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E47" w:rsidRDefault="00EF6E47">
      <w:pPr>
        <w:rPr>
          <w:lang w:eastAsia="zh-CN"/>
        </w:rPr>
      </w:pPr>
      <w:bookmarkStart w:id="0" w:name="OLE_LINK6"/>
      <w:bookmarkStart w:id="1" w:name="OLE_LINK5"/>
    </w:p>
    <w:p w:rsidR="00EF6E47" w:rsidRDefault="00EF6E47"/>
    <w:p w:rsidR="00EF6E47" w:rsidRDefault="00EF6E47"/>
    <w:p w:rsidR="00EF6E47" w:rsidRDefault="00EF6E47"/>
    <w:p w:rsidR="00EF6E47" w:rsidRDefault="00EF6E47"/>
    <w:p w:rsidR="00EF6E47" w:rsidRDefault="00EF6E47"/>
    <w:p w:rsidR="00EF6E47" w:rsidRDefault="00EF6E47"/>
    <w:p w:rsidR="00EF6E47" w:rsidRDefault="00EF6E47"/>
    <w:p w:rsidR="00EF6E47" w:rsidRDefault="00EF6E47"/>
    <w:p w:rsidR="00EF6E47" w:rsidRDefault="00EF6E47"/>
    <w:p w:rsidR="00EF6E47" w:rsidRDefault="00EF6E47"/>
    <w:tbl>
      <w:tblPr>
        <w:tblW w:w="10089" w:type="dxa"/>
        <w:tblLayout w:type="fixed"/>
        <w:tblLook w:val="04A0" w:firstRow="1" w:lastRow="0" w:firstColumn="1" w:lastColumn="0" w:noHBand="0" w:noVBand="1"/>
      </w:tblPr>
      <w:tblGrid>
        <w:gridCol w:w="10089"/>
      </w:tblGrid>
      <w:tr w:rsidR="00EF6E47">
        <w:tc>
          <w:tcPr>
            <w:tcW w:w="10089" w:type="dxa"/>
          </w:tcPr>
          <w:p w:rsidR="00EF6E47" w:rsidRDefault="00EF6E47">
            <w:pPr>
              <w:spacing w:before="380" w:line="280" w:lineRule="exact"/>
              <w:jc w:val="right"/>
              <w:rPr>
                <w:rFonts w:ascii="Tahoma" w:hAnsi="Tahoma" w:cs="Tahoma"/>
                <w:b/>
                <w:bCs/>
                <w:iCs/>
                <w:color w:val="243285"/>
                <w:sz w:val="32"/>
                <w:szCs w:val="32"/>
                <w:lang w:val="en-US"/>
              </w:rPr>
            </w:pPr>
          </w:p>
          <w:p w:rsidR="00EF6E47" w:rsidRDefault="009215A1">
            <w:pPr>
              <w:spacing w:before="380" w:line="280" w:lineRule="exact"/>
              <w:jc w:val="right"/>
              <w:rPr>
                <w:rFonts w:ascii="Tahoma" w:hAnsi="Tahoma" w:cs="Tahoma"/>
                <w:b/>
                <w:bCs/>
                <w:iCs/>
                <w:color w:val="243285"/>
                <w:sz w:val="36"/>
                <w:szCs w:val="36"/>
                <w:lang w:eastAsia="zh-CN"/>
              </w:rPr>
            </w:pPr>
            <w:r>
              <w:rPr>
                <w:rFonts w:ascii="Tahoma" w:hAnsi="Tahoma" w:cs="Tahoma"/>
                <w:b/>
                <w:bCs/>
                <w:iCs/>
                <w:color w:val="243285"/>
                <w:sz w:val="36"/>
                <w:szCs w:val="36"/>
                <w:lang w:eastAsia="zh-CN"/>
              </w:rPr>
              <w:t>ITU-R  TF.538-4</w:t>
            </w:r>
            <w:r w:rsidR="00051D5A">
              <w:rPr>
                <w:rFonts w:ascii="Tahoma" w:hAnsi="Tahoma" w:cs="Tahoma"/>
                <w:b/>
                <w:bCs/>
                <w:iCs/>
                <w:color w:val="243285"/>
                <w:sz w:val="36"/>
                <w:szCs w:val="36"/>
                <w:lang w:eastAsia="zh-CN"/>
              </w:rPr>
              <w:t xml:space="preserve"> </w:t>
            </w:r>
            <w:r>
              <w:rPr>
                <w:rFonts w:ascii="SimHei" w:eastAsia="SimHei" w:hAnsi="Tahoma" w:cs="Tahoma" w:hint="eastAsia"/>
                <w:b/>
                <w:bCs/>
                <w:iCs/>
                <w:color w:val="243285"/>
                <w:sz w:val="36"/>
                <w:szCs w:val="36"/>
                <w:lang w:eastAsia="zh-CN"/>
              </w:rPr>
              <w:t>建议书</w:t>
            </w:r>
          </w:p>
          <w:p w:rsidR="00EF6E47" w:rsidRDefault="009215A1">
            <w:pPr>
              <w:spacing w:before="80" w:line="280" w:lineRule="exact"/>
              <w:jc w:val="right"/>
              <w:rPr>
                <w:rFonts w:ascii="Tahoma" w:hAnsi="Tahoma" w:cs="Tahoma"/>
                <w:b/>
                <w:bCs/>
                <w:iCs/>
                <w:color w:val="243285"/>
                <w:szCs w:val="24"/>
                <w:lang w:eastAsia="zh-CN"/>
              </w:rPr>
            </w:pPr>
            <w:r>
              <w:rPr>
                <w:rFonts w:ascii="Tahoma" w:hAnsi="Tahoma" w:cs="Tahoma"/>
                <w:b/>
                <w:bCs/>
                <w:iCs/>
                <w:color w:val="243285"/>
                <w:szCs w:val="24"/>
                <w:lang w:eastAsia="zh-CN"/>
              </w:rPr>
              <w:t>(</w:t>
            </w:r>
            <w:r>
              <w:rPr>
                <w:rFonts w:ascii="Tahoma" w:hAnsi="Tahoma" w:cs="Tahoma"/>
                <w:b/>
                <w:bCs/>
                <w:iCs/>
                <w:color w:val="243285"/>
                <w:szCs w:val="24"/>
                <w:lang w:val="en-US" w:eastAsia="zh-CN"/>
              </w:rPr>
              <w:t>07/2017</w:t>
            </w:r>
            <w:r>
              <w:rPr>
                <w:rFonts w:ascii="Tahoma" w:hAnsi="Tahoma" w:cs="Tahoma"/>
                <w:b/>
                <w:bCs/>
                <w:iCs/>
                <w:color w:val="243285"/>
                <w:szCs w:val="24"/>
                <w:lang w:eastAsia="zh-CN"/>
              </w:rPr>
              <w:t>)</w:t>
            </w:r>
          </w:p>
        </w:tc>
      </w:tr>
      <w:tr w:rsidR="00EF6E47">
        <w:tc>
          <w:tcPr>
            <w:tcW w:w="10089" w:type="dxa"/>
          </w:tcPr>
          <w:p w:rsidR="00EF6E47" w:rsidRDefault="00EF6E47">
            <w:pPr>
              <w:spacing w:before="80" w:line="500" w:lineRule="exact"/>
              <w:jc w:val="right"/>
              <w:rPr>
                <w:rFonts w:ascii="Tahoma" w:hAnsi="Tahoma" w:cs="Tahoma"/>
                <w:b/>
                <w:bCs/>
                <w:iCs/>
                <w:color w:val="243285"/>
                <w:sz w:val="44"/>
                <w:szCs w:val="44"/>
                <w:lang w:eastAsia="zh-CN"/>
              </w:rPr>
            </w:pPr>
          </w:p>
          <w:p w:rsidR="00051D5A" w:rsidRDefault="009215A1" w:rsidP="00332E30">
            <w:pPr>
              <w:spacing w:before="0" w:line="500" w:lineRule="exact"/>
              <w:jc w:val="right"/>
              <w:rPr>
                <w:rFonts w:ascii="SimHei" w:eastAsia="SimHei" w:hAnsi="Tahoma" w:cs="Tahoma"/>
                <w:b/>
                <w:bCs/>
                <w:color w:val="243285"/>
                <w:sz w:val="44"/>
                <w:szCs w:val="44"/>
                <w:lang w:val="en-US" w:eastAsia="zh-CN"/>
              </w:rPr>
            </w:pPr>
            <w:r>
              <w:rPr>
                <w:rFonts w:ascii="SimHei" w:eastAsia="SimHei" w:hAnsi="Tahoma" w:cs="Tahoma" w:hint="eastAsia"/>
                <w:b/>
                <w:bCs/>
                <w:color w:val="243285"/>
                <w:sz w:val="44"/>
                <w:szCs w:val="44"/>
                <w:lang w:val="en-US" w:eastAsia="zh-CN"/>
              </w:rPr>
              <w:t>频率和时间</w:t>
            </w:r>
            <w:r w:rsidR="00051D5A" w:rsidRPr="00051D5A">
              <w:rPr>
                <w:rFonts w:ascii="Tahoma" w:eastAsia="SimHei" w:hAnsi="Tahoma" w:cs="Tahoma"/>
                <w:b/>
                <w:bCs/>
                <w:color w:val="243285"/>
                <w:sz w:val="44"/>
                <w:szCs w:val="44"/>
                <w:lang w:val="en-US" w:eastAsia="zh-CN"/>
              </w:rPr>
              <w:t>(</w:t>
            </w:r>
            <w:r>
              <w:rPr>
                <w:rFonts w:ascii="SimHei" w:eastAsia="SimHei" w:hAnsi="Tahoma" w:cs="Tahoma" w:hint="eastAsia"/>
                <w:b/>
                <w:bCs/>
                <w:color w:val="243285"/>
                <w:sz w:val="44"/>
                <w:szCs w:val="44"/>
                <w:lang w:val="en-US" w:eastAsia="zh-CN"/>
              </w:rPr>
              <w:t>相位</w:t>
            </w:r>
            <w:r w:rsidR="00051D5A" w:rsidRPr="00051D5A">
              <w:rPr>
                <w:rFonts w:ascii="Tahoma" w:eastAsia="SimHei" w:hAnsi="Tahoma" w:cs="Tahoma"/>
                <w:b/>
                <w:bCs/>
                <w:color w:val="243285"/>
                <w:sz w:val="44"/>
                <w:szCs w:val="44"/>
                <w:lang w:val="en-US" w:eastAsia="zh-CN"/>
              </w:rPr>
              <w:t>)</w:t>
            </w:r>
            <w:r>
              <w:rPr>
                <w:rFonts w:ascii="SimHei" w:eastAsia="SimHei" w:hAnsi="Tahoma" w:cs="Tahoma" w:hint="eastAsia"/>
                <w:b/>
                <w:bCs/>
                <w:color w:val="243285"/>
                <w:sz w:val="44"/>
                <w:szCs w:val="44"/>
                <w:lang w:val="en-US" w:eastAsia="zh-CN"/>
              </w:rPr>
              <w:t>中随机</w:t>
            </w:r>
          </w:p>
          <w:p w:rsidR="00EF6E47" w:rsidRDefault="009215A1" w:rsidP="003F5798">
            <w:pPr>
              <w:spacing w:before="80" w:line="500" w:lineRule="exact"/>
              <w:jc w:val="right"/>
              <w:rPr>
                <w:rFonts w:ascii="SimHei" w:eastAsia="SimHei" w:hAnsi="Tahoma" w:cs="Tahoma"/>
                <w:b/>
                <w:bCs/>
                <w:color w:val="243285"/>
                <w:sz w:val="44"/>
                <w:szCs w:val="44"/>
                <w:lang w:val="en-US" w:eastAsia="zh-CN"/>
              </w:rPr>
            </w:pPr>
            <w:r>
              <w:rPr>
                <w:rFonts w:ascii="SimHei" w:eastAsia="SimHei" w:hAnsi="Tahoma" w:cs="Tahoma" w:hint="eastAsia"/>
                <w:b/>
                <w:bCs/>
                <w:color w:val="243285"/>
                <w:sz w:val="44"/>
                <w:szCs w:val="44"/>
                <w:lang w:val="en-US" w:eastAsia="zh-CN"/>
              </w:rPr>
              <w:t>出现的</w:t>
            </w:r>
            <w:r w:rsidR="002B4B2B">
              <w:rPr>
                <w:rFonts w:ascii="SimHei" w:eastAsia="SimHei" w:hAnsi="Tahoma" w:cs="Tahoma" w:hint="eastAsia"/>
                <w:b/>
                <w:bCs/>
                <w:color w:val="243285"/>
                <w:sz w:val="44"/>
                <w:szCs w:val="44"/>
                <w:lang w:val="en-US" w:eastAsia="zh-CN"/>
              </w:rPr>
              <w:t>不稳定性</w:t>
            </w:r>
            <w:r>
              <w:rPr>
                <w:rFonts w:ascii="SimHei" w:eastAsia="SimHei" w:hAnsi="Tahoma" w:cs="Tahoma" w:hint="eastAsia"/>
                <w:b/>
                <w:bCs/>
                <w:color w:val="243285"/>
                <w:sz w:val="44"/>
                <w:szCs w:val="44"/>
                <w:lang w:val="en-US" w:eastAsia="zh-CN"/>
              </w:rPr>
              <w:t>测量</w:t>
            </w:r>
          </w:p>
          <w:p w:rsidR="00051D5A" w:rsidRDefault="00051D5A" w:rsidP="00051D5A">
            <w:pPr>
              <w:spacing w:before="0" w:line="500" w:lineRule="exact"/>
              <w:jc w:val="right"/>
              <w:rPr>
                <w:rFonts w:ascii="Tahoma" w:hAnsi="Tahoma" w:cs="Tahoma" w:hint="eastAsia"/>
                <w:b/>
                <w:iCs/>
                <w:color w:val="243285"/>
                <w:sz w:val="44"/>
                <w:szCs w:val="44"/>
                <w:lang w:val="en-US" w:eastAsia="zh-CN"/>
              </w:rPr>
            </w:pPr>
          </w:p>
        </w:tc>
      </w:tr>
      <w:tr w:rsidR="00EF6E47">
        <w:tc>
          <w:tcPr>
            <w:tcW w:w="10089" w:type="dxa"/>
          </w:tcPr>
          <w:p w:rsidR="00EF6E47" w:rsidRDefault="00EF6E47">
            <w:pPr>
              <w:spacing w:before="80" w:line="280" w:lineRule="exact"/>
              <w:ind w:right="640"/>
              <w:rPr>
                <w:rFonts w:ascii="Tahoma" w:hAnsi="Tahoma" w:cs="Tahoma"/>
                <w:b/>
                <w:bCs/>
                <w:iCs/>
                <w:color w:val="243285"/>
                <w:sz w:val="32"/>
                <w:szCs w:val="32"/>
                <w:lang w:val="en-US" w:eastAsia="zh-CN"/>
              </w:rPr>
            </w:pPr>
          </w:p>
          <w:p w:rsidR="00EF6E47" w:rsidRDefault="00EF6E47">
            <w:pPr>
              <w:spacing w:before="80" w:line="280" w:lineRule="exact"/>
              <w:ind w:right="640"/>
              <w:rPr>
                <w:rFonts w:ascii="Tahoma" w:hAnsi="Tahoma" w:cs="Tahoma"/>
                <w:b/>
                <w:bCs/>
                <w:iCs/>
                <w:color w:val="243285"/>
                <w:sz w:val="32"/>
                <w:szCs w:val="32"/>
                <w:lang w:val="en-US" w:eastAsia="zh-CN"/>
              </w:rPr>
            </w:pPr>
          </w:p>
          <w:p w:rsidR="00EF6E47" w:rsidRDefault="00EF6E47">
            <w:pPr>
              <w:spacing w:before="80" w:line="280" w:lineRule="exact"/>
              <w:ind w:right="640"/>
              <w:rPr>
                <w:rFonts w:ascii="Tahoma" w:hAnsi="Tahoma" w:cs="Tahoma"/>
                <w:b/>
                <w:bCs/>
                <w:iCs/>
                <w:color w:val="243285"/>
                <w:sz w:val="32"/>
                <w:szCs w:val="32"/>
                <w:lang w:val="en-US" w:eastAsia="zh-CN"/>
              </w:rPr>
            </w:pPr>
          </w:p>
          <w:p w:rsidR="00EF6E47" w:rsidRDefault="009215A1">
            <w:pPr>
              <w:spacing w:before="80" w:after="180" w:line="360" w:lineRule="exact"/>
              <w:jc w:val="right"/>
              <w:rPr>
                <w:rFonts w:ascii="Tahoma" w:hAnsi="Tahoma" w:cs="Tahoma"/>
                <w:b/>
                <w:bCs/>
                <w:iCs/>
                <w:color w:val="243285"/>
                <w:sz w:val="36"/>
                <w:szCs w:val="36"/>
                <w:lang w:val="en-US" w:eastAsia="zh-CN"/>
              </w:rPr>
            </w:pPr>
            <w:r>
              <w:rPr>
                <w:rFonts w:ascii="Tahoma" w:hAnsi="Tahoma" w:cs="Tahoma"/>
                <w:b/>
                <w:bCs/>
                <w:iCs/>
                <w:color w:val="243285"/>
                <w:sz w:val="36"/>
                <w:szCs w:val="36"/>
                <w:lang w:val="en-US" w:eastAsia="zh-CN"/>
              </w:rPr>
              <w:t>TF</w:t>
            </w:r>
            <w:r w:rsidR="00051D5A">
              <w:rPr>
                <w:rFonts w:ascii="Tahoma" w:hAnsi="Tahoma" w:cs="Tahoma"/>
                <w:b/>
                <w:bCs/>
                <w:iCs/>
                <w:color w:val="243285"/>
                <w:sz w:val="36"/>
                <w:szCs w:val="36"/>
                <w:lang w:val="en-US" w:eastAsia="zh-CN"/>
              </w:rPr>
              <w:t xml:space="preserve"> </w:t>
            </w:r>
            <w:r>
              <w:rPr>
                <w:rFonts w:ascii="SimHei" w:eastAsia="SimHei" w:hAnsi="Tahoma" w:cs="Tahoma" w:hint="eastAsia"/>
                <w:b/>
                <w:bCs/>
                <w:iCs/>
                <w:color w:val="243285"/>
                <w:sz w:val="36"/>
                <w:szCs w:val="36"/>
                <w:lang w:val="en-US" w:eastAsia="zh-CN"/>
              </w:rPr>
              <w:t>系列</w:t>
            </w:r>
          </w:p>
          <w:p w:rsidR="00EF6E47" w:rsidRDefault="009215A1">
            <w:pPr>
              <w:spacing w:before="80" w:line="360" w:lineRule="exact"/>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时间信号和频率标准发射</w:t>
            </w:r>
          </w:p>
          <w:p w:rsidR="00EF6E47" w:rsidRDefault="00EF6E47">
            <w:pPr>
              <w:spacing w:before="80" w:line="360" w:lineRule="exact"/>
              <w:jc w:val="right"/>
              <w:rPr>
                <w:rFonts w:ascii="Tahoma" w:hAnsi="Tahoma" w:cs="Tahoma"/>
                <w:b/>
                <w:bCs/>
                <w:iCs/>
                <w:color w:val="243285"/>
                <w:sz w:val="32"/>
                <w:szCs w:val="32"/>
                <w:lang w:val="en-US" w:eastAsia="zh-CN"/>
              </w:rPr>
            </w:pPr>
          </w:p>
        </w:tc>
      </w:tr>
    </w:tbl>
    <w:p w:rsidR="00EF6E47" w:rsidRDefault="00EF6E47">
      <w:pPr>
        <w:spacing w:before="80"/>
        <w:rPr>
          <w:i/>
          <w:sz w:val="22"/>
          <w:lang w:val="en-US" w:eastAsia="zh-CN"/>
        </w:rPr>
      </w:pPr>
    </w:p>
    <w:p w:rsidR="00EF6E47" w:rsidRDefault="00EF6E47">
      <w:pPr>
        <w:rPr>
          <w:lang w:val="en-US" w:eastAsia="zh-CN"/>
        </w:rPr>
      </w:pPr>
    </w:p>
    <w:bookmarkEnd w:id="0"/>
    <w:bookmarkEnd w:id="1"/>
    <w:p w:rsidR="00EF6E47" w:rsidRDefault="00EF6E47">
      <w:pPr>
        <w:rPr>
          <w:lang w:val="en-US" w:eastAsia="zh-CN"/>
        </w:rPr>
      </w:pPr>
    </w:p>
    <w:p w:rsidR="00EF6E47" w:rsidRDefault="00EF6E47">
      <w:pPr>
        <w:rPr>
          <w:lang w:val="en-US" w:eastAsia="zh-CN"/>
        </w:rPr>
      </w:pPr>
    </w:p>
    <w:p w:rsidR="00EF6E47" w:rsidRDefault="00EF6E47">
      <w:pPr>
        <w:rPr>
          <w:lang w:val="en-US" w:eastAsia="zh-CN"/>
        </w:rPr>
      </w:pPr>
    </w:p>
    <w:p w:rsidR="00EF6E47" w:rsidRDefault="00EF6E47">
      <w:pPr>
        <w:rPr>
          <w:lang w:val="en-US" w:eastAsia="zh-CN"/>
        </w:rPr>
      </w:pPr>
    </w:p>
    <w:p w:rsidR="00EF6E47" w:rsidRDefault="00EF6E47">
      <w:pPr>
        <w:rPr>
          <w:lang w:val="en-US" w:eastAsia="zh-CN"/>
        </w:rPr>
      </w:pPr>
    </w:p>
    <w:p w:rsidR="00EF6E47" w:rsidRDefault="00EF6E47">
      <w:pPr>
        <w:rPr>
          <w:lang w:val="en-US" w:eastAsia="zh-CN"/>
        </w:rPr>
        <w:sectPr w:rsidR="00EF6E47">
          <w:headerReference w:type="even" r:id="rId9"/>
          <w:headerReference w:type="default" r:id="rId10"/>
          <w:pgSz w:w="11907" w:h="16834"/>
          <w:pgMar w:top="1418" w:right="1134" w:bottom="1134" w:left="1134" w:header="720" w:footer="482" w:gutter="0"/>
          <w:paperSrc w:first="15" w:other="15"/>
          <w:cols w:space="720"/>
        </w:sectPr>
      </w:pPr>
    </w:p>
    <w:p w:rsidR="00EF6E47" w:rsidRDefault="00EF6E47">
      <w:pPr>
        <w:spacing w:before="0"/>
        <w:rPr>
          <w:sz w:val="6"/>
          <w:szCs w:val="6"/>
          <w:lang w:val="en-US" w:eastAsia="zh-CN"/>
        </w:rPr>
      </w:pPr>
    </w:p>
    <w:p w:rsidR="00EF6E47" w:rsidRDefault="009215A1">
      <w:pPr>
        <w:pStyle w:val="Heading1"/>
        <w:spacing w:before="240"/>
        <w:jc w:val="center"/>
        <w:rPr>
          <w:lang w:val="en-US" w:eastAsia="zh-CN"/>
        </w:rPr>
      </w:pPr>
      <w:r>
        <w:rPr>
          <w:rFonts w:hint="eastAsia"/>
          <w:lang w:val="fr-CH" w:eastAsia="zh-CN"/>
        </w:rPr>
        <w:t>前言</w:t>
      </w:r>
    </w:p>
    <w:p w:rsidR="00EF6E47" w:rsidRDefault="009215A1">
      <w:pPr>
        <w:spacing w:before="240"/>
        <w:ind w:firstLineChars="200" w:firstLine="400"/>
        <w:jc w:val="left"/>
        <w:rPr>
          <w:sz w:val="20"/>
          <w:lang w:val="en-US" w:eastAsia="zh-CN"/>
        </w:rPr>
      </w:pPr>
      <w:r>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EF6E47" w:rsidRDefault="009215A1">
      <w:pPr>
        <w:ind w:firstLineChars="200" w:firstLine="400"/>
        <w:jc w:val="left"/>
        <w:rPr>
          <w:sz w:val="20"/>
          <w:lang w:val="en-US" w:eastAsia="zh-CN"/>
        </w:rPr>
      </w:pPr>
      <w:r>
        <w:rPr>
          <w:rFonts w:hint="eastAsia"/>
          <w:sz w:val="20"/>
          <w:lang w:val="en-US" w:eastAsia="zh-CN"/>
        </w:rPr>
        <w:t>无线电通信部门的规则和政策职能由世界或区域无线电通信大会以及无线电通信全会在研究组的支持下履行。</w:t>
      </w:r>
    </w:p>
    <w:p w:rsidR="00EF6E47" w:rsidRDefault="009215A1">
      <w:pPr>
        <w:spacing w:before="480"/>
        <w:jc w:val="center"/>
        <w:rPr>
          <w:b/>
          <w:bCs/>
          <w:lang w:val="en-US" w:eastAsia="zh-CN"/>
        </w:rPr>
      </w:pPr>
      <w:r>
        <w:rPr>
          <w:rFonts w:hint="eastAsia"/>
          <w:b/>
          <w:bCs/>
          <w:lang w:val="en-US" w:eastAsia="zh-CN"/>
        </w:rPr>
        <w:t>知识产权政策（</w:t>
      </w:r>
      <w:r>
        <w:rPr>
          <w:b/>
          <w:bCs/>
          <w:lang w:val="en-US" w:eastAsia="zh-CN"/>
        </w:rPr>
        <w:t>IPR</w:t>
      </w:r>
      <w:r>
        <w:rPr>
          <w:rFonts w:hint="eastAsia"/>
          <w:b/>
          <w:bCs/>
          <w:lang w:val="en-US" w:eastAsia="zh-CN"/>
        </w:rPr>
        <w:t>）</w:t>
      </w:r>
    </w:p>
    <w:p w:rsidR="00EF6E47" w:rsidRDefault="009215A1">
      <w:pPr>
        <w:tabs>
          <w:tab w:val="clear" w:pos="794"/>
          <w:tab w:val="clear" w:pos="1191"/>
          <w:tab w:val="clear" w:pos="1588"/>
          <w:tab w:val="clear" w:pos="1985"/>
        </w:tabs>
        <w:spacing w:before="240"/>
        <w:ind w:firstLineChars="200" w:firstLine="400"/>
        <w:jc w:val="left"/>
        <w:rPr>
          <w:sz w:val="20"/>
          <w:lang w:val="en-US" w:eastAsia="zh-CN"/>
        </w:rPr>
      </w:pPr>
      <w:r>
        <w:rPr>
          <w:sz w:val="20"/>
          <w:lang w:val="en-US"/>
        </w:rPr>
        <w:t>ITU-R</w:t>
      </w:r>
      <w:r>
        <w:rPr>
          <w:rFonts w:hint="eastAsia"/>
          <w:sz w:val="20"/>
          <w:lang w:val="en-US" w:eastAsia="zh-CN"/>
        </w:rPr>
        <w:t>的</w:t>
      </w:r>
      <w:r>
        <w:rPr>
          <w:sz w:val="20"/>
          <w:lang w:val="en-US"/>
        </w:rPr>
        <w:t>IPR</w:t>
      </w:r>
      <w:r>
        <w:rPr>
          <w:rFonts w:hint="eastAsia"/>
          <w:sz w:val="20"/>
          <w:lang w:val="en-US" w:eastAsia="zh-CN"/>
        </w:rPr>
        <w:t>政策述于</w:t>
      </w:r>
      <w:r>
        <w:rPr>
          <w:sz w:val="20"/>
          <w:lang w:val="en-US"/>
        </w:rPr>
        <w:t>ITU-R</w:t>
      </w:r>
      <w:r>
        <w:rPr>
          <w:rFonts w:hint="eastAsia"/>
          <w:sz w:val="20"/>
          <w:lang w:val="en-US" w:eastAsia="zh-CN"/>
        </w:rPr>
        <w:t>第</w:t>
      </w:r>
      <w:r>
        <w:rPr>
          <w:rFonts w:hint="eastAsia"/>
          <w:sz w:val="20"/>
          <w:lang w:val="en-US" w:eastAsia="zh-CN"/>
        </w:rPr>
        <w:t>1</w:t>
      </w:r>
      <w:r>
        <w:rPr>
          <w:rFonts w:hint="eastAsia"/>
          <w:sz w:val="20"/>
          <w:lang w:val="en-US" w:eastAsia="zh-CN"/>
        </w:rPr>
        <w:t>号决议的附件</w:t>
      </w:r>
      <w:r>
        <w:rPr>
          <w:rFonts w:hint="eastAsia"/>
          <w:sz w:val="20"/>
          <w:lang w:val="en-US" w:eastAsia="zh-CN"/>
        </w:rPr>
        <w:t>1</w:t>
      </w:r>
      <w:r>
        <w:rPr>
          <w:rFonts w:hint="eastAsia"/>
          <w:sz w:val="20"/>
          <w:lang w:val="en-US" w:eastAsia="zh-CN"/>
        </w:rPr>
        <w:t>中所参引的《</w:t>
      </w:r>
      <w:r>
        <w:rPr>
          <w:sz w:val="20"/>
          <w:lang w:val="en-US" w:eastAsia="zh-CN"/>
        </w:rPr>
        <w:t>ITU-T/ITU-R/ISO/IEC</w:t>
      </w:r>
      <w:r>
        <w:rPr>
          <w:rFonts w:hint="eastAsia"/>
          <w:sz w:val="20"/>
          <w:lang w:val="en-US" w:eastAsia="zh-CN"/>
        </w:rPr>
        <w:t>的通用专利政策》。专利持有人用于提交专利声明和许可声明的表格可从</w:t>
      </w:r>
      <w:hyperlink r:id="rId11" w:history="1">
        <w:r>
          <w:rPr>
            <w:rStyle w:val="Hyperlink"/>
            <w:sz w:val="20"/>
            <w:lang w:val="en-US" w:eastAsia="zh-CN"/>
          </w:rPr>
          <w:t>http://www.itu.int/ITU-R/go/patents/en</w:t>
        </w:r>
      </w:hyperlink>
      <w:r>
        <w:rPr>
          <w:rFonts w:hint="eastAsia"/>
          <w:sz w:val="20"/>
          <w:lang w:eastAsia="zh-CN"/>
        </w:rPr>
        <w:t>获得</w:t>
      </w:r>
      <w:r>
        <w:rPr>
          <w:rFonts w:hint="eastAsia"/>
          <w:sz w:val="20"/>
          <w:lang w:val="en-US" w:eastAsia="zh-CN"/>
        </w:rPr>
        <w:t>，</w:t>
      </w:r>
      <w:r>
        <w:rPr>
          <w:rFonts w:hint="eastAsia"/>
          <w:sz w:val="20"/>
          <w:lang w:eastAsia="zh-CN"/>
        </w:rPr>
        <w:t>在此处也可获取</w:t>
      </w:r>
      <w:r>
        <w:rPr>
          <w:rFonts w:hint="eastAsia"/>
          <w:sz w:val="20"/>
          <w:lang w:val="en-US" w:eastAsia="zh-CN"/>
        </w:rPr>
        <w:t>《</w:t>
      </w:r>
      <w:r>
        <w:rPr>
          <w:sz w:val="20"/>
          <w:lang w:val="en-US" w:eastAsia="zh-CN"/>
        </w:rPr>
        <w:t>ITU-T/ITU-R/ISO/IEC</w:t>
      </w:r>
      <w:r>
        <w:rPr>
          <w:rFonts w:hint="eastAsia"/>
          <w:sz w:val="20"/>
          <w:lang w:val="en-US" w:eastAsia="zh-CN"/>
        </w:rPr>
        <w:t>的通用专利政策实施指南》和</w:t>
      </w:r>
      <w:r>
        <w:rPr>
          <w:sz w:val="20"/>
          <w:lang w:val="en-US" w:eastAsia="zh-CN"/>
        </w:rPr>
        <w:t>ITU-R</w:t>
      </w:r>
      <w:r>
        <w:rPr>
          <w:rFonts w:hint="eastAsia"/>
          <w:sz w:val="20"/>
          <w:lang w:val="en-US" w:eastAsia="zh-CN"/>
        </w:rPr>
        <w:t>专利信息数据库。</w:t>
      </w:r>
    </w:p>
    <w:p w:rsidR="00EF6E47" w:rsidRDefault="00EF6E47">
      <w:pPr>
        <w:jc w:val="center"/>
        <w:rPr>
          <w:sz w:val="22"/>
          <w:lang w:val="en-US" w:eastAsia="zh-CN"/>
        </w:rPr>
      </w:pPr>
    </w:p>
    <w:p w:rsidR="00EF6E47" w:rsidRDefault="00EF6E47">
      <w:pPr>
        <w:jc w:val="center"/>
        <w:rPr>
          <w:sz w:val="22"/>
          <w:lang w:val="en-US" w:eastAsia="zh-CN"/>
        </w:rPr>
      </w:pPr>
    </w:p>
    <w:tbl>
      <w:tblPr>
        <w:tblW w:w="9529" w:type="dxa"/>
        <w:tblInd w:w="80"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958"/>
        <w:gridCol w:w="8571"/>
      </w:tblGrid>
      <w:tr w:rsidR="00EF6E47">
        <w:tc>
          <w:tcPr>
            <w:tcW w:w="9529" w:type="dxa"/>
            <w:gridSpan w:val="2"/>
            <w:tcBorders>
              <w:top w:val="single" w:sz="12" w:space="0" w:color="000080"/>
              <w:left w:val="single" w:sz="12" w:space="0" w:color="000080"/>
              <w:bottom w:val="nil"/>
              <w:right w:val="single" w:sz="12" w:space="0" w:color="000080"/>
            </w:tcBorders>
          </w:tcPr>
          <w:p w:rsidR="00EF6E47" w:rsidRDefault="009215A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Pr>
                <w:rFonts w:hint="eastAsia"/>
                <w:bCs/>
                <w:lang w:val="en-US" w:eastAsia="zh-CN"/>
              </w:rPr>
              <w:t>ITU-R</w:t>
            </w:r>
            <w:r w:rsidR="00332E30">
              <w:rPr>
                <w:bCs/>
                <w:lang w:val="en-US" w:eastAsia="zh-CN"/>
              </w:rPr>
              <w:t xml:space="preserve"> </w:t>
            </w:r>
            <w:r>
              <w:rPr>
                <w:rFonts w:hint="eastAsia"/>
                <w:bCs/>
                <w:lang w:val="en-US" w:eastAsia="zh-CN"/>
              </w:rPr>
              <w:t>系列建议书</w:t>
            </w:r>
          </w:p>
          <w:p w:rsidR="00EF6E47" w:rsidRDefault="009215A1">
            <w:pPr>
              <w:jc w:val="center"/>
              <w:rPr>
                <w:sz w:val="18"/>
                <w:szCs w:val="18"/>
                <w:lang w:val="en-US" w:eastAsia="zh-CN"/>
              </w:rPr>
            </w:pPr>
            <w:r>
              <w:rPr>
                <w:rFonts w:hint="eastAsia"/>
                <w:sz w:val="18"/>
                <w:szCs w:val="18"/>
                <w:lang w:val="en-US" w:eastAsia="zh-CN"/>
              </w:rPr>
              <w:t>（也可在线查询</w:t>
            </w:r>
            <w:r>
              <w:rPr>
                <w:rFonts w:hint="eastAsia"/>
                <w:sz w:val="18"/>
                <w:szCs w:val="18"/>
                <w:lang w:val="en-US" w:eastAsia="zh-CN"/>
              </w:rPr>
              <w:t xml:space="preserve"> </w:t>
            </w:r>
            <w:hyperlink r:id="rId12" w:history="1">
              <w:r>
                <w:rPr>
                  <w:rStyle w:val="Hyperlink"/>
                  <w:b/>
                  <w:bCs/>
                  <w:sz w:val="18"/>
                  <w:szCs w:val="18"/>
                  <w:lang w:val="en-US" w:eastAsia="zh-CN"/>
                </w:rPr>
                <w:t>http://www.itu.int/publ/R-REC/en</w:t>
              </w:r>
            </w:hyperlink>
            <w:r>
              <w:rPr>
                <w:rFonts w:hint="eastAsia"/>
                <w:sz w:val="18"/>
                <w:szCs w:val="18"/>
                <w:lang w:val="en-US" w:eastAsia="zh-CN"/>
              </w:rPr>
              <w:t>）</w:t>
            </w:r>
          </w:p>
        </w:tc>
      </w:tr>
      <w:tr w:rsidR="00EF6E47">
        <w:tc>
          <w:tcPr>
            <w:tcW w:w="958" w:type="dxa"/>
            <w:tcBorders>
              <w:top w:val="nil"/>
              <w:left w:val="single" w:sz="12" w:space="0" w:color="000080"/>
              <w:bottom w:val="nil"/>
            </w:tcBorders>
          </w:tcPr>
          <w:p w:rsidR="00EF6E47" w:rsidRDefault="009215A1">
            <w:pPr>
              <w:spacing w:after="40"/>
              <w:ind w:left="57"/>
              <w:rPr>
                <w:b/>
                <w:bCs/>
                <w:sz w:val="20"/>
                <w:lang w:val="en-US"/>
              </w:rPr>
            </w:pPr>
            <w:r>
              <w:rPr>
                <w:rFonts w:ascii="SimSun" w:hAnsi="SimSun" w:hint="eastAsia"/>
                <w:b/>
                <w:bCs/>
                <w:sz w:val="20"/>
                <w:lang w:val="en-US" w:eastAsia="zh-CN"/>
              </w:rPr>
              <w:t>系列</w:t>
            </w:r>
          </w:p>
        </w:tc>
        <w:tc>
          <w:tcPr>
            <w:tcW w:w="8571" w:type="dxa"/>
            <w:tcBorders>
              <w:top w:val="nil"/>
              <w:bottom w:val="nil"/>
              <w:right w:val="single" w:sz="12" w:space="0" w:color="000080"/>
            </w:tcBorders>
          </w:tcPr>
          <w:p w:rsidR="00EF6E47" w:rsidRDefault="009215A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Pr>
                <w:rFonts w:ascii="SimSun" w:hAnsi="SimSun" w:hint="eastAsia"/>
                <w:bCs/>
                <w:sz w:val="20"/>
                <w:lang w:val="en-US" w:eastAsia="zh-CN"/>
              </w:rPr>
              <w:t>标题</w:t>
            </w:r>
          </w:p>
        </w:tc>
      </w:tr>
      <w:tr w:rsidR="00EF6E47">
        <w:tc>
          <w:tcPr>
            <w:tcW w:w="958" w:type="dxa"/>
            <w:tcBorders>
              <w:top w:val="nil"/>
              <w:left w:val="single" w:sz="12" w:space="0" w:color="000080"/>
              <w:bottom w:val="nil"/>
            </w:tcBorders>
          </w:tcPr>
          <w:p w:rsidR="00EF6E47" w:rsidRDefault="009215A1">
            <w:pPr>
              <w:spacing w:before="30" w:after="30"/>
              <w:ind w:left="57"/>
              <w:jc w:val="left"/>
              <w:rPr>
                <w:b/>
                <w:bCs/>
                <w:sz w:val="20"/>
                <w:lang w:val="en-US"/>
              </w:rPr>
            </w:pPr>
            <w:r>
              <w:rPr>
                <w:b/>
                <w:bCs/>
                <w:sz w:val="20"/>
                <w:lang w:val="en-US"/>
              </w:rPr>
              <w:t>BO</w:t>
            </w:r>
          </w:p>
        </w:tc>
        <w:tc>
          <w:tcPr>
            <w:tcW w:w="8571" w:type="dxa"/>
            <w:tcBorders>
              <w:top w:val="nil"/>
              <w:bottom w:val="nil"/>
              <w:right w:val="single" w:sz="12" w:space="0" w:color="000080"/>
            </w:tcBorders>
          </w:tcPr>
          <w:p w:rsidR="00EF6E47" w:rsidRDefault="009215A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Pr>
                <w:rFonts w:hint="eastAsia"/>
                <w:b w:val="0"/>
                <w:bCs/>
                <w:sz w:val="20"/>
                <w:lang w:val="en-US" w:eastAsia="zh-CN"/>
              </w:rPr>
              <w:t>卫星传送</w:t>
            </w:r>
          </w:p>
        </w:tc>
      </w:tr>
      <w:tr w:rsidR="00EF6E47">
        <w:tc>
          <w:tcPr>
            <w:tcW w:w="958" w:type="dxa"/>
            <w:tcBorders>
              <w:top w:val="nil"/>
              <w:left w:val="single" w:sz="12" w:space="0" w:color="000080"/>
              <w:bottom w:val="nil"/>
            </w:tcBorders>
          </w:tcPr>
          <w:p w:rsidR="00EF6E47" w:rsidRDefault="009215A1">
            <w:pPr>
              <w:spacing w:before="30" w:after="30"/>
              <w:ind w:left="57"/>
              <w:jc w:val="left"/>
              <w:rPr>
                <w:b/>
                <w:bCs/>
                <w:sz w:val="20"/>
                <w:lang w:val="en-US"/>
              </w:rPr>
            </w:pPr>
            <w:r>
              <w:rPr>
                <w:b/>
                <w:bCs/>
                <w:sz w:val="20"/>
                <w:lang w:val="en-US"/>
              </w:rPr>
              <w:t>BR</w:t>
            </w:r>
          </w:p>
        </w:tc>
        <w:tc>
          <w:tcPr>
            <w:tcW w:w="8571" w:type="dxa"/>
            <w:tcBorders>
              <w:top w:val="nil"/>
              <w:bottom w:val="nil"/>
              <w:right w:val="single" w:sz="12" w:space="0" w:color="000080"/>
            </w:tcBorders>
          </w:tcPr>
          <w:p w:rsidR="00EF6E47" w:rsidRDefault="009215A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Pr>
                <w:rFonts w:hint="eastAsia"/>
                <w:b w:val="0"/>
                <w:sz w:val="20"/>
                <w:lang w:val="en-US" w:eastAsia="zh-CN"/>
              </w:rPr>
              <w:t>用于制作、存档和播出的录制；电视电影</w:t>
            </w:r>
          </w:p>
        </w:tc>
      </w:tr>
      <w:tr w:rsidR="00EF6E47">
        <w:tc>
          <w:tcPr>
            <w:tcW w:w="958" w:type="dxa"/>
            <w:tcBorders>
              <w:top w:val="nil"/>
              <w:left w:val="single" w:sz="12" w:space="0" w:color="000080"/>
              <w:bottom w:val="nil"/>
            </w:tcBorders>
          </w:tcPr>
          <w:p w:rsidR="00EF6E47" w:rsidRDefault="009215A1">
            <w:pPr>
              <w:spacing w:before="30" w:after="30"/>
              <w:ind w:left="57"/>
              <w:jc w:val="left"/>
              <w:rPr>
                <w:b/>
                <w:bCs/>
                <w:sz w:val="20"/>
                <w:lang w:val="en-US"/>
              </w:rPr>
            </w:pPr>
            <w:r>
              <w:rPr>
                <w:b/>
                <w:bCs/>
                <w:sz w:val="20"/>
                <w:lang w:val="en-US"/>
              </w:rPr>
              <w:t>BS</w:t>
            </w:r>
          </w:p>
        </w:tc>
        <w:tc>
          <w:tcPr>
            <w:tcW w:w="8571" w:type="dxa"/>
            <w:tcBorders>
              <w:top w:val="nil"/>
              <w:bottom w:val="nil"/>
              <w:right w:val="single" w:sz="12" w:space="0" w:color="000080"/>
            </w:tcBorders>
          </w:tcPr>
          <w:p w:rsidR="00EF6E47" w:rsidRDefault="009215A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Pr>
                <w:rFonts w:hint="eastAsia"/>
                <w:b w:val="0"/>
                <w:sz w:val="20"/>
                <w:lang w:val="en-US" w:eastAsia="zh-CN"/>
              </w:rPr>
              <w:t>广播业务（声音）</w:t>
            </w:r>
          </w:p>
        </w:tc>
      </w:tr>
      <w:tr w:rsidR="00EF6E47">
        <w:tc>
          <w:tcPr>
            <w:tcW w:w="958" w:type="dxa"/>
            <w:tcBorders>
              <w:top w:val="nil"/>
              <w:left w:val="single" w:sz="12" w:space="0" w:color="000080"/>
              <w:bottom w:val="nil"/>
            </w:tcBorders>
          </w:tcPr>
          <w:p w:rsidR="00EF6E47" w:rsidRDefault="009215A1">
            <w:pPr>
              <w:spacing w:before="30" w:after="30"/>
              <w:ind w:left="57"/>
              <w:jc w:val="left"/>
              <w:rPr>
                <w:b/>
                <w:bCs/>
                <w:sz w:val="20"/>
                <w:lang w:val="en-US"/>
              </w:rPr>
            </w:pPr>
            <w:r>
              <w:rPr>
                <w:b/>
                <w:bCs/>
                <w:sz w:val="20"/>
                <w:lang w:val="en-US"/>
              </w:rPr>
              <w:t>BT</w:t>
            </w:r>
          </w:p>
        </w:tc>
        <w:tc>
          <w:tcPr>
            <w:tcW w:w="8571" w:type="dxa"/>
            <w:tcBorders>
              <w:top w:val="nil"/>
              <w:bottom w:val="nil"/>
              <w:right w:val="single" w:sz="12" w:space="0" w:color="000080"/>
            </w:tcBorders>
          </w:tcPr>
          <w:p w:rsidR="00EF6E47" w:rsidRDefault="009215A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Pr>
                <w:rFonts w:hint="eastAsia"/>
                <w:b w:val="0"/>
                <w:sz w:val="20"/>
                <w:lang w:val="en-US" w:eastAsia="zh-CN"/>
              </w:rPr>
              <w:t>广播业务（电视）</w:t>
            </w:r>
          </w:p>
        </w:tc>
      </w:tr>
      <w:tr w:rsidR="00EF6E47">
        <w:tc>
          <w:tcPr>
            <w:tcW w:w="958" w:type="dxa"/>
            <w:tcBorders>
              <w:top w:val="nil"/>
              <w:left w:val="single" w:sz="12" w:space="0" w:color="000080"/>
              <w:bottom w:val="nil"/>
            </w:tcBorders>
          </w:tcPr>
          <w:p w:rsidR="00EF6E47" w:rsidRDefault="009215A1">
            <w:pPr>
              <w:spacing w:before="30" w:after="30"/>
              <w:ind w:left="57"/>
              <w:jc w:val="left"/>
              <w:rPr>
                <w:b/>
                <w:bCs/>
                <w:sz w:val="20"/>
                <w:lang w:val="fr-CH"/>
              </w:rPr>
            </w:pPr>
            <w:r>
              <w:rPr>
                <w:b/>
                <w:bCs/>
                <w:sz w:val="20"/>
                <w:lang w:val="fr-CH"/>
              </w:rPr>
              <w:t>F</w:t>
            </w:r>
          </w:p>
        </w:tc>
        <w:tc>
          <w:tcPr>
            <w:tcW w:w="8571" w:type="dxa"/>
            <w:tcBorders>
              <w:top w:val="nil"/>
              <w:bottom w:val="nil"/>
              <w:right w:val="single" w:sz="12" w:space="0" w:color="000080"/>
            </w:tcBorders>
          </w:tcPr>
          <w:p w:rsidR="00EF6E47" w:rsidRDefault="009215A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Pr>
                <w:rFonts w:hint="eastAsia"/>
                <w:sz w:val="20"/>
                <w:lang w:val="fr-CH" w:eastAsia="zh-CN"/>
              </w:rPr>
              <w:t>固定业务</w:t>
            </w:r>
          </w:p>
        </w:tc>
      </w:tr>
      <w:tr w:rsidR="00EF6E47">
        <w:tc>
          <w:tcPr>
            <w:tcW w:w="958" w:type="dxa"/>
            <w:tcBorders>
              <w:top w:val="nil"/>
              <w:left w:val="single" w:sz="12" w:space="0" w:color="000080"/>
              <w:bottom w:val="nil"/>
            </w:tcBorders>
          </w:tcPr>
          <w:p w:rsidR="00EF6E47" w:rsidRDefault="009215A1">
            <w:pPr>
              <w:spacing w:before="30" w:after="30"/>
              <w:ind w:left="57"/>
              <w:jc w:val="left"/>
              <w:rPr>
                <w:b/>
                <w:bCs/>
                <w:sz w:val="20"/>
                <w:lang w:val="en-US"/>
              </w:rPr>
            </w:pPr>
            <w:r>
              <w:rPr>
                <w:b/>
                <w:bCs/>
                <w:sz w:val="20"/>
                <w:lang w:val="en-US"/>
              </w:rPr>
              <w:t>M</w:t>
            </w:r>
          </w:p>
        </w:tc>
        <w:tc>
          <w:tcPr>
            <w:tcW w:w="8571" w:type="dxa"/>
            <w:tcBorders>
              <w:top w:val="nil"/>
              <w:bottom w:val="nil"/>
              <w:right w:val="single" w:sz="12" w:space="0" w:color="000080"/>
            </w:tcBorders>
          </w:tcPr>
          <w:p w:rsidR="00EF6E47" w:rsidRDefault="009215A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Pr>
                <w:rFonts w:hint="eastAsia"/>
                <w:b w:val="0"/>
                <w:sz w:val="20"/>
                <w:lang w:val="en-US" w:eastAsia="zh-CN"/>
              </w:rPr>
              <w:t>移动、无线电定位、业余和相关卫星业务</w:t>
            </w:r>
          </w:p>
        </w:tc>
      </w:tr>
      <w:tr w:rsidR="00EF6E47">
        <w:tc>
          <w:tcPr>
            <w:tcW w:w="958" w:type="dxa"/>
            <w:tcBorders>
              <w:top w:val="nil"/>
              <w:left w:val="single" w:sz="12" w:space="0" w:color="000080"/>
              <w:bottom w:val="nil"/>
            </w:tcBorders>
            <w:shd w:val="clear" w:color="auto" w:fill="FFFFFF" w:themeFill="background1"/>
          </w:tcPr>
          <w:p w:rsidR="00EF6E47" w:rsidRDefault="009215A1">
            <w:pPr>
              <w:spacing w:before="30" w:after="30"/>
              <w:ind w:left="57"/>
              <w:jc w:val="left"/>
              <w:rPr>
                <w:b/>
                <w:bCs/>
                <w:sz w:val="20"/>
                <w:lang w:val="en-US"/>
              </w:rPr>
            </w:pPr>
            <w:r>
              <w:rPr>
                <w:b/>
                <w:bCs/>
                <w:sz w:val="20"/>
                <w:lang w:val="en-US"/>
              </w:rPr>
              <w:t>P</w:t>
            </w:r>
          </w:p>
        </w:tc>
        <w:tc>
          <w:tcPr>
            <w:tcW w:w="8571" w:type="dxa"/>
            <w:tcBorders>
              <w:top w:val="nil"/>
              <w:bottom w:val="nil"/>
              <w:right w:val="single" w:sz="12" w:space="0" w:color="000080"/>
            </w:tcBorders>
            <w:shd w:val="clear" w:color="auto" w:fill="FFFFFF" w:themeFill="background1"/>
          </w:tcPr>
          <w:p w:rsidR="00EF6E47" w:rsidRDefault="009215A1">
            <w:pPr>
              <w:spacing w:before="30" w:after="30"/>
              <w:ind w:leftChars="-15" w:left="-4" w:hangingChars="16" w:hanging="32"/>
              <w:jc w:val="left"/>
              <w:rPr>
                <w:sz w:val="20"/>
                <w:lang w:val="en-US"/>
              </w:rPr>
            </w:pPr>
            <w:r>
              <w:rPr>
                <w:rFonts w:hint="eastAsia"/>
                <w:sz w:val="20"/>
                <w:lang w:val="en-US"/>
              </w:rPr>
              <w:t>无线电波传播</w:t>
            </w:r>
          </w:p>
        </w:tc>
      </w:tr>
      <w:tr w:rsidR="00EF6E47">
        <w:tc>
          <w:tcPr>
            <w:tcW w:w="958" w:type="dxa"/>
            <w:tcBorders>
              <w:top w:val="nil"/>
              <w:left w:val="single" w:sz="12" w:space="0" w:color="000080"/>
              <w:bottom w:val="nil"/>
            </w:tcBorders>
          </w:tcPr>
          <w:p w:rsidR="00EF6E47" w:rsidRDefault="009215A1">
            <w:pPr>
              <w:spacing w:before="30" w:after="30"/>
              <w:ind w:left="57"/>
              <w:jc w:val="left"/>
              <w:rPr>
                <w:b/>
                <w:bCs/>
                <w:sz w:val="20"/>
                <w:lang w:val="en-US"/>
              </w:rPr>
            </w:pPr>
            <w:r>
              <w:rPr>
                <w:b/>
                <w:bCs/>
                <w:sz w:val="20"/>
                <w:lang w:val="en-US"/>
              </w:rPr>
              <w:t>RA</w:t>
            </w:r>
          </w:p>
        </w:tc>
        <w:tc>
          <w:tcPr>
            <w:tcW w:w="8571" w:type="dxa"/>
            <w:tcBorders>
              <w:top w:val="nil"/>
              <w:bottom w:val="nil"/>
              <w:right w:val="single" w:sz="12" w:space="0" w:color="000080"/>
            </w:tcBorders>
          </w:tcPr>
          <w:p w:rsidR="00EF6E47" w:rsidRDefault="009215A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Pr>
                <w:rFonts w:hint="eastAsia"/>
                <w:sz w:val="20"/>
                <w:lang w:val="en-US" w:eastAsia="zh-CN"/>
              </w:rPr>
              <w:t>射电天文</w:t>
            </w:r>
          </w:p>
        </w:tc>
      </w:tr>
      <w:tr w:rsidR="00EF6E47">
        <w:tc>
          <w:tcPr>
            <w:tcW w:w="958" w:type="dxa"/>
            <w:tcBorders>
              <w:top w:val="nil"/>
              <w:left w:val="single" w:sz="12" w:space="0" w:color="000080"/>
              <w:bottom w:val="nil"/>
            </w:tcBorders>
          </w:tcPr>
          <w:p w:rsidR="00EF6E47" w:rsidRDefault="009215A1">
            <w:pPr>
              <w:spacing w:before="30" w:after="30"/>
              <w:ind w:left="57"/>
              <w:jc w:val="left"/>
              <w:rPr>
                <w:b/>
                <w:bCs/>
                <w:sz w:val="20"/>
                <w:lang w:val="en-US"/>
              </w:rPr>
            </w:pPr>
            <w:r>
              <w:rPr>
                <w:b/>
                <w:bCs/>
                <w:sz w:val="20"/>
                <w:lang w:val="en-US"/>
              </w:rPr>
              <w:t>RS</w:t>
            </w:r>
          </w:p>
        </w:tc>
        <w:tc>
          <w:tcPr>
            <w:tcW w:w="8571" w:type="dxa"/>
            <w:tcBorders>
              <w:top w:val="nil"/>
              <w:bottom w:val="nil"/>
              <w:right w:val="single" w:sz="12" w:space="0" w:color="000080"/>
            </w:tcBorders>
          </w:tcPr>
          <w:p w:rsidR="00EF6E47" w:rsidRDefault="009215A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Pr>
                <w:rFonts w:hint="eastAsia"/>
                <w:sz w:val="20"/>
                <w:lang w:val="en-US" w:eastAsia="zh-CN"/>
              </w:rPr>
              <w:t>遥感系统</w:t>
            </w:r>
          </w:p>
        </w:tc>
      </w:tr>
      <w:tr w:rsidR="00EF6E47">
        <w:tc>
          <w:tcPr>
            <w:tcW w:w="958" w:type="dxa"/>
            <w:tcBorders>
              <w:top w:val="nil"/>
              <w:left w:val="single" w:sz="12" w:space="0" w:color="000080"/>
              <w:bottom w:val="nil"/>
            </w:tcBorders>
            <w:shd w:val="clear" w:color="auto" w:fill="FFFFFF"/>
          </w:tcPr>
          <w:p w:rsidR="00EF6E47" w:rsidRDefault="009215A1">
            <w:pPr>
              <w:spacing w:before="30" w:after="30"/>
              <w:ind w:left="57"/>
              <w:jc w:val="left"/>
              <w:rPr>
                <w:b/>
                <w:bCs/>
                <w:sz w:val="20"/>
                <w:lang w:val="en-US"/>
              </w:rPr>
            </w:pPr>
            <w:r>
              <w:rPr>
                <w:b/>
                <w:bCs/>
                <w:sz w:val="20"/>
                <w:lang w:val="en-US"/>
              </w:rPr>
              <w:t>S</w:t>
            </w:r>
          </w:p>
        </w:tc>
        <w:tc>
          <w:tcPr>
            <w:tcW w:w="8571" w:type="dxa"/>
            <w:tcBorders>
              <w:top w:val="nil"/>
              <w:bottom w:val="nil"/>
              <w:right w:val="single" w:sz="12" w:space="0" w:color="000080"/>
            </w:tcBorders>
            <w:shd w:val="clear" w:color="auto" w:fill="FFFFFF"/>
          </w:tcPr>
          <w:p w:rsidR="00EF6E47" w:rsidRDefault="009215A1">
            <w:pPr>
              <w:spacing w:before="30" w:after="30"/>
              <w:ind w:leftChars="-2" w:left="-4" w:hanging="1"/>
              <w:jc w:val="left"/>
              <w:rPr>
                <w:sz w:val="20"/>
                <w:lang w:val="en-US"/>
              </w:rPr>
            </w:pPr>
            <w:r>
              <w:rPr>
                <w:rFonts w:hint="eastAsia"/>
                <w:sz w:val="20"/>
                <w:lang w:val="en-US"/>
              </w:rPr>
              <w:t>卫星固定业务</w:t>
            </w:r>
          </w:p>
        </w:tc>
      </w:tr>
      <w:tr w:rsidR="00EF6E47">
        <w:tc>
          <w:tcPr>
            <w:tcW w:w="958" w:type="dxa"/>
            <w:tcBorders>
              <w:top w:val="nil"/>
              <w:left w:val="single" w:sz="12" w:space="0" w:color="000080"/>
              <w:bottom w:val="nil"/>
            </w:tcBorders>
          </w:tcPr>
          <w:p w:rsidR="00EF6E47" w:rsidRDefault="009215A1">
            <w:pPr>
              <w:spacing w:before="30" w:after="30"/>
              <w:ind w:left="57"/>
              <w:jc w:val="left"/>
              <w:rPr>
                <w:b/>
                <w:bCs/>
                <w:sz w:val="20"/>
                <w:lang w:val="en-US"/>
              </w:rPr>
            </w:pPr>
            <w:r>
              <w:rPr>
                <w:b/>
                <w:bCs/>
                <w:sz w:val="20"/>
                <w:lang w:val="en-US"/>
              </w:rPr>
              <w:t>SA</w:t>
            </w:r>
          </w:p>
        </w:tc>
        <w:tc>
          <w:tcPr>
            <w:tcW w:w="8571" w:type="dxa"/>
            <w:tcBorders>
              <w:top w:val="nil"/>
              <w:bottom w:val="nil"/>
              <w:right w:val="single" w:sz="12" w:space="0" w:color="000080"/>
            </w:tcBorders>
          </w:tcPr>
          <w:p w:rsidR="00EF6E47" w:rsidRDefault="009215A1">
            <w:pPr>
              <w:spacing w:before="30" w:after="30"/>
              <w:jc w:val="left"/>
              <w:rPr>
                <w:sz w:val="20"/>
                <w:lang w:val="en-US"/>
              </w:rPr>
            </w:pPr>
            <w:r>
              <w:rPr>
                <w:rFonts w:hint="eastAsia"/>
                <w:sz w:val="20"/>
                <w:lang w:val="en-US" w:eastAsia="zh-CN"/>
              </w:rPr>
              <w:t>空间应用和气象</w:t>
            </w:r>
          </w:p>
        </w:tc>
      </w:tr>
      <w:tr w:rsidR="00EF6E47">
        <w:tc>
          <w:tcPr>
            <w:tcW w:w="958" w:type="dxa"/>
            <w:tcBorders>
              <w:top w:val="nil"/>
              <w:left w:val="single" w:sz="12" w:space="0" w:color="000080"/>
              <w:bottom w:val="nil"/>
            </w:tcBorders>
          </w:tcPr>
          <w:p w:rsidR="00EF6E47" w:rsidRDefault="009215A1">
            <w:pPr>
              <w:spacing w:before="30" w:after="30"/>
              <w:ind w:left="57"/>
              <w:jc w:val="left"/>
              <w:rPr>
                <w:b/>
                <w:bCs/>
                <w:sz w:val="20"/>
                <w:lang w:val="en-US"/>
              </w:rPr>
            </w:pPr>
            <w:r>
              <w:rPr>
                <w:b/>
                <w:bCs/>
                <w:sz w:val="20"/>
                <w:lang w:val="en-US"/>
              </w:rPr>
              <w:t>SF</w:t>
            </w:r>
          </w:p>
        </w:tc>
        <w:tc>
          <w:tcPr>
            <w:tcW w:w="8571" w:type="dxa"/>
            <w:tcBorders>
              <w:top w:val="nil"/>
              <w:bottom w:val="nil"/>
              <w:right w:val="single" w:sz="12" w:space="0" w:color="000080"/>
            </w:tcBorders>
          </w:tcPr>
          <w:p w:rsidR="00EF6E47" w:rsidRDefault="009215A1">
            <w:pPr>
              <w:spacing w:before="30" w:after="30"/>
              <w:jc w:val="left"/>
              <w:rPr>
                <w:sz w:val="20"/>
                <w:lang w:val="en-US" w:eastAsia="zh-CN"/>
              </w:rPr>
            </w:pPr>
            <w:r>
              <w:rPr>
                <w:rFonts w:hint="eastAsia"/>
                <w:sz w:val="20"/>
                <w:lang w:val="en-US" w:eastAsia="zh-CN"/>
              </w:rPr>
              <w:t>卫星固定业务和固定业务系统间的频率共用和协调</w:t>
            </w:r>
          </w:p>
        </w:tc>
      </w:tr>
      <w:tr w:rsidR="00EF6E47">
        <w:tc>
          <w:tcPr>
            <w:tcW w:w="958" w:type="dxa"/>
            <w:tcBorders>
              <w:top w:val="nil"/>
              <w:left w:val="single" w:sz="12" w:space="0" w:color="000080"/>
              <w:bottom w:val="nil"/>
            </w:tcBorders>
          </w:tcPr>
          <w:p w:rsidR="00EF6E47" w:rsidRDefault="009215A1">
            <w:pPr>
              <w:spacing w:before="30" w:after="30"/>
              <w:ind w:left="57"/>
              <w:jc w:val="left"/>
              <w:rPr>
                <w:b/>
                <w:bCs/>
                <w:sz w:val="20"/>
                <w:lang w:val="en-US"/>
              </w:rPr>
            </w:pPr>
            <w:r>
              <w:rPr>
                <w:b/>
                <w:bCs/>
                <w:sz w:val="20"/>
                <w:lang w:val="en-US"/>
              </w:rPr>
              <w:t>SM</w:t>
            </w:r>
          </w:p>
        </w:tc>
        <w:tc>
          <w:tcPr>
            <w:tcW w:w="8571" w:type="dxa"/>
            <w:tcBorders>
              <w:top w:val="nil"/>
              <w:bottom w:val="nil"/>
              <w:right w:val="single" w:sz="12" w:space="0" w:color="000080"/>
            </w:tcBorders>
          </w:tcPr>
          <w:p w:rsidR="00EF6E47" w:rsidRDefault="009215A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Pr>
                <w:rFonts w:hint="eastAsia"/>
                <w:sz w:val="20"/>
                <w:lang w:val="en-US" w:eastAsia="zh-CN"/>
              </w:rPr>
              <w:t>频谱管理</w:t>
            </w:r>
          </w:p>
        </w:tc>
      </w:tr>
      <w:tr w:rsidR="00EF6E47">
        <w:tc>
          <w:tcPr>
            <w:tcW w:w="958" w:type="dxa"/>
            <w:tcBorders>
              <w:top w:val="nil"/>
              <w:left w:val="single" w:sz="12" w:space="0" w:color="000080"/>
              <w:bottom w:val="nil"/>
            </w:tcBorders>
          </w:tcPr>
          <w:p w:rsidR="00EF6E47" w:rsidRDefault="009215A1">
            <w:pPr>
              <w:spacing w:before="30" w:after="30"/>
              <w:ind w:left="57"/>
              <w:jc w:val="left"/>
              <w:rPr>
                <w:b/>
                <w:bCs/>
                <w:sz w:val="20"/>
                <w:lang w:val="en-US"/>
              </w:rPr>
            </w:pPr>
            <w:r>
              <w:rPr>
                <w:b/>
                <w:bCs/>
                <w:sz w:val="20"/>
                <w:lang w:val="en-US"/>
              </w:rPr>
              <w:t>SNG</w:t>
            </w:r>
          </w:p>
        </w:tc>
        <w:tc>
          <w:tcPr>
            <w:tcW w:w="8571" w:type="dxa"/>
            <w:tcBorders>
              <w:top w:val="nil"/>
              <w:bottom w:val="nil"/>
              <w:right w:val="single" w:sz="12" w:space="0" w:color="000080"/>
            </w:tcBorders>
          </w:tcPr>
          <w:p w:rsidR="00EF6E47" w:rsidRDefault="009215A1">
            <w:pPr>
              <w:spacing w:before="30" w:after="30"/>
              <w:jc w:val="left"/>
              <w:rPr>
                <w:sz w:val="20"/>
                <w:lang w:val="en-US"/>
              </w:rPr>
            </w:pPr>
            <w:r>
              <w:rPr>
                <w:rFonts w:hint="eastAsia"/>
                <w:sz w:val="20"/>
                <w:lang w:val="en-US" w:eastAsia="zh-CN"/>
              </w:rPr>
              <w:t>卫星新闻采集</w:t>
            </w:r>
          </w:p>
        </w:tc>
      </w:tr>
      <w:tr w:rsidR="00EF6E47">
        <w:tc>
          <w:tcPr>
            <w:tcW w:w="958" w:type="dxa"/>
            <w:tcBorders>
              <w:top w:val="nil"/>
              <w:left w:val="single" w:sz="12" w:space="0" w:color="000080"/>
              <w:bottom w:val="nil"/>
            </w:tcBorders>
            <w:shd w:val="pct10" w:color="auto" w:fill="auto"/>
          </w:tcPr>
          <w:p w:rsidR="00EF6E47" w:rsidRDefault="009215A1">
            <w:pPr>
              <w:spacing w:before="30" w:after="30"/>
              <w:ind w:left="57"/>
              <w:jc w:val="left"/>
              <w:rPr>
                <w:b/>
                <w:bCs/>
                <w:color w:val="000080"/>
                <w:sz w:val="20"/>
                <w:lang w:val="en-US"/>
              </w:rPr>
            </w:pPr>
            <w:r>
              <w:rPr>
                <w:b/>
                <w:bCs/>
                <w:color w:val="000080"/>
                <w:sz w:val="20"/>
                <w:lang w:val="en-US"/>
              </w:rPr>
              <w:t>TF</w:t>
            </w:r>
          </w:p>
        </w:tc>
        <w:tc>
          <w:tcPr>
            <w:tcW w:w="8571" w:type="dxa"/>
            <w:tcBorders>
              <w:top w:val="nil"/>
              <w:bottom w:val="nil"/>
              <w:right w:val="single" w:sz="12" w:space="0" w:color="000080"/>
            </w:tcBorders>
            <w:shd w:val="pct10" w:color="auto" w:fill="auto"/>
          </w:tcPr>
          <w:p w:rsidR="00EF6E47" w:rsidRDefault="009215A1">
            <w:pPr>
              <w:spacing w:before="30" w:after="30"/>
              <w:ind w:left="57" w:hanging="61"/>
              <w:jc w:val="left"/>
              <w:rPr>
                <w:b/>
                <w:bCs/>
                <w:color w:val="000080"/>
                <w:sz w:val="20"/>
                <w:lang w:val="en-US" w:eastAsia="zh-CN"/>
              </w:rPr>
            </w:pPr>
            <w:r>
              <w:rPr>
                <w:rFonts w:hint="eastAsia"/>
                <w:b/>
                <w:bCs/>
                <w:color w:val="000080"/>
                <w:sz w:val="20"/>
                <w:lang w:val="en-US" w:eastAsia="zh-CN"/>
              </w:rPr>
              <w:t>时间信号和频率标准发射</w:t>
            </w:r>
          </w:p>
        </w:tc>
      </w:tr>
      <w:tr w:rsidR="00EF6E47">
        <w:tc>
          <w:tcPr>
            <w:tcW w:w="958" w:type="dxa"/>
            <w:tcBorders>
              <w:top w:val="nil"/>
              <w:left w:val="single" w:sz="12" w:space="0" w:color="000080"/>
              <w:bottom w:val="single" w:sz="12" w:space="0" w:color="000080"/>
            </w:tcBorders>
          </w:tcPr>
          <w:p w:rsidR="00EF6E47" w:rsidRDefault="009215A1">
            <w:pPr>
              <w:spacing w:before="30" w:after="30"/>
              <w:ind w:left="57"/>
              <w:jc w:val="left"/>
              <w:rPr>
                <w:b/>
                <w:bCs/>
                <w:sz w:val="20"/>
                <w:lang w:val="en-US"/>
              </w:rPr>
            </w:pPr>
            <w:r>
              <w:rPr>
                <w:b/>
                <w:bCs/>
                <w:sz w:val="20"/>
                <w:lang w:val="en-US"/>
              </w:rPr>
              <w:t>V</w:t>
            </w:r>
          </w:p>
        </w:tc>
        <w:tc>
          <w:tcPr>
            <w:tcW w:w="8571" w:type="dxa"/>
            <w:tcBorders>
              <w:top w:val="nil"/>
              <w:bottom w:val="single" w:sz="12" w:space="0" w:color="000080"/>
              <w:right w:val="single" w:sz="12" w:space="0" w:color="000080"/>
            </w:tcBorders>
          </w:tcPr>
          <w:p w:rsidR="00EF6E47" w:rsidRDefault="009215A1">
            <w:pPr>
              <w:spacing w:before="30" w:after="180"/>
              <w:jc w:val="left"/>
              <w:rPr>
                <w:sz w:val="20"/>
                <w:lang w:val="en-US"/>
              </w:rPr>
            </w:pPr>
            <w:r>
              <w:rPr>
                <w:rFonts w:hint="eastAsia"/>
                <w:sz w:val="20"/>
                <w:lang w:val="en-US" w:eastAsia="zh-CN"/>
              </w:rPr>
              <w:t>词汇和相关问题</w:t>
            </w:r>
          </w:p>
        </w:tc>
      </w:tr>
    </w:tbl>
    <w:p w:rsidR="00EF6E47" w:rsidRDefault="00EF6E47">
      <w:pPr>
        <w:spacing w:before="240"/>
        <w:rPr>
          <w:rFonts w:ascii="STKaiti" w:eastAsia="STKaiti" w:hAnsi="STKaiti"/>
          <w:b/>
          <w:sz w:val="20"/>
          <w:lang w:eastAsia="zh-CN"/>
        </w:rPr>
      </w:pPr>
    </w:p>
    <w:tbl>
      <w:tblPr>
        <w:tblW w:w="9775" w:type="dxa"/>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75"/>
      </w:tblGrid>
      <w:tr w:rsidR="00EF6E47">
        <w:tc>
          <w:tcPr>
            <w:tcW w:w="9775" w:type="dxa"/>
            <w:tcBorders>
              <w:top w:val="single" w:sz="12" w:space="0" w:color="000080"/>
              <w:left w:val="single" w:sz="12" w:space="0" w:color="000080"/>
              <w:bottom w:val="single" w:sz="12" w:space="0" w:color="000080"/>
              <w:right w:val="single" w:sz="12" w:space="0" w:color="000080"/>
            </w:tcBorders>
          </w:tcPr>
          <w:p w:rsidR="00EF6E47" w:rsidRDefault="009215A1">
            <w:pPr>
              <w:keepLines/>
              <w:spacing w:after="120"/>
              <w:rPr>
                <w:rFonts w:eastAsia="STKaiti"/>
                <w:b/>
                <w:sz w:val="20"/>
                <w:lang w:eastAsia="zh-CN"/>
              </w:rPr>
            </w:pPr>
            <w:r>
              <w:rPr>
                <w:rFonts w:eastAsia="STKaiti" w:hint="eastAsia"/>
                <w:b/>
                <w:sz w:val="20"/>
                <w:lang w:eastAsia="zh-CN"/>
              </w:rPr>
              <w:t>说明：</w:t>
            </w:r>
            <w:r>
              <w:rPr>
                <w:rFonts w:eastAsia="STKaiti" w:hint="eastAsia"/>
                <w:bCs/>
                <w:sz w:val="20"/>
                <w:lang w:eastAsia="zh-CN"/>
              </w:rPr>
              <w:t>该</w:t>
            </w:r>
            <w:r>
              <w:rPr>
                <w:rFonts w:eastAsia="STKaiti" w:hint="eastAsia"/>
                <w:bCs/>
                <w:sz w:val="20"/>
                <w:lang w:eastAsia="zh-CN"/>
              </w:rPr>
              <w:t>ITU-R</w:t>
            </w:r>
            <w:r>
              <w:rPr>
                <w:rFonts w:eastAsia="STKaiti" w:hint="eastAsia"/>
                <w:bCs/>
                <w:sz w:val="20"/>
                <w:lang w:eastAsia="zh-CN"/>
              </w:rPr>
              <w:t>建议书的英文版本根据</w:t>
            </w:r>
            <w:r>
              <w:rPr>
                <w:rFonts w:eastAsia="STKaiti" w:hint="eastAsia"/>
                <w:bCs/>
                <w:sz w:val="20"/>
                <w:lang w:eastAsia="zh-CN"/>
              </w:rPr>
              <w:t>ITU-R</w:t>
            </w:r>
            <w:r>
              <w:rPr>
                <w:rFonts w:eastAsia="STKaiti" w:hint="eastAsia"/>
                <w:bCs/>
                <w:sz w:val="20"/>
                <w:lang w:eastAsia="zh-CN"/>
              </w:rPr>
              <w:t>第</w:t>
            </w:r>
            <w:r>
              <w:rPr>
                <w:rFonts w:eastAsia="STKaiti" w:hint="eastAsia"/>
                <w:bCs/>
                <w:sz w:val="20"/>
                <w:lang w:eastAsia="zh-CN"/>
              </w:rPr>
              <w:t>1</w:t>
            </w:r>
            <w:r>
              <w:rPr>
                <w:rFonts w:eastAsia="STKaiti" w:hint="eastAsia"/>
                <w:bCs/>
                <w:sz w:val="20"/>
                <w:lang w:eastAsia="zh-CN"/>
              </w:rPr>
              <w:t>号决议详述的程序予以批准。</w:t>
            </w:r>
          </w:p>
        </w:tc>
      </w:tr>
    </w:tbl>
    <w:p w:rsidR="00EF6E47" w:rsidRDefault="009215A1" w:rsidP="00051D5A">
      <w:pPr>
        <w:tabs>
          <w:tab w:val="left" w:pos="9540"/>
        </w:tabs>
        <w:spacing w:before="360"/>
        <w:ind w:right="99"/>
        <w:jc w:val="right"/>
        <w:rPr>
          <w:sz w:val="20"/>
          <w:lang w:eastAsia="zh-CN"/>
        </w:rPr>
      </w:pPr>
      <w:r>
        <w:rPr>
          <w:rFonts w:ascii="STKaiti" w:eastAsia="STKaiti" w:hAnsi="STKaiti" w:hint="eastAsia"/>
          <w:sz w:val="20"/>
          <w:lang w:eastAsia="zh-CN"/>
        </w:rPr>
        <w:t>电子出版</w:t>
      </w:r>
      <w:r>
        <w:rPr>
          <w:rFonts w:ascii="STKaiti" w:eastAsia="STKaiti" w:hAnsi="STKaiti"/>
          <w:sz w:val="20"/>
          <w:lang w:eastAsia="zh-CN"/>
        </w:rPr>
        <w:br/>
      </w:r>
      <w:r>
        <w:rPr>
          <w:rFonts w:hint="eastAsia"/>
          <w:sz w:val="20"/>
          <w:lang w:eastAsia="zh-CN"/>
        </w:rPr>
        <w:t>201</w:t>
      </w:r>
      <w:r w:rsidR="00051D5A">
        <w:rPr>
          <w:sz w:val="20"/>
          <w:lang w:eastAsia="zh-CN"/>
        </w:rPr>
        <w:t>8</w:t>
      </w:r>
      <w:r>
        <w:rPr>
          <w:rFonts w:hint="eastAsia"/>
          <w:sz w:val="20"/>
          <w:lang w:eastAsia="zh-CN"/>
        </w:rPr>
        <w:t>年，日内瓦</w:t>
      </w:r>
    </w:p>
    <w:p w:rsidR="00EF6E47" w:rsidRDefault="00EF6E47">
      <w:pPr>
        <w:rPr>
          <w:szCs w:val="24"/>
          <w:lang w:eastAsia="zh-CN"/>
        </w:rPr>
      </w:pPr>
    </w:p>
    <w:p w:rsidR="00EF6E47" w:rsidRDefault="009215A1" w:rsidP="00051D5A">
      <w:pPr>
        <w:jc w:val="center"/>
        <w:rPr>
          <w:sz w:val="20"/>
          <w:lang w:val="en-US" w:eastAsia="zh-CN"/>
        </w:rPr>
      </w:pPr>
      <w:r>
        <w:rPr>
          <w:sz w:val="20"/>
          <w:lang w:val="en-US"/>
        </w:rPr>
        <w:sym w:font="Symbol" w:char="F0E3"/>
      </w:r>
      <w:r w:rsidR="00051D5A">
        <w:rPr>
          <w:sz w:val="20"/>
          <w:lang w:val="en-US"/>
        </w:rPr>
        <w:t xml:space="preserve"> </w:t>
      </w:r>
      <w:r>
        <w:rPr>
          <w:rFonts w:hint="eastAsia"/>
          <w:sz w:val="20"/>
          <w:lang w:val="en-US" w:eastAsia="zh-CN"/>
        </w:rPr>
        <w:t>国际</w:t>
      </w:r>
      <w:r>
        <w:rPr>
          <w:sz w:val="20"/>
          <w:lang w:val="en-US" w:eastAsia="zh-CN"/>
        </w:rPr>
        <w:t>电联</w:t>
      </w:r>
      <w:r>
        <w:rPr>
          <w:sz w:val="20"/>
          <w:lang w:val="en-US" w:eastAsia="zh-CN"/>
        </w:rPr>
        <w:t xml:space="preserve"> </w:t>
      </w:r>
      <w:bookmarkStart w:id="2" w:name="iiannee"/>
      <w:bookmarkEnd w:id="2"/>
      <w:r>
        <w:rPr>
          <w:sz w:val="20"/>
          <w:lang w:val="en-US" w:eastAsia="zh-CN"/>
        </w:rPr>
        <w:t>20</w:t>
      </w:r>
      <w:r>
        <w:rPr>
          <w:rFonts w:hint="eastAsia"/>
          <w:sz w:val="20"/>
          <w:lang w:val="en-US" w:eastAsia="zh-CN"/>
        </w:rPr>
        <w:t>1</w:t>
      </w:r>
      <w:r w:rsidR="00051D5A">
        <w:rPr>
          <w:sz w:val="20"/>
          <w:lang w:val="en-US" w:eastAsia="zh-CN"/>
        </w:rPr>
        <w:t>8</w:t>
      </w:r>
    </w:p>
    <w:p w:rsidR="00EF6E47" w:rsidRDefault="009215A1">
      <w:pPr>
        <w:ind w:firstLineChars="200" w:firstLine="360"/>
        <w:jc w:val="left"/>
        <w:rPr>
          <w:sz w:val="18"/>
          <w:szCs w:val="18"/>
          <w:lang w:val="en-US" w:eastAsia="zh-CN"/>
        </w:rPr>
      </w:pPr>
      <w:r>
        <w:rPr>
          <w:rFonts w:ascii="SimSun" w:hAnsi="SimSun" w:hint="eastAsia"/>
          <w:sz w:val="18"/>
          <w:szCs w:val="18"/>
          <w:lang w:val="en-US" w:eastAsia="zh-CN"/>
        </w:rPr>
        <w:t>版权所有。</w:t>
      </w:r>
      <w:r>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EF6E47" w:rsidRDefault="00EF6E47">
      <w:pPr>
        <w:spacing w:before="160"/>
        <w:rPr>
          <w:i/>
          <w:sz w:val="20"/>
          <w:lang w:val="en-US" w:eastAsia="zh-CN"/>
        </w:rPr>
        <w:sectPr w:rsidR="00EF6E47">
          <w:headerReference w:type="even" r:id="rId13"/>
          <w:headerReference w:type="default" r:id="rId14"/>
          <w:pgSz w:w="11907" w:h="16834"/>
          <w:pgMar w:top="1418" w:right="1134" w:bottom="1134" w:left="1134" w:header="720" w:footer="482" w:gutter="0"/>
          <w:paperSrc w:first="15" w:other="15"/>
          <w:pgNumType w:fmt="lowerRoman" w:start="2"/>
          <w:cols w:space="720"/>
        </w:sectPr>
      </w:pPr>
    </w:p>
    <w:p w:rsidR="00EF6E47" w:rsidRDefault="009215A1" w:rsidP="00332E30">
      <w:pPr>
        <w:pStyle w:val="RecNoBR"/>
        <w:spacing w:before="0"/>
        <w:rPr>
          <w:lang w:eastAsia="zh-CN"/>
        </w:rPr>
      </w:pPr>
      <w:bookmarkStart w:id="3" w:name="irecnoe"/>
      <w:bookmarkStart w:id="4" w:name="OLE_LINK2"/>
      <w:bookmarkStart w:id="5" w:name="OLE_LINK1"/>
      <w:bookmarkEnd w:id="3"/>
      <w:r>
        <w:rPr>
          <w:rFonts w:hint="eastAsia"/>
          <w:lang w:eastAsia="zh-CN"/>
        </w:rPr>
        <w:lastRenderedPageBreak/>
        <w:t xml:space="preserve">ITU-R </w:t>
      </w:r>
      <w:r>
        <w:rPr>
          <w:lang w:eastAsia="zh-CN"/>
        </w:rPr>
        <w:t>TF.538-</w:t>
      </w:r>
      <w:r>
        <w:rPr>
          <w:rFonts w:eastAsia="Times New Roman"/>
          <w:lang w:val="en-US" w:eastAsia="zh-CN"/>
        </w:rPr>
        <w:t>4</w:t>
      </w:r>
      <w:r w:rsidR="00051D5A">
        <w:rPr>
          <w:rFonts w:eastAsia="Times New Roman"/>
          <w:lang w:val="en-US" w:eastAsia="zh-CN"/>
        </w:rPr>
        <w:t xml:space="preserve"> </w:t>
      </w:r>
      <w:r>
        <w:rPr>
          <w:rFonts w:hint="eastAsia"/>
          <w:lang w:eastAsia="zh-CN"/>
        </w:rPr>
        <w:t>建议书</w:t>
      </w:r>
      <w:bookmarkEnd w:id="4"/>
      <w:bookmarkEnd w:id="5"/>
    </w:p>
    <w:p w:rsidR="00EF6E47" w:rsidRDefault="009215A1">
      <w:pPr>
        <w:pStyle w:val="RectitleBR"/>
        <w:rPr>
          <w:lang w:val="en-US" w:eastAsia="zh-CN"/>
        </w:rPr>
      </w:pPr>
      <w:r>
        <w:rPr>
          <w:rFonts w:hint="eastAsia"/>
          <w:lang w:val="en-US" w:eastAsia="zh-CN"/>
        </w:rPr>
        <w:t>频率和时间（相位）中随机出现的</w:t>
      </w:r>
      <w:r w:rsidR="002B4B2B">
        <w:rPr>
          <w:rFonts w:hint="eastAsia"/>
          <w:lang w:val="en-US" w:eastAsia="zh-CN"/>
        </w:rPr>
        <w:t>不稳定性</w:t>
      </w:r>
      <w:r w:rsidR="00B00E05" w:rsidRPr="00B00E05">
        <w:rPr>
          <w:rFonts w:hint="eastAsia"/>
          <w:lang w:val="en-US" w:eastAsia="zh-CN"/>
        </w:rPr>
        <w:t>测量</w:t>
      </w:r>
    </w:p>
    <w:p w:rsidR="00332E30" w:rsidRPr="00332E30" w:rsidRDefault="00332E30" w:rsidP="00332E30">
      <w:pPr>
        <w:rPr>
          <w:lang w:val="en-US" w:eastAsia="zh-CN"/>
        </w:rPr>
      </w:pPr>
    </w:p>
    <w:p w:rsidR="00EF6E47" w:rsidRDefault="009215A1">
      <w:pPr>
        <w:pStyle w:val="Recdate"/>
        <w:rPr>
          <w:lang w:val="en-US" w:eastAsia="zh-CN"/>
        </w:rPr>
      </w:pPr>
      <w:r>
        <w:rPr>
          <w:rFonts w:eastAsia="Times New Roman"/>
          <w:lang w:val="en-US" w:eastAsia="zh-CN"/>
        </w:rPr>
        <w:t>(</w:t>
      </w:r>
      <w:r>
        <w:rPr>
          <w:lang w:val="en-GB" w:eastAsia="zh-CN"/>
        </w:rPr>
        <w:t>1978-1990-1992-1994-2017</w:t>
      </w:r>
      <w:r>
        <w:rPr>
          <w:rFonts w:hint="eastAsia"/>
          <w:lang w:val="fr-CH" w:eastAsia="zh-CN"/>
        </w:rPr>
        <w:t>年</w:t>
      </w:r>
      <w:r>
        <w:rPr>
          <w:rFonts w:eastAsia="Times New Roman"/>
          <w:lang w:val="en-US" w:eastAsia="zh-CN"/>
        </w:rPr>
        <w:t>)</w:t>
      </w:r>
    </w:p>
    <w:p w:rsidR="00EF6E47" w:rsidRPr="00B00E05" w:rsidRDefault="009215A1">
      <w:pPr>
        <w:pStyle w:val="HeadingSum"/>
        <w:rPr>
          <w:szCs w:val="22"/>
          <w:lang w:val="en-GB" w:eastAsia="zh-CN"/>
        </w:rPr>
      </w:pPr>
      <w:r w:rsidRPr="00B00E05">
        <w:rPr>
          <w:rFonts w:hint="eastAsia"/>
          <w:szCs w:val="22"/>
          <w:lang w:val="en-GB" w:eastAsia="zh-CN"/>
        </w:rPr>
        <w:t>范围</w:t>
      </w:r>
    </w:p>
    <w:p w:rsidR="00EF6E47" w:rsidRDefault="009215A1" w:rsidP="00B00E05">
      <w:pPr>
        <w:pStyle w:val="Normalaftertitle"/>
        <w:snapToGrid w:val="0"/>
        <w:ind w:firstLineChars="200" w:firstLine="440"/>
        <w:rPr>
          <w:lang w:val="en-GB" w:eastAsia="zh-CN"/>
        </w:rPr>
      </w:pPr>
      <w:r w:rsidRPr="00B00E05">
        <w:rPr>
          <w:rFonts w:hint="eastAsia"/>
          <w:sz w:val="22"/>
          <w:szCs w:val="22"/>
          <w:lang w:val="en-GB" w:eastAsia="zh-CN"/>
        </w:rPr>
        <w:t>频率和相位的</w:t>
      </w:r>
      <w:r w:rsidR="002B4B2B">
        <w:rPr>
          <w:rFonts w:hint="eastAsia"/>
          <w:sz w:val="22"/>
          <w:szCs w:val="22"/>
          <w:lang w:val="en-GB" w:eastAsia="zh-CN"/>
        </w:rPr>
        <w:t>不稳定性</w:t>
      </w:r>
      <w:r w:rsidRPr="00B00E05">
        <w:rPr>
          <w:rFonts w:hint="eastAsia"/>
          <w:sz w:val="22"/>
          <w:szCs w:val="22"/>
          <w:lang w:val="en-GB" w:eastAsia="zh-CN"/>
        </w:rPr>
        <w:t>可能以随机过程为特征，</w:t>
      </w:r>
      <w:r w:rsidRPr="00B00E05">
        <w:rPr>
          <w:rFonts w:hint="eastAsia"/>
          <w:sz w:val="22"/>
          <w:szCs w:val="22"/>
          <w:lang w:val="en-US" w:eastAsia="zh-CN"/>
        </w:rPr>
        <w:t>该等</w:t>
      </w:r>
      <w:r w:rsidRPr="00B00E05">
        <w:rPr>
          <w:rFonts w:hint="eastAsia"/>
          <w:sz w:val="22"/>
          <w:szCs w:val="22"/>
          <w:lang w:val="en-GB" w:eastAsia="zh-CN"/>
        </w:rPr>
        <w:t>过程可</w:t>
      </w:r>
      <w:r w:rsidRPr="00B00E05">
        <w:rPr>
          <w:rFonts w:hint="eastAsia"/>
          <w:sz w:val="22"/>
          <w:szCs w:val="22"/>
          <w:lang w:val="en-US" w:eastAsia="zh-CN"/>
        </w:rPr>
        <w:t>用</w:t>
      </w:r>
      <w:r w:rsidRPr="00B00E05">
        <w:rPr>
          <w:rFonts w:hint="eastAsia"/>
          <w:sz w:val="22"/>
          <w:szCs w:val="22"/>
          <w:lang w:val="en-GB" w:eastAsia="zh-CN"/>
        </w:rPr>
        <w:t>傅里叶频域或时域统计表示。</w:t>
      </w:r>
      <w:r w:rsidRPr="00B00E05">
        <w:rPr>
          <w:rFonts w:hint="eastAsia"/>
          <w:sz w:val="22"/>
          <w:szCs w:val="22"/>
          <w:lang w:val="en-US" w:eastAsia="zh-CN"/>
        </w:rPr>
        <w:t>针</w:t>
      </w:r>
      <w:r w:rsidRPr="00B00E05">
        <w:rPr>
          <w:rFonts w:hint="eastAsia"/>
          <w:sz w:val="22"/>
          <w:szCs w:val="22"/>
          <w:lang w:val="en-GB" w:eastAsia="zh-CN"/>
        </w:rPr>
        <w:t>对</w:t>
      </w:r>
      <w:r w:rsidRPr="00B00E05">
        <w:rPr>
          <w:rFonts w:hint="eastAsia"/>
          <w:sz w:val="22"/>
          <w:szCs w:val="22"/>
          <w:lang w:val="en-US" w:eastAsia="zh-CN"/>
        </w:rPr>
        <w:t>该等</w:t>
      </w:r>
      <w:r w:rsidRPr="00B00E05">
        <w:rPr>
          <w:rFonts w:hint="eastAsia"/>
          <w:sz w:val="22"/>
          <w:szCs w:val="22"/>
          <w:lang w:val="en-GB" w:eastAsia="zh-CN"/>
        </w:rPr>
        <w:t>频率和相位</w:t>
      </w:r>
      <w:r w:rsidR="002B4B2B">
        <w:rPr>
          <w:rFonts w:hint="eastAsia"/>
          <w:sz w:val="22"/>
          <w:szCs w:val="22"/>
          <w:lang w:val="en-GB" w:eastAsia="zh-CN"/>
        </w:rPr>
        <w:t>不稳定性</w:t>
      </w:r>
      <w:r w:rsidRPr="00B00E05">
        <w:rPr>
          <w:rFonts w:hint="eastAsia"/>
          <w:sz w:val="22"/>
          <w:szCs w:val="22"/>
          <w:lang w:val="en-GB" w:eastAsia="zh-CN"/>
        </w:rPr>
        <w:t>的特征，本建议书呈现了多种方法和技术。</w:t>
      </w:r>
    </w:p>
    <w:p w:rsidR="00EF6E47" w:rsidRDefault="009215A1" w:rsidP="00051D5A">
      <w:pPr>
        <w:pStyle w:val="Headingb"/>
        <w:spacing w:before="480"/>
        <w:rPr>
          <w:lang w:val="en-GB" w:eastAsia="zh-CN"/>
        </w:rPr>
      </w:pPr>
      <w:r>
        <w:rPr>
          <w:rFonts w:hint="eastAsia"/>
          <w:lang w:val="en-GB" w:eastAsia="zh-CN"/>
        </w:rPr>
        <w:t>关键词</w:t>
      </w:r>
    </w:p>
    <w:p w:rsidR="00EF6E47" w:rsidRDefault="009215A1" w:rsidP="00051D5A">
      <w:pPr>
        <w:ind w:firstLine="448"/>
        <w:rPr>
          <w:lang w:val="en-GB" w:eastAsia="zh-CN"/>
        </w:rPr>
      </w:pPr>
      <w:r>
        <w:rPr>
          <w:rFonts w:hint="eastAsia"/>
          <w:lang w:val="en-GB" w:eastAsia="zh-CN"/>
        </w:rPr>
        <w:t>随机</w:t>
      </w:r>
      <w:r w:rsidR="00B00E05">
        <w:rPr>
          <w:rFonts w:hint="eastAsia"/>
          <w:lang w:val="en-GB" w:eastAsia="zh-CN"/>
        </w:rPr>
        <w:t>出现的</w:t>
      </w:r>
      <w:r w:rsidR="002B4B2B">
        <w:rPr>
          <w:rFonts w:hint="eastAsia"/>
          <w:lang w:val="en-GB" w:eastAsia="zh-CN"/>
        </w:rPr>
        <w:t>不稳定性</w:t>
      </w:r>
      <w:r w:rsidR="00B00E05">
        <w:rPr>
          <w:rFonts w:hint="eastAsia"/>
          <w:lang w:val="en-GB" w:eastAsia="zh-CN"/>
        </w:rPr>
        <w:t>、</w:t>
      </w:r>
      <w:r>
        <w:rPr>
          <w:rFonts w:hint="eastAsia"/>
          <w:lang w:val="en-GB" w:eastAsia="zh-CN"/>
        </w:rPr>
        <w:t>阿伦方差</w:t>
      </w:r>
      <w:r w:rsidR="00B00E05">
        <w:rPr>
          <w:rFonts w:hint="eastAsia"/>
          <w:lang w:val="en-GB" w:eastAsia="zh-CN"/>
        </w:rPr>
        <w:t>、</w:t>
      </w:r>
      <w:r>
        <w:rPr>
          <w:rFonts w:hint="eastAsia"/>
          <w:lang w:val="en-GB" w:eastAsia="zh-CN"/>
        </w:rPr>
        <w:t>时间计量</w:t>
      </w:r>
      <w:r w:rsidR="00B00E05">
        <w:rPr>
          <w:rFonts w:hint="eastAsia"/>
          <w:lang w:val="en-GB" w:eastAsia="zh-CN"/>
        </w:rPr>
        <w:t>、</w:t>
      </w:r>
      <w:r>
        <w:rPr>
          <w:rFonts w:hint="eastAsia"/>
          <w:lang w:val="en-GB" w:eastAsia="zh-CN"/>
        </w:rPr>
        <w:t>统计度量</w:t>
      </w:r>
      <w:r w:rsidR="00B00E05">
        <w:rPr>
          <w:rFonts w:hint="eastAsia"/>
          <w:lang w:val="en-GB" w:eastAsia="zh-CN"/>
        </w:rPr>
        <w:t>、</w:t>
      </w:r>
      <w:r>
        <w:rPr>
          <w:rFonts w:hint="eastAsia"/>
          <w:lang w:val="en-GB" w:eastAsia="zh-CN"/>
        </w:rPr>
        <w:t>相位</w:t>
      </w:r>
      <w:r w:rsidR="00B00E05">
        <w:rPr>
          <w:rFonts w:hint="eastAsia"/>
          <w:lang w:val="en-GB" w:eastAsia="zh-CN"/>
        </w:rPr>
        <w:t>、</w:t>
      </w:r>
      <w:r>
        <w:rPr>
          <w:rFonts w:hint="eastAsia"/>
          <w:lang w:val="en-GB" w:eastAsia="zh-CN"/>
        </w:rPr>
        <w:t>频率</w:t>
      </w:r>
    </w:p>
    <w:p w:rsidR="00EF6E47" w:rsidRDefault="009215A1" w:rsidP="00051D5A">
      <w:pPr>
        <w:spacing w:before="360"/>
        <w:rPr>
          <w:lang w:val="en-GB" w:eastAsia="zh-CN"/>
        </w:rPr>
      </w:pPr>
      <w:r>
        <w:rPr>
          <w:rFonts w:hint="eastAsia"/>
          <w:lang w:val="en-GB" w:eastAsia="zh-CN"/>
        </w:rPr>
        <w:t>国际电信联盟无线电通信大会，</w:t>
      </w:r>
    </w:p>
    <w:p w:rsidR="00EF6E47" w:rsidRPr="00051D5A" w:rsidRDefault="009215A1" w:rsidP="00B00E05">
      <w:pPr>
        <w:pStyle w:val="Call"/>
        <w:rPr>
          <w:rFonts w:ascii="STKaiti" w:eastAsia="STKaiti" w:hAnsi="STKaiti"/>
          <w:i w:val="0"/>
          <w:lang w:val="en-GB" w:eastAsia="zh-CN"/>
        </w:rPr>
      </w:pPr>
      <w:r w:rsidRPr="00051D5A">
        <w:rPr>
          <w:rFonts w:ascii="STKaiti" w:eastAsia="STKaiti" w:hAnsi="STKaiti" w:hint="eastAsia"/>
          <w:i w:val="0"/>
          <w:lang w:val="en-GB" w:eastAsia="zh-CN"/>
        </w:rPr>
        <w:t>考虑到</w:t>
      </w:r>
    </w:p>
    <w:p w:rsidR="00EF6E47" w:rsidRPr="00B00E05" w:rsidRDefault="00B00E05" w:rsidP="00B00E05">
      <w:pPr>
        <w:rPr>
          <w:lang w:val="en-GB" w:eastAsia="zh-CN"/>
        </w:rPr>
      </w:pPr>
      <w:r w:rsidRPr="00B00E05">
        <w:rPr>
          <w:i/>
          <w:iCs/>
          <w:lang w:val="en-GB" w:eastAsia="zh-CN"/>
        </w:rPr>
        <w:t>a)</w:t>
      </w:r>
      <w:r w:rsidRPr="00B00E05">
        <w:rPr>
          <w:lang w:val="en-GB" w:eastAsia="zh-CN"/>
        </w:rPr>
        <w:tab/>
      </w:r>
      <w:r w:rsidR="009215A1" w:rsidRPr="00B00E05">
        <w:rPr>
          <w:rFonts w:hint="eastAsia"/>
          <w:lang w:eastAsia="zh-CN"/>
        </w:rPr>
        <w:t>须</w:t>
      </w:r>
      <w:r w:rsidR="009215A1" w:rsidRPr="00B00E05">
        <w:rPr>
          <w:rFonts w:hint="eastAsia"/>
          <w:lang w:val="en-GB" w:eastAsia="zh-CN"/>
        </w:rPr>
        <w:t>具备充足的语言能力</w:t>
      </w:r>
      <w:r w:rsidR="009215A1" w:rsidRPr="00B00E05">
        <w:rPr>
          <w:rFonts w:hint="eastAsia"/>
          <w:lang w:eastAsia="zh-CN"/>
        </w:rPr>
        <w:t>以</w:t>
      </w:r>
      <w:r w:rsidR="009215A1" w:rsidRPr="00B00E05">
        <w:rPr>
          <w:rFonts w:hint="eastAsia"/>
          <w:lang w:val="en-GB" w:eastAsia="zh-CN"/>
        </w:rPr>
        <w:t>对标准频率和时间资源以及测量系统的</w:t>
      </w:r>
      <w:r w:rsidR="002B4B2B">
        <w:rPr>
          <w:rFonts w:hint="eastAsia"/>
          <w:lang w:val="en-GB" w:eastAsia="zh-CN"/>
        </w:rPr>
        <w:t>不稳定性</w:t>
      </w:r>
      <w:r w:rsidR="009215A1" w:rsidRPr="00B00E05">
        <w:rPr>
          <w:rFonts w:hint="eastAsia"/>
          <w:lang w:val="en-GB" w:eastAsia="zh-CN"/>
        </w:rPr>
        <w:t>特征进行交流；</w:t>
      </w:r>
    </w:p>
    <w:p w:rsidR="00EF6E47" w:rsidRPr="00B00E05" w:rsidRDefault="00B00E05" w:rsidP="00B00E05">
      <w:pPr>
        <w:rPr>
          <w:lang w:val="en-GB" w:eastAsia="zh-CN"/>
        </w:rPr>
      </w:pPr>
      <w:r w:rsidRPr="00B00E05">
        <w:rPr>
          <w:i/>
          <w:iCs/>
          <w:lang w:val="en-GB" w:eastAsia="zh-CN"/>
        </w:rPr>
        <w:t>b)</w:t>
      </w:r>
      <w:r w:rsidRPr="00B00E05">
        <w:rPr>
          <w:lang w:val="en-GB" w:eastAsia="zh-CN"/>
        </w:rPr>
        <w:tab/>
      </w:r>
      <w:r w:rsidR="009215A1" w:rsidRPr="00B00E05">
        <w:rPr>
          <w:rFonts w:hint="eastAsia"/>
          <w:lang w:val="en-GB" w:eastAsia="zh-CN"/>
        </w:rPr>
        <w:t>经典方差无法</w:t>
      </w:r>
      <w:r w:rsidR="009215A1" w:rsidRPr="00B00E05">
        <w:rPr>
          <w:rFonts w:hint="eastAsia"/>
          <w:lang w:eastAsia="zh-CN"/>
        </w:rPr>
        <w:t>对某些</w:t>
      </w:r>
      <w:r w:rsidR="009215A1" w:rsidRPr="00B00E05">
        <w:rPr>
          <w:rFonts w:hint="eastAsia"/>
          <w:lang w:val="en-GB" w:eastAsia="zh-CN"/>
        </w:rPr>
        <w:t>随机时间和频率的</w:t>
      </w:r>
      <w:r w:rsidR="002B4B2B">
        <w:rPr>
          <w:rFonts w:hint="eastAsia"/>
          <w:lang w:val="en-GB" w:eastAsia="zh-CN"/>
        </w:rPr>
        <w:t>不稳定性</w:t>
      </w:r>
      <w:r w:rsidR="009215A1" w:rsidRPr="00B00E05">
        <w:rPr>
          <w:rFonts w:hint="eastAsia"/>
          <w:lang w:eastAsia="zh-CN"/>
        </w:rPr>
        <w:t>进行汇总</w:t>
      </w:r>
      <w:r w:rsidR="009215A1" w:rsidRPr="00B00E05">
        <w:rPr>
          <w:rFonts w:hint="eastAsia"/>
          <w:lang w:val="en-GB" w:eastAsia="zh-CN"/>
        </w:rPr>
        <w:t>；</w:t>
      </w:r>
    </w:p>
    <w:p w:rsidR="00EF6E47" w:rsidRPr="00B00E05" w:rsidRDefault="00B00E05" w:rsidP="00B00E05">
      <w:pPr>
        <w:rPr>
          <w:lang w:val="en-GB" w:eastAsia="zh-CN"/>
        </w:rPr>
      </w:pPr>
      <w:r w:rsidRPr="00B00E05">
        <w:rPr>
          <w:i/>
          <w:iCs/>
          <w:lang w:val="en-GB" w:eastAsia="zh-CN"/>
        </w:rPr>
        <w:t>c)</w:t>
      </w:r>
      <w:r w:rsidRPr="00B00E05">
        <w:rPr>
          <w:lang w:val="en-GB" w:eastAsia="zh-CN"/>
        </w:rPr>
        <w:tab/>
      </w:r>
      <w:r w:rsidR="009215A1" w:rsidRPr="00B00E05">
        <w:rPr>
          <w:rFonts w:hint="eastAsia"/>
          <w:lang w:val="en-GB" w:eastAsia="zh-CN"/>
        </w:rPr>
        <w:t>重点实验室、天文台、实业公司和一般用户已接受技术委员会关于电气和电子工程师协会</w:t>
      </w:r>
      <w:r w:rsidR="009215A1" w:rsidRPr="00B00E05">
        <w:rPr>
          <w:rFonts w:ascii="SimSun" w:eastAsia="SimSun" w:hAnsi="SimSun" w:hint="eastAsia"/>
          <w:lang w:val="en-GB" w:eastAsia="zh-CN"/>
        </w:rPr>
        <w:t>（</w:t>
      </w:r>
      <w:r w:rsidR="00407B03" w:rsidRPr="003376B9">
        <w:rPr>
          <w:lang w:val="en-GB" w:eastAsia="zh-CN"/>
        </w:rPr>
        <w:t>IEEE</w:t>
      </w:r>
      <w:r w:rsidR="009215A1" w:rsidRPr="00B00E05">
        <w:rPr>
          <w:rFonts w:ascii="SimSun" w:eastAsia="SimSun" w:hAnsi="SimSun" w:hint="eastAsia"/>
          <w:lang w:val="en-GB" w:eastAsia="zh-CN"/>
        </w:rPr>
        <w:t>）</w:t>
      </w:r>
      <w:r w:rsidR="009215A1" w:rsidRPr="00B00E05">
        <w:rPr>
          <w:rFonts w:hint="eastAsia"/>
          <w:lang w:val="en-GB" w:eastAsia="zh-CN"/>
        </w:rPr>
        <w:t>仪表与测量学会的频率和时间的一些建议，并通过了</w:t>
      </w:r>
      <w:r w:rsidR="009215A1" w:rsidRPr="00B00E05">
        <w:rPr>
          <w:rFonts w:hint="eastAsia"/>
          <w:lang w:eastAsia="zh-CN"/>
        </w:rPr>
        <w:t>现</w:t>
      </w:r>
      <w:r w:rsidR="009215A1" w:rsidRPr="00B00E05">
        <w:rPr>
          <w:rFonts w:hint="eastAsia"/>
          <w:lang w:val="en-GB" w:eastAsia="zh-CN"/>
        </w:rPr>
        <w:t>有的</w:t>
      </w:r>
      <w:r w:rsidR="00407B03" w:rsidRPr="003376B9">
        <w:rPr>
          <w:lang w:val="en-GB" w:eastAsia="zh-CN"/>
        </w:rPr>
        <w:t>IEEE</w:t>
      </w:r>
      <w:r w:rsidR="009215A1" w:rsidRPr="00B00E05">
        <w:rPr>
          <w:rFonts w:hint="eastAsia"/>
          <w:lang w:val="en-GB" w:eastAsia="zh-CN"/>
        </w:rPr>
        <w:t>关于</w:t>
      </w:r>
      <w:r w:rsidR="009215A1" w:rsidRPr="00B00E05">
        <w:rPr>
          <w:rFonts w:ascii="SimSun" w:eastAsia="SimSun" w:hAnsi="SimSun" w:hint="eastAsia"/>
          <w:lang w:val="en-GB" w:eastAsia="zh-CN"/>
        </w:rPr>
        <w:t>“用以基本频率和时间测量的物理量</w:t>
      </w:r>
      <w:r w:rsidR="00407B03">
        <w:rPr>
          <w:rFonts w:ascii="SimSun" w:eastAsia="SimSun" w:hAnsi="SimSun" w:hint="eastAsia"/>
          <w:lang w:val="en-GB" w:eastAsia="zh-CN"/>
        </w:rPr>
        <w:t xml:space="preserve"> </w:t>
      </w:r>
      <w:r w:rsidR="009215A1" w:rsidRPr="00B00E05">
        <w:rPr>
          <w:rFonts w:ascii="SimSun" w:eastAsia="SimSun" w:hAnsi="SimSun" w:hint="eastAsia"/>
          <w:lang w:val="en-GB" w:eastAsia="zh-CN"/>
        </w:rPr>
        <w:t>—</w:t>
      </w:r>
      <w:r w:rsidR="00407B03">
        <w:rPr>
          <w:rFonts w:ascii="SimSun" w:eastAsia="SimSun" w:hAnsi="SimSun" w:hint="eastAsia"/>
          <w:lang w:val="en-GB" w:eastAsia="zh-CN"/>
        </w:rPr>
        <w:t xml:space="preserve"> </w:t>
      </w:r>
      <w:r w:rsidR="009215A1" w:rsidRPr="00B00E05">
        <w:rPr>
          <w:rFonts w:ascii="SimSun" w:eastAsia="SimSun" w:hAnsi="SimSun" w:hint="eastAsia"/>
          <w:lang w:val="en-GB" w:eastAsia="zh-CN"/>
        </w:rPr>
        <w:t>随机</w:t>
      </w:r>
      <w:r w:rsidR="002B4B2B">
        <w:rPr>
          <w:rFonts w:ascii="SimSun" w:eastAsia="SimSun" w:hAnsi="SimSun" w:hint="eastAsia"/>
          <w:lang w:val="en-GB" w:eastAsia="zh-CN"/>
        </w:rPr>
        <w:t>不稳定性</w:t>
      </w:r>
      <w:r w:rsidR="009215A1" w:rsidRPr="00B00E05">
        <w:rPr>
          <w:rFonts w:ascii="SimSun" w:eastAsia="SimSun" w:hAnsi="SimSun" w:hint="eastAsia"/>
          <w:lang w:val="en-GB" w:eastAsia="zh-CN"/>
        </w:rPr>
        <w:t>的</w:t>
      </w:r>
      <w:r w:rsidR="00407B03" w:rsidRPr="003376B9">
        <w:rPr>
          <w:lang w:val="en-GB" w:eastAsia="zh-CN"/>
        </w:rPr>
        <w:t>IEEE</w:t>
      </w:r>
      <w:r w:rsidR="009215A1" w:rsidRPr="00B00E05">
        <w:rPr>
          <w:rFonts w:ascii="SimSun" w:eastAsia="SimSun" w:hAnsi="SimSun" w:hint="eastAsia"/>
          <w:lang w:val="en-GB" w:eastAsia="zh-CN"/>
        </w:rPr>
        <w:t>标准定义”的</w:t>
      </w:r>
      <w:r w:rsidR="009215A1" w:rsidRPr="00B00E05">
        <w:rPr>
          <w:rFonts w:hint="eastAsia"/>
          <w:lang w:val="en-GB" w:eastAsia="zh-CN"/>
        </w:rPr>
        <w:t>第</w:t>
      </w:r>
      <w:r w:rsidR="009215A1" w:rsidRPr="00B00E05">
        <w:rPr>
          <w:rFonts w:hint="eastAsia"/>
          <w:lang w:val="en-GB" w:eastAsia="zh-CN"/>
        </w:rPr>
        <w:t>1139-2008</w:t>
      </w:r>
      <w:r w:rsidR="009215A1" w:rsidRPr="00B00E05">
        <w:rPr>
          <w:rFonts w:hint="eastAsia"/>
          <w:lang w:val="en-GB" w:eastAsia="zh-CN"/>
        </w:rPr>
        <w:t>号标准；</w:t>
      </w:r>
    </w:p>
    <w:p w:rsidR="00EF6E47" w:rsidRPr="00B00E05" w:rsidRDefault="00B00E05" w:rsidP="00B00E05">
      <w:pPr>
        <w:rPr>
          <w:lang w:val="en-GB" w:eastAsia="zh-CN"/>
        </w:rPr>
      </w:pPr>
      <w:r w:rsidRPr="00B00E05">
        <w:rPr>
          <w:i/>
          <w:iCs/>
          <w:lang w:val="en-GB" w:eastAsia="zh-CN"/>
        </w:rPr>
        <w:t>d)</w:t>
      </w:r>
      <w:r w:rsidRPr="00B00E05">
        <w:rPr>
          <w:lang w:val="en-GB" w:eastAsia="zh-CN"/>
        </w:rPr>
        <w:tab/>
      </w:r>
      <w:r w:rsidR="009215A1" w:rsidRPr="00B00E05">
        <w:rPr>
          <w:rFonts w:hint="eastAsia"/>
          <w:lang w:val="en-GB" w:eastAsia="zh-CN"/>
        </w:rPr>
        <w:t>频率和时间</w:t>
      </w:r>
      <w:r w:rsidR="002B4B2B">
        <w:rPr>
          <w:rFonts w:hint="eastAsia"/>
          <w:lang w:val="en-GB" w:eastAsia="zh-CN"/>
        </w:rPr>
        <w:t>不稳定性</w:t>
      </w:r>
      <w:r w:rsidR="009215A1" w:rsidRPr="00B00E05">
        <w:rPr>
          <w:rFonts w:hint="eastAsia"/>
          <w:lang w:val="en-GB" w:eastAsia="zh-CN"/>
        </w:rPr>
        <w:t>测量应</w:t>
      </w:r>
      <w:r w:rsidR="009215A1" w:rsidRPr="00B00E05">
        <w:rPr>
          <w:rFonts w:hint="eastAsia"/>
          <w:lang w:eastAsia="zh-CN"/>
        </w:rPr>
        <w:t>基于</w:t>
      </w:r>
      <w:r w:rsidR="009215A1" w:rsidRPr="00B00E05">
        <w:rPr>
          <w:rFonts w:hint="eastAsia"/>
          <w:lang w:val="en-GB" w:eastAsia="zh-CN"/>
        </w:rPr>
        <w:t>全面的理论原则，方便使用且可直接说明；</w:t>
      </w:r>
    </w:p>
    <w:p w:rsidR="00EF6E47" w:rsidRPr="00B00E05" w:rsidRDefault="00B00E05" w:rsidP="00B00E05">
      <w:pPr>
        <w:rPr>
          <w:lang w:val="en-GB" w:eastAsia="zh-CN"/>
        </w:rPr>
      </w:pPr>
      <w:r w:rsidRPr="00B00E05">
        <w:rPr>
          <w:i/>
          <w:iCs/>
          <w:lang w:val="en-GB" w:eastAsia="zh-CN"/>
        </w:rPr>
        <w:t>e)</w:t>
      </w:r>
      <w:r w:rsidRPr="00B00E05">
        <w:rPr>
          <w:lang w:val="en-GB" w:eastAsia="zh-CN"/>
        </w:rPr>
        <w:tab/>
      </w:r>
      <w:r w:rsidR="00802924">
        <w:rPr>
          <w:rFonts w:hint="eastAsia"/>
          <w:lang w:val="en-GB" w:eastAsia="zh-CN"/>
        </w:rPr>
        <w:t>可通过使用简单的仪器，测量频率和时间</w:t>
      </w:r>
      <w:r w:rsidR="002B4B2B">
        <w:rPr>
          <w:rFonts w:hint="eastAsia"/>
          <w:lang w:val="en-GB" w:eastAsia="zh-CN"/>
        </w:rPr>
        <w:t>不稳定性</w:t>
      </w:r>
      <w:r w:rsidR="009215A1" w:rsidRPr="00B00E05">
        <w:rPr>
          <w:rFonts w:hint="eastAsia"/>
          <w:lang w:val="en-GB" w:eastAsia="zh-CN"/>
        </w:rPr>
        <w:t>，</w:t>
      </w:r>
      <w:r w:rsidR="009215A1" w:rsidRPr="00B00E05">
        <w:rPr>
          <w:rFonts w:hint="eastAsia"/>
          <w:lang w:eastAsia="zh-CN"/>
        </w:rPr>
        <w:t>其结果令人满意</w:t>
      </w:r>
      <w:r w:rsidR="009215A1" w:rsidRPr="00B00E05">
        <w:rPr>
          <w:rFonts w:hint="eastAsia"/>
          <w:lang w:val="en-GB" w:eastAsia="zh-CN"/>
        </w:rPr>
        <w:t>。</w:t>
      </w:r>
    </w:p>
    <w:p w:rsidR="00EF6E47" w:rsidRPr="00051D5A" w:rsidRDefault="009215A1">
      <w:pPr>
        <w:pStyle w:val="Call"/>
        <w:rPr>
          <w:rFonts w:ascii="STKaiti" w:eastAsia="STKaiti" w:hAnsi="STKaiti"/>
          <w:lang w:val="en-GB" w:eastAsia="zh-CN"/>
        </w:rPr>
      </w:pPr>
      <w:r w:rsidRPr="00051D5A">
        <w:rPr>
          <w:rFonts w:ascii="STKaiti" w:eastAsia="STKaiti" w:hAnsi="STKaiti" w:hint="eastAsia"/>
          <w:i w:val="0"/>
          <w:lang w:val="en-GB" w:eastAsia="zh-CN"/>
        </w:rPr>
        <w:t>建议</w:t>
      </w:r>
    </w:p>
    <w:p w:rsidR="00EF6E47" w:rsidRPr="00051D5A" w:rsidRDefault="00802924" w:rsidP="00802924">
      <w:pPr>
        <w:rPr>
          <w:lang w:eastAsia="zh-CN"/>
        </w:rPr>
      </w:pPr>
      <w:r w:rsidRPr="00802924">
        <w:rPr>
          <w:b/>
          <w:lang w:val="en-GB" w:eastAsia="zh-CN"/>
        </w:rPr>
        <w:t>1</w:t>
      </w:r>
      <w:r w:rsidRPr="00802924">
        <w:rPr>
          <w:lang w:val="en-GB" w:eastAsia="zh-CN"/>
        </w:rPr>
        <w:tab/>
      </w:r>
      <w:r w:rsidR="009215A1" w:rsidRPr="00802924">
        <w:rPr>
          <w:rFonts w:hint="eastAsia"/>
          <w:lang w:val="en-GB" w:eastAsia="zh-CN"/>
        </w:rPr>
        <w:t>标准频率和时间信号的随机</w:t>
      </w:r>
      <w:r w:rsidR="002B4B2B">
        <w:rPr>
          <w:rFonts w:hint="eastAsia"/>
          <w:lang w:val="en-GB" w:eastAsia="zh-CN"/>
        </w:rPr>
        <w:t>出现的不稳定性</w:t>
      </w:r>
      <w:r w:rsidR="009215A1" w:rsidRPr="00802924">
        <w:rPr>
          <w:rFonts w:hint="eastAsia"/>
          <w:lang w:val="en-GB" w:eastAsia="zh-CN"/>
        </w:rPr>
        <w:t>应以频域中的统计度量</w:t>
      </w:r>
      <w:r w:rsidR="009215A1" w:rsidRPr="00802924">
        <w:rPr>
          <w:i/>
          <w:lang w:val="en-GB" w:eastAsia="zh-CN"/>
        </w:rPr>
        <w:t>S</w:t>
      </w:r>
      <w:r w:rsidR="009215A1" w:rsidRPr="00802924">
        <w:rPr>
          <w:i/>
          <w:position w:val="-4"/>
          <w:sz w:val="16"/>
          <w:lang w:val="en-GB" w:eastAsia="zh-CN"/>
        </w:rPr>
        <w:t>y</w:t>
      </w:r>
      <w:r w:rsidR="009215A1" w:rsidRPr="00802924">
        <w:rPr>
          <w:lang w:val="en-GB" w:eastAsia="zh-CN"/>
        </w:rPr>
        <w:t>(</w:t>
      </w:r>
      <w:r w:rsidR="009215A1" w:rsidRPr="00802924">
        <w:rPr>
          <w:sz w:val="12"/>
          <w:lang w:val="en-GB" w:eastAsia="zh-CN"/>
        </w:rPr>
        <w:t> </w:t>
      </w:r>
      <w:r w:rsidR="009215A1" w:rsidRPr="00802924">
        <w:rPr>
          <w:i/>
          <w:lang w:val="en-GB" w:eastAsia="zh-CN"/>
        </w:rPr>
        <w:t>f</w:t>
      </w:r>
      <w:r w:rsidR="009215A1" w:rsidRPr="00802924">
        <w:rPr>
          <w:sz w:val="12"/>
          <w:lang w:val="en-GB" w:eastAsia="zh-CN"/>
        </w:rPr>
        <w:t> </w:t>
      </w:r>
      <w:r w:rsidR="009215A1" w:rsidRPr="00802924">
        <w:rPr>
          <w:lang w:val="en-GB" w:eastAsia="zh-CN"/>
        </w:rPr>
        <w:t>)</w:t>
      </w:r>
      <w:r w:rsidR="009215A1" w:rsidRPr="00802924">
        <w:rPr>
          <w:rFonts w:hint="eastAsia"/>
          <w:lang w:val="en-GB" w:eastAsia="zh-CN"/>
        </w:rPr>
        <w:t>、</w:t>
      </w:r>
      <w:r w:rsidR="009215A1" w:rsidRPr="00802924">
        <w:rPr>
          <w:i/>
          <w:lang w:val="en-GB" w:eastAsia="zh-CN"/>
        </w:rPr>
        <w:t>S</w:t>
      </w:r>
      <w:r w:rsidR="009215A1">
        <w:rPr>
          <w:rFonts w:ascii="Symbol" w:hAnsi="Symbol"/>
          <w:position w:val="-4"/>
          <w:sz w:val="16"/>
        </w:rPr>
        <w:sym w:font="Symbol" w:char="F06A"/>
      </w:r>
      <w:r w:rsidR="009215A1" w:rsidRPr="00802924">
        <w:rPr>
          <w:lang w:val="en-GB" w:eastAsia="zh-CN"/>
        </w:rPr>
        <w:t>(</w:t>
      </w:r>
      <w:r w:rsidR="009215A1" w:rsidRPr="00802924">
        <w:rPr>
          <w:sz w:val="12"/>
          <w:lang w:val="en-GB" w:eastAsia="zh-CN"/>
        </w:rPr>
        <w:t> </w:t>
      </w:r>
      <w:r w:rsidR="009215A1" w:rsidRPr="00802924">
        <w:rPr>
          <w:i/>
          <w:lang w:val="en-GB" w:eastAsia="zh-CN"/>
        </w:rPr>
        <w:t>f</w:t>
      </w:r>
      <w:r w:rsidR="009215A1" w:rsidRPr="00802924">
        <w:rPr>
          <w:sz w:val="12"/>
          <w:lang w:val="en-GB" w:eastAsia="zh-CN"/>
        </w:rPr>
        <w:t> </w:t>
      </w:r>
      <w:r w:rsidR="002B4B2B">
        <w:rPr>
          <w:lang w:val="en-GB" w:eastAsia="zh-CN"/>
        </w:rPr>
        <w:t>)</w:t>
      </w:r>
      <w:r w:rsidR="009215A1" w:rsidRPr="00802924">
        <w:rPr>
          <w:rFonts w:hint="eastAsia"/>
          <w:lang w:val="en-GB" w:eastAsia="zh-CN"/>
        </w:rPr>
        <w:t>或</w:t>
      </w:r>
      <w:r w:rsidR="009215A1" w:rsidRPr="00802924">
        <w:rPr>
          <w:i/>
          <w:lang w:val="en-GB" w:eastAsia="zh-CN"/>
        </w:rPr>
        <w:t>S</w:t>
      </w:r>
      <w:r w:rsidR="009215A1" w:rsidRPr="00802924">
        <w:rPr>
          <w:i/>
          <w:position w:val="-4"/>
          <w:sz w:val="16"/>
          <w:lang w:val="en-GB" w:eastAsia="zh-CN"/>
        </w:rPr>
        <w:t>x</w:t>
      </w:r>
      <w:r w:rsidR="009215A1" w:rsidRPr="00802924">
        <w:rPr>
          <w:lang w:val="en-GB" w:eastAsia="zh-CN"/>
        </w:rPr>
        <w:t>(</w:t>
      </w:r>
      <w:r w:rsidR="009215A1" w:rsidRPr="00802924">
        <w:rPr>
          <w:sz w:val="12"/>
          <w:lang w:val="en-GB" w:eastAsia="zh-CN"/>
        </w:rPr>
        <w:t> </w:t>
      </w:r>
      <w:r w:rsidR="009215A1" w:rsidRPr="00802924">
        <w:rPr>
          <w:i/>
          <w:lang w:val="en-GB" w:eastAsia="zh-CN"/>
        </w:rPr>
        <w:t>f</w:t>
      </w:r>
      <w:r w:rsidR="009215A1" w:rsidRPr="00802924">
        <w:rPr>
          <w:sz w:val="12"/>
          <w:lang w:val="en-GB" w:eastAsia="zh-CN"/>
        </w:rPr>
        <w:t> </w:t>
      </w:r>
      <w:r w:rsidR="009215A1" w:rsidRPr="00802924">
        <w:rPr>
          <w:lang w:val="en-GB" w:eastAsia="zh-CN"/>
        </w:rPr>
        <w:t>)</w:t>
      </w:r>
      <w:r w:rsidR="009215A1" w:rsidRPr="00802924">
        <w:rPr>
          <w:rFonts w:hint="eastAsia"/>
          <w:lang w:val="en-GB" w:eastAsia="zh-CN"/>
        </w:rPr>
        <w:t>，以及时域中的</w:t>
      </w:r>
      <w:r w:rsidR="009215A1">
        <w:rPr>
          <w:rFonts w:ascii="Symbol" w:hAnsi="Symbol"/>
          <w:iCs/>
        </w:rPr>
        <w:sym w:font="Symbol" w:char="F073"/>
      </w:r>
      <w:r w:rsidR="009215A1" w:rsidRPr="00802924">
        <w:rPr>
          <w:i/>
          <w:position w:val="-4"/>
          <w:sz w:val="16"/>
          <w:lang w:val="en-GB" w:eastAsia="zh-CN"/>
        </w:rPr>
        <w:t>y</w:t>
      </w:r>
      <w:r w:rsidR="009215A1" w:rsidRPr="00802924">
        <w:rPr>
          <w:lang w:val="en-GB" w:eastAsia="zh-CN"/>
        </w:rPr>
        <w:t>(</w:t>
      </w:r>
      <w:r w:rsidR="009215A1">
        <w:rPr>
          <w:rFonts w:ascii="Symbol" w:hAnsi="Symbol"/>
          <w:iCs/>
        </w:rPr>
        <w:sym w:font="Symbol" w:char="F074"/>
      </w:r>
      <w:r w:rsidR="009215A1" w:rsidRPr="00802924">
        <w:rPr>
          <w:lang w:val="en-GB" w:eastAsia="zh-CN"/>
        </w:rPr>
        <w:t>)</w:t>
      </w:r>
      <w:r w:rsidR="009215A1" w:rsidRPr="00802924">
        <w:rPr>
          <w:rFonts w:hint="eastAsia"/>
          <w:lang w:val="en-GB" w:eastAsia="zh-CN"/>
        </w:rPr>
        <w:t>、</w:t>
      </w:r>
      <w:r w:rsidR="009215A1" w:rsidRPr="00802924">
        <w:rPr>
          <w:lang w:val="en-GB" w:eastAsia="zh-CN"/>
        </w:rPr>
        <w:t xml:space="preserve">Mod. </w:t>
      </w:r>
      <w:r w:rsidR="009215A1">
        <w:rPr>
          <w:rFonts w:ascii="Symbol" w:hAnsi="Symbol"/>
          <w:iCs/>
        </w:rPr>
        <w:sym w:font="Symbol" w:char="F073"/>
      </w:r>
      <w:proofErr w:type="gramStart"/>
      <w:r w:rsidR="009215A1" w:rsidRPr="00051D5A">
        <w:rPr>
          <w:i/>
          <w:position w:val="-4"/>
          <w:sz w:val="16"/>
          <w:lang w:eastAsia="zh-CN"/>
        </w:rPr>
        <w:t>y</w:t>
      </w:r>
      <w:r w:rsidR="009215A1" w:rsidRPr="00051D5A">
        <w:rPr>
          <w:lang w:eastAsia="zh-CN"/>
        </w:rPr>
        <w:t>(</w:t>
      </w:r>
      <w:proofErr w:type="gramEnd"/>
      <w:r w:rsidR="009215A1">
        <w:rPr>
          <w:rFonts w:ascii="Symbol" w:hAnsi="Symbol"/>
          <w:iCs/>
        </w:rPr>
        <w:sym w:font="Symbol" w:char="F074"/>
      </w:r>
      <w:r w:rsidR="009215A1" w:rsidRPr="00051D5A">
        <w:rPr>
          <w:lang w:eastAsia="zh-CN"/>
        </w:rPr>
        <w:t>)</w:t>
      </w:r>
      <w:r w:rsidR="009215A1" w:rsidRPr="00802924">
        <w:rPr>
          <w:rFonts w:hint="eastAsia"/>
          <w:lang w:val="en-GB" w:eastAsia="zh-CN"/>
        </w:rPr>
        <w:t>、</w:t>
      </w:r>
      <w:r w:rsidR="009215A1">
        <w:rPr>
          <w:rFonts w:ascii="Symbol" w:hAnsi="Symbol"/>
          <w:iCs/>
        </w:rPr>
        <w:sym w:font="Symbol" w:char="F073"/>
      </w:r>
      <w:r w:rsidR="009215A1" w:rsidRPr="00051D5A">
        <w:rPr>
          <w:i/>
          <w:position w:val="-4"/>
          <w:sz w:val="16"/>
          <w:lang w:eastAsia="zh-CN"/>
        </w:rPr>
        <w:t>x</w:t>
      </w:r>
      <w:r w:rsidR="009215A1" w:rsidRPr="00051D5A">
        <w:rPr>
          <w:lang w:eastAsia="zh-CN"/>
        </w:rPr>
        <w:t>(</w:t>
      </w:r>
      <w:r w:rsidR="009215A1">
        <w:rPr>
          <w:rFonts w:ascii="Symbol" w:hAnsi="Symbol"/>
          <w:iCs/>
        </w:rPr>
        <w:sym w:font="Symbol" w:char="F074"/>
      </w:r>
      <w:r w:rsidR="009215A1" w:rsidRPr="00051D5A">
        <w:rPr>
          <w:lang w:eastAsia="zh-CN"/>
        </w:rPr>
        <w:t>)</w:t>
      </w:r>
      <w:r w:rsidR="009215A1" w:rsidRPr="00802924">
        <w:rPr>
          <w:rFonts w:hint="eastAsia"/>
          <w:lang w:val="en-GB" w:eastAsia="zh-CN"/>
        </w:rPr>
        <w:t>、</w:t>
      </w:r>
      <w:r w:rsidR="009215A1">
        <w:rPr>
          <w:rFonts w:ascii="Symbol" w:hAnsi="Symbol"/>
          <w:iCs/>
        </w:rPr>
        <w:sym w:font="Symbol" w:char="F073"/>
      </w:r>
      <w:r w:rsidR="009215A1" w:rsidRPr="00051D5A">
        <w:rPr>
          <w:i/>
          <w:iCs/>
          <w:vertAlign w:val="subscript"/>
          <w:lang w:eastAsia="zh-CN"/>
        </w:rPr>
        <w:t>y</w:t>
      </w:r>
      <w:r w:rsidR="009215A1" w:rsidRPr="00051D5A">
        <w:rPr>
          <w:lang w:eastAsia="zh-CN"/>
        </w:rPr>
        <w:t>(</w:t>
      </w:r>
      <w:r w:rsidR="009215A1" w:rsidRPr="00051D5A">
        <w:rPr>
          <w:i/>
          <w:lang w:eastAsia="zh-CN"/>
        </w:rPr>
        <w:t>t</w:t>
      </w:r>
      <w:r w:rsidR="009215A1" w:rsidRPr="00051D5A">
        <w:rPr>
          <w:lang w:eastAsia="zh-CN"/>
        </w:rPr>
        <w:t>,</w:t>
      </w:r>
      <w:r w:rsidR="009215A1" w:rsidRPr="00802924">
        <w:rPr>
          <w:iCs/>
        </w:rPr>
        <w:t>τ</w:t>
      </w:r>
      <w:r w:rsidR="009215A1" w:rsidRPr="00051D5A">
        <w:rPr>
          <w:lang w:eastAsia="zh-CN"/>
        </w:rPr>
        <w:t>)</w:t>
      </w:r>
      <w:r w:rsidR="009215A1" w:rsidRPr="00802924">
        <w:rPr>
          <w:rFonts w:hint="eastAsia"/>
          <w:lang w:val="en-GB" w:eastAsia="zh-CN"/>
        </w:rPr>
        <w:t>和</w:t>
      </w:r>
      <w:r w:rsidR="009215A1" w:rsidRPr="00051D5A">
        <w:rPr>
          <w:rFonts w:hint="eastAsia"/>
          <w:lang w:eastAsia="zh-CN"/>
        </w:rPr>
        <w:t>TheoBR</w:t>
      </w:r>
      <w:r w:rsidR="009215A1" w:rsidRPr="00802924">
        <w:rPr>
          <w:rFonts w:hint="eastAsia"/>
          <w:lang w:val="en-GB" w:eastAsia="zh-CN"/>
        </w:rPr>
        <w:t>为特征</w:t>
      </w:r>
      <w:r w:rsidR="009215A1" w:rsidRPr="00051D5A">
        <w:rPr>
          <w:rFonts w:hint="eastAsia"/>
          <w:lang w:eastAsia="zh-CN"/>
        </w:rPr>
        <w:t>，</w:t>
      </w:r>
      <w:r w:rsidR="009215A1" w:rsidRPr="00802924">
        <w:rPr>
          <w:rFonts w:hint="eastAsia"/>
          <w:lang w:val="en-GB" w:eastAsia="zh-CN"/>
        </w:rPr>
        <w:t>含义如下</w:t>
      </w:r>
      <w:r w:rsidR="009215A1" w:rsidRPr="00051D5A">
        <w:rPr>
          <w:rFonts w:asciiTheme="minorEastAsia" w:hAnsiTheme="minorEastAsia" w:hint="eastAsia"/>
          <w:lang w:eastAsia="zh-CN"/>
        </w:rPr>
        <w:t>：</w:t>
      </w:r>
    </w:p>
    <w:p w:rsidR="00EF6E47" w:rsidRPr="00051D5A" w:rsidRDefault="00802924" w:rsidP="00802924">
      <w:pPr>
        <w:rPr>
          <w:lang w:eastAsia="zh-CN"/>
        </w:rPr>
      </w:pPr>
      <w:r w:rsidRPr="00051D5A">
        <w:rPr>
          <w:b/>
          <w:iCs/>
          <w:lang w:eastAsia="zh-CN"/>
        </w:rPr>
        <w:t>1.1</w:t>
      </w:r>
      <w:r w:rsidRPr="00051D5A">
        <w:rPr>
          <w:lang w:eastAsia="zh-CN"/>
        </w:rPr>
        <w:tab/>
      </w:r>
      <w:r w:rsidR="009215A1" w:rsidRPr="00802924">
        <w:rPr>
          <w:rFonts w:hint="eastAsia"/>
          <w:lang w:val="en-GB" w:eastAsia="zh-CN"/>
        </w:rPr>
        <w:t>对频域中归一化频率</w:t>
      </w:r>
      <w:r w:rsidR="002B4B2B">
        <w:rPr>
          <w:rFonts w:hint="eastAsia"/>
          <w:lang w:val="en-GB" w:eastAsia="zh-CN"/>
        </w:rPr>
        <w:t>不稳定性</w:t>
      </w:r>
      <w:r w:rsidR="009215A1" w:rsidRPr="00051D5A">
        <w:rPr>
          <w:i/>
          <w:lang w:eastAsia="zh-CN"/>
        </w:rPr>
        <w:t>y</w:t>
      </w:r>
      <w:r w:rsidR="009215A1" w:rsidRPr="00051D5A">
        <w:rPr>
          <w:lang w:eastAsia="zh-CN"/>
        </w:rPr>
        <w:t>(</w:t>
      </w:r>
      <w:r w:rsidR="009215A1" w:rsidRPr="00051D5A">
        <w:rPr>
          <w:i/>
          <w:lang w:eastAsia="zh-CN"/>
        </w:rPr>
        <w:t>t</w:t>
      </w:r>
      <w:r w:rsidR="009215A1" w:rsidRPr="00051D5A">
        <w:rPr>
          <w:lang w:eastAsia="zh-CN"/>
        </w:rPr>
        <w:t>)</w:t>
      </w:r>
      <w:r w:rsidR="009215A1" w:rsidRPr="00802924">
        <w:rPr>
          <w:rFonts w:hint="eastAsia"/>
          <w:lang w:val="en-GB" w:eastAsia="zh-CN"/>
        </w:rPr>
        <w:t>的衡量</w:t>
      </w:r>
      <w:r w:rsidR="009215A1" w:rsidRPr="00802924">
        <w:rPr>
          <w:rFonts w:hint="eastAsia"/>
          <w:lang w:eastAsia="zh-CN"/>
        </w:rPr>
        <w:t>标准</w:t>
      </w:r>
      <w:r w:rsidR="009215A1" w:rsidRPr="00802924">
        <w:rPr>
          <w:rFonts w:hint="eastAsia"/>
          <w:lang w:val="en-GB" w:eastAsia="zh-CN"/>
        </w:rPr>
        <w:t>是</w:t>
      </w:r>
      <w:r w:rsidR="009215A1" w:rsidRPr="00051D5A">
        <w:rPr>
          <w:i/>
          <w:lang w:eastAsia="zh-CN"/>
        </w:rPr>
        <w:t>S</w:t>
      </w:r>
      <w:r w:rsidR="009215A1" w:rsidRPr="00051D5A">
        <w:rPr>
          <w:i/>
          <w:position w:val="-4"/>
          <w:sz w:val="16"/>
          <w:lang w:eastAsia="zh-CN"/>
        </w:rPr>
        <w:t>y</w:t>
      </w:r>
      <w:proofErr w:type="gramStart"/>
      <w:r w:rsidR="009215A1" w:rsidRPr="00051D5A">
        <w:rPr>
          <w:lang w:eastAsia="zh-CN"/>
        </w:rPr>
        <w:t>(</w:t>
      </w:r>
      <w:r w:rsidR="009215A1" w:rsidRPr="00051D5A">
        <w:rPr>
          <w:sz w:val="12"/>
          <w:lang w:eastAsia="zh-CN"/>
        </w:rPr>
        <w:t> </w:t>
      </w:r>
      <w:r w:rsidR="009215A1" w:rsidRPr="00051D5A">
        <w:rPr>
          <w:i/>
          <w:lang w:eastAsia="zh-CN"/>
        </w:rPr>
        <w:t>f</w:t>
      </w:r>
      <w:proofErr w:type="gramEnd"/>
      <w:r w:rsidR="009215A1" w:rsidRPr="00051D5A">
        <w:rPr>
          <w:sz w:val="12"/>
          <w:lang w:eastAsia="zh-CN"/>
        </w:rPr>
        <w:t> </w:t>
      </w:r>
      <w:r w:rsidR="009215A1" w:rsidRPr="00051D5A">
        <w:rPr>
          <w:lang w:eastAsia="zh-CN"/>
        </w:rPr>
        <w:t>)</w:t>
      </w:r>
      <w:r w:rsidR="009215A1" w:rsidRPr="00051D5A">
        <w:rPr>
          <w:rFonts w:hint="eastAsia"/>
          <w:lang w:eastAsia="zh-CN"/>
        </w:rPr>
        <w:t>，</w:t>
      </w:r>
      <w:r w:rsidR="009215A1" w:rsidRPr="00802924">
        <w:rPr>
          <w:rFonts w:hint="eastAsia"/>
          <w:lang w:val="en-GB" w:eastAsia="zh-CN"/>
        </w:rPr>
        <w:t>即归一化频率</w:t>
      </w:r>
      <w:r w:rsidR="002B4B2B">
        <w:rPr>
          <w:rFonts w:hint="eastAsia"/>
          <w:lang w:val="en-GB" w:eastAsia="zh-CN"/>
        </w:rPr>
        <w:t>不稳定性</w:t>
      </w:r>
      <w:r w:rsidR="009215A1" w:rsidRPr="00051D5A">
        <w:rPr>
          <w:i/>
          <w:lang w:eastAsia="zh-CN"/>
        </w:rPr>
        <w:t>y</w:t>
      </w:r>
      <w:r w:rsidR="009215A1" w:rsidRPr="00051D5A">
        <w:rPr>
          <w:lang w:eastAsia="zh-CN"/>
        </w:rPr>
        <w:t>(</w:t>
      </w:r>
      <w:r w:rsidR="009215A1" w:rsidRPr="00051D5A">
        <w:rPr>
          <w:i/>
          <w:lang w:eastAsia="zh-CN"/>
        </w:rPr>
        <w:t>t</w:t>
      </w:r>
      <w:r w:rsidR="009215A1" w:rsidRPr="00051D5A">
        <w:rPr>
          <w:lang w:eastAsia="zh-CN"/>
        </w:rPr>
        <w:t>) </w:t>
      </w:r>
      <w:r w:rsidR="009215A1">
        <w:rPr>
          <w:rFonts w:ascii="Symbol" w:hAnsi="Symbol"/>
        </w:rPr>
        <w:sym w:font="Symbol" w:char="F03D"/>
      </w:r>
      <w:r w:rsidR="009215A1" w:rsidRPr="00051D5A">
        <w:rPr>
          <w:lang w:eastAsia="zh-CN"/>
        </w:rPr>
        <w:t> (</w:t>
      </w:r>
      <w:r w:rsidR="009215A1">
        <w:rPr>
          <w:rFonts w:ascii="Symbol" w:hAnsi="Symbol"/>
          <w:i/>
        </w:rPr>
        <w:sym w:font="Symbol" w:char="F06E"/>
      </w:r>
      <w:r w:rsidR="009215A1" w:rsidRPr="00051D5A">
        <w:rPr>
          <w:lang w:eastAsia="zh-CN"/>
        </w:rPr>
        <w:t>(</w:t>
      </w:r>
      <w:r w:rsidR="009215A1" w:rsidRPr="00051D5A">
        <w:rPr>
          <w:i/>
          <w:lang w:eastAsia="zh-CN"/>
        </w:rPr>
        <w:t>t</w:t>
      </w:r>
      <w:r w:rsidR="009215A1" w:rsidRPr="00051D5A">
        <w:rPr>
          <w:lang w:eastAsia="zh-CN"/>
        </w:rPr>
        <w:t>) – </w:t>
      </w:r>
      <w:r w:rsidR="009215A1">
        <w:rPr>
          <w:rFonts w:ascii="Symbol" w:hAnsi="Symbol"/>
          <w:i/>
        </w:rPr>
        <w:sym w:font="Symbol" w:char="F06E"/>
      </w:r>
      <w:r w:rsidR="009215A1" w:rsidRPr="00051D5A">
        <w:rPr>
          <w:position w:val="-4"/>
          <w:sz w:val="16"/>
          <w:lang w:eastAsia="zh-CN"/>
        </w:rPr>
        <w:t>0</w:t>
      </w:r>
      <w:r w:rsidR="009215A1" w:rsidRPr="00051D5A">
        <w:rPr>
          <w:lang w:eastAsia="zh-CN"/>
        </w:rPr>
        <w:t>)/</w:t>
      </w:r>
      <w:r w:rsidR="009215A1">
        <w:rPr>
          <w:rFonts w:ascii="Symbol" w:hAnsi="Symbol"/>
          <w:i/>
        </w:rPr>
        <w:sym w:font="Symbol" w:char="F06E"/>
      </w:r>
      <w:r w:rsidR="009215A1" w:rsidRPr="00051D5A">
        <w:rPr>
          <w:position w:val="-4"/>
          <w:sz w:val="16"/>
          <w:lang w:eastAsia="zh-CN"/>
        </w:rPr>
        <w:t>0</w:t>
      </w:r>
      <w:r w:rsidR="009215A1" w:rsidRPr="00802924">
        <w:rPr>
          <w:rFonts w:hint="eastAsia"/>
          <w:lang w:val="en-GB" w:eastAsia="zh-CN"/>
        </w:rPr>
        <w:t>单面</w:t>
      </w:r>
      <w:r w:rsidR="00686FBB">
        <w:rPr>
          <w:rFonts w:hint="eastAsia"/>
          <w:lang w:val="en-GB" w:eastAsia="zh-CN"/>
        </w:rPr>
        <w:t>频谱密度</w:t>
      </w:r>
      <w:r w:rsidR="009215A1" w:rsidRPr="00051D5A">
        <w:rPr>
          <w:rFonts w:ascii="SimSun" w:eastAsia="SimSun" w:hAnsi="SimSun" w:hint="eastAsia"/>
          <w:lang w:eastAsia="zh-CN"/>
        </w:rPr>
        <w:t>（</w:t>
      </w:r>
      <w:r w:rsidR="009215A1" w:rsidRPr="00051D5A">
        <w:rPr>
          <w:lang w:eastAsia="zh-CN"/>
        </w:rPr>
        <w:t xml:space="preserve">0 </w:t>
      </w:r>
      <w:r w:rsidR="009215A1">
        <w:rPr>
          <w:rFonts w:ascii="Symbol" w:hAnsi="Symbol"/>
        </w:rPr>
        <w:sym w:font="Symbol" w:char="F03C"/>
      </w:r>
      <w:r w:rsidR="009215A1" w:rsidRPr="00051D5A">
        <w:rPr>
          <w:i/>
          <w:lang w:eastAsia="zh-CN"/>
        </w:rPr>
        <w:t>f</w:t>
      </w:r>
      <w:r w:rsidR="009215A1">
        <w:rPr>
          <w:rFonts w:ascii="Symbol" w:hAnsi="Symbol"/>
        </w:rPr>
        <w:sym w:font="Symbol" w:char="F03C"/>
      </w:r>
      <w:r w:rsidR="009215A1">
        <w:rPr>
          <w:rFonts w:ascii="Symbol" w:hAnsi="Symbol"/>
        </w:rPr>
        <w:sym w:font="Symbol" w:char="F0A5"/>
      </w:r>
      <w:r w:rsidR="009215A1" w:rsidRPr="00051D5A">
        <w:rPr>
          <w:rFonts w:ascii="SimSun" w:eastAsia="SimSun" w:hAnsi="SimSun" w:hint="eastAsia"/>
          <w:lang w:eastAsia="zh-CN"/>
        </w:rPr>
        <w:t>），</w:t>
      </w:r>
      <w:r w:rsidR="009215A1" w:rsidRPr="00802924">
        <w:rPr>
          <w:rFonts w:ascii="SimSun" w:eastAsia="SimSun" w:hAnsi="SimSun" w:hint="eastAsia"/>
          <w:lang w:val="en-GB" w:eastAsia="zh-CN"/>
        </w:rPr>
        <w:t>在</w:t>
      </w:r>
      <w:r w:rsidR="009215A1" w:rsidRPr="00051D5A">
        <w:rPr>
          <w:i/>
          <w:lang w:eastAsia="zh-CN"/>
        </w:rPr>
        <w:t>y</w:t>
      </w:r>
      <w:r w:rsidR="009215A1" w:rsidRPr="00051D5A">
        <w:rPr>
          <w:lang w:eastAsia="zh-CN"/>
        </w:rPr>
        <w:t>(</w:t>
      </w:r>
      <w:r w:rsidR="009215A1" w:rsidRPr="00051D5A">
        <w:rPr>
          <w:i/>
          <w:lang w:eastAsia="zh-CN"/>
        </w:rPr>
        <w:t>t</w:t>
      </w:r>
      <w:r w:rsidR="009215A1" w:rsidRPr="00051D5A">
        <w:rPr>
          <w:lang w:eastAsia="zh-CN"/>
        </w:rPr>
        <w:t>) </w:t>
      </w:r>
      <w:r w:rsidR="009215A1">
        <w:rPr>
          <w:rFonts w:ascii="Symbol" w:hAnsi="Symbol"/>
        </w:rPr>
        <w:sym w:font="Symbol" w:char="F03D"/>
      </w:r>
      <w:r w:rsidR="009215A1" w:rsidRPr="00051D5A">
        <w:rPr>
          <w:lang w:eastAsia="zh-CN"/>
        </w:rPr>
        <w:t> (</w:t>
      </w:r>
      <w:r w:rsidR="009215A1">
        <w:rPr>
          <w:rFonts w:ascii="Symbol" w:hAnsi="Symbol"/>
          <w:i/>
        </w:rPr>
        <w:sym w:font="Symbol" w:char="F06E"/>
      </w:r>
      <w:r w:rsidR="009215A1" w:rsidRPr="00051D5A">
        <w:rPr>
          <w:lang w:eastAsia="zh-CN"/>
        </w:rPr>
        <w:t>(</w:t>
      </w:r>
      <w:r w:rsidR="009215A1" w:rsidRPr="00051D5A">
        <w:rPr>
          <w:i/>
          <w:lang w:eastAsia="zh-CN"/>
        </w:rPr>
        <w:t>t</w:t>
      </w:r>
      <w:r w:rsidR="009215A1" w:rsidRPr="00051D5A">
        <w:rPr>
          <w:lang w:eastAsia="zh-CN"/>
        </w:rPr>
        <w:t>) – </w:t>
      </w:r>
      <w:r w:rsidR="009215A1">
        <w:rPr>
          <w:rFonts w:ascii="Symbol" w:hAnsi="Symbol"/>
          <w:i/>
        </w:rPr>
        <w:sym w:font="Symbol" w:char="F06E"/>
      </w:r>
      <w:r w:rsidR="009215A1" w:rsidRPr="00051D5A">
        <w:rPr>
          <w:position w:val="-4"/>
          <w:sz w:val="16"/>
          <w:lang w:eastAsia="zh-CN"/>
        </w:rPr>
        <w:t>0</w:t>
      </w:r>
      <w:r w:rsidR="009215A1" w:rsidRPr="00051D5A">
        <w:rPr>
          <w:lang w:eastAsia="zh-CN"/>
        </w:rPr>
        <w:t>)/</w:t>
      </w:r>
      <w:r w:rsidR="009215A1">
        <w:rPr>
          <w:rFonts w:ascii="Symbol" w:hAnsi="Symbol"/>
          <w:i/>
        </w:rPr>
        <w:sym w:font="Symbol" w:char="F06E"/>
      </w:r>
      <w:r w:rsidR="009215A1" w:rsidRPr="00051D5A">
        <w:rPr>
          <w:position w:val="-4"/>
          <w:sz w:val="16"/>
          <w:lang w:eastAsia="zh-CN"/>
        </w:rPr>
        <w:t>0</w:t>
      </w:r>
      <w:r w:rsidR="009215A1" w:rsidRPr="00802924">
        <w:rPr>
          <w:rFonts w:hint="eastAsia"/>
          <w:lang w:val="en-GB" w:eastAsia="zh-CN"/>
        </w:rPr>
        <w:t>中</w:t>
      </w:r>
      <w:r w:rsidR="009215A1" w:rsidRPr="00051D5A">
        <w:rPr>
          <w:rFonts w:hint="eastAsia"/>
          <w:lang w:eastAsia="zh-CN"/>
        </w:rPr>
        <w:t>，</w:t>
      </w:r>
      <w:r w:rsidR="009215A1">
        <w:rPr>
          <w:rFonts w:ascii="Symbol" w:hAnsi="Symbol"/>
          <w:i/>
        </w:rPr>
        <w:sym w:font="Symbol" w:char="F06E"/>
      </w:r>
      <w:r w:rsidR="009215A1" w:rsidRPr="00051D5A">
        <w:rPr>
          <w:lang w:eastAsia="zh-CN"/>
        </w:rPr>
        <w:t>(</w:t>
      </w:r>
      <w:r w:rsidR="009215A1" w:rsidRPr="00051D5A">
        <w:rPr>
          <w:i/>
          <w:lang w:eastAsia="zh-CN"/>
        </w:rPr>
        <w:t>t</w:t>
      </w:r>
      <w:r w:rsidR="009215A1" w:rsidRPr="00051D5A">
        <w:rPr>
          <w:lang w:eastAsia="zh-CN"/>
        </w:rPr>
        <w:t>)</w:t>
      </w:r>
      <w:r w:rsidR="009215A1" w:rsidRPr="00802924">
        <w:rPr>
          <w:rFonts w:hint="eastAsia"/>
          <w:lang w:val="en-GB" w:eastAsia="zh-CN"/>
        </w:rPr>
        <w:t>是瞬时载波频率</w:t>
      </w:r>
      <w:r w:rsidR="009215A1" w:rsidRPr="00051D5A">
        <w:rPr>
          <w:rFonts w:hint="eastAsia"/>
          <w:lang w:eastAsia="zh-CN"/>
        </w:rPr>
        <w:t>，</w:t>
      </w:r>
      <w:r w:rsidR="009215A1">
        <w:rPr>
          <w:rFonts w:ascii="Symbol" w:hAnsi="Symbol"/>
          <w:i/>
        </w:rPr>
        <w:sym w:font="Symbol" w:char="F06E"/>
      </w:r>
      <w:r w:rsidR="009215A1" w:rsidRPr="00051D5A">
        <w:rPr>
          <w:position w:val="-4"/>
          <w:sz w:val="16"/>
          <w:lang w:eastAsia="zh-CN"/>
        </w:rPr>
        <w:t>0</w:t>
      </w:r>
      <w:r w:rsidR="009215A1" w:rsidRPr="00802924">
        <w:rPr>
          <w:rFonts w:hint="eastAsia"/>
          <w:position w:val="-4"/>
          <w:lang w:val="en-GB" w:eastAsia="zh-CN"/>
        </w:rPr>
        <w:t>是标称频率</w:t>
      </w:r>
      <w:r w:rsidR="009215A1" w:rsidRPr="00051D5A">
        <w:rPr>
          <w:rFonts w:hint="eastAsia"/>
          <w:position w:val="-4"/>
          <w:lang w:eastAsia="zh-CN"/>
        </w:rPr>
        <w:t>；</w:t>
      </w:r>
    </w:p>
    <w:p w:rsidR="00EF6E47" w:rsidRPr="00802924" w:rsidRDefault="00802924" w:rsidP="00802924">
      <w:pPr>
        <w:rPr>
          <w:lang w:val="en-GB" w:eastAsia="zh-CN"/>
        </w:rPr>
      </w:pPr>
      <w:r w:rsidRPr="00802924">
        <w:rPr>
          <w:b/>
          <w:iCs/>
          <w:lang w:val="en-GB" w:eastAsia="zh-CN"/>
        </w:rPr>
        <w:t>1.2</w:t>
      </w:r>
      <w:r w:rsidRPr="00802924">
        <w:rPr>
          <w:lang w:val="en-GB" w:eastAsia="zh-CN"/>
        </w:rPr>
        <w:tab/>
      </w:r>
      <w:proofErr w:type="gramStart"/>
      <w:r w:rsidR="009215A1" w:rsidRPr="00802924">
        <w:rPr>
          <w:rFonts w:hint="eastAsia"/>
          <w:lang w:val="en-GB" w:eastAsia="zh-CN"/>
        </w:rPr>
        <w:t>对频域中相位</w:t>
      </w:r>
      <w:r w:rsidR="002B4B2B">
        <w:rPr>
          <w:rFonts w:hint="eastAsia"/>
          <w:lang w:val="en-GB" w:eastAsia="zh-CN"/>
        </w:rPr>
        <w:t>不稳定性</w:t>
      </w:r>
      <w:proofErr w:type="gramEnd"/>
      <w:r w:rsidR="009215A1">
        <w:rPr>
          <w:rFonts w:ascii="Symbol" w:hAnsi="Symbol"/>
        </w:rPr>
        <w:sym w:font="Symbol" w:char="F06A"/>
      </w:r>
      <w:r w:rsidR="009215A1" w:rsidRPr="00802924">
        <w:rPr>
          <w:lang w:val="en-GB" w:eastAsia="zh-CN"/>
        </w:rPr>
        <w:t>(</w:t>
      </w:r>
      <w:r w:rsidR="009215A1" w:rsidRPr="00802924">
        <w:rPr>
          <w:i/>
          <w:lang w:val="en-GB" w:eastAsia="zh-CN"/>
        </w:rPr>
        <w:t>t</w:t>
      </w:r>
      <w:r w:rsidR="009215A1" w:rsidRPr="00802924">
        <w:rPr>
          <w:lang w:val="en-GB" w:eastAsia="zh-CN"/>
        </w:rPr>
        <w:t>)</w:t>
      </w:r>
      <w:r w:rsidR="009215A1" w:rsidRPr="00802924">
        <w:rPr>
          <w:rFonts w:hint="eastAsia"/>
          <w:lang w:val="en-GB" w:eastAsia="zh-CN"/>
        </w:rPr>
        <w:t>的衡量</w:t>
      </w:r>
      <w:r w:rsidR="009215A1" w:rsidRPr="00802924">
        <w:rPr>
          <w:rFonts w:hint="eastAsia"/>
          <w:lang w:eastAsia="zh-CN"/>
        </w:rPr>
        <w:t>标准</w:t>
      </w:r>
      <w:r w:rsidR="009215A1" w:rsidRPr="00802924">
        <w:rPr>
          <w:rFonts w:hint="eastAsia"/>
          <w:lang w:val="en-GB" w:eastAsia="zh-CN"/>
        </w:rPr>
        <w:t>是</w:t>
      </w:r>
      <w:r w:rsidR="009215A1" w:rsidRPr="00802924">
        <w:rPr>
          <w:i/>
          <w:lang w:val="en-GB" w:eastAsia="zh-CN"/>
        </w:rPr>
        <w:t>S</w:t>
      </w:r>
      <w:r w:rsidR="009215A1">
        <w:rPr>
          <w:rFonts w:ascii="Symbol" w:hAnsi="Symbol"/>
          <w:position w:val="-4"/>
          <w:sz w:val="16"/>
        </w:rPr>
        <w:sym w:font="Symbol" w:char="F06A"/>
      </w:r>
      <w:r w:rsidR="009215A1" w:rsidRPr="00802924">
        <w:rPr>
          <w:lang w:val="en-GB" w:eastAsia="zh-CN"/>
        </w:rPr>
        <w:t>(</w:t>
      </w:r>
      <w:r w:rsidR="009215A1" w:rsidRPr="00802924">
        <w:rPr>
          <w:sz w:val="12"/>
          <w:lang w:val="en-GB" w:eastAsia="zh-CN"/>
        </w:rPr>
        <w:t> </w:t>
      </w:r>
      <w:r w:rsidR="009215A1" w:rsidRPr="00802924">
        <w:rPr>
          <w:i/>
          <w:lang w:val="en-GB" w:eastAsia="zh-CN"/>
        </w:rPr>
        <w:t>f</w:t>
      </w:r>
      <w:r w:rsidR="009215A1" w:rsidRPr="00802924">
        <w:rPr>
          <w:sz w:val="12"/>
          <w:lang w:val="en-GB" w:eastAsia="zh-CN"/>
        </w:rPr>
        <w:t> </w:t>
      </w:r>
      <w:r w:rsidR="009215A1" w:rsidRPr="00802924">
        <w:rPr>
          <w:lang w:val="en-GB" w:eastAsia="zh-CN"/>
        </w:rPr>
        <w:t>)</w:t>
      </w:r>
      <w:r w:rsidR="009215A1" w:rsidRPr="00802924">
        <w:rPr>
          <w:rFonts w:hint="eastAsia"/>
          <w:lang w:val="en-GB" w:eastAsia="zh-CN"/>
        </w:rPr>
        <w:t>，即傅里叶频率</w:t>
      </w:r>
      <w:r w:rsidR="009215A1" w:rsidRPr="00802924">
        <w:rPr>
          <w:i/>
          <w:lang w:val="en-GB" w:eastAsia="zh-CN"/>
        </w:rPr>
        <w:t>f</w:t>
      </w:r>
      <w:r w:rsidR="009215A1" w:rsidRPr="00802924">
        <w:rPr>
          <w:sz w:val="12"/>
          <w:lang w:val="en-GB" w:eastAsia="zh-CN"/>
        </w:rPr>
        <w:t> </w:t>
      </w:r>
      <w:r w:rsidR="009215A1" w:rsidRPr="00802924">
        <w:rPr>
          <w:rFonts w:hint="eastAsia"/>
          <w:lang w:val="en-GB" w:eastAsia="zh-CN"/>
        </w:rPr>
        <w:t>中相位</w:t>
      </w:r>
      <w:r w:rsidR="002B4B2B">
        <w:rPr>
          <w:rFonts w:hint="eastAsia"/>
          <w:lang w:val="en-GB" w:eastAsia="zh-CN"/>
        </w:rPr>
        <w:t>不稳定性</w:t>
      </w:r>
      <w:r w:rsidR="009215A1">
        <w:rPr>
          <w:rFonts w:ascii="Symbol" w:hAnsi="Symbol"/>
        </w:rPr>
        <w:sym w:font="Symbol" w:char="F06A"/>
      </w:r>
      <w:r w:rsidR="009215A1" w:rsidRPr="00802924">
        <w:rPr>
          <w:lang w:val="en-GB" w:eastAsia="zh-CN"/>
        </w:rPr>
        <w:t>(</w:t>
      </w:r>
      <w:r w:rsidR="009215A1" w:rsidRPr="00802924">
        <w:rPr>
          <w:i/>
          <w:lang w:val="en-GB" w:eastAsia="zh-CN"/>
        </w:rPr>
        <w:t>t</w:t>
      </w:r>
      <w:r w:rsidR="009215A1" w:rsidRPr="00802924">
        <w:rPr>
          <w:lang w:val="en-GB" w:eastAsia="zh-CN"/>
        </w:rPr>
        <w:t>)</w:t>
      </w:r>
      <w:r w:rsidR="009215A1" w:rsidRPr="00802924">
        <w:rPr>
          <w:rFonts w:hint="eastAsia"/>
          <w:lang w:val="en-GB" w:eastAsia="zh-CN"/>
        </w:rPr>
        <w:t>的单面</w:t>
      </w:r>
      <w:r w:rsidR="00686FBB">
        <w:rPr>
          <w:rFonts w:hint="eastAsia"/>
          <w:lang w:val="en-GB" w:eastAsia="zh-CN"/>
        </w:rPr>
        <w:t>频谱密度</w:t>
      </w:r>
      <w:r w:rsidR="009215A1" w:rsidRPr="00802924">
        <w:rPr>
          <w:rFonts w:ascii="SimSun" w:eastAsia="SimSun" w:hAnsi="SimSun" w:hint="eastAsia"/>
          <w:lang w:val="en-GB" w:eastAsia="zh-CN"/>
        </w:rPr>
        <w:t>（</w:t>
      </w:r>
      <w:r w:rsidR="009215A1" w:rsidRPr="00802924">
        <w:rPr>
          <w:lang w:val="en-GB" w:eastAsia="zh-CN"/>
        </w:rPr>
        <w:t xml:space="preserve">0 </w:t>
      </w:r>
      <w:r w:rsidR="009215A1">
        <w:rPr>
          <w:rFonts w:ascii="Symbol" w:hAnsi="Symbol"/>
        </w:rPr>
        <w:sym w:font="Symbol" w:char="F03C"/>
      </w:r>
      <w:r w:rsidR="009215A1" w:rsidRPr="00802924">
        <w:rPr>
          <w:i/>
          <w:lang w:val="en-GB" w:eastAsia="zh-CN"/>
        </w:rPr>
        <w:t>f</w:t>
      </w:r>
      <w:r w:rsidR="009215A1">
        <w:rPr>
          <w:rFonts w:ascii="Symbol" w:hAnsi="Symbol"/>
        </w:rPr>
        <w:sym w:font="Symbol" w:char="F03C"/>
      </w:r>
      <w:r w:rsidR="009215A1">
        <w:rPr>
          <w:rFonts w:ascii="Symbol" w:hAnsi="Symbol"/>
        </w:rPr>
        <w:sym w:font="Symbol" w:char="F0A5"/>
      </w:r>
      <w:r w:rsidR="009215A1" w:rsidRPr="00802924">
        <w:rPr>
          <w:rFonts w:ascii="SimSun" w:eastAsia="SimSun" w:hAnsi="SimSun" w:hint="eastAsia"/>
          <w:lang w:val="en-GB" w:eastAsia="zh-CN"/>
        </w:rPr>
        <w:t>）；</w:t>
      </w:r>
    </w:p>
    <w:p w:rsidR="00EF6E47" w:rsidRPr="00802924" w:rsidRDefault="00802924" w:rsidP="00802924">
      <w:pPr>
        <w:rPr>
          <w:lang w:val="en-GB" w:eastAsia="zh-CN"/>
        </w:rPr>
      </w:pPr>
      <w:r w:rsidRPr="00802924">
        <w:rPr>
          <w:b/>
          <w:iCs/>
          <w:lang w:val="en-GB" w:eastAsia="zh-CN"/>
        </w:rPr>
        <w:t>1.3</w:t>
      </w:r>
      <w:r w:rsidRPr="00802924">
        <w:rPr>
          <w:lang w:val="en-GB" w:eastAsia="zh-CN"/>
        </w:rPr>
        <w:tab/>
      </w:r>
      <w:r w:rsidR="009215A1" w:rsidRPr="00802924">
        <w:rPr>
          <w:rFonts w:hint="eastAsia"/>
          <w:lang w:val="en-GB" w:eastAsia="zh-CN"/>
        </w:rPr>
        <w:t>对频域中用时间单位</w:t>
      </w:r>
      <w:r w:rsidR="009215A1" w:rsidRPr="00802924">
        <w:rPr>
          <w:rFonts w:asciiTheme="minorEastAsia" w:hAnsiTheme="minorEastAsia" w:hint="eastAsia"/>
          <w:lang w:val="en-GB" w:eastAsia="zh-CN"/>
        </w:rPr>
        <w:t>（相位时间）</w:t>
      </w:r>
      <w:r w:rsidR="009215A1" w:rsidRPr="00802924">
        <w:rPr>
          <w:i/>
          <w:lang w:val="en-GB" w:eastAsia="zh-CN"/>
        </w:rPr>
        <w:t>x</w:t>
      </w:r>
      <w:r w:rsidR="009215A1" w:rsidRPr="00802924">
        <w:rPr>
          <w:lang w:val="en-GB" w:eastAsia="zh-CN"/>
        </w:rPr>
        <w:t>(</w:t>
      </w:r>
      <w:r w:rsidR="009215A1" w:rsidRPr="00802924">
        <w:rPr>
          <w:i/>
          <w:lang w:val="en-GB" w:eastAsia="zh-CN"/>
        </w:rPr>
        <w:t>t</w:t>
      </w:r>
      <w:r w:rsidR="009215A1" w:rsidRPr="00802924">
        <w:rPr>
          <w:lang w:val="en-GB" w:eastAsia="zh-CN"/>
        </w:rPr>
        <w:t>)</w:t>
      </w:r>
      <w:r w:rsidR="009215A1" w:rsidRPr="00802924">
        <w:rPr>
          <w:rFonts w:asciiTheme="minorEastAsia" w:hAnsiTheme="minorEastAsia" w:hint="eastAsia"/>
          <w:lang w:val="en-GB" w:eastAsia="zh-CN"/>
        </w:rPr>
        <w:t>来表示相位</w:t>
      </w:r>
      <w:r w:rsidR="002B4B2B">
        <w:rPr>
          <w:rFonts w:asciiTheme="minorEastAsia" w:hAnsiTheme="minorEastAsia" w:hint="eastAsia"/>
          <w:lang w:val="en-GB" w:eastAsia="zh-CN"/>
        </w:rPr>
        <w:t>不稳定性</w:t>
      </w:r>
      <w:r w:rsidR="009215A1" w:rsidRPr="00802924">
        <w:rPr>
          <w:rFonts w:asciiTheme="minorEastAsia" w:hAnsiTheme="minorEastAsia" w:hint="eastAsia"/>
          <w:lang w:val="en-GB" w:eastAsia="zh-CN"/>
        </w:rPr>
        <w:t>的衡量</w:t>
      </w:r>
      <w:r w:rsidR="009215A1" w:rsidRPr="00802924">
        <w:rPr>
          <w:rFonts w:hint="eastAsia"/>
          <w:lang w:eastAsia="zh-CN"/>
        </w:rPr>
        <w:t>标准</w:t>
      </w:r>
      <w:r w:rsidR="009215A1" w:rsidRPr="00802924">
        <w:rPr>
          <w:rFonts w:asciiTheme="minorEastAsia" w:hAnsiTheme="minorEastAsia" w:hint="eastAsia"/>
          <w:lang w:val="en-GB" w:eastAsia="zh-CN"/>
        </w:rPr>
        <w:t>是</w:t>
      </w:r>
      <w:r w:rsidR="009215A1" w:rsidRPr="00802924">
        <w:rPr>
          <w:i/>
          <w:lang w:val="en-GB" w:eastAsia="zh-CN"/>
        </w:rPr>
        <w:t>x</w:t>
      </w:r>
      <w:r w:rsidR="009215A1" w:rsidRPr="00802924">
        <w:rPr>
          <w:lang w:val="en-GB" w:eastAsia="zh-CN"/>
        </w:rPr>
        <w:t>(</w:t>
      </w:r>
      <w:r w:rsidR="009215A1" w:rsidRPr="00802924">
        <w:rPr>
          <w:i/>
          <w:lang w:val="en-GB" w:eastAsia="zh-CN"/>
        </w:rPr>
        <w:t>t</w:t>
      </w:r>
      <w:r w:rsidR="009215A1" w:rsidRPr="00802924">
        <w:rPr>
          <w:lang w:val="en-GB" w:eastAsia="zh-CN"/>
        </w:rPr>
        <w:t>)</w:t>
      </w:r>
      <w:r w:rsidR="009215A1" w:rsidRPr="00802924">
        <w:rPr>
          <w:rFonts w:asciiTheme="minorEastAsia" w:hAnsiTheme="minorEastAsia" w:hint="eastAsia"/>
          <w:lang w:val="en-GB" w:eastAsia="zh-CN"/>
        </w:rPr>
        <w:t>，即相位时间</w:t>
      </w:r>
      <w:r w:rsidR="002B4B2B">
        <w:rPr>
          <w:rFonts w:asciiTheme="minorEastAsia" w:hAnsiTheme="minorEastAsia" w:hint="eastAsia"/>
          <w:lang w:val="en-GB" w:eastAsia="zh-CN"/>
        </w:rPr>
        <w:t>不稳定性</w:t>
      </w:r>
      <w:r w:rsidR="009215A1" w:rsidRPr="00802924">
        <w:rPr>
          <w:i/>
          <w:lang w:val="en-GB" w:eastAsia="zh-CN"/>
        </w:rPr>
        <w:t>x</w:t>
      </w:r>
      <w:r w:rsidR="009215A1" w:rsidRPr="00802924">
        <w:rPr>
          <w:lang w:val="en-GB" w:eastAsia="zh-CN"/>
        </w:rPr>
        <w:t>(</w:t>
      </w:r>
      <w:r w:rsidR="009215A1" w:rsidRPr="00802924">
        <w:rPr>
          <w:i/>
          <w:lang w:val="en-GB" w:eastAsia="zh-CN"/>
        </w:rPr>
        <w:t>t</w:t>
      </w:r>
      <w:r w:rsidR="009215A1" w:rsidRPr="00802924">
        <w:rPr>
          <w:lang w:val="en-GB" w:eastAsia="zh-CN"/>
        </w:rPr>
        <w:t xml:space="preserve">) </w:t>
      </w:r>
      <w:r w:rsidR="009215A1">
        <w:rPr>
          <w:rFonts w:ascii="Symbol" w:hAnsi="Symbol"/>
        </w:rPr>
        <w:sym w:font="Symbol" w:char="F03D"/>
      </w:r>
      <w:r w:rsidR="009215A1">
        <w:rPr>
          <w:rFonts w:ascii="Symbol" w:hAnsi="Symbol"/>
        </w:rPr>
        <w:sym w:font="Symbol" w:char="F06A"/>
      </w:r>
      <w:r w:rsidR="009215A1" w:rsidRPr="00802924">
        <w:rPr>
          <w:lang w:val="en-GB" w:eastAsia="zh-CN"/>
        </w:rPr>
        <w:t>(</w:t>
      </w:r>
      <w:r w:rsidR="009215A1" w:rsidRPr="00802924">
        <w:rPr>
          <w:i/>
          <w:lang w:val="en-GB" w:eastAsia="zh-CN"/>
        </w:rPr>
        <w:t>t</w:t>
      </w:r>
      <w:r w:rsidR="009215A1" w:rsidRPr="00802924">
        <w:rPr>
          <w:lang w:val="en-GB" w:eastAsia="zh-CN"/>
        </w:rPr>
        <w:t>)</w:t>
      </w:r>
      <w:r w:rsidR="009215A1" w:rsidRPr="00802924">
        <w:rPr>
          <w:rFonts w:ascii="Tms Rmn" w:hAnsi="Tms Rmn"/>
          <w:sz w:val="12"/>
          <w:lang w:val="en-GB" w:eastAsia="zh-CN"/>
        </w:rPr>
        <w:t> </w:t>
      </w:r>
      <w:r w:rsidR="009215A1" w:rsidRPr="00802924">
        <w:rPr>
          <w:lang w:val="en-GB" w:eastAsia="zh-CN"/>
        </w:rPr>
        <w:t>/</w:t>
      </w:r>
      <w:r w:rsidR="009215A1" w:rsidRPr="00802924">
        <w:rPr>
          <w:rFonts w:ascii="Tms Rmn" w:hAnsi="Tms Rmn"/>
          <w:sz w:val="12"/>
          <w:lang w:val="en-GB" w:eastAsia="zh-CN"/>
        </w:rPr>
        <w:t> </w:t>
      </w:r>
      <w:r w:rsidR="009215A1" w:rsidRPr="00802924">
        <w:rPr>
          <w:lang w:val="en-GB" w:eastAsia="zh-CN"/>
        </w:rPr>
        <w:t>2</w:t>
      </w:r>
      <w:r w:rsidR="009215A1">
        <w:rPr>
          <w:rFonts w:ascii="Symbol" w:hAnsi="Symbol"/>
        </w:rPr>
        <w:sym w:font="Symbol" w:char="F070"/>
      </w:r>
      <w:r w:rsidR="009215A1" w:rsidRPr="00802924">
        <w:rPr>
          <w:rFonts w:ascii="Tms Rmn" w:hAnsi="Tms Rmn"/>
          <w:sz w:val="12"/>
          <w:lang w:val="en-GB" w:eastAsia="zh-CN"/>
        </w:rPr>
        <w:t> </w:t>
      </w:r>
      <w:r w:rsidR="009215A1">
        <w:rPr>
          <w:rFonts w:ascii="Symbol" w:hAnsi="Symbol"/>
          <w:i/>
        </w:rPr>
        <w:sym w:font="Symbol" w:char="F06E"/>
      </w:r>
      <w:r w:rsidR="009215A1" w:rsidRPr="00802924">
        <w:rPr>
          <w:position w:val="-4"/>
          <w:sz w:val="16"/>
          <w:lang w:val="en-GB" w:eastAsia="zh-CN"/>
        </w:rPr>
        <w:t>0</w:t>
      </w:r>
      <w:r w:rsidR="009215A1" w:rsidRPr="00802924">
        <w:rPr>
          <w:rFonts w:asciiTheme="minorEastAsia" w:hAnsiTheme="minorEastAsia" w:hint="eastAsia"/>
          <w:lang w:val="en-GB" w:eastAsia="zh-CN"/>
        </w:rPr>
        <w:t>的单面</w:t>
      </w:r>
      <w:r w:rsidR="00686FBB">
        <w:rPr>
          <w:rFonts w:asciiTheme="minorEastAsia" w:hAnsiTheme="minorEastAsia" w:hint="eastAsia"/>
          <w:lang w:val="en-GB" w:eastAsia="zh-CN"/>
        </w:rPr>
        <w:t>频谱密度</w:t>
      </w:r>
      <w:r w:rsidR="009215A1" w:rsidRPr="00802924">
        <w:rPr>
          <w:rFonts w:ascii="SimSun" w:eastAsia="SimSun" w:hAnsi="SimSun" w:hint="eastAsia"/>
          <w:lang w:val="en-GB" w:eastAsia="zh-CN"/>
        </w:rPr>
        <w:t>（</w:t>
      </w:r>
      <w:r w:rsidR="009215A1" w:rsidRPr="00802924">
        <w:rPr>
          <w:lang w:val="en-GB" w:eastAsia="zh-CN"/>
        </w:rPr>
        <w:t xml:space="preserve">0 </w:t>
      </w:r>
      <w:r w:rsidR="009215A1">
        <w:rPr>
          <w:rFonts w:ascii="Symbol" w:hAnsi="Symbol"/>
        </w:rPr>
        <w:sym w:font="Symbol" w:char="F03C"/>
      </w:r>
      <w:r w:rsidR="009215A1" w:rsidRPr="00802924">
        <w:rPr>
          <w:i/>
          <w:lang w:val="en-GB" w:eastAsia="zh-CN"/>
        </w:rPr>
        <w:t>f</w:t>
      </w:r>
      <w:r w:rsidR="009215A1">
        <w:rPr>
          <w:rFonts w:ascii="Symbol" w:hAnsi="Symbol"/>
        </w:rPr>
        <w:sym w:font="Symbol" w:char="F03C"/>
      </w:r>
      <w:r w:rsidR="009215A1">
        <w:rPr>
          <w:rFonts w:ascii="Symbol" w:hAnsi="Symbol"/>
        </w:rPr>
        <w:sym w:font="Symbol" w:char="F0A5"/>
      </w:r>
      <w:r w:rsidR="009215A1" w:rsidRPr="00802924">
        <w:rPr>
          <w:rFonts w:ascii="SimSun" w:eastAsia="SimSun" w:hAnsi="SimSun" w:hint="eastAsia"/>
          <w:lang w:val="en-GB" w:eastAsia="zh-CN"/>
        </w:rPr>
        <w:t>）</w:t>
      </w:r>
      <w:r w:rsidR="009215A1" w:rsidRPr="00802924">
        <w:rPr>
          <w:rFonts w:asciiTheme="minorEastAsia" w:hAnsiTheme="minorEastAsia" w:hint="eastAsia"/>
          <w:lang w:val="en-GB" w:eastAsia="zh-CN"/>
        </w:rPr>
        <w:t>；依据</w:t>
      </w:r>
      <w:r w:rsidR="009215A1" w:rsidRPr="00802924">
        <w:rPr>
          <w:i/>
          <w:lang w:val="en-GB" w:eastAsia="zh-CN"/>
        </w:rPr>
        <w:t>y</w:t>
      </w:r>
      <w:r w:rsidR="009215A1" w:rsidRPr="00802924">
        <w:rPr>
          <w:lang w:val="en-GB" w:eastAsia="zh-CN"/>
        </w:rPr>
        <w:t>(</w:t>
      </w:r>
      <w:r w:rsidR="009215A1" w:rsidRPr="00802924">
        <w:rPr>
          <w:i/>
          <w:lang w:val="en-GB" w:eastAsia="zh-CN"/>
        </w:rPr>
        <w:t>t</w:t>
      </w:r>
      <w:r w:rsidR="009215A1" w:rsidRPr="00802924">
        <w:rPr>
          <w:lang w:val="en-GB" w:eastAsia="zh-CN"/>
        </w:rPr>
        <w:t xml:space="preserve">) </w:t>
      </w:r>
      <w:r w:rsidR="009215A1">
        <w:rPr>
          <w:rFonts w:ascii="Symbol" w:hAnsi="Symbol"/>
        </w:rPr>
        <w:sym w:font="Symbol" w:char="F03D"/>
      </w:r>
      <w:r w:rsidR="009215A1" w:rsidRPr="00802924">
        <w:rPr>
          <w:lang w:val="en-GB" w:eastAsia="zh-CN"/>
        </w:rPr>
        <w:t xml:space="preserve"> d</w:t>
      </w:r>
      <w:r w:rsidR="009215A1" w:rsidRPr="00802924">
        <w:rPr>
          <w:i/>
          <w:lang w:val="en-GB" w:eastAsia="zh-CN"/>
        </w:rPr>
        <w:t>x</w:t>
      </w:r>
      <w:r w:rsidR="009215A1" w:rsidRPr="00802924">
        <w:rPr>
          <w:lang w:val="en-GB" w:eastAsia="zh-CN"/>
        </w:rPr>
        <w:t>(</w:t>
      </w:r>
      <w:r w:rsidR="009215A1" w:rsidRPr="00802924">
        <w:rPr>
          <w:i/>
          <w:lang w:val="en-GB" w:eastAsia="zh-CN"/>
        </w:rPr>
        <w:t>t</w:t>
      </w:r>
      <w:r w:rsidR="009215A1" w:rsidRPr="00802924">
        <w:rPr>
          <w:lang w:val="en-GB" w:eastAsia="zh-CN"/>
        </w:rPr>
        <w:t>)</w:t>
      </w:r>
      <w:r w:rsidR="009215A1" w:rsidRPr="00802924">
        <w:rPr>
          <w:rFonts w:ascii="Tms Rmn" w:hAnsi="Tms Rmn"/>
          <w:sz w:val="12"/>
          <w:lang w:val="en-GB" w:eastAsia="zh-CN"/>
        </w:rPr>
        <w:t> </w:t>
      </w:r>
      <w:r w:rsidR="009215A1" w:rsidRPr="00802924">
        <w:rPr>
          <w:lang w:val="en-GB" w:eastAsia="zh-CN"/>
        </w:rPr>
        <w:t>/</w:t>
      </w:r>
      <w:r w:rsidR="009215A1" w:rsidRPr="00802924">
        <w:rPr>
          <w:rFonts w:ascii="Tms Rmn" w:hAnsi="Tms Rmn"/>
          <w:sz w:val="12"/>
          <w:lang w:val="en-GB" w:eastAsia="zh-CN"/>
        </w:rPr>
        <w:t> </w:t>
      </w:r>
      <w:r w:rsidR="009215A1" w:rsidRPr="00802924">
        <w:rPr>
          <w:lang w:val="en-GB" w:eastAsia="zh-CN"/>
        </w:rPr>
        <w:t>d</w:t>
      </w:r>
      <w:r w:rsidR="009215A1" w:rsidRPr="00802924">
        <w:rPr>
          <w:i/>
          <w:lang w:val="en-GB" w:eastAsia="zh-CN"/>
        </w:rPr>
        <w:t>t</w:t>
      </w:r>
      <w:r w:rsidR="009215A1" w:rsidRPr="00802924">
        <w:rPr>
          <w:rFonts w:hint="eastAsia"/>
          <w:lang w:val="en-GB" w:eastAsia="zh-CN"/>
        </w:rPr>
        <w:t>，</w:t>
      </w:r>
      <w:r w:rsidR="00DA7A1D" w:rsidRPr="003376B9">
        <w:rPr>
          <w:i/>
          <w:lang w:val="en-GB" w:eastAsia="zh-CN"/>
        </w:rPr>
        <w:t>x</w:t>
      </w:r>
      <w:r w:rsidR="00DA7A1D" w:rsidRPr="003376B9">
        <w:rPr>
          <w:lang w:val="en-GB" w:eastAsia="zh-CN"/>
        </w:rPr>
        <w:t>(</w:t>
      </w:r>
      <w:r w:rsidR="00DA7A1D" w:rsidRPr="003376B9">
        <w:rPr>
          <w:i/>
          <w:lang w:val="en-GB" w:eastAsia="zh-CN"/>
        </w:rPr>
        <w:t>t</w:t>
      </w:r>
      <w:r w:rsidR="00DA7A1D" w:rsidRPr="003376B9">
        <w:rPr>
          <w:lang w:val="en-GB" w:eastAsia="zh-CN"/>
        </w:rPr>
        <w:t>)</w:t>
      </w:r>
      <w:r w:rsidR="009215A1" w:rsidRPr="00802924">
        <w:rPr>
          <w:rFonts w:hint="eastAsia"/>
          <w:lang w:val="en-GB" w:eastAsia="zh-CN"/>
        </w:rPr>
        <w:t>与</w:t>
      </w:r>
      <w:r w:rsidR="009215A1" w:rsidRPr="00802924">
        <w:rPr>
          <w:i/>
          <w:lang w:val="en-GB" w:eastAsia="zh-CN"/>
        </w:rPr>
        <w:t>y</w:t>
      </w:r>
      <w:r w:rsidR="009215A1" w:rsidRPr="00802924">
        <w:rPr>
          <w:lang w:val="en-GB" w:eastAsia="zh-CN"/>
        </w:rPr>
        <w:t>(</w:t>
      </w:r>
      <w:r w:rsidR="009215A1" w:rsidRPr="00802924">
        <w:rPr>
          <w:i/>
          <w:lang w:val="en-GB" w:eastAsia="zh-CN"/>
        </w:rPr>
        <w:t>t</w:t>
      </w:r>
      <w:r w:rsidR="009215A1" w:rsidRPr="00802924">
        <w:rPr>
          <w:lang w:val="en-GB" w:eastAsia="zh-CN"/>
        </w:rPr>
        <w:t>)</w:t>
      </w:r>
      <w:r w:rsidR="009215A1" w:rsidRPr="00802924">
        <w:rPr>
          <w:rFonts w:hint="eastAsia"/>
          <w:lang w:val="en-GB" w:eastAsia="zh-CN"/>
        </w:rPr>
        <w:t>有关；</w:t>
      </w:r>
    </w:p>
    <w:p w:rsidR="00EF6E47" w:rsidRPr="00802924" w:rsidRDefault="00802924" w:rsidP="00802924">
      <w:pPr>
        <w:rPr>
          <w:lang w:val="en-GB" w:eastAsia="zh-CN"/>
        </w:rPr>
      </w:pPr>
      <w:r w:rsidRPr="00802924">
        <w:rPr>
          <w:b/>
          <w:iCs/>
          <w:lang w:val="en-GB" w:eastAsia="zh-CN"/>
        </w:rPr>
        <w:t>1.4</w:t>
      </w:r>
      <w:r w:rsidRPr="00802924">
        <w:rPr>
          <w:lang w:val="en-GB" w:eastAsia="zh-CN"/>
        </w:rPr>
        <w:tab/>
      </w:r>
      <w:r w:rsidR="009215A1" w:rsidRPr="00802924">
        <w:rPr>
          <w:rFonts w:hint="eastAsia"/>
          <w:lang w:val="en-GB" w:eastAsia="zh-CN"/>
        </w:rPr>
        <w:t>以上</w:t>
      </w:r>
      <w:r w:rsidR="00686FBB">
        <w:rPr>
          <w:rFonts w:hint="eastAsia"/>
          <w:lang w:val="en-GB" w:eastAsia="zh-CN"/>
        </w:rPr>
        <w:t>频谱密度</w:t>
      </w:r>
      <w:r w:rsidR="009215A1" w:rsidRPr="00802924">
        <w:rPr>
          <w:rFonts w:hint="eastAsia"/>
          <w:lang w:val="en-GB" w:eastAsia="zh-CN"/>
        </w:rPr>
        <w:t>的关系如下</w:t>
      </w:r>
      <w:r w:rsidR="009215A1" w:rsidRPr="00802924">
        <w:rPr>
          <w:rFonts w:asciiTheme="minorEastAsia" w:hAnsiTheme="minorEastAsia" w:hint="eastAsia"/>
          <w:lang w:val="en-GB" w:eastAsia="zh-CN"/>
        </w:rPr>
        <w:t>：</w:t>
      </w:r>
    </w:p>
    <w:p w:rsidR="00EF6E47" w:rsidRDefault="009215A1">
      <w:pPr>
        <w:pStyle w:val="Equation"/>
        <w:spacing w:before="100" w:beforeAutospacing="1" w:after="100" w:afterAutospacing="1"/>
        <w:rPr>
          <w:lang w:val="en-GB" w:eastAsia="zh-CN"/>
        </w:rPr>
      </w:pPr>
      <w:bookmarkStart w:id="6" w:name="F001"/>
      <w:r>
        <w:rPr>
          <w:lang w:val="en-GB" w:eastAsia="zh-CN"/>
        </w:rPr>
        <w:lastRenderedPageBreak/>
        <w:tab/>
      </w:r>
      <w:r>
        <w:rPr>
          <w:lang w:val="en-GB" w:eastAsia="zh-CN"/>
        </w:rPr>
        <w:tab/>
      </w:r>
      <w:r w:rsidR="005F2448">
        <w:fldChar w:fldCharType="begin"/>
      </w:r>
      <w:r>
        <w:rPr>
          <w:lang w:val="en-GB" w:eastAsia="zh-CN"/>
        </w:rPr>
        <w:instrText xml:space="preserve">eq </w:instrText>
      </w:r>
      <w:r>
        <w:rPr>
          <w:i/>
          <w:lang w:val="en-GB" w:eastAsia="zh-CN"/>
        </w:rPr>
        <w:instrText>S</w:instrText>
      </w:r>
      <w:r>
        <w:rPr>
          <w:i/>
          <w:position w:val="-4"/>
          <w:sz w:val="18"/>
          <w:lang w:val="en-GB" w:eastAsia="zh-CN"/>
        </w:rPr>
        <w:instrText>y</w:instrText>
      </w:r>
      <w:r>
        <w:rPr>
          <w:lang w:val="en-GB" w:eastAsia="zh-CN"/>
        </w:rPr>
        <w:instrText>(</w:instrText>
      </w:r>
      <w:r>
        <w:rPr>
          <w:sz w:val="16"/>
          <w:lang w:val="en-GB" w:eastAsia="zh-CN"/>
        </w:rPr>
        <w:instrText> </w:instrText>
      </w:r>
      <w:r>
        <w:rPr>
          <w:i/>
          <w:lang w:val="en-GB" w:eastAsia="zh-CN"/>
        </w:rPr>
        <w:instrText>f</w:instrText>
      </w:r>
      <w:r>
        <w:rPr>
          <w:sz w:val="12"/>
          <w:lang w:val="en-GB" w:eastAsia="zh-CN"/>
        </w:rPr>
        <w:instrText> </w:instrText>
      </w:r>
      <w:r>
        <w:rPr>
          <w:lang w:val="en-GB" w:eastAsia="zh-CN"/>
        </w:rPr>
        <w:instrText xml:space="preserve">)  </w:instrText>
      </w:r>
      <w:r>
        <w:rPr>
          <w:rFonts w:ascii="Symbol" w:hAnsi="Symbol"/>
          <w:lang w:val="en-GB" w:eastAsia="zh-CN"/>
        </w:rPr>
        <w:instrText>=</w:instrText>
      </w:r>
      <w:r>
        <w:rPr>
          <w:lang w:val="en-GB" w:eastAsia="zh-CN"/>
        </w:rPr>
        <w:instrText xml:space="preserve">  \f(\s\up4(</w:instrText>
      </w:r>
      <w:r>
        <w:rPr>
          <w:i/>
          <w:lang w:val="en-GB" w:eastAsia="zh-CN"/>
        </w:rPr>
        <w:instrText>f</w:instrText>
      </w:r>
      <w:r>
        <w:rPr>
          <w:i/>
          <w:sz w:val="12"/>
          <w:lang w:val="en-GB" w:eastAsia="zh-CN"/>
        </w:rPr>
        <w:instrText> </w:instrText>
      </w:r>
      <w:r>
        <w:rPr>
          <w:position w:val="6"/>
          <w:sz w:val="18"/>
          <w:lang w:val="en-GB" w:eastAsia="zh-CN"/>
        </w:rPr>
        <w:instrText>2</w:instrText>
      </w:r>
      <w:r>
        <w:rPr>
          <w:lang w:val="en-GB" w:eastAsia="zh-CN"/>
        </w:rPr>
        <w:instrText>),</w:instrText>
      </w:r>
      <w:r>
        <w:rPr>
          <w:rFonts w:ascii="Symbol" w:hAnsi="Symbol"/>
          <w:lang w:val="en-GB" w:eastAsia="zh-CN"/>
        </w:rPr>
        <w:instrText>n</w:instrText>
      </w:r>
      <w:r>
        <w:rPr>
          <w:lang w:val="en-GB" w:eastAsia="zh-CN"/>
        </w:rPr>
        <w:instrText>\s(</w:instrText>
      </w:r>
      <w:r>
        <w:rPr>
          <w:sz w:val="18"/>
          <w:lang w:val="en-GB" w:eastAsia="zh-CN"/>
        </w:rPr>
        <w:instrText>2</w:instrText>
      </w:r>
      <w:r>
        <w:rPr>
          <w:lang w:val="en-GB" w:eastAsia="zh-CN"/>
        </w:rPr>
        <w:instrText>,</w:instrText>
      </w:r>
      <w:r>
        <w:rPr>
          <w:sz w:val="18"/>
          <w:lang w:val="en-GB" w:eastAsia="zh-CN"/>
        </w:rPr>
        <w:instrText>0</w:instrText>
      </w:r>
      <w:r>
        <w:rPr>
          <w:lang w:val="en-GB" w:eastAsia="zh-CN"/>
        </w:rPr>
        <w:instrText xml:space="preserve">))  </w:instrText>
      </w:r>
      <w:r>
        <w:rPr>
          <w:i/>
          <w:lang w:val="en-GB" w:eastAsia="zh-CN"/>
        </w:rPr>
        <w:instrText>S</w:instrText>
      </w:r>
      <w:r>
        <w:rPr>
          <w:rFonts w:ascii="Symbol" w:hAnsi="Symbol"/>
          <w:position w:val="-4"/>
          <w:sz w:val="18"/>
          <w:lang w:val="en-GB" w:eastAsia="zh-CN"/>
        </w:rPr>
        <w:instrText>j</w:instrText>
      </w:r>
      <w:r>
        <w:rPr>
          <w:lang w:val="en-GB" w:eastAsia="zh-CN"/>
        </w:rPr>
        <w:instrText>(</w:instrText>
      </w:r>
      <w:r>
        <w:rPr>
          <w:sz w:val="16"/>
          <w:lang w:val="en-GB" w:eastAsia="zh-CN"/>
        </w:rPr>
        <w:instrText> </w:instrText>
      </w:r>
      <w:r>
        <w:rPr>
          <w:i/>
          <w:lang w:val="en-GB" w:eastAsia="zh-CN"/>
        </w:rPr>
        <w:instrText>f</w:instrText>
      </w:r>
      <w:r>
        <w:rPr>
          <w:sz w:val="12"/>
          <w:lang w:val="en-GB" w:eastAsia="zh-CN"/>
        </w:rPr>
        <w:instrText> </w:instrText>
      </w:r>
      <w:r>
        <w:rPr>
          <w:lang w:val="en-GB" w:eastAsia="zh-CN"/>
        </w:rPr>
        <w:instrText xml:space="preserve">)  </w:instrText>
      </w:r>
      <w:r>
        <w:rPr>
          <w:rFonts w:ascii="Symbol" w:hAnsi="Symbol"/>
          <w:lang w:val="en-GB" w:eastAsia="zh-CN"/>
        </w:rPr>
        <w:instrText>=</w:instrText>
      </w:r>
      <w:r>
        <w:rPr>
          <w:lang w:val="en-GB" w:eastAsia="zh-CN"/>
        </w:rPr>
        <w:instrText xml:space="preserve">  4</w:instrText>
      </w:r>
      <w:r>
        <w:rPr>
          <w:rFonts w:ascii="Symbol" w:hAnsi="Symbol"/>
          <w:lang w:val="en-GB" w:eastAsia="zh-CN"/>
        </w:rPr>
        <w:instrText>p</w:instrText>
      </w:r>
      <w:r>
        <w:rPr>
          <w:position w:val="6"/>
          <w:sz w:val="18"/>
          <w:lang w:val="en-GB" w:eastAsia="zh-CN"/>
        </w:rPr>
        <w:instrText>2</w:instrText>
      </w:r>
      <w:r>
        <w:rPr>
          <w:i/>
          <w:lang w:val="en-GB" w:eastAsia="zh-CN"/>
        </w:rPr>
        <w:instrText>f</w:instrText>
      </w:r>
      <w:r>
        <w:rPr>
          <w:sz w:val="12"/>
          <w:lang w:val="en-GB" w:eastAsia="zh-CN"/>
        </w:rPr>
        <w:instrText> </w:instrText>
      </w:r>
      <w:r>
        <w:rPr>
          <w:position w:val="6"/>
          <w:sz w:val="18"/>
          <w:lang w:val="en-GB" w:eastAsia="zh-CN"/>
        </w:rPr>
        <w:instrText>2</w:instrText>
      </w:r>
      <w:r>
        <w:rPr>
          <w:i/>
          <w:lang w:val="en-GB" w:eastAsia="zh-CN"/>
        </w:rPr>
        <w:instrText>S</w:instrText>
      </w:r>
      <w:r>
        <w:rPr>
          <w:i/>
          <w:position w:val="-4"/>
          <w:sz w:val="18"/>
          <w:lang w:val="en-GB" w:eastAsia="zh-CN"/>
        </w:rPr>
        <w:instrText>x</w:instrText>
      </w:r>
      <w:r>
        <w:rPr>
          <w:lang w:val="en-GB" w:eastAsia="zh-CN"/>
        </w:rPr>
        <w:instrText>(</w:instrText>
      </w:r>
      <w:r>
        <w:rPr>
          <w:sz w:val="16"/>
          <w:lang w:val="en-GB" w:eastAsia="zh-CN"/>
        </w:rPr>
        <w:instrText> </w:instrText>
      </w:r>
      <w:r>
        <w:rPr>
          <w:i/>
          <w:lang w:val="en-GB" w:eastAsia="zh-CN"/>
        </w:rPr>
        <w:instrText>f</w:instrText>
      </w:r>
      <w:r>
        <w:rPr>
          <w:sz w:val="12"/>
          <w:lang w:val="en-GB" w:eastAsia="zh-CN"/>
        </w:rPr>
        <w:instrText> </w:instrText>
      </w:r>
      <w:r>
        <w:rPr>
          <w:lang w:val="en-GB" w:eastAsia="zh-CN"/>
        </w:rPr>
        <w:instrText>)</w:instrText>
      </w:r>
      <w:r w:rsidR="005F2448">
        <w:fldChar w:fldCharType="end"/>
      </w:r>
      <w:r>
        <w:rPr>
          <w:lang w:val="en-GB" w:eastAsia="zh-CN"/>
        </w:rPr>
        <w:tab/>
        <w:t>(1)</w:t>
      </w:r>
      <w:bookmarkEnd w:id="6"/>
    </w:p>
    <w:p w:rsidR="00EF6E47" w:rsidRDefault="009215A1">
      <w:pPr>
        <w:rPr>
          <w:lang w:val="en-GB" w:eastAsia="zh-CN"/>
        </w:rPr>
      </w:pPr>
      <w:r>
        <w:rPr>
          <w:lang w:val="en-GB" w:eastAsia="zh-CN"/>
        </w:rPr>
        <w:tab/>
      </w:r>
      <w:r>
        <w:rPr>
          <w:i/>
          <w:lang w:val="en-GB" w:eastAsia="zh-CN"/>
        </w:rPr>
        <w:t>S</w:t>
      </w:r>
      <w:r>
        <w:rPr>
          <w:i/>
          <w:position w:val="-4"/>
          <w:sz w:val="16"/>
          <w:lang w:val="en-GB" w:eastAsia="zh-CN"/>
        </w:rPr>
        <w:t>y</w:t>
      </w:r>
      <w:r>
        <w:rPr>
          <w:lang w:val="en-GB" w:eastAsia="zh-CN"/>
        </w:rPr>
        <w:t>(</w:t>
      </w:r>
      <w:r>
        <w:rPr>
          <w:sz w:val="12"/>
          <w:lang w:val="en-GB" w:eastAsia="zh-CN"/>
        </w:rPr>
        <w:t> </w:t>
      </w:r>
      <w:r>
        <w:rPr>
          <w:i/>
          <w:lang w:val="en-GB" w:eastAsia="zh-CN"/>
        </w:rPr>
        <w:t>f</w:t>
      </w:r>
      <w:r>
        <w:rPr>
          <w:sz w:val="12"/>
          <w:lang w:val="en-GB" w:eastAsia="zh-CN"/>
        </w:rPr>
        <w:t> </w:t>
      </w:r>
      <w:r>
        <w:rPr>
          <w:lang w:val="en-GB" w:eastAsia="zh-CN"/>
        </w:rPr>
        <w:t>)</w:t>
      </w:r>
      <w:r>
        <w:rPr>
          <w:rFonts w:hint="eastAsia"/>
          <w:lang w:val="en-GB" w:eastAsia="zh-CN"/>
        </w:rPr>
        <w:t>、</w:t>
      </w:r>
      <w:r>
        <w:rPr>
          <w:i/>
          <w:lang w:val="en-GB" w:eastAsia="zh-CN"/>
        </w:rPr>
        <w:t>S</w:t>
      </w:r>
      <w:r>
        <w:rPr>
          <w:rFonts w:ascii="Symbol" w:hAnsi="Symbol"/>
          <w:position w:val="-4"/>
          <w:sz w:val="16"/>
        </w:rPr>
        <w:sym w:font="Symbol" w:char="F06A"/>
      </w:r>
      <w:r>
        <w:rPr>
          <w:lang w:val="en-GB" w:eastAsia="zh-CN"/>
        </w:rPr>
        <w:t>(</w:t>
      </w:r>
      <w:r>
        <w:rPr>
          <w:sz w:val="12"/>
          <w:lang w:val="en-GB" w:eastAsia="zh-CN"/>
        </w:rPr>
        <w:t> </w:t>
      </w:r>
      <w:r>
        <w:rPr>
          <w:i/>
          <w:lang w:val="en-GB" w:eastAsia="zh-CN"/>
        </w:rPr>
        <w:t>f</w:t>
      </w:r>
      <w:r>
        <w:rPr>
          <w:sz w:val="12"/>
          <w:lang w:val="en-GB" w:eastAsia="zh-CN"/>
        </w:rPr>
        <w:t> </w:t>
      </w:r>
      <w:r>
        <w:rPr>
          <w:lang w:val="en-GB" w:eastAsia="zh-CN"/>
        </w:rPr>
        <w:t xml:space="preserve">) </w:t>
      </w:r>
      <w:r>
        <w:rPr>
          <w:rFonts w:hint="eastAsia"/>
          <w:lang w:val="en-GB" w:eastAsia="zh-CN"/>
        </w:rPr>
        <w:t>和</w:t>
      </w:r>
      <w:r>
        <w:rPr>
          <w:i/>
          <w:lang w:val="en-GB" w:eastAsia="zh-CN"/>
        </w:rPr>
        <w:t>S</w:t>
      </w:r>
      <w:r>
        <w:rPr>
          <w:i/>
          <w:position w:val="-4"/>
          <w:sz w:val="16"/>
          <w:lang w:val="en-GB" w:eastAsia="zh-CN"/>
        </w:rPr>
        <w:t>x</w:t>
      </w:r>
      <w:r>
        <w:rPr>
          <w:lang w:val="en-GB" w:eastAsia="zh-CN"/>
        </w:rPr>
        <w:t>(</w:t>
      </w:r>
      <w:r>
        <w:rPr>
          <w:sz w:val="12"/>
          <w:lang w:val="en-GB" w:eastAsia="zh-CN"/>
        </w:rPr>
        <w:t> </w:t>
      </w:r>
      <w:r>
        <w:rPr>
          <w:i/>
          <w:lang w:val="en-GB" w:eastAsia="zh-CN"/>
        </w:rPr>
        <w:t>f</w:t>
      </w:r>
      <w:r>
        <w:rPr>
          <w:sz w:val="12"/>
          <w:lang w:val="en-GB" w:eastAsia="zh-CN"/>
        </w:rPr>
        <w:t> </w:t>
      </w:r>
      <w:r>
        <w:rPr>
          <w:lang w:val="en-GB" w:eastAsia="zh-CN"/>
        </w:rPr>
        <w:t>)</w:t>
      </w:r>
      <w:r>
        <w:rPr>
          <w:rFonts w:hint="eastAsia"/>
          <w:lang w:val="en-GB" w:eastAsia="zh-CN"/>
        </w:rPr>
        <w:t>的尺度分别为</w:t>
      </w:r>
      <w:r>
        <w:rPr>
          <w:lang w:val="en-GB" w:eastAsia="zh-CN"/>
        </w:rPr>
        <w:t>Hz</w:t>
      </w:r>
      <w:r>
        <w:rPr>
          <w:position w:val="6"/>
          <w:sz w:val="16"/>
          <w:lang w:val="en-GB" w:eastAsia="zh-CN"/>
        </w:rPr>
        <w:t>–1</w:t>
      </w:r>
      <w:r>
        <w:rPr>
          <w:rFonts w:hint="eastAsia"/>
          <w:lang w:val="en-GB" w:eastAsia="zh-CN"/>
        </w:rPr>
        <w:t>，</w:t>
      </w:r>
      <w:r>
        <w:rPr>
          <w:lang w:val="en-GB" w:eastAsia="zh-CN"/>
        </w:rPr>
        <w:t xml:space="preserve"> Rad</w:t>
      </w:r>
      <w:r>
        <w:rPr>
          <w:position w:val="6"/>
          <w:sz w:val="16"/>
          <w:lang w:val="en-GB" w:eastAsia="zh-CN"/>
        </w:rPr>
        <w:t xml:space="preserve">2 </w:t>
      </w:r>
      <w:r>
        <w:rPr>
          <w:lang w:val="en-GB" w:eastAsia="zh-CN"/>
        </w:rPr>
        <w:t>Hz</w:t>
      </w:r>
      <w:r>
        <w:rPr>
          <w:position w:val="6"/>
          <w:sz w:val="16"/>
          <w:lang w:val="en-GB" w:eastAsia="zh-CN"/>
        </w:rPr>
        <w:t>–1</w:t>
      </w:r>
      <w:r>
        <w:rPr>
          <w:rFonts w:hint="eastAsia"/>
          <w:lang w:val="en-GB" w:eastAsia="zh-CN"/>
        </w:rPr>
        <w:t>和</w:t>
      </w:r>
      <w:r>
        <w:rPr>
          <w:lang w:val="en-GB" w:eastAsia="zh-CN"/>
        </w:rPr>
        <w:t>s</w:t>
      </w:r>
      <w:r>
        <w:rPr>
          <w:position w:val="6"/>
          <w:sz w:val="16"/>
          <w:lang w:val="en-GB" w:eastAsia="zh-CN"/>
        </w:rPr>
        <w:t>2</w:t>
      </w:r>
      <w:r>
        <w:rPr>
          <w:lang w:val="en-GB" w:eastAsia="zh-CN"/>
        </w:rPr>
        <w:t>Hz</w:t>
      </w:r>
      <w:r>
        <w:rPr>
          <w:position w:val="6"/>
          <w:sz w:val="16"/>
          <w:lang w:val="en-GB" w:eastAsia="zh-CN"/>
        </w:rPr>
        <w:t>–1</w:t>
      </w:r>
      <w:r>
        <w:rPr>
          <w:rFonts w:hint="eastAsia"/>
          <w:lang w:val="en-GB" w:eastAsia="zh-CN"/>
        </w:rPr>
        <w:t>；</w:t>
      </w:r>
    </w:p>
    <w:p w:rsidR="00EF6E47" w:rsidRPr="00B911BD" w:rsidRDefault="00B911BD" w:rsidP="00B911BD">
      <w:pPr>
        <w:rPr>
          <w:lang w:val="en-GB" w:eastAsia="zh-CN"/>
        </w:rPr>
      </w:pPr>
      <w:r w:rsidRPr="00B911BD">
        <w:rPr>
          <w:b/>
          <w:iCs/>
          <w:lang w:val="en-GB" w:eastAsia="zh-CN"/>
        </w:rPr>
        <w:t>1.5</w:t>
      </w:r>
      <w:r w:rsidRPr="00B911BD">
        <w:rPr>
          <w:lang w:val="en-GB" w:eastAsia="zh-CN"/>
        </w:rPr>
        <w:tab/>
      </w:r>
      <w:r w:rsidR="009215A1" w:rsidRPr="00B911BD">
        <w:rPr>
          <w:rFonts w:hint="eastAsia"/>
          <w:lang w:val="en-GB" w:eastAsia="zh-CN"/>
        </w:rPr>
        <w:t>对时域中归一化频率</w:t>
      </w:r>
      <w:r w:rsidR="002B4B2B" w:rsidRPr="00B911BD">
        <w:rPr>
          <w:rFonts w:hint="eastAsia"/>
          <w:lang w:val="en-GB" w:eastAsia="zh-CN"/>
        </w:rPr>
        <w:t>不稳定性</w:t>
      </w:r>
      <w:r w:rsidR="009215A1" w:rsidRPr="00B911BD">
        <w:rPr>
          <w:i/>
          <w:lang w:val="en-GB" w:eastAsia="zh-CN"/>
        </w:rPr>
        <w:t>y</w:t>
      </w:r>
      <w:r w:rsidR="009215A1" w:rsidRPr="00B911BD">
        <w:rPr>
          <w:lang w:val="en-GB" w:eastAsia="zh-CN"/>
        </w:rPr>
        <w:t>(</w:t>
      </w:r>
      <w:r w:rsidR="009215A1" w:rsidRPr="00B911BD">
        <w:rPr>
          <w:i/>
          <w:lang w:val="en-GB" w:eastAsia="zh-CN"/>
        </w:rPr>
        <w:t>t</w:t>
      </w:r>
      <w:r w:rsidR="009215A1" w:rsidRPr="00B911BD">
        <w:rPr>
          <w:lang w:val="en-GB" w:eastAsia="zh-CN"/>
        </w:rPr>
        <w:t>)</w:t>
      </w:r>
      <w:r w:rsidR="009215A1" w:rsidRPr="00B911BD">
        <w:rPr>
          <w:rFonts w:hint="eastAsia"/>
          <w:lang w:val="en-GB" w:eastAsia="zh-CN"/>
        </w:rPr>
        <w:t>的衡量</w:t>
      </w:r>
      <w:r w:rsidR="009215A1" w:rsidRPr="00B911BD">
        <w:rPr>
          <w:rFonts w:hint="eastAsia"/>
          <w:lang w:eastAsia="zh-CN"/>
        </w:rPr>
        <w:t>标准</w:t>
      </w:r>
      <w:r w:rsidR="009215A1" w:rsidRPr="00B911BD">
        <w:rPr>
          <w:rFonts w:hint="eastAsia"/>
          <w:lang w:val="en-GB" w:eastAsia="zh-CN"/>
        </w:rPr>
        <w:t>是双样本标准偏差</w:t>
      </w:r>
      <w:r w:rsidR="009215A1">
        <w:rPr>
          <w:rFonts w:ascii="Symbol" w:hAnsi="Symbol"/>
        </w:rPr>
        <w:sym w:font="Symbol" w:char="F073"/>
      </w:r>
      <w:r w:rsidR="009215A1" w:rsidRPr="00B911BD">
        <w:rPr>
          <w:i/>
          <w:position w:val="-4"/>
          <w:sz w:val="16"/>
          <w:lang w:val="en-GB" w:eastAsia="zh-CN"/>
        </w:rPr>
        <w:t>y</w:t>
      </w:r>
      <w:r w:rsidR="009215A1" w:rsidRPr="00B911BD">
        <w:rPr>
          <w:lang w:val="en-GB" w:eastAsia="zh-CN"/>
        </w:rPr>
        <w:t>(</w:t>
      </w:r>
      <w:r w:rsidR="009215A1">
        <w:rPr>
          <w:rFonts w:ascii="Symbol" w:hAnsi="Symbol"/>
        </w:rPr>
        <w:sym w:font="Symbol" w:char="F074"/>
      </w:r>
      <w:r w:rsidR="009215A1" w:rsidRPr="00B911BD">
        <w:rPr>
          <w:lang w:val="en-GB" w:eastAsia="zh-CN"/>
        </w:rPr>
        <w:t>)</w:t>
      </w:r>
      <w:r w:rsidR="009215A1" w:rsidRPr="00B911BD">
        <w:rPr>
          <w:rFonts w:hint="eastAsia"/>
          <w:lang w:val="en-GB" w:eastAsia="zh-CN"/>
        </w:rPr>
        <w:t>，以及附件</w:t>
      </w:r>
      <w:r w:rsidR="009215A1" w:rsidRPr="00B911BD">
        <w:rPr>
          <w:rFonts w:hint="eastAsia"/>
          <w:lang w:val="en-GB" w:eastAsia="zh-CN"/>
        </w:rPr>
        <w:t>1</w:t>
      </w:r>
      <w:r w:rsidR="009215A1" w:rsidRPr="00B911BD">
        <w:rPr>
          <w:rFonts w:hint="eastAsia"/>
          <w:lang w:val="en-GB" w:eastAsia="zh-CN"/>
        </w:rPr>
        <w:t>中所定义的改进型双样本标准偏差</w:t>
      </w:r>
      <w:r w:rsidR="009215A1" w:rsidRPr="00B911BD">
        <w:rPr>
          <w:lang w:val="en-GB" w:eastAsia="zh-CN"/>
        </w:rPr>
        <w:t xml:space="preserve">Mod. </w:t>
      </w:r>
      <w:r w:rsidR="009215A1">
        <w:rPr>
          <w:rFonts w:ascii="Symbol" w:hAnsi="Symbol"/>
        </w:rPr>
        <w:sym w:font="Symbol" w:char="F073"/>
      </w:r>
      <w:r w:rsidR="009215A1" w:rsidRPr="00B911BD">
        <w:rPr>
          <w:i/>
          <w:position w:val="-4"/>
          <w:sz w:val="16"/>
          <w:lang w:val="en-GB" w:eastAsia="zh-CN"/>
        </w:rPr>
        <w:t>y</w:t>
      </w:r>
      <w:r w:rsidR="009215A1" w:rsidRPr="00B911BD">
        <w:rPr>
          <w:lang w:val="en-GB" w:eastAsia="zh-CN"/>
        </w:rPr>
        <w:t>(</w:t>
      </w:r>
      <w:r w:rsidR="009215A1">
        <w:rPr>
          <w:rFonts w:ascii="Symbol" w:hAnsi="Symbol"/>
        </w:rPr>
        <w:sym w:font="Symbol" w:char="F074"/>
      </w:r>
      <w:r w:rsidR="009215A1" w:rsidRPr="00B911BD">
        <w:rPr>
          <w:lang w:val="en-GB" w:eastAsia="zh-CN"/>
        </w:rPr>
        <w:t>)</w:t>
      </w:r>
      <w:r w:rsidR="009215A1" w:rsidRPr="00B911BD">
        <w:rPr>
          <w:rFonts w:hint="eastAsia"/>
          <w:lang w:val="en-GB" w:eastAsia="zh-CN"/>
        </w:rPr>
        <w:t>和</w:t>
      </w:r>
      <w:r w:rsidR="009215A1" w:rsidRPr="00B911BD">
        <w:rPr>
          <w:lang w:val="en-GB" w:eastAsia="zh-CN"/>
        </w:rPr>
        <w:t>TheoBR</w:t>
      </w:r>
      <w:r w:rsidR="009215A1" w:rsidRPr="00B911BD">
        <w:rPr>
          <w:rFonts w:hint="eastAsia"/>
          <w:lang w:val="en-GB" w:eastAsia="zh-CN"/>
        </w:rPr>
        <w:t>方差；</w:t>
      </w:r>
    </w:p>
    <w:p w:rsidR="00EF6E47" w:rsidRPr="00B911BD" w:rsidRDefault="00B911BD" w:rsidP="00B911BD">
      <w:pPr>
        <w:rPr>
          <w:lang w:val="en-GB" w:eastAsia="zh-CN"/>
        </w:rPr>
      </w:pPr>
      <w:r w:rsidRPr="00B911BD">
        <w:rPr>
          <w:b/>
          <w:iCs/>
          <w:lang w:val="en-GB" w:eastAsia="zh-CN"/>
        </w:rPr>
        <w:t>1.6</w:t>
      </w:r>
      <w:r w:rsidRPr="00B911BD">
        <w:rPr>
          <w:lang w:val="en-GB" w:eastAsia="zh-CN"/>
        </w:rPr>
        <w:tab/>
      </w:r>
      <w:r w:rsidR="009215A1" w:rsidRPr="00B911BD">
        <w:rPr>
          <w:rFonts w:hint="eastAsia"/>
          <w:lang w:val="en-GB" w:eastAsia="zh-CN"/>
        </w:rPr>
        <w:t>附件</w:t>
      </w:r>
      <w:r w:rsidR="009215A1" w:rsidRPr="00B911BD">
        <w:rPr>
          <w:rFonts w:hint="eastAsia"/>
          <w:lang w:val="en-GB" w:eastAsia="zh-CN"/>
        </w:rPr>
        <w:t>1</w:t>
      </w:r>
      <w:r w:rsidR="009215A1" w:rsidRPr="00B911BD">
        <w:rPr>
          <w:rFonts w:hint="eastAsia"/>
          <w:lang w:eastAsia="zh-CN"/>
        </w:rPr>
        <w:t>中定义了</w:t>
      </w:r>
      <w:r w:rsidR="009215A1" w:rsidRPr="00B911BD">
        <w:rPr>
          <w:rFonts w:hint="eastAsia"/>
          <w:lang w:val="en-GB" w:eastAsia="zh-CN"/>
        </w:rPr>
        <w:t>对时域中时间</w:t>
      </w:r>
      <w:r w:rsidR="002B4B2B" w:rsidRPr="00B911BD">
        <w:rPr>
          <w:rFonts w:hint="eastAsia"/>
          <w:lang w:val="en-GB" w:eastAsia="zh-CN"/>
        </w:rPr>
        <w:t>不稳定性</w:t>
      </w:r>
      <w:r w:rsidR="009215A1" w:rsidRPr="00B911BD">
        <w:rPr>
          <w:rFonts w:hint="eastAsia"/>
          <w:lang w:val="en-GB" w:eastAsia="zh-CN"/>
        </w:rPr>
        <w:t>的衡量</w:t>
      </w:r>
      <w:r w:rsidR="009215A1" w:rsidRPr="00B911BD">
        <w:rPr>
          <w:rFonts w:hint="eastAsia"/>
          <w:lang w:eastAsia="zh-CN"/>
        </w:rPr>
        <w:t>标准</w:t>
      </w:r>
      <w:r w:rsidR="009215A1">
        <w:rPr>
          <w:rFonts w:ascii="Symbol" w:hAnsi="Symbol"/>
        </w:rPr>
        <w:sym w:font="Symbol" w:char="F073"/>
      </w:r>
      <w:r w:rsidR="009215A1" w:rsidRPr="00B911BD">
        <w:rPr>
          <w:i/>
          <w:position w:val="-4"/>
          <w:sz w:val="16"/>
          <w:lang w:val="en-GB" w:eastAsia="zh-CN"/>
        </w:rPr>
        <w:t>x</w:t>
      </w:r>
      <w:r w:rsidR="009215A1" w:rsidRPr="00B911BD">
        <w:rPr>
          <w:lang w:val="en-GB" w:eastAsia="zh-CN"/>
        </w:rPr>
        <w:t>(</w:t>
      </w:r>
      <w:r w:rsidR="009215A1">
        <w:rPr>
          <w:rFonts w:ascii="Symbol" w:hAnsi="Symbol"/>
        </w:rPr>
        <w:sym w:font="Symbol" w:char="F074"/>
      </w:r>
      <w:r w:rsidR="009215A1" w:rsidRPr="00B911BD">
        <w:rPr>
          <w:lang w:val="en-GB" w:eastAsia="zh-CN"/>
        </w:rPr>
        <w:t>)</w:t>
      </w:r>
      <w:r w:rsidR="009215A1" w:rsidRPr="00B911BD">
        <w:rPr>
          <w:rFonts w:hint="eastAsia"/>
          <w:lang w:val="en-GB" w:eastAsia="zh-CN"/>
        </w:rPr>
        <w:t>；</w:t>
      </w:r>
    </w:p>
    <w:p w:rsidR="00EF6E47" w:rsidRPr="00B911BD" w:rsidRDefault="00B911BD" w:rsidP="00B911BD">
      <w:pPr>
        <w:rPr>
          <w:lang w:val="en-GB" w:eastAsia="zh-CN"/>
        </w:rPr>
      </w:pPr>
      <w:r w:rsidRPr="00B911BD">
        <w:rPr>
          <w:b/>
          <w:bCs/>
          <w:iCs/>
          <w:lang w:val="en-GB" w:eastAsia="zh-CN"/>
        </w:rPr>
        <w:t>1.7</w:t>
      </w:r>
      <w:r w:rsidRPr="00B911BD">
        <w:rPr>
          <w:b/>
          <w:bCs/>
          <w:lang w:val="en-GB" w:eastAsia="zh-CN"/>
        </w:rPr>
        <w:tab/>
      </w:r>
      <w:r w:rsidR="009215A1" w:rsidRPr="00B911BD">
        <w:rPr>
          <w:rFonts w:hint="eastAsia"/>
          <w:lang w:val="en-GB" w:eastAsia="zh-CN"/>
        </w:rPr>
        <w:t>对时域中归一化频率</w:t>
      </w:r>
      <w:r w:rsidR="002B4B2B" w:rsidRPr="00B911BD">
        <w:rPr>
          <w:rFonts w:hint="eastAsia"/>
          <w:lang w:val="en-GB" w:eastAsia="zh-CN"/>
        </w:rPr>
        <w:t>不稳定性</w:t>
      </w:r>
      <w:r w:rsidR="009215A1" w:rsidRPr="00B911BD">
        <w:rPr>
          <w:i/>
          <w:lang w:val="en-GB" w:eastAsia="zh-CN"/>
        </w:rPr>
        <w:t>y</w:t>
      </w:r>
      <w:r w:rsidR="009215A1" w:rsidRPr="00B911BD">
        <w:rPr>
          <w:lang w:val="en-GB" w:eastAsia="zh-CN"/>
        </w:rPr>
        <w:t>(</w:t>
      </w:r>
      <w:r w:rsidR="009215A1" w:rsidRPr="00B911BD">
        <w:rPr>
          <w:i/>
          <w:lang w:val="en-GB" w:eastAsia="zh-CN"/>
        </w:rPr>
        <w:t>t</w:t>
      </w:r>
      <w:r w:rsidR="009215A1" w:rsidRPr="00B911BD">
        <w:rPr>
          <w:lang w:val="en-GB" w:eastAsia="zh-CN"/>
        </w:rPr>
        <w:t>)</w:t>
      </w:r>
      <w:r w:rsidR="009215A1" w:rsidRPr="00B911BD">
        <w:rPr>
          <w:rFonts w:hint="eastAsia"/>
          <w:lang w:val="en-GB" w:eastAsia="zh-CN"/>
        </w:rPr>
        <w:t>的变化的衡量</w:t>
      </w:r>
      <w:r w:rsidR="009215A1" w:rsidRPr="00B911BD">
        <w:rPr>
          <w:rFonts w:hint="eastAsia"/>
          <w:lang w:eastAsia="zh-CN"/>
        </w:rPr>
        <w:t>标准</w:t>
      </w:r>
      <w:r w:rsidR="009215A1" w:rsidRPr="00B911BD">
        <w:rPr>
          <w:rFonts w:hint="eastAsia"/>
          <w:lang w:val="en-GB" w:eastAsia="zh-CN"/>
        </w:rPr>
        <w:t>是附件</w:t>
      </w:r>
      <w:r w:rsidR="009215A1" w:rsidRPr="00B911BD">
        <w:rPr>
          <w:rFonts w:hint="eastAsia"/>
          <w:lang w:val="en-GB" w:eastAsia="zh-CN"/>
        </w:rPr>
        <w:t>1</w:t>
      </w:r>
      <w:r w:rsidR="009215A1" w:rsidRPr="00B911BD">
        <w:rPr>
          <w:rFonts w:hint="eastAsia"/>
          <w:lang w:val="en-GB" w:eastAsia="zh-CN"/>
        </w:rPr>
        <w:t>所定义的双样本标准偏差</w:t>
      </w:r>
      <w:r w:rsidR="009215A1" w:rsidRPr="00B911BD">
        <w:rPr>
          <w:iCs/>
        </w:rPr>
        <w:t>σ</w:t>
      </w:r>
      <w:r w:rsidR="009215A1" w:rsidRPr="00B911BD">
        <w:rPr>
          <w:i/>
          <w:iCs/>
          <w:vertAlign w:val="subscript"/>
          <w:lang w:val="en-GB" w:eastAsia="zh-CN"/>
        </w:rPr>
        <w:t>y</w:t>
      </w:r>
      <w:r w:rsidR="009215A1" w:rsidRPr="00B911BD">
        <w:rPr>
          <w:lang w:val="en-GB" w:eastAsia="zh-CN"/>
        </w:rPr>
        <w:t>(</w:t>
      </w:r>
      <w:r w:rsidR="009215A1" w:rsidRPr="00B911BD">
        <w:rPr>
          <w:i/>
          <w:lang w:val="en-GB" w:eastAsia="zh-CN"/>
        </w:rPr>
        <w:t>t</w:t>
      </w:r>
      <w:r w:rsidR="009215A1" w:rsidRPr="00B911BD">
        <w:rPr>
          <w:lang w:val="en-GB" w:eastAsia="zh-CN"/>
        </w:rPr>
        <w:t>,</w:t>
      </w:r>
      <w:r w:rsidR="009215A1" w:rsidRPr="00B911BD">
        <w:rPr>
          <w:iCs/>
        </w:rPr>
        <w:t>τ</w:t>
      </w:r>
      <w:r w:rsidR="009215A1" w:rsidRPr="00B911BD">
        <w:rPr>
          <w:lang w:val="en-GB" w:eastAsia="zh-CN"/>
        </w:rPr>
        <w:t>)</w:t>
      </w:r>
      <w:r w:rsidR="009215A1" w:rsidRPr="00B911BD">
        <w:rPr>
          <w:rFonts w:hint="eastAsia"/>
          <w:lang w:val="en-GB" w:eastAsia="zh-CN"/>
        </w:rPr>
        <w:t>；</w:t>
      </w:r>
    </w:p>
    <w:p w:rsidR="00EF6E47" w:rsidRPr="00B911BD" w:rsidRDefault="00B911BD" w:rsidP="00B911BD">
      <w:pPr>
        <w:rPr>
          <w:lang w:val="en-GB" w:eastAsia="zh-CN"/>
        </w:rPr>
      </w:pPr>
      <w:r w:rsidRPr="00B911BD">
        <w:rPr>
          <w:b/>
          <w:lang w:val="en-GB" w:eastAsia="zh-CN"/>
        </w:rPr>
        <w:t>2</w:t>
      </w:r>
      <w:r w:rsidRPr="00B911BD">
        <w:rPr>
          <w:lang w:val="en-GB" w:eastAsia="zh-CN"/>
        </w:rPr>
        <w:tab/>
      </w:r>
      <w:r w:rsidR="009215A1" w:rsidRPr="00B911BD">
        <w:rPr>
          <w:rFonts w:hint="eastAsia"/>
          <w:lang w:val="en-GB" w:eastAsia="zh-CN"/>
        </w:rPr>
        <w:t>当说明频率和时间</w:t>
      </w:r>
      <w:r w:rsidR="002B4B2B" w:rsidRPr="00B911BD">
        <w:rPr>
          <w:rFonts w:hint="eastAsia"/>
          <w:lang w:val="en-GB" w:eastAsia="zh-CN"/>
        </w:rPr>
        <w:t>不稳定性</w:t>
      </w:r>
      <w:r w:rsidR="009215A1" w:rsidRPr="00B911BD">
        <w:rPr>
          <w:rFonts w:hint="eastAsia"/>
          <w:lang w:val="en-GB" w:eastAsia="zh-CN"/>
        </w:rPr>
        <w:t>的统计度量时，对非随机现象应予以认可，例如</w:t>
      </w:r>
      <w:r w:rsidR="009215A1" w:rsidRPr="00B911BD">
        <w:rPr>
          <w:rFonts w:asciiTheme="minorEastAsia" w:hAnsiTheme="minorEastAsia" w:hint="eastAsia"/>
          <w:lang w:val="en-GB" w:eastAsia="zh-CN"/>
        </w:rPr>
        <w:t>：</w:t>
      </w:r>
    </w:p>
    <w:p w:rsidR="00EF6E47" w:rsidRPr="00B911BD" w:rsidRDefault="00B911BD" w:rsidP="00B911BD">
      <w:pPr>
        <w:rPr>
          <w:lang w:val="en-GB" w:eastAsia="zh-CN"/>
        </w:rPr>
      </w:pPr>
      <w:r w:rsidRPr="00B911BD">
        <w:rPr>
          <w:b/>
          <w:iCs/>
          <w:lang w:val="en-GB" w:eastAsia="zh-CN"/>
        </w:rPr>
        <w:t>2.1</w:t>
      </w:r>
      <w:r w:rsidRPr="00B911BD">
        <w:rPr>
          <w:lang w:val="en-GB" w:eastAsia="zh-CN"/>
        </w:rPr>
        <w:tab/>
      </w:r>
      <w:r w:rsidR="009215A1" w:rsidRPr="00B911BD">
        <w:rPr>
          <w:rFonts w:hint="eastAsia"/>
          <w:lang w:val="en-GB" w:eastAsia="zh-CN"/>
        </w:rPr>
        <w:t>应说明统计度量的任何观测时间相依性；</w:t>
      </w:r>
    </w:p>
    <w:p w:rsidR="00EF6E47" w:rsidRPr="00B911BD" w:rsidRDefault="00B911BD" w:rsidP="00B911BD">
      <w:pPr>
        <w:rPr>
          <w:lang w:val="en-GB" w:eastAsia="zh-CN"/>
        </w:rPr>
      </w:pPr>
      <w:r w:rsidRPr="00B911BD">
        <w:rPr>
          <w:b/>
          <w:iCs/>
          <w:lang w:val="en-GB" w:eastAsia="zh-CN"/>
        </w:rPr>
        <w:t>2.2</w:t>
      </w:r>
      <w:r w:rsidRPr="00B911BD">
        <w:rPr>
          <w:lang w:val="en-GB" w:eastAsia="zh-CN"/>
        </w:rPr>
        <w:tab/>
      </w:r>
      <w:r w:rsidR="009215A1" w:rsidRPr="00B911BD">
        <w:rPr>
          <w:rFonts w:hint="eastAsia"/>
          <w:lang w:val="en-GB" w:eastAsia="zh-CN"/>
        </w:rPr>
        <w:t>应详细说明检测系统行为的方法</w:t>
      </w:r>
      <w:r w:rsidR="009215A1" w:rsidRPr="00B911BD">
        <w:rPr>
          <w:rFonts w:asciiTheme="minorEastAsia" w:hAnsiTheme="minorEastAsia" w:hint="eastAsia"/>
          <w:lang w:val="en-GB" w:eastAsia="zh-CN"/>
        </w:rPr>
        <w:t>（例如从最小二乘法回归系数到M频率测量获得的线性频率偏移的估算，每</w:t>
      </w:r>
      <w:r w:rsidR="009215A1" w:rsidRPr="00B911BD">
        <w:rPr>
          <w:rFonts w:asciiTheme="minorEastAsia" w:hAnsiTheme="minorEastAsia" w:hint="eastAsia"/>
          <w:lang w:eastAsia="zh-CN"/>
        </w:rPr>
        <w:t>项测量均</w:t>
      </w:r>
      <w:r w:rsidR="009215A1" w:rsidRPr="00B911BD">
        <w:rPr>
          <w:rFonts w:asciiTheme="minorEastAsia" w:hAnsiTheme="minorEastAsia" w:hint="eastAsia"/>
          <w:lang w:val="en-GB" w:eastAsia="zh-CN"/>
        </w:rPr>
        <w:t>有规定的平均或采样周期</w:t>
      </w:r>
      <w:r w:rsidR="009215A1">
        <w:rPr>
          <w:rFonts w:ascii="Symbol" w:hAnsi="Symbol"/>
        </w:rPr>
        <w:sym w:font="Symbol" w:char="F074"/>
      </w:r>
      <w:r w:rsidR="009215A1" w:rsidRPr="00B911BD">
        <w:rPr>
          <w:rFonts w:asciiTheme="minorEastAsia" w:hAnsiTheme="minorEastAsia" w:hint="eastAsia"/>
          <w:lang w:val="en-GB" w:eastAsia="zh-CN"/>
        </w:rPr>
        <w:t>和带宽</w:t>
      </w:r>
      <w:r w:rsidR="009215A1" w:rsidRPr="00B911BD">
        <w:rPr>
          <w:i/>
          <w:lang w:val="en-GB" w:eastAsia="zh-CN"/>
        </w:rPr>
        <w:t>f</w:t>
      </w:r>
      <w:r w:rsidR="009215A1" w:rsidRPr="00B911BD">
        <w:rPr>
          <w:i/>
          <w:position w:val="-4"/>
          <w:sz w:val="16"/>
          <w:lang w:val="en-GB" w:eastAsia="zh-CN"/>
        </w:rPr>
        <w:t>h</w:t>
      </w:r>
      <w:r w:rsidR="009215A1" w:rsidRPr="00B911BD">
        <w:rPr>
          <w:rFonts w:asciiTheme="minorEastAsia" w:hAnsiTheme="minorEastAsia" w:hint="eastAsia"/>
          <w:lang w:val="en-GB" w:eastAsia="zh-CN"/>
        </w:rPr>
        <w:t>）；</w:t>
      </w:r>
    </w:p>
    <w:p w:rsidR="00EF6E47" w:rsidRPr="00B911BD" w:rsidRDefault="00B911BD" w:rsidP="00B911BD">
      <w:pPr>
        <w:rPr>
          <w:lang w:val="en-GB" w:eastAsia="zh-CN"/>
        </w:rPr>
      </w:pPr>
      <w:r w:rsidRPr="00B911BD">
        <w:rPr>
          <w:b/>
          <w:iCs/>
          <w:lang w:val="en-GB" w:eastAsia="zh-CN"/>
        </w:rPr>
        <w:t>2.3</w:t>
      </w:r>
      <w:r w:rsidRPr="00B911BD">
        <w:rPr>
          <w:lang w:val="en-GB" w:eastAsia="zh-CN"/>
        </w:rPr>
        <w:tab/>
      </w:r>
      <w:r w:rsidR="009215A1" w:rsidRPr="00B911BD">
        <w:rPr>
          <w:rFonts w:hint="eastAsia"/>
          <w:lang w:val="en-GB" w:eastAsia="zh-CN"/>
        </w:rPr>
        <w:t>应说明环境敏感度</w:t>
      </w:r>
      <w:r w:rsidR="009215A1" w:rsidRPr="00B911BD">
        <w:rPr>
          <w:rFonts w:asciiTheme="minorEastAsia" w:hAnsiTheme="minorEastAsia" w:hint="eastAsia"/>
          <w:lang w:val="en-GB" w:eastAsia="zh-CN"/>
        </w:rPr>
        <w:t>（例如频率的相关性和／或相位对温度、磁场、气压等）；</w:t>
      </w:r>
    </w:p>
    <w:p w:rsidR="00EF6E47" w:rsidRPr="00B911BD" w:rsidRDefault="00B911BD" w:rsidP="00B911BD">
      <w:pPr>
        <w:rPr>
          <w:lang w:val="en-GB" w:eastAsia="zh-CN"/>
        </w:rPr>
      </w:pPr>
      <w:r w:rsidRPr="00B911BD">
        <w:rPr>
          <w:b/>
          <w:lang w:val="en-GB" w:eastAsia="zh-CN"/>
        </w:rPr>
        <w:t>3</w:t>
      </w:r>
      <w:r w:rsidRPr="00B911BD">
        <w:rPr>
          <w:lang w:val="en-GB" w:eastAsia="zh-CN"/>
        </w:rPr>
        <w:tab/>
      </w:r>
      <w:r w:rsidR="009215A1" w:rsidRPr="00B911BD">
        <w:rPr>
          <w:rFonts w:hint="eastAsia"/>
          <w:lang w:val="en-GB" w:eastAsia="zh-CN"/>
        </w:rPr>
        <w:t>当说明一定程度上频率和时间</w:t>
      </w:r>
      <w:r w:rsidR="002B4B2B" w:rsidRPr="00B911BD">
        <w:rPr>
          <w:rFonts w:hint="eastAsia"/>
          <w:lang w:val="en-GB" w:eastAsia="zh-CN"/>
        </w:rPr>
        <w:t>不稳定性</w:t>
      </w:r>
      <w:r w:rsidR="009215A1" w:rsidRPr="00B911BD">
        <w:rPr>
          <w:rFonts w:hint="eastAsia"/>
          <w:lang w:val="en-GB" w:eastAsia="zh-CN"/>
        </w:rPr>
        <w:t>时，也应具体说明所有相关的测量参数</w:t>
      </w:r>
      <w:r w:rsidR="009215A1" w:rsidRPr="00B911BD">
        <w:rPr>
          <w:rFonts w:asciiTheme="minorEastAsia" w:hAnsiTheme="minorEastAsia" w:hint="eastAsia"/>
          <w:lang w:val="en-GB" w:eastAsia="zh-CN"/>
        </w:rPr>
        <w:t>：</w:t>
      </w:r>
    </w:p>
    <w:p w:rsidR="00EF6E47" w:rsidRPr="00B911BD" w:rsidRDefault="00B911BD" w:rsidP="00B911BD">
      <w:pPr>
        <w:rPr>
          <w:bCs/>
          <w:iCs/>
          <w:lang w:val="en-GB" w:eastAsia="zh-CN"/>
        </w:rPr>
      </w:pPr>
      <w:r w:rsidRPr="00B911BD">
        <w:rPr>
          <w:b/>
          <w:iCs/>
          <w:lang w:val="en-GB" w:eastAsia="zh-CN"/>
        </w:rPr>
        <w:t>3.1</w:t>
      </w:r>
      <w:r w:rsidRPr="00B911BD">
        <w:rPr>
          <w:bCs/>
          <w:iCs/>
          <w:lang w:val="en-GB" w:eastAsia="zh-CN"/>
        </w:rPr>
        <w:tab/>
      </w:r>
      <w:r w:rsidR="009215A1" w:rsidRPr="00B911BD">
        <w:rPr>
          <w:rFonts w:hint="eastAsia"/>
          <w:bCs/>
          <w:iCs/>
          <w:lang w:val="en-GB" w:eastAsia="zh-CN"/>
        </w:rPr>
        <w:t>测量方法；</w:t>
      </w:r>
    </w:p>
    <w:p w:rsidR="00EF6E47" w:rsidRPr="00B911BD" w:rsidRDefault="00B911BD" w:rsidP="00B911BD">
      <w:pPr>
        <w:rPr>
          <w:bCs/>
          <w:iCs/>
          <w:lang w:val="en-GB" w:eastAsia="zh-CN"/>
        </w:rPr>
      </w:pPr>
      <w:r w:rsidRPr="00B911BD">
        <w:rPr>
          <w:b/>
          <w:iCs/>
          <w:lang w:val="en-GB" w:eastAsia="zh-CN"/>
        </w:rPr>
        <w:t>3.2</w:t>
      </w:r>
      <w:r w:rsidRPr="00B911BD">
        <w:rPr>
          <w:bCs/>
          <w:iCs/>
          <w:lang w:val="en-GB" w:eastAsia="zh-CN"/>
        </w:rPr>
        <w:tab/>
      </w:r>
      <w:r w:rsidR="009215A1" w:rsidRPr="00B911BD">
        <w:rPr>
          <w:rFonts w:hint="eastAsia"/>
          <w:bCs/>
          <w:iCs/>
          <w:lang w:val="en-GB" w:eastAsia="zh-CN"/>
        </w:rPr>
        <w:t>参考信号的特性；</w:t>
      </w:r>
    </w:p>
    <w:p w:rsidR="00EF6E47" w:rsidRPr="00B911BD" w:rsidRDefault="00B911BD" w:rsidP="00B911BD">
      <w:pPr>
        <w:rPr>
          <w:bCs/>
          <w:iCs/>
          <w:lang w:val="en-GB" w:eastAsia="zh-CN"/>
        </w:rPr>
      </w:pPr>
      <w:r w:rsidRPr="00B911BD">
        <w:rPr>
          <w:b/>
          <w:iCs/>
          <w:lang w:val="en-GB" w:eastAsia="zh-CN"/>
        </w:rPr>
        <w:t>3.3</w:t>
      </w:r>
      <w:r w:rsidRPr="00B911BD">
        <w:rPr>
          <w:bCs/>
          <w:iCs/>
          <w:lang w:val="en-GB" w:eastAsia="zh-CN"/>
        </w:rPr>
        <w:tab/>
      </w:r>
      <w:r w:rsidR="009215A1" w:rsidRPr="00B911BD">
        <w:rPr>
          <w:rFonts w:hint="eastAsia"/>
          <w:bCs/>
          <w:iCs/>
          <w:lang w:val="en-GB" w:eastAsia="zh-CN"/>
        </w:rPr>
        <w:t>标称信号频率</w:t>
      </w:r>
      <w:r w:rsidR="009215A1" w:rsidRPr="00B911BD">
        <w:rPr>
          <w:bCs/>
          <w:iCs/>
          <w:lang w:val="en-GB" w:eastAsia="zh-CN"/>
        </w:rPr>
        <w:t>v</w:t>
      </w:r>
      <w:r w:rsidR="009215A1" w:rsidRPr="00B911BD">
        <w:rPr>
          <w:bCs/>
          <w:iCs/>
          <w:position w:val="-4"/>
          <w:sz w:val="16"/>
          <w:lang w:val="en-GB" w:eastAsia="zh-CN"/>
        </w:rPr>
        <w:t>0</w:t>
      </w:r>
      <w:r w:rsidR="009215A1" w:rsidRPr="00B911BD">
        <w:rPr>
          <w:rFonts w:hint="eastAsia"/>
          <w:bCs/>
          <w:iCs/>
          <w:lang w:val="en-GB" w:eastAsia="zh-CN"/>
        </w:rPr>
        <w:t>；</w:t>
      </w:r>
    </w:p>
    <w:p w:rsidR="00EF6E47" w:rsidRPr="00B911BD" w:rsidRDefault="00B911BD" w:rsidP="00B911BD">
      <w:pPr>
        <w:rPr>
          <w:bCs/>
          <w:iCs/>
          <w:lang w:val="en-GB" w:eastAsia="zh-CN"/>
        </w:rPr>
      </w:pPr>
      <w:r w:rsidRPr="00B911BD">
        <w:rPr>
          <w:b/>
          <w:iCs/>
          <w:lang w:val="en-GB" w:eastAsia="zh-CN"/>
        </w:rPr>
        <w:t>3.4</w:t>
      </w:r>
      <w:r w:rsidRPr="00B911BD">
        <w:rPr>
          <w:bCs/>
          <w:iCs/>
          <w:lang w:val="en-GB" w:eastAsia="zh-CN"/>
        </w:rPr>
        <w:tab/>
      </w:r>
      <w:r w:rsidR="009215A1" w:rsidRPr="00B911BD">
        <w:rPr>
          <w:rFonts w:hint="eastAsia"/>
          <w:bCs/>
          <w:iCs/>
          <w:lang w:val="en-GB" w:eastAsia="zh-CN"/>
        </w:rPr>
        <w:t>测量系统的带宽</w:t>
      </w:r>
      <w:r w:rsidR="009215A1" w:rsidRPr="00B911BD">
        <w:rPr>
          <w:bCs/>
          <w:i/>
          <w:lang w:val="en-GB" w:eastAsia="zh-CN"/>
        </w:rPr>
        <w:t>f</w:t>
      </w:r>
      <w:r w:rsidR="009215A1" w:rsidRPr="00B911BD">
        <w:rPr>
          <w:bCs/>
          <w:i/>
          <w:position w:val="-4"/>
          <w:sz w:val="16"/>
          <w:lang w:val="en-GB" w:eastAsia="zh-CN"/>
        </w:rPr>
        <w:t>h</w:t>
      </w:r>
      <w:r w:rsidR="009215A1" w:rsidRPr="00B911BD">
        <w:rPr>
          <w:rFonts w:hint="eastAsia"/>
          <w:bCs/>
          <w:iCs/>
          <w:lang w:val="en-GB" w:eastAsia="zh-CN"/>
        </w:rPr>
        <w:t>和通信低通滤波器响应；</w:t>
      </w:r>
    </w:p>
    <w:p w:rsidR="00EF6E47" w:rsidRPr="00B911BD" w:rsidRDefault="00B911BD" w:rsidP="00B911BD">
      <w:pPr>
        <w:rPr>
          <w:bCs/>
          <w:iCs/>
          <w:lang w:val="en-GB" w:eastAsia="zh-CN"/>
        </w:rPr>
      </w:pPr>
      <w:r w:rsidRPr="00B911BD">
        <w:rPr>
          <w:b/>
          <w:iCs/>
          <w:lang w:val="en-GB" w:eastAsia="zh-CN"/>
        </w:rPr>
        <w:t>3.5</w:t>
      </w:r>
      <w:r w:rsidRPr="00B911BD">
        <w:rPr>
          <w:bCs/>
          <w:iCs/>
          <w:lang w:val="en-GB" w:eastAsia="zh-CN"/>
        </w:rPr>
        <w:tab/>
      </w:r>
      <w:r w:rsidR="009215A1" w:rsidRPr="00B911BD">
        <w:rPr>
          <w:rFonts w:hint="eastAsia"/>
          <w:bCs/>
          <w:iCs/>
          <w:lang w:eastAsia="zh-CN"/>
        </w:rPr>
        <w:t>总</w:t>
      </w:r>
      <w:r w:rsidR="009215A1" w:rsidRPr="00B911BD">
        <w:rPr>
          <w:rFonts w:hint="eastAsia"/>
          <w:bCs/>
          <w:iCs/>
          <w:lang w:val="en-GB" w:eastAsia="zh-CN"/>
        </w:rPr>
        <w:t>测量时间</w:t>
      </w:r>
      <w:r w:rsidR="009215A1" w:rsidRPr="00B911BD">
        <w:rPr>
          <w:rFonts w:hint="eastAsia"/>
          <w:bCs/>
          <w:iCs/>
          <w:lang w:eastAsia="zh-CN"/>
        </w:rPr>
        <w:t>或测量</w:t>
      </w:r>
      <w:r w:rsidR="009215A1" w:rsidRPr="00B911BD">
        <w:rPr>
          <w:rFonts w:hint="eastAsia"/>
          <w:bCs/>
          <w:iCs/>
          <w:lang w:val="en-GB" w:eastAsia="zh-CN"/>
        </w:rPr>
        <w:t>次数</w:t>
      </w:r>
      <w:r w:rsidR="009215A1" w:rsidRPr="00B911BD">
        <w:rPr>
          <w:rFonts w:hint="eastAsia"/>
          <w:bCs/>
          <w:iCs/>
          <w:lang w:val="en-GB" w:eastAsia="zh-CN"/>
        </w:rPr>
        <w:t>M</w:t>
      </w:r>
      <w:r w:rsidR="009215A1" w:rsidRPr="00B911BD">
        <w:rPr>
          <w:rFonts w:hint="eastAsia"/>
          <w:bCs/>
          <w:iCs/>
          <w:lang w:val="en-GB" w:eastAsia="zh-CN"/>
        </w:rPr>
        <w:t>；</w:t>
      </w:r>
    </w:p>
    <w:p w:rsidR="00EF6E47" w:rsidRPr="00B911BD" w:rsidRDefault="00B911BD" w:rsidP="00B911BD">
      <w:pPr>
        <w:rPr>
          <w:bCs/>
          <w:iCs/>
          <w:lang w:val="en-GB" w:eastAsia="zh-CN"/>
        </w:rPr>
      </w:pPr>
      <w:r w:rsidRPr="00B911BD">
        <w:rPr>
          <w:b/>
          <w:iCs/>
          <w:lang w:val="en-GB" w:eastAsia="zh-CN"/>
        </w:rPr>
        <w:t>3.6</w:t>
      </w:r>
      <w:r w:rsidRPr="00B911BD">
        <w:rPr>
          <w:bCs/>
          <w:iCs/>
          <w:lang w:val="en-GB" w:eastAsia="zh-CN"/>
        </w:rPr>
        <w:tab/>
      </w:r>
      <w:r w:rsidR="009215A1" w:rsidRPr="00B911BD">
        <w:rPr>
          <w:rFonts w:hint="eastAsia"/>
          <w:bCs/>
          <w:iCs/>
          <w:lang w:val="en-GB" w:eastAsia="zh-CN"/>
        </w:rPr>
        <w:t>计算技术</w:t>
      </w:r>
      <w:r w:rsidR="009215A1" w:rsidRPr="00B911BD">
        <w:rPr>
          <w:rFonts w:asciiTheme="minorEastAsia" w:hAnsiTheme="minorEastAsia" w:hint="eastAsia"/>
          <w:bCs/>
          <w:iCs/>
          <w:lang w:val="en-GB" w:eastAsia="zh-CN"/>
        </w:rPr>
        <w:t>（例如在估算时域数据的功率</w:t>
      </w:r>
      <w:r w:rsidR="00686FBB">
        <w:rPr>
          <w:rFonts w:asciiTheme="minorEastAsia" w:hAnsiTheme="minorEastAsia" w:hint="eastAsia"/>
          <w:bCs/>
          <w:iCs/>
          <w:lang w:val="en-GB" w:eastAsia="zh-CN"/>
        </w:rPr>
        <w:t>频谱密度</w:t>
      </w:r>
      <w:r w:rsidR="009215A1" w:rsidRPr="00B911BD">
        <w:rPr>
          <w:rFonts w:asciiTheme="minorEastAsia" w:hAnsiTheme="minorEastAsia" w:hint="eastAsia"/>
          <w:bCs/>
          <w:iCs/>
          <w:lang w:val="en-GB" w:eastAsia="zh-CN"/>
        </w:rPr>
        <w:t>时的滞后窗细节，或在估算双样本标准偏差</w:t>
      </w:r>
      <w:r w:rsidR="009215A1">
        <w:rPr>
          <w:rFonts w:ascii="Symbol" w:hAnsi="Symbol"/>
        </w:rPr>
        <w:sym w:font="Symbol" w:char="F073"/>
      </w:r>
      <w:r w:rsidR="009215A1" w:rsidRPr="00B911BD">
        <w:rPr>
          <w:bCs/>
          <w:iCs/>
          <w:position w:val="-4"/>
          <w:sz w:val="16"/>
          <w:lang w:val="en-GB" w:eastAsia="zh-CN"/>
        </w:rPr>
        <w:t>y</w:t>
      </w:r>
      <w:r w:rsidR="009215A1" w:rsidRPr="00B911BD">
        <w:rPr>
          <w:bCs/>
          <w:iCs/>
          <w:lang w:val="en-GB" w:eastAsia="zh-CN"/>
        </w:rPr>
        <w:t>(</w:t>
      </w:r>
      <w:r w:rsidR="009215A1">
        <w:rPr>
          <w:rFonts w:ascii="Symbol" w:hAnsi="Symbol"/>
        </w:rPr>
        <w:sym w:font="Symbol" w:char="F074"/>
      </w:r>
      <w:r w:rsidR="009215A1" w:rsidRPr="00B911BD">
        <w:rPr>
          <w:bCs/>
          <w:iCs/>
          <w:lang w:val="en-GB" w:eastAsia="zh-CN"/>
        </w:rPr>
        <w:t>)</w:t>
      </w:r>
      <w:r w:rsidR="009215A1" w:rsidRPr="00B911BD">
        <w:rPr>
          <w:rFonts w:asciiTheme="minorEastAsia" w:hAnsiTheme="minorEastAsia" w:hint="eastAsia"/>
          <w:bCs/>
          <w:iCs/>
          <w:lang w:val="en-GB" w:eastAsia="zh-CN"/>
        </w:rPr>
        <w:t>时的死区效应的假设）；</w:t>
      </w:r>
    </w:p>
    <w:p w:rsidR="00EF6E47" w:rsidRPr="00B911BD" w:rsidRDefault="00B911BD" w:rsidP="00B911BD">
      <w:pPr>
        <w:rPr>
          <w:bCs/>
          <w:iCs/>
          <w:lang w:val="en-GB" w:eastAsia="zh-CN"/>
        </w:rPr>
      </w:pPr>
      <w:r w:rsidRPr="00B911BD">
        <w:rPr>
          <w:b/>
          <w:iCs/>
          <w:lang w:val="en-GB" w:eastAsia="zh-CN"/>
        </w:rPr>
        <w:t>3.7</w:t>
      </w:r>
      <w:r w:rsidRPr="00B911BD">
        <w:rPr>
          <w:bCs/>
          <w:iCs/>
          <w:lang w:val="en-GB" w:eastAsia="zh-CN"/>
        </w:rPr>
        <w:tab/>
      </w:r>
      <w:r w:rsidR="009215A1" w:rsidRPr="00B911BD">
        <w:rPr>
          <w:rFonts w:hint="eastAsia"/>
          <w:bCs/>
          <w:iCs/>
          <w:lang w:val="en-GB" w:eastAsia="zh-CN"/>
        </w:rPr>
        <w:t>估算的置信度；</w:t>
      </w:r>
    </w:p>
    <w:p w:rsidR="00EF6E47" w:rsidRPr="00B911BD" w:rsidRDefault="00B911BD" w:rsidP="00B911BD">
      <w:pPr>
        <w:rPr>
          <w:bCs/>
          <w:iCs/>
          <w:lang w:val="en-GB" w:eastAsia="zh-CN"/>
        </w:rPr>
      </w:pPr>
      <w:r w:rsidRPr="00B911BD">
        <w:rPr>
          <w:b/>
          <w:iCs/>
          <w:lang w:val="en-GB" w:eastAsia="zh-CN"/>
        </w:rPr>
        <w:t>4</w:t>
      </w:r>
      <w:r w:rsidRPr="00B911BD">
        <w:rPr>
          <w:bCs/>
          <w:iCs/>
          <w:lang w:val="en-GB" w:eastAsia="zh-CN"/>
        </w:rPr>
        <w:tab/>
      </w:r>
      <w:r w:rsidR="009215A1" w:rsidRPr="00B911BD">
        <w:rPr>
          <w:rFonts w:hint="eastAsia"/>
          <w:bCs/>
          <w:iCs/>
          <w:lang w:val="en-GB" w:eastAsia="zh-CN"/>
        </w:rPr>
        <w:t>应提供频率和时间</w:t>
      </w:r>
      <w:r w:rsidR="002B4B2B" w:rsidRPr="00B911BD">
        <w:rPr>
          <w:rFonts w:hint="eastAsia"/>
          <w:bCs/>
          <w:iCs/>
          <w:lang w:val="en-GB" w:eastAsia="zh-CN"/>
        </w:rPr>
        <w:t>不稳定性</w:t>
      </w:r>
      <w:r w:rsidR="009215A1" w:rsidRPr="00B911BD">
        <w:rPr>
          <w:rFonts w:hint="eastAsia"/>
          <w:bCs/>
          <w:iCs/>
          <w:lang w:eastAsia="zh-CN"/>
        </w:rPr>
        <w:t>测</w:t>
      </w:r>
      <w:r w:rsidR="009215A1" w:rsidRPr="00B911BD">
        <w:rPr>
          <w:rFonts w:hint="eastAsia"/>
          <w:bCs/>
          <w:iCs/>
          <w:lang w:val="en-GB" w:eastAsia="zh-CN"/>
        </w:rPr>
        <w:t>量的图解说明或解析表达式，并应</w:t>
      </w:r>
      <w:r w:rsidR="009215A1" w:rsidRPr="00B911BD">
        <w:rPr>
          <w:rFonts w:hint="eastAsia"/>
          <w:bCs/>
          <w:iCs/>
          <w:lang w:eastAsia="zh-CN"/>
        </w:rPr>
        <w:t>适时</w:t>
      </w:r>
      <w:r w:rsidR="009215A1" w:rsidRPr="00B911BD">
        <w:rPr>
          <w:rFonts w:hint="eastAsia"/>
          <w:bCs/>
          <w:iCs/>
          <w:lang w:val="en-GB" w:eastAsia="zh-CN"/>
        </w:rPr>
        <w:t>包含置信区间</w:t>
      </w:r>
      <w:r w:rsidR="009215A1" w:rsidRPr="00B911BD">
        <w:rPr>
          <w:rFonts w:ascii="SimSun" w:eastAsia="SimSun" w:hAnsi="SimSun" w:hint="eastAsia"/>
          <w:bCs/>
          <w:iCs/>
          <w:lang w:val="en-GB" w:eastAsia="zh-CN"/>
        </w:rPr>
        <w:t>（</w:t>
      </w:r>
      <w:r w:rsidR="009215A1" w:rsidRPr="00B911BD">
        <w:rPr>
          <w:rFonts w:ascii="SimSun" w:eastAsia="SimSun" w:hAnsi="SimSun" w:hint="eastAsia"/>
          <w:bCs/>
          <w:iCs/>
          <w:lang w:eastAsia="zh-CN"/>
        </w:rPr>
        <w:t>即</w:t>
      </w:r>
      <w:r w:rsidR="009215A1" w:rsidRPr="00B911BD">
        <w:rPr>
          <w:bCs/>
          <w:i/>
          <w:lang w:val="en-GB" w:eastAsia="zh-CN"/>
        </w:rPr>
        <w:t>S</w:t>
      </w:r>
      <w:r w:rsidR="009215A1" w:rsidRPr="00B911BD">
        <w:rPr>
          <w:bCs/>
          <w:i/>
          <w:position w:val="-4"/>
          <w:sz w:val="16"/>
          <w:lang w:val="en-GB" w:eastAsia="zh-CN"/>
        </w:rPr>
        <w:t>y</w:t>
      </w:r>
      <w:r w:rsidR="009215A1" w:rsidRPr="00B911BD">
        <w:rPr>
          <w:bCs/>
          <w:iCs/>
          <w:lang w:val="en-GB" w:eastAsia="zh-CN"/>
        </w:rPr>
        <w:t>(</w:t>
      </w:r>
      <w:r w:rsidR="009215A1" w:rsidRPr="00B911BD">
        <w:rPr>
          <w:bCs/>
          <w:iCs/>
          <w:sz w:val="12"/>
          <w:lang w:val="en-GB" w:eastAsia="zh-CN"/>
        </w:rPr>
        <w:t> </w:t>
      </w:r>
      <w:r w:rsidR="009215A1" w:rsidRPr="00B911BD">
        <w:rPr>
          <w:bCs/>
          <w:i/>
          <w:lang w:val="en-GB" w:eastAsia="zh-CN"/>
        </w:rPr>
        <w:t>f</w:t>
      </w:r>
      <w:r w:rsidR="009215A1" w:rsidRPr="00B911BD">
        <w:rPr>
          <w:bCs/>
          <w:iCs/>
          <w:sz w:val="12"/>
          <w:lang w:val="en-GB" w:eastAsia="zh-CN"/>
        </w:rPr>
        <w:t> </w:t>
      </w:r>
      <w:r w:rsidR="009215A1" w:rsidRPr="00B911BD">
        <w:rPr>
          <w:bCs/>
          <w:iCs/>
          <w:lang w:val="en-GB" w:eastAsia="zh-CN"/>
        </w:rPr>
        <w:t>)</w:t>
      </w:r>
      <w:r w:rsidR="009215A1" w:rsidRPr="00B911BD">
        <w:rPr>
          <w:rFonts w:hint="eastAsia"/>
          <w:bCs/>
          <w:iCs/>
          <w:lang w:val="en-GB" w:eastAsia="zh-CN"/>
        </w:rPr>
        <w:t>、</w:t>
      </w:r>
      <w:r w:rsidR="009215A1" w:rsidRPr="00B911BD">
        <w:rPr>
          <w:bCs/>
          <w:i/>
          <w:lang w:val="en-GB" w:eastAsia="zh-CN"/>
        </w:rPr>
        <w:t>S</w:t>
      </w:r>
      <w:r w:rsidR="009215A1">
        <w:rPr>
          <w:rFonts w:ascii="Symbol" w:hAnsi="Symbol"/>
          <w:position w:val="-4"/>
          <w:sz w:val="16"/>
        </w:rPr>
        <w:sym w:font="Symbol" w:char="F06A"/>
      </w:r>
      <w:r w:rsidR="009215A1" w:rsidRPr="00B911BD">
        <w:rPr>
          <w:bCs/>
          <w:iCs/>
          <w:lang w:val="en-GB" w:eastAsia="zh-CN"/>
        </w:rPr>
        <w:t>(</w:t>
      </w:r>
      <w:r w:rsidR="009215A1" w:rsidRPr="00B911BD">
        <w:rPr>
          <w:bCs/>
          <w:iCs/>
          <w:sz w:val="12"/>
          <w:lang w:val="en-GB" w:eastAsia="zh-CN"/>
        </w:rPr>
        <w:t> </w:t>
      </w:r>
      <w:r w:rsidR="009215A1" w:rsidRPr="00B911BD">
        <w:rPr>
          <w:bCs/>
          <w:i/>
          <w:lang w:val="en-GB" w:eastAsia="zh-CN"/>
        </w:rPr>
        <w:t>f</w:t>
      </w:r>
      <w:r w:rsidR="009215A1" w:rsidRPr="00B911BD">
        <w:rPr>
          <w:bCs/>
          <w:iCs/>
          <w:sz w:val="12"/>
          <w:lang w:val="en-GB" w:eastAsia="zh-CN"/>
        </w:rPr>
        <w:t> </w:t>
      </w:r>
      <w:r w:rsidR="00E570F6">
        <w:rPr>
          <w:bCs/>
          <w:iCs/>
          <w:lang w:val="en-GB" w:eastAsia="zh-CN"/>
        </w:rPr>
        <w:t>)</w:t>
      </w:r>
      <w:r w:rsidR="009215A1" w:rsidRPr="00B911BD">
        <w:rPr>
          <w:rFonts w:hint="eastAsia"/>
          <w:bCs/>
          <w:iCs/>
          <w:lang w:val="en-GB" w:eastAsia="zh-CN"/>
        </w:rPr>
        <w:t>和</w:t>
      </w:r>
      <w:r w:rsidR="009215A1" w:rsidRPr="00B911BD">
        <w:rPr>
          <w:bCs/>
          <w:i/>
          <w:lang w:val="en-GB" w:eastAsia="zh-CN"/>
        </w:rPr>
        <w:t>S</w:t>
      </w:r>
      <w:r w:rsidR="009215A1" w:rsidRPr="00B911BD">
        <w:rPr>
          <w:bCs/>
          <w:i/>
          <w:position w:val="-4"/>
          <w:sz w:val="16"/>
          <w:lang w:val="en-GB" w:eastAsia="zh-CN"/>
        </w:rPr>
        <w:t>x</w:t>
      </w:r>
      <w:r w:rsidR="009215A1" w:rsidRPr="00B911BD">
        <w:rPr>
          <w:bCs/>
          <w:iCs/>
          <w:lang w:val="en-GB" w:eastAsia="zh-CN"/>
        </w:rPr>
        <w:t>(</w:t>
      </w:r>
      <w:r w:rsidR="009215A1" w:rsidRPr="00B911BD">
        <w:rPr>
          <w:bCs/>
          <w:iCs/>
          <w:sz w:val="12"/>
          <w:lang w:val="en-GB" w:eastAsia="zh-CN"/>
        </w:rPr>
        <w:t> </w:t>
      </w:r>
      <w:r w:rsidR="009215A1" w:rsidRPr="00B911BD">
        <w:rPr>
          <w:bCs/>
          <w:i/>
          <w:lang w:val="en-GB" w:eastAsia="zh-CN"/>
        </w:rPr>
        <w:t>f</w:t>
      </w:r>
      <w:r w:rsidR="009215A1" w:rsidRPr="00B911BD">
        <w:rPr>
          <w:bCs/>
          <w:iCs/>
          <w:sz w:val="12"/>
          <w:lang w:val="en-GB" w:eastAsia="zh-CN"/>
        </w:rPr>
        <w:t> </w:t>
      </w:r>
      <w:r w:rsidR="009215A1" w:rsidRPr="00B911BD">
        <w:rPr>
          <w:bCs/>
          <w:iCs/>
          <w:lang w:val="en-GB" w:eastAsia="zh-CN"/>
        </w:rPr>
        <w:t>)</w:t>
      </w:r>
      <w:r w:rsidR="009215A1" w:rsidRPr="00B911BD">
        <w:rPr>
          <w:rFonts w:hint="eastAsia"/>
          <w:bCs/>
          <w:iCs/>
          <w:lang w:val="en-GB" w:eastAsia="zh-CN"/>
        </w:rPr>
        <w:t>随</w:t>
      </w:r>
      <w:r w:rsidR="009215A1" w:rsidRPr="00B911BD">
        <w:rPr>
          <w:bCs/>
          <w:i/>
          <w:lang w:val="en-GB" w:eastAsia="zh-CN"/>
        </w:rPr>
        <w:t>f</w:t>
      </w:r>
      <w:r w:rsidR="009215A1" w:rsidRPr="00B911BD">
        <w:rPr>
          <w:rFonts w:hint="eastAsia"/>
          <w:bCs/>
          <w:iCs/>
          <w:lang w:val="en-GB" w:eastAsia="zh-CN"/>
        </w:rPr>
        <w:t>而变化；</w:t>
      </w:r>
      <w:r w:rsidR="009215A1">
        <w:rPr>
          <w:rFonts w:ascii="Symbol" w:hAnsi="Symbol"/>
        </w:rPr>
        <w:sym w:font="Symbol" w:char="F073"/>
      </w:r>
      <w:r w:rsidR="009215A1" w:rsidRPr="00B911BD">
        <w:rPr>
          <w:bCs/>
          <w:i/>
          <w:position w:val="-4"/>
          <w:sz w:val="16"/>
          <w:lang w:val="en-GB" w:eastAsia="zh-CN"/>
        </w:rPr>
        <w:t>y</w:t>
      </w:r>
      <w:r w:rsidR="009215A1" w:rsidRPr="00B911BD">
        <w:rPr>
          <w:bCs/>
          <w:iCs/>
          <w:lang w:val="en-GB" w:eastAsia="zh-CN"/>
        </w:rPr>
        <w:t>(</w:t>
      </w:r>
      <w:r w:rsidR="009215A1">
        <w:rPr>
          <w:rFonts w:ascii="Symbol" w:hAnsi="Symbol"/>
        </w:rPr>
        <w:sym w:font="Symbol" w:char="F074"/>
      </w:r>
      <w:r w:rsidR="009215A1" w:rsidRPr="00B911BD">
        <w:rPr>
          <w:bCs/>
          <w:iCs/>
          <w:lang w:val="en-GB" w:eastAsia="zh-CN"/>
        </w:rPr>
        <w:t>)</w:t>
      </w:r>
      <w:r w:rsidR="009215A1" w:rsidRPr="00E570F6">
        <w:rPr>
          <w:rFonts w:hint="eastAsia"/>
          <w:bCs/>
          <w:iCs/>
          <w:lang w:val="en-GB" w:eastAsia="zh-CN"/>
        </w:rPr>
        <w:t>、</w:t>
      </w:r>
      <w:r w:rsidR="009215A1" w:rsidRPr="00B911BD">
        <w:rPr>
          <w:bCs/>
          <w:iCs/>
          <w:lang w:val="en-GB" w:eastAsia="zh-CN"/>
        </w:rPr>
        <w:t xml:space="preserve">Mod. </w:t>
      </w:r>
      <w:r w:rsidR="009215A1">
        <w:rPr>
          <w:rFonts w:ascii="Symbol" w:hAnsi="Symbol"/>
        </w:rPr>
        <w:sym w:font="Symbol" w:char="F073"/>
      </w:r>
      <w:r w:rsidR="009215A1" w:rsidRPr="00B911BD">
        <w:rPr>
          <w:bCs/>
          <w:i/>
          <w:position w:val="-4"/>
          <w:sz w:val="16"/>
          <w:lang w:val="en-GB" w:eastAsia="zh-CN"/>
        </w:rPr>
        <w:t>y</w:t>
      </w:r>
      <w:r w:rsidR="009215A1" w:rsidRPr="00B911BD">
        <w:rPr>
          <w:bCs/>
          <w:iCs/>
          <w:lang w:val="en-GB" w:eastAsia="zh-CN"/>
        </w:rPr>
        <w:t>(</w:t>
      </w:r>
      <w:r w:rsidR="009215A1">
        <w:rPr>
          <w:rFonts w:ascii="Symbol" w:hAnsi="Symbol"/>
        </w:rPr>
        <w:sym w:font="Symbol" w:char="F074"/>
      </w:r>
      <w:r w:rsidR="00E570F6">
        <w:rPr>
          <w:bCs/>
          <w:iCs/>
          <w:lang w:val="en-GB" w:eastAsia="zh-CN"/>
        </w:rPr>
        <w:t>)</w:t>
      </w:r>
      <w:r w:rsidR="009215A1" w:rsidRPr="00B911BD">
        <w:rPr>
          <w:rFonts w:hint="eastAsia"/>
          <w:bCs/>
          <w:iCs/>
          <w:lang w:val="en-GB" w:eastAsia="zh-CN"/>
        </w:rPr>
        <w:t>和</w:t>
      </w:r>
      <w:r w:rsidR="009215A1">
        <w:rPr>
          <w:rFonts w:ascii="Symbol" w:hAnsi="Symbol"/>
        </w:rPr>
        <w:sym w:font="Symbol" w:char="F073"/>
      </w:r>
      <w:r w:rsidR="009215A1" w:rsidRPr="00B911BD">
        <w:rPr>
          <w:bCs/>
          <w:i/>
          <w:position w:val="-4"/>
          <w:sz w:val="16"/>
          <w:lang w:val="en-GB" w:eastAsia="zh-CN"/>
        </w:rPr>
        <w:t>x</w:t>
      </w:r>
      <w:r w:rsidR="009215A1" w:rsidRPr="00B911BD">
        <w:rPr>
          <w:bCs/>
          <w:iCs/>
          <w:lang w:val="en-GB" w:eastAsia="zh-CN"/>
        </w:rPr>
        <w:t>(</w:t>
      </w:r>
      <w:r w:rsidR="009215A1">
        <w:rPr>
          <w:rFonts w:ascii="Symbol" w:hAnsi="Symbol"/>
        </w:rPr>
        <w:sym w:font="Symbol" w:char="F074"/>
      </w:r>
      <w:r w:rsidR="009215A1" w:rsidRPr="00B911BD">
        <w:rPr>
          <w:bCs/>
          <w:iCs/>
          <w:lang w:val="en-GB" w:eastAsia="zh-CN"/>
        </w:rPr>
        <w:t>)</w:t>
      </w:r>
      <w:r w:rsidR="009215A1" w:rsidRPr="00B911BD">
        <w:rPr>
          <w:rFonts w:hint="eastAsia"/>
          <w:bCs/>
          <w:iCs/>
          <w:lang w:val="en-GB" w:eastAsia="zh-CN"/>
        </w:rPr>
        <w:t>随</w:t>
      </w:r>
      <w:r w:rsidR="009215A1">
        <w:rPr>
          <w:rFonts w:ascii="Symbol" w:hAnsi="Symbol"/>
        </w:rPr>
        <w:sym w:font="Symbol" w:char="F074"/>
      </w:r>
      <w:r w:rsidR="009215A1" w:rsidRPr="00B911BD">
        <w:rPr>
          <w:rFonts w:ascii="Symbol" w:hAnsi="Symbol"/>
          <w:lang w:eastAsia="zh-CN"/>
        </w:rPr>
        <w:t>而变化；和</w:t>
      </w:r>
      <w:r w:rsidR="009215A1" w:rsidRPr="00B911BD">
        <w:rPr>
          <w:rFonts w:ascii="Symbol" w:hAnsi="Symbol"/>
          <w:lang w:eastAsia="zh-CN"/>
        </w:rPr>
        <w:t></w:t>
      </w:r>
      <w:r w:rsidR="009215A1" w:rsidRPr="00B911BD">
        <w:rPr>
          <w:rFonts w:ascii="Symbol" w:hAnsi="Symbol"/>
          <w:lang w:eastAsia="zh-CN"/>
        </w:rPr>
        <w:t>或</w:t>
      </w:r>
      <w:r w:rsidR="009215A1" w:rsidRPr="00B911BD">
        <w:rPr>
          <w:iCs/>
        </w:rPr>
        <w:t>σ</w:t>
      </w:r>
      <w:r w:rsidR="009215A1" w:rsidRPr="00B911BD">
        <w:rPr>
          <w:i/>
          <w:iCs/>
          <w:vertAlign w:val="subscript"/>
          <w:lang w:val="en-GB" w:eastAsia="zh-CN"/>
        </w:rPr>
        <w:t>y</w:t>
      </w:r>
      <w:r w:rsidR="009215A1" w:rsidRPr="00B911BD">
        <w:rPr>
          <w:lang w:val="en-GB" w:eastAsia="zh-CN"/>
        </w:rPr>
        <w:t>(</w:t>
      </w:r>
      <w:r w:rsidR="009215A1" w:rsidRPr="00B911BD">
        <w:rPr>
          <w:i/>
          <w:lang w:val="en-GB" w:eastAsia="zh-CN"/>
        </w:rPr>
        <w:t>t</w:t>
      </w:r>
      <w:r w:rsidR="009215A1" w:rsidRPr="00B911BD">
        <w:rPr>
          <w:lang w:val="en-GB" w:eastAsia="zh-CN"/>
        </w:rPr>
        <w:t>,</w:t>
      </w:r>
      <w:r w:rsidR="009215A1" w:rsidRPr="00B911BD">
        <w:rPr>
          <w:iCs/>
        </w:rPr>
        <w:t>τ</w:t>
      </w:r>
      <w:r w:rsidR="009215A1" w:rsidRPr="00B911BD">
        <w:rPr>
          <w:lang w:val="en-GB" w:eastAsia="zh-CN"/>
        </w:rPr>
        <w:t>)</w:t>
      </w:r>
      <w:r w:rsidR="009215A1" w:rsidRPr="00B911BD">
        <w:rPr>
          <w:rFonts w:hint="eastAsia"/>
          <w:lang w:val="en-GB" w:eastAsia="zh-CN"/>
        </w:rPr>
        <w:t>随</w:t>
      </w:r>
      <w:r w:rsidR="009215A1" w:rsidRPr="00B911BD">
        <w:rPr>
          <w:i/>
          <w:iCs/>
          <w:lang w:val="en-GB" w:eastAsia="zh-CN"/>
        </w:rPr>
        <w:t>t</w:t>
      </w:r>
      <w:r w:rsidR="009215A1" w:rsidRPr="00B911BD">
        <w:rPr>
          <w:rFonts w:hint="eastAsia"/>
          <w:lang w:val="en-GB" w:eastAsia="zh-CN"/>
        </w:rPr>
        <w:t>和</w:t>
      </w:r>
      <w:r w:rsidR="009215A1">
        <w:rPr>
          <w:rFonts w:ascii="Symbol" w:hAnsi="Symbol"/>
        </w:rPr>
        <w:sym w:font="Symbol" w:char="F074"/>
      </w:r>
      <w:r w:rsidR="009215A1" w:rsidRPr="00B911BD">
        <w:rPr>
          <w:rFonts w:ascii="Symbol" w:hAnsi="Symbol"/>
          <w:lang w:eastAsia="zh-CN"/>
        </w:rPr>
        <w:t>而变化</w:t>
      </w:r>
      <w:r w:rsidR="009215A1" w:rsidRPr="00B911BD">
        <w:rPr>
          <w:rFonts w:ascii="SimSun" w:eastAsia="SimSun" w:hAnsi="SimSun" w:hint="eastAsia"/>
          <w:bCs/>
          <w:iCs/>
          <w:lang w:val="en-GB" w:eastAsia="zh-CN"/>
        </w:rPr>
        <w:t>）。</w:t>
      </w:r>
    </w:p>
    <w:p w:rsidR="00B911BD" w:rsidRDefault="00B911BD">
      <w:pPr>
        <w:tabs>
          <w:tab w:val="clear" w:pos="794"/>
          <w:tab w:val="clear" w:pos="1191"/>
          <w:tab w:val="clear" w:pos="1588"/>
          <w:tab w:val="clear" w:pos="1985"/>
        </w:tabs>
        <w:overflowPunct/>
        <w:autoSpaceDE/>
        <w:autoSpaceDN/>
        <w:adjustRightInd/>
        <w:spacing w:before="0"/>
        <w:jc w:val="left"/>
        <w:textAlignment w:val="auto"/>
        <w:rPr>
          <w:b/>
          <w:sz w:val="28"/>
          <w:lang w:val="en-GB" w:eastAsia="zh-CN"/>
        </w:rPr>
      </w:pPr>
      <w:r>
        <w:rPr>
          <w:b/>
          <w:sz w:val="28"/>
          <w:lang w:val="en-GB" w:eastAsia="zh-CN"/>
        </w:rPr>
        <w:br w:type="page"/>
      </w:r>
    </w:p>
    <w:p w:rsidR="00EF6E47" w:rsidRDefault="009215A1" w:rsidP="00051D5A">
      <w:pPr>
        <w:pStyle w:val="AnnexNoTitle"/>
        <w:rPr>
          <w:lang w:val="en-GB" w:eastAsia="zh-CN"/>
        </w:rPr>
      </w:pPr>
      <w:r w:rsidRPr="00B911BD">
        <w:rPr>
          <w:rFonts w:hint="eastAsia"/>
          <w:lang w:val="en-GB" w:eastAsia="zh-CN"/>
        </w:rPr>
        <w:lastRenderedPageBreak/>
        <w:t>附件</w:t>
      </w:r>
      <w:r w:rsidRPr="00B911BD">
        <w:rPr>
          <w:rFonts w:hint="eastAsia"/>
          <w:lang w:val="en-GB" w:eastAsia="zh-CN"/>
        </w:rPr>
        <w:t>1</w:t>
      </w:r>
      <w:r w:rsidR="00051D5A">
        <w:rPr>
          <w:lang w:val="en-GB" w:eastAsia="zh-CN"/>
        </w:rPr>
        <w:br/>
      </w:r>
      <w:r w:rsidR="00051D5A">
        <w:rPr>
          <w:lang w:val="en-GB" w:eastAsia="zh-CN"/>
        </w:rPr>
        <w:br/>
      </w:r>
      <w:r w:rsidRPr="00B911BD">
        <w:rPr>
          <w:rFonts w:hint="eastAsia"/>
          <w:lang w:val="en-GB" w:eastAsia="zh-CN"/>
        </w:rPr>
        <w:t>频率和相位噪声的特征</w:t>
      </w:r>
    </w:p>
    <w:p w:rsidR="00EF6E47" w:rsidRDefault="00051D5A" w:rsidP="00051D5A">
      <w:pPr>
        <w:pStyle w:val="Heading1"/>
        <w:rPr>
          <w:lang w:val="en-GB" w:eastAsia="zh-CN"/>
        </w:rPr>
      </w:pPr>
      <w:r>
        <w:rPr>
          <w:rFonts w:hint="eastAsia"/>
          <w:lang w:eastAsia="zh-CN"/>
        </w:rPr>
        <w:t>1</w:t>
      </w:r>
      <w:r>
        <w:rPr>
          <w:rFonts w:hint="eastAsia"/>
          <w:lang w:eastAsia="zh-CN"/>
        </w:rPr>
        <w:tab/>
      </w:r>
      <w:r w:rsidR="009215A1" w:rsidRPr="00051D5A">
        <w:rPr>
          <w:rFonts w:hint="eastAsia"/>
          <w:lang w:eastAsia="zh-CN"/>
        </w:rPr>
        <w:t>术语定义</w:t>
      </w:r>
    </w:p>
    <w:p w:rsidR="00EF6E47" w:rsidRDefault="009215A1" w:rsidP="00332E30">
      <w:pPr>
        <w:pStyle w:val="Normalaftertitle"/>
        <w:tabs>
          <w:tab w:val="left" w:pos="4111"/>
        </w:tabs>
        <w:snapToGrid w:val="0"/>
        <w:spacing w:before="120"/>
        <w:ind w:firstLineChars="200" w:firstLine="480"/>
        <w:rPr>
          <w:lang w:val="en-GB" w:eastAsia="zh-CN"/>
        </w:rPr>
      </w:pPr>
      <w:r>
        <w:rPr>
          <w:rFonts w:hint="eastAsia"/>
          <w:lang w:val="en-GB" w:eastAsia="zh-CN"/>
        </w:rPr>
        <w:t>频率和相位的</w:t>
      </w:r>
      <w:r w:rsidR="002B4B2B">
        <w:rPr>
          <w:rFonts w:hint="eastAsia"/>
          <w:lang w:val="en-GB" w:eastAsia="zh-CN"/>
        </w:rPr>
        <w:t>不稳定性</w:t>
      </w:r>
      <w:r>
        <w:rPr>
          <w:rFonts w:hint="eastAsia"/>
          <w:lang w:val="en-GB" w:eastAsia="zh-CN"/>
        </w:rPr>
        <w:t>可能以随机过程为特征，该等过程可用傅里叶频域或时域统计表示。</w:t>
      </w:r>
      <w:r>
        <w:rPr>
          <w:lang w:val="en-GB" w:eastAsia="zh-CN"/>
        </w:rPr>
        <w:t>从标称频率</w:t>
      </w:r>
      <w:r w:rsidR="00E570F6" w:rsidRPr="003376B9">
        <w:rPr>
          <w:i/>
          <w:lang w:val="en-GB" w:eastAsia="zh-CN"/>
        </w:rPr>
        <w:t>v</w:t>
      </w:r>
      <w:r w:rsidR="00E570F6" w:rsidRPr="003376B9">
        <w:rPr>
          <w:position w:val="-4"/>
          <w:sz w:val="16"/>
          <w:lang w:val="en-GB" w:eastAsia="zh-CN"/>
        </w:rPr>
        <w:t>0</w:t>
      </w:r>
      <w:r>
        <w:rPr>
          <w:rFonts w:hint="eastAsia"/>
          <w:lang w:val="en-GB" w:eastAsia="zh-CN"/>
        </w:rPr>
        <w:t>到</w:t>
      </w:r>
      <w:r>
        <w:rPr>
          <w:lang w:val="en-GB" w:eastAsia="zh-CN"/>
        </w:rPr>
        <w:t>瞬时的归一化频率偏差</w:t>
      </w:r>
      <w:r w:rsidR="00E570F6" w:rsidRPr="00874FA7">
        <w:rPr>
          <w:i/>
          <w:lang w:val="en-GB" w:eastAsia="zh-CN"/>
        </w:rPr>
        <w:t>y</w:t>
      </w:r>
      <w:r w:rsidR="00E570F6" w:rsidRPr="003376B9">
        <w:rPr>
          <w:lang w:val="en-GB" w:eastAsia="zh-CN"/>
        </w:rPr>
        <w:t>(</w:t>
      </w:r>
      <w:r w:rsidR="00E570F6" w:rsidRPr="003376B9">
        <w:rPr>
          <w:i/>
          <w:lang w:val="en-GB" w:eastAsia="zh-CN"/>
        </w:rPr>
        <w:t>t</w:t>
      </w:r>
      <w:r w:rsidR="00E570F6" w:rsidRPr="003376B9">
        <w:rPr>
          <w:lang w:val="en-GB" w:eastAsia="zh-CN"/>
        </w:rPr>
        <w:t>)</w:t>
      </w:r>
      <w:r>
        <w:rPr>
          <w:lang w:val="en-GB" w:eastAsia="zh-CN"/>
        </w:rPr>
        <w:t>与关于标称相位</w:t>
      </w:r>
      <w:r w:rsidR="00E570F6" w:rsidRPr="003376B9">
        <w:rPr>
          <w:lang w:val="en-GB" w:eastAsia="zh-CN"/>
        </w:rPr>
        <w:t>2</w:t>
      </w:r>
      <w:r w:rsidR="00E570F6" w:rsidRPr="00530697">
        <w:rPr>
          <w:rFonts w:ascii="Symbol" w:hAnsi="Symbol"/>
          <w:lang w:eastAsia="zh-CN"/>
        </w:rPr>
        <w:t></w:t>
      </w:r>
      <w:r w:rsidR="00E570F6" w:rsidRPr="003376B9">
        <w:rPr>
          <w:rFonts w:ascii="Tms Rmn" w:hAnsi="Tms Rmn"/>
          <w:sz w:val="12"/>
          <w:lang w:val="en-GB" w:eastAsia="zh-CN"/>
        </w:rPr>
        <w:t> </w:t>
      </w:r>
      <w:r w:rsidR="00E570F6" w:rsidRPr="00530697">
        <w:rPr>
          <w:rFonts w:ascii="Symbol" w:hAnsi="Symbol"/>
          <w:i/>
          <w:lang w:eastAsia="zh-CN"/>
        </w:rPr>
        <w:t></w:t>
      </w:r>
      <w:r w:rsidR="00E570F6" w:rsidRPr="003376B9">
        <w:rPr>
          <w:position w:val="-4"/>
          <w:sz w:val="16"/>
          <w:lang w:val="en-GB" w:eastAsia="zh-CN"/>
        </w:rPr>
        <w:t>0</w:t>
      </w:r>
      <w:r w:rsidR="00E570F6" w:rsidRPr="003376B9">
        <w:rPr>
          <w:rFonts w:ascii="Tms Rmn" w:hAnsi="Tms Rmn"/>
          <w:position w:val="-4"/>
          <w:sz w:val="12"/>
          <w:lang w:val="en-GB" w:eastAsia="zh-CN"/>
        </w:rPr>
        <w:t> </w:t>
      </w:r>
      <w:r w:rsidR="00E570F6" w:rsidRPr="003376B9">
        <w:rPr>
          <w:i/>
          <w:lang w:val="en-GB" w:eastAsia="zh-CN"/>
        </w:rPr>
        <w:t>t</w:t>
      </w:r>
      <w:r>
        <w:rPr>
          <w:lang w:val="en-GB" w:eastAsia="zh-CN"/>
        </w:rPr>
        <w:t>的瞬时相位涨落</w:t>
      </w:r>
      <w:r w:rsidR="00E570F6" w:rsidRPr="00530697">
        <w:rPr>
          <w:rFonts w:ascii="Symbol" w:hAnsi="Symbol"/>
          <w:lang w:eastAsia="zh-CN"/>
        </w:rPr>
        <w:t></w:t>
      </w:r>
      <w:r w:rsidR="00E570F6" w:rsidRPr="003376B9">
        <w:rPr>
          <w:lang w:val="en-GB" w:eastAsia="zh-CN"/>
        </w:rPr>
        <w:t>(</w:t>
      </w:r>
      <w:r w:rsidR="00E570F6" w:rsidRPr="003376B9">
        <w:rPr>
          <w:i/>
          <w:lang w:val="en-GB" w:eastAsia="zh-CN"/>
        </w:rPr>
        <w:t>t</w:t>
      </w:r>
      <w:r w:rsidR="00E570F6" w:rsidRPr="003376B9">
        <w:rPr>
          <w:lang w:val="en-GB" w:eastAsia="zh-CN"/>
        </w:rPr>
        <w:t>)</w:t>
      </w:r>
      <w:r>
        <w:rPr>
          <w:lang w:val="en-GB" w:eastAsia="zh-CN"/>
        </w:rPr>
        <w:t>有关</w:t>
      </w:r>
      <w:r>
        <w:rPr>
          <w:rFonts w:hint="eastAsia"/>
          <w:lang w:val="en-GB" w:eastAsia="zh-CN"/>
        </w:rPr>
        <w:t>，公式如下：</w:t>
      </w:r>
    </w:p>
    <w:p w:rsidR="00E570F6" w:rsidRPr="00530697" w:rsidRDefault="00E570F6" w:rsidP="00E570F6">
      <w:pPr>
        <w:pStyle w:val="Equation"/>
      </w:pPr>
      <w:bookmarkStart w:id="7" w:name="F002"/>
      <w:r w:rsidRPr="003376B9">
        <w:rPr>
          <w:lang w:val="en-GB" w:eastAsia="zh-CN"/>
        </w:rPr>
        <w:tab/>
      </w:r>
      <w:r w:rsidRPr="003376B9">
        <w:rPr>
          <w:lang w:val="en-GB" w:eastAsia="zh-CN"/>
        </w:rPr>
        <w:tab/>
      </w:r>
      <w:r w:rsidR="005F2448" w:rsidRPr="00530697">
        <w:fldChar w:fldCharType="begin"/>
      </w:r>
      <w:r w:rsidRPr="00530697">
        <w:rPr>
          <w:lang w:eastAsia="zh-CN"/>
        </w:rPr>
        <w:instrText>eq \s\up2(</w:instrText>
      </w:r>
      <w:r w:rsidRPr="00530697">
        <w:rPr>
          <w:i/>
          <w:lang w:eastAsia="zh-CN"/>
        </w:rPr>
        <w:instrText>y</w:instrText>
      </w:r>
      <w:r w:rsidRPr="00530697">
        <w:rPr>
          <w:lang w:eastAsia="zh-CN"/>
        </w:rPr>
        <w:instrText>(</w:instrText>
      </w:r>
      <w:r w:rsidRPr="00530697">
        <w:rPr>
          <w:i/>
          <w:lang w:eastAsia="zh-CN"/>
        </w:rPr>
        <w:instrText>t</w:instrText>
      </w:r>
      <w:r w:rsidRPr="00530697">
        <w:rPr>
          <w:lang w:eastAsia="zh-CN"/>
        </w:rPr>
        <w:instrText xml:space="preserve">)  </w:instrText>
      </w:r>
      <w:r w:rsidRPr="00530697">
        <w:rPr>
          <w:rFonts w:ascii="Symbol" w:hAnsi="Symbol"/>
          <w:lang w:eastAsia="zh-CN"/>
        </w:rPr>
        <w:instrText>=)</w:instrText>
      </w:r>
      <w:r w:rsidRPr="00530697">
        <w:rPr>
          <w:lang w:eastAsia="zh-CN"/>
        </w:rPr>
        <w:instrText xml:space="preserve">  \f(1,2</w:instrText>
      </w:r>
      <w:r w:rsidRPr="00530697">
        <w:rPr>
          <w:rFonts w:ascii="Symbol" w:hAnsi="Symbol"/>
          <w:lang w:eastAsia="zh-CN"/>
        </w:rPr>
        <w:instrText>p</w:instrText>
      </w:r>
      <w:r w:rsidRPr="00530697">
        <w:rPr>
          <w:rFonts w:ascii="Symbol" w:hAnsi="Symbol"/>
        </w:rPr>
        <w:instrText>n</w:instrText>
      </w:r>
      <w:r w:rsidRPr="00530697">
        <w:rPr>
          <w:position w:val="-4"/>
          <w:sz w:val="18"/>
        </w:rPr>
        <w:instrText>0</w:instrText>
      </w:r>
      <w:r w:rsidRPr="00530697">
        <w:instrText>)  \f(\s\up4(d</w:instrText>
      </w:r>
      <w:r w:rsidRPr="00530697">
        <w:rPr>
          <w:rFonts w:ascii="Symbol" w:hAnsi="Symbol"/>
        </w:rPr>
        <w:instrText>j(</w:instrText>
      </w:r>
      <w:r w:rsidRPr="00530697">
        <w:rPr>
          <w:i/>
        </w:rPr>
        <w:instrText>t</w:instrText>
      </w:r>
      <w:r w:rsidRPr="00530697">
        <w:rPr>
          <w:rFonts w:ascii="Symbol" w:hAnsi="Symbol"/>
        </w:rPr>
        <w:instrText>)),</w:instrText>
      </w:r>
      <w:r w:rsidRPr="00530697">
        <w:instrText>d</w:instrText>
      </w:r>
      <w:r w:rsidRPr="00530697">
        <w:rPr>
          <w:i/>
        </w:rPr>
        <w:instrText>t</w:instrText>
      </w:r>
      <w:r w:rsidRPr="00530697">
        <w:rPr>
          <w:rFonts w:ascii="Symbol" w:hAnsi="Symbol"/>
        </w:rPr>
        <w:instrText>)</w:instrText>
      </w:r>
      <w:r w:rsidRPr="00530697">
        <w:instrText>\s\up2(</w:instrText>
      </w:r>
      <w:r w:rsidRPr="00530697">
        <w:rPr>
          <w:rFonts w:ascii="Symbol" w:hAnsi="Symbol"/>
        </w:rPr>
        <w:instrText>=)</w:instrText>
      </w:r>
      <w:r w:rsidRPr="00530697">
        <w:instrText xml:space="preserve">  \f(\s\up4(\o(\d\fo1()\s\up7(.),</w:instrText>
      </w:r>
      <w:r w:rsidRPr="00530697">
        <w:rPr>
          <w:rFonts w:ascii="Symbol" w:hAnsi="Symbol"/>
        </w:rPr>
        <w:instrText>j)</w:instrText>
      </w:r>
      <w:r w:rsidRPr="00530697">
        <w:instrText>\</w:instrText>
      </w:r>
      <w:r w:rsidRPr="00530697">
        <w:rPr>
          <w:rFonts w:ascii="Symbol" w:hAnsi="Symbol"/>
        </w:rPr>
        <w:instrText>(</w:instrText>
      </w:r>
      <w:r w:rsidRPr="00530697">
        <w:rPr>
          <w:i/>
        </w:rPr>
        <w:instrText>t</w:instrText>
      </w:r>
      <w:r w:rsidRPr="00530697">
        <w:instrText>\)),2</w:instrText>
      </w:r>
      <w:r w:rsidRPr="00530697">
        <w:rPr>
          <w:rFonts w:ascii="Symbol" w:hAnsi="Symbol"/>
        </w:rPr>
        <w:instrText>pn</w:instrText>
      </w:r>
      <w:r w:rsidRPr="00530697">
        <w:rPr>
          <w:position w:val="-4"/>
          <w:sz w:val="18"/>
        </w:rPr>
        <w:instrText>0</w:instrText>
      </w:r>
      <w:r w:rsidRPr="00530697">
        <w:instrText>)</w:instrText>
      </w:r>
      <w:r w:rsidR="005F2448" w:rsidRPr="00530697">
        <w:fldChar w:fldCharType="end"/>
      </w:r>
      <w:r w:rsidRPr="00530697">
        <w:tab/>
        <w:t>(2)</w:t>
      </w:r>
      <w:bookmarkEnd w:id="7"/>
    </w:p>
    <w:p w:rsidR="00E570F6" w:rsidRPr="00530697" w:rsidRDefault="00E570F6" w:rsidP="00E570F6">
      <w:pPr>
        <w:pStyle w:val="Equation"/>
        <w:jc w:val="center"/>
      </w:pPr>
      <m:oMathPara>
        <m:oMath>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m:rPr>
                  <m:sty m:val="p"/>
                </m:rPr>
                <w:rPr>
                  <w:rFonts w:ascii="Cambria Math" w:hAnsi="Cambria Math"/>
                </w:rPr>
                <m:t>φ</m:t>
              </m:r>
              <m:r>
                <w:rPr>
                  <w:rFonts w:ascii="Cambria Math" w:hAnsi="Cambria Math"/>
                </w:rPr>
                <m:t>(t)</m:t>
              </m:r>
            </m:num>
            <m:den>
              <m:r>
                <w:rPr>
                  <w:rFonts w:ascii="Cambria Math" w:hAnsi="Cambria Math"/>
                </w:rPr>
                <m:t>2</m:t>
              </m:r>
              <m:r>
                <m:rPr>
                  <m:sty m:val="p"/>
                </m:rPr>
                <w:rPr>
                  <w:rFonts w:ascii="Cambria Math" w:hAnsi="Cambria Math"/>
                </w:rPr>
                <m:t>π</m:t>
              </m:r>
              <m:sSub>
                <m:sSubPr>
                  <m:ctrlPr>
                    <w:rPr>
                      <w:rFonts w:ascii="Cambria Math" w:hAnsi="Cambria Math"/>
                      <w:i/>
                    </w:rPr>
                  </m:ctrlPr>
                </m:sSubPr>
                <m:e>
                  <m:r>
                    <m:rPr>
                      <m:sty m:val="p"/>
                    </m:rPr>
                    <w:rPr>
                      <w:rFonts w:ascii="Cambria Math" w:hAnsi="Cambria Math"/>
                    </w:rPr>
                    <m:t>v</m:t>
                  </m:r>
                </m:e>
                <m:sub>
                  <m:r>
                    <w:rPr>
                      <w:rFonts w:ascii="Cambria Math" w:hAnsi="Cambria Math"/>
                    </w:rPr>
                    <m:t>0</m:t>
                  </m:r>
                </m:sub>
              </m:sSub>
            </m:den>
          </m:f>
        </m:oMath>
      </m:oMathPara>
    </w:p>
    <w:p w:rsidR="00EF6E47" w:rsidRDefault="009215A1">
      <w:pPr>
        <w:pStyle w:val="Normalaftertitle"/>
        <w:snapToGrid w:val="0"/>
        <w:ind w:firstLineChars="200" w:firstLine="480"/>
        <w:rPr>
          <w:lang w:val="en-GB" w:eastAsia="zh-CN"/>
        </w:rPr>
      </w:pPr>
      <w:r>
        <w:rPr>
          <w:rFonts w:hint="eastAsia"/>
          <w:lang w:val="en-GB" w:eastAsia="zh-CN"/>
        </w:rPr>
        <w:t>其中</w:t>
      </w:r>
      <w:r w:rsidR="00E570F6" w:rsidRPr="003376B9">
        <w:rPr>
          <w:i/>
          <w:lang w:val="en-GB" w:eastAsia="zh-CN"/>
        </w:rPr>
        <w:t>x</w:t>
      </w:r>
      <w:r w:rsidR="00E570F6" w:rsidRPr="003376B9">
        <w:rPr>
          <w:lang w:val="en-GB" w:eastAsia="zh-CN"/>
        </w:rPr>
        <w:t>(</w:t>
      </w:r>
      <w:r w:rsidR="00E570F6" w:rsidRPr="003376B9">
        <w:rPr>
          <w:i/>
          <w:lang w:val="en-GB" w:eastAsia="zh-CN"/>
        </w:rPr>
        <w:t>t</w:t>
      </w:r>
      <w:r w:rsidR="00E570F6" w:rsidRPr="003376B9">
        <w:rPr>
          <w:lang w:val="en-GB" w:eastAsia="zh-CN"/>
        </w:rPr>
        <w:t>)</w:t>
      </w:r>
      <w:r>
        <w:rPr>
          <w:rFonts w:hint="eastAsia"/>
          <w:lang w:val="en-GB" w:eastAsia="zh-CN"/>
        </w:rPr>
        <w:t>为相转变，用时间单位表示。</w:t>
      </w:r>
    </w:p>
    <w:p w:rsidR="00EF6E47" w:rsidRDefault="00051D5A" w:rsidP="00051D5A">
      <w:pPr>
        <w:pStyle w:val="Heading1"/>
        <w:rPr>
          <w:lang w:val="en-GB" w:eastAsia="zh-CN"/>
        </w:rPr>
      </w:pPr>
      <w:r>
        <w:rPr>
          <w:rFonts w:hint="eastAsia"/>
          <w:lang w:eastAsia="zh-CN"/>
        </w:rPr>
        <w:t>2</w:t>
      </w:r>
      <w:r>
        <w:rPr>
          <w:rFonts w:hint="eastAsia"/>
          <w:lang w:eastAsia="zh-CN"/>
        </w:rPr>
        <w:tab/>
      </w:r>
      <w:r w:rsidR="009215A1" w:rsidRPr="00051D5A">
        <w:rPr>
          <w:rFonts w:hint="eastAsia"/>
          <w:lang w:eastAsia="zh-CN"/>
        </w:rPr>
        <w:t>傅里叶频域</w:t>
      </w:r>
    </w:p>
    <w:p w:rsidR="00EF6E47" w:rsidRDefault="009215A1" w:rsidP="00332E30">
      <w:pPr>
        <w:pStyle w:val="Normalaftertitle"/>
        <w:snapToGrid w:val="0"/>
        <w:spacing w:before="120"/>
        <w:ind w:firstLineChars="200" w:firstLine="480"/>
        <w:rPr>
          <w:lang w:val="en-GB" w:eastAsia="zh-CN"/>
        </w:rPr>
      </w:pPr>
      <w:r>
        <w:rPr>
          <w:rFonts w:hint="eastAsia"/>
          <w:lang w:val="en-GB" w:eastAsia="zh-CN"/>
        </w:rPr>
        <w:t>在傅里叶频域中，可通过几个单面（傅里叶频率范围：</w:t>
      </w:r>
      <w:r w:rsidR="009A031C" w:rsidRPr="003376B9">
        <w:rPr>
          <w:lang w:val="en-GB" w:eastAsia="zh-CN"/>
        </w:rPr>
        <w:t>0</w:t>
      </w:r>
      <w:r w:rsidR="009A031C">
        <w:rPr>
          <w:rFonts w:hint="eastAsia"/>
          <w:lang w:val="en-GB" w:eastAsia="zh-CN"/>
        </w:rPr>
        <w:t>至</w:t>
      </w:r>
      <w:r w:rsidR="009A031C" w:rsidRPr="00530697">
        <w:rPr>
          <w:rFonts w:ascii="Symbol" w:hAnsi="Symbol"/>
          <w:lang w:eastAsia="zh-CN"/>
        </w:rPr>
        <w:t></w:t>
      </w:r>
      <w:r>
        <w:rPr>
          <w:rFonts w:hint="eastAsia"/>
          <w:lang w:val="en-GB" w:eastAsia="zh-CN"/>
        </w:rPr>
        <w:t>）</w:t>
      </w:r>
      <w:r w:rsidR="00686FBB">
        <w:rPr>
          <w:rFonts w:hint="eastAsia"/>
          <w:lang w:val="en-GB" w:eastAsia="zh-CN"/>
        </w:rPr>
        <w:t>频谱密度</w:t>
      </w:r>
      <w:r>
        <w:rPr>
          <w:rFonts w:hint="eastAsia"/>
          <w:lang w:val="en-GB" w:eastAsia="zh-CN"/>
        </w:rPr>
        <w:t>对频率</w:t>
      </w:r>
      <w:r w:rsidR="002B4B2B">
        <w:rPr>
          <w:rFonts w:hint="eastAsia"/>
          <w:lang w:val="en-GB" w:eastAsia="zh-CN"/>
        </w:rPr>
        <w:t>不稳定性</w:t>
      </w:r>
      <w:r>
        <w:rPr>
          <w:rFonts w:hint="eastAsia"/>
          <w:lang w:val="en-GB" w:eastAsia="zh-CN"/>
        </w:rPr>
        <w:t>进行定义，例如：</w:t>
      </w:r>
    </w:p>
    <w:p w:rsidR="00EF6E47" w:rsidRDefault="009215A1">
      <w:pPr>
        <w:pStyle w:val="Equation"/>
        <w:jc w:val="center"/>
        <w:rPr>
          <w:lang w:val="en-GB" w:eastAsia="zh-CN"/>
        </w:rPr>
      </w:pPr>
      <w:r>
        <w:rPr>
          <w:rFonts w:hint="eastAsia"/>
          <w:lang w:eastAsia="zh-CN"/>
        </w:rPr>
        <w:t>与</w:t>
      </w:r>
      <w:r w:rsidRPr="00051D5A">
        <w:rPr>
          <w:i/>
          <w:lang w:val="en-GB" w:eastAsia="zh-CN"/>
        </w:rPr>
        <w:t>y</w:t>
      </w:r>
      <w:r w:rsidRPr="00051D5A">
        <w:rPr>
          <w:lang w:val="en-GB" w:eastAsia="zh-CN"/>
        </w:rPr>
        <w:t>(</w:t>
      </w:r>
      <w:r w:rsidRPr="00051D5A">
        <w:rPr>
          <w:i/>
          <w:lang w:val="en-GB" w:eastAsia="zh-CN"/>
        </w:rPr>
        <w:t>t</w:t>
      </w:r>
      <w:r w:rsidRPr="00051D5A">
        <w:rPr>
          <w:lang w:val="en-GB" w:eastAsia="zh-CN"/>
        </w:rPr>
        <w:t>)</w:t>
      </w:r>
      <w:r>
        <w:rPr>
          <w:rFonts w:hint="eastAsia"/>
          <w:lang w:val="en-GB" w:eastAsia="zh-CN"/>
        </w:rPr>
        <w:t>有关的</w:t>
      </w:r>
      <w:r w:rsidRPr="00051D5A">
        <w:rPr>
          <w:bCs/>
          <w:i/>
          <w:lang w:val="en-GB" w:eastAsia="zh-CN"/>
        </w:rPr>
        <w:t>S</w:t>
      </w:r>
      <w:r w:rsidRPr="00051D5A">
        <w:rPr>
          <w:bCs/>
          <w:i/>
          <w:position w:val="-4"/>
          <w:sz w:val="16"/>
          <w:lang w:val="en-GB" w:eastAsia="zh-CN"/>
        </w:rPr>
        <w:t>y</w:t>
      </w:r>
      <w:r w:rsidRPr="00051D5A">
        <w:rPr>
          <w:bCs/>
          <w:iCs/>
          <w:lang w:val="en-GB" w:eastAsia="zh-CN"/>
        </w:rPr>
        <w:t>(</w:t>
      </w:r>
      <w:r w:rsidRPr="00051D5A">
        <w:rPr>
          <w:bCs/>
          <w:iCs/>
          <w:sz w:val="12"/>
          <w:lang w:val="en-GB" w:eastAsia="zh-CN"/>
        </w:rPr>
        <w:t> </w:t>
      </w:r>
      <w:r w:rsidRPr="00051D5A">
        <w:rPr>
          <w:bCs/>
          <w:i/>
          <w:lang w:val="en-GB" w:eastAsia="zh-CN"/>
        </w:rPr>
        <w:t>f</w:t>
      </w:r>
      <w:r w:rsidRPr="00051D5A">
        <w:rPr>
          <w:bCs/>
          <w:iCs/>
          <w:sz w:val="12"/>
          <w:lang w:val="en-GB" w:eastAsia="zh-CN"/>
        </w:rPr>
        <w:t> </w:t>
      </w:r>
      <w:r w:rsidRPr="00051D5A">
        <w:rPr>
          <w:bCs/>
          <w:iCs/>
          <w:lang w:val="en-GB" w:eastAsia="zh-CN"/>
        </w:rPr>
        <w:t>)</w:t>
      </w:r>
      <w:r w:rsidRPr="009A031C">
        <w:rPr>
          <w:rFonts w:hint="eastAsia"/>
          <w:bCs/>
          <w:iCs/>
          <w:lang w:val="en-GB" w:eastAsia="zh-CN"/>
        </w:rPr>
        <w:t>、</w:t>
      </w:r>
      <w:r>
        <w:rPr>
          <w:rFonts w:hint="eastAsia"/>
          <w:bCs/>
          <w:iCs/>
          <w:lang w:val="en-GB" w:eastAsia="zh-CN"/>
        </w:rPr>
        <w:t>与</w:t>
      </w:r>
      <w:r>
        <w:rPr>
          <w:rFonts w:ascii="Symbol" w:hAnsi="Symbol"/>
        </w:rPr>
        <w:sym w:font="Symbol" w:char="F06A"/>
      </w:r>
      <w:r w:rsidRPr="00051D5A">
        <w:rPr>
          <w:lang w:val="en-GB" w:eastAsia="zh-CN"/>
        </w:rPr>
        <w:t>(</w:t>
      </w:r>
      <w:r w:rsidRPr="00051D5A">
        <w:rPr>
          <w:i/>
          <w:lang w:val="en-GB" w:eastAsia="zh-CN"/>
        </w:rPr>
        <w:t>t</w:t>
      </w:r>
      <w:r w:rsidRPr="00051D5A">
        <w:rPr>
          <w:lang w:val="en-GB" w:eastAsia="zh-CN"/>
        </w:rPr>
        <w:t>)</w:t>
      </w:r>
      <w:r>
        <w:rPr>
          <w:rFonts w:hint="eastAsia"/>
          <w:lang w:val="en-GB" w:eastAsia="zh-CN"/>
        </w:rPr>
        <w:t>有关的</w:t>
      </w:r>
      <w:r w:rsidRPr="00051D5A">
        <w:rPr>
          <w:bCs/>
          <w:i/>
          <w:lang w:val="en-GB" w:eastAsia="zh-CN"/>
        </w:rPr>
        <w:t>S</w:t>
      </w:r>
      <w:r>
        <w:rPr>
          <w:rFonts w:ascii="Symbol" w:hAnsi="Symbol"/>
          <w:position w:val="-4"/>
          <w:sz w:val="16"/>
        </w:rPr>
        <w:sym w:font="Symbol" w:char="F06A"/>
      </w:r>
      <w:r w:rsidRPr="00051D5A">
        <w:rPr>
          <w:bCs/>
          <w:iCs/>
          <w:lang w:val="en-GB" w:eastAsia="zh-CN"/>
        </w:rPr>
        <w:t>(</w:t>
      </w:r>
      <w:r w:rsidRPr="00051D5A">
        <w:rPr>
          <w:bCs/>
          <w:iCs/>
          <w:sz w:val="12"/>
          <w:lang w:val="en-GB" w:eastAsia="zh-CN"/>
        </w:rPr>
        <w:t> </w:t>
      </w:r>
      <w:r w:rsidRPr="00051D5A">
        <w:rPr>
          <w:bCs/>
          <w:i/>
          <w:lang w:val="en-GB" w:eastAsia="zh-CN"/>
        </w:rPr>
        <w:t>f</w:t>
      </w:r>
      <w:r w:rsidRPr="00051D5A">
        <w:rPr>
          <w:bCs/>
          <w:iCs/>
          <w:sz w:val="12"/>
          <w:lang w:val="en-GB" w:eastAsia="zh-CN"/>
        </w:rPr>
        <w:t> </w:t>
      </w:r>
      <w:r w:rsidRPr="00051D5A">
        <w:rPr>
          <w:bCs/>
          <w:iCs/>
          <w:lang w:val="en-GB" w:eastAsia="zh-CN"/>
        </w:rPr>
        <w:t>)</w:t>
      </w:r>
      <w:r w:rsidRPr="009A031C">
        <w:rPr>
          <w:rFonts w:hint="eastAsia"/>
          <w:bCs/>
          <w:iCs/>
          <w:szCs w:val="22"/>
          <w:lang w:val="en-GB" w:eastAsia="zh-CN"/>
        </w:rPr>
        <w:t>、</w:t>
      </w:r>
      <w:r>
        <w:rPr>
          <w:rFonts w:hint="eastAsia"/>
          <w:bCs/>
          <w:iCs/>
          <w:lang w:val="en-GB" w:eastAsia="zh-CN"/>
        </w:rPr>
        <w:t>与</w:t>
      </w:r>
      <w:r>
        <w:rPr>
          <w:rFonts w:ascii="Symbol" w:hAnsi="Symbol"/>
        </w:rPr>
        <w:sym w:font="Symbol" w:char="F06A"/>
      </w:r>
      <w:r w:rsidRPr="00051D5A">
        <w:rPr>
          <w:lang w:val="en-GB" w:eastAsia="zh-CN"/>
        </w:rPr>
        <w:t>(</w:t>
      </w:r>
      <w:r w:rsidRPr="00051D5A">
        <w:rPr>
          <w:i/>
          <w:lang w:val="en-GB" w:eastAsia="zh-CN"/>
        </w:rPr>
        <w:t>t</w:t>
      </w:r>
      <w:r w:rsidRPr="00051D5A">
        <w:rPr>
          <w:lang w:val="en-GB" w:eastAsia="zh-CN"/>
        </w:rPr>
        <w:t>)</w:t>
      </w:r>
      <w:r>
        <w:rPr>
          <w:rFonts w:hint="eastAsia"/>
          <w:lang w:val="en-GB" w:eastAsia="zh-CN"/>
        </w:rPr>
        <w:t>有关的</w:t>
      </w:r>
      <w:r w:rsidRPr="00051D5A">
        <w:rPr>
          <w:bCs/>
          <w:i/>
          <w:lang w:val="en-GB" w:eastAsia="zh-CN"/>
        </w:rPr>
        <w:t>S</w:t>
      </w:r>
      <w:r>
        <w:rPr>
          <w:rFonts w:ascii="Symbol" w:hAnsi="Symbol"/>
          <w:position w:val="-4"/>
          <w:sz w:val="16"/>
        </w:rPr>
        <w:sym w:font="Symbol" w:char="F06A"/>
      </w:r>
      <w:r>
        <w:rPr>
          <w:rFonts w:ascii="Symbol" w:hAnsi="Symbol"/>
          <w:position w:val="-4"/>
          <w:sz w:val="16"/>
          <w:vertAlign w:val="superscript"/>
          <w:lang w:eastAsia="zh-CN"/>
        </w:rPr>
        <w:t>。</w:t>
      </w:r>
      <w:r>
        <w:rPr>
          <w:bCs/>
          <w:iCs/>
          <w:lang w:val="en-GB" w:eastAsia="zh-CN"/>
        </w:rPr>
        <w:t>(</w:t>
      </w:r>
      <w:r>
        <w:rPr>
          <w:bCs/>
          <w:iCs/>
          <w:sz w:val="12"/>
          <w:lang w:val="en-GB" w:eastAsia="zh-CN"/>
        </w:rPr>
        <w:t> </w:t>
      </w:r>
      <w:r>
        <w:rPr>
          <w:bCs/>
          <w:i/>
          <w:lang w:val="en-GB" w:eastAsia="zh-CN"/>
        </w:rPr>
        <w:t>f</w:t>
      </w:r>
      <w:r>
        <w:rPr>
          <w:bCs/>
          <w:iCs/>
          <w:sz w:val="12"/>
          <w:lang w:val="en-GB" w:eastAsia="zh-CN"/>
        </w:rPr>
        <w:t> </w:t>
      </w:r>
      <w:r>
        <w:rPr>
          <w:bCs/>
          <w:iCs/>
          <w:lang w:val="en-GB" w:eastAsia="zh-CN"/>
        </w:rPr>
        <w:t>)</w:t>
      </w:r>
      <w:r w:rsidRPr="009A031C">
        <w:rPr>
          <w:rFonts w:hint="eastAsia"/>
          <w:bCs/>
          <w:iCs/>
          <w:szCs w:val="22"/>
          <w:lang w:val="en-GB" w:eastAsia="zh-CN"/>
        </w:rPr>
        <w:t>、</w:t>
      </w:r>
      <w:r>
        <w:rPr>
          <w:rFonts w:hint="eastAsia"/>
          <w:bCs/>
          <w:iCs/>
          <w:lang w:val="en-GB" w:eastAsia="zh-CN"/>
        </w:rPr>
        <w:t>与</w:t>
      </w:r>
      <w:r>
        <w:rPr>
          <w:lang w:val="en-GB" w:eastAsia="zh-CN"/>
        </w:rPr>
        <w:t>x(t)</w:t>
      </w:r>
      <w:r>
        <w:rPr>
          <w:rFonts w:hint="eastAsia"/>
          <w:lang w:val="en-GB" w:eastAsia="zh-CN"/>
        </w:rPr>
        <w:t>有关的</w:t>
      </w:r>
      <w:r>
        <w:rPr>
          <w:bCs/>
          <w:i/>
          <w:lang w:val="en-GB" w:eastAsia="zh-CN"/>
        </w:rPr>
        <w:t>S</w:t>
      </w:r>
      <w:r>
        <w:rPr>
          <w:bCs/>
          <w:i/>
          <w:position w:val="-4"/>
          <w:sz w:val="16"/>
          <w:lang w:val="en-GB" w:eastAsia="zh-CN"/>
        </w:rPr>
        <w:t>x</w:t>
      </w:r>
      <w:r>
        <w:rPr>
          <w:bCs/>
          <w:iCs/>
          <w:lang w:val="en-GB" w:eastAsia="zh-CN"/>
        </w:rPr>
        <w:t>(</w:t>
      </w:r>
      <w:r>
        <w:rPr>
          <w:bCs/>
          <w:iCs/>
          <w:sz w:val="12"/>
          <w:lang w:val="en-GB" w:eastAsia="zh-CN"/>
        </w:rPr>
        <w:t> </w:t>
      </w:r>
      <w:r>
        <w:rPr>
          <w:bCs/>
          <w:i/>
          <w:lang w:val="en-GB" w:eastAsia="zh-CN"/>
        </w:rPr>
        <w:t>f</w:t>
      </w:r>
      <w:r>
        <w:rPr>
          <w:bCs/>
          <w:iCs/>
          <w:sz w:val="12"/>
          <w:lang w:val="en-GB" w:eastAsia="zh-CN"/>
        </w:rPr>
        <w:t> </w:t>
      </w:r>
      <w:r>
        <w:rPr>
          <w:bCs/>
          <w:iCs/>
          <w:lang w:val="en-GB" w:eastAsia="zh-CN"/>
        </w:rPr>
        <w:t>)</w:t>
      </w:r>
      <w:r>
        <w:rPr>
          <w:rFonts w:hint="eastAsia"/>
          <w:bCs/>
          <w:iCs/>
          <w:lang w:val="en-GB" w:eastAsia="zh-CN"/>
        </w:rPr>
        <w:t>等。</w:t>
      </w:r>
    </w:p>
    <w:p w:rsidR="00EF6E47" w:rsidRDefault="009215A1" w:rsidP="009A031C">
      <w:pPr>
        <w:ind w:firstLineChars="200" w:firstLine="480"/>
        <w:rPr>
          <w:lang w:val="en-GB" w:eastAsia="zh-CN"/>
        </w:rPr>
      </w:pPr>
      <w:r>
        <w:rPr>
          <w:rFonts w:hint="eastAsia"/>
          <w:lang w:val="en-GB" w:eastAsia="zh-CN"/>
        </w:rPr>
        <w:t>通过以下方程式，</w:t>
      </w:r>
      <w:r>
        <w:rPr>
          <w:rFonts w:hint="eastAsia"/>
          <w:lang w:val="en-US" w:eastAsia="zh-CN"/>
        </w:rPr>
        <w:t>将该等</w:t>
      </w:r>
      <w:r w:rsidR="00686FBB">
        <w:rPr>
          <w:rFonts w:hint="eastAsia"/>
          <w:lang w:val="en-GB" w:eastAsia="zh-CN"/>
        </w:rPr>
        <w:t>频谱密度</w:t>
      </w:r>
      <w:r>
        <w:rPr>
          <w:rFonts w:hint="eastAsia"/>
          <w:lang w:val="en-US" w:eastAsia="zh-CN"/>
        </w:rPr>
        <w:t>联系起来</w:t>
      </w:r>
      <w:r>
        <w:rPr>
          <w:rFonts w:asciiTheme="minorEastAsia" w:hAnsiTheme="minorEastAsia" w:hint="eastAsia"/>
          <w:lang w:val="en-GB" w:eastAsia="zh-CN"/>
        </w:rPr>
        <w:t>：</w:t>
      </w:r>
    </w:p>
    <w:p w:rsidR="00EF6E47" w:rsidRDefault="009215A1">
      <w:pPr>
        <w:pStyle w:val="Equation"/>
        <w:rPr>
          <w:lang w:val="en-GB" w:eastAsia="zh-CN"/>
        </w:rPr>
      </w:pPr>
      <w:bookmarkStart w:id="8" w:name="F005"/>
      <w:r>
        <w:rPr>
          <w:lang w:val="en-GB" w:eastAsia="zh-CN"/>
        </w:rPr>
        <w:tab/>
      </w:r>
      <w:r>
        <w:rPr>
          <w:lang w:val="en-GB" w:eastAsia="zh-CN"/>
        </w:rPr>
        <w:tab/>
      </w:r>
      <w:r w:rsidR="005F2448">
        <w:fldChar w:fldCharType="begin"/>
      </w:r>
      <w:r>
        <w:rPr>
          <w:lang w:val="en-GB" w:eastAsia="zh-CN"/>
        </w:rPr>
        <w:instrText xml:space="preserve">eq </w:instrText>
      </w:r>
      <w:r>
        <w:rPr>
          <w:i/>
          <w:lang w:val="en-GB" w:eastAsia="zh-CN"/>
        </w:rPr>
        <w:instrText>S</w:instrText>
      </w:r>
      <w:r>
        <w:rPr>
          <w:i/>
          <w:position w:val="-4"/>
          <w:sz w:val="18"/>
          <w:lang w:val="en-GB" w:eastAsia="zh-CN"/>
        </w:rPr>
        <w:instrText>y</w:instrText>
      </w:r>
      <w:r>
        <w:rPr>
          <w:lang w:val="en-GB" w:eastAsia="zh-CN"/>
        </w:rPr>
        <w:instrText>(</w:instrText>
      </w:r>
      <w:r>
        <w:rPr>
          <w:sz w:val="16"/>
          <w:lang w:val="en-GB" w:eastAsia="zh-CN"/>
        </w:rPr>
        <w:instrText> </w:instrText>
      </w:r>
      <w:r>
        <w:rPr>
          <w:i/>
          <w:lang w:val="en-GB" w:eastAsia="zh-CN"/>
        </w:rPr>
        <w:instrText>f</w:instrText>
      </w:r>
      <w:r>
        <w:rPr>
          <w:sz w:val="12"/>
          <w:lang w:val="en-GB" w:eastAsia="zh-CN"/>
        </w:rPr>
        <w:instrText> </w:instrText>
      </w:r>
      <w:r>
        <w:rPr>
          <w:lang w:val="en-GB" w:eastAsia="zh-CN"/>
        </w:rPr>
        <w:instrText xml:space="preserve">)  </w:instrText>
      </w:r>
      <w:r>
        <w:rPr>
          <w:rFonts w:ascii="Symbol" w:hAnsi="Symbol"/>
          <w:lang w:val="en-GB" w:eastAsia="zh-CN"/>
        </w:rPr>
        <w:instrText>=</w:instrText>
      </w:r>
      <w:r>
        <w:rPr>
          <w:lang w:val="en-GB" w:eastAsia="zh-CN"/>
        </w:rPr>
        <w:instrText xml:space="preserve">  \f(\s\up4(</w:instrText>
      </w:r>
      <w:r>
        <w:rPr>
          <w:i/>
          <w:lang w:val="en-GB" w:eastAsia="zh-CN"/>
        </w:rPr>
        <w:instrText>f</w:instrText>
      </w:r>
      <w:r>
        <w:rPr>
          <w:sz w:val="12"/>
          <w:lang w:val="en-GB" w:eastAsia="zh-CN"/>
        </w:rPr>
        <w:instrText> </w:instrText>
      </w:r>
      <w:r>
        <w:rPr>
          <w:position w:val="4"/>
          <w:sz w:val="18"/>
          <w:lang w:val="en-GB" w:eastAsia="zh-CN"/>
        </w:rPr>
        <w:instrText>2</w:instrText>
      </w:r>
      <w:r>
        <w:rPr>
          <w:lang w:val="en-GB" w:eastAsia="zh-CN"/>
        </w:rPr>
        <w:instrText>),</w:instrText>
      </w:r>
      <w:r>
        <w:rPr>
          <w:rFonts w:ascii="Symbol" w:hAnsi="Symbol"/>
          <w:lang w:val="en-GB" w:eastAsia="zh-CN"/>
        </w:rPr>
        <w:instrText>n</w:instrText>
      </w:r>
      <w:r>
        <w:rPr>
          <w:lang w:val="en-GB" w:eastAsia="zh-CN"/>
        </w:rPr>
        <w:instrText>\s(</w:instrText>
      </w:r>
      <w:r>
        <w:rPr>
          <w:sz w:val="18"/>
          <w:lang w:val="en-GB" w:eastAsia="zh-CN"/>
        </w:rPr>
        <w:instrText>2</w:instrText>
      </w:r>
      <w:r>
        <w:rPr>
          <w:lang w:val="en-GB" w:eastAsia="zh-CN"/>
        </w:rPr>
        <w:instrText>,</w:instrText>
      </w:r>
      <w:r>
        <w:rPr>
          <w:sz w:val="18"/>
          <w:lang w:val="en-GB" w:eastAsia="zh-CN"/>
        </w:rPr>
        <w:instrText>0</w:instrText>
      </w:r>
      <w:r>
        <w:rPr>
          <w:lang w:val="en-GB" w:eastAsia="zh-CN"/>
        </w:rPr>
        <w:instrText xml:space="preserve">))  </w:instrText>
      </w:r>
      <w:r>
        <w:rPr>
          <w:i/>
          <w:lang w:val="en-GB" w:eastAsia="zh-CN"/>
        </w:rPr>
        <w:instrText>S</w:instrText>
      </w:r>
      <w:r>
        <w:rPr>
          <w:rFonts w:ascii="Symbol" w:hAnsi="Symbol"/>
          <w:position w:val="-4"/>
          <w:sz w:val="18"/>
          <w:lang w:val="en-GB" w:eastAsia="zh-CN"/>
        </w:rPr>
        <w:instrText>j</w:instrText>
      </w:r>
      <w:r>
        <w:rPr>
          <w:lang w:val="en-GB" w:eastAsia="zh-CN"/>
        </w:rPr>
        <w:instrText>(</w:instrText>
      </w:r>
      <w:r>
        <w:rPr>
          <w:sz w:val="16"/>
          <w:lang w:val="en-GB" w:eastAsia="zh-CN"/>
        </w:rPr>
        <w:instrText> </w:instrText>
      </w:r>
      <w:r>
        <w:rPr>
          <w:i/>
          <w:lang w:val="en-GB" w:eastAsia="zh-CN"/>
        </w:rPr>
        <w:instrText>f</w:instrText>
      </w:r>
      <w:r>
        <w:rPr>
          <w:sz w:val="12"/>
          <w:lang w:val="en-GB" w:eastAsia="zh-CN"/>
        </w:rPr>
        <w:instrText> </w:instrText>
      </w:r>
      <w:r>
        <w:rPr>
          <w:lang w:val="en-GB" w:eastAsia="zh-CN"/>
        </w:rPr>
        <w:instrText>)</w:instrText>
      </w:r>
      <w:r w:rsidR="005F2448">
        <w:fldChar w:fldCharType="end"/>
      </w:r>
      <w:r>
        <w:rPr>
          <w:lang w:val="en-GB" w:eastAsia="zh-CN"/>
        </w:rPr>
        <w:tab/>
        <w:t>(3)</w:t>
      </w:r>
      <w:bookmarkEnd w:id="8"/>
    </w:p>
    <w:p w:rsidR="00EF6E47" w:rsidRDefault="009215A1">
      <w:pPr>
        <w:pStyle w:val="Equation"/>
        <w:rPr>
          <w:lang w:val="en-GB" w:eastAsia="zh-CN"/>
        </w:rPr>
      </w:pPr>
      <w:bookmarkStart w:id="9" w:name="F006"/>
      <w:r>
        <w:rPr>
          <w:lang w:val="en-GB" w:eastAsia="zh-CN"/>
        </w:rPr>
        <w:tab/>
      </w:r>
      <w:r>
        <w:rPr>
          <w:lang w:val="en-GB" w:eastAsia="zh-CN"/>
        </w:rPr>
        <w:tab/>
      </w:r>
      <w:r w:rsidR="005F2448">
        <w:fldChar w:fldCharType="begin"/>
      </w:r>
      <w:r>
        <w:rPr>
          <w:lang w:val="en-GB" w:eastAsia="zh-CN"/>
        </w:rPr>
        <w:instrText xml:space="preserve">eq </w:instrText>
      </w:r>
      <w:r>
        <w:rPr>
          <w:i/>
          <w:lang w:val="en-GB" w:eastAsia="zh-CN"/>
        </w:rPr>
        <w:instrText>S</w:instrText>
      </w:r>
      <w:r>
        <w:rPr>
          <w:lang w:val="en-GB" w:eastAsia="zh-CN"/>
        </w:rPr>
        <w:instrText>\o(\d\fo1()\s\up5(.),</w:instrText>
      </w:r>
      <w:r>
        <w:rPr>
          <w:rFonts w:ascii="Symbol" w:hAnsi="Symbol"/>
          <w:position w:val="-4"/>
          <w:sz w:val="18"/>
          <w:lang w:val="en-GB" w:eastAsia="zh-CN"/>
        </w:rPr>
        <w:instrText>j</w:instrText>
      </w:r>
      <w:r>
        <w:rPr>
          <w:rFonts w:ascii="Symbol" w:hAnsi="Symbol"/>
          <w:lang w:val="en-GB" w:eastAsia="zh-CN"/>
        </w:rPr>
        <w:instrText>)</w:instrText>
      </w:r>
      <w:r>
        <w:rPr>
          <w:lang w:val="en-GB" w:eastAsia="zh-CN"/>
        </w:rPr>
        <w:instrText>(</w:instrText>
      </w:r>
      <w:r>
        <w:rPr>
          <w:sz w:val="16"/>
          <w:lang w:val="en-GB" w:eastAsia="zh-CN"/>
        </w:rPr>
        <w:instrText> </w:instrText>
      </w:r>
      <w:r>
        <w:rPr>
          <w:i/>
          <w:lang w:val="en-GB" w:eastAsia="zh-CN"/>
        </w:rPr>
        <w:instrText>f</w:instrText>
      </w:r>
      <w:r>
        <w:rPr>
          <w:sz w:val="12"/>
          <w:lang w:val="en-GB" w:eastAsia="zh-CN"/>
        </w:rPr>
        <w:instrText> </w:instrText>
      </w:r>
      <w:r>
        <w:rPr>
          <w:lang w:val="en-GB" w:eastAsia="zh-CN"/>
        </w:rPr>
        <w:instrText xml:space="preserve">)  </w:instrText>
      </w:r>
      <w:r>
        <w:rPr>
          <w:rFonts w:ascii="Symbol" w:hAnsi="Symbol"/>
          <w:lang w:val="en-GB" w:eastAsia="zh-CN"/>
        </w:rPr>
        <w:instrText>=</w:instrText>
      </w:r>
      <w:r>
        <w:rPr>
          <w:lang w:val="en-GB" w:eastAsia="zh-CN"/>
        </w:rPr>
        <w:instrText xml:space="preserve">  (2</w:instrText>
      </w:r>
      <w:r>
        <w:rPr>
          <w:rFonts w:ascii="Symbol" w:hAnsi="Symbol"/>
          <w:lang w:val="en-GB" w:eastAsia="zh-CN"/>
        </w:rPr>
        <w:instrText>p</w:instrText>
      </w:r>
      <w:r>
        <w:rPr>
          <w:i/>
          <w:lang w:val="en-GB" w:eastAsia="zh-CN"/>
        </w:rPr>
        <w:instrText>f</w:instrText>
      </w:r>
      <w:r>
        <w:rPr>
          <w:sz w:val="12"/>
          <w:lang w:val="en-GB" w:eastAsia="zh-CN"/>
        </w:rPr>
        <w:instrText> </w:instrText>
      </w:r>
      <w:r>
        <w:rPr>
          <w:lang w:val="en-GB" w:eastAsia="zh-CN"/>
        </w:rPr>
        <w:instrText>)\s\up2(</w:instrText>
      </w:r>
      <w:r>
        <w:rPr>
          <w:position w:val="4"/>
          <w:sz w:val="18"/>
          <w:lang w:val="en-GB" w:eastAsia="zh-CN"/>
        </w:rPr>
        <w:instrText>2</w:instrText>
      </w:r>
      <w:r>
        <w:rPr>
          <w:lang w:val="en-GB" w:eastAsia="zh-CN"/>
        </w:rPr>
        <w:instrText xml:space="preserve">) </w:instrText>
      </w:r>
      <w:r>
        <w:rPr>
          <w:i/>
          <w:lang w:val="en-GB" w:eastAsia="zh-CN"/>
        </w:rPr>
        <w:instrText>S</w:instrText>
      </w:r>
      <w:r>
        <w:rPr>
          <w:rFonts w:ascii="Symbol" w:hAnsi="Symbol"/>
          <w:position w:val="-4"/>
          <w:sz w:val="18"/>
          <w:lang w:val="en-GB" w:eastAsia="zh-CN"/>
        </w:rPr>
        <w:instrText>j</w:instrText>
      </w:r>
      <w:r>
        <w:rPr>
          <w:lang w:val="en-GB" w:eastAsia="zh-CN"/>
        </w:rPr>
        <w:instrText>(</w:instrText>
      </w:r>
      <w:r>
        <w:rPr>
          <w:sz w:val="16"/>
          <w:lang w:val="en-GB" w:eastAsia="zh-CN"/>
        </w:rPr>
        <w:instrText> </w:instrText>
      </w:r>
      <w:r>
        <w:rPr>
          <w:i/>
          <w:lang w:val="en-GB" w:eastAsia="zh-CN"/>
        </w:rPr>
        <w:instrText>f</w:instrText>
      </w:r>
      <w:r>
        <w:rPr>
          <w:sz w:val="12"/>
          <w:lang w:val="en-GB" w:eastAsia="zh-CN"/>
        </w:rPr>
        <w:instrText> </w:instrText>
      </w:r>
      <w:r>
        <w:rPr>
          <w:lang w:val="en-GB" w:eastAsia="zh-CN"/>
        </w:rPr>
        <w:instrText>)</w:instrText>
      </w:r>
      <w:r w:rsidR="005F2448">
        <w:fldChar w:fldCharType="end"/>
      </w:r>
      <w:r>
        <w:rPr>
          <w:lang w:val="en-GB" w:eastAsia="zh-CN"/>
        </w:rPr>
        <w:tab/>
        <w:t>(4)</w:t>
      </w:r>
      <w:bookmarkEnd w:id="9"/>
    </w:p>
    <w:p w:rsidR="00EF6E47" w:rsidRDefault="009215A1">
      <w:pPr>
        <w:pStyle w:val="Equation"/>
        <w:rPr>
          <w:lang w:val="en-GB" w:eastAsia="zh-CN"/>
        </w:rPr>
      </w:pPr>
      <w:bookmarkStart w:id="10" w:name="F007"/>
      <w:r>
        <w:rPr>
          <w:lang w:val="en-GB" w:eastAsia="zh-CN"/>
        </w:rPr>
        <w:tab/>
      </w:r>
      <w:r>
        <w:rPr>
          <w:lang w:val="en-GB" w:eastAsia="zh-CN"/>
        </w:rPr>
        <w:tab/>
      </w:r>
      <w:r w:rsidR="005F2448">
        <w:fldChar w:fldCharType="begin"/>
      </w:r>
      <w:r>
        <w:rPr>
          <w:lang w:val="en-GB" w:eastAsia="zh-CN"/>
        </w:rPr>
        <w:instrText xml:space="preserve">eq </w:instrText>
      </w:r>
      <w:r>
        <w:rPr>
          <w:i/>
          <w:lang w:val="en-GB" w:eastAsia="zh-CN"/>
        </w:rPr>
        <w:instrText>S</w:instrText>
      </w:r>
      <w:r>
        <w:rPr>
          <w:i/>
          <w:position w:val="-4"/>
          <w:sz w:val="18"/>
          <w:lang w:val="en-GB" w:eastAsia="zh-CN"/>
        </w:rPr>
        <w:instrText>x</w:instrText>
      </w:r>
      <w:r>
        <w:rPr>
          <w:lang w:val="en-GB" w:eastAsia="zh-CN"/>
        </w:rPr>
        <w:instrText>(</w:instrText>
      </w:r>
      <w:r>
        <w:rPr>
          <w:sz w:val="16"/>
          <w:lang w:val="en-GB" w:eastAsia="zh-CN"/>
        </w:rPr>
        <w:instrText> </w:instrText>
      </w:r>
      <w:r>
        <w:rPr>
          <w:i/>
          <w:lang w:val="en-GB" w:eastAsia="zh-CN"/>
        </w:rPr>
        <w:instrText>f</w:instrText>
      </w:r>
      <w:r>
        <w:rPr>
          <w:sz w:val="12"/>
          <w:lang w:val="en-GB" w:eastAsia="zh-CN"/>
        </w:rPr>
        <w:instrText> </w:instrText>
      </w:r>
      <w:r>
        <w:rPr>
          <w:lang w:val="en-GB" w:eastAsia="zh-CN"/>
        </w:rPr>
        <w:instrText xml:space="preserve">)  </w:instrText>
      </w:r>
      <w:r>
        <w:rPr>
          <w:rFonts w:ascii="Symbol" w:hAnsi="Symbol"/>
          <w:lang w:val="en-GB" w:eastAsia="zh-CN"/>
        </w:rPr>
        <w:instrText>=</w:instrText>
      </w:r>
      <w:r>
        <w:rPr>
          <w:lang w:val="en-GB" w:eastAsia="zh-CN"/>
        </w:rPr>
        <w:instrText xml:space="preserve">  \f(1,(2</w:instrText>
      </w:r>
      <w:r>
        <w:rPr>
          <w:rFonts w:ascii="Symbol" w:hAnsi="Symbol"/>
          <w:lang w:val="en-GB" w:eastAsia="zh-CN"/>
        </w:rPr>
        <w:instrText>pn</w:instrText>
      </w:r>
      <w:r>
        <w:rPr>
          <w:position w:val="-4"/>
          <w:sz w:val="18"/>
          <w:lang w:val="en-GB" w:eastAsia="zh-CN"/>
        </w:rPr>
        <w:instrText>0</w:instrText>
      </w:r>
      <w:r>
        <w:rPr>
          <w:lang w:val="en-GB" w:eastAsia="zh-CN"/>
        </w:rPr>
        <w:instrText>)</w:instrText>
      </w:r>
      <w:r>
        <w:rPr>
          <w:position w:val="6"/>
          <w:sz w:val="18"/>
          <w:lang w:val="en-GB" w:eastAsia="zh-CN"/>
        </w:rPr>
        <w:instrText>2</w:instrText>
      </w:r>
      <w:r>
        <w:rPr>
          <w:lang w:val="en-GB" w:eastAsia="zh-CN"/>
        </w:rPr>
        <w:instrText xml:space="preserve">)  </w:instrText>
      </w:r>
      <w:r>
        <w:rPr>
          <w:i/>
          <w:lang w:val="en-GB" w:eastAsia="zh-CN"/>
        </w:rPr>
        <w:instrText>S</w:instrText>
      </w:r>
      <w:r>
        <w:rPr>
          <w:rFonts w:ascii="Symbol" w:hAnsi="Symbol"/>
          <w:position w:val="-4"/>
          <w:sz w:val="18"/>
          <w:lang w:val="en-GB" w:eastAsia="zh-CN"/>
        </w:rPr>
        <w:instrText>j</w:instrText>
      </w:r>
      <w:r>
        <w:rPr>
          <w:lang w:val="en-GB" w:eastAsia="zh-CN"/>
        </w:rPr>
        <w:instrText>(</w:instrText>
      </w:r>
      <w:r>
        <w:rPr>
          <w:sz w:val="16"/>
          <w:lang w:val="en-GB" w:eastAsia="zh-CN"/>
        </w:rPr>
        <w:instrText> </w:instrText>
      </w:r>
      <w:r>
        <w:rPr>
          <w:i/>
          <w:lang w:val="en-GB" w:eastAsia="zh-CN"/>
        </w:rPr>
        <w:instrText>f</w:instrText>
      </w:r>
      <w:r>
        <w:rPr>
          <w:sz w:val="12"/>
          <w:lang w:val="en-GB" w:eastAsia="zh-CN"/>
        </w:rPr>
        <w:instrText> </w:instrText>
      </w:r>
      <w:r>
        <w:rPr>
          <w:lang w:val="en-GB" w:eastAsia="zh-CN"/>
        </w:rPr>
        <w:instrText>)</w:instrText>
      </w:r>
      <w:r w:rsidR="005F2448">
        <w:fldChar w:fldCharType="end"/>
      </w:r>
      <w:r>
        <w:rPr>
          <w:lang w:val="en-GB" w:eastAsia="zh-CN"/>
        </w:rPr>
        <w:tab/>
        <w:t>(5)</w:t>
      </w:r>
      <w:bookmarkEnd w:id="10"/>
    </w:p>
    <w:p w:rsidR="00EF6E47" w:rsidRDefault="009215A1">
      <w:pPr>
        <w:pStyle w:val="Normalaftertitle"/>
        <w:snapToGrid w:val="0"/>
        <w:ind w:firstLineChars="200" w:firstLine="480"/>
        <w:rPr>
          <w:lang w:val="en-GB" w:eastAsia="zh-CN"/>
        </w:rPr>
      </w:pPr>
      <w:r>
        <w:rPr>
          <w:rFonts w:hint="eastAsia"/>
          <w:lang w:val="en-GB" w:eastAsia="zh-CN"/>
        </w:rPr>
        <w:t>幂次定律</w:t>
      </w:r>
      <w:r w:rsidR="00686FBB">
        <w:rPr>
          <w:rFonts w:hint="eastAsia"/>
          <w:lang w:val="en-GB" w:eastAsia="zh-CN"/>
        </w:rPr>
        <w:t>频谱密度</w:t>
      </w:r>
      <w:r>
        <w:rPr>
          <w:rFonts w:hint="eastAsia"/>
          <w:lang w:val="en-GB" w:eastAsia="zh-CN"/>
        </w:rPr>
        <w:t>经常被用作精密振荡器中随机涨落的合理模型。在实际情况中，一般认为，对许多振荡器而言，该等随机涨落是五个独立的噪声进程的总和，以下方程式，局限很少且具有代表性：</w:t>
      </w:r>
    </w:p>
    <w:p w:rsidR="009A031C" w:rsidRPr="003376B9" w:rsidRDefault="009A031C" w:rsidP="009A031C">
      <w:pPr>
        <w:pStyle w:val="Equation"/>
        <w:tabs>
          <w:tab w:val="right" w:pos="9526"/>
        </w:tabs>
        <w:rPr>
          <w:lang w:val="en-GB" w:eastAsia="zh-CN"/>
        </w:rPr>
      </w:pPr>
      <w:bookmarkStart w:id="11" w:name="F008"/>
      <w:r w:rsidRPr="003376B9">
        <w:rPr>
          <w:lang w:val="en-GB" w:eastAsia="zh-CN"/>
        </w:rPr>
        <w:tab/>
      </w:r>
      <w:r w:rsidRPr="003376B9">
        <w:rPr>
          <w:lang w:val="en-GB" w:eastAsia="zh-CN"/>
        </w:rPr>
        <w:tab/>
      </w:r>
      <w:r w:rsidR="005F2448" w:rsidRPr="00530697">
        <w:fldChar w:fldCharType="begin"/>
      </w:r>
      <w:r w:rsidRPr="003376B9">
        <w:rPr>
          <w:lang w:val="en-GB" w:eastAsia="zh-CN"/>
        </w:rPr>
        <w:instrText xml:space="preserve">eq </w:instrText>
      </w:r>
      <w:r w:rsidRPr="003376B9">
        <w:rPr>
          <w:i/>
          <w:lang w:val="en-GB" w:eastAsia="zh-CN"/>
        </w:rPr>
        <w:instrText>S</w:instrText>
      </w:r>
      <w:r w:rsidRPr="003376B9">
        <w:rPr>
          <w:i/>
          <w:position w:val="-4"/>
          <w:sz w:val="18"/>
          <w:lang w:val="en-GB" w:eastAsia="zh-CN"/>
        </w:rPr>
        <w:instrText>y</w:instrText>
      </w:r>
      <w:r w:rsidRPr="003376B9">
        <w:rPr>
          <w:lang w:val="en-GB" w:eastAsia="zh-CN"/>
        </w:rPr>
        <w:instrText>(</w:instrText>
      </w:r>
      <w:r w:rsidRPr="003376B9">
        <w:rPr>
          <w:sz w:val="16"/>
          <w:lang w:val="en-GB" w:eastAsia="zh-CN"/>
        </w:rPr>
        <w:instrText> </w:instrText>
      </w:r>
      <w:r w:rsidRPr="003376B9">
        <w:rPr>
          <w:i/>
          <w:lang w:val="en-GB" w:eastAsia="zh-CN"/>
        </w:rPr>
        <w:instrText>f</w:instrText>
      </w:r>
      <w:r w:rsidRPr="003376B9">
        <w:rPr>
          <w:sz w:val="12"/>
          <w:lang w:val="en-GB" w:eastAsia="zh-CN"/>
        </w:rPr>
        <w:instrText> </w:instrText>
      </w:r>
      <w:r w:rsidRPr="003376B9">
        <w:rPr>
          <w:lang w:val="en-GB" w:eastAsia="zh-CN"/>
        </w:rPr>
        <w:instrText xml:space="preserve">)  </w:instrText>
      </w:r>
      <w:r w:rsidRPr="003376B9">
        <w:rPr>
          <w:rFonts w:ascii="Symbol" w:hAnsi="Symbol"/>
          <w:lang w:val="en-GB" w:eastAsia="zh-CN"/>
        </w:rPr>
        <w:instrText>=</w:instrText>
      </w:r>
      <w:r w:rsidRPr="003376B9">
        <w:rPr>
          <w:lang w:val="en-GB" w:eastAsia="zh-CN"/>
        </w:rPr>
        <w:instrText xml:space="preserve">  \b\lc\{(\a\al\co2\hs50\vs4(\i\su(</w:instrText>
      </w:r>
      <w:r w:rsidRPr="003376B9">
        <w:rPr>
          <w:rFonts w:ascii="Symbol" w:hAnsi="Symbol"/>
          <w:sz w:val="18"/>
          <w:lang w:val="en-GB" w:eastAsia="zh-CN"/>
        </w:rPr>
        <w:instrText>a=</w:instrText>
      </w:r>
      <w:r w:rsidRPr="003376B9">
        <w:rPr>
          <w:sz w:val="18"/>
          <w:lang w:val="en-GB" w:eastAsia="zh-CN"/>
        </w:rPr>
        <w:instrText xml:space="preserve"> –2</w:instrText>
      </w:r>
      <w:r w:rsidRPr="003376B9">
        <w:rPr>
          <w:lang w:val="en-GB" w:eastAsia="zh-CN"/>
        </w:rPr>
        <w:instrText>,\s\up4(</w:instrText>
      </w:r>
      <w:r w:rsidRPr="003376B9">
        <w:rPr>
          <w:rFonts w:ascii="Symbol" w:hAnsi="Symbol"/>
          <w:sz w:val="18"/>
          <w:lang w:val="en-GB" w:eastAsia="zh-CN"/>
        </w:rPr>
        <w:instrText>+</w:instrText>
      </w:r>
      <w:r w:rsidRPr="003376B9">
        <w:rPr>
          <w:sz w:val="18"/>
          <w:lang w:val="en-GB" w:eastAsia="zh-CN"/>
        </w:rPr>
        <w:instrText>2)</w:instrText>
      </w:r>
      <w:r w:rsidRPr="003376B9">
        <w:rPr>
          <w:lang w:val="en-GB" w:eastAsia="zh-CN"/>
        </w:rPr>
        <w:instrText>,</w:instrText>
      </w:r>
      <w:r w:rsidRPr="003376B9">
        <w:rPr>
          <w:i/>
          <w:lang w:val="en-GB" w:eastAsia="zh-CN"/>
        </w:rPr>
        <w:instrText>h</w:instrText>
      </w:r>
      <w:r w:rsidRPr="003376B9">
        <w:rPr>
          <w:rFonts w:ascii="Symbol" w:hAnsi="Symbol"/>
          <w:position w:val="-4"/>
          <w:sz w:val="18"/>
          <w:lang w:val="en-GB" w:eastAsia="zh-CN"/>
        </w:rPr>
        <w:instrText>a</w:instrText>
      </w:r>
      <w:r w:rsidRPr="003376B9">
        <w:rPr>
          <w:sz w:val="16"/>
          <w:lang w:val="en-GB" w:eastAsia="zh-CN"/>
        </w:rPr>
        <w:instrText> </w:instrText>
      </w:r>
      <w:r w:rsidRPr="003376B9">
        <w:rPr>
          <w:i/>
          <w:lang w:val="en-GB" w:eastAsia="zh-CN"/>
        </w:rPr>
        <w:instrText>f</w:instrText>
      </w:r>
      <w:r w:rsidRPr="003376B9">
        <w:rPr>
          <w:sz w:val="12"/>
          <w:lang w:val="en-GB" w:eastAsia="zh-CN"/>
        </w:rPr>
        <w:instrText> </w:instrText>
      </w:r>
      <w:r w:rsidRPr="003376B9">
        <w:rPr>
          <w:rFonts w:ascii="Symbol" w:hAnsi="Symbol"/>
          <w:position w:val="6"/>
          <w:sz w:val="18"/>
          <w:lang w:val="en-GB" w:eastAsia="zh-CN"/>
        </w:rPr>
        <w:instrText>a)</w:instrText>
      </w:r>
      <w:r w:rsidRPr="003376B9">
        <w:rPr>
          <w:lang w:val="en-GB" w:eastAsia="zh-CN"/>
        </w:rPr>
        <w:instrText xml:space="preserve">,for  0 </w:instrText>
      </w:r>
      <w:r w:rsidRPr="003376B9">
        <w:rPr>
          <w:rFonts w:ascii="Symbol" w:hAnsi="Symbol"/>
          <w:lang w:val="en-GB" w:eastAsia="zh-CN"/>
        </w:rPr>
        <w:instrText>&lt;</w:instrText>
      </w:r>
      <w:r w:rsidRPr="003376B9">
        <w:rPr>
          <w:i/>
          <w:lang w:val="en-GB" w:eastAsia="zh-CN"/>
        </w:rPr>
        <w:instrText>f</w:instrText>
      </w:r>
      <w:r w:rsidRPr="003376B9">
        <w:rPr>
          <w:rFonts w:ascii="Symbol" w:hAnsi="Symbol"/>
          <w:lang w:val="en-GB" w:eastAsia="zh-CN"/>
        </w:rPr>
        <w:instrText>&lt;</w:instrText>
      </w:r>
      <w:r w:rsidRPr="003376B9">
        <w:rPr>
          <w:i/>
          <w:lang w:val="en-GB" w:eastAsia="zh-CN"/>
        </w:rPr>
        <w:instrText>f</w:instrText>
      </w:r>
      <w:r w:rsidRPr="003376B9">
        <w:rPr>
          <w:i/>
          <w:position w:val="-4"/>
          <w:sz w:val="18"/>
          <w:lang w:val="en-GB" w:eastAsia="zh-CN"/>
        </w:rPr>
        <w:instrText>h</w:instrText>
      </w:r>
      <w:r w:rsidRPr="003376B9">
        <w:rPr>
          <w:lang w:val="en-GB" w:eastAsia="zh-CN"/>
        </w:rPr>
        <w:instrText>,   0,for</w:instrText>
      </w:r>
      <w:r w:rsidRPr="003376B9">
        <w:rPr>
          <w:sz w:val="8"/>
          <w:lang w:val="en-GB" w:eastAsia="zh-CN"/>
        </w:rPr>
        <w:instrText> </w:instrText>
      </w:r>
      <w:r w:rsidRPr="003376B9">
        <w:rPr>
          <w:lang w:val="en-GB" w:eastAsia="zh-CN"/>
        </w:rPr>
        <w:instrText>       </w:instrText>
      </w:r>
      <w:r w:rsidRPr="003376B9">
        <w:rPr>
          <w:i/>
          <w:lang w:val="en-GB" w:eastAsia="zh-CN"/>
        </w:rPr>
        <w:instrText xml:space="preserve">f </w:instrText>
      </w:r>
      <w:r w:rsidRPr="003376B9">
        <w:rPr>
          <w:rFonts w:ascii="Symbol" w:hAnsi="Symbol"/>
          <w:lang w:val="en-GB" w:eastAsia="zh-CN"/>
        </w:rPr>
        <w:instrText>&gt;</w:instrText>
      </w:r>
      <w:r w:rsidRPr="003376B9">
        <w:rPr>
          <w:i/>
          <w:lang w:val="en-GB" w:eastAsia="zh-CN"/>
        </w:rPr>
        <w:instrText>f</w:instrText>
      </w:r>
      <w:r w:rsidRPr="003376B9">
        <w:rPr>
          <w:i/>
          <w:position w:val="-4"/>
          <w:sz w:val="18"/>
          <w:lang w:val="en-GB" w:eastAsia="zh-CN"/>
        </w:rPr>
        <w:instrText>h</w:instrText>
      </w:r>
      <w:r w:rsidRPr="003376B9">
        <w:rPr>
          <w:lang w:val="en-GB" w:eastAsia="zh-CN"/>
        </w:rPr>
        <w:instrText>))</w:instrText>
      </w:r>
      <w:r w:rsidR="005F2448" w:rsidRPr="00530697">
        <w:fldChar w:fldCharType="end"/>
      </w:r>
      <w:r w:rsidRPr="003376B9">
        <w:rPr>
          <w:lang w:val="en-GB" w:eastAsia="zh-CN"/>
        </w:rPr>
        <w:tab/>
        <w:t>(6)</w:t>
      </w:r>
      <w:bookmarkEnd w:id="11"/>
    </w:p>
    <w:p w:rsidR="00EF6E47" w:rsidRDefault="009215A1">
      <w:pPr>
        <w:pStyle w:val="Normalaftertitle"/>
        <w:snapToGrid w:val="0"/>
        <w:ind w:firstLineChars="200" w:firstLine="480"/>
        <w:rPr>
          <w:lang w:val="en-GB" w:eastAsia="zh-CN"/>
        </w:rPr>
      </w:pPr>
      <w:r>
        <w:rPr>
          <w:rFonts w:hint="eastAsia"/>
          <w:lang w:val="en-GB" w:eastAsia="zh-CN"/>
        </w:rPr>
        <w:t>其中</w:t>
      </w:r>
      <w:r w:rsidR="009A031C" w:rsidRPr="003376B9">
        <w:rPr>
          <w:i/>
          <w:lang w:val="en-GB" w:eastAsia="zh-CN"/>
        </w:rPr>
        <w:t>h</w:t>
      </w:r>
      <w:r w:rsidR="009A031C" w:rsidRPr="00530697">
        <w:rPr>
          <w:rFonts w:ascii="Symbol" w:hAnsi="Symbol"/>
          <w:position w:val="-4"/>
          <w:sz w:val="16"/>
          <w:lang w:eastAsia="zh-CN"/>
        </w:rPr>
        <w:t></w:t>
      </w:r>
      <w:r>
        <w:rPr>
          <w:lang w:val="en-GB" w:eastAsia="zh-CN"/>
        </w:rPr>
        <w:t>是常数，</w:t>
      </w:r>
      <w:r w:rsidR="009A031C" w:rsidRPr="00530697">
        <w:rPr>
          <w:rFonts w:ascii="Symbol" w:hAnsi="Symbol"/>
          <w:lang w:eastAsia="zh-CN"/>
        </w:rPr>
        <w:t></w:t>
      </w:r>
      <w:r>
        <w:rPr>
          <w:lang w:val="en-GB" w:eastAsia="zh-CN"/>
        </w:rPr>
        <w:t>是整数，</w:t>
      </w:r>
      <w:r w:rsidR="009A031C" w:rsidRPr="003376B9">
        <w:rPr>
          <w:i/>
          <w:lang w:val="en-GB" w:eastAsia="zh-CN"/>
        </w:rPr>
        <w:t>f</w:t>
      </w:r>
      <w:r w:rsidR="009A031C" w:rsidRPr="003376B9">
        <w:rPr>
          <w:i/>
          <w:position w:val="-3"/>
          <w:sz w:val="18"/>
          <w:lang w:val="en-GB" w:eastAsia="zh-CN"/>
        </w:rPr>
        <w:t>h</w:t>
      </w:r>
      <w:r>
        <w:rPr>
          <w:rFonts w:hint="eastAsia"/>
          <w:lang w:val="en-GB" w:eastAsia="zh-CN"/>
        </w:rPr>
        <w:t>是低通滤波器的高频截止。对包括相位噪声的平稳噪声而言，方程式</w:t>
      </w:r>
      <w:r>
        <w:rPr>
          <w:lang w:val="en-GB" w:eastAsia="zh-CN"/>
        </w:rPr>
        <w:t>(3)</w:t>
      </w:r>
      <w:r>
        <w:rPr>
          <w:rFonts w:hint="eastAsia"/>
          <w:lang w:val="en-GB" w:eastAsia="zh-CN"/>
        </w:rPr>
        <w:t>、</w:t>
      </w:r>
      <w:r w:rsidR="009A031C">
        <w:rPr>
          <w:lang w:val="en-GB" w:eastAsia="zh-CN"/>
        </w:rPr>
        <w:t>(4)</w:t>
      </w:r>
      <w:r>
        <w:rPr>
          <w:rFonts w:hint="eastAsia"/>
          <w:lang w:val="en-GB" w:eastAsia="zh-CN"/>
        </w:rPr>
        <w:t>和</w:t>
      </w:r>
      <w:r>
        <w:rPr>
          <w:lang w:val="en-GB" w:eastAsia="zh-CN"/>
        </w:rPr>
        <w:t>(5)</w:t>
      </w:r>
      <w:r>
        <w:rPr>
          <w:rFonts w:hint="eastAsia"/>
          <w:lang w:val="en-GB" w:eastAsia="zh-CN"/>
        </w:rPr>
        <w:t>准确且相容。方程式</w:t>
      </w:r>
      <w:r>
        <w:rPr>
          <w:lang w:val="en-GB" w:eastAsia="zh-CN"/>
        </w:rPr>
        <w:t>(6)</w:t>
      </w:r>
      <w:r>
        <w:rPr>
          <w:rFonts w:hint="eastAsia"/>
          <w:lang w:val="en-GB" w:eastAsia="zh-CN"/>
        </w:rPr>
        <w:t>中对</w:t>
      </w:r>
      <w:r w:rsidR="009A031C" w:rsidRPr="003376B9">
        <w:rPr>
          <w:i/>
          <w:lang w:val="en-GB" w:eastAsia="zh-CN"/>
        </w:rPr>
        <w:t>f</w:t>
      </w:r>
      <w:r>
        <w:rPr>
          <w:rFonts w:hint="eastAsia"/>
          <w:lang w:val="en-GB" w:eastAsia="zh-CN"/>
        </w:rPr>
        <w:t>的限制条件消除了高频发散。五个噪声进程的辨识和特征已在表</w:t>
      </w:r>
      <w:r>
        <w:rPr>
          <w:rFonts w:hint="eastAsia"/>
          <w:lang w:val="en-GB" w:eastAsia="zh-CN"/>
        </w:rPr>
        <w:t>1</w:t>
      </w:r>
      <w:r>
        <w:rPr>
          <w:rFonts w:hint="eastAsia"/>
          <w:lang w:val="en-GB" w:eastAsia="zh-CN"/>
        </w:rPr>
        <w:t>中给出，并如图</w:t>
      </w:r>
      <w:r>
        <w:rPr>
          <w:rFonts w:hint="eastAsia"/>
          <w:lang w:val="en-GB" w:eastAsia="zh-CN"/>
        </w:rPr>
        <w:t>1</w:t>
      </w:r>
      <w:r>
        <w:rPr>
          <w:rFonts w:hint="eastAsia"/>
          <w:lang w:val="en-GB" w:eastAsia="zh-CN"/>
        </w:rPr>
        <w:t>所示。实际上通常只需两个或三个噪声进程便足以描述精密振荡器的随机频率涨落；其他条件可忽略不计。</w:t>
      </w:r>
    </w:p>
    <w:p w:rsidR="00EF6E47" w:rsidRDefault="00051D5A" w:rsidP="00051D5A">
      <w:pPr>
        <w:pStyle w:val="Heading1"/>
        <w:rPr>
          <w:lang w:val="en-GB" w:eastAsia="zh-CN"/>
        </w:rPr>
      </w:pPr>
      <w:r>
        <w:rPr>
          <w:rFonts w:hint="eastAsia"/>
          <w:lang w:val="en-GB" w:eastAsia="zh-CN"/>
        </w:rPr>
        <w:lastRenderedPageBreak/>
        <w:t>3</w:t>
      </w:r>
      <w:r>
        <w:rPr>
          <w:rFonts w:hint="eastAsia"/>
          <w:lang w:val="en-GB" w:eastAsia="zh-CN"/>
        </w:rPr>
        <w:tab/>
      </w:r>
      <w:r w:rsidR="009215A1">
        <w:rPr>
          <w:rFonts w:hint="eastAsia"/>
          <w:lang w:val="en-GB" w:eastAsia="zh-CN"/>
        </w:rPr>
        <w:t>时域</w:t>
      </w:r>
    </w:p>
    <w:p w:rsidR="00EF6E47" w:rsidRDefault="009215A1" w:rsidP="00332E30">
      <w:pPr>
        <w:pStyle w:val="Normalaftertitle"/>
        <w:snapToGrid w:val="0"/>
        <w:spacing w:before="120"/>
        <w:ind w:firstLineChars="200" w:firstLine="480"/>
        <w:rPr>
          <w:lang w:val="en-GB" w:eastAsia="zh-CN"/>
        </w:rPr>
      </w:pPr>
      <w:r>
        <w:rPr>
          <w:rFonts w:hint="eastAsia"/>
          <w:lang w:val="en-GB" w:eastAsia="zh-CN"/>
        </w:rPr>
        <w:t>可通过几个样本方差来定义时域中的随机频率</w:t>
      </w:r>
      <w:r w:rsidR="002B4B2B">
        <w:rPr>
          <w:rFonts w:hint="eastAsia"/>
          <w:lang w:val="en-GB" w:eastAsia="zh-CN"/>
        </w:rPr>
        <w:t>不稳定性</w:t>
      </w:r>
      <w:r>
        <w:rPr>
          <w:rFonts w:hint="eastAsia"/>
          <w:lang w:val="en-GB" w:eastAsia="zh-CN"/>
        </w:rPr>
        <w:t>。样本方差的平方根被称作偏差，且统计数值通常得以报道。</w:t>
      </w:r>
    </w:p>
    <w:p w:rsidR="00EF6E47" w:rsidRDefault="009215A1">
      <w:pPr>
        <w:pStyle w:val="Headingb"/>
        <w:rPr>
          <w:bCs/>
          <w:iCs/>
          <w:lang w:val="en-GB" w:eastAsia="zh-CN"/>
        </w:rPr>
      </w:pPr>
      <w:bookmarkStart w:id="12" w:name="lt_pId149"/>
      <w:r>
        <w:rPr>
          <w:lang w:val="en-GB" w:eastAsia="zh-CN"/>
        </w:rPr>
        <w:t>A</w:t>
      </w:r>
      <w:bookmarkEnd w:id="12"/>
      <w:r>
        <w:rPr>
          <w:lang w:val="en-GB" w:eastAsia="zh-CN"/>
        </w:rPr>
        <w:tab/>
      </w:r>
      <w:r>
        <w:rPr>
          <w:rFonts w:hint="eastAsia"/>
          <w:lang w:val="en-GB" w:eastAsia="zh-CN"/>
        </w:rPr>
        <w:t>阿伦方差</w:t>
      </w:r>
      <w:r>
        <w:rPr>
          <w:rFonts w:ascii="Symbol" w:hAnsi="Symbol"/>
          <w:bCs/>
          <w:iCs/>
          <w:lang w:val="en-GB"/>
        </w:rPr>
        <w:sym w:font="Symbol" w:char="F073"/>
      </w:r>
      <w:r>
        <w:rPr>
          <w:bCs/>
          <w:i/>
          <w:position w:val="-4"/>
          <w:sz w:val="16"/>
          <w:lang w:val="en-GB" w:eastAsia="zh-CN"/>
        </w:rPr>
        <w:t>y</w:t>
      </w:r>
      <w:r>
        <w:rPr>
          <w:bCs/>
          <w:iCs/>
          <w:lang w:val="en-GB" w:eastAsia="zh-CN"/>
        </w:rPr>
        <w:t>(</w:t>
      </w:r>
      <w:r>
        <w:rPr>
          <w:rFonts w:ascii="Symbol" w:hAnsi="Symbol"/>
          <w:bCs/>
          <w:iCs/>
          <w:lang w:val="en-GB"/>
        </w:rPr>
        <w:sym w:font="Symbol" w:char="F074"/>
      </w:r>
      <w:r>
        <w:rPr>
          <w:bCs/>
          <w:iCs/>
          <w:lang w:val="en-GB" w:eastAsia="zh-CN"/>
        </w:rPr>
        <w:t>)</w:t>
      </w:r>
    </w:p>
    <w:p w:rsidR="00EF6E47" w:rsidRDefault="009215A1" w:rsidP="00332E30">
      <w:pPr>
        <w:pStyle w:val="Normalaftertitle"/>
        <w:snapToGrid w:val="0"/>
        <w:spacing w:before="120"/>
        <w:ind w:firstLineChars="200" w:firstLine="480"/>
        <w:rPr>
          <w:lang w:val="en-GB" w:eastAsia="zh-CN"/>
        </w:rPr>
      </w:pPr>
      <w:r>
        <w:rPr>
          <w:rFonts w:hint="eastAsia"/>
          <w:lang w:val="en-GB" w:eastAsia="zh-CN"/>
        </w:rPr>
        <w:t>随机频率</w:t>
      </w:r>
      <w:r w:rsidR="002B4B2B">
        <w:rPr>
          <w:rFonts w:hint="eastAsia"/>
          <w:lang w:val="en-GB" w:eastAsia="zh-CN"/>
        </w:rPr>
        <w:t>不稳定性</w:t>
      </w:r>
      <w:r>
        <w:rPr>
          <w:rFonts w:hint="eastAsia"/>
          <w:lang w:val="en-GB" w:eastAsia="zh-CN"/>
        </w:rPr>
        <w:t>的衡量标准是双样本标准偏差，双样本标准偏差是双样本无死区方差</w:t>
      </w:r>
      <w:r w:rsidR="005F2448" w:rsidRPr="00530697">
        <w:fldChar w:fldCharType="begin"/>
      </w:r>
      <w:r w:rsidR="009A031C" w:rsidRPr="003376B9">
        <w:rPr>
          <w:lang w:val="en-GB" w:eastAsia="zh-CN"/>
        </w:rPr>
        <w:instrText xml:space="preserve">eq </w:instrText>
      </w:r>
      <w:r w:rsidR="009A031C" w:rsidRPr="003376B9">
        <w:rPr>
          <w:rFonts w:ascii="Symbol" w:hAnsi="Symbol"/>
          <w:lang w:val="en-GB" w:eastAsia="zh-CN"/>
        </w:rPr>
        <w:instrText>s</w:instrText>
      </w:r>
      <w:r w:rsidR="009A031C" w:rsidRPr="003376B9">
        <w:rPr>
          <w:lang w:val="en-GB" w:eastAsia="zh-CN"/>
        </w:rPr>
        <w:instrText>\s(</w:instrText>
      </w:r>
      <w:r w:rsidR="009A031C" w:rsidRPr="003376B9">
        <w:rPr>
          <w:sz w:val="16"/>
          <w:lang w:val="en-GB" w:eastAsia="zh-CN"/>
        </w:rPr>
        <w:instrText>2</w:instrText>
      </w:r>
      <w:r w:rsidR="009A031C" w:rsidRPr="003376B9">
        <w:rPr>
          <w:lang w:val="en-GB" w:eastAsia="zh-CN"/>
        </w:rPr>
        <w:instrText>,</w:instrText>
      </w:r>
      <w:r w:rsidR="009A031C" w:rsidRPr="003376B9">
        <w:rPr>
          <w:i/>
          <w:sz w:val="16"/>
          <w:lang w:val="en-GB" w:eastAsia="zh-CN"/>
        </w:rPr>
        <w:instrText>y</w:instrText>
      </w:r>
      <w:r w:rsidR="009A031C" w:rsidRPr="003376B9">
        <w:rPr>
          <w:lang w:val="en-GB" w:eastAsia="zh-CN"/>
        </w:rPr>
        <w:instrText>)(</w:instrText>
      </w:r>
      <w:r w:rsidR="009A031C" w:rsidRPr="003376B9">
        <w:rPr>
          <w:rFonts w:ascii="Symbol" w:hAnsi="Symbol"/>
          <w:lang w:val="en-GB" w:eastAsia="zh-CN"/>
        </w:rPr>
        <w:instrText>t</w:instrText>
      </w:r>
      <w:r w:rsidR="009A031C" w:rsidRPr="003376B9">
        <w:rPr>
          <w:lang w:val="en-GB" w:eastAsia="zh-CN"/>
        </w:rPr>
        <w:instrText>)</w:instrText>
      </w:r>
      <w:r w:rsidR="005F2448" w:rsidRPr="00530697">
        <w:fldChar w:fldCharType="end"/>
      </w:r>
      <w:r>
        <w:rPr>
          <w:rFonts w:hint="eastAsia"/>
          <w:lang w:val="en-GB" w:eastAsia="zh-CN"/>
        </w:rPr>
        <w:t>的平方根，定义如下：</w:t>
      </w:r>
    </w:p>
    <w:p w:rsidR="00EF6E47" w:rsidRDefault="009215A1">
      <w:pPr>
        <w:pStyle w:val="Equation"/>
        <w:rPr>
          <w:lang w:val="en-GB" w:eastAsia="zh-CN"/>
        </w:rPr>
      </w:pPr>
      <w:bookmarkStart w:id="13" w:name="F009"/>
      <w:r>
        <w:rPr>
          <w:lang w:val="en-GB" w:eastAsia="zh-CN"/>
        </w:rPr>
        <w:tab/>
      </w:r>
      <w:r>
        <w:rPr>
          <w:lang w:val="en-GB" w:eastAsia="zh-CN"/>
        </w:rPr>
        <w:tab/>
      </w:r>
      <w:r w:rsidR="005F2448">
        <w:fldChar w:fldCharType="begin"/>
      </w:r>
      <w:r>
        <w:rPr>
          <w:lang w:val="en-GB" w:eastAsia="zh-CN"/>
        </w:rPr>
        <w:instrText xml:space="preserve">eq </w:instrText>
      </w:r>
      <w:r>
        <w:rPr>
          <w:rFonts w:ascii="Symbol" w:hAnsi="Symbol"/>
          <w:lang w:val="en-GB" w:eastAsia="zh-CN"/>
        </w:rPr>
        <w:instrText>s</w:instrText>
      </w:r>
      <w:r>
        <w:rPr>
          <w:lang w:val="en-GB" w:eastAsia="zh-CN"/>
        </w:rPr>
        <w:instrText>\s(</w:instrText>
      </w:r>
      <w:r>
        <w:rPr>
          <w:sz w:val="18"/>
          <w:lang w:val="en-GB" w:eastAsia="zh-CN"/>
        </w:rPr>
        <w:instrText>2,</w:instrText>
      </w:r>
      <w:r>
        <w:rPr>
          <w:i/>
          <w:sz w:val="18"/>
          <w:lang w:val="en-GB" w:eastAsia="zh-CN"/>
        </w:rPr>
        <w:instrText>y</w:instrText>
      </w:r>
      <w:r>
        <w:rPr>
          <w:lang w:val="en-GB" w:eastAsia="zh-CN"/>
        </w:rPr>
        <w:instrText>)(</w:instrText>
      </w:r>
      <w:r>
        <w:rPr>
          <w:rFonts w:ascii="Symbol" w:hAnsi="Symbol"/>
          <w:lang w:val="en-GB" w:eastAsia="zh-CN"/>
        </w:rPr>
        <w:instrText>t</w:instrText>
      </w:r>
      <w:r>
        <w:rPr>
          <w:lang w:val="en-GB" w:eastAsia="zh-CN"/>
        </w:rPr>
        <w:instrText xml:space="preserve">)  </w:instrText>
      </w:r>
      <w:r>
        <w:rPr>
          <w:rFonts w:ascii="Symbol" w:hAnsi="Symbol"/>
          <w:lang w:val="en-GB" w:eastAsia="zh-CN"/>
        </w:rPr>
        <w:instrText>=</w:instrText>
      </w:r>
      <w:r>
        <w:rPr>
          <w:lang w:val="en-GB" w:eastAsia="zh-CN"/>
        </w:rPr>
        <w:instrText xml:space="preserve">  1/2  </w:instrText>
      </w:r>
      <w:r>
        <w:rPr>
          <w:rFonts w:ascii="Symbol" w:hAnsi="Symbol"/>
          <w:lang w:val="en-GB" w:eastAsia="zh-CN"/>
        </w:rPr>
        <w:instrText>&lt;</w:instrText>
      </w:r>
      <w:r>
        <w:rPr>
          <w:sz w:val="26"/>
          <w:lang w:val="en-GB" w:eastAsia="zh-CN"/>
        </w:rPr>
        <w:instrText>(</w:instrText>
      </w:r>
      <w:r>
        <w:rPr>
          <w:sz w:val="12"/>
          <w:lang w:val="en-GB" w:eastAsia="zh-CN"/>
        </w:rPr>
        <w:instrText> </w:instrText>
      </w:r>
      <w:r>
        <w:rPr>
          <w:lang w:val="en-GB" w:eastAsia="zh-CN"/>
        </w:rPr>
        <w:instrText>\o(\d\ba8()\s\do1(</w:instrText>
      </w:r>
      <w:r>
        <w:rPr>
          <w:rFonts w:ascii="Symbol" w:hAnsi="Symbol"/>
          <w:sz w:val="18"/>
          <w:lang w:val="en-GB" w:eastAsia="zh-CN"/>
        </w:rPr>
        <w:instrText>`)</w:instrText>
      </w:r>
      <w:r>
        <w:rPr>
          <w:lang w:val="en-GB" w:eastAsia="zh-CN"/>
        </w:rPr>
        <w:instrText>,</w:instrText>
      </w:r>
      <w:r>
        <w:rPr>
          <w:i/>
          <w:lang w:val="en-GB" w:eastAsia="zh-CN"/>
        </w:rPr>
        <w:instrText>y</w:instrText>
      </w:r>
      <w:r>
        <w:rPr>
          <w:lang w:val="en-GB" w:eastAsia="zh-CN"/>
        </w:rPr>
        <w:instrText>)</w:instrText>
      </w:r>
      <w:r>
        <w:rPr>
          <w:i/>
          <w:position w:val="-4"/>
          <w:sz w:val="18"/>
          <w:lang w:val="en-GB" w:eastAsia="zh-CN"/>
        </w:rPr>
        <w:instrText>k</w:instrText>
      </w:r>
      <w:r>
        <w:rPr>
          <w:position w:val="-4"/>
          <w:sz w:val="18"/>
          <w:lang w:val="en-GB" w:eastAsia="zh-CN"/>
        </w:rPr>
        <w:instrText>+1</w:instrText>
      </w:r>
      <w:r>
        <w:rPr>
          <w:lang w:val="en-GB" w:eastAsia="zh-CN"/>
        </w:rPr>
        <w:instrText xml:space="preserve"> –  \o(\d\ba14()\s\do1(</w:instrText>
      </w:r>
      <w:r>
        <w:rPr>
          <w:rFonts w:ascii="Symbol" w:hAnsi="Symbol"/>
          <w:sz w:val="18"/>
          <w:lang w:val="en-GB" w:eastAsia="zh-CN"/>
        </w:rPr>
        <w:instrText>`)</w:instrText>
      </w:r>
      <w:r>
        <w:rPr>
          <w:lang w:val="en-GB" w:eastAsia="zh-CN"/>
        </w:rPr>
        <w:instrText>,</w:instrText>
      </w:r>
      <w:r>
        <w:rPr>
          <w:i/>
          <w:lang w:val="en-GB" w:eastAsia="zh-CN"/>
        </w:rPr>
        <w:instrText>y</w:instrText>
      </w:r>
      <w:r>
        <w:rPr>
          <w:i/>
          <w:position w:val="-4"/>
          <w:sz w:val="18"/>
          <w:lang w:val="en-GB" w:eastAsia="zh-CN"/>
        </w:rPr>
        <w:instrText>k</w:instrText>
      </w:r>
      <w:r>
        <w:rPr>
          <w:sz w:val="16"/>
          <w:lang w:val="en-GB" w:eastAsia="zh-CN"/>
        </w:rPr>
        <w:instrText> </w:instrText>
      </w:r>
      <w:r>
        <w:rPr>
          <w:lang w:val="en-GB" w:eastAsia="zh-CN"/>
        </w:rPr>
        <w:instrText>)</w:instrText>
      </w:r>
      <w:r>
        <w:rPr>
          <w:sz w:val="26"/>
          <w:lang w:val="en-GB" w:eastAsia="zh-CN"/>
        </w:rPr>
        <w:instrText>)</w:instrText>
      </w:r>
      <w:r>
        <w:rPr>
          <w:lang w:val="en-GB" w:eastAsia="zh-CN"/>
        </w:rPr>
        <w:instrText>\s\up6(</w:instrText>
      </w:r>
      <w:r>
        <w:rPr>
          <w:sz w:val="18"/>
          <w:lang w:val="en-GB" w:eastAsia="zh-CN"/>
        </w:rPr>
        <w:instrText>2</w:instrText>
      </w:r>
      <w:r>
        <w:rPr>
          <w:lang w:val="en-GB" w:eastAsia="zh-CN"/>
        </w:rPr>
        <w:instrText>)</w:instrText>
      </w:r>
      <w:r>
        <w:rPr>
          <w:sz w:val="12"/>
          <w:lang w:val="en-GB" w:eastAsia="zh-CN"/>
        </w:rPr>
        <w:instrText> </w:instrText>
      </w:r>
      <w:r>
        <w:rPr>
          <w:rFonts w:ascii="Symbol" w:hAnsi="Symbol"/>
          <w:lang w:val="en-GB" w:eastAsia="zh-CN"/>
        </w:rPr>
        <w:instrText>&gt;</w:instrText>
      </w:r>
      <w:r w:rsidR="005F2448">
        <w:fldChar w:fldCharType="end"/>
      </w:r>
      <w:r>
        <w:rPr>
          <w:lang w:val="en-GB" w:eastAsia="zh-CN"/>
        </w:rPr>
        <w:tab/>
        <w:t>(7)</w:t>
      </w:r>
      <w:bookmarkEnd w:id="13"/>
    </w:p>
    <w:p w:rsidR="00EF6E47" w:rsidRDefault="009215A1">
      <w:pPr>
        <w:rPr>
          <w:rFonts w:asciiTheme="minorEastAsia" w:hAnsiTheme="minorEastAsia"/>
          <w:lang w:val="en-GB" w:eastAsia="zh-CN"/>
        </w:rPr>
      </w:pPr>
      <w:r>
        <w:rPr>
          <w:rFonts w:asciiTheme="minorEastAsia" w:hAnsiTheme="minorEastAsia" w:hint="eastAsia"/>
          <w:lang w:val="en-US" w:eastAsia="zh-CN"/>
        </w:rPr>
        <w:t>其中</w:t>
      </w:r>
      <w:r>
        <w:rPr>
          <w:rFonts w:asciiTheme="minorEastAsia" w:hAnsiTheme="minorEastAsia" w:hint="eastAsia"/>
          <w:lang w:val="en-GB" w:eastAsia="zh-CN"/>
        </w:rPr>
        <w:t>：</w:t>
      </w:r>
    </w:p>
    <w:p w:rsidR="00EF6E47" w:rsidRDefault="009A031C">
      <w:pPr>
        <w:pStyle w:val="Equation"/>
        <w:rPr>
          <w:lang w:val="en-GB" w:eastAsia="zh-CN"/>
        </w:rPr>
      </w:pPr>
      <w:r w:rsidRPr="003376B9">
        <w:rPr>
          <w:lang w:val="en-GB" w:eastAsia="zh-CN"/>
        </w:rPr>
        <w:tab/>
      </w:r>
      <w:r w:rsidRPr="003376B9">
        <w:rPr>
          <w:lang w:val="en-GB" w:eastAsia="zh-CN"/>
        </w:rPr>
        <w:tab/>
      </w:r>
      <w:r w:rsidR="005F2448" w:rsidRPr="00530697">
        <w:fldChar w:fldCharType="begin"/>
      </w:r>
      <w:r w:rsidRPr="003376B9">
        <w:rPr>
          <w:lang w:val="en-GB" w:eastAsia="zh-CN"/>
        </w:rPr>
        <w:instrText>eq \o(\d\ba8()\s\do1(</w:instrText>
      </w:r>
      <w:r w:rsidRPr="003376B9">
        <w:rPr>
          <w:rFonts w:ascii="Symbol" w:hAnsi="Symbol"/>
          <w:sz w:val="18"/>
          <w:lang w:val="en-GB" w:eastAsia="zh-CN"/>
        </w:rPr>
        <w:instrText>`)</w:instrText>
      </w:r>
      <w:r w:rsidRPr="003376B9">
        <w:rPr>
          <w:lang w:val="en-GB" w:eastAsia="zh-CN"/>
        </w:rPr>
        <w:instrText>,</w:instrText>
      </w:r>
      <w:r w:rsidRPr="003376B9">
        <w:rPr>
          <w:i/>
          <w:lang w:val="en-GB" w:eastAsia="zh-CN"/>
        </w:rPr>
        <w:instrText>y</w:instrText>
      </w:r>
      <w:r w:rsidRPr="003376B9">
        <w:rPr>
          <w:lang w:val="en-GB" w:eastAsia="zh-CN"/>
        </w:rPr>
        <w:instrText>)</w:instrText>
      </w:r>
      <w:r w:rsidRPr="003376B9">
        <w:rPr>
          <w:i/>
          <w:position w:val="-4"/>
          <w:sz w:val="18"/>
          <w:lang w:val="en-GB" w:eastAsia="zh-CN"/>
        </w:rPr>
        <w:instrText>k</w:instrText>
      </w:r>
      <w:r w:rsidRPr="003376B9">
        <w:rPr>
          <w:rFonts w:ascii="Symbol" w:hAnsi="Symbol"/>
          <w:lang w:val="en-GB" w:eastAsia="zh-CN"/>
        </w:rPr>
        <w:instrText>=</w:instrText>
      </w:r>
      <w:r w:rsidRPr="003376B9">
        <w:rPr>
          <w:lang w:val="en-GB" w:eastAsia="zh-CN"/>
        </w:rPr>
        <w:instrText xml:space="preserve">  \f(1,</w:instrText>
      </w:r>
      <w:r w:rsidRPr="003376B9">
        <w:rPr>
          <w:rFonts w:ascii="Symbol" w:hAnsi="Symbol"/>
          <w:lang w:val="en-GB" w:eastAsia="zh-CN"/>
        </w:rPr>
        <w:instrText>t</w:instrText>
      </w:r>
      <w:r w:rsidRPr="003376B9">
        <w:rPr>
          <w:lang w:val="en-GB" w:eastAsia="zh-CN"/>
        </w:rPr>
        <w:instrText>)  \i(</w:instrText>
      </w:r>
      <w:r w:rsidRPr="003376B9">
        <w:rPr>
          <w:i/>
          <w:sz w:val="18"/>
          <w:lang w:val="en-GB" w:eastAsia="zh-CN"/>
        </w:rPr>
        <w:instrText>t</w:instrText>
      </w:r>
      <w:r w:rsidRPr="003376B9">
        <w:rPr>
          <w:i/>
          <w:position w:val="-4"/>
          <w:sz w:val="18"/>
          <w:lang w:val="en-GB" w:eastAsia="zh-CN"/>
        </w:rPr>
        <w:instrText>k</w:instrText>
      </w:r>
      <w:r w:rsidRPr="003376B9">
        <w:rPr>
          <w:lang w:val="en-GB" w:eastAsia="zh-CN"/>
        </w:rPr>
        <w:instrText>,</w:instrText>
      </w:r>
      <w:r w:rsidRPr="003376B9">
        <w:rPr>
          <w:i/>
          <w:sz w:val="18"/>
          <w:lang w:val="en-GB" w:eastAsia="zh-CN"/>
        </w:rPr>
        <w:instrText>t</w:instrText>
      </w:r>
      <w:r w:rsidRPr="003376B9">
        <w:rPr>
          <w:i/>
          <w:position w:val="-4"/>
          <w:sz w:val="18"/>
          <w:lang w:val="en-GB" w:eastAsia="zh-CN"/>
        </w:rPr>
        <w:instrText>k</w:instrText>
      </w:r>
      <w:r w:rsidRPr="003376B9">
        <w:rPr>
          <w:sz w:val="18"/>
          <w:lang w:val="en-GB" w:eastAsia="zh-CN"/>
        </w:rPr>
        <w:instrText>+</w:instrText>
      </w:r>
      <w:r w:rsidRPr="003376B9">
        <w:rPr>
          <w:rFonts w:ascii="Symbol" w:hAnsi="Symbol"/>
          <w:sz w:val="16"/>
          <w:lang w:val="en-GB" w:eastAsia="zh-CN"/>
        </w:rPr>
        <w:instrText>t</w:instrText>
      </w:r>
      <w:r w:rsidRPr="003376B9">
        <w:rPr>
          <w:rFonts w:ascii="Symbol" w:hAnsi="Symbol"/>
          <w:lang w:val="en-GB" w:eastAsia="zh-CN"/>
        </w:rPr>
        <w:instrText>,</w:instrText>
      </w:r>
      <w:r w:rsidRPr="003376B9">
        <w:rPr>
          <w:i/>
          <w:lang w:val="en-GB" w:eastAsia="zh-CN"/>
        </w:rPr>
        <w:instrText>y</w:instrText>
      </w:r>
      <w:r w:rsidRPr="003376B9">
        <w:rPr>
          <w:lang w:val="en-GB" w:eastAsia="zh-CN"/>
        </w:rPr>
        <w:instrText>(</w:instrText>
      </w:r>
      <w:r w:rsidRPr="003376B9">
        <w:rPr>
          <w:i/>
          <w:lang w:val="en-GB" w:eastAsia="zh-CN"/>
        </w:rPr>
        <w:instrText>t</w:instrText>
      </w:r>
      <w:r w:rsidRPr="003376B9">
        <w:rPr>
          <w:lang w:val="en-GB" w:eastAsia="zh-CN"/>
        </w:rPr>
        <w:instrText>) d</w:instrText>
      </w:r>
      <w:r w:rsidRPr="003376B9">
        <w:rPr>
          <w:i/>
          <w:lang w:val="en-GB" w:eastAsia="zh-CN"/>
        </w:rPr>
        <w:instrText>t</w:instrText>
      </w:r>
      <w:r w:rsidRPr="003376B9">
        <w:rPr>
          <w:rFonts w:ascii="Symbol" w:hAnsi="Symbol"/>
          <w:lang w:val="en-GB" w:eastAsia="zh-CN"/>
        </w:rPr>
        <w:instrText>=</w:instrText>
      </w:r>
      <w:r w:rsidRPr="003376B9">
        <w:rPr>
          <w:lang w:val="en-GB" w:eastAsia="zh-CN"/>
        </w:rPr>
        <w:instrText xml:space="preserve">  \f(\s\up4(</w:instrText>
      </w:r>
      <w:r w:rsidRPr="003376B9">
        <w:rPr>
          <w:i/>
          <w:lang w:val="en-GB" w:eastAsia="zh-CN"/>
        </w:rPr>
        <w:instrText>x</w:instrText>
      </w:r>
      <w:r w:rsidRPr="003376B9">
        <w:rPr>
          <w:i/>
          <w:position w:val="-4"/>
          <w:sz w:val="18"/>
          <w:lang w:val="en-GB" w:eastAsia="zh-CN"/>
        </w:rPr>
        <w:instrText>k</w:instrText>
      </w:r>
      <w:r w:rsidRPr="003376B9">
        <w:rPr>
          <w:position w:val="-4"/>
          <w:sz w:val="18"/>
          <w:lang w:val="en-GB" w:eastAsia="zh-CN"/>
        </w:rPr>
        <w:instrText xml:space="preserve"> + 1</w:instrText>
      </w:r>
      <w:r w:rsidRPr="003376B9">
        <w:rPr>
          <w:lang w:val="en-GB" w:eastAsia="zh-CN"/>
        </w:rPr>
        <w:instrText xml:space="preserve">  –  </w:instrText>
      </w:r>
      <w:r w:rsidRPr="003376B9">
        <w:rPr>
          <w:i/>
          <w:lang w:val="en-GB" w:eastAsia="zh-CN"/>
        </w:rPr>
        <w:instrText>x</w:instrText>
      </w:r>
      <w:r w:rsidRPr="003376B9">
        <w:rPr>
          <w:i/>
          <w:position w:val="-4"/>
          <w:sz w:val="18"/>
          <w:lang w:val="en-GB" w:eastAsia="zh-CN"/>
        </w:rPr>
        <w:instrText>k)</w:instrText>
      </w:r>
      <w:r w:rsidRPr="003376B9">
        <w:rPr>
          <w:lang w:val="en-GB" w:eastAsia="zh-CN"/>
        </w:rPr>
        <w:instrText>,</w:instrText>
      </w:r>
      <w:r w:rsidRPr="003376B9">
        <w:rPr>
          <w:rFonts w:ascii="Symbol" w:hAnsi="Symbol"/>
          <w:lang w:val="en-GB" w:eastAsia="zh-CN"/>
        </w:rPr>
        <w:instrText>t</w:instrText>
      </w:r>
      <w:r w:rsidRPr="003376B9">
        <w:rPr>
          <w:lang w:val="en-GB" w:eastAsia="zh-CN"/>
        </w:rPr>
        <w:instrText>))</w:instrText>
      </w:r>
      <w:r w:rsidR="005F2448" w:rsidRPr="00530697">
        <w:fldChar w:fldCharType="end"/>
      </w:r>
      <w:r w:rsidRPr="003376B9">
        <w:rPr>
          <w:lang w:val="en-GB" w:eastAsia="zh-CN"/>
        </w:rPr>
        <w:t xml:space="preserve"> </w:t>
      </w:r>
      <w:r>
        <w:rPr>
          <w:rFonts w:hint="eastAsia"/>
          <w:lang w:val="en-GB" w:eastAsia="zh-CN"/>
        </w:rPr>
        <w:t>以及</w:t>
      </w:r>
      <w:r w:rsidRPr="003376B9">
        <w:rPr>
          <w:i/>
          <w:lang w:val="en-GB" w:eastAsia="zh-CN"/>
        </w:rPr>
        <w:t>t</w:t>
      </w:r>
      <w:r w:rsidRPr="003376B9">
        <w:rPr>
          <w:i/>
          <w:position w:val="-4"/>
          <w:sz w:val="18"/>
          <w:lang w:val="en-GB" w:eastAsia="zh-CN"/>
        </w:rPr>
        <w:t xml:space="preserve">k </w:t>
      </w:r>
      <w:r w:rsidRPr="00530697">
        <w:rPr>
          <w:rFonts w:ascii="Symbol" w:hAnsi="Symbol"/>
          <w:position w:val="-4"/>
          <w:sz w:val="18"/>
          <w:lang w:eastAsia="zh-CN"/>
        </w:rPr>
        <w:t></w:t>
      </w:r>
      <w:r w:rsidRPr="003376B9">
        <w:rPr>
          <w:position w:val="-4"/>
          <w:sz w:val="18"/>
          <w:lang w:val="en-GB" w:eastAsia="zh-CN"/>
        </w:rPr>
        <w:t xml:space="preserve"> 1</w:t>
      </w:r>
      <w:r w:rsidRPr="00530697">
        <w:rPr>
          <w:rFonts w:ascii="Symbol" w:hAnsi="Symbol"/>
          <w:lang w:eastAsia="zh-CN"/>
        </w:rPr>
        <w:t></w:t>
      </w:r>
      <w:r w:rsidRPr="003376B9">
        <w:rPr>
          <w:i/>
          <w:lang w:val="en-GB" w:eastAsia="zh-CN"/>
        </w:rPr>
        <w:t>t</w:t>
      </w:r>
      <w:r w:rsidRPr="003376B9">
        <w:rPr>
          <w:i/>
          <w:position w:val="-4"/>
          <w:sz w:val="18"/>
          <w:lang w:val="en-GB" w:eastAsia="zh-CN"/>
        </w:rPr>
        <w:t>k</w:t>
      </w:r>
      <w:r w:rsidRPr="00530697">
        <w:rPr>
          <w:rFonts w:ascii="Symbol" w:hAnsi="Symbol"/>
          <w:lang w:eastAsia="zh-CN"/>
        </w:rPr>
        <w:t></w:t>
      </w:r>
      <w:r w:rsidRPr="00530697">
        <w:rPr>
          <w:rFonts w:ascii="Symbol" w:hAnsi="Symbol"/>
          <w:lang w:eastAsia="zh-CN"/>
        </w:rPr>
        <w:t></w:t>
      </w:r>
      <w:r w:rsidRPr="003376B9">
        <w:rPr>
          <w:lang w:val="en-GB" w:eastAsia="zh-CN"/>
        </w:rPr>
        <w:t xml:space="preserve">      </w:t>
      </w:r>
      <w:r w:rsidR="009215A1">
        <w:rPr>
          <w:rFonts w:asciiTheme="minorEastAsia" w:hAnsiTheme="minorEastAsia" w:hint="eastAsia"/>
          <w:lang w:val="en-GB" w:eastAsia="zh-CN"/>
        </w:rPr>
        <w:t>（</w:t>
      </w:r>
      <w:r w:rsidR="009215A1">
        <w:rPr>
          <w:rFonts w:hint="eastAsia"/>
          <w:lang w:val="en-GB" w:eastAsia="zh-CN"/>
        </w:rPr>
        <w:t>相邻样本</w:t>
      </w:r>
      <w:r w:rsidR="009215A1">
        <w:rPr>
          <w:rFonts w:asciiTheme="minorEastAsia" w:hAnsiTheme="minorEastAsia" w:hint="eastAsia"/>
          <w:lang w:val="en-GB" w:eastAsia="zh-CN"/>
        </w:rPr>
        <w:t>）</w:t>
      </w:r>
    </w:p>
    <w:p w:rsidR="00EF6E47" w:rsidRDefault="009215A1">
      <w:pPr>
        <w:ind w:firstLineChars="200" w:firstLine="480"/>
        <w:rPr>
          <w:szCs w:val="24"/>
          <w:lang w:val="en-GB" w:eastAsia="zh-CN"/>
        </w:rPr>
      </w:pPr>
      <w:r>
        <w:rPr>
          <w:lang w:val="en-GB" w:eastAsia="zh-CN"/>
        </w:rPr>
        <w:sym w:font="Symbol" w:char="F03C"/>
      </w:r>
      <w:r>
        <w:rPr>
          <w:lang w:val="en-GB" w:eastAsia="zh-CN"/>
        </w:rPr>
        <w:sym w:font="Symbol" w:char="F03E"/>
      </w:r>
      <w:r>
        <w:rPr>
          <w:rFonts w:hint="eastAsia"/>
          <w:lang w:val="en-GB" w:eastAsia="zh-CN"/>
        </w:rPr>
        <w:t>表示无限时间平均值。通常将方程式</w:t>
      </w:r>
      <w:r>
        <w:rPr>
          <w:lang w:val="en-GB" w:eastAsia="zh-CN"/>
        </w:rPr>
        <w:t>(7)</w:t>
      </w:r>
      <w:r>
        <w:rPr>
          <w:rFonts w:hint="eastAsia"/>
          <w:lang w:val="en-GB" w:eastAsia="zh-CN"/>
        </w:rPr>
        <w:t>中所述的度量称作阿伦方差</w:t>
      </w:r>
      <w:r w:rsidR="00543C38">
        <w:rPr>
          <w:rFonts w:hint="eastAsia"/>
          <w:lang w:val="en-GB" w:eastAsia="zh-CN"/>
        </w:rPr>
        <w:t>（</w:t>
      </w:r>
      <w:r w:rsidR="00543C38">
        <w:rPr>
          <w:lang w:val="en-GB" w:eastAsia="zh-CN"/>
        </w:rPr>
        <w:t>AVAR</w:t>
      </w:r>
      <w:r w:rsidR="00543C38">
        <w:rPr>
          <w:rFonts w:hint="eastAsia"/>
          <w:lang w:val="en-GB" w:eastAsia="zh-CN"/>
        </w:rPr>
        <w:t>）</w:t>
      </w:r>
      <w:r>
        <w:rPr>
          <w:rFonts w:hint="eastAsia"/>
          <w:lang w:val="en-GB" w:eastAsia="zh-CN"/>
        </w:rPr>
        <w:t>。</w:t>
      </w:r>
      <w:r w:rsidR="00543C38" w:rsidRPr="003376B9">
        <w:rPr>
          <w:i/>
          <w:lang w:val="en-GB" w:eastAsia="zh-CN"/>
        </w:rPr>
        <w:t>x</w:t>
      </w:r>
      <w:r w:rsidR="00543C38" w:rsidRPr="003376B9">
        <w:rPr>
          <w:i/>
          <w:position w:val="-4"/>
          <w:sz w:val="16"/>
          <w:lang w:val="en-GB" w:eastAsia="zh-CN"/>
        </w:rPr>
        <w:t>k</w:t>
      </w:r>
      <w:r>
        <w:rPr>
          <w:rFonts w:hint="eastAsia"/>
          <w:lang w:val="en-GB" w:eastAsia="zh-CN"/>
        </w:rPr>
        <w:t>和</w:t>
      </w:r>
      <w:r w:rsidR="00543C38" w:rsidRPr="003376B9">
        <w:rPr>
          <w:i/>
          <w:lang w:val="en-GB" w:eastAsia="zh-CN"/>
        </w:rPr>
        <w:t>x</w:t>
      </w:r>
      <w:r w:rsidR="00543C38" w:rsidRPr="003376B9">
        <w:rPr>
          <w:i/>
          <w:position w:val="-4"/>
          <w:sz w:val="16"/>
          <w:lang w:val="en-GB" w:eastAsia="zh-CN"/>
        </w:rPr>
        <w:t>k</w:t>
      </w:r>
      <w:r w:rsidR="00543C38" w:rsidRPr="00530697">
        <w:rPr>
          <w:rFonts w:ascii="Symbol" w:hAnsi="Symbol"/>
          <w:position w:val="-4"/>
          <w:sz w:val="16"/>
          <w:lang w:eastAsia="zh-CN"/>
        </w:rPr>
        <w:t></w:t>
      </w:r>
      <w:r w:rsidR="00543C38" w:rsidRPr="003376B9">
        <w:rPr>
          <w:position w:val="-4"/>
          <w:sz w:val="16"/>
          <w:lang w:val="en-GB" w:eastAsia="zh-CN"/>
        </w:rPr>
        <w:t xml:space="preserve"> 1</w:t>
      </w:r>
      <w:r>
        <w:rPr>
          <w:rFonts w:hint="eastAsia"/>
          <w:lang w:val="en-GB" w:eastAsia="zh-CN"/>
        </w:rPr>
        <w:t>是</w:t>
      </w:r>
      <w:r>
        <w:rPr>
          <w:rFonts w:ascii="SimSun" w:eastAsia="SimSun" w:hAnsi="SimSun" w:cs="SimSun" w:hint="eastAsia"/>
          <w:position w:val="-4"/>
          <w:szCs w:val="24"/>
          <w:lang w:val="en-GB" w:eastAsia="zh-CN"/>
        </w:rPr>
        <w:t>在</w:t>
      </w:r>
      <w:r>
        <w:rPr>
          <w:i/>
          <w:szCs w:val="24"/>
          <w:lang w:val="en-GB" w:eastAsia="zh-CN"/>
        </w:rPr>
        <w:t>t</w:t>
      </w:r>
      <w:r>
        <w:rPr>
          <w:i/>
          <w:position w:val="-4"/>
          <w:szCs w:val="24"/>
          <w:lang w:val="en-GB" w:eastAsia="zh-CN"/>
        </w:rPr>
        <w:t>k</w:t>
      </w:r>
      <w:r>
        <w:rPr>
          <w:rFonts w:ascii="SimSun" w:eastAsia="SimSun" w:hAnsi="SimSun" w:cs="SimSun" w:hint="eastAsia"/>
          <w:szCs w:val="24"/>
          <w:lang w:val="en-GB" w:eastAsia="zh-CN"/>
        </w:rPr>
        <w:t>和</w:t>
      </w:r>
      <w:r>
        <w:rPr>
          <w:i/>
          <w:szCs w:val="24"/>
          <w:lang w:val="en-GB" w:eastAsia="zh-CN"/>
        </w:rPr>
        <w:t>t</w:t>
      </w:r>
      <w:r>
        <w:rPr>
          <w:i/>
          <w:position w:val="-4"/>
          <w:szCs w:val="24"/>
          <w:lang w:val="en-GB" w:eastAsia="zh-CN"/>
        </w:rPr>
        <w:t>k</w:t>
      </w:r>
      <w:r>
        <w:rPr>
          <w:position w:val="-4"/>
          <w:szCs w:val="24"/>
          <w:lang w:val="en-GB" w:eastAsia="zh-CN"/>
        </w:rPr>
        <w:t xml:space="preserve"> + 1 </w:t>
      </w:r>
      <w:r>
        <w:rPr>
          <w:rFonts w:ascii="Symbol" w:hAnsi="Symbol"/>
          <w:szCs w:val="24"/>
        </w:rPr>
        <w:sym w:font="Symbol" w:char="F03D"/>
      </w:r>
      <w:r>
        <w:rPr>
          <w:i/>
          <w:szCs w:val="24"/>
          <w:lang w:val="en-GB" w:eastAsia="zh-CN"/>
        </w:rPr>
        <w:t>t</w:t>
      </w:r>
      <w:r>
        <w:rPr>
          <w:i/>
          <w:position w:val="-4"/>
          <w:szCs w:val="24"/>
          <w:lang w:val="en-GB" w:eastAsia="zh-CN"/>
        </w:rPr>
        <w:t>k</w:t>
      </w:r>
      <w:r>
        <w:rPr>
          <w:rFonts w:ascii="Symbol" w:hAnsi="Symbol"/>
          <w:szCs w:val="24"/>
        </w:rPr>
        <w:sym w:font="Symbol" w:char="F02B"/>
      </w:r>
      <w:r>
        <w:rPr>
          <w:rFonts w:ascii="Symbol" w:hAnsi="Symbol"/>
          <w:szCs w:val="24"/>
        </w:rPr>
        <w:sym w:font="Symbol" w:char="F074"/>
      </w:r>
      <w:r>
        <w:rPr>
          <w:rFonts w:ascii="Symbol" w:hAnsi="Symbol"/>
          <w:szCs w:val="24"/>
          <w:lang w:eastAsia="zh-CN"/>
        </w:rPr>
        <w:t>，</w:t>
      </w:r>
      <w:r>
        <w:rPr>
          <w:i/>
          <w:szCs w:val="24"/>
          <w:lang w:val="en-GB" w:eastAsia="zh-CN"/>
        </w:rPr>
        <w:t xml:space="preserve">k  </w:t>
      </w:r>
      <w:r>
        <w:rPr>
          <w:rFonts w:ascii="Symbol" w:hAnsi="Symbol"/>
          <w:szCs w:val="24"/>
        </w:rPr>
        <w:sym w:font="Symbol" w:char="F03D"/>
      </w:r>
      <w:r w:rsidR="00543C38">
        <w:rPr>
          <w:szCs w:val="24"/>
          <w:lang w:val="en-GB" w:eastAsia="zh-CN"/>
        </w:rPr>
        <w:t xml:space="preserve">  1, 2, ...</w:t>
      </w:r>
      <w:r>
        <w:rPr>
          <w:rFonts w:ascii="Symbol" w:eastAsia="SimSun" w:hAnsi="Symbol"/>
          <w:szCs w:val="24"/>
          <w:lang w:eastAsia="zh-CN"/>
        </w:rPr>
        <w:t>上</w:t>
      </w:r>
      <w:r>
        <w:rPr>
          <w:rFonts w:ascii="SimSun" w:eastAsia="SimSun" w:hAnsi="SimSun" w:cs="SimSun" w:hint="eastAsia"/>
          <w:szCs w:val="24"/>
          <w:lang w:eastAsia="zh-CN"/>
        </w:rPr>
        <w:t>做出的</w:t>
      </w:r>
      <w:r w:rsidRPr="00543C38">
        <w:rPr>
          <w:rFonts w:ascii="SimSun" w:eastAsia="SimSun" w:hAnsi="SimSun" w:cs="SimSun" w:hint="eastAsia"/>
          <w:szCs w:val="24"/>
          <w:lang w:eastAsia="zh-CN"/>
        </w:rPr>
        <w:t>时间残差测量</w:t>
      </w:r>
      <w:r>
        <w:rPr>
          <w:rFonts w:ascii="SimSun" w:eastAsia="SimSun" w:hAnsi="SimSun" w:cs="SimSun" w:hint="eastAsia"/>
          <w:position w:val="-4"/>
          <w:szCs w:val="24"/>
          <w:lang w:val="en-GB" w:eastAsia="zh-CN"/>
        </w:rPr>
        <w:t>，</w:t>
      </w:r>
      <w:r>
        <w:rPr>
          <w:rFonts w:hint="eastAsia"/>
          <w:szCs w:val="24"/>
          <w:lang w:val="en-US" w:eastAsia="zh-CN"/>
        </w:rPr>
        <w:t>且</w:t>
      </w:r>
      <w:r>
        <w:rPr>
          <w:szCs w:val="24"/>
          <w:lang w:val="en-GB" w:eastAsia="zh-CN"/>
        </w:rPr>
        <w:t>1/</w:t>
      </w:r>
      <w:r>
        <w:rPr>
          <w:rFonts w:ascii="Symbol" w:hAnsi="Symbol"/>
          <w:szCs w:val="24"/>
        </w:rPr>
        <w:sym w:font="Symbol" w:char="F074"/>
      </w:r>
      <w:r>
        <w:rPr>
          <w:rFonts w:ascii="Symbol" w:hAnsi="Symbol"/>
          <w:szCs w:val="24"/>
          <w:lang w:eastAsia="zh-CN"/>
        </w:rPr>
        <w:t></w:t>
      </w:r>
      <w:r>
        <w:rPr>
          <w:rFonts w:ascii="Symbol" w:hAnsi="Symbol"/>
          <w:szCs w:val="24"/>
          <w:lang w:eastAsia="zh-CN"/>
        </w:rPr>
        <w:t>是固定采样率，给出频率测量之间的无死区时间。通过</w:t>
      </w:r>
      <w:r>
        <w:rPr>
          <w:rFonts w:asciiTheme="minorEastAsia" w:hAnsiTheme="minorEastAsia" w:hint="eastAsia"/>
          <w:szCs w:val="24"/>
          <w:lang w:eastAsia="zh-CN"/>
        </w:rPr>
        <w:t>“残差”了解已知的系统效应已消除。</w:t>
      </w:r>
    </w:p>
    <w:p w:rsidR="00EF6E47" w:rsidRDefault="009215A1">
      <w:pPr>
        <w:ind w:firstLineChars="200" w:firstLine="480"/>
        <w:rPr>
          <w:lang w:val="en-GB" w:eastAsia="zh-CN"/>
        </w:rPr>
      </w:pPr>
      <w:r>
        <w:rPr>
          <w:rFonts w:hint="eastAsia"/>
          <w:lang w:val="en-GB" w:eastAsia="zh-CN"/>
        </w:rPr>
        <w:t>假如初步取样率确定为</w:t>
      </w:r>
      <w:r>
        <w:rPr>
          <w:lang w:val="en-GB" w:eastAsia="zh-CN"/>
        </w:rPr>
        <w:t>1/</w:t>
      </w:r>
      <w:r>
        <w:rPr>
          <w:rFonts w:ascii="Symbol" w:hAnsi="Symbol"/>
        </w:rPr>
        <w:sym w:font="Symbol" w:char="F074"/>
      </w:r>
      <w:r>
        <w:rPr>
          <w:position w:val="-4"/>
          <w:sz w:val="16"/>
          <w:lang w:val="en-GB" w:eastAsia="zh-CN"/>
        </w:rPr>
        <w:t>0</w:t>
      </w:r>
      <w:r>
        <w:rPr>
          <w:rFonts w:hint="eastAsia"/>
          <w:lang w:val="en-GB" w:eastAsia="zh-CN"/>
        </w:rPr>
        <w:t>，</w:t>
      </w:r>
      <w:r>
        <w:rPr>
          <w:rFonts w:hint="eastAsia"/>
          <w:lang w:val="en-US" w:eastAsia="zh-CN"/>
        </w:rPr>
        <w:t>则</w:t>
      </w:r>
      <w:r>
        <w:rPr>
          <w:rFonts w:hint="eastAsia"/>
          <w:lang w:val="en-GB" w:eastAsia="zh-CN"/>
        </w:rPr>
        <w:t>一般来说，通过运用被称</w:t>
      </w:r>
      <w:r>
        <w:rPr>
          <w:rFonts w:hint="eastAsia"/>
          <w:lang w:val="en-US" w:eastAsia="zh-CN"/>
        </w:rPr>
        <w:t>作</w:t>
      </w:r>
      <w:r>
        <w:rPr>
          <w:rFonts w:asciiTheme="minorEastAsia" w:hAnsiTheme="minorEastAsia" w:hint="eastAsia"/>
          <w:lang w:val="en-GB" w:eastAsia="zh-CN"/>
        </w:rPr>
        <w:t>“</w:t>
      </w:r>
      <w:r>
        <w:rPr>
          <w:rFonts w:hint="eastAsia"/>
          <w:lang w:val="en-GB" w:eastAsia="zh-CN"/>
        </w:rPr>
        <w:t>重叠估算</w:t>
      </w:r>
      <w:r>
        <w:rPr>
          <w:rFonts w:asciiTheme="minorEastAsia" w:hAnsiTheme="minorEastAsia" w:hint="eastAsia"/>
          <w:lang w:val="en-GB" w:eastAsia="zh-CN"/>
        </w:rPr>
        <w:t>”的方法便</w:t>
      </w:r>
      <w:r>
        <w:rPr>
          <w:rFonts w:hint="eastAsia"/>
          <w:lang w:val="en-GB" w:eastAsia="zh-CN"/>
        </w:rPr>
        <w:t>可</w:t>
      </w:r>
      <w:r>
        <w:rPr>
          <w:rFonts w:hint="eastAsia"/>
          <w:lang w:val="en-US" w:eastAsia="zh-CN"/>
        </w:rPr>
        <w:t>更高效地估算</w:t>
      </w:r>
      <w:r>
        <w:rPr>
          <w:rFonts w:ascii="Symbol" w:hAnsi="Symbol"/>
        </w:rPr>
        <w:sym w:font="Symbol" w:char="F073"/>
      </w:r>
      <w:r>
        <w:rPr>
          <w:i/>
          <w:position w:val="-4"/>
          <w:sz w:val="16"/>
          <w:lang w:val="en-GB" w:eastAsia="zh-CN"/>
        </w:rPr>
        <w:t>y</w:t>
      </w:r>
      <w:r>
        <w:rPr>
          <w:lang w:val="en-GB" w:eastAsia="zh-CN"/>
        </w:rPr>
        <w:t>(</w:t>
      </w:r>
      <w:r>
        <w:rPr>
          <w:rFonts w:ascii="Symbol" w:hAnsi="Symbol"/>
        </w:rPr>
        <w:sym w:font="Symbol" w:char="F074"/>
      </w:r>
      <w:r>
        <w:rPr>
          <w:lang w:val="en-GB" w:eastAsia="zh-CN"/>
        </w:rPr>
        <w:t>)</w:t>
      </w:r>
      <w:r>
        <w:rPr>
          <w:rFonts w:hint="eastAsia"/>
          <w:lang w:val="en-GB" w:eastAsia="zh-CN"/>
        </w:rPr>
        <w:t>。</w:t>
      </w:r>
      <w:r>
        <w:rPr>
          <w:rFonts w:hint="eastAsia"/>
          <w:lang w:val="en-US" w:eastAsia="zh-CN"/>
        </w:rPr>
        <w:t>通过</w:t>
      </w:r>
      <w:r>
        <w:rPr>
          <w:rFonts w:hint="eastAsia"/>
          <w:lang w:val="en-GB" w:eastAsia="zh-CN"/>
        </w:rPr>
        <w:t>计算方程式</w:t>
      </w:r>
      <w:r>
        <w:rPr>
          <w:lang w:val="en-GB" w:eastAsia="zh-CN"/>
        </w:rPr>
        <w:t>(8)</w:t>
      </w:r>
      <w:r>
        <w:rPr>
          <w:rFonts w:hint="eastAsia"/>
          <w:lang w:val="en-US" w:eastAsia="zh-CN"/>
        </w:rPr>
        <w:t>可得出该估算值</w:t>
      </w:r>
      <w:r>
        <w:rPr>
          <w:rFonts w:hint="eastAsia"/>
          <w:lang w:val="en-GB" w:eastAsia="zh-CN"/>
        </w:rPr>
        <w:t>。</w:t>
      </w:r>
    </w:p>
    <w:p w:rsidR="00543C38" w:rsidRPr="003376B9" w:rsidRDefault="00543C38" w:rsidP="00543C38">
      <w:pPr>
        <w:pStyle w:val="Equation"/>
        <w:rPr>
          <w:lang w:val="en-GB" w:eastAsia="zh-CN"/>
        </w:rPr>
      </w:pPr>
      <w:bookmarkStart w:id="14" w:name="F011"/>
      <w:r w:rsidRPr="003376B9">
        <w:rPr>
          <w:lang w:val="en-GB" w:eastAsia="zh-CN"/>
        </w:rPr>
        <w:tab/>
      </w:r>
      <w:r w:rsidRPr="003376B9">
        <w:rPr>
          <w:lang w:val="en-GB" w:eastAsia="zh-CN"/>
        </w:rPr>
        <w:tab/>
      </w:r>
      <w:r w:rsidR="005F2448" w:rsidRPr="00530697">
        <w:fldChar w:fldCharType="begin"/>
      </w:r>
      <w:r w:rsidRPr="003376B9">
        <w:rPr>
          <w:lang w:val="en-GB" w:eastAsia="zh-CN"/>
        </w:rPr>
        <w:instrText xml:space="preserve">eq </w:instrText>
      </w:r>
      <w:r w:rsidRPr="003376B9">
        <w:rPr>
          <w:rFonts w:ascii="Symbol" w:hAnsi="Symbol"/>
          <w:lang w:val="en-GB" w:eastAsia="zh-CN"/>
        </w:rPr>
        <w:instrText>s</w:instrText>
      </w:r>
      <w:r w:rsidRPr="003376B9">
        <w:rPr>
          <w:lang w:val="en-GB" w:eastAsia="zh-CN"/>
        </w:rPr>
        <w:instrText>\s(</w:instrText>
      </w:r>
      <w:r w:rsidRPr="003376B9">
        <w:rPr>
          <w:sz w:val="18"/>
          <w:lang w:val="en-GB" w:eastAsia="zh-CN"/>
        </w:rPr>
        <w:instrText>2,</w:instrText>
      </w:r>
      <w:r w:rsidRPr="003376B9">
        <w:rPr>
          <w:i/>
          <w:sz w:val="18"/>
          <w:lang w:val="en-GB" w:eastAsia="zh-CN"/>
        </w:rPr>
        <w:instrText>y</w:instrText>
      </w:r>
      <w:r w:rsidRPr="003376B9">
        <w:rPr>
          <w:lang w:val="en-GB" w:eastAsia="zh-CN"/>
        </w:rPr>
        <w:instrText>)(</w:instrText>
      </w:r>
      <w:r w:rsidRPr="003376B9">
        <w:rPr>
          <w:rFonts w:ascii="Symbol" w:hAnsi="Symbol"/>
          <w:lang w:val="en-GB" w:eastAsia="zh-CN"/>
        </w:rPr>
        <w:instrText>t</w:instrText>
      </w:r>
      <w:r w:rsidRPr="003376B9">
        <w:rPr>
          <w:lang w:val="en-GB" w:eastAsia="zh-CN"/>
        </w:rPr>
        <w:instrText xml:space="preserve">)  </w:instrText>
      </w:r>
      <w:r w:rsidRPr="003376B9">
        <w:rPr>
          <w:rFonts w:ascii="Symbol" w:hAnsi="Symbol"/>
          <w:lang w:val="en-GB" w:eastAsia="zh-CN"/>
        </w:rPr>
        <w:instrText>=</w:instrText>
      </w:r>
      <w:r w:rsidRPr="003376B9">
        <w:rPr>
          <w:lang w:val="en-GB" w:eastAsia="zh-CN"/>
        </w:rPr>
        <w:instrText xml:space="preserve">  \f(1,2(</w:instrText>
      </w:r>
      <w:r w:rsidRPr="003376B9">
        <w:rPr>
          <w:i/>
          <w:lang w:val="en-GB" w:eastAsia="zh-CN"/>
        </w:rPr>
        <w:instrText>N</w:instrText>
      </w:r>
      <w:r w:rsidRPr="003376B9">
        <w:rPr>
          <w:lang w:val="en-GB" w:eastAsia="zh-CN"/>
        </w:rPr>
        <w:instrText xml:space="preserve">  –  2</w:instrText>
      </w:r>
      <w:r w:rsidRPr="003376B9">
        <w:rPr>
          <w:i/>
          <w:lang w:val="en-GB" w:eastAsia="zh-CN"/>
        </w:rPr>
        <w:instrText>n</w:instrText>
      </w:r>
      <w:r w:rsidRPr="003376B9">
        <w:rPr>
          <w:lang w:val="en-GB" w:eastAsia="zh-CN"/>
        </w:rPr>
        <w:instrText xml:space="preserve">) </w:instrText>
      </w:r>
      <w:r w:rsidRPr="003376B9">
        <w:rPr>
          <w:rFonts w:ascii="Symbol" w:hAnsi="Symbol"/>
          <w:lang w:val="en-GB" w:eastAsia="zh-CN"/>
        </w:rPr>
        <w:instrText>t</w:instrText>
      </w:r>
      <w:r w:rsidRPr="003376B9">
        <w:rPr>
          <w:position w:val="4"/>
          <w:sz w:val="18"/>
          <w:lang w:val="en-GB" w:eastAsia="zh-CN"/>
        </w:rPr>
        <w:instrText>2</w:instrText>
      </w:r>
      <w:r w:rsidRPr="003376B9">
        <w:rPr>
          <w:lang w:val="en-GB" w:eastAsia="zh-CN"/>
        </w:rPr>
        <w:instrText>)    \i\su(</w:instrText>
      </w:r>
      <w:r w:rsidRPr="003376B9">
        <w:rPr>
          <w:i/>
          <w:sz w:val="18"/>
          <w:lang w:val="en-GB" w:eastAsia="zh-CN"/>
        </w:rPr>
        <w:instrText>i</w:instrText>
      </w:r>
      <w:r w:rsidRPr="003376B9">
        <w:rPr>
          <w:rFonts w:ascii="Symbol" w:hAnsi="Symbol"/>
          <w:sz w:val="18"/>
          <w:lang w:val="en-GB" w:eastAsia="zh-CN"/>
        </w:rPr>
        <w:instrText>=</w:instrText>
      </w:r>
      <w:r w:rsidRPr="003376B9">
        <w:rPr>
          <w:sz w:val="18"/>
          <w:lang w:val="en-GB" w:eastAsia="zh-CN"/>
        </w:rPr>
        <w:instrText xml:space="preserve"> 1</w:instrText>
      </w:r>
      <w:r w:rsidRPr="003376B9">
        <w:rPr>
          <w:lang w:val="en-GB" w:eastAsia="zh-CN"/>
        </w:rPr>
        <w:instrText>,\s\up4(</w:instrText>
      </w:r>
      <w:r w:rsidRPr="003376B9">
        <w:rPr>
          <w:i/>
          <w:sz w:val="18"/>
          <w:lang w:val="en-GB" w:eastAsia="zh-CN"/>
        </w:rPr>
        <w:instrText>N</w:instrText>
      </w:r>
      <w:r w:rsidRPr="003376B9">
        <w:rPr>
          <w:sz w:val="18"/>
          <w:lang w:val="en-GB" w:eastAsia="zh-CN"/>
        </w:rPr>
        <w:instrText xml:space="preserve"> – 2</w:instrText>
      </w:r>
      <w:r w:rsidRPr="003376B9">
        <w:rPr>
          <w:i/>
          <w:sz w:val="18"/>
          <w:lang w:val="en-GB" w:eastAsia="zh-CN"/>
        </w:rPr>
        <w:instrText>n</w:instrText>
      </w:r>
      <w:r w:rsidRPr="003376B9">
        <w:rPr>
          <w:sz w:val="18"/>
          <w:lang w:val="en-GB" w:eastAsia="zh-CN"/>
        </w:rPr>
        <w:instrText>)</w:instrText>
      </w:r>
      <w:r w:rsidRPr="003376B9">
        <w:rPr>
          <w:lang w:val="en-GB" w:eastAsia="zh-CN"/>
        </w:rPr>
        <w:instrText>,  (</w:instrText>
      </w:r>
      <w:r w:rsidRPr="003376B9">
        <w:rPr>
          <w:i/>
          <w:lang w:val="en-GB" w:eastAsia="zh-CN"/>
        </w:rPr>
        <w:instrText>x</w:instrText>
      </w:r>
      <w:r w:rsidRPr="003376B9">
        <w:rPr>
          <w:i/>
          <w:position w:val="-4"/>
          <w:sz w:val="18"/>
          <w:lang w:val="en-GB" w:eastAsia="zh-CN"/>
        </w:rPr>
        <w:instrText>i</w:instrText>
      </w:r>
      <w:r w:rsidRPr="003376B9">
        <w:rPr>
          <w:rFonts w:ascii="Symbol" w:hAnsi="Symbol"/>
          <w:position w:val="-4"/>
          <w:sz w:val="18"/>
          <w:lang w:val="en-GB" w:eastAsia="zh-CN"/>
        </w:rPr>
        <w:instrText>+</w:instrText>
      </w:r>
      <w:r w:rsidRPr="003376B9">
        <w:rPr>
          <w:position w:val="-4"/>
          <w:sz w:val="18"/>
          <w:lang w:val="en-GB" w:eastAsia="zh-CN"/>
        </w:rPr>
        <w:instrText>2</w:instrText>
      </w:r>
      <w:r w:rsidRPr="003376B9">
        <w:rPr>
          <w:i/>
          <w:position w:val="-4"/>
          <w:sz w:val="18"/>
          <w:lang w:val="en-GB" w:eastAsia="zh-CN"/>
        </w:rPr>
        <w:instrText>n</w:instrText>
      </w:r>
      <w:r w:rsidRPr="003376B9">
        <w:rPr>
          <w:lang w:val="en-GB" w:eastAsia="zh-CN"/>
        </w:rPr>
        <w:instrText xml:space="preserve"> –  2</w:instrText>
      </w:r>
      <w:r w:rsidRPr="003376B9">
        <w:rPr>
          <w:i/>
          <w:lang w:val="en-GB" w:eastAsia="zh-CN"/>
        </w:rPr>
        <w:instrText>x</w:instrText>
      </w:r>
      <w:r w:rsidRPr="003376B9">
        <w:rPr>
          <w:i/>
          <w:position w:val="-4"/>
          <w:sz w:val="18"/>
          <w:lang w:val="en-GB" w:eastAsia="zh-CN"/>
        </w:rPr>
        <w:instrText>i</w:instrText>
      </w:r>
      <w:r w:rsidRPr="003376B9">
        <w:rPr>
          <w:rFonts w:ascii="Symbol" w:hAnsi="Symbol"/>
          <w:position w:val="-4"/>
          <w:sz w:val="18"/>
          <w:lang w:val="en-GB" w:eastAsia="zh-CN"/>
        </w:rPr>
        <w:instrText>+</w:instrText>
      </w:r>
      <w:r w:rsidRPr="003376B9">
        <w:rPr>
          <w:i/>
          <w:position w:val="-4"/>
          <w:sz w:val="18"/>
          <w:lang w:val="en-GB" w:eastAsia="zh-CN"/>
        </w:rPr>
        <w:instrText>n</w:instrText>
      </w:r>
      <w:r w:rsidRPr="003376B9">
        <w:rPr>
          <w:rFonts w:ascii="Symbol" w:hAnsi="Symbol"/>
          <w:lang w:val="en-GB" w:eastAsia="zh-CN"/>
        </w:rPr>
        <w:instrText xml:space="preserve">+ </w:instrText>
      </w:r>
      <w:r w:rsidRPr="003376B9">
        <w:rPr>
          <w:i/>
          <w:lang w:val="en-GB" w:eastAsia="zh-CN"/>
        </w:rPr>
        <w:instrText>x</w:instrText>
      </w:r>
      <w:r w:rsidRPr="003376B9">
        <w:rPr>
          <w:i/>
          <w:position w:val="-4"/>
          <w:sz w:val="18"/>
          <w:lang w:val="en-GB" w:eastAsia="zh-CN"/>
        </w:rPr>
        <w:instrText>i</w:instrText>
      </w:r>
      <w:r w:rsidRPr="003376B9">
        <w:rPr>
          <w:lang w:val="en-GB" w:eastAsia="zh-CN"/>
        </w:rPr>
        <w:instrText>)</w:instrText>
      </w:r>
      <w:r w:rsidRPr="003376B9">
        <w:rPr>
          <w:position w:val="6"/>
          <w:sz w:val="18"/>
          <w:lang w:val="en-GB" w:eastAsia="zh-CN"/>
        </w:rPr>
        <w:instrText>2</w:instrText>
      </w:r>
      <w:r w:rsidRPr="003376B9">
        <w:rPr>
          <w:lang w:val="en-GB" w:eastAsia="zh-CN"/>
        </w:rPr>
        <w:instrText>)</w:instrText>
      </w:r>
      <w:r w:rsidR="005F2448" w:rsidRPr="00530697">
        <w:fldChar w:fldCharType="end"/>
      </w:r>
      <w:r w:rsidRPr="003376B9">
        <w:rPr>
          <w:lang w:val="en-GB" w:eastAsia="zh-CN"/>
        </w:rPr>
        <w:tab/>
        <w:t>(8)</w:t>
      </w:r>
      <w:bookmarkEnd w:id="14"/>
    </w:p>
    <w:p w:rsidR="00EF6E47" w:rsidRDefault="009215A1">
      <w:pPr>
        <w:ind w:firstLineChars="200" w:firstLine="480"/>
        <w:rPr>
          <w:lang w:val="en-GB" w:eastAsia="zh-CN"/>
        </w:rPr>
      </w:pPr>
      <w:r>
        <w:rPr>
          <w:rFonts w:hint="eastAsia"/>
          <w:lang w:val="en-GB" w:eastAsia="zh-CN"/>
        </w:rPr>
        <w:t>其中</w:t>
      </w:r>
      <w:r w:rsidR="00543C38" w:rsidRPr="003376B9">
        <w:rPr>
          <w:i/>
          <w:lang w:val="en-GB" w:eastAsia="zh-CN"/>
        </w:rPr>
        <w:t>N</w:t>
      </w:r>
      <w:r>
        <w:rPr>
          <w:rFonts w:hint="eastAsia"/>
          <w:lang w:val="en-GB" w:eastAsia="zh-CN"/>
        </w:rPr>
        <w:t>是由</w:t>
      </w:r>
      <w:r>
        <w:rPr>
          <w:lang w:val="en-GB" w:eastAsia="zh-CN"/>
        </w:rPr>
        <w:sym w:font="Symbol" w:char="F074"/>
      </w:r>
      <w:r>
        <w:rPr>
          <w:lang w:val="en-GB" w:eastAsia="zh-CN"/>
        </w:rPr>
        <w:t>0</w:t>
      </w:r>
      <w:r>
        <w:rPr>
          <w:rFonts w:hint="eastAsia"/>
          <w:lang w:val="en-GB" w:eastAsia="zh-CN"/>
        </w:rPr>
        <w:t>和</w:t>
      </w:r>
      <w:r>
        <w:rPr>
          <w:lang w:val="en-GB" w:eastAsia="zh-CN"/>
        </w:rPr>
        <w:sym w:font="Symbol" w:char="F074"/>
      </w:r>
      <w:r>
        <w:rPr>
          <w:lang w:val="en-GB" w:eastAsia="zh-CN"/>
        </w:rPr>
        <w:sym w:font="Symbol" w:char="F03D"/>
      </w:r>
      <w:r>
        <w:rPr>
          <w:lang w:val="en-GB" w:eastAsia="zh-CN"/>
        </w:rPr>
        <w:t>n</w:t>
      </w:r>
      <w:r>
        <w:rPr>
          <w:lang w:val="en-GB" w:eastAsia="zh-CN"/>
        </w:rPr>
        <w:sym w:font="Symbol" w:char="F074"/>
      </w:r>
      <w:r>
        <w:rPr>
          <w:lang w:val="en-GB" w:eastAsia="zh-CN"/>
        </w:rPr>
        <w:t>0</w:t>
      </w:r>
      <w:r>
        <w:rPr>
          <w:rFonts w:hint="eastAsia"/>
          <w:lang w:val="en-GB" w:eastAsia="zh-CN"/>
        </w:rPr>
        <w:t>隔开的原始时间偏离测量的放号</w:t>
      </w:r>
      <w:r w:rsidR="00543C38">
        <w:rPr>
          <w:rFonts w:hint="eastAsia"/>
          <w:lang w:val="en-GB" w:eastAsia="zh-CN"/>
        </w:rPr>
        <w:t>（</w:t>
      </w:r>
      <w:r w:rsidR="00543C38" w:rsidRPr="003376B9">
        <w:rPr>
          <w:i/>
          <w:lang w:val="en-GB" w:eastAsia="zh-CN"/>
        </w:rPr>
        <w:t>N</w:t>
      </w:r>
      <w:r w:rsidR="00543C38" w:rsidRPr="00530697">
        <w:rPr>
          <w:rFonts w:ascii="Symbol" w:hAnsi="Symbol"/>
          <w:lang w:eastAsia="zh-CN"/>
        </w:rPr>
        <w:t></w:t>
      </w:r>
      <w:r w:rsidR="00543C38" w:rsidRPr="003376B9">
        <w:rPr>
          <w:i/>
          <w:lang w:val="en-GB" w:eastAsia="zh-CN"/>
        </w:rPr>
        <w:t>M</w:t>
      </w:r>
      <w:r w:rsidR="00543C38" w:rsidRPr="00530697">
        <w:rPr>
          <w:rFonts w:ascii="Symbol" w:hAnsi="Symbol"/>
          <w:lang w:eastAsia="zh-CN"/>
        </w:rPr>
        <w:t></w:t>
      </w:r>
      <w:r w:rsidR="00543C38" w:rsidRPr="003376B9">
        <w:rPr>
          <w:lang w:val="en-GB" w:eastAsia="zh-CN"/>
        </w:rPr>
        <w:t xml:space="preserve"> 1</w:t>
      </w:r>
      <w:r w:rsidR="00543C38">
        <w:rPr>
          <w:rFonts w:hint="eastAsia"/>
          <w:lang w:val="en-GB" w:eastAsia="zh-CN"/>
        </w:rPr>
        <w:t>，其中</w:t>
      </w:r>
      <w:r w:rsidR="00543C38" w:rsidRPr="003376B9">
        <w:rPr>
          <w:i/>
          <w:lang w:val="en-GB" w:eastAsia="zh-CN"/>
        </w:rPr>
        <w:t>M</w:t>
      </w:r>
      <w:r w:rsidR="00543C38">
        <w:rPr>
          <w:rFonts w:hint="eastAsia"/>
          <w:lang w:val="en-GB" w:eastAsia="zh-CN"/>
        </w:rPr>
        <w:t>是采样时间原始频率测量的放号，</w:t>
      </w:r>
      <w:r w:rsidR="00543C38">
        <w:rPr>
          <w:lang w:val="en-GB" w:eastAsia="zh-CN"/>
        </w:rPr>
        <w:sym w:font="Symbol" w:char="F074"/>
      </w:r>
      <w:r w:rsidR="00543C38">
        <w:rPr>
          <w:lang w:val="en-GB" w:eastAsia="zh-CN"/>
        </w:rPr>
        <w:t>0</w:t>
      </w:r>
      <w:r w:rsidR="00543C38">
        <w:rPr>
          <w:rFonts w:hint="eastAsia"/>
          <w:lang w:val="en-GB" w:eastAsia="zh-CN"/>
        </w:rPr>
        <w:t>）</w:t>
      </w:r>
      <w:r>
        <w:rPr>
          <w:rFonts w:hint="eastAsia"/>
          <w:lang w:val="en-GB" w:eastAsia="zh-CN"/>
        </w:rPr>
        <w:t>。</w:t>
      </w:r>
    </w:p>
    <w:p w:rsidR="00EF6E47" w:rsidRDefault="009215A1">
      <w:pPr>
        <w:ind w:firstLineChars="200" w:firstLine="480"/>
        <w:rPr>
          <w:lang w:val="en-GB" w:eastAsia="zh-CN"/>
        </w:rPr>
      </w:pPr>
      <w:r>
        <w:rPr>
          <w:rFonts w:hint="eastAsia"/>
          <w:lang w:val="en-GB" w:eastAsia="zh-CN"/>
        </w:rPr>
        <w:t>假如死区时间存在于频率偏离测量之间，且在计算方程式</w:t>
      </w:r>
      <w:r>
        <w:rPr>
          <w:lang w:val="en-GB" w:eastAsia="zh-CN"/>
        </w:rPr>
        <w:t>(7)</w:t>
      </w:r>
      <w:r>
        <w:rPr>
          <w:rFonts w:hint="eastAsia"/>
          <w:lang w:val="en-GB" w:eastAsia="zh-CN"/>
        </w:rPr>
        <w:t>中被忽略，有证据表明由于频率测量被重新部署以估算</w:t>
      </w:r>
      <w:r w:rsidR="00543C38" w:rsidRPr="003376B9">
        <w:rPr>
          <w:i/>
          <w:lang w:val="en-GB" w:eastAsia="zh-CN"/>
        </w:rPr>
        <w:t>n</w:t>
      </w:r>
      <w:r w:rsidR="00543C38" w:rsidRPr="003376B9">
        <w:rPr>
          <w:lang w:val="en-GB" w:eastAsia="zh-CN"/>
        </w:rPr>
        <w:t> </w:t>
      </w:r>
      <w:r w:rsidR="00543C38" w:rsidRPr="00530697">
        <w:rPr>
          <w:rFonts w:ascii="Symbol" w:hAnsi="Symbol"/>
          <w:lang w:eastAsia="zh-CN"/>
        </w:rPr>
        <w:t></w:t>
      </w:r>
      <w:r w:rsidR="00543C38" w:rsidRPr="003376B9">
        <w:rPr>
          <w:position w:val="-4"/>
          <w:sz w:val="16"/>
          <w:lang w:val="en-GB" w:eastAsia="zh-CN"/>
        </w:rPr>
        <w:t>0</w:t>
      </w:r>
      <w:r w:rsidR="00543C38" w:rsidRPr="003376B9">
        <w:rPr>
          <w:lang w:val="en-GB" w:eastAsia="zh-CN"/>
        </w:rPr>
        <w:t xml:space="preserve"> (</w:t>
      </w:r>
      <w:r w:rsidR="00543C38" w:rsidRPr="003376B9">
        <w:rPr>
          <w:i/>
          <w:lang w:val="en-GB" w:eastAsia="zh-CN"/>
        </w:rPr>
        <w:t>n</w:t>
      </w:r>
      <w:r w:rsidR="00543C38" w:rsidRPr="003376B9">
        <w:rPr>
          <w:lang w:val="en-GB" w:eastAsia="zh-CN"/>
        </w:rPr>
        <w:t> &gt; 1)</w:t>
      </w:r>
      <w:r>
        <w:rPr>
          <w:rFonts w:hint="eastAsia"/>
          <w:lang w:val="en-GB" w:eastAsia="zh-CN"/>
        </w:rPr>
        <w:t>的稳定性，产生的稳定值（不再是阿伦方差）将会有偏差（白频率噪声除外）。通过对偏差进行研究，已公布有关方差修正的表格。</w:t>
      </w:r>
    </w:p>
    <w:p w:rsidR="00EF6E47" w:rsidRDefault="009215A1" w:rsidP="00543C38">
      <w:pPr>
        <w:keepNext/>
        <w:tabs>
          <w:tab w:val="left" w:pos="9356"/>
        </w:tabs>
        <w:ind w:firstLineChars="200" w:firstLine="480"/>
        <w:rPr>
          <w:lang w:val="en-GB" w:eastAsia="zh-CN"/>
        </w:rPr>
      </w:pPr>
      <w:r>
        <w:rPr>
          <w:rFonts w:hint="eastAsia"/>
          <w:lang w:val="en-GB" w:eastAsia="zh-CN"/>
        </w:rPr>
        <w:t>假如无死区时间，</w:t>
      </w:r>
      <w:r>
        <w:rPr>
          <w:rFonts w:hint="eastAsia"/>
          <w:lang w:val="en-US" w:eastAsia="zh-CN"/>
        </w:rPr>
        <w:t>则可将</w:t>
      </w:r>
      <w:r>
        <w:rPr>
          <w:rFonts w:hint="eastAsia"/>
          <w:lang w:val="en-GB" w:eastAsia="zh-CN"/>
        </w:rPr>
        <w:t>原始</w:t>
      </w:r>
      <w:r w:rsidR="005F2448">
        <w:fldChar w:fldCharType="begin"/>
      </w:r>
      <w:r>
        <w:rPr>
          <w:lang w:val="en-GB" w:eastAsia="zh-CN"/>
        </w:rPr>
        <w:instrText>eq \o(\d\ba8()</w:instrText>
      </w:r>
      <w:r>
        <w:rPr>
          <w:rFonts w:ascii="Symbol" w:hAnsi="Symbol"/>
          <w:sz w:val="18"/>
          <w:lang w:val="en-GB" w:eastAsia="zh-CN"/>
        </w:rPr>
        <w:instrText>`</w:instrText>
      </w:r>
      <w:r>
        <w:rPr>
          <w:lang w:val="en-GB" w:eastAsia="zh-CN"/>
        </w:rPr>
        <w:instrText>,</w:instrText>
      </w:r>
      <w:r>
        <w:rPr>
          <w:i/>
          <w:lang w:val="en-GB" w:eastAsia="zh-CN"/>
        </w:rPr>
        <w:instrText>y</w:instrText>
      </w:r>
      <w:r>
        <w:rPr>
          <w:i/>
          <w:position w:val="-4"/>
          <w:sz w:val="16"/>
          <w:lang w:val="en-GB" w:eastAsia="zh-CN"/>
        </w:rPr>
        <w:instrText>i</w:instrText>
      </w:r>
      <w:r>
        <w:rPr>
          <w:lang w:val="en-GB" w:eastAsia="zh-CN"/>
        </w:rPr>
        <w:instrText>)</w:instrText>
      </w:r>
      <w:r w:rsidR="005F2448">
        <w:fldChar w:fldCharType="end"/>
      </w:r>
      <w:r>
        <w:rPr>
          <w:rFonts w:hint="eastAsia"/>
          <w:lang w:val="en-GB" w:eastAsia="zh-CN"/>
        </w:rPr>
        <w:t>合并，创造出一组</w:t>
      </w:r>
      <w:r w:rsidR="005F2448">
        <w:fldChar w:fldCharType="begin"/>
      </w:r>
      <w:r>
        <w:rPr>
          <w:lang w:val="en-GB" w:eastAsia="zh-CN"/>
        </w:rPr>
        <w:instrText>eq \o(\d\ba8()</w:instrText>
      </w:r>
      <w:r>
        <w:rPr>
          <w:rFonts w:ascii="Symbol" w:hAnsi="Symbol"/>
          <w:sz w:val="18"/>
          <w:lang w:val="en-GB" w:eastAsia="zh-CN"/>
        </w:rPr>
        <w:instrText>`</w:instrText>
      </w:r>
      <w:r>
        <w:rPr>
          <w:lang w:val="en-GB" w:eastAsia="zh-CN"/>
        </w:rPr>
        <w:instrText>,</w:instrText>
      </w:r>
      <w:r>
        <w:rPr>
          <w:i/>
          <w:lang w:val="en-GB" w:eastAsia="zh-CN"/>
        </w:rPr>
        <w:instrText>y</w:instrText>
      </w:r>
      <w:r>
        <w:rPr>
          <w:lang w:val="en-GB" w:eastAsia="zh-CN"/>
        </w:rPr>
        <w:instrText>)</w:instrText>
      </w:r>
      <w:r w:rsidR="005F2448">
        <w:fldChar w:fldCharType="end"/>
      </w:r>
      <w:r>
        <w:rPr>
          <w:i/>
          <w:position w:val="-3"/>
          <w:sz w:val="18"/>
          <w:lang w:val="en-GB" w:eastAsia="zh-CN"/>
        </w:rPr>
        <w:t>k</w:t>
      </w:r>
      <w:r>
        <w:rPr>
          <w:rFonts w:ascii="SimSun" w:eastAsia="SimSun" w:hAnsi="SimSun" w:hint="eastAsia"/>
          <w:position w:val="-3"/>
          <w:szCs w:val="24"/>
          <w:lang w:val="en-GB" w:eastAsia="zh-CN"/>
        </w:rPr>
        <w:t>：</w:t>
      </w:r>
    </w:p>
    <w:p w:rsidR="00543C38" w:rsidRPr="003376B9" w:rsidRDefault="00543C38" w:rsidP="00543C38">
      <w:pPr>
        <w:pStyle w:val="Equation"/>
        <w:rPr>
          <w:lang w:val="en-GB" w:eastAsia="zh-CN"/>
        </w:rPr>
      </w:pPr>
      <w:bookmarkStart w:id="15" w:name="F012"/>
      <w:r w:rsidRPr="003376B9">
        <w:rPr>
          <w:lang w:val="en-GB" w:eastAsia="zh-CN"/>
        </w:rPr>
        <w:tab/>
      </w:r>
      <w:r w:rsidRPr="003376B9">
        <w:rPr>
          <w:lang w:val="en-GB" w:eastAsia="zh-CN"/>
        </w:rPr>
        <w:tab/>
      </w:r>
      <w:r w:rsidR="005F2448" w:rsidRPr="00530697">
        <w:fldChar w:fldCharType="begin"/>
      </w:r>
      <w:r w:rsidRPr="003376B9">
        <w:rPr>
          <w:lang w:val="en-GB" w:eastAsia="zh-CN"/>
        </w:rPr>
        <w:instrText>eq \o(\d\ba8()</w:instrText>
      </w:r>
      <w:r w:rsidRPr="003376B9">
        <w:rPr>
          <w:rFonts w:ascii="Symbol" w:hAnsi="Symbol"/>
          <w:sz w:val="18"/>
          <w:lang w:val="en-GB" w:eastAsia="zh-CN"/>
        </w:rPr>
        <w:instrText>`</w:instrText>
      </w:r>
      <w:r w:rsidRPr="003376B9">
        <w:rPr>
          <w:lang w:val="en-GB" w:eastAsia="zh-CN"/>
        </w:rPr>
        <w:instrText>,</w:instrText>
      </w:r>
      <w:r w:rsidRPr="003376B9">
        <w:rPr>
          <w:i/>
          <w:lang w:val="en-GB" w:eastAsia="zh-CN"/>
        </w:rPr>
        <w:instrText>y</w:instrText>
      </w:r>
      <w:r w:rsidRPr="003376B9">
        <w:rPr>
          <w:lang w:val="en-GB" w:eastAsia="zh-CN"/>
        </w:rPr>
        <w:instrText>)</w:instrText>
      </w:r>
      <w:r w:rsidRPr="003376B9">
        <w:rPr>
          <w:i/>
          <w:position w:val="-4"/>
          <w:sz w:val="18"/>
          <w:lang w:val="en-GB" w:eastAsia="zh-CN"/>
        </w:rPr>
        <w:instrText>k</w:instrText>
      </w:r>
      <w:r w:rsidRPr="003376B9">
        <w:rPr>
          <w:rFonts w:ascii="Symbol" w:hAnsi="Symbol"/>
          <w:lang w:val="en-GB" w:eastAsia="zh-CN"/>
        </w:rPr>
        <w:instrText>=</w:instrText>
      </w:r>
      <w:r w:rsidRPr="003376B9">
        <w:rPr>
          <w:lang w:val="en-GB" w:eastAsia="zh-CN"/>
        </w:rPr>
        <w:instrText xml:space="preserve">  \f(1,</w:instrText>
      </w:r>
      <w:r w:rsidRPr="003376B9">
        <w:rPr>
          <w:i/>
          <w:lang w:val="en-GB" w:eastAsia="zh-CN"/>
        </w:rPr>
        <w:instrText>n</w:instrText>
      </w:r>
      <w:r w:rsidRPr="003376B9">
        <w:rPr>
          <w:lang w:val="en-GB" w:eastAsia="zh-CN"/>
        </w:rPr>
        <w:instrText>)    \i\su(</w:instrText>
      </w:r>
      <w:r w:rsidRPr="003376B9">
        <w:rPr>
          <w:i/>
          <w:sz w:val="18"/>
          <w:lang w:val="en-GB" w:eastAsia="zh-CN"/>
        </w:rPr>
        <w:instrText>i</w:instrText>
      </w:r>
      <w:r w:rsidRPr="003376B9">
        <w:rPr>
          <w:sz w:val="18"/>
          <w:lang w:val="en-GB" w:eastAsia="zh-CN"/>
        </w:rPr>
        <w:instrText xml:space="preserve"> = </w:instrText>
      </w:r>
      <w:r w:rsidRPr="003376B9">
        <w:rPr>
          <w:i/>
          <w:sz w:val="18"/>
          <w:lang w:val="en-GB" w:eastAsia="zh-CN"/>
        </w:rPr>
        <w:instrText>k</w:instrText>
      </w:r>
      <w:r w:rsidRPr="003376B9">
        <w:rPr>
          <w:lang w:val="en-GB" w:eastAsia="zh-CN"/>
        </w:rPr>
        <w:instrText>,\s\up4(</w:instrText>
      </w:r>
      <w:r w:rsidRPr="003376B9">
        <w:rPr>
          <w:i/>
          <w:sz w:val="18"/>
          <w:lang w:val="en-GB" w:eastAsia="zh-CN"/>
        </w:rPr>
        <w:instrText>k</w:instrText>
      </w:r>
      <w:r w:rsidRPr="003376B9">
        <w:rPr>
          <w:sz w:val="18"/>
          <w:lang w:val="en-GB" w:eastAsia="zh-CN"/>
        </w:rPr>
        <w:instrText xml:space="preserve"> + </w:instrText>
      </w:r>
      <w:r w:rsidRPr="003376B9">
        <w:rPr>
          <w:i/>
          <w:sz w:val="18"/>
          <w:lang w:val="en-GB" w:eastAsia="zh-CN"/>
        </w:rPr>
        <w:instrText>n</w:instrText>
      </w:r>
      <w:r w:rsidRPr="003376B9">
        <w:rPr>
          <w:sz w:val="18"/>
          <w:lang w:val="en-GB" w:eastAsia="zh-CN"/>
        </w:rPr>
        <w:instrText xml:space="preserve"> – 1</w:instrText>
      </w:r>
      <w:r w:rsidRPr="003376B9">
        <w:rPr>
          <w:lang w:val="en-GB" w:eastAsia="zh-CN"/>
        </w:rPr>
        <w:instrText>),      \o(\d\ba8()</w:instrText>
      </w:r>
      <w:r w:rsidRPr="003376B9">
        <w:rPr>
          <w:rFonts w:ascii="Symbol" w:hAnsi="Symbol"/>
          <w:sz w:val="18"/>
          <w:lang w:val="en-GB" w:eastAsia="zh-CN"/>
        </w:rPr>
        <w:instrText>`</w:instrText>
      </w:r>
      <w:r w:rsidRPr="003376B9">
        <w:rPr>
          <w:lang w:val="en-GB" w:eastAsia="zh-CN"/>
        </w:rPr>
        <w:instrText>,</w:instrText>
      </w:r>
      <w:r w:rsidRPr="003376B9">
        <w:rPr>
          <w:i/>
          <w:lang w:val="en-GB" w:eastAsia="zh-CN"/>
        </w:rPr>
        <w:instrText>y</w:instrText>
      </w:r>
      <w:r w:rsidRPr="003376B9">
        <w:rPr>
          <w:lang w:val="en-GB" w:eastAsia="zh-CN"/>
        </w:rPr>
        <w:instrText>)</w:instrText>
      </w:r>
      <w:r w:rsidRPr="003376B9">
        <w:rPr>
          <w:i/>
          <w:position w:val="-4"/>
          <w:sz w:val="18"/>
          <w:lang w:val="en-GB" w:eastAsia="zh-CN"/>
        </w:rPr>
        <w:instrText>i</w:instrText>
      </w:r>
      <w:r w:rsidRPr="003376B9">
        <w:rPr>
          <w:lang w:val="en-GB" w:eastAsia="zh-CN"/>
        </w:rPr>
        <w:instrText>)</w:instrText>
      </w:r>
      <w:r w:rsidR="005F2448" w:rsidRPr="00530697">
        <w:fldChar w:fldCharType="end"/>
      </w:r>
      <w:bookmarkEnd w:id="15"/>
    </w:p>
    <w:p w:rsidR="00543C38" w:rsidRDefault="00543C38">
      <w:pPr>
        <w:tabs>
          <w:tab w:val="clear" w:pos="794"/>
          <w:tab w:val="clear" w:pos="1191"/>
          <w:tab w:val="clear" w:pos="1588"/>
          <w:tab w:val="clear" w:pos="1985"/>
        </w:tabs>
        <w:overflowPunct/>
        <w:autoSpaceDE/>
        <w:autoSpaceDN/>
        <w:adjustRightInd/>
        <w:spacing w:before="0"/>
        <w:jc w:val="left"/>
        <w:textAlignment w:val="auto"/>
        <w:rPr>
          <w:b/>
          <w:szCs w:val="24"/>
          <w:lang w:val="en-GB" w:eastAsia="zh-CN"/>
        </w:rPr>
      </w:pPr>
      <w:r>
        <w:rPr>
          <w:szCs w:val="24"/>
          <w:lang w:val="en-GB" w:eastAsia="zh-CN"/>
        </w:rPr>
        <w:br w:type="page"/>
      </w:r>
    </w:p>
    <w:p w:rsidR="00EF6E47" w:rsidRDefault="009215A1" w:rsidP="00332E30">
      <w:pPr>
        <w:pStyle w:val="TableNo"/>
        <w:rPr>
          <w:lang w:val="en-GB" w:eastAsia="zh-CN"/>
        </w:rPr>
      </w:pPr>
      <w:r>
        <w:rPr>
          <w:rFonts w:hint="eastAsia"/>
          <w:lang w:val="en-GB" w:eastAsia="zh-CN"/>
        </w:rPr>
        <w:lastRenderedPageBreak/>
        <w:t>表</w:t>
      </w:r>
      <w:r>
        <w:rPr>
          <w:rFonts w:hint="eastAsia"/>
          <w:lang w:val="en-GB" w:eastAsia="zh-CN"/>
        </w:rPr>
        <w:t>1</w:t>
      </w:r>
    </w:p>
    <w:p w:rsidR="00EF6E47" w:rsidRDefault="009215A1" w:rsidP="00332E30">
      <w:pPr>
        <w:pStyle w:val="Tabletitle"/>
        <w:rPr>
          <w:lang w:val="en-GB" w:eastAsia="zh-CN"/>
        </w:rPr>
      </w:pPr>
      <w:r>
        <w:rPr>
          <w:rFonts w:hint="eastAsia"/>
          <w:lang w:val="en-GB" w:eastAsia="zh-CN"/>
        </w:rPr>
        <w:t>振荡器频率</w:t>
      </w:r>
      <w:r w:rsidR="002B4B2B">
        <w:rPr>
          <w:rFonts w:hint="eastAsia"/>
          <w:lang w:val="en-GB" w:eastAsia="zh-CN"/>
        </w:rPr>
        <w:t>不稳定性</w:t>
      </w:r>
      <w:r>
        <w:rPr>
          <w:rFonts w:hint="eastAsia"/>
          <w:lang w:val="en-GB" w:eastAsia="zh-CN"/>
        </w:rPr>
        <w:t>的五个独立噪声进程的功能特性</w:t>
      </w:r>
    </w:p>
    <w:tbl>
      <w:tblPr>
        <w:tblW w:w="8820" w:type="dxa"/>
        <w:jc w:val="center"/>
        <w:tblLayout w:type="fixed"/>
        <w:tblLook w:val="04A0" w:firstRow="1" w:lastRow="0" w:firstColumn="1" w:lastColumn="0" w:noHBand="0" w:noVBand="1"/>
      </w:tblPr>
      <w:tblGrid>
        <w:gridCol w:w="2710"/>
        <w:gridCol w:w="1276"/>
        <w:gridCol w:w="1605"/>
        <w:gridCol w:w="892"/>
        <w:gridCol w:w="1407"/>
        <w:gridCol w:w="930"/>
      </w:tblGrid>
      <w:tr w:rsidR="00EF6E47" w:rsidTr="003F5798">
        <w:trPr>
          <w:cantSplit/>
          <w:jc w:val="center"/>
        </w:trPr>
        <w:tc>
          <w:tcPr>
            <w:tcW w:w="2710" w:type="dxa"/>
            <w:vMerge w:val="restart"/>
            <w:tcBorders>
              <w:top w:val="single" w:sz="6" w:space="0" w:color="auto"/>
              <w:left w:val="single" w:sz="6" w:space="0" w:color="auto"/>
              <w:right w:val="single" w:sz="6" w:space="0" w:color="auto"/>
            </w:tcBorders>
            <w:vAlign w:val="center"/>
          </w:tcPr>
          <w:p w:rsidR="00EF6E47" w:rsidRPr="00A27F00" w:rsidRDefault="009215A1" w:rsidP="00A27F00">
            <w:pPr>
              <w:pStyle w:val="Tablehead"/>
              <w:rPr>
                <w:b w:val="0"/>
                <w:szCs w:val="22"/>
                <w:lang w:eastAsia="zh-CN"/>
              </w:rPr>
            </w:pPr>
            <w:r w:rsidRPr="00A27F00">
              <w:rPr>
                <w:rFonts w:hint="eastAsia"/>
                <w:szCs w:val="22"/>
              </w:rPr>
              <w:t>噪声进程说明</w:t>
            </w:r>
          </w:p>
        </w:tc>
        <w:tc>
          <w:tcPr>
            <w:tcW w:w="6110" w:type="dxa"/>
            <w:gridSpan w:val="5"/>
            <w:tcBorders>
              <w:top w:val="single" w:sz="6" w:space="0" w:color="auto"/>
              <w:left w:val="single" w:sz="6" w:space="0" w:color="auto"/>
              <w:bottom w:val="single" w:sz="6" w:space="0" w:color="auto"/>
              <w:right w:val="single" w:sz="6" w:space="0" w:color="auto"/>
            </w:tcBorders>
          </w:tcPr>
          <w:p w:rsidR="00EF6E47" w:rsidRPr="00A27F00" w:rsidRDefault="009215A1" w:rsidP="00332E30">
            <w:pPr>
              <w:pStyle w:val="Tablehead"/>
              <w:rPr>
                <w:lang w:val="en-GB" w:eastAsia="zh-CN"/>
              </w:rPr>
            </w:pPr>
            <w:r w:rsidRPr="00A27F00">
              <w:rPr>
                <w:rFonts w:hint="eastAsia"/>
                <w:lang w:val="en-GB" w:eastAsia="zh-CN"/>
              </w:rPr>
              <w:t>重对数坐标图的边坡特征</w:t>
            </w:r>
          </w:p>
        </w:tc>
      </w:tr>
      <w:tr w:rsidR="00EF6E47" w:rsidTr="003F5798">
        <w:trPr>
          <w:cantSplit/>
          <w:jc w:val="center"/>
        </w:trPr>
        <w:tc>
          <w:tcPr>
            <w:tcW w:w="2710" w:type="dxa"/>
            <w:vMerge/>
            <w:tcBorders>
              <w:left w:val="single" w:sz="6" w:space="0" w:color="auto"/>
              <w:right w:val="single" w:sz="6" w:space="0" w:color="auto"/>
            </w:tcBorders>
          </w:tcPr>
          <w:p w:rsidR="00EF6E47" w:rsidRPr="00A27F00" w:rsidRDefault="00EF6E47" w:rsidP="003B082C">
            <w:pPr>
              <w:pStyle w:val="Tablehead"/>
              <w:rPr>
                <w:szCs w:val="22"/>
                <w:lang w:val="en-GB" w:eastAsia="zh-CN"/>
              </w:rPr>
            </w:pPr>
          </w:p>
        </w:tc>
        <w:tc>
          <w:tcPr>
            <w:tcW w:w="2881" w:type="dxa"/>
            <w:gridSpan w:val="2"/>
            <w:tcBorders>
              <w:top w:val="single" w:sz="6" w:space="0" w:color="auto"/>
              <w:left w:val="single" w:sz="6" w:space="0" w:color="auto"/>
              <w:bottom w:val="single" w:sz="6" w:space="0" w:color="auto"/>
              <w:right w:val="single" w:sz="6" w:space="0" w:color="auto"/>
            </w:tcBorders>
          </w:tcPr>
          <w:p w:rsidR="00EF6E47" w:rsidRPr="00A27F00" w:rsidRDefault="009215A1" w:rsidP="00332E30">
            <w:pPr>
              <w:pStyle w:val="Tablehead"/>
              <w:rPr>
                <w:lang w:eastAsia="zh-CN"/>
              </w:rPr>
            </w:pPr>
            <w:r w:rsidRPr="00A27F00">
              <w:rPr>
                <w:rFonts w:hint="eastAsia"/>
                <w:lang w:eastAsia="zh-CN"/>
              </w:rPr>
              <w:t>频域</w:t>
            </w:r>
          </w:p>
        </w:tc>
        <w:tc>
          <w:tcPr>
            <w:tcW w:w="3229" w:type="dxa"/>
            <w:gridSpan w:val="3"/>
            <w:tcBorders>
              <w:top w:val="single" w:sz="6" w:space="0" w:color="auto"/>
              <w:left w:val="single" w:sz="6" w:space="0" w:color="auto"/>
              <w:bottom w:val="single" w:sz="6" w:space="0" w:color="auto"/>
              <w:right w:val="single" w:sz="6" w:space="0" w:color="auto"/>
            </w:tcBorders>
          </w:tcPr>
          <w:p w:rsidR="00EF6E47" w:rsidRPr="00A27F00" w:rsidRDefault="009215A1" w:rsidP="00332E30">
            <w:pPr>
              <w:pStyle w:val="Tablehead"/>
              <w:rPr>
                <w:lang w:eastAsia="zh-CN"/>
              </w:rPr>
            </w:pPr>
            <w:r w:rsidRPr="00A27F00">
              <w:rPr>
                <w:rFonts w:hint="eastAsia"/>
                <w:lang w:eastAsia="zh-CN"/>
              </w:rPr>
              <w:t>时域</w:t>
            </w:r>
          </w:p>
        </w:tc>
      </w:tr>
      <w:tr w:rsidR="00A27F00" w:rsidTr="003F5798">
        <w:trPr>
          <w:cantSplit/>
          <w:jc w:val="center"/>
        </w:trPr>
        <w:tc>
          <w:tcPr>
            <w:tcW w:w="2710" w:type="dxa"/>
            <w:vMerge/>
            <w:tcBorders>
              <w:left w:val="single" w:sz="6" w:space="0" w:color="auto"/>
              <w:right w:val="single" w:sz="6" w:space="0" w:color="auto"/>
            </w:tcBorders>
          </w:tcPr>
          <w:p w:rsidR="00A27F00" w:rsidRPr="00A27F00" w:rsidRDefault="00A27F00" w:rsidP="003B082C">
            <w:pPr>
              <w:pStyle w:val="Tablehead"/>
              <w:rPr>
                <w:szCs w:val="22"/>
              </w:rPr>
            </w:pPr>
          </w:p>
        </w:tc>
        <w:tc>
          <w:tcPr>
            <w:tcW w:w="1276" w:type="dxa"/>
            <w:tcBorders>
              <w:top w:val="single" w:sz="6" w:space="0" w:color="auto"/>
              <w:left w:val="single" w:sz="6" w:space="0" w:color="auto"/>
              <w:bottom w:val="single" w:sz="6" w:space="0" w:color="auto"/>
              <w:right w:val="single" w:sz="6" w:space="0" w:color="auto"/>
            </w:tcBorders>
          </w:tcPr>
          <w:p w:rsidR="00A27F00" w:rsidRPr="00A27F00" w:rsidRDefault="00A27F00" w:rsidP="003B082C">
            <w:pPr>
              <w:pStyle w:val="Tablehead"/>
              <w:rPr>
                <w:szCs w:val="22"/>
              </w:rPr>
            </w:pPr>
            <w:bookmarkStart w:id="16" w:name="lt_pId182"/>
            <w:r w:rsidRPr="00A27F00">
              <w:rPr>
                <w:i/>
                <w:szCs w:val="22"/>
              </w:rPr>
              <w:t>S</w:t>
            </w:r>
            <w:r w:rsidRPr="00A27F00">
              <w:rPr>
                <w:i/>
                <w:position w:val="-4"/>
                <w:szCs w:val="22"/>
              </w:rPr>
              <w:t>y</w:t>
            </w:r>
            <w:r w:rsidRPr="00A27F00">
              <w:rPr>
                <w:szCs w:val="22"/>
              </w:rPr>
              <w:t>( </w:t>
            </w:r>
            <w:r w:rsidRPr="00A27F00">
              <w:rPr>
                <w:i/>
                <w:szCs w:val="22"/>
              </w:rPr>
              <w:t>f</w:t>
            </w:r>
            <w:r w:rsidRPr="00A27F00">
              <w:rPr>
                <w:szCs w:val="22"/>
              </w:rPr>
              <w:t> )</w:t>
            </w:r>
            <w:bookmarkEnd w:id="16"/>
          </w:p>
        </w:tc>
        <w:tc>
          <w:tcPr>
            <w:tcW w:w="1605" w:type="dxa"/>
            <w:tcBorders>
              <w:top w:val="single" w:sz="6" w:space="0" w:color="auto"/>
              <w:left w:val="single" w:sz="6" w:space="0" w:color="auto"/>
              <w:bottom w:val="single" w:sz="6" w:space="0" w:color="auto"/>
              <w:right w:val="single" w:sz="6" w:space="0" w:color="auto"/>
            </w:tcBorders>
          </w:tcPr>
          <w:p w:rsidR="00A27F00" w:rsidRPr="00A27F00" w:rsidRDefault="00A27F00" w:rsidP="00A27F00">
            <w:pPr>
              <w:pStyle w:val="Tablehead"/>
              <w:rPr>
                <w:szCs w:val="22"/>
              </w:rPr>
            </w:pPr>
            <w:bookmarkStart w:id="17" w:name="lt_pId183"/>
            <w:r w:rsidRPr="00A27F00">
              <w:rPr>
                <w:i/>
                <w:szCs w:val="22"/>
              </w:rPr>
              <w:t>S</w:t>
            </w:r>
            <w:r w:rsidRPr="00A27F00">
              <w:rPr>
                <w:rFonts w:ascii="Symbol" w:hAnsi="Symbol"/>
                <w:position w:val="-4"/>
                <w:szCs w:val="22"/>
              </w:rPr>
              <w:sym w:font="Symbol" w:char="F06A"/>
            </w:r>
            <w:r w:rsidRPr="00A27F00">
              <w:rPr>
                <w:szCs w:val="22"/>
              </w:rPr>
              <w:t>( </w:t>
            </w:r>
            <w:r w:rsidRPr="00A27F00">
              <w:rPr>
                <w:i/>
                <w:szCs w:val="22"/>
              </w:rPr>
              <w:t>f</w:t>
            </w:r>
            <w:r w:rsidRPr="00A27F00">
              <w:rPr>
                <w:szCs w:val="22"/>
              </w:rPr>
              <w:t> )</w:t>
            </w:r>
            <w:r>
              <w:rPr>
                <w:rFonts w:hint="eastAsia"/>
                <w:szCs w:val="22"/>
                <w:lang w:eastAsia="zh-CN"/>
              </w:rPr>
              <w:t>或</w:t>
            </w:r>
            <w:r w:rsidRPr="00A27F00">
              <w:rPr>
                <w:i/>
                <w:szCs w:val="22"/>
              </w:rPr>
              <w:t>S</w:t>
            </w:r>
            <w:r w:rsidRPr="00A27F00">
              <w:rPr>
                <w:i/>
                <w:position w:val="-4"/>
                <w:szCs w:val="22"/>
              </w:rPr>
              <w:t>x</w:t>
            </w:r>
            <w:r w:rsidRPr="00A27F00">
              <w:rPr>
                <w:szCs w:val="22"/>
              </w:rPr>
              <w:t>( </w:t>
            </w:r>
            <w:r w:rsidRPr="00A27F00">
              <w:rPr>
                <w:i/>
                <w:szCs w:val="22"/>
              </w:rPr>
              <w:t>f</w:t>
            </w:r>
            <w:r w:rsidRPr="00A27F00">
              <w:rPr>
                <w:szCs w:val="22"/>
              </w:rPr>
              <w:t> )</w:t>
            </w:r>
            <w:bookmarkEnd w:id="17"/>
          </w:p>
        </w:tc>
        <w:tc>
          <w:tcPr>
            <w:tcW w:w="892" w:type="dxa"/>
            <w:tcBorders>
              <w:top w:val="single" w:sz="6" w:space="0" w:color="auto"/>
              <w:left w:val="single" w:sz="6" w:space="0" w:color="auto"/>
              <w:bottom w:val="single" w:sz="6" w:space="0" w:color="auto"/>
              <w:right w:val="single" w:sz="6" w:space="0" w:color="auto"/>
            </w:tcBorders>
          </w:tcPr>
          <w:p w:rsidR="00A27F00" w:rsidRPr="00A27F00" w:rsidRDefault="00A27F00" w:rsidP="003B082C">
            <w:pPr>
              <w:pStyle w:val="Tablehead"/>
              <w:rPr>
                <w:szCs w:val="22"/>
              </w:rPr>
            </w:pPr>
            <w:r w:rsidRPr="00530697">
              <w:rPr>
                <w:rFonts w:ascii="Symbol" w:hAnsi="Symbol"/>
              </w:rPr>
              <w:t></w:t>
            </w:r>
            <w:r w:rsidR="005F2448" w:rsidRPr="00530697">
              <w:rPr>
                <w:rFonts w:ascii="Symbol" w:hAnsi="Symbol"/>
              </w:rPr>
              <w:fldChar w:fldCharType="begin"/>
            </w:r>
            <w:r w:rsidRPr="00530697">
              <w:instrText>eq \s(</w:instrText>
            </w:r>
            <w:r w:rsidRPr="00530697">
              <w:rPr>
                <w:sz w:val="14"/>
              </w:rPr>
              <w:instrText>2</w:instrText>
            </w:r>
            <w:r w:rsidRPr="00530697">
              <w:instrText>,</w:instrText>
            </w:r>
            <w:r w:rsidRPr="00530697">
              <w:rPr>
                <w:i/>
                <w:sz w:val="14"/>
              </w:rPr>
              <w:instrText>y</w:instrText>
            </w:r>
            <w:r w:rsidRPr="00530697">
              <w:instrText>)</w:instrText>
            </w:r>
            <w:r w:rsidR="005F2448" w:rsidRPr="00530697">
              <w:rPr>
                <w:rFonts w:ascii="Symbol" w:hAnsi="Symbol"/>
              </w:rPr>
              <w:fldChar w:fldCharType="end"/>
            </w:r>
            <w:r w:rsidRPr="00530697">
              <w:t>(</w:t>
            </w:r>
            <w:r w:rsidRPr="00530697">
              <w:rPr>
                <w:rFonts w:ascii="Symbol" w:hAnsi="Symbol"/>
              </w:rPr>
              <w:t></w:t>
            </w:r>
            <w:r w:rsidRPr="00530697">
              <w:t>)</w:t>
            </w:r>
          </w:p>
        </w:tc>
        <w:tc>
          <w:tcPr>
            <w:tcW w:w="1407" w:type="dxa"/>
            <w:tcBorders>
              <w:top w:val="single" w:sz="6" w:space="0" w:color="auto"/>
              <w:left w:val="single" w:sz="6" w:space="0" w:color="auto"/>
              <w:bottom w:val="single" w:sz="6" w:space="0" w:color="auto"/>
              <w:right w:val="single" w:sz="6" w:space="0" w:color="auto"/>
            </w:tcBorders>
          </w:tcPr>
          <w:p w:rsidR="00A27F00" w:rsidRPr="00530697" w:rsidRDefault="00A27F00" w:rsidP="00051D5A">
            <w:pPr>
              <w:pStyle w:val="Tablehead"/>
            </w:pPr>
            <w:r w:rsidRPr="00530697">
              <w:t xml:space="preserve">Mod. </w:t>
            </w:r>
            <w:r w:rsidRPr="00530697">
              <w:rPr>
                <w:rFonts w:ascii="Symbol" w:hAnsi="Symbol"/>
              </w:rPr>
              <w:t></w:t>
            </w:r>
            <w:r w:rsidR="005F2448" w:rsidRPr="00530697">
              <w:rPr>
                <w:rFonts w:ascii="Symbol" w:hAnsi="Symbol"/>
              </w:rPr>
              <w:fldChar w:fldCharType="begin"/>
            </w:r>
            <w:r w:rsidRPr="00530697">
              <w:instrText>eq \s(</w:instrText>
            </w:r>
            <w:r w:rsidRPr="00530697">
              <w:rPr>
                <w:sz w:val="14"/>
              </w:rPr>
              <w:instrText>2</w:instrText>
            </w:r>
            <w:r w:rsidRPr="00530697">
              <w:instrText>,</w:instrText>
            </w:r>
            <w:r w:rsidRPr="00530697">
              <w:rPr>
                <w:i/>
                <w:sz w:val="14"/>
              </w:rPr>
              <w:instrText>y</w:instrText>
            </w:r>
            <w:r w:rsidRPr="00530697">
              <w:instrText>)</w:instrText>
            </w:r>
            <w:r w:rsidR="005F2448" w:rsidRPr="00530697">
              <w:rPr>
                <w:rFonts w:ascii="Symbol" w:hAnsi="Symbol"/>
              </w:rPr>
              <w:fldChar w:fldCharType="end"/>
            </w:r>
            <w:r w:rsidRPr="00530697">
              <w:t>(</w:t>
            </w:r>
            <w:r w:rsidRPr="00530697">
              <w:rPr>
                <w:rFonts w:ascii="Symbol" w:hAnsi="Symbol"/>
              </w:rPr>
              <w:t></w:t>
            </w:r>
            <w:r w:rsidRPr="00530697">
              <w:t>)</w:t>
            </w:r>
          </w:p>
        </w:tc>
        <w:tc>
          <w:tcPr>
            <w:tcW w:w="930" w:type="dxa"/>
            <w:tcBorders>
              <w:top w:val="single" w:sz="6" w:space="0" w:color="auto"/>
              <w:left w:val="single" w:sz="6" w:space="0" w:color="auto"/>
              <w:bottom w:val="single" w:sz="6" w:space="0" w:color="auto"/>
              <w:right w:val="single" w:sz="6" w:space="0" w:color="auto"/>
            </w:tcBorders>
          </w:tcPr>
          <w:p w:rsidR="00A27F00" w:rsidRPr="00530697" w:rsidRDefault="00A27F00" w:rsidP="00051D5A">
            <w:pPr>
              <w:pStyle w:val="Tablehead"/>
            </w:pPr>
            <w:r w:rsidRPr="00530697">
              <w:rPr>
                <w:rFonts w:ascii="Symbol" w:hAnsi="Symbol"/>
              </w:rPr>
              <w:t></w:t>
            </w:r>
            <w:r w:rsidR="005F2448" w:rsidRPr="00530697">
              <w:rPr>
                <w:rFonts w:ascii="Symbol" w:hAnsi="Symbol"/>
              </w:rPr>
              <w:fldChar w:fldCharType="begin"/>
            </w:r>
            <w:r w:rsidRPr="00530697">
              <w:instrText>eq \s(</w:instrText>
            </w:r>
            <w:r w:rsidRPr="00530697">
              <w:rPr>
                <w:sz w:val="14"/>
              </w:rPr>
              <w:instrText>2</w:instrText>
            </w:r>
            <w:r w:rsidRPr="00530697">
              <w:instrText>,</w:instrText>
            </w:r>
            <w:r w:rsidRPr="00530697">
              <w:rPr>
                <w:i/>
                <w:sz w:val="14"/>
              </w:rPr>
              <w:instrText>x</w:instrText>
            </w:r>
            <w:r w:rsidRPr="00530697">
              <w:instrText>)</w:instrText>
            </w:r>
            <w:r w:rsidR="005F2448" w:rsidRPr="00530697">
              <w:rPr>
                <w:rFonts w:ascii="Symbol" w:hAnsi="Symbol"/>
              </w:rPr>
              <w:fldChar w:fldCharType="end"/>
            </w:r>
            <w:r w:rsidRPr="00530697">
              <w:t>(</w:t>
            </w:r>
            <w:r w:rsidRPr="00530697">
              <w:rPr>
                <w:rFonts w:ascii="Symbol" w:hAnsi="Symbol"/>
              </w:rPr>
              <w:t></w:t>
            </w:r>
            <w:r w:rsidRPr="00530697">
              <w:t>)</w:t>
            </w:r>
          </w:p>
        </w:tc>
      </w:tr>
      <w:tr w:rsidR="00EF6E47" w:rsidTr="003F5798">
        <w:trPr>
          <w:cantSplit/>
          <w:jc w:val="center"/>
        </w:trPr>
        <w:tc>
          <w:tcPr>
            <w:tcW w:w="2710" w:type="dxa"/>
            <w:vMerge/>
            <w:tcBorders>
              <w:left w:val="single" w:sz="6" w:space="0" w:color="auto"/>
              <w:bottom w:val="single" w:sz="6" w:space="0" w:color="auto"/>
              <w:right w:val="single" w:sz="6" w:space="0" w:color="auto"/>
            </w:tcBorders>
          </w:tcPr>
          <w:p w:rsidR="00EF6E47" w:rsidRPr="00A27F00" w:rsidRDefault="00EF6E47" w:rsidP="003B082C">
            <w:pPr>
              <w:pStyle w:val="Tablehead"/>
              <w:rPr>
                <w:szCs w:val="22"/>
              </w:rPr>
            </w:pPr>
          </w:p>
        </w:tc>
        <w:tc>
          <w:tcPr>
            <w:tcW w:w="1276" w:type="dxa"/>
            <w:tcBorders>
              <w:top w:val="single" w:sz="6" w:space="0" w:color="auto"/>
              <w:left w:val="single" w:sz="6" w:space="0" w:color="auto"/>
              <w:bottom w:val="single" w:sz="6" w:space="0" w:color="auto"/>
              <w:right w:val="single" w:sz="6" w:space="0" w:color="auto"/>
            </w:tcBorders>
          </w:tcPr>
          <w:p w:rsidR="00EF6E47" w:rsidRPr="00A27F00" w:rsidRDefault="009215A1" w:rsidP="003B082C">
            <w:pPr>
              <w:pStyle w:val="Tablehead"/>
              <w:rPr>
                <w:szCs w:val="22"/>
              </w:rPr>
            </w:pPr>
            <w:bookmarkStart w:id="18" w:name="lt_pId190"/>
            <w:r w:rsidRPr="00A27F00">
              <w:rPr>
                <w:rFonts w:ascii="Symbol" w:hAnsi="Symbol"/>
                <w:szCs w:val="22"/>
              </w:rPr>
              <w:sym w:font="Symbol" w:char="F061"/>
            </w:r>
            <w:bookmarkEnd w:id="18"/>
          </w:p>
        </w:tc>
        <w:tc>
          <w:tcPr>
            <w:tcW w:w="1605" w:type="dxa"/>
            <w:tcBorders>
              <w:top w:val="single" w:sz="6" w:space="0" w:color="auto"/>
              <w:left w:val="single" w:sz="6" w:space="0" w:color="auto"/>
              <w:bottom w:val="single" w:sz="6" w:space="0" w:color="auto"/>
              <w:right w:val="single" w:sz="6" w:space="0" w:color="auto"/>
            </w:tcBorders>
          </w:tcPr>
          <w:p w:rsidR="00EF6E47" w:rsidRPr="00A27F00" w:rsidRDefault="009215A1" w:rsidP="003B082C">
            <w:pPr>
              <w:pStyle w:val="Tablehead"/>
              <w:rPr>
                <w:szCs w:val="22"/>
              </w:rPr>
            </w:pPr>
            <w:bookmarkStart w:id="19" w:name="lt_pId191"/>
            <w:r w:rsidRPr="00A27F00">
              <w:rPr>
                <w:rFonts w:ascii="Symbol" w:hAnsi="Symbol"/>
                <w:szCs w:val="22"/>
              </w:rPr>
              <w:sym w:font="Symbol" w:char="F062"/>
            </w:r>
            <w:r w:rsidRPr="00A27F00">
              <w:rPr>
                <w:rFonts w:ascii="Symbol" w:hAnsi="Symbol"/>
                <w:szCs w:val="22"/>
              </w:rPr>
              <w:sym w:font="Symbol" w:char="F0BA"/>
            </w:r>
            <w:r w:rsidRPr="00A27F00">
              <w:rPr>
                <w:rFonts w:ascii="Symbol" w:hAnsi="Symbol"/>
                <w:szCs w:val="22"/>
              </w:rPr>
              <w:sym w:font="Symbol" w:char="F061"/>
            </w:r>
            <w:r w:rsidRPr="00A27F00">
              <w:rPr>
                <w:szCs w:val="22"/>
              </w:rPr>
              <w:t xml:space="preserve"> – 2</w:t>
            </w:r>
            <w:bookmarkEnd w:id="19"/>
          </w:p>
        </w:tc>
        <w:tc>
          <w:tcPr>
            <w:tcW w:w="892" w:type="dxa"/>
            <w:tcBorders>
              <w:top w:val="single" w:sz="6" w:space="0" w:color="auto"/>
              <w:left w:val="single" w:sz="6" w:space="0" w:color="auto"/>
              <w:bottom w:val="single" w:sz="6" w:space="0" w:color="auto"/>
              <w:right w:val="single" w:sz="6" w:space="0" w:color="auto"/>
            </w:tcBorders>
          </w:tcPr>
          <w:p w:rsidR="00EF6E47" w:rsidRPr="00A27F00" w:rsidRDefault="009215A1" w:rsidP="003B082C">
            <w:pPr>
              <w:pStyle w:val="Tablehead"/>
              <w:rPr>
                <w:szCs w:val="22"/>
              </w:rPr>
            </w:pPr>
            <w:bookmarkStart w:id="20" w:name="lt_pId192"/>
            <w:r w:rsidRPr="00A27F00">
              <w:rPr>
                <w:rFonts w:ascii="Symbol" w:hAnsi="Symbol"/>
                <w:szCs w:val="22"/>
              </w:rPr>
              <w:sym w:font="Symbol" w:char="F06D"/>
            </w:r>
            <w:bookmarkEnd w:id="20"/>
          </w:p>
        </w:tc>
        <w:tc>
          <w:tcPr>
            <w:tcW w:w="1407" w:type="dxa"/>
            <w:tcBorders>
              <w:top w:val="single" w:sz="6" w:space="0" w:color="auto"/>
              <w:left w:val="single" w:sz="6" w:space="0" w:color="auto"/>
              <w:bottom w:val="single" w:sz="6" w:space="0" w:color="auto"/>
              <w:right w:val="single" w:sz="6" w:space="0" w:color="auto"/>
            </w:tcBorders>
          </w:tcPr>
          <w:p w:rsidR="00EF6E47" w:rsidRPr="00A27F00" w:rsidRDefault="009215A1" w:rsidP="003B082C">
            <w:pPr>
              <w:pStyle w:val="Tablehead"/>
              <w:rPr>
                <w:szCs w:val="22"/>
              </w:rPr>
            </w:pPr>
            <w:bookmarkStart w:id="21" w:name="lt_pId193"/>
            <w:r w:rsidRPr="00A27F00">
              <w:rPr>
                <w:rFonts w:ascii="Symbol" w:hAnsi="Symbol"/>
                <w:szCs w:val="22"/>
              </w:rPr>
              <w:sym w:font="Symbol" w:char="F06D"/>
            </w:r>
            <w:r w:rsidRPr="00A27F00">
              <w:rPr>
                <w:rFonts w:ascii="Symbol" w:hAnsi="Symbol"/>
                <w:szCs w:val="22"/>
              </w:rPr>
              <w:sym w:font="Symbol" w:char="F0A2"/>
            </w:r>
            <w:bookmarkEnd w:id="21"/>
          </w:p>
        </w:tc>
        <w:tc>
          <w:tcPr>
            <w:tcW w:w="930" w:type="dxa"/>
            <w:tcBorders>
              <w:top w:val="single" w:sz="6" w:space="0" w:color="auto"/>
              <w:left w:val="single" w:sz="6" w:space="0" w:color="auto"/>
              <w:bottom w:val="single" w:sz="6" w:space="0" w:color="auto"/>
              <w:right w:val="single" w:sz="6" w:space="0" w:color="auto"/>
            </w:tcBorders>
          </w:tcPr>
          <w:p w:rsidR="00EF6E47" w:rsidRPr="00A27F00" w:rsidRDefault="009215A1" w:rsidP="003B082C">
            <w:pPr>
              <w:pStyle w:val="Tablehead"/>
              <w:rPr>
                <w:szCs w:val="22"/>
              </w:rPr>
            </w:pPr>
            <w:bookmarkStart w:id="22" w:name="lt_pId194"/>
            <w:r w:rsidRPr="00A27F00">
              <w:rPr>
                <w:rFonts w:ascii="Symbol" w:hAnsi="Symbol"/>
                <w:szCs w:val="22"/>
              </w:rPr>
              <w:sym w:font="Symbol" w:char="F068"/>
            </w:r>
            <w:bookmarkEnd w:id="22"/>
          </w:p>
        </w:tc>
      </w:tr>
      <w:tr w:rsidR="00EF6E47" w:rsidTr="003F5798">
        <w:trPr>
          <w:cantSplit/>
          <w:jc w:val="center"/>
        </w:trPr>
        <w:tc>
          <w:tcPr>
            <w:tcW w:w="2710" w:type="dxa"/>
            <w:tcBorders>
              <w:top w:val="single" w:sz="6" w:space="0" w:color="auto"/>
              <w:left w:val="single" w:sz="6" w:space="0" w:color="auto"/>
            </w:tcBorders>
          </w:tcPr>
          <w:p w:rsidR="00EF6E47" w:rsidRPr="00A27F00" w:rsidRDefault="009215A1" w:rsidP="003B082C">
            <w:pPr>
              <w:pStyle w:val="Tabletext"/>
              <w:rPr>
                <w:szCs w:val="22"/>
                <w:lang w:eastAsia="zh-CN"/>
              </w:rPr>
            </w:pPr>
            <w:r w:rsidRPr="00A27F00">
              <w:rPr>
                <w:rFonts w:hint="eastAsia"/>
                <w:szCs w:val="22"/>
                <w:lang w:eastAsia="zh-CN"/>
              </w:rPr>
              <w:t>随机游动频率</w:t>
            </w:r>
          </w:p>
        </w:tc>
        <w:tc>
          <w:tcPr>
            <w:tcW w:w="1276" w:type="dxa"/>
            <w:tcBorders>
              <w:top w:val="single" w:sz="6" w:space="0" w:color="auto"/>
              <w:left w:val="single" w:sz="6" w:space="0" w:color="auto"/>
              <w:right w:val="single" w:sz="6" w:space="0" w:color="auto"/>
            </w:tcBorders>
          </w:tcPr>
          <w:p w:rsidR="00EF6E47" w:rsidRPr="00A27F00" w:rsidRDefault="009215A1" w:rsidP="003B082C">
            <w:pPr>
              <w:pStyle w:val="Tabletext"/>
              <w:jc w:val="center"/>
              <w:rPr>
                <w:szCs w:val="22"/>
              </w:rPr>
            </w:pPr>
            <w:r w:rsidRPr="00A27F00">
              <w:rPr>
                <w:szCs w:val="22"/>
              </w:rPr>
              <w:t>–2</w:t>
            </w:r>
          </w:p>
        </w:tc>
        <w:tc>
          <w:tcPr>
            <w:tcW w:w="1605" w:type="dxa"/>
            <w:tcBorders>
              <w:top w:val="single" w:sz="6" w:space="0" w:color="auto"/>
            </w:tcBorders>
          </w:tcPr>
          <w:p w:rsidR="00EF6E47" w:rsidRPr="00A27F00" w:rsidRDefault="009215A1" w:rsidP="003B082C">
            <w:pPr>
              <w:pStyle w:val="Tabletext"/>
              <w:jc w:val="center"/>
              <w:rPr>
                <w:szCs w:val="22"/>
              </w:rPr>
            </w:pPr>
            <w:r w:rsidRPr="00A27F00">
              <w:rPr>
                <w:szCs w:val="22"/>
              </w:rPr>
              <w:t>–4</w:t>
            </w:r>
          </w:p>
        </w:tc>
        <w:tc>
          <w:tcPr>
            <w:tcW w:w="892" w:type="dxa"/>
            <w:tcBorders>
              <w:top w:val="single" w:sz="6" w:space="0" w:color="auto"/>
              <w:left w:val="single" w:sz="6" w:space="0" w:color="auto"/>
              <w:right w:val="single" w:sz="6" w:space="0" w:color="auto"/>
            </w:tcBorders>
          </w:tcPr>
          <w:p w:rsidR="00EF6E47" w:rsidRPr="00A27F00" w:rsidRDefault="009215A1" w:rsidP="003B082C">
            <w:pPr>
              <w:pStyle w:val="Tabletext"/>
              <w:jc w:val="center"/>
              <w:rPr>
                <w:szCs w:val="22"/>
              </w:rPr>
            </w:pPr>
            <w:r w:rsidRPr="00A27F00">
              <w:rPr>
                <w:szCs w:val="22"/>
              </w:rPr>
              <w:t>1</w:t>
            </w:r>
          </w:p>
        </w:tc>
        <w:tc>
          <w:tcPr>
            <w:tcW w:w="1407" w:type="dxa"/>
            <w:tcBorders>
              <w:top w:val="single" w:sz="6" w:space="0" w:color="auto"/>
            </w:tcBorders>
          </w:tcPr>
          <w:p w:rsidR="00EF6E47" w:rsidRPr="00A27F00" w:rsidRDefault="009215A1" w:rsidP="003B082C">
            <w:pPr>
              <w:pStyle w:val="Tabletext"/>
              <w:jc w:val="center"/>
              <w:rPr>
                <w:szCs w:val="22"/>
              </w:rPr>
            </w:pPr>
            <w:r w:rsidRPr="00A27F00">
              <w:rPr>
                <w:szCs w:val="22"/>
              </w:rPr>
              <w:t>1</w:t>
            </w:r>
          </w:p>
        </w:tc>
        <w:tc>
          <w:tcPr>
            <w:tcW w:w="930" w:type="dxa"/>
            <w:tcBorders>
              <w:top w:val="single" w:sz="6" w:space="0" w:color="auto"/>
              <w:left w:val="single" w:sz="6" w:space="0" w:color="auto"/>
              <w:right w:val="single" w:sz="6" w:space="0" w:color="auto"/>
            </w:tcBorders>
          </w:tcPr>
          <w:p w:rsidR="00EF6E47" w:rsidRPr="00A27F00" w:rsidRDefault="009215A1" w:rsidP="003B082C">
            <w:pPr>
              <w:pStyle w:val="Tabletext"/>
              <w:jc w:val="center"/>
              <w:rPr>
                <w:szCs w:val="22"/>
              </w:rPr>
            </w:pPr>
            <w:r w:rsidRPr="00A27F00">
              <w:rPr>
                <w:szCs w:val="22"/>
              </w:rPr>
              <w:t>3</w:t>
            </w:r>
          </w:p>
        </w:tc>
      </w:tr>
      <w:tr w:rsidR="00EF6E47" w:rsidTr="003F5798">
        <w:trPr>
          <w:cantSplit/>
          <w:jc w:val="center"/>
        </w:trPr>
        <w:tc>
          <w:tcPr>
            <w:tcW w:w="2710" w:type="dxa"/>
            <w:tcBorders>
              <w:left w:val="single" w:sz="6" w:space="0" w:color="auto"/>
            </w:tcBorders>
          </w:tcPr>
          <w:p w:rsidR="00EF6E47" w:rsidRPr="00A27F00" w:rsidRDefault="009215A1" w:rsidP="003B082C">
            <w:pPr>
              <w:pStyle w:val="Tabletext"/>
              <w:rPr>
                <w:szCs w:val="22"/>
                <w:lang w:eastAsia="zh-CN"/>
              </w:rPr>
            </w:pPr>
            <w:r w:rsidRPr="00A27F00">
              <w:rPr>
                <w:rFonts w:hint="eastAsia"/>
                <w:szCs w:val="22"/>
                <w:lang w:eastAsia="zh-CN"/>
              </w:rPr>
              <w:t>闪烁频率</w:t>
            </w:r>
          </w:p>
        </w:tc>
        <w:tc>
          <w:tcPr>
            <w:tcW w:w="1276" w:type="dxa"/>
            <w:tcBorders>
              <w:left w:val="single" w:sz="6" w:space="0" w:color="auto"/>
              <w:right w:val="single" w:sz="6" w:space="0" w:color="auto"/>
            </w:tcBorders>
          </w:tcPr>
          <w:p w:rsidR="00EF6E47" w:rsidRPr="00A27F00" w:rsidRDefault="009215A1" w:rsidP="003B082C">
            <w:pPr>
              <w:pStyle w:val="Tabletext"/>
              <w:jc w:val="center"/>
              <w:rPr>
                <w:szCs w:val="22"/>
              </w:rPr>
            </w:pPr>
            <w:r w:rsidRPr="00A27F00">
              <w:rPr>
                <w:szCs w:val="22"/>
              </w:rPr>
              <w:t>–1</w:t>
            </w:r>
          </w:p>
        </w:tc>
        <w:tc>
          <w:tcPr>
            <w:tcW w:w="1605" w:type="dxa"/>
          </w:tcPr>
          <w:p w:rsidR="00EF6E47" w:rsidRPr="00A27F00" w:rsidRDefault="009215A1" w:rsidP="003B082C">
            <w:pPr>
              <w:pStyle w:val="Tabletext"/>
              <w:jc w:val="center"/>
              <w:rPr>
                <w:szCs w:val="22"/>
              </w:rPr>
            </w:pPr>
            <w:r w:rsidRPr="00A27F00">
              <w:rPr>
                <w:szCs w:val="22"/>
              </w:rPr>
              <w:t>–3</w:t>
            </w:r>
          </w:p>
        </w:tc>
        <w:tc>
          <w:tcPr>
            <w:tcW w:w="892" w:type="dxa"/>
            <w:tcBorders>
              <w:left w:val="single" w:sz="6" w:space="0" w:color="auto"/>
              <w:right w:val="single" w:sz="6" w:space="0" w:color="auto"/>
            </w:tcBorders>
          </w:tcPr>
          <w:p w:rsidR="00EF6E47" w:rsidRPr="00A27F00" w:rsidRDefault="009215A1" w:rsidP="003B082C">
            <w:pPr>
              <w:pStyle w:val="Tabletext"/>
              <w:jc w:val="center"/>
              <w:rPr>
                <w:szCs w:val="22"/>
              </w:rPr>
            </w:pPr>
            <w:r w:rsidRPr="00A27F00">
              <w:rPr>
                <w:szCs w:val="22"/>
              </w:rPr>
              <w:t>0</w:t>
            </w:r>
          </w:p>
        </w:tc>
        <w:tc>
          <w:tcPr>
            <w:tcW w:w="1407" w:type="dxa"/>
          </w:tcPr>
          <w:p w:rsidR="00EF6E47" w:rsidRPr="00A27F00" w:rsidRDefault="009215A1" w:rsidP="003B082C">
            <w:pPr>
              <w:pStyle w:val="Tabletext"/>
              <w:jc w:val="center"/>
              <w:rPr>
                <w:szCs w:val="22"/>
              </w:rPr>
            </w:pPr>
            <w:r w:rsidRPr="00A27F00">
              <w:rPr>
                <w:szCs w:val="22"/>
              </w:rPr>
              <w:t>0</w:t>
            </w:r>
          </w:p>
        </w:tc>
        <w:tc>
          <w:tcPr>
            <w:tcW w:w="930" w:type="dxa"/>
            <w:tcBorders>
              <w:left w:val="single" w:sz="6" w:space="0" w:color="auto"/>
              <w:right w:val="single" w:sz="6" w:space="0" w:color="auto"/>
            </w:tcBorders>
          </w:tcPr>
          <w:p w:rsidR="00EF6E47" w:rsidRPr="00A27F00" w:rsidRDefault="009215A1" w:rsidP="003B082C">
            <w:pPr>
              <w:pStyle w:val="Tabletext"/>
              <w:jc w:val="center"/>
              <w:rPr>
                <w:szCs w:val="22"/>
              </w:rPr>
            </w:pPr>
            <w:r w:rsidRPr="00A27F00">
              <w:rPr>
                <w:szCs w:val="22"/>
              </w:rPr>
              <w:t>2</w:t>
            </w:r>
          </w:p>
        </w:tc>
      </w:tr>
      <w:tr w:rsidR="00EF6E47" w:rsidTr="003F5798">
        <w:trPr>
          <w:cantSplit/>
          <w:jc w:val="center"/>
        </w:trPr>
        <w:tc>
          <w:tcPr>
            <w:tcW w:w="2710" w:type="dxa"/>
            <w:tcBorders>
              <w:left w:val="single" w:sz="6" w:space="0" w:color="auto"/>
            </w:tcBorders>
          </w:tcPr>
          <w:p w:rsidR="00EF6E47" w:rsidRPr="00A27F00" w:rsidRDefault="009215A1" w:rsidP="003B082C">
            <w:pPr>
              <w:pStyle w:val="Tabletext"/>
              <w:rPr>
                <w:szCs w:val="22"/>
                <w:lang w:eastAsia="zh-CN"/>
              </w:rPr>
            </w:pPr>
            <w:r w:rsidRPr="00A27F00">
              <w:rPr>
                <w:rFonts w:hint="eastAsia"/>
                <w:szCs w:val="22"/>
                <w:lang w:eastAsia="zh-CN"/>
              </w:rPr>
              <w:t>白频率</w:t>
            </w:r>
          </w:p>
        </w:tc>
        <w:tc>
          <w:tcPr>
            <w:tcW w:w="1276" w:type="dxa"/>
            <w:tcBorders>
              <w:left w:val="single" w:sz="6" w:space="0" w:color="auto"/>
              <w:right w:val="single" w:sz="6" w:space="0" w:color="auto"/>
            </w:tcBorders>
          </w:tcPr>
          <w:p w:rsidR="00EF6E47" w:rsidRPr="00A27F00" w:rsidRDefault="009215A1" w:rsidP="003B082C">
            <w:pPr>
              <w:pStyle w:val="Tabletext"/>
              <w:jc w:val="center"/>
              <w:rPr>
                <w:szCs w:val="22"/>
              </w:rPr>
            </w:pPr>
            <w:r w:rsidRPr="00A27F00">
              <w:rPr>
                <w:szCs w:val="22"/>
              </w:rPr>
              <w:t>0</w:t>
            </w:r>
          </w:p>
        </w:tc>
        <w:tc>
          <w:tcPr>
            <w:tcW w:w="1605" w:type="dxa"/>
          </w:tcPr>
          <w:p w:rsidR="00EF6E47" w:rsidRPr="00A27F00" w:rsidRDefault="009215A1" w:rsidP="003B082C">
            <w:pPr>
              <w:pStyle w:val="Tabletext"/>
              <w:jc w:val="center"/>
              <w:rPr>
                <w:szCs w:val="22"/>
              </w:rPr>
            </w:pPr>
            <w:r w:rsidRPr="00A27F00">
              <w:rPr>
                <w:szCs w:val="22"/>
              </w:rPr>
              <w:t>–2</w:t>
            </w:r>
          </w:p>
        </w:tc>
        <w:tc>
          <w:tcPr>
            <w:tcW w:w="892" w:type="dxa"/>
            <w:tcBorders>
              <w:left w:val="single" w:sz="6" w:space="0" w:color="auto"/>
              <w:right w:val="single" w:sz="6" w:space="0" w:color="auto"/>
            </w:tcBorders>
          </w:tcPr>
          <w:p w:rsidR="00EF6E47" w:rsidRPr="00A27F00" w:rsidRDefault="009215A1" w:rsidP="003B082C">
            <w:pPr>
              <w:pStyle w:val="Tabletext"/>
              <w:jc w:val="center"/>
              <w:rPr>
                <w:szCs w:val="22"/>
              </w:rPr>
            </w:pPr>
            <w:r w:rsidRPr="00A27F00">
              <w:rPr>
                <w:szCs w:val="22"/>
              </w:rPr>
              <w:t>–1</w:t>
            </w:r>
          </w:p>
        </w:tc>
        <w:tc>
          <w:tcPr>
            <w:tcW w:w="1407" w:type="dxa"/>
          </w:tcPr>
          <w:p w:rsidR="00EF6E47" w:rsidRPr="00A27F00" w:rsidRDefault="009215A1" w:rsidP="003B082C">
            <w:pPr>
              <w:pStyle w:val="Tabletext"/>
              <w:jc w:val="center"/>
              <w:rPr>
                <w:szCs w:val="22"/>
              </w:rPr>
            </w:pPr>
            <w:r w:rsidRPr="00A27F00">
              <w:rPr>
                <w:szCs w:val="22"/>
              </w:rPr>
              <w:t>–1</w:t>
            </w:r>
          </w:p>
        </w:tc>
        <w:tc>
          <w:tcPr>
            <w:tcW w:w="930" w:type="dxa"/>
            <w:tcBorders>
              <w:left w:val="single" w:sz="6" w:space="0" w:color="auto"/>
              <w:right w:val="single" w:sz="6" w:space="0" w:color="auto"/>
            </w:tcBorders>
          </w:tcPr>
          <w:p w:rsidR="00EF6E47" w:rsidRPr="00A27F00" w:rsidRDefault="009215A1" w:rsidP="003B082C">
            <w:pPr>
              <w:pStyle w:val="Tabletext"/>
              <w:jc w:val="center"/>
              <w:rPr>
                <w:szCs w:val="22"/>
              </w:rPr>
            </w:pPr>
            <w:r w:rsidRPr="00A27F00">
              <w:rPr>
                <w:szCs w:val="22"/>
              </w:rPr>
              <w:t>1</w:t>
            </w:r>
          </w:p>
        </w:tc>
      </w:tr>
      <w:tr w:rsidR="00EF6E47" w:rsidTr="003F5798">
        <w:trPr>
          <w:cantSplit/>
          <w:jc w:val="center"/>
        </w:trPr>
        <w:tc>
          <w:tcPr>
            <w:tcW w:w="2710" w:type="dxa"/>
            <w:tcBorders>
              <w:left w:val="single" w:sz="6" w:space="0" w:color="auto"/>
            </w:tcBorders>
          </w:tcPr>
          <w:p w:rsidR="00EF6E47" w:rsidRPr="00A27F00" w:rsidRDefault="009215A1" w:rsidP="003B082C">
            <w:pPr>
              <w:pStyle w:val="Tabletext"/>
              <w:rPr>
                <w:szCs w:val="22"/>
                <w:lang w:eastAsia="zh-CN"/>
              </w:rPr>
            </w:pPr>
            <w:r w:rsidRPr="00A27F00">
              <w:rPr>
                <w:rFonts w:hint="eastAsia"/>
                <w:szCs w:val="22"/>
                <w:lang w:eastAsia="zh-CN"/>
              </w:rPr>
              <w:t>闪烁相位</w:t>
            </w:r>
          </w:p>
        </w:tc>
        <w:tc>
          <w:tcPr>
            <w:tcW w:w="1276" w:type="dxa"/>
            <w:tcBorders>
              <w:left w:val="single" w:sz="6" w:space="0" w:color="auto"/>
              <w:right w:val="single" w:sz="6" w:space="0" w:color="auto"/>
            </w:tcBorders>
          </w:tcPr>
          <w:p w:rsidR="00EF6E47" w:rsidRPr="00A27F00" w:rsidRDefault="009215A1" w:rsidP="003B082C">
            <w:pPr>
              <w:pStyle w:val="Tabletext"/>
              <w:jc w:val="center"/>
              <w:rPr>
                <w:szCs w:val="22"/>
              </w:rPr>
            </w:pPr>
            <w:r w:rsidRPr="00A27F00">
              <w:rPr>
                <w:szCs w:val="22"/>
              </w:rPr>
              <w:t>1</w:t>
            </w:r>
          </w:p>
        </w:tc>
        <w:tc>
          <w:tcPr>
            <w:tcW w:w="1605" w:type="dxa"/>
          </w:tcPr>
          <w:p w:rsidR="00EF6E47" w:rsidRPr="00A27F00" w:rsidRDefault="009215A1" w:rsidP="003B082C">
            <w:pPr>
              <w:pStyle w:val="Tabletext"/>
              <w:jc w:val="center"/>
              <w:rPr>
                <w:szCs w:val="22"/>
              </w:rPr>
            </w:pPr>
            <w:r w:rsidRPr="00A27F00">
              <w:rPr>
                <w:szCs w:val="22"/>
              </w:rPr>
              <w:t>–1</w:t>
            </w:r>
          </w:p>
        </w:tc>
        <w:tc>
          <w:tcPr>
            <w:tcW w:w="892" w:type="dxa"/>
            <w:tcBorders>
              <w:left w:val="single" w:sz="6" w:space="0" w:color="auto"/>
              <w:right w:val="single" w:sz="6" w:space="0" w:color="auto"/>
            </w:tcBorders>
          </w:tcPr>
          <w:p w:rsidR="00EF6E47" w:rsidRPr="00A27F00" w:rsidRDefault="009215A1" w:rsidP="003B082C">
            <w:pPr>
              <w:pStyle w:val="Tabletext"/>
              <w:jc w:val="center"/>
              <w:rPr>
                <w:szCs w:val="22"/>
              </w:rPr>
            </w:pPr>
            <w:r w:rsidRPr="00A27F00">
              <w:rPr>
                <w:szCs w:val="22"/>
              </w:rPr>
              <w:t>–2</w:t>
            </w:r>
          </w:p>
        </w:tc>
        <w:tc>
          <w:tcPr>
            <w:tcW w:w="1407" w:type="dxa"/>
          </w:tcPr>
          <w:p w:rsidR="00EF6E47" w:rsidRPr="00A27F00" w:rsidRDefault="009215A1" w:rsidP="003B082C">
            <w:pPr>
              <w:pStyle w:val="Tabletext"/>
              <w:jc w:val="center"/>
              <w:rPr>
                <w:szCs w:val="22"/>
              </w:rPr>
            </w:pPr>
            <w:r w:rsidRPr="00A27F00">
              <w:rPr>
                <w:szCs w:val="22"/>
              </w:rPr>
              <w:t>–2</w:t>
            </w:r>
          </w:p>
        </w:tc>
        <w:tc>
          <w:tcPr>
            <w:tcW w:w="930" w:type="dxa"/>
            <w:tcBorders>
              <w:left w:val="single" w:sz="6" w:space="0" w:color="auto"/>
              <w:right w:val="single" w:sz="6" w:space="0" w:color="auto"/>
            </w:tcBorders>
          </w:tcPr>
          <w:p w:rsidR="00EF6E47" w:rsidRPr="00A27F00" w:rsidRDefault="009215A1" w:rsidP="003B082C">
            <w:pPr>
              <w:pStyle w:val="Tabletext"/>
              <w:jc w:val="center"/>
              <w:rPr>
                <w:szCs w:val="22"/>
              </w:rPr>
            </w:pPr>
            <w:r w:rsidRPr="00A27F00">
              <w:rPr>
                <w:szCs w:val="22"/>
              </w:rPr>
              <w:t>0</w:t>
            </w:r>
          </w:p>
        </w:tc>
      </w:tr>
      <w:tr w:rsidR="00EF6E47" w:rsidTr="003F5798">
        <w:trPr>
          <w:cantSplit/>
          <w:jc w:val="center"/>
        </w:trPr>
        <w:tc>
          <w:tcPr>
            <w:tcW w:w="2710" w:type="dxa"/>
            <w:tcBorders>
              <w:left w:val="single" w:sz="6" w:space="0" w:color="auto"/>
              <w:bottom w:val="single" w:sz="6" w:space="0" w:color="auto"/>
            </w:tcBorders>
          </w:tcPr>
          <w:p w:rsidR="00EF6E47" w:rsidRPr="00A27F00" w:rsidRDefault="009215A1" w:rsidP="003B082C">
            <w:pPr>
              <w:pStyle w:val="Tabletext"/>
              <w:rPr>
                <w:szCs w:val="22"/>
                <w:lang w:eastAsia="zh-CN"/>
              </w:rPr>
            </w:pPr>
            <w:r w:rsidRPr="00A27F00">
              <w:rPr>
                <w:rFonts w:hint="eastAsia"/>
                <w:szCs w:val="22"/>
                <w:lang w:eastAsia="zh-CN"/>
              </w:rPr>
              <w:t>白相位</w:t>
            </w:r>
          </w:p>
        </w:tc>
        <w:tc>
          <w:tcPr>
            <w:tcW w:w="1276" w:type="dxa"/>
            <w:tcBorders>
              <w:left w:val="single" w:sz="6" w:space="0" w:color="auto"/>
              <w:bottom w:val="single" w:sz="6" w:space="0" w:color="auto"/>
              <w:right w:val="single" w:sz="6" w:space="0" w:color="auto"/>
            </w:tcBorders>
          </w:tcPr>
          <w:p w:rsidR="00EF6E47" w:rsidRPr="00A27F00" w:rsidRDefault="009215A1" w:rsidP="003B082C">
            <w:pPr>
              <w:pStyle w:val="Tabletext"/>
              <w:jc w:val="center"/>
              <w:rPr>
                <w:szCs w:val="22"/>
              </w:rPr>
            </w:pPr>
            <w:r w:rsidRPr="00A27F00">
              <w:rPr>
                <w:szCs w:val="22"/>
              </w:rPr>
              <w:t>2</w:t>
            </w:r>
          </w:p>
        </w:tc>
        <w:tc>
          <w:tcPr>
            <w:tcW w:w="1605" w:type="dxa"/>
            <w:tcBorders>
              <w:bottom w:val="single" w:sz="6" w:space="0" w:color="auto"/>
            </w:tcBorders>
          </w:tcPr>
          <w:p w:rsidR="00EF6E47" w:rsidRPr="00A27F00" w:rsidRDefault="009215A1" w:rsidP="003B082C">
            <w:pPr>
              <w:pStyle w:val="Tabletext"/>
              <w:jc w:val="center"/>
              <w:rPr>
                <w:szCs w:val="22"/>
              </w:rPr>
            </w:pPr>
            <w:r w:rsidRPr="00A27F00">
              <w:rPr>
                <w:szCs w:val="22"/>
              </w:rPr>
              <w:t>0</w:t>
            </w:r>
          </w:p>
        </w:tc>
        <w:tc>
          <w:tcPr>
            <w:tcW w:w="892" w:type="dxa"/>
            <w:tcBorders>
              <w:left w:val="single" w:sz="6" w:space="0" w:color="auto"/>
              <w:bottom w:val="single" w:sz="6" w:space="0" w:color="auto"/>
              <w:right w:val="single" w:sz="6" w:space="0" w:color="auto"/>
            </w:tcBorders>
          </w:tcPr>
          <w:p w:rsidR="00EF6E47" w:rsidRPr="00A27F00" w:rsidRDefault="009215A1" w:rsidP="003B082C">
            <w:pPr>
              <w:pStyle w:val="Tabletext"/>
              <w:jc w:val="center"/>
              <w:rPr>
                <w:szCs w:val="22"/>
              </w:rPr>
            </w:pPr>
            <w:r w:rsidRPr="00A27F00">
              <w:rPr>
                <w:szCs w:val="22"/>
              </w:rPr>
              <w:t>–2</w:t>
            </w:r>
          </w:p>
        </w:tc>
        <w:tc>
          <w:tcPr>
            <w:tcW w:w="1407" w:type="dxa"/>
            <w:tcBorders>
              <w:bottom w:val="single" w:sz="6" w:space="0" w:color="auto"/>
            </w:tcBorders>
          </w:tcPr>
          <w:p w:rsidR="00EF6E47" w:rsidRPr="00A27F00" w:rsidRDefault="009215A1" w:rsidP="003B082C">
            <w:pPr>
              <w:pStyle w:val="Tabletext"/>
              <w:jc w:val="center"/>
              <w:rPr>
                <w:szCs w:val="22"/>
              </w:rPr>
            </w:pPr>
            <w:r w:rsidRPr="00A27F00">
              <w:rPr>
                <w:szCs w:val="22"/>
              </w:rPr>
              <w:t>–3</w:t>
            </w:r>
          </w:p>
        </w:tc>
        <w:tc>
          <w:tcPr>
            <w:tcW w:w="930" w:type="dxa"/>
            <w:tcBorders>
              <w:left w:val="single" w:sz="6" w:space="0" w:color="auto"/>
              <w:bottom w:val="single" w:sz="6" w:space="0" w:color="auto"/>
              <w:right w:val="single" w:sz="6" w:space="0" w:color="auto"/>
            </w:tcBorders>
          </w:tcPr>
          <w:p w:rsidR="00EF6E47" w:rsidRPr="00A27F00" w:rsidRDefault="009215A1" w:rsidP="003B082C">
            <w:pPr>
              <w:pStyle w:val="Tabletext"/>
              <w:jc w:val="center"/>
              <w:rPr>
                <w:szCs w:val="22"/>
              </w:rPr>
            </w:pPr>
            <w:r w:rsidRPr="00A27F00">
              <w:rPr>
                <w:szCs w:val="22"/>
              </w:rPr>
              <w:t>–1</w:t>
            </w:r>
          </w:p>
        </w:tc>
      </w:tr>
      <w:tr w:rsidR="00EF6E47" w:rsidTr="00051D5A">
        <w:trPr>
          <w:cantSplit/>
          <w:jc w:val="center"/>
        </w:trPr>
        <w:tc>
          <w:tcPr>
            <w:tcW w:w="8820" w:type="dxa"/>
            <w:gridSpan w:val="6"/>
          </w:tcPr>
          <w:p w:rsidR="00A27F00" w:rsidRPr="00530697" w:rsidRDefault="00A27F00" w:rsidP="00A27F00">
            <w:pPr>
              <w:pStyle w:val="Tablelegend"/>
              <w:tabs>
                <w:tab w:val="clear" w:pos="1134"/>
                <w:tab w:val="clear" w:pos="2268"/>
                <w:tab w:val="left" w:pos="3428"/>
                <w:tab w:val="left" w:pos="6263"/>
              </w:tabs>
              <w:rPr>
                <w:position w:val="4"/>
                <w:sz w:val="14"/>
              </w:rPr>
            </w:pPr>
            <w:r w:rsidRPr="00530697">
              <w:rPr>
                <w:i/>
              </w:rPr>
              <w:t>S</w:t>
            </w:r>
            <w:r w:rsidRPr="00530697">
              <w:rPr>
                <w:i/>
                <w:position w:val="-4"/>
                <w:sz w:val="14"/>
              </w:rPr>
              <w:t>y</w:t>
            </w:r>
            <w:proofErr w:type="gramStart"/>
            <w:r w:rsidRPr="00530697">
              <w:t>(</w:t>
            </w:r>
            <w:r w:rsidRPr="00530697">
              <w:rPr>
                <w:sz w:val="16"/>
              </w:rPr>
              <w:t> </w:t>
            </w:r>
            <w:r w:rsidRPr="00530697">
              <w:rPr>
                <w:i/>
              </w:rPr>
              <w:t>f</w:t>
            </w:r>
            <w:proofErr w:type="gramEnd"/>
            <w:r w:rsidRPr="00530697">
              <w:rPr>
                <w:sz w:val="12"/>
              </w:rPr>
              <w:t> </w:t>
            </w:r>
            <w:r w:rsidRPr="00530697">
              <w:t xml:space="preserve">)  </w:t>
            </w:r>
            <w:r w:rsidRPr="00530697">
              <w:rPr>
                <w:rFonts w:ascii="Symbol" w:hAnsi="Symbol"/>
              </w:rPr>
              <w:t></w:t>
            </w:r>
            <w:r w:rsidRPr="00530697">
              <w:rPr>
                <w:i/>
              </w:rPr>
              <w:t>h</w:t>
            </w:r>
            <w:r w:rsidRPr="00530697">
              <w:rPr>
                <w:rFonts w:ascii="Symbol" w:hAnsi="Symbol"/>
                <w:position w:val="-4"/>
                <w:sz w:val="14"/>
              </w:rPr>
              <w:t></w:t>
            </w:r>
            <w:r w:rsidRPr="00530697">
              <w:rPr>
                <w:i/>
              </w:rPr>
              <w:t>f</w:t>
            </w:r>
            <w:r w:rsidRPr="00530697">
              <w:rPr>
                <w:i/>
                <w:sz w:val="12"/>
              </w:rPr>
              <w:t> </w:t>
            </w:r>
            <w:r w:rsidRPr="00530697">
              <w:rPr>
                <w:rFonts w:ascii="Symbol" w:hAnsi="Symbol"/>
                <w:position w:val="4"/>
                <w:sz w:val="14"/>
              </w:rPr>
              <w:t></w:t>
            </w:r>
            <w:r w:rsidRPr="00530697">
              <w:rPr>
                <w:rFonts w:ascii="Symbol" w:hAnsi="Symbol"/>
                <w:position w:val="4"/>
                <w:sz w:val="14"/>
              </w:rPr>
              <w:tab/>
            </w:r>
            <w:r w:rsidRPr="00530697">
              <w:rPr>
                <w:rFonts w:ascii="Symbol" w:hAnsi="Symbol"/>
              </w:rPr>
              <w:t></w:t>
            </w:r>
            <w:r w:rsidRPr="00530697">
              <w:t xml:space="preserve">  =  –</w:t>
            </w:r>
            <w:r w:rsidRPr="00530697">
              <w:rPr>
                <w:rFonts w:ascii="Tms Rmn" w:hAnsi="Tms Rmn"/>
                <w:sz w:val="12"/>
              </w:rPr>
              <w:t> </w:t>
            </w:r>
            <w:r w:rsidRPr="00530697">
              <w:rPr>
                <w:rFonts w:ascii="Symbol" w:hAnsi="Symbol"/>
              </w:rPr>
              <w:t></w:t>
            </w:r>
            <w:r w:rsidRPr="00530697">
              <w:t xml:space="preserve">  –  1, –2  </w:t>
            </w:r>
            <w:r w:rsidRPr="00530697">
              <w:rPr>
                <w:rFonts w:ascii="Symbol" w:hAnsi="Symbol"/>
              </w:rPr>
              <w:t></w:t>
            </w:r>
            <w:r w:rsidRPr="00530697">
              <w:rPr>
                <w:rFonts w:ascii="Symbol" w:hAnsi="Symbol"/>
              </w:rPr>
              <w:t></w:t>
            </w:r>
            <w:r w:rsidRPr="00530697">
              <w:rPr>
                <w:rFonts w:ascii="Symbol" w:hAnsi="Symbol"/>
              </w:rPr>
              <w:t></w:t>
            </w:r>
            <w:r w:rsidR="00051D5A">
              <w:t xml:space="preserve">  2</w:t>
            </w:r>
          </w:p>
          <w:p w:rsidR="00A27F00" w:rsidRPr="00530697" w:rsidRDefault="00A27F00" w:rsidP="00A27F00">
            <w:pPr>
              <w:pStyle w:val="Tablelegend"/>
              <w:tabs>
                <w:tab w:val="clear" w:pos="1134"/>
                <w:tab w:val="clear" w:pos="2268"/>
                <w:tab w:val="left" w:pos="3428"/>
                <w:tab w:val="left" w:pos="6263"/>
              </w:tabs>
              <w:rPr>
                <w:position w:val="4"/>
                <w:sz w:val="14"/>
              </w:rPr>
            </w:pPr>
            <w:r w:rsidRPr="00530697">
              <w:rPr>
                <w:i/>
              </w:rPr>
              <w:t>S</w:t>
            </w:r>
            <w:r w:rsidRPr="00530697">
              <w:rPr>
                <w:rFonts w:ascii="Symbol" w:hAnsi="Symbol"/>
                <w:position w:val="-4"/>
                <w:sz w:val="14"/>
              </w:rPr>
              <w:t></w:t>
            </w:r>
            <w:r w:rsidRPr="00530697">
              <w:t>(</w:t>
            </w:r>
            <w:r w:rsidRPr="00530697">
              <w:rPr>
                <w:sz w:val="16"/>
              </w:rPr>
              <w:t> </w:t>
            </w:r>
            <w:r w:rsidRPr="00530697">
              <w:rPr>
                <w:i/>
              </w:rPr>
              <w:t>f</w:t>
            </w:r>
            <w:r w:rsidRPr="00530697">
              <w:rPr>
                <w:sz w:val="12"/>
              </w:rPr>
              <w:t> </w:t>
            </w:r>
            <w:r w:rsidRPr="00530697">
              <w:t xml:space="preserve">)  </w:t>
            </w:r>
            <w:r w:rsidRPr="00530697">
              <w:rPr>
                <w:rFonts w:ascii="Symbol" w:hAnsi="Symbol"/>
              </w:rPr>
              <w:t></w:t>
            </w:r>
            <w:r w:rsidR="005F2448" w:rsidRPr="00530697">
              <w:fldChar w:fldCharType="begin"/>
            </w:r>
            <w:r w:rsidRPr="00530697">
              <w:instrText xml:space="preserve">eq </w:instrText>
            </w:r>
            <w:r w:rsidRPr="00530697">
              <w:rPr>
                <w:i/>
              </w:rPr>
              <w:instrText>v</w:instrText>
            </w:r>
            <w:r w:rsidRPr="00530697">
              <w:instrText>\s(</w:instrText>
            </w:r>
            <w:r w:rsidRPr="00530697">
              <w:rPr>
                <w:sz w:val="14"/>
              </w:rPr>
              <w:instrText>2</w:instrText>
            </w:r>
            <w:r w:rsidRPr="00530697">
              <w:instrText>,</w:instrText>
            </w:r>
            <w:r w:rsidRPr="00530697">
              <w:rPr>
                <w:sz w:val="14"/>
              </w:rPr>
              <w:instrText>0</w:instrText>
            </w:r>
            <w:r w:rsidRPr="00530697">
              <w:instrText>)</w:instrText>
            </w:r>
            <w:r w:rsidR="005F2448" w:rsidRPr="00530697">
              <w:fldChar w:fldCharType="end"/>
            </w:r>
            <w:r w:rsidRPr="00530697">
              <w:rPr>
                <w:i/>
              </w:rPr>
              <w:t>h</w:t>
            </w:r>
            <w:r w:rsidRPr="00530697">
              <w:rPr>
                <w:rFonts w:ascii="Symbol" w:hAnsi="Symbol"/>
                <w:position w:val="-4"/>
                <w:sz w:val="14"/>
              </w:rPr>
              <w:t></w:t>
            </w:r>
            <w:r w:rsidRPr="00530697">
              <w:rPr>
                <w:i/>
              </w:rPr>
              <w:t>f</w:t>
            </w:r>
            <w:r w:rsidRPr="00530697">
              <w:rPr>
                <w:i/>
                <w:sz w:val="12"/>
              </w:rPr>
              <w:t> </w:t>
            </w:r>
            <w:r w:rsidRPr="00530697">
              <w:rPr>
                <w:rFonts w:ascii="Symbol" w:hAnsi="Symbol"/>
                <w:position w:val="4"/>
                <w:sz w:val="14"/>
              </w:rPr>
              <w:t></w:t>
            </w:r>
            <w:r w:rsidRPr="00530697">
              <w:rPr>
                <w:position w:val="4"/>
                <w:sz w:val="14"/>
              </w:rPr>
              <w:t xml:space="preserve"> – 2</w:t>
            </w:r>
            <w:r w:rsidRPr="00530697">
              <w:rPr>
                <w:rFonts w:ascii="Symbol" w:hAnsi="Symbol"/>
              </w:rPr>
              <w:t></w:t>
            </w:r>
            <w:r w:rsidR="005F2448" w:rsidRPr="00530697">
              <w:fldChar w:fldCharType="begin"/>
            </w:r>
            <w:r w:rsidRPr="00530697">
              <w:instrText xml:space="preserve">eq </w:instrText>
            </w:r>
            <w:r w:rsidRPr="00530697">
              <w:rPr>
                <w:i/>
              </w:rPr>
              <w:instrText>v</w:instrText>
            </w:r>
            <w:r w:rsidRPr="00530697">
              <w:instrText>\s(</w:instrText>
            </w:r>
            <w:r w:rsidRPr="00530697">
              <w:rPr>
                <w:sz w:val="14"/>
              </w:rPr>
              <w:instrText>2</w:instrText>
            </w:r>
            <w:r w:rsidRPr="00530697">
              <w:instrText>,</w:instrText>
            </w:r>
            <w:r w:rsidRPr="00530697">
              <w:rPr>
                <w:sz w:val="14"/>
              </w:rPr>
              <w:instrText>0</w:instrText>
            </w:r>
            <w:r w:rsidRPr="00530697">
              <w:instrText>)</w:instrText>
            </w:r>
            <w:r w:rsidR="005F2448" w:rsidRPr="00530697">
              <w:fldChar w:fldCharType="end"/>
            </w:r>
            <w:r w:rsidRPr="00530697">
              <w:rPr>
                <w:i/>
              </w:rPr>
              <w:t>h</w:t>
            </w:r>
            <w:r w:rsidRPr="00530697">
              <w:rPr>
                <w:rFonts w:ascii="Symbol" w:hAnsi="Symbol"/>
                <w:position w:val="-4"/>
                <w:sz w:val="14"/>
              </w:rPr>
              <w:t></w:t>
            </w:r>
            <w:r w:rsidRPr="00530697">
              <w:rPr>
                <w:i/>
              </w:rPr>
              <w:t>f</w:t>
            </w:r>
            <w:r w:rsidRPr="00530697">
              <w:rPr>
                <w:i/>
                <w:sz w:val="12"/>
              </w:rPr>
              <w:t> </w:t>
            </w:r>
            <w:r w:rsidRPr="00530697">
              <w:rPr>
                <w:rFonts w:ascii="Symbol" w:hAnsi="Symbol"/>
                <w:position w:val="4"/>
                <w:sz w:val="14"/>
              </w:rPr>
              <w:t></w:t>
            </w:r>
            <w:r w:rsidRPr="00530697">
              <w:rPr>
                <w:rFonts w:ascii="Symbol" w:hAnsi="Symbol"/>
                <w:position w:val="4"/>
                <w:sz w:val="14"/>
              </w:rPr>
              <w:tab/>
            </w:r>
            <w:r w:rsidRPr="00530697">
              <w:rPr>
                <w:rFonts w:ascii="Symbol" w:hAnsi="Symbol"/>
              </w:rPr>
              <w:t></w:t>
            </w:r>
            <w:r w:rsidRPr="00530697">
              <w:rPr>
                <w:rFonts w:ascii="Symbol" w:hAnsi="Symbol"/>
              </w:rPr>
              <w:t></w:t>
            </w:r>
            <w:r w:rsidRPr="00530697">
              <w:rPr>
                <w:rFonts w:ascii="Symbol" w:hAnsi="Symbol"/>
              </w:rPr>
              <w:t></w:t>
            </w:r>
            <w:r w:rsidRPr="00530697">
              <w:t xml:space="preserve">  –  2; </w:t>
            </w:r>
            <w:r w:rsidRPr="00530697">
              <w:rPr>
                <w:rFonts w:ascii="Symbol" w:hAnsi="Symbol"/>
              </w:rPr>
              <w:t></w:t>
            </w:r>
            <w:r w:rsidRPr="00530697">
              <w:rPr>
                <w:rFonts w:ascii="Symbol" w:hAnsi="Symbol"/>
              </w:rPr>
              <w:t></w:t>
            </w:r>
            <w:r w:rsidRPr="00530697">
              <w:rPr>
                <w:rFonts w:ascii="Symbol" w:hAnsi="Symbol"/>
              </w:rPr>
              <w:t></w:t>
            </w:r>
            <w:r w:rsidRPr="00530697">
              <w:rPr>
                <w:rFonts w:ascii="Symbol" w:hAnsi="Symbol"/>
              </w:rPr>
              <w:t></w:t>
            </w:r>
            <w:r w:rsidRPr="00530697">
              <w:rPr>
                <w:rFonts w:ascii="Symbol" w:hAnsi="Symbol"/>
              </w:rPr>
              <w:t></w:t>
            </w:r>
            <w:r w:rsidRPr="00530697">
              <w:rPr>
                <w:rFonts w:ascii="Symbol" w:hAnsi="Symbol"/>
              </w:rPr>
              <w:t></w:t>
            </w:r>
            <w:r w:rsidRPr="00530697">
              <w:rPr>
                <w:rFonts w:ascii="Symbol" w:hAnsi="Symbol"/>
              </w:rPr>
              <w:tab/>
            </w:r>
            <w:r w:rsidRPr="00530697">
              <w:t xml:space="preserve">Mod. </w:t>
            </w:r>
            <w:r w:rsidR="005F2448" w:rsidRPr="00530697">
              <w:fldChar w:fldCharType="begin"/>
            </w:r>
            <w:r w:rsidRPr="00530697">
              <w:instrText xml:space="preserve">eq </w:instrText>
            </w:r>
            <w:r w:rsidRPr="00530697">
              <w:rPr>
                <w:rFonts w:ascii="Symbol" w:hAnsi="Symbol"/>
              </w:rPr>
              <w:instrText>s</w:instrText>
            </w:r>
            <w:r w:rsidRPr="00530697">
              <w:instrText>\s</w:instrText>
            </w:r>
            <w:r w:rsidRPr="00530697">
              <w:rPr>
                <w:rFonts w:ascii="Symbol" w:hAnsi="Symbol"/>
              </w:rPr>
              <w:instrText>(</w:instrText>
            </w:r>
            <w:r w:rsidRPr="00530697">
              <w:rPr>
                <w:rFonts w:ascii="Symbol" w:hAnsi="Symbol"/>
                <w:sz w:val="14"/>
              </w:rPr>
              <w:instrText>2</w:instrText>
            </w:r>
            <w:r w:rsidRPr="00530697">
              <w:rPr>
                <w:rFonts w:ascii="Symbol" w:hAnsi="Symbol"/>
              </w:rPr>
              <w:instrText>,</w:instrText>
            </w:r>
            <w:r w:rsidRPr="00530697">
              <w:rPr>
                <w:i/>
                <w:sz w:val="14"/>
              </w:rPr>
              <w:instrText>y</w:instrText>
            </w:r>
            <w:r w:rsidRPr="00530697">
              <w:rPr>
                <w:rFonts w:ascii="Symbol" w:hAnsi="Symbol"/>
              </w:rPr>
              <w:instrText>)</w:instrText>
            </w:r>
            <w:r w:rsidR="005F2448" w:rsidRPr="00530697">
              <w:fldChar w:fldCharType="end"/>
            </w:r>
            <w:r w:rsidRPr="00530697">
              <w:t>(</w:t>
            </w:r>
            <w:r w:rsidRPr="00530697">
              <w:rPr>
                <w:rFonts w:ascii="Symbol" w:hAnsi="Symbol"/>
              </w:rPr>
              <w:t></w:t>
            </w:r>
            <w:r w:rsidRPr="00530697">
              <w:t xml:space="preserve">) </w:t>
            </w:r>
            <w:r w:rsidRPr="00530697">
              <w:rPr>
                <w:rFonts w:ascii="Symbol" w:hAnsi="Symbol"/>
              </w:rPr>
              <w:t></w:t>
            </w:r>
            <w:r w:rsidR="005F2448" w:rsidRPr="00530697">
              <w:fldChar w:fldCharType="begin"/>
            </w:r>
            <w:r w:rsidRPr="00530697">
              <w:instrText xml:space="preserve">eq </w:instrText>
            </w:r>
            <w:r w:rsidRPr="00530697">
              <w:rPr>
                <w:rFonts w:ascii="Symbol" w:hAnsi="Symbol"/>
              </w:rPr>
              <w:instrText>½</w:instrText>
            </w:r>
            <w:r w:rsidRPr="00530697">
              <w:rPr>
                <w:rFonts w:ascii="Tms Rmn" w:hAnsi="Tms Rmn"/>
                <w:sz w:val="12"/>
              </w:rPr>
              <w:instrText> </w:instrText>
            </w:r>
            <w:r w:rsidRPr="00530697">
              <w:rPr>
                <w:rFonts w:ascii="Symbol" w:hAnsi="Symbol"/>
              </w:rPr>
              <w:instrText>t</w:instrText>
            </w:r>
            <w:r w:rsidRPr="00530697">
              <w:rPr>
                <w:rFonts w:ascii="Tms Rmn" w:hAnsi="Tms Rmn"/>
                <w:sz w:val="12"/>
              </w:rPr>
              <w:instrText> </w:instrText>
            </w:r>
            <w:r w:rsidRPr="00530697">
              <w:rPr>
                <w:rFonts w:ascii="Symbol" w:hAnsi="Symbol"/>
              </w:rPr>
              <w:instrText>½</w:instrText>
            </w:r>
            <w:r w:rsidRPr="00530697">
              <w:instrText>\s\up4(</w:instrText>
            </w:r>
            <w:r w:rsidRPr="00530697">
              <w:rPr>
                <w:rFonts w:ascii="Symbol" w:hAnsi="Symbol"/>
                <w:position w:val="4"/>
                <w:sz w:val="14"/>
              </w:rPr>
              <w:instrText>m¢</w:instrText>
            </w:r>
            <w:r w:rsidRPr="00530697">
              <w:instrText>)</w:instrText>
            </w:r>
            <w:r w:rsidR="005F2448" w:rsidRPr="00530697">
              <w:fldChar w:fldCharType="end"/>
            </w:r>
          </w:p>
          <w:p w:rsidR="00EF6E47" w:rsidRDefault="00A27F00" w:rsidP="00A27F00">
            <w:pPr>
              <w:pStyle w:val="Tablelegend"/>
              <w:tabs>
                <w:tab w:val="clear" w:pos="1134"/>
                <w:tab w:val="clear" w:pos="2268"/>
                <w:tab w:val="left" w:pos="3428"/>
                <w:tab w:val="left" w:pos="6263"/>
              </w:tabs>
            </w:pPr>
            <w:r w:rsidRPr="00530697">
              <w:rPr>
                <w:i/>
              </w:rPr>
              <w:t>S</w:t>
            </w:r>
            <w:r w:rsidRPr="00530697">
              <w:rPr>
                <w:i/>
                <w:position w:val="-4"/>
                <w:sz w:val="14"/>
              </w:rPr>
              <w:t>x</w:t>
            </w:r>
            <w:r w:rsidRPr="00530697">
              <w:t>(</w:t>
            </w:r>
            <w:r w:rsidRPr="00530697">
              <w:rPr>
                <w:sz w:val="16"/>
              </w:rPr>
              <w:t> </w:t>
            </w:r>
            <w:r w:rsidRPr="00530697">
              <w:rPr>
                <w:i/>
              </w:rPr>
              <w:t>f</w:t>
            </w:r>
            <w:r w:rsidRPr="00530697">
              <w:rPr>
                <w:sz w:val="12"/>
              </w:rPr>
              <w:t> </w:t>
            </w:r>
            <w:r w:rsidRPr="00530697">
              <w:t xml:space="preserve">)  </w:t>
            </w:r>
            <w:r w:rsidRPr="00530697">
              <w:rPr>
                <w:rFonts w:ascii="Symbol" w:hAnsi="Symbol"/>
              </w:rPr>
              <w:t></w:t>
            </w:r>
            <w:r w:rsidR="005F2448" w:rsidRPr="00530697">
              <w:fldChar w:fldCharType="begin"/>
            </w:r>
            <w:r w:rsidRPr="00530697">
              <w:instrText>eq \f(1,4</w:instrText>
            </w:r>
            <w:r w:rsidRPr="00530697">
              <w:rPr>
                <w:rFonts w:ascii="Symbol" w:hAnsi="Symbol"/>
                <w:sz w:val="14"/>
              </w:rPr>
              <w:instrText>p</w:instrText>
            </w:r>
            <w:r w:rsidRPr="00530697">
              <w:rPr>
                <w:position w:val="4"/>
                <w:sz w:val="14"/>
              </w:rPr>
              <w:instrText>2</w:instrText>
            </w:r>
            <w:r w:rsidRPr="00530697">
              <w:instrText xml:space="preserve">)  </w:instrText>
            </w:r>
            <w:r w:rsidRPr="00530697">
              <w:rPr>
                <w:i/>
              </w:rPr>
              <w:instrText>h</w:instrText>
            </w:r>
            <w:r w:rsidRPr="00530697">
              <w:rPr>
                <w:rFonts w:ascii="Symbol" w:hAnsi="Symbol"/>
                <w:position w:val="-4"/>
                <w:sz w:val="14"/>
              </w:rPr>
              <w:instrText>a</w:instrText>
            </w:r>
            <w:r w:rsidRPr="00530697">
              <w:rPr>
                <w:i/>
              </w:rPr>
              <w:instrText>f</w:instrText>
            </w:r>
            <w:r w:rsidRPr="00530697">
              <w:rPr>
                <w:i/>
                <w:sz w:val="12"/>
              </w:rPr>
              <w:instrText> </w:instrText>
            </w:r>
            <w:r w:rsidRPr="00530697">
              <w:rPr>
                <w:rFonts w:ascii="Symbol" w:hAnsi="Symbol"/>
                <w:position w:val="4"/>
                <w:sz w:val="14"/>
              </w:rPr>
              <w:instrText>a</w:instrText>
            </w:r>
            <w:r w:rsidRPr="00530697">
              <w:rPr>
                <w:position w:val="4"/>
                <w:sz w:val="14"/>
              </w:rPr>
              <w:instrText xml:space="preserve"> – 2 </w:instrText>
            </w:r>
            <w:r w:rsidRPr="00530697">
              <w:rPr>
                <w:rFonts w:ascii="Symbol" w:hAnsi="Symbol"/>
              </w:rPr>
              <w:instrText>=</w:instrText>
            </w:r>
            <w:r w:rsidRPr="00530697">
              <w:instrText xml:space="preserve">  \f(1,4</w:instrText>
            </w:r>
            <w:r w:rsidRPr="00530697">
              <w:rPr>
                <w:rFonts w:ascii="Symbol" w:hAnsi="Symbol"/>
              </w:rPr>
              <w:instrText>p</w:instrText>
            </w:r>
            <w:r w:rsidRPr="00530697">
              <w:rPr>
                <w:rFonts w:ascii="Symbol" w:hAnsi="Symbol"/>
                <w:position w:val="4"/>
                <w:sz w:val="14"/>
              </w:rPr>
              <w:instrText>2</w:instrText>
            </w:r>
            <w:r w:rsidRPr="00530697">
              <w:rPr>
                <w:rFonts w:ascii="Symbol" w:hAnsi="Symbol"/>
              </w:rPr>
              <w:instrText>)</w:instrText>
            </w:r>
            <w:r w:rsidRPr="00530697">
              <w:rPr>
                <w:i/>
              </w:rPr>
              <w:instrText>h</w:instrText>
            </w:r>
            <w:r w:rsidRPr="00530697">
              <w:rPr>
                <w:rFonts w:ascii="Symbol" w:hAnsi="Symbol"/>
                <w:position w:val="-4"/>
                <w:sz w:val="14"/>
              </w:rPr>
              <w:instrText>a</w:instrText>
            </w:r>
            <w:r w:rsidRPr="00530697">
              <w:rPr>
                <w:i/>
              </w:rPr>
              <w:instrText>f</w:instrText>
            </w:r>
            <w:r w:rsidRPr="00530697">
              <w:rPr>
                <w:i/>
                <w:sz w:val="12"/>
              </w:rPr>
              <w:instrText> </w:instrText>
            </w:r>
            <w:r w:rsidRPr="00530697">
              <w:rPr>
                <w:rFonts w:ascii="Symbol" w:hAnsi="Symbol"/>
                <w:position w:val="4"/>
                <w:sz w:val="14"/>
              </w:rPr>
              <w:instrText>b</w:instrText>
            </w:r>
            <w:r w:rsidR="005F2448" w:rsidRPr="00530697">
              <w:fldChar w:fldCharType="end"/>
            </w:r>
            <w:r w:rsidRPr="00530697">
              <w:tab/>
            </w:r>
            <w:r w:rsidRPr="00530697">
              <w:rPr>
                <w:rFonts w:ascii="Symbol" w:hAnsi="Symbol"/>
              </w:rPr>
              <w:t></w:t>
            </w:r>
            <w:r w:rsidRPr="00530697">
              <w:rPr>
                <w:rFonts w:ascii="Symbol" w:hAnsi="Symbol"/>
              </w:rPr>
              <w:t></w:t>
            </w:r>
            <w:r w:rsidRPr="00530697">
              <w:t xml:space="preserve">  –</w:t>
            </w:r>
            <w:r w:rsidRPr="00530697">
              <w:rPr>
                <w:rFonts w:ascii="Tms Rmn" w:hAnsi="Tms Rmn"/>
                <w:sz w:val="12"/>
              </w:rPr>
              <w:t> </w:t>
            </w:r>
            <w:r w:rsidRPr="00530697">
              <w:rPr>
                <w:rFonts w:ascii="Symbol" w:hAnsi="Symbol"/>
              </w:rPr>
              <w:t></w:t>
            </w:r>
            <w:r w:rsidRPr="00530697">
              <w:rPr>
                <w:rFonts w:ascii="Symbol" w:hAnsi="Symbol"/>
              </w:rPr>
              <w:t></w:t>
            </w:r>
            <w:r w:rsidRPr="00530697">
              <w:t xml:space="preserve">  –  1</w:t>
            </w:r>
            <w:r w:rsidRPr="00530697">
              <w:tab/>
            </w:r>
            <w:r w:rsidR="005F2448" w:rsidRPr="00530697">
              <w:fldChar w:fldCharType="begin"/>
            </w:r>
            <w:r w:rsidRPr="00530697">
              <w:instrText xml:space="preserve">eq </w:instrText>
            </w:r>
            <w:r w:rsidRPr="00530697">
              <w:rPr>
                <w:rFonts w:ascii="Symbol" w:hAnsi="Symbol"/>
              </w:rPr>
              <w:instrText>s</w:instrText>
            </w:r>
            <w:r w:rsidRPr="00530697">
              <w:instrText>\s</w:instrText>
            </w:r>
            <w:r w:rsidRPr="00530697">
              <w:rPr>
                <w:rFonts w:ascii="Symbol" w:hAnsi="Symbol"/>
              </w:rPr>
              <w:instrText>(</w:instrText>
            </w:r>
            <w:r w:rsidRPr="00530697">
              <w:rPr>
                <w:rFonts w:ascii="Symbol" w:hAnsi="Symbol"/>
                <w:sz w:val="14"/>
              </w:rPr>
              <w:instrText>2</w:instrText>
            </w:r>
            <w:r w:rsidRPr="00530697">
              <w:rPr>
                <w:rFonts w:ascii="Symbol" w:hAnsi="Symbol"/>
              </w:rPr>
              <w:instrText>,</w:instrText>
            </w:r>
            <w:r w:rsidRPr="00530697">
              <w:rPr>
                <w:i/>
                <w:sz w:val="14"/>
              </w:rPr>
              <w:instrText>x</w:instrText>
            </w:r>
            <w:r w:rsidRPr="00530697">
              <w:rPr>
                <w:rFonts w:ascii="Symbol" w:hAnsi="Symbol"/>
              </w:rPr>
              <w:instrText>)</w:instrText>
            </w:r>
            <w:r w:rsidR="005F2448" w:rsidRPr="00530697">
              <w:fldChar w:fldCharType="end"/>
            </w:r>
            <w:r w:rsidRPr="00530697">
              <w:t>(</w:t>
            </w:r>
            <w:r w:rsidRPr="00530697">
              <w:rPr>
                <w:rFonts w:ascii="Symbol" w:hAnsi="Symbol"/>
              </w:rPr>
              <w:t></w:t>
            </w:r>
            <w:r w:rsidRPr="00530697">
              <w:t xml:space="preserve">) </w:t>
            </w:r>
            <w:r w:rsidRPr="00530697">
              <w:rPr>
                <w:rFonts w:ascii="Symbol" w:hAnsi="Symbol"/>
              </w:rPr>
              <w:t></w:t>
            </w:r>
            <w:r w:rsidR="005F2448" w:rsidRPr="00530697">
              <w:fldChar w:fldCharType="begin"/>
            </w:r>
            <w:r w:rsidRPr="00530697">
              <w:instrText xml:space="preserve">eq </w:instrText>
            </w:r>
            <w:r w:rsidRPr="00530697">
              <w:rPr>
                <w:rFonts w:ascii="Symbol" w:hAnsi="Symbol"/>
              </w:rPr>
              <w:instrText>½</w:instrText>
            </w:r>
            <w:r w:rsidRPr="00530697">
              <w:rPr>
                <w:rFonts w:ascii="Tms Rmn" w:hAnsi="Tms Rmn"/>
                <w:sz w:val="12"/>
              </w:rPr>
              <w:instrText> </w:instrText>
            </w:r>
            <w:r w:rsidRPr="00530697">
              <w:rPr>
                <w:rFonts w:ascii="Symbol" w:hAnsi="Symbol"/>
              </w:rPr>
              <w:instrText>t</w:instrText>
            </w:r>
            <w:r w:rsidRPr="00530697">
              <w:rPr>
                <w:rFonts w:ascii="Tms Rmn" w:hAnsi="Tms Rmn"/>
                <w:sz w:val="12"/>
              </w:rPr>
              <w:instrText> </w:instrText>
            </w:r>
            <w:r w:rsidRPr="00530697">
              <w:rPr>
                <w:rFonts w:ascii="Symbol" w:hAnsi="Symbol"/>
              </w:rPr>
              <w:instrText>½</w:instrText>
            </w:r>
            <w:r w:rsidRPr="00530697">
              <w:instrText>\s\up2(</w:instrText>
            </w:r>
            <w:r w:rsidRPr="00530697">
              <w:rPr>
                <w:rFonts w:ascii="Symbol" w:hAnsi="Symbol"/>
                <w:position w:val="4"/>
                <w:sz w:val="14"/>
              </w:rPr>
              <w:instrText>h</w:instrText>
            </w:r>
            <w:r w:rsidRPr="00530697">
              <w:instrText>)</w:instrText>
            </w:r>
            <w:r w:rsidR="005F2448" w:rsidRPr="00530697">
              <w:fldChar w:fldCharType="end"/>
            </w:r>
          </w:p>
        </w:tc>
      </w:tr>
    </w:tbl>
    <w:p w:rsidR="00EF6E47" w:rsidRPr="00051D5A" w:rsidRDefault="00EF6E47">
      <w:pPr>
        <w:pStyle w:val="Figure"/>
      </w:pPr>
    </w:p>
    <w:p w:rsidR="00A83889" w:rsidRPr="00051D5A" w:rsidRDefault="00A83889">
      <w:pPr>
        <w:tabs>
          <w:tab w:val="clear" w:pos="794"/>
          <w:tab w:val="clear" w:pos="1191"/>
          <w:tab w:val="clear" w:pos="1588"/>
          <w:tab w:val="clear" w:pos="1985"/>
        </w:tabs>
        <w:overflowPunct/>
        <w:autoSpaceDE/>
        <w:autoSpaceDN/>
        <w:adjustRightInd/>
        <w:spacing w:before="0"/>
        <w:jc w:val="left"/>
        <w:textAlignment w:val="auto"/>
        <w:rPr>
          <w:rFonts w:ascii="Times New Roman Bold" w:hAnsi="Times New Roman Bold"/>
          <w:b/>
          <w:sz w:val="18"/>
          <w:lang w:eastAsia="zh-CN"/>
        </w:rPr>
      </w:pPr>
      <w:r w:rsidRPr="00051D5A">
        <w:rPr>
          <w:lang w:eastAsia="zh-CN"/>
        </w:rPr>
        <w:br w:type="page"/>
      </w:r>
    </w:p>
    <w:p w:rsidR="003B082C" w:rsidRDefault="003B082C" w:rsidP="00051D5A">
      <w:pPr>
        <w:pStyle w:val="FigureNo"/>
        <w:rPr>
          <w:lang w:val="en-GB" w:eastAsia="zh-CN"/>
        </w:rPr>
      </w:pPr>
      <w:r>
        <w:rPr>
          <w:rFonts w:hint="eastAsia"/>
          <w:lang w:val="en-GB" w:eastAsia="zh-CN"/>
        </w:rPr>
        <w:lastRenderedPageBreak/>
        <w:t>图</w:t>
      </w:r>
      <w:r>
        <w:rPr>
          <w:rFonts w:hint="eastAsia"/>
          <w:lang w:val="en-GB" w:eastAsia="zh-CN"/>
        </w:rPr>
        <w:t>1</w:t>
      </w:r>
    </w:p>
    <w:p w:rsidR="003B082C" w:rsidRDefault="003B082C" w:rsidP="00051D5A">
      <w:pPr>
        <w:pStyle w:val="Figuretitle"/>
        <w:rPr>
          <w:lang w:val="en-GB" w:eastAsia="zh-CN"/>
        </w:rPr>
      </w:pPr>
      <w:r w:rsidRPr="003B082C">
        <w:rPr>
          <w:rFonts w:hint="eastAsia"/>
          <w:lang w:val="en-GB" w:eastAsia="zh-CN"/>
        </w:rPr>
        <w:t>五个独立噪声进程的边坡特征（重对数图尺）</w:t>
      </w:r>
    </w:p>
    <w:p w:rsidR="00332E30" w:rsidRPr="00332E30" w:rsidRDefault="00332E30" w:rsidP="00332E30">
      <w:pPr>
        <w:pStyle w:val="Figure"/>
        <w:rPr>
          <w:lang w:val="en-GB" w:eastAsia="zh-CN"/>
        </w:rPr>
      </w:pPr>
      <w:r>
        <w:object w:dxaOrig="3622" w:dyaOrig="5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02.4pt;height:465.6pt" o:ole="">
            <v:imagedata r:id="rId15" o:title=""/>
          </v:shape>
          <o:OLEObject Type="Embed" ProgID="CorelDraw.Graphic.16" ShapeID="_x0000_i1031" DrawAspect="Content" ObjectID="_1585557216" r:id="rId16"/>
        </w:object>
      </w:r>
    </w:p>
    <w:p w:rsidR="00EF6E47" w:rsidRDefault="009215A1" w:rsidP="0076513F">
      <w:pPr>
        <w:tabs>
          <w:tab w:val="left" w:pos="9356"/>
        </w:tabs>
        <w:spacing w:before="240"/>
        <w:ind w:firstLineChars="200" w:firstLine="480"/>
        <w:rPr>
          <w:rFonts w:asciiTheme="minorEastAsia" w:hAnsiTheme="minorEastAsia"/>
          <w:lang w:val="en-GB" w:eastAsia="zh-CN"/>
        </w:rPr>
      </w:pPr>
      <w:r>
        <w:rPr>
          <w:rFonts w:hint="eastAsia"/>
          <w:lang w:val="en-US" w:eastAsia="zh-CN"/>
        </w:rPr>
        <w:t>随后</w:t>
      </w:r>
      <w:r>
        <w:rPr>
          <w:rFonts w:hint="eastAsia"/>
          <w:lang w:val="en-GB" w:eastAsia="zh-CN"/>
        </w:rPr>
        <w:t>得到</w:t>
      </w:r>
      <w:r>
        <w:rPr>
          <w:rFonts w:ascii="Symbol" w:hAnsi="Symbol"/>
        </w:rPr>
        <w:sym w:font="Symbol" w:char="F073"/>
      </w:r>
      <w:r>
        <w:rPr>
          <w:i/>
          <w:position w:val="-4"/>
          <w:sz w:val="16"/>
          <w:lang w:val="en-GB" w:eastAsia="zh-CN"/>
        </w:rPr>
        <w:t>y</w:t>
      </w:r>
      <w:r>
        <w:rPr>
          <w:lang w:val="en-GB" w:eastAsia="zh-CN"/>
        </w:rPr>
        <w:t>(</w:t>
      </w:r>
      <w:r>
        <w:rPr>
          <w:rFonts w:ascii="Symbol" w:hAnsi="Symbol"/>
        </w:rPr>
        <w:sym w:font="Symbol" w:char="F074"/>
      </w:r>
      <w:r>
        <w:rPr>
          <w:lang w:val="en-GB" w:eastAsia="zh-CN"/>
        </w:rPr>
        <w:t>)</w:t>
      </w:r>
      <w:r>
        <w:rPr>
          <w:rFonts w:hint="eastAsia"/>
          <w:lang w:val="en-GB" w:eastAsia="zh-CN"/>
        </w:rPr>
        <w:t>的“重叠估算”</w:t>
      </w:r>
      <w:r>
        <w:rPr>
          <w:rFonts w:asciiTheme="minorEastAsia" w:hAnsiTheme="minorEastAsia" w:hint="eastAsia"/>
          <w:lang w:val="en-GB" w:eastAsia="zh-CN"/>
        </w:rPr>
        <w:t>：</w:t>
      </w:r>
    </w:p>
    <w:p w:rsidR="0076513F" w:rsidRPr="003376B9" w:rsidRDefault="0076513F" w:rsidP="0076513F">
      <w:pPr>
        <w:pStyle w:val="Equation"/>
        <w:rPr>
          <w:lang w:val="en-GB" w:eastAsia="zh-CN"/>
        </w:rPr>
      </w:pPr>
      <w:bookmarkStart w:id="23" w:name="F013"/>
      <w:r w:rsidRPr="003376B9">
        <w:rPr>
          <w:lang w:val="en-GB" w:eastAsia="zh-CN"/>
        </w:rPr>
        <w:tab/>
      </w:r>
      <w:r w:rsidRPr="003376B9">
        <w:rPr>
          <w:lang w:val="en-GB" w:eastAsia="zh-CN"/>
        </w:rPr>
        <w:tab/>
      </w:r>
      <w:r w:rsidR="005F2448" w:rsidRPr="00530697">
        <w:fldChar w:fldCharType="begin"/>
      </w:r>
      <w:r w:rsidRPr="003376B9">
        <w:rPr>
          <w:lang w:val="en-GB" w:eastAsia="zh-CN"/>
        </w:rPr>
        <w:instrText xml:space="preserve">eq </w:instrText>
      </w:r>
      <w:r w:rsidRPr="003376B9">
        <w:rPr>
          <w:rFonts w:ascii="Symbol" w:hAnsi="Symbol"/>
          <w:lang w:val="en-GB" w:eastAsia="zh-CN"/>
        </w:rPr>
        <w:instrText>s</w:instrText>
      </w:r>
      <w:r w:rsidRPr="003376B9">
        <w:rPr>
          <w:i/>
          <w:position w:val="-4"/>
          <w:sz w:val="18"/>
          <w:lang w:val="en-GB" w:eastAsia="zh-CN"/>
        </w:rPr>
        <w:instrText>y</w:instrText>
      </w:r>
      <w:r w:rsidRPr="003376B9">
        <w:rPr>
          <w:lang w:val="en-GB" w:eastAsia="zh-CN"/>
        </w:rPr>
        <w:instrText>(</w:instrText>
      </w:r>
      <w:r w:rsidRPr="003376B9">
        <w:rPr>
          <w:rFonts w:ascii="Symbol" w:hAnsi="Symbol"/>
          <w:lang w:val="en-GB" w:eastAsia="zh-CN"/>
        </w:rPr>
        <w:instrText>t</w:instrText>
      </w:r>
      <w:r w:rsidRPr="003376B9">
        <w:rPr>
          <w:lang w:val="en-GB" w:eastAsia="zh-CN"/>
        </w:rPr>
        <w:instrText xml:space="preserve">)  </w:instrText>
      </w:r>
      <w:r w:rsidRPr="003376B9">
        <w:rPr>
          <w:rFonts w:ascii="Symbol" w:hAnsi="Symbol"/>
          <w:lang w:val="en-GB" w:eastAsia="zh-CN"/>
        </w:rPr>
        <w:instrText>=</w:instrText>
      </w:r>
      <w:r w:rsidRPr="003376B9">
        <w:rPr>
          <w:rFonts w:ascii="Symbol" w:hAnsi="Symbol"/>
          <w:sz w:val="40"/>
          <w:lang w:val="en-GB" w:eastAsia="zh-CN"/>
        </w:rPr>
        <w:instrText>½</w:instrText>
      </w:r>
      <w:r w:rsidRPr="003376B9">
        <w:rPr>
          <w:lang w:val="en-GB" w:eastAsia="zh-CN"/>
        </w:rPr>
        <w:instrText>\f(1,2(</w:instrText>
      </w:r>
      <w:r w:rsidRPr="003376B9">
        <w:rPr>
          <w:i/>
          <w:lang w:val="en-GB" w:eastAsia="zh-CN"/>
        </w:rPr>
        <w:instrText xml:space="preserve">M </w:instrText>
      </w:r>
      <w:r w:rsidRPr="003376B9">
        <w:rPr>
          <w:lang w:val="en-GB" w:eastAsia="zh-CN"/>
        </w:rPr>
        <w:instrText xml:space="preserve"> –  2</w:instrText>
      </w:r>
      <w:r w:rsidRPr="003376B9">
        <w:rPr>
          <w:i/>
          <w:lang w:val="en-GB" w:eastAsia="zh-CN"/>
        </w:rPr>
        <w:instrText xml:space="preserve">n </w:instrText>
      </w:r>
      <w:r w:rsidRPr="003376B9">
        <w:rPr>
          <w:lang w:val="en-GB" w:eastAsia="zh-CN"/>
        </w:rPr>
        <w:instrText xml:space="preserve"> +  1))   \i\su(</w:instrText>
      </w:r>
      <w:r w:rsidRPr="003376B9">
        <w:rPr>
          <w:i/>
          <w:sz w:val="18"/>
          <w:lang w:val="en-GB" w:eastAsia="zh-CN"/>
        </w:rPr>
        <w:instrText>k</w:instrText>
      </w:r>
      <w:r w:rsidRPr="003376B9">
        <w:rPr>
          <w:rFonts w:ascii="Symbol" w:hAnsi="Symbol"/>
          <w:sz w:val="18"/>
          <w:lang w:val="en-GB" w:eastAsia="zh-CN"/>
        </w:rPr>
        <w:instrText>=</w:instrText>
      </w:r>
      <w:r w:rsidRPr="003376B9">
        <w:rPr>
          <w:sz w:val="18"/>
          <w:lang w:val="en-GB" w:eastAsia="zh-CN"/>
        </w:rPr>
        <w:instrText xml:space="preserve"> 1</w:instrText>
      </w:r>
      <w:r w:rsidRPr="003376B9">
        <w:rPr>
          <w:lang w:val="en-GB" w:eastAsia="zh-CN"/>
        </w:rPr>
        <w:instrText>,\s\up4(</w:instrText>
      </w:r>
      <w:r w:rsidRPr="003376B9">
        <w:rPr>
          <w:i/>
          <w:sz w:val="18"/>
          <w:lang w:val="en-GB" w:eastAsia="zh-CN"/>
        </w:rPr>
        <w:instrText>M</w:instrText>
      </w:r>
      <w:r w:rsidRPr="003376B9">
        <w:rPr>
          <w:sz w:val="18"/>
          <w:lang w:val="en-GB" w:eastAsia="zh-CN"/>
        </w:rPr>
        <w:instrText xml:space="preserve"> – 2</w:instrText>
      </w:r>
      <w:r w:rsidRPr="003376B9">
        <w:rPr>
          <w:i/>
          <w:sz w:val="18"/>
          <w:lang w:val="en-GB" w:eastAsia="zh-CN"/>
        </w:rPr>
        <w:instrText>n</w:instrText>
      </w:r>
      <w:r w:rsidRPr="003376B9">
        <w:rPr>
          <w:sz w:val="18"/>
          <w:lang w:val="en-GB" w:eastAsia="zh-CN"/>
        </w:rPr>
        <w:instrText xml:space="preserve"> + 1</w:instrText>
      </w:r>
      <w:r w:rsidRPr="003376B9">
        <w:rPr>
          <w:lang w:val="en-GB" w:eastAsia="zh-CN"/>
        </w:rPr>
        <w:instrText xml:space="preserve">),       </w:instrText>
      </w:r>
      <w:r w:rsidRPr="003376B9">
        <w:rPr>
          <w:sz w:val="26"/>
          <w:lang w:val="en-GB" w:eastAsia="zh-CN"/>
        </w:rPr>
        <w:instrText>(</w:instrText>
      </w:r>
      <w:r w:rsidRPr="003376B9">
        <w:rPr>
          <w:lang w:val="en-GB" w:eastAsia="zh-CN"/>
        </w:rPr>
        <w:instrText>\o(\d\ba8()</w:instrText>
      </w:r>
      <w:r w:rsidRPr="003376B9">
        <w:rPr>
          <w:rFonts w:ascii="Symbol" w:hAnsi="Symbol"/>
          <w:sz w:val="18"/>
          <w:lang w:val="en-GB" w:eastAsia="zh-CN"/>
        </w:rPr>
        <w:instrText>`</w:instrText>
      </w:r>
      <w:r w:rsidRPr="003376B9">
        <w:rPr>
          <w:lang w:val="en-GB" w:eastAsia="zh-CN"/>
        </w:rPr>
        <w:instrText>,</w:instrText>
      </w:r>
      <w:r w:rsidRPr="003376B9">
        <w:rPr>
          <w:i/>
          <w:lang w:val="en-GB" w:eastAsia="zh-CN"/>
        </w:rPr>
        <w:instrText>y</w:instrText>
      </w:r>
      <w:r w:rsidRPr="003376B9">
        <w:rPr>
          <w:lang w:val="en-GB" w:eastAsia="zh-CN"/>
        </w:rPr>
        <w:instrText>)</w:instrText>
      </w:r>
      <w:r w:rsidRPr="003376B9">
        <w:rPr>
          <w:i/>
          <w:position w:val="-4"/>
          <w:sz w:val="18"/>
          <w:lang w:val="en-GB" w:eastAsia="zh-CN"/>
        </w:rPr>
        <w:instrText>k</w:instrText>
      </w:r>
      <w:r w:rsidRPr="003376B9">
        <w:rPr>
          <w:rFonts w:ascii="Symbol" w:hAnsi="Symbol"/>
          <w:position w:val="-4"/>
          <w:sz w:val="18"/>
          <w:lang w:val="en-GB" w:eastAsia="zh-CN"/>
        </w:rPr>
        <w:instrText>+</w:instrText>
      </w:r>
      <w:r w:rsidRPr="003376B9">
        <w:rPr>
          <w:i/>
          <w:position w:val="-4"/>
          <w:sz w:val="18"/>
          <w:lang w:val="en-GB" w:eastAsia="zh-CN"/>
        </w:rPr>
        <w:instrText>n</w:instrText>
      </w:r>
      <w:r w:rsidRPr="003376B9">
        <w:rPr>
          <w:lang w:val="en-GB" w:eastAsia="zh-CN"/>
        </w:rPr>
        <w:instrText xml:space="preserve">  – \o(\d\ba10()</w:instrText>
      </w:r>
      <w:r w:rsidRPr="003376B9">
        <w:rPr>
          <w:rFonts w:ascii="Symbol" w:hAnsi="Symbol"/>
          <w:i/>
          <w:sz w:val="18"/>
          <w:lang w:val="en-GB" w:eastAsia="zh-CN"/>
        </w:rPr>
        <w:instrText>`</w:instrText>
      </w:r>
      <w:r w:rsidRPr="003376B9">
        <w:rPr>
          <w:lang w:val="en-GB" w:eastAsia="zh-CN"/>
        </w:rPr>
        <w:instrText xml:space="preserve">, </w:instrText>
      </w:r>
      <w:r w:rsidRPr="003376B9">
        <w:rPr>
          <w:i/>
          <w:lang w:val="en-GB" w:eastAsia="zh-CN"/>
        </w:rPr>
        <w:instrText>y</w:instrText>
      </w:r>
      <w:r w:rsidRPr="003376B9">
        <w:rPr>
          <w:lang w:val="en-GB" w:eastAsia="zh-CN"/>
        </w:rPr>
        <w:instrText>)</w:instrText>
      </w:r>
      <w:r w:rsidRPr="003376B9">
        <w:rPr>
          <w:i/>
          <w:position w:val="-4"/>
          <w:sz w:val="18"/>
          <w:lang w:val="en-GB" w:eastAsia="zh-CN"/>
        </w:rPr>
        <w:instrText>k</w:instrText>
      </w:r>
      <w:r w:rsidRPr="003376B9">
        <w:rPr>
          <w:sz w:val="12"/>
          <w:lang w:val="en-GB" w:eastAsia="zh-CN"/>
        </w:rPr>
        <w:instrText> </w:instrText>
      </w:r>
      <w:r w:rsidRPr="003376B9">
        <w:rPr>
          <w:sz w:val="26"/>
          <w:lang w:val="en-GB" w:eastAsia="zh-CN"/>
        </w:rPr>
        <w:instrText>)</w:instrText>
      </w:r>
      <w:r w:rsidRPr="003376B9">
        <w:rPr>
          <w:lang w:val="en-GB" w:eastAsia="zh-CN"/>
        </w:rPr>
        <w:instrText>\s\up6(</w:instrText>
      </w:r>
      <w:r w:rsidRPr="003376B9">
        <w:rPr>
          <w:sz w:val="18"/>
          <w:lang w:val="en-GB" w:eastAsia="zh-CN"/>
        </w:rPr>
        <w:instrText>2</w:instrText>
      </w:r>
      <w:r w:rsidRPr="003376B9">
        <w:rPr>
          <w:lang w:val="en-GB" w:eastAsia="zh-CN"/>
        </w:rPr>
        <w:instrText>))</w:instrText>
      </w:r>
      <w:r w:rsidRPr="003376B9">
        <w:rPr>
          <w:rFonts w:ascii="Symbol" w:hAnsi="Symbol"/>
          <w:sz w:val="40"/>
          <w:lang w:val="en-GB" w:eastAsia="zh-CN"/>
        </w:rPr>
        <w:instrText>½</w:instrText>
      </w:r>
      <w:r w:rsidRPr="003376B9">
        <w:rPr>
          <w:lang w:val="en-GB" w:eastAsia="zh-CN"/>
        </w:rPr>
        <w:instrText>\d\ba4</w:instrText>
      </w:r>
      <w:r w:rsidRPr="003376B9">
        <w:rPr>
          <w:rFonts w:ascii="Symbol" w:hAnsi="Symbol"/>
          <w:lang w:val="en-GB" w:eastAsia="zh-CN"/>
        </w:rPr>
        <w:instrText>()</w:instrText>
      </w:r>
      <w:r w:rsidRPr="003376B9">
        <w:rPr>
          <w:lang w:val="en-GB" w:eastAsia="zh-CN"/>
        </w:rPr>
        <w:instrText>\s\up16</w:instrText>
      </w:r>
      <w:r w:rsidRPr="003376B9">
        <w:rPr>
          <w:rFonts w:ascii="Symbol" w:hAnsi="Symbol"/>
          <w:lang w:val="en-GB" w:eastAsia="zh-CN"/>
        </w:rPr>
        <w:instrText>(</w:instrText>
      </w:r>
      <w:r w:rsidRPr="003376B9">
        <w:rPr>
          <w:rFonts w:ascii="Symbol" w:hAnsi="Symbol"/>
          <w:sz w:val="18"/>
          <w:lang w:val="en-GB" w:eastAsia="zh-CN"/>
        </w:rPr>
        <w:instrText>1/2</w:instrText>
      </w:r>
      <w:r w:rsidRPr="003376B9">
        <w:rPr>
          <w:rFonts w:ascii="Symbol" w:hAnsi="Symbol"/>
          <w:lang w:val="en-GB" w:eastAsia="zh-CN"/>
        </w:rPr>
        <w:instrText>)</w:instrText>
      </w:r>
      <w:r w:rsidR="005F2448" w:rsidRPr="00530697">
        <w:fldChar w:fldCharType="end"/>
      </w:r>
      <w:r w:rsidRPr="003376B9">
        <w:rPr>
          <w:lang w:val="en-GB" w:eastAsia="zh-CN"/>
        </w:rPr>
        <w:tab/>
        <w:t>(9)</w:t>
      </w:r>
      <w:bookmarkEnd w:id="23"/>
    </w:p>
    <w:p w:rsidR="00EF6E47" w:rsidRDefault="009215A1">
      <w:pPr>
        <w:ind w:firstLineChars="200" w:firstLine="480"/>
        <w:rPr>
          <w:lang w:val="en-GB" w:eastAsia="zh-CN"/>
        </w:rPr>
      </w:pPr>
      <w:r>
        <w:rPr>
          <w:rFonts w:hint="eastAsia"/>
          <w:lang w:val="en-GB" w:eastAsia="zh-CN"/>
        </w:rPr>
        <w:t>因此，可根据单个数据集的</w:t>
      </w:r>
      <w:r w:rsidR="0076513F" w:rsidRPr="00530697">
        <w:rPr>
          <w:rFonts w:ascii="Symbol" w:hAnsi="Symbol"/>
          <w:lang w:eastAsia="zh-CN"/>
        </w:rPr>
        <w:t></w:t>
      </w:r>
      <w:r>
        <w:rPr>
          <w:lang w:val="en-GB" w:eastAsia="zh-CN"/>
        </w:rPr>
        <w:t>以一种简便方式</w:t>
      </w:r>
      <w:r>
        <w:rPr>
          <w:rFonts w:hint="eastAsia"/>
          <w:lang w:val="en-GB" w:eastAsia="zh-CN"/>
        </w:rPr>
        <w:t>确定</w:t>
      </w:r>
      <w:r w:rsidR="0076513F" w:rsidRPr="00530697">
        <w:rPr>
          <w:rFonts w:ascii="Symbol" w:hAnsi="Symbol"/>
          <w:lang w:eastAsia="zh-CN"/>
        </w:rPr>
        <w:t></w:t>
      </w:r>
      <w:r w:rsidR="0076513F" w:rsidRPr="003376B9">
        <w:rPr>
          <w:i/>
          <w:position w:val="-4"/>
          <w:sz w:val="16"/>
          <w:lang w:val="en-GB" w:eastAsia="zh-CN"/>
        </w:rPr>
        <w:t>y</w:t>
      </w:r>
      <w:r w:rsidR="0076513F" w:rsidRPr="003376B9">
        <w:rPr>
          <w:lang w:val="en-GB" w:eastAsia="zh-CN"/>
        </w:rPr>
        <w:t>(</w:t>
      </w:r>
      <w:r w:rsidR="0076513F" w:rsidRPr="00530697">
        <w:rPr>
          <w:rFonts w:ascii="Symbol" w:hAnsi="Symbol"/>
          <w:lang w:eastAsia="zh-CN"/>
        </w:rPr>
        <w:t></w:t>
      </w:r>
      <w:r w:rsidR="0076513F" w:rsidRPr="003376B9">
        <w:rPr>
          <w:lang w:val="en-GB" w:eastAsia="zh-CN"/>
        </w:rPr>
        <w:t>)</w:t>
      </w:r>
      <w:r>
        <w:rPr>
          <w:rFonts w:hint="eastAsia"/>
          <w:lang w:val="en-GB" w:eastAsia="zh-CN"/>
        </w:rPr>
        <w:t>的相依性。</w:t>
      </w:r>
    </w:p>
    <w:p w:rsidR="00EF6E47" w:rsidRDefault="009215A1">
      <w:pPr>
        <w:ind w:firstLineChars="200" w:firstLine="480"/>
        <w:rPr>
          <w:lang w:val="en-GB" w:eastAsia="zh-CN"/>
        </w:rPr>
      </w:pPr>
      <w:r>
        <w:rPr>
          <w:rFonts w:hint="eastAsia"/>
          <w:lang w:val="en-GB" w:eastAsia="zh-CN"/>
        </w:rPr>
        <w:t>对于一个频率标准，</w:t>
      </w:r>
      <w:r w:rsidR="009B0CE1" w:rsidRPr="00530697">
        <w:rPr>
          <w:rFonts w:ascii="Symbol" w:hAnsi="Symbol"/>
          <w:lang w:eastAsia="zh-CN"/>
        </w:rPr>
        <w:t></w:t>
      </w:r>
      <w:r w:rsidR="009B0CE1" w:rsidRPr="003376B9">
        <w:rPr>
          <w:i/>
          <w:position w:val="-4"/>
          <w:sz w:val="16"/>
          <w:lang w:val="en-GB" w:eastAsia="zh-CN"/>
        </w:rPr>
        <w:t>y</w:t>
      </w:r>
      <w:r w:rsidR="009B0CE1" w:rsidRPr="003376B9">
        <w:rPr>
          <w:lang w:val="en-GB" w:eastAsia="zh-CN"/>
        </w:rPr>
        <w:t>(</w:t>
      </w:r>
      <w:r w:rsidR="009B0CE1" w:rsidRPr="00530697">
        <w:rPr>
          <w:rFonts w:ascii="Symbol" w:hAnsi="Symbol"/>
          <w:lang w:eastAsia="zh-CN"/>
        </w:rPr>
        <w:t></w:t>
      </w:r>
      <w:r w:rsidR="009B0CE1" w:rsidRPr="003376B9">
        <w:rPr>
          <w:lang w:val="en-GB" w:eastAsia="zh-CN"/>
        </w:rPr>
        <w:t>)</w:t>
      </w:r>
      <w:r>
        <w:rPr>
          <w:rFonts w:hint="eastAsia"/>
          <w:lang w:val="en-GB" w:eastAsia="zh-CN"/>
        </w:rPr>
        <w:t>对</w:t>
      </w:r>
      <w:r w:rsidR="009B0CE1" w:rsidRPr="00530697">
        <w:rPr>
          <w:rFonts w:ascii="Symbol" w:hAnsi="Symbol"/>
          <w:lang w:eastAsia="zh-CN"/>
        </w:rPr>
        <w:t></w:t>
      </w:r>
      <w:r>
        <w:rPr>
          <w:rFonts w:hint="eastAsia"/>
          <w:lang w:val="en-GB" w:eastAsia="zh-CN"/>
        </w:rPr>
        <w:t>的图表通常表现出包含图</w:t>
      </w:r>
      <w:r>
        <w:rPr>
          <w:rFonts w:hint="eastAsia"/>
          <w:lang w:val="en-GB" w:eastAsia="zh-CN"/>
        </w:rPr>
        <w:t>1</w:t>
      </w:r>
      <w:r>
        <w:rPr>
          <w:rFonts w:hint="eastAsia"/>
          <w:lang w:val="en-GB" w:eastAsia="zh-CN"/>
        </w:rPr>
        <w:t>所示的要素的现象。在第一部分中，</w:t>
      </w:r>
      <w:r w:rsidR="009B0CE1" w:rsidRPr="00530697">
        <w:rPr>
          <w:rFonts w:ascii="Symbol" w:hAnsi="Symbol"/>
          <w:lang w:eastAsia="zh-CN"/>
        </w:rPr>
        <w:t></w:t>
      </w:r>
      <w:r w:rsidR="009B0CE1" w:rsidRPr="003376B9">
        <w:rPr>
          <w:i/>
          <w:position w:val="-4"/>
          <w:sz w:val="16"/>
          <w:lang w:val="en-GB" w:eastAsia="zh-CN"/>
        </w:rPr>
        <w:t>y</w:t>
      </w:r>
      <w:r w:rsidR="009B0CE1" w:rsidRPr="003376B9">
        <w:rPr>
          <w:lang w:val="en-GB" w:eastAsia="zh-CN"/>
        </w:rPr>
        <w:t>(</w:t>
      </w:r>
      <w:r w:rsidR="009B0CE1" w:rsidRPr="00530697">
        <w:rPr>
          <w:rFonts w:ascii="Symbol" w:hAnsi="Symbol"/>
          <w:lang w:eastAsia="zh-CN"/>
        </w:rPr>
        <w:t></w:t>
      </w:r>
      <w:r w:rsidR="009B0CE1" w:rsidRPr="003376B9">
        <w:rPr>
          <w:lang w:val="en-GB" w:eastAsia="zh-CN"/>
        </w:rPr>
        <w:t xml:space="preserve">) </w:t>
      </w:r>
      <w:r w:rsidR="009B0CE1" w:rsidRPr="00530697">
        <w:rPr>
          <w:rFonts w:ascii="Symbol" w:hAnsi="Symbol"/>
          <w:lang w:eastAsia="zh-CN"/>
        </w:rPr>
        <w:t></w:t>
      </w:r>
      <w:r w:rsidR="009B0CE1" w:rsidRPr="00530697">
        <w:rPr>
          <w:rFonts w:ascii="Symbol" w:hAnsi="Symbol"/>
          <w:lang w:eastAsia="zh-CN"/>
        </w:rPr>
        <w:t></w:t>
      </w:r>
      <w:r w:rsidR="009B0CE1" w:rsidRPr="003376B9">
        <w:rPr>
          <w:position w:val="6"/>
          <w:sz w:val="16"/>
          <w:lang w:val="en-GB" w:eastAsia="zh-CN"/>
        </w:rPr>
        <w:t>–1/2</w:t>
      </w:r>
      <w:r>
        <w:rPr>
          <w:rFonts w:hint="eastAsia"/>
          <w:lang w:val="en-GB" w:eastAsia="zh-CN"/>
        </w:rPr>
        <w:t>（白频噪声）和</w:t>
      </w:r>
      <w:r>
        <w:rPr>
          <w:rFonts w:hint="eastAsia"/>
          <w:lang w:val="en-GB" w:eastAsia="zh-CN"/>
        </w:rPr>
        <w:t>/</w:t>
      </w:r>
      <w:r>
        <w:rPr>
          <w:rFonts w:hint="eastAsia"/>
          <w:lang w:val="en-GB" w:eastAsia="zh-CN"/>
        </w:rPr>
        <w:t>或</w:t>
      </w:r>
      <w:r w:rsidR="009B0CE1" w:rsidRPr="00530697">
        <w:rPr>
          <w:rFonts w:ascii="Symbol" w:hAnsi="Symbol"/>
          <w:lang w:eastAsia="zh-CN"/>
        </w:rPr>
        <w:t></w:t>
      </w:r>
      <w:r w:rsidR="009B0CE1" w:rsidRPr="003376B9">
        <w:rPr>
          <w:i/>
          <w:position w:val="-4"/>
          <w:sz w:val="16"/>
          <w:lang w:val="en-GB" w:eastAsia="zh-CN"/>
        </w:rPr>
        <w:t>y</w:t>
      </w:r>
      <w:r w:rsidR="009B0CE1" w:rsidRPr="003376B9">
        <w:rPr>
          <w:lang w:val="en-GB" w:eastAsia="zh-CN"/>
        </w:rPr>
        <w:t>(</w:t>
      </w:r>
      <w:r w:rsidR="009B0CE1" w:rsidRPr="00530697">
        <w:rPr>
          <w:rFonts w:ascii="Symbol" w:hAnsi="Symbol"/>
          <w:lang w:eastAsia="zh-CN"/>
        </w:rPr>
        <w:t></w:t>
      </w:r>
      <w:r w:rsidR="009B0CE1" w:rsidRPr="003376B9">
        <w:rPr>
          <w:lang w:val="en-GB" w:eastAsia="zh-CN"/>
        </w:rPr>
        <w:t xml:space="preserve">) </w:t>
      </w:r>
      <w:r w:rsidR="009B0CE1" w:rsidRPr="00530697">
        <w:rPr>
          <w:rFonts w:ascii="Symbol" w:hAnsi="Symbol"/>
          <w:lang w:eastAsia="zh-CN"/>
        </w:rPr>
        <w:t></w:t>
      </w:r>
      <w:r w:rsidR="009B0CE1" w:rsidRPr="00530697">
        <w:rPr>
          <w:rFonts w:ascii="Symbol" w:hAnsi="Symbol"/>
          <w:lang w:eastAsia="zh-CN"/>
        </w:rPr>
        <w:t></w:t>
      </w:r>
      <w:r w:rsidR="009B0CE1" w:rsidRPr="003376B9">
        <w:rPr>
          <w:position w:val="6"/>
          <w:sz w:val="16"/>
          <w:lang w:val="en-GB" w:eastAsia="zh-CN"/>
        </w:rPr>
        <w:t>–1</w:t>
      </w:r>
      <w:r>
        <w:rPr>
          <w:rFonts w:hint="eastAsia"/>
          <w:lang w:val="en-GB" w:eastAsia="zh-CN"/>
        </w:rPr>
        <w:t>（白色或闪烁相位噪声）反映标准的基本噪声性能。在</w:t>
      </w:r>
      <w:r w:rsidR="009B0CE1" w:rsidRPr="00530697">
        <w:rPr>
          <w:rFonts w:ascii="Symbol" w:hAnsi="Symbol"/>
          <w:lang w:eastAsia="zh-CN"/>
        </w:rPr>
        <w:t></w:t>
      </w:r>
      <w:r w:rsidR="009B0CE1" w:rsidRPr="003376B9">
        <w:rPr>
          <w:i/>
          <w:position w:val="-4"/>
          <w:sz w:val="16"/>
          <w:lang w:val="en-GB" w:eastAsia="zh-CN"/>
        </w:rPr>
        <w:t>y</w:t>
      </w:r>
      <w:r w:rsidR="009B0CE1" w:rsidRPr="003376B9">
        <w:rPr>
          <w:lang w:val="en-GB" w:eastAsia="zh-CN"/>
        </w:rPr>
        <w:t>(</w:t>
      </w:r>
      <w:r w:rsidR="009B0CE1" w:rsidRPr="00530697">
        <w:rPr>
          <w:rFonts w:ascii="Symbol" w:hAnsi="Symbol"/>
          <w:lang w:eastAsia="zh-CN"/>
        </w:rPr>
        <w:t></w:t>
      </w:r>
      <w:r w:rsidR="009B0CE1" w:rsidRPr="003376B9">
        <w:rPr>
          <w:lang w:val="en-GB" w:eastAsia="zh-CN"/>
        </w:rPr>
        <w:t xml:space="preserve">) </w:t>
      </w:r>
      <w:r w:rsidR="009B0CE1" w:rsidRPr="00530697">
        <w:rPr>
          <w:rFonts w:ascii="Symbol" w:hAnsi="Symbol"/>
          <w:lang w:eastAsia="zh-CN"/>
        </w:rPr>
        <w:t></w:t>
      </w:r>
      <w:r w:rsidR="009B0CE1" w:rsidRPr="00530697">
        <w:rPr>
          <w:rFonts w:ascii="Symbol" w:hAnsi="Symbol"/>
          <w:lang w:eastAsia="zh-CN"/>
        </w:rPr>
        <w:t></w:t>
      </w:r>
      <w:r w:rsidR="009B0CE1" w:rsidRPr="003376B9">
        <w:rPr>
          <w:position w:val="6"/>
          <w:sz w:val="16"/>
          <w:lang w:val="en-GB" w:eastAsia="zh-CN"/>
        </w:rPr>
        <w:t>–1</w:t>
      </w:r>
      <w:r>
        <w:rPr>
          <w:rFonts w:hint="eastAsia"/>
          <w:lang w:val="en-GB" w:eastAsia="zh-CN"/>
        </w:rPr>
        <w:t>的情况下，确定振荡器是否被白色相位噪声或闪烁相位噪声扰乱的做法不切实际。</w:t>
      </w:r>
    </w:p>
    <w:p w:rsidR="009B0CE1" w:rsidRDefault="009B0CE1">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rsidR="00EF6E47" w:rsidRDefault="009215A1">
      <w:pPr>
        <w:ind w:firstLineChars="200" w:firstLine="480"/>
        <w:rPr>
          <w:lang w:val="en-GB" w:eastAsia="zh-CN"/>
        </w:rPr>
      </w:pPr>
      <w:r>
        <w:rPr>
          <w:rFonts w:hint="eastAsia"/>
          <w:lang w:val="en-GB" w:eastAsia="zh-CN"/>
        </w:rPr>
        <w:lastRenderedPageBreak/>
        <w:t>替代技术建议如下。当人们希望研究振荡器中现存噪声源的性质时，这便是对</w:t>
      </w:r>
      <w:r w:rsidR="0042227E" w:rsidRPr="00530697">
        <w:rPr>
          <w:rFonts w:ascii="Symbol" w:hAnsi="Symbol"/>
          <w:lang w:eastAsia="zh-CN"/>
        </w:rPr>
        <w:t></w:t>
      </w:r>
      <w:r w:rsidR="0042227E" w:rsidRPr="003376B9">
        <w:rPr>
          <w:i/>
          <w:position w:val="-4"/>
          <w:sz w:val="16"/>
          <w:lang w:val="en-GB" w:eastAsia="zh-CN"/>
        </w:rPr>
        <w:t>y</w:t>
      </w:r>
      <w:r w:rsidR="0042227E" w:rsidRPr="003376B9">
        <w:rPr>
          <w:lang w:val="en-GB" w:eastAsia="zh-CN"/>
        </w:rPr>
        <w:t>(</w:t>
      </w:r>
      <w:r w:rsidR="0042227E" w:rsidRPr="00530697">
        <w:rPr>
          <w:rFonts w:ascii="Symbol" w:hAnsi="Symbol"/>
          <w:lang w:eastAsia="zh-CN"/>
        </w:rPr>
        <w:t></w:t>
      </w:r>
      <w:r w:rsidR="0042227E" w:rsidRPr="003376B9">
        <w:rPr>
          <w:lang w:val="en-GB" w:eastAsia="zh-CN"/>
        </w:rPr>
        <w:t>)</w:t>
      </w:r>
      <w:r>
        <w:rPr>
          <w:rFonts w:hint="eastAsia"/>
          <w:lang w:val="en-GB" w:eastAsia="zh-CN"/>
        </w:rPr>
        <w:t>有效性的一个限制。通常情况下，对于大于</w:t>
      </w:r>
      <w:r>
        <w:rPr>
          <w:rFonts w:hint="eastAsia"/>
          <w:lang w:val="en-GB" w:eastAsia="zh-CN"/>
        </w:rPr>
        <w:t>1</w:t>
      </w:r>
      <w:r w:rsidR="0042227E">
        <w:rPr>
          <w:rFonts w:hint="eastAsia"/>
          <w:lang w:val="en-GB" w:eastAsia="zh-CN"/>
        </w:rPr>
        <w:t xml:space="preserve"> </w:t>
      </w:r>
      <w:r>
        <w:rPr>
          <w:lang w:val="en-GB" w:eastAsia="zh-CN"/>
        </w:rPr>
        <w:t>Hz</w:t>
      </w:r>
      <w:r>
        <w:rPr>
          <w:rFonts w:hint="eastAsia"/>
          <w:lang w:val="en-GB" w:eastAsia="zh-CN"/>
        </w:rPr>
        <w:t>的傅里叶频率而言，频域分析已经足够。随着平均时间的增加，该</w:t>
      </w:r>
      <w:r w:rsidR="0042227E" w:rsidRPr="00530697">
        <w:rPr>
          <w:rFonts w:ascii="Symbol" w:hAnsi="Symbol"/>
          <w:lang w:eastAsia="zh-CN"/>
        </w:rPr>
        <w:t></w:t>
      </w:r>
      <w:r w:rsidR="0042227E" w:rsidRPr="003376B9">
        <w:rPr>
          <w:position w:val="6"/>
          <w:sz w:val="16"/>
          <w:lang w:val="en-GB" w:eastAsia="zh-CN"/>
        </w:rPr>
        <w:t>–1</w:t>
      </w:r>
      <w:r>
        <w:rPr>
          <w:rFonts w:hint="eastAsia"/>
          <w:lang w:val="en-GB" w:eastAsia="zh-CN"/>
        </w:rPr>
        <w:t>和</w:t>
      </w:r>
      <w:r>
        <w:rPr>
          <w:lang w:val="en-GB" w:eastAsia="zh-CN"/>
        </w:rPr>
        <w:t>/</w:t>
      </w:r>
      <w:r>
        <w:rPr>
          <w:rFonts w:hint="eastAsia"/>
          <w:lang w:val="en-GB" w:eastAsia="zh-CN"/>
        </w:rPr>
        <w:t>或</w:t>
      </w:r>
      <w:r w:rsidR="0042227E" w:rsidRPr="00530697">
        <w:rPr>
          <w:rFonts w:ascii="Symbol" w:hAnsi="Symbol"/>
          <w:lang w:eastAsia="zh-CN"/>
        </w:rPr>
        <w:t></w:t>
      </w:r>
      <w:r w:rsidR="0042227E" w:rsidRPr="003376B9">
        <w:rPr>
          <w:position w:val="6"/>
          <w:sz w:val="16"/>
          <w:lang w:val="en-GB" w:eastAsia="zh-CN"/>
        </w:rPr>
        <w:t>–1/2</w:t>
      </w:r>
      <w:r>
        <w:rPr>
          <w:rFonts w:hint="eastAsia"/>
          <w:lang w:val="en-GB" w:eastAsia="zh-CN"/>
        </w:rPr>
        <w:t>定律会得以延续，直至达到所谓的闪烁“基底”，其中</w:t>
      </w:r>
      <w:r w:rsidR="0042227E" w:rsidRPr="00530697">
        <w:rPr>
          <w:rFonts w:ascii="Symbol" w:hAnsi="Symbol"/>
          <w:lang w:eastAsia="zh-CN"/>
        </w:rPr>
        <w:t></w:t>
      </w:r>
      <w:r w:rsidR="0042227E" w:rsidRPr="003376B9">
        <w:rPr>
          <w:i/>
          <w:position w:val="-4"/>
          <w:sz w:val="16"/>
          <w:lang w:val="en-GB" w:eastAsia="zh-CN"/>
        </w:rPr>
        <w:t>y</w:t>
      </w:r>
      <w:r w:rsidR="0042227E" w:rsidRPr="003376B9">
        <w:rPr>
          <w:lang w:val="en-GB" w:eastAsia="zh-CN"/>
        </w:rPr>
        <w:t>(</w:t>
      </w:r>
      <w:r w:rsidR="0042227E" w:rsidRPr="00530697">
        <w:rPr>
          <w:rFonts w:ascii="Symbol" w:hAnsi="Symbol"/>
          <w:lang w:eastAsia="zh-CN"/>
        </w:rPr>
        <w:t></w:t>
      </w:r>
      <w:r w:rsidR="0042227E" w:rsidRPr="003376B9">
        <w:rPr>
          <w:lang w:val="en-GB" w:eastAsia="zh-CN"/>
        </w:rPr>
        <w:t>)</w:t>
      </w:r>
      <w:r>
        <w:rPr>
          <w:rFonts w:hint="eastAsia"/>
          <w:lang w:val="en-GB" w:eastAsia="zh-CN"/>
        </w:rPr>
        <w:t>不受平均时间</w:t>
      </w:r>
      <w:r w:rsidR="0042227E" w:rsidRPr="00530697">
        <w:rPr>
          <w:rFonts w:ascii="Symbol" w:hAnsi="Symbol"/>
          <w:lang w:eastAsia="zh-CN"/>
        </w:rPr>
        <w:t></w:t>
      </w:r>
      <w:r>
        <w:rPr>
          <w:rFonts w:hint="eastAsia"/>
          <w:lang w:val="en-GB" w:eastAsia="zh-CN"/>
        </w:rPr>
        <w:t>支配。在几乎所有频率标准中均可发现该行为；其取决于特定频率标准，且在其物理基础上并未完全得以理解。造成闪烁“基底”可能的原因实例有电源电压波动、磁场波动、度衡量标准组件的变化和微波功率变化。最后随着平均时间的增加，曲线表明了稳定性的劣化。通常该现象产生的时间范围是几个小时至几天，这取决于特殊的度衡量标准。</w:t>
      </w:r>
    </w:p>
    <w:p w:rsidR="00EF6E47" w:rsidRDefault="009215A1">
      <w:pPr>
        <w:pStyle w:val="Headingb"/>
        <w:rPr>
          <w:bCs/>
          <w:iCs/>
          <w:lang w:val="fr-CH" w:eastAsia="zh-CN"/>
        </w:rPr>
      </w:pPr>
      <w:bookmarkStart w:id="24" w:name="lt_pId255"/>
      <w:r>
        <w:rPr>
          <w:bCs/>
          <w:iCs/>
          <w:lang w:val="fr-CH" w:eastAsia="zh-CN"/>
        </w:rPr>
        <w:t>B</w:t>
      </w:r>
      <w:bookmarkEnd w:id="24"/>
      <w:r>
        <w:rPr>
          <w:bCs/>
          <w:iCs/>
          <w:lang w:val="fr-CH" w:eastAsia="zh-CN"/>
        </w:rPr>
        <w:tab/>
      </w:r>
      <w:r>
        <w:rPr>
          <w:rFonts w:hint="eastAsia"/>
          <w:lang w:val="fr-CH" w:eastAsia="zh-CN"/>
        </w:rPr>
        <w:t>改进型阿伦偏差</w:t>
      </w:r>
      <w:r>
        <w:rPr>
          <w:bCs/>
          <w:iCs/>
          <w:lang w:val="fr-CH" w:eastAsia="zh-CN"/>
        </w:rPr>
        <w:t xml:space="preserve">Mod. </w:t>
      </w:r>
      <w:r>
        <w:rPr>
          <w:rFonts w:ascii="Symbol" w:hAnsi="Symbol"/>
          <w:bCs/>
          <w:iCs/>
          <w:lang w:val="en-GB"/>
        </w:rPr>
        <w:sym w:font="Symbol" w:char="F073"/>
      </w:r>
      <w:r>
        <w:rPr>
          <w:bCs/>
          <w:iCs/>
          <w:position w:val="-4"/>
          <w:sz w:val="16"/>
          <w:lang w:val="fr-CH" w:eastAsia="zh-CN"/>
        </w:rPr>
        <w:t>y</w:t>
      </w:r>
      <w:r>
        <w:rPr>
          <w:bCs/>
          <w:iCs/>
          <w:lang w:val="fr-CH" w:eastAsia="zh-CN"/>
        </w:rPr>
        <w:t>(</w:t>
      </w:r>
      <w:r>
        <w:rPr>
          <w:rFonts w:ascii="Symbol" w:hAnsi="Symbol"/>
          <w:bCs/>
          <w:iCs/>
          <w:lang w:val="en-GB"/>
        </w:rPr>
        <w:sym w:font="Symbol" w:char="F074"/>
      </w:r>
      <w:r>
        <w:rPr>
          <w:bCs/>
          <w:iCs/>
          <w:lang w:val="fr-CH" w:eastAsia="zh-CN"/>
        </w:rPr>
        <w:t>)</w:t>
      </w:r>
    </w:p>
    <w:p w:rsidR="00EF6E47" w:rsidRDefault="009215A1">
      <w:pPr>
        <w:ind w:firstLineChars="200" w:firstLine="480"/>
        <w:rPr>
          <w:lang w:val="en-GB" w:eastAsia="zh-CN"/>
        </w:rPr>
      </w:pPr>
      <w:r>
        <w:rPr>
          <w:rFonts w:hint="eastAsia"/>
          <w:lang w:val="en-GB" w:eastAsia="zh-CN"/>
        </w:rPr>
        <w:t>“改进型阿伦偏差</w:t>
      </w:r>
      <w:r w:rsidR="0042227E">
        <w:rPr>
          <w:rFonts w:hint="eastAsia"/>
          <w:lang w:val="en-GB" w:eastAsia="zh-CN"/>
        </w:rPr>
        <w:t>（</w:t>
      </w:r>
      <w:r w:rsidR="0042227E">
        <w:rPr>
          <w:lang w:val="en-GB" w:eastAsia="zh-CN"/>
        </w:rPr>
        <w:t>MVAR</w:t>
      </w:r>
      <w:r w:rsidR="0042227E">
        <w:rPr>
          <w:rFonts w:hint="eastAsia"/>
          <w:lang w:val="en-GB" w:eastAsia="zh-CN"/>
        </w:rPr>
        <w:t>）</w:t>
      </w:r>
      <w:r>
        <w:rPr>
          <w:rFonts w:hint="eastAsia"/>
          <w:lang w:val="en-GB" w:eastAsia="zh-CN"/>
        </w:rPr>
        <w:t>”、</w:t>
      </w:r>
      <w:r w:rsidR="0042227E" w:rsidRPr="003376B9">
        <w:rPr>
          <w:lang w:val="en-GB" w:eastAsia="zh-CN"/>
        </w:rPr>
        <w:t xml:space="preserve">Mod. </w:t>
      </w:r>
      <w:r w:rsidR="005F2448" w:rsidRPr="00530697">
        <w:fldChar w:fldCharType="begin"/>
      </w:r>
      <w:r w:rsidR="0042227E" w:rsidRPr="003376B9">
        <w:rPr>
          <w:lang w:val="en-GB" w:eastAsia="zh-CN"/>
        </w:rPr>
        <w:instrText xml:space="preserve">eq </w:instrText>
      </w:r>
      <w:r w:rsidR="0042227E" w:rsidRPr="003376B9">
        <w:rPr>
          <w:rFonts w:ascii="Symbol" w:hAnsi="Symbol"/>
          <w:lang w:val="en-GB" w:eastAsia="zh-CN"/>
        </w:rPr>
        <w:instrText>s</w:instrText>
      </w:r>
      <w:r w:rsidR="0042227E" w:rsidRPr="003376B9">
        <w:rPr>
          <w:lang w:val="en-GB" w:eastAsia="zh-CN"/>
        </w:rPr>
        <w:instrText>\s(</w:instrText>
      </w:r>
      <w:r w:rsidR="0042227E" w:rsidRPr="003376B9">
        <w:rPr>
          <w:sz w:val="16"/>
          <w:lang w:val="en-GB" w:eastAsia="zh-CN"/>
        </w:rPr>
        <w:instrText>2</w:instrText>
      </w:r>
      <w:r w:rsidR="0042227E" w:rsidRPr="003376B9">
        <w:rPr>
          <w:lang w:val="en-GB" w:eastAsia="zh-CN"/>
        </w:rPr>
        <w:instrText>,</w:instrText>
      </w:r>
      <w:r w:rsidR="0042227E" w:rsidRPr="003376B9">
        <w:rPr>
          <w:i/>
          <w:sz w:val="16"/>
          <w:lang w:val="en-GB" w:eastAsia="zh-CN"/>
        </w:rPr>
        <w:instrText>y</w:instrText>
      </w:r>
      <w:r w:rsidR="0042227E" w:rsidRPr="003376B9">
        <w:rPr>
          <w:lang w:val="en-GB" w:eastAsia="zh-CN"/>
        </w:rPr>
        <w:instrText>)(</w:instrText>
      </w:r>
      <w:r w:rsidR="0042227E" w:rsidRPr="003376B9">
        <w:rPr>
          <w:rFonts w:ascii="Symbol" w:hAnsi="Symbol"/>
          <w:lang w:val="en-GB" w:eastAsia="zh-CN"/>
        </w:rPr>
        <w:instrText>t</w:instrText>
      </w:r>
      <w:r w:rsidR="0042227E" w:rsidRPr="003376B9">
        <w:rPr>
          <w:lang w:val="en-GB" w:eastAsia="zh-CN"/>
        </w:rPr>
        <w:instrText>)</w:instrText>
      </w:r>
      <w:r w:rsidR="005F2448" w:rsidRPr="00530697">
        <w:fldChar w:fldCharType="end"/>
      </w:r>
      <w:r>
        <w:rPr>
          <w:rFonts w:hint="eastAsia"/>
          <w:lang w:val="en-GB" w:eastAsia="zh-CN"/>
        </w:rPr>
        <w:t>已形成，其具有对白色相位噪声和闪烁相位噪声产生有关</w:t>
      </w:r>
      <w:r w:rsidR="0042227E" w:rsidRPr="00530697">
        <w:rPr>
          <w:rFonts w:ascii="Symbol" w:hAnsi="Symbol"/>
          <w:lang w:eastAsia="zh-CN"/>
        </w:rPr>
        <w:t></w:t>
      </w:r>
      <w:r>
        <w:rPr>
          <w:lang w:val="en-GB" w:eastAsia="zh-CN"/>
        </w:rPr>
        <w:t>的</w:t>
      </w:r>
      <w:r>
        <w:rPr>
          <w:rFonts w:hint="eastAsia"/>
          <w:lang w:val="en-GB" w:eastAsia="zh-CN"/>
        </w:rPr>
        <w:t>不同相依性的性质。对“改进型阿伦偏差</w:t>
      </w:r>
      <w:r w:rsidR="0042227E">
        <w:rPr>
          <w:rFonts w:hint="eastAsia"/>
          <w:lang w:val="en-GB" w:eastAsia="zh-CN"/>
        </w:rPr>
        <w:t>（</w:t>
      </w:r>
      <w:r w:rsidR="0042227E">
        <w:rPr>
          <w:lang w:val="en-GB" w:eastAsia="zh-CN"/>
        </w:rPr>
        <w:t>MVAR</w:t>
      </w:r>
      <w:r w:rsidR="0042227E">
        <w:rPr>
          <w:rFonts w:hint="eastAsia"/>
          <w:lang w:val="en-GB" w:eastAsia="zh-CN"/>
        </w:rPr>
        <w:t>）</w:t>
      </w:r>
      <w:r>
        <w:rPr>
          <w:rFonts w:hint="eastAsia"/>
          <w:lang w:val="en-GB" w:eastAsia="zh-CN"/>
        </w:rPr>
        <w:t>”、</w:t>
      </w:r>
      <w:r w:rsidR="0042227E" w:rsidRPr="003376B9">
        <w:rPr>
          <w:lang w:val="en-GB" w:eastAsia="zh-CN"/>
        </w:rPr>
        <w:t xml:space="preserve">Mod. </w:t>
      </w:r>
      <w:r w:rsidR="005F2448" w:rsidRPr="00530697">
        <w:fldChar w:fldCharType="begin"/>
      </w:r>
      <w:r w:rsidR="0042227E" w:rsidRPr="003376B9">
        <w:rPr>
          <w:lang w:val="en-GB" w:eastAsia="zh-CN"/>
        </w:rPr>
        <w:instrText xml:space="preserve">eq </w:instrText>
      </w:r>
      <w:r w:rsidR="0042227E" w:rsidRPr="003376B9">
        <w:rPr>
          <w:rFonts w:ascii="Symbol" w:hAnsi="Symbol"/>
          <w:lang w:val="en-GB" w:eastAsia="zh-CN"/>
        </w:rPr>
        <w:instrText>s</w:instrText>
      </w:r>
      <w:r w:rsidR="0042227E" w:rsidRPr="003376B9">
        <w:rPr>
          <w:lang w:val="en-GB" w:eastAsia="zh-CN"/>
        </w:rPr>
        <w:instrText>\s(</w:instrText>
      </w:r>
      <w:r w:rsidR="0042227E" w:rsidRPr="003376B9">
        <w:rPr>
          <w:sz w:val="16"/>
          <w:lang w:val="en-GB" w:eastAsia="zh-CN"/>
        </w:rPr>
        <w:instrText>2</w:instrText>
      </w:r>
      <w:r w:rsidR="0042227E" w:rsidRPr="003376B9">
        <w:rPr>
          <w:lang w:val="en-GB" w:eastAsia="zh-CN"/>
        </w:rPr>
        <w:instrText>,</w:instrText>
      </w:r>
      <w:r w:rsidR="0042227E" w:rsidRPr="003376B9">
        <w:rPr>
          <w:i/>
          <w:sz w:val="16"/>
          <w:lang w:val="en-GB" w:eastAsia="zh-CN"/>
        </w:rPr>
        <w:instrText>y</w:instrText>
      </w:r>
      <w:r w:rsidR="0042227E" w:rsidRPr="003376B9">
        <w:rPr>
          <w:lang w:val="en-GB" w:eastAsia="zh-CN"/>
        </w:rPr>
        <w:instrText>)(</w:instrText>
      </w:r>
      <w:r w:rsidR="0042227E" w:rsidRPr="003376B9">
        <w:rPr>
          <w:rFonts w:ascii="Symbol" w:hAnsi="Symbol"/>
          <w:lang w:val="en-GB" w:eastAsia="zh-CN"/>
        </w:rPr>
        <w:instrText>t</w:instrText>
      </w:r>
      <w:r w:rsidR="0042227E" w:rsidRPr="003376B9">
        <w:rPr>
          <w:lang w:val="en-GB" w:eastAsia="zh-CN"/>
        </w:rPr>
        <w:instrText>)</w:instrText>
      </w:r>
      <w:r w:rsidR="005F2448" w:rsidRPr="00530697">
        <w:fldChar w:fldCharType="end"/>
      </w:r>
      <w:r>
        <w:rPr>
          <w:rFonts w:hint="eastAsia"/>
          <w:lang w:val="en-GB" w:eastAsia="zh-CN"/>
        </w:rPr>
        <w:t>的相依性分别是</w:t>
      </w:r>
      <w:r w:rsidR="0042227E" w:rsidRPr="00530697">
        <w:rPr>
          <w:rFonts w:ascii="Symbol" w:hAnsi="Symbol"/>
          <w:lang w:eastAsia="zh-CN"/>
        </w:rPr>
        <w:t></w:t>
      </w:r>
      <w:r w:rsidR="0042227E" w:rsidRPr="003376B9">
        <w:rPr>
          <w:position w:val="6"/>
          <w:sz w:val="16"/>
          <w:lang w:val="en-GB" w:eastAsia="zh-CN"/>
        </w:rPr>
        <w:t>–3/2</w:t>
      </w:r>
      <w:r w:rsidR="0042227E">
        <w:rPr>
          <w:rFonts w:hint="eastAsia"/>
          <w:lang w:val="en-GB" w:eastAsia="zh-CN"/>
        </w:rPr>
        <w:t>和</w:t>
      </w:r>
      <w:r w:rsidR="0042227E" w:rsidRPr="00530697">
        <w:rPr>
          <w:rFonts w:ascii="Symbol" w:hAnsi="Symbol"/>
          <w:lang w:eastAsia="zh-CN"/>
        </w:rPr>
        <w:t></w:t>
      </w:r>
      <w:r w:rsidR="0042227E" w:rsidRPr="003376B9">
        <w:rPr>
          <w:position w:val="6"/>
          <w:sz w:val="16"/>
          <w:lang w:val="en-GB" w:eastAsia="zh-CN"/>
        </w:rPr>
        <w:t>–1</w:t>
      </w:r>
      <w:r>
        <w:rPr>
          <w:rFonts w:hint="eastAsia"/>
          <w:lang w:val="en-GB" w:eastAsia="zh-CN"/>
        </w:rPr>
        <w:t>。可通过以下方程式的平方根，消除</w:t>
      </w:r>
      <w:r w:rsidR="0042227E" w:rsidRPr="003376B9">
        <w:rPr>
          <w:lang w:val="en-GB" w:eastAsia="zh-CN"/>
        </w:rPr>
        <w:t xml:space="preserve">Mod. </w:t>
      </w:r>
      <w:r w:rsidR="0042227E" w:rsidRPr="00530697">
        <w:rPr>
          <w:rFonts w:ascii="Symbol" w:hAnsi="Symbol"/>
          <w:lang w:eastAsia="zh-CN"/>
        </w:rPr>
        <w:t></w:t>
      </w:r>
      <w:r w:rsidR="0042227E" w:rsidRPr="003376B9">
        <w:rPr>
          <w:i/>
          <w:position w:val="-4"/>
          <w:sz w:val="16"/>
          <w:lang w:val="en-GB" w:eastAsia="zh-CN"/>
        </w:rPr>
        <w:t>y</w:t>
      </w:r>
      <w:r w:rsidR="0042227E" w:rsidRPr="003376B9">
        <w:rPr>
          <w:lang w:val="en-GB" w:eastAsia="zh-CN"/>
        </w:rPr>
        <w:t>(</w:t>
      </w:r>
      <w:r w:rsidR="0042227E" w:rsidRPr="00530697">
        <w:rPr>
          <w:rFonts w:ascii="Symbol" w:hAnsi="Symbol"/>
          <w:lang w:eastAsia="zh-CN"/>
        </w:rPr>
        <w:t></w:t>
      </w:r>
      <w:r w:rsidR="0042227E" w:rsidRPr="00530697">
        <w:rPr>
          <w:rFonts w:ascii="Symbol" w:hAnsi="Symbol"/>
          <w:lang w:eastAsia="zh-CN"/>
        </w:rPr>
        <w:t></w:t>
      </w:r>
      <w:r>
        <w:rPr>
          <w:rFonts w:hint="eastAsia"/>
          <w:lang w:val="en-GB" w:eastAsia="zh-CN"/>
        </w:rPr>
        <w:t>：</w:t>
      </w:r>
    </w:p>
    <w:p w:rsidR="0042227E" w:rsidRPr="003376B9" w:rsidRDefault="0042227E" w:rsidP="0042227E">
      <w:pPr>
        <w:pStyle w:val="Equation"/>
        <w:rPr>
          <w:lang w:val="en-GB" w:eastAsia="zh-CN"/>
        </w:rPr>
      </w:pPr>
      <w:bookmarkStart w:id="25" w:name="F014"/>
      <w:r w:rsidRPr="003376B9">
        <w:rPr>
          <w:lang w:val="en-GB" w:eastAsia="zh-CN"/>
        </w:rPr>
        <w:tab/>
      </w:r>
      <w:r w:rsidRPr="003376B9">
        <w:rPr>
          <w:lang w:val="en-GB" w:eastAsia="zh-CN"/>
        </w:rPr>
        <w:tab/>
      </w:r>
      <w:r w:rsidR="005F2448" w:rsidRPr="00530697">
        <w:fldChar w:fldCharType="begin"/>
      </w:r>
      <w:r w:rsidRPr="003376B9">
        <w:rPr>
          <w:lang w:val="en-GB" w:eastAsia="zh-CN"/>
        </w:rPr>
        <w:instrText xml:space="preserve">eq Mod. </w:instrText>
      </w:r>
      <w:r w:rsidRPr="003376B9">
        <w:rPr>
          <w:rFonts w:ascii="Symbol" w:hAnsi="Symbol"/>
          <w:lang w:val="en-GB" w:eastAsia="zh-CN"/>
        </w:rPr>
        <w:instrText>s</w:instrText>
      </w:r>
      <w:r w:rsidRPr="003376B9">
        <w:rPr>
          <w:lang w:val="en-GB" w:eastAsia="zh-CN"/>
        </w:rPr>
        <w:instrText>\s(</w:instrText>
      </w:r>
      <w:r w:rsidRPr="003376B9">
        <w:rPr>
          <w:sz w:val="18"/>
          <w:lang w:val="en-GB" w:eastAsia="zh-CN"/>
        </w:rPr>
        <w:instrText>2,</w:instrText>
      </w:r>
      <w:r w:rsidRPr="003376B9">
        <w:rPr>
          <w:i/>
          <w:sz w:val="18"/>
          <w:lang w:val="en-GB" w:eastAsia="zh-CN"/>
        </w:rPr>
        <w:instrText>y</w:instrText>
      </w:r>
      <w:r w:rsidRPr="003376B9">
        <w:rPr>
          <w:lang w:val="en-GB" w:eastAsia="zh-CN"/>
        </w:rPr>
        <w:instrText>)(</w:instrText>
      </w:r>
      <w:r w:rsidRPr="003376B9">
        <w:rPr>
          <w:rFonts w:ascii="Symbol" w:hAnsi="Symbol"/>
          <w:lang w:val="en-GB" w:eastAsia="zh-CN"/>
        </w:rPr>
        <w:instrText>t</w:instrText>
      </w:r>
      <w:r w:rsidRPr="003376B9">
        <w:rPr>
          <w:lang w:val="en-GB" w:eastAsia="zh-CN"/>
        </w:rPr>
        <w:instrText xml:space="preserve">)  </w:instrText>
      </w:r>
      <w:r w:rsidRPr="003376B9">
        <w:rPr>
          <w:rFonts w:ascii="Symbol" w:hAnsi="Symbol"/>
          <w:lang w:val="en-GB" w:eastAsia="zh-CN"/>
        </w:rPr>
        <w:instrText>=</w:instrText>
      </w:r>
      <w:r w:rsidRPr="003376B9">
        <w:rPr>
          <w:lang w:val="en-GB" w:eastAsia="zh-CN"/>
        </w:rPr>
        <w:instrText xml:space="preserve">  \f(1,2 </w:instrText>
      </w:r>
      <w:r w:rsidRPr="003376B9">
        <w:rPr>
          <w:rFonts w:ascii="Symbol" w:hAnsi="Symbol"/>
          <w:lang w:val="en-GB" w:eastAsia="zh-CN"/>
        </w:rPr>
        <w:instrText>t</w:instrText>
      </w:r>
      <w:r w:rsidRPr="003376B9">
        <w:rPr>
          <w:position w:val="4"/>
          <w:sz w:val="18"/>
          <w:lang w:val="en-GB" w:eastAsia="zh-CN"/>
        </w:rPr>
        <w:instrText>2</w:instrText>
      </w:r>
      <w:r w:rsidRPr="003376B9">
        <w:rPr>
          <w:i/>
          <w:lang w:val="en-GB" w:eastAsia="zh-CN"/>
        </w:rPr>
        <w:instrText>n</w:instrText>
      </w:r>
      <w:r w:rsidRPr="003376B9">
        <w:rPr>
          <w:position w:val="4"/>
          <w:sz w:val="18"/>
          <w:lang w:val="en-GB" w:eastAsia="zh-CN"/>
        </w:rPr>
        <w:instrText>2</w:instrText>
      </w:r>
      <w:r w:rsidRPr="003376B9">
        <w:rPr>
          <w:lang w:val="en-GB" w:eastAsia="zh-CN"/>
        </w:rPr>
        <w:instrText xml:space="preserve"> (</w:instrText>
      </w:r>
      <w:r w:rsidRPr="003376B9">
        <w:rPr>
          <w:i/>
          <w:lang w:val="en-GB" w:eastAsia="zh-CN"/>
        </w:rPr>
        <w:instrText>N</w:instrText>
      </w:r>
      <w:r w:rsidRPr="003376B9">
        <w:rPr>
          <w:lang w:val="en-GB" w:eastAsia="zh-CN"/>
        </w:rPr>
        <w:instrText xml:space="preserve">  –  3</w:instrText>
      </w:r>
      <w:r w:rsidRPr="003376B9">
        <w:rPr>
          <w:i/>
          <w:lang w:val="en-GB" w:eastAsia="zh-CN"/>
        </w:rPr>
        <w:instrText>n</w:instrText>
      </w:r>
      <w:r w:rsidRPr="003376B9">
        <w:rPr>
          <w:rFonts w:ascii="Symbol" w:hAnsi="Symbol"/>
          <w:lang w:val="en-GB" w:eastAsia="zh-CN"/>
        </w:rPr>
        <w:instrText xml:space="preserve">+ </w:instrText>
      </w:r>
      <w:r w:rsidRPr="003376B9">
        <w:rPr>
          <w:lang w:val="en-GB" w:eastAsia="zh-CN"/>
        </w:rPr>
        <w:instrText xml:space="preserve"> 1))  \i\su(</w:instrText>
      </w:r>
      <w:r w:rsidRPr="003376B9">
        <w:rPr>
          <w:i/>
          <w:sz w:val="18"/>
          <w:lang w:val="en-GB" w:eastAsia="zh-CN"/>
        </w:rPr>
        <w:instrText>j</w:instrText>
      </w:r>
      <w:r w:rsidRPr="003376B9">
        <w:rPr>
          <w:sz w:val="18"/>
          <w:lang w:val="en-GB" w:eastAsia="zh-CN"/>
        </w:rPr>
        <w:instrText xml:space="preserve"> = 1</w:instrText>
      </w:r>
      <w:r w:rsidRPr="003376B9">
        <w:rPr>
          <w:lang w:val="en-GB" w:eastAsia="zh-CN"/>
        </w:rPr>
        <w:instrText>,\s\up4(</w:instrText>
      </w:r>
      <w:r w:rsidRPr="003376B9">
        <w:rPr>
          <w:i/>
          <w:sz w:val="18"/>
          <w:lang w:val="en-GB" w:eastAsia="zh-CN"/>
        </w:rPr>
        <w:instrText>N</w:instrText>
      </w:r>
      <w:r w:rsidRPr="003376B9">
        <w:rPr>
          <w:sz w:val="18"/>
          <w:lang w:val="en-GB" w:eastAsia="zh-CN"/>
        </w:rPr>
        <w:instrText xml:space="preserve"> – 3</w:instrText>
      </w:r>
      <w:r w:rsidRPr="003376B9">
        <w:rPr>
          <w:i/>
          <w:sz w:val="18"/>
          <w:lang w:val="en-GB" w:eastAsia="zh-CN"/>
        </w:rPr>
        <w:instrText>n</w:instrText>
      </w:r>
      <w:r w:rsidRPr="003376B9">
        <w:rPr>
          <w:sz w:val="18"/>
          <w:lang w:val="en-GB" w:eastAsia="zh-CN"/>
        </w:rPr>
        <w:instrText xml:space="preserve"> + 1)</w:instrText>
      </w:r>
      <w:r w:rsidRPr="003376B9">
        <w:rPr>
          <w:lang w:val="en-GB" w:eastAsia="zh-CN"/>
        </w:rPr>
        <w:instrText>,</w:instrText>
      </w:r>
      <w:r w:rsidRPr="003376B9">
        <w:rPr>
          <w:i/>
          <w:color w:val="FFFFFF"/>
          <w:lang w:val="en-GB" w:eastAsia="zh-CN"/>
        </w:rPr>
        <w:instrText>x</w:instrText>
      </w:r>
      <w:r w:rsidRPr="003376B9">
        <w:rPr>
          <w:i/>
          <w:color w:val="FFFFFF"/>
          <w:position w:val="-4"/>
          <w:sz w:val="18"/>
          <w:lang w:val="en-GB" w:eastAsia="zh-CN"/>
        </w:rPr>
        <w:instrText>i</w:instrText>
      </w:r>
      <w:r w:rsidRPr="003376B9">
        <w:rPr>
          <w:lang w:val="en-GB" w:eastAsia="zh-CN"/>
        </w:rPr>
        <w:instrText>)   \b\bc\[(\s( , )</w:instrText>
      </w:r>
      <w:r w:rsidRPr="003376B9">
        <w:rPr>
          <w:sz w:val="12"/>
          <w:lang w:val="en-GB" w:eastAsia="zh-CN"/>
        </w:rPr>
        <w:instrText> </w:instrText>
      </w:r>
      <w:r w:rsidRPr="003376B9">
        <w:rPr>
          <w:lang w:val="en-GB" w:eastAsia="zh-CN"/>
        </w:rPr>
        <w:instrText>\i\su(</w:instrText>
      </w:r>
      <w:r w:rsidRPr="003376B9">
        <w:rPr>
          <w:i/>
          <w:sz w:val="18"/>
          <w:lang w:val="en-GB" w:eastAsia="zh-CN"/>
        </w:rPr>
        <w:instrText>i</w:instrText>
      </w:r>
      <w:r w:rsidRPr="003376B9">
        <w:rPr>
          <w:rFonts w:ascii="Symbol" w:hAnsi="Symbol"/>
          <w:sz w:val="18"/>
          <w:lang w:val="en-GB" w:eastAsia="zh-CN"/>
        </w:rPr>
        <w:instrText>=</w:instrText>
      </w:r>
      <w:r w:rsidRPr="003376B9">
        <w:rPr>
          <w:i/>
          <w:sz w:val="18"/>
          <w:lang w:val="en-GB" w:eastAsia="zh-CN"/>
        </w:rPr>
        <w:instrText>j</w:instrText>
      </w:r>
      <w:r w:rsidRPr="003376B9">
        <w:rPr>
          <w:lang w:val="en-GB" w:eastAsia="zh-CN"/>
        </w:rPr>
        <w:instrText>,\s\up4(</w:instrText>
      </w:r>
      <w:r w:rsidRPr="003376B9">
        <w:rPr>
          <w:i/>
          <w:sz w:val="18"/>
          <w:lang w:val="en-GB" w:eastAsia="zh-CN"/>
        </w:rPr>
        <w:instrText>n</w:instrText>
      </w:r>
      <w:r w:rsidRPr="003376B9">
        <w:rPr>
          <w:sz w:val="18"/>
          <w:lang w:val="en-GB" w:eastAsia="zh-CN"/>
        </w:rPr>
        <w:instrText xml:space="preserve"> + </w:instrText>
      </w:r>
      <w:r w:rsidRPr="003376B9">
        <w:rPr>
          <w:i/>
          <w:sz w:val="18"/>
          <w:lang w:val="en-GB" w:eastAsia="zh-CN"/>
        </w:rPr>
        <w:instrText>j</w:instrText>
      </w:r>
      <w:r w:rsidRPr="003376B9">
        <w:rPr>
          <w:sz w:val="18"/>
          <w:lang w:val="en-GB" w:eastAsia="zh-CN"/>
        </w:rPr>
        <w:instrText xml:space="preserve"> – 1)</w:instrText>
      </w:r>
      <w:r w:rsidRPr="003376B9">
        <w:rPr>
          <w:lang w:val="en-GB" w:eastAsia="zh-CN"/>
        </w:rPr>
        <w:instrText>,  (</w:instrText>
      </w:r>
      <w:r w:rsidRPr="003376B9">
        <w:rPr>
          <w:i/>
          <w:lang w:val="en-GB" w:eastAsia="zh-CN"/>
        </w:rPr>
        <w:instrText>x</w:instrText>
      </w:r>
      <w:r w:rsidRPr="003376B9">
        <w:rPr>
          <w:i/>
          <w:position w:val="-4"/>
          <w:sz w:val="18"/>
          <w:lang w:val="en-GB" w:eastAsia="zh-CN"/>
        </w:rPr>
        <w:instrText>i</w:instrText>
      </w:r>
      <w:r w:rsidRPr="003376B9">
        <w:rPr>
          <w:rFonts w:ascii="Symbol" w:hAnsi="Symbol"/>
          <w:position w:val="-4"/>
          <w:sz w:val="18"/>
          <w:lang w:val="en-GB" w:eastAsia="zh-CN"/>
        </w:rPr>
        <w:instrText>+</w:instrText>
      </w:r>
      <w:r w:rsidRPr="003376B9">
        <w:rPr>
          <w:position w:val="-4"/>
          <w:sz w:val="18"/>
          <w:lang w:val="en-GB" w:eastAsia="zh-CN"/>
        </w:rPr>
        <w:instrText xml:space="preserve"> 2</w:instrText>
      </w:r>
      <w:r w:rsidRPr="003376B9">
        <w:rPr>
          <w:i/>
          <w:position w:val="-4"/>
          <w:sz w:val="18"/>
          <w:lang w:val="en-GB" w:eastAsia="zh-CN"/>
        </w:rPr>
        <w:instrText>n</w:instrText>
      </w:r>
      <w:r w:rsidRPr="003376B9">
        <w:rPr>
          <w:lang w:val="en-GB" w:eastAsia="zh-CN"/>
        </w:rPr>
        <w:instrText xml:space="preserve">  –  2</w:instrText>
      </w:r>
      <w:r w:rsidRPr="003376B9">
        <w:rPr>
          <w:i/>
          <w:lang w:val="en-GB" w:eastAsia="zh-CN"/>
        </w:rPr>
        <w:instrText>x</w:instrText>
      </w:r>
      <w:r w:rsidRPr="003376B9">
        <w:rPr>
          <w:i/>
          <w:position w:val="-4"/>
          <w:sz w:val="18"/>
          <w:lang w:val="en-GB" w:eastAsia="zh-CN"/>
        </w:rPr>
        <w:instrText>i</w:instrText>
      </w:r>
      <w:r w:rsidRPr="003376B9">
        <w:rPr>
          <w:rFonts w:ascii="Symbol" w:hAnsi="Symbol"/>
          <w:position w:val="-4"/>
          <w:sz w:val="18"/>
          <w:lang w:val="en-GB" w:eastAsia="zh-CN"/>
        </w:rPr>
        <w:instrText>+</w:instrText>
      </w:r>
      <w:r w:rsidRPr="003376B9">
        <w:rPr>
          <w:i/>
          <w:position w:val="-4"/>
          <w:sz w:val="18"/>
          <w:lang w:val="en-GB" w:eastAsia="zh-CN"/>
        </w:rPr>
        <w:instrText>n</w:instrText>
      </w:r>
      <w:r w:rsidRPr="003376B9">
        <w:rPr>
          <w:rFonts w:ascii="Symbol" w:hAnsi="Symbol"/>
          <w:lang w:val="en-GB" w:eastAsia="zh-CN"/>
        </w:rPr>
        <w:instrText xml:space="preserve">  + </w:instrText>
      </w:r>
      <w:r w:rsidRPr="003376B9">
        <w:rPr>
          <w:i/>
          <w:lang w:val="en-GB" w:eastAsia="zh-CN"/>
        </w:rPr>
        <w:instrText>x</w:instrText>
      </w:r>
      <w:r w:rsidRPr="003376B9">
        <w:rPr>
          <w:i/>
          <w:position w:val="-4"/>
          <w:sz w:val="18"/>
          <w:lang w:val="en-GB" w:eastAsia="zh-CN"/>
        </w:rPr>
        <w:instrText>i</w:instrText>
      </w:r>
      <w:r w:rsidRPr="003376B9">
        <w:rPr>
          <w:lang w:val="en-GB" w:eastAsia="zh-CN"/>
        </w:rPr>
        <w:instrText>)))\d\fo2()\s\up18(</w:instrText>
      </w:r>
      <w:r w:rsidRPr="003376B9">
        <w:rPr>
          <w:sz w:val="18"/>
          <w:lang w:val="en-GB" w:eastAsia="zh-CN"/>
        </w:rPr>
        <w:instrText>2</w:instrText>
      </w:r>
      <w:r w:rsidRPr="003376B9">
        <w:rPr>
          <w:lang w:val="en-GB" w:eastAsia="zh-CN"/>
        </w:rPr>
        <w:instrText>)</w:instrText>
      </w:r>
      <w:r w:rsidR="005F2448" w:rsidRPr="00530697">
        <w:fldChar w:fldCharType="end"/>
      </w:r>
      <w:r w:rsidRPr="003376B9">
        <w:rPr>
          <w:lang w:val="en-GB" w:eastAsia="zh-CN"/>
        </w:rPr>
        <w:tab/>
        <w:t>(10)</w:t>
      </w:r>
      <w:bookmarkEnd w:id="25"/>
    </w:p>
    <w:p w:rsidR="00EF6E47" w:rsidRDefault="009215A1">
      <w:pPr>
        <w:tabs>
          <w:tab w:val="left" w:pos="9214"/>
        </w:tabs>
        <w:rPr>
          <w:lang w:val="en-GB" w:eastAsia="zh-CN"/>
        </w:rPr>
      </w:pPr>
      <w:r>
        <w:rPr>
          <w:rFonts w:hint="eastAsia"/>
          <w:lang w:val="en-GB" w:eastAsia="zh-CN"/>
        </w:rPr>
        <w:t>其中</w:t>
      </w:r>
      <w:r>
        <w:rPr>
          <w:rFonts w:asciiTheme="minorEastAsia" w:hAnsiTheme="minorEastAsia" w:hint="eastAsia"/>
          <w:lang w:val="en-GB" w:eastAsia="zh-CN"/>
        </w:rPr>
        <w:t>：</w:t>
      </w:r>
    </w:p>
    <w:p w:rsidR="00EF6E47" w:rsidRDefault="009215A1">
      <w:pPr>
        <w:pStyle w:val="Equationlegend"/>
        <w:rPr>
          <w:position w:val="-4"/>
          <w:sz w:val="16"/>
          <w:lang w:eastAsia="zh-CN"/>
        </w:rPr>
      </w:pPr>
      <w:r>
        <w:rPr>
          <w:i/>
          <w:lang w:eastAsia="zh-CN"/>
        </w:rPr>
        <w:tab/>
      </w:r>
      <w:bookmarkStart w:id="26" w:name="lt_pId263"/>
      <w:r>
        <w:rPr>
          <w:i/>
          <w:lang w:eastAsia="zh-CN"/>
        </w:rPr>
        <w:t>N</w:t>
      </w:r>
      <w:r>
        <w:rPr>
          <w:rFonts w:ascii="Tms Rmn" w:hAnsi="Tms Rmn"/>
          <w:i/>
          <w:sz w:val="12"/>
          <w:lang w:eastAsia="zh-CN"/>
        </w:rPr>
        <w:t> </w:t>
      </w:r>
      <w:r>
        <w:rPr>
          <w:rFonts w:ascii="Tms Rmn" w:hAnsi="Tms Rmn"/>
          <w:lang w:eastAsia="zh-CN"/>
        </w:rPr>
        <w:t>:</w:t>
      </w:r>
      <w:bookmarkEnd w:id="26"/>
      <w:r>
        <w:rPr>
          <w:rFonts w:ascii="Tms Rmn" w:hAnsi="Tms Rmn"/>
          <w:lang w:eastAsia="zh-CN"/>
        </w:rPr>
        <w:tab/>
      </w:r>
      <w:r>
        <w:rPr>
          <w:rFonts w:hint="eastAsia"/>
          <w:lang w:eastAsia="zh-CN"/>
        </w:rPr>
        <w:t>由</w:t>
      </w:r>
      <w:r>
        <w:rPr>
          <w:rFonts w:ascii="Symbol" w:hAnsi="Symbol"/>
        </w:rPr>
        <w:sym w:font="Symbol" w:char="F074"/>
      </w:r>
      <w:r>
        <w:rPr>
          <w:position w:val="-4"/>
          <w:sz w:val="16"/>
          <w:lang w:eastAsia="zh-CN"/>
        </w:rPr>
        <w:t>0</w:t>
      </w:r>
      <w:r>
        <w:rPr>
          <w:rFonts w:hint="eastAsia"/>
          <w:lang w:val="en-GB" w:eastAsia="zh-CN"/>
        </w:rPr>
        <w:t>隔开的时间</w:t>
      </w:r>
      <w:bookmarkStart w:id="27" w:name="_GoBack"/>
      <w:bookmarkEnd w:id="27"/>
      <w:r>
        <w:rPr>
          <w:rFonts w:hint="eastAsia"/>
          <w:lang w:val="en-GB" w:eastAsia="zh-CN"/>
        </w:rPr>
        <w:t>变化性测量的原始</w:t>
      </w:r>
      <w:r w:rsidR="00686FBB">
        <w:rPr>
          <w:rFonts w:hint="eastAsia"/>
          <w:lang w:val="en-GB" w:eastAsia="zh-CN"/>
        </w:rPr>
        <w:t>符号</w:t>
      </w:r>
    </w:p>
    <w:p w:rsidR="00EF6E47" w:rsidRDefault="009215A1">
      <w:pPr>
        <w:pStyle w:val="Equationlegend"/>
        <w:rPr>
          <w:lang w:eastAsia="zh-CN"/>
        </w:rPr>
      </w:pPr>
      <w:r>
        <w:rPr>
          <w:lang w:eastAsia="zh-CN"/>
        </w:rPr>
        <w:tab/>
      </w:r>
      <w:bookmarkStart w:id="28" w:name="lt_pId265"/>
      <w:r>
        <w:rPr>
          <w:rFonts w:ascii="Symbol" w:hAnsi="Symbol"/>
        </w:rPr>
        <w:sym w:font="Symbol" w:char="F074"/>
      </w:r>
      <w:r>
        <w:rPr>
          <w:rFonts w:ascii="Symbol" w:hAnsi="Symbol"/>
        </w:rPr>
        <w:sym w:font="Symbol" w:char="F03D"/>
      </w:r>
      <w:bookmarkEnd w:id="28"/>
      <w:r>
        <w:rPr>
          <w:rFonts w:ascii="Symbol" w:hAnsi="Symbol"/>
          <w:lang w:eastAsia="zh-CN"/>
        </w:rPr>
        <w:tab/>
      </w:r>
      <w:r>
        <w:rPr>
          <w:i/>
          <w:lang w:eastAsia="zh-CN"/>
        </w:rPr>
        <w:t>n</w:t>
      </w:r>
      <w:r>
        <w:rPr>
          <w:rFonts w:ascii="Symbol" w:hAnsi="Symbol"/>
        </w:rPr>
        <w:sym w:font="Symbol" w:char="F074"/>
      </w:r>
      <w:r>
        <w:rPr>
          <w:position w:val="-4"/>
          <w:sz w:val="16"/>
          <w:lang w:eastAsia="zh-CN"/>
        </w:rPr>
        <w:t>0</w:t>
      </w:r>
      <w:r>
        <w:rPr>
          <w:rFonts w:hint="eastAsia"/>
          <w:lang w:eastAsia="zh-CN"/>
        </w:rPr>
        <w:t>样本时间的选择。</w:t>
      </w:r>
    </w:p>
    <w:p w:rsidR="00EF6E47" w:rsidRDefault="009215A1">
      <w:pPr>
        <w:ind w:firstLineChars="200" w:firstLine="480"/>
        <w:rPr>
          <w:lang w:val="en-GB" w:eastAsia="zh-CN"/>
        </w:rPr>
      </w:pPr>
      <w:r>
        <w:rPr>
          <w:rFonts w:hint="eastAsia"/>
          <w:lang w:val="en-GB" w:eastAsia="zh-CN"/>
        </w:rPr>
        <w:t>技术文献中讨论了估算的特性和置信度。已开发出适用于白频率噪声和随机游动频率噪声的具体模型的最大似然估计法</w:t>
      </w:r>
      <w:r w:rsidR="00686FBB" w:rsidRPr="00530697">
        <w:rPr>
          <w:rFonts w:ascii="Symbol" w:hAnsi="Symbol"/>
          <w:lang w:eastAsia="zh-CN"/>
        </w:rPr>
        <w:t></w:t>
      </w:r>
      <w:r w:rsidR="00686FBB" w:rsidRPr="003376B9">
        <w:rPr>
          <w:i/>
          <w:position w:val="-4"/>
          <w:sz w:val="16"/>
          <w:lang w:val="en-GB" w:eastAsia="zh-CN"/>
        </w:rPr>
        <w:t>y</w:t>
      </w:r>
      <w:r w:rsidR="00686FBB" w:rsidRPr="003376B9">
        <w:rPr>
          <w:lang w:val="en-GB" w:eastAsia="zh-CN"/>
        </w:rPr>
        <w:t>(</w:t>
      </w:r>
      <w:r w:rsidR="00686FBB" w:rsidRPr="00530697">
        <w:rPr>
          <w:rFonts w:ascii="Symbol" w:hAnsi="Symbol"/>
          <w:lang w:eastAsia="zh-CN"/>
        </w:rPr>
        <w:t></w:t>
      </w:r>
      <w:r w:rsidR="00686FBB" w:rsidRPr="003376B9">
        <w:rPr>
          <w:lang w:val="en-GB" w:eastAsia="zh-CN"/>
        </w:rPr>
        <w:t>)</w:t>
      </w:r>
      <w:r>
        <w:rPr>
          <w:rFonts w:hint="eastAsia"/>
          <w:lang w:val="en-GB" w:eastAsia="zh-CN"/>
        </w:rPr>
        <w:t>。已证明这两个模型对抽样时间（抽样时间比铯束标准的长几秒钟）有用。</w:t>
      </w:r>
    </w:p>
    <w:p w:rsidR="00EF6E47" w:rsidRDefault="009215A1">
      <w:pPr>
        <w:pStyle w:val="Headingb"/>
        <w:rPr>
          <w:bCs/>
          <w:iCs/>
          <w:lang w:val="en-GB" w:eastAsia="zh-CN"/>
        </w:rPr>
      </w:pPr>
      <w:bookmarkStart w:id="29" w:name="lt_pId270"/>
      <w:r>
        <w:rPr>
          <w:lang w:val="en-GB" w:eastAsia="zh-CN"/>
        </w:rPr>
        <w:t>C</w:t>
      </w:r>
      <w:bookmarkEnd w:id="29"/>
      <w:r>
        <w:rPr>
          <w:lang w:val="en-GB" w:eastAsia="zh-CN"/>
        </w:rPr>
        <w:tab/>
      </w:r>
      <w:r>
        <w:rPr>
          <w:rFonts w:hint="eastAsia"/>
          <w:lang w:val="en-GB" w:eastAsia="zh-CN"/>
        </w:rPr>
        <w:t>时间偏差</w:t>
      </w:r>
      <w:r>
        <w:rPr>
          <w:rFonts w:ascii="Symbol" w:hAnsi="Symbol"/>
          <w:bCs/>
          <w:iCs/>
          <w:lang w:val="en-GB"/>
        </w:rPr>
        <w:sym w:font="Symbol" w:char="F073"/>
      </w:r>
      <w:r>
        <w:rPr>
          <w:bCs/>
          <w:i/>
          <w:position w:val="-4"/>
          <w:sz w:val="16"/>
          <w:lang w:val="en-GB" w:eastAsia="zh-CN"/>
        </w:rPr>
        <w:t>x</w:t>
      </w:r>
      <w:r>
        <w:rPr>
          <w:bCs/>
          <w:iCs/>
          <w:lang w:val="en-GB" w:eastAsia="zh-CN"/>
        </w:rPr>
        <w:t>(</w:t>
      </w:r>
      <w:r>
        <w:rPr>
          <w:rFonts w:ascii="Symbol" w:hAnsi="Symbol"/>
          <w:bCs/>
          <w:iCs/>
          <w:lang w:val="en-GB"/>
        </w:rPr>
        <w:sym w:font="Symbol" w:char="F074"/>
      </w:r>
      <w:r>
        <w:rPr>
          <w:bCs/>
          <w:iCs/>
          <w:lang w:val="en-GB" w:eastAsia="zh-CN"/>
        </w:rPr>
        <w:t>)</w:t>
      </w:r>
    </w:p>
    <w:p w:rsidR="00EF6E47" w:rsidRDefault="009215A1">
      <w:pPr>
        <w:ind w:firstLineChars="200" w:firstLine="480"/>
        <w:rPr>
          <w:lang w:val="en-GB" w:eastAsia="zh-CN"/>
        </w:rPr>
      </w:pPr>
      <w:r>
        <w:rPr>
          <w:rFonts w:hint="eastAsia"/>
          <w:lang w:val="en-GB" w:eastAsia="zh-CN"/>
        </w:rPr>
        <w:t>如图</w:t>
      </w:r>
      <w:r>
        <w:rPr>
          <w:rFonts w:hint="eastAsia"/>
          <w:lang w:val="en-GB" w:eastAsia="zh-CN"/>
        </w:rPr>
        <w:t>1</w:t>
      </w:r>
      <w:r>
        <w:rPr>
          <w:rFonts w:hint="eastAsia"/>
          <w:lang w:val="en-GB" w:eastAsia="zh-CN"/>
        </w:rPr>
        <w:t>所示的五个独立的噪声进程的时域中时间</w:t>
      </w:r>
      <w:r w:rsidR="002B4B2B">
        <w:rPr>
          <w:rFonts w:hint="eastAsia"/>
          <w:lang w:val="en-GB" w:eastAsia="zh-CN"/>
        </w:rPr>
        <w:t>不稳定性</w:t>
      </w:r>
      <w:r>
        <w:rPr>
          <w:rFonts w:hint="eastAsia"/>
          <w:lang w:val="en-GB" w:eastAsia="zh-CN"/>
        </w:rPr>
        <w:t>可通过用相邻时间平均值的二阶差分测量计算得出。该测量与</w:t>
      </w:r>
      <w:r w:rsidR="00686FBB" w:rsidRPr="003376B9">
        <w:rPr>
          <w:lang w:val="en-GB" w:eastAsia="zh-CN"/>
        </w:rPr>
        <w:t xml:space="preserve">Mod. </w:t>
      </w:r>
      <w:r w:rsidR="005F2448" w:rsidRPr="00530697">
        <w:fldChar w:fldCharType="begin"/>
      </w:r>
      <w:r w:rsidR="00686FBB" w:rsidRPr="003376B9">
        <w:rPr>
          <w:lang w:val="en-GB" w:eastAsia="zh-CN"/>
        </w:rPr>
        <w:instrText xml:space="preserve">eq </w:instrText>
      </w:r>
      <w:r w:rsidR="00686FBB" w:rsidRPr="003376B9">
        <w:rPr>
          <w:rFonts w:ascii="Symbol" w:hAnsi="Symbol"/>
          <w:lang w:val="en-GB" w:eastAsia="zh-CN"/>
        </w:rPr>
        <w:instrText>s</w:instrText>
      </w:r>
      <w:r w:rsidR="00686FBB" w:rsidRPr="003376B9">
        <w:rPr>
          <w:lang w:val="en-GB" w:eastAsia="zh-CN"/>
        </w:rPr>
        <w:instrText>\s(</w:instrText>
      </w:r>
      <w:r w:rsidR="00686FBB" w:rsidRPr="003376B9">
        <w:rPr>
          <w:sz w:val="16"/>
          <w:lang w:val="en-GB" w:eastAsia="zh-CN"/>
        </w:rPr>
        <w:instrText>2</w:instrText>
      </w:r>
      <w:r w:rsidR="00686FBB" w:rsidRPr="003376B9">
        <w:rPr>
          <w:lang w:val="en-GB" w:eastAsia="zh-CN"/>
        </w:rPr>
        <w:instrText>,</w:instrText>
      </w:r>
      <w:r w:rsidR="00686FBB" w:rsidRPr="003376B9">
        <w:rPr>
          <w:i/>
          <w:sz w:val="16"/>
          <w:lang w:val="en-GB" w:eastAsia="zh-CN"/>
        </w:rPr>
        <w:instrText>y</w:instrText>
      </w:r>
      <w:r w:rsidR="00686FBB" w:rsidRPr="003376B9">
        <w:rPr>
          <w:lang w:val="en-GB" w:eastAsia="zh-CN"/>
        </w:rPr>
        <w:instrText>)(</w:instrText>
      </w:r>
      <w:r w:rsidR="00686FBB" w:rsidRPr="003376B9">
        <w:rPr>
          <w:rFonts w:ascii="Symbol" w:hAnsi="Symbol"/>
          <w:lang w:val="en-GB" w:eastAsia="zh-CN"/>
        </w:rPr>
        <w:instrText>t</w:instrText>
      </w:r>
      <w:r w:rsidR="00686FBB" w:rsidRPr="003376B9">
        <w:rPr>
          <w:lang w:val="en-GB" w:eastAsia="zh-CN"/>
        </w:rPr>
        <w:instrText>)</w:instrText>
      </w:r>
      <w:r w:rsidR="005F2448" w:rsidRPr="00530697">
        <w:fldChar w:fldCharType="end"/>
      </w:r>
      <w:r>
        <w:rPr>
          <w:rFonts w:hint="eastAsia"/>
          <w:lang w:val="en-GB" w:eastAsia="zh-CN"/>
        </w:rPr>
        <w:t>有关。</w:t>
      </w:r>
    </w:p>
    <w:p w:rsidR="00686FBB" w:rsidRPr="003376B9" w:rsidRDefault="00686FBB" w:rsidP="00686FBB">
      <w:pPr>
        <w:pStyle w:val="Equation"/>
        <w:rPr>
          <w:lang w:val="en-GB" w:eastAsia="zh-CN"/>
        </w:rPr>
      </w:pPr>
      <w:bookmarkStart w:id="30" w:name="F015"/>
      <w:r w:rsidRPr="003376B9">
        <w:rPr>
          <w:lang w:val="en-GB" w:eastAsia="zh-CN"/>
        </w:rPr>
        <w:tab/>
      </w:r>
      <w:r w:rsidRPr="003376B9">
        <w:rPr>
          <w:lang w:val="en-GB" w:eastAsia="zh-CN"/>
        </w:rPr>
        <w:tab/>
      </w:r>
      <w:r w:rsidR="005F2448" w:rsidRPr="00530697">
        <w:fldChar w:fldCharType="begin"/>
      </w:r>
      <w:r w:rsidRPr="003376B9">
        <w:rPr>
          <w:lang w:val="en-GB" w:eastAsia="zh-CN"/>
        </w:rPr>
        <w:instrText xml:space="preserve">eq </w:instrText>
      </w:r>
      <w:r w:rsidRPr="003376B9">
        <w:rPr>
          <w:rFonts w:ascii="Symbol" w:hAnsi="Symbol"/>
          <w:lang w:val="en-GB" w:eastAsia="zh-CN"/>
        </w:rPr>
        <w:instrText>s</w:instrText>
      </w:r>
      <w:r w:rsidRPr="003376B9">
        <w:rPr>
          <w:lang w:val="en-GB" w:eastAsia="zh-CN"/>
        </w:rPr>
        <w:instrText>\s(</w:instrText>
      </w:r>
      <w:r w:rsidRPr="003376B9">
        <w:rPr>
          <w:sz w:val="18"/>
          <w:lang w:val="en-GB" w:eastAsia="zh-CN"/>
        </w:rPr>
        <w:instrText>2,</w:instrText>
      </w:r>
      <w:r w:rsidRPr="003376B9">
        <w:rPr>
          <w:i/>
          <w:sz w:val="18"/>
          <w:lang w:val="en-GB" w:eastAsia="zh-CN"/>
        </w:rPr>
        <w:instrText>x</w:instrText>
      </w:r>
      <w:r w:rsidRPr="003376B9">
        <w:rPr>
          <w:lang w:val="en-GB" w:eastAsia="zh-CN"/>
        </w:rPr>
        <w:instrText>)(</w:instrText>
      </w:r>
      <w:r w:rsidRPr="003376B9">
        <w:rPr>
          <w:rFonts w:ascii="Symbol" w:hAnsi="Symbol"/>
          <w:lang w:val="en-GB" w:eastAsia="zh-CN"/>
        </w:rPr>
        <w:instrText>t</w:instrText>
      </w:r>
      <w:r w:rsidRPr="003376B9">
        <w:rPr>
          <w:lang w:val="en-GB" w:eastAsia="zh-CN"/>
        </w:rPr>
        <w:instrText xml:space="preserve">)  </w:instrText>
      </w:r>
      <w:r w:rsidRPr="003376B9">
        <w:rPr>
          <w:rFonts w:ascii="Symbol" w:hAnsi="Symbol"/>
          <w:lang w:val="en-GB" w:eastAsia="zh-CN"/>
        </w:rPr>
        <w:instrText>=</w:instrText>
      </w:r>
      <w:r w:rsidRPr="003376B9">
        <w:rPr>
          <w:sz w:val="28"/>
          <w:lang w:val="en-GB" w:eastAsia="zh-CN"/>
        </w:rPr>
        <w:instrText>(</w:instrText>
      </w:r>
      <w:r w:rsidRPr="003376B9">
        <w:rPr>
          <w:rFonts w:ascii="Symbol" w:hAnsi="Symbol"/>
          <w:lang w:val="en-GB" w:eastAsia="zh-CN"/>
        </w:rPr>
        <w:instrText>t</w:instrText>
      </w:r>
      <w:r w:rsidRPr="003376B9">
        <w:rPr>
          <w:rFonts w:ascii="Symbol" w:hAnsi="Symbol"/>
          <w:position w:val="6"/>
          <w:sz w:val="18"/>
          <w:lang w:val="en-GB" w:eastAsia="zh-CN"/>
        </w:rPr>
        <w:instrText>2</w:instrText>
      </w:r>
      <w:r w:rsidRPr="003376B9">
        <w:rPr>
          <w:lang w:val="en-GB" w:eastAsia="zh-CN"/>
        </w:rPr>
        <w:instrText xml:space="preserve"> Mod</w:instrText>
      </w:r>
      <w:r w:rsidRPr="003376B9">
        <w:rPr>
          <w:rFonts w:ascii="Symbol" w:hAnsi="Symbol"/>
          <w:i/>
          <w:lang w:val="en-GB" w:eastAsia="zh-CN"/>
        </w:rPr>
        <w:instrText>.</w:instrText>
      </w:r>
      <w:r w:rsidRPr="003376B9">
        <w:rPr>
          <w:rFonts w:ascii="Symbol" w:hAnsi="Symbol"/>
          <w:lang w:val="en-GB" w:eastAsia="zh-CN"/>
        </w:rPr>
        <w:instrText>s\s(</w:instrText>
      </w:r>
      <w:r w:rsidRPr="003376B9">
        <w:rPr>
          <w:rFonts w:ascii="Symbol" w:hAnsi="Symbol"/>
          <w:sz w:val="18"/>
          <w:lang w:val="en-GB" w:eastAsia="zh-CN"/>
        </w:rPr>
        <w:instrText>2,</w:instrText>
      </w:r>
      <w:r w:rsidRPr="003376B9">
        <w:rPr>
          <w:i/>
          <w:sz w:val="18"/>
          <w:lang w:val="en-GB" w:eastAsia="zh-CN"/>
        </w:rPr>
        <w:instrText>y</w:instrText>
      </w:r>
      <w:r w:rsidRPr="003376B9">
        <w:rPr>
          <w:rFonts w:ascii="Symbol" w:hAnsi="Symbol"/>
          <w:lang w:val="en-GB" w:eastAsia="zh-CN"/>
        </w:rPr>
        <w:instrText>)(t</w:instrText>
      </w:r>
      <w:r w:rsidRPr="003376B9">
        <w:rPr>
          <w:lang w:val="en-GB" w:eastAsia="zh-CN"/>
        </w:rPr>
        <w:instrText>)</w:instrText>
      </w:r>
      <w:r w:rsidRPr="003376B9">
        <w:rPr>
          <w:sz w:val="28"/>
          <w:lang w:val="en-GB" w:eastAsia="zh-CN"/>
        </w:rPr>
        <w:instrText>)/</w:instrText>
      </w:r>
      <w:r w:rsidRPr="003376B9">
        <w:rPr>
          <w:lang w:val="en-GB" w:eastAsia="zh-CN"/>
        </w:rPr>
        <w:instrText xml:space="preserve"> 3</w:instrText>
      </w:r>
      <w:r w:rsidR="005F2448" w:rsidRPr="00530697">
        <w:fldChar w:fldCharType="end"/>
      </w:r>
      <w:r w:rsidRPr="003376B9">
        <w:rPr>
          <w:lang w:val="en-GB" w:eastAsia="zh-CN"/>
        </w:rPr>
        <w:tab/>
        <w:t>(11)</w:t>
      </w:r>
      <w:bookmarkEnd w:id="30"/>
    </w:p>
    <w:p w:rsidR="00686FBB" w:rsidRPr="003376B9" w:rsidRDefault="00686FBB" w:rsidP="00686FBB">
      <w:pPr>
        <w:pStyle w:val="Equation"/>
        <w:rPr>
          <w:lang w:val="en-GB" w:eastAsia="zh-CN"/>
        </w:rPr>
      </w:pPr>
      <w:bookmarkStart w:id="31" w:name="F016"/>
      <w:r w:rsidRPr="003376B9">
        <w:rPr>
          <w:lang w:val="en-GB" w:eastAsia="zh-CN"/>
        </w:rPr>
        <w:tab/>
      </w:r>
      <w:r w:rsidRPr="003376B9">
        <w:rPr>
          <w:lang w:val="en-GB" w:eastAsia="zh-CN"/>
        </w:rPr>
        <w:tab/>
      </w:r>
      <w:r w:rsidR="005F2448" w:rsidRPr="00530697">
        <w:fldChar w:fldCharType="begin"/>
      </w:r>
      <w:r w:rsidRPr="003376B9">
        <w:rPr>
          <w:lang w:val="en-GB" w:eastAsia="zh-CN"/>
        </w:rPr>
        <w:instrText xml:space="preserve">eq </w:instrText>
      </w:r>
      <w:r w:rsidRPr="003376B9">
        <w:rPr>
          <w:rFonts w:ascii="Symbol" w:hAnsi="Symbol"/>
          <w:lang w:val="en-GB" w:eastAsia="zh-CN"/>
        </w:rPr>
        <w:instrText>s</w:instrText>
      </w:r>
      <w:r w:rsidRPr="003376B9">
        <w:rPr>
          <w:lang w:val="en-GB" w:eastAsia="zh-CN"/>
        </w:rPr>
        <w:instrText>\s(</w:instrText>
      </w:r>
      <w:r w:rsidRPr="003376B9">
        <w:rPr>
          <w:sz w:val="18"/>
          <w:lang w:val="en-GB" w:eastAsia="zh-CN"/>
        </w:rPr>
        <w:instrText>2,</w:instrText>
      </w:r>
      <w:r w:rsidRPr="003376B9">
        <w:rPr>
          <w:i/>
          <w:sz w:val="18"/>
          <w:lang w:val="en-GB" w:eastAsia="zh-CN"/>
        </w:rPr>
        <w:instrText>x</w:instrText>
      </w:r>
      <w:r w:rsidRPr="003376B9">
        <w:rPr>
          <w:lang w:val="en-GB" w:eastAsia="zh-CN"/>
        </w:rPr>
        <w:instrText>)(</w:instrText>
      </w:r>
      <w:r w:rsidRPr="003376B9">
        <w:rPr>
          <w:rFonts w:ascii="Symbol" w:hAnsi="Symbol"/>
          <w:lang w:val="en-GB" w:eastAsia="zh-CN"/>
        </w:rPr>
        <w:instrText>t</w:instrText>
      </w:r>
      <w:r w:rsidRPr="003376B9">
        <w:rPr>
          <w:lang w:val="en-GB" w:eastAsia="zh-CN"/>
        </w:rPr>
        <w:instrText xml:space="preserve">)  </w:instrText>
      </w:r>
      <w:r w:rsidRPr="003376B9">
        <w:rPr>
          <w:rFonts w:ascii="Symbol" w:hAnsi="Symbol"/>
          <w:lang w:val="en-GB" w:eastAsia="zh-CN"/>
        </w:rPr>
        <w:instrText>=</w:instrText>
      </w:r>
      <w:r w:rsidRPr="003376B9">
        <w:rPr>
          <w:lang w:val="en-GB" w:eastAsia="zh-CN"/>
        </w:rPr>
        <w:instrText xml:space="preserve">  (1/6) &lt;</w:instrText>
      </w:r>
      <w:r w:rsidRPr="003376B9">
        <w:rPr>
          <w:sz w:val="26"/>
          <w:lang w:val="en-GB" w:eastAsia="zh-CN"/>
        </w:rPr>
        <w:instrText>[</w:instrText>
      </w:r>
      <w:r w:rsidRPr="003376B9">
        <w:rPr>
          <w:sz w:val="12"/>
          <w:lang w:val="en-GB" w:eastAsia="zh-CN"/>
        </w:rPr>
        <w:instrText> </w:instrText>
      </w:r>
      <w:r w:rsidRPr="003376B9">
        <w:rPr>
          <w:lang w:val="en-GB" w:eastAsia="zh-CN"/>
        </w:rPr>
        <w:instrText>\o(\d\ba8()</w:instrText>
      </w:r>
      <w:r w:rsidRPr="003376B9">
        <w:rPr>
          <w:rFonts w:ascii="Symbol" w:hAnsi="Symbol"/>
          <w:sz w:val="18"/>
          <w:lang w:val="en-GB" w:eastAsia="zh-CN"/>
        </w:rPr>
        <w:instrText>`</w:instrText>
      </w:r>
      <w:r w:rsidRPr="003376B9">
        <w:rPr>
          <w:lang w:val="en-GB" w:eastAsia="zh-CN"/>
        </w:rPr>
        <w:instrText>,</w:instrText>
      </w:r>
      <w:r w:rsidRPr="003376B9">
        <w:rPr>
          <w:i/>
          <w:lang w:val="en-GB" w:eastAsia="zh-CN"/>
        </w:rPr>
        <w:instrText>x</w:instrText>
      </w:r>
      <w:r w:rsidRPr="003376B9">
        <w:rPr>
          <w:lang w:val="en-GB" w:eastAsia="zh-CN"/>
        </w:rPr>
        <w:instrText>)</w:instrText>
      </w:r>
      <w:r w:rsidRPr="003376B9">
        <w:rPr>
          <w:i/>
          <w:position w:val="-4"/>
          <w:sz w:val="18"/>
          <w:lang w:val="en-GB" w:eastAsia="zh-CN"/>
        </w:rPr>
        <w:instrText>k</w:instrText>
      </w:r>
      <w:r w:rsidRPr="003376B9">
        <w:rPr>
          <w:rFonts w:ascii="Symbol" w:hAnsi="Symbol"/>
          <w:position w:val="-4"/>
          <w:sz w:val="18"/>
          <w:lang w:val="en-GB" w:eastAsia="zh-CN"/>
        </w:rPr>
        <w:instrText>+</w:instrText>
      </w:r>
      <w:r w:rsidRPr="003376B9">
        <w:rPr>
          <w:position w:val="-4"/>
          <w:sz w:val="18"/>
          <w:lang w:val="en-GB" w:eastAsia="zh-CN"/>
        </w:rPr>
        <w:instrText>2</w:instrText>
      </w:r>
      <w:r w:rsidRPr="003376B9">
        <w:rPr>
          <w:i/>
          <w:position w:val="-4"/>
          <w:sz w:val="18"/>
          <w:lang w:val="en-GB" w:eastAsia="zh-CN"/>
        </w:rPr>
        <w:instrText>n</w:instrText>
      </w:r>
      <w:r w:rsidRPr="003376B9">
        <w:rPr>
          <w:lang w:val="en-GB" w:eastAsia="zh-CN"/>
        </w:rPr>
        <w:instrText xml:space="preserve">  –  2 \o(\d\ba8()</w:instrText>
      </w:r>
      <w:r w:rsidRPr="003376B9">
        <w:rPr>
          <w:rFonts w:ascii="Symbol" w:hAnsi="Symbol"/>
          <w:sz w:val="18"/>
          <w:lang w:val="en-GB" w:eastAsia="zh-CN"/>
        </w:rPr>
        <w:instrText>`</w:instrText>
      </w:r>
      <w:r w:rsidRPr="003376B9">
        <w:rPr>
          <w:lang w:val="en-GB" w:eastAsia="zh-CN"/>
        </w:rPr>
        <w:instrText>,</w:instrText>
      </w:r>
      <w:r w:rsidRPr="003376B9">
        <w:rPr>
          <w:i/>
          <w:lang w:val="en-GB" w:eastAsia="zh-CN"/>
        </w:rPr>
        <w:instrText>x</w:instrText>
      </w:r>
      <w:r w:rsidRPr="003376B9">
        <w:rPr>
          <w:lang w:val="en-GB" w:eastAsia="zh-CN"/>
        </w:rPr>
        <w:instrText>)</w:instrText>
      </w:r>
      <w:r w:rsidRPr="003376B9">
        <w:rPr>
          <w:i/>
          <w:position w:val="-4"/>
          <w:sz w:val="18"/>
          <w:lang w:val="en-GB" w:eastAsia="zh-CN"/>
        </w:rPr>
        <w:instrText>k</w:instrText>
      </w:r>
      <w:r w:rsidRPr="003376B9">
        <w:rPr>
          <w:position w:val="-4"/>
          <w:sz w:val="18"/>
          <w:lang w:val="en-GB" w:eastAsia="zh-CN"/>
        </w:rPr>
        <w:instrText xml:space="preserve">+ </w:instrText>
      </w:r>
      <w:r w:rsidRPr="003376B9">
        <w:rPr>
          <w:i/>
          <w:position w:val="-4"/>
          <w:sz w:val="18"/>
          <w:lang w:val="en-GB" w:eastAsia="zh-CN"/>
        </w:rPr>
        <w:instrText>n</w:instrText>
      </w:r>
      <w:r w:rsidRPr="003376B9">
        <w:rPr>
          <w:rFonts w:ascii="Symbol" w:hAnsi="Symbol"/>
          <w:lang w:val="en-GB" w:eastAsia="zh-CN"/>
        </w:rPr>
        <w:instrText xml:space="preserve">+ </w:instrText>
      </w:r>
      <w:r w:rsidRPr="003376B9">
        <w:rPr>
          <w:lang w:val="en-GB" w:eastAsia="zh-CN"/>
        </w:rPr>
        <w:instrText xml:space="preserve"> \o(\d\ba8()</w:instrText>
      </w:r>
      <w:r w:rsidRPr="003376B9">
        <w:rPr>
          <w:rFonts w:ascii="Symbol" w:hAnsi="Symbol"/>
          <w:sz w:val="18"/>
          <w:lang w:val="en-GB" w:eastAsia="zh-CN"/>
        </w:rPr>
        <w:instrText>`</w:instrText>
      </w:r>
      <w:r w:rsidRPr="003376B9">
        <w:rPr>
          <w:lang w:val="en-GB" w:eastAsia="zh-CN"/>
        </w:rPr>
        <w:instrText>,</w:instrText>
      </w:r>
      <w:r w:rsidRPr="003376B9">
        <w:rPr>
          <w:i/>
          <w:lang w:val="en-GB" w:eastAsia="zh-CN"/>
        </w:rPr>
        <w:instrText>x</w:instrText>
      </w:r>
      <w:r w:rsidRPr="003376B9">
        <w:rPr>
          <w:lang w:val="en-GB" w:eastAsia="zh-CN"/>
        </w:rPr>
        <w:instrText>)</w:instrText>
      </w:r>
      <w:r w:rsidRPr="003376B9">
        <w:rPr>
          <w:i/>
          <w:position w:val="-4"/>
          <w:sz w:val="18"/>
          <w:lang w:val="en-GB" w:eastAsia="zh-CN"/>
        </w:rPr>
        <w:instrText>k</w:instrText>
      </w:r>
      <w:r w:rsidRPr="003376B9">
        <w:rPr>
          <w:lang w:val="en-GB" w:eastAsia="zh-CN"/>
        </w:rPr>
        <w:instrText> </w:instrText>
      </w:r>
      <w:r w:rsidRPr="003376B9">
        <w:rPr>
          <w:sz w:val="26"/>
          <w:lang w:val="en-GB" w:eastAsia="zh-CN"/>
        </w:rPr>
        <w:instrText>]</w:instrText>
      </w:r>
      <w:r w:rsidRPr="003376B9">
        <w:rPr>
          <w:lang w:val="en-GB" w:eastAsia="zh-CN"/>
        </w:rPr>
        <w:instrText>\s\up6(</w:instrText>
      </w:r>
      <w:r w:rsidRPr="003376B9">
        <w:rPr>
          <w:sz w:val="18"/>
          <w:lang w:val="en-GB" w:eastAsia="zh-CN"/>
        </w:rPr>
        <w:instrText>2</w:instrText>
      </w:r>
      <w:r w:rsidRPr="003376B9">
        <w:rPr>
          <w:lang w:val="en-GB" w:eastAsia="zh-CN"/>
        </w:rPr>
        <w:instrText>) &gt;</w:instrText>
      </w:r>
      <w:r w:rsidR="005F2448" w:rsidRPr="00530697">
        <w:fldChar w:fldCharType="end"/>
      </w:r>
      <w:r w:rsidRPr="003376B9">
        <w:rPr>
          <w:lang w:val="en-GB" w:eastAsia="zh-CN"/>
        </w:rPr>
        <w:tab/>
        <w:t>(12)</w:t>
      </w:r>
      <w:bookmarkEnd w:id="31"/>
    </w:p>
    <w:p w:rsidR="00EF6E47" w:rsidRDefault="009215A1">
      <w:pPr>
        <w:ind w:firstLineChars="200" w:firstLine="480"/>
        <w:rPr>
          <w:lang w:val="en-GB" w:eastAsia="zh-CN"/>
        </w:rPr>
      </w:pPr>
      <w:r>
        <w:rPr>
          <w:rFonts w:hint="eastAsia"/>
          <w:lang w:val="en-GB" w:eastAsia="zh-CN"/>
        </w:rPr>
        <w:t>其中</w:t>
      </w:r>
      <w:r>
        <w:rPr>
          <w:lang w:val="en-GB" w:eastAsia="zh-CN"/>
        </w:rPr>
        <w:t>(</w:t>
      </w:r>
      <w:r w:rsidR="00686FBB" w:rsidRPr="003376B9">
        <w:rPr>
          <w:lang w:val="en-GB" w:eastAsia="zh-CN"/>
        </w:rPr>
        <w:t>d</w:t>
      </w:r>
      <w:r w:rsidR="00686FBB" w:rsidRPr="003376B9">
        <w:rPr>
          <w:i/>
          <w:lang w:val="en-GB" w:eastAsia="zh-CN"/>
        </w:rPr>
        <w:t>x</w:t>
      </w:r>
      <w:r w:rsidR="00686FBB" w:rsidRPr="003376B9">
        <w:rPr>
          <w:lang w:val="en-GB" w:eastAsia="zh-CN"/>
        </w:rPr>
        <w:t>/d</w:t>
      </w:r>
      <w:r w:rsidR="00686FBB" w:rsidRPr="003376B9">
        <w:rPr>
          <w:i/>
          <w:lang w:val="en-GB" w:eastAsia="zh-CN"/>
        </w:rPr>
        <w:t>t</w:t>
      </w:r>
      <w:r>
        <w:rPr>
          <w:lang w:val="en-GB" w:eastAsia="zh-CN"/>
        </w:rPr>
        <w:t xml:space="preserve">) </w:t>
      </w:r>
      <w:r w:rsidR="00686FBB" w:rsidRPr="00530697">
        <w:rPr>
          <w:rFonts w:ascii="Symbol" w:hAnsi="Symbol"/>
          <w:lang w:eastAsia="zh-CN"/>
        </w:rPr>
        <w:t></w:t>
      </w:r>
      <w:r w:rsidR="00686FBB" w:rsidRPr="003376B9">
        <w:rPr>
          <w:i/>
          <w:lang w:val="en-GB" w:eastAsia="zh-CN"/>
        </w:rPr>
        <w:t>y</w:t>
      </w:r>
      <w:r w:rsidR="00686FBB">
        <w:rPr>
          <w:rFonts w:hint="eastAsia"/>
          <w:lang w:val="en-GB" w:eastAsia="zh-CN"/>
        </w:rPr>
        <w:t>且</w:t>
      </w:r>
      <w:r w:rsidR="00686FBB" w:rsidRPr="00530697">
        <w:rPr>
          <w:rFonts w:ascii="Symbol" w:hAnsi="Symbol"/>
          <w:lang w:eastAsia="zh-CN"/>
        </w:rPr>
        <w:t></w:t>
      </w:r>
      <w:r w:rsidR="00686FBB" w:rsidRPr="00530697">
        <w:rPr>
          <w:rFonts w:ascii="Symbol" w:hAnsi="Symbol"/>
          <w:lang w:eastAsia="zh-CN"/>
        </w:rPr>
        <w:t></w:t>
      </w:r>
      <w:r w:rsidR="00686FBB" w:rsidRPr="003376B9">
        <w:rPr>
          <w:i/>
          <w:lang w:val="en-GB" w:eastAsia="zh-CN"/>
        </w:rPr>
        <w:t>n</w:t>
      </w:r>
      <w:r w:rsidR="00686FBB" w:rsidRPr="00530697">
        <w:rPr>
          <w:rFonts w:ascii="Symbol" w:hAnsi="Symbol"/>
          <w:lang w:eastAsia="zh-CN"/>
        </w:rPr>
        <w:t></w:t>
      </w:r>
      <w:r w:rsidR="00686FBB" w:rsidRPr="003376B9">
        <w:rPr>
          <w:position w:val="-4"/>
          <w:sz w:val="16"/>
          <w:lang w:val="en-GB" w:eastAsia="zh-CN"/>
        </w:rPr>
        <w:t>0</w:t>
      </w:r>
      <w:r>
        <w:rPr>
          <w:rFonts w:hint="eastAsia"/>
          <w:lang w:val="en-GB" w:eastAsia="zh-CN"/>
        </w:rPr>
        <w:t>。因此，</w:t>
      </w:r>
      <w:r w:rsidR="00686FBB" w:rsidRPr="00530697">
        <w:rPr>
          <w:rFonts w:ascii="Symbol" w:hAnsi="Symbol"/>
          <w:lang w:eastAsia="zh-CN"/>
        </w:rPr>
        <w:t></w:t>
      </w:r>
      <w:r w:rsidR="00686FBB" w:rsidRPr="003376B9">
        <w:rPr>
          <w:i/>
          <w:position w:val="-4"/>
          <w:sz w:val="16"/>
          <w:lang w:val="en-GB" w:eastAsia="zh-CN"/>
        </w:rPr>
        <w:t>x</w:t>
      </w:r>
      <w:r w:rsidR="00686FBB" w:rsidRPr="003376B9">
        <w:rPr>
          <w:lang w:val="en-GB" w:eastAsia="zh-CN"/>
        </w:rPr>
        <w:t>(</w:t>
      </w:r>
      <w:r w:rsidR="00686FBB" w:rsidRPr="00530697">
        <w:rPr>
          <w:rFonts w:ascii="Symbol" w:hAnsi="Symbol"/>
          <w:lang w:eastAsia="zh-CN"/>
        </w:rPr>
        <w:t></w:t>
      </w:r>
      <w:r w:rsidR="00686FBB" w:rsidRPr="003376B9">
        <w:rPr>
          <w:lang w:val="en-GB" w:eastAsia="zh-CN"/>
        </w:rPr>
        <w:t>)</w:t>
      </w:r>
      <w:r>
        <w:rPr>
          <w:rFonts w:hint="eastAsia"/>
          <w:lang w:val="en-GB" w:eastAsia="zh-CN"/>
        </w:rPr>
        <w:t>是时间偏差</w:t>
      </w:r>
      <w:r w:rsidR="00686FBB">
        <w:rPr>
          <w:rFonts w:hint="eastAsia"/>
          <w:lang w:val="en-GB" w:eastAsia="zh-CN"/>
        </w:rPr>
        <w:t>（</w:t>
      </w:r>
      <w:r w:rsidR="00686FBB">
        <w:rPr>
          <w:lang w:val="en-GB" w:eastAsia="zh-CN"/>
        </w:rPr>
        <w:t>TDEV</w:t>
      </w:r>
      <w:r w:rsidR="00686FBB">
        <w:rPr>
          <w:rFonts w:hint="eastAsia"/>
          <w:lang w:val="en-GB" w:eastAsia="zh-CN"/>
        </w:rPr>
        <w:t>）</w:t>
      </w:r>
      <w:r>
        <w:rPr>
          <w:rFonts w:hint="eastAsia"/>
          <w:lang w:val="en-GB" w:eastAsia="zh-CN"/>
        </w:rPr>
        <w:t>。括号“</w:t>
      </w:r>
      <w:r>
        <w:rPr>
          <w:lang w:val="en-GB" w:eastAsia="zh-CN"/>
        </w:rPr>
        <w:sym w:font="Symbol" w:char="F03C"/>
      </w:r>
      <w:r>
        <w:rPr>
          <w:lang w:val="en-GB" w:eastAsia="zh-CN"/>
        </w:rPr>
        <w:sym w:font="Symbol" w:char="F03E"/>
      </w:r>
      <w:r>
        <w:rPr>
          <w:rFonts w:hint="eastAsia"/>
          <w:lang w:val="en-GB" w:eastAsia="zh-CN"/>
        </w:rPr>
        <w:t>”表示无限时间平均值，</w:t>
      </w:r>
      <w:r w:rsidR="00686FBB" w:rsidRPr="003376B9">
        <w:rPr>
          <w:i/>
          <w:lang w:val="en-GB" w:eastAsia="zh-CN"/>
        </w:rPr>
        <w:t>x</w:t>
      </w:r>
      <w:r>
        <w:rPr>
          <w:rFonts w:hint="eastAsia"/>
          <w:lang w:val="en-GB" w:eastAsia="zh-CN"/>
        </w:rPr>
        <w:t>上方的横线“</w:t>
      </w:r>
      <w:r w:rsidR="00686FBB" w:rsidRPr="003376B9">
        <w:rPr>
          <w:lang w:val="en-GB" w:eastAsia="zh-CN"/>
        </w:rPr>
        <w:t>–</w:t>
      </w:r>
      <w:r>
        <w:rPr>
          <w:rFonts w:hint="eastAsia"/>
          <w:lang w:val="en-GB" w:eastAsia="zh-CN"/>
        </w:rPr>
        <w:t>”表示区间</w:t>
      </w:r>
      <w:r>
        <w:rPr>
          <w:lang w:val="en-GB" w:eastAsia="zh-CN"/>
        </w:rPr>
        <w:sym w:font="Symbol" w:char="F074"/>
      </w:r>
      <w:r>
        <w:rPr>
          <w:rFonts w:hint="eastAsia"/>
          <w:lang w:val="en-GB" w:eastAsia="zh-CN"/>
        </w:rPr>
        <w:t>的平均值。用于上述二阶差分方程的三个平均值是相邻的。因此，对于上述二阶差分中</w:t>
      </w:r>
      <w:r w:rsidR="00686FBB" w:rsidRPr="003376B9">
        <w:rPr>
          <w:i/>
          <w:lang w:val="en-GB" w:eastAsia="zh-CN"/>
        </w:rPr>
        <w:t>k</w:t>
      </w:r>
      <w:r>
        <w:rPr>
          <w:rFonts w:hint="eastAsia"/>
          <w:lang w:val="en-GB" w:eastAsia="zh-CN"/>
        </w:rPr>
        <w:t>的给定值，这些平均值占用了</w:t>
      </w:r>
      <w:r w:rsidR="00686FBB" w:rsidRPr="003376B9">
        <w:rPr>
          <w:lang w:val="en-GB" w:eastAsia="zh-CN"/>
        </w:rPr>
        <w:t>3</w:t>
      </w:r>
      <w:r w:rsidR="00686FBB" w:rsidRPr="00530697">
        <w:rPr>
          <w:rFonts w:ascii="Symbol" w:hAnsi="Symbol"/>
          <w:lang w:eastAsia="zh-CN"/>
        </w:rPr>
        <w:t></w:t>
      </w:r>
      <w:r>
        <w:rPr>
          <w:rFonts w:hint="eastAsia"/>
          <w:lang w:val="en-GB" w:eastAsia="zh-CN"/>
        </w:rPr>
        <w:t>的空格。</w:t>
      </w:r>
    </w:p>
    <w:p w:rsidR="00EF6E47" w:rsidRDefault="00686FBB" w:rsidP="00686FBB">
      <w:pPr>
        <w:keepNext/>
        <w:tabs>
          <w:tab w:val="left" w:pos="1418"/>
        </w:tabs>
        <w:ind w:firstLineChars="200" w:firstLine="480"/>
        <w:rPr>
          <w:lang w:val="en-GB" w:eastAsia="zh-CN"/>
        </w:rPr>
      </w:pPr>
      <w:r>
        <w:rPr>
          <w:rFonts w:hint="eastAsia"/>
          <w:lang w:val="en-GB" w:eastAsia="zh-CN"/>
        </w:rPr>
        <w:t>频频谱密度</w:t>
      </w:r>
      <w:r w:rsidR="009215A1">
        <w:rPr>
          <w:rFonts w:hint="eastAsia"/>
          <w:lang w:val="en-GB" w:eastAsia="zh-CN"/>
        </w:rPr>
        <w:t>和时间方差的关系如下</w:t>
      </w:r>
      <w:r w:rsidR="009215A1">
        <w:rPr>
          <w:rFonts w:asciiTheme="minorEastAsia" w:hAnsiTheme="minorEastAsia" w:hint="eastAsia"/>
          <w:lang w:val="en-GB" w:eastAsia="zh-CN"/>
        </w:rPr>
        <w:t>：</w:t>
      </w:r>
    </w:p>
    <w:p w:rsidR="00EF6E47" w:rsidRDefault="009215A1">
      <w:pPr>
        <w:pStyle w:val="Equation"/>
        <w:tabs>
          <w:tab w:val="left" w:pos="4395"/>
        </w:tabs>
      </w:pPr>
      <w:bookmarkStart w:id="32" w:name="F017"/>
      <w:r>
        <w:rPr>
          <w:lang w:val="en-GB" w:eastAsia="zh-CN"/>
        </w:rPr>
        <w:tab/>
      </w:r>
      <w:r>
        <w:rPr>
          <w:lang w:val="en-GB" w:eastAsia="zh-CN"/>
        </w:rPr>
        <w:tab/>
      </w:r>
      <w:r w:rsidR="005F2448">
        <w:fldChar w:fldCharType="begin"/>
      </w:r>
      <w:r>
        <w:instrText xml:space="preserve">eq </w:instrText>
      </w:r>
      <w:r>
        <w:rPr>
          <w:i/>
        </w:rPr>
        <w:instrText>S</w:instrText>
      </w:r>
      <w:r>
        <w:rPr>
          <w:i/>
          <w:position w:val="-4"/>
          <w:sz w:val="18"/>
        </w:rPr>
        <w:instrText>x</w:instrText>
      </w:r>
      <w:r>
        <w:instrText>(</w:instrText>
      </w:r>
      <w:r>
        <w:rPr>
          <w:sz w:val="16"/>
        </w:rPr>
        <w:instrText> </w:instrText>
      </w:r>
      <w:r>
        <w:rPr>
          <w:i/>
        </w:rPr>
        <w:instrText>f</w:instrText>
      </w:r>
      <w:r>
        <w:rPr>
          <w:sz w:val="12"/>
        </w:rPr>
        <w:instrText> </w:instrText>
      </w:r>
      <w:r>
        <w:instrText xml:space="preserve">)  </w:instrText>
      </w:r>
      <w:r>
        <w:rPr>
          <w:rFonts w:ascii="Script" w:hAnsi="Script"/>
        </w:rPr>
        <w:instrText>~</w:instrText>
      </w:r>
      <w:r>
        <w:rPr>
          <w:i/>
        </w:rPr>
        <w:instrText>f</w:instrText>
      </w:r>
      <w:r>
        <w:rPr>
          <w:sz w:val="12"/>
        </w:rPr>
        <w:instrText> </w:instrText>
      </w:r>
      <w:r>
        <w:rPr>
          <w:rFonts w:ascii="Symbol" w:hAnsi="Symbol"/>
          <w:position w:val="6"/>
          <w:sz w:val="18"/>
        </w:rPr>
        <w:instrText>b</w:instrText>
      </w:r>
      <w:r w:rsidR="005F2448">
        <w:fldChar w:fldCharType="end"/>
      </w:r>
    </w:p>
    <w:p w:rsidR="00EF6E47" w:rsidRDefault="009215A1">
      <w:pPr>
        <w:pStyle w:val="Equation"/>
        <w:tabs>
          <w:tab w:val="left" w:pos="4395"/>
        </w:tabs>
      </w:pPr>
      <w:r>
        <w:tab/>
      </w:r>
      <w:r>
        <w:tab/>
      </w:r>
      <w:r w:rsidR="005F2448">
        <w:fldChar w:fldCharType="begin"/>
      </w:r>
      <w:r>
        <w:instrText xml:space="preserve">eq </w:instrText>
      </w:r>
      <w:r>
        <w:rPr>
          <w:rFonts w:ascii="Symbol" w:hAnsi="Symbol"/>
        </w:rPr>
        <w:instrText>s</w:instrText>
      </w:r>
      <w:r>
        <w:instrText>\s(</w:instrText>
      </w:r>
      <w:r>
        <w:rPr>
          <w:sz w:val="18"/>
        </w:rPr>
        <w:instrText>2</w:instrText>
      </w:r>
      <w:r>
        <w:instrText>,</w:instrText>
      </w:r>
      <w:r>
        <w:rPr>
          <w:i/>
          <w:sz w:val="18"/>
        </w:rPr>
        <w:instrText>x</w:instrText>
      </w:r>
      <w:r>
        <w:instrText>)(</w:instrText>
      </w:r>
      <w:r>
        <w:rPr>
          <w:rFonts w:ascii="Symbol" w:hAnsi="Symbol"/>
        </w:rPr>
        <w:instrText>t</w:instrText>
      </w:r>
      <w:r>
        <w:instrText xml:space="preserve">)  </w:instrText>
      </w:r>
      <w:r>
        <w:rPr>
          <w:rFonts w:ascii="Symbol" w:hAnsi="Symbol"/>
        </w:rPr>
        <w:instrText>~t</w:instrText>
      </w:r>
      <w:r>
        <w:rPr>
          <w:rFonts w:ascii="Symbol" w:hAnsi="Symbol"/>
          <w:position w:val="6"/>
          <w:sz w:val="18"/>
        </w:rPr>
        <w:instrText>h</w:instrText>
      </w:r>
      <w:r w:rsidR="005F2448">
        <w:fldChar w:fldCharType="end"/>
      </w:r>
      <w:r>
        <w:tab/>
        <w:t>(13)</w:t>
      </w:r>
    </w:p>
    <w:p w:rsidR="00EF6E47" w:rsidRDefault="009215A1">
      <w:pPr>
        <w:pStyle w:val="Equation"/>
      </w:pPr>
      <w:r>
        <w:tab/>
      </w:r>
      <w:r>
        <w:tab/>
      </w:r>
      <w:r w:rsidR="005F2448">
        <w:fldChar w:fldCharType="begin"/>
      </w:r>
      <w:r>
        <w:instrText xml:space="preserve">eq </w:instrText>
      </w:r>
      <w:r>
        <w:rPr>
          <w:rFonts w:ascii="Symbol" w:hAnsi="Symbol"/>
        </w:rPr>
        <w:instrText>b=</w:instrText>
      </w:r>
      <w:r>
        <w:instrText xml:space="preserve">  –</w:instrText>
      </w:r>
      <w:r>
        <w:rPr>
          <w:rFonts w:ascii="Tms Rmn" w:hAnsi="Tms Rmn"/>
          <w:sz w:val="12"/>
        </w:rPr>
        <w:instrText> </w:instrText>
      </w:r>
      <w:r>
        <w:rPr>
          <w:rFonts w:ascii="Symbol" w:hAnsi="Symbol"/>
        </w:rPr>
        <w:instrText>h</w:instrText>
      </w:r>
      <w:r>
        <w:instrText xml:space="preserve">  –  1</w:instrText>
      </w:r>
      <w:r w:rsidR="005F2448">
        <w:fldChar w:fldCharType="end"/>
      </w:r>
      <w:bookmarkEnd w:id="32"/>
    </w:p>
    <w:p w:rsidR="00686FBB" w:rsidRDefault="00686FBB">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rsidR="00EF6E47" w:rsidRDefault="009215A1">
      <w:pPr>
        <w:ind w:firstLineChars="200" w:firstLine="480"/>
        <w:rPr>
          <w:lang w:val="en-GB" w:eastAsia="zh-CN"/>
        </w:rPr>
      </w:pPr>
      <w:r>
        <w:rPr>
          <w:rFonts w:hint="eastAsia"/>
          <w:lang w:val="en-GB" w:eastAsia="zh-CN"/>
        </w:rPr>
        <w:lastRenderedPageBreak/>
        <w:t>测量噪声的常用类型围绕在</w:t>
      </w:r>
      <w:r w:rsidR="00686FBB" w:rsidRPr="00530697">
        <w:rPr>
          <w:rFonts w:ascii="Symbol" w:hAnsi="Symbol"/>
          <w:lang w:eastAsia="zh-CN"/>
        </w:rPr>
        <w:t></w:t>
      </w:r>
      <w:r w:rsidR="00686FBB" w:rsidRPr="00530697">
        <w:rPr>
          <w:rFonts w:ascii="Symbol" w:hAnsi="Symbol"/>
          <w:lang w:eastAsia="zh-CN"/>
        </w:rPr>
        <w:t></w:t>
      </w:r>
      <w:r w:rsidR="00686FBB" w:rsidRPr="003376B9">
        <w:rPr>
          <w:lang w:val="en-GB" w:eastAsia="zh-CN"/>
        </w:rPr>
        <w:t xml:space="preserve"> 0</w:t>
      </w:r>
      <w:r>
        <w:rPr>
          <w:rFonts w:hint="eastAsia"/>
          <w:lang w:val="en-GB" w:eastAsia="zh-CN"/>
        </w:rPr>
        <w:t>上，</w:t>
      </w:r>
      <w:r>
        <w:rPr>
          <w:lang w:val="en-GB" w:eastAsia="zh-CN"/>
        </w:rPr>
        <w:t>TVAR</w:t>
      </w:r>
      <w:r>
        <w:rPr>
          <w:rFonts w:hint="eastAsia"/>
          <w:lang w:val="en-GB" w:eastAsia="zh-CN"/>
        </w:rPr>
        <w:t>产生对</w:t>
      </w:r>
      <w:r>
        <w:rPr>
          <w:lang w:val="en-GB" w:eastAsia="zh-CN"/>
        </w:rPr>
        <w:sym w:font="Symbol" w:char="F074"/>
      </w:r>
      <w:r>
        <w:rPr>
          <w:rFonts w:hint="eastAsia"/>
          <w:lang w:val="en-GB" w:eastAsia="zh-CN"/>
        </w:rPr>
        <w:t>近零的依赖（精确测量的理想特质）。该种测量的其他有用特性是：</w:t>
      </w:r>
    </w:p>
    <w:p w:rsidR="00EF6E47" w:rsidRDefault="009215A1">
      <w:pPr>
        <w:pStyle w:val="enumlev1"/>
        <w:rPr>
          <w:lang w:val="en-GB" w:eastAsia="zh-CN"/>
        </w:rPr>
      </w:pPr>
      <w:r>
        <w:rPr>
          <w:lang w:val="en-GB" w:eastAsia="zh-CN"/>
        </w:rPr>
        <w:t>–</w:t>
      </w:r>
      <w:r>
        <w:rPr>
          <w:lang w:val="en-GB" w:eastAsia="zh-CN"/>
        </w:rPr>
        <w:tab/>
      </w:r>
      <w:r>
        <w:rPr>
          <w:rFonts w:hint="eastAsia"/>
          <w:lang w:val="en-GB" w:eastAsia="zh-CN"/>
        </w:rPr>
        <w:t>对于</w:t>
      </w:r>
      <w:r>
        <w:rPr>
          <w:rFonts w:ascii="Symbol" w:hAnsi="Symbol"/>
        </w:rPr>
        <w:sym w:font="Symbol" w:char="F074"/>
      </w:r>
      <w:r>
        <w:rPr>
          <w:rFonts w:ascii="Symbol" w:hAnsi="Symbol"/>
        </w:rPr>
        <w:sym w:font="Symbol" w:char="F03D"/>
      </w:r>
      <w:r>
        <w:rPr>
          <w:rFonts w:ascii="Symbol" w:hAnsi="Symbol"/>
        </w:rPr>
        <w:sym w:font="Symbol" w:char="F074"/>
      </w:r>
      <w:r>
        <w:rPr>
          <w:position w:val="-4"/>
          <w:sz w:val="16"/>
          <w:lang w:val="en-GB" w:eastAsia="zh-CN"/>
        </w:rPr>
        <w:t>0</w:t>
      </w:r>
      <w:r>
        <w:rPr>
          <w:rFonts w:hint="eastAsia"/>
          <w:position w:val="-4"/>
          <w:sz w:val="16"/>
          <w:lang w:val="en-GB" w:eastAsia="zh-CN"/>
        </w:rPr>
        <w:t>，</w:t>
      </w:r>
      <w:r>
        <w:rPr>
          <w:rFonts w:hint="eastAsia"/>
          <w:lang w:val="en-GB" w:eastAsia="zh-CN"/>
        </w:rPr>
        <w:t>白</w:t>
      </w:r>
      <w:r>
        <w:rPr>
          <w:rFonts w:hint="eastAsia"/>
          <w:lang w:val="en-US" w:eastAsia="zh-CN"/>
        </w:rPr>
        <w:t>色</w:t>
      </w:r>
      <w:r>
        <w:rPr>
          <w:rFonts w:hint="eastAsia"/>
          <w:lang w:val="en-GB" w:eastAsia="zh-CN"/>
        </w:rPr>
        <w:t>相位调制（</w:t>
      </w:r>
      <w:r>
        <w:rPr>
          <w:lang w:val="en-GB" w:eastAsia="zh-CN"/>
        </w:rPr>
        <w:t>WPM</w:t>
      </w:r>
      <w:r>
        <w:rPr>
          <w:rFonts w:hint="eastAsia"/>
          <w:szCs w:val="22"/>
          <w:lang w:val="en-GB" w:eastAsia="zh-CN"/>
        </w:rPr>
        <w:t>）</w:t>
      </w:r>
      <w:r>
        <w:rPr>
          <w:rFonts w:hint="eastAsia"/>
          <w:lang w:val="en-GB" w:eastAsia="zh-CN"/>
        </w:rPr>
        <w:t>等于时差测量的经典标准偏差；</w:t>
      </w:r>
    </w:p>
    <w:p w:rsidR="00EF6E47" w:rsidRDefault="009215A1">
      <w:pPr>
        <w:pStyle w:val="enumlev1"/>
        <w:rPr>
          <w:lang w:val="en-GB" w:eastAsia="zh-CN"/>
        </w:rPr>
      </w:pPr>
      <w:r>
        <w:rPr>
          <w:lang w:val="en-GB" w:eastAsia="zh-CN"/>
        </w:rPr>
        <w:t>–</w:t>
      </w:r>
      <w:r>
        <w:rPr>
          <w:lang w:val="en-GB" w:eastAsia="zh-CN"/>
        </w:rPr>
        <w:tab/>
      </w:r>
      <w:r>
        <w:rPr>
          <w:rFonts w:hint="eastAsia"/>
          <w:lang w:val="en-GB" w:eastAsia="zh-CN"/>
        </w:rPr>
        <w:t>对于</w:t>
      </w:r>
      <w:r>
        <w:rPr>
          <w:rFonts w:ascii="Symbol" w:hAnsi="Symbol"/>
        </w:rPr>
        <w:sym w:font="Symbol" w:char="F074"/>
      </w:r>
      <w:r>
        <w:rPr>
          <w:rFonts w:ascii="Symbol" w:hAnsi="Symbol"/>
        </w:rPr>
        <w:sym w:font="Symbol" w:char="F03D"/>
      </w:r>
      <w:r>
        <w:rPr>
          <w:i/>
          <w:lang w:val="en-GB" w:eastAsia="zh-CN"/>
        </w:rPr>
        <w:t>N</w:t>
      </w:r>
      <w:r>
        <w:rPr>
          <w:rFonts w:ascii="Symbol" w:hAnsi="Symbol"/>
        </w:rPr>
        <w:sym w:font="Symbol" w:char="F074"/>
      </w:r>
      <w:r>
        <w:rPr>
          <w:position w:val="-4"/>
          <w:sz w:val="16"/>
          <w:lang w:val="en-GB" w:eastAsia="zh-CN"/>
        </w:rPr>
        <w:t>0</w:t>
      </w:r>
      <w:r>
        <w:rPr>
          <w:rFonts w:ascii="SimSun" w:eastAsia="SimSun" w:hAnsi="SimSun" w:hint="eastAsia"/>
          <w:position w:val="-4"/>
          <w:szCs w:val="24"/>
          <w:lang w:val="en-GB" w:eastAsia="zh-CN"/>
        </w:rPr>
        <w:t>（数据长度），</w:t>
      </w:r>
      <w:r>
        <w:rPr>
          <w:lang w:val="en-GB" w:eastAsia="zh-CN"/>
        </w:rPr>
        <w:t>WPM</w:t>
      </w:r>
      <w:r>
        <w:rPr>
          <w:rFonts w:hint="eastAsia"/>
          <w:lang w:val="en-GB" w:eastAsia="zh-CN"/>
        </w:rPr>
        <w:t>等于时差测量平均值的标准偏差；</w:t>
      </w:r>
    </w:p>
    <w:p w:rsidR="00EF6E47" w:rsidRDefault="009215A1">
      <w:pPr>
        <w:pStyle w:val="enumlev1"/>
        <w:rPr>
          <w:lang w:val="en-GB" w:eastAsia="zh-CN"/>
        </w:rPr>
      </w:pPr>
      <w:r>
        <w:rPr>
          <w:lang w:val="en-GB" w:eastAsia="zh-CN"/>
        </w:rPr>
        <w:t>–</w:t>
      </w:r>
      <w:r>
        <w:rPr>
          <w:lang w:val="en-GB" w:eastAsia="zh-CN"/>
        </w:rPr>
        <w:tab/>
      </w:r>
      <w:r>
        <w:rPr>
          <w:rFonts w:hint="eastAsia"/>
          <w:lang w:val="en-GB" w:eastAsia="zh-CN"/>
        </w:rPr>
        <w:t>在时间和频率度量衡学中常见的随机过程是良性且</w:t>
      </w:r>
      <w:r>
        <w:rPr>
          <w:rFonts w:hint="eastAsia"/>
          <w:lang w:val="en-US" w:eastAsia="zh-CN"/>
        </w:rPr>
        <w:t>集中</w:t>
      </w:r>
      <w:r>
        <w:rPr>
          <w:rFonts w:hint="eastAsia"/>
          <w:lang w:val="en-GB" w:eastAsia="zh-CN"/>
        </w:rPr>
        <w:t>的；</w:t>
      </w:r>
    </w:p>
    <w:p w:rsidR="00EF6E47" w:rsidRDefault="009215A1">
      <w:pPr>
        <w:pStyle w:val="enumlev1"/>
        <w:rPr>
          <w:lang w:val="en-GB" w:eastAsia="zh-CN"/>
        </w:rPr>
      </w:pPr>
      <w:r>
        <w:rPr>
          <w:lang w:val="en-GB" w:eastAsia="zh-CN"/>
        </w:rPr>
        <w:t>–</w:t>
      </w:r>
      <w:r>
        <w:rPr>
          <w:lang w:val="en-GB" w:eastAsia="zh-CN"/>
        </w:rPr>
        <w:tab/>
      </w:r>
      <w:r>
        <w:rPr>
          <w:rFonts w:ascii="Symbol" w:hAnsi="Symbol"/>
        </w:rPr>
        <w:sym w:font="Symbol" w:char="F074"/>
      </w:r>
      <w:r>
        <w:rPr>
          <w:rFonts w:hint="eastAsia"/>
          <w:lang w:val="en-GB" w:eastAsia="zh-CN"/>
        </w:rPr>
        <w:t>的依赖性表明了幂次定律的</w:t>
      </w:r>
      <w:r w:rsidR="00686FBB">
        <w:rPr>
          <w:rFonts w:hint="eastAsia"/>
          <w:lang w:val="en-GB" w:eastAsia="zh-CN"/>
        </w:rPr>
        <w:t>频谱密度</w:t>
      </w:r>
      <w:r>
        <w:rPr>
          <w:rFonts w:hint="eastAsia"/>
          <w:lang w:val="en-GB" w:eastAsia="zh-CN"/>
        </w:rPr>
        <w:t>模型</w:t>
      </w:r>
      <w:r>
        <w:rPr>
          <w:rFonts w:hint="eastAsia"/>
          <w:lang w:val="en-US" w:eastAsia="zh-CN"/>
        </w:rPr>
        <w:t>切合</w:t>
      </w:r>
      <w:r>
        <w:rPr>
          <w:rFonts w:hint="eastAsia"/>
          <w:lang w:val="en-GB" w:eastAsia="zh-CN"/>
        </w:rPr>
        <w:t>数据；</w:t>
      </w:r>
    </w:p>
    <w:p w:rsidR="00EF6E47" w:rsidRDefault="009215A1">
      <w:pPr>
        <w:pStyle w:val="enumlev1"/>
        <w:rPr>
          <w:lang w:val="en-GB" w:eastAsia="zh-CN"/>
        </w:rPr>
      </w:pPr>
      <w:r>
        <w:rPr>
          <w:lang w:val="en-GB" w:eastAsia="zh-CN"/>
        </w:rPr>
        <w:t>–</w:t>
      </w:r>
      <w:r>
        <w:rPr>
          <w:lang w:val="en-GB" w:eastAsia="zh-CN"/>
        </w:rPr>
        <w:tab/>
      </w:r>
      <w:r>
        <w:rPr>
          <w:rFonts w:hint="eastAsia"/>
          <w:lang w:val="en-GB" w:eastAsia="zh-CN"/>
        </w:rPr>
        <w:t>在</w:t>
      </w:r>
      <w:r>
        <w:rPr>
          <w:rFonts w:ascii="Symbol" w:hAnsi="Symbol"/>
        </w:rPr>
        <w:sym w:font="Symbol" w:char="F074"/>
      </w:r>
      <w:r>
        <w:rPr>
          <w:rFonts w:hint="eastAsia"/>
          <w:lang w:val="en-GB" w:eastAsia="zh-CN"/>
        </w:rPr>
        <w:t>的某一特值下，</w:t>
      </w:r>
      <w:r>
        <w:rPr>
          <w:rFonts w:ascii="Symbol" w:hAnsi="Symbol"/>
        </w:rPr>
        <w:sym w:font="Symbol" w:char="F073"/>
      </w:r>
      <w:r>
        <w:rPr>
          <w:i/>
          <w:position w:val="-4"/>
          <w:sz w:val="16"/>
          <w:lang w:val="en-GB" w:eastAsia="zh-CN"/>
        </w:rPr>
        <w:t>x</w:t>
      </w:r>
      <w:r>
        <w:rPr>
          <w:lang w:val="en-GB" w:eastAsia="zh-CN"/>
        </w:rPr>
        <w:t>(</w:t>
      </w:r>
      <w:r>
        <w:rPr>
          <w:rFonts w:ascii="Symbol" w:hAnsi="Symbol"/>
        </w:rPr>
        <w:sym w:font="Symbol" w:char="F074"/>
      </w:r>
      <w:r>
        <w:rPr>
          <w:lang w:val="en-GB" w:eastAsia="zh-CN"/>
        </w:rPr>
        <w:t>)</w:t>
      </w:r>
      <w:r>
        <w:rPr>
          <w:rFonts w:hint="eastAsia"/>
          <w:lang w:val="en-GB" w:eastAsia="zh-CN"/>
        </w:rPr>
        <w:t>的振幅与五个幂律的</w:t>
      </w:r>
      <w:r w:rsidR="00686FBB">
        <w:rPr>
          <w:rFonts w:hint="eastAsia"/>
          <w:lang w:val="en-GB" w:eastAsia="zh-CN"/>
        </w:rPr>
        <w:t>频谱密度</w:t>
      </w:r>
      <w:r>
        <w:rPr>
          <w:rFonts w:hint="eastAsia"/>
          <w:lang w:val="en-GB" w:eastAsia="zh-CN"/>
        </w:rPr>
        <w:t>模型（</w:t>
      </w:r>
      <w:r>
        <w:rPr>
          <w:rFonts w:ascii="Symbol" w:hAnsi="Symbol"/>
        </w:rPr>
        <w:sym w:font="Symbol" w:char="F062"/>
      </w:r>
      <w:r>
        <w:rPr>
          <w:rFonts w:ascii="Symbol" w:hAnsi="Symbol"/>
        </w:rPr>
        <w:sym w:font="Symbol" w:char="F03D"/>
      </w:r>
      <w:r>
        <w:rPr>
          <w:lang w:val="en-GB" w:eastAsia="zh-CN"/>
        </w:rPr>
        <w:t xml:space="preserve"> –4, –3, –2, –1, 0</w:t>
      </w:r>
      <w:r>
        <w:rPr>
          <w:rFonts w:hint="eastAsia"/>
          <w:lang w:val="en-GB" w:eastAsia="zh-CN"/>
        </w:rPr>
        <w:t>）的其中一个假定值一起，</w:t>
      </w:r>
      <w:r>
        <w:rPr>
          <w:rFonts w:hint="eastAsia"/>
          <w:lang w:val="en-US" w:eastAsia="zh-CN"/>
        </w:rPr>
        <w:t>为</w:t>
      </w:r>
      <w:r>
        <w:rPr>
          <w:rFonts w:hint="eastAsia"/>
          <w:lang w:val="en-GB" w:eastAsia="zh-CN"/>
        </w:rPr>
        <w:t>任何一个标准</w:t>
      </w:r>
      <w:r w:rsidR="00686FBB">
        <w:rPr>
          <w:rFonts w:hint="eastAsia"/>
          <w:lang w:val="en-GB" w:eastAsia="zh-CN"/>
        </w:rPr>
        <w:t>频谱密度</w:t>
      </w:r>
      <w:r>
        <w:rPr>
          <w:rFonts w:hint="eastAsia"/>
          <w:lang w:val="en-GB" w:eastAsia="zh-CN"/>
        </w:rPr>
        <w:t>测量值提供了足够的信息以估算频域中对应的数量。</w:t>
      </w:r>
    </w:p>
    <w:p w:rsidR="00EF6E47" w:rsidRDefault="009215A1">
      <w:pPr>
        <w:ind w:firstLineChars="200" w:firstLine="480"/>
        <w:rPr>
          <w:lang w:val="en-GB" w:eastAsia="zh-CN"/>
        </w:rPr>
      </w:pPr>
      <w:r>
        <w:rPr>
          <w:rFonts w:hint="eastAsia"/>
          <w:lang w:val="en-GB" w:eastAsia="zh-CN"/>
        </w:rPr>
        <w:t>从比对测量值中对个体时钟的稳定性进行评估所遇到的问题早有研究，并提出用一种通用的、一致的模型来处理信号差测量值，</w:t>
      </w:r>
      <w:r>
        <w:rPr>
          <w:rFonts w:hint="eastAsia"/>
          <w:lang w:val="en-US" w:eastAsia="zh-CN"/>
        </w:rPr>
        <w:t>缺少</w:t>
      </w:r>
      <w:r>
        <w:rPr>
          <w:rFonts w:hint="eastAsia"/>
          <w:lang w:val="en-GB" w:eastAsia="zh-CN"/>
        </w:rPr>
        <w:t>任何一个关于时钟间缺乏关联的</w:t>
      </w:r>
      <w:r w:rsidRPr="00686FBB">
        <w:rPr>
          <w:rFonts w:ascii="楷体" w:eastAsia="楷体" w:hAnsi="楷体" w:hint="eastAsia"/>
          <w:lang w:val="en-GB" w:eastAsia="zh-CN"/>
        </w:rPr>
        <w:t>先验</w:t>
      </w:r>
      <w:r>
        <w:rPr>
          <w:rFonts w:hint="eastAsia"/>
          <w:lang w:val="en-GB" w:eastAsia="zh-CN"/>
        </w:rPr>
        <w:t>假设</w:t>
      </w:r>
      <w:r>
        <w:rPr>
          <w:rFonts w:hint="eastAsia"/>
          <w:lang w:val="en-US" w:eastAsia="zh-CN"/>
        </w:rPr>
        <w:t>均不成立</w:t>
      </w:r>
      <w:r>
        <w:rPr>
          <w:rFonts w:hint="eastAsia"/>
          <w:lang w:val="en-GB" w:eastAsia="zh-CN"/>
        </w:rPr>
        <w:t>。</w:t>
      </w:r>
    </w:p>
    <w:p w:rsidR="00EF6E47" w:rsidRDefault="009215A1">
      <w:pPr>
        <w:pStyle w:val="Headingb"/>
        <w:rPr>
          <w:szCs w:val="24"/>
          <w:lang w:eastAsia="zh-CN"/>
        </w:rPr>
      </w:pPr>
      <w:bookmarkStart w:id="33" w:name="lt_pId300"/>
      <w:r>
        <w:rPr>
          <w:lang w:eastAsia="zh-CN"/>
        </w:rPr>
        <w:t>D</w:t>
      </w:r>
      <w:bookmarkEnd w:id="33"/>
      <w:r>
        <w:rPr>
          <w:lang w:eastAsia="zh-CN"/>
        </w:rPr>
        <w:tab/>
      </w:r>
      <w:r>
        <w:rPr>
          <w:rFonts w:hint="eastAsia"/>
          <w:lang w:eastAsia="zh-CN"/>
        </w:rPr>
        <w:t>动态阿伦方差</w:t>
      </w:r>
      <w:r>
        <w:rPr>
          <w:rFonts w:ascii="Symbol" w:hAnsi="Symbol"/>
          <w:szCs w:val="24"/>
          <w:lang w:val="en-GB"/>
        </w:rPr>
        <w:sym w:font="Symbol" w:char="F073"/>
      </w:r>
      <w:r>
        <w:rPr>
          <w:i/>
          <w:szCs w:val="24"/>
          <w:vertAlign w:val="subscript"/>
          <w:lang w:eastAsia="zh-CN"/>
        </w:rPr>
        <w:t>y</w:t>
      </w:r>
      <w:r>
        <w:rPr>
          <w:szCs w:val="24"/>
          <w:lang w:eastAsia="zh-CN"/>
        </w:rPr>
        <w:t>(</w:t>
      </w:r>
      <w:r>
        <w:rPr>
          <w:i/>
          <w:iCs/>
          <w:szCs w:val="24"/>
          <w:lang w:eastAsia="zh-CN"/>
        </w:rPr>
        <w:t>t</w:t>
      </w:r>
      <w:r>
        <w:rPr>
          <w:szCs w:val="24"/>
          <w:lang w:eastAsia="zh-CN"/>
        </w:rPr>
        <w:t>,</w:t>
      </w:r>
      <w:r>
        <w:rPr>
          <w:szCs w:val="24"/>
          <w:lang w:val="en-GB"/>
        </w:rPr>
        <w:t>τ</w:t>
      </w:r>
      <w:r>
        <w:rPr>
          <w:szCs w:val="24"/>
          <w:lang w:eastAsia="zh-CN"/>
        </w:rPr>
        <w:t>)</w:t>
      </w:r>
    </w:p>
    <w:p w:rsidR="00EF6E47" w:rsidRDefault="009215A1">
      <w:pPr>
        <w:ind w:firstLineChars="200" w:firstLine="480"/>
        <w:rPr>
          <w:lang w:val="en-GB" w:eastAsia="zh-CN"/>
        </w:rPr>
      </w:pPr>
      <w:r>
        <w:rPr>
          <w:rFonts w:hint="eastAsia"/>
          <w:lang w:val="en-GB" w:eastAsia="zh-CN"/>
        </w:rPr>
        <w:t>动态阿伦方差（</w:t>
      </w:r>
      <w:r>
        <w:rPr>
          <w:lang w:val="en-GB" w:eastAsia="zh-CN"/>
        </w:rPr>
        <w:t>DADEV</w:t>
      </w:r>
      <w:r>
        <w:rPr>
          <w:rFonts w:hint="eastAsia"/>
          <w:lang w:val="en-GB" w:eastAsia="zh-CN"/>
        </w:rPr>
        <w:t>）是时域中随机频率</w:t>
      </w:r>
      <w:r w:rsidR="002B4B2B">
        <w:rPr>
          <w:rFonts w:hint="eastAsia"/>
          <w:lang w:val="en-GB" w:eastAsia="zh-CN"/>
        </w:rPr>
        <w:t>不稳定性</w:t>
      </w:r>
      <w:r>
        <w:rPr>
          <w:rFonts w:hint="eastAsia"/>
          <w:lang w:val="en-GB" w:eastAsia="zh-CN"/>
        </w:rPr>
        <w:t>变化</w:t>
      </w:r>
      <w:r w:rsidR="00833AD8">
        <w:rPr>
          <w:rFonts w:hint="eastAsia"/>
          <w:lang w:val="en-GB" w:eastAsia="zh-CN"/>
        </w:rPr>
        <w:t>的测量</w:t>
      </w:r>
      <w:r>
        <w:rPr>
          <w:rFonts w:hint="eastAsia"/>
          <w:lang w:val="en-GB" w:eastAsia="zh-CN"/>
        </w:rPr>
        <w:t>，动态阿伦方差（</w:t>
      </w:r>
      <w:r>
        <w:rPr>
          <w:lang w:val="en-GB" w:eastAsia="zh-CN"/>
        </w:rPr>
        <w:t>DADEV</w:t>
      </w:r>
      <w:r>
        <w:rPr>
          <w:rFonts w:hint="eastAsia"/>
          <w:lang w:val="en-GB" w:eastAsia="zh-CN"/>
        </w:rPr>
        <w:t>）的平方根的含义为：</w:t>
      </w:r>
    </w:p>
    <w:p w:rsidR="00EF6E47" w:rsidRDefault="00EF6E47">
      <w:pPr>
        <w:pStyle w:val="Blanc"/>
        <w:rPr>
          <w:lang w:eastAsia="zh-CN"/>
        </w:rPr>
      </w:pPr>
    </w:p>
    <w:p w:rsidR="00EF6E47" w:rsidRPr="00051D5A" w:rsidRDefault="009215A1">
      <w:pPr>
        <w:pStyle w:val="Equation"/>
        <w:rPr>
          <w:lang w:val="en-GB"/>
        </w:rPr>
      </w:pPr>
      <w:r>
        <w:rPr>
          <w:lang w:val="en-GB" w:eastAsia="zh-CN"/>
        </w:rPr>
        <w:tab/>
      </w:r>
      <w:r>
        <w:rPr>
          <w:lang w:val="en-GB" w:eastAsia="zh-CN"/>
        </w:rPr>
        <w:tab/>
      </w:r>
      <m:oMath>
        <m:sSubSup>
          <m:sSubSupPr>
            <m:ctrlPr>
              <w:rPr>
                <w:rFonts w:ascii="Cambria Math" w:hAnsi="Cambria Math"/>
              </w:rPr>
            </m:ctrlPr>
          </m:sSubSupPr>
          <m:e>
            <m:r>
              <m:rPr>
                <m:sty m:val="p"/>
              </m:rPr>
              <w:rPr>
                <w:rFonts w:ascii="Cambria Math" w:hAnsi="Cambria Math"/>
              </w:rPr>
              <m:t>σ</m:t>
            </m:r>
          </m:e>
          <m:sub>
            <m:r>
              <w:rPr>
                <w:rFonts w:ascii="Cambria Math" w:hAnsi="Cambria Math"/>
              </w:rPr>
              <m:t>y</m:t>
            </m:r>
          </m:sub>
          <m:sup>
            <m:r>
              <m:rPr>
                <m:sty m:val="p"/>
              </m:rPr>
              <w:rPr>
                <w:rFonts w:ascii="Cambria Math" w:hAnsi="Cambria Math"/>
                <w:lang w:val="en-GB"/>
              </w:rPr>
              <m:t>2</m:t>
            </m:r>
          </m:sup>
        </m:sSubSup>
        <m:d>
          <m:dPr>
            <m:ctrlPr>
              <w:rPr>
                <w:rFonts w:ascii="Cambria Math" w:hAnsi="Cambria Math"/>
              </w:rPr>
            </m:ctrlPr>
          </m:dPr>
          <m:e>
            <m:r>
              <w:rPr>
                <w:rFonts w:ascii="Cambria Math" w:hAnsi="Cambria Math"/>
              </w:rPr>
              <m:t>t</m:t>
            </m:r>
            <m:r>
              <m:rPr>
                <m:sty m:val="p"/>
              </m:rPr>
              <w:rPr>
                <w:rFonts w:ascii="Cambria Math" w:hAnsi="Cambria Math"/>
                <w:lang w:val="en-GB"/>
              </w:rPr>
              <m:t>,</m:t>
            </m:r>
            <m:r>
              <m:rPr>
                <m:sty m:val="p"/>
              </m:rPr>
              <w:rPr>
                <w:rFonts w:ascii="Cambria Math" w:hAnsi="Cambria Math"/>
              </w:rPr>
              <m:t>τ</m:t>
            </m:r>
          </m:e>
        </m:d>
        <m:r>
          <m:rPr>
            <m:sty m:val="p"/>
          </m:rPr>
          <w:rPr>
            <w:rFonts w:ascii="Cambria Math" w:hAnsi="Cambria Math"/>
            <w:lang w:val="en-GB"/>
          </w:rPr>
          <m:t>=</m:t>
        </m:r>
        <m:f>
          <m:fPr>
            <m:ctrlPr>
              <w:rPr>
                <w:rFonts w:ascii="Cambria Math" w:hAnsi="Cambria Math"/>
              </w:rPr>
            </m:ctrlPr>
          </m:fPr>
          <m:num>
            <m:r>
              <m:rPr>
                <m:sty m:val="p"/>
              </m:rPr>
              <w:rPr>
                <w:rFonts w:ascii="Cambria Math" w:hAnsi="Cambria Math"/>
                <w:lang w:val="en-GB"/>
              </w:rPr>
              <m:t>1</m:t>
            </m:r>
          </m:num>
          <m:den>
            <m:r>
              <m:rPr>
                <m:sty m:val="p"/>
              </m:rPr>
              <w:rPr>
                <w:rFonts w:ascii="Cambria Math" w:hAnsi="Cambria Math"/>
                <w:lang w:val="en-GB"/>
              </w:rPr>
              <m:t>2(</m:t>
            </m:r>
            <m:sSub>
              <m:sSubPr>
                <m:ctrlPr>
                  <w:rPr>
                    <w:rFonts w:ascii="Cambria Math" w:hAnsi="Cambria Math"/>
                  </w:rPr>
                </m:ctrlPr>
              </m:sSubPr>
              <m:e>
                <m:r>
                  <w:rPr>
                    <w:rFonts w:ascii="Cambria Math" w:hAnsi="Cambria Math"/>
                  </w:rPr>
                  <m:t>T</m:t>
                </m:r>
              </m:e>
              <m:sub>
                <m:r>
                  <w:rPr>
                    <w:rFonts w:ascii="Cambria Math" w:hAnsi="Cambria Math"/>
                  </w:rPr>
                  <m:t>w</m:t>
                </m:r>
              </m:sub>
            </m:sSub>
            <m:r>
              <m:rPr>
                <m:sty m:val="p"/>
              </m:rPr>
              <w:rPr>
                <w:rFonts w:ascii="Cambria Math" w:hAnsi="Cambria Math"/>
                <w:lang w:val="en-GB"/>
              </w:rPr>
              <m:t>-2</m:t>
            </m:r>
            <m:r>
              <m:rPr>
                <m:sty m:val="p"/>
              </m:rPr>
              <w:rPr>
                <w:rFonts w:ascii="Cambria Math" w:hAnsi="Cambria Math"/>
              </w:rPr>
              <m:t>τ</m:t>
            </m:r>
            <m:r>
              <m:rPr>
                <m:sty m:val="p"/>
              </m:rPr>
              <w:rPr>
                <w:rFonts w:ascii="Cambria Math" w:hAnsi="Cambria Math"/>
                <w:lang w:val="en-GB"/>
              </w:rPr>
              <m:t>)</m:t>
            </m:r>
          </m:den>
        </m:f>
        <m:nary>
          <m:naryPr>
            <m:limLoc m:val="undOvr"/>
            <m:ctrlPr>
              <w:rPr>
                <w:rFonts w:ascii="Cambria Math" w:hAnsi="Cambria Math"/>
              </w:rPr>
            </m:ctrlPr>
          </m:naryPr>
          <m:sub>
            <m:r>
              <w:rPr>
                <w:rFonts w:ascii="Cambria Math" w:hAnsi="Cambria Math"/>
              </w:rPr>
              <m:t>t</m:t>
            </m:r>
            <m:r>
              <m:rPr>
                <m:sty m:val="p"/>
              </m:rPr>
              <w:rPr>
                <w:rFonts w:ascii="Cambria Math" w:hAnsi="Cambria Math"/>
                <w:lang w:val="en-GB"/>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w</m:t>
                    </m:r>
                  </m:sub>
                </m:sSub>
              </m:num>
              <m:den>
                <m:r>
                  <m:rPr>
                    <m:sty m:val="p"/>
                  </m:rPr>
                  <w:rPr>
                    <w:rFonts w:ascii="Cambria Math" w:hAnsi="Cambria Math"/>
                    <w:lang w:val="en-GB"/>
                  </w:rPr>
                  <m:t>2</m:t>
                </m:r>
              </m:den>
            </m:f>
            <m:r>
              <m:rPr>
                <m:sty m:val="p"/>
              </m:rPr>
              <w:rPr>
                <w:rFonts w:ascii="Cambria Math" w:hAnsi="Cambria Math"/>
                <w:lang w:val="en-GB"/>
              </w:rPr>
              <m:t>+</m:t>
            </m:r>
            <m:r>
              <m:rPr>
                <m:sty m:val="p"/>
              </m:rPr>
              <w:rPr>
                <w:rFonts w:ascii="Cambria Math" w:hAnsi="Cambria Math"/>
              </w:rPr>
              <m:t>τ</m:t>
            </m:r>
          </m:sub>
          <m:sup>
            <m:r>
              <w:rPr>
                <w:rFonts w:ascii="Cambria Math" w:hAnsi="Cambria Math"/>
              </w:rPr>
              <m:t>t</m:t>
            </m:r>
            <m:r>
              <m:rPr>
                <m:sty m:val="p"/>
              </m:rPr>
              <w:rPr>
                <w:rFonts w:ascii="Cambria Math" w:hAnsi="Cambria Math"/>
                <w:lang w:val="en-GB"/>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w</m:t>
                    </m:r>
                  </m:sub>
                </m:sSub>
              </m:num>
              <m:den>
                <m:r>
                  <m:rPr>
                    <m:sty m:val="p"/>
                  </m:rPr>
                  <w:rPr>
                    <w:rFonts w:ascii="Cambria Math" w:hAnsi="Cambria Math"/>
                    <w:lang w:val="en-GB"/>
                  </w:rPr>
                  <m:t>2</m:t>
                </m:r>
              </m:den>
            </m:f>
            <m:r>
              <m:rPr>
                <m:sty m:val="p"/>
              </m:rPr>
              <w:rPr>
                <w:rFonts w:ascii="Cambria Math" w:hAnsi="Cambria Math"/>
                <w:lang w:val="en-GB"/>
              </w:rPr>
              <m:t>-</m:t>
            </m:r>
            <m:r>
              <m:rPr>
                <m:sty m:val="p"/>
              </m:rPr>
              <w:rPr>
                <w:rFonts w:ascii="Cambria Math" w:hAnsi="Cambria Math"/>
              </w:rPr>
              <m:t>τ</m:t>
            </m:r>
          </m:sup>
          <m:e>
            <m:r>
              <m:rPr>
                <m:nor/>
              </m:rPr>
              <w:rPr>
                <w:rFonts w:ascii="Monotype Corsiva" w:hAnsi="Monotype Corsiva"/>
                <w:sz w:val="32"/>
                <w:szCs w:val="32"/>
                <w:lang w:val="en-GB"/>
              </w:rPr>
              <m:t>E</m:t>
            </m:r>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acc>
                          <m:accPr>
                            <m:chr m:val="̅"/>
                            <m:ctrlPr>
                              <w:rPr>
                                <w:rFonts w:ascii="Cambria Math" w:hAnsi="Cambria Math"/>
                              </w:rPr>
                            </m:ctrlPr>
                          </m:accPr>
                          <m:e>
                            <m:r>
                              <w:rPr>
                                <w:rFonts w:ascii="Cambria Math" w:hAnsi="Cambria Math"/>
                              </w:rPr>
                              <m:t>y</m:t>
                            </m:r>
                          </m:e>
                        </m:acc>
                        <m:d>
                          <m:dPr>
                            <m:ctrlPr>
                              <w:rPr>
                                <w:rFonts w:ascii="Cambria Math" w:hAnsi="Cambria Math"/>
                              </w:rPr>
                            </m:ctrlPr>
                          </m:dPr>
                          <m:e>
                            <m:sSup>
                              <m:sSupPr>
                                <m:ctrlPr>
                                  <w:rPr>
                                    <w:rFonts w:ascii="Cambria Math" w:hAnsi="Cambria Math"/>
                                  </w:rPr>
                                </m:ctrlPr>
                              </m:sSupPr>
                              <m:e>
                                <m:r>
                                  <w:rPr>
                                    <w:rFonts w:ascii="Cambria Math" w:hAnsi="Cambria Math"/>
                                  </w:rPr>
                                  <m:t>t</m:t>
                                </m:r>
                              </m:e>
                              <m:sup>
                                <m:r>
                                  <m:rPr>
                                    <m:sty m:val="p"/>
                                  </m:rPr>
                                  <w:rPr>
                                    <w:rFonts w:ascii="Cambria Math" w:hAnsi="Cambria Math"/>
                                    <w:lang w:val="en-GB"/>
                                  </w:rPr>
                                  <m:t>'</m:t>
                                </m:r>
                              </m:sup>
                            </m:sSup>
                            <m:r>
                              <m:rPr>
                                <m:sty m:val="p"/>
                              </m:rPr>
                              <w:rPr>
                                <w:rFonts w:ascii="Cambria Math" w:hAnsi="Cambria Math"/>
                                <w:lang w:val="en-GB"/>
                              </w:rPr>
                              <m:t>+</m:t>
                            </m:r>
                            <m:r>
                              <m:rPr>
                                <m:sty m:val="p"/>
                              </m:rPr>
                              <w:rPr>
                                <w:rFonts w:ascii="Cambria Math" w:hAnsi="Cambria Math"/>
                              </w:rPr>
                              <m:t>τ</m:t>
                            </m:r>
                          </m:e>
                        </m:d>
                        <m:r>
                          <m:rPr>
                            <m:sty m:val="p"/>
                          </m:rPr>
                          <w:rPr>
                            <w:rFonts w:ascii="Cambria Math" w:hAnsi="Cambria Math"/>
                            <w:lang w:val="en-GB"/>
                          </w:rPr>
                          <m:t>-</m:t>
                        </m:r>
                        <m:acc>
                          <m:accPr>
                            <m:chr m:val="̅"/>
                            <m:ctrlPr>
                              <w:rPr>
                                <w:rFonts w:ascii="Cambria Math" w:hAnsi="Cambria Math"/>
                              </w:rPr>
                            </m:ctrlPr>
                          </m:accPr>
                          <m:e>
                            <m:r>
                              <w:rPr>
                                <w:rFonts w:ascii="Cambria Math" w:hAnsi="Cambria Math"/>
                              </w:rPr>
                              <m:t>y</m:t>
                            </m:r>
                          </m:e>
                        </m:acc>
                        <m:d>
                          <m:dPr>
                            <m:ctrlPr>
                              <w:rPr>
                                <w:rFonts w:ascii="Cambria Math" w:hAnsi="Cambria Math"/>
                              </w:rPr>
                            </m:ctrlPr>
                          </m:dPr>
                          <m:e>
                            <m:sSup>
                              <m:sSupPr>
                                <m:ctrlPr>
                                  <w:rPr>
                                    <w:rFonts w:ascii="Cambria Math" w:hAnsi="Cambria Math"/>
                                  </w:rPr>
                                </m:ctrlPr>
                              </m:sSupPr>
                              <m:e>
                                <m:r>
                                  <w:rPr>
                                    <w:rFonts w:ascii="Cambria Math" w:hAnsi="Cambria Math"/>
                                  </w:rPr>
                                  <m:t>t</m:t>
                                </m:r>
                              </m:e>
                              <m:sup>
                                <m:r>
                                  <m:rPr>
                                    <m:sty m:val="p"/>
                                  </m:rPr>
                                  <w:rPr>
                                    <w:rFonts w:ascii="Cambria Math" w:hAnsi="Cambria Math"/>
                                    <w:lang w:val="en-GB"/>
                                  </w:rPr>
                                  <m:t>'</m:t>
                                </m:r>
                              </m:sup>
                            </m:sSup>
                          </m:e>
                        </m:d>
                      </m:e>
                    </m:d>
                  </m:e>
                  <m:sup>
                    <m:r>
                      <m:rPr>
                        <m:sty m:val="p"/>
                      </m:rPr>
                      <w:rPr>
                        <w:rFonts w:ascii="Cambria Math" w:hAnsi="Cambria Math"/>
                        <w:lang w:val="en-GB"/>
                      </w:rPr>
                      <m:t>2</m:t>
                    </m:r>
                  </m:sup>
                </m:sSup>
              </m:e>
            </m:d>
            <m:r>
              <w:rPr>
                <w:rFonts w:ascii="Cambria Math" w:hAnsi="Cambria Math"/>
              </w:rPr>
              <m:t>dt</m:t>
            </m:r>
            <m:r>
              <m:rPr>
                <m:sty m:val="p"/>
              </m:rPr>
              <w:rPr>
                <w:rFonts w:ascii="Cambria Math" w:hAnsi="Cambria Math"/>
                <w:lang w:val="en-GB"/>
              </w:rPr>
              <m:t>'</m:t>
            </m:r>
          </m:e>
        </m:nary>
      </m:oMath>
      <w:r w:rsidRPr="00051D5A">
        <w:rPr>
          <w:lang w:val="en-GB"/>
        </w:rPr>
        <w:tab/>
        <w:t>(14)</w:t>
      </w:r>
    </w:p>
    <w:p w:rsidR="00EF6E47" w:rsidRDefault="009215A1">
      <w:pPr>
        <w:ind w:firstLineChars="200" w:firstLine="480"/>
        <w:rPr>
          <w:lang w:val="en-GB" w:eastAsia="zh-CN"/>
        </w:rPr>
      </w:pPr>
      <w:r>
        <w:rPr>
          <w:rFonts w:hint="eastAsia"/>
          <w:lang w:val="en-GB" w:eastAsia="zh-CN"/>
        </w:rPr>
        <w:t>其中，</w:t>
      </w:r>
      <m:oMath>
        <m:r>
          <m:rPr>
            <m:nor/>
          </m:rPr>
          <w:rPr>
            <w:rFonts w:ascii="Monotype Corsiva" w:hAnsi="Monotype Corsiva" w:cs="Aharoni"/>
            <w:sz w:val="32"/>
            <w:szCs w:val="32"/>
            <w:lang w:val="en-GB" w:eastAsia="zh-CN"/>
          </w:rPr>
          <m:t>E</m:t>
        </m:r>
      </m:oMath>
      <w:r>
        <w:rPr>
          <w:rFonts w:hint="eastAsia"/>
          <w:lang w:val="en-GB" w:eastAsia="zh-CN"/>
        </w:rPr>
        <w:t>表示以对无数的实验实现的总体平均值的形式获得的期望值，</w:t>
      </w:r>
      <w:r w:rsidR="00833AD8" w:rsidRPr="003376B9">
        <w:rPr>
          <w:i/>
          <w:lang w:val="en-GB" w:eastAsia="zh-CN"/>
        </w:rPr>
        <w:t>T</w:t>
      </w:r>
      <w:r w:rsidR="00833AD8" w:rsidRPr="003376B9">
        <w:rPr>
          <w:i/>
          <w:vertAlign w:val="subscript"/>
          <w:lang w:val="en-GB" w:eastAsia="zh-CN"/>
        </w:rPr>
        <w:t>w</w:t>
      </w:r>
      <w:r>
        <w:rPr>
          <w:rFonts w:hint="eastAsia"/>
          <w:lang w:val="en-GB" w:eastAsia="zh-CN"/>
        </w:rPr>
        <w:t>是分析窗口的长度。对</w:t>
      </w:r>
      <w:r>
        <w:rPr>
          <w:lang w:val="en-GB" w:eastAsia="zh-CN"/>
        </w:rPr>
        <w:t>DAVAR</w:t>
      </w:r>
      <w:r>
        <w:rPr>
          <w:rFonts w:hint="eastAsia"/>
          <w:lang w:val="en-GB" w:eastAsia="zh-CN"/>
        </w:rPr>
        <w:t>的估算值可通过以下方程式得到：</w:t>
      </w:r>
    </w:p>
    <w:p w:rsidR="00EF6E47" w:rsidRDefault="00EF6E47">
      <w:pPr>
        <w:pStyle w:val="Blanc"/>
        <w:rPr>
          <w:lang w:eastAsia="zh-CN"/>
        </w:rPr>
      </w:pPr>
    </w:p>
    <w:p w:rsidR="00EF6E47" w:rsidRDefault="009215A1">
      <w:pPr>
        <w:pStyle w:val="Equation"/>
        <w:rPr>
          <w:lang w:val="en-GB"/>
        </w:rPr>
      </w:pPr>
      <w:r>
        <w:rPr>
          <w:lang w:val="en-GB" w:eastAsia="zh-CN"/>
        </w:rPr>
        <w:tab/>
      </w:r>
      <w:r>
        <w:rPr>
          <w:lang w:val="en-GB" w:eastAsia="zh-CN"/>
        </w:rPr>
        <w:tab/>
      </w:r>
      <m:oMath>
        <m:sSubSup>
          <m:sSubSupPr>
            <m:ctrlPr>
              <w:rPr>
                <w:rFonts w:ascii="Cambria Math" w:hAnsi="Cambria Math"/>
              </w:rPr>
            </m:ctrlPr>
          </m:sSubSupPr>
          <m:e>
            <m:r>
              <m:rPr>
                <m:sty m:val="p"/>
              </m:rPr>
              <w:rPr>
                <w:rFonts w:ascii="Cambria Math" w:hAnsi="Cambria Math"/>
              </w:rPr>
              <m:t>σ</m:t>
            </m:r>
          </m:e>
          <m:sub>
            <m:r>
              <w:rPr>
                <w:rFonts w:ascii="Cambria Math" w:hAnsi="Cambria Math"/>
              </w:rPr>
              <m:t>y</m:t>
            </m:r>
          </m:sub>
          <m:sup>
            <m:r>
              <m:rPr>
                <m:sty m:val="p"/>
              </m:rPr>
              <w:rPr>
                <w:rFonts w:ascii="Cambria Math" w:hAnsi="Cambria Math"/>
                <w:lang w:val="en-GB"/>
              </w:rPr>
              <m:t>2</m:t>
            </m:r>
          </m:sup>
        </m:sSubSup>
        <m:d>
          <m:dPr>
            <m:ctrlPr>
              <w:rPr>
                <w:rFonts w:ascii="Cambria Math" w:hAnsi="Cambria Math"/>
              </w:rPr>
            </m:ctrlPr>
          </m:dPr>
          <m:e>
            <m:r>
              <w:rPr>
                <w:rFonts w:ascii="Cambria Math" w:hAnsi="Cambria Math"/>
              </w:rPr>
              <m:t>n</m:t>
            </m:r>
            <m:r>
              <m:rPr>
                <m:sty m:val="p"/>
              </m:rPr>
              <w:rPr>
                <w:rFonts w:ascii="Cambria Math" w:hAnsi="Cambria Math"/>
                <w:lang w:val="en-GB"/>
              </w:rPr>
              <m:t>,</m:t>
            </m:r>
            <m:r>
              <w:rPr>
                <w:rFonts w:ascii="Cambria Math" w:hAnsi="Cambria Math"/>
              </w:rPr>
              <m:t>k</m:t>
            </m:r>
          </m:e>
        </m:d>
        <m:r>
          <m:rPr>
            <m:sty m:val="p"/>
          </m:rPr>
          <w:rPr>
            <w:rFonts w:ascii="Cambria Math" w:hAnsi="Cambria Math"/>
            <w:lang w:val="en-GB"/>
          </w:rPr>
          <m:t>=</m:t>
        </m:r>
        <m:f>
          <m:fPr>
            <m:ctrlPr>
              <w:rPr>
                <w:rFonts w:ascii="Cambria Math" w:hAnsi="Cambria Math"/>
              </w:rPr>
            </m:ctrlPr>
          </m:fPr>
          <m:num>
            <m:r>
              <m:rPr>
                <m:sty m:val="p"/>
              </m:rPr>
              <w:rPr>
                <w:rFonts w:ascii="Cambria Math" w:hAnsi="Cambria Math"/>
                <w:lang w:val="en-GB"/>
              </w:rPr>
              <m:t>1</m:t>
            </m:r>
          </m:num>
          <m:den>
            <m:r>
              <m:rPr>
                <m:sty m:val="p"/>
              </m:rPr>
              <w:rPr>
                <w:rFonts w:ascii="Cambria Math" w:hAnsi="Cambria Math"/>
                <w:lang w:val="en-GB"/>
              </w:rPr>
              <m:t>2</m:t>
            </m:r>
            <m:sSup>
              <m:sSupPr>
                <m:ctrlPr>
                  <w:rPr>
                    <w:rFonts w:ascii="Cambria Math" w:hAnsi="Cambria Math"/>
                  </w:rPr>
                </m:ctrlPr>
              </m:sSupPr>
              <m:e>
                <m:r>
                  <w:rPr>
                    <w:rFonts w:ascii="Cambria Math" w:hAnsi="Cambria Math"/>
                  </w:rPr>
                  <m:t>k</m:t>
                </m:r>
              </m:e>
              <m:sup>
                <m:r>
                  <m:rPr>
                    <m:sty m:val="p"/>
                  </m:rPr>
                  <w:rPr>
                    <w:rFonts w:ascii="Cambria Math" w:hAnsi="Cambria Math"/>
                    <w:lang w:val="en-GB"/>
                  </w:rPr>
                  <m:t>2</m:t>
                </m:r>
              </m:sup>
            </m:sSup>
            <m:sSubSup>
              <m:sSubSupPr>
                <m:ctrlPr>
                  <w:rPr>
                    <w:rFonts w:ascii="Cambria Math" w:hAnsi="Cambria Math"/>
                  </w:rPr>
                </m:ctrlPr>
              </m:sSubSupPr>
              <m:e>
                <m:r>
                  <m:rPr>
                    <m:sty m:val="p"/>
                  </m:rPr>
                  <w:rPr>
                    <w:rFonts w:ascii="Cambria Math" w:hAnsi="Cambria Math"/>
                  </w:rPr>
                  <m:t>τ</m:t>
                </m:r>
              </m:e>
              <m:sub>
                <m:r>
                  <m:rPr>
                    <m:sty m:val="p"/>
                  </m:rPr>
                  <w:rPr>
                    <w:rFonts w:ascii="Cambria Math" w:hAnsi="Cambria Math"/>
                    <w:lang w:val="en-GB"/>
                  </w:rPr>
                  <m:t>0</m:t>
                </m:r>
              </m:sub>
              <m:sup>
                <m:r>
                  <m:rPr>
                    <m:sty m:val="p"/>
                  </m:rPr>
                  <w:rPr>
                    <w:rFonts w:ascii="Cambria Math" w:hAnsi="Cambria Math"/>
                    <w:lang w:val="en-GB"/>
                  </w:rPr>
                  <m:t>2</m:t>
                </m:r>
              </m:sup>
            </m:sSubSup>
            <m:r>
              <m:rPr>
                <m:sty m:val="p"/>
              </m:rPr>
              <w:rPr>
                <w:rFonts w:ascii="Cambria Math" w:hAnsi="Cambria Math"/>
                <w:lang w:val="en-GB"/>
              </w:rPr>
              <m:t>(</m:t>
            </m:r>
            <m:sSub>
              <m:sSubPr>
                <m:ctrlPr>
                  <w:rPr>
                    <w:rFonts w:ascii="Cambria Math" w:hAnsi="Cambria Math"/>
                  </w:rPr>
                </m:ctrlPr>
              </m:sSubPr>
              <m:e>
                <m:r>
                  <w:rPr>
                    <w:rFonts w:ascii="Cambria Math" w:hAnsi="Cambria Math"/>
                  </w:rPr>
                  <m:t>N</m:t>
                </m:r>
              </m:e>
              <m:sub>
                <m:r>
                  <w:rPr>
                    <w:rFonts w:ascii="Cambria Math" w:hAnsi="Cambria Math"/>
                  </w:rPr>
                  <m:t>w</m:t>
                </m:r>
              </m:sub>
            </m:sSub>
            <m:r>
              <m:rPr>
                <m:sty m:val="p"/>
              </m:rPr>
              <w:rPr>
                <w:rFonts w:ascii="Cambria Math" w:hAnsi="Cambria Math"/>
                <w:lang w:val="en-GB"/>
              </w:rPr>
              <m:t>-2</m:t>
            </m:r>
            <m:r>
              <w:rPr>
                <w:rFonts w:ascii="Cambria Math" w:hAnsi="Cambria Math"/>
              </w:rPr>
              <m:t>k</m:t>
            </m:r>
            <m:r>
              <m:rPr>
                <m:sty m:val="p"/>
              </m:rPr>
              <w:rPr>
                <w:rFonts w:ascii="Cambria Math" w:hAnsi="Cambria Math"/>
                <w:lang w:val="en-GB"/>
              </w:rPr>
              <m:t>)</m:t>
            </m:r>
          </m:den>
        </m:f>
        <m:nary>
          <m:naryPr>
            <m:chr m:val="∑"/>
            <m:limLoc m:val="undOvr"/>
            <m:ctrlPr>
              <w:rPr>
                <w:rFonts w:ascii="Cambria Math" w:hAnsi="Cambria Math"/>
              </w:rPr>
            </m:ctrlPr>
          </m:naryPr>
          <m:sub>
            <m:r>
              <w:rPr>
                <w:rFonts w:ascii="Cambria Math" w:hAnsi="Cambria Math"/>
              </w:rPr>
              <m:t>m</m:t>
            </m:r>
            <m:r>
              <m:rPr>
                <m:sty m:val="p"/>
              </m:rPr>
              <w:rPr>
                <w:rFonts w:ascii="Cambria Math" w:hAnsi="Cambria Math"/>
                <w:lang w:val="en-GB"/>
              </w:rPr>
              <m:t>=</m:t>
            </m:r>
            <m:r>
              <w:rPr>
                <w:rFonts w:ascii="Cambria Math" w:hAnsi="Cambria Math"/>
              </w:rPr>
              <m:t>n</m:t>
            </m:r>
            <m:r>
              <m:rPr>
                <m:sty m:val="p"/>
              </m:rPr>
              <w:rPr>
                <w:rFonts w:ascii="Cambria Math" w:hAnsi="Cambria Math"/>
                <w:lang w:val="en-GB"/>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w</m:t>
                    </m:r>
                  </m:sub>
                </m:sSub>
              </m:num>
              <m:den>
                <m:r>
                  <m:rPr>
                    <m:sty m:val="p"/>
                  </m:rPr>
                  <w:rPr>
                    <w:rFonts w:ascii="Cambria Math" w:hAnsi="Cambria Math"/>
                    <w:lang w:val="en-GB"/>
                  </w:rPr>
                  <m:t>2</m:t>
                </m:r>
              </m:den>
            </m:f>
          </m:sub>
          <m:sup>
            <m:r>
              <w:rPr>
                <w:rFonts w:ascii="Cambria Math" w:hAnsi="Cambria Math"/>
              </w:rPr>
              <m:t>m</m:t>
            </m:r>
            <m:r>
              <m:rPr>
                <m:sty m:val="p"/>
              </m:rPr>
              <w:rPr>
                <w:rFonts w:ascii="Cambria Math" w:hAnsi="Cambria Math"/>
                <w:lang w:val="en-GB"/>
              </w:rPr>
              <m:t>=</m:t>
            </m:r>
            <m:r>
              <w:rPr>
                <w:rFonts w:ascii="Cambria Math" w:hAnsi="Cambria Math"/>
              </w:rPr>
              <m:t>n</m:t>
            </m:r>
            <m:r>
              <m:rPr>
                <m:sty m:val="p"/>
              </m:rPr>
              <w:rPr>
                <w:rFonts w:ascii="Cambria Math" w:hAnsi="Cambria Math"/>
                <w:lang w:val="en-GB"/>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w</m:t>
                    </m:r>
                  </m:sub>
                </m:sSub>
              </m:num>
              <m:den>
                <m:r>
                  <m:rPr>
                    <m:sty m:val="p"/>
                  </m:rPr>
                  <w:rPr>
                    <w:rFonts w:ascii="Cambria Math" w:hAnsi="Cambria Math"/>
                    <w:lang w:val="en-GB"/>
                  </w:rPr>
                  <m:t>2</m:t>
                </m:r>
              </m:den>
            </m:f>
            <m:r>
              <m:rPr>
                <m:sty m:val="p"/>
              </m:rPr>
              <w:rPr>
                <w:rFonts w:ascii="Cambria Math" w:hAnsi="Cambria Math"/>
                <w:lang w:val="en-GB"/>
              </w:rPr>
              <m:t>-2</m:t>
            </m:r>
            <m:r>
              <w:rPr>
                <w:rFonts w:ascii="Cambria Math" w:hAnsi="Cambria Math"/>
              </w:rPr>
              <m:t>k</m:t>
            </m:r>
            <m:r>
              <m:rPr>
                <m:sty m:val="p"/>
              </m:rPr>
              <w:rPr>
                <w:rFonts w:ascii="Cambria Math" w:hAnsi="Cambria Math"/>
                <w:lang w:val="en-GB"/>
              </w:rPr>
              <m:t>-1</m:t>
            </m:r>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m</m:t>
                        </m:r>
                        <m:r>
                          <m:rPr>
                            <m:sty m:val="p"/>
                          </m:rPr>
                          <w:rPr>
                            <w:rFonts w:ascii="Cambria Math" w:hAnsi="Cambria Math"/>
                            <w:lang w:val="en-GB"/>
                          </w:rPr>
                          <m:t>+2</m:t>
                        </m:r>
                        <m:r>
                          <w:rPr>
                            <w:rFonts w:ascii="Cambria Math" w:hAnsi="Cambria Math"/>
                          </w:rPr>
                          <m:t>k</m:t>
                        </m:r>
                      </m:sub>
                    </m:sSub>
                    <m:r>
                      <m:rPr>
                        <m:sty m:val="p"/>
                      </m:rPr>
                      <w:rPr>
                        <w:rFonts w:ascii="Cambria Math" w:hAnsi="Cambria Math"/>
                        <w:lang w:val="en-GB"/>
                      </w:rPr>
                      <m:t>-2</m:t>
                    </m:r>
                    <m:sSub>
                      <m:sSubPr>
                        <m:ctrlPr>
                          <w:rPr>
                            <w:rFonts w:ascii="Cambria Math" w:hAnsi="Cambria Math"/>
                          </w:rPr>
                        </m:ctrlPr>
                      </m:sSubPr>
                      <m:e>
                        <m:r>
                          <w:rPr>
                            <w:rFonts w:ascii="Cambria Math" w:hAnsi="Cambria Math"/>
                          </w:rPr>
                          <m:t>x</m:t>
                        </m:r>
                      </m:e>
                      <m:sub>
                        <m:r>
                          <w:rPr>
                            <w:rFonts w:ascii="Cambria Math" w:hAnsi="Cambria Math"/>
                          </w:rPr>
                          <m:t>m</m:t>
                        </m:r>
                        <m:r>
                          <m:rPr>
                            <m:sty m:val="p"/>
                          </m:rPr>
                          <w:rPr>
                            <w:rFonts w:ascii="Cambria Math" w:hAnsi="Cambria Math"/>
                            <w:lang w:val="en-GB"/>
                          </w:rPr>
                          <m:t>+</m:t>
                        </m:r>
                        <m:r>
                          <w:rPr>
                            <w:rFonts w:ascii="Cambria Math" w:hAnsi="Cambria Math"/>
                          </w:rPr>
                          <m:t>k</m:t>
                        </m:r>
                      </m:sub>
                    </m:sSub>
                    <m:r>
                      <m:rPr>
                        <m:sty m:val="p"/>
                      </m:rPr>
                      <w:rPr>
                        <w:rFonts w:ascii="Cambria Math" w:hAnsi="Cambria Math"/>
                        <w:lang w:val="en-GB"/>
                      </w:rPr>
                      <m:t>+</m:t>
                    </m:r>
                    <m:sSub>
                      <m:sSubPr>
                        <m:ctrlPr>
                          <w:rPr>
                            <w:rFonts w:ascii="Cambria Math" w:hAnsi="Cambria Math"/>
                          </w:rPr>
                        </m:ctrlPr>
                      </m:sSubPr>
                      <m:e>
                        <m:r>
                          <w:rPr>
                            <w:rFonts w:ascii="Cambria Math" w:hAnsi="Cambria Math"/>
                          </w:rPr>
                          <m:t>x</m:t>
                        </m:r>
                      </m:e>
                      <m:sub>
                        <m:r>
                          <w:rPr>
                            <w:rFonts w:ascii="Cambria Math" w:hAnsi="Cambria Math"/>
                          </w:rPr>
                          <m:t>m</m:t>
                        </m:r>
                      </m:sub>
                    </m:sSub>
                  </m:e>
                </m:d>
              </m:e>
              <m:sup>
                <m:r>
                  <m:rPr>
                    <m:sty m:val="p"/>
                  </m:rPr>
                  <w:rPr>
                    <w:rFonts w:ascii="Cambria Math" w:hAnsi="Cambria Math"/>
                    <w:lang w:val="en-GB"/>
                  </w:rPr>
                  <m:t>2</m:t>
                </m:r>
              </m:sup>
            </m:sSup>
          </m:e>
        </m:nary>
      </m:oMath>
      <w:r>
        <w:rPr>
          <w:lang w:val="en-GB"/>
        </w:rPr>
        <w:tab/>
        <w:t>(15)</w:t>
      </w:r>
    </w:p>
    <w:p w:rsidR="00EF6E47" w:rsidRDefault="00EF6E47">
      <w:pPr>
        <w:pStyle w:val="Blanc"/>
      </w:pPr>
    </w:p>
    <w:p w:rsidR="00EF6E47" w:rsidRDefault="009215A1">
      <w:pPr>
        <w:ind w:firstLineChars="200" w:firstLine="480"/>
        <w:rPr>
          <w:lang w:val="en-GB" w:eastAsia="zh-CN"/>
        </w:rPr>
      </w:pPr>
      <w:r>
        <w:rPr>
          <w:rFonts w:hint="eastAsia"/>
          <w:lang w:val="en-GB" w:eastAsia="zh-CN"/>
        </w:rPr>
        <w:t>其中，</w:t>
      </w:r>
      <m:oMath>
        <m:r>
          <w:rPr>
            <w:rFonts w:ascii="Cambria Math" w:hAnsi="Cambria Math"/>
            <w:lang w:eastAsia="zh-CN"/>
          </w:rPr>
          <m:t>t</m:t>
        </m:r>
        <m:r>
          <w:rPr>
            <w:rFonts w:ascii="Cambria Math" w:hAnsi="Cambria Math"/>
            <w:lang w:val="en-GB" w:eastAsia="zh-CN"/>
          </w:rPr>
          <m:t>=</m:t>
        </m:r>
        <m:r>
          <w:rPr>
            <w:rFonts w:ascii="Cambria Math" w:hAnsi="Cambria Math"/>
            <w:lang w:eastAsia="zh-CN"/>
          </w:rPr>
          <m:t>n</m:t>
        </m:r>
        <m:sSub>
          <m:sSubPr>
            <m:ctrlPr>
              <w:rPr>
                <w:rFonts w:ascii="Cambria Math" w:hAnsi="Cambria Math"/>
                <w:i/>
              </w:rPr>
            </m:ctrlPr>
          </m:sSubPr>
          <m:e>
            <m:r>
              <m:rPr>
                <m:sty m:val="p"/>
              </m:rPr>
              <w:rPr>
                <w:rFonts w:ascii="Cambria Math" w:hAnsi="Cambria Math"/>
              </w:rPr>
              <m:t>τ</m:t>
            </m:r>
          </m:e>
          <m:sub>
            <m:r>
              <w:rPr>
                <w:rFonts w:ascii="Cambria Math" w:hAnsi="Cambria Math"/>
                <w:lang w:val="en-GB" w:eastAsia="zh-CN"/>
              </w:rPr>
              <m:t>0</m:t>
            </m:r>
          </m:sub>
        </m:sSub>
      </m:oMath>
      <w:r w:rsidR="00833AD8" w:rsidRPr="003376B9">
        <w:rPr>
          <w:lang w:val="en-GB" w:eastAsia="zh-CN"/>
        </w:rPr>
        <w:t xml:space="preserve">, </w:t>
      </w:r>
      <m:oMath>
        <m:r>
          <w:rPr>
            <w:rFonts w:ascii="Cambria Math" w:hAnsi="Cambria Math"/>
            <w:lang w:eastAsia="zh-CN"/>
          </w:rPr>
          <m:t>τ</m:t>
        </m:r>
        <m:r>
          <w:rPr>
            <w:rFonts w:ascii="Cambria Math" w:hAnsi="Cambria Math"/>
            <w:lang w:val="en-GB" w:eastAsia="zh-CN"/>
          </w:rPr>
          <m:t>=</m:t>
        </m:r>
        <m:r>
          <w:rPr>
            <w:rFonts w:ascii="Cambria Math" w:hAnsi="Cambria Math"/>
            <w:lang w:eastAsia="zh-CN"/>
          </w:rPr>
          <m:t>k</m:t>
        </m:r>
        <m:sSub>
          <m:sSubPr>
            <m:ctrlPr>
              <w:rPr>
                <w:rFonts w:ascii="Cambria Math" w:hAnsi="Cambria Math"/>
                <w:i/>
              </w:rPr>
            </m:ctrlPr>
          </m:sSubPr>
          <m:e>
            <m:r>
              <m:rPr>
                <m:sty m:val="p"/>
              </m:rPr>
              <w:rPr>
                <w:rFonts w:ascii="Cambria Math" w:hAnsi="Cambria Math"/>
              </w:rPr>
              <m:t>τ</m:t>
            </m:r>
          </m:e>
          <m:sub>
            <m:r>
              <w:rPr>
                <w:rFonts w:ascii="Cambria Math" w:hAnsi="Cambria Math"/>
                <w:lang w:val="en-GB" w:eastAsia="zh-CN"/>
              </w:rPr>
              <m:t>0</m:t>
            </m:r>
          </m:sub>
        </m:sSub>
      </m:oMath>
      <w:r w:rsidR="00833AD8" w:rsidRPr="003376B9">
        <w:rPr>
          <w:lang w:val="en-GB" w:eastAsia="zh-CN"/>
        </w:rPr>
        <w:t xml:space="preserve">, </w:t>
      </w:r>
      <m:oMath>
        <m:sSub>
          <m:sSubPr>
            <m:ctrlPr>
              <w:rPr>
                <w:rFonts w:ascii="Cambria Math" w:hAnsi="Cambria Math"/>
                <w:i/>
              </w:rPr>
            </m:ctrlPr>
          </m:sSubPr>
          <m:e>
            <m:r>
              <w:rPr>
                <w:rFonts w:ascii="Cambria Math" w:hAnsi="Cambria Math"/>
                <w:lang w:eastAsia="zh-CN"/>
              </w:rPr>
              <m:t>T</m:t>
            </m:r>
          </m:e>
          <m:sub>
            <m:r>
              <w:rPr>
                <w:rFonts w:ascii="Cambria Math" w:hAnsi="Cambria Math"/>
                <w:lang w:eastAsia="zh-CN"/>
              </w:rPr>
              <m:t>w</m:t>
            </m:r>
          </m:sub>
        </m:sSub>
        <m:r>
          <w:rPr>
            <w:rFonts w:ascii="Cambria Math" w:hAnsi="Cambria Math"/>
            <w:lang w:val="en-GB" w:eastAsia="zh-CN"/>
          </w:rPr>
          <m:t>=</m:t>
        </m:r>
        <m:sSub>
          <m:sSubPr>
            <m:ctrlPr>
              <w:rPr>
                <w:rFonts w:ascii="Cambria Math" w:hAnsi="Cambria Math"/>
                <w:i/>
              </w:rPr>
            </m:ctrlPr>
          </m:sSubPr>
          <m:e>
            <m:r>
              <w:rPr>
                <w:rFonts w:ascii="Cambria Math" w:hAnsi="Cambria Math"/>
                <w:lang w:eastAsia="zh-CN"/>
              </w:rPr>
              <m:t>N</m:t>
            </m:r>
          </m:e>
          <m:sub>
            <m:r>
              <w:rPr>
                <w:rFonts w:ascii="Cambria Math" w:hAnsi="Cambria Math"/>
                <w:lang w:eastAsia="zh-CN"/>
              </w:rPr>
              <m:t>w</m:t>
            </m:r>
          </m:sub>
        </m:sSub>
        <m:sSub>
          <m:sSubPr>
            <m:ctrlPr>
              <w:rPr>
                <w:rFonts w:ascii="Cambria Math" w:hAnsi="Cambria Math"/>
                <w:i/>
              </w:rPr>
            </m:ctrlPr>
          </m:sSubPr>
          <m:e>
            <m:r>
              <m:rPr>
                <m:sty m:val="p"/>
              </m:rPr>
              <w:rPr>
                <w:rFonts w:ascii="Cambria Math" w:hAnsi="Cambria Math"/>
              </w:rPr>
              <m:t>τ</m:t>
            </m:r>
          </m:e>
          <m:sub>
            <m:r>
              <w:rPr>
                <w:rFonts w:ascii="Cambria Math" w:hAnsi="Cambria Math"/>
                <w:lang w:val="en-GB" w:eastAsia="zh-CN"/>
              </w:rPr>
              <m:t>0</m:t>
            </m:r>
          </m:sub>
        </m:sSub>
      </m:oMath>
      <w:r w:rsidR="00833AD8">
        <w:rPr>
          <w:lang w:val="en-GB" w:eastAsia="zh-CN"/>
        </w:rPr>
        <w:t>,</w:t>
      </w:r>
      <w:r w:rsidR="00833AD8">
        <w:rPr>
          <w:rFonts w:hint="eastAsia"/>
          <w:lang w:val="en-GB" w:eastAsia="zh-CN"/>
        </w:rPr>
        <w:t>且假设</w:t>
      </w:r>
      <m:oMath>
        <m:sSub>
          <m:sSubPr>
            <m:ctrlPr>
              <w:rPr>
                <w:rFonts w:ascii="Cambria Math" w:hAnsi="Cambria Math"/>
                <w:i/>
              </w:rPr>
            </m:ctrlPr>
          </m:sSubPr>
          <m:e>
            <m:r>
              <w:rPr>
                <w:rFonts w:ascii="Cambria Math" w:hAnsi="Cambria Math"/>
                <w:lang w:eastAsia="zh-CN"/>
              </w:rPr>
              <m:t>N</m:t>
            </m:r>
          </m:e>
          <m:sub>
            <m:r>
              <w:rPr>
                <w:rFonts w:ascii="Cambria Math" w:hAnsi="Cambria Math"/>
                <w:lang w:eastAsia="zh-CN"/>
              </w:rPr>
              <m:t>w</m:t>
            </m:r>
          </m:sub>
        </m:sSub>
      </m:oMath>
      <w:r>
        <w:rPr>
          <w:rFonts w:hint="eastAsia"/>
          <w:lang w:val="en-GB" w:eastAsia="zh-CN"/>
        </w:rPr>
        <w:t>为偶数。</w:t>
      </w:r>
    </w:p>
    <w:p w:rsidR="00EF6E47" w:rsidRDefault="009215A1">
      <w:pPr>
        <w:ind w:firstLineChars="200" w:firstLine="480"/>
        <w:rPr>
          <w:lang w:val="en-GB" w:eastAsia="zh-CN"/>
        </w:rPr>
      </w:pPr>
      <w:r>
        <w:rPr>
          <w:rFonts w:hint="eastAsia"/>
          <w:lang w:val="en-GB" w:eastAsia="zh-CN"/>
        </w:rPr>
        <w:t>实验证据表明，由于几种因素（如温度、湿度、振动、引力效应和辐射）作用，时钟和振荡器（其标准测度是阿伦方差）的</w:t>
      </w:r>
      <w:r w:rsidR="002B4B2B">
        <w:rPr>
          <w:rFonts w:hint="eastAsia"/>
          <w:lang w:val="en-GB" w:eastAsia="zh-CN"/>
        </w:rPr>
        <w:t>不稳定性</w:t>
      </w:r>
      <w:r>
        <w:rPr>
          <w:rFonts w:hint="eastAsia"/>
          <w:lang w:val="en-GB" w:eastAsia="zh-CN"/>
        </w:rPr>
        <w:t>可随时间而发生改变。动态阿伦方差（</w:t>
      </w:r>
      <w:r>
        <w:rPr>
          <w:lang w:val="en-GB" w:eastAsia="zh-CN"/>
        </w:rPr>
        <w:t>DAVAR</w:t>
      </w:r>
      <w:r>
        <w:rPr>
          <w:rFonts w:hint="eastAsia"/>
          <w:lang w:val="en-GB" w:eastAsia="zh-CN"/>
        </w:rPr>
        <w:t>）随时钟</w:t>
      </w:r>
      <w:r w:rsidR="002B4B2B">
        <w:rPr>
          <w:rFonts w:hint="eastAsia"/>
          <w:lang w:val="en-GB" w:eastAsia="zh-CN"/>
        </w:rPr>
        <w:t>不稳定性</w:t>
      </w:r>
      <w:r>
        <w:rPr>
          <w:rFonts w:hint="eastAsia"/>
          <w:lang w:val="en-GB" w:eastAsia="zh-CN"/>
        </w:rPr>
        <w:t>的时间推移而测量出该种变化。</w:t>
      </w:r>
    </w:p>
    <w:p w:rsidR="00EF6E47" w:rsidRDefault="009215A1">
      <w:pPr>
        <w:ind w:firstLineChars="200" w:firstLine="480"/>
        <w:rPr>
          <w:lang w:val="en-GB" w:eastAsia="zh-CN"/>
        </w:rPr>
      </w:pPr>
      <w:r>
        <w:rPr>
          <w:rFonts w:hint="eastAsia"/>
          <w:lang w:val="en-GB" w:eastAsia="zh-CN"/>
        </w:rPr>
        <w:t>图</w:t>
      </w:r>
      <w:r>
        <w:rPr>
          <w:rFonts w:hint="eastAsia"/>
          <w:lang w:val="en-GB" w:eastAsia="zh-CN"/>
        </w:rPr>
        <w:t>2</w:t>
      </w:r>
      <w:r>
        <w:rPr>
          <w:rFonts w:hint="eastAsia"/>
          <w:lang w:val="en-GB" w:eastAsia="zh-CN"/>
        </w:rPr>
        <w:t>显示白频噪声（白频噪声的方差突然增加）的平均频率偏差</w:t>
      </w:r>
      <m:oMath>
        <m:acc>
          <m:accPr>
            <m:chr m:val="̅"/>
            <m:ctrlPr>
              <w:rPr>
                <w:rFonts w:ascii="Cambria Math" w:hAnsi="Cambria Math"/>
                <w:i/>
              </w:rPr>
            </m:ctrlPr>
          </m:accPr>
          <m:e>
            <m:r>
              <w:rPr>
                <w:rFonts w:ascii="Cambria Math" w:hAnsi="Cambria Math"/>
                <w:lang w:eastAsia="zh-CN"/>
              </w:rPr>
              <m:t>y</m:t>
            </m:r>
          </m:e>
        </m:acc>
        <m:r>
          <w:rPr>
            <w:rFonts w:ascii="Cambria Math" w:hAnsi="Cambria Math"/>
            <w:lang w:val="en-GB" w:eastAsia="zh-CN"/>
          </w:rPr>
          <m:t>(</m:t>
        </m:r>
        <m:r>
          <w:rPr>
            <w:rFonts w:ascii="Cambria Math" w:hAnsi="Cambria Math"/>
            <w:lang w:eastAsia="zh-CN"/>
          </w:rPr>
          <m:t>t</m:t>
        </m:r>
        <m:r>
          <w:rPr>
            <w:rFonts w:ascii="Cambria Math" w:hAnsi="Cambria Math"/>
            <w:lang w:val="en-GB" w:eastAsia="zh-CN"/>
          </w:rPr>
          <m:t>)</m:t>
        </m:r>
      </m:oMath>
      <w:r>
        <w:rPr>
          <w:rFonts w:hint="eastAsia"/>
          <w:lang w:val="en-GB" w:eastAsia="zh-CN"/>
        </w:rPr>
        <w:t>。</w:t>
      </w:r>
      <w:r>
        <w:rPr>
          <w:lang w:val="en-GB" w:eastAsia="zh-CN"/>
        </w:rPr>
        <w:t>DAVAR</w:t>
      </w:r>
      <w:r>
        <w:rPr>
          <w:rFonts w:hint="eastAsia"/>
          <w:lang w:val="en-GB" w:eastAsia="zh-CN"/>
        </w:rPr>
        <w:t>（</w:t>
      </w:r>
      <w:r>
        <w:rPr>
          <w:lang w:val="en-GB" w:eastAsia="zh-CN"/>
        </w:rPr>
        <w:t>DAVAR</w:t>
      </w:r>
      <w:r>
        <w:rPr>
          <w:rFonts w:hint="eastAsia"/>
          <w:lang w:val="en-GB" w:eastAsia="zh-CN"/>
        </w:rPr>
        <w:t>的平方根</w:t>
      </w:r>
      <m:oMath>
        <m:sSub>
          <m:sSubPr>
            <m:ctrlPr>
              <w:rPr>
                <w:rFonts w:ascii="Cambria Math" w:hAnsi="Cambria Math"/>
                <w:i/>
              </w:rPr>
            </m:ctrlPr>
          </m:sSubPr>
          <m:e>
            <m:r>
              <m:rPr>
                <m:sty m:val="p"/>
              </m:rPr>
              <w:rPr>
                <w:rFonts w:ascii="Cambria Math" w:hAnsi="Cambria Math"/>
              </w:rPr>
              <m:t>σ</m:t>
            </m:r>
          </m:e>
          <m:sub>
            <m:r>
              <w:rPr>
                <w:rFonts w:ascii="Cambria Math" w:hAnsi="Cambria Math"/>
                <w:lang w:eastAsia="zh-CN"/>
              </w:rPr>
              <m:t>y</m:t>
            </m:r>
          </m:sub>
        </m:sSub>
        <m:r>
          <w:rPr>
            <w:rFonts w:ascii="Cambria Math" w:hAnsi="Cambria Math"/>
            <w:lang w:val="en-GB" w:eastAsia="zh-CN"/>
          </w:rPr>
          <m:t>(</m:t>
        </m:r>
        <m:r>
          <w:rPr>
            <w:rFonts w:ascii="Cambria Math" w:hAnsi="Cambria Math"/>
            <w:lang w:eastAsia="zh-CN"/>
          </w:rPr>
          <m:t>t</m:t>
        </m:r>
        <m:r>
          <w:rPr>
            <w:rFonts w:ascii="Cambria Math" w:hAnsi="Cambria Math"/>
            <w:lang w:val="en-GB" w:eastAsia="zh-CN"/>
          </w:rPr>
          <m:t>,</m:t>
        </m:r>
        <m:r>
          <m:rPr>
            <m:sty m:val="p"/>
          </m:rPr>
          <w:rPr>
            <w:rFonts w:ascii="Cambria Math" w:hAnsi="Cambria Math"/>
          </w:rPr>
          <m:t>τ</m:t>
        </m:r>
        <m:r>
          <w:rPr>
            <w:rFonts w:ascii="Cambria Math" w:hAnsi="Cambria Math"/>
            <w:lang w:val="en-GB" w:eastAsia="zh-CN"/>
          </w:rPr>
          <m:t>)</m:t>
        </m:r>
      </m:oMath>
      <w:r>
        <w:rPr>
          <w:lang w:val="en-GB" w:eastAsia="zh-CN"/>
        </w:rPr>
        <w:t>网格划分中有所显示</w:t>
      </w:r>
      <w:r>
        <w:rPr>
          <w:rFonts w:hint="eastAsia"/>
          <w:lang w:val="en-GB" w:eastAsia="zh-CN"/>
        </w:rPr>
        <w:t>）揭示了噪声中方差的变化，而阿伦方差（其平方根如侧面图所示）使方差的变化最终达到平衡。</w:t>
      </w:r>
    </w:p>
    <w:p w:rsidR="00C01D2F" w:rsidRDefault="00C01D2F">
      <w:pPr>
        <w:tabs>
          <w:tab w:val="clear" w:pos="794"/>
          <w:tab w:val="clear" w:pos="1191"/>
          <w:tab w:val="clear" w:pos="1588"/>
          <w:tab w:val="clear" w:pos="1985"/>
        </w:tabs>
        <w:overflowPunct/>
        <w:autoSpaceDE/>
        <w:autoSpaceDN/>
        <w:adjustRightInd/>
        <w:spacing w:before="0"/>
        <w:jc w:val="left"/>
        <w:textAlignment w:val="auto"/>
        <w:rPr>
          <w:rFonts w:ascii="Times New Roman Bold" w:hAnsi="Times New Roman Bold"/>
          <w:b/>
          <w:sz w:val="18"/>
          <w:lang w:val="en-GB" w:eastAsia="zh-CN"/>
        </w:rPr>
      </w:pPr>
      <w:r>
        <w:rPr>
          <w:lang w:val="en-GB" w:eastAsia="zh-CN"/>
        </w:rPr>
        <w:br w:type="page"/>
      </w:r>
    </w:p>
    <w:p w:rsidR="00EF6E47" w:rsidRDefault="009215A1" w:rsidP="00051D5A">
      <w:pPr>
        <w:pStyle w:val="FigureNo"/>
        <w:rPr>
          <w:lang w:val="en-GB" w:eastAsia="zh-CN"/>
        </w:rPr>
      </w:pPr>
      <w:r>
        <w:rPr>
          <w:rFonts w:hint="eastAsia"/>
          <w:lang w:val="en-GB" w:eastAsia="zh-CN"/>
        </w:rPr>
        <w:lastRenderedPageBreak/>
        <w:t>图</w:t>
      </w:r>
      <w:r>
        <w:rPr>
          <w:rFonts w:hint="eastAsia"/>
          <w:lang w:val="en-GB" w:eastAsia="zh-CN"/>
        </w:rPr>
        <w:t>2</w:t>
      </w:r>
    </w:p>
    <w:p w:rsidR="00EF6E47" w:rsidRDefault="009215A1" w:rsidP="00051D5A">
      <w:pPr>
        <w:pStyle w:val="Figuretitle"/>
        <w:rPr>
          <w:lang w:val="en-GB" w:eastAsia="zh-CN"/>
        </w:rPr>
      </w:pPr>
      <w:r>
        <w:rPr>
          <w:lang w:val="en-GB" w:eastAsia="zh-CN"/>
        </w:rPr>
        <w:t>方差变化</w:t>
      </w:r>
      <w:r>
        <w:rPr>
          <w:rFonts w:hint="eastAsia"/>
          <w:lang w:val="en-GB" w:eastAsia="zh-CN"/>
        </w:rPr>
        <w:t>动态阿伦方差</w:t>
      </w:r>
      <w:r>
        <w:rPr>
          <w:lang w:val="en-GB" w:eastAsia="zh-CN"/>
        </w:rPr>
        <w:t>DAVAR</w:t>
      </w:r>
      <w:r>
        <w:rPr>
          <w:rFonts w:hint="eastAsia"/>
          <w:lang w:val="en-GB" w:eastAsia="zh-CN"/>
        </w:rPr>
        <w:t>（网格划分）</w:t>
      </w:r>
    </w:p>
    <w:p w:rsidR="00EF6E47" w:rsidRDefault="009215A1">
      <w:pPr>
        <w:pStyle w:val="Figure"/>
        <w:rPr>
          <w:lang w:val="en-GB"/>
        </w:rPr>
      </w:pPr>
      <w:r>
        <w:rPr>
          <w:noProof/>
          <w:lang w:val="en-GB" w:eastAsia="zh-CN"/>
        </w:rPr>
        <w:drawing>
          <wp:inline distT="0" distB="0" distL="0" distR="0">
            <wp:extent cx="4899850" cy="340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902808" cy="3405655"/>
                    </a:xfrm>
                    <a:prstGeom prst="rect">
                      <a:avLst/>
                    </a:prstGeom>
                    <a:noFill/>
                  </pic:spPr>
                </pic:pic>
              </a:graphicData>
            </a:graphic>
          </wp:inline>
        </w:drawing>
      </w:r>
    </w:p>
    <w:p w:rsidR="00EF6E47" w:rsidRDefault="009215A1">
      <w:pPr>
        <w:pStyle w:val="Headingb"/>
        <w:rPr>
          <w:lang w:val="en-GB" w:eastAsia="zh-CN"/>
        </w:rPr>
      </w:pPr>
      <w:bookmarkStart w:id="34" w:name="lt_pId314"/>
      <w:r>
        <w:rPr>
          <w:lang w:val="en-GB" w:eastAsia="zh-CN"/>
        </w:rPr>
        <w:t>E</w:t>
      </w:r>
      <w:bookmarkEnd w:id="34"/>
      <w:r>
        <w:rPr>
          <w:lang w:val="en-GB" w:eastAsia="zh-CN"/>
        </w:rPr>
        <w:tab/>
      </w:r>
      <w:r>
        <w:rPr>
          <w:rFonts w:hint="eastAsia"/>
          <w:lang w:val="en-GB" w:eastAsia="zh-CN"/>
        </w:rPr>
        <w:t>长期估计量</w:t>
      </w:r>
      <w:r>
        <w:rPr>
          <w:lang w:val="en-GB" w:eastAsia="zh-CN"/>
        </w:rPr>
        <w:t>TheoBR</w:t>
      </w:r>
    </w:p>
    <w:p w:rsidR="00EF6E47" w:rsidRDefault="009215A1">
      <w:pPr>
        <w:ind w:firstLineChars="200" w:firstLine="480"/>
        <w:rPr>
          <w:lang w:val="en-GB" w:eastAsia="zh-CN"/>
        </w:rPr>
      </w:pPr>
      <w:r>
        <w:rPr>
          <w:rFonts w:hint="eastAsia"/>
          <w:lang w:val="en-GB" w:eastAsia="zh-CN"/>
        </w:rPr>
        <w:t>阿伦方差（</w:t>
      </w:r>
      <w:r>
        <w:rPr>
          <w:lang w:val="en-GB" w:eastAsia="zh-CN"/>
        </w:rPr>
        <w:t>AVAR</w:t>
      </w:r>
      <w:r>
        <w:rPr>
          <w:rFonts w:hint="eastAsia"/>
          <w:lang w:val="en-GB" w:eastAsia="zh-CN"/>
        </w:rPr>
        <w:t>）的长期估计量是理论方差</w:t>
      </w:r>
      <w:r>
        <w:rPr>
          <w:lang w:val="en-GB" w:eastAsia="zh-CN"/>
        </w:rPr>
        <w:t>#1</w:t>
      </w:r>
      <w:r>
        <w:rPr>
          <w:rFonts w:hint="eastAsia"/>
          <w:lang w:val="en-GB" w:eastAsia="zh-CN"/>
        </w:rPr>
        <w:t>，称为</w:t>
      </w:r>
      <w:r>
        <w:rPr>
          <w:lang w:val="en-GB" w:eastAsia="zh-CN"/>
        </w:rPr>
        <w:t>Theo1</w:t>
      </w:r>
      <w:r>
        <w:rPr>
          <w:rFonts w:hint="eastAsia"/>
          <w:lang w:val="en-GB" w:eastAsia="zh-CN"/>
        </w:rPr>
        <w:t>，若去掉偏差，则称为</w:t>
      </w:r>
      <w:r>
        <w:rPr>
          <w:lang w:val="en-GB" w:eastAsia="zh-CN"/>
        </w:rPr>
        <w:t>TheoBR</w:t>
      </w:r>
      <w:r>
        <w:rPr>
          <w:rFonts w:hint="eastAsia"/>
          <w:lang w:val="en-GB" w:eastAsia="zh-CN"/>
        </w:rPr>
        <w:t>方差。</w:t>
      </w:r>
      <w:r>
        <w:rPr>
          <w:lang w:val="en-GB" w:eastAsia="zh-CN"/>
        </w:rPr>
        <w:t>TheoBR</w:t>
      </w:r>
      <w:r>
        <w:rPr>
          <w:rFonts w:hint="eastAsia"/>
          <w:lang w:val="en-GB" w:eastAsia="zh-CN"/>
        </w:rPr>
        <w:t>方差即去掉与样本</w:t>
      </w:r>
      <w:r>
        <w:rPr>
          <w:lang w:val="en-GB" w:eastAsia="zh-CN"/>
        </w:rPr>
        <w:t>AVAR</w:t>
      </w:r>
      <w:r>
        <w:rPr>
          <w:rFonts w:hint="eastAsia"/>
          <w:lang w:val="en-GB" w:eastAsia="zh-CN"/>
        </w:rPr>
        <w:t>有关的轻微偏差的</w:t>
      </w:r>
      <w:r>
        <w:rPr>
          <w:lang w:val="en-GB" w:eastAsia="zh-CN"/>
        </w:rPr>
        <w:t>Theo1</w:t>
      </w:r>
      <w:r>
        <w:rPr>
          <w:rFonts w:hint="eastAsia"/>
          <w:lang w:val="en-GB" w:eastAsia="zh-CN"/>
        </w:rPr>
        <w:t>。</w:t>
      </w:r>
      <w:r>
        <w:rPr>
          <w:lang w:val="en-GB" w:eastAsia="zh-CN"/>
        </w:rPr>
        <w:t>Theo1</w:t>
      </w:r>
      <w:r>
        <w:rPr>
          <w:rFonts w:hint="eastAsia"/>
          <w:lang w:val="en-GB" w:eastAsia="zh-CN"/>
        </w:rPr>
        <w:t>算出已知数据趋势</w:t>
      </w:r>
      <w:r w:rsidR="00C24413" w:rsidRPr="003376B9">
        <w:rPr>
          <w:i/>
          <w:lang w:val="en-GB" w:eastAsia="zh-CN"/>
        </w:rPr>
        <w:t>N</w:t>
      </w:r>
      <w:r w:rsidR="00C24413" w:rsidRPr="003376B9">
        <w:rPr>
          <w:i/>
          <w:vertAlign w:val="subscript"/>
          <w:lang w:val="en-GB" w:eastAsia="zh-CN"/>
        </w:rPr>
        <w:t>x</w:t>
      </w:r>
      <w:r>
        <w:rPr>
          <w:rFonts w:hint="eastAsia"/>
          <w:lang w:val="en-GB" w:eastAsia="zh-CN"/>
        </w:rPr>
        <w:t>中每个可允许的时间误差</w:t>
      </w:r>
      <w:r w:rsidR="00C24413" w:rsidRPr="003376B9">
        <w:rPr>
          <w:i/>
          <w:lang w:val="en-GB" w:eastAsia="zh-CN"/>
        </w:rPr>
        <w:t>x</w:t>
      </w:r>
      <w:r w:rsidR="00C24413" w:rsidRPr="003376B9">
        <w:rPr>
          <w:i/>
          <w:vertAlign w:val="subscript"/>
          <w:lang w:val="en-GB" w:eastAsia="zh-CN"/>
        </w:rPr>
        <w:t>i</w:t>
      </w:r>
      <w:r>
        <w:rPr>
          <w:rFonts w:hint="eastAsia"/>
          <w:lang w:val="en-GB" w:eastAsia="zh-CN"/>
        </w:rPr>
        <w:t>的二阶差分平方的平均数，且汇报的频率稳定性时间比阿伦方差中最长的稳定性时间</w:t>
      </w:r>
      <w:r>
        <w:rPr>
          <w:lang w:val="en-GB" w:eastAsia="zh-CN"/>
        </w:rPr>
        <w:t>τ</w:t>
      </w:r>
      <w:r>
        <w:rPr>
          <w:rFonts w:hint="eastAsia"/>
          <w:lang w:val="en-GB" w:eastAsia="zh-CN"/>
        </w:rPr>
        <w:t>还要长</w:t>
      </w:r>
      <w:r>
        <w:rPr>
          <w:lang w:val="en-GB" w:eastAsia="zh-CN"/>
        </w:rPr>
        <w:t>50%</w:t>
      </w:r>
      <w:r>
        <w:rPr>
          <w:rFonts w:hint="eastAsia"/>
          <w:lang w:val="en-GB" w:eastAsia="zh-CN"/>
        </w:rPr>
        <w:t>。因此，</w:t>
      </w:r>
      <w:r w:rsidR="00C24413">
        <w:rPr>
          <w:lang w:val="en-GB" w:eastAsia="zh-CN"/>
        </w:rPr>
        <w:t>Theo1</w:t>
      </w:r>
      <w:r>
        <w:rPr>
          <w:rFonts w:hint="eastAsia"/>
          <w:lang w:val="en-GB" w:eastAsia="zh-CN"/>
        </w:rPr>
        <w:t>和</w:t>
      </w:r>
      <w:r>
        <w:rPr>
          <w:lang w:val="en-GB" w:eastAsia="zh-CN"/>
        </w:rPr>
        <w:t>TheoBR</w:t>
      </w:r>
      <w:r>
        <w:rPr>
          <w:rFonts w:hint="eastAsia"/>
          <w:lang w:val="en-GB" w:eastAsia="zh-CN"/>
        </w:rPr>
        <w:t>代表了一种新型的描述性统计，实质上这比样本</w:t>
      </w:r>
      <w:r w:rsidR="00C24413" w:rsidRPr="003376B9">
        <w:rPr>
          <w:lang w:val="en-GB" w:eastAsia="zh-CN"/>
        </w:rPr>
        <w:t>AVAR</w:t>
      </w:r>
      <w:r>
        <w:rPr>
          <w:rFonts w:hint="eastAsia"/>
          <w:lang w:val="en-GB" w:eastAsia="zh-CN"/>
        </w:rPr>
        <w:t>的重叠版本具有更高的等效自由度。</w:t>
      </w:r>
    </w:p>
    <w:p w:rsidR="00EF6E47" w:rsidRDefault="009215A1">
      <w:pPr>
        <w:pStyle w:val="Headingi"/>
        <w:rPr>
          <w:lang w:val="en-GB" w:eastAsia="zh-CN"/>
        </w:rPr>
      </w:pPr>
      <w:bookmarkStart w:id="35" w:name="lt_pId319"/>
      <w:r>
        <w:rPr>
          <w:lang w:val="en-GB"/>
        </w:rPr>
        <w:t>Theo1</w:t>
      </w:r>
      <w:bookmarkEnd w:id="35"/>
      <w:r w:rsidRPr="003F5798">
        <w:rPr>
          <w:rFonts w:ascii="STKaiti" w:eastAsia="STKaiti" w:hAnsi="STKaiti" w:hint="eastAsia"/>
          <w:i w:val="0"/>
          <w:lang w:val="en-GB" w:eastAsia="zh-CN"/>
        </w:rPr>
        <w:t>定义</w:t>
      </w:r>
    </w:p>
    <w:p w:rsidR="00EF6E47" w:rsidRDefault="00EF6E47">
      <w:pPr>
        <w:pStyle w:val="Blanc"/>
      </w:pPr>
    </w:p>
    <w:p w:rsidR="00EF6E47" w:rsidRDefault="009215A1">
      <w:pPr>
        <w:tabs>
          <w:tab w:val="right" w:pos="9639"/>
        </w:tabs>
        <w:rPr>
          <w:i/>
          <w:lang w:val="en-GB"/>
        </w:rPr>
      </w:pPr>
      <m:oMath>
        <m:r>
          <w:rPr>
            <w:rFonts w:ascii="Cambria Math" w:hAnsi="Cambria Math"/>
            <w:sz w:val="22"/>
            <w:szCs w:val="22"/>
          </w:rPr>
          <m:t>T</m:t>
        </m:r>
        <m:r>
          <w:rPr>
            <w:rFonts w:ascii="Cambria Math" w:hAnsi="Cambria Math"/>
            <w:sz w:val="22"/>
            <w:szCs w:val="22"/>
            <w:lang w:val="en-GB"/>
          </w:rPr>
          <m:t>h</m:t>
        </m:r>
        <m:r>
          <w:rPr>
            <w:rFonts w:ascii="Cambria Math" w:hAnsi="Cambria Math"/>
            <w:sz w:val="22"/>
            <w:szCs w:val="22"/>
          </w:rPr>
          <m:t>eo</m:t>
        </m:r>
        <m:r>
          <w:rPr>
            <w:rFonts w:ascii="Cambria Math" w:hAnsi="Cambria Math"/>
            <w:sz w:val="22"/>
            <w:szCs w:val="22"/>
            <w:lang w:val="en-GB"/>
          </w:rPr>
          <m:t>1</m:t>
        </m:r>
        <m:d>
          <m:dPr>
            <m:ctrlPr>
              <w:rPr>
                <w:rFonts w:ascii="Cambria Math" w:hAnsi="Cambria Math"/>
                <w:i/>
                <w:sz w:val="22"/>
                <w:szCs w:val="22"/>
              </w:rPr>
            </m:ctrlPr>
          </m:dPr>
          <m:e>
            <m:r>
              <w:rPr>
                <w:rFonts w:ascii="Cambria Math" w:hAnsi="Cambria Math"/>
                <w:sz w:val="22"/>
                <w:szCs w:val="22"/>
              </w:rPr>
              <m:t>m</m:t>
            </m:r>
            <m:r>
              <w:rPr>
                <w:rFonts w:ascii="Cambria Math" w:hAnsi="Cambria Math"/>
                <w:sz w:val="22"/>
                <w:szCs w:val="22"/>
                <w:lang w:val="en-GB"/>
              </w:rPr>
              <m:t>,</m:t>
            </m:r>
            <m:sSub>
              <m:sSubPr>
                <m:ctrlPr>
                  <w:rPr>
                    <w:rFonts w:ascii="Cambria Math" w:hAnsi="Cambria Math"/>
                    <w:i/>
                    <w:sz w:val="22"/>
                    <w:szCs w:val="22"/>
                  </w:rPr>
                </m:ctrlPr>
              </m:sSubPr>
              <m:e>
                <m:r>
                  <m:rPr>
                    <m:sty m:val="p"/>
                  </m:rPr>
                  <w:rPr>
                    <w:rFonts w:ascii="Cambria Math" w:hAnsi="Cambria Math"/>
                    <w:sz w:val="22"/>
                    <w:szCs w:val="22"/>
                  </w:rPr>
                  <m:t>τ</m:t>
                </m:r>
              </m:e>
              <m:sub>
                <m:r>
                  <w:rPr>
                    <w:rFonts w:ascii="Cambria Math" w:hAnsi="Cambria Math"/>
                    <w:sz w:val="22"/>
                    <w:szCs w:val="22"/>
                    <w:lang w:val="en-GB"/>
                  </w:rPr>
                  <m:t>0</m:t>
                </m:r>
              </m:sub>
            </m:sSub>
            <m:r>
              <w:rPr>
                <w:rFonts w:ascii="Cambria Math" w:hAnsi="Cambria Math"/>
                <w:sz w:val="22"/>
                <w:szCs w:val="22"/>
                <w:lang w:val="en-GB"/>
              </w:rPr>
              <m:t>,</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x</m:t>
                </m:r>
              </m:sub>
            </m:sSub>
          </m:e>
        </m:d>
        <m:r>
          <w:rPr>
            <w:rFonts w:ascii="Cambria Math" w:hAnsi="Cambria Math"/>
            <w:sz w:val="22"/>
            <w:szCs w:val="22"/>
            <w:lang w:val="en-GB"/>
          </w:rPr>
          <m:t xml:space="preserve">    ≔</m:t>
        </m:r>
        <m:f>
          <m:fPr>
            <m:ctrlPr>
              <w:rPr>
                <w:rFonts w:ascii="Cambria Math" w:hAnsi="Cambria Math"/>
                <w:i/>
                <w:sz w:val="22"/>
                <w:szCs w:val="22"/>
              </w:rPr>
            </m:ctrlPr>
          </m:fPr>
          <m:num>
            <m:r>
              <w:rPr>
                <w:rFonts w:ascii="Cambria Math" w:hAnsi="Cambria Math"/>
                <w:sz w:val="22"/>
                <w:szCs w:val="22"/>
                <w:lang w:val="en-GB"/>
              </w:rPr>
              <m:t>1</m:t>
            </m:r>
          </m:num>
          <m:den>
            <m:r>
              <w:rPr>
                <w:rFonts w:ascii="Cambria Math" w:hAnsi="Cambria Math"/>
                <w:sz w:val="22"/>
                <w:szCs w:val="22"/>
                <w:lang w:val="en-GB"/>
              </w:rPr>
              <m:t>0.75</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x</m:t>
                    </m:r>
                  </m:sub>
                </m:sSub>
                <m:r>
                  <w:rPr>
                    <w:rFonts w:ascii="Cambria Math" w:hAnsi="Cambria Math"/>
                    <w:sz w:val="22"/>
                    <w:szCs w:val="22"/>
                    <w:lang w:val="en-GB"/>
                  </w:rPr>
                  <m:t>-</m:t>
                </m:r>
                <m:r>
                  <w:rPr>
                    <w:rFonts w:ascii="Cambria Math" w:hAnsi="Cambria Math"/>
                    <w:sz w:val="22"/>
                    <w:szCs w:val="22"/>
                  </w:rPr>
                  <m:t>m</m:t>
                </m:r>
              </m:e>
            </m:d>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m</m:t>
                    </m:r>
                    <m:sSub>
                      <m:sSubPr>
                        <m:ctrlPr>
                          <w:rPr>
                            <w:rFonts w:ascii="Cambria Math" w:hAnsi="Cambria Math"/>
                            <w:iCs/>
                            <w:sz w:val="22"/>
                            <w:szCs w:val="22"/>
                          </w:rPr>
                        </m:ctrlPr>
                      </m:sSubPr>
                      <m:e>
                        <m:r>
                          <m:rPr>
                            <m:sty m:val="p"/>
                          </m:rPr>
                          <w:rPr>
                            <w:rFonts w:ascii="Cambria Math" w:hAnsi="Cambria Math"/>
                            <w:sz w:val="22"/>
                            <w:szCs w:val="22"/>
                          </w:rPr>
                          <m:t>τ</m:t>
                        </m:r>
                      </m:e>
                      <m:sub>
                        <m:r>
                          <m:rPr>
                            <m:sty m:val="p"/>
                          </m:rPr>
                          <w:rPr>
                            <w:rFonts w:ascii="Cambria Math" w:hAnsi="Cambria Math"/>
                            <w:sz w:val="22"/>
                            <w:szCs w:val="22"/>
                            <w:lang w:val="en-GB"/>
                          </w:rPr>
                          <m:t>0</m:t>
                        </m:r>
                      </m:sub>
                    </m:sSub>
                  </m:e>
                </m:d>
              </m:e>
              <m:sup>
                <m:r>
                  <w:rPr>
                    <w:rFonts w:ascii="Cambria Math" w:hAnsi="Cambria Math"/>
                    <w:sz w:val="22"/>
                    <w:szCs w:val="22"/>
                    <w:lang w:val="en-GB"/>
                  </w:rPr>
                  <m:t>2</m:t>
                </m:r>
              </m:sup>
            </m:sSup>
          </m:den>
        </m:f>
        <m:r>
          <w:rPr>
            <w:rFonts w:ascii="Cambria Math" w:hAnsi="Cambria Math"/>
            <w:sz w:val="22"/>
            <w:szCs w:val="22"/>
            <w:lang w:val="en-GB"/>
          </w:rPr>
          <m:t>×</m:t>
        </m:r>
        <m:nary>
          <m:naryPr>
            <m:chr m:val="∑"/>
            <m:limLoc m:val="undOvr"/>
            <m:ctrlPr>
              <w:rPr>
                <w:rFonts w:ascii="Cambria Math" w:hAnsi="Cambria Math"/>
                <w:i/>
                <w:sz w:val="22"/>
                <w:szCs w:val="22"/>
              </w:rPr>
            </m:ctrlPr>
          </m:naryPr>
          <m:sub>
            <m:r>
              <w:rPr>
                <w:rFonts w:ascii="Cambria Math" w:hAnsi="Cambria Math"/>
                <w:sz w:val="22"/>
                <w:szCs w:val="22"/>
              </w:rPr>
              <m:t>i</m:t>
            </m:r>
            <m:r>
              <w:rPr>
                <w:rFonts w:ascii="Cambria Math" w:hAnsi="Cambria Math"/>
                <w:sz w:val="22"/>
                <w:szCs w:val="22"/>
                <w:lang w:val="en-GB"/>
              </w:rPr>
              <m:t>=1</m:t>
            </m:r>
          </m:sub>
          <m:sup>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x</m:t>
                </m:r>
              </m:sub>
            </m:sSub>
            <m:r>
              <w:rPr>
                <w:rFonts w:ascii="Cambria Math" w:hAnsi="Cambria Math"/>
                <w:sz w:val="22"/>
                <w:szCs w:val="22"/>
                <w:lang w:val="en-GB"/>
              </w:rPr>
              <m:t>-</m:t>
            </m:r>
            <m:r>
              <w:rPr>
                <w:rFonts w:ascii="Cambria Math" w:hAnsi="Cambria Math"/>
                <w:sz w:val="22"/>
                <w:szCs w:val="22"/>
              </w:rPr>
              <m:t>m</m:t>
            </m:r>
          </m:sup>
          <m:e>
            <m:nary>
              <m:naryPr>
                <m:chr m:val="∑"/>
                <m:limLoc m:val="undOvr"/>
                <m:ctrlPr>
                  <w:rPr>
                    <w:rFonts w:ascii="Cambria Math" w:hAnsi="Cambria Math"/>
                    <w:i/>
                    <w:sz w:val="22"/>
                    <w:szCs w:val="22"/>
                  </w:rPr>
                </m:ctrlPr>
              </m:naryPr>
              <m:sub>
                <m:r>
                  <m:rPr>
                    <m:sty m:val="p"/>
                  </m:rPr>
                  <w:rPr>
                    <w:rFonts w:ascii="Cambria Math" w:hAnsi="Cambria Math"/>
                    <w:sz w:val="22"/>
                    <w:szCs w:val="22"/>
                  </w:rPr>
                  <m:t>δ</m:t>
                </m:r>
                <m:r>
                  <w:rPr>
                    <w:rFonts w:ascii="Cambria Math" w:hAnsi="Cambria Math"/>
                    <w:sz w:val="22"/>
                    <w:szCs w:val="22"/>
                    <w:lang w:val="en-GB"/>
                  </w:rPr>
                  <m:t>=0</m:t>
                </m:r>
              </m:sub>
              <m:sup>
                <m:f>
                  <m:fPr>
                    <m:ctrlPr>
                      <w:rPr>
                        <w:rFonts w:ascii="Cambria Math" w:hAnsi="Cambria Math"/>
                        <w:i/>
                        <w:sz w:val="22"/>
                        <w:szCs w:val="22"/>
                      </w:rPr>
                    </m:ctrlPr>
                  </m:fPr>
                  <m:num>
                    <m:r>
                      <w:rPr>
                        <w:rFonts w:ascii="Cambria Math" w:hAnsi="Cambria Math"/>
                        <w:sz w:val="22"/>
                        <w:szCs w:val="22"/>
                      </w:rPr>
                      <m:t>m</m:t>
                    </m:r>
                  </m:num>
                  <m:den>
                    <m:r>
                      <w:rPr>
                        <w:rFonts w:ascii="Cambria Math" w:hAnsi="Cambria Math"/>
                        <w:sz w:val="22"/>
                        <w:szCs w:val="22"/>
                        <w:lang w:val="en-GB"/>
                      </w:rPr>
                      <m:t>2</m:t>
                    </m:r>
                  </m:den>
                </m:f>
                <m:r>
                  <w:rPr>
                    <w:rFonts w:ascii="Cambria Math" w:hAnsi="Cambria Math"/>
                    <w:sz w:val="22"/>
                    <w:szCs w:val="22"/>
                    <w:lang w:val="en-GB"/>
                  </w:rPr>
                  <m:t>-1</m:t>
                </m:r>
              </m:sup>
              <m:e>
                <m:f>
                  <m:fPr>
                    <m:ctrlPr>
                      <w:rPr>
                        <w:rFonts w:ascii="Cambria Math" w:hAnsi="Cambria Math"/>
                        <w:i/>
                        <w:sz w:val="22"/>
                        <w:szCs w:val="22"/>
                      </w:rPr>
                    </m:ctrlPr>
                  </m:fPr>
                  <m:num>
                    <m:r>
                      <w:rPr>
                        <w:rFonts w:ascii="Cambria Math" w:hAnsi="Cambria Math"/>
                        <w:sz w:val="22"/>
                        <w:szCs w:val="22"/>
                        <w:lang w:val="en-GB"/>
                      </w:rPr>
                      <m:t>1</m:t>
                    </m:r>
                  </m:num>
                  <m:den>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m</m:t>
                            </m:r>
                          </m:num>
                          <m:den>
                            <m:r>
                              <w:rPr>
                                <w:rFonts w:ascii="Cambria Math" w:hAnsi="Cambria Math"/>
                                <w:sz w:val="22"/>
                                <w:szCs w:val="22"/>
                                <w:lang w:val="en-GB"/>
                              </w:rPr>
                              <m:t>2</m:t>
                            </m:r>
                          </m:den>
                        </m:f>
                        <m:r>
                          <w:rPr>
                            <w:rFonts w:ascii="Cambria Math" w:hAnsi="Cambria Math"/>
                            <w:sz w:val="22"/>
                            <w:szCs w:val="22"/>
                            <w:lang w:val="en-GB"/>
                          </w:rPr>
                          <m:t>-</m:t>
                        </m:r>
                        <m:r>
                          <m:rPr>
                            <m:sty m:val="p"/>
                          </m:rPr>
                          <w:rPr>
                            <w:rFonts w:ascii="Cambria Math" w:hAnsi="Cambria Math"/>
                            <w:sz w:val="22"/>
                            <w:szCs w:val="22"/>
                          </w:rPr>
                          <m:t>δ</m:t>
                        </m:r>
                      </m:e>
                    </m:d>
                  </m:den>
                </m:f>
                <m:sSup>
                  <m:sSupPr>
                    <m:ctrlPr>
                      <w:rPr>
                        <w:rFonts w:ascii="Cambria Math" w:hAnsi="Cambria Math"/>
                        <w:i/>
                        <w:sz w:val="22"/>
                        <w:szCs w:val="22"/>
                      </w:rPr>
                    </m:ctrlPr>
                  </m:sSupPr>
                  <m:e>
                    <m:d>
                      <m:dPr>
                        <m:begChr m:val="["/>
                        <m:endChr m:val="]"/>
                        <m:ctrlPr>
                          <w:rPr>
                            <w:rFonts w:ascii="Cambria Math" w:hAnsi="Cambria Math"/>
                            <w:i/>
                            <w:sz w:val="22"/>
                            <w:szCs w:val="22"/>
                          </w:rPr>
                        </m:ctrlPr>
                      </m:d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r>
                              <w:rPr>
                                <w:rFonts w:ascii="Cambria Math" w:hAnsi="Cambria Math"/>
                                <w:sz w:val="22"/>
                                <w:szCs w:val="22"/>
                                <w:lang w:val="en-GB"/>
                              </w:rPr>
                              <m:t>-</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r>
                                  <w:rPr>
                                    <w:rFonts w:ascii="Cambria Math" w:hAnsi="Cambria Math"/>
                                    <w:sz w:val="22"/>
                                    <w:szCs w:val="22"/>
                                    <w:lang w:val="en-GB"/>
                                  </w:rPr>
                                  <m:t>-</m:t>
                                </m:r>
                                <m:r>
                                  <m:rPr>
                                    <m:sty m:val="p"/>
                                  </m:rPr>
                                  <w:rPr>
                                    <w:rFonts w:ascii="Cambria Math" w:hAnsi="Cambria Math"/>
                                    <w:sz w:val="22"/>
                                    <w:szCs w:val="22"/>
                                  </w:rPr>
                                  <m:t>δ</m:t>
                                </m:r>
                                <m:r>
                                  <w:rPr>
                                    <w:rFonts w:ascii="Cambria Math" w:hAnsi="Cambria Math"/>
                                    <w:sz w:val="22"/>
                                    <w:szCs w:val="22"/>
                                    <w:lang w:val="en-GB"/>
                                  </w:rPr>
                                  <m:t>+</m:t>
                                </m:r>
                                <m:f>
                                  <m:fPr>
                                    <m:ctrlPr>
                                      <w:rPr>
                                        <w:rFonts w:ascii="Cambria Math" w:hAnsi="Cambria Math"/>
                                        <w:i/>
                                        <w:sz w:val="22"/>
                                        <w:szCs w:val="22"/>
                                      </w:rPr>
                                    </m:ctrlPr>
                                  </m:fPr>
                                  <m:num>
                                    <m:r>
                                      <w:rPr>
                                        <w:rFonts w:ascii="Cambria Math" w:hAnsi="Cambria Math"/>
                                        <w:sz w:val="22"/>
                                        <w:szCs w:val="22"/>
                                      </w:rPr>
                                      <m:t>m</m:t>
                                    </m:r>
                                  </m:num>
                                  <m:den>
                                    <m:r>
                                      <w:rPr>
                                        <w:rFonts w:ascii="Cambria Math" w:hAnsi="Cambria Math"/>
                                        <w:sz w:val="22"/>
                                        <w:szCs w:val="22"/>
                                        <w:lang w:val="en-GB"/>
                                      </w:rPr>
                                      <m:t>2</m:t>
                                    </m:r>
                                  </m:den>
                                </m:f>
                              </m:sub>
                            </m:sSub>
                          </m:e>
                        </m:d>
                        <m:r>
                          <w:rPr>
                            <w:rFonts w:ascii="Cambria Math" w:hAnsi="Cambria Math"/>
                            <w:sz w:val="22"/>
                            <w:szCs w:val="22"/>
                            <w:lang w:val="en-GB"/>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r>
                                  <w:rPr>
                                    <w:rFonts w:ascii="Cambria Math" w:hAnsi="Cambria Math"/>
                                    <w:sz w:val="22"/>
                                    <w:szCs w:val="22"/>
                                    <w:lang w:val="en-GB"/>
                                  </w:rPr>
                                  <m:t>+</m:t>
                                </m:r>
                                <m:r>
                                  <w:rPr>
                                    <w:rFonts w:ascii="Cambria Math" w:hAnsi="Cambria Math"/>
                                    <w:sz w:val="22"/>
                                    <w:szCs w:val="22"/>
                                  </w:rPr>
                                  <m:t>m</m:t>
                                </m:r>
                              </m:sub>
                            </m:sSub>
                            <m:r>
                              <w:rPr>
                                <w:rFonts w:ascii="Cambria Math" w:hAnsi="Cambria Math"/>
                                <w:sz w:val="22"/>
                                <w:szCs w:val="22"/>
                                <w:lang w:val="en-GB"/>
                              </w:rPr>
                              <m:t>-</m:t>
                            </m:r>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r>
                                  <w:rPr>
                                    <w:rFonts w:ascii="Cambria Math" w:hAnsi="Cambria Math"/>
                                    <w:sz w:val="22"/>
                                    <w:szCs w:val="22"/>
                                    <w:lang w:val="en-GB"/>
                                  </w:rPr>
                                  <m:t>+</m:t>
                                </m:r>
                                <m:r>
                                  <m:rPr>
                                    <m:sty m:val="p"/>
                                  </m:rPr>
                                  <w:rPr>
                                    <w:rFonts w:ascii="Cambria Math" w:hAnsi="Cambria Math"/>
                                    <w:sz w:val="22"/>
                                    <w:szCs w:val="22"/>
                                  </w:rPr>
                                  <m:t>δ</m:t>
                                </m:r>
                                <m:r>
                                  <w:rPr>
                                    <w:rFonts w:ascii="Cambria Math" w:hAnsi="Cambria Math"/>
                                    <w:sz w:val="22"/>
                                    <w:szCs w:val="22"/>
                                    <w:lang w:val="en-GB"/>
                                  </w:rPr>
                                  <m:t>+</m:t>
                                </m:r>
                                <m:f>
                                  <m:fPr>
                                    <m:ctrlPr>
                                      <w:rPr>
                                        <w:rFonts w:ascii="Cambria Math" w:hAnsi="Cambria Math"/>
                                        <w:i/>
                                        <w:sz w:val="22"/>
                                        <w:szCs w:val="22"/>
                                      </w:rPr>
                                    </m:ctrlPr>
                                  </m:fPr>
                                  <m:num>
                                    <m:r>
                                      <w:rPr>
                                        <w:rFonts w:ascii="Cambria Math" w:hAnsi="Cambria Math"/>
                                        <w:sz w:val="22"/>
                                        <w:szCs w:val="22"/>
                                      </w:rPr>
                                      <m:t>m</m:t>
                                    </m:r>
                                  </m:num>
                                  <m:den>
                                    <m:r>
                                      <w:rPr>
                                        <w:rFonts w:ascii="Cambria Math" w:hAnsi="Cambria Math"/>
                                        <w:sz w:val="22"/>
                                        <w:szCs w:val="22"/>
                                        <w:lang w:val="en-GB"/>
                                      </w:rPr>
                                      <m:t>2</m:t>
                                    </m:r>
                                  </m:den>
                                </m:f>
                              </m:sub>
                            </m:sSub>
                          </m:e>
                        </m:d>
                      </m:e>
                    </m:d>
                  </m:e>
                  <m:sup>
                    <m:r>
                      <w:rPr>
                        <w:rFonts w:ascii="Cambria Math" w:hAnsi="Cambria Math"/>
                        <w:sz w:val="22"/>
                        <w:szCs w:val="22"/>
                        <w:lang w:val="en-GB"/>
                      </w:rPr>
                      <m:t>2</m:t>
                    </m:r>
                  </m:sup>
                </m:sSup>
              </m:e>
            </m:nary>
          </m:e>
        </m:nary>
      </m:oMath>
      <w:r>
        <w:rPr>
          <w:lang w:val="en-GB"/>
        </w:rPr>
        <w:tab/>
        <w:t>(16)</w:t>
      </w:r>
    </w:p>
    <w:p w:rsidR="00C24413" w:rsidRPr="00530697" w:rsidRDefault="00C24413" w:rsidP="00C24413">
      <m:oMathPara>
        <m:oMath>
          <m:r>
            <m:rPr>
              <m:sty m:val="p"/>
            </m:rPr>
            <w:rPr>
              <w:rFonts w:ascii="Cambria Math" w:hAnsi="Cambria Math"/>
              <w:lang w:eastAsia="zh-CN"/>
            </w:rPr>
            <m:t>当</m:t>
          </m:r>
          <m:r>
            <w:rPr>
              <w:rFonts w:ascii="Cambria Math" w:hAnsi="Cambria Math"/>
            </w:rPr>
            <m:t>m</m:t>
          </m:r>
          <m:r>
            <m:rPr>
              <m:sty m:val="p"/>
            </m:rPr>
            <w:rPr>
              <w:rFonts w:ascii="Cambria Math" w:hAnsi="Cambria Math"/>
              <w:lang w:eastAsia="zh-CN"/>
            </w:rPr>
            <m:t>为偶数时</m:t>
          </m:r>
          <m:r>
            <w:rPr>
              <w:rFonts w:ascii="Cambria Math" w:hAnsi="Cambria Math"/>
            </w:rPr>
            <m:t>, 10≤m≤</m:t>
          </m:r>
          <m:sSub>
            <m:sSubPr>
              <m:ctrlPr>
                <w:rPr>
                  <w:rFonts w:ascii="Cambria Math" w:hAnsi="Cambria Math"/>
                  <w:i/>
                </w:rPr>
              </m:ctrlPr>
            </m:sSubPr>
            <m:e>
              <m:r>
                <w:rPr>
                  <w:rFonts w:ascii="Cambria Math" w:hAnsi="Cambria Math"/>
                </w:rPr>
                <m:t>N</m:t>
              </m:r>
            </m:e>
            <m:sub>
              <m:r>
                <w:rPr>
                  <w:rFonts w:ascii="Cambria Math" w:hAnsi="Cambria Math"/>
                </w:rPr>
                <m:t>x</m:t>
              </m:r>
            </m:sub>
          </m:sSub>
          <m:r>
            <w:rPr>
              <w:rFonts w:ascii="Cambria Math" w:hAnsi="Cambria Math"/>
            </w:rPr>
            <m:t xml:space="preserve">, </m:t>
          </m:r>
          <m:r>
            <m:rPr>
              <m:sty m:val="p"/>
            </m:rPr>
            <w:rPr>
              <w:rFonts w:ascii="Cambria Math" w:hAnsi="Cambria Math"/>
            </w:rPr>
            <m:t>τ</m:t>
          </m:r>
          <m:r>
            <w:rPr>
              <w:rFonts w:ascii="Cambria Math" w:hAnsi="Cambria Math"/>
            </w:rPr>
            <m:t>=0.75m</m:t>
          </m:r>
          <m:sSub>
            <m:sSubPr>
              <m:ctrlPr>
                <w:rPr>
                  <w:rFonts w:ascii="Cambria Math" w:hAnsi="Cambria Math"/>
                  <w:i/>
                </w:rPr>
              </m:ctrlPr>
            </m:sSubPr>
            <m:e>
              <m:r>
                <m:rPr>
                  <m:sty m:val="p"/>
                </m:rPr>
                <w:rPr>
                  <w:rFonts w:ascii="Cambria Math" w:hAnsi="Cambria Math"/>
                </w:rPr>
                <m:t>τ</m:t>
              </m:r>
            </m:e>
            <m:sub>
              <m:r>
                <w:rPr>
                  <w:rFonts w:ascii="Cambria Math" w:hAnsi="Cambria Math"/>
                </w:rPr>
                <m:t>0</m:t>
              </m:r>
            </m:sub>
          </m:sSub>
        </m:oMath>
      </m:oMathPara>
    </w:p>
    <w:p w:rsidR="00EF6E47" w:rsidRDefault="00EF6E47">
      <w:pPr>
        <w:pStyle w:val="Blanc"/>
        <w:rPr>
          <w:lang w:eastAsia="zh-CN"/>
        </w:rPr>
      </w:pPr>
    </w:p>
    <w:p w:rsidR="00EF6E47" w:rsidRDefault="009215A1">
      <w:pPr>
        <w:ind w:firstLineChars="200" w:firstLine="480"/>
        <w:rPr>
          <w:lang w:val="en-GB" w:eastAsia="zh-CN"/>
        </w:rPr>
      </w:pPr>
      <w:r>
        <w:rPr>
          <w:lang w:val="en-GB" w:eastAsia="zh-CN"/>
        </w:rPr>
        <w:t>Theo1</w:t>
      </w:r>
      <w:r>
        <w:rPr>
          <w:rFonts w:hint="eastAsia"/>
          <w:lang w:val="en-GB" w:eastAsia="zh-CN"/>
        </w:rPr>
        <w:t>偏差，亦称</w:t>
      </w:r>
      <w:r>
        <w:rPr>
          <w:lang w:val="en-GB" w:eastAsia="zh-CN"/>
        </w:rPr>
        <w:t>Theo1-dev</w:t>
      </w:r>
      <w:r>
        <w:rPr>
          <w:rFonts w:hint="eastAsia"/>
          <w:lang w:val="en-GB" w:eastAsia="zh-CN"/>
        </w:rPr>
        <w:t>，相对于白调频噪声的阿伦偏差是无偏压的。但对于其他噪声类型而言，</w:t>
      </w:r>
      <w:r>
        <w:rPr>
          <w:lang w:val="en-GB" w:eastAsia="zh-CN"/>
        </w:rPr>
        <w:t>Theo1-dev</w:t>
      </w:r>
      <w:r>
        <w:rPr>
          <w:rFonts w:hint="eastAsia"/>
          <w:lang w:val="en-GB" w:eastAsia="zh-CN"/>
        </w:rPr>
        <w:t>有轻微偏压。该种偏压可用算法（该算法是在</w:t>
      </w:r>
      <w:r>
        <w:rPr>
          <w:lang w:val="en-GB" w:eastAsia="zh-CN"/>
        </w:rPr>
        <w:t>Theo1</w:t>
      </w:r>
      <w:r>
        <w:rPr>
          <w:rFonts w:hint="eastAsia"/>
          <w:lang w:val="en-GB" w:eastAsia="zh-CN"/>
        </w:rPr>
        <w:t>和阿伦方差的重叠</w:t>
      </w:r>
      <w:r w:rsidR="0004729D" w:rsidRPr="00530697">
        <w:t>τ</w:t>
      </w:r>
      <w:r>
        <w:rPr>
          <w:rFonts w:hint="eastAsia"/>
          <w:lang w:val="en-GB" w:eastAsia="zh-CN"/>
        </w:rPr>
        <w:t>区域中计算出二者之间的平均偏压）自动消除，再用平均偏压来校正</w:t>
      </w:r>
      <w:r>
        <w:rPr>
          <w:lang w:val="en-GB" w:eastAsia="zh-CN"/>
        </w:rPr>
        <w:t>Theo1</w:t>
      </w:r>
      <w:r>
        <w:rPr>
          <w:rFonts w:hint="eastAsia"/>
          <w:lang w:val="en-GB" w:eastAsia="zh-CN"/>
        </w:rPr>
        <w:t>。因此：</w:t>
      </w:r>
    </w:p>
    <w:p w:rsidR="00EF6E47" w:rsidRDefault="00EF6E47">
      <w:pPr>
        <w:pStyle w:val="Blanc"/>
        <w:rPr>
          <w:lang w:eastAsia="zh-CN"/>
        </w:rPr>
      </w:pPr>
    </w:p>
    <w:p w:rsidR="00EF6E47" w:rsidRDefault="009215A1">
      <w:pPr>
        <w:pStyle w:val="Equation"/>
        <w:rPr>
          <w:lang w:val="en-GB" w:eastAsia="zh-CN"/>
        </w:rPr>
      </w:pPr>
      <w:r>
        <w:rPr>
          <w:iCs/>
          <w:lang w:val="en-GB" w:eastAsia="zh-CN"/>
        </w:rPr>
        <w:tab/>
      </w:r>
      <w:r>
        <w:rPr>
          <w:iCs/>
          <w:lang w:val="en-GB" w:eastAsia="zh-CN"/>
        </w:rPr>
        <w:tab/>
      </w:r>
      <m:oMath>
        <m:r>
          <w:rPr>
            <w:rFonts w:ascii="Cambria Math" w:hAnsi="Cambria Math"/>
            <w:lang w:eastAsia="zh-CN"/>
          </w:rPr>
          <m:t>T</m:t>
        </m:r>
        <m:r>
          <w:rPr>
            <w:rFonts w:ascii="Cambria Math" w:hAnsi="Cambria Math"/>
            <w:lang w:val="en-GB" w:eastAsia="zh-CN"/>
          </w:rPr>
          <m:t>h</m:t>
        </m:r>
        <m:r>
          <w:rPr>
            <w:rFonts w:ascii="Cambria Math" w:hAnsi="Cambria Math"/>
            <w:lang w:eastAsia="zh-CN"/>
          </w:rPr>
          <m:t>eoBR</m:t>
        </m:r>
        <m:r>
          <m:rPr>
            <m:sty m:val="p"/>
          </m:rPr>
          <w:rPr>
            <w:rFonts w:ascii="Cambria Math" w:hAnsi="Cambria Math"/>
            <w:lang w:val="en-GB" w:eastAsia="zh-CN"/>
          </w:rPr>
          <m:t>=</m:t>
        </m:r>
        <m:f>
          <m:fPr>
            <m:ctrlPr>
              <w:rPr>
                <w:rFonts w:ascii="Cambria Math" w:hAnsi="Cambria Math"/>
              </w:rPr>
            </m:ctrlPr>
          </m:fPr>
          <m:num>
            <m:r>
              <m:rPr>
                <m:nor/>
              </m:rPr>
              <w:rPr>
                <w:rFonts w:ascii="Monotype Corsiva" w:hAnsi="Monotype Corsiva" w:cs="Aharoni"/>
                <w:sz w:val="28"/>
                <w:szCs w:val="28"/>
                <w:lang w:val="en-GB" w:eastAsia="zh-CN"/>
              </w:rPr>
              <m:t>E</m:t>
            </m:r>
            <m:r>
              <m:rPr>
                <m:sty m:val="p"/>
              </m:rPr>
              <w:rPr>
                <w:rFonts w:ascii="Cambria Math" w:hAnsi="Cambria Math"/>
                <w:lang w:val="en-GB" w:eastAsia="zh-CN"/>
              </w:rPr>
              <m:t>[*</m:t>
            </m:r>
            <m:r>
              <w:rPr>
                <w:rFonts w:ascii="Cambria Math" w:hAnsi="Cambria Math"/>
                <w:lang w:eastAsia="zh-CN"/>
              </w:rPr>
              <m:t>AVAR</m:t>
            </m:r>
            <m:r>
              <m:rPr>
                <m:sty m:val="p"/>
              </m:rPr>
              <w:rPr>
                <w:rFonts w:ascii="Cambria Math" w:hAnsi="Cambria Math"/>
                <w:lang w:val="en-GB" w:eastAsia="zh-CN"/>
              </w:rPr>
              <m:t>]</m:t>
            </m:r>
          </m:num>
          <m:den>
            <m:r>
              <m:rPr>
                <m:nor/>
              </m:rPr>
              <w:rPr>
                <w:rFonts w:ascii="Monotype Corsiva" w:hAnsi="Monotype Corsiva" w:cs="Aharoni"/>
                <w:sz w:val="28"/>
                <w:szCs w:val="28"/>
                <w:lang w:val="en-GB" w:eastAsia="zh-CN"/>
              </w:rPr>
              <m:t>E</m:t>
            </m:r>
            <m:r>
              <m:rPr>
                <m:sty m:val="p"/>
              </m:rPr>
              <w:rPr>
                <w:rFonts w:ascii="Cambria Math" w:hAnsi="Cambria Math"/>
                <w:lang w:val="en-GB" w:eastAsia="zh-CN"/>
              </w:rPr>
              <m:t>[*</m:t>
            </m:r>
            <m:r>
              <w:rPr>
                <w:rFonts w:ascii="Cambria Math" w:hAnsi="Cambria Math"/>
                <w:lang w:eastAsia="zh-CN"/>
              </w:rPr>
              <m:t>T</m:t>
            </m:r>
            <m:r>
              <w:rPr>
                <w:rFonts w:ascii="Cambria Math" w:hAnsi="Cambria Math"/>
                <w:lang w:val="en-GB" w:eastAsia="zh-CN"/>
              </w:rPr>
              <m:t>h</m:t>
            </m:r>
            <m:r>
              <w:rPr>
                <w:rFonts w:ascii="Cambria Math" w:hAnsi="Cambria Math"/>
                <w:lang w:eastAsia="zh-CN"/>
              </w:rPr>
              <m:t>eo</m:t>
            </m:r>
            <m:r>
              <m:rPr>
                <m:sty m:val="p"/>
              </m:rPr>
              <w:rPr>
                <w:rFonts w:ascii="Cambria Math" w:hAnsi="Cambria Math"/>
                <w:lang w:val="en-GB" w:eastAsia="zh-CN"/>
              </w:rPr>
              <m:t>1]</m:t>
            </m:r>
          </m:den>
        </m:f>
        <m:r>
          <m:rPr>
            <m:sty m:val="p"/>
          </m:rPr>
          <w:rPr>
            <w:rFonts w:ascii="Cambria Math" w:hAnsi="Cambria Math"/>
            <w:lang w:val="en-GB" w:eastAsia="zh-CN"/>
          </w:rPr>
          <m:t>×</m:t>
        </m:r>
        <m:r>
          <w:rPr>
            <w:rFonts w:ascii="Cambria Math" w:hAnsi="Cambria Math"/>
            <w:lang w:eastAsia="zh-CN"/>
          </w:rPr>
          <m:t>T</m:t>
        </m:r>
        <m:r>
          <w:rPr>
            <w:rFonts w:ascii="Cambria Math" w:hAnsi="Cambria Math"/>
            <w:lang w:val="en-GB" w:eastAsia="zh-CN"/>
          </w:rPr>
          <m:t>h</m:t>
        </m:r>
        <m:r>
          <w:rPr>
            <w:rFonts w:ascii="Cambria Math" w:hAnsi="Cambria Math"/>
            <w:lang w:eastAsia="zh-CN"/>
          </w:rPr>
          <m:t>eo</m:t>
        </m:r>
        <m:r>
          <m:rPr>
            <m:sty m:val="p"/>
          </m:rPr>
          <w:rPr>
            <w:rFonts w:ascii="Cambria Math" w:hAnsi="Cambria Math"/>
            <w:lang w:val="en-GB" w:eastAsia="zh-CN"/>
          </w:rPr>
          <m:t>1</m:t>
        </m:r>
      </m:oMath>
      <w:r>
        <w:rPr>
          <w:lang w:val="en-GB" w:eastAsia="zh-CN"/>
        </w:rPr>
        <w:tab/>
        <w:t>(17)</w:t>
      </w:r>
    </w:p>
    <w:p w:rsidR="00EF6E47" w:rsidRDefault="009215A1">
      <w:pPr>
        <w:ind w:firstLineChars="200" w:firstLine="480"/>
        <w:rPr>
          <w:lang w:val="en-GB" w:eastAsia="zh-CN"/>
        </w:rPr>
      </w:pPr>
      <w:r>
        <w:rPr>
          <w:rFonts w:hint="eastAsia"/>
          <w:lang w:val="en-GB" w:eastAsia="zh-CN"/>
        </w:rPr>
        <w:t>其中，</w:t>
      </w:r>
      <w:r w:rsidR="0004729D">
        <w:rPr>
          <w:lang w:val="en-GB" w:eastAsia="zh-CN"/>
        </w:rPr>
        <w:t>*AVAR</w:t>
      </w:r>
      <w:r>
        <w:rPr>
          <w:rFonts w:hint="eastAsia"/>
          <w:lang w:val="en-GB" w:eastAsia="zh-CN"/>
        </w:rPr>
        <w:t>和</w:t>
      </w:r>
      <w:r>
        <w:rPr>
          <w:lang w:val="en-GB" w:eastAsia="zh-CN"/>
        </w:rPr>
        <w:t>*Theo1</w:t>
      </w:r>
      <w:r>
        <w:rPr>
          <w:rFonts w:hint="eastAsia"/>
          <w:lang w:val="en-GB" w:eastAsia="zh-CN"/>
        </w:rPr>
        <w:t>可由一系列</w:t>
      </w:r>
      <m:oMath>
        <m:r>
          <w:rPr>
            <w:rFonts w:ascii="Cambria Math" w:hAnsi="Cambria Math"/>
            <w:lang w:eastAsia="zh-CN"/>
          </w:rPr>
          <m:t>m</m:t>
        </m:r>
        <m:sSub>
          <m:sSubPr>
            <m:ctrlPr>
              <w:rPr>
                <w:rFonts w:ascii="Cambria Math" w:hAnsi="Cambria Math"/>
                <w:i/>
              </w:rPr>
            </m:ctrlPr>
          </m:sSubPr>
          <m:e>
            <m:r>
              <m:rPr>
                <m:sty m:val="p"/>
              </m:rPr>
              <w:rPr>
                <w:rFonts w:ascii="Cambria Math" w:hAnsi="Cambria Math"/>
              </w:rPr>
              <m:t>τ</m:t>
            </m:r>
          </m:e>
          <m:sub>
            <m:r>
              <w:rPr>
                <w:rFonts w:ascii="Cambria Math" w:hAnsi="Cambria Math"/>
                <w:lang w:val="en-GB" w:eastAsia="zh-CN"/>
              </w:rPr>
              <m:t>0</m:t>
            </m:r>
          </m:sub>
        </m:sSub>
      </m:oMath>
      <w:r>
        <w:rPr>
          <w:rFonts w:hint="eastAsia"/>
          <w:lang w:val="en-GB" w:eastAsia="zh-CN"/>
        </w:rPr>
        <w:t>计算得出，在</w:t>
      </w:r>
      <m:oMath>
        <m:r>
          <m:rPr>
            <m:sty m:val="p"/>
          </m:rPr>
          <w:rPr>
            <w:rFonts w:ascii="Cambria Math" w:hAnsi="Cambria Math"/>
            <w:lang w:val="en-GB" w:eastAsia="zh-CN"/>
          </w:rPr>
          <m:t>m</m:t>
        </m:r>
        <m:sSub>
          <m:sSubPr>
            <m:ctrlPr>
              <w:rPr>
                <w:rFonts w:ascii="Cambria Math" w:hAnsi="Cambria Math"/>
                <w:lang w:val="en-GB" w:eastAsia="zh-CN"/>
              </w:rPr>
            </m:ctrlPr>
          </m:sSubPr>
          <m:e>
            <m:r>
              <m:rPr>
                <m:sty m:val="p"/>
              </m:rPr>
              <w:rPr>
                <w:rFonts w:ascii="Cambria Math" w:hAnsi="Cambria Math"/>
                <w:lang w:val="en-GB" w:eastAsia="zh-CN"/>
              </w:rPr>
              <m:t>τ</m:t>
            </m:r>
          </m:e>
          <m:sub>
            <m:r>
              <m:rPr>
                <m:sty m:val="p"/>
              </m:rPr>
              <w:rPr>
                <w:rFonts w:ascii="Cambria Math" w:hAnsi="Cambria Math"/>
                <w:lang w:val="en-GB" w:eastAsia="zh-CN"/>
              </w:rPr>
              <m:t>0</m:t>
            </m:r>
          </m:sub>
        </m:sSub>
      </m:oMath>
      <w:r>
        <w:rPr>
          <w:rFonts w:hint="eastAsia"/>
          <w:lang w:val="en-GB" w:eastAsia="zh-CN"/>
        </w:rPr>
        <w:t>中，样本</w:t>
      </w:r>
      <w:r>
        <w:rPr>
          <w:lang w:val="en-GB" w:eastAsia="zh-CN"/>
        </w:rPr>
        <w:t>AVAR</w:t>
      </w:r>
      <w:r>
        <w:rPr>
          <w:rFonts w:hint="eastAsia"/>
          <w:lang w:val="en-GB" w:eastAsia="zh-CN"/>
        </w:rPr>
        <w:t>和</w:t>
      </w:r>
      <w:r>
        <w:rPr>
          <w:lang w:val="en-GB" w:eastAsia="zh-CN"/>
        </w:rPr>
        <w:t>Theo1</w:t>
      </w:r>
      <w:r>
        <w:rPr>
          <w:rFonts w:hint="eastAsia"/>
          <w:lang w:val="en-GB" w:eastAsia="zh-CN"/>
        </w:rPr>
        <w:t>重叠在一起并被选作用于代表</w:t>
      </w:r>
      <w:r w:rsidR="0004729D" w:rsidRPr="003376B9">
        <w:rPr>
          <w:lang w:val="en-GB" w:eastAsia="zh-CN"/>
        </w:rPr>
        <w:t>AVAR</w:t>
      </w:r>
      <w:r>
        <w:rPr>
          <w:rFonts w:hint="eastAsia"/>
          <w:lang w:val="en-GB" w:eastAsia="zh-CN"/>
        </w:rPr>
        <w:t>的较大</w:t>
      </w:r>
      <w:r>
        <w:rPr>
          <w:lang w:val="en-GB" w:eastAsia="zh-CN"/>
        </w:rPr>
        <w:t>τ</w:t>
      </w:r>
      <w:r>
        <w:rPr>
          <w:rFonts w:hint="eastAsia"/>
          <w:lang w:val="en-GB" w:eastAsia="zh-CN"/>
        </w:rPr>
        <w:t>的偏压而不是较小</w:t>
      </w:r>
      <w:r>
        <w:rPr>
          <w:lang w:val="en-GB" w:eastAsia="zh-CN"/>
        </w:rPr>
        <w:t>τ</w:t>
      </w:r>
      <w:r>
        <w:rPr>
          <w:rFonts w:hint="eastAsia"/>
          <w:lang w:val="en-GB" w:eastAsia="zh-CN"/>
        </w:rPr>
        <w:t>的偏压。偏压校正是一个常数，且不取决于</w:t>
      </w:r>
      <w:r>
        <w:rPr>
          <w:lang w:val="en-GB" w:eastAsia="zh-CN"/>
        </w:rPr>
        <w:t>τ</w:t>
      </w:r>
      <w:r>
        <w:rPr>
          <w:rFonts w:hint="eastAsia"/>
          <w:lang w:val="en-GB" w:eastAsia="zh-CN"/>
        </w:rPr>
        <w:t>。</w:t>
      </w:r>
    </w:p>
    <w:p w:rsidR="00EF6E47" w:rsidRDefault="009215A1">
      <w:pPr>
        <w:pStyle w:val="Headingi"/>
        <w:rPr>
          <w:lang w:val="de-CH" w:eastAsia="zh-CN"/>
        </w:rPr>
      </w:pPr>
      <w:bookmarkStart w:id="36" w:name="lt_pId327"/>
      <w:r>
        <w:rPr>
          <w:lang w:val="de-CH" w:eastAsia="zh-CN"/>
        </w:rPr>
        <w:lastRenderedPageBreak/>
        <w:t>TheoBR</w:t>
      </w:r>
      <w:bookmarkEnd w:id="36"/>
      <w:r w:rsidRPr="003F5798">
        <w:rPr>
          <w:rFonts w:ascii="STKaiti" w:eastAsia="STKaiti" w:hAnsi="STKaiti" w:hint="eastAsia"/>
          <w:i w:val="0"/>
          <w:lang w:val="de-CH" w:eastAsia="zh-CN"/>
        </w:rPr>
        <w:t>定义</w:t>
      </w:r>
    </w:p>
    <w:p w:rsidR="00EF6E47" w:rsidRDefault="00EF6E47">
      <w:pPr>
        <w:pStyle w:val="Blanc"/>
        <w:rPr>
          <w:lang w:val="de-CH" w:eastAsia="zh-CN"/>
        </w:rPr>
      </w:pPr>
    </w:p>
    <w:p w:rsidR="0004729D" w:rsidRPr="00874FA7" w:rsidRDefault="0004729D" w:rsidP="0004729D">
      <w:pPr>
        <w:pStyle w:val="Equation"/>
        <w:rPr>
          <w:lang w:val="de-CH"/>
        </w:rPr>
      </w:pPr>
      <w:r w:rsidRPr="00874FA7">
        <w:rPr>
          <w:i/>
          <w:iCs/>
          <w:lang w:val="de-CH" w:eastAsia="zh-CN"/>
        </w:rPr>
        <w:tab/>
      </w:r>
      <w:r w:rsidRPr="00874FA7">
        <w:rPr>
          <w:i/>
          <w:iCs/>
          <w:lang w:val="de-CH" w:eastAsia="zh-CN"/>
        </w:rPr>
        <w:tab/>
      </w:r>
      <m:oMath>
        <m:r>
          <w:rPr>
            <w:rFonts w:ascii="Cambria Math" w:hAnsi="Cambria Math"/>
          </w:rPr>
          <m:t>T</m:t>
        </m:r>
        <m:r>
          <w:rPr>
            <w:rFonts w:ascii="Cambria Math" w:hAnsi="Cambria Math"/>
            <w:lang w:val="de-CH"/>
          </w:rPr>
          <m:t>h</m:t>
        </m:r>
        <m:r>
          <w:rPr>
            <w:rFonts w:ascii="Cambria Math" w:hAnsi="Cambria Math"/>
          </w:rPr>
          <m:t>eoBR</m:t>
        </m:r>
        <m:d>
          <m:dPr>
            <m:ctrlPr>
              <w:rPr>
                <w:rFonts w:ascii="Cambria Math" w:hAnsi="Cambria Math"/>
              </w:rPr>
            </m:ctrlPr>
          </m:dPr>
          <m:e>
            <m:r>
              <w:rPr>
                <w:rFonts w:ascii="Cambria Math" w:hAnsi="Cambria Math"/>
              </w:rPr>
              <m:t>m</m:t>
            </m:r>
            <m:r>
              <m:rPr>
                <m:sty m:val="p"/>
              </m:rPr>
              <w:rPr>
                <w:rFonts w:ascii="Cambria Math" w:hAnsi="Cambria Math"/>
                <w:lang w:val="de-C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lang w:val="de-CH"/>
                  </w:rPr>
                  <m:t>0</m:t>
                </m:r>
              </m:sub>
            </m:sSub>
            <m:r>
              <m:rPr>
                <m:sty m:val="p"/>
              </m:rPr>
              <w:rPr>
                <w:rFonts w:ascii="Cambria Math" w:hAnsi="Cambria Math"/>
                <w:lang w:val="de-CH"/>
              </w:rPr>
              <m:t>,</m:t>
            </m:r>
            <m:sSub>
              <m:sSubPr>
                <m:ctrlPr>
                  <w:rPr>
                    <w:rFonts w:ascii="Cambria Math" w:hAnsi="Cambria Math"/>
                  </w:rPr>
                </m:ctrlPr>
              </m:sSubPr>
              <m:e>
                <m:r>
                  <w:rPr>
                    <w:rFonts w:ascii="Cambria Math" w:hAnsi="Cambria Math"/>
                  </w:rPr>
                  <m:t>N</m:t>
                </m:r>
              </m:e>
              <m:sub>
                <m:r>
                  <w:rPr>
                    <w:rFonts w:ascii="Cambria Math" w:hAnsi="Cambria Math"/>
                  </w:rPr>
                  <m:t>x</m:t>
                </m:r>
              </m:sub>
            </m:sSub>
          </m:e>
        </m:d>
        <m:r>
          <m:rPr>
            <m:sty m:val="p"/>
          </m:rPr>
          <w:rPr>
            <w:rFonts w:ascii="Cambria Math" w:hAnsi="Cambria Math"/>
            <w:lang w:val="de-CH"/>
          </w:rPr>
          <m:t xml:space="preserve">  :=</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lang w:val="de-CH"/>
                  </w:rPr>
                  <m:t>1</m:t>
                </m:r>
              </m:num>
              <m:den>
                <m:r>
                  <w:rPr>
                    <w:rFonts w:ascii="Cambria Math" w:hAnsi="Cambria Math"/>
                  </w:rPr>
                  <m:t>n</m:t>
                </m:r>
                <m:r>
                  <m:rPr>
                    <m:sty m:val="p"/>
                  </m:rPr>
                  <w:rPr>
                    <w:rFonts w:ascii="Cambria Math" w:hAnsi="Cambria Math"/>
                    <w:lang w:val="de-CH"/>
                  </w:rPr>
                  <m:t>+1</m:t>
                </m: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lang w:val="de-CH"/>
                  </w:rPr>
                  <m:t>=1</m:t>
                </m:r>
              </m:sub>
              <m:sup>
                <m:r>
                  <w:rPr>
                    <w:rFonts w:ascii="Cambria Math" w:hAnsi="Cambria Math"/>
                  </w:rPr>
                  <m:t>n</m:t>
                </m:r>
              </m:sup>
              <m:e>
                <m:f>
                  <m:fPr>
                    <m:ctrlPr>
                      <w:rPr>
                        <w:rFonts w:ascii="Cambria Math" w:hAnsi="Cambria Math"/>
                      </w:rPr>
                    </m:ctrlPr>
                  </m:fPr>
                  <m:num>
                    <m:r>
                      <w:rPr>
                        <w:rFonts w:ascii="Cambria Math" w:hAnsi="Cambria Math"/>
                      </w:rPr>
                      <m:t>AVAR</m:t>
                    </m:r>
                    <m:r>
                      <m:rPr>
                        <m:sty m:val="p"/>
                      </m:rPr>
                      <w:rPr>
                        <w:rFonts w:ascii="Cambria Math" w:hAnsi="Cambria Math"/>
                        <w:lang w:val="de-CH"/>
                      </w:rPr>
                      <m:t>(</m:t>
                    </m:r>
                    <m:r>
                      <w:rPr>
                        <w:rFonts w:ascii="Cambria Math" w:hAnsi="Cambria Math"/>
                      </w:rPr>
                      <m:t>m</m:t>
                    </m:r>
                    <m:r>
                      <m:rPr>
                        <m:sty m:val="p"/>
                      </m:rPr>
                      <w:rPr>
                        <w:rFonts w:ascii="Cambria Math" w:hAnsi="Cambria Math"/>
                        <w:lang w:val="de-CH"/>
                      </w:rPr>
                      <m:t>=9+3</m:t>
                    </m:r>
                    <m:r>
                      <w:rPr>
                        <w:rFonts w:ascii="Cambria Math" w:hAnsi="Cambria Math"/>
                      </w:rPr>
                      <m:t>i</m:t>
                    </m:r>
                    <m:r>
                      <m:rPr>
                        <m:sty m:val="p"/>
                      </m:rPr>
                      <w:rPr>
                        <w:rFonts w:ascii="Cambria Math" w:hAnsi="Cambria Math"/>
                        <w:lang w:val="de-C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lang w:val="de-CH"/>
                          </w:rPr>
                          <m:t>0</m:t>
                        </m:r>
                      </m:sub>
                    </m:sSub>
                    <m:r>
                      <m:rPr>
                        <m:sty m:val="p"/>
                      </m:rPr>
                      <w:rPr>
                        <w:rFonts w:ascii="Cambria Math" w:hAnsi="Cambria Math"/>
                        <w:lang w:val="de-CH"/>
                      </w:rPr>
                      <m:t>,</m:t>
                    </m:r>
                    <m:sSub>
                      <m:sSubPr>
                        <m:ctrlPr>
                          <w:rPr>
                            <w:rFonts w:ascii="Cambria Math" w:hAnsi="Cambria Math"/>
                          </w:rPr>
                        </m:ctrlPr>
                      </m:sSubPr>
                      <m:e>
                        <m:r>
                          <w:rPr>
                            <w:rFonts w:ascii="Cambria Math" w:hAnsi="Cambria Math"/>
                          </w:rPr>
                          <m:t>N</m:t>
                        </m:r>
                      </m:e>
                      <m:sub>
                        <m:r>
                          <w:rPr>
                            <w:rFonts w:ascii="Cambria Math" w:hAnsi="Cambria Math"/>
                          </w:rPr>
                          <m:t>x</m:t>
                        </m:r>
                      </m:sub>
                    </m:sSub>
                    <m:r>
                      <m:rPr>
                        <m:sty m:val="p"/>
                      </m:rPr>
                      <w:rPr>
                        <w:rFonts w:ascii="Cambria Math" w:hAnsi="Cambria Math"/>
                        <w:lang w:val="de-CH"/>
                      </w:rPr>
                      <m:t>)</m:t>
                    </m:r>
                  </m:num>
                  <m:den>
                    <m:r>
                      <w:rPr>
                        <w:rFonts w:ascii="Cambria Math" w:hAnsi="Cambria Math"/>
                      </w:rPr>
                      <m:t>T</m:t>
                    </m:r>
                    <m:r>
                      <w:rPr>
                        <w:rFonts w:ascii="Cambria Math" w:hAnsi="Cambria Math"/>
                        <w:lang w:val="de-CH"/>
                      </w:rPr>
                      <m:t>h</m:t>
                    </m:r>
                    <m:r>
                      <w:rPr>
                        <w:rFonts w:ascii="Cambria Math" w:hAnsi="Cambria Math"/>
                      </w:rPr>
                      <m:t>eo</m:t>
                    </m:r>
                    <m:r>
                      <m:rPr>
                        <m:sty m:val="p"/>
                      </m:rPr>
                      <w:rPr>
                        <w:rFonts w:ascii="Cambria Math" w:hAnsi="Cambria Math"/>
                        <w:lang w:val="de-CH"/>
                      </w:rPr>
                      <m:t>1(</m:t>
                    </m:r>
                    <m:r>
                      <w:rPr>
                        <w:rFonts w:ascii="Cambria Math" w:hAnsi="Cambria Math"/>
                      </w:rPr>
                      <m:t>m</m:t>
                    </m:r>
                    <m:r>
                      <m:rPr>
                        <m:sty m:val="p"/>
                      </m:rPr>
                      <w:rPr>
                        <w:rFonts w:ascii="Cambria Math" w:hAnsi="Cambria Math"/>
                        <w:lang w:val="de-CH"/>
                      </w:rPr>
                      <m:t>=12+4</m:t>
                    </m:r>
                    <m:r>
                      <w:rPr>
                        <w:rFonts w:ascii="Cambria Math" w:hAnsi="Cambria Math"/>
                      </w:rPr>
                      <m:t>i</m:t>
                    </m:r>
                    <m:r>
                      <m:rPr>
                        <m:sty m:val="p"/>
                      </m:rPr>
                      <w:rPr>
                        <w:rFonts w:ascii="Cambria Math" w:hAnsi="Cambria Math"/>
                        <w:lang w:val="de-C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lang w:val="de-CH"/>
                          </w:rPr>
                          <m:t>0</m:t>
                        </m:r>
                      </m:sub>
                    </m:sSub>
                    <m:r>
                      <m:rPr>
                        <m:sty m:val="p"/>
                      </m:rPr>
                      <w:rPr>
                        <w:rFonts w:ascii="Cambria Math" w:hAnsi="Cambria Math"/>
                        <w:lang w:val="de-CH"/>
                      </w:rPr>
                      <m:t>,</m:t>
                    </m:r>
                    <m:sSub>
                      <m:sSubPr>
                        <m:ctrlPr>
                          <w:rPr>
                            <w:rFonts w:ascii="Cambria Math" w:hAnsi="Cambria Math"/>
                          </w:rPr>
                        </m:ctrlPr>
                      </m:sSubPr>
                      <m:e>
                        <m:r>
                          <w:rPr>
                            <w:rFonts w:ascii="Cambria Math" w:hAnsi="Cambria Math"/>
                          </w:rPr>
                          <m:t>N</m:t>
                        </m:r>
                      </m:e>
                      <m:sub>
                        <m:r>
                          <w:rPr>
                            <w:rFonts w:ascii="Cambria Math" w:hAnsi="Cambria Math"/>
                          </w:rPr>
                          <m:t>x</m:t>
                        </m:r>
                      </m:sub>
                    </m:sSub>
                    <m:r>
                      <m:rPr>
                        <m:sty m:val="p"/>
                      </m:rPr>
                      <w:rPr>
                        <w:rFonts w:ascii="Cambria Math" w:hAnsi="Cambria Math"/>
                        <w:lang w:val="de-CH"/>
                      </w:rPr>
                      <m:t>)</m:t>
                    </m:r>
                  </m:den>
                </m:f>
              </m:e>
            </m:nary>
          </m:e>
        </m:d>
        <m:r>
          <m:rPr>
            <m:sty m:val="p"/>
          </m:rPr>
          <w:rPr>
            <w:rFonts w:ascii="Cambria Math" w:hAnsi="Cambria Math"/>
            <w:lang w:val="de-CH"/>
          </w:rPr>
          <m:t>×</m:t>
        </m:r>
        <m:r>
          <w:rPr>
            <w:rFonts w:ascii="Cambria Math" w:hAnsi="Cambria Math"/>
          </w:rPr>
          <m:t>T</m:t>
        </m:r>
        <m:r>
          <w:rPr>
            <w:rFonts w:ascii="Cambria Math" w:hAnsi="Cambria Math"/>
            <w:lang w:val="de-CH"/>
          </w:rPr>
          <m:t>h</m:t>
        </m:r>
        <m:r>
          <w:rPr>
            <w:rFonts w:ascii="Cambria Math" w:hAnsi="Cambria Math"/>
          </w:rPr>
          <m:t>eo</m:t>
        </m:r>
        <m:r>
          <m:rPr>
            <m:sty m:val="p"/>
          </m:rPr>
          <w:rPr>
            <w:rFonts w:ascii="Cambria Math" w:hAnsi="Cambria Math"/>
            <w:lang w:val="de-CH"/>
          </w:rPr>
          <m:t>1(</m:t>
        </m:r>
        <m:r>
          <w:rPr>
            <w:rFonts w:ascii="Cambria Math" w:hAnsi="Cambria Math"/>
          </w:rPr>
          <m:t>m</m:t>
        </m:r>
        <m:r>
          <m:rPr>
            <m:sty m:val="p"/>
          </m:rPr>
          <w:rPr>
            <w:rFonts w:ascii="Cambria Math" w:hAnsi="Cambria Math"/>
            <w:lang w:val="de-C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lang w:val="de-CH"/>
              </w:rPr>
              <m:t>0</m:t>
            </m:r>
          </m:sub>
        </m:sSub>
        <m:r>
          <m:rPr>
            <m:sty m:val="p"/>
          </m:rPr>
          <w:rPr>
            <w:rFonts w:ascii="Cambria Math" w:hAnsi="Cambria Math"/>
            <w:lang w:val="de-CH"/>
          </w:rPr>
          <m:t>,</m:t>
        </m:r>
        <m:sSub>
          <m:sSubPr>
            <m:ctrlPr>
              <w:rPr>
                <w:rFonts w:ascii="Cambria Math" w:hAnsi="Cambria Math"/>
              </w:rPr>
            </m:ctrlPr>
          </m:sSubPr>
          <m:e>
            <m:r>
              <w:rPr>
                <w:rFonts w:ascii="Cambria Math" w:hAnsi="Cambria Math"/>
              </w:rPr>
              <m:t>N</m:t>
            </m:r>
          </m:e>
          <m:sub>
            <m:r>
              <w:rPr>
                <w:rFonts w:ascii="Cambria Math" w:hAnsi="Cambria Math"/>
              </w:rPr>
              <m:t>x</m:t>
            </m:r>
          </m:sub>
        </m:sSub>
        <m:r>
          <m:rPr>
            <m:sty m:val="p"/>
          </m:rPr>
          <w:rPr>
            <w:rFonts w:ascii="Cambria Math" w:hAnsi="Cambria Math"/>
            <w:lang w:val="de-CH"/>
          </w:rPr>
          <m:t>)</m:t>
        </m:r>
      </m:oMath>
      <w:r w:rsidRPr="00874FA7">
        <w:rPr>
          <w:lang w:val="de-CH"/>
        </w:rPr>
        <w:tab/>
        <w:t>(18)</w:t>
      </w:r>
    </w:p>
    <w:p w:rsidR="0004729D" w:rsidRPr="00530697" w:rsidRDefault="0004729D" w:rsidP="0004729D">
      <w:pPr>
        <w:pStyle w:val="Equation"/>
      </w:pPr>
      <w:r w:rsidRPr="00874FA7">
        <w:rPr>
          <w:iCs/>
          <w:lang w:val="de-CH"/>
        </w:rPr>
        <w:tab/>
      </w:r>
      <w:r w:rsidRPr="00874FA7">
        <w:rPr>
          <w:iCs/>
          <w:lang w:val="de-CH"/>
        </w:rPr>
        <w:tab/>
      </w:r>
      <m:oMath>
        <m:r>
          <m:rPr>
            <m:sty m:val="p"/>
          </m:rPr>
          <w:rPr>
            <w:rFonts w:ascii="Cambria Math" w:hAnsi="Cambria Math"/>
            <w:lang w:eastAsia="zh-CN"/>
          </w:rPr>
          <m:t>其中</m:t>
        </m:r>
        <m:r>
          <w:rPr>
            <w:rFonts w:ascii="Cambria Math" w:hAnsi="Cambria Math"/>
          </w:rPr>
          <m:t>n</m:t>
        </m:r>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0.5</m:t>
                </m:r>
                <m:sSub>
                  <m:sSubPr>
                    <m:ctrlPr>
                      <w:rPr>
                        <w:rFonts w:ascii="Cambria Math" w:hAnsi="Cambria Math"/>
                      </w:rPr>
                    </m:ctrlPr>
                  </m:sSubPr>
                  <m:e>
                    <m:r>
                      <w:rPr>
                        <w:rFonts w:ascii="Cambria Math" w:hAnsi="Cambria Math"/>
                      </w:rPr>
                      <m:t>N</m:t>
                    </m:r>
                  </m:e>
                  <m:sub>
                    <m:r>
                      <w:rPr>
                        <w:rFonts w:ascii="Cambria Math" w:hAnsi="Cambria Math"/>
                      </w:rPr>
                      <m:t>x</m:t>
                    </m:r>
                  </m:sub>
                </m:sSub>
              </m:num>
              <m:den>
                <m:r>
                  <m:rPr>
                    <m:sty m:val="p"/>
                  </m:rPr>
                  <w:rPr>
                    <w:rFonts w:ascii="Cambria Math" w:hAnsi="Cambria Math"/>
                  </w:rPr>
                  <m:t>3</m:t>
                </m:r>
              </m:den>
            </m:f>
            <m:r>
              <m:rPr>
                <m:sty m:val="p"/>
              </m:rPr>
              <w:rPr>
                <w:rFonts w:ascii="Cambria Math" w:hAnsi="Cambria Math"/>
              </w:rPr>
              <m:t>-3</m:t>
            </m:r>
          </m:e>
        </m:d>
      </m:oMath>
    </w:p>
    <w:p w:rsidR="00EF6E47" w:rsidRDefault="00EF6E47">
      <w:pPr>
        <w:pStyle w:val="Blanc"/>
        <w:rPr>
          <w:lang w:val="fr-FR" w:eastAsia="zh-CN"/>
        </w:rPr>
      </w:pPr>
    </w:p>
    <w:p w:rsidR="00EF6E47" w:rsidRDefault="009215A1">
      <w:pPr>
        <w:pStyle w:val="Headingi"/>
        <w:rPr>
          <w:lang w:eastAsia="zh-CN"/>
        </w:rPr>
      </w:pPr>
      <w:bookmarkStart w:id="37" w:name="lt_pId329"/>
      <w:r>
        <w:rPr>
          <w:lang w:eastAsia="zh-CN"/>
        </w:rPr>
        <w:t>TheoH</w:t>
      </w:r>
      <w:bookmarkEnd w:id="37"/>
      <w:r w:rsidRPr="003F5798">
        <w:rPr>
          <w:rFonts w:ascii="STKaiti" w:eastAsia="STKaiti" w:hAnsi="STKaiti" w:hint="eastAsia"/>
          <w:i w:val="0"/>
          <w:lang w:val="en-GB" w:eastAsia="zh-CN"/>
        </w:rPr>
        <w:t>定义</w:t>
      </w:r>
    </w:p>
    <w:p w:rsidR="00EF6E47" w:rsidRDefault="009215A1">
      <w:pPr>
        <w:ind w:firstLineChars="200" w:firstLine="480"/>
        <w:rPr>
          <w:lang w:val="en-GB" w:eastAsia="zh-CN"/>
        </w:rPr>
      </w:pPr>
      <w:r>
        <w:rPr>
          <w:rFonts w:hint="eastAsia"/>
          <w:lang w:val="en-GB" w:eastAsia="zh-CN"/>
        </w:rPr>
        <w:t>混合理论方差，亦称</w:t>
      </w:r>
      <w:r>
        <w:rPr>
          <w:lang w:val="en-GB" w:eastAsia="zh-CN"/>
        </w:rPr>
        <w:t>TheoH</w:t>
      </w:r>
      <w:r>
        <w:rPr>
          <w:rFonts w:hint="eastAsia"/>
          <w:lang w:val="en-GB" w:eastAsia="zh-CN"/>
        </w:rPr>
        <w:t>方差，是一个混合数据（由此可知</w:t>
      </w:r>
      <w:r w:rsidR="00C940BE">
        <w:rPr>
          <w:rFonts w:hint="eastAsia"/>
          <w:lang w:val="en-GB" w:eastAsia="zh-CN"/>
        </w:rPr>
        <w:t>“</w:t>
      </w:r>
      <w:r w:rsidR="00C940BE" w:rsidRPr="003376B9">
        <w:rPr>
          <w:lang w:val="en-GB" w:eastAsia="zh-CN"/>
        </w:rPr>
        <w:t>H</w:t>
      </w:r>
      <w:r w:rsidR="00C940BE">
        <w:rPr>
          <w:rFonts w:hint="eastAsia"/>
          <w:lang w:val="en-GB" w:eastAsia="zh-CN"/>
        </w:rPr>
        <w:t>”</w:t>
      </w:r>
      <w:r>
        <w:rPr>
          <w:rFonts w:hint="eastAsia"/>
          <w:lang w:val="en-GB" w:eastAsia="zh-CN"/>
        </w:rPr>
        <w:t>的意义），该混合数据把短期</w:t>
      </w:r>
      <w:r w:rsidR="00C940BE" w:rsidRPr="003376B9">
        <w:rPr>
          <w:lang w:val="en-GB" w:eastAsia="zh-CN"/>
        </w:rPr>
        <w:t>AVAR</w:t>
      </w:r>
      <w:r>
        <w:rPr>
          <w:rFonts w:hint="eastAsia"/>
          <w:lang w:val="en-GB" w:eastAsia="zh-CN"/>
        </w:rPr>
        <w:t>和</w:t>
      </w:r>
      <w:r>
        <w:rPr>
          <w:lang w:val="en-GB" w:eastAsia="zh-CN"/>
        </w:rPr>
        <w:t>TheoBR</w:t>
      </w:r>
      <w:r>
        <w:rPr>
          <w:rFonts w:hint="eastAsia"/>
          <w:lang w:val="en-GB" w:eastAsia="zh-CN"/>
        </w:rPr>
        <w:t>方差的重叠版本的数值相结合，以估算出长期频率稳定度是否达到数据运行长度</w:t>
      </w:r>
      <w:r w:rsidR="00C940BE" w:rsidRPr="003376B9">
        <w:rPr>
          <w:i/>
          <w:lang w:val="en-GB" w:eastAsia="zh-CN"/>
        </w:rPr>
        <w:t>N</w:t>
      </w:r>
      <w:r w:rsidR="00C940BE" w:rsidRPr="003376B9">
        <w:rPr>
          <w:i/>
          <w:vertAlign w:val="subscript"/>
          <w:lang w:val="en-GB" w:eastAsia="zh-CN"/>
        </w:rPr>
        <w:t>x</w:t>
      </w:r>
      <w:r>
        <w:rPr>
          <w:rFonts w:hint="eastAsia"/>
          <w:lang w:val="en-GB" w:eastAsia="zh-CN"/>
        </w:rPr>
        <w:t>的</w:t>
      </w:r>
      <w:r>
        <w:rPr>
          <w:lang w:val="en-GB" w:eastAsia="zh-CN"/>
        </w:rPr>
        <w:t>¾</w:t>
      </w:r>
      <w:r>
        <w:rPr>
          <w:rFonts w:hint="eastAsia"/>
          <w:lang w:val="en-GB" w:eastAsia="zh-CN"/>
        </w:rPr>
        <w:t>，所述的频率稳定性要比</w:t>
      </w:r>
      <w:r w:rsidR="00C940BE" w:rsidRPr="003376B9">
        <w:rPr>
          <w:lang w:val="en-GB" w:eastAsia="zh-CN"/>
        </w:rPr>
        <w:t>AVAR</w:t>
      </w:r>
      <w:r>
        <w:rPr>
          <w:rFonts w:hint="eastAsia"/>
          <w:lang w:val="en-GB" w:eastAsia="zh-CN"/>
        </w:rPr>
        <w:t>中可用的数据长度长</w:t>
      </w:r>
      <w:r>
        <w:rPr>
          <w:lang w:val="en-GB" w:eastAsia="zh-CN"/>
        </w:rPr>
        <w:t>50%</w:t>
      </w:r>
      <w:r>
        <w:rPr>
          <w:rFonts w:hint="eastAsia"/>
          <w:lang w:val="en-GB" w:eastAsia="zh-CN"/>
        </w:rPr>
        <w:t>。</w:t>
      </w:r>
    </w:p>
    <w:p w:rsidR="00EF6E47" w:rsidRDefault="00EF6E47">
      <w:pPr>
        <w:pStyle w:val="Blanc"/>
        <w:rPr>
          <w:lang w:eastAsia="zh-CN"/>
        </w:rPr>
      </w:pPr>
    </w:p>
    <w:p w:rsidR="00EF6E47" w:rsidRDefault="009215A1">
      <w:pPr>
        <w:pStyle w:val="Equation"/>
        <w:rPr>
          <w:lang w:val="en-GB"/>
        </w:rPr>
      </w:pPr>
      <m:oMath>
        <m:r>
          <w:rPr>
            <w:rFonts w:ascii="Cambria Math" w:hAnsi="Cambria Math"/>
          </w:rPr>
          <m:t>T</m:t>
        </m:r>
        <m:r>
          <w:rPr>
            <w:rFonts w:ascii="Cambria Math" w:hAnsi="Cambria Math"/>
            <w:lang w:val="en-GB"/>
          </w:rPr>
          <m:t>h</m:t>
        </m:r>
        <m:r>
          <w:rPr>
            <w:rFonts w:ascii="Cambria Math" w:hAnsi="Cambria Math"/>
          </w:rPr>
          <m:t>eoH</m:t>
        </m:r>
        <m:d>
          <m:dPr>
            <m:ctrlPr>
              <w:rPr>
                <w:rFonts w:ascii="Cambria Math" w:hAnsi="Cambria Math"/>
              </w:rPr>
            </m:ctrlPr>
          </m:dPr>
          <m:e>
            <m:r>
              <w:rPr>
                <w:rFonts w:ascii="Cambria Math" w:hAnsi="Cambria Math"/>
              </w:rPr>
              <m:t>m</m:t>
            </m:r>
            <m:r>
              <m:rPr>
                <m:sty m:val="p"/>
              </m:rPr>
              <w:rPr>
                <w:rFonts w:ascii="Cambria Math" w:hAnsi="Cambria Math"/>
                <w:lang w:val="en-GB"/>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lang w:val="en-GB"/>
                  </w:rPr>
                  <m:t>0</m:t>
                </m:r>
              </m:sub>
            </m:sSub>
            <m:r>
              <m:rPr>
                <m:sty m:val="p"/>
              </m:rPr>
              <w:rPr>
                <w:rFonts w:ascii="Cambria Math" w:hAnsi="Cambria Math"/>
                <w:lang w:val="en-GB"/>
              </w:rPr>
              <m:t>,</m:t>
            </m:r>
            <m:sSub>
              <m:sSubPr>
                <m:ctrlPr>
                  <w:rPr>
                    <w:rFonts w:ascii="Cambria Math" w:hAnsi="Cambria Math"/>
                  </w:rPr>
                </m:ctrlPr>
              </m:sSubPr>
              <m:e>
                <m:r>
                  <w:rPr>
                    <w:rFonts w:ascii="Cambria Math" w:hAnsi="Cambria Math"/>
                  </w:rPr>
                  <m:t>N</m:t>
                </m:r>
              </m:e>
              <m:sub>
                <m:r>
                  <w:rPr>
                    <w:rFonts w:ascii="Cambria Math" w:hAnsi="Cambria Math"/>
                  </w:rPr>
                  <m:t>x</m:t>
                </m:r>
              </m:sub>
            </m:sSub>
          </m:e>
        </m:d>
        <m:r>
          <m:rPr>
            <m:sty m:val="p"/>
          </m:rPr>
          <w:rPr>
            <w:rFonts w:ascii="Cambria Math" w:hAnsi="Cambria Math"/>
            <w:lang w:val="en-GB"/>
          </w:rPr>
          <m:t xml:space="preserve"> :=</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AVAR</m:t>
                  </m:r>
                  <m:d>
                    <m:dPr>
                      <m:ctrlPr>
                        <w:rPr>
                          <w:rFonts w:ascii="Cambria Math" w:hAnsi="Cambria Math"/>
                        </w:rPr>
                      </m:ctrlPr>
                    </m:dPr>
                    <m:e>
                      <m:r>
                        <w:rPr>
                          <w:rFonts w:ascii="Cambria Math" w:hAnsi="Cambria Math"/>
                        </w:rPr>
                        <m:t>m</m:t>
                      </m:r>
                      <m:r>
                        <m:rPr>
                          <m:sty m:val="p"/>
                        </m:rPr>
                        <w:rPr>
                          <w:rFonts w:ascii="Cambria Math" w:hAnsi="Cambria Math"/>
                          <w:lang w:val="en-GB"/>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lang w:val="en-GB"/>
                            </w:rPr>
                            <m:t>0</m:t>
                          </m:r>
                        </m:sub>
                      </m:sSub>
                      <m:r>
                        <m:rPr>
                          <m:sty m:val="p"/>
                        </m:rPr>
                        <w:rPr>
                          <w:rFonts w:ascii="Cambria Math" w:hAnsi="Cambria Math"/>
                          <w:lang w:val="en-GB"/>
                        </w:rPr>
                        <m:t>,</m:t>
                      </m:r>
                      <m:sSub>
                        <m:sSubPr>
                          <m:ctrlPr>
                            <w:rPr>
                              <w:rFonts w:ascii="Cambria Math" w:hAnsi="Cambria Math"/>
                            </w:rPr>
                          </m:ctrlPr>
                        </m:sSubPr>
                        <m:e>
                          <m:r>
                            <w:rPr>
                              <w:rFonts w:ascii="Cambria Math" w:hAnsi="Cambria Math"/>
                            </w:rPr>
                            <m:t>N</m:t>
                          </m:r>
                        </m:e>
                        <m:sub>
                          <m:r>
                            <w:rPr>
                              <w:rFonts w:ascii="Cambria Math" w:hAnsi="Cambria Math"/>
                            </w:rPr>
                            <m:t>x</m:t>
                          </m:r>
                        </m:sub>
                      </m:sSub>
                    </m:e>
                  </m:d>
                  <m:r>
                    <m:rPr>
                      <m:sty m:val="p"/>
                    </m:rPr>
                    <w:rPr>
                      <w:rFonts w:ascii="Cambria Math" w:hAnsi="Cambria Math"/>
                      <w:lang w:val="en-GB"/>
                    </w:rPr>
                    <m:t>,                                        1≤</m:t>
                  </m:r>
                  <m:r>
                    <w:rPr>
                      <w:rFonts w:ascii="Cambria Math" w:hAnsi="Cambria Math"/>
                    </w:rPr>
                    <m:t>m</m:t>
                  </m:r>
                  <m:r>
                    <m:rPr>
                      <m:sty m:val="p"/>
                    </m:rPr>
                    <w:rPr>
                      <w:rFonts w:ascii="Cambria Math" w:hAnsi="Cambria Math"/>
                      <w:lang w:val="en-GB"/>
                    </w:rPr>
                    <m:t>≤</m:t>
                  </m:r>
                  <m:f>
                    <m:fPr>
                      <m:ctrlPr>
                        <w:rPr>
                          <w:rFonts w:ascii="Cambria Math" w:hAnsi="Cambria Math"/>
                        </w:rPr>
                      </m:ctrlPr>
                    </m:fPr>
                    <m:num>
                      <m:r>
                        <w:rPr>
                          <w:rFonts w:ascii="Cambria Math" w:hAnsi="Cambria Math"/>
                        </w:rPr>
                        <m:t>k</m:t>
                      </m:r>
                    </m:num>
                    <m:den>
                      <m:sSub>
                        <m:sSubPr>
                          <m:ctrlPr>
                            <w:rPr>
                              <w:rFonts w:ascii="Cambria Math" w:hAnsi="Cambria Math"/>
                            </w:rPr>
                          </m:ctrlPr>
                        </m:sSubPr>
                        <m:e>
                          <m:r>
                            <m:rPr>
                              <m:sty m:val="p"/>
                            </m:rPr>
                            <w:rPr>
                              <w:rFonts w:ascii="Cambria Math" w:hAnsi="Cambria Math"/>
                            </w:rPr>
                            <m:t>τ</m:t>
                          </m:r>
                        </m:e>
                        <m:sub>
                          <m:r>
                            <m:rPr>
                              <m:sty m:val="p"/>
                            </m:rPr>
                            <w:rPr>
                              <w:rFonts w:ascii="Cambria Math" w:hAnsi="Cambria Math"/>
                              <w:lang w:val="en-GB"/>
                            </w:rPr>
                            <m:t>0</m:t>
                          </m:r>
                        </m:sub>
                      </m:sSub>
                    </m:den>
                  </m:f>
                </m:e>
              </m:mr>
              <m:mr>
                <m:e>
                  <m:r>
                    <w:rPr>
                      <w:rFonts w:ascii="Cambria Math" w:hAnsi="Cambria Math"/>
                    </w:rPr>
                    <m:t>T</m:t>
                  </m:r>
                  <m:r>
                    <w:rPr>
                      <w:rFonts w:ascii="Cambria Math" w:hAnsi="Cambria Math"/>
                      <w:lang w:val="en-GB"/>
                    </w:rPr>
                    <m:t>h</m:t>
                  </m:r>
                  <m:r>
                    <w:rPr>
                      <w:rFonts w:ascii="Cambria Math" w:hAnsi="Cambria Math"/>
                    </w:rPr>
                    <m:t>eoBR</m:t>
                  </m:r>
                  <m:d>
                    <m:dPr>
                      <m:ctrlPr>
                        <w:rPr>
                          <w:rFonts w:ascii="Cambria Math" w:hAnsi="Cambria Math"/>
                        </w:rPr>
                      </m:ctrlPr>
                    </m:dPr>
                    <m:e>
                      <m:r>
                        <w:rPr>
                          <w:rFonts w:ascii="Cambria Math" w:hAnsi="Cambria Math"/>
                        </w:rPr>
                        <m:t>m</m:t>
                      </m:r>
                      <m:r>
                        <m:rPr>
                          <m:sty m:val="p"/>
                        </m:rPr>
                        <w:rPr>
                          <w:rFonts w:ascii="Cambria Math" w:hAnsi="Cambria Math"/>
                          <w:lang w:val="en-GB"/>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lang w:val="en-GB"/>
                            </w:rPr>
                            <m:t>0</m:t>
                          </m:r>
                        </m:sub>
                      </m:sSub>
                      <m:r>
                        <m:rPr>
                          <m:sty m:val="p"/>
                        </m:rPr>
                        <w:rPr>
                          <w:rFonts w:ascii="Cambria Math" w:hAnsi="Cambria Math"/>
                          <w:lang w:val="en-GB"/>
                        </w:rPr>
                        <m:t>,</m:t>
                      </m:r>
                      <m:sSub>
                        <m:sSubPr>
                          <m:ctrlPr>
                            <w:rPr>
                              <w:rFonts w:ascii="Cambria Math" w:hAnsi="Cambria Math"/>
                            </w:rPr>
                          </m:ctrlPr>
                        </m:sSubPr>
                        <m:e>
                          <m:r>
                            <w:rPr>
                              <w:rFonts w:ascii="Cambria Math" w:hAnsi="Cambria Math"/>
                            </w:rPr>
                            <m:t>N</m:t>
                          </m:r>
                        </m:e>
                        <m:sub>
                          <m:r>
                            <w:rPr>
                              <w:rFonts w:ascii="Cambria Math" w:hAnsi="Cambria Math"/>
                            </w:rPr>
                            <m:t>x</m:t>
                          </m:r>
                        </m:sub>
                      </m:sSub>
                    </m:e>
                  </m:d>
                  <m:r>
                    <m:rPr>
                      <m:sty m:val="p"/>
                    </m:rPr>
                    <w:rPr>
                      <w:rFonts w:ascii="Cambria Math" w:hAnsi="Cambria Math"/>
                      <w:lang w:val="en-GB"/>
                    </w:rPr>
                    <m:t xml:space="preserve">,            </m:t>
                  </m:r>
                  <m:f>
                    <m:fPr>
                      <m:ctrlPr>
                        <w:rPr>
                          <w:rFonts w:ascii="Cambria Math" w:hAnsi="Cambria Math"/>
                        </w:rPr>
                      </m:ctrlPr>
                    </m:fPr>
                    <m:num>
                      <m:r>
                        <w:rPr>
                          <w:rFonts w:ascii="Cambria Math" w:hAnsi="Cambria Math"/>
                        </w:rPr>
                        <m:t>k</m:t>
                      </m:r>
                    </m:num>
                    <m:den>
                      <m:r>
                        <m:rPr>
                          <m:sty m:val="p"/>
                        </m:rPr>
                        <w:rPr>
                          <w:rFonts w:ascii="Cambria Math" w:hAnsi="Cambria Math"/>
                          <w:lang w:val="en-GB"/>
                        </w:rPr>
                        <m:t>0.75</m:t>
                      </m:r>
                      <m:sSub>
                        <m:sSubPr>
                          <m:ctrlPr>
                            <w:rPr>
                              <w:rFonts w:ascii="Cambria Math" w:hAnsi="Cambria Math"/>
                            </w:rPr>
                          </m:ctrlPr>
                        </m:sSubPr>
                        <m:e>
                          <m:r>
                            <m:rPr>
                              <m:sty m:val="p"/>
                            </m:rPr>
                            <w:rPr>
                              <w:rFonts w:ascii="Cambria Math" w:hAnsi="Cambria Math"/>
                            </w:rPr>
                            <m:t>τ</m:t>
                          </m:r>
                        </m:e>
                        <m:sub>
                          <m:r>
                            <m:rPr>
                              <m:sty m:val="p"/>
                            </m:rPr>
                            <w:rPr>
                              <w:rFonts w:ascii="Cambria Math" w:hAnsi="Cambria Math"/>
                              <w:lang w:val="en-GB"/>
                            </w:rPr>
                            <m:t>0</m:t>
                          </m:r>
                        </m:sub>
                      </m:sSub>
                    </m:den>
                  </m:f>
                  <m:r>
                    <m:rPr>
                      <m:sty m:val="p"/>
                    </m:rPr>
                    <w:rPr>
                      <w:rFonts w:ascii="Cambria Math" w:hAnsi="Cambria Math"/>
                      <w:lang w:val="en-GB"/>
                    </w:rPr>
                    <m:t>≤</m:t>
                  </m:r>
                  <m:r>
                    <w:rPr>
                      <w:rFonts w:ascii="Cambria Math" w:hAnsi="Cambria Math"/>
                    </w:rPr>
                    <m:t>m</m:t>
                  </m:r>
                  <m:r>
                    <m:rPr>
                      <m:sty m:val="p"/>
                    </m:rPr>
                    <w:rPr>
                      <w:rFonts w:ascii="Cambria Math" w:hAnsi="Cambria Math"/>
                      <w:lang w:val="en-GB"/>
                    </w:rPr>
                    <m:t>≤</m:t>
                  </m:r>
                  <m:sSub>
                    <m:sSubPr>
                      <m:ctrlPr>
                        <w:rPr>
                          <w:rFonts w:ascii="Cambria Math" w:hAnsi="Cambria Math"/>
                        </w:rPr>
                      </m:ctrlPr>
                    </m:sSubPr>
                    <m:e>
                      <m:r>
                        <w:rPr>
                          <w:rFonts w:ascii="Cambria Math" w:hAnsi="Cambria Math"/>
                        </w:rPr>
                        <m:t>N</m:t>
                      </m:r>
                    </m:e>
                    <m:sub>
                      <m:r>
                        <w:rPr>
                          <w:rFonts w:ascii="Cambria Math" w:hAnsi="Cambria Math"/>
                        </w:rPr>
                        <m:t>x</m:t>
                      </m:r>
                    </m:sub>
                  </m:sSub>
                  <m:r>
                    <m:rPr>
                      <m:sty m:val="p"/>
                    </m:rPr>
                    <w:rPr>
                      <w:rFonts w:ascii="Cambria Math" w:hAnsi="Cambria Math"/>
                      <w:lang w:val="en-GB"/>
                    </w:rPr>
                    <m:t xml:space="preserve">-1, </m:t>
                  </m:r>
                  <m:r>
                    <w:rPr>
                      <w:rFonts w:ascii="Cambria Math" w:hAnsi="Cambria Math"/>
                    </w:rPr>
                    <m:t>meven</m:t>
                  </m:r>
                </m:e>
              </m:mr>
            </m:m>
          </m:e>
        </m:d>
      </m:oMath>
      <w:r>
        <w:rPr>
          <w:lang w:val="en-GB"/>
        </w:rPr>
        <w:tab/>
        <w:t>(19)</w:t>
      </w:r>
    </w:p>
    <w:p w:rsidR="00EF6E47" w:rsidRDefault="009215A1">
      <w:pPr>
        <w:ind w:firstLineChars="200" w:firstLine="480"/>
        <w:rPr>
          <w:lang w:val="en-GB" w:eastAsia="zh-CN"/>
        </w:rPr>
      </w:pPr>
      <w:r>
        <w:rPr>
          <w:rFonts w:hint="eastAsia"/>
          <w:lang w:val="en-GB" w:eastAsia="zh-CN"/>
        </w:rPr>
        <w:t>其中，</w:t>
      </w:r>
      <m:oMath>
        <m:r>
          <w:rPr>
            <w:rFonts w:ascii="Cambria Math" w:hAnsi="Cambria Math"/>
            <w:lang w:eastAsia="zh-CN"/>
          </w:rPr>
          <m:t>k</m:t>
        </m:r>
      </m:oMath>
      <w:r>
        <w:rPr>
          <w:rFonts w:hint="eastAsia"/>
          <w:lang w:val="en-GB" w:eastAsia="zh-CN"/>
        </w:rPr>
        <w:t>是</w:t>
      </w:r>
      <m:oMath>
        <m:r>
          <m:rPr>
            <m:sty m:val="p"/>
          </m:rPr>
          <w:rPr>
            <w:rFonts w:ascii="Cambria Math" w:hAnsi="Cambria Math"/>
            <w:lang w:val="en-GB" w:eastAsia="zh-CN"/>
          </w:rPr>
          <m:t>τ≤0.2T</m:t>
        </m:r>
      </m:oMath>
      <w:r>
        <w:rPr>
          <w:rFonts w:hint="eastAsia"/>
          <w:lang w:val="en-GB" w:eastAsia="zh-CN"/>
        </w:rPr>
        <w:t>，且</w:t>
      </w:r>
      <m:oMath>
        <m:r>
          <w:rPr>
            <w:rFonts w:ascii="Cambria Math" w:hAnsi="Cambria Math"/>
            <w:lang w:eastAsia="zh-CN"/>
          </w:rPr>
          <m:t>AVAR</m:t>
        </m:r>
        <m:d>
          <m:dPr>
            <m:ctrlPr>
              <w:rPr>
                <w:rFonts w:ascii="Cambria Math" w:hAnsi="Cambria Math"/>
                <w:i/>
              </w:rPr>
            </m:ctrlPr>
          </m:dPr>
          <m:e>
            <m:r>
              <w:rPr>
                <w:rFonts w:ascii="Cambria Math" w:hAnsi="Cambria Math"/>
                <w:lang w:eastAsia="zh-CN"/>
              </w:rPr>
              <m:t>m</m:t>
            </m:r>
            <m:r>
              <w:rPr>
                <w:rFonts w:ascii="Cambria Math" w:hAnsi="Cambria Math"/>
                <w:lang w:val="en-GB" w:eastAsia="zh-CN"/>
              </w:rPr>
              <m:t>,</m:t>
            </m:r>
            <m:sSub>
              <m:sSubPr>
                <m:ctrlPr>
                  <w:rPr>
                    <w:rFonts w:ascii="Cambria Math" w:hAnsi="Cambria Math"/>
                    <w:i/>
                  </w:rPr>
                </m:ctrlPr>
              </m:sSubPr>
              <m:e>
                <m:r>
                  <m:rPr>
                    <m:sty m:val="p"/>
                  </m:rPr>
                  <w:rPr>
                    <w:rFonts w:ascii="Cambria Math" w:hAnsi="Cambria Math"/>
                  </w:rPr>
                  <m:t>τ</m:t>
                </m:r>
              </m:e>
              <m:sub>
                <m:r>
                  <w:rPr>
                    <w:rFonts w:ascii="Cambria Math" w:hAnsi="Cambria Math"/>
                    <w:lang w:val="en-GB" w:eastAsia="zh-CN"/>
                  </w:rPr>
                  <m:t>0</m:t>
                </m:r>
              </m:sub>
            </m:sSub>
            <m:r>
              <w:rPr>
                <w:rFonts w:ascii="Cambria Math" w:hAnsi="Cambria Math"/>
                <w:lang w:val="en-GB" w:eastAsia="zh-CN"/>
              </w:rPr>
              <m:t xml:space="preserve">, </m:t>
            </m:r>
            <m:sSub>
              <m:sSubPr>
                <m:ctrlPr>
                  <w:rPr>
                    <w:rFonts w:ascii="Cambria Math" w:hAnsi="Cambria Math"/>
                    <w:i/>
                  </w:rPr>
                </m:ctrlPr>
              </m:sSubPr>
              <m:e>
                <m:r>
                  <w:rPr>
                    <w:rFonts w:ascii="Cambria Math" w:hAnsi="Cambria Math"/>
                    <w:lang w:eastAsia="zh-CN"/>
                  </w:rPr>
                  <m:t>N</m:t>
                </m:r>
              </m:e>
              <m:sub>
                <m:r>
                  <w:rPr>
                    <w:rFonts w:ascii="Cambria Math" w:hAnsi="Cambria Math"/>
                    <w:lang w:eastAsia="zh-CN"/>
                  </w:rPr>
                  <m:t>x</m:t>
                </m:r>
              </m:sub>
            </m:sSub>
          </m:e>
        </m:d>
      </m:oMath>
      <w:r>
        <w:rPr>
          <w:rFonts w:hint="eastAsia"/>
          <w:lang w:val="en-GB" w:eastAsia="zh-CN"/>
        </w:rPr>
        <w:t>具有足够的置信度。</w:t>
      </w:r>
    </w:p>
    <w:p w:rsidR="00EF6E47" w:rsidRDefault="00C940BE">
      <w:pPr>
        <w:ind w:firstLineChars="200" w:firstLine="480"/>
        <w:rPr>
          <w:lang w:val="en-GB" w:eastAsia="zh-CN"/>
        </w:rPr>
      </w:pPr>
      <w:r w:rsidRPr="003376B9">
        <w:rPr>
          <w:lang w:val="en-GB" w:eastAsia="zh-CN"/>
        </w:rPr>
        <w:t>AVAR</w:t>
      </w:r>
      <w:r w:rsidR="009215A1">
        <w:rPr>
          <w:rFonts w:hint="eastAsia"/>
          <w:lang w:val="en-GB" w:eastAsia="zh-CN"/>
        </w:rPr>
        <w:t>中常见较高的</w:t>
      </w:r>
      <w:r w:rsidR="009215A1">
        <w:rPr>
          <w:lang w:val="en-GB" w:eastAsia="zh-CN"/>
        </w:rPr>
        <w:t>τ</w:t>
      </w:r>
      <w:r w:rsidR="009215A1">
        <w:rPr>
          <w:rFonts w:hint="eastAsia"/>
          <w:lang w:val="en-GB" w:eastAsia="zh-CN"/>
        </w:rPr>
        <w:t>限值是数据运行时间</w:t>
      </w:r>
      <w:r w:rsidRPr="003376B9">
        <w:rPr>
          <w:i/>
          <w:lang w:val="en-GB" w:eastAsia="zh-CN"/>
        </w:rPr>
        <w:t>T</w:t>
      </w:r>
      <w:r w:rsidR="009215A1">
        <w:rPr>
          <w:rFonts w:hint="eastAsia"/>
          <w:lang w:val="en-GB" w:eastAsia="zh-CN"/>
        </w:rPr>
        <w:t>的</w:t>
      </w:r>
      <w:r w:rsidR="009215A1">
        <w:rPr>
          <w:lang w:val="en-GB" w:eastAsia="zh-CN"/>
        </w:rPr>
        <w:t>20%</w:t>
      </w:r>
      <w:r w:rsidR="009215A1">
        <w:rPr>
          <w:rFonts w:hint="eastAsia"/>
          <w:lang w:val="en-GB" w:eastAsia="zh-CN"/>
        </w:rPr>
        <w:t>。从计算方面讲，由于</w:t>
      </w:r>
      <w:r w:rsidR="009215A1">
        <w:rPr>
          <w:lang w:val="en-GB" w:eastAsia="zh-CN"/>
        </w:rPr>
        <w:t>TheoBR</w:t>
      </w:r>
      <w:r w:rsidR="009215A1">
        <w:rPr>
          <w:rFonts w:hint="eastAsia"/>
          <w:lang w:val="en-GB" w:eastAsia="zh-CN"/>
        </w:rPr>
        <w:t>比</w:t>
      </w:r>
      <w:r w:rsidRPr="003376B9">
        <w:rPr>
          <w:lang w:val="en-GB" w:eastAsia="zh-CN"/>
        </w:rPr>
        <w:t>AVAR</w:t>
      </w:r>
      <w:r w:rsidR="009215A1">
        <w:rPr>
          <w:rFonts w:hint="eastAsia"/>
          <w:lang w:val="en-GB" w:eastAsia="zh-CN"/>
        </w:rPr>
        <w:t>更集中，所以在以上定义中只包含了</w:t>
      </w:r>
      <w:r w:rsidRPr="003376B9">
        <w:rPr>
          <w:i/>
          <w:lang w:val="en-GB" w:eastAsia="zh-CN"/>
        </w:rPr>
        <w:t>m</w:t>
      </w:r>
      <w:r w:rsidR="009215A1">
        <w:rPr>
          <w:rFonts w:hint="eastAsia"/>
          <w:lang w:val="en-GB" w:eastAsia="zh-CN"/>
        </w:rPr>
        <w:t>较大的数值，而非</w:t>
      </w:r>
      <w:r w:rsidRPr="003376B9">
        <w:rPr>
          <w:i/>
          <w:lang w:val="en-GB" w:eastAsia="zh-CN"/>
        </w:rPr>
        <w:t>m</w:t>
      </w:r>
      <w:r w:rsidR="009215A1">
        <w:rPr>
          <w:rFonts w:hint="eastAsia"/>
          <w:lang w:val="en-GB" w:eastAsia="zh-CN"/>
        </w:rPr>
        <w:t>的所有数值。一般来说，无须把</w:t>
      </w:r>
      <w:r w:rsidRPr="003376B9">
        <w:rPr>
          <w:i/>
          <w:lang w:val="en-GB" w:eastAsia="zh-CN"/>
        </w:rPr>
        <w:t>m</w:t>
      </w:r>
      <w:r w:rsidR="009215A1">
        <w:rPr>
          <w:rFonts w:hint="eastAsia"/>
          <w:lang w:val="en-GB" w:eastAsia="zh-CN"/>
        </w:rPr>
        <w:t>的所有数值都计算出来；</w:t>
      </w:r>
      <w:r w:rsidRPr="003376B9">
        <w:rPr>
          <w:i/>
          <w:lang w:val="en-GB" w:eastAsia="zh-CN"/>
        </w:rPr>
        <w:t>m</w:t>
      </w:r>
      <w:r w:rsidR="009215A1">
        <w:rPr>
          <w:rFonts w:hint="eastAsia"/>
          <w:lang w:val="en-GB" w:eastAsia="zh-CN"/>
        </w:rPr>
        <w:t>的倍频程或十区段均足以描绘出随机噪声的特征。为根据</w:t>
      </w:r>
      <w:r w:rsidR="009215A1">
        <w:rPr>
          <w:lang w:val="en-GB" w:eastAsia="zh-CN"/>
        </w:rPr>
        <w:t>TheoBR</w:t>
      </w:r>
      <w:r w:rsidR="009215A1">
        <w:rPr>
          <w:rFonts w:hint="eastAsia"/>
          <w:lang w:val="en-GB" w:eastAsia="zh-CN"/>
        </w:rPr>
        <w:t>数值描绘出</w:t>
      </w:r>
      <w:r w:rsidRPr="003376B9">
        <w:rPr>
          <w:lang w:val="en-GB" w:eastAsia="zh-CN"/>
        </w:rPr>
        <w:t>AVAR</w:t>
      </w:r>
      <w:r w:rsidR="009215A1">
        <w:rPr>
          <w:rFonts w:hint="eastAsia"/>
          <w:lang w:val="en-GB" w:eastAsia="zh-CN"/>
        </w:rPr>
        <w:t>的外形，需有意在</w:t>
      </w:r>
      <m:oMath>
        <m:f>
          <m:fPr>
            <m:ctrlPr>
              <w:rPr>
                <w:rFonts w:ascii="Cambria Math" w:hAnsi="Cambria Math"/>
                <w:lang w:val="en-GB" w:eastAsia="zh-CN"/>
              </w:rPr>
            </m:ctrlPr>
          </m:fPr>
          <m:num>
            <m:r>
              <m:rPr>
                <m:sty m:val="p"/>
              </m:rPr>
              <w:rPr>
                <w:rFonts w:ascii="Cambria Math" w:hAnsi="Cambria Math"/>
                <w:lang w:val="en-GB" w:eastAsia="zh-CN"/>
              </w:rPr>
              <m:t>0.2T</m:t>
            </m:r>
          </m:num>
          <m:den>
            <m:sSub>
              <m:sSubPr>
                <m:ctrlPr>
                  <w:rPr>
                    <w:rFonts w:ascii="Cambria Math" w:hAnsi="Cambria Math"/>
                    <w:lang w:val="en-GB" w:eastAsia="zh-CN"/>
                  </w:rPr>
                </m:ctrlPr>
              </m:sSubPr>
              <m:e>
                <m:r>
                  <m:rPr>
                    <m:sty m:val="p"/>
                  </m:rPr>
                  <w:rPr>
                    <w:rFonts w:ascii="Cambria Math" w:hAnsi="Cambria Math"/>
                    <w:lang w:val="en-GB" w:eastAsia="zh-CN"/>
                  </w:rPr>
                  <m:t>τ</m:t>
                </m:r>
              </m:e>
              <m:sub>
                <m:r>
                  <m:rPr>
                    <m:sty m:val="p"/>
                  </m:rPr>
                  <w:rPr>
                    <w:rFonts w:ascii="Cambria Math" w:hAnsi="Cambria Math"/>
                    <w:lang w:val="en-GB" w:eastAsia="zh-CN"/>
                  </w:rPr>
                  <m:t>0</m:t>
                </m:r>
              </m:sub>
            </m:sSub>
          </m:den>
        </m:f>
        <m:r>
          <m:rPr>
            <m:sty m:val="p"/>
          </m:rPr>
          <w:rPr>
            <w:rFonts w:ascii="Cambria Math" w:hAnsi="Cambria Math"/>
            <w:lang w:val="en-GB" w:eastAsia="zh-CN"/>
          </w:rPr>
          <m:t>&lt;</m:t>
        </m:r>
        <m:r>
          <w:rPr>
            <w:rFonts w:ascii="Cambria Math" w:hAnsi="Cambria Math"/>
            <w:lang w:val="en-GB" w:eastAsia="zh-CN"/>
          </w:rPr>
          <m:t>m&lt;</m:t>
        </m:r>
        <m:f>
          <m:fPr>
            <m:ctrlPr>
              <w:rPr>
                <w:rFonts w:ascii="Cambria Math" w:hAnsi="Cambria Math"/>
                <w:lang w:val="en-GB" w:eastAsia="zh-CN"/>
              </w:rPr>
            </m:ctrlPr>
          </m:fPr>
          <m:num>
            <m:r>
              <m:rPr>
                <m:sty m:val="p"/>
              </m:rPr>
              <w:rPr>
                <w:rFonts w:ascii="Cambria Math" w:hAnsi="Cambria Math"/>
                <w:lang w:val="en-GB" w:eastAsia="zh-CN"/>
              </w:rPr>
              <m:t>0.8T</m:t>
            </m:r>
          </m:num>
          <m:den>
            <m:r>
              <m:rPr>
                <m:sty m:val="p"/>
              </m:rPr>
              <w:rPr>
                <w:rFonts w:ascii="Cambria Math" w:hAnsi="Cambria Math"/>
                <w:lang w:val="en-GB" w:eastAsia="zh-CN"/>
              </w:rPr>
              <m:t>3</m:t>
            </m:r>
            <m:sSub>
              <m:sSubPr>
                <m:ctrlPr>
                  <w:rPr>
                    <w:rFonts w:ascii="Cambria Math" w:hAnsi="Cambria Math"/>
                    <w:lang w:val="en-GB" w:eastAsia="zh-CN"/>
                  </w:rPr>
                </m:ctrlPr>
              </m:sSubPr>
              <m:e>
                <m:r>
                  <m:rPr>
                    <m:sty m:val="p"/>
                  </m:rPr>
                  <w:rPr>
                    <w:rFonts w:ascii="Cambria Math" w:hAnsi="Cambria Math"/>
                    <w:lang w:val="en-GB" w:eastAsia="zh-CN"/>
                  </w:rPr>
                  <m:t>τ</m:t>
                </m:r>
              </m:e>
              <m:sub>
                <m:r>
                  <m:rPr>
                    <m:sty m:val="p"/>
                  </m:rPr>
                  <w:rPr>
                    <w:rFonts w:ascii="Cambria Math" w:hAnsi="Cambria Math"/>
                    <w:lang w:val="en-GB" w:eastAsia="zh-CN"/>
                  </w:rPr>
                  <m:t>0</m:t>
                </m:r>
              </m:sub>
            </m:sSub>
          </m:den>
        </m:f>
        <m:r>
          <m:rPr>
            <m:sty m:val="p"/>
          </m:rPr>
          <w:rPr>
            <w:rFonts w:ascii="Cambria Math" w:hAnsi="Cambria Math"/>
            <w:lang w:val="en-GB" w:eastAsia="zh-CN"/>
          </w:rPr>
          <m:t>中</m:t>
        </m:r>
      </m:oMath>
      <w:r w:rsidR="009215A1">
        <w:rPr>
          <w:rFonts w:hint="eastAsia"/>
          <w:lang w:val="en-GB" w:eastAsia="zh-CN"/>
        </w:rPr>
        <w:t>插入一个小间隙，若想计算出更多或所有的</w:t>
      </w:r>
      <w:r w:rsidRPr="003376B9">
        <w:rPr>
          <w:i/>
          <w:lang w:val="en-GB" w:eastAsia="zh-CN"/>
        </w:rPr>
        <w:t>m</w:t>
      </w:r>
      <w:r w:rsidR="009215A1">
        <w:rPr>
          <w:rFonts w:hint="eastAsia"/>
          <w:lang w:val="en-GB" w:eastAsia="zh-CN"/>
        </w:rPr>
        <w:t>数值，可填满该间隙。</w:t>
      </w:r>
    </w:p>
    <w:p w:rsidR="00EF6E47" w:rsidRDefault="009215A1">
      <w:pPr>
        <w:ind w:firstLineChars="200" w:firstLine="480"/>
        <w:rPr>
          <w:lang w:val="en-GB" w:eastAsia="zh-CN"/>
        </w:rPr>
      </w:pPr>
      <w:r>
        <w:rPr>
          <w:lang w:val="en-GB" w:eastAsia="zh-CN"/>
        </w:rPr>
        <w:t>TheoH</w:t>
      </w:r>
      <w:r>
        <w:rPr>
          <w:rFonts w:hint="eastAsia"/>
          <w:lang w:val="en-GB" w:eastAsia="zh-CN"/>
        </w:rPr>
        <w:t>方差的平方根是</w:t>
      </w:r>
      <w:r>
        <w:rPr>
          <w:lang w:val="en-GB" w:eastAsia="zh-CN"/>
        </w:rPr>
        <w:t>TheoH</w:t>
      </w:r>
      <w:r>
        <w:rPr>
          <w:rFonts w:hint="eastAsia"/>
          <w:lang w:val="en-GB" w:eastAsia="zh-CN"/>
        </w:rPr>
        <w:t>偏差，亦称</w:t>
      </w:r>
      <w:r>
        <w:rPr>
          <w:lang w:val="en-GB" w:eastAsia="zh-CN"/>
        </w:rPr>
        <w:t>TheoH-dev</w:t>
      </w:r>
      <w:r>
        <w:rPr>
          <w:rFonts w:hint="eastAsia"/>
          <w:lang w:val="en-GB" w:eastAsia="zh-CN"/>
        </w:rPr>
        <w:t>。</w:t>
      </w:r>
    </w:p>
    <w:p w:rsidR="00EF6E47" w:rsidRPr="00C940BE" w:rsidRDefault="00C940BE" w:rsidP="00C940BE">
      <w:pPr>
        <w:pStyle w:val="Heading1"/>
        <w:rPr>
          <w:lang w:val="en-GB" w:eastAsia="zh-CN"/>
        </w:rPr>
      </w:pPr>
      <w:r w:rsidRPr="003376B9">
        <w:rPr>
          <w:lang w:val="en-GB" w:eastAsia="zh-CN"/>
        </w:rPr>
        <w:t>4</w:t>
      </w:r>
      <w:r w:rsidRPr="003376B9">
        <w:rPr>
          <w:lang w:val="en-GB" w:eastAsia="zh-CN"/>
        </w:rPr>
        <w:tab/>
      </w:r>
      <w:r w:rsidR="009215A1">
        <w:rPr>
          <w:rFonts w:hint="eastAsia"/>
          <w:lang w:val="en-GB" w:eastAsia="zh-CN"/>
        </w:rPr>
        <w:t>频域和时域之间的转换</w:t>
      </w:r>
    </w:p>
    <w:p w:rsidR="00EF6E47" w:rsidRDefault="009215A1">
      <w:pPr>
        <w:ind w:firstLineChars="200" w:firstLine="480"/>
        <w:rPr>
          <w:lang w:val="en-GB" w:eastAsia="zh-CN"/>
        </w:rPr>
      </w:pPr>
      <w:r>
        <w:rPr>
          <w:rFonts w:hint="eastAsia"/>
          <w:lang w:val="en-GB" w:eastAsia="zh-CN"/>
        </w:rPr>
        <w:t>一般而言，若已知归一化频率波动的</w:t>
      </w:r>
      <w:r w:rsidR="00686FBB">
        <w:rPr>
          <w:rFonts w:hint="eastAsia"/>
          <w:lang w:val="en-GB" w:eastAsia="zh-CN"/>
        </w:rPr>
        <w:t>频谱密度</w:t>
      </w:r>
      <w:r w:rsidR="00C940BE" w:rsidRPr="003376B9">
        <w:rPr>
          <w:i/>
          <w:lang w:val="en-GB" w:eastAsia="zh-CN"/>
        </w:rPr>
        <w:t>S</w:t>
      </w:r>
      <w:r w:rsidR="00C940BE" w:rsidRPr="003376B9">
        <w:rPr>
          <w:i/>
          <w:position w:val="-4"/>
          <w:sz w:val="16"/>
          <w:lang w:val="en-GB" w:eastAsia="zh-CN"/>
        </w:rPr>
        <w:t>y</w:t>
      </w:r>
      <w:r w:rsidR="00C940BE" w:rsidRPr="003376B9">
        <w:rPr>
          <w:lang w:val="en-GB" w:eastAsia="zh-CN"/>
        </w:rPr>
        <w:t>(</w:t>
      </w:r>
      <w:r w:rsidR="00C940BE" w:rsidRPr="003376B9">
        <w:rPr>
          <w:sz w:val="12"/>
          <w:lang w:val="en-GB" w:eastAsia="zh-CN"/>
        </w:rPr>
        <w:t> </w:t>
      </w:r>
      <w:r w:rsidR="00C940BE" w:rsidRPr="003376B9">
        <w:rPr>
          <w:i/>
          <w:lang w:val="en-GB" w:eastAsia="zh-CN"/>
        </w:rPr>
        <w:t>f</w:t>
      </w:r>
      <w:r w:rsidR="00C940BE" w:rsidRPr="003376B9">
        <w:rPr>
          <w:sz w:val="12"/>
          <w:lang w:val="en-GB" w:eastAsia="zh-CN"/>
        </w:rPr>
        <w:t> </w:t>
      </w:r>
      <w:r w:rsidR="00C940BE" w:rsidRPr="003376B9">
        <w:rPr>
          <w:lang w:val="en-GB" w:eastAsia="zh-CN"/>
        </w:rPr>
        <w:t>)</w:t>
      </w:r>
      <w:r>
        <w:rPr>
          <w:rFonts w:hint="eastAsia"/>
          <w:lang w:val="en-GB" w:eastAsia="zh-CN"/>
        </w:rPr>
        <w:t>，则双样本方差可计算如下：</w:t>
      </w:r>
    </w:p>
    <w:p w:rsidR="00EF6E47" w:rsidRDefault="009215A1">
      <w:pPr>
        <w:pStyle w:val="Equation"/>
        <w:rPr>
          <w:lang w:val="en-GB" w:eastAsia="zh-CN"/>
        </w:rPr>
      </w:pPr>
      <w:bookmarkStart w:id="38" w:name="F018"/>
      <w:r>
        <w:rPr>
          <w:lang w:val="en-GB" w:eastAsia="zh-CN"/>
        </w:rPr>
        <w:tab/>
      </w:r>
      <w:r>
        <w:rPr>
          <w:lang w:val="en-GB" w:eastAsia="zh-CN"/>
        </w:rPr>
        <w:tab/>
      </w:r>
      <w:r w:rsidR="005F2448">
        <w:fldChar w:fldCharType="begin"/>
      </w:r>
      <w:r>
        <w:rPr>
          <w:lang w:val="en-GB" w:eastAsia="zh-CN"/>
        </w:rPr>
        <w:instrText xml:space="preserve">eq </w:instrText>
      </w:r>
      <w:r>
        <w:rPr>
          <w:rFonts w:ascii="Symbol" w:hAnsi="Symbol"/>
          <w:lang w:val="en-GB" w:eastAsia="zh-CN"/>
        </w:rPr>
        <w:instrText>s</w:instrText>
      </w:r>
      <w:r>
        <w:rPr>
          <w:lang w:val="en-GB" w:eastAsia="zh-CN"/>
        </w:rPr>
        <w:instrText>\s(</w:instrText>
      </w:r>
      <w:r>
        <w:rPr>
          <w:sz w:val="18"/>
          <w:lang w:val="en-GB" w:eastAsia="zh-CN"/>
        </w:rPr>
        <w:instrText>2,</w:instrText>
      </w:r>
      <w:r>
        <w:rPr>
          <w:i/>
          <w:sz w:val="18"/>
          <w:lang w:val="en-GB" w:eastAsia="zh-CN"/>
        </w:rPr>
        <w:instrText>y</w:instrText>
      </w:r>
      <w:r>
        <w:rPr>
          <w:lang w:val="en-GB" w:eastAsia="zh-CN"/>
        </w:rPr>
        <w:instrText>)(</w:instrText>
      </w:r>
      <w:r>
        <w:rPr>
          <w:rFonts w:ascii="Symbol" w:hAnsi="Symbol"/>
          <w:lang w:val="en-GB" w:eastAsia="zh-CN"/>
        </w:rPr>
        <w:instrText>t</w:instrText>
      </w:r>
      <w:r>
        <w:rPr>
          <w:lang w:val="en-GB" w:eastAsia="zh-CN"/>
        </w:rPr>
        <w:instrText xml:space="preserve">)  </w:instrText>
      </w:r>
      <w:r>
        <w:rPr>
          <w:rFonts w:ascii="Symbol" w:hAnsi="Symbol"/>
          <w:lang w:val="en-GB" w:eastAsia="zh-CN"/>
        </w:rPr>
        <w:instrText>=</w:instrText>
      </w:r>
      <w:r>
        <w:rPr>
          <w:lang w:val="en-GB" w:eastAsia="zh-CN"/>
        </w:rPr>
        <w:instrText xml:space="preserve">  2 \i(</w:instrText>
      </w:r>
      <w:r>
        <w:rPr>
          <w:sz w:val="18"/>
          <w:lang w:val="en-GB" w:eastAsia="zh-CN"/>
        </w:rPr>
        <w:instrText>0</w:instrText>
      </w:r>
      <w:r>
        <w:rPr>
          <w:lang w:val="en-GB" w:eastAsia="zh-CN"/>
        </w:rPr>
        <w:instrText>,</w:instrText>
      </w:r>
      <w:r>
        <w:rPr>
          <w:i/>
          <w:sz w:val="18"/>
          <w:lang w:val="en-GB" w:eastAsia="zh-CN"/>
        </w:rPr>
        <w:instrText>f</w:instrText>
      </w:r>
      <w:r>
        <w:rPr>
          <w:i/>
          <w:position w:val="-3"/>
          <w:sz w:val="14"/>
          <w:lang w:val="en-GB" w:eastAsia="zh-CN"/>
        </w:rPr>
        <w:instrText>h</w:instrText>
      </w:r>
      <w:r>
        <w:rPr>
          <w:lang w:val="en-GB" w:eastAsia="zh-CN"/>
        </w:rPr>
        <w:instrText xml:space="preserve">, </w:instrText>
      </w:r>
      <w:r>
        <w:rPr>
          <w:i/>
          <w:lang w:val="en-GB" w:eastAsia="zh-CN"/>
        </w:rPr>
        <w:instrText>S</w:instrText>
      </w:r>
      <w:r>
        <w:rPr>
          <w:i/>
          <w:position w:val="-4"/>
          <w:sz w:val="18"/>
          <w:lang w:val="en-GB" w:eastAsia="zh-CN"/>
        </w:rPr>
        <w:instrText>y</w:instrText>
      </w:r>
      <w:r>
        <w:rPr>
          <w:lang w:val="en-GB" w:eastAsia="zh-CN"/>
        </w:rPr>
        <w:instrText>(</w:instrText>
      </w:r>
      <w:r>
        <w:rPr>
          <w:sz w:val="18"/>
          <w:lang w:val="en-GB" w:eastAsia="zh-CN"/>
        </w:rPr>
        <w:instrText> </w:instrText>
      </w:r>
      <w:r>
        <w:rPr>
          <w:i/>
          <w:lang w:val="en-GB" w:eastAsia="zh-CN"/>
        </w:rPr>
        <w:instrText>f</w:instrText>
      </w:r>
      <w:r>
        <w:rPr>
          <w:sz w:val="12"/>
          <w:lang w:val="en-GB" w:eastAsia="zh-CN"/>
        </w:rPr>
        <w:instrText> </w:instrText>
      </w:r>
      <w:r>
        <w:rPr>
          <w:lang w:val="en-GB" w:eastAsia="zh-CN"/>
        </w:rPr>
        <w:instrText>)  \f(sin</w:instrText>
      </w:r>
      <w:r>
        <w:rPr>
          <w:position w:val="6"/>
          <w:sz w:val="18"/>
          <w:lang w:val="en-GB" w:eastAsia="zh-CN"/>
        </w:rPr>
        <w:instrText xml:space="preserve">4 </w:instrText>
      </w:r>
      <w:r>
        <w:rPr>
          <w:lang w:val="en-GB" w:eastAsia="zh-CN"/>
        </w:rPr>
        <w:instrText>(</w:instrText>
      </w:r>
      <w:r>
        <w:rPr>
          <w:rFonts w:ascii="Symbol" w:hAnsi="Symbol"/>
          <w:lang w:val="en-GB" w:eastAsia="zh-CN"/>
        </w:rPr>
        <w:instrText>p</w:instrText>
      </w:r>
      <w:r>
        <w:rPr>
          <w:i/>
          <w:lang w:val="en-GB" w:eastAsia="zh-CN"/>
        </w:rPr>
        <w:instrText>f</w:instrText>
      </w:r>
      <w:r>
        <w:rPr>
          <w:rFonts w:ascii="Symbol" w:hAnsi="Symbol"/>
          <w:lang w:val="en-GB" w:eastAsia="zh-CN"/>
        </w:rPr>
        <w:instrText>t</w:instrText>
      </w:r>
      <w:r>
        <w:rPr>
          <w:lang w:val="en-GB" w:eastAsia="zh-CN"/>
        </w:rPr>
        <w:instrText>),(</w:instrText>
      </w:r>
      <w:r>
        <w:rPr>
          <w:rFonts w:ascii="Symbol" w:hAnsi="Symbol"/>
          <w:lang w:val="en-GB" w:eastAsia="zh-CN"/>
        </w:rPr>
        <w:instrText>p</w:instrText>
      </w:r>
      <w:r>
        <w:rPr>
          <w:i/>
          <w:lang w:val="en-GB" w:eastAsia="zh-CN"/>
        </w:rPr>
        <w:instrText>f</w:instrText>
      </w:r>
      <w:r>
        <w:rPr>
          <w:rFonts w:ascii="Symbol" w:hAnsi="Symbol"/>
          <w:lang w:val="en-GB" w:eastAsia="zh-CN"/>
        </w:rPr>
        <w:instrText>t</w:instrText>
      </w:r>
      <w:r>
        <w:rPr>
          <w:lang w:val="en-GB" w:eastAsia="zh-CN"/>
        </w:rPr>
        <w:instrText>)</w:instrText>
      </w:r>
      <w:r>
        <w:rPr>
          <w:position w:val="6"/>
          <w:sz w:val="18"/>
          <w:lang w:val="en-GB" w:eastAsia="zh-CN"/>
        </w:rPr>
        <w:instrText>2</w:instrText>
      </w:r>
      <w:r>
        <w:rPr>
          <w:lang w:val="en-GB" w:eastAsia="zh-CN"/>
        </w:rPr>
        <w:instrText>)  d</w:instrText>
      </w:r>
      <w:r>
        <w:rPr>
          <w:i/>
          <w:lang w:val="en-GB" w:eastAsia="zh-CN"/>
        </w:rPr>
        <w:instrText>f</w:instrText>
      </w:r>
      <w:r>
        <w:rPr>
          <w:lang w:val="en-GB" w:eastAsia="zh-CN"/>
        </w:rPr>
        <w:instrText>)</w:instrText>
      </w:r>
      <w:r w:rsidR="005F2448">
        <w:fldChar w:fldCharType="end"/>
      </w:r>
      <w:r>
        <w:rPr>
          <w:lang w:val="en-GB" w:eastAsia="zh-CN"/>
        </w:rPr>
        <w:tab/>
        <w:t>(20)</w:t>
      </w:r>
      <w:bookmarkEnd w:id="38"/>
    </w:p>
    <w:p w:rsidR="00EF6E47" w:rsidRDefault="009215A1">
      <w:pPr>
        <w:pStyle w:val="Equation"/>
        <w:spacing w:after="120"/>
        <w:rPr>
          <w:lang w:val="en-GB" w:eastAsia="zh-CN"/>
        </w:rPr>
      </w:pPr>
      <w:bookmarkStart w:id="39" w:name="F019"/>
      <w:r>
        <w:rPr>
          <w:lang w:val="en-GB" w:eastAsia="zh-CN"/>
        </w:rPr>
        <w:tab/>
      </w:r>
      <w:r>
        <w:rPr>
          <w:lang w:val="en-GB" w:eastAsia="zh-CN"/>
        </w:rPr>
        <w:tab/>
      </w:r>
      <w:r w:rsidR="005F2448">
        <w:fldChar w:fldCharType="begin"/>
      </w:r>
      <w:r>
        <w:rPr>
          <w:lang w:val="en-GB" w:eastAsia="zh-CN"/>
        </w:rPr>
        <w:instrText xml:space="preserve">eq Mod. </w:instrText>
      </w:r>
      <w:r>
        <w:rPr>
          <w:rFonts w:ascii="Symbol" w:hAnsi="Symbol"/>
          <w:lang w:val="en-GB" w:eastAsia="zh-CN"/>
        </w:rPr>
        <w:instrText>s</w:instrText>
      </w:r>
      <w:r>
        <w:rPr>
          <w:lang w:val="en-GB" w:eastAsia="zh-CN"/>
        </w:rPr>
        <w:instrText>\s(</w:instrText>
      </w:r>
      <w:r>
        <w:rPr>
          <w:sz w:val="18"/>
          <w:lang w:val="en-GB" w:eastAsia="zh-CN"/>
        </w:rPr>
        <w:instrText>2</w:instrText>
      </w:r>
      <w:r>
        <w:rPr>
          <w:lang w:val="en-GB" w:eastAsia="zh-CN"/>
        </w:rPr>
        <w:instrText>,</w:instrText>
      </w:r>
      <w:r>
        <w:rPr>
          <w:i/>
          <w:sz w:val="18"/>
          <w:lang w:val="en-GB" w:eastAsia="zh-CN"/>
        </w:rPr>
        <w:instrText>y</w:instrText>
      </w:r>
      <w:r>
        <w:rPr>
          <w:lang w:val="en-GB" w:eastAsia="zh-CN"/>
        </w:rPr>
        <w:instrText>)(</w:instrText>
      </w:r>
      <w:r>
        <w:rPr>
          <w:rFonts w:ascii="Symbol" w:hAnsi="Symbol"/>
          <w:lang w:val="en-GB" w:eastAsia="zh-CN"/>
        </w:rPr>
        <w:instrText>t</w:instrText>
      </w:r>
      <w:r>
        <w:rPr>
          <w:lang w:val="en-GB" w:eastAsia="zh-CN"/>
        </w:rPr>
        <w:instrText xml:space="preserve">)  </w:instrText>
      </w:r>
      <w:r>
        <w:rPr>
          <w:rFonts w:ascii="Symbol" w:hAnsi="Symbol"/>
          <w:lang w:val="en-GB" w:eastAsia="zh-CN"/>
        </w:rPr>
        <w:instrText>=</w:instrText>
      </w:r>
      <w:r>
        <w:rPr>
          <w:lang w:val="en-GB" w:eastAsia="zh-CN"/>
        </w:rPr>
        <w:instrText xml:space="preserve">  2 \i(</w:instrText>
      </w:r>
      <w:r>
        <w:rPr>
          <w:sz w:val="18"/>
          <w:lang w:val="en-GB" w:eastAsia="zh-CN"/>
        </w:rPr>
        <w:instrText>0</w:instrText>
      </w:r>
      <w:r>
        <w:rPr>
          <w:lang w:val="en-GB" w:eastAsia="zh-CN"/>
        </w:rPr>
        <w:instrText>,</w:instrText>
      </w:r>
      <w:r>
        <w:rPr>
          <w:i/>
          <w:sz w:val="18"/>
          <w:lang w:val="en-GB" w:eastAsia="zh-CN"/>
        </w:rPr>
        <w:instrText>f</w:instrText>
      </w:r>
      <w:r>
        <w:rPr>
          <w:i/>
          <w:position w:val="-3"/>
          <w:sz w:val="14"/>
          <w:lang w:val="en-GB" w:eastAsia="zh-CN"/>
        </w:rPr>
        <w:instrText>h</w:instrText>
      </w:r>
      <w:r>
        <w:rPr>
          <w:lang w:val="en-GB" w:eastAsia="zh-CN"/>
        </w:rPr>
        <w:instrText xml:space="preserve">, </w:instrText>
      </w:r>
      <w:r>
        <w:rPr>
          <w:i/>
          <w:lang w:val="en-GB" w:eastAsia="zh-CN"/>
        </w:rPr>
        <w:instrText>S</w:instrText>
      </w:r>
      <w:r>
        <w:rPr>
          <w:i/>
          <w:position w:val="-4"/>
          <w:sz w:val="18"/>
          <w:lang w:val="en-GB" w:eastAsia="zh-CN"/>
        </w:rPr>
        <w:instrText>y</w:instrText>
      </w:r>
      <w:r>
        <w:rPr>
          <w:lang w:val="en-GB" w:eastAsia="zh-CN"/>
        </w:rPr>
        <w:instrText>(</w:instrText>
      </w:r>
      <w:r>
        <w:rPr>
          <w:sz w:val="18"/>
          <w:lang w:val="en-GB" w:eastAsia="zh-CN"/>
        </w:rPr>
        <w:instrText> </w:instrText>
      </w:r>
      <w:r>
        <w:rPr>
          <w:i/>
          <w:lang w:val="en-GB" w:eastAsia="zh-CN"/>
        </w:rPr>
        <w:instrText>f</w:instrText>
      </w:r>
      <w:r>
        <w:rPr>
          <w:sz w:val="12"/>
          <w:lang w:val="en-GB" w:eastAsia="zh-CN"/>
        </w:rPr>
        <w:instrText> </w:instrText>
      </w:r>
      <w:r>
        <w:rPr>
          <w:lang w:val="en-GB" w:eastAsia="zh-CN"/>
        </w:rPr>
        <w:instrText>)  \f(sin</w:instrText>
      </w:r>
      <w:r>
        <w:rPr>
          <w:position w:val="6"/>
          <w:sz w:val="18"/>
          <w:lang w:val="en-GB" w:eastAsia="zh-CN"/>
        </w:rPr>
        <w:instrText xml:space="preserve">6 </w:instrText>
      </w:r>
      <w:r>
        <w:rPr>
          <w:lang w:val="en-GB" w:eastAsia="zh-CN"/>
        </w:rPr>
        <w:instrText>(</w:instrText>
      </w:r>
      <w:r>
        <w:rPr>
          <w:rFonts w:ascii="Symbol" w:hAnsi="Symbol"/>
          <w:lang w:val="en-GB" w:eastAsia="zh-CN"/>
        </w:rPr>
        <w:instrText>p</w:instrText>
      </w:r>
      <w:r>
        <w:rPr>
          <w:i/>
          <w:lang w:val="en-GB" w:eastAsia="zh-CN"/>
        </w:rPr>
        <w:instrText>f</w:instrText>
      </w:r>
      <w:r>
        <w:rPr>
          <w:rFonts w:ascii="Symbol" w:hAnsi="Symbol"/>
          <w:lang w:val="en-GB" w:eastAsia="zh-CN"/>
        </w:rPr>
        <w:instrText>t</w:instrText>
      </w:r>
      <w:r>
        <w:rPr>
          <w:lang w:val="en-GB" w:eastAsia="zh-CN"/>
        </w:rPr>
        <w:instrText>),(</w:instrText>
      </w:r>
      <w:r>
        <w:rPr>
          <w:i/>
          <w:lang w:val="en-GB" w:eastAsia="zh-CN"/>
        </w:rPr>
        <w:instrText>n</w:instrText>
      </w:r>
      <w:r>
        <w:rPr>
          <w:rFonts w:ascii="Symbol" w:hAnsi="Symbol"/>
          <w:lang w:val="en-GB" w:eastAsia="zh-CN"/>
        </w:rPr>
        <w:instrText>p</w:instrText>
      </w:r>
      <w:r>
        <w:rPr>
          <w:i/>
          <w:lang w:val="en-GB" w:eastAsia="zh-CN"/>
        </w:rPr>
        <w:instrText>f</w:instrText>
      </w:r>
      <w:r>
        <w:rPr>
          <w:rFonts w:ascii="Symbol" w:hAnsi="Symbol"/>
          <w:lang w:val="en-GB" w:eastAsia="zh-CN"/>
        </w:rPr>
        <w:instrText>t</w:instrText>
      </w:r>
      <w:r>
        <w:rPr>
          <w:lang w:val="en-GB" w:eastAsia="zh-CN"/>
        </w:rPr>
        <w:instrText>)</w:instrText>
      </w:r>
      <w:r>
        <w:rPr>
          <w:position w:val="6"/>
          <w:sz w:val="18"/>
          <w:lang w:val="en-GB" w:eastAsia="zh-CN"/>
        </w:rPr>
        <w:instrText>2</w:instrText>
      </w:r>
      <w:r>
        <w:rPr>
          <w:lang w:val="en-GB" w:eastAsia="zh-CN"/>
        </w:rPr>
        <w:instrText xml:space="preserve"> sin</w:instrText>
      </w:r>
      <w:r>
        <w:rPr>
          <w:position w:val="6"/>
          <w:sz w:val="18"/>
          <w:lang w:val="en-GB" w:eastAsia="zh-CN"/>
        </w:rPr>
        <w:instrText>2</w:instrText>
      </w:r>
      <w:r>
        <w:rPr>
          <w:lang w:val="en-GB" w:eastAsia="zh-CN"/>
        </w:rPr>
        <w:instrText xml:space="preserve"> (</w:instrText>
      </w:r>
      <w:r>
        <w:rPr>
          <w:rFonts w:ascii="Symbol" w:hAnsi="Symbol"/>
          <w:lang w:val="en-GB" w:eastAsia="zh-CN"/>
        </w:rPr>
        <w:instrText>p</w:instrText>
      </w:r>
      <w:r>
        <w:rPr>
          <w:i/>
          <w:lang w:val="en-GB" w:eastAsia="zh-CN"/>
        </w:rPr>
        <w:instrText>f</w:instrText>
      </w:r>
      <w:r>
        <w:rPr>
          <w:rFonts w:ascii="Symbol" w:hAnsi="Symbol"/>
          <w:lang w:val="en-GB" w:eastAsia="zh-CN"/>
        </w:rPr>
        <w:instrText>t</w:instrText>
      </w:r>
      <w:r>
        <w:rPr>
          <w:position w:val="-4"/>
          <w:sz w:val="18"/>
          <w:lang w:val="en-GB" w:eastAsia="zh-CN"/>
        </w:rPr>
        <w:instrText>0</w:instrText>
      </w:r>
      <w:r>
        <w:rPr>
          <w:lang w:val="en-GB" w:eastAsia="zh-CN"/>
        </w:rPr>
        <w:instrText>))  d</w:instrText>
      </w:r>
      <w:r>
        <w:rPr>
          <w:i/>
          <w:lang w:val="en-GB" w:eastAsia="zh-CN"/>
        </w:rPr>
        <w:instrText>f</w:instrText>
      </w:r>
      <w:r>
        <w:rPr>
          <w:lang w:val="en-GB" w:eastAsia="zh-CN"/>
        </w:rPr>
        <w:instrText>)</w:instrText>
      </w:r>
      <w:r w:rsidR="005F2448">
        <w:fldChar w:fldCharType="end"/>
      </w:r>
      <w:r>
        <w:rPr>
          <w:lang w:val="en-GB" w:eastAsia="zh-CN"/>
        </w:rPr>
        <w:tab/>
        <w:t>(21)</w:t>
      </w:r>
      <w:bookmarkEnd w:id="39"/>
    </w:p>
    <w:p w:rsidR="00EF6E47" w:rsidRDefault="009215A1">
      <w:pPr>
        <w:rPr>
          <w:lang w:val="en-GB" w:eastAsia="zh-CN"/>
        </w:rPr>
      </w:pPr>
      <w:bookmarkStart w:id="40" w:name="lt_pId341"/>
      <w:r>
        <w:rPr>
          <w:rFonts w:hint="eastAsia"/>
          <w:lang w:val="en-GB" w:eastAsia="zh-CN"/>
        </w:rPr>
        <w:t>和</w:t>
      </w:r>
      <w:r>
        <w:rPr>
          <w:lang w:val="en-GB" w:eastAsia="zh-CN"/>
        </w:rPr>
        <w:t>:</w:t>
      </w:r>
      <w:bookmarkEnd w:id="40"/>
    </w:p>
    <w:p w:rsidR="00EF6E47" w:rsidRDefault="009215A1">
      <w:pPr>
        <w:pStyle w:val="Equation"/>
        <w:rPr>
          <w:lang w:val="en-GB" w:eastAsia="zh-CN"/>
        </w:rPr>
      </w:pPr>
      <w:bookmarkStart w:id="41" w:name="F020"/>
      <w:r>
        <w:rPr>
          <w:lang w:val="en-GB" w:eastAsia="zh-CN"/>
        </w:rPr>
        <w:tab/>
      </w:r>
      <w:r>
        <w:rPr>
          <w:lang w:val="en-GB" w:eastAsia="zh-CN"/>
        </w:rPr>
        <w:tab/>
      </w:r>
      <w:r w:rsidR="005F2448">
        <w:fldChar w:fldCharType="begin"/>
      </w:r>
      <w:r>
        <w:rPr>
          <w:lang w:val="en-GB" w:eastAsia="zh-CN"/>
        </w:rPr>
        <w:instrText xml:space="preserve">eq </w:instrText>
      </w:r>
      <w:r>
        <w:rPr>
          <w:rFonts w:ascii="Symbol" w:hAnsi="Symbol"/>
          <w:lang w:val="en-GB" w:eastAsia="zh-CN"/>
        </w:rPr>
        <w:instrText>s</w:instrText>
      </w:r>
      <w:r>
        <w:rPr>
          <w:lang w:val="en-GB" w:eastAsia="zh-CN"/>
        </w:rPr>
        <w:instrText>\s(</w:instrText>
      </w:r>
      <w:r>
        <w:rPr>
          <w:sz w:val="18"/>
          <w:lang w:val="en-GB" w:eastAsia="zh-CN"/>
        </w:rPr>
        <w:instrText>2</w:instrText>
      </w:r>
      <w:r>
        <w:rPr>
          <w:lang w:val="en-GB" w:eastAsia="zh-CN"/>
        </w:rPr>
        <w:instrText>,</w:instrText>
      </w:r>
      <w:r>
        <w:rPr>
          <w:i/>
          <w:sz w:val="18"/>
          <w:lang w:val="en-GB" w:eastAsia="zh-CN"/>
        </w:rPr>
        <w:instrText>x</w:instrText>
      </w:r>
      <w:r>
        <w:rPr>
          <w:lang w:val="en-GB" w:eastAsia="zh-CN"/>
        </w:rPr>
        <w:instrText>)(</w:instrText>
      </w:r>
      <w:r>
        <w:rPr>
          <w:rFonts w:ascii="Symbol" w:hAnsi="Symbol"/>
          <w:lang w:val="en-GB" w:eastAsia="zh-CN"/>
        </w:rPr>
        <w:instrText>t</w:instrText>
      </w:r>
      <w:r>
        <w:rPr>
          <w:lang w:val="en-GB" w:eastAsia="zh-CN"/>
        </w:rPr>
        <w:instrText xml:space="preserve">)  </w:instrText>
      </w:r>
      <w:r>
        <w:rPr>
          <w:rFonts w:ascii="Symbol" w:hAnsi="Symbol"/>
          <w:lang w:val="en-GB" w:eastAsia="zh-CN"/>
        </w:rPr>
        <w:instrText>=</w:instrText>
      </w:r>
      <w:r>
        <w:rPr>
          <w:lang w:val="en-GB" w:eastAsia="zh-CN"/>
        </w:rPr>
        <w:instrText xml:space="preserve">  \f(8,3) \i(</w:instrText>
      </w:r>
      <w:r>
        <w:rPr>
          <w:sz w:val="18"/>
          <w:lang w:val="en-GB" w:eastAsia="zh-CN"/>
        </w:rPr>
        <w:instrText>0</w:instrText>
      </w:r>
      <w:r>
        <w:rPr>
          <w:lang w:val="en-GB" w:eastAsia="zh-CN"/>
        </w:rPr>
        <w:instrText>,</w:instrText>
      </w:r>
      <w:r>
        <w:rPr>
          <w:i/>
          <w:sz w:val="18"/>
          <w:lang w:val="en-GB" w:eastAsia="zh-CN"/>
        </w:rPr>
        <w:instrText>f</w:instrText>
      </w:r>
      <w:r>
        <w:rPr>
          <w:i/>
          <w:position w:val="-3"/>
          <w:sz w:val="12"/>
          <w:lang w:val="en-GB" w:eastAsia="zh-CN"/>
        </w:rPr>
        <w:instrText>h</w:instrText>
      </w:r>
      <w:r>
        <w:rPr>
          <w:lang w:val="en-GB" w:eastAsia="zh-CN"/>
        </w:rPr>
        <w:instrText xml:space="preserve">, </w:instrText>
      </w:r>
      <w:r>
        <w:rPr>
          <w:i/>
          <w:lang w:val="en-GB" w:eastAsia="zh-CN"/>
        </w:rPr>
        <w:instrText>S</w:instrText>
      </w:r>
      <w:r>
        <w:rPr>
          <w:i/>
          <w:position w:val="-4"/>
          <w:sz w:val="18"/>
          <w:lang w:val="en-GB" w:eastAsia="zh-CN"/>
        </w:rPr>
        <w:instrText>x</w:instrText>
      </w:r>
      <w:r>
        <w:rPr>
          <w:lang w:val="en-GB" w:eastAsia="zh-CN"/>
        </w:rPr>
        <w:instrText>(</w:instrText>
      </w:r>
      <w:r>
        <w:rPr>
          <w:sz w:val="18"/>
          <w:lang w:val="en-GB" w:eastAsia="zh-CN"/>
        </w:rPr>
        <w:instrText> </w:instrText>
      </w:r>
      <w:r>
        <w:rPr>
          <w:i/>
          <w:lang w:val="en-GB" w:eastAsia="zh-CN"/>
        </w:rPr>
        <w:instrText>f</w:instrText>
      </w:r>
      <w:r>
        <w:rPr>
          <w:sz w:val="12"/>
          <w:lang w:val="en-GB" w:eastAsia="zh-CN"/>
        </w:rPr>
        <w:instrText> </w:instrText>
      </w:r>
      <w:r>
        <w:rPr>
          <w:lang w:val="en-GB" w:eastAsia="zh-CN"/>
        </w:rPr>
        <w:instrText>)  \f(sin</w:instrText>
      </w:r>
      <w:r>
        <w:rPr>
          <w:position w:val="6"/>
          <w:sz w:val="18"/>
          <w:lang w:val="en-GB" w:eastAsia="zh-CN"/>
        </w:rPr>
        <w:instrText xml:space="preserve">6 </w:instrText>
      </w:r>
      <w:r>
        <w:rPr>
          <w:lang w:val="en-GB" w:eastAsia="zh-CN"/>
        </w:rPr>
        <w:instrText>(</w:instrText>
      </w:r>
      <w:r>
        <w:rPr>
          <w:rFonts w:ascii="Symbol" w:hAnsi="Symbol"/>
          <w:lang w:val="en-GB" w:eastAsia="zh-CN"/>
        </w:rPr>
        <w:instrText>p</w:instrText>
      </w:r>
      <w:r>
        <w:rPr>
          <w:i/>
          <w:lang w:val="en-GB" w:eastAsia="zh-CN"/>
        </w:rPr>
        <w:instrText>f</w:instrText>
      </w:r>
      <w:r>
        <w:rPr>
          <w:rFonts w:ascii="Symbol" w:hAnsi="Symbol"/>
          <w:lang w:val="en-GB" w:eastAsia="zh-CN"/>
        </w:rPr>
        <w:instrText>t</w:instrText>
      </w:r>
      <w:r>
        <w:rPr>
          <w:lang w:val="en-GB" w:eastAsia="zh-CN"/>
        </w:rPr>
        <w:instrText>),</w:instrText>
      </w:r>
      <w:r>
        <w:rPr>
          <w:i/>
          <w:lang w:val="en-GB" w:eastAsia="zh-CN"/>
        </w:rPr>
        <w:instrText>n</w:instrText>
      </w:r>
      <w:r>
        <w:rPr>
          <w:position w:val="6"/>
          <w:sz w:val="18"/>
          <w:lang w:val="en-GB" w:eastAsia="zh-CN"/>
        </w:rPr>
        <w:instrText>2</w:instrText>
      </w:r>
      <w:r>
        <w:rPr>
          <w:lang w:val="en-GB" w:eastAsia="zh-CN"/>
        </w:rPr>
        <w:instrText xml:space="preserve"> sin</w:instrText>
      </w:r>
      <w:r>
        <w:rPr>
          <w:position w:val="6"/>
          <w:sz w:val="18"/>
          <w:lang w:val="en-GB" w:eastAsia="zh-CN"/>
        </w:rPr>
        <w:instrText>2</w:instrText>
      </w:r>
      <w:r>
        <w:rPr>
          <w:lang w:val="en-GB" w:eastAsia="zh-CN"/>
        </w:rPr>
        <w:instrText xml:space="preserve"> (</w:instrText>
      </w:r>
      <w:r>
        <w:rPr>
          <w:rFonts w:ascii="Symbol" w:hAnsi="Symbol"/>
          <w:lang w:val="en-GB" w:eastAsia="zh-CN"/>
        </w:rPr>
        <w:instrText>p</w:instrText>
      </w:r>
      <w:r>
        <w:rPr>
          <w:i/>
          <w:lang w:val="en-GB" w:eastAsia="zh-CN"/>
        </w:rPr>
        <w:instrText>f</w:instrText>
      </w:r>
      <w:r>
        <w:rPr>
          <w:rFonts w:ascii="Symbol" w:hAnsi="Symbol"/>
          <w:lang w:val="en-GB" w:eastAsia="zh-CN"/>
        </w:rPr>
        <w:instrText>t</w:instrText>
      </w:r>
      <w:r>
        <w:rPr>
          <w:position w:val="-4"/>
          <w:sz w:val="18"/>
          <w:lang w:val="en-GB" w:eastAsia="zh-CN"/>
        </w:rPr>
        <w:instrText>0</w:instrText>
      </w:r>
      <w:r>
        <w:rPr>
          <w:lang w:val="en-GB" w:eastAsia="zh-CN"/>
        </w:rPr>
        <w:instrText>))  d</w:instrText>
      </w:r>
      <w:r>
        <w:rPr>
          <w:i/>
          <w:lang w:val="en-GB" w:eastAsia="zh-CN"/>
        </w:rPr>
        <w:instrText>f</w:instrText>
      </w:r>
      <w:r>
        <w:rPr>
          <w:lang w:val="en-GB" w:eastAsia="zh-CN"/>
        </w:rPr>
        <w:instrText>)</w:instrText>
      </w:r>
      <w:r w:rsidR="005F2448">
        <w:fldChar w:fldCharType="end"/>
      </w:r>
      <w:r>
        <w:rPr>
          <w:lang w:val="en-GB" w:eastAsia="zh-CN"/>
        </w:rPr>
        <w:tab/>
        <w:t>(22)</w:t>
      </w:r>
      <w:bookmarkEnd w:id="41"/>
    </w:p>
    <w:p w:rsidR="00051D5A" w:rsidRDefault="009215A1">
      <w:pPr>
        <w:ind w:firstLineChars="200" w:firstLine="480"/>
        <w:rPr>
          <w:lang w:val="en-GB" w:eastAsia="zh-CN"/>
        </w:rPr>
      </w:pPr>
      <w:r>
        <w:rPr>
          <w:rFonts w:hint="eastAsia"/>
          <w:lang w:val="en-GB" w:eastAsia="zh-CN"/>
        </w:rPr>
        <w:t>具体情况下，就方程式</w:t>
      </w:r>
      <w:r>
        <w:rPr>
          <w:lang w:val="en-GB" w:eastAsia="zh-CN"/>
        </w:rPr>
        <w:t>(6)</w:t>
      </w:r>
      <w:r>
        <w:rPr>
          <w:rFonts w:hint="eastAsia"/>
          <w:lang w:val="en-GB" w:eastAsia="zh-CN"/>
        </w:rPr>
        <w:t>呈现的指数模型而言，时域测量也遵循由方程式（</w:t>
      </w:r>
      <w:r>
        <w:rPr>
          <w:rFonts w:hint="eastAsia"/>
          <w:lang w:val="en-GB" w:eastAsia="zh-CN"/>
        </w:rPr>
        <w:t>6</w:t>
      </w:r>
      <w:r>
        <w:rPr>
          <w:rFonts w:hint="eastAsia"/>
          <w:lang w:val="en-GB" w:eastAsia="zh-CN"/>
        </w:rPr>
        <w:t>）和（</w:t>
      </w:r>
      <w:r>
        <w:rPr>
          <w:rFonts w:hint="eastAsia"/>
          <w:lang w:val="en-GB" w:eastAsia="zh-CN"/>
        </w:rPr>
        <w:t>11</w:t>
      </w:r>
      <w:r>
        <w:rPr>
          <w:rFonts w:hint="eastAsia"/>
          <w:lang w:val="en-GB" w:eastAsia="zh-CN"/>
        </w:rPr>
        <w:t>）导出的幂次定律。</w:t>
      </w:r>
    </w:p>
    <w:p w:rsidR="00051D5A" w:rsidRDefault="00051D5A">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bookmarkStart w:id="42" w:name="F021"/>
    <w:p w:rsidR="00EF6E47" w:rsidRDefault="005F2448">
      <w:pPr>
        <w:pStyle w:val="Equation"/>
        <w:tabs>
          <w:tab w:val="left" w:pos="567"/>
        </w:tabs>
        <w:rPr>
          <w:lang w:val="en-GB" w:eastAsia="zh-CN"/>
        </w:rPr>
      </w:pPr>
      <w:r>
        <w:lastRenderedPageBreak/>
        <w:fldChar w:fldCharType="begin"/>
      </w:r>
      <w:r w:rsidR="009215A1">
        <w:rPr>
          <w:lang w:val="en-GB" w:eastAsia="zh-CN"/>
        </w:rPr>
        <w:instrText xml:space="preserve">eq </w:instrText>
      </w:r>
      <w:r w:rsidR="009215A1">
        <w:rPr>
          <w:rFonts w:ascii="Symbol" w:hAnsi="Symbol"/>
          <w:lang w:val="en-GB" w:eastAsia="zh-CN"/>
        </w:rPr>
        <w:instrText>s</w:instrText>
      </w:r>
      <w:r w:rsidR="009215A1">
        <w:rPr>
          <w:lang w:val="en-GB" w:eastAsia="zh-CN"/>
        </w:rPr>
        <w:instrText>\s(</w:instrText>
      </w:r>
      <w:r w:rsidR="009215A1">
        <w:rPr>
          <w:sz w:val="18"/>
          <w:lang w:val="en-GB" w:eastAsia="zh-CN"/>
        </w:rPr>
        <w:instrText>2</w:instrText>
      </w:r>
      <w:r w:rsidR="009215A1">
        <w:rPr>
          <w:lang w:val="en-GB" w:eastAsia="zh-CN"/>
        </w:rPr>
        <w:instrText>,</w:instrText>
      </w:r>
      <w:r w:rsidR="009215A1">
        <w:rPr>
          <w:i/>
          <w:sz w:val="18"/>
          <w:lang w:val="en-GB" w:eastAsia="zh-CN"/>
        </w:rPr>
        <w:instrText>y</w:instrText>
      </w:r>
      <w:r w:rsidR="009215A1">
        <w:rPr>
          <w:lang w:val="en-GB" w:eastAsia="zh-CN"/>
        </w:rPr>
        <w:instrText>)(</w:instrText>
      </w:r>
      <w:r w:rsidR="009215A1">
        <w:rPr>
          <w:rFonts w:ascii="Symbol" w:hAnsi="Symbol"/>
          <w:lang w:val="en-GB" w:eastAsia="zh-CN"/>
        </w:rPr>
        <w:instrText>t</w:instrText>
      </w:r>
      <w:r w:rsidR="009215A1">
        <w:rPr>
          <w:lang w:val="en-GB" w:eastAsia="zh-CN"/>
        </w:rPr>
        <w:instrText xml:space="preserve">)  </w:instrText>
      </w:r>
      <w:r w:rsidR="009215A1">
        <w:rPr>
          <w:rFonts w:ascii="Symbol" w:hAnsi="Symbol"/>
          <w:lang w:val="en-GB" w:eastAsia="zh-CN"/>
        </w:rPr>
        <w:instrText>=</w:instrText>
      </w:r>
      <w:r w:rsidR="009215A1">
        <w:rPr>
          <w:i/>
          <w:lang w:val="en-GB" w:eastAsia="zh-CN"/>
        </w:rPr>
        <w:instrText>h</w:instrText>
      </w:r>
      <w:r w:rsidR="009215A1">
        <w:rPr>
          <w:position w:val="-4"/>
          <w:sz w:val="18"/>
          <w:lang w:val="en-GB" w:eastAsia="zh-CN"/>
        </w:rPr>
        <w:instrText>–2</w:instrText>
      </w:r>
      <w:r w:rsidR="009215A1">
        <w:rPr>
          <w:lang w:val="en-GB" w:eastAsia="zh-CN"/>
        </w:rPr>
        <w:instrText xml:space="preserve">  \f((2</w:instrText>
      </w:r>
      <w:r w:rsidR="009215A1">
        <w:rPr>
          <w:rFonts w:ascii="Symbol" w:hAnsi="Symbol"/>
          <w:lang w:val="en-GB" w:eastAsia="zh-CN"/>
        </w:rPr>
        <w:instrText>p</w:instrText>
      </w:r>
      <w:r w:rsidR="009215A1">
        <w:rPr>
          <w:lang w:val="en-GB" w:eastAsia="zh-CN"/>
        </w:rPr>
        <w:instrText>)</w:instrText>
      </w:r>
      <w:r w:rsidR="009215A1">
        <w:rPr>
          <w:position w:val="6"/>
          <w:sz w:val="18"/>
          <w:lang w:val="en-GB" w:eastAsia="zh-CN"/>
        </w:rPr>
        <w:instrText>2</w:instrText>
      </w:r>
      <w:r w:rsidR="009215A1">
        <w:rPr>
          <w:lang w:val="en-GB" w:eastAsia="zh-CN"/>
        </w:rPr>
        <w:instrText xml:space="preserve">,6) </w:instrText>
      </w:r>
      <w:r w:rsidR="009215A1">
        <w:rPr>
          <w:rFonts w:ascii="Symbol" w:hAnsi="Symbol"/>
          <w:lang w:val="en-GB" w:eastAsia="zh-CN"/>
        </w:rPr>
        <w:instrText>t+</w:instrText>
      </w:r>
      <w:r w:rsidR="009215A1">
        <w:rPr>
          <w:i/>
          <w:lang w:val="en-GB" w:eastAsia="zh-CN"/>
        </w:rPr>
        <w:instrText>h</w:instrText>
      </w:r>
      <w:r w:rsidR="009215A1">
        <w:rPr>
          <w:position w:val="-4"/>
          <w:sz w:val="18"/>
          <w:lang w:val="en-GB" w:eastAsia="zh-CN"/>
        </w:rPr>
        <w:instrText>–1</w:instrText>
      </w:r>
      <w:r w:rsidR="009215A1">
        <w:rPr>
          <w:lang w:val="en-GB" w:eastAsia="zh-CN"/>
        </w:rPr>
        <w:instrText xml:space="preserve"> 2 log</w:instrText>
      </w:r>
      <w:r w:rsidR="009215A1">
        <w:rPr>
          <w:position w:val="-4"/>
          <w:sz w:val="18"/>
          <w:lang w:val="en-GB" w:eastAsia="zh-CN"/>
        </w:rPr>
        <w:instrText>e</w:instrText>
      </w:r>
      <w:r w:rsidR="009215A1">
        <w:rPr>
          <w:lang w:val="en-GB" w:eastAsia="zh-CN"/>
        </w:rPr>
        <w:instrText xml:space="preserve"> 2  </w:instrText>
      </w:r>
      <w:r w:rsidR="009215A1">
        <w:rPr>
          <w:rFonts w:ascii="Symbol" w:hAnsi="Symbol"/>
          <w:lang w:val="en-GB" w:eastAsia="zh-CN"/>
        </w:rPr>
        <w:instrText>+</w:instrText>
      </w:r>
      <w:r w:rsidR="009215A1">
        <w:rPr>
          <w:i/>
          <w:lang w:val="en-GB" w:eastAsia="zh-CN"/>
        </w:rPr>
        <w:instrText>h</w:instrText>
      </w:r>
      <w:r w:rsidR="009215A1">
        <w:rPr>
          <w:position w:val="-4"/>
          <w:sz w:val="18"/>
          <w:lang w:val="en-GB" w:eastAsia="zh-CN"/>
        </w:rPr>
        <w:instrText>0</w:instrText>
      </w:r>
      <w:r w:rsidR="009215A1">
        <w:rPr>
          <w:lang w:val="en-GB" w:eastAsia="zh-CN"/>
        </w:rPr>
        <w:instrText xml:space="preserve">  \f(1,2</w:instrText>
      </w:r>
      <w:r w:rsidR="009215A1">
        <w:rPr>
          <w:rFonts w:ascii="Symbol" w:hAnsi="Symbol"/>
          <w:lang w:val="en-GB" w:eastAsia="zh-CN"/>
        </w:rPr>
        <w:instrText>t</w:instrText>
      </w:r>
      <w:r w:rsidR="009215A1">
        <w:rPr>
          <w:lang w:val="en-GB" w:eastAsia="zh-CN"/>
        </w:rPr>
        <w:instrText xml:space="preserve">)  </w:instrText>
      </w:r>
      <w:r w:rsidR="009215A1">
        <w:rPr>
          <w:rFonts w:ascii="Symbol" w:hAnsi="Symbol"/>
          <w:lang w:val="en-GB" w:eastAsia="zh-CN"/>
        </w:rPr>
        <w:instrText>+</w:instrText>
      </w:r>
      <w:r w:rsidR="009215A1">
        <w:rPr>
          <w:i/>
          <w:lang w:val="en-GB" w:eastAsia="zh-CN"/>
        </w:rPr>
        <w:instrText>h</w:instrText>
      </w:r>
      <w:r w:rsidR="009215A1">
        <w:rPr>
          <w:position w:val="-4"/>
          <w:sz w:val="18"/>
          <w:lang w:val="en-GB" w:eastAsia="zh-CN"/>
        </w:rPr>
        <w:instrText>1</w:instrText>
      </w:r>
      <w:r w:rsidR="009215A1">
        <w:rPr>
          <w:lang w:val="en-GB" w:eastAsia="zh-CN"/>
        </w:rPr>
        <w:instrText xml:space="preserve">  \f(\s\up4(1.038 </w:instrText>
      </w:r>
      <w:r w:rsidR="009215A1">
        <w:rPr>
          <w:rFonts w:ascii="Symbol" w:hAnsi="Symbol"/>
          <w:lang w:val="en-GB" w:eastAsia="zh-CN"/>
        </w:rPr>
        <w:instrText>+</w:instrText>
      </w:r>
      <w:r w:rsidR="009215A1">
        <w:rPr>
          <w:lang w:val="en-GB" w:eastAsia="zh-CN"/>
        </w:rPr>
        <w:instrText xml:space="preserve"> 3 log</w:instrText>
      </w:r>
      <w:r w:rsidR="009215A1">
        <w:rPr>
          <w:position w:val="-4"/>
          <w:sz w:val="18"/>
          <w:lang w:val="en-GB" w:eastAsia="zh-CN"/>
        </w:rPr>
        <w:instrText>e</w:instrText>
      </w:r>
      <w:r w:rsidR="009215A1">
        <w:rPr>
          <w:lang w:val="en-GB" w:eastAsia="zh-CN"/>
        </w:rPr>
        <w:instrText xml:space="preserve"> (2</w:instrText>
      </w:r>
      <w:r w:rsidR="009215A1">
        <w:rPr>
          <w:rFonts w:ascii="Symbol" w:hAnsi="Symbol"/>
          <w:lang w:val="en-GB" w:eastAsia="zh-CN"/>
        </w:rPr>
        <w:instrText>p</w:instrText>
      </w:r>
      <w:r w:rsidR="009215A1">
        <w:rPr>
          <w:i/>
          <w:lang w:val="en-GB" w:eastAsia="zh-CN"/>
        </w:rPr>
        <w:instrText>f</w:instrText>
      </w:r>
      <w:r w:rsidR="009215A1">
        <w:rPr>
          <w:i/>
          <w:position w:val="-4"/>
          <w:sz w:val="18"/>
          <w:lang w:val="en-GB" w:eastAsia="zh-CN"/>
        </w:rPr>
        <w:instrText>h</w:instrText>
      </w:r>
      <w:r w:rsidR="009215A1">
        <w:rPr>
          <w:rFonts w:ascii="Symbol" w:hAnsi="Symbol"/>
          <w:lang w:val="en-GB" w:eastAsia="zh-CN"/>
        </w:rPr>
        <w:instrText>t)</w:instrText>
      </w:r>
      <w:r w:rsidR="009215A1">
        <w:rPr>
          <w:lang w:val="en-GB" w:eastAsia="zh-CN"/>
        </w:rPr>
        <w:instrText>),(2</w:instrText>
      </w:r>
      <w:r w:rsidR="009215A1">
        <w:rPr>
          <w:rFonts w:ascii="Symbol" w:hAnsi="Symbol"/>
          <w:lang w:val="en-GB" w:eastAsia="zh-CN"/>
        </w:rPr>
        <w:instrText>p</w:instrText>
      </w:r>
      <w:r w:rsidR="009215A1">
        <w:rPr>
          <w:lang w:val="en-GB" w:eastAsia="zh-CN"/>
        </w:rPr>
        <w:instrText>)</w:instrText>
      </w:r>
      <w:r w:rsidR="009215A1">
        <w:rPr>
          <w:position w:val="6"/>
          <w:sz w:val="18"/>
          <w:lang w:val="en-GB" w:eastAsia="zh-CN"/>
        </w:rPr>
        <w:instrText>2</w:instrText>
      </w:r>
      <w:r w:rsidR="009215A1">
        <w:rPr>
          <w:rFonts w:ascii="Symbol" w:hAnsi="Symbol"/>
          <w:lang w:val="en-GB" w:eastAsia="zh-CN"/>
        </w:rPr>
        <w:instrText>t</w:instrText>
      </w:r>
      <w:r w:rsidR="009215A1">
        <w:rPr>
          <w:position w:val="6"/>
          <w:sz w:val="18"/>
          <w:lang w:val="en-GB" w:eastAsia="zh-CN"/>
        </w:rPr>
        <w:instrText>2</w:instrText>
      </w:r>
      <w:r w:rsidR="009215A1">
        <w:rPr>
          <w:lang w:val="en-GB" w:eastAsia="zh-CN"/>
        </w:rPr>
        <w:instrText xml:space="preserve">)  </w:instrText>
      </w:r>
      <w:r w:rsidR="009215A1">
        <w:rPr>
          <w:rFonts w:ascii="Symbol" w:hAnsi="Symbol"/>
          <w:lang w:val="en-GB" w:eastAsia="zh-CN"/>
        </w:rPr>
        <w:instrText>+</w:instrText>
      </w:r>
      <w:r w:rsidR="009215A1">
        <w:rPr>
          <w:i/>
          <w:lang w:val="en-GB" w:eastAsia="zh-CN"/>
        </w:rPr>
        <w:instrText>h</w:instrText>
      </w:r>
      <w:r w:rsidR="009215A1">
        <w:rPr>
          <w:position w:val="-4"/>
          <w:sz w:val="18"/>
          <w:lang w:val="en-GB" w:eastAsia="zh-CN"/>
        </w:rPr>
        <w:instrText>2</w:instrText>
      </w:r>
      <w:r w:rsidR="009215A1">
        <w:rPr>
          <w:lang w:val="en-GB" w:eastAsia="zh-CN"/>
        </w:rPr>
        <w:instrText xml:space="preserve">  \f(\s\up4(3</w:instrText>
      </w:r>
      <w:r w:rsidR="009215A1">
        <w:rPr>
          <w:i/>
          <w:lang w:val="en-GB" w:eastAsia="zh-CN"/>
        </w:rPr>
        <w:instrText>f</w:instrText>
      </w:r>
      <w:r w:rsidR="009215A1">
        <w:rPr>
          <w:i/>
          <w:position w:val="-4"/>
          <w:sz w:val="18"/>
          <w:lang w:val="en-GB" w:eastAsia="zh-CN"/>
        </w:rPr>
        <w:instrText>h)</w:instrText>
      </w:r>
      <w:r w:rsidR="009215A1">
        <w:rPr>
          <w:lang w:val="en-GB" w:eastAsia="zh-CN"/>
        </w:rPr>
        <w:instrText>,(2</w:instrText>
      </w:r>
      <w:r w:rsidR="009215A1">
        <w:rPr>
          <w:rFonts w:ascii="Symbol" w:hAnsi="Symbol"/>
          <w:lang w:val="en-GB" w:eastAsia="zh-CN"/>
        </w:rPr>
        <w:instrText>p</w:instrText>
      </w:r>
      <w:r w:rsidR="009215A1">
        <w:rPr>
          <w:lang w:val="en-GB" w:eastAsia="zh-CN"/>
        </w:rPr>
        <w:instrText>)</w:instrText>
      </w:r>
      <w:r w:rsidR="009215A1">
        <w:rPr>
          <w:position w:val="6"/>
          <w:sz w:val="18"/>
          <w:lang w:val="en-GB" w:eastAsia="zh-CN"/>
        </w:rPr>
        <w:instrText>2</w:instrText>
      </w:r>
      <w:r w:rsidR="009215A1">
        <w:rPr>
          <w:rFonts w:ascii="Symbol" w:hAnsi="Symbol"/>
          <w:lang w:val="en-GB" w:eastAsia="zh-CN"/>
        </w:rPr>
        <w:instrText>t</w:instrText>
      </w:r>
      <w:r w:rsidR="009215A1">
        <w:rPr>
          <w:position w:val="6"/>
          <w:sz w:val="18"/>
          <w:lang w:val="en-GB" w:eastAsia="zh-CN"/>
        </w:rPr>
        <w:instrText>2</w:instrText>
      </w:r>
      <w:r w:rsidR="009215A1">
        <w:rPr>
          <w:lang w:val="en-GB" w:eastAsia="zh-CN"/>
        </w:rPr>
        <w:instrText>)</w:instrText>
      </w:r>
      <w:r>
        <w:fldChar w:fldCharType="end"/>
      </w:r>
      <w:r w:rsidR="009215A1">
        <w:rPr>
          <w:lang w:val="en-GB" w:eastAsia="zh-CN"/>
        </w:rPr>
        <w:tab/>
        <w:t>(23)</w:t>
      </w:r>
      <w:bookmarkEnd w:id="42"/>
    </w:p>
    <w:p w:rsidR="00EF6E47" w:rsidRDefault="00E51CD8">
      <w:pPr>
        <w:ind w:firstLineChars="200" w:firstLine="480"/>
        <w:rPr>
          <w:lang w:val="en-GB" w:eastAsia="zh-CN"/>
        </w:rPr>
      </w:pPr>
      <w:r w:rsidRPr="003376B9">
        <w:rPr>
          <w:i/>
          <w:lang w:val="en-GB" w:eastAsia="zh-CN"/>
        </w:rPr>
        <w:t>h</w:t>
      </w:r>
      <w:r w:rsidRPr="00530697">
        <w:rPr>
          <w:rFonts w:ascii="Symbol" w:hAnsi="Symbol"/>
          <w:position w:val="-4"/>
          <w:sz w:val="16"/>
          <w:lang w:eastAsia="zh-CN"/>
        </w:rPr>
        <w:t></w:t>
      </w:r>
      <w:r w:rsidR="009215A1">
        <w:rPr>
          <w:rFonts w:hint="eastAsia"/>
          <w:lang w:val="en-GB" w:eastAsia="zh-CN"/>
        </w:rPr>
        <w:t>的数值是振荡器频率噪声的特征。对于整数值（通常情况下如此）可进行注释</w:t>
      </w:r>
    </w:p>
    <w:p w:rsidR="000465FE" w:rsidRPr="00530697" w:rsidRDefault="000465FE" w:rsidP="000465FE">
      <w:pPr>
        <w:pStyle w:val="Equation"/>
      </w:pPr>
      <w:bookmarkStart w:id="43" w:name="F022"/>
      <w:r w:rsidRPr="003376B9">
        <w:rPr>
          <w:lang w:val="en-GB" w:eastAsia="zh-CN"/>
        </w:rPr>
        <w:tab/>
      </w:r>
      <w:r w:rsidRPr="003376B9">
        <w:rPr>
          <w:lang w:val="en-GB" w:eastAsia="zh-CN"/>
        </w:rPr>
        <w:tab/>
      </w:r>
      <w:r w:rsidRPr="00530697">
        <w:rPr>
          <w:rFonts w:ascii="Symbol" w:hAnsi="Symbol"/>
        </w:rPr>
        <w:t></w:t>
      </w:r>
      <w:r w:rsidRPr="00530697">
        <w:rPr>
          <w:rFonts w:ascii="Symbol" w:hAnsi="Symbol"/>
        </w:rPr>
        <w:t></w:t>
      </w:r>
      <w:r w:rsidRPr="00530697">
        <w:t xml:space="preserve">  –</w:t>
      </w:r>
      <w:r w:rsidRPr="00530697">
        <w:rPr>
          <w:rFonts w:ascii="Tms Rmn" w:hAnsi="Tms Rmn"/>
          <w:sz w:val="12"/>
        </w:rPr>
        <w:t> </w:t>
      </w:r>
      <w:r w:rsidRPr="00530697">
        <w:rPr>
          <w:rFonts w:ascii="Symbol" w:hAnsi="Symbol"/>
        </w:rPr>
        <w:t></w:t>
      </w:r>
      <w:r w:rsidR="003F5798">
        <w:t xml:space="preserve">  – </w:t>
      </w:r>
      <w:r w:rsidRPr="00530697">
        <w:t>1          </w:t>
      </w:r>
      <w:r>
        <w:rPr>
          <w:rFonts w:hint="eastAsia"/>
          <w:lang w:eastAsia="zh-CN"/>
        </w:rPr>
        <w:t>当</w:t>
      </w:r>
      <w:r w:rsidRPr="00530697">
        <w:t xml:space="preserve">  –</w:t>
      </w:r>
      <w:r w:rsidRPr="00530697">
        <w:rPr>
          <w:rFonts w:ascii="Tms Rmn" w:hAnsi="Tms Rmn"/>
          <w:sz w:val="12"/>
        </w:rPr>
        <w:t> </w:t>
      </w:r>
      <w:r w:rsidRPr="00530697">
        <w:t>3</w:t>
      </w:r>
      <w:r w:rsidR="003F5798">
        <w:t xml:space="preserve"> </w:t>
      </w:r>
      <w:r w:rsidRPr="00530697">
        <w:rPr>
          <w:rFonts w:ascii="Symbol" w:hAnsi="Symbol"/>
        </w:rPr>
        <w:t></w:t>
      </w:r>
      <w:r w:rsidR="003F5798">
        <w:rPr>
          <w:rFonts w:ascii="Symbol" w:hAnsi="Symbol"/>
        </w:rPr>
        <w:t></w:t>
      </w:r>
      <w:r w:rsidRPr="00530697">
        <w:rPr>
          <w:rFonts w:ascii="Symbol" w:hAnsi="Symbol"/>
        </w:rPr>
        <w:t></w:t>
      </w:r>
      <w:r w:rsidR="003F5798">
        <w:rPr>
          <w:rFonts w:ascii="Symbol" w:hAnsi="Symbol"/>
        </w:rPr>
        <w:t></w:t>
      </w:r>
      <w:r w:rsidRPr="00530697">
        <w:rPr>
          <w:rFonts w:ascii="Symbol" w:hAnsi="Symbol"/>
        </w:rPr>
        <w:t></w:t>
      </w:r>
      <w:r w:rsidR="003F5798">
        <w:t xml:space="preserve"> </w:t>
      </w:r>
      <w:r w:rsidRPr="00530697">
        <w:t>1</w:t>
      </w:r>
    </w:p>
    <w:p w:rsidR="000465FE" w:rsidRDefault="000465FE" w:rsidP="000465FE">
      <w:pPr>
        <w:tabs>
          <w:tab w:val="clear" w:pos="794"/>
          <w:tab w:val="clear" w:pos="1191"/>
          <w:tab w:val="clear" w:pos="1588"/>
          <w:tab w:val="clear" w:pos="1985"/>
          <w:tab w:val="left" w:pos="3119"/>
        </w:tabs>
        <w:overflowPunct/>
        <w:autoSpaceDE/>
        <w:autoSpaceDN/>
        <w:adjustRightInd/>
        <w:spacing w:before="0"/>
        <w:jc w:val="left"/>
        <w:textAlignment w:val="auto"/>
        <w:rPr>
          <w:lang w:eastAsia="zh-CN"/>
        </w:rPr>
      </w:pPr>
      <w:r w:rsidRPr="00530697">
        <w:tab/>
      </w:r>
      <w:r w:rsidRPr="00530697">
        <w:tab/>
      </w:r>
      <w:r w:rsidRPr="00530697">
        <w:rPr>
          <w:rFonts w:ascii="Symbol" w:hAnsi="Symbol"/>
        </w:rPr>
        <w:t></w:t>
      </w:r>
      <w:r w:rsidRPr="00530697">
        <w:rPr>
          <w:rFonts w:ascii="Symbol" w:hAnsi="Symbol"/>
        </w:rPr>
        <w:t></w:t>
      </w:r>
      <w:r w:rsidRPr="00530697">
        <w:t xml:space="preserve">  –</w:t>
      </w:r>
      <w:r w:rsidRPr="00530697">
        <w:rPr>
          <w:rFonts w:ascii="Tms Rmn" w:hAnsi="Tms Rmn"/>
          <w:sz w:val="12"/>
        </w:rPr>
        <w:t> </w:t>
      </w:r>
      <w:r w:rsidR="003F5798">
        <w:rPr>
          <w:rFonts w:ascii="Tms Rmn" w:hAnsi="Tms Rmn"/>
          <w:sz w:val="12"/>
        </w:rPr>
        <w:t xml:space="preserve"> </w:t>
      </w:r>
      <w:r w:rsidRPr="00530697">
        <w:t>2          </w:t>
      </w:r>
      <w:r>
        <w:rPr>
          <w:rFonts w:hint="eastAsia"/>
          <w:lang w:eastAsia="zh-CN"/>
        </w:rPr>
        <w:t>当</w:t>
      </w:r>
      <w:r w:rsidRPr="00530697">
        <w:t xml:space="preserve">  </w:t>
      </w:r>
      <w:r w:rsidR="003F5798">
        <w:t xml:space="preserve"> </w:t>
      </w:r>
      <w:r w:rsidRPr="00530697">
        <w:rPr>
          <w:rFonts w:ascii="Symbol" w:hAnsi="Symbol"/>
        </w:rPr>
        <w:t></w:t>
      </w:r>
      <w:r w:rsidR="003F5798">
        <w:rPr>
          <w:rFonts w:ascii="Symbol" w:hAnsi="Symbol"/>
        </w:rPr>
        <w:t></w:t>
      </w:r>
      <w:r w:rsidRPr="00530697">
        <w:rPr>
          <w:rFonts w:ascii="Symbol" w:hAnsi="Symbol"/>
        </w:rPr>
        <w:t></w:t>
      </w:r>
      <w:r w:rsidR="003F5798">
        <w:t xml:space="preserve"> </w:t>
      </w:r>
      <w:r w:rsidRPr="00530697">
        <w:t>1</w:t>
      </w:r>
    </w:p>
    <w:p w:rsidR="00EF6E47" w:rsidRDefault="009215A1">
      <w:pPr>
        <w:pStyle w:val="Equation"/>
        <w:tabs>
          <w:tab w:val="left" w:pos="2268"/>
          <w:tab w:val="left" w:pos="4536"/>
          <w:tab w:val="left" w:pos="5387"/>
        </w:tabs>
        <w:rPr>
          <w:lang w:eastAsia="zh-CN"/>
        </w:rPr>
      </w:pPr>
      <w:r>
        <w:rPr>
          <w:rFonts w:hint="eastAsia"/>
          <w:lang w:eastAsia="zh-CN"/>
        </w:rPr>
        <w:t>其中：</w:t>
      </w:r>
    </w:p>
    <w:p w:rsidR="00EF6E47" w:rsidRDefault="009215A1">
      <w:pPr>
        <w:pStyle w:val="Equation"/>
      </w:pPr>
      <w:r>
        <w:rPr>
          <w:rFonts w:ascii="Symbol" w:hAnsi="Symbol"/>
          <w:sz w:val="20"/>
          <w:lang w:eastAsia="zh-CN"/>
        </w:rPr>
        <w:tab/>
      </w:r>
      <w:r>
        <w:rPr>
          <w:rFonts w:ascii="Symbol" w:hAnsi="Symbol"/>
          <w:sz w:val="20"/>
          <w:lang w:eastAsia="zh-CN"/>
        </w:rPr>
        <w:tab/>
      </w:r>
      <w:r w:rsidR="005F2448">
        <w:rPr>
          <w:rFonts w:ascii="Symbol" w:hAnsi="Symbol"/>
          <w:sz w:val="20"/>
        </w:rPr>
        <w:fldChar w:fldCharType="begin"/>
      </w:r>
      <w:r>
        <w:instrText xml:space="preserve">eq </w:instrText>
      </w:r>
      <w:r>
        <w:rPr>
          <w:rFonts w:ascii="Symbol" w:hAnsi="Symbol"/>
        </w:rPr>
        <w:instrText>s</w:instrText>
      </w:r>
      <w:r>
        <w:instrText>\s(</w:instrText>
      </w:r>
      <w:r>
        <w:rPr>
          <w:sz w:val="18"/>
        </w:rPr>
        <w:instrText>2</w:instrText>
      </w:r>
      <w:r>
        <w:instrText>,</w:instrText>
      </w:r>
      <w:r>
        <w:rPr>
          <w:i/>
          <w:sz w:val="18"/>
        </w:rPr>
        <w:instrText>y</w:instrText>
      </w:r>
      <w:r>
        <w:instrText>)(</w:instrText>
      </w:r>
      <w:r>
        <w:rPr>
          <w:rFonts w:ascii="Symbol" w:hAnsi="Symbol"/>
        </w:rPr>
        <w:instrText>t</w:instrText>
      </w:r>
      <w:r>
        <w:instrText xml:space="preserve">)  </w:instrText>
      </w:r>
      <w:r>
        <w:rPr>
          <w:rFonts w:ascii="Symbol" w:hAnsi="Symbol"/>
        </w:rPr>
        <w:instrText>~t</w:instrText>
      </w:r>
      <w:r>
        <w:rPr>
          <w:rFonts w:ascii="Symbol" w:hAnsi="Symbol"/>
          <w:position w:val="6"/>
          <w:sz w:val="18"/>
        </w:rPr>
        <w:instrText>m</w:instrText>
      </w:r>
      <w:r w:rsidR="005F2448">
        <w:rPr>
          <w:rFonts w:ascii="Symbol" w:hAnsi="Symbol"/>
          <w:sz w:val="20"/>
        </w:rPr>
        <w:fldChar w:fldCharType="end"/>
      </w:r>
      <w:bookmarkEnd w:id="43"/>
    </w:p>
    <w:p w:rsidR="00EF6E47" w:rsidRDefault="009215A1">
      <w:pPr>
        <w:ind w:firstLineChars="200" w:firstLine="480"/>
        <w:rPr>
          <w:lang w:val="en-GB" w:eastAsia="zh-CN"/>
        </w:rPr>
      </w:pPr>
      <w:r>
        <w:rPr>
          <w:rFonts w:hint="eastAsia"/>
          <w:lang w:val="en-GB" w:eastAsia="zh-CN"/>
        </w:rPr>
        <w:t>该等转换已通过实验和计算得以证实。表</w:t>
      </w:r>
      <w:r>
        <w:rPr>
          <w:rFonts w:hint="eastAsia"/>
          <w:lang w:val="en-GB" w:eastAsia="zh-CN"/>
        </w:rPr>
        <w:t>2</w:t>
      </w:r>
      <w:r>
        <w:rPr>
          <w:rFonts w:hint="eastAsia"/>
          <w:lang w:val="en-GB" w:eastAsia="zh-CN"/>
        </w:rPr>
        <w:t>呈现从时域到频域和从频域到时域的频率</w:t>
      </w:r>
      <w:r w:rsidR="002B4B2B">
        <w:rPr>
          <w:rFonts w:hint="eastAsia"/>
          <w:lang w:val="en-GB" w:eastAsia="zh-CN"/>
        </w:rPr>
        <w:t>不稳定性</w:t>
      </w:r>
      <w:r>
        <w:rPr>
          <w:rFonts w:hint="eastAsia"/>
          <w:lang w:val="en-GB" w:eastAsia="zh-CN"/>
        </w:rPr>
        <w:t>测量值间调换的系数。</w:t>
      </w:r>
    </w:p>
    <w:p w:rsidR="00EF6E47" w:rsidRDefault="009215A1" w:rsidP="00E51CD8">
      <w:pPr>
        <w:pStyle w:val="TableNo"/>
        <w:rPr>
          <w:rFonts w:ascii="SimSun" w:eastAsia="SimSun" w:hAnsi="SimSun"/>
          <w:sz w:val="28"/>
          <w:szCs w:val="28"/>
          <w:lang w:val="en-GB" w:eastAsia="zh-CN"/>
        </w:rPr>
      </w:pPr>
      <w:r w:rsidRPr="00E51CD8">
        <w:rPr>
          <w:rFonts w:hint="eastAsia"/>
          <w:lang w:val="en-GB" w:eastAsia="zh-CN"/>
        </w:rPr>
        <w:t>表</w:t>
      </w:r>
      <w:r w:rsidRPr="00E51CD8">
        <w:rPr>
          <w:rFonts w:hint="eastAsia"/>
          <w:lang w:val="en-GB" w:eastAsia="zh-CN"/>
        </w:rPr>
        <w:t>2</w:t>
      </w:r>
    </w:p>
    <w:p w:rsidR="00EF6E47" w:rsidRDefault="009215A1" w:rsidP="00051D5A">
      <w:pPr>
        <w:pStyle w:val="Tabletitle"/>
        <w:rPr>
          <w:lang w:val="en-GB" w:eastAsia="zh-CN"/>
        </w:rPr>
      </w:pPr>
      <w:r>
        <w:rPr>
          <w:rFonts w:hint="eastAsia"/>
          <w:lang w:val="en-GB" w:eastAsia="zh-CN"/>
        </w:rPr>
        <w:t>从频域</w:t>
      </w:r>
      <w:r w:rsidR="00686FBB">
        <w:rPr>
          <w:rFonts w:hint="eastAsia"/>
          <w:lang w:val="en-GB" w:eastAsia="zh-CN"/>
        </w:rPr>
        <w:t>频谱密度</w:t>
      </w:r>
      <w:r>
        <w:rPr>
          <w:rFonts w:hint="eastAsia"/>
          <w:lang w:val="en-GB" w:eastAsia="zh-CN"/>
        </w:rPr>
        <w:t>到时域方差与从时域方差到频域</w:t>
      </w:r>
      <w:r w:rsidR="00686FBB">
        <w:rPr>
          <w:rFonts w:hint="eastAsia"/>
          <w:lang w:val="en-GB" w:eastAsia="zh-CN"/>
        </w:rPr>
        <w:t>频谱密度</w:t>
      </w:r>
      <w:r>
        <w:rPr>
          <w:rFonts w:hint="eastAsia"/>
          <w:lang w:val="en-GB" w:eastAsia="zh-CN"/>
        </w:rPr>
        <w:t>的</w:t>
      </w:r>
      <w:r w:rsidR="00332E30">
        <w:rPr>
          <w:lang w:val="en-GB" w:eastAsia="zh-CN"/>
        </w:rPr>
        <w:br/>
      </w:r>
      <w:r>
        <w:rPr>
          <w:rFonts w:hint="eastAsia"/>
          <w:lang w:val="en-GB" w:eastAsia="zh-CN"/>
        </w:rPr>
        <w:t>频率</w:t>
      </w:r>
      <w:r w:rsidR="002B4B2B">
        <w:rPr>
          <w:rFonts w:hint="eastAsia"/>
          <w:lang w:val="en-GB" w:eastAsia="zh-CN"/>
        </w:rPr>
        <w:t>不稳定性</w:t>
      </w:r>
      <w:r>
        <w:rPr>
          <w:rFonts w:hint="eastAsia"/>
          <w:lang w:val="en-GB" w:eastAsia="zh-CN"/>
        </w:rPr>
        <w:t>测量值的调换</w:t>
      </w:r>
      <w:r w:rsidR="003F5798">
        <w:rPr>
          <w:rFonts w:hint="eastAsia"/>
          <w:lang w:val="en-GB" w:eastAsia="zh-CN"/>
        </w:rPr>
        <w:t xml:space="preserve"> </w:t>
      </w:r>
      <w:r>
        <w:rPr>
          <w:lang w:val="en-GB" w:eastAsia="zh-CN"/>
        </w:rPr>
        <w:t>(2</w:t>
      </w:r>
      <w:r>
        <w:rPr>
          <w:rFonts w:ascii="Symbol" w:hAnsi="Symbol"/>
        </w:rPr>
        <w:sym w:font="Symbol" w:char="F070"/>
      </w:r>
      <w:r>
        <w:rPr>
          <w:i/>
          <w:lang w:val="en-GB" w:eastAsia="zh-CN"/>
        </w:rPr>
        <w:t>f</w:t>
      </w:r>
      <w:r>
        <w:rPr>
          <w:i/>
          <w:position w:val="-4"/>
          <w:sz w:val="14"/>
          <w:lang w:val="en-GB" w:eastAsia="zh-CN"/>
        </w:rPr>
        <w:t>h</w:t>
      </w:r>
      <w:r>
        <w:rPr>
          <w:rFonts w:ascii="Symbol" w:hAnsi="Symbol"/>
        </w:rPr>
        <w:sym w:font="Symbol" w:char="F074"/>
      </w:r>
      <w:r w:rsidR="003F5798">
        <w:rPr>
          <w:rFonts w:ascii="Symbol" w:hAnsi="Symbol"/>
          <w:lang w:eastAsia="zh-CN"/>
        </w:rPr>
        <w:t></w:t>
      </w:r>
      <w:r w:rsidR="005F2448">
        <w:fldChar w:fldCharType="begin"/>
      </w:r>
      <w:r>
        <w:rPr>
          <w:lang w:val="en-GB" w:eastAsia="zh-CN"/>
        </w:rPr>
        <w:instrText>eq &gt;\d\ba2()&gt;</w:instrText>
      </w:r>
      <w:r w:rsidR="005F2448">
        <w:fldChar w:fldCharType="end"/>
      </w:r>
      <w:r>
        <w:rPr>
          <w:lang w:val="en-GB" w:eastAsia="zh-CN"/>
        </w:rPr>
        <w:t xml:space="preserve"> 1)</w:t>
      </w:r>
    </w:p>
    <w:tbl>
      <w:tblPr>
        <w:tblpPr w:leftFromText="180" w:rightFromText="180" w:vertAnchor="text" w:tblpY="1"/>
        <w:tblOverlap w:val="never"/>
        <w:tblW w:w="9585" w:type="dxa"/>
        <w:tblLayout w:type="fixed"/>
        <w:tblCellMar>
          <w:left w:w="0" w:type="dxa"/>
          <w:right w:w="0" w:type="dxa"/>
        </w:tblCellMar>
        <w:tblLook w:val="04A0" w:firstRow="1" w:lastRow="0" w:firstColumn="1" w:lastColumn="0" w:noHBand="0" w:noVBand="1"/>
      </w:tblPr>
      <w:tblGrid>
        <w:gridCol w:w="2552"/>
        <w:gridCol w:w="453"/>
        <w:gridCol w:w="1588"/>
        <w:gridCol w:w="511"/>
        <w:gridCol w:w="1077"/>
        <w:gridCol w:w="1617"/>
        <w:gridCol w:w="1787"/>
      </w:tblGrid>
      <w:tr w:rsidR="00EF6E47">
        <w:trPr>
          <w:cantSplit/>
        </w:trPr>
        <w:tc>
          <w:tcPr>
            <w:tcW w:w="3005" w:type="dxa"/>
            <w:gridSpan w:val="2"/>
            <w:tcBorders>
              <w:top w:val="single" w:sz="6" w:space="0" w:color="auto"/>
              <w:left w:val="single" w:sz="6" w:space="0" w:color="auto"/>
              <w:bottom w:val="single" w:sz="6" w:space="0" w:color="auto"/>
              <w:right w:val="single" w:sz="6" w:space="0" w:color="auto"/>
            </w:tcBorders>
          </w:tcPr>
          <w:p w:rsidR="00EF6E47" w:rsidRDefault="009215A1" w:rsidP="00332E30">
            <w:pPr>
              <w:pStyle w:val="Tablehead"/>
              <w:rPr>
                <w:lang w:eastAsia="zh-CN"/>
              </w:rPr>
            </w:pPr>
            <w:r>
              <w:rPr>
                <w:rFonts w:hint="eastAsia"/>
                <w:lang w:eastAsia="zh-CN"/>
              </w:rPr>
              <w:t>噪声进程的说明</w:t>
            </w:r>
          </w:p>
        </w:tc>
        <w:tc>
          <w:tcPr>
            <w:tcW w:w="1588" w:type="dxa"/>
            <w:tcBorders>
              <w:top w:val="single" w:sz="6" w:space="0" w:color="auto"/>
              <w:bottom w:val="single" w:sz="6" w:space="0" w:color="auto"/>
              <w:right w:val="single" w:sz="6" w:space="0" w:color="auto"/>
            </w:tcBorders>
          </w:tcPr>
          <w:p w:rsidR="00EF6E47" w:rsidRDefault="005F2448" w:rsidP="00332E30">
            <w:pPr>
              <w:pStyle w:val="Tablehead"/>
            </w:pPr>
            <w:r>
              <w:fldChar w:fldCharType="begin"/>
            </w:r>
            <w:r w:rsidR="009215A1">
              <w:instrText xml:space="preserve">eq </w:instrText>
            </w:r>
            <w:r w:rsidR="009215A1">
              <w:rPr>
                <w:rFonts w:ascii="Symbol" w:hAnsi="Symbol"/>
              </w:rPr>
              <w:instrText>s</w:instrText>
            </w:r>
            <w:r w:rsidR="009215A1">
              <w:instrText>\s</w:instrText>
            </w:r>
            <w:r w:rsidR="009215A1">
              <w:rPr>
                <w:rFonts w:ascii="Symbol" w:hAnsi="Symbol"/>
              </w:rPr>
              <w:instrText>(</w:instrText>
            </w:r>
            <w:r w:rsidR="009215A1">
              <w:rPr>
                <w:rFonts w:ascii="Symbol" w:hAnsi="Symbol"/>
                <w:sz w:val="14"/>
              </w:rPr>
              <w:instrText>2</w:instrText>
            </w:r>
            <w:r w:rsidR="009215A1">
              <w:rPr>
                <w:rFonts w:ascii="Symbol" w:hAnsi="Symbol"/>
              </w:rPr>
              <w:instrText>,</w:instrText>
            </w:r>
            <w:r w:rsidR="009215A1">
              <w:rPr>
                <w:i/>
                <w:sz w:val="14"/>
              </w:rPr>
              <w:instrText>y</w:instrText>
            </w:r>
            <w:r w:rsidR="009215A1">
              <w:rPr>
                <w:rFonts w:ascii="Symbol" w:hAnsi="Symbol"/>
              </w:rPr>
              <w:instrText>)</w:instrText>
            </w:r>
            <w:r>
              <w:fldChar w:fldCharType="end"/>
            </w:r>
            <w:r w:rsidR="009215A1">
              <w:rPr>
                <w:sz w:val="12"/>
              </w:rPr>
              <w:t> </w:t>
            </w:r>
            <w:bookmarkStart w:id="44" w:name="lt_pId360"/>
            <w:r w:rsidR="009215A1">
              <w:t>(</w:t>
            </w:r>
            <w:r w:rsidR="009215A1">
              <w:rPr>
                <w:rFonts w:ascii="Symbol" w:hAnsi="Symbol"/>
              </w:rPr>
              <w:sym w:font="Symbol" w:char="F074"/>
            </w:r>
            <w:r w:rsidR="009215A1">
              <w:t xml:space="preserve">) </w:t>
            </w:r>
            <w:r w:rsidR="009215A1">
              <w:rPr>
                <w:rFonts w:ascii="Symbol" w:hAnsi="Symbol"/>
              </w:rPr>
              <w:sym w:font="Symbol" w:char="F03D"/>
            </w:r>
            <w:bookmarkEnd w:id="44"/>
          </w:p>
        </w:tc>
        <w:tc>
          <w:tcPr>
            <w:tcW w:w="1588" w:type="dxa"/>
            <w:gridSpan w:val="2"/>
            <w:tcBorders>
              <w:top w:val="single" w:sz="6" w:space="0" w:color="auto"/>
              <w:bottom w:val="single" w:sz="6" w:space="0" w:color="auto"/>
              <w:right w:val="single" w:sz="6" w:space="0" w:color="auto"/>
            </w:tcBorders>
          </w:tcPr>
          <w:p w:rsidR="00EF6E47" w:rsidRDefault="009215A1" w:rsidP="00332E30">
            <w:pPr>
              <w:pStyle w:val="Tablehead"/>
            </w:pPr>
            <w:bookmarkStart w:id="45" w:name="lt_pId361"/>
            <w:r>
              <w:rPr>
                <w:i/>
              </w:rPr>
              <w:t>S</w:t>
            </w:r>
            <w:r>
              <w:rPr>
                <w:i/>
                <w:position w:val="-4"/>
                <w:sz w:val="14"/>
              </w:rPr>
              <w:t>y</w:t>
            </w:r>
            <w:r>
              <w:rPr>
                <w:sz w:val="12"/>
              </w:rPr>
              <w:t> </w:t>
            </w:r>
            <w:r>
              <w:t>(</w:t>
            </w:r>
            <w:r>
              <w:rPr>
                <w:sz w:val="16"/>
              </w:rPr>
              <w:t> </w:t>
            </w:r>
            <w:r>
              <w:rPr>
                <w:i/>
              </w:rPr>
              <w:t>f</w:t>
            </w:r>
            <w:r>
              <w:rPr>
                <w:sz w:val="12"/>
              </w:rPr>
              <w:t> </w:t>
            </w:r>
            <w:r>
              <w:t xml:space="preserve">) </w:t>
            </w:r>
            <w:r>
              <w:rPr>
                <w:rFonts w:ascii="Symbol" w:hAnsi="Symbol"/>
              </w:rPr>
              <w:sym w:font="Symbol" w:char="F03D"/>
            </w:r>
            <w:bookmarkEnd w:id="45"/>
          </w:p>
        </w:tc>
        <w:tc>
          <w:tcPr>
            <w:tcW w:w="1617" w:type="dxa"/>
            <w:tcBorders>
              <w:top w:val="single" w:sz="6" w:space="0" w:color="auto"/>
              <w:bottom w:val="single" w:sz="6" w:space="0" w:color="auto"/>
              <w:right w:val="single" w:sz="6" w:space="0" w:color="auto"/>
            </w:tcBorders>
          </w:tcPr>
          <w:p w:rsidR="00EF6E47" w:rsidRDefault="009215A1" w:rsidP="00332E30">
            <w:pPr>
              <w:pStyle w:val="Tablehead"/>
            </w:pPr>
            <w:bookmarkStart w:id="46" w:name="lt_pId362"/>
            <w:r>
              <w:rPr>
                <w:i/>
              </w:rPr>
              <w:t>S</w:t>
            </w:r>
            <w:r>
              <w:rPr>
                <w:rFonts w:ascii="Symbol" w:hAnsi="Symbol"/>
                <w:position w:val="-4"/>
                <w:sz w:val="14"/>
              </w:rPr>
              <w:sym w:font="Symbol" w:char="F06A"/>
            </w:r>
            <w:r>
              <w:rPr>
                <w:sz w:val="12"/>
              </w:rPr>
              <w:t> </w:t>
            </w:r>
            <w:r>
              <w:t>(</w:t>
            </w:r>
            <w:r>
              <w:rPr>
                <w:sz w:val="16"/>
              </w:rPr>
              <w:t> </w:t>
            </w:r>
            <w:r>
              <w:rPr>
                <w:i/>
              </w:rPr>
              <w:t>f</w:t>
            </w:r>
            <w:r>
              <w:rPr>
                <w:sz w:val="12"/>
              </w:rPr>
              <w:t> </w:t>
            </w:r>
            <w:r>
              <w:t xml:space="preserve">) </w:t>
            </w:r>
            <w:r>
              <w:rPr>
                <w:rFonts w:ascii="Symbol" w:hAnsi="Symbol"/>
              </w:rPr>
              <w:sym w:font="Symbol" w:char="F03D"/>
            </w:r>
            <w:bookmarkEnd w:id="46"/>
          </w:p>
        </w:tc>
        <w:tc>
          <w:tcPr>
            <w:tcW w:w="1787" w:type="dxa"/>
            <w:tcBorders>
              <w:top w:val="single" w:sz="6" w:space="0" w:color="auto"/>
              <w:bottom w:val="single" w:sz="6" w:space="0" w:color="auto"/>
              <w:right w:val="single" w:sz="6" w:space="0" w:color="auto"/>
            </w:tcBorders>
          </w:tcPr>
          <w:p w:rsidR="00EF6E47" w:rsidRDefault="009215A1" w:rsidP="00332E30">
            <w:pPr>
              <w:pStyle w:val="Tablehead"/>
            </w:pPr>
            <w:bookmarkStart w:id="47" w:name="lt_pId363"/>
            <w:r>
              <w:rPr>
                <w:i/>
              </w:rPr>
              <w:t>S</w:t>
            </w:r>
            <w:r>
              <w:rPr>
                <w:i/>
                <w:position w:val="-4"/>
                <w:sz w:val="14"/>
              </w:rPr>
              <w:t>x</w:t>
            </w:r>
            <w:r>
              <w:rPr>
                <w:sz w:val="12"/>
              </w:rPr>
              <w:t> </w:t>
            </w:r>
            <w:r>
              <w:t>(</w:t>
            </w:r>
            <w:r>
              <w:rPr>
                <w:sz w:val="16"/>
              </w:rPr>
              <w:t> </w:t>
            </w:r>
            <w:r>
              <w:rPr>
                <w:i/>
              </w:rPr>
              <w:t>f</w:t>
            </w:r>
            <w:r>
              <w:rPr>
                <w:sz w:val="12"/>
              </w:rPr>
              <w:t> </w:t>
            </w:r>
            <w:r>
              <w:t xml:space="preserve">) </w:t>
            </w:r>
            <w:r>
              <w:rPr>
                <w:rFonts w:ascii="Symbol" w:hAnsi="Symbol"/>
              </w:rPr>
              <w:sym w:font="Symbol" w:char="F03D"/>
            </w:r>
            <w:bookmarkEnd w:id="47"/>
          </w:p>
        </w:tc>
      </w:tr>
      <w:tr w:rsidR="00EF6E47">
        <w:trPr>
          <w:cantSplit/>
        </w:trPr>
        <w:tc>
          <w:tcPr>
            <w:tcW w:w="3005" w:type="dxa"/>
            <w:gridSpan w:val="2"/>
            <w:tcBorders>
              <w:top w:val="single" w:sz="6" w:space="0" w:color="auto"/>
              <w:left w:val="single" w:sz="6" w:space="0" w:color="auto"/>
              <w:right w:val="single" w:sz="6" w:space="0" w:color="auto"/>
            </w:tcBorders>
            <w:vAlign w:val="center"/>
          </w:tcPr>
          <w:p w:rsidR="00EF6E47" w:rsidRDefault="009215A1">
            <w:pPr>
              <w:pStyle w:val="Tabletext"/>
              <w:keepNext/>
              <w:rPr>
                <w:lang w:eastAsia="zh-CN"/>
              </w:rPr>
            </w:pPr>
            <w:r>
              <w:rPr>
                <w:rFonts w:hint="eastAsia"/>
                <w:lang w:eastAsia="zh-CN"/>
              </w:rPr>
              <w:t>随机游动频率</w:t>
            </w:r>
          </w:p>
        </w:tc>
        <w:tc>
          <w:tcPr>
            <w:tcW w:w="1588" w:type="dxa"/>
            <w:tcBorders>
              <w:top w:val="single" w:sz="6" w:space="0" w:color="auto"/>
              <w:right w:val="single" w:sz="6" w:space="0" w:color="auto"/>
            </w:tcBorders>
            <w:vAlign w:val="center"/>
          </w:tcPr>
          <w:p w:rsidR="00EF6E47" w:rsidRDefault="009215A1">
            <w:pPr>
              <w:pStyle w:val="Tabletext"/>
              <w:keepNext/>
              <w:jc w:val="center"/>
              <w:rPr>
                <w:i/>
              </w:rPr>
            </w:pPr>
            <w:bookmarkStart w:id="48" w:name="lt_pId365"/>
            <w:r>
              <w:rPr>
                <w:i/>
              </w:rPr>
              <w:t>A</w:t>
            </w:r>
            <w:r>
              <w:rPr>
                <w:sz w:val="26"/>
              </w:rPr>
              <w:t>[</w:t>
            </w:r>
            <w:r>
              <w:rPr>
                <w:sz w:val="14"/>
              </w:rPr>
              <w:t> </w:t>
            </w:r>
            <w:r>
              <w:rPr>
                <w:i/>
              </w:rPr>
              <w:t>f</w:t>
            </w:r>
            <w:bookmarkEnd w:id="48"/>
            <w:r>
              <w:rPr>
                <w:sz w:val="12"/>
              </w:rPr>
              <w:t> </w:t>
            </w:r>
            <w:r w:rsidR="005F2448">
              <w:rPr>
                <w:position w:val="4"/>
                <w:sz w:val="14"/>
              </w:rPr>
              <w:fldChar w:fldCharType="begin"/>
            </w:r>
            <w:r>
              <w:rPr>
                <w:position w:val="4"/>
                <w:sz w:val="14"/>
              </w:rPr>
              <w:instrText>eq \s\up1(2)</w:instrText>
            </w:r>
            <w:r w:rsidR="005F2448">
              <w:rPr>
                <w:position w:val="4"/>
                <w:sz w:val="14"/>
              </w:rPr>
              <w:fldChar w:fldCharType="end"/>
            </w:r>
            <w:bookmarkStart w:id="49" w:name="lt_pId366"/>
            <w:r>
              <w:rPr>
                <w:i/>
              </w:rPr>
              <w:t>S</w:t>
            </w:r>
            <w:r>
              <w:rPr>
                <w:i/>
                <w:position w:val="-4"/>
                <w:sz w:val="14"/>
              </w:rPr>
              <w:t>y</w:t>
            </w:r>
            <w:r>
              <w:t>(</w:t>
            </w:r>
            <w:r>
              <w:rPr>
                <w:sz w:val="12"/>
              </w:rPr>
              <w:t> </w:t>
            </w:r>
            <w:r>
              <w:rPr>
                <w:i/>
              </w:rPr>
              <w:t>f</w:t>
            </w:r>
            <w:r>
              <w:rPr>
                <w:sz w:val="12"/>
              </w:rPr>
              <w:t> </w:t>
            </w:r>
            <w:r>
              <w:t>)</w:t>
            </w:r>
            <w:r>
              <w:rPr>
                <w:sz w:val="26"/>
              </w:rPr>
              <w:t>]</w:t>
            </w:r>
            <w:r>
              <w:rPr>
                <w:rFonts w:ascii="Symbol" w:hAnsi="Symbol"/>
              </w:rPr>
              <w:sym w:font="Symbol" w:char="F074"/>
            </w:r>
            <w:bookmarkEnd w:id="49"/>
            <w:r w:rsidR="005F2448">
              <w:rPr>
                <w:position w:val="4"/>
                <w:sz w:val="14"/>
              </w:rPr>
              <w:fldChar w:fldCharType="begin"/>
            </w:r>
            <w:r>
              <w:rPr>
                <w:position w:val="4"/>
                <w:sz w:val="14"/>
              </w:rPr>
              <w:instrText>eq \s\up1(1)</w:instrText>
            </w:r>
            <w:r w:rsidR="005F2448">
              <w:rPr>
                <w:position w:val="4"/>
                <w:sz w:val="14"/>
              </w:rPr>
              <w:fldChar w:fldCharType="end"/>
            </w:r>
          </w:p>
        </w:tc>
        <w:tc>
          <w:tcPr>
            <w:tcW w:w="1588" w:type="dxa"/>
            <w:gridSpan w:val="2"/>
            <w:tcBorders>
              <w:top w:val="single" w:sz="6" w:space="0" w:color="auto"/>
              <w:right w:val="single" w:sz="6" w:space="0" w:color="auto"/>
            </w:tcBorders>
            <w:vAlign w:val="center"/>
          </w:tcPr>
          <w:p w:rsidR="00EF6E47" w:rsidRDefault="005F2448">
            <w:pPr>
              <w:pStyle w:val="Tabletext"/>
              <w:keepNext/>
              <w:jc w:val="center"/>
            </w:pPr>
            <w:r>
              <w:fldChar w:fldCharType="begin"/>
            </w:r>
            <w:r w:rsidR="009215A1">
              <w:instrText>eq \f(1,</w:instrText>
            </w:r>
            <w:r w:rsidR="009215A1">
              <w:rPr>
                <w:i/>
              </w:rPr>
              <w:instrText>A</w:instrText>
            </w:r>
            <w:r w:rsidR="009215A1">
              <w:instrText>)</w:instrText>
            </w:r>
            <w:r>
              <w:fldChar w:fldCharType="end"/>
            </w:r>
            <w:bookmarkStart w:id="50" w:name="lt_pId367"/>
            <w:r w:rsidR="009215A1">
              <w:rPr>
                <w:sz w:val="26"/>
              </w:rPr>
              <w:t>[</w:t>
            </w:r>
            <w:r w:rsidR="009215A1">
              <w:rPr>
                <w:rFonts w:ascii="Symbol" w:hAnsi="Symbol"/>
              </w:rPr>
              <w:sym w:font="Symbol" w:char="F074"/>
            </w:r>
            <w:bookmarkEnd w:id="50"/>
            <w:r w:rsidR="009215A1">
              <w:rPr>
                <w:sz w:val="12"/>
              </w:rPr>
              <w:t> </w:t>
            </w:r>
            <w:r>
              <w:rPr>
                <w:position w:val="4"/>
                <w:sz w:val="14"/>
              </w:rPr>
              <w:fldChar w:fldCharType="begin"/>
            </w:r>
            <w:r w:rsidR="009215A1">
              <w:rPr>
                <w:position w:val="4"/>
                <w:sz w:val="14"/>
              </w:rPr>
              <w:instrText>eq \s\up1(–1)</w:instrText>
            </w:r>
            <w:r>
              <w:rPr>
                <w:position w:val="4"/>
                <w:sz w:val="14"/>
              </w:rPr>
              <w:fldChar w:fldCharType="end"/>
            </w:r>
            <w:r>
              <w:fldChar w:fldCharType="begin"/>
            </w:r>
            <w:r w:rsidR="009215A1">
              <w:instrText xml:space="preserve">eq </w:instrText>
            </w:r>
            <w:r w:rsidR="009215A1">
              <w:rPr>
                <w:rFonts w:ascii="Symbol" w:hAnsi="Symbol"/>
              </w:rPr>
              <w:instrText>s</w:instrText>
            </w:r>
            <w:r w:rsidR="009215A1">
              <w:instrText>\s</w:instrText>
            </w:r>
            <w:r w:rsidR="009215A1">
              <w:rPr>
                <w:rFonts w:ascii="Symbol" w:hAnsi="Symbol"/>
              </w:rPr>
              <w:instrText>(</w:instrText>
            </w:r>
            <w:r w:rsidR="009215A1">
              <w:rPr>
                <w:rFonts w:ascii="Symbol" w:hAnsi="Symbol"/>
                <w:sz w:val="12"/>
              </w:rPr>
              <w:instrText>2</w:instrText>
            </w:r>
            <w:r w:rsidR="009215A1">
              <w:rPr>
                <w:rFonts w:ascii="Symbol" w:hAnsi="Symbol"/>
              </w:rPr>
              <w:instrText>,</w:instrText>
            </w:r>
            <w:r w:rsidR="009215A1">
              <w:rPr>
                <w:i/>
                <w:sz w:val="12"/>
              </w:rPr>
              <w:instrText>y</w:instrText>
            </w:r>
            <w:r w:rsidR="009215A1">
              <w:instrText>)</w:instrText>
            </w:r>
            <w:r>
              <w:fldChar w:fldCharType="end"/>
            </w:r>
            <w:bookmarkStart w:id="51" w:name="lt_pId368"/>
            <w:r w:rsidR="009215A1">
              <w:t>(</w:t>
            </w:r>
            <w:r w:rsidR="009215A1">
              <w:rPr>
                <w:rFonts w:ascii="Symbol" w:hAnsi="Symbol"/>
              </w:rPr>
              <w:sym w:font="Symbol" w:char="F074"/>
            </w:r>
            <w:r w:rsidR="009215A1">
              <w:t>)</w:t>
            </w:r>
            <w:r w:rsidR="009215A1">
              <w:rPr>
                <w:sz w:val="26"/>
              </w:rPr>
              <w:t xml:space="preserve">] </w:t>
            </w:r>
            <w:r w:rsidR="009215A1">
              <w:rPr>
                <w:i/>
              </w:rPr>
              <w:t>f</w:t>
            </w:r>
            <w:bookmarkEnd w:id="51"/>
            <w:r w:rsidR="009215A1">
              <w:rPr>
                <w:sz w:val="12"/>
              </w:rPr>
              <w:t> </w:t>
            </w:r>
            <w:r>
              <w:rPr>
                <w:position w:val="4"/>
                <w:sz w:val="14"/>
              </w:rPr>
              <w:fldChar w:fldCharType="begin"/>
            </w:r>
            <w:r w:rsidR="009215A1">
              <w:rPr>
                <w:position w:val="4"/>
                <w:sz w:val="14"/>
              </w:rPr>
              <w:instrText>eq \s\up1(–2)</w:instrText>
            </w:r>
            <w:r>
              <w:rPr>
                <w:position w:val="4"/>
                <w:sz w:val="14"/>
              </w:rPr>
              <w:fldChar w:fldCharType="end"/>
            </w:r>
          </w:p>
        </w:tc>
        <w:tc>
          <w:tcPr>
            <w:tcW w:w="1617" w:type="dxa"/>
            <w:tcBorders>
              <w:top w:val="single" w:sz="6" w:space="0" w:color="auto"/>
              <w:right w:val="single" w:sz="6" w:space="0" w:color="auto"/>
            </w:tcBorders>
            <w:vAlign w:val="center"/>
          </w:tcPr>
          <w:p w:rsidR="00EF6E47" w:rsidRDefault="005F2448">
            <w:pPr>
              <w:pStyle w:val="Tabletext"/>
              <w:keepNext/>
              <w:jc w:val="center"/>
            </w:pPr>
            <w:r>
              <w:fldChar w:fldCharType="begin"/>
            </w:r>
            <w:r w:rsidR="009215A1">
              <w:instrText>eq \f(</w:instrText>
            </w:r>
            <w:r w:rsidR="009215A1">
              <w:rPr>
                <w:i/>
              </w:rPr>
              <w:instrText>v</w:instrText>
            </w:r>
            <w:r w:rsidR="009215A1">
              <w:instrText>\s(</w:instrText>
            </w:r>
            <w:r w:rsidR="009215A1">
              <w:rPr>
                <w:sz w:val="12"/>
              </w:rPr>
              <w:instrText>2</w:instrText>
            </w:r>
            <w:r w:rsidR="009215A1">
              <w:instrText>,</w:instrText>
            </w:r>
            <w:r w:rsidR="009215A1">
              <w:rPr>
                <w:sz w:val="12"/>
              </w:rPr>
              <w:instrText>0</w:instrText>
            </w:r>
            <w:r w:rsidR="009215A1">
              <w:instrText>),</w:instrText>
            </w:r>
            <w:r w:rsidR="009215A1">
              <w:rPr>
                <w:i/>
              </w:rPr>
              <w:instrText>A</w:instrText>
            </w:r>
            <w:r w:rsidR="009215A1">
              <w:instrText>)</w:instrText>
            </w:r>
            <w:r>
              <w:fldChar w:fldCharType="end"/>
            </w:r>
            <w:bookmarkStart w:id="52" w:name="lt_pId369"/>
            <w:r w:rsidR="009215A1">
              <w:rPr>
                <w:sz w:val="26"/>
              </w:rPr>
              <w:t>[</w:t>
            </w:r>
            <w:r w:rsidR="009215A1">
              <w:rPr>
                <w:rFonts w:ascii="Symbol" w:hAnsi="Symbol"/>
              </w:rPr>
              <w:sym w:font="Symbol" w:char="F074"/>
            </w:r>
            <w:bookmarkEnd w:id="52"/>
            <w:r w:rsidR="009215A1">
              <w:rPr>
                <w:sz w:val="12"/>
              </w:rPr>
              <w:t> </w:t>
            </w:r>
            <w:r>
              <w:rPr>
                <w:position w:val="4"/>
                <w:sz w:val="14"/>
              </w:rPr>
              <w:fldChar w:fldCharType="begin"/>
            </w:r>
            <w:r w:rsidR="009215A1">
              <w:rPr>
                <w:position w:val="4"/>
                <w:sz w:val="14"/>
              </w:rPr>
              <w:instrText>eq \s\up1(–1)</w:instrText>
            </w:r>
            <w:r>
              <w:rPr>
                <w:position w:val="4"/>
                <w:sz w:val="14"/>
              </w:rPr>
              <w:fldChar w:fldCharType="end"/>
            </w:r>
            <w:r>
              <w:fldChar w:fldCharType="begin"/>
            </w:r>
            <w:r w:rsidR="009215A1">
              <w:instrText xml:space="preserve">eq </w:instrText>
            </w:r>
            <w:r w:rsidR="009215A1">
              <w:rPr>
                <w:rFonts w:ascii="Symbol" w:hAnsi="Symbol"/>
              </w:rPr>
              <w:instrText>s</w:instrText>
            </w:r>
            <w:r w:rsidR="009215A1">
              <w:instrText>\s(</w:instrText>
            </w:r>
            <w:r w:rsidR="009215A1">
              <w:rPr>
                <w:sz w:val="12"/>
              </w:rPr>
              <w:instrText>2</w:instrText>
            </w:r>
            <w:r w:rsidR="009215A1">
              <w:instrText>,</w:instrText>
            </w:r>
            <w:r w:rsidR="009215A1">
              <w:rPr>
                <w:i/>
                <w:sz w:val="12"/>
              </w:rPr>
              <w:instrText>y</w:instrText>
            </w:r>
            <w:r w:rsidR="009215A1">
              <w:instrText>)</w:instrText>
            </w:r>
            <w:r>
              <w:fldChar w:fldCharType="end"/>
            </w:r>
            <w:bookmarkStart w:id="53" w:name="lt_pId370"/>
            <w:r w:rsidR="009215A1">
              <w:t>(</w:t>
            </w:r>
            <w:r w:rsidR="009215A1">
              <w:rPr>
                <w:rFonts w:ascii="Symbol" w:hAnsi="Symbol"/>
              </w:rPr>
              <w:sym w:font="Symbol" w:char="F074"/>
            </w:r>
            <w:r w:rsidR="009215A1">
              <w:t>)</w:t>
            </w:r>
            <w:r w:rsidR="009215A1">
              <w:rPr>
                <w:sz w:val="26"/>
              </w:rPr>
              <w:t>]</w:t>
            </w:r>
            <w:r w:rsidR="009215A1">
              <w:t> </w:t>
            </w:r>
            <w:r w:rsidR="009215A1">
              <w:rPr>
                <w:i/>
              </w:rPr>
              <w:t>f</w:t>
            </w:r>
            <w:bookmarkEnd w:id="53"/>
            <w:r w:rsidR="009215A1">
              <w:rPr>
                <w:sz w:val="12"/>
              </w:rPr>
              <w:t> </w:t>
            </w:r>
            <w:r>
              <w:rPr>
                <w:position w:val="4"/>
                <w:sz w:val="14"/>
              </w:rPr>
              <w:fldChar w:fldCharType="begin"/>
            </w:r>
            <w:r w:rsidR="009215A1">
              <w:rPr>
                <w:position w:val="4"/>
                <w:sz w:val="14"/>
              </w:rPr>
              <w:instrText>eq \s\up1(–4)</w:instrText>
            </w:r>
            <w:r>
              <w:rPr>
                <w:position w:val="4"/>
                <w:sz w:val="14"/>
              </w:rPr>
              <w:fldChar w:fldCharType="end"/>
            </w:r>
          </w:p>
        </w:tc>
        <w:tc>
          <w:tcPr>
            <w:tcW w:w="1787" w:type="dxa"/>
            <w:tcBorders>
              <w:top w:val="single" w:sz="6" w:space="0" w:color="auto"/>
              <w:right w:val="single" w:sz="6" w:space="0" w:color="auto"/>
            </w:tcBorders>
            <w:vAlign w:val="center"/>
          </w:tcPr>
          <w:p w:rsidR="00EF6E47" w:rsidRDefault="005F2448">
            <w:pPr>
              <w:pStyle w:val="Tabletext"/>
              <w:keepNext/>
              <w:jc w:val="center"/>
            </w:pPr>
            <w:r>
              <w:fldChar w:fldCharType="begin"/>
            </w:r>
            <w:r w:rsidR="009215A1">
              <w:instrText>eq \f(3.636,</w:instrText>
            </w:r>
            <w:r w:rsidR="009215A1">
              <w:rPr>
                <w:i/>
              </w:rPr>
              <w:instrText>A</w:instrText>
            </w:r>
            <w:r w:rsidR="009215A1">
              <w:instrText>)</w:instrText>
            </w:r>
            <w:r>
              <w:fldChar w:fldCharType="end"/>
            </w:r>
            <w:r w:rsidR="009215A1">
              <w:rPr>
                <w:sz w:val="12"/>
              </w:rPr>
              <w:t> </w:t>
            </w:r>
            <w:bookmarkStart w:id="54" w:name="lt_pId371"/>
            <w:r w:rsidR="009215A1">
              <w:rPr>
                <w:sz w:val="26"/>
              </w:rPr>
              <w:t>[</w:t>
            </w:r>
            <w:r w:rsidR="009215A1">
              <w:rPr>
                <w:rFonts w:ascii="Symbol" w:hAnsi="Symbol"/>
              </w:rPr>
              <w:sym w:font="Symbol" w:char="F074"/>
            </w:r>
            <w:bookmarkEnd w:id="54"/>
            <w:r w:rsidR="009215A1">
              <w:rPr>
                <w:sz w:val="12"/>
              </w:rPr>
              <w:t> </w:t>
            </w:r>
            <w:r>
              <w:rPr>
                <w:position w:val="4"/>
                <w:sz w:val="14"/>
              </w:rPr>
              <w:fldChar w:fldCharType="begin"/>
            </w:r>
            <w:r w:rsidR="009215A1">
              <w:rPr>
                <w:position w:val="4"/>
                <w:sz w:val="14"/>
              </w:rPr>
              <w:instrText>eq \s\up1(–3)</w:instrText>
            </w:r>
            <w:r>
              <w:rPr>
                <w:position w:val="4"/>
                <w:sz w:val="14"/>
              </w:rPr>
              <w:fldChar w:fldCharType="end"/>
            </w:r>
            <w:r>
              <w:fldChar w:fldCharType="begin"/>
            </w:r>
            <w:r w:rsidR="009215A1">
              <w:instrText xml:space="preserve">eq </w:instrText>
            </w:r>
            <w:r w:rsidR="009215A1">
              <w:rPr>
                <w:rFonts w:ascii="Symbol" w:hAnsi="Symbol"/>
              </w:rPr>
              <w:instrText>s</w:instrText>
            </w:r>
            <w:r w:rsidR="009215A1">
              <w:instrText>\s(</w:instrText>
            </w:r>
            <w:r w:rsidR="009215A1">
              <w:rPr>
                <w:sz w:val="14"/>
              </w:rPr>
              <w:instrText>2</w:instrText>
            </w:r>
            <w:r w:rsidR="009215A1">
              <w:instrText>,</w:instrText>
            </w:r>
            <w:r w:rsidR="009215A1">
              <w:rPr>
                <w:i/>
                <w:sz w:val="14"/>
              </w:rPr>
              <w:instrText>x</w:instrText>
            </w:r>
            <w:r w:rsidR="009215A1">
              <w:instrText>)</w:instrText>
            </w:r>
            <w:r>
              <w:fldChar w:fldCharType="end"/>
            </w:r>
            <w:bookmarkStart w:id="55" w:name="lt_pId372"/>
            <w:r w:rsidR="009215A1">
              <w:t>(</w:t>
            </w:r>
            <w:r w:rsidR="009215A1">
              <w:rPr>
                <w:rFonts w:ascii="Symbol" w:hAnsi="Symbol"/>
              </w:rPr>
              <w:sym w:font="Symbol" w:char="F074"/>
            </w:r>
            <w:r w:rsidR="009215A1">
              <w:t>)</w:t>
            </w:r>
            <w:r w:rsidR="009215A1">
              <w:rPr>
                <w:sz w:val="26"/>
              </w:rPr>
              <w:t xml:space="preserve">] </w:t>
            </w:r>
            <w:r w:rsidR="009215A1">
              <w:rPr>
                <w:i/>
              </w:rPr>
              <w:t>f</w:t>
            </w:r>
            <w:bookmarkEnd w:id="55"/>
            <w:r w:rsidR="009215A1">
              <w:rPr>
                <w:sz w:val="12"/>
              </w:rPr>
              <w:t> </w:t>
            </w:r>
            <w:r>
              <w:rPr>
                <w:position w:val="4"/>
                <w:sz w:val="14"/>
              </w:rPr>
              <w:fldChar w:fldCharType="begin"/>
            </w:r>
            <w:r w:rsidR="009215A1">
              <w:rPr>
                <w:position w:val="4"/>
                <w:sz w:val="14"/>
              </w:rPr>
              <w:instrText>eq \s\up1(–4)</w:instrText>
            </w:r>
            <w:r>
              <w:rPr>
                <w:position w:val="4"/>
                <w:sz w:val="14"/>
              </w:rPr>
              <w:fldChar w:fldCharType="end"/>
            </w:r>
          </w:p>
        </w:tc>
      </w:tr>
      <w:tr w:rsidR="00EF6E47">
        <w:trPr>
          <w:cantSplit/>
        </w:trPr>
        <w:tc>
          <w:tcPr>
            <w:tcW w:w="3005" w:type="dxa"/>
            <w:gridSpan w:val="2"/>
            <w:tcBorders>
              <w:left w:val="single" w:sz="6" w:space="0" w:color="auto"/>
              <w:right w:val="single" w:sz="6" w:space="0" w:color="auto"/>
            </w:tcBorders>
            <w:vAlign w:val="center"/>
          </w:tcPr>
          <w:p w:rsidR="00EF6E47" w:rsidRDefault="009215A1">
            <w:pPr>
              <w:pStyle w:val="Tabletext"/>
              <w:keepNext/>
              <w:rPr>
                <w:lang w:eastAsia="zh-CN"/>
              </w:rPr>
            </w:pPr>
            <w:r>
              <w:rPr>
                <w:rFonts w:hint="eastAsia"/>
                <w:lang w:eastAsia="zh-CN"/>
              </w:rPr>
              <w:t>闪烁频率</w:t>
            </w:r>
          </w:p>
        </w:tc>
        <w:tc>
          <w:tcPr>
            <w:tcW w:w="1588" w:type="dxa"/>
            <w:tcBorders>
              <w:right w:val="single" w:sz="6" w:space="0" w:color="auto"/>
            </w:tcBorders>
            <w:vAlign w:val="center"/>
          </w:tcPr>
          <w:p w:rsidR="00EF6E47" w:rsidRDefault="009215A1">
            <w:pPr>
              <w:pStyle w:val="Tabletext"/>
              <w:keepNext/>
              <w:jc w:val="center"/>
            </w:pPr>
            <w:bookmarkStart w:id="56" w:name="lt_pId374"/>
            <w:r>
              <w:rPr>
                <w:i/>
              </w:rPr>
              <w:t>B</w:t>
            </w:r>
            <w:r>
              <w:rPr>
                <w:sz w:val="26"/>
              </w:rPr>
              <w:t>[</w:t>
            </w:r>
            <w:r>
              <w:rPr>
                <w:sz w:val="14"/>
              </w:rPr>
              <w:t> </w:t>
            </w:r>
            <w:r>
              <w:rPr>
                <w:i/>
              </w:rPr>
              <w:t>fS</w:t>
            </w:r>
            <w:r>
              <w:rPr>
                <w:i/>
                <w:position w:val="-4"/>
                <w:sz w:val="14"/>
              </w:rPr>
              <w:t>y</w:t>
            </w:r>
            <w:r>
              <w:t>(</w:t>
            </w:r>
            <w:r>
              <w:rPr>
                <w:sz w:val="12"/>
              </w:rPr>
              <w:t> </w:t>
            </w:r>
            <w:r>
              <w:rPr>
                <w:i/>
              </w:rPr>
              <w:t>f</w:t>
            </w:r>
            <w:r>
              <w:rPr>
                <w:sz w:val="12"/>
              </w:rPr>
              <w:t> </w:t>
            </w:r>
            <w:r>
              <w:t>)</w:t>
            </w:r>
            <w:r>
              <w:rPr>
                <w:sz w:val="26"/>
              </w:rPr>
              <w:t>]</w:t>
            </w:r>
            <w:r>
              <w:rPr>
                <w:rFonts w:ascii="Symbol" w:hAnsi="Symbol"/>
              </w:rPr>
              <w:sym w:font="Symbol" w:char="F074"/>
            </w:r>
            <w:bookmarkEnd w:id="56"/>
            <w:r w:rsidR="005F2448">
              <w:rPr>
                <w:position w:val="4"/>
                <w:sz w:val="14"/>
              </w:rPr>
              <w:fldChar w:fldCharType="begin"/>
            </w:r>
            <w:r>
              <w:rPr>
                <w:position w:val="4"/>
                <w:sz w:val="14"/>
              </w:rPr>
              <w:instrText>eq \s\up1(0)</w:instrText>
            </w:r>
            <w:r w:rsidR="005F2448">
              <w:rPr>
                <w:position w:val="4"/>
                <w:sz w:val="14"/>
              </w:rPr>
              <w:fldChar w:fldCharType="end"/>
            </w:r>
          </w:p>
        </w:tc>
        <w:tc>
          <w:tcPr>
            <w:tcW w:w="1588" w:type="dxa"/>
            <w:gridSpan w:val="2"/>
            <w:tcBorders>
              <w:right w:val="single" w:sz="6" w:space="0" w:color="auto"/>
            </w:tcBorders>
            <w:vAlign w:val="center"/>
          </w:tcPr>
          <w:p w:rsidR="00EF6E47" w:rsidRDefault="005F2448">
            <w:pPr>
              <w:pStyle w:val="Tabletext"/>
              <w:keepNext/>
              <w:jc w:val="center"/>
            </w:pPr>
            <w:r>
              <w:fldChar w:fldCharType="begin"/>
            </w:r>
            <w:r w:rsidR="009215A1">
              <w:instrText>eq \f(1,</w:instrText>
            </w:r>
            <w:r w:rsidR="009215A1">
              <w:rPr>
                <w:i/>
              </w:rPr>
              <w:instrText>B</w:instrText>
            </w:r>
            <w:r w:rsidR="009215A1">
              <w:instrText>)</w:instrText>
            </w:r>
            <w:r>
              <w:fldChar w:fldCharType="end"/>
            </w:r>
            <w:bookmarkStart w:id="57" w:name="lt_pId375"/>
            <w:r w:rsidR="009215A1">
              <w:rPr>
                <w:sz w:val="26"/>
              </w:rPr>
              <w:t>[</w:t>
            </w:r>
            <w:r w:rsidR="009215A1">
              <w:rPr>
                <w:rFonts w:ascii="Symbol" w:hAnsi="Symbol"/>
              </w:rPr>
              <w:sym w:font="Symbol" w:char="F074"/>
            </w:r>
            <w:bookmarkEnd w:id="57"/>
            <w:r>
              <w:rPr>
                <w:position w:val="4"/>
                <w:sz w:val="14"/>
              </w:rPr>
              <w:fldChar w:fldCharType="begin"/>
            </w:r>
            <w:r w:rsidR="009215A1">
              <w:rPr>
                <w:position w:val="4"/>
                <w:sz w:val="14"/>
              </w:rPr>
              <w:instrText>eq \s\up1(2)</w:instrText>
            </w:r>
            <w:r>
              <w:rPr>
                <w:position w:val="4"/>
                <w:sz w:val="14"/>
              </w:rPr>
              <w:fldChar w:fldCharType="end"/>
            </w:r>
            <w:r>
              <w:fldChar w:fldCharType="begin"/>
            </w:r>
            <w:r w:rsidR="009215A1">
              <w:instrText xml:space="preserve">eq </w:instrText>
            </w:r>
            <w:r w:rsidR="009215A1">
              <w:rPr>
                <w:rFonts w:ascii="Symbol" w:hAnsi="Symbol"/>
              </w:rPr>
              <w:instrText>s</w:instrText>
            </w:r>
            <w:r w:rsidR="009215A1">
              <w:instrText>\s</w:instrText>
            </w:r>
            <w:r w:rsidR="009215A1">
              <w:rPr>
                <w:rFonts w:ascii="Symbol" w:hAnsi="Symbol"/>
              </w:rPr>
              <w:instrText>(</w:instrText>
            </w:r>
            <w:r w:rsidR="009215A1">
              <w:rPr>
                <w:rFonts w:ascii="Symbol" w:hAnsi="Symbol"/>
                <w:sz w:val="12"/>
              </w:rPr>
              <w:instrText>2</w:instrText>
            </w:r>
            <w:r w:rsidR="009215A1">
              <w:rPr>
                <w:rFonts w:ascii="Symbol" w:hAnsi="Symbol"/>
              </w:rPr>
              <w:instrText>,</w:instrText>
            </w:r>
            <w:r w:rsidR="009215A1">
              <w:rPr>
                <w:i/>
                <w:sz w:val="12"/>
              </w:rPr>
              <w:instrText>y</w:instrText>
            </w:r>
            <w:r w:rsidR="009215A1">
              <w:instrText>)</w:instrText>
            </w:r>
            <w:r>
              <w:fldChar w:fldCharType="end"/>
            </w:r>
            <w:bookmarkStart w:id="58" w:name="lt_pId376"/>
            <w:r w:rsidR="009215A1">
              <w:t>(</w:t>
            </w:r>
            <w:r w:rsidR="009215A1">
              <w:rPr>
                <w:rFonts w:ascii="Symbol" w:hAnsi="Symbol"/>
              </w:rPr>
              <w:sym w:font="Symbol" w:char="F074"/>
            </w:r>
            <w:r w:rsidR="009215A1">
              <w:t>)</w:t>
            </w:r>
            <w:r w:rsidR="009215A1">
              <w:rPr>
                <w:sz w:val="26"/>
              </w:rPr>
              <w:t>]</w:t>
            </w:r>
            <w:r w:rsidR="009215A1">
              <w:rPr>
                <w:i/>
              </w:rPr>
              <w:t>f</w:t>
            </w:r>
            <w:bookmarkEnd w:id="58"/>
            <w:r w:rsidR="009215A1">
              <w:rPr>
                <w:sz w:val="12"/>
              </w:rPr>
              <w:t> </w:t>
            </w:r>
            <w:r>
              <w:rPr>
                <w:position w:val="4"/>
                <w:sz w:val="14"/>
              </w:rPr>
              <w:fldChar w:fldCharType="begin"/>
            </w:r>
            <w:r w:rsidR="009215A1">
              <w:rPr>
                <w:position w:val="4"/>
                <w:sz w:val="14"/>
              </w:rPr>
              <w:instrText>eq \s\up1(–1)</w:instrText>
            </w:r>
            <w:r>
              <w:rPr>
                <w:position w:val="4"/>
                <w:sz w:val="14"/>
              </w:rPr>
              <w:fldChar w:fldCharType="end"/>
            </w:r>
          </w:p>
        </w:tc>
        <w:tc>
          <w:tcPr>
            <w:tcW w:w="1617" w:type="dxa"/>
            <w:tcBorders>
              <w:right w:val="single" w:sz="6" w:space="0" w:color="auto"/>
            </w:tcBorders>
            <w:vAlign w:val="center"/>
          </w:tcPr>
          <w:p w:rsidR="00EF6E47" w:rsidRDefault="005F2448">
            <w:pPr>
              <w:pStyle w:val="Tabletext"/>
              <w:keepNext/>
              <w:jc w:val="center"/>
            </w:pPr>
            <w:r>
              <w:fldChar w:fldCharType="begin"/>
            </w:r>
            <w:r w:rsidR="009215A1">
              <w:instrText>eq \f(</w:instrText>
            </w:r>
            <w:r w:rsidR="009215A1">
              <w:rPr>
                <w:i/>
              </w:rPr>
              <w:instrText>v</w:instrText>
            </w:r>
            <w:r w:rsidR="009215A1">
              <w:instrText>\s(</w:instrText>
            </w:r>
            <w:r w:rsidR="009215A1">
              <w:rPr>
                <w:sz w:val="12"/>
              </w:rPr>
              <w:instrText>2</w:instrText>
            </w:r>
            <w:r w:rsidR="009215A1">
              <w:instrText>,</w:instrText>
            </w:r>
            <w:r w:rsidR="009215A1">
              <w:rPr>
                <w:sz w:val="12"/>
              </w:rPr>
              <w:instrText>0</w:instrText>
            </w:r>
            <w:r w:rsidR="009215A1">
              <w:instrText>),</w:instrText>
            </w:r>
            <w:r w:rsidR="009215A1">
              <w:rPr>
                <w:i/>
              </w:rPr>
              <w:instrText>B</w:instrText>
            </w:r>
            <w:r w:rsidR="009215A1">
              <w:instrText>)</w:instrText>
            </w:r>
            <w:r>
              <w:fldChar w:fldCharType="end"/>
            </w:r>
            <w:bookmarkStart w:id="59" w:name="lt_pId377"/>
            <w:r w:rsidR="009215A1">
              <w:rPr>
                <w:sz w:val="26"/>
              </w:rPr>
              <w:t>[</w:t>
            </w:r>
            <w:r w:rsidR="009215A1">
              <w:rPr>
                <w:rFonts w:ascii="Symbol" w:hAnsi="Symbol"/>
              </w:rPr>
              <w:sym w:font="Symbol" w:char="F074"/>
            </w:r>
            <w:bookmarkEnd w:id="59"/>
            <w:r>
              <w:rPr>
                <w:position w:val="4"/>
                <w:sz w:val="14"/>
              </w:rPr>
              <w:fldChar w:fldCharType="begin"/>
            </w:r>
            <w:r w:rsidR="009215A1">
              <w:rPr>
                <w:position w:val="4"/>
                <w:sz w:val="14"/>
              </w:rPr>
              <w:instrText>eq \s\up1(0)</w:instrText>
            </w:r>
            <w:r>
              <w:rPr>
                <w:position w:val="4"/>
                <w:sz w:val="14"/>
              </w:rPr>
              <w:fldChar w:fldCharType="end"/>
            </w:r>
            <w:r>
              <w:fldChar w:fldCharType="begin"/>
            </w:r>
            <w:r w:rsidR="009215A1">
              <w:instrText xml:space="preserve">eq </w:instrText>
            </w:r>
            <w:r w:rsidR="009215A1">
              <w:rPr>
                <w:rFonts w:ascii="Symbol" w:hAnsi="Symbol"/>
              </w:rPr>
              <w:instrText>s</w:instrText>
            </w:r>
            <w:r w:rsidR="009215A1">
              <w:instrText>\s(</w:instrText>
            </w:r>
            <w:r w:rsidR="009215A1">
              <w:rPr>
                <w:sz w:val="12"/>
              </w:rPr>
              <w:instrText>2</w:instrText>
            </w:r>
            <w:r w:rsidR="009215A1">
              <w:instrText>,</w:instrText>
            </w:r>
            <w:r w:rsidR="009215A1">
              <w:rPr>
                <w:i/>
                <w:sz w:val="12"/>
              </w:rPr>
              <w:instrText>y</w:instrText>
            </w:r>
            <w:r w:rsidR="009215A1">
              <w:instrText>)</w:instrText>
            </w:r>
            <w:r>
              <w:fldChar w:fldCharType="end"/>
            </w:r>
            <w:bookmarkStart w:id="60" w:name="lt_pId378"/>
            <w:r w:rsidR="009215A1">
              <w:t>(</w:t>
            </w:r>
            <w:r w:rsidR="009215A1">
              <w:rPr>
                <w:rFonts w:ascii="Symbol" w:hAnsi="Symbol"/>
              </w:rPr>
              <w:sym w:font="Symbol" w:char="F074"/>
            </w:r>
            <w:r w:rsidR="009215A1">
              <w:t>)</w:t>
            </w:r>
            <w:r w:rsidR="009215A1">
              <w:rPr>
                <w:sz w:val="26"/>
              </w:rPr>
              <w:t>]</w:t>
            </w:r>
            <w:r w:rsidR="009215A1">
              <w:t> </w:t>
            </w:r>
            <w:r w:rsidR="009215A1">
              <w:rPr>
                <w:i/>
              </w:rPr>
              <w:t>f</w:t>
            </w:r>
            <w:bookmarkEnd w:id="60"/>
            <w:r w:rsidR="009215A1">
              <w:rPr>
                <w:sz w:val="12"/>
              </w:rPr>
              <w:t> </w:t>
            </w:r>
            <w:r>
              <w:rPr>
                <w:position w:val="4"/>
                <w:sz w:val="14"/>
              </w:rPr>
              <w:fldChar w:fldCharType="begin"/>
            </w:r>
            <w:r w:rsidR="009215A1">
              <w:rPr>
                <w:position w:val="4"/>
                <w:sz w:val="14"/>
              </w:rPr>
              <w:instrText>eq \s\up1(–3)</w:instrText>
            </w:r>
            <w:r>
              <w:rPr>
                <w:position w:val="4"/>
                <w:sz w:val="14"/>
              </w:rPr>
              <w:fldChar w:fldCharType="end"/>
            </w:r>
          </w:p>
        </w:tc>
        <w:tc>
          <w:tcPr>
            <w:tcW w:w="1787" w:type="dxa"/>
            <w:tcBorders>
              <w:right w:val="single" w:sz="6" w:space="0" w:color="auto"/>
            </w:tcBorders>
            <w:vAlign w:val="center"/>
          </w:tcPr>
          <w:p w:rsidR="00EF6E47" w:rsidRDefault="005F2448">
            <w:pPr>
              <w:pStyle w:val="Tabletext"/>
              <w:keepNext/>
              <w:jc w:val="center"/>
            </w:pPr>
            <w:r>
              <w:fldChar w:fldCharType="begin"/>
            </w:r>
            <w:r w:rsidR="009215A1">
              <w:instrText>eq \f(0.741,</w:instrText>
            </w:r>
            <w:r w:rsidR="009215A1">
              <w:rPr>
                <w:i/>
              </w:rPr>
              <w:instrText>AB</w:instrText>
            </w:r>
            <w:r w:rsidR="009215A1">
              <w:instrText>)</w:instrText>
            </w:r>
            <w:r>
              <w:fldChar w:fldCharType="end"/>
            </w:r>
            <w:r w:rsidR="009215A1">
              <w:rPr>
                <w:sz w:val="12"/>
              </w:rPr>
              <w:t> </w:t>
            </w:r>
            <w:bookmarkStart w:id="61" w:name="lt_pId379"/>
            <w:r w:rsidR="009215A1">
              <w:rPr>
                <w:sz w:val="26"/>
              </w:rPr>
              <w:t>[</w:t>
            </w:r>
            <w:r w:rsidR="009215A1">
              <w:rPr>
                <w:rFonts w:ascii="Symbol" w:hAnsi="Symbol"/>
              </w:rPr>
              <w:sym w:font="Symbol" w:char="F074"/>
            </w:r>
            <w:bookmarkEnd w:id="61"/>
            <w:r w:rsidR="009215A1">
              <w:rPr>
                <w:sz w:val="12"/>
              </w:rPr>
              <w:t> </w:t>
            </w:r>
            <w:r>
              <w:rPr>
                <w:position w:val="4"/>
                <w:sz w:val="14"/>
              </w:rPr>
              <w:fldChar w:fldCharType="begin"/>
            </w:r>
            <w:r w:rsidR="009215A1">
              <w:rPr>
                <w:position w:val="4"/>
                <w:sz w:val="14"/>
              </w:rPr>
              <w:instrText>eq \s\up1(–2)</w:instrText>
            </w:r>
            <w:r>
              <w:rPr>
                <w:position w:val="4"/>
                <w:sz w:val="14"/>
              </w:rPr>
              <w:fldChar w:fldCharType="end"/>
            </w:r>
            <w:r>
              <w:fldChar w:fldCharType="begin"/>
            </w:r>
            <w:r w:rsidR="009215A1">
              <w:instrText xml:space="preserve">eq </w:instrText>
            </w:r>
            <w:r w:rsidR="009215A1">
              <w:rPr>
                <w:rFonts w:ascii="Symbol" w:hAnsi="Symbol"/>
              </w:rPr>
              <w:instrText>s</w:instrText>
            </w:r>
            <w:r w:rsidR="009215A1">
              <w:instrText>\s(</w:instrText>
            </w:r>
            <w:r w:rsidR="009215A1">
              <w:rPr>
                <w:sz w:val="14"/>
              </w:rPr>
              <w:instrText>2</w:instrText>
            </w:r>
            <w:r w:rsidR="009215A1">
              <w:instrText>,</w:instrText>
            </w:r>
            <w:r w:rsidR="009215A1">
              <w:rPr>
                <w:i/>
                <w:sz w:val="14"/>
              </w:rPr>
              <w:instrText>x</w:instrText>
            </w:r>
            <w:r w:rsidR="009215A1">
              <w:instrText>)</w:instrText>
            </w:r>
            <w:r>
              <w:fldChar w:fldCharType="end"/>
            </w:r>
            <w:bookmarkStart w:id="62" w:name="lt_pId380"/>
            <w:r w:rsidR="009215A1">
              <w:t>(</w:t>
            </w:r>
            <w:r w:rsidR="009215A1">
              <w:rPr>
                <w:rFonts w:ascii="Symbol" w:hAnsi="Symbol"/>
              </w:rPr>
              <w:sym w:font="Symbol" w:char="F074"/>
            </w:r>
            <w:r w:rsidR="009215A1">
              <w:t>)</w:t>
            </w:r>
            <w:r w:rsidR="009215A1">
              <w:rPr>
                <w:sz w:val="26"/>
              </w:rPr>
              <w:t>]</w:t>
            </w:r>
            <w:r w:rsidR="009215A1">
              <w:rPr>
                <w:i/>
              </w:rPr>
              <w:t>f</w:t>
            </w:r>
            <w:r w:rsidR="009215A1">
              <w:rPr>
                <w:sz w:val="12"/>
              </w:rPr>
              <w:t> </w:t>
            </w:r>
            <w:r w:rsidR="009215A1">
              <w:rPr>
                <w:position w:val="4"/>
                <w:sz w:val="14"/>
              </w:rPr>
              <w:t>–3</w:t>
            </w:r>
            <w:bookmarkEnd w:id="62"/>
          </w:p>
        </w:tc>
      </w:tr>
      <w:tr w:rsidR="00EF6E47">
        <w:trPr>
          <w:cantSplit/>
        </w:trPr>
        <w:tc>
          <w:tcPr>
            <w:tcW w:w="3005" w:type="dxa"/>
            <w:gridSpan w:val="2"/>
            <w:tcBorders>
              <w:left w:val="single" w:sz="6" w:space="0" w:color="auto"/>
              <w:right w:val="single" w:sz="6" w:space="0" w:color="auto"/>
            </w:tcBorders>
            <w:vAlign w:val="center"/>
          </w:tcPr>
          <w:p w:rsidR="00EF6E47" w:rsidRDefault="009215A1">
            <w:pPr>
              <w:pStyle w:val="Tabletext"/>
              <w:keepNext/>
              <w:rPr>
                <w:lang w:eastAsia="zh-CN"/>
              </w:rPr>
            </w:pPr>
            <w:r>
              <w:rPr>
                <w:rFonts w:hint="eastAsia"/>
                <w:lang w:eastAsia="zh-CN"/>
              </w:rPr>
              <w:t>白频率</w:t>
            </w:r>
          </w:p>
        </w:tc>
        <w:tc>
          <w:tcPr>
            <w:tcW w:w="1588" w:type="dxa"/>
            <w:tcBorders>
              <w:right w:val="single" w:sz="6" w:space="0" w:color="auto"/>
            </w:tcBorders>
            <w:vAlign w:val="center"/>
          </w:tcPr>
          <w:p w:rsidR="00EF6E47" w:rsidRDefault="009215A1">
            <w:pPr>
              <w:pStyle w:val="Tabletext"/>
              <w:keepNext/>
              <w:jc w:val="center"/>
            </w:pPr>
            <w:bookmarkStart w:id="63" w:name="lt_pId382"/>
            <w:r>
              <w:rPr>
                <w:i/>
              </w:rPr>
              <w:t>C</w:t>
            </w:r>
            <w:r>
              <w:rPr>
                <w:sz w:val="26"/>
              </w:rPr>
              <w:t>[</w:t>
            </w:r>
            <w:r>
              <w:rPr>
                <w:sz w:val="14"/>
              </w:rPr>
              <w:t> </w:t>
            </w:r>
            <w:r>
              <w:rPr>
                <w:i/>
              </w:rPr>
              <w:t>f</w:t>
            </w:r>
            <w:bookmarkEnd w:id="63"/>
            <w:r>
              <w:rPr>
                <w:sz w:val="12"/>
              </w:rPr>
              <w:t> </w:t>
            </w:r>
            <w:r w:rsidR="005F2448">
              <w:rPr>
                <w:position w:val="4"/>
                <w:sz w:val="14"/>
              </w:rPr>
              <w:fldChar w:fldCharType="begin"/>
            </w:r>
            <w:r>
              <w:rPr>
                <w:position w:val="4"/>
                <w:sz w:val="14"/>
              </w:rPr>
              <w:instrText>eq \s\up1(0)</w:instrText>
            </w:r>
            <w:r w:rsidR="005F2448">
              <w:rPr>
                <w:position w:val="4"/>
                <w:sz w:val="14"/>
              </w:rPr>
              <w:fldChar w:fldCharType="end"/>
            </w:r>
            <w:bookmarkStart w:id="64" w:name="lt_pId383"/>
            <w:r>
              <w:rPr>
                <w:i/>
              </w:rPr>
              <w:t>S</w:t>
            </w:r>
            <w:r>
              <w:rPr>
                <w:i/>
                <w:position w:val="-4"/>
                <w:sz w:val="14"/>
              </w:rPr>
              <w:t>y</w:t>
            </w:r>
            <w:r>
              <w:t>(</w:t>
            </w:r>
            <w:r>
              <w:rPr>
                <w:sz w:val="12"/>
              </w:rPr>
              <w:t> </w:t>
            </w:r>
            <w:r>
              <w:rPr>
                <w:i/>
              </w:rPr>
              <w:t>f</w:t>
            </w:r>
            <w:r>
              <w:rPr>
                <w:sz w:val="12"/>
              </w:rPr>
              <w:t> </w:t>
            </w:r>
            <w:r>
              <w:t>)</w:t>
            </w:r>
            <w:r>
              <w:rPr>
                <w:sz w:val="26"/>
              </w:rPr>
              <w:t>]</w:t>
            </w:r>
            <w:r>
              <w:rPr>
                <w:rFonts w:ascii="Symbol" w:hAnsi="Symbol"/>
              </w:rPr>
              <w:sym w:font="Symbol" w:char="F074"/>
            </w:r>
            <w:bookmarkEnd w:id="64"/>
            <w:r>
              <w:rPr>
                <w:sz w:val="12"/>
              </w:rPr>
              <w:t> </w:t>
            </w:r>
            <w:r w:rsidR="005F2448">
              <w:rPr>
                <w:position w:val="4"/>
                <w:sz w:val="14"/>
              </w:rPr>
              <w:fldChar w:fldCharType="begin"/>
            </w:r>
            <w:r>
              <w:rPr>
                <w:position w:val="4"/>
                <w:sz w:val="14"/>
              </w:rPr>
              <w:instrText>eq \s\up1(–1)</w:instrText>
            </w:r>
            <w:r w:rsidR="005F2448">
              <w:rPr>
                <w:position w:val="4"/>
                <w:sz w:val="14"/>
              </w:rPr>
              <w:fldChar w:fldCharType="end"/>
            </w:r>
          </w:p>
        </w:tc>
        <w:tc>
          <w:tcPr>
            <w:tcW w:w="1588" w:type="dxa"/>
            <w:gridSpan w:val="2"/>
            <w:tcBorders>
              <w:right w:val="single" w:sz="6" w:space="0" w:color="auto"/>
            </w:tcBorders>
            <w:vAlign w:val="center"/>
          </w:tcPr>
          <w:p w:rsidR="00EF6E47" w:rsidRDefault="005F2448">
            <w:pPr>
              <w:pStyle w:val="Tabletext"/>
              <w:keepNext/>
              <w:jc w:val="center"/>
            </w:pPr>
            <w:r>
              <w:fldChar w:fldCharType="begin"/>
            </w:r>
            <w:r w:rsidR="009215A1">
              <w:instrText>eq \f(1,</w:instrText>
            </w:r>
            <w:r w:rsidR="009215A1">
              <w:rPr>
                <w:i/>
              </w:rPr>
              <w:instrText>C</w:instrText>
            </w:r>
            <w:r w:rsidR="009215A1">
              <w:instrText>)</w:instrText>
            </w:r>
            <w:r>
              <w:fldChar w:fldCharType="end"/>
            </w:r>
            <w:bookmarkStart w:id="65" w:name="lt_pId384"/>
            <w:r w:rsidR="009215A1">
              <w:rPr>
                <w:sz w:val="26"/>
              </w:rPr>
              <w:t>[</w:t>
            </w:r>
            <w:r w:rsidR="009215A1">
              <w:rPr>
                <w:rFonts w:ascii="Symbol" w:hAnsi="Symbol"/>
              </w:rPr>
              <w:sym w:font="Symbol" w:char="F074"/>
            </w:r>
            <w:bookmarkEnd w:id="65"/>
            <w:r>
              <w:rPr>
                <w:position w:val="4"/>
                <w:sz w:val="14"/>
              </w:rPr>
              <w:fldChar w:fldCharType="begin"/>
            </w:r>
            <w:r w:rsidR="009215A1">
              <w:rPr>
                <w:position w:val="4"/>
                <w:sz w:val="14"/>
              </w:rPr>
              <w:instrText>eq \s\up1(2)</w:instrText>
            </w:r>
            <w:r>
              <w:rPr>
                <w:position w:val="4"/>
                <w:sz w:val="14"/>
              </w:rPr>
              <w:fldChar w:fldCharType="end"/>
            </w:r>
            <w:r>
              <w:fldChar w:fldCharType="begin"/>
            </w:r>
            <w:r w:rsidR="009215A1">
              <w:instrText xml:space="preserve">eq </w:instrText>
            </w:r>
            <w:r w:rsidR="009215A1">
              <w:rPr>
                <w:rFonts w:ascii="Symbol" w:hAnsi="Symbol"/>
              </w:rPr>
              <w:instrText>s</w:instrText>
            </w:r>
            <w:r w:rsidR="009215A1">
              <w:instrText>\s</w:instrText>
            </w:r>
            <w:r w:rsidR="009215A1">
              <w:rPr>
                <w:rFonts w:ascii="Symbol" w:hAnsi="Symbol"/>
              </w:rPr>
              <w:instrText>(</w:instrText>
            </w:r>
            <w:r w:rsidR="009215A1">
              <w:rPr>
                <w:rFonts w:ascii="Symbol" w:hAnsi="Symbol"/>
                <w:sz w:val="12"/>
              </w:rPr>
              <w:instrText>2</w:instrText>
            </w:r>
            <w:r w:rsidR="009215A1">
              <w:rPr>
                <w:rFonts w:ascii="Symbol" w:hAnsi="Symbol"/>
              </w:rPr>
              <w:instrText>,</w:instrText>
            </w:r>
            <w:r w:rsidR="009215A1">
              <w:rPr>
                <w:i/>
                <w:sz w:val="12"/>
              </w:rPr>
              <w:instrText>y</w:instrText>
            </w:r>
            <w:r w:rsidR="009215A1">
              <w:instrText>)</w:instrText>
            </w:r>
            <w:r>
              <w:fldChar w:fldCharType="end"/>
            </w:r>
            <w:bookmarkStart w:id="66" w:name="lt_pId385"/>
            <w:r w:rsidR="009215A1">
              <w:t>(</w:t>
            </w:r>
            <w:r w:rsidR="009215A1">
              <w:rPr>
                <w:rFonts w:ascii="Symbol" w:hAnsi="Symbol"/>
              </w:rPr>
              <w:sym w:font="Symbol" w:char="F074"/>
            </w:r>
            <w:r w:rsidR="009215A1">
              <w:t>)</w:t>
            </w:r>
            <w:r w:rsidR="009215A1">
              <w:rPr>
                <w:sz w:val="26"/>
              </w:rPr>
              <w:t>]</w:t>
            </w:r>
            <w:r w:rsidR="009215A1">
              <w:rPr>
                <w:i/>
              </w:rPr>
              <w:t>f</w:t>
            </w:r>
            <w:bookmarkEnd w:id="66"/>
            <w:r w:rsidR="009215A1">
              <w:rPr>
                <w:sz w:val="16"/>
              </w:rPr>
              <w:t> </w:t>
            </w:r>
            <w:r>
              <w:rPr>
                <w:position w:val="4"/>
                <w:sz w:val="14"/>
              </w:rPr>
              <w:fldChar w:fldCharType="begin"/>
            </w:r>
            <w:r w:rsidR="009215A1">
              <w:rPr>
                <w:position w:val="4"/>
                <w:sz w:val="14"/>
              </w:rPr>
              <w:instrText>eq \s\up1(0)</w:instrText>
            </w:r>
            <w:r>
              <w:rPr>
                <w:position w:val="4"/>
                <w:sz w:val="14"/>
              </w:rPr>
              <w:fldChar w:fldCharType="end"/>
            </w:r>
          </w:p>
        </w:tc>
        <w:tc>
          <w:tcPr>
            <w:tcW w:w="1617" w:type="dxa"/>
            <w:tcBorders>
              <w:right w:val="single" w:sz="6" w:space="0" w:color="auto"/>
            </w:tcBorders>
            <w:vAlign w:val="center"/>
          </w:tcPr>
          <w:p w:rsidR="00EF6E47" w:rsidRDefault="005F2448">
            <w:pPr>
              <w:pStyle w:val="Tabletext"/>
              <w:keepNext/>
              <w:jc w:val="center"/>
            </w:pPr>
            <w:r>
              <w:fldChar w:fldCharType="begin"/>
            </w:r>
            <w:r w:rsidR="009215A1">
              <w:instrText>eq \f(</w:instrText>
            </w:r>
            <w:r w:rsidR="009215A1">
              <w:rPr>
                <w:i/>
              </w:rPr>
              <w:instrText>v</w:instrText>
            </w:r>
            <w:r w:rsidR="009215A1">
              <w:instrText>\s(</w:instrText>
            </w:r>
            <w:r w:rsidR="009215A1">
              <w:rPr>
                <w:sz w:val="12"/>
              </w:rPr>
              <w:instrText>2</w:instrText>
            </w:r>
            <w:r w:rsidR="009215A1">
              <w:instrText>,</w:instrText>
            </w:r>
            <w:r w:rsidR="009215A1">
              <w:rPr>
                <w:sz w:val="12"/>
              </w:rPr>
              <w:instrText>0</w:instrText>
            </w:r>
            <w:r w:rsidR="009215A1">
              <w:instrText>),</w:instrText>
            </w:r>
            <w:r w:rsidR="009215A1">
              <w:rPr>
                <w:i/>
              </w:rPr>
              <w:instrText>C</w:instrText>
            </w:r>
            <w:r w:rsidR="009215A1">
              <w:instrText>)</w:instrText>
            </w:r>
            <w:r>
              <w:fldChar w:fldCharType="end"/>
            </w:r>
            <w:bookmarkStart w:id="67" w:name="lt_pId386"/>
            <w:r w:rsidR="009215A1">
              <w:rPr>
                <w:sz w:val="26"/>
              </w:rPr>
              <w:t>[</w:t>
            </w:r>
            <w:r w:rsidR="009215A1">
              <w:rPr>
                <w:rFonts w:ascii="Symbol" w:hAnsi="Symbol"/>
              </w:rPr>
              <w:sym w:font="Symbol" w:char="F074"/>
            </w:r>
            <w:bookmarkEnd w:id="67"/>
            <w:r>
              <w:rPr>
                <w:position w:val="4"/>
                <w:sz w:val="14"/>
              </w:rPr>
              <w:fldChar w:fldCharType="begin"/>
            </w:r>
            <w:r w:rsidR="009215A1">
              <w:rPr>
                <w:position w:val="4"/>
                <w:sz w:val="14"/>
              </w:rPr>
              <w:instrText>eq \s\up1(1)</w:instrText>
            </w:r>
            <w:r>
              <w:rPr>
                <w:position w:val="4"/>
                <w:sz w:val="14"/>
              </w:rPr>
              <w:fldChar w:fldCharType="end"/>
            </w:r>
            <w:r>
              <w:fldChar w:fldCharType="begin"/>
            </w:r>
            <w:r w:rsidR="009215A1">
              <w:instrText xml:space="preserve">eq </w:instrText>
            </w:r>
            <w:r w:rsidR="009215A1">
              <w:rPr>
                <w:rFonts w:ascii="Symbol" w:hAnsi="Symbol"/>
              </w:rPr>
              <w:instrText>s</w:instrText>
            </w:r>
            <w:r w:rsidR="009215A1">
              <w:instrText>\s(</w:instrText>
            </w:r>
            <w:r w:rsidR="009215A1">
              <w:rPr>
                <w:sz w:val="12"/>
              </w:rPr>
              <w:instrText>2</w:instrText>
            </w:r>
            <w:r w:rsidR="009215A1">
              <w:instrText>,</w:instrText>
            </w:r>
            <w:r w:rsidR="009215A1">
              <w:rPr>
                <w:i/>
                <w:sz w:val="12"/>
              </w:rPr>
              <w:instrText>y</w:instrText>
            </w:r>
            <w:r w:rsidR="009215A1">
              <w:instrText>)</w:instrText>
            </w:r>
            <w:r>
              <w:fldChar w:fldCharType="end"/>
            </w:r>
            <w:bookmarkStart w:id="68" w:name="lt_pId387"/>
            <w:r w:rsidR="009215A1">
              <w:t>(</w:t>
            </w:r>
            <w:r w:rsidR="009215A1">
              <w:rPr>
                <w:rFonts w:ascii="Symbol" w:hAnsi="Symbol"/>
              </w:rPr>
              <w:sym w:font="Symbol" w:char="F074"/>
            </w:r>
            <w:r w:rsidR="009215A1">
              <w:t>)</w:t>
            </w:r>
            <w:r w:rsidR="009215A1">
              <w:rPr>
                <w:sz w:val="26"/>
              </w:rPr>
              <w:t>]</w:t>
            </w:r>
            <w:r w:rsidR="009215A1">
              <w:t> </w:t>
            </w:r>
            <w:r w:rsidR="009215A1">
              <w:rPr>
                <w:i/>
              </w:rPr>
              <w:t>f</w:t>
            </w:r>
            <w:bookmarkEnd w:id="68"/>
            <w:r w:rsidR="009215A1">
              <w:rPr>
                <w:sz w:val="12"/>
              </w:rPr>
              <w:t> </w:t>
            </w:r>
            <w:r>
              <w:rPr>
                <w:position w:val="4"/>
                <w:sz w:val="14"/>
              </w:rPr>
              <w:fldChar w:fldCharType="begin"/>
            </w:r>
            <w:r w:rsidR="009215A1">
              <w:rPr>
                <w:position w:val="4"/>
                <w:sz w:val="14"/>
              </w:rPr>
              <w:instrText>eq \s\up1(–2)</w:instrText>
            </w:r>
            <w:r>
              <w:rPr>
                <w:position w:val="4"/>
                <w:sz w:val="14"/>
              </w:rPr>
              <w:fldChar w:fldCharType="end"/>
            </w:r>
          </w:p>
        </w:tc>
        <w:tc>
          <w:tcPr>
            <w:tcW w:w="1787" w:type="dxa"/>
            <w:tcBorders>
              <w:right w:val="single" w:sz="6" w:space="0" w:color="auto"/>
            </w:tcBorders>
            <w:vAlign w:val="center"/>
          </w:tcPr>
          <w:p w:rsidR="00EF6E47" w:rsidRDefault="005F2448">
            <w:pPr>
              <w:pStyle w:val="Tabletext"/>
              <w:keepNext/>
              <w:jc w:val="center"/>
            </w:pPr>
            <w:r>
              <w:fldChar w:fldCharType="begin"/>
            </w:r>
            <w:r w:rsidR="009215A1">
              <w:instrText>eq \f(1,</w:instrText>
            </w:r>
            <w:r w:rsidR="009215A1">
              <w:rPr>
                <w:i/>
              </w:rPr>
              <w:instrText>AC</w:instrText>
            </w:r>
            <w:r w:rsidR="009215A1">
              <w:instrText>)</w:instrText>
            </w:r>
            <w:r>
              <w:fldChar w:fldCharType="end"/>
            </w:r>
            <w:r w:rsidR="009215A1">
              <w:rPr>
                <w:sz w:val="12"/>
              </w:rPr>
              <w:t> </w:t>
            </w:r>
            <w:bookmarkStart w:id="69" w:name="lt_pId388"/>
            <w:r w:rsidR="009215A1">
              <w:rPr>
                <w:sz w:val="26"/>
              </w:rPr>
              <w:t>[</w:t>
            </w:r>
            <w:r w:rsidR="009215A1">
              <w:rPr>
                <w:rFonts w:ascii="Symbol" w:hAnsi="Symbol"/>
              </w:rPr>
              <w:sym w:font="Symbol" w:char="F074"/>
            </w:r>
            <w:bookmarkEnd w:id="69"/>
            <w:r w:rsidR="009215A1">
              <w:rPr>
                <w:position w:val="4"/>
                <w:sz w:val="12"/>
              </w:rPr>
              <w:t> </w:t>
            </w:r>
            <w:r>
              <w:rPr>
                <w:position w:val="4"/>
                <w:sz w:val="14"/>
              </w:rPr>
              <w:fldChar w:fldCharType="begin"/>
            </w:r>
            <w:r w:rsidR="009215A1">
              <w:rPr>
                <w:position w:val="4"/>
                <w:sz w:val="14"/>
              </w:rPr>
              <w:instrText>eq \s\up1(–1)</w:instrText>
            </w:r>
            <w:r>
              <w:rPr>
                <w:position w:val="4"/>
                <w:sz w:val="14"/>
              </w:rPr>
              <w:fldChar w:fldCharType="end"/>
            </w:r>
            <w:r>
              <w:fldChar w:fldCharType="begin"/>
            </w:r>
            <w:r w:rsidR="009215A1">
              <w:instrText xml:space="preserve">eq </w:instrText>
            </w:r>
            <w:r w:rsidR="009215A1">
              <w:rPr>
                <w:rFonts w:ascii="Symbol" w:hAnsi="Symbol"/>
              </w:rPr>
              <w:instrText>s</w:instrText>
            </w:r>
            <w:r w:rsidR="009215A1">
              <w:instrText>\s(</w:instrText>
            </w:r>
            <w:r w:rsidR="009215A1">
              <w:rPr>
                <w:sz w:val="14"/>
              </w:rPr>
              <w:instrText>2,</w:instrText>
            </w:r>
            <w:r w:rsidR="009215A1">
              <w:rPr>
                <w:i/>
                <w:sz w:val="14"/>
              </w:rPr>
              <w:instrText>x</w:instrText>
            </w:r>
            <w:r w:rsidR="009215A1">
              <w:instrText>)</w:instrText>
            </w:r>
            <w:r>
              <w:fldChar w:fldCharType="end"/>
            </w:r>
            <w:bookmarkStart w:id="70" w:name="lt_pId389"/>
            <w:r w:rsidR="009215A1">
              <w:t>(</w:t>
            </w:r>
            <w:r w:rsidR="009215A1">
              <w:rPr>
                <w:rFonts w:ascii="Symbol" w:hAnsi="Symbol"/>
              </w:rPr>
              <w:sym w:font="Symbol" w:char="F074"/>
            </w:r>
            <w:r w:rsidR="009215A1">
              <w:t>)</w:t>
            </w:r>
            <w:r w:rsidR="009215A1">
              <w:rPr>
                <w:sz w:val="26"/>
              </w:rPr>
              <w:t xml:space="preserve">] </w:t>
            </w:r>
            <w:r w:rsidR="009215A1">
              <w:rPr>
                <w:i/>
              </w:rPr>
              <w:t>f</w:t>
            </w:r>
            <w:r w:rsidR="009215A1">
              <w:rPr>
                <w:sz w:val="12"/>
              </w:rPr>
              <w:t> </w:t>
            </w:r>
            <w:r w:rsidR="009215A1">
              <w:rPr>
                <w:position w:val="4"/>
                <w:sz w:val="14"/>
              </w:rPr>
              <w:t>–2</w:t>
            </w:r>
            <w:bookmarkEnd w:id="70"/>
          </w:p>
        </w:tc>
      </w:tr>
      <w:tr w:rsidR="00EF6E47">
        <w:trPr>
          <w:cantSplit/>
        </w:trPr>
        <w:tc>
          <w:tcPr>
            <w:tcW w:w="3005" w:type="dxa"/>
            <w:gridSpan w:val="2"/>
            <w:tcBorders>
              <w:left w:val="single" w:sz="6" w:space="0" w:color="auto"/>
              <w:right w:val="single" w:sz="6" w:space="0" w:color="auto"/>
            </w:tcBorders>
            <w:vAlign w:val="center"/>
          </w:tcPr>
          <w:p w:rsidR="00EF6E47" w:rsidRDefault="009215A1">
            <w:pPr>
              <w:pStyle w:val="Tabletext"/>
              <w:keepNext/>
              <w:rPr>
                <w:lang w:eastAsia="zh-CN"/>
              </w:rPr>
            </w:pPr>
            <w:r>
              <w:rPr>
                <w:rFonts w:hint="eastAsia"/>
                <w:lang w:eastAsia="zh-CN"/>
              </w:rPr>
              <w:t>闪烁相位</w:t>
            </w:r>
          </w:p>
        </w:tc>
        <w:tc>
          <w:tcPr>
            <w:tcW w:w="1588" w:type="dxa"/>
            <w:tcBorders>
              <w:right w:val="single" w:sz="6" w:space="0" w:color="auto"/>
            </w:tcBorders>
            <w:vAlign w:val="center"/>
          </w:tcPr>
          <w:p w:rsidR="00EF6E47" w:rsidRDefault="009215A1">
            <w:pPr>
              <w:pStyle w:val="Tabletext"/>
              <w:keepNext/>
              <w:jc w:val="center"/>
            </w:pPr>
            <w:bookmarkStart w:id="71" w:name="lt_pId391"/>
            <w:r>
              <w:rPr>
                <w:i/>
              </w:rPr>
              <w:t>D</w:t>
            </w:r>
            <w:r>
              <w:rPr>
                <w:sz w:val="26"/>
              </w:rPr>
              <w:t>[</w:t>
            </w:r>
            <w:r>
              <w:rPr>
                <w:sz w:val="14"/>
              </w:rPr>
              <w:t> </w:t>
            </w:r>
            <w:r>
              <w:rPr>
                <w:i/>
              </w:rPr>
              <w:t>f</w:t>
            </w:r>
            <w:bookmarkEnd w:id="71"/>
            <w:r>
              <w:rPr>
                <w:sz w:val="12"/>
              </w:rPr>
              <w:t> </w:t>
            </w:r>
            <w:r w:rsidR="005F2448">
              <w:rPr>
                <w:position w:val="4"/>
                <w:sz w:val="14"/>
              </w:rPr>
              <w:fldChar w:fldCharType="begin"/>
            </w:r>
            <w:r>
              <w:rPr>
                <w:position w:val="4"/>
                <w:sz w:val="14"/>
              </w:rPr>
              <w:instrText>eq \s\up1(–1)</w:instrText>
            </w:r>
            <w:r w:rsidR="005F2448">
              <w:rPr>
                <w:position w:val="4"/>
                <w:sz w:val="14"/>
              </w:rPr>
              <w:fldChar w:fldCharType="end"/>
            </w:r>
            <w:bookmarkStart w:id="72" w:name="lt_pId392"/>
            <w:r>
              <w:rPr>
                <w:i/>
              </w:rPr>
              <w:t>S</w:t>
            </w:r>
            <w:r>
              <w:rPr>
                <w:i/>
                <w:position w:val="-4"/>
                <w:sz w:val="14"/>
              </w:rPr>
              <w:t>y</w:t>
            </w:r>
            <w:r>
              <w:t>(</w:t>
            </w:r>
            <w:r>
              <w:rPr>
                <w:sz w:val="12"/>
              </w:rPr>
              <w:t> </w:t>
            </w:r>
            <w:r>
              <w:rPr>
                <w:i/>
              </w:rPr>
              <w:t>f</w:t>
            </w:r>
            <w:r>
              <w:rPr>
                <w:sz w:val="12"/>
              </w:rPr>
              <w:t> </w:t>
            </w:r>
            <w:r>
              <w:t>)</w:t>
            </w:r>
            <w:r>
              <w:rPr>
                <w:sz w:val="26"/>
              </w:rPr>
              <w:t>]</w:t>
            </w:r>
            <w:r>
              <w:rPr>
                <w:rFonts w:ascii="Symbol" w:hAnsi="Symbol"/>
              </w:rPr>
              <w:sym w:font="Symbol" w:char="F074"/>
            </w:r>
            <w:bookmarkEnd w:id="72"/>
            <w:r>
              <w:rPr>
                <w:sz w:val="12"/>
              </w:rPr>
              <w:t> </w:t>
            </w:r>
            <w:r w:rsidR="005F2448">
              <w:rPr>
                <w:position w:val="4"/>
                <w:sz w:val="14"/>
              </w:rPr>
              <w:fldChar w:fldCharType="begin"/>
            </w:r>
            <w:r>
              <w:rPr>
                <w:position w:val="4"/>
                <w:sz w:val="14"/>
              </w:rPr>
              <w:instrText>eq \s\up1(–2)</w:instrText>
            </w:r>
            <w:r w:rsidR="005F2448">
              <w:rPr>
                <w:position w:val="4"/>
                <w:sz w:val="14"/>
              </w:rPr>
              <w:fldChar w:fldCharType="end"/>
            </w:r>
          </w:p>
        </w:tc>
        <w:tc>
          <w:tcPr>
            <w:tcW w:w="1588" w:type="dxa"/>
            <w:gridSpan w:val="2"/>
            <w:tcBorders>
              <w:right w:val="single" w:sz="6" w:space="0" w:color="auto"/>
            </w:tcBorders>
            <w:vAlign w:val="center"/>
          </w:tcPr>
          <w:p w:rsidR="00EF6E47" w:rsidRDefault="005F2448">
            <w:pPr>
              <w:pStyle w:val="Tabletext"/>
              <w:keepNext/>
              <w:jc w:val="center"/>
            </w:pPr>
            <w:r>
              <w:fldChar w:fldCharType="begin"/>
            </w:r>
            <w:r w:rsidR="009215A1">
              <w:instrText>eq \f(1,</w:instrText>
            </w:r>
            <w:r w:rsidR="009215A1">
              <w:rPr>
                <w:i/>
              </w:rPr>
              <w:instrText>D</w:instrText>
            </w:r>
            <w:r w:rsidR="009215A1">
              <w:instrText>)</w:instrText>
            </w:r>
            <w:r>
              <w:fldChar w:fldCharType="end"/>
            </w:r>
            <w:bookmarkStart w:id="73" w:name="lt_pId393"/>
            <w:r w:rsidR="009215A1">
              <w:rPr>
                <w:sz w:val="26"/>
              </w:rPr>
              <w:t>[</w:t>
            </w:r>
            <w:r w:rsidR="009215A1">
              <w:rPr>
                <w:rFonts w:ascii="Symbol" w:hAnsi="Symbol"/>
              </w:rPr>
              <w:sym w:font="Symbol" w:char="F074"/>
            </w:r>
            <w:bookmarkEnd w:id="73"/>
            <w:r>
              <w:rPr>
                <w:position w:val="4"/>
                <w:sz w:val="14"/>
              </w:rPr>
              <w:fldChar w:fldCharType="begin"/>
            </w:r>
            <w:r w:rsidR="009215A1">
              <w:rPr>
                <w:position w:val="4"/>
                <w:sz w:val="14"/>
              </w:rPr>
              <w:instrText>eq \s\up1(2)</w:instrText>
            </w:r>
            <w:r>
              <w:rPr>
                <w:position w:val="4"/>
                <w:sz w:val="14"/>
              </w:rPr>
              <w:fldChar w:fldCharType="end"/>
            </w:r>
            <w:r>
              <w:fldChar w:fldCharType="begin"/>
            </w:r>
            <w:r w:rsidR="009215A1">
              <w:instrText xml:space="preserve">eq </w:instrText>
            </w:r>
            <w:r w:rsidR="009215A1">
              <w:rPr>
                <w:rFonts w:ascii="Symbol" w:hAnsi="Symbol"/>
              </w:rPr>
              <w:instrText>s</w:instrText>
            </w:r>
            <w:r w:rsidR="009215A1">
              <w:instrText>\s</w:instrText>
            </w:r>
            <w:r w:rsidR="009215A1">
              <w:rPr>
                <w:rFonts w:ascii="Symbol" w:hAnsi="Symbol"/>
              </w:rPr>
              <w:instrText>(</w:instrText>
            </w:r>
            <w:r w:rsidR="009215A1">
              <w:rPr>
                <w:rFonts w:ascii="Symbol" w:hAnsi="Symbol"/>
                <w:sz w:val="12"/>
              </w:rPr>
              <w:instrText>2</w:instrText>
            </w:r>
            <w:r w:rsidR="009215A1">
              <w:rPr>
                <w:rFonts w:ascii="Symbol" w:hAnsi="Symbol"/>
              </w:rPr>
              <w:instrText>,</w:instrText>
            </w:r>
            <w:r w:rsidR="009215A1">
              <w:rPr>
                <w:i/>
                <w:sz w:val="12"/>
              </w:rPr>
              <w:instrText>y</w:instrText>
            </w:r>
            <w:r w:rsidR="009215A1">
              <w:instrText>)</w:instrText>
            </w:r>
            <w:r>
              <w:fldChar w:fldCharType="end"/>
            </w:r>
            <w:bookmarkStart w:id="74" w:name="lt_pId394"/>
            <w:r w:rsidR="009215A1">
              <w:t>(</w:t>
            </w:r>
            <w:r w:rsidR="009215A1">
              <w:rPr>
                <w:rFonts w:ascii="Symbol" w:hAnsi="Symbol"/>
              </w:rPr>
              <w:sym w:font="Symbol" w:char="F074"/>
            </w:r>
            <w:r w:rsidR="009215A1">
              <w:t>)</w:t>
            </w:r>
            <w:r w:rsidR="009215A1">
              <w:rPr>
                <w:sz w:val="26"/>
              </w:rPr>
              <w:t>]</w:t>
            </w:r>
            <w:r w:rsidR="009215A1">
              <w:rPr>
                <w:i/>
              </w:rPr>
              <w:t>f</w:t>
            </w:r>
            <w:bookmarkEnd w:id="74"/>
            <w:r w:rsidR="009215A1">
              <w:rPr>
                <w:sz w:val="12"/>
              </w:rPr>
              <w:t> </w:t>
            </w:r>
            <w:r>
              <w:rPr>
                <w:position w:val="4"/>
                <w:sz w:val="14"/>
              </w:rPr>
              <w:fldChar w:fldCharType="begin"/>
            </w:r>
            <w:r w:rsidR="009215A1">
              <w:rPr>
                <w:position w:val="4"/>
                <w:sz w:val="14"/>
              </w:rPr>
              <w:instrText>eq \s\up1(1)</w:instrText>
            </w:r>
            <w:r>
              <w:rPr>
                <w:position w:val="4"/>
                <w:sz w:val="14"/>
              </w:rPr>
              <w:fldChar w:fldCharType="end"/>
            </w:r>
          </w:p>
        </w:tc>
        <w:tc>
          <w:tcPr>
            <w:tcW w:w="1617" w:type="dxa"/>
            <w:tcBorders>
              <w:right w:val="single" w:sz="6" w:space="0" w:color="auto"/>
            </w:tcBorders>
            <w:vAlign w:val="center"/>
          </w:tcPr>
          <w:p w:rsidR="00EF6E47" w:rsidRDefault="005F2448">
            <w:pPr>
              <w:pStyle w:val="Tabletext"/>
              <w:keepNext/>
              <w:jc w:val="center"/>
            </w:pPr>
            <w:r>
              <w:fldChar w:fldCharType="begin"/>
            </w:r>
            <w:r w:rsidR="009215A1">
              <w:instrText>eq \f(</w:instrText>
            </w:r>
            <w:r w:rsidR="009215A1">
              <w:rPr>
                <w:i/>
              </w:rPr>
              <w:instrText>v</w:instrText>
            </w:r>
            <w:r w:rsidR="009215A1">
              <w:instrText>\s(</w:instrText>
            </w:r>
            <w:r w:rsidR="009215A1">
              <w:rPr>
                <w:sz w:val="12"/>
              </w:rPr>
              <w:instrText>2</w:instrText>
            </w:r>
            <w:r w:rsidR="009215A1">
              <w:instrText>,</w:instrText>
            </w:r>
            <w:r w:rsidR="009215A1">
              <w:rPr>
                <w:sz w:val="12"/>
              </w:rPr>
              <w:instrText>0</w:instrText>
            </w:r>
            <w:r w:rsidR="009215A1">
              <w:instrText>),</w:instrText>
            </w:r>
            <w:r w:rsidR="009215A1">
              <w:rPr>
                <w:i/>
              </w:rPr>
              <w:instrText>D</w:instrText>
            </w:r>
            <w:r w:rsidR="009215A1">
              <w:instrText>)</w:instrText>
            </w:r>
            <w:r>
              <w:fldChar w:fldCharType="end"/>
            </w:r>
            <w:bookmarkStart w:id="75" w:name="lt_pId395"/>
            <w:r w:rsidR="009215A1">
              <w:rPr>
                <w:sz w:val="26"/>
              </w:rPr>
              <w:t>[</w:t>
            </w:r>
            <w:r w:rsidR="009215A1">
              <w:rPr>
                <w:rFonts w:ascii="Symbol" w:hAnsi="Symbol"/>
              </w:rPr>
              <w:sym w:font="Symbol" w:char="F074"/>
            </w:r>
            <w:bookmarkEnd w:id="75"/>
            <w:r>
              <w:rPr>
                <w:position w:val="4"/>
                <w:sz w:val="14"/>
              </w:rPr>
              <w:fldChar w:fldCharType="begin"/>
            </w:r>
            <w:r w:rsidR="009215A1">
              <w:rPr>
                <w:position w:val="4"/>
                <w:sz w:val="14"/>
              </w:rPr>
              <w:instrText>eq \s\up1(2)</w:instrText>
            </w:r>
            <w:r>
              <w:rPr>
                <w:position w:val="4"/>
                <w:sz w:val="14"/>
              </w:rPr>
              <w:fldChar w:fldCharType="end"/>
            </w:r>
            <w:r>
              <w:fldChar w:fldCharType="begin"/>
            </w:r>
            <w:r w:rsidR="009215A1">
              <w:instrText xml:space="preserve">eq </w:instrText>
            </w:r>
            <w:r w:rsidR="009215A1">
              <w:rPr>
                <w:rFonts w:ascii="Symbol" w:hAnsi="Symbol"/>
              </w:rPr>
              <w:instrText>s</w:instrText>
            </w:r>
            <w:r w:rsidR="009215A1">
              <w:instrText>\s(</w:instrText>
            </w:r>
            <w:r w:rsidR="009215A1">
              <w:rPr>
                <w:sz w:val="12"/>
              </w:rPr>
              <w:instrText>2</w:instrText>
            </w:r>
            <w:r w:rsidR="009215A1">
              <w:instrText>,</w:instrText>
            </w:r>
            <w:r w:rsidR="009215A1">
              <w:rPr>
                <w:i/>
                <w:sz w:val="12"/>
              </w:rPr>
              <w:instrText>y</w:instrText>
            </w:r>
            <w:r w:rsidR="009215A1">
              <w:instrText>)</w:instrText>
            </w:r>
            <w:r>
              <w:fldChar w:fldCharType="end"/>
            </w:r>
            <w:bookmarkStart w:id="76" w:name="lt_pId396"/>
            <w:r w:rsidR="009215A1">
              <w:t>(</w:t>
            </w:r>
            <w:r w:rsidR="009215A1">
              <w:rPr>
                <w:rFonts w:ascii="Symbol" w:hAnsi="Symbol"/>
              </w:rPr>
              <w:sym w:font="Symbol" w:char="F074"/>
            </w:r>
            <w:r w:rsidR="009215A1">
              <w:t>)</w:t>
            </w:r>
            <w:r w:rsidR="009215A1">
              <w:rPr>
                <w:sz w:val="26"/>
              </w:rPr>
              <w:t>]</w:t>
            </w:r>
            <w:r w:rsidR="009215A1">
              <w:t> </w:t>
            </w:r>
            <w:r w:rsidR="009215A1">
              <w:rPr>
                <w:i/>
              </w:rPr>
              <w:t>f</w:t>
            </w:r>
            <w:bookmarkEnd w:id="76"/>
            <w:r w:rsidR="009215A1">
              <w:rPr>
                <w:sz w:val="12"/>
              </w:rPr>
              <w:t> </w:t>
            </w:r>
            <w:r>
              <w:rPr>
                <w:position w:val="4"/>
                <w:sz w:val="14"/>
              </w:rPr>
              <w:fldChar w:fldCharType="begin"/>
            </w:r>
            <w:r w:rsidR="009215A1">
              <w:rPr>
                <w:position w:val="4"/>
                <w:sz w:val="14"/>
              </w:rPr>
              <w:instrText>eq \s\up1(–1)</w:instrText>
            </w:r>
            <w:r>
              <w:rPr>
                <w:position w:val="4"/>
                <w:sz w:val="14"/>
              </w:rPr>
              <w:fldChar w:fldCharType="end"/>
            </w:r>
          </w:p>
        </w:tc>
        <w:tc>
          <w:tcPr>
            <w:tcW w:w="1787" w:type="dxa"/>
            <w:tcBorders>
              <w:right w:val="single" w:sz="6" w:space="0" w:color="auto"/>
            </w:tcBorders>
            <w:vAlign w:val="center"/>
          </w:tcPr>
          <w:p w:rsidR="00EF6E47" w:rsidRDefault="009215A1">
            <w:pPr>
              <w:pStyle w:val="Tabletext"/>
              <w:keepNext/>
              <w:jc w:val="center"/>
            </w:pPr>
            <w:bookmarkStart w:id="77" w:name="lt_pId397"/>
            <w:r>
              <w:t xml:space="preserve">0.89 </w:t>
            </w:r>
            <w:r>
              <w:rPr>
                <w:sz w:val="26"/>
              </w:rPr>
              <w:t>[</w:t>
            </w:r>
            <w:r>
              <w:rPr>
                <w:rFonts w:ascii="Symbol" w:hAnsi="Symbol"/>
              </w:rPr>
              <w:sym w:font="Symbol" w:char="F074"/>
            </w:r>
            <w:r>
              <w:rPr>
                <w:position w:val="4"/>
                <w:sz w:val="14"/>
              </w:rPr>
              <w:t>0</w:t>
            </w:r>
            <w:bookmarkEnd w:id="77"/>
            <w:r w:rsidR="005F2448">
              <w:fldChar w:fldCharType="begin"/>
            </w:r>
            <w:r>
              <w:instrText xml:space="preserve">eq </w:instrText>
            </w:r>
            <w:r>
              <w:rPr>
                <w:rFonts w:ascii="Symbol" w:hAnsi="Symbol"/>
              </w:rPr>
              <w:instrText>s</w:instrText>
            </w:r>
            <w:r>
              <w:instrText>\s(</w:instrText>
            </w:r>
            <w:r>
              <w:rPr>
                <w:sz w:val="14"/>
              </w:rPr>
              <w:instrText>2</w:instrText>
            </w:r>
            <w:r>
              <w:instrText>,</w:instrText>
            </w:r>
            <w:r>
              <w:rPr>
                <w:i/>
                <w:sz w:val="14"/>
              </w:rPr>
              <w:instrText>x</w:instrText>
            </w:r>
            <w:r>
              <w:instrText>)</w:instrText>
            </w:r>
            <w:r w:rsidR="005F2448">
              <w:fldChar w:fldCharType="end"/>
            </w:r>
            <w:bookmarkStart w:id="78" w:name="lt_pId398"/>
            <w:r>
              <w:t>(</w:t>
            </w:r>
            <w:r>
              <w:rPr>
                <w:rFonts w:ascii="Symbol" w:hAnsi="Symbol"/>
              </w:rPr>
              <w:sym w:font="Symbol" w:char="F074"/>
            </w:r>
            <w:r>
              <w:t>)</w:t>
            </w:r>
            <w:r>
              <w:rPr>
                <w:sz w:val="26"/>
              </w:rPr>
              <w:t xml:space="preserve">] </w:t>
            </w:r>
            <w:r>
              <w:rPr>
                <w:i/>
              </w:rPr>
              <w:t>f</w:t>
            </w:r>
            <w:bookmarkEnd w:id="78"/>
            <w:r>
              <w:rPr>
                <w:sz w:val="12"/>
              </w:rPr>
              <w:t> </w:t>
            </w:r>
            <w:r w:rsidR="005F2448">
              <w:rPr>
                <w:position w:val="4"/>
                <w:sz w:val="14"/>
              </w:rPr>
              <w:fldChar w:fldCharType="begin"/>
            </w:r>
            <w:r>
              <w:rPr>
                <w:position w:val="4"/>
                <w:sz w:val="14"/>
              </w:rPr>
              <w:instrText>eq \s\up1(–1)</w:instrText>
            </w:r>
            <w:r w:rsidR="005F2448">
              <w:rPr>
                <w:position w:val="4"/>
                <w:sz w:val="14"/>
              </w:rPr>
              <w:fldChar w:fldCharType="end"/>
            </w:r>
          </w:p>
        </w:tc>
      </w:tr>
      <w:tr w:rsidR="00EF6E47">
        <w:trPr>
          <w:cantSplit/>
        </w:trPr>
        <w:tc>
          <w:tcPr>
            <w:tcW w:w="3005" w:type="dxa"/>
            <w:gridSpan w:val="2"/>
            <w:tcBorders>
              <w:left w:val="single" w:sz="6" w:space="0" w:color="auto"/>
              <w:bottom w:val="single" w:sz="6" w:space="0" w:color="auto"/>
              <w:right w:val="single" w:sz="6" w:space="0" w:color="auto"/>
            </w:tcBorders>
            <w:vAlign w:val="center"/>
          </w:tcPr>
          <w:p w:rsidR="00EF6E47" w:rsidRDefault="009215A1">
            <w:pPr>
              <w:pStyle w:val="Tabletext"/>
              <w:keepNext/>
              <w:rPr>
                <w:lang w:eastAsia="zh-CN"/>
              </w:rPr>
            </w:pPr>
            <w:r>
              <w:rPr>
                <w:rFonts w:hint="eastAsia"/>
                <w:lang w:eastAsia="zh-CN"/>
              </w:rPr>
              <w:t>白色相位</w:t>
            </w:r>
          </w:p>
        </w:tc>
        <w:tc>
          <w:tcPr>
            <w:tcW w:w="1588" w:type="dxa"/>
            <w:tcBorders>
              <w:bottom w:val="single" w:sz="6" w:space="0" w:color="auto"/>
              <w:right w:val="single" w:sz="6" w:space="0" w:color="auto"/>
            </w:tcBorders>
            <w:vAlign w:val="center"/>
          </w:tcPr>
          <w:p w:rsidR="00EF6E47" w:rsidRDefault="009215A1">
            <w:pPr>
              <w:pStyle w:val="Tabletext"/>
              <w:keepNext/>
              <w:jc w:val="center"/>
            </w:pPr>
            <w:bookmarkStart w:id="79" w:name="lt_pId400"/>
            <w:r>
              <w:rPr>
                <w:i/>
              </w:rPr>
              <w:t>E</w:t>
            </w:r>
            <w:r>
              <w:rPr>
                <w:sz w:val="26"/>
              </w:rPr>
              <w:t>[</w:t>
            </w:r>
            <w:r>
              <w:rPr>
                <w:sz w:val="14"/>
              </w:rPr>
              <w:t> </w:t>
            </w:r>
            <w:r>
              <w:rPr>
                <w:i/>
              </w:rPr>
              <w:t>f</w:t>
            </w:r>
            <w:bookmarkEnd w:id="79"/>
            <w:r>
              <w:rPr>
                <w:sz w:val="12"/>
              </w:rPr>
              <w:t> </w:t>
            </w:r>
            <w:r w:rsidR="005F2448">
              <w:rPr>
                <w:position w:val="4"/>
                <w:sz w:val="14"/>
              </w:rPr>
              <w:fldChar w:fldCharType="begin"/>
            </w:r>
            <w:r>
              <w:rPr>
                <w:position w:val="4"/>
                <w:sz w:val="14"/>
              </w:rPr>
              <w:instrText>eq \s\up1(–2)</w:instrText>
            </w:r>
            <w:r w:rsidR="005F2448">
              <w:rPr>
                <w:position w:val="4"/>
                <w:sz w:val="14"/>
              </w:rPr>
              <w:fldChar w:fldCharType="end"/>
            </w:r>
            <w:bookmarkStart w:id="80" w:name="lt_pId401"/>
            <w:r>
              <w:rPr>
                <w:i/>
              </w:rPr>
              <w:t>S</w:t>
            </w:r>
            <w:r>
              <w:rPr>
                <w:i/>
                <w:position w:val="-4"/>
                <w:sz w:val="14"/>
              </w:rPr>
              <w:t>y</w:t>
            </w:r>
            <w:r>
              <w:t>(</w:t>
            </w:r>
            <w:r>
              <w:rPr>
                <w:sz w:val="12"/>
              </w:rPr>
              <w:t> </w:t>
            </w:r>
            <w:r>
              <w:rPr>
                <w:i/>
              </w:rPr>
              <w:t>f</w:t>
            </w:r>
            <w:r>
              <w:rPr>
                <w:sz w:val="12"/>
              </w:rPr>
              <w:t> </w:t>
            </w:r>
            <w:r>
              <w:t>)</w:t>
            </w:r>
            <w:r>
              <w:rPr>
                <w:sz w:val="26"/>
              </w:rPr>
              <w:t>]</w:t>
            </w:r>
            <w:r>
              <w:rPr>
                <w:rFonts w:ascii="Symbol" w:hAnsi="Symbol"/>
              </w:rPr>
              <w:sym w:font="Symbol" w:char="F074"/>
            </w:r>
            <w:bookmarkEnd w:id="80"/>
            <w:r>
              <w:rPr>
                <w:sz w:val="12"/>
              </w:rPr>
              <w:t> </w:t>
            </w:r>
            <w:r w:rsidR="005F2448">
              <w:rPr>
                <w:position w:val="4"/>
                <w:sz w:val="14"/>
              </w:rPr>
              <w:fldChar w:fldCharType="begin"/>
            </w:r>
            <w:r>
              <w:rPr>
                <w:position w:val="4"/>
                <w:sz w:val="14"/>
              </w:rPr>
              <w:instrText>eq \s\up1(–2)</w:instrText>
            </w:r>
            <w:r w:rsidR="005F2448">
              <w:rPr>
                <w:position w:val="4"/>
                <w:sz w:val="14"/>
              </w:rPr>
              <w:fldChar w:fldCharType="end"/>
            </w:r>
          </w:p>
        </w:tc>
        <w:tc>
          <w:tcPr>
            <w:tcW w:w="1588" w:type="dxa"/>
            <w:gridSpan w:val="2"/>
            <w:tcBorders>
              <w:bottom w:val="single" w:sz="6" w:space="0" w:color="auto"/>
              <w:right w:val="single" w:sz="6" w:space="0" w:color="auto"/>
            </w:tcBorders>
            <w:vAlign w:val="center"/>
          </w:tcPr>
          <w:p w:rsidR="00EF6E47" w:rsidRDefault="005F2448">
            <w:pPr>
              <w:pStyle w:val="Tabletext"/>
              <w:keepNext/>
              <w:jc w:val="center"/>
            </w:pPr>
            <w:r>
              <w:fldChar w:fldCharType="begin"/>
            </w:r>
            <w:r w:rsidR="009215A1">
              <w:instrText>eq \f(1,</w:instrText>
            </w:r>
            <w:r w:rsidR="009215A1">
              <w:rPr>
                <w:i/>
              </w:rPr>
              <w:instrText>E</w:instrText>
            </w:r>
            <w:r w:rsidR="009215A1">
              <w:instrText>)</w:instrText>
            </w:r>
            <w:r>
              <w:fldChar w:fldCharType="end"/>
            </w:r>
            <w:bookmarkStart w:id="81" w:name="lt_pId402"/>
            <w:r w:rsidR="009215A1">
              <w:rPr>
                <w:sz w:val="26"/>
              </w:rPr>
              <w:t>[</w:t>
            </w:r>
            <w:r w:rsidR="009215A1">
              <w:rPr>
                <w:rFonts w:ascii="Symbol" w:hAnsi="Symbol"/>
              </w:rPr>
              <w:sym w:font="Symbol" w:char="F074"/>
            </w:r>
            <w:bookmarkEnd w:id="81"/>
            <w:r>
              <w:rPr>
                <w:position w:val="4"/>
                <w:sz w:val="14"/>
              </w:rPr>
              <w:fldChar w:fldCharType="begin"/>
            </w:r>
            <w:r w:rsidR="009215A1">
              <w:rPr>
                <w:position w:val="4"/>
                <w:sz w:val="14"/>
              </w:rPr>
              <w:instrText>eq \s\up1(2)</w:instrText>
            </w:r>
            <w:r>
              <w:rPr>
                <w:position w:val="4"/>
                <w:sz w:val="14"/>
              </w:rPr>
              <w:fldChar w:fldCharType="end"/>
            </w:r>
            <w:r>
              <w:fldChar w:fldCharType="begin"/>
            </w:r>
            <w:r w:rsidR="009215A1">
              <w:instrText xml:space="preserve">eq </w:instrText>
            </w:r>
            <w:r w:rsidR="009215A1">
              <w:rPr>
                <w:rFonts w:ascii="Symbol" w:hAnsi="Symbol"/>
              </w:rPr>
              <w:instrText>s</w:instrText>
            </w:r>
            <w:r w:rsidR="009215A1">
              <w:instrText>\s</w:instrText>
            </w:r>
            <w:r w:rsidR="009215A1">
              <w:rPr>
                <w:rFonts w:ascii="Symbol" w:hAnsi="Symbol"/>
              </w:rPr>
              <w:instrText>(</w:instrText>
            </w:r>
            <w:r w:rsidR="009215A1">
              <w:rPr>
                <w:rFonts w:ascii="Symbol" w:hAnsi="Symbol"/>
                <w:sz w:val="12"/>
              </w:rPr>
              <w:instrText>2</w:instrText>
            </w:r>
            <w:r w:rsidR="009215A1">
              <w:rPr>
                <w:rFonts w:ascii="Symbol" w:hAnsi="Symbol"/>
              </w:rPr>
              <w:instrText>,</w:instrText>
            </w:r>
            <w:r w:rsidR="009215A1">
              <w:rPr>
                <w:i/>
                <w:sz w:val="12"/>
              </w:rPr>
              <w:instrText>y</w:instrText>
            </w:r>
            <w:r w:rsidR="009215A1">
              <w:instrText>)</w:instrText>
            </w:r>
            <w:r>
              <w:fldChar w:fldCharType="end"/>
            </w:r>
            <w:bookmarkStart w:id="82" w:name="lt_pId403"/>
            <w:r w:rsidR="009215A1">
              <w:t>(</w:t>
            </w:r>
            <w:r w:rsidR="009215A1">
              <w:rPr>
                <w:rFonts w:ascii="Symbol" w:hAnsi="Symbol"/>
              </w:rPr>
              <w:sym w:font="Symbol" w:char="F074"/>
            </w:r>
            <w:r w:rsidR="009215A1">
              <w:t>)</w:t>
            </w:r>
            <w:r w:rsidR="009215A1">
              <w:rPr>
                <w:sz w:val="26"/>
              </w:rPr>
              <w:t>]</w:t>
            </w:r>
            <w:r w:rsidR="009215A1">
              <w:t> </w:t>
            </w:r>
            <w:r w:rsidR="009215A1">
              <w:rPr>
                <w:i/>
              </w:rPr>
              <w:t>f</w:t>
            </w:r>
            <w:bookmarkEnd w:id="82"/>
            <w:r w:rsidR="009215A1">
              <w:rPr>
                <w:sz w:val="12"/>
              </w:rPr>
              <w:t> </w:t>
            </w:r>
            <w:r>
              <w:rPr>
                <w:position w:val="4"/>
                <w:sz w:val="14"/>
              </w:rPr>
              <w:fldChar w:fldCharType="begin"/>
            </w:r>
            <w:r w:rsidR="009215A1">
              <w:rPr>
                <w:position w:val="4"/>
                <w:sz w:val="14"/>
              </w:rPr>
              <w:instrText>eq \s\up1(2)</w:instrText>
            </w:r>
            <w:r>
              <w:rPr>
                <w:position w:val="4"/>
                <w:sz w:val="14"/>
              </w:rPr>
              <w:fldChar w:fldCharType="end"/>
            </w:r>
          </w:p>
        </w:tc>
        <w:tc>
          <w:tcPr>
            <w:tcW w:w="1617" w:type="dxa"/>
            <w:tcBorders>
              <w:bottom w:val="single" w:sz="6" w:space="0" w:color="auto"/>
              <w:right w:val="single" w:sz="6" w:space="0" w:color="auto"/>
            </w:tcBorders>
            <w:vAlign w:val="center"/>
          </w:tcPr>
          <w:p w:rsidR="00EF6E47" w:rsidRDefault="005F2448">
            <w:pPr>
              <w:pStyle w:val="Tabletext"/>
              <w:keepNext/>
              <w:jc w:val="center"/>
            </w:pPr>
            <w:r>
              <w:fldChar w:fldCharType="begin"/>
            </w:r>
            <w:r w:rsidR="009215A1">
              <w:instrText>eq \f(</w:instrText>
            </w:r>
            <w:r w:rsidR="009215A1">
              <w:rPr>
                <w:i/>
              </w:rPr>
              <w:instrText>v</w:instrText>
            </w:r>
            <w:r w:rsidR="009215A1">
              <w:instrText>\s(</w:instrText>
            </w:r>
            <w:r w:rsidR="009215A1">
              <w:rPr>
                <w:sz w:val="12"/>
              </w:rPr>
              <w:instrText>2</w:instrText>
            </w:r>
            <w:r w:rsidR="009215A1">
              <w:instrText>,</w:instrText>
            </w:r>
            <w:r w:rsidR="009215A1">
              <w:rPr>
                <w:sz w:val="12"/>
              </w:rPr>
              <w:instrText>0</w:instrText>
            </w:r>
            <w:r w:rsidR="009215A1">
              <w:instrText>),</w:instrText>
            </w:r>
            <w:r w:rsidR="009215A1">
              <w:rPr>
                <w:i/>
              </w:rPr>
              <w:instrText>E</w:instrText>
            </w:r>
            <w:r w:rsidR="009215A1">
              <w:instrText>)</w:instrText>
            </w:r>
            <w:r>
              <w:fldChar w:fldCharType="end"/>
            </w:r>
            <w:bookmarkStart w:id="83" w:name="lt_pId404"/>
            <w:r w:rsidR="009215A1">
              <w:rPr>
                <w:sz w:val="26"/>
              </w:rPr>
              <w:t>[</w:t>
            </w:r>
            <w:r w:rsidR="009215A1">
              <w:rPr>
                <w:rFonts w:ascii="Symbol" w:hAnsi="Symbol"/>
              </w:rPr>
              <w:sym w:font="Symbol" w:char="F074"/>
            </w:r>
            <w:bookmarkEnd w:id="83"/>
            <w:r>
              <w:rPr>
                <w:position w:val="4"/>
                <w:sz w:val="14"/>
              </w:rPr>
              <w:fldChar w:fldCharType="begin"/>
            </w:r>
            <w:r w:rsidR="009215A1">
              <w:rPr>
                <w:position w:val="4"/>
                <w:sz w:val="14"/>
              </w:rPr>
              <w:instrText>eq \s\up1(2)</w:instrText>
            </w:r>
            <w:r>
              <w:rPr>
                <w:position w:val="4"/>
                <w:sz w:val="14"/>
              </w:rPr>
              <w:fldChar w:fldCharType="end"/>
            </w:r>
            <w:r>
              <w:fldChar w:fldCharType="begin"/>
            </w:r>
            <w:r w:rsidR="009215A1">
              <w:instrText xml:space="preserve">eq </w:instrText>
            </w:r>
            <w:r w:rsidR="009215A1">
              <w:rPr>
                <w:rFonts w:ascii="Symbol" w:hAnsi="Symbol"/>
              </w:rPr>
              <w:instrText>s</w:instrText>
            </w:r>
            <w:r w:rsidR="009215A1">
              <w:instrText>\s(</w:instrText>
            </w:r>
            <w:r w:rsidR="009215A1">
              <w:rPr>
                <w:sz w:val="12"/>
              </w:rPr>
              <w:instrText>2</w:instrText>
            </w:r>
            <w:r w:rsidR="009215A1">
              <w:instrText>,</w:instrText>
            </w:r>
            <w:r w:rsidR="009215A1">
              <w:rPr>
                <w:i/>
                <w:sz w:val="12"/>
              </w:rPr>
              <w:instrText>y</w:instrText>
            </w:r>
            <w:r w:rsidR="009215A1">
              <w:instrText>)</w:instrText>
            </w:r>
            <w:r>
              <w:fldChar w:fldCharType="end"/>
            </w:r>
            <w:bookmarkStart w:id="84" w:name="lt_pId405"/>
            <w:r w:rsidR="009215A1">
              <w:t>(</w:t>
            </w:r>
            <w:r w:rsidR="009215A1">
              <w:rPr>
                <w:rFonts w:ascii="Symbol" w:hAnsi="Symbol"/>
              </w:rPr>
              <w:sym w:font="Symbol" w:char="F074"/>
            </w:r>
            <w:r w:rsidR="009215A1">
              <w:rPr>
                <w:rFonts w:ascii="Symbol" w:hAnsi="Symbol"/>
              </w:rPr>
              <w:sym w:font="Symbol" w:char="F029"/>
            </w:r>
            <w:r w:rsidR="009215A1">
              <w:rPr>
                <w:sz w:val="26"/>
              </w:rPr>
              <w:t>]</w:t>
            </w:r>
            <w:r w:rsidR="009215A1">
              <w:rPr>
                <w:i/>
              </w:rPr>
              <w:t>f</w:t>
            </w:r>
            <w:bookmarkEnd w:id="84"/>
            <w:r w:rsidR="009215A1">
              <w:rPr>
                <w:sz w:val="12"/>
              </w:rPr>
              <w:t> </w:t>
            </w:r>
            <w:r>
              <w:rPr>
                <w:position w:val="4"/>
                <w:sz w:val="14"/>
              </w:rPr>
              <w:fldChar w:fldCharType="begin"/>
            </w:r>
            <w:r w:rsidR="009215A1">
              <w:rPr>
                <w:position w:val="4"/>
                <w:sz w:val="14"/>
              </w:rPr>
              <w:instrText>eq \s\up1(0)</w:instrText>
            </w:r>
            <w:r>
              <w:rPr>
                <w:position w:val="4"/>
                <w:sz w:val="14"/>
              </w:rPr>
              <w:fldChar w:fldCharType="end"/>
            </w:r>
          </w:p>
        </w:tc>
        <w:tc>
          <w:tcPr>
            <w:tcW w:w="1787" w:type="dxa"/>
            <w:tcBorders>
              <w:bottom w:val="single" w:sz="6" w:space="0" w:color="auto"/>
              <w:right w:val="single" w:sz="6" w:space="0" w:color="auto"/>
            </w:tcBorders>
            <w:vAlign w:val="center"/>
          </w:tcPr>
          <w:p w:rsidR="00EF6E47" w:rsidRDefault="005F2448">
            <w:pPr>
              <w:pStyle w:val="Tabletext"/>
              <w:keepNext/>
              <w:jc w:val="center"/>
            </w:pPr>
            <w:r>
              <w:fldChar w:fldCharType="begin"/>
            </w:r>
            <w:r w:rsidR="009215A1">
              <w:instrText>eq \f(1,</w:instrText>
            </w:r>
            <w:r w:rsidR="009215A1">
              <w:rPr>
                <w:rFonts w:ascii="Symbol" w:hAnsi="Symbol"/>
              </w:rPr>
              <w:instrText>t</w:instrText>
            </w:r>
            <w:r w:rsidR="009215A1">
              <w:rPr>
                <w:position w:val="-4"/>
                <w:sz w:val="14"/>
              </w:rPr>
              <w:instrText>0</w:instrText>
            </w:r>
            <w:r w:rsidR="009215A1">
              <w:instrText> </w:instrText>
            </w:r>
            <w:r w:rsidR="009215A1">
              <w:rPr>
                <w:i/>
              </w:rPr>
              <w:instrText>f</w:instrText>
            </w:r>
            <w:r w:rsidR="009215A1">
              <w:rPr>
                <w:i/>
                <w:position w:val="-4"/>
                <w:sz w:val="14"/>
              </w:rPr>
              <w:instrText>h</w:instrText>
            </w:r>
            <w:r w:rsidR="009215A1">
              <w:instrText>)</w:instrText>
            </w:r>
            <w:r>
              <w:fldChar w:fldCharType="end"/>
            </w:r>
            <w:r w:rsidR="009215A1">
              <w:rPr>
                <w:sz w:val="12"/>
              </w:rPr>
              <w:t> </w:t>
            </w:r>
            <w:bookmarkStart w:id="85" w:name="lt_pId406"/>
            <w:r w:rsidR="009215A1">
              <w:rPr>
                <w:sz w:val="26"/>
              </w:rPr>
              <w:t>[</w:t>
            </w:r>
            <w:r w:rsidR="009215A1">
              <w:rPr>
                <w:rFonts w:ascii="Symbol" w:hAnsi="Symbol"/>
              </w:rPr>
              <w:sym w:font="Symbol" w:char="F074"/>
            </w:r>
            <w:bookmarkEnd w:id="85"/>
            <w:r>
              <w:fldChar w:fldCharType="begin"/>
            </w:r>
            <w:r w:rsidR="009215A1">
              <w:instrText xml:space="preserve">eq </w:instrText>
            </w:r>
            <w:r w:rsidR="009215A1">
              <w:rPr>
                <w:rFonts w:ascii="Symbol" w:hAnsi="Symbol"/>
              </w:rPr>
              <w:instrText>s</w:instrText>
            </w:r>
            <w:r w:rsidR="009215A1">
              <w:instrText>\s(</w:instrText>
            </w:r>
            <w:r w:rsidR="009215A1">
              <w:rPr>
                <w:sz w:val="14"/>
              </w:rPr>
              <w:instrText>2</w:instrText>
            </w:r>
            <w:r w:rsidR="009215A1">
              <w:instrText>,</w:instrText>
            </w:r>
            <w:r w:rsidR="009215A1">
              <w:rPr>
                <w:i/>
                <w:sz w:val="14"/>
              </w:rPr>
              <w:instrText>x</w:instrText>
            </w:r>
            <w:r w:rsidR="009215A1">
              <w:instrText>)</w:instrText>
            </w:r>
            <w:r>
              <w:fldChar w:fldCharType="end"/>
            </w:r>
            <w:bookmarkStart w:id="86" w:name="lt_pId407"/>
            <w:r w:rsidR="009215A1">
              <w:t>(</w:t>
            </w:r>
            <w:r w:rsidR="009215A1">
              <w:rPr>
                <w:rFonts w:ascii="Symbol" w:hAnsi="Symbol"/>
              </w:rPr>
              <w:sym w:font="Symbol" w:char="F074"/>
            </w:r>
            <w:r w:rsidR="009215A1">
              <w:t>)</w:t>
            </w:r>
            <w:r w:rsidR="009215A1">
              <w:rPr>
                <w:sz w:val="26"/>
              </w:rPr>
              <w:t xml:space="preserve">] </w:t>
            </w:r>
            <w:r w:rsidR="009215A1">
              <w:rPr>
                <w:i/>
              </w:rPr>
              <w:t>f</w:t>
            </w:r>
            <w:bookmarkEnd w:id="86"/>
            <w:r w:rsidR="009215A1">
              <w:rPr>
                <w:sz w:val="12"/>
              </w:rPr>
              <w:t> </w:t>
            </w:r>
            <w:r>
              <w:rPr>
                <w:position w:val="4"/>
                <w:sz w:val="14"/>
              </w:rPr>
              <w:fldChar w:fldCharType="begin"/>
            </w:r>
            <w:r w:rsidR="009215A1">
              <w:rPr>
                <w:position w:val="4"/>
                <w:sz w:val="14"/>
              </w:rPr>
              <w:instrText>eq \s\up1(0)</w:instrText>
            </w:r>
            <w:r>
              <w:rPr>
                <w:position w:val="4"/>
                <w:sz w:val="14"/>
              </w:rPr>
              <w:fldChar w:fldCharType="end"/>
            </w:r>
          </w:p>
        </w:tc>
      </w:tr>
      <w:tr w:rsidR="00EF6E47">
        <w:trPr>
          <w:gridAfter w:val="3"/>
          <w:wAfter w:w="4481" w:type="dxa"/>
          <w:cantSplit/>
        </w:trPr>
        <w:tc>
          <w:tcPr>
            <w:tcW w:w="2552" w:type="dxa"/>
            <w:vAlign w:val="center"/>
          </w:tcPr>
          <w:p w:rsidR="00EF6E47" w:rsidRDefault="005F2448">
            <w:pPr>
              <w:pStyle w:val="TableText0"/>
              <w:spacing w:before="160" w:after="0" w:line="240" w:lineRule="auto"/>
              <w:ind w:left="142" w:right="142"/>
              <w:jc w:val="left"/>
            </w:pPr>
            <w:r>
              <w:fldChar w:fldCharType="begin"/>
            </w:r>
            <w:r w:rsidR="009215A1">
              <w:instrText xml:space="preserve">eq </w:instrText>
            </w:r>
            <w:r w:rsidR="009215A1">
              <w:rPr>
                <w:i/>
              </w:rPr>
              <w:instrText>A</w:instrText>
            </w:r>
            <w:r w:rsidR="009215A1">
              <w:rPr>
                <w:rFonts w:ascii="Symbol" w:hAnsi="Symbol"/>
              </w:rPr>
              <w:instrText>=</w:instrText>
            </w:r>
            <w:r w:rsidR="009215A1">
              <w:instrText xml:space="preserve">  \f(4</w:instrText>
            </w:r>
            <w:r w:rsidR="009215A1">
              <w:rPr>
                <w:rFonts w:ascii="Symbol" w:hAnsi="Symbol"/>
              </w:rPr>
              <w:instrText>p</w:instrText>
            </w:r>
            <w:r w:rsidR="009215A1">
              <w:rPr>
                <w:rFonts w:ascii="Symbol" w:hAnsi="Symbol"/>
                <w:position w:val="4"/>
                <w:sz w:val="14"/>
              </w:rPr>
              <w:instrText>2</w:instrText>
            </w:r>
            <w:r w:rsidR="009215A1">
              <w:rPr>
                <w:rFonts w:ascii="Symbol" w:hAnsi="Symbol"/>
              </w:rPr>
              <w:instrText>,6)</w:instrText>
            </w:r>
            <w:r>
              <w:fldChar w:fldCharType="end"/>
            </w:r>
          </w:p>
        </w:tc>
        <w:tc>
          <w:tcPr>
            <w:tcW w:w="2552" w:type="dxa"/>
            <w:gridSpan w:val="3"/>
            <w:vAlign w:val="center"/>
          </w:tcPr>
          <w:p w:rsidR="00EF6E47" w:rsidRDefault="005F2448">
            <w:pPr>
              <w:pStyle w:val="TableText0"/>
              <w:spacing w:before="160" w:after="0" w:line="240" w:lineRule="auto"/>
              <w:ind w:left="142" w:right="142"/>
              <w:jc w:val="left"/>
            </w:pPr>
            <w:r>
              <w:fldChar w:fldCharType="begin"/>
            </w:r>
            <w:r w:rsidR="009215A1">
              <w:instrText xml:space="preserve">eq  </w:instrText>
            </w:r>
            <w:r w:rsidR="009215A1">
              <w:rPr>
                <w:i/>
              </w:rPr>
              <w:instrText>D</w:instrText>
            </w:r>
            <w:r w:rsidR="009215A1">
              <w:rPr>
                <w:rFonts w:ascii="Symbol" w:hAnsi="Symbol"/>
              </w:rPr>
              <w:instrText xml:space="preserve"> =</w:instrText>
            </w:r>
            <w:r w:rsidR="009215A1">
              <w:instrText xml:space="preserve">  \f(\s\up4(1.038 </w:instrText>
            </w:r>
            <w:r w:rsidR="009215A1">
              <w:rPr>
                <w:rFonts w:ascii="Symbol" w:hAnsi="Symbol"/>
              </w:rPr>
              <w:instrText>+</w:instrText>
            </w:r>
            <w:r w:rsidR="009215A1">
              <w:instrText xml:space="preserve"> 3 log</w:instrText>
            </w:r>
            <w:r w:rsidR="009215A1">
              <w:rPr>
                <w:position w:val="-4"/>
                <w:sz w:val="14"/>
              </w:rPr>
              <w:instrText>e</w:instrText>
            </w:r>
            <w:r w:rsidR="009215A1">
              <w:instrText xml:space="preserve"> (2</w:instrText>
            </w:r>
            <w:r w:rsidR="009215A1">
              <w:rPr>
                <w:rFonts w:ascii="Symbol" w:hAnsi="Symbol"/>
              </w:rPr>
              <w:instrText>p</w:instrText>
            </w:r>
            <w:r w:rsidR="009215A1">
              <w:rPr>
                <w:i/>
              </w:rPr>
              <w:instrText>f</w:instrText>
            </w:r>
            <w:r w:rsidR="009215A1">
              <w:rPr>
                <w:i/>
                <w:position w:val="-4"/>
                <w:sz w:val="14"/>
              </w:rPr>
              <w:instrText>h</w:instrText>
            </w:r>
            <w:r w:rsidR="009215A1">
              <w:rPr>
                <w:rFonts w:ascii="Symbol" w:hAnsi="Symbol"/>
              </w:rPr>
              <w:instrText>t))</w:instrText>
            </w:r>
            <w:r w:rsidR="009215A1">
              <w:instrText>,4</w:instrText>
            </w:r>
            <w:r w:rsidR="009215A1">
              <w:rPr>
                <w:rFonts w:ascii="Symbol" w:hAnsi="Symbol"/>
              </w:rPr>
              <w:instrText>p</w:instrText>
            </w:r>
            <w:r w:rsidR="009215A1">
              <w:rPr>
                <w:position w:val="4"/>
                <w:sz w:val="14"/>
              </w:rPr>
              <w:instrText>2</w:instrText>
            </w:r>
            <w:r w:rsidR="009215A1">
              <w:instrText>)</w:instrText>
            </w:r>
            <w:r>
              <w:fldChar w:fldCharType="end"/>
            </w:r>
          </w:p>
        </w:tc>
      </w:tr>
      <w:tr w:rsidR="00EF6E47">
        <w:trPr>
          <w:gridAfter w:val="3"/>
          <w:wAfter w:w="4481" w:type="dxa"/>
          <w:cantSplit/>
        </w:trPr>
        <w:tc>
          <w:tcPr>
            <w:tcW w:w="2552" w:type="dxa"/>
            <w:vAlign w:val="center"/>
          </w:tcPr>
          <w:p w:rsidR="00EF6E47" w:rsidRDefault="009215A1">
            <w:pPr>
              <w:pStyle w:val="TableText0"/>
              <w:spacing w:before="140" w:after="0" w:line="240" w:lineRule="auto"/>
              <w:ind w:left="142" w:right="142"/>
              <w:jc w:val="left"/>
            </w:pPr>
            <w:bookmarkStart w:id="87" w:name="lt_pId408"/>
            <w:r>
              <w:rPr>
                <w:i/>
              </w:rPr>
              <w:t>B</w:t>
            </w:r>
            <w:r>
              <w:rPr>
                <w:rFonts w:ascii="Symbol" w:hAnsi="Symbol"/>
              </w:rPr>
              <w:sym w:font="Symbol" w:char="F03D"/>
            </w:r>
            <w:bookmarkStart w:id="88" w:name="lt_pId409"/>
            <w:bookmarkEnd w:id="87"/>
            <w:r>
              <w:t>2 log</w:t>
            </w:r>
            <w:r>
              <w:rPr>
                <w:position w:val="-4"/>
                <w:sz w:val="14"/>
              </w:rPr>
              <w:t>e</w:t>
            </w:r>
            <w:r>
              <w:rPr>
                <w:sz w:val="12"/>
              </w:rPr>
              <w:t> </w:t>
            </w:r>
            <w:r>
              <w:t>2</w:t>
            </w:r>
            <w:bookmarkEnd w:id="88"/>
          </w:p>
        </w:tc>
        <w:tc>
          <w:tcPr>
            <w:tcW w:w="2552" w:type="dxa"/>
            <w:gridSpan w:val="3"/>
            <w:vAlign w:val="center"/>
          </w:tcPr>
          <w:p w:rsidR="00EF6E47" w:rsidRDefault="005F2448">
            <w:pPr>
              <w:pStyle w:val="TableText0"/>
              <w:spacing w:before="0" w:after="0" w:line="240" w:lineRule="auto"/>
              <w:ind w:left="142" w:right="142"/>
              <w:jc w:val="left"/>
            </w:pPr>
            <w:r>
              <w:fldChar w:fldCharType="begin"/>
            </w:r>
            <w:r w:rsidR="009215A1">
              <w:instrText xml:space="preserve">eq </w:instrText>
            </w:r>
            <w:r w:rsidR="009215A1">
              <w:rPr>
                <w:i/>
              </w:rPr>
              <w:instrText>E</w:instrText>
            </w:r>
            <w:r w:rsidR="009215A1">
              <w:rPr>
                <w:rFonts w:ascii="Symbol" w:hAnsi="Symbol"/>
              </w:rPr>
              <w:instrText>=</w:instrText>
            </w:r>
            <w:r w:rsidR="009215A1">
              <w:instrText xml:space="preserve">  \f(\s\up4(3</w:instrText>
            </w:r>
            <w:r w:rsidR="009215A1">
              <w:rPr>
                <w:sz w:val="12"/>
              </w:rPr>
              <w:instrText> </w:instrText>
            </w:r>
            <w:r w:rsidR="009215A1">
              <w:rPr>
                <w:i/>
                <w:sz w:val="20"/>
              </w:rPr>
              <w:instrText>f</w:instrText>
            </w:r>
            <w:r w:rsidR="009215A1">
              <w:rPr>
                <w:i/>
                <w:position w:val="-4"/>
                <w:sz w:val="14"/>
              </w:rPr>
              <w:instrText>h)</w:instrText>
            </w:r>
            <w:r w:rsidR="009215A1">
              <w:instrText>,4</w:instrText>
            </w:r>
            <w:r w:rsidR="009215A1">
              <w:rPr>
                <w:rFonts w:ascii="Symbol" w:hAnsi="Symbol"/>
              </w:rPr>
              <w:instrText>p</w:instrText>
            </w:r>
            <w:r w:rsidR="009215A1">
              <w:rPr>
                <w:position w:val="4"/>
                <w:sz w:val="14"/>
              </w:rPr>
              <w:instrText>2</w:instrText>
            </w:r>
            <w:r w:rsidR="009215A1">
              <w:instrText>)</w:instrText>
            </w:r>
            <w:r>
              <w:fldChar w:fldCharType="end"/>
            </w:r>
          </w:p>
        </w:tc>
      </w:tr>
      <w:tr w:rsidR="00EF6E47">
        <w:trPr>
          <w:gridAfter w:val="3"/>
          <w:wAfter w:w="4481" w:type="dxa"/>
          <w:cantSplit/>
        </w:trPr>
        <w:tc>
          <w:tcPr>
            <w:tcW w:w="2552" w:type="dxa"/>
            <w:vAlign w:val="center"/>
          </w:tcPr>
          <w:p w:rsidR="00EF6E47" w:rsidRDefault="009215A1">
            <w:pPr>
              <w:pStyle w:val="TableText0"/>
              <w:spacing w:before="60" w:line="240" w:lineRule="auto"/>
              <w:ind w:left="142" w:right="142"/>
              <w:jc w:val="left"/>
              <w:rPr>
                <w:i/>
              </w:rPr>
            </w:pPr>
            <w:bookmarkStart w:id="89" w:name="lt_pId410"/>
            <w:r>
              <w:rPr>
                <w:i/>
              </w:rPr>
              <w:t xml:space="preserve">C  </w:t>
            </w:r>
            <w:r>
              <w:rPr>
                <w:rFonts w:ascii="Symbol" w:hAnsi="Symbol"/>
              </w:rPr>
              <w:sym w:font="Symbol" w:char="F03D"/>
            </w:r>
            <w:bookmarkEnd w:id="89"/>
            <w:r>
              <w:t xml:space="preserve">  1/2</w:t>
            </w:r>
          </w:p>
        </w:tc>
        <w:tc>
          <w:tcPr>
            <w:tcW w:w="2552" w:type="dxa"/>
            <w:gridSpan w:val="3"/>
            <w:vAlign w:val="center"/>
          </w:tcPr>
          <w:p w:rsidR="00EF6E47" w:rsidRDefault="00EF6E47">
            <w:pPr>
              <w:pStyle w:val="TableText0"/>
              <w:spacing w:before="40" w:line="240" w:lineRule="auto"/>
              <w:ind w:left="142" w:right="142"/>
              <w:jc w:val="left"/>
            </w:pPr>
          </w:p>
        </w:tc>
      </w:tr>
    </w:tbl>
    <w:p w:rsidR="00EF6E47" w:rsidRDefault="00EF6E47">
      <w:pPr>
        <w:pStyle w:val="Tablefin"/>
      </w:pPr>
    </w:p>
    <w:p w:rsidR="00EF6E47" w:rsidRDefault="009215A1">
      <w:pPr>
        <w:ind w:firstLineChars="200" w:firstLine="480"/>
        <w:rPr>
          <w:lang w:val="en-GB" w:eastAsia="zh-CN"/>
        </w:rPr>
      </w:pPr>
      <w:r>
        <w:rPr>
          <w:rFonts w:hint="eastAsia"/>
          <w:lang w:val="en-GB" w:eastAsia="zh-CN"/>
        </w:rPr>
        <w:t>图</w:t>
      </w:r>
      <w:r>
        <w:rPr>
          <w:rFonts w:hint="eastAsia"/>
          <w:lang w:val="en-GB" w:eastAsia="zh-CN"/>
        </w:rPr>
        <w:t>1</w:t>
      </w:r>
      <w:r>
        <w:rPr>
          <w:rFonts w:hint="eastAsia"/>
          <w:lang w:val="en-GB" w:eastAsia="zh-CN"/>
        </w:rPr>
        <w:t>中已标绘出频域和时域中的五个独立噪声进程的边坡特征（重对数图尺）。</w:t>
      </w:r>
    </w:p>
    <w:p w:rsidR="00EF6E47" w:rsidRDefault="000465FE" w:rsidP="00332E30">
      <w:pPr>
        <w:pStyle w:val="Heading1"/>
        <w:rPr>
          <w:lang w:val="en-GB" w:eastAsia="zh-CN"/>
        </w:rPr>
      </w:pPr>
      <w:r w:rsidRPr="000465FE">
        <w:rPr>
          <w:rFonts w:hint="eastAsia"/>
          <w:lang w:val="en-GB" w:eastAsia="zh-CN"/>
        </w:rPr>
        <w:t>5</w:t>
      </w:r>
      <w:r w:rsidRPr="00E209C5">
        <w:rPr>
          <w:lang w:val="en-GB" w:eastAsia="zh-CN"/>
        </w:rPr>
        <w:tab/>
      </w:r>
      <w:r w:rsidR="009215A1" w:rsidRPr="00332E30">
        <w:rPr>
          <w:rFonts w:hint="eastAsia"/>
        </w:rPr>
        <w:t>时域测量的置信界限</w:t>
      </w:r>
    </w:p>
    <w:p w:rsidR="00EF6E47" w:rsidRDefault="009215A1">
      <w:pPr>
        <w:ind w:firstLineChars="200" w:firstLine="480"/>
        <w:rPr>
          <w:lang w:val="en-GB" w:eastAsia="zh-CN"/>
        </w:rPr>
      </w:pPr>
      <w:r>
        <w:rPr>
          <w:rFonts w:hint="eastAsia"/>
          <w:lang w:val="en-GB" w:eastAsia="zh-CN"/>
        </w:rPr>
        <w:t>为估算从有限数量样品中获得的高斯噪声类型的特值</w:t>
      </w:r>
      <w:r>
        <w:rPr>
          <w:lang w:val="en-GB" w:eastAsia="zh-CN"/>
        </w:rPr>
        <w:sym w:font="Symbol" w:char="F073"/>
      </w:r>
      <w:r>
        <w:rPr>
          <w:lang w:val="en-GB" w:eastAsia="zh-CN"/>
        </w:rPr>
        <w:t>y(</w:t>
      </w:r>
      <w:r>
        <w:rPr>
          <w:lang w:val="en-GB" w:eastAsia="zh-CN"/>
        </w:rPr>
        <w:sym w:font="Symbol" w:char="F074"/>
      </w:r>
      <w:r>
        <w:rPr>
          <w:lang w:val="en-GB" w:eastAsia="zh-CN"/>
        </w:rPr>
        <w:t>)</w:t>
      </w:r>
      <w:r>
        <w:rPr>
          <w:rFonts w:hint="eastAsia"/>
          <w:lang w:val="en-GB" w:eastAsia="zh-CN"/>
        </w:rPr>
        <w:t>的置信区间或均值相关区间图，可使用下列表达式（非重叠估算值）：</w:t>
      </w:r>
    </w:p>
    <w:p w:rsidR="007E5A45" w:rsidRDefault="00051D5A" w:rsidP="00332E30">
      <w:pPr>
        <w:pStyle w:val="Equation"/>
        <w:rPr>
          <w:lang w:val="en-GB" w:eastAsia="zh-CN"/>
        </w:rPr>
      </w:pPr>
      <w:bookmarkStart w:id="90" w:name="lt_pId417"/>
      <w:bookmarkStart w:id="91" w:name="F023"/>
      <w:r>
        <w:rPr>
          <w:noProof/>
          <w:lang w:val="en-US" w:eastAsia="zh-CN"/>
        </w:rPr>
        <w:pict>
          <v:shapetype id="_x0000_t202" coordsize="21600,21600" o:spt="202" path="m,l,21600r21600,l21600,xe">
            <v:stroke joinstyle="miter"/>
            <v:path gradientshapeok="t" o:connecttype="rect"/>
          </v:shapetype>
          <v:shape id="_x0000_s1028" type="#_x0000_t202" style="position:absolute;left:0;text-align:left;margin-left:287pt;margin-top:1.85pt;width:27.25pt;height:25.9pt;z-index:251661312;mso-width-relative:margin;mso-height-relative:margin" stroked="f">
            <v:textbox style="mso-next-textbox:#_x0000_s1028">
              <w:txbxContent>
                <w:p w:rsidR="00051D5A" w:rsidRDefault="00051D5A" w:rsidP="00D267D5">
                  <w:pPr>
                    <w:spacing w:before="0"/>
                    <w:ind w:firstLineChars="150" w:firstLine="360"/>
                    <w:rPr>
                      <w:lang w:eastAsia="zh-CN"/>
                    </w:rPr>
                  </w:pPr>
                </w:p>
              </w:txbxContent>
            </v:textbox>
          </v:shape>
        </w:pict>
      </w:r>
      <w:r>
        <w:rPr>
          <w:noProof/>
        </w:rPr>
        <w:pict>
          <v:shape id="_x0000_s1027" type="#_x0000_t202" style="position:absolute;left:0;text-align:left;margin-left:57.4pt;margin-top:1.85pt;width:99.75pt;height:25.9pt;z-index:251660288;mso-width-relative:margin;mso-height-relative:margin" stroked="f">
            <v:textbox style="mso-next-textbox:#_x0000_s1027">
              <w:txbxContent>
                <w:p w:rsidR="00051D5A" w:rsidRDefault="00051D5A" w:rsidP="00D267D5">
                  <w:pPr>
                    <w:spacing w:before="0"/>
                    <w:ind w:firstLineChars="300" w:firstLine="720"/>
                    <w:rPr>
                      <w:lang w:eastAsia="zh-CN"/>
                    </w:rPr>
                  </w:pPr>
                  <w:r>
                    <w:rPr>
                      <w:rFonts w:hint="eastAsia"/>
                      <w:lang w:eastAsia="zh-CN"/>
                    </w:rPr>
                    <w:t>置信区间</w:t>
                  </w:r>
                </w:p>
              </w:txbxContent>
            </v:textbox>
          </v:shape>
        </w:pict>
      </w:r>
      <w:r w:rsidR="007E5A45" w:rsidRPr="00E209C5">
        <w:rPr>
          <w:lang w:val="en-GB" w:eastAsia="zh-CN"/>
        </w:rPr>
        <w:tab/>
      </w:r>
      <w:r w:rsidR="007E5A45" w:rsidRPr="00E209C5">
        <w:rPr>
          <w:lang w:val="en-GB" w:eastAsia="zh-CN"/>
        </w:rPr>
        <w:tab/>
      </w:r>
      <w:r w:rsidR="007E5A45" w:rsidRPr="00530697">
        <w:fldChar w:fldCharType="begin"/>
      </w:r>
      <w:r w:rsidR="007E5A45" w:rsidRPr="00E209C5">
        <w:rPr>
          <w:lang w:val="en-GB" w:eastAsia="zh-CN"/>
        </w:rPr>
        <w:instrText xml:space="preserve">eq Confidence Interval </w:instrText>
      </w:r>
      <w:r w:rsidR="007E5A45" w:rsidRPr="00E209C5">
        <w:rPr>
          <w:i/>
          <w:lang w:val="en-GB" w:eastAsia="zh-CN"/>
        </w:rPr>
        <w:instrText>I</w:instrText>
      </w:r>
      <w:r w:rsidR="007E5A45" w:rsidRPr="00E209C5">
        <w:rPr>
          <w:rFonts w:ascii="Symbol" w:hAnsi="Symbol"/>
          <w:position w:val="-4"/>
          <w:sz w:val="18"/>
          <w:lang w:val="en-GB" w:eastAsia="zh-CN"/>
        </w:rPr>
        <w:instrText>a</w:instrText>
      </w:r>
      <w:r w:rsidR="007E5A45" w:rsidRPr="00E209C5">
        <w:rPr>
          <w:rFonts w:ascii="Symbol" w:hAnsi="Symbol"/>
          <w:u w:val="single"/>
          <w:lang w:val="en-GB" w:eastAsia="zh-CN"/>
        </w:rPr>
        <w:instrText>~</w:instrText>
      </w:r>
      <w:r w:rsidR="007E5A45" w:rsidRPr="00E209C5">
        <w:rPr>
          <w:rFonts w:ascii="Symbol" w:hAnsi="Symbol"/>
          <w:lang w:val="en-GB" w:eastAsia="zh-CN"/>
        </w:rPr>
        <w:instrText>s</w:instrText>
      </w:r>
      <w:r w:rsidR="007E5A45" w:rsidRPr="00E209C5">
        <w:rPr>
          <w:i/>
          <w:position w:val="-4"/>
          <w:sz w:val="18"/>
          <w:lang w:val="en-GB" w:eastAsia="zh-CN"/>
        </w:rPr>
        <w:instrText>y</w:instrText>
      </w:r>
      <w:r w:rsidR="007E5A45" w:rsidRPr="00E209C5">
        <w:rPr>
          <w:lang w:val="en-GB" w:eastAsia="zh-CN"/>
        </w:rPr>
        <w:instrText>(</w:instrText>
      </w:r>
      <w:r w:rsidR="007E5A45" w:rsidRPr="00E209C5">
        <w:rPr>
          <w:rFonts w:ascii="Symbol" w:hAnsi="Symbol"/>
          <w:lang w:val="en-GB" w:eastAsia="zh-CN"/>
        </w:rPr>
        <w:instrText>t</w:instrText>
      </w:r>
      <w:r w:rsidR="007E5A45" w:rsidRPr="00E209C5">
        <w:rPr>
          <w:lang w:val="en-GB" w:eastAsia="zh-CN"/>
        </w:rPr>
        <w:instrText xml:space="preserve">) </w:instrText>
      </w:r>
      <w:r w:rsidR="007E5A45" w:rsidRPr="00E209C5">
        <w:rPr>
          <w:rFonts w:ascii="Symbol" w:hAnsi="Symbol"/>
          <w:lang w:val="en-GB" w:eastAsia="zh-CN"/>
        </w:rPr>
        <w:instrText>×k</w:instrText>
      </w:r>
      <w:r w:rsidR="007E5A45" w:rsidRPr="00E209C5">
        <w:rPr>
          <w:rFonts w:ascii="Symbol" w:hAnsi="Symbol"/>
          <w:position w:val="-4"/>
          <w:sz w:val="18"/>
          <w:lang w:val="en-GB" w:eastAsia="zh-CN"/>
        </w:rPr>
        <w:instrText>a</w:instrText>
      </w:r>
      <w:r w:rsidR="007E5A45" w:rsidRPr="00E209C5">
        <w:rPr>
          <w:rFonts w:ascii="Symbol" w:hAnsi="Symbol"/>
          <w:lang w:val="en-GB" w:eastAsia="zh-CN"/>
        </w:rPr>
        <w:instrText>×</w:instrText>
      </w:r>
      <w:r w:rsidR="007E5A45" w:rsidRPr="00E209C5">
        <w:rPr>
          <w:i/>
          <w:lang w:val="en-GB" w:eastAsia="zh-CN"/>
        </w:rPr>
        <w:instrText>M</w:instrText>
      </w:r>
      <w:r w:rsidR="007E5A45" w:rsidRPr="00E209C5">
        <w:rPr>
          <w:lang w:val="en-GB" w:eastAsia="zh-CN"/>
        </w:rPr>
        <w:instrText>\s\up1(</w:instrText>
      </w:r>
      <w:r w:rsidR="007E5A45" w:rsidRPr="00E209C5">
        <w:rPr>
          <w:position w:val="6"/>
          <w:sz w:val="18"/>
          <w:lang w:val="en-GB" w:eastAsia="zh-CN"/>
        </w:rPr>
        <w:instrText>–1/2</w:instrText>
      </w:r>
      <w:r w:rsidR="007E5A45" w:rsidRPr="00E209C5">
        <w:rPr>
          <w:lang w:val="en-GB" w:eastAsia="zh-CN"/>
        </w:rPr>
        <w:instrText xml:space="preserve">)        for   </w:instrText>
      </w:r>
      <w:r w:rsidR="007E5A45" w:rsidRPr="00E209C5">
        <w:rPr>
          <w:i/>
          <w:lang w:val="en-GB" w:eastAsia="zh-CN"/>
        </w:rPr>
        <w:instrText xml:space="preserve">M </w:instrText>
      </w:r>
      <w:r w:rsidR="007E5A45" w:rsidRPr="00E209C5">
        <w:rPr>
          <w:rFonts w:ascii="Symbol" w:hAnsi="Symbol"/>
          <w:lang w:val="en-GB" w:eastAsia="zh-CN"/>
        </w:rPr>
        <w:instrText>&gt;</w:instrText>
      </w:r>
      <w:r w:rsidR="007E5A45" w:rsidRPr="00E209C5">
        <w:rPr>
          <w:lang w:val="en-GB" w:eastAsia="zh-CN"/>
        </w:rPr>
        <w:instrText xml:space="preserve"> 10</w:instrText>
      </w:r>
      <w:r w:rsidR="007E5A45" w:rsidRPr="00530697">
        <w:fldChar w:fldCharType="end"/>
      </w:r>
      <w:r w:rsidR="007E5A45" w:rsidRPr="00E209C5">
        <w:rPr>
          <w:lang w:val="en-GB" w:eastAsia="zh-CN"/>
        </w:rPr>
        <w:tab/>
        <w:t>(24)</w:t>
      </w:r>
      <w:bookmarkEnd w:id="91"/>
    </w:p>
    <w:p w:rsidR="00332E30" w:rsidRDefault="00332E30">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p>
    <w:p w:rsidR="00EF6E47" w:rsidRDefault="009215A1" w:rsidP="00332E30">
      <w:pPr>
        <w:rPr>
          <w:rFonts w:hint="eastAsia"/>
          <w:lang w:val="en-GB" w:eastAsia="zh-CN"/>
        </w:rPr>
      </w:pPr>
      <w:r>
        <w:rPr>
          <w:rFonts w:hint="eastAsia"/>
          <w:lang w:val="en-GB" w:eastAsia="zh-CN"/>
        </w:rPr>
        <w:lastRenderedPageBreak/>
        <w:t>其中</w:t>
      </w:r>
      <w:bookmarkEnd w:id="90"/>
      <w:r w:rsidR="00332E30">
        <w:rPr>
          <w:rFonts w:hint="eastAsia"/>
          <w:lang w:val="en-GB" w:eastAsia="zh-CN"/>
        </w:rPr>
        <w:t>：</w:t>
      </w:r>
    </w:p>
    <w:p w:rsidR="00EF6E47" w:rsidRDefault="009215A1">
      <w:pPr>
        <w:pStyle w:val="Equationlegend"/>
        <w:rPr>
          <w:lang w:eastAsia="zh-CN"/>
        </w:rPr>
      </w:pPr>
      <w:r>
        <w:rPr>
          <w:i/>
          <w:lang w:eastAsia="zh-CN"/>
        </w:rPr>
        <w:tab/>
      </w:r>
      <w:bookmarkStart w:id="92" w:name="lt_pId418"/>
      <w:proofErr w:type="gramStart"/>
      <w:r>
        <w:rPr>
          <w:i/>
          <w:lang w:eastAsia="zh-CN"/>
        </w:rPr>
        <w:t>M</w:t>
      </w:r>
      <w:r>
        <w:rPr>
          <w:lang w:eastAsia="zh-CN"/>
        </w:rPr>
        <w:t xml:space="preserve"> :</w:t>
      </w:r>
      <w:bookmarkEnd w:id="92"/>
      <w:proofErr w:type="gramEnd"/>
      <w:r>
        <w:rPr>
          <w:lang w:eastAsia="zh-CN"/>
        </w:rPr>
        <w:tab/>
      </w:r>
      <w:r>
        <w:rPr>
          <w:rFonts w:hint="eastAsia"/>
          <w:lang w:eastAsia="zh-CN"/>
        </w:rPr>
        <w:t>估算中用到的数据点的总数</w:t>
      </w:r>
    </w:p>
    <w:p w:rsidR="00EF6E47" w:rsidRDefault="007E5A45">
      <w:pPr>
        <w:pStyle w:val="Equationlegend"/>
        <w:rPr>
          <w:lang w:eastAsia="zh-CN"/>
        </w:rPr>
      </w:pPr>
      <w:r w:rsidRPr="00530697">
        <w:rPr>
          <w:rFonts w:ascii="Symbol" w:hAnsi="Symbol"/>
          <w:lang w:eastAsia="zh-CN"/>
        </w:rPr>
        <w:tab/>
      </w:r>
      <w:r w:rsidRPr="00530697">
        <w:rPr>
          <w:rFonts w:ascii="Symbol" w:hAnsi="Symbol"/>
          <w:lang w:eastAsia="zh-CN"/>
        </w:rPr>
        <w:t></w:t>
      </w:r>
      <w:r w:rsidRPr="00530697">
        <w:rPr>
          <w:lang w:eastAsia="zh-CN"/>
        </w:rPr>
        <w:t xml:space="preserve"> :</w:t>
      </w:r>
      <w:r w:rsidR="009215A1">
        <w:rPr>
          <w:lang w:eastAsia="zh-CN"/>
        </w:rPr>
        <w:tab/>
      </w:r>
      <w:r w:rsidR="009215A1">
        <w:rPr>
          <w:rFonts w:hint="eastAsia"/>
          <w:lang w:eastAsia="zh-CN"/>
        </w:rPr>
        <w:t>如上一节中所定义的</w:t>
      </w:r>
    </w:p>
    <w:p w:rsidR="007E5A45" w:rsidRPr="00530697" w:rsidRDefault="007E5A45" w:rsidP="007E5A45">
      <w:pPr>
        <w:pStyle w:val="Equationlegend"/>
        <w:rPr>
          <w:lang w:eastAsia="zh-CN"/>
        </w:rPr>
      </w:pPr>
      <w:r w:rsidRPr="00530697">
        <w:rPr>
          <w:rFonts w:ascii="Symbol" w:hAnsi="Symbol"/>
          <w:lang w:eastAsia="zh-CN"/>
        </w:rPr>
        <w:tab/>
      </w:r>
      <w:r w:rsidRPr="00530697">
        <w:rPr>
          <w:rFonts w:ascii="Symbol" w:hAnsi="Symbol"/>
          <w:lang w:eastAsia="zh-CN"/>
        </w:rPr>
        <w:t></w:t>
      </w:r>
      <w:r w:rsidRPr="00530697">
        <w:rPr>
          <w:position w:val="-4"/>
          <w:sz w:val="16"/>
          <w:lang w:eastAsia="zh-CN"/>
        </w:rPr>
        <w:t>2</w:t>
      </w:r>
      <w:r w:rsidRPr="00530697">
        <w:rPr>
          <w:rFonts w:ascii="Symbol" w:hAnsi="Symbol"/>
          <w:lang w:eastAsia="zh-CN"/>
        </w:rPr>
        <w:t></w:t>
      </w:r>
      <w:r w:rsidRPr="00530697">
        <w:rPr>
          <w:lang w:eastAsia="zh-CN"/>
        </w:rPr>
        <w:tab/>
      </w:r>
      <w:r w:rsidRPr="00530697">
        <w:rPr>
          <w:rFonts w:ascii="Symbol" w:hAnsi="Symbol"/>
          <w:lang w:eastAsia="zh-CN"/>
        </w:rPr>
        <w:t></w:t>
      </w:r>
      <w:r w:rsidRPr="00530697">
        <w:rPr>
          <w:position w:val="-4"/>
          <w:sz w:val="16"/>
          <w:lang w:eastAsia="zh-CN"/>
        </w:rPr>
        <w:t>1</w:t>
      </w:r>
      <w:r w:rsidRPr="00530697">
        <w:rPr>
          <w:rFonts w:ascii="Symbol" w:hAnsi="Symbol"/>
          <w:lang w:eastAsia="zh-CN"/>
        </w:rPr>
        <w:t></w:t>
      </w:r>
      <w:r>
        <w:rPr>
          <w:lang w:eastAsia="zh-CN"/>
        </w:rPr>
        <w:t xml:space="preserve"> 0.99</w:t>
      </w:r>
    </w:p>
    <w:p w:rsidR="007E5A45" w:rsidRPr="00530697" w:rsidRDefault="007E5A45" w:rsidP="007E5A45">
      <w:pPr>
        <w:pStyle w:val="Equationlegend"/>
        <w:rPr>
          <w:lang w:eastAsia="zh-CN"/>
        </w:rPr>
      </w:pPr>
      <w:r w:rsidRPr="00530697">
        <w:rPr>
          <w:rFonts w:ascii="Symbol" w:hAnsi="Symbol"/>
          <w:lang w:eastAsia="zh-CN"/>
        </w:rPr>
        <w:tab/>
      </w:r>
      <w:r w:rsidRPr="00530697">
        <w:rPr>
          <w:rFonts w:ascii="Symbol" w:hAnsi="Symbol"/>
          <w:lang w:eastAsia="zh-CN"/>
        </w:rPr>
        <w:t></w:t>
      </w:r>
      <w:r w:rsidRPr="00530697">
        <w:rPr>
          <w:position w:val="-4"/>
          <w:sz w:val="16"/>
          <w:lang w:eastAsia="zh-CN"/>
        </w:rPr>
        <w:t>0</w:t>
      </w:r>
      <w:r w:rsidRPr="00530697">
        <w:rPr>
          <w:rFonts w:ascii="Symbol" w:hAnsi="Symbol"/>
          <w:lang w:eastAsia="zh-CN"/>
        </w:rPr>
        <w:t></w:t>
      </w:r>
      <w:r>
        <w:rPr>
          <w:lang w:eastAsia="zh-CN"/>
        </w:rPr>
        <w:tab/>
        <w:t>0.87</w:t>
      </w:r>
    </w:p>
    <w:p w:rsidR="007E5A45" w:rsidRPr="00530697" w:rsidRDefault="007E5A45" w:rsidP="007E5A45">
      <w:pPr>
        <w:pStyle w:val="Equationlegend"/>
        <w:rPr>
          <w:lang w:eastAsia="zh-CN"/>
        </w:rPr>
      </w:pPr>
      <w:r w:rsidRPr="00530697">
        <w:rPr>
          <w:rFonts w:ascii="Symbol" w:hAnsi="Symbol"/>
          <w:lang w:eastAsia="zh-CN"/>
        </w:rPr>
        <w:tab/>
      </w:r>
      <w:r w:rsidRPr="00530697">
        <w:rPr>
          <w:rFonts w:ascii="Symbol" w:hAnsi="Symbol"/>
          <w:lang w:eastAsia="zh-CN"/>
        </w:rPr>
        <w:t></w:t>
      </w:r>
      <w:r w:rsidRPr="00530697">
        <w:rPr>
          <w:position w:val="-4"/>
          <w:sz w:val="16"/>
          <w:lang w:eastAsia="zh-CN"/>
        </w:rPr>
        <w:t>–1</w:t>
      </w:r>
      <w:r w:rsidRPr="00530697">
        <w:rPr>
          <w:rFonts w:ascii="Symbol" w:hAnsi="Symbol"/>
          <w:lang w:eastAsia="zh-CN"/>
        </w:rPr>
        <w:t></w:t>
      </w:r>
      <w:r>
        <w:rPr>
          <w:lang w:eastAsia="zh-CN"/>
        </w:rPr>
        <w:tab/>
        <w:t>0.77</w:t>
      </w:r>
    </w:p>
    <w:p w:rsidR="00EF6E47" w:rsidRDefault="009215A1">
      <w:pPr>
        <w:pStyle w:val="Equationlegend"/>
        <w:rPr>
          <w:lang w:eastAsia="zh-CN"/>
        </w:rPr>
      </w:pPr>
      <w:r>
        <w:rPr>
          <w:rFonts w:ascii="Symbol" w:hAnsi="Symbol"/>
          <w:lang w:eastAsia="zh-CN"/>
        </w:rPr>
        <w:tab/>
      </w:r>
      <w:bookmarkStart w:id="93" w:name="lt_pId429"/>
      <w:r>
        <w:rPr>
          <w:rFonts w:ascii="Symbol" w:hAnsi="Symbol"/>
        </w:rPr>
        <w:sym w:font="Symbol" w:char="F06B"/>
      </w:r>
      <w:r>
        <w:rPr>
          <w:position w:val="-4"/>
          <w:sz w:val="16"/>
          <w:lang w:eastAsia="zh-CN"/>
        </w:rPr>
        <w:t>–2</w:t>
      </w:r>
      <w:r>
        <w:rPr>
          <w:rFonts w:ascii="Symbol" w:hAnsi="Symbol"/>
        </w:rPr>
        <w:sym w:font="Symbol" w:char="F03D"/>
      </w:r>
      <w:bookmarkEnd w:id="93"/>
      <w:r>
        <w:rPr>
          <w:lang w:eastAsia="zh-CN"/>
        </w:rPr>
        <w:tab/>
        <w:t xml:space="preserve">0.75. </w:t>
      </w:r>
    </w:p>
    <w:p w:rsidR="00EF6E47" w:rsidRDefault="009215A1" w:rsidP="00D267D5">
      <w:pPr>
        <w:ind w:firstLineChars="200" w:firstLine="480"/>
        <w:rPr>
          <w:lang w:val="en-GB" w:eastAsia="zh-CN"/>
        </w:rPr>
      </w:pPr>
      <w:r>
        <w:rPr>
          <w:i/>
          <w:lang w:val="en-GB" w:eastAsia="zh-CN"/>
        </w:rPr>
        <w:t>M</w:t>
      </w:r>
      <w:r w:rsidR="000828D9">
        <w:rPr>
          <w:i/>
          <w:lang w:val="en-GB" w:eastAsia="zh-CN"/>
        </w:rPr>
        <w:t xml:space="preserve"> </w:t>
      </w:r>
      <w:r>
        <w:rPr>
          <w:rFonts w:ascii="Symbol" w:hAnsi="Symbol"/>
        </w:rPr>
        <w:sym w:font="Symbol" w:char="F03D"/>
      </w:r>
      <w:r>
        <w:rPr>
          <w:lang w:val="en-GB" w:eastAsia="zh-CN"/>
        </w:rPr>
        <w:t xml:space="preserve"> 100, </w:t>
      </w:r>
      <w:r>
        <w:rPr>
          <w:rFonts w:ascii="Symbol" w:hAnsi="Symbol"/>
        </w:rPr>
        <w:sym w:font="Symbol" w:char="F061"/>
      </w:r>
      <w:r w:rsidR="000828D9">
        <w:rPr>
          <w:rFonts w:ascii="Symbol" w:hAnsi="Symbol"/>
          <w:lang w:eastAsia="zh-CN"/>
        </w:rPr>
        <w:t></w:t>
      </w:r>
      <w:r>
        <w:rPr>
          <w:rFonts w:ascii="Symbol" w:hAnsi="Symbol"/>
        </w:rPr>
        <w:sym w:font="Symbol" w:char="F03D"/>
      </w:r>
      <w:r>
        <w:rPr>
          <w:lang w:val="en-GB" w:eastAsia="zh-CN"/>
        </w:rPr>
        <w:t xml:space="preserve"> –1 </w:t>
      </w:r>
      <w:r>
        <w:rPr>
          <w:rFonts w:ascii="SimSun" w:eastAsia="SimSun" w:hAnsi="SimSun" w:hint="eastAsia"/>
          <w:lang w:val="en-GB" w:eastAsia="zh-CN"/>
        </w:rPr>
        <w:t>（闪烁频率噪声）和</w:t>
      </w:r>
      <w:r>
        <w:rPr>
          <w:rFonts w:ascii="Symbol" w:hAnsi="Symbol"/>
        </w:rPr>
        <w:sym w:font="Symbol" w:char="F073"/>
      </w:r>
      <w:proofErr w:type="gramStart"/>
      <w:r>
        <w:rPr>
          <w:i/>
          <w:position w:val="-4"/>
          <w:sz w:val="16"/>
          <w:lang w:val="en-GB" w:eastAsia="zh-CN"/>
        </w:rPr>
        <w:t>y</w:t>
      </w:r>
      <w:r>
        <w:rPr>
          <w:lang w:val="en-GB" w:eastAsia="zh-CN"/>
        </w:rPr>
        <w:t>(</w:t>
      </w:r>
      <w:proofErr w:type="gramEnd"/>
      <w:r>
        <w:rPr>
          <w:rFonts w:ascii="Symbol" w:hAnsi="Symbol"/>
        </w:rPr>
        <w:sym w:font="Symbol" w:char="F074"/>
      </w:r>
      <w:r>
        <w:rPr>
          <w:lang w:val="en-GB" w:eastAsia="zh-CN"/>
        </w:rPr>
        <w:t> </w:t>
      </w:r>
      <w:r>
        <w:rPr>
          <w:rFonts w:ascii="Symbol" w:hAnsi="Symbol"/>
        </w:rPr>
        <w:sym w:font="Symbol" w:char="F03D"/>
      </w:r>
      <w:r>
        <w:rPr>
          <w:lang w:val="en-GB" w:eastAsia="zh-CN"/>
        </w:rPr>
        <w:t> 1 s) </w:t>
      </w:r>
      <w:r>
        <w:rPr>
          <w:rFonts w:ascii="Symbol" w:hAnsi="Symbol"/>
        </w:rPr>
        <w:sym w:font="Symbol" w:char="F03D"/>
      </w:r>
      <w:r>
        <w:rPr>
          <w:lang w:val="en-GB" w:eastAsia="zh-CN"/>
        </w:rPr>
        <w:t> 10</w:t>
      </w:r>
      <w:r>
        <w:rPr>
          <w:position w:val="6"/>
          <w:sz w:val="16"/>
          <w:lang w:val="en-GB" w:eastAsia="zh-CN"/>
        </w:rPr>
        <w:t>–12</w:t>
      </w:r>
      <w:r>
        <w:rPr>
          <w:rFonts w:hint="eastAsia"/>
          <w:lang w:val="en-GB" w:eastAsia="zh-CN"/>
        </w:rPr>
        <w:t>作为高斯模型的一个示例，可写作</w:t>
      </w:r>
      <w:r>
        <w:rPr>
          <w:rFonts w:asciiTheme="minorEastAsia" w:hAnsiTheme="minorEastAsia" w:hint="eastAsia"/>
          <w:lang w:val="en-GB" w:eastAsia="zh-CN"/>
        </w:rPr>
        <w:t>：</w:t>
      </w:r>
    </w:p>
    <w:p w:rsidR="000828D9" w:rsidRPr="00E209C5" w:rsidRDefault="000828D9" w:rsidP="000828D9">
      <w:pPr>
        <w:pStyle w:val="Equation"/>
        <w:rPr>
          <w:lang w:val="en-GB"/>
        </w:rPr>
      </w:pPr>
      <w:bookmarkStart w:id="94" w:name="lt_pId437"/>
      <w:bookmarkStart w:id="95" w:name="F024"/>
      <w:r w:rsidRPr="00E209C5">
        <w:rPr>
          <w:lang w:val="en-GB"/>
        </w:rPr>
        <w:tab/>
      </w:r>
      <w:r w:rsidRPr="00E209C5">
        <w:rPr>
          <w:lang w:val="en-GB"/>
        </w:rPr>
        <w:tab/>
      </w:r>
      <w:r w:rsidRPr="00530697">
        <w:fldChar w:fldCharType="begin"/>
      </w:r>
      <w:r w:rsidRPr="00E209C5">
        <w:rPr>
          <w:lang w:val="en-GB"/>
        </w:rPr>
        <w:instrText xml:space="preserve">eq </w:instrText>
      </w:r>
      <w:r w:rsidRPr="00E209C5">
        <w:rPr>
          <w:i/>
          <w:lang w:val="en-GB"/>
        </w:rPr>
        <w:instrText>I</w:instrText>
      </w:r>
      <w:r w:rsidRPr="00E209C5">
        <w:rPr>
          <w:rFonts w:ascii="Symbol" w:hAnsi="Symbol"/>
          <w:position w:val="-4"/>
          <w:sz w:val="18"/>
          <w:lang w:val="en-GB"/>
        </w:rPr>
        <w:instrText>a</w:instrText>
      </w:r>
      <w:r w:rsidRPr="00E209C5">
        <w:rPr>
          <w:lang w:val="en-GB"/>
        </w:rPr>
        <w:instrText xml:space="preserve">   </w:instrText>
      </w:r>
      <w:r w:rsidRPr="00E209C5">
        <w:rPr>
          <w:rFonts w:ascii="Symbol" w:hAnsi="Symbol"/>
          <w:u w:val="single"/>
          <w:lang w:val="en-GB"/>
        </w:rPr>
        <w:instrText>~</w:instrText>
      </w:r>
      <w:r w:rsidRPr="00E209C5">
        <w:rPr>
          <w:lang w:val="en-GB"/>
        </w:rPr>
        <w:instrText xml:space="preserve">   </w:instrText>
      </w:r>
      <w:r w:rsidRPr="00E209C5">
        <w:rPr>
          <w:rFonts w:ascii="Symbol" w:hAnsi="Symbol"/>
          <w:lang w:val="en-GB"/>
        </w:rPr>
        <w:instrText>s</w:instrText>
      </w:r>
      <w:r w:rsidRPr="00E209C5">
        <w:rPr>
          <w:i/>
          <w:position w:val="-4"/>
          <w:sz w:val="18"/>
          <w:lang w:val="en-GB"/>
        </w:rPr>
        <w:instrText>y</w:instrText>
      </w:r>
      <w:r w:rsidRPr="00E209C5">
        <w:rPr>
          <w:lang w:val="en-GB"/>
        </w:rPr>
        <w:instrText>(</w:instrText>
      </w:r>
      <w:r w:rsidRPr="00E209C5">
        <w:rPr>
          <w:rFonts w:ascii="Symbol" w:hAnsi="Symbol"/>
          <w:lang w:val="en-GB"/>
        </w:rPr>
        <w:instrText>t</w:instrText>
      </w:r>
      <w:r w:rsidRPr="00E209C5">
        <w:rPr>
          <w:lang w:val="en-GB"/>
        </w:rPr>
        <w:instrText xml:space="preserve">) </w:instrText>
      </w:r>
      <w:r w:rsidRPr="00E209C5">
        <w:rPr>
          <w:rFonts w:ascii="Symbol" w:hAnsi="Symbol"/>
          <w:lang w:val="en-GB"/>
        </w:rPr>
        <w:instrText>×</w:instrText>
      </w:r>
      <w:r w:rsidRPr="00E209C5">
        <w:rPr>
          <w:lang w:val="en-GB"/>
        </w:rPr>
        <w:instrText xml:space="preserve"> </w:instrText>
      </w:r>
      <w:r w:rsidRPr="00E209C5">
        <w:rPr>
          <w:rFonts w:ascii="Symbol" w:hAnsi="Symbol"/>
          <w:lang w:val="en-GB"/>
        </w:rPr>
        <w:instrText>k</w:instrText>
      </w:r>
      <w:r w:rsidRPr="00E209C5">
        <w:rPr>
          <w:rFonts w:ascii="Symbol" w:hAnsi="Symbol"/>
          <w:position w:val="-4"/>
          <w:sz w:val="18"/>
          <w:lang w:val="en-GB"/>
        </w:rPr>
        <w:instrText>a</w:instrText>
      </w:r>
      <w:r w:rsidRPr="00E209C5">
        <w:rPr>
          <w:lang w:val="en-GB"/>
        </w:rPr>
        <w:instrText xml:space="preserve"> </w:instrText>
      </w:r>
      <w:r w:rsidRPr="00E209C5">
        <w:rPr>
          <w:rFonts w:ascii="Symbol" w:hAnsi="Symbol"/>
          <w:lang w:val="en-GB"/>
        </w:rPr>
        <w:instrText>×</w:instrText>
      </w:r>
      <w:r w:rsidRPr="00E209C5">
        <w:rPr>
          <w:lang w:val="en-GB"/>
        </w:rPr>
        <w:instrText xml:space="preserve"> </w:instrText>
      </w:r>
      <w:r w:rsidRPr="00E209C5">
        <w:rPr>
          <w:i/>
          <w:lang w:val="en-GB"/>
        </w:rPr>
        <w:instrText>M</w:instrText>
      </w:r>
      <w:r w:rsidRPr="00E209C5">
        <w:rPr>
          <w:lang w:val="en-GB"/>
        </w:rPr>
        <w:instrText>\s\up1(</w:instrText>
      </w:r>
      <w:r w:rsidRPr="00E209C5">
        <w:rPr>
          <w:position w:val="6"/>
          <w:sz w:val="18"/>
          <w:lang w:val="en-GB"/>
        </w:rPr>
        <w:instrText>–1/2</w:instrText>
      </w:r>
      <w:r w:rsidRPr="00E209C5">
        <w:rPr>
          <w:lang w:val="en-GB"/>
        </w:rPr>
        <w:instrText xml:space="preserve">)  </w:instrText>
      </w:r>
      <w:r w:rsidRPr="00E209C5">
        <w:rPr>
          <w:rFonts w:ascii="Symbol" w:hAnsi="Symbol"/>
          <w:lang w:val="en-GB"/>
        </w:rPr>
        <w:instrText>=</w:instrText>
      </w:r>
      <w:r w:rsidRPr="00E209C5">
        <w:rPr>
          <w:lang w:val="en-GB"/>
        </w:rPr>
        <w:instrText xml:space="preserve">  </w:instrText>
      </w:r>
      <w:r w:rsidRPr="00E209C5">
        <w:rPr>
          <w:rFonts w:ascii="Symbol" w:hAnsi="Symbol"/>
          <w:lang w:val="en-GB"/>
        </w:rPr>
        <w:instrText>s</w:instrText>
      </w:r>
      <w:r w:rsidRPr="00E209C5">
        <w:rPr>
          <w:i/>
          <w:position w:val="-4"/>
          <w:sz w:val="18"/>
          <w:lang w:val="en-GB"/>
        </w:rPr>
        <w:instrText>y</w:instrText>
      </w:r>
      <w:r w:rsidRPr="00E209C5">
        <w:rPr>
          <w:lang w:val="en-GB"/>
        </w:rPr>
        <w:instrText>(</w:instrText>
      </w:r>
      <w:r w:rsidRPr="00E209C5">
        <w:rPr>
          <w:rFonts w:ascii="Symbol" w:hAnsi="Symbol"/>
          <w:lang w:val="en-GB"/>
        </w:rPr>
        <w:instrText>t)</w:instrText>
      </w:r>
      <w:r w:rsidRPr="00E209C5">
        <w:rPr>
          <w:lang w:val="en-GB"/>
        </w:rPr>
        <w:instrText xml:space="preserve"> </w:instrText>
      </w:r>
      <w:r w:rsidRPr="00E209C5">
        <w:rPr>
          <w:rFonts w:ascii="Symbol" w:hAnsi="Symbol"/>
          <w:lang w:val="en-GB"/>
        </w:rPr>
        <w:instrText>×</w:instrText>
      </w:r>
      <w:r w:rsidRPr="00E209C5">
        <w:rPr>
          <w:lang w:val="en-GB"/>
        </w:rPr>
        <w:instrText xml:space="preserve"> </w:instrText>
      </w:r>
      <w:r w:rsidRPr="00E209C5">
        <w:rPr>
          <w:rFonts w:ascii="Symbol" w:hAnsi="Symbol"/>
          <w:lang w:val="en-GB"/>
        </w:rPr>
        <w:instrText>(0.77)</w:instrText>
      </w:r>
      <w:r w:rsidRPr="00E209C5">
        <w:rPr>
          <w:lang w:val="en-GB"/>
        </w:rPr>
        <w:instrText xml:space="preserve"> </w:instrText>
      </w:r>
      <w:r w:rsidRPr="00E209C5">
        <w:rPr>
          <w:rFonts w:ascii="Symbol" w:hAnsi="Symbol"/>
          <w:lang w:val="en-GB"/>
        </w:rPr>
        <w:instrText>×</w:instrText>
      </w:r>
      <w:r w:rsidRPr="00E209C5">
        <w:rPr>
          <w:lang w:val="en-GB"/>
        </w:rPr>
        <w:instrText xml:space="preserve"> (100)\s\up1(</w:instrText>
      </w:r>
      <w:r w:rsidRPr="00E209C5">
        <w:rPr>
          <w:position w:val="6"/>
          <w:sz w:val="18"/>
          <w:lang w:val="en-GB"/>
        </w:rPr>
        <w:instrText>–1/2</w:instrText>
      </w:r>
      <w:r w:rsidRPr="00E209C5">
        <w:rPr>
          <w:lang w:val="en-GB"/>
        </w:rPr>
        <w:instrText xml:space="preserve">)   </w:instrText>
      </w:r>
      <w:r w:rsidRPr="00E209C5">
        <w:rPr>
          <w:rFonts w:ascii="Symbol" w:hAnsi="Symbol"/>
          <w:lang w:val="en-GB"/>
        </w:rPr>
        <w:instrText>=</w:instrText>
      </w:r>
      <w:r w:rsidRPr="00E209C5">
        <w:rPr>
          <w:lang w:val="en-GB"/>
        </w:rPr>
        <w:instrText xml:space="preserve">   </w:instrText>
      </w:r>
      <w:r w:rsidRPr="00E209C5">
        <w:rPr>
          <w:rFonts w:ascii="Symbol" w:hAnsi="Symbol"/>
          <w:lang w:val="en-GB"/>
        </w:rPr>
        <w:instrText>s</w:instrText>
      </w:r>
      <w:r w:rsidRPr="00E209C5">
        <w:rPr>
          <w:i/>
          <w:position w:val="-4"/>
          <w:sz w:val="18"/>
          <w:lang w:val="en-GB"/>
        </w:rPr>
        <w:instrText>y</w:instrText>
      </w:r>
      <w:r w:rsidRPr="00E209C5">
        <w:rPr>
          <w:lang w:val="en-GB"/>
        </w:rPr>
        <w:instrText>(</w:instrText>
      </w:r>
      <w:r w:rsidRPr="00E209C5">
        <w:rPr>
          <w:rFonts w:ascii="Symbol" w:hAnsi="Symbol"/>
          <w:lang w:val="en-GB"/>
        </w:rPr>
        <w:instrText>t</w:instrText>
      </w:r>
      <w:r w:rsidRPr="00E209C5">
        <w:rPr>
          <w:lang w:val="en-GB"/>
        </w:rPr>
        <w:instrText xml:space="preserve">) </w:instrText>
      </w:r>
      <w:r w:rsidRPr="00E209C5">
        <w:rPr>
          <w:rFonts w:ascii="Symbol" w:hAnsi="Symbol"/>
          <w:lang w:val="en-GB"/>
        </w:rPr>
        <w:instrText>×</w:instrText>
      </w:r>
      <w:r w:rsidRPr="00E209C5">
        <w:rPr>
          <w:lang w:val="en-GB"/>
        </w:rPr>
        <w:instrText xml:space="preserve"> (0.077)</w:instrText>
      </w:r>
      <w:r w:rsidRPr="00530697">
        <w:fldChar w:fldCharType="end"/>
      </w:r>
      <w:r w:rsidRPr="00E209C5">
        <w:rPr>
          <w:lang w:val="en-GB"/>
        </w:rPr>
        <w:tab/>
        <w:t>(25)</w:t>
      </w:r>
      <w:bookmarkEnd w:id="95"/>
    </w:p>
    <w:p w:rsidR="00EF6E47" w:rsidRDefault="009215A1">
      <w:pPr>
        <w:rPr>
          <w:lang w:val="en-GB" w:eastAsia="zh-CN"/>
        </w:rPr>
      </w:pPr>
      <w:r>
        <w:rPr>
          <w:rFonts w:hint="eastAsia"/>
          <w:lang w:val="en-GB" w:eastAsia="zh-CN"/>
        </w:rPr>
        <w:t>上式给出</w:t>
      </w:r>
      <w:r>
        <w:rPr>
          <w:lang w:val="en-GB" w:eastAsia="zh-CN"/>
        </w:rPr>
        <w:t>:</w:t>
      </w:r>
      <w:bookmarkEnd w:id="94"/>
    </w:p>
    <w:p w:rsidR="000828D9" w:rsidRPr="00E209C5" w:rsidRDefault="000828D9" w:rsidP="000828D9">
      <w:pPr>
        <w:pStyle w:val="Equation"/>
        <w:rPr>
          <w:lang w:val="en-GB" w:eastAsia="zh-CN"/>
        </w:rPr>
      </w:pPr>
      <w:bookmarkStart w:id="96" w:name="F025"/>
      <w:r w:rsidRPr="00E209C5">
        <w:rPr>
          <w:lang w:val="en-GB"/>
        </w:rPr>
        <w:tab/>
      </w:r>
      <w:r w:rsidRPr="00E209C5">
        <w:rPr>
          <w:lang w:val="en-GB"/>
        </w:rPr>
        <w:tab/>
      </w:r>
      <w:r w:rsidRPr="00530697">
        <w:fldChar w:fldCharType="begin"/>
      </w:r>
      <w:r w:rsidRPr="00E209C5">
        <w:rPr>
          <w:lang w:val="en-GB" w:eastAsia="zh-CN"/>
        </w:rPr>
        <w:instrText xml:space="preserve">eq </w:instrText>
      </w:r>
      <w:r w:rsidRPr="00E209C5">
        <w:rPr>
          <w:rFonts w:ascii="Symbol" w:hAnsi="Symbol"/>
          <w:lang w:val="en-GB" w:eastAsia="zh-CN"/>
        </w:rPr>
        <w:instrText>s</w:instrText>
      </w:r>
      <w:r w:rsidRPr="00E209C5">
        <w:rPr>
          <w:i/>
          <w:position w:val="-4"/>
          <w:sz w:val="18"/>
          <w:lang w:val="en-GB" w:eastAsia="zh-CN"/>
        </w:rPr>
        <w:instrText>y</w:instrText>
      </w:r>
      <w:r w:rsidRPr="00E209C5">
        <w:rPr>
          <w:lang w:val="en-GB" w:eastAsia="zh-CN"/>
        </w:rPr>
        <w:instrText>(</w:instrText>
      </w:r>
      <w:r w:rsidRPr="00E209C5">
        <w:rPr>
          <w:rFonts w:ascii="Symbol" w:hAnsi="Symbol"/>
          <w:lang w:val="en-GB" w:eastAsia="zh-CN"/>
        </w:rPr>
        <w:instrText>t</w:instrText>
      </w:r>
      <w:r w:rsidRPr="00E209C5">
        <w:rPr>
          <w:lang w:val="en-GB" w:eastAsia="zh-CN"/>
        </w:rPr>
        <w:instrText xml:space="preserve">  </w:instrText>
      </w:r>
      <w:r w:rsidRPr="00E209C5">
        <w:rPr>
          <w:rFonts w:ascii="Symbol" w:hAnsi="Symbol"/>
          <w:lang w:val="en-GB" w:eastAsia="zh-CN"/>
        </w:rPr>
        <w:instrText>=</w:instrText>
      </w:r>
      <w:r w:rsidRPr="00E209C5">
        <w:rPr>
          <w:lang w:val="en-GB" w:eastAsia="zh-CN"/>
        </w:rPr>
        <w:instrText xml:space="preserve">  1 s)  </w:instrText>
      </w:r>
      <w:r w:rsidRPr="00E209C5">
        <w:rPr>
          <w:rFonts w:ascii="Symbol" w:hAnsi="Symbol"/>
          <w:lang w:val="en-GB" w:eastAsia="zh-CN"/>
        </w:rPr>
        <w:instrText>=</w:instrText>
      </w:r>
      <w:r w:rsidRPr="00E209C5">
        <w:rPr>
          <w:lang w:val="en-GB" w:eastAsia="zh-CN"/>
        </w:rPr>
        <w:instrText xml:space="preserve">  (1 </w:instrText>
      </w:r>
      <w:r w:rsidRPr="00E209C5">
        <w:rPr>
          <w:rFonts w:ascii="Symbol" w:hAnsi="Symbol"/>
          <w:lang w:val="en-GB" w:eastAsia="zh-CN"/>
        </w:rPr>
        <w:instrText>±</w:instrText>
      </w:r>
      <w:r w:rsidRPr="00E209C5">
        <w:rPr>
          <w:lang w:val="en-GB" w:eastAsia="zh-CN"/>
        </w:rPr>
        <w:instrText xml:space="preserve"> 0.08) </w:instrText>
      </w:r>
      <w:r w:rsidRPr="00E209C5">
        <w:rPr>
          <w:rFonts w:ascii="Symbol" w:hAnsi="Symbol"/>
          <w:lang w:val="en-GB" w:eastAsia="zh-CN"/>
        </w:rPr>
        <w:instrText>´</w:instrText>
      </w:r>
      <w:r w:rsidRPr="00E209C5">
        <w:rPr>
          <w:lang w:val="en-GB" w:eastAsia="zh-CN"/>
        </w:rPr>
        <w:instrText xml:space="preserve"> 10\s\up1(</w:instrText>
      </w:r>
      <w:r w:rsidRPr="00E209C5">
        <w:rPr>
          <w:position w:val="6"/>
          <w:sz w:val="18"/>
          <w:lang w:val="en-GB" w:eastAsia="zh-CN"/>
        </w:rPr>
        <w:instrText>–12</w:instrText>
      </w:r>
      <w:r w:rsidRPr="00E209C5">
        <w:rPr>
          <w:lang w:val="en-GB" w:eastAsia="zh-CN"/>
        </w:rPr>
        <w:instrText>)</w:instrText>
      </w:r>
      <w:r w:rsidRPr="00530697">
        <w:fldChar w:fldCharType="end"/>
      </w:r>
      <w:r w:rsidRPr="00E209C5">
        <w:rPr>
          <w:lang w:val="en-GB" w:eastAsia="zh-CN"/>
        </w:rPr>
        <w:tab/>
        <w:t>(26)</w:t>
      </w:r>
      <w:bookmarkEnd w:id="96"/>
    </w:p>
    <w:p w:rsidR="00EF6E47" w:rsidRDefault="009215A1">
      <w:pPr>
        <w:tabs>
          <w:tab w:val="right" w:pos="9356"/>
        </w:tabs>
        <w:ind w:firstLineChars="200" w:firstLine="480"/>
        <w:rPr>
          <w:lang w:val="en-GB" w:eastAsia="zh-CN"/>
        </w:rPr>
      </w:pPr>
      <w:r>
        <w:rPr>
          <w:rFonts w:hint="eastAsia"/>
          <w:lang w:val="en-GB" w:eastAsia="zh-CN"/>
        </w:rPr>
        <w:t>已研发出包含几对测量值之间死区时间的改进版评估程序，并显示频率波动的自相关影响。</w:t>
      </w:r>
    </w:p>
    <w:p w:rsidR="00EF6E47" w:rsidRDefault="009215A1">
      <w:pPr>
        <w:tabs>
          <w:tab w:val="right" w:pos="9356"/>
        </w:tabs>
        <w:ind w:firstLineChars="200" w:firstLine="480"/>
        <w:rPr>
          <w:lang w:val="en-GB" w:eastAsia="zh-CN"/>
        </w:rPr>
      </w:pPr>
      <w:r>
        <w:rPr>
          <w:rFonts w:hint="eastAsia"/>
          <w:lang w:val="en-GB" w:eastAsia="zh-CN"/>
        </w:rPr>
        <w:t>以上置信区间适用于</w:t>
      </w:r>
      <w:r>
        <w:rPr>
          <w:rFonts w:asciiTheme="minorEastAsia" w:hAnsiTheme="minorEastAsia" w:hint="eastAsia"/>
          <w:lang w:val="en-GB" w:eastAsia="zh-CN"/>
        </w:rPr>
        <w:t>“非重叠估算值”。在“重叠估算值”的情况下，置信区间更小且可计算出来。</w:t>
      </w:r>
    </w:p>
    <w:p w:rsidR="00EF6E47" w:rsidRDefault="009215A1">
      <w:pPr>
        <w:tabs>
          <w:tab w:val="right" w:pos="9356"/>
        </w:tabs>
        <w:ind w:firstLineChars="200" w:firstLine="480"/>
        <w:rPr>
          <w:lang w:val="en-GB" w:eastAsia="zh-CN"/>
        </w:rPr>
      </w:pPr>
      <w:r>
        <w:rPr>
          <w:rFonts w:hint="eastAsia"/>
          <w:lang w:val="en-GB" w:eastAsia="zh-CN"/>
        </w:rPr>
        <w:t>由双样本方差在通过将几个连续的测量值和死区时间联系在一起所得到的时间间隔中的应用造成的偏压已被确定为一种噪声函数。这种偏压可能非常重要。</w:t>
      </w:r>
    </w:p>
    <w:p w:rsidR="00EF6E47" w:rsidRDefault="009215A1">
      <w:pPr>
        <w:tabs>
          <w:tab w:val="right" w:pos="9356"/>
        </w:tabs>
        <w:ind w:firstLineChars="200" w:firstLine="480"/>
        <w:rPr>
          <w:lang w:val="en-GB" w:eastAsia="zh-CN"/>
        </w:rPr>
      </w:pPr>
      <w:r>
        <w:rPr>
          <w:rFonts w:hint="eastAsia"/>
          <w:lang w:val="en-GB" w:eastAsia="zh-CN"/>
        </w:rPr>
        <w:t>已确定模拟滤波器（该模拟滤波器限定了其标称频率的上述信号的噪声功率）性质的影响，尤其是使用低通滤波器来代替集中于标称频率的带通滤波器。</w:t>
      </w:r>
    </w:p>
    <w:p w:rsidR="00EF6E47" w:rsidRDefault="009215A1">
      <w:pPr>
        <w:tabs>
          <w:tab w:val="right" w:pos="9356"/>
        </w:tabs>
        <w:ind w:firstLineChars="200" w:firstLine="480"/>
        <w:rPr>
          <w:lang w:val="en-GB" w:eastAsia="zh-CN"/>
        </w:rPr>
      </w:pPr>
      <w:r>
        <w:rPr>
          <w:rFonts w:hint="eastAsia"/>
          <w:lang w:val="en-GB" w:eastAsia="zh-CN"/>
        </w:rPr>
        <w:t>已计算出重叠估算值的自由度</w:t>
      </w:r>
      <w:r w:rsidR="00C430E2">
        <w:rPr>
          <w:rFonts w:hint="eastAsia"/>
          <w:lang w:val="en-GB" w:eastAsia="zh-CN"/>
        </w:rPr>
        <w:t>（</w:t>
      </w:r>
      <w:r w:rsidR="00C430E2">
        <w:rPr>
          <w:lang w:val="en-GB" w:eastAsia="zh-CN"/>
        </w:rPr>
        <w:t>d.f.</w:t>
      </w:r>
      <w:r w:rsidR="00C430E2">
        <w:rPr>
          <w:rFonts w:hint="eastAsia"/>
          <w:lang w:val="en-GB" w:eastAsia="zh-CN"/>
        </w:rPr>
        <w:t>）。</w:t>
      </w:r>
      <w:r>
        <w:rPr>
          <w:rFonts w:hint="eastAsia"/>
          <w:lang w:val="en-GB" w:eastAsia="zh-CN"/>
        </w:rPr>
        <w:t>从理论上来说，</w:t>
      </w:r>
      <w:r>
        <w:rPr>
          <w:lang w:val="en-GB" w:eastAsia="zh-CN"/>
        </w:rPr>
        <w:t>d.f.</w:t>
      </w:r>
      <w:r>
        <w:rPr>
          <w:lang w:val="en-GB" w:eastAsia="zh-CN"/>
        </w:rPr>
        <w:t>已被</w:t>
      </w:r>
      <w:r>
        <w:rPr>
          <w:rFonts w:hint="eastAsia"/>
          <w:lang w:val="en-GB" w:eastAsia="zh-CN"/>
        </w:rPr>
        <w:t>导出并绘制出估算双样本标准偏差的置信区间的幂律谱。双样本标准偏差</w:t>
      </w:r>
      <w:r>
        <w:rPr>
          <w:rFonts w:ascii="Symbol" w:hAnsi="Symbol"/>
        </w:rPr>
        <w:sym w:font="Symbol" w:char="F073"/>
      </w:r>
      <w:r>
        <w:rPr>
          <w:i/>
          <w:position w:val="-4"/>
          <w:sz w:val="16"/>
          <w:lang w:val="en-GB" w:eastAsia="zh-CN"/>
        </w:rPr>
        <w:t>y</w:t>
      </w:r>
      <w:r>
        <w:rPr>
          <w:lang w:val="en-GB" w:eastAsia="zh-CN"/>
        </w:rPr>
        <w:t>(</w:t>
      </w:r>
      <w:r>
        <w:rPr>
          <w:rFonts w:ascii="Symbol" w:hAnsi="Symbol"/>
        </w:rPr>
        <w:sym w:font="Symbol" w:char="F074"/>
      </w:r>
      <w:r>
        <w:rPr>
          <w:lang w:val="en-GB" w:eastAsia="zh-CN"/>
        </w:rPr>
        <w:t>)</w:t>
      </w:r>
      <w:r>
        <w:rPr>
          <w:rFonts w:hint="eastAsia"/>
          <w:lang w:val="en-GB" w:eastAsia="zh-CN"/>
        </w:rPr>
        <w:t>的置信区间是</w:t>
      </w:r>
      <w:r>
        <w:rPr>
          <w:rFonts w:asciiTheme="minorEastAsia" w:hAnsiTheme="minorEastAsia" w:hint="eastAsia"/>
          <w:lang w:val="en-GB" w:eastAsia="zh-CN"/>
        </w:rPr>
        <w:t>：</w:t>
      </w:r>
    </w:p>
    <w:p w:rsidR="00EF6E47" w:rsidRDefault="009215A1">
      <w:pPr>
        <w:pStyle w:val="Equation"/>
        <w:rPr>
          <w:lang w:val="en-GB" w:eastAsia="zh-CN"/>
        </w:rPr>
      </w:pPr>
      <w:bookmarkStart w:id="97" w:name="F026"/>
      <w:r>
        <w:rPr>
          <w:lang w:val="en-GB" w:eastAsia="zh-CN"/>
        </w:rPr>
        <w:tab/>
      </w:r>
      <w:r>
        <w:rPr>
          <w:lang w:val="en-GB" w:eastAsia="zh-CN"/>
        </w:rPr>
        <w:tab/>
      </w:r>
      <w:r w:rsidR="005F2448">
        <w:fldChar w:fldCharType="begin"/>
      </w:r>
      <w:r>
        <w:rPr>
          <w:lang w:val="en-GB" w:eastAsia="zh-CN"/>
        </w:rPr>
        <w:instrText>eq \f(\s\up14(\r((</w:instrText>
      </w:r>
      <w:r>
        <w:rPr>
          <w:i/>
          <w:lang w:val="en-GB" w:eastAsia="zh-CN"/>
        </w:rPr>
        <w:instrText>d.f.</w:instrText>
      </w:r>
      <w:r>
        <w:rPr>
          <w:lang w:val="en-GB" w:eastAsia="zh-CN"/>
        </w:rPr>
        <w:instrText xml:space="preserve">) </w:instrText>
      </w:r>
      <w:r>
        <w:rPr>
          <w:rFonts w:ascii="Symbol" w:hAnsi="Symbol"/>
          <w:lang w:val="en-GB" w:eastAsia="zh-CN"/>
        </w:rPr>
        <w:instrText>s</w:instrText>
      </w:r>
      <w:r>
        <w:rPr>
          <w:lang w:val="en-GB" w:eastAsia="zh-CN"/>
        </w:rPr>
        <w:instrText>\d\ba6</w:instrText>
      </w:r>
      <w:r>
        <w:rPr>
          <w:rFonts w:ascii="Symbol" w:hAnsi="Symbol"/>
          <w:lang w:val="en-GB" w:eastAsia="zh-CN"/>
        </w:rPr>
        <w:instrText>()</w:instrText>
      </w:r>
      <w:r>
        <w:rPr>
          <w:lang w:val="en-GB" w:eastAsia="zh-CN"/>
        </w:rPr>
        <w:instrText>\s\up3</w:instrText>
      </w:r>
      <w:r>
        <w:rPr>
          <w:rFonts w:ascii="Symbol" w:hAnsi="Symbol"/>
          <w:lang w:val="en-GB" w:eastAsia="zh-CN"/>
        </w:rPr>
        <w:instrText>(</w:instrText>
      </w:r>
      <w:r>
        <w:rPr>
          <w:lang w:val="en-GB" w:eastAsia="zh-CN"/>
        </w:rPr>
        <w:instrText>^)\s(</w:instrText>
      </w:r>
      <w:r>
        <w:rPr>
          <w:sz w:val="18"/>
          <w:lang w:val="en-GB" w:eastAsia="zh-CN"/>
        </w:rPr>
        <w:instrText>2,</w:instrText>
      </w:r>
      <w:r>
        <w:rPr>
          <w:i/>
          <w:sz w:val="18"/>
          <w:lang w:val="en-GB" w:eastAsia="zh-CN"/>
        </w:rPr>
        <w:instrText>y</w:instrText>
      </w:r>
      <w:r>
        <w:rPr>
          <w:lang w:val="en-GB" w:eastAsia="zh-CN"/>
        </w:rPr>
        <w:instrText>)(</w:instrText>
      </w:r>
      <w:r>
        <w:rPr>
          <w:rFonts w:ascii="Symbol" w:hAnsi="Symbol"/>
          <w:lang w:val="en-GB" w:eastAsia="zh-CN"/>
        </w:rPr>
        <w:instrText>t</w:instrText>
      </w:r>
      <w:r>
        <w:rPr>
          <w:lang w:val="en-GB" w:eastAsia="zh-CN"/>
        </w:rPr>
        <w:instrText>))),</w:instrText>
      </w:r>
      <w:r>
        <w:rPr>
          <w:rFonts w:ascii="Symbol" w:hAnsi="Symbol"/>
          <w:lang w:val="en-GB" w:eastAsia="zh-CN"/>
        </w:rPr>
        <w:instrText>c</w:instrText>
      </w:r>
      <w:r>
        <w:rPr>
          <w:lang w:val="en-GB" w:eastAsia="zh-CN"/>
        </w:rPr>
        <w:instrText>\s\do4(</w:instrText>
      </w:r>
      <w:r>
        <w:rPr>
          <w:i/>
          <w:position w:val="-4"/>
          <w:sz w:val="18"/>
          <w:lang w:val="en-GB" w:eastAsia="zh-CN"/>
        </w:rPr>
        <w:instrText>P)\</w:instrText>
      </w:r>
      <w:r>
        <w:rPr>
          <w:position w:val="-4"/>
          <w:sz w:val="18"/>
          <w:lang w:val="en-GB" w:eastAsia="zh-CN"/>
        </w:rPr>
        <w:instrText>s\do7(</w:instrText>
      </w:r>
      <w:r>
        <w:rPr>
          <w:position w:val="-3"/>
          <w:sz w:val="14"/>
          <w:lang w:val="en-GB" w:eastAsia="zh-CN"/>
        </w:rPr>
        <w:instrText>1</w:instrText>
      </w:r>
      <w:r>
        <w:rPr>
          <w:position w:val="-4"/>
          <w:sz w:val="18"/>
          <w:lang w:val="en-GB" w:eastAsia="zh-CN"/>
        </w:rPr>
        <w:instrText>)</w:instrText>
      </w:r>
      <w:r>
        <w:rPr>
          <w:lang w:val="en-GB" w:eastAsia="zh-CN"/>
        </w:rPr>
        <w:instrText>)  &lt;</w:instrText>
      </w:r>
      <w:r>
        <w:rPr>
          <w:rFonts w:ascii="Symbol" w:hAnsi="Symbol"/>
          <w:lang w:val="en-GB" w:eastAsia="zh-CN"/>
        </w:rPr>
        <w:instrText>s</w:instrText>
      </w:r>
      <w:r>
        <w:rPr>
          <w:i/>
          <w:position w:val="-4"/>
          <w:sz w:val="18"/>
          <w:lang w:val="en-GB" w:eastAsia="zh-CN"/>
        </w:rPr>
        <w:instrText>y</w:instrText>
      </w:r>
      <w:r>
        <w:rPr>
          <w:lang w:val="en-GB" w:eastAsia="zh-CN"/>
        </w:rPr>
        <w:instrText>(</w:instrText>
      </w:r>
      <w:r>
        <w:rPr>
          <w:rFonts w:ascii="Symbol" w:hAnsi="Symbol"/>
          <w:lang w:val="en-GB" w:eastAsia="zh-CN"/>
        </w:rPr>
        <w:instrText>t</w:instrText>
      </w:r>
      <w:r>
        <w:rPr>
          <w:lang w:val="en-GB" w:eastAsia="zh-CN"/>
        </w:rPr>
        <w:instrText>)  &lt;  \f(\s\up14(\r((</w:instrText>
      </w:r>
      <w:r>
        <w:rPr>
          <w:i/>
          <w:lang w:val="en-GB" w:eastAsia="zh-CN"/>
        </w:rPr>
        <w:instrText>d.f.</w:instrText>
      </w:r>
      <w:r>
        <w:rPr>
          <w:lang w:val="en-GB" w:eastAsia="zh-CN"/>
        </w:rPr>
        <w:instrText xml:space="preserve">) </w:instrText>
      </w:r>
      <w:r>
        <w:rPr>
          <w:rFonts w:ascii="Symbol" w:hAnsi="Symbol"/>
          <w:lang w:val="en-GB" w:eastAsia="zh-CN"/>
        </w:rPr>
        <w:instrText>s</w:instrText>
      </w:r>
      <w:r>
        <w:rPr>
          <w:lang w:val="en-GB" w:eastAsia="zh-CN"/>
        </w:rPr>
        <w:instrText>\d\ba6</w:instrText>
      </w:r>
      <w:r>
        <w:rPr>
          <w:rFonts w:ascii="Symbol" w:hAnsi="Symbol"/>
          <w:lang w:val="en-GB" w:eastAsia="zh-CN"/>
        </w:rPr>
        <w:instrText>()</w:instrText>
      </w:r>
      <w:r>
        <w:rPr>
          <w:lang w:val="en-GB" w:eastAsia="zh-CN"/>
        </w:rPr>
        <w:instrText>\s\up3</w:instrText>
      </w:r>
      <w:r>
        <w:rPr>
          <w:rFonts w:ascii="Symbol" w:hAnsi="Symbol"/>
          <w:lang w:val="en-GB" w:eastAsia="zh-CN"/>
        </w:rPr>
        <w:instrText>(</w:instrText>
      </w:r>
      <w:r>
        <w:rPr>
          <w:lang w:val="en-GB" w:eastAsia="zh-CN"/>
        </w:rPr>
        <w:instrText>^)\s(</w:instrText>
      </w:r>
      <w:r>
        <w:rPr>
          <w:sz w:val="18"/>
          <w:lang w:val="en-GB" w:eastAsia="zh-CN"/>
        </w:rPr>
        <w:instrText>2,</w:instrText>
      </w:r>
      <w:r>
        <w:rPr>
          <w:i/>
          <w:sz w:val="18"/>
          <w:lang w:val="en-GB" w:eastAsia="zh-CN"/>
        </w:rPr>
        <w:instrText>y</w:instrText>
      </w:r>
      <w:r>
        <w:rPr>
          <w:lang w:val="en-GB" w:eastAsia="zh-CN"/>
        </w:rPr>
        <w:instrText>)(</w:instrText>
      </w:r>
      <w:r>
        <w:rPr>
          <w:rFonts w:ascii="Symbol" w:hAnsi="Symbol"/>
          <w:lang w:val="en-GB" w:eastAsia="zh-CN"/>
        </w:rPr>
        <w:instrText>t</w:instrText>
      </w:r>
      <w:r>
        <w:rPr>
          <w:lang w:val="en-GB" w:eastAsia="zh-CN"/>
        </w:rPr>
        <w:instrText>))),</w:instrText>
      </w:r>
      <w:r>
        <w:rPr>
          <w:rFonts w:ascii="Symbol" w:hAnsi="Symbol"/>
          <w:lang w:val="en-GB" w:eastAsia="zh-CN"/>
        </w:rPr>
        <w:instrText>c</w:instrText>
      </w:r>
      <w:r>
        <w:rPr>
          <w:lang w:val="en-GB" w:eastAsia="zh-CN"/>
        </w:rPr>
        <w:instrText>\s\do4(</w:instrText>
      </w:r>
      <w:r>
        <w:rPr>
          <w:i/>
          <w:position w:val="-4"/>
          <w:sz w:val="18"/>
          <w:lang w:val="en-GB" w:eastAsia="zh-CN"/>
        </w:rPr>
        <w:instrText>P)\</w:instrText>
      </w:r>
      <w:r>
        <w:rPr>
          <w:position w:val="-4"/>
          <w:sz w:val="18"/>
          <w:lang w:val="en-GB" w:eastAsia="zh-CN"/>
        </w:rPr>
        <w:instrText>s\do7(</w:instrText>
      </w:r>
      <w:r>
        <w:rPr>
          <w:position w:val="-3"/>
          <w:sz w:val="14"/>
          <w:lang w:val="en-GB" w:eastAsia="zh-CN"/>
        </w:rPr>
        <w:instrText>2</w:instrText>
      </w:r>
      <w:r>
        <w:rPr>
          <w:position w:val="-4"/>
          <w:sz w:val="18"/>
          <w:lang w:val="en-GB" w:eastAsia="zh-CN"/>
        </w:rPr>
        <w:instrText>)</w:instrText>
      </w:r>
      <w:r>
        <w:rPr>
          <w:lang w:val="en-GB" w:eastAsia="zh-CN"/>
        </w:rPr>
        <w:instrText>)</w:instrText>
      </w:r>
      <w:r w:rsidR="005F2448">
        <w:fldChar w:fldCharType="end"/>
      </w:r>
      <w:r>
        <w:rPr>
          <w:lang w:val="en-GB" w:eastAsia="zh-CN"/>
        </w:rPr>
        <w:tab/>
        <w:t>(27)</w:t>
      </w:r>
      <w:bookmarkEnd w:id="97"/>
    </w:p>
    <w:p w:rsidR="00EF6E47" w:rsidRDefault="009215A1">
      <w:pPr>
        <w:tabs>
          <w:tab w:val="right" w:pos="9356"/>
        </w:tabs>
        <w:rPr>
          <w:lang w:val="en-GB" w:eastAsia="zh-CN"/>
        </w:rPr>
      </w:pPr>
      <w:bookmarkStart w:id="98" w:name="lt_pId449"/>
      <w:r>
        <w:rPr>
          <w:rFonts w:hint="eastAsia"/>
          <w:lang w:val="en-GB" w:eastAsia="zh-CN"/>
        </w:rPr>
        <w:t>其中</w:t>
      </w:r>
      <w:r>
        <w:rPr>
          <w:lang w:val="en-GB" w:eastAsia="zh-CN"/>
        </w:rPr>
        <w:t>:</w:t>
      </w:r>
      <w:bookmarkEnd w:id="98"/>
    </w:p>
    <w:p w:rsidR="00EF6E47" w:rsidRDefault="009215A1">
      <w:pPr>
        <w:pStyle w:val="Equationlegend"/>
        <w:rPr>
          <w:lang w:eastAsia="zh-CN"/>
        </w:rPr>
      </w:pPr>
      <w:r>
        <w:rPr>
          <w:lang w:eastAsia="zh-CN"/>
        </w:rPr>
        <w:tab/>
      </w:r>
      <w:r w:rsidR="005F2448">
        <w:fldChar w:fldCharType="begin"/>
      </w:r>
      <w:r>
        <w:rPr>
          <w:lang w:eastAsia="zh-CN"/>
        </w:rPr>
        <w:instrText xml:space="preserve">eq </w:instrText>
      </w:r>
      <w:r>
        <w:rPr>
          <w:rFonts w:ascii="Symbol" w:hAnsi="Symbol"/>
          <w:lang w:eastAsia="zh-CN"/>
        </w:rPr>
        <w:instrText>c</w:instrText>
      </w:r>
      <w:r>
        <w:rPr>
          <w:lang w:eastAsia="zh-CN"/>
        </w:rPr>
        <w:instrText>\s\do4(</w:instrText>
      </w:r>
      <w:r>
        <w:rPr>
          <w:i/>
          <w:position w:val="-4"/>
          <w:sz w:val="16"/>
          <w:lang w:eastAsia="zh-CN"/>
        </w:rPr>
        <w:instrText>P)\</w:instrText>
      </w:r>
      <w:r>
        <w:rPr>
          <w:position w:val="-4"/>
          <w:sz w:val="16"/>
          <w:lang w:eastAsia="zh-CN"/>
        </w:rPr>
        <w:instrText>s\do7(</w:instrText>
      </w:r>
      <w:r>
        <w:rPr>
          <w:position w:val="-3"/>
          <w:sz w:val="12"/>
          <w:lang w:eastAsia="zh-CN"/>
        </w:rPr>
        <w:instrText>1</w:instrText>
      </w:r>
      <w:r>
        <w:rPr>
          <w:position w:val="-4"/>
          <w:sz w:val="16"/>
          <w:lang w:eastAsia="zh-CN"/>
        </w:rPr>
        <w:instrText>)</w:instrText>
      </w:r>
      <w:r w:rsidR="005F2448">
        <w:fldChar w:fldCharType="end"/>
      </w:r>
      <w:r>
        <w:rPr>
          <w:rFonts w:hint="eastAsia"/>
          <w:lang w:eastAsia="zh-CN"/>
        </w:rPr>
        <w:t>和</w:t>
      </w:r>
      <w:r w:rsidR="005F2448">
        <w:fldChar w:fldCharType="begin"/>
      </w:r>
      <w:r>
        <w:rPr>
          <w:lang w:eastAsia="zh-CN"/>
        </w:rPr>
        <w:instrText xml:space="preserve">eq </w:instrText>
      </w:r>
      <w:r>
        <w:rPr>
          <w:rFonts w:ascii="Symbol" w:hAnsi="Symbol"/>
          <w:lang w:eastAsia="zh-CN"/>
        </w:rPr>
        <w:instrText>c</w:instrText>
      </w:r>
      <w:r>
        <w:rPr>
          <w:lang w:eastAsia="zh-CN"/>
        </w:rPr>
        <w:instrText>\s\do4(</w:instrText>
      </w:r>
      <w:r>
        <w:rPr>
          <w:i/>
          <w:position w:val="-4"/>
          <w:sz w:val="16"/>
          <w:lang w:eastAsia="zh-CN"/>
        </w:rPr>
        <w:instrText>P)\</w:instrText>
      </w:r>
      <w:r>
        <w:rPr>
          <w:position w:val="-4"/>
          <w:sz w:val="16"/>
          <w:lang w:eastAsia="zh-CN"/>
        </w:rPr>
        <w:instrText>s\do7(</w:instrText>
      </w:r>
      <w:r>
        <w:rPr>
          <w:position w:val="-3"/>
          <w:sz w:val="12"/>
          <w:lang w:eastAsia="zh-CN"/>
        </w:rPr>
        <w:instrText>2</w:instrText>
      </w:r>
      <w:r>
        <w:rPr>
          <w:position w:val="-4"/>
          <w:sz w:val="16"/>
          <w:lang w:eastAsia="zh-CN"/>
        </w:rPr>
        <w:instrText>)</w:instrText>
      </w:r>
      <w:r w:rsidR="005F2448">
        <w:fldChar w:fldCharType="end"/>
      </w:r>
      <w:r w:rsidR="00C430E2">
        <w:rPr>
          <w:rFonts w:hint="eastAsia"/>
          <w:lang w:eastAsia="zh-CN"/>
        </w:rPr>
        <w:t>：</w:t>
      </w:r>
      <w:r>
        <w:rPr>
          <w:lang w:eastAsia="zh-CN"/>
        </w:rPr>
        <w:tab/>
      </w:r>
      <w:r>
        <w:rPr>
          <w:rFonts w:hint="eastAsia"/>
          <w:lang w:eastAsia="zh-CN"/>
        </w:rPr>
        <w:t>卡方分布的百分位值；</w:t>
      </w:r>
    </w:p>
    <w:p w:rsidR="00EF6E47" w:rsidRDefault="009215A1">
      <w:pPr>
        <w:pStyle w:val="Equationlegend"/>
        <w:rPr>
          <w:lang w:eastAsia="zh-CN"/>
        </w:rPr>
      </w:pPr>
      <w:r>
        <w:rPr>
          <w:lang w:eastAsia="zh-CN"/>
        </w:rPr>
        <w:tab/>
      </w:r>
      <w:bookmarkStart w:id="99" w:name="lt_pId453"/>
      <w:r>
        <w:rPr>
          <w:rFonts w:hint="eastAsia"/>
          <w:lang w:eastAsia="zh-CN"/>
        </w:rPr>
        <w:t>帽子</w:t>
      </w:r>
      <w:r>
        <w:rPr>
          <w:lang w:eastAsia="zh-CN"/>
        </w:rPr>
        <w:t xml:space="preserve"> “^”</w:t>
      </w:r>
      <w:bookmarkEnd w:id="99"/>
      <w:r w:rsidR="00C430E2">
        <w:rPr>
          <w:rFonts w:hint="eastAsia"/>
          <w:lang w:eastAsia="zh-CN"/>
        </w:rPr>
        <w:t>：</w:t>
      </w:r>
      <w:r>
        <w:rPr>
          <w:lang w:eastAsia="zh-CN"/>
        </w:rPr>
        <w:tab/>
      </w:r>
      <w:r>
        <w:rPr>
          <w:rFonts w:hint="eastAsia"/>
          <w:lang w:eastAsia="zh-CN"/>
        </w:rPr>
        <w:t>估算或有限集合的双样本测量方差。</w:t>
      </w:r>
    </w:p>
    <w:p w:rsidR="00EF6E47" w:rsidRDefault="009215A1">
      <w:pPr>
        <w:tabs>
          <w:tab w:val="right" w:pos="9356"/>
        </w:tabs>
        <w:ind w:firstLineChars="200" w:firstLine="480"/>
        <w:rPr>
          <w:lang w:val="en-GB" w:eastAsia="zh-CN"/>
        </w:rPr>
      </w:pPr>
      <w:r>
        <w:rPr>
          <w:rFonts w:hint="eastAsia"/>
          <w:lang w:val="en-GB" w:eastAsia="zh-CN"/>
        </w:rPr>
        <w:t>若</w:t>
      </w:r>
      <w:r>
        <w:rPr>
          <w:rFonts w:ascii="Symbol" w:hAnsi="Symbol"/>
        </w:rPr>
        <w:sym w:font="Symbol" w:char="F061"/>
      </w:r>
      <w:r w:rsidR="000828D9">
        <w:rPr>
          <w:rFonts w:ascii="Symbol" w:hAnsi="Symbol"/>
          <w:lang w:eastAsia="zh-CN"/>
        </w:rPr>
        <w:t></w:t>
      </w:r>
      <w:r>
        <w:rPr>
          <w:rFonts w:ascii="Symbol" w:hAnsi="Symbol"/>
        </w:rPr>
        <w:sym w:font="Symbol" w:char="F03D"/>
      </w:r>
      <w:r w:rsidR="000828D9">
        <w:rPr>
          <w:rFonts w:ascii="Symbol" w:hAnsi="Symbol"/>
          <w:lang w:eastAsia="zh-CN"/>
        </w:rPr>
        <w:t></w:t>
      </w:r>
      <w:r>
        <w:rPr>
          <w:rFonts w:ascii="Symbol" w:hAnsi="Symbol"/>
        </w:rPr>
        <w:sym w:font="Symbol" w:char="F02B"/>
      </w:r>
      <w:r>
        <w:rPr>
          <w:lang w:val="en-GB" w:eastAsia="zh-CN"/>
        </w:rPr>
        <w:t>2</w:t>
      </w:r>
      <w:r>
        <w:rPr>
          <w:rFonts w:hint="eastAsia"/>
          <w:lang w:val="en-GB" w:eastAsia="zh-CN"/>
        </w:rPr>
        <w:t>，对于自由度的改进程度几乎为非重叠估算值情况的</w:t>
      </w:r>
      <w:r>
        <w:rPr>
          <w:i/>
          <w:lang w:val="en-GB" w:eastAsia="zh-CN"/>
        </w:rPr>
        <w:t>n</w:t>
      </w:r>
      <w:r>
        <w:rPr>
          <w:rFonts w:hint="eastAsia"/>
          <w:lang w:val="en-GB" w:eastAsia="zh-CN"/>
        </w:rPr>
        <w:t>倍。在</w:t>
      </w:r>
      <w:r>
        <w:rPr>
          <w:rFonts w:ascii="Symbol" w:hAnsi="Symbol"/>
        </w:rPr>
        <w:sym w:font="Symbol" w:char="F061"/>
      </w:r>
      <w:r>
        <w:rPr>
          <w:rFonts w:ascii="Symbol" w:hAnsi="Symbol"/>
        </w:rPr>
        <w:sym w:font="Symbol" w:char="F03D"/>
      </w:r>
      <w:r>
        <w:rPr>
          <w:rFonts w:ascii="Symbol" w:hAnsi="Symbol"/>
        </w:rPr>
        <w:sym w:font="Symbol" w:char="F02B"/>
      </w:r>
      <w:r>
        <w:rPr>
          <w:lang w:val="en-GB" w:eastAsia="zh-CN"/>
        </w:rPr>
        <w:t>1</w:t>
      </w:r>
      <w:r>
        <w:rPr>
          <w:lang w:val="en-GB" w:eastAsia="zh-CN"/>
        </w:rPr>
        <w:t>情况下</w:t>
      </w:r>
      <w:r>
        <w:rPr>
          <w:rFonts w:hint="eastAsia"/>
          <w:lang w:val="en-GB" w:eastAsia="zh-CN"/>
        </w:rPr>
        <w:t>，也出现重大改进。对于</w:t>
      </w:r>
      <w:r>
        <w:rPr>
          <w:rFonts w:ascii="Symbol" w:hAnsi="Symbol"/>
        </w:rPr>
        <w:sym w:font="Symbol" w:char="F061"/>
      </w:r>
      <w:r>
        <w:rPr>
          <w:rFonts w:ascii="Symbol" w:hAnsi="Symbol"/>
        </w:rPr>
        <w:sym w:font="Symbol" w:char="F03D"/>
      </w:r>
      <w:r>
        <w:rPr>
          <w:lang w:val="en-GB" w:eastAsia="zh-CN"/>
        </w:rPr>
        <w:t xml:space="preserve"> 0</w:t>
      </w:r>
      <w:r>
        <w:rPr>
          <w:rFonts w:hint="eastAsia"/>
          <w:lang w:val="en-GB" w:eastAsia="zh-CN"/>
        </w:rPr>
        <w:t>，自由度比为</w:t>
      </w:r>
      <w:r>
        <w:rPr>
          <w:rFonts w:hint="eastAsia"/>
          <w:lang w:val="en-GB" w:eastAsia="zh-CN"/>
        </w:rPr>
        <w:t>2</w:t>
      </w:r>
      <w:r>
        <w:rPr>
          <w:rFonts w:hint="eastAsia"/>
          <w:lang w:val="en-GB" w:eastAsia="zh-CN"/>
        </w:rPr>
        <w:t>；对于</w:t>
      </w:r>
      <w:r>
        <w:rPr>
          <w:rFonts w:ascii="Symbol" w:hAnsi="Symbol"/>
        </w:rPr>
        <w:sym w:font="Symbol" w:char="F061"/>
      </w:r>
      <w:r>
        <w:rPr>
          <w:rFonts w:ascii="Symbol" w:hAnsi="Symbol"/>
        </w:rPr>
        <w:sym w:font="Symbol" w:char="F03D"/>
      </w:r>
      <w:r>
        <w:rPr>
          <w:lang w:val="en-GB" w:eastAsia="zh-CN"/>
        </w:rPr>
        <w:t xml:space="preserve"> –1</w:t>
      </w:r>
      <w:r>
        <w:rPr>
          <w:rFonts w:hint="eastAsia"/>
          <w:lang w:val="en-GB" w:eastAsia="zh-CN"/>
        </w:rPr>
        <w:t>，自由度比为</w:t>
      </w:r>
      <w:r>
        <w:rPr>
          <w:rFonts w:hint="eastAsia"/>
          <w:lang w:val="en-GB" w:eastAsia="zh-CN"/>
        </w:rPr>
        <w:t>1.3</w:t>
      </w:r>
      <w:r>
        <w:rPr>
          <w:rFonts w:hint="eastAsia"/>
          <w:lang w:val="en-GB" w:eastAsia="zh-CN"/>
        </w:rPr>
        <w:t>；对于</w:t>
      </w:r>
      <w:r>
        <w:rPr>
          <w:rFonts w:ascii="Symbol" w:hAnsi="Symbol"/>
        </w:rPr>
        <w:sym w:font="Symbol" w:char="F061"/>
      </w:r>
      <w:r>
        <w:rPr>
          <w:rFonts w:ascii="Symbol" w:hAnsi="Symbol"/>
        </w:rPr>
        <w:sym w:font="Symbol" w:char="F03D"/>
      </w:r>
      <w:r>
        <w:rPr>
          <w:lang w:val="en-GB" w:eastAsia="zh-CN"/>
        </w:rPr>
        <w:t xml:space="preserve"> –2</w:t>
      </w:r>
      <w:r>
        <w:rPr>
          <w:rFonts w:hint="eastAsia"/>
          <w:lang w:val="en-GB" w:eastAsia="zh-CN"/>
        </w:rPr>
        <w:t>，自由度比为</w:t>
      </w:r>
      <w:r>
        <w:rPr>
          <w:rFonts w:hint="eastAsia"/>
          <w:lang w:val="en-GB" w:eastAsia="zh-CN"/>
        </w:rPr>
        <w:t>1.04.</w:t>
      </w:r>
    </w:p>
    <w:p w:rsidR="00332E30" w:rsidRDefault="00332E30">
      <w:pPr>
        <w:tabs>
          <w:tab w:val="clear" w:pos="794"/>
          <w:tab w:val="clear" w:pos="1191"/>
          <w:tab w:val="clear" w:pos="1588"/>
          <w:tab w:val="clear" w:pos="1985"/>
        </w:tabs>
        <w:overflowPunct/>
        <w:autoSpaceDE/>
        <w:autoSpaceDN/>
        <w:adjustRightInd/>
        <w:spacing w:before="0"/>
        <w:jc w:val="left"/>
        <w:textAlignment w:val="auto"/>
        <w:rPr>
          <w:b/>
          <w:lang w:val="en-GB" w:eastAsia="zh-CN"/>
        </w:rPr>
      </w:pPr>
      <w:r>
        <w:rPr>
          <w:lang w:val="en-GB" w:eastAsia="zh-CN"/>
        </w:rPr>
        <w:br w:type="page"/>
      </w:r>
    </w:p>
    <w:p w:rsidR="00EF6E47" w:rsidRDefault="00C430E2" w:rsidP="00C430E2">
      <w:pPr>
        <w:pStyle w:val="Heading1"/>
        <w:rPr>
          <w:lang w:val="en-GB" w:eastAsia="zh-CN"/>
        </w:rPr>
      </w:pPr>
      <w:r>
        <w:rPr>
          <w:rFonts w:hint="eastAsia"/>
          <w:lang w:val="en-GB" w:eastAsia="zh-CN"/>
        </w:rPr>
        <w:lastRenderedPageBreak/>
        <w:t>6</w:t>
      </w:r>
      <w:r w:rsidRPr="00E209C5">
        <w:rPr>
          <w:lang w:val="en-GB" w:eastAsia="zh-CN"/>
        </w:rPr>
        <w:tab/>
      </w:r>
      <w:r w:rsidR="009215A1">
        <w:rPr>
          <w:rFonts w:hint="eastAsia"/>
          <w:lang w:val="en-GB" w:eastAsia="zh-CN"/>
        </w:rPr>
        <w:t>潜在误导性的统计度量的应用程序</w:t>
      </w:r>
    </w:p>
    <w:p w:rsidR="00EF6E47" w:rsidRDefault="009215A1">
      <w:pPr>
        <w:ind w:firstLineChars="200" w:firstLine="480"/>
        <w:rPr>
          <w:lang w:val="en-GB" w:eastAsia="zh-CN"/>
        </w:rPr>
      </w:pPr>
      <w:r>
        <w:rPr>
          <w:rFonts w:hint="eastAsia"/>
          <w:lang w:val="en-GB" w:eastAsia="zh-CN"/>
        </w:rPr>
        <w:t>此处详述的几项统计度量，均为达到具体目的而设立，可能无法用于其他项目。</w:t>
      </w:r>
    </w:p>
    <w:p w:rsidR="00EF6E47" w:rsidRDefault="009215A1">
      <w:pPr>
        <w:ind w:firstLineChars="200" w:firstLine="480"/>
        <w:rPr>
          <w:lang w:val="en-GB" w:eastAsia="zh-CN"/>
        </w:rPr>
      </w:pPr>
      <w:r>
        <w:rPr>
          <w:rFonts w:hint="eastAsia"/>
          <w:lang w:val="en-GB" w:eastAsia="zh-CN"/>
        </w:rPr>
        <w:t>阿伦偏差、改进版阿伦偏差和时间偏差均以</w:t>
      </w:r>
      <w:r>
        <w:rPr>
          <w:i/>
          <w:lang w:val="en-GB" w:eastAsia="zh-CN"/>
        </w:rPr>
        <w:t>x</w:t>
      </w:r>
      <w:r>
        <w:rPr>
          <w:lang w:val="en-GB" w:eastAsia="zh-CN"/>
        </w:rPr>
        <w:t>(</w:t>
      </w:r>
      <w:r>
        <w:rPr>
          <w:i/>
          <w:lang w:val="en-GB" w:eastAsia="zh-CN"/>
        </w:rPr>
        <w:t>t</w:t>
      </w:r>
      <w:r>
        <w:rPr>
          <w:lang w:val="en-GB" w:eastAsia="zh-CN"/>
        </w:rPr>
        <w:t>)</w:t>
      </w:r>
      <w:r>
        <w:rPr>
          <w:rFonts w:hint="eastAsia"/>
          <w:lang w:val="en-GB" w:eastAsia="zh-CN"/>
        </w:rPr>
        <w:t>的二阶差分为基础，因此对一阶多项式并不敏感。但消除二阶或高阶多项式却能够减少</w:t>
      </w:r>
      <w:r>
        <w:rPr>
          <w:rFonts w:ascii="Symbol" w:hAnsi="Symbol"/>
        </w:rPr>
        <w:sym w:font="Symbol" w:char="F074"/>
      </w:r>
      <w:r>
        <w:rPr>
          <w:rFonts w:ascii="Symbol" w:hAnsi="Symbol"/>
        </w:rPr>
        <w:sym w:font="Symbol" w:char="F020"/>
      </w:r>
      <w:r>
        <w:rPr>
          <w:rFonts w:ascii="Symbol" w:hAnsi="Symbol"/>
        </w:rPr>
        <w:sym w:font="Symbol" w:char="F028"/>
      </w:r>
      <w:r>
        <w:rPr>
          <w:rFonts w:ascii="Symbol" w:hAnsi="Symbol"/>
        </w:rPr>
        <w:sym w:font="Symbol" w:char="F074"/>
      </w:r>
      <w:r>
        <w:rPr>
          <w:rFonts w:ascii="Symbol" w:hAnsi="Symbol"/>
        </w:rPr>
        <w:sym w:font="Symbol" w:char="F020"/>
      </w:r>
      <w:r>
        <w:rPr>
          <w:rFonts w:ascii="Symbol" w:hAnsi="Symbol"/>
        </w:rPr>
        <w:sym w:font="Symbol" w:char="F03E"/>
      </w:r>
      <w:r>
        <w:rPr>
          <w:rFonts w:ascii="Symbol" w:hAnsi="Symbol"/>
        </w:rPr>
        <w:sym w:font="Symbol" w:char="F020"/>
      </w:r>
      <w:r>
        <w:rPr>
          <w:rFonts w:ascii="Symbol" w:hAnsi="Symbol"/>
        </w:rPr>
        <w:sym w:font="Symbol" w:char="F030"/>
      </w:r>
      <w:r>
        <w:rPr>
          <w:rFonts w:ascii="Symbol" w:hAnsi="Symbol"/>
        </w:rPr>
        <w:sym w:font="Symbol" w:char="F02E"/>
      </w:r>
      <w:r>
        <w:rPr>
          <w:rFonts w:ascii="Symbol" w:hAnsi="Symbol"/>
        </w:rPr>
        <w:sym w:font="Symbol" w:char="F032"/>
      </w:r>
      <w:r>
        <w:rPr>
          <w:rFonts w:ascii="Symbol" w:hAnsi="Symbol"/>
        </w:rPr>
        <w:sym w:font="Symbol" w:char="F054"/>
      </w:r>
      <w:r>
        <w:rPr>
          <w:rFonts w:ascii="Symbol" w:hAnsi="Symbol"/>
        </w:rPr>
        <w:sym w:font="Symbol" w:char="F029"/>
      </w:r>
      <w:r>
        <w:rPr>
          <w:rFonts w:hint="eastAsia"/>
          <w:lang w:val="en-GB" w:eastAsia="zh-CN"/>
        </w:rPr>
        <w:t>较大的值。</w:t>
      </w:r>
    </w:p>
    <w:p w:rsidR="00EF6E47" w:rsidRDefault="009215A1">
      <w:pPr>
        <w:ind w:firstLineChars="200" w:firstLine="480"/>
        <w:rPr>
          <w:lang w:val="en-GB" w:eastAsia="zh-CN"/>
        </w:rPr>
      </w:pPr>
      <w:r>
        <w:rPr>
          <w:rFonts w:hint="eastAsia"/>
          <w:lang w:val="en-GB" w:eastAsia="zh-CN"/>
        </w:rPr>
        <w:t>因此，假如必须要在计算统计数据之前消除这样一个多项式，强烈建议使用对消除曲线不敏感的统计度量，例如建立在</w:t>
      </w:r>
      <w:r>
        <w:rPr>
          <w:i/>
          <w:lang w:val="en-GB" w:eastAsia="zh-CN"/>
        </w:rPr>
        <w:t>x</w:t>
      </w:r>
      <w:r>
        <w:rPr>
          <w:lang w:val="en-GB" w:eastAsia="zh-CN"/>
        </w:rPr>
        <w:t>(</w:t>
      </w:r>
      <w:r>
        <w:rPr>
          <w:i/>
          <w:lang w:val="en-GB" w:eastAsia="zh-CN"/>
        </w:rPr>
        <w:t>t</w:t>
      </w:r>
      <w:r>
        <w:rPr>
          <w:lang w:val="en-GB" w:eastAsia="zh-CN"/>
        </w:rPr>
        <w:t>)</w:t>
      </w:r>
      <w:r>
        <w:rPr>
          <w:rFonts w:hint="eastAsia"/>
          <w:lang w:val="en-GB" w:eastAsia="zh-CN"/>
        </w:rPr>
        <w:t>的高阶差分基础上的统计度量。使用二阶或高阶差分的统计度量的阶级对数据中的线性变分并不敏感。</w:t>
      </w:r>
    </w:p>
    <w:p w:rsidR="00EF6E47" w:rsidRDefault="009215A1">
      <w:pPr>
        <w:ind w:firstLineChars="200" w:firstLine="480"/>
        <w:rPr>
          <w:lang w:val="en-GB" w:eastAsia="zh-CN"/>
        </w:rPr>
      </w:pPr>
      <w:r>
        <w:rPr>
          <w:rFonts w:hint="eastAsia"/>
          <w:lang w:val="en-GB" w:eastAsia="zh-CN"/>
        </w:rPr>
        <w:t>频域测量和时域测量均可能在不规则间隔的数据面前给出错误结果。通常数据间隔导致信息丢失。处理这些数据的有些方法是用内插法，其他方法是假设丢失数据为零，而所有方法均可造成扭曲效果。对于软件处理不规则间隔数据的方式应予以理解。</w:t>
      </w:r>
    </w:p>
    <w:p w:rsidR="00EF6E47" w:rsidRDefault="008C057C" w:rsidP="008C057C">
      <w:pPr>
        <w:pStyle w:val="Heading1"/>
        <w:rPr>
          <w:lang w:val="en-GB" w:eastAsia="zh-CN"/>
        </w:rPr>
      </w:pPr>
      <w:r>
        <w:rPr>
          <w:rFonts w:hint="eastAsia"/>
          <w:lang w:val="en-GB" w:eastAsia="zh-CN"/>
        </w:rPr>
        <w:t>7</w:t>
      </w:r>
      <w:r w:rsidRPr="003376B9">
        <w:rPr>
          <w:lang w:val="en-GB" w:eastAsia="zh-CN"/>
        </w:rPr>
        <w:tab/>
      </w:r>
      <w:r w:rsidR="009215A1">
        <w:rPr>
          <w:rFonts w:hint="eastAsia"/>
          <w:lang w:val="en-GB" w:eastAsia="zh-CN"/>
        </w:rPr>
        <w:t>结论</w:t>
      </w:r>
    </w:p>
    <w:p w:rsidR="00EF6E47" w:rsidRDefault="009215A1">
      <w:pPr>
        <w:ind w:firstLineChars="200" w:firstLine="480"/>
        <w:rPr>
          <w:lang w:val="en-GB" w:eastAsia="zh-CN"/>
        </w:rPr>
      </w:pPr>
      <w:bookmarkStart w:id="100" w:name="lt_pId477"/>
      <w:r>
        <w:rPr>
          <w:rFonts w:hint="eastAsia"/>
          <w:lang w:val="en-GB" w:eastAsia="zh-CN"/>
        </w:rPr>
        <w:t>用以描述频率和相位</w:t>
      </w:r>
      <w:r w:rsidR="002B4B2B">
        <w:rPr>
          <w:rFonts w:hint="eastAsia"/>
          <w:lang w:val="en-GB" w:eastAsia="zh-CN"/>
        </w:rPr>
        <w:t>不稳定性</w:t>
      </w:r>
      <w:r>
        <w:rPr>
          <w:rFonts w:hint="eastAsia"/>
          <w:lang w:val="en-GB" w:eastAsia="zh-CN"/>
        </w:rPr>
        <w:t>以及相应的幂律</w:t>
      </w:r>
      <w:r w:rsidR="00686FBB">
        <w:rPr>
          <w:rFonts w:hint="eastAsia"/>
          <w:lang w:val="en-GB" w:eastAsia="zh-CN"/>
        </w:rPr>
        <w:t>频谱密度</w:t>
      </w:r>
      <w:r>
        <w:rPr>
          <w:rFonts w:hint="eastAsia"/>
          <w:lang w:val="en-GB" w:eastAsia="zh-CN"/>
        </w:rPr>
        <w:t>模型的统计方法，通常足够用以描述振荡器</w:t>
      </w:r>
      <w:r w:rsidR="002B4B2B">
        <w:rPr>
          <w:rFonts w:hint="eastAsia"/>
          <w:lang w:val="en-GB" w:eastAsia="zh-CN"/>
        </w:rPr>
        <w:t>不稳定性</w:t>
      </w:r>
      <w:r>
        <w:rPr>
          <w:rFonts w:hint="eastAsia"/>
          <w:lang w:val="en-GB" w:eastAsia="zh-CN"/>
        </w:rPr>
        <w:t>度。当前版本采用了附加的处理时域中时间变化</w:t>
      </w:r>
      <w:r w:rsidR="002B4B2B">
        <w:rPr>
          <w:rFonts w:hint="eastAsia"/>
          <w:lang w:val="en-GB" w:eastAsia="zh-CN"/>
        </w:rPr>
        <w:t>不稳定性</w:t>
      </w:r>
      <w:r>
        <w:rPr>
          <w:rFonts w:hint="eastAsia"/>
          <w:lang w:val="en-GB" w:eastAsia="zh-CN"/>
        </w:rPr>
        <w:t>的方法，并将时域</w:t>
      </w:r>
      <w:r w:rsidR="002B4B2B">
        <w:rPr>
          <w:rFonts w:hint="eastAsia"/>
          <w:lang w:val="en-GB" w:eastAsia="zh-CN"/>
        </w:rPr>
        <w:t>不稳定性</w:t>
      </w:r>
      <w:r>
        <w:rPr>
          <w:rFonts w:hint="eastAsia"/>
          <w:lang w:val="en-GB" w:eastAsia="zh-CN"/>
        </w:rPr>
        <w:t>计算的适用范围扩及至一大部分数据长度。</w:t>
      </w:r>
    </w:p>
    <w:bookmarkEnd w:id="100"/>
    <w:p w:rsidR="00EF6E47" w:rsidRDefault="009215A1">
      <w:pPr>
        <w:ind w:firstLineChars="200" w:firstLine="480"/>
        <w:rPr>
          <w:lang w:val="en-GB" w:eastAsia="zh-CN"/>
        </w:rPr>
      </w:pPr>
      <w:r>
        <w:rPr>
          <w:rFonts w:hint="eastAsia"/>
          <w:lang w:val="en-GB" w:eastAsia="zh-CN"/>
        </w:rPr>
        <w:t>非随机</w:t>
      </w:r>
      <w:r>
        <w:rPr>
          <w:rFonts w:asciiTheme="minorEastAsia" w:hAnsiTheme="minorEastAsia" w:hint="eastAsia"/>
          <w:lang w:val="en-GB" w:eastAsia="zh-CN"/>
        </w:rPr>
        <w:t>（确定性的或系统性的）</w:t>
      </w:r>
      <w:r>
        <w:rPr>
          <w:rFonts w:hint="eastAsia"/>
          <w:lang w:val="en-GB" w:eastAsia="zh-CN"/>
        </w:rPr>
        <w:t>变化并不涵盖于上述方法中。这些变化可能是周期性或单调性变化。可用已知的谐波分析方法分析周期性变化，用线性或高阶的偏移术语描述单调性变化。</w:t>
      </w:r>
    </w:p>
    <w:p w:rsidR="00EF6E47" w:rsidRDefault="00EF6E47">
      <w:pPr>
        <w:pStyle w:val="Reasons"/>
        <w:rPr>
          <w:lang w:eastAsia="zh-CN"/>
        </w:rPr>
      </w:pPr>
    </w:p>
    <w:p w:rsidR="00EF6E47" w:rsidRDefault="009215A1">
      <w:pPr>
        <w:jc w:val="center"/>
      </w:pPr>
      <w:r>
        <w:t>______________</w:t>
      </w:r>
    </w:p>
    <w:sectPr w:rsidR="00EF6E47" w:rsidSect="00EF6E47">
      <w:headerReference w:type="even" r:id="rId18"/>
      <w:headerReference w:type="default" r:id="rId19"/>
      <w:pgSz w:w="11907" w:h="16834"/>
      <w:pgMar w:top="1418" w:right="1134" w:bottom="1134" w:left="1134" w:header="720" w:footer="482"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D5A" w:rsidRDefault="00051D5A" w:rsidP="00EF6E47">
      <w:pPr>
        <w:spacing w:before="0"/>
      </w:pPr>
      <w:r>
        <w:separator/>
      </w:r>
    </w:p>
  </w:endnote>
  <w:endnote w:type="continuationSeparator" w:id="0">
    <w:p w:rsidR="00051D5A" w:rsidRDefault="00051D5A" w:rsidP="00EF6E4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imes New Roman MT Extra Bold">
    <w:altName w:val="MS PMincho"/>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Segoe Print"/>
    <w:panose1 w:val="02010609060101010101"/>
    <w:charset w:val="00"/>
    <w:family w:val="roman"/>
    <w:pitch w:val="default"/>
  </w:font>
  <w:font w:name="STKaiti">
    <w:altName w:val="华文楷体"/>
    <w:panose1 w:val="02010600040101010101"/>
    <w:charset w:val="86"/>
    <w:family w:val="auto"/>
    <w:pitch w:val="variable"/>
    <w:sig w:usb0="00000287" w:usb1="080F0000" w:usb2="00000010" w:usb3="00000000" w:csb0="000400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cript">
    <w:panose1 w:val="00000000000000000000"/>
    <w:charset w:val="FF"/>
    <w:family w:val="script"/>
    <w:notTrueType/>
    <w:pitch w:val="variable"/>
    <w:sig w:usb0="00000003" w:usb1="00000000" w:usb2="00000000" w:usb3="00000000" w:csb0="00000000" w:csb1="00000000"/>
  </w:font>
  <w:font w:name="楷体">
    <w:altName w:val="Arial Unicode MS"/>
    <w:charset w:val="86"/>
    <w:family w:val="modern"/>
    <w:pitch w:val="fixed"/>
    <w:sig w:usb0="00000000" w:usb1="38CF7CFA"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D5A" w:rsidRDefault="00051D5A" w:rsidP="00EF6E47">
      <w:pPr>
        <w:spacing w:before="0"/>
      </w:pPr>
      <w:r>
        <w:separator/>
      </w:r>
    </w:p>
  </w:footnote>
  <w:footnote w:type="continuationSeparator" w:id="0">
    <w:p w:rsidR="00051D5A" w:rsidRDefault="00051D5A" w:rsidP="00EF6E4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5A" w:rsidRDefault="00051D5A">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lang w:val="en-US"/>
      </w:rPr>
      <w:t>2</w:t>
    </w:r>
    <w:r>
      <w:rPr>
        <w:rStyle w:val="PageNumber"/>
        <w:b/>
        <w:bCs/>
      </w:rPr>
      <w:fldChar w:fldCharType="end"/>
    </w:r>
    <w:r>
      <w:rPr>
        <w:lang w:val="en-US"/>
      </w:rPr>
      <w:tab/>
    </w:r>
    <w:r>
      <w:rPr>
        <w:b/>
        <w:bCs/>
      </w:rPr>
      <w:t>ITU-</w:t>
    </w:r>
    <w:proofErr w:type="gramStart"/>
    <w:r>
      <w:rPr>
        <w:b/>
        <w:bCs/>
      </w:rPr>
      <w:t>R  S.1844</w:t>
    </w:r>
    <w:r>
      <w:rPr>
        <w:rFonts w:hint="eastAsia"/>
        <w:b/>
        <w:bCs/>
      </w:rPr>
      <w:t>建议书</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5A" w:rsidRDefault="00051D5A">
    <w:pPr>
      <w:pStyle w:val="Header"/>
      <w:jc w:val="left"/>
      <w:rPr>
        <w:lang w:val="en-US" w:eastAsia="zh-CN"/>
      </w:rPr>
    </w:pPr>
    <w:r>
      <w:rPr>
        <w:noProof/>
        <w:lang w:val="en-GB" w:eastAsia="zh-CN"/>
      </w:rPr>
      <w:drawing>
        <wp:anchor distT="0" distB="0" distL="114300" distR="114300" simplePos="0" relativeHeight="251662336" behindDoc="1" locked="0" layoutInCell="1" allowOverlap="1">
          <wp:simplePos x="0" y="0"/>
          <wp:positionH relativeFrom="column">
            <wp:posOffset>-712470</wp:posOffset>
          </wp:positionH>
          <wp:positionV relativeFrom="paragraph">
            <wp:posOffset>-472440</wp:posOffset>
          </wp:positionV>
          <wp:extent cx="7553325" cy="10683240"/>
          <wp:effectExtent l="0" t="0" r="9525" b="3810"/>
          <wp:wrapNone/>
          <wp:docPr id="102" name="Picture 102"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553325" cy="10683240"/>
                  </a:xfrm>
                  <a:prstGeom prst="rect">
                    <a:avLst/>
                  </a:prstGeom>
                  <a:noFill/>
                  <a:ln>
                    <a:noFill/>
                  </a:ln>
                </pic:spPr>
              </pic:pic>
            </a:graphicData>
          </a:graphic>
        </wp:anchor>
      </w:drawing>
    </w:r>
    <w:r>
      <w:rPr>
        <w:rFonts w:hint="eastAsia"/>
        <w:b/>
        <w:bCs/>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5A" w:rsidRDefault="00051D5A" w:rsidP="00051D5A">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0828D9">
      <w:rPr>
        <w:rStyle w:val="PageNumber"/>
        <w:b/>
        <w:bCs/>
        <w:noProof/>
        <w:lang w:val="en-US"/>
      </w:rPr>
      <w:t>ii</w:t>
    </w:r>
    <w:r>
      <w:rPr>
        <w:rStyle w:val="PageNumber"/>
        <w:b/>
        <w:bCs/>
      </w:rPr>
      <w:fldChar w:fldCharType="end"/>
    </w:r>
    <w:r>
      <w:rPr>
        <w:lang w:val="en-US"/>
      </w:rPr>
      <w:tab/>
    </w:r>
    <w:r>
      <w:rPr>
        <w:b/>
        <w:bCs/>
        <w:szCs w:val="24"/>
        <w:lang w:eastAsia="zh-CN"/>
      </w:rPr>
      <w:t>ITU-R TF.538-4</w:t>
    </w:r>
    <w:r>
      <w:rPr>
        <w:rFonts w:ascii="SimSun" w:hAnsi="SimSun" w:hint="eastAsia"/>
        <w:b/>
        <w:bCs/>
        <w:szCs w:val="24"/>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5A" w:rsidRDefault="00051D5A">
    <w:pPr>
      <w:pStyle w:val="Header"/>
    </w:pPr>
    <w:r>
      <w:tab/>
    </w:r>
    <w:r>
      <w:rPr>
        <w:b/>
        <w:bCs/>
        <w:szCs w:val="24"/>
        <w:lang w:eastAsia="zh-CN"/>
      </w:rPr>
      <w:t>ITU-R P.</w:t>
    </w:r>
    <w:r>
      <w:rPr>
        <w:rFonts w:hint="eastAsia"/>
        <w:b/>
        <w:bCs/>
        <w:szCs w:val="24"/>
        <w:lang w:eastAsia="zh-CN"/>
      </w:rPr>
      <w:t>1546-</w:t>
    </w:r>
    <w:r>
      <w:rPr>
        <w:b/>
        <w:bCs/>
        <w:szCs w:val="24"/>
        <w:lang w:eastAsia="zh-CN"/>
      </w:rPr>
      <w:t>5</w:t>
    </w:r>
    <w:r>
      <w:rPr>
        <w:rFonts w:ascii="SimSun" w:hAnsi="SimSun" w:hint="eastAsia"/>
        <w:b/>
        <w:bCs/>
        <w:szCs w:val="24"/>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5A" w:rsidRDefault="00051D5A">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0828D9">
      <w:rPr>
        <w:rStyle w:val="PageNumber"/>
        <w:b/>
        <w:bCs/>
        <w:noProof/>
        <w:lang w:val="en-US"/>
      </w:rPr>
      <w:t>6</w:t>
    </w:r>
    <w:r>
      <w:rPr>
        <w:rStyle w:val="PageNumber"/>
        <w:b/>
        <w:bCs/>
      </w:rPr>
      <w:fldChar w:fldCharType="end"/>
    </w:r>
    <w:r>
      <w:rPr>
        <w:lang w:val="en-US"/>
      </w:rPr>
      <w:tab/>
    </w:r>
    <w:r>
      <w:rPr>
        <w:b/>
        <w:bCs/>
      </w:rPr>
      <w:t>ITU-</w:t>
    </w:r>
    <w:proofErr w:type="gramStart"/>
    <w:r>
      <w:rPr>
        <w:b/>
        <w:bCs/>
      </w:rPr>
      <w:t xml:space="preserve">R  </w:t>
    </w:r>
    <w:r>
      <w:rPr>
        <w:rFonts w:hint="eastAsia"/>
        <w:b/>
        <w:bCs/>
        <w:lang w:eastAsia="zh-CN"/>
      </w:rPr>
      <w:t>TF</w:t>
    </w:r>
    <w:r>
      <w:rPr>
        <w:b/>
        <w:bCs/>
      </w:rPr>
      <w:t>.538</w:t>
    </w:r>
    <w:proofErr w:type="gramEnd"/>
    <w:r>
      <w:rPr>
        <w:rFonts w:hint="eastAsia"/>
        <w:b/>
        <w:bCs/>
        <w:lang w:eastAsia="zh-CN"/>
      </w:rPr>
      <w:t>-</w:t>
    </w:r>
    <w:r>
      <w:rPr>
        <w:b/>
        <w:bCs/>
        <w:lang w:eastAsia="zh-CN"/>
      </w:rPr>
      <w:t>4</w:t>
    </w:r>
    <w:r>
      <w:rPr>
        <w:rFonts w:hint="eastAsia"/>
        <w:b/>
        <w:bCs/>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D5A" w:rsidRDefault="00051D5A">
    <w:pPr>
      <w:pStyle w:val="Header"/>
      <w:tabs>
        <w:tab w:val="center" w:pos="9696"/>
        <w:tab w:val="right" w:pos="14459"/>
      </w:tabs>
      <w:jc w:val="left"/>
    </w:pPr>
    <w:r>
      <w:tab/>
    </w:r>
    <w:r>
      <w:rPr>
        <w:b/>
        <w:bCs/>
      </w:rPr>
      <w:t xml:space="preserve">ITU-R  </w:t>
    </w:r>
    <w:r>
      <w:rPr>
        <w:rFonts w:hint="eastAsia"/>
        <w:b/>
        <w:bCs/>
        <w:lang w:eastAsia="zh-CN"/>
      </w:rPr>
      <w:t>TF</w:t>
    </w:r>
    <w:r>
      <w:rPr>
        <w:b/>
        <w:bCs/>
      </w:rPr>
      <w:t>.538</w:t>
    </w:r>
    <w:r>
      <w:rPr>
        <w:rFonts w:hint="eastAsia"/>
        <w:b/>
        <w:bCs/>
        <w:lang w:eastAsia="zh-CN"/>
      </w:rPr>
      <w:t>-</w:t>
    </w:r>
    <w:r>
      <w:rPr>
        <w:b/>
        <w:bCs/>
        <w:lang w:eastAsia="zh-CN"/>
      </w:rPr>
      <w:t>4</w:t>
    </w:r>
    <w:r>
      <w:rPr>
        <w:rFonts w:hint="eastAsia"/>
        <w:b/>
        <w:bCs/>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0828D9">
      <w:rPr>
        <w:rStyle w:val="PageNumber"/>
        <w:b/>
        <w:bCs/>
        <w:noProof/>
      </w:rPr>
      <w:t>5</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5969080"/>
    <w:lvl w:ilvl="0">
      <w:start w:val="1"/>
      <w:numFmt w:val="decimal"/>
      <w:lvlText w:val="%1."/>
      <w:lvlJc w:val="left"/>
      <w:pPr>
        <w:tabs>
          <w:tab w:val="num" w:pos="360"/>
        </w:tabs>
        <w:ind w:left="360" w:hanging="360"/>
      </w:pPr>
    </w:lvl>
  </w:abstractNum>
  <w:abstractNum w:abstractNumId="1" w15:restartNumberingAfterBreak="0">
    <w:nsid w:val="03DE061E"/>
    <w:multiLevelType w:val="multilevel"/>
    <w:tmpl w:val="03DE061E"/>
    <w:lvl w:ilvl="0">
      <w:start w:val="1"/>
      <w:numFmt w:val="decimal"/>
      <w:lvlText w:val="%1"/>
      <w:lvlJc w:val="left"/>
      <w:pPr>
        <w:ind w:left="795" w:hanging="795"/>
      </w:pPr>
      <w:rPr>
        <w:rFonts w:hint="default"/>
        <w:b/>
      </w:rPr>
    </w:lvl>
    <w:lvl w:ilvl="1">
      <w:start w:val="1"/>
      <w:numFmt w:val="decimal"/>
      <w:isLgl/>
      <w:lvlText w:val="%1.%2"/>
      <w:lvlJc w:val="left"/>
      <w:pPr>
        <w:ind w:left="795" w:hanging="795"/>
      </w:pPr>
      <w:rPr>
        <w:rFonts w:hint="default"/>
        <w:b/>
      </w:rPr>
    </w:lvl>
    <w:lvl w:ilvl="2">
      <w:start w:val="1"/>
      <w:numFmt w:val="decimal"/>
      <w:isLgl/>
      <w:lvlText w:val="%1.%2.%3"/>
      <w:lvlJc w:val="left"/>
      <w:pPr>
        <w:ind w:left="795" w:hanging="795"/>
      </w:pPr>
      <w:rPr>
        <w:rFonts w:hint="default"/>
        <w:b/>
      </w:rPr>
    </w:lvl>
    <w:lvl w:ilvl="3">
      <w:start w:val="1"/>
      <w:numFmt w:val="decimal"/>
      <w:isLgl/>
      <w:lvlText w:val="%1.%2.%3.%4"/>
      <w:lvlJc w:val="left"/>
      <w:pPr>
        <w:ind w:left="795" w:hanging="795"/>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3F03081B"/>
    <w:multiLevelType w:val="multilevel"/>
    <w:tmpl w:val="3F03081B"/>
    <w:lvl w:ilvl="0">
      <w:start w:val="1"/>
      <w:numFmt w:val="decimal"/>
      <w:lvlText w:val="%1"/>
      <w:lvlJc w:val="left"/>
      <w:pPr>
        <w:ind w:left="795" w:hanging="79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63F675D"/>
    <w:multiLevelType w:val="multilevel"/>
    <w:tmpl w:val="563F675D"/>
    <w:lvl w:ilvl="0">
      <w:start w:val="1"/>
      <w:numFmt w:val="lowerLetter"/>
      <w:lvlText w:val="%1)"/>
      <w:lvlJc w:val="left"/>
      <w:pPr>
        <w:ind w:left="795" w:hanging="795"/>
      </w:pPr>
      <w:rPr>
        <w:rFonts w:hint="default"/>
        <w: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hideGrammaticalErrors/>
  <w:proofState w:grammar="clean"/>
  <w:attachedTemplate r:id="rId1"/>
  <w:defaultTabStop w:val="720"/>
  <w:evenAndOddHeaders/>
  <w:drawingGridHorizontalSpacing w:val="120"/>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doNotUseIndentAsNumberingTabStop/>
    <w:useAltKinsokuLineBreakRules/>
    <w:compatSetting w:name="compatibilityMode" w:uri="http://schemas.microsoft.com/office/word" w:val="12"/>
  </w:compat>
  <w:rsids>
    <w:rsidRoot w:val="00934ED7"/>
    <w:rsid w:val="00000A56"/>
    <w:rsid w:val="000112D6"/>
    <w:rsid w:val="00013002"/>
    <w:rsid w:val="000130AD"/>
    <w:rsid w:val="00033DAF"/>
    <w:rsid w:val="00036EE3"/>
    <w:rsid w:val="00042178"/>
    <w:rsid w:val="0004274F"/>
    <w:rsid w:val="00043CCA"/>
    <w:rsid w:val="000465FE"/>
    <w:rsid w:val="0004729D"/>
    <w:rsid w:val="000504B2"/>
    <w:rsid w:val="0005099B"/>
    <w:rsid w:val="00051D5A"/>
    <w:rsid w:val="00054F0D"/>
    <w:rsid w:val="0005570A"/>
    <w:rsid w:val="000679DF"/>
    <w:rsid w:val="00072484"/>
    <w:rsid w:val="00072CF6"/>
    <w:rsid w:val="00075CEE"/>
    <w:rsid w:val="000828D9"/>
    <w:rsid w:val="00083442"/>
    <w:rsid w:val="000877CB"/>
    <w:rsid w:val="000917DD"/>
    <w:rsid w:val="00095CA5"/>
    <w:rsid w:val="00096612"/>
    <w:rsid w:val="00097617"/>
    <w:rsid w:val="000A1694"/>
    <w:rsid w:val="000A417F"/>
    <w:rsid w:val="000A5ECC"/>
    <w:rsid w:val="000B70EC"/>
    <w:rsid w:val="000B7683"/>
    <w:rsid w:val="000D0677"/>
    <w:rsid w:val="000D3BC0"/>
    <w:rsid w:val="000E05CC"/>
    <w:rsid w:val="000E2217"/>
    <w:rsid w:val="000E3ACC"/>
    <w:rsid w:val="000E4D2E"/>
    <w:rsid w:val="000F2757"/>
    <w:rsid w:val="000F44BB"/>
    <w:rsid w:val="000F4BF5"/>
    <w:rsid w:val="0010167A"/>
    <w:rsid w:val="0010291A"/>
    <w:rsid w:val="00102934"/>
    <w:rsid w:val="001043B8"/>
    <w:rsid w:val="001117A6"/>
    <w:rsid w:val="00117474"/>
    <w:rsid w:val="00133367"/>
    <w:rsid w:val="00145049"/>
    <w:rsid w:val="00145B87"/>
    <w:rsid w:val="00147110"/>
    <w:rsid w:val="00155603"/>
    <w:rsid w:val="00156A7F"/>
    <w:rsid w:val="00163601"/>
    <w:rsid w:val="00170EF2"/>
    <w:rsid w:val="00173908"/>
    <w:rsid w:val="001766E0"/>
    <w:rsid w:val="00181BA1"/>
    <w:rsid w:val="001A49DA"/>
    <w:rsid w:val="001C1D52"/>
    <w:rsid w:val="001C5944"/>
    <w:rsid w:val="001C5C82"/>
    <w:rsid w:val="001C5F2B"/>
    <w:rsid w:val="001D67B8"/>
    <w:rsid w:val="001E0863"/>
    <w:rsid w:val="001E0FA0"/>
    <w:rsid w:val="001E2CC9"/>
    <w:rsid w:val="001E54E5"/>
    <w:rsid w:val="001E5C37"/>
    <w:rsid w:val="001F2164"/>
    <w:rsid w:val="001F708F"/>
    <w:rsid w:val="00205035"/>
    <w:rsid w:val="002058CE"/>
    <w:rsid w:val="00211085"/>
    <w:rsid w:val="00212440"/>
    <w:rsid w:val="002165F1"/>
    <w:rsid w:val="00221369"/>
    <w:rsid w:val="002325E9"/>
    <w:rsid w:val="00235FC2"/>
    <w:rsid w:val="00236A2B"/>
    <w:rsid w:val="0024045D"/>
    <w:rsid w:val="00254A98"/>
    <w:rsid w:val="00254BA4"/>
    <w:rsid w:val="0025518E"/>
    <w:rsid w:val="00261F57"/>
    <w:rsid w:val="00263BD5"/>
    <w:rsid w:val="00271475"/>
    <w:rsid w:val="00275CB5"/>
    <w:rsid w:val="00276D21"/>
    <w:rsid w:val="00281CD3"/>
    <w:rsid w:val="00283E87"/>
    <w:rsid w:val="0028438B"/>
    <w:rsid w:val="00285CDA"/>
    <w:rsid w:val="0029200D"/>
    <w:rsid w:val="00296D7F"/>
    <w:rsid w:val="002A79AA"/>
    <w:rsid w:val="002B257B"/>
    <w:rsid w:val="002B3CF6"/>
    <w:rsid w:val="002B4B2B"/>
    <w:rsid w:val="002C112F"/>
    <w:rsid w:val="002C768A"/>
    <w:rsid w:val="002D2319"/>
    <w:rsid w:val="002D2DB2"/>
    <w:rsid w:val="002D3B37"/>
    <w:rsid w:val="002D76C4"/>
    <w:rsid w:val="002D792C"/>
    <w:rsid w:val="002F4034"/>
    <w:rsid w:val="002F5199"/>
    <w:rsid w:val="00305339"/>
    <w:rsid w:val="00331D32"/>
    <w:rsid w:val="00332E30"/>
    <w:rsid w:val="00335A22"/>
    <w:rsid w:val="0036689C"/>
    <w:rsid w:val="00375234"/>
    <w:rsid w:val="00376402"/>
    <w:rsid w:val="003822C5"/>
    <w:rsid w:val="003871C4"/>
    <w:rsid w:val="00397C36"/>
    <w:rsid w:val="003A6A35"/>
    <w:rsid w:val="003B082C"/>
    <w:rsid w:val="003B5873"/>
    <w:rsid w:val="003B746D"/>
    <w:rsid w:val="003C1AFC"/>
    <w:rsid w:val="003E7231"/>
    <w:rsid w:val="003E7E19"/>
    <w:rsid w:val="003F5798"/>
    <w:rsid w:val="003F6D74"/>
    <w:rsid w:val="0040364A"/>
    <w:rsid w:val="00405589"/>
    <w:rsid w:val="00406553"/>
    <w:rsid w:val="00407B03"/>
    <w:rsid w:val="0041036F"/>
    <w:rsid w:val="00412AEE"/>
    <w:rsid w:val="004207AD"/>
    <w:rsid w:val="00420DFD"/>
    <w:rsid w:val="0042227E"/>
    <w:rsid w:val="00434C65"/>
    <w:rsid w:val="00440C7E"/>
    <w:rsid w:val="004536BF"/>
    <w:rsid w:val="00456041"/>
    <w:rsid w:val="00456A68"/>
    <w:rsid w:val="00460CB1"/>
    <w:rsid w:val="00470631"/>
    <w:rsid w:val="00470E28"/>
    <w:rsid w:val="00471E7D"/>
    <w:rsid w:val="0047203F"/>
    <w:rsid w:val="00473CA8"/>
    <w:rsid w:val="00474BF3"/>
    <w:rsid w:val="004934C5"/>
    <w:rsid w:val="00493514"/>
    <w:rsid w:val="004A1680"/>
    <w:rsid w:val="004A3A12"/>
    <w:rsid w:val="004A567A"/>
    <w:rsid w:val="004A58C6"/>
    <w:rsid w:val="004C1CAD"/>
    <w:rsid w:val="004C29E3"/>
    <w:rsid w:val="004C2BB5"/>
    <w:rsid w:val="004C71AE"/>
    <w:rsid w:val="004D7D8E"/>
    <w:rsid w:val="004E0128"/>
    <w:rsid w:val="004E1ED9"/>
    <w:rsid w:val="004E6658"/>
    <w:rsid w:val="004F4757"/>
    <w:rsid w:val="004F63CD"/>
    <w:rsid w:val="00507819"/>
    <w:rsid w:val="00510B2E"/>
    <w:rsid w:val="005121EE"/>
    <w:rsid w:val="0051458F"/>
    <w:rsid w:val="005157F2"/>
    <w:rsid w:val="005254F4"/>
    <w:rsid w:val="005272A4"/>
    <w:rsid w:val="00543C38"/>
    <w:rsid w:val="00545DC8"/>
    <w:rsid w:val="00550CF0"/>
    <w:rsid w:val="0055420D"/>
    <w:rsid w:val="00556548"/>
    <w:rsid w:val="005601FB"/>
    <w:rsid w:val="00573531"/>
    <w:rsid w:val="00576597"/>
    <w:rsid w:val="00586EF8"/>
    <w:rsid w:val="005879D7"/>
    <w:rsid w:val="005A50CB"/>
    <w:rsid w:val="005B0057"/>
    <w:rsid w:val="005B1C79"/>
    <w:rsid w:val="005B22C1"/>
    <w:rsid w:val="005B33F5"/>
    <w:rsid w:val="005B3B6D"/>
    <w:rsid w:val="005B43ED"/>
    <w:rsid w:val="005B49AB"/>
    <w:rsid w:val="005B50E7"/>
    <w:rsid w:val="005C0F9E"/>
    <w:rsid w:val="005D14E8"/>
    <w:rsid w:val="005D4F7C"/>
    <w:rsid w:val="005E7B4F"/>
    <w:rsid w:val="005F003C"/>
    <w:rsid w:val="005F0ADD"/>
    <w:rsid w:val="005F2448"/>
    <w:rsid w:val="00602AE8"/>
    <w:rsid w:val="006038AE"/>
    <w:rsid w:val="00604D4C"/>
    <w:rsid w:val="0060573F"/>
    <w:rsid w:val="00607D68"/>
    <w:rsid w:val="006134E2"/>
    <w:rsid w:val="006149B1"/>
    <w:rsid w:val="0061525E"/>
    <w:rsid w:val="00620691"/>
    <w:rsid w:val="00621CDE"/>
    <w:rsid w:val="0063255F"/>
    <w:rsid w:val="00640FB5"/>
    <w:rsid w:val="00641FC8"/>
    <w:rsid w:val="006455EA"/>
    <w:rsid w:val="006508D3"/>
    <w:rsid w:val="00650B3F"/>
    <w:rsid w:val="00651767"/>
    <w:rsid w:val="0066540B"/>
    <w:rsid w:val="006661FD"/>
    <w:rsid w:val="00670A51"/>
    <w:rsid w:val="0067781B"/>
    <w:rsid w:val="006804B1"/>
    <w:rsid w:val="00680D2B"/>
    <w:rsid w:val="00681B32"/>
    <w:rsid w:val="00684387"/>
    <w:rsid w:val="00685CCE"/>
    <w:rsid w:val="00686FBB"/>
    <w:rsid w:val="006952FE"/>
    <w:rsid w:val="006A33A2"/>
    <w:rsid w:val="006A6D39"/>
    <w:rsid w:val="006B179F"/>
    <w:rsid w:val="006B1D2B"/>
    <w:rsid w:val="006C4C8A"/>
    <w:rsid w:val="006C56F6"/>
    <w:rsid w:val="006C7966"/>
    <w:rsid w:val="006D0BE7"/>
    <w:rsid w:val="006D1EC9"/>
    <w:rsid w:val="006D299C"/>
    <w:rsid w:val="006D3574"/>
    <w:rsid w:val="006E2037"/>
    <w:rsid w:val="006E6199"/>
    <w:rsid w:val="006F1DF8"/>
    <w:rsid w:val="00705CAE"/>
    <w:rsid w:val="00712870"/>
    <w:rsid w:val="00715F73"/>
    <w:rsid w:val="00717CDC"/>
    <w:rsid w:val="007204CD"/>
    <w:rsid w:val="007213ED"/>
    <w:rsid w:val="00743D85"/>
    <w:rsid w:val="00747371"/>
    <w:rsid w:val="00751B56"/>
    <w:rsid w:val="00753CF4"/>
    <w:rsid w:val="007548FD"/>
    <w:rsid w:val="007565CC"/>
    <w:rsid w:val="007566C1"/>
    <w:rsid w:val="0075756A"/>
    <w:rsid w:val="0076314B"/>
    <w:rsid w:val="00763B9A"/>
    <w:rsid w:val="0076513F"/>
    <w:rsid w:val="007671B1"/>
    <w:rsid w:val="007751E7"/>
    <w:rsid w:val="00775327"/>
    <w:rsid w:val="007770A7"/>
    <w:rsid w:val="00783214"/>
    <w:rsid w:val="00785B34"/>
    <w:rsid w:val="00795756"/>
    <w:rsid w:val="007A15EF"/>
    <w:rsid w:val="007A2D8E"/>
    <w:rsid w:val="007A6AA8"/>
    <w:rsid w:val="007A7FE3"/>
    <w:rsid w:val="007B0CE5"/>
    <w:rsid w:val="007B14CE"/>
    <w:rsid w:val="007B5385"/>
    <w:rsid w:val="007C1F86"/>
    <w:rsid w:val="007C30A6"/>
    <w:rsid w:val="007C39E7"/>
    <w:rsid w:val="007D2292"/>
    <w:rsid w:val="007D2D64"/>
    <w:rsid w:val="007D4520"/>
    <w:rsid w:val="007D6025"/>
    <w:rsid w:val="007E3A58"/>
    <w:rsid w:val="007E45E2"/>
    <w:rsid w:val="007E5A45"/>
    <w:rsid w:val="007E6DF0"/>
    <w:rsid w:val="007E792C"/>
    <w:rsid w:val="007F0427"/>
    <w:rsid w:val="007F5374"/>
    <w:rsid w:val="007F5B2E"/>
    <w:rsid w:val="00802924"/>
    <w:rsid w:val="00812DE8"/>
    <w:rsid w:val="00817CB8"/>
    <w:rsid w:val="00823640"/>
    <w:rsid w:val="008310C9"/>
    <w:rsid w:val="00833AD8"/>
    <w:rsid w:val="0083429B"/>
    <w:rsid w:val="00836A6E"/>
    <w:rsid w:val="00836C39"/>
    <w:rsid w:val="00836F57"/>
    <w:rsid w:val="00843172"/>
    <w:rsid w:val="008478CA"/>
    <w:rsid w:val="00853CC5"/>
    <w:rsid w:val="008555FF"/>
    <w:rsid w:val="00855DAD"/>
    <w:rsid w:val="00863C0B"/>
    <w:rsid w:val="00866DFD"/>
    <w:rsid w:val="0086771B"/>
    <w:rsid w:val="00872590"/>
    <w:rsid w:val="008762DB"/>
    <w:rsid w:val="0088506E"/>
    <w:rsid w:val="00886EB6"/>
    <w:rsid w:val="008917F1"/>
    <w:rsid w:val="00894EE4"/>
    <w:rsid w:val="008A6C92"/>
    <w:rsid w:val="008B2EE6"/>
    <w:rsid w:val="008C057C"/>
    <w:rsid w:val="008C0EFF"/>
    <w:rsid w:val="008C24CC"/>
    <w:rsid w:val="008C65BF"/>
    <w:rsid w:val="008C7848"/>
    <w:rsid w:val="008D141C"/>
    <w:rsid w:val="008D1FA9"/>
    <w:rsid w:val="008D3260"/>
    <w:rsid w:val="008D4BAF"/>
    <w:rsid w:val="008E633A"/>
    <w:rsid w:val="008F02AB"/>
    <w:rsid w:val="008F06AF"/>
    <w:rsid w:val="008F207B"/>
    <w:rsid w:val="008F4883"/>
    <w:rsid w:val="008F6125"/>
    <w:rsid w:val="00901E11"/>
    <w:rsid w:val="00906A96"/>
    <w:rsid w:val="00906AD6"/>
    <w:rsid w:val="0091359F"/>
    <w:rsid w:val="00917AF2"/>
    <w:rsid w:val="00917D13"/>
    <w:rsid w:val="009215A1"/>
    <w:rsid w:val="0092418A"/>
    <w:rsid w:val="009264C9"/>
    <w:rsid w:val="0092660C"/>
    <w:rsid w:val="00932BFF"/>
    <w:rsid w:val="0093362C"/>
    <w:rsid w:val="00934ED7"/>
    <w:rsid w:val="009351C6"/>
    <w:rsid w:val="00935DC7"/>
    <w:rsid w:val="00942DCE"/>
    <w:rsid w:val="00945600"/>
    <w:rsid w:val="0095142B"/>
    <w:rsid w:val="009531A0"/>
    <w:rsid w:val="009543C3"/>
    <w:rsid w:val="0095554B"/>
    <w:rsid w:val="00960285"/>
    <w:rsid w:val="009650A8"/>
    <w:rsid w:val="00966E1B"/>
    <w:rsid w:val="009767C1"/>
    <w:rsid w:val="00987771"/>
    <w:rsid w:val="009947C0"/>
    <w:rsid w:val="0099686E"/>
    <w:rsid w:val="009A031C"/>
    <w:rsid w:val="009A554E"/>
    <w:rsid w:val="009A5E87"/>
    <w:rsid w:val="009B0CE1"/>
    <w:rsid w:val="009B1F26"/>
    <w:rsid w:val="009B477A"/>
    <w:rsid w:val="009B535F"/>
    <w:rsid w:val="009B6C1C"/>
    <w:rsid w:val="009C5A54"/>
    <w:rsid w:val="009D09DD"/>
    <w:rsid w:val="009D3163"/>
    <w:rsid w:val="009E257B"/>
    <w:rsid w:val="009E367F"/>
    <w:rsid w:val="009E618B"/>
    <w:rsid w:val="009E758A"/>
    <w:rsid w:val="009F23AB"/>
    <w:rsid w:val="009F2D2C"/>
    <w:rsid w:val="00A00AAA"/>
    <w:rsid w:val="00A013F5"/>
    <w:rsid w:val="00A03E80"/>
    <w:rsid w:val="00A14E94"/>
    <w:rsid w:val="00A15105"/>
    <w:rsid w:val="00A2509A"/>
    <w:rsid w:val="00A2534E"/>
    <w:rsid w:val="00A27F00"/>
    <w:rsid w:val="00A31928"/>
    <w:rsid w:val="00A34962"/>
    <w:rsid w:val="00A35E4E"/>
    <w:rsid w:val="00A441AC"/>
    <w:rsid w:val="00A5084B"/>
    <w:rsid w:val="00A51377"/>
    <w:rsid w:val="00A5150A"/>
    <w:rsid w:val="00A534B1"/>
    <w:rsid w:val="00A6617B"/>
    <w:rsid w:val="00A71FE5"/>
    <w:rsid w:val="00A74919"/>
    <w:rsid w:val="00A7655F"/>
    <w:rsid w:val="00A77015"/>
    <w:rsid w:val="00A8235F"/>
    <w:rsid w:val="00A83889"/>
    <w:rsid w:val="00A8559F"/>
    <w:rsid w:val="00A85F67"/>
    <w:rsid w:val="00A87D62"/>
    <w:rsid w:val="00A905B7"/>
    <w:rsid w:val="00A92F5F"/>
    <w:rsid w:val="00A949AA"/>
    <w:rsid w:val="00A971A1"/>
    <w:rsid w:val="00AA1D05"/>
    <w:rsid w:val="00AA3AD8"/>
    <w:rsid w:val="00AA4D8D"/>
    <w:rsid w:val="00AB0DC8"/>
    <w:rsid w:val="00AB1187"/>
    <w:rsid w:val="00AC1838"/>
    <w:rsid w:val="00AD1C25"/>
    <w:rsid w:val="00AD7E2E"/>
    <w:rsid w:val="00AE0606"/>
    <w:rsid w:val="00AE1CCD"/>
    <w:rsid w:val="00AE2503"/>
    <w:rsid w:val="00AE711F"/>
    <w:rsid w:val="00AF1154"/>
    <w:rsid w:val="00AF243B"/>
    <w:rsid w:val="00AF4814"/>
    <w:rsid w:val="00AF6321"/>
    <w:rsid w:val="00AF7847"/>
    <w:rsid w:val="00B00A96"/>
    <w:rsid w:val="00B00E05"/>
    <w:rsid w:val="00B02364"/>
    <w:rsid w:val="00B033C8"/>
    <w:rsid w:val="00B053D1"/>
    <w:rsid w:val="00B069E6"/>
    <w:rsid w:val="00B13199"/>
    <w:rsid w:val="00B15B08"/>
    <w:rsid w:val="00B20B1C"/>
    <w:rsid w:val="00B24626"/>
    <w:rsid w:val="00B33425"/>
    <w:rsid w:val="00B40D93"/>
    <w:rsid w:val="00B440E7"/>
    <w:rsid w:val="00B44E24"/>
    <w:rsid w:val="00B54ECC"/>
    <w:rsid w:val="00B6038B"/>
    <w:rsid w:val="00B60B97"/>
    <w:rsid w:val="00B61356"/>
    <w:rsid w:val="00B714F3"/>
    <w:rsid w:val="00B72CCF"/>
    <w:rsid w:val="00B72DD3"/>
    <w:rsid w:val="00B87B6B"/>
    <w:rsid w:val="00B911BD"/>
    <w:rsid w:val="00B93C2F"/>
    <w:rsid w:val="00B96AF6"/>
    <w:rsid w:val="00BA5870"/>
    <w:rsid w:val="00BB732D"/>
    <w:rsid w:val="00BC5D77"/>
    <w:rsid w:val="00BC5FFC"/>
    <w:rsid w:val="00BD013C"/>
    <w:rsid w:val="00BE2FA3"/>
    <w:rsid w:val="00BE3140"/>
    <w:rsid w:val="00BE5B6A"/>
    <w:rsid w:val="00BF1C8F"/>
    <w:rsid w:val="00BF24BB"/>
    <w:rsid w:val="00BF487A"/>
    <w:rsid w:val="00BF6FAA"/>
    <w:rsid w:val="00C00988"/>
    <w:rsid w:val="00C01D2F"/>
    <w:rsid w:val="00C07F77"/>
    <w:rsid w:val="00C1023D"/>
    <w:rsid w:val="00C13FD8"/>
    <w:rsid w:val="00C24413"/>
    <w:rsid w:val="00C3159C"/>
    <w:rsid w:val="00C35491"/>
    <w:rsid w:val="00C36534"/>
    <w:rsid w:val="00C36A6D"/>
    <w:rsid w:val="00C41E1F"/>
    <w:rsid w:val="00C430E2"/>
    <w:rsid w:val="00C447FC"/>
    <w:rsid w:val="00C46BD9"/>
    <w:rsid w:val="00C55258"/>
    <w:rsid w:val="00C63DC5"/>
    <w:rsid w:val="00C7159E"/>
    <w:rsid w:val="00C72AF9"/>
    <w:rsid w:val="00C73560"/>
    <w:rsid w:val="00C8696B"/>
    <w:rsid w:val="00C940BE"/>
    <w:rsid w:val="00CB0F14"/>
    <w:rsid w:val="00CC10D5"/>
    <w:rsid w:val="00CC5498"/>
    <w:rsid w:val="00CD44DB"/>
    <w:rsid w:val="00CD659B"/>
    <w:rsid w:val="00CE31EF"/>
    <w:rsid w:val="00CE421B"/>
    <w:rsid w:val="00CE4B3B"/>
    <w:rsid w:val="00CE5F08"/>
    <w:rsid w:val="00CF541D"/>
    <w:rsid w:val="00CF5EAE"/>
    <w:rsid w:val="00D06E35"/>
    <w:rsid w:val="00D112BD"/>
    <w:rsid w:val="00D21F65"/>
    <w:rsid w:val="00D22003"/>
    <w:rsid w:val="00D267D5"/>
    <w:rsid w:val="00D333F7"/>
    <w:rsid w:val="00D34F4C"/>
    <w:rsid w:val="00D421D6"/>
    <w:rsid w:val="00D700EE"/>
    <w:rsid w:val="00D71EFF"/>
    <w:rsid w:val="00D74A16"/>
    <w:rsid w:val="00D83556"/>
    <w:rsid w:val="00D84AE0"/>
    <w:rsid w:val="00D9428C"/>
    <w:rsid w:val="00DA6F5F"/>
    <w:rsid w:val="00DA7A1D"/>
    <w:rsid w:val="00DB16BE"/>
    <w:rsid w:val="00DB2B8B"/>
    <w:rsid w:val="00DB36D1"/>
    <w:rsid w:val="00DC434F"/>
    <w:rsid w:val="00DC60E3"/>
    <w:rsid w:val="00DD0CD2"/>
    <w:rsid w:val="00DD58E7"/>
    <w:rsid w:val="00DE06D7"/>
    <w:rsid w:val="00DE2301"/>
    <w:rsid w:val="00DE50D0"/>
    <w:rsid w:val="00DE70DB"/>
    <w:rsid w:val="00DF0A7E"/>
    <w:rsid w:val="00DF4176"/>
    <w:rsid w:val="00DF72B8"/>
    <w:rsid w:val="00E008B1"/>
    <w:rsid w:val="00E02252"/>
    <w:rsid w:val="00E024E7"/>
    <w:rsid w:val="00E03D69"/>
    <w:rsid w:val="00E04E91"/>
    <w:rsid w:val="00E0737D"/>
    <w:rsid w:val="00E17240"/>
    <w:rsid w:val="00E2107A"/>
    <w:rsid w:val="00E21FD6"/>
    <w:rsid w:val="00E22FF4"/>
    <w:rsid w:val="00E2467E"/>
    <w:rsid w:val="00E26D07"/>
    <w:rsid w:val="00E31A47"/>
    <w:rsid w:val="00E5041F"/>
    <w:rsid w:val="00E51CD8"/>
    <w:rsid w:val="00E53AB3"/>
    <w:rsid w:val="00E570F6"/>
    <w:rsid w:val="00E612C0"/>
    <w:rsid w:val="00E621EC"/>
    <w:rsid w:val="00E67585"/>
    <w:rsid w:val="00E716A0"/>
    <w:rsid w:val="00E7211A"/>
    <w:rsid w:val="00E74595"/>
    <w:rsid w:val="00E804A2"/>
    <w:rsid w:val="00E86C9D"/>
    <w:rsid w:val="00E87698"/>
    <w:rsid w:val="00E92B6F"/>
    <w:rsid w:val="00E9693D"/>
    <w:rsid w:val="00EA1071"/>
    <w:rsid w:val="00EB4FD9"/>
    <w:rsid w:val="00EC1F3D"/>
    <w:rsid w:val="00EC67D9"/>
    <w:rsid w:val="00ED2695"/>
    <w:rsid w:val="00ED3104"/>
    <w:rsid w:val="00ED5911"/>
    <w:rsid w:val="00EF3688"/>
    <w:rsid w:val="00EF5FA1"/>
    <w:rsid w:val="00EF6E47"/>
    <w:rsid w:val="00F034DC"/>
    <w:rsid w:val="00F06F27"/>
    <w:rsid w:val="00F07586"/>
    <w:rsid w:val="00F105F2"/>
    <w:rsid w:val="00F110B5"/>
    <w:rsid w:val="00F15DEB"/>
    <w:rsid w:val="00F30C9B"/>
    <w:rsid w:val="00F33277"/>
    <w:rsid w:val="00F336AF"/>
    <w:rsid w:val="00F3541B"/>
    <w:rsid w:val="00F354B1"/>
    <w:rsid w:val="00F43F17"/>
    <w:rsid w:val="00F5061C"/>
    <w:rsid w:val="00F50AA3"/>
    <w:rsid w:val="00F7296C"/>
    <w:rsid w:val="00F84519"/>
    <w:rsid w:val="00F84DD2"/>
    <w:rsid w:val="00F90729"/>
    <w:rsid w:val="00FA67CA"/>
    <w:rsid w:val="00FB0E4E"/>
    <w:rsid w:val="00FC25F9"/>
    <w:rsid w:val="00FC4F40"/>
    <w:rsid w:val="00FC5022"/>
    <w:rsid w:val="00FD2D30"/>
    <w:rsid w:val="00FD66B4"/>
    <w:rsid w:val="00FD6E8A"/>
    <w:rsid w:val="00FE6780"/>
    <w:rsid w:val="00FE79FE"/>
    <w:rsid w:val="00FF5D3D"/>
    <w:rsid w:val="31F822F3"/>
    <w:rsid w:val="4E8746C1"/>
    <w:rsid w:val="7B613CC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7A777-250B-41CA-95C1-17B8499F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E47"/>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fr-FR" w:eastAsia="en-US"/>
    </w:rPr>
  </w:style>
  <w:style w:type="paragraph" w:styleId="Heading1">
    <w:name w:val="heading 1"/>
    <w:basedOn w:val="Normal"/>
    <w:next w:val="Normal"/>
    <w:link w:val="Heading1Char"/>
    <w:qFormat/>
    <w:rsid w:val="00EF6E47"/>
    <w:pPr>
      <w:keepNext/>
      <w:keepLines/>
      <w:spacing w:before="480"/>
      <w:ind w:left="794" w:hanging="794"/>
      <w:outlineLvl w:val="0"/>
    </w:pPr>
    <w:rPr>
      <w:b/>
    </w:rPr>
  </w:style>
  <w:style w:type="paragraph" w:styleId="Heading2">
    <w:name w:val="heading 2"/>
    <w:basedOn w:val="Heading1"/>
    <w:next w:val="Normal"/>
    <w:link w:val="Heading2Char"/>
    <w:qFormat/>
    <w:rsid w:val="00EF6E47"/>
    <w:pPr>
      <w:spacing w:before="320"/>
      <w:outlineLvl w:val="1"/>
    </w:pPr>
  </w:style>
  <w:style w:type="paragraph" w:styleId="Heading3">
    <w:name w:val="heading 3"/>
    <w:basedOn w:val="Heading1"/>
    <w:next w:val="Normal"/>
    <w:link w:val="Heading3Char"/>
    <w:qFormat/>
    <w:rsid w:val="00EF6E47"/>
    <w:pPr>
      <w:spacing w:before="200"/>
      <w:outlineLvl w:val="2"/>
    </w:pPr>
  </w:style>
  <w:style w:type="paragraph" w:styleId="Heading4">
    <w:name w:val="heading 4"/>
    <w:basedOn w:val="Heading3"/>
    <w:next w:val="Normal"/>
    <w:link w:val="Heading4Char"/>
    <w:qFormat/>
    <w:rsid w:val="00EF6E47"/>
    <w:pPr>
      <w:tabs>
        <w:tab w:val="clear" w:pos="794"/>
        <w:tab w:val="left" w:pos="992"/>
      </w:tabs>
      <w:ind w:left="992" w:hanging="992"/>
      <w:outlineLvl w:val="3"/>
    </w:pPr>
  </w:style>
  <w:style w:type="paragraph" w:styleId="Heading5">
    <w:name w:val="heading 5"/>
    <w:basedOn w:val="Heading4"/>
    <w:next w:val="Normal"/>
    <w:link w:val="Heading5Char"/>
    <w:qFormat/>
    <w:rsid w:val="00EF6E47"/>
    <w:pPr>
      <w:outlineLvl w:val="4"/>
    </w:pPr>
  </w:style>
  <w:style w:type="paragraph" w:styleId="Heading6">
    <w:name w:val="heading 6"/>
    <w:basedOn w:val="Heading4"/>
    <w:next w:val="Normal"/>
    <w:link w:val="Heading6Char"/>
    <w:qFormat/>
    <w:rsid w:val="00EF6E47"/>
    <w:pPr>
      <w:tabs>
        <w:tab w:val="clear" w:pos="992"/>
        <w:tab w:val="clear" w:pos="1191"/>
      </w:tabs>
      <w:ind w:left="1588" w:hanging="1588"/>
      <w:outlineLvl w:val="5"/>
    </w:pPr>
  </w:style>
  <w:style w:type="paragraph" w:styleId="Heading7">
    <w:name w:val="heading 7"/>
    <w:basedOn w:val="Heading6"/>
    <w:next w:val="Normal"/>
    <w:link w:val="Heading7Char"/>
    <w:qFormat/>
    <w:rsid w:val="00EF6E47"/>
    <w:pPr>
      <w:outlineLvl w:val="6"/>
    </w:pPr>
  </w:style>
  <w:style w:type="paragraph" w:styleId="Heading8">
    <w:name w:val="heading 8"/>
    <w:basedOn w:val="Heading6"/>
    <w:next w:val="Normal"/>
    <w:link w:val="Heading8Char"/>
    <w:qFormat/>
    <w:rsid w:val="00EF6E47"/>
    <w:pPr>
      <w:outlineLvl w:val="7"/>
    </w:pPr>
  </w:style>
  <w:style w:type="paragraph" w:styleId="Heading9">
    <w:name w:val="heading 9"/>
    <w:basedOn w:val="Heading6"/>
    <w:next w:val="Normal"/>
    <w:link w:val="Heading9Char"/>
    <w:qFormat/>
    <w:rsid w:val="00EF6E47"/>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rsid w:val="00EF6E47"/>
    <w:rPr>
      <w:b/>
      <w:bCs/>
    </w:rPr>
  </w:style>
  <w:style w:type="paragraph" w:styleId="CommentText">
    <w:name w:val="annotation text"/>
    <w:basedOn w:val="Normal"/>
    <w:link w:val="CommentTextChar"/>
    <w:rsid w:val="00EF6E47"/>
    <w:rPr>
      <w:rFonts w:eastAsia="Times New Roman"/>
      <w:sz w:val="20"/>
    </w:rPr>
  </w:style>
  <w:style w:type="paragraph" w:styleId="TOC7">
    <w:name w:val="toc 7"/>
    <w:basedOn w:val="TOC4"/>
    <w:next w:val="Normal"/>
    <w:qFormat/>
    <w:rsid w:val="00EF6E47"/>
  </w:style>
  <w:style w:type="paragraph" w:styleId="TOC4">
    <w:name w:val="toc 4"/>
    <w:basedOn w:val="TOC3"/>
    <w:next w:val="Normal"/>
    <w:qFormat/>
    <w:rsid w:val="00EF6E47"/>
    <w:pPr>
      <w:tabs>
        <w:tab w:val="left" w:pos="3261"/>
      </w:tabs>
      <w:spacing w:before="80"/>
      <w:ind w:left="3261" w:hanging="993"/>
    </w:pPr>
  </w:style>
  <w:style w:type="paragraph" w:styleId="TOC3">
    <w:name w:val="toc 3"/>
    <w:basedOn w:val="TOC2"/>
    <w:next w:val="Normal"/>
    <w:qFormat/>
    <w:rsid w:val="00EF6E47"/>
    <w:pPr>
      <w:tabs>
        <w:tab w:val="left" w:pos="2155"/>
      </w:tabs>
      <w:ind w:left="2155" w:hanging="879"/>
    </w:pPr>
  </w:style>
  <w:style w:type="paragraph" w:styleId="TOC2">
    <w:name w:val="toc 2"/>
    <w:basedOn w:val="TOC1"/>
    <w:next w:val="Normal"/>
    <w:qFormat/>
    <w:rsid w:val="00EF6E47"/>
    <w:pPr>
      <w:tabs>
        <w:tab w:val="left" w:pos="1276"/>
      </w:tabs>
      <w:spacing w:before="160"/>
      <w:ind w:left="1276" w:hanging="709"/>
    </w:pPr>
  </w:style>
  <w:style w:type="paragraph" w:styleId="TOC1">
    <w:name w:val="toc 1"/>
    <w:basedOn w:val="Normal"/>
    <w:next w:val="Normal"/>
    <w:rsid w:val="00EF6E47"/>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NormalIndent">
    <w:name w:val="Normal Indent"/>
    <w:basedOn w:val="Normal"/>
    <w:qFormat/>
    <w:rsid w:val="00EF6E47"/>
    <w:pPr>
      <w:ind w:left="794"/>
    </w:pPr>
  </w:style>
  <w:style w:type="paragraph" w:styleId="Index5">
    <w:name w:val="index 5"/>
    <w:basedOn w:val="Normal"/>
    <w:next w:val="Normal"/>
    <w:rsid w:val="00EF6E47"/>
    <w:pPr>
      <w:tabs>
        <w:tab w:val="clear" w:pos="794"/>
        <w:tab w:val="clear" w:pos="1191"/>
        <w:tab w:val="clear" w:pos="1588"/>
        <w:tab w:val="clear" w:pos="1985"/>
        <w:tab w:val="left" w:pos="1134"/>
        <w:tab w:val="left" w:pos="1871"/>
        <w:tab w:val="left" w:pos="2268"/>
      </w:tabs>
      <w:ind w:left="1132"/>
      <w:jc w:val="left"/>
    </w:pPr>
    <w:rPr>
      <w:rFonts w:eastAsia="Times New Roman"/>
      <w:lang w:val="en-GB"/>
    </w:rPr>
  </w:style>
  <w:style w:type="paragraph" w:styleId="DocumentMap">
    <w:name w:val="Document Map"/>
    <w:basedOn w:val="Normal"/>
    <w:link w:val="DocumentMapChar"/>
    <w:rsid w:val="00EF6E47"/>
    <w:pPr>
      <w:widowControl w:val="0"/>
      <w:shd w:val="clear" w:color="auto" w:fill="000080"/>
      <w:tabs>
        <w:tab w:val="clear" w:pos="794"/>
        <w:tab w:val="clear" w:pos="1191"/>
        <w:tab w:val="clear" w:pos="1588"/>
        <w:tab w:val="clear" w:pos="1985"/>
        <w:tab w:val="left" w:pos="953"/>
      </w:tabs>
      <w:overflowPunct/>
      <w:autoSpaceDE/>
      <w:autoSpaceDN/>
      <w:adjustRightInd/>
      <w:ind w:firstLine="425"/>
      <w:textAlignment w:val="auto"/>
    </w:pPr>
    <w:rPr>
      <w:kern w:val="2"/>
      <w:sz w:val="21"/>
      <w:szCs w:val="24"/>
      <w:lang w:val="en-US" w:eastAsia="zh-CN"/>
    </w:rPr>
  </w:style>
  <w:style w:type="paragraph" w:styleId="Index6">
    <w:name w:val="index 6"/>
    <w:basedOn w:val="Normal"/>
    <w:next w:val="Normal"/>
    <w:qFormat/>
    <w:rsid w:val="00EF6E47"/>
    <w:pPr>
      <w:tabs>
        <w:tab w:val="clear" w:pos="794"/>
        <w:tab w:val="clear" w:pos="1191"/>
        <w:tab w:val="clear" w:pos="1588"/>
        <w:tab w:val="clear" w:pos="1985"/>
        <w:tab w:val="left" w:pos="1134"/>
        <w:tab w:val="left" w:pos="1871"/>
        <w:tab w:val="left" w:pos="2268"/>
      </w:tabs>
      <w:ind w:left="1415"/>
      <w:jc w:val="left"/>
    </w:pPr>
    <w:rPr>
      <w:rFonts w:eastAsia="Times New Roman"/>
      <w:lang w:val="en-GB"/>
    </w:rPr>
  </w:style>
  <w:style w:type="paragraph" w:styleId="BodyText3">
    <w:name w:val="Body Text 3"/>
    <w:basedOn w:val="Normal"/>
    <w:qFormat/>
    <w:rsid w:val="00EF6E47"/>
    <w:pPr>
      <w:spacing w:before="180"/>
      <w:jc w:val="center"/>
    </w:pPr>
    <w:rPr>
      <w:iCs/>
      <w:sz w:val="22"/>
      <w:lang w:val="en-US"/>
    </w:rPr>
  </w:style>
  <w:style w:type="paragraph" w:styleId="BodyText">
    <w:name w:val="Body Text"/>
    <w:basedOn w:val="Normal"/>
    <w:link w:val="BodyTextChar"/>
    <w:rsid w:val="00EF6E47"/>
    <w:pPr>
      <w:jc w:val="left"/>
    </w:pPr>
    <w:rPr>
      <w:b/>
      <w:smallCaps/>
      <w:sz w:val="26"/>
      <w:lang w:val="en-GB"/>
    </w:rPr>
  </w:style>
  <w:style w:type="paragraph" w:styleId="BodyTextIndent">
    <w:name w:val="Body Text Indent"/>
    <w:basedOn w:val="Normal"/>
    <w:link w:val="BodyTextIndentChar"/>
    <w:qFormat/>
    <w:rsid w:val="00EF6E47"/>
    <w:pPr>
      <w:widowControl w:val="0"/>
      <w:tabs>
        <w:tab w:val="clear" w:pos="794"/>
        <w:tab w:val="clear" w:pos="1191"/>
        <w:tab w:val="clear" w:pos="1588"/>
        <w:tab w:val="clear" w:pos="1985"/>
        <w:tab w:val="left" w:pos="953"/>
      </w:tabs>
      <w:overflowPunct/>
      <w:autoSpaceDE/>
      <w:autoSpaceDN/>
      <w:adjustRightInd/>
      <w:ind w:firstLine="425"/>
      <w:textAlignment w:val="auto"/>
    </w:pPr>
    <w:rPr>
      <w:kern w:val="2"/>
      <w:sz w:val="21"/>
      <w:szCs w:val="24"/>
      <w:lang w:val="en-US" w:eastAsia="zh-CN"/>
    </w:rPr>
  </w:style>
  <w:style w:type="paragraph" w:styleId="Index4">
    <w:name w:val="index 4"/>
    <w:basedOn w:val="Normal"/>
    <w:next w:val="Normal"/>
    <w:qFormat/>
    <w:rsid w:val="00EF6E47"/>
    <w:pPr>
      <w:tabs>
        <w:tab w:val="clear" w:pos="794"/>
        <w:tab w:val="clear" w:pos="1191"/>
        <w:tab w:val="clear" w:pos="1588"/>
        <w:tab w:val="clear" w:pos="1985"/>
        <w:tab w:val="left" w:pos="1134"/>
        <w:tab w:val="left" w:pos="1871"/>
        <w:tab w:val="left" w:pos="2268"/>
      </w:tabs>
      <w:ind w:left="849"/>
      <w:jc w:val="left"/>
    </w:pPr>
    <w:rPr>
      <w:rFonts w:eastAsia="Times New Roman"/>
      <w:lang w:val="en-GB"/>
    </w:rPr>
  </w:style>
  <w:style w:type="paragraph" w:styleId="TOC5">
    <w:name w:val="toc 5"/>
    <w:basedOn w:val="TOC4"/>
    <w:next w:val="Normal"/>
    <w:qFormat/>
    <w:rsid w:val="00EF6E47"/>
  </w:style>
  <w:style w:type="paragraph" w:styleId="PlainText">
    <w:name w:val="Plain Text"/>
    <w:basedOn w:val="Normal"/>
    <w:link w:val="PlainTextChar"/>
    <w:qFormat/>
    <w:rsid w:val="00EF6E47"/>
    <w:pPr>
      <w:widowControl w:val="0"/>
      <w:tabs>
        <w:tab w:val="clear" w:pos="794"/>
        <w:tab w:val="clear" w:pos="1191"/>
        <w:tab w:val="clear" w:pos="1588"/>
        <w:tab w:val="clear" w:pos="1985"/>
      </w:tabs>
      <w:overflowPunct/>
      <w:autoSpaceDE/>
      <w:autoSpaceDN/>
      <w:adjustRightInd/>
      <w:spacing w:before="0"/>
      <w:textAlignment w:val="auto"/>
    </w:pPr>
    <w:rPr>
      <w:rFonts w:ascii="SimSun" w:hAnsi="Courier New" w:cs="Courier New"/>
      <w:kern w:val="2"/>
      <w:sz w:val="21"/>
      <w:szCs w:val="21"/>
      <w:lang w:val="en-US" w:eastAsia="zh-CN"/>
    </w:rPr>
  </w:style>
  <w:style w:type="paragraph" w:styleId="TOC8">
    <w:name w:val="toc 8"/>
    <w:basedOn w:val="TOC4"/>
    <w:next w:val="Normal"/>
    <w:qFormat/>
    <w:rsid w:val="00EF6E47"/>
  </w:style>
  <w:style w:type="paragraph" w:styleId="Index3">
    <w:name w:val="index 3"/>
    <w:basedOn w:val="Normal"/>
    <w:next w:val="Normal"/>
    <w:qFormat/>
    <w:rsid w:val="00EF6E47"/>
    <w:pPr>
      <w:ind w:left="566"/>
    </w:pPr>
  </w:style>
  <w:style w:type="paragraph" w:styleId="BalloonText">
    <w:name w:val="Balloon Text"/>
    <w:basedOn w:val="Normal"/>
    <w:link w:val="BalloonTextChar"/>
    <w:uiPriority w:val="99"/>
    <w:qFormat/>
    <w:rsid w:val="00EF6E47"/>
    <w:pPr>
      <w:jc w:val="left"/>
    </w:pPr>
    <w:rPr>
      <w:sz w:val="18"/>
      <w:szCs w:val="18"/>
      <w:lang w:val="en-GB"/>
    </w:rPr>
  </w:style>
  <w:style w:type="paragraph" w:styleId="Footer">
    <w:name w:val="footer"/>
    <w:basedOn w:val="Normal"/>
    <w:link w:val="FooterChar"/>
    <w:qFormat/>
    <w:rsid w:val="00EF6E47"/>
    <w:pPr>
      <w:tabs>
        <w:tab w:val="clear" w:pos="794"/>
        <w:tab w:val="clear" w:pos="1191"/>
        <w:tab w:val="clear" w:pos="1588"/>
        <w:tab w:val="clear" w:pos="1985"/>
      </w:tabs>
      <w:spacing w:before="0"/>
    </w:pPr>
    <w:rPr>
      <w:sz w:val="18"/>
    </w:rPr>
  </w:style>
  <w:style w:type="paragraph" w:styleId="Header">
    <w:name w:val="header"/>
    <w:basedOn w:val="Normal"/>
    <w:link w:val="HeaderChar"/>
    <w:qFormat/>
    <w:rsid w:val="00EF6E47"/>
    <w:pPr>
      <w:tabs>
        <w:tab w:val="clear" w:pos="794"/>
        <w:tab w:val="clear" w:pos="1191"/>
        <w:tab w:val="clear" w:pos="1588"/>
        <w:tab w:val="clear" w:pos="1985"/>
        <w:tab w:val="center" w:pos="4848"/>
        <w:tab w:val="right" w:pos="9696"/>
      </w:tabs>
      <w:spacing w:before="0"/>
      <w:jc w:val="center"/>
    </w:pPr>
  </w:style>
  <w:style w:type="paragraph" w:styleId="IndexHeading">
    <w:name w:val="index heading"/>
    <w:basedOn w:val="Normal"/>
    <w:next w:val="Index1"/>
    <w:rsid w:val="00EF6E47"/>
  </w:style>
  <w:style w:type="paragraph" w:styleId="Index1">
    <w:name w:val="index 1"/>
    <w:basedOn w:val="Normal"/>
    <w:next w:val="Normal"/>
    <w:qFormat/>
    <w:rsid w:val="00EF6E47"/>
  </w:style>
  <w:style w:type="paragraph" w:styleId="FootnoteText">
    <w:name w:val="footnote text"/>
    <w:basedOn w:val="Normal"/>
    <w:link w:val="FootnoteTextChar"/>
    <w:qFormat/>
    <w:rsid w:val="00EF6E47"/>
    <w:pPr>
      <w:keepLines/>
      <w:tabs>
        <w:tab w:val="left" w:pos="255"/>
      </w:tabs>
      <w:ind w:left="255" w:hanging="255"/>
    </w:pPr>
    <w:rPr>
      <w:sz w:val="22"/>
    </w:rPr>
  </w:style>
  <w:style w:type="paragraph" w:styleId="TOC6">
    <w:name w:val="toc 6"/>
    <w:basedOn w:val="TOC4"/>
    <w:next w:val="Normal"/>
    <w:rsid w:val="00EF6E47"/>
  </w:style>
  <w:style w:type="paragraph" w:styleId="Index7">
    <w:name w:val="index 7"/>
    <w:basedOn w:val="Normal"/>
    <w:next w:val="Normal"/>
    <w:qFormat/>
    <w:rsid w:val="00EF6E47"/>
    <w:pPr>
      <w:tabs>
        <w:tab w:val="clear" w:pos="794"/>
        <w:tab w:val="clear" w:pos="1191"/>
        <w:tab w:val="clear" w:pos="1588"/>
        <w:tab w:val="clear" w:pos="1985"/>
        <w:tab w:val="left" w:pos="1134"/>
        <w:tab w:val="left" w:pos="1871"/>
        <w:tab w:val="left" w:pos="2268"/>
      </w:tabs>
      <w:ind w:left="1698"/>
      <w:jc w:val="left"/>
    </w:pPr>
    <w:rPr>
      <w:rFonts w:eastAsia="Times New Roman"/>
      <w:lang w:val="en-GB"/>
    </w:rPr>
  </w:style>
  <w:style w:type="paragraph" w:styleId="BodyText2">
    <w:name w:val="Body Text 2"/>
    <w:basedOn w:val="Normal"/>
    <w:qFormat/>
    <w:rsid w:val="00EF6E47"/>
    <w:pPr>
      <w:tabs>
        <w:tab w:val="right" w:pos="9639"/>
      </w:tabs>
      <w:jc w:val="left"/>
    </w:pPr>
    <w:rPr>
      <w:rFonts w:ascii="Palatino Linotype" w:hAnsi="Palatino Linotype"/>
      <w:b/>
      <w:bCs/>
      <w:sz w:val="32"/>
      <w:lang w:val="en-US"/>
    </w:rPr>
  </w:style>
  <w:style w:type="paragraph" w:styleId="NormalWeb">
    <w:name w:val="Normal (Web)"/>
    <w:basedOn w:val="Normal"/>
    <w:uiPriority w:val="99"/>
    <w:unhideWhenUsed/>
    <w:rsid w:val="00EF6E47"/>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eastAsia="zh-CN"/>
    </w:rPr>
  </w:style>
  <w:style w:type="paragraph" w:styleId="Index2">
    <w:name w:val="index 2"/>
    <w:basedOn w:val="Normal"/>
    <w:next w:val="Normal"/>
    <w:qFormat/>
    <w:rsid w:val="00EF6E47"/>
    <w:pPr>
      <w:ind w:left="283"/>
    </w:pPr>
  </w:style>
  <w:style w:type="character" w:styleId="EndnoteReference">
    <w:name w:val="endnote reference"/>
    <w:basedOn w:val="DefaultParagraphFont"/>
    <w:rsid w:val="00EF6E47"/>
    <w:rPr>
      <w:vertAlign w:val="superscript"/>
    </w:rPr>
  </w:style>
  <w:style w:type="character" w:styleId="PageNumber">
    <w:name w:val="page number"/>
    <w:basedOn w:val="DefaultParagraphFont"/>
    <w:qFormat/>
    <w:rsid w:val="00EF6E47"/>
  </w:style>
  <w:style w:type="character" w:styleId="FollowedHyperlink">
    <w:name w:val="FollowedHyperlink"/>
    <w:basedOn w:val="DefaultParagraphFont"/>
    <w:rsid w:val="00EF6E47"/>
    <w:rPr>
      <w:color w:val="800080"/>
      <w:u w:val="single"/>
    </w:rPr>
  </w:style>
  <w:style w:type="character" w:styleId="LineNumber">
    <w:name w:val="line number"/>
    <w:basedOn w:val="DefaultParagraphFont"/>
    <w:rsid w:val="00EF6E47"/>
  </w:style>
  <w:style w:type="character" w:styleId="Hyperlink">
    <w:name w:val="Hyperlink"/>
    <w:basedOn w:val="DefaultParagraphFont"/>
    <w:rsid w:val="00EF6E47"/>
    <w:rPr>
      <w:color w:val="0000FF"/>
      <w:u w:val="single"/>
    </w:rPr>
  </w:style>
  <w:style w:type="character" w:styleId="CommentReference">
    <w:name w:val="annotation reference"/>
    <w:basedOn w:val="DefaultParagraphFont"/>
    <w:rsid w:val="00EF6E47"/>
    <w:rPr>
      <w:sz w:val="16"/>
      <w:szCs w:val="16"/>
    </w:rPr>
  </w:style>
  <w:style w:type="character" w:styleId="FootnoteReference">
    <w:name w:val="footnote reference"/>
    <w:basedOn w:val="DefaultParagraphFont"/>
    <w:rsid w:val="00EF6E47"/>
    <w:rPr>
      <w:position w:val="6"/>
      <w:sz w:val="18"/>
    </w:rPr>
  </w:style>
  <w:style w:type="table" w:styleId="TableGrid">
    <w:name w:val="Table Grid"/>
    <w:basedOn w:val="TableNormal"/>
    <w:rsid w:val="00EF6E47"/>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
    <w:name w:val="Heading_b"/>
    <w:basedOn w:val="Heading3"/>
    <w:next w:val="Normal"/>
    <w:link w:val="HeadingbChar"/>
    <w:uiPriority w:val="99"/>
    <w:qFormat/>
    <w:rsid w:val="00EF6E47"/>
    <w:pPr>
      <w:spacing w:before="160"/>
      <w:ind w:left="0" w:firstLine="0"/>
      <w:outlineLvl w:val="9"/>
    </w:pPr>
  </w:style>
  <w:style w:type="paragraph" w:customStyle="1" w:styleId="Headingi">
    <w:name w:val="Heading_i"/>
    <w:basedOn w:val="Heading3"/>
    <w:next w:val="Normal"/>
    <w:qFormat/>
    <w:rsid w:val="00EF6E47"/>
    <w:pPr>
      <w:spacing w:before="160"/>
      <w:ind w:left="0" w:firstLine="0"/>
    </w:pPr>
    <w:rPr>
      <w:b w:val="0"/>
      <w:i/>
    </w:rPr>
  </w:style>
  <w:style w:type="character" w:customStyle="1" w:styleId="href">
    <w:name w:val="href"/>
    <w:basedOn w:val="DefaultParagraphFont"/>
    <w:qFormat/>
    <w:rsid w:val="00EF6E47"/>
  </w:style>
  <w:style w:type="paragraph" w:customStyle="1" w:styleId="AnnexNoTitle">
    <w:name w:val="Annex_NoTitle"/>
    <w:basedOn w:val="Normal"/>
    <w:next w:val="Normalaftertitle"/>
    <w:qFormat/>
    <w:rsid w:val="00EF6E47"/>
    <w:pPr>
      <w:keepNext/>
      <w:keepLines/>
      <w:spacing w:before="480" w:after="80"/>
      <w:jc w:val="center"/>
    </w:pPr>
    <w:rPr>
      <w:b/>
      <w:sz w:val="28"/>
    </w:rPr>
  </w:style>
  <w:style w:type="paragraph" w:customStyle="1" w:styleId="Normalaftertitle">
    <w:name w:val="Normal_after_title"/>
    <w:basedOn w:val="Normal"/>
    <w:next w:val="Normal"/>
    <w:qFormat/>
    <w:rsid w:val="00EF6E47"/>
    <w:pPr>
      <w:spacing w:before="320"/>
    </w:pPr>
  </w:style>
  <w:style w:type="paragraph" w:customStyle="1" w:styleId="enumlev2">
    <w:name w:val="enumlev2"/>
    <w:basedOn w:val="enumlev1"/>
    <w:rsid w:val="00EF6E47"/>
    <w:pPr>
      <w:ind w:left="1191" w:hanging="397"/>
    </w:pPr>
  </w:style>
  <w:style w:type="paragraph" w:customStyle="1" w:styleId="enumlev1">
    <w:name w:val="enumlev1"/>
    <w:basedOn w:val="Normal"/>
    <w:rsid w:val="00EF6E47"/>
    <w:pPr>
      <w:spacing w:before="80"/>
      <w:ind w:left="794" w:hanging="794"/>
    </w:pPr>
  </w:style>
  <w:style w:type="paragraph" w:customStyle="1" w:styleId="enumlev3">
    <w:name w:val="enumlev3"/>
    <w:basedOn w:val="enumlev2"/>
    <w:qFormat/>
    <w:rsid w:val="00EF6E47"/>
    <w:pPr>
      <w:ind w:left="1588"/>
    </w:pPr>
  </w:style>
  <w:style w:type="paragraph" w:customStyle="1" w:styleId="Note">
    <w:name w:val="Note"/>
    <w:basedOn w:val="Normal"/>
    <w:rsid w:val="00EF6E47"/>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EF6E47"/>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qFormat/>
    <w:rsid w:val="00EF6E47"/>
    <w:pPr>
      <w:keepNext/>
      <w:keepLines/>
      <w:spacing w:before="240"/>
      <w:jc w:val="center"/>
    </w:pPr>
    <w:rPr>
      <w:b/>
      <w:sz w:val="28"/>
    </w:rPr>
  </w:style>
  <w:style w:type="paragraph" w:customStyle="1" w:styleId="Recref">
    <w:name w:val="Rec_ref"/>
    <w:basedOn w:val="Normal"/>
    <w:next w:val="Recdate"/>
    <w:rsid w:val="00EF6E47"/>
    <w:pPr>
      <w:jc w:val="center"/>
    </w:pPr>
  </w:style>
  <w:style w:type="paragraph" w:customStyle="1" w:styleId="Recdate">
    <w:name w:val="Rec_date"/>
    <w:basedOn w:val="Recref"/>
    <w:next w:val="Normalaftertitle"/>
    <w:rsid w:val="00EF6E47"/>
    <w:pPr>
      <w:jc w:val="right"/>
    </w:pPr>
  </w:style>
  <w:style w:type="paragraph" w:customStyle="1" w:styleId="HeadingSum">
    <w:name w:val="Heading_Sum"/>
    <w:basedOn w:val="Headingb"/>
    <w:next w:val="Normal"/>
    <w:rsid w:val="00EF6E47"/>
    <w:pPr>
      <w:spacing w:before="240"/>
    </w:pPr>
    <w:rPr>
      <w:sz w:val="22"/>
    </w:rPr>
  </w:style>
  <w:style w:type="paragraph" w:customStyle="1" w:styleId="AppendixNoTitle">
    <w:name w:val="Appendix_NoTitle"/>
    <w:basedOn w:val="AnnexNoTitle"/>
    <w:next w:val="Normal"/>
    <w:rsid w:val="00EF6E47"/>
  </w:style>
  <w:style w:type="paragraph" w:customStyle="1" w:styleId="Tablefin">
    <w:name w:val="Table_fin"/>
    <w:basedOn w:val="Normal"/>
    <w:next w:val="Normal"/>
    <w:rsid w:val="00EF6E47"/>
    <w:pPr>
      <w:spacing w:before="0"/>
    </w:pPr>
    <w:rPr>
      <w:sz w:val="20"/>
      <w:lang w:val="en-GB"/>
    </w:rPr>
  </w:style>
  <w:style w:type="paragraph" w:customStyle="1" w:styleId="Tablehead">
    <w:name w:val="Table_head"/>
    <w:basedOn w:val="Normal"/>
    <w:next w:val="Normal"/>
    <w:rsid w:val="00EF6E4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F6E4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EF6E47"/>
    <w:pPr>
      <w:keepNext/>
      <w:spacing w:before="360" w:after="120"/>
      <w:jc w:val="center"/>
    </w:pPr>
  </w:style>
  <w:style w:type="paragraph" w:customStyle="1" w:styleId="Tabletext">
    <w:name w:val="Table_text"/>
    <w:basedOn w:val="Normal"/>
    <w:rsid w:val="00EF6E4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EF6E47"/>
    <w:pPr>
      <w:tabs>
        <w:tab w:val="clear" w:pos="1191"/>
        <w:tab w:val="clear" w:pos="1588"/>
        <w:tab w:val="clear" w:pos="1985"/>
        <w:tab w:val="center" w:pos="4820"/>
        <w:tab w:val="right" w:pos="9639"/>
      </w:tabs>
    </w:pPr>
  </w:style>
  <w:style w:type="paragraph" w:customStyle="1" w:styleId="Equationlegend">
    <w:name w:val="Equation_legend"/>
    <w:basedOn w:val="NormalIndent"/>
    <w:qFormat/>
    <w:rsid w:val="00EF6E47"/>
    <w:pPr>
      <w:tabs>
        <w:tab w:val="clear" w:pos="794"/>
        <w:tab w:val="clear" w:pos="1191"/>
        <w:tab w:val="clear" w:pos="1588"/>
        <w:tab w:val="right" w:pos="1701"/>
      </w:tabs>
      <w:spacing w:before="80"/>
      <w:ind w:left="1985" w:hanging="1985"/>
    </w:pPr>
    <w:rPr>
      <w:lang w:val="en-US"/>
    </w:rPr>
  </w:style>
  <w:style w:type="paragraph" w:customStyle="1" w:styleId="Figurelegend">
    <w:name w:val="Figure_legend"/>
    <w:basedOn w:val="Normal"/>
    <w:rsid w:val="00EF6E47"/>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EF6E47"/>
    <w:pPr>
      <w:keepNext/>
      <w:keepLines/>
      <w:spacing w:before="480" w:after="80"/>
      <w:jc w:val="center"/>
    </w:pPr>
    <w:rPr>
      <w:caps/>
      <w:sz w:val="18"/>
    </w:rPr>
  </w:style>
  <w:style w:type="paragraph" w:customStyle="1" w:styleId="Figuretitle">
    <w:name w:val="Figure_title"/>
    <w:basedOn w:val="Normal"/>
    <w:next w:val="Figure"/>
    <w:rsid w:val="00EF6E47"/>
    <w:pPr>
      <w:keepNext/>
      <w:spacing w:before="0" w:after="120"/>
      <w:jc w:val="center"/>
    </w:pPr>
    <w:rPr>
      <w:rFonts w:ascii="Times New Roman Bold" w:hAnsi="Times New Roman Bold"/>
      <w:b/>
      <w:sz w:val="18"/>
    </w:rPr>
  </w:style>
  <w:style w:type="paragraph" w:customStyle="1" w:styleId="Figure">
    <w:name w:val="Figure"/>
    <w:basedOn w:val="FigureNo"/>
    <w:next w:val="Normal"/>
    <w:rsid w:val="00EF6E47"/>
    <w:pPr>
      <w:keepNext w:val="0"/>
      <w:spacing w:before="0" w:after="240"/>
    </w:pPr>
  </w:style>
  <w:style w:type="paragraph" w:customStyle="1" w:styleId="tocpart">
    <w:name w:val="tocpart"/>
    <w:basedOn w:val="Normal"/>
    <w:rsid w:val="00EF6E47"/>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EF6E47"/>
    <w:pPr>
      <w:keepNext/>
      <w:keepLines/>
      <w:spacing w:before="480"/>
      <w:jc w:val="center"/>
    </w:pPr>
    <w:rPr>
      <w:sz w:val="28"/>
    </w:rPr>
  </w:style>
  <w:style w:type="paragraph" w:customStyle="1" w:styleId="Arttitle">
    <w:name w:val="Art_title"/>
    <w:basedOn w:val="Normal"/>
    <w:next w:val="Normalaftertitle"/>
    <w:qFormat/>
    <w:rsid w:val="00EF6E47"/>
    <w:pPr>
      <w:keepNext/>
      <w:keepLines/>
      <w:spacing w:before="240"/>
      <w:jc w:val="center"/>
    </w:pPr>
    <w:rPr>
      <w:b/>
      <w:sz w:val="28"/>
    </w:rPr>
  </w:style>
  <w:style w:type="paragraph" w:customStyle="1" w:styleId="Blanc">
    <w:name w:val="Blanc"/>
    <w:basedOn w:val="Normal"/>
    <w:next w:val="Tabletext"/>
    <w:rsid w:val="00EF6E47"/>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EF6E4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sz w:val="20"/>
    </w:rPr>
  </w:style>
  <w:style w:type="paragraph" w:customStyle="1" w:styleId="Call">
    <w:name w:val="Call"/>
    <w:basedOn w:val="Normal"/>
    <w:next w:val="Normal"/>
    <w:rsid w:val="00EF6E47"/>
    <w:pPr>
      <w:keepNext/>
      <w:keepLines/>
      <w:spacing w:before="160"/>
      <w:ind w:left="794"/>
    </w:pPr>
    <w:rPr>
      <w:i/>
    </w:rPr>
  </w:style>
  <w:style w:type="paragraph" w:customStyle="1" w:styleId="ChapNo">
    <w:name w:val="Chap_No"/>
    <w:basedOn w:val="ArtNo"/>
    <w:next w:val="Chaptitle"/>
    <w:rsid w:val="00EF6E47"/>
    <w:rPr>
      <w:b/>
    </w:rPr>
  </w:style>
  <w:style w:type="paragraph" w:customStyle="1" w:styleId="Chaptitle">
    <w:name w:val="Chap_title"/>
    <w:basedOn w:val="Arttitle"/>
    <w:next w:val="Normalaftertitle"/>
    <w:rsid w:val="00EF6E47"/>
  </w:style>
  <w:style w:type="paragraph" w:customStyle="1" w:styleId="Line">
    <w:name w:val="Line"/>
    <w:basedOn w:val="Normal"/>
    <w:next w:val="Normal"/>
    <w:rsid w:val="00EF6E47"/>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EF6E47"/>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EF6E47"/>
  </w:style>
  <w:style w:type="paragraph" w:customStyle="1" w:styleId="Partref">
    <w:name w:val="Part_ref"/>
    <w:basedOn w:val="Normal"/>
    <w:next w:val="Normal"/>
    <w:rsid w:val="00EF6E47"/>
    <w:pPr>
      <w:keepNext/>
      <w:keepLines/>
      <w:spacing w:after="280"/>
      <w:jc w:val="center"/>
    </w:pPr>
  </w:style>
  <w:style w:type="paragraph" w:customStyle="1" w:styleId="Parttitle">
    <w:name w:val="Part_title"/>
    <w:basedOn w:val="Normal"/>
    <w:next w:val="Normalaftertitle"/>
    <w:rsid w:val="00EF6E47"/>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EF6E47"/>
  </w:style>
  <w:style w:type="paragraph" w:customStyle="1" w:styleId="QuestionNo">
    <w:name w:val="Question_No"/>
    <w:basedOn w:val="RecNo"/>
    <w:next w:val="Normal"/>
    <w:rsid w:val="00EF6E47"/>
  </w:style>
  <w:style w:type="paragraph" w:customStyle="1" w:styleId="Questionref">
    <w:name w:val="Question_ref"/>
    <w:basedOn w:val="Recref"/>
    <w:next w:val="Questiondate"/>
    <w:rsid w:val="00EF6E47"/>
  </w:style>
  <w:style w:type="paragraph" w:customStyle="1" w:styleId="Questiontitle">
    <w:name w:val="Question_title"/>
    <w:basedOn w:val="Normal"/>
    <w:next w:val="Questionref"/>
    <w:rsid w:val="00EF6E47"/>
  </w:style>
  <w:style w:type="paragraph" w:customStyle="1" w:styleId="Reftext">
    <w:name w:val="Ref_text"/>
    <w:basedOn w:val="Normal"/>
    <w:rsid w:val="00EF6E47"/>
    <w:pPr>
      <w:ind w:left="794" w:hanging="794"/>
    </w:pPr>
    <w:rPr>
      <w:sz w:val="22"/>
    </w:rPr>
  </w:style>
  <w:style w:type="paragraph" w:customStyle="1" w:styleId="Reftitle">
    <w:name w:val="Ref_title"/>
    <w:basedOn w:val="Normal"/>
    <w:next w:val="Reftext"/>
    <w:rsid w:val="00EF6E47"/>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EF6E47"/>
  </w:style>
  <w:style w:type="paragraph" w:customStyle="1" w:styleId="RepNo">
    <w:name w:val="Rep_No"/>
    <w:basedOn w:val="RecNo"/>
    <w:next w:val="Reptitle"/>
    <w:qFormat/>
    <w:rsid w:val="00EF6E47"/>
  </w:style>
  <w:style w:type="paragraph" w:customStyle="1" w:styleId="Reptitle">
    <w:name w:val="Rep_title"/>
    <w:basedOn w:val="RectitleBR"/>
    <w:next w:val="Repref"/>
    <w:qFormat/>
    <w:rsid w:val="00EF6E47"/>
  </w:style>
  <w:style w:type="paragraph" w:customStyle="1" w:styleId="Repref">
    <w:name w:val="Rep_ref"/>
    <w:basedOn w:val="Recref"/>
    <w:next w:val="Repdate"/>
    <w:qFormat/>
    <w:rsid w:val="00EF6E47"/>
  </w:style>
  <w:style w:type="paragraph" w:customStyle="1" w:styleId="Resdate">
    <w:name w:val="Res_date"/>
    <w:basedOn w:val="Recdate"/>
    <w:next w:val="Normalaftertitle"/>
    <w:qFormat/>
    <w:rsid w:val="00EF6E47"/>
  </w:style>
  <w:style w:type="paragraph" w:customStyle="1" w:styleId="ResNo">
    <w:name w:val="Res_No"/>
    <w:basedOn w:val="RecNo"/>
    <w:next w:val="Restitle"/>
    <w:qFormat/>
    <w:rsid w:val="00EF6E47"/>
  </w:style>
  <w:style w:type="paragraph" w:customStyle="1" w:styleId="Restitle">
    <w:name w:val="Res_title"/>
    <w:basedOn w:val="Normal"/>
    <w:next w:val="Resref"/>
    <w:qFormat/>
    <w:rsid w:val="00EF6E47"/>
    <w:pPr>
      <w:spacing w:before="240"/>
      <w:jc w:val="center"/>
    </w:pPr>
    <w:rPr>
      <w:b/>
      <w:sz w:val="28"/>
    </w:rPr>
  </w:style>
  <w:style w:type="paragraph" w:customStyle="1" w:styleId="Resref">
    <w:name w:val="Res_ref"/>
    <w:basedOn w:val="Recref"/>
    <w:next w:val="Resdate"/>
    <w:qFormat/>
    <w:rsid w:val="00EF6E47"/>
  </w:style>
  <w:style w:type="paragraph" w:customStyle="1" w:styleId="SectionNo">
    <w:name w:val="Section_No"/>
    <w:basedOn w:val="Normal"/>
    <w:next w:val="Normal"/>
    <w:qFormat/>
    <w:rsid w:val="00EF6E47"/>
  </w:style>
  <w:style w:type="paragraph" w:customStyle="1" w:styleId="Sectiontitle">
    <w:name w:val="Section_title"/>
    <w:basedOn w:val="Normal"/>
    <w:next w:val="Normalaftertitle"/>
    <w:qFormat/>
    <w:rsid w:val="00EF6E47"/>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EF6E47"/>
    <w:pPr>
      <w:tabs>
        <w:tab w:val="clear" w:pos="794"/>
        <w:tab w:val="clear" w:pos="1191"/>
        <w:tab w:val="clear" w:pos="1588"/>
        <w:tab w:val="clear" w:pos="1985"/>
        <w:tab w:val="right" w:pos="9611"/>
      </w:tabs>
    </w:pPr>
    <w:rPr>
      <w:i/>
    </w:rPr>
  </w:style>
  <w:style w:type="paragraph" w:customStyle="1" w:styleId="Annexref">
    <w:name w:val="Annex_ref"/>
    <w:basedOn w:val="Normal"/>
    <w:next w:val="Normalaftertitle"/>
    <w:qFormat/>
    <w:rsid w:val="00EF6E47"/>
    <w:pPr>
      <w:keepNext/>
      <w:keepLines/>
      <w:spacing w:after="280"/>
      <w:jc w:val="center"/>
    </w:pPr>
  </w:style>
  <w:style w:type="paragraph" w:customStyle="1" w:styleId="Appendixref">
    <w:name w:val="Appendix_ref"/>
    <w:basedOn w:val="Annexref"/>
    <w:next w:val="Normalaftertitle"/>
    <w:qFormat/>
    <w:rsid w:val="00EF6E47"/>
  </w:style>
  <w:style w:type="paragraph" w:customStyle="1" w:styleId="Tabletitle">
    <w:name w:val="Table_title"/>
    <w:basedOn w:val="Normal"/>
    <w:next w:val="Tablehead"/>
    <w:qFormat/>
    <w:rsid w:val="00EF6E47"/>
    <w:pPr>
      <w:keepNext/>
      <w:spacing w:before="0" w:after="120"/>
      <w:jc w:val="center"/>
    </w:pPr>
    <w:rPr>
      <w:b/>
    </w:rPr>
  </w:style>
  <w:style w:type="paragraph" w:customStyle="1" w:styleId="Summary">
    <w:name w:val="Summary"/>
    <w:basedOn w:val="Normal"/>
    <w:next w:val="Normalaftertitle"/>
    <w:qFormat/>
    <w:rsid w:val="00EF6E47"/>
    <w:pPr>
      <w:spacing w:after="480"/>
    </w:pPr>
    <w:rPr>
      <w:sz w:val="22"/>
    </w:rPr>
  </w:style>
  <w:style w:type="paragraph" w:customStyle="1" w:styleId="FigureNoTitle">
    <w:name w:val="Figure_NoTitle"/>
    <w:basedOn w:val="Normal"/>
    <w:next w:val="Normalaftertitle"/>
    <w:qFormat/>
    <w:rsid w:val="00EF6E47"/>
    <w:pPr>
      <w:keepLines/>
      <w:spacing w:before="240" w:after="120"/>
      <w:jc w:val="center"/>
    </w:pPr>
    <w:rPr>
      <w:b/>
      <w:lang w:val="en-GB"/>
    </w:rPr>
  </w:style>
  <w:style w:type="paragraph" w:customStyle="1" w:styleId="FooterQP">
    <w:name w:val="Footer_QP"/>
    <w:basedOn w:val="Normal"/>
    <w:qFormat/>
    <w:rsid w:val="00EF6E47"/>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customStyle="1" w:styleId="TabletitleBR">
    <w:name w:val="Table_title_BR"/>
    <w:basedOn w:val="Normal"/>
    <w:next w:val="Normal"/>
    <w:qFormat/>
    <w:rsid w:val="00EF6E47"/>
    <w:pPr>
      <w:keepNext/>
      <w:keepLines/>
      <w:spacing w:before="0" w:after="120"/>
      <w:jc w:val="center"/>
    </w:pPr>
    <w:rPr>
      <w:b/>
      <w:lang w:val="en-GB"/>
    </w:rPr>
  </w:style>
  <w:style w:type="paragraph" w:customStyle="1" w:styleId="Normalaftertitle0">
    <w:name w:val="Normal after title"/>
    <w:basedOn w:val="Normal"/>
    <w:next w:val="Normal"/>
    <w:qFormat/>
    <w:rsid w:val="00EF6E47"/>
    <w:pPr>
      <w:spacing w:before="320"/>
      <w:jc w:val="left"/>
    </w:pPr>
    <w:rPr>
      <w:lang w:val="en-GB"/>
    </w:rPr>
  </w:style>
  <w:style w:type="character" w:customStyle="1" w:styleId="Heading1Char">
    <w:name w:val="Heading 1 Char"/>
    <w:basedOn w:val="DefaultParagraphFont"/>
    <w:link w:val="Heading1"/>
    <w:qFormat/>
    <w:rsid w:val="00EF6E47"/>
    <w:rPr>
      <w:b/>
      <w:sz w:val="24"/>
      <w:lang w:val="fr-FR" w:eastAsia="en-US"/>
    </w:rPr>
  </w:style>
  <w:style w:type="character" w:customStyle="1" w:styleId="Heading2Char">
    <w:name w:val="Heading 2 Char"/>
    <w:basedOn w:val="DefaultParagraphFont"/>
    <w:link w:val="Heading2"/>
    <w:qFormat/>
    <w:rsid w:val="00EF6E47"/>
    <w:rPr>
      <w:b/>
      <w:sz w:val="24"/>
      <w:lang w:val="fr-FR" w:eastAsia="en-US"/>
    </w:rPr>
  </w:style>
  <w:style w:type="character" w:customStyle="1" w:styleId="Heading3Char">
    <w:name w:val="Heading 3 Char"/>
    <w:basedOn w:val="DefaultParagraphFont"/>
    <w:link w:val="Heading3"/>
    <w:qFormat/>
    <w:rsid w:val="00EF6E47"/>
    <w:rPr>
      <w:b/>
      <w:sz w:val="24"/>
      <w:lang w:val="fr-FR" w:eastAsia="en-US"/>
    </w:rPr>
  </w:style>
  <w:style w:type="character" w:customStyle="1" w:styleId="Heading4Char">
    <w:name w:val="Heading 4 Char"/>
    <w:basedOn w:val="DefaultParagraphFont"/>
    <w:link w:val="Heading4"/>
    <w:qFormat/>
    <w:rsid w:val="00EF6E47"/>
    <w:rPr>
      <w:b/>
      <w:sz w:val="24"/>
      <w:lang w:val="fr-FR" w:eastAsia="en-US"/>
    </w:rPr>
  </w:style>
  <w:style w:type="character" w:customStyle="1" w:styleId="Heading5Char">
    <w:name w:val="Heading 5 Char"/>
    <w:basedOn w:val="DefaultParagraphFont"/>
    <w:link w:val="Heading5"/>
    <w:qFormat/>
    <w:rsid w:val="00EF6E47"/>
    <w:rPr>
      <w:b/>
      <w:sz w:val="24"/>
      <w:lang w:val="fr-FR" w:eastAsia="en-US"/>
    </w:rPr>
  </w:style>
  <w:style w:type="character" w:customStyle="1" w:styleId="Heading6Char">
    <w:name w:val="Heading 6 Char"/>
    <w:basedOn w:val="DefaultParagraphFont"/>
    <w:link w:val="Heading6"/>
    <w:qFormat/>
    <w:rsid w:val="00EF6E47"/>
    <w:rPr>
      <w:b/>
      <w:sz w:val="24"/>
      <w:lang w:val="fr-FR" w:eastAsia="en-US"/>
    </w:rPr>
  </w:style>
  <w:style w:type="character" w:customStyle="1" w:styleId="Heading7Char">
    <w:name w:val="Heading 7 Char"/>
    <w:basedOn w:val="DefaultParagraphFont"/>
    <w:link w:val="Heading7"/>
    <w:qFormat/>
    <w:rsid w:val="00EF6E47"/>
    <w:rPr>
      <w:b/>
      <w:sz w:val="24"/>
      <w:lang w:val="fr-FR" w:eastAsia="en-US"/>
    </w:rPr>
  </w:style>
  <w:style w:type="character" w:customStyle="1" w:styleId="Heading8Char">
    <w:name w:val="Heading 8 Char"/>
    <w:basedOn w:val="DefaultParagraphFont"/>
    <w:link w:val="Heading8"/>
    <w:qFormat/>
    <w:rsid w:val="00EF6E47"/>
    <w:rPr>
      <w:b/>
      <w:sz w:val="24"/>
      <w:lang w:val="fr-FR" w:eastAsia="en-US"/>
    </w:rPr>
  </w:style>
  <w:style w:type="character" w:customStyle="1" w:styleId="Heading9Char">
    <w:name w:val="Heading 9 Char"/>
    <w:basedOn w:val="DefaultParagraphFont"/>
    <w:link w:val="Heading9"/>
    <w:qFormat/>
    <w:rsid w:val="00EF6E47"/>
    <w:rPr>
      <w:b/>
      <w:sz w:val="24"/>
      <w:lang w:val="fr-FR" w:eastAsia="en-US"/>
    </w:rPr>
  </w:style>
  <w:style w:type="paragraph" w:customStyle="1" w:styleId="Artheading">
    <w:name w:val="Art_heading"/>
    <w:basedOn w:val="Normal"/>
    <w:next w:val="Normalaftertitle"/>
    <w:qFormat/>
    <w:rsid w:val="00EF6E47"/>
    <w:pPr>
      <w:spacing w:before="480"/>
      <w:jc w:val="center"/>
    </w:pPr>
    <w:rPr>
      <w:b/>
      <w:sz w:val="28"/>
      <w:lang w:val="en-GB"/>
    </w:rPr>
  </w:style>
  <w:style w:type="paragraph" w:customStyle="1" w:styleId="Figurewithouttitle">
    <w:name w:val="Figure_without_title"/>
    <w:basedOn w:val="Normal"/>
    <w:next w:val="Normalaftertitle"/>
    <w:qFormat/>
    <w:rsid w:val="00EF6E47"/>
    <w:pPr>
      <w:keepLines/>
      <w:spacing w:before="240" w:after="120"/>
      <w:jc w:val="center"/>
    </w:pPr>
    <w:rPr>
      <w:lang w:val="en-GB"/>
    </w:rPr>
  </w:style>
  <w:style w:type="character" w:customStyle="1" w:styleId="FooterChar">
    <w:name w:val="Footer Char"/>
    <w:basedOn w:val="DefaultParagraphFont"/>
    <w:link w:val="Footer"/>
    <w:qFormat/>
    <w:rsid w:val="00EF6E47"/>
    <w:rPr>
      <w:sz w:val="18"/>
      <w:lang w:val="fr-FR" w:eastAsia="en-US"/>
    </w:rPr>
  </w:style>
  <w:style w:type="paragraph" w:customStyle="1" w:styleId="FirstFooter">
    <w:name w:val="FirstFooter"/>
    <w:basedOn w:val="Footer"/>
    <w:qFormat/>
    <w:rsid w:val="00EF6E47"/>
    <w:pPr>
      <w:overflowPunct/>
      <w:autoSpaceDE/>
      <w:autoSpaceDN/>
      <w:adjustRightInd/>
      <w:spacing w:before="40"/>
      <w:jc w:val="left"/>
      <w:textAlignment w:val="auto"/>
    </w:pPr>
    <w:rPr>
      <w:sz w:val="16"/>
      <w:lang w:val="en-GB"/>
    </w:rPr>
  </w:style>
  <w:style w:type="character" w:customStyle="1" w:styleId="FootnoteTextChar">
    <w:name w:val="Footnote Text Char"/>
    <w:basedOn w:val="DefaultParagraphFont"/>
    <w:link w:val="FootnoteText"/>
    <w:qFormat/>
    <w:rsid w:val="00EF6E47"/>
    <w:rPr>
      <w:sz w:val="22"/>
      <w:lang w:val="fr-FR" w:eastAsia="en-US"/>
    </w:rPr>
  </w:style>
  <w:style w:type="character" w:customStyle="1" w:styleId="HeaderChar">
    <w:name w:val="Header Char"/>
    <w:basedOn w:val="DefaultParagraphFont"/>
    <w:link w:val="Header"/>
    <w:qFormat/>
    <w:rsid w:val="00EF6E47"/>
    <w:rPr>
      <w:sz w:val="24"/>
      <w:lang w:val="fr-FR" w:eastAsia="en-US"/>
    </w:rPr>
  </w:style>
  <w:style w:type="paragraph" w:customStyle="1" w:styleId="Source">
    <w:name w:val="Source"/>
    <w:basedOn w:val="Normal"/>
    <w:next w:val="Normalaftertitle"/>
    <w:link w:val="SourceChar"/>
    <w:uiPriority w:val="99"/>
    <w:qFormat/>
    <w:rsid w:val="00EF6E47"/>
    <w:pPr>
      <w:spacing w:before="840" w:after="200"/>
      <w:jc w:val="center"/>
    </w:pPr>
    <w:rPr>
      <w:b/>
      <w:sz w:val="28"/>
      <w:lang w:val="en-GB"/>
    </w:rPr>
  </w:style>
  <w:style w:type="paragraph" w:customStyle="1" w:styleId="SpecialFooter">
    <w:name w:val="Special Footer"/>
    <w:basedOn w:val="Footer"/>
    <w:qFormat/>
    <w:rsid w:val="00EF6E47"/>
    <w:pPr>
      <w:tabs>
        <w:tab w:val="left" w:pos="567"/>
        <w:tab w:val="left" w:pos="1134"/>
        <w:tab w:val="left" w:pos="1701"/>
        <w:tab w:val="left" w:pos="2268"/>
        <w:tab w:val="left" w:pos="2835"/>
        <w:tab w:val="left" w:pos="5954"/>
        <w:tab w:val="right" w:pos="9639"/>
      </w:tabs>
    </w:pPr>
    <w:rPr>
      <w:sz w:val="16"/>
      <w:lang w:val="en-GB"/>
    </w:rPr>
  </w:style>
  <w:style w:type="paragraph" w:customStyle="1" w:styleId="Tableref">
    <w:name w:val="Table_ref"/>
    <w:basedOn w:val="Normal"/>
    <w:next w:val="Tabletitle"/>
    <w:qFormat/>
    <w:rsid w:val="00EF6E47"/>
    <w:pPr>
      <w:keepNext/>
      <w:spacing w:before="0" w:after="120"/>
      <w:jc w:val="center"/>
    </w:pPr>
    <w:rPr>
      <w:lang w:val="en-GB"/>
    </w:rPr>
  </w:style>
  <w:style w:type="paragraph" w:customStyle="1" w:styleId="Title1">
    <w:name w:val="Title 1"/>
    <w:basedOn w:val="Source"/>
    <w:next w:val="Title2"/>
    <w:link w:val="Title1Char"/>
    <w:uiPriority w:val="99"/>
    <w:qFormat/>
    <w:rsid w:val="00EF6E4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rsid w:val="00EF6E47"/>
  </w:style>
  <w:style w:type="paragraph" w:customStyle="1" w:styleId="Title3">
    <w:name w:val="Title 3"/>
    <w:basedOn w:val="Title2"/>
    <w:next w:val="Title4"/>
    <w:qFormat/>
    <w:rsid w:val="00EF6E47"/>
    <w:rPr>
      <w:caps w:val="0"/>
    </w:rPr>
  </w:style>
  <w:style w:type="paragraph" w:customStyle="1" w:styleId="Title4">
    <w:name w:val="Title 4"/>
    <w:basedOn w:val="Title3"/>
    <w:next w:val="Heading1"/>
    <w:qFormat/>
    <w:rsid w:val="00EF6E47"/>
    <w:rPr>
      <w:b/>
    </w:rPr>
  </w:style>
  <w:style w:type="character" w:customStyle="1" w:styleId="Appdef">
    <w:name w:val="App_def"/>
    <w:basedOn w:val="DefaultParagraphFont"/>
    <w:qFormat/>
    <w:rsid w:val="00EF6E47"/>
    <w:rPr>
      <w:rFonts w:ascii="Times New Roman" w:hAnsi="Times New Roman" w:cs="Times New Roman"/>
      <w:b/>
    </w:rPr>
  </w:style>
  <w:style w:type="character" w:customStyle="1" w:styleId="Appref">
    <w:name w:val="App_ref"/>
    <w:basedOn w:val="DefaultParagraphFont"/>
    <w:qFormat/>
    <w:rsid w:val="00EF6E47"/>
    <w:rPr>
      <w:rFonts w:cs="Times New Roman"/>
    </w:rPr>
  </w:style>
  <w:style w:type="character" w:customStyle="1" w:styleId="Artdef">
    <w:name w:val="Art_def"/>
    <w:basedOn w:val="DefaultParagraphFont"/>
    <w:qFormat/>
    <w:rsid w:val="00EF6E47"/>
    <w:rPr>
      <w:rFonts w:ascii="Times New Roman" w:hAnsi="Times New Roman" w:cs="Times New Roman"/>
      <w:b/>
    </w:rPr>
  </w:style>
  <w:style w:type="character" w:customStyle="1" w:styleId="Artref">
    <w:name w:val="Art_ref"/>
    <w:basedOn w:val="DefaultParagraphFont"/>
    <w:qFormat/>
    <w:rsid w:val="00EF6E47"/>
    <w:rPr>
      <w:rFonts w:cs="Times New Roman"/>
    </w:rPr>
  </w:style>
  <w:style w:type="character" w:customStyle="1" w:styleId="Recdef">
    <w:name w:val="Rec_def"/>
    <w:basedOn w:val="DefaultParagraphFont"/>
    <w:qFormat/>
    <w:rsid w:val="00EF6E47"/>
    <w:rPr>
      <w:rFonts w:cs="Times New Roman"/>
      <w:b/>
    </w:rPr>
  </w:style>
  <w:style w:type="character" w:customStyle="1" w:styleId="Resdef">
    <w:name w:val="Res_def"/>
    <w:basedOn w:val="DefaultParagraphFont"/>
    <w:qFormat/>
    <w:rsid w:val="00EF6E47"/>
    <w:rPr>
      <w:rFonts w:ascii="Times New Roman" w:hAnsi="Times New Roman" w:cs="Times New Roman"/>
      <w:b/>
    </w:rPr>
  </w:style>
  <w:style w:type="character" w:customStyle="1" w:styleId="Tablefreq">
    <w:name w:val="Table_freq"/>
    <w:basedOn w:val="DefaultParagraphFont"/>
    <w:qFormat/>
    <w:rsid w:val="00EF6E47"/>
    <w:rPr>
      <w:rFonts w:cs="Times New Roman"/>
      <w:b/>
      <w:color w:val="auto"/>
    </w:rPr>
  </w:style>
  <w:style w:type="paragraph" w:customStyle="1" w:styleId="Formal">
    <w:name w:val="Formal"/>
    <w:basedOn w:val="ASN1"/>
    <w:qFormat/>
    <w:rsid w:val="00EF6E47"/>
    <w:pPr>
      <w:tabs>
        <w:tab w:val="left" w:pos="794"/>
        <w:tab w:val="left" w:pos="1191"/>
        <w:tab w:val="left" w:pos="1588"/>
        <w:tab w:val="left" w:pos="1985"/>
      </w:tabs>
      <w:jc w:val="left"/>
    </w:pPr>
    <w:rPr>
      <w:rFonts w:ascii="Courier New" w:hAnsi="Courier New"/>
      <w:b w:val="0"/>
      <w:lang w:val="en-GB"/>
    </w:rPr>
  </w:style>
  <w:style w:type="paragraph" w:customStyle="1" w:styleId="Section1">
    <w:name w:val="Section_1"/>
    <w:basedOn w:val="Normal"/>
    <w:next w:val="Normal"/>
    <w:qFormat/>
    <w:rsid w:val="00EF6E47"/>
    <w:pPr>
      <w:tabs>
        <w:tab w:val="clear" w:pos="794"/>
        <w:tab w:val="clear" w:pos="1191"/>
        <w:tab w:val="clear" w:pos="1588"/>
        <w:tab w:val="clear" w:pos="1985"/>
      </w:tabs>
      <w:spacing w:before="624"/>
      <w:jc w:val="center"/>
    </w:pPr>
    <w:rPr>
      <w:b/>
      <w:lang w:val="en-GB"/>
    </w:rPr>
  </w:style>
  <w:style w:type="paragraph" w:customStyle="1" w:styleId="Section2">
    <w:name w:val="Section_2"/>
    <w:basedOn w:val="Normal"/>
    <w:next w:val="Normal"/>
    <w:qFormat/>
    <w:rsid w:val="00EF6E47"/>
    <w:pPr>
      <w:tabs>
        <w:tab w:val="clear" w:pos="794"/>
        <w:tab w:val="clear" w:pos="1191"/>
        <w:tab w:val="clear" w:pos="1588"/>
        <w:tab w:val="clear" w:pos="1985"/>
      </w:tabs>
      <w:spacing w:before="240"/>
      <w:jc w:val="center"/>
    </w:pPr>
    <w:rPr>
      <w:i/>
      <w:lang w:val="en-GB"/>
    </w:rPr>
  </w:style>
  <w:style w:type="character" w:customStyle="1" w:styleId="SourceChar">
    <w:name w:val="Source Char"/>
    <w:basedOn w:val="DefaultParagraphFont"/>
    <w:link w:val="Source"/>
    <w:uiPriority w:val="99"/>
    <w:qFormat/>
    <w:locked/>
    <w:rsid w:val="00EF6E47"/>
    <w:rPr>
      <w:rFonts w:eastAsia="SimSun"/>
      <w:b/>
      <w:sz w:val="28"/>
      <w:lang w:val="en-GB" w:eastAsia="en-US"/>
    </w:rPr>
  </w:style>
  <w:style w:type="paragraph" w:customStyle="1" w:styleId="TableText0">
    <w:name w:val="Table_Text"/>
    <w:basedOn w:val="Normal"/>
    <w:qFormat/>
    <w:rsid w:val="00EF6E47"/>
    <w:pPr>
      <w:keepNext/>
      <w:spacing w:before="100" w:after="100" w:line="190" w:lineRule="exact"/>
    </w:pPr>
    <w:rPr>
      <w:sz w:val="18"/>
      <w:szCs w:val="18"/>
      <w:lang w:val="en-GB" w:eastAsia="ja-JP"/>
    </w:rPr>
  </w:style>
  <w:style w:type="character" w:customStyle="1" w:styleId="BalloonTextChar">
    <w:name w:val="Balloon Text Char"/>
    <w:basedOn w:val="DefaultParagraphFont"/>
    <w:link w:val="BalloonText"/>
    <w:uiPriority w:val="99"/>
    <w:qFormat/>
    <w:rsid w:val="00EF6E47"/>
    <w:rPr>
      <w:rFonts w:eastAsia="SimSun"/>
      <w:sz w:val="18"/>
      <w:szCs w:val="18"/>
      <w:lang w:val="en-GB" w:eastAsia="en-US"/>
    </w:rPr>
  </w:style>
  <w:style w:type="paragraph" w:customStyle="1" w:styleId="1">
    <w:name w:val="正文 1"/>
    <w:basedOn w:val="Normal"/>
    <w:qFormat/>
    <w:rsid w:val="00EF6E47"/>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TableTitle0">
    <w:name w:val="Table_Title"/>
    <w:basedOn w:val="Normal"/>
    <w:next w:val="Normal"/>
    <w:qFormat/>
    <w:rsid w:val="00EF6E47"/>
    <w:pPr>
      <w:keepNext/>
      <w:keepLines/>
      <w:spacing w:before="0" w:after="100"/>
      <w:jc w:val="center"/>
    </w:pPr>
    <w:rPr>
      <w:bCs/>
      <w:sz w:val="18"/>
      <w:lang w:val="fr-CH" w:eastAsia="zh-CN"/>
    </w:rPr>
  </w:style>
  <w:style w:type="paragraph" w:customStyle="1" w:styleId="TableHead0">
    <w:name w:val="Table_Head"/>
    <w:basedOn w:val="Normal"/>
    <w:qFormat/>
    <w:rsid w:val="00EF6E4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qFormat/>
    <w:rsid w:val="00EF6E47"/>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qFormat/>
    <w:rsid w:val="00EF6E47"/>
    <w:pPr>
      <w:keepNext/>
      <w:spacing w:before="480" w:after="120"/>
      <w:jc w:val="center"/>
    </w:pPr>
    <w:rPr>
      <w:lang w:val="en-GB"/>
    </w:rPr>
  </w:style>
  <w:style w:type="paragraph" w:customStyle="1" w:styleId="FigureTitle0">
    <w:name w:val="Figure_Title"/>
    <w:basedOn w:val="TableTitle0"/>
    <w:next w:val="Normal"/>
    <w:qFormat/>
    <w:rsid w:val="00EF6E47"/>
    <w:pPr>
      <w:keepNext w:val="0"/>
      <w:spacing w:before="120" w:after="0"/>
    </w:pPr>
    <w:rPr>
      <w:b/>
      <w:bCs w:val="0"/>
    </w:rPr>
  </w:style>
  <w:style w:type="paragraph" w:customStyle="1" w:styleId="Annex">
    <w:name w:val="Annex_#"/>
    <w:basedOn w:val="Normal"/>
    <w:next w:val="AnnexRef0"/>
    <w:rsid w:val="00EF6E47"/>
    <w:pPr>
      <w:keepNext/>
      <w:keepLines/>
      <w:spacing w:before="480" w:after="80"/>
      <w:jc w:val="center"/>
    </w:pPr>
    <w:rPr>
      <w:caps/>
      <w:lang w:val="en-GB" w:eastAsia="zh-CN"/>
    </w:rPr>
  </w:style>
  <w:style w:type="paragraph" w:customStyle="1" w:styleId="AnnexRef0">
    <w:name w:val="Annex_Ref"/>
    <w:basedOn w:val="Normal"/>
    <w:next w:val="AnnexTitle"/>
    <w:rsid w:val="00EF6E47"/>
    <w:pPr>
      <w:keepNext/>
      <w:keepLines/>
      <w:jc w:val="center"/>
    </w:pPr>
    <w:rPr>
      <w:lang w:val="en-GB"/>
    </w:rPr>
  </w:style>
  <w:style w:type="paragraph" w:customStyle="1" w:styleId="AnnexTitle">
    <w:name w:val="Annex_Title"/>
    <w:basedOn w:val="Normal"/>
    <w:next w:val="Normalaftertitle0"/>
    <w:rsid w:val="00EF6E47"/>
    <w:pPr>
      <w:keepNext/>
      <w:keepLines/>
      <w:spacing w:before="80" w:after="20"/>
      <w:jc w:val="center"/>
    </w:pPr>
    <w:rPr>
      <w:b/>
      <w:lang w:val="en-GB"/>
    </w:rPr>
  </w:style>
  <w:style w:type="paragraph" w:customStyle="1" w:styleId="Appendix">
    <w:name w:val="Appendix_#"/>
    <w:basedOn w:val="Annex"/>
    <w:next w:val="AppendixRef0"/>
    <w:rsid w:val="00EF6E47"/>
  </w:style>
  <w:style w:type="paragraph" w:customStyle="1" w:styleId="AppendixRef0">
    <w:name w:val="Appendix_Ref"/>
    <w:basedOn w:val="AnnexRef0"/>
    <w:next w:val="AppendixTitle"/>
    <w:rsid w:val="00EF6E47"/>
  </w:style>
  <w:style w:type="paragraph" w:customStyle="1" w:styleId="AppendixTitle">
    <w:name w:val="Appendix_Title"/>
    <w:basedOn w:val="AnnexTitle"/>
    <w:next w:val="Normalaftertitle0"/>
    <w:rsid w:val="00EF6E47"/>
  </w:style>
  <w:style w:type="paragraph" w:customStyle="1" w:styleId="RefTitle0">
    <w:name w:val="Ref_Title"/>
    <w:basedOn w:val="Normal"/>
    <w:next w:val="RefText0"/>
    <w:rsid w:val="00EF6E47"/>
    <w:pPr>
      <w:spacing w:before="480"/>
      <w:jc w:val="center"/>
    </w:pPr>
    <w:rPr>
      <w:caps/>
      <w:lang w:val="en-GB"/>
    </w:rPr>
  </w:style>
  <w:style w:type="paragraph" w:customStyle="1" w:styleId="RefText0">
    <w:name w:val="Ref_Text"/>
    <w:basedOn w:val="Normal"/>
    <w:rsid w:val="00EF6E47"/>
    <w:pPr>
      <w:ind w:left="794" w:hanging="794"/>
    </w:pPr>
    <w:rPr>
      <w:lang w:val="en-GB"/>
    </w:rPr>
  </w:style>
  <w:style w:type="paragraph" w:customStyle="1" w:styleId="Head">
    <w:name w:val="Head"/>
    <w:basedOn w:val="Normal"/>
    <w:rsid w:val="00EF6E47"/>
    <w:pPr>
      <w:tabs>
        <w:tab w:val="clear" w:pos="794"/>
        <w:tab w:val="clear" w:pos="1191"/>
        <w:tab w:val="clear" w:pos="1588"/>
        <w:tab w:val="clear" w:pos="1985"/>
        <w:tab w:val="left" w:pos="6663"/>
      </w:tabs>
    </w:pPr>
    <w:rPr>
      <w:lang w:val="en-GB"/>
    </w:rPr>
  </w:style>
  <w:style w:type="paragraph" w:customStyle="1" w:styleId="RecTitle">
    <w:name w:val="Rec_Title"/>
    <w:basedOn w:val="Normal"/>
    <w:rsid w:val="00EF6E47"/>
    <w:pPr>
      <w:keepNext/>
      <w:keepLines/>
      <w:spacing w:before="240"/>
      <w:jc w:val="center"/>
    </w:pPr>
    <w:rPr>
      <w:b/>
      <w:lang w:val="en-GB"/>
    </w:rPr>
  </w:style>
  <w:style w:type="paragraph" w:customStyle="1" w:styleId="call0">
    <w:name w:val="call"/>
    <w:basedOn w:val="Normal"/>
    <w:next w:val="Normal"/>
    <w:rsid w:val="00EF6E47"/>
    <w:pPr>
      <w:keepNext/>
      <w:spacing w:before="160"/>
      <w:ind w:left="794"/>
    </w:pPr>
    <w:rPr>
      <w:i/>
      <w:lang w:val="en-GB"/>
    </w:rPr>
  </w:style>
  <w:style w:type="paragraph" w:customStyle="1" w:styleId="Rec">
    <w:name w:val="Rec_#"/>
    <w:basedOn w:val="Normal"/>
    <w:next w:val="RecTitle"/>
    <w:rsid w:val="00EF6E47"/>
    <w:pPr>
      <w:keepNext/>
      <w:keepLines/>
      <w:spacing w:before="480"/>
      <w:jc w:val="left"/>
    </w:pPr>
    <w:rPr>
      <w:b/>
      <w:lang w:val="en-GB" w:eastAsia="zh-CN"/>
    </w:rPr>
  </w:style>
  <w:style w:type="paragraph" w:customStyle="1" w:styleId="Part">
    <w:name w:val="Part"/>
    <w:basedOn w:val="Normal"/>
    <w:rsid w:val="00EF6E47"/>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EF6E47"/>
    <w:pPr>
      <w:tabs>
        <w:tab w:val="clear" w:pos="1191"/>
        <w:tab w:val="clear" w:pos="1588"/>
      </w:tabs>
      <w:ind w:left="794" w:hanging="794"/>
    </w:pPr>
    <w:rPr>
      <w:lang w:val="en-GB"/>
    </w:rPr>
  </w:style>
  <w:style w:type="paragraph" w:customStyle="1" w:styleId="EquationLegend0">
    <w:name w:val="Equation_Legend"/>
    <w:basedOn w:val="Normal"/>
    <w:rsid w:val="00EF6E47"/>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EF6E47"/>
    <w:pPr>
      <w:tabs>
        <w:tab w:val="clear" w:pos="794"/>
        <w:tab w:val="clear" w:pos="1191"/>
        <w:tab w:val="clear" w:pos="1588"/>
        <w:tab w:val="clear" w:pos="1985"/>
        <w:tab w:val="left" w:pos="818"/>
      </w:tabs>
      <w:spacing w:before="160" w:afterLines="10"/>
      <w:ind w:left="0" w:firstLine="0"/>
      <w:jc w:val="left"/>
      <w:outlineLvl w:val="9"/>
    </w:pPr>
    <w:rPr>
      <w:lang w:val="en-GB" w:eastAsia="zh-CN"/>
    </w:rPr>
  </w:style>
  <w:style w:type="paragraph" w:customStyle="1" w:styleId="headingi0">
    <w:name w:val="heading_i"/>
    <w:basedOn w:val="Heading3"/>
    <w:next w:val="Normal"/>
    <w:rsid w:val="00EF6E47"/>
    <w:pPr>
      <w:tabs>
        <w:tab w:val="clear" w:pos="794"/>
        <w:tab w:val="clear" w:pos="1191"/>
        <w:tab w:val="clear" w:pos="1588"/>
        <w:tab w:val="clear" w:pos="1985"/>
        <w:tab w:val="left" w:pos="818"/>
      </w:tabs>
      <w:spacing w:before="160" w:afterLines="10"/>
      <w:ind w:left="0" w:firstLine="0"/>
      <w:jc w:val="left"/>
      <w:outlineLvl w:val="9"/>
    </w:pPr>
    <w:rPr>
      <w:b w:val="0"/>
      <w:i/>
      <w:lang w:val="en-GB" w:eastAsia="zh-CN"/>
    </w:rPr>
  </w:style>
  <w:style w:type="paragraph" w:customStyle="1" w:styleId="RecCCITT">
    <w:name w:val="Rec_CCITT_#"/>
    <w:basedOn w:val="Normal"/>
    <w:rsid w:val="00EF6E47"/>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EF6E4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EF6E47"/>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EF6E47"/>
    <w:pPr>
      <w:keepNext/>
      <w:keepLines/>
      <w:jc w:val="center"/>
    </w:pPr>
    <w:rPr>
      <w:i/>
      <w:lang w:val="en-GB"/>
    </w:rPr>
  </w:style>
  <w:style w:type="paragraph" w:customStyle="1" w:styleId="Section10">
    <w:name w:val="Section 1"/>
    <w:basedOn w:val="Chap"/>
    <w:next w:val="Normal"/>
    <w:rsid w:val="00EF6E47"/>
    <w:pPr>
      <w:pageBreakBefore w:val="0"/>
    </w:pPr>
    <w:rPr>
      <w:caps w:val="0"/>
    </w:rPr>
  </w:style>
  <w:style w:type="paragraph" w:customStyle="1" w:styleId="Section20">
    <w:name w:val="Section 2"/>
    <w:basedOn w:val="Section10"/>
    <w:next w:val="Normal"/>
    <w:rsid w:val="00EF6E47"/>
    <w:pPr>
      <w:spacing w:before="240"/>
    </w:pPr>
    <w:rPr>
      <w:b w:val="0"/>
      <w:i/>
    </w:rPr>
  </w:style>
  <w:style w:type="paragraph" w:customStyle="1" w:styleId="SectionTitle0">
    <w:name w:val="Section_Title"/>
    <w:basedOn w:val="Normal"/>
    <w:next w:val="Heading1"/>
    <w:rsid w:val="00EF6E47"/>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EF6E47"/>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EF6E47"/>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EF6E47"/>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kern w:val="2"/>
      <w:sz w:val="21"/>
      <w:lang w:val="en-US" w:eastAsia="zh-CN"/>
    </w:rPr>
  </w:style>
  <w:style w:type="paragraph" w:customStyle="1" w:styleId="text">
    <w:name w:val="text"/>
    <w:basedOn w:val="Normal"/>
    <w:rsid w:val="00EF6E47"/>
    <w:pPr>
      <w:topLinePunct/>
      <w:autoSpaceDE/>
      <w:autoSpaceDN/>
      <w:ind w:firstLine="425"/>
    </w:pPr>
    <w:rPr>
      <w:kern w:val="21"/>
      <w:sz w:val="21"/>
      <w:lang w:val="en-GB" w:eastAsia="zh-CN"/>
    </w:rPr>
  </w:style>
  <w:style w:type="paragraph" w:customStyle="1" w:styleId="bt5">
    <w:name w:val="bt5"/>
    <w:basedOn w:val="Normal"/>
    <w:rsid w:val="00EF6E47"/>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
    <w:name w:val="BT2"/>
    <w:basedOn w:val="Normal"/>
    <w:rsid w:val="00EF6E47"/>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EF6E47"/>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EF6E47"/>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qFormat/>
    <w:rsid w:val="00EF6E47"/>
    <w:pPr>
      <w:widowControl w:val="0"/>
      <w:tabs>
        <w:tab w:val="clear" w:pos="794"/>
        <w:tab w:val="clear" w:pos="1191"/>
        <w:tab w:val="clear" w:pos="1588"/>
        <w:tab w:val="clear" w:pos="1985"/>
      </w:tabs>
      <w:overflowPunct/>
      <w:autoSpaceDE/>
      <w:autoSpaceDN/>
      <w:adjustRightInd/>
      <w:spacing w:before="200" w:after="200"/>
      <w:jc w:val="center"/>
      <w:textAlignment w:val="auto"/>
    </w:pPr>
    <w:rPr>
      <w:kern w:val="2"/>
      <w:sz w:val="18"/>
      <w:lang w:val="en-US" w:eastAsia="zh-CN"/>
    </w:rPr>
  </w:style>
  <w:style w:type="paragraph" w:customStyle="1" w:styleId="tp1">
    <w:name w:val="tp1"/>
    <w:basedOn w:val="Normal"/>
    <w:rsid w:val="00EF6E47"/>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a">
    <w:name w:val="公式"/>
    <w:basedOn w:val="Normal"/>
    <w:rsid w:val="00EF6E47"/>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1"/>
      <w:szCs w:val="22"/>
      <w:lang w:val="en-US" w:eastAsia="zh-CN"/>
    </w:rPr>
  </w:style>
  <w:style w:type="paragraph" w:customStyle="1" w:styleId="jianyi-biao">
    <w:name w:val="jianyi-biao"/>
    <w:basedOn w:val="Normal"/>
    <w:rsid w:val="00EF6E47"/>
    <w:pPr>
      <w:spacing w:before="60" w:after="60" w:line="340" w:lineRule="atLeast"/>
      <w:ind w:left="57"/>
    </w:pPr>
    <w:rPr>
      <w:sz w:val="21"/>
      <w:lang w:val="en-GB" w:eastAsia="zh-CN"/>
    </w:rPr>
  </w:style>
  <w:style w:type="paragraph" w:customStyle="1" w:styleId="text-small">
    <w:name w:val="text-small"/>
    <w:basedOn w:val="text"/>
    <w:rsid w:val="00EF6E47"/>
    <w:rPr>
      <w:sz w:val="28"/>
      <w:vertAlign w:val="subscript"/>
    </w:rPr>
  </w:style>
  <w:style w:type="paragraph" w:customStyle="1" w:styleId="bpq">
    <w:name w:val="bpq"/>
    <w:basedOn w:val="Normal"/>
    <w:rsid w:val="00EF6E47"/>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0">
    <w:name w:val="图注"/>
    <w:basedOn w:val="Normal"/>
    <w:next w:val="Normal"/>
    <w:rsid w:val="00EF6E47"/>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EF6E47"/>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bt20">
    <w:name w:val="bt2"/>
    <w:basedOn w:val="Normal"/>
    <w:rsid w:val="00EF6E47"/>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lang w:val="en-US" w:eastAsia="zh-CN"/>
    </w:rPr>
  </w:style>
  <w:style w:type="paragraph" w:customStyle="1" w:styleId="10">
    <w:name w:val="表题1"/>
    <w:basedOn w:val="Normal"/>
    <w:next w:val="Normal"/>
    <w:rsid w:val="00EF6E47"/>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a1">
    <w:name w:val="表文"/>
    <w:basedOn w:val="Normal"/>
    <w:next w:val="Normal"/>
    <w:rsid w:val="00EF6E47"/>
    <w:pPr>
      <w:widowControl w:val="0"/>
      <w:tabs>
        <w:tab w:val="clear" w:pos="794"/>
        <w:tab w:val="clear" w:pos="1191"/>
        <w:tab w:val="clear" w:pos="1588"/>
        <w:tab w:val="clear" w:pos="1985"/>
      </w:tabs>
      <w:overflowPunct/>
      <w:autoSpaceDE/>
      <w:autoSpaceDN/>
      <w:adjustRightInd/>
      <w:spacing w:before="0"/>
      <w:textAlignment w:val="auto"/>
    </w:pPr>
    <w:rPr>
      <w:kern w:val="2"/>
      <w:sz w:val="18"/>
      <w:lang w:val="en-US" w:eastAsia="zh-CN"/>
    </w:rPr>
  </w:style>
  <w:style w:type="paragraph" w:customStyle="1" w:styleId="jianyi-text">
    <w:name w:val="jianyi-text"/>
    <w:basedOn w:val="Normal"/>
    <w:rsid w:val="00EF6E47"/>
    <w:pPr>
      <w:spacing w:before="60" w:after="60" w:line="340" w:lineRule="exact"/>
    </w:pPr>
    <w:rPr>
      <w:sz w:val="21"/>
      <w:lang w:val="en-GB" w:eastAsia="zh-CN"/>
    </w:rPr>
  </w:style>
  <w:style w:type="paragraph" w:customStyle="1" w:styleId="bt1">
    <w:name w:val="bt1"/>
    <w:basedOn w:val="Normal"/>
    <w:rsid w:val="00EF6E47"/>
    <w:pPr>
      <w:widowControl w:val="0"/>
      <w:tabs>
        <w:tab w:val="clear" w:pos="794"/>
        <w:tab w:val="clear" w:pos="1191"/>
        <w:tab w:val="clear" w:pos="1588"/>
        <w:tab w:val="clear" w:pos="1985"/>
      </w:tabs>
      <w:overflowPunct/>
      <w:autoSpaceDE/>
      <w:autoSpaceDN/>
      <w:adjustRightInd/>
      <w:spacing w:before="0"/>
      <w:textAlignment w:val="auto"/>
    </w:pPr>
    <w:rPr>
      <w:rFonts w:ascii="Times New Roman MT Extra Bold" w:eastAsia="SimHei" w:hAnsi="Times New Roman MT Extra Bold"/>
      <w:kern w:val="2"/>
      <w:sz w:val="21"/>
      <w:lang w:val="en-US" w:eastAsia="zh-CN"/>
    </w:rPr>
  </w:style>
  <w:style w:type="paragraph" w:customStyle="1" w:styleId="bm">
    <w:name w:val="bm"/>
    <w:basedOn w:val="Normal"/>
    <w:qFormat/>
    <w:rsid w:val="00EF6E47"/>
    <w:pPr>
      <w:widowControl w:val="0"/>
      <w:tabs>
        <w:tab w:val="clear" w:pos="794"/>
        <w:tab w:val="clear" w:pos="1191"/>
        <w:tab w:val="clear" w:pos="1588"/>
        <w:tab w:val="clear" w:pos="1985"/>
      </w:tabs>
      <w:overflowPunct/>
      <w:autoSpaceDE/>
      <w:autoSpaceDN/>
      <w:adjustRightInd/>
      <w:spacing w:before="0"/>
      <w:ind w:left="795" w:hanging="795"/>
      <w:textAlignment w:val="auto"/>
    </w:pPr>
    <w:rPr>
      <w:kern w:val="2"/>
      <w:sz w:val="21"/>
      <w:lang w:val="en-US" w:eastAsia="zh-CN"/>
    </w:rPr>
  </w:style>
  <w:style w:type="paragraph" w:customStyle="1" w:styleId="ys">
    <w:name w:val="ys"/>
    <w:basedOn w:val="Normal"/>
    <w:rsid w:val="00EF6E47"/>
    <w:pPr>
      <w:widowControl w:val="0"/>
      <w:tabs>
        <w:tab w:val="clear" w:pos="794"/>
        <w:tab w:val="clear" w:pos="1191"/>
        <w:tab w:val="clear" w:pos="1588"/>
        <w:tab w:val="clear" w:pos="1985"/>
        <w:tab w:val="left" w:pos="1155"/>
      </w:tabs>
      <w:overflowPunct/>
      <w:autoSpaceDE/>
      <w:autoSpaceDN/>
      <w:adjustRightInd/>
      <w:spacing w:before="0"/>
      <w:ind w:left="1155" w:firstLine="425"/>
      <w:textAlignment w:val="auto"/>
    </w:pPr>
    <w:rPr>
      <w:kern w:val="2"/>
      <w:sz w:val="21"/>
      <w:lang w:val="en-US" w:eastAsia="zh-CN"/>
    </w:rPr>
  </w:style>
  <w:style w:type="paragraph" w:customStyle="1" w:styleId="ml3">
    <w:name w:val="ml3"/>
    <w:basedOn w:val="Normal"/>
    <w:rsid w:val="00EF6E47"/>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kern w:val="2"/>
      <w:sz w:val="21"/>
      <w:lang w:val="en-US" w:eastAsia="zh-CN"/>
    </w:rPr>
  </w:style>
  <w:style w:type="paragraph" w:customStyle="1" w:styleId="a2">
    <w:name w:val="a)"/>
    <w:basedOn w:val="text"/>
    <w:rsid w:val="00EF6E47"/>
    <w:pPr>
      <w:tabs>
        <w:tab w:val="clear" w:pos="794"/>
        <w:tab w:val="clear" w:pos="1191"/>
        <w:tab w:val="clear" w:pos="1588"/>
        <w:tab w:val="clear" w:pos="1985"/>
        <w:tab w:val="left" w:pos="770"/>
      </w:tabs>
      <w:ind w:firstLine="0"/>
    </w:pPr>
  </w:style>
  <w:style w:type="paragraph" w:customStyle="1" w:styleId="a3">
    <w:name w:val="楷体"/>
    <w:basedOn w:val="text"/>
    <w:rsid w:val="00EF6E47"/>
    <w:pPr>
      <w:tabs>
        <w:tab w:val="clear" w:pos="794"/>
        <w:tab w:val="clear" w:pos="1191"/>
        <w:tab w:val="clear" w:pos="1588"/>
        <w:tab w:val="clear" w:pos="1985"/>
        <w:tab w:val="left" w:pos="770"/>
      </w:tabs>
      <w:spacing w:before="200"/>
      <w:ind w:firstLine="0"/>
    </w:pPr>
    <w:rPr>
      <w:rFonts w:eastAsia="STKaiti"/>
    </w:rPr>
  </w:style>
  <w:style w:type="paragraph" w:customStyle="1" w:styleId="a4">
    <w:name w:val="a)悬挂"/>
    <w:basedOn w:val="a2"/>
    <w:rsid w:val="00EF6E47"/>
    <w:pPr>
      <w:tabs>
        <w:tab w:val="left" w:pos="1680"/>
      </w:tabs>
      <w:ind w:left="778" w:hangingChars="370" w:hanging="778"/>
    </w:pPr>
  </w:style>
  <w:style w:type="paragraph" w:customStyle="1" w:styleId="a5">
    <w:name w:val="年"/>
    <w:basedOn w:val="Normal"/>
    <w:rsid w:val="00EF6E47"/>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名称"/>
    <w:basedOn w:val="Normal"/>
    <w:rsid w:val="00EF6E47"/>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7">
    <w:name w:val="建议书"/>
    <w:basedOn w:val="Normal"/>
    <w:rsid w:val="00EF6E47"/>
    <w:pPr>
      <w:widowControl w:val="0"/>
      <w:tabs>
        <w:tab w:val="clear" w:pos="794"/>
        <w:tab w:val="clear" w:pos="1191"/>
        <w:tab w:val="clear" w:pos="1588"/>
        <w:tab w:val="clear" w:pos="1985"/>
        <w:tab w:val="left" w:pos="953"/>
      </w:tabs>
      <w:overflowPunct/>
      <w:autoSpaceDE/>
      <w:autoSpaceDN/>
      <w:adjustRightInd/>
      <w:jc w:val="center"/>
      <w:textAlignment w:val="auto"/>
    </w:pPr>
    <w:rPr>
      <w:b/>
      <w:kern w:val="2"/>
      <w:sz w:val="28"/>
      <w:szCs w:val="24"/>
      <w:lang w:val="en-US" w:eastAsia="zh-CN"/>
    </w:rPr>
  </w:style>
  <w:style w:type="paragraph" w:customStyle="1" w:styleId="a8">
    <w:name w:val="课题"/>
    <w:basedOn w:val="Normal"/>
    <w:rsid w:val="00EF6E47"/>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character" w:customStyle="1" w:styleId="PlainTextChar">
    <w:name w:val="Plain Text Char"/>
    <w:basedOn w:val="DefaultParagraphFont"/>
    <w:link w:val="PlainText"/>
    <w:rsid w:val="00EF6E47"/>
    <w:rPr>
      <w:rFonts w:ascii="SimSun" w:eastAsia="SimSun" w:hAnsi="Courier New" w:cs="Courier New"/>
      <w:kern w:val="2"/>
      <w:sz w:val="21"/>
      <w:szCs w:val="21"/>
    </w:rPr>
  </w:style>
  <w:style w:type="paragraph" w:customStyle="1" w:styleId="a9">
    <w:name w:val="附件"/>
    <w:basedOn w:val="Normal"/>
    <w:rsid w:val="00EF6E47"/>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CharChar">
    <w:name w:val="Char Char"/>
    <w:basedOn w:val="Normal"/>
    <w:rsid w:val="00EF6E47"/>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kern w:val="16"/>
      <w:sz w:val="20"/>
      <w:lang w:val="tr-TR"/>
    </w:rPr>
  </w:style>
  <w:style w:type="paragraph" w:customStyle="1" w:styleId="RecNoBR">
    <w:name w:val="Rec_No_BR"/>
    <w:basedOn w:val="Normal"/>
    <w:next w:val="Normal"/>
    <w:qFormat/>
    <w:rsid w:val="00EF6E47"/>
    <w:pPr>
      <w:keepNext/>
      <w:keepLines/>
      <w:tabs>
        <w:tab w:val="clear" w:pos="794"/>
        <w:tab w:val="clear" w:pos="1191"/>
        <w:tab w:val="clear" w:pos="1588"/>
        <w:tab w:val="clear" w:pos="1985"/>
      </w:tabs>
      <w:spacing w:before="480"/>
      <w:jc w:val="center"/>
    </w:pPr>
    <w:rPr>
      <w:sz w:val="28"/>
    </w:rPr>
  </w:style>
  <w:style w:type="paragraph" w:customStyle="1" w:styleId="aa">
    <w:name w:val="表题"/>
    <w:basedOn w:val="Normal"/>
    <w:rsid w:val="00EF6E47"/>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b">
    <w:name w:val="表序"/>
    <w:basedOn w:val="Normal"/>
    <w:rsid w:val="00EF6E47"/>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11">
    <w:name w:val="书目1"/>
    <w:basedOn w:val="aa"/>
    <w:rsid w:val="00EF6E47"/>
    <w:pPr>
      <w:tabs>
        <w:tab w:val="left" w:pos="953"/>
      </w:tabs>
      <w:topLinePunct w:val="0"/>
      <w:spacing w:before="320" w:after="0"/>
    </w:pPr>
    <w:rPr>
      <w:rFonts w:ascii="Times New Roman" w:eastAsia="SimSun" w:hAnsi="Times New Roman" w:cs="Times New Roman"/>
      <w:kern w:val="2"/>
      <w:lang w:val="en-US"/>
    </w:rPr>
  </w:style>
  <w:style w:type="paragraph" w:customStyle="1" w:styleId="ac">
    <w:name w:val="图序"/>
    <w:basedOn w:val="1"/>
    <w:rsid w:val="00EF6E47"/>
    <w:pPr>
      <w:tabs>
        <w:tab w:val="clear" w:pos="953"/>
      </w:tabs>
      <w:topLinePunct/>
      <w:jc w:val="center"/>
    </w:pPr>
    <w:rPr>
      <w:kern w:val="0"/>
      <w:sz w:val="18"/>
      <w:lang w:val="en-GB"/>
    </w:rPr>
  </w:style>
  <w:style w:type="paragraph" w:customStyle="1" w:styleId="ad">
    <w:name w:val="图题"/>
    <w:basedOn w:val="1"/>
    <w:rsid w:val="00EF6E47"/>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e">
    <w:name w:val="图"/>
    <w:basedOn w:val="1"/>
    <w:rsid w:val="00EF6E47"/>
    <w:pPr>
      <w:tabs>
        <w:tab w:val="clear" w:pos="953"/>
      </w:tabs>
      <w:topLinePunct/>
      <w:jc w:val="center"/>
    </w:pPr>
    <w:rPr>
      <w:kern w:val="0"/>
      <w:lang w:val="en-GB"/>
    </w:rPr>
  </w:style>
  <w:style w:type="paragraph" w:customStyle="1" w:styleId="af">
    <w:name w:val="书目文"/>
    <w:basedOn w:val="Normal"/>
    <w:rsid w:val="00EF6E47"/>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character" w:customStyle="1" w:styleId="BodyTextIndentChar">
    <w:name w:val="Body Text Indent Char"/>
    <w:basedOn w:val="DefaultParagraphFont"/>
    <w:link w:val="BodyTextIndent"/>
    <w:rsid w:val="00EF6E47"/>
    <w:rPr>
      <w:kern w:val="2"/>
      <w:sz w:val="21"/>
      <w:szCs w:val="24"/>
    </w:rPr>
  </w:style>
  <w:style w:type="paragraph" w:customStyle="1" w:styleId="Rectitle0">
    <w:name w:val="Rec_title"/>
    <w:basedOn w:val="Normal"/>
    <w:next w:val="Normal"/>
    <w:rsid w:val="00EF6E47"/>
    <w:pPr>
      <w:keepNext/>
      <w:keepLines/>
      <w:spacing w:before="360"/>
      <w:jc w:val="center"/>
    </w:pPr>
    <w:rPr>
      <w:b/>
      <w:sz w:val="28"/>
      <w:lang w:val="en-GB"/>
    </w:rPr>
  </w:style>
  <w:style w:type="character" w:customStyle="1" w:styleId="DocumentMapChar">
    <w:name w:val="Document Map Char"/>
    <w:basedOn w:val="DefaultParagraphFont"/>
    <w:link w:val="DocumentMap"/>
    <w:rsid w:val="00EF6E47"/>
    <w:rPr>
      <w:kern w:val="2"/>
      <w:sz w:val="21"/>
      <w:szCs w:val="24"/>
      <w:shd w:val="clear" w:color="auto" w:fill="000080"/>
    </w:rPr>
  </w:style>
  <w:style w:type="paragraph" w:customStyle="1" w:styleId="AppendixNotitle0">
    <w:name w:val="Appendix_No &amp; title"/>
    <w:basedOn w:val="Normal"/>
    <w:next w:val="Normalaftertitle"/>
    <w:rsid w:val="00EF6E47"/>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rsid w:val="00EF6E47"/>
    <w:pPr>
      <w:spacing w:before="360" w:after="40" w:line="320" w:lineRule="exact"/>
    </w:pPr>
    <w:rPr>
      <w:bCs/>
      <w:szCs w:val="28"/>
    </w:rPr>
  </w:style>
  <w:style w:type="character" w:customStyle="1" w:styleId="HeadingbChar">
    <w:name w:val="Heading_b Char"/>
    <w:basedOn w:val="DefaultParagraphFont"/>
    <w:link w:val="Headingb"/>
    <w:uiPriority w:val="99"/>
    <w:locked/>
    <w:rsid w:val="00EF6E47"/>
    <w:rPr>
      <w:b/>
      <w:sz w:val="24"/>
      <w:lang w:val="fr-FR" w:eastAsia="en-US"/>
    </w:rPr>
  </w:style>
  <w:style w:type="paragraph" w:customStyle="1" w:styleId="TableLegendNote">
    <w:name w:val="Table_Legend_Note"/>
    <w:basedOn w:val="Tablelegend"/>
    <w:next w:val="Tablelegend"/>
    <w:rsid w:val="00EF6E47"/>
    <w:pPr>
      <w:ind w:left="-85" w:firstLine="0"/>
    </w:pPr>
    <w:rPr>
      <w:rFonts w:eastAsia="Times New Roman"/>
      <w:lang w:val="en-US"/>
    </w:rPr>
  </w:style>
  <w:style w:type="paragraph" w:customStyle="1" w:styleId="AnnexNo">
    <w:name w:val="Annex_No"/>
    <w:basedOn w:val="Normal"/>
    <w:next w:val="Normal"/>
    <w:rsid w:val="00EF6E47"/>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lang w:val="en-GB"/>
    </w:rPr>
  </w:style>
  <w:style w:type="paragraph" w:customStyle="1" w:styleId="Annextitle0">
    <w:name w:val="Annex_title"/>
    <w:basedOn w:val="Normal"/>
    <w:next w:val="Normal"/>
    <w:rsid w:val="00EF6E4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lang w:val="en-GB"/>
    </w:rPr>
  </w:style>
  <w:style w:type="paragraph" w:customStyle="1" w:styleId="AppendixNo">
    <w:name w:val="Appendix_No"/>
    <w:basedOn w:val="AnnexNo"/>
    <w:next w:val="Annexref"/>
    <w:rsid w:val="00EF6E47"/>
  </w:style>
  <w:style w:type="paragraph" w:customStyle="1" w:styleId="Appendixtitle0">
    <w:name w:val="Appendix_title"/>
    <w:basedOn w:val="Annextitle0"/>
    <w:next w:val="Normal"/>
    <w:rsid w:val="00EF6E47"/>
  </w:style>
  <w:style w:type="paragraph" w:customStyle="1" w:styleId="Border">
    <w:name w:val="Border"/>
    <w:basedOn w:val="Normal"/>
    <w:rsid w:val="00EF6E47"/>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imes New Roman"/>
      <w:b/>
      <w:sz w:val="20"/>
      <w:lang w:val="en-GB"/>
    </w:rPr>
  </w:style>
  <w:style w:type="paragraph" w:customStyle="1" w:styleId="Proposal">
    <w:name w:val="Proposal"/>
    <w:basedOn w:val="Normal"/>
    <w:next w:val="Normal"/>
    <w:rsid w:val="00EF6E47"/>
    <w:pPr>
      <w:keepNext/>
      <w:tabs>
        <w:tab w:val="clear" w:pos="794"/>
        <w:tab w:val="clear" w:pos="1191"/>
        <w:tab w:val="clear" w:pos="1588"/>
        <w:tab w:val="clear" w:pos="1985"/>
        <w:tab w:val="left" w:pos="1134"/>
        <w:tab w:val="left" w:pos="1871"/>
        <w:tab w:val="left" w:pos="2268"/>
      </w:tabs>
      <w:spacing w:before="240"/>
      <w:jc w:val="left"/>
    </w:pPr>
    <w:rPr>
      <w:rFonts w:eastAsia="Times New Roman" w:hAnsi="Times New Roman Bold"/>
      <w:b/>
      <w:lang w:val="en-GB"/>
    </w:rPr>
  </w:style>
  <w:style w:type="paragraph" w:customStyle="1" w:styleId="Reasons">
    <w:name w:val="Reasons"/>
    <w:basedOn w:val="Normal"/>
    <w:qFormat/>
    <w:rsid w:val="00EF6E47"/>
    <w:pPr>
      <w:tabs>
        <w:tab w:val="clear" w:pos="794"/>
        <w:tab w:val="clear" w:pos="1191"/>
        <w:tab w:val="left" w:pos="1134"/>
      </w:tabs>
      <w:jc w:val="left"/>
    </w:pPr>
    <w:rPr>
      <w:rFonts w:eastAsia="Times New Roman"/>
      <w:lang w:val="en-GB"/>
    </w:rPr>
  </w:style>
  <w:style w:type="paragraph" w:customStyle="1" w:styleId="Section3">
    <w:name w:val="Section_3"/>
    <w:basedOn w:val="Section1"/>
    <w:rsid w:val="00EF6E47"/>
    <w:pPr>
      <w:tabs>
        <w:tab w:val="center" w:pos="4820"/>
      </w:tabs>
      <w:spacing w:before="360"/>
    </w:pPr>
    <w:rPr>
      <w:rFonts w:eastAsia="Times New Roman"/>
      <w:b w:val="0"/>
    </w:rPr>
  </w:style>
  <w:style w:type="paragraph" w:customStyle="1" w:styleId="TableTextS5">
    <w:name w:val="Table_TextS5"/>
    <w:basedOn w:val="Normal"/>
    <w:rsid w:val="00EF6E47"/>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imes New Roman"/>
      <w:sz w:val="20"/>
      <w:lang w:val="en-GB"/>
    </w:rPr>
  </w:style>
  <w:style w:type="paragraph" w:customStyle="1" w:styleId="Agendaitem">
    <w:name w:val="Agenda_item"/>
    <w:basedOn w:val="Normal"/>
    <w:next w:val="Normal"/>
    <w:qFormat/>
    <w:rsid w:val="00EF6E47"/>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imes New Roman"/>
      <w:sz w:val="28"/>
    </w:rPr>
  </w:style>
  <w:style w:type="paragraph" w:customStyle="1" w:styleId="AppArtNo">
    <w:name w:val="App_Art_No"/>
    <w:basedOn w:val="ArtNo"/>
    <w:qFormat/>
    <w:rsid w:val="00EF6E47"/>
    <w:pPr>
      <w:tabs>
        <w:tab w:val="clear" w:pos="794"/>
        <w:tab w:val="clear" w:pos="1191"/>
        <w:tab w:val="clear" w:pos="1588"/>
        <w:tab w:val="clear" w:pos="1985"/>
        <w:tab w:val="left" w:pos="1134"/>
        <w:tab w:val="left" w:pos="1871"/>
        <w:tab w:val="left" w:pos="2268"/>
      </w:tabs>
    </w:pPr>
    <w:rPr>
      <w:rFonts w:eastAsia="Times New Roman"/>
      <w:caps/>
      <w:lang w:val="en-GB"/>
    </w:rPr>
  </w:style>
  <w:style w:type="paragraph" w:customStyle="1" w:styleId="AppArttitle">
    <w:name w:val="App_Art_title"/>
    <w:basedOn w:val="Arttitle"/>
    <w:qFormat/>
    <w:rsid w:val="00EF6E47"/>
    <w:pPr>
      <w:tabs>
        <w:tab w:val="clear" w:pos="794"/>
        <w:tab w:val="clear" w:pos="1191"/>
        <w:tab w:val="clear" w:pos="1588"/>
        <w:tab w:val="clear" w:pos="1985"/>
        <w:tab w:val="left" w:pos="1134"/>
        <w:tab w:val="left" w:pos="1871"/>
        <w:tab w:val="left" w:pos="2268"/>
      </w:tabs>
    </w:pPr>
    <w:rPr>
      <w:rFonts w:eastAsia="Times New Roman"/>
      <w:lang w:val="en-GB"/>
    </w:rPr>
  </w:style>
  <w:style w:type="paragraph" w:customStyle="1" w:styleId="ApptoAnnex">
    <w:name w:val="App_to_Annex"/>
    <w:basedOn w:val="AppendixNo"/>
    <w:next w:val="Normal"/>
    <w:qFormat/>
    <w:rsid w:val="00EF6E47"/>
  </w:style>
  <w:style w:type="paragraph" w:customStyle="1" w:styleId="Committee">
    <w:name w:val="Committee"/>
    <w:basedOn w:val="Normal"/>
    <w:qFormat/>
    <w:rsid w:val="00EF6E47"/>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imes New Roman" w:hAnsiTheme="minorHAnsi" w:cstheme="minorHAnsi"/>
      <w:b/>
      <w:szCs w:val="24"/>
      <w:lang w:val="en-GB"/>
    </w:rPr>
  </w:style>
  <w:style w:type="paragraph" w:customStyle="1" w:styleId="Normalend">
    <w:name w:val="Normal_end"/>
    <w:basedOn w:val="Normal"/>
    <w:next w:val="Normal"/>
    <w:qFormat/>
    <w:rsid w:val="00EF6E47"/>
    <w:pPr>
      <w:tabs>
        <w:tab w:val="clear" w:pos="794"/>
        <w:tab w:val="clear" w:pos="1191"/>
        <w:tab w:val="clear" w:pos="1588"/>
        <w:tab w:val="clear" w:pos="1985"/>
        <w:tab w:val="left" w:pos="1134"/>
        <w:tab w:val="left" w:pos="1871"/>
        <w:tab w:val="left" w:pos="2268"/>
      </w:tabs>
      <w:jc w:val="left"/>
    </w:pPr>
    <w:rPr>
      <w:rFonts w:eastAsia="Times New Roman"/>
      <w:lang w:val="en-US"/>
    </w:rPr>
  </w:style>
  <w:style w:type="paragraph" w:customStyle="1" w:styleId="Part1">
    <w:name w:val="Part_1"/>
    <w:basedOn w:val="Section1"/>
    <w:next w:val="Section1"/>
    <w:qFormat/>
    <w:rsid w:val="00EF6E47"/>
    <w:pPr>
      <w:tabs>
        <w:tab w:val="center" w:pos="4820"/>
      </w:tabs>
      <w:spacing w:before="360"/>
    </w:pPr>
    <w:rPr>
      <w:rFonts w:eastAsia="Times New Roman"/>
    </w:rPr>
  </w:style>
  <w:style w:type="paragraph" w:customStyle="1" w:styleId="Subsection1">
    <w:name w:val="Subsection_1"/>
    <w:basedOn w:val="Section1"/>
    <w:next w:val="Normalaftertitle0"/>
    <w:qFormat/>
    <w:rsid w:val="00EF6E47"/>
    <w:pPr>
      <w:tabs>
        <w:tab w:val="center" w:pos="4820"/>
      </w:tabs>
      <w:spacing w:before="360"/>
    </w:pPr>
    <w:rPr>
      <w:rFonts w:eastAsia="Times New Roman"/>
    </w:rPr>
  </w:style>
  <w:style w:type="paragraph" w:customStyle="1" w:styleId="Volumetitle">
    <w:name w:val="Volume_title"/>
    <w:basedOn w:val="Normal"/>
    <w:qFormat/>
    <w:rsid w:val="00EF6E47"/>
    <w:pPr>
      <w:tabs>
        <w:tab w:val="clear" w:pos="794"/>
        <w:tab w:val="clear" w:pos="1191"/>
        <w:tab w:val="clear" w:pos="1588"/>
        <w:tab w:val="clear" w:pos="1985"/>
        <w:tab w:val="left" w:pos="1134"/>
        <w:tab w:val="left" w:pos="1871"/>
        <w:tab w:val="left" w:pos="2268"/>
      </w:tabs>
      <w:jc w:val="center"/>
    </w:pPr>
    <w:rPr>
      <w:rFonts w:eastAsia="Times New Roman"/>
      <w:b/>
      <w:bCs/>
      <w:sz w:val="28"/>
      <w:szCs w:val="28"/>
      <w:lang w:val="en-GB"/>
    </w:rPr>
  </w:style>
  <w:style w:type="paragraph" w:customStyle="1" w:styleId="Headingsplit">
    <w:name w:val="Heading_split"/>
    <w:basedOn w:val="Headingi"/>
    <w:qFormat/>
    <w:rsid w:val="00EF6E47"/>
    <w:pPr>
      <w:keepNext w:val="0"/>
      <w:keepLines w:val="0"/>
      <w:tabs>
        <w:tab w:val="clear" w:pos="794"/>
        <w:tab w:val="clear" w:pos="1191"/>
        <w:tab w:val="clear" w:pos="1588"/>
        <w:tab w:val="clear" w:pos="1985"/>
        <w:tab w:val="left" w:pos="1134"/>
        <w:tab w:val="left" w:pos="1871"/>
        <w:tab w:val="left" w:pos="2268"/>
      </w:tabs>
      <w:jc w:val="left"/>
      <w:outlineLvl w:val="9"/>
    </w:pPr>
    <w:rPr>
      <w:rFonts w:eastAsia="Times New Roman"/>
      <w:lang w:val="en-US"/>
    </w:rPr>
  </w:style>
  <w:style w:type="paragraph" w:customStyle="1" w:styleId="Normalsplit">
    <w:name w:val="Normal_split"/>
    <w:basedOn w:val="Normal"/>
    <w:qFormat/>
    <w:rsid w:val="00EF6E47"/>
    <w:pPr>
      <w:tabs>
        <w:tab w:val="clear" w:pos="794"/>
        <w:tab w:val="clear" w:pos="1191"/>
        <w:tab w:val="clear" w:pos="1588"/>
        <w:tab w:val="clear" w:pos="1985"/>
        <w:tab w:val="left" w:pos="1134"/>
        <w:tab w:val="left" w:pos="1871"/>
        <w:tab w:val="left" w:pos="2268"/>
      </w:tabs>
      <w:jc w:val="left"/>
    </w:pPr>
    <w:rPr>
      <w:rFonts w:eastAsia="Times New Roman"/>
      <w:lang w:val="en-GB"/>
    </w:rPr>
  </w:style>
  <w:style w:type="character" w:customStyle="1" w:styleId="Provsplit">
    <w:name w:val="Prov_split"/>
    <w:basedOn w:val="DefaultParagraphFont"/>
    <w:qFormat/>
    <w:rsid w:val="00EF6E47"/>
    <w:rPr>
      <w:rFonts w:ascii="Times New Roman" w:hAnsi="Times New Roman"/>
    </w:rPr>
  </w:style>
  <w:style w:type="paragraph" w:customStyle="1" w:styleId="Tablesplit">
    <w:name w:val="Table_split"/>
    <w:basedOn w:val="Tabletext"/>
    <w:qFormat/>
    <w:rsid w:val="00EF6E47"/>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rFonts w:eastAsia="Times New Roman"/>
      <w:b/>
      <w:sz w:val="20"/>
      <w:lang w:val="en-GB"/>
    </w:rPr>
  </w:style>
  <w:style w:type="character" w:customStyle="1" w:styleId="Title1Char">
    <w:name w:val="Title 1 Char"/>
    <w:basedOn w:val="DefaultParagraphFont"/>
    <w:link w:val="Title1"/>
    <w:uiPriority w:val="99"/>
    <w:locked/>
    <w:rsid w:val="00EF6E47"/>
    <w:rPr>
      <w:caps/>
      <w:sz w:val="28"/>
      <w:lang w:val="en-GB" w:eastAsia="en-US"/>
    </w:rPr>
  </w:style>
  <w:style w:type="character" w:customStyle="1" w:styleId="CommentTextChar">
    <w:name w:val="Comment Text Char"/>
    <w:basedOn w:val="DefaultParagraphFont"/>
    <w:link w:val="CommentText"/>
    <w:rsid w:val="00EF6E47"/>
    <w:rPr>
      <w:rFonts w:eastAsia="Times New Roman"/>
      <w:lang w:val="fr-FR" w:eastAsia="en-US"/>
    </w:rPr>
  </w:style>
  <w:style w:type="character" w:customStyle="1" w:styleId="CommentSubjectChar">
    <w:name w:val="Comment Subject Char"/>
    <w:basedOn w:val="CommentTextChar"/>
    <w:link w:val="CommentSubject"/>
    <w:rsid w:val="00EF6E47"/>
    <w:rPr>
      <w:rFonts w:eastAsia="Times New Roman"/>
      <w:b/>
      <w:bCs/>
      <w:lang w:val="fr-FR" w:eastAsia="en-US"/>
    </w:rPr>
  </w:style>
  <w:style w:type="paragraph" w:customStyle="1" w:styleId="headfoot">
    <w:name w:val="head_foot"/>
    <w:basedOn w:val="Normal"/>
    <w:next w:val="Normalaftertitle0"/>
    <w:rsid w:val="00EF6E47"/>
    <w:pPr>
      <w:tabs>
        <w:tab w:val="clear" w:pos="794"/>
        <w:tab w:val="clear" w:pos="1191"/>
        <w:tab w:val="clear" w:pos="1588"/>
        <w:tab w:val="clear" w:pos="1985"/>
      </w:tabs>
      <w:spacing w:before="0"/>
    </w:pPr>
    <w:rPr>
      <w:rFonts w:eastAsia="Times New Roman"/>
      <w:color w:val="FF0000"/>
      <w:sz w:val="8"/>
      <w:lang w:val="en-GB"/>
    </w:rPr>
  </w:style>
  <w:style w:type="paragraph" w:styleId="ListParagraph">
    <w:name w:val="List Paragraph"/>
    <w:basedOn w:val="Normal"/>
    <w:uiPriority w:val="34"/>
    <w:qFormat/>
    <w:rsid w:val="00EF6E47"/>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HAnsi" w:hAnsiTheme="minorHAnsi" w:cstheme="minorBidi"/>
      <w:sz w:val="22"/>
      <w:szCs w:val="22"/>
      <w:lang w:val="en-US"/>
    </w:rPr>
  </w:style>
  <w:style w:type="paragraph" w:styleId="NoSpacing">
    <w:name w:val="No Spacing"/>
    <w:uiPriority w:val="1"/>
    <w:qFormat/>
    <w:rsid w:val="00EF6E47"/>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EF6E47"/>
    <w:rPr>
      <w:color w:val="808080"/>
    </w:rPr>
  </w:style>
  <w:style w:type="paragraph" w:customStyle="1" w:styleId="12">
    <w:name w:val="修订1"/>
    <w:hidden/>
    <w:uiPriority w:val="99"/>
    <w:semiHidden/>
    <w:rsid w:val="00EF6E47"/>
    <w:rPr>
      <w:rFonts w:eastAsia="Times New Roman"/>
      <w:sz w:val="24"/>
      <w:lang w:val="fr-FR" w:eastAsia="en-US"/>
    </w:rPr>
  </w:style>
  <w:style w:type="table" w:customStyle="1" w:styleId="GridTable1Light-Accent11">
    <w:name w:val="Grid Table 1 Light - Accent 11"/>
    <w:basedOn w:val="TableNormal"/>
    <w:uiPriority w:val="46"/>
    <w:rsid w:val="00EF6E47"/>
    <w:rPr>
      <w:rFonts w:eastAsia="Times New Roman"/>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Char">
    <w:name w:val="Body Text Char"/>
    <w:basedOn w:val="DefaultParagraphFont"/>
    <w:link w:val="BodyText"/>
    <w:rsid w:val="00051D5A"/>
    <w:rPr>
      <w:rFonts w:eastAsiaTheme="minorEastAsia"/>
      <w:b/>
      <w:smallCaps/>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publ/R-REC/en"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patents/en"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5B609F-B26A-4980-A424-696EC032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66</TotalTime>
  <Pages>15</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 Hui</dc:creator>
  <cp:lastModifiedBy>Li, Jianying</cp:lastModifiedBy>
  <cp:revision>6</cp:revision>
  <cp:lastPrinted>2018-04-18T08:57:00Z</cp:lastPrinted>
  <dcterms:created xsi:type="dcterms:W3CDTF">2018-04-13T05:32:00Z</dcterms:created>
  <dcterms:modified xsi:type="dcterms:W3CDTF">2018-04-18T09:45:00Z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KSOProductBuildVer">
    <vt:lpwstr>2052-10.1.0.7224</vt:lpwstr>
  </property>
</Properties>
</file>