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309E" w:rsidRDefault="0057309E" w:rsidP="0057309E">
      <w:bookmarkStart w:id="0" w:name="_GoBack"/>
      <w:bookmarkEnd w:id="0"/>
    </w:p>
    <w:p w:rsidR="0057309E" w:rsidRDefault="0057309E" w:rsidP="0057309E"/>
    <w:p w:rsidR="0057309E" w:rsidRDefault="0057309E" w:rsidP="0057309E"/>
    <w:p w:rsidR="0057309E" w:rsidRDefault="0057309E" w:rsidP="0057309E"/>
    <w:p w:rsidR="0057309E" w:rsidRDefault="0057309E" w:rsidP="0057309E"/>
    <w:p w:rsidR="0057309E" w:rsidRDefault="0057309E" w:rsidP="0057309E"/>
    <w:p w:rsidR="0057309E" w:rsidRDefault="0057309E" w:rsidP="0057309E"/>
    <w:p w:rsidR="0057309E" w:rsidRDefault="0057309E" w:rsidP="0057309E"/>
    <w:p w:rsidR="0057309E" w:rsidRDefault="0057309E" w:rsidP="0057309E"/>
    <w:p w:rsidR="0057309E" w:rsidRDefault="0057309E" w:rsidP="0057309E"/>
    <w:p w:rsidR="0057309E" w:rsidRDefault="0057309E" w:rsidP="0057309E"/>
    <w:p w:rsidR="0057309E" w:rsidRDefault="0057309E" w:rsidP="0057309E"/>
    <w:tbl>
      <w:tblPr>
        <w:tblW w:w="10089" w:type="dxa"/>
        <w:tblLook w:val="01E0" w:firstRow="1" w:lastRow="1" w:firstColumn="1" w:lastColumn="1" w:noHBand="0" w:noVBand="0"/>
      </w:tblPr>
      <w:tblGrid>
        <w:gridCol w:w="10089"/>
      </w:tblGrid>
      <w:tr w:rsidR="0057309E" w:rsidTr="00F95EB7">
        <w:tc>
          <w:tcPr>
            <w:tcW w:w="10089" w:type="dxa"/>
          </w:tcPr>
          <w:p w:rsidR="0057309E" w:rsidRPr="001511A6" w:rsidRDefault="0057309E" w:rsidP="00F95EB7">
            <w:pPr>
              <w:spacing w:before="380" w:line="280" w:lineRule="exact"/>
              <w:jc w:val="right"/>
              <w:rPr>
                <w:rFonts w:ascii="Tahoma" w:hAnsi="Tahoma" w:cs="Tahoma"/>
                <w:b/>
                <w:bCs/>
                <w:iCs/>
                <w:color w:val="243285"/>
                <w:sz w:val="32"/>
                <w:szCs w:val="32"/>
                <w:lang w:val="en-US"/>
              </w:rPr>
            </w:pPr>
          </w:p>
          <w:p w:rsidR="0057309E" w:rsidRPr="001511A6" w:rsidRDefault="0057309E" w:rsidP="00771E01">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Recommendation  ITU-R  SM.</w:t>
            </w:r>
            <w:r w:rsidR="00771E01">
              <w:rPr>
                <w:rFonts w:ascii="Tahoma" w:hAnsi="Tahoma" w:cs="Tahoma"/>
                <w:b/>
                <w:bCs/>
                <w:iCs/>
                <w:color w:val="243285"/>
                <w:sz w:val="36"/>
                <w:szCs w:val="36"/>
                <w:lang w:val="en-US"/>
              </w:rPr>
              <w:t>2104-0</w:t>
            </w:r>
          </w:p>
          <w:p w:rsidR="0057309E" w:rsidRPr="001511A6" w:rsidRDefault="0057309E" w:rsidP="0055029E">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55029E">
              <w:rPr>
                <w:rFonts w:ascii="Tahoma" w:hAnsi="Tahoma" w:cs="Tahoma"/>
                <w:b/>
                <w:bCs/>
                <w:iCs/>
                <w:color w:val="243285"/>
                <w:szCs w:val="24"/>
                <w:lang w:val="en-US"/>
              </w:rPr>
              <w:t>08</w:t>
            </w:r>
            <w:r w:rsidRPr="001511A6">
              <w:rPr>
                <w:rFonts w:ascii="Tahoma" w:hAnsi="Tahoma" w:cs="Tahoma"/>
                <w:b/>
                <w:bCs/>
                <w:iCs/>
                <w:color w:val="243285"/>
                <w:szCs w:val="24"/>
                <w:lang w:val="en-US"/>
              </w:rPr>
              <w:t>/</w:t>
            </w:r>
            <w:r w:rsidR="0055029E">
              <w:rPr>
                <w:rFonts w:ascii="Tahoma" w:hAnsi="Tahoma" w:cs="Tahoma"/>
                <w:b/>
                <w:bCs/>
                <w:iCs/>
                <w:color w:val="243285"/>
                <w:szCs w:val="24"/>
                <w:lang w:val="en-US"/>
              </w:rPr>
              <w:t>2017</w:t>
            </w:r>
            <w:r w:rsidRPr="001511A6">
              <w:rPr>
                <w:rFonts w:ascii="Tahoma" w:hAnsi="Tahoma" w:cs="Tahoma"/>
                <w:b/>
                <w:bCs/>
                <w:iCs/>
                <w:color w:val="243285"/>
                <w:szCs w:val="24"/>
                <w:lang w:val="en-US"/>
              </w:rPr>
              <w:t>)</w:t>
            </w:r>
          </w:p>
        </w:tc>
      </w:tr>
      <w:tr w:rsidR="0057309E" w:rsidRPr="006E4767" w:rsidTr="00F95EB7">
        <w:tc>
          <w:tcPr>
            <w:tcW w:w="10089" w:type="dxa"/>
          </w:tcPr>
          <w:p w:rsidR="0057309E" w:rsidRPr="001511A6" w:rsidRDefault="0057309E" w:rsidP="00F95EB7">
            <w:pPr>
              <w:spacing w:before="80" w:line="500" w:lineRule="exact"/>
              <w:jc w:val="right"/>
              <w:rPr>
                <w:rFonts w:ascii="Tahoma" w:hAnsi="Tahoma" w:cs="Tahoma"/>
                <w:b/>
                <w:bCs/>
                <w:iCs/>
                <w:color w:val="243285"/>
                <w:sz w:val="44"/>
                <w:szCs w:val="44"/>
                <w:lang w:val="en-US"/>
              </w:rPr>
            </w:pPr>
          </w:p>
          <w:p w:rsidR="0057309E" w:rsidRPr="001511A6" w:rsidRDefault="00771E01" w:rsidP="00771E01">
            <w:pPr>
              <w:spacing w:before="80" w:line="500" w:lineRule="exact"/>
              <w:jc w:val="right"/>
              <w:rPr>
                <w:rFonts w:ascii="Tahoma" w:hAnsi="Tahoma" w:cs="Tahoma"/>
                <w:b/>
                <w:bCs/>
                <w:iCs/>
                <w:color w:val="243285"/>
                <w:sz w:val="44"/>
                <w:szCs w:val="44"/>
                <w:lang w:val="en-US"/>
              </w:rPr>
            </w:pPr>
            <w:r w:rsidRPr="00771E01">
              <w:rPr>
                <w:rFonts w:ascii="Tahoma" w:hAnsi="Tahoma" w:cs="Tahoma"/>
                <w:b/>
                <w:bCs/>
                <w:iCs/>
                <w:color w:val="243285"/>
                <w:sz w:val="44"/>
                <w:szCs w:val="44"/>
                <w:lang w:val="en-US"/>
              </w:rPr>
              <w:t xml:space="preserve">Guidelines for narrow-band wireless home networking transceivers </w:t>
            </w:r>
            <w:r w:rsidRPr="00771E01">
              <w:rPr>
                <w:rFonts w:ascii="Tahoma" w:hAnsi="Tahoma" w:cs="Tahoma"/>
                <w:b/>
                <w:bCs/>
                <w:iCs/>
                <w:color w:val="243285"/>
                <w:sz w:val="44"/>
                <w:szCs w:val="44"/>
                <w:lang w:val="en-US"/>
              </w:rPr>
              <w:br/>
              <w:t>Specification of spectrum related components</w:t>
            </w:r>
          </w:p>
          <w:p w:rsidR="0057309E" w:rsidRPr="001511A6" w:rsidRDefault="0057309E" w:rsidP="00F95EB7">
            <w:pPr>
              <w:spacing w:before="80" w:line="500" w:lineRule="exact"/>
              <w:jc w:val="right"/>
              <w:rPr>
                <w:rFonts w:ascii="Tahoma" w:hAnsi="Tahoma" w:cs="Tahoma"/>
                <w:b/>
                <w:bCs/>
                <w:iCs/>
                <w:color w:val="243285"/>
                <w:sz w:val="40"/>
                <w:szCs w:val="40"/>
                <w:lang w:val="en-US"/>
              </w:rPr>
            </w:pPr>
          </w:p>
        </w:tc>
      </w:tr>
      <w:tr w:rsidR="0057309E" w:rsidTr="00F95EB7">
        <w:tc>
          <w:tcPr>
            <w:tcW w:w="10089" w:type="dxa"/>
          </w:tcPr>
          <w:p w:rsidR="0057309E" w:rsidRPr="00771E01" w:rsidRDefault="0057309E" w:rsidP="00F95EB7">
            <w:pPr>
              <w:spacing w:before="80" w:line="280" w:lineRule="exact"/>
              <w:ind w:right="640"/>
              <w:rPr>
                <w:rFonts w:ascii="Tahoma" w:hAnsi="Tahoma" w:cs="Tahoma"/>
                <w:b/>
                <w:bCs/>
                <w:iCs/>
                <w:color w:val="243285"/>
                <w:sz w:val="32"/>
                <w:szCs w:val="32"/>
                <w:lang w:val="en-US"/>
              </w:rPr>
            </w:pPr>
          </w:p>
          <w:p w:rsidR="0057309E" w:rsidRPr="00771E01" w:rsidRDefault="0057309E" w:rsidP="00F95EB7">
            <w:pPr>
              <w:spacing w:before="80" w:line="280" w:lineRule="exact"/>
              <w:ind w:right="640"/>
              <w:rPr>
                <w:rFonts w:ascii="Tahoma" w:hAnsi="Tahoma" w:cs="Tahoma"/>
                <w:b/>
                <w:bCs/>
                <w:iCs/>
                <w:color w:val="243285"/>
                <w:sz w:val="32"/>
                <w:szCs w:val="32"/>
                <w:lang w:val="en-US"/>
              </w:rPr>
            </w:pPr>
          </w:p>
          <w:p w:rsidR="0057309E" w:rsidRPr="00771E01" w:rsidRDefault="0057309E" w:rsidP="00F95EB7">
            <w:pPr>
              <w:spacing w:before="80" w:after="180" w:line="360" w:lineRule="exact"/>
              <w:ind w:right="720"/>
              <w:rPr>
                <w:rFonts w:ascii="Tahoma" w:hAnsi="Tahoma" w:cs="Tahoma"/>
                <w:b/>
                <w:bCs/>
                <w:iCs/>
                <w:color w:val="243285"/>
                <w:sz w:val="36"/>
                <w:szCs w:val="36"/>
                <w:lang w:val="en-US"/>
              </w:rPr>
            </w:pPr>
          </w:p>
          <w:p w:rsidR="0057309E" w:rsidRPr="001511A6" w:rsidRDefault="0057309E" w:rsidP="00F95EB7">
            <w:pPr>
              <w:spacing w:before="80" w:after="180" w:line="360" w:lineRule="exact"/>
              <w:jc w:val="right"/>
              <w:rPr>
                <w:rFonts w:ascii="Tahoma" w:hAnsi="Tahoma" w:cs="Tahoma"/>
                <w:b/>
                <w:bCs/>
                <w:iCs/>
                <w:color w:val="243285"/>
                <w:sz w:val="36"/>
                <w:szCs w:val="36"/>
                <w:lang w:val="en-US"/>
              </w:rPr>
            </w:pPr>
          </w:p>
          <w:p w:rsidR="0057309E" w:rsidRPr="001511A6" w:rsidRDefault="0057309E" w:rsidP="00F95EB7">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SM Series</w:t>
            </w:r>
          </w:p>
          <w:p w:rsidR="0057309E" w:rsidRPr="001511A6" w:rsidRDefault="0057309E" w:rsidP="00F95EB7">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57309E" w:rsidRPr="001511A6" w:rsidRDefault="0057309E" w:rsidP="00F95EB7">
            <w:pPr>
              <w:spacing w:before="80" w:line="360" w:lineRule="exact"/>
              <w:jc w:val="right"/>
              <w:rPr>
                <w:rFonts w:ascii="Tahoma" w:hAnsi="Tahoma" w:cs="Tahoma"/>
                <w:b/>
                <w:bCs/>
                <w:iCs/>
                <w:color w:val="243285"/>
                <w:sz w:val="32"/>
                <w:szCs w:val="32"/>
                <w:lang w:val="en-US"/>
              </w:rPr>
            </w:pPr>
          </w:p>
        </w:tc>
      </w:tr>
    </w:tbl>
    <w:p w:rsidR="0057309E" w:rsidRDefault="0057309E" w:rsidP="0057309E">
      <w:pPr>
        <w:spacing w:before="80"/>
        <w:rPr>
          <w:i/>
          <w:sz w:val="22"/>
          <w:lang w:val="en-US"/>
        </w:rPr>
      </w:pPr>
    </w:p>
    <w:p w:rsidR="0057309E" w:rsidRDefault="0057309E" w:rsidP="0057309E">
      <w:pPr>
        <w:spacing w:before="80"/>
        <w:rPr>
          <w:i/>
          <w:sz w:val="22"/>
          <w:lang w:val="en-US"/>
        </w:rPr>
      </w:pPr>
    </w:p>
    <w:p w:rsidR="0057309E" w:rsidRDefault="0057309E" w:rsidP="0057309E">
      <w:pPr>
        <w:spacing w:before="80"/>
        <w:rPr>
          <w:i/>
          <w:sz w:val="22"/>
          <w:lang w:val="en-US"/>
        </w:rPr>
      </w:pPr>
    </w:p>
    <w:p w:rsidR="0057309E" w:rsidRDefault="0057309E" w:rsidP="0057309E">
      <w:pPr>
        <w:spacing w:before="80"/>
        <w:rPr>
          <w:i/>
          <w:sz w:val="22"/>
          <w:lang w:val="en-US"/>
        </w:rPr>
      </w:pPr>
    </w:p>
    <w:p w:rsidR="0057309E" w:rsidRDefault="0057309E" w:rsidP="0057309E">
      <w:pPr>
        <w:spacing w:before="80"/>
        <w:rPr>
          <w:i/>
          <w:sz w:val="22"/>
          <w:lang w:val="en-US"/>
        </w:rPr>
      </w:pPr>
    </w:p>
    <w:p w:rsidR="0057309E" w:rsidRDefault="0057309E" w:rsidP="0057309E">
      <w:pPr>
        <w:spacing w:before="80"/>
        <w:rPr>
          <w:i/>
          <w:sz w:val="22"/>
          <w:lang w:val="en-US"/>
        </w:rPr>
      </w:pPr>
    </w:p>
    <w:p w:rsidR="0057309E" w:rsidRDefault="0057309E" w:rsidP="0057309E">
      <w:pPr>
        <w:pStyle w:val="Equation"/>
        <w:tabs>
          <w:tab w:val="clear" w:pos="4820"/>
          <w:tab w:val="clear" w:pos="9639"/>
          <w:tab w:val="left" w:pos="1191"/>
          <w:tab w:val="left" w:pos="1588"/>
          <w:tab w:val="left" w:pos="1985"/>
        </w:tabs>
        <w:rPr>
          <w:rFonts w:ascii="Palatino Linotype" w:hAnsi="Palatino Linotype"/>
          <w:lang w:val="en-US"/>
        </w:rPr>
        <w:sectPr w:rsidR="0057309E">
          <w:headerReference w:type="even" r:id="rId6"/>
          <w:headerReference w:type="default" r:id="rId7"/>
          <w:pgSz w:w="11907" w:h="16840" w:code="9"/>
          <w:pgMar w:top="1089" w:right="1089" w:bottom="284" w:left="1089" w:header="567" w:footer="284" w:gutter="0"/>
          <w:pgNumType w:start="1"/>
          <w:cols w:space="720"/>
        </w:sectPr>
      </w:pPr>
    </w:p>
    <w:p w:rsidR="0057309E" w:rsidRPr="00586EF8" w:rsidRDefault="0057309E" w:rsidP="005730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57309E" w:rsidRDefault="0057309E" w:rsidP="0057309E">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7309E" w:rsidRDefault="0057309E" w:rsidP="0057309E">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7309E" w:rsidRPr="00B714F3" w:rsidRDefault="0057309E" w:rsidP="0057309E">
      <w:pPr>
        <w:pStyle w:val="Heading1"/>
        <w:spacing w:before="680"/>
        <w:jc w:val="center"/>
        <w:rPr>
          <w:szCs w:val="24"/>
          <w:lang w:val="en-US"/>
        </w:rPr>
      </w:pPr>
      <w:r w:rsidRPr="00B714F3">
        <w:rPr>
          <w:szCs w:val="24"/>
          <w:lang w:val="en-US"/>
        </w:rPr>
        <w:t>Policy on Intellectual Property Right (IPR)</w:t>
      </w:r>
    </w:p>
    <w:p w:rsidR="0057309E" w:rsidRPr="00B714F3" w:rsidRDefault="0057309E" w:rsidP="0057309E">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7309E" w:rsidRDefault="0057309E" w:rsidP="0057309E">
      <w:pPr>
        <w:jc w:val="center"/>
        <w:rPr>
          <w:sz w:val="22"/>
          <w:lang w:val="en-US"/>
        </w:rPr>
      </w:pPr>
    </w:p>
    <w:p w:rsidR="0057309E" w:rsidRDefault="0057309E" w:rsidP="0057309E">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7309E" w:rsidRPr="006E4767" w:rsidTr="00F95EB7">
        <w:tc>
          <w:tcPr>
            <w:tcW w:w="9360" w:type="dxa"/>
            <w:gridSpan w:val="2"/>
          </w:tcPr>
          <w:p w:rsidR="0057309E" w:rsidRPr="00036EE3" w:rsidRDefault="0057309E" w:rsidP="00F95EB7">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57309E" w:rsidRPr="00036EE3" w:rsidRDefault="0057309E" w:rsidP="00F95E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CE0A43">
              <w:rPr>
                <w:b w:val="0"/>
                <w:sz w:val="18"/>
                <w:szCs w:val="18"/>
                <w:lang w:val="en-US"/>
              </w:rPr>
              <w:t>)</w:t>
            </w:r>
          </w:p>
        </w:tc>
      </w:tr>
      <w:tr w:rsidR="0057309E" w:rsidRPr="00036EE3" w:rsidTr="00F95EB7">
        <w:tc>
          <w:tcPr>
            <w:tcW w:w="1140" w:type="dxa"/>
          </w:tcPr>
          <w:p w:rsidR="0057309E" w:rsidRPr="00036EE3" w:rsidRDefault="0057309E" w:rsidP="00F95EB7">
            <w:pPr>
              <w:spacing w:before="200" w:after="100"/>
              <w:ind w:left="57"/>
              <w:rPr>
                <w:b/>
                <w:bCs/>
                <w:sz w:val="20"/>
                <w:lang w:val="en-US"/>
              </w:rPr>
            </w:pPr>
            <w:r w:rsidRPr="00036EE3">
              <w:rPr>
                <w:b/>
                <w:bCs/>
                <w:sz w:val="20"/>
                <w:lang w:val="en-US"/>
              </w:rPr>
              <w:t>Series</w:t>
            </w:r>
          </w:p>
        </w:tc>
        <w:tc>
          <w:tcPr>
            <w:tcW w:w="8220" w:type="dxa"/>
          </w:tcPr>
          <w:p w:rsidR="0057309E" w:rsidRPr="00036EE3" w:rsidRDefault="0057309E" w:rsidP="00F95E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57309E" w:rsidRPr="00036EE3" w:rsidTr="00F95EB7">
        <w:tc>
          <w:tcPr>
            <w:tcW w:w="1140" w:type="dxa"/>
          </w:tcPr>
          <w:p w:rsidR="0057309E" w:rsidRPr="00036EE3" w:rsidRDefault="0057309E" w:rsidP="00F95EB7">
            <w:pPr>
              <w:spacing w:before="30" w:after="30"/>
              <w:ind w:left="57"/>
              <w:jc w:val="left"/>
              <w:rPr>
                <w:b/>
                <w:bCs/>
                <w:sz w:val="20"/>
                <w:lang w:val="en-US"/>
              </w:rPr>
            </w:pPr>
            <w:r w:rsidRPr="00036EE3">
              <w:rPr>
                <w:b/>
                <w:bCs/>
                <w:sz w:val="20"/>
                <w:lang w:val="en-US"/>
              </w:rPr>
              <w:t>BO</w:t>
            </w:r>
          </w:p>
        </w:tc>
        <w:tc>
          <w:tcPr>
            <w:tcW w:w="8220" w:type="dxa"/>
          </w:tcPr>
          <w:p w:rsidR="0057309E" w:rsidRPr="00036EE3" w:rsidRDefault="0057309E" w:rsidP="00F95E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57309E" w:rsidRPr="006E4767" w:rsidTr="00F95EB7">
        <w:tc>
          <w:tcPr>
            <w:tcW w:w="1140" w:type="dxa"/>
          </w:tcPr>
          <w:p w:rsidR="0057309E" w:rsidRPr="00036EE3" w:rsidRDefault="0057309E" w:rsidP="00F95EB7">
            <w:pPr>
              <w:spacing w:before="30" w:after="30"/>
              <w:ind w:left="57"/>
              <w:jc w:val="left"/>
              <w:rPr>
                <w:b/>
                <w:bCs/>
                <w:sz w:val="20"/>
                <w:lang w:val="en-US"/>
              </w:rPr>
            </w:pPr>
            <w:r w:rsidRPr="00036EE3">
              <w:rPr>
                <w:b/>
                <w:bCs/>
                <w:sz w:val="20"/>
                <w:lang w:val="en-US"/>
              </w:rPr>
              <w:t>BR</w:t>
            </w:r>
          </w:p>
        </w:tc>
        <w:tc>
          <w:tcPr>
            <w:tcW w:w="8220" w:type="dxa"/>
          </w:tcPr>
          <w:p w:rsidR="0057309E" w:rsidRPr="00036EE3" w:rsidRDefault="0057309E" w:rsidP="00F95E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57309E" w:rsidRPr="00036EE3" w:rsidTr="00F95EB7">
        <w:tc>
          <w:tcPr>
            <w:tcW w:w="1140" w:type="dxa"/>
          </w:tcPr>
          <w:p w:rsidR="0057309E" w:rsidRPr="00036EE3" w:rsidRDefault="0057309E" w:rsidP="00F95EB7">
            <w:pPr>
              <w:spacing w:before="30" w:after="30"/>
              <w:ind w:left="57"/>
              <w:jc w:val="left"/>
              <w:rPr>
                <w:b/>
                <w:bCs/>
                <w:sz w:val="20"/>
                <w:lang w:val="en-US"/>
              </w:rPr>
            </w:pPr>
            <w:r w:rsidRPr="00036EE3">
              <w:rPr>
                <w:b/>
                <w:bCs/>
                <w:sz w:val="20"/>
                <w:lang w:val="en-US"/>
              </w:rPr>
              <w:t>BS</w:t>
            </w:r>
          </w:p>
        </w:tc>
        <w:tc>
          <w:tcPr>
            <w:tcW w:w="8220" w:type="dxa"/>
          </w:tcPr>
          <w:p w:rsidR="0057309E" w:rsidRPr="00036EE3" w:rsidRDefault="0057309E" w:rsidP="00F95E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57309E" w:rsidRPr="00ED2695" w:rsidTr="00F95EB7">
        <w:tc>
          <w:tcPr>
            <w:tcW w:w="1140" w:type="dxa"/>
            <w:shd w:val="clear" w:color="auto" w:fill="auto"/>
          </w:tcPr>
          <w:p w:rsidR="0057309E" w:rsidRPr="00ED2695" w:rsidRDefault="0057309E" w:rsidP="00F95EB7">
            <w:pPr>
              <w:spacing w:before="30" w:after="30"/>
              <w:ind w:left="57"/>
              <w:jc w:val="left"/>
              <w:rPr>
                <w:b/>
                <w:bCs/>
                <w:sz w:val="20"/>
                <w:lang w:val="en-US"/>
              </w:rPr>
            </w:pPr>
            <w:r w:rsidRPr="00ED2695">
              <w:rPr>
                <w:b/>
                <w:bCs/>
                <w:sz w:val="20"/>
                <w:lang w:val="en-US"/>
              </w:rPr>
              <w:t>BT</w:t>
            </w:r>
          </w:p>
        </w:tc>
        <w:tc>
          <w:tcPr>
            <w:tcW w:w="8220" w:type="dxa"/>
            <w:shd w:val="clear" w:color="auto" w:fill="auto"/>
          </w:tcPr>
          <w:p w:rsidR="0057309E" w:rsidRPr="00ED2695" w:rsidRDefault="0057309E" w:rsidP="00F95E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57309E" w:rsidRPr="00036EE3" w:rsidTr="00F95EB7">
        <w:tc>
          <w:tcPr>
            <w:tcW w:w="1140" w:type="dxa"/>
            <w:shd w:val="clear" w:color="auto" w:fill="auto"/>
          </w:tcPr>
          <w:p w:rsidR="0057309E" w:rsidRPr="00036EE3" w:rsidRDefault="0057309E" w:rsidP="00F95EB7">
            <w:pPr>
              <w:spacing w:before="30" w:after="30"/>
              <w:ind w:left="57"/>
              <w:jc w:val="left"/>
              <w:rPr>
                <w:b/>
                <w:bCs/>
                <w:sz w:val="20"/>
                <w:lang w:val="fr-CH"/>
              </w:rPr>
            </w:pPr>
            <w:r w:rsidRPr="00036EE3">
              <w:rPr>
                <w:b/>
                <w:bCs/>
                <w:sz w:val="20"/>
                <w:lang w:val="fr-CH"/>
              </w:rPr>
              <w:t>F</w:t>
            </w:r>
          </w:p>
        </w:tc>
        <w:tc>
          <w:tcPr>
            <w:tcW w:w="8220" w:type="dxa"/>
            <w:shd w:val="clear" w:color="auto" w:fill="auto"/>
          </w:tcPr>
          <w:p w:rsidR="0057309E" w:rsidRPr="00036EE3" w:rsidRDefault="0057309E" w:rsidP="00F95EB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57309E" w:rsidRPr="00036EE3" w:rsidTr="00F95EB7">
        <w:tc>
          <w:tcPr>
            <w:tcW w:w="1140" w:type="dxa"/>
            <w:shd w:val="clear" w:color="auto" w:fill="auto"/>
          </w:tcPr>
          <w:p w:rsidR="0057309E" w:rsidRPr="00906589" w:rsidRDefault="0057309E" w:rsidP="00F95EB7">
            <w:pPr>
              <w:spacing w:before="30" w:after="30"/>
              <w:ind w:left="57"/>
              <w:jc w:val="left"/>
              <w:rPr>
                <w:b/>
                <w:bCs/>
                <w:sz w:val="20"/>
                <w:lang w:val="en-US"/>
              </w:rPr>
            </w:pPr>
            <w:r w:rsidRPr="00906589">
              <w:rPr>
                <w:b/>
                <w:bCs/>
                <w:sz w:val="20"/>
                <w:lang w:val="en-US"/>
              </w:rPr>
              <w:t>M</w:t>
            </w:r>
          </w:p>
        </w:tc>
        <w:tc>
          <w:tcPr>
            <w:tcW w:w="8220" w:type="dxa"/>
            <w:shd w:val="clear" w:color="auto" w:fill="auto"/>
          </w:tcPr>
          <w:p w:rsidR="0057309E" w:rsidRPr="00906589" w:rsidRDefault="0057309E" w:rsidP="00F95E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57309E" w:rsidRPr="00036EE3" w:rsidTr="00F95EB7">
        <w:tc>
          <w:tcPr>
            <w:tcW w:w="1140" w:type="dxa"/>
          </w:tcPr>
          <w:p w:rsidR="0057309E" w:rsidRPr="00036EE3" w:rsidRDefault="0057309E" w:rsidP="00F95EB7">
            <w:pPr>
              <w:spacing w:before="30" w:after="30"/>
              <w:ind w:left="57"/>
              <w:jc w:val="left"/>
              <w:rPr>
                <w:b/>
                <w:bCs/>
                <w:sz w:val="20"/>
                <w:lang w:val="fr-CH"/>
              </w:rPr>
            </w:pPr>
            <w:r w:rsidRPr="00036EE3">
              <w:rPr>
                <w:b/>
                <w:bCs/>
                <w:sz w:val="20"/>
                <w:lang w:val="fr-CH"/>
              </w:rPr>
              <w:t>P</w:t>
            </w:r>
          </w:p>
        </w:tc>
        <w:tc>
          <w:tcPr>
            <w:tcW w:w="8220" w:type="dxa"/>
          </w:tcPr>
          <w:p w:rsidR="0057309E" w:rsidRPr="00036EE3" w:rsidRDefault="0057309E" w:rsidP="00F95EB7">
            <w:pPr>
              <w:spacing w:before="30" w:after="30"/>
              <w:jc w:val="left"/>
              <w:rPr>
                <w:sz w:val="20"/>
                <w:lang w:val="fr-CH"/>
              </w:rPr>
            </w:pPr>
            <w:r w:rsidRPr="00036EE3">
              <w:rPr>
                <w:sz w:val="20"/>
                <w:lang w:val="fr-CH"/>
              </w:rPr>
              <w:t>Radiowave propagation</w:t>
            </w:r>
          </w:p>
        </w:tc>
      </w:tr>
      <w:tr w:rsidR="0057309E" w:rsidRPr="00036EE3" w:rsidTr="00F95EB7">
        <w:tc>
          <w:tcPr>
            <w:tcW w:w="1140" w:type="dxa"/>
          </w:tcPr>
          <w:p w:rsidR="0057309E" w:rsidRPr="00036EE3" w:rsidRDefault="0057309E" w:rsidP="00F95EB7">
            <w:pPr>
              <w:spacing w:before="30" w:after="30"/>
              <w:ind w:left="57"/>
              <w:jc w:val="left"/>
              <w:rPr>
                <w:b/>
                <w:bCs/>
                <w:sz w:val="20"/>
                <w:lang w:val="en-US"/>
              </w:rPr>
            </w:pPr>
            <w:r w:rsidRPr="00036EE3">
              <w:rPr>
                <w:b/>
                <w:bCs/>
                <w:sz w:val="20"/>
                <w:lang w:val="en-US"/>
              </w:rPr>
              <w:t>RA</w:t>
            </w:r>
          </w:p>
        </w:tc>
        <w:tc>
          <w:tcPr>
            <w:tcW w:w="8220" w:type="dxa"/>
          </w:tcPr>
          <w:p w:rsidR="0057309E" w:rsidRPr="00036EE3" w:rsidRDefault="0057309E" w:rsidP="00F95EB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57309E" w:rsidRPr="00036EE3" w:rsidTr="00F95EB7">
        <w:tc>
          <w:tcPr>
            <w:tcW w:w="1140" w:type="dxa"/>
          </w:tcPr>
          <w:p w:rsidR="0057309E" w:rsidRPr="00036EE3" w:rsidRDefault="0057309E" w:rsidP="00F95EB7">
            <w:pPr>
              <w:spacing w:before="30" w:after="30"/>
              <w:ind w:left="57"/>
              <w:jc w:val="left"/>
              <w:rPr>
                <w:b/>
                <w:bCs/>
                <w:sz w:val="20"/>
                <w:lang w:val="en-US"/>
              </w:rPr>
            </w:pPr>
            <w:r w:rsidRPr="00036EE3">
              <w:rPr>
                <w:b/>
                <w:bCs/>
                <w:sz w:val="20"/>
                <w:lang w:val="en-US"/>
              </w:rPr>
              <w:t>RS</w:t>
            </w:r>
          </w:p>
        </w:tc>
        <w:tc>
          <w:tcPr>
            <w:tcW w:w="8220" w:type="dxa"/>
          </w:tcPr>
          <w:p w:rsidR="0057309E" w:rsidRPr="00036EE3" w:rsidRDefault="0057309E" w:rsidP="00F95EB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57309E" w:rsidRPr="00036EE3" w:rsidTr="00F95EB7">
        <w:tc>
          <w:tcPr>
            <w:tcW w:w="1140" w:type="dxa"/>
          </w:tcPr>
          <w:p w:rsidR="0057309E" w:rsidRPr="00036EE3" w:rsidRDefault="0057309E" w:rsidP="00F95EB7">
            <w:pPr>
              <w:spacing w:before="30" w:after="30"/>
              <w:ind w:left="57"/>
              <w:jc w:val="left"/>
              <w:rPr>
                <w:b/>
                <w:bCs/>
                <w:sz w:val="20"/>
                <w:lang w:val="en-US"/>
              </w:rPr>
            </w:pPr>
            <w:r w:rsidRPr="00036EE3">
              <w:rPr>
                <w:b/>
                <w:bCs/>
                <w:sz w:val="20"/>
                <w:lang w:val="en-US"/>
              </w:rPr>
              <w:t>S</w:t>
            </w:r>
          </w:p>
        </w:tc>
        <w:tc>
          <w:tcPr>
            <w:tcW w:w="8220" w:type="dxa"/>
          </w:tcPr>
          <w:p w:rsidR="0057309E" w:rsidRPr="00036EE3" w:rsidRDefault="0057309E" w:rsidP="00F95EB7">
            <w:pPr>
              <w:spacing w:before="30" w:after="30"/>
              <w:jc w:val="left"/>
              <w:rPr>
                <w:sz w:val="20"/>
                <w:lang w:val="en-US"/>
              </w:rPr>
            </w:pPr>
            <w:r w:rsidRPr="00036EE3">
              <w:rPr>
                <w:sz w:val="20"/>
                <w:lang w:val="en-US"/>
              </w:rPr>
              <w:t>Fixed-satellite service</w:t>
            </w:r>
          </w:p>
        </w:tc>
      </w:tr>
      <w:tr w:rsidR="0057309E" w:rsidRPr="00036EE3" w:rsidTr="00F95EB7">
        <w:tc>
          <w:tcPr>
            <w:tcW w:w="1140" w:type="dxa"/>
          </w:tcPr>
          <w:p w:rsidR="0057309E" w:rsidRPr="00036EE3" w:rsidRDefault="0057309E" w:rsidP="00F95EB7">
            <w:pPr>
              <w:spacing w:before="30" w:after="30"/>
              <w:ind w:left="57"/>
              <w:jc w:val="left"/>
              <w:rPr>
                <w:b/>
                <w:bCs/>
                <w:sz w:val="20"/>
                <w:lang w:val="en-US"/>
              </w:rPr>
            </w:pPr>
            <w:r w:rsidRPr="00036EE3">
              <w:rPr>
                <w:b/>
                <w:bCs/>
                <w:sz w:val="20"/>
                <w:lang w:val="en-US"/>
              </w:rPr>
              <w:t>SA</w:t>
            </w:r>
          </w:p>
        </w:tc>
        <w:tc>
          <w:tcPr>
            <w:tcW w:w="8220" w:type="dxa"/>
          </w:tcPr>
          <w:p w:rsidR="0057309E" w:rsidRPr="00036EE3" w:rsidRDefault="0057309E" w:rsidP="00F95EB7">
            <w:pPr>
              <w:spacing w:before="30" w:after="30"/>
              <w:jc w:val="left"/>
              <w:rPr>
                <w:sz w:val="20"/>
                <w:lang w:val="en-US"/>
              </w:rPr>
            </w:pPr>
            <w:r w:rsidRPr="00036EE3">
              <w:rPr>
                <w:sz w:val="20"/>
                <w:lang w:val="en-US"/>
              </w:rPr>
              <w:t>Space applications and meteorology</w:t>
            </w:r>
          </w:p>
        </w:tc>
      </w:tr>
      <w:tr w:rsidR="0057309E" w:rsidRPr="006E4767" w:rsidTr="00F95EB7">
        <w:tc>
          <w:tcPr>
            <w:tcW w:w="1140" w:type="dxa"/>
          </w:tcPr>
          <w:p w:rsidR="0057309E" w:rsidRPr="00036EE3" w:rsidRDefault="0057309E" w:rsidP="00F95EB7">
            <w:pPr>
              <w:spacing w:before="30" w:after="30"/>
              <w:ind w:left="57"/>
              <w:jc w:val="left"/>
              <w:rPr>
                <w:b/>
                <w:bCs/>
                <w:sz w:val="20"/>
                <w:lang w:val="en-US"/>
              </w:rPr>
            </w:pPr>
            <w:r w:rsidRPr="00036EE3">
              <w:rPr>
                <w:b/>
                <w:bCs/>
                <w:sz w:val="20"/>
                <w:lang w:val="en-US"/>
              </w:rPr>
              <w:t>SF</w:t>
            </w:r>
          </w:p>
        </w:tc>
        <w:tc>
          <w:tcPr>
            <w:tcW w:w="8220" w:type="dxa"/>
          </w:tcPr>
          <w:p w:rsidR="0057309E" w:rsidRPr="00036EE3" w:rsidRDefault="0057309E" w:rsidP="00F95EB7">
            <w:pPr>
              <w:spacing w:before="30" w:after="30"/>
              <w:jc w:val="left"/>
              <w:rPr>
                <w:sz w:val="20"/>
                <w:lang w:val="en-US"/>
              </w:rPr>
            </w:pPr>
            <w:r w:rsidRPr="00036EE3">
              <w:rPr>
                <w:sz w:val="20"/>
                <w:lang w:val="en-US"/>
              </w:rPr>
              <w:t>Frequency sharing and coordination between fixed-satellite and fixed service systems</w:t>
            </w:r>
          </w:p>
        </w:tc>
      </w:tr>
      <w:tr w:rsidR="0057309E" w:rsidRPr="00036EE3" w:rsidTr="00F95EB7">
        <w:tc>
          <w:tcPr>
            <w:tcW w:w="1140" w:type="dxa"/>
            <w:shd w:val="clear" w:color="auto" w:fill="F3F3F3"/>
          </w:tcPr>
          <w:p w:rsidR="0057309E" w:rsidRPr="00906589" w:rsidRDefault="0057309E" w:rsidP="00F95EB7">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rsidR="0057309E" w:rsidRPr="00906589" w:rsidRDefault="0057309E" w:rsidP="00F95EB7">
            <w:pPr>
              <w:spacing w:before="30" w:after="30"/>
              <w:jc w:val="left"/>
              <w:rPr>
                <w:b/>
                <w:bCs/>
                <w:color w:val="000080"/>
                <w:sz w:val="20"/>
                <w:lang w:val="en-US"/>
              </w:rPr>
            </w:pPr>
            <w:r w:rsidRPr="00906589">
              <w:rPr>
                <w:b/>
                <w:bCs/>
                <w:color w:val="000080"/>
                <w:sz w:val="20"/>
                <w:lang w:val="en-US"/>
              </w:rPr>
              <w:t>Spectrum management</w:t>
            </w:r>
          </w:p>
        </w:tc>
      </w:tr>
      <w:tr w:rsidR="0057309E" w:rsidRPr="00036EE3" w:rsidTr="00F95EB7">
        <w:tc>
          <w:tcPr>
            <w:tcW w:w="1140" w:type="dxa"/>
          </w:tcPr>
          <w:p w:rsidR="0057309E" w:rsidRPr="00036EE3" w:rsidRDefault="0057309E" w:rsidP="00F95EB7">
            <w:pPr>
              <w:spacing w:before="30" w:after="30"/>
              <w:ind w:left="57"/>
              <w:jc w:val="left"/>
              <w:rPr>
                <w:b/>
                <w:bCs/>
                <w:sz w:val="20"/>
                <w:lang w:val="en-US"/>
              </w:rPr>
            </w:pPr>
            <w:r w:rsidRPr="00036EE3">
              <w:rPr>
                <w:b/>
                <w:bCs/>
                <w:sz w:val="20"/>
                <w:lang w:val="en-US"/>
              </w:rPr>
              <w:t>SNG</w:t>
            </w:r>
          </w:p>
        </w:tc>
        <w:tc>
          <w:tcPr>
            <w:tcW w:w="8220" w:type="dxa"/>
          </w:tcPr>
          <w:p w:rsidR="0057309E" w:rsidRPr="00036EE3" w:rsidRDefault="0057309E" w:rsidP="00F95EB7">
            <w:pPr>
              <w:spacing w:before="30" w:after="30"/>
              <w:jc w:val="left"/>
              <w:rPr>
                <w:sz w:val="20"/>
                <w:lang w:val="en-US"/>
              </w:rPr>
            </w:pPr>
            <w:r w:rsidRPr="00036EE3">
              <w:rPr>
                <w:sz w:val="20"/>
                <w:lang w:val="en-US"/>
              </w:rPr>
              <w:t>Satellite news gathering</w:t>
            </w:r>
          </w:p>
        </w:tc>
      </w:tr>
      <w:tr w:rsidR="0057309E" w:rsidRPr="006E4767" w:rsidTr="00F95EB7">
        <w:tc>
          <w:tcPr>
            <w:tcW w:w="1140" w:type="dxa"/>
          </w:tcPr>
          <w:p w:rsidR="0057309E" w:rsidRPr="00036EE3" w:rsidRDefault="0057309E" w:rsidP="00F95EB7">
            <w:pPr>
              <w:spacing w:before="30" w:after="30"/>
              <w:ind w:left="57"/>
              <w:jc w:val="left"/>
              <w:rPr>
                <w:b/>
                <w:bCs/>
                <w:sz w:val="20"/>
                <w:lang w:val="en-US"/>
              </w:rPr>
            </w:pPr>
            <w:r w:rsidRPr="00036EE3">
              <w:rPr>
                <w:b/>
                <w:bCs/>
                <w:sz w:val="20"/>
                <w:lang w:val="en-US"/>
              </w:rPr>
              <w:t>TF</w:t>
            </w:r>
          </w:p>
        </w:tc>
        <w:tc>
          <w:tcPr>
            <w:tcW w:w="8220" w:type="dxa"/>
          </w:tcPr>
          <w:p w:rsidR="0057309E" w:rsidRPr="00036EE3" w:rsidRDefault="0057309E" w:rsidP="00F95EB7">
            <w:pPr>
              <w:spacing w:before="30" w:after="30"/>
              <w:jc w:val="left"/>
              <w:rPr>
                <w:sz w:val="20"/>
                <w:lang w:val="en-US"/>
              </w:rPr>
            </w:pPr>
            <w:r w:rsidRPr="00036EE3">
              <w:rPr>
                <w:sz w:val="20"/>
                <w:lang w:val="en-US"/>
              </w:rPr>
              <w:t>Time signals and frequency standards emissions</w:t>
            </w:r>
          </w:p>
        </w:tc>
      </w:tr>
      <w:tr w:rsidR="0057309E" w:rsidRPr="00036EE3" w:rsidTr="00F95EB7">
        <w:tc>
          <w:tcPr>
            <w:tcW w:w="1140" w:type="dxa"/>
          </w:tcPr>
          <w:p w:rsidR="0057309E" w:rsidRPr="00036EE3" w:rsidRDefault="0057309E" w:rsidP="00F95EB7">
            <w:pPr>
              <w:spacing w:before="30" w:after="30"/>
              <w:ind w:left="57"/>
              <w:jc w:val="left"/>
              <w:rPr>
                <w:b/>
                <w:bCs/>
                <w:sz w:val="20"/>
                <w:lang w:val="en-US"/>
              </w:rPr>
            </w:pPr>
            <w:r w:rsidRPr="00036EE3">
              <w:rPr>
                <w:b/>
                <w:bCs/>
                <w:sz w:val="20"/>
                <w:lang w:val="en-US"/>
              </w:rPr>
              <w:t>V</w:t>
            </w:r>
          </w:p>
        </w:tc>
        <w:tc>
          <w:tcPr>
            <w:tcW w:w="8220" w:type="dxa"/>
          </w:tcPr>
          <w:p w:rsidR="0057309E" w:rsidRPr="00036EE3" w:rsidRDefault="0057309E" w:rsidP="00F95EB7">
            <w:pPr>
              <w:spacing w:before="30" w:after="180"/>
              <w:jc w:val="left"/>
              <w:rPr>
                <w:sz w:val="20"/>
                <w:lang w:val="en-US"/>
              </w:rPr>
            </w:pPr>
            <w:r w:rsidRPr="00036EE3">
              <w:rPr>
                <w:sz w:val="20"/>
                <w:lang w:val="en-US"/>
              </w:rPr>
              <w:t>Vocabulary and related subjects</w:t>
            </w:r>
          </w:p>
        </w:tc>
      </w:tr>
    </w:tbl>
    <w:p w:rsidR="0057309E" w:rsidRPr="00036EE3" w:rsidRDefault="0057309E" w:rsidP="0057309E">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7309E" w:rsidTr="00F95EB7">
        <w:tc>
          <w:tcPr>
            <w:tcW w:w="720" w:type="dxa"/>
          </w:tcPr>
          <w:p w:rsidR="0057309E" w:rsidRDefault="0057309E" w:rsidP="00F95EB7">
            <w:pPr>
              <w:jc w:val="center"/>
              <w:rPr>
                <w:sz w:val="22"/>
                <w:lang w:val="en-US"/>
              </w:rPr>
            </w:pPr>
          </w:p>
        </w:tc>
      </w:tr>
    </w:tbl>
    <w:p w:rsidR="0057309E" w:rsidRPr="00036EE3" w:rsidRDefault="0057309E" w:rsidP="0057309E">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7309E" w:rsidRPr="006E4767" w:rsidTr="00F95EB7">
        <w:tc>
          <w:tcPr>
            <w:tcW w:w="9360" w:type="dxa"/>
          </w:tcPr>
          <w:p w:rsidR="0057309E" w:rsidRPr="002F5199" w:rsidRDefault="0057309E" w:rsidP="00F95EB7">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57309E" w:rsidRDefault="0057309E" w:rsidP="0057309E">
      <w:pPr>
        <w:spacing w:before="0"/>
        <w:jc w:val="center"/>
        <w:rPr>
          <w:sz w:val="22"/>
          <w:lang w:val="en-US"/>
        </w:rPr>
      </w:pPr>
    </w:p>
    <w:p w:rsidR="0057309E" w:rsidRDefault="0057309E" w:rsidP="0057309E">
      <w:pPr>
        <w:spacing w:before="0"/>
        <w:jc w:val="center"/>
        <w:rPr>
          <w:sz w:val="22"/>
          <w:lang w:val="en-US"/>
        </w:rPr>
      </w:pPr>
    </w:p>
    <w:p w:rsidR="0057309E" w:rsidRPr="002F5199" w:rsidRDefault="0057309E" w:rsidP="0057309E">
      <w:pPr>
        <w:spacing w:before="0"/>
        <w:jc w:val="right"/>
        <w:rPr>
          <w:i/>
          <w:iCs/>
          <w:sz w:val="20"/>
          <w:lang w:val="en-US"/>
        </w:rPr>
      </w:pPr>
      <w:r w:rsidRPr="002F5199">
        <w:rPr>
          <w:i/>
          <w:iCs/>
          <w:sz w:val="20"/>
          <w:lang w:val="en-US"/>
        </w:rPr>
        <w:t>Electronic Publication</w:t>
      </w:r>
    </w:p>
    <w:p w:rsidR="0057309E" w:rsidRPr="002F5199" w:rsidRDefault="0057309E" w:rsidP="00771E01">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w:t>
      </w:r>
      <w:r w:rsidR="00771E01">
        <w:rPr>
          <w:sz w:val="20"/>
          <w:lang w:val="en-US"/>
        </w:rPr>
        <w:t>7</w:t>
      </w:r>
    </w:p>
    <w:p w:rsidR="0057309E" w:rsidRPr="00470E28" w:rsidRDefault="0057309E" w:rsidP="00771E01">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w:t>
      </w:r>
      <w:r w:rsidR="00771E01">
        <w:rPr>
          <w:sz w:val="20"/>
          <w:lang w:val="en-US"/>
        </w:rPr>
        <w:t>7</w:t>
      </w:r>
    </w:p>
    <w:p w:rsidR="0057309E" w:rsidRPr="00470E28" w:rsidRDefault="0057309E" w:rsidP="0057309E">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57309E" w:rsidRDefault="0057309E" w:rsidP="0057309E">
      <w:pPr>
        <w:spacing w:before="160"/>
        <w:rPr>
          <w:i/>
          <w:sz w:val="20"/>
          <w:lang w:val="en-US"/>
        </w:rPr>
        <w:sectPr w:rsidR="0057309E" w:rsidSect="00F95EB7">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57309E" w:rsidRPr="0001036E" w:rsidRDefault="0057309E" w:rsidP="0057309E">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M.</w:t>
      </w:r>
      <w:r>
        <w:rPr>
          <w:rStyle w:val="href"/>
          <w:lang w:val="en-US"/>
        </w:rPr>
        <w:t>2104-0</w:t>
      </w:r>
    </w:p>
    <w:p w:rsidR="0057309E" w:rsidRDefault="0057309E" w:rsidP="0057309E">
      <w:pPr>
        <w:pStyle w:val="Rectitle"/>
        <w:rPr>
          <w:lang w:val="en-US"/>
        </w:rPr>
      </w:pPr>
      <w:r w:rsidRPr="00A964CF">
        <w:rPr>
          <w:lang w:val="en-US"/>
        </w:rPr>
        <w:t>Guidelines for</w:t>
      </w:r>
      <w:r>
        <w:rPr>
          <w:lang w:val="en-US"/>
        </w:rPr>
        <w:t xml:space="preserve"> n</w:t>
      </w:r>
      <w:r w:rsidRPr="00A964CF">
        <w:rPr>
          <w:lang w:val="en-US"/>
        </w:rPr>
        <w:t xml:space="preserve">arrow-band wireless home networking transceivers </w:t>
      </w:r>
      <w:r w:rsidRPr="00A964CF">
        <w:rPr>
          <w:lang w:val="en-US"/>
        </w:rPr>
        <w:br/>
        <w:t>Specification of spectrum related components</w:t>
      </w:r>
    </w:p>
    <w:p w:rsidR="0057309E" w:rsidRPr="0057309E" w:rsidRDefault="00E63A16" w:rsidP="0057309E">
      <w:pPr>
        <w:pStyle w:val="Recdate"/>
        <w:rPr>
          <w:lang w:val="en-US"/>
        </w:rPr>
      </w:pPr>
      <w:r>
        <w:rPr>
          <w:lang w:val="en-US"/>
        </w:rPr>
        <w:t>(2017)</w:t>
      </w:r>
    </w:p>
    <w:p w:rsidR="00E63A16" w:rsidRPr="00BD28C0" w:rsidRDefault="00E63A16" w:rsidP="00E63A16">
      <w:pPr>
        <w:pStyle w:val="HeadingSum"/>
      </w:pPr>
      <w:r w:rsidRPr="00BD28C0">
        <w:t>Scope</w:t>
      </w:r>
    </w:p>
    <w:p w:rsidR="00A6617B" w:rsidRPr="006E4767" w:rsidRDefault="00E63A16" w:rsidP="006E4767">
      <w:pPr>
        <w:pStyle w:val="Summary"/>
        <w:rPr>
          <w:lang w:val="en-GB"/>
        </w:rPr>
      </w:pPr>
      <w:r w:rsidRPr="006E4767">
        <w:rPr>
          <w:lang w:val="en-GB"/>
        </w:rPr>
        <w:t>This Recommendation provides guidelines pertaining to spectrum usage of Narrow-Band Wireless Home Networking (NWHN) transceivers complying with Recommendation ITU-T G.9959 which contains the system architecture, physical (PHY) layer and medium access control (MAC) layer specifications for Recommendation ITU-T G.9959 compliant transceivers.</w:t>
      </w:r>
    </w:p>
    <w:p w:rsidR="00E63A16" w:rsidRPr="006E4767" w:rsidRDefault="00E63A16" w:rsidP="006E4767">
      <w:pPr>
        <w:pStyle w:val="Headingb"/>
        <w:rPr>
          <w:lang w:val="en-GB"/>
        </w:rPr>
      </w:pPr>
      <w:r w:rsidRPr="006E4767">
        <w:rPr>
          <w:lang w:val="en-GB"/>
        </w:rPr>
        <w:t>Keywords</w:t>
      </w:r>
    </w:p>
    <w:p w:rsidR="00E63A16" w:rsidRPr="007D4987" w:rsidRDefault="00E63A16" w:rsidP="00E63A16">
      <w:pPr>
        <w:rPr>
          <w:lang w:val="en-US"/>
        </w:rPr>
      </w:pPr>
      <w:r w:rsidRPr="007D4987">
        <w:rPr>
          <w:lang w:val="en-US"/>
        </w:rPr>
        <w:t>Short range devices, narrow-band wireless home networking</w:t>
      </w:r>
    </w:p>
    <w:p w:rsidR="00E63A16" w:rsidRPr="006E4767" w:rsidRDefault="00E63A16" w:rsidP="006E4767">
      <w:pPr>
        <w:pStyle w:val="Headingb"/>
        <w:rPr>
          <w:bCs/>
          <w:szCs w:val="24"/>
          <w:lang w:val="en-GB"/>
        </w:rPr>
      </w:pPr>
      <w:r w:rsidRPr="006E4767">
        <w:rPr>
          <w:lang w:val="en-GB"/>
        </w:rPr>
        <w:t>Abbreviations</w:t>
      </w:r>
      <w:r w:rsidRPr="007D4987">
        <w:rPr>
          <w:bCs/>
          <w:szCs w:val="24"/>
          <w:lang w:val="en-US"/>
        </w:rPr>
        <w:t xml:space="preserve"> </w:t>
      </w:r>
      <w:r w:rsidRPr="006E4767">
        <w:rPr>
          <w:b w:val="0"/>
          <w:bCs/>
          <w:lang w:val="en-US"/>
        </w:rPr>
        <w:t>(see also Annex 1)</w:t>
      </w:r>
    </w:p>
    <w:p w:rsidR="00E63A16" w:rsidRPr="007D4987" w:rsidRDefault="00E63A16" w:rsidP="00624C28">
      <w:pPr>
        <w:pStyle w:val="Reftext"/>
        <w:tabs>
          <w:tab w:val="clear" w:pos="794"/>
          <w:tab w:val="clear" w:pos="1191"/>
          <w:tab w:val="left" w:pos="1418"/>
        </w:tabs>
        <w:rPr>
          <w:lang w:val="en-US"/>
        </w:rPr>
      </w:pPr>
      <w:r w:rsidRPr="007D4987">
        <w:rPr>
          <w:lang w:val="en-US"/>
        </w:rPr>
        <w:t>SRD:</w:t>
      </w:r>
      <w:r w:rsidRPr="007D4987">
        <w:rPr>
          <w:lang w:val="en-US"/>
        </w:rPr>
        <w:tab/>
      </w:r>
      <w:r w:rsidR="0055029E">
        <w:rPr>
          <w:lang w:val="en-US"/>
        </w:rPr>
        <w:tab/>
      </w:r>
      <w:r w:rsidR="00624C28" w:rsidRPr="007D4987">
        <w:rPr>
          <w:lang w:val="en-US"/>
        </w:rPr>
        <w:t>s</w:t>
      </w:r>
      <w:r w:rsidRPr="007D4987">
        <w:rPr>
          <w:lang w:val="en-US"/>
        </w:rPr>
        <w:t>hort range device</w:t>
      </w:r>
    </w:p>
    <w:p w:rsidR="00E63A16" w:rsidRPr="007D4987" w:rsidRDefault="00E63A16" w:rsidP="00624C28">
      <w:pPr>
        <w:pStyle w:val="Reftext"/>
        <w:tabs>
          <w:tab w:val="clear" w:pos="794"/>
          <w:tab w:val="clear" w:pos="1191"/>
          <w:tab w:val="left" w:pos="1418"/>
        </w:tabs>
        <w:rPr>
          <w:lang w:val="en-US"/>
        </w:rPr>
      </w:pPr>
      <w:r w:rsidRPr="007D4987">
        <w:rPr>
          <w:rFonts w:asciiTheme="majorBidi" w:hAnsiTheme="majorBidi" w:cstheme="majorBidi"/>
          <w:szCs w:val="22"/>
          <w:lang w:val="en-US"/>
        </w:rPr>
        <w:t>NWHN:</w:t>
      </w:r>
      <w:r w:rsidRPr="007D4987">
        <w:rPr>
          <w:rFonts w:asciiTheme="majorBidi" w:hAnsiTheme="majorBidi" w:cstheme="majorBidi"/>
          <w:szCs w:val="22"/>
          <w:lang w:val="en-US"/>
        </w:rPr>
        <w:tab/>
      </w:r>
      <w:r w:rsidR="0055029E">
        <w:rPr>
          <w:rFonts w:asciiTheme="majorBidi" w:hAnsiTheme="majorBidi" w:cstheme="majorBidi"/>
          <w:szCs w:val="22"/>
          <w:lang w:val="en-US"/>
        </w:rPr>
        <w:tab/>
      </w:r>
      <w:r w:rsidR="00624C28" w:rsidRPr="007D4987">
        <w:rPr>
          <w:lang w:val="en-US"/>
        </w:rPr>
        <w:t>n</w:t>
      </w:r>
      <w:r w:rsidRPr="007D4987">
        <w:rPr>
          <w:lang w:val="en-US"/>
        </w:rPr>
        <w:t>arrow-band wireless home networking</w:t>
      </w:r>
    </w:p>
    <w:p w:rsidR="00E63A16" w:rsidRPr="007D4987" w:rsidRDefault="00E63A16" w:rsidP="00624C28">
      <w:pPr>
        <w:pStyle w:val="Reftext"/>
        <w:tabs>
          <w:tab w:val="clear" w:pos="794"/>
          <w:tab w:val="clear" w:pos="1191"/>
          <w:tab w:val="left" w:pos="1418"/>
        </w:tabs>
        <w:rPr>
          <w:lang w:val="en-US"/>
        </w:rPr>
      </w:pPr>
      <w:r w:rsidRPr="007D4987">
        <w:rPr>
          <w:lang w:val="en-US"/>
        </w:rPr>
        <w:t>MAC</w:t>
      </w:r>
      <w:r w:rsidRPr="007D4987">
        <w:rPr>
          <w:rFonts w:asciiTheme="majorBidi" w:hAnsiTheme="majorBidi" w:cstheme="majorBidi"/>
          <w:szCs w:val="22"/>
          <w:lang w:val="en-US"/>
        </w:rPr>
        <w:t xml:space="preserve"> layer</w:t>
      </w:r>
      <w:r w:rsidRPr="007D4987">
        <w:rPr>
          <w:lang w:val="en-US"/>
        </w:rPr>
        <w:t>:</w:t>
      </w:r>
      <w:r w:rsidRPr="007D4987">
        <w:rPr>
          <w:lang w:val="en-US"/>
        </w:rPr>
        <w:tab/>
      </w:r>
      <w:r w:rsidR="00624C28" w:rsidRPr="007D4987">
        <w:rPr>
          <w:rFonts w:asciiTheme="majorBidi" w:hAnsiTheme="majorBidi" w:cstheme="majorBidi"/>
          <w:szCs w:val="22"/>
          <w:lang w:val="en-US"/>
        </w:rPr>
        <w:t>m</w:t>
      </w:r>
      <w:r w:rsidRPr="007D4987">
        <w:rPr>
          <w:rFonts w:asciiTheme="majorBidi" w:hAnsiTheme="majorBidi" w:cstheme="majorBidi"/>
          <w:szCs w:val="22"/>
          <w:lang w:val="en-US"/>
        </w:rPr>
        <w:t>edium access control layer</w:t>
      </w:r>
    </w:p>
    <w:p w:rsidR="00E63A16" w:rsidRPr="007D4987" w:rsidRDefault="00E63A16" w:rsidP="00624C28">
      <w:pPr>
        <w:pStyle w:val="Reftext"/>
        <w:tabs>
          <w:tab w:val="clear" w:pos="794"/>
          <w:tab w:val="clear" w:pos="1191"/>
          <w:tab w:val="left" w:pos="1418"/>
        </w:tabs>
        <w:rPr>
          <w:rFonts w:asciiTheme="majorBidi" w:hAnsiTheme="majorBidi" w:cstheme="majorBidi"/>
          <w:szCs w:val="22"/>
          <w:lang w:val="en-US"/>
        </w:rPr>
      </w:pPr>
      <w:r w:rsidRPr="007D4987">
        <w:rPr>
          <w:lang w:val="en-US"/>
        </w:rPr>
        <w:t>PHY</w:t>
      </w:r>
      <w:r w:rsidRPr="007D4987">
        <w:rPr>
          <w:rFonts w:asciiTheme="majorBidi" w:hAnsiTheme="majorBidi" w:cstheme="majorBidi"/>
          <w:szCs w:val="22"/>
          <w:lang w:val="en-US"/>
        </w:rPr>
        <w:t xml:space="preserve"> layer</w:t>
      </w:r>
      <w:r w:rsidRPr="007D4987">
        <w:rPr>
          <w:lang w:val="en-US"/>
        </w:rPr>
        <w:t>:</w:t>
      </w:r>
      <w:r w:rsidRPr="007D4987">
        <w:rPr>
          <w:lang w:val="en-US"/>
        </w:rPr>
        <w:tab/>
      </w:r>
      <w:r w:rsidRPr="007D4987">
        <w:rPr>
          <w:rFonts w:asciiTheme="majorBidi" w:hAnsiTheme="majorBidi" w:cstheme="majorBidi"/>
          <w:szCs w:val="22"/>
          <w:lang w:val="en-US"/>
        </w:rPr>
        <w:t>PHYsical layer</w:t>
      </w:r>
    </w:p>
    <w:p w:rsidR="00E63A16" w:rsidRPr="00E63A16" w:rsidRDefault="00E63A16" w:rsidP="001A04C6">
      <w:pPr>
        <w:pStyle w:val="Normalaftertitle"/>
        <w:rPr>
          <w:lang w:val="en-US"/>
        </w:rPr>
      </w:pPr>
      <w:r w:rsidRPr="00E63A16">
        <w:rPr>
          <w:lang w:val="en-US"/>
        </w:rPr>
        <w:t>The ITU Radiocommunication Assembly,</w:t>
      </w:r>
    </w:p>
    <w:p w:rsidR="00E63A16" w:rsidRPr="00E63A16" w:rsidRDefault="00E63A16" w:rsidP="00F95EB7">
      <w:pPr>
        <w:pStyle w:val="Call"/>
        <w:rPr>
          <w:lang w:val="en-US"/>
        </w:rPr>
      </w:pPr>
      <w:bookmarkStart w:id="4" w:name="_Toc280584865"/>
      <w:bookmarkStart w:id="5" w:name="_Toc410727817"/>
      <w:bookmarkStart w:id="6" w:name="_Toc410727925"/>
      <w:r w:rsidRPr="00E63A16">
        <w:rPr>
          <w:lang w:val="en-US"/>
        </w:rPr>
        <w:t>considering</w:t>
      </w:r>
    </w:p>
    <w:p w:rsidR="00E63A16" w:rsidRPr="00E63A16" w:rsidRDefault="00E63A16" w:rsidP="00F95EB7">
      <w:pPr>
        <w:rPr>
          <w:lang w:val="en-US"/>
        </w:rPr>
      </w:pPr>
      <w:r w:rsidRPr="00E63A16">
        <w:rPr>
          <w:i/>
          <w:lang w:val="en-US"/>
        </w:rPr>
        <w:t>a)</w:t>
      </w:r>
      <w:r w:rsidRPr="00E63A16">
        <w:rPr>
          <w:i/>
          <w:lang w:val="en-US"/>
        </w:rPr>
        <w:tab/>
      </w:r>
      <w:r w:rsidRPr="00E63A16">
        <w:rPr>
          <w:lang w:val="en-US"/>
        </w:rPr>
        <w:t>that allocation of frequency bands to the radio services or designation to the radiocommunication systems of the frequencies falls into the responsibility of ITU-R;</w:t>
      </w:r>
    </w:p>
    <w:p w:rsidR="00E63A16" w:rsidRPr="00E63A16" w:rsidRDefault="00E63A16" w:rsidP="00F95EB7">
      <w:pPr>
        <w:rPr>
          <w:lang w:val="en-US"/>
        </w:rPr>
      </w:pPr>
      <w:r w:rsidRPr="00E63A16">
        <w:rPr>
          <w:i/>
          <w:lang w:val="en-US"/>
        </w:rPr>
        <w:t>b)</w:t>
      </w:r>
      <w:r w:rsidRPr="00E63A16">
        <w:rPr>
          <w:lang w:val="en-US"/>
        </w:rPr>
        <w:tab/>
        <w:t>that ITU-R has not yet considered suitable frequencies to be designated and used by NWHN transceivers;</w:t>
      </w:r>
    </w:p>
    <w:p w:rsidR="00E63A16" w:rsidRPr="00E63A16" w:rsidRDefault="00E63A16" w:rsidP="00F95EB7">
      <w:pPr>
        <w:rPr>
          <w:lang w:val="en-US"/>
        </w:rPr>
      </w:pPr>
      <w:r w:rsidRPr="00E63A16">
        <w:rPr>
          <w:i/>
          <w:iCs/>
          <w:lang w:val="en-US"/>
        </w:rPr>
        <w:t>c)</w:t>
      </w:r>
      <w:r w:rsidRPr="00E63A16">
        <w:rPr>
          <w:lang w:val="en-US"/>
        </w:rPr>
        <w:tab/>
        <w:t>that Recommendation ITU-T G.9959 – Short range narrowband digital radiocommunication transceivers – PHY &amp; MAC layer specifications, was published by ITU-T in 2012;</w:t>
      </w:r>
    </w:p>
    <w:p w:rsidR="00E63A16" w:rsidRPr="00E63A16" w:rsidRDefault="00E63A16" w:rsidP="00F95EB7">
      <w:pPr>
        <w:rPr>
          <w:lang w:val="en-US"/>
        </w:rPr>
      </w:pPr>
      <w:r w:rsidRPr="00E63A16">
        <w:rPr>
          <w:i/>
          <w:iCs/>
          <w:lang w:val="en-US"/>
        </w:rPr>
        <w:t>d)</w:t>
      </w:r>
      <w:r w:rsidRPr="00E63A16">
        <w:rPr>
          <w:lang w:val="en-US"/>
        </w:rPr>
        <w:tab/>
        <w:t>that Recommendation ITU-T G.9959 does not list frequencies where G.9959 devices should operate;</w:t>
      </w:r>
    </w:p>
    <w:p w:rsidR="00E63A16" w:rsidRPr="00E63A16" w:rsidRDefault="00E63A16" w:rsidP="001A04C6">
      <w:pPr>
        <w:rPr>
          <w:lang w:val="en-US"/>
        </w:rPr>
      </w:pPr>
      <w:r w:rsidRPr="00E63A16">
        <w:rPr>
          <w:i/>
          <w:lang w:val="en-US"/>
        </w:rPr>
        <w:t>e)</w:t>
      </w:r>
      <w:r w:rsidRPr="00E63A16">
        <w:rPr>
          <w:i/>
          <w:lang w:val="en-US"/>
        </w:rPr>
        <w:tab/>
      </w:r>
      <w:r w:rsidRPr="00E63A16">
        <w:rPr>
          <w:lang w:val="en-US"/>
        </w:rPr>
        <w:t>that</w:t>
      </w:r>
      <w:r w:rsidRPr="00E63A16">
        <w:rPr>
          <w:i/>
          <w:lang w:val="en-US"/>
        </w:rPr>
        <w:t xml:space="preserve"> </w:t>
      </w:r>
      <w:r w:rsidRPr="00E63A16">
        <w:rPr>
          <w:lang w:val="en-US"/>
        </w:rPr>
        <w:t>ITU-T Study Group 15 has developed a proposal for a draft Recommendation ITU</w:t>
      </w:r>
      <w:r w:rsidR="001A04C6">
        <w:rPr>
          <w:lang w:val="en-US"/>
        </w:rPr>
        <w:noBreakHyphen/>
      </w:r>
      <w:r w:rsidRPr="00E63A16">
        <w:rPr>
          <w:lang w:val="en-US"/>
        </w:rPr>
        <w:t>R</w:t>
      </w:r>
      <w:r w:rsidR="001A04C6">
        <w:rPr>
          <w:lang w:val="en-US"/>
        </w:rPr>
        <w:t> </w:t>
      </w:r>
      <w:r w:rsidRPr="00E63A16">
        <w:rPr>
          <w:lang w:val="en-US"/>
        </w:rPr>
        <w:t>G.WNB-FREQ to cover the frequency usage issues related to NWHN transceivers and has sent this draft recommendation to ITU-R,</w:t>
      </w:r>
    </w:p>
    <w:p w:rsidR="00E63A16" w:rsidRPr="00E63A16" w:rsidRDefault="00E63A16" w:rsidP="00E63A16">
      <w:pPr>
        <w:keepNext/>
        <w:keepLines/>
        <w:tabs>
          <w:tab w:val="clear" w:pos="794"/>
          <w:tab w:val="clear" w:pos="1191"/>
          <w:tab w:val="clear" w:pos="1588"/>
          <w:tab w:val="clear" w:pos="1985"/>
          <w:tab w:val="left" w:pos="1134"/>
          <w:tab w:val="left" w:pos="1871"/>
          <w:tab w:val="left" w:pos="2268"/>
        </w:tabs>
        <w:spacing w:before="160"/>
        <w:ind w:left="1134"/>
        <w:jc w:val="left"/>
        <w:rPr>
          <w:i/>
          <w:lang w:val="en-US"/>
        </w:rPr>
      </w:pPr>
      <w:r w:rsidRPr="00E63A16">
        <w:rPr>
          <w:i/>
          <w:lang w:val="en-US"/>
        </w:rPr>
        <w:t>recommends</w:t>
      </w:r>
    </w:p>
    <w:p w:rsidR="00E63A16" w:rsidRDefault="00E63A16" w:rsidP="00E63A16">
      <w:pPr>
        <w:tabs>
          <w:tab w:val="clear" w:pos="794"/>
          <w:tab w:val="clear" w:pos="1191"/>
          <w:tab w:val="clear" w:pos="1588"/>
          <w:tab w:val="clear" w:pos="1985"/>
          <w:tab w:val="left" w:pos="1134"/>
          <w:tab w:val="left" w:pos="1871"/>
          <w:tab w:val="left" w:pos="2268"/>
        </w:tabs>
        <w:jc w:val="left"/>
        <w:rPr>
          <w:lang w:val="en-US"/>
        </w:rPr>
      </w:pPr>
      <w:r w:rsidRPr="006E4767">
        <w:rPr>
          <w:b/>
          <w:bCs/>
          <w:lang w:val="en-US"/>
        </w:rPr>
        <w:t>1</w:t>
      </w:r>
      <w:r w:rsidRPr="00E63A16">
        <w:rPr>
          <w:lang w:val="en-US"/>
        </w:rPr>
        <w:tab/>
        <w:t>that the guidelines provided in Annex 1 to this Recommendation may be considered for the use of spectrum by Narrow-Band Wireless Home Networking (NWHN) transceivers operating in line with Recommendation ITU-T G.9959.</w:t>
      </w:r>
    </w:p>
    <w:p w:rsidR="00F95EB7" w:rsidRDefault="00F95EB7">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E63A16" w:rsidRPr="00E63A16" w:rsidRDefault="00E63A16" w:rsidP="00F95EB7">
      <w:pPr>
        <w:pStyle w:val="AnnexNoTitle"/>
        <w:rPr>
          <w:lang w:val="en-US"/>
        </w:rPr>
      </w:pPr>
      <w:r w:rsidRPr="00E63A16">
        <w:rPr>
          <w:lang w:val="en-US"/>
        </w:rPr>
        <w:lastRenderedPageBreak/>
        <w:t>Annex 1</w:t>
      </w:r>
    </w:p>
    <w:p w:rsidR="00E63A16" w:rsidRPr="00E63A16" w:rsidRDefault="00E63A16" w:rsidP="00F95EB7">
      <w:pPr>
        <w:pStyle w:val="Heading1"/>
        <w:rPr>
          <w:rFonts w:eastAsia="MS Mincho"/>
          <w:lang w:val="en-US"/>
        </w:rPr>
      </w:pPr>
      <w:r w:rsidRPr="00E63A16">
        <w:rPr>
          <w:rFonts w:eastAsia="MS Mincho"/>
          <w:lang w:val="en-US"/>
        </w:rPr>
        <w:t>1</w:t>
      </w:r>
      <w:r w:rsidRPr="00E63A16">
        <w:rPr>
          <w:rFonts w:eastAsia="MS Mincho"/>
          <w:lang w:val="en-US"/>
        </w:rPr>
        <w:tab/>
      </w:r>
      <w:bookmarkStart w:id="7" w:name="_Toc309600156"/>
      <w:r w:rsidRPr="00E63A16">
        <w:rPr>
          <w:rFonts w:eastAsia="MS Mincho"/>
          <w:lang w:val="en-US"/>
        </w:rPr>
        <w:t>References</w:t>
      </w:r>
      <w:bookmarkEnd w:id="4"/>
      <w:bookmarkEnd w:id="5"/>
      <w:bookmarkEnd w:id="6"/>
      <w:bookmarkEnd w:id="7"/>
    </w:p>
    <w:p w:rsidR="00E63A16" w:rsidRPr="00E63A16" w:rsidRDefault="00E63A16" w:rsidP="00F95EB7">
      <w:pPr>
        <w:rPr>
          <w:rFonts w:eastAsia="MS Mincho"/>
          <w:lang w:val="en-US"/>
        </w:rPr>
      </w:pPr>
      <w:r w:rsidRPr="00E63A16">
        <w:rPr>
          <w:rFonts w:eastAsia="MS Mincho"/>
          <w:lang w:val="en-US"/>
        </w:rPr>
        <w:t>The following ITU Recommendations and other references contain provisions which, through reference in this text, constitute provisions of this Guidelines document. At the time of publication, the editions indicated were valid. All Recommendations and other references are subject to revision; users of this Recommendation are therefore encouraged to investigate the possibility of applying the most recent edition of the Recommendations and other references listed below. A list of the currently valid ITU-T and ITU-R Recommendations is regularly published.</w:t>
      </w:r>
    </w:p>
    <w:p w:rsidR="00E63A16" w:rsidRPr="00E63A16" w:rsidRDefault="00E63A16" w:rsidP="00F95EB7">
      <w:pPr>
        <w:pStyle w:val="Reftext"/>
        <w:rPr>
          <w:lang w:val="en-US"/>
        </w:rPr>
      </w:pPr>
      <w:r w:rsidRPr="00E63A16">
        <w:rPr>
          <w:lang w:val="en-US"/>
        </w:rPr>
        <w:t>[1]</w:t>
      </w:r>
      <w:r w:rsidRPr="00E63A16">
        <w:rPr>
          <w:lang w:val="en-US"/>
        </w:rPr>
        <w:tab/>
        <w:t>Recommendation ITU-T G.9959 – Short range narrowband digital radiocommunication transceivers</w:t>
      </w:r>
      <w:r w:rsidR="00F95EB7">
        <w:rPr>
          <w:lang w:val="en-US"/>
        </w:rPr>
        <w:t> </w:t>
      </w:r>
      <w:r w:rsidRPr="00E63A16">
        <w:rPr>
          <w:lang w:val="en-US"/>
        </w:rPr>
        <w:t>–</w:t>
      </w:r>
      <w:r w:rsidR="00F95EB7">
        <w:rPr>
          <w:lang w:val="en-US"/>
        </w:rPr>
        <w:t> </w:t>
      </w:r>
      <w:r w:rsidRPr="00E63A16">
        <w:rPr>
          <w:lang w:val="en-US"/>
        </w:rPr>
        <w:t>PHY &amp; MAC layer specifications</w:t>
      </w:r>
    </w:p>
    <w:p w:rsidR="00E63A16" w:rsidRPr="00E63A16" w:rsidRDefault="00E63A16" w:rsidP="00F95EB7">
      <w:pPr>
        <w:pStyle w:val="Reftext"/>
        <w:jc w:val="left"/>
        <w:rPr>
          <w:szCs w:val="24"/>
          <w:lang w:val="en-US"/>
        </w:rPr>
      </w:pPr>
      <w:r w:rsidRPr="00E63A16">
        <w:rPr>
          <w:lang w:val="en-US"/>
        </w:rPr>
        <w:t>[2]</w:t>
      </w:r>
      <w:r w:rsidRPr="00E63A16">
        <w:rPr>
          <w:lang w:val="en-US"/>
        </w:rPr>
        <w:tab/>
      </w:r>
      <w:r w:rsidRPr="00E63A16">
        <w:rPr>
          <w:szCs w:val="24"/>
          <w:lang w:val="en-US" w:eastAsia="en-GB" w:bidi="he-IL"/>
        </w:rPr>
        <w:t xml:space="preserve">Recommendation ITU-R </w:t>
      </w:r>
      <w:r w:rsidRPr="00E63A16">
        <w:rPr>
          <w:bCs/>
          <w:szCs w:val="24"/>
          <w:lang w:val="en-US" w:eastAsia="en-GB" w:bidi="he-IL"/>
        </w:rPr>
        <w:t>SM.1896</w:t>
      </w:r>
      <w:r w:rsidRPr="00E63A16">
        <w:rPr>
          <w:lang w:val="en-US"/>
        </w:rPr>
        <w:t xml:space="preserve"> – </w:t>
      </w:r>
      <w:r w:rsidRPr="00E63A16">
        <w:rPr>
          <w:szCs w:val="24"/>
          <w:lang w:val="en-US"/>
        </w:rPr>
        <w:t>Frequency ranges for global or regional harmonization of short-range devices (SRDs)</w:t>
      </w:r>
      <w:r w:rsidR="00F95EB7">
        <w:rPr>
          <w:szCs w:val="24"/>
          <w:lang w:val="en-US"/>
        </w:rPr>
        <w:br/>
      </w:r>
      <w:r w:rsidRPr="00E63A16">
        <w:rPr>
          <w:szCs w:val="24"/>
          <w:lang w:val="en-US"/>
        </w:rPr>
        <w:t>This Recommendation, which is subject to regular updates, could be considered as a possible home for the frequencies to be used and regionally or globally</w:t>
      </w:r>
      <w:r w:rsidRPr="00E63A16">
        <w:rPr>
          <w:szCs w:val="24"/>
          <w:lang w:val="en-GB"/>
        </w:rPr>
        <w:t xml:space="preserve"> harmonised</w:t>
      </w:r>
      <w:r w:rsidRPr="00E63A16">
        <w:rPr>
          <w:szCs w:val="24"/>
          <w:lang w:val="en-US"/>
        </w:rPr>
        <w:t xml:space="preserve"> for NWHN.</w:t>
      </w:r>
    </w:p>
    <w:p w:rsidR="00E63A16" w:rsidRPr="00E63A16" w:rsidRDefault="00E63A16" w:rsidP="00F95EB7">
      <w:pPr>
        <w:pStyle w:val="Reftext"/>
        <w:jc w:val="left"/>
        <w:rPr>
          <w:szCs w:val="24"/>
          <w:lang w:val="en-US"/>
        </w:rPr>
      </w:pPr>
      <w:r w:rsidRPr="00E63A16">
        <w:rPr>
          <w:lang w:val="en-US"/>
        </w:rPr>
        <w:t>[3]</w:t>
      </w:r>
      <w:r w:rsidRPr="00E63A16">
        <w:rPr>
          <w:lang w:val="en-US"/>
        </w:rPr>
        <w:tab/>
      </w:r>
      <w:r w:rsidRPr="00E63A16">
        <w:rPr>
          <w:szCs w:val="24"/>
          <w:lang w:val="en-US"/>
        </w:rPr>
        <w:t>Report ITU-R SM.2153</w:t>
      </w:r>
      <w:r w:rsidRPr="00E63A16">
        <w:rPr>
          <w:lang w:val="en-US"/>
        </w:rPr>
        <w:t xml:space="preserve"> – </w:t>
      </w:r>
      <w:r w:rsidRPr="00E63A16">
        <w:rPr>
          <w:szCs w:val="24"/>
          <w:lang w:val="en-US"/>
        </w:rPr>
        <w:t xml:space="preserve">Technical and operating parameters and spectrum use for short-range radiocommunication devices </w:t>
      </w:r>
      <w:r w:rsidRPr="00E63A16">
        <w:rPr>
          <w:szCs w:val="24"/>
          <w:lang w:val="en-US"/>
        </w:rPr>
        <w:br/>
        <w:t>This Report is a kind of database for frequencies used for SRDs in many countries, and it can also be considered for presenting any frequency used by NWHN.</w:t>
      </w:r>
    </w:p>
    <w:p w:rsidR="00E63A16" w:rsidRPr="00E63A16" w:rsidRDefault="00E63A16" w:rsidP="00F95EB7">
      <w:pPr>
        <w:pStyle w:val="Heading1"/>
        <w:rPr>
          <w:rFonts w:eastAsia="MS Mincho"/>
          <w:sz w:val="28"/>
          <w:lang w:val="en-US"/>
        </w:rPr>
      </w:pPr>
      <w:bookmarkStart w:id="8" w:name="_Toc104615503"/>
      <w:bookmarkStart w:id="9" w:name="_Toc280584866"/>
      <w:bookmarkStart w:id="10" w:name="_Toc410727818"/>
      <w:bookmarkStart w:id="11" w:name="_Toc410727926"/>
      <w:r w:rsidRPr="00E63A16">
        <w:rPr>
          <w:rFonts w:eastAsia="MS Mincho"/>
          <w:sz w:val="28"/>
          <w:lang w:val="en-US"/>
        </w:rPr>
        <w:t>2</w:t>
      </w:r>
      <w:r w:rsidRPr="00E63A16">
        <w:rPr>
          <w:rFonts w:eastAsia="MS Mincho"/>
          <w:sz w:val="28"/>
          <w:lang w:val="en-US"/>
        </w:rPr>
        <w:tab/>
      </w:r>
      <w:bookmarkStart w:id="12" w:name="_Toc309600157"/>
      <w:r w:rsidRPr="00E63A16">
        <w:rPr>
          <w:rFonts w:eastAsia="MS Mincho"/>
          <w:lang w:val="en-US"/>
        </w:rPr>
        <w:t>Definitions</w:t>
      </w:r>
      <w:bookmarkEnd w:id="8"/>
      <w:bookmarkEnd w:id="9"/>
      <w:bookmarkEnd w:id="10"/>
      <w:bookmarkEnd w:id="11"/>
      <w:bookmarkEnd w:id="12"/>
    </w:p>
    <w:p w:rsidR="00E63A16" w:rsidRPr="00E63A16" w:rsidRDefault="00E63A16" w:rsidP="00E63A16">
      <w:pPr>
        <w:widowControl w:val="0"/>
        <w:tabs>
          <w:tab w:val="clear" w:pos="794"/>
          <w:tab w:val="clear" w:pos="1191"/>
          <w:tab w:val="clear" w:pos="1588"/>
          <w:tab w:val="clear" w:pos="1985"/>
          <w:tab w:val="left" w:pos="1134"/>
          <w:tab w:val="left" w:pos="1871"/>
          <w:tab w:val="left" w:pos="2268"/>
        </w:tabs>
        <w:jc w:val="left"/>
        <w:rPr>
          <w:lang w:val="en-US"/>
        </w:rPr>
      </w:pPr>
      <w:bookmarkStart w:id="13" w:name="_Toc104615504"/>
      <w:bookmarkStart w:id="14" w:name="_Toc280584867"/>
      <w:r w:rsidRPr="00E63A16">
        <w:rPr>
          <w:lang w:val="en-US"/>
        </w:rPr>
        <w:t>This Recommendation uses the following definitions:</w:t>
      </w:r>
    </w:p>
    <w:p w:rsidR="00E63A16" w:rsidRPr="00E63A16" w:rsidRDefault="00E63A16" w:rsidP="00F95EB7">
      <w:pPr>
        <w:pStyle w:val="enumlev1"/>
        <w:ind w:left="1191" w:hanging="1191"/>
        <w:rPr>
          <w:b/>
          <w:bCs/>
          <w:lang w:val="en-US"/>
        </w:rPr>
      </w:pPr>
      <w:r w:rsidRPr="00E63A16">
        <w:rPr>
          <w:lang w:val="en-US"/>
        </w:rPr>
        <w:t>Channel:</w:t>
      </w:r>
      <w:r w:rsidRPr="00E63A16">
        <w:rPr>
          <w:b/>
          <w:bCs/>
          <w:lang w:val="en-US"/>
        </w:rPr>
        <w:t xml:space="preserve"> </w:t>
      </w:r>
      <w:r w:rsidRPr="00E63A16">
        <w:rPr>
          <w:b/>
          <w:bCs/>
          <w:lang w:val="en-US"/>
        </w:rPr>
        <w:tab/>
      </w:r>
      <w:r w:rsidRPr="00E63A16">
        <w:rPr>
          <w:lang w:val="en-US"/>
        </w:rPr>
        <w:t>A transmission path between nodes. One channel is considered to be one transmission path. Logically a channel is an instance of the communications medium used for the purpose of passing data between two or more nodes.</w:t>
      </w:r>
    </w:p>
    <w:p w:rsidR="00E63A16" w:rsidRPr="00E63A16" w:rsidRDefault="00E63A16" w:rsidP="00F95EB7">
      <w:pPr>
        <w:pStyle w:val="enumlev1"/>
        <w:ind w:left="1191" w:hanging="1191"/>
        <w:rPr>
          <w:lang w:val="en-US"/>
        </w:rPr>
      </w:pPr>
      <w:r w:rsidRPr="00E63A16">
        <w:rPr>
          <w:lang w:val="en-US"/>
        </w:rPr>
        <w:t xml:space="preserve">Node: </w:t>
      </w:r>
      <w:r w:rsidRPr="00E63A16">
        <w:rPr>
          <w:lang w:val="en-US"/>
        </w:rPr>
        <w:tab/>
      </w:r>
      <w:r w:rsidR="00F95EB7">
        <w:rPr>
          <w:lang w:val="en-US"/>
        </w:rPr>
        <w:tab/>
      </w:r>
      <w:r w:rsidRPr="00E63A16">
        <w:rPr>
          <w:lang w:val="en-US"/>
        </w:rPr>
        <w:t>Any network device that contains a G.9959 transceiver. In the context of this Recommendation, use of the term ‘node’ without a qualifier means ‘G.9959 node’.</w:t>
      </w:r>
    </w:p>
    <w:p w:rsidR="00E63A16" w:rsidRPr="00E63A16" w:rsidRDefault="00E63A16" w:rsidP="00F95EB7">
      <w:pPr>
        <w:pStyle w:val="Heading1"/>
        <w:rPr>
          <w:rFonts w:eastAsia="MS Mincho"/>
          <w:sz w:val="28"/>
          <w:lang w:val="en-US"/>
        </w:rPr>
      </w:pPr>
      <w:bookmarkStart w:id="15" w:name="_Toc410727819"/>
      <w:bookmarkStart w:id="16" w:name="_Toc410727927"/>
      <w:r w:rsidRPr="00E63A16">
        <w:rPr>
          <w:rFonts w:eastAsia="MS Mincho"/>
          <w:sz w:val="28"/>
          <w:lang w:val="en-US"/>
        </w:rPr>
        <w:t>3</w:t>
      </w:r>
      <w:r w:rsidRPr="00E63A16">
        <w:rPr>
          <w:rFonts w:eastAsia="MS Mincho"/>
          <w:sz w:val="28"/>
          <w:lang w:val="en-US"/>
        </w:rPr>
        <w:tab/>
      </w:r>
      <w:bookmarkStart w:id="17" w:name="_Toc309600158"/>
      <w:r w:rsidRPr="00E63A16">
        <w:rPr>
          <w:rFonts w:eastAsia="MS Mincho"/>
          <w:lang w:val="en-US"/>
        </w:rPr>
        <w:t>Abbreviations</w:t>
      </w:r>
      <w:bookmarkEnd w:id="13"/>
      <w:bookmarkEnd w:id="14"/>
      <w:bookmarkEnd w:id="15"/>
      <w:bookmarkEnd w:id="16"/>
      <w:bookmarkEnd w:id="17"/>
    </w:p>
    <w:p w:rsidR="00E63A16" w:rsidRPr="00E63A16" w:rsidRDefault="00E63A16" w:rsidP="00E63A16">
      <w:pPr>
        <w:widowControl w:val="0"/>
        <w:tabs>
          <w:tab w:val="clear" w:pos="794"/>
          <w:tab w:val="clear" w:pos="1191"/>
          <w:tab w:val="clear" w:pos="1588"/>
          <w:tab w:val="clear" w:pos="1985"/>
          <w:tab w:val="left" w:pos="1134"/>
          <w:tab w:val="left" w:pos="1871"/>
          <w:tab w:val="left" w:pos="2268"/>
        </w:tabs>
        <w:jc w:val="left"/>
        <w:rPr>
          <w:lang w:val="en-US"/>
        </w:rPr>
      </w:pPr>
      <w:r w:rsidRPr="00E63A16">
        <w:rPr>
          <w:lang w:val="en-US"/>
        </w:rPr>
        <w:t>This Recommendation uses the following abbreviations:</w:t>
      </w:r>
    </w:p>
    <w:p w:rsidR="00E63A16" w:rsidRPr="00E63A16" w:rsidRDefault="00E63A16" w:rsidP="00F95EB7">
      <w:pPr>
        <w:pStyle w:val="enumlev1"/>
        <w:rPr>
          <w:lang w:val="en-US"/>
        </w:rPr>
      </w:pPr>
      <w:r w:rsidRPr="00E63A16">
        <w:rPr>
          <w:lang w:val="en-US"/>
        </w:rPr>
        <w:t>AL</w:t>
      </w:r>
      <w:r w:rsidRPr="00E63A16">
        <w:rPr>
          <w:lang w:val="en-US"/>
        </w:rPr>
        <w:tab/>
        <w:t>Always Listening</w:t>
      </w:r>
    </w:p>
    <w:p w:rsidR="00E63A16" w:rsidRPr="00E63A16" w:rsidRDefault="00E63A16" w:rsidP="00F95EB7">
      <w:pPr>
        <w:pStyle w:val="enumlev1"/>
        <w:rPr>
          <w:lang w:val="en-US"/>
        </w:rPr>
      </w:pPr>
      <w:r w:rsidRPr="00E63A16">
        <w:rPr>
          <w:lang w:val="en-US"/>
        </w:rPr>
        <w:t>FL</w:t>
      </w:r>
      <w:r w:rsidRPr="00E63A16">
        <w:rPr>
          <w:lang w:val="en-US"/>
        </w:rPr>
        <w:tab/>
        <w:t>Frequently Listening</w:t>
      </w:r>
    </w:p>
    <w:p w:rsidR="00E63A16" w:rsidRPr="00E63A16" w:rsidRDefault="00E63A16" w:rsidP="00F95EB7">
      <w:pPr>
        <w:pStyle w:val="enumlev1"/>
        <w:rPr>
          <w:lang w:val="en-US"/>
        </w:rPr>
      </w:pPr>
      <w:r w:rsidRPr="00E63A16">
        <w:rPr>
          <w:lang w:val="en-US"/>
        </w:rPr>
        <w:t xml:space="preserve">ISM </w:t>
      </w:r>
      <w:r w:rsidRPr="00E63A16">
        <w:rPr>
          <w:b/>
          <w:bCs/>
          <w:lang w:val="en-US"/>
        </w:rPr>
        <w:tab/>
      </w:r>
      <w:r w:rsidRPr="00E63A16">
        <w:rPr>
          <w:lang w:val="en-US"/>
        </w:rPr>
        <w:t>Industrial, Scientific and Medical</w:t>
      </w:r>
    </w:p>
    <w:p w:rsidR="00E63A16" w:rsidRPr="00E63A16" w:rsidRDefault="00E63A16" w:rsidP="00F95EB7">
      <w:pPr>
        <w:pStyle w:val="enumlev1"/>
        <w:rPr>
          <w:lang w:val="en-US"/>
        </w:rPr>
      </w:pPr>
      <w:r w:rsidRPr="00E63A16">
        <w:rPr>
          <w:lang w:val="en-US"/>
        </w:rPr>
        <w:t>MAC</w:t>
      </w:r>
      <w:r w:rsidRPr="00E63A16">
        <w:rPr>
          <w:lang w:val="en-US"/>
        </w:rPr>
        <w:tab/>
        <w:t>medium access control</w:t>
      </w:r>
    </w:p>
    <w:p w:rsidR="00E63A16" w:rsidRPr="00E63A16" w:rsidRDefault="00E63A16" w:rsidP="00F95EB7">
      <w:pPr>
        <w:pStyle w:val="enumlev1"/>
        <w:rPr>
          <w:lang w:val="en-US"/>
        </w:rPr>
      </w:pPr>
      <w:r w:rsidRPr="00E63A16">
        <w:rPr>
          <w:lang w:val="en-US"/>
        </w:rPr>
        <w:t>PHY</w:t>
      </w:r>
      <w:r w:rsidRPr="00E63A16">
        <w:rPr>
          <w:lang w:val="en-US"/>
        </w:rPr>
        <w:tab/>
        <w:t xml:space="preserve">physical </w:t>
      </w:r>
    </w:p>
    <w:p w:rsidR="00E63A16" w:rsidRPr="00E63A16" w:rsidRDefault="00E63A16" w:rsidP="00F95EB7">
      <w:pPr>
        <w:pStyle w:val="enumlev1"/>
        <w:rPr>
          <w:lang w:val="en-US"/>
        </w:rPr>
      </w:pPr>
      <w:r w:rsidRPr="00E63A16">
        <w:rPr>
          <w:lang w:val="en-US"/>
        </w:rPr>
        <w:t>R1</w:t>
      </w:r>
      <w:r w:rsidRPr="00E63A16">
        <w:rPr>
          <w:lang w:val="en-US"/>
        </w:rPr>
        <w:tab/>
        <w:t>Type 1 of supported data rate, i.e. 9.6 kbit/s</w:t>
      </w:r>
    </w:p>
    <w:p w:rsidR="00E63A16" w:rsidRPr="00E63A16" w:rsidRDefault="00E63A16" w:rsidP="00F95EB7">
      <w:pPr>
        <w:pStyle w:val="enumlev1"/>
        <w:rPr>
          <w:lang w:val="en-US"/>
        </w:rPr>
      </w:pPr>
      <w:r w:rsidRPr="00E63A16">
        <w:rPr>
          <w:lang w:val="en-US"/>
        </w:rPr>
        <w:t>R2</w:t>
      </w:r>
      <w:r w:rsidRPr="00E63A16">
        <w:rPr>
          <w:lang w:val="en-US"/>
        </w:rPr>
        <w:tab/>
        <w:t>Type 2 of supported data rate, i.e. 40 kbit/s</w:t>
      </w:r>
    </w:p>
    <w:p w:rsidR="00E63A16" w:rsidRPr="00E63A16" w:rsidRDefault="00E63A16" w:rsidP="00F95EB7">
      <w:pPr>
        <w:pStyle w:val="enumlev1"/>
        <w:rPr>
          <w:lang w:val="en-US"/>
        </w:rPr>
      </w:pPr>
      <w:r w:rsidRPr="00E63A16">
        <w:rPr>
          <w:lang w:val="en-US"/>
        </w:rPr>
        <w:t>R3</w:t>
      </w:r>
      <w:r w:rsidRPr="00E63A16">
        <w:rPr>
          <w:lang w:val="en-US"/>
        </w:rPr>
        <w:tab/>
        <w:t>Type 3 of supported data rate, i.e. 100 kbit/s</w:t>
      </w:r>
    </w:p>
    <w:p w:rsidR="00E63A16" w:rsidRPr="00E63A16" w:rsidRDefault="00E63A16" w:rsidP="00F95EB7">
      <w:pPr>
        <w:pStyle w:val="enumlev1"/>
        <w:rPr>
          <w:lang w:val="en-US"/>
        </w:rPr>
      </w:pPr>
      <w:r w:rsidRPr="00E63A16">
        <w:rPr>
          <w:lang w:val="en-US"/>
        </w:rPr>
        <w:t>RF</w:t>
      </w:r>
      <w:r w:rsidRPr="00E63A16">
        <w:rPr>
          <w:lang w:val="en-US"/>
        </w:rPr>
        <w:tab/>
        <w:t>Radio Frequency</w:t>
      </w:r>
    </w:p>
    <w:p w:rsidR="00E63A16" w:rsidRPr="00E63A16" w:rsidRDefault="00E63A16" w:rsidP="00F95EB7">
      <w:pPr>
        <w:pStyle w:val="Heading1"/>
        <w:rPr>
          <w:sz w:val="28"/>
          <w:lang w:val="en-US"/>
        </w:rPr>
      </w:pPr>
      <w:bookmarkStart w:id="18" w:name="_Toc280584938"/>
      <w:bookmarkStart w:id="19" w:name="_Toc410727820"/>
      <w:bookmarkStart w:id="20" w:name="_Toc410727928"/>
      <w:bookmarkStart w:id="21" w:name="_Toc309600159"/>
      <w:bookmarkStart w:id="22" w:name="_Toc220941499"/>
      <w:r w:rsidRPr="00E63A16">
        <w:rPr>
          <w:sz w:val="28"/>
          <w:lang w:val="en-US"/>
        </w:rPr>
        <w:lastRenderedPageBreak/>
        <w:t>4</w:t>
      </w:r>
      <w:r w:rsidRPr="00E63A16">
        <w:rPr>
          <w:sz w:val="28"/>
          <w:lang w:val="en-US"/>
        </w:rPr>
        <w:tab/>
      </w:r>
      <w:bookmarkEnd w:id="18"/>
      <w:bookmarkEnd w:id="19"/>
      <w:bookmarkEnd w:id="20"/>
      <w:r w:rsidRPr="00E63A16">
        <w:rPr>
          <w:rFonts w:eastAsia="MS Mincho"/>
          <w:lang w:val="en-US"/>
        </w:rPr>
        <w:t>Frequencies</w:t>
      </w:r>
      <w:r w:rsidRPr="00E63A16">
        <w:rPr>
          <w:sz w:val="28"/>
          <w:lang w:val="en-US"/>
        </w:rPr>
        <w:t xml:space="preserve"> and bandwidths </w:t>
      </w:r>
    </w:p>
    <w:p w:rsidR="00E63A16" w:rsidRPr="00E63A16" w:rsidRDefault="00E63A16" w:rsidP="00912D31">
      <w:pPr>
        <w:rPr>
          <w:lang w:val="en-US"/>
        </w:rPr>
      </w:pPr>
      <w:r w:rsidRPr="00E63A16">
        <w:rPr>
          <w:lang w:val="en-US"/>
        </w:rPr>
        <w:t>Recommendation ITU-T G.9959 defines the PHY and MAC layer specifications for short range narrowband digital radiocommunication transceivers, however it does not list frequencies where G.9959 devices operate.</w:t>
      </w:r>
    </w:p>
    <w:p w:rsidR="00E63A16" w:rsidRPr="00E63A16" w:rsidRDefault="00E63A16" w:rsidP="00912D31">
      <w:pPr>
        <w:rPr>
          <w:lang w:val="en-US"/>
        </w:rPr>
      </w:pPr>
      <w:r w:rsidRPr="00E63A16">
        <w:rPr>
          <w:lang w:val="en-US"/>
        </w:rPr>
        <w:t xml:space="preserve">Recommendation ITU-R </w:t>
      </w:r>
      <w:r w:rsidRPr="00E63A16">
        <w:rPr>
          <w:bCs/>
          <w:szCs w:val="24"/>
          <w:lang w:val="en-US" w:eastAsia="en-GB" w:bidi="he-IL"/>
        </w:rPr>
        <w:t>SM.1896</w:t>
      </w:r>
      <w:r w:rsidRPr="00E63A16">
        <w:rPr>
          <w:lang w:val="en-US"/>
        </w:rPr>
        <w:t xml:space="preserve"> [2] and Report ITU-R </w:t>
      </w:r>
      <w:r w:rsidRPr="00E63A16">
        <w:rPr>
          <w:szCs w:val="24"/>
          <w:lang w:val="en-US"/>
        </w:rPr>
        <w:t>SM.2153</w:t>
      </w:r>
      <w:r w:rsidRPr="00E63A16">
        <w:rPr>
          <w:lang w:val="en-US"/>
        </w:rPr>
        <w:t xml:space="preserve"> [3] provide the bands at which the short range devices operate on a regional or global basis. Some of these frequencies may be considered for the NWHN devices.</w:t>
      </w:r>
    </w:p>
    <w:bookmarkEnd w:id="21"/>
    <w:bookmarkEnd w:id="22"/>
    <w:p w:rsidR="00E63A16" w:rsidRPr="00E63A16" w:rsidRDefault="00E63A16" w:rsidP="00912D31">
      <w:pPr>
        <w:rPr>
          <w:lang w:val="en-US"/>
        </w:rPr>
      </w:pPr>
      <w:r w:rsidRPr="00E63A16">
        <w:rPr>
          <w:lang w:val="en-US"/>
        </w:rPr>
        <w:t>A compliant G.9959 node can also operate in the license exempt, un-protected RF bands such as the frequencies designated in the Radio Regulations for ISM applications. The possible regional and national frequency designations and bandwidth requirements are described in Table 1 below. A G.9959 transceiver supports 1, 2 or 3 channels (each channel is associated with a centre frequency) depending on the availability of channels in the specific region or country. Table 1 is related to the Tables 7-1</w:t>
      </w:r>
      <w:r w:rsidR="006E4767">
        <w:rPr>
          <w:lang w:val="en-US"/>
        </w:rPr>
        <w:t xml:space="preserve"> </w:t>
      </w:r>
      <w:r w:rsidRPr="00E63A16">
        <w:rPr>
          <w:lang w:val="en-US"/>
        </w:rPr>
        <w:t>and A.1 of Recommendation ITU-T G.9959.</w:t>
      </w:r>
    </w:p>
    <w:p w:rsidR="00E63A16" w:rsidRPr="00E63A16" w:rsidRDefault="00E63A16" w:rsidP="00912D31">
      <w:pPr>
        <w:rPr>
          <w:lang w:val="en-US"/>
        </w:rPr>
      </w:pPr>
      <w:r w:rsidRPr="00E63A16">
        <w:rPr>
          <w:lang w:val="en-US"/>
        </w:rPr>
        <w:t>Table 1 is also consistent with tables given in references [2] and [3]. Specific references are provided in the Table.</w:t>
      </w:r>
    </w:p>
    <w:p w:rsidR="00E63A16" w:rsidRPr="00E63A16" w:rsidRDefault="00912D31" w:rsidP="00912D31">
      <w:pPr>
        <w:pStyle w:val="TableNo"/>
        <w:rPr>
          <w:lang w:val="en-US"/>
        </w:rPr>
      </w:pPr>
      <w:r w:rsidRPr="00E63A16">
        <w:rPr>
          <w:lang w:val="en-US"/>
        </w:rPr>
        <w:t>TABLE</w:t>
      </w:r>
      <w:r w:rsidR="00E63A16" w:rsidRPr="00E63A16">
        <w:rPr>
          <w:lang w:val="en-US"/>
        </w:rPr>
        <w:t xml:space="preserve"> 1</w:t>
      </w:r>
    </w:p>
    <w:p w:rsidR="00E63A16" w:rsidRPr="00E63A16" w:rsidRDefault="00E63A16" w:rsidP="00912D31">
      <w:pPr>
        <w:pStyle w:val="Tabletitle"/>
        <w:rPr>
          <w:lang w:val="en-US"/>
        </w:rPr>
      </w:pPr>
      <w:r w:rsidRPr="00E63A16">
        <w:rPr>
          <w:lang w:val="en-US"/>
        </w:rPr>
        <w:t>Centre frequency and bandwidth requirements in different geographical areas</w:t>
      </w:r>
    </w:p>
    <w:tbl>
      <w:tblPr>
        <w:tblW w:w="9143" w:type="dxa"/>
        <w:jc w:val="center"/>
        <w:tblBorders>
          <w:top w:val="single" w:sz="2" w:space="0" w:color="auto"/>
          <w:left w:val="single" w:sz="4"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3224"/>
        <w:gridCol w:w="923"/>
        <w:gridCol w:w="850"/>
        <w:gridCol w:w="851"/>
        <w:gridCol w:w="992"/>
        <w:gridCol w:w="2303"/>
      </w:tblGrid>
      <w:tr w:rsidR="00E63A16" w:rsidRPr="00E63A16" w:rsidTr="006E4767">
        <w:trPr>
          <w:cantSplit/>
          <w:jc w:val="center"/>
        </w:trPr>
        <w:tc>
          <w:tcPr>
            <w:tcW w:w="3224" w:type="dxa"/>
            <w:vMerge w:val="restart"/>
            <w:shd w:val="clear" w:color="auto" w:fill="auto"/>
            <w:noWrap/>
            <w:tcMar>
              <w:left w:w="57" w:type="dxa"/>
              <w:right w:w="57" w:type="dxa"/>
            </w:tcMar>
            <w:vAlign w:val="center"/>
          </w:tcPr>
          <w:p w:rsidR="00E63A16" w:rsidRPr="00E63A16" w:rsidRDefault="00E63A16" w:rsidP="00912D31">
            <w:pPr>
              <w:pStyle w:val="Tablehead"/>
              <w:jc w:val="left"/>
              <w:rPr>
                <w:lang w:val="en-US"/>
              </w:rPr>
            </w:pPr>
            <w:r w:rsidRPr="00E63A16">
              <w:rPr>
                <w:lang w:val="en-US"/>
              </w:rPr>
              <w:t>Geographical area</w:t>
            </w:r>
          </w:p>
        </w:tc>
        <w:tc>
          <w:tcPr>
            <w:tcW w:w="1773" w:type="dxa"/>
            <w:gridSpan w:val="2"/>
            <w:shd w:val="clear" w:color="auto" w:fill="auto"/>
            <w:tcMar>
              <w:left w:w="0" w:type="dxa"/>
              <w:right w:w="0" w:type="dxa"/>
            </w:tcMar>
          </w:tcPr>
          <w:p w:rsidR="00E63A16" w:rsidRPr="00E63A16" w:rsidRDefault="00E63A16" w:rsidP="00912D31">
            <w:pPr>
              <w:pStyle w:val="Tablehead"/>
              <w:rPr>
                <w:lang w:val="en-US"/>
              </w:rPr>
            </w:pPr>
            <w:r w:rsidRPr="00E63A16">
              <w:rPr>
                <w:rFonts w:eastAsia="MS Mincho"/>
                <w:iCs/>
                <w:szCs w:val="24"/>
                <w:lang w:val="en-US" w:eastAsia="ja-JP" w:bidi="he-IL"/>
              </w:rPr>
              <w:t>Centre</w:t>
            </w:r>
            <w:r w:rsidRPr="00E63A16">
              <w:rPr>
                <w:lang w:val="en-US"/>
              </w:rPr>
              <w:br/>
              <w:t>frequency</w:t>
            </w:r>
          </w:p>
        </w:tc>
        <w:tc>
          <w:tcPr>
            <w:tcW w:w="851" w:type="dxa"/>
            <w:shd w:val="clear" w:color="auto" w:fill="auto"/>
          </w:tcPr>
          <w:p w:rsidR="00E63A16" w:rsidRPr="00E63A16" w:rsidRDefault="00E63A16" w:rsidP="00912D31">
            <w:pPr>
              <w:pStyle w:val="Tablehead"/>
              <w:rPr>
                <w:lang w:val="en-US"/>
              </w:rPr>
            </w:pPr>
            <w:r w:rsidRPr="00E63A16">
              <w:rPr>
                <w:lang w:val="en-US"/>
              </w:rPr>
              <w:t>Data rate</w:t>
            </w:r>
          </w:p>
        </w:tc>
        <w:tc>
          <w:tcPr>
            <w:tcW w:w="992" w:type="dxa"/>
            <w:shd w:val="clear" w:color="auto" w:fill="auto"/>
          </w:tcPr>
          <w:p w:rsidR="00E63A16" w:rsidRPr="00E63A16" w:rsidRDefault="00E63A16" w:rsidP="00912D31">
            <w:pPr>
              <w:pStyle w:val="Tablehead"/>
              <w:rPr>
                <w:lang w:val="en-US"/>
              </w:rPr>
            </w:pPr>
            <w:r w:rsidRPr="00E63A16">
              <w:rPr>
                <w:lang w:val="en-US"/>
              </w:rPr>
              <w:t>Channel width</w:t>
            </w:r>
          </w:p>
        </w:tc>
        <w:tc>
          <w:tcPr>
            <w:tcW w:w="2303" w:type="dxa"/>
            <w:vMerge w:val="restart"/>
            <w:shd w:val="clear" w:color="auto" w:fill="auto"/>
            <w:vAlign w:val="center"/>
          </w:tcPr>
          <w:p w:rsidR="00E63A16" w:rsidRPr="00E63A16" w:rsidRDefault="00E63A16" w:rsidP="00912D31">
            <w:pPr>
              <w:pStyle w:val="Tablehead"/>
              <w:rPr>
                <w:lang w:val="en-US"/>
              </w:rPr>
            </w:pPr>
            <w:r w:rsidRPr="00E63A16">
              <w:rPr>
                <w:lang w:val="en-US"/>
              </w:rPr>
              <w:t>Regulatory reference</w:t>
            </w:r>
          </w:p>
        </w:tc>
      </w:tr>
      <w:tr w:rsidR="00E63A16" w:rsidRPr="00E63A16" w:rsidTr="006E4767">
        <w:trPr>
          <w:cantSplit/>
          <w:jc w:val="center"/>
        </w:trPr>
        <w:tc>
          <w:tcPr>
            <w:tcW w:w="3224" w:type="dxa"/>
            <w:vMerge/>
            <w:shd w:val="clear" w:color="auto" w:fill="auto"/>
            <w:noWrap/>
            <w:tcMar>
              <w:left w:w="57" w:type="dxa"/>
              <w:right w:w="57" w:type="dxa"/>
            </w:tcMar>
          </w:tcPr>
          <w:p w:rsidR="00E63A16" w:rsidRPr="00E63A16" w:rsidRDefault="00E63A16" w:rsidP="00912D31">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20"/>
                <w:lang w:val="en-US"/>
              </w:rPr>
            </w:pPr>
          </w:p>
        </w:tc>
        <w:tc>
          <w:tcPr>
            <w:tcW w:w="923" w:type="dxa"/>
            <w:shd w:val="clear" w:color="auto" w:fill="auto"/>
          </w:tcPr>
          <w:p w:rsidR="00E63A16" w:rsidRPr="00E63A16" w:rsidRDefault="00E63A16" w:rsidP="00E63A1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val="en-US"/>
              </w:rPr>
            </w:pPr>
            <w:r w:rsidRPr="00E63A16">
              <w:rPr>
                <w:rFonts w:asciiTheme="majorBidi" w:eastAsia="MS Mincho" w:hAnsiTheme="majorBidi" w:cstheme="majorBidi"/>
                <w:iCs/>
                <w:sz w:val="20"/>
                <w:szCs w:val="24"/>
                <w:lang w:val="en-US" w:eastAsia="ja-JP" w:bidi="he-IL"/>
              </w:rPr>
              <w:t>G.9959</w:t>
            </w:r>
          </w:p>
        </w:tc>
        <w:tc>
          <w:tcPr>
            <w:tcW w:w="850" w:type="dxa"/>
            <w:shd w:val="clear" w:color="auto" w:fill="auto"/>
          </w:tcPr>
          <w:p w:rsidR="00E63A16" w:rsidRPr="00E63A16" w:rsidRDefault="00E63A16" w:rsidP="00E63A1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val="en-US"/>
              </w:rPr>
            </w:pPr>
            <w:r w:rsidRPr="00E63A16">
              <w:rPr>
                <w:rFonts w:asciiTheme="majorBidi" w:hAnsiTheme="majorBidi" w:cstheme="majorBidi"/>
                <w:sz w:val="20"/>
                <w:lang w:val="en-US"/>
              </w:rPr>
              <w:t>MHz</w:t>
            </w:r>
          </w:p>
        </w:tc>
        <w:tc>
          <w:tcPr>
            <w:tcW w:w="851" w:type="dxa"/>
            <w:shd w:val="clear" w:color="auto" w:fill="auto"/>
          </w:tcPr>
          <w:p w:rsidR="00E63A16" w:rsidRPr="00E63A16" w:rsidRDefault="00E63A16" w:rsidP="00E63A1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val="en-US"/>
              </w:rPr>
            </w:pPr>
            <w:r w:rsidRPr="00E63A16">
              <w:rPr>
                <w:rFonts w:asciiTheme="majorBidi" w:hAnsiTheme="majorBidi" w:cstheme="majorBidi"/>
                <w:sz w:val="20"/>
                <w:lang w:val="en-US"/>
              </w:rPr>
              <w:t>G.9959</w:t>
            </w:r>
          </w:p>
        </w:tc>
        <w:tc>
          <w:tcPr>
            <w:tcW w:w="992" w:type="dxa"/>
            <w:shd w:val="clear" w:color="auto" w:fill="auto"/>
          </w:tcPr>
          <w:p w:rsidR="00E63A16" w:rsidRPr="00E63A16" w:rsidRDefault="00E63A16" w:rsidP="00E63A1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val="en-US"/>
              </w:rPr>
            </w:pPr>
            <w:r w:rsidRPr="00E63A16">
              <w:rPr>
                <w:rFonts w:asciiTheme="majorBidi" w:hAnsiTheme="majorBidi" w:cstheme="majorBidi"/>
                <w:sz w:val="20"/>
                <w:lang w:val="en-US"/>
              </w:rPr>
              <w:t>kHz</w:t>
            </w:r>
          </w:p>
        </w:tc>
        <w:tc>
          <w:tcPr>
            <w:tcW w:w="2303" w:type="dxa"/>
            <w:vMerge/>
            <w:shd w:val="clear" w:color="auto" w:fill="auto"/>
          </w:tcPr>
          <w:p w:rsidR="00E63A16" w:rsidRPr="00E63A16" w:rsidRDefault="00E63A16" w:rsidP="00E63A1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20"/>
                <w:lang w:val="en-US"/>
              </w:rPr>
            </w:pPr>
          </w:p>
        </w:tc>
      </w:tr>
      <w:tr w:rsidR="00E63A16" w:rsidRPr="00E63A16" w:rsidTr="005150C3">
        <w:trPr>
          <w:cantSplit/>
          <w:jc w:val="center"/>
        </w:trPr>
        <w:tc>
          <w:tcPr>
            <w:tcW w:w="3224" w:type="dxa"/>
            <w:vMerge w:val="restart"/>
            <w:noWrap/>
            <w:tcMar>
              <w:left w:w="57" w:type="dxa"/>
              <w:right w:w="57" w:type="dxa"/>
            </w:tcMar>
          </w:tcPr>
          <w:p w:rsidR="00E63A16" w:rsidRPr="00E63A16" w:rsidRDefault="00E63A16" w:rsidP="00912D31">
            <w:pPr>
              <w:pStyle w:val="Tabletext"/>
              <w:spacing w:before="0" w:after="0"/>
              <w:jc w:val="left"/>
              <w:rPr>
                <w:lang w:val="en-US"/>
              </w:rPr>
            </w:pPr>
            <w:r w:rsidRPr="00E63A16">
              <w:rPr>
                <w:lang w:val="en-US"/>
              </w:rPr>
              <w:t>Australia, New Zealand</w:t>
            </w:r>
          </w:p>
          <w:p w:rsidR="00E63A16" w:rsidRPr="00E63A16" w:rsidRDefault="00E63A16" w:rsidP="00912D31">
            <w:pPr>
              <w:pStyle w:val="Tabletext"/>
              <w:spacing w:before="0" w:after="0"/>
              <w:jc w:val="left"/>
              <w:rPr>
                <w:lang w:val="en-US"/>
              </w:rPr>
            </w:pPr>
            <w:r w:rsidRPr="00E63A16">
              <w:rPr>
                <w:lang w:val="en-US"/>
              </w:rPr>
              <w:t>See Annex 2/[2]</w:t>
            </w:r>
            <w:r w:rsidRPr="00E63A16">
              <w:rPr>
                <w:lang w:val="en-US"/>
              </w:rPr>
              <w:br/>
              <w:t>See Table 11/[3]</w:t>
            </w:r>
          </w:p>
        </w:tc>
        <w:tc>
          <w:tcPr>
            <w:tcW w:w="923" w:type="dxa"/>
          </w:tcPr>
          <w:p w:rsidR="00E63A16" w:rsidRPr="00E63A16" w:rsidRDefault="00E63A16" w:rsidP="00912D31">
            <w:pPr>
              <w:pStyle w:val="Tabletext"/>
              <w:spacing w:before="0" w:after="0"/>
              <w:rPr>
                <w:lang w:val="en-US"/>
              </w:rPr>
            </w:pPr>
            <w:r w:rsidRPr="00E63A16">
              <w:rPr>
                <w:rFonts w:eastAsia="MS Mincho"/>
                <w:iCs/>
                <w:lang w:val="en-US" w:eastAsia="ja-JP" w:bidi="he-IL"/>
              </w:rPr>
              <w:t>f</w:t>
            </w:r>
            <w:r w:rsidRPr="00E63A16">
              <w:rPr>
                <w:rFonts w:eastAsia="MS Mincho"/>
                <w:iCs/>
                <w:vertAlign w:val="subscript"/>
                <w:lang w:val="en-US" w:eastAsia="ja-JP" w:bidi="he-IL"/>
              </w:rPr>
              <w:t>ANZ1</w:t>
            </w:r>
          </w:p>
        </w:tc>
        <w:tc>
          <w:tcPr>
            <w:tcW w:w="850" w:type="dxa"/>
          </w:tcPr>
          <w:p w:rsidR="00E63A16" w:rsidRPr="00E63A16" w:rsidRDefault="00E63A16" w:rsidP="00912D31">
            <w:pPr>
              <w:pStyle w:val="Tabletext"/>
              <w:spacing w:before="0" w:after="0"/>
              <w:rPr>
                <w:lang w:val="en-US"/>
              </w:rPr>
            </w:pPr>
            <w:r w:rsidRPr="00E63A16">
              <w:rPr>
                <w:lang w:val="en-US"/>
              </w:rPr>
              <w:t>919.80</w:t>
            </w:r>
          </w:p>
        </w:tc>
        <w:tc>
          <w:tcPr>
            <w:tcW w:w="851" w:type="dxa"/>
          </w:tcPr>
          <w:p w:rsidR="00E63A16" w:rsidRPr="00E63A16" w:rsidRDefault="00E63A16" w:rsidP="00912D31">
            <w:pPr>
              <w:pStyle w:val="Tabletext"/>
              <w:spacing w:before="0" w:after="0"/>
              <w:rPr>
                <w:lang w:val="en-US"/>
              </w:rPr>
            </w:pPr>
            <w:r w:rsidRPr="00E63A16">
              <w:rPr>
                <w:lang w:val="en-US"/>
              </w:rPr>
              <w:t>R3</w:t>
            </w:r>
          </w:p>
        </w:tc>
        <w:tc>
          <w:tcPr>
            <w:tcW w:w="992" w:type="dxa"/>
          </w:tcPr>
          <w:p w:rsidR="00E63A16" w:rsidRPr="00E63A16" w:rsidRDefault="00E63A16" w:rsidP="00912D31">
            <w:pPr>
              <w:pStyle w:val="Tabletext"/>
              <w:spacing w:before="0" w:after="0"/>
              <w:rPr>
                <w:lang w:val="en-US"/>
              </w:rPr>
            </w:pPr>
            <w:r w:rsidRPr="00E63A16">
              <w:rPr>
                <w:lang w:val="en-US"/>
              </w:rPr>
              <w:t>400</w:t>
            </w:r>
          </w:p>
        </w:tc>
        <w:tc>
          <w:tcPr>
            <w:tcW w:w="2303" w:type="dxa"/>
            <w:vMerge w:val="restart"/>
          </w:tcPr>
          <w:p w:rsidR="00E63A16" w:rsidRPr="00E63A16" w:rsidRDefault="00E63A16" w:rsidP="00912D31">
            <w:pPr>
              <w:pStyle w:val="Tabletext"/>
              <w:spacing w:before="0" w:after="0"/>
              <w:rPr>
                <w:lang w:val="en-US"/>
              </w:rPr>
            </w:pPr>
            <w:r w:rsidRPr="00E63A16">
              <w:rPr>
                <w:lang w:val="en-US"/>
              </w:rPr>
              <w:t>AS/NZS 4268</w:t>
            </w:r>
          </w:p>
        </w:tc>
      </w:tr>
      <w:tr w:rsidR="00E63A16" w:rsidRPr="00E63A16" w:rsidTr="005150C3">
        <w:trPr>
          <w:cantSplit/>
          <w:trHeight w:val="198"/>
          <w:jc w:val="center"/>
        </w:trPr>
        <w:tc>
          <w:tcPr>
            <w:tcW w:w="3224" w:type="dxa"/>
            <w:vMerge/>
            <w:noWrap/>
            <w:tcMar>
              <w:left w:w="57" w:type="dxa"/>
              <w:right w:w="57" w:type="dxa"/>
            </w:tcMar>
          </w:tcPr>
          <w:p w:rsidR="00E63A16" w:rsidRPr="00E63A16" w:rsidRDefault="00E63A16" w:rsidP="00912D31">
            <w:pPr>
              <w:pStyle w:val="Tabletext"/>
              <w:spacing w:before="0" w:after="0"/>
              <w:jc w:val="left"/>
              <w:rPr>
                <w:lang w:val="en-US"/>
              </w:rPr>
            </w:pPr>
          </w:p>
        </w:tc>
        <w:tc>
          <w:tcPr>
            <w:tcW w:w="923" w:type="dxa"/>
            <w:vMerge w:val="restart"/>
          </w:tcPr>
          <w:p w:rsidR="00E63A16" w:rsidRPr="00E63A16" w:rsidRDefault="00E63A16" w:rsidP="00912D31">
            <w:pPr>
              <w:pStyle w:val="Tabletext"/>
              <w:spacing w:before="0" w:after="0"/>
              <w:rPr>
                <w:lang w:val="en-US"/>
              </w:rPr>
            </w:pPr>
            <w:r w:rsidRPr="00E63A16">
              <w:rPr>
                <w:rFonts w:eastAsia="MS Mincho"/>
                <w:iCs/>
                <w:lang w:val="en-US" w:eastAsia="ja-JP" w:bidi="he-IL"/>
              </w:rPr>
              <w:t>f</w:t>
            </w:r>
            <w:r w:rsidRPr="00E63A16">
              <w:rPr>
                <w:rFonts w:eastAsia="MS Mincho"/>
                <w:iCs/>
                <w:vertAlign w:val="subscript"/>
                <w:lang w:val="en-US" w:eastAsia="ja-JP" w:bidi="he-IL"/>
              </w:rPr>
              <w:t>ANZ2</w:t>
            </w:r>
          </w:p>
        </w:tc>
        <w:tc>
          <w:tcPr>
            <w:tcW w:w="850" w:type="dxa"/>
            <w:vMerge w:val="restart"/>
          </w:tcPr>
          <w:p w:rsidR="00E63A16" w:rsidRPr="00E63A16" w:rsidRDefault="00E63A16" w:rsidP="00912D31">
            <w:pPr>
              <w:pStyle w:val="Tabletext"/>
              <w:spacing w:before="0" w:after="0"/>
              <w:rPr>
                <w:lang w:val="en-US"/>
              </w:rPr>
            </w:pPr>
            <w:r w:rsidRPr="00E63A16">
              <w:rPr>
                <w:lang w:val="en-US"/>
              </w:rPr>
              <w:t>921.40</w:t>
            </w:r>
          </w:p>
        </w:tc>
        <w:tc>
          <w:tcPr>
            <w:tcW w:w="851" w:type="dxa"/>
          </w:tcPr>
          <w:p w:rsidR="00E63A16" w:rsidRPr="00E63A16" w:rsidRDefault="00E63A16" w:rsidP="00912D31">
            <w:pPr>
              <w:pStyle w:val="Tabletext"/>
              <w:spacing w:before="0" w:after="0"/>
              <w:rPr>
                <w:lang w:val="en-US"/>
              </w:rPr>
            </w:pPr>
            <w:r w:rsidRPr="00E63A16">
              <w:rPr>
                <w:lang w:val="en-US"/>
              </w:rPr>
              <w:t>R2</w:t>
            </w:r>
          </w:p>
        </w:tc>
        <w:tc>
          <w:tcPr>
            <w:tcW w:w="992" w:type="dxa"/>
          </w:tcPr>
          <w:p w:rsidR="00E63A16" w:rsidRPr="00E63A16" w:rsidRDefault="00E63A16" w:rsidP="00912D31">
            <w:pPr>
              <w:pStyle w:val="Tabletext"/>
              <w:spacing w:before="0" w:after="0"/>
              <w:rPr>
                <w:lang w:val="en-US"/>
              </w:rPr>
            </w:pPr>
            <w:r w:rsidRPr="00E63A16">
              <w:rPr>
                <w:lang w:val="en-US"/>
              </w:rPr>
              <w:t>300</w:t>
            </w:r>
          </w:p>
        </w:tc>
        <w:tc>
          <w:tcPr>
            <w:tcW w:w="2303" w:type="dxa"/>
            <w:vMerge/>
          </w:tcPr>
          <w:p w:rsidR="00E63A16" w:rsidRPr="00E63A16" w:rsidRDefault="00E63A16" w:rsidP="00912D31">
            <w:pPr>
              <w:pStyle w:val="Tabletext"/>
              <w:spacing w:before="0" w:after="0"/>
              <w:rPr>
                <w:lang w:val="en-US"/>
              </w:rPr>
            </w:pPr>
          </w:p>
        </w:tc>
      </w:tr>
      <w:tr w:rsidR="00E63A16" w:rsidRPr="00E63A16" w:rsidTr="005150C3">
        <w:trPr>
          <w:cantSplit/>
          <w:trHeight w:val="198"/>
          <w:jc w:val="center"/>
        </w:trPr>
        <w:tc>
          <w:tcPr>
            <w:tcW w:w="3224" w:type="dxa"/>
            <w:vMerge/>
            <w:noWrap/>
            <w:tcMar>
              <w:left w:w="57" w:type="dxa"/>
              <w:right w:w="57" w:type="dxa"/>
            </w:tcMar>
          </w:tcPr>
          <w:p w:rsidR="00E63A16" w:rsidRPr="00E63A16" w:rsidRDefault="00E63A16" w:rsidP="00912D31">
            <w:pPr>
              <w:pStyle w:val="Tabletext"/>
              <w:spacing w:before="0" w:after="0"/>
              <w:jc w:val="left"/>
              <w:rPr>
                <w:lang w:val="en-US"/>
              </w:rPr>
            </w:pPr>
          </w:p>
        </w:tc>
        <w:tc>
          <w:tcPr>
            <w:tcW w:w="923" w:type="dxa"/>
            <w:vMerge/>
          </w:tcPr>
          <w:p w:rsidR="00E63A16" w:rsidRPr="00E63A16" w:rsidRDefault="00E63A16" w:rsidP="00912D31">
            <w:pPr>
              <w:pStyle w:val="Tabletext"/>
              <w:spacing w:before="0" w:after="0"/>
              <w:rPr>
                <w:rFonts w:eastAsia="MS Mincho"/>
                <w:iCs/>
                <w:lang w:val="en-US" w:eastAsia="ja-JP" w:bidi="he-IL"/>
              </w:rPr>
            </w:pPr>
          </w:p>
        </w:tc>
        <w:tc>
          <w:tcPr>
            <w:tcW w:w="850" w:type="dxa"/>
            <w:vMerge/>
          </w:tcPr>
          <w:p w:rsidR="00E63A16" w:rsidRPr="00E63A16" w:rsidRDefault="00E63A16" w:rsidP="00912D31">
            <w:pPr>
              <w:pStyle w:val="Tabletext"/>
              <w:spacing w:before="0" w:after="0"/>
              <w:rPr>
                <w:lang w:val="en-US"/>
              </w:rPr>
            </w:pPr>
          </w:p>
        </w:tc>
        <w:tc>
          <w:tcPr>
            <w:tcW w:w="851" w:type="dxa"/>
          </w:tcPr>
          <w:p w:rsidR="00E63A16" w:rsidRPr="00E63A16" w:rsidRDefault="00E63A16" w:rsidP="00912D31">
            <w:pPr>
              <w:pStyle w:val="Tabletext"/>
              <w:spacing w:before="0" w:after="0"/>
              <w:rPr>
                <w:lang w:val="en-US"/>
              </w:rPr>
            </w:pPr>
            <w:r w:rsidRPr="00E63A16">
              <w:rPr>
                <w:lang w:val="en-US"/>
              </w:rPr>
              <w:t>R1</w:t>
            </w:r>
          </w:p>
        </w:tc>
        <w:tc>
          <w:tcPr>
            <w:tcW w:w="992" w:type="dxa"/>
          </w:tcPr>
          <w:p w:rsidR="00E63A16" w:rsidRPr="00E63A16" w:rsidRDefault="00E63A16" w:rsidP="00912D31">
            <w:pPr>
              <w:pStyle w:val="Tabletext"/>
              <w:spacing w:before="0" w:after="0"/>
              <w:rPr>
                <w:lang w:val="en-US"/>
              </w:rPr>
            </w:pPr>
            <w:r w:rsidRPr="00E63A16">
              <w:rPr>
                <w:lang w:val="en-US"/>
              </w:rPr>
              <w:t>300</w:t>
            </w:r>
          </w:p>
        </w:tc>
        <w:tc>
          <w:tcPr>
            <w:tcW w:w="2303" w:type="dxa"/>
            <w:vMerge/>
          </w:tcPr>
          <w:p w:rsidR="00E63A16" w:rsidRPr="00E63A16" w:rsidRDefault="00E63A16" w:rsidP="00912D31">
            <w:pPr>
              <w:pStyle w:val="Tabletext"/>
              <w:spacing w:before="0" w:after="0"/>
              <w:rPr>
                <w:lang w:val="en-US"/>
              </w:rPr>
            </w:pPr>
          </w:p>
        </w:tc>
      </w:tr>
      <w:tr w:rsidR="00E63A16" w:rsidRPr="00E63A16" w:rsidTr="005150C3">
        <w:trPr>
          <w:cantSplit/>
          <w:jc w:val="center"/>
        </w:trPr>
        <w:tc>
          <w:tcPr>
            <w:tcW w:w="3224" w:type="dxa"/>
            <w:vMerge w:val="restart"/>
            <w:noWrap/>
            <w:tcMar>
              <w:left w:w="57" w:type="dxa"/>
              <w:right w:w="57" w:type="dxa"/>
            </w:tcMar>
          </w:tcPr>
          <w:p w:rsidR="00E63A16" w:rsidRPr="00E63A16" w:rsidRDefault="00E63A16" w:rsidP="00912D31">
            <w:pPr>
              <w:pStyle w:val="Tabletext"/>
              <w:spacing w:before="0" w:after="0"/>
              <w:jc w:val="left"/>
              <w:rPr>
                <w:lang w:val="en-US"/>
              </w:rPr>
            </w:pPr>
            <w:r w:rsidRPr="00E63A16">
              <w:rPr>
                <w:lang w:val="en-US"/>
              </w:rPr>
              <w:t>Brazil</w:t>
            </w:r>
          </w:p>
          <w:p w:rsidR="00E63A16" w:rsidRPr="00E63A16" w:rsidRDefault="00E63A16" w:rsidP="00912D31">
            <w:pPr>
              <w:pStyle w:val="Tabletext"/>
              <w:spacing w:before="0" w:after="0"/>
              <w:jc w:val="left"/>
              <w:rPr>
                <w:lang w:val="en-US"/>
              </w:rPr>
            </w:pPr>
            <w:r w:rsidRPr="00E63A16">
              <w:rPr>
                <w:lang w:val="en-US"/>
              </w:rPr>
              <w:t>See Annex 2/[2]</w:t>
            </w:r>
            <w:r w:rsidRPr="00E63A16">
              <w:rPr>
                <w:lang w:val="en-US"/>
              </w:rPr>
              <w:br/>
              <w:t>See Table 11/[3]</w:t>
            </w:r>
          </w:p>
        </w:tc>
        <w:tc>
          <w:tcPr>
            <w:tcW w:w="923" w:type="dxa"/>
          </w:tcPr>
          <w:p w:rsidR="00E63A16" w:rsidRPr="00E63A16" w:rsidRDefault="00E63A16" w:rsidP="00912D31">
            <w:pPr>
              <w:pStyle w:val="Tabletext"/>
              <w:spacing w:before="0" w:after="0"/>
              <w:rPr>
                <w:lang w:val="en-US"/>
              </w:rPr>
            </w:pPr>
            <w:r w:rsidRPr="00E63A16">
              <w:rPr>
                <w:rFonts w:eastAsia="MS Mincho"/>
                <w:iCs/>
                <w:lang w:val="en-US" w:eastAsia="ja-JP" w:bidi="he-IL"/>
              </w:rPr>
              <w:t>f</w:t>
            </w:r>
            <w:r w:rsidRPr="00E63A16">
              <w:rPr>
                <w:rFonts w:eastAsia="MS Mincho"/>
                <w:iCs/>
                <w:vertAlign w:val="subscript"/>
                <w:lang w:val="en-US" w:eastAsia="ja-JP" w:bidi="he-IL"/>
              </w:rPr>
              <w:t>ANZ1</w:t>
            </w:r>
          </w:p>
        </w:tc>
        <w:tc>
          <w:tcPr>
            <w:tcW w:w="850" w:type="dxa"/>
          </w:tcPr>
          <w:p w:rsidR="00E63A16" w:rsidRPr="00E63A16" w:rsidRDefault="00E63A16" w:rsidP="00912D31">
            <w:pPr>
              <w:pStyle w:val="Tabletext"/>
              <w:spacing w:before="0" w:after="0"/>
              <w:rPr>
                <w:lang w:val="en-US"/>
              </w:rPr>
            </w:pPr>
            <w:r w:rsidRPr="00E63A16">
              <w:rPr>
                <w:lang w:val="en-US"/>
              </w:rPr>
              <w:t>919.80</w:t>
            </w:r>
          </w:p>
        </w:tc>
        <w:tc>
          <w:tcPr>
            <w:tcW w:w="851" w:type="dxa"/>
          </w:tcPr>
          <w:p w:rsidR="00E63A16" w:rsidRPr="00E63A16" w:rsidRDefault="00E63A16" w:rsidP="00912D31">
            <w:pPr>
              <w:pStyle w:val="Tabletext"/>
              <w:spacing w:before="0" w:after="0"/>
              <w:rPr>
                <w:lang w:val="en-US"/>
              </w:rPr>
            </w:pPr>
            <w:r w:rsidRPr="00E63A16">
              <w:rPr>
                <w:lang w:val="en-US"/>
              </w:rPr>
              <w:t>R3</w:t>
            </w:r>
          </w:p>
        </w:tc>
        <w:tc>
          <w:tcPr>
            <w:tcW w:w="992" w:type="dxa"/>
          </w:tcPr>
          <w:p w:rsidR="00E63A16" w:rsidRPr="00E63A16" w:rsidRDefault="00E63A16" w:rsidP="00912D31">
            <w:pPr>
              <w:pStyle w:val="Tabletext"/>
              <w:spacing w:before="0" w:after="0"/>
              <w:rPr>
                <w:lang w:val="en-US"/>
              </w:rPr>
            </w:pPr>
            <w:r w:rsidRPr="00E63A16">
              <w:rPr>
                <w:lang w:val="en-US"/>
              </w:rPr>
              <w:t>400</w:t>
            </w:r>
          </w:p>
        </w:tc>
        <w:tc>
          <w:tcPr>
            <w:tcW w:w="2303" w:type="dxa"/>
            <w:vMerge w:val="restart"/>
          </w:tcPr>
          <w:p w:rsidR="00E63A16" w:rsidRPr="00E63A16" w:rsidRDefault="00E63A16" w:rsidP="00912D31">
            <w:pPr>
              <w:pStyle w:val="Tabletext"/>
              <w:spacing w:before="0" w:after="0"/>
              <w:jc w:val="left"/>
              <w:rPr>
                <w:lang w:val="en-US"/>
              </w:rPr>
            </w:pPr>
            <w:r w:rsidRPr="00E63A16">
              <w:rPr>
                <w:color w:val="333333"/>
                <w:lang w:val="en-US" w:eastAsia="da-DK"/>
              </w:rPr>
              <w:t>ANATEL Resolution 506</w:t>
            </w:r>
          </w:p>
        </w:tc>
      </w:tr>
      <w:tr w:rsidR="00E63A16" w:rsidRPr="00E63A16" w:rsidTr="005150C3">
        <w:trPr>
          <w:cantSplit/>
          <w:trHeight w:val="202"/>
          <w:jc w:val="center"/>
        </w:trPr>
        <w:tc>
          <w:tcPr>
            <w:tcW w:w="3224" w:type="dxa"/>
            <w:vMerge/>
            <w:noWrap/>
            <w:tcMar>
              <w:left w:w="57" w:type="dxa"/>
              <w:right w:w="57" w:type="dxa"/>
            </w:tcMar>
            <w:vAlign w:val="bottom"/>
          </w:tcPr>
          <w:p w:rsidR="00E63A16" w:rsidRPr="00E63A16" w:rsidRDefault="00E63A16" w:rsidP="00912D31">
            <w:pPr>
              <w:pStyle w:val="Tabletext"/>
              <w:spacing w:before="0" w:after="0"/>
              <w:jc w:val="left"/>
              <w:rPr>
                <w:lang w:val="en-US"/>
              </w:rPr>
            </w:pPr>
          </w:p>
        </w:tc>
        <w:tc>
          <w:tcPr>
            <w:tcW w:w="923" w:type="dxa"/>
            <w:vMerge w:val="restart"/>
          </w:tcPr>
          <w:p w:rsidR="00E63A16" w:rsidRPr="00E63A16" w:rsidRDefault="00E63A16" w:rsidP="00912D31">
            <w:pPr>
              <w:pStyle w:val="Tabletext"/>
              <w:spacing w:before="0" w:after="0"/>
              <w:rPr>
                <w:lang w:val="en-US"/>
              </w:rPr>
            </w:pPr>
            <w:r w:rsidRPr="00E63A16">
              <w:rPr>
                <w:rFonts w:eastAsia="MS Mincho"/>
                <w:iCs/>
                <w:lang w:val="en-US" w:eastAsia="ja-JP" w:bidi="he-IL"/>
              </w:rPr>
              <w:t>f</w:t>
            </w:r>
            <w:r w:rsidRPr="00E63A16">
              <w:rPr>
                <w:rFonts w:eastAsia="MS Mincho"/>
                <w:iCs/>
                <w:vertAlign w:val="subscript"/>
                <w:lang w:val="en-US" w:eastAsia="ja-JP" w:bidi="he-IL"/>
              </w:rPr>
              <w:t>ANZ2</w:t>
            </w:r>
          </w:p>
        </w:tc>
        <w:tc>
          <w:tcPr>
            <w:tcW w:w="850" w:type="dxa"/>
            <w:vMerge w:val="restart"/>
          </w:tcPr>
          <w:p w:rsidR="00E63A16" w:rsidRPr="00E63A16" w:rsidRDefault="00E63A16" w:rsidP="00912D31">
            <w:pPr>
              <w:pStyle w:val="Tabletext"/>
              <w:spacing w:before="0" w:after="0"/>
              <w:rPr>
                <w:lang w:val="en-US"/>
              </w:rPr>
            </w:pPr>
            <w:r w:rsidRPr="00E63A16">
              <w:rPr>
                <w:lang w:val="en-US"/>
              </w:rPr>
              <w:t>921.40</w:t>
            </w:r>
          </w:p>
        </w:tc>
        <w:tc>
          <w:tcPr>
            <w:tcW w:w="851" w:type="dxa"/>
          </w:tcPr>
          <w:p w:rsidR="00E63A16" w:rsidRPr="00E63A16" w:rsidRDefault="00E63A16" w:rsidP="00912D31">
            <w:pPr>
              <w:pStyle w:val="Tabletext"/>
              <w:spacing w:before="0" w:after="0"/>
              <w:rPr>
                <w:lang w:val="en-US"/>
              </w:rPr>
            </w:pPr>
            <w:r w:rsidRPr="00E63A16">
              <w:rPr>
                <w:lang w:val="en-US"/>
              </w:rPr>
              <w:t>R2</w:t>
            </w:r>
          </w:p>
        </w:tc>
        <w:tc>
          <w:tcPr>
            <w:tcW w:w="992" w:type="dxa"/>
          </w:tcPr>
          <w:p w:rsidR="00E63A16" w:rsidRPr="00E63A16" w:rsidRDefault="00E63A16" w:rsidP="00912D31">
            <w:pPr>
              <w:pStyle w:val="Tabletext"/>
              <w:spacing w:before="0" w:after="0"/>
              <w:rPr>
                <w:lang w:val="en-US"/>
              </w:rPr>
            </w:pPr>
            <w:r w:rsidRPr="00E63A16">
              <w:rPr>
                <w:lang w:val="en-US"/>
              </w:rPr>
              <w:t>300</w:t>
            </w:r>
          </w:p>
        </w:tc>
        <w:tc>
          <w:tcPr>
            <w:tcW w:w="2303" w:type="dxa"/>
            <w:vMerge/>
          </w:tcPr>
          <w:p w:rsidR="00E63A16" w:rsidRPr="00E63A16" w:rsidRDefault="00E63A16" w:rsidP="00912D31">
            <w:pPr>
              <w:pStyle w:val="Tabletext"/>
              <w:spacing w:before="0" w:after="0"/>
              <w:rPr>
                <w:lang w:val="en-US"/>
              </w:rPr>
            </w:pPr>
          </w:p>
        </w:tc>
      </w:tr>
      <w:tr w:rsidR="00E63A16" w:rsidRPr="00E63A16" w:rsidDel="004556A3" w:rsidTr="005150C3">
        <w:trPr>
          <w:cantSplit/>
          <w:trHeight w:val="262"/>
          <w:jc w:val="center"/>
        </w:trPr>
        <w:tc>
          <w:tcPr>
            <w:tcW w:w="3224" w:type="dxa"/>
            <w:vMerge/>
            <w:noWrap/>
            <w:tcMar>
              <w:left w:w="57" w:type="dxa"/>
              <w:right w:w="57" w:type="dxa"/>
            </w:tcMar>
          </w:tcPr>
          <w:p w:rsidR="00E63A16" w:rsidRPr="00E63A16" w:rsidRDefault="00E63A16" w:rsidP="00912D31">
            <w:pPr>
              <w:pStyle w:val="Tabletext"/>
              <w:spacing w:before="0" w:after="0"/>
              <w:jc w:val="left"/>
              <w:rPr>
                <w:lang w:val="en-US"/>
              </w:rPr>
            </w:pPr>
          </w:p>
        </w:tc>
        <w:tc>
          <w:tcPr>
            <w:tcW w:w="923" w:type="dxa"/>
            <w:vMerge/>
          </w:tcPr>
          <w:p w:rsidR="00E63A16" w:rsidRPr="00E63A16" w:rsidRDefault="00E63A16" w:rsidP="00912D31">
            <w:pPr>
              <w:pStyle w:val="Tabletext"/>
              <w:spacing w:before="0" w:after="0"/>
              <w:rPr>
                <w:rFonts w:eastAsia="MS Mincho"/>
                <w:iCs/>
                <w:lang w:val="en-US" w:eastAsia="ja-JP" w:bidi="he-IL"/>
              </w:rPr>
            </w:pPr>
          </w:p>
        </w:tc>
        <w:tc>
          <w:tcPr>
            <w:tcW w:w="850" w:type="dxa"/>
            <w:vMerge/>
          </w:tcPr>
          <w:p w:rsidR="00E63A16" w:rsidRPr="00E63A16" w:rsidRDefault="00E63A16" w:rsidP="00912D31">
            <w:pPr>
              <w:pStyle w:val="Tabletext"/>
              <w:spacing w:before="0" w:after="0"/>
              <w:rPr>
                <w:lang w:val="en-US"/>
              </w:rPr>
            </w:pPr>
          </w:p>
        </w:tc>
        <w:tc>
          <w:tcPr>
            <w:tcW w:w="851" w:type="dxa"/>
          </w:tcPr>
          <w:p w:rsidR="00E63A16" w:rsidRPr="00E63A16" w:rsidRDefault="00E63A16" w:rsidP="00912D31">
            <w:pPr>
              <w:pStyle w:val="Tabletext"/>
              <w:spacing w:before="0" w:after="0"/>
              <w:rPr>
                <w:lang w:val="en-US"/>
              </w:rPr>
            </w:pPr>
            <w:r w:rsidRPr="00E63A16">
              <w:rPr>
                <w:lang w:val="en-US"/>
              </w:rPr>
              <w:t>R1</w:t>
            </w:r>
          </w:p>
        </w:tc>
        <w:tc>
          <w:tcPr>
            <w:tcW w:w="992" w:type="dxa"/>
          </w:tcPr>
          <w:p w:rsidR="00E63A16" w:rsidRPr="00E63A16" w:rsidDel="004556A3" w:rsidRDefault="00E63A16" w:rsidP="00912D31">
            <w:pPr>
              <w:pStyle w:val="Tabletext"/>
              <w:spacing w:before="0" w:after="0"/>
              <w:rPr>
                <w:lang w:val="en-US"/>
              </w:rPr>
            </w:pPr>
            <w:r w:rsidRPr="00E63A16">
              <w:rPr>
                <w:lang w:val="en-US"/>
              </w:rPr>
              <w:t>300</w:t>
            </w:r>
          </w:p>
        </w:tc>
        <w:tc>
          <w:tcPr>
            <w:tcW w:w="2303" w:type="dxa"/>
            <w:vMerge/>
          </w:tcPr>
          <w:p w:rsidR="00E63A16" w:rsidRPr="00E63A16" w:rsidRDefault="00E63A16" w:rsidP="00912D31">
            <w:pPr>
              <w:pStyle w:val="Tabletext"/>
              <w:spacing w:before="0" w:after="0"/>
              <w:rPr>
                <w:lang w:val="en-US"/>
              </w:rPr>
            </w:pPr>
          </w:p>
        </w:tc>
      </w:tr>
      <w:tr w:rsidR="00E63A16" w:rsidRPr="00E63A16" w:rsidTr="005150C3">
        <w:trPr>
          <w:cantSplit/>
          <w:jc w:val="center"/>
        </w:trPr>
        <w:tc>
          <w:tcPr>
            <w:tcW w:w="3224" w:type="dxa"/>
            <w:vMerge w:val="restart"/>
            <w:noWrap/>
            <w:tcMar>
              <w:left w:w="57" w:type="dxa"/>
              <w:right w:w="57" w:type="dxa"/>
            </w:tcMar>
          </w:tcPr>
          <w:p w:rsidR="00E63A16" w:rsidRPr="00E63A16" w:rsidRDefault="00E63A16" w:rsidP="00912D31">
            <w:pPr>
              <w:pStyle w:val="Tabletext"/>
              <w:spacing w:before="0" w:after="0"/>
              <w:jc w:val="left"/>
              <w:rPr>
                <w:lang w:val="en-US"/>
              </w:rPr>
            </w:pPr>
            <w:r w:rsidRPr="00E63A16">
              <w:rPr>
                <w:lang w:val="en-US"/>
              </w:rPr>
              <w:t xml:space="preserve">El Salvador, </w:t>
            </w:r>
            <w:r w:rsidRPr="00E63A16">
              <w:rPr>
                <w:color w:val="333333"/>
                <w:lang w:val="en-US" w:eastAsia="da-DK"/>
              </w:rPr>
              <w:t>Paraguay</w:t>
            </w:r>
            <w:r w:rsidRPr="00E63A16">
              <w:rPr>
                <w:lang w:val="en-US"/>
              </w:rPr>
              <w:t xml:space="preserve">, </w:t>
            </w:r>
            <w:r w:rsidRPr="00E63A16">
              <w:rPr>
                <w:color w:val="333333"/>
                <w:lang w:val="en-US" w:eastAsia="da-DK"/>
              </w:rPr>
              <w:t xml:space="preserve">Peru, </w:t>
            </w:r>
            <w:r w:rsidRPr="00E63A16">
              <w:rPr>
                <w:lang w:val="en-US"/>
              </w:rPr>
              <w:t>Uruguay</w:t>
            </w:r>
          </w:p>
          <w:p w:rsidR="00E63A16" w:rsidRPr="00E63A16" w:rsidRDefault="00E63A16" w:rsidP="00912D31">
            <w:pPr>
              <w:pStyle w:val="Tabletext"/>
              <w:spacing w:before="0" w:after="0"/>
              <w:jc w:val="left"/>
              <w:rPr>
                <w:lang w:val="en-US"/>
              </w:rPr>
            </w:pPr>
            <w:r w:rsidRPr="00E63A16">
              <w:rPr>
                <w:lang w:val="en-US"/>
              </w:rPr>
              <w:t>See Annex 2/[2]</w:t>
            </w:r>
            <w:r w:rsidRPr="00E63A16">
              <w:rPr>
                <w:lang w:val="en-US"/>
              </w:rPr>
              <w:br/>
              <w:t>See Table 11/[3]</w:t>
            </w:r>
          </w:p>
        </w:tc>
        <w:tc>
          <w:tcPr>
            <w:tcW w:w="923" w:type="dxa"/>
          </w:tcPr>
          <w:p w:rsidR="00E63A16" w:rsidRPr="00E63A16" w:rsidRDefault="00E63A16" w:rsidP="00912D31">
            <w:pPr>
              <w:pStyle w:val="Tabletext"/>
              <w:spacing w:before="0" w:after="0"/>
              <w:rPr>
                <w:lang w:val="en-US"/>
              </w:rPr>
            </w:pPr>
            <w:r w:rsidRPr="00E63A16">
              <w:rPr>
                <w:rFonts w:eastAsia="MS Mincho"/>
                <w:iCs/>
                <w:lang w:val="en-US" w:eastAsia="ja-JP" w:bidi="he-IL"/>
              </w:rPr>
              <w:t>f</w:t>
            </w:r>
            <w:r w:rsidRPr="00E63A16">
              <w:rPr>
                <w:rFonts w:eastAsia="MS Mincho"/>
                <w:iCs/>
                <w:vertAlign w:val="subscript"/>
                <w:lang w:val="en-US" w:eastAsia="ja-JP" w:bidi="he-IL"/>
              </w:rPr>
              <w:t>ANZ1</w:t>
            </w:r>
          </w:p>
        </w:tc>
        <w:tc>
          <w:tcPr>
            <w:tcW w:w="850" w:type="dxa"/>
          </w:tcPr>
          <w:p w:rsidR="00E63A16" w:rsidRPr="00E63A16" w:rsidRDefault="00E63A16" w:rsidP="00912D31">
            <w:pPr>
              <w:pStyle w:val="Tabletext"/>
              <w:spacing w:before="0" w:after="0"/>
              <w:rPr>
                <w:lang w:val="en-US"/>
              </w:rPr>
            </w:pPr>
            <w:r w:rsidRPr="00E63A16">
              <w:rPr>
                <w:lang w:val="en-US"/>
              </w:rPr>
              <w:t>919.80</w:t>
            </w:r>
          </w:p>
        </w:tc>
        <w:tc>
          <w:tcPr>
            <w:tcW w:w="851" w:type="dxa"/>
          </w:tcPr>
          <w:p w:rsidR="00E63A16" w:rsidRPr="00E63A16" w:rsidRDefault="00E63A16" w:rsidP="00912D31">
            <w:pPr>
              <w:pStyle w:val="Tabletext"/>
              <w:spacing w:before="0" w:after="0"/>
              <w:rPr>
                <w:lang w:val="en-US"/>
              </w:rPr>
            </w:pPr>
            <w:r w:rsidRPr="00E63A16">
              <w:rPr>
                <w:lang w:val="en-US"/>
              </w:rPr>
              <w:t>R3</w:t>
            </w:r>
          </w:p>
        </w:tc>
        <w:tc>
          <w:tcPr>
            <w:tcW w:w="992" w:type="dxa"/>
          </w:tcPr>
          <w:p w:rsidR="00E63A16" w:rsidRPr="00E63A16" w:rsidRDefault="00E63A16" w:rsidP="00912D31">
            <w:pPr>
              <w:pStyle w:val="Tabletext"/>
              <w:spacing w:before="0" w:after="0"/>
              <w:rPr>
                <w:lang w:val="en-US"/>
              </w:rPr>
            </w:pPr>
            <w:r w:rsidRPr="00E63A16">
              <w:rPr>
                <w:lang w:val="en-US"/>
              </w:rPr>
              <w:t>400</w:t>
            </w:r>
          </w:p>
        </w:tc>
        <w:tc>
          <w:tcPr>
            <w:tcW w:w="2303" w:type="dxa"/>
            <w:vMerge w:val="restart"/>
          </w:tcPr>
          <w:p w:rsidR="00E63A16" w:rsidRPr="00E63A16" w:rsidRDefault="00E63A16" w:rsidP="00912D31">
            <w:pPr>
              <w:pStyle w:val="Tabletext"/>
              <w:spacing w:before="0" w:after="0"/>
              <w:rPr>
                <w:lang w:val="en-US"/>
              </w:rPr>
            </w:pPr>
          </w:p>
        </w:tc>
      </w:tr>
      <w:tr w:rsidR="00E63A16" w:rsidRPr="00E63A16" w:rsidTr="005150C3">
        <w:trPr>
          <w:cantSplit/>
          <w:trHeight w:val="202"/>
          <w:jc w:val="center"/>
        </w:trPr>
        <w:tc>
          <w:tcPr>
            <w:tcW w:w="3224" w:type="dxa"/>
            <w:vMerge/>
            <w:noWrap/>
            <w:tcMar>
              <w:left w:w="57" w:type="dxa"/>
              <w:right w:w="57" w:type="dxa"/>
            </w:tcMar>
            <w:vAlign w:val="bottom"/>
          </w:tcPr>
          <w:p w:rsidR="00E63A16" w:rsidRPr="00E63A16" w:rsidRDefault="00E63A16" w:rsidP="00912D31">
            <w:pPr>
              <w:pStyle w:val="Tabletext"/>
              <w:spacing w:before="0" w:after="0"/>
              <w:jc w:val="left"/>
              <w:rPr>
                <w:lang w:val="en-US"/>
              </w:rPr>
            </w:pPr>
          </w:p>
        </w:tc>
        <w:tc>
          <w:tcPr>
            <w:tcW w:w="923" w:type="dxa"/>
            <w:vMerge w:val="restart"/>
          </w:tcPr>
          <w:p w:rsidR="00E63A16" w:rsidRPr="00E63A16" w:rsidRDefault="00E63A16" w:rsidP="00912D31">
            <w:pPr>
              <w:pStyle w:val="Tabletext"/>
              <w:spacing w:before="0" w:after="0"/>
              <w:rPr>
                <w:lang w:val="en-US"/>
              </w:rPr>
            </w:pPr>
            <w:r w:rsidRPr="00E63A16">
              <w:rPr>
                <w:rFonts w:eastAsia="MS Mincho"/>
                <w:iCs/>
                <w:lang w:val="en-US" w:eastAsia="ja-JP" w:bidi="he-IL"/>
              </w:rPr>
              <w:t>f</w:t>
            </w:r>
            <w:r w:rsidRPr="00E63A16">
              <w:rPr>
                <w:rFonts w:eastAsia="MS Mincho"/>
                <w:iCs/>
                <w:vertAlign w:val="subscript"/>
                <w:lang w:val="en-US" w:eastAsia="ja-JP" w:bidi="he-IL"/>
              </w:rPr>
              <w:t>ANZ2</w:t>
            </w:r>
          </w:p>
        </w:tc>
        <w:tc>
          <w:tcPr>
            <w:tcW w:w="850" w:type="dxa"/>
            <w:vMerge w:val="restart"/>
          </w:tcPr>
          <w:p w:rsidR="00E63A16" w:rsidRPr="00E63A16" w:rsidRDefault="00E63A16" w:rsidP="00912D31">
            <w:pPr>
              <w:pStyle w:val="Tabletext"/>
              <w:spacing w:before="0" w:after="0"/>
              <w:rPr>
                <w:lang w:val="en-US"/>
              </w:rPr>
            </w:pPr>
            <w:r w:rsidRPr="00E63A16">
              <w:rPr>
                <w:lang w:val="en-US"/>
              </w:rPr>
              <w:t>921.40</w:t>
            </w:r>
          </w:p>
        </w:tc>
        <w:tc>
          <w:tcPr>
            <w:tcW w:w="851" w:type="dxa"/>
          </w:tcPr>
          <w:p w:rsidR="00E63A16" w:rsidRPr="00E63A16" w:rsidRDefault="00E63A16" w:rsidP="00912D31">
            <w:pPr>
              <w:pStyle w:val="Tabletext"/>
              <w:spacing w:before="0" w:after="0"/>
              <w:rPr>
                <w:lang w:val="en-US"/>
              </w:rPr>
            </w:pPr>
            <w:r w:rsidRPr="00E63A16">
              <w:rPr>
                <w:lang w:val="en-US"/>
              </w:rPr>
              <w:t>R2</w:t>
            </w:r>
          </w:p>
        </w:tc>
        <w:tc>
          <w:tcPr>
            <w:tcW w:w="992" w:type="dxa"/>
          </w:tcPr>
          <w:p w:rsidR="00E63A16" w:rsidRPr="00E63A16" w:rsidRDefault="00E63A16" w:rsidP="00912D31">
            <w:pPr>
              <w:pStyle w:val="Tabletext"/>
              <w:spacing w:before="0" w:after="0"/>
              <w:rPr>
                <w:lang w:val="en-US"/>
              </w:rPr>
            </w:pPr>
            <w:r w:rsidRPr="00E63A16">
              <w:rPr>
                <w:lang w:val="en-US"/>
              </w:rPr>
              <w:t>300</w:t>
            </w:r>
          </w:p>
        </w:tc>
        <w:tc>
          <w:tcPr>
            <w:tcW w:w="2303" w:type="dxa"/>
            <w:vMerge/>
          </w:tcPr>
          <w:p w:rsidR="00E63A16" w:rsidRPr="00E63A16" w:rsidRDefault="00E63A16" w:rsidP="00912D31">
            <w:pPr>
              <w:pStyle w:val="Tabletext"/>
              <w:spacing w:before="0" w:after="0"/>
              <w:rPr>
                <w:lang w:val="en-US"/>
              </w:rPr>
            </w:pPr>
          </w:p>
        </w:tc>
      </w:tr>
      <w:tr w:rsidR="00E63A16" w:rsidRPr="00E63A16" w:rsidDel="004556A3" w:rsidTr="005150C3">
        <w:trPr>
          <w:cantSplit/>
          <w:trHeight w:val="201"/>
          <w:jc w:val="center"/>
        </w:trPr>
        <w:tc>
          <w:tcPr>
            <w:tcW w:w="3224" w:type="dxa"/>
            <w:vMerge/>
            <w:noWrap/>
            <w:tcMar>
              <w:left w:w="57" w:type="dxa"/>
              <w:right w:w="57" w:type="dxa"/>
            </w:tcMar>
          </w:tcPr>
          <w:p w:rsidR="00E63A16" w:rsidRPr="00E63A16" w:rsidRDefault="00E63A16" w:rsidP="00912D31">
            <w:pPr>
              <w:pStyle w:val="Tabletext"/>
              <w:spacing w:before="0" w:after="0"/>
              <w:jc w:val="left"/>
              <w:rPr>
                <w:lang w:val="en-US"/>
              </w:rPr>
            </w:pPr>
          </w:p>
        </w:tc>
        <w:tc>
          <w:tcPr>
            <w:tcW w:w="923" w:type="dxa"/>
            <w:vMerge/>
          </w:tcPr>
          <w:p w:rsidR="00E63A16" w:rsidRPr="00E63A16" w:rsidRDefault="00E63A16" w:rsidP="00912D31">
            <w:pPr>
              <w:pStyle w:val="Tabletext"/>
              <w:spacing w:before="0" w:after="0"/>
              <w:rPr>
                <w:rFonts w:eastAsia="MS Mincho"/>
                <w:iCs/>
                <w:lang w:val="en-US" w:eastAsia="ja-JP" w:bidi="he-IL"/>
              </w:rPr>
            </w:pPr>
          </w:p>
        </w:tc>
        <w:tc>
          <w:tcPr>
            <w:tcW w:w="850" w:type="dxa"/>
            <w:vMerge/>
          </w:tcPr>
          <w:p w:rsidR="00E63A16" w:rsidRPr="00E63A16" w:rsidRDefault="00E63A16" w:rsidP="00912D31">
            <w:pPr>
              <w:pStyle w:val="Tabletext"/>
              <w:spacing w:before="0" w:after="0"/>
              <w:rPr>
                <w:lang w:val="en-US"/>
              </w:rPr>
            </w:pPr>
          </w:p>
        </w:tc>
        <w:tc>
          <w:tcPr>
            <w:tcW w:w="851" w:type="dxa"/>
          </w:tcPr>
          <w:p w:rsidR="00E63A16" w:rsidRPr="00E63A16" w:rsidRDefault="00E63A16" w:rsidP="00912D31">
            <w:pPr>
              <w:pStyle w:val="Tabletext"/>
              <w:spacing w:before="0" w:after="0"/>
              <w:rPr>
                <w:lang w:val="en-US"/>
              </w:rPr>
            </w:pPr>
            <w:r w:rsidRPr="00E63A16">
              <w:rPr>
                <w:lang w:val="en-US"/>
              </w:rPr>
              <w:t>R1</w:t>
            </w:r>
          </w:p>
        </w:tc>
        <w:tc>
          <w:tcPr>
            <w:tcW w:w="992" w:type="dxa"/>
          </w:tcPr>
          <w:p w:rsidR="00E63A16" w:rsidRPr="00E63A16" w:rsidDel="004556A3" w:rsidRDefault="00E63A16" w:rsidP="00912D31">
            <w:pPr>
              <w:pStyle w:val="Tabletext"/>
              <w:spacing w:before="0" w:after="0"/>
              <w:rPr>
                <w:lang w:val="en-US"/>
              </w:rPr>
            </w:pPr>
            <w:r w:rsidRPr="00E63A16">
              <w:rPr>
                <w:lang w:val="en-US"/>
              </w:rPr>
              <w:t>300</w:t>
            </w:r>
          </w:p>
        </w:tc>
        <w:tc>
          <w:tcPr>
            <w:tcW w:w="2303" w:type="dxa"/>
            <w:vMerge/>
          </w:tcPr>
          <w:p w:rsidR="00E63A16" w:rsidRPr="00E63A16" w:rsidRDefault="00E63A16" w:rsidP="00912D31">
            <w:pPr>
              <w:pStyle w:val="Tabletext"/>
              <w:spacing w:before="0" w:after="0"/>
              <w:rPr>
                <w:lang w:val="en-US"/>
              </w:rPr>
            </w:pPr>
          </w:p>
        </w:tc>
      </w:tr>
      <w:tr w:rsidR="00E63A16" w:rsidRPr="00E63A16" w:rsidTr="005150C3">
        <w:trPr>
          <w:cantSplit/>
          <w:jc w:val="center"/>
        </w:trPr>
        <w:tc>
          <w:tcPr>
            <w:tcW w:w="3224" w:type="dxa"/>
            <w:vMerge w:val="restart"/>
            <w:noWrap/>
            <w:tcMar>
              <w:left w:w="57" w:type="dxa"/>
              <w:right w:w="57" w:type="dxa"/>
            </w:tcMar>
          </w:tcPr>
          <w:p w:rsidR="00E63A16" w:rsidRPr="00E63A16" w:rsidRDefault="00E63A16" w:rsidP="00912D31">
            <w:pPr>
              <w:pStyle w:val="Tabletext"/>
              <w:spacing w:before="0" w:after="0"/>
              <w:jc w:val="left"/>
              <w:rPr>
                <w:lang w:val="en-US"/>
              </w:rPr>
            </w:pPr>
            <w:r w:rsidRPr="00E63A16">
              <w:rPr>
                <w:lang w:val="en-US"/>
              </w:rPr>
              <w:t>China</w:t>
            </w:r>
          </w:p>
          <w:p w:rsidR="00E63A16" w:rsidRPr="00E63A16" w:rsidRDefault="00E63A16" w:rsidP="00912D31">
            <w:pPr>
              <w:pStyle w:val="Tabletext"/>
              <w:spacing w:before="0" w:after="0"/>
              <w:jc w:val="left"/>
              <w:rPr>
                <w:lang w:val="en-US"/>
              </w:rPr>
            </w:pPr>
            <w:r w:rsidRPr="00E63A16">
              <w:rPr>
                <w:lang w:val="en-US"/>
              </w:rPr>
              <w:t>See Annex 2/[2]</w:t>
            </w:r>
            <w:r w:rsidRPr="00E63A16">
              <w:rPr>
                <w:lang w:val="en-US"/>
              </w:rPr>
              <w:br/>
              <w:t>See Row 14, Appendix 9, Annex 2/[3]</w:t>
            </w:r>
          </w:p>
        </w:tc>
        <w:tc>
          <w:tcPr>
            <w:tcW w:w="923" w:type="dxa"/>
            <w:vMerge w:val="restart"/>
          </w:tcPr>
          <w:p w:rsidR="00E63A16" w:rsidRPr="00E63A16" w:rsidRDefault="00E63A16" w:rsidP="00912D31">
            <w:pPr>
              <w:pStyle w:val="Tabletext"/>
              <w:spacing w:before="0" w:after="0"/>
              <w:rPr>
                <w:lang w:val="en-US"/>
              </w:rPr>
            </w:pPr>
            <w:r w:rsidRPr="00E63A16">
              <w:rPr>
                <w:rFonts w:eastAsia="MS Mincho"/>
                <w:iCs/>
                <w:lang w:val="en-US" w:eastAsia="ja-JP" w:bidi="he-IL"/>
              </w:rPr>
              <w:t>f</w:t>
            </w:r>
            <w:r w:rsidRPr="00E63A16">
              <w:rPr>
                <w:rFonts w:eastAsia="MS Mincho"/>
                <w:iCs/>
                <w:vertAlign w:val="subscript"/>
                <w:lang w:val="en-US" w:eastAsia="ja-JP" w:bidi="he-IL"/>
              </w:rPr>
              <w:t>CN1</w:t>
            </w:r>
          </w:p>
        </w:tc>
        <w:tc>
          <w:tcPr>
            <w:tcW w:w="850" w:type="dxa"/>
            <w:vMerge w:val="restart"/>
          </w:tcPr>
          <w:p w:rsidR="00E63A16" w:rsidRPr="00E63A16" w:rsidRDefault="00E63A16" w:rsidP="00912D31">
            <w:pPr>
              <w:pStyle w:val="Tabletext"/>
              <w:spacing w:before="0" w:after="0"/>
              <w:rPr>
                <w:lang w:val="en-US"/>
              </w:rPr>
            </w:pPr>
            <w:r w:rsidRPr="00E63A16">
              <w:rPr>
                <w:lang w:val="en-US"/>
              </w:rPr>
              <w:t>868.30</w:t>
            </w:r>
          </w:p>
        </w:tc>
        <w:tc>
          <w:tcPr>
            <w:tcW w:w="851" w:type="dxa"/>
          </w:tcPr>
          <w:p w:rsidR="00E63A16" w:rsidRPr="00E63A16" w:rsidRDefault="00E63A16" w:rsidP="00912D31">
            <w:pPr>
              <w:pStyle w:val="Tabletext"/>
              <w:spacing w:before="0" w:after="0"/>
              <w:rPr>
                <w:lang w:val="en-US"/>
              </w:rPr>
            </w:pPr>
            <w:r w:rsidRPr="00E63A16">
              <w:rPr>
                <w:lang w:val="en-US"/>
              </w:rPr>
              <w:t>R3</w:t>
            </w:r>
          </w:p>
        </w:tc>
        <w:tc>
          <w:tcPr>
            <w:tcW w:w="992" w:type="dxa"/>
          </w:tcPr>
          <w:p w:rsidR="00E63A16" w:rsidRPr="00E63A16" w:rsidRDefault="00E63A16" w:rsidP="00912D31">
            <w:pPr>
              <w:pStyle w:val="Tabletext"/>
              <w:spacing w:before="0" w:after="0"/>
              <w:rPr>
                <w:lang w:val="en-US"/>
              </w:rPr>
            </w:pPr>
            <w:r w:rsidRPr="00E63A16">
              <w:rPr>
                <w:lang w:val="en-US"/>
              </w:rPr>
              <w:t>400</w:t>
            </w:r>
          </w:p>
        </w:tc>
        <w:tc>
          <w:tcPr>
            <w:tcW w:w="2303" w:type="dxa"/>
            <w:vMerge w:val="restart"/>
          </w:tcPr>
          <w:p w:rsidR="00E63A16" w:rsidRPr="00E63A16" w:rsidRDefault="00E63A16" w:rsidP="00912D31">
            <w:pPr>
              <w:pStyle w:val="Tabletext"/>
              <w:spacing w:before="0" w:after="0"/>
              <w:rPr>
                <w:strike/>
                <w:lang w:val="en-US"/>
              </w:rPr>
            </w:pPr>
          </w:p>
        </w:tc>
      </w:tr>
      <w:tr w:rsidR="00E63A16" w:rsidRPr="00E63A16" w:rsidTr="005150C3">
        <w:trPr>
          <w:cantSplit/>
          <w:trHeight w:val="202"/>
          <w:jc w:val="center"/>
        </w:trPr>
        <w:tc>
          <w:tcPr>
            <w:tcW w:w="3224" w:type="dxa"/>
            <w:vMerge/>
            <w:noWrap/>
            <w:tcMar>
              <w:left w:w="57" w:type="dxa"/>
              <w:right w:w="57" w:type="dxa"/>
            </w:tcMar>
            <w:vAlign w:val="bottom"/>
          </w:tcPr>
          <w:p w:rsidR="00E63A16" w:rsidRPr="00E63A16" w:rsidRDefault="00E63A16" w:rsidP="00912D31">
            <w:pPr>
              <w:pStyle w:val="Tabletext"/>
              <w:spacing w:before="0" w:after="0"/>
              <w:jc w:val="left"/>
              <w:rPr>
                <w:lang w:val="en-US"/>
              </w:rPr>
            </w:pPr>
          </w:p>
        </w:tc>
        <w:tc>
          <w:tcPr>
            <w:tcW w:w="923" w:type="dxa"/>
            <w:vMerge/>
          </w:tcPr>
          <w:p w:rsidR="00E63A16" w:rsidRPr="00E63A16" w:rsidRDefault="00E63A16" w:rsidP="00912D31">
            <w:pPr>
              <w:pStyle w:val="Tabletext"/>
              <w:spacing w:before="0" w:after="0"/>
              <w:rPr>
                <w:lang w:val="en-US"/>
              </w:rPr>
            </w:pPr>
          </w:p>
        </w:tc>
        <w:tc>
          <w:tcPr>
            <w:tcW w:w="850" w:type="dxa"/>
            <w:vMerge/>
          </w:tcPr>
          <w:p w:rsidR="00E63A16" w:rsidRPr="00E63A16" w:rsidRDefault="00E63A16" w:rsidP="00912D31">
            <w:pPr>
              <w:pStyle w:val="Tabletext"/>
              <w:spacing w:before="0" w:after="0"/>
              <w:rPr>
                <w:lang w:val="en-US"/>
              </w:rPr>
            </w:pPr>
          </w:p>
        </w:tc>
        <w:tc>
          <w:tcPr>
            <w:tcW w:w="851" w:type="dxa"/>
          </w:tcPr>
          <w:p w:rsidR="00E63A16" w:rsidRPr="00E63A16" w:rsidRDefault="00E63A16" w:rsidP="00912D31">
            <w:pPr>
              <w:pStyle w:val="Tabletext"/>
              <w:spacing w:before="0" w:after="0"/>
              <w:rPr>
                <w:lang w:val="en-US"/>
              </w:rPr>
            </w:pPr>
            <w:r w:rsidRPr="00E63A16">
              <w:rPr>
                <w:lang w:val="en-US"/>
              </w:rPr>
              <w:t>R2</w:t>
            </w:r>
          </w:p>
        </w:tc>
        <w:tc>
          <w:tcPr>
            <w:tcW w:w="992" w:type="dxa"/>
          </w:tcPr>
          <w:p w:rsidR="00E63A16" w:rsidRPr="00E63A16" w:rsidRDefault="00E63A16" w:rsidP="00912D31">
            <w:pPr>
              <w:pStyle w:val="Tabletext"/>
              <w:spacing w:before="0" w:after="0"/>
              <w:rPr>
                <w:lang w:val="en-US"/>
              </w:rPr>
            </w:pPr>
            <w:r w:rsidRPr="00E63A16">
              <w:rPr>
                <w:lang w:val="en-US"/>
              </w:rPr>
              <w:t>300</w:t>
            </w:r>
          </w:p>
        </w:tc>
        <w:tc>
          <w:tcPr>
            <w:tcW w:w="2303" w:type="dxa"/>
            <w:vMerge/>
          </w:tcPr>
          <w:p w:rsidR="00E63A16" w:rsidRPr="00E63A16" w:rsidRDefault="00E63A16" w:rsidP="00912D31">
            <w:pPr>
              <w:pStyle w:val="Tabletext"/>
              <w:spacing w:before="0" w:after="0"/>
              <w:rPr>
                <w:lang w:val="en-US"/>
              </w:rPr>
            </w:pPr>
          </w:p>
        </w:tc>
      </w:tr>
      <w:tr w:rsidR="00E63A16" w:rsidRPr="00E63A16" w:rsidDel="004556A3" w:rsidTr="005150C3">
        <w:trPr>
          <w:cantSplit/>
          <w:trHeight w:val="201"/>
          <w:jc w:val="center"/>
        </w:trPr>
        <w:tc>
          <w:tcPr>
            <w:tcW w:w="3224" w:type="dxa"/>
            <w:vMerge/>
            <w:noWrap/>
            <w:tcMar>
              <w:left w:w="57" w:type="dxa"/>
              <w:right w:w="57" w:type="dxa"/>
            </w:tcMar>
          </w:tcPr>
          <w:p w:rsidR="00E63A16" w:rsidRPr="00E63A16" w:rsidRDefault="00E63A16" w:rsidP="00912D31">
            <w:pPr>
              <w:pStyle w:val="Tabletext"/>
              <w:spacing w:before="0" w:after="0"/>
              <w:jc w:val="left"/>
              <w:rPr>
                <w:lang w:val="en-US"/>
              </w:rPr>
            </w:pPr>
          </w:p>
        </w:tc>
        <w:tc>
          <w:tcPr>
            <w:tcW w:w="923" w:type="dxa"/>
            <w:vMerge/>
          </w:tcPr>
          <w:p w:rsidR="00E63A16" w:rsidRPr="00E63A16" w:rsidRDefault="00E63A16" w:rsidP="00912D31">
            <w:pPr>
              <w:pStyle w:val="Tabletext"/>
              <w:spacing w:before="0" w:after="0"/>
              <w:rPr>
                <w:rFonts w:eastAsia="MS Mincho"/>
                <w:iCs/>
                <w:lang w:val="en-US" w:eastAsia="ja-JP" w:bidi="he-IL"/>
              </w:rPr>
            </w:pPr>
          </w:p>
        </w:tc>
        <w:tc>
          <w:tcPr>
            <w:tcW w:w="850" w:type="dxa"/>
            <w:vMerge/>
          </w:tcPr>
          <w:p w:rsidR="00E63A16" w:rsidRPr="00E63A16" w:rsidRDefault="00E63A16" w:rsidP="00912D31">
            <w:pPr>
              <w:pStyle w:val="Tabletext"/>
              <w:spacing w:before="0" w:after="0"/>
              <w:rPr>
                <w:lang w:val="en-US"/>
              </w:rPr>
            </w:pPr>
          </w:p>
        </w:tc>
        <w:tc>
          <w:tcPr>
            <w:tcW w:w="851" w:type="dxa"/>
          </w:tcPr>
          <w:p w:rsidR="00E63A16" w:rsidRPr="00E63A16" w:rsidRDefault="00E63A16" w:rsidP="00912D31">
            <w:pPr>
              <w:pStyle w:val="Tabletext"/>
              <w:spacing w:before="0" w:after="0"/>
              <w:rPr>
                <w:lang w:val="en-US"/>
              </w:rPr>
            </w:pPr>
            <w:r w:rsidRPr="00E63A16">
              <w:rPr>
                <w:lang w:val="en-US"/>
              </w:rPr>
              <w:t>R1</w:t>
            </w:r>
          </w:p>
        </w:tc>
        <w:tc>
          <w:tcPr>
            <w:tcW w:w="992" w:type="dxa"/>
          </w:tcPr>
          <w:p w:rsidR="00E63A16" w:rsidRPr="00E63A16" w:rsidDel="004556A3" w:rsidRDefault="00E63A16" w:rsidP="00912D31">
            <w:pPr>
              <w:pStyle w:val="Tabletext"/>
              <w:spacing w:before="0" w:after="0"/>
              <w:rPr>
                <w:lang w:val="en-US"/>
              </w:rPr>
            </w:pPr>
            <w:r w:rsidRPr="00E63A16">
              <w:rPr>
                <w:lang w:val="en-US"/>
              </w:rPr>
              <w:t>300</w:t>
            </w:r>
          </w:p>
        </w:tc>
        <w:tc>
          <w:tcPr>
            <w:tcW w:w="2303" w:type="dxa"/>
            <w:vMerge/>
          </w:tcPr>
          <w:p w:rsidR="00E63A16" w:rsidRPr="00E63A16" w:rsidRDefault="00E63A16" w:rsidP="00912D31">
            <w:pPr>
              <w:pStyle w:val="Tabletext"/>
              <w:spacing w:before="0" w:after="0"/>
              <w:rPr>
                <w:lang w:val="en-US"/>
              </w:rPr>
            </w:pPr>
          </w:p>
        </w:tc>
      </w:tr>
      <w:tr w:rsidR="00E63A16" w:rsidRPr="00E63A16" w:rsidTr="005150C3">
        <w:trPr>
          <w:cantSplit/>
          <w:jc w:val="center"/>
        </w:trPr>
        <w:tc>
          <w:tcPr>
            <w:tcW w:w="3224" w:type="dxa"/>
            <w:vMerge w:val="restart"/>
            <w:noWrap/>
            <w:tcMar>
              <w:left w:w="57" w:type="dxa"/>
              <w:right w:w="57" w:type="dxa"/>
            </w:tcMar>
          </w:tcPr>
          <w:p w:rsidR="00E63A16" w:rsidRPr="006E4767" w:rsidRDefault="00E63A16" w:rsidP="00912D31">
            <w:pPr>
              <w:pStyle w:val="Tabletext"/>
              <w:spacing w:before="0" w:after="0"/>
              <w:jc w:val="left"/>
            </w:pPr>
            <w:r w:rsidRPr="006E4767">
              <w:t xml:space="preserve">Armenia, Egypt, European Union, French Guiana (French Department of), Indonesia, Kazakhstan, Lebanon, Libya, Mauritius, Nigeria, Qatar, Saudi Arabia, UAE, Yemen </w:t>
            </w:r>
          </w:p>
          <w:p w:rsidR="00E63A16" w:rsidRPr="00E63A16" w:rsidRDefault="00E63A16" w:rsidP="00912D31">
            <w:pPr>
              <w:pStyle w:val="Tabletext"/>
              <w:spacing w:before="0" w:after="0"/>
              <w:jc w:val="left"/>
              <w:rPr>
                <w:lang w:val="en-US"/>
              </w:rPr>
            </w:pPr>
            <w:r w:rsidRPr="00E63A16">
              <w:rPr>
                <w:lang w:val="en-US"/>
              </w:rPr>
              <w:t>See Annex 2/[2]</w:t>
            </w:r>
            <w:r w:rsidRPr="00E63A16">
              <w:rPr>
                <w:lang w:val="en-US"/>
              </w:rPr>
              <w:br/>
              <w:t>See Table 11/[3]</w:t>
            </w:r>
          </w:p>
        </w:tc>
        <w:tc>
          <w:tcPr>
            <w:tcW w:w="923" w:type="dxa"/>
          </w:tcPr>
          <w:p w:rsidR="00E63A16" w:rsidRPr="00E63A16" w:rsidRDefault="00E63A16" w:rsidP="00912D31">
            <w:pPr>
              <w:pStyle w:val="Tabletext"/>
              <w:spacing w:before="0" w:after="0"/>
              <w:rPr>
                <w:lang w:val="en-US"/>
              </w:rPr>
            </w:pPr>
            <w:r w:rsidRPr="00E63A16">
              <w:rPr>
                <w:rFonts w:eastAsia="MS Mincho"/>
                <w:iCs/>
                <w:lang w:val="en-US" w:eastAsia="ja-JP" w:bidi="he-IL"/>
              </w:rPr>
              <w:t>f</w:t>
            </w:r>
            <w:r w:rsidRPr="00E63A16">
              <w:rPr>
                <w:rFonts w:eastAsia="MS Mincho"/>
                <w:iCs/>
                <w:vertAlign w:val="subscript"/>
                <w:lang w:val="en-US" w:eastAsia="ja-JP" w:bidi="he-IL"/>
              </w:rPr>
              <w:t>EU1</w:t>
            </w:r>
          </w:p>
        </w:tc>
        <w:tc>
          <w:tcPr>
            <w:tcW w:w="850" w:type="dxa"/>
          </w:tcPr>
          <w:p w:rsidR="00E63A16" w:rsidRPr="00E63A16" w:rsidRDefault="00E63A16" w:rsidP="00912D31">
            <w:pPr>
              <w:pStyle w:val="Tabletext"/>
              <w:spacing w:before="0" w:after="0"/>
              <w:rPr>
                <w:lang w:val="en-US"/>
              </w:rPr>
            </w:pPr>
            <w:r w:rsidRPr="00E63A16">
              <w:rPr>
                <w:lang w:val="en-US"/>
              </w:rPr>
              <w:t>869.85</w:t>
            </w:r>
          </w:p>
        </w:tc>
        <w:tc>
          <w:tcPr>
            <w:tcW w:w="851" w:type="dxa"/>
          </w:tcPr>
          <w:p w:rsidR="00E63A16" w:rsidRPr="00E63A16" w:rsidRDefault="00E63A16" w:rsidP="00912D31">
            <w:pPr>
              <w:pStyle w:val="Tabletext"/>
              <w:spacing w:before="0" w:after="0"/>
              <w:rPr>
                <w:lang w:val="en-US"/>
              </w:rPr>
            </w:pPr>
            <w:r w:rsidRPr="00E63A16">
              <w:rPr>
                <w:lang w:val="en-US"/>
              </w:rPr>
              <w:t>R3</w:t>
            </w:r>
          </w:p>
        </w:tc>
        <w:tc>
          <w:tcPr>
            <w:tcW w:w="992" w:type="dxa"/>
          </w:tcPr>
          <w:p w:rsidR="00E63A16" w:rsidRPr="00E63A16" w:rsidRDefault="00E63A16" w:rsidP="00912D31">
            <w:pPr>
              <w:pStyle w:val="Tabletext"/>
              <w:spacing w:before="0" w:after="0"/>
              <w:rPr>
                <w:lang w:val="en-US"/>
              </w:rPr>
            </w:pPr>
            <w:r w:rsidRPr="00E63A16">
              <w:rPr>
                <w:lang w:val="en-US"/>
              </w:rPr>
              <w:t>400</w:t>
            </w:r>
          </w:p>
        </w:tc>
        <w:tc>
          <w:tcPr>
            <w:tcW w:w="2303" w:type="dxa"/>
            <w:vMerge w:val="restart"/>
          </w:tcPr>
          <w:p w:rsidR="00E63A16" w:rsidRPr="00E63A16" w:rsidRDefault="00E63A16" w:rsidP="00912D31">
            <w:pPr>
              <w:pStyle w:val="Tabletext"/>
              <w:spacing w:before="0" w:after="0"/>
              <w:rPr>
                <w:lang w:val="en-US"/>
              </w:rPr>
            </w:pPr>
            <w:r w:rsidRPr="00E63A16">
              <w:rPr>
                <w:lang w:val="en-US"/>
              </w:rPr>
              <w:t>ETSI EN 300 220</w:t>
            </w:r>
          </w:p>
        </w:tc>
      </w:tr>
      <w:tr w:rsidR="00E63A16" w:rsidRPr="00E63A16" w:rsidTr="005150C3">
        <w:trPr>
          <w:cantSplit/>
          <w:trHeight w:val="202"/>
          <w:jc w:val="center"/>
        </w:trPr>
        <w:tc>
          <w:tcPr>
            <w:tcW w:w="3224" w:type="dxa"/>
            <w:vMerge/>
            <w:noWrap/>
            <w:tcMar>
              <w:left w:w="57" w:type="dxa"/>
              <w:right w:w="57" w:type="dxa"/>
            </w:tcMar>
            <w:vAlign w:val="bottom"/>
          </w:tcPr>
          <w:p w:rsidR="00E63A16" w:rsidRPr="00E63A16" w:rsidRDefault="00E63A16" w:rsidP="00912D31">
            <w:pPr>
              <w:pStyle w:val="Tabletext"/>
              <w:spacing w:before="0" w:after="0"/>
              <w:jc w:val="left"/>
              <w:rPr>
                <w:lang w:val="en-US"/>
              </w:rPr>
            </w:pPr>
          </w:p>
        </w:tc>
        <w:tc>
          <w:tcPr>
            <w:tcW w:w="923" w:type="dxa"/>
            <w:vMerge w:val="restart"/>
          </w:tcPr>
          <w:p w:rsidR="00E63A16" w:rsidRPr="00E63A16" w:rsidRDefault="00E63A16" w:rsidP="00912D31">
            <w:pPr>
              <w:pStyle w:val="Tabletext"/>
              <w:spacing w:before="0" w:after="0"/>
              <w:rPr>
                <w:lang w:val="en-US"/>
              </w:rPr>
            </w:pPr>
            <w:r w:rsidRPr="00E63A16">
              <w:rPr>
                <w:rFonts w:eastAsia="MS Mincho"/>
                <w:iCs/>
                <w:lang w:val="en-US" w:eastAsia="ja-JP" w:bidi="he-IL"/>
              </w:rPr>
              <w:t>f</w:t>
            </w:r>
            <w:r w:rsidRPr="00E63A16">
              <w:rPr>
                <w:rFonts w:eastAsia="MS Mincho"/>
                <w:iCs/>
                <w:vertAlign w:val="subscript"/>
                <w:lang w:val="en-US" w:eastAsia="ja-JP" w:bidi="he-IL"/>
              </w:rPr>
              <w:t>EU2</w:t>
            </w:r>
          </w:p>
        </w:tc>
        <w:tc>
          <w:tcPr>
            <w:tcW w:w="850" w:type="dxa"/>
            <w:vMerge w:val="restart"/>
          </w:tcPr>
          <w:p w:rsidR="00E63A16" w:rsidRPr="00E63A16" w:rsidRDefault="00E63A16" w:rsidP="00912D31">
            <w:pPr>
              <w:pStyle w:val="Tabletext"/>
              <w:spacing w:before="0" w:after="0"/>
              <w:rPr>
                <w:lang w:val="en-US"/>
              </w:rPr>
            </w:pPr>
            <w:r w:rsidRPr="00E63A16">
              <w:rPr>
                <w:lang w:val="en-US"/>
              </w:rPr>
              <w:t>868.40</w:t>
            </w:r>
          </w:p>
        </w:tc>
        <w:tc>
          <w:tcPr>
            <w:tcW w:w="851" w:type="dxa"/>
          </w:tcPr>
          <w:p w:rsidR="00E63A16" w:rsidRPr="00E63A16" w:rsidRDefault="00E63A16" w:rsidP="00912D31">
            <w:pPr>
              <w:pStyle w:val="Tabletext"/>
              <w:spacing w:before="0" w:after="0"/>
              <w:rPr>
                <w:lang w:val="en-US"/>
              </w:rPr>
            </w:pPr>
            <w:r w:rsidRPr="00E63A16">
              <w:rPr>
                <w:lang w:val="en-US"/>
              </w:rPr>
              <w:t>R2</w:t>
            </w:r>
          </w:p>
        </w:tc>
        <w:tc>
          <w:tcPr>
            <w:tcW w:w="992" w:type="dxa"/>
          </w:tcPr>
          <w:p w:rsidR="00E63A16" w:rsidRPr="00E63A16" w:rsidRDefault="00E63A16" w:rsidP="00912D31">
            <w:pPr>
              <w:pStyle w:val="Tabletext"/>
              <w:spacing w:before="0" w:after="0"/>
              <w:rPr>
                <w:lang w:val="en-US"/>
              </w:rPr>
            </w:pPr>
            <w:r w:rsidRPr="00E63A16">
              <w:rPr>
                <w:lang w:val="en-US"/>
              </w:rPr>
              <w:t>300</w:t>
            </w:r>
          </w:p>
        </w:tc>
        <w:tc>
          <w:tcPr>
            <w:tcW w:w="2303" w:type="dxa"/>
            <w:vMerge/>
          </w:tcPr>
          <w:p w:rsidR="00E63A16" w:rsidRPr="00E63A16" w:rsidRDefault="00E63A16" w:rsidP="00912D31">
            <w:pPr>
              <w:pStyle w:val="Tabletext"/>
              <w:spacing w:before="0" w:after="0"/>
              <w:rPr>
                <w:lang w:val="en-US"/>
              </w:rPr>
            </w:pPr>
          </w:p>
        </w:tc>
      </w:tr>
      <w:tr w:rsidR="00E63A16" w:rsidRPr="00E63A16" w:rsidDel="004556A3" w:rsidTr="005150C3">
        <w:trPr>
          <w:cantSplit/>
          <w:trHeight w:val="201"/>
          <w:jc w:val="center"/>
        </w:trPr>
        <w:tc>
          <w:tcPr>
            <w:tcW w:w="3224" w:type="dxa"/>
            <w:vMerge/>
            <w:noWrap/>
            <w:tcMar>
              <w:left w:w="57" w:type="dxa"/>
              <w:right w:w="57" w:type="dxa"/>
            </w:tcMar>
          </w:tcPr>
          <w:p w:rsidR="00E63A16" w:rsidRPr="00E63A16" w:rsidRDefault="00E63A16" w:rsidP="00912D31">
            <w:pPr>
              <w:pStyle w:val="Tabletext"/>
              <w:spacing w:before="0" w:after="0"/>
              <w:jc w:val="left"/>
              <w:rPr>
                <w:lang w:val="en-US"/>
              </w:rPr>
            </w:pPr>
          </w:p>
        </w:tc>
        <w:tc>
          <w:tcPr>
            <w:tcW w:w="923" w:type="dxa"/>
            <w:vMerge/>
          </w:tcPr>
          <w:p w:rsidR="00E63A16" w:rsidRPr="00E63A16" w:rsidRDefault="00E63A16" w:rsidP="00912D31">
            <w:pPr>
              <w:pStyle w:val="Tabletext"/>
              <w:spacing w:before="0" w:after="0"/>
              <w:rPr>
                <w:rFonts w:eastAsia="MS Mincho"/>
                <w:iCs/>
                <w:lang w:val="en-US" w:eastAsia="ja-JP" w:bidi="he-IL"/>
              </w:rPr>
            </w:pPr>
          </w:p>
        </w:tc>
        <w:tc>
          <w:tcPr>
            <w:tcW w:w="850" w:type="dxa"/>
            <w:vMerge/>
          </w:tcPr>
          <w:p w:rsidR="00E63A16" w:rsidRPr="00E63A16" w:rsidRDefault="00E63A16" w:rsidP="00912D31">
            <w:pPr>
              <w:pStyle w:val="Tabletext"/>
              <w:spacing w:before="0" w:after="0"/>
              <w:rPr>
                <w:lang w:val="en-US"/>
              </w:rPr>
            </w:pPr>
          </w:p>
        </w:tc>
        <w:tc>
          <w:tcPr>
            <w:tcW w:w="851" w:type="dxa"/>
          </w:tcPr>
          <w:p w:rsidR="00E63A16" w:rsidRPr="00E63A16" w:rsidRDefault="00E63A16" w:rsidP="00912D31">
            <w:pPr>
              <w:pStyle w:val="Tabletext"/>
              <w:spacing w:before="0" w:after="0"/>
              <w:rPr>
                <w:lang w:val="en-US"/>
              </w:rPr>
            </w:pPr>
            <w:r w:rsidRPr="00E63A16">
              <w:rPr>
                <w:lang w:val="en-US"/>
              </w:rPr>
              <w:t>R1</w:t>
            </w:r>
          </w:p>
        </w:tc>
        <w:tc>
          <w:tcPr>
            <w:tcW w:w="992" w:type="dxa"/>
          </w:tcPr>
          <w:p w:rsidR="00E63A16" w:rsidRPr="00E63A16" w:rsidDel="004556A3" w:rsidRDefault="00E63A16" w:rsidP="00912D31">
            <w:pPr>
              <w:pStyle w:val="Tabletext"/>
              <w:spacing w:before="0" w:after="0"/>
              <w:rPr>
                <w:lang w:val="en-US"/>
              </w:rPr>
            </w:pPr>
            <w:r w:rsidRPr="00E63A16">
              <w:rPr>
                <w:lang w:val="en-US"/>
              </w:rPr>
              <w:t>300</w:t>
            </w:r>
          </w:p>
        </w:tc>
        <w:tc>
          <w:tcPr>
            <w:tcW w:w="2303" w:type="dxa"/>
            <w:vMerge/>
          </w:tcPr>
          <w:p w:rsidR="00E63A16" w:rsidRPr="00E63A16" w:rsidRDefault="00E63A16" w:rsidP="00912D31">
            <w:pPr>
              <w:pStyle w:val="Tabletext"/>
              <w:spacing w:before="0" w:after="0"/>
              <w:rPr>
                <w:lang w:val="en-US"/>
              </w:rPr>
            </w:pPr>
          </w:p>
        </w:tc>
      </w:tr>
      <w:tr w:rsidR="00E63A16" w:rsidRPr="00E63A16" w:rsidTr="005150C3">
        <w:trPr>
          <w:cantSplit/>
          <w:jc w:val="center"/>
        </w:trPr>
        <w:tc>
          <w:tcPr>
            <w:tcW w:w="3224" w:type="dxa"/>
            <w:vMerge w:val="restart"/>
            <w:noWrap/>
            <w:tcMar>
              <w:left w:w="57" w:type="dxa"/>
              <w:right w:w="57" w:type="dxa"/>
            </w:tcMar>
          </w:tcPr>
          <w:p w:rsidR="00E63A16" w:rsidRPr="00E63A16" w:rsidRDefault="00E63A16" w:rsidP="00912D31">
            <w:pPr>
              <w:pStyle w:val="Tabletext"/>
              <w:spacing w:before="0" w:after="0"/>
              <w:jc w:val="left"/>
              <w:rPr>
                <w:lang w:val="en-US"/>
              </w:rPr>
            </w:pPr>
            <w:r w:rsidRPr="00E63A16">
              <w:rPr>
                <w:lang w:val="en-US"/>
              </w:rPr>
              <w:t>Jordan</w:t>
            </w:r>
          </w:p>
          <w:p w:rsidR="00E63A16" w:rsidRPr="00E63A16" w:rsidRDefault="00E63A16" w:rsidP="00912D31">
            <w:pPr>
              <w:pStyle w:val="Tabletext"/>
              <w:spacing w:before="0" w:after="0"/>
              <w:jc w:val="left"/>
              <w:rPr>
                <w:lang w:val="en-US"/>
              </w:rPr>
            </w:pPr>
            <w:r w:rsidRPr="00E63A16">
              <w:rPr>
                <w:lang w:val="en-US"/>
              </w:rPr>
              <w:t>See Annex 2/[2]</w:t>
            </w:r>
            <w:r w:rsidRPr="00E63A16">
              <w:rPr>
                <w:lang w:val="en-US"/>
              </w:rPr>
              <w:br/>
              <w:t>See Table 11/[3]</w:t>
            </w:r>
          </w:p>
        </w:tc>
        <w:tc>
          <w:tcPr>
            <w:tcW w:w="923" w:type="dxa"/>
          </w:tcPr>
          <w:p w:rsidR="00E63A16" w:rsidRPr="00E63A16" w:rsidRDefault="00E63A16" w:rsidP="00912D31">
            <w:pPr>
              <w:pStyle w:val="Tabletext"/>
              <w:spacing w:before="0" w:after="0"/>
              <w:rPr>
                <w:lang w:val="en-US"/>
              </w:rPr>
            </w:pPr>
            <w:r w:rsidRPr="00E63A16">
              <w:rPr>
                <w:rFonts w:eastAsia="MS Mincho"/>
                <w:iCs/>
                <w:lang w:val="en-US" w:eastAsia="ja-JP" w:bidi="he-IL"/>
              </w:rPr>
              <w:t>f</w:t>
            </w:r>
            <w:r w:rsidRPr="00E63A16">
              <w:rPr>
                <w:rFonts w:eastAsia="MS Mincho"/>
                <w:iCs/>
                <w:vertAlign w:val="subscript"/>
                <w:lang w:val="en-US" w:eastAsia="ja-JP" w:bidi="he-IL"/>
              </w:rPr>
              <w:t>EU1</w:t>
            </w:r>
          </w:p>
        </w:tc>
        <w:tc>
          <w:tcPr>
            <w:tcW w:w="850" w:type="dxa"/>
          </w:tcPr>
          <w:p w:rsidR="00E63A16" w:rsidRPr="00E63A16" w:rsidRDefault="00E63A16" w:rsidP="00912D31">
            <w:pPr>
              <w:pStyle w:val="Tabletext"/>
              <w:spacing w:before="0" w:after="0"/>
              <w:rPr>
                <w:lang w:val="en-US"/>
              </w:rPr>
            </w:pPr>
            <w:r w:rsidRPr="00E63A16">
              <w:rPr>
                <w:lang w:val="en-US"/>
              </w:rPr>
              <w:t>869.85</w:t>
            </w:r>
          </w:p>
        </w:tc>
        <w:tc>
          <w:tcPr>
            <w:tcW w:w="851" w:type="dxa"/>
          </w:tcPr>
          <w:p w:rsidR="00E63A16" w:rsidRPr="00E63A16" w:rsidRDefault="00E63A16" w:rsidP="00912D31">
            <w:pPr>
              <w:pStyle w:val="Tabletext"/>
              <w:spacing w:before="0" w:after="0"/>
              <w:rPr>
                <w:lang w:val="en-US"/>
              </w:rPr>
            </w:pPr>
            <w:r w:rsidRPr="00E63A16">
              <w:rPr>
                <w:lang w:val="en-US"/>
              </w:rPr>
              <w:t>R3</w:t>
            </w:r>
          </w:p>
        </w:tc>
        <w:tc>
          <w:tcPr>
            <w:tcW w:w="992" w:type="dxa"/>
          </w:tcPr>
          <w:p w:rsidR="00E63A16" w:rsidRPr="00E63A16" w:rsidRDefault="00E63A16" w:rsidP="00912D31">
            <w:pPr>
              <w:pStyle w:val="Tabletext"/>
              <w:spacing w:before="0" w:after="0"/>
              <w:rPr>
                <w:lang w:val="en-US"/>
              </w:rPr>
            </w:pPr>
            <w:r w:rsidRPr="00E63A16">
              <w:rPr>
                <w:lang w:val="en-US"/>
              </w:rPr>
              <w:t>400</w:t>
            </w:r>
          </w:p>
        </w:tc>
        <w:tc>
          <w:tcPr>
            <w:tcW w:w="2303" w:type="dxa"/>
            <w:vMerge w:val="restart"/>
          </w:tcPr>
          <w:p w:rsidR="00E63A16" w:rsidRPr="00E63A16" w:rsidRDefault="00E63A16" w:rsidP="00912D31">
            <w:pPr>
              <w:pStyle w:val="Tabletext"/>
              <w:spacing w:before="0" w:after="0"/>
              <w:jc w:val="left"/>
              <w:rPr>
                <w:lang w:val="en-US"/>
              </w:rPr>
            </w:pPr>
            <w:r w:rsidRPr="00E63A16">
              <w:rPr>
                <w:lang w:val="en-US"/>
              </w:rPr>
              <w:t>ETSI EN 300 220</w:t>
            </w:r>
          </w:p>
          <w:p w:rsidR="00E63A16" w:rsidRPr="00E63A16" w:rsidRDefault="00E63A16" w:rsidP="00912D31">
            <w:pPr>
              <w:pStyle w:val="Tabletext"/>
              <w:spacing w:before="0" w:after="0"/>
              <w:jc w:val="left"/>
              <w:rPr>
                <w:lang w:val="en-US"/>
              </w:rPr>
            </w:pPr>
            <w:r w:rsidRPr="00E63A16">
              <w:rPr>
                <w:lang w:val="en-US"/>
              </w:rPr>
              <w:t>Note: Approval certificate expires on May 11, 2017.</w:t>
            </w:r>
          </w:p>
        </w:tc>
      </w:tr>
      <w:tr w:rsidR="00E63A16" w:rsidRPr="00E63A16" w:rsidTr="005150C3">
        <w:trPr>
          <w:cantSplit/>
          <w:trHeight w:val="202"/>
          <w:jc w:val="center"/>
        </w:trPr>
        <w:tc>
          <w:tcPr>
            <w:tcW w:w="3224" w:type="dxa"/>
            <w:vMerge/>
            <w:noWrap/>
            <w:tcMar>
              <w:left w:w="57" w:type="dxa"/>
              <w:right w:w="57" w:type="dxa"/>
            </w:tcMar>
            <w:vAlign w:val="bottom"/>
          </w:tcPr>
          <w:p w:rsidR="00E63A16" w:rsidRPr="00E63A16" w:rsidRDefault="00E63A16" w:rsidP="00912D31">
            <w:pPr>
              <w:pStyle w:val="Tabletext"/>
              <w:spacing w:before="0" w:after="0"/>
              <w:jc w:val="left"/>
              <w:rPr>
                <w:lang w:val="en-US"/>
              </w:rPr>
            </w:pPr>
          </w:p>
        </w:tc>
        <w:tc>
          <w:tcPr>
            <w:tcW w:w="923" w:type="dxa"/>
            <w:vMerge w:val="restart"/>
          </w:tcPr>
          <w:p w:rsidR="00E63A16" w:rsidRPr="00E63A16" w:rsidRDefault="00E63A16" w:rsidP="00912D31">
            <w:pPr>
              <w:pStyle w:val="Tabletext"/>
              <w:spacing w:before="0" w:after="0"/>
              <w:rPr>
                <w:lang w:val="en-US"/>
              </w:rPr>
            </w:pPr>
            <w:r w:rsidRPr="00E63A16">
              <w:rPr>
                <w:rFonts w:eastAsia="MS Mincho"/>
                <w:iCs/>
                <w:szCs w:val="24"/>
                <w:lang w:val="en-US" w:eastAsia="ja-JP" w:bidi="he-IL"/>
              </w:rPr>
              <w:t>f</w:t>
            </w:r>
            <w:r w:rsidRPr="00E63A16">
              <w:rPr>
                <w:rFonts w:eastAsia="MS Mincho"/>
                <w:iCs/>
                <w:szCs w:val="24"/>
                <w:vertAlign w:val="subscript"/>
                <w:lang w:val="en-US" w:eastAsia="ja-JP" w:bidi="he-IL"/>
              </w:rPr>
              <w:t>EU2</w:t>
            </w:r>
          </w:p>
        </w:tc>
        <w:tc>
          <w:tcPr>
            <w:tcW w:w="850" w:type="dxa"/>
            <w:vMerge w:val="restart"/>
          </w:tcPr>
          <w:p w:rsidR="00E63A16" w:rsidRPr="00E63A16" w:rsidRDefault="00E63A16" w:rsidP="00912D31">
            <w:pPr>
              <w:pStyle w:val="Tabletext"/>
              <w:spacing w:before="0" w:after="0"/>
              <w:rPr>
                <w:lang w:val="en-US"/>
              </w:rPr>
            </w:pPr>
            <w:r w:rsidRPr="00E63A16">
              <w:rPr>
                <w:lang w:val="en-US"/>
              </w:rPr>
              <w:t>868.40</w:t>
            </w:r>
          </w:p>
        </w:tc>
        <w:tc>
          <w:tcPr>
            <w:tcW w:w="851" w:type="dxa"/>
          </w:tcPr>
          <w:p w:rsidR="00E63A16" w:rsidRPr="00E63A16" w:rsidRDefault="00E63A16" w:rsidP="00912D31">
            <w:pPr>
              <w:pStyle w:val="Tabletext"/>
              <w:spacing w:before="0" w:after="0"/>
              <w:rPr>
                <w:lang w:val="en-US"/>
              </w:rPr>
            </w:pPr>
            <w:r w:rsidRPr="00E63A16">
              <w:rPr>
                <w:lang w:val="en-US"/>
              </w:rPr>
              <w:t>R2</w:t>
            </w:r>
          </w:p>
        </w:tc>
        <w:tc>
          <w:tcPr>
            <w:tcW w:w="992" w:type="dxa"/>
          </w:tcPr>
          <w:p w:rsidR="00E63A16" w:rsidRPr="00E63A16" w:rsidRDefault="00E63A16" w:rsidP="00912D31">
            <w:pPr>
              <w:pStyle w:val="Tabletext"/>
              <w:spacing w:before="0" w:after="0"/>
              <w:rPr>
                <w:lang w:val="en-US"/>
              </w:rPr>
            </w:pPr>
            <w:r w:rsidRPr="00E63A16">
              <w:rPr>
                <w:lang w:val="en-US"/>
              </w:rPr>
              <w:t>300</w:t>
            </w:r>
          </w:p>
        </w:tc>
        <w:tc>
          <w:tcPr>
            <w:tcW w:w="2303" w:type="dxa"/>
            <w:vMerge/>
          </w:tcPr>
          <w:p w:rsidR="00E63A16" w:rsidRPr="00E63A16" w:rsidRDefault="00E63A16" w:rsidP="00912D31">
            <w:pPr>
              <w:pStyle w:val="Tabletext"/>
              <w:spacing w:before="0" w:after="0"/>
              <w:jc w:val="left"/>
              <w:rPr>
                <w:sz w:val="18"/>
                <w:szCs w:val="18"/>
                <w:lang w:val="en-US"/>
              </w:rPr>
            </w:pPr>
          </w:p>
        </w:tc>
      </w:tr>
      <w:tr w:rsidR="00E63A16" w:rsidRPr="00E63A16" w:rsidDel="004556A3" w:rsidTr="005150C3">
        <w:trPr>
          <w:cantSplit/>
          <w:trHeight w:val="201"/>
          <w:jc w:val="center"/>
        </w:trPr>
        <w:tc>
          <w:tcPr>
            <w:tcW w:w="3224" w:type="dxa"/>
            <w:vMerge/>
            <w:noWrap/>
            <w:tcMar>
              <w:left w:w="57" w:type="dxa"/>
              <w:right w:w="57" w:type="dxa"/>
            </w:tcMar>
          </w:tcPr>
          <w:p w:rsidR="00E63A16" w:rsidRPr="00E63A16" w:rsidRDefault="00E63A16" w:rsidP="00912D31">
            <w:pPr>
              <w:pStyle w:val="Tabletext"/>
              <w:spacing w:before="0" w:after="0"/>
              <w:jc w:val="left"/>
              <w:rPr>
                <w:lang w:val="en-US"/>
              </w:rPr>
            </w:pPr>
          </w:p>
        </w:tc>
        <w:tc>
          <w:tcPr>
            <w:tcW w:w="923" w:type="dxa"/>
            <w:vMerge/>
          </w:tcPr>
          <w:p w:rsidR="00E63A16" w:rsidRPr="00E63A16" w:rsidRDefault="00E63A16" w:rsidP="00912D31">
            <w:pPr>
              <w:pStyle w:val="Tabletext"/>
              <w:spacing w:before="0" w:after="0"/>
              <w:rPr>
                <w:rFonts w:eastAsia="MS Mincho"/>
                <w:iCs/>
                <w:szCs w:val="24"/>
                <w:lang w:val="en-US" w:eastAsia="ja-JP" w:bidi="he-IL"/>
              </w:rPr>
            </w:pPr>
          </w:p>
        </w:tc>
        <w:tc>
          <w:tcPr>
            <w:tcW w:w="850" w:type="dxa"/>
            <w:vMerge/>
          </w:tcPr>
          <w:p w:rsidR="00E63A16" w:rsidRPr="00E63A16" w:rsidRDefault="00E63A16" w:rsidP="00912D31">
            <w:pPr>
              <w:pStyle w:val="Tabletext"/>
              <w:spacing w:before="0" w:after="0"/>
              <w:rPr>
                <w:lang w:val="en-US"/>
              </w:rPr>
            </w:pPr>
          </w:p>
        </w:tc>
        <w:tc>
          <w:tcPr>
            <w:tcW w:w="851" w:type="dxa"/>
          </w:tcPr>
          <w:p w:rsidR="00E63A16" w:rsidRPr="00E63A16" w:rsidRDefault="00E63A16" w:rsidP="00912D31">
            <w:pPr>
              <w:pStyle w:val="Tabletext"/>
              <w:spacing w:before="0" w:after="0"/>
              <w:rPr>
                <w:lang w:val="en-US"/>
              </w:rPr>
            </w:pPr>
            <w:r w:rsidRPr="00E63A16">
              <w:rPr>
                <w:lang w:val="en-US"/>
              </w:rPr>
              <w:t>R1</w:t>
            </w:r>
          </w:p>
        </w:tc>
        <w:tc>
          <w:tcPr>
            <w:tcW w:w="992" w:type="dxa"/>
          </w:tcPr>
          <w:p w:rsidR="00E63A16" w:rsidRPr="00E63A16" w:rsidDel="004556A3" w:rsidRDefault="00E63A16" w:rsidP="00912D31">
            <w:pPr>
              <w:pStyle w:val="Tabletext"/>
              <w:spacing w:before="0" w:after="0"/>
              <w:rPr>
                <w:lang w:val="en-US"/>
              </w:rPr>
            </w:pPr>
            <w:r w:rsidRPr="00E63A16">
              <w:rPr>
                <w:lang w:val="en-US"/>
              </w:rPr>
              <w:t>300</w:t>
            </w:r>
          </w:p>
        </w:tc>
        <w:tc>
          <w:tcPr>
            <w:tcW w:w="2303" w:type="dxa"/>
            <w:vMerge/>
          </w:tcPr>
          <w:p w:rsidR="00E63A16" w:rsidRPr="00E63A16" w:rsidRDefault="00E63A16" w:rsidP="00912D31">
            <w:pPr>
              <w:pStyle w:val="Tabletext"/>
              <w:spacing w:before="0" w:after="0"/>
              <w:jc w:val="left"/>
              <w:rPr>
                <w:sz w:val="18"/>
                <w:szCs w:val="18"/>
                <w:lang w:val="en-US"/>
              </w:rPr>
            </w:pPr>
          </w:p>
        </w:tc>
      </w:tr>
      <w:tr w:rsidR="00E63A16" w:rsidRPr="00E63A16" w:rsidTr="005150C3">
        <w:trPr>
          <w:cantSplit/>
          <w:jc w:val="center"/>
        </w:trPr>
        <w:tc>
          <w:tcPr>
            <w:tcW w:w="3224" w:type="dxa"/>
            <w:vMerge w:val="restart"/>
            <w:noWrap/>
            <w:tcMar>
              <w:left w:w="57" w:type="dxa"/>
              <w:right w:w="57" w:type="dxa"/>
            </w:tcMar>
          </w:tcPr>
          <w:p w:rsidR="00E63A16" w:rsidRPr="00E63A16" w:rsidRDefault="00E63A16" w:rsidP="00912D31">
            <w:pPr>
              <w:pStyle w:val="Tabletext"/>
              <w:spacing w:before="0" w:after="0"/>
              <w:jc w:val="left"/>
              <w:rPr>
                <w:lang w:val="en-US"/>
              </w:rPr>
            </w:pPr>
            <w:r w:rsidRPr="00E63A16">
              <w:rPr>
                <w:lang w:val="en-US"/>
              </w:rPr>
              <w:t>Singapore</w:t>
            </w:r>
          </w:p>
          <w:p w:rsidR="00E63A16" w:rsidRPr="00E63A16" w:rsidRDefault="00E63A16" w:rsidP="00912D31">
            <w:pPr>
              <w:pStyle w:val="Tabletext"/>
              <w:spacing w:before="0" w:after="0"/>
              <w:jc w:val="left"/>
              <w:rPr>
                <w:lang w:val="en-US"/>
              </w:rPr>
            </w:pPr>
            <w:r w:rsidRPr="00E63A16">
              <w:rPr>
                <w:lang w:val="en-US"/>
              </w:rPr>
              <w:t>See Annex 2/[2]</w:t>
            </w:r>
            <w:r w:rsidRPr="00E63A16">
              <w:rPr>
                <w:lang w:val="en-US"/>
              </w:rPr>
              <w:br/>
              <w:t>See Table 11/[3]</w:t>
            </w:r>
          </w:p>
        </w:tc>
        <w:tc>
          <w:tcPr>
            <w:tcW w:w="923" w:type="dxa"/>
          </w:tcPr>
          <w:p w:rsidR="00E63A16" w:rsidRPr="00E63A16" w:rsidRDefault="00E63A16" w:rsidP="00912D31">
            <w:pPr>
              <w:pStyle w:val="Tabletext"/>
              <w:spacing w:before="0" w:after="0"/>
              <w:rPr>
                <w:lang w:val="en-US"/>
              </w:rPr>
            </w:pPr>
            <w:r w:rsidRPr="00E63A16">
              <w:rPr>
                <w:rFonts w:eastAsia="MS Mincho"/>
                <w:iCs/>
                <w:szCs w:val="24"/>
                <w:lang w:val="en-US" w:eastAsia="ja-JP" w:bidi="he-IL"/>
              </w:rPr>
              <w:t>f</w:t>
            </w:r>
            <w:r w:rsidRPr="00E63A16">
              <w:rPr>
                <w:rFonts w:eastAsia="MS Mincho"/>
                <w:iCs/>
                <w:szCs w:val="24"/>
                <w:vertAlign w:val="subscript"/>
                <w:lang w:val="en-US" w:eastAsia="ja-JP" w:bidi="he-IL"/>
              </w:rPr>
              <w:t>EU1</w:t>
            </w:r>
          </w:p>
        </w:tc>
        <w:tc>
          <w:tcPr>
            <w:tcW w:w="850" w:type="dxa"/>
          </w:tcPr>
          <w:p w:rsidR="00E63A16" w:rsidRPr="00E63A16" w:rsidRDefault="00E63A16" w:rsidP="00912D31">
            <w:pPr>
              <w:pStyle w:val="Tabletext"/>
              <w:spacing w:before="0" w:after="0"/>
              <w:rPr>
                <w:lang w:val="en-US"/>
              </w:rPr>
            </w:pPr>
            <w:r w:rsidRPr="00E63A16">
              <w:rPr>
                <w:lang w:val="en-US"/>
              </w:rPr>
              <w:t>869.85</w:t>
            </w:r>
          </w:p>
        </w:tc>
        <w:tc>
          <w:tcPr>
            <w:tcW w:w="851" w:type="dxa"/>
          </w:tcPr>
          <w:p w:rsidR="00E63A16" w:rsidRPr="00E63A16" w:rsidRDefault="00E63A16" w:rsidP="00912D31">
            <w:pPr>
              <w:pStyle w:val="Tabletext"/>
              <w:spacing w:before="0" w:after="0"/>
              <w:rPr>
                <w:lang w:val="en-US"/>
              </w:rPr>
            </w:pPr>
            <w:r w:rsidRPr="00E63A16">
              <w:rPr>
                <w:lang w:val="en-US"/>
              </w:rPr>
              <w:t>R3</w:t>
            </w:r>
          </w:p>
        </w:tc>
        <w:tc>
          <w:tcPr>
            <w:tcW w:w="992" w:type="dxa"/>
          </w:tcPr>
          <w:p w:rsidR="00E63A16" w:rsidRPr="00E63A16" w:rsidRDefault="00E63A16" w:rsidP="00912D31">
            <w:pPr>
              <w:pStyle w:val="Tabletext"/>
              <w:spacing w:before="0" w:after="0"/>
              <w:rPr>
                <w:lang w:val="en-US"/>
              </w:rPr>
            </w:pPr>
            <w:r w:rsidRPr="00E63A16">
              <w:rPr>
                <w:lang w:val="en-US"/>
              </w:rPr>
              <w:t>400</w:t>
            </w:r>
          </w:p>
        </w:tc>
        <w:tc>
          <w:tcPr>
            <w:tcW w:w="2303" w:type="dxa"/>
            <w:vMerge w:val="restart"/>
          </w:tcPr>
          <w:p w:rsidR="00E63A16" w:rsidRPr="00E63A16" w:rsidRDefault="00E63A16" w:rsidP="00912D31">
            <w:pPr>
              <w:pStyle w:val="Tabletext"/>
              <w:spacing w:before="0" w:after="0"/>
              <w:jc w:val="left"/>
              <w:rPr>
                <w:lang w:val="en-US"/>
              </w:rPr>
            </w:pPr>
            <w:r w:rsidRPr="00E63A16">
              <w:rPr>
                <w:lang w:val="en-US"/>
              </w:rPr>
              <w:t>ETSI EN 300 220,</w:t>
            </w:r>
            <w:r w:rsidRPr="00E63A16">
              <w:rPr>
                <w:lang w:val="en-US"/>
              </w:rPr>
              <w:br/>
            </w:r>
            <w:r w:rsidRPr="00E63A16">
              <w:rPr>
                <w:color w:val="333333"/>
                <w:lang w:val="en-US" w:eastAsia="da-DK"/>
              </w:rPr>
              <w:t>TS SRD</w:t>
            </w:r>
          </w:p>
        </w:tc>
      </w:tr>
      <w:tr w:rsidR="00E63A16" w:rsidRPr="00E63A16" w:rsidTr="005150C3">
        <w:trPr>
          <w:cantSplit/>
          <w:trHeight w:val="202"/>
          <w:jc w:val="center"/>
        </w:trPr>
        <w:tc>
          <w:tcPr>
            <w:tcW w:w="3224" w:type="dxa"/>
            <w:vMerge/>
            <w:noWrap/>
            <w:tcMar>
              <w:left w:w="57" w:type="dxa"/>
              <w:right w:w="57" w:type="dxa"/>
            </w:tcMar>
            <w:vAlign w:val="bottom"/>
          </w:tcPr>
          <w:p w:rsidR="00E63A16" w:rsidRPr="00E63A16" w:rsidRDefault="00E63A16" w:rsidP="00912D31">
            <w:pPr>
              <w:pStyle w:val="Tabletext"/>
              <w:spacing w:before="0" w:after="0"/>
              <w:jc w:val="left"/>
              <w:rPr>
                <w:lang w:val="en-US"/>
              </w:rPr>
            </w:pPr>
          </w:p>
        </w:tc>
        <w:tc>
          <w:tcPr>
            <w:tcW w:w="923" w:type="dxa"/>
            <w:vMerge w:val="restart"/>
          </w:tcPr>
          <w:p w:rsidR="00E63A16" w:rsidRPr="00E63A16" w:rsidRDefault="00E63A16" w:rsidP="00912D31">
            <w:pPr>
              <w:pStyle w:val="Tabletext"/>
              <w:spacing w:before="0" w:after="0"/>
              <w:rPr>
                <w:lang w:val="en-US"/>
              </w:rPr>
            </w:pPr>
            <w:r w:rsidRPr="00E63A16">
              <w:rPr>
                <w:rFonts w:eastAsia="MS Mincho"/>
                <w:iCs/>
                <w:szCs w:val="24"/>
                <w:lang w:val="en-US" w:eastAsia="ja-JP" w:bidi="he-IL"/>
              </w:rPr>
              <w:t>f</w:t>
            </w:r>
            <w:r w:rsidRPr="00E63A16">
              <w:rPr>
                <w:rFonts w:eastAsia="MS Mincho"/>
                <w:iCs/>
                <w:szCs w:val="24"/>
                <w:vertAlign w:val="subscript"/>
                <w:lang w:val="en-US" w:eastAsia="ja-JP" w:bidi="he-IL"/>
              </w:rPr>
              <w:t>EU2</w:t>
            </w:r>
          </w:p>
        </w:tc>
        <w:tc>
          <w:tcPr>
            <w:tcW w:w="850" w:type="dxa"/>
            <w:vMerge w:val="restart"/>
          </w:tcPr>
          <w:p w:rsidR="00E63A16" w:rsidRPr="00E63A16" w:rsidRDefault="00E63A16" w:rsidP="00912D31">
            <w:pPr>
              <w:pStyle w:val="Tabletext"/>
              <w:spacing w:before="0" w:after="0"/>
              <w:rPr>
                <w:lang w:val="en-US"/>
              </w:rPr>
            </w:pPr>
            <w:r w:rsidRPr="00E63A16">
              <w:rPr>
                <w:lang w:val="en-US"/>
              </w:rPr>
              <w:t>868.40</w:t>
            </w:r>
          </w:p>
        </w:tc>
        <w:tc>
          <w:tcPr>
            <w:tcW w:w="851" w:type="dxa"/>
          </w:tcPr>
          <w:p w:rsidR="00E63A16" w:rsidRPr="00E63A16" w:rsidRDefault="00E63A16" w:rsidP="00912D31">
            <w:pPr>
              <w:pStyle w:val="Tabletext"/>
              <w:spacing w:before="0" w:after="0"/>
              <w:rPr>
                <w:lang w:val="en-US"/>
              </w:rPr>
            </w:pPr>
            <w:r w:rsidRPr="00E63A16">
              <w:rPr>
                <w:lang w:val="en-US"/>
              </w:rPr>
              <w:t>R2</w:t>
            </w:r>
          </w:p>
        </w:tc>
        <w:tc>
          <w:tcPr>
            <w:tcW w:w="992" w:type="dxa"/>
          </w:tcPr>
          <w:p w:rsidR="00E63A16" w:rsidRPr="00E63A16" w:rsidRDefault="00E63A16" w:rsidP="00912D31">
            <w:pPr>
              <w:pStyle w:val="Tabletext"/>
              <w:spacing w:before="0" w:after="0"/>
              <w:rPr>
                <w:lang w:val="en-US"/>
              </w:rPr>
            </w:pPr>
            <w:r w:rsidRPr="00E63A16">
              <w:rPr>
                <w:lang w:val="en-US"/>
              </w:rPr>
              <w:t>300</w:t>
            </w:r>
          </w:p>
        </w:tc>
        <w:tc>
          <w:tcPr>
            <w:tcW w:w="2303" w:type="dxa"/>
            <w:vMerge/>
          </w:tcPr>
          <w:p w:rsidR="00E63A16" w:rsidRPr="00E63A16" w:rsidRDefault="00E63A16" w:rsidP="00912D31">
            <w:pPr>
              <w:pStyle w:val="Tabletext"/>
              <w:spacing w:before="0" w:after="0"/>
              <w:jc w:val="left"/>
              <w:rPr>
                <w:lang w:val="en-US"/>
              </w:rPr>
            </w:pPr>
          </w:p>
        </w:tc>
      </w:tr>
      <w:tr w:rsidR="00E63A16" w:rsidRPr="00E63A16" w:rsidDel="004556A3" w:rsidTr="005150C3">
        <w:trPr>
          <w:cantSplit/>
          <w:trHeight w:val="201"/>
          <w:jc w:val="center"/>
        </w:trPr>
        <w:tc>
          <w:tcPr>
            <w:tcW w:w="3224" w:type="dxa"/>
            <w:vMerge/>
            <w:noWrap/>
            <w:tcMar>
              <w:left w:w="57" w:type="dxa"/>
              <w:right w:w="57" w:type="dxa"/>
            </w:tcMar>
          </w:tcPr>
          <w:p w:rsidR="00E63A16" w:rsidRPr="00E63A16" w:rsidRDefault="00E63A16" w:rsidP="00912D31">
            <w:pPr>
              <w:pStyle w:val="Tabletext"/>
              <w:spacing w:before="0" w:after="0"/>
              <w:jc w:val="left"/>
              <w:rPr>
                <w:lang w:val="en-US"/>
              </w:rPr>
            </w:pPr>
          </w:p>
        </w:tc>
        <w:tc>
          <w:tcPr>
            <w:tcW w:w="923" w:type="dxa"/>
            <w:vMerge/>
          </w:tcPr>
          <w:p w:rsidR="00E63A16" w:rsidRPr="00E63A16" w:rsidRDefault="00E63A16" w:rsidP="00912D31">
            <w:pPr>
              <w:pStyle w:val="Tabletext"/>
              <w:spacing w:before="0" w:after="0"/>
              <w:rPr>
                <w:rFonts w:eastAsia="MS Mincho"/>
                <w:iCs/>
                <w:szCs w:val="24"/>
                <w:lang w:val="en-US" w:eastAsia="ja-JP" w:bidi="he-IL"/>
              </w:rPr>
            </w:pPr>
          </w:p>
        </w:tc>
        <w:tc>
          <w:tcPr>
            <w:tcW w:w="850" w:type="dxa"/>
            <w:vMerge/>
          </w:tcPr>
          <w:p w:rsidR="00E63A16" w:rsidRPr="00E63A16" w:rsidRDefault="00E63A16" w:rsidP="00912D31">
            <w:pPr>
              <w:pStyle w:val="Tabletext"/>
              <w:spacing w:before="0" w:after="0"/>
              <w:rPr>
                <w:lang w:val="en-US"/>
              </w:rPr>
            </w:pPr>
          </w:p>
        </w:tc>
        <w:tc>
          <w:tcPr>
            <w:tcW w:w="851" w:type="dxa"/>
          </w:tcPr>
          <w:p w:rsidR="00E63A16" w:rsidRPr="00E63A16" w:rsidRDefault="00E63A16" w:rsidP="00912D31">
            <w:pPr>
              <w:pStyle w:val="Tabletext"/>
              <w:spacing w:before="0" w:after="0"/>
              <w:rPr>
                <w:lang w:val="en-US"/>
              </w:rPr>
            </w:pPr>
            <w:r w:rsidRPr="00E63A16">
              <w:rPr>
                <w:lang w:val="en-US"/>
              </w:rPr>
              <w:t>R1</w:t>
            </w:r>
          </w:p>
        </w:tc>
        <w:tc>
          <w:tcPr>
            <w:tcW w:w="992" w:type="dxa"/>
          </w:tcPr>
          <w:p w:rsidR="00E63A16" w:rsidRPr="00E63A16" w:rsidDel="004556A3" w:rsidRDefault="00E63A16" w:rsidP="00912D31">
            <w:pPr>
              <w:pStyle w:val="Tabletext"/>
              <w:spacing w:before="0" w:after="0"/>
              <w:rPr>
                <w:lang w:val="en-US"/>
              </w:rPr>
            </w:pPr>
            <w:r w:rsidRPr="00E63A16">
              <w:rPr>
                <w:lang w:val="en-US"/>
              </w:rPr>
              <w:t>300</w:t>
            </w:r>
          </w:p>
        </w:tc>
        <w:tc>
          <w:tcPr>
            <w:tcW w:w="2303" w:type="dxa"/>
            <w:vMerge/>
          </w:tcPr>
          <w:p w:rsidR="00E63A16" w:rsidRPr="00E63A16" w:rsidRDefault="00E63A16" w:rsidP="00912D31">
            <w:pPr>
              <w:pStyle w:val="Tabletext"/>
              <w:spacing w:before="0" w:after="0"/>
              <w:jc w:val="left"/>
              <w:rPr>
                <w:lang w:val="en-US"/>
              </w:rPr>
            </w:pPr>
          </w:p>
        </w:tc>
      </w:tr>
    </w:tbl>
    <w:p w:rsidR="005150C3" w:rsidRPr="00E63A16" w:rsidRDefault="005150C3" w:rsidP="005150C3">
      <w:pPr>
        <w:pStyle w:val="TableNo"/>
        <w:rPr>
          <w:lang w:val="en-US"/>
        </w:rPr>
      </w:pPr>
      <w:r w:rsidRPr="00E63A16">
        <w:rPr>
          <w:lang w:val="en-US"/>
        </w:rPr>
        <w:lastRenderedPageBreak/>
        <w:t>TABLE 1</w:t>
      </w:r>
      <w:r>
        <w:rPr>
          <w:lang w:val="en-US"/>
        </w:rPr>
        <w:t xml:space="preserve"> (</w:t>
      </w:r>
      <w:r w:rsidRPr="005150C3">
        <w:rPr>
          <w:i/>
          <w:iCs/>
          <w:lang w:val="en-US"/>
        </w:rPr>
        <w:t>end</w:t>
      </w:r>
      <w:r>
        <w:rPr>
          <w:lang w:val="en-US"/>
        </w:rPr>
        <w:t>)</w:t>
      </w:r>
    </w:p>
    <w:p w:rsidR="005150C3" w:rsidRPr="00E63A16" w:rsidRDefault="005150C3" w:rsidP="005150C3">
      <w:pPr>
        <w:pStyle w:val="Tabletitle"/>
        <w:rPr>
          <w:lang w:val="en-US"/>
        </w:rPr>
      </w:pPr>
      <w:r w:rsidRPr="00E63A16">
        <w:rPr>
          <w:lang w:val="en-US"/>
        </w:rPr>
        <w:t>Centre frequency and bandwidth requirements in different geographical areas</w:t>
      </w:r>
    </w:p>
    <w:tbl>
      <w:tblPr>
        <w:tblW w:w="9143" w:type="dxa"/>
        <w:jc w:val="center"/>
        <w:tblBorders>
          <w:top w:val="single" w:sz="2" w:space="0" w:color="auto"/>
          <w:left w:val="single" w:sz="4"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3224"/>
        <w:gridCol w:w="923"/>
        <w:gridCol w:w="850"/>
        <w:gridCol w:w="851"/>
        <w:gridCol w:w="992"/>
        <w:gridCol w:w="2303"/>
      </w:tblGrid>
      <w:tr w:rsidR="005150C3" w:rsidRPr="00E63A16" w:rsidTr="006E4767">
        <w:trPr>
          <w:cantSplit/>
          <w:jc w:val="center"/>
        </w:trPr>
        <w:tc>
          <w:tcPr>
            <w:tcW w:w="3224" w:type="dxa"/>
            <w:vMerge w:val="restart"/>
            <w:shd w:val="clear" w:color="auto" w:fill="auto"/>
            <w:noWrap/>
            <w:tcMar>
              <w:left w:w="57" w:type="dxa"/>
              <w:right w:w="57" w:type="dxa"/>
            </w:tcMar>
            <w:vAlign w:val="center"/>
          </w:tcPr>
          <w:p w:rsidR="005150C3" w:rsidRPr="00E63A16" w:rsidRDefault="005150C3" w:rsidP="00B01492">
            <w:pPr>
              <w:pStyle w:val="Tablehead"/>
              <w:jc w:val="left"/>
              <w:rPr>
                <w:lang w:val="en-US"/>
              </w:rPr>
            </w:pPr>
            <w:r w:rsidRPr="00E63A16">
              <w:rPr>
                <w:lang w:val="en-US"/>
              </w:rPr>
              <w:t>Geographical area</w:t>
            </w:r>
          </w:p>
        </w:tc>
        <w:tc>
          <w:tcPr>
            <w:tcW w:w="1773" w:type="dxa"/>
            <w:gridSpan w:val="2"/>
            <w:shd w:val="clear" w:color="auto" w:fill="auto"/>
            <w:tcMar>
              <w:left w:w="0" w:type="dxa"/>
              <w:right w:w="0" w:type="dxa"/>
            </w:tcMar>
          </w:tcPr>
          <w:p w:rsidR="005150C3" w:rsidRPr="00E63A16" w:rsidRDefault="005150C3" w:rsidP="00B01492">
            <w:pPr>
              <w:pStyle w:val="Tablehead"/>
              <w:rPr>
                <w:lang w:val="en-US"/>
              </w:rPr>
            </w:pPr>
            <w:r w:rsidRPr="00E63A16">
              <w:rPr>
                <w:rFonts w:eastAsia="MS Mincho"/>
                <w:iCs/>
                <w:szCs w:val="24"/>
                <w:lang w:val="en-US" w:eastAsia="ja-JP" w:bidi="he-IL"/>
              </w:rPr>
              <w:t>Centre</w:t>
            </w:r>
            <w:r w:rsidRPr="00E63A16">
              <w:rPr>
                <w:lang w:val="en-US"/>
              </w:rPr>
              <w:br/>
              <w:t>frequency</w:t>
            </w:r>
          </w:p>
        </w:tc>
        <w:tc>
          <w:tcPr>
            <w:tcW w:w="851" w:type="dxa"/>
            <w:shd w:val="clear" w:color="auto" w:fill="auto"/>
          </w:tcPr>
          <w:p w:rsidR="005150C3" w:rsidRPr="00E63A16" w:rsidRDefault="005150C3" w:rsidP="00B01492">
            <w:pPr>
              <w:pStyle w:val="Tablehead"/>
              <w:rPr>
                <w:lang w:val="en-US"/>
              </w:rPr>
            </w:pPr>
            <w:r w:rsidRPr="00E63A16">
              <w:rPr>
                <w:lang w:val="en-US"/>
              </w:rPr>
              <w:t>Data rate</w:t>
            </w:r>
          </w:p>
        </w:tc>
        <w:tc>
          <w:tcPr>
            <w:tcW w:w="992" w:type="dxa"/>
            <w:shd w:val="clear" w:color="auto" w:fill="auto"/>
          </w:tcPr>
          <w:p w:rsidR="005150C3" w:rsidRPr="00E63A16" w:rsidRDefault="005150C3" w:rsidP="00B01492">
            <w:pPr>
              <w:pStyle w:val="Tablehead"/>
              <w:rPr>
                <w:lang w:val="en-US"/>
              </w:rPr>
            </w:pPr>
            <w:r w:rsidRPr="00E63A16">
              <w:rPr>
                <w:lang w:val="en-US"/>
              </w:rPr>
              <w:t>Channel width</w:t>
            </w:r>
          </w:p>
        </w:tc>
        <w:tc>
          <w:tcPr>
            <w:tcW w:w="2303" w:type="dxa"/>
            <w:vMerge w:val="restart"/>
            <w:shd w:val="clear" w:color="auto" w:fill="auto"/>
            <w:vAlign w:val="center"/>
          </w:tcPr>
          <w:p w:rsidR="005150C3" w:rsidRPr="00E63A16" w:rsidRDefault="005150C3" w:rsidP="00B01492">
            <w:pPr>
              <w:pStyle w:val="Tablehead"/>
              <w:rPr>
                <w:lang w:val="en-US"/>
              </w:rPr>
            </w:pPr>
            <w:r w:rsidRPr="00E63A16">
              <w:rPr>
                <w:lang w:val="en-US"/>
              </w:rPr>
              <w:t>Regulatory reference</w:t>
            </w:r>
          </w:p>
        </w:tc>
      </w:tr>
      <w:tr w:rsidR="005150C3" w:rsidRPr="00E63A16" w:rsidTr="00787049">
        <w:trPr>
          <w:cantSplit/>
          <w:jc w:val="center"/>
        </w:trPr>
        <w:tc>
          <w:tcPr>
            <w:tcW w:w="3224" w:type="dxa"/>
            <w:vMerge/>
            <w:shd w:val="clear" w:color="auto" w:fill="F2F2F2" w:themeFill="background1" w:themeFillShade="F2"/>
            <w:noWrap/>
            <w:tcMar>
              <w:left w:w="57" w:type="dxa"/>
              <w:right w:w="57" w:type="dxa"/>
            </w:tcMar>
          </w:tcPr>
          <w:p w:rsidR="005150C3" w:rsidRPr="00E63A16" w:rsidRDefault="005150C3" w:rsidP="00B0149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20"/>
                <w:lang w:val="en-US"/>
              </w:rPr>
            </w:pPr>
          </w:p>
        </w:tc>
        <w:tc>
          <w:tcPr>
            <w:tcW w:w="923" w:type="dxa"/>
            <w:shd w:val="clear" w:color="auto" w:fill="auto"/>
          </w:tcPr>
          <w:p w:rsidR="005150C3" w:rsidRPr="00E63A16" w:rsidRDefault="005150C3" w:rsidP="00B0149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val="en-US"/>
              </w:rPr>
            </w:pPr>
            <w:r w:rsidRPr="00E63A16">
              <w:rPr>
                <w:rFonts w:asciiTheme="majorBidi" w:eastAsia="MS Mincho" w:hAnsiTheme="majorBidi" w:cstheme="majorBidi"/>
                <w:iCs/>
                <w:sz w:val="20"/>
                <w:szCs w:val="24"/>
                <w:lang w:val="en-US" w:eastAsia="ja-JP" w:bidi="he-IL"/>
              </w:rPr>
              <w:t>G.9959</w:t>
            </w:r>
          </w:p>
        </w:tc>
        <w:tc>
          <w:tcPr>
            <w:tcW w:w="850" w:type="dxa"/>
            <w:shd w:val="clear" w:color="auto" w:fill="auto"/>
          </w:tcPr>
          <w:p w:rsidR="005150C3" w:rsidRPr="00E63A16" w:rsidRDefault="005150C3" w:rsidP="00B0149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val="en-US"/>
              </w:rPr>
            </w:pPr>
            <w:r w:rsidRPr="00E63A16">
              <w:rPr>
                <w:rFonts w:asciiTheme="majorBidi" w:hAnsiTheme="majorBidi" w:cstheme="majorBidi"/>
                <w:sz w:val="20"/>
                <w:lang w:val="en-US"/>
              </w:rPr>
              <w:t>MHz</w:t>
            </w:r>
          </w:p>
        </w:tc>
        <w:tc>
          <w:tcPr>
            <w:tcW w:w="851" w:type="dxa"/>
            <w:shd w:val="clear" w:color="auto" w:fill="auto"/>
          </w:tcPr>
          <w:p w:rsidR="005150C3" w:rsidRPr="00E63A16" w:rsidRDefault="005150C3" w:rsidP="00B0149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val="en-US"/>
              </w:rPr>
            </w:pPr>
            <w:r w:rsidRPr="00E63A16">
              <w:rPr>
                <w:rFonts w:asciiTheme="majorBidi" w:hAnsiTheme="majorBidi" w:cstheme="majorBidi"/>
                <w:sz w:val="20"/>
                <w:lang w:val="en-US"/>
              </w:rPr>
              <w:t>G.9959</w:t>
            </w:r>
          </w:p>
        </w:tc>
        <w:tc>
          <w:tcPr>
            <w:tcW w:w="992" w:type="dxa"/>
            <w:shd w:val="clear" w:color="auto" w:fill="auto"/>
          </w:tcPr>
          <w:p w:rsidR="005150C3" w:rsidRPr="00E63A16" w:rsidRDefault="005150C3" w:rsidP="00B0149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val="en-US"/>
              </w:rPr>
            </w:pPr>
            <w:r w:rsidRPr="00E63A16">
              <w:rPr>
                <w:rFonts w:asciiTheme="majorBidi" w:hAnsiTheme="majorBidi" w:cstheme="majorBidi"/>
                <w:sz w:val="20"/>
                <w:lang w:val="en-US"/>
              </w:rPr>
              <w:t>kHz</w:t>
            </w:r>
          </w:p>
        </w:tc>
        <w:tc>
          <w:tcPr>
            <w:tcW w:w="2303" w:type="dxa"/>
            <w:vMerge/>
            <w:shd w:val="clear" w:color="auto" w:fill="F2F2F2" w:themeFill="background1" w:themeFillShade="F2"/>
          </w:tcPr>
          <w:p w:rsidR="005150C3" w:rsidRPr="00E63A16" w:rsidRDefault="005150C3" w:rsidP="00B0149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20"/>
                <w:lang w:val="en-US"/>
              </w:rPr>
            </w:pPr>
          </w:p>
        </w:tc>
      </w:tr>
      <w:tr w:rsidR="00E63A16" w:rsidRPr="00E63A16" w:rsidTr="005150C3">
        <w:trPr>
          <w:cantSplit/>
          <w:jc w:val="center"/>
        </w:trPr>
        <w:tc>
          <w:tcPr>
            <w:tcW w:w="3224" w:type="dxa"/>
            <w:vMerge w:val="restart"/>
            <w:noWrap/>
            <w:tcMar>
              <w:left w:w="57" w:type="dxa"/>
              <w:right w:w="57" w:type="dxa"/>
            </w:tcMar>
          </w:tcPr>
          <w:p w:rsidR="00E63A16" w:rsidRPr="00E63A16" w:rsidRDefault="00E63A16" w:rsidP="00912D31">
            <w:pPr>
              <w:pStyle w:val="Tabletext"/>
              <w:spacing w:before="0" w:after="0"/>
              <w:jc w:val="left"/>
              <w:rPr>
                <w:lang w:val="en-US"/>
              </w:rPr>
            </w:pPr>
            <w:r w:rsidRPr="00E63A16">
              <w:rPr>
                <w:lang w:val="en-US"/>
              </w:rPr>
              <w:t xml:space="preserve">South Africa </w:t>
            </w:r>
          </w:p>
          <w:p w:rsidR="00E63A16" w:rsidRPr="00E63A16" w:rsidRDefault="00E63A16" w:rsidP="00912D31">
            <w:pPr>
              <w:pStyle w:val="Tabletext"/>
              <w:spacing w:before="0" w:after="0"/>
              <w:jc w:val="left"/>
              <w:rPr>
                <w:lang w:val="en-US"/>
              </w:rPr>
            </w:pPr>
            <w:r w:rsidRPr="00E63A16">
              <w:rPr>
                <w:lang w:val="en-US"/>
              </w:rPr>
              <w:t>See Annex 2/[2]</w:t>
            </w:r>
            <w:r w:rsidRPr="00E63A16">
              <w:rPr>
                <w:lang w:val="en-US"/>
              </w:rPr>
              <w:br/>
              <w:t>See Table 11/[3]</w:t>
            </w:r>
          </w:p>
        </w:tc>
        <w:tc>
          <w:tcPr>
            <w:tcW w:w="923" w:type="dxa"/>
          </w:tcPr>
          <w:p w:rsidR="00E63A16" w:rsidRPr="00E63A16" w:rsidRDefault="00E63A16" w:rsidP="00912D31">
            <w:pPr>
              <w:pStyle w:val="Tabletext"/>
              <w:spacing w:before="0" w:after="0"/>
              <w:rPr>
                <w:lang w:val="en-US"/>
              </w:rPr>
            </w:pPr>
            <w:r w:rsidRPr="00E63A16">
              <w:rPr>
                <w:rFonts w:eastAsia="MS Mincho"/>
                <w:iCs/>
                <w:szCs w:val="24"/>
                <w:lang w:val="en-US" w:eastAsia="ja-JP" w:bidi="he-IL"/>
              </w:rPr>
              <w:t>f</w:t>
            </w:r>
            <w:r w:rsidRPr="00E63A16">
              <w:rPr>
                <w:rFonts w:eastAsia="MS Mincho"/>
                <w:iCs/>
                <w:szCs w:val="24"/>
                <w:vertAlign w:val="subscript"/>
                <w:lang w:val="en-US" w:eastAsia="ja-JP" w:bidi="he-IL"/>
              </w:rPr>
              <w:t>EU1</w:t>
            </w:r>
          </w:p>
        </w:tc>
        <w:tc>
          <w:tcPr>
            <w:tcW w:w="850" w:type="dxa"/>
          </w:tcPr>
          <w:p w:rsidR="00E63A16" w:rsidRPr="00E63A16" w:rsidRDefault="00E63A16" w:rsidP="00912D31">
            <w:pPr>
              <w:pStyle w:val="Tabletext"/>
              <w:spacing w:before="0" w:after="0"/>
              <w:rPr>
                <w:lang w:val="en-US"/>
              </w:rPr>
            </w:pPr>
            <w:r w:rsidRPr="00E63A16">
              <w:rPr>
                <w:lang w:val="en-US"/>
              </w:rPr>
              <w:t>869.85</w:t>
            </w:r>
          </w:p>
        </w:tc>
        <w:tc>
          <w:tcPr>
            <w:tcW w:w="851" w:type="dxa"/>
          </w:tcPr>
          <w:p w:rsidR="00E63A16" w:rsidRPr="00E63A16" w:rsidRDefault="00E63A16" w:rsidP="00912D31">
            <w:pPr>
              <w:pStyle w:val="Tabletext"/>
              <w:spacing w:before="0" w:after="0"/>
              <w:rPr>
                <w:lang w:val="en-US"/>
              </w:rPr>
            </w:pPr>
            <w:r w:rsidRPr="00E63A16">
              <w:rPr>
                <w:lang w:val="en-US"/>
              </w:rPr>
              <w:t>R3</w:t>
            </w:r>
          </w:p>
        </w:tc>
        <w:tc>
          <w:tcPr>
            <w:tcW w:w="992" w:type="dxa"/>
          </w:tcPr>
          <w:p w:rsidR="00E63A16" w:rsidRPr="00E63A16" w:rsidRDefault="00E63A16" w:rsidP="00912D31">
            <w:pPr>
              <w:pStyle w:val="Tabletext"/>
              <w:spacing w:before="0" w:after="0"/>
              <w:rPr>
                <w:lang w:val="en-US"/>
              </w:rPr>
            </w:pPr>
            <w:r w:rsidRPr="00E63A16">
              <w:rPr>
                <w:lang w:val="en-US"/>
              </w:rPr>
              <w:t>400</w:t>
            </w:r>
          </w:p>
        </w:tc>
        <w:tc>
          <w:tcPr>
            <w:tcW w:w="2303" w:type="dxa"/>
            <w:vMerge w:val="restart"/>
          </w:tcPr>
          <w:p w:rsidR="00E63A16" w:rsidRPr="00E63A16" w:rsidRDefault="00E63A16" w:rsidP="00912D31">
            <w:pPr>
              <w:pStyle w:val="Tabletext"/>
              <w:spacing w:before="0" w:after="0"/>
              <w:jc w:val="left"/>
              <w:rPr>
                <w:lang w:val="en-US"/>
              </w:rPr>
            </w:pPr>
            <w:r w:rsidRPr="00E63A16">
              <w:rPr>
                <w:lang w:val="en-US"/>
              </w:rPr>
              <w:t>ETSI EN 300 220,</w:t>
            </w:r>
            <w:r w:rsidRPr="00E63A16">
              <w:rPr>
                <w:lang w:val="en-US"/>
              </w:rPr>
              <w:br/>
            </w:r>
            <w:r w:rsidRPr="00E63A16">
              <w:rPr>
                <w:color w:val="333333"/>
                <w:lang w:val="en-US" w:eastAsia="da-DK"/>
              </w:rPr>
              <w:t>ICASA</w:t>
            </w:r>
          </w:p>
        </w:tc>
      </w:tr>
      <w:tr w:rsidR="00E63A16" w:rsidRPr="00E63A16" w:rsidTr="005150C3">
        <w:trPr>
          <w:cantSplit/>
          <w:trHeight w:val="202"/>
          <w:jc w:val="center"/>
        </w:trPr>
        <w:tc>
          <w:tcPr>
            <w:tcW w:w="3224" w:type="dxa"/>
            <w:vMerge/>
            <w:noWrap/>
            <w:tcMar>
              <w:left w:w="57" w:type="dxa"/>
              <w:right w:w="57" w:type="dxa"/>
            </w:tcMar>
            <w:vAlign w:val="bottom"/>
          </w:tcPr>
          <w:p w:rsidR="00E63A16" w:rsidRPr="00E63A16" w:rsidRDefault="00E63A16" w:rsidP="00912D31">
            <w:pPr>
              <w:pStyle w:val="Tabletext"/>
              <w:spacing w:before="0" w:after="0"/>
              <w:jc w:val="left"/>
              <w:rPr>
                <w:lang w:val="en-US"/>
              </w:rPr>
            </w:pPr>
          </w:p>
        </w:tc>
        <w:tc>
          <w:tcPr>
            <w:tcW w:w="923" w:type="dxa"/>
            <w:vMerge w:val="restart"/>
          </w:tcPr>
          <w:p w:rsidR="00E63A16" w:rsidRPr="00E63A16" w:rsidRDefault="00E63A16" w:rsidP="00912D31">
            <w:pPr>
              <w:pStyle w:val="Tabletext"/>
              <w:spacing w:before="0" w:after="0"/>
              <w:rPr>
                <w:lang w:val="en-US"/>
              </w:rPr>
            </w:pPr>
            <w:r w:rsidRPr="00E63A16">
              <w:rPr>
                <w:rFonts w:eastAsia="MS Mincho"/>
                <w:iCs/>
                <w:szCs w:val="24"/>
                <w:lang w:val="en-US" w:eastAsia="ja-JP" w:bidi="he-IL"/>
              </w:rPr>
              <w:t>f</w:t>
            </w:r>
            <w:r w:rsidRPr="00E63A16">
              <w:rPr>
                <w:rFonts w:eastAsia="MS Mincho"/>
                <w:iCs/>
                <w:szCs w:val="24"/>
                <w:vertAlign w:val="subscript"/>
                <w:lang w:val="en-US" w:eastAsia="ja-JP" w:bidi="he-IL"/>
              </w:rPr>
              <w:t>EU2</w:t>
            </w:r>
          </w:p>
        </w:tc>
        <w:tc>
          <w:tcPr>
            <w:tcW w:w="850" w:type="dxa"/>
            <w:vMerge w:val="restart"/>
          </w:tcPr>
          <w:p w:rsidR="00E63A16" w:rsidRPr="00E63A16" w:rsidRDefault="00E63A16" w:rsidP="00912D31">
            <w:pPr>
              <w:pStyle w:val="Tabletext"/>
              <w:spacing w:before="0" w:after="0"/>
              <w:rPr>
                <w:lang w:val="en-US"/>
              </w:rPr>
            </w:pPr>
            <w:r w:rsidRPr="00E63A16">
              <w:rPr>
                <w:lang w:val="en-US"/>
              </w:rPr>
              <w:t>868.40</w:t>
            </w:r>
          </w:p>
        </w:tc>
        <w:tc>
          <w:tcPr>
            <w:tcW w:w="851" w:type="dxa"/>
          </w:tcPr>
          <w:p w:rsidR="00E63A16" w:rsidRPr="00E63A16" w:rsidRDefault="00E63A16" w:rsidP="00912D31">
            <w:pPr>
              <w:pStyle w:val="Tabletext"/>
              <w:spacing w:before="0" w:after="0"/>
              <w:rPr>
                <w:lang w:val="en-US"/>
              </w:rPr>
            </w:pPr>
            <w:r w:rsidRPr="00E63A16">
              <w:rPr>
                <w:lang w:val="en-US"/>
              </w:rPr>
              <w:t>R2</w:t>
            </w:r>
          </w:p>
        </w:tc>
        <w:tc>
          <w:tcPr>
            <w:tcW w:w="992" w:type="dxa"/>
          </w:tcPr>
          <w:p w:rsidR="00E63A16" w:rsidRPr="00E63A16" w:rsidRDefault="00E63A16" w:rsidP="00912D31">
            <w:pPr>
              <w:pStyle w:val="Tabletext"/>
              <w:spacing w:before="0" w:after="0"/>
              <w:rPr>
                <w:lang w:val="en-US"/>
              </w:rPr>
            </w:pPr>
            <w:r w:rsidRPr="00E63A16">
              <w:rPr>
                <w:lang w:val="en-US"/>
              </w:rPr>
              <w:t>300</w:t>
            </w:r>
          </w:p>
        </w:tc>
        <w:tc>
          <w:tcPr>
            <w:tcW w:w="2303" w:type="dxa"/>
            <w:vMerge/>
          </w:tcPr>
          <w:p w:rsidR="00E63A16" w:rsidRPr="00E63A16" w:rsidRDefault="00E63A16" w:rsidP="00912D31">
            <w:pPr>
              <w:pStyle w:val="Tabletext"/>
              <w:spacing w:before="0" w:after="0"/>
              <w:jc w:val="left"/>
              <w:rPr>
                <w:lang w:val="en-US"/>
              </w:rPr>
            </w:pPr>
          </w:p>
        </w:tc>
      </w:tr>
      <w:tr w:rsidR="00E63A16" w:rsidRPr="00E63A16" w:rsidDel="004556A3" w:rsidTr="005150C3">
        <w:trPr>
          <w:cantSplit/>
          <w:trHeight w:val="201"/>
          <w:jc w:val="center"/>
        </w:trPr>
        <w:tc>
          <w:tcPr>
            <w:tcW w:w="3224" w:type="dxa"/>
            <w:vMerge/>
            <w:noWrap/>
            <w:tcMar>
              <w:left w:w="57" w:type="dxa"/>
              <w:right w:w="57" w:type="dxa"/>
            </w:tcMar>
          </w:tcPr>
          <w:p w:rsidR="00E63A16" w:rsidRPr="00E63A16" w:rsidRDefault="00E63A16" w:rsidP="00912D31">
            <w:pPr>
              <w:pStyle w:val="Tabletext"/>
              <w:spacing w:before="0" w:after="0"/>
              <w:jc w:val="left"/>
              <w:rPr>
                <w:lang w:val="en-US"/>
              </w:rPr>
            </w:pPr>
          </w:p>
        </w:tc>
        <w:tc>
          <w:tcPr>
            <w:tcW w:w="923" w:type="dxa"/>
            <w:vMerge/>
          </w:tcPr>
          <w:p w:rsidR="00E63A16" w:rsidRPr="00E63A16" w:rsidRDefault="00E63A16" w:rsidP="00912D31">
            <w:pPr>
              <w:pStyle w:val="Tabletext"/>
              <w:spacing w:before="0" w:after="0"/>
              <w:rPr>
                <w:rFonts w:eastAsia="MS Mincho"/>
                <w:iCs/>
                <w:szCs w:val="24"/>
                <w:lang w:val="en-US" w:eastAsia="ja-JP" w:bidi="he-IL"/>
              </w:rPr>
            </w:pPr>
          </w:p>
        </w:tc>
        <w:tc>
          <w:tcPr>
            <w:tcW w:w="850" w:type="dxa"/>
            <w:vMerge/>
          </w:tcPr>
          <w:p w:rsidR="00E63A16" w:rsidRPr="00E63A16" w:rsidRDefault="00E63A16" w:rsidP="00912D31">
            <w:pPr>
              <w:pStyle w:val="Tabletext"/>
              <w:spacing w:before="0" w:after="0"/>
              <w:rPr>
                <w:lang w:val="en-US"/>
              </w:rPr>
            </w:pPr>
          </w:p>
        </w:tc>
        <w:tc>
          <w:tcPr>
            <w:tcW w:w="851" w:type="dxa"/>
          </w:tcPr>
          <w:p w:rsidR="00E63A16" w:rsidRPr="00E63A16" w:rsidRDefault="00E63A16" w:rsidP="00912D31">
            <w:pPr>
              <w:pStyle w:val="Tabletext"/>
              <w:spacing w:before="0" w:after="0"/>
              <w:rPr>
                <w:lang w:val="en-US"/>
              </w:rPr>
            </w:pPr>
            <w:r w:rsidRPr="00E63A16">
              <w:rPr>
                <w:lang w:val="en-US"/>
              </w:rPr>
              <w:t>R1</w:t>
            </w:r>
          </w:p>
        </w:tc>
        <w:tc>
          <w:tcPr>
            <w:tcW w:w="992" w:type="dxa"/>
          </w:tcPr>
          <w:p w:rsidR="00E63A16" w:rsidRPr="00E63A16" w:rsidDel="004556A3" w:rsidRDefault="00E63A16" w:rsidP="00912D31">
            <w:pPr>
              <w:pStyle w:val="Tabletext"/>
              <w:spacing w:before="0" w:after="0"/>
              <w:rPr>
                <w:lang w:val="en-US"/>
              </w:rPr>
            </w:pPr>
            <w:r w:rsidRPr="00E63A16">
              <w:rPr>
                <w:lang w:val="en-US"/>
              </w:rPr>
              <w:t>300</w:t>
            </w:r>
          </w:p>
        </w:tc>
        <w:tc>
          <w:tcPr>
            <w:tcW w:w="2303" w:type="dxa"/>
            <w:vMerge/>
          </w:tcPr>
          <w:p w:rsidR="00E63A16" w:rsidRPr="00E63A16" w:rsidRDefault="00E63A16" w:rsidP="00912D31">
            <w:pPr>
              <w:pStyle w:val="Tabletext"/>
              <w:spacing w:before="0" w:after="0"/>
              <w:jc w:val="left"/>
              <w:rPr>
                <w:lang w:val="en-US"/>
              </w:rPr>
            </w:pPr>
          </w:p>
        </w:tc>
      </w:tr>
      <w:tr w:rsidR="00E63A16" w:rsidRPr="00E63A16" w:rsidDel="004556A3" w:rsidTr="005150C3">
        <w:trPr>
          <w:cantSplit/>
          <w:trHeight w:val="135"/>
          <w:jc w:val="center"/>
        </w:trPr>
        <w:tc>
          <w:tcPr>
            <w:tcW w:w="3224" w:type="dxa"/>
            <w:vMerge w:val="restart"/>
            <w:noWrap/>
            <w:tcMar>
              <w:left w:w="57" w:type="dxa"/>
              <w:right w:w="57" w:type="dxa"/>
            </w:tcMar>
          </w:tcPr>
          <w:p w:rsidR="00E63A16" w:rsidRPr="00E63A16" w:rsidRDefault="00E63A16" w:rsidP="00912D31">
            <w:pPr>
              <w:pStyle w:val="Tabletext"/>
              <w:spacing w:before="0" w:after="0"/>
              <w:jc w:val="left"/>
              <w:rPr>
                <w:lang w:val="en-US"/>
              </w:rPr>
            </w:pPr>
            <w:r w:rsidRPr="00E63A16">
              <w:rPr>
                <w:lang w:val="en-US"/>
              </w:rPr>
              <w:t>Hong Kong</w:t>
            </w:r>
            <w:r w:rsidRPr="00E63A16">
              <w:rPr>
                <w:color w:val="333333"/>
                <w:lang w:val="en-US" w:eastAsia="da-DK"/>
              </w:rPr>
              <w:t xml:space="preserve"> (China)</w:t>
            </w:r>
          </w:p>
          <w:p w:rsidR="00E63A16" w:rsidRPr="00E63A16" w:rsidRDefault="00E63A16" w:rsidP="00912D31">
            <w:pPr>
              <w:pStyle w:val="Tabletext"/>
              <w:spacing w:before="0" w:after="0"/>
              <w:jc w:val="left"/>
              <w:rPr>
                <w:lang w:val="en-US"/>
              </w:rPr>
            </w:pPr>
            <w:r w:rsidRPr="00E63A16">
              <w:rPr>
                <w:lang w:val="en-US"/>
              </w:rPr>
              <w:t>See Annex 2/[2]</w:t>
            </w:r>
            <w:r w:rsidRPr="00E63A16">
              <w:rPr>
                <w:lang w:val="en-US"/>
              </w:rPr>
              <w:br/>
              <w:t>See Appendix 9, Annex 2/[3]</w:t>
            </w:r>
          </w:p>
        </w:tc>
        <w:tc>
          <w:tcPr>
            <w:tcW w:w="923" w:type="dxa"/>
            <w:vMerge w:val="restart"/>
          </w:tcPr>
          <w:p w:rsidR="00E63A16" w:rsidRPr="00E63A16" w:rsidRDefault="00E63A16" w:rsidP="00912D31">
            <w:pPr>
              <w:pStyle w:val="Tabletext"/>
              <w:spacing w:before="0" w:after="0"/>
              <w:rPr>
                <w:rFonts w:eastAsia="MS Mincho"/>
                <w:iCs/>
                <w:szCs w:val="24"/>
                <w:lang w:val="en-US" w:eastAsia="ja-JP" w:bidi="he-IL"/>
              </w:rPr>
            </w:pPr>
            <w:r w:rsidRPr="00E63A16">
              <w:rPr>
                <w:rFonts w:eastAsia="MS Mincho"/>
                <w:iCs/>
                <w:szCs w:val="24"/>
                <w:lang w:val="en-US" w:eastAsia="ja-JP" w:bidi="he-IL"/>
              </w:rPr>
              <w:t>f</w:t>
            </w:r>
            <w:r w:rsidRPr="00E63A16">
              <w:rPr>
                <w:rFonts w:eastAsia="MS Mincho"/>
                <w:iCs/>
                <w:szCs w:val="24"/>
                <w:vertAlign w:val="subscript"/>
                <w:lang w:val="en-US" w:eastAsia="ja-JP" w:bidi="he-IL"/>
              </w:rPr>
              <w:t>HK1</w:t>
            </w:r>
          </w:p>
        </w:tc>
        <w:tc>
          <w:tcPr>
            <w:tcW w:w="850" w:type="dxa"/>
            <w:vMerge w:val="restart"/>
          </w:tcPr>
          <w:p w:rsidR="00E63A16" w:rsidRPr="00E63A16" w:rsidRDefault="00E63A16" w:rsidP="00912D31">
            <w:pPr>
              <w:pStyle w:val="Tabletext"/>
              <w:spacing w:before="0" w:after="0"/>
              <w:rPr>
                <w:lang w:val="en-US"/>
              </w:rPr>
            </w:pPr>
            <w:r w:rsidRPr="00E63A16">
              <w:rPr>
                <w:lang w:val="en-US"/>
              </w:rPr>
              <w:t>919.80</w:t>
            </w:r>
          </w:p>
        </w:tc>
        <w:tc>
          <w:tcPr>
            <w:tcW w:w="851" w:type="dxa"/>
          </w:tcPr>
          <w:p w:rsidR="00E63A16" w:rsidRPr="00E63A16" w:rsidRDefault="00E63A16" w:rsidP="00912D31">
            <w:pPr>
              <w:pStyle w:val="Tabletext"/>
              <w:spacing w:before="0" w:after="0"/>
              <w:rPr>
                <w:lang w:val="en-US"/>
              </w:rPr>
            </w:pPr>
            <w:r w:rsidRPr="00E63A16">
              <w:rPr>
                <w:lang w:val="en-US"/>
              </w:rPr>
              <w:t>R3</w:t>
            </w:r>
          </w:p>
        </w:tc>
        <w:tc>
          <w:tcPr>
            <w:tcW w:w="992" w:type="dxa"/>
          </w:tcPr>
          <w:p w:rsidR="00E63A16" w:rsidRPr="00E63A16" w:rsidDel="004556A3" w:rsidRDefault="00E63A16" w:rsidP="00912D31">
            <w:pPr>
              <w:pStyle w:val="Tabletext"/>
              <w:spacing w:before="0" w:after="0"/>
              <w:rPr>
                <w:lang w:val="en-US"/>
              </w:rPr>
            </w:pPr>
            <w:r w:rsidRPr="00E63A16">
              <w:rPr>
                <w:lang w:val="en-US"/>
              </w:rPr>
              <w:t>400</w:t>
            </w:r>
          </w:p>
        </w:tc>
        <w:tc>
          <w:tcPr>
            <w:tcW w:w="2303" w:type="dxa"/>
            <w:vMerge w:val="restart"/>
          </w:tcPr>
          <w:p w:rsidR="00E63A16" w:rsidRPr="00E63A16" w:rsidRDefault="00E63A16" w:rsidP="00912D31">
            <w:pPr>
              <w:pStyle w:val="Tabletext"/>
              <w:spacing w:before="0" w:after="0"/>
              <w:jc w:val="left"/>
              <w:rPr>
                <w:lang w:val="en-US"/>
              </w:rPr>
            </w:pPr>
            <w:r w:rsidRPr="00E63A16">
              <w:rPr>
                <w:color w:val="333333"/>
                <w:lang w:val="en-US" w:eastAsia="da-DK"/>
              </w:rPr>
              <w:t>HKTA 1035</w:t>
            </w:r>
          </w:p>
        </w:tc>
      </w:tr>
      <w:tr w:rsidR="00E63A16" w:rsidRPr="00E63A16" w:rsidTr="005150C3">
        <w:trPr>
          <w:cantSplit/>
          <w:trHeight w:val="134"/>
          <w:jc w:val="center"/>
        </w:trPr>
        <w:tc>
          <w:tcPr>
            <w:tcW w:w="3224" w:type="dxa"/>
            <w:vMerge/>
            <w:noWrap/>
            <w:tcMar>
              <w:left w:w="57" w:type="dxa"/>
              <w:right w:w="57" w:type="dxa"/>
            </w:tcMar>
            <w:vAlign w:val="bottom"/>
          </w:tcPr>
          <w:p w:rsidR="00E63A16" w:rsidRPr="00E63A16" w:rsidRDefault="00E63A16" w:rsidP="00912D31">
            <w:pPr>
              <w:pStyle w:val="Tabletext"/>
              <w:spacing w:before="0" w:after="0"/>
              <w:jc w:val="left"/>
              <w:rPr>
                <w:lang w:val="en-US"/>
              </w:rPr>
            </w:pPr>
          </w:p>
        </w:tc>
        <w:tc>
          <w:tcPr>
            <w:tcW w:w="923" w:type="dxa"/>
            <w:vMerge/>
          </w:tcPr>
          <w:p w:rsidR="00E63A16" w:rsidRPr="00E63A16" w:rsidRDefault="00E63A16" w:rsidP="00912D31">
            <w:pPr>
              <w:pStyle w:val="Tabletext"/>
              <w:spacing w:before="0" w:after="0"/>
              <w:rPr>
                <w:rFonts w:eastAsia="MS Mincho"/>
                <w:iCs/>
                <w:szCs w:val="24"/>
                <w:lang w:val="en-US" w:eastAsia="ja-JP" w:bidi="he-IL"/>
              </w:rPr>
            </w:pPr>
          </w:p>
        </w:tc>
        <w:tc>
          <w:tcPr>
            <w:tcW w:w="850" w:type="dxa"/>
            <w:vMerge/>
          </w:tcPr>
          <w:p w:rsidR="00E63A16" w:rsidRPr="00E63A16" w:rsidRDefault="00E63A16" w:rsidP="00912D31">
            <w:pPr>
              <w:pStyle w:val="Tabletext"/>
              <w:spacing w:before="0" w:after="0"/>
              <w:rPr>
                <w:lang w:val="en-US"/>
              </w:rPr>
            </w:pPr>
          </w:p>
        </w:tc>
        <w:tc>
          <w:tcPr>
            <w:tcW w:w="851" w:type="dxa"/>
          </w:tcPr>
          <w:p w:rsidR="00E63A16" w:rsidRPr="00E63A16" w:rsidRDefault="00E63A16" w:rsidP="00912D31">
            <w:pPr>
              <w:pStyle w:val="Tabletext"/>
              <w:spacing w:before="0" w:after="0"/>
              <w:rPr>
                <w:lang w:val="en-US"/>
              </w:rPr>
            </w:pPr>
            <w:r w:rsidRPr="00E63A16">
              <w:rPr>
                <w:lang w:val="en-US"/>
              </w:rPr>
              <w:t>R2</w:t>
            </w:r>
          </w:p>
        </w:tc>
        <w:tc>
          <w:tcPr>
            <w:tcW w:w="992" w:type="dxa"/>
          </w:tcPr>
          <w:p w:rsidR="00E63A16" w:rsidRPr="00E63A16" w:rsidRDefault="00E63A16" w:rsidP="00912D31">
            <w:pPr>
              <w:pStyle w:val="Tabletext"/>
              <w:spacing w:before="0" w:after="0"/>
              <w:rPr>
                <w:lang w:val="en-US"/>
              </w:rPr>
            </w:pPr>
            <w:r w:rsidRPr="00E63A16">
              <w:rPr>
                <w:lang w:val="en-US"/>
              </w:rPr>
              <w:t>300</w:t>
            </w:r>
          </w:p>
        </w:tc>
        <w:tc>
          <w:tcPr>
            <w:tcW w:w="2303" w:type="dxa"/>
            <w:vMerge/>
          </w:tcPr>
          <w:p w:rsidR="00E63A16" w:rsidRPr="00E63A16" w:rsidRDefault="00E63A16" w:rsidP="00912D31">
            <w:pPr>
              <w:pStyle w:val="Tabletext"/>
              <w:spacing w:before="0" w:after="0"/>
              <w:jc w:val="left"/>
              <w:rPr>
                <w:lang w:val="en-US"/>
              </w:rPr>
            </w:pPr>
          </w:p>
        </w:tc>
      </w:tr>
      <w:tr w:rsidR="00E63A16" w:rsidRPr="00E63A16" w:rsidTr="005150C3">
        <w:trPr>
          <w:cantSplit/>
          <w:trHeight w:val="134"/>
          <w:jc w:val="center"/>
        </w:trPr>
        <w:tc>
          <w:tcPr>
            <w:tcW w:w="3224" w:type="dxa"/>
            <w:vMerge/>
            <w:noWrap/>
            <w:tcMar>
              <w:left w:w="57" w:type="dxa"/>
              <w:right w:w="57" w:type="dxa"/>
            </w:tcMar>
          </w:tcPr>
          <w:p w:rsidR="00E63A16" w:rsidRPr="00E63A16" w:rsidRDefault="00E63A16" w:rsidP="00912D31">
            <w:pPr>
              <w:pStyle w:val="Tabletext"/>
              <w:spacing w:before="0" w:after="0"/>
              <w:jc w:val="left"/>
              <w:rPr>
                <w:lang w:val="en-US"/>
              </w:rPr>
            </w:pPr>
          </w:p>
        </w:tc>
        <w:tc>
          <w:tcPr>
            <w:tcW w:w="923" w:type="dxa"/>
            <w:vMerge/>
          </w:tcPr>
          <w:p w:rsidR="00E63A16" w:rsidRPr="00E63A16" w:rsidRDefault="00E63A16" w:rsidP="00912D31">
            <w:pPr>
              <w:pStyle w:val="Tabletext"/>
              <w:spacing w:before="0" w:after="0"/>
              <w:rPr>
                <w:rFonts w:eastAsia="MS Mincho"/>
                <w:iCs/>
                <w:szCs w:val="24"/>
                <w:lang w:val="en-US" w:eastAsia="ja-JP" w:bidi="he-IL"/>
              </w:rPr>
            </w:pPr>
          </w:p>
        </w:tc>
        <w:tc>
          <w:tcPr>
            <w:tcW w:w="850" w:type="dxa"/>
            <w:vMerge/>
          </w:tcPr>
          <w:p w:rsidR="00E63A16" w:rsidRPr="00E63A16" w:rsidRDefault="00E63A16" w:rsidP="00912D31">
            <w:pPr>
              <w:pStyle w:val="Tabletext"/>
              <w:spacing w:before="0" w:after="0"/>
              <w:rPr>
                <w:lang w:val="en-US"/>
              </w:rPr>
            </w:pPr>
          </w:p>
        </w:tc>
        <w:tc>
          <w:tcPr>
            <w:tcW w:w="851" w:type="dxa"/>
          </w:tcPr>
          <w:p w:rsidR="00E63A16" w:rsidRPr="00E63A16" w:rsidRDefault="00E63A16" w:rsidP="00912D31">
            <w:pPr>
              <w:pStyle w:val="Tabletext"/>
              <w:spacing w:before="0" w:after="0"/>
              <w:rPr>
                <w:lang w:val="en-US"/>
              </w:rPr>
            </w:pPr>
            <w:r w:rsidRPr="00E63A16">
              <w:rPr>
                <w:lang w:val="en-US"/>
              </w:rPr>
              <w:t>R1</w:t>
            </w:r>
          </w:p>
        </w:tc>
        <w:tc>
          <w:tcPr>
            <w:tcW w:w="992" w:type="dxa"/>
          </w:tcPr>
          <w:p w:rsidR="00E63A16" w:rsidRPr="00E63A16" w:rsidRDefault="00E63A16" w:rsidP="00912D31">
            <w:pPr>
              <w:pStyle w:val="Tabletext"/>
              <w:spacing w:before="0" w:after="0"/>
              <w:rPr>
                <w:lang w:val="en-US"/>
              </w:rPr>
            </w:pPr>
            <w:r w:rsidRPr="00E63A16">
              <w:rPr>
                <w:lang w:val="en-US"/>
              </w:rPr>
              <w:t>300</w:t>
            </w:r>
          </w:p>
        </w:tc>
        <w:tc>
          <w:tcPr>
            <w:tcW w:w="2303" w:type="dxa"/>
            <w:vMerge/>
          </w:tcPr>
          <w:p w:rsidR="00E63A16" w:rsidRPr="00E63A16" w:rsidRDefault="00E63A16" w:rsidP="00912D31">
            <w:pPr>
              <w:pStyle w:val="Tabletext"/>
              <w:spacing w:before="0" w:after="0"/>
              <w:jc w:val="left"/>
              <w:rPr>
                <w:lang w:val="en-US"/>
              </w:rPr>
            </w:pPr>
          </w:p>
        </w:tc>
      </w:tr>
      <w:tr w:rsidR="00E63A16" w:rsidRPr="00E63A16" w:rsidTr="005150C3">
        <w:trPr>
          <w:cantSplit/>
          <w:trHeight w:val="135"/>
          <w:jc w:val="center"/>
        </w:trPr>
        <w:tc>
          <w:tcPr>
            <w:tcW w:w="3224" w:type="dxa"/>
            <w:vMerge w:val="restart"/>
            <w:noWrap/>
            <w:tcMar>
              <w:left w:w="57" w:type="dxa"/>
              <w:right w:w="57" w:type="dxa"/>
            </w:tcMar>
          </w:tcPr>
          <w:p w:rsidR="00E63A16" w:rsidRPr="00E63A16" w:rsidRDefault="00E63A16" w:rsidP="00912D31">
            <w:pPr>
              <w:pStyle w:val="Tabletext"/>
              <w:spacing w:before="0" w:after="0"/>
              <w:jc w:val="left"/>
              <w:rPr>
                <w:lang w:val="en-US"/>
              </w:rPr>
            </w:pPr>
            <w:r w:rsidRPr="00E63A16">
              <w:rPr>
                <w:lang w:val="en-US"/>
              </w:rPr>
              <w:t>India</w:t>
            </w:r>
          </w:p>
          <w:p w:rsidR="00E63A16" w:rsidRPr="00E63A16" w:rsidRDefault="00E63A16" w:rsidP="00912D31">
            <w:pPr>
              <w:pStyle w:val="Tabletext"/>
              <w:spacing w:before="0" w:after="0"/>
              <w:jc w:val="left"/>
              <w:rPr>
                <w:lang w:val="en-US"/>
              </w:rPr>
            </w:pPr>
            <w:r w:rsidRPr="00E63A16">
              <w:rPr>
                <w:lang w:val="en-US"/>
              </w:rPr>
              <w:t>See Annex 2/[2]</w:t>
            </w:r>
            <w:r w:rsidRPr="00E63A16">
              <w:rPr>
                <w:lang w:val="en-US"/>
              </w:rPr>
              <w:br/>
              <w:t>See Table 11/[3]</w:t>
            </w:r>
          </w:p>
        </w:tc>
        <w:tc>
          <w:tcPr>
            <w:tcW w:w="923" w:type="dxa"/>
            <w:vMerge w:val="restart"/>
          </w:tcPr>
          <w:p w:rsidR="00E63A16" w:rsidRPr="00E63A16" w:rsidRDefault="00E63A16" w:rsidP="00912D31">
            <w:pPr>
              <w:pStyle w:val="Tabletext"/>
              <w:spacing w:before="0" w:after="0"/>
              <w:rPr>
                <w:lang w:val="en-US"/>
              </w:rPr>
            </w:pPr>
            <w:r w:rsidRPr="00E63A16">
              <w:rPr>
                <w:rFonts w:eastAsia="MS Mincho"/>
                <w:iCs/>
                <w:szCs w:val="24"/>
                <w:lang w:val="en-US" w:eastAsia="ja-JP" w:bidi="he-IL"/>
              </w:rPr>
              <w:t>f</w:t>
            </w:r>
            <w:r w:rsidRPr="00E63A16">
              <w:rPr>
                <w:rFonts w:eastAsia="MS Mincho"/>
                <w:iCs/>
                <w:szCs w:val="24"/>
                <w:vertAlign w:val="subscript"/>
                <w:lang w:val="en-US" w:eastAsia="ja-JP" w:bidi="he-IL"/>
              </w:rPr>
              <w:t>IN1</w:t>
            </w:r>
          </w:p>
        </w:tc>
        <w:tc>
          <w:tcPr>
            <w:tcW w:w="850" w:type="dxa"/>
            <w:vMerge w:val="restart"/>
          </w:tcPr>
          <w:p w:rsidR="00E63A16" w:rsidRPr="00E63A16" w:rsidRDefault="00E63A16" w:rsidP="00912D31">
            <w:pPr>
              <w:pStyle w:val="Tabletext"/>
              <w:spacing w:before="0" w:after="0"/>
              <w:rPr>
                <w:lang w:val="en-US"/>
              </w:rPr>
            </w:pPr>
            <w:r w:rsidRPr="00E63A16">
              <w:rPr>
                <w:lang w:val="en-US"/>
              </w:rPr>
              <w:t>865.20</w:t>
            </w:r>
          </w:p>
        </w:tc>
        <w:tc>
          <w:tcPr>
            <w:tcW w:w="851" w:type="dxa"/>
          </w:tcPr>
          <w:p w:rsidR="00E63A16" w:rsidRPr="00E63A16" w:rsidRDefault="00E63A16" w:rsidP="00912D31">
            <w:pPr>
              <w:pStyle w:val="Tabletext"/>
              <w:spacing w:before="0" w:after="0"/>
              <w:rPr>
                <w:lang w:val="en-US"/>
              </w:rPr>
            </w:pPr>
            <w:r w:rsidRPr="00E63A16">
              <w:rPr>
                <w:lang w:val="en-US"/>
              </w:rPr>
              <w:t>R3</w:t>
            </w:r>
          </w:p>
        </w:tc>
        <w:tc>
          <w:tcPr>
            <w:tcW w:w="992" w:type="dxa"/>
          </w:tcPr>
          <w:p w:rsidR="00E63A16" w:rsidRPr="00E63A16" w:rsidRDefault="00E63A16" w:rsidP="00912D31">
            <w:pPr>
              <w:pStyle w:val="Tabletext"/>
              <w:spacing w:before="0" w:after="0"/>
              <w:rPr>
                <w:lang w:val="en-US"/>
              </w:rPr>
            </w:pPr>
            <w:r w:rsidRPr="00E63A16">
              <w:rPr>
                <w:lang w:val="en-US"/>
              </w:rPr>
              <w:t>400</w:t>
            </w:r>
          </w:p>
        </w:tc>
        <w:tc>
          <w:tcPr>
            <w:tcW w:w="2303" w:type="dxa"/>
            <w:vMerge w:val="restart"/>
          </w:tcPr>
          <w:p w:rsidR="00E63A16" w:rsidRPr="00E63A16" w:rsidRDefault="00E63A16" w:rsidP="00912D31">
            <w:pPr>
              <w:pStyle w:val="Tabletext"/>
              <w:spacing w:before="0" w:after="0"/>
              <w:jc w:val="left"/>
              <w:rPr>
                <w:lang w:val="en-US"/>
              </w:rPr>
            </w:pPr>
            <w:r w:rsidRPr="00E63A16">
              <w:rPr>
                <w:color w:val="333333"/>
                <w:lang w:val="en-US" w:eastAsia="da-DK"/>
              </w:rPr>
              <w:t>CSR 564 (E)</w:t>
            </w:r>
          </w:p>
        </w:tc>
      </w:tr>
      <w:tr w:rsidR="00E63A16" w:rsidRPr="00E63A16" w:rsidTr="005150C3">
        <w:trPr>
          <w:cantSplit/>
          <w:trHeight w:val="134"/>
          <w:jc w:val="center"/>
        </w:trPr>
        <w:tc>
          <w:tcPr>
            <w:tcW w:w="3224" w:type="dxa"/>
            <w:vMerge/>
            <w:noWrap/>
            <w:tcMar>
              <w:left w:w="57" w:type="dxa"/>
              <w:right w:w="57" w:type="dxa"/>
            </w:tcMar>
            <w:vAlign w:val="bottom"/>
          </w:tcPr>
          <w:p w:rsidR="00E63A16" w:rsidRPr="00E63A16" w:rsidRDefault="00E63A16" w:rsidP="00912D31">
            <w:pPr>
              <w:pStyle w:val="Tabletext"/>
              <w:spacing w:before="0" w:after="0"/>
              <w:jc w:val="left"/>
              <w:rPr>
                <w:lang w:val="en-US"/>
              </w:rPr>
            </w:pPr>
          </w:p>
        </w:tc>
        <w:tc>
          <w:tcPr>
            <w:tcW w:w="923" w:type="dxa"/>
            <w:vMerge/>
          </w:tcPr>
          <w:p w:rsidR="00E63A16" w:rsidRPr="00E63A16" w:rsidRDefault="00E63A16" w:rsidP="00912D31">
            <w:pPr>
              <w:pStyle w:val="Tabletext"/>
              <w:spacing w:before="0" w:after="0"/>
              <w:rPr>
                <w:rFonts w:eastAsia="MS Mincho"/>
                <w:iCs/>
                <w:szCs w:val="24"/>
                <w:lang w:val="en-US" w:eastAsia="ja-JP" w:bidi="he-IL"/>
              </w:rPr>
            </w:pPr>
          </w:p>
        </w:tc>
        <w:tc>
          <w:tcPr>
            <w:tcW w:w="850" w:type="dxa"/>
            <w:vMerge/>
          </w:tcPr>
          <w:p w:rsidR="00E63A16" w:rsidRPr="00E63A16" w:rsidRDefault="00E63A16" w:rsidP="00912D31">
            <w:pPr>
              <w:pStyle w:val="Tabletext"/>
              <w:spacing w:before="0" w:after="0"/>
              <w:rPr>
                <w:lang w:val="en-US"/>
              </w:rPr>
            </w:pPr>
          </w:p>
        </w:tc>
        <w:tc>
          <w:tcPr>
            <w:tcW w:w="851" w:type="dxa"/>
          </w:tcPr>
          <w:p w:rsidR="00E63A16" w:rsidRPr="00E63A16" w:rsidRDefault="00E63A16" w:rsidP="00912D31">
            <w:pPr>
              <w:pStyle w:val="Tabletext"/>
              <w:spacing w:before="0" w:after="0"/>
              <w:rPr>
                <w:lang w:val="en-US"/>
              </w:rPr>
            </w:pPr>
            <w:r w:rsidRPr="00E63A16">
              <w:rPr>
                <w:lang w:val="en-US"/>
              </w:rPr>
              <w:t>R2</w:t>
            </w:r>
          </w:p>
        </w:tc>
        <w:tc>
          <w:tcPr>
            <w:tcW w:w="992" w:type="dxa"/>
          </w:tcPr>
          <w:p w:rsidR="00E63A16" w:rsidRPr="00E63A16" w:rsidRDefault="00E63A16" w:rsidP="00912D31">
            <w:pPr>
              <w:pStyle w:val="Tabletext"/>
              <w:spacing w:before="0" w:after="0"/>
              <w:rPr>
                <w:lang w:val="en-US"/>
              </w:rPr>
            </w:pPr>
            <w:r w:rsidRPr="00E63A16">
              <w:rPr>
                <w:lang w:val="en-US"/>
              </w:rPr>
              <w:t>300</w:t>
            </w:r>
          </w:p>
        </w:tc>
        <w:tc>
          <w:tcPr>
            <w:tcW w:w="2303" w:type="dxa"/>
            <w:vMerge/>
          </w:tcPr>
          <w:p w:rsidR="00E63A16" w:rsidRPr="00E63A16" w:rsidRDefault="00E63A16" w:rsidP="00912D31">
            <w:pPr>
              <w:pStyle w:val="Tabletext"/>
              <w:spacing w:before="0" w:after="0"/>
              <w:jc w:val="left"/>
              <w:rPr>
                <w:lang w:val="en-US"/>
              </w:rPr>
            </w:pPr>
          </w:p>
        </w:tc>
      </w:tr>
      <w:tr w:rsidR="00E63A16" w:rsidRPr="00E63A16" w:rsidTr="005150C3">
        <w:trPr>
          <w:cantSplit/>
          <w:trHeight w:val="134"/>
          <w:jc w:val="center"/>
        </w:trPr>
        <w:tc>
          <w:tcPr>
            <w:tcW w:w="3224" w:type="dxa"/>
            <w:vMerge/>
            <w:noWrap/>
            <w:tcMar>
              <w:left w:w="57" w:type="dxa"/>
              <w:right w:w="57" w:type="dxa"/>
            </w:tcMar>
          </w:tcPr>
          <w:p w:rsidR="00E63A16" w:rsidRPr="00E63A16" w:rsidRDefault="00E63A16" w:rsidP="00912D31">
            <w:pPr>
              <w:pStyle w:val="Tabletext"/>
              <w:spacing w:before="0" w:after="0"/>
              <w:jc w:val="left"/>
              <w:rPr>
                <w:lang w:val="en-US"/>
              </w:rPr>
            </w:pPr>
          </w:p>
        </w:tc>
        <w:tc>
          <w:tcPr>
            <w:tcW w:w="923" w:type="dxa"/>
            <w:vMerge/>
          </w:tcPr>
          <w:p w:rsidR="00E63A16" w:rsidRPr="00E63A16" w:rsidRDefault="00E63A16" w:rsidP="00912D31">
            <w:pPr>
              <w:pStyle w:val="Tabletext"/>
              <w:spacing w:before="0" w:after="0"/>
              <w:rPr>
                <w:rFonts w:eastAsia="MS Mincho"/>
                <w:iCs/>
                <w:szCs w:val="24"/>
                <w:lang w:val="en-US" w:eastAsia="ja-JP" w:bidi="he-IL"/>
              </w:rPr>
            </w:pPr>
          </w:p>
        </w:tc>
        <w:tc>
          <w:tcPr>
            <w:tcW w:w="850" w:type="dxa"/>
            <w:vMerge/>
          </w:tcPr>
          <w:p w:rsidR="00E63A16" w:rsidRPr="00E63A16" w:rsidRDefault="00E63A16" w:rsidP="00912D31">
            <w:pPr>
              <w:pStyle w:val="Tabletext"/>
              <w:spacing w:before="0" w:after="0"/>
              <w:rPr>
                <w:lang w:val="en-US"/>
              </w:rPr>
            </w:pPr>
          </w:p>
        </w:tc>
        <w:tc>
          <w:tcPr>
            <w:tcW w:w="851" w:type="dxa"/>
          </w:tcPr>
          <w:p w:rsidR="00E63A16" w:rsidRPr="00E63A16" w:rsidRDefault="00E63A16" w:rsidP="00912D31">
            <w:pPr>
              <w:pStyle w:val="Tabletext"/>
              <w:spacing w:before="0" w:after="0"/>
              <w:rPr>
                <w:lang w:val="en-US"/>
              </w:rPr>
            </w:pPr>
            <w:r w:rsidRPr="00E63A16">
              <w:rPr>
                <w:lang w:val="en-US"/>
              </w:rPr>
              <w:t>R1</w:t>
            </w:r>
          </w:p>
        </w:tc>
        <w:tc>
          <w:tcPr>
            <w:tcW w:w="992" w:type="dxa"/>
          </w:tcPr>
          <w:p w:rsidR="00E63A16" w:rsidRPr="00E63A16" w:rsidRDefault="00E63A16" w:rsidP="00912D31">
            <w:pPr>
              <w:pStyle w:val="Tabletext"/>
              <w:spacing w:before="0" w:after="0"/>
              <w:rPr>
                <w:lang w:val="en-US"/>
              </w:rPr>
            </w:pPr>
            <w:r w:rsidRPr="00E63A16">
              <w:rPr>
                <w:lang w:val="en-US"/>
              </w:rPr>
              <w:t>300</w:t>
            </w:r>
          </w:p>
        </w:tc>
        <w:tc>
          <w:tcPr>
            <w:tcW w:w="2303" w:type="dxa"/>
            <w:vMerge/>
          </w:tcPr>
          <w:p w:rsidR="00E63A16" w:rsidRPr="00E63A16" w:rsidRDefault="00E63A16" w:rsidP="00912D31">
            <w:pPr>
              <w:pStyle w:val="Tabletext"/>
              <w:spacing w:before="0" w:after="0"/>
              <w:jc w:val="left"/>
              <w:rPr>
                <w:lang w:val="en-US"/>
              </w:rPr>
            </w:pPr>
          </w:p>
        </w:tc>
      </w:tr>
      <w:tr w:rsidR="00E63A16" w:rsidRPr="00E63A16" w:rsidTr="005150C3">
        <w:trPr>
          <w:cantSplit/>
          <w:trHeight w:val="135"/>
          <w:jc w:val="center"/>
        </w:trPr>
        <w:tc>
          <w:tcPr>
            <w:tcW w:w="3224" w:type="dxa"/>
            <w:vMerge w:val="restart"/>
            <w:noWrap/>
            <w:tcMar>
              <w:left w:w="57" w:type="dxa"/>
              <w:right w:w="57" w:type="dxa"/>
            </w:tcMar>
          </w:tcPr>
          <w:p w:rsidR="00E63A16" w:rsidRPr="00E63A16" w:rsidRDefault="00E63A16" w:rsidP="00912D31">
            <w:pPr>
              <w:pStyle w:val="Tabletext"/>
              <w:spacing w:before="0" w:after="0"/>
              <w:jc w:val="left"/>
              <w:rPr>
                <w:lang w:val="en-US"/>
              </w:rPr>
            </w:pPr>
            <w:r w:rsidRPr="00E63A16">
              <w:rPr>
                <w:lang w:val="en-US"/>
              </w:rPr>
              <w:t>Israel</w:t>
            </w:r>
          </w:p>
          <w:p w:rsidR="00E63A16" w:rsidRPr="00E63A16" w:rsidRDefault="00E63A16" w:rsidP="00912D31">
            <w:pPr>
              <w:pStyle w:val="Tabletext"/>
              <w:spacing w:before="0" w:after="0"/>
              <w:jc w:val="left"/>
              <w:rPr>
                <w:lang w:val="en-US"/>
              </w:rPr>
            </w:pPr>
            <w:r w:rsidRPr="00E63A16">
              <w:rPr>
                <w:lang w:val="en-US"/>
              </w:rPr>
              <w:t>See Annex 2/[2]</w:t>
            </w:r>
            <w:r w:rsidRPr="00E63A16">
              <w:rPr>
                <w:lang w:val="en-US"/>
              </w:rPr>
              <w:br/>
              <w:t>See Table 11/[3]</w:t>
            </w:r>
          </w:p>
        </w:tc>
        <w:tc>
          <w:tcPr>
            <w:tcW w:w="923" w:type="dxa"/>
            <w:vMerge w:val="restart"/>
          </w:tcPr>
          <w:p w:rsidR="00E63A16" w:rsidRPr="00E63A16" w:rsidRDefault="00E63A16" w:rsidP="00912D31">
            <w:pPr>
              <w:pStyle w:val="Tabletext"/>
              <w:spacing w:before="0" w:after="0"/>
              <w:rPr>
                <w:lang w:val="en-US"/>
              </w:rPr>
            </w:pPr>
            <w:r w:rsidRPr="00E63A16">
              <w:rPr>
                <w:rFonts w:eastAsia="MS Mincho"/>
                <w:iCs/>
                <w:szCs w:val="24"/>
                <w:lang w:val="en-US" w:eastAsia="ja-JP" w:bidi="he-IL"/>
              </w:rPr>
              <w:t>f</w:t>
            </w:r>
            <w:r w:rsidRPr="00E63A16">
              <w:rPr>
                <w:rFonts w:eastAsia="MS Mincho"/>
                <w:iCs/>
                <w:szCs w:val="24"/>
                <w:vertAlign w:val="subscript"/>
                <w:lang w:val="en-US" w:eastAsia="ja-JP" w:bidi="he-IL"/>
              </w:rPr>
              <w:t>IL1</w:t>
            </w:r>
          </w:p>
        </w:tc>
        <w:tc>
          <w:tcPr>
            <w:tcW w:w="850" w:type="dxa"/>
            <w:vMerge w:val="restart"/>
          </w:tcPr>
          <w:p w:rsidR="00E63A16" w:rsidRPr="00E63A16" w:rsidRDefault="00E63A16" w:rsidP="00912D31">
            <w:pPr>
              <w:pStyle w:val="Tabletext"/>
              <w:spacing w:before="0" w:after="0"/>
              <w:rPr>
                <w:lang w:val="en-US"/>
              </w:rPr>
            </w:pPr>
            <w:r w:rsidRPr="00E63A16">
              <w:rPr>
                <w:lang w:val="en-US"/>
              </w:rPr>
              <w:t>916.00</w:t>
            </w:r>
          </w:p>
        </w:tc>
        <w:tc>
          <w:tcPr>
            <w:tcW w:w="851" w:type="dxa"/>
          </w:tcPr>
          <w:p w:rsidR="00E63A16" w:rsidRPr="00E63A16" w:rsidRDefault="00E63A16" w:rsidP="00912D31">
            <w:pPr>
              <w:pStyle w:val="Tabletext"/>
              <w:spacing w:before="0" w:after="0"/>
              <w:rPr>
                <w:lang w:val="en-US"/>
              </w:rPr>
            </w:pPr>
            <w:r w:rsidRPr="00E63A16">
              <w:rPr>
                <w:lang w:val="en-US"/>
              </w:rPr>
              <w:t>R3</w:t>
            </w:r>
          </w:p>
        </w:tc>
        <w:tc>
          <w:tcPr>
            <w:tcW w:w="992" w:type="dxa"/>
          </w:tcPr>
          <w:p w:rsidR="00E63A16" w:rsidRPr="00E63A16" w:rsidRDefault="00E63A16" w:rsidP="00912D31">
            <w:pPr>
              <w:pStyle w:val="Tabletext"/>
              <w:spacing w:before="0" w:after="0"/>
              <w:rPr>
                <w:lang w:val="en-US"/>
              </w:rPr>
            </w:pPr>
            <w:r w:rsidRPr="00E63A16">
              <w:rPr>
                <w:lang w:val="en-US"/>
              </w:rPr>
              <w:t>400</w:t>
            </w:r>
          </w:p>
        </w:tc>
        <w:tc>
          <w:tcPr>
            <w:tcW w:w="2303" w:type="dxa"/>
            <w:vMerge w:val="restart"/>
          </w:tcPr>
          <w:p w:rsidR="00E63A16" w:rsidRPr="00E63A16" w:rsidRDefault="00E63A16" w:rsidP="00912D31">
            <w:pPr>
              <w:pStyle w:val="Tabletext"/>
              <w:spacing w:before="0" w:after="0"/>
              <w:jc w:val="left"/>
              <w:rPr>
                <w:lang w:val="en-US"/>
              </w:rPr>
            </w:pPr>
          </w:p>
        </w:tc>
      </w:tr>
      <w:tr w:rsidR="00E63A16" w:rsidRPr="00E63A16" w:rsidTr="005150C3">
        <w:trPr>
          <w:cantSplit/>
          <w:trHeight w:val="134"/>
          <w:jc w:val="center"/>
        </w:trPr>
        <w:tc>
          <w:tcPr>
            <w:tcW w:w="3224" w:type="dxa"/>
            <w:vMerge/>
            <w:noWrap/>
            <w:tcMar>
              <w:left w:w="57" w:type="dxa"/>
              <w:right w:w="57" w:type="dxa"/>
            </w:tcMar>
            <w:vAlign w:val="bottom"/>
          </w:tcPr>
          <w:p w:rsidR="00E63A16" w:rsidRPr="00E63A16" w:rsidRDefault="00E63A16" w:rsidP="00912D31">
            <w:pPr>
              <w:pStyle w:val="Tabletext"/>
              <w:spacing w:before="0" w:after="0"/>
              <w:jc w:val="left"/>
              <w:rPr>
                <w:lang w:val="en-US"/>
              </w:rPr>
            </w:pPr>
          </w:p>
        </w:tc>
        <w:tc>
          <w:tcPr>
            <w:tcW w:w="923" w:type="dxa"/>
            <w:vMerge/>
          </w:tcPr>
          <w:p w:rsidR="00E63A16" w:rsidRPr="00E63A16" w:rsidRDefault="00E63A16" w:rsidP="00912D31">
            <w:pPr>
              <w:pStyle w:val="Tabletext"/>
              <w:spacing w:before="0" w:after="0"/>
              <w:rPr>
                <w:rFonts w:eastAsia="MS Mincho"/>
                <w:iCs/>
                <w:szCs w:val="24"/>
                <w:lang w:val="en-US" w:eastAsia="ja-JP" w:bidi="he-IL"/>
              </w:rPr>
            </w:pPr>
          </w:p>
        </w:tc>
        <w:tc>
          <w:tcPr>
            <w:tcW w:w="850" w:type="dxa"/>
            <w:vMerge/>
          </w:tcPr>
          <w:p w:rsidR="00E63A16" w:rsidRPr="00E63A16" w:rsidRDefault="00E63A16" w:rsidP="00912D31">
            <w:pPr>
              <w:pStyle w:val="Tabletext"/>
              <w:spacing w:before="0" w:after="0"/>
              <w:rPr>
                <w:lang w:val="en-US"/>
              </w:rPr>
            </w:pPr>
          </w:p>
        </w:tc>
        <w:tc>
          <w:tcPr>
            <w:tcW w:w="851" w:type="dxa"/>
          </w:tcPr>
          <w:p w:rsidR="00E63A16" w:rsidRPr="00E63A16" w:rsidRDefault="00E63A16" w:rsidP="00912D31">
            <w:pPr>
              <w:pStyle w:val="Tabletext"/>
              <w:spacing w:before="0" w:after="0"/>
              <w:rPr>
                <w:lang w:val="en-US"/>
              </w:rPr>
            </w:pPr>
            <w:r w:rsidRPr="00E63A16">
              <w:rPr>
                <w:lang w:val="en-US"/>
              </w:rPr>
              <w:t>R2</w:t>
            </w:r>
          </w:p>
        </w:tc>
        <w:tc>
          <w:tcPr>
            <w:tcW w:w="992" w:type="dxa"/>
          </w:tcPr>
          <w:p w:rsidR="00E63A16" w:rsidRPr="00E63A16" w:rsidRDefault="00E63A16" w:rsidP="00912D31">
            <w:pPr>
              <w:pStyle w:val="Tabletext"/>
              <w:spacing w:before="0" w:after="0"/>
              <w:rPr>
                <w:lang w:val="en-US"/>
              </w:rPr>
            </w:pPr>
            <w:r w:rsidRPr="00E63A16">
              <w:rPr>
                <w:lang w:val="en-US"/>
              </w:rPr>
              <w:t>300</w:t>
            </w:r>
          </w:p>
        </w:tc>
        <w:tc>
          <w:tcPr>
            <w:tcW w:w="2303" w:type="dxa"/>
            <w:vMerge/>
          </w:tcPr>
          <w:p w:rsidR="00E63A16" w:rsidRPr="00E63A16" w:rsidRDefault="00E63A16" w:rsidP="00912D31">
            <w:pPr>
              <w:pStyle w:val="Tabletext"/>
              <w:spacing w:before="0" w:after="0"/>
              <w:jc w:val="left"/>
              <w:rPr>
                <w:lang w:val="en-US"/>
              </w:rPr>
            </w:pPr>
          </w:p>
        </w:tc>
      </w:tr>
      <w:tr w:rsidR="00E63A16" w:rsidRPr="00E63A16" w:rsidTr="005150C3">
        <w:trPr>
          <w:cantSplit/>
          <w:trHeight w:val="134"/>
          <w:jc w:val="center"/>
        </w:trPr>
        <w:tc>
          <w:tcPr>
            <w:tcW w:w="3224" w:type="dxa"/>
            <w:vMerge/>
            <w:noWrap/>
            <w:tcMar>
              <w:left w:w="57" w:type="dxa"/>
              <w:right w:w="57" w:type="dxa"/>
            </w:tcMar>
          </w:tcPr>
          <w:p w:rsidR="00E63A16" w:rsidRPr="00E63A16" w:rsidRDefault="00E63A16" w:rsidP="00912D31">
            <w:pPr>
              <w:pStyle w:val="Tabletext"/>
              <w:spacing w:before="0" w:after="0"/>
              <w:jc w:val="left"/>
              <w:rPr>
                <w:lang w:val="en-US"/>
              </w:rPr>
            </w:pPr>
          </w:p>
        </w:tc>
        <w:tc>
          <w:tcPr>
            <w:tcW w:w="923" w:type="dxa"/>
            <w:vMerge/>
          </w:tcPr>
          <w:p w:rsidR="00E63A16" w:rsidRPr="00E63A16" w:rsidRDefault="00E63A16" w:rsidP="00912D31">
            <w:pPr>
              <w:pStyle w:val="Tabletext"/>
              <w:spacing w:before="0" w:after="0"/>
              <w:rPr>
                <w:rFonts w:eastAsia="MS Mincho"/>
                <w:iCs/>
                <w:szCs w:val="24"/>
                <w:lang w:val="en-US" w:eastAsia="ja-JP" w:bidi="he-IL"/>
              </w:rPr>
            </w:pPr>
          </w:p>
        </w:tc>
        <w:tc>
          <w:tcPr>
            <w:tcW w:w="850" w:type="dxa"/>
            <w:vMerge/>
          </w:tcPr>
          <w:p w:rsidR="00E63A16" w:rsidRPr="00E63A16" w:rsidRDefault="00E63A16" w:rsidP="00912D31">
            <w:pPr>
              <w:pStyle w:val="Tabletext"/>
              <w:spacing w:before="0" w:after="0"/>
              <w:rPr>
                <w:lang w:val="en-US"/>
              </w:rPr>
            </w:pPr>
          </w:p>
        </w:tc>
        <w:tc>
          <w:tcPr>
            <w:tcW w:w="851" w:type="dxa"/>
          </w:tcPr>
          <w:p w:rsidR="00E63A16" w:rsidRPr="00E63A16" w:rsidRDefault="00E63A16" w:rsidP="00912D31">
            <w:pPr>
              <w:pStyle w:val="Tabletext"/>
              <w:spacing w:before="0" w:after="0"/>
              <w:rPr>
                <w:lang w:val="en-US"/>
              </w:rPr>
            </w:pPr>
            <w:r w:rsidRPr="00E63A16">
              <w:rPr>
                <w:lang w:val="en-US"/>
              </w:rPr>
              <w:t>R1</w:t>
            </w:r>
          </w:p>
        </w:tc>
        <w:tc>
          <w:tcPr>
            <w:tcW w:w="992" w:type="dxa"/>
          </w:tcPr>
          <w:p w:rsidR="00E63A16" w:rsidRPr="00E63A16" w:rsidRDefault="00E63A16" w:rsidP="00912D31">
            <w:pPr>
              <w:pStyle w:val="Tabletext"/>
              <w:spacing w:before="0" w:after="0"/>
              <w:rPr>
                <w:lang w:val="en-US"/>
              </w:rPr>
            </w:pPr>
            <w:r w:rsidRPr="00E63A16">
              <w:rPr>
                <w:lang w:val="en-US"/>
              </w:rPr>
              <w:t>300</w:t>
            </w:r>
          </w:p>
        </w:tc>
        <w:tc>
          <w:tcPr>
            <w:tcW w:w="2303" w:type="dxa"/>
            <w:vMerge/>
          </w:tcPr>
          <w:p w:rsidR="00E63A16" w:rsidRPr="00E63A16" w:rsidRDefault="00E63A16" w:rsidP="00912D31">
            <w:pPr>
              <w:pStyle w:val="Tabletext"/>
              <w:spacing w:before="0" w:after="0"/>
              <w:jc w:val="left"/>
              <w:rPr>
                <w:lang w:val="en-US"/>
              </w:rPr>
            </w:pPr>
          </w:p>
        </w:tc>
      </w:tr>
      <w:tr w:rsidR="00E63A16" w:rsidRPr="00E63A16" w:rsidTr="005150C3">
        <w:trPr>
          <w:cantSplit/>
          <w:jc w:val="center"/>
        </w:trPr>
        <w:tc>
          <w:tcPr>
            <w:tcW w:w="3224" w:type="dxa"/>
            <w:vMerge w:val="restart"/>
            <w:noWrap/>
            <w:tcMar>
              <w:left w:w="57" w:type="dxa"/>
              <w:right w:w="57" w:type="dxa"/>
            </w:tcMar>
          </w:tcPr>
          <w:p w:rsidR="00E63A16" w:rsidRPr="00E63A16" w:rsidRDefault="00E63A16" w:rsidP="00912D31">
            <w:pPr>
              <w:pStyle w:val="Tabletext"/>
              <w:spacing w:before="0" w:after="0"/>
              <w:jc w:val="left"/>
              <w:rPr>
                <w:lang w:val="en-US"/>
              </w:rPr>
            </w:pPr>
            <w:r w:rsidRPr="00E63A16">
              <w:rPr>
                <w:lang w:val="en-US"/>
              </w:rPr>
              <w:t>Costa Rica</w:t>
            </w:r>
          </w:p>
          <w:p w:rsidR="00E63A16" w:rsidRPr="00E63A16" w:rsidRDefault="00E63A16" w:rsidP="00912D31">
            <w:pPr>
              <w:pStyle w:val="Tabletext"/>
              <w:spacing w:before="0" w:after="0"/>
              <w:jc w:val="left"/>
              <w:rPr>
                <w:lang w:val="en-US"/>
              </w:rPr>
            </w:pPr>
            <w:r w:rsidRPr="00E63A16">
              <w:rPr>
                <w:lang w:val="en-US"/>
              </w:rPr>
              <w:t>See Annex 2/[2]</w:t>
            </w:r>
            <w:r w:rsidRPr="00E63A16">
              <w:rPr>
                <w:lang w:val="en-US"/>
              </w:rPr>
              <w:br/>
              <w:t>See Table 11/[3]</w:t>
            </w:r>
          </w:p>
        </w:tc>
        <w:tc>
          <w:tcPr>
            <w:tcW w:w="923" w:type="dxa"/>
          </w:tcPr>
          <w:p w:rsidR="00E63A16" w:rsidRPr="00E63A16" w:rsidRDefault="00E63A16" w:rsidP="00912D31">
            <w:pPr>
              <w:pStyle w:val="Tabletext"/>
              <w:spacing w:before="0" w:after="0"/>
              <w:rPr>
                <w:lang w:val="en-US"/>
              </w:rPr>
            </w:pPr>
            <w:r w:rsidRPr="00E63A16">
              <w:rPr>
                <w:rFonts w:eastAsia="MS Mincho"/>
                <w:iCs/>
                <w:szCs w:val="24"/>
                <w:lang w:val="en-US" w:eastAsia="ja-JP" w:bidi="he-IL"/>
              </w:rPr>
              <w:t>f</w:t>
            </w:r>
            <w:r w:rsidRPr="00E63A16">
              <w:rPr>
                <w:rFonts w:eastAsia="MS Mincho"/>
                <w:iCs/>
                <w:szCs w:val="24"/>
                <w:vertAlign w:val="subscript"/>
                <w:lang w:val="en-US" w:eastAsia="ja-JP" w:bidi="he-IL"/>
              </w:rPr>
              <w:t>JP1</w:t>
            </w:r>
          </w:p>
        </w:tc>
        <w:tc>
          <w:tcPr>
            <w:tcW w:w="850" w:type="dxa"/>
          </w:tcPr>
          <w:p w:rsidR="00E63A16" w:rsidRPr="00E63A16" w:rsidRDefault="00E63A16" w:rsidP="00912D31">
            <w:pPr>
              <w:pStyle w:val="Tabletext"/>
              <w:spacing w:before="0" w:after="0"/>
              <w:rPr>
                <w:lang w:val="en-US"/>
              </w:rPr>
            </w:pPr>
            <w:r w:rsidRPr="00E63A16">
              <w:rPr>
                <w:lang w:val="en-US"/>
              </w:rPr>
              <w:t>922.50</w:t>
            </w:r>
          </w:p>
        </w:tc>
        <w:tc>
          <w:tcPr>
            <w:tcW w:w="851" w:type="dxa"/>
          </w:tcPr>
          <w:p w:rsidR="00E63A16" w:rsidRPr="00E63A16" w:rsidRDefault="00E63A16" w:rsidP="00912D31">
            <w:pPr>
              <w:pStyle w:val="Tabletext"/>
              <w:spacing w:before="0" w:after="0"/>
              <w:rPr>
                <w:lang w:val="en-US"/>
              </w:rPr>
            </w:pPr>
            <w:r w:rsidRPr="00E63A16">
              <w:rPr>
                <w:lang w:val="en-US"/>
              </w:rPr>
              <w:t>R3</w:t>
            </w:r>
          </w:p>
        </w:tc>
        <w:tc>
          <w:tcPr>
            <w:tcW w:w="992" w:type="dxa"/>
          </w:tcPr>
          <w:p w:rsidR="00E63A16" w:rsidRPr="00E63A16" w:rsidRDefault="00E63A16" w:rsidP="00912D31">
            <w:pPr>
              <w:pStyle w:val="Tabletext"/>
              <w:spacing w:before="0" w:after="0"/>
              <w:rPr>
                <w:lang w:val="en-US"/>
              </w:rPr>
            </w:pPr>
            <w:r w:rsidRPr="00E63A16">
              <w:rPr>
                <w:lang w:val="en-US"/>
              </w:rPr>
              <w:t>400</w:t>
            </w:r>
          </w:p>
        </w:tc>
        <w:tc>
          <w:tcPr>
            <w:tcW w:w="2303" w:type="dxa"/>
            <w:vMerge w:val="restart"/>
          </w:tcPr>
          <w:p w:rsidR="00E63A16" w:rsidRPr="00E63A16" w:rsidRDefault="00E63A16" w:rsidP="00912D31">
            <w:pPr>
              <w:pStyle w:val="Tabletext"/>
              <w:spacing w:before="0" w:after="0"/>
              <w:jc w:val="left"/>
              <w:rPr>
                <w:lang w:val="en-US"/>
              </w:rPr>
            </w:pPr>
          </w:p>
        </w:tc>
      </w:tr>
      <w:tr w:rsidR="00E63A16" w:rsidRPr="00E63A16" w:rsidTr="005150C3">
        <w:trPr>
          <w:cantSplit/>
          <w:jc w:val="center"/>
        </w:trPr>
        <w:tc>
          <w:tcPr>
            <w:tcW w:w="3224" w:type="dxa"/>
            <w:vMerge/>
            <w:noWrap/>
            <w:tcMar>
              <w:left w:w="57" w:type="dxa"/>
              <w:right w:w="57" w:type="dxa"/>
            </w:tcMar>
            <w:vAlign w:val="bottom"/>
          </w:tcPr>
          <w:p w:rsidR="00E63A16" w:rsidRPr="00E63A16" w:rsidRDefault="00E63A16" w:rsidP="00912D31">
            <w:pPr>
              <w:pStyle w:val="Tabletext"/>
              <w:spacing w:before="0" w:after="0"/>
              <w:jc w:val="left"/>
              <w:rPr>
                <w:lang w:val="en-US"/>
              </w:rPr>
            </w:pPr>
          </w:p>
        </w:tc>
        <w:tc>
          <w:tcPr>
            <w:tcW w:w="923" w:type="dxa"/>
          </w:tcPr>
          <w:p w:rsidR="00E63A16" w:rsidRPr="00E63A16" w:rsidRDefault="00E63A16" w:rsidP="00912D31">
            <w:pPr>
              <w:pStyle w:val="Tabletext"/>
              <w:spacing w:before="0" w:after="0"/>
              <w:rPr>
                <w:lang w:val="en-US"/>
              </w:rPr>
            </w:pPr>
            <w:r w:rsidRPr="00E63A16">
              <w:rPr>
                <w:rFonts w:eastAsia="MS Mincho"/>
                <w:iCs/>
                <w:szCs w:val="24"/>
                <w:lang w:val="en-US" w:eastAsia="ja-JP" w:bidi="he-IL"/>
              </w:rPr>
              <w:t>f</w:t>
            </w:r>
            <w:r w:rsidRPr="00E63A16">
              <w:rPr>
                <w:rFonts w:eastAsia="MS Mincho"/>
                <w:iCs/>
                <w:szCs w:val="24"/>
                <w:vertAlign w:val="subscript"/>
                <w:lang w:val="en-US" w:eastAsia="ja-JP" w:bidi="he-IL"/>
              </w:rPr>
              <w:t>JP2</w:t>
            </w:r>
          </w:p>
        </w:tc>
        <w:tc>
          <w:tcPr>
            <w:tcW w:w="850" w:type="dxa"/>
          </w:tcPr>
          <w:p w:rsidR="00E63A16" w:rsidRPr="00E63A16" w:rsidRDefault="00E63A16" w:rsidP="00912D31">
            <w:pPr>
              <w:pStyle w:val="Tabletext"/>
              <w:spacing w:before="0" w:after="0"/>
              <w:rPr>
                <w:lang w:val="en-US"/>
              </w:rPr>
            </w:pPr>
            <w:r w:rsidRPr="00E63A16">
              <w:rPr>
                <w:lang w:val="en-US"/>
              </w:rPr>
              <w:t>923.90</w:t>
            </w:r>
          </w:p>
        </w:tc>
        <w:tc>
          <w:tcPr>
            <w:tcW w:w="851" w:type="dxa"/>
          </w:tcPr>
          <w:p w:rsidR="00E63A16" w:rsidRPr="00E63A16" w:rsidRDefault="00E63A16" w:rsidP="00912D31">
            <w:pPr>
              <w:pStyle w:val="Tabletext"/>
              <w:spacing w:before="0" w:after="0"/>
              <w:rPr>
                <w:lang w:val="en-US"/>
              </w:rPr>
            </w:pPr>
            <w:r w:rsidRPr="00E63A16">
              <w:rPr>
                <w:lang w:val="en-US"/>
              </w:rPr>
              <w:t>R3</w:t>
            </w:r>
          </w:p>
        </w:tc>
        <w:tc>
          <w:tcPr>
            <w:tcW w:w="992" w:type="dxa"/>
          </w:tcPr>
          <w:p w:rsidR="00E63A16" w:rsidRPr="00E63A16" w:rsidRDefault="00E63A16" w:rsidP="00912D31">
            <w:pPr>
              <w:pStyle w:val="Tabletext"/>
              <w:spacing w:before="0" w:after="0"/>
              <w:rPr>
                <w:lang w:val="en-US"/>
              </w:rPr>
            </w:pPr>
            <w:r w:rsidRPr="00E63A16">
              <w:rPr>
                <w:lang w:val="en-US"/>
              </w:rPr>
              <w:t>400</w:t>
            </w:r>
          </w:p>
        </w:tc>
        <w:tc>
          <w:tcPr>
            <w:tcW w:w="2303" w:type="dxa"/>
            <w:vMerge/>
          </w:tcPr>
          <w:p w:rsidR="00E63A16" w:rsidRPr="00E63A16" w:rsidRDefault="00E63A16" w:rsidP="00912D31">
            <w:pPr>
              <w:pStyle w:val="Tabletext"/>
              <w:spacing w:before="0" w:after="0"/>
              <w:jc w:val="left"/>
              <w:rPr>
                <w:lang w:val="en-US"/>
              </w:rPr>
            </w:pPr>
          </w:p>
        </w:tc>
      </w:tr>
      <w:tr w:rsidR="00E63A16" w:rsidRPr="00E63A16" w:rsidTr="005150C3">
        <w:trPr>
          <w:cantSplit/>
          <w:jc w:val="center"/>
        </w:trPr>
        <w:tc>
          <w:tcPr>
            <w:tcW w:w="3224" w:type="dxa"/>
            <w:vMerge/>
            <w:noWrap/>
            <w:tcMar>
              <w:left w:w="57" w:type="dxa"/>
              <w:right w:w="57" w:type="dxa"/>
            </w:tcMar>
          </w:tcPr>
          <w:p w:rsidR="00E63A16" w:rsidRPr="00E63A16" w:rsidRDefault="00E63A16" w:rsidP="00912D31">
            <w:pPr>
              <w:pStyle w:val="Tabletext"/>
              <w:spacing w:before="0" w:after="0"/>
              <w:jc w:val="left"/>
              <w:rPr>
                <w:lang w:val="en-US"/>
              </w:rPr>
            </w:pPr>
          </w:p>
        </w:tc>
        <w:tc>
          <w:tcPr>
            <w:tcW w:w="923" w:type="dxa"/>
          </w:tcPr>
          <w:p w:rsidR="00E63A16" w:rsidRPr="00E63A16" w:rsidRDefault="00E63A16" w:rsidP="00912D31">
            <w:pPr>
              <w:pStyle w:val="Tabletext"/>
              <w:spacing w:before="0" w:after="0"/>
              <w:rPr>
                <w:lang w:val="en-US"/>
              </w:rPr>
            </w:pPr>
            <w:r w:rsidRPr="00E63A16">
              <w:rPr>
                <w:rFonts w:eastAsia="MS Mincho"/>
                <w:iCs/>
                <w:szCs w:val="24"/>
                <w:lang w:val="en-US" w:eastAsia="ja-JP" w:bidi="he-IL"/>
              </w:rPr>
              <w:t>f</w:t>
            </w:r>
            <w:r w:rsidRPr="00E63A16">
              <w:rPr>
                <w:rFonts w:eastAsia="MS Mincho"/>
                <w:iCs/>
                <w:szCs w:val="24"/>
                <w:vertAlign w:val="subscript"/>
                <w:lang w:val="en-US" w:eastAsia="ja-JP" w:bidi="he-IL"/>
              </w:rPr>
              <w:t>JP3</w:t>
            </w:r>
          </w:p>
        </w:tc>
        <w:tc>
          <w:tcPr>
            <w:tcW w:w="850" w:type="dxa"/>
          </w:tcPr>
          <w:p w:rsidR="00E63A16" w:rsidRPr="00E63A16" w:rsidRDefault="00E63A16" w:rsidP="00912D31">
            <w:pPr>
              <w:pStyle w:val="Tabletext"/>
              <w:spacing w:before="0" w:after="0"/>
              <w:rPr>
                <w:lang w:val="en-US"/>
              </w:rPr>
            </w:pPr>
            <w:r w:rsidRPr="00E63A16">
              <w:rPr>
                <w:lang w:val="en-US"/>
              </w:rPr>
              <w:t>926.30</w:t>
            </w:r>
          </w:p>
        </w:tc>
        <w:tc>
          <w:tcPr>
            <w:tcW w:w="851" w:type="dxa"/>
          </w:tcPr>
          <w:p w:rsidR="00E63A16" w:rsidRPr="00E63A16" w:rsidRDefault="00E63A16" w:rsidP="00912D31">
            <w:pPr>
              <w:pStyle w:val="Tabletext"/>
              <w:spacing w:before="0" w:after="0"/>
              <w:rPr>
                <w:lang w:val="en-US"/>
              </w:rPr>
            </w:pPr>
            <w:r w:rsidRPr="00E63A16">
              <w:rPr>
                <w:lang w:val="en-US"/>
              </w:rPr>
              <w:t>R3</w:t>
            </w:r>
          </w:p>
        </w:tc>
        <w:tc>
          <w:tcPr>
            <w:tcW w:w="992" w:type="dxa"/>
          </w:tcPr>
          <w:p w:rsidR="00E63A16" w:rsidRPr="00E63A16" w:rsidRDefault="00E63A16" w:rsidP="00912D31">
            <w:pPr>
              <w:pStyle w:val="Tabletext"/>
              <w:spacing w:before="0" w:after="0"/>
              <w:rPr>
                <w:lang w:val="en-US"/>
              </w:rPr>
            </w:pPr>
            <w:r w:rsidRPr="00E63A16">
              <w:rPr>
                <w:lang w:val="en-US"/>
              </w:rPr>
              <w:t>400</w:t>
            </w:r>
          </w:p>
        </w:tc>
        <w:tc>
          <w:tcPr>
            <w:tcW w:w="2303" w:type="dxa"/>
            <w:vMerge/>
          </w:tcPr>
          <w:p w:rsidR="00E63A16" w:rsidRPr="00E63A16" w:rsidRDefault="00E63A16" w:rsidP="00912D31">
            <w:pPr>
              <w:pStyle w:val="Tabletext"/>
              <w:spacing w:before="0" w:after="0"/>
              <w:jc w:val="left"/>
              <w:rPr>
                <w:lang w:val="en-US"/>
              </w:rPr>
            </w:pPr>
          </w:p>
        </w:tc>
      </w:tr>
      <w:tr w:rsidR="00E63A16" w:rsidRPr="00E63A16" w:rsidTr="005150C3">
        <w:trPr>
          <w:cantSplit/>
          <w:jc w:val="center"/>
        </w:trPr>
        <w:tc>
          <w:tcPr>
            <w:tcW w:w="3224" w:type="dxa"/>
            <w:vMerge w:val="restart"/>
            <w:noWrap/>
            <w:tcMar>
              <w:left w:w="57" w:type="dxa"/>
              <w:right w:w="57" w:type="dxa"/>
            </w:tcMar>
          </w:tcPr>
          <w:p w:rsidR="00E63A16" w:rsidRPr="00E63A16" w:rsidRDefault="00E63A16" w:rsidP="00912D31">
            <w:pPr>
              <w:pStyle w:val="Tabletext"/>
              <w:spacing w:before="0" w:after="0"/>
              <w:jc w:val="left"/>
              <w:rPr>
                <w:lang w:val="en-US"/>
              </w:rPr>
            </w:pPr>
            <w:r w:rsidRPr="00E63A16">
              <w:rPr>
                <w:lang w:val="en-US"/>
              </w:rPr>
              <w:t>Japan</w:t>
            </w:r>
          </w:p>
          <w:p w:rsidR="00E63A16" w:rsidRPr="00E63A16" w:rsidRDefault="00E63A16" w:rsidP="00912D31">
            <w:pPr>
              <w:pStyle w:val="Tabletext"/>
              <w:spacing w:before="0" w:after="0"/>
              <w:jc w:val="left"/>
              <w:rPr>
                <w:lang w:val="en-US"/>
              </w:rPr>
            </w:pPr>
            <w:r w:rsidRPr="00E63A16">
              <w:rPr>
                <w:lang w:val="en-US"/>
              </w:rPr>
              <w:t>See Annex 2/[2]</w:t>
            </w:r>
            <w:r w:rsidRPr="00E63A16">
              <w:rPr>
                <w:lang w:val="en-US"/>
              </w:rPr>
              <w:br/>
              <w:t>See Table 11/[3]</w:t>
            </w:r>
          </w:p>
        </w:tc>
        <w:tc>
          <w:tcPr>
            <w:tcW w:w="923" w:type="dxa"/>
          </w:tcPr>
          <w:p w:rsidR="00E63A16" w:rsidRPr="00E63A16" w:rsidRDefault="00E63A16" w:rsidP="00912D31">
            <w:pPr>
              <w:pStyle w:val="Tabletext"/>
              <w:spacing w:before="0" w:after="0"/>
              <w:rPr>
                <w:lang w:val="en-US"/>
              </w:rPr>
            </w:pPr>
            <w:r w:rsidRPr="00E63A16">
              <w:rPr>
                <w:rFonts w:eastAsia="MS Mincho"/>
                <w:iCs/>
                <w:szCs w:val="24"/>
                <w:lang w:val="en-US" w:eastAsia="ja-JP" w:bidi="he-IL"/>
              </w:rPr>
              <w:t>f</w:t>
            </w:r>
            <w:r w:rsidRPr="00E63A16">
              <w:rPr>
                <w:rFonts w:eastAsia="MS Mincho"/>
                <w:iCs/>
                <w:szCs w:val="24"/>
                <w:vertAlign w:val="subscript"/>
                <w:lang w:val="en-US" w:eastAsia="ja-JP" w:bidi="he-IL"/>
              </w:rPr>
              <w:t>JP1</w:t>
            </w:r>
          </w:p>
        </w:tc>
        <w:tc>
          <w:tcPr>
            <w:tcW w:w="850" w:type="dxa"/>
          </w:tcPr>
          <w:p w:rsidR="00E63A16" w:rsidRPr="00E63A16" w:rsidRDefault="00E63A16" w:rsidP="00912D31">
            <w:pPr>
              <w:pStyle w:val="Tabletext"/>
              <w:spacing w:before="0" w:after="0"/>
              <w:rPr>
                <w:lang w:val="en-US"/>
              </w:rPr>
            </w:pPr>
            <w:r w:rsidRPr="00E63A16">
              <w:rPr>
                <w:lang w:val="en-US"/>
              </w:rPr>
              <w:t>922.50</w:t>
            </w:r>
          </w:p>
        </w:tc>
        <w:tc>
          <w:tcPr>
            <w:tcW w:w="851" w:type="dxa"/>
          </w:tcPr>
          <w:p w:rsidR="00E63A16" w:rsidRPr="00E63A16" w:rsidRDefault="00E63A16" w:rsidP="00912D31">
            <w:pPr>
              <w:pStyle w:val="Tabletext"/>
              <w:spacing w:before="0" w:after="0"/>
              <w:rPr>
                <w:lang w:val="en-US"/>
              </w:rPr>
            </w:pPr>
            <w:r w:rsidRPr="00E63A16">
              <w:rPr>
                <w:lang w:val="en-US"/>
              </w:rPr>
              <w:t>R3</w:t>
            </w:r>
          </w:p>
        </w:tc>
        <w:tc>
          <w:tcPr>
            <w:tcW w:w="992" w:type="dxa"/>
          </w:tcPr>
          <w:p w:rsidR="00E63A16" w:rsidRPr="00E63A16" w:rsidRDefault="00E63A16" w:rsidP="00912D31">
            <w:pPr>
              <w:pStyle w:val="Tabletext"/>
              <w:spacing w:before="0" w:after="0"/>
              <w:rPr>
                <w:lang w:val="en-US"/>
              </w:rPr>
            </w:pPr>
            <w:r w:rsidRPr="00E63A16">
              <w:rPr>
                <w:lang w:val="en-US"/>
              </w:rPr>
              <w:t>400</w:t>
            </w:r>
          </w:p>
        </w:tc>
        <w:tc>
          <w:tcPr>
            <w:tcW w:w="2303" w:type="dxa"/>
            <w:vMerge w:val="restart"/>
          </w:tcPr>
          <w:p w:rsidR="00E63A16" w:rsidRPr="00E63A16" w:rsidRDefault="00E63A16" w:rsidP="00912D31">
            <w:pPr>
              <w:pStyle w:val="Tabletext"/>
              <w:spacing w:before="0" w:after="0"/>
              <w:jc w:val="left"/>
            </w:pPr>
            <w:r w:rsidRPr="00E63A16">
              <w:rPr>
                <w:color w:val="333333"/>
                <w:lang w:eastAsia="da-DK"/>
              </w:rPr>
              <w:t>ARIB T96,</w:t>
            </w:r>
            <w:r w:rsidRPr="00E63A16">
              <w:rPr>
                <w:color w:val="333333"/>
                <w:lang w:eastAsia="da-DK"/>
              </w:rPr>
              <w:br/>
              <w:t>ARIB STD-T108</w:t>
            </w:r>
          </w:p>
        </w:tc>
      </w:tr>
      <w:tr w:rsidR="00E63A16" w:rsidRPr="00E63A16" w:rsidTr="005150C3">
        <w:trPr>
          <w:cantSplit/>
          <w:jc w:val="center"/>
        </w:trPr>
        <w:tc>
          <w:tcPr>
            <w:tcW w:w="3224" w:type="dxa"/>
            <w:vMerge/>
            <w:noWrap/>
            <w:tcMar>
              <w:left w:w="57" w:type="dxa"/>
              <w:right w:w="57" w:type="dxa"/>
            </w:tcMar>
            <w:vAlign w:val="bottom"/>
          </w:tcPr>
          <w:p w:rsidR="00E63A16" w:rsidRPr="00E63A16" w:rsidRDefault="00E63A16" w:rsidP="00912D31">
            <w:pPr>
              <w:pStyle w:val="Tabletext"/>
              <w:spacing w:before="0" w:after="0"/>
              <w:jc w:val="left"/>
            </w:pPr>
          </w:p>
        </w:tc>
        <w:tc>
          <w:tcPr>
            <w:tcW w:w="923" w:type="dxa"/>
          </w:tcPr>
          <w:p w:rsidR="00E63A16" w:rsidRPr="00E63A16" w:rsidRDefault="00E63A16" w:rsidP="00912D31">
            <w:pPr>
              <w:pStyle w:val="Tabletext"/>
              <w:spacing w:before="0" w:after="0"/>
              <w:rPr>
                <w:lang w:val="en-US"/>
              </w:rPr>
            </w:pPr>
            <w:r w:rsidRPr="00E63A16">
              <w:rPr>
                <w:rFonts w:eastAsia="MS Mincho"/>
                <w:iCs/>
                <w:szCs w:val="24"/>
                <w:lang w:val="en-US" w:eastAsia="ja-JP" w:bidi="he-IL"/>
              </w:rPr>
              <w:t>f</w:t>
            </w:r>
            <w:r w:rsidRPr="00E63A16">
              <w:rPr>
                <w:rFonts w:eastAsia="MS Mincho"/>
                <w:iCs/>
                <w:szCs w:val="24"/>
                <w:vertAlign w:val="subscript"/>
                <w:lang w:val="en-US" w:eastAsia="ja-JP" w:bidi="he-IL"/>
              </w:rPr>
              <w:t>JP2</w:t>
            </w:r>
          </w:p>
        </w:tc>
        <w:tc>
          <w:tcPr>
            <w:tcW w:w="850" w:type="dxa"/>
          </w:tcPr>
          <w:p w:rsidR="00E63A16" w:rsidRPr="00E63A16" w:rsidRDefault="00E63A16" w:rsidP="00912D31">
            <w:pPr>
              <w:pStyle w:val="Tabletext"/>
              <w:spacing w:before="0" w:after="0"/>
              <w:rPr>
                <w:lang w:val="en-US"/>
              </w:rPr>
            </w:pPr>
            <w:r w:rsidRPr="00E63A16">
              <w:rPr>
                <w:lang w:val="en-US"/>
              </w:rPr>
              <w:t>923.90</w:t>
            </w:r>
          </w:p>
        </w:tc>
        <w:tc>
          <w:tcPr>
            <w:tcW w:w="851" w:type="dxa"/>
          </w:tcPr>
          <w:p w:rsidR="00E63A16" w:rsidRPr="00E63A16" w:rsidRDefault="00E63A16" w:rsidP="00912D31">
            <w:pPr>
              <w:pStyle w:val="Tabletext"/>
              <w:spacing w:before="0" w:after="0"/>
              <w:rPr>
                <w:lang w:val="en-US"/>
              </w:rPr>
            </w:pPr>
            <w:r w:rsidRPr="00E63A16">
              <w:rPr>
                <w:lang w:val="en-US"/>
              </w:rPr>
              <w:t>R3</w:t>
            </w:r>
          </w:p>
        </w:tc>
        <w:tc>
          <w:tcPr>
            <w:tcW w:w="992" w:type="dxa"/>
          </w:tcPr>
          <w:p w:rsidR="00E63A16" w:rsidRPr="00E63A16" w:rsidRDefault="00E63A16" w:rsidP="00912D31">
            <w:pPr>
              <w:pStyle w:val="Tabletext"/>
              <w:spacing w:before="0" w:after="0"/>
              <w:rPr>
                <w:lang w:val="en-US"/>
              </w:rPr>
            </w:pPr>
            <w:r w:rsidRPr="00E63A16">
              <w:rPr>
                <w:lang w:val="en-US"/>
              </w:rPr>
              <w:t>400</w:t>
            </w:r>
          </w:p>
        </w:tc>
        <w:tc>
          <w:tcPr>
            <w:tcW w:w="2303" w:type="dxa"/>
            <w:vMerge/>
          </w:tcPr>
          <w:p w:rsidR="00E63A16" w:rsidRPr="00E63A16" w:rsidRDefault="00E63A16" w:rsidP="00912D31">
            <w:pPr>
              <w:pStyle w:val="Tabletext"/>
              <w:spacing w:before="0" w:after="0"/>
              <w:jc w:val="left"/>
              <w:rPr>
                <w:lang w:val="en-US"/>
              </w:rPr>
            </w:pPr>
          </w:p>
        </w:tc>
      </w:tr>
      <w:tr w:rsidR="00E63A16" w:rsidRPr="00E63A16" w:rsidTr="005150C3">
        <w:trPr>
          <w:cantSplit/>
          <w:jc w:val="center"/>
        </w:trPr>
        <w:tc>
          <w:tcPr>
            <w:tcW w:w="3224" w:type="dxa"/>
            <w:vMerge/>
            <w:noWrap/>
            <w:tcMar>
              <w:left w:w="57" w:type="dxa"/>
              <w:right w:w="57" w:type="dxa"/>
            </w:tcMar>
          </w:tcPr>
          <w:p w:rsidR="00E63A16" w:rsidRPr="00E63A16" w:rsidRDefault="00E63A16" w:rsidP="00912D31">
            <w:pPr>
              <w:pStyle w:val="Tabletext"/>
              <w:spacing w:before="0" w:after="0"/>
              <w:jc w:val="left"/>
              <w:rPr>
                <w:lang w:val="en-US"/>
              </w:rPr>
            </w:pPr>
          </w:p>
        </w:tc>
        <w:tc>
          <w:tcPr>
            <w:tcW w:w="923" w:type="dxa"/>
          </w:tcPr>
          <w:p w:rsidR="00E63A16" w:rsidRPr="00E63A16" w:rsidRDefault="00E63A16" w:rsidP="00912D31">
            <w:pPr>
              <w:pStyle w:val="Tabletext"/>
              <w:spacing w:before="0" w:after="0"/>
              <w:rPr>
                <w:lang w:val="en-US"/>
              </w:rPr>
            </w:pPr>
            <w:r w:rsidRPr="00E63A16">
              <w:rPr>
                <w:rFonts w:eastAsia="MS Mincho"/>
                <w:iCs/>
                <w:szCs w:val="24"/>
                <w:lang w:val="en-US" w:eastAsia="ja-JP" w:bidi="he-IL"/>
              </w:rPr>
              <w:t>f</w:t>
            </w:r>
            <w:r w:rsidRPr="00E63A16">
              <w:rPr>
                <w:rFonts w:eastAsia="MS Mincho"/>
                <w:iCs/>
                <w:szCs w:val="24"/>
                <w:vertAlign w:val="subscript"/>
                <w:lang w:val="en-US" w:eastAsia="ja-JP" w:bidi="he-IL"/>
              </w:rPr>
              <w:t>JP3</w:t>
            </w:r>
          </w:p>
        </w:tc>
        <w:tc>
          <w:tcPr>
            <w:tcW w:w="850" w:type="dxa"/>
          </w:tcPr>
          <w:p w:rsidR="00E63A16" w:rsidRPr="00E63A16" w:rsidRDefault="00E63A16" w:rsidP="00912D31">
            <w:pPr>
              <w:pStyle w:val="Tabletext"/>
              <w:spacing w:before="0" w:after="0"/>
              <w:rPr>
                <w:lang w:val="en-US"/>
              </w:rPr>
            </w:pPr>
            <w:r w:rsidRPr="00E63A16">
              <w:rPr>
                <w:lang w:val="en-US"/>
              </w:rPr>
              <w:t>926.30</w:t>
            </w:r>
          </w:p>
        </w:tc>
        <w:tc>
          <w:tcPr>
            <w:tcW w:w="851" w:type="dxa"/>
          </w:tcPr>
          <w:p w:rsidR="00E63A16" w:rsidRPr="00E63A16" w:rsidRDefault="00E63A16" w:rsidP="00912D31">
            <w:pPr>
              <w:pStyle w:val="Tabletext"/>
              <w:spacing w:before="0" w:after="0"/>
              <w:rPr>
                <w:lang w:val="en-US"/>
              </w:rPr>
            </w:pPr>
            <w:r w:rsidRPr="00E63A16">
              <w:rPr>
                <w:lang w:val="en-US"/>
              </w:rPr>
              <w:t>R3</w:t>
            </w:r>
          </w:p>
        </w:tc>
        <w:tc>
          <w:tcPr>
            <w:tcW w:w="992" w:type="dxa"/>
          </w:tcPr>
          <w:p w:rsidR="00E63A16" w:rsidRPr="00E63A16" w:rsidRDefault="00E63A16" w:rsidP="00912D31">
            <w:pPr>
              <w:pStyle w:val="Tabletext"/>
              <w:spacing w:before="0" w:after="0"/>
              <w:rPr>
                <w:lang w:val="en-US"/>
              </w:rPr>
            </w:pPr>
            <w:r w:rsidRPr="00E63A16">
              <w:rPr>
                <w:lang w:val="en-US"/>
              </w:rPr>
              <w:t>400</w:t>
            </w:r>
          </w:p>
        </w:tc>
        <w:tc>
          <w:tcPr>
            <w:tcW w:w="2303" w:type="dxa"/>
            <w:vMerge/>
          </w:tcPr>
          <w:p w:rsidR="00E63A16" w:rsidRPr="00E63A16" w:rsidRDefault="00E63A16" w:rsidP="00912D31">
            <w:pPr>
              <w:pStyle w:val="Tabletext"/>
              <w:spacing w:before="0" w:after="0"/>
              <w:jc w:val="left"/>
              <w:rPr>
                <w:lang w:val="en-US"/>
              </w:rPr>
            </w:pPr>
          </w:p>
        </w:tc>
      </w:tr>
      <w:tr w:rsidR="00E63A16" w:rsidRPr="006E4767" w:rsidTr="005150C3">
        <w:trPr>
          <w:cantSplit/>
          <w:jc w:val="center"/>
        </w:trPr>
        <w:tc>
          <w:tcPr>
            <w:tcW w:w="3224" w:type="dxa"/>
            <w:vMerge w:val="restart"/>
            <w:noWrap/>
            <w:tcMar>
              <w:left w:w="57" w:type="dxa"/>
              <w:right w:w="57" w:type="dxa"/>
            </w:tcMar>
          </w:tcPr>
          <w:p w:rsidR="00E63A16" w:rsidRPr="00E63A16" w:rsidRDefault="00E63A16" w:rsidP="00912D31">
            <w:pPr>
              <w:pStyle w:val="Tabletext"/>
              <w:spacing w:before="0" w:after="0"/>
              <w:jc w:val="left"/>
              <w:rPr>
                <w:lang w:val="en-US"/>
              </w:rPr>
            </w:pPr>
            <w:r w:rsidRPr="00E63A16">
              <w:rPr>
                <w:lang w:val="en-US"/>
              </w:rPr>
              <w:t>Korea (Republic of)</w:t>
            </w:r>
          </w:p>
          <w:p w:rsidR="00E63A16" w:rsidRPr="00E63A16" w:rsidRDefault="00E63A16" w:rsidP="00912D31">
            <w:pPr>
              <w:pStyle w:val="Tabletext"/>
              <w:spacing w:before="0" w:after="0"/>
              <w:jc w:val="left"/>
              <w:rPr>
                <w:lang w:val="en-US"/>
              </w:rPr>
            </w:pPr>
            <w:r w:rsidRPr="00E63A16">
              <w:rPr>
                <w:lang w:val="en-US"/>
              </w:rPr>
              <w:t>See Annex 2/[2]</w:t>
            </w:r>
            <w:r w:rsidRPr="00E63A16">
              <w:rPr>
                <w:lang w:val="en-US"/>
              </w:rPr>
              <w:br/>
              <w:t>See Row 15 Table 19/[3]</w:t>
            </w:r>
          </w:p>
        </w:tc>
        <w:tc>
          <w:tcPr>
            <w:tcW w:w="923" w:type="dxa"/>
          </w:tcPr>
          <w:p w:rsidR="00E63A16" w:rsidRPr="00E63A16" w:rsidRDefault="00E63A16" w:rsidP="00912D31">
            <w:pPr>
              <w:pStyle w:val="Tabletext"/>
              <w:spacing w:before="0" w:after="0"/>
              <w:rPr>
                <w:lang w:val="en-US"/>
              </w:rPr>
            </w:pPr>
            <w:r w:rsidRPr="00E63A16">
              <w:rPr>
                <w:rFonts w:eastAsia="MS Mincho"/>
                <w:iCs/>
                <w:szCs w:val="24"/>
                <w:lang w:val="en-US" w:eastAsia="ja-JP" w:bidi="he-IL"/>
              </w:rPr>
              <w:t>f</w:t>
            </w:r>
            <w:r w:rsidRPr="00E63A16">
              <w:rPr>
                <w:rFonts w:eastAsia="MS Mincho"/>
                <w:iCs/>
                <w:szCs w:val="24"/>
                <w:vertAlign w:val="subscript"/>
                <w:lang w:val="en-US" w:eastAsia="ja-JP" w:bidi="he-IL"/>
              </w:rPr>
              <w:t>KR1</w:t>
            </w:r>
          </w:p>
        </w:tc>
        <w:tc>
          <w:tcPr>
            <w:tcW w:w="850" w:type="dxa"/>
          </w:tcPr>
          <w:p w:rsidR="00E63A16" w:rsidRPr="00E63A16" w:rsidRDefault="00E63A16" w:rsidP="00912D31">
            <w:pPr>
              <w:pStyle w:val="Tabletext"/>
              <w:spacing w:before="0" w:after="0"/>
              <w:rPr>
                <w:lang w:val="en-US"/>
              </w:rPr>
            </w:pPr>
            <w:r w:rsidRPr="00E63A16">
              <w:rPr>
                <w:lang w:val="en-US"/>
              </w:rPr>
              <w:t>920.90</w:t>
            </w:r>
          </w:p>
        </w:tc>
        <w:tc>
          <w:tcPr>
            <w:tcW w:w="851" w:type="dxa"/>
          </w:tcPr>
          <w:p w:rsidR="00E63A16" w:rsidRPr="00E63A16" w:rsidRDefault="00E63A16" w:rsidP="00912D31">
            <w:pPr>
              <w:pStyle w:val="Tabletext"/>
              <w:spacing w:before="0" w:after="0"/>
              <w:rPr>
                <w:lang w:val="en-US"/>
              </w:rPr>
            </w:pPr>
            <w:r w:rsidRPr="00E63A16">
              <w:rPr>
                <w:lang w:val="en-US"/>
              </w:rPr>
              <w:t>R3</w:t>
            </w:r>
          </w:p>
        </w:tc>
        <w:tc>
          <w:tcPr>
            <w:tcW w:w="992" w:type="dxa"/>
          </w:tcPr>
          <w:p w:rsidR="00E63A16" w:rsidRPr="00E63A16" w:rsidRDefault="00E63A16" w:rsidP="00912D31">
            <w:pPr>
              <w:pStyle w:val="Tabletext"/>
              <w:spacing w:before="0" w:after="0"/>
              <w:rPr>
                <w:lang w:val="en-US"/>
              </w:rPr>
            </w:pPr>
            <w:r w:rsidRPr="00E63A16">
              <w:rPr>
                <w:lang w:val="en-US"/>
              </w:rPr>
              <w:t>400</w:t>
            </w:r>
          </w:p>
        </w:tc>
        <w:tc>
          <w:tcPr>
            <w:tcW w:w="2303" w:type="dxa"/>
            <w:vMerge w:val="restart"/>
          </w:tcPr>
          <w:p w:rsidR="00E63A16" w:rsidRPr="00E63A16" w:rsidRDefault="00E63A16" w:rsidP="00912D31">
            <w:pPr>
              <w:pStyle w:val="Tabletext"/>
              <w:spacing w:before="0" w:after="0"/>
              <w:jc w:val="left"/>
              <w:rPr>
                <w:lang w:val="en-US"/>
              </w:rPr>
            </w:pPr>
            <w:r w:rsidRPr="00E63A16">
              <w:rPr>
                <w:lang w:val="en-US"/>
              </w:rPr>
              <w:t xml:space="preserve">Clause 2, Article 58-2 </w:t>
            </w:r>
            <w:r w:rsidRPr="00E63A16">
              <w:rPr>
                <w:lang w:val="en-US"/>
              </w:rPr>
              <w:br/>
              <w:t>of Radio Waves Act</w:t>
            </w:r>
          </w:p>
        </w:tc>
      </w:tr>
      <w:tr w:rsidR="00E63A16" w:rsidRPr="00E63A16" w:rsidTr="005150C3">
        <w:trPr>
          <w:cantSplit/>
          <w:jc w:val="center"/>
        </w:trPr>
        <w:tc>
          <w:tcPr>
            <w:tcW w:w="3224" w:type="dxa"/>
            <w:vMerge/>
            <w:noWrap/>
            <w:tcMar>
              <w:left w:w="57" w:type="dxa"/>
              <w:right w:w="57" w:type="dxa"/>
            </w:tcMar>
            <w:vAlign w:val="bottom"/>
          </w:tcPr>
          <w:p w:rsidR="00E63A16" w:rsidRPr="00E63A16" w:rsidRDefault="00E63A16" w:rsidP="00912D31">
            <w:pPr>
              <w:pStyle w:val="Tabletext"/>
              <w:spacing w:before="0" w:after="0"/>
              <w:jc w:val="left"/>
              <w:rPr>
                <w:lang w:val="en-US"/>
              </w:rPr>
            </w:pPr>
          </w:p>
        </w:tc>
        <w:tc>
          <w:tcPr>
            <w:tcW w:w="923" w:type="dxa"/>
          </w:tcPr>
          <w:p w:rsidR="00E63A16" w:rsidRPr="00E63A16" w:rsidRDefault="00E63A16" w:rsidP="00912D31">
            <w:pPr>
              <w:pStyle w:val="Tabletext"/>
              <w:spacing w:before="0" w:after="0"/>
              <w:rPr>
                <w:lang w:val="en-US"/>
              </w:rPr>
            </w:pPr>
            <w:r w:rsidRPr="00E63A16">
              <w:rPr>
                <w:rFonts w:eastAsia="MS Mincho"/>
                <w:iCs/>
                <w:szCs w:val="24"/>
                <w:lang w:val="en-US" w:eastAsia="ja-JP" w:bidi="he-IL"/>
              </w:rPr>
              <w:t>f</w:t>
            </w:r>
            <w:r w:rsidRPr="00E63A16">
              <w:rPr>
                <w:rFonts w:eastAsia="MS Mincho"/>
                <w:iCs/>
                <w:szCs w:val="24"/>
                <w:vertAlign w:val="subscript"/>
                <w:lang w:val="en-US" w:eastAsia="ja-JP" w:bidi="he-IL"/>
              </w:rPr>
              <w:t>KR2</w:t>
            </w:r>
          </w:p>
        </w:tc>
        <w:tc>
          <w:tcPr>
            <w:tcW w:w="850" w:type="dxa"/>
          </w:tcPr>
          <w:p w:rsidR="00E63A16" w:rsidRPr="00E63A16" w:rsidRDefault="00E63A16" w:rsidP="00912D31">
            <w:pPr>
              <w:pStyle w:val="Tabletext"/>
              <w:spacing w:before="0" w:after="0"/>
              <w:rPr>
                <w:lang w:val="en-US"/>
              </w:rPr>
            </w:pPr>
            <w:r w:rsidRPr="00E63A16">
              <w:rPr>
                <w:lang w:val="en-US"/>
              </w:rPr>
              <w:t>921.70</w:t>
            </w:r>
          </w:p>
        </w:tc>
        <w:tc>
          <w:tcPr>
            <w:tcW w:w="851" w:type="dxa"/>
          </w:tcPr>
          <w:p w:rsidR="00E63A16" w:rsidRPr="00E63A16" w:rsidRDefault="00E63A16" w:rsidP="00912D31">
            <w:pPr>
              <w:pStyle w:val="Tabletext"/>
              <w:spacing w:before="0" w:after="0"/>
              <w:rPr>
                <w:lang w:val="en-US"/>
              </w:rPr>
            </w:pPr>
            <w:r w:rsidRPr="00E63A16">
              <w:rPr>
                <w:lang w:val="en-US"/>
              </w:rPr>
              <w:t>R3</w:t>
            </w:r>
          </w:p>
        </w:tc>
        <w:tc>
          <w:tcPr>
            <w:tcW w:w="992" w:type="dxa"/>
          </w:tcPr>
          <w:p w:rsidR="00E63A16" w:rsidRPr="00E63A16" w:rsidRDefault="00E63A16" w:rsidP="00912D31">
            <w:pPr>
              <w:pStyle w:val="Tabletext"/>
              <w:spacing w:before="0" w:after="0"/>
              <w:rPr>
                <w:lang w:val="en-US"/>
              </w:rPr>
            </w:pPr>
            <w:r w:rsidRPr="00E63A16">
              <w:rPr>
                <w:lang w:val="en-US"/>
              </w:rPr>
              <w:t>400</w:t>
            </w:r>
          </w:p>
        </w:tc>
        <w:tc>
          <w:tcPr>
            <w:tcW w:w="2303" w:type="dxa"/>
            <w:vMerge/>
          </w:tcPr>
          <w:p w:rsidR="00E63A16" w:rsidRPr="00E63A16" w:rsidRDefault="00E63A16" w:rsidP="00912D31">
            <w:pPr>
              <w:pStyle w:val="Tabletext"/>
              <w:spacing w:before="0" w:after="0"/>
              <w:jc w:val="left"/>
              <w:rPr>
                <w:lang w:val="en-US"/>
              </w:rPr>
            </w:pPr>
          </w:p>
        </w:tc>
      </w:tr>
      <w:tr w:rsidR="00E63A16" w:rsidRPr="00E63A16" w:rsidTr="005150C3">
        <w:trPr>
          <w:cantSplit/>
          <w:jc w:val="center"/>
        </w:trPr>
        <w:tc>
          <w:tcPr>
            <w:tcW w:w="3224" w:type="dxa"/>
            <w:vMerge/>
            <w:noWrap/>
            <w:tcMar>
              <w:left w:w="57" w:type="dxa"/>
              <w:right w:w="57" w:type="dxa"/>
            </w:tcMar>
          </w:tcPr>
          <w:p w:rsidR="00E63A16" w:rsidRPr="00E63A16" w:rsidRDefault="00E63A16" w:rsidP="00912D31">
            <w:pPr>
              <w:pStyle w:val="Tabletext"/>
              <w:spacing w:before="0" w:after="0"/>
              <w:jc w:val="left"/>
              <w:rPr>
                <w:lang w:val="en-US"/>
              </w:rPr>
            </w:pPr>
          </w:p>
        </w:tc>
        <w:tc>
          <w:tcPr>
            <w:tcW w:w="923" w:type="dxa"/>
          </w:tcPr>
          <w:p w:rsidR="00E63A16" w:rsidRPr="00E63A16" w:rsidRDefault="00E63A16" w:rsidP="00912D31">
            <w:pPr>
              <w:pStyle w:val="Tabletext"/>
              <w:spacing w:before="0" w:after="0"/>
              <w:rPr>
                <w:lang w:val="en-US"/>
              </w:rPr>
            </w:pPr>
            <w:r w:rsidRPr="00E63A16">
              <w:rPr>
                <w:rFonts w:eastAsia="MS Mincho"/>
                <w:iCs/>
                <w:szCs w:val="24"/>
                <w:lang w:val="en-US" w:eastAsia="ja-JP" w:bidi="he-IL"/>
              </w:rPr>
              <w:t>f</w:t>
            </w:r>
            <w:r w:rsidRPr="00E63A16">
              <w:rPr>
                <w:rFonts w:eastAsia="MS Mincho"/>
                <w:iCs/>
                <w:szCs w:val="24"/>
                <w:vertAlign w:val="subscript"/>
                <w:lang w:val="en-US" w:eastAsia="ja-JP" w:bidi="he-IL"/>
              </w:rPr>
              <w:t>KR3</w:t>
            </w:r>
          </w:p>
        </w:tc>
        <w:tc>
          <w:tcPr>
            <w:tcW w:w="850" w:type="dxa"/>
          </w:tcPr>
          <w:p w:rsidR="00E63A16" w:rsidRPr="00E63A16" w:rsidRDefault="00E63A16" w:rsidP="00912D31">
            <w:pPr>
              <w:pStyle w:val="Tabletext"/>
              <w:spacing w:before="0" w:after="0"/>
              <w:rPr>
                <w:lang w:val="en-US"/>
              </w:rPr>
            </w:pPr>
            <w:r w:rsidRPr="00E63A16">
              <w:rPr>
                <w:lang w:val="en-US"/>
              </w:rPr>
              <w:t>923.10</w:t>
            </w:r>
          </w:p>
        </w:tc>
        <w:tc>
          <w:tcPr>
            <w:tcW w:w="851" w:type="dxa"/>
          </w:tcPr>
          <w:p w:rsidR="00E63A16" w:rsidRPr="00E63A16" w:rsidRDefault="00E63A16" w:rsidP="00912D31">
            <w:pPr>
              <w:pStyle w:val="Tabletext"/>
              <w:spacing w:before="0" w:after="0"/>
              <w:rPr>
                <w:lang w:val="en-US"/>
              </w:rPr>
            </w:pPr>
            <w:r w:rsidRPr="00E63A16">
              <w:rPr>
                <w:lang w:val="en-US"/>
              </w:rPr>
              <w:t>R3</w:t>
            </w:r>
          </w:p>
        </w:tc>
        <w:tc>
          <w:tcPr>
            <w:tcW w:w="992" w:type="dxa"/>
          </w:tcPr>
          <w:p w:rsidR="00E63A16" w:rsidRPr="00E63A16" w:rsidRDefault="00E63A16" w:rsidP="00912D31">
            <w:pPr>
              <w:pStyle w:val="Tabletext"/>
              <w:spacing w:before="0" w:after="0"/>
              <w:rPr>
                <w:lang w:val="en-US"/>
              </w:rPr>
            </w:pPr>
            <w:r w:rsidRPr="00E63A16">
              <w:rPr>
                <w:lang w:val="en-US"/>
              </w:rPr>
              <w:t>400</w:t>
            </w:r>
          </w:p>
        </w:tc>
        <w:tc>
          <w:tcPr>
            <w:tcW w:w="2303" w:type="dxa"/>
            <w:vMerge/>
          </w:tcPr>
          <w:p w:rsidR="00E63A16" w:rsidRPr="00E63A16" w:rsidRDefault="00E63A16" w:rsidP="00912D31">
            <w:pPr>
              <w:pStyle w:val="Tabletext"/>
              <w:spacing w:before="0" w:after="0"/>
              <w:jc w:val="left"/>
              <w:rPr>
                <w:lang w:val="en-US"/>
              </w:rPr>
            </w:pPr>
          </w:p>
        </w:tc>
      </w:tr>
      <w:tr w:rsidR="00E63A16" w:rsidRPr="00E63A16" w:rsidTr="005150C3">
        <w:trPr>
          <w:cantSplit/>
          <w:trHeight w:val="135"/>
          <w:jc w:val="center"/>
        </w:trPr>
        <w:tc>
          <w:tcPr>
            <w:tcW w:w="3224" w:type="dxa"/>
            <w:vMerge w:val="restart"/>
            <w:noWrap/>
            <w:tcMar>
              <w:left w:w="57" w:type="dxa"/>
              <w:right w:w="57" w:type="dxa"/>
            </w:tcMar>
          </w:tcPr>
          <w:p w:rsidR="00E63A16" w:rsidRPr="00E63A16" w:rsidRDefault="00E63A16" w:rsidP="00912D31">
            <w:pPr>
              <w:pStyle w:val="Tabletext"/>
              <w:spacing w:before="0" w:after="0"/>
              <w:jc w:val="left"/>
              <w:rPr>
                <w:lang w:val="en-US"/>
              </w:rPr>
            </w:pPr>
            <w:r w:rsidRPr="00E63A16">
              <w:rPr>
                <w:lang w:val="en-US"/>
              </w:rPr>
              <w:t>Malaysia</w:t>
            </w:r>
          </w:p>
          <w:p w:rsidR="00E63A16" w:rsidRPr="00E63A16" w:rsidRDefault="00E63A16" w:rsidP="00912D31">
            <w:pPr>
              <w:pStyle w:val="Tabletext"/>
              <w:spacing w:before="0" w:after="0"/>
              <w:jc w:val="left"/>
              <w:rPr>
                <w:lang w:val="en-US"/>
              </w:rPr>
            </w:pPr>
            <w:r w:rsidRPr="00E63A16">
              <w:rPr>
                <w:lang w:val="en-US"/>
              </w:rPr>
              <w:t>See Annex 2/[2]</w:t>
            </w:r>
            <w:r w:rsidRPr="00E63A16">
              <w:rPr>
                <w:lang w:val="en-US"/>
              </w:rPr>
              <w:br/>
              <w:t>See Row 14, Appendix 9, Annex 2/[3]</w:t>
            </w:r>
          </w:p>
        </w:tc>
        <w:tc>
          <w:tcPr>
            <w:tcW w:w="923" w:type="dxa"/>
            <w:vMerge w:val="restart"/>
          </w:tcPr>
          <w:p w:rsidR="00E63A16" w:rsidRPr="00E63A16" w:rsidRDefault="00E63A16" w:rsidP="00912D31">
            <w:pPr>
              <w:pStyle w:val="Tabletext"/>
              <w:spacing w:before="0" w:after="0"/>
              <w:rPr>
                <w:lang w:val="en-US"/>
              </w:rPr>
            </w:pPr>
            <w:r w:rsidRPr="00E63A16">
              <w:rPr>
                <w:rFonts w:eastAsia="MS Mincho"/>
                <w:iCs/>
                <w:szCs w:val="24"/>
                <w:lang w:val="en-US" w:eastAsia="ja-JP" w:bidi="he-IL"/>
              </w:rPr>
              <w:t>f</w:t>
            </w:r>
            <w:r w:rsidRPr="00E63A16">
              <w:rPr>
                <w:rFonts w:eastAsia="MS Mincho"/>
                <w:iCs/>
                <w:szCs w:val="24"/>
                <w:vertAlign w:val="subscript"/>
                <w:lang w:val="en-US" w:eastAsia="ja-JP" w:bidi="he-IL"/>
              </w:rPr>
              <w:t>MY1</w:t>
            </w:r>
          </w:p>
        </w:tc>
        <w:tc>
          <w:tcPr>
            <w:tcW w:w="850" w:type="dxa"/>
            <w:vMerge w:val="restart"/>
          </w:tcPr>
          <w:p w:rsidR="00E63A16" w:rsidRPr="00E63A16" w:rsidRDefault="00E63A16" w:rsidP="00912D31">
            <w:pPr>
              <w:pStyle w:val="Tabletext"/>
              <w:spacing w:before="0" w:after="0"/>
              <w:rPr>
                <w:lang w:val="en-US"/>
              </w:rPr>
            </w:pPr>
            <w:r w:rsidRPr="00E63A16">
              <w:rPr>
                <w:lang w:val="en-US"/>
              </w:rPr>
              <w:t>868.10</w:t>
            </w:r>
          </w:p>
        </w:tc>
        <w:tc>
          <w:tcPr>
            <w:tcW w:w="851" w:type="dxa"/>
          </w:tcPr>
          <w:p w:rsidR="00E63A16" w:rsidRPr="00E63A16" w:rsidRDefault="00E63A16" w:rsidP="00912D31">
            <w:pPr>
              <w:pStyle w:val="Tabletext"/>
              <w:spacing w:before="0" w:after="0"/>
              <w:rPr>
                <w:lang w:val="en-US"/>
              </w:rPr>
            </w:pPr>
            <w:r w:rsidRPr="00E63A16">
              <w:rPr>
                <w:lang w:val="en-US"/>
              </w:rPr>
              <w:t>R3</w:t>
            </w:r>
          </w:p>
        </w:tc>
        <w:tc>
          <w:tcPr>
            <w:tcW w:w="992" w:type="dxa"/>
          </w:tcPr>
          <w:p w:rsidR="00E63A16" w:rsidRPr="00E63A16" w:rsidRDefault="00E63A16" w:rsidP="00912D31">
            <w:pPr>
              <w:pStyle w:val="Tabletext"/>
              <w:spacing w:before="0" w:after="0"/>
              <w:rPr>
                <w:lang w:val="en-US"/>
              </w:rPr>
            </w:pPr>
            <w:r w:rsidRPr="00E63A16">
              <w:rPr>
                <w:lang w:val="en-US"/>
              </w:rPr>
              <w:t>400</w:t>
            </w:r>
          </w:p>
        </w:tc>
        <w:tc>
          <w:tcPr>
            <w:tcW w:w="2303" w:type="dxa"/>
            <w:vMerge w:val="restart"/>
          </w:tcPr>
          <w:p w:rsidR="00E63A16" w:rsidRPr="00E63A16" w:rsidRDefault="00E63A16" w:rsidP="00912D31">
            <w:pPr>
              <w:pStyle w:val="Tabletext"/>
              <w:spacing w:before="0" w:after="0"/>
              <w:jc w:val="left"/>
              <w:rPr>
                <w:lang w:val="da-DK"/>
              </w:rPr>
            </w:pPr>
            <w:r w:rsidRPr="00E63A16">
              <w:rPr>
                <w:lang w:val="da-DK"/>
              </w:rPr>
              <w:t>ETSI EN 300 220,</w:t>
            </w:r>
            <w:r w:rsidRPr="00E63A16">
              <w:rPr>
                <w:lang w:val="da-DK"/>
              </w:rPr>
              <w:br/>
              <w:t>SKMM WTS SRD</w:t>
            </w:r>
          </w:p>
        </w:tc>
      </w:tr>
      <w:tr w:rsidR="00E63A16" w:rsidRPr="00E63A16" w:rsidTr="005150C3">
        <w:trPr>
          <w:cantSplit/>
          <w:trHeight w:val="134"/>
          <w:jc w:val="center"/>
        </w:trPr>
        <w:tc>
          <w:tcPr>
            <w:tcW w:w="3224" w:type="dxa"/>
            <w:vMerge/>
            <w:noWrap/>
            <w:tcMar>
              <w:left w:w="57" w:type="dxa"/>
              <w:right w:w="57" w:type="dxa"/>
            </w:tcMar>
            <w:vAlign w:val="bottom"/>
          </w:tcPr>
          <w:p w:rsidR="00E63A16" w:rsidRPr="00E63A16" w:rsidRDefault="00E63A16" w:rsidP="00912D31">
            <w:pPr>
              <w:pStyle w:val="Tabletext"/>
              <w:spacing w:before="0" w:after="0"/>
              <w:jc w:val="left"/>
              <w:rPr>
                <w:lang w:val="da-DK"/>
              </w:rPr>
            </w:pPr>
          </w:p>
        </w:tc>
        <w:tc>
          <w:tcPr>
            <w:tcW w:w="923" w:type="dxa"/>
            <w:vMerge/>
          </w:tcPr>
          <w:p w:rsidR="00E63A16" w:rsidRPr="00E63A16" w:rsidRDefault="00E63A16" w:rsidP="00912D31">
            <w:pPr>
              <w:pStyle w:val="Tabletext"/>
              <w:spacing w:before="0" w:after="0"/>
              <w:rPr>
                <w:rFonts w:eastAsia="MS Mincho"/>
                <w:iCs/>
                <w:szCs w:val="24"/>
                <w:lang w:val="da-DK" w:eastAsia="ja-JP" w:bidi="he-IL"/>
              </w:rPr>
            </w:pPr>
          </w:p>
        </w:tc>
        <w:tc>
          <w:tcPr>
            <w:tcW w:w="850" w:type="dxa"/>
            <w:vMerge/>
          </w:tcPr>
          <w:p w:rsidR="00E63A16" w:rsidRPr="00E63A16" w:rsidRDefault="00E63A16" w:rsidP="00912D31">
            <w:pPr>
              <w:pStyle w:val="Tabletext"/>
              <w:spacing w:before="0" w:after="0"/>
              <w:rPr>
                <w:lang w:val="da-DK"/>
              </w:rPr>
            </w:pPr>
          </w:p>
        </w:tc>
        <w:tc>
          <w:tcPr>
            <w:tcW w:w="851" w:type="dxa"/>
          </w:tcPr>
          <w:p w:rsidR="00E63A16" w:rsidRPr="00E63A16" w:rsidRDefault="00E63A16" w:rsidP="00912D31">
            <w:pPr>
              <w:pStyle w:val="Tabletext"/>
              <w:spacing w:before="0" w:after="0"/>
              <w:rPr>
                <w:lang w:val="en-US"/>
              </w:rPr>
            </w:pPr>
            <w:r w:rsidRPr="00E63A16">
              <w:rPr>
                <w:lang w:val="en-US"/>
              </w:rPr>
              <w:t>R2</w:t>
            </w:r>
          </w:p>
        </w:tc>
        <w:tc>
          <w:tcPr>
            <w:tcW w:w="992" w:type="dxa"/>
          </w:tcPr>
          <w:p w:rsidR="00E63A16" w:rsidRPr="00E63A16" w:rsidRDefault="00E63A16" w:rsidP="00912D31">
            <w:pPr>
              <w:pStyle w:val="Tabletext"/>
              <w:spacing w:before="0" w:after="0"/>
              <w:rPr>
                <w:lang w:val="en-US"/>
              </w:rPr>
            </w:pPr>
            <w:r w:rsidRPr="00E63A16">
              <w:rPr>
                <w:lang w:val="en-US"/>
              </w:rPr>
              <w:t>300</w:t>
            </w:r>
          </w:p>
        </w:tc>
        <w:tc>
          <w:tcPr>
            <w:tcW w:w="2303" w:type="dxa"/>
            <w:vMerge/>
          </w:tcPr>
          <w:p w:rsidR="00E63A16" w:rsidRPr="00E63A16" w:rsidRDefault="00E63A16" w:rsidP="00912D31">
            <w:pPr>
              <w:pStyle w:val="Tabletext"/>
              <w:spacing w:before="0" w:after="0"/>
              <w:jc w:val="left"/>
              <w:rPr>
                <w:lang w:val="en-US"/>
              </w:rPr>
            </w:pPr>
          </w:p>
        </w:tc>
      </w:tr>
      <w:tr w:rsidR="00E63A16" w:rsidRPr="00E63A16" w:rsidTr="005150C3">
        <w:trPr>
          <w:cantSplit/>
          <w:trHeight w:val="134"/>
          <w:jc w:val="center"/>
        </w:trPr>
        <w:tc>
          <w:tcPr>
            <w:tcW w:w="3224" w:type="dxa"/>
            <w:vMerge/>
            <w:noWrap/>
            <w:tcMar>
              <w:left w:w="57" w:type="dxa"/>
              <w:right w:w="57" w:type="dxa"/>
            </w:tcMar>
          </w:tcPr>
          <w:p w:rsidR="00E63A16" w:rsidRPr="00E63A16" w:rsidRDefault="00E63A16" w:rsidP="00912D31">
            <w:pPr>
              <w:pStyle w:val="Tabletext"/>
              <w:spacing w:before="0" w:after="0"/>
              <w:jc w:val="left"/>
              <w:rPr>
                <w:lang w:val="en-US"/>
              </w:rPr>
            </w:pPr>
          </w:p>
        </w:tc>
        <w:tc>
          <w:tcPr>
            <w:tcW w:w="923" w:type="dxa"/>
            <w:vMerge/>
          </w:tcPr>
          <w:p w:rsidR="00E63A16" w:rsidRPr="00E63A16" w:rsidRDefault="00E63A16" w:rsidP="00912D31">
            <w:pPr>
              <w:pStyle w:val="Tabletext"/>
              <w:spacing w:before="0" w:after="0"/>
              <w:rPr>
                <w:rFonts w:eastAsia="MS Mincho"/>
                <w:iCs/>
                <w:szCs w:val="24"/>
                <w:lang w:val="en-US" w:eastAsia="ja-JP" w:bidi="he-IL"/>
              </w:rPr>
            </w:pPr>
          </w:p>
        </w:tc>
        <w:tc>
          <w:tcPr>
            <w:tcW w:w="850" w:type="dxa"/>
            <w:vMerge/>
          </w:tcPr>
          <w:p w:rsidR="00E63A16" w:rsidRPr="00E63A16" w:rsidRDefault="00E63A16" w:rsidP="00912D31">
            <w:pPr>
              <w:pStyle w:val="Tabletext"/>
              <w:spacing w:before="0" w:after="0"/>
              <w:rPr>
                <w:lang w:val="en-US"/>
              </w:rPr>
            </w:pPr>
          </w:p>
        </w:tc>
        <w:tc>
          <w:tcPr>
            <w:tcW w:w="851" w:type="dxa"/>
          </w:tcPr>
          <w:p w:rsidR="00E63A16" w:rsidRPr="00E63A16" w:rsidRDefault="00E63A16" w:rsidP="00912D31">
            <w:pPr>
              <w:pStyle w:val="Tabletext"/>
              <w:spacing w:before="0" w:after="0"/>
              <w:rPr>
                <w:lang w:val="en-US"/>
              </w:rPr>
            </w:pPr>
            <w:r w:rsidRPr="00E63A16">
              <w:rPr>
                <w:lang w:val="en-US"/>
              </w:rPr>
              <w:t>R1</w:t>
            </w:r>
          </w:p>
        </w:tc>
        <w:tc>
          <w:tcPr>
            <w:tcW w:w="992" w:type="dxa"/>
          </w:tcPr>
          <w:p w:rsidR="00E63A16" w:rsidRPr="00E63A16" w:rsidRDefault="00E63A16" w:rsidP="00912D31">
            <w:pPr>
              <w:pStyle w:val="Tabletext"/>
              <w:spacing w:before="0" w:after="0"/>
              <w:rPr>
                <w:lang w:val="en-US"/>
              </w:rPr>
            </w:pPr>
            <w:r w:rsidRPr="00E63A16">
              <w:rPr>
                <w:lang w:val="en-US"/>
              </w:rPr>
              <w:t>300</w:t>
            </w:r>
          </w:p>
        </w:tc>
        <w:tc>
          <w:tcPr>
            <w:tcW w:w="2303" w:type="dxa"/>
            <w:vMerge/>
          </w:tcPr>
          <w:p w:rsidR="00E63A16" w:rsidRPr="00E63A16" w:rsidRDefault="00E63A16" w:rsidP="00912D31">
            <w:pPr>
              <w:pStyle w:val="Tabletext"/>
              <w:spacing w:before="0" w:after="0"/>
              <w:jc w:val="left"/>
              <w:rPr>
                <w:lang w:val="en-US"/>
              </w:rPr>
            </w:pPr>
          </w:p>
        </w:tc>
      </w:tr>
      <w:tr w:rsidR="00E63A16" w:rsidRPr="00E63A16" w:rsidTr="005150C3">
        <w:trPr>
          <w:cantSplit/>
          <w:jc w:val="center"/>
        </w:trPr>
        <w:tc>
          <w:tcPr>
            <w:tcW w:w="3224" w:type="dxa"/>
            <w:vMerge w:val="restart"/>
            <w:noWrap/>
            <w:tcMar>
              <w:left w:w="57" w:type="dxa"/>
              <w:right w:w="57" w:type="dxa"/>
            </w:tcMar>
          </w:tcPr>
          <w:p w:rsidR="00E63A16" w:rsidRPr="00E63A16" w:rsidRDefault="00E63A16" w:rsidP="00912D31">
            <w:pPr>
              <w:pStyle w:val="Tabletext"/>
              <w:spacing w:before="0" w:after="0"/>
              <w:jc w:val="left"/>
              <w:rPr>
                <w:lang w:val="en-US"/>
              </w:rPr>
            </w:pPr>
            <w:r w:rsidRPr="00E63A16">
              <w:rPr>
                <w:lang w:val="en-US"/>
              </w:rPr>
              <w:t>Russian Federation</w:t>
            </w:r>
          </w:p>
          <w:p w:rsidR="00E63A16" w:rsidRPr="00E63A16" w:rsidRDefault="00E63A16" w:rsidP="00912D31">
            <w:pPr>
              <w:pStyle w:val="Tabletext"/>
              <w:spacing w:before="0" w:after="0"/>
              <w:jc w:val="left"/>
              <w:rPr>
                <w:lang w:val="en-US"/>
              </w:rPr>
            </w:pPr>
            <w:r w:rsidRPr="00E63A16">
              <w:rPr>
                <w:lang w:val="en-US"/>
              </w:rPr>
              <w:t>See Annex 2/[2]</w:t>
            </w:r>
            <w:r w:rsidRPr="00E63A16">
              <w:rPr>
                <w:lang w:val="en-US"/>
              </w:rPr>
              <w:br/>
              <w:t>See Table 33/[3]</w:t>
            </w:r>
          </w:p>
        </w:tc>
        <w:tc>
          <w:tcPr>
            <w:tcW w:w="923" w:type="dxa"/>
            <w:vMerge w:val="restart"/>
          </w:tcPr>
          <w:p w:rsidR="00E63A16" w:rsidRPr="00E63A16" w:rsidRDefault="00E63A16" w:rsidP="00912D31">
            <w:pPr>
              <w:pStyle w:val="Tabletext"/>
              <w:spacing w:before="0" w:after="0"/>
              <w:rPr>
                <w:lang w:val="en-US"/>
              </w:rPr>
            </w:pPr>
            <w:r w:rsidRPr="00E63A16">
              <w:rPr>
                <w:rFonts w:eastAsia="MS Mincho"/>
                <w:iCs/>
                <w:szCs w:val="24"/>
                <w:lang w:val="en-US" w:eastAsia="ja-JP" w:bidi="he-IL"/>
              </w:rPr>
              <w:t>f</w:t>
            </w:r>
            <w:r w:rsidRPr="00E63A16">
              <w:rPr>
                <w:rFonts w:eastAsia="MS Mincho"/>
                <w:iCs/>
                <w:szCs w:val="24"/>
                <w:vertAlign w:val="subscript"/>
                <w:lang w:val="en-US" w:eastAsia="ja-JP" w:bidi="he-IL"/>
              </w:rPr>
              <w:t>RU1</w:t>
            </w:r>
          </w:p>
        </w:tc>
        <w:tc>
          <w:tcPr>
            <w:tcW w:w="850" w:type="dxa"/>
            <w:vMerge w:val="restart"/>
          </w:tcPr>
          <w:p w:rsidR="00E63A16" w:rsidRPr="00E63A16" w:rsidRDefault="00E63A16" w:rsidP="00912D31">
            <w:pPr>
              <w:pStyle w:val="Tabletext"/>
              <w:spacing w:before="0" w:after="0"/>
              <w:rPr>
                <w:lang w:val="en-US"/>
              </w:rPr>
            </w:pPr>
            <w:r w:rsidRPr="00E63A16">
              <w:rPr>
                <w:lang w:val="en-US"/>
              </w:rPr>
              <w:t>869.00</w:t>
            </w:r>
          </w:p>
        </w:tc>
        <w:tc>
          <w:tcPr>
            <w:tcW w:w="851" w:type="dxa"/>
          </w:tcPr>
          <w:p w:rsidR="00E63A16" w:rsidRPr="00E63A16" w:rsidRDefault="00E63A16" w:rsidP="00912D31">
            <w:pPr>
              <w:pStyle w:val="Tabletext"/>
              <w:spacing w:before="0" w:after="0"/>
              <w:rPr>
                <w:lang w:val="en-US"/>
              </w:rPr>
            </w:pPr>
            <w:r w:rsidRPr="00E63A16">
              <w:rPr>
                <w:lang w:val="en-US"/>
              </w:rPr>
              <w:t>R3</w:t>
            </w:r>
          </w:p>
        </w:tc>
        <w:tc>
          <w:tcPr>
            <w:tcW w:w="992" w:type="dxa"/>
          </w:tcPr>
          <w:p w:rsidR="00E63A16" w:rsidRPr="00E63A16" w:rsidRDefault="00E63A16" w:rsidP="00912D31">
            <w:pPr>
              <w:pStyle w:val="Tabletext"/>
              <w:spacing w:before="0" w:after="0"/>
              <w:rPr>
                <w:lang w:val="en-US"/>
              </w:rPr>
            </w:pPr>
            <w:r w:rsidRPr="00E63A16">
              <w:rPr>
                <w:lang w:val="en-US"/>
              </w:rPr>
              <w:t>400</w:t>
            </w:r>
          </w:p>
        </w:tc>
        <w:tc>
          <w:tcPr>
            <w:tcW w:w="2303" w:type="dxa"/>
            <w:vMerge w:val="restart"/>
          </w:tcPr>
          <w:p w:rsidR="00E63A16" w:rsidRPr="00E63A16" w:rsidRDefault="00E63A16" w:rsidP="00912D31">
            <w:pPr>
              <w:pStyle w:val="Tabletext"/>
              <w:spacing w:before="0" w:after="0"/>
              <w:jc w:val="left"/>
              <w:rPr>
                <w:lang w:val="en-US"/>
              </w:rPr>
            </w:pPr>
            <w:r w:rsidRPr="00E63A16">
              <w:rPr>
                <w:lang w:val="en-US"/>
              </w:rPr>
              <w:t>ETSI EN 300 220,</w:t>
            </w:r>
            <w:r w:rsidRPr="00E63A16">
              <w:rPr>
                <w:lang w:val="en-US"/>
              </w:rPr>
              <w:br/>
            </w:r>
            <w:r w:rsidRPr="00E63A16">
              <w:rPr>
                <w:color w:val="333333"/>
                <w:lang w:val="en-US" w:eastAsia="da-DK"/>
              </w:rPr>
              <w:t>GKRCh</w:t>
            </w:r>
          </w:p>
        </w:tc>
      </w:tr>
      <w:tr w:rsidR="00E63A16" w:rsidRPr="00E63A16" w:rsidTr="005150C3">
        <w:trPr>
          <w:cantSplit/>
          <w:trHeight w:val="202"/>
          <w:jc w:val="center"/>
        </w:trPr>
        <w:tc>
          <w:tcPr>
            <w:tcW w:w="3224" w:type="dxa"/>
            <w:vMerge/>
            <w:noWrap/>
            <w:tcMar>
              <w:left w:w="57" w:type="dxa"/>
              <w:right w:w="57" w:type="dxa"/>
            </w:tcMar>
            <w:vAlign w:val="bottom"/>
          </w:tcPr>
          <w:p w:rsidR="00E63A16" w:rsidRPr="00E63A16" w:rsidRDefault="00E63A16" w:rsidP="00912D31">
            <w:pPr>
              <w:pStyle w:val="Tabletext"/>
              <w:spacing w:before="0" w:after="0"/>
              <w:jc w:val="left"/>
              <w:rPr>
                <w:lang w:val="en-US"/>
              </w:rPr>
            </w:pPr>
          </w:p>
        </w:tc>
        <w:tc>
          <w:tcPr>
            <w:tcW w:w="923" w:type="dxa"/>
            <w:vMerge/>
          </w:tcPr>
          <w:p w:rsidR="00E63A16" w:rsidRPr="00E63A16" w:rsidRDefault="00E63A16" w:rsidP="00912D31">
            <w:pPr>
              <w:pStyle w:val="Tabletext"/>
              <w:spacing w:before="0" w:after="0"/>
              <w:rPr>
                <w:lang w:val="en-US"/>
              </w:rPr>
            </w:pPr>
          </w:p>
        </w:tc>
        <w:tc>
          <w:tcPr>
            <w:tcW w:w="850" w:type="dxa"/>
            <w:vMerge/>
          </w:tcPr>
          <w:p w:rsidR="00E63A16" w:rsidRPr="00E63A16" w:rsidRDefault="00E63A16" w:rsidP="00912D31">
            <w:pPr>
              <w:pStyle w:val="Tabletext"/>
              <w:spacing w:before="0" w:after="0"/>
              <w:rPr>
                <w:lang w:val="en-US"/>
              </w:rPr>
            </w:pPr>
          </w:p>
        </w:tc>
        <w:tc>
          <w:tcPr>
            <w:tcW w:w="851" w:type="dxa"/>
          </w:tcPr>
          <w:p w:rsidR="00E63A16" w:rsidRPr="00E63A16" w:rsidRDefault="00E63A16" w:rsidP="00912D31">
            <w:pPr>
              <w:pStyle w:val="Tabletext"/>
              <w:spacing w:before="0" w:after="0"/>
              <w:rPr>
                <w:lang w:val="en-US"/>
              </w:rPr>
            </w:pPr>
            <w:r w:rsidRPr="00E63A16">
              <w:rPr>
                <w:lang w:val="en-US"/>
              </w:rPr>
              <w:t>R2</w:t>
            </w:r>
          </w:p>
        </w:tc>
        <w:tc>
          <w:tcPr>
            <w:tcW w:w="992" w:type="dxa"/>
          </w:tcPr>
          <w:p w:rsidR="00E63A16" w:rsidRPr="00E63A16" w:rsidRDefault="00E63A16" w:rsidP="00912D31">
            <w:pPr>
              <w:pStyle w:val="Tabletext"/>
              <w:spacing w:before="0" w:after="0"/>
              <w:rPr>
                <w:lang w:val="en-US"/>
              </w:rPr>
            </w:pPr>
            <w:r w:rsidRPr="00E63A16">
              <w:rPr>
                <w:lang w:val="en-US"/>
              </w:rPr>
              <w:t>300</w:t>
            </w:r>
          </w:p>
        </w:tc>
        <w:tc>
          <w:tcPr>
            <w:tcW w:w="2303" w:type="dxa"/>
            <w:vMerge/>
          </w:tcPr>
          <w:p w:rsidR="00E63A16" w:rsidRPr="00E63A16" w:rsidRDefault="00E63A16" w:rsidP="00912D31">
            <w:pPr>
              <w:pStyle w:val="Tabletext"/>
              <w:spacing w:before="0" w:after="0"/>
              <w:jc w:val="left"/>
              <w:rPr>
                <w:lang w:val="en-US"/>
              </w:rPr>
            </w:pPr>
          </w:p>
        </w:tc>
      </w:tr>
      <w:tr w:rsidR="00E63A16" w:rsidRPr="00E63A16" w:rsidDel="004556A3" w:rsidTr="005150C3">
        <w:trPr>
          <w:cantSplit/>
          <w:trHeight w:val="201"/>
          <w:jc w:val="center"/>
        </w:trPr>
        <w:tc>
          <w:tcPr>
            <w:tcW w:w="3224" w:type="dxa"/>
            <w:vMerge/>
            <w:noWrap/>
            <w:tcMar>
              <w:left w:w="57" w:type="dxa"/>
              <w:right w:w="57" w:type="dxa"/>
            </w:tcMar>
          </w:tcPr>
          <w:p w:rsidR="00E63A16" w:rsidRPr="00E63A16" w:rsidRDefault="00E63A16" w:rsidP="00912D31">
            <w:pPr>
              <w:pStyle w:val="Tabletext"/>
              <w:spacing w:before="0" w:after="0"/>
              <w:jc w:val="left"/>
              <w:rPr>
                <w:lang w:val="en-US"/>
              </w:rPr>
            </w:pPr>
          </w:p>
        </w:tc>
        <w:tc>
          <w:tcPr>
            <w:tcW w:w="923" w:type="dxa"/>
            <w:vMerge/>
          </w:tcPr>
          <w:p w:rsidR="00E63A16" w:rsidRPr="00E63A16" w:rsidRDefault="00E63A16" w:rsidP="00912D31">
            <w:pPr>
              <w:pStyle w:val="Tabletext"/>
              <w:spacing w:before="0" w:after="0"/>
              <w:rPr>
                <w:rFonts w:eastAsia="MS Mincho"/>
                <w:iCs/>
                <w:szCs w:val="24"/>
                <w:lang w:val="en-US" w:eastAsia="ja-JP" w:bidi="he-IL"/>
              </w:rPr>
            </w:pPr>
          </w:p>
        </w:tc>
        <w:tc>
          <w:tcPr>
            <w:tcW w:w="850" w:type="dxa"/>
            <w:vMerge/>
          </w:tcPr>
          <w:p w:rsidR="00E63A16" w:rsidRPr="00E63A16" w:rsidRDefault="00E63A16" w:rsidP="00912D31">
            <w:pPr>
              <w:pStyle w:val="Tabletext"/>
              <w:spacing w:before="0" w:after="0"/>
              <w:rPr>
                <w:lang w:val="en-US"/>
              </w:rPr>
            </w:pPr>
          </w:p>
        </w:tc>
        <w:tc>
          <w:tcPr>
            <w:tcW w:w="851" w:type="dxa"/>
          </w:tcPr>
          <w:p w:rsidR="00E63A16" w:rsidRPr="00E63A16" w:rsidRDefault="00E63A16" w:rsidP="00912D31">
            <w:pPr>
              <w:pStyle w:val="Tabletext"/>
              <w:spacing w:before="0" w:after="0"/>
              <w:rPr>
                <w:lang w:val="en-US"/>
              </w:rPr>
            </w:pPr>
            <w:r w:rsidRPr="00E63A16">
              <w:rPr>
                <w:lang w:val="en-US"/>
              </w:rPr>
              <w:t>R1</w:t>
            </w:r>
          </w:p>
        </w:tc>
        <w:tc>
          <w:tcPr>
            <w:tcW w:w="992" w:type="dxa"/>
          </w:tcPr>
          <w:p w:rsidR="00E63A16" w:rsidRPr="00E63A16" w:rsidDel="004556A3" w:rsidRDefault="00E63A16" w:rsidP="00912D31">
            <w:pPr>
              <w:pStyle w:val="Tabletext"/>
              <w:spacing w:before="0" w:after="0"/>
              <w:rPr>
                <w:lang w:val="en-US"/>
              </w:rPr>
            </w:pPr>
            <w:r w:rsidRPr="00E63A16">
              <w:rPr>
                <w:lang w:val="en-US"/>
              </w:rPr>
              <w:t>300</w:t>
            </w:r>
          </w:p>
        </w:tc>
        <w:tc>
          <w:tcPr>
            <w:tcW w:w="2303" w:type="dxa"/>
            <w:vMerge/>
          </w:tcPr>
          <w:p w:rsidR="00E63A16" w:rsidRPr="00E63A16" w:rsidRDefault="00E63A16" w:rsidP="00912D31">
            <w:pPr>
              <w:pStyle w:val="Tabletext"/>
              <w:spacing w:before="0" w:after="0"/>
              <w:jc w:val="left"/>
              <w:rPr>
                <w:lang w:val="en-US"/>
              </w:rPr>
            </w:pPr>
          </w:p>
        </w:tc>
      </w:tr>
      <w:tr w:rsidR="00E63A16" w:rsidRPr="00E63A16" w:rsidTr="005150C3">
        <w:trPr>
          <w:cantSplit/>
          <w:jc w:val="center"/>
        </w:trPr>
        <w:tc>
          <w:tcPr>
            <w:tcW w:w="3224" w:type="dxa"/>
            <w:vMerge w:val="restart"/>
            <w:noWrap/>
            <w:tcMar>
              <w:left w:w="57" w:type="dxa"/>
              <w:right w:w="57" w:type="dxa"/>
            </w:tcMar>
          </w:tcPr>
          <w:p w:rsidR="00E63A16" w:rsidRPr="00E63A16" w:rsidRDefault="00E63A16" w:rsidP="00912D31">
            <w:pPr>
              <w:pStyle w:val="Tabletext"/>
              <w:spacing w:before="0" w:after="0"/>
              <w:jc w:val="left"/>
              <w:rPr>
                <w:lang w:val="es-ES"/>
              </w:rPr>
            </w:pPr>
            <w:r w:rsidRPr="00E63A16">
              <w:rPr>
                <w:color w:val="333333"/>
                <w:lang w:val="es-ES" w:eastAsia="da-DK"/>
              </w:rPr>
              <w:t>Argentina</w:t>
            </w:r>
            <w:r w:rsidRPr="00E63A16">
              <w:rPr>
                <w:lang w:val="es-ES"/>
              </w:rPr>
              <w:t xml:space="preserve">, </w:t>
            </w:r>
            <w:r w:rsidRPr="00E63A16">
              <w:rPr>
                <w:color w:val="333333"/>
                <w:lang w:val="es-ES" w:eastAsia="da-DK"/>
              </w:rPr>
              <w:t>Bahamas</w:t>
            </w:r>
            <w:r w:rsidRPr="00E63A16">
              <w:rPr>
                <w:lang w:val="es-ES"/>
              </w:rPr>
              <w:t xml:space="preserve">, </w:t>
            </w:r>
            <w:r w:rsidRPr="00E63A16">
              <w:rPr>
                <w:color w:val="333333"/>
                <w:lang w:val="es-ES" w:eastAsia="da-DK"/>
              </w:rPr>
              <w:t>Barbados</w:t>
            </w:r>
            <w:r w:rsidRPr="00E63A16">
              <w:rPr>
                <w:lang w:val="es-ES"/>
              </w:rPr>
              <w:t xml:space="preserve">, </w:t>
            </w:r>
            <w:r w:rsidRPr="00E63A16">
              <w:rPr>
                <w:color w:val="333333"/>
                <w:lang w:val="es-ES" w:eastAsia="da-DK"/>
              </w:rPr>
              <w:t>Bermuda</w:t>
            </w:r>
            <w:r w:rsidRPr="00E63A16">
              <w:rPr>
                <w:lang w:val="es-ES"/>
              </w:rPr>
              <w:t xml:space="preserve">, </w:t>
            </w:r>
            <w:r w:rsidRPr="00E63A16">
              <w:rPr>
                <w:color w:val="333333"/>
                <w:lang w:val="es-ES" w:eastAsia="da-DK"/>
              </w:rPr>
              <w:t>Bolivia</w:t>
            </w:r>
            <w:r w:rsidRPr="00E63A16">
              <w:rPr>
                <w:lang w:val="es-ES"/>
              </w:rPr>
              <w:t xml:space="preserve">, </w:t>
            </w:r>
            <w:r w:rsidRPr="00E63A16">
              <w:rPr>
                <w:color w:val="333333"/>
                <w:lang w:val="es-ES" w:eastAsia="da-DK"/>
              </w:rPr>
              <w:t>British Virgin Islands,</w:t>
            </w:r>
            <w:r w:rsidRPr="00E63A16">
              <w:rPr>
                <w:lang w:val="es-ES"/>
              </w:rPr>
              <w:t xml:space="preserve"> Canada, </w:t>
            </w:r>
            <w:r w:rsidRPr="00E63A16">
              <w:rPr>
                <w:color w:val="333333"/>
                <w:lang w:val="es-ES" w:eastAsia="da-DK"/>
              </w:rPr>
              <w:t>Cayman Islands</w:t>
            </w:r>
            <w:r w:rsidRPr="00E63A16">
              <w:rPr>
                <w:lang w:val="es-ES"/>
              </w:rPr>
              <w:t xml:space="preserve">, Chile, </w:t>
            </w:r>
            <w:r w:rsidRPr="00E63A16">
              <w:rPr>
                <w:color w:val="333333"/>
                <w:lang w:val="es-ES" w:eastAsia="da-DK"/>
              </w:rPr>
              <w:t>Colombia,</w:t>
            </w:r>
            <w:r w:rsidRPr="00E63A16">
              <w:rPr>
                <w:lang w:val="es-ES"/>
              </w:rPr>
              <w:t xml:space="preserve"> </w:t>
            </w:r>
            <w:r w:rsidRPr="00E63A16">
              <w:rPr>
                <w:color w:val="333333"/>
                <w:lang w:val="es-ES" w:eastAsia="da-DK"/>
              </w:rPr>
              <w:t>Ecuador,</w:t>
            </w:r>
            <w:r w:rsidRPr="00E63A16">
              <w:rPr>
                <w:lang w:val="es-ES"/>
              </w:rPr>
              <w:t xml:space="preserve"> </w:t>
            </w:r>
            <w:r w:rsidRPr="00E63A16">
              <w:rPr>
                <w:color w:val="333333"/>
                <w:lang w:val="es-ES" w:eastAsia="da-DK"/>
              </w:rPr>
              <w:t>Guatemala,</w:t>
            </w:r>
            <w:r w:rsidRPr="00E63A16">
              <w:rPr>
                <w:lang w:val="es-ES"/>
              </w:rPr>
              <w:t xml:space="preserve"> </w:t>
            </w:r>
            <w:r w:rsidRPr="00E63A16">
              <w:rPr>
                <w:color w:val="333333"/>
                <w:lang w:val="es-ES" w:eastAsia="da-DK"/>
              </w:rPr>
              <w:t>Haiti,</w:t>
            </w:r>
            <w:r w:rsidRPr="00E63A16">
              <w:rPr>
                <w:lang w:val="es-ES"/>
              </w:rPr>
              <w:t xml:space="preserve"> </w:t>
            </w:r>
            <w:r w:rsidRPr="00E63A16">
              <w:rPr>
                <w:color w:val="333333"/>
                <w:lang w:val="es-ES" w:eastAsia="da-DK"/>
              </w:rPr>
              <w:t>Honduras,</w:t>
            </w:r>
            <w:r w:rsidRPr="00E63A16">
              <w:rPr>
                <w:lang w:val="es-ES"/>
              </w:rPr>
              <w:t xml:space="preserve"> </w:t>
            </w:r>
            <w:r w:rsidRPr="00E63A16">
              <w:rPr>
                <w:color w:val="333333"/>
                <w:lang w:val="es-ES" w:eastAsia="da-DK"/>
              </w:rPr>
              <w:t>Jamaica,</w:t>
            </w:r>
            <w:r w:rsidRPr="00E63A16">
              <w:rPr>
                <w:lang w:val="es-ES"/>
              </w:rPr>
              <w:t xml:space="preserve"> Mexico, </w:t>
            </w:r>
            <w:r w:rsidRPr="00E63A16">
              <w:rPr>
                <w:color w:val="333333"/>
                <w:lang w:val="es-ES" w:eastAsia="da-DK"/>
              </w:rPr>
              <w:t>Nicaragua,</w:t>
            </w:r>
            <w:r w:rsidRPr="00E63A16">
              <w:rPr>
                <w:lang w:val="es-ES"/>
              </w:rPr>
              <w:t xml:space="preserve"> </w:t>
            </w:r>
            <w:r w:rsidRPr="00E63A16">
              <w:rPr>
                <w:color w:val="333333"/>
                <w:lang w:val="es-ES" w:eastAsia="da-DK"/>
              </w:rPr>
              <w:t>Panama,</w:t>
            </w:r>
            <w:r w:rsidRPr="00E63A16">
              <w:rPr>
                <w:lang w:val="es-ES"/>
              </w:rPr>
              <w:t xml:space="preserve"> </w:t>
            </w:r>
            <w:r w:rsidRPr="00E63A16">
              <w:rPr>
                <w:color w:val="333333"/>
                <w:lang w:val="es-ES" w:eastAsia="da-DK"/>
              </w:rPr>
              <w:t>St Kitts &amp; Nevis,</w:t>
            </w:r>
            <w:r w:rsidRPr="00E63A16">
              <w:rPr>
                <w:lang w:val="es-ES"/>
              </w:rPr>
              <w:t xml:space="preserve"> </w:t>
            </w:r>
            <w:r w:rsidRPr="00E63A16">
              <w:rPr>
                <w:color w:val="333333"/>
                <w:lang w:val="es-ES" w:eastAsia="da-DK"/>
              </w:rPr>
              <w:t>Suriname,</w:t>
            </w:r>
            <w:r w:rsidRPr="00E63A16">
              <w:rPr>
                <w:lang w:val="es-ES"/>
              </w:rPr>
              <w:t xml:space="preserve"> </w:t>
            </w:r>
            <w:r w:rsidRPr="00E63A16">
              <w:rPr>
                <w:color w:val="333333"/>
                <w:lang w:val="es-ES" w:eastAsia="da-DK"/>
              </w:rPr>
              <w:t>Trinidad &amp; Tobago,</w:t>
            </w:r>
            <w:r w:rsidRPr="00E63A16">
              <w:rPr>
                <w:lang w:val="es-ES"/>
              </w:rPr>
              <w:t xml:space="preserve"> </w:t>
            </w:r>
            <w:r w:rsidRPr="00E63A16">
              <w:rPr>
                <w:color w:val="333333"/>
                <w:lang w:val="es-ES" w:eastAsia="da-DK"/>
              </w:rPr>
              <w:t>Turks &amp; Caicos Islands,</w:t>
            </w:r>
            <w:r w:rsidRPr="00E63A16">
              <w:rPr>
                <w:lang w:val="es-ES"/>
              </w:rPr>
              <w:t xml:space="preserve"> USA</w:t>
            </w:r>
          </w:p>
          <w:p w:rsidR="00E63A16" w:rsidRPr="00E63A16" w:rsidRDefault="00E63A16" w:rsidP="00912D31">
            <w:pPr>
              <w:pStyle w:val="Tabletext"/>
              <w:spacing w:before="0" w:after="0"/>
              <w:jc w:val="left"/>
              <w:rPr>
                <w:lang w:val="en-US"/>
              </w:rPr>
            </w:pPr>
            <w:r w:rsidRPr="00E63A16">
              <w:rPr>
                <w:lang w:val="en-US"/>
              </w:rPr>
              <w:t>See Annex 2/[2]</w:t>
            </w:r>
            <w:r w:rsidRPr="00E63A16">
              <w:rPr>
                <w:lang w:val="en-US"/>
              </w:rPr>
              <w:br/>
              <w:t>See Table 11/[3]</w:t>
            </w:r>
          </w:p>
        </w:tc>
        <w:tc>
          <w:tcPr>
            <w:tcW w:w="923" w:type="dxa"/>
          </w:tcPr>
          <w:p w:rsidR="00E63A16" w:rsidRPr="00E63A16" w:rsidRDefault="00E63A16" w:rsidP="00912D31">
            <w:pPr>
              <w:pStyle w:val="Tabletext"/>
              <w:spacing w:before="0" w:after="0"/>
              <w:rPr>
                <w:lang w:val="en-US"/>
              </w:rPr>
            </w:pPr>
            <w:r w:rsidRPr="00E63A16">
              <w:rPr>
                <w:rFonts w:eastAsia="MS Mincho"/>
                <w:iCs/>
                <w:szCs w:val="24"/>
                <w:lang w:val="en-US" w:eastAsia="ja-JP" w:bidi="he-IL"/>
              </w:rPr>
              <w:t>f</w:t>
            </w:r>
            <w:r w:rsidRPr="00E63A16">
              <w:rPr>
                <w:rFonts w:eastAsia="MS Mincho"/>
                <w:iCs/>
                <w:szCs w:val="24"/>
                <w:vertAlign w:val="subscript"/>
                <w:lang w:val="en-US" w:eastAsia="ja-JP" w:bidi="he-IL"/>
              </w:rPr>
              <w:t>US1</w:t>
            </w:r>
          </w:p>
        </w:tc>
        <w:tc>
          <w:tcPr>
            <w:tcW w:w="850" w:type="dxa"/>
          </w:tcPr>
          <w:p w:rsidR="00E63A16" w:rsidRPr="00E63A16" w:rsidRDefault="00E63A16" w:rsidP="00912D31">
            <w:pPr>
              <w:pStyle w:val="Tabletext"/>
              <w:spacing w:before="0" w:after="0"/>
              <w:rPr>
                <w:lang w:val="en-US"/>
              </w:rPr>
            </w:pPr>
            <w:r w:rsidRPr="00E63A16">
              <w:rPr>
                <w:lang w:val="en-US"/>
              </w:rPr>
              <w:t>916.00</w:t>
            </w:r>
          </w:p>
        </w:tc>
        <w:tc>
          <w:tcPr>
            <w:tcW w:w="851" w:type="dxa"/>
          </w:tcPr>
          <w:p w:rsidR="00E63A16" w:rsidRPr="00E63A16" w:rsidRDefault="00E63A16" w:rsidP="00912D31">
            <w:pPr>
              <w:pStyle w:val="Tabletext"/>
              <w:spacing w:before="0" w:after="0"/>
              <w:rPr>
                <w:lang w:val="en-US"/>
              </w:rPr>
            </w:pPr>
            <w:r w:rsidRPr="00E63A16">
              <w:rPr>
                <w:lang w:val="en-US"/>
              </w:rPr>
              <w:t>R3</w:t>
            </w:r>
          </w:p>
        </w:tc>
        <w:tc>
          <w:tcPr>
            <w:tcW w:w="992" w:type="dxa"/>
          </w:tcPr>
          <w:p w:rsidR="00E63A16" w:rsidRPr="00E63A16" w:rsidRDefault="00E63A16" w:rsidP="00912D31">
            <w:pPr>
              <w:pStyle w:val="Tabletext"/>
              <w:spacing w:before="0" w:after="0"/>
              <w:rPr>
                <w:lang w:val="en-US"/>
              </w:rPr>
            </w:pPr>
            <w:r w:rsidRPr="00E63A16">
              <w:rPr>
                <w:lang w:val="en-US"/>
              </w:rPr>
              <w:t>400</w:t>
            </w:r>
          </w:p>
        </w:tc>
        <w:tc>
          <w:tcPr>
            <w:tcW w:w="2303" w:type="dxa"/>
            <w:vMerge w:val="restart"/>
          </w:tcPr>
          <w:p w:rsidR="00E63A16" w:rsidRPr="00E63A16" w:rsidRDefault="00E63A16" w:rsidP="00912D31">
            <w:pPr>
              <w:pStyle w:val="Tabletext"/>
              <w:spacing w:before="0" w:after="0"/>
              <w:jc w:val="left"/>
              <w:rPr>
                <w:lang w:val="en-US"/>
              </w:rPr>
            </w:pPr>
            <w:r w:rsidRPr="00E63A16">
              <w:rPr>
                <w:lang w:val="en-US"/>
              </w:rPr>
              <w:t>FCC CFR47 Part 15.249</w:t>
            </w:r>
          </w:p>
        </w:tc>
      </w:tr>
      <w:tr w:rsidR="00E63A16" w:rsidRPr="00E63A16" w:rsidTr="005150C3">
        <w:trPr>
          <w:cantSplit/>
          <w:trHeight w:val="411"/>
          <w:jc w:val="center"/>
        </w:trPr>
        <w:tc>
          <w:tcPr>
            <w:tcW w:w="3224" w:type="dxa"/>
            <w:vMerge/>
            <w:noWrap/>
            <w:tcMar>
              <w:left w:w="57" w:type="dxa"/>
              <w:right w:w="57" w:type="dxa"/>
            </w:tcMar>
            <w:vAlign w:val="bottom"/>
          </w:tcPr>
          <w:p w:rsidR="00E63A16" w:rsidRPr="00E63A16" w:rsidRDefault="00E63A16" w:rsidP="00912D31">
            <w:pPr>
              <w:pStyle w:val="Tabletext"/>
              <w:jc w:val="left"/>
              <w:rPr>
                <w:lang w:val="en-US"/>
              </w:rPr>
            </w:pPr>
          </w:p>
        </w:tc>
        <w:tc>
          <w:tcPr>
            <w:tcW w:w="923" w:type="dxa"/>
            <w:vMerge w:val="restart"/>
          </w:tcPr>
          <w:p w:rsidR="00E63A16" w:rsidRPr="00E63A16" w:rsidRDefault="00E63A16" w:rsidP="00912D31">
            <w:pPr>
              <w:pStyle w:val="Tabletext"/>
              <w:rPr>
                <w:lang w:val="en-US"/>
              </w:rPr>
            </w:pPr>
            <w:r w:rsidRPr="00E63A16">
              <w:rPr>
                <w:rFonts w:eastAsia="MS Mincho"/>
                <w:iCs/>
                <w:szCs w:val="24"/>
                <w:lang w:val="en-US" w:eastAsia="ja-JP" w:bidi="he-IL"/>
              </w:rPr>
              <w:t>f</w:t>
            </w:r>
            <w:r w:rsidRPr="00E63A16">
              <w:rPr>
                <w:rFonts w:eastAsia="MS Mincho"/>
                <w:iCs/>
                <w:szCs w:val="24"/>
                <w:vertAlign w:val="subscript"/>
                <w:lang w:val="en-US" w:eastAsia="ja-JP" w:bidi="he-IL"/>
              </w:rPr>
              <w:t>US2</w:t>
            </w:r>
          </w:p>
        </w:tc>
        <w:tc>
          <w:tcPr>
            <w:tcW w:w="850" w:type="dxa"/>
            <w:vMerge w:val="restart"/>
          </w:tcPr>
          <w:p w:rsidR="00E63A16" w:rsidRPr="00E63A16" w:rsidRDefault="00E63A16" w:rsidP="00912D31">
            <w:pPr>
              <w:pStyle w:val="Tabletext"/>
              <w:rPr>
                <w:lang w:val="en-US"/>
              </w:rPr>
            </w:pPr>
            <w:r w:rsidRPr="00E63A16">
              <w:rPr>
                <w:lang w:val="en-US"/>
              </w:rPr>
              <w:t>908.40</w:t>
            </w:r>
          </w:p>
        </w:tc>
        <w:tc>
          <w:tcPr>
            <w:tcW w:w="851" w:type="dxa"/>
          </w:tcPr>
          <w:p w:rsidR="00E63A16" w:rsidRPr="00E63A16" w:rsidRDefault="00E63A16" w:rsidP="00912D31">
            <w:pPr>
              <w:pStyle w:val="Tabletext"/>
              <w:rPr>
                <w:lang w:val="en-US"/>
              </w:rPr>
            </w:pPr>
            <w:r w:rsidRPr="00E63A16">
              <w:rPr>
                <w:lang w:val="en-US"/>
              </w:rPr>
              <w:t>R2</w:t>
            </w:r>
          </w:p>
        </w:tc>
        <w:tc>
          <w:tcPr>
            <w:tcW w:w="992" w:type="dxa"/>
          </w:tcPr>
          <w:p w:rsidR="00E63A16" w:rsidRPr="00E63A16" w:rsidRDefault="00E63A16" w:rsidP="00912D31">
            <w:pPr>
              <w:pStyle w:val="Tabletext"/>
              <w:rPr>
                <w:lang w:val="en-US"/>
              </w:rPr>
            </w:pPr>
            <w:r w:rsidRPr="00E63A16">
              <w:rPr>
                <w:lang w:val="en-US"/>
              </w:rPr>
              <w:t>300</w:t>
            </w:r>
          </w:p>
        </w:tc>
        <w:tc>
          <w:tcPr>
            <w:tcW w:w="2303" w:type="dxa"/>
            <w:vMerge/>
          </w:tcPr>
          <w:p w:rsidR="00E63A16" w:rsidRPr="00E63A16" w:rsidRDefault="00E63A16" w:rsidP="00912D31">
            <w:pPr>
              <w:pStyle w:val="Tabletext"/>
              <w:rPr>
                <w:lang w:val="en-US"/>
              </w:rPr>
            </w:pPr>
          </w:p>
        </w:tc>
      </w:tr>
      <w:tr w:rsidR="00E63A16" w:rsidRPr="00E63A16" w:rsidDel="004556A3" w:rsidTr="005150C3">
        <w:trPr>
          <w:cantSplit/>
          <w:trHeight w:val="1241"/>
          <w:jc w:val="center"/>
        </w:trPr>
        <w:tc>
          <w:tcPr>
            <w:tcW w:w="3224" w:type="dxa"/>
            <w:vMerge/>
            <w:noWrap/>
            <w:tcMar>
              <w:left w:w="57" w:type="dxa"/>
              <w:right w:w="57" w:type="dxa"/>
            </w:tcMar>
          </w:tcPr>
          <w:p w:rsidR="00E63A16" w:rsidRPr="00E63A16" w:rsidRDefault="00E63A16" w:rsidP="00912D31">
            <w:pPr>
              <w:pStyle w:val="Tabletext"/>
              <w:jc w:val="left"/>
              <w:rPr>
                <w:lang w:val="en-US"/>
              </w:rPr>
            </w:pPr>
          </w:p>
        </w:tc>
        <w:tc>
          <w:tcPr>
            <w:tcW w:w="923" w:type="dxa"/>
            <w:vMerge/>
          </w:tcPr>
          <w:p w:rsidR="00E63A16" w:rsidRPr="00E63A16" w:rsidRDefault="00E63A16" w:rsidP="00912D31">
            <w:pPr>
              <w:pStyle w:val="Tabletext"/>
              <w:rPr>
                <w:rFonts w:eastAsia="MS Mincho"/>
                <w:iCs/>
                <w:szCs w:val="24"/>
                <w:lang w:val="en-US" w:eastAsia="ja-JP" w:bidi="he-IL"/>
              </w:rPr>
            </w:pPr>
          </w:p>
        </w:tc>
        <w:tc>
          <w:tcPr>
            <w:tcW w:w="850" w:type="dxa"/>
            <w:vMerge/>
          </w:tcPr>
          <w:p w:rsidR="00E63A16" w:rsidRPr="00E63A16" w:rsidRDefault="00E63A16" w:rsidP="00912D31">
            <w:pPr>
              <w:pStyle w:val="Tabletext"/>
              <w:rPr>
                <w:lang w:val="en-US"/>
              </w:rPr>
            </w:pPr>
          </w:p>
        </w:tc>
        <w:tc>
          <w:tcPr>
            <w:tcW w:w="851" w:type="dxa"/>
          </w:tcPr>
          <w:p w:rsidR="00E63A16" w:rsidRPr="00E63A16" w:rsidRDefault="00E63A16" w:rsidP="00912D31">
            <w:pPr>
              <w:pStyle w:val="Tabletext"/>
              <w:rPr>
                <w:lang w:val="en-US"/>
              </w:rPr>
            </w:pPr>
            <w:r w:rsidRPr="00E63A16">
              <w:rPr>
                <w:lang w:val="en-US"/>
              </w:rPr>
              <w:t>R1</w:t>
            </w:r>
          </w:p>
        </w:tc>
        <w:tc>
          <w:tcPr>
            <w:tcW w:w="992" w:type="dxa"/>
          </w:tcPr>
          <w:p w:rsidR="00E63A16" w:rsidRPr="00E63A16" w:rsidDel="004556A3" w:rsidRDefault="00E63A16" w:rsidP="00912D31">
            <w:pPr>
              <w:pStyle w:val="Tabletext"/>
              <w:rPr>
                <w:lang w:val="en-US"/>
              </w:rPr>
            </w:pPr>
            <w:r w:rsidRPr="00E63A16">
              <w:rPr>
                <w:lang w:val="en-US"/>
              </w:rPr>
              <w:t>300</w:t>
            </w:r>
          </w:p>
        </w:tc>
        <w:tc>
          <w:tcPr>
            <w:tcW w:w="2303" w:type="dxa"/>
            <w:vMerge/>
          </w:tcPr>
          <w:p w:rsidR="00E63A16" w:rsidRPr="00E63A16" w:rsidRDefault="00E63A16" w:rsidP="00912D31">
            <w:pPr>
              <w:pStyle w:val="Tabletext"/>
              <w:rPr>
                <w:lang w:val="en-US"/>
              </w:rPr>
            </w:pPr>
          </w:p>
        </w:tc>
      </w:tr>
    </w:tbl>
    <w:p w:rsidR="00E63A16" w:rsidRPr="00E63A16" w:rsidRDefault="00E63A16" w:rsidP="00E63A16">
      <w:pPr>
        <w:tabs>
          <w:tab w:val="clear" w:pos="794"/>
          <w:tab w:val="clear" w:pos="1191"/>
          <w:tab w:val="clear" w:pos="1588"/>
          <w:tab w:val="clear" w:pos="1985"/>
        </w:tabs>
        <w:overflowPunct/>
        <w:autoSpaceDE/>
        <w:autoSpaceDN/>
        <w:adjustRightInd/>
        <w:spacing w:before="0"/>
        <w:jc w:val="left"/>
        <w:textAlignment w:val="auto"/>
        <w:rPr>
          <w:lang w:val="en-GB" w:eastAsia="zh-CN"/>
        </w:rPr>
      </w:pPr>
    </w:p>
    <w:p w:rsidR="00E63A16" w:rsidRPr="00E63A16" w:rsidRDefault="00E63A16" w:rsidP="00E63A16">
      <w:pPr>
        <w:tabs>
          <w:tab w:val="clear" w:pos="794"/>
          <w:tab w:val="clear" w:pos="1191"/>
          <w:tab w:val="clear" w:pos="1588"/>
          <w:tab w:val="clear" w:pos="1985"/>
          <w:tab w:val="left" w:pos="1134"/>
          <w:tab w:val="left" w:pos="1871"/>
          <w:tab w:val="left" w:pos="2268"/>
        </w:tabs>
        <w:jc w:val="center"/>
        <w:rPr>
          <w:lang w:val="en-GB" w:eastAsia="zh-CN"/>
        </w:rPr>
      </w:pPr>
      <w:r w:rsidRPr="00E63A16">
        <w:rPr>
          <w:lang w:val="en-GB"/>
        </w:rPr>
        <w:t>______________</w:t>
      </w:r>
    </w:p>
    <w:p w:rsidR="00E63A16" w:rsidRPr="0057309E" w:rsidRDefault="00E63A16" w:rsidP="00E63A16">
      <w:pPr>
        <w:pStyle w:val="Normalaftertitle"/>
        <w:rPr>
          <w:lang w:val="en-US"/>
        </w:rPr>
      </w:pPr>
    </w:p>
    <w:sectPr w:rsidR="00E63A16" w:rsidRPr="0057309E" w:rsidSect="006E4767">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5EB7" w:rsidRDefault="00F95EB7">
      <w:r>
        <w:separator/>
      </w:r>
    </w:p>
  </w:endnote>
  <w:endnote w:type="continuationSeparator" w:id="0">
    <w:p w:rsidR="00F95EB7" w:rsidRDefault="00F95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5EB7" w:rsidRDefault="00F95EB7">
      <w:r>
        <w:separator/>
      </w:r>
    </w:p>
  </w:footnote>
  <w:footnote w:type="continuationSeparator" w:id="0">
    <w:p w:rsidR="00F95EB7" w:rsidRDefault="00F95E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EB7" w:rsidRDefault="00F95EB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EB7" w:rsidRDefault="00F95EB7" w:rsidP="00F95EB7">
    <w:pPr>
      <w:pStyle w:val="Header"/>
      <w:ind w:right="360" w:firstLine="360"/>
    </w:pPr>
    <w:r>
      <w:rPr>
        <w:noProof/>
        <w:lang w:val="en-GB" w:eastAsia="en-GB"/>
      </w:rPr>
      <w:drawing>
        <wp:anchor distT="0" distB="0" distL="114300" distR="114300" simplePos="0" relativeHeight="251659264" behindDoc="1" locked="0" layoutInCell="1" allowOverlap="1" wp14:anchorId="7934F7BA" wp14:editId="001097DB">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EB7" w:rsidRDefault="00F95EB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A606E">
      <w:rPr>
        <w:rStyle w:val="PageNumber"/>
        <w:b/>
        <w:bCs/>
        <w:noProof/>
        <w:lang w:val="en-US"/>
      </w:rPr>
      <w:t>ii</w:t>
    </w:r>
    <w:r>
      <w:rPr>
        <w:rStyle w:val="PageNumber"/>
        <w:b/>
        <w:bCs/>
      </w:rPr>
      <w:fldChar w:fldCharType="end"/>
    </w:r>
    <w:r>
      <w:rPr>
        <w:lang w:val="en-US"/>
      </w:rPr>
      <w:tab/>
    </w:r>
    <w:fldSimple w:instr=" DOCPROPERTY &quot;Header&quot; \* MERGEFORMAT ">
      <w:r w:rsidR="004A606E" w:rsidRPr="004A606E">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4A606E">
      <w:rPr>
        <w:b/>
        <w:bCs/>
        <w:noProof/>
      </w:rPr>
      <w:t>ITU-R  SM.2104-0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EB7" w:rsidRDefault="00F95EB7">
    <w:pPr>
      <w:pStyle w:val="Header"/>
    </w:pPr>
    <w:r>
      <w:tab/>
    </w:r>
    <w:fldSimple w:instr=" DOCPROPERTY &quot;Header&quot; \* MERGEFORMAT ">
      <w:r w:rsidR="004A606E" w:rsidRPr="004A606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A606E">
      <w:rPr>
        <w:b/>
        <w:bCs/>
        <w:noProof/>
      </w:rPr>
      <w:t>ITU-R  SM.2104-0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EB7" w:rsidRDefault="00F95EB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A606E">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4A606E" w:rsidRPr="004A606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A606E">
      <w:rPr>
        <w:b/>
        <w:bCs/>
        <w:noProof/>
      </w:rPr>
      <w:t>ITU-R  SM.2104-0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EB7" w:rsidRDefault="00F95EB7">
    <w:pPr>
      <w:pStyle w:val="Header"/>
    </w:pPr>
    <w:r>
      <w:tab/>
    </w:r>
    <w:fldSimple w:instr=" DOCPROPERTY &quot;Header&quot; \* MERGEFORMAT ">
      <w:r w:rsidR="004A606E" w:rsidRPr="004A606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A606E">
      <w:rPr>
        <w:b/>
        <w:bCs/>
        <w:noProof/>
      </w:rPr>
      <w:t>ITU-R  SM.2104-0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A606E">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s-ES_tradnl"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09E"/>
    <w:rsid w:val="001A04C6"/>
    <w:rsid w:val="00217EBF"/>
    <w:rsid w:val="00242AEE"/>
    <w:rsid w:val="002711B7"/>
    <w:rsid w:val="002D76C4"/>
    <w:rsid w:val="003D0191"/>
    <w:rsid w:val="004A606E"/>
    <w:rsid w:val="005150C3"/>
    <w:rsid w:val="0052529D"/>
    <w:rsid w:val="0055029E"/>
    <w:rsid w:val="0057309E"/>
    <w:rsid w:val="00607D68"/>
    <w:rsid w:val="00624C28"/>
    <w:rsid w:val="006E4767"/>
    <w:rsid w:val="007468DA"/>
    <w:rsid w:val="00771E01"/>
    <w:rsid w:val="00787049"/>
    <w:rsid w:val="00912D31"/>
    <w:rsid w:val="009E00A8"/>
    <w:rsid w:val="00A6617B"/>
    <w:rsid w:val="00AB0DC8"/>
    <w:rsid w:val="00B44E24"/>
    <w:rsid w:val="00DF4176"/>
    <w:rsid w:val="00E63A16"/>
    <w:rsid w:val="00F95EB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5:docId w15:val="{BAF3AB99-21FA-47ED-A067-FE32DC22E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309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7309E"/>
    <w:rPr>
      <w:color w:val="0000FF"/>
      <w:u w:val="single"/>
    </w:rPr>
  </w:style>
  <w:style w:type="paragraph" w:customStyle="1" w:styleId="TableText0">
    <w:name w:val="Table_Text"/>
    <w:basedOn w:val="Normal"/>
    <w:rsid w:val="00E63A16"/>
    <w:pPr>
      <w:keepNext/>
      <w:overflowPunct/>
      <w:autoSpaceDE/>
      <w:autoSpaceDN/>
      <w:adjustRightInd/>
      <w:spacing w:before="142" w:after="142" w:line="199" w:lineRule="exact"/>
      <w:textAlignment w:val="auto"/>
    </w:pPr>
    <w:rPr>
      <w:rFonts w:ascii="Helv" w:hAnsi="Helv" w:cs="Helv"/>
      <w:sz w:val="18"/>
      <w:lang w:val="en-GB"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liott\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53</TotalTime>
  <Pages>1</Pages>
  <Words>1494</Words>
  <Characters>8710</Characters>
  <Application>Microsoft Office Word</Application>
  <DocSecurity>0</DocSecurity>
  <Lines>725</Lines>
  <Paragraphs>185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11</cp:revision>
  <cp:lastPrinted>2017-09-25T07:51:00Z</cp:lastPrinted>
  <dcterms:created xsi:type="dcterms:W3CDTF">2017-08-16T13:27:00Z</dcterms:created>
  <dcterms:modified xsi:type="dcterms:W3CDTF">2017-09-25T07:53:00Z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