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3848F" w14:textId="77777777" w:rsidR="00153565" w:rsidRPr="00672A77" w:rsidRDefault="00153565" w:rsidP="00153565">
      <w:pPr>
        <w:rPr>
          <w:lang w:val="en-GB"/>
        </w:rPr>
      </w:pPr>
    </w:p>
    <w:p w14:paraId="0A6146BB" w14:textId="77777777" w:rsidR="00153565" w:rsidRPr="00672A77" w:rsidRDefault="00153565" w:rsidP="00153565">
      <w:pPr>
        <w:rPr>
          <w:lang w:val="en-GB"/>
        </w:rPr>
      </w:pPr>
    </w:p>
    <w:p w14:paraId="50E3332C" w14:textId="77777777" w:rsidR="00153565" w:rsidRPr="00672A77" w:rsidRDefault="00153565" w:rsidP="00153565">
      <w:pPr>
        <w:rPr>
          <w:lang w:val="en-GB"/>
        </w:rPr>
      </w:pPr>
    </w:p>
    <w:p w14:paraId="372F0483" w14:textId="77777777" w:rsidR="00153565" w:rsidRPr="00672A77" w:rsidRDefault="00153565" w:rsidP="00153565">
      <w:pPr>
        <w:rPr>
          <w:lang w:val="en-GB"/>
        </w:rPr>
      </w:pPr>
    </w:p>
    <w:p w14:paraId="21CCF427" w14:textId="77777777" w:rsidR="00153565" w:rsidRPr="00672A77" w:rsidRDefault="00153565" w:rsidP="00153565">
      <w:pPr>
        <w:rPr>
          <w:lang w:val="en-GB"/>
        </w:rPr>
      </w:pPr>
    </w:p>
    <w:p w14:paraId="4EBF387C" w14:textId="77777777" w:rsidR="00153565" w:rsidRPr="00672A77" w:rsidRDefault="00153565" w:rsidP="00153565">
      <w:pPr>
        <w:rPr>
          <w:lang w:val="en-GB"/>
        </w:rPr>
      </w:pPr>
    </w:p>
    <w:p w14:paraId="18E6CF5B" w14:textId="77777777" w:rsidR="00153565" w:rsidRPr="00672A77" w:rsidRDefault="00153565" w:rsidP="00153565">
      <w:pPr>
        <w:rPr>
          <w:lang w:val="en-GB"/>
        </w:rPr>
      </w:pPr>
    </w:p>
    <w:p w14:paraId="69AD9585" w14:textId="77777777" w:rsidR="00153565" w:rsidRPr="00672A77" w:rsidRDefault="00153565" w:rsidP="00153565">
      <w:pPr>
        <w:rPr>
          <w:lang w:val="en-GB"/>
        </w:rPr>
      </w:pPr>
    </w:p>
    <w:p w14:paraId="434E09C0" w14:textId="77777777" w:rsidR="00153565" w:rsidRPr="00672A77" w:rsidRDefault="00153565" w:rsidP="00153565">
      <w:pPr>
        <w:rPr>
          <w:lang w:val="en-GB"/>
        </w:rPr>
      </w:pPr>
    </w:p>
    <w:p w14:paraId="23D8DCF3" w14:textId="77777777" w:rsidR="00153565" w:rsidRPr="00672A77" w:rsidRDefault="00153565" w:rsidP="00153565">
      <w:pPr>
        <w:rPr>
          <w:lang w:val="en-GB"/>
        </w:rPr>
      </w:pPr>
    </w:p>
    <w:p w14:paraId="51A113B8" w14:textId="77777777" w:rsidR="00153565" w:rsidRPr="00672A77" w:rsidRDefault="00153565" w:rsidP="00153565">
      <w:pPr>
        <w:rPr>
          <w:lang w:val="en-GB"/>
        </w:rPr>
      </w:pPr>
    </w:p>
    <w:p w14:paraId="2B7E5196" w14:textId="77777777" w:rsidR="00153565" w:rsidRPr="00672A77" w:rsidRDefault="00153565" w:rsidP="00153565">
      <w:pPr>
        <w:rPr>
          <w:lang w:val="en-GB"/>
        </w:rPr>
      </w:pPr>
    </w:p>
    <w:tbl>
      <w:tblPr>
        <w:tblW w:w="10089" w:type="dxa"/>
        <w:tblLook w:val="01E0" w:firstRow="1" w:lastRow="1" w:firstColumn="1" w:lastColumn="1" w:noHBand="0" w:noVBand="0"/>
      </w:tblPr>
      <w:tblGrid>
        <w:gridCol w:w="10089"/>
      </w:tblGrid>
      <w:tr w:rsidR="00153565" w:rsidRPr="00672A77" w14:paraId="71EA7B3C" w14:textId="77777777" w:rsidTr="00DF32E2">
        <w:tc>
          <w:tcPr>
            <w:tcW w:w="10089" w:type="dxa"/>
          </w:tcPr>
          <w:p w14:paraId="280CB5DE" w14:textId="77777777" w:rsidR="00153565" w:rsidRPr="00672A77" w:rsidRDefault="00153565" w:rsidP="00DF32E2">
            <w:pPr>
              <w:spacing w:before="380" w:line="280" w:lineRule="exact"/>
              <w:jc w:val="right"/>
              <w:rPr>
                <w:rFonts w:ascii="Tahoma" w:hAnsi="Tahoma" w:cs="Tahoma"/>
                <w:b/>
                <w:bCs/>
                <w:iCs/>
                <w:color w:val="243285"/>
                <w:sz w:val="32"/>
                <w:szCs w:val="32"/>
                <w:lang w:val="en-GB"/>
              </w:rPr>
            </w:pPr>
          </w:p>
          <w:p w14:paraId="0AA9DF57" w14:textId="780F97E5" w:rsidR="00153565" w:rsidRPr="00672A77" w:rsidRDefault="00153565" w:rsidP="00153565">
            <w:pPr>
              <w:spacing w:before="380" w:line="280" w:lineRule="exact"/>
              <w:jc w:val="right"/>
              <w:rPr>
                <w:rFonts w:ascii="Tahoma" w:hAnsi="Tahoma" w:cs="Tahoma"/>
                <w:b/>
                <w:bCs/>
                <w:iCs/>
                <w:color w:val="243285"/>
                <w:sz w:val="36"/>
                <w:szCs w:val="36"/>
                <w:lang w:val="en-GB"/>
              </w:rPr>
            </w:pPr>
            <w:r w:rsidRPr="00672A77">
              <w:rPr>
                <w:rFonts w:ascii="Tahoma" w:hAnsi="Tahoma" w:cs="Tahoma"/>
                <w:b/>
                <w:bCs/>
                <w:iCs/>
                <w:color w:val="243285"/>
                <w:sz w:val="36"/>
                <w:szCs w:val="36"/>
                <w:lang w:val="en-GB"/>
              </w:rPr>
              <w:t>Recommendation  ITU-R  SM.2028</w:t>
            </w:r>
            <w:r w:rsidR="00D80783">
              <w:rPr>
                <w:rFonts w:ascii="Tahoma" w:hAnsi="Tahoma" w:cs="Tahoma"/>
                <w:b/>
                <w:bCs/>
                <w:iCs/>
                <w:color w:val="243285"/>
                <w:sz w:val="36"/>
                <w:szCs w:val="36"/>
                <w:lang w:val="en-GB"/>
              </w:rPr>
              <w:t>-0</w:t>
            </w:r>
          </w:p>
          <w:p w14:paraId="31E9D058" w14:textId="77777777" w:rsidR="00153565" w:rsidRPr="00672A77" w:rsidRDefault="00153565" w:rsidP="00153565">
            <w:pPr>
              <w:spacing w:before="80" w:line="280" w:lineRule="exact"/>
              <w:jc w:val="right"/>
              <w:rPr>
                <w:rFonts w:ascii="Tahoma" w:hAnsi="Tahoma" w:cs="Tahoma"/>
                <w:b/>
                <w:bCs/>
                <w:iCs/>
                <w:color w:val="243285"/>
                <w:szCs w:val="24"/>
                <w:lang w:val="en-GB"/>
              </w:rPr>
            </w:pPr>
            <w:r w:rsidRPr="00672A77">
              <w:rPr>
                <w:rFonts w:ascii="Tahoma" w:hAnsi="Tahoma" w:cs="Tahoma"/>
                <w:b/>
                <w:bCs/>
                <w:iCs/>
                <w:color w:val="243285"/>
                <w:szCs w:val="24"/>
                <w:lang w:val="en-GB"/>
              </w:rPr>
              <w:t>(09/2012)</w:t>
            </w:r>
          </w:p>
        </w:tc>
      </w:tr>
      <w:tr w:rsidR="00153565" w:rsidRPr="00E01287" w14:paraId="5A53BEEC" w14:textId="77777777" w:rsidTr="00DF32E2">
        <w:tc>
          <w:tcPr>
            <w:tcW w:w="10089" w:type="dxa"/>
          </w:tcPr>
          <w:p w14:paraId="4B86A0A3" w14:textId="77777777" w:rsidR="00153565" w:rsidRPr="00672A77" w:rsidRDefault="00153565" w:rsidP="00DF32E2">
            <w:pPr>
              <w:spacing w:before="80" w:line="500" w:lineRule="exact"/>
              <w:jc w:val="right"/>
              <w:rPr>
                <w:rFonts w:ascii="Tahoma" w:hAnsi="Tahoma" w:cs="Tahoma"/>
                <w:b/>
                <w:bCs/>
                <w:iCs/>
                <w:color w:val="243285"/>
                <w:sz w:val="44"/>
                <w:szCs w:val="44"/>
                <w:lang w:val="en-GB"/>
              </w:rPr>
            </w:pPr>
          </w:p>
          <w:p w14:paraId="06CD602A" w14:textId="77777777" w:rsidR="00153565" w:rsidRPr="00672A77" w:rsidRDefault="00153565" w:rsidP="00153565">
            <w:pPr>
              <w:spacing w:before="80" w:line="500" w:lineRule="exact"/>
              <w:jc w:val="right"/>
              <w:rPr>
                <w:rFonts w:ascii="Tahoma" w:hAnsi="Tahoma" w:cs="Tahoma"/>
                <w:b/>
                <w:bCs/>
                <w:iCs/>
                <w:color w:val="243285"/>
                <w:sz w:val="44"/>
                <w:szCs w:val="44"/>
                <w:lang w:val="en-GB"/>
              </w:rPr>
            </w:pPr>
            <w:r w:rsidRPr="00672A77">
              <w:rPr>
                <w:rFonts w:ascii="Tahoma" w:hAnsi="Tahoma" w:cs="Tahoma"/>
                <w:b/>
                <w:bCs/>
                <w:iCs/>
                <w:color w:val="243285"/>
                <w:sz w:val="44"/>
                <w:szCs w:val="44"/>
                <w:lang w:val="en-GB"/>
              </w:rPr>
              <w:t>Protection distance calculation between inductive systems and radiocommunication services using frequencies below 30 MHz</w:t>
            </w:r>
          </w:p>
          <w:p w14:paraId="0FEEE1A9" w14:textId="77777777" w:rsidR="00153565" w:rsidRPr="00672A77" w:rsidRDefault="00153565" w:rsidP="00DF32E2">
            <w:pPr>
              <w:spacing w:before="80" w:line="500" w:lineRule="exact"/>
              <w:jc w:val="right"/>
              <w:rPr>
                <w:rFonts w:ascii="Tahoma" w:hAnsi="Tahoma" w:cs="Tahoma"/>
                <w:b/>
                <w:bCs/>
                <w:iCs/>
                <w:color w:val="243285"/>
                <w:sz w:val="40"/>
                <w:szCs w:val="40"/>
                <w:lang w:val="en-GB"/>
              </w:rPr>
            </w:pPr>
          </w:p>
        </w:tc>
      </w:tr>
      <w:tr w:rsidR="00153565" w:rsidRPr="00672A77" w14:paraId="3B90DD04" w14:textId="77777777" w:rsidTr="00DF32E2">
        <w:tc>
          <w:tcPr>
            <w:tcW w:w="10089" w:type="dxa"/>
          </w:tcPr>
          <w:p w14:paraId="59D05C38" w14:textId="77777777" w:rsidR="00153565" w:rsidRPr="00672A77" w:rsidRDefault="00153565" w:rsidP="00DF32E2">
            <w:pPr>
              <w:spacing w:before="80" w:line="280" w:lineRule="exact"/>
              <w:ind w:right="640"/>
              <w:rPr>
                <w:rFonts w:ascii="Tahoma" w:hAnsi="Tahoma" w:cs="Tahoma"/>
                <w:b/>
                <w:bCs/>
                <w:iCs/>
                <w:color w:val="243285"/>
                <w:sz w:val="32"/>
                <w:szCs w:val="32"/>
                <w:lang w:val="en-GB"/>
              </w:rPr>
            </w:pPr>
          </w:p>
          <w:p w14:paraId="296EAD2E" w14:textId="77777777" w:rsidR="00153565" w:rsidRPr="00672A77" w:rsidRDefault="00153565" w:rsidP="00DF32E2">
            <w:pPr>
              <w:spacing w:before="80" w:line="280" w:lineRule="exact"/>
              <w:ind w:right="640"/>
              <w:rPr>
                <w:rFonts w:ascii="Tahoma" w:hAnsi="Tahoma" w:cs="Tahoma"/>
                <w:b/>
                <w:bCs/>
                <w:iCs/>
                <w:color w:val="243285"/>
                <w:sz w:val="32"/>
                <w:szCs w:val="32"/>
                <w:lang w:val="en-GB"/>
              </w:rPr>
            </w:pPr>
          </w:p>
          <w:p w14:paraId="15F69993" w14:textId="77777777" w:rsidR="00153565" w:rsidRPr="00672A77" w:rsidRDefault="00153565" w:rsidP="00DF32E2">
            <w:pPr>
              <w:spacing w:before="80" w:after="180" w:line="360" w:lineRule="exact"/>
              <w:ind w:right="720"/>
              <w:rPr>
                <w:rFonts w:ascii="Tahoma" w:hAnsi="Tahoma" w:cs="Tahoma"/>
                <w:b/>
                <w:bCs/>
                <w:iCs/>
                <w:color w:val="243285"/>
                <w:sz w:val="36"/>
                <w:szCs w:val="36"/>
                <w:lang w:val="en-GB"/>
              </w:rPr>
            </w:pPr>
          </w:p>
          <w:p w14:paraId="306E6A67" w14:textId="77777777" w:rsidR="00153565" w:rsidRPr="00672A77" w:rsidRDefault="00153565" w:rsidP="00DF32E2">
            <w:pPr>
              <w:spacing w:before="80" w:after="180" w:line="360" w:lineRule="exact"/>
              <w:jc w:val="right"/>
              <w:rPr>
                <w:rFonts w:ascii="Tahoma" w:hAnsi="Tahoma" w:cs="Tahoma"/>
                <w:b/>
                <w:bCs/>
                <w:iCs/>
                <w:color w:val="243285"/>
                <w:sz w:val="36"/>
                <w:szCs w:val="36"/>
                <w:lang w:val="en-GB"/>
              </w:rPr>
            </w:pPr>
          </w:p>
          <w:p w14:paraId="16F4CEA2" w14:textId="77777777" w:rsidR="00153565" w:rsidRPr="00672A77" w:rsidRDefault="00153565" w:rsidP="00DF32E2">
            <w:pPr>
              <w:spacing w:before="80" w:after="180" w:line="360" w:lineRule="exact"/>
              <w:jc w:val="right"/>
              <w:rPr>
                <w:rFonts w:ascii="Tahoma" w:hAnsi="Tahoma" w:cs="Tahoma"/>
                <w:b/>
                <w:bCs/>
                <w:iCs/>
                <w:color w:val="243285"/>
                <w:sz w:val="36"/>
                <w:szCs w:val="36"/>
                <w:lang w:val="en-GB"/>
              </w:rPr>
            </w:pPr>
            <w:r w:rsidRPr="00672A77">
              <w:rPr>
                <w:rFonts w:ascii="Tahoma" w:hAnsi="Tahoma" w:cs="Tahoma"/>
                <w:b/>
                <w:bCs/>
                <w:iCs/>
                <w:color w:val="243285"/>
                <w:sz w:val="36"/>
                <w:szCs w:val="36"/>
                <w:lang w:val="en-GB"/>
              </w:rPr>
              <w:t>SM Series</w:t>
            </w:r>
          </w:p>
          <w:p w14:paraId="48A7CED4" w14:textId="77777777" w:rsidR="00153565" w:rsidRPr="00672A77" w:rsidRDefault="00153565" w:rsidP="00DF32E2">
            <w:pPr>
              <w:spacing w:before="80" w:line="360" w:lineRule="exact"/>
              <w:jc w:val="right"/>
              <w:rPr>
                <w:rFonts w:ascii="Tahoma" w:hAnsi="Tahoma" w:cs="Tahoma"/>
                <w:b/>
                <w:bCs/>
                <w:iCs/>
                <w:color w:val="243285"/>
                <w:sz w:val="36"/>
                <w:szCs w:val="36"/>
                <w:lang w:val="en-GB"/>
              </w:rPr>
            </w:pPr>
            <w:r w:rsidRPr="00672A77">
              <w:rPr>
                <w:rFonts w:ascii="Tahoma" w:hAnsi="Tahoma" w:cs="Tahoma"/>
                <w:b/>
                <w:bCs/>
                <w:iCs/>
                <w:color w:val="243285"/>
                <w:sz w:val="36"/>
                <w:szCs w:val="36"/>
                <w:lang w:val="en-GB"/>
              </w:rPr>
              <w:t>Spectrum management</w:t>
            </w:r>
          </w:p>
          <w:p w14:paraId="68B67AC6" w14:textId="77777777" w:rsidR="00153565" w:rsidRPr="00672A77" w:rsidRDefault="00153565" w:rsidP="00DF32E2">
            <w:pPr>
              <w:spacing w:before="80" w:line="360" w:lineRule="exact"/>
              <w:jc w:val="right"/>
              <w:rPr>
                <w:rFonts w:ascii="Tahoma" w:hAnsi="Tahoma" w:cs="Tahoma"/>
                <w:b/>
                <w:bCs/>
                <w:iCs/>
                <w:color w:val="243285"/>
                <w:sz w:val="32"/>
                <w:szCs w:val="32"/>
                <w:lang w:val="en-GB"/>
              </w:rPr>
            </w:pPr>
          </w:p>
        </w:tc>
      </w:tr>
    </w:tbl>
    <w:p w14:paraId="3F7BA930" w14:textId="77777777" w:rsidR="00153565" w:rsidRPr="00672A77" w:rsidRDefault="00153565" w:rsidP="00153565">
      <w:pPr>
        <w:spacing w:before="80"/>
        <w:rPr>
          <w:i/>
          <w:sz w:val="22"/>
          <w:lang w:val="en-GB"/>
        </w:rPr>
      </w:pPr>
    </w:p>
    <w:p w14:paraId="06165BE6" w14:textId="77777777" w:rsidR="00153565" w:rsidRPr="00672A77" w:rsidRDefault="00153565" w:rsidP="00153565">
      <w:pPr>
        <w:spacing w:before="80"/>
        <w:rPr>
          <w:i/>
          <w:sz w:val="22"/>
          <w:lang w:val="en-GB"/>
        </w:rPr>
      </w:pPr>
    </w:p>
    <w:p w14:paraId="22D048A5" w14:textId="77777777" w:rsidR="00153565" w:rsidRPr="00672A77" w:rsidRDefault="00153565" w:rsidP="00153565">
      <w:pPr>
        <w:spacing w:before="80"/>
        <w:rPr>
          <w:i/>
          <w:sz w:val="22"/>
          <w:lang w:val="en-GB"/>
        </w:rPr>
      </w:pPr>
    </w:p>
    <w:p w14:paraId="2B7F9D5C" w14:textId="77777777" w:rsidR="00153565" w:rsidRPr="00672A77" w:rsidRDefault="00153565" w:rsidP="00153565">
      <w:pPr>
        <w:spacing w:before="80"/>
        <w:rPr>
          <w:i/>
          <w:sz w:val="22"/>
          <w:lang w:val="en-GB"/>
        </w:rPr>
      </w:pPr>
    </w:p>
    <w:p w14:paraId="59C4ADD5" w14:textId="77777777" w:rsidR="00153565" w:rsidRPr="00672A77" w:rsidRDefault="00153565" w:rsidP="00153565">
      <w:pPr>
        <w:spacing w:before="80"/>
        <w:rPr>
          <w:i/>
          <w:sz w:val="22"/>
          <w:lang w:val="en-GB"/>
        </w:rPr>
      </w:pPr>
    </w:p>
    <w:p w14:paraId="694DB54B" w14:textId="77777777" w:rsidR="00153565" w:rsidRPr="00672A77" w:rsidRDefault="00153565" w:rsidP="00153565">
      <w:pPr>
        <w:spacing w:before="80"/>
        <w:rPr>
          <w:i/>
          <w:sz w:val="22"/>
          <w:lang w:val="en-GB"/>
        </w:rPr>
      </w:pPr>
    </w:p>
    <w:p w14:paraId="37810E08" w14:textId="77777777" w:rsidR="00153565" w:rsidRPr="00672A77" w:rsidRDefault="00153565" w:rsidP="00153565">
      <w:pPr>
        <w:pStyle w:val="Equation"/>
        <w:tabs>
          <w:tab w:val="clear" w:pos="4820"/>
          <w:tab w:val="clear" w:pos="9639"/>
          <w:tab w:val="left" w:pos="1191"/>
          <w:tab w:val="left" w:pos="1588"/>
          <w:tab w:val="left" w:pos="1985"/>
        </w:tabs>
        <w:rPr>
          <w:rFonts w:ascii="Palatino Linotype" w:hAnsi="Palatino Linotype"/>
          <w:lang w:val="en-GB"/>
        </w:rPr>
        <w:sectPr w:rsidR="00153565" w:rsidRPr="00672A77">
          <w:headerReference w:type="even" r:id="rId8"/>
          <w:headerReference w:type="default" r:id="rId9"/>
          <w:pgSz w:w="11907" w:h="16840" w:code="9"/>
          <w:pgMar w:top="1089" w:right="1089" w:bottom="284" w:left="1089" w:header="567" w:footer="284" w:gutter="0"/>
          <w:pgNumType w:start="1"/>
          <w:cols w:space="720"/>
        </w:sectPr>
      </w:pPr>
    </w:p>
    <w:p w14:paraId="6D042B6F" w14:textId="77777777" w:rsidR="00153565" w:rsidRPr="00672A77" w:rsidRDefault="00153565" w:rsidP="0015356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672A77">
        <w:rPr>
          <w:bCs/>
          <w:sz w:val="24"/>
          <w:szCs w:val="24"/>
          <w:lang w:val="en-GB"/>
        </w:rPr>
        <w:lastRenderedPageBreak/>
        <w:t>Foreword</w:t>
      </w:r>
    </w:p>
    <w:p w14:paraId="54033C0E" w14:textId="77777777" w:rsidR="00153565" w:rsidRPr="00672A77" w:rsidRDefault="00153565" w:rsidP="00153565">
      <w:pPr>
        <w:spacing w:before="240"/>
        <w:rPr>
          <w:sz w:val="20"/>
          <w:lang w:val="en-GB"/>
        </w:rPr>
      </w:pPr>
      <w:r w:rsidRPr="00672A77">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B23D34F" w14:textId="77777777" w:rsidR="00153565" w:rsidRPr="00672A77" w:rsidRDefault="00153565" w:rsidP="00153565">
      <w:pPr>
        <w:rPr>
          <w:sz w:val="20"/>
          <w:lang w:val="en-GB"/>
        </w:rPr>
      </w:pPr>
      <w:r w:rsidRPr="00672A77">
        <w:rPr>
          <w:sz w:val="20"/>
          <w:lang w:val="en-GB"/>
        </w:rPr>
        <w:t>The regulatory and policy functions of the Radiocommunication Sector are performed by World and Regional Radiocommunication Conferences and Radiocommunication Assemblies supported by Study Groups.</w:t>
      </w:r>
    </w:p>
    <w:p w14:paraId="486E3898" w14:textId="77777777" w:rsidR="00153565" w:rsidRPr="00672A77" w:rsidRDefault="00153565" w:rsidP="00153565">
      <w:pPr>
        <w:pStyle w:val="Heading1"/>
        <w:spacing w:before="680"/>
        <w:jc w:val="center"/>
        <w:rPr>
          <w:szCs w:val="24"/>
          <w:lang w:val="en-GB"/>
        </w:rPr>
      </w:pPr>
      <w:bookmarkStart w:id="1" w:name="_Toc138425153"/>
      <w:r w:rsidRPr="00672A77">
        <w:rPr>
          <w:szCs w:val="24"/>
          <w:lang w:val="en-GB"/>
        </w:rPr>
        <w:t>Policy on Intellectual Property Right (IPR)</w:t>
      </w:r>
      <w:bookmarkEnd w:id="1"/>
    </w:p>
    <w:p w14:paraId="477DF037" w14:textId="650C348C" w:rsidR="00153565" w:rsidRPr="00672A77" w:rsidRDefault="00153565" w:rsidP="00153565">
      <w:pPr>
        <w:tabs>
          <w:tab w:val="clear" w:pos="794"/>
          <w:tab w:val="clear" w:pos="1191"/>
          <w:tab w:val="clear" w:pos="1588"/>
          <w:tab w:val="clear" w:pos="1985"/>
        </w:tabs>
        <w:spacing w:before="240"/>
        <w:rPr>
          <w:sz w:val="20"/>
          <w:lang w:val="en-GB"/>
        </w:rPr>
      </w:pPr>
      <w:r w:rsidRPr="00672A77">
        <w:rPr>
          <w:sz w:val="20"/>
          <w:lang w:val="en-GB"/>
        </w:rPr>
        <w:t>ITU-R policy on IPR is described in the Common Patent Policy for ITU-T/ITU-R/ISO/IEC referenced in Resolution ITU</w:t>
      </w:r>
      <w:r w:rsidR="00821476">
        <w:rPr>
          <w:sz w:val="20"/>
          <w:lang w:val="en-GB"/>
        </w:rPr>
        <w:noBreakHyphen/>
      </w:r>
      <w:r w:rsidRPr="00672A77">
        <w:rPr>
          <w:sz w:val="20"/>
          <w:lang w:val="en-GB"/>
        </w:rPr>
        <w:t xml:space="preserve">R 1. Forms to be used for the submission of patent statements and licensing declarations by patent holders are available from </w:t>
      </w:r>
      <w:hyperlink r:id="rId10" w:history="1">
        <w:r w:rsidRPr="00672A77">
          <w:rPr>
            <w:rStyle w:val="Hyperlink"/>
            <w:sz w:val="20"/>
            <w:lang w:val="en-GB"/>
          </w:rPr>
          <w:t>http://www.itu.int/ITU-R/go/patents/en</w:t>
        </w:r>
      </w:hyperlink>
      <w:r w:rsidRPr="00672A77">
        <w:rPr>
          <w:sz w:val="20"/>
          <w:lang w:val="en-GB"/>
        </w:rPr>
        <w:t xml:space="preserve"> where the Guidelines for Implementation of the Common Patent Policy for ITU</w:t>
      </w:r>
      <w:r w:rsidRPr="00672A77">
        <w:rPr>
          <w:sz w:val="20"/>
          <w:lang w:val="en-GB"/>
        </w:rPr>
        <w:noBreakHyphen/>
        <w:t>T/ITU</w:t>
      </w:r>
      <w:r w:rsidRPr="00672A77">
        <w:rPr>
          <w:sz w:val="20"/>
          <w:lang w:val="en-GB"/>
        </w:rPr>
        <w:noBreakHyphen/>
        <w:t xml:space="preserve">R/ISO/IEC and the ITU-R patent information database can also be found. </w:t>
      </w:r>
    </w:p>
    <w:p w14:paraId="45755562" w14:textId="77777777" w:rsidR="00153565" w:rsidRPr="00672A77" w:rsidRDefault="00153565" w:rsidP="00153565">
      <w:pPr>
        <w:jc w:val="center"/>
        <w:rPr>
          <w:sz w:val="22"/>
          <w:lang w:val="en-GB"/>
        </w:rPr>
      </w:pPr>
    </w:p>
    <w:p w14:paraId="41595D8E" w14:textId="77777777" w:rsidR="00153565" w:rsidRPr="00672A77" w:rsidRDefault="00153565" w:rsidP="00153565">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53565" w:rsidRPr="00E01287" w14:paraId="47F1B4EE" w14:textId="77777777" w:rsidTr="00DF32E2">
        <w:tc>
          <w:tcPr>
            <w:tcW w:w="9360" w:type="dxa"/>
            <w:gridSpan w:val="2"/>
          </w:tcPr>
          <w:p w14:paraId="1C66D8F8" w14:textId="77777777" w:rsidR="00153565" w:rsidRPr="00672A77" w:rsidRDefault="00153565" w:rsidP="00DF32E2">
            <w:pPr>
              <w:pStyle w:val="Chaptitle"/>
              <w:keepLines w:val="0"/>
              <w:tabs>
                <w:tab w:val="clear" w:pos="794"/>
                <w:tab w:val="clear" w:pos="1191"/>
                <w:tab w:val="clear" w:pos="1588"/>
                <w:tab w:val="clear" w:pos="1985"/>
              </w:tabs>
              <w:overflowPunct/>
              <w:spacing w:before="180"/>
              <w:textAlignment w:val="auto"/>
              <w:rPr>
                <w:sz w:val="22"/>
                <w:szCs w:val="22"/>
                <w:lang w:val="en-GB"/>
              </w:rPr>
            </w:pPr>
            <w:r w:rsidRPr="00672A77">
              <w:rPr>
                <w:sz w:val="22"/>
                <w:szCs w:val="22"/>
                <w:lang w:val="en-GB"/>
              </w:rPr>
              <w:t xml:space="preserve">Series of ITU-R Recommendations </w:t>
            </w:r>
          </w:p>
          <w:p w14:paraId="309E6767" w14:textId="77777777" w:rsidR="00153565" w:rsidRPr="00672A77" w:rsidRDefault="00153565" w:rsidP="00DF32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672A77">
              <w:rPr>
                <w:b w:val="0"/>
                <w:sz w:val="18"/>
                <w:szCs w:val="18"/>
                <w:lang w:val="en-GB"/>
              </w:rPr>
              <w:t xml:space="preserve">(Also available online at </w:t>
            </w:r>
            <w:hyperlink r:id="rId11" w:history="1">
              <w:r w:rsidRPr="00672A77">
                <w:rPr>
                  <w:rStyle w:val="Hyperlink"/>
                  <w:b w:val="0"/>
                  <w:sz w:val="18"/>
                  <w:szCs w:val="18"/>
                  <w:lang w:val="en-GB"/>
                </w:rPr>
                <w:t>http://www.itu.int/publ/R-REC/en</w:t>
              </w:r>
            </w:hyperlink>
            <w:r w:rsidRPr="00672A77">
              <w:rPr>
                <w:b w:val="0"/>
                <w:sz w:val="18"/>
                <w:szCs w:val="18"/>
                <w:lang w:val="en-GB"/>
              </w:rPr>
              <w:t>)</w:t>
            </w:r>
          </w:p>
        </w:tc>
      </w:tr>
      <w:tr w:rsidR="00153565" w:rsidRPr="00672A77" w14:paraId="5ACE22B6" w14:textId="77777777" w:rsidTr="00DF32E2">
        <w:tc>
          <w:tcPr>
            <w:tcW w:w="1140" w:type="dxa"/>
          </w:tcPr>
          <w:p w14:paraId="1EB6F87D" w14:textId="77777777" w:rsidR="00153565" w:rsidRPr="00672A77" w:rsidRDefault="00153565" w:rsidP="00DF32E2">
            <w:pPr>
              <w:spacing w:before="200" w:after="100"/>
              <w:ind w:left="57"/>
              <w:rPr>
                <w:b/>
                <w:bCs/>
                <w:sz w:val="20"/>
                <w:lang w:val="en-GB"/>
              </w:rPr>
            </w:pPr>
            <w:r w:rsidRPr="00672A77">
              <w:rPr>
                <w:b/>
                <w:bCs/>
                <w:sz w:val="20"/>
                <w:lang w:val="en-GB"/>
              </w:rPr>
              <w:t>Series</w:t>
            </w:r>
          </w:p>
        </w:tc>
        <w:tc>
          <w:tcPr>
            <w:tcW w:w="8220" w:type="dxa"/>
          </w:tcPr>
          <w:p w14:paraId="6C6787B5" w14:textId="77777777" w:rsidR="00153565" w:rsidRPr="00672A77" w:rsidRDefault="00153565" w:rsidP="00DF32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672A77">
              <w:rPr>
                <w:bCs/>
                <w:sz w:val="20"/>
                <w:lang w:val="en-GB"/>
              </w:rPr>
              <w:t>Title</w:t>
            </w:r>
          </w:p>
        </w:tc>
      </w:tr>
      <w:tr w:rsidR="00153565" w:rsidRPr="00672A77" w14:paraId="152E6DF9" w14:textId="77777777" w:rsidTr="00DF32E2">
        <w:tc>
          <w:tcPr>
            <w:tcW w:w="1140" w:type="dxa"/>
          </w:tcPr>
          <w:p w14:paraId="311698FA" w14:textId="77777777" w:rsidR="00153565" w:rsidRPr="00672A77" w:rsidRDefault="00153565" w:rsidP="00DF32E2">
            <w:pPr>
              <w:spacing w:before="30" w:after="30"/>
              <w:ind w:left="57"/>
              <w:jc w:val="left"/>
              <w:rPr>
                <w:b/>
                <w:bCs/>
                <w:sz w:val="20"/>
                <w:lang w:val="en-GB"/>
              </w:rPr>
            </w:pPr>
            <w:r w:rsidRPr="00672A77">
              <w:rPr>
                <w:b/>
                <w:bCs/>
                <w:sz w:val="20"/>
                <w:lang w:val="en-GB"/>
              </w:rPr>
              <w:t>BO</w:t>
            </w:r>
          </w:p>
        </w:tc>
        <w:tc>
          <w:tcPr>
            <w:tcW w:w="8220" w:type="dxa"/>
          </w:tcPr>
          <w:p w14:paraId="4AF78822" w14:textId="77777777" w:rsidR="00153565" w:rsidRPr="00672A77" w:rsidRDefault="00153565" w:rsidP="00DF32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672A77">
              <w:rPr>
                <w:b w:val="0"/>
                <w:bCs/>
                <w:sz w:val="20"/>
                <w:lang w:val="en-GB"/>
              </w:rPr>
              <w:t>Satellite delivery</w:t>
            </w:r>
          </w:p>
        </w:tc>
      </w:tr>
      <w:tr w:rsidR="00153565" w:rsidRPr="00E01287" w14:paraId="7FA0FC15" w14:textId="77777777" w:rsidTr="00DF32E2">
        <w:tc>
          <w:tcPr>
            <w:tcW w:w="1140" w:type="dxa"/>
          </w:tcPr>
          <w:p w14:paraId="313DB955" w14:textId="77777777" w:rsidR="00153565" w:rsidRPr="00672A77" w:rsidRDefault="00153565" w:rsidP="00DF32E2">
            <w:pPr>
              <w:spacing w:before="30" w:after="30"/>
              <w:ind w:left="57"/>
              <w:jc w:val="left"/>
              <w:rPr>
                <w:b/>
                <w:bCs/>
                <w:sz w:val="20"/>
                <w:lang w:val="en-GB"/>
              </w:rPr>
            </w:pPr>
            <w:r w:rsidRPr="00672A77">
              <w:rPr>
                <w:b/>
                <w:bCs/>
                <w:sz w:val="20"/>
                <w:lang w:val="en-GB"/>
              </w:rPr>
              <w:t>BR</w:t>
            </w:r>
          </w:p>
        </w:tc>
        <w:tc>
          <w:tcPr>
            <w:tcW w:w="8220" w:type="dxa"/>
          </w:tcPr>
          <w:p w14:paraId="27FBBD7C" w14:textId="77777777" w:rsidR="00153565" w:rsidRPr="00672A77" w:rsidRDefault="00153565" w:rsidP="00DF32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672A77">
              <w:rPr>
                <w:b w:val="0"/>
                <w:sz w:val="20"/>
                <w:lang w:val="en-GB"/>
              </w:rPr>
              <w:t>Recording for production, archival and play-out; film for television</w:t>
            </w:r>
          </w:p>
        </w:tc>
      </w:tr>
      <w:tr w:rsidR="00153565" w:rsidRPr="00672A77" w14:paraId="3B7FAFAE" w14:textId="77777777" w:rsidTr="00DF32E2">
        <w:tc>
          <w:tcPr>
            <w:tcW w:w="1140" w:type="dxa"/>
          </w:tcPr>
          <w:p w14:paraId="5DF3C11D" w14:textId="77777777" w:rsidR="00153565" w:rsidRPr="00672A77" w:rsidRDefault="00153565" w:rsidP="00DF32E2">
            <w:pPr>
              <w:spacing w:before="30" w:after="30"/>
              <w:ind w:left="57"/>
              <w:jc w:val="left"/>
              <w:rPr>
                <w:b/>
                <w:bCs/>
                <w:sz w:val="20"/>
                <w:lang w:val="en-GB"/>
              </w:rPr>
            </w:pPr>
            <w:r w:rsidRPr="00672A77">
              <w:rPr>
                <w:b/>
                <w:bCs/>
                <w:sz w:val="20"/>
                <w:lang w:val="en-GB"/>
              </w:rPr>
              <w:t>BS</w:t>
            </w:r>
          </w:p>
        </w:tc>
        <w:tc>
          <w:tcPr>
            <w:tcW w:w="8220" w:type="dxa"/>
          </w:tcPr>
          <w:p w14:paraId="6B446FBE" w14:textId="77777777" w:rsidR="00153565" w:rsidRPr="00672A77" w:rsidRDefault="00153565" w:rsidP="00DF32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672A77">
              <w:rPr>
                <w:b w:val="0"/>
                <w:sz w:val="20"/>
                <w:lang w:val="en-GB"/>
              </w:rPr>
              <w:t>Broadcasting service (sound)</w:t>
            </w:r>
          </w:p>
        </w:tc>
      </w:tr>
      <w:tr w:rsidR="00153565" w:rsidRPr="00672A77" w14:paraId="5700FF42" w14:textId="77777777" w:rsidTr="00DF32E2">
        <w:tc>
          <w:tcPr>
            <w:tcW w:w="1140" w:type="dxa"/>
            <w:shd w:val="clear" w:color="auto" w:fill="auto"/>
          </w:tcPr>
          <w:p w14:paraId="2C83702B" w14:textId="77777777" w:rsidR="00153565" w:rsidRPr="00672A77" w:rsidRDefault="00153565" w:rsidP="00DF32E2">
            <w:pPr>
              <w:spacing w:before="30" w:after="30"/>
              <w:ind w:left="57"/>
              <w:jc w:val="left"/>
              <w:rPr>
                <w:b/>
                <w:bCs/>
                <w:sz w:val="20"/>
                <w:lang w:val="en-GB"/>
              </w:rPr>
            </w:pPr>
            <w:r w:rsidRPr="00672A77">
              <w:rPr>
                <w:b/>
                <w:bCs/>
                <w:sz w:val="20"/>
                <w:lang w:val="en-GB"/>
              </w:rPr>
              <w:t>BT</w:t>
            </w:r>
          </w:p>
        </w:tc>
        <w:tc>
          <w:tcPr>
            <w:tcW w:w="8220" w:type="dxa"/>
            <w:shd w:val="clear" w:color="auto" w:fill="auto"/>
          </w:tcPr>
          <w:p w14:paraId="4972DFD0" w14:textId="77777777" w:rsidR="00153565" w:rsidRPr="00672A77" w:rsidRDefault="00153565" w:rsidP="00DF32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672A77">
              <w:rPr>
                <w:b w:val="0"/>
                <w:sz w:val="20"/>
                <w:lang w:val="en-GB"/>
              </w:rPr>
              <w:t>Broadcasting service (television)</w:t>
            </w:r>
          </w:p>
        </w:tc>
      </w:tr>
      <w:tr w:rsidR="00153565" w:rsidRPr="00672A77" w14:paraId="0649A4E1" w14:textId="77777777" w:rsidTr="00DF32E2">
        <w:tc>
          <w:tcPr>
            <w:tcW w:w="1140" w:type="dxa"/>
            <w:shd w:val="clear" w:color="auto" w:fill="auto"/>
          </w:tcPr>
          <w:p w14:paraId="5C4D78DE" w14:textId="77777777" w:rsidR="00153565" w:rsidRPr="00672A77" w:rsidRDefault="00153565" w:rsidP="00DF32E2">
            <w:pPr>
              <w:spacing w:before="30" w:after="30"/>
              <w:ind w:left="57"/>
              <w:jc w:val="left"/>
              <w:rPr>
                <w:b/>
                <w:bCs/>
                <w:sz w:val="20"/>
                <w:lang w:val="en-GB"/>
              </w:rPr>
            </w:pPr>
            <w:r w:rsidRPr="00672A77">
              <w:rPr>
                <w:b/>
                <w:bCs/>
                <w:sz w:val="20"/>
                <w:lang w:val="en-GB"/>
              </w:rPr>
              <w:t>F</w:t>
            </w:r>
          </w:p>
        </w:tc>
        <w:tc>
          <w:tcPr>
            <w:tcW w:w="8220" w:type="dxa"/>
            <w:shd w:val="clear" w:color="auto" w:fill="auto"/>
          </w:tcPr>
          <w:p w14:paraId="2322BA16" w14:textId="77777777" w:rsidR="00153565" w:rsidRPr="00672A77" w:rsidRDefault="00153565" w:rsidP="00DF32E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672A77">
              <w:rPr>
                <w:sz w:val="20"/>
                <w:lang w:val="en-GB"/>
              </w:rPr>
              <w:t>Fixed service</w:t>
            </w:r>
          </w:p>
        </w:tc>
      </w:tr>
      <w:tr w:rsidR="00153565" w:rsidRPr="00672A77" w14:paraId="4B5FF776" w14:textId="77777777" w:rsidTr="00DF32E2">
        <w:tc>
          <w:tcPr>
            <w:tcW w:w="1140" w:type="dxa"/>
            <w:shd w:val="clear" w:color="auto" w:fill="auto"/>
          </w:tcPr>
          <w:p w14:paraId="5246F8C5" w14:textId="77777777" w:rsidR="00153565" w:rsidRPr="00672A77" w:rsidRDefault="00153565" w:rsidP="00DF32E2">
            <w:pPr>
              <w:spacing w:before="30" w:after="30"/>
              <w:ind w:left="57"/>
              <w:jc w:val="left"/>
              <w:rPr>
                <w:b/>
                <w:bCs/>
                <w:sz w:val="20"/>
                <w:lang w:val="en-GB"/>
              </w:rPr>
            </w:pPr>
            <w:r w:rsidRPr="00672A77">
              <w:rPr>
                <w:b/>
                <w:bCs/>
                <w:sz w:val="20"/>
                <w:lang w:val="en-GB"/>
              </w:rPr>
              <w:t>M</w:t>
            </w:r>
          </w:p>
        </w:tc>
        <w:tc>
          <w:tcPr>
            <w:tcW w:w="8220" w:type="dxa"/>
            <w:shd w:val="clear" w:color="auto" w:fill="auto"/>
          </w:tcPr>
          <w:p w14:paraId="07C27DC7" w14:textId="77777777" w:rsidR="00153565" w:rsidRPr="00672A77" w:rsidRDefault="00153565" w:rsidP="00DF32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672A77">
              <w:rPr>
                <w:b w:val="0"/>
                <w:sz w:val="20"/>
                <w:lang w:val="en-GB"/>
              </w:rPr>
              <w:t>Mobile, radiodetermination, amateur and related satellite services</w:t>
            </w:r>
          </w:p>
        </w:tc>
      </w:tr>
      <w:tr w:rsidR="00153565" w:rsidRPr="00672A77" w14:paraId="488A24F8" w14:textId="77777777" w:rsidTr="00DF32E2">
        <w:tc>
          <w:tcPr>
            <w:tcW w:w="1140" w:type="dxa"/>
          </w:tcPr>
          <w:p w14:paraId="3BA53E3D" w14:textId="77777777" w:rsidR="00153565" w:rsidRPr="00672A77" w:rsidRDefault="00153565" w:rsidP="00DF32E2">
            <w:pPr>
              <w:spacing w:before="30" w:after="30"/>
              <w:ind w:left="57"/>
              <w:jc w:val="left"/>
              <w:rPr>
                <w:b/>
                <w:bCs/>
                <w:sz w:val="20"/>
                <w:lang w:val="en-GB"/>
              </w:rPr>
            </w:pPr>
            <w:r w:rsidRPr="00672A77">
              <w:rPr>
                <w:b/>
                <w:bCs/>
                <w:sz w:val="20"/>
                <w:lang w:val="en-GB"/>
              </w:rPr>
              <w:t>P</w:t>
            </w:r>
          </w:p>
        </w:tc>
        <w:tc>
          <w:tcPr>
            <w:tcW w:w="8220" w:type="dxa"/>
          </w:tcPr>
          <w:p w14:paraId="4D5171DE" w14:textId="77777777" w:rsidR="00153565" w:rsidRPr="00672A77" w:rsidRDefault="00153565" w:rsidP="00DF32E2">
            <w:pPr>
              <w:spacing w:before="30" w:after="30"/>
              <w:jc w:val="left"/>
              <w:rPr>
                <w:sz w:val="20"/>
                <w:lang w:val="en-GB"/>
              </w:rPr>
            </w:pPr>
            <w:proofErr w:type="spellStart"/>
            <w:r w:rsidRPr="00672A77">
              <w:rPr>
                <w:sz w:val="20"/>
                <w:lang w:val="en-GB"/>
              </w:rPr>
              <w:t>Radiowave</w:t>
            </w:r>
            <w:proofErr w:type="spellEnd"/>
            <w:r w:rsidRPr="00672A77">
              <w:rPr>
                <w:sz w:val="20"/>
                <w:lang w:val="en-GB"/>
              </w:rPr>
              <w:t xml:space="preserve"> propagation</w:t>
            </w:r>
          </w:p>
        </w:tc>
      </w:tr>
      <w:tr w:rsidR="00153565" w:rsidRPr="00672A77" w14:paraId="47F17B8D" w14:textId="77777777" w:rsidTr="00DF32E2">
        <w:tc>
          <w:tcPr>
            <w:tcW w:w="1140" w:type="dxa"/>
          </w:tcPr>
          <w:p w14:paraId="76B91755" w14:textId="77777777" w:rsidR="00153565" w:rsidRPr="00672A77" w:rsidRDefault="00153565" w:rsidP="00DF32E2">
            <w:pPr>
              <w:spacing w:before="30" w:after="30"/>
              <w:ind w:left="57"/>
              <w:jc w:val="left"/>
              <w:rPr>
                <w:b/>
                <w:bCs/>
                <w:sz w:val="20"/>
                <w:lang w:val="en-GB"/>
              </w:rPr>
            </w:pPr>
            <w:r w:rsidRPr="00672A77">
              <w:rPr>
                <w:b/>
                <w:bCs/>
                <w:sz w:val="20"/>
                <w:lang w:val="en-GB"/>
              </w:rPr>
              <w:t>RA</w:t>
            </w:r>
          </w:p>
        </w:tc>
        <w:tc>
          <w:tcPr>
            <w:tcW w:w="8220" w:type="dxa"/>
          </w:tcPr>
          <w:p w14:paraId="35C0FE88" w14:textId="77777777" w:rsidR="00153565" w:rsidRPr="00672A77" w:rsidRDefault="00153565" w:rsidP="00DF32E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672A77">
              <w:rPr>
                <w:sz w:val="20"/>
                <w:lang w:val="en-GB"/>
              </w:rPr>
              <w:t>Radio astronomy</w:t>
            </w:r>
          </w:p>
        </w:tc>
      </w:tr>
      <w:tr w:rsidR="00153565" w:rsidRPr="00672A77" w14:paraId="6B232A6B" w14:textId="77777777" w:rsidTr="00DF32E2">
        <w:tc>
          <w:tcPr>
            <w:tcW w:w="1140" w:type="dxa"/>
          </w:tcPr>
          <w:p w14:paraId="161DA964" w14:textId="77777777" w:rsidR="00153565" w:rsidRPr="00672A77" w:rsidRDefault="00153565" w:rsidP="00DF32E2">
            <w:pPr>
              <w:spacing w:before="30" w:after="30"/>
              <w:ind w:left="57"/>
              <w:jc w:val="left"/>
              <w:rPr>
                <w:b/>
                <w:bCs/>
                <w:sz w:val="20"/>
                <w:lang w:val="en-GB"/>
              </w:rPr>
            </w:pPr>
            <w:r w:rsidRPr="00672A77">
              <w:rPr>
                <w:b/>
                <w:bCs/>
                <w:sz w:val="20"/>
                <w:lang w:val="en-GB"/>
              </w:rPr>
              <w:t>RS</w:t>
            </w:r>
          </w:p>
        </w:tc>
        <w:tc>
          <w:tcPr>
            <w:tcW w:w="8220" w:type="dxa"/>
          </w:tcPr>
          <w:p w14:paraId="0AF81AA7" w14:textId="77777777" w:rsidR="00153565" w:rsidRPr="00672A77" w:rsidRDefault="00153565" w:rsidP="00DF32E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672A77">
              <w:rPr>
                <w:sz w:val="20"/>
                <w:lang w:val="en-GB"/>
              </w:rPr>
              <w:t>Remote sensing systems</w:t>
            </w:r>
          </w:p>
        </w:tc>
      </w:tr>
      <w:tr w:rsidR="00153565" w:rsidRPr="00672A77" w14:paraId="3B00AB88" w14:textId="77777777" w:rsidTr="00DF32E2">
        <w:tc>
          <w:tcPr>
            <w:tcW w:w="1140" w:type="dxa"/>
          </w:tcPr>
          <w:p w14:paraId="3F1F3C17" w14:textId="77777777" w:rsidR="00153565" w:rsidRPr="00672A77" w:rsidRDefault="00153565" w:rsidP="00DF32E2">
            <w:pPr>
              <w:spacing w:before="30" w:after="30"/>
              <w:ind w:left="57"/>
              <w:jc w:val="left"/>
              <w:rPr>
                <w:b/>
                <w:bCs/>
                <w:sz w:val="20"/>
                <w:lang w:val="en-GB"/>
              </w:rPr>
            </w:pPr>
            <w:r w:rsidRPr="00672A77">
              <w:rPr>
                <w:b/>
                <w:bCs/>
                <w:sz w:val="20"/>
                <w:lang w:val="en-GB"/>
              </w:rPr>
              <w:t>S</w:t>
            </w:r>
          </w:p>
        </w:tc>
        <w:tc>
          <w:tcPr>
            <w:tcW w:w="8220" w:type="dxa"/>
          </w:tcPr>
          <w:p w14:paraId="2C510384" w14:textId="77777777" w:rsidR="00153565" w:rsidRPr="00672A77" w:rsidRDefault="00153565" w:rsidP="00DF32E2">
            <w:pPr>
              <w:spacing w:before="30" w:after="30"/>
              <w:jc w:val="left"/>
              <w:rPr>
                <w:sz w:val="20"/>
                <w:lang w:val="en-GB"/>
              </w:rPr>
            </w:pPr>
            <w:r w:rsidRPr="00672A77">
              <w:rPr>
                <w:sz w:val="20"/>
                <w:lang w:val="en-GB"/>
              </w:rPr>
              <w:t>Fixed-satellite service</w:t>
            </w:r>
          </w:p>
        </w:tc>
      </w:tr>
      <w:tr w:rsidR="00153565" w:rsidRPr="00672A77" w14:paraId="191CFBAE" w14:textId="77777777" w:rsidTr="00DF32E2">
        <w:tc>
          <w:tcPr>
            <w:tcW w:w="1140" w:type="dxa"/>
          </w:tcPr>
          <w:p w14:paraId="23C14C50" w14:textId="77777777" w:rsidR="00153565" w:rsidRPr="00672A77" w:rsidRDefault="00153565" w:rsidP="00DF32E2">
            <w:pPr>
              <w:spacing w:before="30" w:after="30"/>
              <w:ind w:left="57"/>
              <w:jc w:val="left"/>
              <w:rPr>
                <w:b/>
                <w:bCs/>
                <w:sz w:val="20"/>
                <w:lang w:val="en-GB"/>
              </w:rPr>
            </w:pPr>
            <w:r w:rsidRPr="00672A77">
              <w:rPr>
                <w:b/>
                <w:bCs/>
                <w:sz w:val="20"/>
                <w:lang w:val="en-GB"/>
              </w:rPr>
              <w:t>SA</w:t>
            </w:r>
          </w:p>
        </w:tc>
        <w:tc>
          <w:tcPr>
            <w:tcW w:w="8220" w:type="dxa"/>
          </w:tcPr>
          <w:p w14:paraId="49994C9D" w14:textId="77777777" w:rsidR="00153565" w:rsidRPr="00672A77" w:rsidRDefault="00153565" w:rsidP="00DF32E2">
            <w:pPr>
              <w:spacing w:before="30" w:after="30"/>
              <w:jc w:val="left"/>
              <w:rPr>
                <w:sz w:val="20"/>
                <w:lang w:val="en-GB"/>
              </w:rPr>
            </w:pPr>
            <w:r w:rsidRPr="00672A77">
              <w:rPr>
                <w:sz w:val="20"/>
                <w:lang w:val="en-GB"/>
              </w:rPr>
              <w:t>Space applications and meteorology</w:t>
            </w:r>
          </w:p>
        </w:tc>
      </w:tr>
      <w:tr w:rsidR="00153565" w:rsidRPr="00E01287" w14:paraId="312828BB" w14:textId="77777777" w:rsidTr="00DF32E2">
        <w:tc>
          <w:tcPr>
            <w:tcW w:w="1140" w:type="dxa"/>
          </w:tcPr>
          <w:p w14:paraId="07EFF11F" w14:textId="77777777" w:rsidR="00153565" w:rsidRPr="00672A77" w:rsidRDefault="00153565" w:rsidP="00DF32E2">
            <w:pPr>
              <w:spacing w:before="30" w:after="30"/>
              <w:ind w:left="57"/>
              <w:jc w:val="left"/>
              <w:rPr>
                <w:b/>
                <w:bCs/>
                <w:sz w:val="20"/>
                <w:lang w:val="en-GB"/>
              </w:rPr>
            </w:pPr>
            <w:r w:rsidRPr="00672A77">
              <w:rPr>
                <w:b/>
                <w:bCs/>
                <w:sz w:val="20"/>
                <w:lang w:val="en-GB"/>
              </w:rPr>
              <w:t>SF</w:t>
            </w:r>
          </w:p>
        </w:tc>
        <w:tc>
          <w:tcPr>
            <w:tcW w:w="8220" w:type="dxa"/>
          </w:tcPr>
          <w:p w14:paraId="1B01DA80" w14:textId="77777777" w:rsidR="00153565" w:rsidRPr="00672A77" w:rsidRDefault="00153565" w:rsidP="00DF32E2">
            <w:pPr>
              <w:spacing w:before="30" w:after="30"/>
              <w:jc w:val="left"/>
              <w:rPr>
                <w:sz w:val="20"/>
                <w:lang w:val="en-GB"/>
              </w:rPr>
            </w:pPr>
            <w:r w:rsidRPr="00672A77">
              <w:rPr>
                <w:sz w:val="20"/>
                <w:lang w:val="en-GB"/>
              </w:rPr>
              <w:t>Frequency sharing and coordination between fixed-satellite and fixed service systems</w:t>
            </w:r>
          </w:p>
        </w:tc>
      </w:tr>
      <w:tr w:rsidR="00153565" w:rsidRPr="00672A77" w14:paraId="5C31B7CC" w14:textId="77777777" w:rsidTr="00DF32E2">
        <w:tc>
          <w:tcPr>
            <w:tcW w:w="1140" w:type="dxa"/>
            <w:shd w:val="clear" w:color="auto" w:fill="F3F3F3"/>
          </w:tcPr>
          <w:p w14:paraId="6CAF6BAB" w14:textId="77777777" w:rsidR="00153565" w:rsidRPr="00672A77" w:rsidRDefault="00153565" w:rsidP="00DF32E2">
            <w:pPr>
              <w:spacing w:before="30" w:after="30"/>
              <w:ind w:left="57"/>
              <w:jc w:val="left"/>
              <w:rPr>
                <w:b/>
                <w:bCs/>
                <w:color w:val="000080"/>
                <w:sz w:val="20"/>
                <w:lang w:val="en-GB"/>
              </w:rPr>
            </w:pPr>
            <w:r w:rsidRPr="00672A77">
              <w:rPr>
                <w:b/>
                <w:bCs/>
                <w:color w:val="000080"/>
                <w:sz w:val="20"/>
                <w:lang w:val="en-GB"/>
              </w:rPr>
              <w:t>SM</w:t>
            </w:r>
          </w:p>
        </w:tc>
        <w:tc>
          <w:tcPr>
            <w:tcW w:w="8220" w:type="dxa"/>
            <w:shd w:val="clear" w:color="auto" w:fill="F3F3F3"/>
          </w:tcPr>
          <w:p w14:paraId="20C261E1" w14:textId="77777777" w:rsidR="00153565" w:rsidRPr="00672A77" w:rsidRDefault="00153565" w:rsidP="00DF32E2">
            <w:pPr>
              <w:spacing w:before="30" w:after="30"/>
              <w:jc w:val="left"/>
              <w:rPr>
                <w:b/>
                <w:bCs/>
                <w:color w:val="000080"/>
                <w:sz w:val="20"/>
                <w:lang w:val="en-GB"/>
              </w:rPr>
            </w:pPr>
            <w:r w:rsidRPr="00672A77">
              <w:rPr>
                <w:b/>
                <w:bCs/>
                <w:color w:val="000080"/>
                <w:sz w:val="20"/>
                <w:lang w:val="en-GB"/>
              </w:rPr>
              <w:t>Spectrum management</w:t>
            </w:r>
          </w:p>
        </w:tc>
      </w:tr>
      <w:tr w:rsidR="00153565" w:rsidRPr="00672A77" w14:paraId="55E6A6EC" w14:textId="77777777" w:rsidTr="00DF32E2">
        <w:tc>
          <w:tcPr>
            <w:tcW w:w="1140" w:type="dxa"/>
          </w:tcPr>
          <w:p w14:paraId="7A64FCC0" w14:textId="77777777" w:rsidR="00153565" w:rsidRPr="00672A77" w:rsidRDefault="00153565" w:rsidP="00DF32E2">
            <w:pPr>
              <w:spacing w:before="30" w:after="30"/>
              <w:ind w:left="57"/>
              <w:jc w:val="left"/>
              <w:rPr>
                <w:b/>
                <w:bCs/>
                <w:sz w:val="20"/>
                <w:lang w:val="en-GB"/>
              </w:rPr>
            </w:pPr>
            <w:r w:rsidRPr="00672A77">
              <w:rPr>
                <w:b/>
                <w:bCs/>
                <w:sz w:val="20"/>
                <w:lang w:val="en-GB"/>
              </w:rPr>
              <w:t>SNG</w:t>
            </w:r>
          </w:p>
        </w:tc>
        <w:tc>
          <w:tcPr>
            <w:tcW w:w="8220" w:type="dxa"/>
          </w:tcPr>
          <w:p w14:paraId="0F414452" w14:textId="77777777" w:rsidR="00153565" w:rsidRPr="00672A77" w:rsidRDefault="00153565" w:rsidP="00DF32E2">
            <w:pPr>
              <w:spacing w:before="30" w:after="30"/>
              <w:jc w:val="left"/>
              <w:rPr>
                <w:sz w:val="20"/>
                <w:lang w:val="en-GB"/>
              </w:rPr>
            </w:pPr>
            <w:r w:rsidRPr="00672A77">
              <w:rPr>
                <w:sz w:val="20"/>
                <w:lang w:val="en-GB"/>
              </w:rPr>
              <w:t>Satellite news gathering</w:t>
            </w:r>
          </w:p>
        </w:tc>
      </w:tr>
      <w:tr w:rsidR="00153565" w:rsidRPr="00E01287" w14:paraId="421495F2" w14:textId="77777777" w:rsidTr="00DF32E2">
        <w:tc>
          <w:tcPr>
            <w:tcW w:w="1140" w:type="dxa"/>
          </w:tcPr>
          <w:p w14:paraId="0C9EA13A" w14:textId="77777777" w:rsidR="00153565" w:rsidRPr="00672A77" w:rsidRDefault="00153565" w:rsidP="00DF32E2">
            <w:pPr>
              <w:spacing w:before="30" w:after="30"/>
              <w:ind w:left="57"/>
              <w:jc w:val="left"/>
              <w:rPr>
                <w:b/>
                <w:bCs/>
                <w:sz w:val="20"/>
                <w:lang w:val="en-GB"/>
              </w:rPr>
            </w:pPr>
            <w:r w:rsidRPr="00672A77">
              <w:rPr>
                <w:b/>
                <w:bCs/>
                <w:sz w:val="20"/>
                <w:lang w:val="en-GB"/>
              </w:rPr>
              <w:t>TF</w:t>
            </w:r>
          </w:p>
        </w:tc>
        <w:tc>
          <w:tcPr>
            <w:tcW w:w="8220" w:type="dxa"/>
          </w:tcPr>
          <w:p w14:paraId="3C9BDA5A" w14:textId="77777777" w:rsidR="00153565" w:rsidRPr="00672A77" w:rsidRDefault="00153565" w:rsidP="00DF32E2">
            <w:pPr>
              <w:spacing w:before="30" w:after="30"/>
              <w:jc w:val="left"/>
              <w:rPr>
                <w:sz w:val="20"/>
                <w:lang w:val="en-GB"/>
              </w:rPr>
            </w:pPr>
            <w:r w:rsidRPr="00672A77">
              <w:rPr>
                <w:sz w:val="20"/>
                <w:lang w:val="en-GB"/>
              </w:rPr>
              <w:t>Time signals and frequency standards emissions</w:t>
            </w:r>
          </w:p>
        </w:tc>
      </w:tr>
      <w:tr w:rsidR="00153565" w:rsidRPr="00672A77" w14:paraId="6E860292" w14:textId="77777777" w:rsidTr="00DF32E2">
        <w:tc>
          <w:tcPr>
            <w:tcW w:w="1140" w:type="dxa"/>
          </w:tcPr>
          <w:p w14:paraId="2AC94A4B" w14:textId="77777777" w:rsidR="00153565" w:rsidRPr="00672A77" w:rsidRDefault="00153565" w:rsidP="00DF32E2">
            <w:pPr>
              <w:spacing w:before="30" w:after="30"/>
              <w:ind w:left="57"/>
              <w:jc w:val="left"/>
              <w:rPr>
                <w:b/>
                <w:bCs/>
                <w:sz w:val="20"/>
                <w:lang w:val="en-GB"/>
              </w:rPr>
            </w:pPr>
            <w:r w:rsidRPr="00672A77">
              <w:rPr>
                <w:b/>
                <w:bCs/>
                <w:sz w:val="20"/>
                <w:lang w:val="en-GB"/>
              </w:rPr>
              <w:t>V</w:t>
            </w:r>
          </w:p>
        </w:tc>
        <w:tc>
          <w:tcPr>
            <w:tcW w:w="8220" w:type="dxa"/>
          </w:tcPr>
          <w:p w14:paraId="0733EFDF" w14:textId="77777777" w:rsidR="00153565" w:rsidRPr="00672A77" w:rsidRDefault="00153565" w:rsidP="00DF32E2">
            <w:pPr>
              <w:spacing w:before="30" w:after="180"/>
              <w:jc w:val="left"/>
              <w:rPr>
                <w:sz w:val="20"/>
                <w:lang w:val="en-GB"/>
              </w:rPr>
            </w:pPr>
            <w:r w:rsidRPr="00672A77">
              <w:rPr>
                <w:sz w:val="20"/>
                <w:lang w:val="en-GB"/>
              </w:rPr>
              <w:t>Vocabulary and related subjects</w:t>
            </w:r>
          </w:p>
        </w:tc>
      </w:tr>
    </w:tbl>
    <w:p w14:paraId="261D7C99" w14:textId="77777777" w:rsidR="00153565" w:rsidRPr="00672A77" w:rsidRDefault="00153565" w:rsidP="00153565">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153565" w:rsidRPr="00672A77" w14:paraId="7978C903" w14:textId="77777777" w:rsidTr="00DF32E2">
        <w:tc>
          <w:tcPr>
            <w:tcW w:w="720" w:type="dxa"/>
          </w:tcPr>
          <w:p w14:paraId="5441C03D" w14:textId="77777777" w:rsidR="00153565" w:rsidRPr="00672A77" w:rsidRDefault="00153565" w:rsidP="00DF32E2">
            <w:pPr>
              <w:jc w:val="center"/>
              <w:rPr>
                <w:sz w:val="22"/>
                <w:lang w:val="en-GB"/>
              </w:rPr>
            </w:pPr>
          </w:p>
        </w:tc>
      </w:tr>
    </w:tbl>
    <w:p w14:paraId="29C464AA" w14:textId="77777777" w:rsidR="00153565" w:rsidRPr="00672A77" w:rsidRDefault="00153565" w:rsidP="00153565">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153565" w:rsidRPr="00E01287" w14:paraId="08CDDF48" w14:textId="77777777" w:rsidTr="00DF32E2">
        <w:tc>
          <w:tcPr>
            <w:tcW w:w="9360" w:type="dxa"/>
          </w:tcPr>
          <w:p w14:paraId="6E5688E0" w14:textId="77777777" w:rsidR="00153565" w:rsidRPr="00672A77" w:rsidRDefault="00153565" w:rsidP="00DF32E2">
            <w:pPr>
              <w:spacing w:after="120"/>
              <w:jc w:val="center"/>
              <w:rPr>
                <w:sz w:val="20"/>
                <w:lang w:val="en-GB"/>
              </w:rPr>
            </w:pPr>
            <w:r w:rsidRPr="00672A77">
              <w:rPr>
                <w:b/>
                <w:bCs/>
                <w:i/>
                <w:iCs/>
                <w:sz w:val="20"/>
                <w:lang w:val="en-GB"/>
              </w:rPr>
              <w:t>Note</w:t>
            </w:r>
            <w:r w:rsidRPr="00672A77">
              <w:rPr>
                <w:sz w:val="20"/>
                <w:lang w:val="en-GB"/>
              </w:rPr>
              <w:t xml:space="preserve">: </w:t>
            </w:r>
            <w:r w:rsidRPr="00672A77">
              <w:rPr>
                <w:i/>
                <w:iCs/>
                <w:sz w:val="20"/>
                <w:lang w:val="en-GB"/>
              </w:rPr>
              <w:t>This ITU-R Recommendation was approved in English under the procedure detailed in Resolution ITU-R 1.</w:t>
            </w:r>
          </w:p>
        </w:tc>
      </w:tr>
    </w:tbl>
    <w:p w14:paraId="5CFB81D4" w14:textId="77777777" w:rsidR="00153565" w:rsidRPr="00672A77" w:rsidRDefault="00153565" w:rsidP="00153565">
      <w:pPr>
        <w:spacing w:before="0"/>
        <w:jc w:val="center"/>
        <w:rPr>
          <w:sz w:val="22"/>
          <w:lang w:val="en-GB"/>
        </w:rPr>
      </w:pPr>
    </w:p>
    <w:p w14:paraId="37B09674" w14:textId="77777777" w:rsidR="00153565" w:rsidRPr="00672A77" w:rsidRDefault="00153565" w:rsidP="00153565">
      <w:pPr>
        <w:spacing w:before="0"/>
        <w:jc w:val="center"/>
        <w:rPr>
          <w:sz w:val="22"/>
          <w:lang w:val="en-GB"/>
        </w:rPr>
      </w:pPr>
    </w:p>
    <w:p w14:paraId="0C88C453" w14:textId="77777777" w:rsidR="00153565" w:rsidRPr="00672A77" w:rsidRDefault="00153565" w:rsidP="00153565">
      <w:pPr>
        <w:spacing w:before="0"/>
        <w:jc w:val="right"/>
        <w:rPr>
          <w:i/>
          <w:iCs/>
          <w:sz w:val="20"/>
          <w:lang w:val="en-GB"/>
        </w:rPr>
      </w:pPr>
      <w:r w:rsidRPr="00672A77">
        <w:rPr>
          <w:i/>
          <w:iCs/>
          <w:sz w:val="20"/>
          <w:lang w:val="en-GB"/>
        </w:rPr>
        <w:t>Electronic Publication</w:t>
      </w:r>
    </w:p>
    <w:p w14:paraId="75E05201" w14:textId="77777777" w:rsidR="00153565" w:rsidRPr="00672A77" w:rsidRDefault="00153565" w:rsidP="00153565">
      <w:pPr>
        <w:spacing w:before="0"/>
        <w:jc w:val="right"/>
        <w:rPr>
          <w:sz w:val="20"/>
          <w:lang w:val="en-GB"/>
        </w:rPr>
      </w:pPr>
      <w:r w:rsidRPr="00672A77">
        <w:rPr>
          <w:sz w:val="20"/>
          <w:lang w:val="en-GB"/>
        </w:rPr>
        <w:t>Geneva, 2012</w:t>
      </w:r>
    </w:p>
    <w:p w14:paraId="3B29318F" w14:textId="77777777" w:rsidR="00153565" w:rsidRPr="00672A77" w:rsidRDefault="00153565" w:rsidP="00153565">
      <w:pPr>
        <w:jc w:val="center"/>
        <w:rPr>
          <w:sz w:val="20"/>
          <w:lang w:val="en-GB"/>
        </w:rPr>
      </w:pPr>
      <w:r w:rsidRPr="00672A77">
        <w:rPr>
          <w:sz w:val="20"/>
          <w:lang w:val="en-GB"/>
        </w:rPr>
        <w:sym w:font="Symbol" w:char="F0E3"/>
      </w:r>
      <w:r w:rsidRPr="00672A77">
        <w:rPr>
          <w:sz w:val="20"/>
          <w:lang w:val="en-GB"/>
        </w:rPr>
        <w:t xml:space="preserve"> ITU </w:t>
      </w:r>
      <w:bookmarkStart w:id="2" w:name="iiannee"/>
      <w:bookmarkEnd w:id="2"/>
      <w:r w:rsidRPr="00672A77">
        <w:rPr>
          <w:sz w:val="20"/>
          <w:lang w:val="en-GB"/>
        </w:rPr>
        <w:t>2012</w:t>
      </w:r>
    </w:p>
    <w:p w14:paraId="365F1A69" w14:textId="77777777" w:rsidR="00153565" w:rsidRPr="00672A77" w:rsidRDefault="00153565" w:rsidP="00153565">
      <w:pPr>
        <w:rPr>
          <w:sz w:val="18"/>
          <w:szCs w:val="18"/>
          <w:lang w:val="en-GB"/>
        </w:rPr>
      </w:pPr>
      <w:r w:rsidRPr="00672A77">
        <w:rPr>
          <w:sz w:val="18"/>
          <w:szCs w:val="18"/>
          <w:lang w:val="en-GB"/>
        </w:rPr>
        <w:t>All rights reserved. No part of this publication may be reproduced, by any means whatsoever, without written permission of ITU.</w:t>
      </w:r>
    </w:p>
    <w:p w14:paraId="27EB05DE" w14:textId="77777777" w:rsidR="00153565" w:rsidRPr="00672A77" w:rsidRDefault="00153565" w:rsidP="00153565">
      <w:pPr>
        <w:spacing w:before="160"/>
        <w:rPr>
          <w:i/>
          <w:sz w:val="20"/>
          <w:lang w:val="en-GB"/>
        </w:rPr>
        <w:sectPr w:rsidR="00153565" w:rsidRPr="00672A77" w:rsidSect="00DF32E2">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7E4CE572" w14:textId="77777777" w:rsidR="00153565" w:rsidRPr="00672A77" w:rsidRDefault="00153565" w:rsidP="00153565">
      <w:pPr>
        <w:pStyle w:val="RecNo"/>
        <w:spacing w:before="0"/>
        <w:rPr>
          <w:lang w:val="en-GB"/>
        </w:rPr>
      </w:pPr>
      <w:bookmarkStart w:id="3" w:name="irecnoe"/>
      <w:bookmarkEnd w:id="3"/>
      <w:r w:rsidRPr="00672A77">
        <w:rPr>
          <w:lang w:val="en-GB"/>
        </w:rPr>
        <w:lastRenderedPageBreak/>
        <w:t xml:space="preserve">RECOMMENDATION  </w:t>
      </w:r>
      <w:r w:rsidRPr="00672A77">
        <w:rPr>
          <w:rStyle w:val="href"/>
          <w:lang w:val="en-GB"/>
        </w:rPr>
        <w:t>ITU-R  SM.2028</w:t>
      </w:r>
      <w:r w:rsidR="00AB757D">
        <w:rPr>
          <w:rStyle w:val="href"/>
          <w:lang w:val="en-GB"/>
        </w:rPr>
        <w:t>-0</w:t>
      </w:r>
      <w:r w:rsidR="00AB757D" w:rsidRPr="008A7B3B">
        <w:rPr>
          <w:rFonts w:eastAsia="Batang"/>
          <w:position w:val="6"/>
          <w:lang w:val="en-GB" w:eastAsia="ko-KR"/>
        </w:rPr>
        <w:footnoteReference w:customMarkFollows="1" w:id="1"/>
        <w:t>*</w:t>
      </w:r>
    </w:p>
    <w:p w14:paraId="6EDC95DE" w14:textId="77777777" w:rsidR="00153565" w:rsidRPr="00672A77" w:rsidRDefault="00153565" w:rsidP="00153565">
      <w:pPr>
        <w:pStyle w:val="Rectitle"/>
        <w:rPr>
          <w:lang w:val="en-GB"/>
        </w:rPr>
      </w:pPr>
      <w:r w:rsidRPr="00672A77">
        <w:rPr>
          <w:lang w:val="en-GB"/>
        </w:rPr>
        <w:t>Protection distance calculation between inductive systems and radiocommunication services using frequencies below 30 MHz</w:t>
      </w:r>
    </w:p>
    <w:p w14:paraId="1F6E634E" w14:textId="77777777" w:rsidR="00153565" w:rsidRPr="00672A77" w:rsidRDefault="00153565" w:rsidP="00153565">
      <w:pPr>
        <w:pStyle w:val="Recdate"/>
        <w:rPr>
          <w:lang w:val="en-GB" w:eastAsia="ko-KR"/>
        </w:rPr>
      </w:pPr>
      <w:r w:rsidRPr="00672A77">
        <w:rPr>
          <w:lang w:val="en-GB" w:eastAsia="ko-KR"/>
        </w:rPr>
        <w:t>(2012)</w:t>
      </w:r>
    </w:p>
    <w:p w14:paraId="68E47256" w14:textId="77777777" w:rsidR="00153565" w:rsidRPr="00672A77" w:rsidRDefault="00153565" w:rsidP="00153565">
      <w:pPr>
        <w:pStyle w:val="HeadingSum"/>
        <w:rPr>
          <w:lang w:val="en-GB"/>
        </w:rPr>
      </w:pPr>
      <w:r w:rsidRPr="00672A77">
        <w:rPr>
          <w:lang w:val="en-GB"/>
        </w:rPr>
        <w:t>Scope</w:t>
      </w:r>
    </w:p>
    <w:p w14:paraId="1F0346A1" w14:textId="77777777" w:rsidR="00153565" w:rsidRDefault="00153565" w:rsidP="00153565">
      <w:pPr>
        <w:pStyle w:val="Summary"/>
        <w:rPr>
          <w:lang w:val="en-GB"/>
        </w:rPr>
      </w:pPr>
      <w:r w:rsidRPr="00672A77">
        <w:rPr>
          <w:lang w:val="en-GB"/>
        </w:rPr>
        <w:t xml:space="preserve">This Recommendation addresses </w:t>
      </w:r>
      <w:r w:rsidRPr="00672A77">
        <w:rPr>
          <w:lang w:val="en-GB" w:eastAsia="ko-KR"/>
        </w:rPr>
        <w:t xml:space="preserve">the compatibility between inductive systems operating at frequencies below 30 MHz and the existing </w:t>
      </w:r>
      <w:r w:rsidRPr="00672A77">
        <w:rPr>
          <w:lang w:val="en-GB"/>
        </w:rPr>
        <w:t>radiocommunication</w:t>
      </w:r>
      <w:r w:rsidRPr="00672A77">
        <w:rPr>
          <w:lang w:val="en-GB" w:eastAsia="ko-KR"/>
        </w:rPr>
        <w:t xml:space="preserve"> services</w:t>
      </w:r>
      <w:r w:rsidRPr="00672A77">
        <w:rPr>
          <w:lang w:val="en-GB"/>
        </w:rPr>
        <w:t xml:space="preserve"> and provides a summary of </w:t>
      </w:r>
      <w:r w:rsidRPr="00672A77">
        <w:rPr>
          <w:lang w:val="en-GB" w:eastAsia="ko-KR"/>
        </w:rPr>
        <w:t xml:space="preserve">a straightforward procedure to calculate </w:t>
      </w:r>
      <w:r w:rsidRPr="00672A77">
        <w:rPr>
          <w:lang w:val="en-GB"/>
        </w:rPr>
        <w:t xml:space="preserve">the </w:t>
      </w:r>
      <w:r w:rsidRPr="00672A77">
        <w:rPr>
          <w:lang w:val="en-GB" w:eastAsia="ko-KR"/>
        </w:rPr>
        <w:t xml:space="preserve">protection distance to </w:t>
      </w:r>
      <w:r w:rsidRPr="00672A77">
        <w:rPr>
          <w:lang w:val="en-GB"/>
        </w:rPr>
        <w:t>protect</w:t>
      </w:r>
      <w:r w:rsidRPr="00672A77">
        <w:rPr>
          <w:lang w:val="en-GB" w:eastAsia="ko-KR"/>
        </w:rPr>
        <w:t xml:space="preserve"> </w:t>
      </w:r>
      <w:r w:rsidRPr="00672A77">
        <w:rPr>
          <w:lang w:val="en-GB"/>
        </w:rPr>
        <w:t>radiocommunication</w:t>
      </w:r>
      <w:r w:rsidRPr="00672A77">
        <w:rPr>
          <w:lang w:val="en-GB" w:eastAsia="ko-KR"/>
        </w:rPr>
        <w:t xml:space="preserve"> services</w:t>
      </w:r>
      <w:r w:rsidRPr="00672A77">
        <w:rPr>
          <w:lang w:val="en-GB"/>
        </w:rPr>
        <w:t xml:space="preserve"> with regard to interference by </w:t>
      </w:r>
      <w:r w:rsidRPr="00672A77">
        <w:rPr>
          <w:lang w:val="en-GB" w:eastAsia="ko-KR"/>
        </w:rPr>
        <w:t xml:space="preserve">inductive </w:t>
      </w:r>
      <w:r w:rsidRPr="00672A77">
        <w:rPr>
          <w:lang w:val="en-GB"/>
        </w:rPr>
        <w:t>systems.</w:t>
      </w:r>
    </w:p>
    <w:p w14:paraId="5BB94BDA" w14:textId="77777777" w:rsidR="00AB757D" w:rsidRPr="007B1B03" w:rsidRDefault="00AB757D" w:rsidP="00AB757D">
      <w:pPr>
        <w:pStyle w:val="Headingb"/>
        <w:rPr>
          <w:rFonts w:eastAsia="Batang"/>
          <w:lang w:val="en-GB"/>
        </w:rPr>
      </w:pPr>
      <w:r w:rsidRPr="007B1B03">
        <w:rPr>
          <w:rFonts w:eastAsia="Batang"/>
          <w:lang w:val="en-GB"/>
        </w:rPr>
        <w:t>Keywords</w:t>
      </w:r>
    </w:p>
    <w:p w14:paraId="6E9FE154" w14:textId="77777777" w:rsidR="00AB757D" w:rsidRPr="00AB757D" w:rsidRDefault="00AB757D" w:rsidP="00AB757D">
      <w:pPr>
        <w:pStyle w:val="enumlev1"/>
        <w:rPr>
          <w:lang w:val="en-GB"/>
        </w:rPr>
      </w:pPr>
      <w:r w:rsidRPr="00AB757D">
        <w:rPr>
          <w:rFonts w:eastAsia="Batang"/>
          <w:lang w:val="en-GB" w:eastAsia="ko-KR"/>
        </w:rPr>
        <w:t>Protection distance calculation, compatibility, inductive systems</w:t>
      </w:r>
    </w:p>
    <w:p w14:paraId="06944C61" w14:textId="77777777" w:rsidR="00153565" w:rsidRPr="00672A77" w:rsidRDefault="00153565" w:rsidP="000D4786">
      <w:pPr>
        <w:pStyle w:val="Normalaftertitle"/>
        <w:rPr>
          <w:lang w:val="en-GB"/>
        </w:rPr>
      </w:pPr>
      <w:r w:rsidRPr="00672A77">
        <w:rPr>
          <w:lang w:val="en-GB"/>
        </w:rPr>
        <w:t>The ITU Radiocommunication Assembly,</w:t>
      </w:r>
    </w:p>
    <w:p w14:paraId="0242D845" w14:textId="77777777" w:rsidR="00153565" w:rsidRPr="00672A77" w:rsidRDefault="00153565" w:rsidP="00153565">
      <w:pPr>
        <w:pStyle w:val="Call"/>
        <w:rPr>
          <w:lang w:val="en-GB" w:eastAsia="ko-KR"/>
        </w:rPr>
      </w:pPr>
      <w:r w:rsidRPr="00672A77">
        <w:rPr>
          <w:lang w:val="en-GB"/>
        </w:rPr>
        <w:t>considering</w:t>
      </w:r>
    </w:p>
    <w:p w14:paraId="570A3547" w14:textId="77777777" w:rsidR="006B0FC5" w:rsidRPr="006B0FC5" w:rsidRDefault="006B0FC5" w:rsidP="006B0FC5">
      <w:pPr>
        <w:rPr>
          <w:lang w:val="en-GB"/>
        </w:rPr>
      </w:pPr>
      <w:r w:rsidRPr="006B0FC5">
        <w:rPr>
          <w:i/>
          <w:iCs/>
          <w:lang w:val="en-GB"/>
        </w:rPr>
        <w:t>a)</w:t>
      </w:r>
      <w:r w:rsidRPr="006B0FC5">
        <w:rPr>
          <w:lang w:val="en-GB"/>
        </w:rPr>
        <w:tab/>
        <w:t xml:space="preserve">that there is an increasing demand for </w:t>
      </w:r>
      <w:r w:rsidRPr="006B0FC5">
        <w:rPr>
          <w:lang w:val="en-GB" w:eastAsia="ko-KR"/>
        </w:rPr>
        <w:t>the usage of inductive systems including induction cooking appliances which are operating at the frequency bands below 30 MHz</w:t>
      </w:r>
      <w:r w:rsidRPr="006B0FC5">
        <w:rPr>
          <w:lang w:val="en-GB"/>
        </w:rPr>
        <w:t>;</w:t>
      </w:r>
    </w:p>
    <w:p w14:paraId="3DAAC214" w14:textId="77777777" w:rsidR="006B0FC5" w:rsidRPr="006B0FC5" w:rsidRDefault="006B0FC5" w:rsidP="006B0FC5">
      <w:pPr>
        <w:rPr>
          <w:lang w:val="en-GB"/>
        </w:rPr>
      </w:pPr>
      <w:r w:rsidRPr="006B0FC5">
        <w:rPr>
          <w:i/>
          <w:iCs/>
          <w:lang w:val="en-GB"/>
        </w:rPr>
        <w:t>b)</w:t>
      </w:r>
      <w:r w:rsidRPr="006B0FC5">
        <w:rPr>
          <w:lang w:val="en-GB"/>
        </w:rPr>
        <w:tab/>
        <w:t>that</w:t>
      </w:r>
      <w:r w:rsidRPr="006B0FC5">
        <w:rPr>
          <w:lang w:val="en-GB" w:eastAsia="ko-KR"/>
        </w:rPr>
        <w:t xml:space="preserve"> there is interference potential of inductive systems to the existing radiocommunication services</w:t>
      </w:r>
      <w:r w:rsidRPr="006B0FC5">
        <w:rPr>
          <w:lang w:val="en-GB"/>
        </w:rPr>
        <w:t>;</w:t>
      </w:r>
    </w:p>
    <w:p w14:paraId="5AE45893" w14:textId="77777777" w:rsidR="006B0FC5" w:rsidRPr="006B0FC5" w:rsidRDefault="006B0FC5" w:rsidP="006B0FC5">
      <w:pPr>
        <w:rPr>
          <w:lang w:val="en-GB" w:eastAsia="ko-KR"/>
        </w:rPr>
      </w:pPr>
      <w:r w:rsidRPr="006B0FC5">
        <w:rPr>
          <w:i/>
          <w:iCs/>
          <w:lang w:val="en-GB"/>
        </w:rPr>
        <w:t>c)</w:t>
      </w:r>
      <w:r w:rsidRPr="006B0FC5">
        <w:rPr>
          <w:lang w:val="en-GB"/>
        </w:rPr>
        <w:tab/>
        <w:t>that</w:t>
      </w:r>
      <w:r w:rsidRPr="006B0FC5">
        <w:rPr>
          <w:lang w:val="en-GB" w:eastAsia="ko-KR"/>
        </w:rPr>
        <w:t xml:space="preserve"> the protection distance of radiocommunication services should be </w:t>
      </w:r>
      <w:r w:rsidRPr="006B0FC5">
        <w:rPr>
          <w:rFonts w:ascii="Times" w:hAnsi="Times"/>
          <w:szCs w:val="24"/>
          <w:lang w:val="en-GB"/>
        </w:rPr>
        <w:t>established</w:t>
      </w:r>
      <w:r w:rsidRPr="006B0FC5">
        <w:rPr>
          <w:rFonts w:ascii="Times" w:hAnsi="Times"/>
          <w:szCs w:val="24"/>
          <w:lang w:val="en-GB" w:eastAsia="ko-KR"/>
        </w:rPr>
        <w:t xml:space="preserve"> </w:t>
      </w:r>
      <w:r w:rsidRPr="006B0FC5">
        <w:rPr>
          <w:rFonts w:ascii="Times" w:hAnsi="Times"/>
          <w:szCs w:val="24"/>
          <w:lang w:val="en-GB"/>
        </w:rPr>
        <w:t>to assess the impact of interference from</w:t>
      </w:r>
      <w:r w:rsidRPr="006B0FC5">
        <w:rPr>
          <w:rFonts w:ascii="Times" w:hAnsi="Times"/>
          <w:szCs w:val="24"/>
          <w:lang w:val="en-GB" w:eastAsia="ko-KR"/>
        </w:rPr>
        <w:t xml:space="preserve"> </w:t>
      </w:r>
      <w:r w:rsidRPr="006B0FC5">
        <w:rPr>
          <w:lang w:val="en-GB" w:eastAsia="ko-KR"/>
        </w:rPr>
        <w:t>inductive systems,</w:t>
      </w:r>
    </w:p>
    <w:p w14:paraId="0526DB0B" w14:textId="77777777" w:rsidR="006B0FC5" w:rsidRPr="006B0FC5" w:rsidRDefault="006B0FC5" w:rsidP="006B0FC5">
      <w:pPr>
        <w:pStyle w:val="Call"/>
        <w:rPr>
          <w:lang w:val="en-GB"/>
        </w:rPr>
      </w:pPr>
      <w:r w:rsidRPr="006B0FC5">
        <w:rPr>
          <w:lang w:val="en-GB"/>
        </w:rPr>
        <w:t>noting</w:t>
      </w:r>
    </w:p>
    <w:p w14:paraId="3EADEE18" w14:textId="77777777" w:rsidR="006B0FC5" w:rsidRPr="006B0FC5" w:rsidRDefault="006B0FC5" w:rsidP="006B0FC5">
      <w:pPr>
        <w:rPr>
          <w:rFonts w:eastAsia="Malgun Gothic"/>
          <w:lang w:val="en-GB" w:eastAsia="ko-KR"/>
        </w:rPr>
      </w:pPr>
      <w:r w:rsidRPr="006B0FC5">
        <w:rPr>
          <w:i/>
          <w:iCs/>
          <w:lang w:val="en-GB" w:eastAsia="ko-KR"/>
        </w:rPr>
        <w:t>a)</w:t>
      </w:r>
      <w:r w:rsidRPr="006B0FC5">
        <w:rPr>
          <w:lang w:val="en-GB" w:eastAsia="ko-KR"/>
        </w:rPr>
        <w:tab/>
        <w:t>that Recommendation ITU-R SM.1056 considers the latest edition of CISPR Publication 11</w:t>
      </w:r>
      <w:r w:rsidRPr="006B0FC5">
        <w:rPr>
          <w:rStyle w:val="FootnoteReference"/>
          <w:lang w:val="en-GB" w:eastAsia="ko-KR"/>
        </w:rPr>
        <w:footnoteReference w:customMarkFollows="1" w:id="2"/>
        <w:t>**</w:t>
      </w:r>
      <w:r w:rsidRPr="006B0FC5">
        <w:rPr>
          <w:lang w:val="en-GB" w:eastAsia="ko-KR"/>
        </w:rPr>
        <w:t>, as a guide for the application of limits and methods of measurements for ISM devices in order to protect radiocommunications;</w:t>
      </w:r>
    </w:p>
    <w:p w14:paraId="3193D1EE" w14:textId="77777777" w:rsidR="006B0FC5" w:rsidRPr="006B0FC5" w:rsidRDefault="006B0FC5" w:rsidP="006B0FC5">
      <w:pPr>
        <w:rPr>
          <w:lang w:val="en-GB" w:eastAsia="ko-KR"/>
        </w:rPr>
      </w:pPr>
      <w:r w:rsidRPr="006B0FC5">
        <w:rPr>
          <w:i/>
          <w:iCs/>
          <w:lang w:val="en-GB" w:eastAsia="ko-KR"/>
        </w:rPr>
        <w:t>b)</w:t>
      </w:r>
      <w:r w:rsidRPr="006B0FC5">
        <w:rPr>
          <w:lang w:val="en-GB" w:eastAsia="ko-KR"/>
        </w:rPr>
        <w:tab/>
        <w:t>that Report ITU-R SM.2180 – Impact of industrial, scientific and medical (ISM) equipment on radiocommunication services, introduces applications of ISM equipment, characteristics of  radiation and analysis of potential interference to emphasize on the protection of radiocommunication services from ISM equipment,</w:t>
      </w:r>
    </w:p>
    <w:p w14:paraId="0550A62A" w14:textId="77777777" w:rsidR="00153565" w:rsidRPr="00672A77" w:rsidRDefault="00153565" w:rsidP="00153565">
      <w:pPr>
        <w:pStyle w:val="Call"/>
        <w:rPr>
          <w:lang w:val="en-GB"/>
        </w:rPr>
      </w:pPr>
      <w:r w:rsidRPr="00672A77">
        <w:rPr>
          <w:lang w:val="en-GB"/>
        </w:rPr>
        <w:t>recommends</w:t>
      </w:r>
    </w:p>
    <w:p w14:paraId="02035102" w14:textId="77777777" w:rsidR="00153565" w:rsidRPr="00672A77" w:rsidRDefault="00153565" w:rsidP="00153565">
      <w:pPr>
        <w:rPr>
          <w:i/>
          <w:lang w:val="en-GB"/>
        </w:rPr>
      </w:pPr>
      <w:r w:rsidRPr="00672A77">
        <w:rPr>
          <w:b/>
          <w:bCs/>
          <w:lang w:val="en-GB"/>
        </w:rPr>
        <w:t>1</w:t>
      </w:r>
      <w:r w:rsidRPr="00672A77">
        <w:rPr>
          <w:lang w:val="en-GB"/>
        </w:rPr>
        <w:tab/>
        <w:t>that administrations take all necessary precautions</w:t>
      </w:r>
      <w:r w:rsidRPr="00672A77">
        <w:rPr>
          <w:lang w:val="en-GB" w:eastAsia="ko-KR"/>
        </w:rPr>
        <w:t xml:space="preserve"> to </w:t>
      </w:r>
      <w:r w:rsidRPr="00672A77">
        <w:rPr>
          <w:lang w:val="en-GB"/>
        </w:rPr>
        <w:t xml:space="preserve">ensure that </w:t>
      </w:r>
      <w:r w:rsidRPr="00672A77">
        <w:rPr>
          <w:lang w:val="en-GB" w:eastAsia="ko-KR"/>
        </w:rPr>
        <w:t xml:space="preserve">inductive systems operating on frequency bands below 30 MHz should not cause interference to </w:t>
      </w:r>
      <w:r w:rsidRPr="00672A77">
        <w:rPr>
          <w:lang w:val="en-GB"/>
        </w:rPr>
        <w:t>radiocommunication service</w:t>
      </w:r>
      <w:r w:rsidRPr="00672A77">
        <w:rPr>
          <w:lang w:val="en-GB" w:eastAsia="ko-KR"/>
        </w:rPr>
        <w:t>s</w:t>
      </w:r>
      <w:r w:rsidRPr="00672A77">
        <w:rPr>
          <w:lang w:val="en-GB"/>
        </w:rPr>
        <w:t>;</w:t>
      </w:r>
    </w:p>
    <w:p w14:paraId="54477299" w14:textId="77777777" w:rsidR="00153565" w:rsidRPr="00672A77" w:rsidRDefault="00153565" w:rsidP="002D6C98">
      <w:pPr>
        <w:rPr>
          <w:rFonts w:eastAsia="Malgun Gothic"/>
          <w:lang w:val="en-GB" w:eastAsia="ko-KR"/>
        </w:rPr>
      </w:pPr>
      <w:r w:rsidRPr="00672A77">
        <w:rPr>
          <w:b/>
          <w:bCs/>
          <w:lang w:val="en-GB"/>
        </w:rPr>
        <w:t>2</w:t>
      </w:r>
      <w:r w:rsidRPr="00672A77">
        <w:rPr>
          <w:b/>
          <w:bCs/>
          <w:lang w:val="en-GB"/>
        </w:rPr>
        <w:tab/>
      </w:r>
      <w:r w:rsidRPr="00672A77">
        <w:rPr>
          <w:lang w:val="en-GB"/>
        </w:rPr>
        <w:t xml:space="preserve">that in </w:t>
      </w:r>
      <w:r w:rsidRPr="00672A77">
        <w:rPr>
          <w:lang w:val="en-GB" w:eastAsia="ko-KR"/>
        </w:rPr>
        <w:t xml:space="preserve">establishing protection method of </w:t>
      </w:r>
      <w:r w:rsidRPr="00672A77">
        <w:rPr>
          <w:lang w:val="en-GB"/>
        </w:rPr>
        <w:t>radiocommunication service</w:t>
      </w:r>
      <w:r w:rsidRPr="00672A77">
        <w:rPr>
          <w:lang w:val="en-GB" w:eastAsia="ko-KR"/>
        </w:rPr>
        <w:t>s</w:t>
      </w:r>
      <w:r w:rsidRPr="00672A77">
        <w:rPr>
          <w:lang w:val="en-GB"/>
        </w:rPr>
        <w:t xml:space="preserve">, administrations should take into account </w:t>
      </w:r>
      <w:r w:rsidRPr="00672A77">
        <w:rPr>
          <w:lang w:val="en-GB" w:eastAsia="ko-KR"/>
        </w:rPr>
        <w:t>a calculation procedure of protection distance between inductive system and radiocommunication services, as given in Annex</w:t>
      </w:r>
      <w:r w:rsidR="002D6C98">
        <w:rPr>
          <w:lang w:val="en-GB" w:eastAsia="ko-KR"/>
        </w:rPr>
        <w:t xml:space="preserve"> 1</w:t>
      </w:r>
      <w:r w:rsidRPr="00672A77">
        <w:rPr>
          <w:lang w:val="en-GB" w:eastAsia="ko-KR"/>
        </w:rPr>
        <w:t>.</w:t>
      </w:r>
    </w:p>
    <w:p w14:paraId="54042C41" w14:textId="77777777" w:rsidR="000D4786" w:rsidRPr="00672A77" w:rsidRDefault="000D4786" w:rsidP="000D4786">
      <w:pPr>
        <w:rPr>
          <w:lang w:val="en-GB"/>
        </w:rPr>
      </w:pPr>
    </w:p>
    <w:p w14:paraId="2BA80483" w14:textId="77777777" w:rsidR="00153565" w:rsidRDefault="00153565" w:rsidP="00304254">
      <w:pPr>
        <w:pStyle w:val="AnnexNoTitle"/>
        <w:rPr>
          <w:lang w:val="en-GB" w:eastAsia="ko-KR"/>
        </w:rPr>
      </w:pPr>
      <w:bookmarkStart w:id="4" w:name="_Toc138425154"/>
      <w:r w:rsidRPr="00672A77">
        <w:rPr>
          <w:lang w:val="en-GB"/>
        </w:rPr>
        <w:lastRenderedPageBreak/>
        <w:t>Annex</w:t>
      </w:r>
      <w:r w:rsidR="00304254" w:rsidRPr="00672A77">
        <w:rPr>
          <w:lang w:val="en-GB"/>
        </w:rPr>
        <w:t xml:space="preserve"> 1</w:t>
      </w:r>
      <w:r w:rsidR="00304254" w:rsidRPr="00672A77">
        <w:rPr>
          <w:lang w:val="en-GB"/>
        </w:rPr>
        <w:br/>
      </w:r>
      <w:r w:rsidR="00304254" w:rsidRPr="00672A77">
        <w:rPr>
          <w:lang w:val="en-GB"/>
        </w:rPr>
        <w:br/>
      </w:r>
      <w:r w:rsidRPr="00672A77">
        <w:rPr>
          <w:lang w:val="en-GB" w:eastAsia="ko-KR"/>
        </w:rPr>
        <w:t>A method of protection distance calculation</w:t>
      </w:r>
      <w:bookmarkEnd w:id="4"/>
    </w:p>
    <w:p w14:paraId="011000A6" w14:textId="1642FA00" w:rsidR="00E01287" w:rsidRDefault="00491F8E" w:rsidP="00491F8E">
      <w:pPr>
        <w:pStyle w:val="Normalaftertitle"/>
        <w:jc w:val="center"/>
        <w:rPr>
          <w:lang w:val="en-GB" w:eastAsia="ko-KR"/>
        </w:rPr>
      </w:pPr>
      <w:r>
        <w:rPr>
          <w:lang w:val="en-GB" w:eastAsia="ko-KR"/>
        </w:rPr>
        <w:t>TABLE OF CONTENTS</w:t>
      </w:r>
    </w:p>
    <w:p w14:paraId="5B2AA294" w14:textId="0D316B2C" w:rsidR="00491F8E" w:rsidRDefault="00491F8E" w:rsidP="00491F8E">
      <w:pPr>
        <w:pStyle w:val="toc0"/>
        <w:jc w:val="right"/>
        <w:rPr>
          <w:lang w:val="en-GB" w:eastAsia="ko-KR"/>
        </w:rPr>
      </w:pPr>
      <w:r>
        <w:rPr>
          <w:lang w:val="en-GB" w:eastAsia="ko-KR"/>
        </w:rPr>
        <w:t>Page</w:t>
      </w:r>
    </w:p>
    <w:p w14:paraId="17D408C4" w14:textId="6FBC7327" w:rsidR="00491F8E" w:rsidRDefault="00491F8E">
      <w:pPr>
        <w:pStyle w:val="TOC1"/>
        <w:rPr>
          <w:rFonts w:asciiTheme="minorHAnsi" w:eastAsiaTheme="minorEastAsia" w:hAnsiTheme="minorHAnsi" w:cstheme="minorBidi"/>
          <w:noProof/>
          <w:sz w:val="22"/>
          <w:szCs w:val="22"/>
          <w:lang w:val="en-GB" w:eastAsia="en-GB"/>
        </w:rPr>
      </w:pPr>
      <w:r>
        <w:rPr>
          <w:lang w:val="en-GB" w:eastAsia="ko-KR"/>
        </w:rPr>
        <w:fldChar w:fldCharType="begin"/>
      </w:r>
      <w:r>
        <w:rPr>
          <w:lang w:val="en-GB" w:eastAsia="ko-KR"/>
        </w:rPr>
        <w:instrText xml:space="preserve"> TOC \o "1-2" \h \z \u </w:instrText>
      </w:r>
      <w:r>
        <w:rPr>
          <w:lang w:val="en-GB" w:eastAsia="ko-KR"/>
        </w:rPr>
        <w:fldChar w:fldCharType="separate"/>
      </w:r>
      <w:hyperlink w:anchor="_Toc138425153" w:history="1">
        <w:r w:rsidRPr="00302076">
          <w:rPr>
            <w:rStyle w:val="Hyperlink"/>
            <w:noProof/>
            <w:lang w:val="en-GB"/>
          </w:rPr>
          <w:t>Policy on Intellectual Property Right (IPR)</w:t>
        </w:r>
        <w:r>
          <w:rPr>
            <w:rStyle w:val="Hyperlink"/>
            <w:noProof/>
            <w:lang w:val="en-GB"/>
          </w:rPr>
          <w:tab/>
        </w:r>
        <w:r>
          <w:rPr>
            <w:noProof/>
            <w:webHidden/>
          </w:rPr>
          <w:tab/>
        </w:r>
        <w:r>
          <w:rPr>
            <w:noProof/>
            <w:webHidden/>
          </w:rPr>
          <w:fldChar w:fldCharType="begin"/>
        </w:r>
        <w:r>
          <w:rPr>
            <w:noProof/>
            <w:webHidden/>
          </w:rPr>
          <w:instrText xml:space="preserve"> PAGEREF _Toc138425153 \h </w:instrText>
        </w:r>
        <w:r>
          <w:rPr>
            <w:noProof/>
            <w:webHidden/>
          </w:rPr>
        </w:r>
        <w:r>
          <w:rPr>
            <w:noProof/>
            <w:webHidden/>
          </w:rPr>
          <w:fldChar w:fldCharType="separate"/>
        </w:r>
        <w:r w:rsidR="00047686">
          <w:rPr>
            <w:noProof/>
            <w:webHidden/>
          </w:rPr>
          <w:t>ii</w:t>
        </w:r>
        <w:r>
          <w:rPr>
            <w:noProof/>
            <w:webHidden/>
          </w:rPr>
          <w:fldChar w:fldCharType="end"/>
        </w:r>
      </w:hyperlink>
    </w:p>
    <w:p w14:paraId="3C610B50" w14:textId="57EECFCA" w:rsidR="00491F8E" w:rsidRDefault="00047686">
      <w:pPr>
        <w:pStyle w:val="TOC1"/>
        <w:rPr>
          <w:rFonts w:asciiTheme="minorHAnsi" w:eastAsiaTheme="minorEastAsia" w:hAnsiTheme="minorHAnsi" w:cstheme="minorBidi"/>
          <w:noProof/>
          <w:sz w:val="22"/>
          <w:szCs w:val="22"/>
          <w:lang w:val="en-GB" w:eastAsia="en-GB"/>
        </w:rPr>
      </w:pPr>
      <w:hyperlink w:anchor="_Toc138425154" w:history="1">
        <w:r w:rsidR="00491F8E" w:rsidRPr="00302076">
          <w:rPr>
            <w:rStyle w:val="Hyperlink"/>
            <w:noProof/>
            <w:lang w:val="en-GB"/>
          </w:rPr>
          <w:t xml:space="preserve">Annex 1  </w:t>
        </w:r>
        <w:r w:rsidR="00491F8E" w:rsidRPr="00302076">
          <w:rPr>
            <w:rStyle w:val="Hyperlink"/>
            <w:noProof/>
            <w:lang w:val="en-GB" w:eastAsia="ko-KR"/>
          </w:rPr>
          <w:t>A method of protection distance calculation</w:t>
        </w:r>
        <w:r w:rsidR="00491F8E">
          <w:rPr>
            <w:rStyle w:val="Hyperlink"/>
            <w:noProof/>
            <w:lang w:val="en-GB" w:eastAsia="ko-KR"/>
          </w:rPr>
          <w:tab/>
        </w:r>
        <w:r w:rsidR="00491F8E">
          <w:rPr>
            <w:noProof/>
            <w:webHidden/>
          </w:rPr>
          <w:tab/>
        </w:r>
        <w:r w:rsidR="00491F8E">
          <w:rPr>
            <w:noProof/>
            <w:webHidden/>
          </w:rPr>
          <w:fldChar w:fldCharType="begin"/>
        </w:r>
        <w:r w:rsidR="00491F8E">
          <w:rPr>
            <w:noProof/>
            <w:webHidden/>
          </w:rPr>
          <w:instrText xml:space="preserve"> PAGEREF _Toc138425154 \h </w:instrText>
        </w:r>
        <w:r w:rsidR="00491F8E">
          <w:rPr>
            <w:noProof/>
            <w:webHidden/>
          </w:rPr>
        </w:r>
        <w:r w:rsidR="00491F8E">
          <w:rPr>
            <w:noProof/>
            <w:webHidden/>
          </w:rPr>
          <w:fldChar w:fldCharType="separate"/>
        </w:r>
        <w:r>
          <w:rPr>
            <w:noProof/>
            <w:webHidden/>
          </w:rPr>
          <w:t>2</w:t>
        </w:r>
        <w:r w:rsidR="00491F8E">
          <w:rPr>
            <w:noProof/>
            <w:webHidden/>
          </w:rPr>
          <w:fldChar w:fldCharType="end"/>
        </w:r>
      </w:hyperlink>
    </w:p>
    <w:p w14:paraId="71FBDA2B" w14:textId="2A0C2D9F" w:rsidR="00491F8E" w:rsidRDefault="00047686">
      <w:pPr>
        <w:pStyle w:val="TOC1"/>
        <w:rPr>
          <w:rFonts w:asciiTheme="minorHAnsi" w:eastAsiaTheme="minorEastAsia" w:hAnsiTheme="minorHAnsi" w:cstheme="minorBidi"/>
          <w:noProof/>
          <w:sz w:val="22"/>
          <w:szCs w:val="22"/>
          <w:lang w:val="en-GB" w:eastAsia="en-GB"/>
        </w:rPr>
      </w:pPr>
      <w:hyperlink w:anchor="_Toc138425155" w:history="1">
        <w:r w:rsidR="00491F8E" w:rsidRPr="00302076">
          <w:rPr>
            <w:rStyle w:val="Hyperlink"/>
            <w:noProof/>
            <w:lang w:val="en-GB" w:eastAsia="ko-KR"/>
          </w:rPr>
          <w:t>1</w:t>
        </w:r>
        <w:r w:rsidR="00491F8E">
          <w:rPr>
            <w:rFonts w:asciiTheme="minorHAnsi" w:eastAsiaTheme="minorEastAsia" w:hAnsiTheme="minorHAnsi" w:cstheme="minorBidi"/>
            <w:noProof/>
            <w:sz w:val="22"/>
            <w:szCs w:val="22"/>
            <w:lang w:val="en-GB" w:eastAsia="en-GB"/>
          </w:rPr>
          <w:tab/>
        </w:r>
        <w:r w:rsidR="00491F8E" w:rsidRPr="00302076">
          <w:rPr>
            <w:rStyle w:val="Hyperlink"/>
            <w:noProof/>
            <w:lang w:val="en-GB" w:eastAsia="ko-KR"/>
          </w:rPr>
          <w:t>Interference scenario model</w:t>
        </w:r>
        <w:r w:rsidR="00491F8E">
          <w:rPr>
            <w:rStyle w:val="Hyperlink"/>
            <w:noProof/>
            <w:lang w:val="en-GB" w:eastAsia="ko-KR"/>
          </w:rPr>
          <w:tab/>
        </w:r>
        <w:r w:rsidR="00491F8E">
          <w:rPr>
            <w:noProof/>
            <w:webHidden/>
          </w:rPr>
          <w:tab/>
        </w:r>
        <w:r w:rsidR="00491F8E">
          <w:rPr>
            <w:noProof/>
            <w:webHidden/>
          </w:rPr>
          <w:fldChar w:fldCharType="begin"/>
        </w:r>
        <w:r w:rsidR="00491F8E">
          <w:rPr>
            <w:noProof/>
            <w:webHidden/>
          </w:rPr>
          <w:instrText xml:space="preserve"> PAGEREF _Toc138425155 \h </w:instrText>
        </w:r>
        <w:r w:rsidR="00491F8E">
          <w:rPr>
            <w:noProof/>
            <w:webHidden/>
          </w:rPr>
        </w:r>
        <w:r w:rsidR="00491F8E">
          <w:rPr>
            <w:noProof/>
            <w:webHidden/>
          </w:rPr>
          <w:fldChar w:fldCharType="separate"/>
        </w:r>
        <w:r>
          <w:rPr>
            <w:noProof/>
            <w:webHidden/>
          </w:rPr>
          <w:t>2</w:t>
        </w:r>
        <w:r w:rsidR="00491F8E">
          <w:rPr>
            <w:noProof/>
            <w:webHidden/>
          </w:rPr>
          <w:fldChar w:fldCharType="end"/>
        </w:r>
      </w:hyperlink>
    </w:p>
    <w:p w14:paraId="65EDA937" w14:textId="7CF89319" w:rsidR="00491F8E" w:rsidRDefault="00047686">
      <w:pPr>
        <w:pStyle w:val="TOC1"/>
        <w:rPr>
          <w:rFonts w:asciiTheme="minorHAnsi" w:eastAsiaTheme="minorEastAsia" w:hAnsiTheme="minorHAnsi" w:cstheme="minorBidi"/>
          <w:noProof/>
          <w:sz w:val="22"/>
          <w:szCs w:val="22"/>
          <w:lang w:val="en-GB" w:eastAsia="en-GB"/>
        </w:rPr>
      </w:pPr>
      <w:hyperlink w:anchor="_Toc138425156" w:history="1">
        <w:r w:rsidR="00491F8E" w:rsidRPr="00302076">
          <w:rPr>
            <w:rStyle w:val="Hyperlink"/>
            <w:noProof/>
            <w:lang w:val="en-GB" w:eastAsia="ko-KR"/>
          </w:rPr>
          <w:t>2</w:t>
        </w:r>
        <w:r w:rsidR="00491F8E">
          <w:rPr>
            <w:rFonts w:asciiTheme="minorHAnsi" w:eastAsiaTheme="minorEastAsia" w:hAnsiTheme="minorHAnsi" w:cstheme="minorBidi"/>
            <w:noProof/>
            <w:sz w:val="22"/>
            <w:szCs w:val="22"/>
            <w:lang w:val="en-GB" w:eastAsia="en-GB"/>
          </w:rPr>
          <w:tab/>
        </w:r>
        <w:r w:rsidR="00491F8E" w:rsidRPr="00302076">
          <w:rPr>
            <w:rStyle w:val="Hyperlink"/>
            <w:noProof/>
            <w:lang w:val="en-GB" w:eastAsia="ko-KR"/>
          </w:rPr>
          <w:t>Calculation procedure of radiated power of an inductive system</w:t>
        </w:r>
        <w:r w:rsidR="00491F8E">
          <w:rPr>
            <w:rStyle w:val="Hyperlink"/>
            <w:noProof/>
            <w:lang w:val="en-GB" w:eastAsia="ko-KR"/>
          </w:rPr>
          <w:tab/>
        </w:r>
        <w:r w:rsidR="00491F8E">
          <w:rPr>
            <w:noProof/>
            <w:webHidden/>
          </w:rPr>
          <w:tab/>
        </w:r>
        <w:r w:rsidR="00491F8E">
          <w:rPr>
            <w:noProof/>
            <w:webHidden/>
          </w:rPr>
          <w:fldChar w:fldCharType="begin"/>
        </w:r>
        <w:r w:rsidR="00491F8E">
          <w:rPr>
            <w:noProof/>
            <w:webHidden/>
          </w:rPr>
          <w:instrText xml:space="preserve"> PAGEREF _Toc138425156 \h </w:instrText>
        </w:r>
        <w:r w:rsidR="00491F8E">
          <w:rPr>
            <w:noProof/>
            <w:webHidden/>
          </w:rPr>
        </w:r>
        <w:r w:rsidR="00491F8E">
          <w:rPr>
            <w:noProof/>
            <w:webHidden/>
          </w:rPr>
          <w:fldChar w:fldCharType="separate"/>
        </w:r>
        <w:r>
          <w:rPr>
            <w:noProof/>
            <w:webHidden/>
          </w:rPr>
          <w:t>3</w:t>
        </w:r>
        <w:r w:rsidR="00491F8E">
          <w:rPr>
            <w:noProof/>
            <w:webHidden/>
          </w:rPr>
          <w:fldChar w:fldCharType="end"/>
        </w:r>
      </w:hyperlink>
    </w:p>
    <w:p w14:paraId="69819E16" w14:textId="3AAFED7F" w:rsidR="00491F8E" w:rsidRDefault="00047686">
      <w:pPr>
        <w:pStyle w:val="TOC1"/>
        <w:rPr>
          <w:rFonts w:asciiTheme="minorHAnsi" w:eastAsiaTheme="minorEastAsia" w:hAnsiTheme="minorHAnsi" w:cstheme="minorBidi"/>
          <w:noProof/>
          <w:sz w:val="22"/>
          <w:szCs w:val="22"/>
          <w:lang w:val="en-GB" w:eastAsia="en-GB"/>
        </w:rPr>
      </w:pPr>
      <w:hyperlink w:anchor="_Toc138425157" w:history="1">
        <w:r w:rsidR="00491F8E" w:rsidRPr="00302076">
          <w:rPr>
            <w:rStyle w:val="Hyperlink"/>
            <w:noProof/>
            <w:lang w:val="en-GB"/>
          </w:rPr>
          <w:t>3</w:t>
        </w:r>
        <w:r w:rsidR="00491F8E">
          <w:rPr>
            <w:rFonts w:asciiTheme="minorHAnsi" w:eastAsiaTheme="minorEastAsia" w:hAnsiTheme="minorHAnsi" w:cstheme="minorBidi"/>
            <w:noProof/>
            <w:sz w:val="22"/>
            <w:szCs w:val="22"/>
            <w:lang w:val="en-GB" w:eastAsia="en-GB"/>
          </w:rPr>
          <w:tab/>
        </w:r>
        <w:r w:rsidR="00491F8E" w:rsidRPr="00302076">
          <w:rPr>
            <w:rStyle w:val="Hyperlink"/>
            <w:noProof/>
            <w:lang w:val="en-GB"/>
          </w:rPr>
          <w:t>Calculation of electric field strength limit of a victim service</w:t>
        </w:r>
        <w:r w:rsidR="00491F8E">
          <w:rPr>
            <w:rStyle w:val="Hyperlink"/>
            <w:noProof/>
            <w:lang w:val="en-GB"/>
          </w:rPr>
          <w:tab/>
        </w:r>
        <w:r w:rsidR="00491F8E">
          <w:rPr>
            <w:noProof/>
            <w:webHidden/>
          </w:rPr>
          <w:tab/>
        </w:r>
        <w:r w:rsidR="00491F8E">
          <w:rPr>
            <w:noProof/>
            <w:webHidden/>
          </w:rPr>
          <w:fldChar w:fldCharType="begin"/>
        </w:r>
        <w:r w:rsidR="00491F8E">
          <w:rPr>
            <w:noProof/>
            <w:webHidden/>
          </w:rPr>
          <w:instrText xml:space="preserve"> PAGEREF _Toc138425157 \h </w:instrText>
        </w:r>
        <w:r w:rsidR="00491F8E">
          <w:rPr>
            <w:noProof/>
            <w:webHidden/>
          </w:rPr>
        </w:r>
        <w:r w:rsidR="00491F8E">
          <w:rPr>
            <w:noProof/>
            <w:webHidden/>
          </w:rPr>
          <w:fldChar w:fldCharType="separate"/>
        </w:r>
        <w:r>
          <w:rPr>
            <w:noProof/>
            <w:webHidden/>
          </w:rPr>
          <w:t>4</w:t>
        </w:r>
        <w:r w:rsidR="00491F8E">
          <w:rPr>
            <w:noProof/>
            <w:webHidden/>
          </w:rPr>
          <w:fldChar w:fldCharType="end"/>
        </w:r>
      </w:hyperlink>
    </w:p>
    <w:p w14:paraId="2C9A9C8B" w14:textId="77199F17" w:rsidR="00491F8E" w:rsidRDefault="00047686">
      <w:pPr>
        <w:pStyle w:val="TOC1"/>
        <w:rPr>
          <w:rFonts w:asciiTheme="minorHAnsi" w:eastAsiaTheme="minorEastAsia" w:hAnsiTheme="minorHAnsi" w:cstheme="minorBidi"/>
          <w:noProof/>
          <w:sz w:val="22"/>
          <w:szCs w:val="22"/>
          <w:lang w:val="en-GB" w:eastAsia="en-GB"/>
        </w:rPr>
      </w:pPr>
      <w:hyperlink w:anchor="_Toc138425158" w:history="1">
        <w:r w:rsidR="00491F8E" w:rsidRPr="00302076">
          <w:rPr>
            <w:rStyle w:val="Hyperlink"/>
            <w:noProof/>
            <w:lang w:val="en-GB"/>
          </w:rPr>
          <w:t>4</w:t>
        </w:r>
        <w:r w:rsidR="00491F8E">
          <w:rPr>
            <w:rFonts w:asciiTheme="minorHAnsi" w:eastAsiaTheme="minorEastAsia" w:hAnsiTheme="minorHAnsi" w:cstheme="minorBidi"/>
            <w:noProof/>
            <w:sz w:val="22"/>
            <w:szCs w:val="22"/>
            <w:lang w:val="en-GB" w:eastAsia="en-GB"/>
          </w:rPr>
          <w:tab/>
        </w:r>
        <w:r w:rsidR="00491F8E" w:rsidRPr="00302076">
          <w:rPr>
            <w:rStyle w:val="Hyperlink"/>
            <w:noProof/>
            <w:lang w:val="en-GB"/>
          </w:rPr>
          <w:t>Protection distance calculation for propagation model</w:t>
        </w:r>
        <w:r w:rsidR="00491F8E">
          <w:rPr>
            <w:rStyle w:val="Hyperlink"/>
            <w:noProof/>
            <w:lang w:val="en-GB"/>
          </w:rPr>
          <w:tab/>
        </w:r>
        <w:r w:rsidR="00491F8E">
          <w:rPr>
            <w:noProof/>
            <w:webHidden/>
          </w:rPr>
          <w:tab/>
        </w:r>
        <w:r w:rsidR="00491F8E">
          <w:rPr>
            <w:noProof/>
            <w:webHidden/>
          </w:rPr>
          <w:fldChar w:fldCharType="begin"/>
        </w:r>
        <w:r w:rsidR="00491F8E">
          <w:rPr>
            <w:noProof/>
            <w:webHidden/>
          </w:rPr>
          <w:instrText xml:space="preserve"> PAGEREF _Toc138425158 \h </w:instrText>
        </w:r>
        <w:r w:rsidR="00491F8E">
          <w:rPr>
            <w:noProof/>
            <w:webHidden/>
          </w:rPr>
        </w:r>
        <w:r w:rsidR="00491F8E">
          <w:rPr>
            <w:noProof/>
            <w:webHidden/>
          </w:rPr>
          <w:fldChar w:fldCharType="separate"/>
        </w:r>
        <w:r>
          <w:rPr>
            <w:noProof/>
            <w:webHidden/>
          </w:rPr>
          <w:t>4</w:t>
        </w:r>
        <w:r w:rsidR="00491F8E">
          <w:rPr>
            <w:noProof/>
            <w:webHidden/>
          </w:rPr>
          <w:fldChar w:fldCharType="end"/>
        </w:r>
      </w:hyperlink>
    </w:p>
    <w:p w14:paraId="42743F36" w14:textId="6C04C93F" w:rsidR="00491F8E" w:rsidRDefault="00047686">
      <w:pPr>
        <w:pStyle w:val="TOC1"/>
        <w:rPr>
          <w:rFonts w:asciiTheme="minorHAnsi" w:eastAsiaTheme="minorEastAsia" w:hAnsiTheme="minorHAnsi" w:cstheme="minorBidi"/>
          <w:noProof/>
          <w:sz w:val="22"/>
          <w:szCs w:val="22"/>
          <w:lang w:val="en-GB" w:eastAsia="en-GB"/>
        </w:rPr>
      </w:pPr>
      <w:hyperlink w:anchor="_Toc138425159" w:history="1">
        <w:r w:rsidR="00491F8E" w:rsidRPr="00302076">
          <w:rPr>
            <w:rStyle w:val="Hyperlink"/>
            <w:noProof/>
            <w:lang w:val="en-GB" w:eastAsia="ko-KR"/>
          </w:rPr>
          <w:t>5</w:t>
        </w:r>
        <w:r w:rsidR="00491F8E">
          <w:rPr>
            <w:rFonts w:asciiTheme="minorHAnsi" w:eastAsiaTheme="minorEastAsia" w:hAnsiTheme="minorHAnsi" w:cstheme="minorBidi"/>
            <w:noProof/>
            <w:sz w:val="22"/>
            <w:szCs w:val="22"/>
            <w:lang w:val="en-GB" w:eastAsia="en-GB"/>
          </w:rPr>
          <w:tab/>
        </w:r>
        <w:r w:rsidR="00491F8E" w:rsidRPr="00302076">
          <w:rPr>
            <w:rStyle w:val="Hyperlink"/>
            <w:noProof/>
            <w:lang w:val="en-GB" w:eastAsia="ko-KR"/>
          </w:rPr>
          <w:t>Flow chart for protection distance calculation</w:t>
        </w:r>
        <w:r w:rsidR="00491F8E">
          <w:rPr>
            <w:noProof/>
            <w:webHidden/>
          </w:rPr>
          <w:tab/>
        </w:r>
        <w:r w:rsidR="00491F8E">
          <w:rPr>
            <w:noProof/>
            <w:webHidden/>
          </w:rPr>
          <w:tab/>
        </w:r>
        <w:r w:rsidR="00491F8E">
          <w:rPr>
            <w:noProof/>
            <w:webHidden/>
          </w:rPr>
          <w:fldChar w:fldCharType="begin"/>
        </w:r>
        <w:r w:rsidR="00491F8E">
          <w:rPr>
            <w:noProof/>
            <w:webHidden/>
          </w:rPr>
          <w:instrText xml:space="preserve"> PAGEREF _Toc138425159 \h </w:instrText>
        </w:r>
        <w:r w:rsidR="00491F8E">
          <w:rPr>
            <w:noProof/>
            <w:webHidden/>
          </w:rPr>
        </w:r>
        <w:r w:rsidR="00491F8E">
          <w:rPr>
            <w:noProof/>
            <w:webHidden/>
          </w:rPr>
          <w:fldChar w:fldCharType="separate"/>
        </w:r>
        <w:r>
          <w:rPr>
            <w:noProof/>
            <w:webHidden/>
          </w:rPr>
          <w:t>6</w:t>
        </w:r>
        <w:r w:rsidR="00491F8E">
          <w:rPr>
            <w:noProof/>
            <w:webHidden/>
          </w:rPr>
          <w:fldChar w:fldCharType="end"/>
        </w:r>
      </w:hyperlink>
    </w:p>
    <w:p w14:paraId="00A9D5BC" w14:textId="15FEC3DC" w:rsidR="00491F8E" w:rsidRDefault="00047686">
      <w:pPr>
        <w:pStyle w:val="TOC1"/>
        <w:rPr>
          <w:rFonts w:asciiTheme="minorHAnsi" w:eastAsiaTheme="minorEastAsia" w:hAnsiTheme="minorHAnsi" w:cstheme="minorBidi"/>
          <w:noProof/>
          <w:sz w:val="22"/>
          <w:szCs w:val="22"/>
          <w:lang w:val="en-GB" w:eastAsia="en-GB"/>
        </w:rPr>
      </w:pPr>
      <w:hyperlink w:anchor="_Toc138425160" w:history="1">
        <w:r w:rsidR="00491F8E" w:rsidRPr="00302076">
          <w:rPr>
            <w:rStyle w:val="Hyperlink"/>
            <w:noProof/>
            <w:lang w:val="en-GB" w:eastAsia="ko-KR"/>
          </w:rPr>
          <w:t>6</w:t>
        </w:r>
        <w:r w:rsidR="00491F8E">
          <w:rPr>
            <w:rFonts w:asciiTheme="minorHAnsi" w:eastAsiaTheme="minorEastAsia" w:hAnsiTheme="minorHAnsi" w:cstheme="minorBidi"/>
            <w:noProof/>
            <w:sz w:val="22"/>
            <w:szCs w:val="22"/>
            <w:lang w:val="en-GB" w:eastAsia="en-GB"/>
          </w:rPr>
          <w:tab/>
        </w:r>
        <w:r w:rsidR="00491F8E" w:rsidRPr="00302076">
          <w:rPr>
            <w:rStyle w:val="Hyperlink"/>
            <w:noProof/>
            <w:lang w:val="en-GB" w:eastAsia="ko-KR"/>
          </w:rPr>
          <w:t>Example</w:t>
        </w:r>
        <w:r w:rsidR="00491F8E">
          <w:rPr>
            <w:noProof/>
            <w:webHidden/>
          </w:rPr>
          <w:tab/>
        </w:r>
        <w:r w:rsidR="00491F8E">
          <w:rPr>
            <w:noProof/>
            <w:webHidden/>
          </w:rPr>
          <w:tab/>
        </w:r>
        <w:r w:rsidR="00491F8E">
          <w:rPr>
            <w:noProof/>
            <w:webHidden/>
          </w:rPr>
          <w:fldChar w:fldCharType="begin"/>
        </w:r>
        <w:r w:rsidR="00491F8E">
          <w:rPr>
            <w:noProof/>
            <w:webHidden/>
          </w:rPr>
          <w:instrText xml:space="preserve"> PAGEREF _Toc138425160 \h </w:instrText>
        </w:r>
        <w:r w:rsidR="00491F8E">
          <w:rPr>
            <w:noProof/>
            <w:webHidden/>
          </w:rPr>
        </w:r>
        <w:r w:rsidR="00491F8E">
          <w:rPr>
            <w:noProof/>
            <w:webHidden/>
          </w:rPr>
          <w:fldChar w:fldCharType="separate"/>
        </w:r>
        <w:r>
          <w:rPr>
            <w:noProof/>
            <w:webHidden/>
          </w:rPr>
          <w:t>8</w:t>
        </w:r>
        <w:r w:rsidR="00491F8E">
          <w:rPr>
            <w:noProof/>
            <w:webHidden/>
          </w:rPr>
          <w:fldChar w:fldCharType="end"/>
        </w:r>
      </w:hyperlink>
    </w:p>
    <w:p w14:paraId="3BE924EA" w14:textId="0E793BFB" w:rsidR="00491F8E" w:rsidRPr="00491F8E" w:rsidRDefault="00491F8E" w:rsidP="00491F8E">
      <w:pPr>
        <w:pStyle w:val="TOC1"/>
        <w:rPr>
          <w:lang w:val="en-GB" w:eastAsia="ko-KR"/>
        </w:rPr>
      </w:pPr>
      <w:r>
        <w:rPr>
          <w:lang w:val="en-GB" w:eastAsia="ko-KR"/>
        </w:rPr>
        <w:fldChar w:fldCharType="end"/>
      </w:r>
    </w:p>
    <w:p w14:paraId="67C1F126" w14:textId="77777777" w:rsidR="00153565" w:rsidRPr="00672A77" w:rsidRDefault="00153565" w:rsidP="00153565">
      <w:pPr>
        <w:pStyle w:val="Heading1"/>
        <w:rPr>
          <w:lang w:val="en-GB"/>
        </w:rPr>
      </w:pPr>
      <w:bookmarkStart w:id="5" w:name="_Toc138425155"/>
      <w:r w:rsidRPr="00672A77">
        <w:rPr>
          <w:lang w:val="en-GB" w:eastAsia="ko-KR"/>
        </w:rPr>
        <w:t>1</w:t>
      </w:r>
      <w:r w:rsidRPr="00672A77">
        <w:rPr>
          <w:lang w:val="en-GB" w:eastAsia="ko-KR"/>
        </w:rPr>
        <w:tab/>
        <w:t>Interference scenario model</w:t>
      </w:r>
      <w:bookmarkEnd w:id="5"/>
    </w:p>
    <w:p w14:paraId="164D3DA9" w14:textId="77777777" w:rsidR="00153565" w:rsidRPr="00672A77" w:rsidRDefault="00153565" w:rsidP="002D6C98">
      <w:pPr>
        <w:rPr>
          <w:lang w:val="en-GB" w:eastAsia="ko-KR"/>
        </w:rPr>
      </w:pPr>
      <w:r w:rsidRPr="00672A77">
        <w:rPr>
          <w:lang w:val="en-GB" w:eastAsia="ko-KR"/>
        </w:rPr>
        <w:t xml:space="preserve">In general, </w:t>
      </w:r>
      <w:r w:rsidR="002D6C98">
        <w:rPr>
          <w:lang w:val="en-GB" w:eastAsia="ko-KR"/>
        </w:rPr>
        <w:t xml:space="preserve">the </w:t>
      </w:r>
      <w:r w:rsidRPr="00672A77">
        <w:rPr>
          <w:lang w:val="en-GB" w:eastAsia="ko-KR"/>
        </w:rPr>
        <w:t>effective radiated power level of inductive systems can be calculated from magnetic dipole moment. The magnetic dipole moment which is the product of the total current in the inductive loop multiplied by the surface area can be determined from the measured magnetic field strength at a certain distance by using Maxwell equations. The radiated power level can be applied to existing service as an interferer. The electric field strength of interference from inductive system should be less than the interference limit of electric field strength of victim service. Thereby it is required that the protection distance be defined to protect the existing service. The practical interference scenario is shown in Fig</w:t>
      </w:r>
      <w:r w:rsidR="000D4786" w:rsidRPr="00672A77">
        <w:rPr>
          <w:lang w:val="en-GB" w:eastAsia="ko-KR"/>
        </w:rPr>
        <w:t>.</w:t>
      </w:r>
      <w:r w:rsidRPr="00672A77">
        <w:rPr>
          <w:lang w:val="en-GB" w:eastAsia="ko-KR"/>
        </w:rPr>
        <w:t xml:space="preserve"> 1.</w:t>
      </w:r>
    </w:p>
    <w:p w14:paraId="2C4343BA" w14:textId="77777777" w:rsidR="00153565" w:rsidRPr="00672A77" w:rsidRDefault="00153565" w:rsidP="00153565">
      <w:pPr>
        <w:pStyle w:val="FigureNo"/>
        <w:rPr>
          <w:lang w:val="en-GB" w:eastAsia="ko-KR"/>
        </w:rPr>
      </w:pPr>
      <w:r w:rsidRPr="00672A77">
        <w:rPr>
          <w:lang w:val="en-GB" w:eastAsia="ko-KR"/>
        </w:rPr>
        <w:lastRenderedPageBreak/>
        <w:t>Figure 1</w:t>
      </w:r>
    </w:p>
    <w:p w14:paraId="2B8A0D6A" w14:textId="77777777" w:rsidR="00153565" w:rsidRPr="00672A77" w:rsidRDefault="00153565" w:rsidP="00153565">
      <w:pPr>
        <w:pStyle w:val="Figuretitle"/>
        <w:rPr>
          <w:lang w:val="en-GB" w:eastAsia="ko-KR"/>
        </w:rPr>
      </w:pPr>
      <w:r w:rsidRPr="00672A77">
        <w:rPr>
          <w:lang w:val="en-GB" w:eastAsia="ko-KR"/>
        </w:rPr>
        <w:t>Interference scenario model</w:t>
      </w:r>
    </w:p>
    <w:p w14:paraId="6A3162FD" w14:textId="77777777" w:rsidR="00153565" w:rsidRPr="00672A77" w:rsidRDefault="00C75BC7" w:rsidP="000D4786">
      <w:pPr>
        <w:pStyle w:val="Figure"/>
        <w:rPr>
          <w:szCs w:val="24"/>
          <w:lang w:val="en-GB" w:eastAsia="ko-KR"/>
        </w:rPr>
      </w:pPr>
      <w:r>
        <w:object w:dxaOrig="11362" w:dyaOrig="9604" w14:anchorId="10F5CC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15pt;height:360.55pt" o:ole="">
            <v:imagedata r:id="rId14" o:title=""/>
          </v:shape>
          <o:OLEObject Type="Embed" ProgID="CorelDRAW.Graphic.14" ShapeID="_x0000_i1025" DrawAspect="Content" ObjectID="_1749040413" r:id="rId15"/>
        </w:object>
      </w:r>
    </w:p>
    <w:p w14:paraId="6E0116BF" w14:textId="77777777" w:rsidR="00153565" w:rsidRPr="00672A77" w:rsidRDefault="00153565" w:rsidP="002D6C98">
      <w:pPr>
        <w:rPr>
          <w:lang w:val="en-GB" w:eastAsia="ko-KR"/>
        </w:rPr>
      </w:pPr>
    </w:p>
    <w:p w14:paraId="3AD2944C" w14:textId="77777777" w:rsidR="00153565" w:rsidRPr="00672A77" w:rsidRDefault="00153565" w:rsidP="00153565">
      <w:pPr>
        <w:pStyle w:val="Heading1"/>
        <w:rPr>
          <w:lang w:val="en-GB" w:eastAsia="ko-KR"/>
        </w:rPr>
      </w:pPr>
      <w:bookmarkStart w:id="6" w:name="_Toc138425156"/>
      <w:r w:rsidRPr="00672A77">
        <w:rPr>
          <w:lang w:val="en-GB" w:eastAsia="ko-KR"/>
        </w:rPr>
        <w:t>2</w:t>
      </w:r>
      <w:r w:rsidRPr="00672A77">
        <w:rPr>
          <w:lang w:val="en-GB" w:eastAsia="ko-KR"/>
        </w:rPr>
        <w:tab/>
        <w:t xml:space="preserve">Calculation procedure of radiated power of </w:t>
      </w:r>
      <w:r w:rsidR="002D6C98">
        <w:rPr>
          <w:lang w:val="en-GB" w:eastAsia="ko-KR"/>
        </w:rPr>
        <w:t xml:space="preserve">an </w:t>
      </w:r>
      <w:r w:rsidRPr="00672A77">
        <w:rPr>
          <w:lang w:val="en-GB" w:eastAsia="ko-KR"/>
        </w:rPr>
        <w:t>inductive system</w:t>
      </w:r>
      <w:bookmarkEnd w:id="6"/>
    </w:p>
    <w:p w14:paraId="3B900BA4" w14:textId="77777777" w:rsidR="00153565" w:rsidRPr="00672A77" w:rsidRDefault="00153565" w:rsidP="002D6C98">
      <w:pPr>
        <w:rPr>
          <w:lang w:val="en-GB" w:eastAsia="ko-KR"/>
        </w:rPr>
      </w:pPr>
      <w:r w:rsidRPr="00672A77">
        <w:rPr>
          <w:lang w:val="en-GB" w:eastAsia="ko-KR"/>
        </w:rPr>
        <w:t>The m</w:t>
      </w:r>
      <w:r w:rsidRPr="00672A77">
        <w:rPr>
          <w:lang w:val="en-GB"/>
        </w:rPr>
        <w:t>agnetic field strength</w:t>
      </w:r>
      <w:r w:rsidRPr="00672A77">
        <w:rPr>
          <w:lang w:val="en-GB" w:eastAsia="ko-KR"/>
        </w:rPr>
        <w:t xml:space="preserve"> </w:t>
      </w:r>
      <w:r w:rsidRPr="00672A77">
        <w:rPr>
          <w:i/>
          <w:lang w:val="en-GB"/>
        </w:rPr>
        <w:t>H</w:t>
      </w:r>
      <w:r w:rsidRPr="00672A77">
        <w:rPr>
          <w:i/>
          <w:vertAlign w:val="subscript"/>
          <w:lang w:val="en-GB"/>
        </w:rPr>
        <w:t>m</w:t>
      </w:r>
      <w:r w:rsidRPr="00672A77">
        <w:rPr>
          <w:i/>
          <w:vertAlign w:val="subscript"/>
          <w:lang w:val="en-GB" w:eastAsia="ko-KR"/>
        </w:rPr>
        <w:t xml:space="preserve"> </w:t>
      </w:r>
      <w:r w:rsidRPr="00672A77">
        <w:rPr>
          <w:lang w:val="en-GB" w:eastAsia="ko-KR"/>
        </w:rPr>
        <w:t>(A/m)</w:t>
      </w:r>
      <w:r w:rsidRPr="00672A77">
        <w:rPr>
          <w:rStyle w:val="FootnoteReference"/>
          <w:lang w:val="en-GB"/>
        </w:rPr>
        <w:footnoteReference w:id="3"/>
      </w:r>
      <w:r w:rsidR="002D6C98">
        <w:rPr>
          <w:lang w:val="en-GB" w:eastAsia="ko-KR"/>
        </w:rPr>
        <w:t xml:space="preserve"> </w:t>
      </w:r>
      <w:r w:rsidRPr="00672A77">
        <w:rPr>
          <w:lang w:val="en-GB"/>
        </w:rPr>
        <w:t xml:space="preserve">of </w:t>
      </w:r>
      <w:r w:rsidR="002D6C98">
        <w:rPr>
          <w:lang w:val="en-GB"/>
        </w:rPr>
        <w:t xml:space="preserve">an </w:t>
      </w:r>
      <w:r w:rsidRPr="00672A77">
        <w:rPr>
          <w:lang w:val="en-GB"/>
        </w:rPr>
        <w:t xml:space="preserve">inductive system </w:t>
      </w:r>
      <w:r w:rsidRPr="00672A77">
        <w:rPr>
          <w:lang w:val="en-GB" w:eastAsia="ko-KR"/>
        </w:rPr>
        <w:t xml:space="preserve">is measured </w:t>
      </w:r>
      <w:r w:rsidRPr="00672A77">
        <w:rPr>
          <w:lang w:val="en-GB"/>
        </w:rPr>
        <w:t xml:space="preserve">by measurement equipment at </w:t>
      </w:r>
      <w:r w:rsidRPr="00672A77">
        <w:rPr>
          <w:lang w:val="en-GB" w:eastAsia="ko-KR"/>
        </w:rPr>
        <w:t xml:space="preserve">a certain </w:t>
      </w:r>
      <w:r w:rsidRPr="00672A77">
        <w:rPr>
          <w:lang w:val="en-GB"/>
        </w:rPr>
        <w:t xml:space="preserve">distance </w:t>
      </w:r>
      <w:r w:rsidRPr="00672A77">
        <w:rPr>
          <w:i/>
          <w:lang w:val="en-GB" w:eastAsia="ko-KR"/>
        </w:rPr>
        <w:t xml:space="preserve">d </w:t>
      </w:r>
      <w:r w:rsidRPr="00672A77">
        <w:rPr>
          <w:color w:val="000000"/>
          <w:lang w:val="en-GB" w:eastAsia="ko-KR"/>
        </w:rPr>
        <w:t>(met</w:t>
      </w:r>
      <w:r w:rsidR="002D6C98">
        <w:rPr>
          <w:color w:val="000000"/>
          <w:lang w:val="en-GB" w:eastAsia="ko-KR"/>
        </w:rPr>
        <w:t>r</w:t>
      </w:r>
      <w:r w:rsidRPr="00672A77">
        <w:rPr>
          <w:color w:val="000000"/>
          <w:lang w:val="en-GB" w:eastAsia="ko-KR"/>
        </w:rPr>
        <w:t>es)</w:t>
      </w:r>
      <w:r w:rsidRPr="00672A77">
        <w:rPr>
          <w:lang w:val="en-GB" w:eastAsia="ko-KR"/>
        </w:rPr>
        <w:t xml:space="preserve"> and it has two radiation directions as coaxial direction and coplanar direction. The coaxial direction is on the axis of the inductive loop and the coplanar direction is in the plane of the loop. In addition, the radiation direction is determined by the cross-over point of the coaxial curve and the coplanar curve. The cross-over point is positioned at </w:t>
      </w:r>
      <w:r w:rsidRPr="00672A77">
        <w:rPr>
          <w:lang w:val="en-GB"/>
        </w:rPr>
        <w:t>2.354</w:t>
      </w:r>
      <w:r w:rsidR="002D6C98">
        <w:rPr>
          <w:lang w:val="en-GB" w:eastAsia="ko-KR"/>
        </w:rPr>
        <w:t> </w:t>
      </w:r>
      <w:r w:rsidRPr="00672A77">
        <w:rPr>
          <w:lang w:val="en-GB" w:eastAsia="ko-KR"/>
        </w:rPr>
        <w:t>×</w:t>
      </w:r>
      <w:r w:rsidR="002D6C98">
        <w:rPr>
          <w:lang w:val="en-GB" w:eastAsia="ko-KR"/>
        </w:rPr>
        <w:t> </w:t>
      </w:r>
      <w:proofErr w:type="spellStart"/>
      <w:r w:rsidR="00DF32E2" w:rsidRPr="00672A77">
        <w:rPr>
          <w:lang w:val="en-GB" w:eastAsia="ko-KR"/>
        </w:rPr>
        <w:t>λ</w:t>
      </w:r>
      <w:r w:rsidR="00DF32E2" w:rsidRPr="00672A77">
        <w:rPr>
          <w:i/>
          <w:iCs/>
          <w:vertAlign w:val="subscript"/>
          <w:lang w:val="en-GB" w:eastAsia="ko-KR"/>
        </w:rPr>
        <w:t>r</w:t>
      </w:r>
      <w:proofErr w:type="spellEnd"/>
      <w:r w:rsidR="00DF32E2" w:rsidRPr="00672A77">
        <w:rPr>
          <w:color w:val="000000"/>
          <w:lang w:val="en-GB" w:eastAsia="ko-KR"/>
        </w:rPr>
        <w:t xml:space="preserve"> </w:t>
      </w:r>
      <w:r w:rsidRPr="00672A77">
        <w:rPr>
          <w:color w:val="000000"/>
          <w:lang w:val="en-GB" w:eastAsia="ko-KR"/>
        </w:rPr>
        <w:t>(met</w:t>
      </w:r>
      <w:r w:rsidR="002D6C98">
        <w:rPr>
          <w:color w:val="000000"/>
          <w:lang w:val="en-GB" w:eastAsia="ko-KR"/>
        </w:rPr>
        <w:t>r</w:t>
      </w:r>
      <w:r w:rsidRPr="00672A77">
        <w:rPr>
          <w:color w:val="000000"/>
          <w:lang w:val="en-GB" w:eastAsia="ko-KR"/>
        </w:rPr>
        <w:t xml:space="preserve">es) </w:t>
      </w:r>
      <w:r w:rsidRPr="00672A77">
        <w:rPr>
          <w:lang w:val="en-GB" w:eastAsia="ko-KR"/>
        </w:rPr>
        <w:t>from the magnetic dipole. Here,</w:t>
      </w:r>
      <w:r w:rsidRPr="00672A77">
        <w:rPr>
          <w:position w:val="-12"/>
          <w:lang w:val="en-GB"/>
        </w:rPr>
        <w:t xml:space="preserve"> </w:t>
      </w:r>
      <w:proofErr w:type="spellStart"/>
      <w:r w:rsidR="00DF32E2" w:rsidRPr="00672A77">
        <w:rPr>
          <w:lang w:val="en-GB" w:eastAsia="ko-KR"/>
        </w:rPr>
        <w:t>λ</w:t>
      </w:r>
      <w:r w:rsidR="00DF32E2" w:rsidRPr="00672A77">
        <w:rPr>
          <w:i/>
          <w:iCs/>
          <w:vertAlign w:val="subscript"/>
          <w:lang w:val="en-GB" w:eastAsia="ko-KR"/>
        </w:rPr>
        <w:t>r</w:t>
      </w:r>
      <w:proofErr w:type="spellEnd"/>
      <w:r w:rsidRPr="00672A77">
        <w:rPr>
          <w:lang w:val="en-GB" w:eastAsia="ko-KR"/>
        </w:rPr>
        <w:t xml:space="preserve"> means the radian wavelength which is equal to </w:t>
      </w:r>
      <w:r w:rsidR="00DF32E2" w:rsidRPr="00672A77">
        <w:rPr>
          <w:lang w:val="en-GB" w:eastAsia="ko-KR"/>
        </w:rPr>
        <w:t>λ/2π</w:t>
      </w:r>
      <w:r w:rsidR="00DF32E2" w:rsidRPr="00672A77">
        <w:rPr>
          <w:position w:val="-6"/>
          <w:lang w:val="en-GB" w:eastAsia="ko-KR"/>
        </w:rPr>
        <w:t xml:space="preserve"> </w:t>
      </w:r>
      <w:r w:rsidRPr="00672A77">
        <w:rPr>
          <w:lang w:val="en-GB" w:eastAsia="ko-KR"/>
        </w:rPr>
        <w:t xml:space="preserve">and </w:t>
      </w:r>
      <w:r w:rsidR="00DF32E2" w:rsidRPr="00672A77">
        <w:rPr>
          <w:lang w:val="en-GB" w:eastAsia="ko-KR"/>
        </w:rPr>
        <w:t>λ</w:t>
      </w:r>
      <w:r w:rsidR="00DF32E2" w:rsidRPr="00672A77">
        <w:rPr>
          <w:color w:val="0070C0"/>
          <w:position w:val="-6"/>
          <w:lang w:val="en-GB" w:eastAsia="ko-KR"/>
        </w:rPr>
        <w:t xml:space="preserve"> </w:t>
      </w:r>
      <w:r w:rsidRPr="00672A77">
        <w:rPr>
          <w:color w:val="000000"/>
          <w:lang w:val="en-GB" w:eastAsia="ko-KR"/>
        </w:rPr>
        <w:t xml:space="preserve">is the wavelength. </w:t>
      </w:r>
      <w:r w:rsidRPr="00672A77">
        <w:rPr>
          <w:lang w:val="en-GB" w:eastAsia="ko-KR"/>
        </w:rPr>
        <w:t xml:space="preserve">When the magnetic field strength is measured at </w:t>
      </w:r>
      <w:r w:rsidR="002D6C98">
        <w:rPr>
          <w:lang w:val="en-GB" w:eastAsia="ko-KR"/>
        </w:rPr>
        <w:t xml:space="preserve">a </w:t>
      </w:r>
      <w:r w:rsidRPr="00672A77">
        <w:rPr>
          <w:lang w:val="en-GB" w:eastAsia="ko-KR"/>
        </w:rPr>
        <w:t xml:space="preserve">shorter distance than the cross-over point, the magnetic dipole moment </w:t>
      </w:r>
      <w:r w:rsidRPr="00672A77">
        <w:rPr>
          <w:i/>
          <w:color w:val="000000"/>
          <w:lang w:val="en-GB" w:eastAsia="ko-KR"/>
        </w:rPr>
        <w:t>m</w:t>
      </w:r>
      <w:r w:rsidRPr="00672A77">
        <w:rPr>
          <w:color w:val="000000"/>
          <w:vertAlign w:val="subscript"/>
          <w:lang w:val="en-GB" w:eastAsia="ko-KR"/>
        </w:rPr>
        <w:t xml:space="preserve">1 </w:t>
      </w:r>
      <w:r w:rsidRPr="00672A77">
        <w:rPr>
          <w:color w:val="000000"/>
          <w:lang w:val="en-GB" w:eastAsia="ko-KR"/>
        </w:rPr>
        <w:t>(Am</w:t>
      </w:r>
      <w:r w:rsidRPr="00672A77">
        <w:rPr>
          <w:color w:val="000000"/>
          <w:vertAlign w:val="superscript"/>
          <w:lang w:val="en-GB" w:eastAsia="ko-KR"/>
        </w:rPr>
        <w:t>2</w:t>
      </w:r>
      <w:r w:rsidRPr="00672A77">
        <w:rPr>
          <w:color w:val="000000"/>
          <w:lang w:val="en-GB" w:eastAsia="ko-KR"/>
        </w:rPr>
        <w:t>)</w:t>
      </w:r>
      <w:r w:rsidRPr="00672A77">
        <w:rPr>
          <w:lang w:val="en-GB" w:eastAsia="ko-KR"/>
        </w:rPr>
        <w:t xml:space="preserve"> in the coaxial direction can be calculated:</w:t>
      </w:r>
    </w:p>
    <w:p w14:paraId="542CD84C" w14:textId="77777777" w:rsidR="00153565" w:rsidRPr="00672A77" w:rsidRDefault="00153565" w:rsidP="009A30B5">
      <w:pPr>
        <w:pStyle w:val="Equation"/>
        <w:rPr>
          <w:lang w:val="en-GB" w:eastAsia="ko-KR"/>
        </w:rPr>
      </w:pPr>
      <w:r w:rsidRPr="00672A77">
        <w:rPr>
          <w:lang w:val="en-GB" w:eastAsia="ko-KR"/>
        </w:rPr>
        <w:tab/>
      </w:r>
      <w:r w:rsidRPr="00672A77">
        <w:rPr>
          <w:lang w:val="en-GB" w:eastAsia="ko-KR"/>
        </w:rPr>
        <w:tab/>
      </w:r>
      <w:r w:rsidR="004614BB" w:rsidRPr="00672A77">
        <w:rPr>
          <w:position w:val="-40"/>
          <w:lang w:val="en-GB" w:eastAsia="ko-KR"/>
        </w:rPr>
        <w:object w:dxaOrig="2160" w:dyaOrig="840" w14:anchorId="3206A662">
          <v:shape id="_x0000_i1026" type="#_x0000_t75" style="width:108.55pt;height:41.9pt" o:ole="">
            <v:imagedata r:id="rId16" o:title=""/>
          </v:shape>
          <o:OLEObject Type="Embed" ProgID="Equation.3" ShapeID="_x0000_i1026" DrawAspect="Content" ObjectID="_1749040414" r:id="rId17"/>
        </w:object>
      </w:r>
      <w:r w:rsidR="009A30B5" w:rsidRPr="00672A77">
        <w:rPr>
          <w:lang w:val="en-GB" w:eastAsia="ko-KR"/>
        </w:rPr>
        <w:tab/>
      </w:r>
      <w:r w:rsidRPr="00672A77">
        <w:rPr>
          <w:lang w:val="en-GB"/>
        </w:rPr>
        <w:t>(1)</w:t>
      </w:r>
    </w:p>
    <w:p w14:paraId="1240F27D" w14:textId="77777777" w:rsidR="00153565" w:rsidRPr="00672A77" w:rsidRDefault="00153565" w:rsidP="00DF32E2">
      <w:pPr>
        <w:rPr>
          <w:lang w:val="en-GB" w:eastAsia="ko-KR"/>
        </w:rPr>
      </w:pPr>
      <w:r w:rsidRPr="00672A77">
        <w:rPr>
          <w:lang w:val="en-GB" w:eastAsia="ko-KR"/>
        </w:rPr>
        <w:t xml:space="preserve">When the magnetic field strength is measured at </w:t>
      </w:r>
      <w:r w:rsidR="002D6C98">
        <w:rPr>
          <w:lang w:val="en-GB" w:eastAsia="ko-KR"/>
        </w:rPr>
        <w:t xml:space="preserve">a </w:t>
      </w:r>
      <w:r w:rsidRPr="00672A77">
        <w:rPr>
          <w:lang w:val="en-GB" w:eastAsia="ko-KR"/>
        </w:rPr>
        <w:t xml:space="preserve">longer distance than the cross-over point, the magnetic dipole moment </w:t>
      </w:r>
      <w:r w:rsidRPr="00672A77">
        <w:rPr>
          <w:i/>
          <w:color w:val="000000"/>
          <w:lang w:val="en-GB" w:eastAsia="ko-KR"/>
        </w:rPr>
        <w:t>m</w:t>
      </w:r>
      <w:r w:rsidRPr="00672A77">
        <w:rPr>
          <w:color w:val="000000"/>
          <w:vertAlign w:val="subscript"/>
          <w:lang w:val="en-GB" w:eastAsia="ko-KR"/>
        </w:rPr>
        <w:t>2</w:t>
      </w:r>
      <w:r w:rsidRPr="00672A77">
        <w:rPr>
          <w:color w:val="000000"/>
          <w:lang w:val="en-GB" w:eastAsia="ko-KR"/>
        </w:rPr>
        <w:t xml:space="preserve"> (Am</w:t>
      </w:r>
      <w:r w:rsidRPr="00672A77">
        <w:rPr>
          <w:color w:val="000000"/>
          <w:vertAlign w:val="superscript"/>
          <w:lang w:val="en-GB" w:eastAsia="ko-KR"/>
        </w:rPr>
        <w:t>2</w:t>
      </w:r>
      <w:r w:rsidRPr="00672A77">
        <w:rPr>
          <w:color w:val="000000"/>
          <w:lang w:val="en-GB" w:eastAsia="ko-KR"/>
        </w:rPr>
        <w:t xml:space="preserve">) </w:t>
      </w:r>
      <w:r w:rsidRPr="00672A77">
        <w:rPr>
          <w:lang w:val="en-GB" w:eastAsia="ko-KR"/>
        </w:rPr>
        <w:t>in the coplanar direction can be computed by:</w:t>
      </w:r>
    </w:p>
    <w:p w14:paraId="60A354D7" w14:textId="77777777" w:rsidR="00153565" w:rsidRPr="00672A77" w:rsidRDefault="00153565" w:rsidP="009A30B5">
      <w:pPr>
        <w:pStyle w:val="Equation"/>
        <w:rPr>
          <w:lang w:val="en-GB" w:eastAsia="ko-KR"/>
        </w:rPr>
      </w:pPr>
      <w:r w:rsidRPr="00672A77">
        <w:rPr>
          <w:lang w:val="en-GB" w:eastAsia="ko-KR"/>
        </w:rPr>
        <w:lastRenderedPageBreak/>
        <w:tab/>
      </w:r>
      <w:r w:rsidRPr="00672A77">
        <w:rPr>
          <w:lang w:val="en-GB" w:eastAsia="ko-KR"/>
        </w:rPr>
        <w:tab/>
      </w:r>
      <w:r w:rsidR="009A30B5" w:rsidRPr="00672A77">
        <w:rPr>
          <w:position w:val="-40"/>
          <w:lang w:val="en-GB"/>
        </w:rPr>
        <w:object w:dxaOrig="3320" w:dyaOrig="859" w14:anchorId="7FDA4019">
          <v:shape id="_x0000_i1027" type="#_x0000_t75" style="width:166.05pt;height:43pt" o:ole="">
            <v:imagedata r:id="rId18" o:title=""/>
          </v:shape>
          <o:OLEObject Type="Embed" ProgID="Equation.3" ShapeID="_x0000_i1027" DrawAspect="Content" ObjectID="_1749040415" r:id="rId19"/>
        </w:object>
      </w:r>
      <w:r w:rsidRPr="00672A77">
        <w:rPr>
          <w:lang w:val="en-GB" w:eastAsia="ko-KR"/>
        </w:rPr>
        <w:tab/>
      </w:r>
      <w:r w:rsidRPr="00672A77">
        <w:rPr>
          <w:lang w:val="en-GB"/>
        </w:rPr>
        <w:t>(2)</w:t>
      </w:r>
    </w:p>
    <w:p w14:paraId="2D96E28D" w14:textId="77777777" w:rsidR="00153565" w:rsidRPr="00672A77" w:rsidRDefault="00153565" w:rsidP="00DF32E2">
      <w:pPr>
        <w:rPr>
          <w:lang w:val="en-GB" w:eastAsia="ko-KR"/>
        </w:rPr>
      </w:pPr>
      <w:r w:rsidRPr="00672A77">
        <w:rPr>
          <w:lang w:val="en-GB" w:eastAsia="ko-KR"/>
        </w:rPr>
        <w:t xml:space="preserve">The effective radiated power </w:t>
      </w:r>
      <w:r w:rsidR="002D6C98">
        <w:rPr>
          <w:lang w:val="en-GB" w:eastAsia="ko-KR"/>
        </w:rPr>
        <w:t>(</w:t>
      </w:r>
      <w:r w:rsidRPr="00672A77">
        <w:rPr>
          <w:iCs/>
          <w:color w:val="000000"/>
          <w:lang w:val="en-GB" w:eastAsia="ko-KR"/>
        </w:rPr>
        <w:t>ERP</w:t>
      </w:r>
      <w:r w:rsidR="002D6C98">
        <w:rPr>
          <w:iCs/>
          <w:color w:val="000000"/>
          <w:lang w:val="en-GB" w:eastAsia="ko-KR"/>
        </w:rPr>
        <w:t>)</w:t>
      </w:r>
      <w:r w:rsidRPr="00672A77">
        <w:rPr>
          <w:color w:val="000000"/>
          <w:lang w:val="en-GB" w:eastAsia="ko-KR"/>
        </w:rPr>
        <w:t xml:space="preserve"> (kW)</w:t>
      </w:r>
      <w:r w:rsidRPr="00672A77">
        <w:rPr>
          <w:lang w:val="en-GB" w:eastAsia="ko-KR"/>
        </w:rPr>
        <w:t xml:space="preserve"> level of </w:t>
      </w:r>
      <w:r w:rsidR="002D6C98">
        <w:rPr>
          <w:lang w:val="en-GB" w:eastAsia="ko-KR"/>
        </w:rPr>
        <w:t xml:space="preserve">an </w:t>
      </w:r>
      <w:r w:rsidRPr="00672A77">
        <w:rPr>
          <w:lang w:val="en-GB" w:eastAsia="ko-KR"/>
        </w:rPr>
        <w:t>inductive system can be derived:</w:t>
      </w:r>
    </w:p>
    <w:p w14:paraId="107DFD16" w14:textId="77777777" w:rsidR="00153565" w:rsidRPr="00672A77" w:rsidRDefault="00153565" w:rsidP="009A30B5">
      <w:pPr>
        <w:pStyle w:val="Equation"/>
        <w:rPr>
          <w:lang w:val="en-GB" w:eastAsia="ko-KR"/>
        </w:rPr>
      </w:pPr>
      <w:r w:rsidRPr="00672A77">
        <w:rPr>
          <w:lang w:val="en-GB" w:eastAsia="ko-KR"/>
        </w:rPr>
        <w:tab/>
      </w:r>
      <w:r w:rsidRPr="00672A77">
        <w:rPr>
          <w:lang w:val="en-GB" w:eastAsia="ko-KR"/>
        </w:rPr>
        <w:tab/>
      </w:r>
      <w:r w:rsidR="009A30B5" w:rsidRPr="00672A77">
        <w:rPr>
          <w:position w:val="-34"/>
          <w:lang w:val="en-GB" w:eastAsia="ko-KR"/>
        </w:rPr>
        <w:object w:dxaOrig="2340" w:dyaOrig="720" w14:anchorId="1A9992C2">
          <v:shape id="_x0000_i1028" type="#_x0000_t75" style="width:117.15pt;height:36.55pt" o:ole="">
            <v:imagedata r:id="rId20" o:title=""/>
          </v:shape>
          <o:OLEObject Type="Embed" ProgID="Equation.3" ShapeID="_x0000_i1028" DrawAspect="Content" ObjectID="_1749040416" r:id="rId21"/>
        </w:object>
      </w:r>
      <w:r w:rsidRPr="00672A77">
        <w:rPr>
          <w:lang w:val="en-GB" w:eastAsia="ko-KR"/>
        </w:rPr>
        <w:tab/>
      </w:r>
      <w:r w:rsidRPr="00672A77">
        <w:rPr>
          <w:lang w:val="en-GB"/>
        </w:rPr>
        <w:t>(3)</w:t>
      </w:r>
    </w:p>
    <w:p w14:paraId="612FB053" w14:textId="77777777" w:rsidR="00153565" w:rsidRPr="00672A77" w:rsidRDefault="00153565" w:rsidP="00DF32E2">
      <w:pPr>
        <w:rPr>
          <w:lang w:val="en-GB" w:eastAsia="ko-KR"/>
        </w:rPr>
      </w:pPr>
      <w:r w:rsidRPr="00672A77">
        <w:rPr>
          <w:lang w:val="en-GB" w:eastAsia="ko-KR"/>
        </w:rPr>
        <w:t xml:space="preserve">Here, </w:t>
      </w:r>
      <w:r w:rsidRPr="00672A77">
        <w:rPr>
          <w:i/>
          <w:lang w:val="en-GB" w:eastAsia="ko-KR"/>
        </w:rPr>
        <w:t>m</w:t>
      </w:r>
      <w:r w:rsidRPr="00672A77">
        <w:rPr>
          <w:lang w:val="en-GB" w:eastAsia="ko-KR"/>
        </w:rPr>
        <w:t xml:space="preserve"> is the maximum of </w:t>
      </w:r>
      <w:r w:rsidRPr="00672A77">
        <w:rPr>
          <w:i/>
          <w:lang w:val="en-GB" w:eastAsia="ko-KR"/>
        </w:rPr>
        <w:t>m</w:t>
      </w:r>
      <w:r w:rsidRPr="00672A77">
        <w:rPr>
          <w:vertAlign w:val="subscript"/>
          <w:lang w:val="en-GB" w:eastAsia="ko-KR"/>
        </w:rPr>
        <w:t>1</w:t>
      </w:r>
      <w:r w:rsidRPr="00672A77">
        <w:rPr>
          <w:lang w:val="en-GB" w:eastAsia="ko-KR"/>
        </w:rPr>
        <w:t xml:space="preserve"> and </w:t>
      </w:r>
      <w:r w:rsidRPr="00672A77">
        <w:rPr>
          <w:i/>
          <w:lang w:val="en-GB" w:eastAsia="ko-KR"/>
        </w:rPr>
        <w:t>m</w:t>
      </w:r>
      <w:r w:rsidRPr="00672A77">
        <w:rPr>
          <w:vertAlign w:val="subscript"/>
          <w:lang w:val="en-GB" w:eastAsia="ko-KR"/>
        </w:rPr>
        <w:t>2</w:t>
      </w:r>
      <w:r w:rsidRPr="00672A77">
        <w:rPr>
          <w:lang w:val="en-GB" w:eastAsia="ko-KR"/>
        </w:rPr>
        <w:t xml:space="preserve">. </w:t>
      </w:r>
    </w:p>
    <w:p w14:paraId="7D8C442E" w14:textId="77777777" w:rsidR="00153565" w:rsidRPr="00672A77" w:rsidRDefault="00153565" w:rsidP="00153565">
      <w:pPr>
        <w:pStyle w:val="Heading1"/>
        <w:rPr>
          <w:lang w:val="en-GB"/>
        </w:rPr>
      </w:pPr>
      <w:bookmarkStart w:id="7" w:name="_Toc138425157"/>
      <w:r w:rsidRPr="00672A77">
        <w:rPr>
          <w:lang w:val="en-GB"/>
        </w:rPr>
        <w:t>3</w:t>
      </w:r>
      <w:r w:rsidRPr="00672A77">
        <w:rPr>
          <w:lang w:val="en-GB"/>
        </w:rPr>
        <w:tab/>
        <w:t xml:space="preserve">Calculation of electric field strength limit of </w:t>
      </w:r>
      <w:r w:rsidR="002D6C98">
        <w:rPr>
          <w:lang w:val="en-GB"/>
        </w:rPr>
        <w:t xml:space="preserve">a </w:t>
      </w:r>
      <w:r w:rsidRPr="00672A77">
        <w:rPr>
          <w:lang w:val="en-GB"/>
        </w:rPr>
        <w:t>victim service</w:t>
      </w:r>
      <w:bookmarkEnd w:id="7"/>
    </w:p>
    <w:p w14:paraId="0920855C" w14:textId="77777777" w:rsidR="00153565" w:rsidRPr="00672A77" w:rsidRDefault="00153565" w:rsidP="00DF32E2">
      <w:pPr>
        <w:rPr>
          <w:lang w:val="en-GB" w:eastAsia="ko-KR"/>
        </w:rPr>
      </w:pPr>
      <w:r w:rsidRPr="00672A77">
        <w:rPr>
          <w:lang w:val="en-GB" w:eastAsia="ko-KR"/>
        </w:rPr>
        <w:t xml:space="preserve">There are two ways to determine the electric field strength limit of </w:t>
      </w:r>
      <w:r w:rsidR="002D6C98">
        <w:rPr>
          <w:lang w:val="en-GB" w:eastAsia="ko-KR"/>
        </w:rPr>
        <w:t xml:space="preserve">a </w:t>
      </w:r>
      <w:r w:rsidRPr="00672A77">
        <w:rPr>
          <w:lang w:val="en-GB" w:eastAsia="ko-KR"/>
        </w:rPr>
        <w:t xml:space="preserve">victim service </w:t>
      </w:r>
      <w:proofErr w:type="spellStart"/>
      <w:r w:rsidRPr="00672A77">
        <w:rPr>
          <w:i/>
          <w:color w:val="000000"/>
          <w:lang w:val="en-GB" w:eastAsia="ko-KR"/>
        </w:rPr>
        <w:t>E</w:t>
      </w:r>
      <w:r w:rsidRPr="00672A77">
        <w:rPr>
          <w:i/>
          <w:color w:val="000000"/>
          <w:vertAlign w:val="subscript"/>
          <w:lang w:val="en-GB" w:eastAsia="ko-KR"/>
        </w:rPr>
        <w:t>limit</w:t>
      </w:r>
      <w:proofErr w:type="spellEnd"/>
      <w:r w:rsidRPr="00672A77">
        <w:rPr>
          <w:i/>
          <w:color w:val="000000"/>
          <w:vertAlign w:val="subscript"/>
          <w:lang w:val="en-GB" w:eastAsia="ko-KR"/>
        </w:rPr>
        <w:t xml:space="preserve"> </w:t>
      </w:r>
      <w:r w:rsidRPr="00672A77">
        <w:rPr>
          <w:color w:val="000000"/>
          <w:lang w:val="en-GB" w:eastAsia="ko-KR"/>
        </w:rPr>
        <w:t>(dB</w:t>
      </w:r>
      <w:r w:rsidR="00DF32E2" w:rsidRPr="00672A77">
        <w:rPr>
          <w:color w:val="000000"/>
          <w:lang w:val="en-GB" w:eastAsia="ko-KR"/>
        </w:rPr>
        <w:t>(</w:t>
      </w:r>
      <w:proofErr w:type="spellStart"/>
      <w:r w:rsidR="00DF32E2" w:rsidRPr="00672A77">
        <w:rPr>
          <w:color w:val="000000"/>
          <w:lang w:val="en-GB" w:eastAsia="ko-KR"/>
        </w:rPr>
        <w:t>μ</w:t>
      </w:r>
      <w:r w:rsidRPr="00672A77">
        <w:rPr>
          <w:color w:val="000000"/>
          <w:lang w:val="en-GB" w:eastAsia="ko-KR"/>
        </w:rPr>
        <w:t>V</w:t>
      </w:r>
      <w:proofErr w:type="spellEnd"/>
      <w:r w:rsidRPr="00672A77">
        <w:rPr>
          <w:color w:val="000000"/>
          <w:lang w:val="en-GB" w:eastAsia="ko-KR"/>
        </w:rPr>
        <w:t>/m</w:t>
      </w:r>
      <w:r w:rsidR="00DF32E2" w:rsidRPr="00672A77">
        <w:rPr>
          <w:color w:val="000000"/>
          <w:lang w:val="en-GB" w:eastAsia="ko-KR"/>
        </w:rPr>
        <w:t>)</w:t>
      </w:r>
      <w:r w:rsidRPr="00672A77">
        <w:rPr>
          <w:color w:val="000000"/>
          <w:lang w:val="en-GB" w:eastAsia="ko-KR"/>
        </w:rPr>
        <w:t xml:space="preserve">). </w:t>
      </w:r>
      <w:r w:rsidRPr="00672A77">
        <w:rPr>
          <w:lang w:val="en-GB" w:eastAsia="ko-KR"/>
        </w:rPr>
        <w:t xml:space="preserve">One is to consider </w:t>
      </w:r>
      <w:r w:rsidR="002D6C98">
        <w:rPr>
          <w:lang w:val="en-GB" w:eastAsia="ko-KR"/>
        </w:rPr>
        <w:t xml:space="preserve">the </w:t>
      </w:r>
      <w:r w:rsidRPr="00672A77">
        <w:rPr>
          <w:lang w:val="en-GB" w:eastAsia="ko-KR"/>
        </w:rPr>
        <w:t xml:space="preserve">noise level and another is to consider </w:t>
      </w:r>
      <w:r w:rsidR="002D6C98">
        <w:rPr>
          <w:lang w:val="en-GB" w:eastAsia="ko-KR"/>
        </w:rPr>
        <w:t>the signal-to-</w:t>
      </w:r>
      <w:r w:rsidRPr="00672A77">
        <w:rPr>
          <w:lang w:val="en-GB" w:eastAsia="ko-KR"/>
        </w:rPr>
        <w:t>noise ratio (</w:t>
      </w:r>
      <w:r w:rsidRPr="001F622E">
        <w:rPr>
          <w:i/>
          <w:lang w:val="en-GB" w:eastAsia="ko-KR"/>
        </w:rPr>
        <w:t>SNR</w:t>
      </w:r>
      <w:r w:rsidRPr="00672A77">
        <w:rPr>
          <w:lang w:val="en-GB" w:eastAsia="ko-KR"/>
        </w:rPr>
        <w:t>). The method considering noise level is as follows.</w:t>
      </w:r>
    </w:p>
    <w:p w14:paraId="3FA8DC95" w14:textId="77777777" w:rsidR="00153565" w:rsidRPr="00672A77" w:rsidRDefault="00153565" w:rsidP="00DF32E2">
      <w:pPr>
        <w:rPr>
          <w:lang w:val="en-GB" w:eastAsia="ko-KR"/>
        </w:rPr>
      </w:pPr>
      <w:proofErr w:type="spellStart"/>
      <w:r w:rsidRPr="00672A77">
        <w:rPr>
          <w:i/>
          <w:lang w:val="en-GB" w:eastAsia="ko-KR"/>
        </w:rPr>
        <w:t>E</w:t>
      </w:r>
      <w:r w:rsidRPr="00672A77">
        <w:rPr>
          <w:i/>
          <w:vertAlign w:val="subscript"/>
          <w:lang w:val="en-GB" w:eastAsia="ko-KR"/>
        </w:rPr>
        <w:t>noise</w:t>
      </w:r>
      <w:proofErr w:type="spellEnd"/>
      <w:r w:rsidRPr="00672A77">
        <w:rPr>
          <w:lang w:val="en-GB" w:eastAsia="ko-KR"/>
        </w:rPr>
        <w:t xml:space="preserve"> (dB</w:t>
      </w:r>
      <w:r w:rsidR="00DF32E2" w:rsidRPr="00672A77">
        <w:rPr>
          <w:lang w:val="en-GB" w:eastAsia="ko-KR"/>
        </w:rPr>
        <w:t>(</w:t>
      </w:r>
      <w:proofErr w:type="spellStart"/>
      <w:r w:rsidR="00DF32E2" w:rsidRPr="00672A77">
        <w:rPr>
          <w:color w:val="000000"/>
          <w:lang w:val="en-GB" w:eastAsia="ko-KR"/>
        </w:rPr>
        <w:t>μ</w:t>
      </w:r>
      <w:r w:rsidRPr="00672A77">
        <w:rPr>
          <w:lang w:val="en-GB" w:eastAsia="ko-KR"/>
        </w:rPr>
        <w:t>V</w:t>
      </w:r>
      <w:proofErr w:type="spellEnd"/>
      <w:r w:rsidRPr="00672A77">
        <w:rPr>
          <w:lang w:val="en-GB" w:eastAsia="ko-KR"/>
        </w:rPr>
        <w:t>/m</w:t>
      </w:r>
      <w:r w:rsidR="00DF32E2" w:rsidRPr="00672A77">
        <w:rPr>
          <w:lang w:val="en-GB" w:eastAsia="ko-KR"/>
        </w:rPr>
        <w:t>)</w:t>
      </w:r>
      <w:r w:rsidRPr="00672A77">
        <w:rPr>
          <w:lang w:val="en-GB" w:eastAsia="ko-KR"/>
        </w:rPr>
        <w:t>) of a victim service is corrected for the bandwidth of the victim receiver:</w:t>
      </w:r>
    </w:p>
    <w:p w14:paraId="4C2328E1" w14:textId="77777777" w:rsidR="00153565" w:rsidRPr="00672A77" w:rsidRDefault="00153565" w:rsidP="009A30B5">
      <w:pPr>
        <w:pStyle w:val="Equation"/>
        <w:rPr>
          <w:lang w:val="en-GB" w:eastAsia="ko-KR"/>
        </w:rPr>
      </w:pPr>
      <w:r w:rsidRPr="00672A77">
        <w:rPr>
          <w:lang w:val="en-GB" w:eastAsia="ko-KR"/>
        </w:rPr>
        <w:tab/>
      </w:r>
      <w:r w:rsidRPr="00672A77">
        <w:rPr>
          <w:lang w:val="en-GB" w:eastAsia="ko-KR"/>
        </w:rPr>
        <w:tab/>
      </w:r>
      <w:r w:rsidR="009A30B5" w:rsidRPr="00672A77">
        <w:rPr>
          <w:position w:val="-14"/>
          <w:lang w:val="en-GB" w:eastAsia="ko-KR"/>
        </w:rPr>
        <w:object w:dxaOrig="3720" w:dyaOrig="380" w14:anchorId="06FE01DB">
          <v:shape id="_x0000_i1029" type="#_x0000_t75" style="width:185.9pt;height:18.8pt" o:ole="">
            <v:imagedata r:id="rId22" o:title=""/>
          </v:shape>
          <o:OLEObject Type="Embed" ProgID="Equation.3" ShapeID="_x0000_i1029" DrawAspect="Content" ObjectID="_1749040417" r:id="rId23"/>
        </w:object>
      </w:r>
      <w:r w:rsidRPr="00672A77">
        <w:rPr>
          <w:lang w:val="en-GB" w:eastAsia="ko-KR"/>
        </w:rPr>
        <w:tab/>
        <w:t>(4)</w:t>
      </w:r>
    </w:p>
    <w:p w14:paraId="7E5092A5" w14:textId="77777777" w:rsidR="00153565" w:rsidRPr="00672A77" w:rsidRDefault="00153565" w:rsidP="00DF32E2">
      <w:pPr>
        <w:rPr>
          <w:lang w:val="en-GB" w:eastAsia="ko-KR"/>
        </w:rPr>
      </w:pPr>
      <w:r w:rsidRPr="00672A77">
        <w:rPr>
          <w:lang w:val="en-GB" w:eastAsia="ko-KR"/>
        </w:rPr>
        <w:t xml:space="preserve">Here, </w:t>
      </w:r>
      <w:proofErr w:type="spellStart"/>
      <w:r w:rsidRPr="00672A77">
        <w:rPr>
          <w:i/>
          <w:lang w:val="en-GB" w:eastAsia="ko-KR"/>
        </w:rPr>
        <w:t>b</w:t>
      </w:r>
      <w:r w:rsidRPr="00672A77">
        <w:rPr>
          <w:i/>
          <w:vertAlign w:val="subscript"/>
          <w:lang w:val="en-GB" w:eastAsia="ko-KR"/>
        </w:rPr>
        <w:t>noise</w:t>
      </w:r>
      <w:proofErr w:type="spellEnd"/>
      <w:r w:rsidRPr="00672A77">
        <w:rPr>
          <w:lang w:val="en-GB" w:eastAsia="ko-KR"/>
        </w:rPr>
        <w:t xml:space="preserve"> is the measuring bandwidth of noise, </w:t>
      </w:r>
      <w:proofErr w:type="spellStart"/>
      <w:r w:rsidRPr="00672A77">
        <w:rPr>
          <w:i/>
          <w:lang w:val="en-GB" w:eastAsia="ko-KR"/>
        </w:rPr>
        <w:t>b</w:t>
      </w:r>
      <w:r w:rsidRPr="00672A77">
        <w:rPr>
          <w:i/>
          <w:vertAlign w:val="subscript"/>
          <w:lang w:val="en-GB" w:eastAsia="ko-KR"/>
        </w:rPr>
        <w:t>victim</w:t>
      </w:r>
      <w:proofErr w:type="spellEnd"/>
      <w:r w:rsidRPr="00672A77">
        <w:rPr>
          <w:lang w:val="en-GB" w:eastAsia="ko-KR"/>
        </w:rPr>
        <w:t xml:space="preserve"> is the bandwidth of victim and </w:t>
      </w:r>
      <w:proofErr w:type="spellStart"/>
      <w:r w:rsidRPr="00672A77">
        <w:rPr>
          <w:i/>
          <w:lang w:val="en-GB" w:eastAsia="ko-KR"/>
        </w:rPr>
        <w:t>E</w:t>
      </w:r>
      <w:r w:rsidRPr="00672A77">
        <w:rPr>
          <w:i/>
          <w:vertAlign w:val="subscript"/>
          <w:lang w:val="en-GB" w:eastAsia="ko-KR"/>
        </w:rPr>
        <w:t>noise,b</w:t>
      </w:r>
      <w:proofErr w:type="spellEnd"/>
      <w:r w:rsidRPr="00672A77">
        <w:rPr>
          <w:lang w:val="en-GB" w:eastAsia="ko-KR"/>
        </w:rPr>
        <w:t xml:space="preserve"> is electric field strength of noise from Recommendation ITU-R P.372.</w:t>
      </w:r>
    </w:p>
    <w:p w14:paraId="7416D287" w14:textId="77777777" w:rsidR="00153565" w:rsidRPr="00672A77" w:rsidRDefault="00153565" w:rsidP="00DF32E2">
      <w:pPr>
        <w:rPr>
          <w:lang w:val="en-GB" w:eastAsia="ko-KR"/>
        </w:rPr>
      </w:pPr>
      <w:r w:rsidRPr="00672A77">
        <w:rPr>
          <w:lang w:val="en-GB" w:eastAsia="ko-KR"/>
        </w:rPr>
        <w:t xml:space="preserve">In case of broadband interference, the bandwidth ratio </w:t>
      </w:r>
      <w:r w:rsidR="002D6C98">
        <w:rPr>
          <w:lang w:val="en-GB" w:eastAsia="ko-KR"/>
        </w:rPr>
        <w:t>(</w:t>
      </w:r>
      <w:r w:rsidRPr="00B53C0B">
        <w:rPr>
          <w:i/>
          <w:lang w:val="en-GB" w:eastAsia="ko-KR"/>
        </w:rPr>
        <w:t>BWR</w:t>
      </w:r>
      <w:r w:rsidR="002D6C98">
        <w:rPr>
          <w:iCs/>
          <w:lang w:val="en-GB" w:eastAsia="ko-KR"/>
        </w:rPr>
        <w:t>)</w:t>
      </w:r>
      <w:r w:rsidRPr="00672A77">
        <w:rPr>
          <w:iCs/>
          <w:lang w:val="en-GB" w:eastAsia="ko-KR"/>
        </w:rPr>
        <w:t xml:space="preserve"> </w:t>
      </w:r>
      <w:r w:rsidRPr="00672A77">
        <w:rPr>
          <w:lang w:val="en-GB" w:eastAsia="ko-KR"/>
        </w:rPr>
        <w:t>(dB) should be included to calculate the electric field strength limit:</w:t>
      </w:r>
    </w:p>
    <w:p w14:paraId="2A97785C" w14:textId="77777777" w:rsidR="00153565" w:rsidRPr="00672A77" w:rsidRDefault="00153565" w:rsidP="009A30B5">
      <w:pPr>
        <w:pStyle w:val="Equation"/>
        <w:rPr>
          <w:lang w:val="en-GB" w:eastAsia="ko-KR"/>
        </w:rPr>
      </w:pPr>
      <w:r w:rsidRPr="00672A77">
        <w:rPr>
          <w:lang w:val="en-GB" w:eastAsia="ko-KR"/>
        </w:rPr>
        <w:tab/>
      </w:r>
      <w:r w:rsidRPr="00672A77">
        <w:rPr>
          <w:lang w:val="en-GB" w:eastAsia="ko-KR"/>
        </w:rPr>
        <w:tab/>
      </w:r>
      <w:r w:rsidR="00581A54" w:rsidRPr="00672A77">
        <w:rPr>
          <w:position w:val="-12"/>
          <w:lang w:val="en-GB" w:eastAsia="ko-KR"/>
        </w:rPr>
        <w:object w:dxaOrig="2120" w:dyaOrig="360" w14:anchorId="033A77CB">
          <v:shape id="_x0000_i1030" type="#_x0000_t75" style="width:105.3pt;height:18.25pt" o:ole="">
            <v:imagedata r:id="rId24" o:title=""/>
          </v:shape>
          <o:OLEObject Type="Embed" ProgID="Equation.3" ShapeID="_x0000_i1030" DrawAspect="Content" ObjectID="_1749040418" r:id="rId25"/>
        </w:object>
      </w:r>
      <w:r w:rsidRPr="00672A77">
        <w:rPr>
          <w:lang w:val="en-GB" w:eastAsia="ko-KR"/>
        </w:rPr>
        <w:tab/>
        <w:t>(5)</w:t>
      </w:r>
    </w:p>
    <w:p w14:paraId="5D891DF5" w14:textId="77777777" w:rsidR="00153565" w:rsidRPr="00672A77" w:rsidRDefault="00153565" w:rsidP="00DF32E2">
      <w:pPr>
        <w:rPr>
          <w:lang w:val="en-GB" w:eastAsia="ko-KR"/>
        </w:rPr>
      </w:pPr>
      <w:r w:rsidRPr="00672A77">
        <w:rPr>
          <w:lang w:val="en-GB" w:eastAsia="ko-KR"/>
        </w:rPr>
        <w:t>The bandwidth ratio is defined:</w:t>
      </w:r>
    </w:p>
    <w:p w14:paraId="704F17BE" w14:textId="77777777" w:rsidR="00153565" w:rsidRPr="00672A77" w:rsidRDefault="00153565" w:rsidP="009A30B5">
      <w:pPr>
        <w:pStyle w:val="Equation"/>
        <w:rPr>
          <w:lang w:val="en-GB" w:eastAsia="ko-KR"/>
        </w:rPr>
      </w:pPr>
      <w:r w:rsidRPr="00672A77">
        <w:rPr>
          <w:lang w:val="en-GB" w:eastAsia="ko-KR"/>
        </w:rPr>
        <w:tab/>
      </w:r>
      <w:r w:rsidRPr="00672A77">
        <w:rPr>
          <w:lang w:val="en-GB" w:eastAsia="ko-KR"/>
        </w:rPr>
        <w:tab/>
      </w:r>
      <w:r w:rsidR="009A30B5" w:rsidRPr="00672A77">
        <w:rPr>
          <w:position w:val="-14"/>
          <w:lang w:val="en-GB" w:eastAsia="ko-KR"/>
        </w:rPr>
        <w:object w:dxaOrig="3100" w:dyaOrig="380" w14:anchorId="71CAD0FF">
          <v:shape id="_x0000_i1031" type="#_x0000_t75" style="width:154.75pt;height:18.8pt" o:ole="">
            <v:imagedata r:id="rId26" o:title=""/>
          </v:shape>
          <o:OLEObject Type="Embed" ProgID="Equation.3" ShapeID="_x0000_i1031" DrawAspect="Content" ObjectID="_1749040419" r:id="rId27"/>
        </w:object>
      </w:r>
      <w:r w:rsidRPr="00672A77">
        <w:rPr>
          <w:lang w:val="en-GB" w:eastAsia="ko-KR"/>
        </w:rPr>
        <w:tab/>
        <w:t>(6)</w:t>
      </w:r>
    </w:p>
    <w:p w14:paraId="587C902A" w14:textId="77777777" w:rsidR="00153565" w:rsidRPr="00672A77" w:rsidRDefault="00153565" w:rsidP="00DF32E2">
      <w:pPr>
        <w:rPr>
          <w:lang w:val="en-GB" w:eastAsia="ko-KR"/>
        </w:rPr>
      </w:pPr>
      <w:r w:rsidRPr="00672A77">
        <w:rPr>
          <w:lang w:val="en-GB" w:eastAsia="ko-KR"/>
        </w:rPr>
        <w:t xml:space="preserve">Here, </w:t>
      </w:r>
      <w:proofErr w:type="spellStart"/>
      <w:r w:rsidRPr="00672A77">
        <w:rPr>
          <w:i/>
          <w:lang w:val="en-GB" w:eastAsia="ko-KR"/>
        </w:rPr>
        <w:t>b</w:t>
      </w:r>
      <w:r w:rsidRPr="00672A77">
        <w:rPr>
          <w:i/>
          <w:vertAlign w:val="subscript"/>
          <w:lang w:val="en-GB" w:eastAsia="ko-KR"/>
        </w:rPr>
        <w:t>measuring</w:t>
      </w:r>
      <w:proofErr w:type="spellEnd"/>
      <w:r w:rsidRPr="00672A77">
        <w:rPr>
          <w:lang w:val="en-GB" w:eastAsia="ko-KR"/>
        </w:rPr>
        <w:t xml:space="preserve"> is </w:t>
      </w:r>
      <w:r w:rsidR="002D6C98">
        <w:rPr>
          <w:lang w:val="en-GB" w:eastAsia="ko-KR"/>
        </w:rPr>
        <w:t xml:space="preserve">the </w:t>
      </w:r>
      <w:r w:rsidRPr="00672A77">
        <w:rPr>
          <w:lang w:val="en-GB" w:eastAsia="ko-KR"/>
        </w:rPr>
        <w:t>measuring bandwidth of interferer.</w:t>
      </w:r>
    </w:p>
    <w:p w14:paraId="3DB3831C" w14:textId="77777777" w:rsidR="00153565" w:rsidRPr="00672A77" w:rsidRDefault="00153565" w:rsidP="00DF32E2">
      <w:pPr>
        <w:rPr>
          <w:lang w:val="en-GB" w:eastAsia="ko-KR"/>
        </w:rPr>
      </w:pPr>
      <w:r w:rsidRPr="00672A77">
        <w:rPr>
          <w:lang w:val="en-GB" w:eastAsia="ko-KR"/>
        </w:rPr>
        <w:t xml:space="preserve">When the bandwidth of the interfering signal is not wider than the victim receiver bandwidth, </w:t>
      </w:r>
      <w:r w:rsidRPr="00672A77">
        <w:rPr>
          <w:i/>
          <w:lang w:val="en-GB" w:eastAsia="ko-KR"/>
        </w:rPr>
        <w:t>BWR</w:t>
      </w:r>
      <w:r w:rsidR="00DF32E2" w:rsidRPr="00672A77">
        <w:rPr>
          <w:lang w:val="en-GB" w:eastAsia="ko-KR"/>
        </w:rPr>
        <w:t> </w:t>
      </w:r>
      <w:r w:rsidRPr="00672A77">
        <w:rPr>
          <w:lang w:val="en-GB" w:eastAsia="ko-KR"/>
        </w:rPr>
        <w:t>= 0 dB should be assumed.</w:t>
      </w:r>
    </w:p>
    <w:p w14:paraId="2AB99992" w14:textId="77777777" w:rsidR="00153565" w:rsidRPr="00672A77" w:rsidRDefault="00153565" w:rsidP="00DF32E2">
      <w:pPr>
        <w:rPr>
          <w:lang w:val="en-GB" w:eastAsia="ko-KR"/>
        </w:rPr>
      </w:pPr>
      <w:r w:rsidRPr="00672A77">
        <w:rPr>
          <w:lang w:val="en-GB" w:eastAsia="ko-KR"/>
        </w:rPr>
        <w:t xml:space="preserve">The method considering </w:t>
      </w:r>
      <w:r w:rsidRPr="001F622E">
        <w:rPr>
          <w:i/>
          <w:lang w:val="en-GB" w:eastAsia="ko-KR"/>
        </w:rPr>
        <w:t>SNR</w:t>
      </w:r>
      <w:r w:rsidRPr="00672A77">
        <w:rPr>
          <w:lang w:val="en-GB" w:eastAsia="ko-KR"/>
        </w:rPr>
        <w:t xml:space="preserve"> is as follows.</w:t>
      </w:r>
    </w:p>
    <w:p w14:paraId="2D454C0F" w14:textId="77777777" w:rsidR="00153565" w:rsidRPr="00672A77" w:rsidRDefault="00153565" w:rsidP="00DF32E2">
      <w:pPr>
        <w:rPr>
          <w:lang w:val="en-GB" w:eastAsia="ko-KR"/>
        </w:rPr>
      </w:pPr>
      <w:r w:rsidRPr="00672A77">
        <w:rPr>
          <w:lang w:val="en-GB" w:eastAsia="ko-KR"/>
        </w:rPr>
        <w:t xml:space="preserve">In the case where the minimum field strength </w:t>
      </w:r>
      <w:proofErr w:type="spellStart"/>
      <w:r w:rsidRPr="00672A77">
        <w:rPr>
          <w:i/>
          <w:lang w:val="en-GB" w:eastAsia="ko-KR"/>
        </w:rPr>
        <w:t>E</w:t>
      </w:r>
      <w:r w:rsidRPr="00672A77">
        <w:rPr>
          <w:i/>
          <w:vertAlign w:val="subscript"/>
          <w:lang w:val="en-GB" w:eastAsia="ko-KR"/>
        </w:rPr>
        <w:t>min</w:t>
      </w:r>
      <w:proofErr w:type="spellEnd"/>
      <w:r w:rsidRPr="00672A77">
        <w:rPr>
          <w:lang w:val="en-GB" w:eastAsia="ko-KR"/>
        </w:rPr>
        <w:t xml:space="preserve"> (dB</w:t>
      </w:r>
      <w:r w:rsidR="00DF32E2" w:rsidRPr="00672A77">
        <w:rPr>
          <w:lang w:val="en-GB" w:eastAsia="ko-KR"/>
        </w:rPr>
        <w:t>(</w:t>
      </w:r>
      <w:proofErr w:type="spellStart"/>
      <w:r w:rsidR="00DF32E2" w:rsidRPr="00672A77">
        <w:rPr>
          <w:lang w:val="en-GB" w:eastAsia="ko-KR"/>
        </w:rPr>
        <w:t>μ</w:t>
      </w:r>
      <w:r w:rsidRPr="00672A77">
        <w:rPr>
          <w:lang w:val="en-GB" w:eastAsia="ko-KR"/>
        </w:rPr>
        <w:t>V</w:t>
      </w:r>
      <w:proofErr w:type="spellEnd"/>
      <w:r w:rsidRPr="00672A77">
        <w:rPr>
          <w:lang w:val="en-GB" w:eastAsia="ko-KR"/>
        </w:rPr>
        <w:t>/m</w:t>
      </w:r>
      <w:r w:rsidR="00DF32E2" w:rsidRPr="00672A77">
        <w:rPr>
          <w:lang w:val="en-GB" w:eastAsia="ko-KR"/>
        </w:rPr>
        <w:t>)</w:t>
      </w:r>
      <w:r w:rsidRPr="00672A77">
        <w:rPr>
          <w:lang w:val="en-GB" w:eastAsia="ko-KR"/>
        </w:rPr>
        <w:t xml:space="preserve">) and the </w:t>
      </w:r>
      <w:r w:rsidRPr="001F622E">
        <w:rPr>
          <w:i/>
          <w:lang w:val="en-GB" w:eastAsia="ko-KR"/>
        </w:rPr>
        <w:t>SNR</w:t>
      </w:r>
      <w:r w:rsidRPr="00672A77">
        <w:rPr>
          <w:i/>
          <w:lang w:val="en-GB" w:eastAsia="ko-KR"/>
        </w:rPr>
        <w:t xml:space="preserve"> </w:t>
      </w:r>
      <w:r w:rsidRPr="00672A77">
        <w:rPr>
          <w:lang w:val="en-GB" w:eastAsia="ko-KR"/>
        </w:rPr>
        <w:t>(dB) are known, the electric field strength limit is calculated:</w:t>
      </w:r>
    </w:p>
    <w:p w14:paraId="5683A301" w14:textId="77777777" w:rsidR="00153565" w:rsidRPr="00672A77" w:rsidRDefault="00153565" w:rsidP="0037694A">
      <w:pPr>
        <w:pStyle w:val="Equation"/>
        <w:rPr>
          <w:lang w:val="en-GB"/>
        </w:rPr>
      </w:pPr>
      <w:r w:rsidRPr="00672A77">
        <w:rPr>
          <w:lang w:val="en-GB" w:eastAsia="ko-KR"/>
        </w:rPr>
        <w:tab/>
      </w:r>
      <w:r w:rsidRPr="00672A77">
        <w:rPr>
          <w:lang w:val="en-GB" w:eastAsia="ko-KR"/>
        </w:rPr>
        <w:tab/>
      </w:r>
      <w:r w:rsidR="00DA04D9" w:rsidRPr="00672A77">
        <w:rPr>
          <w:position w:val="-12"/>
          <w:lang w:val="en-GB" w:eastAsia="ko-KR"/>
        </w:rPr>
        <w:object w:dxaOrig="2540" w:dyaOrig="360" w14:anchorId="2F415D58">
          <v:shape id="_x0000_i1032" type="#_x0000_t75" style="width:126.25pt;height:18.25pt" o:ole="">
            <v:imagedata r:id="rId28" o:title=""/>
          </v:shape>
          <o:OLEObject Type="Embed" ProgID="Equation.3" ShapeID="_x0000_i1032" DrawAspect="Content" ObjectID="_1749040420" r:id="rId29"/>
        </w:object>
      </w:r>
      <w:r w:rsidRPr="00672A77">
        <w:rPr>
          <w:lang w:val="en-GB" w:eastAsia="ko-KR"/>
        </w:rPr>
        <w:tab/>
      </w:r>
      <w:r w:rsidRPr="00672A77">
        <w:rPr>
          <w:lang w:val="en-GB"/>
        </w:rPr>
        <w:t>(</w:t>
      </w:r>
      <w:r w:rsidRPr="00672A77">
        <w:rPr>
          <w:lang w:val="en-GB" w:eastAsia="ko-KR"/>
        </w:rPr>
        <w:t>7</w:t>
      </w:r>
      <w:r w:rsidRPr="00672A77">
        <w:rPr>
          <w:lang w:val="en-GB"/>
        </w:rPr>
        <w:t>)</w:t>
      </w:r>
    </w:p>
    <w:p w14:paraId="0BBF113E" w14:textId="77777777" w:rsidR="00153565" w:rsidRPr="00672A77" w:rsidRDefault="00153565" w:rsidP="00DF32E2">
      <w:pPr>
        <w:rPr>
          <w:lang w:val="en-GB" w:eastAsia="ko-KR"/>
        </w:rPr>
      </w:pPr>
      <w:r w:rsidRPr="00672A77">
        <w:rPr>
          <w:lang w:val="en-GB" w:eastAsia="ko-KR"/>
        </w:rPr>
        <w:t xml:space="preserve">From the electric field strength limit, the magnetic field strength limit </w:t>
      </w:r>
      <w:proofErr w:type="spellStart"/>
      <w:r w:rsidRPr="00672A77">
        <w:rPr>
          <w:i/>
          <w:lang w:val="en-GB" w:eastAsia="ko-KR"/>
        </w:rPr>
        <w:t>H</w:t>
      </w:r>
      <w:r w:rsidRPr="00672A77">
        <w:rPr>
          <w:i/>
          <w:vertAlign w:val="subscript"/>
          <w:lang w:val="en-GB" w:eastAsia="ko-KR"/>
        </w:rPr>
        <w:t>limit</w:t>
      </w:r>
      <w:proofErr w:type="spellEnd"/>
      <w:r w:rsidRPr="00672A77">
        <w:rPr>
          <w:lang w:val="en-GB" w:eastAsia="ko-KR"/>
        </w:rPr>
        <w:t xml:space="preserve"> (A/m) can be obtained:</w:t>
      </w:r>
    </w:p>
    <w:p w14:paraId="3C05314B" w14:textId="77777777" w:rsidR="00153565" w:rsidRPr="00672A77" w:rsidRDefault="00153565" w:rsidP="0037694A">
      <w:pPr>
        <w:pStyle w:val="Equation"/>
        <w:rPr>
          <w:lang w:val="en-GB" w:eastAsia="ko-KR"/>
        </w:rPr>
      </w:pPr>
      <w:r w:rsidRPr="00672A77">
        <w:rPr>
          <w:lang w:val="en-GB" w:eastAsia="ko-KR"/>
        </w:rPr>
        <w:tab/>
      </w:r>
      <w:r w:rsidRPr="00672A77">
        <w:rPr>
          <w:lang w:val="en-GB" w:eastAsia="ko-KR"/>
        </w:rPr>
        <w:tab/>
      </w:r>
      <w:r w:rsidR="00672A77" w:rsidRPr="00672A77">
        <w:rPr>
          <w:position w:val="-12"/>
          <w:lang w:val="en-GB" w:eastAsia="ko-KR"/>
        </w:rPr>
        <w:object w:dxaOrig="2340" w:dyaOrig="639" w14:anchorId="3546B826">
          <v:shape id="_x0000_i1033" type="#_x0000_t75" style="width:117.15pt;height:32.25pt" o:ole="">
            <v:imagedata r:id="rId30" o:title=""/>
          </v:shape>
          <o:OLEObject Type="Embed" ProgID="Equation.3" ShapeID="_x0000_i1033" DrawAspect="Content" ObjectID="_1749040421" r:id="rId31"/>
        </w:object>
      </w:r>
      <w:r w:rsidRPr="00672A77">
        <w:rPr>
          <w:lang w:val="en-GB" w:eastAsia="ko-KR"/>
        </w:rPr>
        <w:tab/>
      </w:r>
      <w:r w:rsidRPr="00672A77">
        <w:rPr>
          <w:lang w:val="en-GB"/>
        </w:rPr>
        <w:t>(</w:t>
      </w:r>
      <w:r w:rsidRPr="00672A77">
        <w:rPr>
          <w:lang w:val="en-GB" w:eastAsia="ko-KR"/>
        </w:rPr>
        <w:t>8</w:t>
      </w:r>
      <w:r w:rsidRPr="00672A77">
        <w:rPr>
          <w:lang w:val="en-GB"/>
        </w:rPr>
        <w:t>)</w:t>
      </w:r>
    </w:p>
    <w:p w14:paraId="7FC671F1" w14:textId="77777777" w:rsidR="00153565" w:rsidRPr="00672A77" w:rsidRDefault="00153565" w:rsidP="00153565">
      <w:pPr>
        <w:pStyle w:val="Heading1"/>
        <w:rPr>
          <w:lang w:val="en-GB"/>
        </w:rPr>
      </w:pPr>
      <w:bookmarkStart w:id="8" w:name="_Toc138425158"/>
      <w:r w:rsidRPr="00672A77">
        <w:rPr>
          <w:lang w:val="en-GB"/>
        </w:rPr>
        <w:t>4</w:t>
      </w:r>
      <w:r w:rsidRPr="00672A77">
        <w:rPr>
          <w:lang w:val="en-GB"/>
        </w:rPr>
        <w:tab/>
        <w:t>Protection distance calculation for propagation model</w:t>
      </w:r>
      <w:bookmarkEnd w:id="8"/>
    </w:p>
    <w:p w14:paraId="7B0E3670" w14:textId="77777777" w:rsidR="00153565" w:rsidRPr="00672A77" w:rsidRDefault="00153565" w:rsidP="00153565">
      <w:pPr>
        <w:rPr>
          <w:lang w:val="en-GB" w:eastAsia="ko-KR"/>
        </w:rPr>
      </w:pPr>
      <w:r w:rsidRPr="00672A77">
        <w:rPr>
          <w:lang w:val="en-GB" w:eastAsia="ko-KR"/>
        </w:rPr>
        <w:t>The complete coverage range can be divided into four sub-ranges. Usually, the propagation models are described as ground wave model and free space model.</w:t>
      </w:r>
    </w:p>
    <w:p w14:paraId="6B4B6BAF" w14:textId="77777777" w:rsidR="00153565" w:rsidRPr="00672A77" w:rsidRDefault="00153565" w:rsidP="00DA04D9">
      <w:pPr>
        <w:rPr>
          <w:lang w:val="en-GB" w:eastAsia="ko-KR"/>
        </w:rPr>
      </w:pPr>
      <w:r w:rsidRPr="00672A77">
        <w:rPr>
          <w:lang w:val="en-GB" w:eastAsia="ko-KR"/>
        </w:rPr>
        <w:t xml:space="preserve">At distances less than a roll-off of 40 dB/decade, </w:t>
      </w:r>
      <w:r w:rsidRPr="00672A77">
        <w:rPr>
          <w:i/>
          <w:lang w:val="en-GB"/>
        </w:rPr>
        <w:t>r</w:t>
      </w:r>
      <w:r w:rsidRPr="00672A77">
        <w:rPr>
          <w:i/>
          <w:lang w:val="en-GB" w:eastAsia="ko-KR"/>
        </w:rPr>
        <w:t xml:space="preserve"> </w:t>
      </w:r>
      <w:r w:rsidRPr="00672A77">
        <w:rPr>
          <w:lang w:val="en-GB"/>
        </w:rPr>
        <w:t>&gt;</w:t>
      </w:r>
      <w:r w:rsidRPr="00672A77">
        <w:rPr>
          <w:lang w:val="en-GB" w:eastAsia="ko-KR"/>
        </w:rPr>
        <w:t xml:space="preserve"> </w:t>
      </w:r>
      <w:proofErr w:type="spellStart"/>
      <w:r w:rsidRPr="00672A77">
        <w:rPr>
          <w:i/>
          <w:lang w:val="en-GB"/>
        </w:rPr>
        <w:t>d</w:t>
      </w:r>
      <w:r w:rsidRPr="00672A77">
        <w:rPr>
          <w:i/>
          <w:vertAlign w:val="subscript"/>
          <w:lang w:val="en-GB"/>
        </w:rPr>
        <w:t>tr</w:t>
      </w:r>
      <w:proofErr w:type="spellEnd"/>
      <w:r w:rsidRPr="00672A77">
        <w:rPr>
          <w:i/>
          <w:vertAlign w:val="subscript"/>
          <w:lang w:val="en-GB" w:eastAsia="ko-KR"/>
        </w:rPr>
        <w:t xml:space="preserve"> </w:t>
      </w:r>
      <w:r w:rsidRPr="00672A77">
        <w:rPr>
          <w:lang w:val="en-GB"/>
        </w:rPr>
        <w:t>and</w:t>
      </w:r>
      <w:r w:rsidRPr="00672A77">
        <w:rPr>
          <w:lang w:val="en-GB" w:eastAsia="ko-KR"/>
        </w:rPr>
        <w:t xml:space="preserve"> </w:t>
      </w:r>
      <w:r w:rsidRPr="00672A77">
        <w:rPr>
          <w:i/>
          <w:lang w:val="en-GB"/>
        </w:rPr>
        <w:t>r</w:t>
      </w:r>
      <w:r w:rsidRPr="00672A77">
        <w:rPr>
          <w:i/>
          <w:lang w:val="en-GB" w:eastAsia="ko-KR"/>
        </w:rPr>
        <w:t xml:space="preserve"> </w:t>
      </w:r>
      <w:r w:rsidRPr="00672A77">
        <w:rPr>
          <w:lang w:val="en-GB"/>
        </w:rPr>
        <w:t>&gt;</w:t>
      </w:r>
      <w:r w:rsidR="00DF32E2" w:rsidRPr="00672A77">
        <w:rPr>
          <w:szCs w:val="24"/>
          <w:lang w:val="en-GB" w:eastAsia="ko-KR"/>
        </w:rPr>
        <w:t xml:space="preserve"> </w:t>
      </w:r>
      <w:proofErr w:type="spellStart"/>
      <w:r w:rsidR="00DF32E2" w:rsidRPr="00672A77">
        <w:rPr>
          <w:szCs w:val="24"/>
          <w:lang w:val="en-GB" w:eastAsia="ko-KR"/>
        </w:rPr>
        <w:t>λ</w:t>
      </w:r>
      <w:r w:rsidR="00DF32E2" w:rsidRPr="00672A77">
        <w:rPr>
          <w:i/>
          <w:iCs/>
          <w:szCs w:val="24"/>
          <w:vertAlign w:val="subscript"/>
          <w:lang w:val="en-GB" w:eastAsia="ko-KR"/>
        </w:rPr>
        <w:t>r</w:t>
      </w:r>
      <w:proofErr w:type="spellEnd"/>
      <w:r w:rsidR="00DF32E2" w:rsidRPr="00672A77">
        <w:rPr>
          <w:lang w:val="en-GB"/>
        </w:rPr>
        <w:t xml:space="preserve"> </w:t>
      </w:r>
      <w:r w:rsidRPr="00672A77">
        <w:rPr>
          <w:lang w:val="en-GB"/>
        </w:rPr>
        <w:t>×</w:t>
      </w:r>
      <w:r w:rsidRPr="00672A77">
        <w:rPr>
          <w:lang w:val="en-GB" w:eastAsia="ko-KR"/>
        </w:rPr>
        <w:t xml:space="preserve"> </w:t>
      </w:r>
      <w:r w:rsidRPr="00672A77">
        <w:rPr>
          <w:lang w:val="en-GB"/>
        </w:rPr>
        <w:t>2.354</w:t>
      </w:r>
      <w:r w:rsidRPr="00672A77">
        <w:rPr>
          <w:lang w:val="en-GB" w:eastAsia="ko-KR"/>
        </w:rPr>
        <w:t>, the protection distance (met</w:t>
      </w:r>
      <w:r w:rsidR="00DA04D9">
        <w:rPr>
          <w:lang w:val="en-GB" w:eastAsia="ko-KR"/>
        </w:rPr>
        <w:t>r</w:t>
      </w:r>
      <w:r w:rsidRPr="00672A77">
        <w:rPr>
          <w:lang w:val="en-GB" w:eastAsia="ko-KR"/>
        </w:rPr>
        <w:t>es) can be calculated:</w:t>
      </w:r>
    </w:p>
    <w:p w14:paraId="476F024C" w14:textId="77777777" w:rsidR="00153565" w:rsidRPr="00672A77" w:rsidRDefault="00153565" w:rsidP="0037694A">
      <w:pPr>
        <w:pStyle w:val="Equation"/>
        <w:rPr>
          <w:lang w:val="en-GB" w:eastAsia="ko-KR"/>
        </w:rPr>
      </w:pPr>
      <w:r w:rsidRPr="00672A77">
        <w:rPr>
          <w:lang w:val="en-GB" w:eastAsia="ko-KR"/>
        </w:rPr>
        <w:lastRenderedPageBreak/>
        <w:tab/>
      </w:r>
      <w:r w:rsidRPr="00672A77">
        <w:rPr>
          <w:lang w:val="en-GB" w:eastAsia="ko-KR"/>
        </w:rPr>
        <w:tab/>
      </w:r>
      <w:r w:rsidR="00672A77" w:rsidRPr="00672A77">
        <w:rPr>
          <w:position w:val="-6"/>
          <w:lang w:val="en-GB" w:eastAsia="ko-KR"/>
        </w:rPr>
        <w:object w:dxaOrig="2079" w:dyaOrig="580" w14:anchorId="227478AD">
          <v:shape id="_x0000_i1034" type="#_x0000_t75" style="width:103.7pt;height:29pt" o:ole="">
            <v:imagedata r:id="rId32" o:title=""/>
          </v:shape>
          <o:OLEObject Type="Embed" ProgID="Equation.3" ShapeID="_x0000_i1034" DrawAspect="Content" ObjectID="_1749040422" r:id="rId33"/>
        </w:object>
      </w:r>
      <w:r w:rsidRPr="00672A77">
        <w:rPr>
          <w:lang w:val="en-GB" w:eastAsia="ko-KR"/>
        </w:rPr>
        <w:tab/>
        <w:t>(9)</w:t>
      </w:r>
    </w:p>
    <w:p w14:paraId="45E8B9F4" w14:textId="77777777" w:rsidR="00153565" w:rsidRPr="00672A77" w:rsidRDefault="00153565" w:rsidP="00DA04D9">
      <w:pPr>
        <w:rPr>
          <w:lang w:val="en-GB" w:eastAsia="ko-KR"/>
        </w:rPr>
      </w:pPr>
      <w:r w:rsidRPr="00672A77">
        <w:rPr>
          <w:lang w:val="en-GB" w:eastAsia="ko-KR"/>
        </w:rPr>
        <w:t xml:space="preserve">where </w:t>
      </w:r>
      <w:proofErr w:type="spellStart"/>
      <w:r w:rsidRPr="00672A77">
        <w:rPr>
          <w:i/>
          <w:lang w:val="en-GB"/>
        </w:rPr>
        <w:t>d</w:t>
      </w:r>
      <w:r w:rsidRPr="00672A77">
        <w:rPr>
          <w:i/>
          <w:vertAlign w:val="subscript"/>
          <w:lang w:val="en-GB"/>
        </w:rPr>
        <w:t>tr</w:t>
      </w:r>
      <w:proofErr w:type="spellEnd"/>
      <w:r w:rsidRPr="00672A77">
        <w:rPr>
          <w:i/>
          <w:vertAlign w:val="subscript"/>
          <w:lang w:val="en-GB" w:eastAsia="ko-KR"/>
        </w:rPr>
        <w:t xml:space="preserve"> </w:t>
      </w:r>
      <w:r w:rsidRPr="00672A77">
        <w:rPr>
          <w:lang w:val="en-GB" w:eastAsia="ko-KR"/>
        </w:rPr>
        <w:t>(met</w:t>
      </w:r>
      <w:r w:rsidR="00DA04D9">
        <w:rPr>
          <w:lang w:val="en-GB" w:eastAsia="ko-KR"/>
        </w:rPr>
        <w:t>r</w:t>
      </w:r>
      <w:r w:rsidRPr="00672A77">
        <w:rPr>
          <w:lang w:val="en-GB" w:eastAsia="ko-KR"/>
        </w:rPr>
        <w:t xml:space="preserve">es) is the transition distance </w:t>
      </w:r>
      <w:r w:rsidR="00DA04D9">
        <w:rPr>
          <w:lang w:val="en-GB" w:eastAsia="ko-KR"/>
        </w:rPr>
        <w:t xml:space="preserve">at </w:t>
      </w:r>
      <w:r w:rsidRPr="00672A77">
        <w:rPr>
          <w:lang w:val="en-GB" w:eastAsia="ko-KR"/>
        </w:rPr>
        <w:t>the point of intersection between a roll-off of 40 dB/decade and a roll-off of 20 dB/decade.</w:t>
      </w:r>
    </w:p>
    <w:p w14:paraId="0C32A328" w14:textId="77777777" w:rsidR="00153565" w:rsidRPr="00672A77" w:rsidRDefault="00153565" w:rsidP="00DF32E2">
      <w:pPr>
        <w:rPr>
          <w:lang w:val="en-GB" w:eastAsia="ko-KR"/>
        </w:rPr>
      </w:pPr>
      <w:proofErr w:type="spellStart"/>
      <w:r w:rsidRPr="00672A77">
        <w:rPr>
          <w:i/>
          <w:lang w:val="en-GB" w:eastAsia="ko-KR"/>
        </w:rPr>
        <w:t>E</w:t>
      </w:r>
      <w:r w:rsidRPr="00672A77">
        <w:rPr>
          <w:i/>
          <w:vertAlign w:val="subscript"/>
          <w:lang w:val="en-GB" w:eastAsia="ko-KR"/>
        </w:rPr>
        <w:t>int</w:t>
      </w:r>
      <w:proofErr w:type="spellEnd"/>
      <w:r w:rsidRPr="00672A77">
        <w:rPr>
          <w:lang w:val="en-GB" w:eastAsia="ko-KR"/>
        </w:rPr>
        <w:t xml:space="preserve"> (dB</w:t>
      </w:r>
      <w:r w:rsidR="00DF32E2" w:rsidRPr="00672A77">
        <w:rPr>
          <w:lang w:val="en-GB" w:eastAsia="ko-KR"/>
        </w:rPr>
        <w:t>(</w:t>
      </w:r>
      <w:proofErr w:type="spellStart"/>
      <w:r w:rsidR="00DF32E2" w:rsidRPr="00672A77">
        <w:rPr>
          <w:lang w:val="en-GB" w:eastAsia="ko-KR"/>
        </w:rPr>
        <w:t>μ</w:t>
      </w:r>
      <w:r w:rsidRPr="00672A77">
        <w:rPr>
          <w:lang w:val="en-GB" w:eastAsia="ko-KR"/>
        </w:rPr>
        <w:t>V</w:t>
      </w:r>
      <w:proofErr w:type="spellEnd"/>
      <w:r w:rsidRPr="00672A77">
        <w:rPr>
          <w:lang w:val="en-GB" w:eastAsia="ko-KR"/>
        </w:rPr>
        <w:t>/m</w:t>
      </w:r>
      <w:r w:rsidR="00DF32E2" w:rsidRPr="00672A77">
        <w:rPr>
          <w:lang w:val="en-GB" w:eastAsia="ko-KR"/>
        </w:rPr>
        <w:t>)</w:t>
      </w:r>
      <w:r w:rsidRPr="00672A77">
        <w:rPr>
          <w:lang w:val="en-GB" w:eastAsia="ko-KR"/>
        </w:rPr>
        <w:t>) is interference level at a distance of 1 km and can be calculated:</w:t>
      </w:r>
    </w:p>
    <w:p w14:paraId="0DA9DD06" w14:textId="77777777" w:rsidR="00153565" w:rsidRPr="00672A77" w:rsidRDefault="00153565" w:rsidP="00936916">
      <w:pPr>
        <w:pStyle w:val="Equation"/>
        <w:rPr>
          <w:lang w:val="en-GB" w:eastAsia="ko-KR"/>
        </w:rPr>
      </w:pPr>
      <w:r w:rsidRPr="00672A77">
        <w:rPr>
          <w:lang w:val="en-GB" w:eastAsia="ko-KR"/>
        </w:rPr>
        <w:tab/>
      </w:r>
      <w:r w:rsidRPr="00672A77">
        <w:rPr>
          <w:lang w:val="en-GB" w:eastAsia="ko-KR"/>
        </w:rPr>
        <w:tab/>
      </w:r>
      <w:r w:rsidR="00DA04D9" w:rsidRPr="00672A77">
        <w:rPr>
          <w:position w:val="-14"/>
          <w:lang w:val="en-GB" w:eastAsia="ko-KR"/>
        </w:rPr>
        <w:object w:dxaOrig="2400" w:dyaOrig="380" w14:anchorId="6C3852E6">
          <v:shape id="_x0000_i1035" type="#_x0000_t75" style="width:119.3pt;height:18.8pt" o:ole="">
            <v:imagedata r:id="rId34" o:title=""/>
          </v:shape>
          <o:OLEObject Type="Embed" ProgID="Equation.3" ShapeID="_x0000_i1035" DrawAspect="Content" ObjectID="_1749040423" r:id="rId35"/>
        </w:object>
      </w:r>
      <w:r w:rsidRPr="00672A77">
        <w:rPr>
          <w:lang w:val="en-GB" w:eastAsia="ko-KR"/>
        </w:rPr>
        <w:tab/>
        <w:t>(10)</w:t>
      </w:r>
    </w:p>
    <w:p w14:paraId="3F423EEA" w14:textId="77777777" w:rsidR="00153565" w:rsidRPr="00672A77" w:rsidRDefault="00153565" w:rsidP="00DF32E2">
      <w:pPr>
        <w:rPr>
          <w:lang w:val="en-GB" w:eastAsia="ko-KR"/>
        </w:rPr>
      </w:pPr>
      <w:r w:rsidRPr="00672A77">
        <w:rPr>
          <w:lang w:val="en-GB" w:eastAsia="ko-KR"/>
        </w:rPr>
        <w:t xml:space="preserve">where </w:t>
      </w:r>
      <w:r w:rsidRPr="00672A77">
        <w:rPr>
          <w:i/>
          <w:lang w:val="en-GB" w:eastAsia="ko-KR"/>
        </w:rPr>
        <w:t>E</w:t>
      </w:r>
      <w:r w:rsidRPr="00672A77">
        <w:rPr>
          <w:i/>
          <w:vertAlign w:val="subscript"/>
          <w:lang w:val="en-GB" w:eastAsia="ko-KR"/>
        </w:rPr>
        <w:t>asymptote,</w:t>
      </w:r>
      <w:r w:rsidRPr="00672A77">
        <w:rPr>
          <w:iCs/>
          <w:vertAlign w:val="subscript"/>
          <w:lang w:val="en-GB" w:eastAsia="ko-KR"/>
        </w:rPr>
        <w:t>40</w:t>
      </w:r>
      <w:r w:rsidRPr="00672A77">
        <w:rPr>
          <w:lang w:val="en-GB" w:eastAsia="ko-KR"/>
        </w:rPr>
        <w:t xml:space="preserve"> (dB</w:t>
      </w:r>
      <w:r w:rsidR="00DF32E2" w:rsidRPr="00672A77">
        <w:rPr>
          <w:lang w:val="en-GB" w:eastAsia="ko-KR"/>
        </w:rPr>
        <w:t>(</w:t>
      </w:r>
      <w:proofErr w:type="spellStart"/>
      <w:r w:rsidR="00DF32E2" w:rsidRPr="00672A77">
        <w:rPr>
          <w:lang w:val="en-GB" w:eastAsia="ko-KR"/>
        </w:rPr>
        <w:t>μ</w:t>
      </w:r>
      <w:r w:rsidRPr="00672A77">
        <w:rPr>
          <w:lang w:val="en-GB" w:eastAsia="ko-KR"/>
        </w:rPr>
        <w:t>V</w:t>
      </w:r>
      <w:proofErr w:type="spellEnd"/>
      <w:r w:rsidRPr="00672A77">
        <w:rPr>
          <w:lang w:val="en-GB" w:eastAsia="ko-KR"/>
        </w:rPr>
        <w:t>/m</w:t>
      </w:r>
      <w:r w:rsidR="00DF32E2" w:rsidRPr="00672A77">
        <w:rPr>
          <w:lang w:val="en-GB" w:eastAsia="ko-KR"/>
        </w:rPr>
        <w:t>)</w:t>
      </w:r>
      <w:r w:rsidRPr="00672A77">
        <w:rPr>
          <w:lang w:val="en-GB" w:eastAsia="ko-KR"/>
        </w:rPr>
        <w:t xml:space="preserve">) is determined by 40 dB/decade asymptote at 1 km distance for a radiated power of 1 kW as in Recommendation ITU-R P.368 and </w:t>
      </w:r>
      <w:proofErr w:type="spellStart"/>
      <w:r w:rsidRPr="00672A77">
        <w:rPr>
          <w:i/>
          <w:lang w:val="en-GB" w:eastAsia="ko-KR"/>
        </w:rPr>
        <w:t>ERP</w:t>
      </w:r>
      <w:r w:rsidRPr="00672A77">
        <w:rPr>
          <w:i/>
          <w:vertAlign w:val="subscript"/>
          <w:lang w:val="en-GB" w:eastAsia="ko-KR"/>
        </w:rPr>
        <w:t>dB</w:t>
      </w:r>
      <w:proofErr w:type="spellEnd"/>
      <w:r w:rsidRPr="00672A77">
        <w:rPr>
          <w:lang w:val="en-GB" w:eastAsia="ko-KR"/>
        </w:rPr>
        <w:t xml:space="preserve"> (dB</w:t>
      </w:r>
      <w:r w:rsidR="00DF32E2" w:rsidRPr="00672A77">
        <w:rPr>
          <w:lang w:val="en-GB" w:eastAsia="ko-KR"/>
        </w:rPr>
        <w:t>(</w:t>
      </w:r>
      <w:r w:rsidRPr="00672A77">
        <w:rPr>
          <w:lang w:val="en-GB" w:eastAsia="ko-KR"/>
        </w:rPr>
        <w:t>kW</w:t>
      </w:r>
      <w:r w:rsidR="00DF32E2" w:rsidRPr="00672A77">
        <w:rPr>
          <w:lang w:val="en-GB" w:eastAsia="ko-KR"/>
        </w:rPr>
        <w:t>)</w:t>
      </w:r>
      <w:r w:rsidRPr="00672A77">
        <w:rPr>
          <w:lang w:val="en-GB" w:eastAsia="ko-KR"/>
        </w:rPr>
        <w:t>) is obtained by 10log(</w:t>
      </w:r>
      <w:r w:rsidRPr="00672A77">
        <w:rPr>
          <w:i/>
          <w:lang w:val="en-GB" w:eastAsia="ko-KR"/>
        </w:rPr>
        <w:t>ERP</w:t>
      </w:r>
      <w:r w:rsidRPr="00672A77">
        <w:rPr>
          <w:lang w:val="en-GB" w:eastAsia="ko-KR"/>
        </w:rPr>
        <w:t>).</w:t>
      </w:r>
    </w:p>
    <w:p w14:paraId="6B746EF9" w14:textId="77777777" w:rsidR="00153565" w:rsidRPr="00672A77" w:rsidRDefault="00153565" w:rsidP="00DF32E2">
      <w:pPr>
        <w:rPr>
          <w:lang w:val="en-GB" w:eastAsia="ko-KR"/>
        </w:rPr>
      </w:pPr>
      <w:r w:rsidRPr="00672A77">
        <w:rPr>
          <w:lang w:val="en-GB" w:eastAsia="ko-KR"/>
        </w:rPr>
        <w:t xml:space="preserve">At distances of a roll-off of 20 dB/decade, </w:t>
      </w:r>
      <w:r w:rsidRPr="00672A77">
        <w:rPr>
          <w:i/>
          <w:lang w:val="en-GB"/>
        </w:rPr>
        <w:t>r</w:t>
      </w:r>
      <w:r w:rsidRPr="00672A77">
        <w:rPr>
          <w:i/>
          <w:lang w:val="en-GB" w:eastAsia="ko-KR"/>
        </w:rPr>
        <w:t xml:space="preserve"> </w:t>
      </w:r>
      <w:r w:rsidRPr="00672A77">
        <w:rPr>
          <w:lang w:val="en-GB"/>
        </w:rPr>
        <w:t>&gt;</w:t>
      </w:r>
      <w:r w:rsidR="00DF32E2" w:rsidRPr="00672A77">
        <w:rPr>
          <w:lang w:val="en-GB" w:eastAsia="ko-KR"/>
        </w:rPr>
        <w:t xml:space="preserve"> </w:t>
      </w:r>
      <w:proofErr w:type="spellStart"/>
      <w:r w:rsidR="00DF32E2" w:rsidRPr="00672A77">
        <w:rPr>
          <w:lang w:val="en-GB" w:eastAsia="ko-KR"/>
        </w:rPr>
        <w:t>λ</w:t>
      </w:r>
      <w:r w:rsidR="00DF32E2" w:rsidRPr="00672A77">
        <w:rPr>
          <w:i/>
          <w:iCs/>
          <w:vertAlign w:val="subscript"/>
          <w:lang w:val="en-GB" w:eastAsia="ko-KR"/>
        </w:rPr>
        <w:t>r</w:t>
      </w:r>
      <w:proofErr w:type="spellEnd"/>
      <w:r w:rsidR="00DF32E2" w:rsidRPr="00672A77">
        <w:rPr>
          <w:lang w:val="en-GB"/>
        </w:rPr>
        <w:t xml:space="preserve"> </w:t>
      </w:r>
      <w:r w:rsidRPr="00672A77">
        <w:rPr>
          <w:lang w:val="en-GB"/>
        </w:rPr>
        <w:t>×</w:t>
      </w:r>
      <w:r w:rsidR="00DA04D9">
        <w:rPr>
          <w:lang w:val="en-GB"/>
        </w:rPr>
        <w:t xml:space="preserve"> </w:t>
      </w:r>
      <w:r w:rsidRPr="00672A77">
        <w:rPr>
          <w:lang w:val="en-GB"/>
        </w:rPr>
        <w:t>2.354</w:t>
      </w:r>
      <w:r w:rsidRPr="00672A77">
        <w:rPr>
          <w:lang w:val="en-GB" w:eastAsia="ko-KR"/>
        </w:rPr>
        <w:t>, the protection distance is calculated by using the following formula:</w:t>
      </w:r>
    </w:p>
    <w:p w14:paraId="6CD229BC" w14:textId="77777777" w:rsidR="00153565" w:rsidRPr="00672A77" w:rsidRDefault="00153565" w:rsidP="00936916">
      <w:pPr>
        <w:pStyle w:val="Equation"/>
        <w:rPr>
          <w:lang w:val="en-GB"/>
        </w:rPr>
      </w:pPr>
      <w:r w:rsidRPr="00672A77">
        <w:rPr>
          <w:iCs/>
          <w:lang w:val="en-GB"/>
        </w:rPr>
        <w:tab/>
      </w:r>
      <w:r w:rsidRPr="00672A77">
        <w:rPr>
          <w:iCs/>
          <w:lang w:val="en-GB"/>
        </w:rPr>
        <w:tab/>
      </w:r>
      <w:r w:rsidR="00581A54" w:rsidRPr="00672A77">
        <w:rPr>
          <w:iCs/>
          <w:position w:val="-6"/>
          <w:lang w:val="en-GB"/>
        </w:rPr>
        <w:object w:dxaOrig="2520" w:dyaOrig="580" w14:anchorId="5785C125">
          <v:shape id="_x0000_i1036" type="#_x0000_t75" style="width:126.25pt;height:29pt" o:ole="">
            <v:imagedata r:id="rId36" o:title=""/>
          </v:shape>
          <o:OLEObject Type="Embed" ProgID="Equation.3" ShapeID="_x0000_i1036" DrawAspect="Content" ObjectID="_1749040424" r:id="rId37"/>
        </w:object>
      </w:r>
      <w:r w:rsidRPr="00672A77">
        <w:rPr>
          <w:lang w:val="en-GB"/>
        </w:rPr>
        <w:tab/>
        <w:t>(11)</w:t>
      </w:r>
    </w:p>
    <w:p w14:paraId="26566704" w14:textId="77777777" w:rsidR="00153565" w:rsidRPr="00672A77" w:rsidRDefault="00153565" w:rsidP="00DF32E2">
      <w:pPr>
        <w:rPr>
          <w:lang w:val="en-GB" w:eastAsia="ko-KR"/>
        </w:rPr>
      </w:pPr>
      <w:r w:rsidRPr="00672A77">
        <w:rPr>
          <w:lang w:val="en-GB" w:eastAsia="ko-KR"/>
        </w:rPr>
        <w:t xml:space="preserve">When the ranges are close to the near field, </w:t>
      </w:r>
      <w:r w:rsidRPr="00672A77">
        <w:rPr>
          <w:i/>
          <w:lang w:val="en-GB"/>
        </w:rPr>
        <w:t>r</w:t>
      </w:r>
      <w:r w:rsidRPr="00672A77">
        <w:rPr>
          <w:i/>
          <w:lang w:val="en-GB" w:eastAsia="ko-KR"/>
        </w:rPr>
        <w:t xml:space="preserve"> </w:t>
      </w:r>
      <w:r w:rsidRPr="00672A77">
        <w:rPr>
          <w:lang w:val="en-GB"/>
        </w:rPr>
        <w:t>&gt;</w:t>
      </w:r>
      <w:r w:rsidR="00DF32E2" w:rsidRPr="00672A77">
        <w:rPr>
          <w:lang w:val="en-GB" w:eastAsia="ko-KR"/>
        </w:rPr>
        <w:t xml:space="preserve"> </w:t>
      </w:r>
      <w:proofErr w:type="spellStart"/>
      <w:r w:rsidR="00DF32E2" w:rsidRPr="00672A77">
        <w:rPr>
          <w:lang w:val="en-GB" w:eastAsia="ko-KR"/>
        </w:rPr>
        <w:t>λ</w:t>
      </w:r>
      <w:r w:rsidR="00DF32E2" w:rsidRPr="00672A77">
        <w:rPr>
          <w:i/>
          <w:iCs/>
          <w:vertAlign w:val="subscript"/>
          <w:lang w:val="en-GB" w:eastAsia="ko-KR"/>
        </w:rPr>
        <w:t>r</w:t>
      </w:r>
      <w:proofErr w:type="spellEnd"/>
      <w:r w:rsidRPr="00672A77">
        <w:rPr>
          <w:lang w:val="en-GB"/>
        </w:rPr>
        <w:t>,</w:t>
      </w:r>
      <w:r w:rsidRPr="00672A77">
        <w:rPr>
          <w:lang w:val="en-GB" w:eastAsia="ko-KR"/>
        </w:rPr>
        <w:t xml:space="preserve"> the protection distance is determined:</w:t>
      </w:r>
    </w:p>
    <w:p w14:paraId="5BBABBD3" w14:textId="77777777" w:rsidR="00153565" w:rsidRPr="00672A77" w:rsidRDefault="00153565" w:rsidP="00936916">
      <w:pPr>
        <w:pStyle w:val="Equation"/>
        <w:rPr>
          <w:lang w:val="en-GB" w:eastAsia="ko-KR"/>
        </w:rPr>
      </w:pPr>
      <w:r w:rsidRPr="00672A77">
        <w:rPr>
          <w:lang w:val="en-GB" w:eastAsia="ko-KR"/>
        </w:rPr>
        <w:tab/>
      </w:r>
      <w:r w:rsidRPr="00672A77">
        <w:rPr>
          <w:lang w:val="en-GB" w:eastAsia="ko-KR"/>
        </w:rPr>
        <w:tab/>
      </w:r>
      <w:r w:rsidR="00DA04D9" w:rsidRPr="00672A77">
        <w:rPr>
          <w:position w:val="-32"/>
          <w:lang w:val="en-GB" w:eastAsia="ko-KR"/>
        </w:rPr>
        <w:object w:dxaOrig="1620" w:dyaOrig="760" w14:anchorId="0ED49B8E">
          <v:shape id="_x0000_i1037" type="#_x0000_t75" style="width:81.65pt;height:39.2pt" o:ole="">
            <v:imagedata r:id="rId38" o:title=""/>
          </v:shape>
          <o:OLEObject Type="Embed" ProgID="Equation.3" ShapeID="_x0000_i1037" DrawAspect="Content" ObjectID="_1749040425" r:id="rId39"/>
        </w:object>
      </w:r>
      <w:r w:rsidRPr="00672A77">
        <w:rPr>
          <w:lang w:val="en-GB" w:eastAsia="ko-KR"/>
        </w:rPr>
        <w:tab/>
      </w:r>
      <w:r w:rsidRPr="00672A77">
        <w:rPr>
          <w:lang w:val="en-GB"/>
        </w:rPr>
        <w:t>(1</w:t>
      </w:r>
      <w:r w:rsidRPr="00672A77">
        <w:rPr>
          <w:lang w:val="en-GB" w:eastAsia="ko-KR"/>
        </w:rPr>
        <w:t>2</w:t>
      </w:r>
      <w:r w:rsidRPr="00672A77">
        <w:rPr>
          <w:lang w:val="en-GB"/>
        </w:rPr>
        <w:t>)</w:t>
      </w:r>
    </w:p>
    <w:p w14:paraId="41793FD2" w14:textId="77777777" w:rsidR="00153565" w:rsidRPr="00672A77" w:rsidRDefault="00153565" w:rsidP="00DF32E2">
      <w:pPr>
        <w:rPr>
          <w:lang w:val="en-GB" w:eastAsia="ko-KR"/>
        </w:rPr>
      </w:pPr>
      <w:r w:rsidRPr="00672A77">
        <w:rPr>
          <w:lang w:val="en-GB" w:eastAsia="ko-KR"/>
        </w:rPr>
        <w:t xml:space="preserve">When the ranges are within the near field, </w:t>
      </w:r>
      <w:r w:rsidRPr="00672A77">
        <w:rPr>
          <w:i/>
          <w:lang w:val="en-GB"/>
        </w:rPr>
        <w:t>r</w:t>
      </w:r>
      <w:r w:rsidRPr="00672A77">
        <w:rPr>
          <w:i/>
          <w:lang w:val="en-GB" w:eastAsia="ko-KR"/>
        </w:rPr>
        <w:t xml:space="preserve"> </w:t>
      </w:r>
      <w:r w:rsidRPr="00672A77">
        <w:rPr>
          <w:lang w:val="en-GB"/>
        </w:rPr>
        <w:t>&gt;</w:t>
      </w:r>
      <w:r w:rsidR="00DF32E2" w:rsidRPr="00672A77">
        <w:rPr>
          <w:szCs w:val="24"/>
          <w:lang w:val="en-GB" w:eastAsia="ko-KR"/>
        </w:rPr>
        <w:t xml:space="preserve"> </w:t>
      </w:r>
      <w:proofErr w:type="spellStart"/>
      <w:r w:rsidR="00DF32E2" w:rsidRPr="00672A77">
        <w:rPr>
          <w:szCs w:val="24"/>
          <w:lang w:val="en-GB" w:eastAsia="ko-KR"/>
        </w:rPr>
        <w:t>λ</w:t>
      </w:r>
      <w:r w:rsidR="00DF32E2" w:rsidRPr="00672A77">
        <w:rPr>
          <w:i/>
          <w:iCs/>
          <w:szCs w:val="24"/>
          <w:vertAlign w:val="subscript"/>
          <w:lang w:val="en-GB" w:eastAsia="ko-KR"/>
        </w:rPr>
        <w:t>r</w:t>
      </w:r>
      <w:proofErr w:type="spellEnd"/>
      <w:r w:rsidRPr="00672A77">
        <w:rPr>
          <w:lang w:val="en-GB" w:eastAsia="ko-KR"/>
        </w:rPr>
        <w:t>, the protection distance can be calculated by the following equation:</w:t>
      </w:r>
    </w:p>
    <w:p w14:paraId="63923ECB" w14:textId="77777777" w:rsidR="00153565" w:rsidRPr="00672A77" w:rsidRDefault="00153565" w:rsidP="00936916">
      <w:pPr>
        <w:pStyle w:val="Equation"/>
        <w:rPr>
          <w:lang w:val="en-GB" w:eastAsia="ko-KR"/>
        </w:rPr>
      </w:pPr>
      <w:r w:rsidRPr="00672A77">
        <w:rPr>
          <w:lang w:val="en-GB" w:eastAsia="ko-KR"/>
        </w:rPr>
        <w:tab/>
      </w:r>
      <w:r w:rsidRPr="00672A77">
        <w:rPr>
          <w:lang w:val="en-GB" w:eastAsia="ko-KR"/>
        </w:rPr>
        <w:tab/>
      </w:r>
      <w:r w:rsidR="00581A54" w:rsidRPr="00672A77">
        <w:rPr>
          <w:position w:val="-32"/>
          <w:lang w:val="en-GB" w:eastAsia="ko-KR"/>
        </w:rPr>
        <w:object w:dxaOrig="1460" w:dyaOrig="760" w14:anchorId="403DEB45">
          <v:shape id="_x0000_i1038" type="#_x0000_t75" style="width:72.55pt;height:39.2pt" o:ole="">
            <v:imagedata r:id="rId40" o:title=""/>
          </v:shape>
          <o:OLEObject Type="Embed" ProgID="Equation.3" ShapeID="_x0000_i1038" DrawAspect="Content" ObjectID="_1749040426" r:id="rId41"/>
        </w:object>
      </w:r>
      <w:r w:rsidRPr="00672A77">
        <w:rPr>
          <w:lang w:val="en-GB" w:eastAsia="ko-KR"/>
        </w:rPr>
        <w:tab/>
      </w:r>
      <w:r w:rsidRPr="00672A77">
        <w:rPr>
          <w:lang w:val="en-GB"/>
        </w:rPr>
        <w:t>(1</w:t>
      </w:r>
      <w:r w:rsidRPr="00672A77">
        <w:rPr>
          <w:lang w:val="en-GB" w:eastAsia="ko-KR"/>
        </w:rPr>
        <w:t>3</w:t>
      </w:r>
      <w:r w:rsidRPr="00672A77">
        <w:rPr>
          <w:lang w:val="en-GB"/>
        </w:rPr>
        <w:t>)</w:t>
      </w:r>
    </w:p>
    <w:p w14:paraId="5EB35625" w14:textId="77777777" w:rsidR="00153565" w:rsidRPr="00672A77" w:rsidRDefault="00153565" w:rsidP="00DF32E2">
      <w:pPr>
        <w:pStyle w:val="Heading1"/>
        <w:rPr>
          <w:lang w:val="en-GB" w:eastAsia="ko-KR"/>
        </w:rPr>
      </w:pPr>
      <w:bookmarkStart w:id="9" w:name="_Toc138425159"/>
      <w:r w:rsidRPr="00672A77">
        <w:rPr>
          <w:lang w:val="en-GB" w:eastAsia="ko-KR"/>
        </w:rPr>
        <w:lastRenderedPageBreak/>
        <w:t>5</w:t>
      </w:r>
      <w:r w:rsidRPr="00672A77">
        <w:rPr>
          <w:lang w:val="en-GB" w:eastAsia="ko-KR"/>
        </w:rPr>
        <w:tab/>
        <w:t>Flow chart for protection distance calculation</w:t>
      </w:r>
      <w:bookmarkEnd w:id="9"/>
    </w:p>
    <w:p w14:paraId="20FCA12F" w14:textId="77777777" w:rsidR="00153565" w:rsidRPr="00672A77" w:rsidRDefault="00153565" w:rsidP="00DF32E2">
      <w:pPr>
        <w:keepNext/>
        <w:keepLines/>
        <w:rPr>
          <w:lang w:val="en-GB" w:eastAsia="ko-KR"/>
        </w:rPr>
      </w:pPr>
      <w:r w:rsidRPr="00672A77">
        <w:rPr>
          <w:lang w:val="en-GB" w:eastAsia="ko-KR"/>
        </w:rPr>
        <w:t>A simple procedure of protection distance calculation is explained in terms of a flow chart:</w:t>
      </w:r>
    </w:p>
    <w:p w14:paraId="16C05674" w14:textId="77777777" w:rsidR="00153565" w:rsidRPr="00672A77" w:rsidRDefault="00153565" w:rsidP="00DF32E2">
      <w:pPr>
        <w:keepNext/>
        <w:keepLines/>
        <w:rPr>
          <w:lang w:val="en-GB" w:eastAsia="ko-KR"/>
        </w:rPr>
      </w:pPr>
    </w:p>
    <w:p w14:paraId="6BC15377" w14:textId="77777777" w:rsidR="00153565" w:rsidRPr="00672A77" w:rsidRDefault="009F37AB" w:rsidP="00C75BC7">
      <w:pPr>
        <w:pStyle w:val="Figure"/>
        <w:rPr>
          <w:lang w:val="en-GB" w:eastAsia="ko-KR"/>
        </w:rPr>
      </w:pPr>
      <w:r>
        <w:object w:dxaOrig="10718" w:dyaOrig="14003" w14:anchorId="699C4A5B">
          <v:shape id="_x0000_i1039" type="#_x0000_t75" style="width:431.45pt;height:562.05pt" o:ole="">
            <v:imagedata r:id="rId42" o:title=""/>
          </v:shape>
          <o:OLEObject Type="Embed" ProgID="CorelDRAW.Graphic.14" ShapeID="_x0000_i1039" DrawAspect="Content" ObjectID="_1749040427" r:id="rId43"/>
        </w:object>
      </w:r>
    </w:p>
    <w:p w14:paraId="671B48E3" w14:textId="77777777" w:rsidR="00153565" w:rsidRPr="00672A77" w:rsidRDefault="00153565" w:rsidP="000D4786">
      <w:pPr>
        <w:rPr>
          <w:lang w:val="en-GB" w:eastAsia="ko-KR"/>
        </w:rPr>
      </w:pPr>
      <w:r w:rsidRPr="00672A77">
        <w:rPr>
          <w:lang w:val="en-GB" w:eastAsia="ko-KR"/>
        </w:rPr>
        <w:br w:type="page"/>
      </w:r>
    </w:p>
    <w:p w14:paraId="1CC8221B" w14:textId="77777777" w:rsidR="00153565" w:rsidRPr="00672A77" w:rsidRDefault="00153565" w:rsidP="00153565">
      <w:pPr>
        <w:rPr>
          <w:lang w:val="en-GB" w:eastAsia="ko-KR"/>
        </w:rPr>
      </w:pPr>
      <w:r w:rsidRPr="00672A77">
        <w:rPr>
          <w:lang w:val="en-GB" w:eastAsia="ko-KR"/>
        </w:rPr>
        <w:lastRenderedPageBreak/>
        <w:t xml:space="preserve">Table 1 describes the </w:t>
      </w:r>
      <w:r w:rsidRPr="00672A77">
        <w:rPr>
          <w:i/>
          <w:lang w:val="en-GB" w:eastAsia="ko-KR"/>
        </w:rPr>
        <w:t>E</w:t>
      </w:r>
      <w:r w:rsidRPr="00672A77">
        <w:rPr>
          <w:i/>
          <w:vertAlign w:val="subscript"/>
          <w:lang w:val="en-GB" w:eastAsia="ko-KR"/>
        </w:rPr>
        <w:t>asymptote,</w:t>
      </w:r>
      <w:r w:rsidRPr="00672A77">
        <w:rPr>
          <w:iCs/>
          <w:vertAlign w:val="subscript"/>
          <w:lang w:val="en-GB" w:eastAsia="ko-KR"/>
        </w:rPr>
        <w:t>40</w:t>
      </w:r>
      <w:r w:rsidRPr="00672A77">
        <w:rPr>
          <w:lang w:val="en-GB" w:eastAsia="ko-KR"/>
        </w:rPr>
        <w:t xml:space="preserve"> presented in Recommendation ITU-R P.368.</w:t>
      </w:r>
    </w:p>
    <w:p w14:paraId="44D12007" w14:textId="77777777" w:rsidR="00153565" w:rsidRPr="00672A77" w:rsidRDefault="00DF32E2" w:rsidP="00DF32E2">
      <w:pPr>
        <w:pStyle w:val="TableNo"/>
        <w:rPr>
          <w:lang w:val="en-GB"/>
        </w:rPr>
      </w:pPr>
      <w:r w:rsidRPr="00672A77">
        <w:rPr>
          <w:lang w:val="en-GB"/>
        </w:rPr>
        <w:t xml:space="preserve">TABLE </w:t>
      </w:r>
      <w:r w:rsidR="00153565" w:rsidRPr="00672A77">
        <w:rPr>
          <w:lang w:val="en-GB"/>
        </w:rPr>
        <w:t>1</w:t>
      </w:r>
    </w:p>
    <w:p w14:paraId="25C68B8E" w14:textId="77777777" w:rsidR="00153565" w:rsidRPr="00672A77" w:rsidRDefault="00153565" w:rsidP="00153565">
      <w:pPr>
        <w:pStyle w:val="Tabletitle"/>
        <w:rPr>
          <w:lang w:val="en-GB" w:eastAsia="ko-KR"/>
        </w:rPr>
      </w:pPr>
      <w:r w:rsidRPr="00672A77">
        <w:rPr>
          <w:lang w:val="en-GB" w:eastAsia="ko-KR"/>
        </w:rPr>
        <w:t>Data presented in Recommendation ITU-R P.368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5"/>
        <w:gridCol w:w="785"/>
        <w:gridCol w:w="748"/>
        <w:gridCol w:w="749"/>
        <w:gridCol w:w="748"/>
        <w:gridCol w:w="748"/>
        <w:gridCol w:w="748"/>
        <w:gridCol w:w="748"/>
        <w:gridCol w:w="748"/>
        <w:gridCol w:w="748"/>
        <w:gridCol w:w="748"/>
        <w:gridCol w:w="748"/>
        <w:gridCol w:w="748"/>
      </w:tblGrid>
      <w:tr w:rsidR="00153565" w:rsidRPr="00E01287" w14:paraId="7602F446" w14:textId="77777777" w:rsidTr="000C777C">
        <w:trPr>
          <w:jc w:val="center"/>
        </w:trPr>
        <w:tc>
          <w:tcPr>
            <w:tcW w:w="9803" w:type="dxa"/>
            <w:gridSpan w:val="13"/>
          </w:tcPr>
          <w:p w14:paraId="4CE48659" w14:textId="77777777" w:rsidR="00153565" w:rsidRPr="00672A77" w:rsidRDefault="00153565" w:rsidP="00DA04D9">
            <w:pPr>
              <w:pStyle w:val="Tablehead"/>
              <w:rPr>
                <w:lang w:val="en-GB" w:eastAsia="ko-KR"/>
              </w:rPr>
            </w:pPr>
            <w:r w:rsidRPr="00672A77">
              <w:rPr>
                <w:lang w:val="en-GB" w:eastAsia="ko-KR"/>
              </w:rPr>
              <w:t>Table of field strength of the 40 dB/dec. roll-off asymptote at the distance of 1 km by an effective radiated</w:t>
            </w:r>
            <w:r w:rsidR="00DF32E2" w:rsidRPr="00672A77">
              <w:rPr>
                <w:lang w:val="en-GB" w:eastAsia="ko-KR"/>
              </w:rPr>
              <w:t xml:space="preserve"> </w:t>
            </w:r>
            <w:r w:rsidRPr="00672A77">
              <w:rPr>
                <w:lang w:val="en-GB" w:eastAsia="ko-KR"/>
              </w:rPr>
              <w:t>power of 1 kW (symbolic value for long path calculation), derived from</w:t>
            </w:r>
            <w:r w:rsidRPr="00672A77">
              <w:rPr>
                <w:lang w:val="en-GB" w:eastAsia="ko-KR"/>
              </w:rPr>
              <w:br/>
              <w:t>Recommendation ITU-R P.368 (dB</w:t>
            </w:r>
            <w:r w:rsidR="00DF32E2" w:rsidRPr="00672A77">
              <w:rPr>
                <w:lang w:val="en-GB" w:eastAsia="ko-KR"/>
              </w:rPr>
              <w:t>(</w:t>
            </w:r>
            <w:proofErr w:type="spellStart"/>
            <w:r w:rsidR="00DF32E2" w:rsidRPr="00672A77">
              <w:rPr>
                <w:lang w:val="en-GB" w:eastAsia="ko-KR"/>
              </w:rPr>
              <w:t>μ</w:t>
            </w:r>
            <w:r w:rsidRPr="00672A77">
              <w:rPr>
                <w:lang w:val="en-GB" w:eastAsia="ko-KR"/>
              </w:rPr>
              <w:t>V</w:t>
            </w:r>
            <w:proofErr w:type="spellEnd"/>
            <w:r w:rsidRPr="00672A77">
              <w:rPr>
                <w:lang w:val="en-GB" w:eastAsia="ko-KR"/>
              </w:rPr>
              <w:t>/m</w:t>
            </w:r>
            <w:r w:rsidR="00DF32E2" w:rsidRPr="00672A77">
              <w:rPr>
                <w:lang w:val="en-GB" w:eastAsia="ko-KR"/>
              </w:rPr>
              <w:t>)</w:t>
            </w:r>
            <w:r w:rsidRPr="00672A77">
              <w:rPr>
                <w:lang w:val="en-GB" w:eastAsia="ko-KR"/>
              </w:rPr>
              <w:t xml:space="preserve">): </w:t>
            </w:r>
            <w:r w:rsidRPr="00672A77">
              <w:rPr>
                <w:i/>
                <w:lang w:val="en-GB" w:eastAsia="ko-KR"/>
              </w:rPr>
              <w:t>E</w:t>
            </w:r>
            <w:r w:rsidRPr="00672A77">
              <w:rPr>
                <w:i/>
                <w:vertAlign w:val="subscript"/>
                <w:lang w:val="en-GB" w:eastAsia="ko-KR"/>
              </w:rPr>
              <w:t>asymptote,</w:t>
            </w:r>
            <w:r w:rsidRPr="00672A77">
              <w:rPr>
                <w:iCs/>
                <w:vertAlign w:val="subscript"/>
                <w:lang w:val="en-GB" w:eastAsia="ko-KR"/>
              </w:rPr>
              <w:t>40</w:t>
            </w:r>
          </w:p>
        </w:tc>
      </w:tr>
      <w:tr w:rsidR="00153565" w:rsidRPr="00672A77" w14:paraId="0B17133B" w14:textId="77777777" w:rsidTr="000C777C">
        <w:trPr>
          <w:jc w:val="center"/>
        </w:trPr>
        <w:tc>
          <w:tcPr>
            <w:tcW w:w="1432" w:type="dxa"/>
            <w:gridSpan w:val="2"/>
            <w:vAlign w:val="center"/>
          </w:tcPr>
          <w:p w14:paraId="6A620981" w14:textId="77777777" w:rsidR="00153565" w:rsidRPr="00672A77" w:rsidRDefault="00153565" w:rsidP="000C777C">
            <w:pPr>
              <w:pStyle w:val="Tabletext"/>
              <w:jc w:val="center"/>
              <w:rPr>
                <w:lang w:val="en-GB" w:eastAsia="ko-KR"/>
              </w:rPr>
            </w:pPr>
            <w:r w:rsidRPr="00672A77">
              <w:rPr>
                <w:lang w:val="en-GB" w:eastAsia="ko-KR"/>
              </w:rPr>
              <w:t>Ground type</w:t>
            </w:r>
          </w:p>
        </w:tc>
        <w:tc>
          <w:tcPr>
            <w:tcW w:w="760" w:type="dxa"/>
            <w:vAlign w:val="center"/>
          </w:tcPr>
          <w:p w14:paraId="4E137F3E" w14:textId="77777777" w:rsidR="00153565" w:rsidRPr="00672A77" w:rsidRDefault="00153565" w:rsidP="000C777C">
            <w:pPr>
              <w:pStyle w:val="Tabletext"/>
              <w:jc w:val="center"/>
              <w:rPr>
                <w:lang w:val="en-GB" w:eastAsia="ko-KR"/>
              </w:rPr>
            </w:pPr>
            <w:r w:rsidRPr="00672A77">
              <w:rPr>
                <w:lang w:val="en-GB" w:eastAsia="ko-KR"/>
              </w:rPr>
              <w:t>1</w:t>
            </w:r>
          </w:p>
        </w:tc>
        <w:tc>
          <w:tcPr>
            <w:tcW w:w="762" w:type="dxa"/>
            <w:vAlign w:val="center"/>
          </w:tcPr>
          <w:p w14:paraId="5D053E25" w14:textId="77777777" w:rsidR="00153565" w:rsidRPr="00672A77" w:rsidRDefault="00153565" w:rsidP="000C777C">
            <w:pPr>
              <w:pStyle w:val="Tabletext"/>
              <w:jc w:val="center"/>
              <w:rPr>
                <w:lang w:val="en-GB" w:eastAsia="ko-KR"/>
              </w:rPr>
            </w:pPr>
            <w:r w:rsidRPr="00672A77">
              <w:rPr>
                <w:lang w:val="en-GB" w:eastAsia="ko-KR"/>
              </w:rPr>
              <w:t>2</w:t>
            </w:r>
          </w:p>
        </w:tc>
        <w:tc>
          <w:tcPr>
            <w:tcW w:w="761" w:type="dxa"/>
            <w:vAlign w:val="center"/>
          </w:tcPr>
          <w:p w14:paraId="2D2DFC5E" w14:textId="77777777" w:rsidR="00153565" w:rsidRPr="00672A77" w:rsidRDefault="00153565" w:rsidP="000C777C">
            <w:pPr>
              <w:pStyle w:val="Tabletext"/>
              <w:jc w:val="center"/>
              <w:rPr>
                <w:lang w:val="en-GB" w:eastAsia="ko-KR"/>
              </w:rPr>
            </w:pPr>
            <w:r w:rsidRPr="00672A77">
              <w:rPr>
                <w:lang w:val="en-GB" w:eastAsia="ko-KR"/>
              </w:rPr>
              <w:t>3</w:t>
            </w:r>
          </w:p>
        </w:tc>
        <w:tc>
          <w:tcPr>
            <w:tcW w:w="761" w:type="dxa"/>
            <w:vAlign w:val="center"/>
          </w:tcPr>
          <w:p w14:paraId="58375D57" w14:textId="77777777" w:rsidR="00153565" w:rsidRPr="00672A77" w:rsidRDefault="00153565" w:rsidP="000C777C">
            <w:pPr>
              <w:pStyle w:val="Tabletext"/>
              <w:jc w:val="center"/>
              <w:rPr>
                <w:lang w:val="en-GB" w:eastAsia="ko-KR"/>
              </w:rPr>
            </w:pPr>
            <w:r w:rsidRPr="00672A77">
              <w:rPr>
                <w:lang w:val="en-GB" w:eastAsia="ko-KR"/>
              </w:rPr>
              <w:t>4</w:t>
            </w:r>
          </w:p>
        </w:tc>
        <w:tc>
          <w:tcPr>
            <w:tcW w:w="761" w:type="dxa"/>
            <w:vAlign w:val="center"/>
          </w:tcPr>
          <w:p w14:paraId="5F04BF7A" w14:textId="77777777" w:rsidR="00153565" w:rsidRPr="00672A77" w:rsidRDefault="00153565" w:rsidP="000C777C">
            <w:pPr>
              <w:pStyle w:val="Tabletext"/>
              <w:jc w:val="center"/>
              <w:rPr>
                <w:lang w:val="en-GB" w:eastAsia="ko-KR"/>
              </w:rPr>
            </w:pPr>
            <w:r w:rsidRPr="00672A77">
              <w:rPr>
                <w:lang w:val="en-GB" w:eastAsia="ko-KR"/>
              </w:rPr>
              <w:t>5</w:t>
            </w:r>
          </w:p>
        </w:tc>
        <w:tc>
          <w:tcPr>
            <w:tcW w:w="761" w:type="dxa"/>
            <w:vAlign w:val="center"/>
          </w:tcPr>
          <w:p w14:paraId="5432823C" w14:textId="77777777" w:rsidR="00153565" w:rsidRPr="00672A77" w:rsidRDefault="00153565" w:rsidP="000C777C">
            <w:pPr>
              <w:pStyle w:val="Tabletext"/>
              <w:jc w:val="center"/>
              <w:rPr>
                <w:lang w:val="en-GB" w:eastAsia="ko-KR"/>
              </w:rPr>
            </w:pPr>
            <w:r w:rsidRPr="00672A77">
              <w:rPr>
                <w:lang w:val="en-GB" w:eastAsia="ko-KR"/>
              </w:rPr>
              <w:t>6</w:t>
            </w:r>
          </w:p>
        </w:tc>
        <w:tc>
          <w:tcPr>
            <w:tcW w:w="761" w:type="dxa"/>
            <w:vAlign w:val="center"/>
          </w:tcPr>
          <w:p w14:paraId="30BB2C9D" w14:textId="77777777" w:rsidR="00153565" w:rsidRPr="00672A77" w:rsidRDefault="00153565" w:rsidP="000C777C">
            <w:pPr>
              <w:pStyle w:val="Tabletext"/>
              <w:jc w:val="center"/>
              <w:rPr>
                <w:lang w:val="en-GB" w:eastAsia="ko-KR"/>
              </w:rPr>
            </w:pPr>
            <w:r w:rsidRPr="00672A77">
              <w:rPr>
                <w:lang w:val="en-GB" w:eastAsia="ko-KR"/>
              </w:rPr>
              <w:t>7</w:t>
            </w:r>
          </w:p>
        </w:tc>
        <w:tc>
          <w:tcPr>
            <w:tcW w:w="761" w:type="dxa"/>
            <w:vAlign w:val="center"/>
          </w:tcPr>
          <w:p w14:paraId="17AB3D55" w14:textId="77777777" w:rsidR="00153565" w:rsidRPr="00672A77" w:rsidRDefault="00153565" w:rsidP="000C777C">
            <w:pPr>
              <w:pStyle w:val="Tabletext"/>
              <w:jc w:val="center"/>
              <w:rPr>
                <w:lang w:val="en-GB" w:eastAsia="ko-KR"/>
              </w:rPr>
            </w:pPr>
            <w:r w:rsidRPr="00672A77">
              <w:rPr>
                <w:lang w:val="en-GB" w:eastAsia="ko-KR"/>
              </w:rPr>
              <w:t>8</w:t>
            </w:r>
          </w:p>
        </w:tc>
        <w:tc>
          <w:tcPr>
            <w:tcW w:w="761" w:type="dxa"/>
            <w:vAlign w:val="center"/>
          </w:tcPr>
          <w:p w14:paraId="1F5CA57F" w14:textId="77777777" w:rsidR="00153565" w:rsidRPr="00672A77" w:rsidRDefault="00153565" w:rsidP="000C777C">
            <w:pPr>
              <w:pStyle w:val="Tabletext"/>
              <w:jc w:val="center"/>
              <w:rPr>
                <w:lang w:val="en-GB" w:eastAsia="ko-KR"/>
              </w:rPr>
            </w:pPr>
            <w:r w:rsidRPr="00672A77">
              <w:rPr>
                <w:lang w:val="en-GB" w:eastAsia="ko-KR"/>
              </w:rPr>
              <w:t>9</w:t>
            </w:r>
          </w:p>
        </w:tc>
        <w:tc>
          <w:tcPr>
            <w:tcW w:w="761" w:type="dxa"/>
            <w:vAlign w:val="center"/>
          </w:tcPr>
          <w:p w14:paraId="4045B4C8" w14:textId="77777777" w:rsidR="00153565" w:rsidRPr="00672A77" w:rsidRDefault="00153565" w:rsidP="000C777C">
            <w:pPr>
              <w:pStyle w:val="Tabletext"/>
              <w:jc w:val="center"/>
              <w:rPr>
                <w:lang w:val="en-GB" w:eastAsia="ko-KR"/>
              </w:rPr>
            </w:pPr>
            <w:r w:rsidRPr="00672A77">
              <w:rPr>
                <w:lang w:val="en-GB" w:eastAsia="ko-KR"/>
              </w:rPr>
              <w:t>10</w:t>
            </w:r>
          </w:p>
        </w:tc>
        <w:tc>
          <w:tcPr>
            <w:tcW w:w="761" w:type="dxa"/>
            <w:vAlign w:val="center"/>
          </w:tcPr>
          <w:p w14:paraId="4D35269C" w14:textId="77777777" w:rsidR="00153565" w:rsidRPr="00672A77" w:rsidRDefault="00153565" w:rsidP="000C777C">
            <w:pPr>
              <w:pStyle w:val="Tabletext"/>
              <w:jc w:val="center"/>
              <w:rPr>
                <w:lang w:val="en-GB" w:eastAsia="ko-KR"/>
              </w:rPr>
            </w:pPr>
            <w:r w:rsidRPr="00672A77">
              <w:rPr>
                <w:lang w:val="en-GB" w:eastAsia="ko-KR"/>
              </w:rPr>
              <w:t>11</w:t>
            </w:r>
          </w:p>
        </w:tc>
      </w:tr>
      <w:tr w:rsidR="00153565" w:rsidRPr="00672A77" w14:paraId="6BF051C8" w14:textId="77777777" w:rsidTr="000C777C">
        <w:trPr>
          <w:jc w:val="center"/>
        </w:trPr>
        <w:tc>
          <w:tcPr>
            <w:tcW w:w="1432" w:type="dxa"/>
            <w:gridSpan w:val="2"/>
            <w:vAlign w:val="center"/>
          </w:tcPr>
          <w:p w14:paraId="0F4968C5" w14:textId="77777777" w:rsidR="00153565" w:rsidRPr="00672A77" w:rsidRDefault="00153565" w:rsidP="000C777C">
            <w:pPr>
              <w:pStyle w:val="Tabletext"/>
              <w:jc w:val="center"/>
              <w:rPr>
                <w:lang w:val="en-GB" w:eastAsia="ko-KR"/>
              </w:rPr>
            </w:pPr>
            <w:r w:rsidRPr="00672A77">
              <w:rPr>
                <w:lang w:val="en-GB" w:eastAsia="ko-KR"/>
              </w:rPr>
              <w:t>σ</w:t>
            </w:r>
          </w:p>
        </w:tc>
        <w:tc>
          <w:tcPr>
            <w:tcW w:w="760" w:type="dxa"/>
            <w:vAlign w:val="center"/>
          </w:tcPr>
          <w:p w14:paraId="0E451919" w14:textId="77777777" w:rsidR="00153565" w:rsidRPr="00672A77" w:rsidRDefault="00153565" w:rsidP="000C777C">
            <w:pPr>
              <w:pStyle w:val="Tabletext"/>
              <w:jc w:val="center"/>
              <w:rPr>
                <w:lang w:val="en-GB" w:eastAsia="ko-KR"/>
              </w:rPr>
            </w:pPr>
            <w:r w:rsidRPr="00672A77">
              <w:rPr>
                <w:lang w:val="en-GB" w:eastAsia="ko-KR"/>
              </w:rPr>
              <w:t>1</w:t>
            </w:r>
          </w:p>
        </w:tc>
        <w:tc>
          <w:tcPr>
            <w:tcW w:w="762" w:type="dxa"/>
            <w:vAlign w:val="center"/>
          </w:tcPr>
          <w:p w14:paraId="0BE08B28" w14:textId="77777777" w:rsidR="00153565" w:rsidRPr="00672A77" w:rsidRDefault="00153565" w:rsidP="000C777C">
            <w:pPr>
              <w:pStyle w:val="Tabletext"/>
              <w:jc w:val="center"/>
              <w:rPr>
                <w:lang w:val="en-GB" w:eastAsia="ko-KR"/>
              </w:rPr>
            </w:pPr>
            <w:r w:rsidRPr="00672A77">
              <w:rPr>
                <w:lang w:val="en-GB" w:eastAsia="ko-KR"/>
              </w:rPr>
              <w:t>5</w:t>
            </w:r>
          </w:p>
        </w:tc>
        <w:tc>
          <w:tcPr>
            <w:tcW w:w="761" w:type="dxa"/>
            <w:vAlign w:val="center"/>
          </w:tcPr>
          <w:p w14:paraId="4047446A" w14:textId="77777777" w:rsidR="00153565" w:rsidRPr="00672A77" w:rsidRDefault="00153565" w:rsidP="000C777C">
            <w:pPr>
              <w:pStyle w:val="Tabletext"/>
              <w:jc w:val="center"/>
              <w:rPr>
                <w:lang w:val="en-GB" w:eastAsia="ko-KR"/>
              </w:rPr>
            </w:pPr>
            <w:r w:rsidRPr="00672A77">
              <w:rPr>
                <w:lang w:val="en-GB" w:eastAsia="ko-KR"/>
              </w:rPr>
              <w:t>3e</w:t>
            </w:r>
            <w:r w:rsidR="000C777C" w:rsidRPr="00672A77">
              <w:rPr>
                <w:vertAlign w:val="superscript"/>
                <w:lang w:val="en-GB" w:eastAsia="ko-KR"/>
              </w:rPr>
              <w:t>–</w:t>
            </w:r>
            <w:r w:rsidRPr="00672A77">
              <w:rPr>
                <w:vertAlign w:val="superscript"/>
                <w:lang w:val="en-GB" w:eastAsia="ko-KR"/>
              </w:rPr>
              <w:t>3</w:t>
            </w:r>
          </w:p>
        </w:tc>
        <w:tc>
          <w:tcPr>
            <w:tcW w:w="761" w:type="dxa"/>
            <w:vAlign w:val="center"/>
          </w:tcPr>
          <w:p w14:paraId="091869E8" w14:textId="77777777" w:rsidR="00153565" w:rsidRPr="00672A77" w:rsidRDefault="00153565" w:rsidP="000C777C">
            <w:pPr>
              <w:pStyle w:val="Tabletext"/>
              <w:jc w:val="center"/>
              <w:rPr>
                <w:lang w:val="en-GB" w:eastAsia="ko-KR"/>
              </w:rPr>
            </w:pPr>
            <w:r w:rsidRPr="00672A77">
              <w:rPr>
                <w:lang w:val="en-GB" w:eastAsia="ko-KR"/>
              </w:rPr>
              <w:t>30e</w:t>
            </w:r>
            <w:r w:rsidR="000C777C" w:rsidRPr="00672A77">
              <w:rPr>
                <w:vertAlign w:val="superscript"/>
                <w:lang w:val="en-GB" w:eastAsia="ko-KR"/>
              </w:rPr>
              <w:t>–</w:t>
            </w:r>
            <w:r w:rsidRPr="00672A77">
              <w:rPr>
                <w:vertAlign w:val="superscript"/>
                <w:lang w:val="en-GB" w:eastAsia="ko-KR"/>
              </w:rPr>
              <w:t>3</w:t>
            </w:r>
          </w:p>
        </w:tc>
        <w:tc>
          <w:tcPr>
            <w:tcW w:w="761" w:type="dxa"/>
            <w:vAlign w:val="center"/>
          </w:tcPr>
          <w:p w14:paraId="08A3A321" w14:textId="77777777" w:rsidR="00153565" w:rsidRPr="00672A77" w:rsidRDefault="00153565" w:rsidP="000C777C">
            <w:pPr>
              <w:pStyle w:val="Tabletext"/>
              <w:jc w:val="center"/>
              <w:rPr>
                <w:lang w:val="en-GB" w:eastAsia="ko-KR"/>
              </w:rPr>
            </w:pPr>
            <w:r w:rsidRPr="00672A77">
              <w:rPr>
                <w:lang w:val="en-GB" w:eastAsia="ko-KR"/>
              </w:rPr>
              <w:t>10e</w:t>
            </w:r>
            <w:r w:rsidR="000C777C" w:rsidRPr="00672A77">
              <w:rPr>
                <w:vertAlign w:val="superscript"/>
                <w:lang w:val="en-GB" w:eastAsia="ko-KR"/>
              </w:rPr>
              <w:t>–</w:t>
            </w:r>
            <w:r w:rsidRPr="00672A77">
              <w:rPr>
                <w:vertAlign w:val="superscript"/>
                <w:lang w:val="en-GB" w:eastAsia="ko-KR"/>
              </w:rPr>
              <w:t>3</w:t>
            </w:r>
          </w:p>
        </w:tc>
        <w:tc>
          <w:tcPr>
            <w:tcW w:w="761" w:type="dxa"/>
            <w:vAlign w:val="center"/>
          </w:tcPr>
          <w:p w14:paraId="08B5E529" w14:textId="77777777" w:rsidR="00153565" w:rsidRPr="00672A77" w:rsidRDefault="00153565" w:rsidP="000C777C">
            <w:pPr>
              <w:pStyle w:val="Tabletext"/>
              <w:jc w:val="center"/>
              <w:rPr>
                <w:lang w:val="en-GB" w:eastAsia="ko-KR"/>
              </w:rPr>
            </w:pPr>
            <w:r w:rsidRPr="00672A77">
              <w:rPr>
                <w:lang w:val="en-GB" w:eastAsia="ko-KR"/>
              </w:rPr>
              <w:t>3e</w:t>
            </w:r>
            <w:r w:rsidR="000C777C" w:rsidRPr="00672A77">
              <w:rPr>
                <w:vertAlign w:val="superscript"/>
                <w:lang w:val="en-GB" w:eastAsia="ko-KR"/>
              </w:rPr>
              <w:t>–</w:t>
            </w:r>
            <w:r w:rsidRPr="00672A77">
              <w:rPr>
                <w:vertAlign w:val="superscript"/>
                <w:lang w:val="en-GB" w:eastAsia="ko-KR"/>
              </w:rPr>
              <w:t>3</w:t>
            </w:r>
          </w:p>
        </w:tc>
        <w:tc>
          <w:tcPr>
            <w:tcW w:w="761" w:type="dxa"/>
            <w:vAlign w:val="center"/>
          </w:tcPr>
          <w:p w14:paraId="452503E7" w14:textId="77777777" w:rsidR="00153565" w:rsidRPr="00672A77" w:rsidRDefault="00153565" w:rsidP="000C777C">
            <w:pPr>
              <w:pStyle w:val="Tabletext"/>
              <w:jc w:val="center"/>
              <w:rPr>
                <w:lang w:val="en-GB" w:eastAsia="ko-KR"/>
              </w:rPr>
            </w:pPr>
            <w:r w:rsidRPr="00672A77">
              <w:rPr>
                <w:lang w:val="en-GB" w:eastAsia="ko-KR"/>
              </w:rPr>
              <w:t>1e</w:t>
            </w:r>
            <w:r w:rsidR="000C777C" w:rsidRPr="00672A77">
              <w:rPr>
                <w:vertAlign w:val="superscript"/>
                <w:lang w:val="en-GB" w:eastAsia="ko-KR"/>
              </w:rPr>
              <w:t>–</w:t>
            </w:r>
            <w:r w:rsidRPr="00672A77">
              <w:rPr>
                <w:vertAlign w:val="superscript"/>
                <w:lang w:val="en-GB" w:eastAsia="ko-KR"/>
              </w:rPr>
              <w:t>3</w:t>
            </w:r>
          </w:p>
        </w:tc>
        <w:tc>
          <w:tcPr>
            <w:tcW w:w="761" w:type="dxa"/>
            <w:vAlign w:val="center"/>
          </w:tcPr>
          <w:p w14:paraId="38137CA0" w14:textId="77777777" w:rsidR="00153565" w:rsidRPr="00672A77" w:rsidRDefault="00153565" w:rsidP="000C777C">
            <w:pPr>
              <w:pStyle w:val="Tabletext"/>
              <w:jc w:val="center"/>
              <w:rPr>
                <w:lang w:val="en-GB" w:eastAsia="ko-KR"/>
              </w:rPr>
            </w:pPr>
            <w:r w:rsidRPr="00672A77">
              <w:rPr>
                <w:lang w:val="en-GB" w:eastAsia="ko-KR"/>
              </w:rPr>
              <w:t>3e</w:t>
            </w:r>
            <w:r w:rsidR="000C777C" w:rsidRPr="00672A77">
              <w:rPr>
                <w:vertAlign w:val="superscript"/>
                <w:lang w:val="en-GB" w:eastAsia="ko-KR"/>
              </w:rPr>
              <w:t>–</w:t>
            </w:r>
            <w:r w:rsidRPr="00672A77">
              <w:rPr>
                <w:vertAlign w:val="superscript"/>
                <w:lang w:val="en-GB" w:eastAsia="ko-KR"/>
              </w:rPr>
              <w:t>4</w:t>
            </w:r>
          </w:p>
        </w:tc>
        <w:tc>
          <w:tcPr>
            <w:tcW w:w="761" w:type="dxa"/>
            <w:vAlign w:val="center"/>
          </w:tcPr>
          <w:p w14:paraId="5EA0D972" w14:textId="77777777" w:rsidR="00153565" w:rsidRPr="00672A77" w:rsidRDefault="00153565" w:rsidP="000C777C">
            <w:pPr>
              <w:pStyle w:val="Tabletext"/>
              <w:jc w:val="center"/>
              <w:rPr>
                <w:lang w:val="en-GB" w:eastAsia="ko-KR"/>
              </w:rPr>
            </w:pPr>
            <w:r w:rsidRPr="00672A77">
              <w:rPr>
                <w:lang w:val="en-GB" w:eastAsia="ko-KR"/>
              </w:rPr>
              <w:t>1e</w:t>
            </w:r>
            <w:r w:rsidR="000C777C" w:rsidRPr="00672A77">
              <w:rPr>
                <w:vertAlign w:val="superscript"/>
                <w:lang w:val="en-GB" w:eastAsia="ko-KR"/>
              </w:rPr>
              <w:t>–</w:t>
            </w:r>
            <w:r w:rsidRPr="00672A77">
              <w:rPr>
                <w:vertAlign w:val="superscript"/>
                <w:lang w:val="en-GB" w:eastAsia="ko-KR"/>
              </w:rPr>
              <w:t>4</w:t>
            </w:r>
          </w:p>
        </w:tc>
        <w:tc>
          <w:tcPr>
            <w:tcW w:w="761" w:type="dxa"/>
            <w:vAlign w:val="center"/>
          </w:tcPr>
          <w:p w14:paraId="5BC2C3A7" w14:textId="77777777" w:rsidR="00153565" w:rsidRPr="00672A77" w:rsidRDefault="00153565" w:rsidP="000C777C">
            <w:pPr>
              <w:pStyle w:val="Tabletext"/>
              <w:jc w:val="center"/>
              <w:rPr>
                <w:lang w:val="en-GB" w:eastAsia="ko-KR"/>
              </w:rPr>
            </w:pPr>
            <w:r w:rsidRPr="00672A77">
              <w:rPr>
                <w:lang w:val="en-GB" w:eastAsia="ko-KR"/>
              </w:rPr>
              <w:t>30e</w:t>
            </w:r>
            <w:r w:rsidR="000C777C" w:rsidRPr="00672A77">
              <w:rPr>
                <w:vertAlign w:val="superscript"/>
                <w:lang w:val="en-GB" w:eastAsia="ko-KR"/>
              </w:rPr>
              <w:t>–</w:t>
            </w:r>
            <w:r w:rsidRPr="00672A77">
              <w:rPr>
                <w:vertAlign w:val="superscript"/>
                <w:lang w:val="en-GB" w:eastAsia="ko-KR"/>
              </w:rPr>
              <w:t>6</w:t>
            </w:r>
          </w:p>
        </w:tc>
        <w:tc>
          <w:tcPr>
            <w:tcW w:w="761" w:type="dxa"/>
            <w:vAlign w:val="center"/>
          </w:tcPr>
          <w:p w14:paraId="59D8C452" w14:textId="77777777" w:rsidR="00153565" w:rsidRPr="00672A77" w:rsidRDefault="00153565" w:rsidP="000C777C">
            <w:pPr>
              <w:pStyle w:val="Tabletext"/>
              <w:jc w:val="center"/>
              <w:rPr>
                <w:lang w:val="en-GB" w:eastAsia="ko-KR"/>
              </w:rPr>
            </w:pPr>
            <w:r w:rsidRPr="00672A77">
              <w:rPr>
                <w:lang w:val="en-GB" w:eastAsia="ko-KR"/>
              </w:rPr>
              <w:t>10e</w:t>
            </w:r>
            <w:r w:rsidR="000C777C" w:rsidRPr="00672A77">
              <w:rPr>
                <w:vertAlign w:val="superscript"/>
                <w:lang w:val="en-GB" w:eastAsia="ko-KR"/>
              </w:rPr>
              <w:t>–</w:t>
            </w:r>
            <w:r w:rsidRPr="00672A77">
              <w:rPr>
                <w:vertAlign w:val="superscript"/>
                <w:lang w:val="en-GB" w:eastAsia="ko-KR"/>
              </w:rPr>
              <w:t>6</w:t>
            </w:r>
          </w:p>
        </w:tc>
      </w:tr>
      <w:tr w:rsidR="00153565" w:rsidRPr="00672A77" w14:paraId="3D2953DD" w14:textId="77777777" w:rsidTr="000C777C">
        <w:trPr>
          <w:jc w:val="center"/>
        </w:trPr>
        <w:tc>
          <w:tcPr>
            <w:tcW w:w="1432" w:type="dxa"/>
            <w:gridSpan w:val="2"/>
            <w:vAlign w:val="center"/>
          </w:tcPr>
          <w:p w14:paraId="7D7E573E" w14:textId="77777777" w:rsidR="00153565" w:rsidRPr="00672A77" w:rsidRDefault="00153565" w:rsidP="000C777C">
            <w:pPr>
              <w:pStyle w:val="Tabletext"/>
              <w:jc w:val="center"/>
              <w:rPr>
                <w:lang w:val="en-GB" w:eastAsia="ko-KR"/>
              </w:rPr>
            </w:pPr>
            <w:r w:rsidRPr="00672A77">
              <w:rPr>
                <w:lang w:val="en-GB" w:eastAsia="ko-KR"/>
              </w:rPr>
              <w:t>ε</w:t>
            </w:r>
          </w:p>
        </w:tc>
        <w:tc>
          <w:tcPr>
            <w:tcW w:w="760" w:type="dxa"/>
            <w:vAlign w:val="center"/>
          </w:tcPr>
          <w:p w14:paraId="72E5F3CF" w14:textId="77777777" w:rsidR="00153565" w:rsidRPr="00672A77" w:rsidRDefault="00153565" w:rsidP="000C777C">
            <w:pPr>
              <w:pStyle w:val="Tabletext"/>
              <w:jc w:val="center"/>
              <w:rPr>
                <w:lang w:val="en-GB" w:eastAsia="ko-KR"/>
              </w:rPr>
            </w:pPr>
            <w:r w:rsidRPr="00672A77">
              <w:rPr>
                <w:lang w:val="en-GB" w:eastAsia="ko-KR"/>
              </w:rPr>
              <w:t>80</w:t>
            </w:r>
          </w:p>
        </w:tc>
        <w:tc>
          <w:tcPr>
            <w:tcW w:w="762" w:type="dxa"/>
            <w:vAlign w:val="center"/>
          </w:tcPr>
          <w:p w14:paraId="7AC74A00" w14:textId="77777777" w:rsidR="00153565" w:rsidRPr="00672A77" w:rsidRDefault="00153565" w:rsidP="000C777C">
            <w:pPr>
              <w:pStyle w:val="Tabletext"/>
              <w:jc w:val="center"/>
              <w:rPr>
                <w:lang w:val="en-GB" w:eastAsia="ko-KR"/>
              </w:rPr>
            </w:pPr>
            <w:r w:rsidRPr="00672A77">
              <w:rPr>
                <w:lang w:val="en-GB" w:eastAsia="ko-KR"/>
              </w:rPr>
              <w:t>70</w:t>
            </w:r>
          </w:p>
        </w:tc>
        <w:tc>
          <w:tcPr>
            <w:tcW w:w="761" w:type="dxa"/>
            <w:vAlign w:val="center"/>
          </w:tcPr>
          <w:p w14:paraId="4A6EE14E" w14:textId="77777777" w:rsidR="00153565" w:rsidRPr="00672A77" w:rsidRDefault="00153565" w:rsidP="000C777C">
            <w:pPr>
              <w:pStyle w:val="Tabletext"/>
              <w:jc w:val="center"/>
              <w:rPr>
                <w:lang w:val="en-GB" w:eastAsia="ko-KR"/>
              </w:rPr>
            </w:pPr>
            <w:r w:rsidRPr="00672A77">
              <w:rPr>
                <w:lang w:val="en-GB" w:eastAsia="ko-KR"/>
              </w:rPr>
              <w:t>80</w:t>
            </w:r>
          </w:p>
        </w:tc>
        <w:tc>
          <w:tcPr>
            <w:tcW w:w="761" w:type="dxa"/>
            <w:vAlign w:val="center"/>
          </w:tcPr>
          <w:p w14:paraId="1AC63831" w14:textId="77777777" w:rsidR="00153565" w:rsidRPr="00672A77" w:rsidRDefault="00153565" w:rsidP="000C777C">
            <w:pPr>
              <w:pStyle w:val="Tabletext"/>
              <w:jc w:val="center"/>
              <w:rPr>
                <w:lang w:val="en-GB" w:eastAsia="ko-KR"/>
              </w:rPr>
            </w:pPr>
            <w:r w:rsidRPr="00672A77">
              <w:rPr>
                <w:lang w:val="en-GB" w:eastAsia="ko-KR"/>
              </w:rPr>
              <w:t>40</w:t>
            </w:r>
          </w:p>
        </w:tc>
        <w:tc>
          <w:tcPr>
            <w:tcW w:w="761" w:type="dxa"/>
            <w:vAlign w:val="center"/>
          </w:tcPr>
          <w:p w14:paraId="416674E3" w14:textId="77777777" w:rsidR="00153565" w:rsidRPr="00672A77" w:rsidRDefault="00153565" w:rsidP="000C777C">
            <w:pPr>
              <w:pStyle w:val="Tabletext"/>
              <w:jc w:val="center"/>
              <w:rPr>
                <w:lang w:val="en-GB" w:eastAsia="ko-KR"/>
              </w:rPr>
            </w:pPr>
            <w:r w:rsidRPr="00672A77">
              <w:rPr>
                <w:lang w:val="en-GB" w:eastAsia="ko-KR"/>
              </w:rPr>
              <w:t>30</w:t>
            </w:r>
          </w:p>
        </w:tc>
        <w:tc>
          <w:tcPr>
            <w:tcW w:w="761" w:type="dxa"/>
            <w:vAlign w:val="center"/>
          </w:tcPr>
          <w:p w14:paraId="129EEE14" w14:textId="77777777" w:rsidR="00153565" w:rsidRPr="00672A77" w:rsidRDefault="00153565" w:rsidP="000C777C">
            <w:pPr>
              <w:pStyle w:val="Tabletext"/>
              <w:jc w:val="center"/>
              <w:rPr>
                <w:lang w:val="en-GB" w:eastAsia="ko-KR"/>
              </w:rPr>
            </w:pPr>
            <w:r w:rsidRPr="00672A77">
              <w:rPr>
                <w:lang w:val="en-GB" w:eastAsia="ko-KR"/>
              </w:rPr>
              <w:t>22</w:t>
            </w:r>
          </w:p>
        </w:tc>
        <w:tc>
          <w:tcPr>
            <w:tcW w:w="761" w:type="dxa"/>
            <w:vAlign w:val="center"/>
          </w:tcPr>
          <w:p w14:paraId="76201EEC" w14:textId="77777777" w:rsidR="00153565" w:rsidRPr="00672A77" w:rsidRDefault="00153565" w:rsidP="000C777C">
            <w:pPr>
              <w:pStyle w:val="Tabletext"/>
              <w:jc w:val="center"/>
              <w:rPr>
                <w:lang w:val="en-GB" w:eastAsia="ko-KR"/>
              </w:rPr>
            </w:pPr>
            <w:r w:rsidRPr="00672A77">
              <w:rPr>
                <w:lang w:val="en-GB" w:eastAsia="ko-KR"/>
              </w:rPr>
              <w:t>15</w:t>
            </w:r>
          </w:p>
        </w:tc>
        <w:tc>
          <w:tcPr>
            <w:tcW w:w="761" w:type="dxa"/>
            <w:vAlign w:val="center"/>
          </w:tcPr>
          <w:p w14:paraId="494F43A3" w14:textId="77777777" w:rsidR="00153565" w:rsidRPr="00672A77" w:rsidRDefault="00153565" w:rsidP="000C777C">
            <w:pPr>
              <w:pStyle w:val="Tabletext"/>
              <w:jc w:val="center"/>
              <w:rPr>
                <w:lang w:val="en-GB" w:eastAsia="ko-KR"/>
              </w:rPr>
            </w:pPr>
            <w:r w:rsidRPr="00672A77">
              <w:rPr>
                <w:lang w:val="en-GB" w:eastAsia="ko-KR"/>
              </w:rPr>
              <w:t>7</w:t>
            </w:r>
          </w:p>
        </w:tc>
        <w:tc>
          <w:tcPr>
            <w:tcW w:w="761" w:type="dxa"/>
            <w:vAlign w:val="center"/>
          </w:tcPr>
          <w:p w14:paraId="00E2A075" w14:textId="77777777" w:rsidR="00153565" w:rsidRPr="00672A77" w:rsidRDefault="00153565" w:rsidP="000C777C">
            <w:pPr>
              <w:pStyle w:val="Tabletext"/>
              <w:jc w:val="center"/>
              <w:rPr>
                <w:lang w:val="en-GB" w:eastAsia="ko-KR"/>
              </w:rPr>
            </w:pPr>
            <w:r w:rsidRPr="00672A77">
              <w:rPr>
                <w:lang w:val="en-GB" w:eastAsia="ko-KR"/>
              </w:rPr>
              <w:t>3</w:t>
            </w:r>
          </w:p>
        </w:tc>
        <w:tc>
          <w:tcPr>
            <w:tcW w:w="761" w:type="dxa"/>
            <w:vAlign w:val="center"/>
          </w:tcPr>
          <w:p w14:paraId="11324C9F" w14:textId="77777777" w:rsidR="00153565" w:rsidRPr="00672A77" w:rsidRDefault="00153565" w:rsidP="000C777C">
            <w:pPr>
              <w:pStyle w:val="Tabletext"/>
              <w:jc w:val="center"/>
              <w:rPr>
                <w:lang w:val="en-GB" w:eastAsia="ko-KR"/>
              </w:rPr>
            </w:pPr>
            <w:r w:rsidRPr="00672A77">
              <w:rPr>
                <w:lang w:val="en-GB" w:eastAsia="ko-KR"/>
              </w:rPr>
              <w:t>3</w:t>
            </w:r>
          </w:p>
        </w:tc>
        <w:tc>
          <w:tcPr>
            <w:tcW w:w="761" w:type="dxa"/>
            <w:vAlign w:val="center"/>
          </w:tcPr>
          <w:p w14:paraId="51B2385E" w14:textId="77777777" w:rsidR="00153565" w:rsidRPr="00672A77" w:rsidRDefault="00153565" w:rsidP="000C777C">
            <w:pPr>
              <w:pStyle w:val="Tabletext"/>
              <w:jc w:val="center"/>
              <w:rPr>
                <w:lang w:val="en-GB" w:eastAsia="ko-KR"/>
              </w:rPr>
            </w:pPr>
            <w:r w:rsidRPr="00672A77">
              <w:rPr>
                <w:lang w:val="en-GB" w:eastAsia="ko-KR"/>
              </w:rPr>
              <w:t>3</w:t>
            </w:r>
          </w:p>
        </w:tc>
      </w:tr>
      <w:tr w:rsidR="00153565" w:rsidRPr="00672A77" w14:paraId="26E04185" w14:textId="77777777" w:rsidTr="000C777C">
        <w:trPr>
          <w:jc w:val="center"/>
        </w:trPr>
        <w:tc>
          <w:tcPr>
            <w:tcW w:w="634" w:type="dxa"/>
            <w:vAlign w:val="center"/>
          </w:tcPr>
          <w:p w14:paraId="7583220B" w14:textId="77777777" w:rsidR="00153565" w:rsidRPr="00672A77" w:rsidRDefault="00153565" w:rsidP="000C777C">
            <w:pPr>
              <w:pStyle w:val="Tabletext"/>
              <w:jc w:val="center"/>
              <w:rPr>
                <w:lang w:val="en-GB" w:eastAsia="ko-KR"/>
              </w:rPr>
            </w:pPr>
            <w:r w:rsidRPr="00672A77">
              <w:rPr>
                <w:lang w:val="en-GB" w:eastAsia="ko-KR"/>
              </w:rPr>
              <w:t>10</w:t>
            </w:r>
          </w:p>
        </w:tc>
        <w:tc>
          <w:tcPr>
            <w:tcW w:w="798" w:type="dxa"/>
            <w:vAlign w:val="center"/>
          </w:tcPr>
          <w:p w14:paraId="42BDFB41" w14:textId="77777777" w:rsidR="00153565" w:rsidRPr="00672A77" w:rsidRDefault="00153565" w:rsidP="000C777C">
            <w:pPr>
              <w:pStyle w:val="Tabletext"/>
              <w:jc w:val="center"/>
              <w:rPr>
                <w:lang w:val="en-GB" w:eastAsia="ko-KR"/>
              </w:rPr>
            </w:pPr>
            <w:r w:rsidRPr="00672A77">
              <w:rPr>
                <w:lang w:val="en-GB" w:eastAsia="ko-KR"/>
              </w:rPr>
              <w:t>kHz</w:t>
            </w:r>
          </w:p>
        </w:tc>
        <w:tc>
          <w:tcPr>
            <w:tcW w:w="760" w:type="dxa"/>
            <w:vAlign w:val="center"/>
          </w:tcPr>
          <w:p w14:paraId="0D5CBED0" w14:textId="77777777" w:rsidR="00153565" w:rsidRPr="00672A77" w:rsidRDefault="00153565" w:rsidP="000C777C">
            <w:pPr>
              <w:pStyle w:val="Tabletext"/>
              <w:jc w:val="center"/>
              <w:rPr>
                <w:lang w:val="en-GB" w:eastAsia="ko-KR"/>
              </w:rPr>
            </w:pPr>
            <w:r w:rsidRPr="00672A77">
              <w:rPr>
                <w:lang w:val="en-GB" w:eastAsia="ko-KR"/>
              </w:rPr>
              <w:t>166</w:t>
            </w:r>
          </w:p>
        </w:tc>
        <w:tc>
          <w:tcPr>
            <w:tcW w:w="762" w:type="dxa"/>
            <w:vAlign w:val="center"/>
          </w:tcPr>
          <w:p w14:paraId="3A10EF01" w14:textId="77777777" w:rsidR="00153565" w:rsidRPr="00672A77" w:rsidRDefault="00153565" w:rsidP="000C777C">
            <w:pPr>
              <w:pStyle w:val="Tabletext"/>
              <w:jc w:val="center"/>
              <w:rPr>
                <w:lang w:val="en-GB" w:eastAsia="ko-KR"/>
              </w:rPr>
            </w:pPr>
            <w:r w:rsidRPr="00672A77">
              <w:rPr>
                <w:lang w:val="en-GB" w:eastAsia="ko-KR"/>
              </w:rPr>
              <w:t>166</w:t>
            </w:r>
          </w:p>
        </w:tc>
        <w:tc>
          <w:tcPr>
            <w:tcW w:w="761" w:type="dxa"/>
            <w:vAlign w:val="center"/>
          </w:tcPr>
          <w:p w14:paraId="36ADD11B" w14:textId="77777777" w:rsidR="00153565" w:rsidRPr="00672A77" w:rsidRDefault="00153565" w:rsidP="000C777C">
            <w:pPr>
              <w:pStyle w:val="Tabletext"/>
              <w:jc w:val="center"/>
              <w:rPr>
                <w:lang w:val="en-GB" w:eastAsia="ko-KR"/>
              </w:rPr>
            </w:pPr>
            <w:r w:rsidRPr="00672A77">
              <w:rPr>
                <w:lang w:val="en-GB" w:eastAsia="ko-KR"/>
              </w:rPr>
              <w:t>165</w:t>
            </w:r>
          </w:p>
        </w:tc>
        <w:tc>
          <w:tcPr>
            <w:tcW w:w="761" w:type="dxa"/>
            <w:vAlign w:val="center"/>
          </w:tcPr>
          <w:p w14:paraId="453BC72F" w14:textId="77777777" w:rsidR="00153565" w:rsidRPr="00672A77" w:rsidRDefault="00153565" w:rsidP="000C777C">
            <w:pPr>
              <w:pStyle w:val="Tabletext"/>
              <w:jc w:val="center"/>
              <w:rPr>
                <w:lang w:val="en-GB" w:eastAsia="ko-KR"/>
              </w:rPr>
            </w:pPr>
            <w:r w:rsidRPr="00672A77">
              <w:rPr>
                <w:lang w:val="en-GB" w:eastAsia="ko-KR"/>
              </w:rPr>
              <w:t>167</w:t>
            </w:r>
          </w:p>
        </w:tc>
        <w:tc>
          <w:tcPr>
            <w:tcW w:w="761" w:type="dxa"/>
            <w:vAlign w:val="center"/>
          </w:tcPr>
          <w:p w14:paraId="21552FC4" w14:textId="77777777" w:rsidR="00153565" w:rsidRPr="00672A77" w:rsidRDefault="00153565" w:rsidP="000C777C">
            <w:pPr>
              <w:pStyle w:val="Tabletext"/>
              <w:jc w:val="center"/>
              <w:rPr>
                <w:lang w:val="en-GB" w:eastAsia="ko-KR"/>
              </w:rPr>
            </w:pPr>
            <w:r w:rsidRPr="00672A77">
              <w:rPr>
                <w:lang w:val="en-GB" w:eastAsia="ko-KR"/>
              </w:rPr>
              <w:t>165</w:t>
            </w:r>
          </w:p>
        </w:tc>
        <w:tc>
          <w:tcPr>
            <w:tcW w:w="761" w:type="dxa"/>
            <w:vAlign w:val="center"/>
          </w:tcPr>
          <w:p w14:paraId="5C1635F0" w14:textId="77777777" w:rsidR="00153565" w:rsidRPr="00672A77" w:rsidRDefault="00153565" w:rsidP="000C777C">
            <w:pPr>
              <w:pStyle w:val="Tabletext"/>
              <w:jc w:val="center"/>
              <w:rPr>
                <w:lang w:val="en-GB" w:eastAsia="ko-KR"/>
              </w:rPr>
            </w:pPr>
            <w:r w:rsidRPr="00672A77">
              <w:rPr>
                <w:lang w:val="en-GB" w:eastAsia="ko-KR"/>
              </w:rPr>
              <w:t>165</w:t>
            </w:r>
          </w:p>
        </w:tc>
        <w:tc>
          <w:tcPr>
            <w:tcW w:w="761" w:type="dxa"/>
            <w:vAlign w:val="center"/>
          </w:tcPr>
          <w:p w14:paraId="5B2019D1" w14:textId="77777777" w:rsidR="00153565" w:rsidRPr="00672A77" w:rsidRDefault="00153565" w:rsidP="000C777C">
            <w:pPr>
              <w:pStyle w:val="Tabletext"/>
              <w:jc w:val="center"/>
              <w:rPr>
                <w:lang w:val="en-GB" w:eastAsia="ko-KR"/>
              </w:rPr>
            </w:pPr>
            <w:r w:rsidRPr="00672A77">
              <w:rPr>
                <w:lang w:val="en-GB" w:eastAsia="ko-KR"/>
              </w:rPr>
              <w:t>165</w:t>
            </w:r>
          </w:p>
        </w:tc>
        <w:tc>
          <w:tcPr>
            <w:tcW w:w="761" w:type="dxa"/>
            <w:vAlign w:val="center"/>
          </w:tcPr>
          <w:p w14:paraId="798B5AC3" w14:textId="77777777" w:rsidR="00153565" w:rsidRPr="00672A77" w:rsidRDefault="00153565" w:rsidP="000C777C">
            <w:pPr>
              <w:pStyle w:val="Tabletext"/>
              <w:jc w:val="center"/>
              <w:rPr>
                <w:lang w:val="en-GB" w:eastAsia="ko-KR"/>
              </w:rPr>
            </w:pPr>
            <w:r w:rsidRPr="00672A77">
              <w:rPr>
                <w:lang w:val="en-GB" w:eastAsia="ko-KR"/>
              </w:rPr>
              <w:t>164</w:t>
            </w:r>
          </w:p>
        </w:tc>
        <w:tc>
          <w:tcPr>
            <w:tcW w:w="761" w:type="dxa"/>
            <w:vAlign w:val="center"/>
          </w:tcPr>
          <w:p w14:paraId="7225E3FF" w14:textId="77777777" w:rsidR="00153565" w:rsidRPr="00672A77" w:rsidRDefault="00153565" w:rsidP="000C777C">
            <w:pPr>
              <w:pStyle w:val="Tabletext"/>
              <w:jc w:val="center"/>
              <w:rPr>
                <w:lang w:val="en-GB" w:eastAsia="ko-KR"/>
              </w:rPr>
            </w:pPr>
            <w:r w:rsidRPr="00672A77">
              <w:rPr>
                <w:lang w:val="en-GB" w:eastAsia="ko-KR"/>
              </w:rPr>
              <w:t>163</w:t>
            </w:r>
          </w:p>
        </w:tc>
        <w:tc>
          <w:tcPr>
            <w:tcW w:w="761" w:type="dxa"/>
            <w:vAlign w:val="center"/>
          </w:tcPr>
          <w:p w14:paraId="32A8A2E7" w14:textId="77777777" w:rsidR="00153565" w:rsidRPr="00672A77" w:rsidRDefault="00153565" w:rsidP="000C777C">
            <w:pPr>
              <w:pStyle w:val="Tabletext"/>
              <w:jc w:val="center"/>
              <w:rPr>
                <w:lang w:val="en-GB" w:eastAsia="ko-KR"/>
              </w:rPr>
            </w:pPr>
            <w:r w:rsidRPr="00672A77">
              <w:rPr>
                <w:lang w:val="en-GB" w:eastAsia="ko-KR"/>
              </w:rPr>
              <w:t>159</w:t>
            </w:r>
          </w:p>
        </w:tc>
        <w:tc>
          <w:tcPr>
            <w:tcW w:w="761" w:type="dxa"/>
            <w:vAlign w:val="center"/>
          </w:tcPr>
          <w:p w14:paraId="0A7E35BD" w14:textId="77777777" w:rsidR="00153565" w:rsidRPr="00672A77" w:rsidRDefault="00153565" w:rsidP="000C777C">
            <w:pPr>
              <w:pStyle w:val="Tabletext"/>
              <w:jc w:val="center"/>
              <w:rPr>
                <w:lang w:val="en-GB" w:eastAsia="ko-KR"/>
              </w:rPr>
            </w:pPr>
            <w:r w:rsidRPr="00672A77">
              <w:rPr>
                <w:lang w:val="en-GB" w:eastAsia="ko-KR"/>
              </w:rPr>
              <w:t>151</w:t>
            </w:r>
          </w:p>
        </w:tc>
      </w:tr>
      <w:tr w:rsidR="00153565" w:rsidRPr="00672A77" w14:paraId="694549D2" w14:textId="77777777" w:rsidTr="000C777C">
        <w:trPr>
          <w:jc w:val="center"/>
        </w:trPr>
        <w:tc>
          <w:tcPr>
            <w:tcW w:w="634" w:type="dxa"/>
            <w:vAlign w:val="center"/>
          </w:tcPr>
          <w:p w14:paraId="043E4517" w14:textId="77777777" w:rsidR="00153565" w:rsidRPr="00672A77" w:rsidRDefault="00153565" w:rsidP="000C777C">
            <w:pPr>
              <w:pStyle w:val="Tabletext"/>
              <w:jc w:val="center"/>
              <w:rPr>
                <w:lang w:val="en-GB" w:eastAsia="ko-KR"/>
              </w:rPr>
            </w:pPr>
            <w:r w:rsidRPr="00672A77">
              <w:rPr>
                <w:lang w:val="en-GB" w:eastAsia="ko-KR"/>
              </w:rPr>
              <w:t>15</w:t>
            </w:r>
          </w:p>
        </w:tc>
        <w:tc>
          <w:tcPr>
            <w:tcW w:w="798" w:type="dxa"/>
            <w:vAlign w:val="center"/>
          </w:tcPr>
          <w:p w14:paraId="63ED388D" w14:textId="77777777" w:rsidR="00153565" w:rsidRPr="00672A77" w:rsidRDefault="00153565" w:rsidP="000C777C">
            <w:pPr>
              <w:pStyle w:val="Tabletext"/>
              <w:jc w:val="center"/>
              <w:rPr>
                <w:rFonts w:eastAsia="SimSun"/>
                <w:lang w:val="en-GB" w:eastAsia="ko-KR"/>
              </w:rPr>
            </w:pPr>
          </w:p>
        </w:tc>
        <w:tc>
          <w:tcPr>
            <w:tcW w:w="760" w:type="dxa"/>
            <w:vAlign w:val="center"/>
          </w:tcPr>
          <w:p w14:paraId="1E9F7814" w14:textId="77777777" w:rsidR="00153565" w:rsidRPr="00672A77" w:rsidRDefault="00153565" w:rsidP="000C777C">
            <w:pPr>
              <w:pStyle w:val="Tabletext"/>
              <w:jc w:val="center"/>
              <w:rPr>
                <w:lang w:val="en-GB" w:eastAsia="ko-KR"/>
              </w:rPr>
            </w:pPr>
            <w:r w:rsidRPr="00672A77">
              <w:rPr>
                <w:lang w:val="en-GB" w:eastAsia="ko-KR"/>
              </w:rPr>
              <w:t>164</w:t>
            </w:r>
          </w:p>
        </w:tc>
        <w:tc>
          <w:tcPr>
            <w:tcW w:w="762" w:type="dxa"/>
            <w:vAlign w:val="center"/>
          </w:tcPr>
          <w:p w14:paraId="66CE5E98" w14:textId="77777777" w:rsidR="00153565" w:rsidRPr="00672A77" w:rsidRDefault="00153565" w:rsidP="000C777C">
            <w:pPr>
              <w:pStyle w:val="Tabletext"/>
              <w:jc w:val="center"/>
              <w:rPr>
                <w:lang w:val="en-GB" w:eastAsia="ko-KR"/>
              </w:rPr>
            </w:pPr>
            <w:r w:rsidRPr="00672A77">
              <w:rPr>
                <w:lang w:val="en-GB" w:eastAsia="ko-KR"/>
              </w:rPr>
              <w:t>165</w:t>
            </w:r>
          </w:p>
        </w:tc>
        <w:tc>
          <w:tcPr>
            <w:tcW w:w="761" w:type="dxa"/>
            <w:vAlign w:val="center"/>
          </w:tcPr>
          <w:p w14:paraId="160FEA6D" w14:textId="77777777" w:rsidR="00153565" w:rsidRPr="00672A77" w:rsidRDefault="00153565" w:rsidP="000C777C">
            <w:pPr>
              <w:pStyle w:val="Tabletext"/>
              <w:jc w:val="center"/>
              <w:rPr>
                <w:lang w:val="en-GB" w:eastAsia="ko-KR"/>
              </w:rPr>
            </w:pPr>
            <w:r w:rsidRPr="00672A77">
              <w:rPr>
                <w:lang w:val="en-GB" w:eastAsia="ko-KR"/>
              </w:rPr>
              <w:t>164</w:t>
            </w:r>
          </w:p>
        </w:tc>
        <w:tc>
          <w:tcPr>
            <w:tcW w:w="761" w:type="dxa"/>
            <w:vAlign w:val="center"/>
          </w:tcPr>
          <w:p w14:paraId="7BA11F13" w14:textId="77777777" w:rsidR="00153565" w:rsidRPr="00672A77" w:rsidRDefault="00153565" w:rsidP="000C777C">
            <w:pPr>
              <w:pStyle w:val="Tabletext"/>
              <w:jc w:val="center"/>
              <w:rPr>
                <w:lang w:val="en-GB" w:eastAsia="ko-KR"/>
              </w:rPr>
            </w:pPr>
            <w:r w:rsidRPr="00672A77">
              <w:rPr>
                <w:lang w:val="en-GB" w:eastAsia="ko-KR"/>
              </w:rPr>
              <w:t>165</w:t>
            </w:r>
          </w:p>
        </w:tc>
        <w:tc>
          <w:tcPr>
            <w:tcW w:w="761" w:type="dxa"/>
            <w:vAlign w:val="center"/>
          </w:tcPr>
          <w:p w14:paraId="6F32270B" w14:textId="77777777" w:rsidR="00153565" w:rsidRPr="00672A77" w:rsidRDefault="00153565" w:rsidP="000C777C">
            <w:pPr>
              <w:pStyle w:val="Tabletext"/>
              <w:jc w:val="center"/>
              <w:rPr>
                <w:lang w:val="en-GB" w:eastAsia="ko-KR"/>
              </w:rPr>
            </w:pPr>
            <w:r w:rsidRPr="00672A77">
              <w:rPr>
                <w:lang w:val="en-GB" w:eastAsia="ko-KR"/>
              </w:rPr>
              <w:t>163</w:t>
            </w:r>
          </w:p>
        </w:tc>
        <w:tc>
          <w:tcPr>
            <w:tcW w:w="761" w:type="dxa"/>
            <w:vAlign w:val="center"/>
          </w:tcPr>
          <w:p w14:paraId="7210B6AC" w14:textId="77777777" w:rsidR="00153565" w:rsidRPr="00672A77" w:rsidRDefault="00153565" w:rsidP="000C777C">
            <w:pPr>
              <w:pStyle w:val="Tabletext"/>
              <w:jc w:val="center"/>
              <w:rPr>
                <w:lang w:val="en-GB" w:eastAsia="ko-KR"/>
              </w:rPr>
            </w:pPr>
            <w:r w:rsidRPr="00672A77">
              <w:rPr>
                <w:lang w:val="en-GB" w:eastAsia="ko-KR"/>
              </w:rPr>
              <w:t>164</w:t>
            </w:r>
          </w:p>
        </w:tc>
        <w:tc>
          <w:tcPr>
            <w:tcW w:w="761" w:type="dxa"/>
            <w:vAlign w:val="center"/>
          </w:tcPr>
          <w:p w14:paraId="063CD10F" w14:textId="77777777" w:rsidR="00153565" w:rsidRPr="00672A77" w:rsidRDefault="00153565" w:rsidP="000C777C">
            <w:pPr>
              <w:pStyle w:val="Tabletext"/>
              <w:jc w:val="center"/>
              <w:rPr>
                <w:lang w:val="en-GB" w:eastAsia="ko-KR"/>
              </w:rPr>
            </w:pPr>
            <w:r w:rsidRPr="00672A77">
              <w:rPr>
                <w:lang w:val="en-GB" w:eastAsia="ko-KR"/>
              </w:rPr>
              <w:t>164</w:t>
            </w:r>
          </w:p>
        </w:tc>
        <w:tc>
          <w:tcPr>
            <w:tcW w:w="761" w:type="dxa"/>
            <w:vAlign w:val="center"/>
          </w:tcPr>
          <w:p w14:paraId="662CE791" w14:textId="77777777" w:rsidR="00153565" w:rsidRPr="00672A77" w:rsidRDefault="00153565" w:rsidP="000C777C">
            <w:pPr>
              <w:pStyle w:val="Tabletext"/>
              <w:jc w:val="center"/>
              <w:rPr>
                <w:lang w:val="en-GB" w:eastAsia="ko-KR"/>
              </w:rPr>
            </w:pPr>
            <w:r w:rsidRPr="00672A77">
              <w:rPr>
                <w:lang w:val="en-GB" w:eastAsia="ko-KR"/>
              </w:rPr>
              <w:t>163</w:t>
            </w:r>
          </w:p>
        </w:tc>
        <w:tc>
          <w:tcPr>
            <w:tcW w:w="761" w:type="dxa"/>
            <w:vAlign w:val="center"/>
          </w:tcPr>
          <w:p w14:paraId="63BC8B94" w14:textId="77777777" w:rsidR="00153565" w:rsidRPr="00672A77" w:rsidRDefault="00153565" w:rsidP="000C777C">
            <w:pPr>
              <w:pStyle w:val="Tabletext"/>
              <w:jc w:val="center"/>
              <w:rPr>
                <w:lang w:val="en-GB" w:eastAsia="ko-KR"/>
              </w:rPr>
            </w:pPr>
            <w:r w:rsidRPr="00672A77">
              <w:rPr>
                <w:lang w:val="en-GB" w:eastAsia="ko-KR"/>
              </w:rPr>
              <w:t>160</w:t>
            </w:r>
          </w:p>
        </w:tc>
        <w:tc>
          <w:tcPr>
            <w:tcW w:w="761" w:type="dxa"/>
            <w:vAlign w:val="center"/>
          </w:tcPr>
          <w:p w14:paraId="534387CD" w14:textId="77777777" w:rsidR="00153565" w:rsidRPr="00672A77" w:rsidRDefault="00153565" w:rsidP="000C777C">
            <w:pPr>
              <w:pStyle w:val="Tabletext"/>
              <w:jc w:val="center"/>
              <w:rPr>
                <w:lang w:val="en-GB" w:eastAsia="ko-KR"/>
              </w:rPr>
            </w:pPr>
            <w:r w:rsidRPr="00672A77">
              <w:rPr>
                <w:lang w:val="en-GB" w:eastAsia="ko-KR"/>
              </w:rPr>
              <w:t>154</w:t>
            </w:r>
          </w:p>
        </w:tc>
        <w:tc>
          <w:tcPr>
            <w:tcW w:w="761" w:type="dxa"/>
            <w:vAlign w:val="center"/>
          </w:tcPr>
          <w:p w14:paraId="60BDB7E9" w14:textId="77777777" w:rsidR="00153565" w:rsidRPr="00672A77" w:rsidRDefault="00153565" w:rsidP="000C777C">
            <w:pPr>
              <w:pStyle w:val="Tabletext"/>
              <w:jc w:val="center"/>
              <w:rPr>
                <w:lang w:val="en-GB" w:eastAsia="ko-KR"/>
              </w:rPr>
            </w:pPr>
            <w:r w:rsidRPr="00672A77">
              <w:rPr>
                <w:lang w:val="en-GB" w:eastAsia="ko-KR"/>
              </w:rPr>
              <w:t>144</w:t>
            </w:r>
          </w:p>
        </w:tc>
      </w:tr>
      <w:tr w:rsidR="00153565" w:rsidRPr="00672A77" w14:paraId="37DB45F6" w14:textId="77777777" w:rsidTr="000C777C">
        <w:trPr>
          <w:jc w:val="center"/>
        </w:trPr>
        <w:tc>
          <w:tcPr>
            <w:tcW w:w="634" w:type="dxa"/>
            <w:vAlign w:val="center"/>
          </w:tcPr>
          <w:p w14:paraId="222DF7E0" w14:textId="77777777" w:rsidR="00153565" w:rsidRPr="00672A77" w:rsidRDefault="00153565" w:rsidP="000C777C">
            <w:pPr>
              <w:pStyle w:val="Tabletext"/>
              <w:jc w:val="center"/>
              <w:rPr>
                <w:lang w:val="en-GB" w:eastAsia="ko-KR"/>
              </w:rPr>
            </w:pPr>
            <w:r w:rsidRPr="00672A77">
              <w:rPr>
                <w:lang w:val="en-GB" w:eastAsia="ko-KR"/>
              </w:rPr>
              <w:t>20</w:t>
            </w:r>
          </w:p>
        </w:tc>
        <w:tc>
          <w:tcPr>
            <w:tcW w:w="798" w:type="dxa"/>
            <w:vAlign w:val="center"/>
          </w:tcPr>
          <w:p w14:paraId="588B0625" w14:textId="77777777" w:rsidR="00153565" w:rsidRPr="00672A77" w:rsidRDefault="00153565" w:rsidP="000C777C">
            <w:pPr>
              <w:pStyle w:val="Tabletext"/>
              <w:jc w:val="center"/>
              <w:rPr>
                <w:rFonts w:eastAsia="SimSun"/>
                <w:lang w:val="en-GB" w:eastAsia="ko-KR"/>
              </w:rPr>
            </w:pPr>
          </w:p>
        </w:tc>
        <w:tc>
          <w:tcPr>
            <w:tcW w:w="760" w:type="dxa"/>
            <w:vAlign w:val="center"/>
          </w:tcPr>
          <w:p w14:paraId="68779500" w14:textId="77777777" w:rsidR="00153565" w:rsidRPr="00672A77" w:rsidRDefault="00153565" w:rsidP="000C777C">
            <w:pPr>
              <w:pStyle w:val="Tabletext"/>
              <w:jc w:val="center"/>
              <w:rPr>
                <w:lang w:val="en-GB" w:eastAsia="ko-KR"/>
              </w:rPr>
            </w:pPr>
            <w:r w:rsidRPr="00672A77">
              <w:rPr>
                <w:lang w:val="en-GB" w:eastAsia="ko-KR"/>
              </w:rPr>
              <w:t>163</w:t>
            </w:r>
          </w:p>
        </w:tc>
        <w:tc>
          <w:tcPr>
            <w:tcW w:w="762" w:type="dxa"/>
            <w:vAlign w:val="center"/>
          </w:tcPr>
          <w:p w14:paraId="4E9C1FDA" w14:textId="77777777" w:rsidR="00153565" w:rsidRPr="00672A77" w:rsidRDefault="00153565" w:rsidP="000C777C">
            <w:pPr>
              <w:pStyle w:val="Tabletext"/>
              <w:jc w:val="center"/>
              <w:rPr>
                <w:lang w:val="en-GB" w:eastAsia="ko-KR"/>
              </w:rPr>
            </w:pPr>
            <w:r w:rsidRPr="00672A77">
              <w:rPr>
                <w:lang w:val="en-GB" w:eastAsia="ko-KR"/>
              </w:rPr>
              <w:t>164</w:t>
            </w:r>
          </w:p>
        </w:tc>
        <w:tc>
          <w:tcPr>
            <w:tcW w:w="761" w:type="dxa"/>
            <w:vAlign w:val="center"/>
          </w:tcPr>
          <w:p w14:paraId="567EDBE4" w14:textId="77777777" w:rsidR="00153565" w:rsidRPr="00672A77" w:rsidRDefault="00153565" w:rsidP="000C777C">
            <w:pPr>
              <w:pStyle w:val="Tabletext"/>
              <w:jc w:val="center"/>
              <w:rPr>
                <w:lang w:val="en-GB" w:eastAsia="ko-KR"/>
              </w:rPr>
            </w:pPr>
            <w:r w:rsidRPr="00672A77">
              <w:rPr>
                <w:lang w:val="en-GB" w:eastAsia="ko-KR"/>
              </w:rPr>
              <w:t>163</w:t>
            </w:r>
          </w:p>
        </w:tc>
        <w:tc>
          <w:tcPr>
            <w:tcW w:w="761" w:type="dxa"/>
            <w:vAlign w:val="center"/>
          </w:tcPr>
          <w:p w14:paraId="5BC690AB" w14:textId="77777777" w:rsidR="00153565" w:rsidRPr="00672A77" w:rsidRDefault="00153565" w:rsidP="000C777C">
            <w:pPr>
              <w:pStyle w:val="Tabletext"/>
              <w:jc w:val="center"/>
              <w:rPr>
                <w:lang w:val="en-GB" w:eastAsia="ko-KR"/>
              </w:rPr>
            </w:pPr>
            <w:r w:rsidRPr="00672A77">
              <w:rPr>
                <w:lang w:val="en-GB" w:eastAsia="ko-KR"/>
              </w:rPr>
              <w:t>164</w:t>
            </w:r>
          </w:p>
        </w:tc>
        <w:tc>
          <w:tcPr>
            <w:tcW w:w="761" w:type="dxa"/>
            <w:vAlign w:val="center"/>
          </w:tcPr>
          <w:p w14:paraId="6BA8DDF7" w14:textId="77777777" w:rsidR="00153565" w:rsidRPr="00672A77" w:rsidRDefault="00153565" w:rsidP="000C777C">
            <w:pPr>
              <w:pStyle w:val="Tabletext"/>
              <w:jc w:val="center"/>
              <w:rPr>
                <w:lang w:val="en-GB" w:eastAsia="ko-KR"/>
              </w:rPr>
            </w:pPr>
            <w:r w:rsidRPr="00672A77">
              <w:rPr>
                <w:lang w:val="en-GB" w:eastAsia="ko-KR"/>
              </w:rPr>
              <w:t>163</w:t>
            </w:r>
          </w:p>
        </w:tc>
        <w:tc>
          <w:tcPr>
            <w:tcW w:w="761" w:type="dxa"/>
            <w:vAlign w:val="center"/>
          </w:tcPr>
          <w:p w14:paraId="48583182" w14:textId="77777777" w:rsidR="00153565" w:rsidRPr="00672A77" w:rsidRDefault="00153565" w:rsidP="000C777C">
            <w:pPr>
              <w:pStyle w:val="Tabletext"/>
              <w:jc w:val="center"/>
              <w:rPr>
                <w:lang w:val="en-GB" w:eastAsia="ko-KR"/>
              </w:rPr>
            </w:pPr>
            <w:r w:rsidRPr="00672A77">
              <w:rPr>
                <w:lang w:val="en-GB" w:eastAsia="ko-KR"/>
              </w:rPr>
              <w:t>163</w:t>
            </w:r>
          </w:p>
        </w:tc>
        <w:tc>
          <w:tcPr>
            <w:tcW w:w="761" w:type="dxa"/>
            <w:vAlign w:val="center"/>
          </w:tcPr>
          <w:p w14:paraId="7A702DE7" w14:textId="77777777" w:rsidR="00153565" w:rsidRPr="00672A77" w:rsidRDefault="00153565" w:rsidP="000C777C">
            <w:pPr>
              <w:pStyle w:val="Tabletext"/>
              <w:jc w:val="center"/>
              <w:rPr>
                <w:lang w:val="en-GB" w:eastAsia="ko-KR"/>
              </w:rPr>
            </w:pPr>
            <w:r w:rsidRPr="00672A77">
              <w:rPr>
                <w:lang w:val="en-GB" w:eastAsia="ko-KR"/>
              </w:rPr>
              <w:t>163</w:t>
            </w:r>
          </w:p>
        </w:tc>
        <w:tc>
          <w:tcPr>
            <w:tcW w:w="761" w:type="dxa"/>
            <w:vAlign w:val="center"/>
          </w:tcPr>
          <w:p w14:paraId="3C9DE36A" w14:textId="77777777" w:rsidR="00153565" w:rsidRPr="00672A77" w:rsidRDefault="00153565" w:rsidP="000C777C">
            <w:pPr>
              <w:pStyle w:val="Tabletext"/>
              <w:jc w:val="center"/>
              <w:rPr>
                <w:lang w:val="en-GB" w:eastAsia="ko-KR"/>
              </w:rPr>
            </w:pPr>
            <w:r w:rsidRPr="00672A77">
              <w:rPr>
                <w:lang w:val="en-GB" w:eastAsia="ko-KR"/>
              </w:rPr>
              <w:t>162</w:t>
            </w:r>
          </w:p>
        </w:tc>
        <w:tc>
          <w:tcPr>
            <w:tcW w:w="761" w:type="dxa"/>
            <w:vAlign w:val="center"/>
          </w:tcPr>
          <w:p w14:paraId="102A33F3" w14:textId="77777777" w:rsidR="00153565" w:rsidRPr="00672A77" w:rsidRDefault="00153565" w:rsidP="000C777C">
            <w:pPr>
              <w:pStyle w:val="Tabletext"/>
              <w:jc w:val="center"/>
              <w:rPr>
                <w:lang w:val="en-GB" w:eastAsia="ko-KR"/>
              </w:rPr>
            </w:pPr>
            <w:r w:rsidRPr="00672A77">
              <w:rPr>
                <w:lang w:val="en-GB" w:eastAsia="ko-KR"/>
              </w:rPr>
              <w:t>157</w:t>
            </w:r>
          </w:p>
        </w:tc>
        <w:tc>
          <w:tcPr>
            <w:tcW w:w="761" w:type="dxa"/>
            <w:vAlign w:val="center"/>
          </w:tcPr>
          <w:p w14:paraId="3E17ADF8" w14:textId="77777777" w:rsidR="00153565" w:rsidRPr="00672A77" w:rsidRDefault="00153565" w:rsidP="000C777C">
            <w:pPr>
              <w:pStyle w:val="Tabletext"/>
              <w:jc w:val="center"/>
              <w:rPr>
                <w:lang w:val="en-GB" w:eastAsia="ko-KR"/>
              </w:rPr>
            </w:pPr>
            <w:r w:rsidRPr="00672A77">
              <w:rPr>
                <w:lang w:val="en-GB" w:eastAsia="ko-KR"/>
              </w:rPr>
              <w:t>149</w:t>
            </w:r>
          </w:p>
        </w:tc>
        <w:tc>
          <w:tcPr>
            <w:tcW w:w="761" w:type="dxa"/>
            <w:vAlign w:val="center"/>
          </w:tcPr>
          <w:p w14:paraId="2D79E1E1" w14:textId="77777777" w:rsidR="00153565" w:rsidRPr="00672A77" w:rsidRDefault="00153565" w:rsidP="000C777C">
            <w:pPr>
              <w:pStyle w:val="Tabletext"/>
              <w:jc w:val="center"/>
              <w:rPr>
                <w:lang w:val="en-GB" w:eastAsia="ko-KR"/>
              </w:rPr>
            </w:pPr>
            <w:r w:rsidRPr="00672A77">
              <w:rPr>
                <w:lang w:val="en-GB" w:eastAsia="ko-KR"/>
              </w:rPr>
              <w:t>139</w:t>
            </w:r>
          </w:p>
        </w:tc>
      </w:tr>
      <w:tr w:rsidR="00153565" w:rsidRPr="00672A77" w14:paraId="3213060B" w14:textId="77777777" w:rsidTr="000C777C">
        <w:trPr>
          <w:jc w:val="center"/>
        </w:trPr>
        <w:tc>
          <w:tcPr>
            <w:tcW w:w="634" w:type="dxa"/>
            <w:vAlign w:val="center"/>
          </w:tcPr>
          <w:p w14:paraId="7217C44F" w14:textId="77777777" w:rsidR="00153565" w:rsidRPr="00672A77" w:rsidRDefault="00153565" w:rsidP="000C777C">
            <w:pPr>
              <w:pStyle w:val="Tabletext"/>
              <w:jc w:val="center"/>
              <w:rPr>
                <w:lang w:val="en-GB" w:eastAsia="ko-KR"/>
              </w:rPr>
            </w:pPr>
            <w:r w:rsidRPr="00672A77">
              <w:rPr>
                <w:lang w:val="en-GB" w:eastAsia="ko-KR"/>
              </w:rPr>
              <w:t>30</w:t>
            </w:r>
          </w:p>
        </w:tc>
        <w:tc>
          <w:tcPr>
            <w:tcW w:w="798" w:type="dxa"/>
            <w:vAlign w:val="center"/>
          </w:tcPr>
          <w:p w14:paraId="14D2F1A7" w14:textId="77777777" w:rsidR="00153565" w:rsidRPr="00672A77" w:rsidRDefault="00153565" w:rsidP="000C777C">
            <w:pPr>
              <w:pStyle w:val="Tabletext"/>
              <w:jc w:val="center"/>
              <w:rPr>
                <w:rFonts w:eastAsia="SimSun"/>
                <w:lang w:val="en-GB" w:eastAsia="ko-KR"/>
              </w:rPr>
            </w:pPr>
          </w:p>
        </w:tc>
        <w:tc>
          <w:tcPr>
            <w:tcW w:w="760" w:type="dxa"/>
            <w:vAlign w:val="center"/>
          </w:tcPr>
          <w:p w14:paraId="7B8D5D52" w14:textId="77777777" w:rsidR="00153565" w:rsidRPr="00672A77" w:rsidRDefault="00153565" w:rsidP="000C777C">
            <w:pPr>
              <w:pStyle w:val="Tabletext"/>
              <w:jc w:val="center"/>
              <w:rPr>
                <w:lang w:val="en-GB" w:eastAsia="ko-KR"/>
              </w:rPr>
            </w:pPr>
            <w:r w:rsidRPr="00672A77">
              <w:rPr>
                <w:lang w:val="en-GB" w:eastAsia="ko-KR"/>
              </w:rPr>
              <w:t>162</w:t>
            </w:r>
          </w:p>
        </w:tc>
        <w:tc>
          <w:tcPr>
            <w:tcW w:w="762" w:type="dxa"/>
            <w:vAlign w:val="center"/>
          </w:tcPr>
          <w:p w14:paraId="794201D4" w14:textId="77777777" w:rsidR="00153565" w:rsidRPr="00672A77" w:rsidRDefault="00153565" w:rsidP="000C777C">
            <w:pPr>
              <w:pStyle w:val="Tabletext"/>
              <w:jc w:val="center"/>
              <w:rPr>
                <w:lang w:val="en-GB" w:eastAsia="ko-KR"/>
              </w:rPr>
            </w:pPr>
            <w:r w:rsidRPr="00672A77">
              <w:rPr>
                <w:lang w:val="en-GB" w:eastAsia="ko-KR"/>
              </w:rPr>
              <w:t>163</w:t>
            </w:r>
          </w:p>
        </w:tc>
        <w:tc>
          <w:tcPr>
            <w:tcW w:w="761" w:type="dxa"/>
            <w:vAlign w:val="center"/>
          </w:tcPr>
          <w:p w14:paraId="744D29B5" w14:textId="77777777" w:rsidR="00153565" w:rsidRPr="00672A77" w:rsidRDefault="00153565" w:rsidP="000C777C">
            <w:pPr>
              <w:pStyle w:val="Tabletext"/>
              <w:jc w:val="center"/>
              <w:rPr>
                <w:lang w:val="en-GB" w:eastAsia="ko-KR"/>
              </w:rPr>
            </w:pPr>
            <w:r w:rsidRPr="00672A77">
              <w:rPr>
                <w:lang w:val="en-GB" w:eastAsia="ko-KR"/>
              </w:rPr>
              <w:t>162</w:t>
            </w:r>
          </w:p>
        </w:tc>
        <w:tc>
          <w:tcPr>
            <w:tcW w:w="761" w:type="dxa"/>
            <w:vAlign w:val="center"/>
          </w:tcPr>
          <w:p w14:paraId="4F460328" w14:textId="77777777" w:rsidR="00153565" w:rsidRPr="00672A77" w:rsidRDefault="00153565" w:rsidP="000C777C">
            <w:pPr>
              <w:pStyle w:val="Tabletext"/>
              <w:jc w:val="center"/>
              <w:rPr>
                <w:lang w:val="en-GB" w:eastAsia="ko-KR"/>
              </w:rPr>
            </w:pPr>
            <w:r w:rsidRPr="00672A77">
              <w:rPr>
                <w:lang w:val="en-GB" w:eastAsia="ko-KR"/>
              </w:rPr>
              <w:t>163</w:t>
            </w:r>
          </w:p>
        </w:tc>
        <w:tc>
          <w:tcPr>
            <w:tcW w:w="761" w:type="dxa"/>
            <w:vAlign w:val="center"/>
          </w:tcPr>
          <w:p w14:paraId="4BF3FFDB" w14:textId="77777777" w:rsidR="00153565" w:rsidRPr="00672A77" w:rsidRDefault="00153565" w:rsidP="000C777C">
            <w:pPr>
              <w:pStyle w:val="Tabletext"/>
              <w:jc w:val="center"/>
              <w:rPr>
                <w:lang w:val="en-GB" w:eastAsia="ko-KR"/>
              </w:rPr>
            </w:pPr>
            <w:r w:rsidRPr="00672A77">
              <w:rPr>
                <w:lang w:val="en-GB" w:eastAsia="ko-KR"/>
              </w:rPr>
              <w:t>162</w:t>
            </w:r>
          </w:p>
        </w:tc>
        <w:tc>
          <w:tcPr>
            <w:tcW w:w="761" w:type="dxa"/>
            <w:vAlign w:val="center"/>
          </w:tcPr>
          <w:p w14:paraId="6AAB44BB" w14:textId="77777777" w:rsidR="00153565" w:rsidRPr="00672A77" w:rsidRDefault="00153565" w:rsidP="000C777C">
            <w:pPr>
              <w:pStyle w:val="Tabletext"/>
              <w:jc w:val="center"/>
              <w:rPr>
                <w:lang w:val="en-GB" w:eastAsia="ko-KR"/>
              </w:rPr>
            </w:pPr>
            <w:r w:rsidRPr="00672A77">
              <w:rPr>
                <w:lang w:val="en-GB" w:eastAsia="ko-KR"/>
              </w:rPr>
              <w:t>163</w:t>
            </w:r>
          </w:p>
        </w:tc>
        <w:tc>
          <w:tcPr>
            <w:tcW w:w="761" w:type="dxa"/>
            <w:vAlign w:val="center"/>
          </w:tcPr>
          <w:p w14:paraId="4778A169" w14:textId="77777777" w:rsidR="00153565" w:rsidRPr="00672A77" w:rsidRDefault="00153565" w:rsidP="000C777C">
            <w:pPr>
              <w:pStyle w:val="Tabletext"/>
              <w:jc w:val="center"/>
              <w:rPr>
                <w:lang w:val="en-GB" w:eastAsia="ko-KR"/>
              </w:rPr>
            </w:pPr>
            <w:r w:rsidRPr="00672A77">
              <w:rPr>
                <w:lang w:val="en-GB" w:eastAsia="ko-KR"/>
              </w:rPr>
              <w:t>161</w:t>
            </w:r>
          </w:p>
        </w:tc>
        <w:tc>
          <w:tcPr>
            <w:tcW w:w="761" w:type="dxa"/>
            <w:vAlign w:val="center"/>
          </w:tcPr>
          <w:p w14:paraId="79D50D10" w14:textId="77777777" w:rsidR="00153565" w:rsidRPr="00672A77" w:rsidRDefault="00153565" w:rsidP="000C777C">
            <w:pPr>
              <w:pStyle w:val="Tabletext"/>
              <w:jc w:val="center"/>
              <w:rPr>
                <w:lang w:val="en-GB" w:eastAsia="ko-KR"/>
              </w:rPr>
            </w:pPr>
            <w:r w:rsidRPr="00672A77">
              <w:rPr>
                <w:lang w:val="en-GB" w:eastAsia="ko-KR"/>
              </w:rPr>
              <w:t>158</w:t>
            </w:r>
          </w:p>
        </w:tc>
        <w:tc>
          <w:tcPr>
            <w:tcW w:w="761" w:type="dxa"/>
            <w:vAlign w:val="center"/>
          </w:tcPr>
          <w:p w14:paraId="7D63096F" w14:textId="77777777" w:rsidR="00153565" w:rsidRPr="00672A77" w:rsidRDefault="00153565" w:rsidP="000C777C">
            <w:pPr>
              <w:pStyle w:val="Tabletext"/>
              <w:jc w:val="center"/>
              <w:rPr>
                <w:lang w:val="en-GB" w:eastAsia="ko-KR"/>
              </w:rPr>
            </w:pPr>
            <w:r w:rsidRPr="00672A77">
              <w:rPr>
                <w:lang w:val="en-GB" w:eastAsia="ko-KR"/>
              </w:rPr>
              <w:t>152</w:t>
            </w:r>
          </w:p>
        </w:tc>
        <w:tc>
          <w:tcPr>
            <w:tcW w:w="761" w:type="dxa"/>
            <w:vAlign w:val="center"/>
          </w:tcPr>
          <w:p w14:paraId="5B6DD372" w14:textId="77777777" w:rsidR="00153565" w:rsidRPr="00672A77" w:rsidRDefault="00153565" w:rsidP="000C777C">
            <w:pPr>
              <w:pStyle w:val="Tabletext"/>
              <w:jc w:val="center"/>
              <w:rPr>
                <w:lang w:val="en-GB" w:eastAsia="ko-KR"/>
              </w:rPr>
            </w:pPr>
            <w:r w:rsidRPr="00672A77">
              <w:rPr>
                <w:lang w:val="en-GB" w:eastAsia="ko-KR"/>
              </w:rPr>
              <w:t>142</w:t>
            </w:r>
          </w:p>
        </w:tc>
        <w:tc>
          <w:tcPr>
            <w:tcW w:w="761" w:type="dxa"/>
            <w:vAlign w:val="center"/>
          </w:tcPr>
          <w:p w14:paraId="1F559A74" w14:textId="77777777" w:rsidR="00153565" w:rsidRPr="00672A77" w:rsidRDefault="00153565" w:rsidP="000C777C">
            <w:pPr>
              <w:pStyle w:val="Tabletext"/>
              <w:jc w:val="center"/>
              <w:rPr>
                <w:lang w:val="en-GB" w:eastAsia="ko-KR"/>
              </w:rPr>
            </w:pPr>
            <w:r w:rsidRPr="00672A77">
              <w:rPr>
                <w:lang w:val="en-GB" w:eastAsia="ko-KR"/>
              </w:rPr>
              <w:t>132</w:t>
            </w:r>
          </w:p>
        </w:tc>
      </w:tr>
      <w:tr w:rsidR="00153565" w:rsidRPr="00672A77" w14:paraId="602652BE" w14:textId="77777777" w:rsidTr="000C777C">
        <w:trPr>
          <w:jc w:val="center"/>
        </w:trPr>
        <w:tc>
          <w:tcPr>
            <w:tcW w:w="634" w:type="dxa"/>
            <w:vAlign w:val="center"/>
          </w:tcPr>
          <w:p w14:paraId="1EDBACCA" w14:textId="77777777" w:rsidR="00153565" w:rsidRPr="00672A77" w:rsidRDefault="00153565" w:rsidP="000C777C">
            <w:pPr>
              <w:pStyle w:val="Tabletext"/>
              <w:jc w:val="center"/>
              <w:rPr>
                <w:lang w:val="en-GB" w:eastAsia="ko-KR"/>
              </w:rPr>
            </w:pPr>
            <w:r w:rsidRPr="00672A77">
              <w:rPr>
                <w:lang w:val="en-GB" w:eastAsia="ko-KR"/>
              </w:rPr>
              <w:t>40</w:t>
            </w:r>
          </w:p>
        </w:tc>
        <w:tc>
          <w:tcPr>
            <w:tcW w:w="798" w:type="dxa"/>
            <w:vAlign w:val="center"/>
          </w:tcPr>
          <w:p w14:paraId="6C807E39" w14:textId="77777777" w:rsidR="00153565" w:rsidRPr="00672A77" w:rsidRDefault="00153565" w:rsidP="000C777C">
            <w:pPr>
              <w:pStyle w:val="Tabletext"/>
              <w:jc w:val="center"/>
              <w:rPr>
                <w:rFonts w:eastAsia="SimSun"/>
                <w:lang w:val="en-GB" w:eastAsia="ko-KR"/>
              </w:rPr>
            </w:pPr>
          </w:p>
        </w:tc>
        <w:tc>
          <w:tcPr>
            <w:tcW w:w="760" w:type="dxa"/>
            <w:vAlign w:val="center"/>
          </w:tcPr>
          <w:p w14:paraId="18773D6E" w14:textId="77777777" w:rsidR="00153565" w:rsidRPr="00672A77" w:rsidRDefault="00153565" w:rsidP="000C777C">
            <w:pPr>
              <w:pStyle w:val="Tabletext"/>
              <w:jc w:val="center"/>
              <w:rPr>
                <w:lang w:val="en-GB" w:eastAsia="ko-KR"/>
              </w:rPr>
            </w:pPr>
            <w:r w:rsidRPr="00672A77">
              <w:rPr>
                <w:lang w:val="en-GB" w:eastAsia="ko-KR"/>
              </w:rPr>
              <w:t>162</w:t>
            </w:r>
          </w:p>
        </w:tc>
        <w:tc>
          <w:tcPr>
            <w:tcW w:w="762" w:type="dxa"/>
            <w:vAlign w:val="center"/>
          </w:tcPr>
          <w:p w14:paraId="317C6E04" w14:textId="77777777" w:rsidR="00153565" w:rsidRPr="00672A77" w:rsidRDefault="00153565" w:rsidP="000C777C">
            <w:pPr>
              <w:pStyle w:val="Tabletext"/>
              <w:jc w:val="center"/>
              <w:rPr>
                <w:lang w:val="en-GB" w:eastAsia="ko-KR"/>
              </w:rPr>
            </w:pPr>
            <w:r w:rsidRPr="00672A77">
              <w:rPr>
                <w:lang w:val="en-GB" w:eastAsia="ko-KR"/>
              </w:rPr>
              <w:t>162</w:t>
            </w:r>
          </w:p>
        </w:tc>
        <w:tc>
          <w:tcPr>
            <w:tcW w:w="761" w:type="dxa"/>
            <w:vAlign w:val="center"/>
          </w:tcPr>
          <w:p w14:paraId="0D956D1E" w14:textId="77777777" w:rsidR="00153565" w:rsidRPr="00672A77" w:rsidRDefault="00153565" w:rsidP="000C777C">
            <w:pPr>
              <w:pStyle w:val="Tabletext"/>
              <w:jc w:val="center"/>
              <w:rPr>
                <w:lang w:val="en-GB" w:eastAsia="ko-KR"/>
              </w:rPr>
            </w:pPr>
            <w:r w:rsidRPr="00672A77">
              <w:rPr>
                <w:lang w:val="en-GB" w:eastAsia="ko-KR"/>
              </w:rPr>
              <w:t>161</w:t>
            </w:r>
          </w:p>
        </w:tc>
        <w:tc>
          <w:tcPr>
            <w:tcW w:w="761" w:type="dxa"/>
            <w:vAlign w:val="center"/>
          </w:tcPr>
          <w:p w14:paraId="3887CD53" w14:textId="77777777" w:rsidR="00153565" w:rsidRPr="00672A77" w:rsidRDefault="00153565" w:rsidP="000C777C">
            <w:pPr>
              <w:pStyle w:val="Tabletext"/>
              <w:jc w:val="center"/>
              <w:rPr>
                <w:lang w:val="en-GB" w:eastAsia="ko-KR"/>
              </w:rPr>
            </w:pPr>
            <w:r w:rsidRPr="00672A77">
              <w:rPr>
                <w:lang w:val="en-GB" w:eastAsia="ko-KR"/>
              </w:rPr>
              <w:t>162</w:t>
            </w:r>
          </w:p>
        </w:tc>
        <w:tc>
          <w:tcPr>
            <w:tcW w:w="761" w:type="dxa"/>
            <w:vAlign w:val="center"/>
          </w:tcPr>
          <w:p w14:paraId="4CDCB02F" w14:textId="77777777" w:rsidR="00153565" w:rsidRPr="00672A77" w:rsidRDefault="00153565" w:rsidP="000C777C">
            <w:pPr>
              <w:pStyle w:val="Tabletext"/>
              <w:jc w:val="center"/>
              <w:rPr>
                <w:lang w:val="en-GB" w:eastAsia="ko-KR"/>
              </w:rPr>
            </w:pPr>
            <w:r w:rsidRPr="00672A77">
              <w:rPr>
                <w:lang w:val="en-GB" w:eastAsia="ko-KR"/>
              </w:rPr>
              <w:t>161</w:t>
            </w:r>
          </w:p>
        </w:tc>
        <w:tc>
          <w:tcPr>
            <w:tcW w:w="761" w:type="dxa"/>
            <w:vAlign w:val="center"/>
          </w:tcPr>
          <w:p w14:paraId="495FDC68" w14:textId="77777777" w:rsidR="00153565" w:rsidRPr="00672A77" w:rsidRDefault="00153565" w:rsidP="000C777C">
            <w:pPr>
              <w:pStyle w:val="Tabletext"/>
              <w:jc w:val="center"/>
              <w:rPr>
                <w:lang w:val="en-GB" w:eastAsia="ko-KR"/>
              </w:rPr>
            </w:pPr>
            <w:r w:rsidRPr="00672A77">
              <w:rPr>
                <w:lang w:val="en-GB" w:eastAsia="ko-KR"/>
              </w:rPr>
              <w:t>162</w:t>
            </w:r>
          </w:p>
        </w:tc>
        <w:tc>
          <w:tcPr>
            <w:tcW w:w="761" w:type="dxa"/>
            <w:vAlign w:val="center"/>
          </w:tcPr>
          <w:p w14:paraId="7D9759BE" w14:textId="77777777" w:rsidR="00153565" w:rsidRPr="00672A77" w:rsidRDefault="00153565" w:rsidP="000C777C">
            <w:pPr>
              <w:pStyle w:val="Tabletext"/>
              <w:jc w:val="center"/>
              <w:rPr>
                <w:lang w:val="en-GB" w:eastAsia="ko-KR"/>
              </w:rPr>
            </w:pPr>
            <w:r w:rsidRPr="00672A77">
              <w:rPr>
                <w:lang w:val="en-GB" w:eastAsia="ko-KR"/>
              </w:rPr>
              <w:t>160</w:t>
            </w:r>
          </w:p>
        </w:tc>
        <w:tc>
          <w:tcPr>
            <w:tcW w:w="761" w:type="dxa"/>
            <w:vAlign w:val="center"/>
          </w:tcPr>
          <w:p w14:paraId="325AD7AB" w14:textId="77777777" w:rsidR="00153565" w:rsidRPr="00672A77" w:rsidRDefault="00153565" w:rsidP="000C777C">
            <w:pPr>
              <w:pStyle w:val="Tabletext"/>
              <w:jc w:val="center"/>
              <w:rPr>
                <w:lang w:val="en-GB" w:eastAsia="ko-KR"/>
              </w:rPr>
            </w:pPr>
            <w:r w:rsidRPr="00672A77">
              <w:rPr>
                <w:lang w:val="en-GB" w:eastAsia="ko-KR"/>
              </w:rPr>
              <w:t>155</w:t>
            </w:r>
          </w:p>
        </w:tc>
        <w:tc>
          <w:tcPr>
            <w:tcW w:w="761" w:type="dxa"/>
            <w:vAlign w:val="center"/>
          </w:tcPr>
          <w:p w14:paraId="62108885" w14:textId="77777777" w:rsidR="00153565" w:rsidRPr="00672A77" w:rsidRDefault="00153565" w:rsidP="000C777C">
            <w:pPr>
              <w:pStyle w:val="Tabletext"/>
              <w:jc w:val="center"/>
              <w:rPr>
                <w:lang w:val="en-GB" w:eastAsia="ko-KR"/>
              </w:rPr>
            </w:pPr>
            <w:r w:rsidRPr="00672A77">
              <w:rPr>
                <w:lang w:val="en-GB" w:eastAsia="ko-KR"/>
              </w:rPr>
              <w:t>148</w:t>
            </w:r>
          </w:p>
        </w:tc>
        <w:tc>
          <w:tcPr>
            <w:tcW w:w="761" w:type="dxa"/>
            <w:vAlign w:val="center"/>
          </w:tcPr>
          <w:p w14:paraId="2F524882" w14:textId="77777777" w:rsidR="00153565" w:rsidRPr="00672A77" w:rsidRDefault="00153565" w:rsidP="000C777C">
            <w:pPr>
              <w:pStyle w:val="Tabletext"/>
              <w:jc w:val="center"/>
              <w:rPr>
                <w:lang w:val="en-GB" w:eastAsia="ko-KR"/>
              </w:rPr>
            </w:pPr>
            <w:r w:rsidRPr="00672A77">
              <w:rPr>
                <w:lang w:val="en-GB" w:eastAsia="ko-KR"/>
              </w:rPr>
              <w:t>137</w:t>
            </w:r>
          </w:p>
        </w:tc>
        <w:tc>
          <w:tcPr>
            <w:tcW w:w="761" w:type="dxa"/>
            <w:vAlign w:val="center"/>
          </w:tcPr>
          <w:p w14:paraId="02B4762D" w14:textId="77777777" w:rsidR="00153565" w:rsidRPr="00672A77" w:rsidRDefault="00153565" w:rsidP="000C777C">
            <w:pPr>
              <w:pStyle w:val="Tabletext"/>
              <w:jc w:val="center"/>
              <w:rPr>
                <w:lang w:val="en-GB" w:eastAsia="ko-KR"/>
              </w:rPr>
            </w:pPr>
            <w:r w:rsidRPr="00672A77">
              <w:rPr>
                <w:lang w:val="en-GB" w:eastAsia="ko-KR"/>
              </w:rPr>
              <w:t>128</w:t>
            </w:r>
          </w:p>
        </w:tc>
      </w:tr>
      <w:tr w:rsidR="00153565" w:rsidRPr="00672A77" w14:paraId="33E39E5D" w14:textId="77777777" w:rsidTr="000C777C">
        <w:trPr>
          <w:jc w:val="center"/>
        </w:trPr>
        <w:tc>
          <w:tcPr>
            <w:tcW w:w="634" w:type="dxa"/>
            <w:vAlign w:val="center"/>
          </w:tcPr>
          <w:p w14:paraId="39413E49" w14:textId="77777777" w:rsidR="00153565" w:rsidRPr="00672A77" w:rsidRDefault="00153565" w:rsidP="000C777C">
            <w:pPr>
              <w:pStyle w:val="Tabletext"/>
              <w:jc w:val="center"/>
              <w:rPr>
                <w:lang w:val="en-GB" w:eastAsia="ko-KR"/>
              </w:rPr>
            </w:pPr>
            <w:r w:rsidRPr="00672A77">
              <w:rPr>
                <w:lang w:val="en-GB" w:eastAsia="ko-KR"/>
              </w:rPr>
              <w:t>50</w:t>
            </w:r>
          </w:p>
        </w:tc>
        <w:tc>
          <w:tcPr>
            <w:tcW w:w="798" w:type="dxa"/>
            <w:vAlign w:val="center"/>
          </w:tcPr>
          <w:p w14:paraId="16FF3949" w14:textId="77777777" w:rsidR="00153565" w:rsidRPr="00672A77" w:rsidRDefault="00153565" w:rsidP="000C777C">
            <w:pPr>
              <w:pStyle w:val="Tabletext"/>
              <w:jc w:val="center"/>
              <w:rPr>
                <w:rFonts w:eastAsia="SimSun"/>
                <w:lang w:val="en-GB" w:eastAsia="ko-KR"/>
              </w:rPr>
            </w:pPr>
          </w:p>
        </w:tc>
        <w:tc>
          <w:tcPr>
            <w:tcW w:w="760" w:type="dxa"/>
            <w:vAlign w:val="center"/>
          </w:tcPr>
          <w:p w14:paraId="584552ED" w14:textId="77777777" w:rsidR="00153565" w:rsidRPr="00672A77" w:rsidRDefault="00153565" w:rsidP="000C777C">
            <w:pPr>
              <w:pStyle w:val="Tabletext"/>
              <w:jc w:val="center"/>
              <w:rPr>
                <w:lang w:val="en-GB" w:eastAsia="ko-KR"/>
              </w:rPr>
            </w:pPr>
            <w:r w:rsidRPr="00672A77">
              <w:rPr>
                <w:lang w:val="en-GB" w:eastAsia="ko-KR"/>
              </w:rPr>
              <w:t>161</w:t>
            </w:r>
          </w:p>
        </w:tc>
        <w:tc>
          <w:tcPr>
            <w:tcW w:w="762" w:type="dxa"/>
            <w:vAlign w:val="center"/>
          </w:tcPr>
          <w:p w14:paraId="768B2AC8" w14:textId="77777777" w:rsidR="00153565" w:rsidRPr="00672A77" w:rsidRDefault="00153565" w:rsidP="000C777C">
            <w:pPr>
              <w:pStyle w:val="Tabletext"/>
              <w:jc w:val="center"/>
              <w:rPr>
                <w:lang w:val="en-GB" w:eastAsia="ko-KR"/>
              </w:rPr>
            </w:pPr>
            <w:r w:rsidRPr="00672A77">
              <w:rPr>
                <w:lang w:val="en-GB" w:eastAsia="ko-KR"/>
              </w:rPr>
              <w:t>161</w:t>
            </w:r>
          </w:p>
        </w:tc>
        <w:tc>
          <w:tcPr>
            <w:tcW w:w="761" w:type="dxa"/>
            <w:vAlign w:val="center"/>
          </w:tcPr>
          <w:p w14:paraId="53F52EF2" w14:textId="77777777" w:rsidR="00153565" w:rsidRPr="00672A77" w:rsidRDefault="00153565" w:rsidP="000C777C">
            <w:pPr>
              <w:pStyle w:val="Tabletext"/>
              <w:jc w:val="center"/>
              <w:rPr>
                <w:lang w:val="en-GB" w:eastAsia="ko-KR"/>
              </w:rPr>
            </w:pPr>
            <w:r w:rsidRPr="00672A77">
              <w:rPr>
                <w:lang w:val="en-GB" w:eastAsia="ko-KR"/>
              </w:rPr>
              <w:t>159</w:t>
            </w:r>
          </w:p>
        </w:tc>
        <w:tc>
          <w:tcPr>
            <w:tcW w:w="761" w:type="dxa"/>
            <w:vAlign w:val="center"/>
          </w:tcPr>
          <w:p w14:paraId="0016D029" w14:textId="77777777" w:rsidR="00153565" w:rsidRPr="00672A77" w:rsidRDefault="00153565" w:rsidP="000C777C">
            <w:pPr>
              <w:pStyle w:val="Tabletext"/>
              <w:jc w:val="center"/>
              <w:rPr>
                <w:lang w:val="en-GB" w:eastAsia="ko-KR"/>
              </w:rPr>
            </w:pPr>
            <w:r w:rsidRPr="00672A77">
              <w:rPr>
                <w:lang w:val="en-GB" w:eastAsia="ko-KR"/>
              </w:rPr>
              <w:t>162</w:t>
            </w:r>
          </w:p>
        </w:tc>
        <w:tc>
          <w:tcPr>
            <w:tcW w:w="761" w:type="dxa"/>
            <w:vAlign w:val="center"/>
          </w:tcPr>
          <w:p w14:paraId="063C6AFF" w14:textId="77777777" w:rsidR="00153565" w:rsidRPr="00672A77" w:rsidRDefault="00153565" w:rsidP="000C777C">
            <w:pPr>
              <w:pStyle w:val="Tabletext"/>
              <w:jc w:val="center"/>
              <w:rPr>
                <w:lang w:val="en-GB" w:eastAsia="ko-KR"/>
              </w:rPr>
            </w:pPr>
            <w:r w:rsidRPr="00672A77">
              <w:rPr>
                <w:lang w:val="en-GB" w:eastAsia="ko-KR"/>
              </w:rPr>
              <w:t>161</w:t>
            </w:r>
          </w:p>
        </w:tc>
        <w:tc>
          <w:tcPr>
            <w:tcW w:w="761" w:type="dxa"/>
            <w:vAlign w:val="center"/>
          </w:tcPr>
          <w:p w14:paraId="56E171A8" w14:textId="77777777" w:rsidR="00153565" w:rsidRPr="00672A77" w:rsidRDefault="00153565" w:rsidP="000C777C">
            <w:pPr>
              <w:pStyle w:val="Tabletext"/>
              <w:jc w:val="center"/>
              <w:rPr>
                <w:lang w:val="en-GB" w:eastAsia="ko-KR"/>
              </w:rPr>
            </w:pPr>
            <w:r w:rsidRPr="00672A77">
              <w:rPr>
                <w:lang w:val="en-GB" w:eastAsia="ko-KR"/>
              </w:rPr>
              <w:t>161</w:t>
            </w:r>
          </w:p>
        </w:tc>
        <w:tc>
          <w:tcPr>
            <w:tcW w:w="761" w:type="dxa"/>
            <w:vAlign w:val="center"/>
          </w:tcPr>
          <w:p w14:paraId="21D22A4B" w14:textId="77777777" w:rsidR="00153565" w:rsidRPr="00672A77" w:rsidRDefault="00153565" w:rsidP="000C777C">
            <w:pPr>
              <w:pStyle w:val="Tabletext"/>
              <w:jc w:val="center"/>
              <w:rPr>
                <w:lang w:val="en-GB" w:eastAsia="ko-KR"/>
              </w:rPr>
            </w:pPr>
            <w:r w:rsidRPr="00672A77">
              <w:rPr>
                <w:lang w:val="en-GB" w:eastAsia="ko-KR"/>
              </w:rPr>
              <w:t>158</w:t>
            </w:r>
          </w:p>
        </w:tc>
        <w:tc>
          <w:tcPr>
            <w:tcW w:w="761" w:type="dxa"/>
            <w:vAlign w:val="center"/>
          </w:tcPr>
          <w:p w14:paraId="16AD54F8" w14:textId="77777777" w:rsidR="00153565" w:rsidRPr="00672A77" w:rsidRDefault="00153565" w:rsidP="000C777C">
            <w:pPr>
              <w:pStyle w:val="Tabletext"/>
              <w:jc w:val="center"/>
              <w:rPr>
                <w:lang w:val="en-GB" w:eastAsia="ko-KR"/>
              </w:rPr>
            </w:pPr>
            <w:r w:rsidRPr="00672A77">
              <w:rPr>
                <w:lang w:val="en-GB" w:eastAsia="ko-KR"/>
              </w:rPr>
              <w:t>152</w:t>
            </w:r>
          </w:p>
        </w:tc>
        <w:tc>
          <w:tcPr>
            <w:tcW w:w="761" w:type="dxa"/>
            <w:vAlign w:val="center"/>
          </w:tcPr>
          <w:p w14:paraId="12A159C8" w14:textId="77777777" w:rsidR="00153565" w:rsidRPr="00672A77" w:rsidRDefault="00153565" w:rsidP="000C777C">
            <w:pPr>
              <w:pStyle w:val="Tabletext"/>
              <w:jc w:val="center"/>
              <w:rPr>
                <w:lang w:val="en-GB" w:eastAsia="ko-KR"/>
              </w:rPr>
            </w:pPr>
            <w:r w:rsidRPr="00672A77">
              <w:rPr>
                <w:lang w:val="en-GB" w:eastAsia="ko-KR"/>
              </w:rPr>
              <w:t>144</w:t>
            </w:r>
          </w:p>
        </w:tc>
        <w:tc>
          <w:tcPr>
            <w:tcW w:w="761" w:type="dxa"/>
            <w:vAlign w:val="center"/>
          </w:tcPr>
          <w:p w14:paraId="52FDFD29" w14:textId="77777777" w:rsidR="00153565" w:rsidRPr="00672A77" w:rsidRDefault="00153565" w:rsidP="000C777C">
            <w:pPr>
              <w:pStyle w:val="Tabletext"/>
              <w:jc w:val="center"/>
              <w:rPr>
                <w:lang w:val="en-GB" w:eastAsia="ko-KR"/>
              </w:rPr>
            </w:pPr>
            <w:r w:rsidRPr="00672A77">
              <w:rPr>
                <w:lang w:val="en-GB" w:eastAsia="ko-KR"/>
              </w:rPr>
              <w:t>133</w:t>
            </w:r>
          </w:p>
        </w:tc>
        <w:tc>
          <w:tcPr>
            <w:tcW w:w="761" w:type="dxa"/>
            <w:vAlign w:val="center"/>
          </w:tcPr>
          <w:p w14:paraId="74E5EDE0" w14:textId="77777777" w:rsidR="00153565" w:rsidRPr="00672A77" w:rsidRDefault="00153565" w:rsidP="000C777C">
            <w:pPr>
              <w:pStyle w:val="Tabletext"/>
              <w:jc w:val="center"/>
              <w:rPr>
                <w:lang w:val="en-GB" w:eastAsia="ko-KR"/>
              </w:rPr>
            </w:pPr>
            <w:r w:rsidRPr="00672A77">
              <w:rPr>
                <w:lang w:val="en-GB" w:eastAsia="ko-KR"/>
              </w:rPr>
              <w:t>124</w:t>
            </w:r>
          </w:p>
        </w:tc>
      </w:tr>
      <w:tr w:rsidR="00153565" w:rsidRPr="00672A77" w14:paraId="1C2F9F29" w14:textId="77777777" w:rsidTr="000C777C">
        <w:trPr>
          <w:jc w:val="center"/>
        </w:trPr>
        <w:tc>
          <w:tcPr>
            <w:tcW w:w="634" w:type="dxa"/>
            <w:vAlign w:val="center"/>
          </w:tcPr>
          <w:p w14:paraId="3E3F3685" w14:textId="77777777" w:rsidR="00153565" w:rsidRPr="00672A77" w:rsidRDefault="00153565" w:rsidP="000C777C">
            <w:pPr>
              <w:pStyle w:val="Tabletext"/>
              <w:jc w:val="center"/>
              <w:rPr>
                <w:lang w:val="en-GB" w:eastAsia="ko-KR"/>
              </w:rPr>
            </w:pPr>
            <w:r w:rsidRPr="00672A77">
              <w:rPr>
                <w:lang w:val="en-GB" w:eastAsia="ko-KR"/>
              </w:rPr>
              <w:t>75</w:t>
            </w:r>
          </w:p>
        </w:tc>
        <w:tc>
          <w:tcPr>
            <w:tcW w:w="798" w:type="dxa"/>
            <w:vAlign w:val="center"/>
          </w:tcPr>
          <w:p w14:paraId="1A1B52E7" w14:textId="77777777" w:rsidR="00153565" w:rsidRPr="00672A77" w:rsidRDefault="00153565" w:rsidP="000C777C">
            <w:pPr>
              <w:pStyle w:val="Tabletext"/>
              <w:jc w:val="center"/>
              <w:rPr>
                <w:rFonts w:eastAsia="SimSun"/>
                <w:lang w:val="en-GB" w:eastAsia="ko-KR"/>
              </w:rPr>
            </w:pPr>
          </w:p>
        </w:tc>
        <w:tc>
          <w:tcPr>
            <w:tcW w:w="760" w:type="dxa"/>
            <w:vAlign w:val="center"/>
          </w:tcPr>
          <w:p w14:paraId="25481F71" w14:textId="77777777" w:rsidR="00153565" w:rsidRPr="00672A77" w:rsidRDefault="00153565" w:rsidP="000C777C">
            <w:pPr>
              <w:pStyle w:val="Tabletext"/>
              <w:jc w:val="center"/>
              <w:rPr>
                <w:lang w:val="en-GB" w:eastAsia="ko-KR"/>
              </w:rPr>
            </w:pPr>
            <w:r w:rsidRPr="00672A77">
              <w:rPr>
                <w:lang w:val="en-GB" w:eastAsia="ko-KR"/>
              </w:rPr>
              <w:t>160</w:t>
            </w:r>
          </w:p>
        </w:tc>
        <w:tc>
          <w:tcPr>
            <w:tcW w:w="762" w:type="dxa"/>
            <w:vAlign w:val="center"/>
          </w:tcPr>
          <w:p w14:paraId="5AEAFC61" w14:textId="77777777" w:rsidR="00153565" w:rsidRPr="00672A77" w:rsidRDefault="00153565" w:rsidP="000C777C">
            <w:pPr>
              <w:pStyle w:val="Tabletext"/>
              <w:jc w:val="center"/>
              <w:rPr>
                <w:lang w:val="en-GB" w:eastAsia="ko-KR"/>
              </w:rPr>
            </w:pPr>
            <w:r w:rsidRPr="00672A77">
              <w:rPr>
                <w:lang w:val="en-GB" w:eastAsia="ko-KR"/>
              </w:rPr>
              <w:t>160</w:t>
            </w:r>
          </w:p>
        </w:tc>
        <w:tc>
          <w:tcPr>
            <w:tcW w:w="761" w:type="dxa"/>
            <w:vAlign w:val="center"/>
          </w:tcPr>
          <w:p w14:paraId="03E0F646" w14:textId="77777777" w:rsidR="00153565" w:rsidRPr="00672A77" w:rsidRDefault="00153565" w:rsidP="000C777C">
            <w:pPr>
              <w:pStyle w:val="Tabletext"/>
              <w:jc w:val="center"/>
              <w:rPr>
                <w:lang w:val="en-GB" w:eastAsia="ko-KR"/>
              </w:rPr>
            </w:pPr>
            <w:r w:rsidRPr="00672A77">
              <w:rPr>
                <w:lang w:val="en-GB" w:eastAsia="ko-KR"/>
              </w:rPr>
              <w:t>157</w:t>
            </w:r>
          </w:p>
        </w:tc>
        <w:tc>
          <w:tcPr>
            <w:tcW w:w="761" w:type="dxa"/>
            <w:vAlign w:val="center"/>
          </w:tcPr>
          <w:p w14:paraId="68549785" w14:textId="77777777" w:rsidR="00153565" w:rsidRPr="00672A77" w:rsidRDefault="00153565" w:rsidP="000C777C">
            <w:pPr>
              <w:pStyle w:val="Tabletext"/>
              <w:jc w:val="center"/>
              <w:rPr>
                <w:lang w:val="en-GB" w:eastAsia="ko-KR"/>
              </w:rPr>
            </w:pPr>
            <w:r w:rsidRPr="00672A77">
              <w:rPr>
                <w:lang w:val="en-GB" w:eastAsia="ko-KR"/>
              </w:rPr>
              <w:t>161</w:t>
            </w:r>
          </w:p>
        </w:tc>
        <w:tc>
          <w:tcPr>
            <w:tcW w:w="761" w:type="dxa"/>
            <w:vAlign w:val="center"/>
          </w:tcPr>
          <w:p w14:paraId="1045BD15" w14:textId="77777777" w:rsidR="00153565" w:rsidRPr="00672A77" w:rsidRDefault="00153565" w:rsidP="000C777C">
            <w:pPr>
              <w:pStyle w:val="Tabletext"/>
              <w:jc w:val="center"/>
              <w:rPr>
                <w:lang w:val="en-GB" w:eastAsia="ko-KR"/>
              </w:rPr>
            </w:pPr>
            <w:r w:rsidRPr="00672A77">
              <w:rPr>
                <w:lang w:val="en-GB" w:eastAsia="ko-KR"/>
              </w:rPr>
              <w:t>159</w:t>
            </w:r>
          </w:p>
        </w:tc>
        <w:tc>
          <w:tcPr>
            <w:tcW w:w="761" w:type="dxa"/>
            <w:vAlign w:val="center"/>
          </w:tcPr>
          <w:p w14:paraId="5E739A74" w14:textId="77777777" w:rsidR="00153565" w:rsidRPr="00672A77" w:rsidRDefault="00153565" w:rsidP="000C777C">
            <w:pPr>
              <w:pStyle w:val="Tabletext"/>
              <w:jc w:val="center"/>
              <w:rPr>
                <w:lang w:val="en-GB" w:eastAsia="ko-KR"/>
              </w:rPr>
            </w:pPr>
            <w:r w:rsidRPr="00672A77">
              <w:rPr>
                <w:lang w:val="en-GB" w:eastAsia="ko-KR"/>
              </w:rPr>
              <w:t>158</w:t>
            </w:r>
          </w:p>
        </w:tc>
        <w:tc>
          <w:tcPr>
            <w:tcW w:w="761" w:type="dxa"/>
            <w:vAlign w:val="center"/>
          </w:tcPr>
          <w:p w14:paraId="13F94D74" w14:textId="77777777" w:rsidR="00153565" w:rsidRPr="00672A77" w:rsidRDefault="00153565" w:rsidP="000C777C">
            <w:pPr>
              <w:pStyle w:val="Tabletext"/>
              <w:jc w:val="center"/>
              <w:rPr>
                <w:lang w:val="en-GB" w:eastAsia="ko-KR"/>
              </w:rPr>
            </w:pPr>
            <w:r w:rsidRPr="00672A77">
              <w:rPr>
                <w:lang w:val="en-GB" w:eastAsia="ko-KR"/>
              </w:rPr>
              <w:t>154</w:t>
            </w:r>
          </w:p>
        </w:tc>
        <w:tc>
          <w:tcPr>
            <w:tcW w:w="761" w:type="dxa"/>
            <w:vAlign w:val="center"/>
          </w:tcPr>
          <w:p w14:paraId="5E1D1189" w14:textId="77777777" w:rsidR="00153565" w:rsidRPr="00672A77" w:rsidRDefault="00153565" w:rsidP="000C777C">
            <w:pPr>
              <w:pStyle w:val="Tabletext"/>
              <w:jc w:val="center"/>
              <w:rPr>
                <w:lang w:val="en-GB" w:eastAsia="ko-KR"/>
              </w:rPr>
            </w:pPr>
            <w:r w:rsidRPr="00672A77">
              <w:rPr>
                <w:lang w:val="en-GB" w:eastAsia="ko-KR"/>
              </w:rPr>
              <w:t>146</w:t>
            </w:r>
          </w:p>
        </w:tc>
        <w:tc>
          <w:tcPr>
            <w:tcW w:w="761" w:type="dxa"/>
            <w:vAlign w:val="center"/>
          </w:tcPr>
          <w:p w14:paraId="1C36B007" w14:textId="77777777" w:rsidR="00153565" w:rsidRPr="00672A77" w:rsidRDefault="00153565" w:rsidP="000C777C">
            <w:pPr>
              <w:pStyle w:val="Tabletext"/>
              <w:jc w:val="center"/>
              <w:rPr>
                <w:lang w:val="en-GB" w:eastAsia="ko-KR"/>
              </w:rPr>
            </w:pPr>
            <w:r w:rsidRPr="00672A77">
              <w:rPr>
                <w:lang w:val="en-GB" w:eastAsia="ko-KR"/>
              </w:rPr>
              <w:t>137</w:t>
            </w:r>
          </w:p>
        </w:tc>
        <w:tc>
          <w:tcPr>
            <w:tcW w:w="761" w:type="dxa"/>
            <w:vAlign w:val="center"/>
          </w:tcPr>
          <w:p w14:paraId="790BCEA9" w14:textId="77777777" w:rsidR="00153565" w:rsidRPr="00672A77" w:rsidRDefault="00153565" w:rsidP="000C777C">
            <w:pPr>
              <w:pStyle w:val="Tabletext"/>
              <w:jc w:val="center"/>
              <w:rPr>
                <w:lang w:val="en-GB" w:eastAsia="ko-KR"/>
              </w:rPr>
            </w:pPr>
            <w:r w:rsidRPr="00672A77">
              <w:rPr>
                <w:lang w:val="en-GB" w:eastAsia="ko-KR"/>
              </w:rPr>
              <w:t>126</w:t>
            </w:r>
          </w:p>
        </w:tc>
        <w:tc>
          <w:tcPr>
            <w:tcW w:w="761" w:type="dxa"/>
            <w:vAlign w:val="center"/>
          </w:tcPr>
          <w:p w14:paraId="55042C98" w14:textId="77777777" w:rsidR="00153565" w:rsidRPr="00672A77" w:rsidRDefault="00153565" w:rsidP="000C777C">
            <w:pPr>
              <w:pStyle w:val="Tabletext"/>
              <w:jc w:val="center"/>
              <w:rPr>
                <w:lang w:val="en-GB" w:eastAsia="ko-KR"/>
              </w:rPr>
            </w:pPr>
            <w:r w:rsidRPr="00672A77">
              <w:rPr>
                <w:lang w:val="en-GB" w:eastAsia="ko-KR"/>
              </w:rPr>
              <w:t>119</w:t>
            </w:r>
          </w:p>
        </w:tc>
      </w:tr>
      <w:tr w:rsidR="00153565" w:rsidRPr="00672A77" w14:paraId="233E193A" w14:textId="77777777" w:rsidTr="000C777C">
        <w:trPr>
          <w:jc w:val="center"/>
        </w:trPr>
        <w:tc>
          <w:tcPr>
            <w:tcW w:w="634" w:type="dxa"/>
            <w:vAlign w:val="center"/>
          </w:tcPr>
          <w:p w14:paraId="69F9967F" w14:textId="77777777" w:rsidR="00153565" w:rsidRPr="00672A77" w:rsidRDefault="00153565" w:rsidP="000C777C">
            <w:pPr>
              <w:pStyle w:val="Tabletext"/>
              <w:jc w:val="center"/>
              <w:rPr>
                <w:lang w:val="en-GB" w:eastAsia="ko-KR"/>
              </w:rPr>
            </w:pPr>
            <w:r w:rsidRPr="00672A77">
              <w:rPr>
                <w:lang w:val="en-GB" w:eastAsia="ko-KR"/>
              </w:rPr>
              <w:t>100</w:t>
            </w:r>
          </w:p>
        </w:tc>
        <w:tc>
          <w:tcPr>
            <w:tcW w:w="798" w:type="dxa"/>
            <w:vAlign w:val="center"/>
          </w:tcPr>
          <w:p w14:paraId="270F8597" w14:textId="77777777" w:rsidR="00153565" w:rsidRPr="00672A77" w:rsidRDefault="00153565" w:rsidP="000C777C">
            <w:pPr>
              <w:pStyle w:val="Tabletext"/>
              <w:jc w:val="center"/>
              <w:rPr>
                <w:rFonts w:eastAsia="SimSun"/>
                <w:lang w:val="en-GB" w:eastAsia="ko-KR"/>
              </w:rPr>
            </w:pPr>
          </w:p>
        </w:tc>
        <w:tc>
          <w:tcPr>
            <w:tcW w:w="760" w:type="dxa"/>
            <w:vAlign w:val="center"/>
          </w:tcPr>
          <w:p w14:paraId="1984CA93" w14:textId="77777777" w:rsidR="00153565" w:rsidRPr="00672A77" w:rsidRDefault="00153565" w:rsidP="000C777C">
            <w:pPr>
              <w:pStyle w:val="Tabletext"/>
              <w:jc w:val="center"/>
              <w:rPr>
                <w:lang w:val="en-GB" w:eastAsia="ko-KR"/>
              </w:rPr>
            </w:pPr>
            <w:r w:rsidRPr="00672A77">
              <w:rPr>
                <w:lang w:val="en-GB" w:eastAsia="ko-KR"/>
              </w:rPr>
              <w:t>159</w:t>
            </w:r>
          </w:p>
        </w:tc>
        <w:tc>
          <w:tcPr>
            <w:tcW w:w="762" w:type="dxa"/>
            <w:vAlign w:val="center"/>
          </w:tcPr>
          <w:p w14:paraId="165C1F47" w14:textId="77777777" w:rsidR="00153565" w:rsidRPr="00672A77" w:rsidRDefault="00153565" w:rsidP="000C777C">
            <w:pPr>
              <w:pStyle w:val="Tabletext"/>
              <w:jc w:val="center"/>
              <w:rPr>
                <w:lang w:val="en-GB" w:eastAsia="ko-KR"/>
              </w:rPr>
            </w:pPr>
            <w:r w:rsidRPr="00672A77">
              <w:rPr>
                <w:lang w:val="en-GB" w:eastAsia="ko-KR"/>
              </w:rPr>
              <w:t>159</w:t>
            </w:r>
          </w:p>
        </w:tc>
        <w:tc>
          <w:tcPr>
            <w:tcW w:w="761" w:type="dxa"/>
            <w:vAlign w:val="center"/>
          </w:tcPr>
          <w:p w14:paraId="6728B145" w14:textId="77777777" w:rsidR="00153565" w:rsidRPr="00672A77" w:rsidRDefault="00153565" w:rsidP="000C777C">
            <w:pPr>
              <w:pStyle w:val="Tabletext"/>
              <w:jc w:val="center"/>
              <w:rPr>
                <w:lang w:val="en-GB" w:eastAsia="ko-KR"/>
              </w:rPr>
            </w:pPr>
            <w:r w:rsidRPr="00672A77">
              <w:rPr>
                <w:lang w:val="en-GB" w:eastAsia="ko-KR"/>
              </w:rPr>
              <w:t>155</w:t>
            </w:r>
          </w:p>
        </w:tc>
        <w:tc>
          <w:tcPr>
            <w:tcW w:w="761" w:type="dxa"/>
            <w:vAlign w:val="center"/>
          </w:tcPr>
          <w:p w14:paraId="1F25930A" w14:textId="77777777" w:rsidR="00153565" w:rsidRPr="00672A77" w:rsidRDefault="00153565" w:rsidP="000C777C">
            <w:pPr>
              <w:pStyle w:val="Tabletext"/>
              <w:jc w:val="center"/>
              <w:rPr>
                <w:lang w:val="en-GB" w:eastAsia="ko-KR"/>
              </w:rPr>
            </w:pPr>
            <w:r w:rsidRPr="00672A77">
              <w:rPr>
                <w:lang w:val="en-GB" w:eastAsia="ko-KR"/>
              </w:rPr>
              <w:t>160</w:t>
            </w:r>
          </w:p>
        </w:tc>
        <w:tc>
          <w:tcPr>
            <w:tcW w:w="761" w:type="dxa"/>
            <w:vAlign w:val="center"/>
          </w:tcPr>
          <w:p w14:paraId="7F869A7B" w14:textId="77777777" w:rsidR="00153565" w:rsidRPr="00672A77" w:rsidRDefault="00153565" w:rsidP="000C777C">
            <w:pPr>
              <w:pStyle w:val="Tabletext"/>
              <w:jc w:val="center"/>
              <w:rPr>
                <w:lang w:val="en-GB" w:eastAsia="ko-KR"/>
              </w:rPr>
            </w:pPr>
            <w:r w:rsidRPr="00672A77">
              <w:rPr>
                <w:lang w:val="en-GB" w:eastAsia="ko-KR"/>
              </w:rPr>
              <w:t>158</w:t>
            </w:r>
          </w:p>
        </w:tc>
        <w:tc>
          <w:tcPr>
            <w:tcW w:w="761" w:type="dxa"/>
            <w:vAlign w:val="center"/>
          </w:tcPr>
          <w:p w14:paraId="69E15532" w14:textId="77777777" w:rsidR="00153565" w:rsidRPr="00672A77" w:rsidRDefault="00153565" w:rsidP="000C777C">
            <w:pPr>
              <w:pStyle w:val="Tabletext"/>
              <w:jc w:val="center"/>
              <w:rPr>
                <w:lang w:val="en-GB" w:eastAsia="ko-KR"/>
              </w:rPr>
            </w:pPr>
            <w:r w:rsidRPr="00672A77">
              <w:rPr>
                <w:lang w:val="en-GB" w:eastAsia="ko-KR"/>
              </w:rPr>
              <w:t>156</w:t>
            </w:r>
          </w:p>
        </w:tc>
        <w:tc>
          <w:tcPr>
            <w:tcW w:w="761" w:type="dxa"/>
            <w:vAlign w:val="center"/>
          </w:tcPr>
          <w:p w14:paraId="048E4A64" w14:textId="77777777" w:rsidR="00153565" w:rsidRPr="00672A77" w:rsidRDefault="00153565" w:rsidP="000C777C">
            <w:pPr>
              <w:pStyle w:val="Tabletext"/>
              <w:jc w:val="center"/>
              <w:rPr>
                <w:lang w:val="en-GB" w:eastAsia="ko-KR"/>
              </w:rPr>
            </w:pPr>
            <w:r w:rsidRPr="00672A77">
              <w:rPr>
                <w:lang w:val="en-GB" w:eastAsia="ko-KR"/>
              </w:rPr>
              <w:t>150</w:t>
            </w:r>
          </w:p>
        </w:tc>
        <w:tc>
          <w:tcPr>
            <w:tcW w:w="761" w:type="dxa"/>
            <w:vAlign w:val="center"/>
          </w:tcPr>
          <w:p w14:paraId="61C88F08" w14:textId="77777777" w:rsidR="00153565" w:rsidRPr="00672A77" w:rsidRDefault="00153565" w:rsidP="000C777C">
            <w:pPr>
              <w:pStyle w:val="Tabletext"/>
              <w:jc w:val="center"/>
              <w:rPr>
                <w:lang w:val="en-GB" w:eastAsia="ko-KR"/>
              </w:rPr>
            </w:pPr>
            <w:r w:rsidRPr="00672A77">
              <w:rPr>
                <w:lang w:val="en-GB" w:eastAsia="ko-KR"/>
              </w:rPr>
              <w:t>142</w:t>
            </w:r>
          </w:p>
        </w:tc>
        <w:tc>
          <w:tcPr>
            <w:tcW w:w="761" w:type="dxa"/>
            <w:vAlign w:val="center"/>
          </w:tcPr>
          <w:p w14:paraId="6624024A" w14:textId="77777777" w:rsidR="00153565" w:rsidRPr="00672A77" w:rsidRDefault="00153565" w:rsidP="000C777C">
            <w:pPr>
              <w:pStyle w:val="Tabletext"/>
              <w:jc w:val="center"/>
              <w:rPr>
                <w:lang w:val="en-GB" w:eastAsia="ko-KR"/>
              </w:rPr>
            </w:pPr>
            <w:r w:rsidRPr="00672A77">
              <w:rPr>
                <w:lang w:val="en-GB" w:eastAsia="ko-KR"/>
              </w:rPr>
              <w:t>132</w:t>
            </w:r>
          </w:p>
        </w:tc>
        <w:tc>
          <w:tcPr>
            <w:tcW w:w="761" w:type="dxa"/>
            <w:vAlign w:val="center"/>
          </w:tcPr>
          <w:p w14:paraId="0E78CFAA" w14:textId="77777777" w:rsidR="00153565" w:rsidRPr="00672A77" w:rsidRDefault="00153565" w:rsidP="000C777C">
            <w:pPr>
              <w:pStyle w:val="Tabletext"/>
              <w:jc w:val="center"/>
              <w:rPr>
                <w:lang w:val="en-GB" w:eastAsia="ko-KR"/>
              </w:rPr>
            </w:pPr>
            <w:r w:rsidRPr="00672A77">
              <w:rPr>
                <w:lang w:val="en-GB" w:eastAsia="ko-KR"/>
              </w:rPr>
              <w:t>121</w:t>
            </w:r>
          </w:p>
        </w:tc>
        <w:tc>
          <w:tcPr>
            <w:tcW w:w="761" w:type="dxa"/>
            <w:vAlign w:val="center"/>
          </w:tcPr>
          <w:p w14:paraId="4BC36D1F" w14:textId="77777777" w:rsidR="00153565" w:rsidRPr="00672A77" w:rsidRDefault="00153565" w:rsidP="000C777C">
            <w:pPr>
              <w:pStyle w:val="Tabletext"/>
              <w:jc w:val="center"/>
              <w:rPr>
                <w:lang w:val="en-GB" w:eastAsia="ko-KR"/>
              </w:rPr>
            </w:pPr>
            <w:r w:rsidRPr="00672A77">
              <w:rPr>
                <w:lang w:val="en-GB" w:eastAsia="ko-KR"/>
              </w:rPr>
              <w:t>116</w:t>
            </w:r>
          </w:p>
        </w:tc>
      </w:tr>
      <w:tr w:rsidR="00153565" w:rsidRPr="00672A77" w14:paraId="334106B0" w14:textId="77777777" w:rsidTr="000C777C">
        <w:trPr>
          <w:jc w:val="center"/>
        </w:trPr>
        <w:tc>
          <w:tcPr>
            <w:tcW w:w="634" w:type="dxa"/>
            <w:vAlign w:val="center"/>
          </w:tcPr>
          <w:p w14:paraId="205A8D2E" w14:textId="77777777" w:rsidR="00153565" w:rsidRPr="00672A77" w:rsidRDefault="00153565" w:rsidP="000C777C">
            <w:pPr>
              <w:pStyle w:val="Tabletext"/>
              <w:jc w:val="center"/>
              <w:rPr>
                <w:lang w:val="en-GB" w:eastAsia="ko-KR"/>
              </w:rPr>
            </w:pPr>
            <w:r w:rsidRPr="00672A77">
              <w:rPr>
                <w:lang w:val="en-GB" w:eastAsia="ko-KR"/>
              </w:rPr>
              <w:t>150</w:t>
            </w:r>
          </w:p>
        </w:tc>
        <w:tc>
          <w:tcPr>
            <w:tcW w:w="798" w:type="dxa"/>
            <w:vAlign w:val="center"/>
          </w:tcPr>
          <w:p w14:paraId="4CE6DFA6" w14:textId="77777777" w:rsidR="00153565" w:rsidRPr="00672A77" w:rsidRDefault="00153565" w:rsidP="000C777C">
            <w:pPr>
              <w:pStyle w:val="Tabletext"/>
              <w:jc w:val="center"/>
              <w:rPr>
                <w:rFonts w:eastAsia="SimSun"/>
                <w:lang w:val="en-GB" w:eastAsia="ko-KR"/>
              </w:rPr>
            </w:pPr>
          </w:p>
        </w:tc>
        <w:tc>
          <w:tcPr>
            <w:tcW w:w="760" w:type="dxa"/>
            <w:vAlign w:val="center"/>
          </w:tcPr>
          <w:p w14:paraId="501EB726" w14:textId="77777777" w:rsidR="00153565" w:rsidRPr="00672A77" w:rsidRDefault="00153565" w:rsidP="000C777C">
            <w:pPr>
              <w:pStyle w:val="Tabletext"/>
              <w:jc w:val="center"/>
              <w:rPr>
                <w:lang w:val="en-GB" w:eastAsia="ko-KR"/>
              </w:rPr>
            </w:pPr>
            <w:r w:rsidRPr="00672A77">
              <w:rPr>
                <w:lang w:val="en-GB" w:eastAsia="ko-KR"/>
              </w:rPr>
              <w:t>158</w:t>
            </w:r>
          </w:p>
        </w:tc>
        <w:tc>
          <w:tcPr>
            <w:tcW w:w="762" w:type="dxa"/>
            <w:vAlign w:val="center"/>
          </w:tcPr>
          <w:p w14:paraId="45651076" w14:textId="77777777" w:rsidR="00153565" w:rsidRPr="00672A77" w:rsidRDefault="00153565" w:rsidP="000C777C">
            <w:pPr>
              <w:pStyle w:val="Tabletext"/>
              <w:jc w:val="center"/>
              <w:rPr>
                <w:lang w:val="en-GB" w:eastAsia="ko-KR"/>
              </w:rPr>
            </w:pPr>
            <w:r w:rsidRPr="00672A77">
              <w:rPr>
                <w:lang w:val="en-GB" w:eastAsia="ko-KR"/>
              </w:rPr>
              <w:t>158</w:t>
            </w:r>
          </w:p>
        </w:tc>
        <w:tc>
          <w:tcPr>
            <w:tcW w:w="761" w:type="dxa"/>
            <w:vAlign w:val="center"/>
          </w:tcPr>
          <w:p w14:paraId="513548AC" w14:textId="77777777" w:rsidR="00153565" w:rsidRPr="00672A77" w:rsidRDefault="00153565" w:rsidP="000C777C">
            <w:pPr>
              <w:pStyle w:val="Tabletext"/>
              <w:jc w:val="center"/>
              <w:rPr>
                <w:lang w:val="en-GB" w:eastAsia="ko-KR"/>
              </w:rPr>
            </w:pPr>
            <w:r w:rsidRPr="00672A77">
              <w:rPr>
                <w:lang w:val="en-GB" w:eastAsia="ko-KR"/>
              </w:rPr>
              <w:t>151</w:t>
            </w:r>
          </w:p>
        </w:tc>
        <w:tc>
          <w:tcPr>
            <w:tcW w:w="761" w:type="dxa"/>
            <w:vAlign w:val="center"/>
          </w:tcPr>
          <w:p w14:paraId="0431C51B" w14:textId="77777777" w:rsidR="00153565" w:rsidRPr="00672A77" w:rsidRDefault="00153565" w:rsidP="000C777C">
            <w:pPr>
              <w:pStyle w:val="Tabletext"/>
              <w:jc w:val="center"/>
              <w:rPr>
                <w:lang w:val="en-GB" w:eastAsia="ko-KR"/>
              </w:rPr>
            </w:pPr>
            <w:r w:rsidRPr="00672A77">
              <w:rPr>
                <w:lang w:val="en-GB" w:eastAsia="ko-KR"/>
              </w:rPr>
              <w:t>158</w:t>
            </w:r>
          </w:p>
        </w:tc>
        <w:tc>
          <w:tcPr>
            <w:tcW w:w="761" w:type="dxa"/>
            <w:vAlign w:val="center"/>
          </w:tcPr>
          <w:p w14:paraId="04634F64" w14:textId="77777777" w:rsidR="00153565" w:rsidRPr="00672A77" w:rsidRDefault="00153565" w:rsidP="000C777C">
            <w:pPr>
              <w:pStyle w:val="Tabletext"/>
              <w:jc w:val="center"/>
              <w:rPr>
                <w:lang w:val="en-GB" w:eastAsia="ko-KR"/>
              </w:rPr>
            </w:pPr>
            <w:r w:rsidRPr="00672A77">
              <w:rPr>
                <w:lang w:val="en-GB" w:eastAsia="ko-KR"/>
              </w:rPr>
              <w:t>156</w:t>
            </w:r>
          </w:p>
        </w:tc>
        <w:tc>
          <w:tcPr>
            <w:tcW w:w="761" w:type="dxa"/>
            <w:vAlign w:val="center"/>
          </w:tcPr>
          <w:p w14:paraId="70E953BE" w14:textId="77777777" w:rsidR="00153565" w:rsidRPr="00672A77" w:rsidRDefault="00153565" w:rsidP="000C777C">
            <w:pPr>
              <w:pStyle w:val="Tabletext"/>
              <w:jc w:val="center"/>
              <w:rPr>
                <w:lang w:val="en-GB" w:eastAsia="ko-KR"/>
              </w:rPr>
            </w:pPr>
            <w:r w:rsidRPr="00672A77">
              <w:rPr>
                <w:lang w:val="en-GB" w:eastAsia="ko-KR"/>
              </w:rPr>
              <w:t>153</w:t>
            </w:r>
          </w:p>
        </w:tc>
        <w:tc>
          <w:tcPr>
            <w:tcW w:w="761" w:type="dxa"/>
            <w:vAlign w:val="center"/>
          </w:tcPr>
          <w:p w14:paraId="423E8481" w14:textId="77777777" w:rsidR="00153565" w:rsidRPr="00672A77" w:rsidRDefault="00153565" w:rsidP="000C777C">
            <w:pPr>
              <w:pStyle w:val="Tabletext"/>
              <w:jc w:val="center"/>
              <w:rPr>
                <w:lang w:val="en-GB" w:eastAsia="ko-KR"/>
              </w:rPr>
            </w:pPr>
            <w:r w:rsidRPr="00672A77">
              <w:rPr>
                <w:lang w:val="en-GB" w:eastAsia="ko-KR"/>
              </w:rPr>
              <w:t>144</w:t>
            </w:r>
          </w:p>
        </w:tc>
        <w:tc>
          <w:tcPr>
            <w:tcW w:w="761" w:type="dxa"/>
            <w:vAlign w:val="center"/>
          </w:tcPr>
          <w:p w14:paraId="736E12AA" w14:textId="77777777" w:rsidR="00153565" w:rsidRPr="00672A77" w:rsidRDefault="00153565" w:rsidP="000C777C">
            <w:pPr>
              <w:pStyle w:val="Tabletext"/>
              <w:jc w:val="center"/>
              <w:rPr>
                <w:lang w:val="en-GB" w:eastAsia="ko-KR"/>
              </w:rPr>
            </w:pPr>
            <w:r w:rsidRPr="00672A77">
              <w:rPr>
                <w:lang w:val="en-GB" w:eastAsia="ko-KR"/>
              </w:rPr>
              <w:t>134</w:t>
            </w:r>
          </w:p>
        </w:tc>
        <w:tc>
          <w:tcPr>
            <w:tcW w:w="761" w:type="dxa"/>
            <w:vAlign w:val="center"/>
          </w:tcPr>
          <w:p w14:paraId="60CF00BD" w14:textId="77777777" w:rsidR="00153565" w:rsidRPr="00672A77" w:rsidRDefault="00153565" w:rsidP="000C777C">
            <w:pPr>
              <w:pStyle w:val="Tabletext"/>
              <w:jc w:val="center"/>
              <w:rPr>
                <w:lang w:val="en-GB" w:eastAsia="ko-KR"/>
              </w:rPr>
            </w:pPr>
            <w:r w:rsidRPr="00672A77">
              <w:rPr>
                <w:lang w:val="en-GB" w:eastAsia="ko-KR"/>
              </w:rPr>
              <w:t>124</w:t>
            </w:r>
          </w:p>
        </w:tc>
        <w:tc>
          <w:tcPr>
            <w:tcW w:w="761" w:type="dxa"/>
            <w:vAlign w:val="center"/>
          </w:tcPr>
          <w:p w14:paraId="005C2B9B" w14:textId="77777777" w:rsidR="00153565" w:rsidRPr="00672A77" w:rsidRDefault="00153565" w:rsidP="000C777C">
            <w:pPr>
              <w:pStyle w:val="Tabletext"/>
              <w:jc w:val="center"/>
              <w:rPr>
                <w:lang w:val="en-GB" w:eastAsia="ko-KR"/>
              </w:rPr>
            </w:pPr>
            <w:r w:rsidRPr="00672A77">
              <w:rPr>
                <w:lang w:val="en-GB" w:eastAsia="ko-KR"/>
              </w:rPr>
              <w:t>115</w:t>
            </w:r>
          </w:p>
        </w:tc>
        <w:tc>
          <w:tcPr>
            <w:tcW w:w="761" w:type="dxa"/>
            <w:vAlign w:val="center"/>
          </w:tcPr>
          <w:p w14:paraId="6B017DB9" w14:textId="77777777" w:rsidR="00153565" w:rsidRPr="00672A77" w:rsidRDefault="00153565" w:rsidP="000C777C">
            <w:pPr>
              <w:pStyle w:val="Tabletext"/>
              <w:jc w:val="center"/>
              <w:rPr>
                <w:lang w:val="en-GB" w:eastAsia="ko-KR"/>
              </w:rPr>
            </w:pPr>
            <w:r w:rsidRPr="00672A77">
              <w:rPr>
                <w:lang w:val="en-GB" w:eastAsia="ko-KR"/>
              </w:rPr>
              <w:t>112</w:t>
            </w:r>
          </w:p>
        </w:tc>
      </w:tr>
      <w:tr w:rsidR="00153565" w:rsidRPr="00672A77" w14:paraId="7CEAC4AE" w14:textId="77777777" w:rsidTr="000C777C">
        <w:trPr>
          <w:jc w:val="center"/>
        </w:trPr>
        <w:tc>
          <w:tcPr>
            <w:tcW w:w="634" w:type="dxa"/>
            <w:vAlign w:val="center"/>
          </w:tcPr>
          <w:p w14:paraId="60AA6620" w14:textId="77777777" w:rsidR="00153565" w:rsidRPr="00672A77" w:rsidRDefault="00153565" w:rsidP="000C777C">
            <w:pPr>
              <w:pStyle w:val="Tabletext"/>
              <w:jc w:val="center"/>
              <w:rPr>
                <w:lang w:val="en-GB" w:eastAsia="ko-KR"/>
              </w:rPr>
            </w:pPr>
            <w:r w:rsidRPr="00672A77">
              <w:rPr>
                <w:lang w:val="en-GB" w:eastAsia="ko-KR"/>
              </w:rPr>
              <w:t>200</w:t>
            </w:r>
          </w:p>
        </w:tc>
        <w:tc>
          <w:tcPr>
            <w:tcW w:w="798" w:type="dxa"/>
            <w:vAlign w:val="center"/>
          </w:tcPr>
          <w:p w14:paraId="041CD1D0" w14:textId="77777777" w:rsidR="00153565" w:rsidRPr="00672A77" w:rsidRDefault="00153565" w:rsidP="000C777C">
            <w:pPr>
              <w:pStyle w:val="Tabletext"/>
              <w:jc w:val="center"/>
              <w:rPr>
                <w:rFonts w:eastAsia="SimSun"/>
                <w:lang w:val="en-GB" w:eastAsia="ko-KR"/>
              </w:rPr>
            </w:pPr>
          </w:p>
        </w:tc>
        <w:tc>
          <w:tcPr>
            <w:tcW w:w="760" w:type="dxa"/>
            <w:vAlign w:val="center"/>
          </w:tcPr>
          <w:p w14:paraId="60A9D986" w14:textId="77777777" w:rsidR="00153565" w:rsidRPr="00672A77" w:rsidRDefault="00153565" w:rsidP="000C777C">
            <w:pPr>
              <w:pStyle w:val="Tabletext"/>
              <w:jc w:val="center"/>
              <w:rPr>
                <w:lang w:val="en-GB" w:eastAsia="ko-KR"/>
              </w:rPr>
            </w:pPr>
            <w:r w:rsidRPr="00672A77">
              <w:rPr>
                <w:lang w:val="en-GB" w:eastAsia="ko-KR"/>
              </w:rPr>
              <w:t>158</w:t>
            </w:r>
          </w:p>
        </w:tc>
        <w:tc>
          <w:tcPr>
            <w:tcW w:w="762" w:type="dxa"/>
            <w:vAlign w:val="center"/>
          </w:tcPr>
          <w:p w14:paraId="6F0AD606" w14:textId="77777777" w:rsidR="00153565" w:rsidRPr="00672A77" w:rsidRDefault="00153565" w:rsidP="000C777C">
            <w:pPr>
              <w:pStyle w:val="Tabletext"/>
              <w:jc w:val="center"/>
              <w:rPr>
                <w:lang w:val="en-GB" w:eastAsia="ko-KR"/>
              </w:rPr>
            </w:pPr>
            <w:r w:rsidRPr="00672A77">
              <w:rPr>
                <w:lang w:val="en-GB" w:eastAsia="ko-KR"/>
              </w:rPr>
              <w:t>158</w:t>
            </w:r>
          </w:p>
        </w:tc>
        <w:tc>
          <w:tcPr>
            <w:tcW w:w="761" w:type="dxa"/>
            <w:vAlign w:val="center"/>
          </w:tcPr>
          <w:p w14:paraId="0DC1970C" w14:textId="77777777" w:rsidR="00153565" w:rsidRPr="00672A77" w:rsidRDefault="00153565" w:rsidP="000C777C">
            <w:pPr>
              <w:pStyle w:val="Tabletext"/>
              <w:jc w:val="center"/>
              <w:rPr>
                <w:lang w:val="en-GB" w:eastAsia="ko-KR"/>
              </w:rPr>
            </w:pPr>
            <w:r w:rsidRPr="00672A77">
              <w:rPr>
                <w:lang w:val="en-GB" w:eastAsia="ko-KR"/>
              </w:rPr>
              <w:t>147</w:t>
            </w:r>
          </w:p>
        </w:tc>
        <w:tc>
          <w:tcPr>
            <w:tcW w:w="761" w:type="dxa"/>
            <w:vAlign w:val="center"/>
          </w:tcPr>
          <w:p w14:paraId="56CC6C5E" w14:textId="77777777" w:rsidR="00153565" w:rsidRPr="00672A77" w:rsidRDefault="00153565" w:rsidP="000C777C">
            <w:pPr>
              <w:pStyle w:val="Tabletext"/>
              <w:jc w:val="center"/>
              <w:rPr>
                <w:lang w:val="en-GB" w:eastAsia="ko-KR"/>
              </w:rPr>
            </w:pPr>
            <w:r w:rsidRPr="00672A77">
              <w:rPr>
                <w:lang w:val="en-GB" w:eastAsia="ko-KR"/>
              </w:rPr>
              <w:t>157</w:t>
            </w:r>
          </w:p>
        </w:tc>
        <w:tc>
          <w:tcPr>
            <w:tcW w:w="761" w:type="dxa"/>
            <w:vAlign w:val="center"/>
          </w:tcPr>
          <w:p w14:paraId="7B663726" w14:textId="77777777" w:rsidR="00153565" w:rsidRPr="00672A77" w:rsidRDefault="00153565" w:rsidP="000C777C">
            <w:pPr>
              <w:pStyle w:val="Tabletext"/>
              <w:jc w:val="center"/>
              <w:rPr>
                <w:lang w:val="en-GB" w:eastAsia="ko-KR"/>
              </w:rPr>
            </w:pPr>
            <w:r w:rsidRPr="00672A77">
              <w:rPr>
                <w:lang w:val="en-GB" w:eastAsia="ko-KR"/>
              </w:rPr>
              <w:t>154</w:t>
            </w:r>
          </w:p>
        </w:tc>
        <w:tc>
          <w:tcPr>
            <w:tcW w:w="761" w:type="dxa"/>
            <w:vAlign w:val="center"/>
          </w:tcPr>
          <w:p w14:paraId="1B5EA751" w14:textId="77777777" w:rsidR="00153565" w:rsidRPr="00672A77" w:rsidRDefault="00153565" w:rsidP="000C777C">
            <w:pPr>
              <w:pStyle w:val="Tabletext"/>
              <w:jc w:val="center"/>
              <w:rPr>
                <w:lang w:val="en-GB" w:eastAsia="ko-KR"/>
              </w:rPr>
            </w:pPr>
            <w:r w:rsidRPr="00672A77">
              <w:rPr>
                <w:lang w:val="en-GB" w:eastAsia="ko-KR"/>
              </w:rPr>
              <w:t>148</w:t>
            </w:r>
          </w:p>
        </w:tc>
        <w:tc>
          <w:tcPr>
            <w:tcW w:w="761" w:type="dxa"/>
            <w:vAlign w:val="center"/>
          </w:tcPr>
          <w:p w14:paraId="1945814E" w14:textId="77777777" w:rsidR="00153565" w:rsidRPr="00672A77" w:rsidRDefault="00153565" w:rsidP="000C777C">
            <w:pPr>
              <w:pStyle w:val="Tabletext"/>
              <w:jc w:val="center"/>
              <w:rPr>
                <w:lang w:val="en-GB" w:eastAsia="ko-KR"/>
              </w:rPr>
            </w:pPr>
            <w:r w:rsidRPr="00672A77">
              <w:rPr>
                <w:lang w:val="en-GB" w:eastAsia="ko-KR"/>
              </w:rPr>
              <w:t>140</w:t>
            </w:r>
          </w:p>
        </w:tc>
        <w:tc>
          <w:tcPr>
            <w:tcW w:w="761" w:type="dxa"/>
            <w:vAlign w:val="center"/>
          </w:tcPr>
          <w:p w14:paraId="1A7E4DA1" w14:textId="77777777" w:rsidR="00153565" w:rsidRPr="00672A77" w:rsidRDefault="00153565" w:rsidP="000C777C">
            <w:pPr>
              <w:pStyle w:val="Tabletext"/>
              <w:jc w:val="center"/>
              <w:rPr>
                <w:lang w:val="en-GB" w:eastAsia="ko-KR"/>
              </w:rPr>
            </w:pPr>
            <w:r w:rsidRPr="00672A77">
              <w:rPr>
                <w:lang w:val="en-GB" w:eastAsia="ko-KR"/>
              </w:rPr>
              <w:t>129</w:t>
            </w:r>
          </w:p>
        </w:tc>
        <w:tc>
          <w:tcPr>
            <w:tcW w:w="761" w:type="dxa"/>
            <w:vAlign w:val="center"/>
          </w:tcPr>
          <w:p w14:paraId="7A74C71E" w14:textId="77777777" w:rsidR="00153565" w:rsidRPr="00672A77" w:rsidRDefault="00153565" w:rsidP="000C777C">
            <w:pPr>
              <w:pStyle w:val="Tabletext"/>
              <w:jc w:val="center"/>
              <w:rPr>
                <w:lang w:val="en-GB" w:eastAsia="ko-KR"/>
              </w:rPr>
            </w:pPr>
            <w:r w:rsidRPr="00672A77">
              <w:rPr>
                <w:lang w:val="en-GB" w:eastAsia="ko-KR"/>
              </w:rPr>
              <w:t>119</w:t>
            </w:r>
          </w:p>
        </w:tc>
        <w:tc>
          <w:tcPr>
            <w:tcW w:w="761" w:type="dxa"/>
            <w:vAlign w:val="center"/>
          </w:tcPr>
          <w:p w14:paraId="6D07BB7D" w14:textId="77777777" w:rsidR="00153565" w:rsidRPr="00672A77" w:rsidRDefault="00153565" w:rsidP="000C777C">
            <w:pPr>
              <w:pStyle w:val="Tabletext"/>
              <w:jc w:val="center"/>
              <w:rPr>
                <w:lang w:val="en-GB" w:eastAsia="ko-KR"/>
              </w:rPr>
            </w:pPr>
            <w:r w:rsidRPr="00672A77">
              <w:rPr>
                <w:lang w:val="en-GB" w:eastAsia="ko-KR"/>
              </w:rPr>
              <w:t>111</w:t>
            </w:r>
          </w:p>
        </w:tc>
        <w:tc>
          <w:tcPr>
            <w:tcW w:w="761" w:type="dxa"/>
            <w:vAlign w:val="center"/>
          </w:tcPr>
          <w:p w14:paraId="5CB09256" w14:textId="77777777" w:rsidR="00153565" w:rsidRPr="00672A77" w:rsidRDefault="00153565" w:rsidP="000C777C">
            <w:pPr>
              <w:pStyle w:val="Tabletext"/>
              <w:jc w:val="center"/>
              <w:rPr>
                <w:lang w:val="en-GB" w:eastAsia="ko-KR"/>
              </w:rPr>
            </w:pPr>
            <w:r w:rsidRPr="00672A77">
              <w:rPr>
                <w:lang w:val="en-GB" w:eastAsia="ko-KR"/>
              </w:rPr>
              <w:t>109</w:t>
            </w:r>
          </w:p>
        </w:tc>
      </w:tr>
      <w:tr w:rsidR="00153565" w:rsidRPr="00672A77" w14:paraId="52909348" w14:textId="77777777" w:rsidTr="000C777C">
        <w:trPr>
          <w:jc w:val="center"/>
        </w:trPr>
        <w:tc>
          <w:tcPr>
            <w:tcW w:w="634" w:type="dxa"/>
            <w:vAlign w:val="center"/>
          </w:tcPr>
          <w:p w14:paraId="55884670" w14:textId="77777777" w:rsidR="00153565" w:rsidRPr="00672A77" w:rsidRDefault="00153565" w:rsidP="000C777C">
            <w:pPr>
              <w:pStyle w:val="Tabletext"/>
              <w:jc w:val="center"/>
              <w:rPr>
                <w:lang w:val="en-GB" w:eastAsia="ko-KR"/>
              </w:rPr>
            </w:pPr>
            <w:r w:rsidRPr="00672A77">
              <w:rPr>
                <w:lang w:val="en-GB" w:eastAsia="ko-KR"/>
              </w:rPr>
              <w:t>300</w:t>
            </w:r>
          </w:p>
        </w:tc>
        <w:tc>
          <w:tcPr>
            <w:tcW w:w="798" w:type="dxa"/>
            <w:vAlign w:val="center"/>
          </w:tcPr>
          <w:p w14:paraId="68032102" w14:textId="77777777" w:rsidR="00153565" w:rsidRPr="00672A77" w:rsidRDefault="00153565" w:rsidP="000C777C">
            <w:pPr>
              <w:pStyle w:val="Tabletext"/>
              <w:jc w:val="center"/>
              <w:rPr>
                <w:rFonts w:eastAsia="SimSun"/>
                <w:lang w:val="en-GB" w:eastAsia="ko-KR"/>
              </w:rPr>
            </w:pPr>
          </w:p>
        </w:tc>
        <w:tc>
          <w:tcPr>
            <w:tcW w:w="760" w:type="dxa"/>
            <w:vAlign w:val="center"/>
          </w:tcPr>
          <w:p w14:paraId="5B164043" w14:textId="77777777" w:rsidR="00153565" w:rsidRPr="00672A77" w:rsidRDefault="00153565" w:rsidP="000C777C">
            <w:pPr>
              <w:pStyle w:val="Tabletext"/>
              <w:jc w:val="center"/>
              <w:rPr>
                <w:lang w:val="en-GB" w:eastAsia="ko-KR"/>
              </w:rPr>
            </w:pPr>
            <w:r w:rsidRPr="00672A77">
              <w:rPr>
                <w:lang w:val="en-GB" w:eastAsia="ko-KR"/>
              </w:rPr>
              <w:t>157</w:t>
            </w:r>
          </w:p>
        </w:tc>
        <w:tc>
          <w:tcPr>
            <w:tcW w:w="762" w:type="dxa"/>
            <w:vAlign w:val="center"/>
          </w:tcPr>
          <w:p w14:paraId="7FAC31D0" w14:textId="77777777" w:rsidR="00153565" w:rsidRPr="00672A77" w:rsidRDefault="00153565" w:rsidP="000C777C">
            <w:pPr>
              <w:pStyle w:val="Tabletext"/>
              <w:jc w:val="center"/>
              <w:rPr>
                <w:lang w:val="en-GB" w:eastAsia="ko-KR"/>
              </w:rPr>
            </w:pPr>
            <w:r w:rsidRPr="00672A77">
              <w:rPr>
                <w:lang w:val="en-GB" w:eastAsia="ko-KR"/>
              </w:rPr>
              <w:t>157</w:t>
            </w:r>
          </w:p>
        </w:tc>
        <w:tc>
          <w:tcPr>
            <w:tcW w:w="761" w:type="dxa"/>
            <w:vAlign w:val="center"/>
          </w:tcPr>
          <w:p w14:paraId="0BFFF2D9" w14:textId="77777777" w:rsidR="00153565" w:rsidRPr="00672A77" w:rsidRDefault="00153565" w:rsidP="000C777C">
            <w:pPr>
              <w:pStyle w:val="Tabletext"/>
              <w:jc w:val="center"/>
              <w:rPr>
                <w:lang w:val="en-GB" w:eastAsia="ko-KR"/>
              </w:rPr>
            </w:pPr>
            <w:r w:rsidRPr="00672A77">
              <w:rPr>
                <w:lang w:val="en-GB" w:eastAsia="ko-KR"/>
              </w:rPr>
              <w:t>141</w:t>
            </w:r>
          </w:p>
        </w:tc>
        <w:tc>
          <w:tcPr>
            <w:tcW w:w="761" w:type="dxa"/>
            <w:vAlign w:val="center"/>
          </w:tcPr>
          <w:p w14:paraId="75143317" w14:textId="77777777" w:rsidR="00153565" w:rsidRPr="00672A77" w:rsidRDefault="00153565" w:rsidP="000C777C">
            <w:pPr>
              <w:pStyle w:val="Tabletext"/>
              <w:jc w:val="center"/>
              <w:rPr>
                <w:lang w:val="en-GB" w:eastAsia="ko-KR"/>
              </w:rPr>
            </w:pPr>
            <w:r w:rsidRPr="00672A77">
              <w:rPr>
                <w:lang w:val="en-GB" w:eastAsia="ko-KR"/>
              </w:rPr>
              <w:t>155</w:t>
            </w:r>
          </w:p>
        </w:tc>
        <w:tc>
          <w:tcPr>
            <w:tcW w:w="761" w:type="dxa"/>
            <w:vAlign w:val="center"/>
          </w:tcPr>
          <w:p w14:paraId="22F8E567" w14:textId="77777777" w:rsidR="00153565" w:rsidRPr="00672A77" w:rsidRDefault="00153565" w:rsidP="000C777C">
            <w:pPr>
              <w:pStyle w:val="Tabletext"/>
              <w:jc w:val="center"/>
              <w:rPr>
                <w:lang w:val="en-GB" w:eastAsia="ko-KR"/>
              </w:rPr>
            </w:pPr>
            <w:r w:rsidRPr="00672A77">
              <w:rPr>
                <w:lang w:val="en-GB" w:eastAsia="ko-KR"/>
              </w:rPr>
              <w:t>150</w:t>
            </w:r>
          </w:p>
        </w:tc>
        <w:tc>
          <w:tcPr>
            <w:tcW w:w="761" w:type="dxa"/>
            <w:vAlign w:val="center"/>
          </w:tcPr>
          <w:p w14:paraId="4185778F" w14:textId="77777777" w:rsidR="00153565" w:rsidRPr="00672A77" w:rsidRDefault="00153565" w:rsidP="000C777C">
            <w:pPr>
              <w:pStyle w:val="Tabletext"/>
              <w:jc w:val="center"/>
              <w:rPr>
                <w:lang w:val="en-GB" w:eastAsia="ko-KR"/>
              </w:rPr>
            </w:pPr>
            <w:r w:rsidRPr="00672A77">
              <w:rPr>
                <w:lang w:val="en-GB" w:eastAsia="ko-KR"/>
              </w:rPr>
              <w:t>142</w:t>
            </w:r>
          </w:p>
        </w:tc>
        <w:tc>
          <w:tcPr>
            <w:tcW w:w="761" w:type="dxa"/>
            <w:vAlign w:val="center"/>
          </w:tcPr>
          <w:p w14:paraId="38488C4E" w14:textId="77777777" w:rsidR="00153565" w:rsidRPr="00672A77" w:rsidRDefault="00153565" w:rsidP="000C777C">
            <w:pPr>
              <w:pStyle w:val="Tabletext"/>
              <w:jc w:val="center"/>
              <w:rPr>
                <w:lang w:val="en-GB" w:eastAsia="ko-KR"/>
              </w:rPr>
            </w:pPr>
            <w:r w:rsidRPr="00672A77">
              <w:rPr>
                <w:lang w:val="en-GB" w:eastAsia="ko-KR"/>
              </w:rPr>
              <w:t>132</w:t>
            </w:r>
          </w:p>
        </w:tc>
        <w:tc>
          <w:tcPr>
            <w:tcW w:w="761" w:type="dxa"/>
            <w:vAlign w:val="center"/>
          </w:tcPr>
          <w:p w14:paraId="523B60A1" w14:textId="77777777" w:rsidR="00153565" w:rsidRPr="00672A77" w:rsidRDefault="00153565" w:rsidP="000C777C">
            <w:pPr>
              <w:pStyle w:val="Tabletext"/>
              <w:jc w:val="center"/>
              <w:rPr>
                <w:lang w:val="en-GB" w:eastAsia="ko-KR"/>
              </w:rPr>
            </w:pPr>
            <w:r w:rsidRPr="00672A77">
              <w:rPr>
                <w:lang w:val="en-GB" w:eastAsia="ko-KR"/>
              </w:rPr>
              <w:t>122</w:t>
            </w:r>
          </w:p>
        </w:tc>
        <w:tc>
          <w:tcPr>
            <w:tcW w:w="761" w:type="dxa"/>
            <w:vAlign w:val="center"/>
          </w:tcPr>
          <w:p w14:paraId="4AF6E797" w14:textId="77777777" w:rsidR="00153565" w:rsidRPr="00672A77" w:rsidRDefault="00153565" w:rsidP="000C777C">
            <w:pPr>
              <w:pStyle w:val="Tabletext"/>
              <w:jc w:val="center"/>
              <w:rPr>
                <w:lang w:val="en-GB" w:eastAsia="ko-KR"/>
              </w:rPr>
            </w:pPr>
            <w:r w:rsidRPr="00672A77">
              <w:rPr>
                <w:lang w:val="en-GB" w:eastAsia="ko-KR"/>
              </w:rPr>
              <w:t>112</w:t>
            </w:r>
          </w:p>
        </w:tc>
        <w:tc>
          <w:tcPr>
            <w:tcW w:w="761" w:type="dxa"/>
            <w:vAlign w:val="center"/>
          </w:tcPr>
          <w:p w14:paraId="7D1F634B" w14:textId="77777777" w:rsidR="00153565" w:rsidRPr="00672A77" w:rsidRDefault="00153565" w:rsidP="000C777C">
            <w:pPr>
              <w:pStyle w:val="Tabletext"/>
              <w:jc w:val="center"/>
              <w:rPr>
                <w:lang w:val="en-GB" w:eastAsia="ko-KR"/>
              </w:rPr>
            </w:pPr>
            <w:r w:rsidRPr="00672A77">
              <w:rPr>
                <w:lang w:val="en-GB" w:eastAsia="ko-KR"/>
              </w:rPr>
              <w:t>107</w:t>
            </w:r>
          </w:p>
        </w:tc>
        <w:tc>
          <w:tcPr>
            <w:tcW w:w="761" w:type="dxa"/>
            <w:vAlign w:val="center"/>
          </w:tcPr>
          <w:p w14:paraId="3831337A" w14:textId="77777777" w:rsidR="00153565" w:rsidRPr="00672A77" w:rsidRDefault="00153565" w:rsidP="000C777C">
            <w:pPr>
              <w:pStyle w:val="Tabletext"/>
              <w:jc w:val="center"/>
              <w:rPr>
                <w:lang w:val="en-GB" w:eastAsia="ko-KR"/>
              </w:rPr>
            </w:pPr>
            <w:r w:rsidRPr="00672A77">
              <w:rPr>
                <w:lang w:val="en-GB" w:eastAsia="ko-KR"/>
              </w:rPr>
              <w:t>106</w:t>
            </w:r>
          </w:p>
        </w:tc>
      </w:tr>
      <w:tr w:rsidR="00153565" w:rsidRPr="00672A77" w14:paraId="072562A2" w14:textId="77777777" w:rsidTr="000C777C">
        <w:trPr>
          <w:jc w:val="center"/>
        </w:trPr>
        <w:tc>
          <w:tcPr>
            <w:tcW w:w="634" w:type="dxa"/>
            <w:vAlign w:val="center"/>
          </w:tcPr>
          <w:p w14:paraId="0F6F0155" w14:textId="77777777" w:rsidR="00153565" w:rsidRPr="00672A77" w:rsidRDefault="00153565" w:rsidP="000C777C">
            <w:pPr>
              <w:pStyle w:val="Tabletext"/>
              <w:jc w:val="center"/>
              <w:rPr>
                <w:lang w:val="en-GB" w:eastAsia="ko-KR"/>
              </w:rPr>
            </w:pPr>
            <w:r w:rsidRPr="00672A77">
              <w:rPr>
                <w:lang w:val="en-GB" w:eastAsia="ko-KR"/>
              </w:rPr>
              <w:t>400</w:t>
            </w:r>
          </w:p>
        </w:tc>
        <w:tc>
          <w:tcPr>
            <w:tcW w:w="798" w:type="dxa"/>
            <w:vAlign w:val="center"/>
          </w:tcPr>
          <w:p w14:paraId="3092DAFE" w14:textId="77777777" w:rsidR="00153565" w:rsidRPr="00672A77" w:rsidRDefault="00153565" w:rsidP="000C777C">
            <w:pPr>
              <w:pStyle w:val="Tabletext"/>
              <w:jc w:val="center"/>
              <w:rPr>
                <w:rFonts w:eastAsia="SimSun"/>
                <w:lang w:val="en-GB" w:eastAsia="ko-KR"/>
              </w:rPr>
            </w:pPr>
          </w:p>
        </w:tc>
        <w:tc>
          <w:tcPr>
            <w:tcW w:w="760" w:type="dxa"/>
            <w:vAlign w:val="center"/>
          </w:tcPr>
          <w:p w14:paraId="0CE81632" w14:textId="77777777" w:rsidR="00153565" w:rsidRPr="00672A77" w:rsidRDefault="00153565" w:rsidP="000C777C">
            <w:pPr>
              <w:pStyle w:val="Tabletext"/>
              <w:jc w:val="center"/>
              <w:rPr>
                <w:lang w:val="en-GB" w:eastAsia="ko-KR"/>
              </w:rPr>
            </w:pPr>
            <w:r w:rsidRPr="00672A77">
              <w:rPr>
                <w:lang w:val="en-GB" w:eastAsia="ko-KR"/>
              </w:rPr>
              <w:t>156</w:t>
            </w:r>
          </w:p>
        </w:tc>
        <w:tc>
          <w:tcPr>
            <w:tcW w:w="762" w:type="dxa"/>
            <w:vAlign w:val="center"/>
          </w:tcPr>
          <w:p w14:paraId="3EA8406D" w14:textId="77777777" w:rsidR="00153565" w:rsidRPr="00672A77" w:rsidRDefault="00153565" w:rsidP="000C777C">
            <w:pPr>
              <w:pStyle w:val="Tabletext"/>
              <w:jc w:val="center"/>
              <w:rPr>
                <w:lang w:val="en-GB" w:eastAsia="ko-KR"/>
              </w:rPr>
            </w:pPr>
            <w:r w:rsidRPr="00672A77">
              <w:rPr>
                <w:lang w:val="en-GB" w:eastAsia="ko-KR"/>
              </w:rPr>
              <w:t>156</w:t>
            </w:r>
          </w:p>
        </w:tc>
        <w:tc>
          <w:tcPr>
            <w:tcW w:w="761" w:type="dxa"/>
            <w:vAlign w:val="center"/>
          </w:tcPr>
          <w:p w14:paraId="57BC5B48" w14:textId="77777777" w:rsidR="00153565" w:rsidRPr="00672A77" w:rsidRDefault="00153565" w:rsidP="000C777C">
            <w:pPr>
              <w:pStyle w:val="Tabletext"/>
              <w:jc w:val="center"/>
              <w:rPr>
                <w:lang w:val="en-GB" w:eastAsia="ko-KR"/>
              </w:rPr>
            </w:pPr>
            <w:r w:rsidRPr="00672A77">
              <w:rPr>
                <w:lang w:val="en-GB" w:eastAsia="ko-KR"/>
              </w:rPr>
              <w:t>136</w:t>
            </w:r>
          </w:p>
        </w:tc>
        <w:tc>
          <w:tcPr>
            <w:tcW w:w="761" w:type="dxa"/>
            <w:vAlign w:val="center"/>
          </w:tcPr>
          <w:p w14:paraId="7006B025" w14:textId="77777777" w:rsidR="00153565" w:rsidRPr="00672A77" w:rsidRDefault="00153565" w:rsidP="000C777C">
            <w:pPr>
              <w:pStyle w:val="Tabletext"/>
              <w:jc w:val="center"/>
              <w:rPr>
                <w:lang w:val="en-GB" w:eastAsia="ko-KR"/>
              </w:rPr>
            </w:pPr>
            <w:r w:rsidRPr="00672A77">
              <w:rPr>
                <w:lang w:val="en-GB" w:eastAsia="ko-KR"/>
              </w:rPr>
              <w:t>153</w:t>
            </w:r>
          </w:p>
        </w:tc>
        <w:tc>
          <w:tcPr>
            <w:tcW w:w="761" w:type="dxa"/>
            <w:vAlign w:val="center"/>
          </w:tcPr>
          <w:p w14:paraId="4BA07739" w14:textId="77777777" w:rsidR="00153565" w:rsidRPr="00672A77" w:rsidRDefault="00153565" w:rsidP="000C777C">
            <w:pPr>
              <w:pStyle w:val="Tabletext"/>
              <w:jc w:val="center"/>
              <w:rPr>
                <w:lang w:val="en-GB" w:eastAsia="ko-KR"/>
              </w:rPr>
            </w:pPr>
            <w:r w:rsidRPr="00672A77">
              <w:rPr>
                <w:lang w:val="en-GB" w:eastAsia="ko-KR"/>
              </w:rPr>
              <w:t>147</w:t>
            </w:r>
          </w:p>
        </w:tc>
        <w:tc>
          <w:tcPr>
            <w:tcW w:w="761" w:type="dxa"/>
            <w:vAlign w:val="center"/>
          </w:tcPr>
          <w:p w14:paraId="660AA23E" w14:textId="77777777" w:rsidR="00153565" w:rsidRPr="00672A77" w:rsidRDefault="00153565" w:rsidP="000C777C">
            <w:pPr>
              <w:pStyle w:val="Tabletext"/>
              <w:jc w:val="center"/>
              <w:rPr>
                <w:lang w:val="en-GB" w:eastAsia="ko-KR"/>
              </w:rPr>
            </w:pPr>
            <w:r w:rsidRPr="00672A77">
              <w:rPr>
                <w:lang w:val="en-GB" w:eastAsia="ko-KR"/>
              </w:rPr>
              <w:t>135</w:t>
            </w:r>
          </w:p>
        </w:tc>
        <w:tc>
          <w:tcPr>
            <w:tcW w:w="761" w:type="dxa"/>
            <w:vAlign w:val="center"/>
          </w:tcPr>
          <w:p w14:paraId="40FF0AE0" w14:textId="77777777" w:rsidR="00153565" w:rsidRPr="00672A77" w:rsidRDefault="00153565" w:rsidP="000C777C">
            <w:pPr>
              <w:pStyle w:val="Tabletext"/>
              <w:jc w:val="center"/>
              <w:rPr>
                <w:lang w:val="en-GB" w:eastAsia="ko-KR"/>
              </w:rPr>
            </w:pPr>
            <w:r w:rsidRPr="00672A77">
              <w:rPr>
                <w:lang w:val="en-GB" w:eastAsia="ko-KR"/>
              </w:rPr>
              <w:t>127</w:t>
            </w:r>
          </w:p>
        </w:tc>
        <w:tc>
          <w:tcPr>
            <w:tcW w:w="761" w:type="dxa"/>
            <w:vAlign w:val="center"/>
          </w:tcPr>
          <w:p w14:paraId="135111DD" w14:textId="77777777" w:rsidR="00153565" w:rsidRPr="00672A77" w:rsidRDefault="00153565" w:rsidP="000C777C">
            <w:pPr>
              <w:pStyle w:val="Tabletext"/>
              <w:jc w:val="center"/>
              <w:rPr>
                <w:lang w:val="en-GB" w:eastAsia="ko-KR"/>
              </w:rPr>
            </w:pPr>
            <w:r w:rsidRPr="00672A77">
              <w:rPr>
                <w:lang w:val="en-GB" w:eastAsia="ko-KR"/>
              </w:rPr>
              <w:t>117</w:t>
            </w:r>
          </w:p>
        </w:tc>
        <w:tc>
          <w:tcPr>
            <w:tcW w:w="761" w:type="dxa"/>
            <w:vAlign w:val="center"/>
          </w:tcPr>
          <w:p w14:paraId="282700A3" w14:textId="77777777" w:rsidR="00153565" w:rsidRPr="00672A77" w:rsidRDefault="00153565" w:rsidP="000C777C">
            <w:pPr>
              <w:pStyle w:val="Tabletext"/>
              <w:jc w:val="center"/>
              <w:rPr>
                <w:lang w:val="en-GB" w:eastAsia="ko-KR"/>
              </w:rPr>
            </w:pPr>
            <w:r w:rsidRPr="00672A77">
              <w:rPr>
                <w:lang w:val="en-GB" w:eastAsia="ko-KR"/>
              </w:rPr>
              <w:t>107</w:t>
            </w:r>
          </w:p>
        </w:tc>
        <w:tc>
          <w:tcPr>
            <w:tcW w:w="761" w:type="dxa"/>
            <w:vAlign w:val="center"/>
          </w:tcPr>
          <w:p w14:paraId="7B502D46" w14:textId="77777777" w:rsidR="00153565" w:rsidRPr="00672A77" w:rsidRDefault="00153565" w:rsidP="000C777C">
            <w:pPr>
              <w:pStyle w:val="Tabletext"/>
              <w:jc w:val="center"/>
              <w:rPr>
                <w:lang w:val="en-GB" w:eastAsia="ko-KR"/>
              </w:rPr>
            </w:pPr>
            <w:r w:rsidRPr="00672A77">
              <w:rPr>
                <w:lang w:val="en-GB" w:eastAsia="ko-KR"/>
              </w:rPr>
              <w:t>104</w:t>
            </w:r>
          </w:p>
        </w:tc>
        <w:tc>
          <w:tcPr>
            <w:tcW w:w="761" w:type="dxa"/>
            <w:vAlign w:val="center"/>
          </w:tcPr>
          <w:p w14:paraId="4DE5E23F" w14:textId="77777777" w:rsidR="00153565" w:rsidRPr="00672A77" w:rsidRDefault="00153565" w:rsidP="000C777C">
            <w:pPr>
              <w:pStyle w:val="Tabletext"/>
              <w:jc w:val="center"/>
              <w:rPr>
                <w:lang w:val="en-GB" w:eastAsia="ko-KR"/>
              </w:rPr>
            </w:pPr>
            <w:r w:rsidRPr="00672A77">
              <w:rPr>
                <w:lang w:val="en-GB" w:eastAsia="ko-KR"/>
              </w:rPr>
              <w:t>103</w:t>
            </w:r>
          </w:p>
        </w:tc>
      </w:tr>
      <w:tr w:rsidR="00153565" w:rsidRPr="00672A77" w14:paraId="7C303416" w14:textId="77777777" w:rsidTr="000C777C">
        <w:trPr>
          <w:jc w:val="center"/>
        </w:trPr>
        <w:tc>
          <w:tcPr>
            <w:tcW w:w="634" w:type="dxa"/>
            <w:vAlign w:val="center"/>
          </w:tcPr>
          <w:p w14:paraId="404588DD" w14:textId="77777777" w:rsidR="00153565" w:rsidRPr="00672A77" w:rsidRDefault="00153565" w:rsidP="000C777C">
            <w:pPr>
              <w:pStyle w:val="Tabletext"/>
              <w:jc w:val="center"/>
              <w:rPr>
                <w:lang w:val="en-GB" w:eastAsia="ko-KR"/>
              </w:rPr>
            </w:pPr>
            <w:r w:rsidRPr="00672A77">
              <w:rPr>
                <w:lang w:val="en-GB" w:eastAsia="ko-KR"/>
              </w:rPr>
              <w:t>500</w:t>
            </w:r>
          </w:p>
        </w:tc>
        <w:tc>
          <w:tcPr>
            <w:tcW w:w="798" w:type="dxa"/>
            <w:vAlign w:val="center"/>
          </w:tcPr>
          <w:p w14:paraId="46A05FF9" w14:textId="77777777" w:rsidR="00153565" w:rsidRPr="00672A77" w:rsidRDefault="00153565" w:rsidP="000C777C">
            <w:pPr>
              <w:pStyle w:val="Tabletext"/>
              <w:jc w:val="center"/>
              <w:rPr>
                <w:rFonts w:eastAsia="SimSun"/>
                <w:lang w:val="en-GB" w:eastAsia="ko-KR"/>
              </w:rPr>
            </w:pPr>
          </w:p>
        </w:tc>
        <w:tc>
          <w:tcPr>
            <w:tcW w:w="760" w:type="dxa"/>
            <w:vAlign w:val="center"/>
          </w:tcPr>
          <w:p w14:paraId="118EBD8F" w14:textId="77777777" w:rsidR="00153565" w:rsidRPr="00672A77" w:rsidRDefault="00153565" w:rsidP="000C777C">
            <w:pPr>
              <w:pStyle w:val="Tabletext"/>
              <w:jc w:val="center"/>
              <w:rPr>
                <w:lang w:val="en-GB" w:eastAsia="ko-KR"/>
              </w:rPr>
            </w:pPr>
            <w:r w:rsidRPr="00672A77">
              <w:rPr>
                <w:lang w:val="en-GB" w:eastAsia="ko-KR"/>
              </w:rPr>
              <w:t>156</w:t>
            </w:r>
          </w:p>
        </w:tc>
        <w:tc>
          <w:tcPr>
            <w:tcW w:w="762" w:type="dxa"/>
            <w:vAlign w:val="center"/>
          </w:tcPr>
          <w:p w14:paraId="2C0AD238" w14:textId="77777777" w:rsidR="00153565" w:rsidRPr="00672A77" w:rsidRDefault="00153565" w:rsidP="000C777C">
            <w:pPr>
              <w:pStyle w:val="Tabletext"/>
              <w:jc w:val="center"/>
              <w:rPr>
                <w:lang w:val="en-GB" w:eastAsia="ko-KR"/>
              </w:rPr>
            </w:pPr>
            <w:r w:rsidRPr="00672A77">
              <w:rPr>
                <w:lang w:val="en-GB" w:eastAsia="ko-KR"/>
              </w:rPr>
              <w:t>155</w:t>
            </w:r>
          </w:p>
        </w:tc>
        <w:tc>
          <w:tcPr>
            <w:tcW w:w="761" w:type="dxa"/>
            <w:vAlign w:val="center"/>
          </w:tcPr>
          <w:p w14:paraId="362F7BD2" w14:textId="77777777" w:rsidR="00153565" w:rsidRPr="00672A77" w:rsidRDefault="00153565" w:rsidP="000C777C">
            <w:pPr>
              <w:pStyle w:val="Tabletext"/>
              <w:jc w:val="center"/>
              <w:rPr>
                <w:lang w:val="en-GB" w:eastAsia="ko-KR"/>
              </w:rPr>
            </w:pPr>
            <w:r w:rsidRPr="00672A77">
              <w:rPr>
                <w:lang w:val="en-GB" w:eastAsia="ko-KR"/>
              </w:rPr>
              <w:t>132</w:t>
            </w:r>
          </w:p>
        </w:tc>
        <w:tc>
          <w:tcPr>
            <w:tcW w:w="761" w:type="dxa"/>
            <w:vAlign w:val="center"/>
          </w:tcPr>
          <w:p w14:paraId="56ADFA15" w14:textId="77777777" w:rsidR="00153565" w:rsidRPr="00672A77" w:rsidRDefault="00153565" w:rsidP="000C777C">
            <w:pPr>
              <w:pStyle w:val="Tabletext"/>
              <w:jc w:val="center"/>
              <w:rPr>
                <w:lang w:val="en-GB" w:eastAsia="ko-KR"/>
              </w:rPr>
            </w:pPr>
            <w:r w:rsidRPr="00672A77">
              <w:rPr>
                <w:lang w:val="en-GB" w:eastAsia="ko-KR"/>
              </w:rPr>
              <w:t>150</w:t>
            </w:r>
          </w:p>
        </w:tc>
        <w:tc>
          <w:tcPr>
            <w:tcW w:w="761" w:type="dxa"/>
            <w:vAlign w:val="center"/>
          </w:tcPr>
          <w:p w14:paraId="6B5FECD0" w14:textId="77777777" w:rsidR="00153565" w:rsidRPr="00672A77" w:rsidRDefault="00153565" w:rsidP="000C777C">
            <w:pPr>
              <w:pStyle w:val="Tabletext"/>
              <w:jc w:val="center"/>
              <w:rPr>
                <w:lang w:val="en-GB" w:eastAsia="ko-KR"/>
              </w:rPr>
            </w:pPr>
            <w:r w:rsidRPr="00672A77">
              <w:rPr>
                <w:lang w:val="en-GB" w:eastAsia="ko-KR"/>
              </w:rPr>
              <w:t>143</w:t>
            </w:r>
          </w:p>
        </w:tc>
        <w:tc>
          <w:tcPr>
            <w:tcW w:w="761" w:type="dxa"/>
            <w:vAlign w:val="center"/>
          </w:tcPr>
          <w:p w14:paraId="5A0CEB0F" w14:textId="77777777" w:rsidR="00153565" w:rsidRPr="00672A77" w:rsidRDefault="00153565" w:rsidP="000C777C">
            <w:pPr>
              <w:pStyle w:val="Tabletext"/>
              <w:jc w:val="center"/>
              <w:rPr>
                <w:lang w:val="en-GB" w:eastAsia="ko-KR"/>
              </w:rPr>
            </w:pPr>
            <w:r w:rsidRPr="00672A77">
              <w:rPr>
                <w:lang w:val="en-GB" w:eastAsia="ko-KR"/>
              </w:rPr>
              <w:t>134</w:t>
            </w:r>
          </w:p>
        </w:tc>
        <w:tc>
          <w:tcPr>
            <w:tcW w:w="761" w:type="dxa"/>
            <w:vAlign w:val="center"/>
          </w:tcPr>
          <w:p w14:paraId="3CA29643" w14:textId="77777777" w:rsidR="00153565" w:rsidRPr="00672A77" w:rsidRDefault="00153565" w:rsidP="000C777C">
            <w:pPr>
              <w:pStyle w:val="Tabletext"/>
              <w:jc w:val="center"/>
              <w:rPr>
                <w:lang w:val="en-GB" w:eastAsia="ko-KR"/>
              </w:rPr>
            </w:pPr>
            <w:r w:rsidRPr="00672A77">
              <w:rPr>
                <w:lang w:val="en-GB" w:eastAsia="ko-KR"/>
              </w:rPr>
              <w:t>123</w:t>
            </w:r>
          </w:p>
        </w:tc>
        <w:tc>
          <w:tcPr>
            <w:tcW w:w="761" w:type="dxa"/>
            <w:vAlign w:val="center"/>
          </w:tcPr>
          <w:p w14:paraId="446B4CD3" w14:textId="77777777" w:rsidR="00153565" w:rsidRPr="00672A77" w:rsidRDefault="00153565" w:rsidP="000C777C">
            <w:pPr>
              <w:pStyle w:val="Tabletext"/>
              <w:jc w:val="center"/>
              <w:rPr>
                <w:lang w:val="en-GB" w:eastAsia="ko-KR"/>
              </w:rPr>
            </w:pPr>
            <w:r w:rsidRPr="00672A77">
              <w:rPr>
                <w:lang w:val="en-GB" w:eastAsia="ko-KR"/>
              </w:rPr>
              <w:t>113</w:t>
            </w:r>
          </w:p>
        </w:tc>
        <w:tc>
          <w:tcPr>
            <w:tcW w:w="761" w:type="dxa"/>
            <w:vAlign w:val="center"/>
          </w:tcPr>
          <w:p w14:paraId="636F153D" w14:textId="77777777" w:rsidR="00153565" w:rsidRPr="00672A77" w:rsidRDefault="00153565" w:rsidP="000C777C">
            <w:pPr>
              <w:pStyle w:val="Tabletext"/>
              <w:jc w:val="center"/>
              <w:rPr>
                <w:lang w:val="en-GB" w:eastAsia="ko-KR"/>
              </w:rPr>
            </w:pPr>
            <w:r w:rsidRPr="00672A77">
              <w:rPr>
                <w:lang w:val="en-GB" w:eastAsia="ko-KR"/>
              </w:rPr>
              <w:t>103</w:t>
            </w:r>
          </w:p>
        </w:tc>
        <w:tc>
          <w:tcPr>
            <w:tcW w:w="761" w:type="dxa"/>
            <w:vAlign w:val="center"/>
          </w:tcPr>
          <w:p w14:paraId="378EB627" w14:textId="77777777" w:rsidR="00153565" w:rsidRPr="00672A77" w:rsidRDefault="00153565" w:rsidP="000C777C">
            <w:pPr>
              <w:pStyle w:val="Tabletext"/>
              <w:jc w:val="center"/>
              <w:rPr>
                <w:lang w:val="en-GB" w:eastAsia="ko-KR"/>
              </w:rPr>
            </w:pPr>
            <w:r w:rsidRPr="00672A77">
              <w:rPr>
                <w:lang w:val="en-GB" w:eastAsia="ko-KR"/>
              </w:rPr>
              <w:t>102</w:t>
            </w:r>
          </w:p>
        </w:tc>
        <w:tc>
          <w:tcPr>
            <w:tcW w:w="761" w:type="dxa"/>
            <w:vAlign w:val="center"/>
          </w:tcPr>
          <w:p w14:paraId="78EECCB5" w14:textId="77777777" w:rsidR="00153565" w:rsidRPr="00672A77" w:rsidRDefault="00153565" w:rsidP="000C777C">
            <w:pPr>
              <w:pStyle w:val="Tabletext"/>
              <w:jc w:val="center"/>
              <w:rPr>
                <w:lang w:val="en-GB" w:eastAsia="ko-KR"/>
              </w:rPr>
            </w:pPr>
            <w:r w:rsidRPr="00672A77">
              <w:rPr>
                <w:lang w:val="en-GB" w:eastAsia="ko-KR"/>
              </w:rPr>
              <w:t>102</w:t>
            </w:r>
          </w:p>
        </w:tc>
      </w:tr>
      <w:tr w:rsidR="00153565" w:rsidRPr="00672A77" w14:paraId="77BCF182" w14:textId="77777777" w:rsidTr="000C777C">
        <w:trPr>
          <w:jc w:val="center"/>
        </w:trPr>
        <w:tc>
          <w:tcPr>
            <w:tcW w:w="634" w:type="dxa"/>
            <w:vAlign w:val="center"/>
          </w:tcPr>
          <w:p w14:paraId="604B2567" w14:textId="77777777" w:rsidR="00153565" w:rsidRPr="00672A77" w:rsidRDefault="00153565" w:rsidP="000C777C">
            <w:pPr>
              <w:pStyle w:val="Tabletext"/>
              <w:jc w:val="center"/>
              <w:rPr>
                <w:lang w:val="en-GB" w:eastAsia="ko-KR"/>
              </w:rPr>
            </w:pPr>
            <w:r w:rsidRPr="00672A77">
              <w:rPr>
                <w:lang w:val="en-GB" w:eastAsia="ko-KR"/>
              </w:rPr>
              <w:t>750</w:t>
            </w:r>
          </w:p>
        </w:tc>
        <w:tc>
          <w:tcPr>
            <w:tcW w:w="798" w:type="dxa"/>
            <w:vAlign w:val="center"/>
          </w:tcPr>
          <w:p w14:paraId="3DE6D289" w14:textId="77777777" w:rsidR="00153565" w:rsidRPr="00672A77" w:rsidRDefault="00153565" w:rsidP="000C777C">
            <w:pPr>
              <w:pStyle w:val="Tabletext"/>
              <w:jc w:val="center"/>
              <w:rPr>
                <w:rFonts w:eastAsia="SimSun"/>
                <w:lang w:val="en-GB" w:eastAsia="ko-KR"/>
              </w:rPr>
            </w:pPr>
          </w:p>
        </w:tc>
        <w:tc>
          <w:tcPr>
            <w:tcW w:w="760" w:type="dxa"/>
            <w:vAlign w:val="center"/>
          </w:tcPr>
          <w:p w14:paraId="5B279DBF" w14:textId="77777777" w:rsidR="00153565" w:rsidRPr="00672A77" w:rsidRDefault="00153565" w:rsidP="000C777C">
            <w:pPr>
              <w:pStyle w:val="Tabletext"/>
              <w:jc w:val="center"/>
              <w:rPr>
                <w:lang w:val="en-GB" w:eastAsia="ko-KR"/>
              </w:rPr>
            </w:pPr>
            <w:r w:rsidRPr="00672A77">
              <w:rPr>
                <w:lang w:val="en-GB" w:eastAsia="ko-KR"/>
              </w:rPr>
              <w:t>154</w:t>
            </w:r>
          </w:p>
        </w:tc>
        <w:tc>
          <w:tcPr>
            <w:tcW w:w="762" w:type="dxa"/>
            <w:vAlign w:val="center"/>
          </w:tcPr>
          <w:p w14:paraId="19DB8946" w14:textId="77777777" w:rsidR="00153565" w:rsidRPr="00672A77" w:rsidRDefault="00153565" w:rsidP="000C777C">
            <w:pPr>
              <w:pStyle w:val="Tabletext"/>
              <w:jc w:val="center"/>
              <w:rPr>
                <w:lang w:val="en-GB" w:eastAsia="ko-KR"/>
              </w:rPr>
            </w:pPr>
            <w:r w:rsidRPr="00672A77">
              <w:rPr>
                <w:lang w:val="en-GB" w:eastAsia="ko-KR"/>
              </w:rPr>
              <w:t>154</w:t>
            </w:r>
          </w:p>
        </w:tc>
        <w:tc>
          <w:tcPr>
            <w:tcW w:w="761" w:type="dxa"/>
            <w:vAlign w:val="center"/>
          </w:tcPr>
          <w:p w14:paraId="162DF097" w14:textId="77777777" w:rsidR="00153565" w:rsidRPr="00672A77" w:rsidRDefault="00153565" w:rsidP="000C777C">
            <w:pPr>
              <w:pStyle w:val="Tabletext"/>
              <w:jc w:val="center"/>
              <w:rPr>
                <w:lang w:val="en-GB" w:eastAsia="ko-KR"/>
              </w:rPr>
            </w:pPr>
            <w:r w:rsidRPr="00672A77">
              <w:rPr>
                <w:lang w:val="en-GB" w:eastAsia="ko-KR"/>
              </w:rPr>
              <w:t>126</w:t>
            </w:r>
          </w:p>
        </w:tc>
        <w:tc>
          <w:tcPr>
            <w:tcW w:w="761" w:type="dxa"/>
            <w:vAlign w:val="center"/>
          </w:tcPr>
          <w:p w14:paraId="7B738022" w14:textId="77777777" w:rsidR="00153565" w:rsidRPr="00672A77" w:rsidRDefault="00153565" w:rsidP="000C777C">
            <w:pPr>
              <w:pStyle w:val="Tabletext"/>
              <w:jc w:val="center"/>
              <w:rPr>
                <w:lang w:val="en-GB" w:eastAsia="ko-KR"/>
              </w:rPr>
            </w:pPr>
            <w:r w:rsidRPr="00672A77">
              <w:rPr>
                <w:lang w:val="en-GB" w:eastAsia="ko-KR"/>
              </w:rPr>
              <w:t>146</w:t>
            </w:r>
          </w:p>
        </w:tc>
        <w:tc>
          <w:tcPr>
            <w:tcW w:w="761" w:type="dxa"/>
            <w:vAlign w:val="center"/>
          </w:tcPr>
          <w:p w14:paraId="190789CC" w14:textId="77777777" w:rsidR="00153565" w:rsidRPr="00672A77" w:rsidRDefault="00153565" w:rsidP="000C777C">
            <w:pPr>
              <w:pStyle w:val="Tabletext"/>
              <w:jc w:val="center"/>
              <w:rPr>
                <w:lang w:val="en-GB" w:eastAsia="ko-KR"/>
              </w:rPr>
            </w:pPr>
            <w:r w:rsidRPr="00672A77">
              <w:rPr>
                <w:lang w:val="en-GB" w:eastAsia="ko-KR"/>
              </w:rPr>
              <w:t>137</w:t>
            </w:r>
          </w:p>
        </w:tc>
        <w:tc>
          <w:tcPr>
            <w:tcW w:w="761" w:type="dxa"/>
            <w:vAlign w:val="center"/>
          </w:tcPr>
          <w:p w14:paraId="513E0AE2" w14:textId="77777777" w:rsidR="00153565" w:rsidRPr="00672A77" w:rsidRDefault="00153565" w:rsidP="000C777C">
            <w:pPr>
              <w:pStyle w:val="Tabletext"/>
              <w:jc w:val="center"/>
              <w:rPr>
                <w:lang w:val="en-GB" w:eastAsia="ko-KR"/>
              </w:rPr>
            </w:pPr>
            <w:r w:rsidRPr="00672A77">
              <w:rPr>
                <w:lang w:val="en-GB" w:eastAsia="ko-KR"/>
              </w:rPr>
              <w:t>127</w:t>
            </w:r>
          </w:p>
        </w:tc>
        <w:tc>
          <w:tcPr>
            <w:tcW w:w="761" w:type="dxa"/>
            <w:vAlign w:val="center"/>
          </w:tcPr>
          <w:p w14:paraId="54346DA5" w14:textId="77777777" w:rsidR="00153565" w:rsidRPr="00672A77" w:rsidRDefault="00153565" w:rsidP="000C777C">
            <w:pPr>
              <w:pStyle w:val="Tabletext"/>
              <w:jc w:val="center"/>
              <w:rPr>
                <w:lang w:val="en-GB" w:eastAsia="ko-KR"/>
              </w:rPr>
            </w:pPr>
            <w:r w:rsidRPr="00672A77">
              <w:rPr>
                <w:lang w:val="en-GB" w:eastAsia="ko-KR"/>
              </w:rPr>
              <w:t>117</w:t>
            </w:r>
          </w:p>
        </w:tc>
        <w:tc>
          <w:tcPr>
            <w:tcW w:w="761" w:type="dxa"/>
            <w:vAlign w:val="center"/>
          </w:tcPr>
          <w:p w14:paraId="7A5F4235" w14:textId="77777777" w:rsidR="00153565" w:rsidRPr="00672A77" w:rsidRDefault="00153565" w:rsidP="000C777C">
            <w:pPr>
              <w:pStyle w:val="Tabletext"/>
              <w:jc w:val="center"/>
              <w:rPr>
                <w:lang w:val="en-GB" w:eastAsia="ko-KR"/>
              </w:rPr>
            </w:pPr>
            <w:r w:rsidRPr="00672A77">
              <w:rPr>
                <w:lang w:val="en-GB" w:eastAsia="ko-KR"/>
              </w:rPr>
              <w:t>107</w:t>
            </w:r>
          </w:p>
        </w:tc>
        <w:tc>
          <w:tcPr>
            <w:tcW w:w="761" w:type="dxa"/>
            <w:vAlign w:val="center"/>
          </w:tcPr>
          <w:p w14:paraId="337BE158" w14:textId="77777777" w:rsidR="00153565" w:rsidRPr="00672A77" w:rsidRDefault="00153565" w:rsidP="000C777C">
            <w:pPr>
              <w:pStyle w:val="Tabletext"/>
              <w:jc w:val="center"/>
              <w:rPr>
                <w:lang w:val="en-GB" w:eastAsia="ko-KR"/>
              </w:rPr>
            </w:pPr>
            <w:r w:rsidRPr="00672A77">
              <w:rPr>
                <w:lang w:val="en-GB" w:eastAsia="ko-KR"/>
              </w:rPr>
              <w:t>98</w:t>
            </w:r>
          </w:p>
        </w:tc>
        <w:tc>
          <w:tcPr>
            <w:tcW w:w="761" w:type="dxa"/>
            <w:vAlign w:val="center"/>
          </w:tcPr>
          <w:p w14:paraId="3280AAA3" w14:textId="77777777" w:rsidR="00153565" w:rsidRPr="00672A77" w:rsidRDefault="00153565" w:rsidP="000C777C">
            <w:pPr>
              <w:pStyle w:val="Tabletext"/>
              <w:jc w:val="center"/>
              <w:rPr>
                <w:lang w:val="en-GB" w:eastAsia="ko-KR"/>
              </w:rPr>
            </w:pPr>
            <w:r w:rsidRPr="00672A77">
              <w:rPr>
                <w:lang w:val="en-GB" w:eastAsia="ko-KR"/>
              </w:rPr>
              <w:t>98</w:t>
            </w:r>
          </w:p>
        </w:tc>
        <w:tc>
          <w:tcPr>
            <w:tcW w:w="761" w:type="dxa"/>
            <w:vAlign w:val="center"/>
          </w:tcPr>
          <w:p w14:paraId="0D1EF580" w14:textId="77777777" w:rsidR="00153565" w:rsidRPr="00672A77" w:rsidRDefault="00153565" w:rsidP="000C777C">
            <w:pPr>
              <w:pStyle w:val="Tabletext"/>
              <w:jc w:val="center"/>
              <w:rPr>
                <w:lang w:val="en-GB" w:eastAsia="ko-KR"/>
              </w:rPr>
            </w:pPr>
            <w:r w:rsidRPr="00672A77">
              <w:rPr>
                <w:lang w:val="en-GB" w:eastAsia="ko-KR"/>
              </w:rPr>
              <w:t>98</w:t>
            </w:r>
          </w:p>
        </w:tc>
      </w:tr>
      <w:tr w:rsidR="00153565" w:rsidRPr="00672A77" w14:paraId="64FBBB99" w14:textId="77777777" w:rsidTr="000C777C">
        <w:trPr>
          <w:jc w:val="center"/>
        </w:trPr>
        <w:tc>
          <w:tcPr>
            <w:tcW w:w="634" w:type="dxa"/>
            <w:vAlign w:val="center"/>
          </w:tcPr>
          <w:p w14:paraId="268A0968" w14:textId="77777777" w:rsidR="00153565" w:rsidRPr="00672A77" w:rsidRDefault="00153565" w:rsidP="000C777C">
            <w:pPr>
              <w:pStyle w:val="Tabletext"/>
              <w:jc w:val="center"/>
              <w:rPr>
                <w:lang w:val="en-GB" w:eastAsia="ko-KR"/>
              </w:rPr>
            </w:pPr>
            <w:r w:rsidRPr="00672A77">
              <w:rPr>
                <w:lang w:val="en-GB" w:eastAsia="ko-KR"/>
              </w:rPr>
              <w:t>1.0</w:t>
            </w:r>
          </w:p>
        </w:tc>
        <w:tc>
          <w:tcPr>
            <w:tcW w:w="798" w:type="dxa"/>
            <w:vAlign w:val="center"/>
          </w:tcPr>
          <w:p w14:paraId="189793F4" w14:textId="77777777" w:rsidR="00153565" w:rsidRPr="00672A77" w:rsidRDefault="00153565" w:rsidP="000C777C">
            <w:pPr>
              <w:pStyle w:val="Tabletext"/>
              <w:jc w:val="center"/>
              <w:rPr>
                <w:lang w:val="en-GB" w:eastAsia="ko-KR"/>
              </w:rPr>
            </w:pPr>
            <w:r w:rsidRPr="00672A77">
              <w:rPr>
                <w:lang w:val="en-GB" w:eastAsia="ko-KR"/>
              </w:rPr>
              <w:t>MHz</w:t>
            </w:r>
          </w:p>
        </w:tc>
        <w:tc>
          <w:tcPr>
            <w:tcW w:w="760" w:type="dxa"/>
            <w:vAlign w:val="center"/>
          </w:tcPr>
          <w:p w14:paraId="0A13C1D3" w14:textId="77777777" w:rsidR="00153565" w:rsidRPr="00672A77" w:rsidRDefault="00153565" w:rsidP="000C777C">
            <w:pPr>
              <w:pStyle w:val="Tabletext"/>
              <w:jc w:val="center"/>
              <w:rPr>
                <w:lang w:val="en-GB" w:eastAsia="ko-KR"/>
              </w:rPr>
            </w:pPr>
            <w:r w:rsidRPr="00672A77">
              <w:rPr>
                <w:lang w:val="en-GB" w:eastAsia="ko-KR"/>
              </w:rPr>
              <w:t>152</w:t>
            </w:r>
          </w:p>
        </w:tc>
        <w:tc>
          <w:tcPr>
            <w:tcW w:w="762" w:type="dxa"/>
            <w:vAlign w:val="center"/>
          </w:tcPr>
          <w:p w14:paraId="32FF6863" w14:textId="77777777" w:rsidR="00153565" w:rsidRPr="00672A77" w:rsidRDefault="00153565" w:rsidP="000C777C">
            <w:pPr>
              <w:pStyle w:val="Tabletext"/>
              <w:jc w:val="center"/>
              <w:rPr>
                <w:lang w:val="en-GB" w:eastAsia="ko-KR"/>
              </w:rPr>
            </w:pPr>
            <w:r w:rsidRPr="00672A77">
              <w:rPr>
                <w:lang w:val="en-GB" w:eastAsia="ko-KR"/>
              </w:rPr>
              <w:t>153</w:t>
            </w:r>
          </w:p>
        </w:tc>
        <w:tc>
          <w:tcPr>
            <w:tcW w:w="761" w:type="dxa"/>
            <w:vAlign w:val="center"/>
          </w:tcPr>
          <w:p w14:paraId="0B54624E" w14:textId="77777777" w:rsidR="00153565" w:rsidRPr="00672A77" w:rsidRDefault="00153565" w:rsidP="000C777C">
            <w:pPr>
              <w:pStyle w:val="Tabletext"/>
              <w:jc w:val="center"/>
              <w:rPr>
                <w:lang w:val="en-GB" w:eastAsia="ko-KR"/>
              </w:rPr>
            </w:pPr>
            <w:r w:rsidRPr="00672A77">
              <w:rPr>
                <w:lang w:val="en-GB" w:eastAsia="ko-KR"/>
              </w:rPr>
              <w:t>122</w:t>
            </w:r>
          </w:p>
        </w:tc>
        <w:tc>
          <w:tcPr>
            <w:tcW w:w="761" w:type="dxa"/>
            <w:vAlign w:val="center"/>
          </w:tcPr>
          <w:p w14:paraId="3F4BF0A0" w14:textId="77777777" w:rsidR="00153565" w:rsidRPr="00672A77" w:rsidRDefault="00153565" w:rsidP="000C777C">
            <w:pPr>
              <w:pStyle w:val="Tabletext"/>
              <w:jc w:val="center"/>
              <w:rPr>
                <w:lang w:val="en-GB" w:eastAsia="ko-KR"/>
              </w:rPr>
            </w:pPr>
            <w:r w:rsidRPr="00672A77">
              <w:rPr>
                <w:lang w:val="en-GB" w:eastAsia="ko-KR"/>
              </w:rPr>
              <w:t>142</w:t>
            </w:r>
          </w:p>
        </w:tc>
        <w:tc>
          <w:tcPr>
            <w:tcW w:w="761" w:type="dxa"/>
            <w:vAlign w:val="center"/>
          </w:tcPr>
          <w:p w14:paraId="5F5AFCFE" w14:textId="77777777" w:rsidR="00153565" w:rsidRPr="00672A77" w:rsidRDefault="00153565" w:rsidP="000C777C">
            <w:pPr>
              <w:pStyle w:val="Tabletext"/>
              <w:jc w:val="center"/>
              <w:rPr>
                <w:lang w:val="en-GB" w:eastAsia="ko-KR"/>
              </w:rPr>
            </w:pPr>
            <w:r w:rsidRPr="00672A77">
              <w:rPr>
                <w:lang w:val="en-GB" w:eastAsia="ko-KR"/>
              </w:rPr>
              <w:t>132</w:t>
            </w:r>
          </w:p>
        </w:tc>
        <w:tc>
          <w:tcPr>
            <w:tcW w:w="761" w:type="dxa"/>
            <w:vAlign w:val="center"/>
          </w:tcPr>
          <w:p w14:paraId="40A8986E" w14:textId="77777777" w:rsidR="00153565" w:rsidRPr="00672A77" w:rsidRDefault="00153565" w:rsidP="000C777C">
            <w:pPr>
              <w:pStyle w:val="Tabletext"/>
              <w:jc w:val="center"/>
              <w:rPr>
                <w:lang w:val="en-GB" w:eastAsia="ko-KR"/>
              </w:rPr>
            </w:pPr>
            <w:r w:rsidRPr="00672A77">
              <w:rPr>
                <w:lang w:val="en-GB" w:eastAsia="ko-KR"/>
              </w:rPr>
              <w:t>120</w:t>
            </w:r>
          </w:p>
        </w:tc>
        <w:tc>
          <w:tcPr>
            <w:tcW w:w="761" w:type="dxa"/>
            <w:vAlign w:val="center"/>
          </w:tcPr>
          <w:p w14:paraId="1EEC8CFA" w14:textId="77777777" w:rsidR="00153565" w:rsidRPr="00672A77" w:rsidRDefault="00153565" w:rsidP="000C777C">
            <w:pPr>
              <w:pStyle w:val="Tabletext"/>
              <w:jc w:val="center"/>
              <w:rPr>
                <w:lang w:val="en-GB" w:eastAsia="ko-KR"/>
              </w:rPr>
            </w:pPr>
            <w:r w:rsidRPr="00672A77">
              <w:rPr>
                <w:lang w:val="en-GB" w:eastAsia="ko-KR"/>
              </w:rPr>
              <w:t>112</w:t>
            </w:r>
          </w:p>
        </w:tc>
        <w:tc>
          <w:tcPr>
            <w:tcW w:w="761" w:type="dxa"/>
            <w:vAlign w:val="center"/>
          </w:tcPr>
          <w:p w14:paraId="73E92490" w14:textId="77777777" w:rsidR="00153565" w:rsidRPr="00672A77" w:rsidRDefault="00153565" w:rsidP="000C777C">
            <w:pPr>
              <w:pStyle w:val="Tabletext"/>
              <w:jc w:val="center"/>
              <w:rPr>
                <w:lang w:val="en-GB" w:eastAsia="ko-KR"/>
              </w:rPr>
            </w:pPr>
            <w:r w:rsidRPr="00672A77">
              <w:rPr>
                <w:lang w:val="en-GB" w:eastAsia="ko-KR"/>
              </w:rPr>
              <w:t>103</w:t>
            </w:r>
          </w:p>
        </w:tc>
        <w:tc>
          <w:tcPr>
            <w:tcW w:w="761" w:type="dxa"/>
            <w:vAlign w:val="center"/>
          </w:tcPr>
          <w:p w14:paraId="522CAF08" w14:textId="77777777" w:rsidR="00153565" w:rsidRPr="00672A77" w:rsidRDefault="00153565" w:rsidP="000C777C">
            <w:pPr>
              <w:pStyle w:val="Tabletext"/>
              <w:jc w:val="center"/>
              <w:rPr>
                <w:lang w:val="en-GB" w:eastAsia="ko-KR"/>
              </w:rPr>
            </w:pPr>
            <w:r w:rsidRPr="00672A77">
              <w:rPr>
                <w:lang w:val="en-GB" w:eastAsia="ko-KR"/>
              </w:rPr>
              <w:t>96</w:t>
            </w:r>
          </w:p>
        </w:tc>
        <w:tc>
          <w:tcPr>
            <w:tcW w:w="761" w:type="dxa"/>
            <w:vAlign w:val="center"/>
          </w:tcPr>
          <w:p w14:paraId="1743B687" w14:textId="77777777" w:rsidR="00153565" w:rsidRPr="00672A77" w:rsidRDefault="00153565" w:rsidP="000C777C">
            <w:pPr>
              <w:pStyle w:val="Tabletext"/>
              <w:jc w:val="center"/>
              <w:rPr>
                <w:lang w:val="en-GB" w:eastAsia="ko-KR"/>
              </w:rPr>
            </w:pPr>
            <w:r w:rsidRPr="00672A77">
              <w:rPr>
                <w:lang w:val="en-GB" w:eastAsia="ko-KR"/>
              </w:rPr>
              <w:t>96</w:t>
            </w:r>
          </w:p>
        </w:tc>
        <w:tc>
          <w:tcPr>
            <w:tcW w:w="761" w:type="dxa"/>
            <w:vAlign w:val="center"/>
          </w:tcPr>
          <w:p w14:paraId="1BBE0CBF" w14:textId="77777777" w:rsidR="00153565" w:rsidRPr="00672A77" w:rsidRDefault="00153565" w:rsidP="000C777C">
            <w:pPr>
              <w:pStyle w:val="Tabletext"/>
              <w:jc w:val="center"/>
              <w:rPr>
                <w:lang w:val="en-GB" w:eastAsia="ko-KR"/>
              </w:rPr>
            </w:pPr>
            <w:r w:rsidRPr="00672A77">
              <w:rPr>
                <w:lang w:val="en-GB" w:eastAsia="ko-KR"/>
              </w:rPr>
              <w:t>96</w:t>
            </w:r>
          </w:p>
        </w:tc>
      </w:tr>
      <w:tr w:rsidR="00153565" w:rsidRPr="00672A77" w14:paraId="7948D922" w14:textId="77777777" w:rsidTr="000C777C">
        <w:trPr>
          <w:jc w:val="center"/>
        </w:trPr>
        <w:tc>
          <w:tcPr>
            <w:tcW w:w="634" w:type="dxa"/>
            <w:vAlign w:val="center"/>
          </w:tcPr>
          <w:p w14:paraId="2858CFF9" w14:textId="77777777" w:rsidR="00153565" w:rsidRPr="00672A77" w:rsidRDefault="00153565" w:rsidP="000C777C">
            <w:pPr>
              <w:pStyle w:val="Tabletext"/>
              <w:jc w:val="center"/>
              <w:rPr>
                <w:lang w:val="en-GB" w:eastAsia="ko-KR"/>
              </w:rPr>
            </w:pPr>
            <w:r w:rsidRPr="00672A77">
              <w:rPr>
                <w:lang w:val="en-GB" w:eastAsia="ko-KR"/>
              </w:rPr>
              <w:t>1.5</w:t>
            </w:r>
          </w:p>
        </w:tc>
        <w:tc>
          <w:tcPr>
            <w:tcW w:w="798" w:type="dxa"/>
            <w:vAlign w:val="center"/>
          </w:tcPr>
          <w:p w14:paraId="722F52CE" w14:textId="77777777" w:rsidR="00153565" w:rsidRPr="00672A77" w:rsidRDefault="00153565" w:rsidP="000C777C">
            <w:pPr>
              <w:pStyle w:val="Tabletext"/>
              <w:jc w:val="center"/>
              <w:rPr>
                <w:rFonts w:eastAsia="SimSun"/>
                <w:lang w:val="en-GB" w:eastAsia="ko-KR"/>
              </w:rPr>
            </w:pPr>
          </w:p>
        </w:tc>
        <w:tc>
          <w:tcPr>
            <w:tcW w:w="760" w:type="dxa"/>
            <w:vAlign w:val="center"/>
          </w:tcPr>
          <w:p w14:paraId="1C889064" w14:textId="77777777" w:rsidR="00153565" w:rsidRPr="00672A77" w:rsidRDefault="00153565" w:rsidP="000C777C">
            <w:pPr>
              <w:pStyle w:val="Tabletext"/>
              <w:jc w:val="center"/>
              <w:rPr>
                <w:lang w:val="en-GB" w:eastAsia="ko-KR"/>
              </w:rPr>
            </w:pPr>
            <w:r w:rsidRPr="00672A77">
              <w:rPr>
                <w:lang w:val="en-GB" w:eastAsia="ko-KR"/>
              </w:rPr>
              <w:t>151</w:t>
            </w:r>
          </w:p>
        </w:tc>
        <w:tc>
          <w:tcPr>
            <w:tcW w:w="762" w:type="dxa"/>
            <w:vAlign w:val="center"/>
          </w:tcPr>
          <w:p w14:paraId="3E180101" w14:textId="77777777" w:rsidR="00153565" w:rsidRPr="00672A77" w:rsidRDefault="00153565" w:rsidP="000C777C">
            <w:pPr>
              <w:pStyle w:val="Tabletext"/>
              <w:jc w:val="center"/>
              <w:rPr>
                <w:lang w:val="en-GB" w:eastAsia="ko-KR"/>
              </w:rPr>
            </w:pPr>
            <w:r w:rsidRPr="00672A77">
              <w:rPr>
                <w:lang w:val="en-GB" w:eastAsia="ko-KR"/>
              </w:rPr>
              <w:t>153</w:t>
            </w:r>
          </w:p>
        </w:tc>
        <w:tc>
          <w:tcPr>
            <w:tcW w:w="761" w:type="dxa"/>
            <w:vAlign w:val="center"/>
          </w:tcPr>
          <w:p w14:paraId="39EB5170" w14:textId="77777777" w:rsidR="00153565" w:rsidRPr="00672A77" w:rsidRDefault="00153565" w:rsidP="000C777C">
            <w:pPr>
              <w:pStyle w:val="Tabletext"/>
              <w:jc w:val="center"/>
              <w:rPr>
                <w:lang w:val="en-GB" w:eastAsia="ko-KR"/>
              </w:rPr>
            </w:pPr>
            <w:r w:rsidRPr="00672A77">
              <w:rPr>
                <w:lang w:val="en-GB" w:eastAsia="ko-KR"/>
              </w:rPr>
              <w:t>118</w:t>
            </w:r>
          </w:p>
        </w:tc>
        <w:tc>
          <w:tcPr>
            <w:tcW w:w="761" w:type="dxa"/>
            <w:vAlign w:val="center"/>
          </w:tcPr>
          <w:p w14:paraId="13A019DF" w14:textId="77777777" w:rsidR="00153565" w:rsidRPr="00672A77" w:rsidRDefault="00153565" w:rsidP="000C777C">
            <w:pPr>
              <w:pStyle w:val="Tabletext"/>
              <w:jc w:val="center"/>
              <w:rPr>
                <w:lang w:val="en-GB" w:eastAsia="ko-KR"/>
              </w:rPr>
            </w:pPr>
            <w:r w:rsidRPr="00672A77">
              <w:rPr>
                <w:lang w:val="en-GB" w:eastAsia="ko-KR"/>
              </w:rPr>
              <w:t>135</w:t>
            </w:r>
          </w:p>
        </w:tc>
        <w:tc>
          <w:tcPr>
            <w:tcW w:w="761" w:type="dxa"/>
            <w:vAlign w:val="center"/>
          </w:tcPr>
          <w:p w14:paraId="000D2DDF" w14:textId="77777777" w:rsidR="00153565" w:rsidRPr="00672A77" w:rsidRDefault="00153565" w:rsidP="000C777C">
            <w:pPr>
              <w:pStyle w:val="Tabletext"/>
              <w:jc w:val="center"/>
              <w:rPr>
                <w:lang w:val="en-GB" w:eastAsia="ko-KR"/>
              </w:rPr>
            </w:pPr>
            <w:r w:rsidRPr="00672A77">
              <w:rPr>
                <w:lang w:val="en-GB" w:eastAsia="ko-KR"/>
              </w:rPr>
              <w:t>124</w:t>
            </w:r>
          </w:p>
        </w:tc>
        <w:tc>
          <w:tcPr>
            <w:tcW w:w="761" w:type="dxa"/>
            <w:vAlign w:val="center"/>
          </w:tcPr>
          <w:p w14:paraId="14A57DC9" w14:textId="77777777" w:rsidR="00153565" w:rsidRPr="00672A77" w:rsidRDefault="00153565" w:rsidP="000C777C">
            <w:pPr>
              <w:pStyle w:val="Tabletext"/>
              <w:jc w:val="center"/>
              <w:rPr>
                <w:lang w:val="en-GB" w:eastAsia="ko-KR"/>
              </w:rPr>
            </w:pPr>
            <w:r w:rsidRPr="00672A77">
              <w:rPr>
                <w:lang w:val="en-GB" w:eastAsia="ko-KR"/>
              </w:rPr>
              <w:t>114</w:t>
            </w:r>
          </w:p>
        </w:tc>
        <w:tc>
          <w:tcPr>
            <w:tcW w:w="761" w:type="dxa"/>
            <w:vAlign w:val="center"/>
          </w:tcPr>
          <w:p w14:paraId="2BD73D39" w14:textId="77777777" w:rsidR="00153565" w:rsidRPr="00672A77" w:rsidRDefault="00153565" w:rsidP="000C777C">
            <w:pPr>
              <w:pStyle w:val="Tabletext"/>
              <w:jc w:val="center"/>
              <w:rPr>
                <w:lang w:val="en-GB" w:eastAsia="ko-KR"/>
              </w:rPr>
            </w:pPr>
            <w:r w:rsidRPr="00672A77">
              <w:rPr>
                <w:lang w:val="en-GB" w:eastAsia="ko-KR"/>
              </w:rPr>
              <w:t>107</w:t>
            </w:r>
          </w:p>
        </w:tc>
        <w:tc>
          <w:tcPr>
            <w:tcW w:w="761" w:type="dxa"/>
            <w:vAlign w:val="center"/>
          </w:tcPr>
          <w:p w14:paraId="7B54737D" w14:textId="77777777" w:rsidR="00153565" w:rsidRPr="00672A77" w:rsidRDefault="00153565" w:rsidP="000C777C">
            <w:pPr>
              <w:pStyle w:val="Tabletext"/>
              <w:jc w:val="center"/>
              <w:rPr>
                <w:lang w:val="en-GB" w:eastAsia="ko-KR"/>
              </w:rPr>
            </w:pPr>
            <w:r w:rsidRPr="00672A77">
              <w:rPr>
                <w:lang w:val="en-GB" w:eastAsia="ko-KR"/>
              </w:rPr>
              <w:t>98</w:t>
            </w:r>
          </w:p>
        </w:tc>
        <w:tc>
          <w:tcPr>
            <w:tcW w:w="761" w:type="dxa"/>
            <w:vAlign w:val="center"/>
          </w:tcPr>
          <w:p w14:paraId="71DF6A7C" w14:textId="77777777" w:rsidR="00153565" w:rsidRPr="00672A77" w:rsidRDefault="00153565" w:rsidP="000C777C">
            <w:pPr>
              <w:pStyle w:val="Tabletext"/>
              <w:jc w:val="center"/>
              <w:rPr>
                <w:lang w:val="en-GB" w:eastAsia="ko-KR"/>
              </w:rPr>
            </w:pPr>
            <w:r w:rsidRPr="00672A77">
              <w:rPr>
                <w:lang w:val="en-GB" w:eastAsia="ko-KR"/>
              </w:rPr>
              <w:t>92</w:t>
            </w:r>
          </w:p>
        </w:tc>
        <w:tc>
          <w:tcPr>
            <w:tcW w:w="761" w:type="dxa"/>
            <w:vAlign w:val="center"/>
          </w:tcPr>
          <w:p w14:paraId="2304FC6D" w14:textId="77777777" w:rsidR="00153565" w:rsidRPr="00672A77" w:rsidRDefault="00153565" w:rsidP="000C777C">
            <w:pPr>
              <w:pStyle w:val="Tabletext"/>
              <w:jc w:val="center"/>
              <w:rPr>
                <w:lang w:val="en-GB" w:eastAsia="ko-KR"/>
              </w:rPr>
            </w:pPr>
            <w:r w:rsidRPr="00672A77">
              <w:rPr>
                <w:lang w:val="en-GB" w:eastAsia="ko-KR"/>
              </w:rPr>
              <w:t>92</w:t>
            </w:r>
          </w:p>
        </w:tc>
        <w:tc>
          <w:tcPr>
            <w:tcW w:w="761" w:type="dxa"/>
            <w:vAlign w:val="center"/>
          </w:tcPr>
          <w:p w14:paraId="1154B24C" w14:textId="77777777" w:rsidR="00153565" w:rsidRPr="00672A77" w:rsidRDefault="00153565" w:rsidP="000C777C">
            <w:pPr>
              <w:pStyle w:val="Tabletext"/>
              <w:jc w:val="center"/>
              <w:rPr>
                <w:lang w:val="en-GB" w:eastAsia="ko-KR"/>
              </w:rPr>
            </w:pPr>
            <w:r w:rsidRPr="00672A77">
              <w:rPr>
                <w:lang w:val="en-GB" w:eastAsia="ko-KR"/>
              </w:rPr>
              <w:t>92</w:t>
            </w:r>
          </w:p>
        </w:tc>
      </w:tr>
      <w:tr w:rsidR="00153565" w:rsidRPr="00672A77" w14:paraId="1D64192A" w14:textId="77777777" w:rsidTr="000C777C">
        <w:trPr>
          <w:jc w:val="center"/>
        </w:trPr>
        <w:tc>
          <w:tcPr>
            <w:tcW w:w="634" w:type="dxa"/>
            <w:vAlign w:val="center"/>
          </w:tcPr>
          <w:p w14:paraId="7ABEF126" w14:textId="77777777" w:rsidR="00153565" w:rsidRPr="00672A77" w:rsidRDefault="00153565" w:rsidP="000C777C">
            <w:pPr>
              <w:pStyle w:val="Tabletext"/>
              <w:jc w:val="center"/>
              <w:rPr>
                <w:lang w:val="en-GB" w:eastAsia="ko-KR"/>
              </w:rPr>
            </w:pPr>
            <w:r w:rsidRPr="00672A77">
              <w:rPr>
                <w:lang w:val="en-GB" w:eastAsia="ko-KR"/>
              </w:rPr>
              <w:t>2.0</w:t>
            </w:r>
          </w:p>
        </w:tc>
        <w:tc>
          <w:tcPr>
            <w:tcW w:w="798" w:type="dxa"/>
            <w:vAlign w:val="center"/>
          </w:tcPr>
          <w:p w14:paraId="0A362C21" w14:textId="77777777" w:rsidR="00153565" w:rsidRPr="00672A77" w:rsidRDefault="00153565" w:rsidP="000C777C">
            <w:pPr>
              <w:pStyle w:val="Tabletext"/>
              <w:jc w:val="center"/>
              <w:rPr>
                <w:rFonts w:eastAsia="SimSun"/>
                <w:lang w:val="en-GB" w:eastAsia="ko-KR"/>
              </w:rPr>
            </w:pPr>
          </w:p>
        </w:tc>
        <w:tc>
          <w:tcPr>
            <w:tcW w:w="760" w:type="dxa"/>
            <w:vAlign w:val="center"/>
          </w:tcPr>
          <w:p w14:paraId="5B47A210" w14:textId="77777777" w:rsidR="00153565" w:rsidRPr="00672A77" w:rsidRDefault="00153565" w:rsidP="000C777C">
            <w:pPr>
              <w:pStyle w:val="Tabletext"/>
              <w:jc w:val="center"/>
              <w:rPr>
                <w:lang w:val="en-GB" w:eastAsia="ko-KR"/>
              </w:rPr>
            </w:pPr>
            <w:r w:rsidRPr="00672A77">
              <w:rPr>
                <w:lang w:val="en-GB" w:eastAsia="ko-KR"/>
              </w:rPr>
              <w:t>150</w:t>
            </w:r>
          </w:p>
        </w:tc>
        <w:tc>
          <w:tcPr>
            <w:tcW w:w="762" w:type="dxa"/>
            <w:vAlign w:val="center"/>
          </w:tcPr>
          <w:p w14:paraId="662122DE" w14:textId="77777777" w:rsidR="00153565" w:rsidRPr="00672A77" w:rsidRDefault="00153565" w:rsidP="000C777C">
            <w:pPr>
              <w:pStyle w:val="Tabletext"/>
              <w:jc w:val="center"/>
              <w:rPr>
                <w:lang w:val="en-GB" w:eastAsia="ko-KR"/>
              </w:rPr>
            </w:pPr>
            <w:r w:rsidRPr="00672A77">
              <w:rPr>
                <w:lang w:val="en-GB" w:eastAsia="ko-KR"/>
              </w:rPr>
              <w:t>152</w:t>
            </w:r>
          </w:p>
        </w:tc>
        <w:tc>
          <w:tcPr>
            <w:tcW w:w="761" w:type="dxa"/>
            <w:vAlign w:val="center"/>
          </w:tcPr>
          <w:p w14:paraId="20437D6F" w14:textId="77777777" w:rsidR="00153565" w:rsidRPr="00672A77" w:rsidRDefault="00153565" w:rsidP="000C777C">
            <w:pPr>
              <w:pStyle w:val="Tabletext"/>
              <w:jc w:val="center"/>
              <w:rPr>
                <w:lang w:val="en-GB" w:eastAsia="ko-KR"/>
              </w:rPr>
            </w:pPr>
            <w:r w:rsidRPr="00672A77">
              <w:rPr>
                <w:lang w:val="en-GB" w:eastAsia="ko-KR"/>
              </w:rPr>
              <w:t>115</w:t>
            </w:r>
          </w:p>
        </w:tc>
        <w:tc>
          <w:tcPr>
            <w:tcW w:w="761" w:type="dxa"/>
            <w:vAlign w:val="center"/>
          </w:tcPr>
          <w:p w14:paraId="582FDC8C" w14:textId="77777777" w:rsidR="00153565" w:rsidRPr="00672A77" w:rsidRDefault="00153565" w:rsidP="000C777C">
            <w:pPr>
              <w:pStyle w:val="Tabletext"/>
              <w:jc w:val="center"/>
              <w:rPr>
                <w:lang w:val="en-GB" w:eastAsia="ko-KR"/>
              </w:rPr>
            </w:pPr>
            <w:r w:rsidRPr="00672A77">
              <w:rPr>
                <w:lang w:val="en-GB" w:eastAsia="ko-KR"/>
              </w:rPr>
              <w:t>129</w:t>
            </w:r>
          </w:p>
        </w:tc>
        <w:tc>
          <w:tcPr>
            <w:tcW w:w="761" w:type="dxa"/>
            <w:vAlign w:val="center"/>
          </w:tcPr>
          <w:p w14:paraId="3F2CBCCD" w14:textId="77777777" w:rsidR="00153565" w:rsidRPr="00672A77" w:rsidRDefault="00153565" w:rsidP="000C777C">
            <w:pPr>
              <w:pStyle w:val="Tabletext"/>
              <w:jc w:val="center"/>
              <w:rPr>
                <w:lang w:val="en-GB" w:eastAsia="ko-KR"/>
              </w:rPr>
            </w:pPr>
            <w:r w:rsidRPr="00672A77">
              <w:rPr>
                <w:lang w:val="en-GB" w:eastAsia="ko-KR"/>
              </w:rPr>
              <w:t>119</w:t>
            </w:r>
          </w:p>
        </w:tc>
        <w:tc>
          <w:tcPr>
            <w:tcW w:w="761" w:type="dxa"/>
            <w:vAlign w:val="center"/>
          </w:tcPr>
          <w:p w14:paraId="3253EB6D" w14:textId="77777777" w:rsidR="00153565" w:rsidRPr="00672A77" w:rsidRDefault="00153565" w:rsidP="000C777C">
            <w:pPr>
              <w:pStyle w:val="Tabletext"/>
              <w:jc w:val="center"/>
              <w:rPr>
                <w:lang w:val="en-GB" w:eastAsia="ko-KR"/>
              </w:rPr>
            </w:pPr>
            <w:r w:rsidRPr="00672A77">
              <w:rPr>
                <w:lang w:val="en-GB" w:eastAsia="ko-KR"/>
              </w:rPr>
              <w:t>109</w:t>
            </w:r>
          </w:p>
        </w:tc>
        <w:tc>
          <w:tcPr>
            <w:tcW w:w="761" w:type="dxa"/>
            <w:vAlign w:val="center"/>
          </w:tcPr>
          <w:p w14:paraId="587B7E1A" w14:textId="77777777" w:rsidR="00153565" w:rsidRPr="00672A77" w:rsidRDefault="00153565" w:rsidP="000C777C">
            <w:pPr>
              <w:pStyle w:val="Tabletext"/>
              <w:jc w:val="center"/>
              <w:rPr>
                <w:lang w:val="en-GB" w:eastAsia="ko-KR"/>
              </w:rPr>
            </w:pPr>
            <w:r w:rsidRPr="00672A77">
              <w:rPr>
                <w:lang w:val="en-GB" w:eastAsia="ko-KR"/>
              </w:rPr>
              <w:t>103</w:t>
            </w:r>
          </w:p>
        </w:tc>
        <w:tc>
          <w:tcPr>
            <w:tcW w:w="761" w:type="dxa"/>
            <w:vAlign w:val="center"/>
          </w:tcPr>
          <w:p w14:paraId="14A18C8E" w14:textId="77777777" w:rsidR="00153565" w:rsidRPr="00672A77" w:rsidRDefault="00153565" w:rsidP="000C777C">
            <w:pPr>
              <w:pStyle w:val="Tabletext"/>
              <w:jc w:val="center"/>
              <w:rPr>
                <w:lang w:val="en-GB" w:eastAsia="ko-KR"/>
              </w:rPr>
            </w:pPr>
            <w:r w:rsidRPr="00672A77">
              <w:rPr>
                <w:lang w:val="en-GB" w:eastAsia="ko-KR"/>
              </w:rPr>
              <w:t>95</w:t>
            </w:r>
          </w:p>
        </w:tc>
        <w:tc>
          <w:tcPr>
            <w:tcW w:w="761" w:type="dxa"/>
            <w:vAlign w:val="center"/>
          </w:tcPr>
          <w:p w14:paraId="1499E6A6" w14:textId="77777777" w:rsidR="00153565" w:rsidRPr="00672A77" w:rsidRDefault="00153565" w:rsidP="000C777C">
            <w:pPr>
              <w:pStyle w:val="Tabletext"/>
              <w:jc w:val="center"/>
              <w:rPr>
                <w:lang w:val="en-GB" w:eastAsia="ko-KR"/>
              </w:rPr>
            </w:pPr>
            <w:r w:rsidRPr="00672A77">
              <w:rPr>
                <w:lang w:val="en-GB" w:eastAsia="ko-KR"/>
              </w:rPr>
              <w:t>89</w:t>
            </w:r>
          </w:p>
        </w:tc>
        <w:tc>
          <w:tcPr>
            <w:tcW w:w="761" w:type="dxa"/>
            <w:vAlign w:val="center"/>
          </w:tcPr>
          <w:p w14:paraId="6F323795" w14:textId="77777777" w:rsidR="00153565" w:rsidRPr="00672A77" w:rsidRDefault="00153565" w:rsidP="000C777C">
            <w:pPr>
              <w:pStyle w:val="Tabletext"/>
              <w:jc w:val="center"/>
              <w:rPr>
                <w:lang w:val="en-GB" w:eastAsia="ko-KR"/>
              </w:rPr>
            </w:pPr>
            <w:r w:rsidRPr="00672A77">
              <w:rPr>
                <w:lang w:val="en-GB" w:eastAsia="ko-KR"/>
              </w:rPr>
              <w:t>89</w:t>
            </w:r>
          </w:p>
        </w:tc>
        <w:tc>
          <w:tcPr>
            <w:tcW w:w="761" w:type="dxa"/>
            <w:vAlign w:val="center"/>
          </w:tcPr>
          <w:p w14:paraId="748B41B1" w14:textId="77777777" w:rsidR="00153565" w:rsidRPr="00672A77" w:rsidRDefault="00153565" w:rsidP="000C777C">
            <w:pPr>
              <w:pStyle w:val="Tabletext"/>
              <w:jc w:val="center"/>
              <w:rPr>
                <w:lang w:val="en-GB" w:eastAsia="ko-KR"/>
              </w:rPr>
            </w:pPr>
            <w:r w:rsidRPr="00672A77">
              <w:rPr>
                <w:lang w:val="en-GB" w:eastAsia="ko-KR"/>
              </w:rPr>
              <w:t>89</w:t>
            </w:r>
          </w:p>
        </w:tc>
      </w:tr>
      <w:tr w:rsidR="00153565" w:rsidRPr="00672A77" w14:paraId="2007E603" w14:textId="77777777" w:rsidTr="000C777C">
        <w:trPr>
          <w:jc w:val="center"/>
        </w:trPr>
        <w:tc>
          <w:tcPr>
            <w:tcW w:w="634" w:type="dxa"/>
            <w:vAlign w:val="center"/>
          </w:tcPr>
          <w:p w14:paraId="24262F76" w14:textId="77777777" w:rsidR="00153565" w:rsidRPr="00672A77" w:rsidRDefault="00153565" w:rsidP="000C777C">
            <w:pPr>
              <w:pStyle w:val="Tabletext"/>
              <w:jc w:val="center"/>
              <w:rPr>
                <w:lang w:val="en-GB" w:eastAsia="ko-KR"/>
              </w:rPr>
            </w:pPr>
            <w:r w:rsidRPr="00672A77">
              <w:rPr>
                <w:lang w:val="en-GB" w:eastAsia="ko-KR"/>
              </w:rPr>
              <w:t>3.0</w:t>
            </w:r>
          </w:p>
        </w:tc>
        <w:tc>
          <w:tcPr>
            <w:tcW w:w="798" w:type="dxa"/>
            <w:vAlign w:val="center"/>
          </w:tcPr>
          <w:p w14:paraId="67F7751E" w14:textId="77777777" w:rsidR="00153565" w:rsidRPr="00672A77" w:rsidRDefault="00153565" w:rsidP="000C777C">
            <w:pPr>
              <w:pStyle w:val="Tabletext"/>
              <w:jc w:val="center"/>
              <w:rPr>
                <w:rFonts w:eastAsia="SimSun"/>
                <w:lang w:val="en-GB" w:eastAsia="ko-KR"/>
              </w:rPr>
            </w:pPr>
          </w:p>
        </w:tc>
        <w:tc>
          <w:tcPr>
            <w:tcW w:w="760" w:type="dxa"/>
            <w:vAlign w:val="center"/>
          </w:tcPr>
          <w:p w14:paraId="1B54E308" w14:textId="77777777" w:rsidR="00153565" w:rsidRPr="00672A77" w:rsidRDefault="00153565" w:rsidP="000C777C">
            <w:pPr>
              <w:pStyle w:val="Tabletext"/>
              <w:jc w:val="center"/>
              <w:rPr>
                <w:lang w:val="en-GB" w:eastAsia="ko-KR"/>
              </w:rPr>
            </w:pPr>
            <w:r w:rsidRPr="00672A77">
              <w:rPr>
                <w:lang w:val="en-GB" w:eastAsia="ko-KR"/>
              </w:rPr>
              <w:t>147</w:t>
            </w:r>
          </w:p>
        </w:tc>
        <w:tc>
          <w:tcPr>
            <w:tcW w:w="762" w:type="dxa"/>
            <w:vAlign w:val="center"/>
          </w:tcPr>
          <w:p w14:paraId="2296694C" w14:textId="77777777" w:rsidR="00153565" w:rsidRPr="00672A77" w:rsidRDefault="00153565" w:rsidP="000C777C">
            <w:pPr>
              <w:pStyle w:val="Tabletext"/>
              <w:jc w:val="center"/>
              <w:rPr>
                <w:lang w:val="en-GB" w:eastAsia="ko-KR"/>
              </w:rPr>
            </w:pPr>
            <w:r w:rsidRPr="00672A77">
              <w:rPr>
                <w:lang w:val="en-GB" w:eastAsia="ko-KR"/>
              </w:rPr>
              <w:t>151</w:t>
            </w:r>
          </w:p>
        </w:tc>
        <w:tc>
          <w:tcPr>
            <w:tcW w:w="761" w:type="dxa"/>
            <w:vAlign w:val="center"/>
          </w:tcPr>
          <w:p w14:paraId="7F5255B5" w14:textId="77777777" w:rsidR="00153565" w:rsidRPr="00672A77" w:rsidRDefault="00153565" w:rsidP="000C777C">
            <w:pPr>
              <w:pStyle w:val="Tabletext"/>
              <w:jc w:val="center"/>
              <w:rPr>
                <w:lang w:val="en-GB" w:eastAsia="ko-KR"/>
              </w:rPr>
            </w:pPr>
            <w:r w:rsidRPr="00672A77">
              <w:rPr>
                <w:lang w:val="en-GB" w:eastAsia="ko-KR"/>
              </w:rPr>
              <w:t>111</w:t>
            </w:r>
          </w:p>
        </w:tc>
        <w:tc>
          <w:tcPr>
            <w:tcW w:w="761" w:type="dxa"/>
            <w:vAlign w:val="center"/>
          </w:tcPr>
          <w:p w14:paraId="14AEFD70" w14:textId="77777777" w:rsidR="00153565" w:rsidRPr="00672A77" w:rsidRDefault="00153565" w:rsidP="000C777C">
            <w:pPr>
              <w:pStyle w:val="Tabletext"/>
              <w:jc w:val="center"/>
              <w:rPr>
                <w:lang w:val="en-GB" w:eastAsia="ko-KR"/>
              </w:rPr>
            </w:pPr>
            <w:r w:rsidRPr="00672A77">
              <w:rPr>
                <w:lang w:val="en-GB" w:eastAsia="ko-KR"/>
              </w:rPr>
              <w:t>123</w:t>
            </w:r>
          </w:p>
        </w:tc>
        <w:tc>
          <w:tcPr>
            <w:tcW w:w="761" w:type="dxa"/>
            <w:vAlign w:val="center"/>
          </w:tcPr>
          <w:p w14:paraId="183D6EC2" w14:textId="77777777" w:rsidR="00153565" w:rsidRPr="00672A77" w:rsidRDefault="00153565" w:rsidP="000C777C">
            <w:pPr>
              <w:pStyle w:val="Tabletext"/>
              <w:jc w:val="center"/>
              <w:rPr>
                <w:lang w:val="en-GB" w:eastAsia="ko-KR"/>
              </w:rPr>
            </w:pPr>
            <w:r w:rsidRPr="00672A77">
              <w:rPr>
                <w:lang w:val="en-GB" w:eastAsia="ko-KR"/>
              </w:rPr>
              <w:t>112</w:t>
            </w:r>
          </w:p>
        </w:tc>
        <w:tc>
          <w:tcPr>
            <w:tcW w:w="761" w:type="dxa"/>
            <w:vAlign w:val="center"/>
          </w:tcPr>
          <w:p w14:paraId="07CEBD61" w14:textId="77777777" w:rsidR="00153565" w:rsidRPr="00672A77" w:rsidRDefault="00153565" w:rsidP="000C777C">
            <w:pPr>
              <w:pStyle w:val="Tabletext"/>
              <w:jc w:val="center"/>
              <w:rPr>
                <w:lang w:val="en-GB" w:eastAsia="ko-KR"/>
              </w:rPr>
            </w:pPr>
            <w:r w:rsidRPr="00672A77">
              <w:rPr>
                <w:lang w:val="en-GB" w:eastAsia="ko-KR"/>
              </w:rPr>
              <w:t>103</w:t>
            </w:r>
          </w:p>
        </w:tc>
        <w:tc>
          <w:tcPr>
            <w:tcW w:w="761" w:type="dxa"/>
            <w:vAlign w:val="center"/>
          </w:tcPr>
          <w:p w14:paraId="2143EEDC" w14:textId="77777777" w:rsidR="00153565" w:rsidRPr="00672A77" w:rsidRDefault="00153565" w:rsidP="000C777C">
            <w:pPr>
              <w:pStyle w:val="Tabletext"/>
              <w:jc w:val="center"/>
              <w:rPr>
                <w:lang w:val="en-GB" w:eastAsia="ko-KR"/>
              </w:rPr>
            </w:pPr>
            <w:r w:rsidRPr="00672A77">
              <w:rPr>
                <w:lang w:val="en-GB" w:eastAsia="ko-KR"/>
              </w:rPr>
              <w:t>98</w:t>
            </w:r>
          </w:p>
        </w:tc>
        <w:tc>
          <w:tcPr>
            <w:tcW w:w="761" w:type="dxa"/>
            <w:vAlign w:val="center"/>
          </w:tcPr>
          <w:p w14:paraId="462F1F60" w14:textId="77777777" w:rsidR="00153565" w:rsidRPr="00672A77" w:rsidRDefault="00153565" w:rsidP="000C777C">
            <w:pPr>
              <w:pStyle w:val="Tabletext"/>
              <w:jc w:val="center"/>
              <w:rPr>
                <w:lang w:val="en-GB" w:eastAsia="ko-KR"/>
              </w:rPr>
            </w:pPr>
            <w:r w:rsidRPr="00672A77">
              <w:rPr>
                <w:lang w:val="en-GB" w:eastAsia="ko-KR"/>
              </w:rPr>
              <w:t>93</w:t>
            </w:r>
          </w:p>
        </w:tc>
        <w:tc>
          <w:tcPr>
            <w:tcW w:w="761" w:type="dxa"/>
            <w:vAlign w:val="center"/>
          </w:tcPr>
          <w:p w14:paraId="18D37B39" w14:textId="77777777" w:rsidR="00153565" w:rsidRPr="00672A77" w:rsidRDefault="00153565" w:rsidP="000C777C">
            <w:pPr>
              <w:pStyle w:val="Tabletext"/>
              <w:jc w:val="center"/>
              <w:rPr>
                <w:lang w:val="en-GB" w:eastAsia="ko-KR"/>
              </w:rPr>
            </w:pPr>
            <w:r w:rsidRPr="00672A77">
              <w:rPr>
                <w:lang w:val="en-GB" w:eastAsia="ko-KR"/>
              </w:rPr>
              <w:t>86</w:t>
            </w:r>
          </w:p>
        </w:tc>
        <w:tc>
          <w:tcPr>
            <w:tcW w:w="761" w:type="dxa"/>
            <w:vAlign w:val="center"/>
          </w:tcPr>
          <w:p w14:paraId="042AE8EA" w14:textId="77777777" w:rsidR="00153565" w:rsidRPr="00672A77" w:rsidRDefault="00153565" w:rsidP="000C777C">
            <w:pPr>
              <w:pStyle w:val="Tabletext"/>
              <w:jc w:val="center"/>
              <w:rPr>
                <w:lang w:val="en-GB" w:eastAsia="ko-KR"/>
              </w:rPr>
            </w:pPr>
            <w:r w:rsidRPr="00672A77">
              <w:rPr>
                <w:lang w:val="en-GB" w:eastAsia="ko-KR"/>
              </w:rPr>
              <w:t>86</w:t>
            </w:r>
          </w:p>
        </w:tc>
        <w:tc>
          <w:tcPr>
            <w:tcW w:w="761" w:type="dxa"/>
            <w:vAlign w:val="center"/>
          </w:tcPr>
          <w:p w14:paraId="7D361D1D" w14:textId="77777777" w:rsidR="00153565" w:rsidRPr="00672A77" w:rsidRDefault="00153565" w:rsidP="000C777C">
            <w:pPr>
              <w:pStyle w:val="Tabletext"/>
              <w:jc w:val="center"/>
              <w:rPr>
                <w:lang w:val="en-GB" w:eastAsia="ko-KR"/>
              </w:rPr>
            </w:pPr>
            <w:r w:rsidRPr="00672A77">
              <w:rPr>
                <w:lang w:val="en-GB" w:eastAsia="ko-KR"/>
              </w:rPr>
              <w:t>86</w:t>
            </w:r>
          </w:p>
        </w:tc>
      </w:tr>
      <w:tr w:rsidR="00153565" w:rsidRPr="00672A77" w14:paraId="461E05D4" w14:textId="77777777" w:rsidTr="000C777C">
        <w:trPr>
          <w:jc w:val="center"/>
        </w:trPr>
        <w:tc>
          <w:tcPr>
            <w:tcW w:w="634" w:type="dxa"/>
            <w:vAlign w:val="center"/>
          </w:tcPr>
          <w:p w14:paraId="6A0FB9F5" w14:textId="77777777" w:rsidR="00153565" w:rsidRPr="00672A77" w:rsidRDefault="00153565" w:rsidP="000C777C">
            <w:pPr>
              <w:pStyle w:val="Tabletext"/>
              <w:jc w:val="center"/>
              <w:rPr>
                <w:lang w:val="en-GB" w:eastAsia="ko-KR"/>
              </w:rPr>
            </w:pPr>
            <w:r w:rsidRPr="00672A77">
              <w:rPr>
                <w:lang w:val="en-GB" w:eastAsia="ko-KR"/>
              </w:rPr>
              <w:t>4.0</w:t>
            </w:r>
          </w:p>
        </w:tc>
        <w:tc>
          <w:tcPr>
            <w:tcW w:w="798" w:type="dxa"/>
            <w:vAlign w:val="center"/>
          </w:tcPr>
          <w:p w14:paraId="785DE708" w14:textId="77777777" w:rsidR="00153565" w:rsidRPr="00672A77" w:rsidRDefault="00153565" w:rsidP="000C777C">
            <w:pPr>
              <w:pStyle w:val="Tabletext"/>
              <w:jc w:val="center"/>
              <w:rPr>
                <w:rFonts w:eastAsia="SimSun"/>
                <w:lang w:val="en-GB" w:eastAsia="ko-KR"/>
              </w:rPr>
            </w:pPr>
          </w:p>
        </w:tc>
        <w:tc>
          <w:tcPr>
            <w:tcW w:w="760" w:type="dxa"/>
            <w:vAlign w:val="center"/>
          </w:tcPr>
          <w:p w14:paraId="457527D9" w14:textId="77777777" w:rsidR="00153565" w:rsidRPr="00672A77" w:rsidRDefault="00153565" w:rsidP="000C777C">
            <w:pPr>
              <w:pStyle w:val="Tabletext"/>
              <w:jc w:val="center"/>
              <w:rPr>
                <w:lang w:val="en-GB" w:eastAsia="ko-KR"/>
              </w:rPr>
            </w:pPr>
            <w:r w:rsidRPr="00672A77">
              <w:rPr>
                <w:lang w:val="en-GB" w:eastAsia="ko-KR"/>
              </w:rPr>
              <w:t>144</w:t>
            </w:r>
          </w:p>
        </w:tc>
        <w:tc>
          <w:tcPr>
            <w:tcW w:w="762" w:type="dxa"/>
            <w:vAlign w:val="center"/>
          </w:tcPr>
          <w:p w14:paraId="3A86991B" w14:textId="77777777" w:rsidR="00153565" w:rsidRPr="00672A77" w:rsidRDefault="00153565" w:rsidP="000C777C">
            <w:pPr>
              <w:pStyle w:val="Tabletext"/>
              <w:jc w:val="center"/>
              <w:rPr>
                <w:lang w:val="en-GB" w:eastAsia="ko-KR"/>
              </w:rPr>
            </w:pPr>
            <w:r w:rsidRPr="00672A77">
              <w:rPr>
                <w:lang w:val="en-GB" w:eastAsia="ko-KR"/>
              </w:rPr>
              <w:t>149</w:t>
            </w:r>
          </w:p>
        </w:tc>
        <w:tc>
          <w:tcPr>
            <w:tcW w:w="761" w:type="dxa"/>
            <w:vAlign w:val="center"/>
          </w:tcPr>
          <w:p w14:paraId="58AC8284" w14:textId="77777777" w:rsidR="00153565" w:rsidRPr="00672A77" w:rsidRDefault="00153565" w:rsidP="000C777C">
            <w:pPr>
              <w:pStyle w:val="Tabletext"/>
              <w:jc w:val="center"/>
              <w:rPr>
                <w:lang w:val="en-GB" w:eastAsia="ko-KR"/>
              </w:rPr>
            </w:pPr>
            <w:r w:rsidRPr="00672A77">
              <w:rPr>
                <w:lang w:val="en-GB" w:eastAsia="ko-KR"/>
              </w:rPr>
              <w:t>108</w:t>
            </w:r>
          </w:p>
        </w:tc>
        <w:tc>
          <w:tcPr>
            <w:tcW w:w="761" w:type="dxa"/>
            <w:vAlign w:val="center"/>
          </w:tcPr>
          <w:p w14:paraId="6D17D665" w14:textId="77777777" w:rsidR="00153565" w:rsidRPr="00672A77" w:rsidRDefault="00153565" w:rsidP="000C777C">
            <w:pPr>
              <w:pStyle w:val="Tabletext"/>
              <w:jc w:val="center"/>
              <w:rPr>
                <w:lang w:val="en-GB" w:eastAsia="ko-KR"/>
              </w:rPr>
            </w:pPr>
            <w:r w:rsidRPr="00672A77">
              <w:rPr>
                <w:lang w:val="en-GB" w:eastAsia="ko-KR"/>
              </w:rPr>
              <w:t>117</w:t>
            </w:r>
          </w:p>
        </w:tc>
        <w:tc>
          <w:tcPr>
            <w:tcW w:w="761" w:type="dxa"/>
            <w:vAlign w:val="center"/>
          </w:tcPr>
          <w:p w14:paraId="4688D5BB" w14:textId="77777777" w:rsidR="00153565" w:rsidRPr="00672A77" w:rsidRDefault="00153565" w:rsidP="000C777C">
            <w:pPr>
              <w:pStyle w:val="Tabletext"/>
              <w:jc w:val="center"/>
              <w:rPr>
                <w:lang w:val="en-GB" w:eastAsia="ko-KR"/>
              </w:rPr>
            </w:pPr>
            <w:r w:rsidRPr="00672A77">
              <w:rPr>
                <w:lang w:val="en-GB" w:eastAsia="ko-KR"/>
              </w:rPr>
              <w:t>107</w:t>
            </w:r>
          </w:p>
        </w:tc>
        <w:tc>
          <w:tcPr>
            <w:tcW w:w="761" w:type="dxa"/>
            <w:vAlign w:val="center"/>
          </w:tcPr>
          <w:p w14:paraId="0A7C3649" w14:textId="77777777" w:rsidR="00153565" w:rsidRPr="00672A77" w:rsidRDefault="00153565" w:rsidP="000C777C">
            <w:pPr>
              <w:pStyle w:val="Tabletext"/>
              <w:jc w:val="center"/>
              <w:rPr>
                <w:lang w:val="en-GB" w:eastAsia="ko-KR"/>
              </w:rPr>
            </w:pPr>
            <w:r w:rsidRPr="00672A77">
              <w:rPr>
                <w:lang w:val="en-GB" w:eastAsia="ko-KR"/>
              </w:rPr>
              <w:t>99</w:t>
            </w:r>
          </w:p>
        </w:tc>
        <w:tc>
          <w:tcPr>
            <w:tcW w:w="761" w:type="dxa"/>
            <w:vAlign w:val="center"/>
          </w:tcPr>
          <w:p w14:paraId="5A3B4FB5" w14:textId="77777777" w:rsidR="00153565" w:rsidRPr="00672A77" w:rsidRDefault="00153565" w:rsidP="000C777C">
            <w:pPr>
              <w:pStyle w:val="Tabletext"/>
              <w:jc w:val="center"/>
              <w:rPr>
                <w:lang w:val="en-GB" w:eastAsia="ko-KR"/>
              </w:rPr>
            </w:pPr>
            <w:r w:rsidRPr="00672A77">
              <w:rPr>
                <w:lang w:val="en-GB" w:eastAsia="ko-KR"/>
              </w:rPr>
              <w:t>95</w:t>
            </w:r>
          </w:p>
        </w:tc>
        <w:tc>
          <w:tcPr>
            <w:tcW w:w="761" w:type="dxa"/>
            <w:vAlign w:val="center"/>
          </w:tcPr>
          <w:p w14:paraId="306DADA5" w14:textId="77777777" w:rsidR="00153565" w:rsidRPr="00672A77" w:rsidRDefault="00153565" w:rsidP="000C777C">
            <w:pPr>
              <w:pStyle w:val="Tabletext"/>
              <w:jc w:val="center"/>
              <w:rPr>
                <w:lang w:val="en-GB" w:eastAsia="ko-KR"/>
              </w:rPr>
            </w:pPr>
            <w:r w:rsidRPr="00672A77">
              <w:rPr>
                <w:lang w:val="en-GB" w:eastAsia="ko-KR"/>
              </w:rPr>
              <w:t>90</w:t>
            </w:r>
          </w:p>
        </w:tc>
        <w:tc>
          <w:tcPr>
            <w:tcW w:w="761" w:type="dxa"/>
            <w:vAlign w:val="center"/>
          </w:tcPr>
          <w:p w14:paraId="7AAB5314" w14:textId="77777777" w:rsidR="00153565" w:rsidRPr="00672A77" w:rsidRDefault="00153565" w:rsidP="000C777C">
            <w:pPr>
              <w:pStyle w:val="Tabletext"/>
              <w:jc w:val="center"/>
              <w:rPr>
                <w:lang w:val="en-GB" w:eastAsia="ko-KR"/>
              </w:rPr>
            </w:pPr>
            <w:r w:rsidRPr="00672A77">
              <w:rPr>
                <w:lang w:val="en-GB" w:eastAsia="ko-KR"/>
              </w:rPr>
              <w:t>83</w:t>
            </w:r>
          </w:p>
        </w:tc>
        <w:tc>
          <w:tcPr>
            <w:tcW w:w="761" w:type="dxa"/>
            <w:vAlign w:val="center"/>
          </w:tcPr>
          <w:p w14:paraId="199F12B1" w14:textId="77777777" w:rsidR="00153565" w:rsidRPr="00672A77" w:rsidRDefault="00153565" w:rsidP="000C777C">
            <w:pPr>
              <w:pStyle w:val="Tabletext"/>
              <w:jc w:val="center"/>
              <w:rPr>
                <w:lang w:val="en-GB" w:eastAsia="ko-KR"/>
              </w:rPr>
            </w:pPr>
            <w:r w:rsidRPr="00672A77">
              <w:rPr>
                <w:lang w:val="en-GB" w:eastAsia="ko-KR"/>
              </w:rPr>
              <w:t>84</w:t>
            </w:r>
          </w:p>
        </w:tc>
        <w:tc>
          <w:tcPr>
            <w:tcW w:w="761" w:type="dxa"/>
            <w:vAlign w:val="center"/>
          </w:tcPr>
          <w:p w14:paraId="069CBD7D" w14:textId="77777777" w:rsidR="00153565" w:rsidRPr="00672A77" w:rsidRDefault="00153565" w:rsidP="000C777C">
            <w:pPr>
              <w:pStyle w:val="Tabletext"/>
              <w:jc w:val="center"/>
              <w:rPr>
                <w:lang w:val="en-GB" w:eastAsia="ko-KR"/>
              </w:rPr>
            </w:pPr>
            <w:r w:rsidRPr="00672A77">
              <w:rPr>
                <w:lang w:val="en-GB" w:eastAsia="ko-KR"/>
              </w:rPr>
              <w:t>83</w:t>
            </w:r>
          </w:p>
        </w:tc>
      </w:tr>
      <w:tr w:rsidR="00153565" w:rsidRPr="00672A77" w14:paraId="75183B37" w14:textId="77777777" w:rsidTr="000C777C">
        <w:trPr>
          <w:jc w:val="center"/>
        </w:trPr>
        <w:tc>
          <w:tcPr>
            <w:tcW w:w="634" w:type="dxa"/>
            <w:vAlign w:val="center"/>
          </w:tcPr>
          <w:p w14:paraId="08D2704F" w14:textId="77777777" w:rsidR="00153565" w:rsidRPr="00672A77" w:rsidRDefault="00153565" w:rsidP="000C777C">
            <w:pPr>
              <w:pStyle w:val="Tabletext"/>
              <w:jc w:val="center"/>
              <w:rPr>
                <w:lang w:val="en-GB" w:eastAsia="ko-KR"/>
              </w:rPr>
            </w:pPr>
            <w:r w:rsidRPr="00672A77">
              <w:rPr>
                <w:lang w:val="en-GB" w:eastAsia="ko-KR"/>
              </w:rPr>
              <w:t>5.0</w:t>
            </w:r>
          </w:p>
        </w:tc>
        <w:tc>
          <w:tcPr>
            <w:tcW w:w="798" w:type="dxa"/>
            <w:vAlign w:val="center"/>
          </w:tcPr>
          <w:p w14:paraId="0C2B3575" w14:textId="77777777" w:rsidR="00153565" w:rsidRPr="00672A77" w:rsidRDefault="00153565" w:rsidP="000C777C">
            <w:pPr>
              <w:pStyle w:val="Tabletext"/>
              <w:jc w:val="center"/>
              <w:rPr>
                <w:rFonts w:eastAsia="SimSun"/>
                <w:lang w:val="en-GB" w:eastAsia="ko-KR"/>
              </w:rPr>
            </w:pPr>
          </w:p>
        </w:tc>
        <w:tc>
          <w:tcPr>
            <w:tcW w:w="760" w:type="dxa"/>
            <w:vAlign w:val="center"/>
          </w:tcPr>
          <w:p w14:paraId="70AE8A2A" w14:textId="77777777" w:rsidR="00153565" w:rsidRPr="00672A77" w:rsidRDefault="00153565" w:rsidP="000C777C">
            <w:pPr>
              <w:pStyle w:val="Tabletext"/>
              <w:jc w:val="center"/>
              <w:rPr>
                <w:lang w:val="en-GB" w:eastAsia="ko-KR"/>
              </w:rPr>
            </w:pPr>
            <w:r w:rsidRPr="00672A77">
              <w:rPr>
                <w:lang w:val="en-GB" w:eastAsia="ko-KR"/>
              </w:rPr>
              <w:t>142</w:t>
            </w:r>
          </w:p>
        </w:tc>
        <w:tc>
          <w:tcPr>
            <w:tcW w:w="762" w:type="dxa"/>
            <w:vAlign w:val="center"/>
          </w:tcPr>
          <w:p w14:paraId="72F76417" w14:textId="77777777" w:rsidR="00153565" w:rsidRPr="00672A77" w:rsidRDefault="00153565" w:rsidP="000C777C">
            <w:pPr>
              <w:pStyle w:val="Tabletext"/>
              <w:jc w:val="center"/>
              <w:rPr>
                <w:lang w:val="en-GB" w:eastAsia="ko-KR"/>
              </w:rPr>
            </w:pPr>
            <w:r w:rsidRPr="00672A77">
              <w:rPr>
                <w:lang w:val="en-GB" w:eastAsia="ko-KR"/>
              </w:rPr>
              <w:t>148</w:t>
            </w:r>
          </w:p>
        </w:tc>
        <w:tc>
          <w:tcPr>
            <w:tcW w:w="761" w:type="dxa"/>
            <w:vAlign w:val="center"/>
          </w:tcPr>
          <w:p w14:paraId="17C7C9DB" w14:textId="77777777" w:rsidR="00153565" w:rsidRPr="00672A77" w:rsidRDefault="00153565" w:rsidP="000C777C">
            <w:pPr>
              <w:pStyle w:val="Tabletext"/>
              <w:jc w:val="center"/>
              <w:rPr>
                <w:lang w:val="en-GB" w:eastAsia="ko-KR"/>
              </w:rPr>
            </w:pPr>
            <w:r w:rsidRPr="00672A77">
              <w:rPr>
                <w:lang w:val="en-GB" w:eastAsia="ko-KR"/>
              </w:rPr>
              <w:t>107</w:t>
            </w:r>
          </w:p>
        </w:tc>
        <w:tc>
          <w:tcPr>
            <w:tcW w:w="761" w:type="dxa"/>
            <w:vAlign w:val="center"/>
          </w:tcPr>
          <w:p w14:paraId="6697A801" w14:textId="77777777" w:rsidR="00153565" w:rsidRPr="00672A77" w:rsidRDefault="00153565" w:rsidP="000C777C">
            <w:pPr>
              <w:pStyle w:val="Tabletext"/>
              <w:jc w:val="center"/>
              <w:rPr>
                <w:lang w:val="en-GB" w:eastAsia="ko-KR"/>
              </w:rPr>
            </w:pPr>
            <w:r w:rsidRPr="00672A77">
              <w:rPr>
                <w:lang w:val="en-GB" w:eastAsia="ko-KR"/>
              </w:rPr>
              <w:t>113</w:t>
            </w:r>
          </w:p>
        </w:tc>
        <w:tc>
          <w:tcPr>
            <w:tcW w:w="761" w:type="dxa"/>
            <w:vAlign w:val="center"/>
          </w:tcPr>
          <w:p w14:paraId="63151936" w14:textId="77777777" w:rsidR="00153565" w:rsidRPr="00672A77" w:rsidRDefault="00153565" w:rsidP="000C777C">
            <w:pPr>
              <w:pStyle w:val="Tabletext"/>
              <w:jc w:val="center"/>
              <w:rPr>
                <w:lang w:val="en-GB" w:eastAsia="ko-KR"/>
              </w:rPr>
            </w:pPr>
            <w:r w:rsidRPr="00672A77">
              <w:rPr>
                <w:lang w:val="en-GB" w:eastAsia="ko-KR"/>
              </w:rPr>
              <w:t>103</w:t>
            </w:r>
          </w:p>
        </w:tc>
        <w:tc>
          <w:tcPr>
            <w:tcW w:w="761" w:type="dxa"/>
            <w:vAlign w:val="center"/>
          </w:tcPr>
          <w:p w14:paraId="3B750735" w14:textId="77777777" w:rsidR="00153565" w:rsidRPr="00672A77" w:rsidRDefault="00153565" w:rsidP="000C777C">
            <w:pPr>
              <w:pStyle w:val="Tabletext"/>
              <w:jc w:val="center"/>
              <w:rPr>
                <w:lang w:val="en-GB" w:eastAsia="ko-KR"/>
              </w:rPr>
            </w:pPr>
            <w:r w:rsidRPr="00672A77">
              <w:rPr>
                <w:lang w:val="en-GB" w:eastAsia="ko-KR"/>
              </w:rPr>
              <w:t>97</w:t>
            </w:r>
          </w:p>
        </w:tc>
        <w:tc>
          <w:tcPr>
            <w:tcW w:w="761" w:type="dxa"/>
            <w:vAlign w:val="center"/>
          </w:tcPr>
          <w:p w14:paraId="13A246E3" w14:textId="77777777" w:rsidR="00153565" w:rsidRPr="00672A77" w:rsidRDefault="00153565" w:rsidP="000C777C">
            <w:pPr>
              <w:pStyle w:val="Tabletext"/>
              <w:jc w:val="center"/>
              <w:rPr>
                <w:lang w:val="en-GB" w:eastAsia="ko-KR"/>
              </w:rPr>
            </w:pPr>
            <w:r w:rsidRPr="00672A77">
              <w:rPr>
                <w:lang w:val="en-GB" w:eastAsia="ko-KR"/>
              </w:rPr>
              <w:t>93</w:t>
            </w:r>
          </w:p>
        </w:tc>
        <w:tc>
          <w:tcPr>
            <w:tcW w:w="761" w:type="dxa"/>
            <w:vAlign w:val="center"/>
          </w:tcPr>
          <w:p w14:paraId="538622A5" w14:textId="77777777" w:rsidR="00153565" w:rsidRPr="00672A77" w:rsidRDefault="00153565" w:rsidP="000C777C">
            <w:pPr>
              <w:pStyle w:val="Tabletext"/>
              <w:jc w:val="center"/>
              <w:rPr>
                <w:lang w:val="en-GB" w:eastAsia="ko-KR"/>
              </w:rPr>
            </w:pPr>
            <w:r w:rsidRPr="00672A77">
              <w:rPr>
                <w:lang w:val="en-GB" w:eastAsia="ko-KR"/>
              </w:rPr>
              <w:t>87</w:t>
            </w:r>
          </w:p>
        </w:tc>
        <w:tc>
          <w:tcPr>
            <w:tcW w:w="761" w:type="dxa"/>
            <w:vAlign w:val="center"/>
          </w:tcPr>
          <w:p w14:paraId="5BEBE5E9" w14:textId="77777777" w:rsidR="00153565" w:rsidRPr="00672A77" w:rsidRDefault="00153565" w:rsidP="000C777C">
            <w:pPr>
              <w:pStyle w:val="Tabletext"/>
              <w:jc w:val="center"/>
              <w:rPr>
                <w:lang w:val="en-GB" w:eastAsia="ko-KR"/>
              </w:rPr>
            </w:pPr>
            <w:r w:rsidRPr="00672A77">
              <w:rPr>
                <w:lang w:val="en-GB" w:eastAsia="ko-KR"/>
              </w:rPr>
              <w:t>81</w:t>
            </w:r>
          </w:p>
        </w:tc>
        <w:tc>
          <w:tcPr>
            <w:tcW w:w="761" w:type="dxa"/>
            <w:vAlign w:val="center"/>
          </w:tcPr>
          <w:p w14:paraId="03E010E9" w14:textId="77777777" w:rsidR="00153565" w:rsidRPr="00672A77" w:rsidRDefault="00153565" w:rsidP="000C777C">
            <w:pPr>
              <w:pStyle w:val="Tabletext"/>
              <w:jc w:val="center"/>
              <w:rPr>
                <w:lang w:val="en-GB" w:eastAsia="ko-KR"/>
              </w:rPr>
            </w:pPr>
            <w:r w:rsidRPr="00672A77">
              <w:rPr>
                <w:lang w:val="en-GB" w:eastAsia="ko-KR"/>
              </w:rPr>
              <w:t>82</w:t>
            </w:r>
          </w:p>
        </w:tc>
        <w:tc>
          <w:tcPr>
            <w:tcW w:w="761" w:type="dxa"/>
            <w:vAlign w:val="center"/>
          </w:tcPr>
          <w:p w14:paraId="45F57863" w14:textId="77777777" w:rsidR="00153565" w:rsidRPr="00672A77" w:rsidRDefault="00153565" w:rsidP="000C777C">
            <w:pPr>
              <w:pStyle w:val="Tabletext"/>
              <w:jc w:val="center"/>
              <w:rPr>
                <w:lang w:val="en-GB" w:eastAsia="ko-KR"/>
              </w:rPr>
            </w:pPr>
            <w:r w:rsidRPr="00672A77">
              <w:rPr>
                <w:lang w:val="en-GB" w:eastAsia="ko-KR"/>
              </w:rPr>
              <w:t>82</w:t>
            </w:r>
          </w:p>
        </w:tc>
      </w:tr>
      <w:tr w:rsidR="00153565" w:rsidRPr="00672A77" w14:paraId="16E3F966" w14:textId="77777777" w:rsidTr="000C777C">
        <w:trPr>
          <w:jc w:val="center"/>
        </w:trPr>
        <w:tc>
          <w:tcPr>
            <w:tcW w:w="634" w:type="dxa"/>
            <w:vAlign w:val="center"/>
          </w:tcPr>
          <w:p w14:paraId="3DA4913C" w14:textId="77777777" w:rsidR="00153565" w:rsidRPr="00672A77" w:rsidRDefault="00153565" w:rsidP="000C777C">
            <w:pPr>
              <w:pStyle w:val="Tabletext"/>
              <w:jc w:val="center"/>
              <w:rPr>
                <w:lang w:val="en-GB" w:eastAsia="ko-KR"/>
              </w:rPr>
            </w:pPr>
            <w:r w:rsidRPr="00672A77">
              <w:rPr>
                <w:lang w:val="en-GB" w:eastAsia="ko-KR"/>
              </w:rPr>
              <w:t>7.5</w:t>
            </w:r>
          </w:p>
        </w:tc>
        <w:tc>
          <w:tcPr>
            <w:tcW w:w="798" w:type="dxa"/>
            <w:vAlign w:val="center"/>
          </w:tcPr>
          <w:p w14:paraId="6D648622" w14:textId="77777777" w:rsidR="00153565" w:rsidRPr="00672A77" w:rsidRDefault="00153565" w:rsidP="000C777C">
            <w:pPr>
              <w:pStyle w:val="Tabletext"/>
              <w:jc w:val="center"/>
              <w:rPr>
                <w:rFonts w:eastAsia="SimSun"/>
                <w:lang w:val="en-GB" w:eastAsia="ko-KR"/>
              </w:rPr>
            </w:pPr>
          </w:p>
        </w:tc>
        <w:tc>
          <w:tcPr>
            <w:tcW w:w="760" w:type="dxa"/>
            <w:vAlign w:val="center"/>
          </w:tcPr>
          <w:p w14:paraId="447AB04D" w14:textId="77777777" w:rsidR="00153565" w:rsidRPr="00672A77" w:rsidRDefault="00153565" w:rsidP="000C777C">
            <w:pPr>
              <w:pStyle w:val="Tabletext"/>
              <w:jc w:val="center"/>
              <w:rPr>
                <w:lang w:val="en-GB" w:eastAsia="ko-KR"/>
              </w:rPr>
            </w:pPr>
            <w:r w:rsidRPr="00672A77">
              <w:rPr>
                <w:lang w:val="en-GB" w:eastAsia="ko-KR"/>
              </w:rPr>
              <w:t>136</w:t>
            </w:r>
          </w:p>
        </w:tc>
        <w:tc>
          <w:tcPr>
            <w:tcW w:w="762" w:type="dxa"/>
            <w:vAlign w:val="center"/>
          </w:tcPr>
          <w:p w14:paraId="31CA4DD2" w14:textId="77777777" w:rsidR="00153565" w:rsidRPr="00672A77" w:rsidRDefault="00153565" w:rsidP="000C777C">
            <w:pPr>
              <w:pStyle w:val="Tabletext"/>
              <w:jc w:val="center"/>
              <w:rPr>
                <w:lang w:val="en-GB" w:eastAsia="ko-KR"/>
              </w:rPr>
            </w:pPr>
            <w:r w:rsidRPr="00672A77">
              <w:rPr>
                <w:lang w:val="en-GB" w:eastAsia="ko-KR"/>
              </w:rPr>
              <w:t>146</w:t>
            </w:r>
          </w:p>
        </w:tc>
        <w:tc>
          <w:tcPr>
            <w:tcW w:w="761" w:type="dxa"/>
            <w:vAlign w:val="center"/>
          </w:tcPr>
          <w:p w14:paraId="39182E95" w14:textId="77777777" w:rsidR="00153565" w:rsidRPr="00672A77" w:rsidRDefault="00153565" w:rsidP="000C777C">
            <w:pPr>
              <w:pStyle w:val="Tabletext"/>
              <w:jc w:val="center"/>
              <w:rPr>
                <w:lang w:val="en-GB" w:eastAsia="ko-KR"/>
              </w:rPr>
            </w:pPr>
            <w:r w:rsidRPr="00672A77">
              <w:rPr>
                <w:lang w:val="en-GB" w:eastAsia="ko-KR"/>
              </w:rPr>
              <w:t>103</w:t>
            </w:r>
          </w:p>
        </w:tc>
        <w:tc>
          <w:tcPr>
            <w:tcW w:w="761" w:type="dxa"/>
            <w:vAlign w:val="center"/>
          </w:tcPr>
          <w:p w14:paraId="6FBFD3EE" w14:textId="77777777" w:rsidR="00153565" w:rsidRPr="00672A77" w:rsidRDefault="00153565" w:rsidP="000C777C">
            <w:pPr>
              <w:pStyle w:val="Tabletext"/>
              <w:jc w:val="center"/>
              <w:rPr>
                <w:lang w:val="en-GB" w:eastAsia="ko-KR"/>
              </w:rPr>
            </w:pPr>
            <w:r w:rsidRPr="00672A77">
              <w:rPr>
                <w:lang w:val="en-GB" w:eastAsia="ko-KR"/>
              </w:rPr>
              <w:t>105</w:t>
            </w:r>
          </w:p>
        </w:tc>
        <w:tc>
          <w:tcPr>
            <w:tcW w:w="761" w:type="dxa"/>
            <w:vAlign w:val="center"/>
          </w:tcPr>
          <w:p w14:paraId="2D324E71" w14:textId="77777777" w:rsidR="00153565" w:rsidRPr="00672A77" w:rsidRDefault="00153565" w:rsidP="000C777C">
            <w:pPr>
              <w:pStyle w:val="Tabletext"/>
              <w:jc w:val="center"/>
              <w:rPr>
                <w:lang w:val="en-GB" w:eastAsia="ko-KR"/>
              </w:rPr>
            </w:pPr>
            <w:r w:rsidRPr="00672A77">
              <w:rPr>
                <w:lang w:val="en-GB" w:eastAsia="ko-KR"/>
              </w:rPr>
              <w:t>97</w:t>
            </w:r>
          </w:p>
        </w:tc>
        <w:tc>
          <w:tcPr>
            <w:tcW w:w="761" w:type="dxa"/>
            <w:vAlign w:val="center"/>
          </w:tcPr>
          <w:p w14:paraId="7DF81DFD" w14:textId="77777777" w:rsidR="00153565" w:rsidRPr="00672A77" w:rsidRDefault="00153565" w:rsidP="000C777C">
            <w:pPr>
              <w:pStyle w:val="Tabletext"/>
              <w:jc w:val="center"/>
              <w:rPr>
                <w:lang w:val="en-GB" w:eastAsia="ko-KR"/>
              </w:rPr>
            </w:pPr>
            <w:r w:rsidRPr="00672A77">
              <w:rPr>
                <w:lang w:val="en-GB" w:eastAsia="ko-KR"/>
              </w:rPr>
              <w:t>93</w:t>
            </w:r>
          </w:p>
        </w:tc>
        <w:tc>
          <w:tcPr>
            <w:tcW w:w="761" w:type="dxa"/>
            <w:vAlign w:val="center"/>
          </w:tcPr>
          <w:p w14:paraId="32A3640E" w14:textId="77777777" w:rsidR="00153565" w:rsidRPr="00672A77" w:rsidRDefault="00153565" w:rsidP="000C777C">
            <w:pPr>
              <w:pStyle w:val="Tabletext"/>
              <w:jc w:val="center"/>
              <w:rPr>
                <w:lang w:val="en-GB" w:eastAsia="ko-KR"/>
              </w:rPr>
            </w:pPr>
            <w:r w:rsidRPr="00672A77">
              <w:rPr>
                <w:lang w:val="en-GB" w:eastAsia="ko-KR"/>
              </w:rPr>
              <w:t>89</w:t>
            </w:r>
          </w:p>
        </w:tc>
        <w:tc>
          <w:tcPr>
            <w:tcW w:w="761" w:type="dxa"/>
            <w:vAlign w:val="center"/>
          </w:tcPr>
          <w:p w14:paraId="41422B5A" w14:textId="77777777" w:rsidR="00153565" w:rsidRPr="00672A77" w:rsidRDefault="00153565" w:rsidP="000C777C">
            <w:pPr>
              <w:pStyle w:val="Tabletext"/>
              <w:jc w:val="center"/>
              <w:rPr>
                <w:lang w:val="en-GB" w:eastAsia="ko-KR"/>
              </w:rPr>
            </w:pPr>
            <w:r w:rsidRPr="00672A77">
              <w:rPr>
                <w:lang w:val="en-GB" w:eastAsia="ko-KR"/>
              </w:rPr>
              <w:t>84</w:t>
            </w:r>
          </w:p>
        </w:tc>
        <w:tc>
          <w:tcPr>
            <w:tcW w:w="761" w:type="dxa"/>
            <w:vAlign w:val="center"/>
          </w:tcPr>
          <w:p w14:paraId="2285F35D" w14:textId="77777777" w:rsidR="00153565" w:rsidRPr="00672A77" w:rsidRDefault="00153565" w:rsidP="000C777C">
            <w:pPr>
              <w:pStyle w:val="Tabletext"/>
              <w:jc w:val="center"/>
              <w:rPr>
                <w:lang w:val="en-GB" w:eastAsia="ko-KR"/>
              </w:rPr>
            </w:pPr>
            <w:r w:rsidRPr="00672A77">
              <w:rPr>
                <w:lang w:val="en-GB" w:eastAsia="ko-KR"/>
              </w:rPr>
              <w:t>78</w:t>
            </w:r>
          </w:p>
        </w:tc>
        <w:tc>
          <w:tcPr>
            <w:tcW w:w="761" w:type="dxa"/>
            <w:vAlign w:val="center"/>
          </w:tcPr>
          <w:p w14:paraId="07D5FE32" w14:textId="77777777" w:rsidR="00153565" w:rsidRPr="00672A77" w:rsidRDefault="00153565" w:rsidP="000C777C">
            <w:pPr>
              <w:pStyle w:val="Tabletext"/>
              <w:jc w:val="center"/>
              <w:rPr>
                <w:lang w:val="en-GB" w:eastAsia="ko-KR"/>
              </w:rPr>
            </w:pPr>
            <w:r w:rsidRPr="00672A77">
              <w:rPr>
                <w:lang w:val="en-GB" w:eastAsia="ko-KR"/>
              </w:rPr>
              <w:t>78</w:t>
            </w:r>
          </w:p>
        </w:tc>
        <w:tc>
          <w:tcPr>
            <w:tcW w:w="761" w:type="dxa"/>
            <w:vAlign w:val="center"/>
          </w:tcPr>
          <w:p w14:paraId="37857B9D" w14:textId="77777777" w:rsidR="00153565" w:rsidRPr="00672A77" w:rsidRDefault="00153565" w:rsidP="000C777C">
            <w:pPr>
              <w:pStyle w:val="Tabletext"/>
              <w:jc w:val="center"/>
              <w:rPr>
                <w:lang w:val="en-GB" w:eastAsia="ko-KR"/>
              </w:rPr>
            </w:pPr>
            <w:r w:rsidRPr="00672A77">
              <w:rPr>
                <w:lang w:val="en-GB" w:eastAsia="ko-KR"/>
              </w:rPr>
              <w:t>78</w:t>
            </w:r>
          </w:p>
        </w:tc>
      </w:tr>
      <w:tr w:rsidR="00153565" w:rsidRPr="00672A77" w14:paraId="3F3F8ED1" w14:textId="77777777" w:rsidTr="000C777C">
        <w:trPr>
          <w:jc w:val="center"/>
        </w:trPr>
        <w:tc>
          <w:tcPr>
            <w:tcW w:w="634" w:type="dxa"/>
            <w:vAlign w:val="center"/>
          </w:tcPr>
          <w:p w14:paraId="42E37CD8" w14:textId="77777777" w:rsidR="00153565" w:rsidRPr="00672A77" w:rsidRDefault="00153565" w:rsidP="000C777C">
            <w:pPr>
              <w:pStyle w:val="Tabletext"/>
              <w:jc w:val="center"/>
              <w:rPr>
                <w:lang w:val="en-GB" w:eastAsia="ko-KR"/>
              </w:rPr>
            </w:pPr>
            <w:r w:rsidRPr="00672A77">
              <w:rPr>
                <w:lang w:val="en-GB" w:eastAsia="ko-KR"/>
              </w:rPr>
              <w:t>10</w:t>
            </w:r>
          </w:p>
        </w:tc>
        <w:tc>
          <w:tcPr>
            <w:tcW w:w="798" w:type="dxa"/>
            <w:vAlign w:val="center"/>
          </w:tcPr>
          <w:p w14:paraId="2C394C8D" w14:textId="77777777" w:rsidR="00153565" w:rsidRPr="00672A77" w:rsidRDefault="00153565" w:rsidP="000C777C">
            <w:pPr>
              <w:pStyle w:val="Tabletext"/>
              <w:jc w:val="center"/>
              <w:rPr>
                <w:rFonts w:eastAsia="SimSun"/>
                <w:lang w:val="en-GB" w:eastAsia="ko-KR"/>
              </w:rPr>
            </w:pPr>
          </w:p>
        </w:tc>
        <w:tc>
          <w:tcPr>
            <w:tcW w:w="760" w:type="dxa"/>
            <w:vAlign w:val="center"/>
          </w:tcPr>
          <w:p w14:paraId="2D3A8E26" w14:textId="77777777" w:rsidR="00153565" w:rsidRPr="00672A77" w:rsidRDefault="00153565" w:rsidP="000C777C">
            <w:pPr>
              <w:pStyle w:val="Tabletext"/>
              <w:jc w:val="center"/>
              <w:rPr>
                <w:lang w:val="en-GB" w:eastAsia="ko-KR"/>
              </w:rPr>
            </w:pPr>
            <w:r w:rsidRPr="00672A77">
              <w:rPr>
                <w:lang w:val="en-GB" w:eastAsia="ko-KR"/>
              </w:rPr>
              <w:t>132</w:t>
            </w:r>
          </w:p>
        </w:tc>
        <w:tc>
          <w:tcPr>
            <w:tcW w:w="762" w:type="dxa"/>
            <w:vAlign w:val="center"/>
          </w:tcPr>
          <w:p w14:paraId="3A6C01E0" w14:textId="77777777" w:rsidR="00153565" w:rsidRPr="00672A77" w:rsidRDefault="00153565" w:rsidP="000C777C">
            <w:pPr>
              <w:pStyle w:val="Tabletext"/>
              <w:jc w:val="center"/>
              <w:rPr>
                <w:lang w:val="en-GB" w:eastAsia="ko-KR"/>
              </w:rPr>
            </w:pPr>
            <w:r w:rsidRPr="00672A77">
              <w:rPr>
                <w:lang w:val="en-GB" w:eastAsia="ko-KR"/>
              </w:rPr>
              <w:t>143</w:t>
            </w:r>
          </w:p>
        </w:tc>
        <w:tc>
          <w:tcPr>
            <w:tcW w:w="761" w:type="dxa"/>
            <w:vAlign w:val="center"/>
          </w:tcPr>
          <w:p w14:paraId="5C90BF72" w14:textId="77777777" w:rsidR="00153565" w:rsidRPr="00672A77" w:rsidRDefault="00153565" w:rsidP="000C777C">
            <w:pPr>
              <w:pStyle w:val="Tabletext"/>
              <w:jc w:val="center"/>
              <w:rPr>
                <w:lang w:val="en-GB" w:eastAsia="ko-KR"/>
              </w:rPr>
            </w:pPr>
            <w:r w:rsidRPr="00672A77">
              <w:rPr>
                <w:lang w:val="en-GB" w:eastAsia="ko-KR"/>
              </w:rPr>
              <w:t>101</w:t>
            </w:r>
          </w:p>
        </w:tc>
        <w:tc>
          <w:tcPr>
            <w:tcW w:w="761" w:type="dxa"/>
            <w:vAlign w:val="center"/>
          </w:tcPr>
          <w:p w14:paraId="380D66C9" w14:textId="77777777" w:rsidR="00153565" w:rsidRPr="00672A77" w:rsidRDefault="00153565" w:rsidP="000C777C">
            <w:pPr>
              <w:pStyle w:val="Tabletext"/>
              <w:jc w:val="center"/>
              <w:rPr>
                <w:lang w:val="en-GB" w:eastAsia="ko-KR"/>
              </w:rPr>
            </w:pPr>
            <w:r w:rsidRPr="00672A77">
              <w:rPr>
                <w:lang w:val="en-GB" w:eastAsia="ko-KR"/>
              </w:rPr>
              <w:t>100</w:t>
            </w:r>
          </w:p>
        </w:tc>
        <w:tc>
          <w:tcPr>
            <w:tcW w:w="761" w:type="dxa"/>
            <w:vAlign w:val="center"/>
          </w:tcPr>
          <w:p w14:paraId="752CF5D9" w14:textId="77777777" w:rsidR="00153565" w:rsidRPr="00672A77" w:rsidRDefault="00153565" w:rsidP="000C777C">
            <w:pPr>
              <w:pStyle w:val="Tabletext"/>
              <w:jc w:val="center"/>
              <w:rPr>
                <w:lang w:val="en-GB" w:eastAsia="ko-KR"/>
              </w:rPr>
            </w:pPr>
            <w:r w:rsidRPr="00672A77">
              <w:rPr>
                <w:lang w:val="en-GB" w:eastAsia="ko-KR"/>
              </w:rPr>
              <w:t>94</w:t>
            </w:r>
          </w:p>
        </w:tc>
        <w:tc>
          <w:tcPr>
            <w:tcW w:w="761" w:type="dxa"/>
            <w:vAlign w:val="center"/>
          </w:tcPr>
          <w:p w14:paraId="58E074F3" w14:textId="77777777" w:rsidR="00153565" w:rsidRPr="00672A77" w:rsidRDefault="00153565" w:rsidP="000C777C">
            <w:pPr>
              <w:pStyle w:val="Tabletext"/>
              <w:jc w:val="center"/>
              <w:rPr>
                <w:lang w:val="en-GB" w:eastAsia="ko-KR"/>
              </w:rPr>
            </w:pPr>
            <w:r w:rsidRPr="00672A77">
              <w:rPr>
                <w:lang w:val="en-GB" w:eastAsia="ko-KR"/>
              </w:rPr>
              <w:t>90</w:t>
            </w:r>
          </w:p>
        </w:tc>
        <w:tc>
          <w:tcPr>
            <w:tcW w:w="761" w:type="dxa"/>
            <w:vAlign w:val="center"/>
          </w:tcPr>
          <w:p w14:paraId="35F37681" w14:textId="77777777" w:rsidR="00153565" w:rsidRPr="00672A77" w:rsidRDefault="00153565" w:rsidP="000C777C">
            <w:pPr>
              <w:pStyle w:val="Tabletext"/>
              <w:jc w:val="center"/>
              <w:rPr>
                <w:lang w:val="en-GB" w:eastAsia="ko-KR"/>
              </w:rPr>
            </w:pPr>
            <w:r w:rsidRPr="00672A77">
              <w:rPr>
                <w:lang w:val="en-GB" w:eastAsia="ko-KR"/>
              </w:rPr>
              <w:t>87</w:t>
            </w:r>
          </w:p>
        </w:tc>
        <w:tc>
          <w:tcPr>
            <w:tcW w:w="761" w:type="dxa"/>
            <w:vAlign w:val="center"/>
          </w:tcPr>
          <w:p w14:paraId="5815FFBD" w14:textId="77777777" w:rsidR="00153565" w:rsidRPr="00672A77" w:rsidRDefault="00153565" w:rsidP="000C777C">
            <w:pPr>
              <w:pStyle w:val="Tabletext"/>
              <w:jc w:val="center"/>
              <w:rPr>
                <w:lang w:val="en-GB" w:eastAsia="ko-KR"/>
              </w:rPr>
            </w:pPr>
            <w:r w:rsidRPr="00672A77">
              <w:rPr>
                <w:lang w:val="en-GB" w:eastAsia="ko-KR"/>
              </w:rPr>
              <w:t>81</w:t>
            </w:r>
          </w:p>
        </w:tc>
        <w:tc>
          <w:tcPr>
            <w:tcW w:w="761" w:type="dxa"/>
            <w:vAlign w:val="center"/>
          </w:tcPr>
          <w:p w14:paraId="5F00DD6F" w14:textId="77777777" w:rsidR="00153565" w:rsidRPr="00672A77" w:rsidRDefault="00153565" w:rsidP="000C777C">
            <w:pPr>
              <w:pStyle w:val="Tabletext"/>
              <w:jc w:val="center"/>
              <w:rPr>
                <w:lang w:val="en-GB" w:eastAsia="ko-KR"/>
              </w:rPr>
            </w:pPr>
            <w:r w:rsidRPr="00672A77">
              <w:rPr>
                <w:lang w:val="en-GB" w:eastAsia="ko-KR"/>
              </w:rPr>
              <w:t>76</w:t>
            </w:r>
          </w:p>
        </w:tc>
        <w:tc>
          <w:tcPr>
            <w:tcW w:w="761" w:type="dxa"/>
            <w:vAlign w:val="center"/>
          </w:tcPr>
          <w:p w14:paraId="3F3BDB1E" w14:textId="77777777" w:rsidR="00153565" w:rsidRPr="00672A77" w:rsidRDefault="00153565" w:rsidP="000C777C">
            <w:pPr>
              <w:pStyle w:val="Tabletext"/>
              <w:jc w:val="center"/>
              <w:rPr>
                <w:lang w:val="en-GB" w:eastAsia="ko-KR"/>
              </w:rPr>
            </w:pPr>
            <w:r w:rsidRPr="00672A77">
              <w:rPr>
                <w:lang w:val="en-GB" w:eastAsia="ko-KR"/>
              </w:rPr>
              <w:t>76</w:t>
            </w:r>
          </w:p>
        </w:tc>
        <w:tc>
          <w:tcPr>
            <w:tcW w:w="761" w:type="dxa"/>
            <w:vAlign w:val="center"/>
          </w:tcPr>
          <w:p w14:paraId="7651E809" w14:textId="77777777" w:rsidR="00153565" w:rsidRPr="00672A77" w:rsidRDefault="00153565" w:rsidP="000C777C">
            <w:pPr>
              <w:pStyle w:val="Tabletext"/>
              <w:jc w:val="center"/>
              <w:rPr>
                <w:lang w:val="en-GB" w:eastAsia="ko-KR"/>
              </w:rPr>
            </w:pPr>
            <w:r w:rsidRPr="00672A77">
              <w:rPr>
                <w:lang w:val="en-GB" w:eastAsia="ko-KR"/>
              </w:rPr>
              <w:t>76</w:t>
            </w:r>
          </w:p>
        </w:tc>
      </w:tr>
      <w:tr w:rsidR="00153565" w:rsidRPr="00672A77" w14:paraId="232E7005" w14:textId="77777777" w:rsidTr="000C777C">
        <w:trPr>
          <w:jc w:val="center"/>
        </w:trPr>
        <w:tc>
          <w:tcPr>
            <w:tcW w:w="634" w:type="dxa"/>
            <w:vAlign w:val="center"/>
          </w:tcPr>
          <w:p w14:paraId="0456B0FC" w14:textId="77777777" w:rsidR="00153565" w:rsidRPr="00672A77" w:rsidRDefault="00153565" w:rsidP="000C777C">
            <w:pPr>
              <w:pStyle w:val="Tabletext"/>
              <w:jc w:val="center"/>
              <w:rPr>
                <w:lang w:val="en-GB" w:eastAsia="ko-KR"/>
              </w:rPr>
            </w:pPr>
            <w:r w:rsidRPr="00672A77">
              <w:rPr>
                <w:lang w:val="en-GB" w:eastAsia="ko-KR"/>
              </w:rPr>
              <w:t>15</w:t>
            </w:r>
          </w:p>
        </w:tc>
        <w:tc>
          <w:tcPr>
            <w:tcW w:w="798" w:type="dxa"/>
            <w:vAlign w:val="center"/>
          </w:tcPr>
          <w:p w14:paraId="0CD06AD9" w14:textId="77777777" w:rsidR="00153565" w:rsidRPr="00672A77" w:rsidRDefault="00153565" w:rsidP="000C777C">
            <w:pPr>
              <w:pStyle w:val="Tabletext"/>
              <w:jc w:val="center"/>
              <w:rPr>
                <w:rFonts w:eastAsia="SimSun"/>
                <w:lang w:val="en-GB" w:eastAsia="ko-KR"/>
              </w:rPr>
            </w:pPr>
          </w:p>
        </w:tc>
        <w:tc>
          <w:tcPr>
            <w:tcW w:w="760" w:type="dxa"/>
            <w:vAlign w:val="center"/>
          </w:tcPr>
          <w:p w14:paraId="329FBC42" w14:textId="77777777" w:rsidR="00153565" w:rsidRPr="00672A77" w:rsidRDefault="00153565" w:rsidP="000C777C">
            <w:pPr>
              <w:pStyle w:val="Tabletext"/>
              <w:jc w:val="center"/>
              <w:rPr>
                <w:lang w:val="en-GB" w:eastAsia="ko-KR"/>
              </w:rPr>
            </w:pPr>
            <w:r w:rsidRPr="00672A77">
              <w:rPr>
                <w:lang w:val="en-GB" w:eastAsia="ko-KR"/>
              </w:rPr>
              <w:t>126</w:t>
            </w:r>
          </w:p>
        </w:tc>
        <w:tc>
          <w:tcPr>
            <w:tcW w:w="762" w:type="dxa"/>
            <w:vAlign w:val="center"/>
          </w:tcPr>
          <w:p w14:paraId="3505F702" w14:textId="77777777" w:rsidR="00153565" w:rsidRPr="00672A77" w:rsidRDefault="00153565" w:rsidP="000C777C">
            <w:pPr>
              <w:pStyle w:val="Tabletext"/>
              <w:jc w:val="center"/>
              <w:rPr>
                <w:lang w:val="en-GB" w:eastAsia="ko-KR"/>
              </w:rPr>
            </w:pPr>
            <w:r w:rsidRPr="00672A77">
              <w:rPr>
                <w:lang w:val="en-GB" w:eastAsia="ko-KR"/>
              </w:rPr>
              <w:t>138</w:t>
            </w:r>
          </w:p>
        </w:tc>
        <w:tc>
          <w:tcPr>
            <w:tcW w:w="761" w:type="dxa"/>
            <w:vAlign w:val="center"/>
          </w:tcPr>
          <w:p w14:paraId="40E1E90F" w14:textId="77777777" w:rsidR="00153565" w:rsidRPr="00672A77" w:rsidRDefault="00153565" w:rsidP="000C777C">
            <w:pPr>
              <w:pStyle w:val="Tabletext"/>
              <w:jc w:val="center"/>
              <w:rPr>
                <w:lang w:val="en-GB" w:eastAsia="ko-KR"/>
              </w:rPr>
            </w:pPr>
            <w:r w:rsidRPr="00672A77">
              <w:rPr>
                <w:lang w:val="en-GB" w:eastAsia="ko-KR"/>
              </w:rPr>
              <w:t>97</w:t>
            </w:r>
          </w:p>
        </w:tc>
        <w:tc>
          <w:tcPr>
            <w:tcW w:w="761" w:type="dxa"/>
            <w:vAlign w:val="center"/>
          </w:tcPr>
          <w:p w14:paraId="35B6BC6A" w14:textId="77777777" w:rsidR="00153565" w:rsidRPr="00672A77" w:rsidRDefault="00153565" w:rsidP="000C777C">
            <w:pPr>
              <w:pStyle w:val="Tabletext"/>
              <w:jc w:val="center"/>
              <w:rPr>
                <w:lang w:val="en-GB" w:eastAsia="ko-KR"/>
              </w:rPr>
            </w:pPr>
            <w:r w:rsidRPr="00672A77">
              <w:rPr>
                <w:lang w:val="en-GB" w:eastAsia="ko-KR"/>
              </w:rPr>
              <w:t>95</w:t>
            </w:r>
          </w:p>
        </w:tc>
        <w:tc>
          <w:tcPr>
            <w:tcW w:w="761" w:type="dxa"/>
            <w:vAlign w:val="center"/>
          </w:tcPr>
          <w:p w14:paraId="3E6711CA" w14:textId="77777777" w:rsidR="00153565" w:rsidRPr="00672A77" w:rsidRDefault="00153565" w:rsidP="000C777C">
            <w:pPr>
              <w:pStyle w:val="Tabletext"/>
              <w:jc w:val="center"/>
              <w:rPr>
                <w:lang w:val="en-GB" w:eastAsia="ko-KR"/>
              </w:rPr>
            </w:pPr>
            <w:r w:rsidRPr="00672A77">
              <w:rPr>
                <w:lang w:val="en-GB" w:eastAsia="ko-KR"/>
              </w:rPr>
              <w:t>89</w:t>
            </w:r>
          </w:p>
        </w:tc>
        <w:tc>
          <w:tcPr>
            <w:tcW w:w="761" w:type="dxa"/>
            <w:vAlign w:val="center"/>
          </w:tcPr>
          <w:p w14:paraId="13223FB6" w14:textId="77777777" w:rsidR="00153565" w:rsidRPr="00672A77" w:rsidRDefault="00153565" w:rsidP="000C777C">
            <w:pPr>
              <w:pStyle w:val="Tabletext"/>
              <w:jc w:val="center"/>
              <w:rPr>
                <w:lang w:val="en-GB" w:eastAsia="ko-KR"/>
              </w:rPr>
            </w:pPr>
            <w:r w:rsidRPr="00672A77">
              <w:rPr>
                <w:lang w:val="en-GB" w:eastAsia="ko-KR"/>
              </w:rPr>
              <w:t>87</w:t>
            </w:r>
          </w:p>
        </w:tc>
        <w:tc>
          <w:tcPr>
            <w:tcW w:w="761" w:type="dxa"/>
            <w:vAlign w:val="center"/>
          </w:tcPr>
          <w:p w14:paraId="23F2EDFA" w14:textId="77777777" w:rsidR="00153565" w:rsidRPr="00672A77" w:rsidRDefault="00153565" w:rsidP="000C777C">
            <w:pPr>
              <w:pStyle w:val="Tabletext"/>
              <w:jc w:val="center"/>
              <w:rPr>
                <w:lang w:val="en-GB" w:eastAsia="ko-KR"/>
              </w:rPr>
            </w:pPr>
            <w:r w:rsidRPr="00672A77">
              <w:rPr>
                <w:lang w:val="en-GB" w:eastAsia="ko-KR"/>
              </w:rPr>
              <w:t>83</w:t>
            </w:r>
          </w:p>
        </w:tc>
        <w:tc>
          <w:tcPr>
            <w:tcW w:w="761" w:type="dxa"/>
            <w:vAlign w:val="center"/>
          </w:tcPr>
          <w:p w14:paraId="39A066E3" w14:textId="77777777" w:rsidR="00153565" w:rsidRPr="00672A77" w:rsidRDefault="00153565" w:rsidP="000C777C">
            <w:pPr>
              <w:pStyle w:val="Tabletext"/>
              <w:jc w:val="center"/>
              <w:rPr>
                <w:lang w:val="en-GB" w:eastAsia="ko-KR"/>
              </w:rPr>
            </w:pPr>
            <w:r w:rsidRPr="00672A77">
              <w:rPr>
                <w:lang w:val="en-GB" w:eastAsia="ko-KR"/>
              </w:rPr>
              <w:t>77</w:t>
            </w:r>
          </w:p>
        </w:tc>
        <w:tc>
          <w:tcPr>
            <w:tcW w:w="761" w:type="dxa"/>
            <w:vAlign w:val="center"/>
          </w:tcPr>
          <w:p w14:paraId="5997EEDA" w14:textId="77777777" w:rsidR="00153565" w:rsidRPr="00672A77" w:rsidRDefault="00153565" w:rsidP="000C777C">
            <w:pPr>
              <w:pStyle w:val="Tabletext"/>
              <w:jc w:val="center"/>
              <w:rPr>
                <w:lang w:val="en-GB" w:eastAsia="ko-KR"/>
              </w:rPr>
            </w:pPr>
            <w:r w:rsidRPr="00672A77">
              <w:rPr>
                <w:lang w:val="en-GB" w:eastAsia="ko-KR"/>
              </w:rPr>
              <w:t>72</w:t>
            </w:r>
          </w:p>
        </w:tc>
        <w:tc>
          <w:tcPr>
            <w:tcW w:w="761" w:type="dxa"/>
            <w:vAlign w:val="center"/>
          </w:tcPr>
          <w:p w14:paraId="34B2F99D" w14:textId="77777777" w:rsidR="00153565" w:rsidRPr="00672A77" w:rsidRDefault="00153565" w:rsidP="000C777C">
            <w:pPr>
              <w:pStyle w:val="Tabletext"/>
              <w:jc w:val="center"/>
              <w:rPr>
                <w:lang w:val="en-GB" w:eastAsia="ko-KR"/>
              </w:rPr>
            </w:pPr>
            <w:r w:rsidRPr="00672A77">
              <w:rPr>
                <w:lang w:val="en-GB" w:eastAsia="ko-KR"/>
              </w:rPr>
              <w:t>72</w:t>
            </w:r>
          </w:p>
        </w:tc>
        <w:tc>
          <w:tcPr>
            <w:tcW w:w="761" w:type="dxa"/>
            <w:vAlign w:val="center"/>
          </w:tcPr>
          <w:p w14:paraId="511EBC66" w14:textId="77777777" w:rsidR="00153565" w:rsidRPr="00672A77" w:rsidRDefault="00153565" w:rsidP="000C777C">
            <w:pPr>
              <w:pStyle w:val="Tabletext"/>
              <w:jc w:val="center"/>
              <w:rPr>
                <w:lang w:val="en-GB" w:eastAsia="ko-KR"/>
              </w:rPr>
            </w:pPr>
            <w:r w:rsidRPr="00672A77">
              <w:rPr>
                <w:lang w:val="en-GB" w:eastAsia="ko-KR"/>
              </w:rPr>
              <w:t>72</w:t>
            </w:r>
          </w:p>
        </w:tc>
      </w:tr>
      <w:tr w:rsidR="00153565" w:rsidRPr="00672A77" w14:paraId="3068EC97" w14:textId="77777777" w:rsidTr="000C777C">
        <w:trPr>
          <w:jc w:val="center"/>
        </w:trPr>
        <w:tc>
          <w:tcPr>
            <w:tcW w:w="634" w:type="dxa"/>
            <w:vAlign w:val="center"/>
          </w:tcPr>
          <w:p w14:paraId="478C36EC" w14:textId="77777777" w:rsidR="00153565" w:rsidRPr="00672A77" w:rsidRDefault="00153565" w:rsidP="000C777C">
            <w:pPr>
              <w:pStyle w:val="Tabletext"/>
              <w:jc w:val="center"/>
              <w:rPr>
                <w:lang w:val="en-GB" w:eastAsia="ko-KR"/>
              </w:rPr>
            </w:pPr>
            <w:r w:rsidRPr="00672A77">
              <w:rPr>
                <w:lang w:val="en-GB" w:eastAsia="ko-KR"/>
              </w:rPr>
              <w:t>20</w:t>
            </w:r>
          </w:p>
        </w:tc>
        <w:tc>
          <w:tcPr>
            <w:tcW w:w="798" w:type="dxa"/>
            <w:vAlign w:val="center"/>
          </w:tcPr>
          <w:p w14:paraId="6923E408" w14:textId="77777777" w:rsidR="00153565" w:rsidRPr="00672A77" w:rsidRDefault="00153565" w:rsidP="000C777C">
            <w:pPr>
              <w:pStyle w:val="Tabletext"/>
              <w:jc w:val="center"/>
              <w:rPr>
                <w:rFonts w:eastAsia="SimSun"/>
                <w:lang w:val="en-GB" w:eastAsia="ko-KR"/>
              </w:rPr>
            </w:pPr>
          </w:p>
        </w:tc>
        <w:tc>
          <w:tcPr>
            <w:tcW w:w="760" w:type="dxa"/>
            <w:vAlign w:val="center"/>
          </w:tcPr>
          <w:p w14:paraId="20F0011E" w14:textId="77777777" w:rsidR="00153565" w:rsidRPr="00672A77" w:rsidRDefault="00153565" w:rsidP="000C777C">
            <w:pPr>
              <w:pStyle w:val="Tabletext"/>
              <w:jc w:val="center"/>
              <w:rPr>
                <w:lang w:val="en-GB" w:eastAsia="ko-KR"/>
              </w:rPr>
            </w:pPr>
            <w:r w:rsidRPr="00672A77">
              <w:rPr>
                <w:lang w:val="en-GB" w:eastAsia="ko-KR"/>
              </w:rPr>
              <w:t>120</w:t>
            </w:r>
          </w:p>
        </w:tc>
        <w:tc>
          <w:tcPr>
            <w:tcW w:w="762" w:type="dxa"/>
            <w:vAlign w:val="center"/>
          </w:tcPr>
          <w:p w14:paraId="32679931" w14:textId="77777777" w:rsidR="00153565" w:rsidRPr="00672A77" w:rsidRDefault="00153565" w:rsidP="000C777C">
            <w:pPr>
              <w:pStyle w:val="Tabletext"/>
              <w:jc w:val="center"/>
              <w:rPr>
                <w:lang w:val="en-GB" w:eastAsia="ko-KR"/>
              </w:rPr>
            </w:pPr>
            <w:r w:rsidRPr="00672A77">
              <w:rPr>
                <w:lang w:val="en-GB" w:eastAsia="ko-KR"/>
              </w:rPr>
              <w:t>134</w:t>
            </w:r>
          </w:p>
        </w:tc>
        <w:tc>
          <w:tcPr>
            <w:tcW w:w="761" w:type="dxa"/>
            <w:vAlign w:val="center"/>
          </w:tcPr>
          <w:p w14:paraId="4B6CB69B" w14:textId="77777777" w:rsidR="00153565" w:rsidRPr="00672A77" w:rsidRDefault="00153565" w:rsidP="000C777C">
            <w:pPr>
              <w:pStyle w:val="Tabletext"/>
              <w:jc w:val="center"/>
              <w:rPr>
                <w:lang w:val="en-GB" w:eastAsia="ko-KR"/>
              </w:rPr>
            </w:pPr>
            <w:r w:rsidRPr="00672A77">
              <w:rPr>
                <w:lang w:val="en-GB" w:eastAsia="ko-KR"/>
              </w:rPr>
              <w:t>95</w:t>
            </w:r>
          </w:p>
        </w:tc>
        <w:tc>
          <w:tcPr>
            <w:tcW w:w="761" w:type="dxa"/>
            <w:vAlign w:val="center"/>
          </w:tcPr>
          <w:p w14:paraId="24A62EED" w14:textId="77777777" w:rsidR="00153565" w:rsidRPr="00672A77" w:rsidRDefault="00153565" w:rsidP="000C777C">
            <w:pPr>
              <w:pStyle w:val="Tabletext"/>
              <w:jc w:val="center"/>
              <w:rPr>
                <w:lang w:val="en-GB" w:eastAsia="ko-KR"/>
              </w:rPr>
            </w:pPr>
            <w:r w:rsidRPr="00672A77">
              <w:rPr>
                <w:lang w:val="en-GB" w:eastAsia="ko-KR"/>
              </w:rPr>
              <w:t>91</w:t>
            </w:r>
          </w:p>
        </w:tc>
        <w:tc>
          <w:tcPr>
            <w:tcW w:w="761" w:type="dxa"/>
            <w:vAlign w:val="center"/>
          </w:tcPr>
          <w:p w14:paraId="1663130A" w14:textId="77777777" w:rsidR="00153565" w:rsidRPr="00672A77" w:rsidRDefault="00153565" w:rsidP="000C777C">
            <w:pPr>
              <w:pStyle w:val="Tabletext"/>
              <w:jc w:val="center"/>
              <w:rPr>
                <w:lang w:val="en-GB" w:eastAsia="ko-KR"/>
              </w:rPr>
            </w:pPr>
            <w:r w:rsidRPr="00672A77">
              <w:rPr>
                <w:lang w:val="en-GB" w:eastAsia="ko-KR"/>
              </w:rPr>
              <w:t>87</w:t>
            </w:r>
          </w:p>
        </w:tc>
        <w:tc>
          <w:tcPr>
            <w:tcW w:w="761" w:type="dxa"/>
            <w:vAlign w:val="center"/>
          </w:tcPr>
          <w:p w14:paraId="71DE3169" w14:textId="77777777" w:rsidR="00153565" w:rsidRPr="00672A77" w:rsidRDefault="00153565" w:rsidP="000C777C">
            <w:pPr>
              <w:pStyle w:val="Tabletext"/>
              <w:jc w:val="center"/>
              <w:rPr>
                <w:lang w:val="en-GB" w:eastAsia="ko-KR"/>
              </w:rPr>
            </w:pPr>
            <w:r w:rsidRPr="00672A77">
              <w:rPr>
                <w:lang w:val="en-GB" w:eastAsia="ko-KR"/>
              </w:rPr>
              <w:t>84</w:t>
            </w:r>
          </w:p>
        </w:tc>
        <w:tc>
          <w:tcPr>
            <w:tcW w:w="761" w:type="dxa"/>
            <w:vAlign w:val="center"/>
          </w:tcPr>
          <w:p w14:paraId="741A6D9F" w14:textId="77777777" w:rsidR="00153565" w:rsidRPr="00672A77" w:rsidRDefault="00153565" w:rsidP="000C777C">
            <w:pPr>
              <w:pStyle w:val="Tabletext"/>
              <w:jc w:val="center"/>
              <w:rPr>
                <w:lang w:val="en-GB" w:eastAsia="ko-KR"/>
              </w:rPr>
            </w:pPr>
            <w:r w:rsidRPr="00672A77">
              <w:rPr>
                <w:lang w:val="en-GB" w:eastAsia="ko-KR"/>
              </w:rPr>
              <w:t>81</w:t>
            </w:r>
          </w:p>
        </w:tc>
        <w:tc>
          <w:tcPr>
            <w:tcW w:w="761" w:type="dxa"/>
            <w:vAlign w:val="center"/>
          </w:tcPr>
          <w:p w14:paraId="34EC5CEE" w14:textId="77777777" w:rsidR="00153565" w:rsidRPr="00672A77" w:rsidRDefault="00153565" w:rsidP="000C777C">
            <w:pPr>
              <w:pStyle w:val="Tabletext"/>
              <w:jc w:val="center"/>
              <w:rPr>
                <w:lang w:val="en-GB" w:eastAsia="ko-KR"/>
              </w:rPr>
            </w:pPr>
            <w:r w:rsidRPr="00672A77">
              <w:rPr>
                <w:lang w:val="en-GB" w:eastAsia="ko-KR"/>
              </w:rPr>
              <w:t>75</w:t>
            </w:r>
          </w:p>
        </w:tc>
        <w:tc>
          <w:tcPr>
            <w:tcW w:w="761" w:type="dxa"/>
            <w:vAlign w:val="center"/>
          </w:tcPr>
          <w:p w14:paraId="6AB5ED27" w14:textId="77777777" w:rsidR="00153565" w:rsidRPr="00672A77" w:rsidRDefault="00153565" w:rsidP="000C777C">
            <w:pPr>
              <w:pStyle w:val="Tabletext"/>
              <w:jc w:val="center"/>
              <w:rPr>
                <w:lang w:val="en-GB" w:eastAsia="ko-KR"/>
              </w:rPr>
            </w:pPr>
            <w:r w:rsidRPr="00672A77">
              <w:rPr>
                <w:lang w:val="en-GB" w:eastAsia="ko-KR"/>
              </w:rPr>
              <w:t>70</w:t>
            </w:r>
          </w:p>
        </w:tc>
        <w:tc>
          <w:tcPr>
            <w:tcW w:w="761" w:type="dxa"/>
            <w:vAlign w:val="center"/>
          </w:tcPr>
          <w:p w14:paraId="6057D113" w14:textId="77777777" w:rsidR="00153565" w:rsidRPr="00672A77" w:rsidRDefault="00153565" w:rsidP="000C777C">
            <w:pPr>
              <w:pStyle w:val="Tabletext"/>
              <w:jc w:val="center"/>
              <w:rPr>
                <w:lang w:val="en-GB" w:eastAsia="ko-KR"/>
              </w:rPr>
            </w:pPr>
            <w:r w:rsidRPr="00672A77">
              <w:rPr>
                <w:lang w:val="en-GB" w:eastAsia="ko-KR"/>
              </w:rPr>
              <w:t>70</w:t>
            </w:r>
          </w:p>
        </w:tc>
        <w:tc>
          <w:tcPr>
            <w:tcW w:w="761" w:type="dxa"/>
            <w:vAlign w:val="center"/>
          </w:tcPr>
          <w:p w14:paraId="23FCB2ED" w14:textId="77777777" w:rsidR="00153565" w:rsidRPr="00672A77" w:rsidRDefault="00153565" w:rsidP="000C777C">
            <w:pPr>
              <w:pStyle w:val="Tabletext"/>
              <w:jc w:val="center"/>
              <w:rPr>
                <w:lang w:val="en-GB" w:eastAsia="ko-KR"/>
              </w:rPr>
            </w:pPr>
            <w:r w:rsidRPr="00672A77">
              <w:rPr>
                <w:lang w:val="en-GB" w:eastAsia="ko-KR"/>
              </w:rPr>
              <w:t>70</w:t>
            </w:r>
          </w:p>
        </w:tc>
      </w:tr>
      <w:tr w:rsidR="00153565" w:rsidRPr="00672A77" w14:paraId="289EC635" w14:textId="77777777" w:rsidTr="000C777C">
        <w:trPr>
          <w:jc w:val="center"/>
        </w:trPr>
        <w:tc>
          <w:tcPr>
            <w:tcW w:w="634" w:type="dxa"/>
            <w:vAlign w:val="center"/>
          </w:tcPr>
          <w:p w14:paraId="44492310" w14:textId="77777777" w:rsidR="00153565" w:rsidRPr="00672A77" w:rsidRDefault="00153565" w:rsidP="000C777C">
            <w:pPr>
              <w:pStyle w:val="Tabletext"/>
              <w:jc w:val="center"/>
              <w:rPr>
                <w:lang w:val="en-GB" w:eastAsia="ko-KR"/>
              </w:rPr>
            </w:pPr>
            <w:r w:rsidRPr="00672A77">
              <w:rPr>
                <w:lang w:val="en-GB" w:eastAsia="ko-KR"/>
              </w:rPr>
              <w:t>30</w:t>
            </w:r>
          </w:p>
        </w:tc>
        <w:tc>
          <w:tcPr>
            <w:tcW w:w="798" w:type="dxa"/>
            <w:vAlign w:val="center"/>
          </w:tcPr>
          <w:p w14:paraId="44D2FE38" w14:textId="77777777" w:rsidR="00153565" w:rsidRPr="00672A77" w:rsidRDefault="00153565" w:rsidP="000C777C">
            <w:pPr>
              <w:pStyle w:val="Tabletext"/>
              <w:jc w:val="center"/>
              <w:rPr>
                <w:rFonts w:eastAsia="SimSun"/>
                <w:lang w:val="en-GB" w:eastAsia="ko-KR"/>
              </w:rPr>
            </w:pPr>
          </w:p>
        </w:tc>
        <w:tc>
          <w:tcPr>
            <w:tcW w:w="760" w:type="dxa"/>
            <w:vAlign w:val="center"/>
          </w:tcPr>
          <w:p w14:paraId="6D6F8947" w14:textId="77777777" w:rsidR="00153565" w:rsidRPr="00672A77" w:rsidRDefault="00153565" w:rsidP="000C777C">
            <w:pPr>
              <w:pStyle w:val="Tabletext"/>
              <w:jc w:val="center"/>
              <w:rPr>
                <w:lang w:val="en-GB" w:eastAsia="ko-KR"/>
              </w:rPr>
            </w:pPr>
            <w:r w:rsidRPr="00672A77">
              <w:rPr>
                <w:lang w:val="en-GB" w:eastAsia="ko-KR"/>
              </w:rPr>
              <w:t>113</w:t>
            </w:r>
          </w:p>
        </w:tc>
        <w:tc>
          <w:tcPr>
            <w:tcW w:w="762" w:type="dxa"/>
            <w:vAlign w:val="center"/>
          </w:tcPr>
          <w:p w14:paraId="6AF247F3" w14:textId="77777777" w:rsidR="00153565" w:rsidRPr="00672A77" w:rsidRDefault="00153565" w:rsidP="000C777C">
            <w:pPr>
              <w:pStyle w:val="Tabletext"/>
              <w:jc w:val="center"/>
              <w:rPr>
                <w:lang w:val="en-GB" w:eastAsia="ko-KR"/>
              </w:rPr>
            </w:pPr>
            <w:r w:rsidRPr="00672A77">
              <w:rPr>
                <w:lang w:val="en-GB" w:eastAsia="ko-KR"/>
              </w:rPr>
              <w:t>127</w:t>
            </w:r>
          </w:p>
        </w:tc>
        <w:tc>
          <w:tcPr>
            <w:tcW w:w="761" w:type="dxa"/>
            <w:vAlign w:val="center"/>
          </w:tcPr>
          <w:p w14:paraId="6BBF297D" w14:textId="77777777" w:rsidR="00153565" w:rsidRPr="00672A77" w:rsidRDefault="00153565" w:rsidP="000C777C">
            <w:pPr>
              <w:pStyle w:val="Tabletext"/>
              <w:jc w:val="center"/>
              <w:rPr>
                <w:lang w:val="en-GB" w:eastAsia="ko-KR"/>
              </w:rPr>
            </w:pPr>
            <w:r w:rsidRPr="00672A77">
              <w:rPr>
                <w:lang w:val="en-GB" w:eastAsia="ko-KR"/>
              </w:rPr>
              <w:t>91</w:t>
            </w:r>
          </w:p>
        </w:tc>
        <w:tc>
          <w:tcPr>
            <w:tcW w:w="761" w:type="dxa"/>
            <w:vAlign w:val="center"/>
          </w:tcPr>
          <w:p w14:paraId="1FA79620" w14:textId="77777777" w:rsidR="00153565" w:rsidRPr="00672A77" w:rsidRDefault="00153565" w:rsidP="000C777C">
            <w:pPr>
              <w:pStyle w:val="Tabletext"/>
              <w:jc w:val="center"/>
              <w:rPr>
                <w:lang w:val="en-GB" w:eastAsia="ko-KR"/>
              </w:rPr>
            </w:pPr>
            <w:r w:rsidRPr="00672A77">
              <w:rPr>
                <w:lang w:val="en-GB" w:eastAsia="ko-KR"/>
              </w:rPr>
              <w:t>87</w:t>
            </w:r>
          </w:p>
        </w:tc>
        <w:tc>
          <w:tcPr>
            <w:tcW w:w="761" w:type="dxa"/>
            <w:vAlign w:val="center"/>
          </w:tcPr>
          <w:p w14:paraId="7B370AE2" w14:textId="77777777" w:rsidR="00153565" w:rsidRPr="00672A77" w:rsidRDefault="00153565" w:rsidP="000C777C">
            <w:pPr>
              <w:pStyle w:val="Tabletext"/>
              <w:jc w:val="center"/>
              <w:rPr>
                <w:lang w:val="en-GB" w:eastAsia="ko-KR"/>
              </w:rPr>
            </w:pPr>
            <w:r w:rsidRPr="00672A77">
              <w:rPr>
                <w:lang w:val="en-GB" w:eastAsia="ko-KR"/>
              </w:rPr>
              <w:t>83</w:t>
            </w:r>
          </w:p>
        </w:tc>
        <w:tc>
          <w:tcPr>
            <w:tcW w:w="761" w:type="dxa"/>
            <w:vAlign w:val="center"/>
          </w:tcPr>
          <w:p w14:paraId="09A98853" w14:textId="77777777" w:rsidR="00153565" w:rsidRPr="00672A77" w:rsidRDefault="00153565" w:rsidP="000C777C">
            <w:pPr>
              <w:pStyle w:val="Tabletext"/>
              <w:jc w:val="center"/>
              <w:rPr>
                <w:lang w:val="en-GB" w:eastAsia="ko-KR"/>
              </w:rPr>
            </w:pPr>
            <w:r w:rsidRPr="00672A77">
              <w:rPr>
                <w:lang w:val="en-GB" w:eastAsia="ko-KR"/>
              </w:rPr>
              <w:t>80</w:t>
            </w:r>
          </w:p>
        </w:tc>
        <w:tc>
          <w:tcPr>
            <w:tcW w:w="761" w:type="dxa"/>
            <w:vAlign w:val="center"/>
          </w:tcPr>
          <w:p w14:paraId="47DF9452" w14:textId="77777777" w:rsidR="00153565" w:rsidRPr="00672A77" w:rsidRDefault="00153565" w:rsidP="000C777C">
            <w:pPr>
              <w:pStyle w:val="Tabletext"/>
              <w:jc w:val="center"/>
              <w:rPr>
                <w:lang w:val="en-GB" w:eastAsia="ko-KR"/>
              </w:rPr>
            </w:pPr>
            <w:r w:rsidRPr="00672A77">
              <w:rPr>
                <w:lang w:val="en-GB" w:eastAsia="ko-KR"/>
              </w:rPr>
              <w:t>77</w:t>
            </w:r>
          </w:p>
        </w:tc>
        <w:tc>
          <w:tcPr>
            <w:tcW w:w="761" w:type="dxa"/>
            <w:vAlign w:val="center"/>
          </w:tcPr>
          <w:p w14:paraId="6749E228" w14:textId="77777777" w:rsidR="00153565" w:rsidRPr="00672A77" w:rsidRDefault="00153565" w:rsidP="000C777C">
            <w:pPr>
              <w:pStyle w:val="Tabletext"/>
              <w:jc w:val="center"/>
              <w:rPr>
                <w:lang w:val="en-GB" w:eastAsia="ko-KR"/>
              </w:rPr>
            </w:pPr>
            <w:r w:rsidRPr="00672A77">
              <w:rPr>
                <w:lang w:val="en-GB" w:eastAsia="ko-KR"/>
              </w:rPr>
              <w:t>72</w:t>
            </w:r>
          </w:p>
        </w:tc>
        <w:tc>
          <w:tcPr>
            <w:tcW w:w="761" w:type="dxa"/>
            <w:vAlign w:val="center"/>
          </w:tcPr>
          <w:p w14:paraId="1876069B" w14:textId="77777777" w:rsidR="00153565" w:rsidRPr="00672A77" w:rsidRDefault="00153565" w:rsidP="000C777C">
            <w:pPr>
              <w:pStyle w:val="Tabletext"/>
              <w:jc w:val="center"/>
              <w:rPr>
                <w:lang w:val="en-GB" w:eastAsia="ko-KR"/>
              </w:rPr>
            </w:pPr>
            <w:r w:rsidRPr="00672A77">
              <w:rPr>
                <w:lang w:val="en-GB" w:eastAsia="ko-KR"/>
              </w:rPr>
              <w:t>66</w:t>
            </w:r>
          </w:p>
        </w:tc>
        <w:tc>
          <w:tcPr>
            <w:tcW w:w="761" w:type="dxa"/>
            <w:vAlign w:val="center"/>
          </w:tcPr>
          <w:p w14:paraId="02E81545" w14:textId="77777777" w:rsidR="00153565" w:rsidRPr="00672A77" w:rsidRDefault="00153565" w:rsidP="000C777C">
            <w:pPr>
              <w:pStyle w:val="Tabletext"/>
              <w:jc w:val="center"/>
              <w:rPr>
                <w:lang w:val="en-GB" w:eastAsia="ko-KR"/>
              </w:rPr>
            </w:pPr>
            <w:r w:rsidRPr="00672A77">
              <w:rPr>
                <w:lang w:val="en-GB" w:eastAsia="ko-KR"/>
              </w:rPr>
              <w:t>66</w:t>
            </w:r>
          </w:p>
        </w:tc>
        <w:tc>
          <w:tcPr>
            <w:tcW w:w="761" w:type="dxa"/>
            <w:vAlign w:val="center"/>
          </w:tcPr>
          <w:p w14:paraId="1C84AAF2" w14:textId="77777777" w:rsidR="00153565" w:rsidRPr="00672A77" w:rsidRDefault="00153565" w:rsidP="000C777C">
            <w:pPr>
              <w:pStyle w:val="Tabletext"/>
              <w:jc w:val="center"/>
              <w:rPr>
                <w:lang w:val="en-GB" w:eastAsia="ko-KR"/>
              </w:rPr>
            </w:pPr>
            <w:r w:rsidRPr="00672A77">
              <w:rPr>
                <w:lang w:val="en-GB" w:eastAsia="ko-KR"/>
              </w:rPr>
              <w:t>66</w:t>
            </w:r>
          </w:p>
        </w:tc>
      </w:tr>
    </w:tbl>
    <w:p w14:paraId="6E26A3E3" w14:textId="77777777" w:rsidR="000C777C" w:rsidRPr="00672A77" w:rsidRDefault="000C777C" w:rsidP="000C777C">
      <w:pPr>
        <w:pStyle w:val="Tablefin"/>
        <w:rPr>
          <w:lang w:eastAsia="ko-KR"/>
        </w:rPr>
      </w:pPr>
    </w:p>
    <w:p w14:paraId="5B6A23FD" w14:textId="77777777" w:rsidR="00153565" w:rsidRPr="00672A77" w:rsidRDefault="00153565" w:rsidP="000D4786">
      <w:pPr>
        <w:rPr>
          <w:lang w:val="en-GB" w:eastAsia="ko-KR"/>
        </w:rPr>
      </w:pPr>
      <w:r w:rsidRPr="00672A77">
        <w:rPr>
          <w:lang w:val="en-GB" w:eastAsia="ko-KR"/>
        </w:rPr>
        <w:t>Here, σ and ε are conductivity and permittivity, respectively.</w:t>
      </w:r>
    </w:p>
    <w:p w14:paraId="11F389BD" w14:textId="77777777" w:rsidR="00153565" w:rsidRPr="00672A77" w:rsidRDefault="00153565" w:rsidP="000D4786">
      <w:pPr>
        <w:rPr>
          <w:lang w:val="en-GB" w:eastAsia="ko-KR"/>
        </w:rPr>
      </w:pPr>
      <w:r w:rsidRPr="00672A77">
        <w:rPr>
          <w:lang w:val="en-GB" w:eastAsia="ko-KR"/>
        </w:rPr>
        <w:br w:type="page"/>
      </w:r>
    </w:p>
    <w:p w14:paraId="46F7CF8E" w14:textId="77777777" w:rsidR="00153565" w:rsidRPr="00672A77" w:rsidRDefault="00153565" w:rsidP="00153565">
      <w:pPr>
        <w:pStyle w:val="Heading1"/>
        <w:rPr>
          <w:lang w:val="en-GB" w:eastAsia="ko-KR"/>
        </w:rPr>
      </w:pPr>
      <w:bookmarkStart w:id="10" w:name="_Toc138425160"/>
      <w:r w:rsidRPr="00672A77">
        <w:rPr>
          <w:lang w:val="en-GB" w:eastAsia="ko-KR"/>
        </w:rPr>
        <w:lastRenderedPageBreak/>
        <w:t>6</w:t>
      </w:r>
      <w:r w:rsidRPr="00672A77">
        <w:rPr>
          <w:lang w:val="en-GB" w:eastAsia="ko-KR"/>
        </w:rPr>
        <w:tab/>
        <w:t>Example</w:t>
      </w:r>
      <w:bookmarkEnd w:id="10"/>
    </w:p>
    <w:p w14:paraId="2BE267C2" w14:textId="77777777" w:rsidR="00153565" w:rsidRPr="00672A77" w:rsidRDefault="00153565" w:rsidP="008D3829">
      <w:pPr>
        <w:rPr>
          <w:lang w:val="en-GB" w:eastAsia="ko-KR"/>
        </w:rPr>
      </w:pPr>
      <w:r w:rsidRPr="00672A77">
        <w:rPr>
          <w:lang w:val="en-GB" w:eastAsia="ko-KR"/>
        </w:rPr>
        <w:t>This section shows an example of the protection distance between induction cooking appliances (interferer) and AM broadcasting receivers (victim) at 30 MHz using the presented calculation method.</w:t>
      </w:r>
    </w:p>
    <w:p w14:paraId="38F161FC" w14:textId="74463D63" w:rsidR="00752168" w:rsidRPr="008E550F" w:rsidRDefault="00752168" w:rsidP="00752168">
      <w:pPr>
        <w:rPr>
          <w:lang w:val="en-GB" w:eastAsia="ko-KR"/>
        </w:rPr>
      </w:pPr>
      <w:r w:rsidRPr="008E550F">
        <w:rPr>
          <w:lang w:val="en-GB" w:eastAsia="ko-KR"/>
        </w:rPr>
        <w:t>CISPR Publication 14-1</w:t>
      </w:r>
      <w:r w:rsidR="00FD72B6">
        <w:rPr>
          <w:rStyle w:val="FootnoteReference"/>
          <w:lang w:val="en-GB" w:eastAsia="ko-KR"/>
        </w:rPr>
        <w:footnoteReference w:id="4"/>
      </w:r>
      <w:r w:rsidRPr="008E550F">
        <w:rPr>
          <w:lang w:val="en-GB" w:eastAsia="ko-KR"/>
        </w:rPr>
        <w:t xml:space="preserve"> contains the limit of radiation generated by induction cooking appliances and the radiated H-field limits of CISPR Publication 14-1 in Table 2 and Fig. 2 are used for the interference level of induction cooking appliances. The external radio noise is used as the protection criteria of AM receiver in this example. Note that the protection criteria may be changed depending on a variety of victim receiver performance criteria.</w:t>
      </w:r>
    </w:p>
    <w:p w14:paraId="24270740" w14:textId="77777777" w:rsidR="00153565" w:rsidRPr="00672A77" w:rsidRDefault="000C777C" w:rsidP="00153565">
      <w:pPr>
        <w:pStyle w:val="TableNo"/>
        <w:rPr>
          <w:lang w:val="en-GB"/>
        </w:rPr>
      </w:pPr>
      <w:r w:rsidRPr="00672A77">
        <w:rPr>
          <w:lang w:val="en-GB"/>
        </w:rPr>
        <w:t xml:space="preserve">TABLE </w:t>
      </w:r>
      <w:r w:rsidR="00153565" w:rsidRPr="00672A77">
        <w:rPr>
          <w:lang w:val="en-GB" w:eastAsia="ko-KR"/>
        </w:rPr>
        <w:t>2</w:t>
      </w:r>
    </w:p>
    <w:p w14:paraId="084DDE0C" w14:textId="77777777" w:rsidR="00153565" w:rsidRPr="00672A77" w:rsidRDefault="00153565" w:rsidP="00153565">
      <w:pPr>
        <w:pStyle w:val="Tabletitle"/>
        <w:rPr>
          <w:lang w:val="en-GB"/>
        </w:rPr>
      </w:pPr>
      <w:r w:rsidRPr="00672A77">
        <w:rPr>
          <w:lang w:val="en-GB"/>
        </w:rPr>
        <w:t>Limits of the magnetic field strength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80"/>
        <w:gridCol w:w="6859"/>
      </w:tblGrid>
      <w:tr w:rsidR="00153565" w:rsidRPr="00672A77" w14:paraId="1D107EBE" w14:textId="77777777" w:rsidTr="000C777C">
        <w:trPr>
          <w:jc w:val="center"/>
        </w:trPr>
        <w:tc>
          <w:tcPr>
            <w:tcW w:w="2660" w:type="dxa"/>
            <w:vAlign w:val="center"/>
          </w:tcPr>
          <w:p w14:paraId="2E4C23E3" w14:textId="77777777" w:rsidR="00153565" w:rsidRPr="00672A77" w:rsidRDefault="00153565" w:rsidP="00DF32E2">
            <w:pPr>
              <w:pStyle w:val="Tablehead"/>
              <w:rPr>
                <w:lang w:val="en-GB"/>
              </w:rPr>
            </w:pPr>
            <w:r w:rsidRPr="00672A77">
              <w:rPr>
                <w:lang w:val="en-GB"/>
              </w:rPr>
              <w:t>Frequency range (MHz)</w:t>
            </w:r>
          </w:p>
        </w:tc>
        <w:tc>
          <w:tcPr>
            <w:tcW w:w="6564" w:type="dxa"/>
            <w:vAlign w:val="center"/>
          </w:tcPr>
          <w:p w14:paraId="3A0997C7" w14:textId="77777777" w:rsidR="00153565" w:rsidRPr="00672A77" w:rsidRDefault="00153565" w:rsidP="000C777C">
            <w:pPr>
              <w:pStyle w:val="Tablehead"/>
              <w:rPr>
                <w:lang w:val="en-GB"/>
              </w:rPr>
            </w:pPr>
            <w:r w:rsidRPr="00672A77">
              <w:rPr>
                <w:lang w:val="en-GB"/>
              </w:rPr>
              <w:t xml:space="preserve">Limits at 3 m distance </w:t>
            </w:r>
            <w:r w:rsidR="000C777C" w:rsidRPr="00672A77">
              <w:rPr>
                <w:lang w:val="en-GB"/>
              </w:rPr>
              <w:t>q</w:t>
            </w:r>
            <w:r w:rsidRPr="00672A77">
              <w:rPr>
                <w:lang w:val="en-GB"/>
              </w:rPr>
              <w:t>uasi-peak (dB</w:t>
            </w:r>
            <w:r w:rsidR="000C777C" w:rsidRPr="00672A77">
              <w:rPr>
                <w:lang w:val="en-GB"/>
              </w:rPr>
              <w:t>(</w:t>
            </w:r>
            <w:proofErr w:type="spellStart"/>
            <w:r w:rsidR="000C777C" w:rsidRPr="00672A77">
              <w:rPr>
                <w:lang w:val="en-GB"/>
              </w:rPr>
              <w:t>μ</w:t>
            </w:r>
            <w:r w:rsidRPr="00672A77">
              <w:rPr>
                <w:lang w:val="en-GB"/>
              </w:rPr>
              <w:t>A</w:t>
            </w:r>
            <w:proofErr w:type="spellEnd"/>
            <w:r w:rsidRPr="00672A77">
              <w:rPr>
                <w:lang w:val="en-GB"/>
              </w:rPr>
              <w:t>/m</w:t>
            </w:r>
            <w:r w:rsidR="000C777C" w:rsidRPr="00672A77">
              <w:rPr>
                <w:lang w:val="en-GB"/>
              </w:rPr>
              <w:t>)</w:t>
            </w:r>
            <w:r w:rsidRPr="00672A77">
              <w:rPr>
                <w:lang w:val="en-GB"/>
              </w:rPr>
              <w:t>)</w:t>
            </w:r>
          </w:p>
        </w:tc>
      </w:tr>
      <w:tr w:rsidR="00153565" w:rsidRPr="00672A77" w14:paraId="58B5588E" w14:textId="77777777" w:rsidTr="000C777C">
        <w:trPr>
          <w:jc w:val="center"/>
        </w:trPr>
        <w:tc>
          <w:tcPr>
            <w:tcW w:w="2660" w:type="dxa"/>
          </w:tcPr>
          <w:p w14:paraId="1CDB0383" w14:textId="77777777" w:rsidR="00153565" w:rsidRPr="00672A77" w:rsidRDefault="00153565" w:rsidP="000C777C">
            <w:pPr>
              <w:pStyle w:val="Tabletext"/>
              <w:jc w:val="center"/>
              <w:rPr>
                <w:lang w:val="en-GB"/>
              </w:rPr>
            </w:pPr>
            <w:r w:rsidRPr="00672A77">
              <w:rPr>
                <w:lang w:val="en-GB"/>
              </w:rPr>
              <w:t>0.009 ~ 0.07</w:t>
            </w:r>
          </w:p>
        </w:tc>
        <w:tc>
          <w:tcPr>
            <w:tcW w:w="6564" w:type="dxa"/>
          </w:tcPr>
          <w:p w14:paraId="19226CD1" w14:textId="77777777" w:rsidR="00153565" w:rsidRPr="00672A77" w:rsidRDefault="00153565" w:rsidP="000C777C">
            <w:pPr>
              <w:pStyle w:val="Tabletext"/>
              <w:jc w:val="center"/>
              <w:rPr>
                <w:lang w:val="en-GB"/>
              </w:rPr>
            </w:pPr>
            <w:r w:rsidRPr="00672A77">
              <w:rPr>
                <w:lang w:val="en-GB"/>
              </w:rPr>
              <w:t>69</w:t>
            </w:r>
          </w:p>
        </w:tc>
      </w:tr>
      <w:tr w:rsidR="00153565" w:rsidRPr="00E01287" w14:paraId="63D1C944" w14:textId="77777777" w:rsidTr="000C777C">
        <w:trPr>
          <w:jc w:val="center"/>
        </w:trPr>
        <w:tc>
          <w:tcPr>
            <w:tcW w:w="2660" w:type="dxa"/>
          </w:tcPr>
          <w:p w14:paraId="40131621" w14:textId="77777777" w:rsidR="00153565" w:rsidRPr="00672A77" w:rsidRDefault="00153565" w:rsidP="000C777C">
            <w:pPr>
              <w:pStyle w:val="Tabletext"/>
              <w:jc w:val="center"/>
              <w:rPr>
                <w:lang w:val="en-GB"/>
              </w:rPr>
            </w:pPr>
            <w:r w:rsidRPr="00672A77">
              <w:rPr>
                <w:lang w:val="en-GB"/>
              </w:rPr>
              <w:t>0.07 ~ 0.1485</w:t>
            </w:r>
          </w:p>
        </w:tc>
        <w:tc>
          <w:tcPr>
            <w:tcW w:w="6564" w:type="dxa"/>
          </w:tcPr>
          <w:p w14:paraId="3744C1F6" w14:textId="77777777" w:rsidR="00153565" w:rsidRPr="00672A77" w:rsidRDefault="00153565" w:rsidP="000C777C">
            <w:pPr>
              <w:pStyle w:val="Tabletext"/>
              <w:jc w:val="center"/>
              <w:rPr>
                <w:lang w:val="en-GB"/>
              </w:rPr>
            </w:pPr>
            <w:r w:rsidRPr="00672A77">
              <w:rPr>
                <w:lang w:val="en-GB"/>
              </w:rPr>
              <w:t xml:space="preserve">69 </w:t>
            </w:r>
            <w:r w:rsidRPr="00672A77">
              <w:rPr>
                <w:lang w:val="en-GB" w:eastAsia="ko-KR"/>
              </w:rPr>
              <w:t>d</w:t>
            </w:r>
            <w:r w:rsidRPr="00672A77">
              <w:rPr>
                <w:lang w:val="en-GB"/>
              </w:rPr>
              <w:t>ecreasing linearly with logarithm of frequency to 39</w:t>
            </w:r>
          </w:p>
        </w:tc>
      </w:tr>
      <w:tr w:rsidR="00153565" w:rsidRPr="00E01287" w14:paraId="39390B09" w14:textId="77777777" w:rsidTr="000C777C">
        <w:trPr>
          <w:jc w:val="center"/>
        </w:trPr>
        <w:tc>
          <w:tcPr>
            <w:tcW w:w="2660" w:type="dxa"/>
          </w:tcPr>
          <w:p w14:paraId="022319D0" w14:textId="77777777" w:rsidR="00153565" w:rsidRPr="00672A77" w:rsidRDefault="00153565" w:rsidP="000C777C">
            <w:pPr>
              <w:pStyle w:val="Tabletext"/>
              <w:jc w:val="center"/>
              <w:rPr>
                <w:lang w:val="en-GB"/>
              </w:rPr>
            </w:pPr>
            <w:r w:rsidRPr="00672A77">
              <w:rPr>
                <w:lang w:val="en-GB"/>
              </w:rPr>
              <w:t>0.1485 ~ 4</w:t>
            </w:r>
          </w:p>
        </w:tc>
        <w:tc>
          <w:tcPr>
            <w:tcW w:w="6564" w:type="dxa"/>
          </w:tcPr>
          <w:p w14:paraId="17A1E774" w14:textId="77777777" w:rsidR="00153565" w:rsidRPr="00672A77" w:rsidRDefault="00153565" w:rsidP="000C777C">
            <w:pPr>
              <w:pStyle w:val="Tabletext"/>
              <w:jc w:val="center"/>
              <w:rPr>
                <w:lang w:val="en-GB"/>
              </w:rPr>
            </w:pPr>
            <w:r w:rsidRPr="00672A77">
              <w:rPr>
                <w:lang w:val="en-GB"/>
              </w:rPr>
              <w:t xml:space="preserve">39 </w:t>
            </w:r>
            <w:r w:rsidRPr="00672A77">
              <w:rPr>
                <w:lang w:val="en-GB" w:eastAsia="ko-KR"/>
              </w:rPr>
              <w:t>d</w:t>
            </w:r>
            <w:r w:rsidRPr="00672A77">
              <w:rPr>
                <w:lang w:val="en-GB"/>
              </w:rPr>
              <w:t>ecreasing linearly with logarithm of frequency to 3</w:t>
            </w:r>
          </w:p>
        </w:tc>
      </w:tr>
      <w:tr w:rsidR="00153565" w:rsidRPr="00672A77" w14:paraId="6FE0374D" w14:textId="77777777" w:rsidTr="000C777C">
        <w:trPr>
          <w:jc w:val="center"/>
        </w:trPr>
        <w:tc>
          <w:tcPr>
            <w:tcW w:w="2660" w:type="dxa"/>
          </w:tcPr>
          <w:p w14:paraId="5C692418" w14:textId="77777777" w:rsidR="00153565" w:rsidRPr="00672A77" w:rsidRDefault="00153565" w:rsidP="000C777C">
            <w:pPr>
              <w:pStyle w:val="Tabletext"/>
              <w:jc w:val="center"/>
              <w:rPr>
                <w:lang w:val="en-GB"/>
              </w:rPr>
            </w:pPr>
            <w:r w:rsidRPr="00672A77">
              <w:rPr>
                <w:lang w:val="en-GB"/>
              </w:rPr>
              <w:t>4 ~ 30</w:t>
            </w:r>
          </w:p>
        </w:tc>
        <w:tc>
          <w:tcPr>
            <w:tcW w:w="6564" w:type="dxa"/>
          </w:tcPr>
          <w:p w14:paraId="489AA607" w14:textId="77777777" w:rsidR="00153565" w:rsidRPr="00672A77" w:rsidRDefault="00153565" w:rsidP="000C777C">
            <w:pPr>
              <w:pStyle w:val="Tabletext"/>
              <w:jc w:val="center"/>
              <w:rPr>
                <w:lang w:val="en-GB"/>
              </w:rPr>
            </w:pPr>
            <w:r w:rsidRPr="00672A77">
              <w:rPr>
                <w:lang w:val="en-GB"/>
              </w:rPr>
              <w:t>3</w:t>
            </w:r>
          </w:p>
        </w:tc>
      </w:tr>
      <w:tr w:rsidR="00153565" w:rsidRPr="00E01287" w14:paraId="0979B9FE" w14:textId="77777777" w:rsidTr="000C777C">
        <w:trPr>
          <w:jc w:val="center"/>
        </w:trPr>
        <w:tc>
          <w:tcPr>
            <w:tcW w:w="9224" w:type="dxa"/>
            <w:gridSpan w:val="2"/>
          </w:tcPr>
          <w:p w14:paraId="07B6803C" w14:textId="77777777" w:rsidR="00153565" w:rsidRPr="00672A77" w:rsidRDefault="00153565" w:rsidP="000C777C">
            <w:pPr>
              <w:pStyle w:val="Tabletext"/>
              <w:rPr>
                <w:lang w:val="en-GB"/>
              </w:rPr>
            </w:pPr>
            <w:r w:rsidRPr="00672A77">
              <w:rPr>
                <w:lang w:val="en-GB"/>
              </w:rPr>
              <w:t>The limits of this apply to induction cooking appliances intended for commercial use and those for domestic use with a diagonal diameter of more than 1.6 m.</w:t>
            </w:r>
          </w:p>
          <w:p w14:paraId="7F6229A0" w14:textId="77777777" w:rsidR="00153565" w:rsidRPr="00672A77" w:rsidRDefault="00153565" w:rsidP="000C777C">
            <w:pPr>
              <w:pStyle w:val="Tabletext"/>
              <w:rPr>
                <w:lang w:val="en-GB"/>
              </w:rPr>
            </w:pPr>
            <w:r w:rsidRPr="00672A77">
              <w:rPr>
                <w:lang w:val="en-GB"/>
              </w:rPr>
              <w:t xml:space="preserve">The measurements are performed at 3 m distance with a 0.6 m loop antenna as described in </w:t>
            </w:r>
            <w:r w:rsidR="000C777C" w:rsidRPr="00672A77">
              <w:rPr>
                <w:lang w:val="en-GB"/>
              </w:rPr>
              <w:t>§ </w:t>
            </w:r>
            <w:r w:rsidRPr="00672A77">
              <w:rPr>
                <w:lang w:val="en-GB"/>
              </w:rPr>
              <w:t>4.2.1 of CISPR 16</w:t>
            </w:r>
            <w:r w:rsidRPr="00672A77">
              <w:rPr>
                <w:lang w:val="en-GB"/>
              </w:rPr>
              <w:noBreakHyphen/>
              <w:t>1-4.</w:t>
            </w:r>
          </w:p>
          <w:p w14:paraId="73E3E94A" w14:textId="77777777" w:rsidR="00153565" w:rsidRPr="00672A77" w:rsidRDefault="00153565" w:rsidP="000C777C">
            <w:pPr>
              <w:pStyle w:val="Tabletext"/>
              <w:rPr>
                <w:lang w:val="en-GB"/>
              </w:rPr>
            </w:pPr>
            <w:r w:rsidRPr="00672A77">
              <w:rPr>
                <w:lang w:val="en-GB"/>
              </w:rPr>
              <w:t>The antenna shall be vertically installed, with the lower edge of the loop at 1 m height above the floor.</w:t>
            </w:r>
          </w:p>
        </w:tc>
      </w:tr>
    </w:tbl>
    <w:p w14:paraId="1DE0ED5D" w14:textId="77777777" w:rsidR="00153565" w:rsidRPr="00672A77" w:rsidRDefault="00153565" w:rsidP="000C777C">
      <w:pPr>
        <w:pStyle w:val="Tablefin"/>
      </w:pPr>
    </w:p>
    <w:p w14:paraId="58FEC314" w14:textId="77777777" w:rsidR="00153565" w:rsidRPr="00672A77" w:rsidRDefault="00153565" w:rsidP="00153565">
      <w:pPr>
        <w:pStyle w:val="FigureNo"/>
        <w:rPr>
          <w:lang w:val="en-GB"/>
        </w:rPr>
      </w:pPr>
      <w:r w:rsidRPr="00672A77">
        <w:rPr>
          <w:lang w:val="en-GB"/>
        </w:rPr>
        <w:lastRenderedPageBreak/>
        <w:t>Figure 2</w:t>
      </w:r>
    </w:p>
    <w:p w14:paraId="408EBC3E" w14:textId="77777777" w:rsidR="00153565" w:rsidRDefault="00153565" w:rsidP="00153565">
      <w:pPr>
        <w:pStyle w:val="Figuretitle"/>
        <w:rPr>
          <w:lang w:val="en-GB" w:eastAsia="ko-KR"/>
        </w:rPr>
      </w:pPr>
      <w:r w:rsidRPr="00672A77">
        <w:rPr>
          <w:lang w:val="en-GB" w:eastAsia="ko-KR"/>
        </w:rPr>
        <w:t>Limit of the magnetic field strength</w:t>
      </w:r>
    </w:p>
    <w:p w14:paraId="3ED87888" w14:textId="77777777" w:rsidR="00123924" w:rsidRPr="00123924" w:rsidRDefault="0044066E" w:rsidP="00123924">
      <w:pPr>
        <w:pStyle w:val="Figure"/>
        <w:rPr>
          <w:lang w:val="en-GB" w:eastAsia="ko-KR"/>
        </w:rPr>
      </w:pPr>
      <w:r>
        <w:object w:dxaOrig="8892" w:dyaOrig="7678" w14:anchorId="4E00C3E7">
          <v:shape id="_x0000_i1040" type="#_x0000_t75" style="width:334.75pt;height:4in" o:ole="">
            <v:imagedata r:id="rId44" o:title=""/>
          </v:shape>
          <o:OLEObject Type="Embed" ProgID="CorelDRAW.Graphic.14" ShapeID="_x0000_i1040" DrawAspect="Content" ObjectID="_1749040428" r:id="rId45"/>
        </w:object>
      </w:r>
    </w:p>
    <w:p w14:paraId="558AB8A7" w14:textId="77777777" w:rsidR="00153565" w:rsidRPr="00672A77" w:rsidRDefault="00153565" w:rsidP="00BE5D0A">
      <w:pPr>
        <w:pStyle w:val="Normalaftertitle"/>
        <w:rPr>
          <w:lang w:val="en-GB" w:eastAsia="ko-KR"/>
        </w:rPr>
      </w:pPr>
      <w:r w:rsidRPr="00672A77">
        <w:rPr>
          <w:lang w:val="en-GB" w:eastAsia="ko-KR"/>
        </w:rPr>
        <w:t>The interference level of 18</w:t>
      </w:r>
      <w:r w:rsidR="0094793C" w:rsidRPr="00672A77">
        <w:rPr>
          <w:lang w:val="en-GB" w:eastAsia="ko-KR"/>
        </w:rPr>
        <w:t> dB(</w:t>
      </w:r>
      <w:proofErr w:type="spellStart"/>
      <w:r w:rsidR="0094793C" w:rsidRPr="00672A77">
        <w:rPr>
          <w:lang w:val="en-GB" w:eastAsia="ko-KR"/>
        </w:rPr>
        <w:t>μA</w:t>
      </w:r>
      <w:proofErr w:type="spellEnd"/>
      <w:r w:rsidR="0094793C" w:rsidRPr="00672A77">
        <w:rPr>
          <w:lang w:val="en-GB" w:eastAsia="ko-KR"/>
        </w:rPr>
        <w:t>/m)</w:t>
      </w:r>
      <w:r w:rsidRPr="00672A77">
        <w:rPr>
          <w:lang w:val="en-GB" w:eastAsia="ko-KR"/>
        </w:rPr>
        <w:t xml:space="preserve"> for induction cooking appliance is determined according to frequency of AM broadcasting (1 MHz) in Fig</w:t>
      </w:r>
      <w:r w:rsidR="0094793C" w:rsidRPr="00672A77">
        <w:rPr>
          <w:lang w:val="en-GB" w:eastAsia="ko-KR"/>
        </w:rPr>
        <w:t>.</w:t>
      </w:r>
      <w:r w:rsidRPr="00672A77">
        <w:rPr>
          <w:lang w:val="en-GB" w:eastAsia="ko-KR"/>
        </w:rPr>
        <w:t xml:space="preserve"> 2. In this case, the limit of magnetic field strength of 18</w:t>
      </w:r>
      <w:r w:rsidR="0094793C" w:rsidRPr="00672A77">
        <w:rPr>
          <w:lang w:val="en-GB" w:eastAsia="ko-KR"/>
        </w:rPr>
        <w:t> dB(</w:t>
      </w:r>
      <w:proofErr w:type="spellStart"/>
      <w:r w:rsidR="0094793C" w:rsidRPr="00672A77">
        <w:rPr>
          <w:lang w:val="en-GB" w:eastAsia="ko-KR"/>
        </w:rPr>
        <w:t>μA</w:t>
      </w:r>
      <w:proofErr w:type="spellEnd"/>
      <w:r w:rsidR="0094793C" w:rsidRPr="00672A77">
        <w:rPr>
          <w:lang w:val="en-GB" w:eastAsia="ko-KR"/>
        </w:rPr>
        <w:t>/m)</w:t>
      </w:r>
      <w:r w:rsidRPr="00672A77">
        <w:rPr>
          <w:lang w:val="en-GB" w:eastAsia="ko-KR"/>
        </w:rPr>
        <w:t xml:space="preserve"> can be assumed to be measured at the distance of 3 m.</w:t>
      </w:r>
    </w:p>
    <w:p w14:paraId="45DABEE0" w14:textId="45B09CCC" w:rsidR="00153565" w:rsidRPr="00672A77" w:rsidRDefault="00153565" w:rsidP="008D3829">
      <w:pPr>
        <w:rPr>
          <w:lang w:val="en-GB" w:eastAsia="ko-KR"/>
        </w:rPr>
      </w:pPr>
      <w:r w:rsidRPr="00672A77">
        <w:rPr>
          <w:lang w:val="en-GB" w:eastAsia="ko-KR"/>
        </w:rPr>
        <w:t>In CISPR Publication 1</w:t>
      </w:r>
      <w:r w:rsidR="005D2391">
        <w:rPr>
          <w:lang w:val="en-GB" w:eastAsia="ko-KR"/>
        </w:rPr>
        <w:t>4-</w:t>
      </w:r>
      <w:r w:rsidRPr="00672A77">
        <w:rPr>
          <w:lang w:val="en-GB" w:eastAsia="ko-KR"/>
        </w:rPr>
        <w:t>1</w:t>
      </w:r>
      <w:r w:rsidR="001842DE">
        <w:rPr>
          <w:lang w:val="en-GB" w:eastAsia="ko-KR"/>
        </w:rPr>
        <w:t xml:space="preserve"> for induction cooking appliances</w:t>
      </w:r>
      <w:r w:rsidRPr="00672A77">
        <w:rPr>
          <w:lang w:val="en-GB" w:eastAsia="ko-KR"/>
        </w:rPr>
        <w:t xml:space="preserve">, the measuring bandwidth is 9 kHz for frequency range from 150 kHz to 30 MHz and the measuring distance is 3 m. Therefore, it is defined that </w:t>
      </w:r>
      <w:proofErr w:type="spellStart"/>
      <w:r w:rsidRPr="00672A77">
        <w:rPr>
          <w:i/>
          <w:lang w:val="en-GB" w:eastAsia="ko-KR"/>
        </w:rPr>
        <w:t>b</w:t>
      </w:r>
      <w:r w:rsidRPr="00672A77">
        <w:rPr>
          <w:i/>
          <w:vertAlign w:val="subscript"/>
          <w:lang w:val="en-GB" w:eastAsia="ko-KR"/>
        </w:rPr>
        <w:t>measuring</w:t>
      </w:r>
      <w:proofErr w:type="spellEnd"/>
      <w:r w:rsidRPr="00672A77">
        <w:rPr>
          <w:lang w:val="en-GB" w:eastAsia="ko-KR"/>
        </w:rPr>
        <w:t xml:space="preserve"> is 9 kHz and </w:t>
      </w:r>
      <w:r w:rsidRPr="00672A77">
        <w:rPr>
          <w:i/>
          <w:lang w:val="en-GB" w:eastAsia="ko-KR"/>
        </w:rPr>
        <w:t>d</w:t>
      </w:r>
      <w:r w:rsidRPr="00672A77">
        <w:rPr>
          <w:lang w:val="en-GB" w:eastAsia="ko-KR"/>
        </w:rPr>
        <w:t xml:space="preserve"> is 3 m. </w:t>
      </w:r>
      <w:r w:rsidRPr="00672A77">
        <w:rPr>
          <w:i/>
          <w:lang w:val="en-GB" w:eastAsia="ko-KR"/>
        </w:rPr>
        <w:t>E</w:t>
      </w:r>
      <w:r w:rsidRPr="00672A77">
        <w:rPr>
          <w:i/>
          <w:vertAlign w:val="subscript"/>
          <w:lang w:val="en-GB" w:eastAsia="ko-KR"/>
        </w:rPr>
        <w:t>asymptote,40</w:t>
      </w:r>
      <w:r w:rsidRPr="00672A77">
        <w:rPr>
          <w:lang w:val="en-GB" w:eastAsia="ko-KR"/>
        </w:rPr>
        <w:t xml:space="preserve"> of 120 </w:t>
      </w:r>
      <w:r w:rsidR="0094793C" w:rsidRPr="00672A77">
        <w:rPr>
          <w:lang w:val="en-GB" w:eastAsia="ko-KR"/>
        </w:rPr>
        <w:t>dB(</w:t>
      </w:r>
      <w:proofErr w:type="spellStart"/>
      <w:r w:rsidR="0094793C" w:rsidRPr="00672A77">
        <w:rPr>
          <w:lang w:val="en-GB" w:eastAsia="ko-KR"/>
        </w:rPr>
        <w:t>μV</w:t>
      </w:r>
      <w:proofErr w:type="spellEnd"/>
      <w:r w:rsidR="0094793C" w:rsidRPr="00672A77">
        <w:rPr>
          <w:lang w:val="en-GB" w:eastAsia="ko-KR"/>
        </w:rPr>
        <w:t>/m)</w:t>
      </w:r>
      <w:r w:rsidRPr="00672A77">
        <w:rPr>
          <w:lang w:val="en-GB" w:eastAsia="ko-KR"/>
        </w:rPr>
        <w:t xml:space="preserve"> is obtained from 1 MHz frequency and ground type 6 in Table 1.</w:t>
      </w:r>
    </w:p>
    <w:p w14:paraId="73D979E7" w14:textId="77777777" w:rsidR="00153565" w:rsidRPr="00672A77" w:rsidRDefault="00153565" w:rsidP="008D3829">
      <w:pPr>
        <w:rPr>
          <w:lang w:val="en-GB" w:eastAsia="ko-KR"/>
        </w:rPr>
      </w:pPr>
      <w:r w:rsidRPr="00672A77">
        <w:rPr>
          <w:lang w:val="en-GB" w:eastAsia="ko-KR"/>
        </w:rPr>
        <w:t xml:space="preserve">The noise level approach is used to get </w:t>
      </w:r>
      <w:proofErr w:type="spellStart"/>
      <w:r w:rsidRPr="00672A77">
        <w:rPr>
          <w:i/>
          <w:lang w:val="en-GB" w:eastAsia="ko-KR"/>
        </w:rPr>
        <w:t>E</w:t>
      </w:r>
      <w:r w:rsidRPr="00672A77">
        <w:rPr>
          <w:i/>
          <w:vertAlign w:val="subscript"/>
          <w:lang w:val="en-GB" w:eastAsia="ko-KR"/>
        </w:rPr>
        <w:t>limit</w:t>
      </w:r>
      <w:proofErr w:type="spellEnd"/>
      <w:r w:rsidRPr="00672A77">
        <w:rPr>
          <w:lang w:val="en-GB" w:eastAsia="ko-KR"/>
        </w:rPr>
        <w:t xml:space="preserve">. The </w:t>
      </w:r>
      <w:proofErr w:type="spellStart"/>
      <w:r w:rsidRPr="00672A77">
        <w:rPr>
          <w:i/>
          <w:lang w:val="en-GB" w:eastAsia="ko-KR"/>
        </w:rPr>
        <w:t>E</w:t>
      </w:r>
      <w:r w:rsidRPr="00672A77">
        <w:rPr>
          <w:i/>
          <w:vertAlign w:val="subscript"/>
          <w:lang w:val="en-GB" w:eastAsia="ko-KR"/>
        </w:rPr>
        <w:t>noise,b</w:t>
      </w:r>
      <w:proofErr w:type="spellEnd"/>
      <w:r w:rsidRPr="00672A77">
        <w:rPr>
          <w:lang w:val="en-GB" w:eastAsia="ko-KR"/>
        </w:rPr>
        <w:t xml:space="preserve"> of 9 </w:t>
      </w:r>
      <w:r w:rsidR="0094793C" w:rsidRPr="00672A77">
        <w:rPr>
          <w:lang w:val="en-GB" w:eastAsia="ko-KR"/>
        </w:rPr>
        <w:t>dB(</w:t>
      </w:r>
      <w:proofErr w:type="spellStart"/>
      <w:r w:rsidR="0094793C" w:rsidRPr="00672A77">
        <w:rPr>
          <w:lang w:val="en-GB" w:eastAsia="ko-KR"/>
        </w:rPr>
        <w:t>μV</w:t>
      </w:r>
      <w:proofErr w:type="spellEnd"/>
      <w:r w:rsidR="0094793C" w:rsidRPr="00672A77">
        <w:rPr>
          <w:lang w:val="en-GB" w:eastAsia="ko-KR"/>
        </w:rPr>
        <w:t>/m)</w:t>
      </w:r>
      <w:r w:rsidRPr="00672A77">
        <w:rPr>
          <w:lang w:val="en-GB" w:eastAsia="ko-KR"/>
        </w:rPr>
        <w:t xml:space="preserve"> and the </w:t>
      </w:r>
      <w:proofErr w:type="spellStart"/>
      <w:r w:rsidRPr="00672A77">
        <w:rPr>
          <w:i/>
          <w:lang w:val="en-GB" w:eastAsia="ko-KR"/>
        </w:rPr>
        <w:t>b</w:t>
      </w:r>
      <w:r w:rsidRPr="00672A77">
        <w:rPr>
          <w:i/>
          <w:vertAlign w:val="subscript"/>
          <w:lang w:val="en-GB" w:eastAsia="ko-KR"/>
        </w:rPr>
        <w:t>noise</w:t>
      </w:r>
      <w:proofErr w:type="spellEnd"/>
      <w:r w:rsidRPr="00672A77">
        <w:rPr>
          <w:lang w:val="en-GB" w:eastAsia="ko-KR"/>
        </w:rPr>
        <w:t xml:space="preserve"> of 2.7 kHz are given in Recommendation ITU-R P.372. The </w:t>
      </w:r>
      <w:proofErr w:type="spellStart"/>
      <w:r w:rsidRPr="00672A77">
        <w:rPr>
          <w:i/>
          <w:lang w:val="en-GB" w:eastAsia="ko-KR"/>
        </w:rPr>
        <w:t>b</w:t>
      </w:r>
      <w:r w:rsidRPr="00672A77">
        <w:rPr>
          <w:i/>
          <w:vertAlign w:val="subscript"/>
          <w:lang w:val="en-GB" w:eastAsia="ko-KR"/>
        </w:rPr>
        <w:t>victim</w:t>
      </w:r>
      <w:proofErr w:type="spellEnd"/>
      <w:r w:rsidRPr="00672A77">
        <w:rPr>
          <w:lang w:val="en-GB" w:eastAsia="ko-KR"/>
        </w:rPr>
        <w:t xml:space="preserve"> of 4.4 kHz is used for AM broadcasting. The </w:t>
      </w:r>
      <w:proofErr w:type="spellStart"/>
      <w:r w:rsidRPr="00672A77">
        <w:rPr>
          <w:i/>
          <w:lang w:val="en-GB" w:eastAsia="ko-KR"/>
        </w:rPr>
        <w:t>E</w:t>
      </w:r>
      <w:r w:rsidRPr="00672A77">
        <w:rPr>
          <w:i/>
          <w:vertAlign w:val="subscript"/>
          <w:lang w:val="en-GB" w:eastAsia="ko-KR"/>
        </w:rPr>
        <w:t>noise</w:t>
      </w:r>
      <w:proofErr w:type="spellEnd"/>
      <w:r w:rsidRPr="00672A77">
        <w:rPr>
          <w:lang w:val="en-GB" w:eastAsia="ko-KR"/>
        </w:rPr>
        <w:t xml:space="preserve"> of 11.12 </w:t>
      </w:r>
      <w:r w:rsidR="0094793C" w:rsidRPr="00672A77">
        <w:rPr>
          <w:lang w:val="en-GB" w:eastAsia="ko-KR"/>
        </w:rPr>
        <w:t>dB(</w:t>
      </w:r>
      <w:proofErr w:type="spellStart"/>
      <w:r w:rsidR="0094793C" w:rsidRPr="00672A77">
        <w:rPr>
          <w:lang w:val="en-GB" w:eastAsia="ko-KR"/>
        </w:rPr>
        <w:t>μV</w:t>
      </w:r>
      <w:proofErr w:type="spellEnd"/>
      <w:r w:rsidR="0094793C" w:rsidRPr="00672A77">
        <w:rPr>
          <w:lang w:val="en-GB" w:eastAsia="ko-KR"/>
        </w:rPr>
        <w:t>/m)</w:t>
      </w:r>
      <w:r w:rsidRPr="00672A77">
        <w:rPr>
          <w:lang w:val="en-GB" w:eastAsia="ko-KR"/>
        </w:rPr>
        <w:t xml:space="preserve"> and </w:t>
      </w:r>
      <w:r w:rsidRPr="00672A77">
        <w:rPr>
          <w:i/>
          <w:lang w:val="en-GB" w:eastAsia="ko-KR"/>
        </w:rPr>
        <w:t xml:space="preserve">BWR </w:t>
      </w:r>
      <w:r w:rsidRPr="00672A77">
        <w:rPr>
          <w:lang w:val="en-GB" w:eastAsia="ko-KR"/>
        </w:rPr>
        <w:t>of 3.1</w:t>
      </w:r>
      <w:r w:rsidR="008D3829">
        <w:rPr>
          <w:lang w:val="en-GB" w:eastAsia="ko-KR"/>
        </w:rPr>
        <w:t xml:space="preserve">1 dB are calculated by using equations </w:t>
      </w:r>
      <w:r w:rsidRPr="00672A77">
        <w:rPr>
          <w:lang w:val="en-GB" w:eastAsia="ko-KR"/>
        </w:rPr>
        <w:t xml:space="preserve">(4) and (6), respectively. Then </w:t>
      </w:r>
      <w:proofErr w:type="spellStart"/>
      <w:r w:rsidRPr="00672A77">
        <w:rPr>
          <w:i/>
          <w:lang w:val="en-GB" w:eastAsia="ko-KR"/>
        </w:rPr>
        <w:t>E</w:t>
      </w:r>
      <w:r w:rsidRPr="00672A77">
        <w:rPr>
          <w:i/>
          <w:vertAlign w:val="subscript"/>
          <w:lang w:val="en-GB" w:eastAsia="ko-KR"/>
        </w:rPr>
        <w:t>limit</w:t>
      </w:r>
      <w:proofErr w:type="spellEnd"/>
      <w:r w:rsidRPr="00672A77">
        <w:rPr>
          <w:lang w:val="en-GB" w:eastAsia="ko-KR"/>
        </w:rPr>
        <w:t xml:space="preserve">, maximum allowable interference level, is obtained as 14.23 </w:t>
      </w:r>
      <w:r w:rsidR="0094793C" w:rsidRPr="00672A77">
        <w:rPr>
          <w:lang w:val="en-GB" w:eastAsia="ko-KR"/>
        </w:rPr>
        <w:t>dB(</w:t>
      </w:r>
      <w:proofErr w:type="spellStart"/>
      <w:r w:rsidR="0094793C" w:rsidRPr="00672A77">
        <w:rPr>
          <w:lang w:val="en-GB" w:eastAsia="ko-KR"/>
        </w:rPr>
        <w:t>μV</w:t>
      </w:r>
      <w:proofErr w:type="spellEnd"/>
      <w:r w:rsidR="0094793C" w:rsidRPr="00672A77">
        <w:rPr>
          <w:lang w:val="en-GB" w:eastAsia="ko-KR"/>
        </w:rPr>
        <w:t>/m)</w:t>
      </w:r>
      <w:r w:rsidRPr="00672A77">
        <w:rPr>
          <w:lang w:val="en-GB" w:eastAsia="ko-KR"/>
        </w:rPr>
        <w:t xml:space="preserve"> by using eq</w:t>
      </w:r>
      <w:r w:rsidR="008D3829">
        <w:rPr>
          <w:lang w:val="en-GB" w:eastAsia="ko-KR"/>
        </w:rPr>
        <w:t xml:space="preserve">uation </w:t>
      </w:r>
      <w:r w:rsidRPr="00672A77">
        <w:rPr>
          <w:lang w:val="en-GB" w:eastAsia="ko-KR"/>
        </w:rPr>
        <w:t xml:space="preserve">(5). </w:t>
      </w:r>
    </w:p>
    <w:p w14:paraId="79268DA6" w14:textId="77777777" w:rsidR="00153565" w:rsidRPr="00672A77" w:rsidRDefault="00153565" w:rsidP="008D3829">
      <w:pPr>
        <w:rPr>
          <w:lang w:val="en-GB" w:eastAsia="ko-KR"/>
        </w:rPr>
      </w:pPr>
      <w:r w:rsidRPr="00672A77">
        <w:rPr>
          <w:lang w:val="en-GB" w:eastAsia="ko-KR"/>
        </w:rPr>
        <w:t xml:space="preserve">When the electric field strength at 1 km distance from </w:t>
      </w:r>
      <w:r w:rsidRPr="00672A77">
        <w:rPr>
          <w:iCs/>
          <w:lang w:val="en-GB" w:eastAsia="ko-KR"/>
        </w:rPr>
        <w:t xml:space="preserve">ERP </w:t>
      </w:r>
      <w:r w:rsidRPr="00672A77">
        <w:rPr>
          <w:lang w:val="en-GB" w:eastAsia="ko-KR"/>
        </w:rPr>
        <w:t xml:space="preserve">of 1 kW is given as 109.5 </w:t>
      </w:r>
      <w:r w:rsidR="0094793C" w:rsidRPr="00672A77">
        <w:rPr>
          <w:lang w:val="en-GB" w:eastAsia="ko-KR"/>
        </w:rPr>
        <w:t>dB(</w:t>
      </w:r>
      <w:proofErr w:type="spellStart"/>
      <w:r w:rsidR="0094793C" w:rsidRPr="00672A77">
        <w:rPr>
          <w:lang w:val="en-GB" w:eastAsia="ko-KR"/>
        </w:rPr>
        <w:t>μV</w:t>
      </w:r>
      <w:proofErr w:type="spellEnd"/>
      <w:r w:rsidR="0094793C" w:rsidRPr="00672A77">
        <w:rPr>
          <w:lang w:val="en-GB" w:eastAsia="ko-KR"/>
        </w:rPr>
        <w:t>/m)</w:t>
      </w:r>
      <w:r w:rsidR="008D3829">
        <w:rPr>
          <w:lang w:val="en-GB" w:eastAsia="ko-KR"/>
        </w:rPr>
        <w:t xml:space="preserve"> for the roll-</w:t>
      </w:r>
      <w:r w:rsidRPr="00672A77">
        <w:rPr>
          <w:lang w:val="en-GB" w:eastAsia="ko-KR"/>
        </w:rPr>
        <w:t xml:space="preserve">off of 20 dB/decade in Recommendation ITU-R P.368 and </w:t>
      </w:r>
      <w:r w:rsidRPr="00672A77">
        <w:rPr>
          <w:i/>
          <w:lang w:val="en-GB" w:eastAsia="ko-KR"/>
        </w:rPr>
        <w:t>E</w:t>
      </w:r>
      <w:r w:rsidR="008D3829">
        <w:rPr>
          <w:i/>
          <w:vertAlign w:val="subscript"/>
          <w:lang w:val="en-GB" w:eastAsia="ko-KR"/>
        </w:rPr>
        <w:t>asymptot</w:t>
      </w:r>
      <w:r w:rsidRPr="00672A77">
        <w:rPr>
          <w:i/>
          <w:vertAlign w:val="subscript"/>
          <w:lang w:val="en-GB" w:eastAsia="ko-KR"/>
        </w:rPr>
        <w:t>e</w:t>
      </w:r>
      <w:r w:rsidRPr="00672A77">
        <w:rPr>
          <w:lang w:val="en-GB" w:eastAsia="ko-KR"/>
        </w:rPr>
        <w:t>,</w:t>
      </w:r>
      <w:r w:rsidRPr="00672A77">
        <w:rPr>
          <w:i/>
          <w:vertAlign w:val="subscript"/>
          <w:lang w:val="en-GB" w:eastAsia="ko-KR"/>
        </w:rPr>
        <w:t>40</w:t>
      </w:r>
      <w:r w:rsidRPr="00672A77">
        <w:rPr>
          <w:lang w:val="en-GB" w:eastAsia="ko-KR"/>
        </w:rPr>
        <w:t xml:space="preserve"> is 120 </w:t>
      </w:r>
      <w:r w:rsidR="0094793C" w:rsidRPr="00672A77">
        <w:rPr>
          <w:lang w:val="en-GB" w:eastAsia="ko-KR"/>
        </w:rPr>
        <w:t>dB(</w:t>
      </w:r>
      <w:proofErr w:type="spellStart"/>
      <w:r w:rsidR="0094793C" w:rsidRPr="00672A77">
        <w:rPr>
          <w:lang w:val="en-GB" w:eastAsia="ko-KR"/>
        </w:rPr>
        <w:t>μV</w:t>
      </w:r>
      <w:proofErr w:type="spellEnd"/>
      <w:r w:rsidR="0094793C" w:rsidRPr="00672A77">
        <w:rPr>
          <w:lang w:val="en-GB" w:eastAsia="ko-KR"/>
        </w:rPr>
        <w:t>/m)</w:t>
      </w:r>
      <w:r w:rsidRPr="00672A77">
        <w:rPr>
          <w:lang w:val="en-GB" w:eastAsia="ko-KR"/>
        </w:rPr>
        <w:t xml:space="preserve">, the </w:t>
      </w:r>
      <w:proofErr w:type="spellStart"/>
      <w:r w:rsidRPr="00672A77">
        <w:rPr>
          <w:i/>
          <w:lang w:val="en-GB" w:eastAsia="ko-KR"/>
        </w:rPr>
        <w:t>d</w:t>
      </w:r>
      <w:r w:rsidRPr="00672A77">
        <w:rPr>
          <w:i/>
          <w:vertAlign w:val="subscript"/>
          <w:lang w:val="en-GB" w:eastAsia="ko-KR"/>
        </w:rPr>
        <w:t>tr</w:t>
      </w:r>
      <w:proofErr w:type="spellEnd"/>
      <w:r w:rsidRPr="00672A77">
        <w:rPr>
          <w:vertAlign w:val="subscript"/>
          <w:lang w:val="en-GB" w:eastAsia="ko-KR"/>
        </w:rPr>
        <w:t xml:space="preserve"> </w:t>
      </w:r>
      <w:r w:rsidRPr="00672A77">
        <w:rPr>
          <w:lang w:val="en-GB" w:eastAsia="ko-KR"/>
        </w:rPr>
        <w:t>of 3</w:t>
      </w:r>
      <w:r w:rsidR="008D3829">
        <w:rPr>
          <w:lang w:val="en-GB" w:eastAsia="ko-KR"/>
        </w:rPr>
        <w:t> </w:t>
      </w:r>
      <w:r w:rsidRPr="00672A77">
        <w:rPr>
          <w:lang w:val="en-GB" w:eastAsia="ko-KR"/>
        </w:rPr>
        <w:t>349.65 m is computed by 1000 ×10</w:t>
      </w:r>
      <w:r w:rsidR="0094793C" w:rsidRPr="00672A77">
        <w:rPr>
          <w:position w:val="10"/>
          <w:sz w:val="20"/>
          <w:szCs w:val="16"/>
          <w:lang w:val="en-GB" w:eastAsia="ko-KR"/>
        </w:rPr>
        <w:t>–</w:t>
      </w:r>
      <w:r w:rsidRPr="00672A77">
        <w:rPr>
          <w:position w:val="10"/>
          <w:sz w:val="20"/>
          <w:szCs w:val="16"/>
          <w:lang w:val="en-GB" w:eastAsia="ko-KR"/>
        </w:rPr>
        <w:t>(109.5 – 120)/20</w:t>
      </w:r>
      <w:r w:rsidRPr="00672A77">
        <w:rPr>
          <w:lang w:val="en-GB" w:eastAsia="ko-KR"/>
        </w:rPr>
        <w:t>. Finally, the protection distance (</w:t>
      </w:r>
      <w:r w:rsidRPr="00672A77">
        <w:rPr>
          <w:i/>
          <w:lang w:val="en-GB" w:eastAsia="ko-KR"/>
        </w:rPr>
        <w:t>r</w:t>
      </w:r>
      <w:r w:rsidRPr="00672A77">
        <w:rPr>
          <w:lang w:val="en-GB" w:eastAsia="ko-KR"/>
        </w:rPr>
        <w:t>) is obtained by computing the effective radiated power (</w:t>
      </w:r>
      <w:proofErr w:type="spellStart"/>
      <w:r w:rsidRPr="00672A77">
        <w:rPr>
          <w:i/>
          <w:lang w:val="en-GB" w:eastAsia="ko-KR"/>
        </w:rPr>
        <w:t>ERP</w:t>
      </w:r>
      <w:r w:rsidRPr="00672A77">
        <w:rPr>
          <w:i/>
          <w:vertAlign w:val="subscript"/>
          <w:lang w:val="en-GB" w:eastAsia="ko-KR"/>
        </w:rPr>
        <w:t>d</w:t>
      </w:r>
      <w:r w:rsidR="008D3829">
        <w:rPr>
          <w:i/>
          <w:vertAlign w:val="subscript"/>
          <w:lang w:val="en-GB" w:eastAsia="ko-KR"/>
        </w:rPr>
        <w:t>B</w:t>
      </w:r>
      <w:proofErr w:type="spellEnd"/>
      <w:r w:rsidRPr="00672A77">
        <w:rPr>
          <w:lang w:val="en-GB" w:eastAsia="ko-KR"/>
        </w:rPr>
        <w:t>) and the magnetic dipole moment (</w:t>
      </w:r>
      <w:r w:rsidRPr="00672A77">
        <w:rPr>
          <w:i/>
          <w:lang w:val="en-GB" w:eastAsia="ko-KR"/>
        </w:rPr>
        <w:t>m</w:t>
      </w:r>
      <w:r w:rsidRPr="00672A77">
        <w:rPr>
          <w:lang w:val="en-GB" w:eastAsia="ko-KR"/>
        </w:rPr>
        <w:t xml:space="preserve">) as </w:t>
      </w:r>
      <w:r w:rsidR="0094793C" w:rsidRPr="00672A77">
        <w:rPr>
          <w:lang w:val="en-GB" w:eastAsia="ko-KR"/>
        </w:rPr>
        <w:t>in § </w:t>
      </w:r>
      <w:r w:rsidRPr="00672A77">
        <w:rPr>
          <w:lang w:val="en-GB" w:eastAsia="ko-KR"/>
        </w:rPr>
        <w:t>4.</w:t>
      </w:r>
    </w:p>
    <w:p w14:paraId="57150786" w14:textId="77777777" w:rsidR="00153565" w:rsidRPr="00672A77" w:rsidRDefault="00153565" w:rsidP="000D4786">
      <w:pPr>
        <w:rPr>
          <w:caps/>
          <w:sz w:val="20"/>
          <w:lang w:val="en-GB" w:eastAsia="ko-KR"/>
        </w:rPr>
      </w:pPr>
      <w:r w:rsidRPr="00672A77">
        <w:rPr>
          <w:lang w:val="en-GB" w:eastAsia="ko-KR"/>
        </w:rPr>
        <w:br w:type="page"/>
      </w:r>
    </w:p>
    <w:p w14:paraId="5CCE8103" w14:textId="77777777" w:rsidR="00153565" w:rsidRPr="00672A77" w:rsidRDefault="0094793C" w:rsidP="00153565">
      <w:pPr>
        <w:pStyle w:val="TableNo"/>
        <w:rPr>
          <w:lang w:val="en-GB" w:eastAsia="ko-KR"/>
        </w:rPr>
      </w:pPr>
      <w:r w:rsidRPr="00672A77">
        <w:rPr>
          <w:lang w:val="en-GB" w:eastAsia="ko-KR"/>
        </w:rPr>
        <w:lastRenderedPageBreak/>
        <w:t xml:space="preserve">TABLE </w:t>
      </w:r>
      <w:r w:rsidR="00153565" w:rsidRPr="00672A77">
        <w:rPr>
          <w:lang w:val="en-GB" w:eastAsia="ko-KR"/>
        </w:rPr>
        <w:t>3</w:t>
      </w:r>
    </w:p>
    <w:p w14:paraId="7938280D" w14:textId="77777777" w:rsidR="00153565" w:rsidRPr="00672A77" w:rsidRDefault="00153565" w:rsidP="00153565">
      <w:pPr>
        <w:pStyle w:val="Tabletitle"/>
        <w:rPr>
          <w:lang w:val="en-GB" w:eastAsia="ko-KR"/>
        </w:rPr>
      </w:pPr>
      <w:r w:rsidRPr="00672A77">
        <w:rPr>
          <w:lang w:val="en-GB" w:eastAsia="ko-KR"/>
        </w:rPr>
        <w:t>Calculation of protection distance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13"/>
        <w:gridCol w:w="3226"/>
      </w:tblGrid>
      <w:tr w:rsidR="00153565" w:rsidRPr="00672A77" w14:paraId="2393D78D" w14:textId="77777777" w:rsidTr="0094793C">
        <w:trPr>
          <w:jc w:val="center"/>
        </w:trPr>
        <w:tc>
          <w:tcPr>
            <w:tcW w:w="6008" w:type="dxa"/>
            <w:gridSpan w:val="2"/>
          </w:tcPr>
          <w:p w14:paraId="7A65845D" w14:textId="77777777" w:rsidR="00153565" w:rsidRPr="00672A77" w:rsidRDefault="00153565" w:rsidP="00DF32E2">
            <w:pPr>
              <w:pStyle w:val="Tablehead"/>
              <w:rPr>
                <w:lang w:val="en-GB" w:eastAsia="ko-KR"/>
              </w:rPr>
            </w:pPr>
            <w:r w:rsidRPr="00672A77">
              <w:rPr>
                <w:lang w:val="en-GB" w:eastAsia="ko-KR"/>
              </w:rPr>
              <w:t>Input data</w:t>
            </w:r>
          </w:p>
        </w:tc>
      </w:tr>
      <w:tr w:rsidR="00153565" w:rsidRPr="00672A77" w14:paraId="227FBFC6" w14:textId="77777777" w:rsidTr="0094793C">
        <w:trPr>
          <w:jc w:val="center"/>
        </w:trPr>
        <w:tc>
          <w:tcPr>
            <w:tcW w:w="3997" w:type="dxa"/>
          </w:tcPr>
          <w:p w14:paraId="79C1081F" w14:textId="77777777" w:rsidR="00153565" w:rsidRPr="00672A77" w:rsidRDefault="00153565" w:rsidP="0094793C">
            <w:pPr>
              <w:pStyle w:val="Tabletext"/>
              <w:rPr>
                <w:lang w:val="en-GB" w:eastAsia="ko-KR"/>
              </w:rPr>
            </w:pPr>
            <w:r w:rsidRPr="00672A77">
              <w:rPr>
                <w:lang w:val="en-GB" w:eastAsia="ko-KR"/>
              </w:rPr>
              <w:t>Frequency</w:t>
            </w:r>
          </w:p>
        </w:tc>
        <w:tc>
          <w:tcPr>
            <w:tcW w:w="2011" w:type="dxa"/>
          </w:tcPr>
          <w:p w14:paraId="7D618D89" w14:textId="77777777" w:rsidR="00153565" w:rsidRPr="00672A77" w:rsidRDefault="00153565" w:rsidP="0094793C">
            <w:pPr>
              <w:pStyle w:val="Tabletext"/>
              <w:jc w:val="center"/>
              <w:rPr>
                <w:lang w:val="en-GB" w:eastAsia="ko-KR"/>
              </w:rPr>
            </w:pPr>
            <w:r w:rsidRPr="00672A77">
              <w:rPr>
                <w:lang w:val="en-GB" w:eastAsia="ko-KR"/>
              </w:rPr>
              <w:t>1</w:t>
            </w:r>
            <w:r w:rsidR="008D3829">
              <w:rPr>
                <w:lang w:val="en-GB" w:eastAsia="ko-KR"/>
              </w:rPr>
              <w:t> </w:t>
            </w:r>
            <w:r w:rsidRPr="00672A77">
              <w:rPr>
                <w:lang w:val="en-GB" w:eastAsia="ko-KR"/>
              </w:rPr>
              <w:t>000 kHz</w:t>
            </w:r>
          </w:p>
        </w:tc>
      </w:tr>
      <w:tr w:rsidR="00153565" w:rsidRPr="00672A77" w14:paraId="442AEF1C" w14:textId="77777777" w:rsidTr="0094793C">
        <w:trPr>
          <w:jc w:val="center"/>
        </w:trPr>
        <w:tc>
          <w:tcPr>
            <w:tcW w:w="3997" w:type="dxa"/>
          </w:tcPr>
          <w:p w14:paraId="19ECE447" w14:textId="77777777" w:rsidR="00153565" w:rsidRPr="00672A77" w:rsidRDefault="00153565" w:rsidP="0094793C">
            <w:pPr>
              <w:pStyle w:val="Tabletext"/>
              <w:rPr>
                <w:lang w:val="en-GB" w:eastAsia="ko-KR"/>
              </w:rPr>
            </w:pPr>
            <w:r w:rsidRPr="00672A77">
              <w:rPr>
                <w:lang w:val="en-GB" w:eastAsia="ko-KR"/>
              </w:rPr>
              <w:t>Magnetic field strength (</w:t>
            </w:r>
            <w:r w:rsidRPr="00672A77">
              <w:rPr>
                <w:i/>
                <w:lang w:val="en-GB" w:eastAsia="ko-KR"/>
              </w:rPr>
              <w:t>H</w:t>
            </w:r>
            <w:r w:rsidRPr="00672A77">
              <w:rPr>
                <w:i/>
                <w:vertAlign w:val="subscript"/>
                <w:lang w:val="en-GB" w:eastAsia="ko-KR"/>
              </w:rPr>
              <w:t>m</w:t>
            </w:r>
            <w:r w:rsidRPr="00672A77">
              <w:rPr>
                <w:lang w:val="en-GB" w:eastAsia="ko-KR"/>
              </w:rPr>
              <w:t>)</w:t>
            </w:r>
          </w:p>
        </w:tc>
        <w:tc>
          <w:tcPr>
            <w:tcW w:w="2011" w:type="dxa"/>
          </w:tcPr>
          <w:p w14:paraId="2FFE2700" w14:textId="77777777" w:rsidR="00153565" w:rsidRPr="00672A77" w:rsidRDefault="00153565" w:rsidP="0094793C">
            <w:pPr>
              <w:pStyle w:val="Tabletext"/>
              <w:jc w:val="center"/>
              <w:rPr>
                <w:lang w:val="en-GB" w:eastAsia="ko-KR"/>
              </w:rPr>
            </w:pPr>
            <w:r w:rsidRPr="00672A77">
              <w:rPr>
                <w:lang w:val="en-GB" w:eastAsia="ko-KR"/>
              </w:rPr>
              <w:t xml:space="preserve">18 </w:t>
            </w:r>
            <w:r w:rsidR="0094793C" w:rsidRPr="00672A77">
              <w:rPr>
                <w:lang w:val="en-GB" w:eastAsia="ko-KR"/>
              </w:rPr>
              <w:t>dB(</w:t>
            </w:r>
            <w:proofErr w:type="spellStart"/>
            <w:r w:rsidR="0094793C" w:rsidRPr="00672A77">
              <w:rPr>
                <w:lang w:val="en-GB" w:eastAsia="ko-KR"/>
              </w:rPr>
              <w:t>μA</w:t>
            </w:r>
            <w:proofErr w:type="spellEnd"/>
            <w:r w:rsidR="0094793C" w:rsidRPr="00672A77">
              <w:rPr>
                <w:lang w:val="en-GB" w:eastAsia="ko-KR"/>
              </w:rPr>
              <w:t>/m)</w:t>
            </w:r>
          </w:p>
        </w:tc>
      </w:tr>
      <w:tr w:rsidR="00153565" w:rsidRPr="00672A77" w14:paraId="1B8E7100" w14:textId="77777777" w:rsidTr="0094793C">
        <w:trPr>
          <w:jc w:val="center"/>
        </w:trPr>
        <w:tc>
          <w:tcPr>
            <w:tcW w:w="3997" w:type="dxa"/>
          </w:tcPr>
          <w:p w14:paraId="3E23E348" w14:textId="77777777" w:rsidR="00153565" w:rsidRPr="00672A77" w:rsidRDefault="00153565" w:rsidP="0094793C">
            <w:pPr>
              <w:pStyle w:val="Tabletext"/>
              <w:rPr>
                <w:lang w:val="en-GB" w:eastAsia="ko-KR"/>
              </w:rPr>
            </w:pPr>
            <w:r w:rsidRPr="00672A77">
              <w:rPr>
                <w:lang w:val="en-GB" w:eastAsia="ko-KR"/>
              </w:rPr>
              <w:t>Measuring distance (</w:t>
            </w:r>
            <w:r w:rsidRPr="00672A77">
              <w:rPr>
                <w:i/>
                <w:lang w:val="en-GB" w:eastAsia="ko-KR"/>
              </w:rPr>
              <w:t>d</w:t>
            </w:r>
            <w:r w:rsidRPr="00672A77">
              <w:rPr>
                <w:lang w:val="en-GB" w:eastAsia="ko-KR"/>
              </w:rPr>
              <w:t>)</w:t>
            </w:r>
          </w:p>
        </w:tc>
        <w:tc>
          <w:tcPr>
            <w:tcW w:w="2011" w:type="dxa"/>
          </w:tcPr>
          <w:p w14:paraId="01D32065" w14:textId="77777777" w:rsidR="00153565" w:rsidRPr="00672A77" w:rsidRDefault="00153565" w:rsidP="0094793C">
            <w:pPr>
              <w:pStyle w:val="Tabletext"/>
              <w:jc w:val="center"/>
              <w:rPr>
                <w:lang w:val="en-GB" w:eastAsia="ko-KR"/>
              </w:rPr>
            </w:pPr>
            <w:r w:rsidRPr="00672A77">
              <w:rPr>
                <w:lang w:val="en-GB" w:eastAsia="ko-KR"/>
              </w:rPr>
              <w:t>3 m</w:t>
            </w:r>
          </w:p>
        </w:tc>
      </w:tr>
      <w:tr w:rsidR="00153565" w:rsidRPr="00672A77" w14:paraId="3598FCBF" w14:textId="77777777" w:rsidTr="0094793C">
        <w:trPr>
          <w:jc w:val="center"/>
        </w:trPr>
        <w:tc>
          <w:tcPr>
            <w:tcW w:w="3997" w:type="dxa"/>
          </w:tcPr>
          <w:p w14:paraId="4291CA38" w14:textId="6A6F51A5" w:rsidR="00153565" w:rsidRPr="00672A77" w:rsidRDefault="00153565" w:rsidP="0094793C">
            <w:pPr>
              <w:pStyle w:val="Tabletext"/>
              <w:rPr>
                <w:lang w:val="en-GB" w:eastAsia="ko-KR"/>
              </w:rPr>
            </w:pPr>
            <w:r w:rsidRPr="00672A77">
              <w:rPr>
                <w:i/>
                <w:lang w:val="en-GB" w:eastAsia="ko-KR"/>
              </w:rPr>
              <w:t>E</w:t>
            </w:r>
            <w:r w:rsidRPr="00672A77">
              <w:rPr>
                <w:i/>
                <w:vertAlign w:val="subscript"/>
                <w:lang w:val="en-GB" w:eastAsia="ko-KR"/>
              </w:rPr>
              <w:t>asymptote,</w:t>
            </w:r>
            <w:r w:rsidRPr="00672A77">
              <w:rPr>
                <w:iCs/>
                <w:vertAlign w:val="subscript"/>
                <w:lang w:val="en-GB" w:eastAsia="ko-KR"/>
              </w:rPr>
              <w:t>40</w:t>
            </w:r>
            <w:r w:rsidRPr="00672A77">
              <w:rPr>
                <w:lang w:val="en-GB" w:eastAsia="ko-KR"/>
              </w:rPr>
              <w:t xml:space="preserve"> from Rec</w:t>
            </w:r>
            <w:r w:rsidR="00F5138A">
              <w:rPr>
                <w:lang w:val="en-GB" w:eastAsia="ko-KR"/>
              </w:rPr>
              <w:t>.</w:t>
            </w:r>
            <w:r w:rsidRPr="00672A77">
              <w:rPr>
                <w:lang w:val="en-GB" w:eastAsia="ko-KR"/>
              </w:rPr>
              <w:t xml:space="preserve"> ITU-R P.368 (see </w:t>
            </w:r>
            <w:r w:rsidR="0094793C" w:rsidRPr="00672A77">
              <w:rPr>
                <w:lang w:val="en-GB" w:eastAsia="ko-KR"/>
              </w:rPr>
              <w:t>e</w:t>
            </w:r>
            <w:r w:rsidRPr="00672A77">
              <w:rPr>
                <w:lang w:val="en-GB" w:eastAsia="ko-KR"/>
              </w:rPr>
              <w:t>q</w:t>
            </w:r>
            <w:r w:rsidR="008D3829">
              <w:rPr>
                <w:lang w:val="en-GB" w:eastAsia="ko-KR"/>
              </w:rPr>
              <w:t xml:space="preserve">uation </w:t>
            </w:r>
            <w:r w:rsidRPr="00672A77">
              <w:rPr>
                <w:lang w:val="en-GB" w:eastAsia="ko-KR"/>
              </w:rPr>
              <w:t>(10))</w:t>
            </w:r>
          </w:p>
        </w:tc>
        <w:tc>
          <w:tcPr>
            <w:tcW w:w="2011" w:type="dxa"/>
          </w:tcPr>
          <w:p w14:paraId="6E07A02E" w14:textId="77777777" w:rsidR="00153565" w:rsidRPr="00672A77" w:rsidRDefault="00153565" w:rsidP="0094793C">
            <w:pPr>
              <w:pStyle w:val="Tabletext"/>
              <w:jc w:val="center"/>
              <w:rPr>
                <w:lang w:val="en-GB" w:eastAsia="ko-KR"/>
              </w:rPr>
            </w:pPr>
            <w:r w:rsidRPr="00672A77">
              <w:rPr>
                <w:lang w:val="en-GB" w:eastAsia="ko-KR"/>
              </w:rPr>
              <w:t xml:space="preserve">120 </w:t>
            </w:r>
            <w:r w:rsidR="0094793C" w:rsidRPr="00672A77">
              <w:rPr>
                <w:lang w:val="en-GB" w:eastAsia="ko-KR"/>
              </w:rPr>
              <w:t>dB(</w:t>
            </w:r>
            <w:proofErr w:type="spellStart"/>
            <w:r w:rsidR="0094793C" w:rsidRPr="00672A77">
              <w:rPr>
                <w:lang w:val="en-GB" w:eastAsia="ko-KR"/>
              </w:rPr>
              <w:t>μV</w:t>
            </w:r>
            <w:proofErr w:type="spellEnd"/>
            <w:r w:rsidR="0094793C" w:rsidRPr="00672A77">
              <w:rPr>
                <w:lang w:val="en-GB" w:eastAsia="ko-KR"/>
              </w:rPr>
              <w:t>/m)</w:t>
            </w:r>
          </w:p>
        </w:tc>
      </w:tr>
      <w:tr w:rsidR="00153565" w:rsidRPr="00E01287" w14:paraId="67EDD1D9" w14:textId="77777777" w:rsidTr="0094793C">
        <w:trPr>
          <w:jc w:val="center"/>
        </w:trPr>
        <w:tc>
          <w:tcPr>
            <w:tcW w:w="3997" w:type="dxa"/>
          </w:tcPr>
          <w:p w14:paraId="492504ED" w14:textId="7C6DCFDE" w:rsidR="00153565" w:rsidRPr="00F5138A" w:rsidRDefault="00153565" w:rsidP="008D3829">
            <w:pPr>
              <w:pStyle w:val="Tabletext"/>
              <w:rPr>
                <w:lang w:eastAsia="ko-KR"/>
              </w:rPr>
            </w:pPr>
            <w:r w:rsidRPr="00672A77">
              <w:rPr>
                <w:lang w:val="en-GB" w:eastAsia="ko-KR"/>
              </w:rPr>
              <w:t>Electric field noise level from Rec</w:t>
            </w:r>
            <w:r w:rsidR="00F5138A">
              <w:rPr>
                <w:lang w:val="en-GB" w:eastAsia="ko-KR"/>
              </w:rPr>
              <w:t xml:space="preserve">. </w:t>
            </w:r>
            <w:r w:rsidRPr="00F5138A">
              <w:rPr>
                <w:lang w:eastAsia="ko-KR"/>
              </w:rPr>
              <w:t>ITU-R P.372 (</w:t>
            </w:r>
            <w:proofErr w:type="spellStart"/>
            <w:r w:rsidRPr="00F5138A">
              <w:rPr>
                <w:i/>
                <w:lang w:eastAsia="ko-KR"/>
              </w:rPr>
              <w:t>E</w:t>
            </w:r>
            <w:r w:rsidRPr="00F5138A">
              <w:rPr>
                <w:i/>
                <w:vertAlign w:val="subscript"/>
                <w:lang w:eastAsia="ko-KR"/>
              </w:rPr>
              <w:t>noise</w:t>
            </w:r>
            <w:proofErr w:type="spellEnd"/>
            <w:r w:rsidR="008D3829" w:rsidRPr="00F5138A">
              <w:rPr>
                <w:i/>
                <w:vertAlign w:val="subscript"/>
                <w:lang w:eastAsia="ko-KR"/>
              </w:rPr>
              <w:t>, </w:t>
            </w:r>
            <w:r w:rsidRPr="00F5138A">
              <w:rPr>
                <w:i/>
                <w:vertAlign w:val="subscript"/>
                <w:lang w:eastAsia="ko-KR"/>
              </w:rPr>
              <w:t>b</w:t>
            </w:r>
            <w:r w:rsidRPr="00F5138A">
              <w:rPr>
                <w:lang w:eastAsia="ko-KR"/>
              </w:rPr>
              <w:t>)</w:t>
            </w:r>
          </w:p>
        </w:tc>
        <w:tc>
          <w:tcPr>
            <w:tcW w:w="2011" w:type="dxa"/>
          </w:tcPr>
          <w:p w14:paraId="2C3AD443" w14:textId="77777777" w:rsidR="00153565" w:rsidRPr="008A7B3B" w:rsidRDefault="00153565" w:rsidP="0094793C">
            <w:pPr>
              <w:pStyle w:val="Tabletext"/>
              <w:jc w:val="center"/>
              <w:rPr>
                <w:lang w:val="de-CH" w:eastAsia="ko-KR"/>
              </w:rPr>
            </w:pPr>
            <w:r w:rsidRPr="008A7B3B">
              <w:rPr>
                <w:lang w:val="de-CH" w:eastAsia="ko-KR"/>
              </w:rPr>
              <w:t xml:space="preserve">9 </w:t>
            </w:r>
            <w:r w:rsidR="0094793C" w:rsidRPr="008A7B3B">
              <w:rPr>
                <w:lang w:val="de-CH" w:eastAsia="ko-KR"/>
              </w:rPr>
              <w:t>dB(</w:t>
            </w:r>
            <w:r w:rsidR="0094793C" w:rsidRPr="00672A77">
              <w:rPr>
                <w:lang w:val="en-GB" w:eastAsia="ko-KR"/>
              </w:rPr>
              <w:t>μ</w:t>
            </w:r>
            <w:r w:rsidR="0094793C" w:rsidRPr="008A7B3B">
              <w:rPr>
                <w:lang w:val="de-CH" w:eastAsia="ko-KR"/>
              </w:rPr>
              <w:t>V/m)</w:t>
            </w:r>
            <w:r w:rsidRPr="008A7B3B">
              <w:rPr>
                <w:lang w:val="de-CH" w:eastAsia="ko-KR"/>
              </w:rPr>
              <w:t xml:space="preserve"> in 2.7 kHz</w:t>
            </w:r>
          </w:p>
        </w:tc>
      </w:tr>
      <w:tr w:rsidR="00153565" w:rsidRPr="00672A77" w14:paraId="6A4B5812" w14:textId="77777777" w:rsidTr="0094793C">
        <w:trPr>
          <w:jc w:val="center"/>
        </w:trPr>
        <w:tc>
          <w:tcPr>
            <w:tcW w:w="3997" w:type="dxa"/>
          </w:tcPr>
          <w:p w14:paraId="299864EC" w14:textId="77777777" w:rsidR="00153565" w:rsidRPr="00672A77" w:rsidRDefault="00153565" w:rsidP="0094793C">
            <w:pPr>
              <w:pStyle w:val="Tabletext"/>
              <w:rPr>
                <w:lang w:val="en-GB" w:eastAsia="ko-KR"/>
              </w:rPr>
            </w:pPr>
            <w:r w:rsidRPr="00672A77">
              <w:rPr>
                <w:lang w:val="en-GB" w:eastAsia="ko-KR"/>
              </w:rPr>
              <w:t>Bandwidth of the victim receiver (</w:t>
            </w:r>
            <w:proofErr w:type="spellStart"/>
            <w:r w:rsidRPr="00672A77">
              <w:rPr>
                <w:i/>
                <w:lang w:val="en-GB" w:eastAsia="ko-KR"/>
              </w:rPr>
              <w:t>b</w:t>
            </w:r>
            <w:r w:rsidRPr="00672A77">
              <w:rPr>
                <w:i/>
                <w:vertAlign w:val="subscript"/>
                <w:lang w:val="en-GB" w:eastAsia="ko-KR"/>
              </w:rPr>
              <w:t>victim</w:t>
            </w:r>
            <w:proofErr w:type="spellEnd"/>
            <w:r w:rsidRPr="00672A77">
              <w:rPr>
                <w:lang w:val="en-GB" w:eastAsia="ko-KR"/>
              </w:rPr>
              <w:t>)</w:t>
            </w:r>
          </w:p>
        </w:tc>
        <w:tc>
          <w:tcPr>
            <w:tcW w:w="2011" w:type="dxa"/>
          </w:tcPr>
          <w:p w14:paraId="56648B93" w14:textId="77777777" w:rsidR="00153565" w:rsidRPr="00672A77" w:rsidRDefault="00153565" w:rsidP="0094793C">
            <w:pPr>
              <w:pStyle w:val="Tabletext"/>
              <w:jc w:val="center"/>
              <w:rPr>
                <w:lang w:val="en-GB" w:eastAsia="ko-KR"/>
              </w:rPr>
            </w:pPr>
            <w:r w:rsidRPr="00672A77">
              <w:rPr>
                <w:lang w:val="en-GB" w:eastAsia="ko-KR"/>
              </w:rPr>
              <w:t>4.4 kHz</w:t>
            </w:r>
          </w:p>
        </w:tc>
      </w:tr>
      <w:tr w:rsidR="00153565" w:rsidRPr="00672A77" w14:paraId="207266B6" w14:textId="77777777" w:rsidTr="0094793C">
        <w:trPr>
          <w:jc w:val="center"/>
        </w:trPr>
        <w:tc>
          <w:tcPr>
            <w:tcW w:w="3997" w:type="dxa"/>
          </w:tcPr>
          <w:p w14:paraId="677EAA4A" w14:textId="77777777" w:rsidR="00153565" w:rsidRPr="00672A77" w:rsidRDefault="00153565" w:rsidP="0094793C">
            <w:pPr>
              <w:pStyle w:val="Tabletext"/>
              <w:rPr>
                <w:lang w:val="en-GB" w:eastAsia="ko-KR"/>
              </w:rPr>
            </w:pPr>
            <w:r w:rsidRPr="00672A77">
              <w:rPr>
                <w:lang w:val="en-GB" w:eastAsia="ko-KR"/>
              </w:rPr>
              <w:t>Measuring bandwidth (</w:t>
            </w:r>
            <w:proofErr w:type="spellStart"/>
            <w:r w:rsidRPr="00672A77">
              <w:rPr>
                <w:i/>
                <w:lang w:val="en-GB" w:eastAsia="ko-KR"/>
              </w:rPr>
              <w:t>b</w:t>
            </w:r>
            <w:r w:rsidRPr="00672A77">
              <w:rPr>
                <w:i/>
                <w:vertAlign w:val="subscript"/>
                <w:lang w:val="en-GB" w:eastAsia="ko-KR"/>
              </w:rPr>
              <w:t>measuring</w:t>
            </w:r>
            <w:proofErr w:type="spellEnd"/>
            <w:r w:rsidRPr="00672A77">
              <w:rPr>
                <w:lang w:val="en-GB" w:eastAsia="ko-KR"/>
              </w:rPr>
              <w:t>)</w:t>
            </w:r>
          </w:p>
        </w:tc>
        <w:tc>
          <w:tcPr>
            <w:tcW w:w="2011" w:type="dxa"/>
          </w:tcPr>
          <w:p w14:paraId="0157CD7A" w14:textId="77777777" w:rsidR="00153565" w:rsidRPr="00672A77" w:rsidRDefault="00153565" w:rsidP="0094793C">
            <w:pPr>
              <w:pStyle w:val="Tabletext"/>
              <w:jc w:val="center"/>
              <w:rPr>
                <w:lang w:val="en-GB" w:eastAsia="ko-KR"/>
              </w:rPr>
            </w:pPr>
            <w:r w:rsidRPr="00672A77">
              <w:rPr>
                <w:lang w:val="en-GB" w:eastAsia="ko-KR"/>
              </w:rPr>
              <w:t>9 kHz</w:t>
            </w:r>
          </w:p>
        </w:tc>
      </w:tr>
      <w:tr w:rsidR="00153565" w:rsidRPr="00672A77" w14:paraId="746B251A" w14:textId="77777777" w:rsidTr="0094793C">
        <w:trPr>
          <w:jc w:val="center"/>
        </w:trPr>
        <w:tc>
          <w:tcPr>
            <w:tcW w:w="6008" w:type="dxa"/>
            <w:gridSpan w:val="2"/>
          </w:tcPr>
          <w:p w14:paraId="5FDB2018" w14:textId="77777777" w:rsidR="00153565" w:rsidRPr="00672A77" w:rsidRDefault="00153565" w:rsidP="0094793C">
            <w:pPr>
              <w:pStyle w:val="Tabletext"/>
              <w:jc w:val="center"/>
              <w:rPr>
                <w:b/>
                <w:bCs/>
                <w:lang w:val="en-GB" w:eastAsia="ko-KR"/>
              </w:rPr>
            </w:pPr>
            <w:r w:rsidRPr="00672A77">
              <w:rPr>
                <w:b/>
                <w:bCs/>
                <w:lang w:val="en-GB" w:eastAsia="ko-KR"/>
              </w:rPr>
              <w:t>Result</w:t>
            </w:r>
          </w:p>
        </w:tc>
      </w:tr>
      <w:tr w:rsidR="00153565" w:rsidRPr="00672A77" w14:paraId="6A0C0F85" w14:textId="77777777" w:rsidTr="0094793C">
        <w:trPr>
          <w:jc w:val="center"/>
        </w:trPr>
        <w:tc>
          <w:tcPr>
            <w:tcW w:w="3997" w:type="dxa"/>
          </w:tcPr>
          <w:p w14:paraId="4D7B39A6" w14:textId="77777777" w:rsidR="00153565" w:rsidRPr="00672A77" w:rsidRDefault="00153565" w:rsidP="0094793C">
            <w:pPr>
              <w:pStyle w:val="Tabletext"/>
              <w:rPr>
                <w:lang w:val="en-GB" w:eastAsia="ko-KR"/>
              </w:rPr>
            </w:pPr>
            <w:r w:rsidRPr="00672A77">
              <w:rPr>
                <w:lang w:val="en-GB" w:eastAsia="ko-KR"/>
              </w:rPr>
              <w:t>Maximum allowable interference level (</w:t>
            </w:r>
            <w:proofErr w:type="spellStart"/>
            <w:r w:rsidRPr="00672A77">
              <w:rPr>
                <w:i/>
                <w:lang w:val="en-GB" w:eastAsia="ko-KR"/>
              </w:rPr>
              <w:t>E</w:t>
            </w:r>
            <w:r w:rsidRPr="00672A77">
              <w:rPr>
                <w:i/>
                <w:vertAlign w:val="subscript"/>
                <w:lang w:val="en-GB" w:eastAsia="ko-KR"/>
              </w:rPr>
              <w:t>limit</w:t>
            </w:r>
            <w:proofErr w:type="spellEnd"/>
            <w:r w:rsidRPr="00672A77">
              <w:rPr>
                <w:lang w:val="en-GB" w:eastAsia="ko-KR"/>
              </w:rPr>
              <w:t>)</w:t>
            </w:r>
          </w:p>
        </w:tc>
        <w:tc>
          <w:tcPr>
            <w:tcW w:w="2011" w:type="dxa"/>
          </w:tcPr>
          <w:p w14:paraId="0B5F8207" w14:textId="77777777" w:rsidR="00153565" w:rsidRPr="00672A77" w:rsidRDefault="00153565" w:rsidP="0094793C">
            <w:pPr>
              <w:pStyle w:val="Tabletext"/>
              <w:jc w:val="center"/>
              <w:rPr>
                <w:lang w:val="en-GB" w:eastAsia="ko-KR"/>
              </w:rPr>
            </w:pPr>
            <w:r w:rsidRPr="00672A77">
              <w:rPr>
                <w:lang w:val="en-GB" w:eastAsia="ko-KR"/>
              </w:rPr>
              <w:t xml:space="preserve">14.23 </w:t>
            </w:r>
            <w:r w:rsidR="0094793C" w:rsidRPr="00672A77">
              <w:rPr>
                <w:lang w:val="en-GB" w:eastAsia="ko-KR"/>
              </w:rPr>
              <w:t>dB(</w:t>
            </w:r>
            <w:proofErr w:type="spellStart"/>
            <w:r w:rsidR="0094793C" w:rsidRPr="00672A77">
              <w:rPr>
                <w:lang w:val="en-GB" w:eastAsia="ko-KR"/>
              </w:rPr>
              <w:t>μV</w:t>
            </w:r>
            <w:proofErr w:type="spellEnd"/>
            <w:r w:rsidR="0094793C" w:rsidRPr="00672A77">
              <w:rPr>
                <w:lang w:val="en-GB" w:eastAsia="ko-KR"/>
              </w:rPr>
              <w:t>/m)</w:t>
            </w:r>
          </w:p>
        </w:tc>
      </w:tr>
      <w:tr w:rsidR="00153565" w:rsidRPr="00672A77" w14:paraId="4469EFE4" w14:textId="77777777" w:rsidTr="0094793C">
        <w:trPr>
          <w:jc w:val="center"/>
        </w:trPr>
        <w:tc>
          <w:tcPr>
            <w:tcW w:w="3997" w:type="dxa"/>
          </w:tcPr>
          <w:p w14:paraId="6BBC5E5F" w14:textId="77777777" w:rsidR="00153565" w:rsidRPr="00672A77" w:rsidRDefault="00153565" w:rsidP="0094793C">
            <w:pPr>
              <w:pStyle w:val="Tabletext"/>
              <w:rPr>
                <w:lang w:val="en-GB" w:eastAsia="ko-KR"/>
              </w:rPr>
            </w:pPr>
            <w:r w:rsidRPr="00672A77">
              <w:rPr>
                <w:lang w:val="en-GB" w:eastAsia="ko-KR"/>
              </w:rPr>
              <w:t>Transition distance (</w:t>
            </w:r>
            <w:proofErr w:type="spellStart"/>
            <w:r w:rsidRPr="00672A77">
              <w:rPr>
                <w:i/>
                <w:lang w:val="en-GB" w:eastAsia="ko-KR"/>
              </w:rPr>
              <w:t>d</w:t>
            </w:r>
            <w:r w:rsidRPr="00672A77">
              <w:rPr>
                <w:i/>
                <w:vertAlign w:val="subscript"/>
                <w:lang w:val="en-GB" w:eastAsia="ko-KR"/>
              </w:rPr>
              <w:t>tr</w:t>
            </w:r>
            <w:proofErr w:type="spellEnd"/>
            <w:r w:rsidRPr="00672A77">
              <w:rPr>
                <w:lang w:val="en-GB" w:eastAsia="ko-KR"/>
              </w:rPr>
              <w:t>)</w:t>
            </w:r>
          </w:p>
        </w:tc>
        <w:tc>
          <w:tcPr>
            <w:tcW w:w="2011" w:type="dxa"/>
          </w:tcPr>
          <w:p w14:paraId="347D426C" w14:textId="77777777" w:rsidR="00153565" w:rsidRPr="00672A77" w:rsidRDefault="00153565" w:rsidP="0094793C">
            <w:pPr>
              <w:pStyle w:val="Tabletext"/>
              <w:jc w:val="center"/>
              <w:rPr>
                <w:lang w:val="en-GB" w:eastAsia="ko-KR"/>
              </w:rPr>
            </w:pPr>
            <w:r w:rsidRPr="00672A77">
              <w:rPr>
                <w:lang w:val="en-GB" w:eastAsia="ko-KR"/>
              </w:rPr>
              <w:t>3 349.65 m</w:t>
            </w:r>
          </w:p>
        </w:tc>
      </w:tr>
      <w:tr w:rsidR="00153565" w:rsidRPr="00672A77" w14:paraId="1EFEEF11" w14:textId="77777777" w:rsidTr="0094793C">
        <w:trPr>
          <w:jc w:val="center"/>
        </w:trPr>
        <w:tc>
          <w:tcPr>
            <w:tcW w:w="3997" w:type="dxa"/>
          </w:tcPr>
          <w:p w14:paraId="2F24E2AF" w14:textId="77777777" w:rsidR="00153565" w:rsidRPr="00672A77" w:rsidRDefault="00153565" w:rsidP="0094793C">
            <w:pPr>
              <w:pStyle w:val="Tabletext"/>
              <w:rPr>
                <w:lang w:val="en-GB" w:eastAsia="ko-KR"/>
              </w:rPr>
            </w:pPr>
            <w:r w:rsidRPr="00672A77">
              <w:rPr>
                <w:lang w:val="en-GB" w:eastAsia="ko-KR"/>
              </w:rPr>
              <w:t>Bandwidth ratio (</w:t>
            </w:r>
            <w:r w:rsidRPr="00672A77">
              <w:rPr>
                <w:i/>
                <w:lang w:val="en-GB" w:eastAsia="ko-KR"/>
              </w:rPr>
              <w:t>BWR</w:t>
            </w:r>
            <w:r w:rsidRPr="00672A77">
              <w:rPr>
                <w:lang w:val="en-GB" w:eastAsia="ko-KR"/>
              </w:rPr>
              <w:t>)</w:t>
            </w:r>
          </w:p>
        </w:tc>
        <w:tc>
          <w:tcPr>
            <w:tcW w:w="2011" w:type="dxa"/>
          </w:tcPr>
          <w:p w14:paraId="351919C8" w14:textId="77777777" w:rsidR="00153565" w:rsidRPr="00672A77" w:rsidRDefault="00153565" w:rsidP="0094793C">
            <w:pPr>
              <w:pStyle w:val="Tabletext"/>
              <w:jc w:val="center"/>
              <w:rPr>
                <w:lang w:val="en-GB" w:eastAsia="ko-KR"/>
              </w:rPr>
            </w:pPr>
            <w:r w:rsidRPr="00672A77">
              <w:rPr>
                <w:lang w:val="en-GB" w:eastAsia="ko-KR"/>
              </w:rPr>
              <w:t>3.11 dB</w:t>
            </w:r>
          </w:p>
        </w:tc>
      </w:tr>
      <w:tr w:rsidR="00153565" w:rsidRPr="00672A77" w14:paraId="24CB9D90" w14:textId="77777777" w:rsidTr="0094793C">
        <w:trPr>
          <w:jc w:val="center"/>
        </w:trPr>
        <w:tc>
          <w:tcPr>
            <w:tcW w:w="3997" w:type="dxa"/>
          </w:tcPr>
          <w:p w14:paraId="352617BF" w14:textId="77777777" w:rsidR="00153565" w:rsidRPr="00672A77" w:rsidRDefault="00153565" w:rsidP="0094793C">
            <w:pPr>
              <w:pStyle w:val="Tabletext"/>
              <w:rPr>
                <w:lang w:val="en-GB" w:eastAsia="ko-KR"/>
              </w:rPr>
            </w:pPr>
            <w:r w:rsidRPr="00672A77">
              <w:rPr>
                <w:lang w:val="en-GB" w:eastAsia="ko-KR"/>
              </w:rPr>
              <w:t>Maximum direction</w:t>
            </w:r>
          </w:p>
        </w:tc>
        <w:tc>
          <w:tcPr>
            <w:tcW w:w="2011" w:type="dxa"/>
          </w:tcPr>
          <w:p w14:paraId="1169D98C" w14:textId="77777777" w:rsidR="00153565" w:rsidRPr="00672A77" w:rsidRDefault="00153565" w:rsidP="0094793C">
            <w:pPr>
              <w:pStyle w:val="Tabletext"/>
              <w:jc w:val="center"/>
              <w:rPr>
                <w:lang w:val="en-GB" w:eastAsia="ko-KR"/>
              </w:rPr>
            </w:pPr>
            <w:r w:rsidRPr="00672A77">
              <w:rPr>
                <w:lang w:val="en-GB" w:eastAsia="ko-KR"/>
              </w:rPr>
              <w:t>Coaxial</w:t>
            </w:r>
          </w:p>
        </w:tc>
      </w:tr>
      <w:tr w:rsidR="00153565" w:rsidRPr="00672A77" w14:paraId="56F9A33F" w14:textId="77777777" w:rsidTr="0094793C">
        <w:trPr>
          <w:jc w:val="center"/>
        </w:trPr>
        <w:tc>
          <w:tcPr>
            <w:tcW w:w="3997" w:type="dxa"/>
          </w:tcPr>
          <w:p w14:paraId="32685EA7" w14:textId="77777777" w:rsidR="00153565" w:rsidRPr="00672A77" w:rsidRDefault="00153565" w:rsidP="0094793C">
            <w:pPr>
              <w:pStyle w:val="Tabletext"/>
              <w:rPr>
                <w:lang w:val="en-GB" w:eastAsia="ko-KR"/>
              </w:rPr>
            </w:pPr>
            <w:r w:rsidRPr="00672A77">
              <w:rPr>
                <w:lang w:val="en-GB" w:eastAsia="ko-KR"/>
              </w:rPr>
              <w:t>Magnetic dipole moment (</w:t>
            </w:r>
            <w:r w:rsidRPr="00672A77">
              <w:rPr>
                <w:i/>
                <w:lang w:val="en-GB" w:eastAsia="ko-KR"/>
              </w:rPr>
              <w:t>m</w:t>
            </w:r>
            <w:r w:rsidRPr="00672A77">
              <w:rPr>
                <w:lang w:val="en-GB" w:eastAsia="ko-KR"/>
              </w:rPr>
              <w:t>)</w:t>
            </w:r>
          </w:p>
        </w:tc>
        <w:tc>
          <w:tcPr>
            <w:tcW w:w="2011" w:type="dxa"/>
          </w:tcPr>
          <w:p w14:paraId="6903EF21" w14:textId="77777777" w:rsidR="00153565" w:rsidRPr="00672A77" w:rsidRDefault="00153565" w:rsidP="0094793C">
            <w:pPr>
              <w:pStyle w:val="Tabletext"/>
              <w:jc w:val="center"/>
              <w:rPr>
                <w:lang w:val="en-GB" w:eastAsia="ko-KR"/>
              </w:rPr>
            </w:pPr>
            <w:r w:rsidRPr="00672A77">
              <w:rPr>
                <w:lang w:val="en-GB" w:eastAsia="ko-KR"/>
              </w:rPr>
              <w:t>0.001344 Am</w:t>
            </w:r>
            <w:r w:rsidRPr="00672A77">
              <w:rPr>
                <w:vertAlign w:val="superscript"/>
                <w:lang w:val="en-GB" w:eastAsia="ko-KR"/>
              </w:rPr>
              <w:t>2</w:t>
            </w:r>
          </w:p>
        </w:tc>
      </w:tr>
      <w:tr w:rsidR="00153565" w:rsidRPr="00672A77" w14:paraId="287571B5" w14:textId="77777777" w:rsidTr="0094793C">
        <w:trPr>
          <w:jc w:val="center"/>
        </w:trPr>
        <w:tc>
          <w:tcPr>
            <w:tcW w:w="3997" w:type="dxa"/>
          </w:tcPr>
          <w:p w14:paraId="41F8950F" w14:textId="77777777" w:rsidR="00153565" w:rsidRPr="00672A77" w:rsidRDefault="00153565" w:rsidP="0094793C">
            <w:pPr>
              <w:pStyle w:val="Tabletext"/>
              <w:rPr>
                <w:lang w:val="en-GB" w:eastAsia="ko-KR"/>
              </w:rPr>
            </w:pPr>
            <w:r w:rsidRPr="00672A77">
              <w:rPr>
                <w:lang w:val="en-GB" w:eastAsia="ko-KR"/>
              </w:rPr>
              <w:t>Effective radiated power (</w:t>
            </w:r>
            <w:proofErr w:type="spellStart"/>
            <w:r w:rsidRPr="00672A77">
              <w:rPr>
                <w:i/>
                <w:lang w:val="en-GB" w:eastAsia="ko-KR"/>
              </w:rPr>
              <w:t>ERP</w:t>
            </w:r>
            <w:r w:rsidRPr="00672A77">
              <w:rPr>
                <w:i/>
                <w:vertAlign w:val="subscript"/>
                <w:lang w:val="en-GB" w:eastAsia="ko-KR"/>
              </w:rPr>
              <w:t>dB</w:t>
            </w:r>
            <w:proofErr w:type="spellEnd"/>
            <w:r w:rsidRPr="00672A77">
              <w:rPr>
                <w:lang w:val="en-GB" w:eastAsia="ko-KR"/>
              </w:rPr>
              <w:t>)</w:t>
            </w:r>
          </w:p>
        </w:tc>
        <w:tc>
          <w:tcPr>
            <w:tcW w:w="2011" w:type="dxa"/>
          </w:tcPr>
          <w:p w14:paraId="787B2CDF" w14:textId="77777777" w:rsidR="00153565" w:rsidRPr="00672A77" w:rsidRDefault="00153565" w:rsidP="0094793C">
            <w:pPr>
              <w:pStyle w:val="Tabletext"/>
              <w:jc w:val="center"/>
              <w:rPr>
                <w:lang w:val="en-GB" w:eastAsia="ko-KR"/>
              </w:rPr>
            </w:pPr>
            <w:r w:rsidRPr="00672A77">
              <w:rPr>
                <w:lang w:val="en-GB" w:eastAsia="ko-KR"/>
              </w:rPr>
              <w:t>–141.58 dB</w:t>
            </w:r>
            <w:r w:rsidR="0094793C" w:rsidRPr="00672A77">
              <w:rPr>
                <w:lang w:val="en-GB" w:eastAsia="ko-KR"/>
              </w:rPr>
              <w:t>(</w:t>
            </w:r>
            <w:r w:rsidRPr="00672A77">
              <w:rPr>
                <w:lang w:val="en-GB" w:eastAsia="ko-KR"/>
              </w:rPr>
              <w:t>kW</w:t>
            </w:r>
            <w:r w:rsidR="0094793C" w:rsidRPr="00672A77">
              <w:rPr>
                <w:lang w:val="en-GB" w:eastAsia="ko-KR"/>
              </w:rPr>
              <w:t>)</w:t>
            </w:r>
          </w:p>
        </w:tc>
      </w:tr>
      <w:tr w:rsidR="00153565" w:rsidRPr="00672A77" w14:paraId="3B727DF4" w14:textId="77777777" w:rsidTr="0094793C">
        <w:trPr>
          <w:jc w:val="center"/>
        </w:trPr>
        <w:tc>
          <w:tcPr>
            <w:tcW w:w="3997" w:type="dxa"/>
          </w:tcPr>
          <w:p w14:paraId="3C97E89F" w14:textId="77777777" w:rsidR="00153565" w:rsidRPr="00672A77" w:rsidRDefault="00153565" w:rsidP="0094793C">
            <w:pPr>
              <w:pStyle w:val="Tabletext"/>
              <w:rPr>
                <w:lang w:val="en-GB" w:eastAsia="ko-KR"/>
              </w:rPr>
            </w:pPr>
            <w:r w:rsidRPr="00672A77">
              <w:rPr>
                <w:lang w:val="en-GB" w:eastAsia="ko-KR"/>
              </w:rPr>
              <w:t>Protection distance (</w:t>
            </w:r>
            <w:r w:rsidRPr="00672A77">
              <w:rPr>
                <w:i/>
                <w:lang w:val="en-GB" w:eastAsia="ko-KR"/>
              </w:rPr>
              <w:t>r</w:t>
            </w:r>
            <w:r w:rsidRPr="00672A77">
              <w:rPr>
                <w:lang w:val="en-GB" w:eastAsia="ko-KR"/>
              </w:rPr>
              <w:t>)</w:t>
            </w:r>
          </w:p>
        </w:tc>
        <w:tc>
          <w:tcPr>
            <w:tcW w:w="2011" w:type="dxa"/>
          </w:tcPr>
          <w:p w14:paraId="2AC3FA9F" w14:textId="77777777" w:rsidR="00153565" w:rsidRPr="00672A77" w:rsidRDefault="00153565" w:rsidP="0094793C">
            <w:pPr>
              <w:pStyle w:val="Tabletext"/>
              <w:jc w:val="center"/>
              <w:rPr>
                <w:lang w:val="en-GB" w:eastAsia="ko-KR"/>
              </w:rPr>
            </w:pPr>
            <w:r w:rsidRPr="00672A77">
              <w:rPr>
                <w:lang w:val="en-GB" w:eastAsia="ko-KR"/>
              </w:rPr>
              <w:t>25 m</w:t>
            </w:r>
          </w:p>
        </w:tc>
      </w:tr>
    </w:tbl>
    <w:p w14:paraId="3256CB77" w14:textId="77777777" w:rsidR="00153565" w:rsidRPr="00672A77" w:rsidRDefault="00153565" w:rsidP="00A8613E">
      <w:pPr>
        <w:pStyle w:val="Tablefin"/>
        <w:rPr>
          <w:lang w:eastAsia="ko-KR"/>
        </w:rPr>
      </w:pPr>
    </w:p>
    <w:p w14:paraId="46C85531" w14:textId="77777777" w:rsidR="00A8613E" w:rsidRPr="00672A77" w:rsidRDefault="00A8613E" w:rsidP="00A8613E">
      <w:pPr>
        <w:rPr>
          <w:lang w:val="en-GB"/>
        </w:rPr>
      </w:pPr>
    </w:p>
    <w:p w14:paraId="17F36EA3" w14:textId="50567327" w:rsidR="00A8613E" w:rsidRPr="00672A77" w:rsidRDefault="00A8613E" w:rsidP="00821476">
      <w:pPr>
        <w:pStyle w:val="Line"/>
      </w:pPr>
    </w:p>
    <w:sectPr w:rsidR="00A8613E" w:rsidRPr="00672A77" w:rsidSect="00304254">
      <w:headerReference w:type="even" r:id="rId46"/>
      <w:headerReference w:type="default" r:id="rId4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80488" w14:textId="77777777" w:rsidR="006C4FBD" w:rsidRDefault="006C4FBD">
      <w:r>
        <w:separator/>
      </w:r>
    </w:p>
  </w:endnote>
  <w:endnote w:type="continuationSeparator" w:id="0">
    <w:p w14:paraId="5757511C" w14:textId="77777777" w:rsidR="006C4FBD" w:rsidRDefault="006C4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A3AFB" w14:textId="77777777" w:rsidR="006C4FBD" w:rsidRDefault="006C4FBD">
      <w:r>
        <w:separator/>
      </w:r>
    </w:p>
  </w:footnote>
  <w:footnote w:type="continuationSeparator" w:id="0">
    <w:p w14:paraId="400676B3" w14:textId="77777777" w:rsidR="006C4FBD" w:rsidRDefault="006C4FBD">
      <w:r>
        <w:continuationSeparator/>
      </w:r>
    </w:p>
  </w:footnote>
  <w:footnote w:id="1">
    <w:p w14:paraId="69B5026E" w14:textId="667D4326" w:rsidR="00AB757D" w:rsidRPr="00AB757D" w:rsidRDefault="00AB757D" w:rsidP="00AB757D">
      <w:pPr>
        <w:pStyle w:val="FootnoteText"/>
        <w:rPr>
          <w:lang w:val="en-GB"/>
        </w:rPr>
      </w:pPr>
      <w:r w:rsidRPr="00AB757D">
        <w:rPr>
          <w:rStyle w:val="FootnoteReference"/>
          <w:lang w:val="en-GB"/>
        </w:rPr>
        <w:t>*</w:t>
      </w:r>
      <w:r w:rsidRPr="00AB757D">
        <w:rPr>
          <w:lang w:val="en-GB"/>
        </w:rPr>
        <w:t xml:space="preserve"> </w:t>
      </w:r>
      <w:r w:rsidRPr="00AB757D">
        <w:rPr>
          <w:lang w:val="en-GB"/>
        </w:rPr>
        <w:tab/>
        <w:t xml:space="preserve">Radiocommunication Study Group 1 made editorial amendments to this Recommendation in </w:t>
      </w:r>
      <w:r w:rsidRPr="00D76726">
        <w:rPr>
          <w:lang w:val="en-US"/>
        </w:rPr>
        <w:t>the year</w:t>
      </w:r>
      <w:r w:rsidR="008A7B3B">
        <w:rPr>
          <w:lang w:val="en-US"/>
        </w:rPr>
        <w:t>s</w:t>
      </w:r>
      <w:r w:rsidRPr="00D76726">
        <w:rPr>
          <w:lang w:val="en-US"/>
        </w:rPr>
        <w:t xml:space="preserve"> </w:t>
      </w:r>
      <w:r w:rsidRPr="00AB757D">
        <w:rPr>
          <w:lang w:val="en-GB"/>
        </w:rPr>
        <w:t>2019</w:t>
      </w:r>
      <w:r w:rsidR="008A7B3B">
        <w:rPr>
          <w:lang w:val="en-GB"/>
        </w:rPr>
        <w:t xml:space="preserve"> an</w:t>
      </w:r>
      <w:r w:rsidR="005742B3">
        <w:rPr>
          <w:lang w:val="en-GB"/>
        </w:rPr>
        <w:t>d 2023</w:t>
      </w:r>
      <w:r w:rsidRPr="00AB757D">
        <w:rPr>
          <w:lang w:val="en-GB"/>
        </w:rPr>
        <w:t xml:space="preserve"> in accordance with Resolution ITU-R 1.</w:t>
      </w:r>
    </w:p>
  </w:footnote>
  <w:footnote w:id="2">
    <w:p w14:paraId="0EE96EAE" w14:textId="77777777" w:rsidR="006B0FC5" w:rsidRPr="00743406" w:rsidRDefault="006B0FC5" w:rsidP="006B0FC5">
      <w:pPr>
        <w:pStyle w:val="FootnoteText"/>
        <w:rPr>
          <w:lang w:val="en-US"/>
        </w:rPr>
      </w:pPr>
      <w:r w:rsidRPr="007805CB">
        <w:rPr>
          <w:rStyle w:val="FootnoteReference"/>
          <w:lang w:val="en-GB"/>
        </w:rPr>
        <w:t>**</w:t>
      </w:r>
      <w:r w:rsidRPr="007805CB">
        <w:rPr>
          <w:lang w:val="en-GB"/>
        </w:rPr>
        <w:tab/>
      </w:r>
      <w:r w:rsidRPr="007805CB">
        <w:rPr>
          <w:lang w:val="en-GB" w:eastAsia="ja-JP"/>
        </w:rPr>
        <w:t>The emission requirements for domestic</w:t>
      </w:r>
      <w:r w:rsidRPr="007805CB">
        <w:rPr>
          <w:lang w:val="en-GB" w:eastAsia="ko-KR"/>
        </w:rPr>
        <w:t xml:space="preserve"> induction cookers have been transferred from CISPR Publication 11 to Publication 14-1 with no technical changes.</w:t>
      </w:r>
    </w:p>
  </w:footnote>
  <w:footnote w:id="3">
    <w:p w14:paraId="602B26BA" w14:textId="77777777" w:rsidR="0044066E" w:rsidRPr="00892CC0" w:rsidRDefault="0044066E" w:rsidP="0037694A">
      <w:pPr>
        <w:pStyle w:val="FootnoteText"/>
        <w:rPr>
          <w:lang w:val="en-US"/>
        </w:rPr>
      </w:pPr>
      <w:r w:rsidRPr="0037694A">
        <w:rPr>
          <w:rStyle w:val="FootnoteReference"/>
        </w:rPr>
        <w:footnoteRef/>
      </w:r>
      <w:r w:rsidRPr="00153565">
        <w:rPr>
          <w:lang w:val="en-US"/>
        </w:rPr>
        <w:tab/>
        <w:t xml:space="preserve">The unit of the </w:t>
      </w:r>
      <w:r w:rsidRPr="00153565">
        <w:rPr>
          <w:lang w:val="en-US" w:eastAsia="ko-KR"/>
        </w:rPr>
        <w:t xml:space="preserve">limits </w:t>
      </w:r>
      <w:r>
        <w:rPr>
          <w:lang w:val="en-US"/>
        </w:rPr>
        <w:t>and measurement</w:t>
      </w:r>
      <w:r>
        <w:rPr>
          <w:rFonts w:hint="eastAsia"/>
          <w:lang w:val="en-US" w:eastAsia="ko-KR"/>
        </w:rPr>
        <w:t xml:space="preserve"> </w:t>
      </w:r>
      <w:r>
        <w:rPr>
          <w:lang w:val="en-US"/>
        </w:rPr>
        <w:t xml:space="preserve">of the </w:t>
      </w:r>
      <w:r w:rsidRPr="00153565">
        <w:rPr>
          <w:lang w:val="en-US" w:eastAsia="ko-KR"/>
        </w:rPr>
        <w:t>magnetic field strength</w:t>
      </w:r>
      <w:r w:rsidRPr="00153565">
        <w:rPr>
          <w:rFonts w:hint="eastAsia"/>
          <w:lang w:val="en-US" w:eastAsia="ko-KR"/>
        </w:rPr>
        <w:t xml:space="preserve"> </w:t>
      </w:r>
      <w:r w:rsidRPr="00153565">
        <w:rPr>
          <w:lang w:val="en-US" w:eastAsia="ko-KR"/>
        </w:rPr>
        <w:t>quoted in dB</w:t>
      </w:r>
      <w:r>
        <w:rPr>
          <w:lang w:val="en-US" w:eastAsia="ko-KR"/>
        </w:rPr>
        <w:t>(</w:t>
      </w:r>
      <w:r w:rsidRPr="00DF32E2">
        <w:rPr>
          <w:lang w:val="en-US" w:eastAsia="ko-KR"/>
        </w:rPr>
        <w:t>μ</w:t>
      </w:r>
      <w:r w:rsidRPr="00153565">
        <w:rPr>
          <w:lang w:val="en-US" w:eastAsia="ko-KR"/>
        </w:rPr>
        <w:t>A/m</w:t>
      </w:r>
      <w:r>
        <w:rPr>
          <w:lang w:val="en-US" w:eastAsia="ko-KR"/>
        </w:rPr>
        <w:t>)</w:t>
      </w:r>
      <w:r w:rsidRPr="00153565">
        <w:rPr>
          <w:rFonts w:hint="eastAsia"/>
          <w:lang w:val="en-US" w:eastAsia="ko-KR"/>
        </w:rPr>
        <w:t xml:space="preserve"> </w:t>
      </w:r>
      <w:r>
        <w:rPr>
          <w:lang w:val="en-US"/>
        </w:rPr>
        <w:t>is equivalent to</w:t>
      </w:r>
      <w:r>
        <w:rPr>
          <w:rFonts w:hint="eastAsia"/>
          <w:lang w:val="en-US" w:eastAsia="ko-KR"/>
        </w:rPr>
        <w:t xml:space="preserve"> </w:t>
      </w:r>
      <w:r>
        <w:rPr>
          <w:lang w:val="en-US"/>
        </w:rPr>
        <w:t>20 log H (A/m) + 120.</w:t>
      </w:r>
    </w:p>
  </w:footnote>
  <w:footnote w:id="4">
    <w:p w14:paraId="2EE53D0B" w14:textId="06493447" w:rsidR="00FD72B6" w:rsidRPr="00FD72B6" w:rsidRDefault="00FD72B6">
      <w:pPr>
        <w:pStyle w:val="FootnoteText"/>
        <w:rPr>
          <w:lang w:val="en-US"/>
        </w:rPr>
      </w:pPr>
      <w:r>
        <w:rPr>
          <w:rStyle w:val="FootnoteReference"/>
        </w:rPr>
        <w:footnoteRef/>
      </w:r>
      <w:r w:rsidRPr="004E3258">
        <w:rPr>
          <w:lang w:val="en-GB"/>
        </w:rPr>
        <w:t xml:space="preserve"> </w:t>
      </w:r>
      <w:r w:rsidR="004E3258">
        <w:rPr>
          <w:lang w:val="en-US"/>
        </w:rPr>
        <w:tab/>
      </w:r>
      <w:r w:rsidR="004E3258" w:rsidRPr="008E550F">
        <w:rPr>
          <w:lang w:val="en-GB" w:eastAsia="ja-JP"/>
        </w:rPr>
        <w:t>The emission requirements for</w:t>
      </w:r>
      <w:r w:rsidR="004E3258" w:rsidRPr="008E550F">
        <w:rPr>
          <w:lang w:val="en-GB" w:eastAsia="ko-KR"/>
        </w:rPr>
        <w:t xml:space="preserve"> domestic induction cookers have been transferred from CISPR Publication 11 to Publication 14-1 with no technical changes. During the transition period, from November 2011 to June 2015, both standards were in effect on these appliances.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4852B" w14:textId="77777777" w:rsidR="0044066E" w:rsidRDefault="0044066E">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E2011" w14:textId="77777777" w:rsidR="0044066E" w:rsidRDefault="0044066E" w:rsidP="00DF32E2">
    <w:pPr>
      <w:ind w:right="360" w:firstLine="360"/>
    </w:pPr>
    <w:r>
      <w:rPr>
        <w:noProof/>
        <w:lang w:val="en-GB" w:eastAsia="en-GB"/>
      </w:rPr>
      <w:drawing>
        <wp:anchor distT="0" distB="0" distL="114300" distR="114300" simplePos="0" relativeHeight="251659264" behindDoc="1" locked="0" layoutInCell="1" allowOverlap="1" wp14:anchorId="08159335" wp14:editId="3EBD19E4">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C0746" w14:textId="1D38E4FD" w:rsidR="0044066E" w:rsidRDefault="0044066E" w:rsidP="001457C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700F6">
      <w:rPr>
        <w:rStyle w:val="PageNumber"/>
        <w:b/>
        <w:bCs/>
        <w:noProof/>
        <w:lang w:val="en-US"/>
      </w:rPr>
      <w:t>ii</w:t>
    </w:r>
    <w:r>
      <w:rPr>
        <w:rStyle w:val="PageNumber"/>
        <w:b/>
        <w:bCs/>
      </w:rPr>
      <w:fldChar w:fldCharType="end"/>
    </w:r>
    <w:r>
      <w:rPr>
        <w:lang w:val="en-US"/>
      </w:rPr>
      <w:tab/>
    </w:r>
    <w:fldSimple w:instr=" DOCPROPERTY &quot;Header&quot; \* MERGEFORMAT ">
      <w:r w:rsidR="00047686" w:rsidRPr="00047686">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047686">
      <w:rPr>
        <w:b/>
        <w:bCs/>
        <w:noProof/>
        <w:lang w:val="en-US"/>
      </w:rPr>
      <w:t>ITU-R  SM.2028-0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0A65D" w14:textId="75CAF6F1" w:rsidR="0044066E" w:rsidRDefault="0044066E">
    <w:r>
      <w:tab/>
    </w:r>
    <w:fldSimple w:instr=" DOCPROPERTY &quot;Header&quot; \* MERGEFORMAT ">
      <w:r w:rsidR="00047686" w:rsidRPr="0004768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47686">
      <w:rPr>
        <w:b/>
        <w:bCs/>
        <w:noProof/>
      </w:rPr>
      <w:t>ITU-R  SM.2028-0</w:t>
    </w:r>
    <w:r>
      <w:rPr>
        <w:b/>
        <w:bCs/>
      </w:rPr>
      <w:fldChar w:fldCharType="end"/>
    </w:r>
    <w:r>
      <w:tab/>
    </w:r>
    <w:r>
      <w:rPr>
        <w:b/>
        <w:bCs/>
      </w:rPr>
      <w:fldChar w:fldCharType="begin"/>
    </w:r>
    <w:r>
      <w:rPr>
        <w:b/>
        <w:bCs/>
      </w:rPr>
      <w:instrText xml:space="preserve"> PAGE </w:instrText>
    </w:r>
    <w:r>
      <w:rPr>
        <w:b/>
        <w:bCs/>
      </w:rPr>
      <w:fldChar w:fldCharType="separate"/>
    </w:r>
    <w:r>
      <w:rPr>
        <w:b/>
        <w:bCs/>
        <w:noProof/>
      </w:rPr>
      <w:t>1</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534DF" w14:textId="3EB9F5EF" w:rsidR="0044066E" w:rsidRPr="009A3EDD" w:rsidRDefault="0044066E" w:rsidP="009A3EDD">
    <w:pPr>
      <w:pStyle w:val="Header"/>
      <w:jc w:val="left"/>
      <w:rPr>
        <w:rStyle w:val="PageNumber"/>
        <w:b/>
        <w:bCs/>
        <w:noProof/>
      </w:rPr>
    </w:pPr>
    <w:r w:rsidRPr="009A3EDD">
      <w:rPr>
        <w:rStyle w:val="PageNumber"/>
        <w:b/>
        <w:bCs/>
        <w:noProof/>
        <w:lang w:val="en-US"/>
      </w:rPr>
      <w:fldChar w:fldCharType="begin"/>
    </w:r>
    <w:r w:rsidRPr="009A3EDD">
      <w:rPr>
        <w:rStyle w:val="PageNumber"/>
        <w:b/>
        <w:bCs/>
        <w:noProof/>
      </w:rPr>
      <w:instrText xml:space="preserve"> PAGE </w:instrText>
    </w:r>
    <w:r w:rsidRPr="009A3EDD">
      <w:rPr>
        <w:rStyle w:val="PageNumber"/>
        <w:b/>
        <w:bCs/>
        <w:noProof/>
        <w:lang w:val="en-US"/>
      </w:rPr>
      <w:fldChar w:fldCharType="separate"/>
    </w:r>
    <w:r w:rsidR="00B700F6">
      <w:rPr>
        <w:rStyle w:val="PageNumber"/>
        <w:b/>
        <w:bCs/>
        <w:noProof/>
      </w:rPr>
      <w:t>2</w:t>
    </w:r>
    <w:r w:rsidRPr="009A3EDD">
      <w:rPr>
        <w:rStyle w:val="PageNumber"/>
        <w:b/>
        <w:bCs/>
        <w:noProof/>
        <w:lang w:val="en-US"/>
      </w:rPr>
      <w:fldChar w:fldCharType="end"/>
    </w:r>
    <w:r w:rsidRPr="009A3EDD">
      <w:rPr>
        <w:rStyle w:val="PageNumber"/>
        <w:b/>
        <w:bCs/>
        <w:noProof/>
      </w:rPr>
      <w:tab/>
    </w:r>
    <w:r w:rsidRPr="009A3EDD">
      <w:rPr>
        <w:rStyle w:val="PageNumber"/>
        <w:b/>
        <w:bCs/>
        <w:noProof/>
        <w:lang w:val="en-US"/>
      </w:rPr>
      <w:fldChar w:fldCharType="begin"/>
    </w:r>
    <w:r w:rsidRPr="009A3EDD">
      <w:rPr>
        <w:rStyle w:val="PageNumber"/>
        <w:b/>
        <w:bCs/>
        <w:noProof/>
      </w:rPr>
      <w:instrText xml:space="preserve"> DOCPROPERTY "Header" \* MERGEFORMAT </w:instrText>
    </w:r>
    <w:r w:rsidRPr="009A3EDD">
      <w:rPr>
        <w:rStyle w:val="PageNumber"/>
        <w:b/>
        <w:bCs/>
        <w:noProof/>
        <w:lang w:val="en-US"/>
      </w:rPr>
      <w:fldChar w:fldCharType="separate"/>
    </w:r>
    <w:r w:rsidR="00047686">
      <w:rPr>
        <w:rStyle w:val="PageNumber"/>
        <w:b/>
        <w:bCs/>
        <w:noProof/>
      </w:rPr>
      <w:t xml:space="preserve">Rec. </w:t>
    </w:r>
    <w:r w:rsidRPr="009A3EDD">
      <w:rPr>
        <w:rStyle w:val="PageNumber"/>
        <w:b/>
        <w:bCs/>
        <w:noProof/>
      </w:rPr>
      <w:fldChar w:fldCharType="end"/>
    </w:r>
    <w:r w:rsidRPr="009A3EDD">
      <w:rPr>
        <w:rStyle w:val="PageNumber"/>
        <w:b/>
        <w:bCs/>
        <w:noProof/>
      </w:rPr>
      <w:t xml:space="preserve"> </w:t>
    </w:r>
    <w:r w:rsidRPr="009A3EDD">
      <w:rPr>
        <w:rStyle w:val="PageNumber"/>
        <w:b/>
        <w:bCs/>
        <w:noProof/>
        <w:lang w:val="en-US"/>
      </w:rPr>
      <w:fldChar w:fldCharType="begin"/>
    </w:r>
    <w:r w:rsidRPr="009A3EDD">
      <w:rPr>
        <w:rStyle w:val="PageNumber"/>
        <w:b/>
        <w:bCs/>
        <w:noProof/>
      </w:rPr>
      <w:instrText>styleref href</w:instrText>
    </w:r>
    <w:r w:rsidRPr="009A3EDD">
      <w:rPr>
        <w:rStyle w:val="PageNumber"/>
        <w:b/>
        <w:bCs/>
        <w:noProof/>
        <w:lang w:val="en-US"/>
      </w:rPr>
      <w:fldChar w:fldCharType="separate"/>
    </w:r>
    <w:r w:rsidR="00047686">
      <w:rPr>
        <w:rStyle w:val="PageNumber"/>
        <w:b/>
        <w:bCs/>
        <w:noProof/>
      </w:rPr>
      <w:t>ITU-R  SM.2028-0</w:t>
    </w:r>
    <w:r w:rsidRPr="009A3EDD">
      <w:rPr>
        <w:rStyle w:val="PageNumber"/>
        <w:b/>
        <w:bCs/>
        <w:noProof/>
        <w:lang w:val="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BFCA6" w14:textId="193F4233" w:rsidR="0044066E" w:rsidRDefault="0044066E" w:rsidP="009A3EDD">
    <w:pPr>
      <w:pStyle w:val="Header"/>
    </w:pPr>
    <w:r>
      <w:tab/>
    </w:r>
    <w:fldSimple w:instr=" DOCPROPERTY &quot;Header&quot; \* MERGEFORMAT ">
      <w:r w:rsidR="00047686" w:rsidRPr="0004768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47686">
      <w:rPr>
        <w:b/>
        <w:bCs/>
        <w:noProof/>
      </w:rPr>
      <w:t>ITU-R  SM.2028-0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700F6">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C23606"/>
    <w:multiLevelType w:val="hybridMultilevel"/>
    <w:tmpl w:val="73B41ED0"/>
    <w:lvl w:ilvl="0" w:tplc="EF6A74FC">
      <w:start w:val="1"/>
      <w:numFmt w:val="lowerLetter"/>
      <w:lvlText w:val="%1)"/>
      <w:lvlJc w:val="left"/>
      <w:pPr>
        <w:ind w:left="1540" w:hanging="114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16cid:durableId="6426580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6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565"/>
    <w:rsid w:val="00047686"/>
    <w:rsid w:val="000C777C"/>
    <w:rsid w:val="000D4786"/>
    <w:rsid w:val="00123924"/>
    <w:rsid w:val="001457C1"/>
    <w:rsid w:val="00153565"/>
    <w:rsid w:val="001842DE"/>
    <w:rsid w:val="001F622E"/>
    <w:rsid w:val="00217EBF"/>
    <w:rsid w:val="00242AEE"/>
    <w:rsid w:val="002D6C98"/>
    <w:rsid w:val="002D76C4"/>
    <w:rsid w:val="00304254"/>
    <w:rsid w:val="0035720C"/>
    <w:rsid w:val="0037694A"/>
    <w:rsid w:val="0044066E"/>
    <w:rsid w:val="004466BE"/>
    <w:rsid w:val="00455984"/>
    <w:rsid w:val="004614BB"/>
    <w:rsid w:val="00491F8E"/>
    <w:rsid w:val="004E3258"/>
    <w:rsid w:val="0052529D"/>
    <w:rsid w:val="005742B3"/>
    <w:rsid w:val="00581A54"/>
    <w:rsid w:val="005D2391"/>
    <w:rsid w:val="005F2739"/>
    <w:rsid w:val="005F7955"/>
    <w:rsid w:val="00607D68"/>
    <w:rsid w:val="00672A77"/>
    <w:rsid w:val="006A035A"/>
    <w:rsid w:val="006B0FC5"/>
    <w:rsid w:val="006C4FBD"/>
    <w:rsid w:val="007468DA"/>
    <w:rsid w:val="00752168"/>
    <w:rsid w:val="007805CB"/>
    <w:rsid w:val="00821476"/>
    <w:rsid w:val="008A7B3B"/>
    <w:rsid w:val="008D3829"/>
    <w:rsid w:val="008E33DA"/>
    <w:rsid w:val="008E550F"/>
    <w:rsid w:val="00936916"/>
    <w:rsid w:val="0094793C"/>
    <w:rsid w:val="009A30B5"/>
    <w:rsid w:val="009A3EDD"/>
    <w:rsid w:val="009E00A8"/>
    <w:rsid w:val="009F37AB"/>
    <w:rsid w:val="00A6617B"/>
    <w:rsid w:val="00A8613E"/>
    <w:rsid w:val="00AB0DC8"/>
    <w:rsid w:val="00AB757D"/>
    <w:rsid w:val="00B140EA"/>
    <w:rsid w:val="00B3022E"/>
    <w:rsid w:val="00B44E24"/>
    <w:rsid w:val="00B53C0B"/>
    <w:rsid w:val="00B700F6"/>
    <w:rsid w:val="00BE5D0A"/>
    <w:rsid w:val="00C75BC7"/>
    <w:rsid w:val="00D80783"/>
    <w:rsid w:val="00DA04D9"/>
    <w:rsid w:val="00DF32E2"/>
    <w:rsid w:val="00DF4176"/>
    <w:rsid w:val="00E01287"/>
    <w:rsid w:val="00F5138A"/>
    <w:rsid w:val="00FD72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2"/>
    </o:shapelayout>
  </w:shapeDefaults>
  <w:decimalSymbol w:val=","/>
  <w:listSeparator w:val=","/>
  <w14:docId w14:val="0EBC3257"/>
  <w15:docId w15:val="{E2E41F00-277B-4626-A0A0-C50830B66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D478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D4786"/>
    <w:pPr>
      <w:keepNext/>
      <w:keepLines/>
      <w:spacing w:before="480"/>
      <w:ind w:left="794" w:hanging="794"/>
      <w:outlineLvl w:val="0"/>
    </w:pPr>
    <w:rPr>
      <w:b/>
    </w:rPr>
  </w:style>
  <w:style w:type="paragraph" w:styleId="Heading2">
    <w:name w:val="heading 2"/>
    <w:basedOn w:val="Heading1"/>
    <w:next w:val="Normal"/>
    <w:link w:val="Heading2Char"/>
    <w:qFormat/>
    <w:rsid w:val="000D4786"/>
    <w:pPr>
      <w:spacing w:before="320"/>
      <w:outlineLvl w:val="1"/>
    </w:pPr>
  </w:style>
  <w:style w:type="paragraph" w:styleId="Heading3">
    <w:name w:val="heading 3"/>
    <w:basedOn w:val="Heading1"/>
    <w:next w:val="Normal"/>
    <w:link w:val="Heading3Char"/>
    <w:qFormat/>
    <w:rsid w:val="000D4786"/>
    <w:pPr>
      <w:spacing w:before="200"/>
      <w:outlineLvl w:val="2"/>
    </w:pPr>
  </w:style>
  <w:style w:type="paragraph" w:styleId="Heading4">
    <w:name w:val="heading 4"/>
    <w:basedOn w:val="Heading3"/>
    <w:next w:val="Normal"/>
    <w:link w:val="Heading4Char"/>
    <w:qFormat/>
    <w:rsid w:val="000D4786"/>
    <w:pPr>
      <w:tabs>
        <w:tab w:val="clear" w:pos="794"/>
        <w:tab w:val="left" w:pos="992"/>
      </w:tabs>
      <w:ind w:left="992" w:hanging="992"/>
      <w:outlineLvl w:val="3"/>
    </w:pPr>
  </w:style>
  <w:style w:type="paragraph" w:styleId="Heading5">
    <w:name w:val="heading 5"/>
    <w:basedOn w:val="Heading4"/>
    <w:next w:val="Normal"/>
    <w:link w:val="Heading5Char"/>
    <w:qFormat/>
    <w:rsid w:val="000D4786"/>
    <w:pPr>
      <w:outlineLvl w:val="4"/>
    </w:pPr>
  </w:style>
  <w:style w:type="paragraph" w:styleId="Heading6">
    <w:name w:val="heading 6"/>
    <w:basedOn w:val="Heading4"/>
    <w:next w:val="Normal"/>
    <w:link w:val="Heading6Char"/>
    <w:qFormat/>
    <w:rsid w:val="000D4786"/>
    <w:pPr>
      <w:tabs>
        <w:tab w:val="clear" w:pos="992"/>
        <w:tab w:val="clear" w:pos="1191"/>
      </w:tabs>
      <w:ind w:left="1588" w:hanging="1588"/>
      <w:outlineLvl w:val="5"/>
    </w:pPr>
  </w:style>
  <w:style w:type="paragraph" w:styleId="Heading7">
    <w:name w:val="heading 7"/>
    <w:basedOn w:val="Heading6"/>
    <w:next w:val="Normal"/>
    <w:link w:val="Heading7Char"/>
    <w:qFormat/>
    <w:rsid w:val="000D4786"/>
    <w:pPr>
      <w:outlineLvl w:val="6"/>
    </w:pPr>
  </w:style>
  <w:style w:type="paragraph" w:styleId="Heading8">
    <w:name w:val="heading 8"/>
    <w:basedOn w:val="Heading6"/>
    <w:next w:val="Normal"/>
    <w:link w:val="Heading8Char"/>
    <w:qFormat/>
    <w:rsid w:val="000D4786"/>
    <w:pPr>
      <w:outlineLvl w:val="7"/>
    </w:pPr>
  </w:style>
  <w:style w:type="paragraph" w:styleId="Heading9">
    <w:name w:val="heading 9"/>
    <w:basedOn w:val="Heading6"/>
    <w:next w:val="Normal"/>
    <w:link w:val="Heading9Char"/>
    <w:qFormat/>
    <w:rsid w:val="000D478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D4786"/>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0D4786"/>
    <w:rPr>
      <w:sz w:val="24"/>
      <w:lang w:val="fr-FR" w:eastAsia="en-US"/>
    </w:rPr>
  </w:style>
  <w:style w:type="character" w:styleId="PageNumber">
    <w:name w:val="page number"/>
    <w:basedOn w:val="DefaultParagraphFont"/>
    <w:rsid w:val="000D4786"/>
  </w:style>
  <w:style w:type="paragraph" w:customStyle="1" w:styleId="Headingb">
    <w:name w:val="Heading_b"/>
    <w:basedOn w:val="Heading3"/>
    <w:next w:val="Normal"/>
    <w:link w:val="HeadingbChar"/>
    <w:qFormat/>
    <w:rsid w:val="000D4786"/>
    <w:pPr>
      <w:spacing w:before="160"/>
      <w:ind w:left="0" w:firstLine="0"/>
      <w:outlineLvl w:val="9"/>
    </w:pPr>
  </w:style>
  <w:style w:type="paragraph" w:customStyle="1" w:styleId="Headingi">
    <w:name w:val="Heading_i"/>
    <w:basedOn w:val="Heading3"/>
    <w:next w:val="Normal"/>
    <w:rsid w:val="000D4786"/>
    <w:pPr>
      <w:spacing w:before="160"/>
      <w:ind w:left="0" w:firstLine="0"/>
    </w:pPr>
    <w:rPr>
      <w:b w:val="0"/>
      <w:i/>
    </w:rPr>
  </w:style>
  <w:style w:type="character" w:customStyle="1" w:styleId="href">
    <w:name w:val="href"/>
    <w:basedOn w:val="DefaultParagraphFont"/>
    <w:rsid w:val="000D4786"/>
  </w:style>
  <w:style w:type="paragraph" w:customStyle="1" w:styleId="enumlev1">
    <w:name w:val="enumlev1"/>
    <w:basedOn w:val="Normal"/>
    <w:link w:val="enumlev1Char"/>
    <w:rsid w:val="000D4786"/>
    <w:pPr>
      <w:spacing w:before="80"/>
      <w:ind w:left="794" w:hanging="794"/>
    </w:pPr>
  </w:style>
  <w:style w:type="paragraph" w:customStyle="1" w:styleId="enumlev2">
    <w:name w:val="enumlev2"/>
    <w:basedOn w:val="enumlev1"/>
    <w:rsid w:val="000D4786"/>
    <w:pPr>
      <w:ind w:left="1191" w:hanging="397"/>
    </w:pPr>
  </w:style>
  <w:style w:type="paragraph" w:customStyle="1" w:styleId="enumlev3">
    <w:name w:val="enumlev3"/>
    <w:basedOn w:val="enumlev2"/>
    <w:rsid w:val="000D4786"/>
    <w:pPr>
      <w:ind w:left="1588"/>
    </w:pPr>
  </w:style>
  <w:style w:type="paragraph" w:customStyle="1" w:styleId="Normalaftertitle">
    <w:name w:val="Normal_after_title"/>
    <w:basedOn w:val="Normal"/>
    <w:next w:val="Normal"/>
    <w:link w:val="NormalaftertitleChar"/>
    <w:rsid w:val="000D4786"/>
    <w:pPr>
      <w:spacing w:before="320"/>
    </w:pPr>
  </w:style>
  <w:style w:type="paragraph" w:customStyle="1" w:styleId="Note">
    <w:name w:val="Note"/>
    <w:basedOn w:val="Normal"/>
    <w:link w:val="NoteChar"/>
    <w:rsid w:val="000D478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D478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D4786"/>
    <w:pPr>
      <w:spacing w:before="240"/>
    </w:pPr>
    <w:rPr>
      <w:sz w:val="22"/>
      <w:lang w:val="es-ES_tradnl"/>
    </w:rPr>
  </w:style>
  <w:style w:type="paragraph" w:customStyle="1" w:styleId="Recref">
    <w:name w:val="Rec_ref"/>
    <w:basedOn w:val="Normal"/>
    <w:next w:val="Recdate"/>
    <w:rsid w:val="000D4786"/>
    <w:pPr>
      <w:jc w:val="center"/>
    </w:pPr>
  </w:style>
  <w:style w:type="paragraph" w:customStyle="1" w:styleId="Recdate">
    <w:name w:val="Rec_date"/>
    <w:basedOn w:val="Recref"/>
    <w:next w:val="Normalaftertitle"/>
    <w:rsid w:val="000D4786"/>
    <w:pPr>
      <w:jc w:val="right"/>
    </w:pPr>
  </w:style>
  <w:style w:type="paragraph" w:customStyle="1" w:styleId="AnnexNoTitle">
    <w:name w:val="Annex_NoTitle"/>
    <w:basedOn w:val="Normal"/>
    <w:next w:val="Normalaftertitle"/>
    <w:link w:val="AnnexNoTitleChar"/>
    <w:rsid w:val="00821476"/>
    <w:pPr>
      <w:keepNext/>
      <w:keepLines/>
      <w:spacing w:before="480" w:after="80"/>
      <w:jc w:val="center"/>
      <w:outlineLvl w:val="0"/>
    </w:pPr>
    <w:rPr>
      <w:b/>
      <w:sz w:val="28"/>
    </w:rPr>
  </w:style>
  <w:style w:type="paragraph" w:customStyle="1" w:styleId="AppendixNoTitle">
    <w:name w:val="Appendix_NoTitle"/>
    <w:basedOn w:val="AnnexNoTitle"/>
    <w:next w:val="Normal"/>
    <w:rsid w:val="000D4786"/>
  </w:style>
  <w:style w:type="paragraph" w:customStyle="1" w:styleId="Tablefin">
    <w:name w:val="Table_fin"/>
    <w:basedOn w:val="Normal"/>
    <w:next w:val="Normal"/>
    <w:rsid w:val="000D4786"/>
    <w:pPr>
      <w:spacing w:before="0"/>
    </w:pPr>
    <w:rPr>
      <w:sz w:val="20"/>
      <w:lang w:val="en-GB"/>
    </w:rPr>
  </w:style>
  <w:style w:type="paragraph" w:customStyle="1" w:styleId="Tablehead">
    <w:name w:val="Table_head"/>
    <w:basedOn w:val="Normal"/>
    <w:next w:val="Normal"/>
    <w:link w:val="TableheadChar"/>
    <w:rsid w:val="000D478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0D478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0D4786"/>
    <w:pPr>
      <w:keepNext/>
      <w:spacing w:before="360" w:after="120"/>
      <w:jc w:val="center"/>
    </w:pPr>
  </w:style>
  <w:style w:type="paragraph" w:customStyle="1" w:styleId="Tabletext">
    <w:name w:val="Table_text"/>
    <w:basedOn w:val="Normal"/>
    <w:link w:val="TabletextChar"/>
    <w:rsid w:val="000D478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D4786"/>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0D478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D4786"/>
    <w:pPr>
      <w:ind w:left="794"/>
    </w:pPr>
  </w:style>
  <w:style w:type="paragraph" w:customStyle="1" w:styleId="Figurelegend">
    <w:name w:val="Figure_legend"/>
    <w:basedOn w:val="Normal"/>
    <w:rsid w:val="000D478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0D4786"/>
    <w:pPr>
      <w:keepNext/>
      <w:keepLines/>
      <w:spacing w:before="480" w:after="80"/>
      <w:jc w:val="center"/>
    </w:pPr>
    <w:rPr>
      <w:caps/>
      <w:sz w:val="18"/>
    </w:rPr>
  </w:style>
  <w:style w:type="paragraph" w:customStyle="1" w:styleId="tocpart">
    <w:name w:val="tocpart"/>
    <w:basedOn w:val="Normal"/>
    <w:rsid w:val="000D478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0D4786"/>
    <w:pPr>
      <w:keepNext/>
      <w:keepLines/>
      <w:spacing w:before="480"/>
      <w:jc w:val="center"/>
    </w:pPr>
    <w:rPr>
      <w:sz w:val="28"/>
    </w:rPr>
  </w:style>
  <w:style w:type="paragraph" w:customStyle="1" w:styleId="Arttitle">
    <w:name w:val="Art_title"/>
    <w:basedOn w:val="Normal"/>
    <w:next w:val="Normalaftertitle"/>
    <w:link w:val="ArttitleCar"/>
    <w:rsid w:val="000D4786"/>
    <w:pPr>
      <w:keepNext/>
      <w:keepLines/>
      <w:spacing w:before="240"/>
      <w:jc w:val="center"/>
    </w:pPr>
    <w:rPr>
      <w:b/>
      <w:sz w:val="28"/>
    </w:rPr>
  </w:style>
  <w:style w:type="paragraph" w:customStyle="1" w:styleId="Blanc">
    <w:name w:val="Blanc"/>
    <w:basedOn w:val="Normal"/>
    <w:next w:val="Tabletext"/>
    <w:rsid w:val="000D478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D478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0D4786"/>
    <w:pPr>
      <w:keepNext/>
      <w:keepLines/>
      <w:spacing w:before="160"/>
      <w:ind w:left="794"/>
    </w:pPr>
    <w:rPr>
      <w:i/>
    </w:rPr>
  </w:style>
  <w:style w:type="paragraph" w:customStyle="1" w:styleId="ChapNo">
    <w:name w:val="Chap_No"/>
    <w:basedOn w:val="ArtNo"/>
    <w:next w:val="Chaptitle"/>
    <w:rsid w:val="000D4786"/>
    <w:rPr>
      <w:b/>
    </w:rPr>
  </w:style>
  <w:style w:type="paragraph" w:customStyle="1" w:styleId="Chaptitle">
    <w:name w:val="Chap_title"/>
    <w:basedOn w:val="Arttitle"/>
    <w:next w:val="Normalaftertitle"/>
    <w:link w:val="ChaptitleChar"/>
    <w:rsid w:val="000D4786"/>
  </w:style>
  <w:style w:type="paragraph" w:styleId="Footer">
    <w:name w:val="footer"/>
    <w:basedOn w:val="Normal"/>
    <w:link w:val="FooterChar"/>
    <w:rsid w:val="000D4786"/>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0D4786"/>
    <w:rPr>
      <w:noProof/>
      <w:sz w:val="18"/>
      <w:lang w:val="fr-FR" w:eastAsia="en-US"/>
    </w:rPr>
  </w:style>
  <w:style w:type="paragraph" w:styleId="Index1">
    <w:name w:val="index 1"/>
    <w:basedOn w:val="Normal"/>
    <w:next w:val="Normal"/>
    <w:semiHidden/>
    <w:rsid w:val="000D4786"/>
  </w:style>
  <w:style w:type="paragraph" w:styleId="Index2">
    <w:name w:val="index 2"/>
    <w:basedOn w:val="Normal"/>
    <w:next w:val="Normal"/>
    <w:semiHidden/>
    <w:rsid w:val="000D4786"/>
    <w:pPr>
      <w:ind w:left="283"/>
    </w:pPr>
  </w:style>
  <w:style w:type="paragraph" w:styleId="Index3">
    <w:name w:val="index 3"/>
    <w:basedOn w:val="Normal"/>
    <w:next w:val="Normal"/>
    <w:semiHidden/>
    <w:rsid w:val="000D4786"/>
    <w:pPr>
      <w:ind w:left="566"/>
    </w:pPr>
  </w:style>
  <w:style w:type="paragraph" w:styleId="IndexHeading">
    <w:name w:val="index heading"/>
    <w:basedOn w:val="Normal"/>
    <w:next w:val="Index1"/>
    <w:rsid w:val="000D4786"/>
  </w:style>
  <w:style w:type="paragraph" w:customStyle="1" w:styleId="Line">
    <w:name w:val="Line"/>
    <w:basedOn w:val="Normal"/>
    <w:next w:val="Normal"/>
    <w:rsid w:val="000D478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D478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D4786"/>
  </w:style>
  <w:style w:type="paragraph" w:customStyle="1" w:styleId="Partref">
    <w:name w:val="Part_ref"/>
    <w:basedOn w:val="Normal"/>
    <w:next w:val="Normal"/>
    <w:rsid w:val="000D4786"/>
    <w:pPr>
      <w:keepNext/>
      <w:keepLines/>
      <w:spacing w:after="280"/>
      <w:jc w:val="center"/>
    </w:pPr>
  </w:style>
  <w:style w:type="paragraph" w:customStyle="1" w:styleId="Parttitle">
    <w:name w:val="Part_title"/>
    <w:basedOn w:val="Normal"/>
    <w:next w:val="Normalaftertitle"/>
    <w:rsid w:val="000D478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D4786"/>
  </w:style>
  <w:style w:type="paragraph" w:customStyle="1" w:styleId="QuestionNo">
    <w:name w:val="Question_No"/>
    <w:basedOn w:val="RecNo"/>
    <w:next w:val="Normal"/>
    <w:rsid w:val="000D4786"/>
  </w:style>
  <w:style w:type="paragraph" w:customStyle="1" w:styleId="Questionref">
    <w:name w:val="Question_ref"/>
    <w:basedOn w:val="Recref"/>
    <w:next w:val="Questiondate"/>
    <w:rsid w:val="000D4786"/>
  </w:style>
  <w:style w:type="paragraph" w:customStyle="1" w:styleId="Questiontitle">
    <w:name w:val="Question_title"/>
    <w:basedOn w:val="Normal"/>
    <w:next w:val="Questionref"/>
    <w:rsid w:val="000D4786"/>
  </w:style>
  <w:style w:type="paragraph" w:customStyle="1" w:styleId="Reftext">
    <w:name w:val="Ref_text"/>
    <w:basedOn w:val="Normal"/>
    <w:rsid w:val="000D4786"/>
    <w:pPr>
      <w:ind w:left="794" w:hanging="794"/>
    </w:pPr>
    <w:rPr>
      <w:sz w:val="22"/>
    </w:rPr>
  </w:style>
  <w:style w:type="paragraph" w:customStyle="1" w:styleId="Reftitle">
    <w:name w:val="Ref_title"/>
    <w:basedOn w:val="Normal"/>
    <w:next w:val="Reftext"/>
    <w:rsid w:val="000D478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D4786"/>
  </w:style>
  <w:style w:type="paragraph" w:customStyle="1" w:styleId="RepNo">
    <w:name w:val="Rep_No"/>
    <w:basedOn w:val="RecNo"/>
    <w:next w:val="Reptitle"/>
    <w:rsid w:val="000D4786"/>
  </w:style>
  <w:style w:type="paragraph" w:customStyle="1" w:styleId="Repref">
    <w:name w:val="Rep_ref"/>
    <w:basedOn w:val="Recref"/>
    <w:next w:val="Repdate"/>
    <w:rsid w:val="000D4786"/>
  </w:style>
  <w:style w:type="paragraph" w:customStyle="1" w:styleId="Reptitle">
    <w:name w:val="Rep_title"/>
    <w:basedOn w:val="Rectitle"/>
    <w:next w:val="Repref"/>
    <w:rsid w:val="000D4786"/>
  </w:style>
  <w:style w:type="paragraph" w:customStyle="1" w:styleId="Resdate">
    <w:name w:val="Res_date"/>
    <w:basedOn w:val="Recdate"/>
    <w:next w:val="Normalaftertitle"/>
    <w:rsid w:val="000D4786"/>
  </w:style>
  <w:style w:type="paragraph" w:customStyle="1" w:styleId="ResNo">
    <w:name w:val="Res_No"/>
    <w:basedOn w:val="RecNo"/>
    <w:next w:val="Restitle"/>
    <w:link w:val="ResNoChar"/>
    <w:rsid w:val="000D4786"/>
  </w:style>
  <w:style w:type="paragraph" w:customStyle="1" w:styleId="Resref">
    <w:name w:val="Res_ref"/>
    <w:basedOn w:val="Recref"/>
    <w:next w:val="Resdate"/>
    <w:rsid w:val="000D4786"/>
  </w:style>
  <w:style w:type="paragraph" w:customStyle="1" w:styleId="Restitle">
    <w:name w:val="Res_title"/>
    <w:basedOn w:val="Normal"/>
    <w:next w:val="Resref"/>
    <w:link w:val="RestitleChar"/>
    <w:rsid w:val="000D4786"/>
    <w:pPr>
      <w:spacing w:before="240"/>
      <w:jc w:val="center"/>
    </w:pPr>
    <w:rPr>
      <w:b/>
      <w:sz w:val="28"/>
    </w:rPr>
  </w:style>
  <w:style w:type="paragraph" w:customStyle="1" w:styleId="SectionNo">
    <w:name w:val="Section_No"/>
    <w:basedOn w:val="Normal"/>
    <w:next w:val="Normal"/>
    <w:rsid w:val="000D4786"/>
  </w:style>
  <w:style w:type="paragraph" w:customStyle="1" w:styleId="Sectiontitle">
    <w:name w:val="Section_title"/>
    <w:basedOn w:val="Normal"/>
    <w:next w:val="Normalaftertitle"/>
    <w:rsid w:val="000D478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D4786"/>
    <w:pPr>
      <w:tabs>
        <w:tab w:val="clear" w:pos="794"/>
        <w:tab w:val="clear" w:pos="1191"/>
        <w:tab w:val="clear" w:pos="1588"/>
        <w:tab w:val="clear" w:pos="1985"/>
        <w:tab w:val="right" w:pos="9611"/>
      </w:tabs>
    </w:pPr>
    <w:rPr>
      <w:i/>
    </w:rPr>
  </w:style>
  <w:style w:type="paragraph" w:styleId="TOC1">
    <w:name w:val="toc 1"/>
    <w:basedOn w:val="Normal"/>
    <w:uiPriority w:val="39"/>
    <w:rsid w:val="000D478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0D4786"/>
    <w:pPr>
      <w:tabs>
        <w:tab w:val="clear" w:pos="567"/>
        <w:tab w:val="left" w:pos="1276"/>
      </w:tabs>
      <w:spacing w:before="160"/>
      <w:ind w:left="1276" w:hanging="709"/>
    </w:pPr>
  </w:style>
  <w:style w:type="paragraph" w:styleId="TOC3">
    <w:name w:val="toc 3"/>
    <w:basedOn w:val="TOC2"/>
    <w:rsid w:val="000D4786"/>
    <w:pPr>
      <w:tabs>
        <w:tab w:val="clear" w:pos="1276"/>
        <w:tab w:val="left" w:pos="2155"/>
      </w:tabs>
      <w:ind w:left="2155" w:hanging="879"/>
    </w:pPr>
  </w:style>
  <w:style w:type="paragraph" w:styleId="TOC4">
    <w:name w:val="toc 4"/>
    <w:basedOn w:val="TOC3"/>
    <w:rsid w:val="000D4786"/>
    <w:pPr>
      <w:tabs>
        <w:tab w:val="left" w:pos="3261"/>
      </w:tabs>
      <w:spacing w:before="80"/>
      <w:ind w:left="3261" w:hanging="993"/>
    </w:pPr>
  </w:style>
  <w:style w:type="paragraph" w:styleId="TOC5">
    <w:name w:val="toc 5"/>
    <w:basedOn w:val="TOC4"/>
    <w:rsid w:val="000D4786"/>
  </w:style>
  <w:style w:type="paragraph" w:styleId="TOC6">
    <w:name w:val="toc 6"/>
    <w:basedOn w:val="TOC4"/>
    <w:semiHidden/>
    <w:rsid w:val="000D4786"/>
  </w:style>
  <w:style w:type="paragraph" w:styleId="TOC7">
    <w:name w:val="toc 7"/>
    <w:basedOn w:val="TOC4"/>
    <w:semiHidden/>
    <w:rsid w:val="000D4786"/>
  </w:style>
  <w:style w:type="paragraph" w:styleId="TOC8">
    <w:name w:val="toc 8"/>
    <w:basedOn w:val="TOC4"/>
    <w:semiHidden/>
    <w:rsid w:val="000D4786"/>
  </w:style>
  <w:style w:type="paragraph" w:customStyle="1" w:styleId="Rectitle">
    <w:name w:val="Rec_title"/>
    <w:basedOn w:val="Normal"/>
    <w:next w:val="Recref"/>
    <w:link w:val="RectitleChar"/>
    <w:rsid w:val="000D4786"/>
    <w:pPr>
      <w:keepNext/>
      <w:keepLines/>
      <w:spacing w:before="240"/>
      <w:jc w:val="center"/>
    </w:pPr>
    <w:rPr>
      <w:b/>
      <w:sz w:val="28"/>
    </w:rPr>
  </w:style>
  <w:style w:type="paragraph" w:customStyle="1" w:styleId="Annexref">
    <w:name w:val="Annex_ref"/>
    <w:basedOn w:val="Normal"/>
    <w:next w:val="Normalaftertitle"/>
    <w:rsid w:val="000D4786"/>
    <w:pPr>
      <w:keepNext/>
      <w:keepLines/>
      <w:spacing w:after="280"/>
      <w:jc w:val="center"/>
    </w:pPr>
  </w:style>
  <w:style w:type="paragraph" w:customStyle="1" w:styleId="Appendixref">
    <w:name w:val="Appendix_ref"/>
    <w:basedOn w:val="Annexref"/>
    <w:next w:val="Normalaftertitle"/>
    <w:rsid w:val="000D4786"/>
  </w:style>
  <w:style w:type="paragraph" w:customStyle="1" w:styleId="Figuretitle">
    <w:name w:val="Figure_title"/>
    <w:basedOn w:val="Normal"/>
    <w:next w:val="Figure"/>
    <w:link w:val="FiguretitleChar"/>
    <w:rsid w:val="000D4786"/>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0D4786"/>
    <w:pPr>
      <w:keepNext/>
      <w:spacing w:before="0" w:after="120"/>
      <w:jc w:val="center"/>
    </w:pPr>
    <w:rPr>
      <w:b/>
    </w:rPr>
  </w:style>
  <w:style w:type="paragraph" w:customStyle="1" w:styleId="Summary">
    <w:name w:val="Summary"/>
    <w:basedOn w:val="Normal"/>
    <w:next w:val="Normalaftertitle"/>
    <w:autoRedefine/>
    <w:rsid w:val="000D4786"/>
    <w:pPr>
      <w:spacing w:after="480"/>
    </w:pPr>
    <w:rPr>
      <w:sz w:val="22"/>
      <w:lang w:val="es-ES_tradnl"/>
    </w:rPr>
  </w:style>
  <w:style w:type="paragraph" w:customStyle="1" w:styleId="TableLegendNote">
    <w:name w:val="Table_Legend_Note"/>
    <w:basedOn w:val="Tablelegend"/>
    <w:next w:val="Tablelegend"/>
    <w:rsid w:val="000D4786"/>
    <w:pPr>
      <w:ind w:left="-85" w:firstLine="0"/>
    </w:pPr>
    <w:rPr>
      <w:lang w:val="en-US"/>
    </w:rPr>
  </w:style>
  <w:style w:type="paragraph" w:customStyle="1" w:styleId="Figure">
    <w:name w:val="Figure"/>
    <w:basedOn w:val="FigureNo"/>
    <w:next w:val="Normal"/>
    <w:rsid w:val="000D4786"/>
    <w:pPr>
      <w:keepNext w:val="0"/>
      <w:spacing w:before="0" w:after="240"/>
    </w:pPr>
  </w:style>
  <w:style w:type="character" w:styleId="Hyperlink">
    <w:name w:val="Hyperlink"/>
    <w:basedOn w:val="DefaultParagraphFont"/>
    <w:uiPriority w:val="99"/>
    <w:rsid w:val="00153565"/>
    <w:rPr>
      <w:color w:val="0000FF"/>
      <w:u w:val="single"/>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basedOn w:val="DefaultParagraphFont"/>
    <w:uiPriority w:val="99"/>
    <w:qFormat/>
    <w:rsid w:val="000D4786"/>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footnote text,DNV"/>
    <w:basedOn w:val="Normal"/>
    <w:link w:val="FootnoteTextChar"/>
    <w:uiPriority w:val="99"/>
    <w:qFormat/>
    <w:rsid w:val="000D4786"/>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footnote text Char"/>
    <w:basedOn w:val="DefaultParagraphFont"/>
    <w:link w:val="FootnoteText"/>
    <w:uiPriority w:val="99"/>
    <w:rsid w:val="000D4786"/>
    <w:rPr>
      <w:sz w:val="22"/>
      <w:lang w:val="fr-FR" w:eastAsia="en-US"/>
    </w:rPr>
  </w:style>
  <w:style w:type="character" w:customStyle="1" w:styleId="Heading2Char">
    <w:name w:val="Heading 2 Char"/>
    <w:basedOn w:val="DefaultParagraphFont"/>
    <w:link w:val="Heading2"/>
    <w:rsid w:val="00153565"/>
    <w:rPr>
      <w:b/>
      <w:sz w:val="24"/>
      <w:lang w:val="fr-FR" w:eastAsia="en-US"/>
    </w:rPr>
  </w:style>
  <w:style w:type="character" w:customStyle="1" w:styleId="RectitleChar">
    <w:name w:val="Rec_title Char"/>
    <w:basedOn w:val="DefaultParagraphFont"/>
    <w:link w:val="Rectitle"/>
    <w:locked/>
    <w:rsid w:val="00153565"/>
    <w:rPr>
      <w:b/>
      <w:sz w:val="28"/>
      <w:lang w:val="fr-FR" w:eastAsia="en-US"/>
    </w:rPr>
  </w:style>
  <w:style w:type="character" w:customStyle="1" w:styleId="Heading1Char">
    <w:name w:val="Heading 1 Char"/>
    <w:basedOn w:val="DefaultParagraphFont"/>
    <w:link w:val="Heading1"/>
    <w:rsid w:val="00153565"/>
    <w:rPr>
      <w:b/>
      <w:sz w:val="24"/>
      <w:lang w:val="fr-FR" w:eastAsia="en-US"/>
    </w:rPr>
  </w:style>
  <w:style w:type="character" w:customStyle="1" w:styleId="Heading3Char">
    <w:name w:val="Heading 3 Char"/>
    <w:basedOn w:val="DefaultParagraphFont"/>
    <w:link w:val="Heading3"/>
    <w:rsid w:val="00153565"/>
    <w:rPr>
      <w:b/>
      <w:sz w:val="24"/>
      <w:lang w:val="fr-FR" w:eastAsia="en-US"/>
    </w:rPr>
  </w:style>
  <w:style w:type="character" w:customStyle="1" w:styleId="Heading4Char">
    <w:name w:val="Heading 4 Char"/>
    <w:basedOn w:val="DefaultParagraphFont"/>
    <w:link w:val="Heading4"/>
    <w:rsid w:val="00153565"/>
    <w:rPr>
      <w:b/>
      <w:sz w:val="24"/>
      <w:lang w:val="fr-FR" w:eastAsia="en-US"/>
    </w:rPr>
  </w:style>
  <w:style w:type="character" w:customStyle="1" w:styleId="Heading5Char">
    <w:name w:val="Heading 5 Char"/>
    <w:basedOn w:val="DefaultParagraphFont"/>
    <w:link w:val="Heading5"/>
    <w:rsid w:val="00153565"/>
    <w:rPr>
      <w:b/>
      <w:sz w:val="24"/>
      <w:lang w:val="fr-FR" w:eastAsia="en-US"/>
    </w:rPr>
  </w:style>
  <w:style w:type="character" w:customStyle="1" w:styleId="Heading6Char">
    <w:name w:val="Heading 6 Char"/>
    <w:basedOn w:val="DefaultParagraphFont"/>
    <w:link w:val="Heading6"/>
    <w:rsid w:val="00153565"/>
    <w:rPr>
      <w:b/>
      <w:sz w:val="24"/>
      <w:lang w:val="fr-FR" w:eastAsia="en-US"/>
    </w:rPr>
  </w:style>
  <w:style w:type="character" w:customStyle="1" w:styleId="Heading7Char">
    <w:name w:val="Heading 7 Char"/>
    <w:basedOn w:val="DefaultParagraphFont"/>
    <w:link w:val="Heading7"/>
    <w:rsid w:val="00153565"/>
    <w:rPr>
      <w:b/>
      <w:sz w:val="24"/>
      <w:lang w:val="fr-FR" w:eastAsia="en-US"/>
    </w:rPr>
  </w:style>
  <w:style w:type="character" w:customStyle="1" w:styleId="Heading8Char">
    <w:name w:val="Heading 8 Char"/>
    <w:basedOn w:val="DefaultParagraphFont"/>
    <w:link w:val="Heading8"/>
    <w:rsid w:val="00153565"/>
    <w:rPr>
      <w:b/>
      <w:sz w:val="24"/>
      <w:lang w:val="fr-FR" w:eastAsia="en-US"/>
    </w:rPr>
  </w:style>
  <w:style w:type="character" w:customStyle="1" w:styleId="Heading9Char">
    <w:name w:val="Heading 9 Char"/>
    <w:basedOn w:val="DefaultParagraphFont"/>
    <w:link w:val="Heading9"/>
    <w:rsid w:val="00153565"/>
    <w:rPr>
      <w:b/>
      <w:sz w:val="24"/>
      <w:lang w:val="fr-FR" w:eastAsia="en-US"/>
    </w:rPr>
  </w:style>
  <w:style w:type="character" w:customStyle="1" w:styleId="NormalaftertitleChar">
    <w:name w:val="Normal_after_title Char"/>
    <w:basedOn w:val="DefaultParagraphFont"/>
    <w:link w:val="Normalaftertitle"/>
    <w:rsid w:val="00153565"/>
    <w:rPr>
      <w:sz w:val="24"/>
      <w:lang w:val="fr-FR" w:eastAsia="en-US"/>
    </w:rPr>
  </w:style>
  <w:style w:type="character" w:customStyle="1" w:styleId="enumlev1Char">
    <w:name w:val="enumlev1 Char"/>
    <w:basedOn w:val="DefaultParagraphFont"/>
    <w:link w:val="enumlev1"/>
    <w:locked/>
    <w:rsid w:val="00153565"/>
    <w:rPr>
      <w:sz w:val="24"/>
      <w:lang w:val="fr-FR" w:eastAsia="en-US"/>
    </w:rPr>
  </w:style>
  <w:style w:type="character" w:customStyle="1" w:styleId="TabletextChar">
    <w:name w:val="Table_text Char"/>
    <w:link w:val="Tabletext"/>
    <w:locked/>
    <w:rsid w:val="00153565"/>
    <w:rPr>
      <w:sz w:val="22"/>
      <w:lang w:val="fr-FR" w:eastAsia="en-US"/>
    </w:rPr>
  </w:style>
  <w:style w:type="character" w:customStyle="1" w:styleId="TabletitleChar">
    <w:name w:val="Table_title Char"/>
    <w:basedOn w:val="DefaultParagraphFont"/>
    <w:link w:val="Tabletitle"/>
    <w:rsid w:val="00153565"/>
    <w:rPr>
      <w:b/>
      <w:sz w:val="24"/>
      <w:lang w:val="fr-FR" w:eastAsia="en-US"/>
    </w:rPr>
  </w:style>
  <w:style w:type="character" w:customStyle="1" w:styleId="FiguretitleChar">
    <w:name w:val="Figure_title Char"/>
    <w:basedOn w:val="TabletitleChar"/>
    <w:link w:val="Figuretitle"/>
    <w:rsid w:val="00153565"/>
    <w:rPr>
      <w:rFonts w:ascii="Times New Roman Bold" w:hAnsi="Times New Roman Bold"/>
      <w:b/>
      <w:sz w:val="18"/>
      <w:lang w:val="fr-FR" w:eastAsia="en-US"/>
    </w:rPr>
  </w:style>
  <w:style w:type="character" w:customStyle="1" w:styleId="FigureNo0">
    <w:name w:val="Figure_No (文字)"/>
    <w:basedOn w:val="DefaultParagraphFont"/>
    <w:link w:val="FigureNo"/>
    <w:rsid w:val="00153565"/>
    <w:rPr>
      <w:caps/>
      <w:sz w:val="18"/>
      <w:lang w:val="fr-FR" w:eastAsia="en-US"/>
    </w:rPr>
  </w:style>
  <w:style w:type="character" w:customStyle="1" w:styleId="TableNoChar">
    <w:name w:val="Table_No Char"/>
    <w:basedOn w:val="DefaultParagraphFont"/>
    <w:link w:val="TableNo"/>
    <w:rsid w:val="00153565"/>
    <w:rPr>
      <w:sz w:val="24"/>
      <w:lang w:val="fr-FR" w:eastAsia="en-US"/>
    </w:rPr>
  </w:style>
  <w:style w:type="character" w:customStyle="1" w:styleId="HeadingbChar">
    <w:name w:val="Heading_b Char"/>
    <w:basedOn w:val="DefaultParagraphFont"/>
    <w:link w:val="Headingb"/>
    <w:locked/>
    <w:rsid w:val="00153565"/>
    <w:rPr>
      <w:b/>
      <w:sz w:val="24"/>
      <w:lang w:val="fr-FR" w:eastAsia="en-US"/>
    </w:rPr>
  </w:style>
  <w:style w:type="character" w:customStyle="1" w:styleId="TablelegendChar">
    <w:name w:val="Table_legend Char"/>
    <w:basedOn w:val="DefaultParagraphFont"/>
    <w:link w:val="Tablelegend"/>
    <w:rsid w:val="00153565"/>
    <w:rPr>
      <w:sz w:val="22"/>
      <w:lang w:val="fr-FR" w:eastAsia="en-US"/>
    </w:rPr>
  </w:style>
  <w:style w:type="character" w:customStyle="1" w:styleId="TableheadChar">
    <w:name w:val="Table_head Char"/>
    <w:link w:val="Tablehead"/>
    <w:locked/>
    <w:rsid w:val="00153565"/>
    <w:rPr>
      <w:b/>
      <w:sz w:val="22"/>
      <w:lang w:val="fr-FR" w:eastAsia="en-US"/>
    </w:rPr>
  </w:style>
  <w:style w:type="character" w:customStyle="1" w:styleId="CallChar">
    <w:name w:val="Call Char"/>
    <w:basedOn w:val="DefaultParagraphFont"/>
    <w:link w:val="Call"/>
    <w:locked/>
    <w:rsid w:val="00153565"/>
    <w:rPr>
      <w:i/>
      <w:sz w:val="24"/>
      <w:lang w:val="fr-FR" w:eastAsia="en-US"/>
    </w:rPr>
  </w:style>
  <w:style w:type="character" w:customStyle="1" w:styleId="ArttitleCar">
    <w:name w:val="Art_title Car"/>
    <w:basedOn w:val="DefaultParagraphFont"/>
    <w:link w:val="Arttitle"/>
    <w:locked/>
    <w:rsid w:val="00153565"/>
    <w:rPr>
      <w:b/>
      <w:sz w:val="28"/>
      <w:lang w:val="fr-FR" w:eastAsia="en-US"/>
    </w:rPr>
  </w:style>
  <w:style w:type="character" w:customStyle="1" w:styleId="ArtNoChar">
    <w:name w:val="Art_No Char"/>
    <w:basedOn w:val="DefaultParagraphFont"/>
    <w:link w:val="ArtNo"/>
    <w:locked/>
    <w:rsid w:val="00153565"/>
    <w:rPr>
      <w:sz w:val="28"/>
      <w:lang w:val="fr-FR" w:eastAsia="en-US"/>
    </w:rPr>
  </w:style>
  <w:style w:type="character" w:customStyle="1" w:styleId="ChaptitleChar">
    <w:name w:val="Chap_title Char"/>
    <w:basedOn w:val="DefaultParagraphFont"/>
    <w:link w:val="Chaptitle"/>
    <w:locked/>
    <w:rsid w:val="00153565"/>
    <w:rPr>
      <w:b/>
      <w:sz w:val="28"/>
      <w:lang w:val="fr-FR" w:eastAsia="en-US"/>
    </w:rPr>
  </w:style>
  <w:style w:type="character" w:customStyle="1" w:styleId="EquationlegendChar">
    <w:name w:val="Equation_legend Char"/>
    <w:basedOn w:val="DefaultParagraphFont"/>
    <w:link w:val="Equationlegend"/>
    <w:locked/>
    <w:rsid w:val="00153565"/>
    <w:rPr>
      <w:sz w:val="24"/>
      <w:lang w:eastAsia="en-US"/>
    </w:rPr>
  </w:style>
  <w:style w:type="character" w:customStyle="1" w:styleId="NoteChar">
    <w:name w:val="Note Char"/>
    <w:basedOn w:val="DefaultParagraphFont"/>
    <w:link w:val="Note"/>
    <w:locked/>
    <w:rsid w:val="00153565"/>
    <w:rPr>
      <w:sz w:val="22"/>
      <w:lang w:val="fr-FR" w:eastAsia="en-US"/>
    </w:rPr>
  </w:style>
  <w:style w:type="character" w:customStyle="1" w:styleId="RestitleChar">
    <w:name w:val="Res_title Char"/>
    <w:basedOn w:val="DefaultParagraphFont"/>
    <w:link w:val="Restitle"/>
    <w:locked/>
    <w:rsid w:val="00153565"/>
    <w:rPr>
      <w:b/>
      <w:sz w:val="28"/>
      <w:lang w:val="fr-FR" w:eastAsia="en-US"/>
    </w:rPr>
  </w:style>
  <w:style w:type="character" w:customStyle="1" w:styleId="ResNoChar">
    <w:name w:val="Res_No Char"/>
    <w:basedOn w:val="DefaultParagraphFont"/>
    <w:link w:val="ResNo"/>
    <w:locked/>
    <w:rsid w:val="00153565"/>
    <w:rPr>
      <w:sz w:val="28"/>
      <w:lang w:val="fr-FR" w:eastAsia="en-US"/>
    </w:rPr>
  </w:style>
  <w:style w:type="character" w:customStyle="1" w:styleId="AnnexNoTitleChar">
    <w:name w:val="Annex_NoTitle Char"/>
    <w:link w:val="AnnexNoTitle"/>
    <w:locked/>
    <w:rsid w:val="00821476"/>
    <w:rPr>
      <w:b/>
      <w:sz w:val="28"/>
      <w:lang w:val="fr-FR" w:eastAsia="en-US"/>
    </w:rPr>
  </w:style>
  <w:style w:type="paragraph" w:styleId="Revision">
    <w:name w:val="Revision"/>
    <w:hidden/>
    <w:uiPriority w:val="99"/>
    <w:semiHidden/>
    <w:rsid w:val="00153565"/>
    <w:rPr>
      <w:sz w:val="24"/>
      <w:lang w:val="en-GB" w:eastAsia="en-US"/>
    </w:rPr>
  </w:style>
  <w:style w:type="paragraph" w:customStyle="1" w:styleId="Reasons">
    <w:name w:val="Reasons"/>
    <w:basedOn w:val="Normal"/>
    <w:qFormat/>
    <w:rsid w:val="00A8613E"/>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emf"/><Relationship Id="rId47"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header" Target="header5.xml"/><Relationship Id="rId20" Type="http://schemas.openxmlformats.org/officeDocument/2006/relationships/image" Target="media/image5.wmf"/><Relationship Id="rId41"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07C04-B5A0-4DFA-AA08-5C7297BAE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TotalTime>
  <Pages>12</Pages>
  <Words>2356</Words>
  <Characters>13101</Characters>
  <Application>Microsoft Office Word</Application>
  <DocSecurity>0</DocSecurity>
  <Lines>770</Lines>
  <Paragraphs>672</Paragraphs>
  <ScaleCrop>false</ScaleCrop>
  <HeadingPairs>
    <vt:vector size="2" baseType="variant">
      <vt:variant>
        <vt:lpstr>Title</vt:lpstr>
      </vt:variant>
      <vt:variant>
        <vt:i4>1</vt:i4>
      </vt:variant>
    </vt:vector>
  </HeadingPairs>
  <TitlesOfParts>
    <vt:vector size="1" baseType="lpstr">
      <vt:lpstr>RECOMMENDATION  ITU-R  SM.2028-0* - Protection distance calculation between inductive systems and radiocommunication services using frequencies below 30 MHz</vt:lpstr>
    </vt:vector>
  </TitlesOfParts>
  <Manager/>
  <Company>ITU</Company>
  <LinksUpToDate>false</LinksUpToDate>
  <CharactersWithSpaces>14785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SM.2028-0 (09/2012) Protection distance calculation between inductive systems and radiocommunication services using frequencies below 30 MHz</dc:title>
  <dc:subject>SM Series = Spectrum management</dc:subject>
  <dc:creator>ITU Radiocommunication Bureau (BR)</dc:creator>
  <cp:keywords>SM,2028-0*</cp:keywords>
  <dc:description>Berdyeva, 23/06/2023, ITU51013808</dc:description>
  <cp:lastModifiedBy>Berdyeva, Elena</cp:lastModifiedBy>
  <cp:revision>10</cp:revision>
  <cp:lastPrinted>2023-06-23T13:43:00Z</cp:lastPrinted>
  <dcterms:created xsi:type="dcterms:W3CDTF">2023-06-21T09:13:00Z</dcterms:created>
  <dcterms:modified xsi:type="dcterms:W3CDTF">2023-06-23T13:45:00Z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21 June 2023</vt:lpwstr>
  </property>
</Properties>
</file>