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5756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4328795</wp:posOffset>
                </wp:positionV>
                <wp:extent cx="6050915" cy="2300605"/>
                <wp:effectExtent l="0" t="0" r="0" b="4445"/>
                <wp:wrapNone/>
                <wp:docPr id="11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0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578" w:rsidRPr="005F01A2" w:rsidRDefault="00D93578" w:rsidP="00FF78BA">
                            <w:pPr>
                              <w:spacing w:line="168" w:lineRule="auto"/>
                              <w:ind w:right="-126"/>
                              <w:jc w:val="right"/>
                              <w:rPr>
                                <w:rFonts w:ascii="Tahoma" w:hAnsi="Tahoma"/>
                                <w:b/>
                                <w:bCs/>
                                <w:color w:val="000068"/>
                                <w:sz w:val="40"/>
                                <w:szCs w:val="72"/>
                                <w:lang w:bidi="ar-SY"/>
                              </w:rPr>
                            </w:pPr>
                            <w:r w:rsidRPr="00930B2E">
                              <w:rPr>
                                <w:rFonts w:ascii="Tahoma" w:hAnsi="Tahoma" w:hint="cs"/>
                                <w:b/>
                                <w:bCs/>
                                <w:color w:val="000068"/>
                                <w:sz w:val="40"/>
                                <w:szCs w:val="72"/>
                                <w:rtl/>
                              </w:rPr>
                              <w:t xml:space="preserve">أثر أنظمة الاتصالات </w:t>
                            </w:r>
                            <w:r w:rsidRPr="00930B2E">
                              <w:rPr>
                                <w:rFonts w:ascii="Tahoma" w:hAnsi="Tahoma"/>
                                <w:b/>
                                <w:bCs/>
                                <w:color w:val="000068"/>
                                <w:sz w:val="40"/>
                                <w:szCs w:val="72"/>
                                <w:rtl/>
                              </w:rPr>
                              <w:t>بمعدلات عالية للبيانات</w:t>
                            </w:r>
                            <w:r>
                              <w:rPr>
                                <w:rFonts w:ascii="Tahoma" w:hAnsi="Tahoma" w:hint="cs"/>
                                <w:b/>
                                <w:bCs/>
                                <w:color w:val="000068"/>
                                <w:sz w:val="40"/>
                                <w:szCs w:val="72"/>
                                <w:rtl/>
                              </w:rPr>
                              <w:t xml:space="preserve"> </w:t>
                            </w:r>
                            <w:r w:rsidRPr="00FF78BA">
                              <w:rPr>
                                <w:rFonts w:ascii="Tahoma" w:hAnsi="Tahoma"/>
                                <w:b/>
                                <w:bCs/>
                                <w:color w:val="000068"/>
                                <w:spacing w:val="-10"/>
                                <w:sz w:val="40"/>
                                <w:szCs w:val="72"/>
                                <w:rtl/>
                              </w:rPr>
                              <w:t xml:space="preserve">عبر </w:t>
                            </w:r>
                            <w:r w:rsidRPr="00FF78BA">
                              <w:rPr>
                                <w:rFonts w:ascii="Tahoma" w:hAnsi="Tahoma" w:hint="cs"/>
                                <w:b/>
                                <w:bCs/>
                                <w:color w:val="000068"/>
                                <w:spacing w:val="-10"/>
                                <w:sz w:val="40"/>
                                <w:szCs w:val="72"/>
                                <w:rtl/>
                              </w:rPr>
                              <w:t>ال</w:t>
                            </w:r>
                            <w:r w:rsidRPr="00FF78BA">
                              <w:rPr>
                                <w:rFonts w:ascii="Tahoma" w:hAnsi="Tahoma"/>
                                <w:b/>
                                <w:bCs/>
                                <w:color w:val="000068"/>
                                <w:spacing w:val="-10"/>
                                <w:sz w:val="40"/>
                                <w:szCs w:val="72"/>
                                <w:rtl/>
                              </w:rPr>
                              <w:t xml:space="preserve">خطوط </w:t>
                            </w:r>
                            <w:r w:rsidRPr="00FF78BA">
                              <w:rPr>
                                <w:rFonts w:ascii="Tahoma" w:hAnsi="Tahoma" w:hint="cs"/>
                                <w:b/>
                                <w:bCs/>
                                <w:color w:val="000068"/>
                                <w:spacing w:val="-10"/>
                                <w:sz w:val="40"/>
                                <w:szCs w:val="72"/>
                                <w:rtl/>
                              </w:rPr>
                              <w:t>الكهربائية على أنظمة الاتصالات</w:t>
                            </w:r>
                            <w:r w:rsidRPr="00930B2E">
                              <w:rPr>
                                <w:rFonts w:ascii="Tahoma" w:hAnsi="Tahoma" w:hint="cs"/>
                                <w:b/>
                                <w:bCs/>
                                <w:color w:val="000068"/>
                                <w:sz w:val="40"/>
                                <w:szCs w:val="72"/>
                                <w:rtl/>
                              </w:rPr>
                              <w:t xml:space="preserve"> الراديوية دون </w:t>
                            </w:r>
                            <w:r w:rsidRPr="00930B2E">
                              <w:rPr>
                                <w:rFonts w:ascii="Tahoma" w:hAnsi="Tahoma"/>
                                <w:b/>
                                <w:bCs/>
                                <w:color w:val="000068"/>
                                <w:sz w:val="40"/>
                                <w:szCs w:val="72"/>
                                <w:lang w:bidi="ar-EG"/>
                              </w:rPr>
                              <w:t>MHz 30</w:t>
                            </w:r>
                            <w:r>
                              <w:rPr>
                                <w:rFonts w:ascii="Tahoma" w:hAnsi="Tahoma" w:hint="cs"/>
                                <w:b/>
                                <w:bCs/>
                                <w:color w:val="000068"/>
                                <w:sz w:val="40"/>
                                <w:szCs w:val="72"/>
                                <w:rtl/>
                                <w:lang w:bidi="ar-EG"/>
                              </w:rPr>
                              <w:t xml:space="preserve"> وبين </w:t>
                            </w:r>
                            <w:r>
                              <w:rPr>
                                <w:rFonts w:ascii="Tahoma" w:hAnsi="Tahoma"/>
                                <w:b/>
                                <w:bCs/>
                                <w:color w:val="000068"/>
                                <w:sz w:val="40"/>
                                <w:szCs w:val="72"/>
                                <w:lang w:bidi="ar-EG"/>
                              </w:rPr>
                              <w:t>80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470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76.45pt;height:18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7FuAIAAL8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" filled="f" stroked="f">
                <v:textbox>
                  <w:txbxContent>
                    <w:p w:rsidR="00D93578" w:rsidRPr="005F01A2" w:rsidRDefault="00D93578" w:rsidP="00FF78BA">
                      <w:pPr>
                        <w:spacing w:line="168" w:lineRule="auto"/>
                        <w:ind w:right="-126"/>
                        <w:jc w:val="right"/>
                        <w:rPr>
                          <w:rFonts w:ascii="Tahoma" w:hAnsi="Tahoma"/>
                          <w:b/>
                          <w:bCs/>
                          <w:color w:val="000068"/>
                          <w:sz w:val="40"/>
                          <w:szCs w:val="72"/>
                          <w:lang w:bidi="ar-SY"/>
                        </w:rPr>
                      </w:pPr>
                      <w:r w:rsidRPr="00930B2E">
                        <w:rPr>
                          <w:rFonts w:ascii="Tahoma" w:hAnsi="Tahoma" w:hint="cs"/>
                          <w:b/>
                          <w:bCs/>
                          <w:color w:val="000068"/>
                          <w:sz w:val="40"/>
                          <w:szCs w:val="72"/>
                          <w:rtl/>
                        </w:rPr>
                        <w:t xml:space="preserve">أثر أنظمة الاتصالات </w:t>
                      </w:r>
                      <w:r w:rsidRPr="00930B2E">
                        <w:rPr>
                          <w:rFonts w:ascii="Tahoma" w:hAnsi="Tahoma"/>
                          <w:b/>
                          <w:bCs/>
                          <w:color w:val="000068"/>
                          <w:sz w:val="40"/>
                          <w:szCs w:val="72"/>
                          <w:rtl/>
                        </w:rPr>
                        <w:t>بمعدلات عالية للبيانات</w:t>
                      </w:r>
                      <w:r>
                        <w:rPr>
                          <w:rFonts w:ascii="Tahoma" w:hAnsi="Tahoma" w:hint="cs"/>
                          <w:b/>
                          <w:bCs/>
                          <w:color w:val="000068"/>
                          <w:sz w:val="40"/>
                          <w:szCs w:val="72"/>
                          <w:rtl/>
                        </w:rPr>
                        <w:t xml:space="preserve"> </w:t>
                      </w:r>
                      <w:r w:rsidRPr="00FF78BA">
                        <w:rPr>
                          <w:rFonts w:ascii="Tahoma" w:hAnsi="Tahoma"/>
                          <w:b/>
                          <w:bCs/>
                          <w:color w:val="000068"/>
                          <w:spacing w:val="-10"/>
                          <w:sz w:val="40"/>
                          <w:szCs w:val="72"/>
                          <w:rtl/>
                        </w:rPr>
                        <w:t xml:space="preserve">عبر </w:t>
                      </w:r>
                      <w:r w:rsidRPr="00FF78BA">
                        <w:rPr>
                          <w:rFonts w:ascii="Tahoma" w:hAnsi="Tahoma" w:hint="cs"/>
                          <w:b/>
                          <w:bCs/>
                          <w:color w:val="000068"/>
                          <w:spacing w:val="-10"/>
                          <w:sz w:val="40"/>
                          <w:szCs w:val="72"/>
                          <w:rtl/>
                        </w:rPr>
                        <w:t>ال</w:t>
                      </w:r>
                      <w:r w:rsidRPr="00FF78BA">
                        <w:rPr>
                          <w:rFonts w:ascii="Tahoma" w:hAnsi="Tahoma"/>
                          <w:b/>
                          <w:bCs/>
                          <w:color w:val="000068"/>
                          <w:spacing w:val="-10"/>
                          <w:sz w:val="40"/>
                          <w:szCs w:val="72"/>
                          <w:rtl/>
                        </w:rPr>
                        <w:t xml:space="preserve">خطوط </w:t>
                      </w:r>
                      <w:r w:rsidRPr="00FF78BA">
                        <w:rPr>
                          <w:rFonts w:ascii="Tahoma" w:hAnsi="Tahoma" w:hint="cs"/>
                          <w:b/>
                          <w:bCs/>
                          <w:color w:val="000068"/>
                          <w:spacing w:val="-10"/>
                          <w:sz w:val="40"/>
                          <w:szCs w:val="72"/>
                          <w:rtl/>
                        </w:rPr>
                        <w:t>الكهربائية على أنظمة الاتصالات</w:t>
                      </w:r>
                      <w:r w:rsidRPr="00930B2E">
                        <w:rPr>
                          <w:rFonts w:ascii="Tahoma" w:hAnsi="Tahoma" w:hint="cs"/>
                          <w:b/>
                          <w:bCs/>
                          <w:color w:val="000068"/>
                          <w:sz w:val="40"/>
                          <w:szCs w:val="72"/>
                          <w:rtl/>
                        </w:rPr>
                        <w:t xml:space="preserve"> الراديوية دون </w:t>
                      </w:r>
                      <w:r w:rsidRPr="00930B2E">
                        <w:rPr>
                          <w:rFonts w:ascii="Tahoma" w:hAnsi="Tahoma"/>
                          <w:b/>
                          <w:bCs/>
                          <w:color w:val="000068"/>
                          <w:sz w:val="40"/>
                          <w:szCs w:val="72"/>
                          <w:lang w:bidi="ar-EG"/>
                        </w:rPr>
                        <w:t>MHz 30</w:t>
                      </w:r>
                      <w:r>
                        <w:rPr>
                          <w:rFonts w:ascii="Tahoma" w:hAnsi="Tahoma" w:hint="cs"/>
                          <w:b/>
                          <w:bCs/>
                          <w:color w:val="000068"/>
                          <w:sz w:val="40"/>
                          <w:szCs w:val="72"/>
                          <w:rtl/>
                          <w:lang w:bidi="ar-EG"/>
                        </w:rPr>
                        <w:t xml:space="preserve"> وبين </w:t>
                      </w:r>
                      <w:r>
                        <w:rPr>
                          <w:rFonts w:ascii="Tahoma" w:hAnsi="Tahoma"/>
                          <w:b/>
                          <w:bCs/>
                          <w:color w:val="000068"/>
                          <w:sz w:val="40"/>
                          <w:szCs w:val="72"/>
                          <w:lang w:bidi="ar-EG"/>
                        </w:rPr>
                        <w:t>80</w:t>
                      </w:r>
                      <w:r>
                        <w:rPr>
                          <w:rFonts w:ascii="Tahoma" w:hAnsi="Tahoma" w:hint="cs"/>
                          <w:b/>
                          <w:bCs/>
                          <w:color w:val="000068"/>
                          <w:sz w:val="40"/>
                          <w:szCs w:val="72"/>
                          <w:rtl/>
                          <w:lang w:bidi="ar-SY"/>
                        </w:rPr>
                        <w:t xml:space="preserve"> و</w:t>
                      </w:r>
                      <w:r>
                        <w:rPr>
                          <w:rFonts w:ascii="Tahoma" w:hAnsi="Tahoma"/>
                          <w:b/>
                          <w:bCs/>
                          <w:color w:val="000068"/>
                          <w:sz w:val="40"/>
                          <w:szCs w:val="72"/>
                          <w:lang w:bidi="ar-SY"/>
                        </w:rPr>
                        <w:t>MHz 470</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0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578" w:rsidRPr="009C6655" w:rsidRDefault="00D93578" w:rsidP="000A2DB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SM</w:t>
                            </w:r>
                            <w:r w:rsidRPr="005F01A2">
                              <w:rPr>
                                <w:rFonts w:ascii="Tahoma" w:hAnsi="Tahoma"/>
                                <w:b/>
                                <w:bCs/>
                                <w:color w:val="000068"/>
                                <w:sz w:val="36"/>
                                <w:szCs w:val="56"/>
                                <w:lang w:bidi="ar-EG"/>
                              </w:rPr>
                              <w:t>.</w:t>
                            </w:r>
                            <w:r>
                              <w:rPr>
                                <w:rFonts w:ascii="Tahoma" w:hAnsi="Tahoma"/>
                                <w:b/>
                                <w:bCs/>
                                <w:color w:val="000068"/>
                                <w:sz w:val="36"/>
                                <w:szCs w:val="56"/>
                                <w:lang w:bidi="ar-EG"/>
                              </w:rPr>
                              <w:t>1879-1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v5Pz&#10;ZbsCAADFBQAADgAAAAAAAAAAAAAAAAAuAgAAZHJzL2Uyb0RvYy54bWxQSwECLQAUAAYACAAAACEA&#10;IEN/i98AAAAKAQAADwAAAAAAAAAAAAAAAAAVBQAAZHJzL2Rvd25yZXYueG1sUEsFBgAAAAAEAAQA&#10;8wAAACEGAAAAAA==&#10;" filled="f" stroked="f">
                <v:textbox>
                  <w:txbxContent>
                    <w:p w:rsidR="00D93578" w:rsidRPr="009C6655" w:rsidRDefault="00D93578" w:rsidP="000A2DB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SM</w:t>
                      </w:r>
                      <w:r w:rsidRPr="005F01A2">
                        <w:rPr>
                          <w:rFonts w:ascii="Tahoma" w:hAnsi="Tahoma"/>
                          <w:b/>
                          <w:bCs/>
                          <w:color w:val="000068"/>
                          <w:sz w:val="36"/>
                          <w:szCs w:val="56"/>
                          <w:lang w:bidi="ar-EG"/>
                        </w:rPr>
                        <w:t>.</w:t>
                      </w:r>
                      <w:r>
                        <w:rPr>
                          <w:rFonts w:ascii="Tahoma" w:hAnsi="Tahoma"/>
                          <w:b/>
                          <w:bCs/>
                          <w:color w:val="000068"/>
                          <w:sz w:val="36"/>
                          <w:szCs w:val="56"/>
                          <w:lang w:bidi="ar-EG"/>
                        </w:rPr>
                        <w:t>1879-1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0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578" w:rsidRPr="005F01A2" w:rsidRDefault="00D93578"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D93578" w:rsidRPr="005F01A2" w:rsidRDefault="00D9357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Rl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b78Rl&#10;ugIAAMYFAAAOAAAAAAAAAAAAAAAAAC4CAABkcnMvZTJvRG9jLnhtbFBLAQItABQABgAIAAAAIQDy&#10;p+PI3wAAAAwBAAAPAAAAAAAAAAAAAAAAABQFAABkcnMvZG93bnJldi54bWxQSwUGAAAAAAQABADz&#10;AAAAIAYAAAAA&#10;" filled="f" stroked="f">
                <v:textbox>
                  <w:txbxContent>
                    <w:p w:rsidR="00D93578" w:rsidRPr="005F01A2" w:rsidRDefault="00D93578" w:rsidP="0061240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D93578" w:rsidRPr="005F01A2" w:rsidRDefault="00D9357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w:t>
      </w:r>
      <w:r w:rsidR="00567F05">
        <w:rPr>
          <w:rFonts w:hint="cs"/>
          <w:spacing w:val="-2"/>
          <w:sz w:val="20"/>
          <w:szCs w:val="26"/>
          <w:rtl/>
          <w:lang w:bidi="ar-EG"/>
        </w:rPr>
        <w:t>الملحق</w:t>
      </w:r>
      <w:r w:rsidR="00567F05">
        <w:rPr>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r w:rsidRPr="008113E9">
          <w:rPr>
            <w:rStyle w:val="Hyperlink"/>
            <w:sz w:val="20"/>
            <w:szCs w:val="26"/>
          </w:rPr>
          <w:t>.</w:t>
        </w:r>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612409">
              <w:rPr>
                <w:b/>
                <w:bCs/>
                <w:sz w:val="20"/>
                <w:szCs w:val="26"/>
              </w:rPr>
              <w:t>BS</w:t>
            </w:r>
            <w:r w:rsidRPr="002E6ECC">
              <w:rPr>
                <w:rFonts w:hint="cs"/>
                <w:b/>
                <w:bCs/>
                <w:color w:val="000080"/>
                <w:sz w:val="20"/>
                <w:szCs w:val="26"/>
                <w:rtl/>
              </w:rPr>
              <w:tab/>
            </w:r>
            <w:r w:rsidRPr="00612409">
              <w:rPr>
                <w:rFonts w:hint="cs"/>
                <w:sz w:val="20"/>
                <w:szCs w:val="26"/>
                <w:rtl/>
                <w:lang w:val="ru-RU"/>
              </w:rPr>
              <w:t>الخدمة الإذاعية (الصوتية)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80D3D">
              <w:rPr>
                <w:rFonts w:hint="cs"/>
                <w:sz w:val="20"/>
                <w:szCs w:val="26"/>
                <w:rtl/>
                <w:lang w:val="ru-RU"/>
              </w:rPr>
              <w:t>ُ</w:t>
            </w:r>
            <w:r w:rsidRPr="008113E9">
              <w:rPr>
                <w:rFonts w:hint="cs"/>
                <w:sz w:val="20"/>
                <w:szCs w:val="26"/>
                <w:rtl/>
                <w:lang w:val="ru-RU"/>
              </w:rPr>
              <w:t>عد</w:t>
            </w:r>
          </w:p>
        </w:tc>
      </w:tr>
      <w:tr w:rsidR="00E964C9" w:rsidRPr="00440F51">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612409">
        <w:trPr>
          <w:jc w:val="center"/>
        </w:trPr>
        <w:tc>
          <w:tcPr>
            <w:tcW w:w="9394" w:type="dxa"/>
            <w:gridSpan w:val="2"/>
            <w:tcBorders>
              <w:left w:val="single" w:sz="12" w:space="0" w:color="000080"/>
              <w:right w:val="single" w:sz="12" w:space="0" w:color="000080"/>
            </w:tcBorders>
            <w:shd w:val="clear" w:color="auto" w:fill="EEECE1"/>
          </w:tcPr>
          <w:p w:rsidR="00E964C9" w:rsidRPr="00612409" w:rsidRDefault="00E964C9" w:rsidP="00E964C9">
            <w:pPr>
              <w:tabs>
                <w:tab w:val="left" w:pos="1471"/>
              </w:tabs>
              <w:spacing w:before="20" w:after="40" w:line="240" w:lineRule="exact"/>
              <w:rPr>
                <w:b/>
                <w:bCs/>
                <w:color w:val="000080"/>
                <w:sz w:val="20"/>
                <w:szCs w:val="26"/>
                <w:rtl/>
              </w:rPr>
            </w:pPr>
            <w:r w:rsidRPr="00612409">
              <w:rPr>
                <w:b/>
                <w:bCs/>
                <w:color w:val="000080"/>
                <w:sz w:val="20"/>
                <w:szCs w:val="26"/>
              </w:rPr>
              <w:t>SM</w:t>
            </w:r>
            <w:r w:rsidRPr="00612409">
              <w:rPr>
                <w:rFonts w:hint="cs"/>
                <w:b/>
                <w:bCs/>
                <w:color w:val="000080"/>
                <w:sz w:val="20"/>
                <w:szCs w:val="26"/>
                <w:rtl/>
              </w:rPr>
              <w:tab/>
              <w:t>إدارة الطيف</w:t>
            </w:r>
          </w:p>
        </w:tc>
      </w:tr>
      <w:tr w:rsidR="00E964C9" w:rsidRPr="00440F5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trPr>
          <w:trHeight w:val="720"/>
          <w:jc w:val="center"/>
        </w:trPr>
        <w:tc>
          <w:tcPr>
            <w:tcW w:w="9379" w:type="dxa"/>
          </w:tcPr>
          <w:p w:rsidR="005E066B" w:rsidRPr="008113E9" w:rsidRDefault="005E066B" w:rsidP="00FF78BA">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FF78BA">
              <w:rPr>
                <w:rFonts w:hint="eastAsia"/>
                <w:i/>
                <w:iCs/>
                <w:sz w:val="21"/>
                <w:szCs w:val="26"/>
                <w:rtl/>
                <w:lang w:val="ru-RU"/>
              </w:rPr>
              <w:t> </w:t>
            </w:r>
            <w:r w:rsidRPr="008113E9">
              <w:rPr>
                <w:rFonts w:hint="cs"/>
                <w:i/>
                <w:iCs/>
                <w:sz w:val="21"/>
                <w:szCs w:val="26"/>
                <w:rtl/>
                <w:lang w:val="ru-RU"/>
              </w:rPr>
              <w:t>القرار</w:t>
            </w:r>
            <w:r w:rsidR="00FF78BA">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F78B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F78BA">
        <w:rPr>
          <w:sz w:val="20"/>
          <w:szCs w:val="26"/>
        </w:rPr>
        <w:t>2</w:t>
      </w:r>
    </w:p>
    <w:p w:rsidR="005E066B" w:rsidRPr="00440F51" w:rsidRDefault="005E066B" w:rsidP="007E5AC5">
      <w:pPr>
        <w:spacing w:before="0"/>
        <w:ind w:right="539"/>
        <w:jc w:val="right"/>
        <w:rPr>
          <w:sz w:val="21"/>
          <w:szCs w:val="28"/>
          <w:rtl/>
          <w:lang w:bidi="ar-EG"/>
        </w:rPr>
      </w:pPr>
    </w:p>
    <w:p w:rsidR="005E066B" w:rsidRPr="003D017C" w:rsidRDefault="005E066B" w:rsidP="00FF78BA">
      <w:pPr>
        <w:spacing w:before="0"/>
        <w:jc w:val="center"/>
        <w:rPr>
          <w:sz w:val="21"/>
          <w:szCs w:val="20"/>
        </w:rPr>
      </w:pPr>
      <w:r w:rsidRPr="00440F51">
        <w:rPr>
          <w:sz w:val="21"/>
          <w:szCs w:val="20"/>
          <w:lang w:val="ru-RU"/>
        </w:rPr>
        <w:sym w:font="Symbol" w:char="F0D3"/>
      </w:r>
      <w:r w:rsidR="009A544A">
        <w:rPr>
          <w:sz w:val="21"/>
          <w:szCs w:val="20"/>
          <w:lang w:val="ru-RU"/>
        </w:rPr>
        <w:t xml:space="preserve"> </w:t>
      </w:r>
      <w:r w:rsidR="00FF78BA">
        <w:rPr>
          <w:sz w:val="21"/>
          <w:szCs w:val="20"/>
        </w:rPr>
        <w:t xml:space="preserve"> </w:t>
      </w:r>
      <w:r w:rsidRPr="00440F51">
        <w:rPr>
          <w:sz w:val="21"/>
          <w:szCs w:val="20"/>
        </w:rPr>
        <w:t>ITU</w:t>
      </w:r>
      <w:r w:rsidR="00FF78BA">
        <w:rPr>
          <w:sz w:val="21"/>
          <w:szCs w:val="20"/>
        </w:rPr>
        <w:t xml:space="preserve"> </w:t>
      </w:r>
      <w:r w:rsidR="009A544A">
        <w:rPr>
          <w:sz w:val="21"/>
          <w:szCs w:val="20"/>
          <w:lang w:val="ru-RU"/>
        </w:rPr>
        <w:t xml:space="preserve"> </w:t>
      </w:r>
      <w:r w:rsidR="00B97F45">
        <w:rPr>
          <w:sz w:val="21"/>
          <w:szCs w:val="20"/>
        </w:rPr>
        <w:t>201</w:t>
      </w:r>
      <w:r w:rsidR="00FF78BA">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12409" w:rsidRPr="00D27FF4" w:rsidRDefault="00612409" w:rsidP="003F4121">
      <w:pPr>
        <w:pStyle w:val="RecNo"/>
        <w:rPr>
          <w:rtl/>
          <w:lang w:bidi="ar-SY"/>
        </w:rPr>
      </w:pPr>
      <w:r w:rsidRPr="00D27FF4">
        <w:rPr>
          <w:rtl/>
        </w:rPr>
        <w:t>التوصي</w:t>
      </w:r>
      <w:r>
        <w:rPr>
          <w:rFonts w:hint="cs"/>
          <w:rtl/>
        </w:rPr>
        <w:t>ـ</w:t>
      </w:r>
      <w:r w:rsidRPr="00D27FF4">
        <w:rPr>
          <w:rtl/>
        </w:rPr>
        <w:t>ة</w:t>
      </w:r>
      <w:r w:rsidR="00FF78BA">
        <w:rPr>
          <w:rFonts w:hint="cs"/>
          <w:rtl/>
          <w:lang w:bidi="ar-SA"/>
        </w:rPr>
        <w:t xml:space="preserve"> </w:t>
      </w:r>
      <w:r w:rsidR="009A544A">
        <w:rPr>
          <w:rFonts w:hint="cs"/>
          <w:rtl/>
        </w:rPr>
        <w:t xml:space="preserve"> </w:t>
      </w:r>
      <w:r w:rsidRPr="00D27FF4">
        <w:t>ITU-R</w:t>
      </w:r>
      <w:r w:rsidR="00FF78BA">
        <w:t xml:space="preserve"> </w:t>
      </w:r>
      <w:r w:rsidR="009A544A">
        <w:t xml:space="preserve"> </w:t>
      </w:r>
      <w:r>
        <w:t>SM</w:t>
      </w:r>
      <w:r w:rsidRPr="00D27FF4">
        <w:t>.</w:t>
      </w:r>
      <w:r w:rsidR="00930B2E">
        <w:t>1879</w:t>
      </w:r>
      <w:r w:rsidR="00C47B49">
        <w:t>-1</w:t>
      </w:r>
      <w:r w:rsidR="003F4121">
        <w:rPr>
          <w:rStyle w:val="FootnoteReference"/>
          <w:rtl/>
        </w:rPr>
        <w:footnoteReference w:customMarkFollows="1" w:id="1"/>
        <w:t>*</w:t>
      </w:r>
    </w:p>
    <w:p w:rsidR="00612409" w:rsidRPr="00C47B49" w:rsidRDefault="00930B2E" w:rsidP="00DD3A01">
      <w:pPr>
        <w:pStyle w:val="Rectitle"/>
        <w:tabs>
          <w:tab w:val="left" w:pos="3309"/>
          <w:tab w:val="center" w:pos="4819"/>
        </w:tabs>
        <w:rPr>
          <w:lang w:bidi="ar-SY"/>
        </w:rPr>
      </w:pPr>
      <w:r w:rsidRPr="00C47B49">
        <w:rPr>
          <w:rFonts w:hint="cs"/>
          <w:rtl/>
          <w:lang w:bidi="ar-SA"/>
        </w:rPr>
        <w:t xml:space="preserve">أثر أنظمة الاتصالات </w:t>
      </w:r>
      <w:r w:rsidRPr="00C47B49">
        <w:rPr>
          <w:rtl/>
          <w:lang w:bidi="ar-SA"/>
        </w:rPr>
        <w:t xml:space="preserve">بمعدلات عالية للبيانات عبر </w:t>
      </w:r>
      <w:r w:rsidRPr="00C47B49">
        <w:rPr>
          <w:rFonts w:hint="cs"/>
          <w:rtl/>
          <w:lang w:bidi="ar-SA"/>
        </w:rPr>
        <w:t>ال</w:t>
      </w:r>
      <w:r w:rsidRPr="00C47B49">
        <w:rPr>
          <w:rtl/>
          <w:lang w:bidi="ar-SA"/>
        </w:rPr>
        <w:t xml:space="preserve">خطوط </w:t>
      </w:r>
      <w:r w:rsidRPr="00C47B49">
        <w:rPr>
          <w:rFonts w:hint="cs"/>
          <w:rtl/>
          <w:lang w:bidi="ar-SA"/>
        </w:rPr>
        <w:t>الكهربائية</w:t>
      </w:r>
      <w:r w:rsidRPr="00C47B49">
        <w:rPr>
          <w:rtl/>
          <w:lang w:bidi="ar-SA"/>
        </w:rPr>
        <w:br/>
      </w:r>
      <w:r w:rsidRPr="00C47B49">
        <w:rPr>
          <w:rFonts w:hint="cs"/>
          <w:rtl/>
          <w:lang w:bidi="ar-SA"/>
        </w:rPr>
        <w:t xml:space="preserve">على أنظمة الاتصالات الراديوية دون </w:t>
      </w:r>
      <w:r w:rsidRPr="00C47B49">
        <w:t>MHz 30</w:t>
      </w:r>
      <w:r w:rsidR="00C47B49" w:rsidRPr="00C47B49">
        <w:rPr>
          <w:rFonts w:hint="cs"/>
          <w:rtl/>
          <w:lang w:bidi="ar-SY"/>
        </w:rPr>
        <w:t xml:space="preserve"> وبين </w:t>
      </w:r>
      <w:r w:rsidR="00C47B49" w:rsidRPr="00C47B49">
        <w:rPr>
          <w:lang w:bidi="ar-SY"/>
        </w:rPr>
        <w:t>80</w:t>
      </w:r>
      <w:r w:rsidR="00C47B49" w:rsidRPr="00C47B49">
        <w:rPr>
          <w:rFonts w:hint="cs"/>
          <w:rtl/>
          <w:lang w:bidi="ar-SY"/>
        </w:rPr>
        <w:t xml:space="preserve"> و</w:t>
      </w:r>
      <w:r w:rsidR="00C47B49" w:rsidRPr="00C47B49">
        <w:rPr>
          <w:lang w:bidi="ar-SY"/>
        </w:rPr>
        <w:t>MHz 470</w:t>
      </w:r>
    </w:p>
    <w:p w:rsidR="00F462F7" w:rsidRDefault="00F462F7" w:rsidP="00FD060E">
      <w:pPr>
        <w:pStyle w:val="QuestionNo"/>
        <w:rPr>
          <w:rtl/>
        </w:rPr>
      </w:pPr>
      <w:r w:rsidRPr="00A23533">
        <w:rPr>
          <w:rFonts w:hint="cs"/>
          <w:rtl/>
        </w:rPr>
        <w:t xml:space="preserve">(المسألة </w:t>
      </w:r>
      <w:r w:rsidRPr="00A23533">
        <w:t>ITU-R</w:t>
      </w:r>
      <w:r w:rsidR="002B1DE7">
        <w:t> </w:t>
      </w:r>
      <w:r w:rsidRPr="00A23533">
        <w:t>221/1</w:t>
      </w:r>
      <w:r w:rsidRPr="00A23533">
        <w:rPr>
          <w:rFonts w:hint="cs"/>
          <w:rtl/>
        </w:rPr>
        <w:t>)</w:t>
      </w:r>
    </w:p>
    <w:p w:rsidR="00F462F7" w:rsidRDefault="00F462F7" w:rsidP="00DF1F6E">
      <w:pPr>
        <w:pStyle w:val="Recdate"/>
        <w:rPr>
          <w:rtl/>
        </w:rPr>
      </w:pPr>
      <w:r>
        <w:t>(</w:t>
      </w:r>
      <w:r w:rsidR="00C47B49">
        <w:t>2011</w:t>
      </w:r>
      <w:r w:rsidR="00F053FA">
        <w:t>/09</w:t>
      </w:r>
      <w:r w:rsidR="00C47B49">
        <w:t>-2011</w:t>
      </w:r>
      <w:r w:rsidR="00F053FA">
        <w:t>/01</w:t>
      </w:r>
      <w:r>
        <w:t>)</w:t>
      </w:r>
    </w:p>
    <w:p w:rsidR="00F462F7" w:rsidRPr="00E81C3F" w:rsidRDefault="00FF78BA" w:rsidP="00DF1F6E">
      <w:pPr>
        <w:pStyle w:val="Headingb"/>
        <w:spacing w:before="120"/>
        <w:rPr>
          <w:rFonts w:hint="cs"/>
          <w:rtl/>
          <w:lang w:bidi="ar-EG"/>
        </w:rPr>
      </w:pPr>
      <w:r>
        <w:rPr>
          <w:rFonts w:hint="cs"/>
          <w:rtl/>
          <w:lang w:bidi="ar-JO"/>
        </w:rPr>
        <w:t>مجال التطبيق</w:t>
      </w:r>
    </w:p>
    <w:p w:rsidR="00F462F7" w:rsidRPr="00A23533" w:rsidRDefault="00F462F7" w:rsidP="00DF1F6E">
      <w:pPr>
        <w:rPr>
          <w:rtl/>
          <w:lang w:bidi="ar-JO"/>
        </w:rPr>
      </w:pPr>
      <w:r w:rsidRPr="00A23533">
        <w:rPr>
          <w:rFonts w:hint="cs"/>
          <w:rtl/>
          <w:lang w:bidi="ar-JO"/>
        </w:rPr>
        <w:t xml:space="preserve">تتناول هذه التوصية </w:t>
      </w:r>
      <w:r>
        <w:rPr>
          <w:rFonts w:hint="cs"/>
          <w:rtl/>
          <w:lang w:val="nl-BE" w:bidi="ar-LB"/>
        </w:rPr>
        <w:t>أثر</w:t>
      </w:r>
      <w:r w:rsidRPr="00A23533">
        <w:rPr>
          <w:rFonts w:hint="cs"/>
          <w:rtl/>
          <w:lang w:bidi="ar-JO"/>
        </w:rPr>
        <w:t xml:space="preserve">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w:t>
      </w:r>
      <w:r w:rsidRPr="00A23533">
        <w:rPr>
          <w:lang w:bidi="ar-JO"/>
        </w:rPr>
        <w:t>(PLT)</w:t>
      </w:r>
      <w:r w:rsidRPr="00A23533">
        <w:rPr>
          <w:rFonts w:hint="cs"/>
          <w:rtl/>
          <w:lang w:bidi="ar-JO"/>
        </w:rPr>
        <w:t xml:space="preserve"> على</w:t>
      </w:r>
      <w:r>
        <w:rPr>
          <w:rFonts w:hint="cs"/>
          <w:rtl/>
          <w:lang w:bidi="ar-JO"/>
        </w:rPr>
        <w:t xml:space="preserve"> </w:t>
      </w:r>
      <w:r w:rsidRPr="00A23533">
        <w:rPr>
          <w:rFonts w:hint="cs"/>
          <w:rtl/>
          <w:lang w:bidi="ar-JO"/>
        </w:rPr>
        <w:t xml:space="preserve">خدمات الاتصالات الراديوية وتقدم على سبيل </w:t>
      </w:r>
      <w:r>
        <w:rPr>
          <w:rFonts w:hint="cs"/>
          <w:rtl/>
          <w:lang w:bidi="ar-JO"/>
        </w:rPr>
        <w:t>التوجيه موجزاً لمعايير الحماية الخاصة ب</w:t>
      </w:r>
      <w:r w:rsidRPr="00A23533">
        <w:rPr>
          <w:rFonts w:hint="cs"/>
          <w:rtl/>
          <w:lang w:bidi="ar-JO"/>
        </w:rPr>
        <w:t xml:space="preserve">خدمات الاتصالات الراديوية </w:t>
      </w:r>
      <w:r>
        <w:rPr>
          <w:rFonts w:hint="cs"/>
          <w:rtl/>
          <w:lang w:bidi="ar-JO"/>
        </w:rPr>
        <w:t>دون</w:t>
      </w:r>
      <w:r w:rsidRPr="00A23533">
        <w:rPr>
          <w:rFonts w:hint="cs"/>
          <w:rtl/>
          <w:lang w:bidi="ar-JO"/>
        </w:rPr>
        <w:t xml:space="preserve"> </w:t>
      </w:r>
      <w:r w:rsidRPr="00A23533">
        <w:rPr>
          <w:lang w:bidi="ar-JO"/>
        </w:rPr>
        <w:t>MHz</w:t>
      </w:r>
      <w:r>
        <w:rPr>
          <w:lang w:bidi="ar-JO"/>
        </w:rPr>
        <w:t> 30</w:t>
      </w:r>
      <w:r w:rsidRPr="00A23533">
        <w:rPr>
          <w:rFonts w:hint="cs"/>
          <w:rtl/>
          <w:lang w:bidi="ar-JO"/>
        </w:rPr>
        <w:t xml:space="preserve"> </w:t>
      </w:r>
      <w:r w:rsidR="003F4121">
        <w:rPr>
          <w:rFonts w:hint="cs"/>
          <w:rtl/>
          <w:lang w:bidi="ar-JO"/>
        </w:rPr>
        <w:t xml:space="preserve">وبين </w:t>
      </w:r>
      <w:r w:rsidR="003F4121">
        <w:rPr>
          <w:lang w:bidi="ar-JO"/>
        </w:rPr>
        <w:t>80</w:t>
      </w:r>
      <w:r w:rsidR="003F4121">
        <w:rPr>
          <w:rFonts w:hint="cs"/>
          <w:rtl/>
          <w:lang w:bidi="ar-SY"/>
        </w:rPr>
        <w:t xml:space="preserve"> و</w:t>
      </w:r>
      <w:r w:rsidR="003F4121">
        <w:rPr>
          <w:lang w:bidi="ar-SY"/>
        </w:rPr>
        <w:t>MHz 470</w:t>
      </w:r>
      <w:r w:rsidR="003F4121">
        <w:rPr>
          <w:rFonts w:hint="cs"/>
          <w:rtl/>
          <w:lang w:bidi="ar-SY"/>
        </w:rPr>
        <w:t xml:space="preserve"> </w:t>
      </w:r>
      <w:r w:rsidRPr="00A23533">
        <w:rPr>
          <w:rFonts w:hint="cs"/>
          <w:rtl/>
          <w:lang w:bidi="ar-JO"/>
        </w:rPr>
        <w:t xml:space="preserve">فيما يتعلق بالتداخل </w:t>
      </w:r>
      <w:r>
        <w:rPr>
          <w:rFonts w:hint="cs"/>
          <w:rtl/>
          <w:lang w:bidi="ar-JO"/>
        </w:rPr>
        <w:t>الذي تسببه</w:t>
      </w:r>
      <w:r w:rsidRPr="00A23533">
        <w:rPr>
          <w:rFonts w:hint="cs"/>
          <w:rtl/>
          <w:lang w:bidi="ar-JO"/>
        </w:rPr>
        <w:t xml:space="preserve"> مجموعة من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بما في ذلك</w:t>
      </w:r>
      <w:r>
        <w:rPr>
          <w:rFonts w:hint="cs"/>
          <w:rtl/>
          <w:lang w:bidi="ar-JO"/>
        </w:rPr>
        <w:t xml:space="preserve"> أمثلة على بعض اللوائح الوطنية.</w:t>
      </w:r>
    </w:p>
    <w:p w:rsidR="00F462F7" w:rsidRPr="00A23533" w:rsidRDefault="00F462F7" w:rsidP="00FD060E">
      <w:pPr>
        <w:rPr>
          <w:rtl/>
          <w:lang w:bidi="ar-JO"/>
        </w:rPr>
      </w:pPr>
      <w:r w:rsidRPr="00A23533">
        <w:rPr>
          <w:rFonts w:hint="cs"/>
          <w:rtl/>
          <w:lang w:bidi="ar-JO"/>
        </w:rPr>
        <w:t xml:space="preserve">إن </w:t>
      </w:r>
      <w:r>
        <w:rPr>
          <w:rFonts w:hint="cs"/>
          <w:rtl/>
          <w:lang w:bidi="ar-JO"/>
        </w:rPr>
        <w:t xml:space="preserve">جمعية قطاع الاتصالات الراديوية </w:t>
      </w:r>
      <w:r w:rsidR="00FD060E">
        <w:rPr>
          <w:rFonts w:hint="cs"/>
          <w:rtl/>
          <w:lang w:bidi="ar-JO"/>
        </w:rPr>
        <w:t>ل</w:t>
      </w:r>
      <w:r>
        <w:rPr>
          <w:rFonts w:hint="cs"/>
          <w:rtl/>
          <w:lang w:bidi="ar-JO"/>
        </w:rPr>
        <w:t>لاتحاد الدولي للاتصالات،</w:t>
      </w:r>
    </w:p>
    <w:p w:rsidR="00F462F7" w:rsidRPr="00A23533" w:rsidRDefault="00F462F7" w:rsidP="00DF1F6E">
      <w:pPr>
        <w:pStyle w:val="Call"/>
        <w:rPr>
          <w:rtl/>
        </w:rPr>
      </w:pPr>
      <w:r w:rsidRPr="00A23533">
        <w:rPr>
          <w:rFonts w:hint="cs"/>
          <w:rtl/>
        </w:rPr>
        <w:t>إذ تضع في اعتبارها</w:t>
      </w:r>
    </w:p>
    <w:p w:rsidR="00F462F7" w:rsidRPr="00F462F7" w:rsidRDefault="00FF78BA" w:rsidP="00FF78BA">
      <w:pPr>
        <w:rPr>
          <w:spacing w:val="-2"/>
          <w:rtl/>
          <w:lang w:bidi="ar-EG"/>
        </w:rPr>
      </w:pPr>
      <w:r>
        <w:rPr>
          <w:rFonts w:hint="cs"/>
          <w:spacing w:val="-2"/>
          <w:rtl/>
          <w:lang w:bidi="ar-JO"/>
        </w:rPr>
        <w:t xml:space="preserve"> </w:t>
      </w:r>
      <w:r w:rsidR="00F462F7" w:rsidRPr="00F462F7">
        <w:rPr>
          <w:rFonts w:hint="cs"/>
          <w:spacing w:val="-2"/>
          <w:rtl/>
          <w:lang w:bidi="ar-JO"/>
        </w:rPr>
        <w:t>أ</w:t>
      </w:r>
      <w:r>
        <w:rPr>
          <w:rFonts w:hint="cs"/>
          <w:spacing w:val="-2"/>
          <w:rtl/>
          <w:lang w:bidi="ar-JO"/>
        </w:rPr>
        <w:t xml:space="preserve"> </w:t>
      </w:r>
      <w:r w:rsidR="00F462F7" w:rsidRPr="00F462F7">
        <w:rPr>
          <w:rFonts w:hint="cs"/>
          <w:spacing w:val="-2"/>
          <w:rtl/>
          <w:lang w:bidi="ar-JO"/>
        </w:rPr>
        <w:t>)</w:t>
      </w:r>
      <w:r w:rsidR="00F462F7" w:rsidRPr="00F462F7">
        <w:rPr>
          <w:rFonts w:hint="cs"/>
          <w:spacing w:val="-2"/>
          <w:rtl/>
          <w:lang w:bidi="ar-JO"/>
        </w:rPr>
        <w:tab/>
        <w:t>أن هناك طلباً متزايداً على الشبكات الم</w:t>
      </w:r>
      <w:r w:rsidR="004C7AD8">
        <w:rPr>
          <w:rFonts w:hint="cs"/>
          <w:spacing w:val="-2"/>
          <w:rtl/>
          <w:lang w:bidi="ar-JO"/>
        </w:rPr>
        <w:t>ن‍ز</w:t>
      </w:r>
      <w:r w:rsidR="00F462F7" w:rsidRPr="00F462F7">
        <w:rPr>
          <w:rFonts w:hint="cs"/>
          <w:spacing w:val="-2"/>
          <w:rtl/>
          <w:lang w:bidi="ar-JO"/>
        </w:rPr>
        <w:t>لية العريضة النطاق والتوصيل العريض النطا</w:t>
      </w:r>
      <w:r w:rsidR="002B1DE7">
        <w:rPr>
          <w:rFonts w:hint="cs"/>
          <w:spacing w:val="-2"/>
          <w:rtl/>
          <w:lang w:bidi="ar-JO"/>
        </w:rPr>
        <w:t>ق للإنترنت في شتى أنحاء العالم؛</w:t>
      </w:r>
    </w:p>
    <w:p w:rsidR="00F462F7" w:rsidRPr="00A23533" w:rsidRDefault="00F462F7" w:rsidP="00DF1F6E">
      <w:pPr>
        <w:rPr>
          <w:rtl/>
          <w:lang w:bidi="ar-JO"/>
        </w:rPr>
      </w:pPr>
      <w:r w:rsidRPr="00A23533">
        <w:rPr>
          <w:rFonts w:hint="cs"/>
          <w:rtl/>
          <w:lang w:bidi="ar-JO"/>
        </w:rPr>
        <w:t>ب)</w:t>
      </w:r>
      <w:r w:rsidRPr="00A23533">
        <w:rPr>
          <w:rFonts w:hint="cs"/>
          <w:rtl/>
          <w:lang w:bidi="ar-JO"/>
        </w:rPr>
        <w:tab/>
        <w:t xml:space="preserve">أن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w:t>
      </w:r>
      <w:r w:rsidRPr="00A23533">
        <w:rPr>
          <w:lang w:bidi="ar-JO"/>
        </w:rPr>
        <w:t>(PLT)</w:t>
      </w:r>
      <w:r w:rsidRPr="00A23533">
        <w:rPr>
          <w:rFonts w:hint="cs"/>
          <w:rtl/>
          <w:lang w:bidi="ar-JO"/>
        </w:rPr>
        <w:t xml:space="preserve"> قد توفر سب</w:t>
      </w:r>
      <w:r>
        <w:rPr>
          <w:rFonts w:hint="cs"/>
          <w:rtl/>
          <w:lang w:bidi="ar-JO"/>
        </w:rPr>
        <w:t>ي</w:t>
      </w:r>
      <w:r w:rsidRPr="00A23533">
        <w:rPr>
          <w:rFonts w:hint="cs"/>
          <w:rtl/>
          <w:lang w:bidi="ar-JO"/>
        </w:rPr>
        <w:t>ل</w:t>
      </w:r>
      <w:r>
        <w:rPr>
          <w:rFonts w:hint="cs"/>
          <w:rtl/>
          <w:lang w:bidi="ar-JO"/>
        </w:rPr>
        <w:t>اً ل</w:t>
      </w:r>
      <w:r w:rsidRPr="00A23533">
        <w:rPr>
          <w:rFonts w:hint="cs"/>
          <w:rtl/>
          <w:lang w:bidi="ar-JO"/>
        </w:rPr>
        <w:t xml:space="preserve">لتوصيلية عن طريق إدخال إشارات التردد الراديوي </w:t>
      </w:r>
      <w:r w:rsidRPr="00A23533">
        <w:rPr>
          <w:lang w:bidi="ar-JO"/>
        </w:rPr>
        <w:t>(RF)</w:t>
      </w:r>
      <w:r w:rsidRPr="00A23533">
        <w:rPr>
          <w:rFonts w:hint="cs"/>
          <w:rtl/>
          <w:lang w:bidi="ar-JO"/>
        </w:rPr>
        <w:t xml:space="preserve"> في شبكة </w:t>
      </w:r>
      <w:r>
        <w:rPr>
          <w:rFonts w:hint="cs"/>
          <w:rtl/>
          <w:lang w:bidi="ar-JO"/>
        </w:rPr>
        <w:t>التغذية</w:t>
      </w:r>
      <w:r w:rsidRPr="00A23533">
        <w:rPr>
          <w:rFonts w:hint="cs"/>
          <w:rtl/>
          <w:lang w:bidi="ar-JO"/>
        </w:rPr>
        <w:t xml:space="preserve"> </w:t>
      </w:r>
      <w:r w:rsidRPr="00F722CC">
        <w:rPr>
          <w:rFonts w:hint="cs"/>
          <w:rtl/>
          <w:lang w:bidi="ar-LB"/>
        </w:rPr>
        <w:t>بالطاقة</w:t>
      </w:r>
      <w:r>
        <w:rPr>
          <w:rFonts w:hint="cs"/>
          <w:rtl/>
          <w:lang w:bidi="ar-LB"/>
        </w:rPr>
        <w:t xml:space="preserve"> </w:t>
      </w:r>
      <w:r w:rsidRPr="00A23533">
        <w:rPr>
          <w:rFonts w:hint="cs"/>
          <w:rtl/>
          <w:lang w:bidi="ar-JO"/>
        </w:rPr>
        <w:t>الكهربائية؛</w:t>
      </w:r>
    </w:p>
    <w:p w:rsidR="00F462F7" w:rsidRPr="006B3B3E" w:rsidRDefault="00F462F7" w:rsidP="00DF1F6E">
      <w:pPr>
        <w:rPr>
          <w:rtl/>
          <w:lang w:bidi="ar-JO"/>
        </w:rPr>
      </w:pPr>
      <w:r>
        <w:rPr>
          <w:rFonts w:hint="cs"/>
          <w:rtl/>
          <w:lang w:bidi="ar-JO"/>
        </w:rPr>
        <w:t>ج)</w:t>
      </w:r>
      <w:r>
        <w:rPr>
          <w:rFonts w:hint="cs"/>
          <w:rtl/>
          <w:lang w:bidi="ar-JO"/>
        </w:rPr>
        <w:tab/>
      </w:r>
      <w:r w:rsidRPr="00A23533">
        <w:rPr>
          <w:rFonts w:hint="cs"/>
          <w:rtl/>
          <w:lang w:bidi="ar-JO"/>
        </w:rPr>
        <w:t xml:space="preserve">أنه بالرغم من عدم وجود </w:t>
      </w:r>
      <w:r>
        <w:rPr>
          <w:rFonts w:hint="cs"/>
          <w:rtl/>
          <w:lang w:bidi="ar-JO"/>
        </w:rPr>
        <w:t xml:space="preserve">تخصيص </w:t>
      </w:r>
      <w:r w:rsidRPr="00A23533">
        <w:rPr>
          <w:rFonts w:hint="cs"/>
          <w:rtl/>
          <w:lang w:bidi="ar-JO"/>
        </w:rPr>
        <w:t>تردد</w:t>
      </w:r>
      <w:r>
        <w:rPr>
          <w:rFonts w:hint="cs"/>
          <w:rtl/>
          <w:lang w:bidi="ar-JO"/>
        </w:rPr>
        <w:t>ي لهذه الأنظمة في لوائح الراديو</w:t>
      </w:r>
      <w:r w:rsidR="001D081E">
        <w:rPr>
          <w:rFonts w:hint="cs"/>
          <w:rtl/>
          <w:lang w:bidi="ar-EG"/>
        </w:rPr>
        <w:t xml:space="preserve"> </w:t>
      </w:r>
      <w:r>
        <w:rPr>
          <w:rFonts w:hint="cs"/>
          <w:rtl/>
          <w:lang w:bidi="ar-JO"/>
        </w:rPr>
        <w:t>كونها</w:t>
      </w:r>
      <w:r w:rsidRPr="00A23533">
        <w:rPr>
          <w:rFonts w:hint="cs"/>
          <w:rtl/>
          <w:lang w:bidi="ar-JO"/>
        </w:rPr>
        <w:t xml:space="preserve"> </w:t>
      </w:r>
      <w:r w:rsidR="006E0F15">
        <w:rPr>
          <w:rFonts w:hint="cs"/>
          <w:rtl/>
          <w:lang w:bidi="ar-JO"/>
        </w:rPr>
        <w:t>لا</w:t>
      </w:r>
      <w:r w:rsidR="006E0F15">
        <w:rPr>
          <w:rtl/>
          <w:lang w:bidi="ar-JO"/>
        </w:rPr>
        <w:t> </w:t>
      </w:r>
      <w:r w:rsidR="006E0F15">
        <w:rPr>
          <w:rFonts w:hint="cs"/>
          <w:rtl/>
          <w:lang w:bidi="ar-JO"/>
        </w:rPr>
        <w:t>ت</w:t>
      </w:r>
      <w:r w:rsidRPr="00A23533">
        <w:rPr>
          <w:rFonts w:hint="cs"/>
          <w:rtl/>
          <w:lang w:bidi="ar-JO"/>
        </w:rPr>
        <w:t>شكل خدمة من خدمات الاتصالات الراديوية</w:t>
      </w:r>
      <w:r>
        <w:rPr>
          <w:rFonts w:hint="cs"/>
          <w:rtl/>
          <w:lang w:bidi="ar-JO"/>
        </w:rPr>
        <w:t>، فإن طاقة التردد الراديوي تتسر</w:t>
      </w:r>
      <w:r w:rsidRPr="00A23533">
        <w:rPr>
          <w:rFonts w:hint="cs"/>
          <w:rtl/>
          <w:lang w:bidi="ar-JO"/>
        </w:rPr>
        <w:t>ب وتشعّ؛</w:t>
      </w:r>
    </w:p>
    <w:p w:rsidR="00F462F7" w:rsidRPr="00A23533" w:rsidRDefault="00F462F7" w:rsidP="00FD060E">
      <w:pPr>
        <w:rPr>
          <w:rtl/>
          <w:lang w:bidi="ar-JO"/>
        </w:rPr>
      </w:pPr>
      <w:r w:rsidRPr="00A23533">
        <w:rPr>
          <w:rFonts w:hint="cs"/>
          <w:rtl/>
          <w:lang w:bidi="ar-JO"/>
        </w:rPr>
        <w:t>د</w:t>
      </w:r>
      <w:r w:rsidR="00FD060E">
        <w:rPr>
          <w:rFonts w:hint="cs"/>
          <w:rtl/>
          <w:lang w:bidi="ar-JO"/>
        </w:rPr>
        <w:t xml:space="preserve"> </w:t>
      </w:r>
      <w:r w:rsidRPr="00A23533">
        <w:rPr>
          <w:rFonts w:hint="cs"/>
          <w:rtl/>
          <w:lang w:bidi="ar-JO"/>
        </w:rPr>
        <w:t>)</w:t>
      </w:r>
      <w:r w:rsidRPr="00A23533">
        <w:rPr>
          <w:rFonts w:hint="cs"/>
          <w:rtl/>
          <w:lang w:bidi="ar-JO"/>
        </w:rPr>
        <w:tab/>
      </w:r>
      <w:r w:rsidRPr="00426E1E">
        <w:rPr>
          <w:rFonts w:hint="cs"/>
          <w:spacing w:val="-1"/>
          <w:rtl/>
          <w:lang w:bidi="ar-JO"/>
        </w:rPr>
        <w:t>أن أنظمة من هذا القبيل قد تسبّ</w:t>
      </w:r>
      <w:r w:rsidR="00426E1E">
        <w:rPr>
          <w:rFonts w:hint="cs"/>
          <w:spacing w:val="-1"/>
          <w:rtl/>
          <w:lang w:bidi="ar-JO"/>
        </w:rPr>
        <w:t>ِ</w:t>
      </w:r>
      <w:r w:rsidRPr="00426E1E">
        <w:rPr>
          <w:rFonts w:hint="cs"/>
          <w:spacing w:val="-1"/>
          <w:rtl/>
          <w:lang w:bidi="ar-JO"/>
        </w:rPr>
        <w:t xml:space="preserve">ب التداخل لخدمات الاتصالات الراديوية العاملة </w:t>
      </w:r>
      <w:r w:rsidR="003F4121" w:rsidRPr="00426E1E">
        <w:rPr>
          <w:rFonts w:hint="cs"/>
          <w:spacing w:val="-1"/>
          <w:rtl/>
          <w:lang w:bidi="ar-JO"/>
        </w:rPr>
        <w:t xml:space="preserve">حتى </w:t>
      </w:r>
      <w:r w:rsidRPr="00426E1E">
        <w:rPr>
          <w:spacing w:val="-1"/>
          <w:lang w:bidi="ar-LB"/>
        </w:rPr>
        <w:t>MHz</w:t>
      </w:r>
      <w:r w:rsidR="00426E1E" w:rsidRPr="00426E1E">
        <w:rPr>
          <w:spacing w:val="-1"/>
          <w:lang w:bidi="ar-LB"/>
        </w:rPr>
        <w:t> </w:t>
      </w:r>
      <w:r w:rsidR="003F4121" w:rsidRPr="00426E1E">
        <w:rPr>
          <w:spacing w:val="-1"/>
          <w:lang w:bidi="ar-LB"/>
        </w:rPr>
        <w:t>470</w:t>
      </w:r>
      <w:r w:rsidRPr="00426E1E">
        <w:rPr>
          <w:rFonts w:hint="cs"/>
          <w:spacing w:val="-1"/>
          <w:rtl/>
          <w:lang w:bidi="ar-JO"/>
        </w:rPr>
        <w:t xml:space="preserve"> فما فوق، مما</w:t>
      </w:r>
      <w:r w:rsidR="00426E1E" w:rsidRPr="00426E1E">
        <w:rPr>
          <w:rFonts w:hint="eastAsia"/>
          <w:spacing w:val="-1"/>
          <w:rtl/>
          <w:lang w:bidi="ar-JO"/>
        </w:rPr>
        <w:t> </w:t>
      </w:r>
      <w:r w:rsidRPr="00426E1E">
        <w:rPr>
          <w:rFonts w:hint="cs"/>
          <w:spacing w:val="-1"/>
          <w:rtl/>
          <w:lang w:bidi="ar-JO"/>
        </w:rPr>
        <w:t>يوفر</w:t>
      </w:r>
      <w:r w:rsidRPr="00A23533">
        <w:rPr>
          <w:rFonts w:hint="cs"/>
          <w:rtl/>
          <w:lang w:bidi="ar-JO"/>
        </w:rPr>
        <w:t xml:space="preserve"> مجموعة واسعة من الخ</w:t>
      </w:r>
      <w:r>
        <w:rPr>
          <w:rFonts w:hint="cs"/>
          <w:rtl/>
          <w:lang w:bidi="ar-JO"/>
        </w:rPr>
        <w:t>دمات العلمية والعامة والحكومية؛</w:t>
      </w:r>
    </w:p>
    <w:p w:rsidR="00F462F7" w:rsidRPr="00A23533" w:rsidRDefault="00F462F7" w:rsidP="00FF78BA">
      <w:pPr>
        <w:rPr>
          <w:rtl/>
          <w:lang w:bidi="ar-JO"/>
        </w:rPr>
      </w:pPr>
      <w:r>
        <w:rPr>
          <w:rFonts w:hint="cs"/>
          <w:rtl/>
          <w:lang w:bidi="ar-JO"/>
        </w:rPr>
        <w:t>ﻫ</w:t>
      </w:r>
      <w:r w:rsidR="00FF78BA">
        <w:rPr>
          <w:rFonts w:hint="cs"/>
          <w:rtl/>
          <w:lang w:bidi="ar-JO"/>
        </w:rPr>
        <w:t xml:space="preserve"> </w:t>
      </w:r>
      <w:r w:rsidRPr="00A23533">
        <w:rPr>
          <w:rFonts w:hint="cs"/>
          <w:rtl/>
          <w:lang w:bidi="ar-JO"/>
        </w:rPr>
        <w:t>)</w:t>
      </w:r>
      <w:r w:rsidRPr="00A23533">
        <w:rPr>
          <w:rFonts w:hint="cs"/>
          <w:rtl/>
          <w:lang w:bidi="ar-JO"/>
        </w:rPr>
        <w:tab/>
        <w:t>أن بعض خدم</w:t>
      </w:r>
      <w:r>
        <w:rPr>
          <w:rFonts w:hint="cs"/>
          <w:rtl/>
          <w:lang w:bidi="ar-JO"/>
        </w:rPr>
        <w:t>ات الاتصالات الراديوية قد أرست</w:t>
      </w:r>
      <w:r w:rsidRPr="00A23533">
        <w:rPr>
          <w:rFonts w:hint="cs"/>
          <w:rtl/>
          <w:lang w:bidi="ar-JO"/>
        </w:rPr>
        <w:t xml:space="preserve"> مع</w:t>
      </w:r>
      <w:r>
        <w:rPr>
          <w:rFonts w:hint="cs"/>
          <w:rtl/>
          <w:lang w:bidi="ar-JO"/>
        </w:rPr>
        <w:t>ايير لتقييم أثر التداخل الناجم عن مصادر خارجية من ال</w:t>
      </w:r>
      <w:r w:rsidRPr="00A23533">
        <w:rPr>
          <w:rFonts w:hint="cs"/>
          <w:rtl/>
          <w:lang w:bidi="ar-JO"/>
        </w:rPr>
        <w:t>طاقة الراديوي</w:t>
      </w:r>
      <w:r>
        <w:rPr>
          <w:rFonts w:hint="cs"/>
          <w:rtl/>
          <w:lang w:bidi="ar-JO"/>
        </w:rPr>
        <w:t>ة</w:t>
      </w:r>
      <w:r w:rsidRPr="00A23533">
        <w:rPr>
          <w:rFonts w:hint="cs"/>
          <w:rtl/>
          <w:lang w:bidi="ar-JO"/>
        </w:rPr>
        <w:t xml:space="preserve"> ال</w:t>
      </w:r>
      <w:r>
        <w:rPr>
          <w:rFonts w:hint="cs"/>
          <w:rtl/>
          <w:lang w:bidi="ar-JO"/>
        </w:rPr>
        <w:t>تي تولد إشعاعاً غير مطلوب</w:t>
      </w:r>
      <w:r w:rsidRPr="00A23533">
        <w:rPr>
          <w:rFonts w:hint="cs"/>
          <w:rtl/>
          <w:lang w:bidi="ar-JO"/>
        </w:rPr>
        <w:t xml:space="preserve"> </w:t>
      </w:r>
      <w:r>
        <w:rPr>
          <w:rFonts w:hint="cs"/>
          <w:rtl/>
          <w:lang w:bidi="ar-JO"/>
        </w:rPr>
        <w:t>في</w:t>
      </w:r>
      <w:r w:rsidRPr="00A23533">
        <w:rPr>
          <w:rFonts w:hint="cs"/>
          <w:rtl/>
          <w:lang w:bidi="ar-JO"/>
        </w:rPr>
        <w:t xml:space="preserve"> نطاقات التردد المخصّصة ل</w:t>
      </w:r>
      <w:r>
        <w:rPr>
          <w:rFonts w:hint="cs"/>
          <w:rtl/>
          <w:lang w:bidi="ar-JO"/>
        </w:rPr>
        <w:t>تلك</w:t>
      </w:r>
      <w:r w:rsidRPr="00A23533">
        <w:rPr>
          <w:rFonts w:hint="cs"/>
          <w:rtl/>
          <w:lang w:bidi="ar-JO"/>
        </w:rPr>
        <w:t xml:space="preserve"> الخدمات؛</w:t>
      </w:r>
    </w:p>
    <w:p w:rsidR="00F462F7" w:rsidRPr="00A23533" w:rsidRDefault="00F462F7" w:rsidP="00FF78BA">
      <w:pPr>
        <w:rPr>
          <w:rtl/>
          <w:lang w:bidi="ar-JO"/>
        </w:rPr>
      </w:pPr>
      <w:r w:rsidRPr="00A23533">
        <w:rPr>
          <w:rFonts w:hint="cs"/>
          <w:rtl/>
          <w:lang w:bidi="ar-JO"/>
        </w:rPr>
        <w:t>و</w:t>
      </w:r>
      <w:r w:rsidR="00FF78BA">
        <w:rPr>
          <w:rFonts w:hint="cs"/>
          <w:rtl/>
          <w:lang w:bidi="ar-JO"/>
        </w:rPr>
        <w:t xml:space="preserve"> </w:t>
      </w:r>
      <w:r w:rsidRPr="00A23533">
        <w:rPr>
          <w:rFonts w:hint="cs"/>
          <w:rtl/>
          <w:lang w:bidi="ar-JO"/>
        </w:rPr>
        <w:t>)</w:t>
      </w:r>
      <w:r w:rsidRPr="00A23533">
        <w:rPr>
          <w:rFonts w:hint="cs"/>
          <w:rtl/>
          <w:lang w:bidi="ar-JO"/>
        </w:rPr>
        <w:tab/>
      </w:r>
      <w:r w:rsidRPr="00313802">
        <w:rPr>
          <w:rFonts w:hint="cs"/>
          <w:rtl/>
          <w:lang w:bidi="ar-JO"/>
        </w:rPr>
        <w:t>أن استعمال الطيف الراديوي يتطلب تحديداً للمستوى الأقصى للأخطاء المسموح بها و</w:t>
      </w:r>
      <w:r>
        <w:rPr>
          <w:rFonts w:hint="cs"/>
          <w:rtl/>
          <w:lang w:bidi="ar-JO"/>
        </w:rPr>
        <w:t>لل</w:t>
      </w:r>
      <w:r w:rsidRPr="00313802">
        <w:rPr>
          <w:rFonts w:hint="cs"/>
          <w:rtl/>
          <w:lang w:bidi="ar-JO"/>
        </w:rPr>
        <w:t xml:space="preserve">تدهور </w:t>
      </w:r>
      <w:r>
        <w:rPr>
          <w:rFonts w:hint="cs"/>
          <w:rtl/>
          <w:lang w:bidi="ar-JO"/>
        </w:rPr>
        <w:t>في</w:t>
      </w:r>
      <w:r w:rsidRPr="00313802">
        <w:rPr>
          <w:rFonts w:hint="cs"/>
          <w:rtl/>
          <w:lang w:bidi="ar-JO"/>
        </w:rPr>
        <w:t xml:space="preserve"> توافر أنظمة الاتصالات الراديوية الناجم عن مختلف مصادر التداخل،</w:t>
      </w:r>
    </w:p>
    <w:p w:rsidR="00F462F7" w:rsidRPr="002321EA" w:rsidRDefault="00F462F7" w:rsidP="00DF1F6E">
      <w:pPr>
        <w:pStyle w:val="Call"/>
        <w:rPr>
          <w:rtl/>
        </w:rPr>
      </w:pPr>
      <w:r>
        <w:rPr>
          <w:rFonts w:hint="cs"/>
          <w:rtl/>
        </w:rPr>
        <w:t>وإذ تلاحظ</w:t>
      </w:r>
    </w:p>
    <w:p w:rsidR="00F462F7" w:rsidRPr="002321EA" w:rsidRDefault="00FF78BA" w:rsidP="00FF78BA">
      <w:pPr>
        <w:rPr>
          <w:rtl/>
          <w:lang w:val="nl-BE" w:bidi="ar-SY"/>
        </w:rPr>
      </w:pPr>
      <w:r>
        <w:rPr>
          <w:rFonts w:hint="cs"/>
          <w:rtl/>
          <w:lang w:bidi="ar-JO"/>
        </w:rPr>
        <w:t xml:space="preserve"> </w:t>
      </w:r>
      <w:r w:rsidR="00F462F7" w:rsidRPr="00A23533">
        <w:rPr>
          <w:rFonts w:hint="cs"/>
          <w:rtl/>
          <w:lang w:bidi="ar-JO"/>
        </w:rPr>
        <w:t>أ</w:t>
      </w:r>
      <w:r>
        <w:rPr>
          <w:rFonts w:hint="cs"/>
          <w:rtl/>
          <w:lang w:bidi="ar-JO"/>
        </w:rPr>
        <w:t xml:space="preserve"> </w:t>
      </w:r>
      <w:r w:rsidR="00F462F7" w:rsidRPr="00A23533">
        <w:rPr>
          <w:rFonts w:hint="cs"/>
          <w:rtl/>
          <w:lang w:bidi="ar-JO"/>
        </w:rPr>
        <w:t>)</w:t>
      </w:r>
      <w:r w:rsidR="00F462F7" w:rsidRPr="00A23533">
        <w:rPr>
          <w:rFonts w:hint="cs"/>
          <w:rtl/>
          <w:lang w:bidi="ar-JO"/>
        </w:rPr>
        <w:tab/>
        <w:t>أن الدراسات المفصّ</w:t>
      </w:r>
      <w:r w:rsidR="00426E1E">
        <w:rPr>
          <w:rFonts w:hint="cs"/>
          <w:rtl/>
          <w:lang w:bidi="ar-JO"/>
        </w:rPr>
        <w:t>َ</w:t>
      </w:r>
      <w:r w:rsidR="00F462F7" w:rsidRPr="00A23533">
        <w:rPr>
          <w:rFonts w:hint="cs"/>
          <w:rtl/>
          <w:lang w:bidi="ar-JO"/>
        </w:rPr>
        <w:t>لة المت</w:t>
      </w:r>
      <w:r w:rsidR="00F462F7">
        <w:rPr>
          <w:rFonts w:hint="cs"/>
          <w:rtl/>
          <w:lang w:bidi="ar-JO"/>
        </w:rPr>
        <w:t>ع</w:t>
      </w:r>
      <w:r w:rsidR="00F462F7" w:rsidRPr="00A23533">
        <w:rPr>
          <w:rFonts w:hint="cs"/>
          <w:rtl/>
          <w:lang w:bidi="ar-JO"/>
        </w:rPr>
        <w:t>ل</w:t>
      </w:r>
      <w:r w:rsidR="00F462F7">
        <w:rPr>
          <w:rFonts w:hint="cs"/>
          <w:rtl/>
          <w:lang w:bidi="ar-JO"/>
        </w:rPr>
        <w:t>قة بأث</w:t>
      </w:r>
      <w:r w:rsidR="00F462F7" w:rsidRPr="00A23533">
        <w:rPr>
          <w:rFonts w:hint="cs"/>
          <w:rtl/>
          <w:lang w:bidi="ar-JO"/>
        </w:rPr>
        <w:t xml:space="preserve">ر الأجهزة التي تستخدم تكنولوجيا أنظمة الاتصالات عبر </w:t>
      </w:r>
      <w:r w:rsidR="00F462F7">
        <w:rPr>
          <w:rFonts w:hint="cs"/>
          <w:rtl/>
          <w:lang w:bidi="ar-JO"/>
        </w:rPr>
        <w:t>ال</w:t>
      </w:r>
      <w:r w:rsidR="00F462F7" w:rsidRPr="00A23533">
        <w:rPr>
          <w:rFonts w:hint="cs"/>
          <w:rtl/>
          <w:lang w:bidi="ar-JO"/>
        </w:rPr>
        <w:t>خطوط الكهربا</w:t>
      </w:r>
      <w:r w:rsidR="00F462F7">
        <w:rPr>
          <w:rFonts w:hint="cs"/>
          <w:rtl/>
          <w:lang w:bidi="ar-JO"/>
        </w:rPr>
        <w:t>ئية</w:t>
      </w:r>
      <w:r w:rsidR="00F462F7" w:rsidRPr="00A23533">
        <w:rPr>
          <w:rFonts w:hint="cs"/>
          <w:rtl/>
          <w:lang w:bidi="ar-JO"/>
        </w:rPr>
        <w:t xml:space="preserve"> </w:t>
      </w:r>
      <w:r w:rsidR="00F462F7">
        <w:rPr>
          <w:rFonts w:hint="cs"/>
          <w:rtl/>
          <w:lang w:bidi="ar-JO"/>
        </w:rPr>
        <w:t>في</w:t>
      </w:r>
      <w:r w:rsidR="00F462F7">
        <w:rPr>
          <w:rFonts w:hint="eastAsia"/>
          <w:rtl/>
          <w:lang w:bidi="ar-JO"/>
        </w:rPr>
        <w:t> </w:t>
      </w:r>
      <w:r w:rsidR="00F462F7" w:rsidRPr="00A23533">
        <w:rPr>
          <w:rFonts w:hint="cs"/>
          <w:rtl/>
          <w:lang w:bidi="ar-JO"/>
        </w:rPr>
        <w:t>خدمات الاتصالات الراديوية قد تم توثيقها في التقرير</w:t>
      </w:r>
      <w:r w:rsidR="003F4121">
        <w:rPr>
          <w:rFonts w:hint="cs"/>
          <w:rtl/>
          <w:lang w:bidi="ar-JO"/>
        </w:rPr>
        <w:t xml:space="preserve">ين </w:t>
      </w:r>
      <w:r w:rsidR="00F462F7" w:rsidRPr="00A23533">
        <w:rPr>
          <w:lang w:bidi="ar-JO"/>
        </w:rPr>
        <w:t>ITU</w:t>
      </w:r>
      <w:r w:rsidR="00426E1E">
        <w:rPr>
          <w:lang w:bidi="ar-JO"/>
        </w:rPr>
        <w:t>-</w:t>
      </w:r>
      <w:r w:rsidR="00F462F7" w:rsidRPr="00A23533">
        <w:rPr>
          <w:lang w:bidi="ar-JO"/>
        </w:rPr>
        <w:t>R</w:t>
      </w:r>
      <w:r w:rsidR="00F462F7">
        <w:rPr>
          <w:lang w:bidi="ar-JO"/>
        </w:rPr>
        <w:t> </w:t>
      </w:r>
      <w:r w:rsidR="00F462F7" w:rsidRPr="00A23533">
        <w:rPr>
          <w:lang w:bidi="ar-JO"/>
        </w:rPr>
        <w:t>SM.2158</w:t>
      </w:r>
      <w:r w:rsidR="00F462F7">
        <w:rPr>
          <w:rFonts w:hint="eastAsia"/>
          <w:rtl/>
          <w:lang w:bidi="ar-SY"/>
        </w:rPr>
        <w:t> </w:t>
      </w:r>
      <w:r w:rsidR="003F4121">
        <w:rPr>
          <w:rFonts w:hint="cs"/>
          <w:rtl/>
          <w:lang w:bidi="ar-SY"/>
        </w:rPr>
        <w:t>و</w:t>
      </w:r>
      <w:r w:rsidR="003F4121" w:rsidRPr="00A23533">
        <w:rPr>
          <w:lang w:bidi="ar-JO"/>
        </w:rPr>
        <w:t>ITU</w:t>
      </w:r>
      <w:r w:rsidR="00426E1E">
        <w:rPr>
          <w:lang w:bidi="ar-JO"/>
        </w:rPr>
        <w:t>-</w:t>
      </w:r>
      <w:r w:rsidR="003F4121" w:rsidRPr="00A23533">
        <w:rPr>
          <w:lang w:bidi="ar-JO"/>
        </w:rPr>
        <w:t>R</w:t>
      </w:r>
      <w:r w:rsidR="003F4121">
        <w:rPr>
          <w:lang w:bidi="ar-JO"/>
        </w:rPr>
        <w:t> </w:t>
      </w:r>
      <w:r w:rsidR="003F4121" w:rsidRPr="00A23533">
        <w:rPr>
          <w:lang w:bidi="ar-JO"/>
        </w:rPr>
        <w:t>SM.2</w:t>
      </w:r>
      <w:r w:rsidR="003F4121">
        <w:rPr>
          <w:lang w:bidi="ar-JO"/>
        </w:rPr>
        <w:t>212</w:t>
      </w:r>
      <w:r w:rsidR="00F462F7">
        <w:rPr>
          <w:rFonts w:hint="cs"/>
          <w:rtl/>
          <w:lang w:val="nl-BE" w:bidi="ar-LB"/>
        </w:rPr>
        <w:t>؛</w:t>
      </w:r>
    </w:p>
    <w:p w:rsidR="00F462F7" w:rsidRPr="00A23533" w:rsidRDefault="00426E1E" w:rsidP="00DF1F6E">
      <w:r>
        <w:rPr>
          <w:rFonts w:hint="cs"/>
          <w:rtl/>
          <w:lang w:bidi="ar-JO"/>
        </w:rPr>
        <w:t>ب)</w:t>
      </w:r>
      <w:r w:rsidR="00F462F7" w:rsidRPr="00A23533">
        <w:rPr>
          <w:rFonts w:hint="cs"/>
          <w:rtl/>
          <w:lang w:bidi="ar-JO"/>
        </w:rPr>
        <w:tab/>
        <w:t xml:space="preserve">أن التوصية </w:t>
      </w:r>
      <w:r w:rsidR="00F462F7" w:rsidRPr="00A23533">
        <w:rPr>
          <w:lang w:bidi="ar-JO"/>
        </w:rPr>
        <w:t>ITU</w:t>
      </w:r>
      <w:r>
        <w:rPr>
          <w:lang w:bidi="ar-JO"/>
        </w:rPr>
        <w:t>-</w:t>
      </w:r>
      <w:r w:rsidR="00F462F7" w:rsidRPr="00A23533">
        <w:rPr>
          <w:lang w:bidi="ar-JO"/>
        </w:rPr>
        <w:t>R</w:t>
      </w:r>
      <w:r w:rsidR="009A544A">
        <w:rPr>
          <w:lang w:bidi="ar-JO"/>
        </w:rPr>
        <w:t> </w:t>
      </w:r>
      <w:r w:rsidR="00F462F7" w:rsidRPr="00A23533">
        <w:rPr>
          <w:lang w:bidi="ar-JO"/>
        </w:rPr>
        <w:t>P.372</w:t>
      </w:r>
      <w:r w:rsidR="00F462F7">
        <w:rPr>
          <w:rFonts w:hint="cs"/>
          <w:rtl/>
        </w:rPr>
        <w:t xml:space="preserve"> تصف س</w:t>
      </w:r>
      <w:r w:rsidR="00F462F7" w:rsidRPr="00A23533">
        <w:rPr>
          <w:rFonts w:hint="cs"/>
          <w:rtl/>
        </w:rPr>
        <w:t>ويات بعض</w:t>
      </w:r>
      <w:r w:rsidR="00F462F7" w:rsidRPr="00313802">
        <w:rPr>
          <w:rFonts w:hint="cs"/>
          <w:rtl/>
        </w:rPr>
        <w:t xml:space="preserve"> </w:t>
      </w:r>
      <w:r w:rsidR="00F462F7" w:rsidRPr="00313802">
        <w:rPr>
          <w:rFonts w:hint="cs"/>
          <w:rtl/>
          <w:lang w:bidi="ar-LB"/>
        </w:rPr>
        <w:t>أنواع</w:t>
      </w:r>
      <w:r w:rsidR="00F462F7">
        <w:rPr>
          <w:rFonts w:hint="cs"/>
          <w:rtl/>
          <w:lang w:bidi="ar-LB"/>
        </w:rPr>
        <w:t xml:space="preserve"> </w:t>
      </w:r>
      <w:r w:rsidR="00F462F7" w:rsidRPr="00A23533">
        <w:rPr>
          <w:rFonts w:hint="cs"/>
          <w:rtl/>
        </w:rPr>
        <w:t>الضوض</w:t>
      </w:r>
      <w:r w:rsidR="009A544A">
        <w:rPr>
          <w:rFonts w:hint="cs"/>
          <w:rtl/>
        </w:rPr>
        <w:t>اء الراديوية؛</w:t>
      </w:r>
    </w:p>
    <w:p w:rsidR="00F462F7" w:rsidRPr="00A23533" w:rsidRDefault="00F462F7" w:rsidP="00DF1F6E">
      <w:pPr>
        <w:rPr>
          <w:rtl/>
        </w:rPr>
      </w:pPr>
      <w:r w:rsidRPr="00A23533">
        <w:rPr>
          <w:rFonts w:hint="cs"/>
          <w:rtl/>
        </w:rPr>
        <w:t>ج)</w:t>
      </w:r>
      <w:r w:rsidRPr="00A23533">
        <w:rPr>
          <w:rFonts w:hint="cs"/>
          <w:rtl/>
        </w:rPr>
        <w:tab/>
        <w:t xml:space="preserve">أن </w:t>
      </w:r>
      <w:r w:rsidR="009A544A">
        <w:rPr>
          <w:rFonts w:hint="cs"/>
          <w:rtl/>
          <w:lang w:val="nl-BE" w:bidi="ar-LB"/>
        </w:rPr>
        <w:t xml:space="preserve">الضوضاء </w:t>
      </w:r>
      <w:r w:rsidRPr="00A23533">
        <w:rPr>
          <w:rFonts w:hint="cs"/>
          <w:rtl/>
        </w:rPr>
        <w:t>ال</w:t>
      </w:r>
      <w:r>
        <w:rPr>
          <w:rFonts w:hint="cs"/>
          <w:rtl/>
        </w:rPr>
        <w:t>ذاتية للمستقب</w:t>
      </w:r>
      <w:r w:rsidR="00C57B45">
        <w:rPr>
          <w:rFonts w:hint="cs"/>
          <w:rtl/>
        </w:rPr>
        <w:t>ِ</w:t>
      </w:r>
      <w:r>
        <w:rPr>
          <w:rFonts w:hint="cs"/>
          <w:rtl/>
        </w:rPr>
        <w:t>ل</w:t>
      </w:r>
      <w:r w:rsidRPr="00A23533">
        <w:rPr>
          <w:rFonts w:hint="cs"/>
          <w:rtl/>
        </w:rPr>
        <w:t xml:space="preserve"> والضوضاء الراديوية الخارجية</w:t>
      </w:r>
      <w:r>
        <w:rPr>
          <w:rFonts w:hint="cs"/>
          <w:rtl/>
        </w:rPr>
        <w:t>،</w:t>
      </w:r>
      <w:r w:rsidRPr="00A23533">
        <w:rPr>
          <w:rFonts w:hint="cs"/>
          <w:rtl/>
        </w:rPr>
        <w:t xml:space="preserve"> بما في ذلك ضوضاء الغلاف الجوي والضوضاء الاصطناعية وضو</w:t>
      </w:r>
      <w:r>
        <w:rPr>
          <w:rFonts w:hint="cs"/>
          <w:rtl/>
        </w:rPr>
        <w:t>ضاء المجرّة، تحدّ</w:t>
      </w:r>
      <w:r w:rsidR="00426E1E">
        <w:rPr>
          <w:rFonts w:hint="cs"/>
          <w:rtl/>
        </w:rPr>
        <w:t>ِ</w:t>
      </w:r>
      <w:r>
        <w:rPr>
          <w:rFonts w:hint="cs"/>
          <w:rtl/>
        </w:rPr>
        <w:t>د مدى ح</w:t>
      </w:r>
      <w:r w:rsidR="00426E1E">
        <w:rPr>
          <w:rFonts w:hint="cs"/>
          <w:rtl/>
        </w:rPr>
        <w:t>ُ</w:t>
      </w:r>
      <w:r>
        <w:rPr>
          <w:rFonts w:hint="cs"/>
          <w:rtl/>
        </w:rPr>
        <w:t xml:space="preserve">سن أداء </w:t>
      </w:r>
      <w:r w:rsidR="009A544A">
        <w:rPr>
          <w:rFonts w:hint="cs"/>
          <w:rtl/>
        </w:rPr>
        <w:t>خدمات الاتصالات الراديوية؛</w:t>
      </w:r>
    </w:p>
    <w:p w:rsidR="00F462F7" w:rsidRPr="00A23533" w:rsidRDefault="00F462F7" w:rsidP="00FF78BA">
      <w:pPr>
        <w:rPr>
          <w:rtl/>
        </w:rPr>
      </w:pPr>
      <w:r w:rsidRPr="00A23533">
        <w:rPr>
          <w:rFonts w:hint="cs"/>
          <w:rtl/>
        </w:rPr>
        <w:t>د</w:t>
      </w:r>
      <w:r w:rsidR="00FF78BA">
        <w:rPr>
          <w:rFonts w:hint="cs"/>
          <w:rtl/>
        </w:rPr>
        <w:t xml:space="preserve"> </w:t>
      </w:r>
      <w:r w:rsidRPr="00A23533">
        <w:rPr>
          <w:rFonts w:hint="cs"/>
          <w:rtl/>
        </w:rPr>
        <w:t>)</w:t>
      </w:r>
      <w:r w:rsidRPr="00A23533">
        <w:rPr>
          <w:rFonts w:hint="cs"/>
          <w:rtl/>
        </w:rPr>
        <w:tab/>
        <w:t xml:space="preserve">أن الإشعاع الناجم عن خطوط الكهرباء وأنظمة الاتصالات عبر </w:t>
      </w:r>
      <w:r>
        <w:rPr>
          <w:rFonts w:hint="cs"/>
          <w:rtl/>
        </w:rPr>
        <w:t>ال</w:t>
      </w:r>
      <w:r w:rsidRPr="00A23533">
        <w:rPr>
          <w:rFonts w:hint="cs"/>
          <w:rtl/>
        </w:rPr>
        <w:t>خطوط الكهربا</w:t>
      </w:r>
      <w:r>
        <w:rPr>
          <w:rFonts w:hint="cs"/>
          <w:rtl/>
        </w:rPr>
        <w:t>ئية</w:t>
      </w:r>
      <w:r>
        <w:t xml:space="preserve"> </w:t>
      </w:r>
      <w:r w:rsidRPr="00A23533">
        <w:rPr>
          <w:rFonts w:hint="cs"/>
          <w:rtl/>
        </w:rPr>
        <w:t>يعمل على زيادة مستوى الضوضاء الراديوية</w:t>
      </w:r>
      <w:r>
        <w:rPr>
          <w:rFonts w:hint="cs"/>
          <w:rtl/>
        </w:rPr>
        <w:t xml:space="preserve"> الاصطناعية، </w:t>
      </w:r>
      <w:r w:rsidRPr="00A23533">
        <w:rPr>
          <w:rFonts w:hint="cs"/>
          <w:rtl/>
        </w:rPr>
        <w:t>ما يؤدي إلى زيادة في ب</w:t>
      </w:r>
      <w:r w:rsidR="00426E1E">
        <w:rPr>
          <w:rFonts w:hint="cs"/>
          <w:rtl/>
        </w:rPr>
        <w:t>يئة الضوضاء الراديوية الخارجية؛</w:t>
      </w:r>
    </w:p>
    <w:p w:rsidR="00F462F7" w:rsidRPr="00A23533" w:rsidRDefault="009A544A" w:rsidP="00FF78BA">
      <w:pPr>
        <w:rPr>
          <w:rtl/>
        </w:rPr>
      </w:pPr>
      <w:r>
        <w:rPr>
          <w:rFonts w:hint="cs"/>
          <w:rtl/>
        </w:rPr>
        <w:t>ﻫ</w:t>
      </w:r>
      <w:r w:rsidR="00FF78BA">
        <w:rPr>
          <w:rFonts w:hint="cs"/>
          <w:rtl/>
        </w:rPr>
        <w:t xml:space="preserve"> </w:t>
      </w:r>
      <w:r w:rsidR="00F462F7" w:rsidRPr="00A23533">
        <w:rPr>
          <w:rFonts w:hint="cs"/>
          <w:rtl/>
        </w:rPr>
        <w:t>)</w:t>
      </w:r>
      <w:r w:rsidR="00F462F7" w:rsidRPr="00A23533">
        <w:rPr>
          <w:rFonts w:hint="cs"/>
          <w:rtl/>
        </w:rPr>
        <w:tab/>
        <w:t xml:space="preserve">أن الزيادة في الضوضاء الراديوية الخارجية </w:t>
      </w:r>
      <w:r w:rsidR="003F4121">
        <w:rPr>
          <w:rFonts w:hint="cs"/>
          <w:rtl/>
          <w:lang w:val="nl-BE" w:bidi="ar-LB"/>
        </w:rPr>
        <w:t>تؤد</w:t>
      </w:r>
      <w:r w:rsidR="003F4121">
        <w:rPr>
          <w:rFonts w:hint="eastAsia"/>
          <w:rtl/>
          <w:lang w:val="nl-BE" w:bidi="ar-LB"/>
        </w:rPr>
        <w:t>ي</w:t>
      </w:r>
      <w:r w:rsidR="00F462F7" w:rsidRPr="00A23533">
        <w:rPr>
          <w:rFonts w:hint="cs"/>
          <w:rtl/>
        </w:rPr>
        <w:t xml:space="preserve"> </w:t>
      </w:r>
      <w:r w:rsidR="00F462F7">
        <w:rPr>
          <w:rFonts w:hint="cs"/>
          <w:rtl/>
        </w:rPr>
        <w:t>إلى</w:t>
      </w:r>
      <w:r w:rsidR="00F462F7" w:rsidRPr="00A23533">
        <w:rPr>
          <w:rFonts w:hint="cs"/>
          <w:rtl/>
        </w:rPr>
        <w:t xml:space="preserve"> زيادة </w:t>
      </w:r>
      <w:r w:rsidR="00F462F7">
        <w:rPr>
          <w:rFonts w:hint="cs"/>
          <w:rtl/>
        </w:rPr>
        <w:t>الحد الأدنى ل</w:t>
      </w:r>
      <w:r w:rsidR="00F462F7" w:rsidRPr="004C01A6">
        <w:rPr>
          <w:rFonts w:hint="cs"/>
          <w:rtl/>
        </w:rPr>
        <w:t>شدة المجال المستعملة</w:t>
      </w:r>
      <w:r w:rsidR="00F462F7">
        <w:rPr>
          <w:rFonts w:hint="cs"/>
          <w:rtl/>
        </w:rPr>
        <w:t xml:space="preserve"> </w:t>
      </w:r>
      <w:r w:rsidR="00F462F7" w:rsidRPr="00A23533">
        <w:rPr>
          <w:rFonts w:hint="cs"/>
          <w:rtl/>
        </w:rPr>
        <w:t>وت</w:t>
      </w:r>
      <w:r w:rsidR="00F462F7">
        <w:rPr>
          <w:rFonts w:hint="cs"/>
          <w:rtl/>
        </w:rPr>
        <w:t>دهور نوعية</w:t>
      </w:r>
      <w:r w:rsidR="00F462F7" w:rsidRPr="00A23533">
        <w:rPr>
          <w:rFonts w:hint="cs"/>
          <w:rtl/>
        </w:rPr>
        <w:t xml:space="preserve"> </w:t>
      </w:r>
      <w:r w:rsidR="00F462F7">
        <w:rPr>
          <w:rFonts w:hint="cs"/>
          <w:rtl/>
        </w:rPr>
        <w:t>الخدمات</w:t>
      </w:r>
      <w:r w:rsidR="00F462F7" w:rsidRPr="00A23533">
        <w:rPr>
          <w:rFonts w:hint="cs"/>
          <w:rtl/>
        </w:rPr>
        <w:t xml:space="preserve"> </w:t>
      </w:r>
      <w:r w:rsidR="00F462F7">
        <w:rPr>
          <w:rFonts w:hint="cs"/>
          <w:rtl/>
        </w:rPr>
        <w:t xml:space="preserve">الإذاعية </w:t>
      </w:r>
      <w:r w:rsidR="00F462F7" w:rsidRPr="00A23533">
        <w:rPr>
          <w:rFonts w:hint="cs"/>
          <w:rtl/>
        </w:rPr>
        <w:t>الثابتة والمتنقلة</w:t>
      </w:r>
      <w:r w:rsidR="00F462F7">
        <w:rPr>
          <w:rFonts w:hint="cs"/>
          <w:rtl/>
        </w:rPr>
        <w:t>، أو موثوقيتها</w:t>
      </w:r>
      <w:r w:rsidR="00F462F7" w:rsidRPr="00A23533">
        <w:rPr>
          <w:rFonts w:hint="cs"/>
          <w:rtl/>
        </w:rPr>
        <w:t>، أو كلتيهما؛</w:t>
      </w:r>
    </w:p>
    <w:p w:rsidR="00F462F7" w:rsidRPr="00A23533" w:rsidRDefault="00F462F7" w:rsidP="00FF78BA">
      <w:pPr>
        <w:rPr>
          <w:rtl/>
        </w:rPr>
      </w:pPr>
      <w:r w:rsidRPr="00A23533">
        <w:rPr>
          <w:rFonts w:hint="cs"/>
          <w:rtl/>
        </w:rPr>
        <w:t>و</w:t>
      </w:r>
      <w:r w:rsidR="00FF78BA">
        <w:rPr>
          <w:rFonts w:hint="cs"/>
          <w:rtl/>
        </w:rPr>
        <w:t xml:space="preserve"> </w:t>
      </w:r>
      <w:r w:rsidRPr="00A23533">
        <w:rPr>
          <w:rFonts w:hint="cs"/>
          <w:rtl/>
        </w:rPr>
        <w:t>)</w:t>
      </w:r>
      <w:r w:rsidRPr="00A23533">
        <w:rPr>
          <w:rFonts w:hint="cs"/>
          <w:rtl/>
        </w:rPr>
        <w:tab/>
        <w:t xml:space="preserve">أن </w:t>
      </w:r>
      <w:r>
        <w:rPr>
          <w:rFonts w:hint="cs"/>
          <w:rtl/>
        </w:rPr>
        <w:t xml:space="preserve">بيئة الاستقبال في </w:t>
      </w:r>
      <w:r w:rsidRPr="00A23533">
        <w:rPr>
          <w:rFonts w:hint="cs"/>
          <w:rtl/>
        </w:rPr>
        <w:t>خدمة علم الفلك الراديوي تتطلب حمايةً من التداخل أو من مصادر الضوضاء الخارجية</w:t>
      </w:r>
      <w:r>
        <w:rPr>
          <w:rFonts w:hint="cs"/>
          <w:rtl/>
        </w:rPr>
        <w:t>،</w:t>
      </w:r>
      <w:r w:rsidRPr="00A23533">
        <w:rPr>
          <w:rFonts w:hint="cs"/>
          <w:rtl/>
        </w:rPr>
        <w:t xml:space="preserve"> أو من كلتيهما</w:t>
      </w:r>
      <w:r>
        <w:rPr>
          <w:rFonts w:hint="cs"/>
          <w:rtl/>
        </w:rPr>
        <w:t xml:space="preserve"> معاً</w:t>
      </w:r>
      <w:r w:rsidR="008A2D6B">
        <w:rPr>
          <w:rFonts w:hint="cs"/>
          <w:rtl/>
        </w:rPr>
        <w:t>؛</w:t>
      </w:r>
    </w:p>
    <w:p w:rsidR="00F462F7" w:rsidRPr="00A23533" w:rsidRDefault="00F462F7" w:rsidP="00FF78BA">
      <w:pPr>
        <w:rPr>
          <w:rtl/>
          <w:lang w:bidi="ar-JO"/>
        </w:rPr>
      </w:pPr>
      <w:r w:rsidRPr="00A23533">
        <w:rPr>
          <w:rFonts w:hint="cs"/>
          <w:rtl/>
        </w:rPr>
        <w:t>ز</w:t>
      </w:r>
      <w:r w:rsidR="00FF78BA">
        <w:rPr>
          <w:rFonts w:hint="cs"/>
          <w:rtl/>
        </w:rPr>
        <w:t xml:space="preserve"> </w:t>
      </w:r>
      <w:r w:rsidR="008A2D6B">
        <w:rPr>
          <w:rFonts w:hint="cs"/>
          <w:rtl/>
        </w:rPr>
        <w:t>)</w:t>
      </w:r>
      <w:r w:rsidRPr="00A23533">
        <w:rPr>
          <w:rFonts w:hint="cs"/>
          <w:rtl/>
          <w:lang w:bidi="ar-JO"/>
        </w:rPr>
        <w:tab/>
        <w:t xml:space="preserve">أن بعض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تتضمن تحكم</w:t>
      </w:r>
      <w:r>
        <w:rPr>
          <w:rFonts w:hint="cs"/>
          <w:rtl/>
          <w:lang w:bidi="ar-JO"/>
        </w:rPr>
        <w:t>اً</w:t>
      </w:r>
      <w:r w:rsidRPr="00A23533">
        <w:rPr>
          <w:rFonts w:hint="cs"/>
          <w:rtl/>
          <w:lang w:bidi="ar-JO"/>
        </w:rPr>
        <w:t xml:space="preserve"> تكي</w:t>
      </w:r>
      <w:r w:rsidR="00B13F2C">
        <w:rPr>
          <w:rFonts w:hint="cs"/>
          <w:rtl/>
          <w:lang w:bidi="ar-JO"/>
        </w:rPr>
        <w:t>ّ</w:t>
      </w:r>
      <w:r w:rsidRPr="00A23533">
        <w:rPr>
          <w:rFonts w:hint="cs"/>
          <w:rtl/>
          <w:lang w:bidi="ar-JO"/>
        </w:rPr>
        <w:t>في</w:t>
      </w:r>
      <w:r>
        <w:rPr>
          <w:rFonts w:hint="cs"/>
          <w:rtl/>
          <w:lang w:bidi="ar-JO"/>
        </w:rPr>
        <w:t>اً في ا</w:t>
      </w:r>
      <w:r w:rsidRPr="00A23533">
        <w:rPr>
          <w:rFonts w:hint="cs"/>
          <w:rtl/>
          <w:lang w:bidi="ar-JO"/>
        </w:rPr>
        <w:t>لطاقة وتقنيات للقطع مصمّمة لتلافي الترددات المست</w:t>
      </w:r>
      <w:r>
        <w:rPr>
          <w:rFonts w:hint="cs"/>
          <w:rtl/>
          <w:lang w:bidi="ar-JO"/>
        </w:rPr>
        <w:t>عمل</w:t>
      </w:r>
      <w:r w:rsidRPr="00A23533">
        <w:rPr>
          <w:rFonts w:hint="cs"/>
          <w:rtl/>
          <w:lang w:bidi="ar-JO"/>
        </w:rPr>
        <w:t xml:space="preserve">ة من قبل خدمات </w:t>
      </w:r>
      <w:r>
        <w:rPr>
          <w:rFonts w:hint="cs"/>
          <w:rtl/>
          <w:lang w:bidi="ar-JO"/>
        </w:rPr>
        <w:t>معينة لل</w:t>
      </w:r>
      <w:r w:rsidRPr="00A23533">
        <w:rPr>
          <w:rFonts w:hint="cs"/>
          <w:rtl/>
          <w:lang w:bidi="ar-JO"/>
        </w:rPr>
        <w:t xml:space="preserve">اتصالات </w:t>
      </w:r>
      <w:r>
        <w:rPr>
          <w:rFonts w:hint="cs"/>
          <w:rtl/>
          <w:lang w:bidi="ar-JO"/>
        </w:rPr>
        <w:t>الراديوية</w:t>
      </w:r>
      <w:r w:rsidR="008A2D6B">
        <w:rPr>
          <w:rFonts w:hint="cs"/>
          <w:rtl/>
          <w:lang w:bidi="ar-JO"/>
        </w:rPr>
        <w:t>؛</w:t>
      </w:r>
    </w:p>
    <w:p w:rsidR="00F462F7" w:rsidRPr="00A23533" w:rsidRDefault="00F462F7" w:rsidP="008A2D6B">
      <w:pPr>
        <w:rPr>
          <w:rtl/>
          <w:lang w:bidi="ar-JO"/>
        </w:rPr>
      </w:pPr>
      <w:r w:rsidRPr="00A23533">
        <w:rPr>
          <w:rFonts w:hint="cs"/>
          <w:rtl/>
          <w:lang w:bidi="ar-JO"/>
        </w:rPr>
        <w:t>ح)</w:t>
      </w:r>
      <w:r w:rsidRPr="00A23533">
        <w:rPr>
          <w:rFonts w:hint="cs"/>
          <w:rtl/>
          <w:lang w:bidi="ar-JO"/>
        </w:rPr>
        <w:tab/>
        <w:t>أن التوصية</w:t>
      </w:r>
      <w:r w:rsidR="009A544A">
        <w:rPr>
          <w:rFonts w:hint="cs"/>
          <w:rtl/>
          <w:lang w:bidi="ar-JO"/>
        </w:rPr>
        <w:t xml:space="preserve"> </w:t>
      </w:r>
      <w:r w:rsidRPr="00A23533">
        <w:rPr>
          <w:lang w:bidi="ar-JO"/>
        </w:rPr>
        <w:t>ITU</w:t>
      </w:r>
      <w:r w:rsidR="008A2D6B">
        <w:rPr>
          <w:lang w:bidi="ar-JO"/>
        </w:rPr>
        <w:t>-</w:t>
      </w:r>
      <w:r w:rsidRPr="00A23533">
        <w:rPr>
          <w:lang w:bidi="ar-JO"/>
        </w:rPr>
        <w:t>T</w:t>
      </w:r>
      <w:r w:rsidR="009A544A">
        <w:rPr>
          <w:lang w:bidi="ar-JO"/>
        </w:rPr>
        <w:t> </w:t>
      </w:r>
      <w:r w:rsidRPr="00A23533">
        <w:rPr>
          <w:lang w:bidi="ar-JO"/>
        </w:rPr>
        <w:t>G.9960</w:t>
      </w:r>
      <w:r w:rsidR="009A544A">
        <w:rPr>
          <w:rFonts w:hint="cs"/>
          <w:rtl/>
          <w:lang w:bidi="ar-JO"/>
        </w:rPr>
        <w:t xml:space="preserve"> </w:t>
      </w:r>
      <w:r w:rsidR="003F4121">
        <w:rPr>
          <w:lang w:bidi="ar-SY"/>
        </w:rPr>
        <w:t>(2010)</w:t>
      </w:r>
      <w:r w:rsidR="003F4121">
        <w:rPr>
          <w:rFonts w:hint="cs"/>
          <w:rtl/>
          <w:lang w:bidi="ar-SY"/>
        </w:rPr>
        <w:t xml:space="preserve"> تحدد قناع طيف </w:t>
      </w:r>
      <w:r w:rsidRPr="00A23533">
        <w:rPr>
          <w:rFonts w:hint="cs"/>
          <w:rtl/>
          <w:lang w:bidi="ar-JO"/>
        </w:rPr>
        <w:t xml:space="preserve">لأنظمة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w:t>
      </w:r>
      <w:r>
        <w:rPr>
          <w:rFonts w:hint="cs"/>
          <w:rtl/>
          <w:lang w:bidi="ar-JO"/>
        </w:rPr>
        <w:t>باستعمال ترددات ت</w:t>
      </w:r>
      <w:r w:rsidRPr="00A23533">
        <w:rPr>
          <w:rFonts w:hint="cs"/>
          <w:rtl/>
          <w:lang w:bidi="ar-JO"/>
        </w:rPr>
        <w:t>صل إلى</w:t>
      </w:r>
      <w:r w:rsidR="009A544A">
        <w:rPr>
          <w:rFonts w:hint="cs"/>
          <w:rtl/>
          <w:lang w:bidi="ar-JO"/>
        </w:rPr>
        <w:t xml:space="preserve"> </w:t>
      </w:r>
      <w:r w:rsidRPr="00A23533">
        <w:rPr>
          <w:lang w:bidi="ar-JO"/>
        </w:rPr>
        <w:t>MHz</w:t>
      </w:r>
      <w:r w:rsidR="009A544A">
        <w:rPr>
          <w:lang w:bidi="ar-JO"/>
        </w:rPr>
        <w:t> </w:t>
      </w:r>
      <w:r w:rsidR="003F4121">
        <w:rPr>
          <w:lang w:bidi="ar-JO"/>
        </w:rPr>
        <w:t>8</w:t>
      </w:r>
      <w:r>
        <w:rPr>
          <w:lang w:bidi="ar-JO"/>
        </w:rPr>
        <w:t>0</w:t>
      </w:r>
      <w:r w:rsidRPr="00A23533">
        <w:rPr>
          <w:rFonts w:hint="cs"/>
          <w:rtl/>
          <w:lang w:bidi="ar-JO"/>
        </w:rPr>
        <w:t>،</w:t>
      </w:r>
    </w:p>
    <w:p w:rsidR="00F462F7" w:rsidRPr="00A23533" w:rsidRDefault="00F462F7" w:rsidP="009A544A">
      <w:pPr>
        <w:pStyle w:val="Call"/>
        <w:rPr>
          <w:rtl/>
        </w:rPr>
      </w:pPr>
      <w:r w:rsidRPr="00A23533">
        <w:rPr>
          <w:rFonts w:hint="cs"/>
          <w:rtl/>
        </w:rPr>
        <w:t>وإذ تدرك</w:t>
      </w:r>
    </w:p>
    <w:p w:rsidR="00F462F7" w:rsidRPr="009A544A" w:rsidRDefault="009A544A" w:rsidP="00F462F7">
      <w:pPr>
        <w:rPr>
          <w:spacing w:val="-4"/>
          <w:rtl/>
          <w:lang w:bidi="ar-JO"/>
        </w:rPr>
      </w:pPr>
      <w:r w:rsidRPr="009A544A">
        <w:rPr>
          <w:rFonts w:hint="cs"/>
          <w:spacing w:val="-4"/>
          <w:rtl/>
          <w:lang w:bidi="ar-JO"/>
        </w:rPr>
        <w:t xml:space="preserve"> </w:t>
      </w:r>
      <w:r w:rsidR="00F462F7" w:rsidRPr="009A544A">
        <w:rPr>
          <w:rFonts w:hint="cs"/>
          <w:spacing w:val="-4"/>
          <w:rtl/>
          <w:lang w:bidi="ar-JO"/>
        </w:rPr>
        <w:t>أ</w:t>
      </w:r>
      <w:r w:rsidRPr="009A544A">
        <w:rPr>
          <w:rFonts w:hint="cs"/>
          <w:spacing w:val="-4"/>
          <w:rtl/>
          <w:lang w:bidi="ar-JO"/>
        </w:rPr>
        <w:t xml:space="preserve"> </w:t>
      </w:r>
      <w:r w:rsidR="00F462F7" w:rsidRPr="009A544A">
        <w:rPr>
          <w:rFonts w:hint="cs"/>
          <w:spacing w:val="-4"/>
          <w:rtl/>
          <w:lang w:bidi="ar-JO"/>
        </w:rPr>
        <w:t>)</w:t>
      </w:r>
      <w:r w:rsidR="00F462F7" w:rsidRPr="009A544A">
        <w:rPr>
          <w:rFonts w:hint="cs"/>
          <w:spacing w:val="-4"/>
          <w:rtl/>
          <w:lang w:bidi="ar-JO"/>
        </w:rPr>
        <w:tab/>
        <w:t>أن ثمة التزامات مفروضة على الإدارات بشأن ضمان استمرار توافر طيف التردد الرا</w:t>
      </w:r>
      <w:r>
        <w:rPr>
          <w:rFonts w:hint="cs"/>
          <w:spacing w:val="-4"/>
          <w:rtl/>
          <w:lang w:bidi="ar-JO"/>
        </w:rPr>
        <w:t>ديوي والحراسة من التداخل الضار؛</w:t>
      </w:r>
    </w:p>
    <w:p w:rsidR="00F462F7" w:rsidRPr="004C01A6" w:rsidRDefault="00F462F7" w:rsidP="00F462F7">
      <w:pPr>
        <w:rPr>
          <w:rtl/>
          <w:lang w:bidi="ar-JO"/>
        </w:rPr>
      </w:pPr>
      <w:r w:rsidRPr="00A23533">
        <w:rPr>
          <w:rFonts w:hint="cs"/>
          <w:rtl/>
          <w:lang w:bidi="ar-JO"/>
        </w:rPr>
        <w:t>ب)</w:t>
      </w:r>
      <w:r w:rsidRPr="00A23533">
        <w:rPr>
          <w:rFonts w:hint="cs"/>
          <w:rtl/>
          <w:lang w:bidi="ar-JO"/>
        </w:rPr>
        <w:tab/>
        <w:t>أن حماية خدمات ا</w:t>
      </w:r>
      <w:r>
        <w:rPr>
          <w:rFonts w:hint="cs"/>
          <w:rtl/>
          <w:lang w:bidi="ar-JO"/>
        </w:rPr>
        <w:t xml:space="preserve">لاتصالات الراديوية من </w:t>
      </w:r>
      <w:r w:rsidRPr="00A23533">
        <w:rPr>
          <w:rFonts w:hint="cs"/>
          <w:rtl/>
          <w:lang w:bidi="ar-JO"/>
        </w:rPr>
        <w:t>التداخلات المش</w:t>
      </w:r>
      <w:r w:rsidR="003C525B">
        <w:rPr>
          <w:rFonts w:hint="cs"/>
          <w:rtl/>
          <w:lang w:bidi="ar-JO"/>
        </w:rPr>
        <w:t>َ</w:t>
      </w:r>
      <w:r w:rsidRPr="00A23533">
        <w:rPr>
          <w:rFonts w:hint="cs"/>
          <w:rtl/>
          <w:lang w:bidi="ar-JO"/>
        </w:rPr>
        <w:t xml:space="preserve">عّة </w:t>
      </w:r>
      <w:r>
        <w:rPr>
          <w:rFonts w:hint="cs"/>
          <w:rtl/>
          <w:lang w:bidi="ar-JO"/>
        </w:rPr>
        <w:t>الناجمة عن</w:t>
      </w:r>
      <w:r w:rsidRPr="00A23533">
        <w:rPr>
          <w:rFonts w:hint="cs"/>
          <w:rtl/>
          <w:lang w:bidi="ar-JO"/>
        </w:rPr>
        <w:t xml:space="preserve"> شبكات الاتصالات الراديوية قد </w:t>
      </w:r>
      <w:r>
        <w:rPr>
          <w:rFonts w:hint="cs"/>
          <w:rtl/>
          <w:lang w:bidi="ar-JO"/>
        </w:rPr>
        <w:t xml:space="preserve">تمت المطالبة بها </w:t>
      </w:r>
      <w:r w:rsidRPr="00A23533">
        <w:rPr>
          <w:rFonts w:hint="cs"/>
          <w:rtl/>
          <w:lang w:bidi="ar-JO"/>
        </w:rPr>
        <w:t>بالتحدي</w:t>
      </w:r>
      <w:r>
        <w:rPr>
          <w:rFonts w:hint="cs"/>
          <w:rtl/>
          <w:lang w:bidi="ar-JO"/>
        </w:rPr>
        <w:t xml:space="preserve">د في الرقم </w:t>
      </w:r>
      <w:r w:rsidRPr="00C353EF">
        <w:rPr>
          <w:rFonts w:hint="cs"/>
          <w:szCs w:val="22"/>
          <w:rtl/>
          <w:lang w:bidi="ar-JO"/>
        </w:rPr>
        <w:t>12.15</w:t>
      </w:r>
      <w:r>
        <w:rPr>
          <w:rFonts w:hint="cs"/>
          <w:rtl/>
          <w:lang w:bidi="ar-JO"/>
        </w:rPr>
        <w:t xml:space="preserve"> </w:t>
      </w:r>
      <w:r w:rsidR="008A2D6B">
        <w:rPr>
          <w:rFonts w:hint="cs"/>
          <w:rtl/>
          <w:lang w:bidi="ar-JO"/>
        </w:rPr>
        <w:t>من لوائح الراديو،</w:t>
      </w:r>
    </w:p>
    <w:p w:rsidR="00F462F7" w:rsidRPr="00A23533" w:rsidRDefault="00F462F7" w:rsidP="009A544A">
      <w:pPr>
        <w:pStyle w:val="Call"/>
        <w:rPr>
          <w:rtl/>
        </w:rPr>
      </w:pPr>
      <w:r w:rsidRPr="00A23533">
        <w:rPr>
          <w:rFonts w:hint="cs"/>
          <w:rtl/>
        </w:rPr>
        <w:t>توص</w:t>
      </w:r>
      <w:r w:rsidR="004C4A27">
        <w:rPr>
          <w:rFonts w:hint="cs"/>
          <w:rtl/>
        </w:rPr>
        <w:t>ـ</w:t>
      </w:r>
      <w:r w:rsidRPr="00A23533">
        <w:rPr>
          <w:rFonts w:hint="cs"/>
          <w:rtl/>
        </w:rPr>
        <w:t>ي</w:t>
      </w:r>
    </w:p>
    <w:p w:rsidR="00F462F7" w:rsidRPr="00A23533" w:rsidRDefault="00F462F7" w:rsidP="008A2D6B">
      <w:pPr>
        <w:rPr>
          <w:rtl/>
          <w:lang w:bidi="ar-JO"/>
        </w:rPr>
      </w:pPr>
      <w:r w:rsidRPr="004C4A27">
        <w:rPr>
          <w:rFonts w:hint="cs"/>
          <w:b/>
          <w:bCs/>
          <w:szCs w:val="22"/>
          <w:rtl/>
          <w:lang w:bidi="ar-JO"/>
        </w:rPr>
        <w:t>1</w:t>
      </w:r>
      <w:r w:rsidRPr="00A23533">
        <w:rPr>
          <w:rFonts w:hint="cs"/>
          <w:rtl/>
          <w:lang w:bidi="ar-JO"/>
        </w:rPr>
        <w:tab/>
        <w:t>بأنه على الإدارات أن</w:t>
      </w:r>
      <w:r>
        <w:rPr>
          <w:rFonts w:hint="cs"/>
          <w:rtl/>
          <w:lang w:bidi="ar-JO"/>
        </w:rPr>
        <w:t xml:space="preserve"> تتخ</w:t>
      </w:r>
      <w:r w:rsidRPr="00A23533">
        <w:rPr>
          <w:rFonts w:hint="cs"/>
          <w:rtl/>
          <w:lang w:bidi="ar-JO"/>
        </w:rPr>
        <w:t>ذ كل ما</w:t>
      </w:r>
      <w:r w:rsidR="008A2D6B">
        <w:rPr>
          <w:rFonts w:hint="eastAsia"/>
          <w:rtl/>
          <w:lang w:bidi="ar-JO"/>
        </w:rPr>
        <w:t> </w:t>
      </w:r>
      <w:r w:rsidRPr="00A23533">
        <w:rPr>
          <w:rFonts w:hint="cs"/>
          <w:rtl/>
          <w:lang w:bidi="ar-JO"/>
        </w:rPr>
        <w:t>يلزم من إجراءات تحوّطية ممكنة لتطبيق هذه الحدود</w:t>
      </w:r>
      <w:r w:rsidR="009A544A">
        <w:rPr>
          <w:rFonts w:hint="cs"/>
          <w:rtl/>
          <w:lang w:bidi="ar-JO"/>
        </w:rPr>
        <w:t xml:space="preserve"> </w:t>
      </w:r>
      <w:r w:rsidRPr="00A23533">
        <w:rPr>
          <w:rFonts w:hint="cs"/>
          <w:rtl/>
          <w:lang w:bidi="ar-JO"/>
        </w:rPr>
        <w:t xml:space="preserve">والتدابير والإجراءات من أجل ضمان حماية خدمات الاتصالات الراديوية من التداخل الناجم عن أنظمة الاتصالات عبر </w:t>
      </w:r>
      <w:proofErr w:type="spellStart"/>
      <w:r>
        <w:rPr>
          <w:rFonts w:hint="cs"/>
          <w:rtl/>
          <w:lang w:val="nl-BE" w:bidi="ar-LB"/>
        </w:rPr>
        <w:t>ال</w:t>
      </w:r>
      <w:proofErr w:type="spellEnd"/>
      <w:r w:rsidRPr="00A23533">
        <w:rPr>
          <w:rFonts w:hint="cs"/>
          <w:rtl/>
          <w:lang w:bidi="ar-JO"/>
        </w:rPr>
        <w:t>خطوط الكهربا</w:t>
      </w:r>
      <w:r>
        <w:rPr>
          <w:rFonts w:hint="cs"/>
          <w:rtl/>
          <w:lang w:bidi="ar-JO"/>
        </w:rPr>
        <w:t>ئية</w:t>
      </w:r>
      <w:r w:rsidRPr="00A23533">
        <w:rPr>
          <w:rFonts w:hint="cs"/>
          <w:rtl/>
          <w:lang w:bidi="ar-JO"/>
        </w:rPr>
        <w:t>؛</w:t>
      </w:r>
    </w:p>
    <w:p w:rsidR="00F462F7" w:rsidRDefault="00F462F7" w:rsidP="003F4121">
      <w:pPr>
        <w:rPr>
          <w:rFonts w:hint="cs"/>
          <w:rtl/>
          <w:lang w:bidi="ar-JO"/>
        </w:rPr>
      </w:pPr>
      <w:r w:rsidRPr="004C4A27">
        <w:rPr>
          <w:rFonts w:hint="cs"/>
          <w:b/>
          <w:bCs/>
          <w:szCs w:val="22"/>
          <w:rtl/>
          <w:lang w:bidi="ar-JO"/>
        </w:rPr>
        <w:t>2</w:t>
      </w:r>
      <w:r w:rsidRPr="00A23533">
        <w:rPr>
          <w:rFonts w:hint="cs"/>
          <w:rtl/>
          <w:lang w:bidi="ar-JO"/>
        </w:rPr>
        <w:tab/>
        <w:t>بأن تأخذ الإدارات في الاعتبار المعلومات الواردة في هذه التوصية بوصفها توجيهاً تسترشد به لدى النظر في</w:t>
      </w:r>
      <w:r w:rsidR="009A544A">
        <w:rPr>
          <w:rFonts w:hint="eastAsia"/>
          <w:rtl/>
          <w:lang w:bidi="ar-JO"/>
        </w:rPr>
        <w:t> </w:t>
      </w:r>
      <w:r w:rsidRPr="00A23533">
        <w:rPr>
          <w:rFonts w:hint="cs"/>
          <w:rtl/>
          <w:lang w:bidi="ar-JO"/>
        </w:rPr>
        <w:t xml:space="preserve">القواعد واللوائح الوطنية الخاصة بها فيما يتعلق باستخدام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w:t>
      </w:r>
    </w:p>
    <w:p w:rsidR="00926791" w:rsidRDefault="00926791" w:rsidP="003F4121">
      <w:pPr>
        <w:rPr>
          <w:rFonts w:hint="cs"/>
          <w:rtl/>
          <w:lang w:bidi="ar-JO"/>
        </w:rPr>
      </w:pPr>
    </w:p>
    <w:p w:rsidR="00926791" w:rsidRPr="00A23533" w:rsidRDefault="00926791" w:rsidP="003F4121">
      <w:pPr>
        <w:rPr>
          <w:rtl/>
          <w:lang w:bidi="ar-JO"/>
        </w:rPr>
      </w:pPr>
    </w:p>
    <w:p w:rsidR="00F462F7" w:rsidRPr="00A56AAD" w:rsidRDefault="00F462F7" w:rsidP="00FD060E">
      <w:pPr>
        <w:pStyle w:val="AnnexNotitle"/>
        <w:rPr>
          <w:rtl/>
          <w:lang w:bidi="ar-SY"/>
        </w:rPr>
      </w:pPr>
      <w:r w:rsidRPr="00A56AAD">
        <w:rPr>
          <w:rFonts w:hint="cs"/>
          <w:rtl/>
          <w:lang w:bidi="ar-JO"/>
        </w:rPr>
        <w:t xml:space="preserve">الملحق </w:t>
      </w:r>
      <w:r w:rsidR="00A56AAD">
        <w:rPr>
          <w:lang w:bidi="ar-JO"/>
        </w:rPr>
        <w:t>1</w:t>
      </w:r>
    </w:p>
    <w:p w:rsidR="003F4121" w:rsidRPr="003F4121" w:rsidRDefault="00F462F7" w:rsidP="00FD060E">
      <w:pPr>
        <w:pStyle w:val="AnnexNotitle"/>
        <w:rPr>
          <w:lang w:eastAsia="en-US" w:bidi="ar-SY"/>
        </w:rPr>
      </w:pPr>
      <w:r w:rsidRPr="003F4121">
        <w:rPr>
          <w:rFonts w:hint="cs"/>
          <w:rtl/>
        </w:rPr>
        <w:t>معايير الحماية الخاصة بخدمات الاتصالات الراديوية</w:t>
      </w:r>
      <w:r w:rsidR="00A56AAD" w:rsidRPr="003F4121">
        <w:rPr>
          <w:rFonts w:hint="cs"/>
          <w:rtl/>
        </w:rPr>
        <w:t xml:space="preserve"> </w:t>
      </w:r>
      <w:r w:rsidRPr="003F4121">
        <w:rPr>
          <w:rFonts w:hint="cs"/>
          <w:rtl/>
        </w:rPr>
        <w:t xml:space="preserve">العاملة </w:t>
      </w:r>
      <w:r w:rsidR="003F4121" w:rsidRPr="003F4121">
        <w:rPr>
          <w:rFonts w:hint="cs"/>
          <w:rtl/>
        </w:rPr>
        <w:br/>
      </w:r>
      <w:r w:rsidR="00FD060E" w:rsidRPr="003F4121">
        <w:rPr>
          <w:rFonts w:hint="cs"/>
          <w:rtl/>
        </w:rPr>
        <w:t xml:space="preserve">دون </w:t>
      </w:r>
      <w:r w:rsidR="00FD060E" w:rsidRPr="003F4121">
        <w:t>MHz 30</w:t>
      </w:r>
      <w:r w:rsidR="00FD060E">
        <w:rPr>
          <w:rFonts w:hint="cs"/>
          <w:rtl/>
        </w:rPr>
        <w:t xml:space="preserve"> </w:t>
      </w:r>
      <w:r w:rsidR="003F4121" w:rsidRPr="003F4121">
        <w:rPr>
          <w:rFonts w:hint="cs"/>
          <w:rtl/>
        </w:rPr>
        <w:t xml:space="preserve">وبين </w:t>
      </w:r>
      <w:r w:rsidR="003F4121" w:rsidRPr="003F4121">
        <w:t>80</w:t>
      </w:r>
      <w:r w:rsidR="003F4121" w:rsidRPr="003F4121">
        <w:rPr>
          <w:rFonts w:hint="cs"/>
          <w:rtl/>
        </w:rPr>
        <w:t xml:space="preserve"> و</w:t>
      </w:r>
      <w:r w:rsidR="003F4121" w:rsidRPr="003F4121">
        <w:t>MHz</w:t>
      </w:r>
      <w:r w:rsidR="008A2D6B">
        <w:t> </w:t>
      </w:r>
      <w:r w:rsidR="003F4121" w:rsidRPr="003F4121">
        <w:t>470</w:t>
      </w:r>
    </w:p>
    <w:p w:rsidR="00F462F7" w:rsidRPr="0071671C" w:rsidRDefault="00F462F7" w:rsidP="00926791">
      <w:pPr>
        <w:pStyle w:val="Normalaftertitle"/>
        <w:rPr>
          <w:rFonts w:hint="cs"/>
          <w:rtl/>
          <w:lang w:bidi="ar-EG"/>
        </w:rPr>
      </w:pPr>
      <w:r w:rsidRPr="00A23533">
        <w:rPr>
          <w:rFonts w:hint="cs"/>
          <w:rtl/>
          <w:lang w:bidi="ar-JO"/>
        </w:rPr>
        <w:t>يقدم هذا الملحق ملخصاً ل</w:t>
      </w:r>
      <w:r>
        <w:rPr>
          <w:rFonts w:hint="cs"/>
          <w:rtl/>
          <w:lang w:bidi="ar-JO"/>
        </w:rPr>
        <w:t>معايير الحماية الخاصة ب</w:t>
      </w:r>
      <w:r w:rsidRPr="00A23533">
        <w:rPr>
          <w:rFonts w:hint="cs"/>
          <w:rtl/>
          <w:lang w:bidi="ar-JO"/>
        </w:rPr>
        <w:t xml:space="preserve">خدمات الاتصالات الراديوية العاملة دون </w:t>
      </w:r>
      <w:r w:rsidRPr="00A23533">
        <w:rPr>
          <w:lang w:bidi="ar-JO"/>
        </w:rPr>
        <w:t>MHz</w:t>
      </w:r>
      <w:r w:rsidR="00A56AAD">
        <w:rPr>
          <w:lang w:bidi="ar-JO"/>
        </w:rPr>
        <w:t> 30</w:t>
      </w:r>
      <w:r>
        <w:rPr>
          <w:rFonts w:hint="cs"/>
          <w:rtl/>
          <w:lang w:bidi="ar-JO"/>
        </w:rPr>
        <w:t xml:space="preserve"> </w:t>
      </w:r>
      <w:r w:rsidR="003F4121">
        <w:rPr>
          <w:rFonts w:hint="cs"/>
          <w:rtl/>
          <w:lang w:bidi="ar-JO"/>
        </w:rPr>
        <w:t xml:space="preserve">وبين </w:t>
      </w:r>
      <w:r w:rsidR="003F4121">
        <w:rPr>
          <w:lang w:bidi="ar-JO"/>
        </w:rPr>
        <w:t>80</w:t>
      </w:r>
      <w:r w:rsidR="003F4121">
        <w:rPr>
          <w:rFonts w:hint="cs"/>
          <w:rtl/>
          <w:lang w:bidi="ar-SY"/>
        </w:rPr>
        <w:t xml:space="preserve"> و</w:t>
      </w:r>
      <w:r w:rsidR="003F4121">
        <w:rPr>
          <w:lang w:bidi="ar-SY"/>
        </w:rPr>
        <w:t>MHz 470</w:t>
      </w:r>
      <w:r w:rsidR="003F4121">
        <w:rPr>
          <w:rFonts w:hint="cs"/>
          <w:rtl/>
          <w:lang w:bidi="ar-SY"/>
        </w:rPr>
        <w:t xml:space="preserve"> </w:t>
      </w:r>
      <w:r>
        <w:rPr>
          <w:rFonts w:hint="cs"/>
          <w:rtl/>
          <w:lang w:bidi="ar-JO"/>
        </w:rPr>
        <w:t>فيما يتعلق</w:t>
      </w:r>
      <w:r w:rsidR="009A544A">
        <w:rPr>
          <w:rFonts w:hint="cs"/>
          <w:rtl/>
          <w:lang w:bidi="ar-JO"/>
        </w:rPr>
        <w:t xml:space="preserve"> </w:t>
      </w:r>
      <w:r>
        <w:rPr>
          <w:rFonts w:hint="cs"/>
          <w:rtl/>
          <w:lang w:bidi="ar-JO"/>
        </w:rPr>
        <w:t>با</w:t>
      </w:r>
      <w:r w:rsidRPr="00A23533">
        <w:rPr>
          <w:rFonts w:hint="cs"/>
          <w:rtl/>
          <w:lang w:bidi="ar-JO"/>
        </w:rPr>
        <w:t xml:space="preserve">لتداخل </w:t>
      </w:r>
      <w:r>
        <w:rPr>
          <w:rFonts w:hint="cs"/>
          <w:rtl/>
          <w:lang w:val="nl-BE" w:bidi="ar-LB"/>
        </w:rPr>
        <w:t xml:space="preserve">الناجم </w:t>
      </w:r>
      <w:r>
        <w:rPr>
          <w:rFonts w:hint="cs"/>
          <w:rtl/>
          <w:lang w:bidi="ar-JO"/>
        </w:rPr>
        <w:t>ع</w:t>
      </w:r>
      <w:r w:rsidRPr="00A23533">
        <w:rPr>
          <w:rFonts w:hint="cs"/>
          <w:rtl/>
          <w:lang w:bidi="ar-JO"/>
        </w:rPr>
        <w:t xml:space="preserve">ن </w:t>
      </w:r>
      <w:r>
        <w:rPr>
          <w:rFonts w:hint="cs"/>
          <w:rtl/>
          <w:lang w:bidi="ar-JO"/>
        </w:rPr>
        <w:t>مجموعة</w:t>
      </w:r>
      <w:r w:rsidRPr="00A23533">
        <w:rPr>
          <w:rFonts w:hint="cs"/>
          <w:rtl/>
          <w:lang w:bidi="ar-JO"/>
        </w:rPr>
        <w:t xml:space="preserve"> من أنظمة الاتصالات عبر </w:t>
      </w:r>
      <w:r>
        <w:rPr>
          <w:rFonts w:hint="cs"/>
          <w:rtl/>
          <w:lang w:bidi="ar-JO"/>
        </w:rPr>
        <w:t>ال</w:t>
      </w:r>
      <w:r w:rsidRPr="00A23533">
        <w:rPr>
          <w:rFonts w:hint="cs"/>
          <w:rtl/>
          <w:lang w:bidi="ar-JO"/>
        </w:rPr>
        <w:t>خطوط الكهربا</w:t>
      </w:r>
      <w:r>
        <w:rPr>
          <w:rFonts w:hint="cs"/>
          <w:rtl/>
          <w:lang w:bidi="ar-JO"/>
        </w:rPr>
        <w:t>ئية</w:t>
      </w:r>
      <w:r w:rsidRPr="00A23533">
        <w:rPr>
          <w:rFonts w:hint="cs"/>
          <w:rtl/>
          <w:lang w:bidi="ar-JO"/>
        </w:rPr>
        <w:t xml:space="preserve">. وترد التفاصيل المتعلقة باعتبارات التداخل دون </w:t>
      </w:r>
      <w:r w:rsidRPr="00A23533">
        <w:rPr>
          <w:lang w:bidi="ar-JO"/>
        </w:rPr>
        <w:t>MHz</w:t>
      </w:r>
      <w:r w:rsidR="00A56AAD">
        <w:rPr>
          <w:lang w:bidi="ar-JO"/>
        </w:rPr>
        <w:t> 80</w:t>
      </w:r>
      <w:r w:rsidRPr="00A23533">
        <w:rPr>
          <w:rFonts w:hint="cs"/>
          <w:rtl/>
          <w:lang w:bidi="ar-JO"/>
        </w:rPr>
        <w:t xml:space="preserve"> في</w:t>
      </w:r>
      <w:r w:rsidR="00847637">
        <w:rPr>
          <w:rFonts w:hint="cs"/>
          <w:rtl/>
          <w:lang w:bidi="ar-JO"/>
        </w:rPr>
        <w:t xml:space="preserve"> </w:t>
      </w:r>
      <w:r w:rsidRPr="00A23533">
        <w:rPr>
          <w:rFonts w:hint="cs"/>
          <w:rtl/>
          <w:lang w:bidi="ar-JO"/>
        </w:rPr>
        <w:t xml:space="preserve">التقرير </w:t>
      </w:r>
      <w:r w:rsidRPr="00A23533">
        <w:rPr>
          <w:lang w:bidi="ar-JO"/>
        </w:rPr>
        <w:t>ITU</w:t>
      </w:r>
      <w:r w:rsidR="00847637">
        <w:rPr>
          <w:lang w:bidi="ar-JO"/>
        </w:rPr>
        <w:t>-</w:t>
      </w:r>
      <w:r w:rsidRPr="00A23533">
        <w:rPr>
          <w:lang w:bidi="ar-JO"/>
        </w:rPr>
        <w:t>R</w:t>
      </w:r>
      <w:r w:rsidR="00A56AAD">
        <w:rPr>
          <w:lang w:bidi="ar-JO"/>
        </w:rPr>
        <w:t> </w:t>
      </w:r>
      <w:r w:rsidRPr="00A23533">
        <w:rPr>
          <w:lang w:bidi="ar-JO"/>
        </w:rPr>
        <w:t>SM.2158</w:t>
      </w:r>
      <w:r w:rsidRPr="00A23533">
        <w:rPr>
          <w:rFonts w:hint="cs"/>
          <w:rtl/>
          <w:lang w:bidi="ar-JO"/>
        </w:rPr>
        <w:t xml:space="preserve"> </w:t>
      </w:r>
      <w:r>
        <w:rPr>
          <w:rFonts w:hint="cs"/>
          <w:rtl/>
          <w:lang w:bidi="ar-JO"/>
        </w:rPr>
        <w:t>حول أثر</w:t>
      </w:r>
      <w:r w:rsidRPr="00A23533">
        <w:rPr>
          <w:rFonts w:hint="cs"/>
          <w:rtl/>
          <w:lang w:bidi="ar-JO"/>
        </w:rPr>
        <w:t xml:space="preserve"> أنظمة الاتصالات عبر </w:t>
      </w:r>
      <w:r>
        <w:rPr>
          <w:rFonts w:hint="cs"/>
          <w:rtl/>
          <w:lang w:bidi="ar-JO"/>
        </w:rPr>
        <w:t>ال</w:t>
      </w:r>
      <w:r w:rsidRPr="00A23533">
        <w:rPr>
          <w:rFonts w:hint="cs"/>
          <w:rtl/>
          <w:lang w:bidi="ar-JO"/>
        </w:rPr>
        <w:t>خطوط</w:t>
      </w:r>
      <w:r w:rsidR="009A544A">
        <w:rPr>
          <w:rFonts w:hint="cs"/>
          <w:rtl/>
          <w:lang w:bidi="ar-JO"/>
        </w:rPr>
        <w:t xml:space="preserve"> </w:t>
      </w:r>
      <w:r w:rsidRPr="00A23533">
        <w:rPr>
          <w:rFonts w:hint="cs"/>
          <w:rtl/>
          <w:lang w:bidi="ar-JO"/>
        </w:rPr>
        <w:t>الكهربا</w:t>
      </w:r>
      <w:r>
        <w:rPr>
          <w:rFonts w:hint="cs"/>
          <w:rtl/>
          <w:lang w:bidi="ar-JO"/>
        </w:rPr>
        <w:t>ئية</w:t>
      </w:r>
      <w:r w:rsidRPr="00A23533">
        <w:rPr>
          <w:rFonts w:hint="cs"/>
          <w:rtl/>
          <w:lang w:bidi="ar-JO"/>
        </w:rPr>
        <w:t xml:space="preserve"> على أنظمة الاتصالات الراديوية </w:t>
      </w:r>
      <w:r>
        <w:rPr>
          <w:rFonts w:hint="cs"/>
          <w:rtl/>
          <w:lang w:bidi="ar-JO"/>
        </w:rPr>
        <w:t>العاملة في</w:t>
      </w:r>
      <w:r w:rsidR="00847637">
        <w:rPr>
          <w:rFonts w:hint="cs"/>
          <w:rtl/>
          <w:lang w:bidi="ar-EG"/>
        </w:rPr>
        <w:t xml:space="preserve"> </w:t>
      </w:r>
      <w:r w:rsidRPr="00A23533">
        <w:rPr>
          <w:rFonts w:hint="cs"/>
          <w:rtl/>
          <w:lang w:bidi="ar-JO"/>
        </w:rPr>
        <w:t>نطاق</w:t>
      </w:r>
      <w:r>
        <w:rPr>
          <w:rFonts w:hint="cs"/>
          <w:rtl/>
          <w:lang w:bidi="ar-JO"/>
        </w:rPr>
        <w:t>ات</w:t>
      </w:r>
      <w:r w:rsidRPr="00A23533">
        <w:rPr>
          <w:rFonts w:hint="cs"/>
          <w:rtl/>
          <w:lang w:bidi="ar-JO"/>
        </w:rPr>
        <w:t xml:space="preserve"> </w:t>
      </w:r>
      <w:r>
        <w:rPr>
          <w:rFonts w:hint="cs"/>
          <w:rtl/>
          <w:lang w:bidi="ar-JO"/>
        </w:rPr>
        <w:t>الموجات الكيلومترية</w:t>
      </w:r>
      <w:r w:rsidRPr="00A23533">
        <w:rPr>
          <w:rFonts w:hint="cs"/>
          <w:rtl/>
          <w:lang w:bidi="ar-JO"/>
        </w:rPr>
        <w:t xml:space="preserve"> </w:t>
      </w:r>
      <w:r>
        <w:rPr>
          <w:lang w:bidi="ar-JO"/>
        </w:rPr>
        <w:t>(LF)</w:t>
      </w:r>
      <w:r>
        <w:rPr>
          <w:rFonts w:hint="cs"/>
          <w:rtl/>
          <w:lang w:bidi="ar-JO"/>
        </w:rPr>
        <w:t xml:space="preserve"> والهكتومترية</w:t>
      </w:r>
      <w:r w:rsidRPr="00A23533">
        <w:rPr>
          <w:rFonts w:hint="cs"/>
          <w:rtl/>
          <w:lang w:bidi="ar-JO"/>
        </w:rPr>
        <w:t xml:space="preserve"> </w:t>
      </w:r>
      <w:r>
        <w:rPr>
          <w:lang w:bidi="ar-JO"/>
        </w:rPr>
        <w:t>(MF)</w:t>
      </w:r>
      <w:r w:rsidRPr="00A23533">
        <w:rPr>
          <w:rFonts w:hint="cs"/>
          <w:rtl/>
          <w:lang w:bidi="ar-JO"/>
        </w:rPr>
        <w:t xml:space="preserve"> و</w:t>
      </w:r>
      <w:r>
        <w:rPr>
          <w:rFonts w:hint="cs"/>
          <w:rtl/>
          <w:lang w:bidi="ar-JO"/>
        </w:rPr>
        <w:t>الديكامترية</w:t>
      </w:r>
      <w:r w:rsidRPr="00A23533">
        <w:rPr>
          <w:rFonts w:hint="cs"/>
          <w:rtl/>
          <w:lang w:bidi="ar-JO"/>
        </w:rPr>
        <w:t xml:space="preserve"> </w:t>
      </w:r>
      <w:r>
        <w:rPr>
          <w:lang w:bidi="ar-JO"/>
        </w:rPr>
        <w:t>(HF)</w:t>
      </w:r>
      <w:r w:rsidRPr="00A23533">
        <w:rPr>
          <w:rFonts w:hint="cs"/>
          <w:rtl/>
          <w:lang w:bidi="ar-JO"/>
        </w:rPr>
        <w:t xml:space="preserve"> </w:t>
      </w:r>
      <w:r>
        <w:rPr>
          <w:rFonts w:hint="cs"/>
          <w:rtl/>
          <w:lang w:bidi="ar-JO"/>
        </w:rPr>
        <w:t>والمترية</w:t>
      </w:r>
      <w:r w:rsidRPr="003E51C0">
        <w:rPr>
          <w:rFonts w:hint="cs"/>
          <w:rtl/>
          <w:lang w:bidi="ar-JO"/>
        </w:rPr>
        <w:t xml:space="preserve"> </w:t>
      </w:r>
      <w:r>
        <w:rPr>
          <w:lang w:bidi="ar-JO"/>
        </w:rPr>
        <w:t>(VHF)</w:t>
      </w:r>
      <w:r w:rsidRPr="00A23533">
        <w:rPr>
          <w:rFonts w:hint="cs"/>
          <w:rtl/>
          <w:lang w:bidi="ar-JO"/>
        </w:rPr>
        <w:t xml:space="preserve"> دون </w:t>
      </w:r>
      <w:r>
        <w:rPr>
          <w:lang w:bidi="ar-JO"/>
        </w:rPr>
        <w:t>MHZ</w:t>
      </w:r>
      <w:r w:rsidR="00A56AAD">
        <w:rPr>
          <w:lang w:bidi="ar-JO"/>
        </w:rPr>
        <w:t> 80</w:t>
      </w:r>
      <w:r w:rsidRPr="00A23533">
        <w:rPr>
          <w:rFonts w:hint="cs"/>
          <w:rtl/>
          <w:lang w:bidi="ar-JO"/>
        </w:rPr>
        <w:t xml:space="preserve"> (ترد ال</w:t>
      </w:r>
      <w:r>
        <w:rPr>
          <w:rFonts w:hint="cs"/>
          <w:rtl/>
          <w:lang w:bidi="ar-JO"/>
        </w:rPr>
        <w:t>مراجع في العمود الأول من الجدول</w:t>
      </w:r>
      <w:r w:rsidR="00A56AAD">
        <w:rPr>
          <w:rFonts w:hint="eastAsia"/>
          <w:rtl/>
          <w:lang w:bidi="ar-JO"/>
        </w:rPr>
        <w:t> </w:t>
      </w:r>
      <w:r>
        <w:rPr>
          <w:lang w:bidi="ar-JO"/>
        </w:rPr>
        <w:t>1</w:t>
      </w:r>
      <w:r w:rsidR="003F4121">
        <w:rPr>
          <w:rFonts w:hint="cs"/>
          <w:rtl/>
          <w:lang w:bidi="ar-JO"/>
        </w:rPr>
        <w:t xml:space="preserve"> وفي التقرير </w:t>
      </w:r>
      <w:r w:rsidR="003F4121" w:rsidRPr="00A23533">
        <w:rPr>
          <w:lang w:bidi="ar-JO"/>
        </w:rPr>
        <w:t>ITU</w:t>
      </w:r>
      <w:r w:rsidR="00847637">
        <w:rPr>
          <w:lang w:bidi="ar-JO"/>
        </w:rPr>
        <w:t>-</w:t>
      </w:r>
      <w:r w:rsidR="003F4121" w:rsidRPr="00A23533">
        <w:rPr>
          <w:lang w:bidi="ar-JO"/>
        </w:rPr>
        <w:t>R</w:t>
      </w:r>
      <w:r w:rsidR="003F4121">
        <w:rPr>
          <w:lang w:bidi="ar-JO"/>
        </w:rPr>
        <w:t> </w:t>
      </w:r>
      <w:r w:rsidR="003F4121" w:rsidRPr="00A23533">
        <w:rPr>
          <w:lang w:bidi="ar-JO"/>
        </w:rPr>
        <w:t>SM.2</w:t>
      </w:r>
      <w:r w:rsidR="003F4121">
        <w:rPr>
          <w:lang w:bidi="ar-JO"/>
        </w:rPr>
        <w:t>212</w:t>
      </w:r>
      <w:r w:rsidR="003F4121">
        <w:rPr>
          <w:rFonts w:hint="cs"/>
          <w:rtl/>
          <w:lang w:bidi="ar-JO"/>
        </w:rPr>
        <w:t xml:space="preserve"> بعنوان أثر أنظمة الاتصالات عبر الخطوط الكهربائية على أنظمة الاتصالات الراديوية العاملة في نطاقات الموجات </w:t>
      </w:r>
      <w:r w:rsidR="00252705">
        <w:rPr>
          <w:rFonts w:hint="cs"/>
          <w:rtl/>
          <w:lang w:bidi="ar-SY"/>
        </w:rPr>
        <w:t xml:space="preserve">المترية </w:t>
      </w:r>
      <w:r w:rsidR="00252705">
        <w:rPr>
          <w:lang w:bidi="ar-SY"/>
        </w:rPr>
        <w:t>(VHF)</w:t>
      </w:r>
      <w:r w:rsidR="00252705">
        <w:rPr>
          <w:rFonts w:hint="cs"/>
          <w:rtl/>
          <w:lang w:bidi="ar-JO"/>
        </w:rPr>
        <w:t xml:space="preserve"> و</w:t>
      </w:r>
      <w:r w:rsidR="000D236E">
        <w:rPr>
          <w:rFonts w:hint="cs"/>
          <w:rtl/>
          <w:lang w:bidi="ar-EG"/>
        </w:rPr>
        <w:t>الديسيمترية</w:t>
      </w:r>
      <w:r w:rsidR="00252705">
        <w:rPr>
          <w:rFonts w:hint="cs"/>
          <w:rtl/>
          <w:lang w:bidi="ar-JO"/>
        </w:rPr>
        <w:t xml:space="preserve"> </w:t>
      </w:r>
      <w:r w:rsidR="00252705">
        <w:rPr>
          <w:lang w:bidi="ar-JO"/>
        </w:rPr>
        <w:t>(UHF)</w:t>
      </w:r>
      <w:r w:rsidR="00252705">
        <w:rPr>
          <w:rFonts w:hint="cs"/>
          <w:rtl/>
          <w:lang w:bidi="ar-EG"/>
        </w:rPr>
        <w:t xml:space="preserve"> </w:t>
      </w:r>
      <w:r w:rsidR="00252705">
        <w:rPr>
          <w:rFonts w:hint="cs"/>
          <w:rtl/>
          <w:lang w:bidi="ar-JO"/>
        </w:rPr>
        <w:t>و</w:t>
      </w:r>
      <w:r w:rsidR="0071671C">
        <w:rPr>
          <w:rFonts w:hint="cs"/>
          <w:rtl/>
          <w:lang w:bidi="ar-SY"/>
        </w:rPr>
        <w:t xml:space="preserve">في النطاقات بين </w:t>
      </w:r>
      <w:r w:rsidR="0071671C">
        <w:rPr>
          <w:lang w:bidi="ar-SY"/>
        </w:rPr>
        <w:t>80</w:t>
      </w:r>
      <w:r w:rsidR="0071671C">
        <w:rPr>
          <w:rFonts w:hint="cs"/>
          <w:rtl/>
          <w:lang w:bidi="ar-SY"/>
        </w:rPr>
        <w:t xml:space="preserve"> و</w:t>
      </w:r>
      <w:r w:rsidR="0071671C">
        <w:rPr>
          <w:lang w:bidi="ar-SY"/>
        </w:rPr>
        <w:t>MHz 470</w:t>
      </w:r>
      <w:r w:rsidR="0071671C">
        <w:rPr>
          <w:rFonts w:hint="cs"/>
          <w:rtl/>
          <w:lang w:bidi="ar-SY"/>
        </w:rPr>
        <w:t xml:space="preserve"> (ترد المراجع في العمود الأول من الجدول</w:t>
      </w:r>
      <w:r w:rsidR="00252705">
        <w:rPr>
          <w:rFonts w:hint="eastAsia"/>
          <w:rtl/>
          <w:lang w:bidi="ar-SY"/>
        </w:rPr>
        <w:t> </w:t>
      </w:r>
      <w:r w:rsidR="0071671C">
        <w:rPr>
          <w:lang w:bidi="ar-SY"/>
        </w:rPr>
        <w:t>2</w:t>
      </w:r>
      <w:r w:rsidR="0071671C">
        <w:rPr>
          <w:rFonts w:hint="cs"/>
          <w:rtl/>
          <w:lang w:bidi="ar-SY"/>
        </w:rPr>
        <w:t>).</w:t>
      </w:r>
    </w:p>
    <w:p w:rsidR="00F462F7" w:rsidRPr="00A23533" w:rsidRDefault="0071671C" w:rsidP="000D236E">
      <w:pPr>
        <w:rPr>
          <w:rtl/>
          <w:lang w:bidi="ar-JO"/>
        </w:rPr>
      </w:pPr>
      <w:r>
        <w:rPr>
          <w:rFonts w:hint="cs"/>
          <w:rtl/>
          <w:lang w:bidi="ar-JO"/>
        </w:rPr>
        <w:t>و</w:t>
      </w:r>
      <w:r w:rsidR="00F462F7" w:rsidRPr="00A23533">
        <w:rPr>
          <w:rFonts w:hint="cs"/>
          <w:rtl/>
          <w:lang w:bidi="ar-JO"/>
        </w:rPr>
        <w:t>يحتوي التقرير</w:t>
      </w:r>
      <w:r w:rsidR="00204C6F">
        <w:rPr>
          <w:rFonts w:hint="cs"/>
          <w:rtl/>
          <w:lang w:bidi="ar-JO"/>
        </w:rPr>
        <w:t>ا</w:t>
      </w:r>
      <w:r>
        <w:rPr>
          <w:rFonts w:hint="cs"/>
          <w:rtl/>
          <w:lang w:bidi="ar-JO"/>
        </w:rPr>
        <w:t>ن</w:t>
      </w:r>
      <w:r w:rsidR="00F462F7" w:rsidRPr="00A23533">
        <w:rPr>
          <w:rFonts w:hint="cs"/>
          <w:rtl/>
          <w:lang w:bidi="ar-JO"/>
        </w:rPr>
        <w:t xml:space="preserve"> </w:t>
      </w:r>
      <w:r w:rsidR="00F462F7" w:rsidRPr="00A23533">
        <w:rPr>
          <w:lang w:bidi="ar-JO"/>
        </w:rPr>
        <w:t>ITU</w:t>
      </w:r>
      <w:r w:rsidR="000D236E">
        <w:rPr>
          <w:lang w:bidi="ar-JO"/>
        </w:rPr>
        <w:t>-</w:t>
      </w:r>
      <w:r w:rsidR="00F462F7" w:rsidRPr="00A23533">
        <w:rPr>
          <w:lang w:bidi="ar-JO"/>
        </w:rPr>
        <w:t>R</w:t>
      </w:r>
      <w:r w:rsidR="00A56AAD">
        <w:rPr>
          <w:lang w:bidi="ar-JO"/>
        </w:rPr>
        <w:t> </w:t>
      </w:r>
      <w:r w:rsidR="00F462F7" w:rsidRPr="00A23533">
        <w:rPr>
          <w:lang w:bidi="ar-JO"/>
        </w:rPr>
        <w:t>SM.2158</w:t>
      </w:r>
      <w:r w:rsidR="00F462F7">
        <w:rPr>
          <w:rFonts w:hint="cs"/>
          <w:rtl/>
          <w:lang w:bidi="ar-JO"/>
        </w:rPr>
        <w:t xml:space="preserve"> </w:t>
      </w:r>
      <w:r>
        <w:rPr>
          <w:rFonts w:hint="cs"/>
          <w:rtl/>
          <w:lang w:bidi="ar-SY"/>
        </w:rPr>
        <w:t>و</w:t>
      </w:r>
      <w:r w:rsidRPr="00A23533">
        <w:rPr>
          <w:lang w:bidi="ar-JO"/>
        </w:rPr>
        <w:t>ITU</w:t>
      </w:r>
      <w:r w:rsidR="000D236E">
        <w:rPr>
          <w:lang w:bidi="ar-JO"/>
        </w:rPr>
        <w:t>-</w:t>
      </w:r>
      <w:r w:rsidRPr="00A23533">
        <w:rPr>
          <w:lang w:bidi="ar-JO"/>
        </w:rPr>
        <w:t>R</w:t>
      </w:r>
      <w:r>
        <w:rPr>
          <w:lang w:bidi="ar-JO"/>
        </w:rPr>
        <w:t> </w:t>
      </w:r>
      <w:r w:rsidRPr="00A23533">
        <w:rPr>
          <w:lang w:bidi="ar-JO"/>
        </w:rPr>
        <w:t>SM.2</w:t>
      </w:r>
      <w:r>
        <w:rPr>
          <w:lang w:bidi="ar-JO"/>
        </w:rPr>
        <w:t>212</w:t>
      </w:r>
      <w:r>
        <w:rPr>
          <w:rFonts w:hint="cs"/>
          <w:rtl/>
          <w:lang w:bidi="ar-JO"/>
        </w:rPr>
        <w:t xml:space="preserve"> </w:t>
      </w:r>
      <w:r w:rsidR="00F462F7">
        <w:rPr>
          <w:rFonts w:hint="cs"/>
          <w:rtl/>
          <w:lang w:bidi="ar-JO"/>
        </w:rPr>
        <w:t xml:space="preserve">على دراسات </w:t>
      </w:r>
      <w:r w:rsidR="00F462F7" w:rsidRPr="00A23533">
        <w:rPr>
          <w:rFonts w:hint="cs"/>
          <w:rtl/>
          <w:lang w:bidi="ar-JO"/>
        </w:rPr>
        <w:t xml:space="preserve">مفصلة واختبارات </w:t>
      </w:r>
      <w:r w:rsidR="00F462F7">
        <w:rPr>
          <w:rFonts w:hint="cs"/>
          <w:rtl/>
          <w:lang w:bidi="ar-JO"/>
        </w:rPr>
        <w:t>خاصة بالقياس</w:t>
      </w:r>
      <w:r w:rsidR="00F462F7" w:rsidRPr="00A23533">
        <w:rPr>
          <w:rFonts w:hint="cs"/>
          <w:rtl/>
          <w:lang w:bidi="ar-JO"/>
        </w:rPr>
        <w:t xml:space="preserve"> فضلاً عن دراسات </w:t>
      </w:r>
      <w:r w:rsidR="00F462F7">
        <w:rPr>
          <w:rFonts w:hint="cs"/>
          <w:rtl/>
          <w:lang w:bidi="ar-JO"/>
        </w:rPr>
        <w:t xml:space="preserve">عن </w:t>
      </w:r>
      <w:r w:rsidR="00F462F7" w:rsidRPr="00A23533">
        <w:rPr>
          <w:rFonts w:hint="cs"/>
          <w:rtl/>
          <w:lang w:bidi="ar-JO"/>
        </w:rPr>
        <w:t>تقنيات التخفيف التي تم النظر فيها داخل ق</w:t>
      </w:r>
      <w:r w:rsidR="00F462F7">
        <w:rPr>
          <w:rFonts w:hint="cs"/>
          <w:rtl/>
          <w:lang w:bidi="ar-JO"/>
        </w:rPr>
        <w:t>طاع الاتصالات الراديوية</w:t>
      </w:r>
      <w:r w:rsidR="00F462F7">
        <w:rPr>
          <w:rFonts w:hint="cs"/>
          <w:rtl/>
          <w:lang w:val="nl-BE" w:bidi="ar-LB"/>
        </w:rPr>
        <w:t>.</w:t>
      </w:r>
      <w:r w:rsidR="00F462F7" w:rsidRPr="00A23533">
        <w:rPr>
          <w:rFonts w:hint="cs"/>
          <w:rtl/>
          <w:lang w:bidi="ar-JO"/>
        </w:rPr>
        <w:t xml:space="preserve"> و</w:t>
      </w:r>
      <w:r w:rsidR="00F462F7">
        <w:rPr>
          <w:rFonts w:hint="cs"/>
          <w:rtl/>
          <w:lang w:bidi="ar-JO"/>
        </w:rPr>
        <w:t>تجدر</w:t>
      </w:r>
      <w:r w:rsidR="00F462F7" w:rsidRPr="00A23533">
        <w:rPr>
          <w:rFonts w:hint="cs"/>
          <w:rtl/>
          <w:lang w:bidi="ar-JO"/>
        </w:rPr>
        <w:t xml:space="preserve"> الإشارة إلى أن الافتراضات وشروط القياس تؤثر بصورة جذرية في نتائج </w:t>
      </w:r>
      <w:r w:rsidR="00F462F7">
        <w:rPr>
          <w:rFonts w:hint="cs"/>
          <w:rtl/>
          <w:lang w:bidi="ar-JO"/>
        </w:rPr>
        <w:t xml:space="preserve">هذه </w:t>
      </w:r>
      <w:r w:rsidR="00926791">
        <w:rPr>
          <w:rFonts w:hint="cs"/>
          <w:rtl/>
          <w:lang w:bidi="ar-JO"/>
        </w:rPr>
        <w:t>الدراسات.</w:t>
      </w:r>
    </w:p>
    <w:p w:rsidR="00F462F7" w:rsidRPr="00A23533" w:rsidRDefault="00F462F7" w:rsidP="00A56AAD">
      <w:pPr>
        <w:pStyle w:val="TableNo"/>
        <w:rPr>
          <w:rtl/>
        </w:rPr>
      </w:pPr>
      <w:r w:rsidRPr="00A23533">
        <w:rPr>
          <w:rFonts w:hint="cs"/>
          <w:rtl/>
        </w:rPr>
        <w:t>الج</w:t>
      </w:r>
      <w:r w:rsidR="00B732C4">
        <w:rPr>
          <w:rFonts w:hint="cs"/>
          <w:rtl/>
        </w:rPr>
        <w:t>ـ</w:t>
      </w:r>
      <w:r w:rsidRPr="00A23533">
        <w:rPr>
          <w:rFonts w:hint="cs"/>
          <w:rtl/>
        </w:rPr>
        <w:t xml:space="preserve">دول </w:t>
      </w:r>
      <w:r w:rsidRPr="00EF61AD">
        <w:rPr>
          <w:rFonts w:hint="cs"/>
          <w:szCs w:val="22"/>
          <w:rtl/>
        </w:rPr>
        <w:t>1</w:t>
      </w:r>
    </w:p>
    <w:p w:rsidR="00F462F7" w:rsidRPr="0071671C" w:rsidRDefault="00F462F7" w:rsidP="00AB1D69">
      <w:pPr>
        <w:pStyle w:val="Tabletitle"/>
        <w:rPr>
          <w:rtl/>
        </w:rPr>
      </w:pPr>
      <w:r w:rsidRPr="0071671C">
        <w:rPr>
          <w:rFonts w:hint="cs"/>
          <w:rtl/>
        </w:rPr>
        <w:t>جدول مختصر لمعايير الحماية الخاصة بخدمات الاتصالات الراديوية</w:t>
      </w:r>
      <w:r w:rsidR="00ED21CF">
        <w:rPr>
          <w:rtl/>
        </w:rPr>
        <w:br/>
      </w:r>
      <w:r w:rsidRPr="0071671C">
        <w:rPr>
          <w:rFonts w:hint="cs"/>
          <w:rtl/>
        </w:rPr>
        <w:t>العاملة دون</w:t>
      </w:r>
      <w:r w:rsidRPr="0071671C">
        <w:rPr>
          <w:rtl/>
        </w:rPr>
        <w:t xml:space="preserve"> </w:t>
      </w:r>
      <w:r w:rsidRPr="0071671C">
        <w:t>MHz</w:t>
      </w:r>
      <w:r w:rsidR="00AB1D69">
        <w:t> 30</w:t>
      </w:r>
      <w:r w:rsidRPr="00FD060E">
        <w:rPr>
          <w:rFonts w:asciiTheme="majorBidi" w:hAnsiTheme="majorBidi" w:cstheme="majorBidi"/>
          <w:szCs w:val="22"/>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985"/>
        <w:gridCol w:w="2551"/>
        <w:gridCol w:w="3828"/>
      </w:tblGrid>
      <w:tr w:rsidR="00F462F7" w:rsidRPr="00A56AAD" w:rsidTr="002269D9">
        <w:trPr>
          <w:jc w:val="center"/>
        </w:trPr>
        <w:tc>
          <w:tcPr>
            <w:tcW w:w="1275" w:type="dxa"/>
            <w:vAlign w:val="center"/>
          </w:tcPr>
          <w:p w:rsidR="00F462F7" w:rsidRPr="00812863" w:rsidRDefault="00F462F7" w:rsidP="0071671C">
            <w:pPr>
              <w:pStyle w:val="Tablehead"/>
            </w:pPr>
            <w:r w:rsidRPr="00812863">
              <w:rPr>
                <w:rFonts w:hint="cs"/>
                <w:rtl/>
              </w:rPr>
              <w:t>الجزء من التقرير</w:t>
            </w:r>
            <w:r w:rsidR="00204C6F">
              <w:rPr>
                <w:rtl/>
              </w:rPr>
              <w:br/>
            </w:r>
            <w:r w:rsidRPr="00812863">
              <w:t>ITU-R SM.</w:t>
            </w:r>
            <w:r w:rsidR="00204C6F">
              <w:t>2158</w:t>
            </w:r>
          </w:p>
        </w:tc>
        <w:tc>
          <w:tcPr>
            <w:tcW w:w="1985" w:type="dxa"/>
            <w:vAlign w:val="center"/>
          </w:tcPr>
          <w:p w:rsidR="00F462F7" w:rsidRPr="00812863" w:rsidRDefault="00F462F7" w:rsidP="0071671C">
            <w:pPr>
              <w:pStyle w:val="Tablehead"/>
              <w:rPr>
                <w:rtl/>
              </w:rPr>
            </w:pPr>
            <w:r w:rsidRPr="00812863">
              <w:rPr>
                <w:rFonts w:hint="cs"/>
                <w:rtl/>
              </w:rPr>
              <w:t>الخدمة/التطبيق</w:t>
            </w:r>
          </w:p>
        </w:tc>
        <w:tc>
          <w:tcPr>
            <w:tcW w:w="2551" w:type="dxa"/>
            <w:vAlign w:val="center"/>
          </w:tcPr>
          <w:p w:rsidR="00F462F7" w:rsidRPr="00812863" w:rsidRDefault="00F462F7" w:rsidP="0071671C">
            <w:pPr>
              <w:pStyle w:val="Tablehead"/>
            </w:pPr>
            <w:r w:rsidRPr="00812863">
              <w:rPr>
                <w:rFonts w:hint="cs"/>
                <w:rtl/>
              </w:rPr>
              <w:t>نطاقات الترد</w:t>
            </w:r>
            <w:r w:rsidRPr="00812863">
              <w:rPr>
                <w:rFonts w:hint="cs"/>
                <w:rtl/>
                <w:lang w:val="nl-BE" w:bidi="ar-LB"/>
              </w:rPr>
              <w:t xml:space="preserve">د </w:t>
            </w:r>
            <w:r w:rsidRPr="00812863">
              <w:rPr>
                <w:rFonts w:hint="cs"/>
                <w:rtl/>
              </w:rPr>
              <w:t>(التقريبية)</w:t>
            </w:r>
            <w:r w:rsidRPr="00812863">
              <w:br/>
              <w:t>(MHz)</w:t>
            </w:r>
          </w:p>
        </w:tc>
        <w:tc>
          <w:tcPr>
            <w:tcW w:w="3828" w:type="dxa"/>
            <w:vAlign w:val="center"/>
          </w:tcPr>
          <w:p w:rsidR="00F462F7" w:rsidRPr="00812863" w:rsidRDefault="00F462F7" w:rsidP="0071671C">
            <w:pPr>
              <w:pStyle w:val="Tablehead"/>
              <w:rPr>
                <w:rFonts w:hint="cs"/>
                <w:rtl/>
                <w:lang w:bidi="ar-SY"/>
              </w:rPr>
            </w:pPr>
            <w:r w:rsidRPr="00812863">
              <w:rPr>
                <w:rFonts w:hint="cs"/>
                <w:rtl/>
              </w:rPr>
              <w:t>معايير الحماية</w:t>
            </w:r>
          </w:p>
        </w:tc>
      </w:tr>
      <w:tr w:rsidR="00F462F7" w:rsidRPr="00A56AAD" w:rsidTr="002269D9">
        <w:trPr>
          <w:jc w:val="center"/>
        </w:trPr>
        <w:tc>
          <w:tcPr>
            <w:tcW w:w="1275" w:type="dxa"/>
          </w:tcPr>
          <w:p w:rsidR="00F462F7" w:rsidRPr="00A56AAD" w:rsidRDefault="00F462F7" w:rsidP="002269D9">
            <w:pPr>
              <w:pStyle w:val="Tabletext"/>
              <w:spacing w:before="20" w:after="60"/>
              <w:jc w:val="center"/>
            </w:pPr>
            <w:r w:rsidRPr="00A56AAD">
              <w:t>1.3</w:t>
            </w:r>
          </w:p>
        </w:tc>
        <w:tc>
          <w:tcPr>
            <w:tcW w:w="1985" w:type="dxa"/>
          </w:tcPr>
          <w:p w:rsidR="00F462F7" w:rsidRPr="00A56AAD" w:rsidRDefault="00F462F7" w:rsidP="002A4CD4">
            <w:pPr>
              <w:pStyle w:val="Tabletext"/>
              <w:spacing w:before="20" w:after="60"/>
              <w:rPr>
                <w:lang w:bidi="ar-JO"/>
              </w:rPr>
            </w:pPr>
            <w:r w:rsidRPr="00A56AAD">
              <w:rPr>
                <w:rFonts w:hint="cs"/>
                <w:rtl/>
                <w:lang w:bidi="ar-JO"/>
              </w:rPr>
              <w:t>البث الإذاعي</w:t>
            </w:r>
          </w:p>
        </w:tc>
        <w:tc>
          <w:tcPr>
            <w:tcW w:w="2551" w:type="dxa"/>
          </w:tcPr>
          <w:p w:rsidR="00F462F7" w:rsidRPr="00A56AAD" w:rsidRDefault="00A56AAD" w:rsidP="002A4CD4">
            <w:pPr>
              <w:pStyle w:val="Tabletext"/>
              <w:spacing w:before="20" w:after="60"/>
            </w:pPr>
            <w:r>
              <w:t>2</w:t>
            </w:r>
            <w:r w:rsidR="0071671C">
              <w:rPr>
                <w:rFonts w:hint="cs"/>
                <w:rtl/>
              </w:rPr>
              <w:t xml:space="preserve"> (وأقل)</w:t>
            </w:r>
            <w:r w:rsidR="00F462F7" w:rsidRPr="00A56AAD">
              <w:rPr>
                <w:rFonts w:hint="cs"/>
                <w:rtl/>
              </w:rPr>
              <w:t xml:space="preserve">، </w:t>
            </w:r>
            <w:r>
              <w:t>3</w:t>
            </w:r>
            <w:r w:rsidR="00F462F7" w:rsidRPr="00A56AAD">
              <w:rPr>
                <w:rFonts w:hint="cs"/>
                <w:rtl/>
              </w:rPr>
              <w:t xml:space="preserve">، </w:t>
            </w:r>
            <w:r>
              <w:t>4</w:t>
            </w:r>
            <w:r w:rsidR="00F462F7" w:rsidRPr="00A56AAD">
              <w:rPr>
                <w:rFonts w:hint="cs"/>
                <w:rtl/>
              </w:rPr>
              <w:t xml:space="preserve">، </w:t>
            </w:r>
            <w:r>
              <w:t>5</w:t>
            </w:r>
            <w:r w:rsidR="00F462F7" w:rsidRPr="00A56AAD">
              <w:rPr>
                <w:rFonts w:hint="cs"/>
                <w:rtl/>
              </w:rPr>
              <w:t xml:space="preserve">، </w:t>
            </w:r>
            <w:r>
              <w:t>6</w:t>
            </w:r>
            <w:r w:rsidR="00F462F7" w:rsidRPr="00A56AAD">
              <w:rPr>
                <w:rFonts w:hint="cs"/>
                <w:rtl/>
              </w:rPr>
              <w:t xml:space="preserve">، </w:t>
            </w:r>
            <w:r>
              <w:t>7</w:t>
            </w:r>
            <w:r w:rsidR="00F462F7" w:rsidRPr="00A56AAD">
              <w:rPr>
                <w:rFonts w:hint="cs"/>
                <w:rtl/>
              </w:rPr>
              <w:t xml:space="preserve">، </w:t>
            </w:r>
            <w:r>
              <w:t>9</w:t>
            </w:r>
            <w:r w:rsidR="00F462F7" w:rsidRPr="00A56AAD">
              <w:rPr>
                <w:rFonts w:hint="cs"/>
                <w:rtl/>
              </w:rPr>
              <w:t xml:space="preserve">، </w:t>
            </w:r>
            <w:r>
              <w:t>12</w:t>
            </w:r>
            <w:r w:rsidR="00F462F7" w:rsidRPr="00A56AAD">
              <w:rPr>
                <w:rFonts w:hint="cs"/>
                <w:rtl/>
              </w:rPr>
              <w:t xml:space="preserve">، </w:t>
            </w:r>
            <w:r>
              <w:t>13</w:t>
            </w:r>
            <w:r w:rsidR="00F462F7" w:rsidRPr="00A56AAD">
              <w:rPr>
                <w:rFonts w:hint="cs"/>
                <w:rtl/>
              </w:rPr>
              <w:t xml:space="preserve">، </w:t>
            </w:r>
            <w:r>
              <w:t>15</w:t>
            </w:r>
            <w:r w:rsidR="00F462F7" w:rsidRPr="00A56AAD">
              <w:rPr>
                <w:rFonts w:hint="cs"/>
                <w:rtl/>
              </w:rPr>
              <w:t xml:space="preserve">، </w:t>
            </w:r>
            <w:r>
              <w:t>17</w:t>
            </w:r>
            <w:r w:rsidR="00F462F7" w:rsidRPr="00A56AAD">
              <w:rPr>
                <w:rFonts w:hint="cs"/>
                <w:rtl/>
              </w:rPr>
              <w:t xml:space="preserve">، </w:t>
            </w:r>
            <w:r>
              <w:t>19</w:t>
            </w:r>
            <w:r w:rsidR="00F462F7" w:rsidRPr="00A56AAD">
              <w:rPr>
                <w:rFonts w:hint="cs"/>
                <w:rtl/>
              </w:rPr>
              <w:t xml:space="preserve">، </w:t>
            </w:r>
            <w:r>
              <w:t>21</w:t>
            </w:r>
            <w:r w:rsidR="00F462F7" w:rsidRPr="00A56AAD">
              <w:rPr>
                <w:rFonts w:hint="cs"/>
                <w:rtl/>
              </w:rPr>
              <w:t xml:space="preserve">، </w:t>
            </w:r>
            <w:r w:rsidRPr="0071671C">
              <w:t>26</w:t>
            </w:r>
          </w:p>
        </w:tc>
        <w:tc>
          <w:tcPr>
            <w:tcW w:w="3828" w:type="dxa"/>
          </w:tcPr>
          <w:p w:rsidR="00F462F7" w:rsidRPr="00A56AAD" w:rsidRDefault="00F462F7" w:rsidP="002A4CD4">
            <w:pPr>
              <w:pStyle w:val="Tabletext"/>
              <w:spacing w:before="20" w:after="60"/>
              <w:rPr>
                <w:rtl/>
                <w:lang w:bidi="ar-JO"/>
              </w:rPr>
            </w:pPr>
            <w:r w:rsidRPr="00A56AAD">
              <w:rPr>
                <w:rFonts w:hint="cs"/>
                <w:rtl/>
                <w:lang w:bidi="ar-JO"/>
              </w:rPr>
              <w:t xml:space="preserve">الزيادة في </w:t>
            </w:r>
            <w:proofErr w:type="spellStart"/>
            <w:r w:rsidRPr="00A56AAD">
              <w:rPr>
                <w:rFonts w:hint="cs"/>
                <w:rtl/>
                <w:lang w:val="nl-BE" w:bidi="ar-LB"/>
              </w:rPr>
              <w:t>ال</w:t>
            </w:r>
            <w:proofErr w:type="spellEnd"/>
            <w:r w:rsidRPr="00A56AAD">
              <w:rPr>
                <w:rFonts w:hint="cs"/>
                <w:rtl/>
                <w:lang w:bidi="ar-JO"/>
              </w:rPr>
              <w:t>ضوضاء الخلفية الكلية بسبب الاتصالات عبر الخطوط</w:t>
            </w:r>
            <w:r w:rsidR="009A544A" w:rsidRPr="00A56AAD">
              <w:rPr>
                <w:rFonts w:hint="cs"/>
                <w:rtl/>
                <w:lang w:bidi="ar-JO"/>
              </w:rPr>
              <w:t xml:space="preserve"> </w:t>
            </w:r>
            <w:r w:rsidRPr="00A56AAD">
              <w:rPr>
                <w:rFonts w:hint="cs"/>
                <w:rtl/>
                <w:lang w:bidi="ar-JO"/>
              </w:rPr>
              <w:t>الكهربائية</w:t>
            </w:r>
            <w:r w:rsidRPr="00A56AAD">
              <w:rPr>
                <w:lang w:bidi="ar-JO"/>
              </w:rPr>
              <w:t xml:space="preserve"> </w:t>
            </w:r>
            <w:r w:rsidRPr="00A56AAD">
              <w:rPr>
                <w:rFonts w:hint="cs"/>
                <w:rtl/>
                <w:lang w:bidi="ar-JO"/>
              </w:rPr>
              <w:t xml:space="preserve">أقل من </w:t>
            </w:r>
            <w:r w:rsidRPr="00A56AAD">
              <w:rPr>
                <w:lang w:bidi="ar-JO"/>
              </w:rPr>
              <w:t>dB</w:t>
            </w:r>
            <w:r w:rsidR="002950E8">
              <w:rPr>
                <w:lang w:bidi="ar-JO"/>
              </w:rPr>
              <w:t> </w:t>
            </w:r>
            <w:r w:rsidRPr="00A56AAD">
              <w:rPr>
                <w:lang w:bidi="ar-JO"/>
              </w:rPr>
              <w:t>0,5</w:t>
            </w:r>
          </w:p>
        </w:tc>
      </w:tr>
      <w:tr w:rsidR="00F462F7" w:rsidRPr="00A56AAD" w:rsidTr="002269D9">
        <w:trPr>
          <w:jc w:val="center"/>
        </w:trPr>
        <w:tc>
          <w:tcPr>
            <w:tcW w:w="1275" w:type="dxa"/>
          </w:tcPr>
          <w:p w:rsidR="00F462F7" w:rsidRPr="00A56AAD" w:rsidRDefault="00F462F7" w:rsidP="002269D9">
            <w:pPr>
              <w:pStyle w:val="Tabletext"/>
              <w:spacing w:before="20" w:after="60"/>
              <w:jc w:val="center"/>
            </w:pPr>
            <w:r w:rsidRPr="00A56AAD">
              <w:t>2.3</w:t>
            </w:r>
          </w:p>
        </w:tc>
        <w:tc>
          <w:tcPr>
            <w:tcW w:w="1985" w:type="dxa"/>
          </w:tcPr>
          <w:p w:rsidR="00F462F7" w:rsidRPr="00A56AAD" w:rsidRDefault="0071671C" w:rsidP="002A4CD4">
            <w:pPr>
              <w:pStyle w:val="Tabletext"/>
              <w:spacing w:before="20" w:after="60"/>
              <w:rPr>
                <w:rtl/>
                <w:lang w:bidi="ar-JO"/>
              </w:rPr>
            </w:pPr>
            <w:r>
              <w:rPr>
                <w:rFonts w:hint="cs"/>
                <w:rtl/>
                <w:lang w:bidi="ar-JO"/>
              </w:rPr>
              <w:t>الهواة</w:t>
            </w:r>
          </w:p>
        </w:tc>
        <w:tc>
          <w:tcPr>
            <w:tcW w:w="2551" w:type="dxa"/>
          </w:tcPr>
          <w:p w:rsidR="00F462F7" w:rsidRPr="00A56AAD" w:rsidRDefault="00F462F7" w:rsidP="002A4CD4">
            <w:pPr>
              <w:pStyle w:val="Tabletext"/>
              <w:spacing w:before="20" w:after="60"/>
              <w:rPr>
                <w:lang w:val="nl-BE" w:bidi="ar-LB"/>
              </w:rPr>
            </w:pPr>
            <w:r w:rsidRPr="00A56AAD">
              <w:t>1,8</w:t>
            </w:r>
            <w:r w:rsidRPr="00A56AAD">
              <w:rPr>
                <w:rFonts w:hint="cs"/>
                <w:rtl/>
              </w:rPr>
              <w:t xml:space="preserve">، </w:t>
            </w:r>
            <w:r w:rsidRPr="00A56AAD">
              <w:t>3,5</w:t>
            </w:r>
            <w:r w:rsidRPr="00A56AAD">
              <w:rPr>
                <w:rFonts w:hint="cs"/>
                <w:rtl/>
              </w:rPr>
              <w:t>،</w:t>
            </w:r>
            <w:r w:rsidR="0071671C">
              <w:rPr>
                <w:rFonts w:hint="cs"/>
                <w:rtl/>
              </w:rPr>
              <w:t xml:space="preserve"> </w:t>
            </w:r>
            <w:r w:rsidR="0071671C">
              <w:t>5</w:t>
            </w:r>
            <w:r w:rsidR="0071671C">
              <w:rPr>
                <w:rFonts w:hint="cs"/>
                <w:rtl/>
                <w:lang w:bidi="ar-SY"/>
              </w:rPr>
              <w:t>،</w:t>
            </w:r>
            <w:r w:rsidRPr="00A56AAD">
              <w:rPr>
                <w:rFonts w:hint="cs"/>
                <w:rtl/>
              </w:rPr>
              <w:t xml:space="preserve"> </w:t>
            </w:r>
            <w:r w:rsidR="00A56AAD">
              <w:t>7</w:t>
            </w:r>
            <w:r w:rsidRPr="00A56AAD">
              <w:rPr>
                <w:rFonts w:hint="cs"/>
                <w:rtl/>
              </w:rPr>
              <w:t xml:space="preserve">، </w:t>
            </w:r>
            <w:r w:rsidRPr="00A56AAD">
              <w:t>10</w:t>
            </w:r>
            <w:r w:rsidRPr="00A56AAD">
              <w:rPr>
                <w:rFonts w:hint="cs"/>
                <w:rtl/>
              </w:rPr>
              <w:t xml:space="preserve">، </w:t>
            </w:r>
            <w:r w:rsidRPr="00A56AAD">
              <w:t>14</w:t>
            </w:r>
            <w:r w:rsidRPr="00A56AAD">
              <w:rPr>
                <w:rFonts w:hint="cs"/>
                <w:rtl/>
              </w:rPr>
              <w:t xml:space="preserve">، </w:t>
            </w:r>
            <w:r w:rsidRPr="00A56AAD">
              <w:t>18</w:t>
            </w:r>
            <w:r w:rsidRPr="00A56AAD">
              <w:rPr>
                <w:rFonts w:hint="cs"/>
                <w:rtl/>
              </w:rPr>
              <w:t xml:space="preserve">، </w:t>
            </w:r>
            <w:r w:rsidRPr="00A56AAD">
              <w:t>21</w:t>
            </w:r>
            <w:r w:rsidRPr="00A56AAD">
              <w:rPr>
                <w:rFonts w:hint="cs"/>
                <w:rtl/>
              </w:rPr>
              <w:t xml:space="preserve">، </w:t>
            </w:r>
            <w:r w:rsidRPr="00A56AAD">
              <w:t>24</w:t>
            </w:r>
            <w:r w:rsidRPr="00A56AAD">
              <w:rPr>
                <w:rFonts w:hint="cs"/>
                <w:rtl/>
              </w:rPr>
              <w:t xml:space="preserve">، </w:t>
            </w:r>
            <w:r w:rsidRPr="00A56AAD">
              <w:t>28</w:t>
            </w:r>
          </w:p>
        </w:tc>
        <w:tc>
          <w:tcPr>
            <w:tcW w:w="3828" w:type="dxa"/>
          </w:tcPr>
          <w:p w:rsidR="00F462F7" w:rsidRPr="00A56AAD" w:rsidRDefault="00F462F7" w:rsidP="002A4CD4">
            <w:pPr>
              <w:pStyle w:val="Tabletext"/>
              <w:spacing w:before="20" w:after="60"/>
              <w:rPr>
                <w:lang w:bidi="ar-EG"/>
              </w:rPr>
            </w:pPr>
            <w:r w:rsidRPr="00A56AAD">
              <w:rPr>
                <w:rFonts w:hint="cs"/>
                <w:rtl/>
                <w:lang w:bidi="ar-JO"/>
              </w:rPr>
              <w:t xml:space="preserve">الزيادة في </w:t>
            </w:r>
            <w:proofErr w:type="spellStart"/>
            <w:r w:rsidRPr="00A56AAD">
              <w:rPr>
                <w:rFonts w:hint="cs"/>
                <w:rtl/>
                <w:lang w:val="nl-BE" w:bidi="ar-LB"/>
              </w:rPr>
              <w:t>ال</w:t>
            </w:r>
            <w:proofErr w:type="spellEnd"/>
            <w:r w:rsidRPr="00A56AAD">
              <w:rPr>
                <w:rFonts w:hint="cs"/>
                <w:rtl/>
                <w:lang w:bidi="ar-JO"/>
              </w:rPr>
              <w:t>ضوضاء الخلفية الكلية بسبب الاتصالات عبر الخطوط</w:t>
            </w:r>
            <w:r w:rsidR="009A544A" w:rsidRPr="00A56AAD">
              <w:rPr>
                <w:rFonts w:hint="cs"/>
                <w:rtl/>
                <w:lang w:bidi="ar-JO"/>
              </w:rPr>
              <w:t xml:space="preserve"> </w:t>
            </w:r>
            <w:r w:rsidRPr="00A56AAD">
              <w:rPr>
                <w:rFonts w:hint="cs"/>
                <w:rtl/>
                <w:lang w:bidi="ar-JO"/>
              </w:rPr>
              <w:t>الكهربائية</w:t>
            </w:r>
            <w:r w:rsidRPr="00A56AAD">
              <w:rPr>
                <w:lang w:bidi="ar-JO"/>
              </w:rPr>
              <w:t xml:space="preserve"> </w:t>
            </w:r>
            <w:r w:rsidRPr="00A56AAD">
              <w:rPr>
                <w:rFonts w:hint="cs"/>
                <w:rtl/>
                <w:lang w:bidi="ar-JO"/>
              </w:rPr>
              <w:t xml:space="preserve">أقل من </w:t>
            </w:r>
            <w:r w:rsidRPr="00A56AAD">
              <w:rPr>
                <w:lang w:bidi="ar-JO"/>
              </w:rPr>
              <w:t>dB</w:t>
            </w:r>
            <w:r w:rsidR="002950E8">
              <w:rPr>
                <w:lang w:bidi="ar-JO"/>
              </w:rPr>
              <w:t> </w:t>
            </w:r>
            <w:r w:rsidRPr="00A56AAD">
              <w:rPr>
                <w:lang w:bidi="ar-JO"/>
              </w:rPr>
              <w:t>0,5</w:t>
            </w:r>
          </w:p>
        </w:tc>
      </w:tr>
      <w:tr w:rsidR="00F462F7" w:rsidRPr="00A56AAD" w:rsidTr="002269D9">
        <w:trPr>
          <w:jc w:val="center"/>
        </w:trPr>
        <w:tc>
          <w:tcPr>
            <w:tcW w:w="1275" w:type="dxa"/>
          </w:tcPr>
          <w:p w:rsidR="00F462F7" w:rsidRPr="00A56AAD" w:rsidRDefault="00F462F7" w:rsidP="002269D9">
            <w:pPr>
              <w:pStyle w:val="Tabletext"/>
              <w:spacing w:before="20" w:after="60"/>
              <w:jc w:val="center"/>
            </w:pPr>
            <w:r w:rsidRPr="00A56AAD">
              <w:t>3.3</w:t>
            </w:r>
          </w:p>
        </w:tc>
        <w:tc>
          <w:tcPr>
            <w:tcW w:w="1985" w:type="dxa"/>
          </w:tcPr>
          <w:p w:rsidR="00F462F7" w:rsidRPr="00A56AAD" w:rsidRDefault="00F462F7" w:rsidP="002A4CD4">
            <w:pPr>
              <w:pStyle w:val="Tabletext"/>
              <w:spacing w:before="20" w:after="60"/>
              <w:rPr>
                <w:rtl/>
                <w:lang w:bidi="ar-JO"/>
              </w:rPr>
            </w:pPr>
            <w:r w:rsidRPr="00A56AAD">
              <w:rPr>
                <w:rFonts w:hint="cs"/>
                <w:rtl/>
                <w:lang w:bidi="ar-JO"/>
              </w:rPr>
              <w:t>المتنقلة للطيران</w:t>
            </w:r>
          </w:p>
        </w:tc>
        <w:tc>
          <w:tcPr>
            <w:tcW w:w="2551" w:type="dxa"/>
          </w:tcPr>
          <w:p w:rsidR="00F462F7" w:rsidRPr="00A56AAD" w:rsidRDefault="00F462F7" w:rsidP="002A4CD4">
            <w:pPr>
              <w:pStyle w:val="Tabletext"/>
              <w:spacing w:before="20" w:after="60"/>
            </w:pPr>
            <w:r w:rsidRPr="00A56AAD">
              <w:t>2</w:t>
            </w:r>
            <w:r w:rsidRPr="00A56AAD">
              <w:rPr>
                <w:rFonts w:hint="cs"/>
                <w:rtl/>
              </w:rPr>
              <w:t xml:space="preserve">، </w:t>
            </w:r>
            <w:r w:rsidR="00A56AAD">
              <w:t>3</w:t>
            </w:r>
            <w:r w:rsidRPr="00A56AAD">
              <w:rPr>
                <w:rFonts w:hint="cs"/>
                <w:rtl/>
              </w:rPr>
              <w:t xml:space="preserve">، </w:t>
            </w:r>
            <w:r w:rsidR="00A56AAD">
              <w:t>4</w:t>
            </w:r>
            <w:r w:rsidRPr="00A56AAD">
              <w:rPr>
                <w:rFonts w:hint="cs"/>
                <w:rtl/>
              </w:rPr>
              <w:t xml:space="preserve">، </w:t>
            </w:r>
            <w:r w:rsidR="00A56AAD">
              <w:t>5</w:t>
            </w:r>
            <w:r w:rsidRPr="00A56AAD">
              <w:rPr>
                <w:rFonts w:hint="cs"/>
                <w:rtl/>
              </w:rPr>
              <w:t xml:space="preserve">، </w:t>
            </w:r>
            <w:r w:rsidR="00A56AAD">
              <w:t>6</w:t>
            </w:r>
            <w:r w:rsidRPr="00A56AAD">
              <w:rPr>
                <w:rFonts w:hint="cs"/>
                <w:rtl/>
              </w:rPr>
              <w:t xml:space="preserve">، </w:t>
            </w:r>
            <w:r w:rsidRPr="00A56AAD">
              <w:t>8</w:t>
            </w:r>
            <w:r w:rsidRPr="00A56AAD">
              <w:rPr>
                <w:rFonts w:hint="cs"/>
                <w:rtl/>
              </w:rPr>
              <w:t xml:space="preserve">، </w:t>
            </w:r>
            <w:r w:rsidRPr="00A56AAD">
              <w:t>10</w:t>
            </w:r>
            <w:r w:rsidRPr="00A56AAD">
              <w:rPr>
                <w:rFonts w:hint="cs"/>
                <w:rtl/>
              </w:rPr>
              <w:t xml:space="preserve">، </w:t>
            </w:r>
            <w:r w:rsidRPr="00A56AAD">
              <w:t>11</w:t>
            </w:r>
            <w:r w:rsidRPr="00A56AAD">
              <w:rPr>
                <w:rFonts w:hint="cs"/>
                <w:rtl/>
              </w:rPr>
              <w:t xml:space="preserve">، </w:t>
            </w:r>
            <w:r w:rsidR="00A56AAD">
              <w:t>13</w:t>
            </w:r>
            <w:r w:rsidRPr="00A56AAD">
              <w:rPr>
                <w:rFonts w:hint="cs"/>
                <w:rtl/>
              </w:rPr>
              <w:t xml:space="preserve">، </w:t>
            </w:r>
            <w:r w:rsidR="00A56AAD">
              <w:t>15</w:t>
            </w:r>
            <w:r w:rsidRPr="00A56AAD">
              <w:rPr>
                <w:rFonts w:hint="cs"/>
                <w:rtl/>
              </w:rPr>
              <w:t xml:space="preserve">، </w:t>
            </w:r>
            <w:r w:rsidRPr="00A56AAD">
              <w:t>18</w:t>
            </w:r>
            <w:r w:rsidRPr="00A56AAD">
              <w:rPr>
                <w:rFonts w:hint="cs"/>
                <w:rtl/>
              </w:rPr>
              <w:t xml:space="preserve">، </w:t>
            </w:r>
            <w:r w:rsidRPr="00A56AAD">
              <w:t>22</w:t>
            </w:r>
            <w:r w:rsidRPr="00A56AAD">
              <w:rPr>
                <w:rFonts w:hint="cs"/>
                <w:rtl/>
              </w:rPr>
              <w:t xml:space="preserve">، </w:t>
            </w:r>
            <w:r w:rsidRPr="00A56AAD">
              <w:t>23</w:t>
            </w:r>
          </w:p>
        </w:tc>
        <w:tc>
          <w:tcPr>
            <w:tcW w:w="3828" w:type="dxa"/>
          </w:tcPr>
          <w:p w:rsidR="00F462F7" w:rsidRPr="00A56AAD" w:rsidRDefault="00F462F7" w:rsidP="002A4CD4">
            <w:pPr>
              <w:pStyle w:val="Tabletext"/>
              <w:spacing w:before="20" w:after="60"/>
              <w:rPr>
                <w:rFonts w:hint="cs"/>
                <w:rtl/>
                <w:lang w:bidi="ar-EG"/>
              </w:rPr>
            </w:pPr>
            <w:r w:rsidRPr="00A56AAD">
              <w:rPr>
                <w:rFonts w:hint="cs"/>
                <w:rtl/>
                <w:lang w:bidi="ar-JO"/>
              </w:rPr>
              <w:t xml:space="preserve">الزيادة في </w:t>
            </w:r>
            <w:proofErr w:type="spellStart"/>
            <w:r w:rsidRPr="00A56AAD">
              <w:rPr>
                <w:rFonts w:hint="cs"/>
                <w:rtl/>
                <w:lang w:val="nl-BE" w:bidi="ar-LB"/>
              </w:rPr>
              <w:t>ال</w:t>
            </w:r>
            <w:proofErr w:type="spellEnd"/>
            <w:r w:rsidRPr="00A56AAD">
              <w:rPr>
                <w:rFonts w:hint="cs"/>
                <w:rtl/>
                <w:lang w:bidi="ar-JO"/>
              </w:rPr>
              <w:t>ضوضاء الخلفية الكلية بسبب الاتصالات عبر الخطوط</w:t>
            </w:r>
            <w:r w:rsidR="009A544A" w:rsidRPr="00A56AAD">
              <w:rPr>
                <w:rFonts w:hint="cs"/>
                <w:rtl/>
                <w:lang w:bidi="ar-JO"/>
              </w:rPr>
              <w:t xml:space="preserve"> </w:t>
            </w:r>
            <w:r w:rsidRPr="00A56AAD">
              <w:rPr>
                <w:rFonts w:hint="cs"/>
                <w:rtl/>
                <w:lang w:bidi="ar-JO"/>
              </w:rPr>
              <w:t xml:space="preserve">الكهربائية أقل من </w:t>
            </w:r>
            <w:r w:rsidRPr="00A56AAD">
              <w:rPr>
                <w:lang w:bidi="ar-JO"/>
              </w:rPr>
              <w:t>dB</w:t>
            </w:r>
            <w:r w:rsidR="002950E8">
              <w:rPr>
                <w:lang w:bidi="ar-JO"/>
              </w:rPr>
              <w:t> </w:t>
            </w:r>
            <w:r w:rsidRPr="00A56AAD">
              <w:rPr>
                <w:lang w:bidi="ar-JO"/>
              </w:rPr>
              <w:t>0,5</w:t>
            </w:r>
          </w:p>
        </w:tc>
      </w:tr>
      <w:tr w:rsidR="00F462F7" w:rsidRPr="00A56AAD" w:rsidTr="002269D9">
        <w:trPr>
          <w:jc w:val="center"/>
        </w:trPr>
        <w:tc>
          <w:tcPr>
            <w:tcW w:w="1275" w:type="dxa"/>
          </w:tcPr>
          <w:p w:rsidR="00F462F7" w:rsidRPr="00A56AAD" w:rsidRDefault="00F462F7" w:rsidP="002269D9">
            <w:pPr>
              <w:pStyle w:val="Tabletext"/>
              <w:spacing w:before="20" w:after="60"/>
              <w:jc w:val="center"/>
            </w:pPr>
            <w:r w:rsidRPr="00A56AAD">
              <w:t>3.3</w:t>
            </w:r>
          </w:p>
        </w:tc>
        <w:tc>
          <w:tcPr>
            <w:tcW w:w="1985" w:type="dxa"/>
          </w:tcPr>
          <w:p w:rsidR="00F462F7" w:rsidRPr="00A56AAD" w:rsidRDefault="00F462F7" w:rsidP="002A4CD4">
            <w:pPr>
              <w:pStyle w:val="Tabletext"/>
              <w:spacing w:before="20" w:after="60"/>
              <w:rPr>
                <w:rtl/>
                <w:lang w:bidi="ar-JO"/>
              </w:rPr>
            </w:pPr>
            <w:r w:rsidRPr="00A56AAD">
              <w:rPr>
                <w:rFonts w:hint="cs"/>
                <w:rtl/>
                <w:lang w:bidi="ar-JO"/>
              </w:rPr>
              <w:t>الملاحة الراديوية للطيران</w:t>
            </w:r>
          </w:p>
        </w:tc>
        <w:tc>
          <w:tcPr>
            <w:tcW w:w="2551" w:type="dxa"/>
          </w:tcPr>
          <w:p w:rsidR="00F462F7" w:rsidRPr="00A56AAD" w:rsidRDefault="00F462F7" w:rsidP="002A4CD4">
            <w:pPr>
              <w:pStyle w:val="Tabletext"/>
              <w:spacing w:before="20" w:after="60"/>
            </w:pPr>
            <w:r w:rsidRPr="00A56AAD">
              <w:t>0,535</w:t>
            </w:r>
            <w:r w:rsidR="002950E8">
              <w:t>-</w:t>
            </w:r>
            <w:r w:rsidRPr="00A56AAD">
              <w:t>0,19</w:t>
            </w:r>
          </w:p>
        </w:tc>
        <w:tc>
          <w:tcPr>
            <w:tcW w:w="3828" w:type="dxa"/>
          </w:tcPr>
          <w:p w:rsidR="00F462F7" w:rsidRPr="00A56AAD" w:rsidRDefault="00F462F7" w:rsidP="002A4CD4">
            <w:pPr>
              <w:pStyle w:val="Tabletext"/>
              <w:spacing w:before="20" w:after="60"/>
              <w:rPr>
                <w:lang w:bidi="ar-EG"/>
              </w:rPr>
            </w:pPr>
            <w:r w:rsidRPr="00A56AAD">
              <w:rPr>
                <w:rFonts w:hint="cs"/>
                <w:rtl/>
                <w:lang w:bidi="ar-JO"/>
              </w:rPr>
              <w:t>السوية</w:t>
            </w:r>
            <w:r w:rsidRPr="00A56AAD">
              <w:rPr>
                <w:rFonts w:hint="cs"/>
                <w:rtl/>
                <w:lang w:val="nl-BE" w:bidi="ar-LB"/>
              </w:rPr>
              <w:t xml:space="preserve"> الكلية </w:t>
            </w:r>
            <w:r w:rsidRPr="00A56AAD">
              <w:rPr>
                <w:rFonts w:hint="cs"/>
                <w:rtl/>
                <w:lang w:bidi="ar-JO"/>
              </w:rPr>
              <w:t xml:space="preserve">عند هوائي الطائرة </w:t>
            </w:r>
            <w:r w:rsidRPr="00A56AAD">
              <w:rPr>
                <w:rFonts w:hint="cs"/>
                <w:rtl/>
                <w:lang w:val="nl-BE" w:bidi="ar-LB"/>
              </w:rPr>
              <w:t>تبلغ</w:t>
            </w:r>
            <w:r w:rsidRPr="00A56AAD">
              <w:rPr>
                <w:rFonts w:hint="cs"/>
                <w:rtl/>
                <w:lang w:bidi="ar-JO"/>
              </w:rPr>
              <w:t xml:space="preserve"> </w:t>
            </w:r>
            <w:proofErr w:type="spellStart"/>
            <w:r w:rsidRPr="00A56AAD">
              <w:rPr>
                <w:lang w:bidi="ar-JO"/>
              </w:rPr>
              <w:t>dBm</w:t>
            </w:r>
            <w:proofErr w:type="spellEnd"/>
            <w:r w:rsidRPr="00A56AAD">
              <w:rPr>
                <w:lang w:bidi="ar-JO"/>
              </w:rPr>
              <w:t>/Hz</w:t>
            </w:r>
            <w:r w:rsidR="00812863">
              <w:rPr>
                <w:lang w:bidi="ar-JO"/>
              </w:rPr>
              <w:t> </w:t>
            </w:r>
            <w:r w:rsidRPr="00A56AAD">
              <w:rPr>
                <w:lang w:bidi="ar-JO"/>
              </w:rPr>
              <w:t>107</w:t>
            </w:r>
            <w:r w:rsidR="00812863">
              <w:rPr>
                <w:lang w:bidi="ar-JO"/>
              </w:rPr>
              <w:t>–</w:t>
            </w:r>
          </w:p>
        </w:tc>
      </w:tr>
      <w:tr w:rsidR="00F462F7" w:rsidRPr="00A56AAD" w:rsidTr="002269D9">
        <w:trPr>
          <w:jc w:val="center"/>
        </w:trPr>
        <w:tc>
          <w:tcPr>
            <w:tcW w:w="1275" w:type="dxa"/>
          </w:tcPr>
          <w:p w:rsidR="00F462F7" w:rsidRPr="00A56AAD" w:rsidRDefault="00F462F7" w:rsidP="002269D9">
            <w:pPr>
              <w:pStyle w:val="Tabletext"/>
              <w:spacing w:before="20" w:after="60"/>
              <w:jc w:val="center"/>
            </w:pPr>
            <w:r w:rsidRPr="00A56AAD">
              <w:t>6.3</w:t>
            </w:r>
          </w:p>
        </w:tc>
        <w:tc>
          <w:tcPr>
            <w:tcW w:w="1985" w:type="dxa"/>
          </w:tcPr>
          <w:p w:rsidR="00F462F7" w:rsidRPr="00A56AAD" w:rsidRDefault="00F462F7" w:rsidP="002A4CD4">
            <w:pPr>
              <w:pStyle w:val="Tabletext"/>
              <w:spacing w:before="20" w:after="60"/>
              <w:rPr>
                <w:rtl/>
                <w:lang w:bidi="ar-JO"/>
              </w:rPr>
            </w:pPr>
            <w:r w:rsidRPr="00A56AAD">
              <w:rPr>
                <w:rFonts w:hint="cs"/>
                <w:rtl/>
                <w:lang w:bidi="ar-JO"/>
              </w:rPr>
              <w:t>التحديد الراديوي للموقع</w:t>
            </w:r>
          </w:p>
        </w:tc>
        <w:tc>
          <w:tcPr>
            <w:tcW w:w="2551" w:type="dxa"/>
          </w:tcPr>
          <w:p w:rsidR="00F462F7" w:rsidRPr="00A56AAD" w:rsidRDefault="00F462F7" w:rsidP="002A4CD4">
            <w:pPr>
              <w:pStyle w:val="Tabletext"/>
              <w:spacing w:before="20" w:after="60"/>
              <w:rPr>
                <w:lang w:bidi="ar-EG"/>
              </w:rPr>
            </w:pPr>
            <w:r w:rsidRPr="00A56AAD">
              <w:t>5</w:t>
            </w:r>
            <w:r w:rsidRPr="00A56AAD">
              <w:rPr>
                <w:rFonts w:hint="cs"/>
                <w:rtl/>
              </w:rPr>
              <w:t xml:space="preserve">، </w:t>
            </w:r>
            <w:r w:rsidRPr="00A56AAD">
              <w:t>8</w:t>
            </w:r>
            <w:r w:rsidRPr="00A56AAD">
              <w:rPr>
                <w:rFonts w:hint="cs"/>
                <w:rtl/>
              </w:rPr>
              <w:t xml:space="preserve">، </w:t>
            </w:r>
            <w:r w:rsidRPr="00A56AAD">
              <w:t>9,2</w:t>
            </w:r>
            <w:r w:rsidRPr="00A56AAD">
              <w:rPr>
                <w:rFonts w:hint="cs"/>
                <w:rtl/>
              </w:rPr>
              <w:t xml:space="preserve">، </w:t>
            </w:r>
            <w:r w:rsidRPr="00A56AAD">
              <w:t>12</w:t>
            </w:r>
            <w:r w:rsidRPr="00A56AAD">
              <w:rPr>
                <w:rFonts w:hint="cs"/>
                <w:rtl/>
              </w:rPr>
              <w:t xml:space="preserve">، </w:t>
            </w:r>
            <w:r w:rsidRPr="00A56AAD">
              <w:t>13</w:t>
            </w:r>
            <w:r w:rsidRPr="00A56AAD">
              <w:rPr>
                <w:rFonts w:hint="cs"/>
                <w:rtl/>
              </w:rPr>
              <w:t xml:space="preserve">، </w:t>
            </w:r>
            <w:r w:rsidRPr="00A56AAD">
              <w:t>16</w:t>
            </w:r>
            <w:r w:rsidRPr="00A56AAD">
              <w:rPr>
                <w:rFonts w:hint="cs"/>
                <w:rtl/>
              </w:rPr>
              <w:t xml:space="preserve">، </w:t>
            </w:r>
            <w:r w:rsidRPr="00A56AAD">
              <w:t>24,5</w:t>
            </w:r>
            <w:r w:rsidRPr="00A56AAD">
              <w:rPr>
                <w:rFonts w:hint="cs"/>
                <w:rtl/>
              </w:rPr>
              <w:t xml:space="preserve">، </w:t>
            </w:r>
            <w:r w:rsidRPr="00A56AAD">
              <w:t>25</w:t>
            </w:r>
          </w:p>
        </w:tc>
        <w:tc>
          <w:tcPr>
            <w:tcW w:w="3828" w:type="dxa"/>
          </w:tcPr>
          <w:p w:rsidR="00F462F7" w:rsidRPr="00A56AAD" w:rsidRDefault="00F462F7" w:rsidP="002A4CD4">
            <w:pPr>
              <w:pStyle w:val="Tabletext"/>
              <w:spacing w:before="20" w:after="60"/>
              <w:rPr>
                <w:rtl/>
                <w:lang w:bidi="ar-JO"/>
              </w:rPr>
            </w:pPr>
            <w:proofErr w:type="spellStart"/>
            <w:r w:rsidRPr="00A56AAD">
              <w:t>dBm</w:t>
            </w:r>
            <w:proofErr w:type="spellEnd"/>
            <w:r w:rsidRPr="00A56AAD">
              <w:t>/500</w:t>
            </w:r>
            <w:r w:rsidR="00812863">
              <w:t> </w:t>
            </w:r>
            <w:r w:rsidRPr="00A56AAD">
              <w:t>Hz</w:t>
            </w:r>
            <w:r w:rsidR="00812863">
              <w:t> </w:t>
            </w:r>
            <w:r w:rsidRPr="00A56AAD">
              <w:t>147</w:t>
            </w:r>
            <w:r w:rsidR="00812863">
              <w:t>–</w:t>
            </w:r>
            <w:r w:rsidRPr="00A56AAD">
              <w:rPr>
                <w:rFonts w:hint="cs"/>
                <w:rtl/>
              </w:rPr>
              <w:t xml:space="preserve"> </w:t>
            </w:r>
            <w:r w:rsidRPr="00A56AAD">
              <w:rPr>
                <w:rFonts w:hint="cs"/>
                <w:rtl/>
                <w:lang w:bidi="ar-JO"/>
              </w:rPr>
              <w:t>عند هوائي الاست</w:t>
            </w:r>
            <w:r w:rsidR="002950E8">
              <w:rPr>
                <w:rFonts w:hint="cs"/>
                <w:rtl/>
                <w:lang w:bidi="ar-JO"/>
              </w:rPr>
              <w:t>قبال في الحزمة الرئيسية للهوائي</w:t>
            </w:r>
          </w:p>
          <w:p w:rsidR="00F462F7" w:rsidRPr="00A56AAD" w:rsidRDefault="00F462F7" w:rsidP="002A4CD4">
            <w:pPr>
              <w:pStyle w:val="Tabletext"/>
              <w:spacing w:before="20" w:after="60"/>
              <w:rPr>
                <w:rtl/>
                <w:lang w:bidi="ar-LB"/>
              </w:rPr>
            </w:pPr>
            <w:r w:rsidRPr="00A56AAD">
              <w:rPr>
                <w:rFonts w:hint="cs"/>
                <w:rtl/>
                <w:lang w:bidi="ar-JO"/>
              </w:rPr>
              <w:t xml:space="preserve">التوصية </w:t>
            </w:r>
            <w:r w:rsidRPr="00A56AAD">
              <w:t>ITU</w:t>
            </w:r>
            <w:r w:rsidR="002950E8">
              <w:t>-</w:t>
            </w:r>
            <w:r w:rsidRPr="00A56AAD">
              <w:t>R</w:t>
            </w:r>
            <w:r w:rsidR="00812863">
              <w:t> </w:t>
            </w:r>
            <w:r w:rsidRPr="00A56AAD">
              <w:t>M.1874</w:t>
            </w:r>
          </w:p>
        </w:tc>
      </w:tr>
      <w:tr w:rsidR="00F462F7" w:rsidRPr="00A56AAD" w:rsidTr="002269D9">
        <w:trPr>
          <w:jc w:val="center"/>
        </w:trPr>
        <w:tc>
          <w:tcPr>
            <w:tcW w:w="1275" w:type="dxa"/>
            <w:tcBorders>
              <w:bottom w:val="single" w:sz="4" w:space="0" w:color="auto"/>
            </w:tcBorders>
          </w:tcPr>
          <w:p w:rsidR="00F462F7" w:rsidRPr="00A56AAD" w:rsidRDefault="00F462F7" w:rsidP="002269D9">
            <w:pPr>
              <w:pStyle w:val="Tabletext"/>
              <w:spacing w:before="20" w:after="60"/>
              <w:jc w:val="center"/>
            </w:pPr>
            <w:r w:rsidRPr="00A56AAD">
              <w:t>8.3</w:t>
            </w:r>
          </w:p>
        </w:tc>
        <w:tc>
          <w:tcPr>
            <w:tcW w:w="1985" w:type="dxa"/>
            <w:tcBorders>
              <w:bottom w:val="single" w:sz="4" w:space="0" w:color="auto"/>
            </w:tcBorders>
          </w:tcPr>
          <w:p w:rsidR="00F462F7" w:rsidRPr="00A56AAD" w:rsidRDefault="00F462F7" w:rsidP="002A4CD4">
            <w:pPr>
              <w:pStyle w:val="Tabletext"/>
              <w:spacing w:before="20" w:after="60"/>
              <w:rPr>
                <w:rFonts w:ascii="Traditional Arabic" w:hAnsi="Traditional Arabic"/>
              </w:rPr>
            </w:pPr>
            <w:r w:rsidRPr="00A56AAD">
              <w:rPr>
                <w:rFonts w:ascii="Traditional Arabic" w:hAnsi="Traditional Arabic"/>
                <w:rtl/>
              </w:rPr>
              <w:t>علم الفلك الراديوي</w:t>
            </w:r>
          </w:p>
        </w:tc>
        <w:tc>
          <w:tcPr>
            <w:tcW w:w="2551" w:type="dxa"/>
            <w:tcBorders>
              <w:bottom w:val="single" w:sz="4" w:space="0" w:color="auto"/>
            </w:tcBorders>
          </w:tcPr>
          <w:p w:rsidR="00F462F7" w:rsidRPr="00A56AAD" w:rsidRDefault="00F462F7" w:rsidP="002A4CD4">
            <w:pPr>
              <w:pStyle w:val="Tabletext"/>
              <w:spacing w:before="20" w:after="60"/>
              <w:rPr>
                <w:rtl/>
                <w:lang w:bidi="ar-JO"/>
              </w:rPr>
            </w:pPr>
            <w:r w:rsidRPr="00A56AAD">
              <w:t>13,41</w:t>
            </w:r>
            <w:r w:rsidR="00D265D4">
              <w:noBreakHyphen/>
            </w:r>
            <w:r w:rsidRPr="00A56AAD">
              <w:t>13,36</w:t>
            </w:r>
            <w:r w:rsidRPr="00A56AAD">
              <w:rPr>
                <w:rFonts w:hint="cs"/>
                <w:rtl/>
              </w:rPr>
              <w:t xml:space="preserve">، </w:t>
            </w:r>
            <w:r w:rsidRPr="00A56AAD">
              <w:t>25,67</w:t>
            </w:r>
            <w:r w:rsidR="00812863">
              <w:noBreakHyphen/>
            </w:r>
            <w:r w:rsidRPr="00A56AAD">
              <w:t>25,55</w:t>
            </w:r>
            <w:r w:rsidRPr="00A56AAD">
              <w:rPr>
                <w:rFonts w:hint="cs"/>
                <w:rtl/>
              </w:rPr>
              <w:t xml:space="preserve"> </w:t>
            </w:r>
          </w:p>
        </w:tc>
        <w:tc>
          <w:tcPr>
            <w:tcW w:w="3828" w:type="dxa"/>
            <w:tcBorders>
              <w:bottom w:val="single" w:sz="4" w:space="0" w:color="auto"/>
            </w:tcBorders>
          </w:tcPr>
          <w:p w:rsidR="00F462F7" w:rsidRPr="00A56AAD" w:rsidRDefault="00F462F7" w:rsidP="002A4CD4">
            <w:pPr>
              <w:pStyle w:val="Tabletext"/>
              <w:spacing w:before="20" w:after="60"/>
              <w:rPr>
                <w:rtl/>
                <w:lang w:bidi="ar-SY"/>
              </w:rPr>
            </w:pPr>
            <w:r w:rsidRPr="00A56AAD">
              <w:t>dB(</w:t>
            </w:r>
            <w:proofErr w:type="spellStart"/>
            <w:r w:rsidRPr="00A56AAD">
              <w:t>μV</w:t>
            </w:r>
            <w:proofErr w:type="spellEnd"/>
            <w:r w:rsidRPr="00A56AAD">
              <w:t>/m)/0,05</w:t>
            </w:r>
            <w:r w:rsidR="00812863">
              <w:t> </w:t>
            </w:r>
            <w:r w:rsidRPr="00A56AAD">
              <w:t>MHz</w:t>
            </w:r>
            <w:r w:rsidR="00812863">
              <w:t> </w:t>
            </w:r>
            <w:r w:rsidR="00812863" w:rsidRPr="00A56AAD">
              <w:t>55,2</w:t>
            </w:r>
            <w:r w:rsidR="002950E8">
              <w:t>–</w:t>
            </w:r>
            <w:r w:rsidR="00B13F2C">
              <w:rPr>
                <w:rtl/>
                <w:lang w:bidi="ar-EG"/>
              </w:rPr>
              <w:br/>
            </w:r>
            <w:r w:rsidRPr="00AA676A">
              <w:t>dB(</w:t>
            </w:r>
            <w:proofErr w:type="spellStart"/>
            <w:r w:rsidRPr="00AA676A">
              <w:t>μV</w:t>
            </w:r>
            <w:proofErr w:type="spellEnd"/>
            <w:r w:rsidRPr="00AA676A">
              <w:t>/m)/0,12</w:t>
            </w:r>
            <w:r w:rsidR="00812863" w:rsidRPr="00AA676A">
              <w:t> </w:t>
            </w:r>
            <w:r w:rsidRPr="00AA676A">
              <w:t>MHz</w:t>
            </w:r>
            <w:r w:rsidR="00812863" w:rsidRPr="00AA676A">
              <w:t> </w:t>
            </w:r>
            <w:r w:rsidRPr="00AA676A">
              <w:t>53,2</w:t>
            </w:r>
            <w:r w:rsidR="00812863" w:rsidRPr="00AA676A">
              <w:t>–</w:t>
            </w:r>
            <w:r w:rsidRPr="00A56AAD">
              <w:br/>
            </w:r>
            <w:r w:rsidR="002950E8">
              <w:rPr>
                <w:rFonts w:hint="cs"/>
                <w:rtl/>
                <w:lang w:bidi="ar-JO"/>
              </w:rPr>
              <w:t>عند موقع هوائي الاستقبال</w:t>
            </w:r>
            <w:r w:rsidR="00B13F2C">
              <w:rPr>
                <w:rFonts w:hint="cs"/>
                <w:rtl/>
                <w:lang w:bidi="ar-JO"/>
              </w:rPr>
              <w:br/>
            </w:r>
            <w:r w:rsidRPr="00A56AAD">
              <w:rPr>
                <w:rFonts w:hint="cs"/>
                <w:rtl/>
                <w:lang w:bidi="ar-JO"/>
              </w:rPr>
              <w:t>التقرير</w:t>
            </w:r>
            <w:r w:rsidRPr="00A56AAD">
              <w:rPr>
                <w:rFonts w:hint="cs"/>
                <w:rtl/>
                <w:lang w:val="nl-BE" w:bidi="ar-LB"/>
              </w:rPr>
              <w:t xml:space="preserve"> </w:t>
            </w:r>
            <w:r w:rsidRPr="00A56AAD">
              <w:t>ITU</w:t>
            </w:r>
            <w:r w:rsidR="006A2BDD">
              <w:t>-</w:t>
            </w:r>
            <w:r w:rsidRPr="00A56AAD">
              <w:t>R</w:t>
            </w:r>
            <w:r w:rsidR="00812863">
              <w:t> </w:t>
            </w:r>
            <w:r w:rsidRPr="00A56AAD">
              <w:t>RA.2131</w:t>
            </w:r>
            <w:r w:rsidR="00B13F2C">
              <w:rPr>
                <w:rFonts w:hint="cs"/>
                <w:rtl/>
              </w:rPr>
              <w:br/>
            </w:r>
            <w:r w:rsidR="00FD060E">
              <w:rPr>
                <w:rFonts w:hint="cs"/>
                <w:rtl/>
                <w:lang w:bidi="ar-JO"/>
              </w:rPr>
              <w:t>و</w:t>
            </w:r>
            <w:r w:rsidRPr="00A56AAD">
              <w:rPr>
                <w:rFonts w:hint="cs"/>
                <w:rtl/>
                <w:lang w:bidi="ar-JO"/>
              </w:rPr>
              <w:t>التوصية</w:t>
            </w:r>
            <w:r w:rsidRPr="00A56AAD">
              <w:rPr>
                <w:rFonts w:hint="cs"/>
                <w:rtl/>
                <w:lang w:val="nl-BE" w:bidi="ar-LB"/>
              </w:rPr>
              <w:t xml:space="preserve"> </w:t>
            </w:r>
            <w:r w:rsidRPr="00A56AAD">
              <w:t>ITU</w:t>
            </w:r>
            <w:r w:rsidR="006A2BDD">
              <w:t>-</w:t>
            </w:r>
            <w:r w:rsidRPr="00A56AAD">
              <w:t>R</w:t>
            </w:r>
            <w:r w:rsidR="00812863">
              <w:t> </w:t>
            </w:r>
            <w:r w:rsidRPr="00A56AAD">
              <w:t>RA.769</w:t>
            </w:r>
          </w:p>
        </w:tc>
      </w:tr>
      <w:tr w:rsidR="00D265D4" w:rsidRPr="00A56AAD">
        <w:trPr>
          <w:jc w:val="center"/>
        </w:trPr>
        <w:tc>
          <w:tcPr>
            <w:tcW w:w="9639" w:type="dxa"/>
            <w:gridSpan w:val="4"/>
            <w:tcBorders>
              <w:top w:val="single" w:sz="4" w:space="0" w:color="auto"/>
              <w:left w:val="nil"/>
              <w:bottom w:val="nil"/>
              <w:right w:val="nil"/>
            </w:tcBorders>
          </w:tcPr>
          <w:p w:rsidR="00D265D4" w:rsidRPr="00D265D4" w:rsidRDefault="00D265D4" w:rsidP="00FF78BA">
            <w:pPr>
              <w:pStyle w:val="FootnoteText"/>
            </w:pPr>
            <w:r w:rsidRPr="00FD060E">
              <w:rPr>
                <w:rFonts w:asciiTheme="majorBidi" w:hAnsiTheme="majorBidi" w:cstheme="majorBidi" w:hint="cs"/>
                <w:b/>
                <w:bCs/>
                <w:sz w:val="22"/>
                <w:szCs w:val="22"/>
                <w:rtl/>
                <w:lang w:bidi="ar-EG"/>
              </w:rPr>
              <w:t>*</w:t>
            </w:r>
            <w:r w:rsidRPr="00D265D4">
              <w:rPr>
                <w:rtl/>
                <w:lang w:bidi="ar-JO"/>
              </w:rPr>
              <w:tab/>
            </w:r>
            <w:r w:rsidRPr="00D265D4">
              <w:rPr>
                <w:rFonts w:hint="cs"/>
                <w:rtl/>
                <w:lang w:bidi="ar-JO"/>
              </w:rPr>
              <w:t>في الحالة التي لا</w:t>
            </w:r>
            <w:r w:rsidR="002152EC">
              <w:rPr>
                <w:rFonts w:hint="eastAsia"/>
                <w:rtl/>
                <w:lang w:bidi="ar-JO"/>
              </w:rPr>
              <w:t> </w:t>
            </w:r>
            <w:r w:rsidRPr="00D265D4">
              <w:rPr>
                <w:rFonts w:hint="cs"/>
                <w:rtl/>
                <w:lang w:bidi="ar-JO"/>
              </w:rPr>
              <w:t xml:space="preserve">تكون فيها الخدمات أو نطاقات التردد محدّدة في </w:t>
            </w:r>
            <w:r w:rsidR="006F2CD4">
              <w:rPr>
                <w:rFonts w:hint="cs"/>
                <w:rtl/>
                <w:lang w:bidi="ar-JO"/>
              </w:rPr>
              <w:t>الجدول</w:t>
            </w:r>
            <w:r w:rsidR="006F2CD4">
              <w:rPr>
                <w:rtl/>
                <w:lang w:bidi="ar-JO"/>
              </w:rPr>
              <w:t> </w:t>
            </w:r>
            <w:r>
              <w:rPr>
                <w:lang w:bidi="ar-JO"/>
              </w:rPr>
              <w:t>1</w:t>
            </w:r>
            <w:r w:rsidRPr="00D265D4">
              <w:rPr>
                <w:rFonts w:hint="cs"/>
                <w:rtl/>
                <w:lang w:bidi="ar-JO"/>
              </w:rPr>
              <w:t>، ينبغي</w:t>
            </w:r>
            <w:r w:rsidRPr="00D265D4">
              <w:rPr>
                <w:rFonts w:hint="cs"/>
                <w:rtl/>
                <w:lang w:val="nl-BE" w:bidi="ar-LB"/>
              </w:rPr>
              <w:t>،</w:t>
            </w:r>
            <w:r w:rsidRPr="00D265D4">
              <w:rPr>
                <w:rFonts w:hint="cs"/>
                <w:rtl/>
                <w:lang w:bidi="ar-JO"/>
              </w:rPr>
              <w:t xml:space="preserve"> كمعيار للحماية، أن تؤخذ زيادة في ضوضاء</w:t>
            </w:r>
            <w:r w:rsidRPr="00D265D4">
              <w:rPr>
                <w:rtl/>
                <w:lang w:bidi="ar-JO"/>
              </w:rPr>
              <w:t xml:space="preserve"> </w:t>
            </w:r>
            <w:r w:rsidRPr="00D265D4">
              <w:rPr>
                <w:rFonts w:hint="cs"/>
                <w:rtl/>
                <w:lang w:val="nl-BE" w:bidi="ar-LB"/>
              </w:rPr>
              <w:t>الخلفية</w:t>
            </w:r>
            <w:r w:rsidRPr="00D265D4">
              <w:rPr>
                <w:rFonts w:hint="cs"/>
                <w:rtl/>
                <w:lang w:bidi="ar-JO"/>
              </w:rPr>
              <w:t xml:space="preserve"> الكلية الناتجة عن الاتصالات عبر الخطوط الكهربائية لا</w:t>
            </w:r>
            <w:r w:rsidR="006E0F15">
              <w:rPr>
                <w:rFonts w:hint="eastAsia"/>
                <w:rtl/>
                <w:lang w:bidi="ar-JO"/>
              </w:rPr>
              <w:t> </w:t>
            </w:r>
            <w:r w:rsidRPr="00D265D4">
              <w:rPr>
                <w:rFonts w:hint="cs"/>
                <w:rtl/>
                <w:lang w:bidi="ar-JO"/>
              </w:rPr>
              <w:t>تتعدى</w:t>
            </w:r>
            <w:r w:rsidR="006E0F15">
              <w:rPr>
                <w:rFonts w:hint="eastAsia"/>
                <w:rtl/>
                <w:lang w:bidi="ar-JO"/>
              </w:rPr>
              <w:t> </w:t>
            </w:r>
            <w:r w:rsidRPr="00D265D4">
              <w:rPr>
                <w:lang w:bidi="ar-JO"/>
              </w:rPr>
              <w:t>dB</w:t>
            </w:r>
            <w:r>
              <w:rPr>
                <w:lang w:bidi="ar-JO"/>
              </w:rPr>
              <w:t> </w:t>
            </w:r>
            <w:r w:rsidRPr="00D265D4">
              <w:rPr>
                <w:lang w:bidi="ar-JO"/>
              </w:rPr>
              <w:t>0,5</w:t>
            </w:r>
            <w:r w:rsidRPr="00D265D4">
              <w:rPr>
                <w:rFonts w:hint="cs"/>
                <w:rtl/>
                <w:lang w:bidi="ar-JO"/>
              </w:rPr>
              <w:t>.</w:t>
            </w:r>
          </w:p>
        </w:tc>
      </w:tr>
    </w:tbl>
    <w:p w:rsidR="002A4CD4" w:rsidRDefault="002A4CD4" w:rsidP="002A4CD4">
      <w:pPr>
        <w:rPr>
          <w:rFonts w:hint="cs"/>
          <w:rtl/>
        </w:rPr>
      </w:pPr>
    </w:p>
    <w:p w:rsidR="0071671C" w:rsidRPr="00A23533" w:rsidRDefault="0071671C" w:rsidP="0071671C">
      <w:pPr>
        <w:pStyle w:val="TableNo"/>
        <w:rPr>
          <w:rtl/>
        </w:rPr>
      </w:pPr>
      <w:r w:rsidRPr="00A23533">
        <w:rPr>
          <w:rFonts w:hint="cs"/>
          <w:rtl/>
        </w:rPr>
        <w:t>الج</w:t>
      </w:r>
      <w:r w:rsidR="00B732C4">
        <w:rPr>
          <w:rFonts w:hint="cs"/>
          <w:rtl/>
        </w:rPr>
        <w:t>ـ</w:t>
      </w:r>
      <w:r w:rsidRPr="00A23533">
        <w:rPr>
          <w:rFonts w:hint="cs"/>
          <w:rtl/>
        </w:rPr>
        <w:t xml:space="preserve">دول </w:t>
      </w:r>
      <w:r>
        <w:rPr>
          <w:rFonts w:hint="cs"/>
          <w:szCs w:val="22"/>
          <w:rtl/>
        </w:rPr>
        <w:t>2</w:t>
      </w:r>
    </w:p>
    <w:p w:rsidR="0071671C" w:rsidRPr="0071671C" w:rsidRDefault="0071671C" w:rsidP="00AB1D69">
      <w:pPr>
        <w:pStyle w:val="Tabletitle"/>
        <w:rPr>
          <w:rFonts w:hint="cs"/>
          <w:rtl/>
        </w:rPr>
      </w:pPr>
      <w:r w:rsidRPr="0071671C">
        <w:rPr>
          <w:rFonts w:hint="cs"/>
          <w:rtl/>
        </w:rPr>
        <w:t>جدول مختصر لمعايير الحماية الخاصة بخدمات</w:t>
      </w:r>
      <w:r w:rsidR="006770F8">
        <w:rPr>
          <w:rFonts w:hint="cs"/>
          <w:rtl/>
        </w:rPr>
        <w:t xml:space="preserve"> الاتصالات الراديوية وتطبيقاتها</w:t>
      </w:r>
      <w:r w:rsidR="006770F8">
        <w:rPr>
          <w:rtl/>
        </w:rPr>
        <w:br/>
      </w:r>
      <w:r w:rsidRPr="0071671C">
        <w:rPr>
          <w:rFonts w:hint="cs"/>
          <w:rtl/>
        </w:rPr>
        <w:t xml:space="preserve">العاملة بين </w:t>
      </w:r>
      <w:r w:rsidRPr="0071671C">
        <w:t>MHz</w:t>
      </w:r>
      <w:r w:rsidR="00AB1D69">
        <w:t> 80</w:t>
      </w:r>
      <w:r w:rsidRPr="0071671C">
        <w:rPr>
          <w:rFonts w:hint="cs"/>
          <w:rtl/>
        </w:rPr>
        <w:t xml:space="preserve"> تقريباً و</w:t>
      </w:r>
      <w:r w:rsidRPr="0071671C">
        <w:t>MHz</w:t>
      </w:r>
      <w:r w:rsidR="00AB1D69">
        <w:t> </w:t>
      </w:r>
      <w:r w:rsidRPr="0071671C">
        <w:t>470</w:t>
      </w:r>
      <w:r w:rsidRPr="002269D9">
        <w:rPr>
          <w:rFonts w:asciiTheme="majorBidi" w:hAnsiTheme="majorBidi" w:cstheme="majorBidi" w:hint="cs"/>
          <w:szCs w:val="22"/>
          <w:rtl/>
        </w:rPr>
        <w:t>*</w:t>
      </w:r>
      <w:r w:rsidR="006770F8" w:rsidRPr="002269D9">
        <w:rPr>
          <w:rFonts w:asciiTheme="majorBidi" w:hAnsiTheme="majorBidi" w:cstheme="majorBidi" w:hint="cs"/>
          <w:szCs w:val="22"/>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985"/>
        <w:gridCol w:w="2551"/>
        <w:gridCol w:w="3828"/>
      </w:tblGrid>
      <w:tr w:rsidR="0071671C" w:rsidRPr="00A56AAD" w:rsidTr="002269D9">
        <w:trPr>
          <w:tblHeader/>
          <w:jc w:val="center"/>
        </w:trPr>
        <w:tc>
          <w:tcPr>
            <w:tcW w:w="1275" w:type="dxa"/>
            <w:tcMar>
              <w:left w:w="85" w:type="dxa"/>
              <w:right w:w="85" w:type="dxa"/>
            </w:tcMar>
            <w:vAlign w:val="center"/>
          </w:tcPr>
          <w:p w:rsidR="0071671C" w:rsidRPr="00812863" w:rsidRDefault="0071671C" w:rsidP="00BA5A1C">
            <w:pPr>
              <w:pStyle w:val="Tablehead"/>
            </w:pPr>
            <w:r w:rsidRPr="00812863">
              <w:rPr>
                <w:rFonts w:hint="cs"/>
                <w:rtl/>
              </w:rPr>
              <w:t>الجزء من التقرير</w:t>
            </w:r>
            <w:r w:rsidR="00BA5A1C">
              <w:rPr>
                <w:rFonts w:hint="cs"/>
                <w:rtl/>
              </w:rPr>
              <w:br/>
            </w:r>
            <w:r w:rsidRPr="00812863">
              <w:t>ITU-R SM.</w:t>
            </w:r>
            <w:r w:rsidR="00204C6F">
              <w:t>2212</w:t>
            </w:r>
          </w:p>
        </w:tc>
        <w:tc>
          <w:tcPr>
            <w:tcW w:w="1985" w:type="dxa"/>
            <w:tcMar>
              <w:left w:w="85" w:type="dxa"/>
              <w:right w:w="85" w:type="dxa"/>
            </w:tcMar>
            <w:vAlign w:val="center"/>
          </w:tcPr>
          <w:p w:rsidR="0071671C" w:rsidRPr="00812863" w:rsidRDefault="0071671C" w:rsidP="0071671C">
            <w:pPr>
              <w:pStyle w:val="Tablehead"/>
              <w:rPr>
                <w:rtl/>
              </w:rPr>
            </w:pPr>
            <w:r w:rsidRPr="00812863">
              <w:rPr>
                <w:rFonts w:hint="cs"/>
                <w:rtl/>
              </w:rPr>
              <w:t>الخدمة/التطبيق</w:t>
            </w:r>
          </w:p>
        </w:tc>
        <w:tc>
          <w:tcPr>
            <w:tcW w:w="2551" w:type="dxa"/>
            <w:tcMar>
              <w:left w:w="85" w:type="dxa"/>
              <w:right w:w="85" w:type="dxa"/>
            </w:tcMar>
            <w:vAlign w:val="center"/>
          </w:tcPr>
          <w:p w:rsidR="0071671C" w:rsidRPr="00812863" w:rsidRDefault="0071671C" w:rsidP="00BA5A1C">
            <w:pPr>
              <w:pStyle w:val="Tablehead"/>
            </w:pPr>
            <w:r w:rsidRPr="00812863">
              <w:rPr>
                <w:rFonts w:hint="cs"/>
                <w:rtl/>
              </w:rPr>
              <w:t>نطاقات الترد</w:t>
            </w:r>
            <w:r w:rsidRPr="00812863">
              <w:rPr>
                <w:rFonts w:hint="cs"/>
                <w:rtl/>
                <w:lang w:val="nl-BE" w:bidi="ar-LB"/>
              </w:rPr>
              <w:t xml:space="preserve">د </w:t>
            </w:r>
            <w:r w:rsidRPr="00812863">
              <w:rPr>
                <w:rFonts w:hint="cs"/>
                <w:rtl/>
              </w:rPr>
              <w:t>(التقريبية)</w:t>
            </w:r>
            <w:r w:rsidR="00BA5A1C" w:rsidRPr="00940F39">
              <w:rPr>
                <w:rFonts w:ascii="Calibri" w:hAnsi="Calibri"/>
              </w:rPr>
              <w:br/>
            </w:r>
            <w:r w:rsidRPr="00812863">
              <w:t>(MHz)</w:t>
            </w:r>
          </w:p>
        </w:tc>
        <w:tc>
          <w:tcPr>
            <w:tcW w:w="3828" w:type="dxa"/>
            <w:tcMar>
              <w:left w:w="85" w:type="dxa"/>
              <w:right w:w="85" w:type="dxa"/>
            </w:tcMar>
            <w:vAlign w:val="center"/>
          </w:tcPr>
          <w:p w:rsidR="0071671C" w:rsidRPr="00812863" w:rsidRDefault="0071671C" w:rsidP="0071671C">
            <w:pPr>
              <w:pStyle w:val="Tablehead"/>
              <w:rPr>
                <w:rFonts w:hint="cs"/>
                <w:rtl/>
              </w:rPr>
            </w:pPr>
            <w:r w:rsidRPr="00812863">
              <w:rPr>
                <w:rFonts w:hint="cs"/>
                <w:rtl/>
              </w:rPr>
              <w:t>معايير الحماية</w:t>
            </w:r>
            <w:r w:rsidR="00204C6F">
              <w:rPr>
                <w:rtl/>
              </w:rPr>
              <w:br/>
            </w:r>
            <w:r w:rsidR="00204C6F">
              <w:rPr>
                <w:rFonts w:hint="cs"/>
                <w:rtl/>
              </w:rPr>
              <w:t>(عند هوائي الاستقبال)</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jc w:val="center"/>
            </w:pPr>
            <w:r w:rsidRPr="00A56AAD">
              <w:t>1.3</w:t>
            </w:r>
          </w:p>
        </w:tc>
        <w:tc>
          <w:tcPr>
            <w:tcW w:w="1985" w:type="dxa"/>
            <w:tcMar>
              <w:left w:w="85" w:type="dxa"/>
              <w:right w:w="85" w:type="dxa"/>
            </w:tcMar>
          </w:tcPr>
          <w:p w:rsidR="006770F8" w:rsidRPr="00A56AAD" w:rsidRDefault="006770F8" w:rsidP="002A4CD4">
            <w:pPr>
              <w:pStyle w:val="Tabletext"/>
              <w:spacing w:before="20" w:after="60"/>
              <w:rPr>
                <w:lang w:bidi="ar-JO"/>
              </w:rPr>
            </w:pPr>
            <w:r>
              <w:rPr>
                <w:rFonts w:hint="cs"/>
                <w:rtl/>
                <w:lang w:bidi="ar-JO"/>
              </w:rPr>
              <w:t>الإذاعة</w:t>
            </w:r>
          </w:p>
        </w:tc>
        <w:tc>
          <w:tcPr>
            <w:tcW w:w="2551" w:type="dxa"/>
            <w:tcMar>
              <w:left w:w="85" w:type="dxa"/>
              <w:right w:w="85" w:type="dxa"/>
            </w:tcMar>
          </w:tcPr>
          <w:p w:rsidR="006770F8" w:rsidRPr="00C96EA1" w:rsidRDefault="006770F8" w:rsidP="002A4CD4">
            <w:pPr>
              <w:pStyle w:val="Tabletext"/>
              <w:spacing w:before="20" w:after="60"/>
              <w:rPr>
                <w:rtl/>
                <w:lang w:bidi="ar-SY"/>
              </w:rPr>
            </w:pPr>
            <w:r w:rsidRPr="00C96EA1">
              <w:t>108</w:t>
            </w:r>
            <w:r>
              <w:t>-</w:t>
            </w:r>
            <w:r w:rsidRPr="00C96EA1">
              <w:t>76</w:t>
            </w:r>
            <w:r>
              <w:rPr>
                <w:rFonts w:hint="cs"/>
                <w:rtl/>
                <w:lang w:bidi="ar-SY"/>
              </w:rPr>
              <w:t xml:space="preserve">، </w:t>
            </w:r>
            <w:r w:rsidRPr="00C96EA1">
              <w:t>240</w:t>
            </w:r>
            <w:r>
              <w:t>-</w:t>
            </w:r>
            <w:r w:rsidRPr="00C96EA1">
              <w:t>174</w:t>
            </w:r>
          </w:p>
        </w:tc>
        <w:tc>
          <w:tcPr>
            <w:tcW w:w="3828" w:type="dxa"/>
            <w:tcMar>
              <w:left w:w="85" w:type="dxa"/>
              <w:right w:w="85" w:type="dxa"/>
            </w:tcMar>
          </w:tcPr>
          <w:p w:rsidR="006770F8" w:rsidRDefault="006770F8" w:rsidP="002269D9">
            <w:pPr>
              <w:pStyle w:val="Tabletext"/>
              <w:spacing w:before="20" w:after="60"/>
              <w:rPr>
                <w:rtl/>
                <w:lang w:bidi="ar-SY"/>
              </w:rPr>
            </w:pPr>
            <w:r>
              <w:rPr>
                <w:rFonts w:hint="cs"/>
                <w:rtl/>
              </w:rPr>
              <w:t xml:space="preserve">الزيادة في الضوضاء الكلية المتأصلة في نظام الاستقبال نتيجة للنظام </w:t>
            </w:r>
            <w:r w:rsidRPr="00C96EA1">
              <w:t>PLT</w:t>
            </w:r>
            <w:r w:rsidR="002269D9">
              <w:rPr>
                <w:rFonts w:hint="cs"/>
                <w:rtl/>
              </w:rPr>
              <w:t xml:space="preserve"> </w:t>
            </w:r>
            <w:r>
              <w:rPr>
                <w:rFonts w:hint="cs"/>
                <w:rtl/>
                <w:lang w:bidi="ar-SY"/>
              </w:rPr>
              <w:t>لا</w:t>
            </w:r>
            <w:r>
              <w:rPr>
                <w:rFonts w:hint="eastAsia"/>
                <w:rtl/>
                <w:lang w:bidi="ar-SY"/>
              </w:rPr>
              <w:t> </w:t>
            </w:r>
            <w:r>
              <w:rPr>
                <w:rFonts w:hint="cs"/>
                <w:rtl/>
                <w:lang w:bidi="ar-SY"/>
              </w:rPr>
              <w:t xml:space="preserve">تزيد عن </w:t>
            </w:r>
            <w:r>
              <w:t>% 1</w:t>
            </w:r>
          </w:p>
          <w:p w:rsidR="006770F8" w:rsidRPr="00C96EA1" w:rsidRDefault="006770F8" w:rsidP="002269D9">
            <w:pPr>
              <w:pStyle w:val="Tabletext"/>
              <w:spacing w:before="20" w:after="60"/>
              <w:rPr>
                <w:lang w:bidi="ar-SY"/>
              </w:rPr>
            </w:pPr>
            <w:r>
              <w:rPr>
                <w:rFonts w:hint="cs"/>
                <w:rtl/>
                <w:lang w:bidi="ar-SY"/>
              </w:rPr>
              <w:t xml:space="preserve">(لتطبيق القيمة أعلاه انظر التوصيات </w:t>
            </w:r>
            <w:r w:rsidRPr="00C96EA1">
              <w:t>ITU</w:t>
            </w:r>
            <w:r w:rsidR="002269D9">
              <w:noBreakHyphen/>
            </w:r>
            <w:r w:rsidRPr="00C96EA1">
              <w:t>R</w:t>
            </w:r>
            <w:r w:rsidR="002269D9">
              <w:t> </w:t>
            </w:r>
            <w:r w:rsidRPr="00C96EA1">
              <w:t>BS</w:t>
            </w:r>
            <w:r w:rsidR="000D4D5C">
              <w:t>.</w:t>
            </w:r>
            <w:r w:rsidRPr="00C96EA1">
              <w:t>/BT</w:t>
            </w:r>
            <w:r w:rsidR="000D4D5C">
              <w:t>.</w:t>
            </w:r>
            <w:r w:rsidRPr="00C96EA1">
              <w:t>1895</w:t>
            </w:r>
            <w:r w:rsidR="002269D9">
              <w:rPr>
                <w:rFonts w:hint="cs"/>
                <w:rtl/>
              </w:rPr>
              <w:t xml:space="preserve"> </w:t>
            </w:r>
            <w:r w:rsidR="000D4D5C">
              <w:rPr>
                <w:rFonts w:hint="cs"/>
                <w:rtl/>
                <w:lang w:bidi="ar-SY"/>
              </w:rPr>
              <w:t>و</w:t>
            </w:r>
            <w:r w:rsidR="002269D9" w:rsidRPr="00C96EA1">
              <w:t>ITU</w:t>
            </w:r>
            <w:r w:rsidR="002269D9">
              <w:noBreakHyphen/>
            </w:r>
            <w:r w:rsidR="002269D9" w:rsidRPr="00C96EA1">
              <w:t>R</w:t>
            </w:r>
            <w:r w:rsidR="002269D9">
              <w:t> </w:t>
            </w:r>
            <w:r w:rsidRPr="00C96EA1">
              <w:t>BO</w:t>
            </w:r>
            <w:r w:rsidR="000D4D5C">
              <w:t>.</w:t>
            </w:r>
            <w:r w:rsidRPr="00C96EA1">
              <w:t>1773</w:t>
            </w:r>
            <w:r w:rsidR="000D4D5C">
              <w:rPr>
                <w:rFonts w:hint="cs"/>
                <w:rtl/>
                <w:lang w:bidi="ar-SY"/>
              </w:rPr>
              <w:t>)</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jc w:val="center"/>
            </w:pPr>
            <w:r w:rsidRPr="00A56AAD">
              <w:t>2.3</w:t>
            </w:r>
          </w:p>
        </w:tc>
        <w:tc>
          <w:tcPr>
            <w:tcW w:w="1985" w:type="dxa"/>
            <w:tcMar>
              <w:left w:w="85" w:type="dxa"/>
              <w:right w:w="85" w:type="dxa"/>
            </w:tcMar>
          </w:tcPr>
          <w:p w:rsidR="006770F8" w:rsidRPr="00A56AAD" w:rsidRDefault="006770F8" w:rsidP="002A4CD4">
            <w:pPr>
              <w:pStyle w:val="Tabletext"/>
              <w:spacing w:before="20" w:after="60"/>
              <w:rPr>
                <w:rtl/>
                <w:lang w:bidi="ar-SY"/>
              </w:rPr>
            </w:pPr>
            <w:r>
              <w:rPr>
                <w:rFonts w:hint="cs"/>
                <w:rtl/>
                <w:lang w:bidi="ar-SY"/>
              </w:rPr>
              <w:t>الهواة والهواة الساتلية</w:t>
            </w:r>
          </w:p>
        </w:tc>
        <w:tc>
          <w:tcPr>
            <w:tcW w:w="2551" w:type="dxa"/>
            <w:tcMar>
              <w:left w:w="85" w:type="dxa"/>
              <w:right w:w="85" w:type="dxa"/>
            </w:tcMar>
          </w:tcPr>
          <w:p w:rsidR="006770F8" w:rsidRPr="00C96EA1" w:rsidRDefault="006770F8" w:rsidP="002A4CD4">
            <w:pPr>
              <w:pStyle w:val="Tabletext"/>
              <w:spacing w:before="20" w:after="60"/>
              <w:rPr>
                <w:rFonts w:hint="cs"/>
                <w:rtl/>
                <w:lang w:bidi="ar-EG"/>
              </w:rPr>
            </w:pPr>
            <w:r w:rsidRPr="00C96EA1">
              <w:t>14</w:t>
            </w:r>
            <w:r>
              <w:t>8</w:t>
            </w:r>
            <w:r w:rsidRPr="00C96EA1">
              <w:t>-14</w:t>
            </w:r>
            <w:r>
              <w:t>4</w:t>
            </w:r>
          </w:p>
          <w:p w:rsidR="006770F8" w:rsidRPr="00C96EA1" w:rsidRDefault="006770F8" w:rsidP="002A4CD4">
            <w:pPr>
              <w:pStyle w:val="Tabletext"/>
              <w:spacing w:before="20" w:after="60"/>
              <w:rPr>
                <w:rtl/>
                <w:lang w:bidi="ar-SY"/>
              </w:rPr>
            </w:pPr>
            <w:r w:rsidRPr="00C96EA1">
              <w:t>22</w:t>
            </w:r>
            <w:r>
              <w:t>5</w:t>
            </w:r>
            <w:r w:rsidRPr="00C96EA1">
              <w:t>-22</w:t>
            </w:r>
            <w:r>
              <w:t>0</w:t>
            </w:r>
            <w:r>
              <w:rPr>
                <w:rFonts w:hint="cs"/>
                <w:rtl/>
                <w:lang w:bidi="ar-SY"/>
              </w:rPr>
              <w:t xml:space="preserve"> </w:t>
            </w:r>
            <w:r w:rsidRPr="006A2BDD">
              <w:rPr>
                <w:rFonts w:hint="cs"/>
                <w:rtl/>
                <w:lang w:bidi="ar-SY"/>
              </w:rPr>
              <w:t xml:space="preserve">(المنطقة </w:t>
            </w:r>
            <w:r w:rsidRPr="006A2BDD">
              <w:t>2</w:t>
            </w:r>
            <w:r w:rsidRPr="006A2BDD">
              <w:rPr>
                <w:rFonts w:hint="cs"/>
                <w:rtl/>
                <w:lang w:bidi="ar-SY"/>
              </w:rPr>
              <w:t xml:space="preserve"> فقط)</w:t>
            </w:r>
          </w:p>
          <w:p w:rsidR="006770F8" w:rsidRPr="00C96EA1" w:rsidRDefault="006770F8" w:rsidP="002A4CD4">
            <w:pPr>
              <w:pStyle w:val="Tabletext"/>
              <w:spacing w:before="20" w:after="60"/>
            </w:pPr>
            <w:r w:rsidRPr="00C96EA1">
              <w:t>4</w:t>
            </w:r>
            <w:r>
              <w:t>50</w:t>
            </w:r>
            <w:r w:rsidRPr="00C96EA1">
              <w:t>-4</w:t>
            </w:r>
            <w:r>
              <w:t>2</w:t>
            </w:r>
            <w:r w:rsidRPr="00C96EA1">
              <w:t>0</w:t>
            </w:r>
          </w:p>
        </w:tc>
        <w:tc>
          <w:tcPr>
            <w:tcW w:w="3828" w:type="dxa"/>
            <w:tcMar>
              <w:left w:w="85" w:type="dxa"/>
              <w:right w:w="85" w:type="dxa"/>
            </w:tcMar>
          </w:tcPr>
          <w:p w:rsidR="006770F8" w:rsidRPr="00C96EA1" w:rsidRDefault="006E0F15" w:rsidP="002A4CD4">
            <w:pPr>
              <w:pStyle w:val="Tabletext"/>
              <w:spacing w:before="20" w:after="60"/>
            </w:pPr>
            <w:r>
              <w:rPr>
                <w:rFonts w:hint="cs"/>
                <w:rtl/>
              </w:rPr>
              <w:t>لا</w:t>
            </w:r>
            <w:r>
              <w:rPr>
                <w:rtl/>
              </w:rPr>
              <w:t> </w:t>
            </w:r>
            <w:r>
              <w:rPr>
                <w:rFonts w:hint="cs"/>
                <w:rtl/>
              </w:rPr>
              <w:t>ت</w:t>
            </w:r>
            <w:r w:rsidR="000D4D5C">
              <w:rPr>
                <w:rFonts w:hint="cs"/>
                <w:rtl/>
              </w:rPr>
              <w:t xml:space="preserve">تجاوز شدة المجال من الأنظمة </w:t>
            </w:r>
            <w:r w:rsidR="006770F8" w:rsidRPr="00C96EA1">
              <w:t>PLT</w:t>
            </w:r>
            <w:r w:rsidR="000D4D5C">
              <w:rPr>
                <w:rFonts w:hint="cs"/>
                <w:rtl/>
                <w:lang w:bidi="ar-SY"/>
              </w:rPr>
              <w:t xml:space="preserve"> </w:t>
            </w:r>
            <w:proofErr w:type="spellStart"/>
            <w:r w:rsidR="000D4D5C">
              <w:rPr>
                <w:rFonts w:hint="cs"/>
                <w:rtl/>
                <w:lang w:bidi="ar-SY"/>
              </w:rPr>
              <w:t>وتوافقياتها</w:t>
            </w:r>
            <w:proofErr w:type="spellEnd"/>
            <w:r w:rsidR="000D4D5C">
              <w:rPr>
                <w:rFonts w:hint="cs"/>
                <w:rtl/>
                <w:lang w:bidi="ar-SY"/>
              </w:rPr>
              <w:t xml:space="preserve"> </w:t>
            </w:r>
            <w:r w:rsidR="006770F8" w:rsidRPr="00C96EA1">
              <w:t>dB</w:t>
            </w:r>
            <w:r w:rsidR="000D4D5C">
              <w:t>(</w:t>
            </w:r>
            <w:r w:rsidR="006770F8" w:rsidRPr="00C96EA1">
              <w:rPr>
                <w:rFonts w:ascii="Symbol" w:hAnsi="Symbol"/>
              </w:rPr>
              <w:t></w:t>
            </w:r>
            <w:r w:rsidR="006770F8" w:rsidRPr="00C96EA1">
              <w:t>V/m</w:t>
            </w:r>
            <w:r w:rsidR="000D4D5C">
              <w:t>)</w:t>
            </w:r>
            <w:r w:rsidR="006A2BDD">
              <w:t> </w:t>
            </w:r>
            <w:r w:rsidR="000D4D5C" w:rsidRPr="00C96EA1">
              <w:t>6</w:t>
            </w:r>
            <w:r w:rsidR="000D4D5C">
              <w:rPr>
                <w:rFonts w:hint="cs"/>
                <w:rtl/>
                <w:lang w:bidi="ar-SY"/>
              </w:rPr>
              <w:t xml:space="preserve"> في نطاق </w:t>
            </w:r>
            <w:r w:rsidR="006770F8" w:rsidRPr="00C96EA1">
              <w:t>kHz</w:t>
            </w:r>
            <w:r w:rsidR="000D4D5C">
              <w:t> 120</w:t>
            </w:r>
            <w:r w:rsidR="000D4D5C">
              <w:rPr>
                <w:rFonts w:hint="cs"/>
                <w:rtl/>
                <w:lang w:bidi="ar-SY"/>
              </w:rPr>
              <w:t xml:space="preserve"> على مسافة </w:t>
            </w:r>
            <w:r w:rsidR="006770F8" w:rsidRPr="00C96EA1">
              <w:t>m</w:t>
            </w:r>
            <w:r w:rsidR="006A2BDD">
              <w:t> </w:t>
            </w:r>
            <w:r w:rsidR="000D4D5C">
              <w:t>3</w:t>
            </w:r>
          </w:p>
        </w:tc>
      </w:tr>
    </w:tbl>
    <w:p w:rsidR="006A33EC" w:rsidRPr="00A23533" w:rsidRDefault="006A33EC" w:rsidP="00895F67">
      <w:pPr>
        <w:pStyle w:val="TableNo"/>
        <w:rPr>
          <w:rFonts w:hint="cs"/>
          <w:rtl/>
        </w:rPr>
      </w:pPr>
      <w:r w:rsidRPr="00A23533">
        <w:rPr>
          <w:rFonts w:hint="cs"/>
          <w:rtl/>
        </w:rPr>
        <w:t>الج</w:t>
      </w:r>
      <w:r>
        <w:rPr>
          <w:rFonts w:hint="cs"/>
          <w:rtl/>
        </w:rPr>
        <w:t>ـ</w:t>
      </w:r>
      <w:r w:rsidRPr="00A23533">
        <w:rPr>
          <w:rFonts w:hint="cs"/>
          <w:rtl/>
        </w:rPr>
        <w:t xml:space="preserve">دول </w:t>
      </w:r>
      <w:r w:rsidRPr="006A33EC">
        <w:t>2</w:t>
      </w:r>
      <w:r w:rsidRPr="006A33EC">
        <w:rPr>
          <w:rFonts w:hint="cs"/>
          <w:rtl/>
        </w:rPr>
        <w:t xml:space="preserve"> (</w:t>
      </w:r>
      <w:r>
        <w:t> </w:t>
      </w:r>
      <w:r w:rsidRPr="006A33EC">
        <w:rPr>
          <w:rFonts w:hint="cs"/>
          <w:i/>
          <w:iCs/>
          <w:rtl/>
        </w:rPr>
        <w:t>تتمة</w:t>
      </w:r>
      <w:r w:rsidRPr="006A33EC">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985"/>
        <w:gridCol w:w="2551"/>
        <w:gridCol w:w="3828"/>
      </w:tblGrid>
      <w:tr w:rsidR="006A33EC" w:rsidRPr="00A56AAD" w:rsidTr="002269D9">
        <w:trPr>
          <w:jc w:val="center"/>
        </w:trPr>
        <w:tc>
          <w:tcPr>
            <w:tcW w:w="1275" w:type="dxa"/>
            <w:tcMar>
              <w:left w:w="85" w:type="dxa"/>
              <w:right w:w="85" w:type="dxa"/>
            </w:tcMar>
            <w:vAlign w:val="center"/>
          </w:tcPr>
          <w:p w:rsidR="006A33EC" w:rsidRPr="00812863" w:rsidRDefault="006A33EC" w:rsidP="002A4CD4">
            <w:pPr>
              <w:pStyle w:val="Tablehead"/>
              <w:spacing w:before="20" w:after="60" w:line="260" w:lineRule="exact"/>
            </w:pPr>
            <w:r w:rsidRPr="00812863">
              <w:rPr>
                <w:rFonts w:hint="cs"/>
                <w:rtl/>
              </w:rPr>
              <w:t>الجزء من التقرير</w:t>
            </w:r>
            <w:r>
              <w:rPr>
                <w:rFonts w:hint="cs"/>
                <w:rtl/>
              </w:rPr>
              <w:br/>
            </w:r>
            <w:r w:rsidRPr="00812863">
              <w:t>ITU-R SM.</w:t>
            </w:r>
            <w:r>
              <w:t>2212</w:t>
            </w:r>
          </w:p>
        </w:tc>
        <w:tc>
          <w:tcPr>
            <w:tcW w:w="1985" w:type="dxa"/>
            <w:tcMar>
              <w:left w:w="85" w:type="dxa"/>
              <w:right w:w="85" w:type="dxa"/>
            </w:tcMar>
            <w:vAlign w:val="center"/>
          </w:tcPr>
          <w:p w:rsidR="006A33EC" w:rsidRPr="00812863" w:rsidRDefault="006A33EC" w:rsidP="002A4CD4">
            <w:pPr>
              <w:pStyle w:val="Tablehead"/>
              <w:spacing w:before="20" w:after="60" w:line="260" w:lineRule="exact"/>
              <w:rPr>
                <w:rtl/>
              </w:rPr>
            </w:pPr>
            <w:r w:rsidRPr="00812863">
              <w:rPr>
                <w:rFonts w:hint="cs"/>
                <w:rtl/>
              </w:rPr>
              <w:t>الخدمة/التطبيق</w:t>
            </w:r>
          </w:p>
        </w:tc>
        <w:tc>
          <w:tcPr>
            <w:tcW w:w="2551" w:type="dxa"/>
            <w:tcMar>
              <w:left w:w="85" w:type="dxa"/>
              <w:right w:w="85" w:type="dxa"/>
            </w:tcMar>
            <w:vAlign w:val="center"/>
          </w:tcPr>
          <w:p w:rsidR="006A33EC" w:rsidRPr="00812863" w:rsidRDefault="006A33EC" w:rsidP="002A4CD4">
            <w:pPr>
              <w:pStyle w:val="Tablehead"/>
              <w:spacing w:before="20" w:after="60" w:line="260" w:lineRule="exact"/>
            </w:pPr>
            <w:r w:rsidRPr="00812863">
              <w:rPr>
                <w:rFonts w:hint="cs"/>
                <w:rtl/>
              </w:rPr>
              <w:t>نطاقات الترد</w:t>
            </w:r>
            <w:r w:rsidRPr="00812863">
              <w:rPr>
                <w:rFonts w:hint="cs"/>
                <w:rtl/>
                <w:lang w:val="nl-BE" w:bidi="ar-LB"/>
              </w:rPr>
              <w:t xml:space="preserve">د </w:t>
            </w:r>
            <w:r w:rsidRPr="00812863">
              <w:rPr>
                <w:rFonts w:hint="cs"/>
                <w:rtl/>
              </w:rPr>
              <w:t>(التقريبية)</w:t>
            </w:r>
            <w:r w:rsidRPr="00940F39">
              <w:rPr>
                <w:rFonts w:ascii="Calibri" w:hAnsi="Calibri"/>
              </w:rPr>
              <w:br/>
            </w:r>
            <w:r w:rsidRPr="00812863">
              <w:t>(MHz)</w:t>
            </w:r>
          </w:p>
        </w:tc>
        <w:tc>
          <w:tcPr>
            <w:tcW w:w="3828" w:type="dxa"/>
            <w:tcMar>
              <w:left w:w="85" w:type="dxa"/>
              <w:right w:w="85" w:type="dxa"/>
            </w:tcMar>
            <w:vAlign w:val="center"/>
          </w:tcPr>
          <w:p w:rsidR="006A33EC" w:rsidRPr="00812863" w:rsidRDefault="006A33EC" w:rsidP="002A4CD4">
            <w:pPr>
              <w:pStyle w:val="Tablehead"/>
              <w:spacing w:before="20" w:after="60" w:line="260" w:lineRule="exact"/>
              <w:rPr>
                <w:rFonts w:hint="cs"/>
                <w:rtl/>
              </w:rPr>
            </w:pPr>
            <w:r w:rsidRPr="00812863">
              <w:rPr>
                <w:rFonts w:hint="cs"/>
                <w:rtl/>
              </w:rPr>
              <w:t>معايير الحماية</w:t>
            </w:r>
            <w:r>
              <w:rPr>
                <w:rtl/>
              </w:rPr>
              <w:br/>
            </w:r>
            <w:r>
              <w:rPr>
                <w:rFonts w:hint="cs"/>
                <w:rtl/>
              </w:rPr>
              <w:t>(عند هوائي الاستقبال)</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pPr>
            <w:r w:rsidRPr="00A56AAD">
              <w:t>3.3</w:t>
            </w:r>
          </w:p>
        </w:tc>
        <w:tc>
          <w:tcPr>
            <w:tcW w:w="1985" w:type="dxa"/>
            <w:tcMar>
              <w:left w:w="85" w:type="dxa"/>
              <w:right w:w="85" w:type="dxa"/>
            </w:tcMar>
          </w:tcPr>
          <w:p w:rsidR="006770F8" w:rsidRPr="00A56AAD" w:rsidRDefault="006770F8" w:rsidP="002A4CD4">
            <w:pPr>
              <w:pStyle w:val="Tabletext"/>
              <w:spacing w:before="20" w:after="60" w:line="260" w:lineRule="exact"/>
              <w:rPr>
                <w:lang w:bidi="ar-SY"/>
              </w:rPr>
            </w:pPr>
            <w:r>
              <w:rPr>
                <w:rFonts w:hint="cs"/>
                <w:rtl/>
                <w:lang w:bidi="ar-SY"/>
              </w:rPr>
              <w:t xml:space="preserve">المتنقلة للطيران </w:t>
            </w:r>
            <w:r>
              <w:rPr>
                <w:lang w:bidi="ar-SY"/>
              </w:rPr>
              <w:t>(R)</w:t>
            </w:r>
            <w:r w:rsidR="006A33EC">
              <w:rPr>
                <w:rFonts w:hint="cs"/>
                <w:rtl/>
                <w:lang w:bidi="ar-SY"/>
              </w:rPr>
              <w:br/>
            </w:r>
            <w:r w:rsidR="006A33EC">
              <w:rPr>
                <w:rtl/>
                <w:lang w:bidi="ar-SY"/>
              </w:rPr>
              <w:br/>
            </w:r>
            <w:r w:rsidR="006A33EC">
              <w:rPr>
                <w:rFonts w:hint="cs"/>
                <w:rtl/>
                <w:lang w:bidi="ar-SY"/>
              </w:rPr>
              <w:br/>
            </w:r>
            <w:r w:rsidR="006A33EC">
              <w:rPr>
                <w:rFonts w:hint="cs"/>
                <w:rtl/>
                <w:lang w:bidi="ar-SY"/>
              </w:rPr>
              <w:br/>
            </w:r>
            <w:r>
              <w:rPr>
                <w:rFonts w:hint="cs"/>
                <w:rtl/>
                <w:lang w:bidi="ar-SY"/>
              </w:rPr>
              <w:t xml:space="preserve">المتنقلة للطيران </w:t>
            </w:r>
            <w:r>
              <w:rPr>
                <w:lang w:bidi="ar-SY"/>
              </w:rPr>
              <w:t>(OR)</w:t>
            </w:r>
          </w:p>
        </w:tc>
        <w:tc>
          <w:tcPr>
            <w:tcW w:w="2551" w:type="dxa"/>
            <w:tcMar>
              <w:left w:w="85" w:type="dxa"/>
              <w:right w:w="85" w:type="dxa"/>
            </w:tcMar>
          </w:tcPr>
          <w:p w:rsidR="006770F8" w:rsidRPr="00C96EA1" w:rsidRDefault="006770F8" w:rsidP="002A4CD4">
            <w:pPr>
              <w:pStyle w:val="Tabletext"/>
              <w:spacing w:before="20" w:after="60" w:line="260" w:lineRule="exact"/>
            </w:pPr>
            <w:r w:rsidRPr="00C96EA1">
              <w:t>1</w:t>
            </w:r>
            <w:r>
              <w:t>17</w:t>
            </w:r>
            <w:r w:rsidR="006A33EC">
              <w:t>,975</w:t>
            </w:r>
            <w:r w:rsidRPr="00C96EA1">
              <w:t>-108</w:t>
            </w:r>
            <w:r w:rsidR="006A33EC">
              <w:rPr>
                <w:rtl/>
                <w:lang w:bidi="ar-EG"/>
              </w:rPr>
              <w:br/>
            </w:r>
            <w:r w:rsidR="006A33EC">
              <w:rPr>
                <w:rtl/>
              </w:rPr>
              <w:br/>
            </w:r>
            <w:r w:rsidRPr="00C96EA1">
              <w:t>137</w:t>
            </w:r>
            <w:r>
              <w:t>-</w:t>
            </w:r>
            <w:r w:rsidRPr="00C96EA1">
              <w:t>117</w:t>
            </w:r>
            <w:r>
              <w:t>,</w:t>
            </w:r>
            <w:r w:rsidRPr="00C96EA1">
              <w:t>975</w:t>
            </w:r>
            <w:r w:rsidR="006A33EC">
              <w:br/>
            </w:r>
            <w:r w:rsidR="006A33EC">
              <w:rPr>
                <w:rFonts w:hint="cs"/>
                <w:rtl/>
                <w:lang w:bidi="ar-SY"/>
              </w:rPr>
              <w:br/>
            </w:r>
            <w:r w:rsidRPr="00C96EA1">
              <w:t>13</w:t>
            </w:r>
            <w:r>
              <w:t>7</w:t>
            </w:r>
            <w:r w:rsidRPr="00C96EA1">
              <w:t>-13</w:t>
            </w:r>
            <w:r>
              <w:t>2</w:t>
            </w:r>
            <w:r w:rsidR="006A33EC">
              <w:rPr>
                <w:rtl/>
                <w:lang w:bidi="ar-EG"/>
              </w:rPr>
              <w:br/>
            </w:r>
            <w:r w:rsidRPr="00C96EA1">
              <w:t>143</w:t>
            </w:r>
            <w:r>
              <w:t>,</w:t>
            </w:r>
            <w:r w:rsidRPr="00C96EA1">
              <w:t>6</w:t>
            </w:r>
            <w:r>
              <w:t>-</w:t>
            </w:r>
            <w:r w:rsidRPr="00C96EA1">
              <w:t>138</w:t>
            </w:r>
          </w:p>
        </w:tc>
        <w:tc>
          <w:tcPr>
            <w:tcW w:w="3828" w:type="dxa"/>
            <w:tcMar>
              <w:left w:w="85" w:type="dxa"/>
              <w:right w:w="85" w:type="dxa"/>
            </w:tcMar>
          </w:tcPr>
          <w:p w:rsidR="006770F8" w:rsidRPr="00B776FE" w:rsidRDefault="006770F8" w:rsidP="002A4CD4">
            <w:pPr>
              <w:pStyle w:val="Tabletext"/>
              <w:spacing w:before="20" w:after="60" w:line="260" w:lineRule="exact"/>
              <w:rPr>
                <w:rtl/>
                <w:lang w:bidi="ar-SY"/>
              </w:rPr>
            </w:pPr>
            <w:proofErr w:type="spellStart"/>
            <w:r w:rsidRPr="00C96EA1">
              <w:t>dBm</w:t>
            </w:r>
            <w:proofErr w:type="spellEnd"/>
            <w:r w:rsidRPr="00C96EA1">
              <w:t>/Hz</w:t>
            </w:r>
            <w:r w:rsidR="006A33EC">
              <w:t> 165–</w:t>
            </w:r>
            <w:r w:rsidR="000D4D5C">
              <w:rPr>
                <w:rFonts w:hint="cs"/>
                <w:rtl/>
                <w:lang w:bidi="ar-SY"/>
              </w:rPr>
              <w:t xml:space="preserve"> (محمول جواً)</w:t>
            </w:r>
            <w:r w:rsidR="006A33EC">
              <w:rPr>
                <w:rtl/>
                <w:lang w:bidi="ar-EG"/>
              </w:rPr>
              <w:br/>
            </w:r>
            <w:proofErr w:type="spellStart"/>
            <w:r w:rsidRPr="00C96EA1">
              <w:t>dBm</w:t>
            </w:r>
            <w:proofErr w:type="spellEnd"/>
            <w:r w:rsidRPr="00C96EA1">
              <w:t>/Hz</w:t>
            </w:r>
            <w:r w:rsidR="006A33EC">
              <w:t> 177–</w:t>
            </w:r>
            <w:r w:rsidR="000D4D5C">
              <w:rPr>
                <w:rFonts w:hint="cs"/>
                <w:rtl/>
                <w:lang w:bidi="ar-SY"/>
              </w:rPr>
              <w:t xml:space="preserve"> (أرضي)</w:t>
            </w:r>
            <w:r w:rsidR="006A33EC">
              <w:rPr>
                <w:rtl/>
                <w:lang w:bidi="ar-SY"/>
              </w:rPr>
              <w:br/>
            </w:r>
            <w:proofErr w:type="spellStart"/>
            <w:r w:rsidRPr="00C96EA1">
              <w:t>dBm</w:t>
            </w:r>
            <w:proofErr w:type="spellEnd"/>
            <w:r w:rsidRPr="00C96EA1">
              <w:t>/Hz</w:t>
            </w:r>
            <w:r w:rsidR="006A33EC">
              <w:t> 170–</w:t>
            </w:r>
            <w:r w:rsidR="000D4D5C">
              <w:rPr>
                <w:rFonts w:hint="cs"/>
                <w:rtl/>
                <w:lang w:bidi="ar-SY"/>
              </w:rPr>
              <w:t xml:space="preserve"> (محمول جواً)</w:t>
            </w:r>
            <w:r w:rsidR="006A33EC">
              <w:rPr>
                <w:rtl/>
                <w:lang w:bidi="ar-SY"/>
              </w:rPr>
              <w:br/>
            </w:r>
            <w:proofErr w:type="spellStart"/>
            <w:r w:rsidRPr="00C96EA1">
              <w:t>dBm</w:t>
            </w:r>
            <w:proofErr w:type="spellEnd"/>
            <w:r w:rsidRPr="00C96EA1">
              <w:t>/Hz</w:t>
            </w:r>
            <w:r w:rsidR="006A33EC">
              <w:t> 181–</w:t>
            </w:r>
            <w:r w:rsidR="000D4D5C">
              <w:rPr>
                <w:rFonts w:hint="cs"/>
                <w:rtl/>
                <w:lang w:bidi="ar-SY"/>
              </w:rPr>
              <w:t xml:space="preserve"> (أرضي)</w:t>
            </w:r>
            <w:r w:rsidR="006A33EC">
              <w:rPr>
                <w:rtl/>
                <w:lang w:bidi="ar-EG"/>
              </w:rPr>
              <w:br/>
            </w:r>
            <w:r w:rsidR="000D4D5C">
              <w:rPr>
                <w:rFonts w:hint="cs"/>
                <w:rtl/>
                <w:lang w:bidi="ar-SY"/>
              </w:rPr>
              <w:t xml:space="preserve">انظر الملاحظة </w:t>
            </w:r>
            <w:r w:rsidRPr="00895F67">
              <w:rPr>
                <w:rFonts w:asciiTheme="majorBidi" w:hAnsiTheme="majorBidi" w:cstheme="majorBidi"/>
                <w:b/>
                <w:bCs/>
                <w:sz w:val="22"/>
                <w:szCs w:val="22"/>
                <w:lang w:bidi="ar-EG"/>
              </w:rPr>
              <w:t>**</w:t>
            </w:r>
            <w:r w:rsidR="006A33EC">
              <w:rPr>
                <w:rFonts w:hint="cs"/>
                <w:rtl/>
              </w:rPr>
              <w:br/>
            </w:r>
            <w:r w:rsidR="000D4D5C">
              <w:rPr>
                <w:rFonts w:hint="cs"/>
                <w:rtl/>
                <w:lang w:bidi="ar-SY"/>
              </w:rPr>
              <w:t xml:space="preserve">انظر الملاحظة </w:t>
            </w:r>
            <w:r w:rsidRPr="00895F67">
              <w:rPr>
                <w:rFonts w:asciiTheme="majorBidi" w:hAnsiTheme="majorBidi" w:cstheme="majorBidi"/>
                <w:b/>
                <w:bCs/>
                <w:sz w:val="22"/>
                <w:szCs w:val="22"/>
                <w:lang w:bidi="ar-EG"/>
              </w:rPr>
              <w:t>**</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pPr>
            <w:r>
              <w:t>4</w:t>
            </w:r>
            <w:r w:rsidRPr="00A56AAD">
              <w:t>.3</w:t>
            </w:r>
          </w:p>
        </w:tc>
        <w:tc>
          <w:tcPr>
            <w:tcW w:w="1985" w:type="dxa"/>
            <w:tcMar>
              <w:left w:w="85" w:type="dxa"/>
              <w:right w:w="85" w:type="dxa"/>
            </w:tcMar>
          </w:tcPr>
          <w:p w:rsidR="006770F8" w:rsidRPr="00A56AAD" w:rsidRDefault="006770F8" w:rsidP="002A4CD4">
            <w:pPr>
              <w:pStyle w:val="Tabletext"/>
              <w:spacing w:before="20" w:after="60" w:line="260" w:lineRule="exact"/>
              <w:rPr>
                <w:rtl/>
                <w:lang w:bidi="ar-SY"/>
              </w:rPr>
            </w:pPr>
            <w:r>
              <w:rPr>
                <w:rFonts w:hint="cs"/>
                <w:rtl/>
                <w:lang w:bidi="ar-SY"/>
              </w:rPr>
              <w:t>المتنقلة البحرية</w:t>
            </w:r>
          </w:p>
        </w:tc>
        <w:tc>
          <w:tcPr>
            <w:tcW w:w="2551" w:type="dxa"/>
            <w:tcMar>
              <w:left w:w="85" w:type="dxa"/>
              <w:right w:w="85" w:type="dxa"/>
            </w:tcMar>
          </w:tcPr>
          <w:p w:rsidR="006770F8" w:rsidRPr="00C96EA1" w:rsidRDefault="006770F8" w:rsidP="002A4CD4">
            <w:pPr>
              <w:pStyle w:val="Tabletext"/>
              <w:spacing w:before="20" w:after="60" w:line="260" w:lineRule="exact"/>
              <w:rPr>
                <w:rFonts w:hint="cs"/>
                <w:rtl/>
                <w:lang w:bidi="ar-EG"/>
              </w:rPr>
            </w:pPr>
            <w:r w:rsidRPr="00C96EA1">
              <w:t>156</w:t>
            </w:r>
            <w:r>
              <w:t>,</w:t>
            </w:r>
            <w:r w:rsidRPr="00C96EA1">
              <w:t>5625</w:t>
            </w:r>
            <w:r>
              <w:t>-</w:t>
            </w:r>
            <w:r w:rsidRPr="00C96EA1">
              <w:t>156</w:t>
            </w:r>
            <w:r>
              <w:t>,</w:t>
            </w:r>
            <w:r w:rsidRPr="00C96EA1">
              <w:t>4875</w:t>
            </w:r>
            <w:r w:rsidR="0034462F">
              <w:rPr>
                <w:rtl/>
                <w:lang w:bidi="ar-EG"/>
              </w:rPr>
              <w:br/>
            </w:r>
            <w:r w:rsidRPr="00C96EA1">
              <w:t>156</w:t>
            </w:r>
            <w:r>
              <w:t>,</w:t>
            </w:r>
            <w:r w:rsidRPr="00C96EA1">
              <w:t>8375</w:t>
            </w:r>
            <w:r>
              <w:t>-</w:t>
            </w:r>
            <w:r w:rsidRPr="00C96EA1">
              <w:t>156</w:t>
            </w:r>
            <w:r>
              <w:t>,</w:t>
            </w:r>
            <w:r w:rsidRPr="00C96EA1">
              <w:t>7625</w:t>
            </w:r>
            <w:r w:rsidR="0034462F">
              <w:rPr>
                <w:rFonts w:hint="cs"/>
                <w:rtl/>
              </w:rPr>
              <w:br/>
            </w:r>
            <w:r w:rsidRPr="00C96EA1">
              <w:t>161</w:t>
            </w:r>
            <w:r>
              <w:t>,</w:t>
            </w:r>
            <w:r w:rsidRPr="00C96EA1">
              <w:t>9875</w:t>
            </w:r>
            <w:r>
              <w:rPr>
                <w:lang w:bidi="ar-SY"/>
              </w:rPr>
              <w:t>-</w:t>
            </w:r>
            <w:r w:rsidRPr="00C96EA1">
              <w:t>161</w:t>
            </w:r>
            <w:r>
              <w:t>,</w:t>
            </w:r>
            <w:r w:rsidRPr="00C96EA1">
              <w:t>9625</w:t>
            </w:r>
            <w:r w:rsidR="0034462F">
              <w:rPr>
                <w:rFonts w:hint="cs"/>
                <w:rtl/>
              </w:rPr>
              <w:br/>
            </w:r>
            <w:r w:rsidRPr="00C96EA1">
              <w:t>162</w:t>
            </w:r>
            <w:r>
              <w:t>,</w:t>
            </w:r>
            <w:r w:rsidRPr="00C96EA1">
              <w:t>0375</w:t>
            </w:r>
            <w:r>
              <w:t>-</w:t>
            </w:r>
            <w:r w:rsidRPr="00C96EA1">
              <w:t>162</w:t>
            </w:r>
            <w:r>
              <w:t>,0125</w:t>
            </w:r>
            <w:r w:rsidR="0034462F">
              <w:rPr>
                <w:rFonts w:hint="cs"/>
                <w:rtl/>
              </w:rPr>
              <w:br/>
            </w:r>
            <w:r w:rsidRPr="00C96EA1">
              <w:t>220</w:t>
            </w:r>
            <w:r>
              <w:t>-</w:t>
            </w:r>
            <w:r w:rsidRPr="00C96EA1">
              <w:t>216</w:t>
            </w:r>
            <w:r w:rsidR="0034462F">
              <w:rPr>
                <w:rFonts w:hint="cs"/>
                <w:rtl/>
              </w:rPr>
              <w:br/>
            </w:r>
            <w:r w:rsidRPr="00C96EA1">
              <w:t>459</w:t>
            </w:r>
            <w:r>
              <w:t>-</w:t>
            </w:r>
            <w:r w:rsidRPr="00C96EA1">
              <w:t>456</w:t>
            </w:r>
            <w:r w:rsidR="0034462F">
              <w:rPr>
                <w:rFonts w:hint="cs"/>
                <w:rtl/>
              </w:rPr>
              <w:br/>
            </w:r>
            <w:r w:rsidRPr="00C96EA1">
              <w:t>470</w:t>
            </w:r>
            <w:r>
              <w:t>-</w:t>
            </w:r>
            <w:r w:rsidRPr="00C96EA1">
              <w:t>460</w:t>
            </w:r>
          </w:p>
        </w:tc>
        <w:tc>
          <w:tcPr>
            <w:tcW w:w="3828" w:type="dxa"/>
            <w:tcMar>
              <w:left w:w="85" w:type="dxa"/>
              <w:right w:w="85" w:type="dxa"/>
            </w:tcMar>
          </w:tcPr>
          <w:p w:rsidR="006770F8" w:rsidRPr="00C96EA1" w:rsidRDefault="000D4D5C" w:rsidP="002A4CD4">
            <w:pPr>
              <w:pStyle w:val="Tabletext"/>
              <w:spacing w:before="20" w:after="60" w:line="260" w:lineRule="exact"/>
            </w:pPr>
            <w:r>
              <w:rPr>
                <w:rFonts w:hint="cs"/>
                <w:rtl/>
                <w:lang w:bidi="ar-SY"/>
              </w:rPr>
              <w:t xml:space="preserve">انظر الملاحظة </w:t>
            </w:r>
            <w:r w:rsidRPr="00895F67">
              <w:rPr>
                <w:rFonts w:asciiTheme="majorBidi" w:hAnsiTheme="majorBidi" w:cstheme="majorBidi"/>
                <w:b/>
                <w:bCs/>
                <w:sz w:val="22"/>
                <w:szCs w:val="22"/>
                <w:lang w:bidi="ar-EG"/>
              </w:rPr>
              <w:t>**</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pPr>
            <w:r>
              <w:t>5.3</w:t>
            </w:r>
          </w:p>
        </w:tc>
        <w:tc>
          <w:tcPr>
            <w:tcW w:w="1985" w:type="dxa"/>
            <w:tcMar>
              <w:left w:w="85" w:type="dxa"/>
              <w:right w:w="85" w:type="dxa"/>
            </w:tcMar>
          </w:tcPr>
          <w:p w:rsidR="006770F8" w:rsidRPr="00A56AAD" w:rsidRDefault="006770F8" w:rsidP="002A4CD4">
            <w:pPr>
              <w:pStyle w:val="Tabletext"/>
              <w:spacing w:before="20" w:after="60" w:line="260" w:lineRule="exact"/>
              <w:rPr>
                <w:rtl/>
                <w:lang w:bidi="ar-SY"/>
              </w:rPr>
            </w:pPr>
            <w:r>
              <w:rPr>
                <w:rFonts w:hint="cs"/>
                <w:rtl/>
                <w:lang w:bidi="ar-SY"/>
              </w:rPr>
              <w:t>الاستدلال الراديوي:</w:t>
            </w:r>
            <w:r w:rsidR="004E7572">
              <w:rPr>
                <w:rtl/>
                <w:lang w:bidi="ar-SY"/>
              </w:rPr>
              <w:br/>
            </w:r>
            <w:r>
              <w:rPr>
                <w:rFonts w:hint="cs"/>
                <w:rtl/>
                <w:lang w:bidi="ar-SY"/>
              </w:rPr>
              <w:t>-</w:t>
            </w:r>
            <w:r w:rsidR="004E7572">
              <w:rPr>
                <w:rFonts w:hint="eastAsia"/>
                <w:rtl/>
                <w:lang w:bidi="ar-SY"/>
              </w:rPr>
              <w:t> </w:t>
            </w:r>
            <w:r>
              <w:rPr>
                <w:rFonts w:hint="cs"/>
                <w:rtl/>
                <w:lang w:bidi="ar-SY"/>
              </w:rPr>
              <w:t>الملاحة الراديوية للطيران</w:t>
            </w:r>
            <w:r w:rsidR="004E7572">
              <w:rPr>
                <w:rtl/>
                <w:lang w:bidi="ar-SY"/>
              </w:rPr>
              <w:br/>
            </w:r>
            <w:r w:rsidR="004E7572">
              <w:rPr>
                <w:rtl/>
                <w:lang w:bidi="ar-SY"/>
              </w:rPr>
              <w:br/>
            </w:r>
            <w:r w:rsidR="004E7572">
              <w:rPr>
                <w:rtl/>
                <w:lang w:bidi="ar-SY"/>
              </w:rPr>
              <w:br/>
            </w:r>
            <w:r w:rsidR="004E7572">
              <w:rPr>
                <w:rtl/>
                <w:lang w:bidi="ar-SY"/>
              </w:rPr>
              <w:br/>
            </w:r>
            <w:r w:rsidR="004E7572">
              <w:rPr>
                <w:rtl/>
                <w:lang w:bidi="ar-SY"/>
              </w:rPr>
              <w:br/>
            </w:r>
            <w:r w:rsidR="004E7572">
              <w:rPr>
                <w:rtl/>
                <w:lang w:bidi="ar-SY"/>
              </w:rPr>
              <w:br/>
            </w:r>
            <w:r>
              <w:rPr>
                <w:rFonts w:hint="cs"/>
                <w:rtl/>
                <w:lang w:bidi="ar-SY"/>
              </w:rPr>
              <w:t>-</w:t>
            </w:r>
            <w:r w:rsidR="003B08BB">
              <w:rPr>
                <w:rFonts w:hint="cs"/>
                <w:rtl/>
                <w:lang w:bidi="ar-SY"/>
              </w:rPr>
              <w:t xml:space="preserve"> </w:t>
            </w:r>
            <w:r w:rsidR="00972B95">
              <w:rPr>
                <w:rFonts w:hint="cs"/>
                <w:rtl/>
                <w:lang w:bidi="ar-SY"/>
              </w:rPr>
              <w:t>التحديد الراديوي</w:t>
            </w:r>
            <w:r>
              <w:rPr>
                <w:rFonts w:hint="cs"/>
                <w:rtl/>
                <w:lang w:bidi="ar-SY"/>
              </w:rPr>
              <w:t xml:space="preserve"> للموقع</w:t>
            </w:r>
          </w:p>
        </w:tc>
        <w:tc>
          <w:tcPr>
            <w:tcW w:w="2551" w:type="dxa"/>
            <w:tcMar>
              <w:left w:w="85" w:type="dxa"/>
              <w:right w:w="85" w:type="dxa"/>
            </w:tcMar>
          </w:tcPr>
          <w:p w:rsidR="006770F8" w:rsidRPr="00C96EA1" w:rsidRDefault="006770F8" w:rsidP="002A4CD4">
            <w:pPr>
              <w:pStyle w:val="Tabletext"/>
              <w:spacing w:before="20" w:after="60" w:line="260" w:lineRule="exact"/>
            </w:pPr>
            <w:r w:rsidRPr="00C96EA1">
              <w:t>–</w:t>
            </w:r>
            <w:r w:rsidR="004E7572">
              <w:br/>
            </w:r>
            <w:r w:rsidRPr="00C96EA1">
              <w:t>112</w:t>
            </w:r>
            <w:r>
              <w:t>-</w:t>
            </w:r>
            <w:r w:rsidRPr="00C96EA1">
              <w:t>108</w:t>
            </w:r>
            <w:r w:rsidR="004E7572">
              <w:br/>
            </w:r>
            <w:r w:rsidRPr="00C96EA1">
              <w:t>117</w:t>
            </w:r>
            <w:r>
              <w:t>,</w:t>
            </w:r>
            <w:r w:rsidRPr="00C96EA1">
              <w:t>975</w:t>
            </w:r>
            <w:r>
              <w:t>-</w:t>
            </w:r>
            <w:r w:rsidRPr="00C96EA1">
              <w:t>112</w:t>
            </w:r>
            <w:r w:rsidR="004E7572">
              <w:rPr>
                <w:rtl/>
                <w:lang w:bidi="ar-SY"/>
              </w:rPr>
              <w:br/>
            </w:r>
            <w:r w:rsidRPr="00C96EA1">
              <w:t>225</w:t>
            </w:r>
            <w:r>
              <w:t>-</w:t>
            </w:r>
            <w:r w:rsidRPr="00C96EA1">
              <w:t>200</w:t>
            </w:r>
            <w:r w:rsidR="004E7572">
              <w:rPr>
                <w:rtl/>
                <w:lang w:bidi="ar-SY"/>
              </w:rPr>
              <w:br/>
            </w:r>
            <w:r w:rsidRPr="00C96EA1">
              <w:t>22</w:t>
            </w:r>
            <w:r>
              <w:t>5</w:t>
            </w:r>
            <w:r w:rsidRPr="00C96EA1">
              <w:t>-22</w:t>
            </w:r>
            <w:r>
              <w:t>3</w:t>
            </w:r>
            <w:r w:rsidR="004E7572">
              <w:br/>
            </w:r>
            <w:r w:rsidRPr="00C96EA1">
              <w:t>335</w:t>
            </w:r>
            <w:r>
              <w:t>,</w:t>
            </w:r>
            <w:r w:rsidRPr="00C96EA1">
              <w:t>4</w:t>
            </w:r>
            <w:r>
              <w:t>-</w:t>
            </w:r>
            <w:r w:rsidRPr="00C96EA1">
              <w:t>328</w:t>
            </w:r>
            <w:r>
              <w:t>,</w:t>
            </w:r>
            <w:r w:rsidRPr="00C96EA1">
              <w:t>6</w:t>
            </w:r>
            <w:r w:rsidR="004E7572">
              <w:br/>
            </w:r>
            <w:r w:rsidRPr="00C96EA1">
              <w:t>460-420</w:t>
            </w:r>
            <w:r w:rsidR="004E7572">
              <w:rPr>
                <w:rtl/>
                <w:lang w:bidi="ar-SY"/>
              </w:rPr>
              <w:br/>
            </w:r>
            <w:r w:rsidRPr="00C96EA1">
              <w:t>144</w:t>
            </w:r>
            <w:r>
              <w:t>-1</w:t>
            </w:r>
            <w:r w:rsidRPr="00C96EA1">
              <w:t>38</w:t>
            </w:r>
            <w:r w:rsidR="004E7572">
              <w:rPr>
                <w:rtl/>
                <w:lang w:bidi="ar-SY"/>
              </w:rPr>
              <w:br/>
            </w:r>
            <w:r w:rsidRPr="00C96EA1">
              <w:t>2</w:t>
            </w:r>
            <w:r>
              <w:t>20</w:t>
            </w:r>
            <w:r w:rsidRPr="00C96EA1">
              <w:t>-2</w:t>
            </w:r>
            <w:r>
              <w:t>16</w:t>
            </w:r>
            <w:r w:rsidR="004E7572">
              <w:br/>
            </w:r>
            <w:r w:rsidRPr="00C96EA1">
              <w:t>4</w:t>
            </w:r>
            <w:r>
              <w:t>5</w:t>
            </w:r>
            <w:r w:rsidRPr="00C96EA1">
              <w:t>0-</w:t>
            </w:r>
            <w:r>
              <w:t>43</w:t>
            </w:r>
            <w:r w:rsidRPr="00C96EA1">
              <w:t>0</w:t>
            </w:r>
          </w:p>
        </w:tc>
        <w:tc>
          <w:tcPr>
            <w:tcW w:w="3828" w:type="dxa"/>
            <w:tcMar>
              <w:left w:w="85" w:type="dxa"/>
              <w:right w:w="85" w:type="dxa"/>
            </w:tcMar>
          </w:tcPr>
          <w:p w:rsidR="000D4D5C" w:rsidRPr="00C96EA1" w:rsidRDefault="006770F8" w:rsidP="002A4CD4">
            <w:pPr>
              <w:pStyle w:val="Tabletext"/>
              <w:spacing w:before="20" w:after="60" w:line="260" w:lineRule="exact"/>
            </w:pPr>
            <w:r w:rsidRPr="00C96EA1">
              <w:t>–</w:t>
            </w:r>
            <w:r w:rsidR="004E7572">
              <w:br/>
            </w:r>
            <w:proofErr w:type="spellStart"/>
            <w:r w:rsidR="004E7572" w:rsidRPr="00C96EA1">
              <w:t>dBm</w:t>
            </w:r>
            <w:proofErr w:type="spellEnd"/>
            <w:r w:rsidR="004E7572" w:rsidRPr="00C96EA1">
              <w:t>/Hz</w:t>
            </w:r>
            <w:r w:rsidR="004E7572">
              <w:t> 177–</w:t>
            </w:r>
            <w:r w:rsidR="000D4D5C">
              <w:rPr>
                <w:rFonts w:hint="cs"/>
                <w:rtl/>
                <w:lang w:bidi="ar-SY"/>
              </w:rPr>
              <w:t xml:space="preserve"> (محمول جواً)</w:t>
            </w:r>
            <w:r w:rsidR="004E7572">
              <w:rPr>
                <w:rtl/>
                <w:lang w:bidi="ar-SY"/>
              </w:rPr>
              <w:br/>
            </w:r>
            <w:proofErr w:type="spellStart"/>
            <w:r w:rsidR="004E7572" w:rsidRPr="00C96EA1">
              <w:t>dBm</w:t>
            </w:r>
            <w:proofErr w:type="spellEnd"/>
            <w:r w:rsidR="004E7572" w:rsidRPr="00C96EA1">
              <w:t>/Hz</w:t>
            </w:r>
            <w:r w:rsidR="004E7572">
              <w:t> 171–</w:t>
            </w:r>
            <w:r w:rsidR="000D4D5C">
              <w:rPr>
                <w:rFonts w:hint="cs"/>
                <w:rtl/>
                <w:lang w:bidi="ar-SY"/>
              </w:rPr>
              <w:t xml:space="preserve"> (محمول جواً)</w:t>
            </w:r>
            <w:r w:rsidR="004E7572">
              <w:rPr>
                <w:rtl/>
                <w:lang w:bidi="ar-SY"/>
              </w:rPr>
              <w:br/>
            </w:r>
            <w:r w:rsidR="000D4D5C">
              <w:rPr>
                <w:rFonts w:hint="cs"/>
                <w:rtl/>
                <w:lang w:bidi="ar-SY"/>
              </w:rPr>
              <w:t xml:space="preserve">انظر الملاحظة </w:t>
            </w:r>
            <w:r w:rsidR="000D4D5C" w:rsidRPr="002269D9">
              <w:rPr>
                <w:rFonts w:asciiTheme="majorBidi" w:hAnsiTheme="majorBidi" w:cstheme="majorBidi"/>
                <w:b/>
                <w:bCs/>
                <w:sz w:val="22"/>
                <w:szCs w:val="22"/>
                <w:lang w:bidi="ar-EG"/>
              </w:rPr>
              <w:t>**</w:t>
            </w:r>
            <w:r w:rsidR="004E7572">
              <w:rPr>
                <w:b/>
                <w:caps/>
                <w:lang w:bidi="ar-SY"/>
              </w:rPr>
              <w:br/>
            </w:r>
            <w:r w:rsidR="000D4D5C">
              <w:rPr>
                <w:rFonts w:hint="cs"/>
                <w:rtl/>
                <w:lang w:bidi="ar-SY"/>
              </w:rPr>
              <w:t xml:space="preserve">انظر الملاحظة </w:t>
            </w:r>
            <w:r w:rsidR="000D4D5C" w:rsidRPr="002269D9">
              <w:rPr>
                <w:rFonts w:asciiTheme="majorBidi" w:hAnsiTheme="majorBidi" w:cstheme="majorBidi"/>
                <w:b/>
                <w:bCs/>
                <w:sz w:val="22"/>
                <w:szCs w:val="22"/>
                <w:lang w:bidi="ar-EG"/>
              </w:rPr>
              <w:t>**</w:t>
            </w:r>
            <w:r w:rsidR="004E7572">
              <w:br/>
            </w:r>
            <w:proofErr w:type="spellStart"/>
            <w:r w:rsidR="004E7572" w:rsidRPr="00C96EA1">
              <w:t>dBm</w:t>
            </w:r>
            <w:proofErr w:type="spellEnd"/>
            <w:r w:rsidR="004E7572" w:rsidRPr="00C96EA1">
              <w:t>/Hz</w:t>
            </w:r>
            <w:r w:rsidR="004E7572">
              <w:t> 168–</w:t>
            </w:r>
            <w:r w:rsidR="000D4D5C">
              <w:rPr>
                <w:rFonts w:hint="cs"/>
                <w:rtl/>
                <w:lang w:bidi="ar-SY"/>
              </w:rPr>
              <w:t xml:space="preserve"> (محمول جواً)</w:t>
            </w:r>
            <w:r w:rsidR="004E7572">
              <w:rPr>
                <w:lang w:bidi="ar-SY"/>
              </w:rPr>
              <w:br/>
            </w:r>
            <w:r w:rsidR="000D4D5C">
              <w:rPr>
                <w:rFonts w:hint="cs"/>
                <w:rtl/>
                <w:lang w:bidi="ar-SY"/>
              </w:rPr>
              <w:t xml:space="preserve">انظر الملاحظة </w:t>
            </w:r>
            <w:r w:rsidR="000D4D5C" w:rsidRPr="002269D9">
              <w:rPr>
                <w:rFonts w:asciiTheme="majorBidi" w:hAnsiTheme="majorBidi" w:cstheme="majorBidi"/>
                <w:b/>
                <w:bCs/>
                <w:sz w:val="22"/>
                <w:szCs w:val="22"/>
                <w:lang w:bidi="ar-EG"/>
              </w:rPr>
              <w:t>**</w:t>
            </w:r>
            <w:r w:rsidR="004E7572">
              <w:br/>
            </w:r>
            <w:r w:rsidR="000D4D5C">
              <w:rPr>
                <w:rFonts w:hint="cs"/>
                <w:rtl/>
                <w:lang w:bidi="ar-SY"/>
              </w:rPr>
              <w:t>انظر الملاحظة</w:t>
            </w:r>
            <w:r w:rsidR="000D4D5C" w:rsidRPr="002269D9">
              <w:rPr>
                <w:rFonts w:asciiTheme="majorBidi" w:hAnsiTheme="majorBidi" w:cstheme="majorBidi" w:hint="cs"/>
                <w:b/>
                <w:bCs/>
                <w:sz w:val="22"/>
                <w:szCs w:val="22"/>
                <w:rtl/>
                <w:lang w:bidi="ar-EG"/>
              </w:rPr>
              <w:t xml:space="preserve"> </w:t>
            </w:r>
            <w:r w:rsidR="000D4D5C" w:rsidRPr="002269D9">
              <w:rPr>
                <w:rFonts w:asciiTheme="majorBidi" w:hAnsiTheme="majorBidi" w:cstheme="majorBidi"/>
                <w:b/>
                <w:bCs/>
                <w:sz w:val="22"/>
                <w:szCs w:val="22"/>
                <w:lang w:bidi="ar-EG"/>
              </w:rPr>
              <w:t>**</w:t>
            </w:r>
            <w:r w:rsidR="004E7572">
              <w:br/>
            </w:r>
            <w:r w:rsidR="000D4D5C">
              <w:rPr>
                <w:rFonts w:hint="cs"/>
                <w:rtl/>
                <w:lang w:bidi="ar-SY"/>
              </w:rPr>
              <w:t xml:space="preserve">انظر الملاحظة </w:t>
            </w:r>
            <w:r w:rsidR="000D4D5C" w:rsidRPr="002269D9">
              <w:rPr>
                <w:rFonts w:asciiTheme="majorBidi" w:hAnsiTheme="majorBidi" w:cstheme="majorBidi"/>
                <w:b/>
                <w:bCs/>
                <w:sz w:val="22"/>
                <w:szCs w:val="22"/>
                <w:lang w:bidi="ar-EG"/>
              </w:rPr>
              <w:t>**</w:t>
            </w:r>
            <w:r w:rsidR="004E7572">
              <w:br/>
            </w:r>
            <w:r w:rsidR="000D4D5C">
              <w:rPr>
                <w:rFonts w:hint="cs"/>
                <w:rtl/>
                <w:lang w:bidi="ar-SY"/>
              </w:rPr>
              <w:t>انظر الملاحظة</w:t>
            </w:r>
            <w:r w:rsidR="000D4D5C" w:rsidRPr="002269D9">
              <w:rPr>
                <w:rFonts w:asciiTheme="majorBidi" w:hAnsiTheme="majorBidi" w:cstheme="majorBidi" w:hint="cs"/>
                <w:b/>
                <w:bCs/>
                <w:sz w:val="22"/>
                <w:szCs w:val="22"/>
                <w:rtl/>
                <w:lang w:bidi="ar-EG"/>
              </w:rPr>
              <w:t xml:space="preserve"> </w:t>
            </w:r>
            <w:r w:rsidR="000D4D5C" w:rsidRPr="002269D9">
              <w:rPr>
                <w:rFonts w:asciiTheme="majorBidi" w:hAnsiTheme="majorBidi" w:cstheme="majorBidi"/>
                <w:b/>
                <w:bCs/>
                <w:sz w:val="22"/>
                <w:szCs w:val="22"/>
                <w:lang w:bidi="ar-EG"/>
              </w:rPr>
              <w:t>**</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pPr>
            <w:r>
              <w:t>7</w:t>
            </w:r>
            <w:r w:rsidRPr="00A56AAD">
              <w:t>.3</w:t>
            </w:r>
          </w:p>
        </w:tc>
        <w:tc>
          <w:tcPr>
            <w:tcW w:w="1985" w:type="dxa"/>
            <w:tcMar>
              <w:left w:w="85" w:type="dxa"/>
              <w:right w:w="85" w:type="dxa"/>
            </w:tcMar>
          </w:tcPr>
          <w:p w:rsidR="006770F8" w:rsidRPr="00A56AAD" w:rsidRDefault="006770F8" w:rsidP="002A4CD4">
            <w:pPr>
              <w:pStyle w:val="Tabletext"/>
              <w:spacing w:before="20" w:after="60" w:line="260" w:lineRule="exact"/>
              <w:rPr>
                <w:rtl/>
                <w:lang w:bidi="ar-JO"/>
              </w:rPr>
            </w:pPr>
            <w:r>
              <w:rPr>
                <w:rFonts w:hint="cs"/>
                <w:rtl/>
                <w:lang w:bidi="ar-JO"/>
              </w:rPr>
              <w:t>الفلك الراديوي</w:t>
            </w:r>
          </w:p>
        </w:tc>
        <w:tc>
          <w:tcPr>
            <w:tcW w:w="2551" w:type="dxa"/>
            <w:tcMar>
              <w:left w:w="85" w:type="dxa"/>
              <w:right w:w="85" w:type="dxa"/>
            </w:tcMar>
          </w:tcPr>
          <w:p w:rsidR="006770F8" w:rsidRPr="00C96EA1" w:rsidRDefault="006770F8" w:rsidP="002A4CD4">
            <w:pPr>
              <w:pStyle w:val="Tabletext"/>
              <w:spacing w:before="20" w:after="60" w:line="260" w:lineRule="exact"/>
              <w:rPr>
                <w:rtl/>
                <w:lang w:bidi="ar-SY"/>
              </w:rPr>
            </w:pPr>
            <w:r w:rsidRPr="00C96EA1">
              <w:t>153</w:t>
            </w:r>
            <w:r>
              <w:t>-</w:t>
            </w:r>
            <w:r w:rsidRPr="00C96EA1">
              <w:t>150</w:t>
            </w:r>
            <w:r>
              <w:t>,</w:t>
            </w:r>
            <w:r w:rsidRPr="00C96EA1">
              <w:t>05</w:t>
            </w:r>
            <w:r w:rsidRPr="00C96EA1">
              <w:br/>
              <w:t>328</w:t>
            </w:r>
            <w:r>
              <w:t>,</w:t>
            </w:r>
            <w:r w:rsidRPr="00C96EA1">
              <w:t>6</w:t>
            </w:r>
            <w:r>
              <w:t>-</w:t>
            </w:r>
            <w:r w:rsidRPr="00C96EA1">
              <w:t>322</w:t>
            </w:r>
            <w:r w:rsidR="004E7572">
              <w:rPr>
                <w:rtl/>
                <w:lang w:bidi="ar-EG"/>
              </w:rPr>
              <w:br/>
            </w:r>
            <w:r w:rsidR="004E7572">
              <w:rPr>
                <w:rFonts w:hint="cs"/>
                <w:rtl/>
                <w:lang w:bidi="ar-SY"/>
              </w:rPr>
              <w:br/>
            </w:r>
            <w:r w:rsidRPr="00C96EA1">
              <w:t>410</w:t>
            </w:r>
            <w:r>
              <w:t>-</w:t>
            </w:r>
            <w:r w:rsidRPr="00C96EA1">
              <w:t>406</w:t>
            </w:r>
            <w:r>
              <w:t>,1</w:t>
            </w:r>
          </w:p>
        </w:tc>
        <w:tc>
          <w:tcPr>
            <w:tcW w:w="3828" w:type="dxa"/>
            <w:tcMar>
              <w:left w:w="85" w:type="dxa"/>
              <w:right w:w="85" w:type="dxa"/>
            </w:tcMar>
          </w:tcPr>
          <w:p w:rsidR="006770F8" w:rsidRPr="00DF7BD7" w:rsidRDefault="000D4D5C" w:rsidP="002A4CD4">
            <w:pPr>
              <w:pStyle w:val="Tabletext"/>
              <w:spacing w:before="20" w:after="60" w:line="260" w:lineRule="exact"/>
            </w:pPr>
            <w:r w:rsidRPr="00DF7BD7">
              <w:t>dB(µV/m)</w:t>
            </w:r>
            <w:r w:rsidR="00B90F75" w:rsidRPr="00DF7BD7">
              <w:t> 48,2–</w:t>
            </w:r>
            <w:r w:rsidRPr="00DF7BD7">
              <w:rPr>
                <w:rFonts w:hint="cs"/>
                <w:rtl/>
                <w:lang w:bidi="ar-SY"/>
              </w:rPr>
              <w:t>/</w:t>
            </w:r>
            <w:r w:rsidR="006770F8" w:rsidRPr="00DF7BD7">
              <w:t>MHz</w:t>
            </w:r>
            <w:r w:rsidRPr="00DF7BD7">
              <w:t> 2,95</w:t>
            </w:r>
            <w:r w:rsidR="006770F8" w:rsidRPr="00DF7BD7">
              <w:br/>
              <w:t>dB(µV/m)</w:t>
            </w:r>
            <w:r w:rsidR="00B90F75" w:rsidRPr="00DF7BD7">
              <w:t> 4</w:t>
            </w:r>
            <w:r w:rsidR="00692EBE" w:rsidRPr="00DF7BD7">
              <w:t>3</w:t>
            </w:r>
            <w:r w:rsidR="00B90F75" w:rsidRPr="00DF7BD7">
              <w:t>,2–</w:t>
            </w:r>
            <w:r w:rsidRPr="00DF7BD7">
              <w:rPr>
                <w:rFonts w:hint="cs"/>
                <w:rtl/>
                <w:lang w:bidi="ar-SY"/>
              </w:rPr>
              <w:t>/</w:t>
            </w:r>
            <w:r w:rsidR="006770F8" w:rsidRPr="00DF7BD7">
              <w:t>MHz</w:t>
            </w:r>
            <w:r w:rsidR="00B90F75" w:rsidRPr="00DF7BD7">
              <w:t> </w:t>
            </w:r>
            <w:r w:rsidRPr="00DF7BD7">
              <w:t>6,6</w:t>
            </w:r>
            <w:r w:rsidRPr="00DF7BD7">
              <w:rPr>
                <w:rFonts w:hint="cs"/>
                <w:rtl/>
                <w:lang w:bidi="ar-SY"/>
              </w:rPr>
              <w:t xml:space="preserve"> (مستمر)</w:t>
            </w:r>
            <w:r w:rsidR="006770F8" w:rsidRPr="00DF7BD7">
              <w:br/>
              <w:t>dB(µV/m)</w:t>
            </w:r>
            <w:r w:rsidR="00B90F75" w:rsidRPr="00DF7BD7">
              <w:t> 58,2–</w:t>
            </w:r>
            <w:r w:rsidRPr="00DF7BD7">
              <w:rPr>
                <w:rFonts w:hint="cs"/>
                <w:rtl/>
              </w:rPr>
              <w:t>/</w:t>
            </w:r>
            <w:r w:rsidR="006770F8" w:rsidRPr="00DF7BD7">
              <w:t>kHz</w:t>
            </w:r>
            <w:r w:rsidR="00B90F75" w:rsidRPr="00DF7BD7">
              <w:t> </w:t>
            </w:r>
            <w:r w:rsidRPr="00DF7BD7">
              <w:t>10</w:t>
            </w:r>
            <w:r w:rsidRPr="00DF7BD7">
              <w:rPr>
                <w:rFonts w:hint="cs"/>
                <w:rtl/>
                <w:lang w:bidi="ar-SY"/>
              </w:rPr>
              <w:t xml:space="preserve"> (خط</w:t>
            </w:r>
            <w:r w:rsidR="00B90F75" w:rsidRPr="00DF7BD7">
              <w:rPr>
                <w:rFonts w:hint="cs"/>
                <w:rtl/>
                <w:lang w:bidi="ar-SY"/>
              </w:rPr>
              <w:t>ّ</w:t>
            </w:r>
            <w:r w:rsidRPr="00DF7BD7">
              <w:rPr>
                <w:rFonts w:hint="cs"/>
                <w:rtl/>
                <w:lang w:bidi="ar-SY"/>
              </w:rPr>
              <w:t>ي)</w:t>
            </w:r>
            <w:r w:rsidR="00B90F75" w:rsidRPr="00DF7BD7">
              <w:rPr>
                <w:rtl/>
                <w:lang w:bidi="ar-SY"/>
              </w:rPr>
              <w:br/>
            </w:r>
            <w:r w:rsidR="006770F8" w:rsidRPr="00DF7BD7">
              <w:t>dB(µV/m)</w:t>
            </w:r>
            <w:r w:rsidR="00B90F75" w:rsidRPr="00DF7BD7">
              <w:t> 43,2–</w:t>
            </w:r>
            <w:r w:rsidRPr="00DF7BD7">
              <w:rPr>
                <w:rFonts w:hint="cs"/>
                <w:rtl/>
              </w:rPr>
              <w:t>/</w:t>
            </w:r>
            <w:r w:rsidR="006770F8" w:rsidRPr="00DF7BD7">
              <w:t>MHz</w:t>
            </w:r>
            <w:r w:rsidR="00B90F75" w:rsidRPr="00DF7BD7">
              <w:t> </w:t>
            </w:r>
            <w:r w:rsidRPr="00DF7BD7">
              <w:t>3,9</w:t>
            </w:r>
            <w:r w:rsidR="006770F8" w:rsidRPr="00DF7BD7">
              <w:br/>
            </w:r>
            <w:r w:rsidRPr="00DF7BD7">
              <w:rPr>
                <w:rFonts w:hint="cs"/>
                <w:rtl/>
                <w:lang w:bidi="ar-SY"/>
              </w:rPr>
              <w:t>عند هوائي الاستقبال</w:t>
            </w:r>
            <w:r w:rsidR="00B90F75" w:rsidRPr="00DF7BD7">
              <w:rPr>
                <w:rtl/>
                <w:lang w:bidi="ar-SY"/>
              </w:rPr>
              <w:br/>
            </w:r>
            <w:r w:rsidRPr="00DF7BD7">
              <w:rPr>
                <w:rFonts w:hint="cs"/>
                <w:rtl/>
                <w:lang w:bidi="ar-SY"/>
              </w:rPr>
              <w:t xml:space="preserve">التقرير </w:t>
            </w:r>
            <w:r w:rsidR="006770F8" w:rsidRPr="00DF7BD7">
              <w:t>ITU-R</w:t>
            </w:r>
            <w:r w:rsidR="00B90F75" w:rsidRPr="00DF7BD7">
              <w:t> </w:t>
            </w:r>
            <w:r w:rsidR="006770F8" w:rsidRPr="00DF7BD7">
              <w:t>RA</w:t>
            </w:r>
            <w:r w:rsidRPr="00DF7BD7">
              <w:t>.</w:t>
            </w:r>
            <w:r w:rsidR="006770F8" w:rsidRPr="00DF7BD7">
              <w:t>2131</w:t>
            </w:r>
            <w:r w:rsidR="00B90F75" w:rsidRPr="00DF7BD7">
              <w:rPr>
                <w:rtl/>
                <w:lang w:bidi="ar-SY"/>
              </w:rPr>
              <w:br/>
            </w:r>
            <w:r w:rsidRPr="00DF7BD7">
              <w:rPr>
                <w:rFonts w:hint="cs"/>
                <w:rtl/>
                <w:lang w:bidi="ar-SY"/>
              </w:rPr>
              <w:t>والتوصية </w:t>
            </w:r>
            <w:r w:rsidR="006770F8" w:rsidRPr="00DF7BD7">
              <w:t>ITU-R RA</w:t>
            </w:r>
            <w:r w:rsidRPr="00DF7BD7">
              <w:t>.</w:t>
            </w:r>
            <w:r w:rsidR="006770F8" w:rsidRPr="00DF7BD7">
              <w:t>769</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rPr>
                <w:rFonts w:hint="cs"/>
                <w:rtl/>
                <w:lang w:bidi="ar-EG"/>
              </w:rPr>
            </w:pPr>
            <w:r>
              <w:t>8</w:t>
            </w:r>
            <w:r w:rsidRPr="00A56AAD">
              <w:t>.3</w:t>
            </w:r>
          </w:p>
        </w:tc>
        <w:tc>
          <w:tcPr>
            <w:tcW w:w="1985" w:type="dxa"/>
            <w:tcMar>
              <w:left w:w="85" w:type="dxa"/>
              <w:right w:w="85" w:type="dxa"/>
            </w:tcMar>
          </w:tcPr>
          <w:p w:rsidR="006770F8" w:rsidRPr="00A56AAD" w:rsidRDefault="006770F8" w:rsidP="002A4CD4">
            <w:pPr>
              <w:pStyle w:val="Tabletext"/>
              <w:spacing w:before="20" w:after="60" w:line="260" w:lineRule="exact"/>
              <w:rPr>
                <w:rtl/>
                <w:lang w:bidi="ar-JO"/>
              </w:rPr>
            </w:pPr>
            <w:r>
              <w:rPr>
                <w:rFonts w:hint="cs"/>
                <w:rtl/>
                <w:lang w:bidi="ar-JO"/>
              </w:rPr>
              <w:t>المتنقلة الساتلية</w:t>
            </w:r>
          </w:p>
        </w:tc>
        <w:tc>
          <w:tcPr>
            <w:tcW w:w="2551" w:type="dxa"/>
            <w:tcMar>
              <w:left w:w="85" w:type="dxa"/>
              <w:right w:w="85" w:type="dxa"/>
            </w:tcMar>
          </w:tcPr>
          <w:p w:rsidR="006770F8" w:rsidRPr="00C96EA1" w:rsidRDefault="006770F8" w:rsidP="002A4CD4">
            <w:pPr>
              <w:pStyle w:val="Tabletext"/>
              <w:spacing w:before="20" w:after="60" w:line="260" w:lineRule="exact"/>
              <w:rPr>
                <w:b/>
                <w:caps/>
                <w:rtl/>
                <w:lang w:eastAsia="ja-JP" w:bidi="ar-SY"/>
              </w:rPr>
            </w:pPr>
            <w:r w:rsidRPr="00C96EA1">
              <w:t>13</w:t>
            </w:r>
            <w:r>
              <w:t>8</w:t>
            </w:r>
            <w:r w:rsidRPr="00C96EA1">
              <w:t>-13</w:t>
            </w:r>
            <w:r>
              <w:t>7</w:t>
            </w:r>
            <w:r w:rsidR="00B90F75">
              <w:br/>
            </w:r>
            <w:r w:rsidRPr="00C96EA1">
              <w:t>150</w:t>
            </w:r>
            <w:r>
              <w:t>,</w:t>
            </w:r>
            <w:r w:rsidRPr="00C96EA1">
              <w:t>05</w:t>
            </w:r>
            <w:r>
              <w:t>-</w:t>
            </w:r>
            <w:r w:rsidRPr="00C96EA1">
              <w:t>148</w:t>
            </w:r>
            <w:r w:rsidR="00B90F75">
              <w:rPr>
                <w:lang w:eastAsia="ja-JP"/>
              </w:rPr>
              <w:br/>
            </w:r>
            <w:r w:rsidRPr="00C96EA1">
              <w:t>161</w:t>
            </w:r>
            <w:r>
              <w:t>,</w:t>
            </w:r>
            <w:r w:rsidRPr="00C96EA1">
              <w:t>9875</w:t>
            </w:r>
            <w:r>
              <w:t>-</w:t>
            </w:r>
            <w:r w:rsidRPr="00C96EA1">
              <w:t>161</w:t>
            </w:r>
            <w:r>
              <w:t>,9625</w:t>
            </w:r>
            <w:r w:rsidR="00B90F75">
              <w:rPr>
                <w:rtl/>
                <w:lang w:eastAsia="ja-JP" w:bidi="ar-SY"/>
              </w:rPr>
              <w:br/>
            </w:r>
            <w:r w:rsidRPr="00C96EA1">
              <w:t>162</w:t>
            </w:r>
            <w:r>
              <w:t>,</w:t>
            </w:r>
            <w:r w:rsidRPr="005B2ED2">
              <w:t>0375</w:t>
            </w:r>
            <w:r>
              <w:t>-</w:t>
            </w:r>
            <w:r w:rsidRPr="005B2ED2">
              <w:t>162</w:t>
            </w:r>
            <w:r>
              <w:t>,0125</w:t>
            </w:r>
            <w:r w:rsidR="00B90F75">
              <w:rPr>
                <w:rtl/>
                <w:lang w:eastAsia="ja-JP" w:bidi="ar-SY"/>
              </w:rPr>
              <w:br/>
            </w:r>
            <w:r w:rsidRPr="00C96EA1">
              <w:t>322</w:t>
            </w:r>
            <w:r>
              <w:t>-235</w:t>
            </w:r>
            <w:r w:rsidR="00B90F75">
              <w:rPr>
                <w:rtl/>
                <w:lang w:eastAsia="ja-JP" w:bidi="ar-SY"/>
              </w:rPr>
              <w:br/>
            </w:r>
            <w:r w:rsidRPr="00C96EA1">
              <w:t>315</w:t>
            </w:r>
            <w:r>
              <w:t>-312</w:t>
            </w:r>
            <w:r w:rsidR="00B90F75">
              <w:rPr>
                <w:rtl/>
                <w:lang w:eastAsia="ja-JP" w:bidi="ar-SY"/>
              </w:rPr>
              <w:br/>
            </w:r>
            <w:r w:rsidRPr="00C96EA1">
              <w:t>399</w:t>
            </w:r>
            <w:r>
              <w:t>,</w:t>
            </w:r>
            <w:r w:rsidRPr="00C96EA1">
              <w:t>9</w:t>
            </w:r>
            <w:r>
              <w:t>-</w:t>
            </w:r>
            <w:r w:rsidRPr="00C96EA1">
              <w:t>335</w:t>
            </w:r>
            <w:r>
              <w:t>,</w:t>
            </w:r>
            <w:r w:rsidRPr="00C96EA1">
              <w:t>4</w:t>
            </w:r>
            <w:r w:rsidR="00B90F75">
              <w:rPr>
                <w:lang w:eastAsia="ja-JP"/>
              </w:rPr>
              <w:br/>
            </w:r>
            <w:r w:rsidRPr="00C96EA1">
              <w:t>390</w:t>
            </w:r>
            <w:r>
              <w:t>-387</w:t>
            </w:r>
            <w:r w:rsidR="00B90F75">
              <w:rPr>
                <w:rtl/>
                <w:lang w:eastAsia="ja-JP" w:bidi="ar-SY"/>
              </w:rPr>
              <w:br/>
            </w:r>
            <w:r w:rsidRPr="00C96EA1">
              <w:t>400</w:t>
            </w:r>
            <w:r>
              <w:t>,</w:t>
            </w:r>
            <w:r w:rsidRPr="00C96EA1">
              <w:t>05</w:t>
            </w:r>
            <w:r>
              <w:t>-</w:t>
            </w:r>
            <w:r w:rsidRPr="00C96EA1">
              <w:t>399</w:t>
            </w:r>
            <w:r>
              <w:t>,9</w:t>
            </w:r>
            <w:r w:rsidR="00B90F75">
              <w:rPr>
                <w:rtl/>
                <w:lang w:eastAsia="ja-JP" w:bidi="ar-SY"/>
              </w:rPr>
              <w:br/>
            </w:r>
            <w:r w:rsidRPr="00C96EA1">
              <w:t>401</w:t>
            </w:r>
            <w:r>
              <w:t>-</w:t>
            </w:r>
            <w:r w:rsidRPr="00C96EA1">
              <w:t>400</w:t>
            </w:r>
            <w:r>
              <w:t>,</w:t>
            </w:r>
            <w:r w:rsidRPr="00C96EA1">
              <w:t>15</w:t>
            </w:r>
            <w:r w:rsidR="00B90F75">
              <w:rPr>
                <w:lang w:eastAsia="ja-JP"/>
              </w:rPr>
              <w:br/>
            </w:r>
            <w:r w:rsidRPr="00C96EA1">
              <w:t>406</w:t>
            </w:r>
            <w:r>
              <w:t>,</w:t>
            </w:r>
            <w:r w:rsidRPr="00C96EA1">
              <w:t>1</w:t>
            </w:r>
            <w:r>
              <w:t>-</w:t>
            </w:r>
            <w:r w:rsidRPr="00C96EA1">
              <w:t>406</w:t>
            </w:r>
          </w:p>
        </w:tc>
        <w:tc>
          <w:tcPr>
            <w:tcW w:w="3828" w:type="dxa"/>
            <w:tcMar>
              <w:left w:w="85" w:type="dxa"/>
              <w:right w:w="85" w:type="dxa"/>
            </w:tcMar>
          </w:tcPr>
          <w:p w:rsidR="006770F8" w:rsidRPr="00C96EA1" w:rsidRDefault="00607E08" w:rsidP="002269D9">
            <w:pPr>
              <w:pStyle w:val="Tabletext"/>
              <w:spacing w:before="20" w:after="60" w:line="260" w:lineRule="exact"/>
              <w:rPr>
                <w:rtl/>
                <w:lang w:eastAsia="ja-JP" w:bidi="ar-SY"/>
              </w:rPr>
            </w:pPr>
            <w:r>
              <w:rPr>
                <w:rFonts w:ascii="Symbol" w:hAnsi="Symbol" w:hint="cs"/>
                <w:rtl/>
              </w:rPr>
              <w:t xml:space="preserve">المعيار </w:t>
            </w:r>
            <w:r w:rsidR="006770F8" w:rsidRPr="00C96EA1">
              <w:rPr>
                <w:rFonts w:ascii="Symbol" w:hAnsi="Symbol"/>
              </w:rPr>
              <w:t></w:t>
            </w:r>
            <w:r w:rsidR="006770F8" w:rsidRPr="00B776FE">
              <w:rPr>
                <w:i/>
                <w:iCs/>
                <w:lang w:val="en-GB"/>
              </w:rPr>
              <w:t>T</w:t>
            </w:r>
            <w:r w:rsidR="006770F8" w:rsidRPr="00C96EA1">
              <w:t>/</w:t>
            </w:r>
            <w:r w:rsidR="006770F8" w:rsidRPr="00B776FE">
              <w:rPr>
                <w:i/>
                <w:iCs/>
                <w:lang w:val="en-GB"/>
              </w:rPr>
              <w:t>T</w:t>
            </w:r>
            <w:r>
              <w:rPr>
                <w:rFonts w:hint="cs"/>
                <w:i/>
                <w:iCs/>
                <w:rtl/>
                <w:lang w:val="en-GB" w:bidi="ar-SY"/>
              </w:rPr>
              <w:t xml:space="preserve"> </w:t>
            </w:r>
            <w:r w:rsidRPr="00607E08">
              <w:rPr>
                <w:rFonts w:hint="cs"/>
                <w:rtl/>
                <w:lang w:val="en-GB" w:bidi="ar-SY"/>
              </w:rPr>
              <w:t>بالقيمة</w:t>
            </w:r>
            <w:r>
              <w:rPr>
                <w:rFonts w:hint="cs"/>
                <w:i/>
                <w:iCs/>
                <w:rtl/>
                <w:lang w:val="en-GB" w:bidi="ar-SY"/>
              </w:rPr>
              <w:t xml:space="preserve"> </w:t>
            </w:r>
            <w:r w:rsidR="006770F8" w:rsidRPr="00C96EA1">
              <w:t>%</w:t>
            </w:r>
            <w:r>
              <w:t>1</w:t>
            </w:r>
            <w:r w:rsidR="006770F8">
              <w:rPr>
                <w:lang w:eastAsia="ja-JP"/>
              </w:rPr>
              <w:br/>
            </w:r>
            <w:r>
              <w:rPr>
                <w:rFonts w:hint="cs"/>
                <w:rtl/>
                <w:lang w:bidi="ar-SY"/>
              </w:rPr>
              <w:t>(</w:t>
            </w:r>
            <w:r w:rsidR="002A4CD4">
              <w:rPr>
                <w:rFonts w:hint="cs"/>
                <w:rtl/>
                <w:lang w:bidi="ar-SY"/>
              </w:rPr>
              <w:t>يُ</w:t>
            </w:r>
            <w:r>
              <w:rPr>
                <w:rFonts w:hint="cs"/>
                <w:rtl/>
                <w:lang w:bidi="ar-SY"/>
              </w:rPr>
              <w:t>ستعم</w:t>
            </w:r>
            <w:r w:rsidR="002A4CD4">
              <w:rPr>
                <w:rFonts w:hint="cs"/>
                <w:rtl/>
                <w:lang w:bidi="ar-SY"/>
              </w:rPr>
              <w:t>َ</w:t>
            </w:r>
            <w:r>
              <w:rPr>
                <w:rFonts w:hint="cs"/>
                <w:rtl/>
                <w:lang w:bidi="ar-SY"/>
              </w:rPr>
              <w:t>ل بالتناظر مع التوصية</w:t>
            </w:r>
            <w:r w:rsidR="002269D9">
              <w:rPr>
                <w:rFonts w:hint="cs"/>
                <w:rtl/>
                <w:lang w:bidi="ar-EG"/>
              </w:rPr>
              <w:t xml:space="preserve"> </w:t>
            </w:r>
            <w:r w:rsidR="006770F8" w:rsidRPr="00C96EA1">
              <w:t>ITU</w:t>
            </w:r>
            <w:r w:rsidR="00B90F75">
              <w:t>-</w:t>
            </w:r>
            <w:r w:rsidR="006770F8" w:rsidRPr="00C96EA1">
              <w:t>R</w:t>
            </w:r>
            <w:r>
              <w:t> </w:t>
            </w:r>
            <w:r w:rsidR="006770F8" w:rsidRPr="00C96EA1">
              <w:t>S</w:t>
            </w:r>
            <w:r>
              <w:t>.1432</w:t>
            </w:r>
            <w:r>
              <w:rPr>
                <w:rFonts w:hint="cs"/>
                <w:rtl/>
                <w:lang w:bidi="ar-SY"/>
              </w:rPr>
              <w:t>)</w:t>
            </w:r>
            <w:r w:rsidR="00B90F75">
              <w:rPr>
                <w:rtl/>
                <w:lang w:eastAsia="ja-JP" w:bidi="ar-SY"/>
              </w:rPr>
              <w:br/>
            </w:r>
            <w:r w:rsidR="00895F67">
              <w:rPr>
                <w:rFonts w:hint="cs"/>
                <w:rtl/>
                <w:lang w:eastAsia="ja-JP" w:bidi="ar-SY"/>
              </w:rPr>
              <w:br/>
            </w:r>
            <w:r w:rsidR="00B90F75">
              <w:rPr>
                <w:lang w:eastAsia="ja-JP" w:bidi="ar-SY"/>
              </w:rPr>
              <w:br/>
            </w:r>
            <w:r>
              <w:rPr>
                <w:rFonts w:hint="cs"/>
                <w:rtl/>
                <w:lang w:eastAsia="ja-JP" w:bidi="ar-SY"/>
              </w:rPr>
              <w:t xml:space="preserve">انظر التوصية </w:t>
            </w:r>
            <w:r w:rsidR="006770F8" w:rsidRPr="00C96EA1">
              <w:t>ITU-R</w:t>
            </w:r>
            <w:r w:rsidR="00B90F75">
              <w:t> </w:t>
            </w:r>
            <w:r w:rsidR="006770F8" w:rsidRPr="00C96EA1">
              <w:t>M</w:t>
            </w:r>
            <w:r>
              <w:t>.</w:t>
            </w:r>
            <w:r w:rsidR="006770F8" w:rsidRPr="00C96EA1">
              <w:t>1478</w:t>
            </w:r>
            <w:r w:rsidR="00B90F75">
              <w:rPr>
                <w:lang w:eastAsia="ja-JP"/>
              </w:rPr>
              <w:br/>
            </w:r>
            <w:r w:rsidR="00B90F75">
              <w:rPr>
                <w:lang w:eastAsia="ja-JP" w:bidi="ar-SY"/>
              </w:rPr>
              <w:br/>
            </w:r>
            <w:r w:rsidR="00B90F75">
              <w:rPr>
                <w:lang w:eastAsia="ja-JP"/>
              </w:rPr>
              <w:br/>
            </w:r>
            <w:r>
              <w:rPr>
                <w:rFonts w:hint="cs"/>
                <w:b/>
                <w:bCs/>
                <w:rtl/>
                <w:lang w:eastAsia="ja-JP" w:bidi="ar-SY"/>
              </w:rPr>
              <w:t>ملاحظة -</w:t>
            </w:r>
            <w:r>
              <w:rPr>
                <w:rFonts w:hint="cs"/>
                <w:rtl/>
                <w:lang w:eastAsia="ja-JP" w:bidi="ar-SY"/>
              </w:rPr>
              <w:t xml:space="preserve"> يتعين توفير حماية خاصة من</w:t>
            </w:r>
            <w:r w:rsidR="00DF7BD7">
              <w:rPr>
                <w:rFonts w:hint="eastAsia"/>
                <w:rtl/>
                <w:lang w:eastAsia="ja-JP" w:bidi="ar-SY"/>
              </w:rPr>
              <w:t> </w:t>
            </w:r>
            <w:r>
              <w:rPr>
                <w:rFonts w:hint="cs"/>
                <w:rtl/>
                <w:lang w:eastAsia="ja-JP" w:bidi="ar-SY"/>
              </w:rPr>
              <w:t>أجل النظام الساتلي الدولي للبحث وال</w:t>
            </w:r>
            <w:r w:rsidR="00204C6F">
              <w:rPr>
                <w:rFonts w:hint="cs"/>
                <w:rtl/>
                <w:lang w:eastAsia="ja-JP" w:bidi="ar-SY"/>
              </w:rPr>
              <w:t>إنقاذ</w:t>
            </w:r>
            <w:r>
              <w:rPr>
                <w:rFonts w:hint="cs"/>
                <w:rtl/>
                <w:lang w:eastAsia="ja-JP" w:bidi="ar-SY"/>
              </w:rPr>
              <w:t xml:space="preserve"> </w:t>
            </w:r>
            <w:proofErr w:type="spellStart"/>
            <w:r w:rsidR="006770F8" w:rsidRPr="00C96EA1">
              <w:rPr>
                <w:lang w:eastAsia="ja-JP"/>
              </w:rPr>
              <w:t>Cospas-Sarsat</w:t>
            </w:r>
            <w:proofErr w:type="spellEnd"/>
            <w:r>
              <w:rPr>
                <w:rFonts w:hint="cs"/>
                <w:rtl/>
                <w:lang w:eastAsia="ja-JP" w:bidi="ar-SY"/>
              </w:rPr>
              <w:t xml:space="preserve"> </w:t>
            </w:r>
            <w:r w:rsidR="00DF7BD7">
              <w:rPr>
                <w:rFonts w:hint="cs"/>
                <w:rtl/>
                <w:lang w:eastAsia="ja-JP" w:bidi="ar-EG"/>
              </w:rPr>
              <w:t>(</w:t>
            </w:r>
            <w:r w:rsidR="009354C8">
              <w:rPr>
                <w:lang w:eastAsia="ja-JP" w:bidi="ar-EG"/>
              </w:rPr>
              <w:t>MHz </w:t>
            </w:r>
            <w:r w:rsidR="006770F8" w:rsidRPr="00C96EA1">
              <w:rPr>
                <w:lang w:eastAsia="ja-JP"/>
              </w:rPr>
              <w:t>406</w:t>
            </w:r>
            <w:r>
              <w:rPr>
                <w:lang w:eastAsia="ja-JP"/>
              </w:rPr>
              <w:t>,1</w:t>
            </w:r>
            <w:r w:rsidR="009354C8">
              <w:rPr>
                <w:lang w:eastAsia="ja-JP"/>
              </w:rPr>
              <w:noBreakHyphen/>
            </w:r>
            <w:r w:rsidR="006770F8" w:rsidRPr="00C96EA1">
              <w:rPr>
                <w:lang w:eastAsia="ja-JP"/>
              </w:rPr>
              <w:t>406</w:t>
            </w:r>
            <w:r>
              <w:rPr>
                <w:rFonts w:hint="cs"/>
                <w:rtl/>
                <w:lang w:eastAsia="ja-JP" w:bidi="ar-SY"/>
              </w:rPr>
              <w:t>، انظر الرقمين</w:t>
            </w:r>
            <w:r w:rsidR="00972B95">
              <w:rPr>
                <w:rFonts w:hint="cs"/>
                <w:rtl/>
                <w:lang w:eastAsia="ja-JP" w:bidi="ar-SY"/>
              </w:rPr>
              <w:t xml:space="preserve"> </w:t>
            </w:r>
            <w:r w:rsidR="006770F8" w:rsidRPr="00C96EA1">
              <w:rPr>
                <w:lang w:eastAsia="ja-JP"/>
              </w:rPr>
              <w:t>266</w:t>
            </w:r>
            <w:r w:rsidR="00972B95">
              <w:rPr>
                <w:lang w:eastAsia="ja-JP"/>
              </w:rPr>
              <w:t>.5</w:t>
            </w:r>
            <w:r>
              <w:rPr>
                <w:rFonts w:hint="cs"/>
                <w:rtl/>
                <w:lang w:eastAsia="ja-JP" w:bidi="ar-SY"/>
              </w:rPr>
              <w:t xml:space="preserve"> و</w:t>
            </w:r>
            <w:r w:rsidR="006770F8" w:rsidRPr="00C96EA1">
              <w:rPr>
                <w:lang w:eastAsia="ja-JP"/>
              </w:rPr>
              <w:t>267</w:t>
            </w:r>
            <w:r w:rsidR="00972B95">
              <w:rPr>
                <w:lang w:eastAsia="ja-JP"/>
              </w:rPr>
              <w:t>.5</w:t>
            </w:r>
            <w:r>
              <w:rPr>
                <w:rFonts w:hint="cs"/>
                <w:rtl/>
                <w:lang w:eastAsia="ja-JP" w:bidi="ar-SY"/>
              </w:rPr>
              <w:t xml:space="preserve"> من</w:t>
            </w:r>
            <w:r w:rsidR="00972B95">
              <w:rPr>
                <w:rFonts w:hint="eastAsia"/>
                <w:rtl/>
                <w:lang w:eastAsia="ja-JP" w:bidi="ar-SY"/>
              </w:rPr>
              <w:t> </w:t>
            </w:r>
            <w:r>
              <w:rPr>
                <w:rFonts w:hint="cs"/>
                <w:rtl/>
                <w:lang w:eastAsia="ja-JP" w:bidi="ar-SY"/>
              </w:rPr>
              <w:t>لوائح الراديو)</w:t>
            </w:r>
          </w:p>
        </w:tc>
      </w:tr>
      <w:tr w:rsidR="006770F8" w:rsidRPr="00A56AAD" w:rsidTr="002269D9">
        <w:trPr>
          <w:jc w:val="center"/>
        </w:trPr>
        <w:tc>
          <w:tcPr>
            <w:tcW w:w="1275" w:type="dxa"/>
            <w:tcMar>
              <w:left w:w="85" w:type="dxa"/>
              <w:right w:w="85" w:type="dxa"/>
            </w:tcMar>
          </w:tcPr>
          <w:p w:rsidR="006770F8" w:rsidRPr="00A56AAD" w:rsidRDefault="006770F8" w:rsidP="002269D9">
            <w:pPr>
              <w:pStyle w:val="Tabletext"/>
              <w:spacing w:before="20" w:after="60" w:line="260" w:lineRule="exact"/>
              <w:jc w:val="center"/>
            </w:pPr>
            <w:r>
              <w:t>9</w:t>
            </w:r>
            <w:r w:rsidRPr="00A56AAD">
              <w:t>.3</w:t>
            </w:r>
          </w:p>
        </w:tc>
        <w:tc>
          <w:tcPr>
            <w:tcW w:w="1985" w:type="dxa"/>
            <w:tcMar>
              <w:left w:w="85" w:type="dxa"/>
              <w:right w:w="85" w:type="dxa"/>
            </w:tcMar>
          </w:tcPr>
          <w:p w:rsidR="006770F8" w:rsidRPr="00A56AAD" w:rsidRDefault="006770F8" w:rsidP="002A4CD4">
            <w:pPr>
              <w:pStyle w:val="Tabletext"/>
              <w:spacing w:before="20" w:after="60" w:line="260" w:lineRule="exact"/>
              <w:rPr>
                <w:rtl/>
                <w:lang w:bidi="ar-SY"/>
              </w:rPr>
            </w:pPr>
            <w:r>
              <w:rPr>
                <w:rFonts w:hint="cs"/>
                <w:rtl/>
                <w:lang w:bidi="ar-SY"/>
              </w:rPr>
              <w:t>الملاحة الراديوية الساتلية</w:t>
            </w:r>
          </w:p>
        </w:tc>
        <w:tc>
          <w:tcPr>
            <w:tcW w:w="2551" w:type="dxa"/>
            <w:tcMar>
              <w:left w:w="85" w:type="dxa"/>
              <w:right w:w="85" w:type="dxa"/>
            </w:tcMar>
          </w:tcPr>
          <w:p w:rsidR="006770F8" w:rsidRPr="00C96EA1" w:rsidRDefault="006770F8" w:rsidP="002A4CD4">
            <w:pPr>
              <w:pStyle w:val="Tabletext"/>
              <w:spacing w:before="20" w:after="60" w:line="260" w:lineRule="exact"/>
              <w:rPr>
                <w:rtl/>
                <w:lang w:eastAsia="ja-JP" w:bidi="ar-SY"/>
              </w:rPr>
            </w:pPr>
            <w:r w:rsidRPr="00C96EA1">
              <w:t>150</w:t>
            </w:r>
            <w:r>
              <w:t>,</w:t>
            </w:r>
            <w:r w:rsidRPr="00C96EA1">
              <w:t>05</w:t>
            </w:r>
            <w:r>
              <w:t>-</w:t>
            </w:r>
            <w:r w:rsidRPr="00C96EA1">
              <w:t>149</w:t>
            </w:r>
            <w:r>
              <w:t>,</w:t>
            </w:r>
            <w:r w:rsidRPr="00C96EA1">
              <w:t>9</w:t>
            </w:r>
            <w:r w:rsidR="00B90F75">
              <w:rPr>
                <w:rtl/>
                <w:lang w:bidi="ar-EG"/>
              </w:rPr>
              <w:br/>
            </w:r>
            <w:r w:rsidRPr="00C96EA1">
              <w:t>400</w:t>
            </w:r>
            <w:r>
              <w:t>,</w:t>
            </w:r>
            <w:r w:rsidRPr="00C96EA1">
              <w:t>05</w:t>
            </w:r>
            <w:r>
              <w:t>-</w:t>
            </w:r>
            <w:r w:rsidRPr="00C96EA1">
              <w:t>399</w:t>
            </w:r>
            <w:r>
              <w:t>,9</w:t>
            </w:r>
          </w:p>
        </w:tc>
        <w:tc>
          <w:tcPr>
            <w:tcW w:w="3828" w:type="dxa"/>
            <w:tcMar>
              <w:left w:w="85" w:type="dxa"/>
              <w:right w:w="85" w:type="dxa"/>
            </w:tcMar>
          </w:tcPr>
          <w:p w:rsidR="006770F8" w:rsidRPr="00C96EA1" w:rsidRDefault="001255A6" w:rsidP="002A4CD4">
            <w:pPr>
              <w:pStyle w:val="Tabletext"/>
              <w:spacing w:before="20" w:after="60" w:line="260" w:lineRule="exact"/>
              <w:rPr>
                <w:lang w:bidi="ar-SY"/>
              </w:rPr>
            </w:pPr>
            <w:r>
              <w:rPr>
                <w:rFonts w:ascii="Symbol" w:hAnsi="Symbol" w:hint="cs"/>
                <w:rtl/>
              </w:rPr>
              <w:t xml:space="preserve">المعيار </w:t>
            </w:r>
            <w:r w:rsidR="006770F8" w:rsidRPr="00C96EA1">
              <w:rPr>
                <w:rFonts w:ascii="Symbol" w:hAnsi="Symbol"/>
              </w:rPr>
              <w:t></w:t>
            </w:r>
            <w:r w:rsidR="006770F8" w:rsidRPr="00C96EA1">
              <w:rPr>
                <w:i/>
                <w:iCs/>
              </w:rPr>
              <w:t>T</w:t>
            </w:r>
            <w:r w:rsidR="006770F8" w:rsidRPr="00C96EA1">
              <w:t>/</w:t>
            </w:r>
            <w:r w:rsidR="006770F8" w:rsidRPr="00C96EA1">
              <w:rPr>
                <w:i/>
                <w:iCs/>
              </w:rPr>
              <w:t>T</w:t>
            </w:r>
            <w:r>
              <w:rPr>
                <w:rFonts w:hint="cs"/>
                <w:rtl/>
                <w:lang w:bidi="ar-SY"/>
              </w:rPr>
              <w:t xml:space="preserve"> بالقيمة </w:t>
            </w:r>
            <w:r w:rsidR="006770F8" w:rsidRPr="00C96EA1">
              <w:t>%</w:t>
            </w:r>
            <w:r>
              <w:t>1</w:t>
            </w:r>
            <w:r>
              <w:rPr>
                <w:rFonts w:hint="cs"/>
                <w:rtl/>
                <w:lang w:bidi="ar-SY"/>
              </w:rPr>
              <w:t xml:space="preserve"> (ي</w:t>
            </w:r>
            <w:r w:rsidR="002A4CD4">
              <w:rPr>
                <w:rFonts w:hint="cs"/>
                <w:rtl/>
                <w:lang w:bidi="ar-SY"/>
              </w:rPr>
              <w:t>ُ</w:t>
            </w:r>
            <w:r>
              <w:rPr>
                <w:rFonts w:hint="cs"/>
                <w:rtl/>
                <w:lang w:bidi="ar-SY"/>
              </w:rPr>
              <w:t xml:space="preserve">ستعمل بالتناظر مع التوصية </w:t>
            </w:r>
            <w:r w:rsidR="006770F8" w:rsidRPr="00C96EA1">
              <w:t>ITU-R</w:t>
            </w:r>
            <w:r w:rsidR="002A4CD4">
              <w:t> </w:t>
            </w:r>
            <w:r w:rsidR="006770F8" w:rsidRPr="00C96EA1">
              <w:t>S</w:t>
            </w:r>
            <w:r>
              <w:t>.</w:t>
            </w:r>
            <w:r w:rsidR="006770F8" w:rsidRPr="00C96EA1">
              <w:t>1432</w:t>
            </w:r>
            <w:r>
              <w:rPr>
                <w:rFonts w:hint="cs"/>
                <w:rtl/>
                <w:lang w:bidi="ar-SY"/>
              </w:rPr>
              <w:t>)</w:t>
            </w:r>
          </w:p>
        </w:tc>
      </w:tr>
      <w:tr w:rsidR="006770F8" w:rsidRPr="00D265D4">
        <w:trPr>
          <w:jc w:val="center"/>
        </w:trPr>
        <w:tc>
          <w:tcPr>
            <w:tcW w:w="9639" w:type="dxa"/>
            <w:gridSpan w:val="4"/>
            <w:tcBorders>
              <w:top w:val="single" w:sz="4" w:space="0" w:color="auto"/>
              <w:left w:val="nil"/>
              <w:bottom w:val="nil"/>
              <w:right w:val="nil"/>
            </w:tcBorders>
            <w:tcMar>
              <w:left w:w="85" w:type="dxa"/>
              <w:right w:w="85" w:type="dxa"/>
            </w:tcMar>
          </w:tcPr>
          <w:p w:rsidR="006770F8" w:rsidRPr="00D265D4" w:rsidRDefault="006770F8" w:rsidP="00DF7BD7">
            <w:pPr>
              <w:pStyle w:val="Tabletext"/>
              <w:spacing w:before="20" w:after="60" w:line="260" w:lineRule="exact"/>
              <w:ind w:left="338" w:hanging="338"/>
              <w:rPr>
                <w:lang w:eastAsia="ja-JP" w:bidi="ar-SY"/>
              </w:rPr>
            </w:pPr>
            <w:r w:rsidRPr="002269D9">
              <w:rPr>
                <w:rFonts w:asciiTheme="majorBidi" w:hAnsiTheme="majorBidi" w:cstheme="majorBidi" w:hint="cs"/>
                <w:b/>
                <w:bCs/>
                <w:sz w:val="22"/>
                <w:szCs w:val="22"/>
                <w:rtl/>
                <w:lang w:bidi="ar-EG"/>
              </w:rPr>
              <w:t>**</w:t>
            </w:r>
            <w:r w:rsidRPr="00D265D4">
              <w:rPr>
                <w:rtl/>
                <w:lang w:eastAsia="ja-JP" w:bidi="ar-SY"/>
              </w:rPr>
              <w:tab/>
            </w:r>
            <w:r>
              <w:rPr>
                <w:rFonts w:hint="cs"/>
                <w:rtl/>
                <w:lang w:eastAsia="ja-JP" w:bidi="ar-SY"/>
              </w:rPr>
              <w:t>إذا كانت الخدمات أو نطاقات التردد غير مدرجة في الجدول</w:t>
            </w:r>
            <w:r w:rsidR="00972B95">
              <w:rPr>
                <w:rFonts w:hint="eastAsia"/>
                <w:rtl/>
                <w:lang w:eastAsia="ja-JP" w:bidi="ar-SY"/>
              </w:rPr>
              <w:t> </w:t>
            </w:r>
            <w:r>
              <w:rPr>
                <w:lang w:eastAsia="ja-JP" w:bidi="ar-SY"/>
              </w:rPr>
              <w:t>2</w:t>
            </w:r>
            <w:r w:rsidR="00972B95">
              <w:rPr>
                <w:rFonts w:hint="cs"/>
                <w:rtl/>
                <w:lang w:eastAsia="ja-JP" w:bidi="ar-SY"/>
              </w:rPr>
              <w:t>،</w:t>
            </w:r>
            <w:r>
              <w:rPr>
                <w:rFonts w:hint="cs"/>
                <w:rtl/>
                <w:lang w:eastAsia="ja-JP" w:bidi="ar-SY"/>
              </w:rPr>
              <w:t xml:space="preserve"> تراعى زيادة في الضوضاء الأساسية الإجمالية نتيجة للنظام</w:t>
            </w:r>
            <w:r w:rsidR="00DF7BD7">
              <w:rPr>
                <w:rFonts w:hint="eastAsia"/>
                <w:rtl/>
                <w:lang w:eastAsia="ja-JP" w:bidi="ar-SY"/>
              </w:rPr>
              <w:t> </w:t>
            </w:r>
            <w:r w:rsidRPr="00DF7BD7">
              <w:rPr>
                <w:lang w:eastAsia="ja-JP"/>
              </w:rPr>
              <w:t>PLT</w:t>
            </w:r>
            <w:r w:rsidRPr="00DF7BD7">
              <w:rPr>
                <w:rFonts w:hint="cs"/>
                <w:rtl/>
                <w:lang w:eastAsia="ja-JP"/>
              </w:rPr>
              <w:t xml:space="preserve"> أقل من </w:t>
            </w:r>
            <w:r w:rsidRPr="00D265D4">
              <w:rPr>
                <w:lang w:eastAsia="ja-JP" w:bidi="ar-SY"/>
              </w:rPr>
              <w:t>dB</w:t>
            </w:r>
            <w:r>
              <w:rPr>
                <w:lang w:eastAsia="ja-JP" w:bidi="ar-SY"/>
              </w:rPr>
              <w:t> </w:t>
            </w:r>
            <w:r w:rsidRPr="00D265D4">
              <w:rPr>
                <w:lang w:eastAsia="ja-JP" w:bidi="ar-SY"/>
              </w:rPr>
              <w:t>0,</w:t>
            </w:r>
            <w:r>
              <w:rPr>
                <w:lang w:eastAsia="ja-JP" w:bidi="ar-SY"/>
              </w:rPr>
              <w:t>0</w:t>
            </w:r>
            <w:r w:rsidRPr="00D265D4">
              <w:rPr>
                <w:lang w:eastAsia="ja-JP" w:bidi="ar-SY"/>
              </w:rPr>
              <w:t>5</w:t>
            </w:r>
            <w:r>
              <w:rPr>
                <w:rFonts w:hint="cs"/>
                <w:rtl/>
                <w:lang w:eastAsia="ja-JP" w:bidi="ar-SY"/>
              </w:rPr>
              <w:t xml:space="preserve"> كمعيار للتصحيح.</w:t>
            </w:r>
          </w:p>
        </w:tc>
      </w:tr>
    </w:tbl>
    <w:p w:rsidR="00F462F7" w:rsidRPr="001255A6" w:rsidRDefault="00F462F7" w:rsidP="003E4AF9">
      <w:pPr>
        <w:pStyle w:val="AnnexNotitle"/>
        <w:rPr>
          <w:rtl/>
        </w:rPr>
      </w:pPr>
      <w:r w:rsidRPr="001255A6">
        <w:rPr>
          <w:rFonts w:hint="cs"/>
          <w:rtl/>
        </w:rPr>
        <w:t xml:space="preserve">الملحق </w:t>
      </w:r>
      <w:r w:rsidR="0047483B" w:rsidRPr="001255A6">
        <w:t>2</w:t>
      </w:r>
    </w:p>
    <w:p w:rsidR="00F462F7" w:rsidRDefault="00F462F7" w:rsidP="003E4AF9">
      <w:pPr>
        <w:pStyle w:val="AnnexNotitle"/>
        <w:rPr>
          <w:rtl/>
        </w:rPr>
      </w:pPr>
      <w:r w:rsidRPr="001255A6">
        <w:rPr>
          <w:rFonts w:hint="cs"/>
          <w:rtl/>
        </w:rPr>
        <w:t>أمثلة على اللوائح الوطنية</w:t>
      </w:r>
    </w:p>
    <w:p w:rsidR="00F462F7" w:rsidRPr="00A23533" w:rsidRDefault="00F462F7" w:rsidP="00AA7166">
      <w:pPr>
        <w:pStyle w:val="Normalaftertitle"/>
        <w:rPr>
          <w:rtl/>
          <w:lang w:bidi="ar-JO"/>
        </w:rPr>
      </w:pPr>
      <w:r>
        <w:rPr>
          <w:rFonts w:hint="cs"/>
          <w:rtl/>
          <w:lang w:bidi="ar-JO"/>
        </w:rPr>
        <w:t>إن</w:t>
      </w:r>
      <w:r w:rsidRPr="00A23533">
        <w:rPr>
          <w:rFonts w:hint="cs"/>
          <w:rtl/>
          <w:lang w:bidi="ar-JO"/>
        </w:rPr>
        <w:t xml:space="preserve"> بعض ال</w:t>
      </w:r>
      <w:r>
        <w:rPr>
          <w:rFonts w:hint="cs"/>
          <w:rtl/>
          <w:lang w:bidi="ar-JO"/>
        </w:rPr>
        <w:t>إدارات قد اعتمدت، أو هي ب</w:t>
      </w:r>
      <w:r w:rsidRPr="00A23533">
        <w:rPr>
          <w:rFonts w:hint="cs"/>
          <w:rtl/>
          <w:lang w:bidi="ar-JO"/>
        </w:rPr>
        <w:t>صدد اعتماد</w:t>
      </w:r>
      <w:r>
        <w:rPr>
          <w:rFonts w:hint="cs"/>
          <w:rtl/>
          <w:lang w:bidi="ar-JO"/>
        </w:rPr>
        <w:t>،</w:t>
      </w:r>
      <w:r w:rsidRPr="00A23533">
        <w:rPr>
          <w:rFonts w:hint="cs"/>
          <w:rtl/>
          <w:lang w:bidi="ar-JO"/>
        </w:rPr>
        <w:t xml:space="preserve"> لوائح وطنية </w:t>
      </w:r>
      <w:r>
        <w:rPr>
          <w:rFonts w:hint="cs"/>
          <w:rtl/>
          <w:lang w:bidi="ar-JO"/>
        </w:rPr>
        <w:t>تتضمن</w:t>
      </w:r>
      <w:r w:rsidRPr="00A23533">
        <w:rPr>
          <w:rFonts w:hint="cs"/>
          <w:rtl/>
          <w:lang w:bidi="ar-JO"/>
        </w:rPr>
        <w:t xml:space="preserve"> تقييدات تقنية وتشغيلية </w:t>
      </w:r>
      <w:r>
        <w:rPr>
          <w:rFonts w:hint="cs"/>
          <w:rtl/>
          <w:lang w:bidi="ar-JO"/>
        </w:rPr>
        <w:t xml:space="preserve">يمكن أن تكون قد </w:t>
      </w:r>
      <w:proofErr w:type="spellStart"/>
      <w:r>
        <w:rPr>
          <w:rFonts w:hint="cs"/>
          <w:rtl/>
          <w:lang w:bidi="ar-JO"/>
        </w:rPr>
        <w:t>است</w:t>
      </w:r>
      <w:proofErr w:type="spellEnd"/>
      <w:r w:rsidR="00AB1D69">
        <w:rPr>
          <w:rFonts w:hint="cs"/>
          <w:rtl/>
          <w:lang w:bidi="ar-EG"/>
        </w:rPr>
        <w:t>ُ</w:t>
      </w:r>
      <w:r>
        <w:rPr>
          <w:rFonts w:hint="cs"/>
          <w:rtl/>
          <w:lang w:bidi="ar-JO"/>
        </w:rPr>
        <w:t>مدت</w:t>
      </w:r>
      <w:r w:rsidRPr="00A23533">
        <w:rPr>
          <w:rFonts w:hint="cs"/>
          <w:rtl/>
          <w:lang w:bidi="ar-JO"/>
        </w:rPr>
        <w:t xml:space="preserve"> باستخدام </w:t>
      </w:r>
      <w:r>
        <w:rPr>
          <w:rFonts w:hint="cs"/>
          <w:rtl/>
          <w:lang w:bidi="ar-JO"/>
        </w:rPr>
        <w:t>معلمات و/أو منهجيات مختلفة ت</w:t>
      </w:r>
      <w:r w:rsidRPr="00A23533">
        <w:rPr>
          <w:rFonts w:hint="cs"/>
          <w:rtl/>
          <w:lang w:bidi="ar-JO"/>
        </w:rPr>
        <w:t>أخذ في الاعتبار بوجه خاص سيناريوهات وطن</w:t>
      </w:r>
      <w:r>
        <w:rPr>
          <w:rFonts w:hint="cs"/>
          <w:rtl/>
          <w:lang w:bidi="ar-JO"/>
        </w:rPr>
        <w:t>ية للا</w:t>
      </w:r>
      <w:r w:rsidRPr="00A23533">
        <w:rPr>
          <w:rFonts w:hint="cs"/>
          <w:rtl/>
          <w:lang w:bidi="ar-JO"/>
        </w:rPr>
        <w:t>نتشار</w:t>
      </w:r>
      <w:r>
        <w:rPr>
          <w:rFonts w:hint="cs"/>
          <w:rtl/>
          <w:lang w:bidi="ar-JO"/>
        </w:rPr>
        <w:t xml:space="preserve"> وخصائص تقنية محددة فضلاً عن اعتبارات</w:t>
      </w:r>
      <w:r w:rsidRPr="00A23533">
        <w:rPr>
          <w:rFonts w:hint="cs"/>
          <w:rtl/>
          <w:lang w:bidi="ar-JO"/>
        </w:rPr>
        <w:t xml:space="preserve"> أخرى. ويمكن العثور على أمثلة في التذييلات التالية لهذا الملحق. </w:t>
      </w:r>
      <w:r w:rsidRPr="00F91781">
        <w:rPr>
          <w:rFonts w:hint="cs"/>
          <w:rtl/>
          <w:lang w:bidi="ar-JO"/>
        </w:rPr>
        <w:t xml:space="preserve">وقد </w:t>
      </w:r>
      <w:r w:rsidR="00AB1D69">
        <w:rPr>
          <w:rFonts w:hint="cs"/>
          <w:rtl/>
          <w:lang w:bidi="ar-JO"/>
        </w:rPr>
        <w:t>قُدِّمت</w:t>
      </w:r>
      <w:r>
        <w:rPr>
          <w:rFonts w:hint="cs"/>
          <w:rtl/>
          <w:lang w:bidi="ar-JO"/>
        </w:rPr>
        <w:t xml:space="preserve"> هذه التذييلات من أجل </w:t>
      </w:r>
      <w:r w:rsidR="00494B3D">
        <w:rPr>
          <w:rFonts w:hint="cs"/>
          <w:rtl/>
          <w:lang w:bidi="ar-JO"/>
        </w:rPr>
        <w:t>توفير المعلومات.</w:t>
      </w:r>
    </w:p>
    <w:p w:rsidR="00F462F7" w:rsidRPr="00F91781" w:rsidRDefault="00F462F7" w:rsidP="00895F67">
      <w:pPr>
        <w:pStyle w:val="AppendixNoTitle"/>
        <w:rPr>
          <w:rtl/>
          <w:lang w:bidi="ar-JO"/>
        </w:rPr>
      </w:pPr>
      <w:r w:rsidRPr="00C01E70">
        <w:rPr>
          <w:rFonts w:hint="cs"/>
          <w:rtl/>
          <w:lang w:bidi="ar-JO"/>
        </w:rPr>
        <w:t xml:space="preserve">التذييل </w:t>
      </w:r>
      <w:r w:rsidRPr="00F91781">
        <w:rPr>
          <w:rFonts w:cs="Times New Roman"/>
          <w:szCs w:val="22"/>
          <w:rtl/>
          <w:lang w:bidi="ar-JO"/>
        </w:rPr>
        <w:t>1</w:t>
      </w:r>
      <w:r w:rsidR="0076748B">
        <w:rPr>
          <w:rtl/>
          <w:lang w:bidi="ar-JO"/>
        </w:rPr>
        <w:br/>
      </w:r>
      <w:r w:rsidRPr="00C01E70">
        <w:rPr>
          <w:rFonts w:hint="cs"/>
          <w:rtl/>
          <w:lang w:bidi="ar-JO"/>
        </w:rPr>
        <w:t xml:space="preserve">للملحق </w:t>
      </w:r>
      <w:r w:rsidRPr="00F91781">
        <w:rPr>
          <w:rFonts w:cs="Times New Roman"/>
          <w:szCs w:val="22"/>
          <w:rtl/>
          <w:lang w:bidi="ar-JO"/>
        </w:rPr>
        <w:t>2</w:t>
      </w:r>
    </w:p>
    <w:p w:rsidR="00F462F7" w:rsidRPr="00C01E70" w:rsidRDefault="00494B3D" w:rsidP="003E4AF9">
      <w:pPr>
        <w:pStyle w:val="AppendixNoTitle"/>
        <w:rPr>
          <w:rtl/>
          <w:lang w:bidi="ar-JO"/>
        </w:rPr>
      </w:pPr>
      <w:r>
        <w:rPr>
          <w:rFonts w:hint="cs"/>
          <w:rtl/>
          <w:lang w:bidi="ar-JO"/>
        </w:rPr>
        <w:t>الولايات المتحدة الأمريكية</w:t>
      </w:r>
    </w:p>
    <w:p w:rsidR="007D283F" w:rsidRDefault="00F462F7" w:rsidP="003E4AF9">
      <w:pPr>
        <w:pStyle w:val="AppendixNoTitle"/>
        <w:rPr>
          <w:rFonts w:hint="cs"/>
          <w:rtl/>
          <w:lang w:bidi="ar-JO"/>
        </w:rPr>
      </w:pPr>
      <w:r w:rsidRPr="00C01E70">
        <w:rPr>
          <w:rFonts w:hint="cs"/>
          <w:rtl/>
          <w:lang w:bidi="ar-JO"/>
        </w:rPr>
        <w:t xml:space="preserve">تنظيم </w:t>
      </w:r>
      <w:r>
        <w:rPr>
          <w:rFonts w:hint="cs"/>
          <w:rtl/>
          <w:lang w:bidi="ar-JO"/>
        </w:rPr>
        <w:t>عمليات إرسال</w:t>
      </w:r>
      <w:r w:rsidRPr="00C01E70">
        <w:rPr>
          <w:rFonts w:hint="cs"/>
          <w:rtl/>
          <w:lang w:bidi="ar-JO"/>
        </w:rPr>
        <w:t xml:space="preserve"> التردد الراديوي من أنظمة الاتصالات</w:t>
      </w:r>
      <w:r w:rsidR="00BA5FEB">
        <w:rPr>
          <w:rFonts w:hint="cs"/>
          <w:rtl/>
          <w:lang w:bidi="ar-JO"/>
        </w:rPr>
        <w:t xml:space="preserve"> </w:t>
      </w:r>
      <w:r w:rsidR="00E7511A">
        <w:rPr>
          <w:rtl/>
          <w:lang w:bidi="ar-JO"/>
        </w:rPr>
        <w:br/>
      </w:r>
      <w:r w:rsidRPr="00C01E70">
        <w:rPr>
          <w:rFonts w:hint="cs"/>
          <w:rtl/>
          <w:lang w:bidi="ar-JO"/>
        </w:rPr>
        <w:t>عبر الخطوط الكهربائية في الولايات المتحدة الأمريكية</w:t>
      </w:r>
    </w:p>
    <w:p w:rsidR="00F462F7" w:rsidRPr="00254EBA" w:rsidRDefault="00F462F7" w:rsidP="00AA7166">
      <w:pPr>
        <w:pStyle w:val="Heading1"/>
        <w:rPr>
          <w:rtl/>
          <w:lang w:bidi="ar-JO"/>
        </w:rPr>
      </w:pPr>
      <w:r>
        <w:rPr>
          <w:szCs w:val="22"/>
          <w:lang w:bidi="ar-JO"/>
        </w:rPr>
        <w:t>1</w:t>
      </w:r>
      <w:r w:rsidRPr="00254EBA">
        <w:rPr>
          <w:rFonts w:hint="cs"/>
          <w:szCs w:val="22"/>
          <w:rtl/>
          <w:lang w:bidi="ar-JO"/>
        </w:rPr>
        <w:tab/>
      </w:r>
      <w:r w:rsidR="00E7511A">
        <w:rPr>
          <w:rFonts w:hint="cs"/>
          <w:rtl/>
          <w:lang w:bidi="ar-JO"/>
        </w:rPr>
        <w:t>مقدمة</w:t>
      </w:r>
    </w:p>
    <w:p w:rsidR="00F462F7" w:rsidRPr="00E44564" w:rsidRDefault="00F462F7" w:rsidP="003E4AF9">
      <w:pPr>
        <w:rPr>
          <w:rtl/>
          <w:lang w:bidi="ar-JO"/>
        </w:rPr>
      </w:pPr>
      <w:r w:rsidRPr="00E44564">
        <w:rPr>
          <w:rFonts w:hint="cs"/>
          <w:rtl/>
          <w:lang w:bidi="ar-JO"/>
        </w:rPr>
        <w:t xml:space="preserve">اعتمدت الولايات المتحدة الأمريكية في أكتوبر </w:t>
      </w:r>
      <w:r w:rsidR="00E44564" w:rsidRPr="00E44564">
        <w:rPr>
          <w:lang w:bidi="ar-JO"/>
        </w:rPr>
        <w:t>2004</w:t>
      </w:r>
      <w:r w:rsidRPr="00E44564">
        <w:rPr>
          <w:rFonts w:hint="cs"/>
          <w:rtl/>
          <w:lang w:bidi="ar-JO"/>
        </w:rPr>
        <w:t xml:space="preserve"> قوانين جديدة للنفاذ العريض النطاق عبر أنظمة خطوط الكهرباء </w:t>
      </w:r>
      <w:r w:rsidR="00E44564" w:rsidRPr="00E44564">
        <w:rPr>
          <w:lang w:bidi="ar-JO"/>
        </w:rPr>
        <w:t>(</w:t>
      </w:r>
      <w:r w:rsidRPr="00E44564">
        <w:rPr>
          <w:lang w:bidi="ar-JO"/>
        </w:rPr>
        <w:t>BPL)</w:t>
      </w:r>
      <w:r w:rsidRPr="00E44564">
        <w:rPr>
          <w:rFonts w:hint="cs"/>
          <w:rtl/>
          <w:lang w:bidi="ar-JO"/>
        </w:rPr>
        <w:t xml:space="preserve">، وهو نوع جديد من تكنولوجيات نقل التيار التي توفر النفاذ إلى خدمات النطاق العريض العالية السرعة باستخدام خطوط الطاقة التابعة لمرافق الشركات الكهربائية. </w:t>
      </w:r>
      <w:r w:rsidRPr="00E44564">
        <w:rPr>
          <w:lang w:bidi="ar-JO"/>
        </w:rPr>
        <w:t>[1]</w:t>
      </w:r>
      <w:r w:rsidRPr="00E44564">
        <w:rPr>
          <w:rFonts w:hint="cs"/>
          <w:rtl/>
          <w:lang w:bidi="ar-JO"/>
        </w:rPr>
        <w:t>،</w:t>
      </w:r>
      <w:r w:rsidR="00E44564" w:rsidRPr="00E44564">
        <w:rPr>
          <w:rFonts w:hint="cs"/>
          <w:rtl/>
          <w:lang w:bidi="ar-JO"/>
        </w:rPr>
        <w:t xml:space="preserve"> </w:t>
      </w:r>
      <w:r w:rsidRPr="00E44564">
        <w:rPr>
          <w:lang w:bidi="ar-JO"/>
        </w:rPr>
        <w:t>[2]</w:t>
      </w:r>
    </w:p>
    <w:p w:rsidR="00F462F7" w:rsidRPr="00E44564" w:rsidRDefault="00F462F7" w:rsidP="003E4AF9">
      <w:pPr>
        <w:rPr>
          <w:rtl/>
          <w:lang w:bidi="ar-JO"/>
        </w:rPr>
      </w:pPr>
      <w:r w:rsidRPr="00E44564">
        <w:rPr>
          <w:rFonts w:hint="cs"/>
          <w:rtl/>
          <w:lang w:bidi="ar-JO"/>
        </w:rPr>
        <w:t>وقد أُدركت في هذه القواعد الحاجة إلى ضمان أن لا</w:t>
      </w:r>
      <w:r w:rsidR="00AB1D69">
        <w:rPr>
          <w:rFonts w:hint="eastAsia"/>
          <w:rtl/>
          <w:lang w:bidi="ar-JO"/>
        </w:rPr>
        <w:t> </w:t>
      </w:r>
      <w:r w:rsidRPr="00E44564">
        <w:rPr>
          <w:rFonts w:hint="cs"/>
          <w:rtl/>
          <w:lang w:bidi="ar-JO"/>
        </w:rPr>
        <w:t>تؤدي طاقة التردد الراديوي الواردة من إشارات النفاذ العريض النطاق</w:t>
      </w:r>
      <w:r w:rsidRPr="00E44564">
        <w:rPr>
          <w:rFonts w:hint="cs"/>
          <w:rtl/>
          <w:lang w:val="nl-BE" w:bidi="ar-LB"/>
        </w:rPr>
        <w:t xml:space="preserve"> عبر</w:t>
      </w:r>
      <w:r w:rsidRPr="00E44564">
        <w:rPr>
          <w:rFonts w:hint="cs"/>
          <w:rtl/>
          <w:lang w:bidi="ar-JO"/>
        </w:rPr>
        <w:t xml:space="preserve"> الخطوط الكهربائية إلى تداخل ض</w:t>
      </w:r>
      <w:r w:rsidR="007D283F">
        <w:rPr>
          <w:rFonts w:hint="cs"/>
          <w:rtl/>
          <w:lang w:bidi="ar-JO"/>
        </w:rPr>
        <w:t>ار بالخدمات الراديوية المرخّ</w:t>
      </w:r>
      <w:r w:rsidR="00AB1D69">
        <w:rPr>
          <w:rFonts w:hint="cs"/>
          <w:rtl/>
          <w:lang w:bidi="ar-JO"/>
        </w:rPr>
        <w:t>َ</w:t>
      </w:r>
      <w:r w:rsidR="007D283F">
        <w:rPr>
          <w:rFonts w:hint="cs"/>
          <w:rtl/>
          <w:lang w:bidi="ar-JO"/>
        </w:rPr>
        <w:t>صة.</w:t>
      </w:r>
    </w:p>
    <w:p w:rsidR="00F462F7" w:rsidRPr="00E44564" w:rsidRDefault="00F462F7" w:rsidP="00AA7166">
      <w:pPr>
        <w:pStyle w:val="Heading1"/>
        <w:rPr>
          <w:rtl/>
          <w:lang w:bidi="ar-JO"/>
        </w:rPr>
      </w:pPr>
      <w:r w:rsidRPr="00E44564">
        <w:rPr>
          <w:lang w:bidi="ar-JO"/>
        </w:rPr>
        <w:t>2</w:t>
      </w:r>
      <w:r w:rsidRPr="00E44564">
        <w:rPr>
          <w:rFonts w:hint="cs"/>
          <w:rtl/>
          <w:lang w:bidi="ar-JO"/>
        </w:rPr>
        <w:tab/>
        <w:t xml:space="preserve">تعريف النفاذ العريض </w:t>
      </w:r>
      <w:r w:rsidRPr="00E44564">
        <w:rPr>
          <w:rtl/>
        </w:rPr>
        <w:t xml:space="preserve">النطاق </w:t>
      </w:r>
      <w:r w:rsidRPr="00E44564">
        <w:rPr>
          <w:rFonts w:hint="cs"/>
          <w:rtl/>
        </w:rPr>
        <w:t>عبر</w:t>
      </w:r>
      <w:r w:rsidRPr="00E44564">
        <w:rPr>
          <w:rtl/>
        </w:rPr>
        <w:t xml:space="preserve"> خطوط الكهربا</w:t>
      </w:r>
      <w:r w:rsidRPr="00E44564">
        <w:rPr>
          <w:rFonts w:hint="cs"/>
          <w:rtl/>
        </w:rPr>
        <w:t>ء</w:t>
      </w:r>
    </w:p>
    <w:p w:rsidR="00F462F7" w:rsidRPr="00E44564" w:rsidRDefault="00F462F7" w:rsidP="00AA7166">
      <w:pPr>
        <w:rPr>
          <w:rtl/>
          <w:lang w:bidi="ar-JO"/>
        </w:rPr>
      </w:pPr>
      <w:r w:rsidRPr="00E44564">
        <w:rPr>
          <w:rFonts w:hint="cs"/>
          <w:rtl/>
          <w:lang w:bidi="ar-JO"/>
        </w:rPr>
        <w:t xml:space="preserve">اعتُمِدت التعاريف التالية </w:t>
      </w:r>
      <w:r w:rsidRPr="00E44564">
        <w:rPr>
          <w:rFonts w:hint="cs"/>
          <w:rtl/>
        </w:rPr>
        <w:t>ل</w:t>
      </w:r>
      <w:r w:rsidRPr="00E44564">
        <w:rPr>
          <w:rtl/>
        </w:rPr>
        <w:t>لن</w:t>
      </w:r>
      <w:r w:rsidRPr="00E44564">
        <w:rPr>
          <w:rFonts w:hint="cs"/>
          <w:rtl/>
        </w:rPr>
        <w:t>فاذ</w:t>
      </w:r>
      <w:r w:rsidRPr="00E44564">
        <w:rPr>
          <w:rtl/>
        </w:rPr>
        <w:t xml:space="preserve"> العريض </w:t>
      </w:r>
      <w:r w:rsidRPr="00E44564">
        <w:rPr>
          <w:rFonts w:hint="cs"/>
          <w:rtl/>
        </w:rPr>
        <w:t>النطاق عبر</w:t>
      </w:r>
      <w:r w:rsidRPr="00E44564">
        <w:rPr>
          <w:rtl/>
        </w:rPr>
        <w:t xml:space="preserve"> خطوط الكهربا</w:t>
      </w:r>
      <w:r w:rsidRPr="00E44564">
        <w:rPr>
          <w:rFonts w:hint="cs"/>
          <w:rtl/>
        </w:rPr>
        <w:t>ء</w:t>
      </w:r>
      <w:r w:rsidRPr="00E44564">
        <w:rPr>
          <w:rFonts w:hint="cs"/>
          <w:rtl/>
          <w:lang w:bidi="ar-JO"/>
        </w:rPr>
        <w:t>:</w:t>
      </w:r>
    </w:p>
    <w:p w:rsidR="007D283F" w:rsidRDefault="00F462F7" w:rsidP="003E4AF9">
      <w:pPr>
        <w:rPr>
          <w:rFonts w:hint="cs"/>
          <w:rtl/>
          <w:lang w:bidi="ar-JO"/>
        </w:rPr>
      </w:pPr>
      <w:r w:rsidRPr="00801D64">
        <w:rPr>
          <w:rFonts w:hint="cs"/>
          <w:i/>
          <w:iCs/>
          <w:rtl/>
          <w:lang w:bidi="ar-JO"/>
        </w:rPr>
        <w:t xml:space="preserve">النفاذ العريض </w:t>
      </w:r>
      <w:r w:rsidRPr="00801D64">
        <w:rPr>
          <w:rFonts w:hint="cs"/>
          <w:i/>
          <w:iCs/>
          <w:color w:val="000000"/>
          <w:rtl/>
        </w:rPr>
        <w:t>النطاق عبر</w:t>
      </w:r>
      <w:r w:rsidRPr="00801D64">
        <w:rPr>
          <w:i/>
          <w:iCs/>
          <w:color w:val="000000"/>
          <w:rtl/>
        </w:rPr>
        <w:t xml:space="preserve"> خطوط الكهربا</w:t>
      </w:r>
      <w:r w:rsidRPr="00801D64">
        <w:rPr>
          <w:rFonts w:hint="cs"/>
          <w:i/>
          <w:iCs/>
          <w:color w:val="000000"/>
          <w:rtl/>
        </w:rPr>
        <w:t xml:space="preserve">ء </w:t>
      </w:r>
      <w:r w:rsidRPr="00801D64">
        <w:rPr>
          <w:i/>
          <w:iCs/>
          <w:lang w:bidi="ar-JO"/>
        </w:rPr>
        <w:t xml:space="preserve">(Access </w:t>
      </w:r>
      <w:r w:rsidRPr="00801D64">
        <w:rPr>
          <w:i/>
          <w:iCs/>
          <w:color w:val="000000"/>
        </w:rPr>
        <w:t>BPL)</w:t>
      </w:r>
      <w:r w:rsidRPr="00801D64">
        <w:rPr>
          <w:rFonts w:hint="cs"/>
          <w:i/>
          <w:iCs/>
          <w:rtl/>
          <w:lang w:bidi="ar-JO"/>
        </w:rPr>
        <w:t>:</w:t>
      </w:r>
      <w:r w:rsidRPr="00E44564">
        <w:rPr>
          <w:rFonts w:hint="cs"/>
          <w:rtl/>
          <w:lang w:bidi="ar-JO"/>
        </w:rPr>
        <w:t xml:space="preserve"> وهو نظام ناقل للتيار يعمل كمصدر إشعاع غير متعمّ</w:t>
      </w:r>
      <w:r w:rsidR="00AB1D69">
        <w:rPr>
          <w:rFonts w:hint="cs"/>
          <w:rtl/>
          <w:lang w:bidi="ar-JO"/>
        </w:rPr>
        <w:t>َ</w:t>
      </w:r>
      <w:r w:rsidRPr="00E44564">
        <w:rPr>
          <w:rFonts w:hint="cs"/>
          <w:rtl/>
          <w:lang w:bidi="ar-JO"/>
        </w:rPr>
        <w:t xml:space="preserve">د ويستعمل ترددات تتراوح بين </w:t>
      </w:r>
      <w:r w:rsidRPr="00E44564">
        <w:rPr>
          <w:lang w:bidi="ar-JO"/>
        </w:rPr>
        <w:t>kHz</w:t>
      </w:r>
      <w:r w:rsidR="00801D64">
        <w:rPr>
          <w:lang w:bidi="ar-JO"/>
        </w:rPr>
        <w:t> </w:t>
      </w:r>
      <w:r w:rsidRPr="00E44564">
        <w:rPr>
          <w:lang w:bidi="ar-JO"/>
        </w:rPr>
        <w:t>1</w:t>
      </w:r>
      <w:r w:rsidR="00801D64">
        <w:rPr>
          <w:lang w:bidi="ar-JO"/>
        </w:rPr>
        <w:t> </w:t>
      </w:r>
      <w:r w:rsidRPr="00E44564">
        <w:rPr>
          <w:lang w:bidi="ar-JO"/>
        </w:rPr>
        <w:t>705</w:t>
      </w:r>
      <w:r w:rsidR="009A544A" w:rsidRPr="00E44564">
        <w:rPr>
          <w:rFonts w:hint="cs"/>
          <w:rtl/>
          <w:lang w:bidi="ar-JO"/>
        </w:rPr>
        <w:t xml:space="preserve"> </w:t>
      </w:r>
      <w:r w:rsidRPr="00E44564">
        <w:rPr>
          <w:rFonts w:hint="cs"/>
          <w:rtl/>
          <w:lang w:bidi="ar-JO"/>
        </w:rPr>
        <w:t>و</w:t>
      </w:r>
      <w:r w:rsidRPr="00E44564">
        <w:rPr>
          <w:lang w:bidi="ar-JO"/>
        </w:rPr>
        <w:t>MHz</w:t>
      </w:r>
      <w:r w:rsidR="00801D64">
        <w:rPr>
          <w:lang w:bidi="ar-JO"/>
        </w:rPr>
        <w:t> 80</w:t>
      </w:r>
      <w:r w:rsidR="00AB1D69">
        <w:rPr>
          <w:rFonts w:hint="cs"/>
          <w:rtl/>
          <w:lang w:bidi="ar-JO"/>
        </w:rPr>
        <w:t xml:space="preserve"> </w:t>
      </w:r>
      <w:r w:rsidRPr="00E44564">
        <w:rPr>
          <w:rFonts w:hint="cs"/>
          <w:rtl/>
          <w:lang w:bidi="ar-JO"/>
        </w:rPr>
        <w:t xml:space="preserve">على خطوط التوتر المتوسط </w:t>
      </w:r>
      <w:r w:rsidRPr="00E44564">
        <w:rPr>
          <w:lang w:bidi="ar-JO"/>
        </w:rPr>
        <w:t>(MV)</w:t>
      </w:r>
      <w:r w:rsidRPr="00E44564">
        <w:rPr>
          <w:rFonts w:hint="cs"/>
          <w:rtl/>
          <w:lang w:bidi="ar-JO"/>
        </w:rPr>
        <w:t xml:space="preserve"> أو التوتر المنخفض </w:t>
      </w:r>
      <w:r w:rsidRPr="00E44564">
        <w:rPr>
          <w:lang w:bidi="ar-JO"/>
        </w:rPr>
        <w:t>(LV)</w:t>
      </w:r>
      <w:r w:rsidRPr="00E44564">
        <w:rPr>
          <w:rFonts w:hint="cs"/>
          <w:rtl/>
          <w:lang w:bidi="ar-JO"/>
        </w:rPr>
        <w:t xml:space="preserve"> من أجل توفير اتصالات عريضة النطاق ويكون موجوداً على جهة الشبكة الكهربائية لنقاط الاتصال بين خدمة المرفق ومباني الزبائن.</w:t>
      </w:r>
    </w:p>
    <w:p w:rsidR="00F462F7" w:rsidRPr="00E44564" w:rsidRDefault="00F462F7" w:rsidP="00895F67">
      <w:pPr>
        <w:rPr>
          <w:rtl/>
          <w:lang w:bidi="ar-JO"/>
        </w:rPr>
      </w:pPr>
      <w:r w:rsidRPr="00E44564">
        <w:rPr>
          <w:rFonts w:hint="cs"/>
          <w:rtl/>
          <w:lang w:bidi="ar-JO"/>
        </w:rPr>
        <w:t xml:space="preserve">وتنقل أسلاك التوتر المتوسط ما بين </w:t>
      </w:r>
      <w:r w:rsidRPr="00E44564">
        <w:rPr>
          <w:lang w:bidi="ar-JO"/>
        </w:rPr>
        <w:t>1</w:t>
      </w:r>
      <w:r w:rsidR="00801D64">
        <w:rPr>
          <w:lang w:bidi="ar-JO"/>
        </w:rPr>
        <w:t> </w:t>
      </w:r>
      <w:r w:rsidRPr="00E44564">
        <w:rPr>
          <w:lang w:bidi="ar-JO"/>
        </w:rPr>
        <w:t>000</w:t>
      </w:r>
      <w:r w:rsidRPr="00E44564">
        <w:rPr>
          <w:rFonts w:hint="cs"/>
          <w:rtl/>
          <w:lang w:bidi="ar-JO"/>
        </w:rPr>
        <w:t xml:space="preserve"> و</w:t>
      </w:r>
      <w:r w:rsidRPr="00E44564">
        <w:rPr>
          <w:lang w:bidi="ar-JO"/>
        </w:rPr>
        <w:t>40</w:t>
      </w:r>
      <w:r w:rsidR="00801D64">
        <w:rPr>
          <w:lang w:bidi="ar-JO"/>
        </w:rPr>
        <w:t> </w:t>
      </w:r>
      <w:r w:rsidRPr="00E44564">
        <w:rPr>
          <w:lang w:bidi="ar-JO"/>
        </w:rPr>
        <w:t>000</w:t>
      </w:r>
      <w:r w:rsidR="009A544A" w:rsidRPr="00E44564">
        <w:rPr>
          <w:rFonts w:hint="cs"/>
          <w:rtl/>
          <w:lang w:bidi="ar-JO"/>
        </w:rPr>
        <w:t xml:space="preserve"> </w:t>
      </w:r>
      <w:r w:rsidRPr="00E44564">
        <w:rPr>
          <w:rFonts w:hint="cs"/>
          <w:rtl/>
          <w:lang w:bidi="ar-JO"/>
        </w:rPr>
        <w:t>فولت من محطة فرعية وقد تكون ممدودة في الهواء أو تحت الأرض؛ أما</w:t>
      </w:r>
      <w:r w:rsidR="00801D64">
        <w:rPr>
          <w:rFonts w:hint="eastAsia"/>
          <w:rtl/>
          <w:lang w:bidi="ar-JO"/>
        </w:rPr>
        <w:t> </w:t>
      </w:r>
      <w:r w:rsidRPr="00E44564">
        <w:rPr>
          <w:rFonts w:hint="cs"/>
          <w:rtl/>
          <w:lang w:bidi="ar-JO"/>
        </w:rPr>
        <w:t xml:space="preserve">أسلاك التوتر المنخفض فتنقل "توتراً منخفضاً (فولطية منخفضة)"، مثلاً </w:t>
      </w:r>
      <w:r w:rsidRPr="00E44564">
        <w:rPr>
          <w:lang w:bidi="ar-LB"/>
        </w:rPr>
        <w:t>240/120</w:t>
      </w:r>
      <w:r w:rsidRPr="00E44564">
        <w:rPr>
          <w:rFonts w:hint="cs"/>
          <w:rtl/>
          <w:lang w:bidi="ar-JO"/>
        </w:rPr>
        <w:t xml:space="preserve"> </w:t>
      </w:r>
      <w:r w:rsidR="00895F67">
        <w:rPr>
          <w:lang w:bidi="ar-JO"/>
        </w:rPr>
        <w:t>V</w:t>
      </w:r>
      <w:r w:rsidRPr="00E44564">
        <w:rPr>
          <w:rFonts w:hint="cs"/>
          <w:rtl/>
          <w:lang w:bidi="ar-JO"/>
        </w:rPr>
        <w:t>، من أحد م</w:t>
      </w:r>
      <w:r w:rsidR="00494B3D">
        <w:rPr>
          <w:rFonts w:hint="cs"/>
          <w:rtl/>
          <w:lang w:bidi="ar-JO"/>
        </w:rPr>
        <w:t>حوّ</w:t>
      </w:r>
      <w:r w:rsidR="00B719B8">
        <w:rPr>
          <w:rFonts w:hint="cs"/>
          <w:rtl/>
          <w:lang w:bidi="ar-JO"/>
        </w:rPr>
        <w:t>ِ</w:t>
      </w:r>
      <w:r w:rsidR="00494B3D">
        <w:rPr>
          <w:rFonts w:hint="cs"/>
          <w:rtl/>
          <w:lang w:bidi="ar-JO"/>
        </w:rPr>
        <w:t>لات التوزيع إلى مبنى</w:t>
      </w:r>
      <w:r w:rsidR="00895F67">
        <w:rPr>
          <w:rFonts w:hint="eastAsia"/>
          <w:rtl/>
          <w:lang w:bidi="ar-JO"/>
        </w:rPr>
        <w:t> </w:t>
      </w:r>
      <w:r w:rsidR="00494B3D">
        <w:rPr>
          <w:rFonts w:hint="cs"/>
          <w:rtl/>
          <w:lang w:bidi="ar-JO"/>
        </w:rPr>
        <w:t>الزبون.</w:t>
      </w:r>
    </w:p>
    <w:p w:rsidR="00F462F7" w:rsidRPr="00E44564" w:rsidRDefault="00F462F7" w:rsidP="003E4AF9">
      <w:pPr>
        <w:rPr>
          <w:rtl/>
          <w:lang w:bidi="ar-JO"/>
        </w:rPr>
      </w:pPr>
      <w:r w:rsidRPr="00801D64">
        <w:rPr>
          <w:rFonts w:hint="cs"/>
          <w:i/>
          <w:iCs/>
          <w:rtl/>
          <w:lang w:bidi="ar-JO"/>
        </w:rPr>
        <w:t xml:space="preserve">النفاذ العريض </w:t>
      </w:r>
      <w:r w:rsidRPr="00801D64">
        <w:rPr>
          <w:rFonts w:hint="cs"/>
          <w:i/>
          <w:iCs/>
          <w:color w:val="000000"/>
          <w:rtl/>
        </w:rPr>
        <w:t xml:space="preserve">النطاق </w:t>
      </w:r>
      <w:r w:rsidRPr="00801D64">
        <w:rPr>
          <w:rFonts w:hint="cs"/>
          <w:i/>
          <w:iCs/>
          <w:color w:val="000000"/>
          <w:rtl/>
          <w:lang w:val="nl-BE" w:bidi="ar-LB"/>
        </w:rPr>
        <w:t>عبر</w:t>
      </w:r>
      <w:r w:rsidRPr="00801D64">
        <w:rPr>
          <w:i/>
          <w:iCs/>
          <w:color w:val="000000"/>
          <w:rtl/>
        </w:rPr>
        <w:t xml:space="preserve"> خطوط الكهربا</w:t>
      </w:r>
      <w:r w:rsidRPr="00801D64">
        <w:rPr>
          <w:rFonts w:hint="cs"/>
          <w:i/>
          <w:iCs/>
          <w:color w:val="000000"/>
          <w:rtl/>
        </w:rPr>
        <w:t>ء</w:t>
      </w:r>
      <w:r w:rsidRPr="00801D64">
        <w:rPr>
          <w:rFonts w:hint="cs"/>
          <w:i/>
          <w:iCs/>
          <w:rtl/>
          <w:lang w:bidi="ar-JO"/>
        </w:rPr>
        <w:t xml:space="preserve"> داخل</w:t>
      </w:r>
      <w:r w:rsidR="009A544A" w:rsidRPr="00801D64">
        <w:rPr>
          <w:rFonts w:hint="cs"/>
          <w:i/>
          <w:iCs/>
          <w:rtl/>
          <w:lang w:bidi="ar-JO"/>
        </w:rPr>
        <w:t xml:space="preserve"> </w:t>
      </w:r>
      <w:proofErr w:type="spellStart"/>
      <w:r w:rsidRPr="00801D64">
        <w:rPr>
          <w:rFonts w:hint="cs"/>
          <w:i/>
          <w:iCs/>
          <w:rtl/>
          <w:lang w:bidi="ar-JO"/>
        </w:rPr>
        <w:t>الم</w:t>
      </w:r>
      <w:r w:rsidR="004C7AD8">
        <w:rPr>
          <w:rFonts w:hint="cs"/>
          <w:i/>
          <w:iCs/>
          <w:rtl/>
          <w:lang w:bidi="ar-JO"/>
        </w:rPr>
        <w:t>ن‍ز</w:t>
      </w:r>
      <w:r w:rsidRPr="00801D64">
        <w:rPr>
          <w:rFonts w:hint="cs"/>
          <w:i/>
          <w:iCs/>
          <w:rtl/>
          <w:lang w:bidi="ar-JO"/>
        </w:rPr>
        <w:t>ل</w:t>
      </w:r>
      <w:proofErr w:type="spellEnd"/>
      <w:r w:rsidRPr="00801D64">
        <w:rPr>
          <w:rFonts w:hint="cs"/>
          <w:i/>
          <w:iCs/>
          <w:rtl/>
          <w:lang w:bidi="ar-JO"/>
        </w:rPr>
        <w:t xml:space="preserve"> </w:t>
      </w:r>
      <w:r w:rsidRPr="00801D64">
        <w:rPr>
          <w:i/>
          <w:iCs/>
          <w:lang w:bidi="ar-JO"/>
        </w:rPr>
        <w:t xml:space="preserve">(In Home </w:t>
      </w:r>
      <w:r w:rsidRPr="00801D64">
        <w:rPr>
          <w:i/>
          <w:iCs/>
          <w:color w:val="000000"/>
        </w:rPr>
        <w:t>BPL)</w:t>
      </w:r>
      <w:r w:rsidRPr="00801D64">
        <w:rPr>
          <w:rFonts w:hint="cs"/>
          <w:i/>
          <w:iCs/>
          <w:rtl/>
          <w:lang w:bidi="ar-JO"/>
        </w:rPr>
        <w:t>:</w:t>
      </w:r>
      <w:r w:rsidRPr="00E44564">
        <w:rPr>
          <w:rFonts w:hint="cs"/>
          <w:rtl/>
          <w:lang w:bidi="ar-JO"/>
        </w:rPr>
        <w:t xml:space="preserve"> وهو نظام ناقل للتيار يعمل كمصدر إشعاع غير متعمّ</w:t>
      </w:r>
      <w:r w:rsidR="00AB6D56">
        <w:rPr>
          <w:rFonts w:hint="cs"/>
          <w:rtl/>
          <w:lang w:bidi="ar-JO"/>
        </w:rPr>
        <w:t>َ</w:t>
      </w:r>
      <w:r w:rsidRPr="00E44564">
        <w:rPr>
          <w:rFonts w:hint="cs"/>
          <w:rtl/>
          <w:lang w:bidi="ar-JO"/>
        </w:rPr>
        <w:t xml:space="preserve">د ويستعمل ترددات تتراوح بين </w:t>
      </w:r>
      <w:r w:rsidRPr="00E44564">
        <w:rPr>
          <w:lang w:bidi="ar-JO"/>
        </w:rPr>
        <w:t>kHz</w:t>
      </w:r>
      <w:r w:rsidR="00801D64">
        <w:rPr>
          <w:lang w:bidi="ar-JO"/>
        </w:rPr>
        <w:t> </w:t>
      </w:r>
      <w:r w:rsidRPr="00E44564">
        <w:rPr>
          <w:lang w:bidi="ar-JO"/>
        </w:rPr>
        <w:t>1</w:t>
      </w:r>
      <w:r w:rsidR="00801D64">
        <w:rPr>
          <w:lang w:bidi="ar-JO"/>
        </w:rPr>
        <w:t> </w:t>
      </w:r>
      <w:r w:rsidRPr="00E44564">
        <w:rPr>
          <w:lang w:bidi="ar-JO"/>
        </w:rPr>
        <w:t>705</w:t>
      </w:r>
      <w:r w:rsidR="009A544A" w:rsidRPr="00E44564">
        <w:rPr>
          <w:rFonts w:hint="cs"/>
          <w:rtl/>
          <w:lang w:bidi="ar-JO"/>
        </w:rPr>
        <w:t xml:space="preserve"> </w:t>
      </w:r>
      <w:r w:rsidRPr="00E44564">
        <w:rPr>
          <w:rFonts w:hint="cs"/>
          <w:rtl/>
          <w:lang w:bidi="ar-JO"/>
        </w:rPr>
        <w:t>و</w:t>
      </w:r>
      <w:r w:rsidRPr="00E44564">
        <w:rPr>
          <w:lang w:bidi="ar-JO"/>
        </w:rPr>
        <w:t>MHz</w:t>
      </w:r>
      <w:r w:rsidR="00801D64">
        <w:rPr>
          <w:lang w:bidi="ar-JO"/>
        </w:rPr>
        <w:t> 80</w:t>
      </w:r>
      <w:r w:rsidR="00AB6D56">
        <w:rPr>
          <w:rFonts w:hint="cs"/>
          <w:rtl/>
          <w:lang w:bidi="ar-JO"/>
        </w:rPr>
        <w:t xml:space="preserve"> </w:t>
      </w:r>
      <w:r w:rsidRPr="00E44564">
        <w:rPr>
          <w:rFonts w:hint="cs"/>
          <w:rtl/>
          <w:lang w:bidi="ar-JO"/>
        </w:rPr>
        <w:t xml:space="preserve">على خطوط التوتر المنخفض </w:t>
      </w:r>
      <w:r w:rsidRPr="00E44564">
        <w:rPr>
          <w:lang w:bidi="ar-JO"/>
        </w:rPr>
        <w:t>(LV)</w:t>
      </w:r>
      <w:r w:rsidRPr="00E44564">
        <w:rPr>
          <w:rFonts w:hint="cs"/>
          <w:rtl/>
          <w:lang w:bidi="ar-JO"/>
        </w:rPr>
        <w:t xml:space="preserve"> التي لا</w:t>
      </w:r>
      <w:r w:rsidR="00AB6D56">
        <w:rPr>
          <w:rFonts w:hint="eastAsia"/>
          <w:rtl/>
          <w:lang w:bidi="ar-JO"/>
        </w:rPr>
        <w:t> </w:t>
      </w:r>
      <w:r w:rsidRPr="00E44564">
        <w:rPr>
          <w:rFonts w:hint="cs"/>
          <w:rtl/>
          <w:lang w:bidi="ar-JO"/>
        </w:rPr>
        <w:t>يملكها أو يشغّلها أو</w:t>
      </w:r>
      <w:r w:rsidR="001255A6">
        <w:rPr>
          <w:rFonts w:hint="eastAsia"/>
          <w:rtl/>
          <w:lang w:bidi="ar-JO"/>
        </w:rPr>
        <w:t> </w:t>
      </w:r>
      <w:r w:rsidRPr="00E44564">
        <w:rPr>
          <w:rFonts w:hint="cs"/>
          <w:rtl/>
          <w:lang w:bidi="ar-JO"/>
        </w:rPr>
        <w:t xml:space="preserve">يتحكم بها مُورِّد الخدمة الكهربائية. ويتضمن ذلك الشبكات المغلقة الموجودة داخل مباني الزبائن وشبكات مباني الزبائن التي تشكّل وصلات مع أنظمة النفاذ العريض </w:t>
      </w:r>
      <w:r w:rsidRPr="00E44564">
        <w:rPr>
          <w:rFonts w:hint="cs"/>
          <w:color w:val="000000"/>
          <w:rtl/>
        </w:rPr>
        <w:t>النطاق عبر</w:t>
      </w:r>
      <w:r w:rsidRPr="00E44564">
        <w:rPr>
          <w:color w:val="000000"/>
          <w:rtl/>
        </w:rPr>
        <w:t xml:space="preserve"> خطوط الكهربا</w:t>
      </w:r>
      <w:r w:rsidRPr="00E44564">
        <w:rPr>
          <w:rFonts w:hint="cs"/>
          <w:color w:val="000000"/>
          <w:rtl/>
        </w:rPr>
        <w:t>ء</w:t>
      </w:r>
      <w:r w:rsidRPr="00E44564">
        <w:rPr>
          <w:rFonts w:hint="cs"/>
          <w:rtl/>
          <w:lang w:bidi="ar-JO"/>
        </w:rPr>
        <w:t>.</w:t>
      </w:r>
    </w:p>
    <w:p w:rsidR="00F462F7" w:rsidRPr="00E44564" w:rsidRDefault="00F462F7" w:rsidP="003E4AF9">
      <w:pPr>
        <w:pStyle w:val="Heading1"/>
        <w:rPr>
          <w:rtl/>
          <w:lang w:bidi="ar-JO"/>
        </w:rPr>
      </w:pPr>
      <w:r w:rsidRPr="00E44564">
        <w:rPr>
          <w:lang w:bidi="ar-JO"/>
        </w:rPr>
        <w:t>3</w:t>
      </w:r>
      <w:r w:rsidRPr="00E44564">
        <w:rPr>
          <w:rFonts w:hint="cs"/>
          <w:rtl/>
          <w:lang w:bidi="ar-JO"/>
        </w:rPr>
        <w:tab/>
        <w:t>حدود ا</w:t>
      </w:r>
      <w:r w:rsidR="00494B3D">
        <w:rPr>
          <w:rFonts w:hint="cs"/>
          <w:rtl/>
          <w:lang w:bidi="ar-JO"/>
        </w:rPr>
        <w:t>لبث</w:t>
      </w:r>
    </w:p>
    <w:p w:rsidR="007D283F" w:rsidRDefault="00F462F7" w:rsidP="00895F67">
      <w:pPr>
        <w:rPr>
          <w:rFonts w:hint="cs"/>
          <w:rtl/>
          <w:lang w:bidi="ar-JO"/>
        </w:rPr>
      </w:pPr>
      <w:r w:rsidRPr="00E44564">
        <w:rPr>
          <w:rFonts w:hint="cs"/>
          <w:rtl/>
          <w:lang w:val="nl-BE" w:bidi="ar-LB"/>
        </w:rPr>
        <w:t xml:space="preserve">بالنسبة للترددات التي تقل عن </w:t>
      </w:r>
      <w:r w:rsidRPr="00E44564">
        <w:rPr>
          <w:lang w:bidi="ar-JO"/>
        </w:rPr>
        <w:t>MHz</w:t>
      </w:r>
      <w:r w:rsidR="00054A2E">
        <w:rPr>
          <w:lang w:bidi="ar-JO"/>
        </w:rPr>
        <w:t> 30</w:t>
      </w:r>
      <w:r w:rsidRPr="00E44564">
        <w:rPr>
          <w:rFonts w:hint="cs"/>
          <w:rtl/>
          <w:lang w:bidi="ar-JO"/>
        </w:rPr>
        <w:t>، يوجد في الولايات المتحدة الأمريكية مجموعة واحدة من الحدود الخاصة بالبث المش</w:t>
      </w:r>
      <w:r w:rsidR="003C525B">
        <w:rPr>
          <w:rFonts w:hint="cs"/>
          <w:rtl/>
          <w:lang w:bidi="ar-JO"/>
        </w:rPr>
        <w:t>َ</w:t>
      </w:r>
      <w:r w:rsidRPr="00E44564">
        <w:rPr>
          <w:rFonts w:hint="cs"/>
          <w:rtl/>
          <w:lang w:bidi="ar-JO"/>
        </w:rPr>
        <w:t xml:space="preserve">عّ المعتمد على التردد. ففي النطاق الذي يتراوح بين </w:t>
      </w:r>
      <w:r w:rsidRPr="00E44564">
        <w:rPr>
          <w:lang w:bidi="ar-JO"/>
        </w:rPr>
        <w:t>kHz</w:t>
      </w:r>
      <w:r w:rsidR="00054A2E">
        <w:rPr>
          <w:lang w:bidi="ar-JO"/>
        </w:rPr>
        <w:t> </w:t>
      </w:r>
      <w:r w:rsidRPr="00E44564">
        <w:rPr>
          <w:lang w:bidi="ar-JO"/>
        </w:rPr>
        <w:t>1</w:t>
      </w:r>
      <w:r w:rsidR="00054A2E">
        <w:rPr>
          <w:lang w:bidi="ar-JO"/>
        </w:rPr>
        <w:t> </w:t>
      </w:r>
      <w:r w:rsidRPr="00E44564">
        <w:rPr>
          <w:lang w:bidi="ar-JO"/>
        </w:rPr>
        <w:t>705</w:t>
      </w:r>
      <w:r w:rsidRPr="00E44564">
        <w:rPr>
          <w:rFonts w:hint="cs"/>
          <w:rtl/>
          <w:lang w:bidi="ar-JO"/>
        </w:rPr>
        <w:t xml:space="preserve"> و</w:t>
      </w:r>
      <w:r w:rsidRPr="00E44564">
        <w:rPr>
          <w:lang w:bidi="ar-JO"/>
        </w:rPr>
        <w:t>MHz</w:t>
      </w:r>
      <w:r w:rsidR="00054A2E">
        <w:rPr>
          <w:lang w:bidi="ar-JO"/>
        </w:rPr>
        <w:t> 30</w:t>
      </w:r>
      <w:r w:rsidRPr="00E44564">
        <w:rPr>
          <w:rFonts w:hint="cs"/>
          <w:rtl/>
          <w:lang w:bidi="ar-JO"/>
        </w:rPr>
        <w:t xml:space="preserve"> تبلغ قيمة الحد </w:t>
      </w:r>
      <w:r w:rsidRPr="00E44564">
        <w:rPr>
          <w:lang w:bidi="ar-JO"/>
        </w:rPr>
        <w:t>V/m</w:t>
      </w:r>
      <w:r w:rsidR="00054A2E">
        <w:rPr>
          <w:lang w:bidi="ar-JO"/>
        </w:rPr>
        <w:t> 30</w:t>
      </w:r>
      <w:r w:rsidRPr="00E44564">
        <w:rPr>
          <w:rtl/>
          <w:lang w:bidi="ar-JO"/>
        </w:rPr>
        <w:t>µ</w:t>
      </w:r>
      <w:r w:rsidRPr="00E44564">
        <w:rPr>
          <w:rFonts w:hint="cs"/>
          <w:rtl/>
          <w:lang w:bidi="ar-JO"/>
        </w:rPr>
        <w:t xml:space="preserve"> عند مسافة قياس قدرها </w:t>
      </w:r>
      <w:r w:rsidR="00054A2E">
        <w:rPr>
          <w:lang w:bidi="ar-JO"/>
        </w:rPr>
        <w:t>30</w:t>
      </w:r>
      <w:r w:rsidR="008E7544">
        <w:rPr>
          <w:rFonts w:hint="eastAsia"/>
          <w:rtl/>
          <w:lang w:bidi="ar-JO"/>
        </w:rPr>
        <w:t> </w:t>
      </w:r>
      <w:r w:rsidR="00895F67">
        <w:rPr>
          <w:lang w:bidi="ar-JO"/>
        </w:rPr>
        <w:t>m</w:t>
      </w:r>
      <w:r w:rsidRPr="00E44564">
        <w:rPr>
          <w:rFonts w:hint="cs"/>
          <w:rtl/>
          <w:lang w:bidi="ar-JO"/>
        </w:rPr>
        <w:t>.</w:t>
      </w:r>
    </w:p>
    <w:p w:rsidR="007D283F" w:rsidRDefault="00F462F7" w:rsidP="00895F67">
      <w:pPr>
        <w:rPr>
          <w:rFonts w:hint="cs"/>
          <w:rtl/>
          <w:lang w:bidi="ar-JO"/>
        </w:rPr>
      </w:pPr>
      <w:r w:rsidRPr="00E44564">
        <w:rPr>
          <w:rFonts w:hint="cs"/>
          <w:rtl/>
          <w:lang w:bidi="ar-JO"/>
        </w:rPr>
        <w:t xml:space="preserve">أما بالنسبة للترددات التي تزيد على </w:t>
      </w:r>
      <w:r w:rsidRPr="00E44564">
        <w:rPr>
          <w:lang w:bidi="ar-JO"/>
        </w:rPr>
        <w:t>MHz</w:t>
      </w:r>
      <w:r w:rsidR="00F85C3F">
        <w:rPr>
          <w:lang w:bidi="ar-JO"/>
        </w:rPr>
        <w:t> 30</w:t>
      </w:r>
      <w:r w:rsidRPr="00E44564">
        <w:rPr>
          <w:rFonts w:hint="cs"/>
          <w:rtl/>
          <w:lang w:bidi="ar-JO"/>
        </w:rPr>
        <w:t>، فيجب التمييز بين حدود البث المش</w:t>
      </w:r>
      <w:r w:rsidR="008E7544">
        <w:rPr>
          <w:rFonts w:hint="cs"/>
          <w:rtl/>
          <w:lang w:bidi="ar-JO"/>
        </w:rPr>
        <w:t>َ</w:t>
      </w:r>
      <w:r w:rsidRPr="00E44564">
        <w:rPr>
          <w:rFonts w:hint="cs"/>
          <w:rtl/>
          <w:lang w:bidi="ar-JO"/>
        </w:rPr>
        <w:t>ع</w:t>
      </w:r>
      <w:r w:rsidR="008E7544">
        <w:rPr>
          <w:rFonts w:hint="cs"/>
          <w:rtl/>
          <w:lang w:bidi="ar-JO"/>
        </w:rPr>
        <w:t>ّ</w:t>
      </w:r>
      <w:r w:rsidRPr="00E44564">
        <w:rPr>
          <w:rFonts w:hint="cs"/>
          <w:rtl/>
          <w:lang w:bidi="ar-JO"/>
        </w:rPr>
        <w:t xml:space="preserve"> من الفئة ألف (المخصص لحماية البيئات التجارية/الصناعية) وحدود البث المش</w:t>
      </w:r>
      <w:r w:rsidR="008E7544">
        <w:rPr>
          <w:rFonts w:hint="cs"/>
          <w:rtl/>
          <w:lang w:bidi="ar-JO"/>
        </w:rPr>
        <w:t>َ</w:t>
      </w:r>
      <w:r w:rsidRPr="00E44564">
        <w:rPr>
          <w:rFonts w:hint="cs"/>
          <w:rtl/>
          <w:lang w:bidi="ar-JO"/>
        </w:rPr>
        <w:t>ع</w:t>
      </w:r>
      <w:r w:rsidR="008E7544">
        <w:rPr>
          <w:rFonts w:hint="cs"/>
          <w:rtl/>
          <w:lang w:bidi="ar-JO"/>
        </w:rPr>
        <w:t>ّ</w:t>
      </w:r>
      <w:r w:rsidRPr="00E44564">
        <w:rPr>
          <w:rFonts w:hint="cs"/>
          <w:rtl/>
          <w:lang w:bidi="ar-JO"/>
        </w:rPr>
        <w:t xml:space="preserve"> من الفئة باء ( المخصص لحماية البيئات السكنية). </w:t>
      </w:r>
      <w:r w:rsidRPr="00F85C3F">
        <w:rPr>
          <w:rFonts w:hint="cs"/>
          <w:spacing w:val="-2"/>
          <w:rtl/>
          <w:lang w:bidi="ar-JO"/>
        </w:rPr>
        <w:t xml:space="preserve">وبالتالي ففي النطاق </w:t>
      </w:r>
      <w:r w:rsidRPr="00F85C3F">
        <w:rPr>
          <w:spacing w:val="-2"/>
          <w:lang w:bidi="ar-JO"/>
        </w:rPr>
        <w:t>MHz</w:t>
      </w:r>
      <w:r w:rsidR="00F85C3F" w:rsidRPr="00F85C3F">
        <w:rPr>
          <w:spacing w:val="-2"/>
          <w:lang w:bidi="ar-JO"/>
        </w:rPr>
        <w:t> </w:t>
      </w:r>
      <w:r w:rsidRPr="00F85C3F">
        <w:rPr>
          <w:spacing w:val="-2"/>
          <w:lang w:bidi="ar-JO"/>
        </w:rPr>
        <w:t>88</w:t>
      </w:r>
      <w:r w:rsidR="00AB6D56">
        <w:rPr>
          <w:spacing w:val="-2"/>
          <w:lang w:bidi="ar-JO"/>
        </w:rPr>
        <w:t>-</w:t>
      </w:r>
      <w:r w:rsidRPr="00F85C3F">
        <w:rPr>
          <w:spacing w:val="-2"/>
          <w:lang w:bidi="ar-JO"/>
        </w:rPr>
        <w:t>30</w:t>
      </w:r>
      <w:r w:rsidRPr="00F85C3F">
        <w:rPr>
          <w:rFonts w:hint="cs"/>
          <w:spacing w:val="-2"/>
          <w:rtl/>
          <w:lang w:bidi="ar-JO"/>
        </w:rPr>
        <w:t xml:space="preserve"> </w:t>
      </w:r>
      <w:r w:rsidRPr="00F85C3F">
        <w:rPr>
          <w:rFonts w:hint="cs"/>
          <w:spacing w:val="-2"/>
          <w:rtl/>
          <w:lang w:val="nl-BE" w:bidi="ar-LB"/>
        </w:rPr>
        <w:t xml:space="preserve">مثلاً، </w:t>
      </w:r>
      <w:r w:rsidRPr="00F85C3F">
        <w:rPr>
          <w:rFonts w:hint="cs"/>
          <w:spacing w:val="-2"/>
          <w:rtl/>
          <w:lang w:bidi="ar-JO"/>
        </w:rPr>
        <w:t xml:space="preserve">يبلغ الحد الخاص بالفئة ألف </w:t>
      </w:r>
      <w:r w:rsidRPr="00F85C3F">
        <w:rPr>
          <w:spacing w:val="-2"/>
          <w:lang w:bidi="ar-JO"/>
        </w:rPr>
        <w:t>V/m</w:t>
      </w:r>
      <w:r w:rsidR="00F85C3F" w:rsidRPr="00F85C3F">
        <w:rPr>
          <w:spacing w:val="-2"/>
          <w:lang w:bidi="ar-JO"/>
        </w:rPr>
        <w:t> 90</w:t>
      </w:r>
      <w:r w:rsidRPr="00F85C3F">
        <w:rPr>
          <w:spacing w:val="-2"/>
          <w:rtl/>
          <w:lang w:bidi="ar-JO"/>
        </w:rPr>
        <w:t>µ</w:t>
      </w:r>
      <w:r w:rsidRPr="00F85C3F">
        <w:rPr>
          <w:rFonts w:hint="cs"/>
          <w:spacing w:val="-2"/>
          <w:rtl/>
          <w:lang w:bidi="ar-JO"/>
        </w:rPr>
        <w:t xml:space="preserve"> عند مسافة قياس قدرها </w:t>
      </w:r>
      <w:r w:rsidR="00F85C3F" w:rsidRPr="00F85C3F">
        <w:rPr>
          <w:spacing w:val="-2"/>
          <w:lang w:bidi="ar-JO"/>
        </w:rPr>
        <w:t>10</w:t>
      </w:r>
      <w:r w:rsidR="00AB6D56">
        <w:rPr>
          <w:rFonts w:hint="eastAsia"/>
          <w:spacing w:val="-2"/>
          <w:rtl/>
          <w:lang w:bidi="ar-JO"/>
        </w:rPr>
        <w:t> </w:t>
      </w:r>
      <w:r w:rsidR="00895F67">
        <w:rPr>
          <w:spacing w:val="-2"/>
          <w:lang w:bidi="ar-JO"/>
        </w:rPr>
        <w:t>m</w:t>
      </w:r>
      <w:r w:rsidRPr="00F85C3F">
        <w:rPr>
          <w:rFonts w:hint="cs"/>
          <w:spacing w:val="-2"/>
          <w:rtl/>
          <w:lang w:bidi="ar-JO"/>
        </w:rPr>
        <w:t xml:space="preserve">؛ ويبلغ الحد الخاص بالفئة باء </w:t>
      </w:r>
      <w:r w:rsidRPr="00F85C3F">
        <w:rPr>
          <w:spacing w:val="-2"/>
          <w:lang w:bidi="ar-JO"/>
        </w:rPr>
        <w:t>V/m</w:t>
      </w:r>
      <w:r w:rsidR="00F85C3F" w:rsidRPr="00F85C3F">
        <w:rPr>
          <w:spacing w:val="-2"/>
          <w:lang w:bidi="ar-JO"/>
        </w:rPr>
        <w:t> 100</w:t>
      </w:r>
      <w:r w:rsidRPr="00F85C3F">
        <w:rPr>
          <w:spacing w:val="-2"/>
          <w:rtl/>
          <w:lang w:bidi="ar-JO"/>
        </w:rPr>
        <w:t>µ</w:t>
      </w:r>
      <w:r w:rsidRPr="00F85C3F">
        <w:rPr>
          <w:rFonts w:hint="cs"/>
          <w:spacing w:val="-2"/>
          <w:rtl/>
          <w:lang w:bidi="ar-JO"/>
        </w:rPr>
        <w:t xml:space="preserve"> عند مسافة قياس قدرها </w:t>
      </w:r>
      <w:r w:rsidR="00F85C3F" w:rsidRPr="00F85C3F">
        <w:rPr>
          <w:spacing w:val="-2"/>
          <w:lang w:bidi="ar-JO"/>
        </w:rPr>
        <w:t>3</w:t>
      </w:r>
      <w:r w:rsidR="00AB6D56">
        <w:rPr>
          <w:rFonts w:hint="eastAsia"/>
          <w:spacing w:val="-2"/>
          <w:rtl/>
          <w:lang w:bidi="ar-JO"/>
        </w:rPr>
        <w:t> </w:t>
      </w:r>
      <w:r w:rsidR="00895F67">
        <w:rPr>
          <w:spacing w:val="-2"/>
          <w:lang w:bidi="ar-JO"/>
        </w:rPr>
        <w:t>m</w:t>
      </w:r>
      <w:r w:rsidRPr="00F85C3F">
        <w:rPr>
          <w:rFonts w:hint="cs"/>
          <w:spacing w:val="-2"/>
          <w:rtl/>
          <w:lang w:bidi="ar-JO"/>
        </w:rPr>
        <w:t>.</w:t>
      </w:r>
      <w:r w:rsidRPr="00E44564">
        <w:rPr>
          <w:rFonts w:hint="cs"/>
          <w:rtl/>
          <w:lang w:bidi="ar-JO"/>
        </w:rPr>
        <w:t xml:space="preserve"> ويتوفر في الفئة ألف قدر من الطاقة يزيد بحوالي</w:t>
      </w:r>
      <w:r w:rsidR="009A544A" w:rsidRPr="00E44564">
        <w:rPr>
          <w:rFonts w:hint="cs"/>
          <w:rtl/>
          <w:lang w:bidi="ar-JO"/>
        </w:rPr>
        <w:t xml:space="preserve"> </w:t>
      </w:r>
      <w:r w:rsidRPr="00E44564">
        <w:rPr>
          <w:lang w:bidi="ar-JO"/>
        </w:rPr>
        <w:t>dB</w:t>
      </w:r>
      <w:r w:rsidR="00F85C3F">
        <w:rPr>
          <w:lang w:bidi="ar-JO"/>
        </w:rPr>
        <w:t> </w:t>
      </w:r>
      <w:r w:rsidRPr="00E44564">
        <w:rPr>
          <w:lang w:bidi="ar-JO"/>
        </w:rPr>
        <w:t>10</w:t>
      </w:r>
      <w:r w:rsidR="00F85C3F">
        <w:rPr>
          <w:rFonts w:hint="cs"/>
          <w:rtl/>
          <w:lang w:bidi="ar-JO"/>
        </w:rPr>
        <w:t xml:space="preserve"> </w:t>
      </w:r>
      <w:r w:rsidRPr="00E44564">
        <w:rPr>
          <w:rFonts w:hint="cs"/>
          <w:rtl/>
          <w:lang w:bidi="ar-JO"/>
        </w:rPr>
        <w:t xml:space="preserve">(أو </w:t>
      </w:r>
      <w:r w:rsidRPr="00E44564">
        <w:rPr>
          <w:rFonts w:hint="cs"/>
          <w:rtl/>
          <w:lang w:val="nl-BE" w:bidi="ar-LB"/>
        </w:rPr>
        <w:t>حوالي</w:t>
      </w:r>
      <w:r w:rsidRPr="00E44564">
        <w:rPr>
          <w:rFonts w:hint="cs"/>
          <w:rtl/>
          <w:lang w:bidi="ar-JO"/>
        </w:rPr>
        <w:t xml:space="preserve"> </w:t>
      </w:r>
      <w:r w:rsidRPr="00E44564">
        <w:rPr>
          <w:lang w:bidi="ar-JO"/>
        </w:rPr>
        <w:t>10</w:t>
      </w:r>
      <w:r w:rsidR="00EB066A">
        <w:rPr>
          <w:rFonts w:hint="eastAsia"/>
          <w:rtl/>
          <w:lang w:bidi="ar-JO"/>
        </w:rPr>
        <w:t> </w:t>
      </w:r>
      <w:r w:rsidRPr="00E44564">
        <w:rPr>
          <w:rFonts w:hint="cs"/>
          <w:rtl/>
          <w:lang w:bidi="ar-JO"/>
        </w:rPr>
        <w:t>أضعاف) على الفئة</w:t>
      </w:r>
      <w:r w:rsidR="00EB066A">
        <w:rPr>
          <w:rFonts w:hint="eastAsia"/>
          <w:rtl/>
          <w:lang w:bidi="ar-JO"/>
        </w:rPr>
        <w:t> </w:t>
      </w:r>
      <w:r w:rsidRPr="00E44564">
        <w:rPr>
          <w:rFonts w:hint="cs"/>
          <w:rtl/>
          <w:lang w:bidi="ar-JO"/>
        </w:rPr>
        <w:t>باء.</w:t>
      </w:r>
    </w:p>
    <w:p w:rsidR="007D283F" w:rsidRDefault="00F462F7" w:rsidP="003E4AF9">
      <w:pPr>
        <w:rPr>
          <w:rFonts w:hint="cs"/>
          <w:rtl/>
          <w:lang w:bidi="ar-JO"/>
        </w:rPr>
      </w:pPr>
      <w:r w:rsidRPr="00E44564">
        <w:rPr>
          <w:rFonts w:hint="cs"/>
          <w:rtl/>
          <w:lang w:bidi="ar-JO"/>
        </w:rPr>
        <w:t>هذه الحدود القائمة الخاصة بالبث المش</w:t>
      </w:r>
      <w:r w:rsidR="008E7544">
        <w:rPr>
          <w:rFonts w:hint="cs"/>
          <w:rtl/>
          <w:lang w:bidi="ar-JO"/>
        </w:rPr>
        <w:t>َ</w:t>
      </w:r>
      <w:r w:rsidRPr="00E44564">
        <w:rPr>
          <w:rFonts w:hint="cs"/>
          <w:rtl/>
          <w:lang w:bidi="ar-JO"/>
        </w:rPr>
        <w:t>عّ تطب</w:t>
      </w:r>
      <w:r w:rsidR="008E7544">
        <w:rPr>
          <w:rFonts w:hint="cs"/>
          <w:rtl/>
          <w:lang w:bidi="ar-JO"/>
        </w:rPr>
        <w:t>َّ</w:t>
      </w:r>
      <w:r w:rsidRPr="00E44564">
        <w:rPr>
          <w:rFonts w:hint="cs"/>
          <w:rtl/>
          <w:lang w:bidi="ar-JO"/>
        </w:rPr>
        <w:t xml:space="preserve">ق على النفاذ العريض النطاق </w:t>
      </w:r>
      <w:r w:rsidRPr="00E44564">
        <w:rPr>
          <w:rFonts w:hint="cs"/>
          <w:rtl/>
          <w:lang w:val="nl-BE" w:bidi="ar-LB"/>
        </w:rPr>
        <w:t>عبر</w:t>
      </w:r>
      <w:r w:rsidRPr="00E44564">
        <w:rPr>
          <w:rFonts w:hint="cs"/>
          <w:rtl/>
          <w:lang w:bidi="ar-JO"/>
        </w:rPr>
        <w:t xml:space="preserve"> خطوط الكهرباء دون </w:t>
      </w:r>
      <w:r w:rsidRPr="00E44564">
        <w:rPr>
          <w:lang w:bidi="ar-JO"/>
        </w:rPr>
        <w:t>MHz</w:t>
      </w:r>
      <w:r w:rsidR="005A2FE3">
        <w:rPr>
          <w:lang w:bidi="ar-JO"/>
        </w:rPr>
        <w:t> </w:t>
      </w:r>
      <w:r w:rsidRPr="00E44564">
        <w:rPr>
          <w:lang w:bidi="ar-JO"/>
        </w:rPr>
        <w:t>30</w:t>
      </w:r>
      <w:r w:rsidRPr="00E44564">
        <w:rPr>
          <w:rFonts w:hint="cs"/>
          <w:rtl/>
          <w:lang w:bidi="ar-JO"/>
        </w:rPr>
        <w:t>. أم</w:t>
      </w:r>
      <w:r w:rsidR="00122366">
        <w:rPr>
          <w:rFonts w:hint="cs"/>
          <w:rtl/>
          <w:lang w:bidi="ar-JO"/>
        </w:rPr>
        <w:t>ّ</w:t>
      </w:r>
      <w:r w:rsidRPr="00E44564">
        <w:rPr>
          <w:rFonts w:hint="cs"/>
          <w:rtl/>
          <w:lang w:bidi="ar-JO"/>
        </w:rPr>
        <w:t xml:space="preserve">ا </w:t>
      </w:r>
      <w:r w:rsidRPr="00E44564">
        <w:rPr>
          <w:rFonts w:hint="cs"/>
          <w:rtl/>
          <w:lang w:val="nl-BE" w:bidi="ar-LB"/>
        </w:rPr>
        <w:t>فوق</w:t>
      </w:r>
      <w:r w:rsidR="009A544A" w:rsidRPr="00E44564">
        <w:rPr>
          <w:rFonts w:hint="cs"/>
          <w:rtl/>
          <w:lang w:bidi="ar-JO"/>
        </w:rPr>
        <w:t xml:space="preserve"> </w:t>
      </w:r>
      <w:r w:rsidRPr="00E44564">
        <w:rPr>
          <w:lang w:bidi="ar-JO"/>
        </w:rPr>
        <w:t>MHz</w:t>
      </w:r>
      <w:r w:rsidR="005A2FE3">
        <w:rPr>
          <w:lang w:bidi="ar-JO"/>
        </w:rPr>
        <w:t> </w:t>
      </w:r>
      <w:r w:rsidRPr="00E44564">
        <w:rPr>
          <w:lang w:bidi="ar-JO"/>
        </w:rPr>
        <w:t>30</w:t>
      </w:r>
      <w:r w:rsidRPr="00E44564">
        <w:rPr>
          <w:rFonts w:hint="cs"/>
          <w:rtl/>
          <w:lang w:bidi="ar-JO"/>
        </w:rPr>
        <w:t>، فيجب أن تطب</w:t>
      </w:r>
      <w:r w:rsidR="008E7544">
        <w:rPr>
          <w:rFonts w:hint="cs"/>
          <w:rtl/>
          <w:lang w:bidi="ar-JO"/>
        </w:rPr>
        <w:t>َّ</w:t>
      </w:r>
      <w:r w:rsidRPr="00E44564">
        <w:rPr>
          <w:rFonts w:hint="cs"/>
          <w:rtl/>
          <w:lang w:bidi="ar-JO"/>
        </w:rPr>
        <w:t>ق حدود البث المش</w:t>
      </w:r>
      <w:r w:rsidR="008E7544">
        <w:rPr>
          <w:rFonts w:hint="cs"/>
          <w:rtl/>
          <w:lang w:bidi="ar-JO"/>
        </w:rPr>
        <w:t>َ</w:t>
      </w:r>
      <w:r w:rsidRPr="00E44564">
        <w:rPr>
          <w:rFonts w:hint="cs"/>
          <w:rtl/>
          <w:lang w:bidi="ar-JO"/>
        </w:rPr>
        <w:t>ع</w:t>
      </w:r>
      <w:r w:rsidR="008E7544">
        <w:rPr>
          <w:rFonts w:hint="cs"/>
          <w:rtl/>
          <w:lang w:bidi="ar-JO"/>
        </w:rPr>
        <w:t>ّ</w:t>
      </w:r>
      <w:r w:rsidRPr="00E44564">
        <w:rPr>
          <w:rFonts w:hint="cs"/>
          <w:rtl/>
          <w:lang w:bidi="ar-JO"/>
        </w:rPr>
        <w:t xml:space="preserve"> من الفئة ألف على أسلاك التوتر المتوسط، وقواعد البث المش</w:t>
      </w:r>
      <w:r w:rsidR="008E7544">
        <w:rPr>
          <w:rFonts w:hint="cs"/>
          <w:rtl/>
          <w:lang w:bidi="ar-JO"/>
        </w:rPr>
        <w:t>َ</w:t>
      </w:r>
      <w:r w:rsidRPr="00E44564">
        <w:rPr>
          <w:rFonts w:hint="cs"/>
          <w:rtl/>
          <w:lang w:bidi="ar-JO"/>
        </w:rPr>
        <w:t>ع</w:t>
      </w:r>
      <w:r w:rsidR="008E7544">
        <w:rPr>
          <w:rFonts w:hint="cs"/>
          <w:rtl/>
          <w:lang w:bidi="ar-JO"/>
        </w:rPr>
        <w:t>ّ</w:t>
      </w:r>
      <w:r w:rsidRPr="00E44564">
        <w:rPr>
          <w:rFonts w:hint="cs"/>
          <w:rtl/>
          <w:lang w:bidi="ar-JO"/>
        </w:rPr>
        <w:t xml:space="preserve"> من الفئة</w:t>
      </w:r>
      <w:r w:rsidR="00122366">
        <w:rPr>
          <w:rFonts w:hint="eastAsia"/>
          <w:rtl/>
          <w:lang w:bidi="ar-JO"/>
        </w:rPr>
        <w:t> </w:t>
      </w:r>
      <w:r w:rsidRPr="00E44564">
        <w:rPr>
          <w:rFonts w:hint="cs"/>
          <w:rtl/>
          <w:lang w:bidi="ar-JO"/>
        </w:rPr>
        <w:t>باء على أسلاك التوتر المنخفض.</w:t>
      </w:r>
    </w:p>
    <w:p w:rsidR="00F462F7" w:rsidRPr="00E44564" w:rsidRDefault="00F462F7" w:rsidP="00AA7166">
      <w:pPr>
        <w:rPr>
          <w:rtl/>
          <w:lang w:bidi="ar-JO"/>
        </w:rPr>
      </w:pPr>
      <w:r w:rsidRPr="00E44564">
        <w:rPr>
          <w:rFonts w:hint="cs"/>
          <w:rtl/>
          <w:lang w:bidi="ar-JO"/>
        </w:rPr>
        <w:t>و</w:t>
      </w:r>
      <w:r w:rsidR="00052528">
        <w:rPr>
          <w:rFonts w:hint="cs"/>
          <w:rtl/>
          <w:lang w:bidi="ar-JO"/>
        </w:rPr>
        <w:t>لا</w:t>
      </w:r>
      <w:r w:rsidR="00052528">
        <w:rPr>
          <w:rtl/>
          <w:lang w:bidi="ar-JO"/>
        </w:rPr>
        <w:t> </w:t>
      </w:r>
      <w:r w:rsidR="00052528">
        <w:rPr>
          <w:rFonts w:hint="cs"/>
          <w:rtl/>
          <w:lang w:bidi="ar-JO"/>
        </w:rPr>
        <w:t>توجد</w:t>
      </w:r>
      <w:r w:rsidRPr="00E44564">
        <w:rPr>
          <w:rFonts w:hint="cs"/>
          <w:rtl/>
          <w:lang w:bidi="ar-JO"/>
        </w:rPr>
        <w:t xml:space="preserve"> حدود مفروضة على البث بالإيصال بالنسبة للنفاذ العريض النطاق عبر خطوط </w:t>
      </w:r>
      <w:r w:rsidR="001255A6" w:rsidRPr="00E44564">
        <w:rPr>
          <w:rFonts w:hint="cs"/>
          <w:rtl/>
          <w:lang w:bidi="ar-JO"/>
        </w:rPr>
        <w:t>الكهربا</w:t>
      </w:r>
      <w:r w:rsidR="001255A6" w:rsidRPr="00E44564">
        <w:rPr>
          <w:rFonts w:hint="eastAsia"/>
          <w:rtl/>
          <w:lang w:bidi="ar-JO"/>
        </w:rPr>
        <w:t>ء</w:t>
      </w:r>
      <w:r w:rsidRPr="00E44564">
        <w:rPr>
          <w:rFonts w:hint="cs"/>
          <w:rtl/>
          <w:lang w:bidi="ar-JO"/>
        </w:rPr>
        <w:t xml:space="preserve"> </w:t>
      </w:r>
      <w:r w:rsidRPr="00E44564">
        <w:rPr>
          <w:rFonts w:hint="cs"/>
          <w:color w:val="000000"/>
          <w:rtl/>
        </w:rPr>
        <w:t xml:space="preserve">(مثلما </w:t>
      </w:r>
      <w:r w:rsidR="00052528">
        <w:rPr>
          <w:rFonts w:hint="cs"/>
          <w:color w:val="000000"/>
          <w:rtl/>
        </w:rPr>
        <w:t>لا</w:t>
      </w:r>
      <w:r w:rsidR="00052528">
        <w:rPr>
          <w:color w:val="000000"/>
          <w:rtl/>
        </w:rPr>
        <w:t> </w:t>
      </w:r>
      <w:r w:rsidR="00052528">
        <w:rPr>
          <w:rFonts w:hint="cs"/>
          <w:color w:val="000000"/>
          <w:rtl/>
        </w:rPr>
        <w:t>توجد</w:t>
      </w:r>
      <w:r w:rsidRPr="00E44564">
        <w:rPr>
          <w:rFonts w:hint="cs"/>
          <w:color w:val="000000"/>
          <w:rtl/>
        </w:rPr>
        <w:t xml:space="preserve"> حدود مفروضة على نطاقات للبث الإذاعي بالتشكيل </w:t>
      </w:r>
      <w:proofErr w:type="spellStart"/>
      <w:r w:rsidR="001255A6" w:rsidRPr="00E44564">
        <w:rPr>
          <w:rFonts w:hint="cs"/>
          <w:color w:val="000000"/>
          <w:rtl/>
        </w:rPr>
        <w:t>الاتساع</w:t>
      </w:r>
      <w:r w:rsidR="001255A6">
        <w:rPr>
          <w:rFonts w:hint="cs"/>
          <w:color w:val="000000"/>
          <w:rtl/>
        </w:rPr>
        <w:t>ي</w:t>
      </w:r>
      <w:proofErr w:type="spellEnd"/>
      <w:r w:rsidR="008E7544">
        <w:rPr>
          <w:rFonts w:hint="eastAsia"/>
          <w:color w:val="000000"/>
          <w:rtl/>
        </w:rPr>
        <w:t> </w:t>
      </w:r>
      <w:r w:rsidRPr="00E44564">
        <w:rPr>
          <w:color w:val="000000"/>
        </w:rPr>
        <w:t>AM</w:t>
      </w:r>
      <w:r w:rsidRPr="00E44564">
        <w:rPr>
          <w:rFonts w:hint="cs"/>
          <w:color w:val="000000"/>
          <w:rtl/>
        </w:rPr>
        <w:t>).</w:t>
      </w:r>
    </w:p>
    <w:p w:rsidR="00F462F7" w:rsidRPr="00E44564" w:rsidRDefault="00F462F7" w:rsidP="003E4AF9">
      <w:pPr>
        <w:pStyle w:val="Heading1"/>
        <w:rPr>
          <w:rtl/>
          <w:lang w:bidi="ar-JO"/>
        </w:rPr>
      </w:pPr>
      <w:r w:rsidRPr="00E44564">
        <w:rPr>
          <w:lang w:bidi="ar-JO"/>
        </w:rPr>
        <w:t>4</w:t>
      </w:r>
      <w:r w:rsidR="009E7B9B">
        <w:rPr>
          <w:rFonts w:hint="cs"/>
          <w:rtl/>
          <w:lang w:bidi="ar-JO"/>
        </w:rPr>
        <w:tab/>
        <w:t>الحماية الخاصة للتردد</w:t>
      </w:r>
    </w:p>
    <w:p w:rsidR="00F462F7" w:rsidRPr="00E44564" w:rsidRDefault="00F462F7" w:rsidP="003E4AF9">
      <w:pPr>
        <w:rPr>
          <w:rtl/>
          <w:lang w:bidi="ar-JO"/>
        </w:rPr>
      </w:pPr>
      <w:r w:rsidRPr="00E44564">
        <w:rPr>
          <w:rFonts w:hint="cs"/>
          <w:rtl/>
          <w:lang w:bidi="ar-JO"/>
        </w:rPr>
        <w:t>لقد تم تحديد نطاقات تردد معينة تتطلب حماية خاصة من التداخل، كما تم اعتم</w:t>
      </w:r>
      <w:proofErr w:type="spellStart"/>
      <w:r w:rsidRPr="00E44564">
        <w:rPr>
          <w:rFonts w:hint="cs"/>
          <w:rtl/>
          <w:lang w:val="nl-BE" w:bidi="ar-LB"/>
        </w:rPr>
        <w:t>اد</w:t>
      </w:r>
      <w:proofErr w:type="spellEnd"/>
      <w:r w:rsidRPr="00E44564">
        <w:rPr>
          <w:rFonts w:hint="cs"/>
          <w:rtl/>
          <w:lang w:bidi="ar-JO"/>
        </w:rPr>
        <w:t xml:space="preserve"> مجموعة منوعة من نطاقات التردد المستبعدة ومناطق الاستبعاد الجغرافي ومتطلبات مجالات الاستشارات.</w:t>
      </w:r>
    </w:p>
    <w:p w:rsidR="00F462F7" w:rsidRPr="00E44564" w:rsidRDefault="00F462F7" w:rsidP="00AA7166">
      <w:pPr>
        <w:pStyle w:val="Heading2"/>
        <w:rPr>
          <w:lang w:bidi="ar-JO"/>
        </w:rPr>
      </w:pPr>
      <w:r w:rsidRPr="00E44564">
        <w:rPr>
          <w:lang w:bidi="ar-JO"/>
        </w:rPr>
        <w:t>1.4</w:t>
      </w:r>
      <w:r w:rsidRPr="00E44564">
        <w:rPr>
          <w:rFonts w:hint="cs"/>
          <w:rtl/>
          <w:lang w:val="nl-BE" w:bidi="ar-LB"/>
        </w:rPr>
        <w:tab/>
        <w:t>نطاقات التردد المستبعدة</w:t>
      </w:r>
    </w:p>
    <w:p w:rsidR="00F462F7" w:rsidRPr="00E44564" w:rsidRDefault="00F462F7" w:rsidP="003E4AF9">
      <w:pPr>
        <w:rPr>
          <w:rtl/>
          <w:lang w:bidi="ar-JO"/>
        </w:rPr>
      </w:pPr>
      <w:r w:rsidRPr="00122366">
        <w:rPr>
          <w:rFonts w:hint="cs"/>
          <w:rtl/>
          <w:lang w:bidi="ar-JO"/>
        </w:rPr>
        <w:t xml:space="preserve">في حالة خطوط التوتر المتوسط الهوائية، يمكن لأنظمة </w:t>
      </w:r>
      <w:r w:rsidRPr="00122366">
        <w:rPr>
          <w:rFonts w:hint="cs"/>
          <w:color w:val="000000"/>
          <w:rtl/>
        </w:rPr>
        <w:t xml:space="preserve">النفاذ العريض </w:t>
      </w:r>
      <w:r w:rsidRPr="00122366">
        <w:rPr>
          <w:color w:val="000000"/>
          <w:rtl/>
        </w:rPr>
        <w:t xml:space="preserve">النطاق </w:t>
      </w:r>
      <w:r w:rsidRPr="00122366">
        <w:rPr>
          <w:rFonts w:hint="cs"/>
          <w:color w:val="000000"/>
          <w:rtl/>
        </w:rPr>
        <w:t>عبر</w:t>
      </w:r>
      <w:r w:rsidRPr="00122366">
        <w:rPr>
          <w:color w:val="000000"/>
          <w:rtl/>
        </w:rPr>
        <w:t xml:space="preserve"> خطوط الكهربا</w:t>
      </w:r>
      <w:r w:rsidRPr="00122366">
        <w:rPr>
          <w:rFonts w:hint="cs"/>
          <w:color w:val="000000"/>
          <w:rtl/>
        </w:rPr>
        <w:t xml:space="preserve">ء أن تستعمل </w:t>
      </w:r>
      <w:r w:rsidRPr="00122366">
        <w:rPr>
          <w:rFonts w:hint="cs"/>
          <w:rtl/>
        </w:rPr>
        <w:t xml:space="preserve">(أو "تضع </w:t>
      </w:r>
      <w:r w:rsidRPr="00122366">
        <w:rPr>
          <w:rFonts w:hint="cs"/>
          <w:spacing w:val="-2"/>
          <w:rtl/>
        </w:rPr>
        <w:t>ترددات الموجات الحاملة في") بعض النطاقات المعينة التي تتراوح بين</w:t>
      </w:r>
      <w:r w:rsidR="009A544A" w:rsidRPr="00122366">
        <w:rPr>
          <w:rFonts w:hint="cs"/>
          <w:spacing w:val="-2"/>
          <w:rtl/>
        </w:rPr>
        <w:t xml:space="preserve"> </w:t>
      </w:r>
      <w:r w:rsidRPr="00122366">
        <w:rPr>
          <w:spacing w:val="-2"/>
          <w:lang w:bidi="ar-JO"/>
        </w:rPr>
        <w:t>MHz</w:t>
      </w:r>
      <w:r w:rsidR="00E779B2" w:rsidRPr="00122366">
        <w:rPr>
          <w:spacing w:val="-2"/>
          <w:lang w:bidi="ar-JO"/>
        </w:rPr>
        <w:t> </w:t>
      </w:r>
      <w:r w:rsidRPr="00122366">
        <w:rPr>
          <w:spacing w:val="-2"/>
          <w:lang w:bidi="ar-JO"/>
        </w:rPr>
        <w:t>2</w:t>
      </w:r>
      <w:r w:rsidRPr="00122366">
        <w:rPr>
          <w:rFonts w:hint="cs"/>
          <w:spacing w:val="-2"/>
          <w:rtl/>
        </w:rPr>
        <w:t xml:space="preserve"> و</w:t>
      </w:r>
      <w:r w:rsidRPr="00122366">
        <w:rPr>
          <w:spacing w:val="-2"/>
          <w:lang w:bidi="ar-JO"/>
        </w:rPr>
        <w:t>MHz</w:t>
      </w:r>
      <w:r w:rsidR="00E779B2" w:rsidRPr="00122366">
        <w:rPr>
          <w:spacing w:val="-2"/>
          <w:lang w:bidi="ar-JO"/>
        </w:rPr>
        <w:t> </w:t>
      </w:r>
      <w:r w:rsidRPr="00122366">
        <w:rPr>
          <w:spacing w:val="-2"/>
          <w:lang w:bidi="ar-JO"/>
        </w:rPr>
        <w:t>22</w:t>
      </w:r>
      <w:r w:rsidRPr="00122366">
        <w:rPr>
          <w:rFonts w:hint="cs"/>
          <w:spacing w:val="-2"/>
          <w:rtl/>
          <w:lang w:bidi="ar-JO"/>
        </w:rPr>
        <w:t xml:space="preserve"> فضلاً عن</w:t>
      </w:r>
      <w:r w:rsidRPr="00122366">
        <w:rPr>
          <w:rFonts w:hint="cs"/>
          <w:spacing w:val="-2"/>
          <w:rtl/>
          <w:lang w:val="nl-BE" w:bidi="ar-LB"/>
        </w:rPr>
        <w:t xml:space="preserve"> النطاق</w:t>
      </w:r>
      <w:r w:rsidRPr="00122366">
        <w:rPr>
          <w:rFonts w:hint="cs"/>
          <w:spacing w:val="-2"/>
          <w:rtl/>
          <w:lang w:bidi="ar-JO"/>
        </w:rPr>
        <w:t xml:space="preserve"> </w:t>
      </w:r>
      <w:r w:rsidRPr="00122366">
        <w:rPr>
          <w:spacing w:val="-2"/>
          <w:lang w:bidi="ar-JO"/>
        </w:rPr>
        <w:t>MHz</w:t>
      </w:r>
      <w:r w:rsidR="00E779B2" w:rsidRPr="00122366">
        <w:rPr>
          <w:spacing w:val="-2"/>
          <w:lang w:bidi="ar-JO"/>
        </w:rPr>
        <w:t> </w:t>
      </w:r>
      <w:r w:rsidRPr="00122366">
        <w:rPr>
          <w:spacing w:val="-2"/>
          <w:lang w:bidi="ar-JO"/>
        </w:rPr>
        <w:t>75,2</w:t>
      </w:r>
      <w:r w:rsidR="00122366" w:rsidRPr="00122366">
        <w:rPr>
          <w:spacing w:val="-2"/>
          <w:lang w:bidi="ar-JO"/>
        </w:rPr>
        <w:t>-</w:t>
      </w:r>
      <w:r w:rsidRPr="00122366">
        <w:rPr>
          <w:spacing w:val="-2"/>
          <w:lang w:bidi="ar-JO"/>
        </w:rPr>
        <w:t>74,8</w:t>
      </w:r>
      <w:r w:rsidRPr="00E44564">
        <w:rPr>
          <w:rFonts w:hint="cs"/>
          <w:rtl/>
        </w:rPr>
        <w:t xml:space="preserve">. فهذه النطاقات مخصّصة للخدمة المتنقلة للطيران </w:t>
      </w:r>
      <w:r w:rsidRPr="00E44564">
        <w:t>(R)</w:t>
      </w:r>
      <w:r w:rsidRPr="00E44564">
        <w:rPr>
          <w:rFonts w:hint="cs"/>
          <w:rtl/>
          <w:lang w:bidi="ar-JO"/>
        </w:rPr>
        <w:t xml:space="preserve"> وخدمة الملاحة الراديوية اللتين تُستعملان لتأمين سلامة الأرواح في الطيران. و</w:t>
      </w:r>
      <w:r w:rsidR="00122366">
        <w:rPr>
          <w:rFonts w:hint="cs"/>
          <w:rtl/>
          <w:lang w:bidi="ar-JO"/>
        </w:rPr>
        <w:t>لا</w:t>
      </w:r>
      <w:r w:rsidR="00122366">
        <w:rPr>
          <w:rtl/>
          <w:lang w:bidi="ar-JO"/>
        </w:rPr>
        <w:t> </w:t>
      </w:r>
      <w:r w:rsidR="00122366">
        <w:rPr>
          <w:rFonts w:hint="cs"/>
          <w:rtl/>
          <w:lang w:bidi="ar-JO"/>
        </w:rPr>
        <w:t>ينطبق</w:t>
      </w:r>
      <w:r w:rsidRPr="00E44564">
        <w:rPr>
          <w:rFonts w:hint="cs"/>
          <w:rtl/>
          <w:lang w:bidi="ar-JO"/>
        </w:rPr>
        <w:t xml:space="preserve"> هذا الشرط على أسلاك التوتر المنخفض </w:t>
      </w:r>
      <w:r w:rsidR="00122366">
        <w:rPr>
          <w:rFonts w:hint="cs"/>
          <w:rtl/>
          <w:lang w:bidi="ar-JO"/>
        </w:rPr>
        <w:t>ولا</w:t>
      </w:r>
      <w:r w:rsidR="00122366">
        <w:rPr>
          <w:rtl/>
          <w:lang w:bidi="ar-JO"/>
        </w:rPr>
        <w:t> </w:t>
      </w:r>
      <w:r w:rsidRPr="00E44564">
        <w:rPr>
          <w:rFonts w:hint="cs"/>
          <w:rtl/>
          <w:lang w:bidi="ar-JO"/>
        </w:rPr>
        <w:t>على الأسلاك الممدودة تحت الأرض (ذات التوتر المنخفض أو المتوسط). ويبلغ مجموع الترددات التي تقع ضمن النطاقات المستبعدة</w:t>
      </w:r>
      <w:r w:rsidR="009A544A" w:rsidRPr="00E44564">
        <w:rPr>
          <w:rFonts w:hint="cs"/>
          <w:rtl/>
          <w:lang w:bidi="ar-JO"/>
        </w:rPr>
        <w:t xml:space="preserve"> </w:t>
      </w:r>
      <w:r w:rsidRPr="00E44564">
        <w:rPr>
          <w:lang w:bidi="ar-JO"/>
        </w:rPr>
        <w:t>kHz</w:t>
      </w:r>
      <w:r w:rsidR="00E779B2">
        <w:rPr>
          <w:lang w:bidi="ar-JO"/>
        </w:rPr>
        <w:t> </w:t>
      </w:r>
      <w:r w:rsidRPr="00E44564">
        <w:rPr>
          <w:lang w:bidi="ar-JO"/>
        </w:rPr>
        <w:t>1</w:t>
      </w:r>
      <w:r w:rsidR="00E779B2">
        <w:rPr>
          <w:lang w:bidi="ar-JO"/>
        </w:rPr>
        <w:t> </w:t>
      </w:r>
      <w:r w:rsidRPr="00E44564">
        <w:rPr>
          <w:lang w:bidi="ar-JO"/>
        </w:rPr>
        <w:t>731</w:t>
      </w:r>
      <w:r w:rsidRPr="00E44564">
        <w:rPr>
          <w:rFonts w:hint="cs"/>
          <w:rtl/>
          <w:lang w:bidi="ar-JO"/>
        </w:rPr>
        <w:t xml:space="preserve">، أو </w:t>
      </w:r>
      <w:r w:rsidR="00E779B2">
        <w:rPr>
          <w:lang w:bidi="ar-JO"/>
        </w:rPr>
        <w:t>%</w:t>
      </w:r>
      <w:r w:rsidRPr="00E44564">
        <w:rPr>
          <w:lang w:val="nl-BE" w:bidi="ar-LB"/>
        </w:rPr>
        <w:t>2</w:t>
      </w:r>
      <w:r w:rsidRPr="00E44564">
        <w:rPr>
          <w:rFonts w:hint="cs"/>
          <w:rtl/>
          <w:lang w:bidi="ar-JO"/>
        </w:rPr>
        <w:t xml:space="preserve"> من الطيف ضمن النطاق</w:t>
      </w:r>
      <w:r w:rsidR="00122366">
        <w:rPr>
          <w:rtl/>
          <w:lang w:bidi="ar-JO"/>
        </w:rPr>
        <w:br/>
      </w:r>
      <w:r w:rsidRPr="00E44564">
        <w:rPr>
          <w:lang w:bidi="ar-JO"/>
        </w:rPr>
        <w:t>MHz</w:t>
      </w:r>
      <w:r w:rsidR="00E779B2">
        <w:rPr>
          <w:lang w:bidi="ar-JO"/>
        </w:rPr>
        <w:t> </w:t>
      </w:r>
      <w:r w:rsidRPr="00E44564">
        <w:rPr>
          <w:lang w:bidi="ar-JO"/>
        </w:rPr>
        <w:t>80</w:t>
      </w:r>
      <w:r w:rsidR="00122366">
        <w:rPr>
          <w:lang w:bidi="ar-JO"/>
        </w:rPr>
        <w:t>-</w:t>
      </w:r>
      <w:r w:rsidRPr="00E44564">
        <w:rPr>
          <w:lang w:bidi="ar-JO"/>
        </w:rPr>
        <w:t>1,7</w:t>
      </w:r>
      <w:r w:rsidRPr="00E44564">
        <w:rPr>
          <w:rFonts w:hint="cs"/>
          <w:rtl/>
          <w:lang w:bidi="ar-JO"/>
        </w:rPr>
        <w:t>.</w:t>
      </w:r>
    </w:p>
    <w:p w:rsidR="007D283F" w:rsidRPr="00AA7166" w:rsidRDefault="00F462F7" w:rsidP="00AA7166">
      <w:pPr>
        <w:pStyle w:val="Heading2"/>
        <w:rPr>
          <w:rFonts w:hint="cs"/>
          <w:rtl/>
          <w:lang w:val="nl-BE" w:bidi="ar-LB"/>
        </w:rPr>
      </w:pPr>
      <w:r w:rsidRPr="00AA7166">
        <w:rPr>
          <w:lang w:val="nl-BE" w:bidi="ar-LB"/>
        </w:rPr>
        <w:t>2.4</w:t>
      </w:r>
      <w:r w:rsidRPr="00AA7166">
        <w:rPr>
          <w:rFonts w:hint="cs"/>
          <w:rtl/>
          <w:lang w:val="nl-BE" w:bidi="ar-LB"/>
        </w:rPr>
        <w:tab/>
      </w:r>
      <w:r w:rsidRPr="00D34D35">
        <w:rPr>
          <w:rFonts w:hint="cs"/>
          <w:rtl/>
          <w:lang w:val="nl-BE" w:bidi="ar-LB"/>
        </w:rPr>
        <w:t>مناطق</w:t>
      </w:r>
      <w:r w:rsidRPr="00AA7166">
        <w:rPr>
          <w:rFonts w:hint="cs"/>
          <w:rtl/>
          <w:lang w:val="nl-BE" w:bidi="ar-LB"/>
        </w:rPr>
        <w:t xml:space="preserve"> الاستبعاد الجغرافي</w:t>
      </w:r>
    </w:p>
    <w:p w:rsidR="007D283F" w:rsidRDefault="00F462F7" w:rsidP="003E4AF9">
      <w:pPr>
        <w:rPr>
          <w:rFonts w:hint="cs"/>
          <w:rtl/>
          <w:lang w:bidi="ar-JO"/>
        </w:rPr>
      </w:pPr>
      <w:r w:rsidRPr="00E44564">
        <w:rPr>
          <w:rFonts w:hint="cs"/>
          <w:rtl/>
          <w:lang w:bidi="ar-JO"/>
        </w:rPr>
        <w:t xml:space="preserve">تمنع القوانين مشغّلي أنظمة النفاذ العريض النطاق عبر خطوط الكهرباء من استعمال نطاق التردد </w:t>
      </w:r>
      <w:r w:rsidRPr="00E44564">
        <w:rPr>
          <w:lang w:bidi="ar-JO"/>
        </w:rPr>
        <w:t>MHz</w:t>
      </w:r>
      <w:r w:rsidR="005B079A">
        <w:rPr>
          <w:lang w:bidi="ar-JO"/>
        </w:rPr>
        <w:t> </w:t>
      </w:r>
      <w:r w:rsidRPr="00E44564">
        <w:rPr>
          <w:lang w:bidi="ar-JO"/>
        </w:rPr>
        <w:t>2,1905</w:t>
      </w:r>
      <w:r w:rsidR="00122366">
        <w:rPr>
          <w:lang w:bidi="ar-JO"/>
        </w:rPr>
        <w:t>-</w:t>
      </w:r>
      <w:r w:rsidRPr="00E44564">
        <w:rPr>
          <w:lang w:bidi="ar-JO"/>
        </w:rPr>
        <w:t>2,1735</w:t>
      </w:r>
      <w:r w:rsidRPr="00E44564">
        <w:rPr>
          <w:rFonts w:hint="cs"/>
          <w:rtl/>
          <w:lang w:bidi="ar-JO"/>
        </w:rPr>
        <w:t xml:space="preserve"> (نطاق الاستغاثة البحرية العالمي) ضمن مسافة </w:t>
      </w:r>
      <w:r w:rsidR="00122366">
        <w:rPr>
          <w:lang w:bidi="ar-JO"/>
        </w:rPr>
        <w:t>km </w:t>
      </w:r>
      <w:r w:rsidRPr="00E44564">
        <w:rPr>
          <w:lang w:bidi="ar-JO"/>
        </w:rPr>
        <w:t>1</w:t>
      </w:r>
      <w:r w:rsidRPr="00E44564">
        <w:rPr>
          <w:rFonts w:hint="cs"/>
          <w:rtl/>
          <w:lang w:bidi="ar-JO"/>
        </w:rPr>
        <w:t xml:space="preserve"> من حوالي </w:t>
      </w:r>
      <w:r w:rsidRPr="00E44564">
        <w:rPr>
          <w:lang w:bidi="ar-JO"/>
        </w:rPr>
        <w:t>110</w:t>
      </w:r>
      <w:r w:rsidRPr="00E44564">
        <w:rPr>
          <w:rFonts w:hint="cs"/>
          <w:rtl/>
          <w:lang w:val="nl-BE" w:bidi="ar-LB"/>
        </w:rPr>
        <w:t xml:space="preserve"> من بعض </w:t>
      </w:r>
      <w:r w:rsidRPr="00E44564">
        <w:rPr>
          <w:rFonts w:hint="cs"/>
          <w:rtl/>
          <w:lang w:bidi="ar-JO"/>
        </w:rPr>
        <w:t xml:space="preserve">محطات خفر </w:t>
      </w:r>
      <w:r w:rsidR="005B079A">
        <w:rPr>
          <w:rFonts w:hint="cs"/>
          <w:rtl/>
          <w:lang w:bidi="ar-JO"/>
        </w:rPr>
        <w:t>ال</w:t>
      </w:r>
      <w:r w:rsidRPr="00E44564">
        <w:rPr>
          <w:rFonts w:hint="cs"/>
          <w:rtl/>
          <w:lang w:bidi="ar-JO"/>
        </w:rPr>
        <w:t xml:space="preserve">سواحل والمحطات البحرية الراديوية في الولايات المتحدة. كما تمنع أيضاً استخدام النطاق الترددي </w:t>
      </w:r>
      <w:r w:rsidRPr="00E44564">
        <w:rPr>
          <w:lang w:bidi="ar-JO"/>
        </w:rPr>
        <w:t>MHz</w:t>
      </w:r>
      <w:r w:rsidR="005B079A">
        <w:rPr>
          <w:lang w:bidi="ar-JO"/>
        </w:rPr>
        <w:t> </w:t>
      </w:r>
      <w:r w:rsidRPr="00E44564">
        <w:rPr>
          <w:lang w:bidi="ar-JO"/>
        </w:rPr>
        <w:t>74,6</w:t>
      </w:r>
      <w:r w:rsidR="00122366">
        <w:rPr>
          <w:lang w:bidi="ar-JO"/>
        </w:rPr>
        <w:t>-</w:t>
      </w:r>
      <w:r w:rsidRPr="00E44564">
        <w:rPr>
          <w:lang w:bidi="ar-JO"/>
        </w:rPr>
        <w:t>73,0</w:t>
      </w:r>
      <w:r w:rsidRPr="00E44564">
        <w:rPr>
          <w:rFonts w:hint="cs"/>
          <w:rtl/>
          <w:lang w:bidi="ar-JO"/>
        </w:rPr>
        <w:t xml:space="preserve"> (ترددات علم الفلك الراديوي</w:t>
      </w:r>
      <w:r w:rsidRPr="00E44564">
        <w:rPr>
          <w:lang w:bidi="ar-JO"/>
        </w:rPr>
        <w:t xml:space="preserve"> </w:t>
      </w:r>
      <w:r w:rsidRPr="00E44564">
        <w:rPr>
          <w:rFonts w:hint="cs"/>
          <w:rtl/>
          <w:lang w:bidi="ar-JO"/>
        </w:rPr>
        <w:t xml:space="preserve">ذي الصفيف الأساسي الطويل </w:t>
      </w:r>
      <w:r w:rsidRPr="00E44564">
        <w:rPr>
          <w:lang w:bidi="ar-JO"/>
        </w:rPr>
        <w:t>VLBA</w:t>
      </w:r>
      <w:r w:rsidRPr="00E44564">
        <w:rPr>
          <w:rFonts w:hint="cs"/>
          <w:rtl/>
          <w:lang w:bidi="ar-JO"/>
        </w:rPr>
        <w:t xml:space="preserve">) في النفاذ العريض النطاق عبر خطوط الكهرباء ضمن مسافة </w:t>
      </w:r>
      <w:r w:rsidR="00D92C0D">
        <w:rPr>
          <w:lang w:bidi="ar-JO"/>
        </w:rPr>
        <w:t>km </w:t>
      </w:r>
      <w:r w:rsidRPr="00E44564">
        <w:rPr>
          <w:lang w:bidi="ar-JO"/>
        </w:rPr>
        <w:t>65</w:t>
      </w:r>
      <w:r w:rsidRPr="00E44564">
        <w:rPr>
          <w:rFonts w:hint="cs"/>
          <w:rtl/>
          <w:lang w:bidi="ar-JO"/>
        </w:rPr>
        <w:t xml:space="preserve"> من أحد المراصد الفلكية الراديوية (بالنسبة لخطوط التوتر المتوسط الهوائية فقط) أو ضمن مسافة </w:t>
      </w:r>
      <w:r w:rsidR="00D92C0D">
        <w:rPr>
          <w:lang w:bidi="ar-JO"/>
        </w:rPr>
        <w:t>km </w:t>
      </w:r>
      <w:r w:rsidRPr="00E44564">
        <w:rPr>
          <w:lang w:bidi="ar-JO"/>
        </w:rPr>
        <w:t>47</w:t>
      </w:r>
      <w:r w:rsidRPr="00E44564">
        <w:rPr>
          <w:rFonts w:hint="cs"/>
          <w:rtl/>
          <w:lang w:bidi="ar-JO"/>
        </w:rPr>
        <w:t xml:space="preserve"> من أحد المراصد الفلكية الراديوية (بالنسبة لخطوط التوتر المتوسط الممدودة تحت الأرض وخطوط التوتر المنخفض الهوائية).</w:t>
      </w:r>
    </w:p>
    <w:p w:rsidR="00F462F7" w:rsidRPr="00AA7166" w:rsidRDefault="00AA7166" w:rsidP="00C57B45">
      <w:pPr>
        <w:pStyle w:val="Heading2"/>
        <w:rPr>
          <w:rtl/>
          <w:lang w:val="nl-BE" w:bidi="ar-LB"/>
        </w:rPr>
      </w:pPr>
      <w:r>
        <w:rPr>
          <w:lang w:val="nl-BE" w:bidi="ar-LB"/>
        </w:rPr>
        <w:br w:type="page"/>
      </w:r>
      <w:r w:rsidR="005B079A" w:rsidRPr="00AA7166">
        <w:rPr>
          <w:lang w:val="nl-BE" w:bidi="ar-LB"/>
        </w:rPr>
        <w:t>3.4</w:t>
      </w:r>
      <w:r w:rsidR="005B079A" w:rsidRPr="00AA7166">
        <w:rPr>
          <w:rFonts w:hint="cs"/>
          <w:rtl/>
          <w:lang w:val="nl-BE" w:bidi="ar-LB"/>
        </w:rPr>
        <w:tab/>
      </w:r>
      <w:r w:rsidR="00C57B45">
        <w:rPr>
          <w:rFonts w:hint="cs"/>
          <w:rtl/>
          <w:lang w:val="nl-BE" w:bidi="ar-LB"/>
        </w:rPr>
        <w:t>متطلبات</w:t>
      </w:r>
      <w:r w:rsidR="005B079A" w:rsidRPr="00AA7166">
        <w:rPr>
          <w:rFonts w:hint="cs"/>
          <w:rtl/>
          <w:lang w:val="nl-BE" w:bidi="ar-LB"/>
        </w:rPr>
        <w:t xml:space="preserve"> مجالات الاستشارات</w:t>
      </w:r>
    </w:p>
    <w:p w:rsidR="007D283F" w:rsidRDefault="00F462F7" w:rsidP="003E4AF9">
      <w:pPr>
        <w:rPr>
          <w:rFonts w:hint="cs"/>
          <w:rtl/>
          <w:lang w:bidi="ar-JO"/>
        </w:rPr>
      </w:pPr>
      <w:r w:rsidRPr="00E44564">
        <w:rPr>
          <w:rFonts w:hint="cs"/>
          <w:rtl/>
          <w:lang w:bidi="ar-JO"/>
        </w:rPr>
        <w:t>يُشترط على مشغّلي أنظمة النفاذ العريض النطاق عبر خطوط الكهرباء</w:t>
      </w:r>
      <w:r w:rsidRPr="00E44564">
        <w:rPr>
          <w:lang w:bidi="ar-JO"/>
        </w:rPr>
        <w:t xml:space="preserve"> </w:t>
      </w:r>
      <w:r w:rsidRPr="00E44564">
        <w:rPr>
          <w:rFonts w:hint="cs"/>
          <w:rtl/>
          <w:lang w:bidi="ar-JO"/>
        </w:rPr>
        <w:t xml:space="preserve">إعطاء إشعار مسبق مدته </w:t>
      </w:r>
      <w:r w:rsidR="005B079A">
        <w:rPr>
          <w:lang w:bidi="ar-JO"/>
        </w:rPr>
        <w:t>30</w:t>
      </w:r>
      <w:r w:rsidR="00D92C0D">
        <w:rPr>
          <w:rFonts w:hint="eastAsia"/>
          <w:rtl/>
          <w:lang w:bidi="ar-JO"/>
        </w:rPr>
        <w:t> </w:t>
      </w:r>
      <w:r w:rsidRPr="00E44564">
        <w:rPr>
          <w:rFonts w:hint="cs"/>
          <w:rtl/>
          <w:lang w:bidi="ar-JO"/>
        </w:rPr>
        <w:t xml:space="preserve">يوماً بشأن جميع المنشآت المتعلقة بالنطاقات والمواقع التالية، وذلك على النحو </w:t>
      </w:r>
      <w:r w:rsidR="00D92C0D">
        <w:rPr>
          <w:rFonts w:hint="cs"/>
          <w:rtl/>
          <w:lang w:bidi="ar-JO"/>
        </w:rPr>
        <w:t>التالي</w:t>
      </w:r>
      <w:r w:rsidRPr="00E44564">
        <w:rPr>
          <w:rFonts w:hint="cs"/>
          <w:rtl/>
          <w:lang w:bidi="ar-JO"/>
        </w:rPr>
        <w:t>:</w:t>
      </w:r>
    </w:p>
    <w:p w:rsidR="00F462F7" w:rsidRPr="00E44564" w:rsidRDefault="00942AC6" w:rsidP="00AA7166">
      <w:pPr>
        <w:pStyle w:val="enumlev1"/>
      </w:pPr>
      <w:r>
        <w:rPr>
          <w:rFonts w:hint="cs"/>
          <w:rtl/>
        </w:rPr>
        <w:t>-</w:t>
      </w:r>
      <w:r>
        <w:rPr>
          <w:rFonts w:hint="cs"/>
          <w:rtl/>
        </w:rPr>
        <w:tab/>
      </w:r>
      <w:r w:rsidR="00F462F7" w:rsidRPr="00E44564">
        <w:rPr>
          <w:rFonts w:hint="cs"/>
          <w:rtl/>
        </w:rPr>
        <w:t xml:space="preserve">على النطاق </w:t>
      </w:r>
      <w:r w:rsidR="00F462F7" w:rsidRPr="00E44564">
        <w:t>MHz</w:t>
      </w:r>
      <w:r>
        <w:t> </w:t>
      </w:r>
      <w:r w:rsidR="00F462F7" w:rsidRPr="00E44564">
        <w:t>30</w:t>
      </w:r>
      <w:r w:rsidR="00D34D35">
        <w:t>-</w:t>
      </w:r>
      <w:r w:rsidR="00F462F7" w:rsidRPr="00E44564">
        <w:t>1,7</w:t>
      </w:r>
      <w:r w:rsidR="00F462F7" w:rsidRPr="00E44564">
        <w:rPr>
          <w:rFonts w:hint="cs"/>
          <w:rtl/>
        </w:rPr>
        <w:t xml:space="preserve">، إذا كان ذلك ضمن مسافة </w:t>
      </w:r>
      <w:r w:rsidR="00D92C0D">
        <w:t>km 4</w:t>
      </w:r>
      <w:r w:rsidR="00F462F7" w:rsidRPr="00E44564">
        <w:rPr>
          <w:rFonts w:hint="cs"/>
          <w:rtl/>
        </w:rPr>
        <w:t xml:space="preserve"> من محطات المراقبة و</w:t>
      </w:r>
      <w:r w:rsidR="00F462F7" w:rsidRPr="00E44564">
        <w:rPr>
          <w:rFonts w:hint="cs"/>
          <w:rtl/>
          <w:lang w:val="nl-BE" w:bidi="ar-LB"/>
        </w:rPr>
        <w:t xml:space="preserve">من </w:t>
      </w:r>
      <w:r w:rsidR="00AA7166">
        <w:rPr>
          <w:rFonts w:hint="cs"/>
          <w:rtl/>
        </w:rPr>
        <w:t>حوالي</w:t>
      </w:r>
      <w:r w:rsidR="00F462F7" w:rsidRPr="00E44564">
        <w:rPr>
          <w:rFonts w:hint="cs"/>
          <w:rtl/>
        </w:rPr>
        <w:t xml:space="preserve"> </w:t>
      </w:r>
      <w:r w:rsidR="00F462F7" w:rsidRPr="00E44564">
        <w:t>60</w:t>
      </w:r>
      <w:r w:rsidR="00D34D35">
        <w:rPr>
          <w:rFonts w:hint="eastAsia"/>
          <w:rtl/>
        </w:rPr>
        <w:t> </w:t>
      </w:r>
      <w:r w:rsidR="00F462F7" w:rsidRPr="00E44564">
        <w:rPr>
          <w:rFonts w:hint="cs"/>
          <w:rtl/>
        </w:rPr>
        <w:t xml:space="preserve">محطة من محطات الراديو </w:t>
      </w:r>
      <w:proofErr w:type="spellStart"/>
      <w:r w:rsidR="00F462F7" w:rsidRPr="00E44564">
        <w:rPr>
          <w:rFonts w:hint="cs"/>
          <w:rtl/>
        </w:rPr>
        <w:t>الطيرانية</w:t>
      </w:r>
      <w:proofErr w:type="spellEnd"/>
      <w:r w:rsidR="00F462F7" w:rsidRPr="00E44564">
        <w:rPr>
          <w:rFonts w:hint="cs"/>
          <w:rtl/>
        </w:rPr>
        <w:t xml:space="preserve"> والأرضية العالية التردد؛</w:t>
      </w:r>
    </w:p>
    <w:p w:rsidR="007D283F" w:rsidRDefault="00942AC6" w:rsidP="00D34D35">
      <w:pPr>
        <w:pStyle w:val="enumlev1"/>
        <w:rPr>
          <w:rFonts w:hint="cs"/>
          <w:rtl/>
        </w:rPr>
      </w:pPr>
      <w:r>
        <w:rPr>
          <w:rFonts w:hint="cs"/>
          <w:rtl/>
        </w:rPr>
        <w:t>-</w:t>
      </w:r>
      <w:r>
        <w:rPr>
          <w:rFonts w:hint="cs"/>
          <w:rtl/>
        </w:rPr>
        <w:tab/>
      </w:r>
      <w:r w:rsidR="00F462F7" w:rsidRPr="00E44564">
        <w:rPr>
          <w:rFonts w:hint="cs"/>
          <w:rtl/>
        </w:rPr>
        <w:t xml:space="preserve">على النطاق </w:t>
      </w:r>
      <w:r w:rsidR="00F462F7" w:rsidRPr="00E44564">
        <w:t>MHz</w:t>
      </w:r>
      <w:r>
        <w:t> </w:t>
      </w:r>
      <w:r w:rsidR="00F462F7" w:rsidRPr="00E44564">
        <w:t>80</w:t>
      </w:r>
      <w:r w:rsidR="00D34D35">
        <w:t>-</w:t>
      </w:r>
      <w:r w:rsidR="00F462F7" w:rsidRPr="00E44564">
        <w:t>1,7</w:t>
      </w:r>
      <w:r w:rsidR="00F462F7" w:rsidRPr="00E44564">
        <w:rPr>
          <w:rFonts w:hint="cs"/>
          <w:rtl/>
        </w:rPr>
        <w:t xml:space="preserve">، إذا كان ذلك ضمن مسافة </w:t>
      </w:r>
      <w:r w:rsidR="00D92C0D">
        <w:t>km </w:t>
      </w:r>
      <w:r w:rsidR="00F462F7" w:rsidRPr="00E44564">
        <w:t>4</w:t>
      </w:r>
      <w:r w:rsidR="00F462F7" w:rsidRPr="00E44564">
        <w:rPr>
          <w:rFonts w:hint="cs"/>
          <w:rtl/>
        </w:rPr>
        <w:t xml:space="preserve"> </w:t>
      </w:r>
      <w:r w:rsidR="00D92C0D">
        <w:rPr>
          <w:rFonts w:hint="cs"/>
          <w:rtl/>
        </w:rPr>
        <w:t>من حوالي</w:t>
      </w:r>
      <w:r w:rsidR="00F462F7" w:rsidRPr="00E44564">
        <w:rPr>
          <w:rFonts w:hint="cs"/>
          <w:rtl/>
        </w:rPr>
        <w:t xml:space="preserve"> </w:t>
      </w:r>
      <w:r w:rsidR="00F462F7" w:rsidRPr="00E44564">
        <w:t>16</w:t>
      </w:r>
      <w:r w:rsidR="00F462F7" w:rsidRPr="00E44564">
        <w:rPr>
          <w:rFonts w:hint="cs"/>
          <w:rtl/>
        </w:rPr>
        <w:t xml:space="preserve"> </w:t>
      </w:r>
      <w:r w:rsidR="00F462F7" w:rsidRPr="00E44564">
        <w:rPr>
          <w:rFonts w:hint="cs"/>
          <w:rtl/>
          <w:lang w:val="nl-BE" w:bidi="ar-LB"/>
        </w:rPr>
        <w:t xml:space="preserve">موقعاً </w:t>
      </w:r>
      <w:r w:rsidR="00F462F7" w:rsidRPr="00E44564">
        <w:rPr>
          <w:rFonts w:hint="cs"/>
          <w:rtl/>
        </w:rPr>
        <w:t>من مواقع علم الفلك الراديوي؛</w:t>
      </w:r>
    </w:p>
    <w:p w:rsidR="00F462F7" w:rsidRPr="00E44564" w:rsidRDefault="00942AC6" w:rsidP="00D34D35">
      <w:pPr>
        <w:pStyle w:val="enumlev1"/>
      </w:pPr>
      <w:r>
        <w:rPr>
          <w:rFonts w:hint="cs"/>
          <w:rtl/>
        </w:rPr>
        <w:t>-</w:t>
      </w:r>
      <w:r>
        <w:rPr>
          <w:rFonts w:hint="cs"/>
          <w:rtl/>
        </w:rPr>
        <w:tab/>
      </w:r>
      <w:r w:rsidR="00F462F7" w:rsidRPr="00E44564">
        <w:rPr>
          <w:rFonts w:hint="cs"/>
          <w:rtl/>
        </w:rPr>
        <w:t xml:space="preserve">على النطاق </w:t>
      </w:r>
      <w:r w:rsidR="00F462F7" w:rsidRPr="00E44564">
        <w:t>MHz</w:t>
      </w:r>
      <w:r>
        <w:t> </w:t>
      </w:r>
      <w:r w:rsidR="00F462F7" w:rsidRPr="00E44564">
        <w:t>80</w:t>
      </w:r>
      <w:r w:rsidR="00D34D35">
        <w:t>-</w:t>
      </w:r>
      <w:r w:rsidR="00F462F7" w:rsidRPr="00E44564">
        <w:t>1,7</w:t>
      </w:r>
      <w:r w:rsidR="00F462F7" w:rsidRPr="00E44564">
        <w:rPr>
          <w:rFonts w:hint="cs"/>
          <w:rtl/>
        </w:rPr>
        <w:t xml:space="preserve">، إذا كان ذلك ضمن مسافة </w:t>
      </w:r>
      <w:r w:rsidR="00D92C0D">
        <w:t>km </w:t>
      </w:r>
      <w:r w:rsidR="00F462F7" w:rsidRPr="00E44564">
        <w:t>1</w:t>
      </w:r>
      <w:r w:rsidR="00F462F7" w:rsidRPr="00E44564">
        <w:rPr>
          <w:rFonts w:hint="cs"/>
          <w:rtl/>
        </w:rPr>
        <w:t xml:space="preserve"> من مرافق وزارة التجارة الأمريكية في </w:t>
      </w:r>
      <w:proofErr w:type="spellStart"/>
      <w:r w:rsidR="00F462F7" w:rsidRPr="00E44564">
        <w:rPr>
          <w:rFonts w:hint="cs"/>
          <w:rtl/>
        </w:rPr>
        <w:t>بولدر</w:t>
      </w:r>
      <w:proofErr w:type="spellEnd"/>
      <w:r w:rsidR="00F462F7" w:rsidRPr="00E44564">
        <w:rPr>
          <w:rFonts w:hint="cs"/>
          <w:rtl/>
        </w:rPr>
        <w:t>، كولورادو؛</w:t>
      </w:r>
    </w:p>
    <w:p w:rsidR="007D283F" w:rsidRDefault="00942AC6" w:rsidP="00D34D35">
      <w:pPr>
        <w:pStyle w:val="enumlev1"/>
        <w:rPr>
          <w:rFonts w:hint="cs"/>
          <w:rtl/>
        </w:rPr>
      </w:pPr>
      <w:r>
        <w:rPr>
          <w:rFonts w:hint="cs"/>
          <w:rtl/>
        </w:rPr>
        <w:t>-</w:t>
      </w:r>
      <w:r>
        <w:rPr>
          <w:rFonts w:hint="cs"/>
          <w:rtl/>
        </w:rPr>
        <w:tab/>
      </w:r>
      <w:r w:rsidR="00F462F7" w:rsidRPr="00E44564">
        <w:rPr>
          <w:rFonts w:hint="cs"/>
          <w:rtl/>
        </w:rPr>
        <w:t xml:space="preserve">على النطاق </w:t>
      </w:r>
      <w:r w:rsidR="00F462F7" w:rsidRPr="00E44564">
        <w:t>MHz</w:t>
      </w:r>
      <w:r>
        <w:t> </w:t>
      </w:r>
      <w:r w:rsidR="00F462F7" w:rsidRPr="00E44564">
        <w:t>30</w:t>
      </w:r>
      <w:r w:rsidR="00D34D35">
        <w:t>-</w:t>
      </w:r>
      <w:r w:rsidR="00F462F7" w:rsidRPr="00E44564">
        <w:t>1,7</w:t>
      </w:r>
      <w:r w:rsidR="00F462F7" w:rsidRPr="00E44564">
        <w:rPr>
          <w:rFonts w:hint="cs"/>
          <w:rtl/>
        </w:rPr>
        <w:t xml:space="preserve">، إذا كان ذلك ضمن مسافة </w:t>
      </w:r>
      <w:r w:rsidR="00D92C0D">
        <w:t>km </w:t>
      </w:r>
      <w:r w:rsidR="00F462F7" w:rsidRPr="00E44564">
        <w:t>37</w:t>
      </w:r>
      <w:r w:rsidR="00F462F7" w:rsidRPr="00E44564">
        <w:rPr>
          <w:rFonts w:hint="cs"/>
          <w:rtl/>
        </w:rPr>
        <w:t xml:space="preserve"> من ثلاثة مواقع</w:t>
      </w:r>
      <w:r w:rsidR="00D34D35">
        <w:rPr>
          <w:rFonts w:hint="cs"/>
          <w:rtl/>
        </w:rPr>
        <w:t xml:space="preserve"> </w:t>
      </w:r>
      <w:r w:rsidR="00F462F7" w:rsidRPr="00E44564">
        <w:rPr>
          <w:rFonts w:hint="cs"/>
          <w:rtl/>
          <w:lang w:val="nl-BE" w:bidi="ar-LB"/>
        </w:rPr>
        <w:t xml:space="preserve">محددة </w:t>
      </w:r>
      <w:proofErr w:type="spellStart"/>
      <w:r>
        <w:rPr>
          <w:rFonts w:hint="cs"/>
          <w:rtl/>
          <w:lang w:val="nl-BE" w:bidi="ar-LB"/>
        </w:rPr>
        <w:t>لل</w:t>
      </w:r>
      <w:proofErr w:type="spellEnd"/>
      <w:r w:rsidR="00F462F7" w:rsidRPr="00E44564">
        <w:rPr>
          <w:rFonts w:hint="cs"/>
          <w:rtl/>
        </w:rPr>
        <w:t>استقبال الراداري.</w:t>
      </w:r>
    </w:p>
    <w:p w:rsidR="00F462F7" w:rsidRPr="00AA7166" w:rsidRDefault="00942AC6" w:rsidP="00C57B45">
      <w:pPr>
        <w:pStyle w:val="Heading2"/>
        <w:rPr>
          <w:rtl/>
          <w:lang w:val="nl-BE" w:bidi="ar-LB"/>
        </w:rPr>
      </w:pPr>
      <w:r w:rsidRPr="00AA7166">
        <w:rPr>
          <w:lang w:val="nl-BE" w:bidi="ar-LB"/>
        </w:rPr>
        <w:t>4.4</w:t>
      </w:r>
      <w:r w:rsidRPr="00AA7166">
        <w:rPr>
          <w:rFonts w:hint="cs"/>
          <w:rtl/>
          <w:lang w:val="nl-BE" w:bidi="ar-LB"/>
        </w:rPr>
        <w:tab/>
      </w:r>
      <w:r w:rsidR="00C57B45">
        <w:rPr>
          <w:rFonts w:hint="cs"/>
          <w:rtl/>
          <w:lang w:val="nl-BE" w:bidi="ar-LB"/>
        </w:rPr>
        <w:t>متطلبات</w:t>
      </w:r>
      <w:r w:rsidRPr="00AA7166">
        <w:rPr>
          <w:rFonts w:hint="cs"/>
          <w:rtl/>
          <w:lang w:val="nl-BE" w:bidi="ar-LB"/>
        </w:rPr>
        <w:t xml:space="preserve"> الإشعار بشأن مجالات الاستشارات</w:t>
      </w:r>
    </w:p>
    <w:p w:rsidR="007D283F" w:rsidRDefault="00F462F7" w:rsidP="00F462F7">
      <w:pPr>
        <w:rPr>
          <w:rFonts w:hint="cs"/>
          <w:rtl/>
          <w:lang w:bidi="ar-JO"/>
        </w:rPr>
      </w:pPr>
      <w:r w:rsidRPr="00E44564">
        <w:rPr>
          <w:rFonts w:hint="cs"/>
          <w:rtl/>
          <w:lang w:bidi="ar-JO"/>
        </w:rPr>
        <w:t>فيما يتعلق بالعمليات المزمعة داخل مجالات الاستشارات المحددة أعلاه، يتعين على مشغّلي أنظمة النفاذ العريض النطاق عبر خطوط الكهرباء توفير المعلومات التالية:</w:t>
      </w:r>
    </w:p>
    <w:p w:rsidR="00F462F7" w:rsidRPr="00E44564" w:rsidRDefault="00D40A3F" w:rsidP="00942AC6">
      <w:pPr>
        <w:pStyle w:val="enumlev1"/>
        <w:rPr>
          <w:rtl/>
        </w:rPr>
      </w:pPr>
      <w:r>
        <w:t>.</w:t>
      </w:r>
      <w:r w:rsidR="00942AC6">
        <w:t>1</w:t>
      </w:r>
      <w:r w:rsidR="00942AC6">
        <w:tab/>
      </w:r>
      <w:r w:rsidR="00F462F7" w:rsidRPr="00E44564">
        <w:rPr>
          <w:rFonts w:hint="cs"/>
          <w:rtl/>
        </w:rPr>
        <w:t>اسم مشغّل نظام النفاذ العريض النطاق عبر خطوط الكهرباء؛</w:t>
      </w:r>
    </w:p>
    <w:p w:rsidR="00F462F7" w:rsidRPr="00E44564" w:rsidRDefault="00D40A3F" w:rsidP="00942AC6">
      <w:pPr>
        <w:pStyle w:val="enumlev1"/>
      </w:pPr>
      <w:r>
        <w:t>.</w:t>
      </w:r>
      <w:r w:rsidR="00942AC6">
        <w:t>2</w:t>
      </w:r>
      <w:r w:rsidR="00942AC6">
        <w:tab/>
      </w:r>
      <w:r w:rsidR="00F462F7" w:rsidRPr="00E44564">
        <w:rPr>
          <w:rFonts w:hint="cs"/>
          <w:rtl/>
        </w:rPr>
        <w:t>ترددات عملية النفاذ العريض النطاق عبر خطوط الكهرباء؛</w:t>
      </w:r>
    </w:p>
    <w:p w:rsidR="00F462F7" w:rsidRPr="00E44564" w:rsidRDefault="00D40A3F" w:rsidP="00942AC6">
      <w:pPr>
        <w:pStyle w:val="enumlev1"/>
      </w:pPr>
      <w:r>
        <w:t>.</w:t>
      </w:r>
      <w:r w:rsidR="00942AC6">
        <w:t>3</w:t>
      </w:r>
      <w:r w:rsidR="00942AC6">
        <w:tab/>
      </w:r>
      <w:r w:rsidR="00F462F7" w:rsidRPr="00E44564">
        <w:rPr>
          <w:rFonts w:hint="cs"/>
          <w:rtl/>
        </w:rPr>
        <w:t>شفرات الرمز البريدي التي تخدمها عملية النفاذ العريض النطاق عبر خطوط الكهرباء؛</w:t>
      </w:r>
    </w:p>
    <w:p w:rsidR="007D283F" w:rsidRDefault="00D40A3F" w:rsidP="00942AC6">
      <w:pPr>
        <w:pStyle w:val="enumlev1"/>
        <w:rPr>
          <w:rFonts w:hint="cs"/>
          <w:spacing w:val="-4"/>
          <w:rtl/>
        </w:rPr>
      </w:pPr>
      <w:r>
        <w:rPr>
          <w:spacing w:val="-4"/>
        </w:rPr>
        <w:t>.</w:t>
      </w:r>
      <w:r w:rsidR="00942AC6" w:rsidRPr="00942AC6">
        <w:rPr>
          <w:spacing w:val="-4"/>
        </w:rPr>
        <w:t>4</w:t>
      </w:r>
      <w:r w:rsidR="00942AC6" w:rsidRPr="00942AC6">
        <w:rPr>
          <w:spacing w:val="-4"/>
        </w:rPr>
        <w:tab/>
      </w:r>
      <w:r w:rsidR="00F462F7" w:rsidRPr="00942AC6">
        <w:rPr>
          <w:rFonts w:hint="cs"/>
          <w:spacing w:val="-4"/>
          <w:rtl/>
        </w:rPr>
        <w:t>الجهة المصنّ</w:t>
      </w:r>
      <w:r>
        <w:rPr>
          <w:rFonts w:hint="cs"/>
          <w:spacing w:val="-4"/>
          <w:rtl/>
        </w:rPr>
        <w:t>ِ</w:t>
      </w:r>
      <w:r w:rsidR="00F462F7" w:rsidRPr="00942AC6">
        <w:rPr>
          <w:rFonts w:hint="cs"/>
          <w:spacing w:val="-4"/>
          <w:rtl/>
        </w:rPr>
        <w:t>عة للتجهيزات المنشورة لنظام النفاذ العريض النطاق عبر خطوط الكهرباء ونوعها (أي الهوية التي تعرف بواسطتها اللجنة الفدرالية للاتصالات</w:t>
      </w:r>
      <w:r w:rsidR="009A544A" w:rsidRPr="00942AC6">
        <w:rPr>
          <w:rFonts w:hint="cs"/>
          <w:spacing w:val="-4"/>
          <w:rtl/>
        </w:rPr>
        <w:t xml:space="preserve"> </w:t>
      </w:r>
      <w:r w:rsidR="00F462F7" w:rsidRPr="00942AC6">
        <w:rPr>
          <w:spacing w:val="-4"/>
        </w:rPr>
        <w:t>FCC</w:t>
      </w:r>
      <w:r w:rsidR="00942AC6" w:rsidRPr="00942AC6">
        <w:rPr>
          <w:rFonts w:hint="cs"/>
          <w:spacing w:val="-4"/>
          <w:rtl/>
        </w:rPr>
        <w:t xml:space="preserve"> </w:t>
      </w:r>
      <w:r w:rsidR="00F462F7" w:rsidRPr="00942AC6">
        <w:rPr>
          <w:rFonts w:hint="cs"/>
          <w:spacing w:val="-4"/>
          <w:rtl/>
        </w:rPr>
        <w:t>التجهيزات المعتم</w:t>
      </w:r>
      <w:r>
        <w:rPr>
          <w:rFonts w:hint="cs"/>
          <w:spacing w:val="-4"/>
          <w:rtl/>
        </w:rPr>
        <w:t>َ</w:t>
      </w:r>
      <w:r w:rsidR="00F462F7" w:rsidRPr="00942AC6">
        <w:rPr>
          <w:rFonts w:hint="cs"/>
          <w:spacing w:val="-4"/>
          <w:rtl/>
        </w:rPr>
        <w:t>دة واسم الصنع والطراز للتجهيزات التي تم التحقق منها)؛</w:t>
      </w:r>
    </w:p>
    <w:p w:rsidR="00F462F7" w:rsidRPr="00E44564" w:rsidRDefault="00D40A3F" w:rsidP="00942AC6">
      <w:pPr>
        <w:pStyle w:val="enumlev1"/>
      </w:pPr>
      <w:r>
        <w:t>.</w:t>
      </w:r>
      <w:r w:rsidR="00942AC6">
        <w:t>5</w:t>
      </w:r>
      <w:r w:rsidR="00942AC6">
        <w:tab/>
      </w:r>
      <w:r w:rsidR="00F462F7" w:rsidRPr="00E44564">
        <w:rPr>
          <w:rFonts w:hint="cs"/>
          <w:rtl/>
        </w:rPr>
        <w:t>معلومات تتعلق بكيفية الاتصال (كل من الهاتف وعنوان البريد الإلكتروني)؛</w:t>
      </w:r>
    </w:p>
    <w:p w:rsidR="00F462F7" w:rsidRPr="00E44564" w:rsidRDefault="00D40A3F" w:rsidP="00942AC6">
      <w:pPr>
        <w:pStyle w:val="enumlev1"/>
        <w:rPr>
          <w:rtl/>
        </w:rPr>
      </w:pPr>
      <w:r>
        <w:t>.</w:t>
      </w:r>
      <w:r w:rsidR="00942AC6">
        <w:t>6</w:t>
      </w:r>
      <w:r w:rsidR="00942AC6">
        <w:tab/>
      </w:r>
      <w:r w:rsidR="00F462F7" w:rsidRPr="00E44564">
        <w:rPr>
          <w:rFonts w:hint="cs"/>
          <w:rtl/>
        </w:rPr>
        <w:t>التاريخ المقترح أو الفعلي لإطلاق عمليات النفاذ العريض النطاق عبر خطوط الكهرباء؛</w:t>
      </w:r>
    </w:p>
    <w:p w:rsidR="00F462F7" w:rsidRPr="00E44564" w:rsidRDefault="00F462F7" w:rsidP="00D40A3F">
      <w:pPr>
        <w:rPr>
          <w:rtl/>
          <w:lang w:bidi="ar-JO"/>
        </w:rPr>
      </w:pPr>
      <w:r w:rsidRPr="00E44564">
        <w:rPr>
          <w:rFonts w:hint="cs"/>
          <w:rtl/>
          <w:lang w:bidi="ar-JO"/>
        </w:rPr>
        <w:t>ويتوجب تزويد جهات الاتصال التابعة لمجالات الاستشارات المعي</w:t>
      </w:r>
      <w:r w:rsidR="00D40A3F">
        <w:rPr>
          <w:rFonts w:hint="cs"/>
          <w:rtl/>
          <w:lang w:bidi="ar-JO"/>
        </w:rPr>
        <w:t>َّ</w:t>
      </w:r>
      <w:r w:rsidRPr="00E44564">
        <w:rPr>
          <w:rFonts w:hint="cs"/>
          <w:rtl/>
          <w:lang w:bidi="ar-JO"/>
        </w:rPr>
        <w:t xml:space="preserve">نة بالإشعارات قبل </w:t>
      </w:r>
      <w:r w:rsidR="00942AC6">
        <w:rPr>
          <w:lang w:bidi="ar-JO"/>
        </w:rPr>
        <w:t>30</w:t>
      </w:r>
      <w:r w:rsidR="00D40A3F">
        <w:rPr>
          <w:rFonts w:hint="eastAsia"/>
          <w:rtl/>
          <w:lang w:bidi="ar-JO"/>
        </w:rPr>
        <w:t> </w:t>
      </w:r>
      <w:r w:rsidRPr="00E44564">
        <w:rPr>
          <w:rFonts w:hint="cs"/>
          <w:rtl/>
          <w:lang w:bidi="ar-JO"/>
        </w:rPr>
        <w:t>يوماً من إطلاق أي نظام للنفاذ العريض النطاق عبر خطوط الكهرباء.</w:t>
      </w:r>
    </w:p>
    <w:p w:rsidR="00F462F7" w:rsidRPr="00E44564" w:rsidRDefault="00FE7EB3" w:rsidP="00C57B45">
      <w:pPr>
        <w:pStyle w:val="Heading2"/>
        <w:rPr>
          <w:rtl/>
          <w:lang w:bidi="ar-JO"/>
        </w:rPr>
      </w:pPr>
      <w:r>
        <w:rPr>
          <w:lang w:bidi="ar-JO"/>
        </w:rPr>
        <w:t>5.4</w:t>
      </w:r>
      <w:r>
        <w:rPr>
          <w:rFonts w:hint="cs"/>
          <w:rtl/>
          <w:lang w:bidi="ar-SY"/>
        </w:rPr>
        <w:tab/>
      </w:r>
      <w:r w:rsidR="00C57B45">
        <w:rPr>
          <w:rFonts w:hint="cs"/>
          <w:rtl/>
          <w:lang w:bidi="ar-JO"/>
        </w:rPr>
        <w:t>متطلبات</w:t>
      </w:r>
      <w:r w:rsidR="00F462F7" w:rsidRPr="00E44564">
        <w:rPr>
          <w:rFonts w:hint="cs"/>
          <w:rtl/>
          <w:lang w:bidi="ar-JO"/>
        </w:rPr>
        <w:t xml:space="preserve"> الإشعار الخاصة ب</w:t>
      </w:r>
      <w:r>
        <w:rPr>
          <w:rFonts w:hint="cs"/>
          <w:rtl/>
          <w:lang w:bidi="ar-JO"/>
        </w:rPr>
        <w:t>حامل الرخصة بشأن السلامة العامة</w:t>
      </w:r>
    </w:p>
    <w:p w:rsidR="00F462F7" w:rsidRPr="00E44564" w:rsidRDefault="00F462F7" w:rsidP="00F462F7">
      <w:pPr>
        <w:rPr>
          <w:rtl/>
          <w:lang w:bidi="ar-JO"/>
        </w:rPr>
      </w:pPr>
      <w:r w:rsidRPr="00E44564">
        <w:rPr>
          <w:rFonts w:hint="cs"/>
          <w:rtl/>
          <w:lang w:bidi="ar-JO"/>
        </w:rPr>
        <w:t>يُطلب إلى أنظمة النفاذ العريض النطاق عبر خطوط الكهرباء أن تبلغ هيئات السلامة العامة في مناطقها المحلية، مثل دوائر الشرطة العامة والمحلية وسلطات إطفاء الحرائق والهيئات الطبية المعنية بالحالات الطارئة.</w:t>
      </w:r>
    </w:p>
    <w:p w:rsidR="007D283F" w:rsidRDefault="00F462F7" w:rsidP="00C57B45">
      <w:pPr>
        <w:rPr>
          <w:rFonts w:hint="cs"/>
          <w:rtl/>
          <w:lang w:bidi="ar-JO"/>
        </w:rPr>
      </w:pPr>
      <w:r w:rsidRPr="00E44564">
        <w:rPr>
          <w:rFonts w:hint="cs"/>
          <w:rtl/>
          <w:lang w:bidi="ar-JO"/>
        </w:rPr>
        <w:t xml:space="preserve">وتنطبق </w:t>
      </w:r>
      <w:r w:rsidR="00C57B45">
        <w:rPr>
          <w:rFonts w:hint="cs"/>
          <w:rtl/>
          <w:lang w:bidi="ar-JO"/>
        </w:rPr>
        <w:t>المتطلبات</w:t>
      </w:r>
      <w:r w:rsidRPr="00E44564">
        <w:rPr>
          <w:rFonts w:hint="cs"/>
          <w:rtl/>
          <w:lang w:bidi="ar-JO"/>
        </w:rPr>
        <w:t xml:space="preserve"> ذاتها على مجالات الاستشارات، بما في ذلك الإشعار اللاحق لتفعيل أي من التوسعات الرئيسية لنظام النفاذ العريض النطاق عبر خطوط الكهرباء أو لأية تغييرات في خصائصه التشغيلية من قبيل ترددات الإرسال. وقد قامت هيئات السلامة العامة المحلية بالفعل بتعيين منسق</w:t>
      </w:r>
      <w:r w:rsidR="00D40A3F">
        <w:rPr>
          <w:rFonts w:hint="cs"/>
          <w:rtl/>
          <w:lang w:bidi="ar-JO"/>
        </w:rPr>
        <w:t>ِ</w:t>
      </w:r>
      <w:r w:rsidRPr="00E44564">
        <w:rPr>
          <w:rFonts w:hint="cs"/>
          <w:rtl/>
          <w:lang w:bidi="ar-JO"/>
        </w:rPr>
        <w:t>ين للترددات من أجل أنظمة الاتصالات المتنقلة الخاصة</w:t>
      </w:r>
      <w:r w:rsidR="00D40A3F">
        <w:rPr>
          <w:rFonts w:hint="eastAsia"/>
          <w:rtl/>
          <w:lang w:bidi="ar-JO"/>
        </w:rPr>
        <w:t> </w:t>
      </w:r>
      <w:r w:rsidRPr="00E44564">
        <w:rPr>
          <w:rFonts w:hint="cs"/>
          <w:rtl/>
          <w:lang w:bidi="ar-JO"/>
        </w:rPr>
        <w:t>بها، وهؤلاء هم</w:t>
      </w:r>
      <w:r w:rsidR="009A544A" w:rsidRPr="00E44564">
        <w:rPr>
          <w:rFonts w:hint="cs"/>
          <w:rtl/>
          <w:lang w:bidi="ar-JO"/>
        </w:rPr>
        <w:t xml:space="preserve"> </w:t>
      </w:r>
      <w:r w:rsidRPr="00E44564">
        <w:rPr>
          <w:rFonts w:hint="cs"/>
          <w:rtl/>
          <w:lang w:bidi="ar-JO"/>
        </w:rPr>
        <w:t>الأشخاص الذين يجب تبليغهم.</w:t>
      </w:r>
    </w:p>
    <w:p w:rsidR="00F462F7" w:rsidRPr="00E44564" w:rsidRDefault="00F462F7" w:rsidP="00E44564">
      <w:pPr>
        <w:pStyle w:val="Heading1"/>
        <w:rPr>
          <w:rtl/>
          <w:lang w:bidi="ar-JO"/>
        </w:rPr>
      </w:pPr>
      <w:r w:rsidRPr="00E44564">
        <w:rPr>
          <w:lang w:bidi="ar-JO"/>
        </w:rPr>
        <w:t>5</w:t>
      </w:r>
      <w:r w:rsidR="00FE2D03">
        <w:rPr>
          <w:rFonts w:hint="cs"/>
          <w:rtl/>
          <w:lang w:bidi="ar-JO"/>
        </w:rPr>
        <w:tab/>
        <w:t>تخفيف التداخل</w:t>
      </w:r>
    </w:p>
    <w:p w:rsidR="007D283F" w:rsidRDefault="00F462F7" w:rsidP="00AB4107">
      <w:pPr>
        <w:rPr>
          <w:rFonts w:hint="cs"/>
          <w:rtl/>
          <w:lang w:bidi="ar-JO"/>
        </w:rPr>
      </w:pPr>
      <w:r w:rsidRPr="00E44564">
        <w:rPr>
          <w:rFonts w:hint="cs"/>
          <w:rtl/>
          <w:lang w:bidi="ar-JO"/>
        </w:rPr>
        <w:t>لا</w:t>
      </w:r>
      <w:r w:rsidR="00AB4107">
        <w:rPr>
          <w:rFonts w:hint="eastAsia"/>
          <w:rtl/>
          <w:lang w:bidi="ar-JO"/>
        </w:rPr>
        <w:t> </w:t>
      </w:r>
      <w:r w:rsidRPr="00E44564">
        <w:rPr>
          <w:rFonts w:hint="cs"/>
          <w:rtl/>
          <w:lang w:bidi="ar-JO"/>
        </w:rPr>
        <w:t>تعتمد لوائح الولايات المتحدة على حدود البث وحدها للحماية من التداخل. فتقنيات التخفيف من التداخل تشكل عناصر أساسية تُبنى عليها السياسات الجديدة للنفاذ العريض النطاق عبر خطوط الكهرباء. وتتضمن هذه التقنيات الإجراءات المتعلقة بالشكاوى والتقنيات التكيفية للتداخل ومتطلبات قواعد البيانات.</w:t>
      </w:r>
    </w:p>
    <w:p w:rsidR="00F462F7" w:rsidRPr="00E44564" w:rsidRDefault="00F462F7" w:rsidP="008539B8">
      <w:pPr>
        <w:pStyle w:val="Heading2"/>
        <w:rPr>
          <w:rtl/>
          <w:lang w:bidi="ar-JO"/>
        </w:rPr>
      </w:pPr>
      <w:r w:rsidRPr="00E44564">
        <w:rPr>
          <w:lang w:bidi="ar-JO"/>
        </w:rPr>
        <w:t>1.5</w:t>
      </w:r>
      <w:r w:rsidRPr="00E44564">
        <w:rPr>
          <w:rFonts w:hint="cs"/>
          <w:rtl/>
          <w:lang w:bidi="ar-JO"/>
        </w:rPr>
        <w:tab/>
        <w:t>الإجراء</w:t>
      </w:r>
      <w:r w:rsidR="00FE2D03">
        <w:rPr>
          <w:rFonts w:hint="cs"/>
          <w:rtl/>
          <w:lang w:bidi="ar-JO"/>
        </w:rPr>
        <w:t>ات المتعلقة بالشكاوى من التداخل</w:t>
      </w:r>
    </w:p>
    <w:p w:rsidR="00F462F7" w:rsidRPr="00E44564" w:rsidRDefault="00F462F7" w:rsidP="008539B8">
      <w:pPr>
        <w:rPr>
          <w:rtl/>
          <w:lang w:bidi="ar-JO"/>
        </w:rPr>
      </w:pPr>
      <w:r w:rsidRPr="00E44564">
        <w:rPr>
          <w:rFonts w:hint="cs"/>
          <w:rtl/>
          <w:lang w:bidi="ar-JO"/>
        </w:rPr>
        <w:t>هنالك إجراءات قائمة فعلاً للاستجابة للشكاوى من التداخ</w:t>
      </w:r>
      <w:r w:rsidR="00FE2D03">
        <w:rPr>
          <w:rFonts w:hint="cs"/>
          <w:rtl/>
          <w:lang w:bidi="ar-JO"/>
        </w:rPr>
        <w:t>ل، وهي تظل على حالها دون تغيير.</w:t>
      </w:r>
    </w:p>
    <w:p w:rsidR="007D283F" w:rsidRDefault="00F462F7" w:rsidP="008539B8">
      <w:pPr>
        <w:rPr>
          <w:rFonts w:hint="cs"/>
          <w:rtl/>
          <w:lang w:bidi="ar-JO"/>
        </w:rPr>
      </w:pPr>
      <w:r w:rsidRPr="00E44564">
        <w:rPr>
          <w:rFonts w:hint="cs"/>
          <w:rtl/>
          <w:lang w:bidi="ar-JO"/>
        </w:rPr>
        <w:t>يجب على المتقدم بالشكوى في المقام الأول أن يتخذ خطوات معقولة لإثبات وجود التداخل، وأن يبين أن هذا التداخل ناجم عن نظام النفاذ العريض النطاق عبر خطوط الكهرباء. ويجب تبليغ مشغّل نظام النفاذ العريض النطاق بالأمر، الذي يتعين عليه التحقيق فيه ضمن فترة زمنية معقولة. وأمام مشغّ</w:t>
      </w:r>
      <w:r w:rsidR="00D40A3F">
        <w:rPr>
          <w:rFonts w:hint="cs"/>
          <w:rtl/>
          <w:lang w:bidi="ar-JO"/>
        </w:rPr>
        <w:t>ِ</w:t>
      </w:r>
      <w:r w:rsidRPr="00E44564">
        <w:rPr>
          <w:rFonts w:hint="cs"/>
          <w:rtl/>
          <w:lang w:bidi="ar-JO"/>
        </w:rPr>
        <w:t xml:space="preserve">ل نظام النفاذ العريض النطاق عبر خطوط الكهرباء مدة </w:t>
      </w:r>
      <w:r w:rsidR="00070A69">
        <w:rPr>
          <w:lang w:bidi="ar-JO"/>
        </w:rPr>
        <w:t>24</w:t>
      </w:r>
      <w:r w:rsidR="00D40A3F">
        <w:rPr>
          <w:rFonts w:hint="eastAsia"/>
          <w:rtl/>
          <w:lang w:bidi="ar-JO"/>
        </w:rPr>
        <w:t> </w:t>
      </w:r>
      <w:r w:rsidRPr="00E44564">
        <w:rPr>
          <w:rFonts w:hint="cs"/>
          <w:rtl/>
          <w:lang w:bidi="ar-JO"/>
        </w:rPr>
        <w:t>ساعة للتحقيق في الشكاوى الواردة من حاملي الرخص المعنيين بالسلامة العامة. وفي حال تعذّر إيجاد حلّ للشكوى، يحق لحامل الرخصة عندئذ إيداع شكوى لدى الهيئة الإدارية الوطنية المختصة.</w:t>
      </w:r>
    </w:p>
    <w:p w:rsidR="00F462F7" w:rsidRPr="00E44564" w:rsidRDefault="00F462F7" w:rsidP="008539B8">
      <w:pPr>
        <w:pStyle w:val="Heading2"/>
        <w:rPr>
          <w:rtl/>
          <w:lang w:bidi="ar-JO"/>
        </w:rPr>
      </w:pPr>
      <w:r w:rsidRPr="00E44564">
        <w:rPr>
          <w:lang w:bidi="ar-JO"/>
        </w:rPr>
        <w:t>2.5</w:t>
      </w:r>
      <w:r w:rsidRPr="00E44564">
        <w:rPr>
          <w:rFonts w:hint="cs"/>
          <w:rtl/>
          <w:lang w:bidi="ar-JO"/>
        </w:rPr>
        <w:tab/>
        <w:t>التقني</w:t>
      </w:r>
      <w:r w:rsidR="00070A69">
        <w:rPr>
          <w:rFonts w:hint="cs"/>
          <w:rtl/>
          <w:lang w:bidi="ar-JO"/>
        </w:rPr>
        <w:t>ات التكيفية للتداخل</w:t>
      </w:r>
    </w:p>
    <w:p w:rsidR="007D283F" w:rsidRDefault="00F462F7" w:rsidP="00AD3B6F">
      <w:pPr>
        <w:rPr>
          <w:rFonts w:hint="cs"/>
          <w:rtl/>
          <w:lang w:bidi="ar-JO"/>
        </w:rPr>
      </w:pPr>
      <w:r w:rsidRPr="00E44564">
        <w:rPr>
          <w:rFonts w:hint="cs"/>
          <w:rtl/>
          <w:lang w:bidi="ar-JO"/>
        </w:rPr>
        <w:t>لا</w:t>
      </w:r>
      <w:r w:rsidR="00AD3B6F">
        <w:rPr>
          <w:rFonts w:hint="eastAsia"/>
          <w:rtl/>
          <w:lang w:bidi="ar-JO"/>
        </w:rPr>
        <w:t> </w:t>
      </w:r>
      <w:r w:rsidRPr="00E44564">
        <w:rPr>
          <w:rFonts w:hint="cs"/>
          <w:rtl/>
          <w:lang w:bidi="ar-JO"/>
        </w:rPr>
        <w:t>ي</w:t>
      </w:r>
      <w:r w:rsidR="00D40A3F">
        <w:rPr>
          <w:rFonts w:hint="cs"/>
          <w:rtl/>
          <w:lang w:bidi="ar-JO"/>
        </w:rPr>
        <w:t>ُ</w:t>
      </w:r>
      <w:r w:rsidRPr="00E44564">
        <w:rPr>
          <w:rFonts w:hint="cs"/>
          <w:rtl/>
          <w:lang w:bidi="ar-JO"/>
        </w:rPr>
        <w:t>طلب من مشغّلي الأنظمة استعمال تقنيات محددة للتخفيف من التداخل بل الخضوع لشرط أكثر عمومية يقضي بعدم تسبّب أنظمتهم بالتداخل. وقد تتضمن تقنيات التخفيف من التداخل تقنيات القطع أو زحزحة التردد أو خفض الطاقة.</w:t>
      </w:r>
    </w:p>
    <w:p w:rsidR="00F462F7" w:rsidRPr="00E44564" w:rsidRDefault="00F462F7" w:rsidP="008539B8">
      <w:pPr>
        <w:rPr>
          <w:rtl/>
          <w:lang w:bidi="ar-JO"/>
        </w:rPr>
      </w:pPr>
      <w:r w:rsidRPr="00E44564">
        <w:rPr>
          <w:rFonts w:hint="cs"/>
          <w:rtl/>
          <w:lang w:bidi="ar-JO"/>
        </w:rPr>
        <w:t>وبجب أن تكو</w:t>
      </w:r>
      <w:r w:rsidRPr="00E44564">
        <w:rPr>
          <w:rFonts w:hint="cs"/>
          <w:rtl/>
          <w:lang w:bidi="ar-LB"/>
        </w:rPr>
        <w:t xml:space="preserve">ن </w:t>
      </w:r>
      <w:proofErr w:type="spellStart"/>
      <w:r w:rsidRPr="00E44564">
        <w:rPr>
          <w:rFonts w:hint="cs"/>
          <w:rtl/>
          <w:lang w:bidi="ar-LB"/>
        </w:rPr>
        <w:t>ال</w:t>
      </w:r>
      <w:proofErr w:type="spellEnd"/>
      <w:r w:rsidRPr="00E44564">
        <w:rPr>
          <w:rFonts w:hint="cs"/>
          <w:rtl/>
          <w:lang w:bidi="ar-JO"/>
        </w:rPr>
        <w:t xml:space="preserve">تجهيزات الجديدة للنفاذ العريض النطاق عبر خطوط الكهرباء قادرة على تطبيق التقنيات التكيفية لتخفيف التداخل في غضون </w:t>
      </w:r>
      <w:r w:rsidR="00070A69">
        <w:rPr>
          <w:lang w:bidi="ar-JO"/>
        </w:rPr>
        <w:t>18</w:t>
      </w:r>
      <w:r w:rsidR="00AB4107">
        <w:rPr>
          <w:rFonts w:hint="eastAsia"/>
          <w:rtl/>
          <w:lang w:bidi="ar-JO"/>
        </w:rPr>
        <w:t> </w:t>
      </w:r>
      <w:r w:rsidRPr="00E44564">
        <w:rPr>
          <w:rFonts w:hint="cs"/>
          <w:rtl/>
          <w:lang w:bidi="ar-JO"/>
        </w:rPr>
        <w:t>شهراً. فإذا كانت تقنية القطع هي المستعملة، يجب أن تكون مستويات القطع</w:t>
      </w:r>
      <w:r w:rsidR="009A544A" w:rsidRPr="00E44564">
        <w:rPr>
          <w:rFonts w:hint="cs"/>
          <w:rtl/>
          <w:lang w:bidi="ar-JO"/>
        </w:rPr>
        <w:t xml:space="preserve"> </w:t>
      </w:r>
      <w:r w:rsidRPr="00E44564">
        <w:rPr>
          <w:rFonts w:hint="cs"/>
          <w:rtl/>
          <w:lang w:bidi="ar-JO"/>
        </w:rPr>
        <w:t>أدنى ب</w:t>
      </w:r>
      <w:r w:rsidRPr="00E44564">
        <w:rPr>
          <w:rFonts w:hint="cs"/>
          <w:rtl/>
          <w:lang w:val="nl-BE" w:bidi="ar-LB"/>
        </w:rPr>
        <w:t>مقدار</w:t>
      </w:r>
      <w:r w:rsidRPr="00E44564">
        <w:rPr>
          <w:rFonts w:hint="cs"/>
          <w:rtl/>
          <w:lang w:bidi="ar-JO"/>
        </w:rPr>
        <w:t xml:space="preserve"> </w:t>
      </w:r>
      <w:r w:rsidRPr="00E44564">
        <w:rPr>
          <w:lang w:bidi="ar-JO"/>
        </w:rPr>
        <w:t>dB</w:t>
      </w:r>
      <w:r w:rsidR="00070A69">
        <w:rPr>
          <w:lang w:bidi="ar-JO"/>
        </w:rPr>
        <w:t> </w:t>
      </w:r>
      <w:r w:rsidRPr="00E44564">
        <w:rPr>
          <w:lang w:bidi="ar-JO"/>
        </w:rPr>
        <w:t>20</w:t>
      </w:r>
      <w:r w:rsidRPr="00E44564">
        <w:rPr>
          <w:rFonts w:hint="cs"/>
          <w:rtl/>
          <w:lang w:bidi="ar-JO"/>
        </w:rPr>
        <w:t xml:space="preserve"> على الأقل من حدود البث المعمول بها عند الترددات التي تقل عن </w:t>
      </w:r>
      <w:r w:rsidRPr="00E44564">
        <w:rPr>
          <w:lang w:bidi="ar-JO"/>
        </w:rPr>
        <w:t>MHz</w:t>
      </w:r>
      <w:r w:rsidR="00070A69">
        <w:rPr>
          <w:lang w:bidi="ar-JO"/>
        </w:rPr>
        <w:t> </w:t>
      </w:r>
      <w:r w:rsidRPr="00E44564">
        <w:rPr>
          <w:lang w:bidi="ar-JO"/>
        </w:rPr>
        <w:t>30</w:t>
      </w:r>
      <w:r w:rsidRPr="00E44564">
        <w:rPr>
          <w:rFonts w:hint="cs"/>
          <w:rtl/>
          <w:lang w:bidi="ar-JO"/>
        </w:rPr>
        <w:t>. أما</w:t>
      </w:r>
      <w:r w:rsidR="009A544A" w:rsidRPr="00E44564">
        <w:rPr>
          <w:rFonts w:hint="cs"/>
          <w:rtl/>
          <w:lang w:bidi="ar-JO"/>
        </w:rPr>
        <w:t xml:space="preserve"> </w:t>
      </w:r>
      <w:r w:rsidRPr="00E44564">
        <w:rPr>
          <w:rFonts w:hint="cs"/>
          <w:rtl/>
          <w:lang w:val="nl-BE" w:bidi="ar-LB"/>
        </w:rPr>
        <w:t>فوق</w:t>
      </w:r>
      <w:r w:rsidRPr="00E44564">
        <w:rPr>
          <w:rFonts w:hint="cs"/>
          <w:rtl/>
          <w:lang w:bidi="ar-JO"/>
        </w:rPr>
        <w:t xml:space="preserve"> </w:t>
      </w:r>
      <w:r w:rsidRPr="00E44564">
        <w:rPr>
          <w:lang w:bidi="ar-JO"/>
        </w:rPr>
        <w:t>MHz</w:t>
      </w:r>
      <w:r w:rsidR="00070A69">
        <w:rPr>
          <w:lang w:bidi="ar-JO"/>
        </w:rPr>
        <w:t> 30</w:t>
      </w:r>
      <w:r w:rsidRPr="00E44564">
        <w:rPr>
          <w:rFonts w:hint="cs"/>
          <w:rtl/>
          <w:lang w:bidi="ar-JO"/>
        </w:rPr>
        <w:t>، فيجب أن تكون مستويات القطع</w:t>
      </w:r>
      <w:r w:rsidR="009A544A" w:rsidRPr="00E44564">
        <w:rPr>
          <w:rFonts w:hint="cs"/>
          <w:rtl/>
          <w:lang w:bidi="ar-JO"/>
        </w:rPr>
        <w:t xml:space="preserve"> </w:t>
      </w:r>
      <w:r w:rsidRPr="00E44564">
        <w:rPr>
          <w:rFonts w:hint="cs"/>
          <w:rtl/>
          <w:lang w:bidi="ar-JO"/>
        </w:rPr>
        <w:t xml:space="preserve">أدنى بقيمة </w:t>
      </w:r>
      <w:r w:rsidRPr="00E44564">
        <w:rPr>
          <w:lang w:bidi="ar-JO"/>
        </w:rPr>
        <w:t>dB</w:t>
      </w:r>
      <w:r w:rsidR="00070A69">
        <w:rPr>
          <w:lang w:bidi="ar-JO"/>
        </w:rPr>
        <w:t> 10</w:t>
      </w:r>
      <w:r w:rsidRPr="00E44564">
        <w:rPr>
          <w:rFonts w:hint="cs"/>
          <w:rtl/>
          <w:lang w:bidi="ar-JO"/>
        </w:rPr>
        <w:t xml:space="preserve"> على الأقل من حدود البث المعمول بها.</w:t>
      </w:r>
    </w:p>
    <w:p w:rsidR="007D283F" w:rsidRDefault="00F462F7" w:rsidP="00895F67">
      <w:pPr>
        <w:rPr>
          <w:rFonts w:hint="cs"/>
          <w:rtl/>
          <w:lang w:bidi="ar-JO"/>
        </w:rPr>
      </w:pPr>
      <w:r w:rsidRPr="00E44564">
        <w:rPr>
          <w:rFonts w:hint="cs"/>
          <w:rtl/>
          <w:lang w:bidi="ar-JO"/>
        </w:rPr>
        <w:t xml:space="preserve">وتحتاج </w:t>
      </w:r>
      <w:r w:rsidR="00895F67">
        <w:rPr>
          <w:rFonts w:hint="cs"/>
          <w:rtl/>
          <w:lang w:bidi="ar-JO"/>
        </w:rPr>
        <w:t>التجهيزات</w:t>
      </w:r>
      <w:r w:rsidRPr="00E44564">
        <w:rPr>
          <w:rFonts w:hint="cs"/>
          <w:rtl/>
          <w:lang w:bidi="ar-JO"/>
        </w:rPr>
        <w:t xml:space="preserve"> "كحل أخير" إلى ميزة تتمثل في القدرة القابلة للتحكم </w:t>
      </w:r>
      <w:r w:rsidR="00AB4107">
        <w:rPr>
          <w:rFonts w:hint="cs"/>
          <w:rtl/>
          <w:lang w:bidi="ar-JO"/>
        </w:rPr>
        <w:t>عن بُعد</w:t>
      </w:r>
      <w:r w:rsidRPr="00E44564">
        <w:rPr>
          <w:rFonts w:hint="cs"/>
          <w:rtl/>
          <w:lang w:bidi="ar-JO"/>
        </w:rPr>
        <w:t xml:space="preserve"> على إيقاف إرسال التردد الراديوي من</w:t>
      </w:r>
      <w:r w:rsidR="00F23421">
        <w:rPr>
          <w:rFonts w:hint="eastAsia"/>
          <w:rtl/>
          <w:lang w:bidi="ar-JO"/>
        </w:rPr>
        <w:t> </w:t>
      </w:r>
      <w:r w:rsidRPr="00E44564">
        <w:rPr>
          <w:rFonts w:hint="cs"/>
          <w:rtl/>
          <w:lang w:bidi="ar-JO"/>
        </w:rPr>
        <w:t xml:space="preserve">أجل إخماد عمل أي وحدة يتبين أنها </w:t>
      </w:r>
      <w:r w:rsidR="00F23421">
        <w:rPr>
          <w:rFonts w:hint="cs"/>
          <w:rtl/>
          <w:lang w:bidi="ar-JO"/>
        </w:rPr>
        <w:t>تُسبِّب تداخلاً ضاراً</w:t>
      </w:r>
      <w:r w:rsidRPr="00E44564">
        <w:rPr>
          <w:rFonts w:hint="cs"/>
          <w:rtl/>
          <w:lang w:bidi="ar-JO"/>
        </w:rPr>
        <w:t>.</w:t>
      </w:r>
    </w:p>
    <w:p w:rsidR="00F462F7" w:rsidRPr="00E44564" w:rsidRDefault="00F462F7" w:rsidP="008539B8">
      <w:pPr>
        <w:rPr>
          <w:rtl/>
          <w:lang w:bidi="ar-JO"/>
        </w:rPr>
      </w:pPr>
      <w:r w:rsidRPr="00E44564">
        <w:rPr>
          <w:rFonts w:hint="cs"/>
          <w:rtl/>
          <w:lang w:bidi="ar-JO"/>
        </w:rPr>
        <w:t>ويجب على التجهيزات أيضاً أن تمتثل لحدود البث المعمول بها عقب زيادة القدرة التي تلي حالة العطل، أو أثناء</w:t>
      </w:r>
      <w:r w:rsidR="00070A69">
        <w:rPr>
          <w:rFonts w:hint="cs"/>
          <w:rtl/>
          <w:lang w:bidi="ar-JO"/>
        </w:rPr>
        <w:t xml:space="preserve"> بدء التشغيل بعد إجراء الإيقاف.</w:t>
      </w:r>
    </w:p>
    <w:p w:rsidR="00F462F7" w:rsidRPr="00E44564" w:rsidRDefault="00F462F7" w:rsidP="008539B8">
      <w:pPr>
        <w:pStyle w:val="Heading2"/>
        <w:rPr>
          <w:rtl/>
          <w:lang w:bidi="ar-JO"/>
        </w:rPr>
      </w:pPr>
      <w:r w:rsidRPr="00E44564">
        <w:rPr>
          <w:lang w:bidi="ar-JO"/>
        </w:rPr>
        <w:t>3.5</w:t>
      </w:r>
      <w:r w:rsidRPr="00E44564">
        <w:rPr>
          <w:rFonts w:hint="cs"/>
          <w:rtl/>
          <w:lang w:bidi="ar-JO"/>
        </w:rPr>
        <w:tab/>
        <w:t>متطلبات قواعد بيانات أنظمة النفاذ العريض النطاق عبر خطوط الكهرباء</w:t>
      </w:r>
    </w:p>
    <w:p w:rsidR="007D283F" w:rsidRDefault="00F462F7" w:rsidP="008539B8">
      <w:pPr>
        <w:rPr>
          <w:rFonts w:hint="cs"/>
          <w:rtl/>
          <w:lang w:bidi="ar-JO"/>
        </w:rPr>
      </w:pPr>
      <w:r w:rsidRPr="00E44564">
        <w:rPr>
          <w:rFonts w:hint="cs"/>
          <w:rtl/>
          <w:lang w:bidi="ar-JO"/>
        </w:rPr>
        <w:t>يُطلب من صناعة أنظمة النفاذ العريض النطاق عبر خطوط الكهرباء أن تُنشئ في غضون ستة أشهر من تاريخ سريان الخدمة الجديدة قاعدة بيانات للنفاذ العريض النطاق عبر خطوط الكهرباء يمكن أن تكون بمتناول الجميع. وقد تم اختيار مدير لقاعدة البيانات هذه لتشغيلها.</w:t>
      </w:r>
    </w:p>
    <w:p w:rsidR="007D283F" w:rsidRDefault="00F462F7" w:rsidP="006E0F15">
      <w:pPr>
        <w:rPr>
          <w:rFonts w:hint="cs"/>
          <w:color w:val="000000"/>
          <w:rtl/>
          <w:lang w:bidi="ar-JO"/>
        </w:rPr>
      </w:pPr>
      <w:r w:rsidRPr="00E44564">
        <w:rPr>
          <w:rFonts w:hint="cs"/>
          <w:rtl/>
          <w:lang w:bidi="ar-JO"/>
        </w:rPr>
        <w:t xml:space="preserve">وتحتوي قاعدة البيانات على نفس المعلومات التي </w:t>
      </w:r>
      <w:proofErr w:type="spellStart"/>
      <w:r w:rsidRPr="00E44564">
        <w:rPr>
          <w:rFonts w:hint="cs"/>
          <w:rtl/>
          <w:lang w:bidi="ar-JO"/>
        </w:rPr>
        <w:t>تتطلبها</w:t>
      </w:r>
      <w:proofErr w:type="spellEnd"/>
      <w:r w:rsidRPr="00E44564">
        <w:rPr>
          <w:rFonts w:hint="cs"/>
          <w:rtl/>
          <w:lang w:bidi="ar-JO"/>
        </w:rPr>
        <w:t xml:space="preserve"> مجالات الاستشارات. ويتعين على مشغّلي أنظمة النفاذ العريض النطاق عبر خطوط الكهرباء </w:t>
      </w:r>
      <w:r w:rsidRPr="00E44564">
        <w:rPr>
          <w:rFonts w:hint="cs"/>
          <w:color w:val="000000"/>
          <w:rtl/>
          <w:lang w:bidi="ar-JO"/>
        </w:rPr>
        <w:t>تبليغ مدير قاعدة البيانات قبل موعد إطلاق الخدمة بفترة لا</w:t>
      </w:r>
      <w:r w:rsidR="006E0F15">
        <w:rPr>
          <w:rFonts w:hint="eastAsia"/>
          <w:color w:val="000000"/>
          <w:rtl/>
          <w:lang w:bidi="ar-JO"/>
        </w:rPr>
        <w:t> </w:t>
      </w:r>
      <w:r w:rsidRPr="00E44564">
        <w:rPr>
          <w:rFonts w:hint="cs"/>
          <w:color w:val="000000"/>
          <w:rtl/>
          <w:lang w:bidi="ar-JO"/>
        </w:rPr>
        <w:t xml:space="preserve">تتعدى </w:t>
      </w:r>
      <w:r w:rsidR="00071556">
        <w:rPr>
          <w:color w:val="000000"/>
          <w:lang w:bidi="ar-JO"/>
        </w:rPr>
        <w:t>30</w:t>
      </w:r>
      <w:r w:rsidR="006E0F15">
        <w:rPr>
          <w:rFonts w:hint="eastAsia"/>
          <w:color w:val="000000"/>
          <w:rtl/>
          <w:lang w:bidi="ar-JO"/>
        </w:rPr>
        <w:t> </w:t>
      </w:r>
      <w:r w:rsidRPr="00E44564">
        <w:rPr>
          <w:rFonts w:hint="cs"/>
          <w:color w:val="000000"/>
          <w:rtl/>
          <w:lang w:bidi="ar-JO"/>
        </w:rPr>
        <w:t>يوماً وتبليغه مجدداً فور البدء بتشغيل الخدمة. ويجب تحديث قاعدة البيانات في غضون ثلاثة أيام عمل من ورود إشعار من مشغّ</w:t>
      </w:r>
      <w:r w:rsidR="00F23421">
        <w:rPr>
          <w:rFonts w:hint="cs"/>
          <w:color w:val="000000"/>
          <w:rtl/>
          <w:lang w:bidi="ar-JO"/>
        </w:rPr>
        <w:t>ِ</w:t>
      </w:r>
      <w:r w:rsidRPr="00E44564">
        <w:rPr>
          <w:rFonts w:hint="cs"/>
          <w:color w:val="000000"/>
          <w:rtl/>
          <w:lang w:bidi="ar-JO"/>
        </w:rPr>
        <w:t>ل النظام. وليس لمدير قاعدة البيانات أي دور فيما يتعلق بالشكوى من حدوث التداخل أو التحقيق فيه. ويجب توفير ما</w:t>
      </w:r>
      <w:r w:rsidR="00F23421">
        <w:rPr>
          <w:rFonts w:hint="eastAsia"/>
          <w:color w:val="000000"/>
          <w:rtl/>
          <w:lang w:bidi="ar-JO"/>
        </w:rPr>
        <w:t> </w:t>
      </w:r>
      <w:r w:rsidRPr="00E44564">
        <w:rPr>
          <w:rFonts w:hint="cs"/>
          <w:color w:val="000000"/>
          <w:rtl/>
          <w:lang w:bidi="ar-JO"/>
        </w:rPr>
        <w:t>هو ضروري لقاعدة البيانات أثناء ساعات العمل الاعتيادية.</w:t>
      </w:r>
    </w:p>
    <w:p w:rsidR="00F462F7" w:rsidRPr="00E44564" w:rsidRDefault="00071556" w:rsidP="008539B8">
      <w:pPr>
        <w:pStyle w:val="Heading1"/>
        <w:rPr>
          <w:rtl/>
          <w:lang w:bidi="ar-JO"/>
        </w:rPr>
      </w:pPr>
      <w:r>
        <w:rPr>
          <w:lang w:bidi="ar-JO"/>
        </w:rPr>
        <w:t>6</w:t>
      </w:r>
      <w:r>
        <w:rPr>
          <w:rFonts w:hint="cs"/>
          <w:rtl/>
          <w:lang w:bidi="ar-SY"/>
        </w:rPr>
        <w:tab/>
      </w:r>
      <w:r w:rsidR="00F462F7" w:rsidRPr="00E44564">
        <w:rPr>
          <w:rFonts w:hint="cs"/>
          <w:rtl/>
          <w:lang w:bidi="ar-JO"/>
        </w:rPr>
        <w:t>المبادئ التوجيهية للقياس</w:t>
      </w:r>
    </w:p>
    <w:p w:rsidR="00F462F7" w:rsidRPr="00E44564" w:rsidRDefault="00F462F7" w:rsidP="00C57B45">
      <w:pPr>
        <w:rPr>
          <w:rtl/>
          <w:lang w:bidi="ar-JO"/>
        </w:rPr>
      </w:pPr>
      <w:r w:rsidRPr="00E44564">
        <w:rPr>
          <w:rFonts w:hint="cs"/>
          <w:rtl/>
          <w:lang w:bidi="ar-JO"/>
        </w:rPr>
        <w:t xml:space="preserve">لقد أعيد تأكيد بعض </w:t>
      </w:r>
      <w:r w:rsidR="00C57B45">
        <w:rPr>
          <w:rFonts w:hint="cs"/>
          <w:rtl/>
          <w:lang w:bidi="ar-JO"/>
        </w:rPr>
        <w:t>المتطلبات</w:t>
      </w:r>
      <w:r w:rsidRPr="00E44564">
        <w:rPr>
          <w:rFonts w:hint="cs"/>
          <w:rtl/>
          <w:lang w:bidi="ar-JO"/>
        </w:rPr>
        <w:t xml:space="preserve"> القائمة لقياس البث المش</w:t>
      </w:r>
      <w:r w:rsidR="003C525B">
        <w:rPr>
          <w:rFonts w:hint="cs"/>
          <w:rtl/>
          <w:lang w:bidi="ar-JO"/>
        </w:rPr>
        <w:t>َ</w:t>
      </w:r>
      <w:r w:rsidRPr="00E44564">
        <w:rPr>
          <w:rFonts w:hint="cs"/>
          <w:rtl/>
          <w:lang w:bidi="ar-JO"/>
        </w:rPr>
        <w:t>ع</w:t>
      </w:r>
      <w:r w:rsidR="003C525B">
        <w:rPr>
          <w:rFonts w:hint="cs"/>
          <w:rtl/>
          <w:lang w:bidi="ar-JO"/>
        </w:rPr>
        <w:t>ّ</w:t>
      </w:r>
      <w:r w:rsidRPr="00E44564">
        <w:rPr>
          <w:rFonts w:hint="cs"/>
          <w:rtl/>
          <w:lang w:bidi="ar-JO"/>
        </w:rPr>
        <w:t xml:space="preserve">، </w:t>
      </w:r>
      <w:proofErr w:type="spellStart"/>
      <w:r w:rsidRPr="00E44564">
        <w:rPr>
          <w:rFonts w:hint="cs"/>
          <w:rtl/>
          <w:lang w:bidi="ar-LB"/>
        </w:rPr>
        <w:t>وت</w:t>
      </w:r>
      <w:proofErr w:type="spellEnd"/>
      <w:r w:rsidRPr="00E44564">
        <w:rPr>
          <w:rFonts w:hint="cs"/>
          <w:rtl/>
          <w:lang w:bidi="ar-JO"/>
        </w:rPr>
        <w:t>م اعتماد بعض المبادئ التوجيهية الجديدة لكل من نظام النفاذ العريض النطاق عبر خطوط الكهرباء ونظام النفاذ العريض النطاق عبر خطوط الكهرباء داخل المنازل.</w:t>
      </w:r>
    </w:p>
    <w:p w:rsidR="00F462F7" w:rsidRPr="00E44564" w:rsidRDefault="00F23421" w:rsidP="00C57B45">
      <w:pPr>
        <w:pStyle w:val="Heading2"/>
        <w:rPr>
          <w:rtl/>
          <w:lang w:bidi="ar-JO"/>
        </w:rPr>
      </w:pPr>
      <w:r>
        <w:rPr>
          <w:lang w:bidi="ar-JO"/>
        </w:rPr>
        <w:t>1.6</w:t>
      </w:r>
      <w:r w:rsidR="00071556">
        <w:rPr>
          <w:rFonts w:hint="cs"/>
          <w:rtl/>
          <w:lang w:bidi="ar-JO"/>
        </w:rPr>
        <w:tab/>
      </w:r>
      <w:r w:rsidR="00C57B45">
        <w:rPr>
          <w:rFonts w:hint="cs"/>
          <w:rtl/>
          <w:lang w:bidi="ar-JO"/>
        </w:rPr>
        <w:t>المتطلبات</w:t>
      </w:r>
      <w:r w:rsidR="00071556">
        <w:rPr>
          <w:rFonts w:hint="cs"/>
          <w:rtl/>
          <w:lang w:bidi="ar-JO"/>
        </w:rPr>
        <w:t xml:space="preserve"> القائمة للقياس</w:t>
      </w:r>
    </w:p>
    <w:p w:rsidR="00F462F7" w:rsidRPr="00E44564" w:rsidRDefault="00F462F7" w:rsidP="00C57B45">
      <w:pPr>
        <w:rPr>
          <w:color w:val="000000"/>
        </w:rPr>
      </w:pPr>
      <w:r w:rsidRPr="00E44564">
        <w:rPr>
          <w:rFonts w:hint="cs"/>
          <w:rtl/>
          <w:lang w:bidi="ar-JO"/>
        </w:rPr>
        <w:t>يجب أن تُنفّ</w:t>
      </w:r>
      <w:r w:rsidR="00F23421">
        <w:rPr>
          <w:rFonts w:hint="cs"/>
          <w:rtl/>
          <w:lang w:bidi="ar-JO"/>
        </w:rPr>
        <w:t>َ</w:t>
      </w:r>
      <w:r w:rsidRPr="00E44564">
        <w:rPr>
          <w:rFonts w:hint="cs"/>
          <w:rtl/>
          <w:lang w:bidi="ar-JO"/>
        </w:rPr>
        <w:t>ذ عمليات اختبار البث المش</w:t>
      </w:r>
      <w:r w:rsidR="003C525B">
        <w:rPr>
          <w:rFonts w:hint="cs"/>
          <w:rtl/>
          <w:lang w:bidi="ar-JO"/>
        </w:rPr>
        <w:t>َ</w:t>
      </w:r>
      <w:r w:rsidRPr="00E44564">
        <w:rPr>
          <w:rFonts w:hint="cs"/>
          <w:rtl/>
          <w:lang w:bidi="ar-JO"/>
        </w:rPr>
        <w:t>ع</w:t>
      </w:r>
      <w:r w:rsidR="003C525B">
        <w:rPr>
          <w:rFonts w:hint="cs"/>
          <w:rtl/>
          <w:lang w:bidi="ar-JO"/>
        </w:rPr>
        <w:t>ّ</w:t>
      </w:r>
      <w:r w:rsidRPr="00E44564">
        <w:rPr>
          <w:rFonts w:hint="cs"/>
          <w:rtl/>
          <w:lang w:bidi="ar-JO"/>
        </w:rPr>
        <w:t xml:space="preserve"> </w:t>
      </w:r>
      <w:r w:rsidRPr="00F23421">
        <w:rPr>
          <w:rFonts w:hint="cs"/>
          <w:i/>
          <w:iCs/>
          <w:rtl/>
          <w:lang w:bidi="ar-JO"/>
        </w:rPr>
        <w:t>في</w:t>
      </w:r>
      <w:r w:rsidR="00F23421" w:rsidRPr="00F23421">
        <w:rPr>
          <w:rFonts w:hint="eastAsia"/>
          <w:i/>
          <w:iCs/>
          <w:rtl/>
          <w:lang w:bidi="ar-JO"/>
        </w:rPr>
        <w:t> </w:t>
      </w:r>
      <w:r w:rsidRPr="00F23421">
        <w:rPr>
          <w:rFonts w:hint="cs"/>
          <w:i/>
          <w:iCs/>
          <w:rtl/>
          <w:lang w:bidi="ar-JO"/>
        </w:rPr>
        <w:t>الموقع</w:t>
      </w:r>
      <w:r w:rsidRPr="00E44564">
        <w:rPr>
          <w:rFonts w:hint="cs"/>
          <w:rtl/>
          <w:lang w:bidi="ar-JO"/>
        </w:rPr>
        <w:t xml:space="preserve"> في ثلاثة منشآت نمطية. ويجب أن يتم اختبار الأسلاك الهوائية بشكل مستقل عن اختبار الأسلاك الممدودة تحت الأرض. أما </w:t>
      </w:r>
      <w:r w:rsidR="00C57B45">
        <w:rPr>
          <w:rFonts w:hint="cs"/>
          <w:rtl/>
          <w:lang w:bidi="ar-JO"/>
        </w:rPr>
        <w:t>المتطلبات</w:t>
      </w:r>
      <w:r w:rsidRPr="00E44564">
        <w:rPr>
          <w:rFonts w:hint="cs"/>
          <w:rtl/>
          <w:lang w:bidi="ar-JO"/>
        </w:rPr>
        <w:t xml:space="preserve"> القائمة المتعلقة بأنواع الكواشف وعروض النطاقات وعوامل الاستكمال الخارجي فتبقى كما هي دون تغيير. كما أن أنواع الهوائيات تبقى على حالها دون تغيير (علماً بأنها تختلف إذا</w:t>
      </w:r>
      <w:r w:rsidR="00B13F2C">
        <w:rPr>
          <w:rFonts w:hint="eastAsia"/>
          <w:rtl/>
          <w:lang w:bidi="ar-JO"/>
        </w:rPr>
        <w:t> </w:t>
      </w:r>
      <w:r w:rsidRPr="00E44564">
        <w:rPr>
          <w:rFonts w:hint="cs"/>
          <w:rtl/>
          <w:lang w:bidi="ar-JO"/>
        </w:rPr>
        <w:t xml:space="preserve">كانت الترددات أعلى أو أقل من </w:t>
      </w:r>
      <w:r w:rsidRPr="00E44564">
        <w:rPr>
          <w:lang w:bidi="ar-JO"/>
        </w:rPr>
        <w:t>MHz</w:t>
      </w:r>
      <w:r w:rsidR="00071556">
        <w:rPr>
          <w:lang w:bidi="ar-JO"/>
        </w:rPr>
        <w:t> 30</w:t>
      </w:r>
      <w:r w:rsidRPr="00E44564">
        <w:rPr>
          <w:rFonts w:hint="cs"/>
          <w:rtl/>
          <w:lang w:bidi="ar-JO"/>
        </w:rPr>
        <w:t xml:space="preserve">). </w:t>
      </w:r>
      <w:r w:rsidR="00122366">
        <w:rPr>
          <w:rFonts w:hint="cs"/>
          <w:rtl/>
          <w:lang w:bidi="ar-JO"/>
        </w:rPr>
        <w:t>ولا</w:t>
      </w:r>
      <w:r w:rsidR="00122366">
        <w:rPr>
          <w:rtl/>
          <w:lang w:bidi="ar-JO"/>
        </w:rPr>
        <w:t> </w:t>
      </w:r>
      <w:r w:rsidRPr="00E44564">
        <w:rPr>
          <w:rFonts w:hint="cs"/>
          <w:rtl/>
          <w:lang w:bidi="ar-JO"/>
        </w:rPr>
        <w:t xml:space="preserve">يلزم اختبار عمليات البث بالإيصال لأجهزة النفاذ العريض </w:t>
      </w:r>
      <w:r w:rsidRPr="00E44564">
        <w:rPr>
          <w:color w:val="000000"/>
          <w:rtl/>
        </w:rPr>
        <w:t xml:space="preserve">النطاق </w:t>
      </w:r>
      <w:r w:rsidRPr="00E44564">
        <w:rPr>
          <w:rFonts w:hint="cs"/>
          <w:color w:val="000000"/>
          <w:rtl/>
        </w:rPr>
        <w:t xml:space="preserve">عبر </w:t>
      </w:r>
      <w:r w:rsidRPr="00E44564">
        <w:rPr>
          <w:color w:val="000000"/>
          <w:rtl/>
        </w:rPr>
        <w:t>خطوط الكهربا</w:t>
      </w:r>
      <w:r w:rsidRPr="00E44564">
        <w:rPr>
          <w:rFonts w:hint="cs"/>
          <w:color w:val="000000"/>
          <w:rtl/>
        </w:rPr>
        <w:t>ء</w:t>
      </w:r>
      <w:r w:rsidR="00B13F2C">
        <w:rPr>
          <w:rFonts w:hint="cs"/>
          <w:color w:val="000000"/>
          <w:rtl/>
        </w:rPr>
        <w:t>.</w:t>
      </w:r>
    </w:p>
    <w:p w:rsidR="00F462F7" w:rsidRPr="00E44564" w:rsidRDefault="00F23421" w:rsidP="00C57B45">
      <w:pPr>
        <w:pStyle w:val="Heading2"/>
        <w:rPr>
          <w:rtl/>
          <w:lang w:bidi="ar-JO"/>
        </w:rPr>
      </w:pPr>
      <w:r>
        <w:rPr>
          <w:lang w:bidi="ar-JO"/>
        </w:rPr>
        <w:t>2.6</w:t>
      </w:r>
      <w:r w:rsidR="00071556">
        <w:rPr>
          <w:rFonts w:hint="cs"/>
          <w:rtl/>
          <w:lang w:bidi="ar-SY"/>
        </w:rPr>
        <w:tab/>
      </w:r>
      <w:r w:rsidR="00C57B45">
        <w:rPr>
          <w:rFonts w:hint="cs"/>
          <w:rtl/>
          <w:lang w:bidi="ar-JO"/>
        </w:rPr>
        <w:t>متطلبات</w:t>
      </w:r>
      <w:r w:rsidR="00F462F7" w:rsidRPr="00E44564">
        <w:rPr>
          <w:rFonts w:hint="cs"/>
          <w:rtl/>
          <w:lang w:bidi="ar-JO"/>
        </w:rPr>
        <w:t xml:space="preserve"> القياس الجديدة/المعدلة</w:t>
      </w:r>
    </w:p>
    <w:p w:rsidR="007D283F" w:rsidRDefault="00F462F7" w:rsidP="008539B8">
      <w:pPr>
        <w:rPr>
          <w:rFonts w:hint="cs"/>
          <w:rtl/>
          <w:lang w:bidi="ar-JO"/>
        </w:rPr>
      </w:pPr>
      <w:r w:rsidRPr="00E44564">
        <w:rPr>
          <w:rFonts w:hint="cs"/>
          <w:rtl/>
          <w:lang w:bidi="ar-JO"/>
        </w:rPr>
        <w:t>يجب اختبار سويات البث على امتداد الأسلاك الهوائية إضافة إلى الخطوط الشعاعية. ويجب أن يتم الاختبار على خط الكهرباء على مسافات تعادل نسبة صفر و</w:t>
      </w:r>
      <w:r w:rsidRPr="00E44564">
        <w:rPr>
          <w:lang w:bidi="ar-JO"/>
        </w:rPr>
        <w:t>1/4</w:t>
      </w:r>
      <w:r w:rsidRPr="00E44564">
        <w:rPr>
          <w:rFonts w:hint="cs"/>
          <w:rtl/>
          <w:lang w:bidi="ar-JO"/>
        </w:rPr>
        <w:t xml:space="preserve"> و</w:t>
      </w:r>
      <w:r w:rsidRPr="00E44564">
        <w:rPr>
          <w:lang w:bidi="ar-JO"/>
        </w:rPr>
        <w:t>1/2</w:t>
      </w:r>
      <w:r w:rsidRPr="00E44564">
        <w:rPr>
          <w:rFonts w:hint="cs"/>
          <w:rtl/>
          <w:lang w:bidi="ar-JO"/>
        </w:rPr>
        <w:t xml:space="preserve"> و</w:t>
      </w:r>
      <w:r w:rsidRPr="00E44564">
        <w:rPr>
          <w:lang w:bidi="ar-JO"/>
        </w:rPr>
        <w:t>3/4</w:t>
      </w:r>
      <w:r w:rsidRPr="00E44564">
        <w:rPr>
          <w:rFonts w:hint="cs"/>
          <w:rtl/>
          <w:lang w:bidi="ar-JO"/>
        </w:rPr>
        <w:t xml:space="preserve"> و</w:t>
      </w:r>
      <w:r w:rsidRPr="00E44564">
        <w:rPr>
          <w:lang w:bidi="ar-JO"/>
        </w:rPr>
        <w:t>1</w:t>
      </w:r>
      <w:r w:rsidRPr="00E44564">
        <w:rPr>
          <w:rFonts w:hint="cs"/>
          <w:rtl/>
          <w:lang w:bidi="ar-JO"/>
        </w:rPr>
        <w:t xml:space="preserve"> من طول الموجة، وذلك بدءاً من النقطة التي يدخل منها النظام إلى خطوط الكهرباء.</w:t>
      </w:r>
    </w:p>
    <w:p w:rsidR="007D283F" w:rsidRDefault="00F462F7" w:rsidP="00895F67">
      <w:pPr>
        <w:rPr>
          <w:rFonts w:hint="cs"/>
          <w:rtl/>
          <w:lang w:bidi="ar-JO"/>
        </w:rPr>
      </w:pPr>
      <w:r w:rsidRPr="00E44564">
        <w:rPr>
          <w:rFonts w:hint="cs"/>
          <w:rtl/>
          <w:lang w:bidi="ar-JO"/>
        </w:rPr>
        <w:t xml:space="preserve">ويجب أن تجرى القياسات في العادة على مسافة أفقية تبعد </w:t>
      </w:r>
      <w:r w:rsidR="00D501B2">
        <w:rPr>
          <w:lang w:bidi="ar-JO"/>
        </w:rPr>
        <w:t>10</w:t>
      </w:r>
      <w:r w:rsidR="000D0E28">
        <w:rPr>
          <w:rFonts w:hint="eastAsia"/>
          <w:rtl/>
          <w:lang w:bidi="ar-JO"/>
        </w:rPr>
        <w:t> </w:t>
      </w:r>
      <w:r w:rsidR="00895F67">
        <w:rPr>
          <w:lang w:bidi="ar-JO"/>
        </w:rPr>
        <w:t>m</w:t>
      </w:r>
      <w:r w:rsidRPr="00E44564">
        <w:rPr>
          <w:rFonts w:hint="cs"/>
          <w:rtl/>
          <w:lang w:bidi="ar-JO"/>
        </w:rPr>
        <w:t xml:space="preserve"> عن الخط الهوائي. ويمكن عند الضرورة، ونتيجة لعمليات البث المحيطة، تنفيذ القياسات على مسافة قدرها </w:t>
      </w:r>
      <w:r w:rsidR="00D501B2">
        <w:rPr>
          <w:lang w:bidi="ar-JO"/>
        </w:rPr>
        <w:t>3</w:t>
      </w:r>
      <w:r w:rsidR="000D0E28">
        <w:rPr>
          <w:rFonts w:hint="eastAsia"/>
          <w:rtl/>
          <w:lang w:bidi="ar-JO"/>
        </w:rPr>
        <w:t> </w:t>
      </w:r>
      <w:r w:rsidR="00895F67">
        <w:rPr>
          <w:lang w:bidi="ar-JO"/>
        </w:rPr>
        <w:t>m</w:t>
      </w:r>
      <w:r w:rsidRPr="00E44564">
        <w:rPr>
          <w:rFonts w:hint="cs"/>
          <w:rtl/>
          <w:lang w:bidi="ar-JO"/>
        </w:rPr>
        <w:t>. وقد تم تحديد الإجراءات المتعلقة بتصحيح المسافات.</w:t>
      </w:r>
    </w:p>
    <w:p w:rsidR="007D283F" w:rsidRDefault="00F462F7" w:rsidP="008539B8">
      <w:pPr>
        <w:rPr>
          <w:rFonts w:hint="cs"/>
          <w:rtl/>
          <w:lang w:bidi="ar-JO"/>
        </w:rPr>
      </w:pPr>
      <w:r w:rsidRPr="00E44564">
        <w:rPr>
          <w:rFonts w:hint="cs"/>
          <w:rtl/>
          <w:lang w:bidi="ar-JO"/>
        </w:rPr>
        <w:t xml:space="preserve">وبالإضافة إلى اختبار سويات البث على الخطوط الشعاعية المحيطة بالمبنى، يجب أن تنفّذ عمليات الاختبار في ثلاثة مواقع على الخط الهوائي الذي يتصل بالمبنى ( أي خط الخدمة). ويُوصى بأن تُجرى هذه القياسات على مسافة </w:t>
      </w:r>
      <w:r w:rsidR="00D501B2">
        <w:rPr>
          <w:lang w:bidi="ar-JO"/>
        </w:rPr>
        <w:t>10</w:t>
      </w:r>
      <w:r w:rsidR="000D0E28">
        <w:rPr>
          <w:rFonts w:hint="eastAsia"/>
          <w:rtl/>
          <w:lang w:bidi="ar-JO"/>
        </w:rPr>
        <w:t> </w:t>
      </w:r>
      <w:r w:rsidR="00895F67">
        <w:rPr>
          <w:lang w:bidi="ar-JO"/>
        </w:rPr>
        <w:t>m</w:t>
      </w:r>
      <w:r w:rsidRPr="00E44564">
        <w:rPr>
          <w:rFonts w:hint="cs"/>
          <w:rtl/>
          <w:lang w:bidi="ar-JO"/>
        </w:rPr>
        <w:t xml:space="preserve"> على الخط بدءاً من نقطة التوصيل بالمبنى.</w:t>
      </w:r>
    </w:p>
    <w:p w:rsidR="007D283F" w:rsidRDefault="00F462F7" w:rsidP="008539B8">
      <w:pPr>
        <w:rPr>
          <w:rFonts w:hint="cs"/>
          <w:rtl/>
          <w:lang w:bidi="ar-JO"/>
        </w:rPr>
      </w:pPr>
      <w:r w:rsidRPr="00E44564">
        <w:rPr>
          <w:rFonts w:hint="cs"/>
          <w:rtl/>
          <w:lang w:bidi="ar-JO"/>
        </w:rPr>
        <w:t>وفيما يتعلق بالاختبار بحسب الارتفاع، يمكن إجراء الاختبار عند ارتفاعات متغيرة تتراوح بين متر واحد و</w:t>
      </w:r>
      <w:r w:rsidR="00D501B2">
        <w:rPr>
          <w:lang w:bidi="ar-JO"/>
        </w:rPr>
        <w:t>4</w:t>
      </w:r>
      <w:r w:rsidRPr="00E44564">
        <w:rPr>
          <w:rFonts w:hint="cs"/>
          <w:rtl/>
          <w:lang w:bidi="ar-JO"/>
        </w:rPr>
        <w:t xml:space="preserve"> </w:t>
      </w:r>
      <w:r w:rsidR="00895F67">
        <w:rPr>
          <w:lang w:bidi="ar-JO"/>
        </w:rPr>
        <w:t>m</w:t>
      </w:r>
      <w:r w:rsidRPr="00E44564">
        <w:rPr>
          <w:rFonts w:hint="cs"/>
          <w:rtl/>
          <w:lang w:bidi="ar-JO"/>
        </w:rPr>
        <w:t xml:space="preserve"> على أن تُستخدم القراءة الأعلى للقياس، أو يمكن إضافة </w:t>
      </w:r>
      <w:r w:rsidRPr="00E44564">
        <w:rPr>
          <w:lang w:bidi="ar-JO"/>
        </w:rPr>
        <w:t>dB</w:t>
      </w:r>
      <w:r w:rsidR="00D501B2">
        <w:rPr>
          <w:lang w:bidi="ar-JO"/>
        </w:rPr>
        <w:t> 5</w:t>
      </w:r>
      <w:r w:rsidRPr="00E44564">
        <w:rPr>
          <w:rFonts w:hint="cs"/>
          <w:rtl/>
          <w:lang w:bidi="ar-JO"/>
        </w:rPr>
        <w:t xml:space="preserve"> إلى القياس الذي يجري على مسافة متر واحد.</w:t>
      </w:r>
    </w:p>
    <w:p w:rsidR="007D283F" w:rsidRDefault="00F462F7" w:rsidP="008539B8">
      <w:pPr>
        <w:rPr>
          <w:rFonts w:hint="cs"/>
          <w:rtl/>
          <w:lang w:bidi="ar-JO"/>
        </w:rPr>
      </w:pPr>
      <w:r w:rsidRPr="00E44564">
        <w:rPr>
          <w:rFonts w:hint="cs"/>
          <w:rtl/>
          <w:lang w:bidi="ar-JO"/>
        </w:rPr>
        <w:t>وبالنسبة للخطوط الممدودة تحت الأرض، فإن عمليات القياس تُنفذ في العادة عند مسافة فاصلة قدرها</w:t>
      </w:r>
      <w:r w:rsidR="000D0E28">
        <w:rPr>
          <w:rFonts w:hint="eastAsia"/>
          <w:rtl/>
          <w:lang w:bidi="ar-JO"/>
        </w:rPr>
        <w:t> </w:t>
      </w:r>
      <w:r w:rsidR="00FF295A">
        <w:rPr>
          <w:lang w:bidi="ar-JO"/>
        </w:rPr>
        <w:t>10</w:t>
      </w:r>
      <w:r w:rsidRPr="00E44564">
        <w:rPr>
          <w:rFonts w:hint="cs"/>
          <w:rtl/>
          <w:lang w:bidi="ar-JO"/>
        </w:rPr>
        <w:t xml:space="preserve"> </w:t>
      </w:r>
      <w:r w:rsidR="00895F67">
        <w:rPr>
          <w:lang w:bidi="ar-JO"/>
        </w:rPr>
        <w:t>m</w:t>
      </w:r>
      <w:r w:rsidRPr="00E44564">
        <w:rPr>
          <w:rFonts w:hint="cs"/>
          <w:rtl/>
          <w:lang w:bidi="ar-JO"/>
        </w:rPr>
        <w:t xml:space="preserve"> من محوّ</w:t>
      </w:r>
      <w:r w:rsidR="000D0E28">
        <w:rPr>
          <w:rFonts w:hint="cs"/>
          <w:rtl/>
          <w:lang w:bidi="ar-JO"/>
        </w:rPr>
        <w:t>ِ</w:t>
      </w:r>
      <w:r w:rsidRPr="00E44564">
        <w:rPr>
          <w:rFonts w:hint="cs"/>
          <w:rtl/>
          <w:lang w:bidi="ar-JO"/>
        </w:rPr>
        <w:t xml:space="preserve">ل الطاقة الأرضي الذي يحتوي على جهاز (أجهزة) نظام النفاذ العريض النطاق عبر خطوط الكهرباء. ويمكن عند الضرورة، ونتيجة لعمليات البث المحيطة، تنفيذ القياسات على مسافة قدرها </w:t>
      </w:r>
      <w:r w:rsidR="00FF295A">
        <w:rPr>
          <w:lang w:bidi="ar-JO"/>
        </w:rPr>
        <w:t>3</w:t>
      </w:r>
      <w:r w:rsidR="000D0E28">
        <w:rPr>
          <w:rFonts w:hint="eastAsia"/>
          <w:rtl/>
          <w:lang w:bidi="ar-JO"/>
        </w:rPr>
        <w:t> </w:t>
      </w:r>
      <w:r w:rsidR="00895F67">
        <w:rPr>
          <w:lang w:bidi="ar-JO"/>
        </w:rPr>
        <w:t>m</w:t>
      </w:r>
      <w:r w:rsidRPr="00E44564">
        <w:rPr>
          <w:rFonts w:hint="cs"/>
          <w:rtl/>
          <w:lang w:bidi="ar-JO"/>
        </w:rPr>
        <w:t>. ويجب أن يتم اختبار التجهيزات الموجودة تحت الأرض على امتداد الخطوط الشعاعية حول محيط محو</w:t>
      </w:r>
      <w:r w:rsidR="000D0E28">
        <w:rPr>
          <w:rFonts w:hint="cs"/>
          <w:rtl/>
          <w:lang w:bidi="ar-JO"/>
        </w:rPr>
        <w:t>ِّ</w:t>
      </w:r>
      <w:r w:rsidRPr="00E44564">
        <w:rPr>
          <w:rFonts w:hint="cs"/>
          <w:rtl/>
          <w:lang w:bidi="ar-JO"/>
        </w:rPr>
        <w:t>ل الطاقة الأرضي.</w:t>
      </w:r>
    </w:p>
    <w:p w:rsidR="00F462F7" w:rsidRPr="00E44564" w:rsidRDefault="00FF295A" w:rsidP="008539B8">
      <w:pPr>
        <w:pStyle w:val="Heading1"/>
        <w:rPr>
          <w:rtl/>
          <w:lang w:bidi="ar-JO"/>
        </w:rPr>
      </w:pPr>
      <w:r>
        <w:rPr>
          <w:lang w:bidi="ar-JO"/>
        </w:rPr>
        <w:t>7</w:t>
      </w:r>
      <w:r>
        <w:rPr>
          <w:lang w:bidi="ar-JO"/>
        </w:rPr>
        <w:tab/>
      </w:r>
      <w:r>
        <w:rPr>
          <w:rFonts w:hint="cs"/>
          <w:rtl/>
          <w:lang w:bidi="ar-JO"/>
        </w:rPr>
        <w:t>ترخيص المعدات</w:t>
      </w:r>
    </w:p>
    <w:p w:rsidR="00F462F7" w:rsidRPr="00E44564" w:rsidRDefault="00F462F7" w:rsidP="008539B8">
      <w:pPr>
        <w:rPr>
          <w:rtl/>
          <w:lang w:bidi="ar-JO"/>
        </w:rPr>
      </w:pPr>
      <w:r w:rsidRPr="00E44564">
        <w:rPr>
          <w:rFonts w:hint="cs"/>
          <w:rtl/>
          <w:lang w:bidi="ar-JO"/>
        </w:rPr>
        <w:t xml:space="preserve">في الولايات المتحدة الأمريكية، تخضع التجهيزات التي تشع الطاقة الراديوية لعملية ترخيص خاصة. وثمة نوعان من التراخيص الخاصة بالتجهيزات وهما: التحقق (تأكيد التطابق بشكل ذاتي) والتصديق (تأكيد التطابق من جانب طرف ثالث). ويُطلب التصديق على أجهزة النفاذ العريض النطاق عبر خطوط الكهرباء بعد فترة أولية مدتها </w:t>
      </w:r>
      <w:r w:rsidR="00FF295A">
        <w:rPr>
          <w:lang w:bidi="ar-JO"/>
        </w:rPr>
        <w:t>18</w:t>
      </w:r>
      <w:r w:rsidR="000D0E28">
        <w:rPr>
          <w:rFonts w:hint="eastAsia"/>
          <w:rtl/>
          <w:lang w:bidi="ar-JO"/>
        </w:rPr>
        <w:t> </w:t>
      </w:r>
      <w:r w:rsidRPr="00E44564">
        <w:rPr>
          <w:rFonts w:hint="cs"/>
          <w:rtl/>
          <w:lang w:bidi="ar-JO"/>
        </w:rPr>
        <w:t xml:space="preserve">شهراً تجري خلالها عملية التحقق. وبعد فترة البدء التي تستغرق </w:t>
      </w:r>
      <w:r w:rsidR="00FF295A">
        <w:rPr>
          <w:lang w:bidi="ar-JO"/>
        </w:rPr>
        <w:t>18</w:t>
      </w:r>
      <w:r w:rsidR="000D0E28">
        <w:rPr>
          <w:rFonts w:hint="eastAsia"/>
          <w:rtl/>
          <w:lang w:bidi="ar-JO"/>
        </w:rPr>
        <w:t> </w:t>
      </w:r>
      <w:r w:rsidRPr="00E44564">
        <w:rPr>
          <w:rFonts w:hint="cs"/>
          <w:rtl/>
          <w:lang w:bidi="ar-JO"/>
        </w:rPr>
        <w:t>شهراً، يجب التصديق على كل ما هو مصنّ</w:t>
      </w:r>
      <w:r w:rsidR="000D0E28">
        <w:rPr>
          <w:rFonts w:hint="cs"/>
          <w:rtl/>
          <w:lang w:bidi="ar-JO"/>
        </w:rPr>
        <w:t>َ</w:t>
      </w:r>
      <w:r w:rsidRPr="00E44564">
        <w:rPr>
          <w:rFonts w:hint="cs"/>
          <w:rtl/>
          <w:lang w:bidi="ar-JO"/>
        </w:rPr>
        <w:t xml:space="preserve">ع أو مُباع أو </w:t>
      </w:r>
      <w:r w:rsidR="000D0E28">
        <w:rPr>
          <w:rFonts w:hint="cs"/>
          <w:rtl/>
          <w:lang w:bidi="ar-JO"/>
        </w:rPr>
        <w:t>مركَّب</w:t>
      </w:r>
      <w:r w:rsidRPr="00E44564">
        <w:rPr>
          <w:rFonts w:hint="cs"/>
          <w:rtl/>
          <w:lang w:bidi="ar-JO"/>
        </w:rPr>
        <w:t xml:space="preserve"> من جميع التجهيزات الجديدة أو المعدّ</w:t>
      </w:r>
      <w:r w:rsidR="000D0E28">
        <w:rPr>
          <w:rFonts w:hint="cs"/>
          <w:rtl/>
          <w:lang w:bidi="ar-JO"/>
        </w:rPr>
        <w:t>َ</w:t>
      </w:r>
      <w:r w:rsidRPr="00E44564">
        <w:rPr>
          <w:rFonts w:hint="cs"/>
          <w:rtl/>
          <w:lang w:bidi="ar-JO"/>
        </w:rPr>
        <w:t>لة الخاصة بالنفاذ العريض النطاق عبر خطوط الكهرباء، أما التجهيزات التي سبق نشرها وتوزيعها والتحقق منها فيمكن أن تبقى قيد الاستعمال.</w:t>
      </w:r>
    </w:p>
    <w:p w:rsidR="00F462F7" w:rsidRPr="00E44564" w:rsidRDefault="00FF295A" w:rsidP="008539B8">
      <w:pPr>
        <w:pStyle w:val="Heading1"/>
        <w:rPr>
          <w:rtl/>
          <w:lang w:bidi="ar-JO"/>
        </w:rPr>
      </w:pPr>
      <w:r>
        <w:rPr>
          <w:lang w:bidi="ar-JO"/>
        </w:rPr>
        <w:t>8</w:t>
      </w:r>
      <w:r>
        <w:rPr>
          <w:lang w:bidi="ar-JO"/>
        </w:rPr>
        <w:tab/>
      </w:r>
      <w:r w:rsidR="00F462F7" w:rsidRPr="00E44564">
        <w:rPr>
          <w:rFonts w:hint="cs"/>
          <w:rtl/>
          <w:lang w:bidi="ar-JO"/>
        </w:rPr>
        <w:t>الاستنتاج</w:t>
      </w:r>
    </w:p>
    <w:p w:rsidR="00F462F7" w:rsidRPr="00E44564" w:rsidRDefault="00F462F7" w:rsidP="008539B8">
      <w:pPr>
        <w:rPr>
          <w:rFonts w:hint="cs"/>
          <w:rtl/>
          <w:lang w:bidi="ar-EG"/>
        </w:rPr>
      </w:pPr>
      <w:r w:rsidRPr="00E44564">
        <w:rPr>
          <w:rFonts w:hint="cs"/>
          <w:rtl/>
          <w:lang w:bidi="ar-JO"/>
        </w:rPr>
        <w:t>تم في الولايات المتحدة الأمريكية اعتماد اللوائح الخاصة بالنفاذ العريض النطاق عبر خطوط الكهرباء التي تستند إلى مجموعة من حدود البث المش</w:t>
      </w:r>
      <w:r w:rsidR="003C525B">
        <w:rPr>
          <w:rFonts w:hint="cs"/>
          <w:rtl/>
          <w:lang w:bidi="ar-JO"/>
        </w:rPr>
        <w:t>َ</w:t>
      </w:r>
      <w:r w:rsidRPr="00E44564">
        <w:rPr>
          <w:rFonts w:hint="cs"/>
          <w:rtl/>
          <w:lang w:bidi="ar-JO"/>
        </w:rPr>
        <w:t>عّ وإجراءات التخفيف من التداخل الرامية إلى الحماية من التداخل الضار. و</w:t>
      </w:r>
      <w:r w:rsidR="00052528">
        <w:rPr>
          <w:rFonts w:hint="cs"/>
          <w:rtl/>
          <w:lang w:bidi="ar-JO"/>
        </w:rPr>
        <w:t>لا</w:t>
      </w:r>
      <w:r w:rsidR="00052528">
        <w:rPr>
          <w:rtl/>
          <w:lang w:bidi="ar-JO"/>
        </w:rPr>
        <w:t> </w:t>
      </w:r>
      <w:r w:rsidR="00052528">
        <w:rPr>
          <w:rFonts w:hint="cs"/>
          <w:rtl/>
          <w:lang w:bidi="ar-JO"/>
        </w:rPr>
        <w:t>توجد</w:t>
      </w:r>
      <w:r w:rsidRPr="00E44564">
        <w:rPr>
          <w:rFonts w:hint="cs"/>
          <w:rtl/>
          <w:lang w:bidi="ar-JO"/>
        </w:rPr>
        <w:t xml:space="preserve"> حدود مفروضة على مستويات البث بالإيصال. وباستخدام هذه النهج، ت</w:t>
      </w:r>
      <w:r w:rsidR="000D0E28">
        <w:rPr>
          <w:rFonts w:hint="cs"/>
          <w:rtl/>
          <w:lang w:bidi="ar-JO"/>
        </w:rPr>
        <w:t>َ</w:t>
      </w:r>
      <w:r w:rsidRPr="00E44564">
        <w:rPr>
          <w:rFonts w:hint="cs"/>
          <w:rtl/>
          <w:lang w:bidi="ar-JO"/>
        </w:rPr>
        <w:t>قرّ</w:t>
      </w:r>
      <w:r w:rsidR="000D0E28">
        <w:rPr>
          <w:rFonts w:hint="cs"/>
          <w:rtl/>
          <w:lang w:bidi="ar-JO"/>
        </w:rPr>
        <w:t>َ</w:t>
      </w:r>
      <w:r w:rsidRPr="00E44564">
        <w:rPr>
          <w:rFonts w:hint="cs"/>
          <w:rtl/>
          <w:lang w:bidi="ar-JO"/>
        </w:rPr>
        <w:t>ر أن أنظمة النفاذ العريض النطاق عبر خطوط الكهرباء، المصمّ</w:t>
      </w:r>
      <w:r w:rsidR="000D0E28">
        <w:rPr>
          <w:rFonts w:hint="cs"/>
          <w:rtl/>
          <w:lang w:bidi="ar-JO"/>
        </w:rPr>
        <w:t>َ</w:t>
      </w:r>
      <w:r w:rsidRPr="00E44564">
        <w:rPr>
          <w:rFonts w:hint="cs"/>
          <w:rtl/>
          <w:lang w:bidi="ar-JO"/>
        </w:rPr>
        <w:t>مة بشكل سليم والعاملة وفقاً لحدود عمليات البث المش</w:t>
      </w:r>
      <w:r w:rsidR="003C525B">
        <w:rPr>
          <w:rFonts w:hint="cs"/>
          <w:rtl/>
          <w:lang w:bidi="ar-JO"/>
        </w:rPr>
        <w:t>َ</w:t>
      </w:r>
      <w:r w:rsidRPr="00E44564">
        <w:rPr>
          <w:rFonts w:hint="cs"/>
          <w:rtl/>
          <w:lang w:bidi="ar-JO"/>
        </w:rPr>
        <w:t>ع</w:t>
      </w:r>
      <w:r w:rsidR="003C525B">
        <w:rPr>
          <w:rFonts w:hint="cs"/>
          <w:rtl/>
          <w:lang w:bidi="ar-JO"/>
        </w:rPr>
        <w:t>ّ</w:t>
      </w:r>
      <w:r w:rsidRPr="00E44564">
        <w:rPr>
          <w:rFonts w:hint="cs"/>
          <w:rtl/>
          <w:lang w:bidi="ar-JO"/>
        </w:rPr>
        <w:t xml:space="preserve"> القائمة، لا</w:t>
      </w:r>
      <w:r w:rsidR="000D0E28">
        <w:rPr>
          <w:rFonts w:hint="eastAsia"/>
          <w:rtl/>
          <w:lang w:bidi="ar-JO"/>
        </w:rPr>
        <w:t> </w:t>
      </w:r>
      <w:r w:rsidRPr="00E44564">
        <w:rPr>
          <w:rFonts w:hint="cs"/>
          <w:rtl/>
          <w:lang w:bidi="ar-JO"/>
        </w:rPr>
        <w:t>تطرح سوى قدراً ضئيلاً من خطر التداخل.</w:t>
      </w:r>
    </w:p>
    <w:p w:rsidR="00F462F7" w:rsidRPr="00D42FCF" w:rsidRDefault="00F462F7" w:rsidP="00895F67">
      <w:pPr>
        <w:pStyle w:val="StyleReftitleLatinTimesNewRomanBoldLatin13ptCom"/>
        <w:keepNext/>
        <w:spacing w:before="840" w:after="0" w:line="187" w:lineRule="auto"/>
        <w:rPr>
          <w:rtl/>
          <w:lang w:bidi="ar-JO"/>
        </w:rPr>
      </w:pPr>
      <w:r w:rsidRPr="00D42FCF">
        <w:rPr>
          <w:rFonts w:hint="cs"/>
          <w:rtl/>
          <w:lang w:bidi="ar-JO"/>
        </w:rPr>
        <w:t>المراج</w:t>
      </w:r>
      <w:r w:rsidR="00871CA4">
        <w:rPr>
          <w:rFonts w:hint="cs"/>
          <w:rtl/>
          <w:lang w:bidi="ar-JO"/>
        </w:rPr>
        <w:t>ـ</w:t>
      </w:r>
      <w:r w:rsidRPr="00D42FCF">
        <w:rPr>
          <w:rFonts w:hint="cs"/>
          <w:rtl/>
          <w:lang w:bidi="ar-JO"/>
        </w:rPr>
        <w:t>ع</w:t>
      </w:r>
    </w:p>
    <w:p w:rsidR="00F462F7" w:rsidRPr="00E44564" w:rsidRDefault="00F462F7" w:rsidP="00895F67">
      <w:pPr>
        <w:pStyle w:val="StyleReftextAfter0cm"/>
        <w:spacing w:before="240"/>
        <w:rPr>
          <w:rtl/>
          <w:lang w:bidi="ar-JO"/>
        </w:rPr>
      </w:pPr>
      <w:r w:rsidRPr="00E44564">
        <w:rPr>
          <w:lang w:bidi="ar-JO"/>
        </w:rPr>
        <w:t>[1]</w:t>
      </w:r>
      <w:r w:rsidRPr="00E44564">
        <w:rPr>
          <w:rFonts w:hint="cs"/>
          <w:rtl/>
          <w:lang w:bidi="ar-JO"/>
        </w:rPr>
        <w:tab/>
        <w:t>تعديل الجزء</w:t>
      </w:r>
      <w:r w:rsidR="002152EC">
        <w:rPr>
          <w:rFonts w:hint="eastAsia"/>
          <w:rtl/>
          <w:lang w:bidi="ar-JO"/>
        </w:rPr>
        <w:t> </w:t>
      </w:r>
      <w:r w:rsidR="00FF295A">
        <w:rPr>
          <w:lang w:bidi="ar-JO"/>
        </w:rPr>
        <w:t>15</w:t>
      </w:r>
      <w:r w:rsidRPr="00E44564">
        <w:rPr>
          <w:rFonts w:hint="cs"/>
          <w:rtl/>
          <w:lang w:bidi="ar-JO"/>
        </w:rPr>
        <w:t xml:space="preserve"> المتعلق </w:t>
      </w:r>
      <w:r w:rsidR="00C57B45">
        <w:rPr>
          <w:rFonts w:hint="cs"/>
          <w:rtl/>
          <w:lang w:bidi="ar-JO"/>
        </w:rPr>
        <w:t>بالمتطلبات</w:t>
      </w:r>
      <w:r w:rsidRPr="00E44564">
        <w:rPr>
          <w:rFonts w:hint="cs"/>
          <w:rtl/>
          <w:lang w:bidi="ar-JO"/>
        </w:rPr>
        <w:t xml:space="preserve"> الجديدة والمبادئ التوجيهية للقياس الخاصة بأنظمة النفاذ العريض النطاق عبر خطوط</w:t>
      </w:r>
      <w:r w:rsidR="007039FF">
        <w:rPr>
          <w:rFonts w:hint="cs"/>
          <w:rtl/>
          <w:lang w:bidi="ar-JO"/>
        </w:rPr>
        <w:t xml:space="preserve"> </w:t>
      </w:r>
      <w:r w:rsidRPr="00E44564">
        <w:rPr>
          <w:rFonts w:hint="cs"/>
          <w:rtl/>
          <w:lang w:bidi="ar-JO"/>
        </w:rPr>
        <w:t>الكهرباء، التقرير والنظام في مفكرة/إجراءات</w:t>
      </w:r>
      <w:r w:rsidR="0095476A">
        <w:rPr>
          <w:rFonts w:hint="eastAsia"/>
          <w:rtl/>
          <w:lang w:bidi="ar-JO"/>
        </w:rPr>
        <w:t> </w:t>
      </w:r>
      <w:r w:rsidRPr="00E44564">
        <w:rPr>
          <w:lang w:bidi="ar-JO"/>
        </w:rPr>
        <w:t>ET</w:t>
      </w:r>
      <w:r w:rsidRPr="00E44564">
        <w:rPr>
          <w:rFonts w:hint="cs"/>
          <w:rtl/>
          <w:lang w:bidi="ar-JO"/>
        </w:rPr>
        <w:t xml:space="preserve"> رقم</w:t>
      </w:r>
      <w:r w:rsidR="000161DD">
        <w:rPr>
          <w:rFonts w:hint="cs"/>
          <w:rtl/>
          <w:lang w:bidi="ar-JO"/>
        </w:rPr>
        <w:t xml:space="preserve"> </w:t>
      </w:r>
      <w:r w:rsidR="00B113C9">
        <w:rPr>
          <w:lang w:bidi="ar-JO"/>
        </w:rPr>
        <w:t>04-37</w:t>
      </w:r>
      <w:r w:rsidRPr="00E44564">
        <w:rPr>
          <w:rFonts w:hint="cs"/>
          <w:rtl/>
          <w:lang w:bidi="ar-JO"/>
        </w:rPr>
        <w:t xml:space="preserve">، اللجنة الفيدرالية للاتصالات </w:t>
      </w:r>
      <w:r w:rsidRPr="00E44564">
        <w:rPr>
          <w:lang w:bidi="ar-JO"/>
        </w:rPr>
        <w:t>FCC</w:t>
      </w:r>
      <w:r w:rsidR="007039FF">
        <w:rPr>
          <w:lang w:bidi="ar-JO"/>
        </w:rPr>
        <w:t> </w:t>
      </w:r>
      <w:r w:rsidRPr="00E44564">
        <w:rPr>
          <w:lang w:bidi="ar-JO"/>
        </w:rPr>
        <w:t>04</w:t>
      </w:r>
      <w:r w:rsidR="00FF295A">
        <w:rPr>
          <w:lang w:bidi="ar-JO"/>
        </w:rPr>
        <w:noBreakHyphen/>
      </w:r>
      <w:r w:rsidRPr="00E44564">
        <w:rPr>
          <w:lang w:bidi="ar-JO"/>
        </w:rPr>
        <w:t>245</w:t>
      </w:r>
      <w:r w:rsidR="009A544A" w:rsidRPr="00E44564">
        <w:rPr>
          <w:rtl/>
          <w:lang w:bidi="ar-JO"/>
        </w:rPr>
        <w:t xml:space="preserve"> </w:t>
      </w:r>
      <w:r w:rsidRPr="00E44564">
        <w:rPr>
          <w:rFonts w:hint="cs"/>
          <w:rtl/>
          <w:lang w:bidi="ar-JO"/>
        </w:rPr>
        <w:t>الصادرة في</w:t>
      </w:r>
      <w:r w:rsidR="009A544A" w:rsidRPr="00E44564">
        <w:rPr>
          <w:rFonts w:hint="cs"/>
          <w:rtl/>
          <w:lang w:bidi="ar-JO"/>
        </w:rPr>
        <w:t xml:space="preserve"> </w:t>
      </w:r>
      <w:r w:rsidRPr="00E44564">
        <w:rPr>
          <w:lang w:bidi="ar-JO"/>
        </w:rPr>
        <w:t>28</w:t>
      </w:r>
      <w:r w:rsidR="007039FF">
        <w:rPr>
          <w:rFonts w:hint="eastAsia"/>
          <w:rtl/>
          <w:lang w:bidi="ar-JO"/>
        </w:rPr>
        <w:t> </w:t>
      </w:r>
      <w:r w:rsidRPr="00E44564">
        <w:rPr>
          <w:rFonts w:hint="cs"/>
          <w:rtl/>
          <w:lang w:bidi="ar-JO"/>
        </w:rPr>
        <w:t>أكتوبر</w:t>
      </w:r>
      <w:r w:rsidR="007039FF">
        <w:rPr>
          <w:rFonts w:hint="eastAsia"/>
          <w:rtl/>
          <w:lang w:bidi="ar-JO"/>
        </w:rPr>
        <w:t> </w:t>
      </w:r>
      <w:r w:rsidRPr="00E44564">
        <w:rPr>
          <w:lang w:bidi="ar-JO"/>
        </w:rPr>
        <w:t>2004</w:t>
      </w:r>
      <w:r w:rsidRPr="00E44564">
        <w:rPr>
          <w:rFonts w:hint="cs"/>
          <w:rtl/>
          <w:lang w:bidi="ar-JO"/>
        </w:rPr>
        <w:t xml:space="preserve">؛ </w:t>
      </w:r>
      <w:hyperlink r:id="rId14" w:history="1">
        <w:r w:rsidRPr="00E44564">
          <w:rPr>
            <w:rStyle w:val="Hyperlink"/>
          </w:rPr>
          <w:t>http:/</w:t>
        </w:r>
        <w:r w:rsidRPr="00E44564">
          <w:rPr>
            <w:rStyle w:val="Hyperlink"/>
          </w:rPr>
          <w:t>/</w:t>
        </w:r>
        <w:r w:rsidRPr="00E44564">
          <w:rPr>
            <w:rStyle w:val="Hyperlink"/>
          </w:rPr>
          <w:t>hraunfoss</w:t>
        </w:r>
        <w:r w:rsidRPr="00E44564">
          <w:rPr>
            <w:rStyle w:val="Hyperlink"/>
          </w:rPr>
          <w:t>.</w:t>
        </w:r>
        <w:r w:rsidRPr="00E44564">
          <w:rPr>
            <w:rStyle w:val="Hyperlink"/>
          </w:rPr>
          <w:t>fcc.gov/edocs_public/attachmatch/FCC-04-245A1.pdf</w:t>
        </w:r>
      </w:hyperlink>
      <w:r w:rsidR="00B65EFB">
        <w:rPr>
          <w:rFonts w:hint="cs"/>
          <w:rtl/>
          <w:lang w:bidi="ar-EG"/>
        </w:rPr>
        <w:t>.</w:t>
      </w:r>
    </w:p>
    <w:p w:rsidR="00F462F7" w:rsidRPr="007039FF" w:rsidRDefault="00F462F7" w:rsidP="00C57B45">
      <w:pPr>
        <w:pStyle w:val="StyleReftextAfter0cm"/>
        <w:rPr>
          <w:rFonts w:hint="cs"/>
        </w:rPr>
      </w:pPr>
      <w:r w:rsidRPr="00E44564">
        <w:rPr>
          <w:lang w:bidi="ar-JO"/>
        </w:rPr>
        <w:t>[2]</w:t>
      </w:r>
      <w:r w:rsidRPr="00E44564">
        <w:rPr>
          <w:rFonts w:hint="cs"/>
          <w:rtl/>
          <w:lang w:bidi="ar-JO"/>
        </w:rPr>
        <w:tab/>
      </w:r>
      <w:r w:rsidRPr="007039FF">
        <w:rPr>
          <w:rFonts w:hint="cs"/>
          <w:rtl/>
          <w:lang w:bidi="ar-JO"/>
        </w:rPr>
        <w:t>تعديل الجزء</w:t>
      </w:r>
      <w:r w:rsidR="007039FF" w:rsidRPr="007039FF">
        <w:rPr>
          <w:rFonts w:hint="eastAsia"/>
          <w:rtl/>
          <w:lang w:bidi="ar-JO"/>
        </w:rPr>
        <w:t> </w:t>
      </w:r>
      <w:r w:rsidR="00FF295A" w:rsidRPr="007039FF">
        <w:rPr>
          <w:lang w:bidi="ar-JO"/>
        </w:rPr>
        <w:t>15</w:t>
      </w:r>
      <w:r w:rsidRPr="007039FF">
        <w:rPr>
          <w:rFonts w:hint="cs"/>
          <w:rtl/>
          <w:lang w:bidi="ar-JO"/>
        </w:rPr>
        <w:t xml:space="preserve"> المتعلق </w:t>
      </w:r>
      <w:r w:rsidR="00C57B45">
        <w:rPr>
          <w:rFonts w:hint="cs"/>
          <w:rtl/>
          <w:lang w:bidi="ar-JO"/>
        </w:rPr>
        <w:t>بالمتطلبات</w:t>
      </w:r>
      <w:r w:rsidRPr="007039FF">
        <w:rPr>
          <w:rFonts w:hint="cs"/>
          <w:rtl/>
          <w:lang w:bidi="ar-JO"/>
        </w:rPr>
        <w:t xml:space="preserve"> الجديدة والمبادئ التوجيهية للقياس </w:t>
      </w:r>
      <w:r w:rsidRPr="007039FF">
        <w:rPr>
          <w:rFonts w:hint="cs"/>
          <w:rtl/>
          <w:lang w:val="nl-BE" w:bidi="ar-LB"/>
        </w:rPr>
        <w:t>الخاصة ب</w:t>
      </w:r>
      <w:r w:rsidRPr="007039FF">
        <w:rPr>
          <w:rFonts w:hint="cs"/>
          <w:rtl/>
          <w:lang w:bidi="ar-JO"/>
        </w:rPr>
        <w:t>أنظمة النفاذ العريض النطاق عبر</w:t>
      </w:r>
      <w:r w:rsidR="007039FF">
        <w:rPr>
          <w:rtl/>
          <w:lang w:bidi="ar-JO"/>
        </w:rPr>
        <w:br/>
      </w:r>
      <w:r w:rsidRPr="007039FF">
        <w:rPr>
          <w:rFonts w:hint="cs"/>
          <w:rtl/>
          <w:lang w:bidi="ar-JO"/>
        </w:rPr>
        <w:t>خطوط</w:t>
      </w:r>
      <w:r w:rsidR="007039FF">
        <w:rPr>
          <w:rFonts w:hint="cs"/>
          <w:rtl/>
          <w:lang w:bidi="ar-JO"/>
        </w:rPr>
        <w:t xml:space="preserve"> </w:t>
      </w:r>
      <w:r w:rsidRPr="007039FF">
        <w:rPr>
          <w:rFonts w:hint="cs"/>
          <w:rtl/>
          <w:lang w:bidi="ar-JO"/>
        </w:rPr>
        <w:t>الكهرباء؛ أنظمة نقل التيار، بما في ذلك أنظمة النطاق العريض عبر خطوط الكهرباء، مذكرة الرأي والنظام</w:t>
      </w:r>
      <w:r w:rsidR="007039FF">
        <w:rPr>
          <w:rtl/>
          <w:lang w:bidi="ar-JO"/>
        </w:rPr>
        <w:br/>
      </w:r>
      <w:r w:rsidRPr="007039FF">
        <w:rPr>
          <w:rFonts w:hint="cs"/>
          <w:rtl/>
          <w:lang w:bidi="ar-JO"/>
        </w:rPr>
        <w:t>في مفكرة/إجراءات</w:t>
      </w:r>
      <w:r w:rsidR="007039FF" w:rsidRPr="007039FF">
        <w:rPr>
          <w:rFonts w:hint="eastAsia"/>
          <w:rtl/>
          <w:lang w:bidi="ar-JO"/>
        </w:rPr>
        <w:t> </w:t>
      </w:r>
      <w:r w:rsidRPr="007039FF">
        <w:rPr>
          <w:lang w:bidi="ar-JO"/>
        </w:rPr>
        <w:t>ET</w:t>
      </w:r>
      <w:r w:rsidRPr="007039FF">
        <w:rPr>
          <w:rFonts w:hint="cs"/>
          <w:rtl/>
          <w:lang w:bidi="ar-JO"/>
        </w:rPr>
        <w:t xml:space="preserve"> رقم </w:t>
      </w:r>
      <w:r w:rsidRPr="007039FF">
        <w:rPr>
          <w:lang w:bidi="ar-JO"/>
        </w:rPr>
        <w:t>37</w:t>
      </w:r>
      <w:r w:rsidR="00FF295A" w:rsidRPr="007039FF">
        <w:rPr>
          <w:lang w:bidi="ar-JO"/>
        </w:rPr>
        <w:noBreakHyphen/>
      </w:r>
      <w:r w:rsidRPr="007039FF">
        <w:rPr>
          <w:lang w:bidi="ar-JO"/>
        </w:rPr>
        <w:t>04</w:t>
      </w:r>
      <w:r w:rsidRPr="007039FF">
        <w:rPr>
          <w:rFonts w:hint="cs"/>
          <w:rtl/>
          <w:lang w:bidi="ar-JO"/>
        </w:rPr>
        <w:t xml:space="preserve">، اللجنة الفيدرالية للاتصالات </w:t>
      </w:r>
      <w:r w:rsidRPr="007039FF">
        <w:rPr>
          <w:lang w:bidi="ar-JO"/>
        </w:rPr>
        <w:t>FCC</w:t>
      </w:r>
      <w:r w:rsidR="00FF295A" w:rsidRPr="007039FF">
        <w:rPr>
          <w:lang w:bidi="ar-JO"/>
        </w:rPr>
        <w:noBreakHyphen/>
      </w:r>
      <w:r w:rsidRPr="007039FF">
        <w:rPr>
          <w:lang w:bidi="ar-JO"/>
        </w:rPr>
        <w:t>06</w:t>
      </w:r>
      <w:r w:rsidR="00FF295A" w:rsidRPr="007039FF">
        <w:rPr>
          <w:lang w:bidi="ar-JO"/>
        </w:rPr>
        <w:noBreakHyphen/>
      </w:r>
      <w:r w:rsidRPr="007039FF">
        <w:rPr>
          <w:lang w:bidi="ar-JO"/>
        </w:rPr>
        <w:t>113</w:t>
      </w:r>
      <w:r w:rsidRPr="007039FF">
        <w:rPr>
          <w:rFonts w:hint="cs"/>
          <w:rtl/>
          <w:lang w:bidi="ar-JO"/>
        </w:rPr>
        <w:t xml:space="preserve"> الصادرة في </w:t>
      </w:r>
      <w:r w:rsidRPr="007039FF">
        <w:rPr>
          <w:lang w:bidi="ar-JO"/>
        </w:rPr>
        <w:t>7</w:t>
      </w:r>
      <w:r w:rsidRPr="007039FF">
        <w:rPr>
          <w:rFonts w:hint="cs"/>
          <w:rtl/>
          <w:lang w:val="nl-BE" w:bidi="ar-LB"/>
        </w:rPr>
        <w:t xml:space="preserve"> أغسطس</w:t>
      </w:r>
      <w:r w:rsidRPr="007039FF">
        <w:rPr>
          <w:rFonts w:hint="cs"/>
          <w:rtl/>
          <w:lang w:bidi="ar-JO"/>
        </w:rPr>
        <w:t xml:space="preserve"> </w:t>
      </w:r>
      <w:r w:rsidRPr="007039FF">
        <w:rPr>
          <w:lang w:bidi="ar-JO"/>
        </w:rPr>
        <w:t>2006</w:t>
      </w:r>
      <w:r w:rsidRPr="007039FF">
        <w:rPr>
          <w:rFonts w:hint="cs"/>
          <w:rtl/>
          <w:lang w:bidi="ar-JO"/>
        </w:rPr>
        <w:t xml:space="preserve">؛ </w:t>
      </w:r>
      <w:hyperlink r:id="rId15" w:history="1">
        <w:r w:rsidRPr="007039FF">
          <w:rPr>
            <w:rStyle w:val="Hyperlink"/>
          </w:rPr>
          <w:t>http://h</w:t>
        </w:r>
        <w:r w:rsidRPr="007039FF">
          <w:rPr>
            <w:rStyle w:val="Hyperlink"/>
          </w:rPr>
          <w:t>r</w:t>
        </w:r>
        <w:r w:rsidRPr="007039FF">
          <w:rPr>
            <w:rStyle w:val="Hyperlink"/>
          </w:rPr>
          <w:t>aunf</w:t>
        </w:r>
        <w:r w:rsidRPr="007039FF">
          <w:rPr>
            <w:rStyle w:val="Hyperlink"/>
          </w:rPr>
          <w:t>o</w:t>
        </w:r>
        <w:r w:rsidRPr="007039FF">
          <w:rPr>
            <w:rStyle w:val="Hyperlink"/>
          </w:rPr>
          <w:t>ss.fcc.gov/edocs_public/attachmatch/FCC-06-113A1.pdf</w:t>
        </w:r>
      </w:hyperlink>
      <w:r w:rsidR="007039FF">
        <w:rPr>
          <w:rFonts w:hint="cs"/>
          <w:rtl/>
        </w:rPr>
        <w:t>.</w:t>
      </w:r>
    </w:p>
    <w:p w:rsidR="008539B8" w:rsidRDefault="008539B8" w:rsidP="008539B8">
      <w:pPr>
        <w:rPr>
          <w:rFonts w:hint="cs"/>
          <w:rtl/>
          <w:lang w:bidi="ar-JO"/>
        </w:rPr>
      </w:pPr>
    </w:p>
    <w:p w:rsidR="00F462F7" w:rsidRPr="003E4AF9" w:rsidRDefault="00F462F7" w:rsidP="00895F67">
      <w:pPr>
        <w:pStyle w:val="AppendixNoTitle"/>
        <w:rPr>
          <w:sz w:val="26"/>
          <w:rtl/>
          <w:lang w:bidi="ar-JO"/>
        </w:rPr>
      </w:pPr>
      <w:r w:rsidRPr="003E4AF9">
        <w:rPr>
          <w:rFonts w:hint="cs"/>
          <w:sz w:val="26"/>
          <w:rtl/>
          <w:lang w:bidi="ar-JO"/>
        </w:rPr>
        <w:t xml:space="preserve">التذييل </w:t>
      </w:r>
      <w:r w:rsidRPr="003E4AF9">
        <w:rPr>
          <w:sz w:val="26"/>
          <w:lang w:bidi="ar-JO"/>
        </w:rPr>
        <w:t>2</w:t>
      </w:r>
      <w:r w:rsidR="00D42FCF" w:rsidRPr="003E4AF9">
        <w:rPr>
          <w:rFonts w:hint="cs"/>
          <w:sz w:val="26"/>
          <w:rtl/>
          <w:lang w:bidi="ar-JO"/>
        </w:rPr>
        <w:br/>
      </w:r>
      <w:r w:rsidRPr="003E4AF9">
        <w:rPr>
          <w:rFonts w:hint="cs"/>
          <w:sz w:val="26"/>
          <w:rtl/>
          <w:lang w:bidi="ar-JO"/>
        </w:rPr>
        <w:t xml:space="preserve">للملحق </w:t>
      </w:r>
      <w:r w:rsidRPr="003E4AF9">
        <w:rPr>
          <w:sz w:val="26"/>
          <w:lang w:bidi="ar-JO"/>
        </w:rPr>
        <w:t>2</w:t>
      </w:r>
    </w:p>
    <w:p w:rsidR="00F462F7" w:rsidRPr="003E4AF9" w:rsidRDefault="00F462F7" w:rsidP="003E4AF9">
      <w:pPr>
        <w:pStyle w:val="AppendixNoTitle"/>
        <w:rPr>
          <w:sz w:val="26"/>
          <w:rtl/>
          <w:lang w:bidi="ar-JO"/>
        </w:rPr>
      </w:pPr>
      <w:r w:rsidRPr="003E4AF9">
        <w:rPr>
          <w:rFonts w:hint="cs"/>
          <w:sz w:val="26"/>
          <w:rtl/>
          <w:lang w:bidi="ar-JO"/>
        </w:rPr>
        <w:t>ألماني</w:t>
      </w:r>
      <w:r w:rsidR="00F508D3" w:rsidRPr="003E4AF9">
        <w:rPr>
          <w:rFonts w:hint="cs"/>
          <w:sz w:val="26"/>
          <w:rtl/>
          <w:lang w:bidi="ar-JO"/>
        </w:rPr>
        <w:t>ـ</w:t>
      </w:r>
      <w:r w:rsidR="00D42FCF" w:rsidRPr="003E4AF9">
        <w:rPr>
          <w:rFonts w:hint="cs"/>
          <w:sz w:val="26"/>
          <w:rtl/>
          <w:lang w:bidi="ar-JO"/>
        </w:rPr>
        <w:t>ا</w:t>
      </w:r>
    </w:p>
    <w:p w:rsidR="00F462F7" w:rsidRPr="00E44564" w:rsidRDefault="00F462F7" w:rsidP="003E4AF9">
      <w:pPr>
        <w:pStyle w:val="Normalaftertitle"/>
        <w:rPr>
          <w:rtl/>
          <w:lang w:bidi="ar-JO"/>
        </w:rPr>
      </w:pPr>
      <w:r w:rsidRPr="00E44564">
        <w:rPr>
          <w:rFonts w:hint="cs"/>
          <w:rtl/>
        </w:rPr>
        <w:t>تُطبّ</w:t>
      </w:r>
      <w:r w:rsidR="00D52371">
        <w:rPr>
          <w:rFonts w:hint="cs"/>
          <w:rtl/>
        </w:rPr>
        <w:t>َ</w:t>
      </w:r>
      <w:r w:rsidRPr="00E44564">
        <w:rPr>
          <w:rFonts w:hint="cs"/>
          <w:rtl/>
        </w:rPr>
        <w:t xml:space="preserve">ق توصية </w:t>
      </w:r>
      <w:r w:rsidRPr="00E44564">
        <w:rPr>
          <w:rFonts w:hint="cs"/>
          <w:rtl/>
          <w:lang w:bidi="ar-JO"/>
        </w:rPr>
        <w:t>المؤتمر الأوروبي لإدارات البريد والاتصالات</w:t>
      </w:r>
      <w:r w:rsidR="00D42FCF">
        <w:rPr>
          <w:rFonts w:hint="eastAsia"/>
          <w:rtl/>
          <w:lang w:bidi="ar-JO"/>
        </w:rPr>
        <w:t> </w:t>
      </w:r>
      <w:r w:rsidR="00F508D3">
        <w:rPr>
          <w:rFonts w:hint="cs"/>
          <w:rtl/>
          <w:lang w:bidi="ar-JO"/>
        </w:rPr>
        <w:t>-</w:t>
      </w:r>
      <w:r w:rsidR="00D42FCF">
        <w:rPr>
          <w:rFonts w:hint="cs"/>
          <w:rtl/>
          <w:lang w:bidi="ar-JO"/>
        </w:rPr>
        <w:t> </w:t>
      </w:r>
      <w:r w:rsidRPr="00E44564">
        <w:rPr>
          <w:rFonts w:hint="cs"/>
          <w:rtl/>
          <w:lang w:bidi="ar-JO"/>
        </w:rPr>
        <w:t xml:space="preserve">لجنة الاتصالات الأوروبية </w:t>
      </w:r>
      <w:r w:rsidRPr="00E44564">
        <w:rPr>
          <w:lang w:bidi="ar-JO"/>
        </w:rPr>
        <w:t>(CEPT</w:t>
      </w:r>
      <w:r w:rsidR="00D42FCF">
        <w:rPr>
          <w:lang w:bidi="ar-JO"/>
        </w:rPr>
        <w:t> </w:t>
      </w:r>
      <w:r w:rsidRPr="00E44564">
        <w:rPr>
          <w:lang w:bidi="ar-JO"/>
        </w:rPr>
        <w:t>ECC)</w:t>
      </w:r>
      <w:r w:rsidRPr="00E44564">
        <w:rPr>
          <w:rFonts w:hint="cs"/>
          <w:rtl/>
          <w:lang w:bidi="ar-JO"/>
        </w:rPr>
        <w:t xml:space="preserve"> في </w:t>
      </w:r>
      <w:r w:rsidRPr="00E44564">
        <w:rPr>
          <w:rFonts w:hint="cs"/>
          <w:rtl/>
        </w:rPr>
        <w:t>ألمانيا</w:t>
      </w:r>
      <w:r w:rsidRPr="00E44564">
        <w:rPr>
          <w:rFonts w:hint="cs"/>
          <w:rtl/>
          <w:lang w:bidi="ar-JO"/>
        </w:rPr>
        <w:t xml:space="preserve"> في حالة حدوث تداخل ناجم عن ا</w:t>
      </w:r>
      <w:r w:rsidR="00D42FCF">
        <w:rPr>
          <w:rFonts w:hint="cs"/>
          <w:rtl/>
          <w:lang w:bidi="ar-JO"/>
        </w:rPr>
        <w:t>لاتصالات عبر الخطوط الكهربائية.</w:t>
      </w:r>
    </w:p>
    <w:p w:rsidR="00F462F7" w:rsidRPr="00E44564" w:rsidRDefault="00F462F7" w:rsidP="00D52371">
      <w:pPr>
        <w:rPr>
          <w:rtl/>
          <w:lang w:bidi="ar-JO"/>
        </w:rPr>
      </w:pPr>
      <w:r w:rsidRPr="00E44564">
        <w:rPr>
          <w:rFonts w:hint="cs"/>
          <w:rtl/>
          <w:lang w:bidi="ar-JO"/>
        </w:rPr>
        <w:t>ويتم إيلاء اهتمام خاص للحدود الموصى بها لشدة مجال التداخل على النحو الوارد في جدول الملحق</w:t>
      </w:r>
      <w:r w:rsidR="00D52371">
        <w:rPr>
          <w:rFonts w:hint="cs"/>
          <w:rtl/>
          <w:lang w:bidi="ar-JO"/>
        </w:rPr>
        <w:t> </w:t>
      </w:r>
      <w:r w:rsidRPr="00E44564">
        <w:rPr>
          <w:lang w:bidi="ar-JO"/>
        </w:rPr>
        <w:t>2</w:t>
      </w:r>
      <w:r w:rsidR="00D52371">
        <w:rPr>
          <w:rFonts w:hint="cs"/>
          <w:rtl/>
          <w:lang w:bidi="ar-JO"/>
        </w:rPr>
        <w:t xml:space="preserve"> </w:t>
      </w:r>
      <w:r w:rsidRPr="00E44564">
        <w:rPr>
          <w:rFonts w:hint="cs"/>
          <w:rtl/>
          <w:lang w:bidi="ar-JO"/>
        </w:rPr>
        <w:t>من توصية لجنة الاتصالات الأوروبية. ويُوصى بحدود شدة المجال هذه لتقدير سوية بث التداخل المتولد عن شبكة الخطوط والأسلاك عند موقع الجهة المتضرّرة وعلى تردد الإشارة المطلوبة (الخاضعة للتداخل).</w:t>
      </w:r>
    </w:p>
    <w:p w:rsidR="00F462F7" w:rsidRPr="00E44564" w:rsidRDefault="00F462F7" w:rsidP="00895F67">
      <w:pPr>
        <w:pStyle w:val="RecNo"/>
        <w:spacing w:before="600"/>
        <w:rPr>
          <w:rtl/>
        </w:rPr>
      </w:pPr>
      <w:r w:rsidRPr="00E44564">
        <w:rPr>
          <w:rFonts w:hint="cs"/>
          <w:rtl/>
        </w:rPr>
        <w:t>توصي</w:t>
      </w:r>
      <w:r w:rsidR="00895F67">
        <w:rPr>
          <w:rFonts w:hint="cs"/>
          <w:rtl/>
        </w:rPr>
        <w:t>ـ</w:t>
      </w:r>
      <w:r w:rsidRPr="00E44564">
        <w:rPr>
          <w:rFonts w:hint="cs"/>
          <w:rtl/>
        </w:rPr>
        <w:t xml:space="preserve">ة لجنة الاتصالات الأوروبية </w:t>
      </w:r>
      <w:r w:rsidRPr="00E44564">
        <w:t>(05)04</w:t>
      </w:r>
    </w:p>
    <w:p w:rsidR="00F462F7" w:rsidRPr="00E44564" w:rsidRDefault="00F462F7" w:rsidP="00665158">
      <w:pPr>
        <w:pStyle w:val="Rectitle"/>
        <w:rPr>
          <w:rtl/>
        </w:rPr>
      </w:pPr>
      <w:r w:rsidRPr="00E44564">
        <w:rPr>
          <w:rFonts w:hint="cs"/>
          <w:rtl/>
        </w:rPr>
        <w:t xml:space="preserve">معايير تقييم التداخل الراديوي الناجم عن </w:t>
      </w:r>
      <w:proofErr w:type="spellStart"/>
      <w:r w:rsidRPr="00E44564">
        <w:rPr>
          <w:rFonts w:hint="cs"/>
          <w:rtl/>
          <w:lang w:val="nl-BE" w:bidi="ar-LB"/>
        </w:rPr>
        <w:t>ال</w:t>
      </w:r>
      <w:proofErr w:type="spellEnd"/>
      <w:r w:rsidRPr="00E44564">
        <w:rPr>
          <w:rFonts w:hint="cs"/>
          <w:rtl/>
        </w:rPr>
        <w:t>تداخل المش</w:t>
      </w:r>
      <w:r w:rsidR="003C525B">
        <w:rPr>
          <w:rFonts w:hint="cs"/>
          <w:rtl/>
        </w:rPr>
        <w:t>َ</w:t>
      </w:r>
      <w:r w:rsidRPr="00E44564">
        <w:rPr>
          <w:rFonts w:hint="cs"/>
          <w:rtl/>
        </w:rPr>
        <w:t>ع</w:t>
      </w:r>
      <w:r w:rsidR="003C525B">
        <w:rPr>
          <w:rFonts w:hint="cs"/>
          <w:rtl/>
        </w:rPr>
        <w:t>ّ</w:t>
      </w:r>
      <w:r w:rsidR="003E0612">
        <w:rPr>
          <w:rFonts w:hint="cs"/>
          <w:rtl/>
        </w:rPr>
        <w:br/>
      </w:r>
      <w:r w:rsidRPr="00E44564">
        <w:rPr>
          <w:rFonts w:hint="cs"/>
          <w:rtl/>
        </w:rPr>
        <w:t>من شبكات الاتصالات عبر الخطوط والأسلاك الكهربائية</w:t>
      </w:r>
    </w:p>
    <w:p w:rsidR="007D283F" w:rsidRDefault="00F462F7" w:rsidP="003E0612">
      <w:pPr>
        <w:pStyle w:val="Rectitle"/>
        <w:rPr>
          <w:rFonts w:hint="cs"/>
          <w:color w:val="000000"/>
          <w:rtl/>
        </w:rPr>
      </w:pPr>
      <w:r w:rsidRPr="00E44564">
        <w:rPr>
          <w:rFonts w:hint="cs"/>
          <w:color w:val="000000"/>
          <w:rtl/>
        </w:rPr>
        <w:t>توصية معتمدة من فريق العمل المعني</w:t>
      </w:r>
      <w:r w:rsidR="003E0612">
        <w:rPr>
          <w:rFonts w:hint="cs"/>
          <w:color w:val="000000"/>
          <w:rtl/>
        </w:rPr>
        <w:br/>
      </w:r>
      <w:r w:rsidRPr="00E44564">
        <w:rPr>
          <w:rFonts w:hint="cs"/>
          <w:color w:val="000000"/>
          <w:rtl/>
        </w:rPr>
        <w:t>ب</w:t>
      </w:r>
      <w:r w:rsidR="001255A6">
        <w:rPr>
          <w:rFonts w:hint="cs"/>
          <w:color w:val="000000"/>
          <w:rtl/>
        </w:rPr>
        <w:t>‍ </w:t>
      </w:r>
      <w:r w:rsidRPr="00E44564">
        <w:rPr>
          <w:rFonts w:hint="cs"/>
          <w:color w:val="000000"/>
          <w:rtl/>
        </w:rPr>
        <w:t xml:space="preserve">"هندسة الطيف" </w:t>
      </w:r>
      <w:r w:rsidRPr="00E44564">
        <w:rPr>
          <w:color w:val="000000"/>
        </w:rPr>
        <w:t>(SE)</w:t>
      </w:r>
    </w:p>
    <w:p w:rsidR="00F462F7" w:rsidRPr="00E44564" w:rsidRDefault="003E0612" w:rsidP="003E0612">
      <w:pPr>
        <w:pStyle w:val="Headingb"/>
        <w:rPr>
          <w:rtl/>
          <w:lang w:bidi="ar-JO"/>
        </w:rPr>
      </w:pPr>
      <w:r>
        <w:rPr>
          <w:rFonts w:hint="cs"/>
          <w:rtl/>
          <w:lang w:bidi="ar-JO"/>
        </w:rPr>
        <w:t>مقدمة</w:t>
      </w:r>
    </w:p>
    <w:p w:rsidR="007D283F" w:rsidRDefault="00F462F7" w:rsidP="00665158">
      <w:pPr>
        <w:rPr>
          <w:rFonts w:hint="cs"/>
          <w:rtl/>
          <w:lang w:bidi="ar-JO"/>
        </w:rPr>
      </w:pPr>
      <w:r w:rsidRPr="00E44564">
        <w:rPr>
          <w:rFonts w:hint="cs"/>
          <w:rtl/>
          <w:lang w:bidi="ar-JO"/>
        </w:rPr>
        <w:t>في الحالات الفردية يمكن للتداخلات الراديوية الناجمة عن شبكات الاتصالات عبر الخطوط والأسلاك أن تُسبّ</w:t>
      </w:r>
      <w:r w:rsidR="00D52371">
        <w:rPr>
          <w:rFonts w:hint="cs"/>
          <w:rtl/>
          <w:lang w:bidi="ar-JO"/>
        </w:rPr>
        <w:t>ِ</w:t>
      </w:r>
      <w:r w:rsidRPr="00E44564">
        <w:rPr>
          <w:rFonts w:hint="cs"/>
          <w:rtl/>
          <w:lang w:bidi="ar-JO"/>
        </w:rPr>
        <w:t>ب تداخلاً (ضاراً)</w:t>
      </w:r>
      <w:r w:rsidRPr="00D52371">
        <w:rPr>
          <w:rStyle w:val="StyleFootnoteReference9ptBlackRaisedby3pt"/>
          <w:rtl/>
        </w:rPr>
        <w:footnoteReference w:id="2"/>
      </w:r>
      <w:r w:rsidRPr="00E44564">
        <w:rPr>
          <w:rFonts w:hint="cs"/>
          <w:rtl/>
          <w:lang w:bidi="ar-JO"/>
        </w:rPr>
        <w:t xml:space="preserve"> بالنسبة لتطبيقات الاتصالات الراديوية حتى ولو كان الجزء ذو الصلة من الشبكة مستوفياً لكل </w:t>
      </w:r>
      <w:r w:rsidRPr="00BF111B">
        <w:rPr>
          <w:rFonts w:hint="cs"/>
          <w:rtl/>
          <w:lang w:bidi="ar-JO"/>
        </w:rPr>
        <w:t>متطلبات</w:t>
      </w:r>
      <w:r w:rsidRPr="00E44564">
        <w:rPr>
          <w:rFonts w:hint="cs"/>
          <w:rtl/>
          <w:lang w:bidi="ar-JO"/>
        </w:rPr>
        <w:t xml:space="preserve"> </w:t>
      </w:r>
      <w:r w:rsidR="00BF111B">
        <w:rPr>
          <w:rFonts w:hint="cs"/>
          <w:rtl/>
          <w:lang w:bidi="ar-JO"/>
        </w:rPr>
        <w:t>التوافق</w:t>
      </w:r>
      <w:r w:rsidRPr="00E44564">
        <w:rPr>
          <w:rFonts w:hint="cs"/>
          <w:rtl/>
          <w:lang w:bidi="ar-JO"/>
        </w:rPr>
        <w:t xml:space="preserve"> الكهرمغنطيسي </w:t>
      </w:r>
      <w:r w:rsidRPr="00E44564">
        <w:rPr>
          <w:lang w:bidi="ar-JO"/>
        </w:rPr>
        <w:t>(</w:t>
      </w:r>
      <w:r w:rsidRPr="00E44564">
        <w:t>EMC)</w:t>
      </w:r>
      <w:r w:rsidRPr="00E44564">
        <w:rPr>
          <w:rFonts w:hint="cs"/>
          <w:rtl/>
          <w:lang w:bidi="ar-JO"/>
        </w:rPr>
        <w:t xml:space="preserve"> ذات الصلة. وي</w:t>
      </w:r>
      <w:r w:rsidRPr="00E44564">
        <w:rPr>
          <w:rFonts w:hint="cs"/>
          <w:rtl/>
          <w:lang w:val="nl-BE" w:bidi="ar-LB"/>
        </w:rPr>
        <w:t>صبح</w:t>
      </w:r>
      <w:r w:rsidRPr="00E44564">
        <w:rPr>
          <w:rFonts w:hint="cs"/>
          <w:rtl/>
          <w:lang w:bidi="ar-JO"/>
        </w:rPr>
        <w:t xml:space="preserve"> إلغاء حالات تداخل كهذه صعباً بشكل خاص إذا كان كل تطبيق من تطبيقات الاتصالات الراديوية مستوفياً لأحكام </w:t>
      </w:r>
      <w:r w:rsidR="009A529E">
        <w:rPr>
          <w:rFonts w:hint="cs"/>
          <w:rtl/>
          <w:lang w:bidi="ar-JO"/>
        </w:rPr>
        <w:t>التوافق</w:t>
      </w:r>
      <w:r w:rsidRPr="00E44564">
        <w:rPr>
          <w:rFonts w:hint="cs"/>
          <w:rtl/>
          <w:lang w:bidi="ar-JO"/>
        </w:rPr>
        <w:t xml:space="preserve"> الكهرمغنطيسي المتّسقة والمعايير التشغيلية، وإذا كان يعمل داخل مجال التغطية التابع لنظام الاتصالات الراديوية ذي الصلة.</w:t>
      </w:r>
    </w:p>
    <w:p w:rsidR="007D283F" w:rsidRDefault="00F462F7" w:rsidP="00D52371">
      <w:pPr>
        <w:rPr>
          <w:rFonts w:hint="cs"/>
          <w:rtl/>
          <w:lang w:bidi="ar-JO"/>
        </w:rPr>
      </w:pPr>
      <w:r w:rsidRPr="00E44564">
        <w:rPr>
          <w:rFonts w:hint="cs"/>
          <w:rtl/>
          <w:lang w:bidi="ar-JO"/>
        </w:rPr>
        <w:t xml:space="preserve">ومن أجل تسوية حالات التداخل الفردية بشكل </w:t>
      </w:r>
      <w:r w:rsidR="008539B8">
        <w:rPr>
          <w:rFonts w:hint="cs"/>
          <w:rtl/>
          <w:lang w:bidi="ar-JO"/>
        </w:rPr>
        <w:t>مؤاتٍ</w:t>
      </w:r>
      <w:r w:rsidRPr="00E44564">
        <w:rPr>
          <w:rFonts w:hint="cs"/>
          <w:rtl/>
          <w:lang w:bidi="ar-JO"/>
        </w:rPr>
        <w:t xml:space="preserve"> لصالح الطرفين المعنيين، يوصي المؤتمر الأوروبي لإدارات البريد والاتصالات </w:t>
      </w:r>
      <w:r w:rsidRPr="00E44564">
        <w:rPr>
          <w:lang w:bidi="ar-JO"/>
        </w:rPr>
        <w:t>(CEPT)</w:t>
      </w:r>
      <w:r w:rsidRPr="00E44564">
        <w:rPr>
          <w:rFonts w:hint="cs"/>
          <w:rtl/>
          <w:lang w:bidi="ar-JO"/>
        </w:rPr>
        <w:t xml:space="preserve"> بأنه من المفيد وجود مجموعة من المعايير المشتركة لتقييم حالات التداخل الراديوي هذه. وتُشجَّع إدارات المؤتمر الأوروبي لإدارات البريد والاتصالات على استخدام تلك المعايير كمبدأ من المبادئ التوجيهية لإزالة حالات التداخل الفردية.</w:t>
      </w:r>
    </w:p>
    <w:p w:rsidR="00F462F7" w:rsidRPr="00E44564" w:rsidRDefault="00F462F7" w:rsidP="00D52371">
      <w:r w:rsidRPr="00E44564">
        <w:rPr>
          <w:rFonts w:hint="cs"/>
          <w:rtl/>
          <w:lang w:bidi="ar-JO"/>
        </w:rPr>
        <w:t xml:space="preserve">ويُرى أنه من المناسب أن يتم استعراض هذه التوصية كل ثلاث سنوات، في ضوء التكنولوجيات والمتطلبات التنظيمية المتغيّرة. ويجب أن يتضمن هذا الاستعراض مشاورات تُجرى مع الأفرقة التقنية وأفرقة العمل ذات الصلة والعاملة ضمن إطار المؤتمر الأوروبي لإدارات البريد والاتصالات </w:t>
      </w:r>
      <w:r w:rsidRPr="00E44564">
        <w:rPr>
          <w:lang w:bidi="ar-JO"/>
        </w:rPr>
        <w:t>(CEPT)</w:t>
      </w:r>
      <w:r w:rsidRPr="00E44564">
        <w:rPr>
          <w:rFonts w:hint="cs"/>
          <w:rtl/>
          <w:lang w:bidi="ar-JO"/>
        </w:rPr>
        <w:t xml:space="preserve"> والمعهد الأوروبي لمعايير </w:t>
      </w:r>
      <w:r w:rsidR="001255A6" w:rsidRPr="00E44564">
        <w:rPr>
          <w:rFonts w:hint="cs"/>
          <w:rtl/>
          <w:lang w:bidi="ar-JO"/>
        </w:rPr>
        <w:t>الاتصالا</w:t>
      </w:r>
      <w:r w:rsidR="001255A6" w:rsidRPr="00E44564">
        <w:rPr>
          <w:rFonts w:hint="eastAsia"/>
          <w:rtl/>
          <w:lang w:bidi="ar-JO"/>
        </w:rPr>
        <w:t>ت</w:t>
      </w:r>
      <w:r w:rsidR="001255A6">
        <w:rPr>
          <w:rFonts w:hint="cs"/>
          <w:rtl/>
          <w:lang w:val="nl-BE" w:bidi="ar-LB"/>
        </w:rPr>
        <w:t xml:space="preserve"> </w:t>
      </w:r>
      <w:r w:rsidRPr="00E44564">
        <w:rPr>
          <w:lang w:bidi="ar-JO"/>
        </w:rPr>
        <w:t>(ETSI)</w:t>
      </w:r>
      <w:r w:rsidR="009A544A" w:rsidRPr="00E44564">
        <w:rPr>
          <w:rtl/>
          <w:lang w:bidi="ar-JO"/>
        </w:rPr>
        <w:t xml:space="preserve"> </w:t>
      </w:r>
      <w:r w:rsidRPr="00E44564">
        <w:rPr>
          <w:rFonts w:hint="cs"/>
          <w:rtl/>
        </w:rPr>
        <w:t>و</w:t>
      </w:r>
      <w:r w:rsidRPr="00E44564">
        <w:rPr>
          <w:rtl/>
        </w:rPr>
        <w:t>اللجنة الأوروبية للتوحيد القياسي للتقنيات الكهربائية</w:t>
      </w:r>
      <w:r w:rsidRPr="00E44564">
        <w:rPr>
          <w:rFonts w:hint="cs"/>
          <w:rtl/>
        </w:rPr>
        <w:t xml:space="preserve"> </w:t>
      </w:r>
      <w:r w:rsidRPr="00E44564">
        <w:t>(CENELEC)</w:t>
      </w:r>
      <w:r w:rsidRPr="00E44564">
        <w:rPr>
          <w:rFonts w:hint="cs"/>
          <w:rtl/>
        </w:rPr>
        <w:t>.</w:t>
      </w:r>
    </w:p>
    <w:p w:rsidR="007D283F" w:rsidRDefault="00F462F7" w:rsidP="0021497D">
      <w:pPr>
        <w:pStyle w:val="Normalaftertitle"/>
        <w:rPr>
          <w:rFonts w:hint="cs"/>
          <w:rtl/>
          <w:lang w:bidi="ar-JO"/>
        </w:rPr>
      </w:pPr>
      <w:r w:rsidRPr="00E44564">
        <w:rPr>
          <w:rFonts w:hint="cs"/>
          <w:rtl/>
          <w:lang w:bidi="ar-JO"/>
        </w:rPr>
        <w:t>"إن المؤتمر الأوروبي</w:t>
      </w:r>
      <w:r w:rsidR="009A544A" w:rsidRPr="00E44564">
        <w:rPr>
          <w:rFonts w:hint="cs"/>
          <w:rtl/>
          <w:lang w:bidi="ar-JO"/>
        </w:rPr>
        <w:t xml:space="preserve"> </w:t>
      </w:r>
      <w:r w:rsidRPr="00E44564">
        <w:rPr>
          <w:rFonts w:hint="cs"/>
          <w:rtl/>
          <w:lang w:bidi="ar-JO"/>
        </w:rPr>
        <w:t>لإدارات البريد والاتصالات،</w:t>
      </w:r>
    </w:p>
    <w:p w:rsidR="00F462F7" w:rsidRPr="00E44564" w:rsidRDefault="0021497D" w:rsidP="0021497D">
      <w:pPr>
        <w:pStyle w:val="Call"/>
        <w:rPr>
          <w:rtl/>
        </w:rPr>
      </w:pPr>
      <w:r>
        <w:rPr>
          <w:rFonts w:hint="cs"/>
          <w:rtl/>
        </w:rPr>
        <w:t>إذ يرى</w:t>
      </w:r>
    </w:p>
    <w:p w:rsidR="007D283F" w:rsidRDefault="001D066D" w:rsidP="00D52371">
      <w:pPr>
        <w:rPr>
          <w:rFonts w:hint="cs"/>
          <w:rtl/>
          <w:lang w:bidi="ar-JO"/>
        </w:rPr>
      </w:pPr>
      <w:r>
        <w:rPr>
          <w:rFonts w:hint="cs"/>
          <w:rtl/>
          <w:lang w:bidi="ar-JO"/>
        </w:rPr>
        <w:t xml:space="preserve"> </w:t>
      </w:r>
      <w:r w:rsidR="00F462F7" w:rsidRPr="00E44564">
        <w:rPr>
          <w:rFonts w:hint="cs"/>
          <w:rtl/>
          <w:lang w:bidi="ar-JO"/>
        </w:rPr>
        <w:t>أ</w:t>
      </w:r>
      <w:r>
        <w:rPr>
          <w:rFonts w:hint="cs"/>
          <w:rtl/>
          <w:lang w:bidi="ar-JO"/>
        </w:rPr>
        <w:t xml:space="preserve"> </w:t>
      </w:r>
      <w:r w:rsidR="00F462F7" w:rsidRPr="00E44564">
        <w:rPr>
          <w:rFonts w:hint="cs"/>
          <w:rtl/>
          <w:lang w:bidi="ar-JO"/>
        </w:rPr>
        <w:t>)</w:t>
      </w:r>
      <w:r w:rsidR="00F462F7" w:rsidRPr="00E44564">
        <w:rPr>
          <w:rFonts w:hint="cs"/>
          <w:rtl/>
          <w:lang w:bidi="ar-JO"/>
        </w:rPr>
        <w:tab/>
        <w:t>أن طيف التردد الراديوي يشكل مورداً مشتركاً وأنه أساسي لخفض التداخل غير الضروري إلى الحد الأدنى عن طريق الاستفادة المثلى من أحدث التقنيات وأكثرها فعالية من حيث الكلفة؛</w:t>
      </w:r>
    </w:p>
    <w:p w:rsidR="007D283F" w:rsidRDefault="00F462F7" w:rsidP="00704709">
      <w:pPr>
        <w:rPr>
          <w:rFonts w:hint="cs"/>
          <w:rtl/>
          <w:lang w:bidi="ar-JO"/>
        </w:rPr>
      </w:pPr>
      <w:r w:rsidRPr="001D066D">
        <w:rPr>
          <w:rFonts w:hint="cs"/>
          <w:rtl/>
          <w:lang w:bidi="ar-JO"/>
        </w:rPr>
        <w:t>ب)</w:t>
      </w:r>
      <w:r w:rsidRPr="001D066D">
        <w:rPr>
          <w:rFonts w:hint="cs"/>
          <w:rtl/>
          <w:lang w:bidi="ar-JO"/>
        </w:rPr>
        <w:tab/>
        <w:t>أنه قد تم إرساء معايير موحدة لتجهيزات الاتصالات الراديوية وغيرها من الأجهزة الكهربائية والإلكترونية لكي تعمل هذه المنتجات والأنظمة والمنشآت على النحو المتوخى منها في غالبية حالات التطبيق وفي ظل</w:t>
      </w:r>
      <w:r w:rsidR="009A544A" w:rsidRPr="001D066D">
        <w:rPr>
          <w:rFonts w:hint="cs"/>
          <w:rtl/>
          <w:lang w:bidi="ar-JO"/>
        </w:rPr>
        <w:t xml:space="preserve"> </w:t>
      </w:r>
      <w:r w:rsidRPr="001D066D">
        <w:rPr>
          <w:rFonts w:hint="cs"/>
          <w:rtl/>
          <w:lang w:bidi="ar-JO"/>
        </w:rPr>
        <w:t>شروط التشغيل</w:t>
      </w:r>
      <w:r w:rsidR="00704709">
        <w:rPr>
          <w:rFonts w:hint="eastAsia"/>
          <w:rtl/>
          <w:lang w:bidi="ar-JO"/>
        </w:rPr>
        <w:t> </w:t>
      </w:r>
      <w:r w:rsidRPr="001D066D">
        <w:rPr>
          <w:rFonts w:hint="cs"/>
          <w:rtl/>
          <w:lang w:bidi="ar-JO"/>
        </w:rPr>
        <w:t>الاعتيادية،</w:t>
      </w:r>
    </w:p>
    <w:p w:rsidR="00F462F7" w:rsidRPr="00E44564" w:rsidRDefault="00F462F7" w:rsidP="009A529E">
      <w:pPr>
        <w:rPr>
          <w:rtl/>
          <w:lang w:bidi="ar-JO"/>
        </w:rPr>
      </w:pPr>
      <w:r w:rsidRPr="00E44564">
        <w:rPr>
          <w:rFonts w:hint="cs"/>
          <w:rtl/>
          <w:lang w:bidi="ar-JO"/>
        </w:rPr>
        <w:t>ج)</w:t>
      </w:r>
      <w:r w:rsidRPr="00E44564">
        <w:rPr>
          <w:rFonts w:hint="cs"/>
          <w:rtl/>
          <w:lang w:bidi="ar-JO"/>
        </w:rPr>
        <w:tab/>
        <w:t xml:space="preserve">أن تلبية متطلبات المعايير الموحدة لشروط </w:t>
      </w:r>
      <w:r w:rsidR="009A529E">
        <w:rPr>
          <w:rFonts w:hint="cs"/>
          <w:rtl/>
          <w:lang w:bidi="ar-JO"/>
        </w:rPr>
        <w:t>التوافق</w:t>
      </w:r>
      <w:r w:rsidRPr="00E44564">
        <w:rPr>
          <w:rFonts w:hint="cs"/>
          <w:rtl/>
          <w:lang w:bidi="ar-JO"/>
        </w:rPr>
        <w:t xml:space="preserve"> الكهرمغنطيسي</w:t>
      </w:r>
      <w:r w:rsidR="009A544A" w:rsidRPr="00E44564">
        <w:rPr>
          <w:rFonts w:hint="cs"/>
          <w:rtl/>
          <w:lang w:bidi="ar-JO"/>
        </w:rPr>
        <w:t xml:space="preserve"> </w:t>
      </w:r>
      <w:r w:rsidRPr="00E44564">
        <w:rPr>
          <w:rFonts w:hint="cs"/>
          <w:rtl/>
          <w:lang w:bidi="ar-JO"/>
        </w:rPr>
        <w:t>قد لا</w:t>
      </w:r>
      <w:r w:rsidR="00AB24B6">
        <w:rPr>
          <w:rFonts w:hint="eastAsia"/>
          <w:rtl/>
          <w:lang w:bidi="ar-JO"/>
        </w:rPr>
        <w:t> </w:t>
      </w:r>
      <w:r w:rsidRPr="00E44564">
        <w:rPr>
          <w:rFonts w:hint="cs"/>
          <w:rtl/>
          <w:lang w:bidi="ar-JO"/>
        </w:rPr>
        <w:t>تمنع أياً من الأنظمة أو الأجهزة أو المنشآت أو الشبكات من التسبّ</w:t>
      </w:r>
      <w:r w:rsidR="00AB24B6">
        <w:rPr>
          <w:rFonts w:hint="cs"/>
          <w:rtl/>
          <w:lang w:bidi="ar-JO"/>
        </w:rPr>
        <w:t>ُ</w:t>
      </w:r>
      <w:r w:rsidRPr="00E44564">
        <w:rPr>
          <w:rFonts w:hint="cs"/>
          <w:rtl/>
          <w:lang w:bidi="ar-JO"/>
        </w:rPr>
        <w:t>ب في حدوث تداخل راديوي ضار في ظل ظروف تشغيلية وبيئية معينة؛</w:t>
      </w:r>
    </w:p>
    <w:p w:rsidR="00F462F7" w:rsidRPr="00E44564" w:rsidRDefault="00F462F7" w:rsidP="00F67264">
      <w:pPr>
        <w:rPr>
          <w:rtl/>
          <w:lang w:bidi="ar-JO"/>
        </w:rPr>
      </w:pPr>
      <w:r w:rsidRPr="00E44564">
        <w:rPr>
          <w:rFonts w:hint="cs"/>
          <w:rtl/>
          <w:lang w:bidi="ar-JO"/>
        </w:rPr>
        <w:t>د</w:t>
      </w:r>
      <w:r w:rsidR="001D066D">
        <w:rPr>
          <w:rFonts w:hint="cs"/>
          <w:rtl/>
          <w:lang w:bidi="ar-JO"/>
        </w:rPr>
        <w:t xml:space="preserve"> </w:t>
      </w:r>
      <w:r w:rsidRPr="00E44564">
        <w:rPr>
          <w:rFonts w:hint="cs"/>
          <w:rtl/>
          <w:lang w:bidi="ar-JO"/>
        </w:rPr>
        <w:t>)</w:t>
      </w:r>
      <w:r w:rsidRPr="00E44564">
        <w:rPr>
          <w:rFonts w:hint="cs"/>
          <w:rtl/>
          <w:lang w:bidi="ar-JO"/>
        </w:rPr>
        <w:tab/>
        <w:t>أن</w:t>
      </w:r>
      <w:r w:rsidR="009A544A" w:rsidRPr="00E44564">
        <w:rPr>
          <w:rFonts w:hint="cs"/>
          <w:rtl/>
          <w:lang w:bidi="ar-JO"/>
        </w:rPr>
        <w:t xml:space="preserve"> </w:t>
      </w:r>
      <w:r w:rsidRPr="00E44564">
        <w:rPr>
          <w:rFonts w:hint="cs"/>
          <w:rtl/>
          <w:lang w:bidi="ar-JO"/>
        </w:rPr>
        <w:t>الحماية من التداخل المش</w:t>
      </w:r>
      <w:r w:rsidR="003C525B">
        <w:rPr>
          <w:rFonts w:hint="cs"/>
          <w:rtl/>
          <w:lang w:bidi="ar-JO"/>
        </w:rPr>
        <w:t>َ</w:t>
      </w:r>
      <w:r w:rsidRPr="00E44564">
        <w:rPr>
          <w:rFonts w:hint="cs"/>
          <w:rtl/>
          <w:lang w:bidi="ar-JO"/>
        </w:rPr>
        <w:t>ع</w:t>
      </w:r>
      <w:r w:rsidR="00AB24B6">
        <w:rPr>
          <w:rFonts w:hint="cs"/>
          <w:rtl/>
          <w:lang w:bidi="ar-JO"/>
        </w:rPr>
        <w:t>ّ</w:t>
      </w:r>
      <w:r w:rsidRPr="00E44564">
        <w:rPr>
          <w:rFonts w:hint="cs"/>
          <w:rtl/>
          <w:lang w:bidi="ar-JO"/>
        </w:rPr>
        <w:t xml:space="preserve"> الناجم عن شبكات الاتصالات يرد طلبها بشكل محدد في الرقم </w:t>
      </w:r>
      <w:r w:rsidR="001D066D">
        <w:rPr>
          <w:lang w:bidi="ar-JO"/>
        </w:rPr>
        <w:t>12.15</w:t>
      </w:r>
      <w:r w:rsidRPr="00D52371">
        <w:rPr>
          <w:rStyle w:val="StyleFootnoteReference9ptBlackRaisedby3pt"/>
          <w:rtl/>
        </w:rPr>
        <w:footnoteReference w:id="3"/>
      </w:r>
      <w:r w:rsidR="009A544A" w:rsidRPr="00E44564">
        <w:rPr>
          <w:rFonts w:hint="cs"/>
          <w:rtl/>
          <w:lang w:bidi="ar-JO"/>
        </w:rPr>
        <w:t xml:space="preserve"> </w:t>
      </w:r>
      <w:r w:rsidRPr="00E44564">
        <w:rPr>
          <w:rFonts w:hint="cs"/>
          <w:rtl/>
          <w:lang w:bidi="ar-JO"/>
        </w:rPr>
        <w:t xml:space="preserve">من لوائح الراديو ومنصوص عليها في توجيه المجلس </w:t>
      </w:r>
      <w:r w:rsidRPr="00E44564">
        <w:rPr>
          <w:lang w:bidi="ar-JO"/>
        </w:rPr>
        <w:t>89/336/EEC</w:t>
      </w:r>
      <w:r w:rsidRPr="00D52371">
        <w:rPr>
          <w:rStyle w:val="StyleFootnoteReference9ptBlackRaisedby3pt"/>
          <w:rtl/>
        </w:rPr>
        <w:footnoteReference w:id="4"/>
      </w:r>
      <w:r w:rsidRPr="00E44564">
        <w:rPr>
          <w:rFonts w:hint="cs"/>
          <w:rtl/>
          <w:lang w:bidi="ar-JO"/>
        </w:rPr>
        <w:t>؛</w:t>
      </w:r>
    </w:p>
    <w:p w:rsidR="007D283F" w:rsidRDefault="001D066D" w:rsidP="009A529E">
      <w:pPr>
        <w:rPr>
          <w:rFonts w:hint="cs"/>
          <w:rtl/>
        </w:rPr>
      </w:pPr>
      <w:r>
        <w:rPr>
          <w:rFonts w:hint="cs"/>
          <w:rtl/>
          <w:lang w:bidi="ar-JO"/>
        </w:rPr>
        <w:t xml:space="preserve">ﻫ </w:t>
      </w:r>
      <w:r w:rsidR="00F462F7" w:rsidRPr="00E44564">
        <w:rPr>
          <w:rFonts w:hint="cs"/>
          <w:rtl/>
          <w:lang w:bidi="ar-JO"/>
        </w:rPr>
        <w:t>)</w:t>
      </w:r>
      <w:r w:rsidR="00F462F7" w:rsidRPr="00E44564">
        <w:rPr>
          <w:rFonts w:hint="cs"/>
          <w:rtl/>
          <w:lang w:bidi="ar-JO"/>
        </w:rPr>
        <w:tab/>
        <w:t xml:space="preserve">أن </w:t>
      </w:r>
      <w:r w:rsidR="00E07674">
        <w:rPr>
          <w:rFonts w:hint="cs"/>
          <w:rtl/>
          <w:lang w:bidi="ar-JO"/>
        </w:rPr>
        <w:t>المادة</w:t>
      </w:r>
      <w:r w:rsidR="00E07674">
        <w:rPr>
          <w:rtl/>
          <w:lang w:bidi="ar-JO"/>
        </w:rPr>
        <w:t> </w:t>
      </w:r>
      <w:r w:rsidR="00F462F7" w:rsidRPr="00E44564">
        <w:rPr>
          <w:lang w:bidi="ar-JO"/>
        </w:rPr>
        <w:t>6</w:t>
      </w:r>
      <w:r w:rsidR="00F462F7" w:rsidRPr="00E44564">
        <w:rPr>
          <w:rFonts w:hint="cs"/>
          <w:rtl/>
          <w:lang w:bidi="ar-JO"/>
        </w:rPr>
        <w:t xml:space="preserve"> (</w:t>
      </w:r>
      <w:r w:rsidR="00E07674">
        <w:rPr>
          <w:rFonts w:hint="cs"/>
          <w:rtl/>
          <w:lang w:bidi="ar-JO"/>
        </w:rPr>
        <w:t>المادة</w:t>
      </w:r>
      <w:r w:rsidR="00E07674">
        <w:rPr>
          <w:rtl/>
          <w:lang w:bidi="ar-JO"/>
        </w:rPr>
        <w:t> </w:t>
      </w:r>
      <w:r w:rsidR="00F462F7" w:rsidRPr="00E44564">
        <w:rPr>
          <w:lang w:bidi="ar-JO"/>
        </w:rPr>
        <w:t>2.4</w:t>
      </w:r>
      <w:r w:rsidR="00F462F7" w:rsidRPr="00E44564">
        <w:rPr>
          <w:rFonts w:hint="cs"/>
          <w:rtl/>
          <w:lang w:bidi="ar-JO"/>
        </w:rPr>
        <w:t xml:space="preserve"> من التوجيه </w:t>
      </w:r>
      <w:r w:rsidR="00F462F7" w:rsidRPr="00E44564">
        <w:rPr>
          <w:rFonts w:hint="cs"/>
          <w:rtl/>
        </w:rPr>
        <w:t>الجديد الخاص</w:t>
      </w:r>
      <w:r w:rsidR="00F462F7" w:rsidRPr="00E44564">
        <w:rPr>
          <w:rFonts w:hint="cs"/>
          <w:rtl/>
          <w:lang w:bidi="ar-JO"/>
        </w:rPr>
        <w:t xml:space="preserve"> بشروط </w:t>
      </w:r>
      <w:r w:rsidR="009A529E">
        <w:rPr>
          <w:rFonts w:hint="cs"/>
          <w:rtl/>
          <w:lang w:bidi="ar-JO"/>
        </w:rPr>
        <w:t>التوافق</w:t>
      </w:r>
      <w:r w:rsidR="00F462F7" w:rsidRPr="00E44564">
        <w:rPr>
          <w:rFonts w:hint="cs"/>
          <w:rtl/>
          <w:lang w:bidi="ar-JO"/>
        </w:rPr>
        <w:t xml:space="preserve"> الكهرمغنطيسي </w:t>
      </w:r>
      <w:r w:rsidR="00F462F7" w:rsidRPr="00E44564">
        <w:rPr>
          <w:lang w:bidi="ar-JO"/>
        </w:rPr>
        <w:t>(EMC)</w:t>
      </w:r>
      <w:r w:rsidR="00F462F7" w:rsidRPr="00E44564">
        <w:rPr>
          <w:rFonts w:hint="cs"/>
          <w:rtl/>
        </w:rPr>
        <w:t>، انظر الملاحظة</w:t>
      </w:r>
      <w:r w:rsidR="00AB24B6">
        <w:rPr>
          <w:rFonts w:hint="eastAsia"/>
          <w:rtl/>
        </w:rPr>
        <w:t> </w:t>
      </w:r>
      <w:r w:rsidR="007F3192">
        <w:t>(3</w:t>
      </w:r>
      <w:r w:rsidR="00F462F7" w:rsidRPr="00E44564">
        <w:rPr>
          <w:rFonts w:hint="cs"/>
          <w:rtl/>
        </w:rPr>
        <w:t xml:space="preserve"> من توجيه المجلس </w:t>
      </w:r>
      <w:r w:rsidR="00F462F7" w:rsidRPr="00E44564">
        <w:rPr>
          <w:lang w:bidi="ar-JO"/>
        </w:rPr>
        <w:t>89/336/EEC</w:t>
      </w:r>
      <w:r w:rsidR="009A544A" w:rsidRPr="00E44564">
        <w:rPr>
          <w:rFonts w:hint="cs"/>
          <w:rtl/>
        </w:rPr>
        <w:t xml:space="preserve"> </w:t>
      </w:r>
      <w:r w:rsidR="00F462F7" w:rsidRPr="00E44564">
        <w:rPr>
          <w:rFonts w:hint="cs"/>
          <w:rtl/>
        </w:rPr>
        <w:t>تنصّ على تدابير خاصة بشأن تشغيل واستعمال الأجهزة المتخذة لموقع محدّ</w:t>
      </w:r>
      <w:r w:rsidR="00AB24B6">
        <w:rPr>
          <w:rFonts w:hint="cs"/>
          <w:rtl/>
        </w:rPr>
        <w:t>َ</w:t>
      </w:r>
      <w:r w:rsidR="00F462F7" w:rsidRPr="00E44564">
        <w:rPr>
          <w:rFonts w:hint="cs"/>
          <w:rtl/>
        </w:rPr>
        <w:t xml:space="preserve">د من أجل التغلب على مشكلات </w:t>
      </w:r>
      <w:r w:rsidR="009A529E">
        <w:rPr>
          <w:rFonts w:hint="cs"/>
          <w:rtl/>
        </w:rPr>
        <w:t>التوافق</w:t>
      </w:r>
      <w:r w:rsidR="00F462F7" w:rsidRPr="00E44564">
        <w:rPr>
          <w:rFonts w:hint="cs"/>
          <w:rtl/>
        </w:rPr>
        <w:t xml:space="preserve"> الكهرمغنطيسي القائمة أو المتوقعة؛</w:t>
      </w:r>
    </w:p>
    <w:p w:rsidR="007D283F" w:rsidRPr="00F67264" w:rsidRDefault="00F462F7" w:rsidP="009A529E">
      <w:pPr>
        <w:rPr>
          <w:rFonts w:hint="cs"/>
          <w:spacing w:val="2"/>
          <w:rtl/>
          <w:lang w:bidi="ar-JO"/>
        </w:rPr>
      </w:pPr>
      <w:r w:rsidRPr="00F67264">
        <w:rPr>
          <w:rFonts w:hint="cs"/>
          <w:spacing w:val="2"/>
          <w:rtl/>
          <w:lang w:bidi="ar-JO"/>
        </w:rPr>
        <w:t>و</w:t>
      </w:r>
      <w:r w:rsidR="007F3192" w:rsidRPr="00F67264">
        <w:rPr>
          <w:rFonts w:hint="cs"/>
          <w:spacing w:val="2"/>
          <w:rtl/>
          <w:lang w:bidi="ar-JO"/>
        </w:rPr>
        <w:t xml:space="preserve"> </w:t>
      </w:r>
      <w:r w:rsidRPr="00F67264">
        <w:rPr>
          <w:rFonts w:hint="cs"/>
          <w:spacing w:val="2"/>
          <w:rtl/>
          <w:lang w:bidi="ar-JO"/>
        </w:rPr>
        <w:t>)</w:t>
      </w:r>
      <w:r w:rsidRPr="00F67264">
        <w:rPr>
          <w:rFonts w:hint="cs"/>
          <w:spacing w:val="2"/>
          <w:rtl/>
          <w:lang w:bidi="ar-JO"/>
        </w:rPr>
        <w:tab/>
        <w:t xml:space="preserve">أن تقييم التداخل الناجم عن شبكات الاتصالات عبر الخطوط والأسلاك الكهربائية وفقاً لأحكام المعايير الموحدة أو مواصفات </w:t>
      </w:r>
      <w:r w:rsidR="009A529E">
        <w:rPr>
          <w:rFonts w:hint="cs"/>
          <w:spacing w:val="2"/>
          <w:rtl/>
          <w:lang w:bidi="ar-JO"/>
        </w:rPr>
        <w:t>التوافق</w:t>
      </w:r>
      <w:r w:rsidRPr="00F67264">
        <w:rPr>
          <w:rFonts w:hint="cs"/>
          <w:spacing w:val="2"/>
          <w:rtl/>
          <w:lang w:bidi="ar-JO"/>
        </w:rPr>
        <w:t xml:space="preserve"> الكهرمغنطيسي الأخرى وحدها غير كافٍ لتسوية كل حالة من حالات التداخل الراديوي الضار بأسلوب ملائم؛</w:t>
      </w:r>
    </w:p>
    <w:p w:rsidR="00F462F7" w:rsidRPr="00665158" w:rsidRDefault="00F67264" w:rsidP="00665158">
      <w:pPr>
        <w:rPr>
          <w:spacing w:val="-4"/>
          <w:rtl/>
          <w:lang w:bidi="ar-JO"/>
        </w:rPr>
      </w:pPr>
      <w:r>
        <w:rPr>
          <w:rFonts w:hint="cs"/>
          <w:rtl/>
          <w:lang w:bidi="ar-JO"/>
        </w:rPr>
        <w:t>ز )</w:t>
      </w:r>
      <w:r>
        <w:rPr>
          <w:rFonts w:hint="cs"/>
          <w:rtl/>
          <w:lang w:bidi="ar-JO"/>
        </w:rPr>
        <w:tab/>
      </w:r>
      <w:r w:rsidR="00F462F7" w:rsidRPr="00665158">
        <w:rPr>
          <w:rFonts w:hint="cs"/>
          <w:spacing w:val="-4"/>
          <w:rtl/>
          <w:lang w:bidi="ar-JO"/>
        </w:rPr>
        <w:t xml:space="preserve">أن التقرير </w:t>
      </w:r>
      <w:r w:rsidR="00F462F7" w:rsidRPr="00665158">
        <w:rPr>
          <w:spacing w:val="-4"/>
          <w:lang w:bidi="ar-JO"/>
        </w:rPr>
        <w:t>24</w:t>
      </w:r>
      <w:r w:rsidR="00F462F7" w:rsidRPr="00665158">
        <w:rPr>
          <w:rFonts w:hint="cs"/>
          <w:spacing w:val="-4"/>
          <w:rtl/>
          <w:lang w:bidi="ar-JO"/>
        </w:rPr>
        <w:t xml:space="preserve"> ل</w:t>
      </w:r>
      <w:r w:rsidR="00F462F7" w:rsidRPr="00665158">
        <w:rPr>
          <w:rFonts w:hint="cs"/>
          <w:spacing w:val="-4"/>
          <w:rtl/>
          <w:lang w:val="nl-BE" w:bidi="ar-LB"/>
        </w:rPr>
        <w:t>ل</w:t>
      </w:r>
      <w:r w:rsidR="00F462F7" w:rsidRPr="00665158">
        <w:rPr>
          <w:rFonts w:hint="cs"/>
          <w:spacing w:val="-4"/>
          <w:rtl/>
          <w:lang w:bidi="ar-JO"/>
        </w:rPr>
        <w:t>جنة الاتصالات الأوروبي</w:t>
      </w:r>
      <w:r w:rsidR="00F462F7" w:rsidRPr="00665158">
        <w:rPr>
          <w:rFonts w:hint="cs"/>
          <w:spacing w:val="-4"/>
          <w:rtl/>
          <w:lang w:val="nl-BE" w:bidi="ar-LB"/>
        </w:rPr>
        <w:t>ة</w:t>
      </w:r>
      <w:r w:rsidR="00F462F7" w:rsidRPr="00665158">
        <w:rPr>
          <w:rFonts w:hint="cs"/>
          <w:spacing w:val="-4"/>
          <w:rtl/>
          <w:lang w:bidi="ar-JO"/>
        </w:rPr>
        <w:t xml:space="preserve"> بعنوان</w:t>
      </w:r>
      <w:r w:rsidRPr="00665158">
        <w:rPr>
          <w:rFonts w:hint="cs"/>
          <w:spacing w:val="-4"/>
          <w:rtl/>
          <w:lang w:bidi="ar-JO"/>
        </w:rPr>
        <w:t xml:space="preserve"> </w:t>
      </w:r>
      <w:r w:rsidR="00F462F7" w:rsidRPr="00665158">
        <w:rPr>
          <w:rFonts w:hint="cs"/>
          <w:spacing w:val="-4"/>
          <w:rtl/>
          <w:lang w:bidi="ar-JO"/>
        </w:rPr>
        <w:t xml:space="preserve">"الاتصالات عبر الخطوط الكهربائية </w:t>
      </w:r>
      <w:r w:rsidR="00F462F7" w:rsidRPr="00665158">
        <w:rPr>
          <w:spacing w:val="-4"/>
          <w:lang w:bidi="ar-JO"/>
        </w:rPr>
        <w:t>(PLT)</w:t>
      </w:r>
      <w:r w:rsidR="00F462F7" w:rsidRPr="00665158">
        <w:rPr>
          <w:rFonts w:hint="cs"/>
          <w:spacing w:val="-4"/>
          <w:rtl/>
          <w:lang w:bidi="ar-JO"/>
        </w:rPr>
        <w:t>، و</w:t>
      </w:r>
      <w:r w:rsidRPr="00665158">
        <w:rPr>
          <w:rFonts w:hint="cs"/>
          <w:spacing w:val="-4"/>
          <w:rtl/>
          <w:lang w:bidi="ar-JO"/>
        </w:rPr>
        <w:t>ال</w:t>
      </w:r>
      <w:r w:rsidR="00F462F7" w:rsidRPr="00665158">
        <w:rPr>
          <w:rFonts w:hint="cs"/>
          <w:spacing w:val="-4"/>
          <w:rtl/>
          <w:lang w:bidi="ar-JO"/>
        </w:rPr>
        <w:t>خط</w:t>
      </w:r>
      <w:r w:rsidRPr="00665158">
        <w:rPr>
          <w:rFonts w:hint="cs"/>
          <w:spacing w:val="-4"/>
          <w:rtl/>
          <w:lang w:bidi="ar-JO"/>
        </w:rPr>
        <w:t xml:space="preserve"> الرقمي</w:t>
      </w:r>
      <w:r w:rsidR="00F462F7" w:rsidRPr="00665158">
        <w:rPr>
          <w:rFonts w:hint="cs"/>
          <w:spacing w:val="-4"/>
          <w:rtl/>
          <w:lang w:bidi="ar-JO"/>
        </w:rPr>
        <w:t xml:space="preserve"> </w:t>
      </w:r>
      <w:proofErr w:type="spellStart"/>
      <w:r w:rsidRPr="00665158">
        <w:rPr>
          <w:rFonts w:hint="cs"/>
          <w:spacing w:val="-4"/>
          <w:rtl/>
          <w:lang w:val="nl-BE" w:bidi="ar-LB"/>
        </w:rPr>
        <w:t>ل</w:t>
      </w:r>
      <w:r w:rsidR="00F462F7" w:rsidRPr="00665158">
        <w:rPr>
          <w:rFonts w:hint="cs"/>
          <w:spacing w:val="-4"/>
          <w:rtl/>
          <w:lang w:val="nl-BE" w:bidi="ar-LB"/>
        </w:rPr>
        <w:t>ل</w:t>
      </w:r>
      <w:proofErr w:type="spellEnd"/>
      <w:r w:rsidR="00F462F7" w:rsidRPr="00665158">
        <w:rPr>
          <w:rFonts w:hint="cs"/>
          <w:spacing w:val="-4"/>
          <w:rtl/>
          <w:lang w:bidi="ar-JO"/>
        </w:rPr>
        <w:t>مشترك</w:t>
      </w:r>
      <w:r w:rsidR="00665158" w:rsidRPr="00665158">
        <w:rPr>
          <w:rFonts w:hint="eastAsia"/>
          <w:spacing w:val="-4"/>
          <w:rtl/>
          <w:lang w:bidi="ar-JO"/>
        </w:rPr>
        <w:t> </w:t>
      </w:r>
      <w:r w:rsidR="00F462F7" w:rsidRPr="00665158">
        <w:rPr>
          <w:spacing w:val="-4"/>
          <w:lang w:bidi="ar-JO"/>
        </w:rPr>
        <w:t>(DSL)</w:t>
      </w:r>
      <w:r w:rsidR="00F462F7" w:rsidRPr="00665158">
        <w:rPr>
          <w:rFonts w:hint="cs"/>
          <w:spacing w:val="-4"/>
          <w:rtl/>
          <w:lang w:bidi="ar-JO"/>
        </w:rPr>
        <w:t xml:space="preserve">، والاتصالات الكبلية (بما في ذلك تلفزيون الكبل)، </w:t>
      </w:r>
      <w:r w:rsidR="00F462F7" w:rsidRPr="00665158">
        <w:rPr>
          <w:rFonts w:hint="cs"/>
          <w:spacing w:val="-4"/>
          <w:rtl/>
          <w:lang w:val="nl-BE" w:bidi="ar-LB"/>
        </w:rPr>
        <w:t>والشبكات المحلية</w:t>
      </w:r>
      <w:r w:rsidR="00F462F7" w:rsidRPr="00665158">
        <w:rPr>
          <w:rFonts w:hint="cs"/>
          <w:spacing w:val="-4"/>
          <w:rtl/>
          <w:lang w:bidi="ar-JO"/>
        </w:rPr>
        <w:t xml:space="preserve"> </w:t>
      </w:r>
      <w:r w:rsidR="00F462F7" w:rsidRPr="00665158">
        <w:rPr>
          <w:spacing w:val="-4"/>
          <w:lang w:bidi="ar-JO"/>
        </w:rPr>
        <w:t>(LAN)</w:t>
      </w:r>
      <w:r w:rsidR="00F462F7" w:rsidRPr="00665158">
        <w:rPr>
          <w:rFonts w:hint="cs"/>
          <w:spacing w:val="-4"/>
          <w:rtl/>
          <w:lang w:bidi="ar-JO"/>
        </w:rPr>
        <w:t xml:space="preserve">، وتأثيرها على الخدمات الراديوية" يتناول التوافق بين أنظمة اتصالات </w:t>
      </w:r>
      <w:proofErr w:type="spellStart"/>
      <w:r w:rsidR="00F462F7" w:rsidRPr="00665158">
        <w:rPr>
          <w:rFonts w:hint="cs"/>
          <w:spacing w:val="-4"/>
          <w:rtl/>
          <w:lang w:val="nl-BE" w:bidi="ar-LB"/>
        </w:rPr>
        <w:t>ال</w:t>
      </w:r>
      <w:proofErr w:type="spellEnd"/>
      <w:r w:rsidR="00F462F7" w:rsidRPr="00665158">
        <w:rPr>
          <w:rFonts w:hint="cs"/>
          <w:spacing w:val="-4"/>
          <w:rtl/>
          <w:lang w:bidi="ar-JO"/>
        </w:rPr>
        <w:t>بيانات وخدمات الاتصالات الراديوية. كما يصف بالتفصيل مختلف خدمات الاتصالات الراديوية التي يُحتمل أن تتأثر بالإشعاع غير المطلوب الناجم عن شبكات الاتصالات</w:t>
      </w:r>
      <w:r w:rsidR="00BF111B" w:rsidRPr="00665158">
        <w:rPr>
          <w:rFonts w:hint="cs"/>
          <w:spacing w:val="-4"/>
          <w:rtl/>
          <w:lang w:bidi="ar-JO"/>
        </w:rPr>
        <w:t xml:space="preserve"> ويصف متطلبات </w:t>
      </w:r>
      <w:r w:rsidR="00F462F7" w:rsidRPr="00665158">
        <w:rPr>
          <w:rFonts w:hint="cs"/>
          <w:spacing w:val="-4"/>
          <w:rtl/>
          <w:lang w:bidi="ar-JO"/>
        </w:rPr>
        <w:t>الحماية المرتبطة بذلك. ويقدم التقرير</w:t>
      </w:r>
      <w:r w:rsidR="000044D7" w:rsidRPr="00665158">
        <w:rPr>
          <w:rFonts w:hint="eastAsia"/>
          <w:spacing w:val="-4"/>
          <w:rtl/>
          <w:lang w:bidi="ar-JO"/>
        </w:rPr>
        <w:t> </w:t>
      </w:r>
      <w:r w:rsidR="00F462F7" w:rsidRPr="00665158">
        <w:rPr>
          <w:spacing w:val="-4"/>
          <w:lang w:bidi="ar-JO"/>
        </w:rPr>
        <w:t>24</w:t>
      </w:r>
      <w:r w:rsidR="00F462F7" w:rsidRPr="00665158">
        <w:rPr>
          <w:rFonts w:hint="cs"/>
          <w:spacing w:val="-4"/>
          <w:rtl/>
          <w:lang w:bidi="ar-JO"/>
        </w:rPr>
        <w:t xml:space="preserve"> ل</w:t>
      </w:r>
      <w:r w:rsidR="00F462F7" w:rsidRPr="00665158">
        <w:rPr>
          <w:rFonts w:hint="cs"/>
          <w:spacing w:val="-4"/>
          <w:rtl/>
          <w:lang w:val="nl-BE" w:bidi="ar-LB"/>
        </w:rPr>
        <w:t>ل</w:t>
      </w:r>
      <w:r w:rsidR="00F462F7" w:rsidRPr="00665158">
        <w:rPr>
          <w:rFonts w:hint="cs"/>
          <w:spacing w:val="-4"/>
          <w:rtl/>
          <w:lang w:bidi="ar-JO"/>
        </w:rPr>
        <w:t>جنة الاتصالات الأوروبية أيضاً تقييماً لأمثلة على حدود الإشعاع وأمثلة على عمليات القياس؛</w:t>
      </w:r>
    </w:p>
    <w:p w:rsidR="00F462F7" w:rsidRPr="00E44564" w:rsidRDefault="00F462F7" w:rsidP="003032D6">
      <w:pPr>
        <w:rPr>
          <w:color w:val="000000"/>
          <w:rtl/>
          <w:lang w:bidi="ar-JO"/>
        </w:rPr>
      </w:pPr>
      <w:r w:rsidRPr="00E44564">
        <w:rPr>
          <w:rFonts w:hint="cs"/>
          <w:color w:val="000000"/>
          <w:rtl/>
          <w:lang w:bidi="ar-JO"/>
        </w:rPr>
        <w:t>ح)</w:t>
      </w:r>
      <w:r w:rsidRPr="00E44564">
        <w:rPr>
          <w:rFonts w:hint="cs"/>
          <w:color w:val="000000"/>
          <w:rtl/>
          <w:lang w:bidi="ar-JO"/>
        </w:rPr>
        <w:tab/>
        <w:t xml:space="preserve">أن </w:t>
      </w:r>
      <w:r w:rsidRPr="00E44564">
        <w:rPr>
          <w:rFonts w:hint="cs"/>
          <w:rtl/>
          <w:lang w:bidi="ar-JO"/>
        </w:rPr>
        <w:t>المؤتمر الأوروبي لإدارات البريد والاتصالات</w:t>
      </w:r>
      <w:r w:rsidRPr="00E44564">
        <w:rPr>
          <w:rFonts w:hint="cs"/>
          <w:rtl/>
          <w:lang w:val="nl-BE" w:bidi="ar-LB"/>
        </w:rPr>
        <w:t xml:space="preserve"> </w:t>
      </w:r>
      <w:r w:rsidRPr="00E44564">
        <w:rPr>
          <w:lang w:bidi="ar-JO"/>
        </w:rPr>
        <w:t>(CEPT)</w:t>
      </w:r>
      <w:r w:rsidRPr="00E44564">
        <w:rPr>
          <w:rFonts w:hint="cs"/>
          <w:color w:val="000000"/>
          <w:rtl/>
          <w:lang w:bidi="ar-JO"/>
        </w:rPr>
        <w:t xml:space="preserve"> والمعهد الأوروبي لمعايير الاتصالات</w:t>
      </w:r>
      <w:r w:rsidR="009A544A" w:rsidRPr="00E44564">
        <w:rPr>
          <w:rFonts w:hint="cs"/>
          <w:color w:val="000000"/>
          <w:rtl/>
          <w:lang w:bidi="ar-JO"/>
        </w:rPr>
        <w:t xml:space="preserve"> </w:t>
      </w:r>
      <w:r w:rsidRPr="00E44564">
        <w:rPr>
          <w:color w:val="000000"/>
          <w:lang w:bidi="ar-JO"/>
        </w:rPr>
        <w:t>(ETSI)</w:t>
      </w:r>
      <w:r w:rsidR="001255A6">
        <w:rPr>
          <w:rFonts w:hint="cs"/>
          <w:color w:val="000000"/>
          <w:rtl/>
          <w:lang w:bidi="ar-JO"/>
        </w:rPr>
        <w:t xml:space="preserve"> </w:t>
      </w:r>
      <w:r w:rsidRPr="00E44564">
        <w:rPr>
          <w:rFonts w:hint="cs"/>
          <w:color w:val="000000"/>
          <w:rtl/>
          <w:lang w:bidi="ar-JO"/>
        </w:rPr>
        <w:t>قد أعدّا مذكرة تفاهم تعرض المسؤوليات المتبادلة للهيئتين. ويتوافر نص مذكرة التفاهم لدى المكتب الأوروبي للاتصالات الراديوية</w:t>
      </w:r>
      <w:r w:rsidR="003032D6">
        <w:rPr>
          <w:rFonts w:hint="eastAsia"/>
          <w:color w:val="000000"/>
          <w:rtl/>
          <w:lang w:bidi="ar-JO"/>
        </w:rPr>
        <w:t> </w:t>
      </w:r>
      <w:r w:rsidRPr="00E44564">
        <w:rPr>
          <w:color w:val="000000"/>
          <w:lang w:bidi="ar-JO"/>
        </w:rPr>
        <w:t>(ERO)</w:t>
      </w:r>
      <w:r w:rsidRPr="00E44564">
        <w:rPr>
          <w:rFonts w:hint="cs"/>
          <w:color w:val="000000"/>
          <w:rtl/>
          <w:lang w:bidi="ar-JO"/>
        </w:rPr>
        <w:t xml:space="preserve"> فيما يتاح المزيد من المعلومات لدى</w:t>
      </w:r>
      <w:r w:rsidR="009A544A" w:rsidRPr="00E44564">
        <w:rPr>
          <w:rFonts w:hint="cs"/>
          <w:color w:val="000000"/>
          <w:rtl/>
          <w:lang w:bidi="ar-JO"/>
        </w:rPr>
        <w:t xml:space="preserve"> </w:t>
      </w:r>
      <w:r w:rsidRPr="00E44564">
        <w:rPr>
          <w:rFonts w:hint="cs"/>
          <w:color w:val="000000"/>
          <w:rtl/>
          <w:lang w:bidi="ar-JO"/>
        </w:rPr>
        <w:t>المعهد الأوروبي لمعايير الاتصالات</w:t>
      </w:r>
      <w:r w:rsidRPr="00D52371">
        <w:rPr>
          <w:rStyle w:val="StyleFootnoteReference9ptBlackRaisedby3pt"/>
          <w:rtl/>
        </w:rPr>
        <w:footnoteReference w:id="5"/>
      </w:r>
      <w:r w:rsidRPr="00E44564">
        <w:rPr>
          <w:rFonts w:hint="cs"/>
          <w:color w:val="000000"/>
          <w:rtl/>
          <w:lang w:bidi="ar-JO"/>
        </w:rPr>
        <w:t>؛</w:t>
      </w:r>
    </w:p>
    <w:p w:rsidR="00F462F7" w:rsidRPr="00E44564" w:rsidRDefault="004E349C" w:rsidP="001255A6">
      <w:pPr>
        <w:rPr>
          <w:color w:val="000000"/>
          <w:rtl/>
          <w:lang w:bidi="ar-JO"/>
        </w:rPr>
      </w:pPr>
      <w:r>
        <w:rPr>
          <w:rFonts w:hint="cs"/>
          <w:color w:val="000000"/>
          <w:rtl/>
          <w:lang w:bidi="ar-JO"/>
        </w:rPr>
        <w:t>ط)</w:t>
      </w:r>
      <w:r>
        <w:rPr>
          <w:rFonts w:hint="cs"/>
          <w:color w:val="000000"/>
          <w:rtl/>
          <w:lang w:bidi="ar-JO"/>
        </w:rPr>
        <w:tab/>
      </w:r>
      <w:r w:rsidR="00F462F7" w:rsidRPr="00E44564">
        <w:rPr>
          <w:rFonts w:hint="cs"/>
          <w:color w:val="000000"/>
          <w:rtl/>
          <w:lang w:bidi="ar-JO"/>
        </w:rPr>
        <w:t xml:space="preserve">أن التوجيه </w:t>
      </w:r>
      <w:r w:rsidR="00F462F7" w:rsidRPr="00E44564">
        <w:rPr>
          <w:color w:val="000000"/>
          <w:lang w:bidi="ar-JO"/>
        </w:rPr>
        <w:t>1999/05/EC</w:t>
      </w:r>
      <w:r w:rsidR="00F462F7" w:rsidRPr="00E44564">
        <w:rPr>
          <w:rFonts w:hint="cs"/>
          <w:color w:val="000000"/>
          <w:rtl/>
          <w:lang w:bidi="ar-JO"/>
        </w:rPr>
        <w:t xml:space="preserve"> المتعلق بالتجهيزات الطرفية للراديو والاتصالات </w:t>
      </w:r>
      <w:r w:rsidR="00F462F7" w:rsidRPr="00E44564">
        <w:rPr>
          <w:color w:val="000000"/>
          <w:lang w:bidi="ar-JO"/>
        </w:rPr>
        <w:t>(R&amp;TTE)</w:t>
      </w:r>
      <w:r w:rsidR="00F462F7" w:rsidRPr="00E44564">
        <w:rPr>
          <w:rFonts w:hint="cs"/>
          <w:color w:val="000000"/>
          <w:rtl/>
          <w:lang w:bidi="ar-JO"/>
        </w:rPr>
        <w:t>، الذي دخل حيز النفاذ في</w:t>
      </w:r>
      <w:r w:rsidR="001255A6">
        <w:rPr>
          <w:rFonts w:hint="eastAsia"/>
          <w:color w:val="000000"/>
          <w:rtl/>
          <w:lang w:bidi="ar-JO"/>
        </w:rPr>
        <w:t> </w:t>
      </w:r>
      <w:r w:rsidR="00F462F7" w:rsidRPr="00E44564">
        <w:rPr>
          <w:color w:val="000000"/>
          <w:lang w:bidi="ar-JO"/>
        </w:rPr>
        <w:t>8</w:t>
      </w:r>
      <w:r>
        <w:rPr>
          <w:rFonts w:hint="eastAsia"/>
          <w:color w:val="000000"/>
          <w:rtl/>
          <w:lang w:bidi="ar-JO"/>
        </w:rPr>
        <w:t> </w:t>
      </w:r>
      <w:r w:rsidR="00F462F7" w:rsidRPr="00E44564">
        <w:rPr>
          <w:rFonts w:hint="cs"/>
          <w:color w:val="000000"/>
          <w:rtl/>
          <w:lang w:bidi="ar-JO"/>
        </w:rPr>
        <w:t xml:space="preserve">أبريل </w:t>
      </w:r>
      <w:r w:rsidR="00F462F7" w:rsidRPr="00E44564">
        <w:rPr>
          <w:color w:val="000000"/>
          <w:lang w:bidi="ar-JO"/>
        </w:rPr>
        <w:t>2000</w:t>
      </w:r>
      <w:r w:rsidR="00F462F7" w:rsidRPr="00E44564">
        <w:rPr>
          <w:rFonts w:hint="cs"/>
          <w:color w:val="000000"/>
          <w:rtl/>
          <w:lang w:bidi="ar-JO"/>
        </w:rPr>
        <w:t xml:space="preserve">، قد تمّ تنفيذه في الدول الأعضاء في الاتحاد الأوروبي وتبعتها معظم البلدان الأخرى الأعضاء في </w:t>
      </w:r>
      <w:r w:rsidR="00F462F7" w:rsidRPr="00E44564">
        <w:rPr>
          <w:rFonts w:hint="cs"/>
          <w:rtl/>
          <w:lang w:bidi="ar-JO"/>
        </w:rPr>
        <w:t>المؤتمر الأوروبي لإدارات البريد والاتصالات</w:t>
      </w:r>
      <w:r w:rsidR="00F462F7" w:rsidRPr="00E44564">
        <w:rPr>
          <w:rFonts w:hint="cs"/>
          <w:color w:val="000000"/>
          <w:rtl/>
          <w:lang w:bidi="ar-JO"/>
        </w:rPr>
        <w:t>؛</w:t>
      </w:r>
    </w:p>
    <w:p w:rsidR="007D283F" w:rsidRDefault="00F462F7" w:rsidP="004E349C">
      <w:pPr>
        <w:rPr>
          <w:rFonts w:hint="cs"/>
          <w:color w:val="000000"/>
          <w:rtl/>
          <w:lang w:bidi="ar-JO"/>
        </w:rPr>
      </w:pPr>
      <w:r w:rsidRPr="00E44564">
        <w:rPr>
          <w:rFonts w:hint="cs"/>
          <w:color w:val="000000"/>
          <w:rtl/>
          <w:lang w:bidi="ar-JO"/>
        </w:rPr>
        <w:t>ي)</w:t>
      </w:r>
      <w:r w:rsidRPr="00E44564">
        <w:rPr>
          <w:rFonts w:hint="cs"/>
          <w:color w:val="000000"/>
          <w:rtl/>
          <w:lang w:bidi="ar-JO"/>
        </w:rPr>
        <w:tab/>
        <w:t>أنه يتوجب اتخاذ المزيد من الخطوات من أجل اتساق تسوية حالات التداخل عن طريق إطارٍ ذي طابعٍ رسمي بصورة أكبر؛</w:t>
      </w:r>
    </w:p>
    <w:p w:rsidR="007D283F" w:rsidRDefault="00F462F7" w:rsidP="00F462F7">
      <w:pPr>
        <w:rPr>
          <w:rFonts w:hint="cs"/>
          <w:color w:val="000000"/>
          <w:rtl/>
          <w:lang w:bidi="ar-JO"/>
        </w:rPr>
      </w:pPr>
      <w:r w:rsidRPr="00E44564">
        <w:rPr>
          <w:rFonts w:hint="cs"/>
          <w:color w:val="000000"/>
          <w:rtl/>
          <w:lang w:bidi="ar-JO"/>
        </w:rPr>
        <w:t>ك)</w:t>
      </w:r>
      <w:r w:rsidRPr="00E44564">
        <w:rPr>
          <w:rFonts w:hint="cs"/>
          <w:color w:val="000000"/>
          <w:rtl/>
          <w:lang w:bidi="ar-JO"/>
        </w:rPr>
        <w:tab/>
        <w:t>أن اللجنة الأوروبية ت</w:t>
      </w:r>
      <w:r w:rsidR="00001F28">
        <w:rPr>
          <w:rFonts w:hint="cs"/>
          <w:color w:val="000000"/>
          <w:rtl/>
          <w:lang w:bidi="ar-JO"/>
        </w:rPr>
        <w:t>ُ</w:t>
      </w:r>
      <w:r w:rsidRPr="00E44564">
        <w:rPr>
          <w:rFonts w:hint="cs"/>
          <w:color w:val="000000"/>
          <w:rtl/>
          <w:lang w:bidi="ar-JO"/>
        </w:rPr>
        <w:t>ع</w:t>
      </w:r>
      <w:r w:rsidR="00001F28">
        <w:rPr>
          <w:rFonts w:hint="cs"/>
          <w:color w:val="000000"/>
          <w:rtl/>
          <w:lang w:bidi="ar-JO"/>
        </w:rPr>
        <w:t>ِ</w:t>
      </w:r>
      <w:r w:rsidRPr="00E44564">
        <w:rPr>
          <w:rFonts w:hint="cs"/>
          <w:color w:val="000000"/>
          <w:rtl/>
          <w:lang w:bidi="ar-JO"/>
        </w:rPr>
        <w:t>د</w:t>
      </w:r>
      <w:r w:rsidR="00001F28">
        <w:rPr>
          <w:rFonts w:hint="cs"/>
          <w:color w:val="000000"/>
          <w:rtl/>
          <w:lang w:bidi="ar-JO"/>
        </w:rPr>
        <w:t>ُّ</w:t>
      </w:r>
      <w:r w:rsidRPr="00E44564">
        <w:rPr>
          <w:rFonts w:hint="cs"/>
          <w:color w:val="000000"/>
          <w:rtl/>
          <w:lang w:bidi="ar-JO"/>
        </w:rPr>
        <w:t xml:space="preserve"> توصية بشأن الاتصالات العريضة النطاق عبر الخطوط الكهربائية</w:t>
      </w:r>
      <w:r w:rsidRPr="00D52371">
        <w:rPr>
          <w:rStyle w:val="StyleFootnoteReference9ptBlackRaisedby3pt"/>
          <w:rtl/>
        </w:rPr>
        <w:footnoteReference w:id="6"/>
      </w:r>
      <w:r w:rsidRPr="00E44564">
        <w:rPr>
          <w:rFonts w:hint="cs"/>
          <w:color w:val="000000"/>
          <w:rtl/>
          <w:lang w:bidi="ar-JO"/>
        </w:rPr>
        <w:t>؛</w:t>
      </w:r>
    </w:p>
    <w:p w:rsidR="007D283F" w:rsidRDefault="00F462F7" w:rsidP="003032D6">
      <w:pPr>
        <w:rPr>
          <w:rFonts w:hint="cs"/>
          <w:color w:val="000000"/>
          <w:rtl/>
          <w:lang w:bidi="ar-JO"/>
        </w:rPr>
      </w:pPr>
      <w:r w:rsidRPr="00E44564">
        <w:rPr>
          <w:rFonts w:hint="cs"/>
          <w:color w:val="000000"/>
          <w:rtl/>
          <w:lang w:bidi="ar-JO"/>
        </w:rPr>
        <w:t>ل)</w:t>
      </w:r>
      <w:r w:rsidRPr="00E44564">
        <w:rPr>
          <w:rFonts w:hint="cs"/>
          <w:color w:val="000000"/>
          <w:rtl/>
          <w:lang w:bidi="ar-JO"/>
        </w:rPr>
        <w:tab/>
        <w:t xml:space="preserve">أن اللجنة الأوروبية قد أصدرت تفويض التقييس </w:t>
      </w:r>
      <w:r w:rsidRPr="00E44564">
        <w:rPr>
          <w:color w:val="000000"/>
          <w:lang w:bidi="ar-JO"/>
        </w:rPr>
        <w:t>M/313</w:t>
      </w:r>
      <w:r w:rsidRPr="00E44564">
        <w:rPr>
          <w:rFonts w:hint="cs"/>
          <w:color w:val="000000"/>
          <w:rtl/>
          <w:lang w:bidi="ar-JO"/>
        </w:rPr>
        <w:t xml:space="preserve"> بموجب التوجيه الخاص ب</w:t>
      </w:r>
      <w:r w:rsidR="009A529E">
        <w:rPr>
          <w:rFonts w:hint="cs"/>
          <w:color w:val="000000"/>
          <w:rtl/>
          <w:lang w:bidi="ar-JO"/>
        </w:rPr>
        <w:t>التوافق الكهرمغنطيسي</w:t>
      </w:r>
      <w:r w:rsidRPr="00E44564">
        <w:rPr>
          <w:rFonts w:hint="cs"/>
          <w:color w:val="000000"/>
          <w:rtl/>
          <w:lang w:bidi="ar-JO"/>
        </w:rPr>
        <w:t xml:space="preserve"> رقم</w:t>
      </w:r>
      <w:r w:rsidR="001255A6">
        <w:rPr>
          <w:rFonts w:hint="eastAsia"/>
          <w:color w:val="000000"/>
          <w:rtl/>
          <w:lang w:bidi="ar-JO"/>
        </w:rPr>
        <w:t> </w:t>
      </w:r>
      <w:r w:rsidRPr="00E44564">
        <w:rPr>
          <w:color w:val="000000"/>
          <w:lang w:bidi="ar-JO"/>
        </w:rPr>
        <w:t>89/336/EEC</w:t>
      </w:r>
      <w:r w:rsidR="009A544A" w:rsidRPr="00E44564">
        <w:rPr>
          <w:rFonts w:hint="cs"/>
          <w:color w:val="000000"/>
          <w:rtl/>
        </w:rPr>
        <w:t xml:space="preserve"> </w:t>
      </w:r>
      <w:r w:rsidRPr="00E44564">
        <w:rPr>
          <w:rFonts w:hint="cs"/>
          <w:color w:val="000000"/>
          <w:rtl/>
          <w:lang w:bidi="ar-JO"/>
        </w:rPr>
        <w:t xml:space="preserve">إلى اللجنة الأوروبية للتقييس </w:t>
      </w:r>
      <w:r w:rsidRPr="00E44564">
        <w:rPr>
          <w:color w:val="000000"/>
          <w:lang w:bidi="ar-JO"/>
        </w:rPr>
        <w:t>(</w:t>
      </w:r>
      <w:r w:rsidRPr="00E44564">
        <w:rPr>
          <w:color w:val="000000"/>
        </w:rPr>
        <w:t>CEN)</w:t>
      </w:r>
      <w:r w:rsidRPr="00E44564">
        <w:rPr>
          <w:rFonts w:hint="cs"/>
          <w:color w:val="000000"/>
          <w:rtl/>
          <w:lang w:bidi="ar-JO"/>
        </w:rPr>
        <w:t>، و</w:t>
      </w:r>
      <w:r w:rsidRPr="00E44564">
        <w:rPr>
          <w:rtl/>
        </w:rPr>
        <w:t>اللجنة الأوروبية للتوحيد القياسي للتقنيات الكهربائية</w:t>
      </w:r>
      <w:r w:rsidR="003032D6">
        <w:rPr>
          <w:rFonts w:hint="eastAsia"/>
          <w:color w:val="000000"/>
          <w:rtl/>
        </w:rPr>
        <w:t> </w:t>
      </w:r>
      <w:r w:rsidRPr="00E44564">
        <w:rPr>
          <w:color w:val="000000"/>
        </w:rPr>
        <w:t>(CENELEC)</w:t>
      </w:r>
      <w:r w:rsidRPr="00E44564">
        <w:rPr>
          <w:rFonts w:hint="cs"/>
          <w:color w:val="000000"/>
          <w:rtl/>
          <w:lang w:bidi="ar-JO"/>
        </w:rPr>
        <w:t xml:space="preserve"> والمعهد الأوروبي لمعايير الاتصالات </w:t>
      </w:r>
      <w:r w:rsidRPr="00E44564">
        <w:rPr>
          <w:color w:val="000000"/>
          <w:lang w:bidi="ar-JO"/>
        </w:rPr>
        <w:t>(</w:t>
      </w:r>
      <w:r w:rsidRPr="00E44564">
        <w:rPr>
          <w:color w:val="000000"/>
        </w:rPr>
        <w:t>E</w:t>
      </w:r>
      <w:r w:rsidRPr="00E44564">
        <w:rPr>
          <w:color w:val="000000"/>
          <w:lang w:bidi="ar-JO"/>
        </w:rPr>
        <w:t>TSI)</w:t>
      </w:r>
      <w:r w:rsidRPr="00E44564">
        <w:rPr>
          <w:rFonts w:hint="cs"/>
          <w:color w:val="000000"/>
          <w:rtl/>
          <w:lang w:bidi="ar-JO"/>
        </w:rPr>
        <w:t xml:space="preserve"> بهدف وضع معايير موحدة </w:t>
      </w:r>
      <w:r w:rsidR="009A529E">
        <w:rPr>
          <w:rFonts w:hint="cs"/>
          <w:color w:val="000000"/>
          <w:rtl/>
          <w:lang w:bidi="ar-JO"/>
        </w:rPr>
        <w:t>للتوافق</w:t>
      </w:r>
      <w:r w:rsidRPr="00E44564">
        <w:rPr>
          <w:rFonts w:hint="cs"/>
          <w:color w:val="000000"/>
          <w:rtl/>
          <w:lang w:bidi="ar-JO"/>
        </w:rPr>
        <w:t xml:space="preserve"> الكهرمغنطيسي لشبكات الاتصالات. ويتعلق هذا التفويض بإعداد معايير منسقة تشمل جوانب</w:t>
      </w:r>
      <w:r w:rsidR="009A544A" w:rsidRPr="00E44564">
        <w:rPr>
          <w:rFonts w:hint="cs"/>
          <w:color w:val="000000"/>
          <w:rtl/>
          <w:lang w:bidi="ar-JO"/>
        </w:rPr>
        <w:t xml:space="preserve"> </w:t>
      </w:r>
      <w:r w:rsidR="009A529E">
        <w:rPr>
          <w:rFonts w:hint="cs"/>
          <w:color w:val="000000"/>
          <w:rtl/>
          <w:lang w:bidi="ar-JO"/>
        </w:rPr>
        <w:t>التوافق الكهرمغنطيسي</w:t>
      </w:r>
      <w:r w:rsidR="009A544A" w:rsidRPr="00E44564">
        <w:rPr>
          <w:rFonts w:hint="cs"/>
          <w:color w:val="000000"/>
          <w:rtl/>
          <w:lang w:bidi="ar-JO"/>
        </w:rPr>
        <w:t xml:space="preserve"> </w:t>
      </w:r>
      <w:r w:rsidRPr="00E44564">
        <w:rPr>
          <w:rFonts w:hint="cs"/>
          <w:color w:val="000000"/>
          <w:rtl/>
          <w:lang w:bidi="ar-JO"/>
        </w:rPr>
        <w:t>المتصلة بشبكات الاتصالات عبر الخطوط والأسلاك وتمديداتها داخل المنازل. ويجب أن تغطي هذه المعايير الموحدة أنواع الشبكات العاملة حالياً أو التي هي قيد التطوير، بما في ذلك على سبيل المثال لا</w:t>
      </w:r>
      <w:r w:rsidR="00001F28">
        <w:rPr>
          <w:rFonts w:hint="eastAsia"/>
          <w:color w:val="000000"/>
          <w:rtl/>
          <w:lang w:bidi="ar-JO"/>
        </w:rPr>
        <w:t> </w:t>
      </w:r>
      <w:r w:rsidRPr="00E44564">
        <w:rPr>
          <w:rFonts w:hint="cs"/>
          <w:color w:val="000000"/>
          <w:rtl/>
          <w:lang w:bidi="ar-JO"/>
        </w:rPr>
        <w:t>الحصر تلك التي تستخدم خطوط الكهرباء وال</w:t>
      </w:r>
      <w:r w:rsidR="00BF111B">
        <w:rPr>
          <w:rFonts w:hint="cs"/>
          <w:color w:val="000000"/>
          <w:rtl/>
          <w:lang w:bidi="ar-JO"/>
        </w:rPr>
        <w:t>كبلات</w:t>
      </w:r>
      <w:r w:rsidRPr="00E44564">
        <w:rPr>
          <w:rFonts w:hint="cs"/>
          <w:color w:val="000000"/>
          <w:rtl/>
          <w:lang w:bidi="ar-JO"/>
        </w:rPr>
        <w:t xml:space="preserve"> المتحدة المحور وأسلاك الهاتف التقليدية،</w:t>
      </w:r>
    </w:p>
    <w:p w:rsidR="00F462F7" w:rsidRPr="00E44564" w:rsidRDefault="00967716" w:rsidP="00967716">
      <w:pPr>
        <w:pStyle w:val="Call"/>
        <w:rPr>
          <w:rtl/>
        </w:rPr>
      </w:pPr>
      <w:r>
        <w:rPr>
          <w:rFonts w:hint="cs"/>
          <w:rtl/>
        </w:rPr>
        <w:t>توص</w:t>
      </w:r>
      <w:r w:rsidR="004C4A27">
        <w:rPr>
          <w:rFonts w:hint="cs"/>
          <w:rtl/>
        </w:rPr>
        <w:t>ـ</w:t>
      </w:r>
      <w:r>
        <w:rPr>
          <w:rFonts w:hint="cs"/>
          <w:rtl/>
        </w:rPr>
        <w:t>ي</w:t>
      </w:r>
    </w:p>
    <w:p w:rsidR="007D283F" w:rsidRDefault="00F462F7" w:rsidP="00001F28">
      <w:pPr>
        <w:rPr>
          <w:rFonts w:hint="cs"/>
          <w:rtl/>
        </w:rPr>
      </w:pPr>
      <w:r w:rsidRPr="004C4A27">
        <w:rPr>
          <w:b/>
          <w:bCs/>
          <w:color w:val="000000"/>
          <w:lang w:bidi="ar-JO"/>
        </w:rPr>
        <w:t>1</w:t>
      </w:r>
      <w:r w:rsidRPr="00E44564">
        <w:rPr>
          <w:rFonts w:hint="cs"/>
          <w:color w:val="000000"/>
          <w:rtl/>
          <w:lang w:bidi="ar-JO"/>
        </w:rPr>
        <w:tab/>
        <w:t>بأنه لدى دراسة الشكاوى من حالات التداخل، الناجمة عن التداخلات المش</w:t>
      </w:r>
      <w:r w:rsidR="003C525B">
        <w:rPr>
          <w:rFonts w:hint="cs"/>
          <w:color w:val="000000"/>
          <w:rtl/>
          <w:lang w:bidi="ar-JO"/>
        </w:rPr>
        <w:t>َ</w:t>
      </w:r>
      <w:r w:rsidRPr="00E44564">
        <w:rPr>
          <w:rFonts w:hint="cs"/>
          <w:color w:val="000000"/>
          <w:rtl/>
          <w:lang w:bidi="ar-JO"/>
        </w:rPr>
        <w:t>عّ</w:t>
      </w:r>
      <w:r w:rsidR="004C4A27">
        <w:rPr>
          <w:rFonts w:hint="cs"/>
          <w:color w:val="000000"/>
          <w:rtl/>
          <w:lang w:bidi="ar-JO"/>
        </w:rPr>
        <w:t>َ</w:t>
      </w:r>
      <w:r w:rsidRPr="00E44564">
        <w:rPr>
          <w:rFonts w:hint="cs"/>
          <w:color w:val="000000"/>
          <w:rtl/>
          <w:lang w:bidi="ar-JO"/>
        </w:rPr>
        <w:t xml:space="preserve">ة لشبكات الاتصالات عبر الخطوط والأسلاك، يتعين على إدارات </w:t>
      </w:r>
      <w:r w:rsidRPr="00E44564">
        <w:rPr>
          <w:rFonts w:hint="cs"/>
          <w:rtl/>
          <w:lang w:bidi="ar-JO"/>
        </w:rPr>
        <w:t>المؤتمر الأوروبي لإدارات البريد والاتصالات</w:t>
      </w:r>
      <w:r w:rsidRPr="00E44564">
        <w:rPr>
          <w:rFonts w:hint="cs"/>
          <w:rtl/>
        </w:rPr>
        <w:t xml:space="preserve"> أو السلطات الوطنية النظر في استخدام الإطار الوارد في الملحق</w:t>
      </w:r>
      <w:r w:rsidR="00967716">
        <w:rPr>
          <w:rFonts w:hint="eastAsia"/>
          <w:rtl/>
        </w:rPr>
        <w:t> </w:t>
      </w:r>
      <w:r w:rsidRPr="00E44564">
        <w:t>1</w:t>
      </w:r>
      <w:r w:rsidRPr="00E44564">
        <w:rPr>
          <w:rFonts w:hint="cs"/>
          <w:rtl/>
        </w:rPr>
        <w:t xml:space="preserve"> كمبدأ من المبادئ التوجيهية لعملية تسوية حالات التداخل بأسلوب شفاف </w:t>
      </w:r>
      <w:proofErr w:type="spellStart"/>
      <w:r w:rsidRPr="00E44564">
        <w:rPr>
          <w:rFonts w:hint="cs"/>
          <w:rtl/>
        </w:rPr>
        <w:t>وتناسب</w:t>
      </w:r>
      <w:r w:rsidR="004C4A27">
        <w:rPr>
          <w:rFonts w:hint="cs"/>
          <w:rtl/>
        </w:rPr>
        <w:t>‍</w:t>
      </w:r>
      <w:r w:rsidRPr="00E44564">
        <w:rPr>
          <w:rFonts w:hint="cs"/>
          <w:rtl/>
        </w:rPr>
        <w:t>ي</w:t>
      </w:r>
      <w:proofErr w:type="spellEnd"/>
      <w:r w:rsidRPr="00E44564">
        <w:rPr>
          <w:rFonts w:hint="cs"/>
          <w:rtl/>
        </w:rPr>
        <w:t xml:space="preserve"> وغير تمييزي؛</w:t>
      </w:r>
    </w:p>
    <w:p w:rsidR="00F462F7" w:rsidRPr="00E44564" w:rsidRDefault="00F462F7" w:rsidP="00001F28">
      <w:pPr>
        <w:rPr>
          <w:rtl/>
          <w:lang w:bidi="ar-JO"/>
        </w:rPr>
      </w:pPr>
      <w:r w:rsidRPr="004C4A27">
        <w:rPr>
          <w:b/>
          <w:bCs/>
          <w:lang w:bidi="ar-JO"/>
        </w:rPr>
        <w:t>2</w:t>
      </w:r>
      <w:r w:rsidRPr="00E44564">
        <w:rPr>
          <w:rFonts w:hint="cs"/>
          <w:rtl/>
          <w:lang w:bidi="ar-JO"/>
        </w:rPr>
        <w:tab/>
        <w:t>بأن مجموعة المعايير المتعلقة بتقييم التداخل، التي تتضمّن حدود شدة المجال المرجعية على النحو الوارد في الملحق</w:t>
      </w:r>
      <w:r w:rsidR="00967716">
        <w:rPr>
          <w:rFonts w:hint="eastAsia"/>
          <w:rtl/>
          <w:lang w:bidi="ar-JO"/>
        </w:rPr>
        <w:t> </w:t>
      </w:r>
      <w:r w:rsidR="00967716">
        <w:rPr>
          <w:lang w:bidi="ar-JO"/>
        </w:rPr>
        <w:t>2</w:t>
      </w:r>
      <w:r w:rsidRPr="00E44564">
        <w:rPr>
          <w:rFonts w:hint="cs"/>
          <w:rtl/>
          <w:lang w:bidi="ar-JO"/>
        </w:rPr>
        <w:t xml:space="preserve">، يجب استعمالها من أجل التحقيق في الحالة المعنية وتناول جميع التدابير الضرورية الرامية إلى حل مشكلة التداخل </w:t>
      </w:r>
      <w:r w:rsidRPr="00E44564">
        <w:rPr>
          <w:rFonts w:hint="cs"/>
          <w:rtl/>
        </w:rPr>
        <w:t xml:space="preserve">بأسلوب شفافٍ </w:t>
      </w:r>
      <w:proofErr w:type="spellStart"/>
      <w:r w:rsidRPr="00E44564">
        <w:rPr>
          <w:rFonts w:hint="cs"/>
          <w:rtl/>
        </w:rPr>
        <w:t>وتناسب</w:t>
      </w:r>
      <w:r w:rsidR="00967716">
        <w:rPr>
          <w:rFonts w:hint="cs"/>
          <w:rtl/>
        </w:rPr>
        <w:t>‍</w:t>
      </w:r>
      <w:r w:rsidRPr="00E44564">
        <w:rPr>
          <w:rFonts w:hint="cs"/>
          <w:rtl/>
        </w:rPr>
        <w:t>ي</w:t>
      </w:r>
      <w:proofErr w:type="spellEnd"/>
      <w:r w:rsidRPr="00E44564">
        <w:rPr>
          <w:rFonts w:hint="cs"/>
          <w:rtl/>
        </w:rPr>
        <w:t xml:space="preserve"> وغير تمييزي."</w:t>
      </w:r>
    </w:p>
    <w:p w:rsidR="00F462F7" w:rsidRPr="00E44564" w:rsidRDefault="00F462F7" w:rsidP="00026666">
      <w:pPr>
        <w:spacing w:before="1100"/>
        <w:rPr>
          <w:color w:val="000000"/>
          <w:rtl/>
          <w:lang w:bidi="ar-SY"/>
        </w:rPr>
      </w:pPr>
      <w:r w:rsidRPr="00026666">
        <w:rPr>
          <w:rFonts w:hint="cs"/>
          <w:b/>
          <w:bCs/>
          <w:color w:val="000000"/>
          <w:rtl/>
          <w:lang w:bidi="ar-JO"/>
        </w:rPr>
        <w:t>الملحقات:</w:t>
      </w:r>
      <w:r w:rsidR="00967716">
        <w:rPr>
          <w:rFonts w:hint="cs"/>
          <w:color w:val="000000"/>
          <w:rtl/>
          <w:lang w:bidi="ar-JO"/>
        </w:rPr>
        <w:t xml:space="preserve"> </w:t>
      </w:r>
      <w:r w:rsidR="00967716">
        <w:rPr>
          <w:color w:val="000000"/>
          <w:lang w:bidi="ar-JO"/>
        </w:rPr>
        <w:t>2</w:t>
      </w:r>
    </w:p>
    <w:p w:rsidR="00F462F7" w:rsidRPr="00E44564" w:rsidRDefault="00757AE3" w:rsidP="00665158">
      <w:pPr>
        <w:pStyle w:val="AnnexNotitle"/>
        <w:spacing w:before="0"/>
        <w:rPr>
          <w:rtl/>
          <w:lang w:bidi="ar-JO"/>
        </w:rPr>
      </w:pPr>
      <w:r>
        <w:rPr>
          <w:rtl/>
          <w:lang w:bidi="ar-JO"/>
        </w:rPr>
        <w:br w:type="page"/>
      </w:r>
      <w:r w:rsidR="00F462F7" w:rsidRPr="00757AE3">
        <w:rPr>
          <w:rFonts w:ascii="Times New Roman" w:hint="cs"/>
          <w:rtl/>
          <w:lang w:bidi="ar-JO"/>
        </w:rPr>
        <w:t xml:space="preserve">الملحق </w:t>
      </w:r>
      <w:r w:rsidR="00F462F7" w:rsidRPr="00757AE3">
        <w:rPr>
          <w:rFonts w:ascii="Times New Roman"/>
          <w:lang w:bidi="ar-JO"/>
        </w:rPr>
        <w:t>1</w:t>
      </w:r>
      <w:r>
        <w:rPr>
          <w:rFonts w:ascii="Times New Roman" w:hint="cs"/>
          <w:rtl/>
          <w:lang w:bidi="ar-JO"/>
        </w:rPr>
        <w:br/>
      </w:r>
      <w:r w:rsidR="00F462F7" w:rsidRPr="00E44564">
        <w:rPr>
          <w:rFonts w:hint="cs"/>
          <w:rtl/>
          <w:lang w:bidi="ar-JO"/>
        </w:rPr>
        <w:t xml:space="preserve">للتوصية </w:t>
      </w:r>
      <w:r w:rsidR="00F462F7" w:rsidRPr="00E44564">
        <w:rPr>
          <w:lang w:bidi="ar-JO"/>
        </w:rPr>
        <w:t>(05)04</w:t>
      </w:r>
      <w:r w:rsidR="00F462F7" w:rsidRPr="00E44564">
        <w:rPr>
          <w:rFonts w:hint="cs"/>
          <w:rtl/>
          <w:lang w:bidi="ar-JO"/>
        </w:rPr>
        <w:t xml:space="preserve"> للجنة الاتصالات الأوروبية</w:t>
      </w:r>
    </w:p>
    <w:p w:rsidR="00F462F7" w:rsidRDefault="00F462F7" w:rsidP="00665158">
      <w:pPr>
        <w:pStyle w:val="Annextitle"/>
        <w:bidi/>
        <w:spacing w:before="60" w:after="0" w:line="192" w:lineRule="auto"/>
        <w:rPr>
          <w:bCs/>
          <w:sz w:val="26"/>
          <w:szCs w:val="36"/>
          <w:rtl/>
          <w:lang w:bidi="ar-JO"/>
        </w:rPr>
      </w:pPr>
      <w:r w:rsidRPr="00026666">
        <w:rPr>
          <w:rFonts w:hint="cs"/>
          <w:bCs/>
          <w:sz w:val="26"/>
          <w:szCs w:val="36"/>
          <w:rtl/>
          <w:lang w:bidi="ar-JO"/>
        </w:rPr>
        <w:t>المبادئ التوجيهية لتقييم حالات التداخل الراديوي الناجمة عن الإشعاعات</w:t>
      </w:r>
      <w:r w:rsidR="00665158" w:rsidRPr="00665158">
        <w:rPr>
          <w:rFonts w:hint="cs"/>
          <w:bCs/>
          <w:sz w:val="26"/>
          <w:szCs w:val="36"/>
          <w:rtl/>
          <w:lang w:bidi="ar-JO"/>
        </w:rPr>
        <w:t xml:space="preserve"> </w:t>
      </w:r>
      <w:r w:rsidR="00665158" w:rsidRPr="00026666">
        <w:rPr>
          <w:rFonts w:hint="cs"/>
          <w:bCs/>
          <w:sz w:val="26"/>
          <w:szCs w:val="36"/>
          <w:rtl/>
          <w:lang w:bidi="ar-JO"/>
        </w:rPr>
        <w:t>المسببة للتداخل</w:t>
      </w:r>
      <w:r w:rsidR="00026666">
        <w:rPr>
          <w:bCs/>
          <w:sz w:val="26"/>
          <w:szCs w:val="36"/>
          <w:rtl/>
          <w:lang w:bidi="ar-JO"/>
        </w:rPr>
        <w:br/>
      </w:r>
      <w:r w:rsidRPr="00026666">
        <w:rPr>
          <w:rFonts w:hint="cs"/>
          <w:bCs/>
          <w:sz w:val="26"/>
          <w:szCs w:val="36"/>
          <w:rtl/>
          <w:lang w:bidi="ar-JO"/>
        </w:rPr>
        <w:t>المتولدة عن شبكات الاتصالات عبر الخطوط والأسلاك الكهربائية</w:t>
      </w:r>
    </w:p>
    <w:p w:rsidR="00FB156F" w:rsidRPr="00FB156F" w:rsidRDefault="0057567E" w:rsidP="00FB156F">
      <w:pPr>
        <w:rPr>
          <w:rtl/>
          <w:lang w:val="en-GB" w:eastAsia="en-US" w:bidi="ar-JO"/>
        </w:rPr>
      </w:pPr>
      <w:r>
        <w:rPr>
          <w:noProof/>
          <w:lang w:eastAsia="zh-CN"/>
        </w:rPr>
        <mc:AlternateContent>
          <mc:Choice Requires="wpg">
            <w:drawing>
              <wp:anchor distT="0" distB="0" distL="114300" distR="114300" simplePos="0" relativeHeight="251660800" behindDoc="0" locked="0" layoutInCell="1" allowOverlap="1" wp14:anchorId="7A617A3C" wp14:editId="089B46F0">
                <wp:simplePos x="0" y="0"/>
                <wp:positionH relativeFrom="column">
                  <wp:posOffset>-125730</wp:posOffset>
                </wp:positionH>
                <wp:positionV relativeFrom="paragraph">
                  <wp:posOffset>74930</wp:posOffset>
                </wp:positionV>
                <wp:extent cx="6286500" cy="7885430"/>
                <wp:effectExtent l="13335" t="6350" r="5715" b="23495"/>
                <wp:wrapNone/>
                <wp:docPr id="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7885430"/>
                          <a:chOff x="936" y="3460"/>
                          <a:chExt cx="9900" cy="12418"/>
                        </a:xfrm>
                      </wpg:grpSpPr>
                      <wps:wsp>
                        <wps:cNvPr id="51" name="Line 290"/>
                        <wps:cNvCnPr>
                          <a:cxnSpLocks noChangeShapeType="1"/>
                        </wps:cNvCnPr>
                        <wps:spPr bwMode="auto">
                          <a:xfrm flipH="1" flipV="1">
                            <a:off x="3799" y="14988"/>
                            <a:ext cx="220" cy="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288"/>
                        <wps:cNvCnPr>
                          <a:cxnSpLocks noChangeShapeType="1"/>
                        </wps:cNvCnPr>
                        <wps:spPr bwMode="auto">
                          <a:xfrm flipH="1">
                            <a:off x="3804" y="11768"/>
                            <a:ext cx="258" cy="1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Line 241"/>
                        <wps:cNvCnPr>
                          <a:cxnSpLocks noChangeShapeType="1"/>
                        </wps:cNvCnPr>
                        <wps:spPr bwMode="auto">
                          <a:xfrm>
                            <a:off x="8164" y="13563"/>
                            <a:ext cx="0" cy="1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242"/>
                        <wps:cNvSpPr txBox="1">
                          <a:spLocks noChangeArrowheads="1"/>
                        </wps:cNvSpPr>
                        <wps:spPr bwMode="auto">
                          <a:xfrm>
                            <a:off x="4316" y="9146"/>
                            <a:ext cx="1849" cy="10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413" w:rsidRDefault="00BC3413" w:rsidP="00EF3E12">
                              <w:pPr>
                                <w:spacing w:before="0" w:line="180" w:lineRule="auto"/>
                                <w:ind w:left="57"/>
                                <w:jc w:val="left"/>
                                <w:rPr>
                                  <w:rFonts w:hint="cs"/>
                                  <w:sz w:val="14"/>
                                  <w:szCs w:val="20"/>
                                  <w:rtl/>
                                  <w:lang w:bidi="ar-JO"/>
                                </w:rPr>
                              </w:pPr>
                              <w:r w:rsidRPr="00EF3E12">
                                <w:rPr>
                                  <w:rFonts w:hint="cs"/>
                                  <w:sz w:val="14"/>
                                  <w:szCs w:val="20"/>
                                  <w:rtl/>
                                  <w:lang w:bidi="ar-JO"/>
                                </w:rPr>
                                <w:t>"نعم"</w:t>
                              </w:r>
                              <w:r>
                                <w:rPr>
                                  <w:rFonts w:hint="cs"/>
                                  <w:sz w:val="14"/>
                                  <w:szCs w:val="20"/>
                                  <w:rtl/>
                                  <w:lang w:bidi="ar-JO"/>
                                </w:rPr>
                                <w:t>،</w:t>
                              </w:r>
                              <w:r w:rsidRPr="00EF3E12">
                                <w:rPr>
                                  <w:rFonts w:hint="cs"/>
                                  <w:sz w:val="14"/>
                                  <w:szCs w:val="20"/>
                                  <w:rtl/>
                                  <w:lang w:bidi="ar-JO"/>
                                </w:rPr>
                                <w:t xml:space="preserve"> أو</w:t>
                              </w:r>
                            </w:p>
                            <w:p w:rsidR="00BC3413" w:rsidRPr="00EF3E12" w:rsidRDefault="00BC3413" w:rsidP="00167618">
                              <w:pPr>
                                <w:spacing w:before="80" w:line="180" w:lineRule="auto"/>
                                <w:ind w:left="57"/>
                                <w:jc w:val="left"/>
                                <w:rPr>
                                  <w:sz w:val="14"/>
                                  <w:szCs w:val="20"/>
                                  <w:rtl/>
                                  <w:lang w:bidi="ar-JO"/>
                                </w:rPr>
                              </w:pPr>
                              <w:r w:rsidRPr="00EF3E12">
                                <w:rPr>
                                  <w:rFonts w:hint="cs"/>
                                  <w:sz w:val="14"/>
                                  <w:szCs w:val="20"/>
                                  <w:rtl/>
                                  <w:lang w:bidi="ar-JO"/>
                                </w:rPr>
                                <w:t xml:space="preserve">"عدم وجود ما يثبت الرد </w:t>
                              </w:r>
                              <w:r w:rsidRPr="00EF3E12">
                                <w:rPr>
                                  <w:rFonts w:hint="cs"/>
                                  <w:b/>
                                  <w:bCs/>
                                  <w:sz w:val="14"/>
                                  <w:szCs w:val="20"/>
                                  <w:rtl/>
                                  <w:lang w:bidi="ar-JO"/>
                                </w:rPr>
                                <w:t>بالنفي</w:t>
                              </w:r>
                              <w:r w:rsidRPr="00EF3E12">
                                <w:rPr>
                                  <w:rFonts w:hint="cs"/>
                                  <w:sz w:val="14"/>
                                  <w:szCs w:val="20"/>
                                  <w:rtl/>
                                  <w:lang w:bidi="ar-JO"/>
                                </w:rPr>
                                <w:t>"</w:t>
                              </w:r>
                              <w:r>
                                <w:rPr>
                                  <w:rFonts w:hint="cs"/>
                                  <w:sz w:val="14"/>
                                  <w:szCs w:val="20"/>
                                  <w:rtl/>
                                  <w:lang w:bidi="ar-JO"/>
                                </w:rPr>
                                <w:br/>
                              </w:r>
                              <w:r w:rsidRPr="00EF3E12">
                                <w:rPr>
                                  <w:rFonts w:hint="cs"/>
                                  <w:i/>
                                  <w:iCs/>
                                  <w:sz w:val="14"/>
                                  <w:szCs w:val="20"/>
                                  <w:rtl/>
                                  <w:lang w:bidi="ar-JO"/>
                                </w:rPr>
                                <w:t>(على أساس طلب الإدارات التي تطالب بما يثبت تطابق النظام)</w:t>
                              </w:r>
                            </w:p>
                          </w:txbxContent>
                        </wps:txbx>
                        <wps:bodyPr rot="0" vert="horz" wrap="square" lIns="18000" tIns="36000" rIns="18000" bIns="36000" anchor="t" anchorCtr="0" upright="1">
                          <a:noAutofit/>
                        </wps:bodyPr>
                      </wps:wsp>
                      <wps:wsp>
                        <wps:cNvPr id="55" name="Text Box 243"/>
                        <wps:cNvSpPr txBox="1">
                          <a:spLocks noChangeArrowheads="1"/>
                        </wps:cNvSpPr>
                        <wps:spPr bwMode="auto">
                          <a:xfrm>
                            <a:off x="1560" y="8579"/>
                            <a:ext cx="253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FB156F" w:rsidRDefault="00BC3413" w:rsidP="00EF3E12">
                              <w:pPr>
                                <w:spacing w:before="60" w:line="163" w:lineRule="auto"/>
                                <w:ind w:left="57"/>
                                <w:jc w:val="left"/>
                                <w:rPr>
                                  <w:sz w:val="14"/>
                                  <w:szCs w:val="18"/>
                                  <w:lang w:bidi="ar-JO"/>
                                </w:rPr>
                              </w:pPr>
                              <w:r w:rsidRPr="006B0A64">
                                <w:rPr>
                                  <w:rFonts w:hint="cs"/>
                                  <w:b/>
                                  <w:bCs/>
                                  <w:sz w:val="14"/>
                                  <w:szCs w:val="20"/>
                                  <w:rtl/>
                                  <w:lang w:bidi="ar-JO"/>
                                </w:rPr>
                                <w:t>ثبت أن الرد هو "لا"</w:t>
                              </w:r>
                              <w:r w:rsidRPr="006B0A64">
                                <w:rPr>
                                  <w:rFonts w:hint="cs"/>
                                  <w:sz w:val="14"/>
                                  <w:szCs w:val="20"/>
                                  <w:rtl/>
                                  <w:lang w:bidi="ar-JO"/>
                                </w:rPr>
                                <w:t xml:space="preserve"> </w:t>
                              </w:r>
                              <w:r w:rsidRPr="006B0A64">
                                <w:rPr>
                                  <w:rFonts w:hint="cs"/>
                                  <w:i/>
                                  <w:iCs/>
                                  <w:sz w:val="14"/>
                                  <w:szCs w:val="20"/>
                                  <w:rtl/>
                                  <w:lang w:bidi="ar-JO"/>
                                </w:rPr>
                                <w:t>(على أساس طلب الإدارات التي تطالب بما يثبت تطابق النظام)</w:t>
                              </w:r>
                            </w:p>
                          </w:txbxContent>
                        </wps:txbx>
                        <wps:bodyPr rot="0" vert="horz" wrap="square" lIns="0" tIns="0" rIns="18000" bIns="0" anchor="t" anchorCtr="0" upright="1">
                          <a:noAutofit/>
                        </wps:bodyPr>
                      </wps:wsp>
                      <wps:wsp>
                        <wps:cNvPr id="56" name="Text Box 244"/>
                        <wps:cNvSpPr txBox="1">
                          <a:spLocks noChangeArrowheads="1"/>
                        </wps:cNvSpPr>
                        <wps:spPr bwMode="auto">
                          <a:xfrm>
                            <a:off x="8254" y="9150"/>
                            <a:ext cx="111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EF3E12" w:rsidRDefault="00BC3413" w:rsidP="00EF3E12">
                              <w:pPr>
                                <w:spacing w:before="0" w:line="180" w:lineRule="auto"/>
                                <w:jc w:val="left"/>
                                <w:rPr>
                                  <w:sz w:val="14"/>
                                  <w:szCs w:val="20"/>
                                  <w:lang w:bidi="ar-JO"/>
                                </w:rPr>
                              </w:pPr>
                              <w:r w:rsidRPr="00EF3E12">
                                <w:rPr>
                                  <w:rFonts w:hint="cs"/>
                                  <w:sz w:val="14"/>
                                  <w:szCs w:val="20"/>
                                  <w:rtl/>
                                  <w:lang w:bidi="ar-JO"/>
                                </w:rPr>
                                <w:t>نعم، إن الاستخدام</w:t>
                              </w:r>
                              <w:r>
                                <w:rPr>
                                  <w:sz w:val="14"/>
                                  <w:szCs w:val="20"/>
                                  <w:rtl/>
                                  <w:lang w:bidi="ar-JO"/>
                                </w:rPr>
                                <w:br/>
                              </w:r>
                              <w:r w:rsidRPr="00EF3E12">
                                <w:rPr>
                                  <w:rFonts w:hint="cs"/>
                                  <w:sz w:val="14"/>
                                  <w:szCs w:val="20"/>
                                  <w:rtl/>
                                  <w:lang w:bidi="ar-JO"/>
                                </w:rPr>
                                <w:t>المزمع تم إيضاحه، والشكوى مبرّرة.</w:t>
                              </w:r>
                            </w:p>
                          </w:txbxContent>
                        </wps:txbx>
                        <wps:bodyPr rot="0" vert="horz" wrap="square" lIns="0" tIns="0" rIns="18000" bIns="0" anchor="t" anchorCtr="0" upright="1">
                          <a:noAutofit/>
                        </wps:bodyPr>
                      </wps:wsp>
                      <wps:wsp>
                        <wps:cNvPr id="57" name="Text Box 245"/>
                        <wps:cNvSpPr txBox="1">
                          <a:spLocks noChangeArrowheads="1"/>
                        </wps:cNvSpPr>
                        <wps:spPr bwMode="auto">
                          <a:xfrm>
                            <a:off x="6309" y="4971"/>
                            <a:ext cx="2819" cy="10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DE6928">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الجهة المتضررة الخاضعة للتداخل</w:t>
                              </w:r>
                            </w:p>
                            <w:p w:rsidR="00BC3413" w:rsidRPr="00D83D82" w:rsidRDefault="00BC3413" w:rsidP="00D83D82">
                              <w:pPr>
                                <w:spacing w:before="60" w:line="180" w:lineRule="auto"/>
                                <w:jc w:val="center"/>
                                <w:rPr>
                                  <w:rFonts w:hint="cs"/>
                                  <w:sz w:val="14"/>
                                  <w:szCs w:val="20"/>
                                  <w:rtl/>
                                  <w:lang w:bidi="ar-JO"/>
                                </w:rPr>
                              </w:pPr>
                              <w:r w:rsidRPr="00D83D82">
                                <w:rPr>
                                  <w:rFonts w:hint="cs"/>
                                  <w:sz w:val="14"/>
                                  <w:szCs w:val="20"/>
                                  <w:rtl/>
                                  <w:lang w:bidi="ar-JO"/>
                                </w:rPr>
                                <w:t>هل يُستخدم نظام الاتصالات الراديوية على النحو المتوخّى في البيئة الراديوية المحلية؟</w:t>
                              </w:r>
                            </w:p>
                            <w:p w:rsidR="00BC3413" w:rsidRPr="00FB156F" w:rsidRDefault="00BC3413" w:rsidP="00FB156F">
                              <w:pPr>
                                <w:spacing w:before="0" w:line="240" w:lineRule="exact"/>
                                <w:jc w:val="center"/>
                                <w:rPr>
                                  <w:sz w:val="14"/>
                                  <w:szCs w:val="18"/>
                                  <w:lang w:bidi="ar-JO"/>
                                </w:rPr>
                              </w:pPr>
                            </w:p>
                          </w:txbxContent>
                        </wps:txbx>
                        <wps:bodyPr rot="0" vert="horz" wrap="square" lIns="36000" tIns="36000" rIns="36000" bIns="36000" anchor="t" anchorCtr="0" upright="1">
                          <a:noAutofit/>
                        </wps:bodyPr>
                      </wps:wsp>
                      <wps:wsp>
                        <wps:cNvPr id="58" name="Text Box 246"/>
                        <wps:cNvSpPr txBox="1">
                          <a:spLocks noChangeArrowheads="1"/>
                        </wps:cNvSpPr>
                        <wps:spPr bwMode="auto">
                          <a:xfrm>
                            <a:off x="2505" y="4909"/>
                            <a:ext cx="2245"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DE6928">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مصدر التداخل</w:t>
                              </w:r>
                            </w:p>
                            <w:p w:rsidR="00BC3413" w:rsidRPr="00D83D82" w:rsidRDefault="00BC3413" w:rsidP="006B0A64">
                              <w:pPr>
                                <w:spacing w:before="60" w:line="180" w:lineRule="auto"/>
                                <w:jc w:val="center"/>
                                <w:rPr>
                                  <w:rFonts w:hint="cs"/>
                                  <w:sz w:val="14"/>
                                  <w:szCs w:val="20"/>
                                  <w:rtl/>
                                  <w:lang w:bidi="ar-JO"/>
                                </w:rPr>
                              </w:pPr>
                              <w:r w:rsidRPr="00D83D82">
                                <w:rPr>
                                  <w:rFonts w:hint="cs"/>
                                  <w:sz w:val="14"/>
                                  <w:szCs w:val="20"/>
                                  <w:rtl/>
                                  <w:lang w:bidi="ar-JO"/>
                                </w:rPr>
                                <w:t>شبكة اتصالات عبر الخطوط  والأسلاك،</w:t>
                              </w:r>
                              <w:r>
                                <w:rPr>
                                  <w:sz w:val="14"/>
                                  <w:szCs w:val="20"/>
                                  <w:rtl/>
                                  <w:lang w:bidi="ar-JO"/>
                                </w:rPr>
                                <w:br/>
                              </w:r>
                              <w:r w:rsidRPr="00D83D82">
                                <w:rPr>
                                  <w:rFonts w:hint="cs"/>
                                  <w:sz w:val="14"/>
                                  <w:szCs w:val="20"/>
                                  <w:rtl/>
                                  <w:lang w:bidi="ar-JO"/>
                                </w:rPr>
                                <w:t>منشآت ثابتة</w:t>
                              </w:r>
                            </w:p>
                            <w:p w:rsidR="00BC3413" w:rsidRPr="00D83D82" w:rsidRDefault="00BC3413" w:rsidP="00D83D82">
                              <w:pPr>
                                <w:spacing w:before="60" w:line="180" w:lineRule="auto"/>
                                <w:rPr>
                                  <w:sz w:val="14"/>
                                  <w:szCs w:val="20"/>
                                  <w:lang w:bidi="ar-JO"/>
                                </w:rPr>
                              </w:pPr>
                            </w:p>
                          </w:txbxContent>
                        </wps:txbx>
                        <wps:bodyPr rot="0" vert="horz" wrap="square" lIns="36000" tIns="36000" rIns="36000" bIns="36000" anchor="t" anchorCtr="0" upright="1">
                          <a:noAutofit/>
                        </wps:bodyPr>
                      </wps:wsp>
                      <wps:wsp>
                        <wps:cNvPr id="59" name="Text Box 247"/>
                        <wps:cNvSpPr txBox="1">
                          <a:spLocks noChangeArrowheads="1"/>
                        </wps:cNvSpPr>
                        <wps:spPr bwMode="auto">
                          <a:xfrm>
                            <a:off x="4536" y="5645"/>
                            <a:ext cx="476" cy="344"/>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FB156F" w:rsidRDefault="00BC3413" w:rsidP="00E917AB">
                              <w:pPr>
                                <w:spacing w:before="0" w:line="240" w:lineRule="exact"/>
                                <w:jc w:val="center"/>
                                <w:rPr>
                                  <w:sz w:val="14"/>
                                  <w:szCs w:val="18"/>
                                </w:rPr>
                              </w:pPr>
                              <w:r w:rsidRPr="00FB156F">
                                <w:rPr>
                                  <w:sz w:val="14"/>
                                  <w:szCs w:val="18"/>
                                </w:rPr>
                                <w:t>1</w:t>
                              </w:r>
                            </w:p>
                          </w:txbxContent>
                        </wps:txbx>
                        <wps:bodyPr rot="0" vert="horz" wrap="square" lIns="0" tIns="0" rIns="0" bIns="0" anchor="t" anchorCtr="0" upright="1">
                          <a:noAutofit/>
                        </wps:bodyPr>
                      </wps:wsp>
                      <wps:wsp>
                        <wps:cNvPr id="60" name="Text Box 248"/>
                        <wps:cNvSpPr txBox="1">
                          <a:spLocks noChangeArrowheads="1"/>
                        </wps:cNvSpPr>
                        <wps:spPr bwMode="auto">
                          <a:xfrm>
                            <a:off x="9036" y="5645"/>
                            <a:ext cx="468" cy="29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E917AB">
                              <w:pPr>
                                <w:spacing w:before="0" w:line="240" w:lineRule="exact"/>
                                <w:jc w:val="center"/>
                                <w:rPr>
                                  <w:sz w:val="14"/>
                                  <w:szCs w:val="20"/>
                                </w:rPr>
                              </w:pPr>
                              <w:r w:rsidRPr="006B0A64">
                                <w:rPr>
                                  <w:sz w:val="14"/>
                                  <w:szCs w:val="20"/>
                                </w:rPr>
                                <w:t>2</w:t>
                              </w:r>
                            </w:p>
                          </w:txbxContent>
                        </wps:txbx>
                        <wps:bodyPr rot="0" vert="horz" wrap="square" lIns="0" tIns="0" rIns="0" bIns="0" anchor="t" anchorCtr="0" upright="1">
                          <a:noAutofit/>
                        </wps:bodyPr>
                      </wps:wsp>
                      <wps:wsp>
                        <wps:cNvPr id="61" name="Text Box 249"/>
                        <wps:cNvSpPr txBox="1">
                          <a:spLocks noChangeArrowheads="1"/>
                        </wps:cNvSpPr>
                        <wps:spPr bwMode="auto">
                          <a:xfrm>
                            <a:off x="9925" y="4909"/>
                            <a:ext cx="911" cy="38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التحقيق في المطابقة</w:t>
                              </w:r>
                            </w:p>
                          </w:txbxContent>
                        </wps:txbx>
                        <wps:bodyPr rot="0" vert="vert270" wrap="square" lIns="36000" tIns="36000" rIns="36000" bIns="36000" anchor="t" anchorCtr="0" upright="1">
                          <a:noAutofit/>
                        </wps:bodyPr>
                      </wps:wsp>
                      <wps:wsp>
                        <wps:cNvPr id="62" name="Text Box 250"/>
                        <wps:cNvSpPr txBox="1">
                          <a:spLocks noChangeArrowheads="1"/>
                        </wps:cNvSpPr>
                        <wps:spPr bwMode="auto">
                          <a:xfrm>
                            <a:off x="9925" y="9107"/>
                            <a:ext cx="911" cy="35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حل مشكلة التداخل</w:t>
                              </w:r>
                            </w:p>
                          </w:txbxContent>
                        </wps:txbx>
                        <wps:bodyPr rot="0" vert="vert270" wrap="square" lIns="36000" tIns="36000" rIns="36000" bIns="36000" anchor="t" anchorCtr="0" upright="1">
                          <a:noAutofit/>
                        </wps:bodyPr>
                      </wps:wsp>
                      <wps:wsp>
                        <wps:cNvPr id="63" name="Text Box 251"/>
                        <wps:cNvSpPr txBox="1">
                          <a:spLocks noChangeArrowheads="1"/>
                        </wps:cNvSpPr>
                        <wps:spPr bwMode="auto">
                          <a:xfrm>
                            <a:off x="9925" y="12790"/>
                            <a:ext cx="911" cy="28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التداب</w:t>
                              </w:r>
                              <w:r>
                                <w:rPr>
                                  <w:rFonts w:ascii="Times New Roman Bold" w:hAnsi="Times New Roman Bold" w:hint="cs"/>
                                  <w:b/>
                                  <w:bCs/>
                                  <w:sz w:val="24"/>
                                  <w:szCs w:val="32"/>
                                  <w:rtl/>
                                  <w:lang w:bidi="ar-JO"/>
                                </w:rPr>
                                <w:t>ـ</w:t>
                              </w:r>
                              <w:r w:rsidRPr="00DE6928">
                                <w:rPr>
                                  <w:rFonts w:ascii="Times New Roman Bold" w:hAnsi="Times New Roman Bold" w:hint="cs"/>
                                  <w:b/>
                                  <w:bCs/>
                                  <w:sz w:val="24"/>
                                  <w:szCs w:val="32"/>
                                  <w:rtl/>
                                  <w:lang w:bidi="ar-JO"/>
                                </w:rPr>
                                <w:t>ير</w:t>
                              </w:r>
                            </w:p>
                          </w:txbxContent>
                        </wps:txbx>
                        <wps:bodyPr rot="0" vert="vert270" wrap="square" lIns="36000" tIns="36000" rIns="36000" bIns="36000" anchor="t" anchorCtr="0" upright="1">
                          <a:noAutofit/>
                        </wps:bodyPr>
                      </wps:wsp>
                      <wps:wsp>
                        <wps:cNvPr id="64" name="Text Box 252"/>
                        <wps:cNvSpPr txBox="1">
                          <a:spLocks noChangeArrowheads="1"/>
                        </wps:cNvSpPr>
                        <wps:spPr bwMode="auto">
                          <a:xfrm>
                            <a:off x="2385" y="3460"/>
                            <a:ext cx="6522" cy="1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6B0A64">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 xml:space="preserve">شكوى بشأن مشكلة تداخل </w:t>
                              </w:r>
                              <w:r>
                                <w:rPr>
                                  <w:rFonts w:ascii="Times New Roman Bold" w:hAnsi="Times New Roman Bold" w:hint="cs"/>
                                  <w:b/>
                                  <w:bCs/>
                                  <w:rtl/>
                                  <w:lang w:bidi="ar-JO"/>
                                </w:rPr>
                                <w:t>لم</w:t>
                              </w:r>
                              <w:r>
                                <w:rPr>
                                  <w:rFonts w:ascii="Times New Roman Bold" w:hAnsi="Times New Roman Bold"/>
                                  <w:b/>
                                  <w:bCs/>
                                  <w:rtl/>
                                  <w:lang w:bidi="ar-JO"/>
                                </w:rPr>
                                <w:t> </w:t>
                              </w:r>
                              <w:r w:rsidRPr="00DE6928">
                                <w:rPr>
                                  <w:rFonts w:ascii="Times New Roman Bold" w:hAnsi="Times New Roman Bold" w:hint="cs"/>
                                  <w:b/>
                                  <w:bCs/>
                                  <w:rtl/>
                                  <w:lang w:bidi="ar-JO"/>
                                </w:rPr>
                                <w:t>يتم حلها</w:t>
                              </w:r>
                            </w:p>
                            <w:p w:rsidR="00BC3413" w:rsidRPr="00D83D82" w:rsidRDefault="00BC3413" w:rsidP="00B864EF">
                              <w:pPr>
                                <w:spacing w:before="60" w:line="180" w:lineRule="auto"/>
                                <w:rPr>
                                  <w:rFonts w:hint="cs"/>
                                  <w:sz w:val="14"/>
                                  <w:szCs w:val="20"/>
                                  <w:rtl/>
                                  <w:lang w:bidi="ar-JO"/>
                                </w:rPr>
                              </w:pPr>
                              <w:r w:rsidRPr="00D83D82">
                                <w:rPr>
                                  <w:rFonts w:hint="cs"/>
                                  <w:sz w:val="14"/>
                                  <w:szCs w:val="20"/>
                                  <w:rtl/>
                                  <w:lang w:bidi="ar-JO"/>
                                </w:rPr>
                                <w:t>التحقق من أنه قد ثبت أن التداخل يرتبط بشبكة الاتصالات (عبر الخطوط والأسلاك)</w:t>
                              </w:r>
                            </w:p>
                            <w:p w:rsidR="00BC3413" w:rsidRPr="00D83D82" w:rsidRDefault="00BC3413" w:rsidP="00B864EF">
                              <w:pPr>
                                <w:spacing w:before="40" w:line="180" w:lineRule="auto"/>
                                <w:rPr>
                                  <w:sz w:val="14"/>
                                  <w:szCs w:val="20"/>
                                  <w:rtl/>
                                  <w:lang w:bidi="ar-JO"/>
                                </w:rPr>
                              </w:pPr>
                              <w:r w:rsidRPr="00D83D82">
                                <w:rPr>
                                  <w:rFonts w:hint="cs"/>
                                  <w:sz w:val="14"/>
                                  <w:szCs w:val="20"/>
                                  <w:rtl/>
                                  <w:lang w:bidi="ar-JO"/>
                                </w:rPr>
                                <w:t xml:space="preserve"> تشجِّع السلطات الأطراف المعنية على محاولة حل مشكلة التداخل بمفردها وعلى أساسٍ طوعي</w:t>
                              </w:r>
                            </w:p>
                          </w:txbxContent>
                        </wps:txbx>
                        <wps:bodyPr rot="0" vert="horz" wrap="square" lIns="36000" tIns="36000" rIns="36000" bIns="36000" anchor="t" anchorCtr="0" upright="1">
                          <a:noAutofit/>
                        </wps:bodyPr>
                      </wps:wsp>
                      <wps:wsp>
                        <wps:cNvPr id="65" name="Line 253"/>
                        <wps:cNvCnPr>
                          <a:cxnSpLocks noChangeShapeType="1"/>
                        </wps:cNvCnPr>
                        <wps:spPr bwMode="auto">
                          <a:xfrm>
                            <a:off x="8164" y="8554"/>
                            <a:ext cx="0" cy="1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254"/>
                        <wps:cNvSpPr txBox="1">
                          <a:spLocks noChangeArrowheads="1"/>
                        </wps:cNvSpPr>
                        <wps:spPr bwMode="auto">
                          <a:xfrm>
                            <a:off x="9357" y="4581"/>
                            <a:ext cx="468" cy="299"/>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E917AB">
                              <w:pPr>
                                <w:spacing w:before="0" w:line="240" w:lineRule="exact"/>
                                <w:jc w:val="center"/>
                                <w:rPr>
                                  <w:sz w:val="14"/>
                                  <w:szCs w:val="20"/>
                                  <w:lang w:bidi="ar-LB"/>
                                </w:rPr>
                              </w:pPr>
                              <w:r w:rsidRPr="006B0A64">
                                <w:rPr>
                                  <w:sz w:val="14"/>
                                  <w:szCs w:val="20"/>
                                  <w:lang w:bidi="ar-LB"/>
                                </w:rPr>
                                <w:t>0</w:t>
                              </w:r>
                            </w:p>
                          </w:txbxContent>
                        </wps:txbx>
                        <wps:bodyPr rot="0" vert="horz" wrap="square" lIns="0" tIns="0" rIns="0" bIns="0" anchor="t" anchorCtr="0" upright="1">
                          <a:noAutofit/>
                        </wps:bodyPr>
                      </wps:wsp>
                      <wps:wsp>
                        <wps:cNvPr id="67" name="Text Box 255"/>
                        <wps:cNvSpPr txBox="1">
                          <a:spLocks noChangeArrowheads="1"/>
                        </wps:cNvSpPr>
                        <wps:spPr bwMode="auto">
                          <a:xfrm>
                            <a:off x="9906" y="3506"/>
                            <a:ext cx="911" cy="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DE6928" w:rsidRDefault="00BC3413" w:rsidP="00E917AB">
                              <w:pPr>
                                <w:spacing w:before="200" w:line="240" w:lineRule="exact"/>
                                <w:jc w:val="center"/>
                                <w:rPr>
                                  <w:rFonts w:ascii="Times New Roman Bold" w:hAnsi="Times New Roman Bold"/>
                                  <w:b/>
                                  <w:bCs/>
                                  <w:sz w:val="24"/>
                                  <w:szCs w:val="32"/>
                                  <w:rtl/>
                                  <w:lang w:bidi="ar-JO"/>
                                </w:rPr>
                              </w:pPr>
                              <w:r w:rsidRPr="00DE6928">
                                <w:rPr>
                                  <w:rFonts w:ascii="Times New Roman Bold" w:hAnsi="Times New Roman Bold" w:hint="cs"/>
                                  <w:b/>
                                  <w:bCs/>
                                  <w:sz w:val="24"/>
                                  <w:szCs w:val="32"/>
                                  <w:rtl/>
                                  <w:lang w:bidi="ar-JO"/>
                                </w:rPr>
                                <w:t>البداي</w:t>
                              </w:r>
                              <w:r>
                                <w:rPr>
                                  <w:rFonts w:ascii="Times New Roman Bold" w:hAnsi="Times New Roman Bold" w:hint="cs"/>
                                  <w:b/>
                                  <w:bCs/>
                                  <w:sz w:val="24"/>
                                  <w:szCs w:val="32"/>
                                  <w:rtl/>
                                  <w:lang w:bidi="ar-JO"/>
                                </w:rPr>
                                <w:t>ـ</w:t>
                              </w:r>
                              <w:r w:rsidRPr="00DE6928">
                                <w:rPr>
                                  <w:rFonts w:ascii="Times New Roman Bold" w:hAnsi="Times New Roman Bold" w:hint="cs"/>
                                  <w:b/>
                                  <w:bCs/>
                                  <w:sz w:val="24"/>
                                  <w:szCs w:val="32"/>
                                  <w:rtl/>
                                  <w:lang w:bidi="ar-JO"/>
                                </w:rPr>
                                <w:t>ة</w:t>
                              </w:r>
                            </w:p>
                          </w:txbxContent>
                        </wps:txbx>
                        <wps:bodyPr rot="0" vert="vert270" wrap="square" lIns="36000" tIns="36000" rIns="36000" bIns="36000" anchor="t" anchorCtr="0" upright="1">
                          <a:noAutofit/>
                        </wps:bodyPr>
                      </wps:wsp>
                      <wps:wsp>
                        <wps:cNvPr id="68" name="Line 256"/>
                        <wps:cNvCnPr>
                          <a:cxnSpLocks noChangeShapeType="1"/>
                        </wps:cNvCnPr>
                        <wps:spPr bwMode="auto">
                          <a:xfrm flipH="1">
                            <a:off x="1556" y="8554"/>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257"/>
                        <wps:cNvSpPr txBox="1">
                          <a:spLocks noChangeArrowheads="1"/>
                        </wps:cNvSpPr>
                        <wps:spPr bwMode="auto">
                          <a:xfrm>
                            <a:off x="3979" y="14669"/>
                            <a:ext cx="5726" cy="994"/>
                          </a:xfrm>
                          <a:prstGeom prst="rect">
                            <a:avLst/>
                          </a:prstGeom>
                          <a:solidFill>
                            <a:srgbClr val="FFFFFF"/>
                          </a:solidFill>
                          <a:ln w="9525">
                            <a:solidFill>
                              <a:srgbClr val="000000"/>
                            </a:solidFill>
                            <a:miter lim="800000"/>
                            <a:headEnd/>
                            <a:tailEnd/>
                          </a:ln>
                        </wps:spPr>
                        <wps:txbx>
                          <w:txbxContent>
                            <w:p w:rsidR="00BC3413" w:rsidRPr="008A542C" w:rsidRDefault="00BC3413" w:rsidP="009A529E">
                              <w:pPr>
                                <w:spacing w:before="0" w:line="240" w:lineRule="exact"/>
                                <w:ind w:left="357" w:hanging="341"/>
                                <w:jc w:val="left"/>
                                <w:rPr>
                                  <w:rFonts w:ascii="Traditional Arabic" w:hAnsi="Traditional Arabic"/>
                                  <w:spacing w:val="-2"/>
                                  <w:sz w:val="14"/>
                                  <w:szCs w:val="20"/>
                                  <w:rtl/>
                                  <w:lang w:bidi="ar-JO"/>
                                </w:rPr>
                              </w:pPr>
                              <w:r w:rsidRPr="008A542C">
                                <w:rPr>
                                  <w:spacing w:val="-2"/>
                                  <w:sz w:val="14"/>
                                  <w:szCs w:val="20"/>
                                  <w:lang w:bidi="ar-JO"/>
                                </w:rPr>
                                <w:t>1</w:t>
                              </w:r>
                              <w:r w:rsidRPr="008A542C">
                                <w:rPr>
                                  <w:rFonts w:hint="cs"/>
                                  <w:spacing w:val="-2"/>
                                  <w:sz w:val="14"/>
                                  <w:szCs w:val="20"/>
                                  <w:rtl/>
                                  <w:lang w:bidi="ar-JO"/>
                                </w:rPr>
                                <w:t xml:space="preserve">) </w:t>
                              </w:r>
                              <w:r w:rsidRPr="008A542C">
                                <w:rPr>
                                  <w:rFonts w:hint="cs"/>
                                  <w:spacing w:val="-2"/>
                                  <w:sz w:val="14"/>
                                  <w:szCs w:val="20"/>
                                  <w:rtl/>
                                  <w:lang w:bidi="ar-JO"/>
                                </w:rPr>
                                <w:tab/>
                              </w:r>
                              <w:r w:rsidRPr="008A542C">
                                <w:rPr>
                                  <w:rFonts w:ascii="Traditional Arabic" w:hAnsi="Traditional Arabic"/>
                                  <w:spacing w:val="-2"/>
                                  <w:sz w:val="14"/>
                                  <w:szCs w:val="20"/>
                                  <w:rtl/>
                                  <w:lang w:bidi="ar-JO"/>
                                </w:rPr>
                                <w:t>تطبيق المادة</w:t>
                              </w:r>
                              <w:r>
                                <w:rPr>
                                  <w:rFonts w:ascii="Traditional Arabic" w:hAnsi="Traditional Arabic" w:hint="cs"/>
                                  <w:spacing w:val="-2"/>
                                  <w:sz w:val="14"/>
                                  <w:szCs w:val="20"/>
                                  <w:rtl/>
                                  <w:lang w:bidi="ar-JO"/>
                                </w:rPr>
                                <w:t> </w:t>
                              </w:r>
                              <w:r w:rsidRPr="008A542C">
                                <w:rPr>
                                  <w:spacing w:val="-2"/>
                                  <w:sz w:val="14"/>
                                  <w:szCs w:val="20"/>
                                  <w:lang w:bidi="ar-JO"/>
                                </w:rPr>
                                <w:t>6</w:t>
                              </w:r>
                              <w:r w:rsidRPr="008A542C">
                                <w:rPr>
                                  <w:rFonts w:ascii="Traditional Arabic" w:hAnsi="Traditional Arabic"/>
                                  <w:spacing w:val="-2"/>
                                  <w:sz w:val="14"/>
                                  <w:szCs w:val="20"/>
                                  <w:rtl/>
                                  <w:lang w:bidi="ar-JO"/>
                                </w:rPr>
                                <w:t xml:space="preserve"> من توجيه </w:t>
                              </w:r>
                              <w:r>
                                <w:rPr>
                                  <w:rFonts w:ascii="Traditional Arabic" w:hAnsi="Traditional Arabic"/>
                                  <w:spacing w:val="-2"/>
                                  <w:sz w:val="14"/>
                                  <w:szCs w:val="20"/>
                                  <w:rtl/>
                                  <w:lang w:bidi="ar-JO"/>
                                </w:rPr>
                                <w:t>التوافق الكهرمغنطيسي</w:t>
                              </w:r>
                              <w:r w:rsidRPr="008A542C">
                                <w:rPr>
                                  <w:rFonts w:ascii="Traditional Arabic" w:hAnsi="Traditional Arabic"/>
                                  <w:spacing w:val="-2"/>
                                  <w:sz w:val="14"/>
                                  <w:szCs w:val="20"/>
                                  <w:rtl/>
                                  <w:lang w:bidi="ar-JO"/>
                                </w:rPr>
                                <w:t xml:space="preserve"> ( المادة</w:t>
                              </w:r>
                              <w:r>
                                <w:rPr>
                                  <w:rFonts w:ascii="Traditional Arabic" w:hAnsi="Traditional Arabic" w:hint="cs"/>
                                  <w:spacing w:val="-2"/>
                                  <w:sz w:val="14"/>
                                  <w:szCs w:val="20"/>
                                  <w:rtl/>
                                  <w:lang w:bidi="ar-JO"/>
                                </w:rPr>
                                <w:t> </w:t>
                              </w:r>
                              <w:r w:rsidRPr="008A542C">
                                <w:rPr>
                                  <w:spacing w:val="-2"/>
                                  <w:sz w:val="14"/>
                                  <w:szCs w:val="20"/>
                                  <w:lang w:bidi="ar-JO"/>
                                </w:rPr>
                                <w:t>2.4</w:t>
                              </w:r>
                              <w:r w:rsidRPr="008A542C">
                                <w:rPr>
                                  <w:rFonts w:ascii="Traditional Arabic" w:hAnsi="Traditional Arabic"/>
                                  <w:spacing w:val="-2"/>
                                  <w:sz w:val="14"/>
                                  <w:szCs w:val="20"/>
                                  <w:rtl/>
                                  <w:lang w:bidi="ar-JO"/>
                                </w:rPr>
                                <w:t xml:space="preserve"> من التوجيه الجديد </w:t>
                              </w:r>
                              <w:r>
                                <w:rPr>
                                  <w:rFonts w:ascii="Traditional Arabic" w:hAnsi="Traditional Arabic" w:hint="cs"/>
                                  <w:spacing w:val="-2"/>
                                  <w:sz w:val="14"/>
                                  <w:szCs w:val="20"/>
                                  <w:rtl/>
                                  <w:lang w:bidi="ar-JO"/>
                                </w:rPr>
                                <w:t>للتوافق</w:t>
                              </w:r>
                              <w:r w:rsidRPr="008A542C">
                                <w:rPr>
                                  <w:rFonts w:ascii="Traditional Arabic" w:hAnsi="Traditional Arabic"/>
                                  <w:spacing w:val="-2"/>
                                  <w:sz w:val="14"/>
                                  <w:szCs w:val="20"/>
                                  <w:rtl/>
                                  <w:lang w:bidi="ar-JO"/>
                                </w:rPr>
                                <w:t xml:space="preserve"> الكهرمغنطيسي، انظر الحاشية</w:t>
                              </w:r>
                              <w:r>
                                <w:rPr>
                                  <w:rFonts w:ascii="Traditional Arabic" w:hAnsi="Traditional Arabic" w:hint="cs"/>
                                  <w:spacing w:val="-2"/>
                                  <w:sz w:val="14"/>
                                  <w:szCs w:val="20"/>
                                  <w:rtl/>
                                  <w:lang w:bidi="ar-JO"/>
                                </w:rPr>
                                <w:t> </w:t>
                              </w:r>
                              <w:r w:rsidRPr="008A542C">
                                <w:rPr>
                                  <w:rFonts w:ascii="Traditional Arabic" w:hAnsi="Traditional Arabic"/>
                                  <w:spacing w:val="-2"/>
                                  <w:sz w:val="14"/>
                                  <w:szCs w:val="20"/>
                                  <w:lang w:bidi="ar-JO"/>
                                </w:rPr>
                                <w:t>3</w:t>
                              </w:r>
                              <w:r w:rsidRPr="008A542C">
                                <w:rPr>
                                  <w:rFonts w:ascii="Traditional Arabic" w:hAnsi="Traditional Arabic"/>
                                  <w:spacing w:val="-2"/>
                                  <w:sz w:val="14"/>
                                  <w:szCs w:val="20"/>
                                  <w:rtl/>
                                  <w:lang w:bidi="ar-JO"/>
                                </w:rPr>
                                <w:t>)، تدابير خاصة لموقع محدد من الشبكة على أن تكون التدابير تناسبية وشفافة وغير تمييزية.</w:t>
                              </w:r>
                            </w:p>
                            <w:p w:rsidR="00BC3413" w:rsidRPr="008A542C" w:rsidRDefault="00BC3413" w:rsidP="002F3DF7">
                              <w:pPr>
                                <w:spacing w:before="40" w:line="240" w:lineRule="exact"/>
                                <w:ind w:left="357" w:hanging="340"/>
                                <w:jc w:val="left"/>
                                <w:rPr>
                                  <w:rFonts w:hint="cs"/>
                                  <w:sz w:val="14"/>
                                  <w:szCs w:val="20"/>
                                  <w:rtl/>
                                  <w:lang w:bidi="ar-JO"/>
                                </w:rPr>
                              </w:pPr>
                              <w:r w:rsidRPr="008A542C">
                                <w:rPr>
                                  <w:sz w:val="14"/>
                                  <w:szCs w:val="20"/>
                                  <w:lang w:bidi="ar-JO"/>
                                </w:rPr>
                                <w:t>2</w:t>
                              </w:r>
                              <w:r w:rsidRPr="008A542C">
                                <w:rPr>
                                  <w:sz w:val="14"/>
                                  <w:szCs w:val="20"/>
                                  <w:rtl/>
                                  <w:lang w:bidi="ar-JO"/>
                                </w:rPr>
                                <w:t>)</w:t>
                              </w:r>
                              <w:r w:rsidRPr="008A542C">
                                <w:rPr>
                                  <w:rFonts w:hint="cs"/>
                                  <w:sz w:val="14"/>
                                  <w:szCs w:val="20"/>
                                  <w:rtl/>
                                  <w:lang w:bidi="ar-JO"/>
                                </w:rPr>
                                <w:tab/>
                              </w:r>
                              <w:r>
                                <w:rPr>
                                  <w:rFonts w:ascii="Traditional Arabic" w:hAnsi="Traditional Arabic"/>
                                  <w:sz w:val="14"/>
                                  <w:szCs w:val="20"/>
                                  <w:rtl/>
                                  <w:lang w:bidi="ar-JO"/>
                                </w:rPr>
                                <w:t>التصديق من اللجنة الأوروبية</w:t>
                              </w:r>
                              <w:r>
                                <w:rPr>
                                  <w:rFonts w:ascii="Traditional Arabic" w:hAnsi="Traditional Arabic" w:hint="cs"/>
                                  <w:sz w:val="14"/>
                                  <w:szCs w:val="20"/>
                                  <w:rtl/>
                                  <w:lang w:bidi="ar-JO"/>
                                </w:rPr>
                                <w:t>.</w:t>
                              </w:r>
                            </w:p>
                          </w:txbxContent>
                        </wps:txbx>
                        <wps:bodyPr rot="0" vert="horz" wrap="square" lIns="36000" tIns="36000" rIns="36000" bIns="36000" anchor="t" anchorCtr="0" upright="1">
                          <a:noAutofit/>
                        </wps:bodyPr>
                      </wps:wsp>
                      <wps:wsp>
                        <wps:cNvPr id="70" name="Text Box 258"/>
                        <wps:cNvSpPr txBox="1">
                          <a:spLocks noChangeArrowheads="1"/>
                        </wps:cNvSpPr>
                        <wps:spPr bwMode="auto">
                          <a:xfrm>
                            <a:off x="9287" y="15547"/>
                            <a:ext cx="550" cy="331"/>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8A542C" w:rsidRDefault="00BC3413" w:rsidP="00E917AB">
                              <w:pPr>
                                <w:spacing w:before="0" w:line="240" w:lineRule="exact"/>
                                <w:jc w:val="center"/>
                                <w:rPr>
                                  <w:sz w:val="14"/>
                                  <w:szCs w:val="20"/>
                                </w:rPr>
                              </w:pPr>
                              <w:r w:rsidRPr="008A542C">
                                <w:rPr>
                                  <w:sz w:val="14"/>
                                  <w:szCs w:val="20"/>
                                </w:rPr>
                                <w:t>5</w:t>
                              </w:r>
                            </w:p>
                          </w:txbxContent>
                        </wps:txbx>
                        <wps:bodyPr rot="0" vert="horz" wrap="square" lIns="0" tIns="0" rIns="0" bIns="0" anchor="t" anchorCtr="0" upright="1">
                          <a:noAutofit/>
                        </wps:bodyPr>
                      </wps:wsp>
                      <wps:wsp>
                        <wps:cNvPr id="71" name="Text Box 259"/>
                        <wps:cNvSpPr txBox="1">
                          <a:spLocks noChangeArrowheads="1"/>
                        </wps:cNvSpPr>
                        <wps:spPr bwMode="auto">
                          <a:xfrm>
                            <a:off x="4089" y="12764"/>
                            <a:ext cx="5616" cy="982"/>
                          </a:xfrm>
                          <a:prstGeom prst="rect">
                            <a:avLst/>
                          </a:prstGeom>
                          <a:solidFill>
                            <a:srgbClr val="FFFFFF"/>
                          </a:solidFill>
                          <a:ln w="9525">
                            <a:solidFill>
                              <a:srgbClr val="000000"/>
                            </a:solidFill>
                            <a:miter lim="800000"/>
                            <a:headEnd/>
                            <a:tailEnd/>
                          </a:ln>
                        </wps:spPr>
                        <wps:txbx>
                          <w:txbxContent>
                            <w:p w:rsidR="00BC3413" w:rsidRPr="008A542C" w:rsidRDefault="00BC3413" w:rsidP="009A529E">
                              <w:pPr>
                                <w:spacing w:before="0" w:line="240" w:lineRule="exact"/>
                                <w:jc w:val="left"/>
                                <w:rPr>
                                  <w:rFonts w:ascii="Traditional Arabic" w:hAnsi="Traditional Arabic"/>
                                  <w:sz w:val="14"/>
                                  <w:szCs w:val="20"/>
                                  <w:rtl/>
                                  <w:lang w:bidi="ar-JO"/>
                                </w:rPr>
                              </w:pPr>
                              <w:r w:rsidRPr="008A542C">
                                <w:rPr>
                                  <w:rFonts w:ascii="Traditional Arabic" w:hAnsi="Traditional Arabic"/>
                                  <w:sz w:val="14"/>
                                  <w:szCs w:val="20"/>
                                  <w:rtl/>
                                  <w:lang w:bidi="ar-JO"/>
                                </w:rPr>
                                <w:t>عملية البتّ في اتخاذ أم عدم اتخاذ تدابير خاصة بشأن هذا الموقع المحدد من الشبكة (بما يتوافق مع المادة</w:t>
                              </w:r>
                              <w:r w:rsidRPr="008A542C">
                                <w:rPr>
                                  <w:rFonts w:ascii="Traditional Arabic" w:hAnsi="Traditional Arabic" w:hint="cs"/>
                                  <w:sz w:val="14"/>
                                  <w:szCs w:val="20"/>
                                  <w:rtl/>
                                  <w:lang w:bidi="ar-JO"/>
                                </w:rPr>
                                <w:t> </w:t>
                              </w:r>
                              <w:r w:rsidRPr="008A542C">
                                <w:rPr>
                                  <w:sz w:val="14"/>
                                  <w:szCs w:val="20"/>
                                  <w:lang w:bidi="ar-JO"/>
                                </w:rPr>
                                <w:t>6</w:t>
                              </w:r>
                              <w:r w:rsidRPr="008A542C">
                                <w:rPr>
                                  <w:rFonts w:ascii="Traditional Arabic" w:hAnsi="Traditional Arabic"/>
                                  <w:sz w:val="14"/>
                                  <w:szCs w:val="20"/>
                                  <w:rtl/>
                                  <w:lang w:bidi="ar-JO"/>
                                </w:rPr>
                                <w:t xml:space="preserve"> من توجيه</w:t>
                              </w:r>
                              <w:r w:rsidRPr="008A542C">
                                <w:rPr>
                                  <w:rFonts w:ascii="Traditional Arabic" w:hAnsi="Traditional Arabic"/>
                                  <w:sz w:val="14"/>
                                  <w:szCs w:val="20"/>
                                  <w:lang w:bidi="ar-JO"/>
                                </w:rPr>
                                <w:t xml:space="preserve"> </w:t>
                              </w:r>
                              <w:r>
                                <w:rPr>
                                  <w:rFonts w:ascii="Traditional Arabic" w:hAnsi="Traditional Arabic"/>
                                  <w:sz w:val="14"/>
                                  <w:szCs w:val="20"/>
                                  <w:rtl/>
                                  <w:lang w:bidi="ar-JO"/>
                                </w:rPr>
                                <w:t>التوافق الكهرمغنطيسي</w:t>
                              </w:r>
                              <w:r w:rsidRPr="008A542C">
                                <w:rPr>
                                  <w:rFonts w:ascii="Traditional Arabic" w:hAnsi="Traditional Arabic" w:hint="cs"/>
                                  <w:sz w:val="14"/>
                                  <w:szCs w:val="20"/>
                                  <w:rtl/>
                                  <w:lang w:bidi="ar-JO"/>
                                </w:rPr>
                                <w:t>،</w:t>
                              </w:r>
                              <w:r w:rsidRPr="008A542C">
                                <w:rPr>
                                  <w:rFonts w:ascii="Traditional Arabic" w:hAnsi="Traditional Arabic"/>
                                  <w:sz w:val="14"/>
                                  <w:szCs w:val="20"/>
                                </w:rPr>
                                <w:t xml:space="preserve"> </w:t>
                              </w:r>
                              <w:r w:rsidRPr="008A542C">
                                <w:rPr>
                                  <w:rFonts w:ascii="Traditional Arabic" w:hAnsi="Traditional Arabic"/>
                                  <w:sz w:val="14"/>
                                  <w:szCs w:val="20"/>
                                  <w:rtl/>
                                  <w:lang w:bidi="ar-JO"/>
                                </w:rPr>
                                <w:t>المادة</w:t>
                              </w:r>
                              <w:r>
                                <w:rPr>
                                  <w:rFonts w:ascii="Traditional Arabic" w:hAnsi="Traditional Arabic" w:hint="cs"/>
                                  <w:sz w:val="14"/>
                                  <w:szCs w:val="20"/>
                                  <w:rtl/>
                                  <w:lang w:bidi="ar-JO"/>
                                </w:rPr>
                                <w:t> </w:t>
                              </w:r>
                              <w:r w:rsidRPr="008A542C">
                                <w:rPr>
                                  <w:sz w:val="14"/>
                                  <w:szCs w:val="20"/>
                                  <w:lang w:bidi="ar-JO"/>
                                </w:rPr>
                                <w:t>2.4</w:t>
                              </w:r>
                              <w:r w:rsidRPr="008A542C">
                                <w:rPr>
                                  <w:rFonts w:ascii="Traditional Arabic" w:hAnsi="Traditional Arabic"/>
                                  <w:sz w:val="14"/>
                                  <w:szCs w:val="20"/>
                                  <w:rtl/>
                                  <w:lang w:bidi="ar-JO"/>
                                </w:rPr>
                                <w:t xml:space="preserve"> من التوجيه</w:t>
                              </w:r>
                              <w:r w:rsidRPr="008A542C">
                                <w:rPr>
                                  <w:rFonts w:ascii="Traditional Arabic" w:hAnsi="Traditional Arabic"/>
                                  <w:sz w:val="14"/>
                                  <w:szCs w:val="20"/>
                                  <w:lang w:bidi="ar-JO"/>
                                </w:rPr>
                                <w:t xml:space="preserve"> </w:t>
                              </w:r>
                              <w:r w:rsidRPr="008A542C">
                                <w:rPr>
                                  <w:rFonts w:ascii="Traditional Arabic" w:hAnsi="Traditional Arabic"/>
                                  <w:sz w:val="14"/>
                                  <w:szCs w:val="20"/>
                                  <w:rtl/>
                                  <w:lang w:bidi="ar-JO"/>
                                </w:rPr>
                                <w:t xml:space="preserve">الجديد </w:t>
                              </w:r>
                              <w:r>
                                <w:rPr>
                                  <w:rFonts w:ascii="Traditional Arabic" w:hAnsi="Traditional Arabic" w:hint="cs"/>
                                  <w:sz w:val="14"/>
                                  <w:szCs w:val="20"/>
                                  <w:rtl/>
                                  <w:lang w:bidi="ar-JO"/>
                                </w:rPr>
                                <w:t>للتوافق</w:t>
                              </w:r>
                              <w:r w:rsidRPr="008A542C">
                                <w:rPr>
                                  <w:rFonts w:ascii="Traditional Arabic" w:hAnsi="Traditional Arabic"/>
                                  <w:sz w:val="14"/>
                                  <w:szCs w:val="20"/>
                                  <w:rtl/>
                                  <w:lang w:bidi="ar-JO"/>
                                </w:rPr>
                                <w:t xml:space="preserve"> الكهرمغنطيسي، انظر الحاشية</w:t>
                              </w:r>
                              <w:r w:rsidRPr="008A542C">
                                <w:rPr>
                                  <w:rFonts w:ascii="Traditional Arabic" w:hAnsi="Traditional Arabic" w:hint="eastAsia"/>
                                  <w:sz w:val="14"/>
                                  <w:szCs w:val="20"/>
                                  <w:rtl/>
                                  <w:lang w:val="nl-BE" w:bidi="ar-LB"/>
                                </w:rPr>
                                <w:t> </w:t>
                              </w:r>
                              <w:r w:rsidRPr="008A542C">
                                <w:rPr>
                                  <w:sz w:val="14"/>
                                  <w:szCs w:val="20"/>
                                  <w:lang w:bidi="ar-JO"/>
                                </w:rPr>
                                <w:t>3</w:t>
                              </w:r>
                              <w:r w:rsidRPr="008A542C">
                                <w:rPr>
                                  <w:rFonts w:ascii="Traditional Arabic" w:hAnsi="Traditional Arabic"/>
                                  <w:sz w:val="14"/>
                                  <w:szCs w:val="20"/>
                                  <w:rtl/>
                                  <w:lang w:bidi="ar-JO"/>
                                </w:rPr>
                                <w:t>)؟</w:t>
                              </w:r>
                            </w:p>
                            <w:p w:rsidR="00BC3413" w:rsidRPr="008A542C" w:rsidRDefault="00BC3413" w:rsidP="008A542C">
                              <w:pPr>
                                <w:spacing w:before="0" w:line="240" w:lineRule="exact"/>
                                <w:jc w:val="left"/>
                                <w:rPr>
                                  <w:sz w:val="14"/>
                                  <w:szCs w:val="20"/>
                                  <w:lang w:bidi="ar-JO"/>
                                </w:rPr>
                              </w:pPr>
                              <w:r w:rsidRPr="008A542C">
                                <w:rPr>
                                  <w:rFonts w:ascii="Traditional Arabic" w:hAnsi="Traditional Arabic"/>
                                  <w:sz w:val="14"/>
                                  <w:szCs w:val="20"/>
                                  <w:rtl/>
                                  <w:lang w:bidi="ar-JO"/>
                                </w:rPr>
                                <w:t>مراعاة الاعتبارات في الملحق</w:t>
                              </w:r>
                              <w:r w:rsidRPr="008A542C">
                                <w:rPr>
                                  <w:rFonts w:ascii="Traditional Arabic" w:hAnsi="Traditional Arabic" w:hint="cs"/>
                                  <w:sz w:val="14"/>
                                  <w:szCs w:val="20"/>
                                  <w:rtl/>
                                  <w:lang w:bidi="ar-JO"/>
                                </w:rPr>
                                <w:t> </w:t>
                              </w:r>
                              <w:r w:rsidRPr="008A542C">
                                <w:rPr>
                                  <w:rFonts w:ascii="Traditional Arabic" w:hAnsi="Traditional Arabic"/>
                                  <w:sz w:val="14"/>
                                  <w:szCs w:val="20"/>
                                  <w:lang w:bidi="ar-JO"/>
                                </w:rPr>
                                <w:t>2</w:t>
                              </w:r>
                            </w:p>
                          </w:txbxContent>
                        </wps:txbx>
                        <wps:bodyPr rot="0" vert="horz" wrap="square" lIns="36000" tIns="36000" rIns="36000" bIns="36000" anchor="t" anchorCtr="0" upright="1">
                          <a:noAutofit/>
                        </wps:bodyPr>
                      </wps:wsp>
                      <wps:wsp>
                        <wps:cNvPr id="72" name="Line 260"/>
                        <wps:cNvCnPr>
                          <a:cxnSpLocks noChangeShapeType="1"/>
                        </wps:cNvCnPr>
                        <wps:spPr bwMode="auto">
                          <a:xfrm>
                            <a:off x="3096" y="11564"/>
                            <a:ext cx="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261"/>
                        <wps:cNvSpPr txBox="1">
                          <a:spLocks noChangeArrowheads="1"/>
                        </wps:cNvSpPr>
                        <wps:spPr bwMode="auto">
                          <a:xfrm>
                            <a:off x="6429" y="9133"/>
                            <a:ext cx="98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EF3E12" w:rsidRDefault="00BC3413" w:rsidP="0021634F">
                              <w:pPr>
                                <w:spacing w:before="0" w:line="180" w:lineRule="auto"/>
                                <w:jc w:val="left"/>
                                <w:rPr>
                                  <w:rFonts w:ascii="Times New Roman Bold" w:hAnsi="Times New Roman Bold"/>
                                  <w:b/>
                                  <w:bCs/>
                                  <w:sz w:val="14"/>
                                  <w:szCs w:val="18"/>
                                  <w:rtl/>
                                  <w:lang w:bidi="ar-JO"/>
                                </w:rPr>
                              </w:pPr>
                              <w:r w:rsidRPr="00EF3E12">
                                <w:rPr>
                                  <w:rFonts w:ascii="Times New Roman Bold" w:hAnsi="Times New Roman Bold" w:hint="cs"/>
                                  <w:b/>
                                  <w:bCs/>
                                  <w:sz w:val="14"/>
                                  <w:szCs w:val="18"/>
                                  <w:rtl/>
                                  <w:lang w:bidi="ar-JO"/>
                                </w:rPr>
                                <w:t>إذا ما</w:t>
                              </w:r>
                              <w:r w:rsidRPr="00EF3E12">
                                <w:rPr>
                                  <w:rFonts w:ascii="Times New Roman Bold" w:hAnsi="Times New Roman Bold" w:hint="eastAsia"/>
                                  <w:b/>
                                  <w:bCs/>
                                  <w:sz w:val="14"/>
                                  <w:szCs w:val="18"/>
                                  <w:rtl/>
                                  <w:lang w:bidi="ar-JO"/>
                                </w:rPr>
                                <w:t> </w:t>
                              </w:r>
                              <w:r w:rsidRPr="00EF3E12">
                                <w:rPr>
                                  <w:rFonts w:ascii="Times New Roman Bold" w:hAnsi="Times New Roman Bold" w:hint="cs"/>
                                  <w:b/>
                                  <w:bCs/>
                                  <w:sz w:val="14"/>
                                  <w:szCs w:val="18"/>
                                  <w:rtl/>
                                  <w:lang w:bidi="ar-JO"/>
                                </w:rPr>
                                <w:t>تعذّر إيضاح الاستخدام المزمع</w:t>
                              </w:r>
                            </w:p>
                          </w:txbxContent>
                        </wps:txbx>
                        <wps:bodyPr rot="0" vert="horz" wrap="square" lIns="0" tIns="0" rIns="18000" bIns="0" anchor="t" anchorCtr="0" upright="1">
                          <a:noAutofit/>
                        </wps:bodyPr>
                      </wps:wsp>
                      <wps:wsp>
                        <wps:cNvPr id="74" name="Text Box 262"/>
                        <wps:cNvSpPr txBox="1">
                          <a:spLocks noChangeArrowheads="1"/>
                        </wps:cNvSpPr>
                        <wps:spPr bwMode="auto">
                          <a:xfrm>
                            <a:off x="8453" y="12064"/>
                            <a:ext cx="98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6B0A64" w:rsidRDefault="00BC3413" w:rsidP="0046215B">
                              <w:pPr>
                                <w:spacing w:before="60" w:line="180" w:lineRule="auto"/>
                                <w:jc w:val="center"/>
                                <w:rPr>
                                  <w:rFonts w:ascii="Traditional Arabic" w:hAnsi="Traditional Arabic"/>
                                  <w:sz w:val="14"/>
                                  <w:szCs w:val="20"/>
                                </w:rPr>
                              </w:pPr>
                              <w:r w:rsidRPr="006B0A64">
                                <w:rPr>
                                  <w:rFonts w:ascii="Traditional Arabic" w:hAnsi="Traditional Arabic"/>
                                  <w:sz w:val="14"/>
                                  <w:szCs w:val="20"/>
                                  <w:rtl/>
                                  <w:lang w:bidi="ar-JO"/>
                                </w:rPr>
                                <w:t>كلا</w:t>
                              </w:r>
                              <w:r>
                                <w:rPr>
                                  <w:rFonts w:ascii="Traditional Arabic" w:hAnsi="Traditional Arabic"/>
                                  <w:sz w:val="14"/>
                                  <w:szCs w:val="20"/>
                                  <w:rtl/>
                                  <w:lang w:bidi="ar-JO"/>
                                </w:rPr>
                                <w:t>، لم تحلّ</w:t>
                              </w:r>
                              <w:r>
                                <w:rPr>
                                  <w:rFonts w:ascii="Traditional Arabic" w:hAnsi="Traditional Arabic" w:hint="cs"/>
                                  <w:sz w:val="14"/>
                                  <w:szCs w:val="20"/>
                                  <w:rtl/>
                                  <w:lang w:bidi="ar-JO"/>
                                </w:rPr>
                                <w:br/>
                              </w:r>
                              <w:r>
                                <w:rPr>
                                  <w:rFonts w:ascii="Traditional Arabic" w:hAnsi="Traditional Arabic"/>
                                  <w:sz w:val="14"/>
                                  <w:szCs w:val="20"/>
                                  <w:rtl/>
                                  <w:lang w:bidi="ar-JO"/>
                                </w:rPr>
                                <w:t>مشكلة التداخل</w:t>
                              </w:r>
                            </w:p>
                          </w:txbxContent>
                        </wps:txbx>
                        <wps:bodyPr rot="0" vert="horz" wrap="square" lIns="0" tIns="0" rIns="0" bIns="0" anchor="t" anchorCtr="0" upright="1">
                          <a:noAutofit/>
                        </wps:bodyPr>
                      </wps:wsp>
                      <wps:wsp>
                        <wps:cNvPr id="75" name="Text Box 263"/>
                        <wps:cNvSpPr txBox="1">
                          <a:spLocks noChangeArrowheads="1"/>
                        </wps:cNvSpPr>
                        <wps:spPr bwMode="auto">
                          <a:xfrm>
                            <a:off x="5976" y="6067"/>
                            <a:ext cx="3780" cy="3015"/>
                          </a:xfrm>
                          <a:prstGeom prst="rect">
                            <a:avLst/>
                          </a:prstGeom>
                          <a:solidFill>
                            <a:srgbClr val="FFFFFF"/>
                          </a:solidFill>
                          <a:ln w="9525">
                            <a:solidFill>
                              <a:srgbClr val="000000"/>
                            </a:solidFill>
                            <a:miter lim="800000"/>
                            <a:headEnd/>
                            <a:tailEnd/>
                          </a:ln>
                        </wps:spPr>
                        <wps:txbx>
                          <w:txbxContent>
                            <w:p w:rsidR="00BC3413" w:rsidRPr="00993165" w:rsidRDefault="00BC3413" w:rsidP="00993165">
                              <w:pPr>
                                <w:spacing w:before="60" w:line="163" w:lineRule="auto"/>
                                <w:ind w:left="284" w:hanging="284"/>
                                <w:jc w:val="left"/>
                                <w:rPr>
                                  <w:rFonts w:hint="cs"/>
                                  <w:sz w:val="14"/>
                                  <w:szCs w:val="20"/>
                                  <w:rtl/>
                                  <w:lang w:bidi="ar-JO"/>
                                </w:rPr>
                              </w:pPr>
                              <w:r w:rsidRPr="00993165">
                                <w:rPr>
                                  <w:sz w:val="14"/>
                                  <w:szCs w:val="20"/>
                                  <w:lang w:bidi="ar-JO"/>
                                </w:rPr>
                                <w:t>1</w:t>
                              </w:r>
                              <w:r w:rsidRPr="00993165">
                                <w:rPr>
                                  <w:sz w:val="14"/>
                                  <w:szCs w:val="20"/>
                                  <w:rtl/>
                                  <w:lang w:bidi="ar-JO"/>
                                </w:rPr>
                                <w:t>)</w:t>
                              </w:r>
                              <w:r w:rsidRPr="00993165">
                                <w:rPr>
                                  <w:sz w:val="14"/>
                                  <w:szCs w:val="20"/>
                                  <w:rtl/>
                                  <w:lang w:bidi="ar-JO"/>
                                </w:rPr>
                                <w:tab/>
                              </w:r>
                              <w:r w:rsidRPr="00993165">
                                <w:rPr>
                                  <w:rFonts w:hint="cs"/>
                                  <w:sz w:val="14"/>
                                  <w:szCs w:val="20"/>
                                  <w:rtl/>
                                  <w:lang w:bidi="ar-JO"/>
                                </w:rPr>
                                <w:t>التدقيق في الاستخدام المزمع لنظام الاتصالات الراديوية عن طريق تقييم ما</w:t>
                              </w:r>
                              <w:r w:rsidRPr="00993165">
                                <w:rPr>
                                  <w:rFonts w:hint="eastAsia"/>
                                  <w:sz w:val="14"/>
                                  <w:szCs w:val="20"/>
                                  <w:rtl/>
                                  <w:lang w:bidi="ar-JO"/>
                                </w:rPr>
                                <w:t> </w:t>
                              </w:r>
                              <w:r w:rsidRPr="00993165">
                                <w:rPr>
                                  <w:rFonts w:hint="cs"/>
                                  <w:sz w:val="14"/>
                                  <w:szCs w:val="20"/>
                                  <w:rtl/>
                                  <w:lang w:bidi="ar-JO"/>
                                </w:rPr>
                                <w:t>يلي (حسبما يتناسب):</w:t>
                              </w:r>
                            </w:p>
                            <w:p w:rsidR="00BC3413" w:rsidRPr="00993165" w:rsidRDefault="00BC3413" w:rsidP="00993165">
                              <w:pPr>
                                <w:spacing w:before="60" w:line="163" w:lineRule="auto"/>
                                <w:ind w:left="555" w:hanging="284"/>
                                <w:jc w:val="left"/>
                                <w:rPr>
                                  <w:sz w:val="14"/>
                                  <w:szCs w:val="20"/>
                                  <w:rtl/>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هوائي الاستقبال</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سوية المجال المستقبَل المطلوب</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منطقة التغطية</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متطلبات المستقبِل</w:t>
                              </w:r>
                            </w:p>
                            <w:p w:rsidR="00BC3413" w:rsidRPr="00993165" w:rsidRDefault="00BC3413" w:rsidP="00993165">
                              <w:pPr>
                                <w:spacing w:before="60" w:line="163" w:lineRule="auto"/>
                                <w:ind w:left="555" w:hanging="284"/>
                                <w:jc w:val="left"/>
                                <w:rPr>
                                  <w:rFonts w:hint="cs"/>
                                  <w:sz w:val="14"/>
                                  <w:szCs w:val="20"/>
                                  <w:rtl/>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متطلبات أخرى</w:t>
                              </w:r>
                            </w:p>
                            <w:p w:rsidR="00BC3413" w:rsidRPr="00993165" w:rsidRDefault="00BC3413" w:rsidP="00993165">
                              <w:pPr>
                                <w:spacing w:before="60" w:line="163" w:lineRule="auto"/>
                                <w:ind w:left="284" w:hanging="284"/>
                                <w:rPr>
                                  <w:rFonts w:hint="cs"/>
                                  <w:sz w:val="14"/>
                                  <w:szCs w:val="20"/>
                                  <w:rtl/>
                                  <w:lang w:bidi="ar-JO"/>
                                </w:rPr>
                              </w:pPr>
                              <w:r w:rsidRPr="00993165">
                                <w:rPr>
                                  <w:sz w:val="14"/>
                                  <w:szCs w:val="20"/>
                                  <w:lang w:bidi="ar-JO"/>
                                </w:rPr>
                                <w:t>2</w:t>
                              </w:r>
                              <w:r w:rsidRPr="00993165">
                                <w:rPr>
                                  <w:sz w:val="14"/>
                                  <w:szCs w:val="20"/>
                                  <w:rtl/>
                                  <w:lang w:bidi="ar-JO"/>
                                </w:rPr>
                                <w:t>)</w:t>
                              </w:r>
                              <w:r w:rsidRPr="00993165">
                                <w:rPr>
                                  <w:sz w:val="14"/>
                                  <w:szCs w:val="20"/>
                                  <w:rtl/>
                                  <w:lang w:bidi="ar-JO"/>
                                </w:rPr>
                                <w:tab/>
                              </w:r>
                              <w:r w:rsidRPr="00993165">
                                <w:rPr>
                                  <w:rFonts w:hint="cs"/>
                                  <w:sz w:val="14"/>
                                  <w:szCs w:val="20"/>
                                  <w:rtl/>
                                  <w:lang w:bidi="ar-JO"/>
                                </w:rPr>
                                <w:t xml:space="preserve">تحديد مستوى </w:t>
                              </w:r>
                              <w:r w:rsidRPr="00993165">
                                <w:rPr>
                                  <w:rFonts w:hint="cs"/>
                                  <w:sz w:val="14"/>
                                  <w:szCs w:val="20"/>
                                  <w:u w:val="single"/>
                                  <w:rtl/>
                                  <w:lang w:bidi="ar-JO"/>
                                </w:rPr>
                                <w:t>مجال التداخل</w:t>
                              </w:r>
                              <w:r w:rsidRPr="00993165">
                                <w:rPr>
                                  <w:rFonts w:hint="cs"/>
                                  <w:sz w:val="14"/>
                                  <w:szCs w:val="20"/>
                                  <w:rtl/>
                                  <w:lang w:bidi="ar-JO"/>
                                </w:rPr>
                                <w:t xml:space="preserve"> المتولد من شبكة الاتصالات عبر الخطوط والأسلاك في موقع الجهة المتضرّرة عند تردد الإشارة المطلوبة (على أن يُستخدم هذا المستوى في الخانة</w:t>
                              </w:r>
                              <w:r w:rsidRPr="00993165">
                                <w:rPr>
                                  <w:rFonts w:hint="eastAsia"/>
                                  <w:sz w:val="14"/>
                                  <w:szCs w:val="20"/>
                                  <w:rtl/>
                                  <w:lang w:bidi="ar-JO"/>
                                </w:rPr>
                                <w:t> </w:t>
                              </w:r>
                              <w:r w:rsidRPr="00993165">
                                <w:rPr>
                                  <w:sz w:val="14"/>
                                  <w:szCs w:val="20"/>
                                  <w:lang w:bidi="ar-JO"/>
                                </w:rPr>
                                <w:t>4</w:t>
                              </w:r>
                              <w:r w:rsidRPr="00993165">
                                <w:rPr>
                                  <w:rFonts w:hint="cs"/>
                                  <w:sz w:val="14"/>
                                  <w:szCs w:val="20"/>
                                  <w:rtl/>
                                  <w:lang w:bidi="ar-JO"/>
                                </w:rPr>
                                <w:t xml:space="preserve"> كواحد من الاعتبارات إذا ما</w:t>
                              </w:r>
                              <w:r w:rsidRPr="00993165">
                                <w:rPr>
                                  <w:rFonts w:hint="eastAsia"/>
                                  <w:sz w:val="14"/>
                                  <w:szCs w:val="20"/>
                                  <w:rtl/>
                                  <w:lang w:bidi="ar-JO"/>
                                </w:rPr>
                                <w:t> </w:t>
                              </w:r>
                              <w:r w:rsidRPr="00993165">
                                <w:rPr>
                                  <w:rFonts w:hint="cs"/>
                                  <w:sz w:val="14"/>
                                  <w:szCs w:val="20"/>
                                  <w:rtl/>
                                  <w:lang w:bidi="ar-JO"/>
                                </w:rPr>
                                <w:t>كان ذلك مناسباً)</w:t>
                              </w:r>
                            </w:p>
                            <w:p w:rsidR="00BC3413" w:rsidRPr="00993165" w:rsidRDefault="00BC3413" w:rsidP="00D83D82">
                              <w:pPr>
                                <w:tabs>
                                  <w:tab w:val="left" w:pos="284"/>
                                </w:tabs>
                                <w:spacing w:before="0" w:line="180" w:lineRule="auto"/>
                                <w:ind w:left="284" w:hanging="284"/>
                                <w:jc w:val="left"/>
                                <w:rPr>
                                  <w:sz w:val="14"/>
                                  <w:szCs w:val="20"/>
                                  <w:lang w:bidi="ar-JO"/>
                                </w:rPr>
                              </w:pPr>
                            </w:p>
                          </w:txbxContent>
                        </wps:txbx>
                        <wps:bodyPr rot="0" vert="horz" wrap="square" lIns="36000" tIns="36000" rIns="36000" bIns="36000" anchor="t" anchorCtr="0" upright="1">
                          <a:noAutofit/>
                        </wps:bodyPr>
                      </wps:wsp>
                      <wps:wsp>
                        <wps:cNvPr id="76" name="Text Box 264"/>
                        <wps:cNvSpPr txBox="1">
                          <a:spLocks noChangeArrowheads="1"/>
                        </wps:cNvSpPr>
                        <wps:spPr bwMode="auto">
                          <a:xfrm>
                            <a:off x="4089" y="10412"/>
                            <a:ext cx="5630" cy="1585"/>
                          </a:xfrm>
                          <a:prstGeom prst="rect">
                            <a:avLst/>
                          </a:prstGeom>
                          <a:solidFill>
                            <a:srgbClr val="FFFFFF"/>
                          </a:solidFill>
                          <a:ln w="9525">
                            <a:solidFill>
                              <a:srgbClr val="000000"/>
                            </a:solidFill>
                            <a:miter lim="800000"/>
                            <a:headEnd/>
                            <a:tailEnd/>
                          </a:ln>
                        </wps:spPr>
                        <wps:txbx>
                          <w:txbxContent>
                            <w:p w:rsidR="00BC3413" w:rsidRPr="002F3DF7" w:rsidRDefault="00BC3413" w:rsidP="002F3DF7">
                              <w:pPr>
                                <w:spacing w:before="0" w:line="180" w:lineRule="auto"/>
                                <w:jc w:val="center"/>
                                <w:rPr>
                                  <w:rFonts w:ascii="Times New Roman Bold" w:hAnsi="Times New Roman Bold"/>
                                  <w:b/>
                                  <w:bCs/>
                                  <w:sz w:val="18"/>
                                  <w:szCs w:val="24"/>
                                  <w:rtl/>
                                  <w:lang w:bidi="ar-JO"/>
                                </w:rPr>
                              </w:pPr>
                              <w:r w:rsidRPr="002F3DF7">
                                <w:rPr>
                                  <w:rFonts w:ascii="Times New Roman Bold" w:hAnsi="Times New Roman Bold" w:hint="cs"/>
                                  <w:b/>
                                  <w:bCs/>
                                  <w:sz w:val="18"/>
                                  <w:szCs w:val="24"/>
                                  <w:rtl/>
                                  <w:lang w:bidi="ar-JO"/>
                                </w:rPr>
                                <w:t>تسوية عملية التداخل</w:t>
                              </w:r>
                            </w:p>
                            <w:p w:rsidR="00BC3413" w:rsidRPr="006B0A64" w:rsidRDefault="00BC3413" w:rsidP="002F3DF7">
                              <w:pPr>
                                <w:spacing w:before="40" w:line="168" w:lineRule="auto"/>
                                <w:ind w:left="392" w:hanging="386"/>
                                <w:jc w:val="left"/>
                                <w:rPr>
                                  <w:sz w:val="14"/>
                                  <w:szCs w:val="20"/>
                                  <w:rtl/>
                                  <w:lang w:bidi="ar-SY"/>
                                </w:rPr>
                              </w:pPr>
                              <w:r w:rsidRPr="006B0A64">
                                <w:rPr>
                                  <w:sz w:val="14"/>
                                  <w:szCs w:val="20"/>
                                  <w:lang w:bidi="ar-JO"/>
                                </w:rPr>
                                <w:t>1</w:t>
                              </w:r>
                              <w:r w:rsidRPr="006B0A64">
                                <w:rPr>
                                  <w:sz w:val="14"/>
                                  <w:szCs w:val="20"/>
                                  <w:rtl/>
                                  <w:lang w:bidi="ar-JO"/>
                                </w:rPr>
                                <w:t>)</w:t>
                              </w:r>
                              <w:r w:rsidRPr="006B0A64">
                                <w:rPr>
                                  <w:rFonts w:hint="cs"/>
                                  <w:sz w:val="14"/>
                                  <w:szCs w:val="20"/>
                                  <w:rtl/>
                                  <w:lang w:bidi="ar-JO"/>
                                </w:rPr>
                                <w:tab/>
                                <w:t>على السلطات أن تُبلغَ الأطراف المعنية بنتائج التحقيق وتسديَ المشورة بشأن الحلول المتعلقة بالتخفيف من حدة التداخل، انظر الملحق</w:t>
                              </w:r>
                              <w:r>
                                <w:rPr>
                                  <w:rFonts w:hint="eastAsia"/>
                                  <w:sz w:val="14"/>
                                  <w:szCs w:val="20"/>
                                  <w:rtl/>
                                  <w:lang w:bidi="ar-JO"/>
                                </w:rPr>
                                <w:t> </w:t>
                              </w:r>
                              <w:r w:rsidRPr="006B0A64">
                                <w:rPr>
                                  <w:sz w:val="14"/>
                                  <w:szCs w:val="20"/>
                                  <w:lang w:bidi="ar-JO"/>
                                </w:rPr>
                                <w:t>2</w:t>
                              </w:r>
                            </w:p>
                            <w:p w:rsidR="00BC3413" w:rsidRPr="006B0A64" w:rsidRDefault="00BC3413" w:rsidP="00167618">
                              <w:pPr>
                                <w:spacing w:before="40" w:line="168" w:lineRule="auto"/>
                                <w:ind w:left="392" w:hanging="386"/>
                                <w:jc w:val="left"/>
                                <w:rPr>
                                  <w:rFonts w:hint="cs"/>
                                  <w:spacing w:val="-2"/>
                                  <w:sz w:val="14"/>
                                  <w:szCs w:val="20"/>
                                  <w:rtl/>
                                  <w:lang w:bidi="ar-JO"/>
                                </w:rPr>
                              </w:pPr>
                              <w:r w:rsidRPr="006B0A64">
                                <w:rPr>
                                  <w:spacing w:val="-2"/>
                                  <w:sz w:val="14"/>
                                  <w:szCs w:val="20"/>
                                  <w:lang w:bidi="ar-JO"/>
                                </w:rPr>
                                <w:t>2</w:t>
                              </w:r>
                              <w:r w:rsidRPr="006B0A64">
                                <w:rPr>
                                  <w:spacing w:val="-2"/>
                                  <w:sz w:val="14"/>
                                  <w:szCs w:val="20"/>
                                  <w:rtl/>
                                  <w:lang w:bidi="ar-JO"/>
                                </w:rPr>
                                <w:t>)</w:t>
                              </w:r>
                              <w:r w:rsidRPr="006B0A64">
                                <w:rPr>
                                  <w:rFonts w:hint="cs"/>
                                  <w:spacing w:val="-2"/>
                                  <w:sz w:val="14"/>
                                  <w:szCs w:val="20"/>
                                  <w:rtl/>
                                  <w:lang w:bidi="ar-JO"/>
                                </w:rPr>
                                <w:tab/>
                                <w:t>تُحث الأطراف المعنية من قبل السلطات على محاولة حل أو تسوية مشكلة التداخل بمفردها وعلى أساسٍ طوعي</w:t>
                              </w:r>
                            </w:p>
                            <w:p w:rsidR="00BC3413" w:rsidRPr="006B0A64" w:rsidRDefault="00BC3413" w:rsidP="00167618">
                              <w:pPr>
                                <w:spacing w:before="40" w:line="168" w:lineRule="auto"/>
                                <w:ind w:left="390" w:hanging="385"/>
                                <w:jc w:val="left"/>
                                <w:rPr>
                                  <w:rFonts w:hint="cs"/>
                                  <w:spacing w:val="-2"/>
                                  <w:sz w:val="14"/>
                                  <w:szCs w:val="20"/>
                                  <w:rtl/>
                                  <w:lang w:bidi="ar-JO"/>
                                </w:rPr>
                              </w:pPr>
                              <w:r w:rsidRPr="006B0A64">
                                <w:rPr>
                                  <w:spacing w:val="-2"/>
                                  <w:sz w:val="14"/>
                                  <w:szCs w:val="20"/>
                                  <w:rtl/>
                                  <w:lang w:bidi="ar-JO"/>
                                </w:rPr>
                                <w:tab/>
                              </w:r>
                              <w:r w:rsidRPr="006B0A64">
                                <w:rPr>
                                  <w:rFonts w:hint="cs"/>
                                  <w:spacing w:val="-2"/>
                                  <w:sz w:val="14"/>
                                  <w:szCs w:val="20"/>
                                  <w:rtl/>
                                  <w:lang w:bidi="ar-JO"/>
                                </w:rPr>
                                <w:t>هل حُلَّت مشكلة التداخل؟</w:t>
                              </w:r>
                            </w:p>
                          </w:txbxContent>
                        </wps:txbx>
                        <wps:bodyPr rot="0" vert="horz" wrap="square" lIns="36000" tIns="36000" rIns="36000" bIns="36000" anchor="t" anchorCtr="0" upright="1">
                          <a:noAutofit/>
                        </wps:bodyPr>
                      </wps:wsp>
                      <wps:wsp>
                        <wps:cNvPr id="77" name="Text Box 265"/>
                        <wps:cNvSpPr txBox="1">
                          <a:spLocks noChangeArrowheads="1"/>
                        </wps:cNvSpPr>
                        <wps:spPr bwMode="auto">
                          <a:xfrm>
                            <a:off x="9359" y="11615"/>
                            <a:ext cx="468" cy="29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793771">
                              <w:pPr>
                                <w:spacing w:before="60" w:line="240" w:lineRule="auto"/>
                                <w:jc w:val="center"/>
                                <w:rPr>
                                  <w:sz w:val="14"/>
                                  <w:szCs w:val="20"/>
                                </w:rPr>
                              </w:pPr>
                              <w:r w:rsidRPr="006B0A64">
                                <w:rPr>
                                  <w:sz w:val="14"/>
                                  <w:szCs w:val="20"/>
                                </w:rPr>
                                <w:t>3</w:t>
                              </w:r>
                            </w:p>
                          </w:txbxContent>
                        </wps:txbx>
                        <wps:bodyPr rot="0" vert="horz" wrap="square" lIns="0" tIns="0" rIns="0" bIns="0" anchor="t" anchorCtr="0" upright="1">
                          <a:noAutofit/>
                        </wps:bodyPr>
                      </wps:wsp>
                      <wps:wsp>
                        <wps:cNvPr id="78" name="Text Box 266"/>
                        <wps:cNvSpPr txBox="1">
                          <a:spLocks noChangeArrowheads="1"/>
                        </wps:cNvSpPr>
                        <wps:spPr bwMode="auto">
                          <a:xfrm>
                            <a:off x="1296" y="9128"/>
                            <a:ext cx="2404" cy="1999"/>
                          </a:xfrm>
                          <a:prstGeom prst="rect">
                            <a:avLst/>
                          </a:prstGeom>
                          <a:solidFill>
                            <a:srgbClr val="FFFFFF"/>
                          </a:solidFill>
                          <a:ln w="9525">
                            <a:solidFill>
                              <a:srgbClr val="000000"/>
                            </a:solidFill>
                            <a:miter lim="800000"/>
                            <a:headEnd/>
                            <a:tailEnd/>
                          </a:ln>
                        </wps:spPr>
                        <wps:txbx>
                          <w:txbxContent>
                            <w:p w:rsidR="00BC3413" w:rsidRDefault="00BC3413" w:rsidP="002F3DF7">
                              <w:pPr>
                                <w:spacing w:line="180" w:lineRule="auto"/>
                                <w:jc w:val="left"/>
                                <w:rPr>
                                  <w:rFonts w:hint="cs"/>
                                  <w:sz w:val="14"/>
                                  <w:szCs w:val="20"/>
                                  <w:rtl/>
                                  <w:lang w:bidi="ar-JO"/>
                                </w:rPr>
                              </w:pPr>
                              <w:r w:rsidRPr="006B0A64">
                                <w:rPr>
                                  <w:rFonts w:hint="cs"/>
                                  <w:sz w:val="14"/>
                                  <w:szCs w:val="20"/>
                                  <w:rtl/>
                                  <w:lang w:bidi="ar-JO"/>
                                </w:rPr>
                                <w:t xml:space="preserve">اتخاذ تدابير لجعل الشبكة مطابقة لتوجيه </w:t>
                              </w:r>
                              <w:r>
                                <w:rPr>
                                  <w:rFonts w:hint="cs"/>
                                  <w:sz w:val="14"/>
                                  <w:szCs w:val="20"/>
                                  <w:rtl/>
                                  <w:lang w:bidi="ar-JO"/>
                                </w:rPr>
                                <w:t>التوافق الكهرمغنطيسي</w:t>
                              </w:r>
                              <w:r w:rsidRPr="006B0A64">
                                <w:rPr>
                                  <w:rFonts w:hint="cs"/>
                                  <w:sz w:val="14"/>
                                  <w:szCs w:val="20"/>
                                  <w:rtl/>
                                  <w:lang w:bidi="ar-JO"/>
                                </w:rPr>
                                <w:t xml:space="preserve"> ووفقاً للشروط والمتطلبات المسبقة (حيثما يتناسب).</w:t>
                              </w:r>
                              <w:r>
                                <w:rPr>
                                  <w:sz w:val="14"/>
                                  <w:szCs w:val="20"/>
                                  <w:rtl/>
                                  <w:lang w:bidi="ar-JO"/>
                                </w:rPr>
                                <w:br/>
                              </w:r>
                              <w:r w:rsidRPr="006B0A64">
                                <w:rPr>
                                  <w:rFonts w:hint="cs"/>
                                  <w:sz w:val="14"/>
                                  <w:szCs w:val="20"/>
                                  <w:rtl/>
                                  <w:lang w:bidi="ar-JO"/>
                                </w:rPr>
                                <w:t>ويجب أن تكون التدابير تناسبية وشفافة وغير تمييزية.</w:t>
                              </w:r>
                            </w:p>
                            <w:p w:rsidR="00BC3413" w:rsidRPr="006B0A64" w:rsidRDefault="00BC3413" w:rsidP="00CA20FE">
                              <w:pPr>
                                <w:spacing w:before="60" w:line="180" w:lineRule="auto"/>
                                <w:jc w:val="left"/>
                                <w:rPr>
                                  <w:rFonts w:hint="cs"/>
                                  <w:sz w:val="14"/>
                                  <w:szCs w:val="20"/>
                                  <w:rtl/>
                                  <w:lang w:bidi="ar-JO"/>
                                </w:rPr>
                              </w:pPr>
                              <w:r w:rsidRPr="006B0A64">
                                <w:rPr>
                                  <w:rFonts w:hint="cs"/>
                                  <w:sz w:val="14"/>
                                  <w:szCs w:val="20"/>
                                  <w:rtl/>
                                  <w:lang w:bidi="ar-JO"/>
                                </w:rPr>
                                <w:t>هل حُلّت مشكلة التداخل؟</w:t>
                              </w:r>
                            </w:p>
                          </w:txbxContent>
                        </wps:txbx>
                        <wps:bodyPr rot="0" vert="horz" wrap="square" lIns="36000" tIns="36000" rIns="36000" bIns="36000" anchor="t" anchorCtr="0" upright="1">
                          <a:noAutofit/>
                        </wps:bodyPr>
                      </wps:wsp>
                      <wps:wsp>
                        <wps:cNvPr id="79" name="Text Box 268"/>
                        <wps:cNvSpPr txBox="1">
                          <a:spLocks noChangeArrowheads="1"/>
                        </wps:cNvSpPr>
                        <wps:spPr bwMode="auto">
                          <a:xfrm>
                            <a:off x="3438" y="10800"/>
                            <a:ext cx="447" cy="332"/>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793771">
                              <w:pPr>
                                <w:spacing w:before="0" w:line="240" w:lineRule="auto"/>
                                <w:jc w:val="center"/>
                                <w:rPr>
                                  <w:sz w:val="14"/>
                                  <w:szCs w:val="20"/>
                                  <w:lang w:bidi="ar-LB"/>
                                </w:rPr>
                              </w:pPr>
                              <w:r w:rsidRPr="006B0A64">
                                <w:rPr>
                                  <w:sz w:val="14"/>
                                  <w:szCs w:val="20"/>
                                  <w:lang w:bidi="ar-LB"/>
                                </w:rPr>
                                <w:t>1</w:t>
                              </w:r>
                              <w:r w:rsidRPr="006B0A64">
                                <w:rPr>
                                  <w:rFonts w:ascii="Traditional Arabic" w:hAnsi="Traditional Arabic"/>
                                  <w:sz w:val="14"/>
                                  <w:szCs w:val="20"/>
                                  <w:rtl/>
                                  <w:lang w:bidi="ar-LB"/>
                                </w:rPr>
                                <w:t>ب</w:t>
                              </w:r>
                            </w:p>
                          </w:txbxContent>
                        </wps:txbx>
                        <wps:bodyPr rot="0" vert="horz" wrap="square" lIns="0" tIns="0" rIns="0" bIns="0" anchor="t" anchorCtr="0" upright="1">
                          <a:noAutofit/>
                        </wps:bodyPr>
                      </wps:wsp>
                      <wps:wsp>
                        <wps:cNvPr id="80" name="Text Box 269"/>
                        <wps:cNvSpPr txBox="1">
                          <a:spLocks noChangeArrowheads="1"/>
                        </wps:cNvSpPr>
                        <wps:spPr bwMode="auto">
                          <a:xfrm>
                            <a:off x="936" y="5989"/>
                            <a:ext cx="4845" cy="257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3413" w:rsidRPr="006B0A64" w:rsidRDefault="00BC3413" w:rsidP="00195EF4">
                              <w:pPr>
                                <w:spacing w:before="60" w:line="163" w:lineRule="auto"/>
                                <w:jc w:val="left"/>
                                <w:rPr>
                                  <w:sz w:val="14"/>
                                  <w:szCs w:val="20"/>
                                  <w:rtl/>
                                  <w:lang w:bidi="ar-JO"/>
                                </w:rPr>
                              </w:pPr>
                              <w:r w:rsidRPr="006B0A64">
                                <w:rPr>
                                  <w:rFonts w:hint="cs"/>
                                  <w:sz w:val="14"/>
                                  <w:szCs w:val="20"/>
                                  <w:rtl/>
                                  <w:lang w:bidi="ar-JO"/>
                                </w:rPr>
                                <w:t>هل يتم الوفاء بالشرطين التاليين؟:</w:t>
                              </w:r>
                            </w:p>
                            <w:p w:rsidR="00BC3413" w:rsidRPr="006B0A64" w:rsidRDefault="00BC3413" w:rsidP="009A529E">
                              <w:pPr>
                                <w:spacing w:before="60" w:line="163" w:lineRule="auto"/>
                                <w:ind w:left="284" w:hanging="284"/>
                                <w:jc w:val="left"/>
                                <w:rPr>
                                  <w:sz w:val="14"/>
                                  <w:szCs w:val="20"/>
                                  <w:lang w:bidi="ar-JO"/>
                                </w:rPr>
                              </w:pPr>
                              <w:r w:rsidRPr="006B0A64">
                                <w:rPr>
                                  <w:sz w:val="14"/>
                                  <w:szCs w:val="20"/>
                                  <w:lang w:bidi="ar-JO"/>
                                </w:rPr>
                                <w:t>1</w:t>
                              </w:r>
                              <w:r w:rsidRPr="006B0A64">
                                <w:rPr>
                                  <w:sz w:val="14"/>
                                  <w:szCs w:val="20"/>
                                  <w:rtl/>
                                  <w:lang w:bidi="ar-JO"/>
                                </w:rPr>
                                <w:t>)</w:t>
                              </w:r>
                              <w:r w:rsidRPr="006B0A64">
                                <w:rPr>
                                  <w:rFonts w:hint="cs"/>
                                  <w:sz w:val="14"/>
                                  <w:szCs w:val="20"/>
                                  <w:rtl/>
                                  <w:lang w:bidi="ar-JO"/>
                                </w:rPr>
                                <w:tab/>
                                <w:t>يجري إنشاء أي تركيب من التركيبات الثابتة بتطبيق الممارسات الهندسية السليمة ومراعاة المعلومات المتعلقة بالاستخدام المزمَع لمكوناته، بغية الوفاء بشروط ومتطلبات الحماية المبينة في المادة</w:t>
                              </w:r>
                              <w:r>
                                <w:rPr>
                                  <w:rFonts w:hint="eastAsia"/>
                                  <w:sz w:val="14"/>
                                  <w:szCs w:val="20"/>
                                  <w:rtl/>
                                  <w:lang w:bidi="ar-JO"/>
                                </w:rPr>
                                <w:t> </w:t>
                              </w:r>
                              <w:r w:rsidRPr="006B0A64">
                                <w:rPr>
                                  <w:sz w:val="14"/>
                                  <w:szCs w:val="20"/>
                                  <w:lang w:bidi="ar-JO"/>
                                </w:rPr>
                                <w:t>4</w:t>
                              </w:r>
                              <w:r w:rsidRPr="006B0A64">
                                <w:rPr>
                                  <w:rFonts w:hint="cs"/>
                                  <w:sz w:val="14"/>
                                  <w:szCs w:val="20"/>
                                  <w:rtl/>
                                  <w:lang w:bidi="ar-JO"/>
                                </w:rPr>
                                <w:t xml:space="preserve"> من توجيه </w:t>
                              </w:r>
                              <w:r>
                                <w:rPr>
                                  <w:rFonts w:hint="cs"/>
                                  <w:sz w:val="14"/>
                                  <w:szCs w:val="20"/>
                                  <w:rtl/>
                                  <w:lang w:bidi="ar-JO"/>
                                </w:rPr>
                                <w:t>التوافق الكهرمغنطيسي</w:t>
                              </w:r>
                              <w:r w:rsidRPr="006B0A64">
                                <w:rPr>
                                  <w:rFonts w:hint="cs"/>
                                  <w:sz w:val="14"/>
                                  <w:szCs w:val="20"/>
                                  <w:rtl/>
                                  <w:lang w:bidi="ar-JO"/>
                                </w:rPr>
                                <w:t xml:space="preserve"> (</w:t>
                              </w:r>
                              <w:r>
                                <w:rPr>
                                  <w:rFonts w:hint="cs"/>
                                  <w:sz w:val="14"/>
                                  <w:szCs w:val="20"/>
                                  <w:rtl/>
                                  <w:lang w:bidi="ar-JO"/>
                                </w:rPr>
                                <w:t xml:space="preserve">أو </w:t>
                              </w:r>
                              <w:r w:rsidRPr="006B0A64">
                                <w:rPr>
                                  <w:rFonts w:hint="cs"/>
                                  <w:sz w:val="14"/>
                                  <w:szCs w:val="20"/>
                                  <w:rtl/>
                                  <w:lang w:bidi="ar-JO"/>
                                </w:rPr>
                                <w:t>الصفحة</w:t>
                              </w:r>
                              <w:r>
                                <w:rPr>
                                  <w:rFonts w:hint="eastAsia"/>
                                  <w:sz w:val="14"/>
                                  <w:szCs w:val="20"/>
                                  <w:rtl/>
                                  <w:lang w:bidi="ar-JO"/>
                                </w:rPr>
                                <w:t> </w:t>
                              </w:r>
                              <w:r w:rsidRPr="006B0A64">
                                <w:rPr>
                                  <w:sz w:val="14"/>
                                  <w:szCs w:val="20"/>
                                  <w:lang w:bidi="ar-JO"/>
                                </w:rPr>
                                <w:t>1</w:t>
                              </w:r>
                              <w:r w:rsidRPr="006B0A64">
                                <w:rPr>
                                  <w:rFonts w:hint="cs"/>
                                  <w:sz w:val="14"/>
                                  <w:szCs w:val="20"/>
                                  <w:rtl/>
                                  <w:lang w:bidi="ar-JO"/>
                                </w:rPr>
                                <w:t xml:space="preserve"> من الملحق</w:t>
                              </w:r>
                              <w:r>
                                <w:rPr>
                                  <w:rFonts w:hint="eastAsia"/>
                                  <w:sz w:val="14"/>
                                  <w:szCs w:val="20"/>
                                  <w:rtl/>
                                  <w:lang w:bidi="ar-JO"/>
                                </w:rPr>
                                <w:t> </w:t>
                              </w:r>
                              <w:r w:rsidRPr="006B0A64">
                                <w:rPr>
                                  <w:sz w:val="14"/>
                                  <w:szCs w:val="20"/>
                                  <w:lang w:bidi="ar-JO"/>
                                </w:rPr>
                                <w:t>1</w:t>
                              </w:r>
                              <w:r w:rsidRPr="006B0A64">
                                <w:rPr>
                                  <w:rFonts w:hint="cs"/>
                                  <w:sz w:val="14"/>
                                  <w:szCs w:val="20"/>
                                  <w:rtl/>
                                  <w:lang w:bidi="ar-JO"/>
                                </w:rPr>
                                <w:t xml:space="preserve"> للتوجيه الجديد </w:t>
                              </w:r>
                              <w:r>
                                <w:rPr>
                                  <w:rFonts w:hint="cs"/>
                                  <w:sz w:val="14"/>
                                  <w:szCs w:val="20"/>
                                  <w:rtl/>
                                  <w:lang w:bidi="ar-JO"/>
                                </w:rPr>
                                <w:t>للتوافق</w:t>
                              </w:r>
                              <w:r w:rsidRPr="006B0A64">
                                <w:rPr>
                                  <w:rFonts w:hint="cs"/>
                                  <w:sz w:val="14"/>
                                  <w:szCs w:val="20"/>
                                  <w:rtl/>
                                  <w:lang w:bidi="ar-JO"/>
                                </w:rPr>
                                <w:t xml:space="preserve"> الكهرمغنطيسي، </w:t>
                              </w:r>
                              <w:r>
                                <w:rPr>
                                  <w:rFonts w:hint="cs"/>
                                  <w:sz w:val="14"/>
                                  <w:szCs w:val="20"/>
                                  <w:rtl/>
                                  <w:lang w:bidi="ar-JO"/>
                                </w:rPr>
                                <w:t>ا</w:t>
                              </w:r>
                              <w:r w:rsidRPr="006B0A64">
                                <w:rPr>
                                  <w:rFonts w:hint="cs"/>
                                  <w:sz w:val="14"/>
                                  <w:szCs w:val="20"/>
                                  <w:rtl/>
                                  <w:lang w:bidi="ar-JO"/>
                                </w:rPr>
                                <w:t>نظر الحاشية</w:t>
                              </w:r>
                              <w:r>
                                <w:rPr>
                                  <w:rFonts w:hint="eastAsia"/>
                                  <w:sz w:val="14"/>
                                  <w:szCs w:val="20"/>
                                  <w:rtl/>
                                  <w:lang w:bidi="ar-JO"/>
                                </w:rPr>
                                <w:t> </w:t>
                              </w:r>
                              <w:r w:rsidRPr="006B0A64">
                                <w:rPr>
                                  <w:sz w:val="14"/>
                                  <w:szCs w:val="20"/>
                                  <w:lang w:bidi="ar-JO"/>
                                </w:rPr>
                                <w:t>3</w:t>
                              </w:r>
                              <w:r w:rsidRPr="006B0A64">
                                <w:rPr>
                                  <w:rFonts w:hint="cs"/>
                                  <w:sz w:val="14"/>
                                  <w:szCs w:val="20"/>
                                  <w:rtl/>
                                  <w:lang w:bidi="ar-JO"/>
                                </w:rPr>
                                <w:t>). ويتم توثيق هذه الممارسات الهندسية السليمة على أن تُودع الوثائق في حوزة الشخص المسؤول (الأشخاص المسؤولين) وفي تصرّف السلطات الوطنية ذات الصلة لأغراض التفتيش طالما أن التركيب ا</w:t>
                              </w:r>
                              <w:r>
                                <w:rPr>
                                  <w:rFonts w:hint="cs"/>
                                  <w:sz w:val="14"/>
                                  <w:szCs w:val="20"/>
                                  <w:rtl/>
                                  <w:lang w:bidi="ar-JO"/>
                                </w:rPr>
                                <w:t>لثابت في حالة تشغيل.</w:t>
                              </w:r>
                            </w:p>
                            <w:p w:rsidR="00BC3413" w:rsidRPr="006B0A64" w:rsidRDefault="00BC3413" w:rsidP="009A529E">
                              <w:pPr>
                                <w:spacing w:before="60" w:line="163" w:lineRule="auto"/>
                                <w:ind w:left="284" w:hanging="284"/>
                                <w:jc w:val="left"/>
                                <w:rPr>
                                  <w:sz w:val="14"/>
                                  <w:szCs w:val="20"/>
                                  <w:lang w:bidi="ar-JO"/>
                                </w:rPr>
                              </w:pPr>
                              <w:r w:rsidRPr="006B0A64">
                                <w:rPr>
                                  <w:sz w:val="14"/>
                                  <w:szCs w:val="20"/>
                                  <w:lang w:bidi="ar-JO"/>
                                </w:rPr>
                                <w:t>2</w:t>
                              </w:r>
                              <w:r w:rsidRPr="006B0A64">
                                <w:rPr>
                                  <w:sz w:val="14"/>
                                  <w:szCs w:val="20"/>
                                  <w:rtl/>
                                  <w:lang w:bidi="ar-JO"/>
                                </w:rPr>
                                <w:t>)</w:t>
                              </w:r>
                              <w:r w:rsidRPr="006B0A64">
                                <w:rPr>
                                  <w:sz w:val="14"/>
                                  <w:szCs w:val="20"/>
                                  <w:rtl/>
                                  <w:lang w:bidi="ar-JO"/>
                                </w:rPr>
                                <w:tab/>
                              </w:r>
                              <w:r w:rsidRPr="006B0A64">
                                <w:rPr>
                                  <w:rFonts w:hint="cs"/>
                                  <w:sz w:val="14"/>
                                  <w:szCs w:val="20"/>
                                  <w:rtl/>
                                  <w:lang w:bidi="ar-JO"/>
                                </w:rPr>
                                <w:t>وفي حالات محددة: التدقيق في الشروط والمتطلبات المسبقة لتشغيل الشبكة</w:t>
                              </w:r>
                              <w:r>
                                <w:rPr>
                                  <w:sz w:val="14"/>
                                  <w:szCs w:val="20"/>
                                  <w:rtl/>
                                  <w:lang w:bidi="ar-JO"/>
                                </w:rPr>
                                <w:br/>
                              </w:r>
                              <w:r w:rsidRPr="006B0A64">
                                <w:rPr>
                                  <w:rFonts w:hint="cs"/>
                                  <w:sz w:val="14"/>
                                  <w:szCs w:val="20"/>
                                  <w:rtl/>
                                  <w:lang w:bidi="ar-JO"/>
                                </w:rPr>
                                <w:t>(مثلاً التقييدات القائمة لموقعٍ محدّد، المادة</w:t>
                              </w:r>
                              <w:r>
                                <w:rPr>
                                  <w:rFonts w:hint="eastAsia"/>
                                  <w:sz w:val="14"/>
                                  <w:szCs w:val="20"/>
                                  <w:rtl/>
                                  <w:lang w:bidi="ar-JO"/>
                                </w:rPr>
                                <w:t> </w:t>
                              </w:r>
                              <w:r w:rsidRPr="006B0A64">
                                <w:rPr>
                                  <w:sz w:val="14"/>
                                  <w:szCs w:val="20"/>
                                  <w:lang w:bidi="ar-JO"/>
                                </w:rPr>
                                <w:t>6</w:t>
                              </w:r>
                              <w:r w:rsidRPr="006B0A64">
                                <w:rPr>
                                  <w:rFonts w:hint="cs"/>
                                  <w:sz w:val="14"/>
                                  <w:szCs w:val="20"/>
                                  <w:rtl/>
                                  <w:lang w:bidi="ar-JO"/>
                                </w:rPr>
                                <w:t xml:space="preserve"> (المادة</w:t>
                              </w:r>
                              <w:r>
                                <w:rPr>
                                  <w:rFonts w:hint="eastAsia"/>
                                  <w:sz w:val="14"/>
                                  <w:szCs w:val="20"/>
                                  <w:rtl/>
                                  <w:lang w:bidi="ar-JO"/>
                                </w:rPr>
                                <w:t> </w:t>
                              </w:r>
                              <w:r w:rsidRPr="006B0A64">
                                <w:rPr>
                                  <w:sz w:val="14"/>
                                  <w:szCs w:val="20"/>
                                  <w:lang w:bidi="ar-JO"/>
                                </w:rPr>
                                <w:t>2.4</w:t>
                              </w:r>
                              <w:r>
                                <w:rPr>
                                  <w:rFonts w:hint="cs"/>
                                  <w:sz w:val="14"/>
                                  <w:szCs w:val="20"/>
                                  <w:rtl/>
                                  <w:lang w:bidi="ar-JO"/>
                                </w:rPr>
                                <w:t xml:space="preserve"> </w:t>
                              </w:r>
                              <w:r w:rsidRPr="006B0A64">
                                <w:rPr>
                                  <w:rFonts w:hint="cs"/>
                                  <w:sz w:val="14"/>
                                  <w:szCs w:val="20"/>
                                  <w:rtl/>
                                  <w:lang w:bidi="ar-JO"/>
                                </w:rPr>
                                <w:t xml:space="preserve">من التوجيه الجديد </w:t>
                              </w:r>
                              <w:r>
                                <w:rPr>
                                  <w:rFonts w:hint="cs"/>
                                  <w:sz w:val="14"/>
                                  <w:szCs w:val="20"/>
                                  <w:rtl/>
                                  <w:lang w:bidi="ar-JO"/>
                                </w:rPr>
                                <w:t>للتوافق</w:t>
                              </w:r>
                              <w:r w:rsidRPr="006B0A64">
                                <w:rPr>
                                  <w:rFonts w:hint="cs"/>
                                  <w:sz w:val="14"/>
                                  <w:szCs w:val="20"/>
                                  <w:rtl/>
                                  <w:lang w:bidi="ar-JO"/>
                                </w:rPr>
                                <w:t xml:space="preserve"> الكهرمغنطيسي</w:t>
                              </w:r>
                              <w:r w:rsidRPr="006B0A64">
                                <w:rPr>
                                  <w:sz w:val="14"/>
                                  <w:szCs w:val="20"/>
                                  <w:lang w:bidi="ar-JO"/>
                                </w:rPr>
                                <w:t xml:space="preserve"> </w:t>
                              </w:r>
                              <w:r w:rsidRPr="006B0A64">
                                <w:rPr>
                                  <w:rFonts w:hint="cs"/>
                                  <w:sz w:val="14"/>
                                  <w:szCs w:val="20"/>
                                  <w:rtl/>
                                  <w:lang w:bidi="ar-JO"/>
                                </w:rPr>
                                <w:t xml:space="preserve"> </w:t>
                              </w:r>
                              <w:r w:rsidRPr="006B0A64">
                                <w:rPr>
                                  <w:sz w:val="14"/>
                                  <w:szCs w:val="20"/>
                                  <w:rtl/>
                                  <w:lang w:bidi="ar-JO"/>
                                </w:rPr>
                                <w:t>انظر الحاشية</w:t>
                              </w:r>
                              <w:r>
                                <w:rPr>
                                  <w:rFonts w:hint="eastAsia"/>
                                  <w:sz w:val="14"/>
                                  <w:szCs w:val="20"/>
                                  <w:rtl/>
                                  <w:lang w:bidi="ar-JO"/>
                                </w:rPr>
                                <w:t> </w:t>
                              </w:r>
                              <w:r w:rsidRPr="006B0A64">
                                <w:rPr>
                                  <w:sz w:val="14"/>
                                  <w:szCs w:val="20"/>
                                  <w:lang w:bidi="ar-JO"/>
                                </w:rPr>
                                <w:t>3</w:t>
                              </w:r>
                              <w:r w:rsidRPr="006B0A64">
                                <w:rPr>
                                  <w:rFonts w:hint="cs"/>
                                  <w:sz w:val="14"/>
                                  <w:szCs w:val="20"/>
                                  <w:rtl/>
                                  <w:lang w:bidi="ar-JO"/>
                                </w:rPr>
                                <w:t>)</w:t>
                              </w:r>
                            </w:p>
                          </w:txbxContent>
                        </wps:txbx>
                        <wps:bodyPr rot="0" vert="horz" wrap="square" lIns="36000" tIns="36000" rIns="36000" bIns="36000" anchor="t" anchorCtr="0" upright="1">
                          <a:noAutofit/>
                        </wps:bodyPr>
                      </wps:wsp>
                      <wps:wsp>
                        <wps:cNvPr id="81" name="Text Box 270"/>
                        <wps:cNvSpPr txBox="1">
                          <a:spLocks noChangeArrowheads="1"/>
                        </wps:cNvSpPr>
                        <wps:spPr bwMode="auto">
                          <a:xfrm>
                            <a:off x="5394" y="8456"/>
                            <a:ext cx="483" cy="33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E917AB">
                              <w:pPr>
                                <w:spacing w:before="0" w:line="240" w:lineRule="exact"/>
                                <w:jc w:val="center"/>
                                <w:rPr>
                                  <w:sz w:val="14"/>
                                  <w:szCs w:val="20"/>
                                </w:rPr>
                              </w:pPr>
                              <w:r w:rsidRPr="006B0A64">
                                <w:rPr>
                                  <w:sz w:val="14"/>
                                  <w:szCs w:val="20"/>
                                </w:rPr>
                                <w:t>1</w:t>
                              </w:r>
                              <w:r w:rsidRPr="006B0A64">
                                <w:rPr>
                                  <w:rFonts w:hint="cs"/>
                                  <w:sz w:val="14"/>
                                  <w:szCs w:val="20"/>
                                  <w:rtl/>
                                </w:rPr>
                                <w:t>أ</w:t>
                              </w:r>
                            </w:p>
                          </w:txbxContent>
                        </wps:txbx>
                        <wps:bodyPr rot="0" vert="horz" wrap="square" lIns="0" tIns="0" rIns="0" bIns="0" anchor="t" anchorCtr="0" upright="1">
                          <a:noAutofit/>
                        </wps:bodyPr>
                      </wps:wsp>
                      <wps:wsp>
                        <wps:cNvPr id="82" name="Line 271"/>
                        <wps:cNvCnPr>
                          <a:cxnSpLocks noChangeShapeType="1"/>
                        </wps:cNvCnPr>
                        <wps:spPr bwMode="auto">
                          <a:xfrm>
                            <a:off x="7833" y="4576"/>
                            <a:ext cx="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272"/>
                        <wps:cNvCnPr>
                          <a:cxnSpLocks noChangeShapeType="1"/>
                        </wps:cNvCnPr>
                        <wps:spPr bwMode="auto">
                          <a:xfrm>
                            <a:off x="3539" y="4582"/>
                            <a:ext cx="0" cy="3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73"/>
                        <wps:cNvCnPr>
                          <a:cxnSpLocks noChangeShapeType="1"/>
                        </wps:cNvCnPr>
                        <wps:spPr bwMode="auto">
                          <a:xfrm flipV="1">
                            <a:off x="7569" y="9095"/>
                            <a:ext cx="0" cy="8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 name="AutoShape 274"/>
                        <wps:cNvSpPr>
                          <a:spLocks noChangeArrowheads="1"/>
                        </wps:cNvSpPr>
                        <wps:spPr bwMode="auto">
                          <a:xfrm>
                            <a:off x="7008" y="9956"/>
                            <a:ext cx="1101" cy="332"/>
                          </a:xfrm>
                          <a:prstGeom prst="flowChartTerminator">
                            <a:avLst/>
                          </a:prstGeom>
                          <a:solidFill>
                            <a:srgbClr val="FFFFFF"/>
                          </a:solidFill>
                          <a:ln w="9525">
                            <a:solidFill>
                              <a:srgbClr val="000000"/>
                            </a:solidFill>
                            <a:miter lim="800000"/>
                            <a:headEnd/>
                            <a:tailEnd/>
                          </a:ln>
                        </wps:spPr>
                        <wps:txbx>
                          <w:txbxContent>
                            <w:p w:rsidR="00BC3413" w:rsidRPr="00EF3E12" w:rsidRDefault="00BC3413" w:rsidP="006B0A64">
                              <w:pPr>
                                <w:spacing w:before="0" w:line="180" w:lineRule="auto"/>
                                <w:jc w:val="center"/>
                                <w:rPr>
                                  <w:sz w:val="16"/>
                                  <w:szCs w:val="22"/>
                                  <w:rtl/>
                                  <w:lang w:bidi="ar-JO"/>
                                </w:rPr>
                              </w:pPr>
                              <w:r w:rsidRPr="00EF3E12">
                                <w:rPr>
                                  <w:rFonts w:hint="cs"/>
                                  <w:sz w:val="16"/>
                                  <w:szCs w:val="22"/>
                                  <w:rtl/>
                                  <w:lang w:bidi="ar-JO"/>
                                </w:rPr>
                                <w:t>نهاية العملية</w:t>
                              </w:r>
                            </w:p>
                          </w:txbxContent>
                        </wps:txbx>
                        <wps:bodyPr rot="0" vert="horz" wrap="square" lIns="0" tIns="0" rIns="0" bIns="0" anchor="t" anchorCtr="0" upright="1">
                          <a:noAutofit/>
                        </wps:bodyPr>
                      </wps:wsp>
                      <wps:wsp>
                        <wps:cNvPr id="86" name="Line 275"/>
                        <wps:cNvCnPr>
                          <a:cxnSpLocks noChangeShapeType="1"/>
                        </wps:cNvCnPr>
                        <wps:spPr bwMode="auto">
                          <a:xfrm flipV="1">
                            <a:off x="3096" y="11135"/>
                            <a:ext cx="0" cy="44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 name="Text Box 276"/>
                        <wps:cNvSpPr txBox="1">
                          <a:spLocks noChangeArrowheads="1"/>
                        </wps:cNvSpPr>
                        <wps:spPr bwMode="auto">
                          <a:xfrm>
                            <a:off x="1387" y="11192"/>
                            <a:ext cx="51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793771" w:rsidRDefault="00BC3413" w:rsidP="006B0A64">
                              <w:pPr>
                                <w:spacing w:before="0" w:line="180" w:lineRule="auto"/>
                                <w:jc w:val="center"/>
                                <w:rPr>
                                  <w:rFonts w:ascii="Traditional Arabic" w:hAnsi="Traditional Arabic"/>
                                  <w:b/>
                                  <w:bCs/>
                                  <w:sz w:val="14"/>
                                  <w:szCs w:val="20"/>
                                  <w:rtl/>
                                  <w:lang w:bidi="ar-JO"/>
                                </w:rPr>
                              </w:pPr>
                              <w:r w:rsidRPr="00793771">
                                <w:rPr>
                                  <w:rFonts w:ascii="Traditional Arabic" w:hAnsi="Traditional Arabic"/>
                                  <w:b/>
                                  <w:bCs/>
                                  <w:sz w:val="14"/>
                                  <w:szCs w:val="20"/>
                                  <w:rtl/>
                                  <w:lang w:bidi="ar-JO"/>
                                </w:rPr>
                                <w:t>نعم</w:t>
                              </w:r>
                            </w:p>
                          </w:txbxContent>
                        </wps:txbx>
                        <wps:bodyPr rot="0" vert="horz" wrap="square" lIns="0" tIns="0" rIns="0" bIns="0" anchor="t" anchorCtr="0" upright="1">
                          <a:noAutofit/>
                        </wps:bodyPr>
                      </wps:wsp>
                      <wps:wsp>
                        <wps:cNvPr id="88" name="AutoShape 277"/>
                        <wps:cNvSpPr>
                          <a:spLocks noChangeArrowheads="1"/>
                        </wps:cNvSpPr>
                        <wps:spPr bwMode="auto">
                          <a:xfrm>
                            <a:off x="1500" y="11594"/>
                            <a:ext cx="1102" cy="331"/>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793771" w:rsidRDefault="00BC3413" w:rsidP="006B0A64">
                              <w:pPr>
                                <w:spacing w:before="0" w:line="180" w:lineRule="auto"/>
                                <w:jc w:val="center"/>
                                <w:rPr>
                                  <w:b/>
                                  <w:bCs/>
                                  <w:sz w:val="14"/>
                                  <w:szCs w:val="20"/>
                                  <w:rtl/>
                                  <w:lang w:bidi="ar-JO"/>
                                </w:rPr>
                              </w:pPr>
                              <w:r>
                                <w:rPr>
                                  <w:rFonts w:hint="cs"/>
                                  <w:b/>
                                  <w:bCs/>
                                  <w:sz w:val="14"/>
                                  <w:szCs w:val="20"/>
                                  <w:rtl/>
                                  <w:lang w:bidi="ar-JO"/>
                                </w:rPr>
                                <w:t>نهاية العملية</w:t>
                              </w:r>
                            </w:p>
                          </w:txbxContent>
                        </wps:txbx>
                        <wps:bodyPr rot="0" vert="horz" wrap="square" lIns="0" tIns="0" rIns="0" bIns="0" anchor="t" anchorCtr="0" upright="1">
                          <a:noAutofit/>
                        </wps:bodyPr>
                      </wps:wsp>
                      <wps:wsp>
                        <wps:cNvPr id="89" name="AutoShape 278"/>
                        <wps:cNvSpPr>
                          <a:spLocks noChangeArrowheads="1"/>
                        </wps:cNvSpPr>
                        <wps:spPr bwMode="auto">
                          <a:xfrm>
                            <a:off x="5104" y="12302"/>
                            <a:ext cx="1101" cy="332"/>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6B0A64" w:rsidRDefault="00BC3413" w:rsidP="006B0A64">
                              <w:pPr>
                                <w:spacing w:before="0" w:line="180" w:lineRule="auto"/>
                                <w:jc w:val="center"/>
                                <w:rPr>
                                  <w:rFonts w:ascii="Traditional Arabic" w:hAnsi="Traditional Arabic" w:hint="cs"/>
                                  <w:b/>
                                  <w:bCs/>
                                  <w:sz w:val="14"/>
                                  <w:szCs w:val="20"/>
                                  <w:lang w:bidi="ar-JO"/>
                                </w:rPr>
                              </w:pPr>
                              <w:r w:rsidRPr="006B0A64">
                                <w:rPr>
                                  <w:rFonts w:ascii="Traditional Arabic" w:hAnsi="Traditional Arabic"/>
                                  <w:b/>
                                  <w:bCs/>
                                  <w:sz w:val="14"/>
                                  <w:szCs w:val="20"/>
                                  <w:rtl/>
                                  <w:lang w:bidi="ar-JO"/>
                                </w:rPr>
                                <w:t>ن</w:t>
                              </w:r>
                              <w:r>
                                <w:rPr>
                                  <w:rFonts w:ascii="Traditional Arabic" w:hAnsi="Traditional Arabic"/>
                                  <w:b/>
                                  <w:bCs/>
                                  <w:sz w:val="14"/>
                                  <w:szCs w:val="20"/>
                                  <w:rtl/>
                                  <w:lang w:bidi="ar-JO"/>
                                </w:rPr>
                                <w:t>هاية العملية</w:t>
                              </w:r>
                            </w:p>
                          </w:txbxContent>
                        </wps:txbx>
                        <wps:bodyPr rot="0" vert="horz" wrap="square" lIns="0" tIns="0" rIns="0" bIns="0" anchor="t" anchorCtr="0" upright="1">
                          <a:noAutofit/>
                        </wps:bodyPr>
                      </wps:wsp>
                      <wps:wsp>
                        <wps:cNvPr id="90" name="Line 279"/>
                        <wps:cNvCnPr>
                          <a:cxnSpLocks noChangeShapeType="1"/>
                        </wps:cNvCnPr>
                        <wps:spPr bwMode="auto">
                          <a:xfrm>
                            <a:off x="5616" y="11990"/>
                            <a:ext cx="0"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80"/>
                        <wps:cNvCnPr>
                          <a:cxnSpLocks noChangeShapeType="1"/>
                        </wps:cNvCnPr>
                        <wps:spPr bwMode="auto">
                          <a:xfrm flipH="1" flipV="1">
                            <a:off x="1226" y="8554"/>
                            <a:ext cx="0" cy="486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Line 281"/>
                        <wps:cNvCnPr>
                          <a:cxnSpLocks noChangeShapeType="1"/>
                        </wps:cNvCnPr>
                        <wps:spPr bwMode="auto">
                          <a:xfrm>
                            <a:off x="5616" y="13772"/>
                            <a:ext cx="0" cy="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282"/>
                        <wps:cNvSpPr txBox="1">
                          <a:spLocks noChangeArrowheads="1"/>
                        </wps:cNvSpPr>
                        <wps:spPr bwMode="auto">
                          <a:xfrm>
                            <a:off x="4119" y="13845"/>
                            <a:ext cx="116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8A542C" w:rsidRDefault="00BC3413" w:rsidP="008A542C">
                              <w:pPr>
                                <w:spacing w:before="0" w:line="168" w:lineRule="auto"/>
                                <w:jc w:val="left"/>
                                <w:rPr>
                                  <w:sz w:val="14"/>
                                  <w:szCs w:val="20"/>
                                  <w:rtl/>
                                  <w:lang w:bidi="ar-JO"/>
                                </w:rPr>
                              </w:pPr>
                              <w:r w:rsidRPr="008A542C">
                                <w:rPr>
                                  <w:rFonts w:hint="cs"/>
                                  <w:sz w:val="14"/>
                                  <w:szCs w:val="20"/>
                                  <w:rtl/>
                                  <w:lang w:bidi="ar-JO"/>
                                </w:rPr>
                                <w:t>كلا، تقرر عدم اتخاذ</w:t>
                              </w:r>
                              <w:r>
                                <w:rPr>
                                  <w:sz w:val="14"/>
                                  <w:szCs w:val="20"/>
                                  <w:rtl/>
                                  <w:lang w:bidi="ar-JO"/>
                                </w:rPr>
                                <w:br/>
                              </w:r>
                              <w:r w:rsidRPr="008A542C">
                                <w:rPr>
                                  <w:rFonts w:hint="cs"/>
                                  <w:sz w:val="14"/>
                                  <w:szCs w:val="20"/>
                                  <w:rtl/>
                                  <w:lang w:bidi="ar-JO"/>
                                </w:rPr>
                                <w:t>تدابير خاصة</w:t>
                              </w:r>
                            </w:p>
                          </w:txbxContent>
                        </wps:txbx>
                        <wps:bodyPr rot="0" vert="horz" wrap="square" lIns="0" tIns="0" rIns="0" bIns="0" anchor="t" anchorCtr="0" upright="1">
                          <a:noAutofit/>
                        </wps:bodyPr>
                      </wps:wsp>
                      <wps:wsp>
                        <wps:cNvPr id="94" name="Text Box 283"/>
                        <wps:cNvSpPr txBox="1">
                          <a:spLocks noChangeArrowheads="1"/>
                        </wps:cNvSpPr>
                        <wps:spPr bwMode="auto">
                          <a:xfrm>
                            <a:off x="8166" y="13860"/>
                            <a:ext cx="84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8A542C" w:rsidRDefault="00BC3413" w:rsidP="008A542C">
                              <w:pPr>
                                <w:spacing w:before="0" w:line="240" w:lineRule="exact"/>
                                <w:jc w:val="left"/>
                                <w:rPr>
                                  <w:rFonts w:ascii="Traditional Arabic" w:hAnsi="Traditional Arabic"/>
                                  <w:sz w:val="14"/>
                                  <w:szCs w:val="20"/>
                                  <w:lang w:bidi="ar-JO"/>
                                </w:rPr>
                              </w:pPr>
                              <w:r w:rsidRPr="008A542C">
                                <w:rPr>
                                  <w:rFonts w:ascii="Traditional Arabic" w:hAnsi="Traditional Arabic"/>
                                  <w:sz w:val="14"/>
                                  <w:szCs w:val="20"/>
                                  <w:rtl/>
                                  <w:lang w:bidi="ar-JO"/>
                                </w:rPr>
                                <w:t>نعم، تقرر اتخاذ</w:t>
                              </w:r>
                              <w:r>
                                <w:rPr>
                                  <w:rFonts w:ascii="Traditional Arabic" w:hAnsi="Traditional Arabic" w:hint="cs"/>
                                  <w:sz w:val="14"/>
                                  <w:szCs w:val="20"/>
                                  <w:rtl/>
                                  <w:lang w:bidi="ar-JO"/>
                                </w:rPr>
                                <w:br/>
                              </w:r>
                              <w:r w:rsidRPr="008A542C">
                                <w:rPr>
                                  <w:rFonts w:ascii="Traditional Arabic" w:hAnsi="Traditional Arabic"/>
                                  <w:sz w:val="14"/>
                                  <w:szCs w:val="20"/>
                                  <w:rtl/>
                                  <w:lang w:bidi="ar-JO"/>
                                </w:rPr>
                                <w:t>تدابير خاصة</w:t>
                              </w:r>
                            </w:p>
                          </w:txbxContent>
                        </wps:txbx>
                        <wps:bodyPr rot="0" vert="horz" wrap="square" lIns="0" tIns="0" rIns="0" bIns="0" anchor="t" anchorCtr="0" upright="1">
                          <a:noAutofit/>
                        </wps:bodyPr>
                      </wps:wsp>
                      <wps:wsp>
                        <wps:cNvPr id="95" name="Text Box 284"/>
                        <wps:cNvSpPr txBox="1">
                          <a:spLocks noChangeArrowheads="1"/>
                        </wps:cNvSpPr>
                        <wps:spPr bwMode="auto">
                          <a:xfrm>
                            <a:off x="1393" y="12983"/>
                            <a:ext cx="1925" cy="1495"/>
                          </a:xfrm>
                          <a:prstGeom prst="rect">
                            <a:avLst/>
                          </a:prstGeom>
                          <a:solidFill>
                            <a:srgbClr val="FFFFFF"/>
                          </a:solidFill>
                          <a:ln w="9525">
                            <a:solidFill>
                              <a:srgbClr val="000000"/>
                            </a:solidFill>
                            <a:prstDash val="dash"/>
                            <a:miter lim="800000"/>
                            <a:headEnd/>
                            <a:tailEnd/>
                          </a:ln>
                        </wps:spPr>
                        <wps:txbx>
                          <w:txbxContent>
                            <w:p w:rsidR="00BC3413" w:rsidRPr="00167618" w:rsidRDefault="00BC3413" w:rsidP="00CA20FE">
                              <w:pPr>
                                <w:spacing w:before="60" w:line="180" w:lineRule="auto"/>
                                <w:jc w:val="left"/>
                                <w:rPr>
                                  <w:sz w:val="14"/>
                                  <w:szCs w:val="20"/>
                                  <w:rtl/>
                                  <w:lang w:bidi="ar-JO"/>
                                </w:rPr>
                              </w:pPr>
                              <w:r w:rsidRPr="00167618">
                                <w:rPr>
                                  <w:rFonts w:hint="cs"/>
                                  <w:sz w:val="14"/>
                                  <w:szCs w:val="20"/>
                                  <w:rtl/>
                                  <w:lang w:bidi="ar-JO"/>
                                </w:rPr>
                                <w:t xml:space="preserve">في حال حدوث الكثير من عمليات التداخل، تُحثّ الإدارات على النظر في مراجعة أو استعراض الأساس </w:t>
                              </w:r>
                              <w:r>
                                <w:rPr>
                                  <w:rFonts w:hint="cs"/>
                                  <w:sz w:val="14"/>
                                  <w:szCs w:val="20"/>
                                  <w:rtl/>
                                  <w:lang w:bidi="ar-JO"/>
                                </w:rPr>
                                <w:t>ل</w:t>
                              </w:r>
                              <w:r w:rsidRPr="00167618">
                                <w:rPr>
                                  <w:rFonts w:hint="cs"/>
                                  <w:sz w:val="14"/>
                                  <w:szCs w:val="20"/>
                                  <w:rtl/>
                                  <w:lang w:bidi="ar-JO"/>
                                </w:rPr>
                                <w:t xml:space="preserve">مواصلة </w:t>
                              </w:r>
                              <w:r>
                                <w:rPr>
                                  <w:rFonts w:hint="cs"/>
                                  <w:sz w:val="14"/>
                                  <w:szCs w:val="20"/>
                                  <w:rtl/>
                                  <w:lang w:bidi="ar-JO"/>
                                </w:rPr>
                                <w:t>مطابقة التركيب/التركيبات للشروط</w:t>
                              </w:r>
                            </w:p>
                          </w:txbxContent>
                        </wps:txbx>
                        <wps:bodyPr rot="0" vert="horz" wrap="square" lIns="0" tIns="45720" rIns="18000" bIns="45720" anchor="t" anchorCtr="0" upright="1">
                          <a:noAutofit/>
                        </wps:bodyPr>
                      </wps:wsp>
                      <wps:wsp>
                        <wps:cNvPr id="96" name="Line 285"/>
                        <wps:cNvCnPr>
                          <a:cxnSpLocks noChangeShapeType="1"/>
                        </wps:cNvCnPr>
                        <wps:spPr bwMode="auto">
                          <a:xfrm flipH="1" flipV="1">
                            <a:off x="3331" y="13740"/>
                            <a:ext cx="44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 name="Text Box 286"/>
                        <wps:cNvSpPr txBox="1">
                          <a:spLocks noChangeArrowheads="1"/>
                        </wps:cNvSpPr>
                        <wps:spPr bwMode="auto">
                          <a:xfrm>
                            <a:off x="9375" y="13616"/>
                            <a:ext cx="468" cy="29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8A542C" w:rsidRDefault="00BC3413" w:rsidP="00793771">
                              <w:pPr>
                                <w:spacing w:before="60" w:line="240" w:lineRule="auto"/>
                                <w:jc w:val="center"/>
                                <w:rPr>
                                  <w:sz w:val="14"/>
                                  <w:szCs w:val="20"/>
                                </w:rPr>
                              </w:pPr>
                              <w:r w:rsidRPr="008A542C">
                                <w:rPr>
                                  <w:sz w:val="14"/>
                                  <w:szCs w:val="20"/>
                                </w:rPr>
                                <w:t>4</w:t>
                              </w:r>
                            </w:p>
                          </w:txbxContent>
                        </wps:txbx>
                        <wps:bodyPr rot="0" vert="horz" wrap="square" lIns="0" tIns="0" rIns="0" bIns="0" anchor="t" anchorCtr="0" upright="1">
                          <a:noAutofit/>
                        </wps:bodyPr>
                      </wps:wsp>
                      <wps:wsp>
                        <wps:cNvPr id="98" name="Line 287"/>
                        <wps:cNvCnPr>
                          <a:cxnSpLocks noChangeShapeType="1"/>
                        </wps:cNvCnPr>
                        <wps:spPr bwMode="auto">
                          <a:xfrm>
                            <a:off x="2056" y="11143"/>
                            <a:ext cx="0" cy="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89"/>
                        <wps:cNvCnPr>
                          <a:cxnSpLocks noChangeShapeType="1"/>
                        </wps:cNvCnPr>
                        <wps:spPr bwMode="auto">
                          <a:xfrm flipH="1">
                            <a:off x="3794" y="11888"/>
                            <a:ext cx="10" cy="30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Text Box 267"/>
                        <wps:cNvSpPr txBox="1">
                          <a:spLocks noChangeArrowheads="1"/>
                        </wps:cNvSpPr>
                        <wps:spPr bwMode="auto">
                          <a:xfrm>
                            <a:off x="3045" y="14290"/>
                            <a:ext cx="468" cy="29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8A542C" w:rsidRDefault="00BC3413" w:rsidP="00E917AB">
                              <w:pPr>
                                <w:spacing w:before="0" w:line="240" w:lineRule="exact"/>
                                <w:jc w:val="center"/>
                                <w:rPr>
                                  <w:sz w:val="14"/>
                                  <w:szCs w:val="20"/>
                                </w:rPr>
                              </w:pPr>
                              <w:r w:rsidRPr="008A542C">
                                <w:rPr>
                                  <w:sz w:val="14"/>
                                  <w:szCs w:val="20"/>
                                </w:rPr>
                                <w:t>6</w:t>
                              </w:r>
                            </w:p>
                          </w:txbxContent>
                        </wps:txbx>
                        <wps:bodyPr rot="0" vert="horz" wrap="square" lIns="0" tIns="0" rIns="0" bIns="0" anchor="t" anchorCtr="0" upright="1">
                          <a:noAutofit/>
                        </wps:bodyPr>
                      </wps:wsp>
                      <wps:wsp>
                        <wps:cNvPr id="101" name="Text Box 276"/>
                        <wps:cNvSpPr txBox="1">
                          <a:spLocks noChangeArrowheads="1"/>
                        </wps:cNvSpPr>
                        <wps:spPr bwMode="auto">
                          <a:xfrm>
                            <a:off x="2580" y="11192"/>
                            <a:ext cx="5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793771" w:rsidRDefault="00BC3413" w:rsidP="006B0A64">
                              <w:pPr>
                                <w:spacing w:before="0" w:line="180" w:lineRule="auto"/>
                                <w:jc w:val="center"/>
                                <w:rPr>
                                  <w:rFonts w:ascii="Traditional Arabic" w:hAnsi="Traditional Arabic"/>
                                  <w:b/>
                                  <w:bCs/>
                                  <w:sz w:val="14"/>
                                  <w:szCs w:val="20"/>
                                  <w:rtl/>
                                  <w:lang w:bidi="ar-JO"/>
                                </w:rPr>
                              </w:pPr>
                              <w:r w:rsidRPr="00793771">
                                <w:rPr>
                                  <w:rFonts w:ascii="Traditional Arabic" w:hAnsi="Traditional Arabic" w:hint="cs"/>
                                  <w:b/>
                                  <w:bCs/>
                                  <w:sz w:val="14"/>
                                  <w:szCs w:val="20"/>
                                  <w:rtl/>
                                  <w:lang w:bidi="ar-JO"/>
                                </w:rPr>
                                <w:t>كـلا</w:t>
                              </w:r>
                            </w:p>
                          </w:txbxContent>
                        </wps:txbx>
                        <wps:bodyPr rot="0" vert="horz" wrap="square" lIns="0" tIns="0" rIns="0" bIns="0" anchor="t" anchorCtr="0" upright="1">
                          <a:noAutofit/>
                        </wps:bodyPr>
                      </wps:wsp>
                      <wps:wsp>
                        <wps:cNvPr id="102" name="Text Box 270"/>
                        <wps:cNvSpPr txBox="1">
                          <a:spLocks noChangeArrowheads="1"/>
                        </wps:cNvSpPr>
                        <wps:spPr bwMode="auto">
                          <a:xfrm>
                            <a:off x="9495" y="8696"/>
                            <a:ext cx="399" cy="33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BC3413" w:rsidRPr="006B0A64" w:rsidRDefault="00BC3413" w:rsidP="006B0A64">
                              <w:pPr>
                                <w:spacing w:before="0" w:line="240" w:lineRule="exact"/>
                                <w:jc w:val="center"/>
                                <w:rPr>
                                  <w:sz w:val="14"/>
                                  <w:szCs w:val="20"/>
                                  <w:lang w:bidi="ar-EG"/>
                                </w:rPr>
                              </w:pPr>
                              <w:r w:rsidRPr="006B0A64">
                                <w:rPr>
                                  <w:sz w:val="14"/>
                                  <w:szCs w:val="20"/>
                                </w:rPr>
                                <w:t>2</w:t>
                              </w:r>
                              <w:r w:rsidRPr="006B0A64">
                                <w:rPr>
                                  <w:rFonts w:hint="cs"/>
                                  <w:sz w:val="14"/>
                                  <w:szCs w:val="20"/>
                                  <w:rtl/>
                                </w:rPr>
                                <w:t>أ</w:t>
                              </w:r>
                            </w:p>
                          </w:txbxContent>
                        </wps:txbx>
                        <wps:bodyPr rot="0" vert="horz" wrap="square" lIns="0" tIns="0" rIns="0" bIns="0" anchor="t" anchorCtr="0" upright="1">
                          <a:noAutofit/>
                        </wps:bodyPr>
                      </wps:wsp>
                      <wps:wsp>
                        <wps:cNvPr id="103" name="Line 253"/>
                        <wps:cNvCnPr>
                          <a:cxnSpLocks noChangeShapeType="1"/>
                        </wps:cNvCnPr>
                        <wps:spPr bwMode="auto">
                          <a:xfrm>
                            <a:off x="4323" y="8570"/>
                            <a:ext cx="0" cy="1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53"/>
                        <wps:cNvCnPr>
                          <a:cxnSpLocks noChangeShapeType="1"/>
                        </wps:cNvCnPr>
                        <wps:spPr bwMode="auto">
                          <a:xfrm>
                            <a:off x="8391" y="11996"/>
                            <a:ext cx="0" cy="7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76"/>
                        <wps:cNvSpPr txBox="1">
                          <a:spLocks noChangeArrowheads="1"/>
                        </wps:cNvSpPr>
                        <wps:spPr bwMode="auto">
                          <a:xfrm>
                            <a:off x="5196" y="12014"/>
                            <a:ext cx="34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8A542C" w:rsidRDefault="00BC3413" w:rsidP="008A542C">
                              <w:pPr>
                                <w:spacing w:before="0" w:line="180" w:lineRule="auto"/>
                                <w:jc w:val="center"/>
                                <w:rPr>
                                  <w:rFonts w:ascii="Traditional Arabic" w:hAnsi="Traditional Arabic"/>
                                  <w:sz w:val="14"/>
                                  <w:szCs w:val="20"/>
                                  <w:rtl/>
                                  <w:lang w:bidi="ar-JO"/>
                                </w:rPr>
                              </w:pPr>
                              <w:r w:rsidRPr="008A542C">
                                <w:rPr>
                                  <w:rFonts w:ascii="Traditional Arabic" w:hAnsi="Traditional Arabic"/>
                                  <w:sz w:val="14"/>
                                  <w:szCs w:val="20"/>
                                  <w:rtl/>
                                  <w:lang w:bidi="ar-JO"/>
                                </w:rPr>
                                <w:t>نعم</w:t>
                              </w:r>
                            </w:p>
                          </w:txbxContent>
                        </wps:txbx>
                        <wps:bodyPr rot="0" vert="horz" wrap="square" lIns="0" tIns="0" rIns="0" bIns="0" anchor="t" anchorCtr="0" upright="1">
                          <a:noAutofit/>
                        </wps:bodyPr>
                      </wps:wsp>
                      <wps:wsp>
                        <wps:cNvPr id="106" name="AutoShape 278"/>
                        <wps:cNvSpPr>
                          <a:spLocks noChangeArrowheads="1"/>
                        </wps:cNvSpPr>
                        <wps:spPr bwMode="auto">
                          <a:xfrm>
                            <a:off x="5064" y="14228"/>
                            <a:ext cx="1101" cy="374"/>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3413" w:rsidRPr="008A542C" w:rsidRDefault="00BC3413" w:rsidP="008A542C">
                              <w:pPr>
                                <w:spacing w:before="0" w:line="180" w:lineRule="auto"/>
                                <w:jc w:val="center"/>
                                <w:rPr>
                                  <w:rFonts w:ascii="Traditional Arabic" w:hAnsi="Traditional Arabic" w:hint="cs"/>
                                  <w:sz w:val="14"/>
                                  <w:szCs w:val="20"/>
                                  <w:lang w:bidi="ar-JO"/>
                                </w:rPr>
                              </w:pPr>
                              <w:r w:rsidRPr="008A542C">
                                <w:rPr>
                                  <w:rFonts w:ascii="Traditional Arabic" w:hAnsi="Traditional Arabic"/>
                                  <w:sz w:val="14"/>
                                  <w:szCs w:val="20"/>
                                  <w:rtl/>
                                  <w:lang w:bidi="ar-JO"/>
                                </w:rPr>
                                <w:t>نهاية العملية</w:t>
                              </w:r>
                            </w:p>
                          </w:txbxContent>
                        </wps:txbx>
                        <wps:bodyPr rot="0" vert="horz" wrap="square" lIns="0" tIns="0" rIns="0" bIns="0" anchor="t" anchorCtr="0" upright="1">
                          <a:noAutofit/>
                        </wps:bodyPr>
                      </wps:wsp>
                      <wps:wsp>
                        <wps:cNvPr id="107" name="Line 285"/>
                        <wps:cNvCnPr>
                          <a:cxnSpLocks noChangeShapeType="1"/>
                        </wps:cNvCnPr>
                        <wps:spPr bwMode="auto">
                          <a:xfrm flipH="1" flipV="1">
                            <a:off x="1203" y="13400"/>
                            <a:ext cx="2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9" style="position:absolute;left:0;text-align:left;margin-left:-9.9pt;margin-top:5.9pt;width:495pt;height:620.9pt;z-index:251660800" coordorigin="936,3460" coordsize="9900,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">
                <v:line id="Line 290" o:spid="_x0000_s1030" style="position:absolute;flip:x y;visibility:visible;mso-wrap-style:square" from="3799,14988" to="4019,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PYsUAAADbAAAADwAAAGRycy9kb3ducmV2LnhtbESP3WoCMRSE74W+QziCN1ITWxS7NYpY&#10;Cv5erO0DHDanu2s3J8sm6vr2RhC8HGbmG2Y6b20lztT40rGG4UCBIM6cKTnX8Pvz/ToB4QOywcox&#10;abiSh/nspTPFxLgLp3Q+hFxECPsENRQh1ImUPivIoh+4mjh6f66xGKJscmkavES4reSbUmNpseS4&#10;UGBNy4Ky/8PJalDpdrSbfKy/1sdqlar+duPe9xute9128QkiUBue4Ud7ZTSMhnD/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PYsUAAADbAAAADwAAAAAAAAAA&#10;AAAAAAChAgAAZHJzL2Rvd25yZXYueG1sUEsFBgAAAAAEAAQA+QAAAJMDAAAAAA==&#10;">
                  <v:stroke dashstyle="dash"/>
                </v:line>
                <v:line id="Line 288" o:spid="_x0000_s1031" style="position:absolute;flip:x;visibility:visible;mso-wrap-style:square" from="3804,11768" to="4062,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x9MIAAADbAAAADwAAAGRycy9kb3ducmV2LnhtbESPwWrDMBBE74H+g9hCb7Fcg0two4QQ&#10;0lJKLnHr+9rayibWylhq7P59VAjkOMzMG2a9nW0vLjT6zrGC5yQFQdw43bFR8P31tlyB8AFZY++Y&#10;FPyRh+3mYbHGQruJT3QpgxERwr5ABW0IQyGlb1qy6BM3EEfvx40WQ5SjkXrEKcJtL7M0fZEWO44L&#10;LQ60b6k5l79WQX3YVeazrg4246N+N3lZsyyVenqcd68gAs3hHr61P7SCPIP/L/E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Px9MIAAADbAAAADwAAAAAAAAAAAAAA&#10;AAChAgAAZHJzL2Rvd25yZXYueG1sUEsFBgAAAAAEAAQA+QAAAJADAAAAAA==&#10;">
                  <v:stroke dashstyle="dash"/>
                </v:line>
                <v:line id="Line 241" o:spid="_x0000_s1032" style="position:absolute;visibility:visible;mso-wrap-style:square" from="8164,13563" to="8164,1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shape id="Text Box 242" o:spid="_x0000_s1033" type="#_x0000_t202" style="position:absolute;left:4316;top:9146;width:1849;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0vcQA&#10;AADbAAAADwAAAGRycy9kb3ducmV2LnhtbESPQWsCMRSE7wX/Q3gFbzVbUSurUaSl4ElwLbR7e26e&#10;m8XNS7qJuv33jVDocZiZb5jluretuFIXGscKnkcZCOLK6YZrBR+H96c5iBCRNbaOScEPBVivBg9L&#10;zLW78Z6uRaxFgnDIUYGJ0edShsqQxTBynjh5J9dZjEl2tdQd3hLctnKcZTNpseG0YNDTq6HqXFys&#10;gk/fm/a0+yrL8eStnNnvo98VL0oNH/vNAkSkPv6H/9pbrWA6gfu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9L3EAAAA2wAAAA8AAAAAAAAAAAAAAAAAmAIAAGRycy9k&#10;b3ducmV2LnhtbFBLBQYAAAAABAAEAPUAAACJAwAAAAA=&#10;" stroked="f">
                  <v:textbox inset=".5mm,1mm,.5mm,1mm">
                    <w:txbxContent>
                      <w:p w:rsidR="00BC3413" w:rsidRDefault="00BC3413" w:rsidP="00EF3E12">
                        <w:pPr>
                          <w:spacing w:before="0" w:line="180" w:lineRule="auto"/>
                          <w:ind w:left="57"/>
                          <w:jc w:val="left"/>
                          <w:rPr>
                            <w:rFonts w:hint="cs"/>
                            <w:sz w:val="14"/>
                            <w:szCs w:val="20"/>
                            <w:rtl/>
                            <w:lang w:bidi="ar-JO"/>
                          </w:rPr>
                        </w:pPr>
                        <w:r w:rsidRPr="00EF3E12">
                          <w:rPr>
                            <w:rFonts w:hint="cs"/>
                            <w:sz w:val="14"/>
                            <w:szCs w:val="20"/>
                            <w:rtl/>
                            <w:lang w:bidi="ar-JO"/>
                          </w:rPr>
                          <w:t>"نعم"</w:t>
                        </w:r>
                        <w:r>
                          <w:rPr>
                            <w:rFonts w:hint="cs"/>
                            <w:sz w:val="14"/>
                            <w:szCs w:val="20"/>
                            <w:rtl/>
                            <w:lang w:bidi="ar-JO"/>
                          </w:rPr>
                          <w:t>،</w:t>
                        </w:r>
                        <w:r w:rsidRPr="00EF3E12">
                          <w:rPr>
                            <w:rFonts w:hint="cs"/>
                            <w:sz w:val="14"/>
                            <w:szCs w:val="20"/>
                            <w:rtl/>
                            <w:lang w:bidi="ar-JO"/>
                          </w:rPr>
                          <w:t xml:space="preserve"> أو</w:t>
                        </w:r>
                      </w:p>
                      <w:p w:rsidR="00BC3413" w:rsidRPr="00EF3E12" w:rsidRDefault="00BC3413" w:rsidP="00167618">
                        <w:pPr>
                          <w:spacing w:before="80" w:line="180" w:lineRule="auto"/>
                          <w:ind w:left="57"/>
                          <w:jc w:val="left"/>
                          <w:rPr>
                            <w:sz w:val="14"/>
                            <w:szCs w:val="20"/>
                            <w:rtl/>
                            <w:lang w:bidi="ar-JO"/>
                          </w:rPr>
                        </w:pPr>
                        <w:r w:rsidRPr="00EF3E12">
                          <w:rPr>
                            <w:rFonts w:hint="cs"/>
                            <w:sz w:val="14"/>
                            <w:szCs w:val="20"/>
                            <w:rtl/>
                            <w:lang w:bidi="ar-JO"/>
                          </w:rPr>
                          <w:t xml:space="preserve">"عدم وجود ما يثبت الرد </w:t>
                        </w:r>
                        <w:r w:rsidRPr="00EF3E12">
                          <w:rPr>
                            <w:rFonts w:hint="cs"/>
                            <w:b/>
                            <w:bCs/>
                            <w:sz w:val="14"/>
                            <w:szCs w:val="20"/>
                            <w:rtl/>
                            <w:lang w:bidi="ar-JO"/>
                          </w:rPr>
                          <w:t>بالنفي</w:t>
                        </w:r>
                        <w:r w:rsidRPr="00EF3E12">
                          <w:rPr>
                            <w:rFonts w:hint="cs"/>
                            <w:sz w:val="14"/>
                            <w:szCs w:val="20"/>
                            <w:rtl/>
                            <w:lang w:bidi="ar-JO"/>
                          </w:rPr>
                          <w:t>"</w:t>
                        </w:r>
                        <w:r>
                          <w:rPr>
                            <w:rFonts w:hint="cs"/>
                            <w:sz w:val="14"/>
                            <w:szCs w:val="20"/>
                            <w:rtl/>
                            <w:lang w:bidi="ar-JO"/>
                          </w:rPr>
                          <w:br/>
                        </w:r>
                        <w:r w:rsidRPr="00EF3E12">
                          <w:rPr>
                            <w:rFonts w:hint="cs"/>
                            <w:i/>
                            <w:iCs/>
                            <w:sz w:val="14"/>
                            <w:szCs w:val="20"/>
                            <w:rtl/>
                            <w:lang w:bidi="ar-JO"/>
                          </w:rPr>
                          <w:t>(على أساس طلب الإدارات التي تطالب بما يثبت تطابق النظام)</w:t>
                        </w:r>
                      </w:p>
                    </w:txbxContent>
                  </v:textbox>
                </v:shape>
                <v:shape id="Text Box 243" o:spid="_x0000_s1034" type="#_x0000_t202" style="position:absolute;left:1560;top:8579;width:2533;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pF8MA&#10;AADbAAAADwAAAGRycy9kb3ducmV2LnhtbESPQWsCMRSE7wX/Q3iCt5pVcGlXo4igeBBKtx48PjbP&#10;3dXNy5JEjf/eFAo9DjPzDbNYRdOJOznfWlYwGWcgiCurW64VHH+27x8gfEDW2FkmBU/ysFoO3hZY&#10;aPvgb7qXoRYJwr5ABU0IfSGlrxoy6Me2J07e2TqDIUlXS+3wkeCmk9Msy6XBltNCgz1tGqqu5c0o&#10;yD8nmTvGL32IZbjsd6enybcbpUbDuJ6DCBTDf/ivvdcKZjP4/Z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1pF8MAAADbAAAADwAAAAAAAAAAAAAAAACYAgAAZHJzL2Rv&#10;d25yZXYueG1sUEsFBgAAAAAEAAQA9QAAAIgDAAAAAA==&#10;" filled="f" stroked="f">
                  <v:textbox inset="0,0,.5mm,0">
                    <w:txbxContent>
                      <w:p w:rsidR="00BC3413" w:rsidRPr="00FB156F" w:rsidRDefault="00BC3413" w:rsidP="00EF3E12">
                        <w:pPr>
                          <w:spacing w:before="60" w:line="163" w:lineRule="auto"/>
                          <w:ind w:left="57"/>
                          <w:jc w:val="left"/>
                          <w:rPr>
                            <w:sz w:val="14"/>
                            <w:szCs w:val="18"/>
                            <w:lang w:bidi="ar-JO"/>
                          </w:rPr>
                        </w:pPr>
                        <w:r w:rsidRPr="006B0A64">
                          <w:rPr>
                            <w:rFonts w:hint="cs"/>
                            <w:b/>
                            <w:bCs/>
                            <w:sz w:val="14"/>
                            <w:szCs w:val="20"/>
                            <w:rtl/>
                            <w:lang w:bidi="ar-JO"/>
                          </w:rPr>
                          <w:t>ثبت أن الرد هو "لا"</w:t>
                        </w:r>
                        <w:r w:rsidRPr="006B0A64">
                          <w:rPr>
                            <w:rFonts w:hint="cs"/>
                            <w:sz w:val="14"/>
                            <w:szCs w:val="20"/>
                            <w:rtl/>
                            <w:lang w:bidi="ar-JO"/>
                          </w:rPr>
                          <w:t xml:space="preserve"> </w:t>
                        </w:r>
                        <w:r w:rsidRPr="006B0A64">
                          <w:rPr>
                            <w:rFonts w:hint="cs"/>
                            <w:i/>
                            <w:iCs/>
                            <w:sz w:val="14"/>
                            <w:szCs w:val="20"/>
                            <w:rtl/>
                            <w:lang w:bidi="ar-JO"/>
                          </w:rPr>
                          <w:t>(على أساس طلب الإدارات التي تطالب بما يثبت تطابق النظام)</w:t>
                        </w:r>
                      </w:p>
                    </w:txbxContent>
                  </v:textbox>
                </v:shape>
                <v:shape id="Text Box 244" o:spid="_x0000_s1035" type="#_x0000_t202" style="position:absolute;left:8254;top:9150;width:1115;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YMMA&#10;AADbAAAADwAAAGRycy9kb3ducmV2LnhtbESPQWsCMRSE7wX/Q3iCt5pVcKmrUUSweBBKVw8eH5vn&#10;7urmZUlSjf/eFAo9DjPzDbNcR9OJOznfWlYwGWcgiCurW64VnI679w8QPiBr7CyTgid5WK8Gb0ss&#10;tH3wN93LUIsEYV+ggiaEvpDSVw0Z9GPbEyfvYp3BkKSrpXb4SHDTyWmW5dJgy2mhwZ62DVW38sco&#10;yOeTzJ3ilz7EMlz3n+enyXdbpUbDuFmACBTDf/ivvdcKZj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YMMAAADbAAAADwAAAAAAAAAAAAAAAACYAgAAZHJzL2Rv&#10;d25yZXYueG1sUEsFBgAAAAAEAAQA9QAAAIgDAAAAAA==&#10;" filled="f" stroked="f">
                  <v:textbox inset="0,0,.5mm,0">
                    <w:txbxContent>
                      <w:p w:rsidR="00BC3413" w:rsidRPr="00EF3E12" w:rsidRDefault="00BC3413" w:rsidP="00EF3E12">
                        <w:pPr>
                          <w:spacing w:before="0" w:line="180" w:lineRule="auto"/>
                          <w:jc w:val="left"/>
                          <w:rPr>
                            <w:sz w:val="14"/>
                            <w:szCs w:val="20"/>
                            <w:lang w:bidi="ar-JO"/>
                          </w:rPr>
                        </w:pPr>
                        <w:r w:rsidRPr="00EF3E12">
                          <w:rPr>
                            <w:rFonts w:hint="cs"/>
                            <w:sz w:val="14"/>
                            <w:szCs w:val="20"/>
                            <w:rtl/>
                            <w:lang w:bidi="ar-JO"/>
                          </w:rPr>
                          <w:t>نعم، إن الاستخدام</w:t>
                        </w:r>
                        <w:r>
                          <w:rPr>
                            <w:sz w:val="14"/>
                            <w:szCs w:val="20"/>
                            <w:rtl/>
                            <w:lang w:bidi="ar-JO"/>
                          </w:rPr>
                          <w:br/>
                        </w:r>
                        <w:r w:rsidRPr="00EF3E12">
                          <w:rPr>
                            <w:rFonts w:hint="cs"/>
                            <w:sz w:val="14"/>
                            <w:szCs w:val="20"/>
                            <w:rtl/>
                            <w:lang w:bidi="ar-JO"/>
                          </w:rPr>
                          <w:t>المزمع تم إيضاحه، والشكوى مبرّرة.</w:t>
                        </w:r>
                      </w:p>
                    </w:txbxContent>
                  </v:textbox>
                </v:shape>
                <v:shape id="Text Box 245" o:spid="_x0000_s1036" type="#_x0000_t202" style="position:absolute;left:6309;top:4971;width:2819;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K8UA&#10;AADbAAAADwAAAGRycy9kb3ducmV2LnhtbESP0WrCQBRE34X+w3ILfZG6qViV1FWKRRDFh2g/4Jq9&#10;zQazd2N2NfHvXaHg4zAzZ5jZorOVuFLjS8cKPgYJCOLc6ZILBb+H1fsUhA/IGivHpOBGHhbzl94M&#10;U+1azui6D4WIEPYpKjAh1KmUPjdk0Q9cTRy9P9dYDFE2hdQNthFuKzlMkrG0WHJcMFjT0lB+2l+s&#10;gl1uzv3N6dhl29GwmNzaQ23GP0q9vXbfXyACdeEZ/m+vtYLPC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8rxQAAANsAAAAPAAAAAAAAAAAAAAAAAJgCAABkcnMv&#10;ZG93bnJldi54bWxQSwUGAAAAAAQABAD1AAAAigMAAAAA&#10;" filled="f">
                  <v:textbox inset="1mm,1mm,1mm,1mm">
                    <w:txbxContent>
                      <w:p w:rsidR="00BC3413" w:rsidRPr="00DE6928" w:rsidRDefault="00BC3413" w:rsidP="00DE6928">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الجهة المتضررة الخاضعة للتداخل</w:t>
                        </w:r>
                      </w:p>
                      <w:p w:rsidR="00BC3413" w:rsidRPr="00D83D82" w:rsidRDefault="00BC3413" w:rsidP="00D83D82">
                        <w:pPr>
                          <w:spacing w:before="60" w:line="180" w:lineRule="auto"/>
                          <w:jc w:val="center"/>
                          <w:rPr>
                            <w:rFonts w:hint="cs"/>
                            <w:sz w:val="14"/>
                            <w:szCs w:val="20"/>
                            <w:rtl/>
                            <w:lang w:bidi="ar-JO"/>
                          </w:rPr>
                        </w:pPr>
                        <w:r w:rsidRPr="00D83D82">
                          <w:rPr>
                            <w:rFonts w:hint="cs"/>
                            <w:sz w:val="14"/>
                            <w:szCs w:val="20"/>
                            <w:rtl/>
                            <w:lang w:bidi="ar-JO"/>
                          </w:rPr>
                          <w:t>هل يُستخدم نظام الاتصالات الراديوية على النحو المتوخّى في البيئة الراديوية المحلية؟</w:t>
                        </w:r>
                      </w:p>
                      <w:p w:rsidR="00BC3413" w:rsidRPr="00FB156F" w:rsidRDefault="00BC3413" w:rsidP="00FB156F">
                        <w:pPr>
                          <w:spacing w:before="0" w:line="240" w:lineRule="exact"/>
                          <w:jc w:val="center"/>
                          <w:rPr>
                            <w:sz w:val="14"/>
                            <w:szCs w:val="18"/>
                            <w:lang w:bidi="ar-JO"/>
                          </w:rPr>
                        </w:pPr>
                      </w:p>
                    </w:txbxContent>
                  </v:textbox>
                </v:shape>
                <v:shape id="Text Box 246" o:spid="_x0000_s1037" type="#_x0000_t202" style="position:absolute;left:2505;top:4909;width:224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rWcEA&#10;AADbAAAADwAAAGRycy9kb3ducmV2LnhtbERPy4rCMBTdC/5DuIIb0XRkRqUaRRRBHGbh4wOuzbUp&#10;NjedJtr695OFMMvDeS9WrS3Fk2pfOFbwMUpAEGdOF5wruJx3wxkIH5A1lo5JwYs8rJbdzgJT7Ro+&#10;0vMUchFD2KeowIRQpVL6zJBFP3IVceRurrYYIqxzqWtsYrgt5ThJJtJiwbHBYEUbQ9n99LAKfjLz&#10;Ozjcr+3x+3OcT1/NuTKTrVL9XruegwjUhn/x273XCr7i2P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a1nBAAAA2wAAAA8AAAAAAAAAAAAAAAAAmAIAAGRycy9kb3du&#10;cmV2LnhtbFBLBQYAAAAABAAEAPUAAACGAwAAAAA=&#10;" filled="f">
                  <v:textbox inset="1mm,1mm,1mm,1mm">
                    <w:txbxContent>
                      <w:p w:rsidR="00BC3413" w:rsidRPr="00DE6928" w:rsidRDefault="00BC3413" w:rsidP="00DE6928">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مصدر التداخل</w:t>
                        </w:r>
                      </w:p>
                      <w:p w:rsidR="00BC3413" w:rsidRPr="00D83D82" w:rsidRDefault="00BC3413" w:rsidP="006B0A64">
                        <w:pPr>
                          <w:spacing w:before="60" w:line="180" w:lineRule="auto"/>
                          <w:jc w:val="center"/>
                          <w:rPr>
                            <w:rFonts w:hint="cs"/>
                            <w:sz w:val="14"/>
                            <w:szCs w:val="20"/>
                            <w:rtl/>
                            <w:lang w:bidi="ar-JO"/>
                          </w:rPr>
                        </w:pPr>
                        <w:r w:rsidRPr="00D83D82">
                          <w:rPr>
                            <w:rFonts w:hint="cs"/>
                            <w:sz w:val="14"/>
                            <w:szCs w:val="20"/>
                            <w:rtl/>
                            <w:lang w:bidi="ar-JO"/>
                          </w:rPr>
                          <w:t>شبكة اتصالات عبر الخطوط  والأسلاك،</w:t>
                        </w:r>
                        <w:r>
                          <w:rPr>
                            <w:sz w:val="14"/>
                            <w:szCs w:val="20"/>
                            <w:rtl/>
                            <w:lang w:bidi="ar-JO"/>
                          </w:rPr>
                          <w:br/>
                        </w:r>
                        <w:r w:rsidRPr="00D83D82">
                          <w:rPr>
                            <w:rFonts w:hint="cs"/>
                            <w:sz w:val="14"/>
                            <w:szCs w:val="20"/>
                            <w:rtl/>
                            <w:lang w:bidi="ar-JO"/>
                          </w:rPr>
                          <w:t>منشآت ثابتة</w:t>
                        </w:r>
                      </w:p>
                      <w:p w:rsidR="00BC3413" w:rsidRPr="00D83D82" w:rsidRDefault="00BC3413" w:rsidP="00D83D82">
                        <w:pPr>
                          <w:spacing w:before="60" w:line="180" w:lineRule="auto"/>
                          <w:rPr>
                            <w:sz w:val="14"/>
                            <w:szCs w:val="20"/>
                            <w:lang w:bidi="ar-JO"/>
                          </w:rPr>
                        </w:pPr>
                      </w:p>
                    </w:txbxContent>
                  </v:textbox>
                </v:shape>
                <v:shape id="Text Box 247" o:spid="_x0000_s1038" type="#_x0000_t202" style="position:absolute;left:4536;top:5645;width:47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KusQA&#10;AADbAAAADwAAAGRycy9kb3ducmV2LnhtbESPQWsCMRSE70L/Q3gFb5rVoqxbo7RSQTypFWxvj81z&#10;d+nmZUmirv56Iwg9DjPzDTOdt6YWZ3K+sqxg0E9AEOdWV1wo2H8veykIH5A11pZJwZU8zGcvnSlm&#10;2l54S+ddKESEsM9QQRlCk0np85IM+r5tiKN3tM5giNIVUju8RLip5TBJxtJgxXGhxIYWJeV/u5NR&#10;8Db5dEf7m4ZN6jfrw+3wNeCfvVLd1/bjHUSgNvyHn+2VVjCa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rrEAAAA2wAAAA8AAAAAAAAAAAAAAAAAmAIAAGRycy9k&#10;b3ducmV2LnhtbFBLBQYAAAAABAAEAPUAAACJAwAAAAA=&#10;">
                  <v:shadow on="t"/>
                  <v:textbox inset="0,0,0,0">
                    <w:txbxContent>
                      <w:p w:rsidR="00BC3413" w:rsidRPr="00FB156F" w:rsidRDefault="00BC3413" w:rsidP="00E917AB">
                        <w:pPr>
                          <w:spacing w:before="0" w:line="240" w:lineRule="exact"/>
                          <w:jc w:val="center"/>
                          <w:rPr>
                            <w:sz w:val="14"/>
                            <w:szCs w:val="18"/>
                          </w:rPr>
                        </w:pPr>
                        <w:r w:rsidRPr="00FB156F">
                          <w:rPr>
                            <w:sz w:val="14"/>
                            <w:szCs w:val="18"/>
                          </w:rPr>
                          <w:t>1</w:t>
                        </w:r>
                      </w:p>
                    </w:txbxContent>
                  </v:textbox>
                </v:shape>
                <v:shape id="Text Box 248" o:spid="_x0000_s1039" type="#_x0000_t202" style="position:absolute;left:9036;top:5645;width:46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pmsIA&#10;AADbAAAADwAAAGRycy9kb3ducmV2LnhtbERPz2vCMBS+D/wfwhvsNtNOkFqNZQ6FsZNTwe32aJ5t&#10;sXkpSWy7/fXLYeDx4/u9KkbTip6cbywrSKcJCOLS6oYrBafj7jkD4QOyxtYyKfghD8V68rDCXNuB&#10;P6k/hErEEPY5KqhD6HIpfVmTQT+1HXHkLtYZDBG6SmqHQww3rXxJkrk02HBsqLGjt5rK6+FmFMwW&#10;G3ex31nYZ37/cf49b1P+Oin19Di+LkEEGsNd/O9+1wrmcX3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CmawgAAANsAAAAPAAAAAAAAAAAAAAAAAJgCAABkcnMvZG93&#10;bnJldi54bWxQSwUGAAAAAAQABAD1AAAAhwMAAAAA&#10;">
                  <v:shadow on="t"/>
                  <v:textbox inset="0,0,0,0">
                    <w:txbxContent>
                      <w:p w:rsidR="00BC3413" w:rsidRPr="006B0A64" w:rsidRDefault="00BC3413" w:rsidP="00E917AB">
                        <w:pPr>
                          <w:spacing w:before="0" w:line="240" w:lineRule="exact"/>
                          <w:jc w:val="center"/>
                          <w:rPr>
                            <w:sz w:val="14"/>
                            <w:szCs w:val="20"/>
                          </w:rPr>
                        </w:pPr>
                        <w:r w:rsidRPr="006B0A64">
                          <w:rPr>
                            <w:sz w:val="14"/>
                            <w:szCs w:val="20"/>
                          </w:rPr>
                          <w:t>2</w:t>
                        </w:r>
                      </w:p>
                    </w:txbxContent>
                  </v:textbox>
                </v:shape>
                <v:shape id="Text Box 249" o:spid="_x0000_s1040" type="#_x0000_t202" style="position:absolute;left:9925;top:4909;width:911;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Z3sIA&#10;AADbAAAADwAAAGRycy9kb3ducmV2LnhtbESP0YrCMBRE3wX/IVzBN00VEalGEWFXQffB6gdcm7tt&#10;2eamJLGtf28WFvZxmJkzzGbXm1q05HxlWcFsmoAgzq2uuFBwv31MViB8QNZYWyYFL/Kw2w4HG0y1&#10;7fhKbRYKESHsU1RQhtCkUvq8JIN+ahvi6H1bZzBE6QqpHXYRbmo5T5KlNFhxXCixoUNJ+U/2NArc&#10;Y/Ela+6S4tRdPo+tO9+e5qHUeNTv1yAC9eE//Nc+aQXLGfx+iT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dnewgAAANsAAAAPAAAAAAAAAAAAAAAAAJgCAABkcnMvZG93&#10;bnJldi54bWxQSwUGAAAAAAQABAD1AAAAhwMAAAAA&#10;" filled="f">
                  <v:textbox style="layout-flow:vertical;mso-layout-flow-alt:bottom-to-top" inset="1mm,1mm,1mm,1mm">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التحقيق في المطابقة</w:t>
                        </w:r>
                      </w:p>
                    </w:txbxContent>
                  </v:textbox>
                </v:shape>
                <v:shape id="Text Box 250" o:spid="_x0000_s1041" type="#_x0000_t202" style="position:absolute;left:9925;top:9107;width:911;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HqcIA&#10;AADbAAAADwAAAGRycy9kb3ducmV2LnhtbESP3YrCMBSE7wXfIRzBO00VEalGWRb8AXcvrD7AsTnb&#10;lm1OShLb+vYbQdjLYWa+YTa73tSiJecrywpm0wQEcW51xYWC23U/WYHwAVljbZkUPMnDbjscbDDV&#10;tuMLtVkoRISwT1FBGUKTSunzkgz6qW2Io/djncEQpSukdthFuKnlPEmW0mDFcaHEhj5Lyn+zh1Hg&#10;7otvWXOXFKfu63Bs3fn6MHelxqP+Yw0iUB/+w+/2SStYzuH1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0epwgAAANsAAAAPAAAAAAAAAAAAAAAAAJgCAABkcnMvZG93&#10;bnJldi54bWxQSwUGAAAAAAQABAD1AAAAhwMAAAAA&#10;" filled="f">
                  <v:textbox style="layout-flow:vertical;mso-layout-flow-alt:bottom-to-top" inset="1mm,1mm,1mm,1mm">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حل مشكلة التداخل</w:t>
                        </w:r>
                      </w:p>
                    </w:txbxContent>
                  </v:textbox>
                </v:shape>
                <v:shape id="Text Box 251" o:spid="_x0000_s1042" type="#_x0000_t202" style="position:absolute;left:9925;top:12790;width:911;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MsQA&#10;AADbAAAADwAAAGRycy9kb3ducmV2LnhtbESPzWrDMBCE74W8g9hAb7XcH0xwooQSSGtoc8jPA6yt&#10;jW1irYyk2O7bV4VCjsPMfMOsNpPpxEDOt5YVPCcpCOLK6pZrBefT7mkBwgdkjZ1lUvBDHjbr2cMK&#10;c21HPtBwDLWIEPY5KmhC6HMpfdWQQZ/Ynjh6F+sMhihdLbXDMcJNJ1/SNJMGW44LDfa0bai6Hm9G&#10;gSvf9rLjMa2L8fvjc3Bfp5splXqcT+9LEIGmcA//twutIHu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jLEAAAA2wAAAA8AAAAAAAAAAAAAAAAAmAIAAGRycy9k&#10;b3ducmV2LnhtbFBLBQYAAAAABAAEAPUAAACJAwAAAAA=&#10;" filled="f">
                  <v:textbox style="layout-flow:vertical;mso-layout-flow-alt:bottom-to-top" inset="1mm,1mm,1mm,1mm">
                    <w:txbxContent>
                      <w:p w:rsidR="00BC3413" w:rsidRPr="00DE6928" w:rsidRDefault="00BC3413" w:rsidP="00E917AB">
                        <w:pPr>
                          <w:spacing w:before="200" w:line="240" w:lineRule="exact"/>
                          <w:jc w:val="center"/>
                          <w:rPr>
                            <w:rFonts w:ascii="Times New Roman Bold" w:hAnsi="Times New Roman Bold"/>
                            <w:b/>
                            <w:bCs/>
                            <w:sz w:val="24"/>
                            <w:szCs w:val="32"/>
                            <w:lang w:bidi="ar-JO"/>
                          </w:rPr>
                        </w:pPr>
                        <w:r w:rsidRPr="00DE6928">
                          <w:rPr>
                            <w:rFonts w:ascii="Times New Roman Bold" w:hAnsi="Times New Roman Bold" w:hint="cs"/>
                            <w:b/>
                            <w:bCs/>
                            <w:sz w:val="24"/>
                            <w:szCs w:val="32"/>
                            <w:rtl/>
                            <w:lang w:bidi="ar-JO"/>
                          </w:rPr>
                          <w:t>التداب</w:t>
                        </w:r>
                        <w:r>
                          <w:rPr>
                            <w:rFonts w:ascii="Times New Roman Bold" w:hAnsi="Times New Roman Bold" w:hint="cs"/>
                            <w:b/>
                            <w:bCs/>
                            <w:sz w:val="24"/>
                            <w:szCs w:val="32"/>
                            <w:rtl/>
                            <w:lang w:bidi="ar-JO"/>
                          </w:rPr>
                          <w:t>ـ</w:t>
                        </w:r>
                        <w:r w:rsidRPr="00DE6928">
                          <w:rPr>
                            <w:rFonts w:ascii="Times New Roman Bold" w:hAnsi="Times New Roman Bold" w:hint="cs"/>
                            <w:b/>
                            <w:bCs/>
                            <w:sz w:val="24"/>
                            <w:szCs w:val="32"/>
                            <w:rtl/>
                            <w:lang w:bidi="ar-JO"/>
                          </w:rPr>
                          <w:t>ير</w:t>
                        </w:r>
                      </w:p>
                    </w:txbxContent>
                  </v:textbox>
                </v:shape>
                <v:shape id="Text Box 252" o:spid="_x0000_s1043" type="#_x0000_t202" style="position:absolute;left:2385;top:3460;width:6522;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r4cUA&#10;AADbAAAADwAAAGRycy9kb3ducmV2LnhtbESP3WrCQBSE7wu+w3KE3hTdVCRKzCrSIpSWXvjzAMfs&#10;MRuSPZtmVxPfvlsoeDnMzDdMvhlsI27U+cqxgtdpAoK4cLriUsHpuJssQfiArLFxTAru5GGzHj3l&#10;mGnX855uh1CKCGGfoQITQptJ6QtDFv3UtcTRu7jOYoiyK6XusI9w28hZkqTSYsVxwWBLb4aK+nC1&#10;Cr4L8/PyWZ+H/dd8Vi7u/bE16btSz+NhuwIRaAiP8H/7QytI5/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KvhxQAAANsAAAAPAAAAAAAAAAAAAAAAAJgCAABkcnMv&#10;ZG93bnJldi54bWxQSwUGAAAAAAQABAD1AAAAigMAAAAA&#10;" filled="f">
                  <v:textbox inset="1mm,1mm,1mm,1mm">
                    <w:txbxContent>
                      <w:p w:rsidR="00BC3413" w:rsidRPr="00DE6928" w:rsidRDefault="00BC3413" w:rsidP="006B0A64">
                        <w:pPr>
                          <w:spacing w:before="40" w:line="180" w:lineRule="auto"/>
                          <w:jc w:val="center"/>
                          <w:rPr>
                            <w:rFonts w:ascii="Times New Roman Bold" w:hAnsi="Times New Roman Bold"/>
                            <w:b/>
                            <w:bCs/>
                            <w:rtl/>
                            <w:lang w:bidi="ar-JO"/>
                          </w:rPr>
                        </w:pPr>
                        <w:r w:rsidRPr="00DE6928">
                          <w:rPr>
                            <w:rFonts w:ascii="Times New Roman Bold" w:hAnsi="Times New Roman Bold" w:hint="cs"/>
                            <w:b/>
                            <w:bCs/>
                            <w:rtl/>
                            <w:lang w:bidi="ar-JO"/>
                          </w:rPr>
                          <w:t xml:space="preserve">شكوى بشأن مشكلة تداخل </w:t>
                        </w:r>
                        <w:r>
                          <w:rPr>
                            <w:rFonts w:ascii="Times New Roman Bold" w:hAnsi="Times New Roman Bold" w:hint="cs"/>
                            <w:b/>
                            <w:bCs/>
                            <w:rtl/>
                            <w:lang w:bidi="ar-JO"/>
                          </w:rPr>
                          <w:t>لم</w:t>
                        </w:r>
                        <w:r>
                          <w:rPr>
                            <w:rFonts w:ascii="Times New Roman Bold" w:hAnsi="Times New Roman Bold"/>
                            <w:b/>
                            <w:bCs/>
                            <w:rtl/>
                            <w:lang w:bidi="ar-JO"/>
                          </w:rPr>
                          <w:t> </w:t>
                        </w:r>
                        <w:r w:rsidRPr="00DE6928">
                          <w:rPr>
                            <w:rFonts w:ascii="Times New Roman Bold" w:hAnsi="Times New Roman Bold" w:hint="cs"/>
                            <w:b/>
                            <w:bCs/>
                            <w:rtl/>
                            <w:lang w:bidi="ar-JO"/>
                          </w:rPr>
                          <w:t>يتم حلها</w:t>
                        </w:r>
                      </w:p>
                      <w:p w:rsidR="00BC3413" w:rsidRPr="00D83D82" w:rsidRDefault="00BC3413" w:rsidP="00B864EF">
                        <w:pPr>
                          <w:spacing w:before="60" w:line="180" w:lineRule="auto"/>
                          <w:rPr>
                            <w:rFonts w:hint="cs"/>
                            <w:sz w:val="14"/>
                            <w:szCs w:val="20"/>
                            <w:rtl/>
                            <w:lang w:bidi="ar-JO"/>
                          </w:rPr>
                        </w:pPr>
                        <w:r w:rsidRPr="00D83D82">
                          <w:rPr>
                            <w:rFonts w:hint="cs"/>
                            <w:sz w:val="14"/>
                            <w:szCs w:val="20"/>
                            <w:rtl/>
                            <w:lang w:bidi="ar-JO"/>
                          </w:rPr>
                          <w:t>التحقق من أنه قد ثبت أن التداخل يرتبط بشبكة الاتصالات (عبر الخطوط والأسلاك)</w:t>
                        </w:r>
                      </w:p>
                      <w:p w:rsidR="00BC3413" w:rsidRPr="00D83D82" w:rsidRDefault="00BC3413" w:rsidP="00B864EF">
                        <w:pPr>
                          <w:spacing w:before="40" w:line="180" w:lineRule="auto"/>
                          <w:rPr>
                            <w:sz w:val="14"/>
                            <w:szCs w:val="20"/>
                            <w:rtl/>
                            <w:lang w:bidi="ar-JO"/>
                          </w:rPr>
                        </w:pPr>
                        <w:r w:rsidRPr="00D83D82">
                          <w:rPr>
                            <w:rFonts w:hint="cs"/>
                            <w:sz w:val="14"/>
                            <w:szCs w:val="20"/>
                            <w:rtl/>
                            <w:lang w:bidi="ar-JO"/>
                          </w:rPr>
                          <w:t xml:space="preserve"> تشجِّع السلطات الأطراف المعنية على محاولة حل مشكلة التداخل بمفردها وعلى أساسٍ طوعي</w:t>
                        </w:r>
                      </w:p>
                    </w:txbxContent>
                  </v:textbox>
                </v:shape>
                <v:line id="Line 253" o:spid="_x0000_s1044" style="position:absolute;visibility:visible;mso-wrap-style:square" from="8164,8554" to="8164,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Text Box 254" o:spid="_x0000_s1045" type="#_x0000_t202" style="position:absolute;left:9357;top:4581;width:4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UdcUA&#10;AADbAAAADwAAAGRycy9kb3ducmV2LnhtbESPT2sCMRTE74LfITzBm2atsGxXs1KlBenJWsF6e2ze&#10;/qGblyVJde2nbwqFHoeZ+Q2z3gymE1dyvrWsYDFPQBCXVrdcKzi9v8wyED4ga+wsk4I7edgU49Ea&#10;c21v/EbXY6hFhLDPUUETQp9L6cuGDPq57YmjV1lnMETpaqkd3iLcdPIhSVJpsOW40GBPu4bKz+OX&#10;UbB83LrKXrJwyPzh9fx9fl7wx0mp6WR4WoEINIT/8F97rxWkK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R1xQAAANsAAAAPAAAAAAAAAAAAAAAAAJgCAABkcnMv&#10;ZG93bnJldi54bWxQSwUGAAAAAAQABAD1AAAAigMAAAAA&#10;">
                  <v:shadow on="t"/>
                  <v:textbox inset="0,0,0,0">
                    <w:txbxContent>
                      <w:p w:rsidR="00BC3413" w:rsidRPr="006B0A64" w:rsidRDefault="00BC3413" w:rsidP="00E917AB">
                        <w:pPr>
                          <w:spacing w:before="0" w:line="240" w:lineRule="exact"/>
                          <w:jc w:val="center"/>
                          <w:rPr>
                            <w:sz w:val="14"/>
                            <w:szCs w:val="20"/>
                            <w:lang w:bidi="ar-LB"/>
                          </w:rPr>
                        </w:pPr>
                        <w:r w:rsidRPr="006B0A64">
                          <w:rPr>
                            <w:sz w:val="14"/>
                            <w:szCs w:val="20"/>
                            <w:lang w:bidi="ar-LB"/>
                          </w:rPr>
                          <w:t>0</w:t>
                        </w:r>
                      </w:p>
                    </w:txbxContent>
                  </v:textbox>
                </v:shape>
                <v:shape id="Text Box 255" o:spid="_x0000_s1046" type="#_x0000_t202" style="position:absolute;left:9906;top:3506;width:91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kMcQA&#10;AADbAAAADwAAAGRycy9kb3ducmV2LnhtbESPzWrDMBCE74G8g9hAb7HcUtzgRAklkNbQ9pCfB1hb&#10;G9vEWhlJsd23rwqFHoeZ+YbZ7CbTiYGcby0reExSEMSV1S3XCi7nw3IFwgdkjZ1lUvBNHnbb+WyD&#10;ubYjH2k4hVpECPscFTQh9LmUvmrIoE9sTxy9q3UGQ5SultrhGOGmk09pmkmDLceFBnvaN1TdTnej&#10;wJXPX7LjMa2L8fPtfXAf57splXpYTK9rEIGm8B/+axdaQfYC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5DHEAAAA2wAAAA8AAAAAAAAAAAAAAAAAmAIAAGRycy9k&#10;b3ducmV2LnhtbFBLBQYAAAAABAAEAPUAAACJAwAAAAA=&#10;" filled="f">
                  <v:textbox style="layout-flow:vertical;mso-layout-flow-alt:bottom-to-top" inset="1mm,1mm,1mm,1mm">
                    <w:txbxContent>
                      <w:p w:rsidR="00BC3413" w:rsidRPr="00DE6928" w:rsidRDefault="00BC3413" w:rsidP="00E917AB">
                        <w:pPr>
                          <w:spacing w:before="200" w:line="240" w:lineRule="exact"/>
                          <w:jc w:val="center"/>
                          <w:rPr>
                            <w:rFonts w:ascii="Times New Roman Bold" w:hAnsi="Times New Roman Bold"/>
                            <w:b/>
                            <w:bCs/>
                            <w:sz w:val="24"/>
                            <w:szCs w:val="32"/>
                            <w:rtl/>
                            <w:lang w:bidi="ar-JO"/>
                          </w:rPr>
                        </w:pPr>
                        <w:r w:rsidRPr="00DE6928">
                          <w:rPr>
                            <w:rFonts w:ascii="Times New Roman Bold" w:hAnsi="Times New Roman Bold" w:hint="cs"/>
                            <w:b/>
                            <w:bCs/>
                            <w:sz w:val="24"/>
                            <w:szCs w:val="32"/>
                            <w:rtl/>
                            <w:lang w:bidi="ar-JO"/>
                          </w:rPr>
                          <w:t>البداي</w:t>
                        </w:r>
                        <w:r>
                          <w:rPr>
                            <w:rFonts w:ascii="Times New Roman Bold" w:hAnsi="Times New Roman Bold" w:hint="cs"/>
                            <w:b/>
                            <w:bCs/>
                            <w:sz w:val="24"/>
                            <w:szCs w:val="32"/>
                            <w:rtl/>
                            <w:lang w:bidi="ar-JO"/>
                          </w:rPr>
                          <w:t>ـ</w:t>
                        </w:r>
                        <w:r w:rsidRPr="00DE6928">
                          <w:rPr>
                            <w:rFonts w:ascii="Times New Roman Bold" w:hAnsi="Times New Roman Bold" w:hint="cs"/>
                            <w:b/>
                            <w:bCs/>
                            <w:sz w:val="24"/>
                            <w:szCs w:val="32"/>
                            <w:rtl/>
                            <w:lang w:bidi="ar-JO"/>
                          </w:rPr>
                          <w:t>ة</w:t>
                        </w:r>
                      </w:p>
                    </w:txbxContent>
                  </v:textbox>
                </v:shape>
                <v:line id="Line 256" o:spid="_x0000_s1047" style="position:absolute;flip:x;visibility:visible;mso-wrap-style:square" from="1556,8554" to="155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257" o:spid="_x0000_s1048" type="#_x0000_t202" style="position:absolute;left:3979;top:14669;width:572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mWMUA&#10;AADbAAAADwAAAGRycy9kb3ducmV2LnhtbESPQWvCQBSE70L/w/IKvenGUqJNs5FQECpVIVawx0f2&#10;NQnNvg3ZNab/visIHoeZ+YZJV6NpxUC9aywrmM8iEMSl1Q1XCo5f6+kShPPIGlvLpOCPHKyyh0mK&#10;ibYXLmg4+EoECLsEFdTed4mUrqzJoJvZjjh4P7Y36IPsK6l7vAS4aeVzFMXSYMNhocaO3msqfw9n&#10;owCreNh9L5qXTbE+5dtNvp9/nkmpp8cxfwPhafT38K39oRXEr3D9En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iZYxQAAANsAAAAPAAAAAAAAAAAAAAAAAJgCAABkcnMv&#10;ZG93bnJldi54bWxQSwUGAAAAAAQABAD1AAAAigMAAAAA&#10;">
                  <v:textbox inset="1mm,1mm,1mm,1mm">
                    <w:txbxContent>
                      <w:p w:rsidR="00BC3413" w:rsidRPr="008A542C" w:rsidRDefault="00BC3413" w:rsidP="009A529E">
                        <w:pPr>
                          <w:spacing w:before="0" w:line="240" w:lineRule="exact"/>
                          <w:ind w:left="357" w:hanging="341"/>
                          <w:jc w:val="left"/>
                          <w:rPr>
                            <w:rFonts w:ascii="Traditional Arabic" w:hAnsi="Traditional Arabic"/>
                            <w:spacing w:val="-2"/>
                            <w:sz w:val="14"/>
                            <w:szCs w:val="20"/>
                            <w:rtl/>
                            <w:lang w:bidi="ar-JO"/>
                          </w:rPr>
                        </w:pPr>
                        <w:r w:rsidRPr="008A542C">
                          <w:rPr>
                            <w:spacing w:val="-2"/>
                            <w:sz w:val="14"/>
                            <w:szCs w:val="20"/>
                            <w:lang w:bidi="ar-JO"/>
                          </w:rPr>
                          <w:t>1</w:t>
                        </w:r>
                        <w:r w:rsidRPr="008A542C">
                          <w:rPr>
                            <w:rFonts w:hint="cs"/>
                            <w:spacing w:val="-2"/>
                            <w:sz w:val="14"/>
                            <w:szCs w:val="20"/>
                            <w:rtl/>
                            <w:lang w:bidi="ar-JO"/>
                          </w:rPr>
                          <w:t xml:space="preserve">) </w:t>
                        </w:r>
                        <w:r w:rsidRPr="008A542C">
                          <w:rPr>
                            <w:rFonts w:hint="cs"/>
                            <w:spacing w:val="-2"/>
                            <w:sz w:val="14"/>
                            <w:szCs w:val="20"/>
                            <w:rtl/>
                            <w:lang w:bidi="ar-JO"/>
                          </w:rPr>
                          <w:tab/>
                        </w:r>
                        <w:r w:rsidRPr="008A542C">
                          <w:rPr>
                            <w:rFonts w:ascii="Traditional Arabic" w:hAnsi="Traditional Arabic"/>
                            <w:spacing w:val="-2"/>
                            <w:sz w:val="14"/>
                            <w:szCs w:val="20"/>
                            <w:rtl/>
                            <w:lang w:bidi="ar-JO"/>
                          </w:rPr>
                          <w:t>تطبيق المادة</w:t>
                        </w:r>
                        <w:r>
                          <w:rPr>
                            <w:rFonts w:ascii="Traditional Arabic" w:hAnsi="Traditional Arabic" w:hint="cs"/>
                            <w:spacing w:val="-2"/>
                            <w:sz w:val="14"/>
                            <w:szCs w:val="20"/>
                            <w:rtl/>
                            <w:lang w:bidi="ar-JO"/>
                          </w:rPr>
                          <w:t> </w:t>
                        </w:r>
                        <w:r w:rsidRPr="008A542C">
                          <w:rPr>
                            <w:spacing w:val="-2"/>
                            <w:sz w:val="14"/>
                            <w:szCs w:val="20"/>
                            <w:lang w:bidi="ar-JO"/>
                          </w:rPr>
                          <w:t>6</w:t>
                        </w:r>
                        <w:r w:rsidRPr="008A542C">
                          <w:rPr>
                            <w:rFonts w:ascii="Traditional Arabic" w:hAnsi="Traditional Arabic"/>
                            <w:spacing w:val="-2"/>
                            <w:sz w:val="14"/>
                            <w:szCs w:val="20"/>
                            <w:rtl/>
                            <w:lang w:bidi="ar-JO"/>
                          </w:rPr>
                          <w:t xml:space="preserve"> من توجيه </w:t>
                        </w:r>
                        <w:r>
                          <w:rPr>
                            <w:rFonts w:ascii="Traditional Arabic" w:hAnsi="Traditional Arabic"/>
                            <w:spacing w:val="-2"/>
                            <w:sz w:val="14"/>
                            <w:szCs w:val="20"/>
                            <w:rtl/>
                            <w:lang w:bidi="ar-JO"/>
                          </w:rPr>
                          <w:t>التوافق الكهرمغنطيسي</w:t>
                        </w:r>
                        <w:r w:rsidRPr="008A542C">
                          <w:rPr>
                            <w:rFonts w:ascii="Traditional Arabic" w:hAnsi="Traditional Arabic"/>
                            <w:spacing w:val="-2"/>
                            <w:sz w:val="14"/>
                            <w:szCs w:val="20"/>
                            <w:rtl/>
                            <w:lang w:bidi="ar-JO"/>
                          </w:rPr>
                          <w:t xml:space="preserve"> ( المادة</w:t>
                        </w:r>
                        <w:r>
                          <w:rPr>
                            <w:rFonts w:ascii="Traditional Arabic" w:hAnsi="Traditional Arabic" w:hint="cs"/>
                            <w:spacing w:val="-2"/>
                            <w:sz w:val="14"/>
                            <w:szCs w:val="20"/>
                            <w:rtl/>
                            <w:lang w:bidi="ar-JO"/>
                          </w:rPr>
                          <w:t> </w:t>
                        </w:r>
                        <w:r w:rsidRPr="008A542C">
                          <w:rPr>
                            <w:spacing w:val="-2"/>
                            <w:sz w:val="14"/>
                            <w:szCs w:val="20"/>
                            <w:lang w:bidi="ar-JO"/>
                          </w:rPr>
                          <w:t>2.4</w:t>
                        </w:r>
                        <w:r w:rsidRPr="008A542C">
                          <w:rPr>
                            <w:rFonts w:ascii="Traditional Arabic" w:hAnsi="Traditional Arabic"/>
                            <w:spacing w:val="-2"/>
                            <w:sz w:val="14"/>
                            <w:szCs w:val="20"/>
                            <w:rtl/>
                            <w:lang w:bidi="ar-JO"/>
                          </w:rPr>
                          <w:t xml:space="preserve"> من التوجيه الجديد </w:t>
                        </w:r>
                        <w:r>
                          <w:rPr>
                            <w:rFonts w:ascii="Traditional Arabic" w:hAnsi="Traditional Arabic" w:hint="cs"/>
                            <w:spacing w:val="-2"/>
                            <w:sz w:val="14"/>
                            <w:szCs w:val="20"/>
                            <w:rtl/>
                            <w:lang w:bidi="ar-JO"/>
                          </w:rPr>
                          <w:t>للتوافق</w:t>
                        </w:r>
                        <w:r w:rsidRPr="008A542C">
                          <w:rPr>
                            <w:rFonts w:ascii="Traditional Arabic" w:hAnsi="Traditional Arabic"/>
                            <w:spacing w:val="-2"/>
                            <w:sz w:val="14"/>
                            <w:szCs w:val="20"/>
                            <w:rtl/>
                            <w:lang w:bidi="ar-JO"/>
                          </w:rPr>
                          <w:t xml:space="preserve"> الكهرمغنطيسي، انظر الحاشية</w:t>
                        </w:r>
                        <w:r>
                          <w:rPr>
                            <w:rFonts w:ascii="Traditional Arabic" w:hAnsi="Traditional Arabic" w:hint="cs"/>
                            <w:spacing w:val="-2"/>
                            <w:sz w:val="14"/>
                            <w:szCs w:val="20"/>
                            <w:rtl/>
                            <w:lang w:bidi="ar-JO"/>
                          </w:rPr>
                          <w:t> </w:t>
                        </w:r>
                        <w:r w:rsidRPr="008A542C">
                          <w:rPr>
                            <w:rFonts w:ascii="Traditional Arabic" w:hAnsi="Traditional Arabic"/>
                            <w:spacing w:val="-2"/>
                            <w:sz w:val="14"/>
                            <w:szCs w:val="20"/>
                            <w:lang w:bidi="ar-JO"/>
                          </w:rPr>
                          <w:t>3</w:t>
                        </w:r>
                        <w:r w:rsidRPr="008A542C">
                          <w:rPr>
                            <w:rFonts w:ascii="Traditional Arabic" w:hAnsi="Traditional Arabic"/>
                            <w:spacing w:val="-2"/>
                            <w:sz w:val="14"/>
                            <w:szCs w:val="20"/>
                            <w:rtl/>
                            <w:lang w:bidi="ar-JO"/>
                          </w:rPr>
                          <w:t>)، تدابير خاصة لموقع محدد من الشبكة على أن تكون التدابير تناسبية وشفافة وغير تمييزية.</w:t>
                        </w:r>
                      </w:p>
                      <w:p w:rsidR="00BC3413" w:rsidRPr="008A542C" w:rsidRDefault="00BC3413" w:rsidP="002F3DF7">
                        <w:pPr>
                          <w:spacing w:before="40" w:line="240" w:lineRule="exact"/>
                          <w:ind w:left="357" w:hanging="340"/>
                          <w:jc w:val="left"/>
                          <w:rPr>
                            <w:rFonts w:hint="cs"/>
                            <w:sz w:val="14"/>
                            <w:szCs w:val="20"/>
                            <w:rtl/>
                            <w:lang w:bidi="ar-JO"/>
                          </w:rPr>
                        </w:pPr>
                        <w:r w:rsidRPr="008A542C">
                          <w:rPr>
                            <w:sz w:val="14"/>
                            <w:szCs w:val="20"/>
                            <w:lang w:bidi="ar-JO"/>
                          </w:rPr>
                          <w:t>2</w:t>
                        </w:r>
                        <w:r w:rsidRPr="008A542C">
                          <w:rPr>
                            <w:sz w:val="14"/>
                            <w:szCs w:val="20"/>
                            <w:rtl/>
                            <w:lang w:bidi="ar-JO"/>
                          </w:rPr>
                          <w:t>)</w:t>
                        </w:r>
                        <w:r w:rsidRPr="008A542C">
                          <w:rPr>
                            <w:rFonts w:hint="cs"/>
                            <w:sz w:val="14"/>
                            <w:szCs w:val="20"/>
                            <w:rtl/>
                            <w:lang w:bidi="ar-JO"/>
                          </w:rPr>
                          <w:tab/>
                        </w:r>
                        <w:r>
                          <w:rPr>
                            <w:rFonts w:ascii="Traditional Arabic" w:hAnsi="Traditional Arabic"/>
                            <w:sz w:val="14"/>
                            <w:szCs w:val="20"/>
                            <w:rtl/>
                            <w:lang w:bidi="ar-JO"/>
                          </w:rPr>
                          <w:t>التصديق من اللجنة الأوروبية</w:t>
                        </w:r>
                        <w:r>
                          <w:rPr>
                            <w:rFonts w:ascii="Traditional Arabic" w:hAnsi="Traditional Arabic" w:hint="cs"/>
                            <w:sz w:val="14"/>
                            <w:szCs w:val="20"/>
                            <w:rtl/>
                            <w:lang w:bidi="ar-JO"/>
                          </w:rPr>
                          <w:t>.</w:t>
                        </w:r>
                      </w:p>
                    </w:txbxContent>
                  </v:textbox>
                </v:shape>
                <v:shape id="Text Box 258" o:spid="_x0000_s1049" type="#_x0000_t202" style="position:absolute;left:9287;top:15547;width:55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R8IA&#10;AADbAAAADwAAAGRycy9kb3ducmV2LnhtbERPy2oCMRTdF/oP4Qrd1YwW7DiakVpakK7sVFB3l8md&#10;B05uhiTV0a9vFgWXh/NergbTiTM531pWMBknIIhLq1uuFex+Pp9TED4ga+wsk4IreVjljw9LzLS9&#10;8Dedi1CLGMI+QwVNCH0mpS8bMujHtieOXGWdwRChq6V2eInhppPTJJlJgy3HhgZ7em+oPBW/RsHL&#10;fO0qe0zDNvXbr/1t/zHhw06pp9HwtgARaAh38b97oxW8xvX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b9HwgAAANsAAAAPAAAAAAAAAAAAAAAAAJgCAABkcnMvZG93&#10;bnJldi54bWxQSwUGAAAAAAQABAD1AAAAhwMAAAAA&#10;">
                  <v:shadow on="t"/>
                  <v:textbox inset="0,0,0,0">
                    <w:txbxContent>
                      <w:p w:rsidR="00BC3413" w:rsidRPr="008A542C" w:rsidRDefault="00BC3413" w:rsidP="00E917AB">
                        <w:pPr>
                          <w:spacing w:before="0" w:line="240" w:lineRule="exact"/>
                          <w:jc w:val="center"/>
                          <w:rPr>
                            <w:sz w:val="14"/>
                            <w:szCs w:val="20"/>
                          </w:rPr>
                        </w:pPr>
                        <w:r w:rsidRPr="008A542C">
                          <w:rPr>
                            <w:sz w:val="14"/>
                            <w:szCs w:val="20"/>
                          </w:rPr>
                          <w:t>5</w:t>
                        </w:r>
                      </w:p>
                    </w:txbxContent>
                  </v:textbox>
                </v:shape>
                <v:shape id="Text Box 259" o:spid="_x0000_s1050" type="#_x0000_t202" style="position:absolute;left:4089;top:12764;width:5616;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8g8UA&#10;AADbAAAADwAAAGRycy9kb3ducmV2LnhtbESPS2vDMBCE74X8B7GF3BrZJTjFjRJMIFDTppAHJMfF&#10;2tqm1spY8qP/vgoUehxm5htmvZ1MIwbqXG1ZQbyIQBAXVtdcKric908vIJxH1thYJgU/5GC7mT2s&#10;MdV25CMNJ1+KAGGXooLK+zaV0hUVGXQL2xIH78t2Bn2QXSl1h2OAm0Y+R1EiDdYcFipsaVdR8X3q&#10;jQIsk+FwW9XL/Li/Zh959hm/96TU/HHKXkF4mvx/+K/9phWsYrh/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byDxQAAANsAAAAPAAAAAAAAAAAAAAAAAJgCAABkcnMv&#10;ZG93bnJldi54bWxQSwUGAAAAAAQABAD1AAAAigMAAAAA&#10;">
                  <v:textbox inset="1mm,1mm,1mm,1mm">
                    <w:txbxContent>
                      <w:p w:rsidR="00BC3413" w:rsidRPr="008A542C" w:rsidRDefault="00BC3413" w:rsidP="009A529E">
                        <w:pPr>
                          <w:spacing w:before="0" w:line="240" w:lineRule="exact"/>
                          <w:jc w:val="left"/>
                          <w:rPr>
                            <w:rFonts w:ascii="Traditional Arabic" w:hAnsi="Traditional Arabic"/>
                            <w:sz w:val="14"/>
                            <w:szCs w:val="20"/>
                            <w:rtl/>
                            <w:lang w:bidi="ar-JO"/>
                          </w:rPr>
                        </w:pPr>
                        <w:r w:rsidRPr="008A542C">
                          <w:rPr>
                            <w:rFonts w:ascii="Traditional Arabic" w:hAnsi="Traditional Arabic"/>
                            <w:sz w:val="14"/>
                            <w:szCs w:val="20"/>
                            <w:rtl/>
                            <w:lang w:bidi="ar-JO"/>
                          </w:rPr>
                          <w:t>عملية البتّ في اتخاذ أم عدم اتخاذ تدابير خاصة بشأن هذا الموقع المحدد من الشبكة (بما يتوافق مع المادة</w:t>
                        </w:r>
                        <w:r w:rsidRPr="008A542C">
                          <w:rPr>
                            <w:rFonts w:ascii="Traditional Arabic" w:hAnsi="Traditional Arabic" w:hint="cs"/>
                            <w:sz w:val="14"/>
                            <w:szCs w:val="20"/>
                            <w:rtl/>
                            <w:lang w:bidi="ar-JO"/>
                          </w:rPr>
                          <w:t> </w:t>
                        </w:r>
                        <w:r w:rsidRPr="008A542C">
                          <w:rPr>
                            <w:sz w:val="14"/>
                            <w:szCs w:val="20"/>
                            <w:lang w:bidi="ar-JO"/>
                          </w:rPr>
                          <w:t>6</w:t>
                        </w:r>
                        <w:r w:rsidRPr="008A542C">
                          <w:rPr>
                            <w:rFonts w:ascii="Traditional Arabic" w:hAnsi="Traditional Arabic"/>
                            <w:sz w:val="14"/>
                            <w:szCs w:val="20"/>
                            <w:rtl/>
                            <w:lang w:bidi="ar-JO"/>
                          </w:rPr>
                          <w:t xml:space="preserve"> من توجيه</w:t>
                        </w:r>
                        <w:r w:rsidRPr="008A542C">
                          <w:rPr>
                            <w:rFonts w:ascii="Traditional Arabic" w:hAnsi="Traditional Arabic"/>
                            <w:sz w:val="14"/>
                            <w:szCs w:val="20"/>
                            <w:lang w:bidi="ar-JO"/>
                          </w:rPr>
                          <w:t xml:space="preserve"> </w:t>
                        </w:r>
                        <w:r>
                          <w:rPr>
                            <w:rFonts w:ascii="Traditional Arabic" w:hAnsi="Traditional Arabic"/>
                            <w:sz w:val="14"/>
                            <w:szCs w:val="20"/>
                            <w:rtl/>
                            <w:lang w:bidi="ar-JO"/>
                          </w:rPr>
                          <w:t>التوافق الكهرمغنطيسي</w:t>
                        </w:r>
                        <w:r w:rsidRPr="008A542C">
                          <w:rPr>
                            <w:rFonts w:ascii="Traditional Arabic" w:hAnsi="Traditional Arabic" w:hint="cs"/>
                            <w:sz w:val="14"/>
                            <w:szCs w:val="20"/>
                            <w:rtl/>
                            <w:lang w:bidi="ar-JO"/>
                          </w:rPr>
                          <w:t>،</w:t>
                        </w:r>
                        <w:r w:rsidRPr="008A542C">
                          <w:rPr>
                            <w:rFonts w:ascii="Traditional Arabic" w:hAnsi="Traditional Arabic"/>
                            <w:sz w:val="14"/>
                            <w:szCs w:val="20"/>
                          </w:rPr>
                          <w:t xml:space="preserve"> </w:t>
                        </w:r>
                        <w:r w:rsidRPr="008A542C">
                          <w:rPr>
                            <w:rFonts w:ascii="Traditional Arabic" w:hAnsi="Traditional Arabic"/>
                            <w:sz w:val="14"/>
                            <w:szCs w:val="20"/>
                            <w:rtl/>
                            <w:lang w:bidi="ar-JO"/>
                          </w:rPr>
                          <w:t>المادة</w:t>
                        </w:r>
                        <w:r>
                          <w:rPr>
                            <w:rFonts w:ascii="Traditional Arabic" w:hAnsi="Traditional Arabic" w:hint="cs"/>
                            <w:sz w:val="14"/>
                            <w:szCs w:val="20"/>
                            <w:rtl/>
                            <w:lang w:bidi="ar-JO"/>
                          </w:rPr>
                          <w:t> </w:t>
                        </w:r>
                        <w:r w:rsidRPr="008A542C">
                          <w:rPr>
                            <w:sz w:val="14"/>
                            <w:szCs w:val="20"/>
                            <w:lang w:bidi="ar-JO"/>
                          </w:rPr>
                          <w:t>2.4</w:t>
                        </w:r>
                        <w:r w:rsidRPr="008A542C">
                          <w:rPr>
                            <w:rFonts w:ascii="Traditional Arabic" w:hAnsi="Traditional Arabic"/>
                            <w:sz w:val="14"/>
                            <w:szCs w:val="20"/>
                            <w:rtl/>
                            <w:lang w:bidi="ar-JO"/>
                          </w:rPr>
                          <w:t xml:space="preserve"> من التوجيه</w:t>
                        </w:r>
                        <w:r w:rsidRPr="008A542C">
                          <w:rPr>
                            <w:rFonts w:ascii="Traditional Arabic" w:hAnsi="Traditional Arabic"/>
                            <w:sz w:val="14"/>
                            <w:szCs w:val="20"/>
                            <w:lang w:bidi="ar-JO"/>
                          </w:rPr>
                          <w:t xml:space="preserve"> </w:t>
                        </w:r>
                        <w:r w:rsidRPr="008A542C">
                          <w:rPr>
                            <w:rFonts w:ascii="Traditional Arabic" w:hAnsi="Traditional Arabic"/>
                            <w:sz w:val="14"/>
                            <w:szCs w:val="20"/>
                            <w:rtl/>
                            <w:lang w:bidi="ar-JO"/>
                          </w:rPr>
                          <w:t xml:space="preserve">الجديد </w:t>
                        </w:r>
                        <w:r>
                          <w:rPr>
                            <w:rFonts w:ascii="Traditional Arabic" w:hAnsi="Traditional Arabic" w:hint="cs"/>
                            <w:sz w:val="14"/>
                            <w:szCs w:val="20"/>
                            <w:rtl/>
                            <w:lang w:bidi="ar-JO"/>
                          </w:rPr>
                          <w:t>للتوافق</w:t>
                        </w:r>
                        <w:r w:rsidRPr="008A542C">
                          <w:rPr>
                            <w:rFonts w:ascii="Traditional Arabic" w:hAnsi="Traditional Arabic"/>
                            <w:sz w:val="14"/>
                            <w:szCs w:val="20"/>
                            <w:rtl/>
                            <w:lang w:bidi="ar-JO"/>
                          </w:rPr>
                          <w:t xml:space="preserve"> الكهرمغنطيسي، انظر الحاشية</w:t>
                        </w:r>
                        <w:r w:rsidRPr="008A542C">
                          <w:rPr>
                            <w:rFonts w:ascii="Traditional Arabic" w:hAnsi="Traditional Arabic" w:hint="eastAsia"/>
                            <w:sz w:val="14"/>
                            <w:szCs w:val="20"/>
                            <w:rtl/>
                            <w:lang w:val="nl-BE" w:bidi="ar-LB"/>
                          </w:rPr>
                          <w:t> </w:t>
                        </w:r>
                        <w:r w:rsidRPr="008A542C">
                          <w:rPr>
                            <w:sz w:val="14"/>
                            <w:szCs w:val="20"/>
                            <w:lang w:bidi="ar-JO"/>
                          </w:rPr>
                          <w:t>3</w:t>
                        </w:r>
                        <w:r w:rsidRPr="008A542C">
                          <w:rPr>
                            <w:rFonts w:ascii="Traditional Arabic" w:hAnsi="Traditional Arabic"/>
                            <w:sz w:val="14"/>
                            <w:szCs w:val="20"/>
                            <w:rtl/>
                            <w:lang w:bidi="ar-JO"/>
                          </w:rPr>
                          <w:t>)؟</w:t>
                        </w:r>
                      </w:p>
                      <w:p w:rsidR="00BC3413" w:rsidRPr="008A542C" w:rsidRDefault="00BC3413" w:rsidP="008A542C">
                        <w:pPr>
                          <w:spacing w:before="0" w:line="240" w:lineRule="exact"/>
                          <w:jc w:val="left"/>
                          <w:rPr>
                            <w:sz w:val="14"/>
                            <w:szCs w:val="20"/>
                            <w:lang w:bidi="ar-JO"/>
                          </w:rPr>
                        </w:pPr>
                        <w:r w:rsidRPr="008A542C">
                          <w:rPr>
                            <w:rFonts w:ascii="Traditional Arabic" w:hAnsi="Traditional Arabic"/>
                            <w:sz w:val="14"/>
                            <w:szCs w:val="20"/>
                            <w:rtl/>
                            <w:lang w:bidi="ar-JO"/>
                          </w:rPr>
                          <w:t>مراعاة الاعتبارات في الملحق</w:t>
                        </w:r>
                        <w:r w:rsidRPr="008A542C">
                          <w:rPr>
                            <w:rFonts w:ascii="Traditional Arabic" w:hAnsi="Traditional Arabic" w:hint="cs"/>
                            <w:sz w:val="14"/>
                            <w:szCs w:val="20"/>
                            <w:rtl/>
                            <w:lang w:bidi="ar-JO"/>
                          </w:rPr>
                          <w:t> </w:t>
                        </w:r>
                        <w:r w:rsidRPr="008A542C">
                          <w:rPr>
                            <w:rFonts w:ascii="Traditional Arabic" w:hAnsi="Traditional Arabic"/>
                            <w:sz w:val="14"/>
                            <w:szCs w:val="20"/>
                            <w:lang w:bidi="ar-JO"/>
                          </w:rPr>
                          <w:t>2</w:t>
                        </w:r>
                      </w:p>
                    </w:txbxContent>
                  </v:textbox>
                </v:shape>
                <v:line id="Line 260" o:spid="_x0000_s1051" style="position:absolute;visibility:visible;mso-wrap-style:square" from="3096,11564" to="4087,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shape id="Text Box 261" o:spid="_x0000_s1052" type="#_x0000_t202" style="position:absolute;left:6429;top:9133;width:98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ImMMA&#10;AADbAAAADwAAAGRycy9kb3ducmV2LnhtbESPQWsCMRSE7wX/Q3hCbzWrha1djSKCxYMgXT30+Ng8&#10;d7fdvCxJqvHfG0HwOMzMN8x8GU0nzuR8a1nBeJSBIK6sbrlWcDxs3qYgfEDW2FkmBVfysFwMXuZY&#10;aHvhbzqXoRYJwr5ABU0IfSGlrxoy6Ee2J07eyTqDIUlXS+3wkuCmk5Msy6XBltNCgz2tG6r+yn+j&#10;IP8cZ+4Y93oXy/C7/fq5mnyzVup1GFczEIFieIYf7a1W8PEO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ImMMAAADbAAAADwAAAAAAAAAAAAAAAACYAgAAZHJzL2Rv&#10;d25yZXYueG1sUEsFBgAAAAAEAAQA9QAAAIgDAAAAAA==&#10;" filled="f" stroked="f">
                  <v:textbox inset="0,0,.5mm,0">
                    <w:txbxContent>
                      <w:p w:rsidR="00BC3413" w:rsidRPr="00EF3E12" w:rsidRDefault="00BC3413" w:rsidP="0021634F">
                        <w:pPr>
                          <w:spacing w:before="0" w:line="180" w:lineRule="auto"/>
                          <w:jc w:val="left"/>
                          <w:rPr>
                            <w:rFonts w:ascii="Times New Roman Bold" w:hAnsi="Times New Roman Bold"/>
                            <w:b/>
                            <w:bCs/>
                            <w:sz w:val="14"/>
                            <w:szCs w:val="18"/>
                            <w:rtl/>
                            <w:lang w:bidi="ar-JO"/>
                          </w:rPr>
                        </w:pPr>
                        <w:r w:rsidRPr="00EF3E12">
                          <w:rPr>
                            <w:rFonts w:ascii="Times New Roman Bold" w:hAnsi="Times New Roman Bold" w:hint="cs"/>
                            <w:b/>
                            <w:bCs/>
                            <w:sz w:val="14"/>
                            <w:szCs w:val="18"/>
                            <w:rtl/>
                            <w:lang w:bidi="ar-JO"/>
                          </w:rPr>
                          <w:t>إذا ما</w:t>
                        </w:r>
                        <w:r w:rsidRPr="00EF3E12">
                          <w:rPr>
                            <w:rFonts w:ascii="Times New Roman Bold" w:hAnsi="Times New Roman Bold" w:hint="eastAsia"/>
                            <w:b/>
                            <w:bCs/>
                            <w:sz w:val="14"/>
                            <w:szCs w:val="18"/>
                            <w:rtl/>
                            <w:lang w:bidi="ar-JO"/>
                          </w:rPr>
                          <w:t> </w:t>
                        </w:r>
                        <w:r w:rsidRPr="00EF3E12">
                          <w:rPr>
                            <w:rFonts w:ascii="Times New Roman Bold" w:hAnsi="Times New Roman Bold" w:hint="cs"/>
                            <w:b/>
                            <w:bCs/>
                            <w:sz w:val="14"/>
                            <w:szCs w:val="18"/>
                            <w:rtl/>
                            <w:lang w:bidi="ar-JO"/>
                          </w:rPr>
                          <w:t>تعذّر إيضاح الاستخدام المزمع</w:t>
                        </w:r>
                      </w:p>
                    </w:txbxContent>
                  </v:textbox>
                </v:shape>
                <v:shape id="Text Box 262" o:spid="_x0000_s1053" type="#_x0000_t202" style="position:absolute;left:8453;top:12064;width:98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C3413" w:rsidRPr="006B0A64" w:rsidRDefault="00BC3413" w:rsidP="0046215B">
                        <w:pPr>
                          <w:spacing w:before="60" w:line="180" w:lineRule="auto"/>
                          <w:jc w:val="center"/>
                          <w:rPr>
                            <w:rFonts w:ascii="Traditional Arabic" w:hAnsi="Traditional Arabic"/>
                            <w:sz w:val="14"/>
                            <w:szCs w:val="20"/>
                          </w:rPr>
                        </w:pPr>
                        <w:r w:rsidRPr="006B0A64">
                          <w:rPr>
                            <w:rFonts w:ascii="Traditional Arabic" w:hAnsi="Traditional Arabic"/>
                            <w:sz w:val="14"/>
                            <w:szCs w:val="20"/>
                            <w:rtl/>
                            <w:lang w:bidi="ar-JO"/>
                          </w:rPr>
                          <w:t>كلا</w:t>
                        </w:r>
                        <w:r>
                          <w:rPr>
                            <w:rFonts w:ascii="Traditional Arabic" w:hAnsi="Traditional Arabic"/>
                            <w:sz w:val="14"/>
                            <w:szCs w:val="20"/>
                            <w:rtl/>
                            <w:lang w:bidi="ar-JO"/>
                          </w:rPr>
                          <w:t>، لم تحلّ</w:t>
                        </w:r>
                        <w:r>
                          <w:rPr>
                            <w:rFonts w:ascii="Traditional Arabic" w:hAnsi="Traditional Arabic" w:hint="cs"/>
                            <w:sz w:val="14"/>
                            <w:szCs w:val="20"/>
                            <w:rtl/>
                            <w:lang w:bidi="ar-JO"/>
                          </w:rPr>
                          <w:br/>
                        </w:r>
                        <w:r>
                          <w:rPr>
                            <w:rFonts w:ascii="Traditional Arabic" w:hAnsi="Traditional Arabic"/>
                            <w:sz w:val="14"/>
                            <w:szCs w:val="20"/>
                            <w:rtl/>
                            <w:lang w:bidi="ar-JO"/>
                          </w:rPr>
                          <w:t>مشكلة التداخل</w:t>
                        </w:r>
                      </w:p>
                    </w:txbxContent>
                  </v:textbox>
                </v:shape>
                <v:shape id="Text Box 263" o:spid="_x0000_s1054" type="#_x0000_t202" style="position:absolute;left:5976;top:6067;width:3780;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6gMUA&#10;AADbAAAADwAAAGRycy9kb3ducmV2LnhtbESPQWvCQBSE74X+h+UVvNVNRE1JXUMoCIptQVvQ4yP7&#10;moRm34bsmsR/7xYKHoeZ+YZZZaNpRE+dqy0riKcRCOLC6ppLBd9fm+cXEM4ja2wsk4IrOcjWjw8r&#10;TLUd+ED90ZciQNilqKDyvk2ldEVFBt3UtsTB+7GdQR9kV0rd4RDgppGzKFpKgzWHhQpbequo+D1e&#10;jAIsl/3HOannu8PmlL/v8s94fyGlJk9j/grC0+jv4f/2VitIFvD3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rqAxQAAANsAAAAPAAAAAAAAAAAAAAAAAJgCAABkcnMv&#10;ZG93bnJldi54bWxQSwUGAAAAAAQABAD1AAAAigMAAAAA&#10;">
                  <v:textbox inset="1mm,1mm,1mm,1mm">
                    <w:txbxContent>
                      <w:p w:rsidR="00BC3413" w:rsidRPr="00993165" w:rsidRDefault="00BC3413" w:rsidP="00993165">
                        <w:pPr>
                          <w:spacing w:before="60" w:line="163" w:lineRule="auto"/>
                          <w:ind w:left="284" w:hanging="284"/>
                          <w:jc w:val="left"/>
                          <w:rPr>
                            <w:rFonts w:hint="cs"/>
                            <w:sz w:val="14"/>
                            <w:szCs w:val="20"/>
                            <w:rtl/>
                            <w:lang w:bidi="ar-JO"/>
                          </w:rPr>
                        </w:pPr>
                        <w:r w:rsidRPr="00993165">
                          <w:rPr>
                            <w:sz w:val="14"/>
                            <w:szCs w:val="20"/>
                            <w:lang w:bidi="ar-JO"/>
                          </w:rPr>
                          <w:t>1</w:t>
                        </w:r>
                        <w:r w:rsidRPr="00993165">
                          <w:rPr>
                            <w:sz w:val="14"/>
                            <w:szCs w:val="20"/>
                            <w:rtl/>
                            <w:lang w:bidi="ar-JO"/>
                          </w:rPr>
                          <w:t>)</w:t>
                        </w:r>
                        <w:r w:rsidRPr="00993165">
                          <w:rPr>
                            <w:sz w:val="14"/>
                            <w:szCs w:val="20"/>
                            <w:rtl/>
                            <w:lang w:bidi="ar-JO"/>
                          </w:rPr>
                          <w:tab/>
                        </w:r>
                        <w:r w:rsidRPr="00993165">
                          <w:rPr>
                            <w:rFonts w:hint="cs"/>
                            <w:sz w:val="14"/>
                            <w:szCs w:val="20"/>
                            <w:rtl/>
                            <w:lang w:bidi="ar-JO"/>
                          </w:rPr>
                          <w:t>التدقيق في الاستخدام المزمع لنظام الاتصالات الراديوية عن طريق تقييم ما</w:t>
                        </w:r>
                        <w:r w:rsidRPr="00993165">
                          <w:rPr>
                            <w:rFonts w:hint="eastAsia"/>
                            <w:sz w:val="14"/>
                            <w:szCs w:val="20"/>
                            <w:rtl/>
                            <w:lang w:bidi="ar-JO"/>
                          </w:rPr>
                          <w:t> </w:t>
                        </w:r>
                        <w:r w:rsidRPr="00993165">
                          <w:rPr>
                            <w:rFonts w:hint="cs"/>
                            <w:sz w:val="14"/>
                            <w:szCs w:val="20"/>
                            <w:rtl/>
                            <w:lang w:bidi="ar-JO"/>
                          </w:rPr>
                          <w:t>يلي (حسبما يتناسب):</w:t>
                        </w:r>
                      </w:p>
                      <w:p w:rsidR="00BC3413" w:rsidRPr="00993165" w:rsidRDefault="00BC3413" w:rsidP="00993165">
                        <w:pPr>
                          <w:spacing w:before="60" w:line="163" w:lineRule="auto"/>
                          <w:ind w:left="555" w:hanging="284"/>
                          <w:jc w:val="left"/>
                          <w:rPr>
                            <w:sz w:val="14"/>
                            <w:szCs w:val="20"/>
                            <w:rtl/>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هوائي الاستقبال</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سوية المجال المستقبَل المطلوب</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منطقة التغطية</w:t>
                        </w:r>
                      </w:p>
                      <w:p w:rsidR="00BC3413" w:rsidRPr="00993165" w:rsidRDefault="00BC3413" w:rsidP="00993165">
                        <w:pPr>
                          <w:spacing w:before="60" w:line="163" w:lineRule="auto"/>
                          <w:ind w:left="555" w:hanging="284"/>
                          <w:jc w:val="left"/>
                          <w:rPr>
                            <w:sz w:val="14"/>
                            <w:szCs w:val="20"/>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متطلبات المستقبِل</w:t>
                        </w:r>
                      </w:p>
                      <w:p w:rsidR="00BC3413" w:rsidRPr="00993165" w:rsidRDefault="00BC3413" w:rsidP="00993165">
                        <w:pPr>
                          <w:spacing w:before="60" w:line="163" w:lineRule="auto"/>
                          <w:ind w:left="555" w:hanging="284"/>
                          <w:jc w:val="left"/>
                          <w:rPr>
                            <w:rFonts w:hint="cs"/>
                            <w:sz w:val="14"/>
                            <w:szCs w:val="20"/>
                            <w:rtl/>
                            <w:lang w:bidi="ar-JO"/>
                          </w:rPr>
                        </w:pPr>
                        <w:r w:rsidRPr="00993165">
                          <w:rPr>
                            <w:rFonts w:hint="cs"/>
                            <w:sz w:val="14"/>
                            <w:szCs w:val="20"/>
                            <w:rtl/>
                            <w:lang w:bidi="ar-JO"/>
                          </w:rPr>
                          <w:t>-</w:t>
                        </w:r>
                        <w:r w:rsidRPr="00993165">
                          <w:rPr>
                            <w:sz w:val="14"/>
                            <w:szCs w:val="20"/>
                            <w:rtl/>
                            <w:lang w:bidi="ar-JO"/>
                          </w:rPr>
                          <w:tab/>
                        </w:r>
                        <w:r w:rsidRPr="00993165">
                          <w:rPr>
                            <w:rFonts w:hint="cs"/>
                            <w:sz w:val="14"/>
                            <w:szCs w:val="20"/>
                            <w:rtl/>
                            <w:lang w:bidi="ar-JO"/>
                          </w:rPr>
                          <w:t>متطلبات أخرى</w:t>
                        </w:r>
                      </w:p>
                      <w:p w:rsidR="00BC3413" w:rsidRPr="00993165" w:rsidRDefault="00BC3413" w:rsidP="00993165">
                        <w:pPr>
                          <w:spacing w:before="60" w:line="163" w:lineRule="auto"/>
                          <w:ind w:left="284" w:hanging="284"/>
                          <w:rPr>
                            <w:rFonts w:hint="cs"/>
                            <w:sz w:val="14"/>
                            <w:szCs w:val="20"/>
                            <w:rtl/>
                            <w:lang w:bidi="ar-JO"/>
                          </w:rPr>
                        </w:pPr>
                        <w:r w:rsidRPr="00993165">
                          <w:rPr>
                            <w:sz w:val="14"/>
                            <w:szCs w:val="20"/>
                            <w:lang w:bidi="ar-JO"/>
                          </w:rPr>
                          <w:t>2</w:t>
                        </w:r>
                        <w:r w:rsidRPr="00993165">
                          <w:rPr>
                            <w:sz w:val="14"/>
                            <w:szCs w:val="20"/>
                            <w:rtl/>
                            <w:lang w:bidi="ar-JO"/>
                          </w:rPr>
                          <w:t>)</w:t>
                        </w:r>
                        <w:r w:rsidRPr="00993165">
                          <w:rPr>
                            <w:sz w:val="14"/>
                            <w:szCs w:val="20"/>
                            <w:rtl/>
                            <w:lang w:bidi="ar-JO"/>
                          </w:rPr>
                          <w:tab/>
                        </w:r>
                        <w:r w:rsidRPr="00993165">
                          <w:rPr>
                            <w:rFonts w:hint="cs"/>
                            <w:sz w:val="14"/>
                            <w:szCs w:val="20"/>
                            <w:rtl/>
                            <w:lang w:bidi="ar-JO"/>
                          </w:rPr>
                          <w:t xml:space="preserve">تحديد مستوى </w:t>
                        </w:r>
                        <w:r w:rsidRPr="00993165">
                          <w:rPr>
                            <w:rFonts w:hint="cs"/>
                            <w:sz w:val="14"/>
                            <w:szCs w:val="20"/>
                            <w:u w:val="single"/>
                            <w:rtl/>
                            <w:lang w:bidi="ar-JO"/>
                          </w:rPr>
                          <w:t>مجال التداخل</w:t>
                        </w:r>
                        <w:r w:rsidRPr="00993165">
                          <w:rPr>
                            <w:rFonts w:hint="cs"/>
                            <w:sz w:val="14"/>
                            <w:szCs w:val="20"/>
                            <w:rtl/>
                            <w:lang w:bidi="ar-JO"/>
                          </w:rPr>
                          <w:t xml:space="preserve"> المتولد من شبكة الاتصالات عبر الخطوط والأسلاك في موقع الجهة المتضرّرة عند تردد الإشارة المطلوبة (على أن يُستخدم هذا المستوى في الخانة</w:t>
                        </w:r>
                        <w:r w:rsidRPr="00993165">
                          <w:rPr>
                            <w:rFonts w:hint="eastAsia"/>
                            <w:sz w:val="14"/>
                            <w:szCs w:val="20"/>
                            <w:rtl/>
                            <w:lang w:bidi="ar-JO"/>
                          </w:rPr>
                          <w:t> </w:t>
                        </w:r>
                        <w:r w:rsidRPr="00993165">
                          <w:rPr>
                            <w:sz w:val="14"/>
                            <w:szCs w:val="20"/>
                            <w:lang w:bidi="ar-JO"/>
                          </w:rPr>
                          <w:t>4</w:t>
                        </w:r>
                        <w:r w:rsidRPr="00993165">
                          <w:rPr>
                            <w:rFonts w:hint="cs"/>
                            <w:sz w:val="14"/>
                            <w:szCs w:val="20"/>
                            <w:rtl/>
                            <w:lang w:bidi="ar-JO"/>
                          </w:rPr>
                          <w:t xml:space="preserve"> كواحد من الاعتبارات إذا ما</w:t>
                        </w:r>
                        <w:r w:rsidRPr="00993165">
                          <w:rPr>
                            <w:rFonts w:hint="eastAsia"/>
                            <w:sz w:val="14"/>
                            <w:szCs w:val="20"/>
                            <w:rtl/>
                            <w:lang w:bidi="ar-JO"/>
                          </w:rPr>
                          <w:t> </w:t>
                        </w:r>
                        <w:r w:rsidRPr="00993165">
                          <w:rPr>
                            <w:rFonts w:hint="cs"/>
                            <w:sz w:val="14"/>
                            <w:szCs w:val="20"/>
                            <w:rtl/>
                            <w:lang w:bidi="ar-JO"/>
                          </w:rPr>
                          <w:t>كان ذلك مناسباً)</w:t>
                        </w:r>
                      </w:p>
                      <w:p w:rsidR="00BC3413" w:rsidRPr="00993165" w:rsidRDefault="00BC3413" w:rsidP="00D83D82">
                        <w:pPr>
                          <w:tabs>
                            <w:tab w:val="left" w:pos="284"/>
                          </w:tabs>
                          <w:spacing w:before="0" w:line="180" w:lineRule="auto"/>
                          <w:ind w:left="284" w:hanging="284"/>
                          <w:jc w:val="left"/>
                          <w:rPr>
                            <w:sz w:val="14"/>
                            <w:szCs w:val="20"/>
                            <w:lang w:bidi="ar-JO"/>
                          </w:rPr>
                        </w:pPr>
                      </w:p>
                    </w:txbxContent>
                  </v:textbox>
                </v:shape>
                <v:shape id="Text Box 264" o:spid="_x0000_s1055" type="#_x0000_t202" style="position:absolute;left:4089;top:10412;width:563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k98QA&#10;AADbAAAADwAAAGRycy9kb3ducmV2LnhtbESP3YrCMBSE7xf2HcIR9m5NlaVKNUpZEBR/QHdBLw/N&#10;sS02J6WJtb69EQQvh5n5hpnOO1OJlhpXWlYw6EcgiDOrS84V/P8tvscgnEfWWFkmBXdyMJ99fkwx&#10;0fbGe2oPPhcBwi5BBYX3dSKlywoy6Pq2Jg7e2TYGfZBNLnWDtwA3lRxGUSwNlhwWCqzpt6Dscrga&#10;BZjH7fY0Kn9W+8Ux3azS3WB9JaW+el06AeGp8+/wq73UCkY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JPfEAAAA2wAAAA8AAAAAAAAAAAAAAAAAmAIAAGRycy9k&#10;b3ducmV2LnhtbFBLBQYAAAAABAAEAPUAAACJAwAAAAA=&#10;">
                  <v:textbox inset="1mm,1mm,1mm,1mm">
                    <w:txbxContent>
                      <w:p w:rsidR="00BC3413" w:rsidRPr="002F3DF7" w:rsidRDefault="00BC3413" w:rsidP="002F3DF7">
                        <w:pPr>
                          <w:spacing w:before="0" w:line="180" w:lineRule="auto"/>
                          <w:jc w:val="center"/>
                          <w:rPr>
                            <w:rFonts w:ascii="Times New Roman Bold" w:hAnsi="Times New Roman Bold"/>
                            <w:b/>
                            <w:bCs/>
                            <w:sz w:val="18"/>
                            <w:szCs w:val="24"/>
                            <w:rtl/>
                            <w:lang w:bidi="ar-JO"/>
                          </w:rPr>
                        </w:pPr>
                        <w:r w:rsidRPr="002F3DF7">
                          <w:rPr>
                            <w:rFonts w:ascii="Times New Roman Bold" w:hAnsi="Times New Roman Bold" w:hint="cs"/>
                            <w:b/>
                            <w:bCs/>
                            <w:sz w:val="18"/>
                            <w:szCs w:val="24"/>
                            <w:rtl/>
                            <w:lang w:bidi="ar-JO"/>
                          </w:rPr>
                          <w:t>تسوية عملية التداخل</w:t>
                        </w:r>
                      </w:p>
                      <w:p w:rsidR="00BC3413" w:rsidRPr="006B0A64" w:rsidRDefault="00BC3413" w:rsidP="002F3DF7">
                        <w:pPr>
                          <w:spacing w:before="40" w:line="168" w:lineRule="auto"/>
                          <w:ind w:left="392" w:hanging="386"/>
                          <w:jc w:val="left"/>
                          <w:rPr>
                            <w:sz w:val="14"/>
                            <w:szCs w:val="20"/>
                            <w:rtl/>
                            <w:lang w:bidi="ar-SY"/>
                          </w:rPr>
                        </w:pPr>
                        <w:r w:rsidRPr="006B0A64">
                          <w:rPr>
                            <w:sz w:val="14"/>
                            <w:szCs w:val="20"/>
                            <w:lang w:bidi="ar-JO"/>
                          </w:rPr>
                          <w:t>1</w:t>
                        </w:r>
                        <w:r w:rsidRPr="006B0A64">
                          <w:rPr>
                            <w:sz w:val="14"/>
                            <w:szCs w:val="20"/>
                            <w:rtl/>
                            <w:lang w:bidi="ar-JO"/>
                          </w:rPr>
                          <w:t>)</w:t>
                        </w:r>
                        <w:r w:rsidRPr="006B0A64">
                          <w:rPr>
                            <w:rFonts w:hint="cs"/>
                            <w:sz w:val="14"/>
                            <w:szCs w:val="20"/>
                            <w:rtl/>
                            <w:lang w:bidi="ar-JO"/>
                          </w:rPr>
                          <w:tab/>
                          <w:t>على السلطات أن تُبلغَ الأطراف المعنية بنتائج التحقيق وتسديَ المشورة بشأن الحلول المتعلقة بالتخفيف من حدة التداخل، انظر الملحق</w:t>
                        </w:r>
                        <w:r>
                          <w:rPr>
                            <w:rFonts w:hint="eastAsia"/>
                            <w:sz w:val="14"/>
                            <w:szCs w:val="20"/>
                            <w:rtl/>
                            <w:lang w:bidi="ar-JO"/>
                          </w:rPr>
                          <w:t> </w:t>
                        </w:r>
                        <w:r w:rsidRPr="006B0A64">
                          <w:rPr>
                            <w:sz w:val="14"/>
                            <w:szCs w:val="20"/>
                            <w:lang w:bidi="ar-JO"/>
                          </w:rPr>
                          <w:t>2</w:t>
                        </w:r>
                      </w:p>
                      <w:p w:rsidR="00BC3413" w:rsidRPr="006B0A64" w:rsidRDefault="00BC3413" w:rsidP="00167618">
                        <w:pPr>
                          <w:spacing w:before="40" w:line="168" w:lineRule="auto"/>
                          <w:ind w:left="392" w:hanging="386"/>
                          <w:jc w:val="left"/>
                          <w:rPr>
                            <w:rFonts w:hint="cs"/>
                            <w:spacing w:val="-2"/>
                            <w:sz w:val="14"/>
                            <w:szCs w:val="20"/>
                            <w:rtl/>
                            <w:lang w:bidi="ar-JO"/>
                          </w:rPr>
                        </w:pPr>
                        <w:r w:rsidRPr="006B0A64">
                          <w:rPr>
                            <w:spacing w:val="-2"/>
                            <w:sz w:val="14"/>
                            <w:szCs w:val="20"/>
                            <w:lang w:bidi="ar-JO"/>
                          </w:rPr>
                          <w:t>2</w:t>
                        </w:r>
                        <w:r w:rsidRPr="006B0A64">
                          <w:rPr>
                            <w:spacing w:val="-2"/>
                            <w:sz w:val="14"/>
                            <w:szCs w:val="20"/>
                            <w:rtl/>
                            <w:lang w:bidi="ar-JO"/>
                          </w:rPr>
                          <w:t>)</w:t>
                        </w:r>
                        <w:r w:rsidRPr="006B0A64">
                          <w:rPr>
                            <w:rFonts w:hint="cs"/>
                            <w:spacing w:val="-2"/>
                            <w:sz w:val="14"/>
                            <w:szCs w:val="20"/>
                            <w:rtl/>
                            <w:lang w:bidi="ar-JO"/>
                          </w:rPr>
                          <w:tab/>
                          <w:t>تُحث الأطراف المعنية من قبل السلطات على محاولة حل أو تسوية مشكلة التداخل بمفردها وعلى أساسٍ طوعي</w:t>
                        </w:r>
                      </w:p>
                      <w:p w:rsidR="00BC3413" w:rsidRPr="006B0A64" w:rsidRDefault="00BC3413" w:rsidP="00167618">
                        <w:pPr>
                          <w:spacing w:before="40" w:line="168" w:lineRule="auto"/>
                          <w:ind w:left="390" w:hanging="385"/>
                          <w:jc w:val="left"/>
                          <w:rPr>
                            <w:rFonts w:hint="cs"/>
                            <w:spacing w:val="-2"/>
                            <w:sz w:val="14"/>
                            <w:szCs w:val="20"/>
                            <w:rtl/>
                            <w:lang w:bidi="ar-JO"/>
                          </w:rPr>
                        </w:pPr>
                        <w:r w:rsidRPr="006B0A64">
                          <w:rPr>
                            <w:spacing w:val="-2"/>
                            <w:sz w:val="14"/>
                            <w:szCs w:val="20"/>
                            <w:rtl/>
                            <w:lang w:bidi="ar-JO"/>
                          </w:rPr>
                          <w:tab/>
                        </w:r>
                        <w:r w:rsidRPr="006B0A64">
                          <w:rPr>
                            <w:rFonts w:hint="cs"/>
                            <w:spacing w:val="-2"/>
                            <w:sz w:val="14"/>
                            <w:szCs w:val="20"/>
                            <w:rtl/>
                            <w:lang w:bidi="ar-JO"/>
                          </w:rPr>
                          <w:t>هل حُلَّت مشكلة التداخل؟</w:t>
                        </w:r>
                      </w:p>
                    </w:txbxContent>
                  </v:textbox>
                </v:shape>
                <v:shape id="Text Box 265" o:spid="_x0000_s1056" type="#_x0000_t202" style="position:absolute;left:9359;top:11615;width:4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M8UA&#10;AADbAAAADwAAAGRycy9kb3ducmV2LnhtbESPW2sCMRSE3wv+h3CEvtWsFnS73ShaWpA+eQPbt8Pm&#10;7AU3J0uS6uqvbwoFH4eZ+YbJF71pxZmcbywrGI8SEMSF1Q1XCg77j6cUhA/IGlvLpOBKHhbzwUOO&#10;mbYX3tJ5FyoRIewzVFCH0GVS+qImg35kO+LoldYZDFG6SmqHlwg3rZwkyVQabDgu1NjRW03Fafdj&#10;FDy/rFxpv9OwSf3m83g7vo/566DU47BfvoII1Id7+L+91gpmM/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CczxQAAANsAAAAPAAAAAAAAAAAAAAAAAJgCAABkcnMv&#10;ZG93bnJldi54bWxQSwUGAAAAAAQABAD1AAAAigMAAAAA&#10;">
                  <v:shadow on="t"/>
                  <v:textbox inset="0,0,0,0">
                    <w:txbxContent>
                      <w:p w:rsidR="00BC3413" w:rsidRPr="006B0A64" w:rsidRDefault="00BC3413" w:rsidP="00793771">
                        <w:pPr>
                          <w:spacing w:before="60" w:line="240" w:lineRule="auto"/>
                          <w:jc w:val="center"/>
                          <w:rPr>
                            <w:sz w:val="14"/>
                            <w:szCs w:val="20"/>
                          </w:rPr>
                        </w:pPr>
                        <w:r w:rsidRPr="006B0A64">
                          <w:rPr>
                            <w:sz w:val="14"/>
                            <w:szCs w:val="20"/>
                          </w:rPr>
                          <w:t>3</w:t>
                        </w:r>
                      </w:p>
                    </w:txbxContent>
                  </v:textbox>
                </v:shape>
                <v:shape id="Text Box 266" o:spid="_x0000_s1057" type="#_x0000_t202" style="position:absolute;left:1296;top:9128;width:2404;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VHsIA&#10;AADbAAAADwAAAGRycy9kb3ducmV2LnhtbERPy2rCQBTdF/yH4Qru6sQiUVJHCYLQYC34gHZ5ydwm&#10;wcydkJk8/PvOQujycN6b3Whq0VPrKssKFvMIBHFudcWFgtv18LoG4TyyxtoyKXiQg9128rLBRNuB&#10;z9RffCFCCLsEFZTeN4mULi/JoJvbhjhwv7Y16ANsC6lbHEK4qeVbFMXSYMWhocSG9iXl90tnFGAR&#10;96efVbXMzofv9DNLvxbHjpSaTcf0HYSn0f+Ln+4PrWAVxoY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xUewgAAANsAAAAPAAAAAAAAAAAAAAAAAJgCAABkcnMvZG93&#10;bnJldi54bWxQSwUGAAAAAAQABAD1AAAAhwMAAAAA&#10;">
                  <v:textbox inset="1mm,1mm,1mm,1mm">
                    <w:txbxContent>
                      <w:p w:rsidR="00BC3413" w:rsidRDefault="00BC3413" w:rsidP="002F3DF7">
                        <w:pPr>
                          <w:spacing w:line="180" w:lineRule="auto"/>
                          <w:jc w:val="left"/>
                          <w:rPr>
                            <w:rFonts w:hint="cs"/>
                            <w:sz w:val="14"/>
                            <w:szCs w:val="20"/>
                            <w:rtl/>
                            <w:lang w:bidi="ar-JO"/>
                          </w:rPr>
                        </w:pPr>
                        <w:r w:rsidRPr="006B0A64">
                          <w:rPr>
                            <w:rFonts w:hint="cs"/>
                            <w:sz w:val="14"/>
                            <w:szCs w:val="20"/>
                            <w:rtl/>
                            <w:lang w:bidi="ar-JO"/>
                          </w:rPr>
                          <w:t xml:space="preserve">اتخاذ تدابير لجعل الشبكة مطابقة لتوجيه </w:t>
                        </w:r>
                        <w:r>
                          <w:rPr>
                            <w:rFonts w:hint="cs"/>
                            <w:sz w:val="14"/>
                            <w:szCs w:val="20"/>
                            <w:rtl/>
                            <w:lang w:bidi="ar-JO"/>
                          </w:rPr>
                          <w:t>التوافق الكهرمغنطيسي</w:t>
                        </w:r>
                        <w:r w:rsidRPr="006B0A64">
                          <w:rPr>
                            <w:rFonts w:hint="cs"/>
                            <w:sz w:val="14"/>
                            <w:szCs w:val="20"/>
                            <w:rtl/>
                            <w:lang w:bidi="ar-JO"/>
                          </w:rPr>
                          <w:t xml:space="preserve"> ووفقاً للشروط والمتطلبات المسبقة (حيثما يتناسب).</w:t>
                        </w:r>
                        <w:r>
                          <w:rPr>
                            <w:sz w:val="14"/>
                            <w:szCs w:val="20"/>
                            <w:rtl/>
                            <w:lang w:bidi="ar-JO"/>
                          </w:rPr>
                          <w:br/>
                        </w:r>
                        <w:r w:rsidRPr="006B0A64">
                          <w:rPr>
                            <w:rFonts w:hint="cs"/>
                            <w:sz w:val="14"/>
                            <w:szCs w:val="20"/>
                            <w:rtl/>
                            <w:lang w:bidi="ar-JO"/>
                          </w:rPr>
                          <w:t>ويجب أن تكون التدابير تناسبية وشفافة وغير تمييزية.</w:t>
                        </w:r>
                      </w:p>
                      <w:p w:rsidR="00BC3413" w:rsidRPr="006B0A64" w:rsidRDefault="00BC3413" w:rsidP="00CA20FE">
                        <w:pPr>
                          <w:spacing w:before="60" w:line="180" w:lineRule="auto"/>
                          <w:jc w:val="left"/>
                          <w:rPr>
                            <w:rFonts w:hint="cs"/>
                            <w:sz w:val="14"/>
                            <w:szCs w:val="20"/>
                            <w:rtl/>
                            <w:lang w:bidi="ar-JO"/>
                          </w:rPr>
                        </w:pPr>
                        <w:r w:rsidRPr="006B0A64">
                          <w:rPr>
                            <w:rFonts w:hint="cs"/>
                            <w:sz w:val="14"/>
                            <w:szCs w:val="20"/>
                            <w:rtl/>
                            <w:lang w:bidi="ar-JO"/>
                          </w:rPr>
                          <w:t>هل حُلّت مشكلة التداخل؟</w:t>
                        </w:r>
                      </w:p>
                    </w:txbxContent>
                  </v:textbox>
                </v:shape>
                <v:shape id="Text Box 268" o:spid="_x0000_s1058" type="#_x0000_t202" style="position:absolute;left:3438;top:10800;width:44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W2sQA&#10;AADbAAAADwAAAGRycy9kb3ducmV2LnhtbESPQWsCMRSE70L/Q3gFb5rVgq5bo7RSQTypFWxvj81z&#10;d+nmZUmirv56Iwg9DjPzDTOdt6YWZ3K+sqxg0E9AEOdWV1wo2H8veykIH5A11pZJwZU8zGcvnSlm&#10;2l54S+ddKESEsM9QQRlCk0np85IM+r5tiKN3tM5giNIVUju8RLip5TBJRtJgxXGhxIYWJeV/u5NR&#10;8Db5dEf7m4ZN6jfrw+3wNeCfvVLd1/bjHUSgNvyHn+2VVjCe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FtrEAAAA2wAAAA8AAAAAAAAAAAAAAAAAmAIAAGRycy9k&#10;b3ducmV2LnhtbFBLBQYAAAAABAAEAPUAAACJAwAAAAA=&#10;">
                  <v:shadow on="t"/>
                  <v:textbox inset="0,0,0,0">
                    <w:txbxContent>
                      <w:p w:rsidR="00BC3413" w:rsidRPr="006B0A64" w:rsidRDefault="00BC3413" w:rsidP="00793771">
                        <w:pPr>
                          <w:spacing w:before="0" w:line="240" w:lineRule="auto"/>
                          <w:jc w:val="center"/>
                          <w:rPr>
                            <w:sz w:val="14"/>
                            <w:szCs w:val="20"/>
                            <w:lang w:bidi="ar-LB"/>
                          </w:rPr>
                        </w:pPr>
                        <w:r w:rsidRPr="006B0A64">
                          <w:rPr>
                            <w:sz w:val="14"/>
                            <w:szCs w:val="20"/>
                            <w:lang w:bidi="ar-LB"/>
                          </w:rPr>
                          <w:t>1</w:t>
                        </w:r>
                        <w:r w:rsidRPr="006B0A64">
                          <w:rPr>
                            <w:rFonts w:ascii="Traditional Arabic" w:hAnsi="Traditional Arabic"/>
                            <w:sz w:val="14"/>
                            <w:szCs w:val="20"/>
                            <w:rtl/>
                            <w:lang w:bidi="ar-LB"/>
                          </w:rPr>
                          <w:t>ب</w:t>
                        </w:r>
                      </w:p>
                    </w:txbxContent>
                  </v:textbox>
                </v:shape>
                <v:shape id="Text Box 269" o:spid="_x0000_s1059" type="#_x0000_t202" style="position:absolute;left:936;top:5989;width:484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GMAA&#10;AADbAAAADwAAAGRycy9kb3ducmV2LnhtbERPy4rCMBTdC/MP4Q64EU2VQaVjFFEEUVz4+IBrc6cp&#10;Nje1ibb+/WQhuDyc92zR2lI8qfaFYwXDQQKCOHO64FzB5bzpT0H4gKyxdEwKXuRhMf/qzDDVruEj&#10;PU8hFzGEfYoKTAhVKqXPDFn0A1cRR+7P1RZDhHUudY1NDLelHCXJWFosODYYrGhlKLudHlbBITP3&#10;3u52bY/7n1E+eTXnyozXSnW/2+UviEBt+Ijf7q1WMI3r45f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NLGMAAAADbAAAADwAAAAAAAAAAAAAAAACYAgAAZHJzL2Rvd25y&#10;ZXYueG1sUEsFBgAAAAAEAAQA9QAAAIUDAAAAAA==&#10;" filled="f">
                  <v:textbox inset="1mm,1mm,1mm,1mm">
                    <w:txbxContent>
                      <w:p w:rsidR="00BC3413" w:rsidRPr="006B0A64" w:rsidRDefault="00BC3413" w:rsidP="00195EF4">
                        <w:pPr>
                          <w:spacing w:before="60" w:line="163" w:lineRule="auto"/>
                          <w:jc w:val="left"/>
                          <w:rPr>
                            <w:sz w:val="14"/>
                            <w:szCs w:val="20"/>
                            <w:rtl/>
                            <w:lang w:bidi="ar-JO"/>
                          </w:rPr>
                        </w:pPr>
                        <w:r w:rsidRPr="006B0A64">
                          <w:rPr>
                            <w:rFonts w:hint="cs"/>
                            <w:sz w:val="14"/>
                            <w:szCs w:val="20"/>
                            <w:rtl/>
                            <w:lang w:bidi="ar-JO"/>
                          </w:rPr>
                          <w:t>هل يتم الوفاء بالشرطين التاليين؟:</w:t>
                        </w:r>
                      </w:p>
                      <w:p w:rsidR="00BC3413" w:rsidRPr="006B0A64" w:rsidRDefault="00BC3413" w:rsidP="009A529E">
                        <w:pPr>
                          <w:spacing w:before="60" w:line="163" w:lineRule="auto"/>
                          <w:ind w:left="284" w:hanging="284"/>
                          <w:jc w:val="left"/>
                          <w:rPr>
                            <w:sz w:val="14"/>
                            <w:szCs w:val="20"/>
                            <w:lang w:bidi="ar-JO"/>
                          </w:rPr>
                        </w:pPr>
                        <w:r w:rsidRPr="006B0A64">
                          <w:rPr>
                            <w:sz w:val="14"/>
                            <w:szCs w:val="20"/>
                            <w:lang w:bidi="ar-JO"/>
                          </w:rPr>
                          <w:t>1</w:t>
                        </w:r>
                        <w:r w:rsidRPr="006B0A64">
                          <w:rPr>
                            <w:sz w:val="14"/>
                            <w:szCs w:val="20"/>
                            <w:rtl/>
                            <w:lang w:bidi="ar-JO"/>
                          </w:rPr>
                          <w:t>)</w:t>
                        </w:r>
                        <w:r w:rsidRPr="006B0A64">
                          <w:rPr>
                            <w:rFonts w:hint="cs"/>
                            <w:sz w:val="14"/>
                            <w:szCs w:val="20"/>
                            <w:rtl/>
                            <w:lang w:bidi="ar-JO"/>
                          </w:rPr>
                          <w:tab/>
                          <w:t>يجري إنشاء أي تركيب من التركيبات الثابتة بتطبيق الممارسات الهندسية السليمة ومراعاة المعلومات المتعلقة بالاستخدام المزمَع لمكوناته، بغية الوفاء بشروط ومتطلبات الحماية المبينة في المادة</w:t>
                        </w:r>
                        <w:r>
                          <w:rPr>
                            <w:rFonts w:hint="eastAsia"/>
                            <w:sz w:val="14"/>
                            <w:szCs w:val="20"/>
                            <w:rtl/>
                            <w:lang w:bidi="ar-JO"/>
                          </w:rPr>
                          <w:t> </w:t>
                        </w:r>
                        <w:r w:rsidRPr="006B0A64">
                          <w:rPr>
                            <w:sz w:val="14"/>
                            <w:szCs w:val="20"/>
                            <w:lang w:bidi="ar-JO"/>
                          </w:rPr>
                          <w:t>4</w:t>
                        </w:r>
                        <w:r w:rsidRPr="006B0A64">
                          <w:rPr>
                            <w:rFonts w:hint="cs"/>
                            <w:sz w:val="14"/>
                            <w:szCs w:val="20"/>
                            <w:rtl/>
                            <w:lang w:bidi="ar-JO"/>
                          </w:rPr>
                          <w:t xml:space="preserve"> من توجيه </w:t>
                        </w:r>
                        <w:r>
                          <w:rPr>
                            <w:rFonts w:hint="cs"/>
                            <w:sz w:val="14"/>
                            <w:szCs w:val="20"/>
                            <w:rtl/>
                            <w:lang w:bidi="ar-JO"/>
                          </w:rPr>
                          <w:t>التوافق الكهرمغنطيسي</w:t>
                        </w:r>
                        <w:r w:rsidRPr="006B0A64">
                          <w:rPr>
                            <w:rFonts w:hint="cs"/>
                            <w:sz w:val="14"/>
                            <w:szCs w:val="20"/>
                            <w:rtl/>
                            <w:lang w:bidi="ar-JO"/>
                          </w:rPr>
                          <w:t xml:space="preserve"> (</w:t>
                        </w:r>
                        <w:r>
                          <w:rPr>
                            <w:rFonts w:hint="cs"/>
                            <w:sz w:val="14"/>
                            <w:szCs w:val="20"/>
                            <w:rtl/>
                            <w:lang w:bidi="ar-JO"/>
                          </w:rPr>
                          <w:t xml:space="preserve">أو </w:t>
                        </w:r>
                        <w:r w:rsidRPr="006B0A64">
                          <w:rPr>
                            <w:rFonts w:hint="cs"/>
                            <w:sz w:val="14"/>
                            <w:szCs w:val="20"/>
                            <w:rtl/>
                            <w:lang w:bidi="ar-JO"/>
                          </w:rPr>
                          <w:t>الصفحة</w:t>
                        </w:r>
                        <w:r>
                          <w:rPr>
                            <w:rFonts w:hint="eastAsia"/>
                            <w:sz w:val="14"/>
                            <w:szCs w:val="20"/>
                            <w:rtl/>
                            <w:lang w:bidi="ar-JO"/>
                          </w:rPr>
                          <w:t> </w:t>
                        </w:r>
                        <w:r w:rsidRPr="006B0A64">
                          <w:rPr>
                            <w:sz w:val="14"/>
                            <w:szCs w:val="20"/>
                            <w:lang w:bidi="ar-JO"/>
                          </w:rPr>
                          <w:t>1</w:t>
                        </w:r>
                        <w:r w:rsidRPr="006B0A64">
                          <w:rPr>
                            <w:rFonts w:hint="cs"/>
                            <w:sz w:val="14"/>
                            <w:szCs w:val="20"/>
                            <w:rtl/>
                            <w:lang w:bidi="ar-JO"/>
                          </w:rPr>
                          <w:t xml:space="preserve"> من الملحق</w:t>
                        </w:r>
                        <w:r>
                          <w:rPr>
                            <w:rFonts w:hint="eastAsia"/>
                            <w:sz w:val="14"/>
                            <w:szCs w:val="20"/>
                            <w:rtl/>
                            <w:lang w:bidi="ar-JO"/>
                          </w:rPr>
                          <w:t> </w:t>
                        </w:r>
                        <w:r w:rsidRPr="006B0A64">
                          <w:rPr>
                            <w:sz w:val="14"/>
                            <w:szCs w:val="20"/>
                            <w:lang w:bidi="ar-JO"/>
                          </w:rPr>
                          <w:t>1</w:t>
                        </w:r>
                        <w:r w:rsidRPr="006B0A64">
                          <w:rPr>
                            <w:rFonts w:hint="cs"/>
                            <w:sz w:val="14"/>
                            <w:szCs w:val="20"/>
                            <w:rtl/>
                            <w:lang w:bidi="ar-JO"/>
                          </w:rPr>
                          <w:t xml:space="preserve"> للتوجيه الجديد </w:t>
                        </w:r>
                        <w:r>
                          <w:rPr>
                            <w:rFonts w:hint="cs"/>
                            <w:sz w:val="14"/>
                            <w:szCs w:val="20"/>
                            <w:rtl/>
                            <w:lang w:bidi="ar-JO"/>
                          </w:rPr>
                          <w:t>للتوافق</w:t>
                        </w:r>
                        <w:r w:rsidRPr="006B0A64">
                          <w:rPr>
                            <w:rFonts w:hint="cs"/>
                            <w:sz w:val="14"/>
                            <w:szCs w:val="20"/>
                            <w:rtl/>
                            <w:lang w:bidi="ar-JO"/>
                          </w:rPr>
                          <w:t xml:space="preserve"> الكهرمغنطيسي، </w:t>
                        </w:r>
                        <w:r>
                          <w:rPr>
                            <w:rFonts w:hint="cs"/>
                            <w:sz w:val="14"/>
                            <w:szCs w:val="20"/>
                            <w:rtl/>
                            <w:lang w:bidi="ar-JO"/>
                          </w:rPr>
                          <w:t>ا</w:t>
                        </w:r>
                        <w:r w:rsidRPr="006B0A64">
                          <w:rPr>
                            <w:rFonts w:hint="cs"/>
                            <w:sz w:val="14"/>
                            <w:szCs w:val="20"/>
                            <w:rtl/>
                            <w:lang w:bidi="ar-JO"/>
                          </w:rPr>
                          <w:t>نظر الحاشية</w:t>
                        </w:r>
                        <w:r>
                          <w:rPr>
                            <w:rFonts w:hint="eastAsia"/>
                            <w:sz w:val="14"/>
                            <w:szCs w:val="20"/>
                            <w:rtl/>
                            <w:lang w:bidi="ar-JO"/>
                          </w:rPr>
                          <w:t> </w:t>
                        </w:r>
                        <w:r w:rsidRPr="006B0A64">
                          <w:rPr>
                            <w:sz w:val="14"/>
                            <w:szCs w:val="20"/>
                            <w:lang w:bidi="ar-JO"/>
                          </w:rPr>
                          <w:t>3</w:t>
                        </w:r>
                        <w:r w:rsidRPr="006B0A64">
                          <w:rPr>
                            <w:rFonts w:hint="cs"/>
                            <w:sz w:val="14"/>
                            <w:szCs w:val="20"/>
                            <w:rtl/>
                            <w:lang w:bidi="ar-JO"/>
                          </w:rPr>
                          <w:t>). ويتم توثيق هذه الممارسات الهندسية السليمة على أن تُودع الوثائق في حوزة الشخص المسؤول (الأشخاص المسؤولين) وفي تصرّف السلطات الوطنية ذات الصلة لأغراض التفتيش طالما أن التركيب ا</w:t>
                        </w:r>
                        <w:r>
                          <w:rPr>
                            <w:rFonts w:hint="cs"/>
                            <w:sz w:val="14"/>
                            <w:szCs w:val="20"/>
                            <w:rtl/>
                            <w:lang w:bidi="ar-JO"/>
                          </w:rPr>
                          <w:t>لثابت في حالة تشغيل.</w:t>
                        </w:r>
                      </w:p>
                      <w:p w:rsidR="00BC3413" w:rsidRPr="006B0A64" w:rsidRDefault="00BC3413" w:rsidP="009A529E">
                        <w:pPr>
                          <w:spacing w:before="60" w:line="163" w:lineRule="auto"/>
                          <w:ind w:left="284" w:hanging="284"/>
                          <w:jc w:val="left"/>
                          <w:rPr>
                            <w:sz w:val="14"/>
                            <w:szCs w:val="20"/>
                            <w:lang w:bidi="ar-JO"/>
                          </w:rPr>
                        </w:pPr>
                        <w:r w:rsidRPr="006B0A64">
                          <w:rPr>
                            <w:sz w:val="14"/>
                            <w:szCs w:val="20"/>
                            <w:lang w:bidi="ar-JO"/>
                          </w:rPr>
                          <w:t>2</w:t>
                        </w:r>
                        <w:r w:rsidRPr="006B0A64">
                          <w:rPr>
                            <w:sz w:val="14"/>
                            <w:szCs w:val="20"/>
                            <w:rtl/>
                            <w:lang w:bidi="ar-JO"/>
                          </w:rPr>
                          <w:t>)</w:t>
                        </w:r>
                        <w:r w:rsidRPr="006B0A64">
                          <w:rPr>
                            <w:sz w:val="14"/>
                            <w:szCs w:val="20"/>
                            <w:rtl/>
                            <w:lang w:bidi="ar-JO"/>
                          </w:rPr>
                          <w:tab/>
                        </w:r>
                        <w:r w:rsidRPr="006B0A64">
                          <w:rPr>
                            <w:rFonts w:hint="cs"/>
                            <w:sz w:val="14"/>
                            <w:szCs w:val="20"/>
                            <w:rtl/>
                            <w:lang w:bidi="ar-JO"/>
                          </w:rPr>
                          <w:t>وفي حالات محددة: التدقيق في الشروط والمتطلبات المسبقة لتشغيل الشبكة</w:t>
                        </w:r>
                        <w:r>
                          <w:rPr>
                            <w:sz w:val="14"/>
                            <w:szCs w:val="20"/>
                            <w:rtl/>
                            <w:lang w:bidi="ar-JO"/>
                          </w:rPr>
                          <w:br/>
                        </w:r>
                        <w:r w:rsidRPr="006B0A64">
                          <w:rPr>
                            <w:rFonts w:hint="cs"/>
                            <w:sz w:val="14"/>
                            <w:szCs w:val="20"/>
                            <w:rtl/>
                            <w:lang w:bidi="ar-JO"/>
                          </w:rPr>
                          <w:t>(مثلاً التقييدات القائمة لموقعٍ محدّد، المادة</w:t>
                        </w:r>
                        <w:r>
                          <w:rPr>
                            <w:rFonts w:hint="eastAsia"/>
                            <w:sz w:val="14"/>
                            <w:szCs w:val="20"/>
                            <w:rtl/>
                            <w:lang w:bidi="ar-JO"/>
                          </w:rPr>
                          <w:t> </w:t>
                        </w:r>
                        <w:r w:rsidRPr="006B0A64">
                          <w:rPr>
                            <w:sz w:val="14"/>
                            <w:szCs w:val="20"/>
                            <w:lang w:bidi="ar-JO"/>
                          </w:rPr>
                          <w:t>6</w:t>
                        </w:r>
                        <w:r w:rsidRPr="006B0A64">
                          <w:rPr>
                            <w:rFonts w:hint="cs"/>
                            <w:sz w:val="14"/>
                            <w:szCs w:val="20"/>
                            <w:rtl/>
                            <w:lang w:bidi="ar-JO"/>
                          </w:rPr>
                          <w:t xml:space="preserve"> (المادة</w:t>
                        </w:r>
                        <w:r>
                          <w:rPr>
                            <w:rFonts w:hint="eastAsia"/>
                            <w:sz w:val="14"/>
                            <w:szCs w:val="20"/>
                            <w:rtl/>
                            <w:lang w:bidi="ar-JO"/>
                          </w:rPr>
                          <w:t> </w:t>
                        </w:r>
                        <w:r w:rsidRPr="006B0A64">
                          <w:rPr>
                            <w:sz w:val="14"/>
                            <w:szCs w:val="20"/>
                            <w:lang w:bidi="ar-JO"/>
                          </w:rPr>
                          <w:t>2.4</w:t>
                        </w:r>
                        <w:r>
                          <w:rPr>
                            <w:rFonts w:hint="cs"/>
                            <w:sz w:val="14"/>
                            <w:szCs w:val="20"/>
                            <w:rtl/>
                            <w:lang w:bidi="ar-JO"/>
                          </w:rPr>
                          <w:t xml:space="preserve"> </w:t>
                        </w:r>
                        <w:r w:rsidRPr="006B0A64">
                          <w:rPr>
                            <w:rFonts w:hint="cs"/>
                            <w:sz w:val="14"/>
                            <w:szCs w:val="20"/>
                            <w:rtl/>
                            <w:lang w:bidi="ar-JO"/>
                          </w:rPr>
                          <w:t xml:space="preserve">من التوجيه الجديد </w:t>
                        </w:r>
                        <w:r>
                          <w:rPr>
                            <w:rFonts w:hint="cs"/>
                            <w:sz w:val="14"/>
                            <w:szCs w:val="20"/>
                            <w:rtl/>
                            <w:lang w:bidi="ar-JO"/>
                          </w:rPr>
                          <w:t>للتوافق</w:t>
                        </w:r>
                        <w:r w:rsidRPr="006B0A64">
                          <w:rPr>
                            <w:rFonts w:hint="cs"/>
                            <w:sz w:val="14"/>
                            <w:szCs w:val="20"/>
                            <w:rtl/>
                            <w:lang w:bidi="ar-JO"/>
                          </w:rPr>
                          <w:t xml:space="preserve"> الكهرمغنطيسي</w:t>
                        </w:r>
                        <w:r w:rsidRPr="006B0A64">
                          <w:rPr>
                            <w:sz w:val="14"/>
                            <w:szCs w:val="20"/>
                            <w:lang w:bidi="ar-JO"/>
                          </w:rPr>
                          <w:t xml:space="preserve"> </w:t>
                        </w:r>
                        <w:r w:rsidRPr="006B0A64">
                          <w:rPr>
                            <w:rFonts w:hint="cs"/>
                            <w:sz w:val="14"/>
                            <w:szCs w:val="20"/>
                            <w:rtl/>
                            <w:lang w:bidi="ar-JO"/>
                          </w:rPr>
                          <w:t xml:space="preserve"> </w:t>
                        </w:r>
                        <w:r w:rsidRPr="006B0A64">
                          <w:rPr>
                            <w:sz w:val="14"/>
                            <w:szCs w:val="20"/>
                            <w:rtl/>
                            <w:lang w:bidi="ar-JO"/>
                          </w:rPr>
                          <w:t>انظر الحاشية</w:t>
                        </w:r>
                        <w:r>
                          <w:rPr>
                            <w:rFonts w:hint="eastAsia"/>
                            <w:sz w:val="14"/>
                            <w:szCs w:val="20"/>
                            <w:rtl/>
                            <w:lang w:bidi="ar-JO"/>
                          </w:rPr>
                          <w:t> </w:t>
                        </w:r>
                        <w:r w:rsidRPr="006B0A64">
                          <w:rPr>
                            <w:sz w:val="14"/>
                            <w:szCs w:val="20"/>
                            <w:lang w:bidi="ar-JO"/>
                          </w:rPr>
                          <w:t>3</w:t>
                        </w:r>
                        <w:r w:rsidRPr="006B0A64">
                          <w:rPr>
                            <w:rFonts w:hint="cs"/>
                            <w:sz w:val="14"/>
                            <w:szCs w:val="20"/>
                            <w:rtl/>
                            <w:lang w:bidi="ar-JO"/>
                          </w:rPr>
                          <w:t>)</w:t>
                        </w:r>
                      </w:p>
                    </w:txbxContent>
                  </v:textbox>
                </v:shape>
                <v:shape id="Text Box 270" o:spid="_x0000_s1060" type="#_x0000_t202" style="position:absolute;left:5394;top:8456;width:48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q+8QA&#10;AADbAAAADwAAAGRycy9kb3ducmV2LnhtbESPQWvCQBSE70L/w/IK3nQThZKmrtKKgnhSK9jeHtln&#10;Epp9G3ZXjf31riB4HGbmG2Yy60wjzuR8bVlBOkxAEBdW11wq2H8vBxkIH5A1NpZJwZU8zKYvvQnm&#10;2l54S+ddKEWEsM9RQRVCm0vpi4oM+qFtiaN3tM5giNKVUju8RLhp5ChJ3qTBmuNChS3NKyr+diej&#10;YPz+5Y72NwubzG/Wh//DIuWfvVL91+7zA0SgLjzDj/ZKK8hS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avvEAAAA2wAAAA8AAAAAAAAAAAAAAAAAmAIAAGRycy9k&#10;b3ducmV2LnhtbFBLBQYAAAAABAAEAPUAAACJAwAAAAA=&#10;">
                  <v:shadow on="t"/>
                  <v:textbox inset="0,0,0,0">
                    <w:txbxContent>
                      <w:p w:rsidR="00BC3413" w:rsidRPr="006B0A64" w:rsidRDefault="00BC3413" w:rsidP="00E917AB">
                        <w:pPr>
                          <w:spacing w:before="0" w:line="240" w:lineRule="exact"/>
                          <w:jc w:val="center"/>
                          <w:rPr>
                            <w:sz w:val="14"/>
                            <w:szCs w:val="20"/>
                          </w:rPr>
                        </w:pPr>
                        <w:r w:rsidRPr="006B0A64">
                          <w:rPr>
                            <w:sz w:val="14"/>
                            <w:szCs w:val="20"/>
                          </w:rPr>
                          <w:t>1</w:t>
                        </w:r>
                        <w:r w:rsidRPr="006B0A64">
                          <w:rPr>
                            <w:rFonts w:hint="cs"/>
                            <w:sz w:val="14"/>
                            <w:szCs w:val="20"/>
                            <w:rtl/>
                          </w:rPr>
                          <w:t>أ</w:t>
                        </w:r>
                      </w:p>
                    </w:txbxContent>
                  </v:textbox>
                </v:shape>
                <v:line id="Line 271" o:spid="_x0000_s1061" style="position:absolute;visibility:visible;mso-wrap-style:square" from="7833,4576" to="7833,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272" o:spid="_x0000_s1062" style="position:absolute;visibility:visible;mso-wrap-style:square" from="3539,4582" to="353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73" o:spid="_x0000_s1063" style="position:absolute;flip:y;visibility:visible;mso-wrap-style:square" from="7569,9095" to="7569,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Y+sIAAADbAAAADwAAAGRycy9kb3ducmV2LnhtbESPQWvCQBSE7wX/w/IEL0U3FSkhuooI&#10;QvGktr0/si+bYPZtyK5JzK93hUKPw8x8w2x2g61FR62vHCv4WCQgiHOnKzYKfr6P8xSED8gaa8ek&#10;4EEedtvJ2wYz7Xq+UHcNRkQI+wwVlCE0mZQ+L8miX7iGOHqFay2GKFsjdYt9hNtaLpPkU1qsOC6U&#10;2NChpPx2vVsFy/dx8CYvLunYjaez683qt9grNZsO+zWIQEP4D/+1v7SCdAWvL/EH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UY+sIAAADbAAAADwAAAAAAAAAAAAAA&#10;AAChAgAAZHJzL2Rvd25yZXYueG1sUEsFBgAAAAAEAAQA+QAAAJADAAAAAA==&#10;">
                  <v:stroke startarrow="block"/>
                </v:line>
                <v:shapetype id="_x0000_t116" coordsize="21600,21600" o:spt="116" path="m3475,qx,10800,3475,21600l18125,21600qx21600,10800,18125,xe">
                  <v:stroke joinstyle="miter"/>
                  <v:path gradientshapeok="t" o:connecttype="rect" textboxrect="1018,3163,20582,18437"/>
                </v:shapetype>
                <v:shape id="AutoShape 274" o:spid="_x0000_s1064" type="#_x0000_t116" style="position:absolute;left:7008;top:9956;width:110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rQcMA&#10;AADbAAAADwAAAGRycy9kb3ducmV2LnhtbESPQWvCQBSE74L/YXlCb7qpYAypq1RBWhAPib309si+&#10;Jmmzb8Puqum/dwXB4zAz3zCrzWA6cSHnW8sKXmcJCOLK6pZrBV+n/TQD4QOyxs4yKfgnD5v1eLTC&#10;XNsrF3QpQy0ihH2OCpoQ+lxKXzVk0M9sTxy9H+sMhihdLbXDa4SbTs6TJJUGW44LDfa0a6j6K89G&#10;AYal0/Pio0yK9HA8bs33L6ULpV4mw/sbiEBDeIYf7U+tIFvA/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4rQcMAAADbAAAADwAAAAAAAAAAAAAAAACYAgAAZHJzL2Rv&#10;d25yZXYueG1sUEsFBgAAAAAEAAQA9QAAAIgDAAAAAA==&#10;">
                  <v:textbox inset="0,0,0,0">
                    <w:txbxContent>
                      <w:p w:rsidR="00BC3413" w:rsidRPr="00EF3E12" w:rsidRDefault="00BC3413" w:rsidP="006B0A64">
                        <w:pPr>
                          <w:spacing w:before="0" w:line="180" w:lineRule="auto"/>
                          <w:jc w:val="center"/>
                          <w:rPr>
                            <w:sz w:val="16"/>
                            <w:szCs w:val="22"/>
                            <w:rtl/>
                            <w:lang w:bidi="ar-JO"/>
                          </w:rPr>
                        </w:pPr>
                        <w:r w:rsidRPr="00EF3E12">
                          <w:rPr>
                            <w:rFonts w:hint="cs"/>
                            <w:sz w:val="16"/>
                            <w:szCs w:val="22"/>
                            <w:rtl/>
                            <w:lang w:bidi="ar-JO"/>
                          </w:rPr>
                          <w:t>نهاية العملية</w:t>
                        </w:r>
                      </w:p>
                    </w:txbxContent>
                  </v:textbox>
                </v:shape>
                <v:line id="Line 275" o:spid="_x0000_s1065" style="position:absolute;flip:y;visibility:visible;mso-wrap-style:square" from="3096,11135" to="3096,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jFsMAAADbAAAADwAAAGRycy9kb3ducmV2LnhtbESPT4vCMBTE7wt+h/CEvSyaroiUahQR&#10;FhZP/tm9P5rXtNi8lCbb1n76jSB4HGbmN8xmN9hadNT6yrGCz3kCgjh3umKj4Of6NUtB+ICssXZM&#10;Cu7kYbedvG0w067nM3WXYESEsM9QQRlCk0np85Is+rlriKNXuNZiiLI1UrfYR7it5SJJVtJixXGh&#10;xIYOJeW3y59VsPgYB2/y4pyO3Xg8ud4sf4u9Uu/TYb8GEWgIr/Cz/a0VpCt4fI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rIxbDAAAA2wAAAA8AAAAAAAAAAAAA&#10;AAAAoQIAAGRycy9kb3ducmV2LnhtbFBLBQYAAAAABAAEAPkAAACRAwAAAAA=&#10;">
                  <v:stroke startarrow="block"/>
                </v:line>
                <v:shape id="Text Box 276" o:spid="_x0000_s1066" type="#_x0000_t202" style="position:absolute;left:1387;top:11192;width:51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BC3413" w:rsidRPr="00793771" w:rsidRDefault="00BC3413" w:rsidP="006B0A64">
                        <w:pPr>
                          <w:spacing w:before="0" w:line="180" w:lineRule="auto"/>
                          <w:jc w:val="center"/>
                          <w:rPr>
                            <w:rFonts w:ascii="Traditional Arabic" w:hAnsi="Traditional Arabic"/>
                            <w:b/>
                            <w:bCs/>
                            <w:sz w:val="14"/>
                            <w:szCs w:val="20"/>
                            <w:rtl/>
                            <w:lang w:bidi="ar-JO"/>
                          </w:rPr>
                        </w:pPr>
                        <w:r w:rsidRPr="00793771">
                          <w:rPr>
                            <w:rFonts w:ascii="Traditional Arabic" w:hAnsi="Traditional Arabic"/>
                            <w:b/>
                            <w:bCs/>
                            <w:sz w:val="14"/>
                            <w:szCs w:val="20"/>
                            <w:rtl/>
                            <w:lang w:bidi="ar-JO"/>
                          </w:rPr>
                          <w:t>نعم</w:t>
                        </w:r>
                      </w:p>
                    </w:txbxContent>
                  </v:textbox>
                </v:shape>
                <v:shape id="AutoShape 277" o:spid="_x0000_s1067" type="#_x0000_t116" style="position:absolute;left:1500;top:11594;width:110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XYL4A&#10;AADbAAAADwAAAGRycy9kb3ducmV2LnhtbERPyQrCMBC9C/5DGMGLaKoH0WqU4gKeFBcQb0MztsVm&#10;Upqo9e/NQfD4ePt82ZhSvKh2hWUFw0EEgji1uuBMweW87U9AOI+ssbRMCj7kYLlot+YYa/vmI71O&#10;PhMhhF2MCnLvq1hKl+Zk0A1sRRy4u60N+gDrTOoa3yHclHIURWNpsODQkGNFq5zSx+lpFBTraXRN&#10;Lrw/rO0tWZne5uCTjVLdTpPMQHhq/F/8c++0gkkYG76EH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V2C+AAAA2wAAAA8AAAAAAAAAAAAAAAAAmAIAAGRycy9kb3ducmV2&#10;LnhtbFBLBQYAAAAABAAEAPUAAACDAwAAAAA=&#10;" filled="f">
                  <v:textbox inset="0,0,0,0">
                    <w:txbxContent>
                      <w:p w:rsidR="00BC3413" w:rsidRPr="00793771" w:rsidRDefault="00BC3413" w:rsidP="006B0A64">
                        <w:pPr>
                          <w:spacing w:before="0" w:line="180" w:lineRule="auto"/>
                          <w:jc w:val="center"/>
                          <w:rPr>
                            <w:b/>
                            <w:bCs/>
                            <w:sz w:val="14"/>
                            <w:szCs w:val="20"/>
                            <w:rtl/>
                            <w:lang w:bidi="ar-JO"/>
                          </w:rPr>
                        </w:pPr>
                        <w:r>
                          <w:rPr>
                            <w:rFonts w:hint="cs"/>
                            <w:b/>
                            <w:bCs/>
                            <w:sz w:val="14"/>
                            <w:szCs w:val="20"/>
                            <w:rtl/>
                            <w:lang w:bidi="ar-JO"/>
                          </w:rPr>
                          <w:t>نهاية العملية</w:t>
                        </w:r>
                      </w:p>
                    </w:txbxContent>
                  </v:textbox>
                </v:shape>
                <v:shape id="AutoShape 278" o:spid="_x0000_s1068" type="#_x0000_t116" style="position:absolute;left:5104;top:12302;width:110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y+8UA&#10;AADbAAAADwAAAGRycy9kb3ducmV2LnhtbESPQWvCQBSE70L/w/IKvYhu2kPR1E1YNIWeKkZBentk&#10;n0kw+zZktzH9991CweMwM98wm3yynRhp8K1jBc/LBARx5UzLtYLT8X2xAuEDssHOMSn4IQ959jDb&#10;YGrcjQ80lqEWEcI+RQVNCH0qpa8asuiXrieO3sUNFkOUQy3NgLcIt518SZJXabHluNBgT9uGqmv5&#10;bRW0u3Vy1if+3O/cl97aebEPulDq6XHSbyACTeEe/m9/GAWrN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PL7xQAAANsAAAAPAAAAAAAAAAAAAAAAAJgCAABkcnMv&#10;ZG93bnJldi54bWxQSwUGAAAAAAQABAD1AAAAigMAAAAA&#10;" filled="f">
                  <v:textbox inset="0,0,0,0">
                    <w:txbxContent>
                      <w:p w:rsidR="00BC3413" w:rsidRPr="006B0A64" w:rsidRDefault="00BC3413" w:rsidP="006B0A64">
                        <w:pPr>
                          <w:spacing w:before="0" w:line="180" w:lineRule="auto"/>
                          <w:jc w:val="center"/>
                          <w:rPr>
                            <w:rFonts w:ascii="Traditional Arabic" w:hAnsi="Traditional Arabic" w:hint="cs"/>
                            <w:b/>
                            <w:bCs/>
                            <w:sz w:val="14"/>
                            <w:szCs w:val="20"/>
                            <w:lang w:bidi="ar-JO"/>
                          </w:rPr>
                        </w:pPr>
                        <w:r w:rsidRPr="006B0A64">
                          <w:rPr>
                            <w:rFonts w:ascii="Traditional Arabic" w:hAnsi="Traditional Arabic"/>
                            <w:b/>
                            <w:bCs/>
                            <w:sz w:val="14"/>
                            <w:szCs w:val="20"/>
                            <w:rtl/>
                            <w:lang w:bidi="ar-JO"/>
                          </w:rPr>
                          <w:t>ن</w:t>
                        </w:r>
                        <w:r>
                          <w:rPr>
                            <w:rFonts w:ascii="Traditional Arabic" w:hAnsi="Traditional Arabic"/>
                            <w:b/>
                            <w:bCs/>
                            <w:sz w:val="14"/>
                            <w:szCs w:val="20"/>
                            <w:rtl/>
                            <w:lang w:bidi="ar-JO"/>
                          </w:rPr>
                          <w:t>هاية العملية</w:t>
                        </w:r>
                      </w:p>
                    </w:txbxContent>
                  </v:textbox>
                </v:shape>
                <v:line id="Line 279" o:spid="_x0000_s1069" style="position:absolute;visibility:visible;mso-wrap-style:square" from="5616,11990" to="5616,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80" o:spid="_x0000_s1070" style="position:absolute;flip:x y;visibility:visible;mso-wrap-style:square" from="1226,8554" to="1226,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MIAAADbAAAADwAAAGRycy9kb3ducmV2LnhtbESP32rCMBTG7wXfIZyBN0NTHU6tRtnG&#10;BgOvpj7AoTk2Yc1JbdLavf0iCF5+fH9+fJtd7yrRUROsZwXTSQaCuPDacqngdPwaL0GEiKyx8kwK&#10;/ijAbjscbDDX/so/1B1iKdIIhxwVmBjrXMpQGHIYJr4mTt7ZNw5jkk0pdYPXNO4qOcuyV+nQciIY&#10;rOnDUPF7aF3itvHTSLuyi/28e6b58f3l0hqlRk/92xpEpD4+wvf2t1awmsLtS/o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wOMIAAADbAAAADwAAAAAAAAAAAAAA&#10;AAChAgAAZHJzL2Rvd25yZXYueG1sUEsFBgAAAAAEAAQA+QAAAJADAAAAAA==&#10;">
                  <v:stroke dashstyle="dash" endarrow="block"/>
                </v:line>
                <v:line id="Line 281" o:spid="_x0000_s1071" style="position:absolute;visibility:visible;mso-wrap-style:square" from="5616,13772" to="5616,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shape id="Text Box 282" o:spid="_x0000_s1072" type="#_x0000_t202" style="position:absolute;left:4119;top:13845;width:116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BC3413" w:rsidRPr="008A542C" w:rsidRDefault="00BC3413" w:rsidP="008A542C">
                        <w:pPr>
                          <w:spacing w:before="0" w:line="168" w:lineRule="auto"/>
                          <w:jc w:val="left"/>
                          <w:rPr>
                            <w:sz w:val="14"/>
                            <w:szCs w:val="20"/>
                            <w:rtl/>
                            <w:lang w:bidi="ar-JO"/>
                          </w:rPr>
                        </w:pPr>
                        <w:r w:rsidRPr="008A542C">
                          <w:rPr>
                            <w:rFonts w:hint="cs"/>
                            <w:sz w:val="14"/>
                            <w:szCs w:val="20"/>
                            <w:rtl/>
                            <w:lang w:bidi="ar-JO"/>
                          </w:rPr>
                          <w:t>كلا، تقرر عدم اتخاذ</w:t>
                        </w:r>
                        <w:r>
                          <w:rPr>
                            <w:sz w:val="14"/>
                            <w:szCs w:val="20"/>
                            <w:rtl/>
                            <w:lang w:bidi="ar-JO"/>
                          </w:rPr>
                          <w:br/>
                        </w:r>
                        <w:r w:rsidRPr="008A542C">
                          <w:rPr>
                            <w:rFonts w:hint="cs"/>
                            <w:sz w:val="14"/>
                            <w:szCs w:val="20"/>
                            <w:rtl/>
                            <w:lang w:bidi="ar-JO"/>
                          </w:rPr>
                          <w:t>تدابير خاصة</w:t>
                        </w:r>
                      </w:p>
                    </w:txbxContent>
                  </v:textbox>
                </v:shape>
                <v:shape id="Text Box 283" o:spid="_x0000_s1073" type="#_x0000_t202" style="position:absolute;left:8166;top:13860;width:84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BC3413" w:rsidRPr="008A542C" w:rsidRDefault="00BC3413" w:rsidP="008A542C">
                        <w:pPr>
                          <w:spacing w:before="0" w:line="240" w:lineRule="exact"/>
                          <w:jc w:val="left"/>
                          <w:rPr>
                            <w:rFonts w:ascii="Traditional Arabic" w:hAnsi="Traditional Arabic"/>
                            <w:sz w:val="14"/>
                            <w:szCs w:val="20"/>
                            <w:lang w:bidi="ar-JO"/>
                          </w:rPr>
                        </w:pPr>
                        <w:r w:rsidRPr="008A542C">
                          <w:rPr>
                            <w:rFonts w:ascii="Traditional Arabic" w:hAnsi="Traditional Arabic"/>
                            <w:sz w:val="14"/>
                            <w:szCs w:val="20"/>
                            <w:rtl/>
                            <w:lang w:bidi="ar-JO"/>
                          </w:rPr>
                          <w:t>نعم، تقرر اتخاذ</w:t>
                        </w:r>
                        <w:r>
                          <w:rPr>
                            <w:rFonts w:ascii="Traditional Arabic" w:hAnsi="Traditional Arabic" w:hint="cs"/>
                            <w:sz w:val="14"/>
                            <w:szCs w:val="20"/>
                            <w:rtl/>
                            <w:lang w:bidi="ar-JO"/>
                          </w:rPr>
                          <w:br/>
                        </w:r>
                        <w:r w:rsidRPr="008A542C">
                          <w:rPr>
                            <w:rFonts w:ascii="Traditional Arabic" w:hAnsi="Traditional Arabic"/>
                            <w:sz w:val="14"/>
                            <w:szCs w:val="20"/>
                            <w:rtl/>
                            <w:lang w:bidi="ar-JO"/>
                          </w:rPr>
                          <w:t>تدابير خاصة</w:t>
                        </w:r>
                      </w:p>
                    </w:txbxContent>
                  </v:textbox>
                </v:shape>
                <v:shape id="Text Box 284" o:spid="_x0000_s1074" type="#_x0000_t202" style="position:absolute;left:1393;top:12983;width:1925;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wvccA&#10;AADbAAAADwAAAGRycy9kb3ducmV2LnhtbESPUUvDQBCE3wX/w7GCL9JeqrVo2mupYqEURBqrvi65&#10;bRKa24u5tY399V6h4OMwM98wk1nnarWnNlSeDQz6CSji3NuKCwOb90XvAVQQZIu1ZzLwSwFm08uL&#10;CabWH3hN+0wKFSEcUjRQijSp1iEvyWHo+4Y4elvfOpQo20LbFg8R7mp9myQj7bDiuFBiQ88l5bvs&#10;xxn4Xn0eh09f89HLJruR4x2/vi0+xJjrq24+BiXUyX/43F5aA4/3cPoSf4C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ML3HAAAA2wAAAA8AAAAAAAAAAAAAAAAAmAIAAGRy&#10;cy9kb3ducmV2LnhtbFBLBQYAAAAABAAEAPUAAACMAwAAAAA=&#10;">
                  <v:stroke dashstyle="dash"/>
                  <v:textbox inset="0,,.5mm">
                    <w:txbxContent>
                      <w:p w:rsidR="00BC3413" w:rsidRPr="00167618" w:rsidRDefault="00BC3413" w:rsidP="00CA20FE">
                        <w:pPr>
                          <w:spacing w:before="60" w:line="180" w:lineRule="auto"/>
                          <w:jc w:val="left"/>
                          <w:rPr>
                            <w:sz w:val="14"/>
                            <w:szCs w:val="20"/>
                            <w:rtl/>
                            <w:lang w:bidi="ar-JO"/>
                          </w:rPr>
                        </w:pPr>
                        <w:r w:rsidRPr="00167618">
                          <w:rPr>
                            <w:rFonts w:hint="cs"/>
                            <w:sz w:val="14"/>
                            <w:szCs w:val="20"/>
                            <w:rtl/>
                            <w:lang w:bidi="ar-JO"/>
                          </w:rPr>
                          <w:t xml:space="preserve">في حال حدوث الكثير من عمليات التداخل، تُحثّ الإدارات على النظر في مراجعة أو استعراض الأساس </w:t>
                        </w:r>
                        <w:r>
                          <w:rPr>
                            <w:rFonts w:hint="cs"/>
                            <w:sz w:val="14"/>
                            <w:szCs w:val="20"/>
                            <w:rtl/>
                            <w:lang w:bidi="ar-JO"/>
                          </w:rPr>
                          <w:t>ل</w:t>
                        </w:r>
                        <w:r w:rsidRPr="00167618">
                          <w:rPr>
                            <w:rFonts w:hint="cs"/>
                            <w:sz w:val="14"/>
                            <w:szCs w:val="20"/>
                            <w:rtl/>
                            <w:lang w:bidi="ar-JO"/>
                          </w:rPr>
                          <w:t xml:space="preserve">مواصلة </w:t>
                        </w:r>
                        <w:r>
                          <w:rPr>
                            <w:rFonts w:hint="cs"/>
                            <w:sz w:val="14"/>
                            <w:szCs w:val="20"/>
                            <w:rtl/>
                            <w:lang w:bidi="ar-JO"/>
                          </w:rPr>
                          <w:t>مطابقة التركيب/التركيبات للشروط</w:t>
                        </w:r>
                      </w:p>
                    </w:txbxContent>
                  </v:textbox>
                </v:shape>
                <v:line id="Line 285" o:spid="_x0000_s1075" style="position:absolute;flip:x y;visibility:visible;mso-wrap-style:square" from="3331,13740" to="3772,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oTMIAAADbAAAADwAAAGRycy9kb3ducmV2LnhtbESP32rCMBTG7we+QziCN6LpHDqtRtnG&#10;BoJXUx/g0BybYHPSNWnt3n4RhF1+fH9+fJtd7yrRUROsZwXP0wwEceG15VLB+fQ1WYIIEVlj5ZkU&#10;/FKA3XbwtMFc+xt/U3eMpUgjHHJUYGKscylDYchhmPqaOHkX3ziMSTal1A3e0rir5CzLFtKh5UQw&#10;WNOHoeJ6bF3itvHTSLuyr4d5N6b56f3lpzVKjYb92xpEpD7+hx/tvVawWsD9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roTMIAAADbAAAADwAAAAAAAAAAAAAA&#10;AAChAgAAZHJzL2Rvd25yZXYueG1sUEsFBgAAAAAEAAQA+QAAAJADAAAAAA==&#10;">
                  <v:stroke dashstyle="dash" endarrow="block"/>
                </v:line>
                <v:shape id="Text Box 286" o:spid="_x0000_s1076" type="#_x0000_t202" style="position:absolute;left:9375;top:13616;width:4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BycQA&#10;AADbAAAADwAAAGRycy9kb3ducmV2LnhtbESPQWsCMRSE70L/Q3gFb5rVgq5bo7RSQTypFWxvj81z&#10;d+nmZUmirv56Iwg9DjPzDTOdt6YWZ3K+sqxg0E9AEOdWV1wo2H8veykIH5A11pZJwZU8zGcvnSlm&#10;2l54S+ddKESEsM9QQRlCk0np85IM+r5tiKN3tM5giNIVUju8RLip5TBJRtJgxXGhxIYWJeV/u5NR&#10;8Db5dEf7m4ZN6jfrw+3wNeCfvVLd1/bjHUSgNvyHn+2VVjAZ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wcnEAAAA2wAAAA8AAAAAAAAAAAAAAAAAmAIAAGRycy9k&#10;b3ducmV2LnhtbFBLBQYAAAAABAAEAPUAAACJAwAAAAA=&#10;">
                  <v:shadow on="t"/>
                  <v:textbox inset="0,0,0,0">
                    <w:txbxContent>
                      <w:p w:rsidR="00BC3413" w:rsidRPr="008A542C" w:rsidRDefault="00BC3413" w:rsidP="00793771">
                        <w:pPr>
                          <w:spacing w:before="60" w:line="240" w:lineRule="auto"/>
                          <w:jc w:val="center"/>
                          <w:rPr>
                            <w:sz w:val="14"/>
                            <w:szCs w:val="20"/>
                          </w:rPr>
                        </w:pPr>
                        <w:r w:rsidRPr="008A542C">
                          <w:rPr>
                            <w:sz w:val="14"/>
                            <w:szCs w:val="20"/>
                          </w:rPr>
                          <w:t>4</w:t>
                        </w:r>
                      </w:p>
                    </w:txbxContent>
                  </v:textbox>
                </v:shape>
                <v:line id="Line 287" o:spid="_x0000_s1077" style="position:absolute;visibility:visible;mso-wrap-style:square" from="2056,11143" to="2056,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289" o:spid="_x0000_s1078" style="position:absolute;flip:x;visibility:visible;mso-wrap-style:square" from="3794,11888" to="3804,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ZH8MAAADbAAAADwAAAGRycy9kb3ducmV2LnhtbESPQWvCQBSE7wX/w/KE3upGwdJEVxFJ&#10;pZReGs39JfvcBLNvQ3Yb03/fLRR6HGbmG2a7n2wnRhp861jBcpGAIK6dbtkouJxfn15A+ICssXNM&#10;Cr7Jw343e9hipt2dP2ksghERwj5DBU0IfSalrxuy6BeuJ47e1Q0WQ5SDkXrAe4TbTq6S5FlabDku&#10;NNjTsaH6VnxZBVV+KM17VeZ2xR/6ZNZFxbJQ6nE+HTYgAk3hP/zXftMK0hR+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2R/DAAAA2wAAAA8AAAAAAAAAAAAA&#10;AAAAoQIAAGRycy9kb3ducmV2LnhtbFBLBQYAAAAABAAEAPkAAACRAwAAAAA=&#10;">
                  <v:stroke dashstyle="dash"/>
                </v:line>
                <v:shape id="Text Box 267" o:spid="_x0000_s1079" type="#_x0000_t202" style="position:absolute;left:3045;top:14290;width:46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A8cYA&#10;AADcAAAADwAAAGRycy9kb3ducmV2LnhtbESPQWvCQBCF7wX/wzKCt7pRocTUVaoolJ6sFbS3ITsm&#10;odnZsLtq2l/fORR6m+G9ee+bxap3rbpRiI1nA5NxBoq49LbhysDxY/eYg4oJ2WLrmQx8U4TVcvCw&#10;wML6O7/T7ZAqJSEcCzRQp9QVWseyJodx7Dti0S4+OEyyhkrbgHcJd62eZtmTdtiwNNTY0aam8utw&#10;dQZm83W4+M887fO4fzv9nLYTPh+NGQ37l2dQifr0b/67frWCnwm+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A8cYAAADcAAAADwAAAAAAAAAAAAAAAACYAgAAZHJz&#10;L2Rvd25yZXYueG1sUEsFBgAAAAAEAAQA9QAAAIsDAAAAAA==&#10;">
                  <v:shadow on="t"/>
                  <v:textbox inset="0,0,0,0">
                    <w:txbxContent>
                      <w:p w:rsidR="00BC3413" w:rsidRPr="008A542C" w:rsidRDefault="00BC3413" w:rsidP="00E917AB">
                        <w:pPr>
                          <w:spacing w:before="0" w:line="240" w:lineRule="exact"/>
                          <w:jc w:val="center"/>
                          <w:rPr>
                            <w:sz w:val="14"/>
                            <w:szCs w:val="20"/>
                          </w:rPr>
                        </w:pPr>
                        <w:r w:rsidRPr="008A542C">
                          <w:rPr>
                            <w:sz w:val="14"/>
                            <w:szCs w:val="20"/>
                          </w:rPr>
                          <w:t>6</w:t>
                        </w:r>
                      </w:p>
                    </w:txbxContent>
                  </v:textbox>
                </v:shape>
                <v:shape id="Text Box 276" o:spid="_x0000_s1080" type="#_x0000_t202" style="position:absolute;left:2580;top:11192;width:5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BC3413" w:rsidRPr="00793771" w:rsidRDefault="00BC3413" w:rsidP="006B0A64">
                        <w:pPr>
                          <w:spacing w:before="0" w:line="180" w:lineRule="auto"/>
                          <w:jc w:val="center"/>
                          <w:rPr>
                            <w:rFonts w:ascii="Traditional Arabic" w:hAnsi="Traditional Arabic"/>
                            <w:b/>
                            <w:bCs/>
                            <w:sz w:val="14"/>
                            <w:szCs w:val="20"/>
                            <w:rtl/>
                            <w:lang w:bidi="ar-JO"/>
                          </w:rPr>
                        </w:pPr>
                        <w:r w:rsidRPr="00793771">
                          <w:rPr>
                            <w:rFonts w:ascii="Traditional Arabic" w:hAnsi="Traditional Arabic" w:hint="cs"/>
                            <w:b/>
                            <w:bCs/>
                            <w:sz w:val="14"/>
                            <w:szCs w:val="20"/>
                            <w:rtl/>
                            <w:lang w:bidi="ar-JO"/>
                          </w:rPr>
                          <w:t>كـلا</w:t>
                        </w:r>
                      </w:p>
                    </w:txbxContent>
                  </v:textbox>
                </v:shape>
                <v:shape id="Text Box 270" o:spid="_x0000_s1081" type="#_x0000_t202" style="position:absolute;left:9495;top:8696;width:39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7HcMA&#10;AADcAAAADwAAAGRycy9kb3ducmV2LnhtbERPS2sCMRC+C/0PYQre3KwWynbdKG2xID1ZFay3YTP7&#10;oJvJkkTd9tcboeBtPr7nFMvBdOJMzreWFUyTFARxaXXLtYL97mOSgfABWWNnmRT8kofl4mFUYK7t&#10;hb/ovA21iCHsc1TQhNDnUvqyIYM+sT1x5CrrDIYIXS21w0sMN52cpemzNNhybGiwp/eGyp/tySh4&#10;enlzlT1mYZP5zefh77Ca8vdeqfHj8DoHEWgId/G/e63j/HQG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7HcMAAADcAAAADwAAAAAAAAAAAAAAAACYAgAAZHJzL2Rv&#10;d25yZXYueG1sUEsFBgAAAAAEAAQA9QAAAIgDAAAAAA==&#10;">
                  <v:shadow on="t"/>
                  <v:textbox inset="0,0,0,0">
                    <w:txbxContent>
                      <w:p w:rsidR="00BC3413" w:rsidRPr="006B0A64" w:rsidRDefault="00BC3413" w:rsidP="006B0A64">
                        <w:pPr>
                          <w:spacing w:before="0" w:line="240" w:lineRule="exact"/>
                          <w:jc w:val="center"/>
                          <w:rPr>
                            <w:sz w:val="14"/>
                            <w:szCs w:val="20"/>
                            <w:lang w:bidi="ar-EG"/>
                          </w:rPr>
                        </w:pPr>
                        <w:r w:rsidRPr="006B0A64">
                          <w:rPr>
                            <w:sz w:val="14"/>
                            <w:szCs w:val="20"/>
                          </w:rPr>
                          <w:t>2</w:t>
                        </w:r>
                        <w:r w:rsidRPr="006B0A64">
                          <w:rPr>
                            <w:rFonts w:hint="cs"/>
                            <w:sz w:val="14"/>
                            <w:szCs w:val="20"/>
                            <w:rtl/>
                          </w:rPr>
                          <w:t>أ</w:t>
                        </w:r>
                      </w:p>
                    </w:txbxContent>
                  </v:textbox>
                </v:shape>
                <v:line id="Line 253" o:spid="_x0000_s1082" style="position:absolute;visibility:visible;mso-wrap-style:square" from="4323,8570" to="4323,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253" o:spid="_x0000_s1083" style="position:absolute;visibility:visible;mso-wrap-style:square" from="8391,11996" to="8391,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shape id="Text Box 276" o:spid="_x0000_s1084" type="#_x0000_t202" style="position:absolute;left:5196;top:12014;width:348;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BC3413" w:rsidRPr="008A542C" w:rsidRDefault="00BC3413" w:rsidP="008A542C">
                        <w:pPr>
                          <w:spacing w:before="0" w:line="180" w:lineRule="auto"/>
                          <w:jc w:val="center"/>
                          <w:rPr>
                            <w:rFonts w:ascii="Traditional Arabic" w:hAnsi="Traditional Arabic"/>
                            <w:sz w:val="14"/>
                            <w:szCs w:val="20"/>
                            <w:rtl/>
                            <w:lang w:bidi="ar-JO"/>
                          </w:rPr>
                        </w:pPr>
                        <w:r w:rsidRPr="008A542C">
                          <w:rPr>
                            <w:rFonts w:ascii="Traditional Arabic" w:hAnsi="Traditional Arabic"/>
                            <w:sz w:val="14"/>
                            <w:szCs w:val="20"/>
                            <w:rtl/>
                            <w:lang w:bidi="ar-JO"/>
                          </w:rPr>
                          <w:t>نعم</w:t>
                        </w:r>
                      </w:p>
                    </w:txbxContent>
                  </v:textbox>
                </v:shape>
                <v:shape id="AutoShape 278" o:spid="_x0000_s1085" type="#_x0000_t116" style="position:absolute;left:5064;top:14228;width:110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MCcEA&#10;AADcAAAADwAAAGRycy9kb3ducmV2LnhtbERPS4vCMBC+L/gfwgheFk30IGs1SvEBnpRVQbwNzdgW&#10;m0lpotZ/b4SFvc3H95zZorWVeFDjS8cahgMFgjhzpuRcw+m46f+A8AHZYOWYNLzIw2Le+ZphYtyT&#10;f+lxCLmIIewT1FCEUCdS+qwgi37gauLIXV1jMUTY5NI0+IzhtpIjpcbSYsmxocCalgVlt8PdaihX&#10;E3VOT7zbr9wlXdrv9T6ka6173TadggjUhn/xn3tr4nw1hs8z8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jAnBAAAA3AAAAA8AAAAAAAAAAAAAAAAAmAIAAGRycy9kb3du&#10;cmV2LnhtbFBLBQYAAAAABAAEAPUAAACGAwAAAAA=&#10;" filled="f">
                  <v:textbox inset="0,0,0,0">
                    <w:txbxContent>
                      <w:p w:rsidR="00BC3413" w:rsidRPr="008A542C" w:rsidRDefault="00BC3413" w:rsidP="008A542C">
                        <w:pPr>
                          <w:spacing w:before="0" w:line="180" w:lineRule="auto"/>
                          <w:jc w:val="center"/>
                          <w:rPr>
                            <w:rFonts w:ascii="Traditional Arabic" w:hAnsi="Traditional Arabic" w:hint="cs"/>
                            <w:sz w:val="14"/>
                            <w:szCs w:val="20"/>
                            <w:lang w:bidi="ar-JO"/>
                          </w:rPr>
                        </w:pPr>
                        <w:r w:rsidRPr="008A542C">
                          <w:rPr>
                            <w:rFonts w:ascii="Traditional Arabic" w:hAnsi="Traditional Arabic"/>
                            <w:sz w:val="14"/>
                            <w:szCs w:val="20"/>
                            <w:rtl/>
                            <w:lang w:bidi="ar-JO"/>
                          </w:rPr>
                          <w:t>نهاية العملية</w:t>
                        </w:r>
                      </w:p>
                    </w:txbxContent>
                  </v:textbox>
                </v:shape>
                <v:line id="Line 285" o:spid="_x0000_s1086" style="position:absolute;flip:x y;visibility:visible;mso-wrap-style:square" from="1203,13400" to="1416,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kcsQAAADcAAAADwAAAGRycy9kb3ducmV2LnhtbERP22oCMRB9F/oPYQp9EU1sadXVKKVS&#10;8Pqw6gcMm+nu1s1k2URd/94Ihb7N4VxnOm9tJS7U+NKxhkFfgSDOnCk513A8fPdGIHxANlg5Jg03&#10;8jCfPXWmmBh35ZQu+5CLGMI+QQ1FCHUipc8Ksuj7riaO3I9rLIYIm1yaBq8x3FbyVakPabHk2FBg&#10;TV8FZaf92WpQ6eZ9OxqvFqvfapmq7mbt3nZrrV+e288JiEBt+Bf/uZcmzldDeDwTL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yRyxAAAANwAAAAPAAAAAAAAAAAA&#10;AAAAAKECAABkcnMvZG93bnJldi54bWxQSwUGAAAAAAQABAD5AAAAkgMAAAAA&#10;">
                  <v:stroke dashstyle="dash"/>
                </v:line>
              </v:group>
            </w:pict>
          </mc:Fallback>
        </mc:AlternateContent>
      </w:r>
    </w:p>
    <w:p w:rsidR="007D283F" w:rsidRDefault="00FB156F" w:rsidP="00403F86">
      <w:pPr>
        <w:pStyle w:val="AnnexNotitle"/>
        <w:rPr>
          <w:lang w:bidi="ar-JO"/>
        </w:rPr>
      </w:pPr>
      <w:r>
        <w:rPr>
          <w:rtl/>
          <w:lang w:val="en-GB" w:eastAsia="en-US" w:bidi="ar-JO"/>
        </w:rPr>
        <w:br w:type="page"/>
      </w:r>
      <w:r w:rsidR="00FA44DF">
        <w:rPr>
          <w:rFonts w:hint="cs"/>
          <w:rtl/>
          <w:lang w:bidi="ar-JO"/>
        </w:rPr>
        <w:t>إ</w:t>
      </w:r>
      <w:r w:rsidR="00F462F7" w:rsidRPr="00E44564">
        <w:rPr>
          <w:rFonts w:hint="cs"/>
          <w:rtl/>
          <w:lang w:bidi="ar-JO"/>
        </w:rPr>
        <w:t>ضافة للملحق</w:t>
      </w:r>
      <w:r w:rsidR="00DC0070">
        <w:rPr>
          <w:rFonts w:hint="eastAsia"/>
          <w:rtl/>
          <w:lang w:bidi="ar-JO"/>
        </w:rPr>
        <w:t> </w:t>
      </w:r>
      <w:r w:rsidR="00F462F7" w:rsidRPr="00E44564">
        <w:rPr>
          <w:lang w:bidi="ar-JO"/>
        </w:rPr>
        <w:t>1</w:t>
      </w:r>
      <w:r w:rsidR="00DC0070">
        <w:rPr>
          <w:rFonts w:hint="cs"/>
          <w:rtl/>
          <w:lang w:bidi="ar-JO"/>
        </w:rPr>
        <w:br/>
      </w:r>
      <w:r w:rsidR="00F462F7" w:rsidRPr="00E44564">
        <w:rPr>
          <w:rFonts w:hint="cs"/>
          <w:rtl/>
          <w:lang w:bidi="ar-JO"/>
        </w:rPr>
        <w:t xml:space="preserve">للتوصية </w:t>
      </w:r>
      <w:r w:rsidR="00F462F7" w:rsidRPr="00E44564">
        <w:rPr>
          <w:lang w:bidi="ar-JO"/>
        </w:rPr>
        <w:t>(05)04</w:t>
      </w:r>
      <w:r w:rsidR="00F462F7" w:rsidRPr="00E44564">
        <w:rPr>
          <w:rFonts w:hint="cs"/>
          <w:rtl/>
          <w:lang w:bidi="ar-JO"/>
        </w:rPr>
        <w:t xml:space="preserve"> للجنة الاتصالات الأوروبية</w:t>
      </w:r>
    </w:p>
    <w:p w:rsidR="00F462F7" w:rsidRPr="00EF20D3" w:rsidRDefault="00F462F7" w:rsidP="00DC0070">
      <w:pPr>
        <w:pStyle w:val="Annextitle"/>
        <w:bidi/>
        <w:spacing w:line="192" w:lineRule="auto"/>
        <w:rPr>
          <w:rFonts w:hint="cs"/>
          <w:bCs/>
          <w:sz w:val="26"/>
          <w:szCs w:val="36"/>
          <w:lang w:val="en-US" w:bidi="ar-JO"/>
        </w:rPr>
      </w:pPr>
      <w:r w:rsidRPr="00DC0070">
        <w:rPr>
          <w:rFonts w:hint="cs"/>
          <w:bCs/>
          <w:sz w:val="26"/>
          <w:szCs w:val="36"/>
          <w:rtl/>
          <w:lang w:bidi="ar-JO"/>
        </w:rPr>
        <w:t>شرح المخطط الانسيابي الوارد في الملحق</w:t>
      </w:r>
      <w:r w:rsidR="00DC0070" w:rsidRPr="00DC0070">
        <w:rPr>
          <w:rFonts w:hint="eastAsia"/>
          <w:bCs/>
          <w:sz w:val="26"/>
          <w:szCs w:val="36"/>
          <w:rtl/>
          <w:lang w:bidi="ar-JO"/>
        </w:rPr>
        <w:t> </w:t>
      </w:r>
      <w:r w:rsidRPr="00DC0070">
        <w:rPr>
          <w:bCs/>
          <w:sz w:val="26"/>
          <w:szCs w:val="36"/>
          <w:lang w:bidi="ar-JO"/>
        </w:rPr>
        <w:t>1</w:t>
      </w:r>
      <w:r w:rsidR="00DC0070" w:rsidRPr="00DC0070">
        <w:rPr>
          <w:rFonts w:hint="cs"/>
          <w:bCs/>
          <w:sz w:val="26"/>
          <w:szCs w:val="36"/>
          <w:rtl/>
          <w:lang w:bidi="ar-JO"/>
        </w:rPr>
        <w:br/>
      </w:r>
      <w:r w:rsidRPr="00DC0070">
        <w:rPr>
          <w:rFonts w:hint="cs"/>
          <w:bCs/>
          <w:sz w:val="26"/>
          <w:szCs w:val="36"/>
          <w:rtl/>
          <w:lang w:bidi="ar-JO"/>
        </w:rPr>
        <w:t xml:space="preserve">للتوصية </w:t>
      </w:r>
      <w:r w:rsidRPr="00DC0070">
        <w:rPr>
          <w:bCs/>
          <w:sz w:val="26"/>
          <w:szCs w:val="36"/>
          <w:lang w:bidi="ar-JO"/>
        </w:rPr>
        <w:t>(05)04</w:t>
      </w:r>
      <w:r w:rsidRPr="00DC0070">
        <w:rPr>
          <w:rFonts w:hint="cs"/>
          <w:bCs/>
          <w:sz w:val="26"/>
          <w:szCs w:val="36"/>
          <w:rtl/>
          <w:lang w:bidi="ar-JO"/>
        </w:rPr>
        <w:t xml:space="preserve"> للجنة الاتصالات الأوروبية</w:t>
      </w:r>
    </w:p>
    <w:tbl>
      <w:tblPr>
        <w:bidiVisual/>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50"/>
        <w:gridCol w:w="17"/>
        <w:gridCol w:w="8517"/>
      </w:tblGrid>
      <w:tr w:rsidR="00F462F7" w:rsidRPr="00EB0F93">
        <w:trPr>
          <w:jc w:val="center"/>
        </w:trPr>
        <w:tc>
          <w:tcPr>
            <w:tcW w:w="295" w:type="pct"/>
          </w:tcPr>
          <w:p w:rsidR="00F462F7" w:rsidRPr="00EB0F93" w:rsidRDefault="00FE3FB2" w:rsidP="007B54F3">
            <w:pPr>
              <w:spacing w:before="60" w:after="60"/>
              <w:jc w:val="center"/>
              <w:rPr>
                <w:rFonts w:hint="eastAsia"/>
                <w:sz w:val="20"/>
                <w:szCs w:val="26"/>
                <w:rtl/>
                <w:lang w:bidi="ar-EG"/>
              </w:rPr>
            </w:pPr>
            <w:r>
              <w:rPr>
                <w:rFonts w:hint="eastAsia"/>
                <w:sz w:val="20"/>
                <w:szCs w:val="26"/>
                <w:rtl/>
                <w:lang w:bidi="ar-EG"/>
              </w:rPr>
              <w:t> </w:t>
            </w:r>
            <w:r w:rsidR="00F462F7" w:rsidRPr="00EB0F93">
              <w:rPr>
                <w:sz w:val="20"/>
                <w:szCs w:val="26"/>
              </w:rPr>
              <w:t>0</w:t>
            </w:r>
            <w:r>
              <w:rPr>
                <w:rFonts w:hint="eastAsia"/>
                <w:sz w:val="20"/>
                <w:szCs w:val="26"/>
                <w:rtl/>
                <w:lang w:bidi="ar-EG"/>
              </w:rPr>
              <w:t> </w:t>
            </w:r>
          </w:p>
        </w:tc>
        <w:tc>
          <w:tcPr>
            <w:tcW w:w="4705" w:type="pct"/>
            <w:gridSpan w:val="3"/>
          </w:tcPr>
          <w:p w:rsidR="00F462F7" w:rsidRPr="00EB0F93" w:rsidRDefault="00DC0070" w:rsidP="007B54F3">
            <w:pPr>
              <w:spacing w:before="60" w:after="60"/>
              <w:rPr>
                <w:sz w:val="20"/>
                <w:szCs w:val="26"/>
                <w:lang w:bidi="ar-JO"/>
              </w:rPr>
            </w:pPr>
            <w:r>
              <w:rPr>
                <w:rFonts w:hint="cs"/>
                <w:sz w:val="20"/>
                <w:szCs w:val="26"/>
                <w:rtl/>
                <w:lang w:bidi="ar-JO"/>
              </w:rPr>
              <w:t>نقطة البداية</w:t>
            </w:r>
          </w:p>
          <w:p w:rsidR="00F462F7" w:rsidRPr="00EB0F93" w:rsidRDefault="00F462F7" w:rsidP="007B54F3">
            <w:pPr>
              <w:spacing w:before="60" w:after="60"/>
              <w:rPr>
                <w:sz w:val="20"/>
                <w:szCs w:val="26"/>
                <w:rtl/>
                <w:lang w:bidi="ar-JO"/>
              </w:rPr>
            </w:pPr>
            <w:r w:rsidRPr="00EB0F93">
              <w:rPr>
                <w:rFonts w:hint="cs"/>
                <w:sz w:val="20"/>
                <w:szCs w:val="26"/>
                <w:rtl/>
                <w:lang w:bidi="ar-JO"/>
              </w:rPr>
              <w:t xml:space="preserve">تبدأ العملية بشكوى مقدمة عن حالة تداخل </w:t>
            </w:r>
            <w:r w:rsidR="00EF20D3">
              <w:rPr>
                <w:rFonts w:hint="cs"/>
                <w:sz w:val="20"/>
                <w:szCs w:val="26"/>
                <w:rtl/>
                <w:lang w:bidi="ar-JO"/>
              </w:rPr>
              <w:t>لم</w:t>
            </w:r>
            <w:r w:rsidR="00EF20D3">
              <w:rPr>
                <w:sz w:val="20"/>
                <w:szCs w:val="26"/>
                <w:rtl/>
                <w:lang w:bidi="ar-JO"/>
              </w:rPr>
              <w:t> </w:t>
            </w:r>
            <w:r w:rsidRPr="00EB0F93">
              <w:rPr>
                <w:rFonts w:hint="cs"/>
                <w:sz w:val="20"/>
                <w:szCs w:val="26"/>
                <w:rtl/>
                <w:lang w:bidi="ar-JO"/>
              </w:rPr>
              <w:t>تتم تسويتها تتضمن نظام اتصالات راديوية وشبكة اتصالات عبر الخطوط والأسلاك الكهربائية. وتشجع السلطات الأطراف المعنية على محاولة حلّ مشكلة التداخل بمفردها على أساسٍ طوعي.</w:t>
            </w:r>
          </w:p>
        </w:tc>
      </w:tr>
      <w:tr w:rsidR="00F462F7" w:rsidRPr="00EB0F93">
        <w:trPr>
          <w:jc w:val="center"/>
        </w:trPr>
        <w:tc>
          <w:tcPr>
            <w:tcW w:w="295" w:type="pct"/>
          </w:tcPr>
          <w:p w:rsidR="00F462F7" w:rsidRPr="00EB0F93" w:rsidRDefault="00FE3FB2" w:rsidP="007B54F3">
            <w:pPr>
              <w:spacing w:before="60" w:after="60"/>
              <w:jc w:val="center"/>
              <w:rPr>
                <w:rFonts w:hint="eastAsia"/>
                <w:sz w:val="20"/>
                <w:szCs w:val="26"/>
                <w:rtl/>
                <w:lang w:bidi="ar-EG"/>
              </w:rPr>
            </w:pPr>
            <w:r>
              <w:rPr>
                <w:rFonts w:hint="cs"/>
                <w:sz w:val="20"/>
                <w:szCs w:val="26"/>
                <w:rtl/>
              </w:rPr>
              <w:t> </w:t>
            </w:r>
            <w:r w:rsidR="00F462F7" w:rsidRPr="00EB0F93">
              <w:rPr>
                <w:sz w:val="20"/>
                <w:szCs w:val="26"/>
              </w:rPr>
              <w:t>1</w:t>
            </w:r>
            <w:r>
              <w:rPr>
                <w:rFonts w:hint="eastAsia"/>
                <w:sz w:val="20"/>
                <w:szCs w:val="26"/>
                <w:rtl/>
                <w:lang w:bidi="ar-EG"/>
              </w:rPr>
              <w:t> </w:t>
            </w:r>
          </w:p>
        </w:tc>
        <w:tc>
          <w:tcPr>
            <w:tcW w:w="4705" w:type="pct"/>
            <w:gridSpan w:val="3"/>
          </w:tcPr>
          <w:p w:rsidR="007D283F" w:rsidRDefault="00F462F7" w:rsidP="00644D19">
            <w:pPr>
              <w:pStyle w:val="enumlev1"/>
              <w:spacing w:before="60" w:after="60"/>
              <w:ind w:left="284" w:hanging="284"/>
              <w:rPr>
                <w:rFonts w:hint="cs"/>
                <w:sz w:val="20"/>
                <w:szCs w:val="26"/>
                <w:rtl/>
              </w:rPr>
            </w:pPr>
            <w:r w:rsidRPr="00EB0F93">
              <w:rPr>
                <w:rFonts w:hint="cs"/>
                <w:sz w:val="20"/>
                <w:szCs w:val="26"/>
                <w:rtl/>
              </w:rPr>
              <w:t>جمع المعلومات عن مصدر التداخل</w:t>
            </w:r>
          </w:p>
          <w:p w:rsidR="00F462F7" w:rsidRPr="00AE3A48" w:rsidRDefault="00FB344B" w:rsidP="00644D19">
            <w:pPr>
              <w:pStyle w:val="enumlev1"/>
              <w:spacing w:before="60" w:after="60"/>
              <w:ind w:left="284" w:hanging="284"/>
              <w:rPr>
                <w:sz w:val="20"/>
                <w:szCs w:val="26"/>
              </w:rPr>
            </w:pPr>
            <w:r w:rsidRPr="00AE3A48">
              <w:rPr>
                <w:sz w:val="20"/>
                <w:szCs w:val="26"/>
              </w:rPr>
              <w:t>•</w:t>
            </w:r>
            <w:r w:rsidRPr="00AE3A48">
              <w:rPr>
                <w:sz w:val="20"/>
                <w:szCs w:val="26"/>
                <w:rtl/>
              </w:rPr>
              <w:tab/>
            </w:r>
            <w:r w:rsidR="00F462F7" w:rsidRPr="00AE3A48">
              <w:rPr>
                <w:rFonts w:hint="cs"/>
                <w:sz w:val="20"/>
                <w:szCs w:val="26"/>
                <w:rtl/>
              </w:rPr>
              <w:t>تحديد ما إذا كانت شبكة الاتصالات عبر الخطوط والأسلاك الكهربائية هي التي سببت التداخل.</w:t>
            </w:r>
          </w:p>
          <w:p w:rsidR="00F462F7" w:rsidRPr="00644D19" w:rsidRDefault="00FB344B" w:rsidP="00644D19">
            <w:pPr>
              <w:pStyle w:val="enumlev1"/>
              <w:spacing w:before="60" w:after="60"/>
              <w:ind w:left="284" w:hanging="284"/>
              <w:rPr>
                <w:rFonts w:hint="cs"/>
                <w:sz w:val="20"/>
                <w:szCs w:val="26"/>
                <w:rtl/>
              </w:rPr>
            </w:pPr>
            <w:r w:rsidRPr="00AE3A48">
              <w:rPr>
                <w:sz w:val="20"/>
                <w:szCs w:val="26"/>
              </w:rPr>
              <w:t>•</w:t>
            </w:r>
            <w:r w:rsidRPr="00AE3A48">
              <w:rPr>
                <w:sz w:val="20"/>
                <w:szCs w:val="26"/>
                <w:rtl/>
              </w:rPr>
              <w:tab/>
            </w:r>
            <w:r w:rsidR="009A529E" w:rsidRPr="00644D19">
              <w:rPr>
                <w:rFonts w:hint="cs"/>
                <w:sz w:val="20"/>
                <w:szCs w:val="26"/>
                <w:rtl/>
              </w:rPr>
              <w:t>طلب</w:t>
            </w:r>
            <w:r w:rsidR="009A529E" w:rsidRPr="00644D19">
              <w:rPr>
                <w:rFonts w:hint="cs"/>
                <w:sz w:val="20"/>
                <w:szCs w:val="26"/>
              </w:rPr>
              <w:t xml:space="preserve"> </w:t>
            </w:r>
            <w:r w:rsidR="009A529E" w:rsidRPr="00644D19">
              <w:rPr>
                <w:rFonts w:hint="cs"/>
                <w:sz w:val="20"/>
                <w:szCs w:val="26"/>
                <w:rtl/>
              </w:rPr>
              <w:t>دليل على افتراض مطابقة الشبكة. وتُعتبر شبكات الاتصالات عبر الخطوط</w:t>
            </w:r>
            <w:r w:rsidR="009A529E" w:rsidRPr="00644D19">
              <w:rPr>
                <w:rFonts w:hint="cs"/>
                <w:sz w:val="20"/>
                <w:szCs w:val="26"/>
              </w:rPr>
              <w:t xml:space="preserve"> </w:t>
            </w:r>
            <w:r w:rsidR="009A529E" w:rsidRPr="00644D19">
              <w:rPr>
                <w:rFonts w:hint="cs"/>
                <w:sz w:val="20"/>
                <w:szCs w:val="26"/>
                <w:rtl/>
              </w:rPr>
              <w:t>والأسلاك بمثابة منشآت ثابتة ولا</w:t>
            </w:r>
            <w:r w:rsidR="00644D19">
              <w:rPr>
                <w:rFonts w:hint="eastAsia"/>
                <w:sz w:val="20"/>
                <w:szCs w:val="26"/>
                <w:rtl/>
              </w:rPr>
              <w:t> </w:t>
            </w:r>
            <w:r w:rsidR="009A529E" w:rsidRPr="00644D19">
              <w:rPr>
                <w:rFonts w:hint="cs"/>
                <w:sz w:val="20"/>
                <w:szCs w:val="26"/>
                <w:rtl/>
              </w:rPr>
              <w:t>يمكن وضعها قيد التشغيل ما</w:t>
            </w:r>
            <w:r w:rsidR="00644D19">
              <w:rPr>
                <w:rFonts w:hint="eastAsia"/>
                <w:sz w:val="20"/>
                <w:szCs w:val="26"/>
                <w:rtl/>
              </w:rPr>
              <w:t> </w:t>
            </w:r>
            <w:r w:rsidR="00644D19">
              <w:rPr>
                <w:rFonts w:hint="cs"/>
                <w:sz w:val="20"/>
                <w:szCs w:val="26"/>
                <w:rtl/>
              </w:rPr>
              <w:t>لم تفِ</w:t>
            </w:r>
            <w:r w:rsidR="009A529E" w:rsidRPr="00644D19">
              <w:rPr>
                <w:rFonts w:hint="cs"/>
                <w:sz w:val="20"/>
                <w:szCs w:val="26"/>
                <w:rtl/>
              </w:rPr>
              <w:t xml:space="preserve"> بالمتطلبات</w:t>
            </w:r>
            <w:r w:rsidR="009A529E" w:rsidRPr="00644D19">
              <w:rPr>
                <w:rFonts w:hint="cs"/>
                <w:sz w:val="20"/>
                <w:szCs w:val="26"/>
              </w:rPr>
              <w:t xml:space="preserve"> </w:t>
            </w:r>
            <w:r w:rsidR="009A529E" w:rsidRPr="00644D19">
              <w:rPr>
                <w:rFonts w:hint="cs"/>
                <w:sz w:val="20"/>
                <w:szCs w:val="26"/>
                <w:rtl/>
              </w:rPr>
              <w:t>الأساسية للتوجيه الخاص</w:t>
            </w:r>
            <w:r w:rsidR="009A529E" w:rsidRPr="00644D19">
              <w:rPr>
                <w:rFonts w:hint="cs"/>
                <w:sz w:val="20"/>
                <w:szCs w:val="26"/>
              </w:rPr>
              <w:t xml:space="preserve"> </w:t>
            </w:r>
            <w:r w:rsidR="009A529E" w:rsidRPr="00644D19">
              <w:rPr>
                <w:rFonts w:hint="cs"/>
                <w:sz w:val="20"/>
                <w:szCs w:val="26"/>
                <w:rtl/>
              </w:rPr>
              <w:t>بالتوافق الكهرمغنطيسي</w:t>
            </w:r>
            <w:r w:rsidR="00D66798">
              <w:rPr>
                <w:rFonts w:hint="cs"/>
                <w:sz w:val="20"/>
                <w:szCs w:val="26"/>
                <w:rtl/>
              </w:rPr>
              <w:t>.</w:t>
            </w:r>
          </w:p>
        </w:tc>
      </w:tr>
      <w:tr w:rsidR="00F462F7" w:rsidRPr="00EB0F93">
        <w:trPr>
          <w:jc w:val="center"/>
        </w:trPr>
        <w:tc>
          <w:tcPr>
            <w:tcW w:w="295" w:type="pct"/>
            <w:tcBorders>
              <w:bottom w:val="nil"/>
            </w:tcBorders>
          </w:tcPr>
          <w:p w:rsidR="00F462F7" w:rsidRPr="00EB0F93" w:rsidRDefault="00F462F7" w:rsidP="007B54F3">
            <w:pPr>
              <w:spacing w:before="60" w:after="60"/>
              <w:jc w:val="center"/>
              <w:rPr>
                <w:sz w:val="20"/>
                <w:szCs w:val="26"/>
              </w:rPr>
            </w:pPr>
          </w:p>
        </w:tc>
        <w:tc>
          <w:tcPr>
            <w:tcW w:w="294" w:type="pct"/>
            <w:gridSpan w:val="2"/>
            <w:tcBorders>
              <w:right w:val="nil"/>
            </w:tcBorders>
          </w:tcPr>
          <w:p w:rsidR="00F462F7" w:rsidRPr="00EB0F93" w:rsidRDefault="00DD41FF" w:rsidP="007B54F3">
            <w:pPr>
              <w:spacing w:before="60" w:after="60"/>
              <w:rPr>
                <w:rFonts w:hint="eastAsia"/>
                <w:sz w:val="20"/>
                <w:szCs w:val="26"/>
                <w:rtl/>
                <w:lang w:bidi="ar-EG"/>
              </w:rPr>
            </w:pPr>
            <w:r>
              <w:rPr>
                <w:sz w:val="20"/>
                <w:szCs w:val="26"/>
                <w:lang w:bidi="ar-EG"/>
              </w:rPr>
              <w:t>1</w:t>
            </w:r>
            <w:r>
              <w:rPr>
                <w:rFonts w:hint="eastAsia"/>
                <w:sz w:val="20"/>
                <w:szCs w:val="26"/>
                <w:rtl/>
                <w:lang w:bidi="ar-EG"/>
              </w:rPr>
              <w:t> أ</w:t>
            </w:r>
          </w:p>
        </w:tc>
        <w:tc>
          <w:tcPr>
            <w:tcW w:w="4411" w:type="pct"/>
            <w:tcBorders>
              <w:left w:val="nil"/>
            </w:tcBorders>
          </w:tcPr>
          <w:p w:rsidR="00F462F7" w:rsidRPr="00EB0F93" w:rsidRDefault="00F462F7" w:rsidP="007B54F3">
            <w:pPr>
              <w:spacing w:before="60" w:after="60"/>
              <w:rPr>
                <w:sz w:val="20"/>
                <w:szCs w:val="26"/>
                <w:lang w:bidi="ar-JO"/>
              </w:rPr>
            </w:pPr>
            <w:r w:rsidRPr="00EB0F93">
              <w:rPr>
                <w:rFonts w:hint="cs"/>
                <w:sz w:val="20"/>
                <w:szCs w:val="26"/>
                <w:rtl/>
                <w:lang w:bidi="ar-JO"/>
              </w:rPr>
              <w:t>يتعين تقييم المتطلبات التالية من قبل السلطة الوطنية المعنية:</w:t>
            </w:r>
          </w:p>
          <w:p w:rsidR="007D283F" w:rsidRDefault="00FB344B" w:rsidP="007A7518">
            <w:pPr>
              <w:pStyle w:val="enumlev1"/>
              <w:spacing w:before="60" w:after="60"/>
              <w:ind w:left="284" w:hanging="284"/>
              <w:rPr>
                <w:rFonts w:hint="cs"/>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 xml:space="preserve">تجري </w:t>
            </w:r>
            <w:r w:rsidR="00F462F7" w:rsidRPr="00EB0F93">
              <w:rPr>
                <w:rFonts w:hint="cs"/>
                <w:sz w:val="20"/>
                <w:szCs w:val="26"/>
                <w:rtl/>
              </w:rPr>
              <w:t>إقامة</w:t>
            </w:r>
            <w:r w:rsidR="00F462F7" w:rsidRPr="00EB0F93">
              <w:rPr>
                <w:rFonts w:hint="cs"/>
                <w:sz w:val="20"/>
                <w:szCs w:val="26"/>
                <w:rtl/>
                <w:lang w:bidi="ar-JO"/>
              </w:rPr>
              <w:t xml:space="preserve"> أي منشأة من المنشآت الثابتة بتطبيق الممارسات الهندسية السليمة ومراعاة المعلومات المتعلقة بالاستخدام المزمع لمكوناتها، بغية الوفاء </w:t>
            </w:r>
            <w:r w:rsidR="007A7518">
              <w:rPr>
                <w:rFonts w:hint="cs"/>
                <w:sz w:val="20"/>
                <w:szCs w:val="26"/>
                <w:rtl/>
                <w:lang w:bidi="ar-JO"/>
              </w:rPr>
              <w:t>ب</w:t>
            </w:r>
            <w:r w:rsidR="00F462F7" w:rsidRPr="00EB0F93">
              <w:rPr>
                <w:rFonts w:hint="cs"/>
                <w:sz w:val="20"/>
                <w:szCs w:val="26"/>
                <w:rtl/>
                <w:lang w:bidi="ar-JO"/>
              </w:rPr>
              <w:t xml:space="preserve">متطلبات الحماية المبينة في </w:t>
            </w:r>
            <w:r w:rsidR="00E07674">
              <w:rPr>
                <w:rFonts w:hint="cs"/>
                <w:sz w:val="20"/>
                <w:szCs w:val="26"/>
                <w:rtl/>
                <w:lang w:bidi="ar-JO"/>
              </w:rPr>
              <w:t>المادة</w:t>
            </w:r>
            <w:r w:rsidR="00E07674">
              <w:rPr>
                <w:sz w:val="20"/>
                <w:szCs w:val="26"/>
                <w:rtl/>
                <w:lang w:bidi="ar-JO"/>
              </w:rPr>
              <w:t> </w:t>
            </w:r>
            <w:r w:rsidR="00EB0F93">
              <w:rPr>
                <w:sz w:val="20"/>
                <w:szCs w:val="26"/>
                <w:lang w:bidi="ar-JO"/>
              </w:rPr>
              <w:t>4</w:t>
            </w:r>
            <w:r w:rsidR="00F462F7" w:rsidRPr="00EB0F93">
              <w:rPr>
                <w:rFonts w:hint="cs"/>
                <w:sz w:val="20"/>
                <w:szCs w:val="26"/>
                <w:rtl/>
                <w:lang w:bidi="ar-JO"/>
              </w:rPr>
              <w:t xml:space="preserve"> من التوجيه الخاص ب</w:t>
            </w:r>
            <w:r w:rsidR="009A529E">
              <w:rPr>
                <w:rFonts w:hint="cs"/>
                <w:sz w:val="20"/>
                <w:szCs w:val="26"/>
                <w:rtl/>
                <w:lang w:bidi="ar-JO"/>
              </w:rPr>
              <w:t>التوافق الكهرمغنطيسي</w:t>
            </w:r>
            <w:r w:rsidR="00B732C4">
              <w:rPr>
                <w:rFonts w:hint="cs"/>
                <w:sz w:val="20"/>
                <w:szCs w:val="26"/>
                <w:rtl/>
                <w:lang w:bidi="ar-JO"/>
              </w:rPr>
              <w:t xml:space="preserve"> </w:t>
            </w:r>
            <w:r w:rsidR="00F462F7" w:rsidRPr="00EB0F93">
              <w:rPr>
                <w:sz w:val="20"/>
                <w:szCs w:val="26"/>
                <w:lang w:bidi="ar-JO"/>
              </w:rPr>
              <w:t>(EMC)</w:t>
            </w:r>
            <w:r w:rsidR="009A544A" w:rsidRPr="00EB0F93">
              <w:rPr>
                <w:sz w:val="20"/>
                <w:szCs w:val="26"/>
                <w:rtl/>
                <w:lang w:bidi="ar-JO"/>
              </w:rPr>
              <w:t xml:space="preserve"> </w:t>
            </w:r>
            <w:r w:rsidR="00F462F7" w:rsidRPr="00EB0F93">
              <w:rPr>
                <w:rFonts w:hint="cs"/>
                <w:sz w:val="20"/>
                <w:szCs w:val="26"/>
                <w:rtl/>
                <w:lang w:bidi="ar-JO"/>
              </w:rPr>
              <w:t>(الصفحة</w:t>
            </w:r>
            <w:r w:rsidR="00EB0F93">
              <w:rPr>
                <w:rFonts w:hint="eastAsia"/>
                <w:sz w:val="20"/>
                <w:szCs w:val="26"/>
                <w:rtl/>
                <w:lang w:bidi="ar-JO"/>
              </w:rPr>
              <w:t> </w:t>
            </w:r>
            <w:r w:rsidR="00EB0F93">
              <w:rPr>
                <w:sz w:val="20"/>
                <w:szCs w:val="26"/>
                <w:lang w:bidi="ar-JO"/>
              </w:rPr>
              <w:t>1</w:t>
            </w:r>
            <w:r w:rsidR="00F462F7" w:rsidRPr="00EB0F93">
              <w:rPr>
                <w:rFonts w:hint="cs"/>
                <w:sz w:val="20"/>
                <w:szCs w:val="26"/>
                <w:rtl/>
                <w:lang w:bidi="ar-JO"/>
              </w:rPr>
              <w:t xml:space="preserve"> من الملحق</w:t>
            </w:r>
            <w:r w:rsidR="00863660">
              <w:rPr>
                <w:rFonts w:hint="eastAsia"/>
                <w:sz w:val="20"/>
                <w:szCs w:val="26"/>
                <w:rtl/>
                <w:lang w:bidi="ar-JO"/>
              </w:rPr>
              <w:t> </w:t>
            </w:r>
            <w:r w:rsidR="00F462F7" w:rsidRPr="00EB0F93">
              <w:rPr>
                <w:sz w:val="20"/>
                <w:szCs w:val="26"/>
                <w:lang w:bidi="ar-JO"/>
              </w:rPr>
              <w:t>1</w:t>
            </w:r>
            <w:r w:rsidR="00F462F7" w:rsidRPr="00EB0F93">
              <w:rPr>
                <w:rFonts w:hint="cs"/>
                <w:sz w:val="20"/>
                <w:szCs w:val="26"/>
                <w:rtl/>
                <w:lang w:bidi="ar-JO"/>
              </w:rPr>
              <w:t xml:space="preserve"> للتوجيه الجديد الخاص ب</w:t>
            </w:r>
            <w:r w:rsidR="009A529E">
              <w:rPr>
                <w:rFonts w:hint="cs"/>
                <w:sz w:val="20"/>
                <w:szCs w:val="26"/>
                <w:rtl/>
                <w:lang w:bidi="ar-JO"/>
              </w:rPr>
              <w:t>التوافق الكهرمغنطيسي</w:t>
            </w:r>
            <w:r w:rsidR="00F462F7" w:rsidRPr="00EB0F93">
              <w:rPr>
                <w:rFonts w:hint="cs"/>
                <w:sz w:val="20"/>
                <w:szCs w:val="26"/>
                <w:rtl/>
                <w:lang w:bidi="ar-JO"/>
              </w:rPr>
              <w:t>، انظر الحاشية</w:t>
            </w:r>
            <w:r w:rsidR="0039791B">
              <w:rPr>
                <w:rFonts w:hint="eastAsia"/>
                <w:sz w:val="20"/>
                <w:szCs w:val="26"/>
                <w:rtl/>
                <w:lang w:bidi="ar-JO"/>
              </w:rPr>
              <w:t> </w:t>
            </w:r>
            <w:r w:rsidR="00EB0F93">
              <w:rPr>
                <w:sz w:val="20"/>
                <w:szCs w:val="26"/>
                <w:lang w:bidi="ar-JO"/>
              </w:rPr>
              <w:t>3</w:t>
            </w:r>
            <w:r w:rsidR="00F462F7" w:rsidRPr="00EB0F93">
              <w:rPr>
                <w:rFonts w:hint="cs"/>
                <w:sz w:val="20"/>
                <w:szCs w:val="26"/>
                <w:rtl/>
                <w:lang w:bidi="ar-JO"/>
              </w:rPr>
              <w:t xml:space="preserve">). وسيتم توثيق هذه الممارسات الهندسية السليمة على أن تُودع الوثائق في حوزة الشخص المسؤول (الأشخاص </w:t>
            </w:r>
            <w:r w:rsidR="00F462F7" w:rsidRPr="00EB0F93">
              <w:rPr>
                <w:rFonts w:hint="cs"/>
                <w:sz w:val="20"/>
                <w:szCs w:val="26"/>
                <w:rtl/>
                <w:lang w:val="nl-BE" w:bidi="ar-LB"/>
              </w:rPr>
              <w:t>المسؤولين)</w:t>
            </w:r>
            <w:r w:rsidR="00F462F7" w:rsidRPr="00EB0F93">
              <w:rPr>
                <w:rFonts w:hint="cs"/>
                <w:sz w:val="20"/>
                <w:szCs w:val="26"/>
                <w:rtl/>
                <w:lang w:bidi="ar-JO"/>
              </w:rPr>
              <w:t xml:space="preserve"> وفي تصرّف السلطات الوطنية ذات الصلة لأغراض التفتيش طالما أن المنشأة الثابتة قيد التشغيل.</w:t>
            </w:r>
          </w:p>
          <w:p w:rsidR="00F462F7" w:rsidRPr="00EB0F93" w:rsidRDefault="00FB344B" w:rsidP="007B54F3">
            <w:pPr>
              <w:pStyle w:val="enumlev1"/>
              <w:spacing w:before="60" w:after="60"/>
              <w:ind w:left="284" w:hanging="284"/>
              <w:rPr>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 xml:space="preserve">وبالإضافة إلى ذلك قد تنطبق المتطلبات </w:t>
            </w:r>
            <w:r w:rsidR="00F462F7" w:rsidRPr="00863660">
              <w:rPr>
                <w:rFonts w:hint="cs"/>
                <w:i/>
                <w:iCs/>
                <w:sz w:val="20"/>
                <w:szCs w:val="26"/>
                <w:rtl/>
                <w:lang w:bidi="ar-JO"/>
              </w:rPr>
              <w:t>المسبقة</w:t>
            </w:r>
            <w:r w:rsidR="00F462F7" w:rsidRPr="00EB0F93">
              <w:rPr>
                <w:rFonts w:hint="cs"/>
                <w:sz w:val="20"/>
                <w:szCs w:val="26"/>
                <w:rtl/>
                <w:lang w:bidi="ar-JO"/>
              </w:rPr>
              <w:t xml:space="preserve"> على موقعٍ محدّد، مثلاً في حال تم استخدام الإجراء المسبق للمادة</w:t>
            </w:r>
            <w:r w:rsidR="0039791B">
              <w:rPr>
                <w:rFonts w:hint="eastAsia"/>
                <w:sz w:val="20"/>
                <w:szCs w:val="26"/>
                <w:rtl/>
                <w:lang w:bidi="ar-JO"/>
              </w:rPr>
              <w:t> </w:t>
            </w:r>
            <w:r w:rsidR="00F462F7" w:rsidRPr="00EB0F93">
              <w:rPr>
                <w:sz w:val="20"/>
                <w:szCs w:val="26"/>
                <w:lang w:bidi="ar-JO"/>
              </w:rPr>
              <w:t>6</w:t>
            </w:r>
            <w:r w:rsidR="00F462F7" w:rsidRPr="00EB0F93">
              <w:rPr>
                <w:rFonts w:hint="cs"/>
                <w:sz w:val="20"/>
                <w:szCs w:val="26"/>
                <w:rtl/>
                <w:lang w:bidi="ar-JO"/>
              </w:rPr>
              <w:t xml:space="preserve"> من التوجيه الخاص ب</w:t>
            </w:r>
            <w:r w:rsidR="009A529E">
              <w:rPr>
                <w:rFonts w:hint="cs"/>
                <w:sz w:val="20"/>
                <w:szCs w:val="26"/>
                <w:rtl/>
                <w:lang w:bidi="ar-JO"/>
              </w:rPr>
              <w:t>التوافق الكهرمغنطيسي</w:t>
            </w:r>
            <w:r w:rsidR="00F462F7" w:rsidRPr="00EB0F93">
              <w:rPr>
                <w:rFonts w:hint="cs"/>
                <w:sz w:val="20"/>
                <w:szCs w:val="26"/>
                <w:rtl/>
                <w:lang w:bidi="ar-JO"/>
              </w:rPr>
              <w:t xml:space="preserve"> ( </w:t>
            </w:r>
            <w:r w:rsidR="00E07674">
              <w:rPr>
                <w:rFonts w:hint="cs"/>
                <w:sz w:val="20"/>
                <w:szCs w:val="26"/>
                <w:rtl/>
                <w:lang w:bidi="ar-JO"/>
              </w:rPr>
              <w:t>المادة</w:t>
            </w:r>
            <w:r w:rsidR="00E07674">
              <w:rPr>
                <w:sz w:val="20"/>
                <w:szCs w:val="26"/>
                <w:rtl/>
                <w:lang w:bidi="ar-JO"/>
              </w:rPr>
              <w:t> </w:t>
            </w:r>
            <w:r w:rsidR="00EB0F93">
              <w:rPr>
                <w:sz w:val="20"/>
                <w:szCs w:val="26"/>
                <w:lang w:bidi="ar-JO"/>
              </w:rPr>
              <w:t>2.4</w:t>
            </w:r>
            <w:r w:rsidR="00F462F7" w:rsidRPr="00EB0F93">
              <w:rPr>
                <w:rFonts w:hint="cs"/>
                <w:sz w:val="20"/>
                <w:szCs w:val="26"/>
                <w:rtl/>
                <w:lang w:bidi="ar-JO"/>
              </w:rPr>
              <w:t xml:space="preserve"> من التوجيه</w:t>
            </w:r>
            <w:r w:rsidR="009A544A" w:rsidRPr="00EB0F93">
              <w:rPr>
                <w:sz w:val="20"/>
                <w:szCs w:val="26"/>
                <w:rtl/>
                <w:lang w:bidi="ar-JO"/>
              </w:rPr>
              <w:t xml:space="preserve"> </w:t>
            </w:r>
            <w:r w:rsidR="00F462F7" w:rsidRPr="00EB0F93">
              <w:rPr>
                <w:rFonts w:hint="cs"/>
                <w:sz w:val="20"/>
                <w:szCs w:val="26"/>
                <w:rtl/>
                <w:lang w:bidi="ar-JO"/>
              </w:rPr>
              <w:t>الجديد الخاص ب</w:t>
            </w:r>
            <w:r w:rsidR="009A529E">
              <w:rPr>
                <w:rFonts w:hint="cs"/>
                <w:sz w:val="20"/>
                <w:szCs w:val="26"/>
                <w:rtl/>
                <w:lang w:bidi="ar-JO"/>
              </w:rPr>
              <w:t>التوافق الكهرمغنطيسي</w:t>
            </w:r>
            <w:r w:rsidR="00F462F7" w:rsidRPr="00EB0F93">
              <w:rPr>
                <w:rFonts w:hint="cs"/>
                <w:sz w:val="20"/>
                <w:szCs w:val="26"/>
                <w:rtl/>
                <w:lang w:bidi="ar-JO"/>
              </w:rPr>
              <w:t>، انظر الحاشية</w:t>
            </w:r>
            <w:r w:rsidR="00863660">
              <w:rPr>
                <w:rFonts w:hint="eastAsia"/>
                <w:sz w:val="20"/>
                <w:szCs w:val="26"/>
                <w:rtl/>
                <w:lang w:bidi="ar-JO"/>
              </w:rPr>
              <w:t> </w:t>
            </w:r>
            <w:r w:rsidR="00EB0F93">
              <w:rPr>
                <w:sz w:val="20"/>
                <w:szCs w:val="26"/>
                <w:lang w:bidi="ar-JO"/>
              </w:rPr>
              <w:t>3</w:t>
            </w:r>
            <w:r w:rsidR="00F462F7" w:rsidRPr="00EB0F93">
              <w:rPr>
                <w:rFonts w:hint="cs"/>
                <w:sz w:val="20"/>
                <w:szCs w:val="26"/>
                <w:rtl/>
                <w:lang w:bidi="ar-JO"/>
              </w:rPr>
              <w:t>) لمنع تشغيل أو استعمال شبكة الاتصالات عبر الخطوط والأسلاك في منطقة معينة من أجل التغلب على مشكلة قائمة أو متوقعة تتعلق ب</w:t>
            </w:r>
            <w:r w:rsidR="009A529E">
              <w:rPr>
                <w:rFonts w:hint="cs"/>
                <w:sz w:val="20"/>
                <w:szCs w:val="26"/>
                <w:rtl/>
                <w:lang w:bidi="ar-JO"/>
              </w:rPr>
              <w:t>التوافق الكهرمغنطيسي</w:t>
            </w:r>
            <w:r w:rsidR="00863660">
              <w:rPr>
                <w:rFonts w:hint="cs"/>
                <w:sz w:val="20"/>
                <w:szCs w:val="26"/>
                <w:rtl/>
                <w:lang w:bidi="ar-JO"/>
              </w:rPr>
              <w:t xml:space="preserve"> في تلك المنطقة.</w:t>
            </w:r>
          </w:p>
        </w:tc>
      </w:tr>
      <w:tr w:rsidR="00F462F7" w:rsidRPr="00EB0F93">
        <w:trPr>
          <w:jc w:val="center"/>
        </w:trPr>
        <w:tc>
          <w:tcPr>
            <w:tcW w:w="295" w:type="pct"/>
            <w:tcBorders>
              <w:top w:val="nil"/>
              <w:bottom w:val="nil"/>
            </w:tcBorders>
          </w:tcPr>
          <w:p w:rsidR="00F462F7" w:rsidRPr="00EB0F93" w:rsidRDefault="00F462F7" w:rsidP="007B54F3">
            <w:pPr>
              <w:spacing w:before="60" w:after="60"/>
              <w:jc w:val="center"/>
              <w:rPr>
                <w:rFonts w:hint="cs"/>
                <w:sz w:val="20"/>
                <w:szCs w:val="26"/>
                <w:lang w:bidi="ar-EG"/>
              </w:rPr>
            </w:pPr>
          </w:p>
        </w:tc>
        <w:tc>
          <w:tcPr>
            <w:tcW w:w="294" w:type="pct"/>
            <w:gridSpan w:val="2"/>
            <w:tcBorders>
              <w:right w:val="nil"/>
            </w:tcBorders>
          </w:tcPr>
          <w:p w:rsidR="00F462F7" w:rsidRPr="00EB0F93" w:rsidRDefault="00E67F3F" w:rsidP="007B54F3">
            <w:pPr>
              <w:spacing w:before="60" w:after="60"/>
              <w:rPr>
                <w:rFonts w:hint="eastAsia"/>
                <w:sz w:val="20"/>
                <w:szCs w:val="26"/>
                <w:rtl/>
                <w:lang w:bidi="ar-EG"/>
              </w:rPr>
            </w:pPr>
            <w:r>
              <w:rPr>
                <w:sz w:val="20"/>
                <w:szCs w:val="26"/>
              </w:rPr>
              <w:t>1</w:t>
            </w:r>
            <w:r w:rsidR="00DD41FF">
              <w:rPr>
                <w:rFonts w:hint="eastAsia"/>
                <w:sz w:val="20"/>
                <w:szCs w:val="26"/>
                <w:rtl/>
                <w:lang w:bidi="ar-EG"/>
              </w:rPr>
              <w:t>ب</w:t>
            </w:r>
          </w:p>
        </w:tc>
        <w:tc>
          <w:tcPr>
            <w:tcW w:w="4411" w:type="pct"/>
            <w:tcBorders>
              <w:left w:val="nil"/>
            </w:tcBorders>
          </w:tcPr>
          <w:p w:rsidR="00F462F7" w:rsidRPr="00EB0F93" w:rsidRDefault="00F462F7" w:rsidP="007B54F3">
            <w:pPr>
              <w:spacing w:before="60" w:after="60"/>
              <w:rPr>
                <w:sz w:val="20"/>
                <w:szCs w:val="26"/>
                <w:lang w:bidi="ar-JO"/>
              </w:rPr>
            </w:pPr>
            <w:r w:rsidRPr="00EB0F93">
              <w:rPr>
                <w:rFonts w:hint="cs"/>
                <w:sz w:val="20"/>
                <w:szCs w:val="26"/>
                <w:rtl/>
                <w:lang w:bidi="ar-JO"/>
              </w:rPr>
              <w:t xml:space="preserve">إذا </w:t>
            </w:r>
            <w:r w:rsidR="00EF20D3">
              <w:rPr>
                <w:rFonts w:hint="cs"/>
                <w:sz w:val="20"/>
                <w:szCs w:val="26"/>
                <w:rtl/>
                <w:lang w:bidi="ar-JO"/>
              </w:rPr>
              <w:t>لم</w:t>
            </w:r>
            <w:r w:rsidR="00EF20D3">
              <w:rPr>
                <w:sz w:val="20"/>
                <w:szCs w:val="26"/>
                <w:rtl/>
                <w:lang w:bidi="ar-JO"/>
              </w:rPr>
              <w:t> </w:t>
            </w:r>
            <w:r w:rsidRPr="00EB0F93">
              <w:rPr>
                <w:rFonts w:hint="cs"/>
                <w:sz w:val="20"/>
                <w:szCs w:val="26"/>
                <w:rtl/>
                <w:lang w:bidi="ar-JO"/>
              </w:rPr>
              <w:t xml:space="preserve">تكن الشبكة </w:t>
            </w:r>
            <w:r w:rsidRPr="007A7518">
              <w:rPr>
                <w:rFonts w:hint="cs"/>
                <w:sz w:val="20"/>
                <w:szCs w:val="26"/>
                <w:rtl/>
                <w:lang w:bidi="ar-JO"/>
              </w:rPr>
              <w:t>متوافقة</w:t>
            </w:r>
            <w:r w:rsidRPr="00EB0F93">
              <w:rPr>
                <w:rFonts w:hint="cs"/>
                <w:sz w:val="20"/>
                <w:szCs w:val="26"/>
                <w:rtl/>
                <w:lang w:bidi="ar-JO"/>
              </w:rPr>
              <w:t xml:space="preserve"> مع التوجيه الخاص ب</w:t>
            </w:r>
            <w:r w:rsidR="009A529E">
              <w:rPr>
                <w:rFonts w:hint="cs"/>
                <w:sz w:val="20"/>
                <w:szCs w:val="26"/>
                <w:rtl/>
                <w:lang w:bidi="ar-JO"/>
              </w:rPr>
              <w:t>التوافق الكهرمغنطيسي</w:t>
            </w:r>
            <w:r w:rsidRPr="00EB0F93">
              <w:rPr>
                <w:rFonts w:hint="cs"/>
                <w:sz w:val="20"/>
                <w:szCs w:val="26"/>
                <w:rtl/>
                <w:lang w:bidi="ar-JO"/>
              </w:rPr>
              <w:t>:</w:t>
            </w:r>
          </w:p>
          <w:p w:rsidR="00F462F7" w:rsidRPr="00EB0F93" w:rsidRDefault="00FB344B" w:rsidP="007A7518">
            <w:pPr>
              <w:pStyle w:val="enumlev1"/>
              <w:spacing w:before="60" w:after="60"/>
              <w:ind w:left="284" w:hanging="284"/>
              <w:rPr>
                <w:sz w:val="20"/>
                <w:szCs w:val="26"/>
                <w:lang w:bidi="ar-JO"/>
              </w:rPr>
            </w:pPr>
            <w:r w:rsidRPr="00FB344B">
              <w:rPr>
                <w:sz w:val="20"/>
                <w:szCs w:val="26"/>
                <w:lang w:bidi="ar-JO"/>
              </w:rPr>
              <w:t>•</w:t>
            </w:r>
            <w:r>
              <w:rPr>
                <w:sz w:val="20"/>
                <w:szCs w:val="26"/>
                <w:rtl/>
                <w:lang w:bidi="ar-JO"/>
              </w:rPr>
              <w:tab/>
            </w:r>
            <w:r w:rsidR="00F462F7" w:rsidRPr="00EB0F93">
              <w:rPr>
                <w:rFonts w:hint="cs"/>
                <w:sz w:val="20"/>
                <w:szCs w:val="26"/>
                <w:rtl/>
                <w:lang w:bidi="ar-JO"/>
              </w:rPr>
              <w:t xml:space="preserve">تُعتبر شبكات الاتصالات عبر الخطوط والأسلاك بمثابة منشآت ثابتة </w:t>
            </w:r>
            <w:r w:rsidR="00122366">
              <w:rPr>
                <w:rFonts w:hint="cs"/>
                <w:sz w:val="20"/>
                <w:szCs w:val="26"/>
                <w:rtl/>
                <w:lang w:bidi="ar-JO"/>
              </w:rPr>
              <w:t>ولا</w:t>
            </w:r>
            <w:r w:rsidR="00E07674">
              <w:rPr>
                <w:sz w:val="20"/>
                <w:szCs w:val="26"/>
                <w:rtl/>
                <w:lang w:bidi="ar-JO"/>
              </w:rPr>
              <w:t> </w:t>
            </w:r>
            <w:r w:rsidR="00F462F7" w:rsidRPr="00EB0F93">
              <w:rPr>
                <w:rFonts w:hint="cs"/>
                <w:sz w:val="20"/>
                <w:szCs w:val="26"/>
                <w:rtl/>
                <w:lang w:bidi="ar-JO"/>
              </w:rPr>
              <w:t>يمكن وضعها قيد التشغيل ما</w:t>
            </w:r>
            <w:r w:rsidR="00863660">
              <w:rPr>
                <w:rFonts w:hint="eastAsia"/>
                <w:sz w:val="20"/>
                <w:szCs w:val="26"/>
                <w:rtl/>
                <w:lang w:bidi="ar-JO"/>
              </w:rPr>
              <w:t> </w:t>
            </w:r>
            <w:r w:rsidR="00EF20D3">
              <w:rPr>
                <w:rFonts w:hint="cs"/>
                <w:sz w:val="20"/>
                <w:szCs w:val="26"/>
                <w:rtl/>
                <w:lang w:bidi="ar-JO"/>
              </w:rPr>
              <w:t>لم</w:t>
            </w:r>
            <w:r w:rsidR="00EF20D3">
              <w:rPr>
                <w:sz w:val="20"/>
                <w:szCs w:val="26"/>
                <w:rtl/>
                <w:lang w:bidi="ar-JO"/>
              </w:rPr>
              <w:t> </w:t>
            </w:r>
            <w:r w:rsidR="007A7518">
              <w:rPr>
                <w:rFonts w:hint="cs"/>
                <w:sz w:val="20"/>
                <w:szCs w:val="26"/>
                <w:rtl/>
                <w:lang w:bidi="ar-JO"/>
              </w:rPr>
              <w:t>تفِ ب</w:t>
            </w:r>
            <w:r w:rsidR="00F462F7" w:rsidRPr="00EB0F93">
              <w:rPr>
                <w:rFonts w:hint="cs"/>
                <w:sz w:val="20"/>
                <w:szCs w:val="26"/>
                <w:rtl/>
                <w:lang w:bidi="ar-JO"/>
              </w:rPr>
              <w:t>المتطلبات الأساسية للتوجيه</w:t>
            </w:r>
            <w:r w:rsidR="009A544A" w:rsidRPr="00EB0F93">
              <w:rPr>
                <w:rFonts w:hint="cs"/>
                <w:sz w:val="20"/>
                <w:szCs w:val="26"/>
                <w:rtl/>
                <w:lang w:bidi="ar-JO"/>
              </w:rPr>
              <w:t xml:space="preserve"> </w:t>
            </w:r>
            <w:r w:rsidR="00F462F7" w:rsidRPr="00EB0F93">
              <w:rPr>
                <w:rFonts w:hint="cs"/>
                <w:sz w:val="20"/>
                <w:szCs w:val="26"/>
                <w:rtl/>
                <w:lang w:bidi="ar-JO"/>
              </w:rPr>
              <w:t>الخاص ب</w:t>
            </w:r>
            <w:r w:rsidR="009A529E">
              <w:rPr>
                <w:rFonts w:hint="cs"/>
                <w:sz w:val="20"/>
                <w:szCs w:val="26"/>
                <w:rtl/>
                <w:lang w:bidi="ar-JO"/>
              </w:rPr>
              <w:t>التوافق الكهرمغنطيسي</w:t>
            </w:r>
            <w:r w:rsidR="00F462F7" w:rsidRPr="00EB0F93">
              <w:rPr>
                <w:rFonts w:hint="cs"/>
                <w:sz w:val="20"/>
                <w:szCs w:val="26"/>
                <w:rtl/>
                <w:lang w:bidi="ar-JO"/>
              </w:rPr>
              <w:t>.</w:t>
            </w:r>
            <w:r w:rsidR="00F462F7" w:rsidRPr="00EB0F93">
              <w:rPr>
                <w:sz w:val="20"/>
                <w:szCs w:val="26"/>
                <w:lang w:bidi="ar-JO"/>
              </w:rPr>
              <w:t xml:space="preserve"> </w:t>
            </w:r>
            <w:r w:rsidR="00F462F7" w:rsidRPr="00EB0F93">
              <w:rPr>
                <w:rFonts w:hint="cs"/>
                <w:sz w:val="20"/>
                <w:szCs w:val="26"/>
                <w:rtl/>
                <w:lang w:bidi="ar-JO"/>
              </w:rPr>
              <w:t>وبناء على ذلك يجب تحقيق التوافق بين الشبكة والتوجيه الخاص ب</w:t>
            </w:r>
            <w:r w:rsidR="009A529E">
              <w:rPr>
                <w:rFonts w:hint="cs"/>
                <w:sz w:val="20"/>
                <w:szCs w:val="26"/>
                <w:rtl/>
                <w:lang w:bidi="ar-JO"/>
              </w:rPr>
              <w:t>التوافق الكهرمغنطيسي</w:t>
            </w:r>
            <w:r w:rsidR="00F462F7" w:rsidRPr="00EB0F93">
              <w:rPr>
                <w:rFonts w:hint="cs"/>
                <w:sz w:val="20"/>
                <w:szCs w:val="26"/>
                <w:rtl/>
                <w:lang w:bidi="ar-JO"/>
              </w:rPr>
              <w:t>. أما التدابير التي تتخذ في هذا الخصوص فيجب أن تكون:</w:t>
            </w:r>
          </w:p>
          <w:p w:rsidR="00F462F7" w:rsidRPr="00EB0F93" w:rsidRDefault="00691FE7" w:rsidP="007B54F3">
            <w:pPr>
              <w:pStyle w:val="enumlev1"/>
              <w:spacing w:before="60"/>
              <w:ind w:left="624" w:hanging="340"/>
              <w:rPr>
                <w:rFonts w:hint="cs"/>
                <w:sz w:val="20"/>
                <w:szCs w:val="26"/>
                <w:rtl/>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تناسبية؛</w:t>
            </w:r>
          </w:p>
          <w:p w:rsidR="00F462F7" w:rsidRPr="00EB0F93" w:rsidRDefault="00691FE7" w:rsidP="007B54F3">
            <w:pPr>
              <w:pStyle w:val="enumlev1"/>
              <w:spacing w:before="20"/>
              <w:ind w:left="624" w:hanging="340"/>
              <w:rPr>
                <w:sz w:val="20"/>
                <w:szCs w:val="26"/>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شفافة؛</w:t>
            </w:r>
          </w:p>
          <w:p w:rsidR="00F462F7" w:rsidRPr="00EB0F93" w:rsidRDefault="00691FE7" w:rsidP="007B54F3">
            <w:pPr>
              <w:pStyle w:val="enumlev1"/>
              <w:spacing w:before="20" w:after="60"/>
              <w:ind w:left="624" w:hanging="340"/>
              <w:rPr>
                <w:sz w:val="20"/>
                <w:szCs w:val="26"/>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غير تمييزية.</w:t>
            </w:r>
          </w:p>
        </w:tc>
      </w:tr>
      <w:tr w:rsidR="00F462F7" w:rsidRPr="00EB0F93">
        <w:trPr>
          <w:jc w:val="center"/>
        </w:trPr>
        <w:tc>
          <w:tcPr>
            <w:tcW w:w="295" w:type="pct"/>
          </w:tcPr>
          <w:p w:rsidR="00F462F7" w:rsidRPr="00EB0F93" w:rsidRDefault="00FE3FB2" w:rsidP="007B54F3">
            <w:pPr>
              <w:spacing w:before="60" w:after="60"/>
              <w:jc w:val="center"/>
              <w:rPr>
                <w:rFonts w:hint="cs"/>
                <w:sz w:val="20"/>
                <w:szCs w:val="26"/>
                <w:rtl/>
                <w:lang w:bidi="ar-EG"/>
              </w:rPr>
            </w:pPr>
            <w:r>
              <w:rPr>
                <w:rFonts w:hint="cs"/>
                <w:sz w:val="20"/>
                <w:szCs w:val="26"/>
                <w:rtl/>
              </w:rPr>
              <w:t> </w:t>
            </w:r>
            <w:r w:rsidR="00F462F7" w:rsidRPr="00EB0F93">
              <w:rPr>
                <w:sz w:val="20"/>
                <w:szCs w:val="26"/>
              </w:rPr>
              <w:t>2</w:t>
            </w:r>
            <w:r>
              <w:rPr>
                <w:rFonts w:hint="eastAsia"/>
                <w:sz w:val="20"/>
                <w:szCs w:val="26"/>
                <w:rtl/>
                <w:lang w:bidi="ar-EG"/>
              </w:rPr>
              <w:t> </w:t>
            </w:r>
          </w:p>
        </w:tc>
        <w:tc>
          <w:tcPr>
            <w:tcW w:w="4705" w:type="pct"/>
            <w:gridSpan w:val="3"/>
          </w:tcPr>
          <w:p w:rsidR="00F462F7" w:rsidRPr="00EB0F93" w:rsidRDefault="00F462F7" w:rsidP="007B54F3">
            <w:pPr>
              <w:spacing w:before="60" w:after="60"/>
              <w:rPr>
                <w:sz w:val="20"/>
                <w:szCs w:val="26"/>
                <w:rtl/>
                <w:lang w:bidi="ar-JO"/>
              </w:rPr>
            </w:pPr>
            <w:r w:rsidRPr="00EB0F93">
              <w:rPr>
                <w:rFonts w:hint="cs"/>
                <w:sz w:val="20"/>
                <w:szCs w:val="26"/>
                <w:rtl/>
                <w:lang w:bidi="ar-JO"/>
              </w:rPr>
              <w:t>جمع معلومات عن نظام الاتصالات الراديوية الذي يتعرض للتداخل.</w:t>
            </w:r>
          </w:p>
          <w:p w:rsidR="007D283F" w:rsidRDefault="00F462F7" w:rsidP="007B54F3">
            <w:pPr>
              <w:spacing w:before="60" w:after="60"/>
              <w:rPr>
                <w:sz w:val="20"/>
                <w:szCs w:val="26"/>
              </w:rPr>
            </w:pPr>
            <w:r w:rsidRPr="00EB0F93">
              <w:rPr>
                <w:rFonts w:hint="cs"/>
                <w:sz w:val="20"/>
                <w:szCs w:val="26"/>
                <w:rtl/>
                <w:lang w:bidi="ar-JO"/>
              </w:rPr>
              <w:t>هل يُستخدم نظام الاتصالات الراديوية على النحو المتوخى ضمن بيئةٍ راديوية محلية؟:</w:t>
            </w:r>
          </w:p>
          <w:p w:rsidR="007D283F" w:rsidRDefault="00FB344B" w:rsidP="00B17958">
            <w:pPr>
              <w:pStyle w:val="enumlev1"/>
              <w:spacing w:before="60"/>
              <w:ind w:left="284" w:hanging="284"/>
              <w:rPr>
                <w:rFonts w:hint="cs"/>
                <w:sz w:val="20"/>
                <w:szCs w:val="26"/>
                <w:rtl/>
                <w:lang w:bidi="ar-JO"/>
              </w:rPr>
            </w:pPr>
            <w:r w:rsidRPr="00FB344B">
              <w:rPr>
                <w:sz w:val="20"/>
                <w:szCs w:val="26"/>
              </w:rPr>
              <w:t>•</w:t>
            </w:r>
            <w:r>
              <w:rPr>
                <w:sz w:val="20"/>
                <w:szCs w:val="26"/>
                <w:rtl/>
              </w:rPr>
              <w:tab/>
            </w:r>
            <w:r w:rsidR="00F462F7" w:rsidRPr="00EB0F93">
              <w:rPr>
                <w:rFonts w:hint="cs"/>
                <w:sz w:val="20"/>
                <w:szCs w:val="26"/>
                <w:rtl/>
              </w:rPr>
              <w:t xml:space="preserve">التحقيق في نظام </w:t>
            </w:r>
            <w:r w:rsidR="00F462F7" w:rsidRPr="00EB0F93">
              <w:rPr>
                <w:rFonts w:hint="cs"/>
                <w:sz w:val="20"/>
                <w:szCs w:val="26"/>
                <w:rtl/>
                <w:lang w:bidi="ar-JO"/>
              </w:rPr>
              <w:t>الاتصالات الراديوية.</w:t>
            </w:r>
          </w:p>
          <w:p w:rsidR="00F462F7" w:rsidRPr="00EB0F93" w:rsidRDefault="00FB344B" w:rsidP="00B17958">
            <w:pPr>
              <w:pStyle w:val="enumlev1"/>
              <w:spacing w:before="20" w:after="60"/>
              <w:ind w:left="284" w:hanging="284"/>
              <w:rPr>
                <w:sz w:val="20"/>
                <w:szCs w:val="26"/>
              </w:rPr>
            </w:pPr>
            <w:r w:rsidRPr="00FB344B">
              <w:rPr>
                <w:sz w:val="20"/>
                <w:szCs w:val="26"/>
                <w:lang w:bidi="ar-JO"/>
              </w:rPr>
              <w:t>•</w:t>
            </w:r>
            <w:r>
              <w:rPr>
                <w:sz w:val="20"/>
                <w:szCs w:val="26"/>
                <w:rtl/>
                <w:lang w:bidi="ar-JO"/>
              </w:rPr>
              <w:tab/>
            </w:r>
            <w:r w:rsidR="00F462F7" w:rsidRPr="00EB0F93">
              <w:rPr>
                <w:rFonts w:hint="cs"/>
                <w:sz w:val="20"/>
                <w:szCs w:val="26"/>
                <w:rtl/>
                <w:lang w:bidi="ar-JO"/>
              </w:rPr>
              <w:t>الحصول على معلومات</w:t>
            </w:r>
            <w:r w:rsidR="00F462F7" w:rsidRPr="00EB0F93">
              <w:rPr>
                <w:rFonts w:hint="cs"/>
                <w:sz w:val="20"/>
                <w:szCs w:val="26"/>
                <w:rtl/>
              </w:rPr>
              <w:t xml:space="preserve"> وأدلة بشأن امتثال نظام الاتصالات الراديوية </w:t>
            </w:r>
            <w:r w:rsidR="007A7518">
              <w:rPr>
                <w:rFonts w:hint="cs"/>
                <w:sz w:val="20"/>
                <w:szCs w:val="26"/>
                <w:rtl/>
              </w:rPr>
              <w:t>للمتطلبات</w:t>
            </w:r>
            <w:r w:rsidR="00F462F7" w:rsidRPr="00EB0F93">
              <w:rPr>
                <w:rFonts w:hint="cs"/>
                <w:sz w:val="20"/>
                <w:szCs w:val="26"/>
                <w:rtl/>
              </w:rPr>
              <w:t xml:space="preserve"> ذات ال</w:t>
            </w:r>
            <w:r w:rsidR="00FE3FB2">
              <w:rPr>
                <w:rFonts w:hint="cs"/>
                <w:sz w:val="20"/>
                <w:szCs w:val="26"/>
                <w:rtl/>
              </w:rPr>
              <w:t>صلة.</w:t>
            </w:r>
          </w:p>
        </w:tc>
      </w:tr>
      <w:tr w:rsidR="00F462F7" w:rsidRPr="00EB0F93">
        <w:trPr>
          <w:jc w:val="center"/>
        </w:trPr>
        <w:tc>
          <w:tcPr>
            <w:tcW w:w="295" w:type="pct"/>
          </w:tcPr>
          <w:p w:rsidR="00F462F7" w:rsidRPr="00EB0F93" w:rsidRDefault="00CB05B4" w:rsidP="007B54F3">
            <w:pPr>
              <w:pageBreakBefore/>
              <w:spacing w:before="60" w:after="60"/>
              <w:jc w:val="center"/>
              <w:rPr>
                <w:sz w:val="20"/>
                <w:szCs w:val="26"/>
                <w:rtl/>
                <w:lang w:bidi="ar-JO"/>
              </w:rPr>
            </w:pPr>
            <w:r>
              <w:rPr>
                <w:sz w:val="20"/>
                <w:szCs w:val="26"/>
                <w:lang w:bidi="ar-JO"/>
              </w:rPr>
              <w:t>2</w:t>
            </w:r>
            <w:r>
              <w:rPr>
                <w:rFonts w:hint="eastAsia"/>
                <w:sz w:val="20"/>
                <w:szCs w:val="26"/>
                <w:rtl/>
                <w:lang w:bidi="ar-EG"/>
              </w:rPr>
              <w:t> </w:t>
            </w:r>
            <w:r w:rsidR="00F462F7" w:rsidRPr="00EB0F93">
              <w:rPr>
                <w:rFonts w:hint="cs"/>
                <w:sz w:val="20"/>
                <w:szCs w:val="26"/>
                <w:rtl/>
                <w:lang w:bidi="ar-JO"/>
              </w:rPr>
              <w:t>أ</w:t>
            </w:r>
          </w:p>
        </w:tc>
        <w:tc>
          <w:tcPr>
            <w:tcW w:w="285" w:type="pct"/>
            <w:tcBorders>
              <w:right w:val="nil"/>
            </w:tcBorders>
          </w:tcPr>
          <w:p w:rsidR="00F462F7" w:rsidRPr="00EB0F93" w:rsidRDefault="00F462F7" w:rsidP="007B54F3">
            <w:pPr>
              <w:spacing w:before="60" w:after="60"/>
              <w:rPr>
                <w:sz w:val="20"/>
                <w:szCs w:val="26"/>
              </w:rPr>
            </w:pPr>
          </w:p>
        </w:tc>
        <w:tc>
          <w:tcPr>
            <w:tcW w:w="4420" w:type="pct"/>
            <w:gridSpan w:val="2"/>
            <w:tcBorders>
              <w:left w:val="nil"/>
            </w:tcBorders>
          </w:tcPr>
          <w:p w:rsidR="00F462F7" w:rsidRPr="00EB0F93" w:rsidRDefault="00FB344B" w:rsidP="007B54F3">
            <w:pPr>
              <w:pStyle w:val="enumlev1"/>
              <w:spacing w:before="60" w:after="60"/>
              <w:ind w:left="284" w:hanging="284"/>
              <w:rPr>
                <w:sz w:val="20"/>
                <w:szCs w:val="26"/>
                <w:rtl/>
                <w:lang w:bidi="ar-JO"/>
              </w:rPr>
            </w:pPr>
            <w:r>
              <w:rPr>
                <w:sz w:val="20"/>
                <w:szCs w:val="26"/>
                <w:lang w:bidi="ar-JO"/>
              </w:rPr>
              <w:t>(</w:t>
            </w:r>
            <w:r w:rsidR="00F62383">
              <w:rPr>
                <w:sz w:val="20"/>
                <w:szCs w:val="26"/>
                <w:lang w:bidi="ar-JO"/>
              </w:rPr>
              <w:t>1</w:t>
            </w:r>
            <w:r>
              <w:rPr>
                <w:sz w:val="20"/>
                <w:szCs w:val="26"/>
                <w:rtl/>
                <w:lang w:bidi="ar-SY"/>
              </w:rPr>
              <w:tab/>
            </w:r>
            <w:r w:rsidR="00F462F7" w:rsidRPr="00EB0F93">
              <w:rPr>
                <w:rFonts w:hint="cs"/>
                <w:sz w:val="20"/>
                <w:szCs w:val="26"/>
                <w:rtl/>
                <w:lang w:bidi="ar-JO"/>
              </w:rPr>
              <w:t>التدقيق في الاستخدام المزمع لنظام الاتصالات الراديوية عن طريق تقييم ما يلي (حسبما ينطبق):</w:t>
            </w:r>
          </w:p>
          <w:p w:rsidR="00F462F7" w:rsidRPr="00EB0F93" w:rsidRDefault="00FB344B" w:rsidP="007B54F3">
            <w:pPr>
              <w:pStyle w:val="enumlev1"/>
              <w:spacing w:before="60"/>
              <w:ind w:left="624" w:hanging="340"/>
              <w:rPr>
                <w:sz w:val="20"/>
                <w:szCs w:val="26"/>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هوائي الاستقبال؛</w:t>
            </w:r>
          </w:p>
          <w:p w:rsidR="00F462F7" w:rsidRPr="00EB0F93" w:rsidRDefault="00FB344B" w:rsidP="0089380C">
            <w:pPr>
              <w:pStyle w:val="enumlev1"/>
              <w:spacing w:before="20"/>
              <w:ind w:left="624" w:hanging="340"/>
              <w:rPr>
                <w:sz w:val="20"/>
                <w:szCs w:val="26"/>
                <w:lang w:bidi="ar-JO"/>
              </w:rPr>
            </w:pPr>
            <w:r w:rsidRPr="00FB344B">
              <w:rPr>
                <w:sz w:val="20"/>
                <w:szCs w:val="26"/>
                <w:lang w:bidi="ar-JO"/>
              </w:rPr>
              <w:t>•</w:t>
            </w:r>
            <w:r>
              <w:rPr>
                <w:sz w:val="20"/>
                <w:szCs w:val="26"/>
                <w:rtl/>
                <w:lang w:bidi="ar-JO"/>
              </w:rPr>
              <w:tab/>
            </w:r>
            <w:r w:rsidR="00F462F7" w:rsidRPr="0089380C">
              <w:rPr>
                <w:rFonts w:hint="cs"/>
                <w:sz w:val="20"/>
                <w:szCs w:val="26"/>
                <w:rtl/>
                <w:lang w:bidi="ar-JO"/>
              </w:rPr>
              <w:t>متطلبات</w:t>
            </w:r>
            <w:r w:rsidR="00F462F7" w:rsidRPr="00EB0F93">
              <w:rPr>
                <w:rFonts w:hint="cs"/>
                <w:sz w:val="20"/>
                <w:szCs w:val="26"/>
                <w:rtl/>
                <w:lang w:bidi="ar-JO"/>
              </w:rPr>
              <w:t xml:space="preserve"> </w:t>
            </w:r>
            <w:r w:rsidR="0089380C">
              <w:rPr>
                <w:rFonts w:hint="cs"/>
                <w:sz w:val="20"/>
                <w:szCs w:val="26"/>
                <w:rtl/>
                <w:lang w:bidi="ar-JO"/>
              </w:rPr>
              <w:t>المستقبِل</w:t>
            </w:r>
            <w:r w:rsidR="00F462F7" w:rsidRPr="00EB0F93">
              <w:rPr>
                <w:rFonts w:hint="cs"/>
                <w:sz w:val="20"/>
                <w:szCs w:val="26"/>
                <w:rtl/>
                <w:lang w:bidi="ar-JO"/>
              </w:rPr>
              <w:t>؛</w:t>
            </w:r>
          </w:p>
          <w:p w:rsidR="00F462F7" w:rsidRPr="00EB0F93" w:rsidRDefault="00FB344B" w:rsidP="007B54F3">
            <w:pPr>
              <w:pStyle w:val="enumlev1"/>
              <w:spacing w:before="20"/>
              <w:ind w:left="624" w:hanging="340"/>
              <w:rPr>
                <w:sz w:val="20"/>
                <w:szCs w:val="26"/>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منطقة التغطية؛</w:t>
            </w:r>
          </w:p>
          <w:p w:rsidR="00F462F7" w:rsidRPr="00EB0F93" w:rsidRDefault="00FB344B" w:rsidP="007B54F3">
            <w:pPr>
              <w:pStyle w:val="enumlev1"/>
              <w:spacing w:before="20"/>
              <w:ind w:left="624" w:hanging="340"/>
              <w:rPr>
                <w:sz w:val="20"/>
                <w:szCs w:val="26"/>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مستوى مجال الاستقبال المطلوب؛</w:t>
            </w:r>
          </w:p>
          <w:p w:rsidR="007D283F" w:rsidRDefault="00FB344B" w:rsidP="007B54F3">
            <w:pPr>
              <w:pStyle w:val="enumlev1"/>
              <w:spacing w:before="20"/>
              <w:ind w:left="624" w:hanging="340"/>
              <w:rPr>
                <w:rFonts w:hint="cs"/>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المسافة بين المصدر والجهة المتضررة؛</w:t>
            </w:r>
          </w:p>
          <w:p w:rsidR="00F462F7" w:rsidRPr="00EB0F93" w:rsidRDefault="00FB344B" w:rsidP="007B54F3">
            <w:pPr>
              <w:pStyle w:val="enumlev1"/>
              <w:spacing w:before="20"/>
              <w:ind w:left="624" w:hanging="340"/>
              <w:rPr>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هل تعاني الجهة المتضررة من خلل بنيوي أو من ثغرة أخرى في الأداء الداخلي؟</w:t>
            </w:r>
          </w:p>
          <w:p w:rsidR="00F462F7" w:rsidRPr="00EB0F93" w:rsidRDefault="00FB344B" w:rsidP="007B54F3">
            <w:pPr>
              <w:pStyle w:val="enumlev1"/>
              <w:spacing w:before="20"/>
              <w:ind w:left="624" w:hanging="340"/>
              <w:rPr>
                <w:sz w:val="20"/>
                <w:szCs w:val="26"/>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هل تتوافق شروط التشغيل مع المواصفات المحددة؟</w:t>
            </w:r>
          </w:p>
          <w:p w:rsidR="007D283F" w:rsidRDefault="00FB344B" w:rsidP="007B54F3">
            <w:pPr>
              <w:pStyle w:val="enumlev1"/>
              <w:spacing w:before="20"/>
              <w:ind w:left="624" w:hanging="340"/>
              <w:rPr>
                <w:rFonts w:hint="cs"/>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هل تفي شروط التشغيل (مثل الموقع ونوع الهوائي) بالحد الأدنى من المتطلبات ذات الصلة للاستقبال الموثوق للإشارة؟</w:t>
            </w:r>
          </w:p>
          <w:p w:rsidR="00F462F7" w:rsidRPr="00EB0F93" w:rsidRDefault="00FB344B" w:rsidP="007B54F3">
            <w:pPr>
              <w:pStyle w:val="enumlev1"/>
              <w:spacing w:before="20" w:after="60"/>
              <w:ind w:left="624" w:hanging="340"/>
              <w:rPr>
                <w:sz w:val="20"/>
                <w:szCs w:val="26"/>
                <w:rtl/>
                <w:lang w:bidi="ar-JO"/>
              </w:rPr>
            </w:pPr>
            <w:r w:rsidRPr="00FB344B">
              <w:rPr>
                <w:sz w:val="20"/>
                <w:szCs w:val="26"/>
                <w:lang w:bidi="ar-JO"/>
              </w:rPr>
              <w:t>•</w:t>
            </w:r>
            <w:r>
              <w:rPr>
                <w:sz w:val="20"/>
                <w:szCs w:val="26"/>
                <w:rtl/>
                <w:lang w:bidi="ar-JO"/>
              </w:rPr>
              <w:tab/>
            </w:r>
            <w:r w:rsidR="00F462F7" w:rsidRPr="00EB0F93">
              <w:rPr>
                <w:rFonts w:hint="cs"/>
                <w:sz w:val="20"/>
                <w:szCs w:val="26"/>
                <w:rtl/>
                <w:lang w:bidi="ar-JO"/>
              </w:rPr>
              <w:t>المتطلبات الأخرى القابلة للانطباق في ه</w:t>
            </w:r>
            <w:r w:rsidR="007B54F3">
              <w:rPr>
                <w:rFonts w:hint="cs"/>
                <w:sz w:val="20"/>
                <w:szCs w:val="26"/>
                <w:rtl/>
                <w:lang w:bidi="ar-JO"/>
              </w:rPr>
              <w:t>ذا الخصوص.</w:t>
            </w:r>
          </w:p>
        </w:tc>
      </w:tr>
      <w:tr w:rsidR="00F462F7" w:rsidRPr="00EB0F93">
        <w:trPr>
          <w:jc w:val="center"/>
        </w:trPr>
        <w:tc>
          <w:tcPr>
            <w:tcW w:w="295" w:type="pct"/>
          </w:tcPr>
          <w:p w:rsidR="00F462F7" w:rsidRPr="00EB0F93" w:rsidRDefault="00F462F7" w:rsidP="007B54F3">
            <w:pPr>
              <w:spacing w:before="60" w:after="60"/>
              <w:jc w:val="center"/>
              <w:rPr>
                <w:sz w:val="20"/>
                <w:szCs w:val="26"/>
              </w:rPr>
            </w:pPr>
          </w:p>
        </w:tc>
        <w:tc>
          <w:tcPr>
            <w:tcW w:w="285" w:type="pct"/>
            <w:tcBorders>
              <w:right w:val="nil"/>
            </w:tcBorders>
          </w:tcPr>
          <w:p w:rsidR="00F462F7" w:rsidRPr="00EB0F93" w:rsidRDefault="00F462F7" w:rsidP="007B54F3">
            <w:pPr>
              <w:spacing w:before="60" w:after="60"/>
              <w:rPr>
                <w:sz w:val="20"/>
                <w:szCs w:val="26"/>
              </w:rPr>
            </w:pPr>
          </w:p>
        </w:tc>
        <w:tc>
          <w:tcPr>
            <w:tcW w:w="4420" w:type="pct"/>
            <w:gridSpan w:val="2"/>
            <w:tcBorders>
              <w:left w:val="nil"/>
            </w:tcBorders>
          </w:tcPr>
          <w:p w:rsidR="00F462F7" w:rsidRPr="00EB0F93" w:rsidRDefault="00F462F7" w:rsidP="007B54F3">
            <w:pPr>
              <w:pStyle w:val="enumlev1"/>
              <w:spacing w:before="60" w:after="60"/>
              <w:ind w:left="284" w:hanging="284"/>
              <w:rPr>
                <w:sz w:val="20"/>
                <w:szCs w:val="26"/>
              </w:rPr>
            </w:pPr>
            <w:r w:rsidRPr="00EB0F93">
              <w:rPr>
                <w:sz w:val="20"/>
                <w:szCs w:val="26"/>
                <w:lang w:bidi="ar-JO"/>
              </w:rPr>
              <w:t>2</w:t>
            </w:r>
            <w:r w:rsidRPr="00EB0F93">
              <w:rPr>
                <w:rFonts w:hint="cs"/>
                <w:sz w:val="20"/>
                <w:szCs w:val="26"/>
                <w:rtl/>
                <w:lang w:bidi="ar-JO"/>
              </w:rPr>
              <w:t>)</w:t>
            </w:r>
            <w:r w:rsidR="00EB0F93">
              <w:rPr>
                <w:sz w:val="20"/>
                <w:szCs w:val="26"/>
                <w:rtl/>
                <w:lang w:bidi="ar-JO"/>
              </w:rPr>
              <w:tab/>
            </w:r>
            <w:r w:rsidRPr="00EB0F93">
              <w:rPr>
                <w:rFonts w:hint="cs"/>
                <w:sz w:val="20"/>
                <w:szCs w:val="26"/>
                <w:rtl/>
                <w:lang w:bidi="ar-JO"/>
              </w:rPr>
              <w:t xml:space="preserve">تحديد سوية مجال التداخل المتولد عن شبكة الاتصالات عبر الخطوط والأسلاك في موقع الجهة المتضررّة وعلى تردد الإشارة المطلوبة (على أن تُستخدم هذه السوية في </w:t>
            </w:r>
            <w:r w:rsidR="00567F05">
              <w:rPr>
                <w:rFonts w:hint="cs"/>
                <w:sz w:val="20"/>
                <w:szCs w:val="26"/>
                <w:rtl/>
                <w:lang w:bidi="ar-JO"/>
              </w:rPr>
              <w:t>الخانة</w:t>
            </w:r>
            <w:r w:rsidR="00567F05">
              <w:rPr>
                <w:sz w:val="20"/>
                <w:szCs w:val="26"/>
                <w:rtl/>
                <w:lang w:bidi="ar-JO"/>
              </w:rPr>
              <w:t> </w:t>
            </w:r>
            <w:r w:rsidR="002B179A">
              <w:rPr>
                <w:sz w:val="20"/>
                <w:szCs w:val="26"/>
                <w:lang w:bidi="ar-JO"/>
              </w:rPr>
              <w:t>4</w:t>
            </w:r>
            <w:r w:rsidRPr="00EB0F93">
              <w:rPr>
                <w:rFonts w:hint="cs"/>
                <w:sz w:val="20"/>
                <w:szCs w:val="26"/>
                <w:rtl/>
                <w:lang w:bidi="ar-JO"/>
              </w:rPr>
              <w:t xml:space="preserve"> كواحد من الاعتبارات، إذا كان ذلك مناسباً).</w:t>
            </w:r>
          </w:p>
        </w:tc>
      </w:tr>
      <w:tr w:rsidR="00F462F7" w:rsidRPr="00EB0F93">
        <w:trPr>
          <w:jc w:val="center"/>
        </w:trPr>
        <w:tc>
          <w:tcPr>
            <w:tcW w:w="295" w:type="pct"/>
          </w:tcPr>
          <w:p w:rsidR="00F462F7" w:rsidRPr="00EB0F93" w:rsidRDefault="00567F05" w:rsidP="007B54F3">
            <w:pPr>
              <w:spacing w:before="60" w:after="60"/>
              <w:jc w:val="center"/>
              <w:rPr>
                <w:rFonts w:hint="cs"/>
                <w:sz w:val="20"/>
                <w:szCs w:val="26"/>
                <w:rtl/>
                <w:lang w:bidi="ar-EG"/>
              </w:rPr>
            </w:pPr>
            <w:r>
              <w:rPr>
                <w:rFonts w:hint="cs"/>
                <w:sz w:val="20"/>
                <w:szCs w:val="26"/>
                <w:rtl/>
              </w:rPr>
              <w:t> </w:t>
            </w:r>
            <w:r w:rsidR="00F462F7" w:rsidRPr="00EB0F93">
              <w:rPr>
                <w:sz w:val="20"/>
                <w:szCs w:val="26"/>
              </w:rPr>
              <w:t>3</w:t>
            </w:r>
            <w:r>
              <w:rPr>
                <w:rFonts w:hint="cs"/>
                <w:sz w:val="20"/>
                <w:szCs w:val="26"/>
                <w:rtl/>
              </w:rPr>
              <w:t> </w:t>
            </w:r>
          </w:p>
        </w:tc>
        <w:tc>
          <w:tcPr>
            <w:tcW w:w="4705" w:type="pct"/>
            <w:gridSpan w:val="3"/>
          </w:tcPr>
          <w:p w:rsidR="007D283F" w:rsidRDefault="00F462F7" w:rsidP="007B54F3">
            <w:pPr>
              <w:spacing w:before="60" w:after="60"/>
              <w:rPr>
                <w:rFonts w:hint="cs"/>
                <w:sz w:val="20"/>
                <w:szCs w:val="26"/>
                <w:rtl/>
                <w:lang w:bidi="ar-JO"/>
              </w:rPr>
            </w:pPr>
            <w:r w:rsidRPr="00EB0F93">
              <w:rPr>
                <w:rFonts w:hint="cs"/>
                <w:sz w:val="20"/>
                <w:szCs w:val="26"/>
                <w:rtl/>
                <w:lang w:bidi="ar-JO"/>
              </w:rPr>
              <w:t>عملية حلّ مشكلة التداخل:</w:t>
            </w:r>
          </w:p>
          <w:p w:rsidR="00F462F7" w:rsidRPr="00EB0F93" w:rsidRDefault="00DC0070" w:rsidP="007B54F3">
            <w:pPr>
              <w:pStyle w:val="enumlev1"/>
              <w:spacing w:before="60" w:after="60"/>
              <w:ind w:left="284" w:hanging="284"/>
              <w:rPr>
                <w:sz w:val="20"/>
                <w:szCs w:val="26"/>
                <w:rtl/>
                <w:lang w:bidi="ar-JO"/>
              </w:rPr>
            </w:pPr>
            <w:r>
              <w:rPr>
                <w:rFonts w:hint="cs"/>
                <w:sz w:val="20"/>
                <w:szCs w:val="26"/>
                <w:rtl/>
                <w:lang w:bidi="ar-JO"/>
              </w:rPr>
              <w:t>-</w:t>
            </w:r>
            <w:r>
              <w:rPr>
                <w:sz w:val="20"/>
                <w:szCs w:val="26"/>
                <w:rtl/>
                <w:lang w:bidi="ar-JO"/>
              </w:rPr>
              <w:tab/>
            </w:r>
            <w:r w:rsidR="00F462F7" w:rsidRPr="00EB0F93">
              <w:rPr>
                <w:rFonts w:hint="cs"/>
                <w:sz w:val="20"/>
                <w:szCs w:val="26"/>
                <w:rtl/>
                <w:lang w:bidi="ar-JO"/>
              </w:rPr>
              <w:t xml:space="preserve">على السلطات أن تُبلغ الأطراف المعنية بنتائج التحقيق وتسديَ المشورة بشأن الحلول المتعلقة بالتخفيف من التداخل، انظر </w:t>
            </w:r>
            <w:r w:rsidR="00567F05">
              <w:rPr>
                <w:rFonts w:hint="cs"/>
                <w:sz w:val="20"/>
                <w:szCs w:val="26"/>
                <w:rtl/>
                <w:lang w:bidi="ar-JO"/>
              </w:rPr>
              <w:t>الملحق</w:t>
            </w:r>
            <w:r w:rsidR="00567F05">
              <w:rPr>
                <w:sz w:val="20"/>
                <w:szCs w:val="26"/>
                <w:rtl/>
                <w:lang w:bidi="ar-JO"/>
              </w:rPr>
              <w:t> </w:t>
            </w:r>
            <w:r w:rsidR="00F462F7" w:rsidRPr="00EB0F93">
              <w:rPr>
                <w:sz w:val="20"/>
                <w:szCs w:val="26"/>
                <w:lang w:bidi="ar-JO"/>
              </w:rPr>
              <w:t>2</w:t>
            </w:r>
            <w:r w:rsidR="00F462F7" w:rsidRPr="00EB0F93">
              <w:rPr>
                <w:rFonts w:hint="cs"/>
                <w:sz w:val="20"/>
                <w:szCs w:val="26"/>
                <w:rtl/>
                <w:lang w:bidi="ar-JO"/>
              </w:rPr>
              <w:t>.</w:t>
            </w:r>
          </w:p>
          <w:p w:rsidR="00F462F7" w:rsidRPr="00EB0F93" w:rsidRDefault="00DC0070" w:rsidP="007B54F3">
            <w:pPr>
              <w:pStyle w:val="enumlev1"/>
              <w:spacing w:before="60" w:after="60"/>
              <w:ind w:left="284" w:hanging="284"/>
              <w:rPr>
                <w:sz w:val="20"/>
                <w:szCs w:val="26"/>
                <w:rtl/>
                <w:lang w:bidi="ar-JO"/>
              </w:rPr>
            </w:pPr>
            <w:r>
              <w:rPr>
                <w:rFonts w:hint="cs"/>
                <w:sz w:val="20"/>
                <w:szCs w:val="26"/>
                <w:rtl/>
                <w:lang w:bidi="ar-JO"/>
              </w:rPr>
              <w:t>-</w:t>
            </w:r>
            <w:r>
              <w:rPr>
                <w:sz w:val="20"/>
                <w:szCs w:val="26"/>
                <w:rtl/>
                <w:lang w:bidi="ar-JO"/>
              </w:rPr>
              <w:tab/>
            </w:r>
            <w:r w:rsidR="00F462F7" w:rsidRPr="00EB0F93">
              <w:rPr>
                <w:rFonts w:hint="cs"/>
                <w:sz w:val="20"/>
                <w:szCs w:val="26"/>
                <w:rtl/>
                <w:lang w:bidi="ar-JO"/>
              </w:rPr>
              <w:t>تحثّ السلطات الأطراف المعنية على محاولة حل مشكلة التداخل بمفردها وعلى أساسٍ طوعي.</w:t>
            </w:r>
          </w:p>
        </w:tc>
      </w:tr>
      <w:tr w:rsidR="00F462F7" w:rsidRPr="00EB0F93">
        <w:trPr>
          <w:jc w:val="center"/>
        </w:trPr>
        <w:tc>
          <w:tcPr>
            <w:tcW w:w="295" w:type="pct"/>
          </w:tcPr>
          <w:p w:rsidR="00F462F7" w:rsidRPr="00EB0F93" w:rsidRDefault="00567F05" w:rsidP="007B54F3">
            <w:pPr>
              <w:spacing w:before="60" w:after="60"/>
              <w:jc w:val="center"/>
              <w:rPr>
                <w:rFonts w:hint="cs"/>
                <w:sz w:val="20"/>
                <w:szCs w:val="26"/>
              </w:rPr>
            </w:pPr>
            <w:r>
              <w:rPr>
                <w:rFonts w:hint="cs"/>
                <w:sz w:val="20"/>
                <w:szCs w:val="26"/>
                <w:rtl/>
              </w:rPr>
              <w:t> </w:t>
            </w:r>
            <w:r w:rsidR="00F462F7" w:rsidRPr="00EB0F93">
              <w:rPr>
                <w:sz w:val="20"/>
                <w:szCs w:val="26"/>
              </w:rPr>
              <w:t>4</w:t>
            </w:r>
            <w:r>
              <w:rPr>
                <w:rFonts w:hint="cs"/>
                <w:sz w:val="20"/>
                <w:szCs w:val="26"/>
                <w:rtl/>
              </w:rPr>
              <w:t> </w:t>
            </w:r>
          </w:p>
        </w:tc>
        <w:tc>
          <w:tcPr>
            <w:tcW w:w="4705" w:type="pct"/>
            <w:gridSpan w:val="3"/>
          </w:tcPr>
          <w:p w:rsidR="007D283F" w:rsidRDefault="00155DFB" w:rsidP="00795E19">
            <w:pPr>
              <w:spacing w:before="60" w:after="60"/>
              <w:rPr>
                <w:rFonts w:hint="cs"/>
                <w:sz w:val="20"/>
                <w:szCs w:val="26"/>
                <w:rtl/>
                <w:lang w:bidi="ar-JO"/>
              </w:rPr>
            </w:pPr>
            <w:r>
              <w:rPr>
                <w:rFonts w:hint="cs"/>
                <w:sz w:val="20"/>
                <w:szCs w:val="26"/>
                <w:rtl/>
                <w:lang w:bidi="ar-JO"/>
              </w:rPr>
              <w:t>عملية البتّ في اتخاذ أو</w:t>
            </w:r>
            <w:r w:rsidR="00F462F7" w:rsidRPr="00EB0F93">
              <w:rPr>
                <w:rFonts w:hint="cs"/>
                <w:sz w:val="20"/>
                <w:szCs w:val="26"/>
                <w:rtl/>
                <w:lang w:bidi="ar-JO"/>
              </w:rPr>
              <w:t xml:space="preserve"> عدم اتخاذ تدابير خاصة بشأ</w:t>
            </w:r>
            <w:r>
              <w:rPr>
                <w:rFonts w:hint="cs"/>
                <w:sz w:val="20"/>
                <w:szCs w:val="26"/>
                <w:rtl/>
                <w:lang w:bidi="ar-JO"/>
              </w:rPr>
              <w:t>ن هذا الموقع المحدد من الشبكة (</w:t>
            </w:r>
            <w:r w:rsidR="00F462F7" w:rsidRPr="00EB0F93">
              <w:rPr>
                <w:rFonts w:hint="cs"/>
                <w:sz w:val="20"/>
                <w:szCs w:val="26"/>
                <w:rtl/>
                <w:lang w:bidi="ar-JO"/>
              </w:rPr>
              <w:t xml:space="preserve">بما يتوافق مع </w:t>
            </w:r>
            <w:r w:rsidR="00E07674">
              <w:rPr>
                <w:rFonts w:hint="cs"/>
                <w:sz w:val="20"/>
                <w:szCs w:val="26"/>
                <w:rtl/>
                <w:lang w:bidi="ar-JO"/>
              </w:rPr>
              <w:t>المادة</w:t>
            </w:r>
            <w:r w:rsidR="00E07674">
              <w:rPr>
                <w:sz w:val="20"/>
                <w:szCs w:val="26"/>
                <w:rtl/>
                <w:lang w:bidi="ar-JO"/>
              </w:rPr>
              <w:t> </w:t>
            </w:r>
            <w:r w:rsidR="00F462F7" w:rsidRPr="00EB0F93">
              <w:rPr>
                <w:sz w:val="20"/>
                <w:szCs w:val="26"/>
                <w:lang w:bidi="ar-JO"/>
              </w:rPr>
              <w:t>6</w:t>
            </w:r>
            <w:r w:rsidR="00F462F7" w:rsidRPr="00EB0F93">
              <w:rPr>
                <w:rFonts w:hint="cs"/>
                <w:sz w:val="20"/>
                <w:szCs w:val="26"/>
                <w:rtl/>
                <w:lang w:bidi="ar-JO"/>
              </w:rPr>
              <w:t xml:space="preserve"> من التوجيه الخاص ب</w:t>
            </w:r>
            <w:r w:rsidR="009A529E">
              <w:rPr>
                <w:rFonts w:hint="cs"/>
                <w:sz w:val="20"/>
                <w:szCs w:val="26"/>
                <w:rtl/>
                <w:lang w:bidi="ar-JO"/>
              </w:rPr>
              <w:t>التوافق الكهرمغنطيسي</w:t>
            </w:r>
            <w:r w:rsidR="009A544A" w:rsidRPr="00EB0F93">
              <w:rPr>
                <w:sz w:val="20"/>
                <w:szCs w:val="26"/>
                <w:rtl/>
                <w:lang w:bidi="ar-JO"/>
              </w:rPr>
              <w:t xml:space="preserve"> </w:t>
            </w:r>
            <w:r w:rsidR="00F462F7" w:rsidRPr="00EB0F93">
              <w:rPr>
                <w:rFonts w:hint="cs"/>
                <w:sz w:val="20"/>
                <w:szCs w:val="26"/>
                <w:rtl/>
              </w:rPr>
              <w:t>(</w:t>
            </w:r>
            <w:r w:rsidR="00E07674">
              <w:rPr>
                <w:rFonts w:hint="cs"/>
                <w:sz w:val="20"/>
                <w:szCs w:val="26"/>
                <w:rtl/>
                <w:lang w:bidi="ar-JO"/>
              </w:rPr>
              <w:t>المادة</w:t>
            </w:r>
            <w:r w:rsidR="00E07674">
              <w:rPr>
                <w:sz w:val="20"/>
                <w:szCs w:val="26"/>
                <w:rtl/>
                <w:lang w:bidi="ar-JO"/>
              </w:rPr>
              <w:t> </w:t>
            </w:r>
            <w:r w:rsidR="00F462F7" w:rsidRPr="00EB0F93">
              <w:rPr>
                <w:sz w:val="20"/>
                <w:szCs w:val="26"/>
                <w:lang w:bidi="ar-JO"/>
              </w:rPr>
              <w:t>4</w:t>
            </w:r>
            <w:r w:rsidR="009A544A" w:rsidRPr="00EB0F93">
              <w:rPr>
                <w:sz w:val="20"/>
                <w:szCs w:val="26"/>
                <w:rtl/>
                <w:lang w:bidi="ar-JO"/>
              </w:rPr>
              <w:t xml:space="preserve"> </w:t>
            </w:r>
            <w:r w:rsidR="00F462F7" w:rsidRPr="00EB0F93">
              <w:rPr>
                <w:rFonts w:hint="cs"/>
                <w:sz w:val="20"/>
                <w:szCs w:val="26"/>
                <w:rtl/>
                <w:lang w:bidi="ar-JO"/>
              </w:rPr>
              <w:t>من التوجيه الجديد الخاص ب</w:t>
            </w:r>
            <w:r w:rsidR="009A529E">
              <w:rPr>
                <w:rFonts w:hint="cs"/>
                <w:sz w:val="20"/>
                <w:szCs w:val="26"/>
                <w:rtl/>
                <w:lang w:bidi="ar-JO"/>
              </w:rPr>
              <w:t>التوافق الكهرمغنطيسي</w:t>
            </w:r>
            <w:r w:rsidR="00F462F7" w:rsidRPr="00EB0F93">
              <w:rPr>
                <w:rFonts w:hint="cs"/>
                <w:sz w:val="20"/>
                <w:szCs w:val="26"/>
                <w:rtl/>
                <w:lang w:bidi="ar-JO"/>
              </w:rPr>
              <w:t>)، مع مراعاة الاعتبارات المقدمة في الملحق</w:t>
            </w:r>
            <w:r w:rsidR="00EB0F93">
              <w:rPr>
                <w:rFonts w:hint="eastAsia"/>
                <w:sz w:val="20"/>
                <w:szCs w:val="26"/>
                <w:rtl/>
                <w:lang w:bidi="ar-JO"/>
              </w:rPr>
              <w:t> </w:t>
            </w:r>
            <w:r w:rsidR="00EB0F93">
              <w:rPr>
                <w:sz w:val="20"/>
                <w:szCs w:val="26"/>
                <w:lang w:bidi="ar-JO"/>
              </w:rPr>
              <w:t>2</w:t>
            </w:r>
            <w:r w:rsidR="00F462F7" w:rsidRPr="00EB0F93">
              <w:rPr>
                <w:rFonts w:hint="cs"/>
                <w:sz w:val="20"/>
                <w:szCs w:val="26"/>
                <w:rtl/>
                <w:lang w:bidi="ar-JO"/>
              </w:rPr>
              <w:t xml:space="preserve"> من قبيل:</w:t>
            </w:r>
          </w:p>
          <w:p w:rsidR="00F462F7" w:rsidRPr="00EB0F93" w:rsidRDefault="00DC0070" w:rsidP="007B54F3">
            <w:pPr>
              <w:pStyle w:val="enumlev1"/>
              <w:spacing w:before="60"/>
              <w:ind w:left="284" w:hanging="284"/>
              <w:rPr>
                <w:sz w:val="20"/>
                <w:szCs w:val="26"/>
                <w:rtl/>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أهمية خدمة الاتصالات الراديوية؛</w:t>
            </w:r>
          </w:p>
          <w:p w:rsidR="00F462F7" w:rsidRPr="00EB0F93" w:rsidRDefault="00DC0070" w:rsidP="007B54F3">
            <w:pPr>
              <w:pStyle w:val="enumlev1"/>
              <w:spacing w:before="20"/>
              <w:ind w:left="284" w:hanging="284"/>
              <w:rPr>
                <w:sz w:val="20"/>
                <w:szCs w:val="26"/>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أهمية الشبكة؛</w:t>
            </w:r>
          </w:p>
          <w:p w:rsidR="00F462F7" w:rsidRPr="00EB0F93" w:rsidRDefault="00DC0070" w:rsidP="007B54F3">
            <w:pPr>
              <w:pStyle w:val="enumlev1"/>
              <w:spacing w:before="20"/>
              <w:ind w:left="284" w:hanging="284"/>
              <w:rPr>
                <w:sz w:val="20"/>
                <w:szCs w:val="26"/>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الجوانب التقنية؛</w:t>
            </w:r>
          </w:p>
          <w:p w:rsidR="00F462F7" w:rsidRPr="00EB0F93" w:rsidRDefault="00DC0070" w:rsidP="007B54F3">
            <w:pPr>
              <w:pStyle w:val="enumlev1"/>
              <w:spacing w:before="20" w:after="60"/>
              <w:ind w:left="284" w:hanging="284"/>
              <w:rPr>
                <w:sz w:val="20"/>
                <w:szCs w:val="26"/>
                <w:rtl/>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الجوانب الاقتصادية وغيرها من الجوانب.</w:t>
            </w:r>
          </w:p>
        </w:tc>
      </w:tr>
      <w:tr w:rsidR="00F462F7" w:rsidRPr="00EB0F93">
        <w:trPr>
          <w:jc w:val="center"/>
        </w:trPr>
        <w:tc>
          <w:tcPr>
            <w:tcW w:w="295" w:type="pct"/>
          </w:tcPr>
          <w:p w:rsidR="00F462F7" w:rsidRPr="00EB0F93" w:rsidRDefault="00567F05" w:rsidP="007B54F3">
            <w:pPr>
              <w:spacing w:before="60" w:after="60"/>
              <w:jc w:val="center"/>
              <w:rPr>
                <w:rFonts w:hint="cs"/>
                <w:sz w:val="20"/>
                <w:szCs w:val="26"/>
                <w:rtl/>
                <w:lang w:bidi="ar-JO"/>
              </w:rPr>
            </w:pPr>
            <w:r>
              <w:rPr>
                <w:rFonts w:hint="cs"/>
                <w:sz w:val="20"/>
                <w:szCs w:val="26"/>
                <w:rtl/>
                <w:lang w:bidi="ar-JO"/>
              </w:rPr>
              <w:t> </w:t>
            </w:r>
            <w:r w:rsidR="00F462F7" w:rsidRPr="00EB0F93">
              <w:rPr>
                <w:sz w:val="20"/>
                <w:szCs w:val="26"/>
                <w:lang w:bidi="ar-JO"/>
              </w:rPr>
              <w:t>5</w:t>
            </w:r>
            <w:r>
              <w:rPr>
                <w:rFonts w:hint="cs"/>
                <w:sz w:val="20"/>
                <w:szCs w:val="26"/>
                <w:rtl/>
                <w:lang w:bidi="ar-JO"/>
              </w:rPr>
              <w:t> </w:t>
            </w:r>
          </w:p>
        </w:tc>
        <w:tc>
          <w:tcPr>
            <w:tcW w:w="4705" w:type="pct"/>
            <w:gridSpan w:val="3"/>
          </w:tcPr>
          <w:p w:rsidR="007D283F" w:rsidRDefault="00F462F7" w:rsidP="00567F05">
            <w:pPr>
              <w:spacing w:before="60" w:after="60"/>
              <w:rPr>
                <w:rFonts w:hint="cs"/>
                <w:sz w:val="20"/>
                <w:szCs w:val="26"/>
                <w:rtl/>
                <w:lang w:bidi="ar-JO"/>
              </w:rPr>
            </w:pPr>
            <w:r w:rsidRPr="00EB0F93">
              <w:rPr>
                <w:rFonts w:hint="cs"/>
                <w:sz w:val="20"/>
                <w:szCs w:val="26"/>
                <w:rtl/>
                <w:lang w:bidi="ar-JO"/>
              </w:rPr>
              <w:t xml:space="preserve">اتخاذ تدابير محددة على أساس </w:t>
            </w:r>
            <w:r w:rsidR="00E07674">
              <w:rPr>
                <w:rFonts w:hint="cs"/>
                <w:sz w:val="20"/>
                <w:szCs w:val="26"/>
                <w:rtl/>
                <w:lang w:bidi="ar-JO"/>
              </w:rPr>
              <w:t>المادة</w:t>
            </w:r>
            <w:r w:rsidR="00E07674">
              <w:rPr>
                <w:sz w:val="20"/>
                <w:szCs w:val="26"/>
                <w:rtl/>
                <w:lang w:bidi="ar-JO"/>
              </w:rPr>
              <w:t> </w:t>
            </w:r>
            <w:r w:rsidRPr="00EB0F93">
              <w:rPr>
                <w:sz w:val="20"/>
                <w:szCs w:val="26"/>
                <w:lang w:bidi="ar-JO"/>
              </w:rPr>
              <w:t>6</w:t>
            </w:r>
            <w:r w:rsidRPr="00EB0F93">
              <w:rPr>
                <w:rFonts w:hint="cs"/>
                <w:sz w:val="20"/>
                <w:szCs w:val="26"/>
                <w:rtl/>
                <w:lang w:bidi="ar-JO"/>
              </w:rPr>
              <w:t xml:space="preserve"> من التوجيه الخاص ب</w:t>
            </w:r>
            <w:r w:rsidR="009A529E">
              <w:rPr>
                <w:rFonts w:hint="cs"/>
                <w:sz w:val="20"/>
                <w:szCs w:val="26"/>
                <w:rtl/>
                <w:lang w:bidi="ar-JO"/>
              </w:rPr>
              <w:t>التوافق الكهرمغنطيسي</w:t>
            </w:r>
            <w:r w:rsidRPr="00EB0F93">
              <w:rPr>
                <w:rFonts w:hint="cs"/>
                <w:sz w:val="20"/>
                <w:szCs w:val="26"/>
                <w:rtl/>
                <w:lang w:bidi="ar-JO"/>
              </w:rPr>
              <w:t>،</w:t>
            </w:r>
            <w:r w:rsidRPr="00EB0F93">
              <w:rPr>
                <w:sz w:val="20"/>
                <w:szCs w:val="26"/>
              </w:rPr>
              <w:t xml:space="preserve"> </w:t>
            </w:r>
            <w:r w:rsidR="00E07674">
              <w:rPr>
                <w:rFonts w:hint="cs"/>
                <w:sz w:val="20"/>
                <w:szCs w:val="26"/>
                <w:rtl/>
                <w:lang w:bidi="ar-JO"/>
              </w:rPr>
              <w:t>المادة</w:t>
            </w:r>
            <w:r w:rsidR="00E07674">
              <w:rPr>
                <w:sz w:val="20"/>
                <w:szCs w:val="26"/>
                <w:rtl/>
                <w:lang w:bidi="ar-JO"/>
              </w:rPr>
              <w:t> </w:t>
            </w:r>
            <w:r w:rsidRPr="00EB0F93">
              <w:rPr>
                <w:sz w:val="20"/>
                <w:szCs w:val="26"/>
                <w:lang w:bidi="ar-JO"/>
              </w:rPr>
              <w:t>4</w:t>
            </w:r>
            <w:r w:rsidRPr="00EB0F93">
              <w:rPr>
                <w:rFonts w:hint="cs"/>
                <w:sz w:val="20"/>
                <w:szCs w:val="26"/>
                <w:rtl/>
                <w:lang w:bidi="ar-JO"/>
              </w:rPr>
              <w:t xml:space="preserve"> من التوجيه الجديد الخاص ب</w:t>
            </w:r>
            <w:r w:rsidR="009A529E">
              <w:rPr>
                <w:rFonts w:hint="cs"/>
                <w:sz w:val="20"/>
                <w:szCs w:val="26"/>
                <w:rtl/>
                <w:lang w:bidi="ar-JO"/>
              </w:rPr>
              <w:t>التوافق الكهرمغنطيسي</w:t>
            </w:r>
            <w:r w:rsidRPr="00EB0F93">
              <w:rPr>
                <w:rFonts w:hint="cs"/>
                <w:sz w:val="20"/>
                <w:szCs w:val="26"/>
                <w:rtl/>
                <w:lang w:bidi="ar-JO"/>
              </w:rPr>
              <w:t>، انظر الحاشية</w:t>
            </w:r>
            <w:r w:rsidR="00567F05">
              <w:rPr>
                <w:rFonts w:hint="eastAsia"/>
                <w:sz w:val="20"/>
                <w:szCs w:val="26"/>
                <w:rtl/>
                <w:lang w:bidi="ar-EG"/>
              </w:rPr>
              <w:t> </w:t>
            </w:r>
            <w:r w:rsidRPr="00EB0F93">
              <w:rPr>
                <w:sz w:val="20"/>
                <w:szCs w:val="26"/>
                <w:lang w:bidi="ar-JO"/>
              </w:rPr>
              <w:t>3</w:t>
            </w:r>
            <w:r w:rsidRPr="00EB0F93">
              <w:rPr>
                <w:rFonts w:hint="cs"/>
                <w:sz w:val="20"/>
                <w:szCs w:val="26"/>
                <w:rtl/>
                <w:lang w:bidi="ar-JO"/>
              </w:rPr>
              <w:t>):</w:t>
            </w:r>
          </w:p>
          <w:p w:rsidR="00F462F7" w:rsidRPr="00EB0F93" w:rsidRDefault="00F462F7" w:rsidP="007B54F3">
            <w:pPr>
              <w:spacing w:before="60" w:after="60"/>
              <w:rPr>
                <w:sz w:val="20"/>
                <w:szCs w:val="26"/>
                <w:lang w:bidi="ar-JO"/>
              </w:rPr>
            </w:pPr>
            <w:r w:rsidRPr="00EB0F93">
              <w:rPr>
                <w:rFonts w:hint="cs"/>
                <w:sz w:val="20"/>
                <w:szCs w:val="26"/>
                <w:rtl/>
                <w:lang w:bidi="ar-JO"/>
              </w:rPr>
              <w:t>يجب أن تكون التدابير الخاصة المتخذة بشأن موقع محدد من الشبكة:</w:t>
            </w:r>
          </w:p>
          <w:p w:rsidR="00F462F7" w:rsidRPr="00EB0F93" w:rsidRDefault="00DC0070" w:rsidP="007B54F3">
            <w:pPr>
              <w:pStyle w:val="enumlev1"/>
              <w:spacing w:before="60"/>
              <w:ind w:left="284" w:hanging="284"/>
              <w:rPr>
                <w:sz w:val="20"/>
                <w:szCs w:val="26"/>
                <w:rtl/>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تناسبية؛</w:t>
            </w:r>
          </w:p>
          <w:p w:rsidR="00F462F7" w:rsidRPr="00EB0F93" w:rsidRDefault="00DC0070" w:rsidP="007B54F3">
            <w:pPr>
              <w:pStyle w:val="enumlev1"/>
              <w:spacing w:before="20"/>
              <w:ind w:left="284" w:hanging="284"/>
              <w:rPr>
                <w:sz w:val="20"/>
                <w:szCs w:val="26"/>
                <w:lang w:bidi="ar-JO"/>
              </w:rPr>
            </w:pPr>
            <w:r>
              <w:rPr>
                <w:rFonts w:hint="cs"/>
                <w:sz w:val="20"/>
                <w:szCs w:val="26"/>
                <w:rtl/>
                <w:lang w:bidi="ar-JO"/>
              </w:rPr>
              <w:t>-</w:t>
            </w:r>
            <w:r w:rsidR="00EB0F93">
              <w:rPr>
                <w:sz w:val="20"/>
                <w:szCs w:val="26"/>
                <w:rtl/>
                <w:lang w:bidi="ar-JO"/>
              </w:rPr>
              <w:tab/>
            </w:r>
            <w:r w:rsidR="00F462F7" w:rsidRPr="00EB0F93">
              <w:rPr>
                <w:rFonts w:hint="cs"/>
                <w:sz w:val="20"/>
                <w:szCs w:val="26"/>
                <w:rtl/>
                <w:lang w:bidi="ar-JO"/>
              </w:rPr>
              <w:t>شفافة؛</w:t>
            </w:r>
          </w:p>
          <w:p w:rsidR="00F462F7" w:rsidRPr="00EB0F93" w:rsidRDefault="00DC0070" w:rsidP="007B54F3">
            <w:pPr>
              <w:pStyle w:val="enumlev1"/>
              <w:spacing w:before="20" w:after="60"/>
              <w:ind w:left="284" w:hanging="284"/>
              <w:rPr>
                <w:sz w:val="20"/>
                <w:szCs w:val="26"/>
                <w:lang w:bidi="ar-JO"/>
              </w:rPr>
            </w:pPr>
            <w:r>
              <w:rPr>
                <w:rFonts w:hint="cs"/>
                <w:sz w:val="20"/>
                <w:szCs w:val="26"/>
                <w:rtl/>
                <w:lang w:bidi="ar-JO"/>
              </w:rPr>
              <w:t>-</w:t>
            </w:r>
            <w:r w:rsidR="00EB0F93">
              <w:rPr>
                <w:sz w:val="20"/>
                <w:szCs w:val="26"/>
                <w:rtl/>
                <w:lang w:bidi="ar-JO"/>
              </w:rPr>
              <w:tab/>
            </w:r>
            <w:r w:rsidR="00EB0F93">
              <w:rPr>
                <w:rFonts w:hint="cs"/>
                <w:sz w:val="20"/>
                <w:szCs w:val="26"/>
                <w:rtl/>
                <w:lang w:bidi="ar-JO"/>
              </w:rPr>
              <w:t>غير تمييزية.</w:t>
            </w:r>
          </w:p>
          <w:p w:rsidR="00F462F7" w:rsidRPr="00EB0F93" w:rsidRDefault="00F462F7" w:rsidP="007B54F3">
            <w:pPr>
              <w:spacing w:before="60" w:after="60"/>
              <w:rPr>
                <w:sz w:val="20"/>
                <w:szCs w:val="26"/>
                <w:lang w:bidi="ar-JO"/>
              </w:rPr>
            </w:pPr>
            <w:r w:rsidRPr="00EB0F93">
              <w:rPr>
                <w:rFonts w:hint="cs"/>
                <w:sz w:val="20"/>
                <w:szCs w:val="26"/>
                <w:rtl/>
                <w:lang w:bidi="ar-JO"/>
              </w:rPr>
              <w:t>كما يتعين تبليغ اللجنة الأوروبية عن التدابير الخاصة المتخذة، على أن يتم تضمين تلك المعترف بها بوصفها مبرّ</w:t>
            </w:r>
            <w:r w:rsidR="00155DFB">
              <w:rPr>
                <w:rFonts w:hint="cs"/>
                <w:sz w:val="20"/>
                <w:szCs w:val="26"/>
                <w:rtl/>
                <w:lang w:bidi="ar-JO"/>
              </w:rPr>
              <w:t>َ</w:t>
            </w:r>
            <w:r w:rsidRPr="00EB0F93">
              <w:rPr>
                <w:rFonts w:hint="cs"/>
                <w:sz w:val="20"/>
                <w:szCs w:val="26"/>
                <w:rtl/>
                <w:lang w:bidi="ar-JO"/>
              </w:rPr>
              <w:t>رة في إشعار مناسب</w:t>
            </w:r>
            <w:r w:rsidR="009A544A" w:rsidRPr="00EB0F93">
              <w:rPr>
                <w:rFonts w:hint="cs"/>
                <w:sz w:val="20"/>
                <w:szCs w:val="26"/>
                <w:rtl/>
                <w:lang w:bidi="ar-JO"/>
              </w:rPr>
              <w:t xml:space="preserve"> </w:t>
            </w:r>
            <w:r w:rsidRPr="00EB0F93">
              <w:rPr>
                <w:rFonts w:hint="cs"/>
                <w:sz w:val="20"/>
                <w:szCs w:val="26"/>
                <w:rtl/>
                <w:lang w:bidi="ar-JO"/>
              </w:rPr>
              <w:t>ت</w:t>
            </w:r>
            <w:r w:rsidR="00155DFB">
              <w:rPr>
                <w:rFonts w:hint="cs"/>
                <w:sz w:val="20"/>
                <w:szCs w:val="26"/>
                <w:rtl/>
                <w:lang w:bidi="ar-JO"/>
              </w:rPr>
              <w:t>ُ</w:t>
            </w:r>
            <w:r w:rsidRPr="00EB0F93">
              <w:rPr>
                <w:rFonts w:hint="cs"/>
                <w:sz w:val="20"/>
                <w:szCs w:val="26"/>
                <w:rtl/>
                <w:lang w:bidi="ar-JO"/>
              </w:rPr>
              <w:t>ع</w:t>
            </w:r>
            <w:r w:rsidR="00155DFB">
              <w:rPr>
                <w:rFonts w:hint="cs"/>
                <w:sz w:val="20"/>
                <w:szCs w:val="26"/>
                <w:rtl/>
                <w:lang w:bidi="ar-JO"/>
              </w:rPr>
              <w:t>ِ</w:t>
            </w:r>
            <w:r w:rsidRPr="00EB0F93">
              <w:rPr>
                <w:rFonts w:hint="cs"/>
                <w:sz w:val="20"/>
                <w:szCs w:val="26"/>
                <w:rtl/>
                <w:lang w:bidi="ar-JO"/>
              </w:rPr>
              <w:t>د</w:t>
            </w:r>
            <w:r w:rsidR="00155DFB">
              <w:rPr>
                <w:rFonts w:hint="cs"/>
                <w:sz w:val="20"/>
                <w:szCs w:val="26"/>
                <w:rtl/>
                <w:lang w:bidi="ar-JO"/>
              </w:rPr>
              <w:t>ُّ</w:t>
            </w:r>
            <w:r w:rsidRPr="00EB0F93">
              <w:rPr>
                <w:rFonts w:hint="cs"/>
                <w:sz w:val="20"/>
                <w:szCs w:val="26"/>
                <w:rtl/>
                <w:lang w:bidi="ar-JO"/>
              </w:rPr>
              <w:t>ه اللجنة في المجلة الرسمية للاتحاد الأوروبي.</w:t>
            </w:r>
          </w:p>
        </w:tc>
      </w:tr>
      <w:tr w:rsidR="00F462F7" w:rsidRPr="00EB0F93">
        <w:trPr>
          <w:jc w:val="center"/>
        </w:trPr>
        <w:tc>
          <w:tcPr>
            <w:tcW w:w="295" w:type="pct"/>
          </w:tcPr>
          <w:p w:rsidR="00F462F7" w:rsidRPr="00EB0F93" w:rsidRDefault="00567F05" w:rsidP="007B54F3">
            <w:pPr>
              <w:spacing w:before="60" w:after="60"/>
              <w:jc w:val="center"/>
              <w:rPr>
                <w:rFonts w:hint="cs"/>
                <w:sz w:val="20"/>
                <w:szCs w:val="26"/>
                <w:rtl/>
                <w:lang w:bidi="ar-JO"/>
              </w:rPr>
            </w:pPr>
            <w:r>
              <w:rPr>
                <w:rFonts w:hint="cs"/>
                <w:sz w:val="20"/>
                <w:szCs w:val="26"/>
                <w:rtl/>
                <w:lang w:bidi="ar-JO"/>
              </w:rPr>
              <w:t> </w:t>
            </w:r>
            <w:r w:rsidR="00F462F7" w:rsidRPr="00EB0F93">
              <w:rPr>
                <w:sz w:val="20"/>
                <w:szCs w:val="26"/>
                <w:lang w:bidi="ar-JO"/>
              </w:rPr>
              <w:t>6</w:t>
            </w:r>
            <w:r>
              <w:rPr>
                <w:rFonts w:hint="cs"/>
                <w:sz w:val="20"/>
                <w:szCs w:val="26"/>
                <w:rtl/>
                <w:lang w:bidi="ar-JO"/>
              </w:rPr>
              <w:t> </w:t>
            </w:r>
          </w:p>
        </w:tc>
        <w:tc>
          <w:tcPr>
            <w:tcW w:w="4705" w:type="pct"/>
            <w:gridSpan w:val="3"/>
          </w:tcPr>
          <w:p w:rsidR="00F462F7" w:rsidRPr="00EB0F93" w:rsidRDefault="00F462F7" w:rsidP="007B54F3">
            <w:pPr>
              <w:spacing w:before="80" w:after="60"/>
              <w:rPr>
                <w:sz w:val="20"/>
                <w:szCs w:val="26"/>
                <w:rtl/>
                <w:lang w:bidi="ar-JO"/>
              </w:rPr>
            </w:pPr>
            <w:r w:rsidRPr="00EB0F93">
              <w:rPr>
                <w:rFonts w:hint="cs"/>
                <w:sz w:val="20"/>
                <w:szCs w:val="26"/>
                <w:rtl/>
                <w:lang w:bidi="ar-JO"/>
              </w:rPr>
              <w:t>في حال حدوث الكثير من عمليات التداخل، تُحثّ الإدارات على إعادة النظر في أساس الافتراض الذي يقضي بوجود تو</w:t>
            </w:r>
            <w:r w:rsidR="00567F05">
              <w:rPr>
                <w:rFonts w:hint="cs"/>
                <w:sz w:val="20"/>
                <w:szCs w:val="26"/>
                <w:rtl/>
                <w:lang w:bidi="ar-JO"/>
              </w:rPr>
              <w:t>افق بين الشبكة والشروط المحددة.</w:t>
            </w:r>
          </w:p>
        </w:tc>
      </w:tr>
    </w:tbl>
    <w:p w:rsidR="00F462F7" w:rsidRPr="00E44564" w:rsidRDefault="00EB0F93" w:rsidP="00666076">
      <w:pPr>
        <w:pStyle w:val="AnnexNotitle"/>
        <w:spacing w:before="0"/>
        <w:rPr>
          <w:rtl/>
          <w:lang w:bidi="ar-JO"/>
        </w:rPr>
      </w:pPr>
      <w:r>
        <w:rPr>
          <w:rtl/>
          <w:lang w:bidi="ar-JO"/>
        </w:rPr>
        <w:br w:type="page"/>
      </w:r>
      <w:r w:rsidR="00F462F7" w:rsidRPr="00F43165">
        <w:rPr>
          <w:rFonts w:hint="cs"/>
          <w:rtl/>
          <w:lang w:bidi="ar-JO"/>
        </w:rPr>
        <w:t xml:space="preserve">الملحق </w:t>
      </w:r>
      <w:r w:rsidR="00F462F7" w:rsidRPr="00F43165">
        <w:rPr>
          <w:lang w:bidi="ar-JO"/>
        </w:rPr>
        <w:t>2</w:t>
      </w:r>
      <w:r w:rsidR="00F43165">
        <w:rPr>
          <w:rFonts w:hint="cs"/>
          <w:rtl/>
          <w:lang w:bidi="ar-JO"/>
        </w:rPr>
        <w:br/>
      </w:r>
      <w:r w:rsidR="00F462F7" w:rsidRPr="00E44564">
        <w:rPr>
          <w:rFonts w:hint="cs"/>
          <w:rtl/>
          <w:lang w:bidi="ar-JO"/>
        </w:rPr>
        <w:t xml:space="preserve">للتوصية </w:t>
      </w:r>
      <w:r w:rsidR="00F462F7" w:rsidRPr="00E44564">
        <w:rPr>
          <w:lang w:bidi="ar-JO"/>
        </w:rPr>
        <w:t>(05)04</w:t>
      </w:r>
      <w:r w:rsidR="00F462F7" w:rsidRPr="00E44564">
        <w:rPr>
          <w:rFonts w:hint="cs"/>
          <w:rtl/>
          <w:lang w:bidi="ar-JO"/>
        </w:rPr>
        <w:t xml:space="preserve"> للجنة الاتصالات الأوروبية</w:t>
      </w:r>
    </w:p>
    <w:p w:rsidR="00F462F7" w:rsidRPr="00F852B1" w:rsidRDefault="00F462F7" w:rsidP="00403F86">
      <w:pPr>
        <w:pStyle w:val="Annextitle"/>
        <w:bidi/>
        <w:spacing w:after="240" w:line="180" w:lineRule="auto"/>
        <w:rPr>
          <w:bCs/>
          <w:sz w:val="26"/>
          <w:szCs w:val="36"/>
          <w:rtl/>
          <w:lang w:bidi="ar-JO"/>
        </w:rPr>
      </w:pPr>
      <w:r w:rsidRPr="00F852B1">
        <w:rPr>
          <w:rFonts w:hint="cs"/>
          <w:bCs/>
          <w:sz w:val="26"/>
          <w:szCs w:val="36"/>
          <w:rtl/>
          <w:lang w:bidi="ar-JO"/>
        </w:rPr>
        <w:t>تقنيات واعتبارات التخفيف من التداخل، بما في ذلك الحدود المتعلقة بشدة مجال التداخل،</w:t>
      </w:r>
      <w:r w:rsidR="00F852B1">
        <w:rPr>
          <w:bCs/>
          <w:sz w:val="26"/>
          <w:szCs w:val="36"/>
          <w:rtl/>
          <w:lang w:bidi="ar-JO"/>
        </w:rPr>
        <w:br/>
      </w:r>
      <w:r w:rsidRPr="00F852B1">
        <w:rPr>
          <w:rFonts w:hint="cs"/>
          <w:bCs/>
          <w:sz w:val="26"/>
          <w:szCs w:val="36"/>
          <w:rtl/>
          <w:lang w:bidi="ar-JO"/>
        </w:rPr>
        <w:t>التي تنطبق على الخانتين</w:t>
      </w:r>
      <w:r w:rsidR="002B179A">
        <w:rPr>
          <w:rFonts w:hint="cs"/>
          <w:bCs/>
          <w:sz w:val="26"/>
          <w:szCs w:val="36"/>
          <w:rtl/>
          <w:lang w:bidi="ar-JO"/>
        </w:rPr>
        <w:t xml:space="preserve"> </w:t>
      </w:r>
      <w:r w:rsidRPr="00F852B1">
        <w:rPr>
          <w:bCs/>
          <w:sz w:val="26"/>
          <w:szCs w:val="36"/>
          <w:lang w:bidi="ar-JO"/>
        </w:rPr>
        <w:t>3</w:t>
      </w:r>
      <w:r w:rsidR="009A544A" w:rsidRPr="00F852B1">
        <w:rPr>
          <w:bCs/>
          <w:sz w:val="26"/>
          <w:szCs w:val="36"/>
          <w:rtl/>
          <w:lang w:bidi="ar-JO"/>
        </w:rPr>
        <w:t xml:space="preserve"> </w:t>
      </w:r>
      <w:r w:rsidRPr="00F852B1">
        <w:rPr>
          <w:rFonts w:hint="cs"/>
          <w:bCs/>
          <w:sz w:val="26"/>
          <w:szCs w:val="36"/>
          <w:rtl/>
          <w:lang w:bidi="ar-JO"/>
        </w:rPr>
        <w:t>و</w:t>
      </w:r>
      <w:r w:rsidRPr="00F852B1">
        <w:rPr>
          <w:bCs/>
          <w:sz w:val="26"/>
          <w:szCs w:val="36"/>
          <w:lang w:bidi="ar-JO"/>
        </w:rPr>
        <w:t>4</w:t>
      </w:r>
      <w:r w:rsidRPr="00F852B1">
        <w:rPr>
          <w:rFonts w:hint="cs"/>
          <w:bCs/>
          <w:sz w:val="26"/>
          <w:szCs w:val="36"/>
          <w:rtl/>
          <w:lang w:bidi="ar-JO"/>
        </w:rPr>
        <w:t xml:space="preserve"> من المخطط الانسيابي الوارد في الملحق</w:t>
      </w:r>
      <w:r w:rsidR="00F852B1">
        <w:rPr>
          <w:rFonts w:hint="eastAsia"/>
          <w:bCs/>
          <w:sz w:val="26"/>
          <w:szCs w:val="36"/>
          <w:rtl/>
          <w:lang w:bidi="ar-JO"/>
        </w:rPr>
        <w:t> </w:t>
      </w:r>
      <w:r w:rsidRPr="00F852B1">
        <w:rPr>
          <w:bCs/>
          <w:sz w:val="26"/>
          <w:szCs w:val="36"/>
          <w:lang w:bidi="ar-JO"/>
        </w:rPr>
        <w:t>1</w:t>
      </w:r>
      <w:r w:rsidR="00F852B1">
        <w:rPr>
          <w:rFonts w:hint="cs"/>
          <w:bCs/>
          <w:sz w:val="26"/>
          <w:szCs w:val="36"/>
          <w:rtl/>
          <w:lang w:bidi="ar-JO"/>
        </w:rPr>
        <w:br/>
      </w:r>
      <w:r w:rsidRPr="00F852B1">
        <w:rPr>
          <w:rFonts w:hint="cs"/>
          <w:bCs/>
          <w:sz w:val="26"/>
          <w:szCs w:val="36"/>
          <w:rtl/>
          <w:lang w:bidi="ar-JO"/>
        </w:rPr>
        <w:t xml:space="preserve">للتوصية </w:t>
      </w:r>
      <w:r w:rsidRPr="00F852B1">
        <w:rPr>
          <w:bCs/>
          <w:sz w:val="26"/>
          <w:szCs w:val="36"/>
          <w:lang w:bidi="ar-JO"/>
        </w:rPr>
        <w:t>(05)04</w:t>
      </w:r>
      <w:r w:rsidRPr="00F852B1">
        <w:rPr>
          <w:rFonts w:hint="cs"/>
          <w:bCs/>
          <w:sz w:val="26"/>
          <w:szCs w:val="36"/>
          <w:rtl/>
          <w:lang w:bidi="ar-JO"/>
        </w:rPr>
        <w:t xml:space="preserve"> للجنة الاتصالات الأوروبية</w:t>
      </w:r>
    </w:p>
    <w:p w:rsidR="00F462F7" w:rsidRPr="00E44564" w:rsidRDefault="00F462F7" w:rsidP="00E74789">
      <w:pPr>
        <w:pStyle w:val="Headingb"/>
        <w:rPr>
          <w:rtl/>
          <w:lang w:bidi="ar-JO"/>
        </w:rPr>
      </w:pPr>
      <w:r w:rsidRPr="00E44564">
        <w:rPr>
          <w:rFonts w:hint="cs"/>
          <w:rtl/>
          <w:lang w:bidi="ar-JO"/>
        </w:rPr>
        <w:t>تقنيات التخفيف (راجع الخانة</w:t>
      </w:r>
      <w:r w:rsidR="00567F05">
        <w:rPr>
          <w:rFonts w:hint="eastAsia"/>
          <w:rtl/>
          <w:lang w:bidi="ar-JO"/>
        </w:rPr>
        <w:t> </w:t>
      </w:r>
      <w:r w:rsidRPr="00E44564">
        <w:rPr>
          <w:lang w:bidi="ar-JO"/>
        </w:rPr>
        <w:t>3</w:t>
      </w:r>
      <w:r w:rsidRPr="00E44564">
        <w:rPr>
          <w:rFonts w:hint="cs"/>
          <w:rtl/>
          <w:lang w:bidi="ar-JO"/>
        </w:rPr>
        <w:t>، الملحق</w:t>
      </w:r>
      <w:r w:rsidR="00567F05">
        <w:rPr>
          <w:rFonts w:hint="eastAsia"/>
          <w:rtl/>
          <w:lang w:bidi="ar-JO"/>
        </w:rPr>
        <w:t> </w:t>
      </w:r>
      <w:r w:rsidRPr="00E44564">
        <w:rPr>
          <w:lang w:bidi="ar-JO"/>
        </w:rPr>
        <w:t>1</w:t>
      </w:r>
      <w:r w:rsidRPr="00E44564">
        <w:rPr>
          <w:rFonts w:hint="cs"/>
          <w:rtl/>
          <w:lang w:bidi="ar-JO"/>
        </w:rPr>
        <w:t>)</w:t>
      </w:r>
    </w:p>
    <w:p w:rsidR="00F462F7" w:rsidRPr="00E44564" w:rsidRDefault="00F462F7" w:rsidP="00F462F7">
      <w:pPr>
        <w:rPr>
          <w:color w:val="000000"/>
          <w:rtl/>
          <w:lang w:bidi="ar-JO"/>
        </w:rPr>
      </w:pPr>
      <w:r w:rsidRPr="00E44564">
        <w:rPr>
          <w:rFonts w:hint="cs"/>
          <w:color w:val="000000"/>
          <w:rtl/>
          <w:lang w:bidi="ar-JO"/>
        </w:rPr>
        <w:t>فيما يلي بعض الأمثلة على تقنيات التخفيف الممكنة:</w:t>
      </w:r>
    </w:p>
    <w:p w:rsidR="007D283F" w:rsidRDefault="00F462F7" w:rsidP="00F852B1">
      <w:pPr>
        <w:pStyle w:val="enumlev1"/>
        <w:rPr>
          <w:rFonts w:hint="cs"/>
          <w:rtl/>
        </w:rPr>
      </w:pPr>
      <w:r w:rsidRPr="00E44564">
        <w:rPr>
          <w:rFonts w:hint="cs"/>
          <w:rtl/>
        </w:rPr>
        <w:t>-</w:t>
      </w:r>
      <w:r w:rsidRPr="00E44564">
        <w:rPr>
          <w:rFonts w:hint="cs"/>
          <w:rtl/>
        </w:rPr>
        <w:tab/>
        <w:t>تغيير هوائيات الاستقبال و/أو مواقعها بالنسبة لنظام الاتصالات الراديوية المتضرّر.</w:t>
      </w:r>
    </w:p>
    <w:p w:rsidR="00F462F7" w:rsidRPr="00E44564" w:rsidRDefault="00F852B1" w:rsidP="00403F86">
      <w:pPr>
        <w:pStyle w:val="enumlev1"/>
        <w:spacing w:before="60" w:line="180" w:lineRule="auto"/>
        <w:rPr>
          <w:rtl/>
        </w:rPr>
      </w:pPr>
      <w:r>
        <w:rPr>
          <w:rFonts w:hint="cs"/>
          <w:rtl/>
        </w:rPr>
        <w:tab/>
      </w:r>
      <w:r w:rsidR="00F462F7" w:rsidRPr="00155DFB">
        <w:rPr>
          <w:rFonts w:hint="cs"/>
          <w:b/>
          <w:bCs/>
          <w:rtl/>
        </w:rPr>
        <w:t>ملاحظة</w:t>
      </w:r>
      <w:r w:rsidR="00F462F7" w:rsidRPr="00E44564">
        <w:rPr>
          <w:rFonts w:hint="cs"/>
          <w:rtl/>
        </w:rPr>
        <w:t xml:space="preserve"> - يمكن لأنواع أخرى من الهوائيات أو لمواقع أفضل للهوائيات أن تشكل تقنية للتخفيف تتسّم بالكفاءة. ومع ذلك، قد لا</w:t>
      </w:r>
      <w:r w:rsidR="00155DFB">
        <w:rPr>
          <w:rFonts w:hint="eastAsia"/>
          <w:rtl/>
        </w:rPr>
        <w:t> </w:t>
      </w:r>
      <w:r w:rsidR="00F462F7" w:rsidRPr="00E44564">
        <w:rPr>
          <w:rFonts w:hint="cs"/>
          <w:rtl/>
        </w:rPr>
        <w:t>يكون ذلك ممكناً على الدوام في موقع معيّن وقد تترتب عليه تكاليف كبيرة إذا كان موقع الهوائي مرتفعاً عن سطح الأرض.</w:t>
      </w:r>
    </w:p>
    <w:p w:rsidR="00F462F7" w:rsidRPr="00E44564" w:rsidRDefault="00F462F7" w:rsidP="00F852B1">
      <w:pPr>
        <w:pStyle w:val="enumlev1"/>
        <w:rPr>
          <w:rtl/>
        </w:rPr>
      </w:pPr>
      <w:r w:rsidRPr="00E44564">
        <w:rPr>
          <w:rFonts w:hint="cs"/>
          <w:rtl/>
        </w:rPr>
        <w:t>-</w:t>
      </w:r>
      <w:r w:rsidRPr="00E44564">
        <w:rPr>
          <w:rFonts w:hint="cs"/>
          <w:rtl/>
        </w:rPr>
        <w:tab/>
        <w:t>إجراء تغيير في الهيكل الهندسي لشبكة الاتصالات عبر الخطوط والأسلاك.</w:t>
      </w:r>
    </w:p>
    <w:p w:rsidR="007D283F" w:rsidRDefault="00F462F7" w:rsidP="00F852B1">
      <w:pPr>
        <w:pStyle w:val="enumlev1"/>
        <w:rPr>
          <w:rFonts w:hint="cs"/>
          <w:rtl/>
        </w:rPr>
      </w:pPr>
      <w:r w:rsidRPr="00E44564">
        <w:rPr>
          <w:rFonts w:hint="cs"/>
          <w:rtl/>
        </w:rPr>
        <w:t>-</w:t>
      </w:r>
      <w:r w:rsidRPr="00E44564">
        <w:rPr>
          <w:rFonts w:hint="cs"/>
          <w:rtl/>
        </w:rPr>
        <w:tab/>
        <w:t>قطع التردد من قبل الجهة المشغّلة لشبكة الاتصالات عبر الخطوط والأسلاك.</w:t>
      </w:r>
    </w:p>
    <w:p w:rsidR="007D283F" w:rsidRDefault="00F852B1" w:rsidP="00403F86">
      <w:pPr>
        <w:pStyle w:val="enumlev1"/>
        <w:spacing w:before="60" w:line="180" w:lineRule="auto"/>
        <w:rPr>
          <w:rFonts w:hint="cs"/>
          <w:rtl/>
        </w:rPr>
      </w:pPr>
      <w:r>
        <w:rPr>
          <w:rFonts w:hint="cs"/>
          <w:rtl/>
        </w:rPr>
        <w:tab/>
      </w:r>
      <w:r w:rsidR="00F462F7" w:rsidRPr="00D07255">
        <w:rPr>
          <w:rFonts w:hint="cs"/>
          <w:b/>
          <w:bCs/>
          <w:rtl/>
        </w:rPr>
        <w:t>ملاحظة</w:t>
      </w:r>
      <w:r w:rsidR="00F462F7" w:rsidRPr="00E44564">
        <w:rPr>
          <w:rFonts w:hint="cs"/>
          <w:rtl/>
        </w:rPr>
        <w:t xml:space="preserve"> </w:t>
      </w:r>
      <w:r w:rsidR="002B179A">
        <w:rPr>
          <w:rFonts w:hint="cs"/>
          <w:rtl/>
        </w:rPr>
        <w:t>-</w:t>
      </w:r>
      <w:r w:rsidR="00F462F7" w:rsidRPr="00E44564">
        <w:rPr>
          <w:rFonts w:hint="cs"/>
          <w:rtl/>
        </w:rPr>
        <w:t xml:space="preserve"> قد </w:t>
      </w:r>
      <w:r w:rsidR="00D07255">
        <w:rPr>
          <w:rFonts w:hint="cs"/>
          <w:rtl/>
        </w:rPr>
        <w:t>لا</w:t>
      </w:r>
      <w:r w:rsidR="00D07255">
        <w:rPr>
          <w:rtl/>
        </w:rPr>
        <w:t> </w:t>
      </w:r>
      <w:r w:rsidR="00D07255">
        <w:rPr>
          <w:rFonts w:hint="cs"/>
          <w:rtl/>
        </w:rPr>
        <w:t>يكون</w:t>
      </w:r>
      <w:r w:rsidR="00F462F7" w:rsidRPr="00E44564">
        <w:rPr>
          <w:rFonts w:hint="cs"/>
          <w:rtl/>
        </w:rPr>
        <w:t xml:space="preserve"> قطع ترددات معينة ممكناً مع بعض </w:t>
      </w:r>
      <w:r w:rsidR="00D07255">
        <w:rPr>
          <w:rFonts w:hint="cs"/>
          <w:rtl/>
        </w:rPr>
        <w:t>أنظمة</w:t>
      </w:r>
      <w:r w:rsidR="00F462F7" w:rsidRPr="00E44564">
        <w:rPr>
          <w:rFonts w:hint="cs"/>
          <w:rtl/>
        </w:rPr>
        <w:t xml:space="preserve"> التشكيل. فالقطع يمثل تقنية فعالة للتخفيف من حالات تداخل محددة. وإذا ما</w:t>
      </w:r>
      <w:r w:rsidR="00D07255">
        <w:rPr>
          <w:rFonts w:hint="eastAsia"/>
          <w:rtl/>
        </w:rPr>
        <w:t> </w:t>
      </w:r>
      <w:r w:rsidR="00F462F7" w:rsidRPr="00E44564">
        <w:rPr>
          <w:rFonts w:hint="cs"/>
          <w:rtl/>
        </w:rPr>
        <w:t>كانت حالات التداخل متعددة، فإن عمليات القطع المتعدد سوف تعمل على خفض عرض النطاق المتاح لمشغ</w:t>
      </w:r>
      <w:r w:rsidR="00D07255">
        <w:rPr>
          <w:rFonts w:hint="cs"/>
          <w:rtl/>
        </w:rPr>
        <w:t>ِّ</w:t>
      </w:r>
      <w:r w:rsidR="00F462F7" w:rsidRPr="00E44564">
        <w:rPr>
          <w:rFonts w:hint="cs"/>
          <w:rtl/>
        </w:rPr>
        <w:t>ل الشبكة إلى حد كبير.</w:t>
      </w:r>
    </w:p>
    <w:p w:rsidR="007D283F" w:rsidRDefault="00F462F7" w:rsidP="009D00EB">
      <w:pPr>
        <w:pStyle w:val="enumlev1"/>
        <w:rPr>
          <w:rFonts w:hint="cs"/>
          <w:rtl/>
        </w:rPr>
      </w:pPr>
      <w:r w:rsidRPr="00E44564">
        <w:rPr>
          <w:rFonts w:hint="cs"/>
          <w:rtl/>
        </w:rPr>
        <w:t>-</w:t>
      </w:r>
      <w:r w:rsidRPr="00E44564">
        <w:rPr>
          <w:rFonts w:hint="cs"/>
          <w:rtl/>
        </w:rPr>
        <w:tab/>
        <w:t>استخدام عدد أكبر من مكررات الإرسال</w:t>
      </w:r>
      <w:r w:rsidR="009D00EB">
        <w:rPr>
          <w:rFonts w:hint="cs"/>
          <w:rtl/>
        </w:rPr>
        <w:t xml:space="preserve"> في </w:t>
      </w:r>
      <w:r w:rsidR="009D00EB" w:rsidRPr="009D00EB">
        <w:rPr>
          <w:rFonts w:hint="cs"/>
          <w:rtl/>
        </w:rPr>
        <w:t xml:space="preserve">شبكة </w:t>
      </w:r>
      <w:r w:rsidR="009D00EB">
        <w:rPr>
          <w:rFonts w:hint="cs"/>
          <w:rtl/>
        </w:rPr>
        <w:t>الا</w:t>
      </w:r>
      <w:r w:rsidR="009D00EB" w:rsidRPr="009D00EB">
        <w:rPr>
          <w:rFonts w:hint="cs"/>
          <w:rtl/>
        </w:rPr>
        <w:t>تصالات عبر الخطوط والأسلاك</w:t>
      </w:r>
      <w:r w:rsidR="009D00EB">
        <w:rPr>
          <w:rFonts w:hint="cs"/>
          <w:rtl/>
        </w:rPr>
        <w:t>،</w:t>
      </w:r>
      <w:r w:rsidR="009D00EB" w:rsidRPr="009D00EB">
        <w:rPr>
          <w:rFonts w:hint="cs"/>
          <w:rtl/>
        </w:rPr>
        <w:t xml:space="preserve"> </w:t>
      </w:r>
      <w:r w:rsidRPr="00E44564">
        <w:rPr>
          <w:rFonts w:hint="cs"/>
          <w:rtl/>
        </w:rPr>
        <w:t xml:space="preserve">للحد من القدرة </w:t>
      </w:r>
      <w:proofErr w:type="spellStart"/>
      <w:r w:rsidRPr="00E44564">
        <w:rPr>
          <w:rFonts w:hint="cs"/>
          <w:rtl/>
        </w:rPr>
        <w:t>الذروية</w:t>
      </w:r>
      <w:proofErr w:type="spellEnd"/>
      <w:r w:rsidRPr="00E44564">
        <w:rPr>
          <w:rFonts w:hint="cs"/>
          <w:rtl/>
        </w:rPr>
        <w:t>.</w:t>
      </w:r>
    </w:p>
    <w:p w:rsidR="00F462F7" w:rsidRPr="00E44564" w:rsidRDefault="00F852B1" w:rsidP="00403F86">
      <w:pPr>
        <w:pStyle w:val="enumlev1"/>
        <w:spacing w:before="60" w:line="180" w:lineRule="auto"/>
        <w:rPr>
          <w:rtl/>
        </w:rPr>
      </w:pPr>
      <w:r>
        <w:rPr>
          <w:rFonts w:hint="cs"/>
          <w:rtl/>
        </w:rPr>
        <w:tab/>
      </w:r>
      <w:r w:rsidR="00F462F7" w:rsidRPr="002B179A">
        <w:rPr>
          <w:rFonts w:hint="cs"/>
          <w:b/>
          <w:bCs/>
          <w:rtl/>
        </w:rPr>
        <w:t>ملاحظة</w:t>
      </w:r>
      <w:r w:rsidR="00F462F7" w:rsidRPr="00E44564">
        <w:rPr>
          <w:rFonts w:hint="cs"/>
          <w:rtl/>
        </w:rPr>
        <w:t xml:space="preserve"> - ينحو ذلك نحو زيادة عرض النطاق الذي يستخدمه مشغّل الشبكة في موقعٍ</w:t>
      </w:r>
      <w:r w:rsidR="009D00EB">
        <w:rPr>
          <w:rFonts w:hint="eastAsia"/>
          <w:rtl/>
        </w:rPr>
        <w:t> </w:t>
      </w:r>
      <w:r w:rsidR="00F462F7" w:rsidRPr="00E44564">
        <w:rPr>
          <w:rFonts w:hint="cs"/>
          <w:rtl/>
        </w:rPr>
        <w:t>ما حيث تستخدم مكررات الإرسال الكثيرة إزاحةً ترددية. وقد يرغب مشغّل شبكة الاتصالات عبر الخطوط والأسلاك في التقليل إلى أدنى حد من عدد مكررات الإرسال لأسبابٍ اقتصادية.</w:t>
      </w:r>
    </w:p>
    <w:p w:rsidR="007D283F" w:rsidRDefault="00F462F7" w:rsidP="009D00EB">
      <w:pPr>
        <w:pStyle w:val="enumlev1"/>
        <w:rPr>
          <w:rFonts w:hint="cs"/>
          <w:rtl/>
        </w:rPr>
      </w:pPr>
      <w:r w:rsidRPr="00E44564">
        <w:rPr>
          <w:rFonts w:hint="cs"/>
          <w:rtl/>
        </w:rPr>
        <w:t>-</w:t>
      </w:r>
      <w:r w:rsidRPr="00E44564">
        <w:rPr>
          <w:rFonts w:hint="cs"/>
          <w:rtl/>
        </w:rPr>
        <w:tab/>
        <w:t>في حالة أنظمة الاتصالات عبر الخطوط الكهربائية، يمكن الأخذ في الاعتبار تقنياتٍ أخرى من قبيل استخدام</w:t>
      </w:r>
      <w:r w:rsidR="009A544A" w:rsidRPr="00E44564">
        <w:rPr>
          <w:rFonts w:hint="cs"/>
          <w:rtl/>
        </w:rPr>
        <w:t xml:space="preserve"> </w:t>
      </w:r>
      <w:r w:rsidRPr="00E44564">
        <w:rPr>
          <w:rFonts w:hint="cs"/>
          <w:rtl/>
        </w:rPr>
        <w:t>ال</w:t>
      </w:r>
      <w:r w:rsidR="00155115">
        <w:rPr>
          <w:rFonts w:hint="cs"/>
          <w:rtl/>
        </w:rPr>
        <w:t>مراشيح</w:t>
      </w:r>
      <w:r w:rsidRPr="00E44564">
        <w:rPr>
          <w:rFonts w:hint="cs"/>
          <w:rtl/>
        </w:rPr>
        <w:t>، وإنهاء الإشارات، وحقن الإشارات بالأسلوب التفاضلي، والترشيح التكي</w:t>
      </w:r>
      <w:r w:rsidR="009D00EB">
        <w:rPr>
          <w:rFonts w:hint="cs"/>
          <w:rtl/>
        </w:rPr>
        <w:t>ّ</w:t>
      </w:r>
      <w:r w:rsidRPr="00E44564">
        <w:rPr>
          <w:rFonts w:hint="cs"/>
          <w:rtl/>
        </w:rPr>
        <w:t>في، والتحكم في الطاقة.</w:t>
      </w:r>
    </w:p>
    <w:p w:rsidR="00F462F7" w:rsidRPr="00E44564" w:rsidRDefault="00581C75" w:rsidP="008E4B62">
      <w:pPr>
        <w:pStyle w:val="Headingb"/>
        <w:rPr>
          <w:rtl/>
          <w:lang w:bidi="ar-JO"/>
        </w:rPr>
      </w:pPr>
      <w:r>
        <w:rPr>
          <w:rFonts w:hint="cs"/>
          <w:rtl/>
          <w:lang w:bidi="ar-JO"/>
        </w:rPr>
        <w:t>معايير البتّ في اتخاذ أو</w:t>
      </w:r>
      <w:r w:rsidR="00F462F7" w:rsidRPr="00E44564">
        <w:rPr>
          <w:rFonts w:hint="cs"/>
          <w:rtl/>
          <w:lang w:bidi="ar-JO"/>
        </w:rPr>
        <w:t xml:space="preserve"> عدم اتخاذ تدابير خاصة (راجع الخانة </w:t>
      </w:r>
      <w:r w:rsidR="00F462F7" w:rsidRPr="00E44564">
        <w:rPr>
          <w:lang w:bidi="ar-JO"/>
        </w:rPr>
        <w:t>4</w:t>
      </w:r>
      <w:r w:rsidR="00F462F7" w:rsidRPr="00E44564">
        <w:rPr>
          <w:rFonts w:hint="cs"/>
          <w:rtl/>
          <w:lang w:bidi="ar-JO"/>
        </w:rPr>
        <w:t xml:space="preserve">، </w:t>
      </w:r>
      <w:r w:rsidR="00567F05">
        <w:rPr>
          <w:rFonts w:hint="cs"/>
          <w:rtl/>
          <w:lang w:bidi="ar-JO"/>
        </w:rPr>
        <w:t>الملحق</w:t>
      </w:r>
      <w:r w:rsidR="00567F05">
        <w:rPr>
          <w:rtl/>
          <w:lang w:bidi="ar-JO"/>
        </w:rPr>
        <w:t> </w:t>
      </w:r>
      <w:r w:rsidR="00F43165">
        <w:rPr>
          <w:lang w:bidi="ar-JO"/>
        </w:rPr>
        <w:t>1</w:t>
      </w:r>
      <w:r w:rsidR="008E4B62">
        <w:rPr>
          <w:rFonts w:hint="cs"/>
          <w:rtl/>
          <w:lang w:bidi="ar-JO"/>
        </w:rPr>
        <w:t>)</w:t>
      </w:r>
    </w:p>
    <w:p w:rsidR="002B179A" w:rsidRDefault="00F462F7" w:rsidP="009D5D3D">
      <w:pPr>
        <w:rPr>
          <w:color w:val="000000"/>
          <w:spacing w:val="-2"/>
          <w:rtl/>
          <w:lang w:bidi="ar-JO"/>
        </w:rPr>
      </w:pPr>
      <w:r w:rsidRPr="003A098A">
        <w:rPr>
          <w:rFonts w:hint="cs"/>
          <w:color w:val="000000"/>
          <w:spacing w:val="-2"/>
          <w:rtl/>
          <w:lang w:bidi="ar-JO"/>
        </w:rPr>
        <w:t>تشير هذه التدابير الخاصة إلى المادة</w:t>
      </w:r>
      <w:r w:rsidR="00E07674">
        <w:rPr>
          <w:rFonts w:hint="eastAsia"/>
          <w:color w:val="000000"/>
          <w:spacing w:val="-2"/>
          <w:rtl/>
          <w:lang w:bidi="ar-EG"/>
        </w:rPr>
        <w:t> </w:t>
      </w:r>
      <w:r w:rsidRPr="003A098A">
        <w:rPr>
          <w:color w:val="000000"/>
          <w:spacing w:val="-2"/>
          <w:lang w:bidi="ar-JO"/>
        </w:rPr>
        <w:t>6</w:t>
      </w:r>
      <w:r w:rsidR="00E07674">
        <w:rPr>
          <w:rFonts w:hint="cs"/>
          <w:color w:val="000000"/>
          <w:spacing w:val="-2"/>
          <w:rtl/>
          <w:lang w:bidi="ar-JO"/>
        </w:rPr>
        <w:t xml:space="preserve"> </w:t>
      </w:r>
      <w:r w:rsidRPr="003A098A">
        <w:rPr>
          <w:rFonts w:hint="cs"/>
          <w:color w:val="000000"/>
          <w:spacing w:val="-2"/>
          <w:rtl/>
          <w:lang w:bidi="ar-JO"/>
        </w:rPr>
        <w:t>من التوجيه</w:t>
      </w:r>
      <w:r w:rsidR="009A544A" w:rsidRPr="003A098A">
        <w:rPr>
          <w:rFonts w:hint="cs"/>
          <w:color w:val="000000"/>
          <w:spacing w:val="-2"/>
          <w:rtl/>
          <w:lang w:bidi="ar-JO"/>
        </w:rPr>
        <w:t xml:space="preserve"> </w:t>
      </w:r>
      <w:r w:rsidRPr="003A098A">
        <w:rPr>
          <w:rFonts w:hint="cs"/>
          <w:color w:val="000000"/>
          <w:spacing w:val="-2"/>
          <w:rtl/>
          <w:lang w:bidi="ar-JO"/>
        </w:rPr>
        <w:t>الخاص ب</w:t>
      </w:r>
      <w:r w:rsidR="009A529E">
        <w:rPr>
          <w:rFonts w:hint="cs"/>
          <w:color w:val="000000"/>
          <w:spacing w:val="-2"/>
          <w:rtl/>
          <w:lang w:bidi="ar-JO"/>
        </w:rPr>
        <w:t>التوافق الكهرمغنطيسي</w:t>
      </w:r>
      <w:r w:rsidRPr="003A098A">
        <w:rPr>
          <w:rFonts w:hint="cs"/>
          <w:color w:val="000000"/>
          <w:spacing w:val="-2"/>
          <w:rtl/>
          <w:lang w:bidi="ar-JO"/>
        </w:rPr>
        <w:t xml:space="preserve"> (</w:t>
      </w:r>
      <w:r w:rsidR="00E07674">
        <w:rPr>
          <w:rFonts w:hint="cs"/>
          <w:color w:val="000000"/>
          <w:spacing w:val="-2"/>
          <w:rtl/>
          <w:lang w:bidi="ar-JO"/>
        </w:rPr>
        <w:t>المادة</w:t>
      </w:r>
      <w:r w:rsidR="00E07674">
        <w:rPr>
          <w:color w:val="000000"/>
          <w:spacing w:val="-2"/>
          <w:rtl/>
          <w:lang w:bidi="ar-JO"/>
        </w:rPr>
        <w:t> </w:t>
      </w:r>
      <w:r w:rsidR="00F43165" w:rsidRPr="003A098A">
        <w:rPr>
          <w:color w:val="000000"/>
          <w:spacing w:val="-2"/>
          <w:lang w:bidi="ar-JO"/>
        </w:rPr>
        <w:t>2.4</w:t>
      </w:r>
      <w:r w:rsidRPr="003A098A">
        <w:rPr>
          <w:color w:val="000000"/>
          <w:spacing w:val="-2"/>
          <w:rtl/>
          <w:lang w:bidi="ar-JO"/>
        </w:rPr>
        <w:t xml:space="preserve"> </w:t>
      </w:r>
      <w:r w:rsidRPr="003A098A">
        <w:rPr>
          <w:rFonts w:hint="cs"/>
          <w:color w:val="000000"/>
          <w:spacing w:val="-2"/>
          <w:rtl/>
          <w:lang w:bidi="ar-JO"/>
        </w:rPr>
        <w:t>من التوجيه الجديد</w:t>
      </w:r>
      <w:r w:rsidRPr="003A098A">
        <w:rPr>
          <w:rFonts w:hint="cs"/>
          <w:spacing w:val="-2"/>
          <w:rtl/>
          <w:lang w:bidi="ar-JO"/>
        </w:rPr>
        <w:t xml:space="preserve"> الخاص ب</w:t>
      </w:r>
      <w:r w:rsidR="009A529E">
        <w:rPr>
          <w:rFonts w:hint="cs"/>
          <w:spacing w:val="-2"/>
          <w:rtl/>
          <w:lang w:bidi="ar-JO"/>
        </w:rPr>
        <w:t>التوافق الكهرمغنطيسي</w:t>
      </w:r>
      <w:r w:rsidRPr="003A098A">
        <w:rPr>
          <w:rFonts w:hint="cs"/>
          <w:color w:val="000000"/>
          <w:spacing w:val="-2"/>
          <w:rtl/>
          <w:lang w:bidi="ar-JO"/>
        </w:rPr>
        <w:t>، انظر الحاشية</w:t>
      </w:r>
      <w:r w:rsidR="009D5D3D">
        <w:rPr>
          <w:rFonts w:hint="eastAsia"/>
          <w:color w:val="000000"/>
          <w:spacing w:val="-2"/>
          <w:rtl/>
          <w:lang w:bidi="ar-JO"/>
        </w:rPr>
        <w:t> </w:t>
      </w:r>
      <w:r w:rsidRPr="003A098A">
        <w:rPr>
          <w:color w:val="000000"/>
          <w:spacing w:val="-2"/>
          <w:lang w:bidi="ar-JO"/>
        </w:rPr>
        <w:t>3</w:t>
      </w:r>
      <w:r w:rsidRPr="003A098A">
        <w:rPr>
          <w:rFonts w:hint="cs"/>
          <w:color w:val="000000"/>
          <w:spacing w:val="-2"/>
          <w:rtl/>
          <w:lang w:bidi="ar-JO"/>
        </w:rPr>
        <w:t>) التي ي</w:t>
      </w:r>
      <w:r w:rsidR="009D5D3D">
        <w:rPr>
          <w:rFonts w:hint="cs"/>
          <w:color w:val="000000"/>
          <w:spacing w:val="-2"/>
          <w:rtl/>
          <w:lang w:bidi="ar-JO"/>
        </w:rPr>
        <w:t>ُ</w:t>
      </w:r>
      <w:r w:rsidRPr="003A098A">
        <w:rPr>
          <w:rFonts w:hint="cs"/>
          <w:color w:val="000000"/>
          <w:spacing w:val="-2"/>
          <w:rtl/>
          <w:lang w:bidi="ar-JO"/>
        </w:rPr>
        <w:t>قصد</w:t>
      </w:r>
      <w:r w:rsidR="009D5D3D">
        <w:rPr>
          <w:rFonts w:hint="eastAsia"/>
          <w:color w:val="000000"/>
          <w:spacing w:val="-2"/>
          <w:rtl/>
          <w:lang w:bidi="ar-JO"/>
        </w:rPr>
        <w:t> </w:t>
      </w:r>
      <w:r w:rsidRPr="003A098A">
        <w:rPr>
          <w:rFonts w:hint="cs"/>
          <w:color w:val="000000"/>
          <w:spacing w:val="-2"/>
          <w:rtl/>
          <w:lang w:bidi="ar-JO"/>
        </w:rPr>
        <w:t xml:space="preserve">بها التغلب على مشاكل </w:t>
      </w:r>
      <w:r w:rsidR="009A529E">
        <w:rPr>
          <w:rFonts w:hint="cs"/>
          <w:color w:val="000000"/>
          <w:spacing w:val="-2"/>
          <w:rtl/>
          <w:lang w:bidi="ar-JO"/>
        </w:rPr>
        <w:t>التوافق الكهرمغنطيسي</w:t>
      </w:r>
      <w:r w:rsidRPr="003A098A">
        <w:rPr>
          <w:rFonts w:hint="cs"/>
          <w:color w:val="000000"/>
          <w:spacing w:val="-2"/>
          <w:rtl/>
          <w:lang w:bidi="ar-JO"/>
        </w:rPr>
        <w:t xml:space="preserve"> القائمة أو المتوقعة في</w:t>
      </w:r>
      <w:r w:rsidR="00F43165" w:rsidRPr="003A098A">
        <w:rPr>
          <w:rFonts w:hint="eastAsia"/>
          <w:color w:val="000000"/>
          <w:spacing w:val="-2"/>
          <w:rtl/>
          <w:lang w:bidi="ar-JO"/>
        </w:rPr>
        <w:t> </w:t>
      </w:r>
      <w:r w:rsidRPr="003A098A">
        <w:rPr>
          <w:rFonts w:hint="cs"/>
          <w:color w:val="000000"/>
          <w:spacing w:val="-2"/>
          <w:rtl/>
          <w:lang w:bidi="ar-JO"/>
        </w:rPr>
        <w:t xml:space="preserve">موقع محدد بغض النظر عن استيفاء المعدات المعنية (مصدر التداخل والجهة المتضررة) لمتطلبات التوجيه </w:t>
      </w:r>
      <w:r w:rsidRPr="003A098A">
        <w:rPr>
          <w:rFonts w:hint="cs"/>
          <w:spacing w:val="-2"/>
          <w:rtl/>
          <w:lang w:bidi="ar-JO"/>
        </w:rPr>
        <w:t>الخاص ب</w:t>
      </w:r>
      <w:r w:rsidR="009A529E">
        <w:rPr>
          <w:rFonts w:hint="cs"/>
          <w:spacing w:val="-2"/>
          <w:rtl/>
          <w:lang w:bidi="ar-JO"/>
        </w:rPr>
        <w:t>التوافق الكهرمغنطيسي</w:t>
      </w:r>
      <w:r w:rsidR="002B179A">
        <w:rPr>
          <w:rFonts w:hint="cs"/>
          <w:color w:val="000000"/>
          <w:spacing w:val="-2"/>
          <w:rtl/>
          <w:lang w:bidi="ar-JO"/>
        </w:rPr>
        <w:t>.</w:t>
      </w:r>
    </w:p>
    <w:p w:rsidR="00F462F7" w:rsidRDefault="002B179A" w:rsidP="009D5D3D">
      <w:pPr>
        <w:rPr>
          <w:color w:val="000000"/>
          <w:rtl/>
          <w:lang w:bidi="ar-JO"/>
        </w:rPr>
      </w:pPr>
      <w:r>
        <w:rPr>
          <w:rFonts w:hint="cs"/>
          <w:color w:val="000000"/>
          <w:spacing w:val="-2"/>
          <w:rtl/>
          <w:lang w:bidi="ar-JO"/>
        </w:rPr>
        <w:t>و</w:t>
      </w:r>
      <w:r w:rsidR="00F462F7" w:rsidRPr="00E44564">
        <w:rPr>
          <w:rFonts w:hint="cs"/>
          <w:color w:val="000000"/>
          <w:rtl/>
          <w:lang w:bidi="ar-JO"/>
        </w:rPr>
        <w:t xml:space="preserve">على معايير البتّ في اتخاذ </w:t>
      </w:r>
      <w:r w:rsidR="009D5D3D">
        <w:rPr>
          <w:rFonts w:hint="cs"/>
          <w:color w:val="000000"/>
          <w:rtl/>
          <w:lang w:bidi="ar-JO"/>
        </w:rPr>
        <w:t>أو</w:t>
      </w:r>
      <w:r w:rsidR="00F462F7" w:rsidRPr="00E44564">
        <w:rPr>
          <w:rFonts w:hint="cs"/>
          <w:color w:val="000000"/>
          <w:rtl/>
          <w:lang w:bidi="ar-JO"/>
        </w:rPr>
        <w:t xml:space="preserve"> عدم اتخاذ تدابير خاصة أن تتضمن الجوانب التالية</w:t>
      </w:r>
      <w:r>
        <w:rPr>
          <w:rFonts w:hint="cs"/>
          <w:color w:val="000000"/>
          <w:rtl/>
          <w:lang w:bidi="ar-JO"/>
        </w:rPr>
        <w:t>:</w:t>
      </w:r>
    </w:p>
    <w:p w:rsidR="00F462F7" w:rsidRDefault="00F462F7" w:rsidP="00403F86">
      <w:pPr>
        <w:pStyle w:val="Heading1"/>
        <w:keepLines w:val="0"/>
        <w:spacing w:before="240"/>
        <w:rPr>
          <w:rtl/>
          <w:lang w:bidi="ar-JO"/>
        </w:rPr>
      </w:pPr>
      <w:r w:rsidRPr="00E44564">
        <w:rPr>
          <w:lang w:bidi="ar-JO"/>
        </w:rPr>
        <w:t>1</w:t>
      </w:r>
      <w:r w:rsidR="003A098A">
        <w:rPr>
          <w:rFonts w:hint="cs"/>
          <w:rtl/>
          <w:lang w:bidi="ar-JO"/>
        </w:rPr>
        <w:tab/>
        <w:t>الجوانب التقنية</w:t>
      </w:r>
    </w:p>
    <w:p w:rsidR="007D283F" w:rsidRPr="009D5D3D" w:rsidRDefault="002B179A" w:rsidP="00666076">
      <w:pPr>
        <w:pStyle w:val="enumlev1"/>
        <w:rPr>
          <w:rFonts w:hint="cs"/>
          <w:rtl/>
          <w:lang w:bidi="ar-JO"/>
        </w:rPr>
      </w:pPr>
      <w:r>
        <w:rPr>
          <w:rFonts w:hint="cs"/>
          <w:color w:val="000000"/>
          <w:rtl/>
          <w:lang w:bidi="ar-JO"/>
        </w:rPr>
        <w:t>-</w:t>
      </w:r>
      <w:r w:rsidRPr="009D5D3D">
        <w:rPr>
          <w:rtl/>
          <w:lang w:bidi="ar-JO"/>
        </w:rPr>
        <w:tab/>
      </w:r>
      <w:r w:rsidR="00F462F7" w:rsidRPr="009D5D3D">
        <w:rPr>
          <w:rFonts w:hint="cs"/>
          <w:rtl/>
          <w:lang w:bidi="ar-JO"/>
        </w:rPr>
        <w:t xml:space="preserve">سوية </w:t>
      </w:r>
      <w:r w:rsidR="00F462F7" w:rsidRPr="009D5D3D">
        <w:rPr>
          <w:rFonts w:hint="cs"/>
          <w:rtl/>
        </w:rPr>
        <w:t>شدة</w:t>
      </w:r>
      <w:r w:rsidR="00F462F7" w:rsidRPr="009D5D3D">
        <w:rPr>
          <w:rFonts w:hint="cs"/>
          <w:rtl/>
          <w:lang w:bidi="ar-JO"/>
        </w:rPr>
        <w:t xml:space="preserve"> مجال التداخل المتولد عن الشبكة في موقع الجهة المتضررة على تردد الإشارة المطلوبة (المعرضة للتداخل). ومن الأمثلة على إجراءات القياس العملية</w:t>
      </w:r>
      <w:r w:rsidR="00F462F7" w:rsidRPr="009D5D3D">
        <w:rPr>
          <w:rStyle w:val="StyleFootnoteReference9ptBlackRaisedby3pt"/>
          <w:color w:val="auto"/>
          <w:rtl/>
        </w:rPr>
        <w:footnoteReference w:id="7"/>
      </w:r>
      <w:r w:rsidR="00F462F7" w:rsidRPr="009D5D3D">
        <w:rPr>
          <w:rFonts w:hint="cs"/>
          <w:rtl/>
          <w:lang w:bidi="ar-JO"/>
        </w:rPr>
        <w:t>: وجوب استخدام أساليب قياس مختلفة لكل سيناريو وكل شبكة حسبما يتناسب، مثلاً: القياسات في الموقع لقياس بث التداخل أو التداخل بالإيصال.</w:t>
      </w:r>
    </w:p>
    <w:p w:rsidR="00F462F7" w:rsidRPr="00E44564" w:rsidRDefault="009D5D3D" w:rsidP="00FF78BA">
      <w:pPr>
        <w:pStyle w:val="enumlev1"/>
        <w:spacing w:after="120"/>
        <w:rPr>
          <w:color w:val="000000"/>
          <w:rtl/>
          <w:lang w:bidi="ar-JO"/>
        </w:rPr>
      </w:pPr>
      <w:r>
        <w:rPr>
          <w:rFonts w:hint="cs"/>
          <w:color w:val="000000"/>
          <w:rtl/>
          <w:lang w:bidi="ar-JO"/>
        </w:rPr>
        <w:t>-</w:t>
      </w:r>
      <w:r>
        <w:rPr>
          <w:rFonts w:hint="cs"/>
          <w:color w:val="000000"/>
          <w:rtl/>
          <w:lang w:bidi="ar-JO"/>
        </w:rPr>
        <w:tab/>
      </w:r>
      <w:r w:rsidR="00F462F7" w:rsidRPr="00E44564">
        <w:rPr>
          <w:rFonts w:hint="cs"/>
          <w:color w:val="000000"/>
          <w:rtl/>
          <w:lang w:bidi="ar-JO"/>
        </w:rPr>
        <w:t xml:space="preserve">سوية شدة المجال </w:t>
      </w:r>
      <w:proofErr w:type="spellStart"/>
      <w:r w:rsidR="00FF78BA">
        <w:rPr>
          <w:rFonts w:hint="cs"/>
          <w:color w:val="000000"/>
          <w:rtl/>
          <w:lang w:bidi="ar-JO"/>
        </w:rPr>
        <w:t>ال‍مُوصى</w:t>
      </w:r>
      <w:proofErr w:type="spellEnd"/>
      <w:r w:rsidR="00F462F7" w:rsidRPr="00E44564">
        <w:rPr>
          <w:rFonts w:hint="cs"/>
          <w:color w:val="000000"/>
          <w:rtl/>
          <w:lang w:bidi="ar-JO"/>
        </w:rPr>
        <w:t xml:space="preserve"> بها لتقييم مستوى بث التداخل المتولد عن شبكة الاتصالات عبر الخطوط والأسلاك </w:t>
      </w:r>
      <w:r w:rsidR="00F462F7" w:rsidRPr="00E44564">
        <w:rPr>
          <w:rFonts w:hint="cs"/>
          <w:color w:val="000000"/>
          <w:rtl/>
          <w:lang w:bidi="ar-LB"/>
        </w:rPr>
        <w:t xml:space="preserve">الكهربائية </w:t>
      </w:r>
      <w:r w:rsidR="00F462F7" w:rsidRPr="00E44564">
        <w:rPr>
          <w:rFonts w:hint="cs"/>
          <w:color w:val="000000"/>
          <w:rtl/>
          <w:lang w:bidi="ar-JO"/>
        </w:rPr>
        <w:t>في</w:t>
      </w:r>
      <w:r w:rsidR="00C94CBB">
        <w:rPr>
          <w:rFonts w:hint="eastAsia"/>
          <w:color w:val="000000"/>
          <w:rtl/>
          <w:lang w:bidi="ar-JO"/>
        </w:rPr>
        <w:t> </w:t>
      </w:r>
      <w:r w:rsidR="00F462F7" w:rsidRPr="00E44564">
        <w:rPr>
          <w:rFonts w:hint="cs"/>
          <w:color w:val="000000"/>
          <w:rtl/>
          <w:lang w:bidi="ar-JO"/>
        </w:rPr>
        <w:t xml:space="preserve">موقع الجهة المتضرّرة وعلى تردد الإشارة المطلوبة (المعرضة للتداخل) ترد </w:t>
      </w:r>
      <w:r w:rsidR="00002A04">
        <w:rPr>
          <w:rFonts w:hint="cs"/>
          <w:color w:val="000000"/>
          <w:rtl/>
          <w:lang w:bidi="ar-JO"/>
        </w:rPr>
        <w:t>في الجدول التالي</w:t>
      </w:r>
      <w:r w:rsidR="00F462F7" w:rsidRPr="00E44564">
        <w:rPr>
          <w:rFonts w:hint="cs"/>
          <w:color w:val="000000"/>
          <w:rtl/>
          <w:lang w:bidi="ar-JO"/>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575"/>
      </w:tblGrid>
      <w:tr w:rsidR="00F462F7" w:rsidRPr="00C94CBB">
        <w:trPr>
          <w:jc w:val="center"/>
        </w:trPr>
        <w:tc>
          <w:tcPr>
            <w:tcW w:w="2552" w:type="dxa"/>
          </w:tcPr>
          <w:p w:rsidR="00F462F7" w:rsidRPr="006A5FA7" w:rsidRDefault="00F462F7" w:rsidP="0057567E">
            <w:pPr>
              <w:pStyle w:val="Tablehead"/>
              <w:spacing w:before="20" w:after="40" w:line="260" w:lineRule="exact"/>
            </w:pPr>
            <w:r w:rsidRPr="006A5FA7">
              <w:rPr>
                <w:rFonts w:hint="cs"/>
                <w:rtl/>
              </w:rPr>
              <w:t xml:space="preserve">التردد </w:t>
            </w:r>
            <w:r w:rsidRPr="006A5FA7">
              <w:t>f</w:t>
            </w:r>
            <w:r w:rsidRPr="006A5FA7">
              <w:br/>
              <w:t>(MHz)</w:t>
            </w:r>
          </w:p>
        </w:tc>
        <w:tc>
          <w:tcPr>
            <w:tcW w:w="4253" w:type="dxa"/>
          </w:tcPr>
          <w:p w:rsidR="00F462F7" w:rsidRPr="006A5FA7" w:rsidRDefault="00F462F7" w:rsidP="0057567E">
            <w:pPr>
              <w:pStyle w:val="Tablehead"/>
              <w:spacing w:before="20" w:after="40" w:line="260" w:lineRule="exact"/>
              <w:rPr>
                <w:rtl/>
              </w:rPr>
            </w:pPr>
            <w:r w:rsidRPr="006A5FA7">
              <w:rPr>
                <w:rFonts w:hint="cs"/>
                <w:rtl/>
              </w:rPr>
              <w:t>الحد الخاص بشدة المجال الكهربائي المسبب للتداخل</w:t>
            </w:r>
            <w:r w:rsidR="00445C34">
              <w:br/>
            </w:r>
            <w:r w:rsidRPr="006A5FA7">
              <w:rPr>
                <w:rFonts w:hint="cs"/>
                <w:rtl/>
              </w:rPr>
              <w:t>معبّراً عنه بوحدات</w:t>
            </w:r>
            <w:r w:rsidR="009A544A" w:rsidRPr="006A5FA7">
              <w:rPr>
                <w:rFonts w:hint="cs"/>
                <w:rtl/>
              </w:rPr>
              <w:t xml:space="preserve"> </w:t>
            </w:r>
            <w:r w:rsidRPr="006A5FA7">
              <w:t>dB(</w:t>
            </w:r>
            <w:r w:rsidR="00AF3E6E">
              <w:t>µ</w:t>
            </w:r>
            <w:r w:rsidRPr="006A5FA7">
              <w:t>V/m)</w:t>
            </w:r>
            <w:r w:rsidR="00A44BE7" w:rsidRPr="006A5FA7">
              <w:rPr>
                <w:rFonts w:hint="cs"/>
                <w:rtl/>
              </w:rPr>
              <w:t xml:space="preserve"> </w:t>
            </w:r>
            <w:r w:rsidRPr="006A5FA7">
              <w:rPr>
                <w:rFonts w:hint="cs"/>
                <w:rtl/>
              </w:rPr>
              <w:t>(كاشف الذروة)</w:t>
            </w:r>
            <w:r w:rsidR="00445C34">
              <w:br/>
            </w:r>
            <w:r w:rsidRPr="006A5FA7">
              <w:rPr>
                <w:rFonts w:hint="cs"/>
                <w:rtl/>
              </w:rPr>
              <w:t xml:space="preserve">في موقع الجهة المتضررة وعلى مسافة </w:t>
            </w:r>
            <w:r w:rsidRPr="006A5FA7">
              <w:t>3</w:t>
            </w:r>
            <w:r w:rsidR="00002A04">
              <w:rPr>
                <w:rFonts w:hint="eastAsia"/>
                <w:rtl/>
              </w:rPr>
              <w:t> </w:t>
            </w:r>
            <w:r w:rsidR="00E81060">
              <w:rPr>
                <w:rFonts w:hint="cs"/>
              </w:rPr>
              <w:t>m</w:t>
            </w:r>
            <w:r w:rsidR="00445C34">
              <w:br/>
            </w:r>
            <w:r w:rsidRPr="006A5FA7">
              <w:rPr>
                <w:rFonts w:hint="cs"/>
                <w:rtl/>
              </w:rPr>
              <w:t>من مصدر التداخل</w:t>
            </w:r>
          </w:p>
        </w:tc>
        <w:tc>
          <w:tcPr>
            <w:tcW w:w="1575" w:type="dxa"/>
          </w:tcPr>
          <w:p w:rsidR="00F462F7" w:rsidRPr="006A5FA7" w:rsidRDefault="00F462F7" w:rsidP="0057567E">
            <w:pPr>
              <w:pStyle w:val="Tablehead"/>
              <w:spacing w:before="20" w:after="40" w:line="260" w:lineRule="exact"/>
            </w:pPr>
            <w:r w:rsidRPr="006A5FA7">
              <w:rPr>
                <w:rFonts w:hint="cs"/>
                <w:rtl/>
              </w:rPr>
              <w:t>عرض</w:t>
            </w:r>
            <w:r w:rsidR="00FA0A57">
              <w:rPr>
                <w:rtl/>
              </w:rPr>
              <w:br/>
            </w:r>
            <w:r w:rsidRPr="006A5FA7">
              <w:rPr>
                <w:rFonts w:hint="cs"/>
                <w:rtl/>
              </w:rPr>
              <w:t>نطاق القياس</w:t>
            </w:r>
          </w:p>
        </w:tc>
      </w:tr>
      <w:tr w:rsidR="00F462F7" w:rsidRPr="00C94CBB">
        <w:trPr>
          <w:jc w:val="center"/>
        </w:trPr>
        <w:tc>
          <w:tcPr>
            <w:tcW w:w="2552" w:type="dxa"/>
          </w:tcPr>
          <w:p w:rsidR="00F462F7" w:rsidRPr="00C94CBB" w:rsidRDefault="00002A04" w:rsidP="0057567E">
            <w:pPr>
              <w:pStyle w:val="Tabletext"/>
              <w:spacing w:before="20" w:after="40" w:line="260" w:lineRule="exact"/>
              <w:rPr>
                <w:rtl/>
                <w:lang w:bidi="ar-JO"/>
              </w:rPr>
            </w:pPr>
            <w:r>
              <w:rPr>
                <w:lang w:bidi="ar-JO"/>
              </w:rPr>
              <w:t>0,009</w:t>
            </w:r>
            <w:r>
              <w:rPr>
                <w:rFonts w:hint="cs"/>
                <w:rtl/>
                <w:lang w:bidi="ar-EG"/>
              </w:rPr>
              <w:t xml:space="preserve"> </w:t>
            </w:r>
            <w:r w:rsidR="00F462F7" w:rsidRPr="00C94CBB">
              <w:rPr>
                <w:rFonts w:hint="cs"/>
                <w:rtl/>
                <w:lang w:bidi="ar-JO"/>
              </w:rPr>
              <w:t xml:space="preserve">إلى </w:t>
            </w:r>
            <w:r w:rsidR="00C94CBB">
              <w:rPr>
                <w:lang w:bidi="ar-JO"/>
              </w:rPr>
              <w:t>0,15</w:t>
            </w:r>
          </w:p>
        </w:tc>
        <w:tc>
          <w:tcPr>
            <w:tcW w:w="4253" w:type="dxa"/>
          </w:tcPr>
          <w:p w:rsidR="00F462F7" w:rsidRPr="00C94CBB" w:rsidRDefault="00E74789" w:rsidP="0057567E">
            <w:pPr>
              <w:pStyle w:val="Tabletext"/>
              <w:spacing w:before="20" w:after="40" w:line="260" w:lineRule="exact"/>
              <w:jc w:val="center"/>
            </w:pPr>
            <w:r>
              <w:t xml:space="preserve">40 – 20 </w:t>
            </w:r>
            <w:r w:rsidR="00F462F7" w:rsidRPr="00C94CBB">
              <w:t>log10(f/MHz)</w:t>
            </w:r>
          </w:p>
        </w:tc>
        <w:tc>
          <w:tcPr>
            <w:tcW w:w="1575" w:type="dxa"/>
          </w:tcPr>
          <w:p w:rsidR="00F462F7" w:rsidRPr="00C94CBB" w:rsidRDefault="00F462F7" w:rsidP="0057567E">
            <w:pPr>
              <w:pStyle w:val="Tabletext"/>
              <w:spacing w:before="20" w:after="40" w:line="260" w:lineRule="exact"/>
              <w:jc w:val="center"/>
            </w:pPr>
            <w:r w:rsidRPr="00C94CBB">
              <w:t>Hz</w:t>
            </w:r>
            <w:r w:rsidR="00C94CBB">
              <w:t> </w:t>
            </w:r>
            <w:r w:rsidRPr="00C94CBB">
              <w:t>200</w:t>
            </w:r>
          </w:p>
        </w:tc>
      </w:tr>
      <w:tr w:rsidR="00F462F7" w:rsidRPr="00C94CBB">
        <w:trPr>
          <w:jc w:val="center"/>
        </w:trPr>
        <w:tc>
          <w:tcPr>
            <w:tcW w:w="2552" w:type="dxa"/>
          </w:tcPr>
          <w:p w:rsidR="00F462F7" w:rsidRPr="00C94CBB" w:rsidRDefault="00C94CBB" w:rsidP="0057567E">
            <w:pPr>
              <w:pStyle w:val="Tabletext"/>
              <w:spacing w:before="20" w:after="40" w:line="260" w:lineRule="exact"/>
              <w:rPr>
                <w:rtl/>
                <w:lang w:bidi="ar-JO"/>
              </w:rPr>
            </w:pPr>
            <w:r>
              <w:rPr>
                <w:lang w:bidi="ar-JO"/>
              </w:rPr>
              <w:t>0,15</w:t>
            </w:r>
            <w:r w:rsidR="00F462F7" w:rsidRPr="00C94CBB">
              <w:rPr>
                <w:rFonts w:hint="cs"/>
                <w:rtl/>
                <w:lang w:bidi="ar-JO"/>
              </w:rPr>
              <w:t xml:space="preserve"> إلى </w:t>
            </w:r>
            <w:r>
              <w:rPr>
                <w:lang w:bidi="ar-JO"/>
              </w:rPr>
              <w:t>1</w:t>
            </w:r>
          </w:p>
        </w:tc>
        <w:tc>
          <w:tcPr>
            <w:tcW w:w="4253" w:type="dxa"/>
          </w:tcPr>
          <w:p w:rsidR="00F462F7" w:rsidRPr="00C94CBB" w:rsidRDefault="00E74789" w:rsidP="0057567E">
            <w:pPr>
              <w:pStyle w:val="Tabletext"/>
              <w:spacing w:before="20" w:after="40" w:line="260" w:lineRule="exact"/>
              <w:jc w:val="center"/>
            </w:pPr>
            <w:r>
              <w:t xml:space="preserve">40 – 20 </w:t>
            </w:r>
            <w:r w:rsidRPr="00C94CBB">
              <w:t>log10(f/MHz)</w:t>
            </w:r>
          </w:p>
        </w:tc>
        <w:tc>
          <w:tcPr>
            <w:tcW w:w="1575" w:type="dxa"/>
          </w:tcPr>
          <w:p w:rsidR="00F462F7" w:rsidRPr="00C94CBB" w:rsidRDefault="00F462F7" w:rsidP="0057567E">
            <w:pPr>
              <w:pStyle w:val="Tabletext"/>
              <w:spacing w:before="20" w:after="40" w:line="260" w:lineRule="exact"/>
              <w:jc w:val="center"/>
            </w:pPr>
            <w:r w:rsidRPr="00C94CBB">
              <w:t>kHz</w:t>
            </w:r>
            <w:r w:rsidR="00C94CBB">
              <w:t> </w:t>
            </w:r>
            <w:r w:rsidRPr="00C94CBB">
              <w:t>9</w:t>
            </w:r>
          </w:p>
        </w:tc>
      </w:tr>
      <w:tr w:rsidR="00F462F7" w:rsidRPr="00C94CBB">
        <w:trPr>
          <w:jc w:val="center"/>
        </w:trPr>
        <w:tc>
          <w:tcPr>
            <w:tcW w:w="2552" w:type="dxa"/>
          </w:tcPr>
          <w:p w:rsidR="00F462F7" w:rsidRPr="00C94CBB" w:rsidRDefault="00F462F7" w:rsidP="0057567E">
            <w:pPr>
              <w:pStyle w:val="Tabletext"/>
              <w:spacing w:before="20" w:after="40" w:line="260" w:lineRule="exact"/>
            </w:pPr>
            <w:r w:rsidRPr="00C94CBB">
              <w:rPr>
                <w:rFonts w:hint="cs"/>
                <w:rtl/>
              </w:rPr>
              <w:t xml:space="preserve">أعلى من </w:t>
            </w:r>
            <w:r w:rsidR="00C94CBB">
              <w:t>1</w:t>
            </w:r>
            <w:r w:rsidRPr="00C94CBB">
              <w:rPr>
                <w:rFonts w:hint="cs"/>
                <w:rtl/>
              </w:rPr>
              <w:t xml:space="preserve"> إلى </w:t>
            </w:r>
            <w:r w:rsidR="00C94CBB">
              <w:t>30</w:t>
            </w:r>
          </w:p>
        </w:tc>
        <w:tc>
          <w:tcPr>
            <w:tcW w:w="4253" w:type="dxa"/>
          </w:tcPr>
          <w:p w:rsidR="00F462F7" w:rsidRPr="00C94CBB" w:rsidRDefault="00E74789" w:rsidP="0057567E">
            <w:pPr>
              <w:pStyle w:val="Tabletext"/>
              <w:spacing w:before="20" w:after="40" w:line="260" w:lineRule="exact"/>
              <w:jc w:val="center"/>
            </w:pPr>
            <w:r>
              <w:t xml:space="preserve">40 – 8,8 </w:t>
            </w:r>
            <w:r w:rsidRPr="00C94CBB">
              <w:t>log10(f/MHz)</w:t>
            </w:r>
          </w:p>
        </w:tc>
        <w:tc>
          <w:tcPr>
            <w:tcW w:w="1575" w:type="dxa"/>
          </w:tcPr>
          <w:p w:rsidR="00F462F7" w:rsidRPr="00C94CBB" w:rsidRDefault="00F462F7" w:rsidP="0057567E">
            <w:pPr>
              <w:pStyle w:val="Tabletext"/>
              <w:spacing w:before="20" w:after="40" w:line="260" w:lineRule="exact"/>
              <w:jc w:val="center"/>
            </w:pPr>
            <w:r w:rsidRPr="00C94CBB">
              <w:t>kHz</w:t>
            </w:r>
            <w:r w:rsidR="00C94CBB">
              <w:t> </w:t>
            </w:r>
            <w:r w:rsidRPr="00C94CBB">
              <w:t>9</w:t>
            </w:r>
          </w:p>
        </w:tc>
      </w:tr>
      <w:tr w:rsidR="00F462F7" w:rsidRPr="00C94CBB">
        <w:trPr>
          <w:trHeight w:val="378"/>
          <w:jc w:val="center"/>
        </w:trPr>
        <w:tc>
          <w:tcPr>
            <w:tcW w:w="2552" w:type="dxa"/>
          </w:tcPr>
          <w:p w:rsidR="00F462F7" w:rsidRPr="00C94CBB" w:rsidRDefault="00F462F7" w:rsidP="0057567E">
            <w:pPr>
              <w:pStyle w:val="Tabletext"/>
              <w:spacing w:before="20" w:after="40" w:line="260" w:lineRule="exact"/>
              <w:rPr>
                <w:rtl/>
                <w:lang w:bidi="ar-JO"/>
              </w:rPr>
            </w:pPr>
            <w:r w:rsidRPr="00C94CBB">
              <w:rPr>
                <w:rFonts w:hint="cs"/>
                <w:rtl/>
                <w:lang w:bidi="ar-JO"/>
              </w:rPr>
              <w:t xml:space="preserve">أعلى من </w:t>
            </w:r>
            <w:r w:rsidR="00C94CBB">
              <w:rPr>
                <w:lang w:bidi="ar-JO"/>
              </w:rPr>
              <w:t>30</w:t>
            </w:r>
            <w:r w:rsidRPr="00C94CBB">
              <w:rPr>
                <w:rFonts w:hint="cs"/>
                <w:rtl/>
                <w:lang w:bidi="ar-JO"/>
              </w:rPr>
              <w:t xml:space="preserve"> إلى </w:t>
            </w:r>
            <w:r w:rsidR="00C94CBB">
              <w:rPr>
                <w:lang w:bidi="ar-JO"/>
              </w:rPr>
              <w:t>1 000</w:t>
            </w:r>
          </w:p>
        </w:tc>
        <w:tc>
          <w:tcPr>
            <w:tcW w:w="4253" w:type="dxa"/>
          </w:tcPr>
          <w:p w:rsidR="00F462F7" w:rsidRPr="00C94CBB" w:rsidRDefault="00F462F7" w:rsidP="0057567E">
            <w:pPr>
              <w:pStyle w:val="Tabletext"/>
              <w:spacing w:before="20" w:after="40" w:line="260" w:lineRule="exact"/>
              <w:jc w:val="center"/>
              <w:rPr>
                <w:rtl/>
                <w:lang w:bidi="ar-SY"/>
              </w:rPr>
            </w:pPr>
            <w:r w:rsidRPr="00C94CBB">
              <w:rPr>
                <w:rFonts w:hint="cs"/>
                <w:vertAlign w:val="superscript"/>
                <w:lang w:bidi="ar-JO"/>
              </w:rPr>
              <w:t>(1)</w:t>
            </w:r>
            <w:r w:rsidRPr="00C94CBB">
              <w:t>27</w:t>
            </w:r>
          </w:p>
        </w:tc>
        <w:tc>
          <w:tcPr>
            <w:tcW w:w="1575" w:type="dxa"/>
          </w:tcPr>
          <w:p w:rsidR="00F462F7" w:rsidRPr="00C94CBB" w:rsidRDefault="00F462F7" w:rsidP="0057567E">
            <w:pPr>
              <w:pStyle w:val="Tabletext"/>
              <w:spacing w:before="20" w:after="40" w:line="260" w:lineRule="exact"/>
              <w:jc w:val="center"/>
            </w:pPr>
            <w:r w:rsidRPr="00C94CBB">
              <w:t>kHz</w:t>
            </w:r>
            <w:r w:rsidR="00C94CBB">
              <w:t> </w:t>
            </w:r>
            <w:r w:rsidRPr="00C94CBB">
              <w:t>120</w:t>
            </w:r>
          </w:p>
        </w:tc>
      </w:tr>
      <w:tr w:rsidR="00F462F7" w:rsidRPr="00C94CBB">
        <w:trPr>
          <w:jc w:val="center"/>
        </w:trPr>
        <w:tc>
          <w:tcPr>
            <w:tcW w:w="2552" w:type="dxa"/>
            <w:tcBorders>
              <w:bottom w:val="single" w:sz="4" w:space="0" w:color="auto"/>
            </w:tcBorders>
          </w:tcPr>
          <w:p w:rsidR="00F462F7" w:rsidRPr="00C94CBB" w:rsidRDefault="00F462F7" w:rsidP="0057567E">
            <w:pPr>
              <w:pStyle w:val="Tabletext"/>
              <w:spacing w:before="20" w:after="40" w:line="260" w:lineRule="exact"/>
              <w:rPr>
                <w:lang w:bidi="ar-LB"/>
              </w:rPr>
            </w:pPr>
            <w:r w:rsidRPr="00C94CBB">
              <w:rPr>
                <w:rFonts w:hint="cs"/>
                <w:rtl/>
                <w:lang w:bidi="ar-JO"/>
              </w:rPr>
              <w:t>أعلى</w:t>
            </w:r>
            <w:r w:rsidRPr="00C94CBB">
              <w:rPr>
                <w:lang w:bidi="ar-JO"/>
              </w:rPr>
              <w:t xml:space="preserve"> </w:t>
            </w:r>
            <w:r w:rsidRPr="00C94CBB">
              <w:rPr>
                <w:rFonts w:hint="cs"/>
                <w:rtl/>
                <w:lang w:val="nl-BE" w:bidi="ar-LB"/>
              </w:rPr>
              <w:t>من</w:t>
            </w:r>
            <w:r w:rsidRPr="00C94CBB">
              <w:rPr>
                <w:rFonts w:hint="cs"/>
                <w:rtl/>
                <w:lang w:bidi="ar-JO"/>
              </w:rPr>
              <w:t xml:space="preserve"> </w:t>
            </w:r>
            <w:r w:rsidRPr="00C94CBB">
              <w:rPr>
                <w:lang w:bidi="ar-JO"/>
              </w:rPr>
              <w:t>1</w:t>
            </w:r>
            <w:r w:rsidR="00C94CBB">
              <w:rPr>
                <w:lang w:bidi="ar-JO"/>
              </w:rPr>
              <w:t> </w:t>
            </w:r>
            <w:r w:rsidRPr="00C94CBB">
              <w:rPr>
                <w:lang w:bidi="ar-JO"/>
              </w:rPr>
              <w:t>000</w:t>
            </w:r>
            <w:r w:rsidR="009A544A" w:rsidRPr="00C94CBB">
              <w:rPr>
                <w:rFonts w:hint="cs"/>
                <w:rtl/>
                <w:lang w:val="nl-BE" w:bidi="ar-LB"/>
              </w:rPr>
              <w:t xml:space="preserve"> </w:t>
            </w:r>
            <w:r w:rsidRPr="00C94CBB">
              <w:rPr>
                <w:rFonts w:hint="cs"/>
                <w:rtl/>
                <w:lang w:bidi="ar-JO"/>
              </w:rPr>
              <w:t xml:space="preserve">إلى </w:t>
            </w:r>
            <w:r w:rsidRPr="00C94CBB">
              <w:rPr>
                <w:lang w:bidi="ar-LB"/>
              </w:rPr>
              <w:t>3</w:t>
            </w:r>
            <w:r w:rsidR="00C94CBB">
              <w:rPr>
                <w:lang w:bidi="ar-LB"/>
              </w:rPr>
              <w:t> </w:t>
            </w:r>
            <w:r w:rsidRPr="00C94CBB">
              <w:rPr>
                <w:lang w:bidi="ar-LB"/>
              </w:rPr>
              <w:t>000</w:t>
            </w:r>
          </w:p>
        </w:tc>
        <w:tc>
          <w:tcPr>
            <w:tcW w:w="4253" w:type="dxa"/>
            <w:tcBorders>
              <w:bottom w:val="single" w:sz="4" w:space="0" w:color="auto"/>
            </w:tcBorders>
          </w:tcPr>
          <w:p w:rsidR="00F462F7" w:rsidRPr="00C94CBB" w:rsidRDefault="00F462F7" w:rsidP="0057567E">
            <w:pPr>
              <w:pStyle w:val="Tabletext"/>
              <w:spacing w:before="20" w:after="40" w:line="260" w:lineRule="exact"/>
              <w:jc w:val="center"/>
            </w:pPr>
            <w:r w:rsidRPr="00C94CBB">
              <w:rPr>
                <w:rFonts w:hint="cs"/>
                <w:vertAlign w:val="superscript"/>
                <w:lang w:bidi="ar-JO"/>
              </w:rPr>
              <w:t>(2)</w:t>
            </w:r>
            <w:r w:rsidRPr="00C94CBB">
              <w:t>40</w:t>
            </w:r>
          </w:p>
        </w:tc>
        <w:tc>
          <w:tcPr>
            <w:tcW w:w="1575" w:type="dxa"/>
            <w:tcBorders>
              <w:bottom w:val="single" w:sz="4" w:space="0" w:color="auto"/>
            </w:tcBorders>
          </w:tcPr>
          <w:p w:rsidR="00F462F7" w:rsidRPr="00C94CBB" w:rsidRDefault="00F462F7" w:rsidP="0057567E">
            <w:pPr>
              <w:pStyle w:val="Tabletext"/>
              <w:spacing w:before="20" w:after="40" w:line="260" w:lineRule="exact"/>
              <w:jc w:val="center"/>
            </w:pPr>
            <w:r w:rsidRPr="00C94CBB">
              <w:t>MHz</w:t>
            </w:r>
            <w:r w:rsidR="00C94CBB">
              <w:t> </w:t>
            </w:r>
            <w:r w:rsidRPr="00C94CBB">
              <w:t>1</w:t>
            </w:r>
          </w:p>
        </w:tc>
      </w:tr>
      <w:tr w:rsidR="0002404E" w:rsidRPr="00C94CBB">
        <w:trPr>
          <w:jc w:val="center"/>
        </w:trPr>
        <w:tc>
          <w:tcPr>
            <w:tcW w:w="8380" w:type="dxa"/>
            <w:gridSpan w:val="3"/>
            <w:tcBorders>
              <w:top w:val="single" w:sz="4" w:space="0" w:color="auto"/>
              <w:left w:val="nil"/>
              <w:bottom w:val="nil"/>
              <w:right w:val="nil"/>
            </w:tcBorders>
          </w:tcPr>
          <w:p w:rsidR="00445C34" w:rsidRDefault="00953882" w:rsidP="00445C34">
            <w:pPr>
              <w:pStyle w:val="Tabletext"/>
              <w:spacing w:after="40"/>
              <w:ind w:left="391" w:hanging="391"/>
              <w:rPr>
                <w:rFonts w:hint="cs"/>
                <w:color w:val="000000"/>
                <w:rtl/>
                <w:lang w:bidi="ar-JO"/>
              </w:rPr>
            </w:pPr>
            <w:r w:rsidRPr="00953882">
              <w:rPr>
                <w:vertAlign w:val="superscript"/>
              </w:rPr>
              <w:t>(1)</w:t>
            </w:r>
            <w:r w:rsidRPr="00953882">
              <w:rPr>
                <w:rtl/>
                <w:lang w:bidi="ar-SY"/>
              </w:rPr>
              <w:tab/>
            </w:r>
            <w:r w:rsidRPr="00953882">
              <w:rPr>
                <w:rFonts w:hint="cs"/>
                <w:color w:val="000000"/>
                <w:rtl/>
                <w:lang w:bidi="ar-JO"/>
              </w:rPr>
              <w:t>يقابل هذا قدرة مش</w:t>
            </w:r>
            <w:r w:rsidR="003C525B">
              <w:rPr>
                <w:rFonts w:hint="cs"/>
                <w:color w:val="000000"/>
                <w:rtl/>
                <w:lang w:bidi="ar-JO"/>
              </w:rPr>
              <w:t>َ</w:t>
            </w:r>
            <w:r w:rsidRPr="00953882">
              <w:rPr>
                <w:rFonts w:hint="cs"/>
                <w:color w:val="000000"/>
                <w:rtl/>
                <w:lang w:bidi="ar-JO"/>
              </w:rPr>
              <w:t>ع</w:t>
            </w:r>
            <w:r w:rsidR="003C525B">
              <w:rPr>
                <w:rFonts w:hint="cs"/>
                <w:color w:val="000000"/>
                <w:rtl/>
                <w:lang w:bidi="ar-JO"/>
              </w:rPr>
              <w:t>ّ</w:t>
            </w:r>
            <w:r w:rsidRPr="00953882">
              <w:rPr>
                <w:rFonts w:hint="cs"/>
                <w:color w:val="000000"/>
                <w:rtl/>
                <w:lang w:bidi="ar-JO"/>
              </w:rPr>
              <w:t xml:space="preserve">ة فعالة </w:t>
            </w:r>
            <w:r w:rsidRPr="00953882">
              <w:rPr>
                <w:rFonts w:hint="cs"/>
                <w:color w:val="000000"/>
                <w:rtl/>
                <w:lang w:val="nl-BE" w:bidi="ar-LB"/>
              </w:rPr>
              <w:t>قدرها</w:t>
            </w:r>
            <w:r w:rsidR="00445C34">
              <w:rPr>
                <w:rFonts w:hint="cs"/>
                <w:color w:val="000000"/>
                <w:rtl/>
                <w:lang w:val="nl-BE" w:bidi="ar-LB"/>
              </w:rPr>
              <w:t xml:space="preserve"> </w:t>
            </w:r>
            <w:proofErr w:type="spellStart"/>
            <w:r w:rsidRPr="00953882">
              <w:rPr>
                <w:color w:val="000000"/>
                <w:lang w:bidi="ar-JO"/>
              </w:rPr>
              <w:t>dBpW</w:t>
            </w:r>
            <w:proofErr w:type="spellEnd"/>
            <w:r w:rsidR="00445C34">
              <w:rPr>
                <w:color w:val="000000"/>
                <w:lang w:bidi="ar-JO"/>
              </w:rPr>
              <w:t> </w:t>
            </w:r>
            <w:r w:rsidRPr="00953882">
              <w:rPr>
                <w:color w:val="000000"/>
                <w:lang w:bidi="ar-JO"/>
              </w:rPr>
              <w:t>20</w:t>
            </w:r>
            <w:r w:rsidR="00E74789">
              <w:rPr>
                <w:rFonts w:hint="cs"/>
                <w:color w:val="000000"/>
                <w:rtl/>
                <w:lang w:bidi="ar-JO"/>
              </w:rPr>
              <w:t>.</w:t>
            </w:r>
          </w:p>
          <w:p w:rsidR="0002404E" w:rsidRPr="00E74789" w:rsidRDefault="00953882" w:rsidP="00445C34">
            <w:pPr>
              <w:pStyle w:val="Tabletext"/>
              <w:ind w:left="391" w:hanging="391"/>
              <w:rPr>
                <w:rFonts w:hint="cs"/>
                <w:rtl/>
              </w:rPr>
            </w:pPr>
            <w:r w:rsidRPr="00953882">
              <w:rPr>
                <w:vertAlign w:val="superscript"/>
                <w:lang w:bidi="ar-JO"/>
              </w:rPr>
              <w:t>(2)</w:t>
            </w:r>
            <w:r w:rsidRPr="00953882">
              <w:rPr>
                <w:rFonts w:hint="cs"/>
                <w:color w:val="000000"/>
                <w:rtl/>
                <w:lang w:bidi="ar-JO"/>
              </w:rPr>
              <w:tab/>
              <w:t>يقابل هذا قدرة مش</w:t>
            </w:r>
            <w:r w:rsidR="003C525B">
              <w:rPr>
                <w:rFonts w:hint="cs"/>
                <w:color w:val="000000"/>
                <w:rtl/>
                <w:lang w:bidi="ar-JO"/>
              </w:rPr>
              <w:t>َ</w:t>
            </w:r>
            <w:r w:rsidRPr="00953882">
              <w:rPr>
                <w:rFonts w:hint="cs"/>
                <w:color w:val="000000"/>
                <w:rtl/>
                <w:lang w:bidi="ar-JO"/>
              </w:rPr>
              <w:t>ع</w:t>
            </w:r>
            <w:r w:rsidR="003C525B">
              <w:rPr>
                <w:rFonts w:hint="cs"/>
                <w:color w:val="000000"/>
                <w:rtl/>
                <w:lang w:bidi="ar-JO"/>
              </w:rPr>
              <w:t>ّ</w:t>
            </w:r>
            <w:r w:rsidRPr="00953882">
              <w:rPr>
                <w:rFonts w:hint="cs"/>
                <w:color w:val="000000"/>
                <w:rtl/>
                <w:lang w:bidi="ar-JO"/>
              </w:rPr>
              <w:t xml:space="preserve">ة فعالة قدرها </w:t>
            </w:r>
            <w:proofErr w:type="spellStart"/>
            <w:r w:rsidRPr="00953882">
              <w:rPr>
                <w:color w:val="000000"/>
                <w:lang w:bidi="ar-JO"/>
              </w:rPr>
              <w:t>dBpW</w:t>
            </w:r>
            <w:proofErr w:type="spellEnd"/>
            <w:r w:rsidR="00445C34">
              <w:rPr>
                <w:color w:val="000000"/>
                <w:lang w:bidi="ar-JO"/>
              </w:rPr>
              <w:t> </w:t>
            </w:r>
            <w:r w:rsidRPr="00953882">
              <w:rPr>
                <w:color w:val="000000"/>
                <w:lang w:bidi="ar-JO"/>
              </w:rPr>
              <w:t>33</w:t>
            </w:r>
            <w:r w:rsidR="00E74789">
              <w:rPr>
                <w:rFonts w:hint="cs"/>
                <w:rtl/>
              </w:rPr>
              <w:t>.</w:t>
            </w:r>
          </w:p>
        </w:tc>
      </w:tr>
    </w:tbl>
    <w:p w:rsidR="0067215D" w:rsidRDefault="0067215D" w:rsidP="0067215D">
      <w:pPr>
        <w:spacing w:before="0"/>
        <w:rPr>
          <w:color w:val="000000"/>
          <w:rtl/>
          <w:lang w:bidi="ar-JO"/>
        </w:rPr>
      </w:pPr>
    </w:p>
    <w:p w:rsidR="007D283F" w:rsidRDefault="0067215D" w:rsidP="00AD3B6F">
      <w:pPr>
        <w:pStyle w:val="enumlev1"/>
        <w:rPr>
          <w:rFonts w:hint="cs"/>
          <w:rtl/>
        </w:rPr>
      </w:pPr>
      <w:r>
        <w:rPr>
          <w:rFonts w:hint="cs"/>
          <w:rtl/>
        </w:rPr>
        <w:t>-</w:t>
      </w:r>
      <w:r>
        <w:rPr>
          <w:rFonts w:hint="cs"/>
          <w:rtl/>
        </w:rPr>
        <w:tab/>
      </w:r>
      <w:r w:rsidR="00F462F7" w:rsidRPr="00E44564">
        <w:rPr>
          <w:rFonts w:hint="cs"/>
          <w:rtl/>
        </w:rPr>
        <w:t>يمكن للإدارات</w:t>
      </w:r>
      <w:r w:rsidR="00F462F7" w:rsidRPr="00E44564">
        <w:t xml:space="preserve"> </w:t>
      </w:r>
      <w:r w:rsidR="00F462F7" w:rsidRPr="00E44564">
        <w:rPr>
          <w:rFonts w:hint="cs"/>
          <w:rtl/>
          <w:lang w:val="nl-BE" w:bidi="ar-LB"/>
        </w:rPr>
        <w:t>الوطنية</w:t>
      </w:r>
      <w:r w:rsidR="00F462F7" w:rsidRPr="00E44564">
        <w:rPr>
          <w:rFonts w:hint="cs"/>
          <w:rtl/>
        </w:rPr>
        <w:t xml:space="preserve"> أن تبت في اتخاذ تدابير خاصة بغض النظر عن سوية مجال التداخل إذا ما</w:t>
      </w:r>
      <w:r w:rsidR="00AD3B6F">
        <w:rPr>
          <w:rFonts w:hint="eastAsia"/>
          <w:rtl/>
        </w:rPr>
        <w:t> </w:t>
      </w:r>
      <w:r w:rsidR="00F462F7" w:rsidRPr="00E44564">
        <w:rPr>
          <w:rFonts w:hint="cs"/>
          <w:rtl/>
        </w:rPr>
        <w:t>برّرته أهمية خدم</w:t>
      </w:r>
      <w:r w:rsidR="000161DD">
        <w:rPr>
          <w:rFonts w:hint="cs"/>
          <w:rtl/>
        </w:rPr>
        <w:t>ة الاتصالات الراديوية المتضرّرة</w:t>
      </w:r>
      <w:r w:rsidR="00F462F7" w:rsidRPr="00E44564">
        <w:rPr>
          <w:rFonts w:hint="cs"/>
          <w:rtl/>
        </w:rPr>
        <w:t xml:space="preserve">، مثلاً، بالنسبة لخدمات السلامة و/أو الطوارئ (انظر </w:t>
      </w:r>
      <w:r w:rsidR="00AD3B6F">
        <w:rPr>
          <w:rFonts w:hint="cs"/>
          <w:rtl/>
        </w:rPr>
        <w:t>القسم</w:t>
      </w:r>
      <w:r w:rsidR="00AD3B6F">
        <w:rPr>
          <w:rtl/>
        </w:rPr>
        <w:t> </w:t>
      </w:r>
      <w:r>
        <w:t>2</w:t>
      </w:r>
      <w:r w:rsidR="00F462F7" w:rsidRPr="00E44564">
        <w:rPr>
          <w:rFonts w:hint="cs"/>
          <w:rtl/>
        </w:rPr>
        <w:t xml:space="preserve"> من هذا الملحق).</w:t>
      </w:r>
    </w:p>
    <w:p w:rsidR="007D283F" w:rsidRDefault="0067215D" w:rsidP="0067215D">
      <w:pPr>
        <w:pStyle w:val="enumlev1"/>
        <w:rPr>
          <w:rFonts w:hint="cs"/>
          <w:rtl/>
        </w:rPr>
      </w:pPr>
      <w:r>
        <w:rPr>
          <w:rFonts w:hint="cs"/>
          <w:rtl/>
        </w:rPr>
        <w:t>-</w:t>
      </w:r>
      <w:r>
        <w:rPr>
          <w:rFonts w:hint="cs"/>
          <w:rtl/>
        </w:rPr>
        <w:tab/>
      </w:r>
      <w:r w:rsidR="00F462F7" w:rsidRPr="00E44564">
        <w:rPr>
          <w:rFonts w:hint="cs"/>
          <w:rtl/>
        </w:rPr>
        <w:t>تُظهر قياسات شدة المجال في موقع التداخل ما إذا كان خفض شدة المجال غير المطلوب قد يؤدي إلى تحسين السيناريو المتعلق بالتداخل.</w:t>
      </w:r>
    </w:p>
    <w:p w:rsidR="00F462F7" w:rsidRPr="00E44564" w:rsidRDefault="0067215D" w:rsidP="0067215D">
      <w:pPr>
        <w:pStyle w:val="Heading1"/>
        <w:rPr>
          <w:rtl/>
          <w:lang w:bidi="ar-JO"/>
        </w:rPr>
      </w:pPr>
      <w:r>
        <w:rPr>
          <w:lang w:bidi="ar-JO"/>
        </w:rPr>
        <w:t>2</w:t>
      </w:r>
      <w:r>
        <w:rPr>
          <w:rFonts w:hint="cs"/>
          <w:rtl/>
          <w:lang w:bidi="ar-SY"/>
        </w:rPr>
        <w:tab/>
      </w:r>
      <w:r>
        <w:rPr>
          <w:rFonts w:hint="cs"/>
          <w:rtl/>
          <w:lang w:bidi="ar-JO"/>
        </w:rPr>
        <w:t>الجوانب الاقتصادية والسياسية</w:t>
      </w:r>
    </w:p>
    <w:p w:rsidR="00F462F7" w:rsidRPr="00E44564" w:rsidRDefault="00F462F7" w:rsidP="0067215D">
      <w:pPr>
        <w:pStyle w:val="enumlev1"/>
        <w:rPr>
          <w:rtl/>
        </w:rPr>
      </w:pPr>
      <w:r w:rsidRPr="00E44564">
        <w:rPr>
          <w:rFonts w:hint="cs"/>
          <w:rtl/>
        </w:rPr>
        <w:t>-</w:t>
      </w:r>
      <w:r w:rsidRPr="00E44564">
        <w:rPr>
          <w:rFonts w:hint="cs"/>
          <w:rtl/>
        </w:rPr>
        <w:tab/>
        <w:t>عبء التكاليف المتكبّ</w:t>
      </w:r>
      <w:r w:rsidR="00AD3B6F">
        <w:rPr>
          <w:rFonts w:hint="cs"/>
          <w:rtl/>
        </w:rPr>
        <w:t>َ</w:t>
      </w:r>
      <w:r w:rsidRPr="00E44564">
        <w:rPr>
          <w:rFonts w:hint="cs"/>
          <w:rtl/>
        </w:rPr>
        <w:t>دة لتحقيق التوافق بين</w:t>
      </w:r>
      <w:r w:rsidR="006E0F15">
        <w:rPr>
          <w:rFonts w:hint="cs"/>
          <w:rtl/>
        </w:rPr>
        <w:t xml:space="preserve"> الجهة المتضرّرة ومسبّب التداخل</w:t>
      </w:r>
    </w:p>
    <w:p w:rsidR="00F462F7" w:rsidRPr="00E44564" w:rsidRDefault="00F462F7" w:rsidP="00666076">
      <w:pPr>
        <w:pStyle w:val="enumlev1"/>
        <w:spacing w:line="180" w:lineRule="auto"/>
        <w:rPr>
          <w:rtl/>
        </w:rPr>
      </w:pPr>
      <w:r w:rsidRPr="00E44564">
        <w:rPr>
          <w:rFonts w:hint="cs"/>
          <w:rtl/>
        </w:rPr>
        <w:tab/>
        <w:t>(</w:t>
      </w:r>
      <w:r w:rsidRPr="00AD3B6F">
        <w:rPr>
          <w:rFonts w:hint="cs"/>
          <w:b/>
          <w:bCs/>
          <w:rtl/>
        </w:rPr>
        <w:t>ملاحظة</w:t>
      </w:r>
      <w:r w:rsidRPr="00E44564">
        <w:rPr>
          <w:rFonts w:hint="cs"/>
          <w:rtl/>
        </w:rPr>
        <w:t xml:space="preserve"> - على الإدارات أن تأخذ في الحسبان مدى تناسبية التكاليف).</w:t>
      </w:r>
    </w:p>
    <w:p w:rsidR="00F462F7" w:rsidRPr="00E44564" w:rsidRDefault="00F462F7" w:rsidP="0067215D">
      <w:pPr>
        <w:pStyle w:val="enumlev1"/>
        <w:rPr>
          <w:rtl/>
        </w:rPr>
      </w:pPr>
      <w:r w:rsidRPr="00E44564">
        <w:rPr>
          <w:rFonts w:hint="cs"/>
          <w:rtl/>
        </w:rPr>
        <w:t>-</w:t>
      </w:r>
      <w:r w:rsidRPr="00E44564">
        <w:rPr>
          <w:rFonts w:hint="cs"/>
          <w:rtl/>
        </w:rPr>
        <w:tab/>
        <w:t>أهمية الخدمة المتضر</w:t>
      </w:r>
      <w:r w:rsidR="003D5105">
        <w:rPr>
          <w:rFonts w:hint="cs"/>
          <w:rtl/>
        </w:rPr>
        <w:t>ّرة (الخدمات المتصلة بالسلامة، إ</w:t>
      </w:r>
      <w:r w:rsidRPr="00E44564">
        <w:rPr>
          <w:rFonts w:hint="cs"/>
          <w:rtl/>
        </w:rPr>
        <w:t>لخ)</w:t>
      </w:r>
    </w:p>
    <w:p w:rsidR="007D283F" w:rsidRDefault="00F462F7" w:rsidP="0067215D">
      <w:pPr>
        <w:pStyle w:val="enumlev1"/>
        <w:rPr>
          <w:rFonts w:hint="cs"/>
          <w:rtl/>
        </w:rPr>
      </w:pPr>
      <w:r w:rsidRPr="00E44564">
        <w:rPr>
          <w:rFonts w:hint="cs"/>
          <w:rtl/>
        </w:rPr>
        <w:tab/>
        <w:t>وضع معلمات أو حدود أكثر صرامةً لأجهزة أو نطاقات تردد معينة.</w:t>
      </w:r>
    </w:p>
    <w:p w:rsidR="007D283F" w:rsidRDefault="0067215D" w:rsidP="00666076">
      <w:pPr>
        <w:pStyle w:val="enumlev1"/>
        <w:spacing w:line="180" w:lineRule="auto"/>
        <w:rPr>
          <w:rFonts w:hint="cs"/>
          <w:rtl/>
        </w:rPr>
      </w:pPr>
      <w:r>
        <w:rPr>
          <w:rFonts w:hint="cs"/>
          <w:rtl/>
        </w:rPr>
        <w:tab/>
      </w:r>
      <w:r w:rsidR="00F462F7" w:rsidRPr="00AD3B6F">
        <w:rPr>
          <w:rFonts w:hint="cs"/>
          <w:b/>
          <w:bCs/>
          <w:rtl/>
        </w:rPr>
        <w:t>ملاحظة</w:t>
      </w:r>
      <w:r w:rsidR="00F462F7" w:rsidRPr="00E44564">
        <w:rPr>
          <w:rFonts w:hint="cs"/>
          <w:rtl/>
        </w:rPr>
        <w:t xml:space="preserve"> </w:t>
      </w:r>
      <w:r w:rsidR="0057567E">
        <w:rPr>
          <w:rFonts w:hint="cs"/>
          <w:rtl/>
        </w:rPr>
        <w:t>-</w:t>
      </w:r>
      <w:r w:rsidR="00F462F7" w:rsidRPr="00E44564">
        <w:rPr>
          <w:rFonts w:hint="cs"/>
          <w:rtl/>
        </w:rPr>
        <w:t xml:space="preserve"> هذا الجانب سياسي أكثر منه اقتصادي. ف</w:t>
      </w:r>
      <w:r w:rsidR="00AD3B6F">
        <w:rPr>
          <w:rFonts w:hint="cs"/>
          <w:rtl/>
        </w:rPr>
        <w:t>لا</w:t>
      </w:r>
      <w:r w:rsidR="00AD3B6F">
        <w:rPr>
          <w:rtl/>
        </w:rPr>
        <w:t> </w:t>
      </w:r>
      <w:r w:rsidR="00AD3B6F">
        <w:rPr>
          <w:rFonts w:hint="cs"/>
          <w:rtl/>
        </w:rPr>
        <w:t>ي</w:t>
      </w:r>
      <w:r w:rsidR="00F462F7" w:rsidRPr="00E44564">
        <w:rPr>
          <w:rFonts w:hint="cs"/>
          <w:rtl/>
        </w:rPr>
        <w:t>جب أن تتأثر الحاجة إلى حماية خدمات خاصة (مثلاً الخدمات المتصلة بالسلامة) بالجدل الذي يحمل طابعاً اقتصادياً.</w:t>
      </w:r>
    </w:p>
    <w:p w:rsidR="00F462F7" w:rsidRPr="00E44564" w:rsidRDefault="00F462F7" w:rsidP="0067215D">
      <w:pPr>
        <w:pStyle w:val="enumlev1"/>
        <w:rPr>
          <w:rtl/>
        </w:rPr>
      </w:pPr>
      <w:r w:rsidRPr="00E44564">
        <w:rPr>
          <w:rFonts w:hint="cs"/>
          <w:rtl/>
        </w:rPr>
        <w:t>-</w:t>
      </w:r>
      <w:r w:rsidRPr="00E44564">
        <w:rPr>
          <w:rFonts w:hint="cs"/>
          <w:rtl/>
        </w:rPr>
        <w:tab/>
        <w:t>التسليم البديل للخدمة</w:t>
      </w:r>
    </w:p>
    <w:p w:rsidR="007D283F" w:rsidRDefault="0067215D" w:rsidP="00666076">
      <w:pPr>
        <w:pStyle w:val="enumlev1"/>
        <w:spacing w:line="180" w:lineRule="auto"/>
        <w:rPr>
          <w:rFonts w:hint="cs"/>
          <w:rtl/>
        </w:rPr>
      </w:pPr>
      <w:r>
        <w:rPr>
          <w:rFonts w:hint="cs"/>
          <w:rtl/>
        </w:rPr>
        <w:tab/>
      </w:r>
      <w:r w:rsidR="00F462F7" w:rsidRPr="00C1032C">
        <w:rPr>
          <w:rFonts w:hint="cs"/>
          <w:b/>
          <w:bCs/>
          <w:rtl/>
        </w:rPr>
        <w:t>ملاحظة</w:t>
      </w:r>
      <w:r w:rsidR="00F462F7" w:rsidRPr="00E44564">
        <w:rPr>
          <w:rFonts w:hint="cs"/>
          <w:rtl/>
        </w:rPr>
        <w:t xml:space="preserve"> </w:t>
      </w:r>
      <w:r w:rsidR="0057567E">
        <w:rPr>
          <w:rFonts w:hint="cs"/>
          <w:rtl/>
        </w:rPr>
        <w:t>-</w:t>
      </w:r>
      <w:r w:rsidR="00F462F7" w:rsidRPr="00E44564">
        <w:rPr>
          <w:rFonts w:hint="cs"/>
          <w:rtl/>
        </w:rPr>
        <w:t xml:space="preserve"> يشكل هذا قراراً سياسياً. فمن المحتمل أن تصبح حرية النفاذ إلى المصادر القائمة مقيّدة إذا ما</w:t>
      </w:r>
      <w:r w:rsidR="006B59B8">
        <w:rPr>
          <w:rFonts w:hint="eastAsia"/>
          <w:rtl/>
        </w:rPr>
        <w:t> </w:t>
      </w:r>
      <w:r w:rsidR="00F462F7" w:rsidRPr="00E44564">
        <w:rPr>
          <w:rFonts w:hint="cs"/>
          <w:rtl/>
        </w:rPr>
        <w:t>كان هناك بديل لإيصال الخدمة عبر وسط غير راديوي. كما أن البديل لإيصال الخدمة سيكون له أثر اقتصادي بالنسبة لمشغّل الخدمة ومستعملها.</w:t>
      </w:r>
    </w:p>
    <w:p w:rsidR="007D283F" w:rsidRDefault="00F462F7" w:rsidP="006E0F15">
      <w:pPr>
        <w:pStyle w:val="enumlev1"/>
        <w:keepNext/>
        <w:rPr>
          <w:rFonts w:hint="cs"/>
          <w:rtl/>
        </w:rPr>
      </w:pPr>
      <w:r w:rsidRPr="00E44564">
        <w:rPr>
          <w:rFonts w:hint="cs"/>
          <w:rtl/>
        </w:rPr>
        <w:t>-</w:t>
      </w:r>
      <w:r w:rsidRPr="00E44564">
        <w:rPr>
          <w:rFonts w:hint="cs"/>
          <w:rtl/>
        </w:rPr>
        <w:tab/>
        <w:t>عدد الشكاوى من حالات التداخل</w:t>
      </w:r>
    </w:p>
    <w:p w:rsidR="007D283F" w:rsidRDefault="0067215D" w:rsidP="0067215D">
      <w:pPr>
        <w:pStyle w:val="enumlev1"/>
        <w:rPr>
          <w:rFonts w:hint="cs"/>
          <w:rtl/>
        </w:rPr>
      </w:pPr>
      <w:r>
        <w:rPr>
          <w:rFonts w:hint="cs"/>
          <w:rtl/>
        </w:rPr>
        <w:tab/>
      </w:r>
      <w:r w:rsidR="00F462F7" w:rsidRPr="00C1032C">
        <w:rPr>
          <w:rFonts w:hint="cs"/>
          <w:b/>
          <w:bCs/>
          <w:rtl/>
        </w:rPr>
        <w:t>ملاحظة</w:t>
      </w:r>
      <w:r w:rsidR="00F462F7" w:rsidRPr="00E44564">
        <w:rPr>
          <w:rFonts w:hint="cs"/>
          <w:rtl/>
        </w:rPr>
        <w:t xml:space="preserve"> - قد يكون عدد الشكاوى من حدوث التداخل أقل بكثير من عدد حالات التداخل. فالمستعمل المعرض للتداخل قد </w:t>
      </w:r>
      <w:r w:rsidR="00AD3B6F">
        <w:rPr>
          <w:rFonts w:hint="cs"/>
          <w:rtl/>
        </w:rPr>
        <w:t>لا</w:t>
      </w:r>
      <w:r w:rsidR="00AD3B6F">
        <w:rPr>
          <w:rtl/>
        </w:rPr>
        <w:t> </w:t>
      </w:r>
      <w:r w:rsidR="00AD3B6F">
        <w:rPr>
          <w:rFonts w:hint="cs"/>
          <w:rtl/>
        </w:rPr>
        <w:t>ي</w:t>
      </w:r>
      <w:r w:rsidR="00F462F7" w:rsidRPr="00E44564">
        <w:rPr>
          <w:rFonts w:hint="cs"/>
          <w:rtl/>
        </w:rPr>
        <w:t xml:space="preserve">درك أن سبب التداخل ناشئ عن شبكة اتصالات عبر الخطوط والأسلاك، ونتيجة لذلك </w:t>
      </w:r>
      <w:r w:rsidR="00AD3B6F">
        <w:rPr>
          <w:rFonts w:hint="cs"/>
          <w:rtl/>
        </w:rPr>
        <w:t>لا</w:t>
      </w:r>
      <w:r w:rsidR="00AD3B6F">
        <w:rPr>
          <w:rtl/>
        </w:rPr>
        <w:t> </w:t>
      </w:r>
      <w:r w:rsidR="00AD3B6F">
        <w:rPr>
          <w:rFonts w:hint="cs"/>
          <w:rtl/>
        </w:rPr>
        <w:t>ي</w:t>
      </w:r>
      <w:r w:rsidR="00F462F7" w:rsidRPr="00E44564">
        <w:rPr>
          <w:rFonts w:hint="cs"/>
          <w:rtl/>
        </w:rPr>
        <w:t>تم تقديم شكوى للإدارة المعنية. ويتوقع أن تتدخل الإدارات فقط في الحالة التي يتم فيها التبليغ عن الشكاوى.</w:t>
      </w:r>
    </w:p>
    <w:p w:rsidR="007D283F" w:rsidRDefault="00F462F7" w:rsidP="0067215D">
      <w:pPr>
        <w:pStyle w:val="enumlev1"/>
        <w:rPr>
          <w:rFonts w:hint="cs"/>
          <w:rtl/>
        </w:rPr>
      </w:pPr>
      <w:r w:rsidRPr="00E44564">
        <w:rPr>
          <w:rFonts w:hint="cs"/>
          <w:rtl/>
        </w:rPr>
        <w:t>-</w:t>
      </w:r>
      <w:r w:rsidRPr="00E44564">
        <w:rPr>
          <w:rFonts w:hint="cs"/>
          <w:rtl/>
        </w:rPr>
        <w:tab/>
        <w:t xml:space="preserve"> المنظورات بالنسبة للمستقبل - تكنولوجيات راديوية جديدة</w:t>
      </w:r>
    </w:p>
    <w:p w:rsidR="007D283F" w:rsidRDefault="0067215D" w:rsidP="006E0F15">
      <w:pPr>
        <w:pStyle w:val="enumlev1"/>
        <w:rPr>
          <w:rFonts w:hint="cs"/>
          <w:rtl/>
        </w:rPr>
      </w:pPr>
      <w:r>
        <w:rPr>
          <w:rFonts w:hint="cs"/>
          <w:rtl/>
        </w:rPr>
        <w:tab/>
      </w:r>
      <w:r w:rsidR="00F462F7" w:rsidRPr="00C1032C">
        <w:rPr>
          <w:rFonts w:hint="cs"/>
          <w:b/>
          <w:bCs/>
          <w:rtl/>
        </w:rPr>
        <w:t>ملاحظة</w:t>
      </w:r>
      <w:r w:rsidR="00F462F7" w:rsidRPr="00E44564">
        <w:rPr>
          <w:rFonts w:hint="cs"/>
          <w:rtl/>
        </w:rPr>
        <w:t xml:space="preserve"> - قد </w:t>
      </w:r>
      <w:r w:rsidR="006E0F15">
        <w:rPr>
          <w:rFonts w:hint="cs"/>
          <w:rtl/>
        </w:rPr>
        <w:t>لا</w:t>
      </w:r>
      <w:r w:rsidR="006E0F15">
        <w:rPr>
          <w:rtl/>
        </w:rPr>
        <w:t> </w:t>
      </w:r>
      <w:r w:rsidR="006E0F15">
        <w:rPr>
          <w:rFonts w:hint="cs"/>
          <w:rtl/>
        </w:rPr>
        <w:t>ت</w:t>
      </w:r>
      <w:r w:rsidR="00F462F7" w:rsidRPr="00E44564">
        <w:rPr>
          <w:rFonts w:hint="cs"/>
          <w:rtl/>
        </w:rPr>
        <w:t>عمل التكنولوجيات الجديدة على تحسين السيناريو الخاص بالتداخل. إذ عادةً ما</w:t>
      </w:r>
      <w:r w:rsidR="006E0F15">
        <w:rPr>
          <w:rFonts w:hint="eastAsia"/>
          <w:rtl/>
        </w:rPr>
        <w:t> </w:t>
      </w:r>
      <w:r w:rsidR="00F462F7" w:rsidRPr="00E44564">
        <w:rPr>
          <w:rFonts w:hint="cs"/>
          <w:rtl/>
        </w:rPr>
        <w:t>يتم إدخال التكنولوجيات الجديدة لأسباب اقتصادية.</w:t>
      </w:r>
    </w:p>
    <w:p w:rsidR="007D283F" w:rsidRDefault="00F462F7" w:rsidP="0067215D">
      <w:pPr>
        <w:pStyle w:val="enumlev1"/>
        <w:rPr>
          <w:rFonts w:hint="cs"/>
          <w:u w:val="single"/>
          <w:rtl/>
        </w:rPr>
      </w:pPr>
      <w:r w:rsidRPr="00E44564">
        <w:rPr>
          <w:rFonts w:hint="cs"/>
          <w:rtl/>
        </w:rPr>
        <w:t>-</w:t>
      </w:r>
      <w:r w:rsidRPr="00E44564">
        <w:rPr>
          <w:rFonts w:hint="cs"/>
          <w:rtl/>
        </w:rPr>
        <w:tab/>
        <w:t>على المستخدمين الجدد أن يأخذوا في الاعتبار المستعملين الحاليين (مبدأ "القادم الأول، يُخدَمُ أولاً").</w:t>
      </w:r>
    </w:p>
    <w:p w:rsidR="007D283F" w:rsidRDefault="0067215D" w:rsidP="006E0F15">
      <w:pPr>
        <w:pStyle w:val="enumlev1"/>
        <w:rPr>
          <w:rFonts w:hint="cs"/>
          <w:rtl/>
        </w:rPr>
      </w:pPr>
      <w:r>
        <w:rPr>
          <w:rFonts w:hint="cs"/>
          <w:rtl/>
        </w:rPr>
        <w:tab/>
      </w:r>
      <w:r w:rsidR="00F462F7" w:rsidRPr="00C1032C">
        <w:rPr>
          <w:rFonts w:hint="cs"/>
          <w:b/>
          <w:bCs/>
          <w:rtl/>
        </w:rPr>
        <w:t>ملاحظة</w:t>
      </w:r>
      <w:r w:rsidR="00F462F7" w:rsidRPr="00E44564">
        <w:rPr>
          <w:rFonts w:hint="cs"/>
          <w:rtl/>
        </w:rPr>
        <w:t xml:space="preserve"> - يوفر هذا المبدأ حماية عامة للخدمات القائمة حالياً. ومع ذلك يتعين على الإدارات أن تُجري تقييماً بشأن ما</w:t>
      </w:r>
      <w:r w:rsidR="006E0F15">
        <w:rPr>
          <w:rFonts w:hint="eastAsia"/>
          <w:rtl/>
        </w:rPr>
        <w:t> </w:t>
      </w:r>
      <w:r w:rsidR="00F462F7" w:rsidRPr="00E44564">
        <w:rPr>
          <w:rFonts w:hint="cs"/>
          <w:rtl/>
        </w:rPr>
        <w:t>إذا</w:t>
      </w:r>
      <w:r w:rsidR="006E0F15">
        <w:rPr>
          <w:rFonts w:hint="eastAsia"/>
          <w:rtl/>
        </w:rPr>
        <w:t> </w:t>
      </w:r>
      <w:r w:rsidR="00F462F7" w:rsidRPr="00E44564">
        <w:rPr>
          <w:rFonts w:hint="cs"/>
          <w:rtl/>
        </w:rPr>
        <w:t>كان من المتوجب مواصلة الأخذ بهذا المبدأ العام في شتى الظروف على اختلافها.</w:t>
      </w:r>
    </w:p>
    <w:p w:rsidR="00F462F7" w:rsidRPr="00E44564" w:rsidRDefault="0067215D" w:rsidP="0067215D">
      <w:pPr>
        <w:pStyle w:val="Heading1"/>
        <w:rPr>
          <w:rtl/>
          <w:lang w:bidi="ar-JO"/>
        </w:rPr>
      </w:pPr>
      <w:r>
        <w:rPr>
          <w:lang w:bidi="ar-JO"/>
        </w:rPr>
        <w:t>3</w:t>
      </w:r>
      <w:r>
        <w:rPr>
          <w:rFonts w:hint="cs"/>
          <w:rtl/>
          <w:lang w:bidi="ar-SY"/>
        </w:rPr>
        <w:tab/>
      </w:r>
      <w:r>
        <w:rPr>
          <w:rFonts w:hint="cs"/>
          <w:rtl/>
          <w:lang w:bidi="ar-JO"/>
        </w:rPr>
        <w:t>الجوانب التنظيمية</w:t>
      </w:r>
    </w:p>
    <w:p w:rsidR="007D283F" w:rsidRDefault="00F462F7" w:rsidP="0067215D">
      <w:pPr>
        <w:pStyle w:val="enumlev1"/>
        <w:rPr>
          <w:rFonts w:hint="cs"/>
          <w:rtl/>
        </w:rPr>
      </w:pPr>
      <w:r w:rsidRPr="00E44564">
        <w:rPr>
          <w:rFonts w:hint="cs"/>
          <w:rtl/>
        </w:rPr>
        <w:t>-</w:t>
      </w:r>
      <w:r w:rsidRPr="00E44564">
        <w:rPr>
          <w:rFonts w:hint="cs"/>
          <w:rtl/>
        </w:rPr>
        <w:tab/>
        <w:t>المسؤولية</w:t>
      </w:r>
    </w:p>
    <w:p w:rsidR="00F462F7" w:rsidRPr="00E44564" w:rsidRDefault="00F462F7" w:rsidP="00C1032C">
      <w:pPr>
        <w:pStyle w:val="enumlev1"/>
        <w:rPr>
          <w:rtl/>
        </w:rPr>
      </w:pPr>
      <w:r w:rsidRPr="00E44564">
        <w:rPr>
          <w:rFonts w:hint="cs"/>
          <w:rtl/>
        </w:rPr>
        <w:tab/>
      </w:r>
      <w:r w:rsidRPr="00C1032C">
        <w:rPr>
          <w:rFonts w:hint="cs"/>
          <w:b/>
          <w:bCs/>
          <w:rtl/>
        </w:rPr>
        <w:t>ملاحظة</w:t>
      </w:r>
      <w:r w:rsidRPr="00E44564">
        <w:rPr>
          <w:rFonts w:hint="cs"/>
          <w:rtl/>
        </w:rPr>
        <w:t xml:space="preserve"> </w:t>
      </w:r>
      <w:r w:rsidR="00C1032C">
        <w:rPr>
          <w:rFonts w:hint="cs"/>
          <w:rtl/>
        </w:rPr>
        <w:t>-</w:t>
      </w:r>
      <w:r w:rsidRPr="00E44564">
        <w:rPr>
          <w:rFonts w:hint="cs"/>
          <w:rtl/>
        </w:rPr>
        <w:t xml:space="preserve"> يجب تحديد مسؤوليات كلّ من مسبّ</w:t>
      </w:r>
      <w:r w:rsidR="00AF3E6E">
        <w:rPr>
          <w:rFonts w:hint="cs"/>
          <w:rtl/>
        </w:rPr>
        <w:t>ِ</w:t>
      </w:r>
      <w:r w:rsidRPr="00E44564">
        <w:rPr>
          <w:rFonts w:hint="cs"/>
          <w:rtl/>
        </w:rPr>
        <w:t>ب التداخل والجهة المتضرّ</w:t>
      </w:r>
      <w:r w:rsidR="00AF3E6E">
        <w:rPr>
          <w:rFonts w:hint="cs"/>
          <w:rtl/>
        </w:rPr>
        <w:t>ِ</w:t>
      </w:r>
      <w:r w:rsidRPr="00E44564">
        <w:rPr>
          <w:rFonts w:hint="cs"/>
          <w:rtl/>
        </w:rPr>
        <w:t>رة.</w:t>
      </w:r>
    </w:p>
    <w:p w:rsidR="00F462F7" w:rsidRPr="00E44564" w:rsidRDefault="00F462F7" w:rsidP="0067215D">
      <w:pPr>
        <w:pStyle w:val="enumlev1"/>
        <w:rPr>
          <w:rtl/>
        </w:rPr>
      </w:pPr>
      <w:r w:rsidRPr="00E44564">
        <w:rPr>
          <w:rFonts w:hint="cs"/>
          <w:rtl/>
        </w:rPr>
        <w:t>-</w:t>
      </w:r>
      <w:r w:rsidRPr="00E44564">
        <w:rPr>
          <w:rFonts w:hint="cs"/>
          <w:rtl/>
        </w:rPr>
        <w:tab/>
        <w:t>يجوز للإدارات اللجوء إلى إجراءات التنسيق بين الأطراف المتضرّ</w:t>
      </w:r>
      <w:r w:rsidR="00AF3E6E">
        <w:rPr>
          <w:rFonts w:hint="cs"/>
          <w:rtl/>
        </w:rPr>
        <w:t>ِ</w:t>
      </w:r>
      <w:r w:rsidRPr="00E44564">
        <w:rPr>
          <w:rFonts w:hint="cs"/>
          <w:rtl/>
        </w:rPr>
        <w:t>رة لتسوية حالة التداخل.</w:t>
      </w:r>
    </w:p>
    <w:p w:rsidR="007D283F" w:rsidRDefault="0067215D" w:rsidP="0067215D">
      <w:pPr>
        <w:pStyle w:val="Heading1"/>
        <w:rPr>
          <w:rFonts w:hint="cs"/>
          <w:rtl/>
          <w:lang w:bidi="ar-JO"/>
        </w:rPr>
      </w:pPr>
      <w:r>
        <w:rPr>
          <w:lang w:bidi="ar-JO"/>
        </w:rPr>
        <w:t>4</w:t>
      </w:r>
      <w:r>
        <w:rPr>
          <w:rFonts w:hint="cs"/>
          <w:rtl/>
          <w:lang w:bidi="ar-SY"/>
        </w:rPr>
        <w:tab/>
      </w:r>
      <w:r w:rsidR="00F462F7" w:rsidRPr="00E44564">
        <w:rPr>
          <w:rFonts w:hint="cs"/>
          <w:rtl/>
          <w:lang w:bidi="ar-JO"/>
        </w:rPr>
        <w:t>تقييم كل المعايير والظروف</w:t>
      </w:r>
    </w:p>
    <w:p w:rsidR="00F462F7" w:rsidRDefault="00F462F7" w:rsidP="00F462F7">
      <w:pPr>
        <w:rPr>
          <w:rFonts w:hint="cs"/>
          <w:color w:val="000000"/>
          <w:rtl/>
          <w:lang w:bidi="ar-JO"/>
        </w:rPr>
      </w:pPr>
      <w:r w:rsidRPr="00E44564">
        <w:rPr>
          <w:rFonts w:hint="cs"/>
          <w:color w:val="000000"/>
          <w:rtl/>
          <w:lang w:bidi="ar-JO"/>
        </w:rPr>
        <w:t>يتعين على الإدارات أن تُجري تقييماً لكل المعايير المعتمدة بطريقة متوازنة وتناسبية. وي</w:t>
      </w:r>
      <w:r w:rsidR="006E0F15">
        <w:rPr>
          <w:rFonts w:hint="cs"/>
          <w:color w:val="000000"/>
          <w:rtl/>
          <w:lang w:bidi="ar-JO"/>
        </w:rPr>
        <w:t>ُ</w:t>
      </w:r>
      <w:r w:rsidRPr="00E44564">
        <w:rPr>
          <w:rFonts w:hint="cs"/>
          <w:color w:val="000000"/>
          <w:rtl/>
          <w:lang w:bidi="ar-JO"/>
        </w:rPr>
        <w:t>توقع من الإدارات، وخاصة في حالة "تضارب المعايير"، أن تتجنّب إلقاء أية أعباء غير مبرّ</w:t>
      </w:r>
      <w:r w:rsidR="006E0F15">
        <w:rPr>
          <w:rFonts w:hint="cs"/>
          <w:color w:val="000000"/>
          <w:rtl/>
          <w:lang w:bidi="ar-JO"/>
        </w:rPr>
        <w:t>َ</w:t>
      </w:r>
      <w:r w:rsidRPr="00E44564">
        <w:rPr>
          <w:rFonts w:hint="cs"/>
          <w:color w:val="000000"/>
          <w:rtl/>
          <w:lang w:bidi="ar-JO"/>
        </w:rPr>
        <w:t>رة على</w:t>
      </w:r>
      <w:r w:rsidR="009A544A" w:rsidRPr="00E44564">
        <w:rPr>
          <w:rFonts w:hint="cs"/>
          <w:color w:val="000000"/>
          <w:rtl/>
          <w:lang w:bidi="ar-JO"/>
        </w:rPr>
        <w:t xml:space="preserve"> </w:t>
      </w:r>
      <w:r w:rsidRPr="00E44564">
        <w:rPr>
          <w:rFonts w:hint="cs"/>
          <w:color w:val="000000"/>
          <w:rtl/>
          <w:lang w:bidi="ar-JO"/>
        </w:rPr>
        <w:t>الخدمة المتضرّرة.</w:t>
      </w:r>
    </w:p>
    <w:p w:rsidR="00E74789" w:rsidRDefault="00E74789" w:rsidP="00F462F7">
      <w:pPr>
        <w:rPr>
          <w:rFonts w:hint="cs"/>
          <w:color w:val="000000"/>
          <w:rtl/>
          <w:lang w:bidi="ar-JO"/>
        </w:rPr>
      </w:pPr>
    </w:p>
    <w:p w:rsidR="00E74789" w:rsidRPr="00E44564" w:rsidRDefault="00E74789" w:rsidP="00F462F7">
      <w:pPr>
        <w:rPr>
          <w:color w:val="000000"/>
          <w:rtl/>
          <w:lang w:bidi="ar-JO"/>
        </w:rPr>
      </w:pPr>
    </w:p>
    <w:p w:rsidR="00F462F7" w:rsidRPr="00E44564" w:rsidRDefault="00F462F7" w:rsidP="00E74789">
      <w:pPr>
        <w:pStyle w:val="AnnexNotitle"/>
        <w:rPr>
          <w:rtl/>
          <w:lang w:bidi="ar-JO"/>
        </w:rPr>
      </w:pPr>
      <w:r w:rsidRPr="00E44564">
        <w:rPr>
          <w:rFonts w:hint="cs"/>
          <w:rtl/>
          <w:lang w:bidi="ar-JO"/>
        </w:rPr>
        <w:t xml:space="preserve">التذييل </w:t>
      </w:r>
      <w:r w:rsidRPr="00E44564">
        <w:rPr>
          <w:lang w:bidi="ar-JO"/>
        </w:rPr>
        <w:t>3</w:t>
      </w:r>
      <w:r w:rsidR="00A44BE7">
        <w:rPr>
          <w:rFonts w:hint="cs"/>
          <w:rtl/>
          <w:lang w:bidi="ar-JO"/>
        </w:rPr>
        <w:br/>
      </w:r>
      <w:r w:rsidRPr="00E44564">
        <w:rPr>
          <w:rFonts w:hint="cs"/>
          <w:rtl/>
          <w:lang w:bidi="ar-JO"/>
        </w:rPr>
        <w:t xml:space="preserve">للملحق </w:t>
      </w:r>
      <w:r w:rsidRPr="00E44564">
        <w:rPr>
          <w:lang w:bidi="ar-JO"/>
        </w:rPr>
        <w:t>2</w:t>
      </w:r>
    </w:p>
    <w:p w:rsidR="007D283F" w:rsidRPr="00AB5544" w:rsidRDefault="00F462F7" w:rsidP="00E74789">
      <w:pPr>
        <w:pStyle w:val="AnnexNotitle"/>
        <w:rPr>
          <w:rFonts w:hint="cs"/>
          <w:rtl/>
          <w:lang w:bidi="ar-JO"/>
        </w:rPr>
      </w:pPr>
      <w:r w:rsidRPr="00AB5544">
        <w:rPr>
          <w:rFonts w:hint="cs"/>
          <w:rtl/>
          <w:lang w:bidi="ar-JO"/>
        </w:rPr>
        <w:t>اللوائح اليابانية لأنظمة الاتصالات بمعدلات عالية للبيانات</w:t>
      </w:r>
      <w:r w:rsidR="00E74789">
        <w:rPr>
          <w:rtl/>
          <w:lang w:bidi="ar-JO"/>
        </w:rPr>
        <w:br/>
      </w:r>
      <w:r w:rsidRPr="00AB5544">
        <w:rPr>
          <w:rFonts w:hint="cs"/>
          <w:rtl/>
          <w:lang w:bidi="ar-JO"/>
        </w:rPr>
        <w:t>عبر الخطوط الكهربائية</w:t>
      </w:r>
    </w:p>
    <w:p w:rsidR="007D283F" w:rsidRPr="00AB5544" w:rsidRDefault="00F462F7" w:rsidP="00AB5544">
      <w:pPr>
        <w:pStyle w:val="Normalaftertitle"/>
        <w:rPr>
          <w:rFonts w:hint="cs"/>
          <w:rtl/>
          <w:lang w:bidi="ar-JO"/>
        </w:rPr>
      </w:pPr>
      <w:r w:rsidRPr="00AB5544">
        <w:rPr>
          <w:rFonts w:hint="cs"/>
          <w:rtl/>
          <w:lang w:bidi="ar-JO"/>
        </w:rPr>
        <w:t>فيما يلي القواعد واللوائح اليابانية المتعلقة بأنظمة الاتصالات عبر الخطوط الكهربائية</w:t>
      </w:r>
      <w:r w:rsidRPr="00AB5544">
        <w:rPr>
          <w:lang w:bidi="ar-JO"/>
        </w:rPr>
        <w:t xml:space="preserve"> </w:t>
      </w:r>
      <w:r w:rsidRPr="00AB5544">
        <w:rPr>
          <w:rFonts w:hint="cs"/>
          <w:rtl/>
          <w:lang w:bidi="ar-JO"/>
        </w:rPr>
        <w:t xml:space="preserve">التي أصبحت سارية المفعول في </w:t>
      </w:r>
      <w:r w:rsidRPr="00AB5544">
        <w:rPr>
          <w:lang w:bidi="ar-JO"/>
        </w:rPr>
        <w:t>4</w:t>
      </w:r>
      <w:r w:rsidR="00AB5544">
        <w:rPr>
          <w:rFonts w:hint="eastAsia"/>
          <w:rtl/>
          <w:lang w:bidi="ar-JO"/>
        </w:rPr>
        <w:t> </w:t>
      </w:r>
      <w:r w:rsidRPr="00AB5544">
        <w:rPr>
          <w:rFonts w:hint="cs"/>
          <w:rtl/>
          <w:lang w:bidi="ar-JO"/>
        </w:rPr>
        <w:t>أكتوبر</w:t>
      </w:r>
      <w:r w:rsidR="00C1032C" w:rsidRPr="00AB5544">
        <w:rPr>
          <w:rFonts w:hint="eastAsia"/>
          <w:rtl/>
          <w:lang w:bidi="ar-LB"/>
        </w:rPr>
        <w:t> </w:t>
      </w:r>
      <w:r w:rsidRPr="00AB5544">
        <w:rPr>
          <w:lang w:bidi="ar-JO"/>
        </w:rPr>
        <w:t>2006</w:t>
      </w:r>
      <w:r w:rsidRPr="00AB5544">
        <w:rPr>
          <w:rFonts w:hint="cs"/>
          <w:rtl/>
          <w:lang w:bidi="ar-JO"/>
        </w:rPr>
        <w:t>.</w:t>
      </w:r>
      <w:r w:rsidR="00AB5544">
        <w:rPr>
          <w:rFonts w:hint="cs"/>
          <w:rtl/>
          <w:lang w:bidi="ar-JO"/>
        </w:rPr>
        <w:t xml:space="preserve"> </w:t>
      </w:r>
      <w:r w:rsidRPr="00AB5544">
        <w:rPr>
          <w:rFonts w:hint="cs"/>
          <w:rtl/>
          <w:lang w:bidi="ar-JO"/>
        </w:rPr>
        <w:t>كما يرد عرض مقتضب لكيفية استخراج الحدود المعتمدة.</w:t>
      </w:r>
    </w:p>
    <w:p w:rsidR="00F462F7" w:rsidRPr="00E44564" w:rsidRDefault="00F462F7" w:rsidP="00547BE1">
      <w:pPr>
        <w:pStyle w:val="Heading1"/>
        <w:rPr>
          <w:rtl/>
          <w:lang w:bidi="ar-JO"/>
        </w:rPr>
      </w:pPr>
      <w:r w:rsidRPr="00E44564">
        <w:rPr>
          <w:lang w:bidi="ar-JO"/>
        </w:rPr>
        <w:t>1</w:t>
      </w:r>
      <w:r w:rsidR="00547BE1">
        <w:rPr>
          <w:rFonts w:hint="cs"/>
          <w:rtl/>
          <w:lang w:bidi="ar-JO"/>
        </w:rPr>
        <w:tab/>
        <w:t>المبدأ الأساسي</w:t>
      </w:r>
    </w:p>
    <w:p w:rsidR="00F462F7" w:rsidRPr="00E44564" w:rsidRDefault="00F462F7" w:rsidP="00AB5544">
      <w:pPr>
        <w:rPr>
          <w:rtl/>
          <w:lang w:bidi="ar-JO"/>
        </w:rPr>
      </w:pPr>
      <w:r w:rsidRPr="00E44564">
        <w:rPr>
          <w:rFonts w:hint="cs"/>
          <w:rtl/>
          <w:lang w:bidi="ar-JO"/>
        </w:rPr>
        <w:t xml:space="preserve">يتميز نظام النفاذ عبر الخطوط الكهربائية ذات التوتر المنخفض (الأحادي الطور) في اليابان بوجود سلك أرضي. ولذلك أظهر التركيب </w:t>
      </w:r>
      <w:proofErr w:type="spellStart"/>
      <w:r w:rsidRPr="00E44564">
        <w:rPr>
          <w:rFonts w:hint="cs"/>
          <w:rtl/>
          <w:lang w:bidi="ar-JO"/>
        </w:rPr>
        <w:t>التجريب</w:t>
      </w:r>
      <w:r w:rsidR="004C4A27">
        <w:rPr>
          <w:rFonts w:hint="cs"/>
          <w:rtl/>
          <w:lang w:bidi="ar-JO"/>
        </w:rPr>
        <w:t>‍</w:t>
      </w:r>
      <w:r w:rsidRPr="00E44564">
        <w:rPr>
          <w:rFonts w:hint="cs"/>
          <w:rtl/>
          <w:lang w:bidi="ar-JO"/>
        </w:rPr>
        <w:t>ي</w:t>
      </w:r>
      <w:proofErr w:type="spellEnd"/>
      <w:r w:rsidRPr="00E44564">
        <w:rPr>
          <w:rFonts w:hint="cs"/>
          <w:rtl/>
          <w:lang w:bidi="ar-JO"/>
        </w:rPr>
        <w:t xml:space="preserve"> لأنظمة الاتصالات عبر الخطوط الكهربائية أن هذه الأنظمة تولد مجالات كهرمغنطيسية عالية بشكل ملحوظ. وبالتالي لا</w:t>
      </w:r>
      <w:r w:rsidR="00AD3B6F">
        <w:rPr>
          <w:rFonts w:hint="eastAsia"/>
          <w:rtl/>
          <w:lang w:bidi="ar-JO"/>
        </w:rPr>
        <w:t> </w:t>
      </w:r>
      <w:r w:rsidRPr="00E44564">
        <w:rPr>
          <w:rFonts w:hint="cs"/>
          <w:rtl/>
          <w:lang w:bidi="ar-JO"/>
        </w:rPr>
        <w:t xml:space="preserve">يُسمح في اليابان </w:t>
      </w:r>
      <w:r w:rsidR="00AB5544">
        <w:rPr>
          <w:rFonts w:hint="cs"/>
          <w:rtl/>
          <w:lang w:bidi="ar-JO"/>
        </w:rPr>
        <w:t>إلاَّ</w:t>
      </w:r>
      <w:r w:rsidR="00AB5544">
        <w:rPr>
          <w:rFonts w:hint="eastAsia"/>
          <w:rtl/>
          <w:lang w:bidi="ar-JO"/>
        </w:rPr>
        <w:t> </w:t>
      </w:r>
      <w:r w:rsidRPr="00E44564">
        <w:rPr>
          <w:rFonts w:hint="cs"/>
          <w:rtl/>
          <w:lang w:bidi="ar-JO"/>
        </w:rPr>
        <w:t>باعتماد أنظمة النفاذ عبر الخطوط الكهربائية داخل المنازل.</w:t>
      </w:r>
    </w:p>
    <w:p w:rsidR="00F462F7" w:rsidRPr="00E44564" w:rsidRDefault="00F462F7" w:rsidP="003A72E8">
      <w:pPr>
        <w:rPr>
          <w:rtl/>
          <w:lang w:bidi="ar-JO"/>
        </w:rPr>
      </w:pPr>
      <w:r w:rsidRPr="00E44564">
        <w:rPr>
          <w:rFonts w:hint="cs"/>
          <w:rtl/>
          <w:lang w:bidi="ar-JO"/>
        </w:rPr>
        <w:t xml:space="preserve">ويوجد في </w:t>
      </w:r>
      <w:proofErr w:type="spellStart"/>
      <w:r w:rsidRPr="00E44564">
        <w:rPr>
          <w:rFonts w:hint="cs"/>
          <w:rtl/>
          <w:lang w:bidi="ar-JO"/>
        </w:rPr>
        <w:t>الم</w:t>
      </w:r>
      <w:r w:rsidR="004C7AD8">
        <w:rPr>
          <w:rFonts w:hint="cs"/>
          <w:rtl/>
          <w:lang w:bidi="ar-JO"/>
        </w:rPr>
        <w:t>ن‍ز</w:t>
      </w:r>
      <w:r w:rsidRPr="00E44564">
        <w:rPr>
          <w:rFonts w:hint="cs"/>
          <w:rtl/>
          <w:lang w:bidi="ar-JO"/>
        </w:rPr>
        <w:t>ل</w:t>
      </w:r>
      <w:proofErr w:type="spellEnd"/>
      <w:r w:rsidRPr="00E44564">
        <w:rPr>
          <w:rFonts w:hint="cs"/>
          <w:rtl/>
          <w:lang w:bidi="ar-JO"/>
        </w:rPr>
        <w:t xml:space="preserve"> عدد كبير من التجهيزات الإلكترونية والكهربائية التي تبثّ تداخلا بالإيصال (التوتر/التيار) على خطوط الكهرباء ضمن نطاق موجات الترددات العالية (الموجات الديكامترية)، ما</w:t>
      </w:r>
      <w:r w:rsidR="003A72E8">
        <w:rPr>
          <w:rFonts w:hint="eastAsia"/>
          <w:rtl/>
          <w:lang w:bidi="ar-JO"/>
        </w:rPr>
        <w:t> </w:t>
      </w:r>
      <w:r w:rsidRPr="00E44564">
        <w:rPr>
          <w:rFonts w:hint="cs"/>
          <w:rtl/>
          <w:lang w:bidi="ar-JO"/>
        </w:rPr>
        <w:t xml:space="preserve">يؤدي إلى توليد مجالات كهرمغنطيسية غير مطلوبة خارج </w:t>
      </w:r>
      <w:proofErr w:type="spellStart"/>
      <w:r w:rsidRPr="00E44564">
        <w:rPr>
          <w:rFonts w:hint="cs"/>
          <w:rtl/>
          <w:lang w:bidi="ar-JO"/>
        </w:rPr>
        <w:t>الم</w:t>
      </w:r>
      <w:r w:rsidR="004C7AD8">
        <w:rPr>
          <w:rFonts w:hint="cs"/>
          <w:rtl/>
          <w:lang w:bidi="ar-JO"/>
        </w:rPr>
        <w:t>ن‍ز</w:t>
      </w:r>
      <w:r w:rsidRPr="00E44564">
        <w:rPr>
          <w:rFonts w:hint="cs"/>
          <w:rtl/>
          <w:lang w:bidi="ar-JO"/>
        </w:rPr>
        <w:t>ل</w:t>
      </w:r>
      <w:proofErr w:type="spellEnd"/>
      <w:r w:rsidRPr="00E44564">
        <w:rPr>
          <w:rFonts w:hint="cs"/>
          <w:rtl/>
          <w:lang w:bidi="ar-JO"/>
        </w:rPr>
        <w:t>. وبذلك فإن المبدأ الأساسي للحدود</w:t>
      </w:r>
      <w:r w:rsidR="00BF39D3">
        <w:rPr>
          <w:rFonts w:hint="cs"/>
          <w:rtl/>
          <w:lang w:bidi="ar-JO"/>
        </w:rPr>
        <w:t xml:space="preserve"> اليابانية</w:t>
      </w:r>
      <w:r w:rsidRPr="00E44564">
        <w:rPr>
          <w:rFonts w:hint="cs"/>
          <w:rtl/>
          <w:lang w:bidi="ar-JO"/>
        </w:rPr>
        <w:t xml:space="preserve"> الخاصة بأنظمة الاتصالات عبر الخطوط الكهربائية يتمثل في الحد من سوية التداخل بالإيصال لأنظمة النفاذ عبر الخطوط الكهربائية</w:t>
      </w:r>
      <w:r w:rsidR="009A544A" w:rsidRPr="00E44564">
        <w:rPr>
          <w:rFonts w:hint="cs"/>
          <w:rtl/>
          <w:lang w:bidi="ar-JO"/>
        </w:rPr>
        <w:t xml:space="preserve"> </w:t>
      </w:r>
      <w:r w:rsidRPr="00E44564">
        <w:rPr>
          <w:rFonts w:hint="cs"/>
          <w:rtl/>
          <w:lang w:bidi="ar-JO"/>
        </w:rPr>
        <w:t>الذي يصيب تجهيزات تكنولوجيا المعلومات وغيرها من الأجهزة الكهربائية الم</w:t>
      </w:r>
      <w:r w:rsidR="004C7AD8">
        <w:rPr>
          <w:rFonts w:hint="cs"/>
          <w:rtl/>
          <w:lang w:bidi="ar-JO"/>
        </w:rPr>
        <w:t>ن‍ز</w:t>
      </w:r>
      <w:r w:rsidRPr="00E44564">
        <w:rPr>
          <w:rFonts w:hint="cs"/>
          <w:rtl/>
          <w:lang w:bidi="ar-JO"/>
        </w:rPr>
        <w:t xml:space="preserve">لية. وتبعاً لذلك، </w:t>
      </w:r>
      <w:r w:rsidR="006E0F15">
        <w:rPr>
          <w:rFonts w:hint="cs"/>
          <w:rtl/>
          <w:lang w:bidi="ar-JO"/>
        </w:rPr>
        <w:t>لا</w:t>
      </w:r>
      <w:r w:rsidR="006E0F15">
        <w:rPr>
          <w:rtl/>
          <w:lang w:bidi="ar-JO"/>
        </w:rPr>
        <w:t> </w:t>
      </w:r>
      <w:r w:rsidR="006E0F15">
        <w:rPr>
          <w:rFonts w:hint="cs"/>
          <w:rtl/>
          <w:lang w:bidi="ar-JO"/>
        </w:rPr>
        <w:t>ت</w:t>
      </w:r>
      <w:r w:rsidRPr="00E44564">
        <w:rPr>
          <w:rFonts w:hint="cs"/>
          <w:rtl/>
          <w:lang w:bidi="ar-JO"/>
        </w:rPr>
        <w:t xml:space="preserve">ؤدي المجالات الكهرمغنطيسية المتولدة عن أنظمة النفاذ عبر الخطوط الكهربائية إلى زيادة كبيرة في سويات ضوضاء المحيط حول </w:t>
      </w:r>
      <w:proofErr w:type="spellStart"/>
      <w:r w:rsidRPr="00E44564">
        <w:rPr>
          <w:rFonts w:hint="cs"/>
          <w:rtl/>
          <w:lang w:bidi="ar-JO"/>
        </w:rPr>
        <w:t>الم</w:t>
      </w:r>
      <w:r w:rsidR="004C7AD8">
        <w:rPr>
          <w:rFonts w:hint="cs"/>
          <w:rtl/>
          <w:lang w:bidi="ar-JO"/>
        </w:rPr>
        <w:t>ن‍ز</w:t>
      </w:r>
      <w:r w:rsidRPr="00E44564">
        <w:rPr>
          <w:rFonts w:hint="cs"/>
          <w:rtl/>
          <w:lang w:bidi="ar-JO"/>
        </w:rPr>
        <w:t>ل</w:t>
      </w:r>
      <w:proofErr w:type="spellEnd"/>
      <w:r w:rsidRPr="00E44564">
        <w:rPr>
          <w:rFonts w:hint="cs"/>
          <w:rtl/>
          <w:lang w:bidi="ar-JO"/>
        </w:rPr>
        <w:t>.</w:t>
      </w:r>
    </w:p>
    <w:p w:rsidR="007D283F" w:rsidRDefault="00F462F7" w:rsidP="003A72E8">
      <w:pPr>
        <w:rPr>
          <w:rFonts w:hint="cs"/>
          <w:rtl/>
          <w:lang w:bidi="ar-JO"/>
        </w:rPr>
      </w:pPr>
      <w:r w:rsidRPr="00E44564">
        <w:rPr>
          <w:rFonts w:hint="cs"/>
          <w:rtl/>
          <w:lang w:bidi="ar-JO"/>
        </w:rPr>
        <w:t xml:space="preserve">وقد يكون من الممكن تعيين الحدود المتعلقة بأنظمة الاتصالات عبر الخطوط الكهربائية من حيث شدة المجال المقيس حول </w:t>
      </w:r>
      <w:proofErr w:type="spellStart"/>
      <w:r w:rsidRPr="00E44564">
        <w:rPr>
          <w:rFonts w:hint="cs"/>
          <w:rtl/>
          <w:lang w:bidi="ar-JO"/>
        </w:rPr>
        <w:t>م</w:t>
      </w:r>
      <w:r w:rsidR="004C7AD8">
        <w:rPr>
          <w:rFonts w:hint="cs"/>
          <w:rtl/>
          <w:lang w:bidi="ar-JO"/>
        </w:rPr>
        <w:t>ن‍ز</w:t>
      </w:r>
      <w:r w:rsidRPr="00E44564">
        <w:rPr>
          <w:rFonts w:hint="cs"/>
          <w:rtl/>
          <w:lang w:bidi="ar-JO"/>
        </w:rPr>
        <w:t>ل</w:t>
      </w:r>
      <w:proofErr w:type="spellEnd"/>
      <w:r w:rsidRPr="00E44564">
        <w:rPr>
          <w:rFonts w:hint="cs"/>
          <w:rtl/>
          <w:lang w:bidi="ar-JO"/>
        </w:rPr>
        <w:t xml:space="preserve"> مجهز بأنظمة الاتصالات عبر الخطوط الكهربائية. بيد</w:t>
      </w:r>
      <w:r w:rsidR="003A72E8">
        <w:rPr>
          <w:rFonts w:hint="eastAsia"/>
          <w:rtl/>
          <w:lang w:bidi="ar-JO"/>
        </w:rPr>
        <w:t> </w:t>
      </w:r>
      <w:r w:rsidRPr="00E44564">
        <w:rPr>
          <w:rFonts w:hint="cs"/>
          <w:rtl/>
          <w:lang w:bidi="ar-JO"/>
        </w:rPr>
        <w:t>أن هذه الحدود تتسبّب في مصاعب كبرى بالنسبة للمصنّعين لدى تصميم أنظمة الاتصالات عبر الخطوط الكهربائية، وذلك نظراً للتنوع الكبير في شروط تركيب أنظمة الاتصالات عبر الخطوط الكهربائية وهياكل المساكن.</w:t>
      </w:r>
    </w:p>
    <w:p w:rsidR="007D283F" w:rsidRDefault="00F462F7" w:rsidP="00BF39D3">
      <w:pPr>
        <w:rPr>
          <w:rFonts w:hint="cs"/>
          <w:rtl/>
          <w:lang w:bidi="ar-JO"/>
        </w:rPr>
      </w:pPr>
      <w:r w:rsidRPr="00E44564">
        <w:rPr>
          <w:rFonts w:hint="cs"/>
          <w:rtl/>
          <w:lang w:bidi="ar-JO"/>
        </w:rPr>
        <w:t>وهي تتطلّب علاوة على ذلك قدراً</w:t>
      </w:r>
      <w:r w:rsidR="009A544A" w:rsidRPr="00E44564">
        <w:rPr>
          <w:rFonts w:hint="cs"/>
          <w:rtl/>
          <w:lang w:bidi="ar-JO"/>
        </w:rPr>
        <w:t xml:space="preserve"> </w:t>
      </w:r>
      <w:r w:rsidRPr="00E44564">
        <w:rPr>
          <w:rFonts w:hint="cs"/>
          <w:rtl/>
          <w:lang w:bidi="ar-JO"/>
        </w:rPr>
        <w:t>كبيراً من وقت وطاقة الهيئات المنظ</w:t>
      </w:r>
      <w:r w:rsidR="00BF39D3">
        <w:rPr>
          <w:rFonts w:hint="cs"/>
          <w:rtl/>
          <w:lang w:bidi="ar-JO"/>
        </w:rPr>
        <w:t>ِّ</w:t>
      </w:r>
      <w:r w:rsidRPr="00E44564">
        <w:rPr>
          <w:rFonts w:hint="cs"/>
          <w:rtl/>
          <w:lang w:bidi="ar-JO"/>
        </w:rPr>
        <w:t>مة الراديوية لإجراء قياسات لشدة المجال حول المنازل. وبما</w:t>
      </w:r>
      <w:r w:rsidR="00BF39D3">
        <w:rPr>
          <w:rFonts w:hint="eastAsia"/>
          <w:rtl/>
          <w:lang w:bidi="ar-JO"/>
        </w:rPr>
        <w:t> </w:t>
      </w:r>
      <w:r w:rsidRPr="00E44564">
        <w:rPr>
          <w:rFonts w:hint="cs"/>
          <w:rtl/>
          <w:lang w:bidi="ar-JO"/>
        </w:rPr>
        <w:t>أن المجالات التي تتسرب من أنظمة الاتصالات عبر الخطوط الكهربائية تتولد عن تيارات التداخل (تيارات الأسلوب الشائع) التي تتدفق على خطوط الطاقة، فإن الحدود اليابانية المعتمدة لنطاق الترددات العالية تنطبق على تيارات الأسلوب الشائع المقيسة بأساليب قياس محدّدة عند المنفذ الذي يصل الشبكة الكهربائية بنظام الاتصالات عبر الخطوط الكهربائية.</w:t>
      </w:r>
    </w:p>
    <w:p w:rsidR="00F462F7" w:rsidRPr="00E44564" w:rsidRDefault="00F462F7" w:rsidP="00547BE1">
      <w:pPr>
        <w:pStyle w:val="Heading1"/>
        <w:rPr>
          <w:rtl/>
          <w:lang w:bidi="ar-JO"/>
        </w:rPr>
      </w:pPr>
      <w:r w:rsidRPr="00E44564">
        <w:rPr>
          <w:lang w:bidi="ar-JO"/>
        </w:rPr>
        <w:t>2</w:t>
      </w:r>
      <w:r w:rsidRPr="00E44564">
        <w:rPr>
          <w:rFonts w:hint="cs"/>
          <w:rtl/>
          <w:lang w:bidi="ar-JO"/>
        </w:rPr>
        <w:tab/>
        <w:t xml:space="preserve">التجهيزات المسموح باستخدامها: تجهيزات نظام الاتصالات عبر الخطوط الكهربائية داخل </w:t>
      </w:r>
      <w:proofErr w:type="spellStart"/>
      <w:r w:rsidRPr="00E44564">
        <w:rPr>
          <w:rFonts w:hint="cs"/>
          <w:rtl/>
          <w:lang w:bidi="ar-JO"/>
        </w:rPr>
        <w:t>الم</w:t>
      </w:r>
      <w:r w:rsidR="004C7AD8">
        <w:rPr>
          <w:rFonts w:hint="cs"/>
          <w:rtl/>
          <w:lang w:bidi="ar-JO"/>
        </w:rPr>
        <w:t>ن‍ز</w:t>
      </w:r>
      <w:r w:rsidR="00A44BE7">
        <w:rPr>
          <w:rFonts w:hint="cs"/>
          <w:rtl/>
          <w:lang w:bidi="ar-JO"/>
        </w:rPr>
        <w:t>ل</w:t>
      </w:r>
      <w:proofErr w:type="spellEnd"/>
      <w:r w:rsidR="00A44BE7">
        <w:rPr>
          <w:rFonts w:hint="cs"/>
          <w:rtl/>
          <w:lang w:bidi="ar-JO"/>
        </w:rPr>
        <w:t xml:space="preserve"> فقط</w:t>
      </w:r>
    </w:p>
    <w:p w:rsidR="007D283F" w:rsidRDefault="00F462F7" w:rsidP="00E74789">
      <w:pPr>
        <w:rPr>
          <w:rFonts w:hint="cs"/>
          <w:color w:val="000000"/>
          <w:rtl/>
          <w:lang w:bidi="ar-JO"/>
        </w:rPr>
      </w:pPr>
      <w:r w:rsidRPr="00E44564">
        <w:rPr>
          <w:rFonts w:hint="cs"/>
          <w:color w:val="000000"/>
          <w:rtl/>
          <w:lang w:bidi="ar-JO"/>
        </w:rPr>
        <w:t xml:space="preserve">يتم في المنازل تركيب تجهيزات أنظمة الاتصالات عبر الخطوط الكهربائية المخصصة لإرسال إشارات تردد راديوي ضمن نطاق يتراوح بين </w:t>
      </w:r>
      <w:r w:rsidRPr="00E44564">
        <w:rPr>
          <w:color w:val="000000"/>
          <w:lang w:bidi="ar-JO"/>
        </w:rPr>
        <w:t>MHz</w:t>
      </w:r>
      <w:r w:rsidR="00537737">
        <w:rPr>
          <w:color w:val="000000"/>
          <w:lang w:bidi="ar-JO"/>
        </w:rPr>
        <w:t> </w:t>
      </w:r>
      <w:r w:rsidRPr="00E44564">
        <w:rPr>
          <w:color w:val="000000"/>
          <w:lang w:bidi="ar-JO"/>
        </w:rPr>
        <w:t>2</w:t>
      </w:r>
      <w:r w:rsidRPr="00E44564">
        <w:rPr>
          <w:rFonts w:hint="cs"/>
          <w:color w:val="000000"/>
          <w:rtl/>
          <w:lang w:bidi="ar-JO"/>
        </w:rPr>
        <w:t xml:space="preserve"> و</w:t>
      </w:r>
      <w:r w:rsidRPr="00E44564">
        <w:rPr>
          <w:color w:val="000000"/>
          <w:lang w:bidi="ar-JO"/>
        </w:rPr>
        <w:t>MHz</w:t>
      </w:r>
      <w:r w:rsidR="00537737">
        <w:rPr>
          <w:color w:val="000000"/>
          <w:lang w:bidi="ar-JO"/>
        </w:rPr>
        <w:t> </w:t>
      </w:r>
      <w:r w:rsidRPr="00E44564">
        <w:rPr>
          <w:color w:val="000000"/>
          <w:lang w:bidi="ar-JO"/>
        </w:rPr>
        <w:t>30</w:t>
      </w:r>
      <w:r w:rsidRPr="00E44564">
        <w:rPr>
          <w:rFonts w:hint="cs"/>
          <w:color w:val="000000"/>
          <w:rtl/>
          <w:lang w:bidi="ar-JO"/>
        </w:rPr>
        <w:t xml:space="preserve"> على خطوط الكهرباء ذات التوتر المنخفض (</w:t>
      </w:r>
      <w:r w:rsidR="00537737">
        <w:rPr>
          <w:color w:val="000000"/>
          <w:lang w:bidi="ar-JO"/>
        </w:rPr>
        <w:t>100</w:t>
      </w:r>
      <w:r w:rsidRPr="00E44564">
        <w:rPr>
          <w:rFonts w:hint="cs"/>
          <w:color w:val="000000"/>
          <w:rtl/>
          <w:lang w:bidi="ar-JO"/>
        </w:rPr>
        <w:t xml:space="preserve"> أو </w:t>
      </w:r>
      <w:r w:rsidRPr="00E44564">
        <w:rPr>
          <w:color w:val="000000"/>
          <w:lang w:bidi="ar-JO"/>
        </w:rPr>
        <w:t>200</w:t>
      </w:r>
      <w:r w:rsidRPr="00E44564">
        <w:rPr>
          <w:rFonts w:hint="cs"/>
          <w:color w:val="000000"/>
          <w:rtl/>
          <w:lang w:bidi="ar-JO"/>
        </w:rPr>
        <w:t xml:space="preserve"> </w:t>
      </w:r>
      <w:r w:rsidR="00E74789">
        <w:rPr>
          <w:color w:val="000000"/>
          <w:lang w:bidi="ar-JO"/>
        </w:rPr>
        <w:t>V</w:t>
      </w:r>
      <w:r w:rsidRPr="00E44564">
        <w:rPr>
          <w:rFonts w:hint="cs"/>
          <w:color w:val="000000"/>
          <w:rtl/>
          <w:lang w:bidi="ar-JO"/>
        </w:rPr>
        <w:t xml:space="preserve">، الأحادي الطور). </w:t>
      </w:r>
      <w:r w:rsidR="00122366">
        <w:rPr>
          <w:rFonts w:hint="cs"/>
          <w:color w:val="000000"/>
          <w:rtl/>
          <w:lang w:bidi="ar-JO"/>
        </w:rPr>
        <w:t>ولا</w:t>
      </w:r>
      <w:r w:rsidR="00E07674">
        <w:rPr>
          <w:color w:val="000000"/>
          <w:rtl/>
          <w:lang w:bidi="ar-JO"/>
        </w:rPr>
        <w:t> </w:t>
      </w:r>
      <w:r w:rsidRPr="00E44564">
        <w:rPr>
          <w:rFonts w:hint="cs"/>
          <w:color w:val="000000"/>
          <w:rtl/>
          <w:lang w:bidi="ar-JO"/>
        </w:rPr>
        <w:t>يُسمح في اليابان باعتماد النفاذ العريض النطاق للاتصالات عبر الخطوط الكهربائية.</w:t>
      </w:r>
    </w:p>
    <w:p w:rsidR="007D283F" w:rsidRDefault="00F462F7" w:rsidP="00547BE1">
      <w:pPr>
        <w:pStyle w:val="Heading1"/>
        <w:rPr>
          <w:rFonts w:hint="cs"/>
          <w:rtl/>
          <w:lang w:bidi="ar-JO"/>
        </w:rPr>
      </w:pPr>
      <w:r w:rsidRPr="00E44564">
        <w:rPr>
          <w:lang w:bidi="ar-JO"/>
        </w:rPr>
        <w:t>3</w:t>
      </w:r>
      <w:r w:rsidRPr="00E44564">
        <w:rPr>
          <w:rFonts w:hint="cs"/>
          <w:rtl/>
          <w:lang w:bidi="ar-JO"/>
        </w:rPr>
        <w:tab/>
        <w:t>الحدود المعتمدة</w:t>
      </w:r>
    </w:p>
    <w:p w:rsidR="007D283F" w:rsidRDefault="00F462F7" w:rsidP="0057567E">
      <w:pPr>
        <w:pStyle w:val="Heading2"/>
        <w:spacing w:before="120"/>
        <w:rPr>
          <w:rFonts w:hint="cs"/>
          <w:rtl/>
          <w:lang w:bidi="ar-JO"/>
        </w:rPr>
      </w:pPr>
      <w:r w:rsidRPr="00E44564">
        <w:rPr>
          <w:lang w:bidi="ar-JO"/>
        </w:rPr>
        <w:t>1.3</w:t>
      </w:r>
      <w:r w:rsidRPr="00E44564">
        <w:rPr>
          <w:lang w:bidi="ar-JO"/>
        </w:rPr>
        <w:tab/>
      </w:r>
      <w:r w:rsidRPr="00E44564">
        <w:rPr>
          <w:rFonts w:hint="cs"/>
          <w:rtl/>
          <w:lang w:bidi="ar-JO"/>
        </w:rPr>
        <w:t>البث بالإيصال عند منفذ الشبكة الكهربائية</w:t>
      </w:r>
    </w:p>
    <w:p w:rsidR="007D283F" w:rsidRDefault="00F462F7" w:rsidP="00CD493F">
      <w:pPr>
        <w:rPr>
          <w:rFonts w:hint="cs"/>
          <w:color w:val="000000"/>
          <w:rtl/>
          <w:lang w:bidi="ar-JO"/>
        </w:rPr>
      </w:pPr>
      <w:r w:rsidRPr="00E44564">
        <w:rPr>
          <w:rFonts w:hint="cs"/>
          <w:color w:val="000000"/>
          <w:rtl/>
          <w:lang w:bidi="ar-JO"/>
        </w:rPr>
        <w:t xml:space="preserve">يُقاس تيار الأسلوب الشائع بأسلوب </w:t>
      </w:r>
      <w:proofErr w:type="spellStart"/>
      <w:r w:rsidRPr="00E44564">
        <w:rPr>
          <w:rFonts w:hint="cs"/>
          <w:color w:val="000000"/>
          <w:rtl/>
          <w:lang w:val="nl-BE" w:bidi="ar-LB"/>
        </w:rPr>
        <w:t>ال</w:t>
      </w:r>
      <w:proofErr w:type="spellEnd"/>
      <w:r w:rsidRPr="00E44564">
        <w:rPr>
          <w:rFonts w:hint="cs"/>
          <w:color w:val="000000"/>
          <w:rtl/>
          <w:lang w:bidi="ar-JO"/>
        </w:rPr>
        <w:t>اتصالات الخاص بتجهيزات الاتصالات عبر الخطوط الكهربائية الخاضعة للاختبار</w:t>
      </w:r>
      <w:r w:rsidR="009A544A" w:rsidRPr="00E44564">
        <w:rPr>
          <w:rFonts w:hint="cs"/>
          <w:color w:val="000000"/>
          <w:rtl/>
          <w:lang w:bidi="ar-JO"/>
        </w:rPr>
        <w:t xml:space="preserve"> </w:t>
      </w:r>
      <w:r w:rsidRPr="00E44564">
        <w:rPr>
          <w:color w:val="000000"/>
          <w:lang w:bidi="ar-JO"/>
        </w:rPr>
        <w:t>(EUT)</w:t>
      </w:r>
      <w:r w:rsidRPr="00E44564">
        <w:rPr>
          <w:rFonts w:hint="cs"/>
          <w:color w:val="000000"/>
          <w:rtl/>
          <w:lang w:bidi="ar-JO"/>
        </w:rPr>
        <w:t xml:space="preserve"> عند أفضل معدّل لبث الإشارة، بينما يقاس التوتر </w:t>
      </w:r>
      <w:proofErr w:type="spellStart"/>
      <w:r w:rsidRPr="00E44564">
        <w:rPr>
          <w:rFonts w:hint="cs"/>
          <w:color w:val="000000"/>
          <w:rtl/>
          <w:lang w:bidi="ar-JO"/>
        </w:rPr>
        <w:t>اللاتناظري</w:t>
      </w:r>
      <w:proofErr w:type="spellEnd"/>
      <w:r w:rsidRPr="00E44564">
        <w:rPr>
          <w:rFonts w:hint="cs"/>
          <w:color w:val="000000"/>
          <w:rtl/>
          <w:lang w:bidi="ar-JO"/>
        </w:rPr>
        <w:t xml:space="preserve"> في أسلوب الراحة على النحو المحدّ</w:t>
      </w:r>
      <w:r w:rsidR="00D05373">
        <w:rPr>
          <w:rFonts w:hint="cs"/>
          <w:color w:val="000000"/>
          <w:rtl/>
          <w:lang w:bidi="ar-JO"/>
        </w:rPr>
        <w:t>َ</w:t>
      </w:r>
      <w:r w:rsidRPr="00E44564">
        <w:rPr>
          <w:rFonts w:hint="cs"/>
          <w:color w:val="000000"/>
          <w:rtl/>
          <w:lang w:bidi="ar-JO"/>
        </w:rPr>
        <w:t>د في الطبعة الخامسة للمعيار</w:t>
      </w:r>
      <w:r w:rsidR="00D05373">
        <w:rPr>
          <w:rFonts w:hint="eastAsia"/>
          <w:color w:val="000000"/>
          <w:rtl/>
          <w:lang w:bidi="ar-JO"/>
        </w:rPr>
        <w:t> </w:t>
      </w:r>
      <w:r w:rsidR="00547BE1">
        <w:rPr>
          <w:color w:val="000000"/>
          <w:lang w:bidi="ar-JO"/>
        </w:rPr>
        <w:t>22</w:t>
      </w:r>
      <w:r w:rsidRPr="00E44564">
        <w:rPr>
          <w:rFonts w:hint="cs"/>
          <w:color w:val="000000"/>
          <w:rtl/>
          <w:lang w:bidi="ar-JO"/>
        </w:rPr>
        <w:t xml:space="preserve"> للجنة الدولية الخاصة بالتداخل الراديوي </w:t>
      </w:r>
      <w:r w:rsidR="00D05373">
        <w:rPr>
          <w:color w:val="000000"/>
          <w:lang w:bidi="ar-JO"/>
        </w:rPr>
        <w:t>(</w:t>
      </w:r>
      <w:r w:rsidRPr="00E44564">
        <w:rPr>
          <w:color w:val="000000"/>
          <w:lang w:bidi="ar-JO"/>
        </w:rPr>
        <w:t>CISPR</w:t>
      </w:r>
      <w:r w:rsidR="00547BE1">
        <w:rPr>
          <w:color w:val="000000"/>
          <w:lang w:bidi="ar-JO"/>
        </w:rPr>
        <w:t> </w:t>
      </w:r>
      <w:r w:rsidRPr="00E44564">
        <w:rPr>
          <w:color w:val="000000"/>
          <w:lang w:bidi="ar-JO"/>
        </w:rPr>
        <w:t>22</w:t>
      </w:r>
      <w:r w:rsidR="00D05373">
        <w:rPr>
          <w:color w:val="000000"/>
          <w:lang w:bidi="ar-JO"/>
        </w:rPr>
        <w:t>)</w:t>
      </w:r>
      <w:r w:rsidRPr="00E44564">
        <w:rPr>
          <w:rFonts w:hint="cs"/>
          <w:color w:val="000000"/>
          <w:rtl/>
          <w:lang w:bidi="ar-JO"/>
        </w:rPr>
        <w:t xml:space="preserve"> </w:t>
      </w:r>
      <w:r w:rsidRPr="00E44564">
        <w:rPr>
          <w:color w:val="000000"/>
          <w:lang w:bidi="ar-JO"/>
        </w:rPr>
        <w:t>(2005</w:t>
      </w:r>
      <w:r w:rsidR="00CD493F">
        <w:rPr>
          <w:color w:val="000000"/>
          <w:lang w:bidi="ar-JO"/>
        </w:rPr>
        <w:noBreakHyphen/>
        <w:t>04</w:t>
      </w:r>
      <w:r w:rsidRPr="00E44564">
        <w:rPr>
          <w:color w:val="000000"/>
          <w:lang w:bidi="ar-JO"/>
        </w:rPr>
        <w:t>)</w:t>
      </w:r>
      <w:r w:rsidRPr="00E44564">
        <w:rPr>
          <w:rFonts w:hint="cs"/>
          <w:color w:val="000000"/>
          <w:rtl/>
          <w:lang w:bidi="ar-JO"/>
        </w:rPr>
        <w:t>. وترد الحدود في الجدول</w:t>
      </w:r>
      <w:r w:rsidR="00547BE1">
        <w:rPr>
          <w:rFonts w:hint="eastAsia"/>
          <w:color w:val="000000"/>
          <w:rtl/>
          <w:lang w:bidi="ar-JO"/>
        </w:rPr>
        <w:t> </w:t>
      </w:r>
      <w:r w:rsidR="00C1032C">
        <w:rPr>
          <w:color w:val="000000"/>
          <w:lang w:bidi="ar-JO"/>
        </w:rPr>
        <w:t>3</w:t>
      </w:r>
      <w:r w:rsidRPr="00E44564">
        <w:rPr>
          <w:rFonts w:hint="cs"/>
          <w:color w:val="000000"/>
          <w:rtl/>
          <w:lang w:bidi="ar-JO"/>
        </w:rPr>
        <w:t xml:space="preserve"> مصحوبة بالملاحظات التالية.</w:t>
      </w:r>
    </w:p>
    <w:p w:rsidR="007D283F" w:rsidRDefault="00F462F7" w:rsidP="00F462F7">
      <w:pPr>
        <w:rPr>
          <w:rFonts w:hint="cs"/>
          <w:color w:val="000000"/>
          <w:rtl/>
          <w:lang w:bidi="ar-JO"/>
        </w:rPr>
      </w:pPr>
      <w:r w:rsidRPr="00E44564">
        <w:rPr>
          <w:rFonts w:hint="cs"/>
          <w:color w:val="000000"/>
          <w:rtl/>
          <w:lang w:bidi="ar-JO"/>
        </w:rPr>
        <w:t>بالنسبة لأسلوب الاتصالات:</w:t>
      </w:r>
    </w:p>
    <w:p w:rsidR="00F462F7" w:rsidRPr="00E44564" w:rsidRDefault="00E74789" w:rsidP="00BE6B22">
      <w:pPr>
        <w:pStyle w:val="enumlev1"/>
        <w:rPr>
          <w:rtl/>
        </w:rPr>
      </w:pPr>
      <w:r>
        <w:t>(</w:t>
      </w:r>
      <w:r w:rsidR="00F462F7" w:rsidRPr="00E44564">
        <w:t>1</w:t>
      </w:r>
      <w:r w:rsidR="00F462F7" w:rsidRPr="00E44564">
        <w:rPr>
          <w:rFonts w:hint="cs"/>
          <w:rtl/>
        </w:rPr>
        <w:tab/>
        <w:t>تم مؤخراً وضع الحدود الخاصة بالنطاق الترددي للإشارة (</w:t>
      </w:r>
      <w:r w:rsidR="00F462F7" w:rsidRPr="00E44564">
        <w:t>MHz</w:t>
      </w:r>
      <w:r w:rsidR="00547BE1">
        <w:t> </w:t>
      </w:r>
      <w:r w:rsidR="00F462F7" w:rsidRPr="00E44564">
        <w:t>30</w:t>
      </w:r>
      <w:r w:rsidR="00BE6B22">
        <w:noBreakHyphen/>
      </w:r>
      <w:r w:rsidR="00F462F7" w:rsidRPr="00E44564">
        <w:t>2</w:t>
      </w:r>
      <w:r w:rsidR="00F462F7" w:rsidRPr="00E44564">
        <w:rPr>
          <w:rFonts w:hint="cs"/>
          <w:rtl/>
        </w:rPr>
        <w:t>)</w:t>
      </w:r>
      <w:r w:rsidR="00F462F7" w:rsidRPr="00E44564">
        <w:rPr>
          <w:rFonts w:hint="cs"/>
          <w:rtl/>
          <w:lang w:val="nl-BE" w:bidi="ar-LB"/>
        </w:rPr>
        <w:t>؛</w:t>
      </w:r>
    </w:p>
    <w:p w:rsidR="00F462F7" w:rsidRPr="00E44564" w:rsidRDefault="00E74789" w:rsidP="00AB38C3">
      <w:pPr>
        <w:pStyle w:val="enumlev1"/>
      </w:pPr>
      <w:r>
        <w:t>(</w:t>
      </w:r>
      <w:r w:rsidR="00F462F7" w:rsidRPr="00E44564">
        <w:t>2</w:t>
      </w:r>
      <w:r w:rsidR="00F462F7" w:rsidRPr="00E44564">
        <w:tab/>
      </w:r>
      <w:r w:rsidR="00F462F7" w:rsidRPr="00E44564">
        <w:rPr>
          <w:rFonts w:hint="cs"/>
          <w:rtl/>
        </w:rPr>
        <w:t xml:space="preserve">إن الحدود الخاصة بالترددات التي تقل عن </w:t>
      </w:r>
      <w:r w:rsidR="00F462F7" w:rsidRPr="00E44564">
        <w:t>MHz</w:t>
      </w:r>
      <w:r w:rsidR="00547BE1">
        <w:t> </w:t>
      </w:r>
      <w:r w:rsidR="00F462F7" w:rsidRPr="00E44564">
        <w:t>2</w:t>
      </w:r>
      <w:r w:rsidR="00F462F7" w:rsidRPr="00E44564">
        <w:rPr>
          <w:rFonts w:hint="cs"/>
          <w:rtl/>
        </w:rPr>
        <w:t xml:space="preserve"> </w:t>
      </w:r>
      <w:r w:rsidR="00F462F7" w:rsidRPr="00E44564">
        <w:rPr>
          <w:rFonts w:hint="cs"/>
          <w:rtl/>
          <w:lang w:val="nl-BE" w:bidi="ar-LB"/>
        </w:rPr>
        <w:t>ت</w:t>
      </w:r>
      <w:r w:rsidR="00AB38C3">
        <w:rPr>
          <w:rFonts w:hint="cs"/>
          <w:rtl/>
        </w:rPr>
        <w:t>ُ</w:t>
      </w:r>
      <w:r w:rsidR="00F462F7" w:rsidRPr="00E44564">
        <w:rPr>
          <w:rFonts w:hint="cs"/>
          <w:rtl/>
        </w:rPr>
        <w:t>ست</w:t>
      </w:r>
      <w:r w:rsidR="00F462F7" w:rsidRPr="00E44564">
        <w:rPr>
          <w:rFonts w:hint="cs"/>
          <w:rtl/>
          <w:lang w:val="nl-BE" w:bidi="ar-LB"/>
        </w:rPr>
        <w:t>مد</w:t>
      </w:r>
      <w:r w:rsidR="00F462F7" w:rsidRPr="00E44564">
        <w:rPr>
          <w:rFonts w:hint="cs"/>
          <w:rtl/>
        </w:rPr>
        <w:t xml:space="preserve"> من حدود الفئة باء للمعيار</w:t>
      </w:r>
      <w:r w:rsidR="00C1032C">
        <w:rPr>
          <w:rFonts w:hint="cs"/>
          <w:rtl/>
        </w:rPr>
        <w:t xml:space="preserve"> </w:t>
      </w:r>
      <w:r w:rsidR="00F462F7" w:rsidRPr="00E44564">
        <w:t>CISPR</w:t>
      </w:r>
      <w:r w:rsidR="00547BE1">
        <w:t> </w:t>
      </w:r>
      <w:r w:rsidR="00F462F7" w:rsidRPr="00E44564">
        <w:t>22</w:t>
      </w:r>
      <w:r w:rsidR="009A544A" w:rsidRPr="00E44564">
        <w:rPr>
          <w:rtl/>
        </w:rPr>
        <w:t xml:space="preserve"> </w:t>
      </w:r>
      <w:r w:rsidR="00F462F7" w:rsidRPr="00E44564">
        <w:rPr>
          <w:rFonts w:hint="cs"/>
          <w:rtl/>
        </w:rPr>
        <w:t xml:space="preserve">بتطبيق عامل تحويل قدره </w:t>
      </w:r>
      <w:r w:rsidR="00F462F7" w:rsidRPr="00E44564">
        <w:t>dB</w:t>
      </w:r>
      <w:r w:rsidR="00547BE1">
        <w:t> </w:t>
      </w:r>
      <w:r w:rsidR="00F462F7" w:rsidRPr="00E44564">
        <w:t>30</w:t>
      </w:r>
      <w:r w:rsidR="00547BE1">
        <w:t>–</w:t>
      </w:r>
      <w:r w:rsidR="00F462F7" w:rsidRPr="00E44564">
        <w:rPr>
          <w:rFonts w:hint="cs"/>
          <w:rtl/>
        </w:rPr>
        <w:t xml:space="preserve"> </w:t>
      </w:r>
      <w:r w:rsidR="00F462F7" w:rsidRPr="00E44564">
        <w:rPr>
          <w:rFonts w:hint="cs"/>
          <w:rtl/>
          <w:lang w:val="nl-BE" w:bidi="ar-LB"/>
        </w:rPr>
        <w:t>(يعادل تقريباً</w:t>
      </w:r>
      <w:r w:rsidR="00AB38C3">
        <w:rPr>
          <w:rFonts w:hint="cs"/>
          <w:rtl/>
          <w:lang w:val="nl-BE" w:bidi="ar-LB"/>
        </w:rPr>
        <w:t xml:space="preserve"> </w:t>
      </w:r>
      <w:r w:rsidR="00AB38C3">
        <w:t>–20 </w:t>
      </w:r>
      <w:r w:rsidR="00F462F7" w:rsidRPr="00E44564">
        <w:t>(log25)</w:t>
      </w:r>
      <w:r w:rsidR="00AB38C3">
        <w:t> </w:t>
      </w:r>
      <w:r w:rsidR="00AB38C3" w:rsidRPr="00E44564">
        <w:t>Ω</w:t>
      </w:r>
      <w:r w:rsidR="00AB38C3">
        <w:rPr>
          <w:rFonts w:hint="cs"/>
          <w:rtl/>
        </w:rPr>
        <w:t>)</w:t>
      </w:r>
      <w:r w:rsidR="00F462F7" w:rsidRPr="00E44564">
        <w:rPr>
          <w:rFonts w:hint="cs"/>
          <w:rtl/>
        </w:rPr>
        <w:t>؛</w:t>
      </w:r>
    </w:p>
    <w:p w:rsidR="007D283F" w:rsidRDefault="00E74789" w:rsidP="00A44BE7">
      <w:pPr>
        <w:pStyle w:val="enumlev1"/>
        <w:rPr>
          <w:rFonts w:hint="cs"/>
          <w:rtl/>
        </w:rPr>
      </w:pPr>
      <w:r>
        <w:t>(</w:t>
      </w:r>
      <w:r w:rsidR="00F462F7" w:rsidRPr="00E44564">
        <w:t>3</w:t>
      </w:r>
      <w:r w:rsidR="00F462F7" w:rsidRPr="00E44564">
        <w:rPr>
          <w:rFonts w:hint="cs"/>
          <w:rtl/>
        </w:rPr>
        <w:tab/>
        <w:t xml:space="preserve">يَستخدم اختبار التطابق شبكة تثبيت المعاوقة </w:t>
      </w:r>
      <w:r w:rsidR="000751F1">
        <w:t>(</w:t>
      </w:r>
      <w:r w:rsidR="00F462F7" w:rsidRPr="00E44564">
        <w:t>ISN1</w:t>
      </w:r>
      <w:r w:rsidR="000751F1">
        <w:t>)</w:t>
      </w:r>
      <w:r w:rsidR="00F462F7" w:rsidRPr="00E44564">
        <w:rPr>
          <w:rFonts w:hint="cs"/>
          <w:rtl/>
        </w:rPr>
        <w:t xml:space="preserve"> </w:t>
      </w:r>
      <w:r w:rsidR="00F462F7" w:rsidRPr="00E44564">
        <w:rPr>
          <w:rFonts w:hint="cs"/>
          <w:rtl/>
          <w:lang w:val="nl-BE" w:bidi="ar-LB"/>
        </w:rPr>
        <w:t>التي أُعدت</w:t>
      </w:r>
      <w:r w:rsidR="00F462F7" w:rsidRPr="00E44564">
        <w:rPr>
          <w:rFonts w:hint="cs"/>
          <w:rtl/>
        </w:rPr>
        <w:t xml:space="preserve"> من أجل خسارة تحويل طولي </w:t>
      </w:r>
      <w:r w:rsidR="00F462F7" w:rsidRPr="00E44564">
        <w:t>(LCL)</w:t>
      </w:r>
      <w:r w:rsidR="00F462F7" w:rsidRPr="00E44564">
        <w:rPr>
          <w:rFonts w:hint="cs"/>
          <w:rtl/>
        </w:rPr>
        <w:t xml:space="preserve"> قدرها</w:t>
      </w:r>
      <w:r w:rsidR="009A544A" w:rsidRPr="00E44564">
        <w:rPr>
          <w:rFonts w:hint="cs"/>
          <w:rtl/>
        </w:rPr>
        <w:t xml:space="preserve"> </w:t>
      </w:r>
      <w:r w:rsidR="00F462F7" w:rsidRPr="00E44564">
        <w:t>dB</w:t>
      </w:r>
      <w:r w:rsidR="000751F1">
        <w:t> </w:t>
      </w:r>
      <w:r w:rsidR="00F462F7" w:rsidRPr="00E44564">
        <w:t>16</w:t>
      </w:r>
      <w:r w:rsidR="00F462F7" w:rsidRPr="00E44564">
        <w:rPr>
          <w:rFonts w:hint="cs"/>
          <w:rtl/>
        </w:rPr>
        <w:t xml:space="preserve"> وتبلغ فيها </w:t>
      </w:r>
      <w:proofErr w:type="spellStart"/>
      <w:r w:rsidR="00F462F7" w:rsidRPr="00E44564">
        <w:rPr>
          <w:rFonts w:hint="cs"/>
          <w:rtl/>
        </w:rPr>
        <w:t>معاوقتا</w:t>
      </w:r>
      <w:proofErr w:type="spellEnd"/>
      <w:r w:rsidR="00F462F7" w:rsidRPr="00E44564">
        <w:rPr>
          <w:rFonts w:hint="cs"/>
          <w:rtl/>
        </w:rPr>
        <w:t xml:space="preserve"> الأسلوب الشائع والأسلوب التفاضلي </w:t>
      </w:r>
      <w:r w:rsidR="00F462F7" w:rsidRPr="00E44564">
        <w:t>25</w:t>
      </w:r>
      <w:r w:rsidR="00F462F7" w:rsidRPr="00E44564">
        <w:rPr>
          <w:rFonts w:hint="cs"/>
          <w:rtl/>
        </w:rPr>
        <w:t xml:space="preserve"> و</w:t>
      </w:r>
      <w:r w:rsidR="00F462F7" w:rsidRPr="00E44564">
        <w:t>Ω</w:t>
      </w:r>
      <w:r w:rsidR="000751F1">
        <w:t> 100</w:t>
      </w:r>
      <w:r w:rsidR="00F462F7" w:rsidRPr="00E44564">
        <w:rPr>
          <w:rFonts w:hint="cs"/>
          <w:rtl/>
        </w:rPr>
        <w:t xml:space="preserve"> على التوالي.</w:t>
      </w:r>
    </w:p>
    <w:p w:rsidR="00F462F7" w:rsidRPr="00E44564" w:rsidRDefault="00F462F7" w:rsidP="00E74789">
      <w:pPr>
        <w:keepNext/>
        <w:rPr>
          <w:rtl/>
          <w:lang w:bidi="ar-JO"/>
        </w:rPr>
      </w:pPr>
      <w:r w:rsidRPr="00E44564">
        <w:rPr>
          <w:rFonts w:hint="cs"/>
          <w:rtl/>
          <w:lang w:bidi="ar-JO"/>
        </w:rPr>
        <w:t>وبالنسبة لأسلوب الراحة:</w:t>
      </w:r>
    </w:p>
    <w:p w:rsidR="007D283F" w:rsidRDefault="00E74789" w:rsidP="00CD493F">
      <w:pPr>
        <w:pStyle w:val="enumlev1"/>
        <w:rPr>
          <w:rFonts w:hint="cs"/>
          <w:rtl/>
        </w:rPr>
      </w:pPr>
      <w:r>
        <w:t>(</w:t>
      </w:r>
      <w:r w:rsidR="007B2BFB">
        <w:t>1</w:t>
      </w:r>
      <w:r w:rsidR="00F462F7" w:rsidRPr="00E44564">
        <w:rPr>
          <w:rFonts w:hint="cs"/>
          <w:rtl/>
        </w:rPr>
        <w:tab/>
        <w:t>تنطبق نفس الحدود الخاصة بالفئة باء للمعيار</w:t>
      </w:r>
      <w:r w:rsidR="00AB38C3">
        <w:rPr>
          <w:rFonts w:hint="cs"/>
          <w:rtl/>
        </w:rPr>
        <w:t xml:space="preserve"> </w:t>
      </w:r>
      <w:r w:rsidR="00F462F7" w:rsidRPr="00E44564">
        <w:t>CISPR</w:t>
      </w:r>
      <w:r w:rsidR="00AB38C3">
        <w:t> </w:t>
      </w:r>
      <w:r w:rsidR="00F462F7" w:rsidRPr="00E44564">
        <w:t>22</w:t>
      </w:r>
      <w:r w:rsidR="00F462F7" w:rsidRPr="00E44564">
        <w:rPr>
          <w:rFonts w:hint="cs"/>
          <w:rtl/>
        </w:rPr>
        <w:t xml:space="preserve">. ويَستخدم اختبار التطابق شبكة كهربائية اصطناعية </w:t>
      </w:r>
      <w:r w:rsidR="00F462F7" w:rsidRPr="00E44564">
        <w:t>(AMN)</w:t>
      </w:r>
      <w:r w:rsidR="00F462F7" w:rsidRPr="00E44564">
        <w:rPr>
          <w:rFonts w:hint="cs"/>
          <w:rtl/>
        </w:rPr>
        <w:t xml:space="preserve"> </w:t>
      </w:r>
      <w:r w:rsidR="00F462F7" w:rsidRPr="00E44564">
        <w:rPr>
          <w:rFonts w:hint="cs"/>
          <w:rtl/>
          <w:lang w:val="nl-BE" w:bidi="ar-LB"/>
        </w:rPr>
        <w:t xml:space="preserve">ذات </w:t>
      </w:r>
      <w:r w:rsidR="00F462F7" w:rsidRPr="00E44564">
        <w:rPr>
          <w:rFonts w:hint="cs"/>
          <w:rtl/>
        </w:rPr>
        <w:t xml:space="preserve">تحويل قدره </w:t>
      </w:r>
      <w:r w:rsidR="00F462F7" w:rsidRPr="00E44564">
        <w:rPr>
          <w:lang w:eastAsia="ja-JP"/>
        </w:rPr>
        <w:t>50</w:t>
      </w:r>
      <w:r w:rsidR="00AB38C3">
        <w:rPr>
          <w:lang w:eastAsia="ja-JP"/>
        </w:rPr>
        <w:t> </w:t>
      </w:r>
      <w:r w:rsidR="00A44BE7" w:rsidRPr="00FE4DE5">
        <w:rPr>
          <w:rFonts w:ascii="Symbol" w:hAnsi="Symbol"/>
          <w:lang w:eastAsia="ja-JP"/>
        </w:rPr>
        <w:t></w:t>
      </w:r>
      <w:r w:rsidR="00F462F7" w:rsidRPr="00E44564">
        <w:rPr>
          <w:lang w:eastAsia="ja-JP"/>
        </w:rPr>
        <w:t>/50 </w:t>
      </w:r>
      <w:r w:rsidR="00A44BE7" w:rsidRPr="00FE4DE5">
        <w:rPr>
          <w:rFonts w:ascii="Symbol" w:hAnsi="Symbol"/>
          <w:lang w:eastAsia="ja-JP"/>
        </w:rPr>
        <w:t></w:t>
      </w:r>
      <w:r w:rsidR="00F462F7" w:rsidRPr="00E44564">
        <w:rPr>
          <w:lang w:eastAsia="ja-JP"/>
        </w:rPr>
        <w:t>H</w:t>
      </w:r>
      <w:r w:rsidR="00F462F7" w:rsidRPr="00E44564">
        <w:rPr>
          <w:rFonts w:hint="cs"/>
          <w:rtl/>
        </w:rPr>
        <w:t xml:space="preserve"> على النحو المحدد في المعيار </w:t>
      </w:r>
      <w:r w:rsidR="00F462F7" w:rsidRPr="00E44564">
        <w:rPr>
          <w:lang w:bidi="ar-LB"/>
        </w:rPr>
        <w:t>2</w:t>
      </w:r>
      <w:r w:rsidR="007B2BFB">
        <w:rPr>
          <w:lang w:bidi="ar-LB"/>
        </w:rPr>
        <w:noBreakHyphen/>
      </w:r>
      <w:r w:rsidR="00F462F7" w:rsidRPr="00E44564">
        <w:rPr>
          <w:lang w:bidi="ar-LB"/>
        </w:rPr>
        <w:t>1</w:t>
      </w:r>
      <w:r w:rsidR="007B2BFB">
        <w:rPr>
          <w:lang w:bidi="ar-LB"/>
        </w:rPr>
        <w:noBreakHyphen/>
      </w:r>
      <w:r w:rsidR="00F462F7" w:rsidRPr="00E44564">
        <w:rPr>
          <w:lang w:bidi="ar-LB"/>
        </w:rPr>
        <w:t>16</w:t>
      </w:r>
      <w:r w:rsidR="00F462F7" w:rsidRPr="00E44564">
        <w:rPr>
          <w:rFonts w:hint="cs"/>
          <w:rtl/>
          <w:lang w:bidi="ar-LB"/>
        </w:rPr>
        <w:t xml:space="preserve"> ل</w:t>
      </w:r>
      <w:r w:rsidR="00F462F7" w:rsidRPr="00E44564">
        <w:rPr>
          <w:rFonts w:hint="cs"/>
          <w:rtl/>
        </w:rPr>
        <w:t xml:space="preserve">لجنة الدولية للتداخل الراديوي </w:t>
      </w:r>
      <w:r w:rsidR="00F462F7" w:rsidRPr="00E44564">
        <w:t>(CISPR</w:t>
      </w:r>
      <w:r w:rsidR="007B2BFB">
        <w:t> </w:t>
      </w:r>
      <w:r w:rsidR="00F462F7" w:rsidRPr="00E44564">
        <w:t>16</w:t>
      </w:r>
      <w:r w:rsidR="007B2BFB">
        <w:noBreakHyphen/>
      </w:r>
      <w:r w:rsidR="00F462F7" w:rsidRPr="00E44564">
        <w:t>1</w:t>
      </w:r>
      <w:r w:rsidR="007B2BFB">
        <w:noBreakHyphen/>
      </w:r>
      <w:r w:rsidR="00F462F7" w:rsidRPr="00E44564">
        <w:t>2)</w:t>
      </w:r>
      <w:r w:rsidR="00F462F7" w:rsidRPr="00E44564">
        <w:rPr>
          <w:rFonts w:hint="cs"/>
          <w:rtl/>
        </w:rPr>
        <w:t xml:space="preserve">، الطبعة </w:t>
      </w:r>
      <w:r w:rsidR="00F462F7" w:rsidRPr="00E44564">
        <w:t>1.1</w:t>
      </w:r>
      <w:r w:rsidR="00F462F7" w:rsidRPr="00E44564">
        <w:rPr>
          <w:rFonts w:hint="cs"/>
          <w:rtl/>
        </w:rPr>
        <w:t xml:space="preserve"> </w:t>
      </w:r>
      <w:r w:rsidR="00F462F7" w:rsidRPr="00E44564">
        <w:t>(2004</w:t>
      </w:r>
      <w:r w:rsidR="00CD493F">
        <w:noBreakHyphen/>
        <w:t>06</w:t>
      </w:r>
      <w:r w:rsidR="00F462F7" w:rsidRPr="00E44564">
        <w:t>)</w:t>
      </w:r>
      <w:r w:rsidR="00F462F7" w:rsidRPr="00E44564">
        <w:rPr>
          <w:rFonts w:hint="cs"/>
          <w:rtl/>
        </w:rPr>
        <w:t>.</w:t>
      </w:r>
    </w:p>
    <w:p w:rsidR="00F462F7" w:rsidRPr="00E44564" w:rsidRDefault="00F462F7" w:rsidP="007B2BFB">
      <w:pPr>
        <w:pStyle w:val="TableNo"/>
        <w:rPr>
          <w:rtl/>
          <w:lang w:bidi="ar-SY"/>
        </w:rPr>
      </w:pPr>
      <w:r w:rsidRPr="00E44564">
        <w:rPr>
          <w:rFonts w:hint="cs"/>
          <w:rtl/>
        </w:rPr>
        <w:t>الج</w:t>
      </w:r>
      <w:r w:rsidR="000D7F5F">
        <w:rPr>
          <w:rFonts w:hint="cs"/>
          <w:rtl/>
        </w:rPr>
        <w:t>ـ</w:t>
      </w:r>
      <w:r w:rsidRPr="00E44564">
        <w:rPr>
          <w:rFonts w:hint="cs"/>
          <w:rtl/>
        </w:rPr>
        <w:t xml:space="preserve">دول </w:t>
      </w:r>
      <w:r w:rsidR="00C1032C">
        <w:t>3</w:t>
      </w:r>
    </w:p>
    <w:p w:rsidR="00F462F7" w:rsidRPr="00E44564" w:rsidRDefault="00F462F7" w:rsidP="007B2BFB">
      <w:pPr>
        <w:pStyle w:val="Tabletitle"/>
      </w:pPr>
      <w:r w:rsidRPr="00E44564">
        <w:rPr>
          <w:rFonts w:hint="cs"/>
          <w:rtl/>
        </w:rPr>
        <w:t>الحدود الخاصة بمنفذ الشبكة الكهربائية في أنظمة الاتصال</w:t>
      </w:r>
      <w:r w:rsidR="006F2CD4">
        <w:rPr>
          <w:rFonts w:hint="cs"/>
          <w:rtl/>
        </w:rPr>
        <w:t>ات عبر الخطوط الكهربائية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6"/>
        <w:gridCol w:w="3481"/>
        <w:gridCol w:w="3688"/>
      </w:tblGrid>
      <w:tr w:rsidR="00F462F7" w:rsidRPr="007B2BFB">
        <w:trPr>
          <w:cantSplit/>
          <w:trHeight w:val="181"/>
          <w:jc w:val="center"/>
        </w:trPr>
        <w:tc>
          <w:tcPr>
            <w:tcW w:w="1363" w:type="pct"/>
            <w:vMerge w:val="restart"/>
            <w:vAlign w:val="center"/>
          </w:tcPr>
          <w:p w:rsidR="00F462F7" w:rsidRPr="007B2BFB" w:rsidRDefault="00F462F7" w:rsidP="0057567E">
            <w:pPr>
              <w:pStyle w:val="Tablehead"/>
              <w:spacing w:before="20" w:after="40" w:line="260" w:lineRule="exact"/>
              <w:rPr>
                <w:rtl/>
                <w:lang w:bidi="ar-SY"/>
              </w:rPr>
            </w:pPr>
            <w:r w:rsidRPr="007B2BFB">
              <w:rPr>
                <w:rFonts w:hint="cs"/>
                <w:rtl/>
                <w:lang w:bidi="ar-JO"/>
              </w:rPr>
              <w:t>منفذ القياس</w:t>
            </w:r>
          </w:p>
        </w:tc>
        <w:tc>
          <w:tcPr>
            <w:tcW w:w="3637" w:type="pct"/>
            <w:gridSpan w:val="2"/>
            <w:vAlign w:val="center"/>
          </w:tcPr>
          <w:p w:rsidR="00F462F7" w:rsidRPr="007B2BFB" w:rsidRDefault="00F462F7" w:rsidP="0057567E">
            <w:pPr>
              <w:pStyle w:val="Tablehead"/>
              <w:spacing w:before="20" w:after="40" w:line="260" w:lineRule="exact"/>
              <w:rPr>
                <w:rtl/>
                <w:lang w:bidi="ar-JO"/>
              </w:rPr>
            </w:pPr>
            <w:r w:rsidRPr="007B2BFB">
              <w:rPr>
                <w:rFonts w:hint="cs"/>
                <w:rtl/>
                <w:lang w:bidi="ar-JO"/>
              </w:rPr>
              <w:t>شروط القياس</w:t>
            </w:r>
          </w:p>
        </w:tc>
      </w:tr>
      <w:tr w:rsidR="00F462F7" w:rsidRPr="007B2BFB">
        <w:trPr>
          <w:cantSplit/>
          <w:trHeight w:val="371"/>
          <w:jc w:val="center"/>
        </w:trPr>
        <w:tc>
          <w:tcPr>
            <w:tcW w:w="1363" w:type="pct"/>
            <w:vMerge/>
            <w:vAlign w:val="center"/>
          </w:tcPr>
          <w:p w:rsidR="00F462F7" w:rsidRPr="007B2BFB" w:rsidRDefault="00F462F7" w:rsidP="0057567E">
            <w:pPr>
              <w:pStyle w:val="Tablehead"/>
              <w:spacing w:before="20" w:after="40" w:line="260" w:lineRule="exact"/>
            </w:pPr>
          </w:p>
        </w:tc>
        <w:tc>
          <w:tcPr>
            <w:tcW w:w="1766" w:type="pct"/>
            <w:vAlign w:val="center"/>
          </w:tcPr>
          <w:p w:rsidR="00F462F7" w:rsidRPr="007B2BFB" w:rsidRDefault="00F462F7" w:rsidP="0057567E">
            <w:pPr>
              <w:pStyle w:val="Tablehead"/>
              <w:spacing w:before="20" w:after="40" w:line="260" w:lineRule="exact"/>
              <w:rPr>
                <w:rtl/>
                <w:lang w:bidi="ar-JO"/>
              </w:rPr>
            </w:pPr>
            <w:r w:rsidRPr="007B2BFB">
              <w:rPr>
                <w:rFonts w:hint="cs"/>
                <w:rtl/>
                <w:lang w:bidi="ar-JO"/>
              </w:rPr>
              <w:t xml:space="preserve">أسلوب </w:t>
            </w:r>
            <w:r w:rsidR="00FA0A57">
              <w:rPr>
                <w:rFonts w:hint="cs"/>
                <w:rtl/>
                <w:lang w:bidi="ar-JO"/>
              </w:rPr>
              <w:t>الاتصالات</w:t>
            </w:r>
          </w:p>
        </w:tc>
        <w:tc>
          <w:tcPr>
            <w:tcW w:w="1871" w:type="pct"/>
            <w:vAlign w:val="center"/>
          </w:tcPr>
          <w:p w:rsidR="00F462F7" w:rsidRPr="007B2BFB" w:rsidRDefault="00F462F7" w:rsidP="0057567E">
            <w:pPr>
              <w:pStyle w:val="Tablehead"/>
              <w:spacing w:before="20" w:after="40" w:line="260" w:lineRule="exact"/>
              <w:rPr>
                <w:rtl/>
                <w:lang w:bidi="ar-JO"/>
              </w:rPr>
            </w:pPr>
            <w:r w:rsidRPr="007B2BFB">
              <w:rPr>
                <w:rFonts w:hint="cs"/>
                <w:rtl/>
                <w:lang w:bidi="ar-JO"/>
              </w:rPr>
              <w:t>أسلوب الراحة</w:t>
            </w:r>
          </w:p>
        </w:tc>
      </w:tr>
      <w:tr w:rsidR="00F462F7" w:rsidRPr="007B2BFB">
        <w:trPr>
          <w:cantSplit/>
          <w:jc w:val="center"/>
        </w:trPr>
        <w:tc>
          <w:tcPr>
            <w:tcW w:w="1363" w:type="pct"/>
            <w:vMerge w:val="restart"/>
            <w:vAlign w:val="center"/>
          </w:tcPr>
          <w:p w:rsidR="00F462F7" w:rsidRPr="007B2BFB" w:rsidRDefault="00F462F7" w:rsidP="0057567E">
            <w:pPr>
              <w:pStyle w:val="Tabletext"/>
              <w:spacing w:before="20" w:after="40" w:line="260" w:lineRule="exact"/>
              <w:jc w:val="center"/>
              <w:rPr>
                <w:rtl/>
                <w:lang w:bidi="ar-JO"/>
              </w:rPr>
            </w:pPr>
            <w:r w:rsidRPr="007B2BFB">
              <w:rPr>
                <w:rFonts w:hint="cs"/>
                <w:rtl/>
                <w:lang w:bidi="ar-JO"/>
              </w:rPr>
              <w:t>منفذ الشبكة الكهربائية</w:t>
            </w:r>
          </w:p>
        </w:tc>
        <w:tc>
          <w:tcPr>
            <w:tcW w:w="1766" w:type="pct"/>
            <w:vAlign w:val="center"/>
          </w:tcPr>
          <w:p w:rsidR="00F462F7" w:rsidRPr="007B2BFB" w:rsidRDefault="00F462F7" w:rsidP="0057567E">
            <w:pPr>
              <w:pStyle w:val="Tabletext"/>
              <w:spacing w:before="20" w:after="40" w:line="260" w:lineRule="exact"/>
              <w:jc w:val="center"/>
              <w:rPr>
                <w:lang w:bidi="ar-JO"/>
              </w:rPr>
            </w:pPr>
            <w:r w:rsidRPr="007B2BFB">
              <w:t>MHz</w:t>
            </w:r>
            <w:r w:rsidR="00F83429">
              <w:t> </w:t>
            </w:r>
            <w:r w:rsidRPr="007B2BFB">
              <w:t>0,</w:t>
            </w:r>
            <w:r w:rsidRPr="007B2BFB">
              <w:rPr>
                <w:lang w:bidi="ar-LB"/>
              </w:rPr>
              <w:t>5</w:t>
            </w:r>
            <w:r w:rsidR="00F83429">
              <w:rPr>
                <w:lang w:bidi="ar-LB"/>
              </w:rPr>
              <w:t> </w:t>
            </w:r>
            <w:r w:rsidRPr="007B2BFB">
              <w:rPr>
                <w:rFonts w:eastAsia="SimSun" w:hint="eastAsia"/>
              </w:rPr>
              <w:t>～</w:t>
            </w:r>
            <w:r w:rsidR="00F83429">
              <w:rPr>
                <w:rFonts w:eastAsia="SimSun"/>
              </w:rPr>
              <w:t> </w:t>
            </w:r>
            <w:r w:rsidRPr="007B2BFB">
              <w:rPr>
                <w:rFonts w:eastAsia="SimSun"/>
              </w:rPr>
              <w:t>MHz</w:t>
            </w:r>
            <w:r w:rsidR="00F83429">
              <w:rPr>
                <w:rFonts w:eastAsia="SimSun"/>
              </w:rPr>
              <w:t> </w:t>
            </w:r>
            <w:r w:rsidRPr="007B2BFB">
              <w:t>0,15</w:t>
            </w:r>
            <w:r w:rsidRPr="007B2BFB">
              <w:br/>
            </w:r>
            <w:r w:rsidRPr="007B2BFB">
              <w:rPr>
                <w:lang w:bidi="ar-LB"/>
              </w:rPr>
              <w:t>36</w:t>
            </w:r>
            <w:r w:rsidR="00F83429">
              <w:rPr>
                <w:lang w:bidi="ar-LB"/>
              </w:rPr>
              <w:t> </w:t>
            </w:r>
            <w:r w:rsidRPr="007B2BFB">
              <w:t>&lt;QP&gt;</w:t>
            </w:r>
            <w:r w:rsidR="00F83429">
              <w:rPr>
                <w:rFonts w:hint="cs"/>
                <w:rtl/>
              </w:rPr>
              <w:t xml:space="preserve"> </w:t>
            </w:r>
            <w:r w:rsidRPr="007B2BFB">
              <w:rPr>
                <w:rFonts w:hint="cs"/>
                <w:rtl/>
                <w:lang w:bidi="ar-LB"/>
              </w:rPr>
              <w:t xml:space="preserve">إلى </w:t>
            </w:r>
            <w:r w:rsidRPr="007B2BFB">
              <w:t>dB(µA)</w:t>
            </w:r>
            <w:r w:rsidR="00F83429">
              <w:t> 26</w:t>
            </w:r>
            <w:r w:rsidRPr="007B2BFB">
              <w:br/>
              <w:t>26</w:t>
            </w:r>
            <w:r w:rsidR="00F83429">
              <w:t> </w:t>
            </w:r>
            <w:r w:rsidRPr="007B2BFB">
              <w:t>&lt;Av&gt;</w:t>
            </w:r>
            <w:r w:rsidRPr="007B2BFB">
              <w:rPr>
                <w:rFonts w:hint="cs"/>
                <w:rtl/>
              </w:rPr>
              <w:t xml:space="preserve"> إلى </w:t>
            </w:r>
            <w:r w:rsidRPr="007B2BFB">
              <w:t>dB(µA)</w:t>
            </w:r>
            <w:r w:rsidR="00F83429">
              <w:t> 16</w:t>
            </w:r>
            <w:r w:rsidRPr="007B2BFB">
              <w:br/>
            </w:r>
            <w:r w:rsidRPr="007B2BFB">
              <w:rPr>
                <w:rFonts w:hint="cs"/>
                <w:rtl/>
                <w:lang w:bidi="ar-JO"/>
              </w:rPr>
              <w:t>استخدام شبكة تثبيت المعاوقة</w:t>
            </w:r>
            <w:r w:rsidR="00FA0A57">
              <w:rPr>
                <w:rFonts w:hint="eastAsia"/>
                <w:rtl/>
                <w:lang w:bidi="ar-JO"/>
              </w:rPr>
              <w:t> </w:t>
            </w:r>
            <w:r w:rsidR="00FA0A57">
              <w:rPr>
                <w:lang w:bidi="ar-JO"/>
              </w:rPr>
              <w:t>ISN</w:t>
            </w:r>
            <w:r w:rsidR="00BE22B5">
              <w:rPr>
                <w:lang w:bidi="ar-JO"/>
              </w:rPr>
              <w:t>1</w:t>
            </w:r>
          </w:p>
        </w:tc>
        <w:tc>
          <w:tcPr>
            <w:tcW w:w="1871" w:type="pct"/>
            <w:vAlign w:val="center"/>
          </w:tcPr>
          <w:p w:rsidR="00F462F7" w:rsidRPr="007B2BFB" w:rsidRDefault="00F462F7" w:rsidP="0057567E">
            <w:pPr>
              <w:pStyle w:val="Tabletext"/>
              <w:spacing w:before="20" w:after="40" w:line="260" w:lineRule="exact"/>
              <w:jc w:val="center"/>
              <w:rPr>
                <w:lang w:bidi="ar-JO"/>
              </w:rPr>
            </w:pPr>
            <w:r w:rsidRPr="007B2BFB">
              <w:t>MHz</w:t>
            </w:r>
            <w:r w:rsidR="00C85421">
              <w:t> </w:t>
            </w:r>
            <w:r w:rsidRPr="007B2BFB">
              <w:t>0,5</w:t>
            </w:r>
            <w:r w:rsidR="00C85421">
              <w:t> </w:t>
            </w:r>
            <w:r w:rsidRPr="007B2BFB">
              <w:rPr>
                <w:rFonts w:eastAsia="SimSun" w:hint="eastAsia"/>
              </w:rPr>
              <w:t>～</w:t>
            </w:r>
            <w:r w:rsidR="00C85421">
              <w:rPr>
                <w:rFonts w:eastAsia="SimSun"/>
              </w:rPr>
              <w:t> </w:t>
            </w:r>
            <w:r w:rsidRPr="007B2BFB">
              <w:rPr>
                <w:rFonts w:eastAsia="SimSun"/>
              </w:rPr>
              <w:t>MHz</w:t>
            </w:r>
            <w:r w:rsidR="00C85421">
              <w:rPr>
                <w:rFonts w:eastAsia="SimSun"/>
              </w:rPr>
              <w:t> </w:t>
            </w:r>
            <w:r w:rsidRPr="007B2BFB">
              <w:t>0,15</w:t>
            </w:r>
            <w:r w:rsidRPr="007B2BFB">
              <w:br/>
            </w:r>
            <w:r w:rsidRPr="007B2BFB">
              <w:rPr>
                <w:lang w:bidi="ar-LB"/>
              </w:rPr>
              <w:t>66</w:t>
            </w:r>
            <w:r w:rsidR="00C85421">
              <w:rPr>
                <w:lang w:bidi="ar-LB"/>
              </w:rPr>
              <w:t> </w:t>
            </w:r>
            <w:r w:rsidRPr="007B2BFB">
              <w:t>&lt;QP&gt;</w:t>
            </w:r>
            <w:r w:rsidR="009A544A" w:rsidRPr="007B2BFB">
              <w:rPr>
                <w:rtl/>
              </w:rPr>
              <w:t xml:space="preserve"> </w:t>
            </w:r>
            <w:r w:rsidRPr="007B2BFB">
              <w:rPr>
                <w:rFonts w:hint="cs"/>
                <w:rtl/>
                <w:lang w:bidi="ar-LB"/>
              </w:rPr>
              <w:t xml:space="preserve">إلى </w:t>
            </w:r>
            <w:r w:rsidRPr="007B2BFB">
              <w:t>dB(µ</w:t>
            </w:r>
            <w:r w:rsidR="00B23635">
              <w:t>V</w:t>
            </w:r>
            <w:r w:rsidRPr="007B2BFB">
              <w:t>)</w:t>
            </w:r>
            <w:r w:rsidR="00C85421">
              <w:rPr>
                <w:rFonts w:hint="eastAsia"/>
                <w:lang w:bidi="ar-LB"/>
              </w:rPr>
              <w:t> </w:t>
            </w:r>
            <w:r w:rsidR="00C85421">
              <w:rPr>
                <w:lang w:bidi="ar-LB"/>
              </w:rPr>
              <w:t>56</w:t>
            </w:r>
            <w:r w:rsidRPr="007B2BFB">
              <w:br/>
              <w:t>56</w:t>
            </w:r>
            <w:r w:rsidR="00C85421">
              <w:t> </w:t>
            </w:r>
            <w:r w:rsidRPr="007B2BFB">
              <w:t>&lt;Av&gt;</w:t>
            </w:r>
            <w:r w:rsidRPr="007B2BFB">
              <w:rPr>
                <w:rFonts w:hint="cs"/>
                <w:rtl/>
              </w:rPr>
              <w:t xml:space="preserve"> إل</w:t>
            </w:r>
            <w:r w:rsidRPr="007B2BFB">
              <w:rPr>
                <w:rFonts w:hint="cs"/>
                <w:rtl/>
                <w:lang w:bidi="ar-LB"/>
              </w:rPr>
              <w:t>ى</w:t>
            </w:r>
            <w:r w:rsidR="009A544A" w:rsidRPr="007B2BFB">
              <w:rPr>
                <w:rtl/>
                <w:lang w:bidi="ar-LB"/>
              </w:rPr>
              <w:t xml:space="preserve"> </w:t>
            </w:r>
            <w:r w:rsidRPr="007B2BFB">
              <w:t>dB(µ</w:t>
            </w:r>
            <w:r w:rsidR="00B23635">
              <w:t>V</w:t>
            </w:r>
            <w:r w:rsidRPr="007B2BFB">
              <w:t>)</w:t>
            </w:r>
            <w:r w:rsidR="00C85421">
              <w:t> </w:t>
            </w:r>
            <w:r w:rsidRPr="007B2BFB">
              <w:t>46</w:t>
            </w:r>
            <w:r w:rsidRPr="007B2BFB">
              <w:br/>
            </w:r>
            <w:r w:rsidRPr="007B2BFB">
              <w:rPr>
                <w:rFonts w:hint="cs"/>
                <w:rtl/>
                <w:lang w:bidi="ar-JO"/>
              </w:rPr>
              <w:t>استخدام شبكة كهربائية اصطناعية</w:t>
            </w:r>
          </w:p>
        </w:tc>
      </w:tr>
      <w:tr w:rsidR="00F462F7" w:rsidRPr="007B2BFB">
        <w:trPr>
          <w:cantSplit/>
          <w:jc w:val="center"/>
        </w:trPr>
        <w:tc>
          <w:tcPr>
            <w:tcW w:w="1363" w:type="pct"/>
            <w:vMerge/>
            <w:vAlign w:val="center"/>
          </w:tcPr>
          <w:p w:rsidR="00F462F7" w:rsidRPr="007B2BFB" w:rsidRDefault="00F462F7" w:rsidP="0057567E">
            <w:pPr>
              <w:pStyle w:val="Tabletext"/>
              <w:spacing w:before="20" w:after="40" w:line="260" w:lineRule="exact"/>
            </w:pPr>
          </w:p>
        </w:tc>
        <w:tc>
          <w:tcPr>
            <w:tcW w:w="1766" w:type="pct"/>
            <w:vAlign w:val="center"/>
          </w:tcPr>
          <w:p w:rsidR="00F462F7" w:rsidRPr="00BE22B5" w:rsidRDefault="00F462F7" w:rsidP="0057567E">
            <w:pPr>
              <w:pStyle w:val="Tabletext"/>
              <w:spacing w:before="20" w:after="40" w:line="260" w:lineRule="exact"/>
              <w:jc w:val="center"/>
              <w:rPr>
                <w:rtl/>
                <w:lang w:bidi="ar-JO"/>
              </w:rPr>
            </w:pPr>
            <w:r w:rsidRPr="007B2BFB">
              <w:t>MHz</w:t>
            </w:r>
            <w:r w:rsidR="00F83429">
              <w:t> </w:t>
            </w:r>
            <w:r w:rsidRPr="007B2BFB">
              <w:t>2</w:t>
            </w:r>
            <w:r w:rsidR="00F83429">
              <w:t> </w:t>
            </w:r>
            <w:r w:rsidRPr="007B2BFB">
              <w:rPr>
                <w:rFonts w:eastAsia="SimSun" w:hint="eastAsia"/>
              </w:rPr>
              <w:t>～</w:t>
            </w:r>
            <w:r w:rsidR="00F83429">
              <w:rPr>
                <w:rFonts w:eastAsia="SimSun"/>
              </w:rPr>
              <w:t> </w:t>
            </w:r>
            <w:r w:rsidRPr="007B2BFB">
              <w:rPr>
                <w:rFonts w:eastAsia="SimSun"/>
              </w:rPr>
              <w:t>MHz</w:t>
            </w:r>
            <w:r w:rsidR="00F83429">
              <w:rPr>
                <w:rFonts w:eastAsia="SimSun"/>
              </w:rPr>
              <w:t> </w:t>
            </w:r>
            <w:r w:rsidRPr="007B2BFB">
              <w:t>0</w:t>
            </w:r>
            <w:r w:rsidRPr="007B2BFB">
              <w:rPr>
                <w:lang w:val="nl-BE"/>
              </w:rPr>
              <w:t>,</w:t>
            </w:r>
            <w:r w:rsidRPr="007B2BFB">
              <w:t>5</w:t>
            </w:r>
            <w:r w:rsidR="006859D0">
              <w:rPr>
                <w:rFonts w:hint="cs"/>
                <w:rtl/>
              </w:rPr>
              <w:br/>
            </w:r>
            <w:r w:rsidR="00CD493F">
              <w:rPr>
                <w:lang w:bidi="ar-LB"/>
              </w:rPr>
              <w:t>dB(µA) 26 </w:t>
            </w:r>
            <w:r w:rsidRPr="007B2BFB">
              <w:t>&lt;QP&gt;</w:t>
            </w:r>
            <w:r w:rsidR="00CD493F">
              <w:br/>
            </w:r>
            <w:r w:rsidR="00CD493F">
              <w:rPr>
                <w:lang w:bidi="ar-LB"/>
              </w:rPr>
              <w:t>dB(µA) 16 </w:t>
            </w:r>
            <w:r w:rsidR="00CD493F" w:rsidRPr="007B2BFB">
              <w:t>&lt;</w:t>
            </w:r>
            <w:r w:rsidR="00CD493F">
              <w:t>Av</w:t>
            </w:r>
            <w:r w:rsidR="00CD493F" w:rsidRPr="007B2BFB">
              <w:t>&gt;</w:t>
            </w:r>
            <w:r w:rsidRPr="007B2BFB">
              <w:br/>
            </w:r>
            <w:r w:rsidRPr="007B2BFB">
              <w:rPr>
                <w:rFonts w:hint="cs"/>
                <w:rtl/>
                <w:lang w:bidi="ar-JO"/>
              </w:rPr>
              <w:t>استخدام شبكة تثبيت المعاوقة</w:t>
            </w:r>
            <w:r w:rsidR="00CD493F">
              <w:rPr>
                <w:rFonts w:hint="eastAsia"/>
                <w:rtl/>
                <w:lang w:bidi="ar-JO"/>
              </w:rPr>
              <w:t> </w:t>
            </w:r>
            <w:r w:rsidRPr="007B2BFB">
              <w:t>ISN</w:t>
            </w:r>
            <w:r w:rsidR="00BE22B5">
              <w:rPr>
                <w:lang w:bidi="ar-LB"/>
              </w:rPr>
              <w:t>1</w:t>
            </w:r>
          </w:p>
        </w:tc>
        <w:tc>
          <w:tcPr>
            <w:tcW w:w="1871" w:type="pct"/>
            <w:vAlign w:val="center"/>
          </w:tcPr>
          <w:p w:rsidR="00F462F7" w:rsidRPr="007B2BFB" w:rsidRDefault="00F462F7" w:rsidP="0057567E">
            <w:pPr>
              <w:pStyle w:val="Tabletext"/>
              <w:spacing w:before="20" w:after="40" w:line="260" w:lineRule="exact"/>
              <w:jc w:val="center"/>
            </w:pPr>
            <w:r w:rsidRPr="007B2BFB">
              <w:t>MHz</w:t>
            </w:r>
            <w:r w:rsidR="00C85421">
              <w:rPr>
                <w:lang w:val="nl-BE"/>
              </w:rPr>
              <w:t> </w:t>
            </w:r>
            <w:r w:rsidRPr="007B2BFB">
              <w:t>5</w:t>
            </w:r>
            <w:r w:rsidR="00C85421">
              <w:t> </w:t>
            </w:r>
            <w:r w:rsidRPr="007B2BFB">
              <w:rPr>
                <w:rFonts w:eastAsia="SimSun" w:hint="eastAsia"/>
              </w:rPr>
              <w:t>～</w:t>
            </w:r>
            <w:r w:rsidR="00C85421">
              <w:rPr>
                <w:rFonts w:eastAsia="SimSun"/>
              </w:rPr>
              <w:t> </w:t>
            </w:r>
            <w:r w:rsidRPr="007B2BFB">
              <w:rPr>
                <w:rFonts w:eastAsia="SimSun"/>
              </w:rPr>
              <w:t>MHz</w:t>
            </w:r>
            <w:r w:rsidR="00C85421">
              <w:rPr>
                <w:rFonts w:eastAsia="SimSun"/>
              </w:rPr>
              <w:t> </w:t>
            </w:r>
            <w:r w:rsidRPr="007B2BFB">
              <w:t>0,</w:t>
            </w:r>
            <w:r w:rsidRPr="007B2BFB">
              <w:rPr>
                <w:lang w:bidi="ar-LB"/>
              </w:rPr>
              <w:t>5</w:t>
            </w:r>
            <w:r w:rsidR="006859D0">
              <w:rPr>
                <w:rFonts w:hint="cs"/>
                <w:rtl/>
                <w:lang w:bidi="ar-LB"/>
              </w:rPr>
              <w:br/>
            </w:r>
            <w:r w:rsidR="00B23635">
              <w:rPr>
                <w:lang w:bidi="ar-LB"/>
              </w:rPr>
              <w:t>dB(µV) 56 </w:t>
            </w:r>
            <w:r w:rsidR="00B23635" w:rsidRPr="007B2BFB">
              <w:t>&lt;QP&gt;</w:t>
            </w:r>
            <w:r w:rsidRPr="007B2BFB">
              <w:br/>
            </w:r>
            <w:r w:rsidR="00B23635">
              <w:rPr>
                <w:lang w:bidi="ar-LB"/>
              </w:rPr>
              <w:t>dB(µV) 46 </w:t>
            </w:r>
            <w:r w:rsidR="00B23635" w:rsidRPr="007B2BFB">
              <w:t>&lt;</w:t>
            </w:r>
            <w:r w:rsidR="00B23635">
              <w:t>Av</w:t>
            </w:r>
            <w:r w:rsidR="00B23635" w:rsidRPr="007B2BFB">
              <w:t>&gt;</w:t>
            </w:r>
            <w:r w:rsidRPr="007B2BFB">
              <w:br/>
            </w:r>
            <w:r w:rsidRPr="007B2BFB">
              <w:rPr>
                <w:rFonts w:hint="cs"/>
                <w:rtl/>
                <w:lang w:bidi="ar-JO"/>
              </w:rPr>
              <w:t>استخدام شبكة كهربائية اصطناعية</w:t>
            </w:r>
          </w:p>
        </w:tc>
      </w:tr>
      <w:tr w:rsidR="00F462F7" w:rsidRPr="007B2BFB">
        <w:trPr>
          <w:cantSplit/>
          <w:jc w:val="center"/>
        </w:trPr>
        <w:tc>
          <w:tcPr>
            <w:tcW w:w="1363" w:type="pct"/>
            <w:vMerge/>
            <w:vAlign w:val="center"/>
          </w:tcPr>
          <w:p w:rsidR="00F462F7" w:rsidRPr="007B2BFB" w:rsidRDefault="00F462F7" w:rsidP="0057567E">
            <w:pPr>
              <w:pStyle w:val="Tabletext"/>
              <w:spacing w:before="20" w:after="40" w:line="260" w:lineRule="exact"/>
            </w:pPr>
          </w:p>
        </w:tc>
        <w:tc>
          <w:tcPr>
            <w:tcW w:w="1766" w:type="pct"/>
            <w:vAlign w:val="center"/>
          </w:tcPr>
          <w:p w:rsidR="00F462F7" w:rsidRPr="00BE22B5" w:rsidRDefault="00F462F7" w:rsidP="0057567E">
            <w:pPr>
              <w:pStyle w:val="Tabletext"/>
              <w:spacing w:before="20" w:after="40" w:line="260" w:lineRule="exact"/>
              <w:jc w:val="center"/>
              <w:rPr>
                <w:rtl/>
                <w:lang w:bidi="ar-JO"/>
              </w:rPr>
            </w:pPr>
            <w:r w:rsidRPr="007B2BFB">
              <w:rPr>
                <w:rFonts w:eastAsia="SimSun"/>
              </w:rPr>
              <w:t>MHz</w:t>
            </w:r>
            <w:r w:rsidR="00F83429">
              <w:rPr>
                <w:rFonts w:eastAsia="SimSun"/>
              </w:rPr>
              <w:t> </w:t>
            </w:r>
            <w:r w:rsidRPr="007B2BFB">
              <w:rPr>
                <w:rFonts w:eastAsia="SimSun"/>
              </w:rPr>
              <w:t>15</w:t>
            </w:r>
            <w:r w:rsidR="00F83429">
              <w:rPr>
                <w:rFonts w:eastAsia="SimSun"/>
              </w:rPr>
              <w:t> </w:t>
            </w:r>
            <w:r w:rsidRPr="007B2BFB">
              <w:rPr>
                <w:rFonts w:eastAsia="SimSun" w:hint="eastAsia"/>
              </w:rPr>
              <w:t>～</w:t>
            </w:r>
            <w:r w:rsidR="00F83429">
              <w:rPr>
                <w:rFonts w:eastAsia="SimSun"/>
              </w:rPr>
              <w:t> </w:t>
            </w:r>
            <w:r w:rsidRPr="007B2BFB">
              <w:rPr>
                <w:rFonts w:eastAsia="SimSun"/>
              </w:rPr>
              <w:t>MHz</w:t>
            </w:r>
            <w:r w:rsidR="00F83429">
              <w:rPr>
                <w:rFonts w:eastAsia="SimSun"/>
              </w:rPr>
              <w:t> </w:t>
            </w:r>
            <w:r w:rsidRPr="007B2BFB">
              <w:rPr>
                <w:rFonts w:eastAsia="SimSun"/>
              </w:rPr>
              <w:t>2</w:t>
            </w:r>
            <w:r w:rsidR="006859D0">
              <w:rPr>
                <w:rFonts w:eastAsia="SimSun" w:hint="cs"/>
                <w:rtl/>
              </w:rPr>
              <w:br/>
            </w:r>
            <w:r w:rsidRPr="007B2BFB">
              <w:t>dB(µA)</w:t>
            </w:r>
            <w:r w:rsidR="00F83429">
              <w:t> </w:t>
            </w:r>
            <w:r w:rsidRPr="007B2BFB">
              <w:t>30</w:t>
            </w:r>
            <w:r w:rsidR="00F83429">
              <w:t> </w:t>
            </w:r>
            <w:r w:rsidRPr="007B2BFB">
              <w:t>&lt;QP&gt;</w:t>
            </w:r>
            <w:r w:rsidRPr="007B2BFB">
              <w:br/>
              <w:t>dB(µA)</w:t>
            </w:r>
            <w:r w:rsidR="00F83429">
              <w:t> </w:t>
            </w:r>
            <w:r w:rsidRPr="007B2BFB">
              <w:t>20</w:t>
            </w:r>
            <w:r w:rsidR="00F83429">
              <w:t> </w:t>
            </w:r>
            <w:r w:rsidRPr="007B2BFB">
              <w:t>&lt;Av&gt;</w:t>
            </w:r>
            <w:r w:rsidRPr="007B2BFB">
              <w:br/>
            </w:r>
            <w:r w:rsidRPr="007B2BFB">
              <w:rPr>
                <w:rFonts w:hint="cs"/>
                <w:rtl/>
                <w:lang w:bidi="ar-JO"/>
              </w:rPr>
              <w:t>استخدام شبكة تثبيت المعاوقة</w:t>
            </w:r>
            <w:r w:rsidR="00B23635">
              <w:rPr>
                <w:rFonts w:hint="eastAsia"/>
                <w:rtl/>
                <w:lang w:bidi="ar-JO"/>
              </w:rPr>
              <w:t> </w:t>
            </w:r>
            <w:r w:rsidRPr="007B2BFB">
              <w:t>ISN</w:t>
            </w:r>
            <w:r w:rsidR="00BE22B5">
              <w:rPr>
                <w:lang w:bidi="ar-LB"/>
              </w:rPr>
              <w:t>1</w:t>
            </w:r>
          </w:p>
        </w:tc>
        <w:tc>
          <w:tcPr>
            <w:tcW w:w="1871" w:type="pct"/>
            <w:vAlign w:val="center"/>
          </w:tcPr>
          <w:p w:rsidR="00F462F7" w:rsidRPr="007B2BFB" w:rsidRDefault="00F462F7" w:rsidP="0057567E">
            <w:pPr>
              <w:pStyle w:val="Tabletext"/>
              <w:spacing w:before="20" w:after="40" w:line="260" w:lineRule="exact"/>
              <w:jc w:val="center"/>
            </w:pPr>
            <w:r w:rsidRPr="007B2BFB">
              <w:rPr>
                <w:rFonts w:eastAsia="SimSun"/>
              </w:rPr>
              <w:t>MHz</w:t>
            </w:r>
            <w:r w:rsidR="00C85421">
              <w:rPr>
                <w:rFonts w:eastAsia="SimSun"/>
              </w:rPr>
              <w:t> </w:t>
            </w:r>
            <w:r w:rsidRPr="007B2BFB">
              <w:rPr>
                <w:rFonts w:eastAsia="SimSun"/>
              </w:rPr>
              <w:t>15</w:t>
            </w:r>
            <w:r w:rsidR="00C85421">
              <w:rPr>
                <w:rFonts w:eastAsia="SimSun"/>
              </w:rPr>
              <w:t> </w:t>
            </w:r>
            <w:r w:rsidRPr="007B2BFB">
              <w:rPr>
                <w:rFonts w:eastAsia="SimSun" w:hint="eastAsia"/>
              </w:rPr>
              <w:t>～</w:t>
            </w:r>
            <w:r w:rsidR="00C85421">
              <w:rPr>
                <w:rFonts w:eastAsia="SimSun"/>
              </w:rPr>
              <w:t> </w:t>
            </w:r>
            <w:r w:rsidRPr="007B2BFB">
              <w:rPr>
                <w:rFonts w:eastAsia="SimSun"/>
              </w:rPr>
              <w:t>MHz</w:t>
            </w:r>
            <w:r w:rsidR="00C85421">
              <w:rPr>
                <w:rFonts w:eastAsia="SimSun"/>
              </w:rPr>
              <w:t> </w:t>
            </w:r>
            <w:r w:rsidRPr="007B2BFB">
              <w:rPr>
                <w:rFonts w:eastAsia="SimSun"/>
              </w:rPr>
              <w:t>5</w:t>
            </w:r>
            <w:r w:rsidR="006859D0">
              <w:rPr>
                <w:rFonts w:eastAsia="SimSun" w:hint="cs"/>
                <w:rtl/>
              </w:rPr>
              <w:br/>
            </w:r>
            <w:r w:rsidRPr="007B2BFB">
              <w:t>dB(µ</w:t>
            </w:r>
            <w:r w:rsidR="00B23635">
              <w:t>V</w:t>
            </w:r>
            <w:r w:rsidRPr="007B2BFB">
              <w:t>)</w:t>
            </w:r>
            <w:r w:rsidR="00C85421">
              <w:t> </w:t>
            </w:r>
            <w:r w:rsidRPr="007B2BFB">
              <w:t>60</w:t>
            </w:r>
            <w:r w:rsidR="00C85421">
              <w:t> </w:t>
            </w:r>
            <w:r w:rsidRPr="007B2BFB">
              <w:t>&lt;QP&gt;</w:t>
            </w:r>
            <w:r w:rsidRPr="007B2BFB">
              <w:br/>
              <w:t>dB(µ</w:t>
            </w:r>
            <w:r w:rsidR="00B23635">
              <w:t>V</w:t>
            </w:r>
            <w:r w:rsidRPr="007B2BFB">
              <w:t>)</w:t>
            </w:r>
            <w:r w:rsidR="00C85421">
              <w:t> </w:t>
            </w:r>
            <w:r w:rsidRPr="007B2BFB">
              <w:t>50</w:t>
            </w:r>
            <w:r w:rsidR="00C85421">
              <w:t> </w:t>
            </w:r>
            <w:r w:rsidRPr="007B2BFB">
              <w:t>&lt;Av&gt;</w:t>
            </w:r>
            <w:r w:rsidRPr="007B2BFB">
              <w:br/>
            </w:r>
            <w:r w:rsidRPr="007B2BFB">
              <w:rPr>
                <w:rFonts w:hint="cs"/>
                <w:rtl/>
                <w:lang w:bidi="ar-JO"/>
              </w:rPr>
              <w:t>استخدام شبكة كهربائية اصطناعية</w:t>
            </w:r>
          </w:p>
        </w:tc>
      </w:tr>
      <w:tr w:rsidR="00F462F7" w:rsidRPr="007B2BFB">
        <w:trPr>
          <w:cantSplit/>
          <w:jc w:val="center"/>
        </w:trPr>
        <w:tc>
          <w:tcPr>
            <w:tcW w:w="1363" w:type="pct"/>
            <w:vMerge/>
            <w:vAlign w:val="center"/>
          </w:tcPr>
          <w:p w:rsidR="00F462F7" w:rsidRPr="007B2BFB" w:rsidRDefault="00F462F7" w:rsidP="0057567E">
            <w:pPr>
              <w:pStyle w:val="Tabletext"/>
              <w:spacing w:before="20" w:after="40" w:line="260" w:lineRule="exact"/>
            </w:pPr>
          </w:p>
        </w:tc>
        <w:tc>
          <w:tcPr>
            <w:tcW w:w="1766" w:type="pct"/>
            <w:vAlign w:val="center"/>
          </w:tcPr>
          <w:p w:rsidR="00F462F7" w:rsidRPr="00BE22B5" w:rsidRDefault="00F462F7" w:rsidP="0057567E">
            <w:pPr>
              <w:pStyle w:val="Tabletext"/>
              <w:spacing w:before="20" w:after="40" w:line="260" w:lineRule="exact"/>
              <w:jc w:val="center"/>
              <w:rPr>
                <w:rtl/>
                <w:lang w:bidi="ar-JO"/>
              </w:rPr>
            </w:pPr>
            <w:r w:rsidRPr="007B2BFB">
              <w:rPr>
                <w:rFonts w:eastAsia="SimSun"/>
              </w:rPr>
              <w:t>MHz</w:t>
            </w:r>
            <w:r w:rsidR="006859D0">
              <w:rPr>
                <w:rFonts w:eastAsia="SimSun"/>
              </w:rPr>
              <w:t> </w:t>
            </w:r>
            <w:r w:rsidRPr="007B2BFB">
              <w:rPr>
                <w:rFonts w:eastAsia="SimSun"/>
              </w:rPr>
              <w:t>30</w:t>
            </w:r>
            <w:r w:rsidR="006859D0">
              <w:rPr>
                <w:rFonts w:eastAsia="SimSun"/>
              </w:rPr>
              <w:t> </w:t>
            </w:r>
            <w:r w:rsidRPr="007B2BFB">
              <w:rPr>
                <w:rFonts w:eastAsia="SimSun" w:hint="eastAsia"/>
              </w:rPr>
              <w:t>～</w:t>
            </w:r>
            <w:r w:rsidR="006859D0">
              <w:rPr>
                <w:rFonts w:eastAsia="SimSun"/>
              </w:rPr>
              <w:t> </w:t>
            </w:r>
            <w:r w:rsidRPr="007B2BFB">
              <w:rPr>
                <w:rFonts w:eastAsia="SimSun"/>
              </w:rPr>
              <w:t>MHz</w:t>
            </w:r>
            <w:r w:rsidR="006859D0">
              <w:rPr>
                <w:rFonts w:eastAsia="SimSun"/>
              </w:rPr>
              <w:t> </w:t>
            </w:r>
            <w:r w:rsidRPr="007B2BFB">
              <w:rPr>
                <w:rFonts w:eastAsia="SimSun"/>
              </w:rPr>
              <w:t>15</w:t>
            </w:r>
            <w:r w:rsidR="006859D0">
              <w:rPr>
                <w:rFonts w:eastAsia="SimSun" w:hint="cs"/>
                <w:rtl/>
              </w:rPr>
              <w:br/>
            </w:r>
            <w:r w:rsidRPr="007B2BFB">
              <w:t>dB(µA)</w:t>
            </w:r>
            <w:r w:rsidR="006859D0">
              <w:t> </w:t>
            </w:r>
            <w:r w:rsidRPr="007B2BFB">
              <w:t>20</w:t>
            </w:r>
            <w:r w:rsidR="006859D0">
              <w:t> </w:t>
            </w:r>
            <w:r w:rsidRPr="007B2BFB">
              <w:t>&lt;QP&gt;</w:t>
            </w:r>
            <w:r w:rsidRPr="007B2BFB">
              <w:br/>
              <w:t>dB(µA)</w:t>
            </w:r>
            <w:r w:rsidR="006859D0">
              <w:t> </w:t>
            </w:r>
            <w:r w:rsidRPr="007B2BFB">
              <w:t>10</w:t>
            </w:r>
            <w:r w:rsidR="006859D0">
              <w:t> </w:t>
            </w:r>
            <w:r w:rsidRPr="007B2BFB">
              <w:t>&lt;Av&gt;</w:t>
            </w:r>
            <w:r w:rsidR="006859D0">
              <w:rPr>
                <w:rFonts w:hint="cs"/>
                <w:rtl/>
                <w:lang w:bidi="ar-JO"/>
              </w:rPr>
              <w:br/>
            </w:r>
            <w:r w:rsidRPr="007B2BFB">
              <w:rPr>
                <w:rFonts w:hint="cs"/>
                <w:rtl/>
                <w:lang w:bidi="ar-JO"/>
              </w:rPr>
              <w:t>استخدام شبكة تثبيت المعاوقة</w:t>
            </w:r>
            <w:r w:rsidR="00B23635">
              <w:rPr>
                <w:rFonts w:hint="eastAsia"/>
                <w:rtl/>
                <w:lang w:bidi="ar-JO"/>
              </w:rPr>
              <w:t> </w:t>
            </w:r>
            <w:r w:rsidRPr="007B2BFB">
              <w:t>ISN</w:t>
            </w:r>
            <w:r w:rsidR="00BE22B5">
              <w:rPr>
                <w:lang w:bidi="ar-LB"/>
              </w:rPr>
              <w:t>1</w:t>
            </w:r>
          </w:p>
        </w:tc>
        <w:tc>
          <w:tcPr>
            <w:tcW w:w="1871" w:type="pct"/>
            <w:vAlign w:val="center"/>
          </w:tcPr>
          <w:p w:rsidR="00F462F7" w:rsidRPr="007B2BFB" w:rsidRDefault="00F462F7" w:rsidP="0057567E">
            <w:pPr>
              <w:pStyle w:val="Tabletext"/>
              <w:spacing w:before="20" w:after="40" w:line="260" w:lineRule="exact"/>
              <w:jc w:val="center"/>
              <w:rPr>
                <w:lang w:bidi="ar-JO"/>
              </w:rPr>
            </w:pPr>
            <w:r w:rsidRPr="007B2BFB">
              <w:rPr>
                <w:rFonts w:eastAsia="SimSun"/>
              </w:rPr>
              <w:t>MHz</w:t>
            </w:r>
            <w:r w:rsidR="006859D0">
              <w:rPr>
                <w:rFonts w:eastAsia="SimSun"/>
              </w:rPr>
              <w:t> </w:t>
            </w:r>
            <w:r w:rsidRPr="007B2BFB">
              <w:rPr>
                <w:rFonts w:eastAsia="SimSun"/>
              </w:rPr>
              <w:t>30</w:t>
            </w:r>
            <w:r w:rsidR="006859D0">
              <w:rPr>
                <w:rFonts w:eastAsia="SimSun"/>
              </w:rPr>
              <w:t> </w:t>
            </w:r>
            <w:r w:rsidRPr="007B2BFB">
              <w:rPr>
                <w:rFonts w:eastAsia="SimSun" w:hint="eastAsia"/>
              </w:rPr>
              <w:t>～</w:t>
            </w:r>
            <w:r w:rsidR="006859D0">
              <w:rPr>
                <w:rFonts w:eastAsia="SimSun"/>
              </w:rPr>
              <w:t> </w:t>
            </w:r>
            <w:r w:rsidRPr="007B2BFB">
              <w:rPr>
                <w:rFonts w:eastAsia="SimSun"/>
              </w:rPr>
              <w:t>MHz</w:t>
            </w:r>
            <w:r w:rsidR="006859D0">
              <w:rPr>
                <w:rFonts w:eastAsia="SimSun"/>
              </w:rPr>
              <w:t> </w:t>
            </w:r>
            <w:r w:rsidRPr="007B2BFB">
              <w:rPr>
                <w:rFonts w:eastAsia="SimSun"/>
              </w:rPr>
              <w:t>15</w:t>
            </w:r>
            <w:r w:rsidR="006859D0">
              <w:rPr>
                <w:rFonts w:eastAsia="SimSun" w:hint="cs"/>
                <w:rtl/>
              </w:rPr>
              <w:br/>
            </w:r>
            <w:r w:rsidRPr="007B2BFB">
              <w:t>dB(µ</w:t>
            </w:r>
            <w:r w:rsidR="00B23635">
              <w:t>V</w:t>
            </w:r>
            <w:r w:rsidRPr="007B2BFB">
              <w:t>)</w:t>
            </w:r>
            <w:r w:rsidR="006859D0">
              <w:t> </w:t>
            </w:r>
            <w:r w:rsidRPr="007B2BFB">
              <w:t>60</w:t>
            </w:r>
            <w:r w:rsidR="006859D0">
              <w:t> </w:t>
            </w:r>
            <w:r w:rsidRPr="007B2BFB">
              <w:t>&lt;QP&gt;</w:t>
            </w:r>
            <w:r w:rsidRPr="007B2BFB">
              <w:br/>
              <w:t>dB(µ</w:t>
            </w:r>
            <w:r w:rsidR="00B23635">
              <w:t>V</w:t>
            </w:r>
            <w:r w:rsidRPr="007B2BFB">
              <w:t>)</w:t>
            </w:r>
            <w:r w:rsidR="006859D0">
              <w:t> </w:t>
            </w:r>
            <w:r w:rsidRPr="007B2BFB">
              <w:t>50</w:t>
            </w:r>
            <w:r w:rsidR="006859D0">
              <w:t> </w:t>
            </w:r>
            <w:r w:rsidRPr="007B2BFB">
              <w:t>&lt;Av&gt;</w:t>
            </w:r>
            <w:r w:rsidRPr="007B2BFB">
              <w:rPr>
                <w:lang w:val="sv-SE"/>
              </w:rPr>
              <w:br/>
            </w:r>
            <w:r w:rsidRPr="007B2BFB">
              <w:rPr>
                <w:rFonts w:hint="cs"/>
                <w:rtl/>
                <w:lang w:bidi="ar-JO"/>
              </w:rPr>
              <w:t>استخدام شبكة كهربائية اصطناعية</w:t>
            </w:r>
          </w:p>
        </w:tc>
      </w:tr>
    </w:tbl>
    <w:p w:rsidR="00F462F7" w:rsidRPr="00E44564" w:rsidRDefault="00F462F7" w:rsidP="00F462F7">
      <w:pPr>
        <w:rPr>
          <w:lang w:eastAsia="ja-JP" w:bidi="ar-JO"/>
        </w:rPr>
      </w:pPr>
    </w:p>
    <w:p w:rsidR="007D283F" w:rsidRDefault="00EB4635" w:rsidP="00EB4635">
      <w:pPr>
        <w:pStyle w:val="Heading2"/>
        <w:rPr>
          <w:rFonts w:hint="cs"/>
          <w:rtl/>
          <w:lang w:val="en-GB" w:eastAsia="ja-JP" w:bidi="ar-EG"/>
        </w:rPr>
      </w:pPr>
      <w:r>
        <w:rPr>
          <w:lang w:val="en-GB" w:eastAsia="ja-JP" w:bidi="ar-JO"/>
        </w:rPr>
        <w:t>2.3</w:t>
      </w:r>
      <w:r>
        <w:rPr>
          <w:rFonts w:hint="cs"/>
          <w:rtl/>
          <w:lang w:val="en-GB" w:eastAsia="ja-JP" w:bidi="ar-SY"/>
        </w:rPr>
        <w:tab/>
      </w:r>
      <w:r w:rsidR="00F462F7" w:rsidRPr="00E44564">
        <w:rPr>
          <w:rFonts w:hint="cs"/>
          <w:rtl/>
          <w:lang w:val="en-GB" w:eastAsia="ja-JP" w:bidi="ar-JO"/>
        </w:rPr>
        <w:t>بث الإيصال عند منفذ الاتصالات</w:t>
      </w:r>
    </w:p>
    <w:p w:rsidR="00F462F7" w:rsidRPr="00E44564" w:rsidRDefault="00F462F7" w:rsidP="00EB270B">
      <w:pPr>
        <w:rPr>
          <w:rtl/>
          <w:lang w:val="en-GB" w:eastAsia="ja-JP" w:bidi="ar-JO"/>
        </w:rPr>
      </w:pPr>
      <w:r w:rsidRPr="00E44564">
        <w:rPr>
          <w:rFonts w:hint="cs"/>
          <w:color w:val="000000"/>
          <w:rtl/>
          <w:lang w:bidi="ar-JO"/>
        </w:rPr>
        <w:t xml:space="preserve">تنطبق نفس الحدود الخاصة بالفئة باء للمعيار </w:t>
      </w:r>
      <w:r w:rsidRPr="00E44564">
        <w:rPr>
          <w:color w:val="000000"/>
          <w:lang w:bidi="ar-JO"/>
        </w:rPr>
        <w:t>CISPR</w:t>
      </w:r>
      <w:r w:rsidR="00EB270B">
        <w:rPr>
          <w:color w:val="000000"/>
          <w:lang w:bidi="ar-JO"/>
        </w:rPr>
        <w:t> </w:t>
      </w:r>
      <w:r w:rsidRPr="00E44564">
        <w:rPr>
          <w:color w:val="000000"/>
          <w:lang w:bidi="ar-JO"/>
        </w:rPr>
        <w:t>22</w:t>
      </w:r>
      <w:r w:rsidRPr="00E44564">
        <w:rPr>
          <w:rFonts w:hint="cs"/>
          <w:color w:val="000000"/>
          <w:rtl/>
          <w:lang w:bidi="ar-JO"/>
        </w:rPr>
        <w:t xml:space="preserve"> كما هو وارد في </w:t>
      </w:r>
      <w:r w:rsidR="006F2CD4">
        <w:rPr>
          <w:rFonts w:hint="cs"/>
          <w:color w:val="000000"/>
          <w:rtl/>
          <w:lang w:bidi="ar-JO"/>
        </w:rPr>
        <w:t>الجدول</w:t>
      </w:r>
      <w:r w:rsidR="006F2CD4">
        <w:rPr>
          <w:color w:val="000000"/>
          <w:rtl/>
          <w:lang w:bidi="ar-JO"/>
        </w:rPr>
        <w:t> </w:t>
      </w:r>
      <w:r w:rsidR="000D7F5F">
        <w:rPr>
          <w:color w:val="000000"/>
          <w:lang w:bidi="ar-JO"/>
        </w:rPr>
        <w:t>4</w:t>
      </w:r>
      <w:r w:rsidRPr="00E44564">
        <w:rPr>
          <w:rFonts w:hint="cs"/>
          <w:color w:val="000000"/>
          <w:rtl/>
          <w:lang w:bidi="ar-JO"/>
        </w:rPr>
        <w:t xml:space="preserve">. ويَستخدم اختبار التطابق شبكة تثبيت المعاوقة </w:t>
      </w:r>
      <w:r w:rsidRPr="00E44564">
        <w:rPr>
          <w:color w:val="000000"/>
          <w:lang w:bidi="ar-JO"/>
        </w:rPr>
        <w:t>(ISN2)</w:t>
      </w:r>
      <w:r w:rsidRPr="00E44564">
        <w:rPr>
          <w:rFonts w:hint="cs"/>
          <w:color w:val="000000"/>
          <w:rtl/>
          <w:lang w:bidi="ar-JO"/>
        </w:rPr>
        <w:t xml:space="preserve"> المحددة في المعيار </w:t>
      </w:r>
      <w:r w:rsidRPr="00E44564">
        <w:rPr>
          <w:color w:val="000000"/>
          <w:lang w:bidi="ar-JO"/>
        </w:rPr>
        <w:t>CISPR</w:t>
      </w:r>
      <w:r w:rsidR="00EB270B">
        <w:rPr>
          <w:color w:val="000000"/>
          <w:lang w:bidi="ar-JO"/>
        </w:rPr>
        <w:t> </w:t>
      </w:r>
      <w:r w:rsidRPr="00E44564">
        <w:rPr>
          <w:color w:val="000000"/>
          <w:lang w:bidi="ar-JO"/>
        </w:rPr>
        <w:t>22</w:t>
      </w:r>
      <w:r w:rsidRPr="00E44564">
        <w:rPr>
          <w:rFonts w:hint="cs"/>
          <w:color w:val="000000"/>
          <w:rtl/>
          <w:lang w:bidi="ar-JO"/>
        </w:rPr>
        <w:t>.</w:t>
      </w:r>
    </w:p>
    <w:p w:rsidR="007D283F" w:rsidRDefault="00F462F7" w:rsidP="00F462F7">
      <w:pPr>
        <w:rPr>
          <w:rFonts w:hint="cs"/>
          <w:rtl/>
          <w:lang w:val="en-GB" w:eastAsia="ja-JP" w:bidi="ar-JO"/>
        </w:rPr>
      </w:pPr>
      <w:r w:rsidRPr="00E44564">
        <w:rPr>
          <w:rFonts w:hint="cs"/>
          <w:rtl/>
          <w:lang w:val="en-GB" w:eastAsia="ja-JP" w:bidi="ar-JO"/>
        </w:rPr>
        <w:t xml:space="preserve">ومع ذلك </w:t>
      </w:r>
      <w:r w:rsidR="006E0F15">
        <w:rPr>
          <w:rFonts w:hint="cs"/>
          <w:rtl/>
          <w:lang w:val="en-GB" w:eastAsia="ja-JP" w:bidi="ar-JO"/>
        </w:rPr>
        <w:t>لا</w:t>
      </w:r>
      <w:r w:rsidR="006E0F15">
        <w:rPr>
          <w:rtl/>
          <w:lang w:val="en-GB" w:eastAsia="ja-JP" w:bidi="ar-JO"/>
        </w:rPr>
        <w:t> </w:t>
      </w:r>
      <w:r w:rsidR="006E0F15">
        <w:rPr>
          <w:rFonts w:hint="cs"/>
          <w:rtl/>
          <w:lang w:val="en-GB" w:eastAsia="ja-JP" w:bidi="ar-JO"/>
        </w:rPr>
        <w:t>ت</w:t>
      </w:r>
      <w:r w:rsidRPr="00E44564">
        <w:rPr>
          <w:rFonts w:hint="cs"/>
          <w:rtl/>
          <w:lang w:val="en-GB" w:eastAsia="ja-JP" w:bidi="ar-JO"/>
        </w:rPr>
        <w:t>طبق هذه الحدود في الوقت الحالي.</w:t>
      </w:r>
    </w:p>
    <w:p w:rsidR="00F462F7" w:rsidRPr="00E44564" w:rsidRDefault="00F462F7" w:rsidP="00EB270B">
      <w:pPr>
        <w:pStyle w:val="TableNo"/>
        <w:rPr>
          <w:rtl/>
          <w:lang w:bidi="ar-SY"/>
        </w:rPr>
      </w:pPr>
      <w:r w:rsidRPr="00E44564">
        <w:rPr>
          <w:rFonts w:hint="cs"/>
          <w:rtl/>
        </w:rPr>
        <w:t>الج</w:t>
      </w:r>
      <w:r w:rsidR="000D7F5F">
        <w:rPr>
          <w:rFonts w:hint="cs"/>
          <w:rtl/>
        </w:rPr>
        <w:t>ـ</w:t>
      </w:r>
      <w:r w:rsidRPr="00E44564">
        <w:rPr>
          <w:rFonts w:hint="cs"/>
          <w:rtl/>
        </w:rPr>
        <w:t xml:space="preserve">دول </w:t>
      </w:r>
      <w:r w:rsidR="000D7F5F">
        <w:t>4</w:t>
      </w:r>
    </w:p>
    <w:p w:rsidR="00F462F7" w:rsidRPr="00E44564" w:rsidRDefault="00F462F7" w:rsidP="00EB270B">
      <w:pPr>
        <w:pStyle w:val="Tabletitle"/>
        <w:rPr>
          <w:lang w:val="en-GB" w:eastAsia="ja-JP"/>
        </w:rPr>
      </w:pPr>
      <w:r w:rsidRPr="00E44564">
        <w:rPr>
          <w:rFonts w:hint="cs"/>
          <w:rtl/>
          <w:lang w:val="en-GB" w:eastAsia="ja-JP"/>
        </w:rPr>
        <w:t xml:space="preserve">الحدود </w:t>
      </w:r>
      <w:r w:rsidRPr="00E44564">
        <w:rPr>
          <w:rFonts w:hint="cs"/>
          <w:rtl/>
          <w:lang w:val="nl-BE" w:bidi="ar-LB"/>
        </w:rPr>
        <w:t>الخاصة ب</w:t>
      </w:r>
      <w:r w:rsidRPr="00E44564">
        <w:rPr>
          <w:rFonts w:hint="cs"/>
          <w:rtl/>
        </w:rPr>
        <w:t>منفذ الاتصالات في أنظمة الاتصالات عير الخطوط الكهربائية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4255"/>
        <w:gridCol w:w="2964"/>
      </w:tblGrid>
      <w:tr w:rsidR="00F462F7" w:rsidRPr="00EB270B">
        <w:trPr>
          <w:cantSplit/>
          <w:tblHeader/>
          <w:jc w:val="center"/>
        </w:trPr>
        <w:tc>
          <w:tcPr>
            <w:tcW w:w="1337" w:type="pct"/>
            <w:vMerge w:val="restart"/>
            <w:vAlign w:val="center"/>
          </w:tcPr>
          <w:p w:rsidR="00F462F7" w:rsidRPr="000D7F5F" w:rsidRDefault="00F462F7" w:rsidP="00E74789">
            <w:pPr>
              <w:pStyle w:val="Tablehead"/>
              <w:spacing w:before="20" w:after="40" w:line="260" w:lineRule="exact"/>
              <w:rPr>
                <w:rtl/>
                <w:lang w:bidi="ar-JO"/>
              </w:rPr>
            </w:pPr>
            <w:r w:rsidRPr="000D7F5F">
              <w:rPr>
                <w:rFonts w:hint="cs"/>
                <w:rtl/>
                <w:lang w:bidi="ar-JO"/>
              </w:rPr>
              <w:t>منفذ القياس</w:t>
            </w:r>
          </w:p>
        </w:tc>
        <w:tc>
          <w:tcPr>
            <w:tcW w:w="3663" w:type="pct"/>
            <w:gridSpan w:val="2"/>
            <w:vAlign w:val="center"/>
          </w:tcPr>
          <w:p w:rsidR="00F462F7" w:rsidRPr="000D7F5F" w:rsidRDefault="00F462F7" w:rsidP="00E74789">
            <w:pPr>
              <w:pStyle w:val="Tablehead"/>
              <w:spacing w:before="20" w:after="40" w:line="260" w:lineRule="exact"/>
              <w:rPr>
                <w:lang w:bidi="ar-JO"/>
              </w:rPr>
            </w:pPr>
            <w:r w:rsidRPr="000D7F5F">
              <w:rPr>
                <w:rFonts w:hint="cs"/>
                <w:rtl/>
                <w:lang w:bidi="ar-JO"/>
              </w:rPr>
              <w:t>شروط القياس</w:t>
            </w:r>
          </w:p>
        </w:tc>
      </w:tr>
      <w:tr w:rsidR="00F462F7" w:rsidRPr="00EB270B">
        <w:trPr>
          <w:cantSplit/>
          <w:tblHeader/>
          <w:jc w:val="center"/>
        </w:trPr>
        <w:tc>
          <w:tcPr>
            <w:tcW w:w="1337" w:type="pct"/>
            <w:vMerge/>
            <w:vAlign w:val="center"/>
          </w:tcPr>
          <w:p w:rsidR="00F462F7" w:rsidRPr="000D7F5F" w:rsidRDefault="00F462F7" w:rsidP="00E74789">
            <w:pPr>
              <w:pStyle w:val="Tablehead"/>
              <w:spacing w:before="20" w:after="40" w:line="260" w:lineRule="exact"/>
              <w:rPr>
                <w:lang w:bidi="ar-JO"/>
              </w:rPr>
            </w:pPr>
          </w:p>
        </w:tc>
        <w:tc>
          <w:tcPr>
            <w:tcW w:w="2159" w:type="pct"/>
            <w:vAlign w:val="center"/>
          </w:tcPr>
          <w:p w:rsidR="00F462F7" w:rsidRPr="000D7F5F" w:rsidRDefault="00F462F7" w:rsidP="00E74789">
            <w:pPr>
              <w:pStyle w:val="Tablehead"/>
              <w:spacing w:before="20" w:after="40" w:line="260" w:lineRule="exact"/>
              <w:rPr>
                <w:rtl/>
                <w:lang w:bidi="ar-JO"/>
              </w:rPr>
            </w:pPr>
            <w:r w:rsidRPr="000D7F5F">
              <w:rPr>
                <w:rFonts w:hint="cs"/>
                <w:rtl/>
                <w:lang w:bidi="ar-JO"/>
              </w:rPr>
              <w:t>أسلوب الاتصالات</w:t>
            </w:r>
          </w:p>
        </w:tc>
        <w:tc>
          <w:tcPr>
            <w:tcW w:w="1504" w:type="pct"/>
            <w:vAlign w:val="center"/>
          </w:tcPr>
          <w:p w:rsidR="00F462F7" w:rsidRPr="000D7F5F" w:rsidRDefault="00F462F7" w:rsidP="00E74789">
            <w:pPr>
              <w:pStyle w:val="Tablehead"/>
              <w:spacing w:before="20" w:after="40" w:line="260" w:lineRule="exact"/>
              <w:rPr>
                <w:rtl/>
                <w:lang w:bidi="ar-JO"/>
              </w:rPr>
            </w:pPr>
            <w:r w:rsidRPr="000D7F5F">
              <w:rPr>
                <w:rFonts w:hint="cs"/>
                <w:rtl/>
                <w:lang w:bidi="ar-JO"/>
              </w:rPr>
              <w:t>أسلوب الراحة</w:t>
            </w:r>
          </w:p>
        </w:tc>
      </w:tr>
      <w:tr w:rsidR="00F462F7" w:rsidRPr="00EB270B">
        <w:trPr>
          <w:cantSplit/>
          <w:jc w:val="center"/>
        </w:trPr>
        <w:tc>
          <w:tcPr>
            <w:tcW w:w="1337" w:type="pct"/>
            <w:vMerge w:val="restart"/>
            <w:vAlign w:val="center"/>
          </w:tcPr>
          <w:p w:rsidR="00F462F7" w:rsidRPr="00EB270B" w:rsidRDefault="00F462F7" w:rsidP="00E74789">
            <w:pPr>
              <w:pStyle w:val="Tabletext"/>
              <w:spacing w:before="20" w:after="40" w:line="260" w:lineRule="exact"/>
              <w:jc w:val="center"/>
              <w:rPr>
                <w:rtl/>
                <w:lang w:bidi="ar-JO"/>
              </w:rPr>
            </w:pPr>
            <w:r w:rsidRPr="00EB270B">
              <w:rPr>
                <w:rFonts w:hint="cs"/>
                <w:rtl/>
                <w:lang w:bidi="ar-JO"/>
              </w:rPr>
              <w:t>منفذ الاتصالات</w:t>
            </w:r>
          </w:p>
        </w:tc>
        <w:tc>
          <w:tcPr>
            <w:tcW w:w="2159" w:type="pct"/>
            <w:vAlign w:val="center"/>
          </w:tcPr>
          <w:p w:rsidR="00F462F7" w:rsidRPr="00126D0A" w:rsidRDefault="00F462F7" w:rsidP="00E74789">
            <w:pPr>
              <w:pStyle w:val="Tabletext"/>
              <w:spacing w:before="20" w:after="40" w:line="260" w:lineRule="exact"/>
              <w:jc w:val="center"/>
              <w:rPr>
                <w:rFonts w:hint="cs"/>
                <w:rtl/>
                <w:lang w:bidi="ar-EG"/>
              </w:rPr>
            </w:pPr>
            <w:r w:rsidRPr="00EB270B">
              <w:t>MHz</w:t>
            </w:r>
            <w:r w:rsidR="00EB270B">
              <w:t> </w:t>
            </w:r>
            <w:r w:rsidRPr="00EB270B">
              <w:t>0,5</w:t>
            </w:r>
            <w:r w:rsidR="00EB270B">
              <w:t> </w:t>
            </w:r>
            <w:r w:rsidRPr="00EB270B">
              <w:rPr>
                <w:rFonts w:eastAsia="SimSun" w:hint="eastAsia"/>
              </w:rPr>
              <w:t>～</w:t>
            </w:r>
            <w:r w:rsidR="00EB270B">
              <w:rPr>
                <w:rFonts w:eastAsia="SimSun"/>
              </w:rPr>
              <w:t> </w:t>
            </w:r>
            <w:r w:rsidRPr="00EB270B">
              <w:t>MHz</w:t>
            </w:r>
            <w:r w:rsidR="00EB270B">
              <w:t> </w:t>
            </w:r>
            <w:r w:rsidRPr="00EB270B">
              <w:t>0,</w:t>
            </w:r>
            <w:r w:rsidR="00BE22B5">
              <w:t>1</w:t>
            </w:r>
            <w:r w:rsidRPr="00EB270B">
              <w:t>5</w:t>
            </w:r>
            <w:r w:rsidRPr="00EB270B">
              <w:br/>
            </w:r>
            <w:r w:rsidR="00126D0A">
              <w:t>40 </w:t>
            </w:r>
            <w:r w:rsidR="00126D0A" w:rsidRPr="007B2BFB">
              <w:t>&lt;QP&gt;</w:t>
            </w:r>
            <w:r w:rsidR="00126D0A">
              <w:rPr>
                <w:rFonts w:hint="cs"/>
                <w:rtl/>
              </w:rPr>
              <w:t xml:space="preserve"> إلى </w:t>
            </w:r>
            <w:r w:rsidR="00126D0A" w:rsidRPr="007B2BFB">
              <w:t>dB(µA)</w:t>
            </w:r>
            <w:r w:rsidR="00126D0A">
              <w:t> 30</w:t>
            </w:r>
          </w:p>
          <w:p w:rsidR="00F462F7" w:rsidRPr="00EB270B" w:rsidRDefault="00F462F7" w:rsidP="00E74789">
            <w:pPr>
              <w:pStyle w:val="Tabletext"/>
              <w:spacing w:before="20" w:after="40" w:line="260" w:lineRule="exact"/>
              <w:jc w:val="center"/>
            </w:pPr>
            <w:r w:rsidRPr="00EB270B">
              <w:t>30</w:t>
            </w:r>
            <w:r w:rsidR="00EB270B">
              <w:t> </w:t>
            </w:r>
            <w:r w:rsidRPr="00EB270B">
              <w:t>&lt;Av&gt;</w:t>
            </w:r>
            <w:r w:rsidRPr="00EB270B">
              <w:rPr>
                <w:rFonts w:hint="cs"/>
                <w:rtl/>
              </w:rPr>
              <w:t xml:space="preserve"> </w:t>
            </w:r>
            <w:r w:rsidRPr="00EB270B">
              <w:rPr>
                <w:rFonts w:hint="cs"/>
                <w:rtl/>
                <w:lang w:bidi="ar-LB"/>
              </w:rPr>
              <w:t>إلى</w:t>
            </w:r>
            <w:r w:rsidR="00EB270B">
              <w:rPr>
                <w:rFonts w:hint="cs"/>
                <w:rtl/>
                <w:lang w:bidi="ar-LB"/>
              </w:rPr>
              <w:t xml:space="preserve"> </w:t>
            </w:r>
            <w:r w:rsidRPr="00EB270B">
              <w:t>dB(µA)</w:t>
            </w:r>
            <w:r w:rsidR="00DB7799">
              <w:t> 20</w:t>
            </w:r>
          </w:p>
          <w:p w:rsidR="00F462F7" w:rsidRPr="00EB270B" w:rsidRDefault="00F462F7" w:rsidP="00E74789">
            <w:pPr>
              <w:pStyle w:val="Tabletext"/>
              <w:spacing w:before="20" w:after="40" w:line="260" w:lineRule="exact"/>
              <w:jc w:val="center"/>
              <w:rPr>
                <w:lang w:bidi="ar-JO"/>
              </w:rPr>
            </w:pPr>
            <w:r w:rsidRPr="00EB270B">
              <w:rPr>
                <w:rFonts w:hint="cs"/>
                <w:rtl/>
                <w:lang w:bidi="ar-JO"/>
              </w:rPr>
              <w:t>استخدام شبكة تثبيت المعاوقة</w:t>
            </w:r>
            <w:r w:rsidR="00126D0A">
              <w:rPr>
                <w:rFonts w:hint="eastAsia"/>
                <w:rtl/>
                <w:lang w:bidi="ar-JO"/>
              </w:rPr>
              <w:t> </w:t>
            </w:r>
            <w:r w:rsidRPr="00EB270B">
              <w:t>ISN2</w:t>
            </w:r>
          </w:p>
        </w:tc>
        <w:tc>
          <w:tcPr>
            <w:tcW w:w="1504" w:type="pct"/>
            <w:vAlign w:val="center"/>
          </w:tcPr>
          <w:p w:rsidR="00F462F7" w:rsidRPr="00EB270B" w:rsidRDefault="00F462F7" w:rsidP="00E74789">
            <w:pPr>
              <w:pStyle w:val="Tabletext"/>
              <w:spacing w:before="20" w:after="40" w:line="260" w:lineRule="exact"/>
              <w:jc w:val="center"/>
            </w:pPr>
          </w:p>
        </w:tc>
      </w:tr>
      <w:tr w:rsidR="00F462F7" w:rsidRPr="00EB270B">
        <w:trPr>
          <w:cantSplit/>
          <w:jc w:val="center"/>
        </w:trPr>
        <w:tc>
          <w:tcPr>
            <w:tcW w:w="1337" w:type="pct"/>
            <w:vMerge/>
            <w:vAlign w:val="center"/>
          </w:tcPr>
          <w:p w:rsidR="00F462F7" w:rsidRPr="00EB270B" w:rsidRDefault="00F462F7" w:rsidP="00E74789">
            <w:pPr>
              <w:pStyle w:val="Tabletext"/>
              <w:spacing w:before="20" w:after="40" w:line="260" w:lineRule="exact"/>
              <w:jc w:val="center"/>
            </w:pPr>
          </w:p>
        </w:tc>
        <w:tc>
          <w:tcPr>
            <w:tcW w:w="2159" w:type="pct"/>
            <w:vAlign w:val="center"/>
          </w:tcPr>
          <w:p w:rsidR="00F462F7" w:rsidRPr="00EB270B" w:rsidRDefault="00F462F7" w:rsidP="00E74789">
            <w:pPr>
              <w:pStyle w:val="Tabletext"/>
              <w:spacing w:before="20" w:after="40" w:line="260" w:lineRule="exact"/>
              <w:jc w:val="center"/>
              <w:rPr>
                <w:rtl/>
                <w:lang w:bidi="ar-LB"/>
              </w:rPr>
            </w:pPr>
            <w:r w:rsidRPr="00EB270B">
              <w:t>MHz</w:t>
            </w:r>
            <w:r w:rsidR="00EB270B">
              <w:t> </w:t>
            </w:r>
            <w:r w:rsidRPr="00EB270B">
              <w:t>30</w:t>
            </w:r>
            <w:r w:rsidR="00EB270B">
              <w:t> </w:t>
            </w:r>
            <w:r w:rsidRPr="00EB270B">
              <w:rPr>
                <w:rFonts w:eastAsia="SimSun" w:hint="eastAsia"/>
              </w:rPr>
              <w:t>～</w:t>
            </w:r>
            <w:r w:rsidR="00EB270B">
              <w:rPr>
                <w:rFonts w:eastAsia="SimSun"/>
              </w:rPr>
              <w:t> </w:t>
            </w:r>
            <w:r w:rsidRPr="00EB270B">
              <w:t>MHz</w:t>
            </w:r>
            <w:r w:rsidR="00EB270B">
              <w:t> </w:t>
            </w:r>
            <w:r w:rsidRPr="00EB270B">
              <w:t>0,5</w:t>
            </w:r>
            <w:r w:rsidRPr="00EB270B">
              <w:br/>
              <w:t>dB(µA)</w:t>
            </w:r>
            <w:r w:rsidR="00EB270B">
              <w:t> </w:t>
            </w:r>
            <w:r w:rsidRPr="00EB270B">
              <w:t>30</w:t>
            </w:r>
            <w:r w:rsidR="00EB270B">
              <w:t> </w:t>
            </w:r>
            <w:r w:rsidRPr="00EB270B">
              <w:t>&lt;QP&gt;</w:t>
            </w:r>
          </w:p>
          <w:p w:rsidR="00F462F7" w:rsidRPr="00EB270B" w:rsidRDefault="00F462F7" w:rsidP="00E74789">
            <w:pPr>
              <w:pStyle w:val="Tabletext"/>
              <w:spacing w:before="20" w:after="40" w:line="260" w:lineRule="exact"/>
              <w:jc w:val="center"/>
              <w:rPr>
                <w:rtl/>
                <w:lang w:bidi="ar-SY"/>
              </w:rPr>
            </w:pPr>
            <w:r w:rsidRPr="00EB270B">
              <w:t>&lt;Av&gt;</w:t>
            </w:r>
            <w:r w:rsidR="00EB270B">
              <w:rPr>
                <w:rFonts w:hint="eastAsia"/>
                <w:rtl/>
              </w:rPr>
              <w:t> </w:t>
            </w:r>
            <w:r w:rsidRPr="00EB270B">
              <w:t>dB(µA)</w:t>
            </w:r>
            <w:r w:rsidR="00DB7799">
              <w:t> 20</w:t>
            </w:r>
          </w:p>
          <w:p w:rsidR="00F462F7" w:rsidRPr="00EB270B" w:rsidRDefault="00F462F7" w:rsidP="00E74789">
            <w:pPr>
              <w:pStyle w:val="Tabletext"/>
              <w:spacing w:before="20" w:after="40" w:line="260" w:lineRule="exact"/>
              <w:jc w:val="center"/>
              <w:rPr>
                <w:rtl/>
                <w:lang w:bidi="ar-JO"/>
              </w:rPr>
            </w:pPr>
            <w:r w:rsidRPr="00EB270B">
              <w:rPr>
                <w:rFonts w:hint="cs"/>
                <w:rtl/>
                <w:lang w:bidi="ar-JO"/>
              </w:rPr>
              <w:t xml:space="preserve">استخدام شبكة تثبيت المعاوقة </w:t>
            </w:r>
            <w:r w:rsidRPr="00EB270B">
              <w:t>ISN2</w:t>
            </w:r>
          </w:p>
        </w:tc>
        <w:tc>
          <w:tcPr>
            <w:tcW w:w="1504" w:type="pct"/>
            <w:vAlign w:val="center"/>
          </w:tcPr>
          <w:p w:rsidR="00F462F7" w:rsidRPr="00EB270B" w:rsidRDefault="00F462F7" w:rsidP="00E74789">
            <w:pPr>
              <w:pStyle w:val="Tabletext"/>
              <w:spacing w:before="20" w:after="40" w:line="260" w:lineRule="exact"/>
              <w:jc w:val="center"/>
            </w:pPr>
          </w:p>
        </w:tc>
      </w:tr>
    </w:tbl>
    <w:p w:rsidR="00F462F7" w:rsidRPr="00E44564" w:rsidRDefault="00F462F7" w:rsidP="000E7F3B">
      <w:pPr>
        <w:pStyle w:val="Heading2"/>
        <w:rPr>
          <w:rtl/>
          <w:lang w:bidi="ar-JO"/>
        </w:rPr>
      </w:pPr>
      <w:r w:rsidRPr="00E44564">
        <w:rPr>
          <w:lang w:eastAsia="ja-JP" w:bidi="ar-JO"/>
        </w:rPr>
        <w:t>3.3</w:t>
      </w:r>
      <w:r w:rsidRPr="00E44564">
        <w:rPr>
          <w:lang w:eastAsia="ja-JP" w:bidi="ar-JO"/>
        </w:rPr>
        <w:tab/>
      </w:r>
      <w:r w:rsidRPr="00E44564">
        <w:rPr>
          <w:rFonts w:hint="cs"/>
          <w:rtl/>
          <w:lang w:bidi="ar-JO"/>
        </w:rPr>
        <w:t>البث المش</w:t>
      </w:r>
      <w:r w:rsidR="00126D0A">
        <w:rPr>
          <w:rFonts w:hint="cs"/>
          <w:rtl/>
          <w:lang w:bidi="ar-EG"/>
        </w:rPr>
        <w:t>َ</w:t>
      </w:r>
      <w:r w:rsidRPr="00E44564">
        <w:rPr>
          <w:rFonts w:hint="cs"/>
          <w:rtl/>
          <w:lang w:bidi="ar-JO"/>
        </w:rPr>
        <w:t>عّ</w:t>
      </w:r>
    </w:p>
    <w:p w:rsidR="00F462F7" w:rsidRPr="00E44564" w:rsidRDefault="00F462F7" w:rsidP="00403F86">
      <w:pPr>
        <w:keepNext/>
        <w:rPr>
          <w:rtl/>
          <w:lang w:bidi="ar-JO"/>
        </w:rPr>
      </w:pPr>
      <w:r w:rsidRPr="00E44564">
        <w:rPr>
          <w:rFonts w:hint="cs"/>
          <w:color w:val="000000"/>
          <w:rtl/>
          <w:lang w:bidi="ar-JO"/>
        </w:rPr>
        <w:t xml:space="preserve">تنطبق نفس الحدود الخاصة بالفئة باء للمعيار </w:t>
      </w:r>
      <w:r w:rsidRPr="00E44564">
        <w:rPr>
          <w:color w:val="000000"/>
          <w:lang w:bidi="ar-JO"/>
        </w:rPr>
        <w:t>CISPR</w:t>
      </w:r>
      <w:r w:rsidR="00DE165C">
        <w:rPr>
          <w:color w:val="000000"/>
          <w:lang w:bidi="ar-JO"/>
        </w:rPr>
        <w:t> </w:t>
      </w:r>
      <w:r w:rsidRPr="00E44564">
        <w:rPr>
          <w:color w:val="000000"/>
          <w:lang w:bidi="ar-JO"/>
        </w:rPr>
        <w:t>22</w:t>
      </w:r>
      <w:r w:rsidRPr="00E44564">
        <w:rPr>
          <w:rFonts w:hint="cs"/>
          <w:color w:val="000000"/>
          <w:rtl/>
          <w:lang w:bidi="ar-JO"/>
        </w:rPr>
        <w:t xml:space="preserve"> كما هو وارد في الجدول</w:t>
      </w:r>
      <w:r w:rsidR="000E7F3B">
        <w:rPr>
          <w:rFonts w:hint="eastAsia"/>
          <w:color w:val="000000"/>
          <w:rtl/>
          <w:lang w:bidi="ar-JO"/>
        </w:rPr>
        <w:t> </w:t>
      </w:r>
      <w:r w:rsidR="000D7F5F">
        <w:rPr>
          <w:color w:val="000000"/>
          <w:lang w:bidi="ar-JO"/>
        </w:rPr>
        <w:t>5</w:t>
      </w:r>
      <w:r w:rsidRPr="00E44564">
        <w:rPr>
          <w:rFonts w:hint="cs"/>
          <w:color w:val="000000"/>
          <w:rtl/>
          <w:lang w:bidi="ar-JO"/>
        </w:rPr>
        <w:t>.</w:t>
      </w:r>
    </w:p>
    <w:p w:rsidR="00F462F7" w:rsidRPr="00E44564" w:rsidRDefault="00F462F7" w:rsidP="00DE165C">
      <w:pPr>
        <w:pStyle w:val="TableNo"/>
        <w:rPr>
          <w:rtl/>
          <w:lang w:bidi="ar-SY"/>
        </w:rPr>
      </w:pPr>
      <w:r w:rsidRPr="00E44564">
        <w:rPr>
          <w:rFonts w:hint="cs"/>
          <w:rtl/>
        </w:rPr>
        <w:t>الج</w:t>
      </w:r>
      <w:r w:rsidR="00B732C4">
        <w:rPr>
          <w:rFonts w:hint="cs"/>
          <w:rtl/>
        </w:rPr>
        <w:t>ـ</w:t>
      </w:r>
      <w:r w:rsidRPr="00E44564">
        <w:rPr>
          <w:rFonts w:hint="cs"/>
          <w:rtl/>
        </w:rPr>
        <w:t xml:space="preserve">دول </w:t>
      </w:r>
      <w:r w:rsidR="000D7F5F">
        <w:t>5</w:t>
      </w:r>
    </w:p>
    <w:p w:rsidR="00F462F7" w:rsidRPr="00E44564" w:rsidRDefault="00F462F7" w:rsidP="00DE165C">
      <w:pPr>
        <w:pStyle w:val="Tabletitle"/>
        <w:rPr>
          <w:rtl/>
          <w:lang w:val="en-GB" w:eastAsia="ja-JP"/>
        </w:rPr>
      </w:pPr>
      <w:r w:rsidRPr="00E44564">
        <w:rPr>
          <w:rFonts w:hint="cs"/>
          <w:rtl/>
          <w:lang w:val="en-GB" w:eastAsia="ja-JP"/>
        </w:rPr>
        <w:t>الحدود الخاصة بالبث المش</w:t>
      </w:r>
      <w:r w:rsidR="00126D0A">
        <w:rPr>
          <w:rFonts w:hint="cs"/>
          <w:rtl/>
          <w:lang w:val="en-GB" w:eastAsia="ja-JP"/>
        </w:rPr>
        <w:t>َ</w:t>
      </w:r>
      <w:r w:rsidRPr="00E44564">
        <w:rPr>
          <w:rFonts w:hint="cs"/>
          <w:rtl/>
          <w:lang w:val="en-GB" w:eastAsia="ja-JP"/>
        </w:rPr>
        <w:t>ع</w:t>
      </w:r>
      <w:r w:rsidR="00126D0A">
        <w:rPr>
          <w:rFonts w:hint="cs"/>
          <w:rtl/>
          <w:lang w:val="en-GB" w:eastAsia="ja-JP"/>
        </w:rPr>
        <w:t>ّ</w:t>
      </w:r>
      <w:r w:rsidRPr="00E44564">
        <w:rPr>
          <w:rFonts w:hint="cs"/>
          <w:rtl/>
          <w:lang w:val="en-GB" w:eastAsia="ja-JP"/>
        </w:rPr>
        <w:t xml:space="preserve"> في </w:t>
      </w:r>
      <w:r w:rsidRPr="00E44564">
        <w:rPr>
          <w:rFonts w:hint="cs"/>
          <w:rtl/>
        </w:rPr>
        <w:t>أنظمة الاتصالات عبر الخطوط الكهربائية</w:t>
      </w:r>
    </w:p>
    <w:tbl>
      <w:tblPr>
        <w:bidiVisual/>
        <w:tblW w:w="803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6"/>
        <w:gridCol w:w="3510"/>
        <w:gridCol w:w="1618"/>
      </w:tblGrid>
      <w:tr w:rsidR="00F462F7" w:rsidRPr="00DE165C">
        <w:trPr>
          <w:cantSplit/>
          <w:jc w:val="center"/>
        </w:trPr>
        <w:tc>
          <w:tcPr>
            <w:tcW w:w="2906" w:type="dxa"/>
            <w:vMerge w:val="restart"/>
            <w:vAlign w:val="center"/>
          </w:tcPr>
          <w:p w:rsidR="00F462F7" w:rsidRPr="000D7F5F" w:rsidRDefault="00F462F7" w:rsidP="000D7F5F">
            <w:pPr>
              <w:pStyle w:val="Tablehead"/>
              <w:rPr>
                <w:rtl/>
              </w:rPr>
            </w:pPr>
            <w:r w:rsidRPr="000D7F5F">
              <w:rPr>
                <w:rFonts w:hint="cs"/>
                <w:rtl/>
              </w:rPr>
              <w:t>مسافة القياس</w:t>
            </w:r>
          </w:p>
        </w:tc>
        <w:tc>
          <w:tcPr>
            <w:tcW w:w="5128" w:type="dxa"/>
            <w:gridSpan w:val="2"/>
            <w:vAlign w:val="center"/>
          </w:tcPr>
          <w:p w:rsidR="00F462F7" w:rsidRPr="000D7F5F" w:rsidRDefault="00F462F7" w:rsidP="000D7F5F">
            <w:pPr>
              <w:pStyle w:val="Tablehead"/>
            </w:pPr>
            <w:r w:rsidRPr="000D7F5F">
              <w:rPr>
                <w:rFonts w:hint="cs"/>
                <w:rtl/>
              </w:rPr>
              <w:t>شروط القياس</w:t>
            </w:r>
          </w:p>
        </w:tc>
      </w:tr>
      <w:tr w:rsidR="00F462F7" w:rsidRPr="00DE165C">
        <w:trPr>
          <w:cantSplit/>
          <w:jc w:val="center"/>
        </w:trPr>
        <w:tc>
          <w:tcPr>
            <w:tcW w:w="2906" w:type="dxa"/>
            <w:vMerge/>
            <w:vAlign w:val="center"/>
          </w:tcPr>
          <w:p w:rsidR="00F462F7" w:rsidRPr="000D7F5F" w:rsidRDefault="00F462F7" w:rsidP="000D7F5F">
            <w:pPr>
              <w:pStyle w:val="Tablehead"/>
            </w:pPr>
          </w:p>
        </w:tc>
        <w:tc>
          <w:tcPr>
            <w:tcW w:w="3510" w:type="dxa"/>
            <w:vAlign w:val="center"/>
          </w:tcPr>
          <w:p w:rsidR="00F462F7" w:rsidRPr="000D7F5F" w:rsidRDefault="00F462F7" w:rsidP="000D7F5F">
            <w:pPr>
              <w:pStyle w:val="Tablehead"/>
              <w:rPr>
                <w:rtl/>
              </w:rPr>
            </w:pPr>
            <w:r w:rsidRPr="000D7F5F">
              <w:rPr>
                <w:rFonts w:hint="cs"/>
                <w:rtl/>
              </w:rPr>
              <w:t>الاتصالات</w:t>
            </w:r>
          </w:p>
        </w:tc>
        <w:tc>
          <w:tcPr>
            <w:tcW w:w="1618" w:type="dxa"/>
            <w:vAlign w:val="center"/>
          </w:tcPr>
          <w:p w:rsidR="00F462F7" w:rsidRPr="000D7F5F" w:rsidRDefault="00F462F7" w:rsidP="000D7F5F">
            <w:pPr>
              <w:pStyle w:val="Tablehead"/>
              <w:rPr>
                <w:rtl/>
              </w:rPr>
            </w:pPr>
            <w:r w:rsidRPr="000D7F5F">
              <w:rPr>
                <w:rFonts w:hint="cs"/>
                <w:rtl/>
              </w:rPr>
              <w:t>عدم الاتصالات</w:t>
            </w:r>
          </w:p>
        </w:tc>
      </w:tr>
      <w:tr w:rsidR="00F462F7" w:rsidRPr="00DE165C">
        <w:trPr>
          <w:cantSplit/>
          <w:jc w:val="center"/>
        </w:trPr>
        <w:tc>
          <w:tcPr>
            <w:tcW w:w="2906" w:type="dxa"/>
            <w:vMerge w:val="restart"/>
            <w:vAlign w:val="center"/>
          </w:tcPr>
          <w:p w:rsidR="00F462F7" w:rsidRPr="00DE165C" w:rsidRDefault="00F462F7" w:rsidP="000D7F5F">
            <w:pPr>
              <w:pStyle w:val="Tabletext"/>
              <w:jc w:val="center"/>
            </w:pPr>
            <w:r w:rsidRPr="00DE165C">
              <w:rPr>
                <w:rFonts w:hint="cs"/>
                <w:rtl/>
              </w:rPr>
              <w:t xml:space="preserve">على بعد </w:t>
            </w:r>
            <w:r w:rsidR="00DE165C">
              <w:t>10</w:t>
            </w:r>
            <w:r w:rsidRPr="00DE165C">
              <w:rPr>
                <w:rFonts w:hint="cs"/>
                <w:rtl/>
              </w:rPr>
              <w:t xml:space="preserve"> </w:t>
            </w:r>
            <w:r w:rsidR="00E81060">
              <w:rPr>
                <w:rFonts w:hint="cs"/>
              </w:rPr>
              <w:t>m</w:t>
            </w:r>
            <w:r w:rsidRPr="00DE165C">
              <w:rPr>
                <w:rFonts w:hint="cs"/>
                <w:rtl/>
              </w:rPr>
              <w:t xml:space="preserve"> من التجهيزات الخاضعة للاختبار</w:t>
            </w:r>
          </w:p>
        </w:tc>
        <w:tc>
          <w:tcPr>
            <w:tcW w:w="3510" w:type="dxa"/>
            <w:vAlign w:val="center"/>
          </w:tcPr>
          <w:p w:rsidR="00F462F7" w:rsidRPr="00DE165C" w:rsidRDefault="00F462F7" w:rsidP="000D7F5F">
            <w:pPr>
              <w:pStyle w:val="Tabletext"/>
              <w:jc w:val="center"/>
            </w:pPr>
            <w:r w:rsidRPr="00DE165C">
              <w:t>MHz</w:t>
            </w:r>
            <w:r w:rsidR="00DE165C">
              <w:t> </w:t>
            </w:r>
            <w:r w:rsidRPr="00DE165C">
              <w:t>230</w:t>
            </w:r>
            <w:r w:rsidR="00DE165C">
              <w:t> </w:t>
            </w:r>
            <w:r w:rsidR="00126D0A" w:rsidRPr="00EB270B">
              <w:rPr>
                <w:rFonts w:eastAsia="SimSun" w:hint="eastAsia"/>
              </w:rPr>
              <w:t>～</w:t>
            </w:r>
            <w:r w:rsidR="00DE165C" w:rsidRPr="000D7F5F">
              <w:t> </w:t>
            </w:r>
            <w:r w:rsidRPr="00DE165C">
              <w:t>MHz</w:t>
            </w:r>
            <w:r w:rsidR="00DE165C">
              <w:t> </w:t>
            </w:r>
            <w:r w:rsidRPr="00DE165C">
              <w:t>30</w:t>
            </w:r>
            <w:r w:rsidRPr="00DE165C">
              <w:br/>
              <w:t>dB(µV/m)</w:t>
            </w:r>
            <w:r w:rsidR="00DE165C">
              <w:t> </w:t>
            </w:r>
            <w:r w:rsidRPr="00DE165C">
              <w:t>30</w:t>
            </w:r>
            <w:r w:rsidR="00DE165C">
              <w:t> </w:t>
            </w:r>
            <w:r w:rsidRPr="00DE165C">
              <w:t>&lt;QP&gt;</w:t>
            </w:r>
          </w:p>
        </w:tc>
        <w:tc>
          <w:tcPr>
            <w:tcW w:w="1618" w:type="dxa"/>
            <w:vAlign w:val="center"/>
          </w:tcPr>
          <w:p w:rsidR="00F462F7" w:rsidRPr="00DE165C" w:rsidRDefault="00F462F7" w:rsidP="000D7F5F">
            <w:pPr>
              <w:pStyle w:val="Tabletext"/>
              <w:jc w:val="center"/>
            </w:pPr>
          </w:p>
        </w:tc>
      </w:tr>
      <w:tr w:rsidR="00F462F7" w:rsidRPr="00DE165C">
        <w:trPr>
          <w:cantSplit/>
          <w:jc w:val="center"/>
        </w:trPr>
        <w:tc>
          <w:tcPr>
            <w:tcW w:w="2906" w:type="dxa"/>
            <w:vMerge/>
            <w:vAlign w:val="center"/>
          </w:tcPr>
          <w:p w:rsidR="00F462F7" w:rsidRPr="00DE165C" w:rsidRDefault="00F462F7" w:rsidP="00DE165C">
            <w:pPr>
              <w:spacing w:before="60" w:after="60" w:line="260" w:lineRule="exact"/>
              <w:rPr>
                <w:sz w:val="20"/>
                <w:szCs w:val="26"/>
              </w:rPr>
            </w:pPr>
          </w:p>
        </w:tc>
        <w:tc>
          <w:tcPr>
            <w:tcW w:w="3510" w:type="dxa"/>
            <w:vAlign w:val="center"/>
          </w:tcPr>
          <w:p w:rsidR="00F462F7" w:rsidRPr="00DE165C" w:rsidRDefault="00F462F7" w:rsidP="000D7F5F">
            <w:pPr>
              <w:pStyle w:val="Tabletext"/>
              <w:jc w:val="center"/>
            </w:pPr>
            <w:r w:rsidRPr="00DE165C">
              <w:t>MHz</w:t>
            </w:r>
            <w:r w:rsidR="00DE165C">
              <w:t> 1000 </w:t>
            </w:r>
            <w:r w:rsidR="00126D0A" w:rsidRPr="00EB270B">
              <w:rPr>
                <w:rFonts w:eastAsia="SimSun" w:hint="eastAsia"/>
              </w:rPr>
              <w:t>～</w:t>
            </w:r>
            <w:r w:rsidR="00DE165C" w:rsidRPr="000D7F5F">
              <w:t> </w:t>
            </w:r>
            <w:r w:rsidRPr="00DE165C">
              <w:t>MHz</w:t>
            </w:r>
            <w:r w:rsidR="00DE165C">
              <w:t> 230</w:t>
            </w:r>
            <w:r w:rsidRPr="00DE165C">
              <w:br/>
              <w:t>dB(µV/m)</w:t>
            </w:r>
            <w:r w:rsidR="00DE165C">
              <w:t> </w:t>
            </w:r>
            <w:r w:rsidRPr="00DE165C">
              <w:t>37</w:t>
            </w:r>
            <w:r w:rsidR="00DE165C">
              <w:t> </w:t>
            </w:r>
            <w:r w:rsidRPr="00DE165C">
              <w:t>&lt;QP&gt;</w:t>
            </w:r>
          </w:p>
        </w:tc>
        <w:tc>
          <w:tcPr>
            <w:tcW w:w="1618" w:type="dxa"/>
            <w:vAlign w:val="center"/>
          </w:tcPr>
          <w:p w:rsidR="00F462F7" w:rsidRPr="00DE165C" w:rsidRDefault="00F462F7" w:rsidP="000D7F5F">
            <w:pPr>
              <w:pStyle w:val="Tabletext"/>
              <w:jc w:val="center"/>
            </w:pPr>
          </w:p>
        </w:tc>
      </w:tr>
    </w:tbl>
    <w:p w:rsidR="00F462F7" w:rsidRPr="00E44564" w:rsidRDefault="00F462F7" w:rsidP="00CB5112">
      <w:pPr>
        <w:pStyle w:val="Headingb0"/>
        <w:rPr>
          <w:rFonts w:hint="cs"/>
          <w:rtl/>
          <w:lang w:bidi="ar-EG"/>
        </w:rPr>
      </w:pPr>
      <w:r w:rsidRPr="00E44564">
        <w:rPr>
          <w:rFonts w:hint="cs"/>
          <w:rtl/>
          <w:lang w:bidi="ar-LB"/>
        </w:rPr>
        <w:t>مراج</w:t>
      </w:r>
      <w:r w:rsidR="00CB5112">
        <w:rPr>
          <w:rFonts w:hint="cs"/>
          <w:rtl/>
          <w:lang w:bidi="ar-JO"/>
        </w:rPr>
        <w:t>ع (للمعلومات)</w:t>
      </w:r>
    </w:p>
    <w:p w:rsidR="00F462F7" w:rsidRPr="00E44564" w:rsidRDefault="00CB5112" w:rsidP="00CD493F">
      <w:pPr>
        <w:pStyle w:val="enumlev1"/>
      </w:pPr>
      <w:r>
        <w:t>1</w:t>
      </w:r>
      <w:r w:rsidR="00F462F7" w:rsidRPr="00E44564">
        <w:rPr>
          <w:rFonts w:hint="cs"/>
          <w:rtl/>
        </w:rPr>
        <w:tab/>
        <w:t xml:space="preserve">المعيار </w:t>
      </w:r>
      <w:r w:rsidR="00F462F7" w:rsidRPr="00E44564">
        <w:rPr>
          <w:lang w:bidi="ar-LB"/>
        </w:rPr>
        <w:t>2</w:t>
      </w:r>
      <w:r>
        <w:rPr>
          <w:lang w:bidi="ar-LB"/>
        </w:rPr>
        <w:noBreakHyphen/>
      </w:r>
      <w:r w:rsidR="00F462F7" w:rsidRPr="00E44564">
        <w:rPr>
          <w:lang w:bidi="ar-LB"/>
        </w:rPr>
        <w:t>1</w:t>
      </w:r>
      <w:r>
        <w:rPr>
          <w:lang w:bidi="ar-LB"/>
        </w:rPr>
        <w:noBreakHyphen/>
      </w:r>
      <w:r w:rsidR="00F462F7" w:rsidRPr="00E44564">
        <w:rPr>
          <w:lang w:bidi="ar-LB"/>
        </w:rPr>
        <w:t>16</w:t>
      </w:r>
      <w:r w:rsidR="00F462F7" w:rsidRPr="00E44564">
        <w:rPr>
          <w:rFonts w:hint="cs"/>
          <w:rtl/>
          <w:lang w:bidi="ar-LB"/>
        </w:rPr>
        <w:t xml:space="preserve"> ل</w:t>
      </w:r>
      <w:r w:rsidR="00F462F7" w:rsidRPr="00E44564">
        <w:rPr>
          <w:rFonts w:hint="cs"/>
          <w:rtl/>
        </w:rPr>
        <w:t xml:space="preserve">لجنة الدولية للتداخل الراديوي </w:t>
      </w:r>
      <w:r w:rsidR="00F462F7" w:rsidRPr="00E44564">
        <w:t>(CISPR</w:t>
      </w:r>
      <w:r>
        <w:t> </w:t>
      </w:r>
      <w:r w:rsidR="00F462F7" w:rsidRPr="00E44564">
        <w:t>16</w:t>
      </w:r>
      <w:r>
        <w:noBreakHyphen/>
      </w:r>
      <w:r w:rsidR="00F462F7" w:rsidRPr="00E44564">
        <w:t>1</w:t>
      </w:r>
      <w:r>
        <w:noBreakHyphen/>
      </w:r>
      <w:r w:rsidR="00F462F7" w:rsidRPr="00E44564">
        <w:t>2)</w:t>
      </w:r>
      <w:r w:rsidR="00F462F7" w:rsidRPr="00E44564">
        <w:rPr>
          <w:rFonts w:hint="cs"/>
          <w:rtl/>
        </w:rPr>
        <w:t xml:space="preserve">، الطبعة </w:t>
      </w:r>
      <w:r>
        <w:t>1.1</w:t>
      </w:r>
      <w:r w:rsidR="00F462F7" w:rsidRPr="00E44564">
        <w:rPr>
          <w:rFonts w:hint="cs"/>
          <w:rtl/>
        </w:rPr>
        <w:t xml:space="preserve"> </w:t>
      </w:r>
      <w:r w:rsidR="00F462F7" w:rsidRPr="00E44564">
        <w:t>(2006</w:t>
      </w:r>
      <w:r w:rsidR="00CD493F">
        <w:noBreakHyphen/>
        <w:t>04</w:t>
      </w:r>
      <w:r w:rsidR="00F462F7" w:rsidRPr="00E44564">
        <w:t>)</w:t>
      </w:r>
      <w:r w:rsidR="00F462F7" w:rsidRPr="00E44564">
        <w:rPr>
          <w:rFonts w:hint="cs"/>
          <w:rtl/>
          <w:lang w:val="nl-BE" w:bidi="ar-LB"/>
        </w:rPr>
        <w:t>:</w:t>
      </w:r>
      <w:r w:rsidR="00F462F7" w:rsidRPr="00E44564">
        <w:rPr>
          <w:rFonts w:hint="cs"/>
          <w:rtl/>
        </w:rPr>
        <w:t xml:space="preserve"> المواصفات الخاصة بالتداخل الراديوي وبأجهزة وأساليب قياس المناعة.</w:t>
      </w:r>
    </w:p>
    <w:p w:rsidR="00F462F7" w:rsidRPr="00E44564" w:rsidRDefault="00F462F7" w:rsidP="0080595B">
      <w:pPr>
        <w:pStyle w:val="enumlev1"/>
      </w:pPr>
      <w:r w:rsidRPr="00E44564">
        <w:t>2</w:t>
      </w:r>
      <w:r w:rsidRPr="00E44564">
        <w:rPr>
          <w:rFonts w:hint="cs"/>
          <w:rtl/>
        </w:rPr>
        <w:tab/>
      </w:r>
      <w:r w:rsidRPr="003D5105">
        <w:rPr>
          <w:rFonts w:hint="cs"/>
          <w:spacing w:val="-2"/>
          <w:rtl/>
        </w:rPr>
        <w:t>الطبعة الخامسة ل</w:t>
      </w:r>
      <w:r w:rsidR="00D05373">
        <w:rPr>
          <w:rFonts w:hint="cs"/>
          <w:spacing w:val="-2"/>
          <w:rtl/>
        </w:rPr>
        <w:t>لمعيار</w:t>
      </w:r>
      <w:r w:rsidR="00D05373">
        <w:rPr>
          <w:spacing w:val="-2"/>
          <w:rtl/>
        </w:rPr>
        <w:t> </w:t>
      </w:r>
      <w:r w:rsidR="00CB5112" w:rsidRPr="003D5105">
        <w:rPr>
          <w:spacing w:val="-2"/>
        </w:rPr>
        <w:t>22</w:t>
      </w:r>
      <w:r w:rsidRPr="003D5105">
        <w:rPr>
          <w:spacing w:val="-2"/>
          <w:rtl/>
        </w:rPr>
        <w:t xml:space="preserve"> </w:t>
      </w:r>
      <w:r w:rsidRPr="003D5105">
        <w:rPr>
          <w:rFonts w:hint="cs"/>
          <w:spacing w:val="-2"/>
          <w:rtl/>
        </w:rPr>
        <w:t>للجنة الدولية الخاصة بالتداخل</w:t>
      </w:r>
      <w:r w:rsidR="003D5105" w:rsidRPr="003D5105">
        <w:rPr>
          <w:rFonts w:hint="cs"/>
          <w:spacing w:val="-2"/>
          <w:rtl/>
        </w:rPr>
        <w:t xml:space="preserve"> </w:t>
      </w:r>
      <w:r w:rsidRPr="003D5105">
        <w:rPr>
          <w:rFonts w:hint="cs"/>
          <w:spacing w:val="-2"/>
          <w:rtl/>
        </w:rPr>
        <w:t>الراديوي</w:t>
      </w:r>
      <w:r w:rsidR="003D5105" w:rsidRPr="003D5105">
        <w:rPr>
          <w:rFonts w:hint="cs"/>
          <w:spacing w:val="-2"/>
          <w:rtl/>
        </w:rPr>
        <w:t xml:space="preserve"> </w:t>
      </w:r>
      <w:r w:rsidRPr="003D5105">
        <w:rPr>
          <w:spacing w:val="-2"/>
        </w:rPr>
        <w:t>(CISPR</w:t>
      </w:r>
      <w:r w:rsidR="00CB5112" w:rsidRPr="003D5105">
        <w:rPr>
          <w:spacing w:val="-2"/>
        </w:rPr>
        <w:t> </w:t>
      </w:r>
      <w:r w:rsidRPr="003D5105">
        <w:rPr>
          <w:spacing w:val="-2"/>
        </w:rPr>
        <w:t>22)</w:t>
      </w:r>
      <w:r w:rsidR="003D5105" w:rsidRPr="003D5105">
        <w:rPr>
          <w:rFonts w:hint="cs"/>
          <w:spacing w:val="-2"/>
          <w:rtl/>
        </w:rPr>
        <w:t xml:space="preserve"> </w:t>
      </w:r>
      <w:r w:rsidRPr="003D5105">
        <w:rPr>
          <w:spacing w:val="-2"/>
        </w:rPr>
        <w:t>(2005</w:t>
      </w:r>
      <w:r w:rsidR="00CD493F">
        <w:rPr>
          <w:spacing w:val="-2"/>
        </w:rPr>
        <w:noBreakHyphen/>
        <w:t>04</w:t>
      </w:r>
      <w:r w:rsidRPr="003D5105">
        <w:rPr>
          <w:spacing w:val="-2"/>
        </w:rPr>
        <w:t>)</w:t>
      </w:r>
      <w:r w:rsidRPr="003D5105">
        <w:rPr>
          <w:rFonts w:hint="cs"/>
          <w:spacing w:val="-2"/>
          <w:rtl/>
        </w:rPr>
        <w:t>:</w:t>
      </w:r>
      <w:r w:rsidR="003D5105" w:rsidRPr="003D5105">
        <w:rPr>
          <w:rFonts w:hint="cs"/>
          <w:spacing w:val="-2"/>
          <w:rtl/>
        </w:rPr>
        <w:t xml:space="preserve"> </w:t>
      </w:r>
      <w:r w:rsidRPr="003D5105">
        <w:rPr>
          <w:rFonts w:hint="cs"/>
          <w:spacing w:val="-2"/>
          <w:rtl/>
        </w:rPr>
        <w:t>تجهيزات</w:t>
      </w:r>
      <w:r w:rsidRPr="00E44564">
        <w:rPr>
          <w:rFonts w:hint="cs"/>
          <w:rtl/>
        </w:rPr>
        <w:t xml:space="preserve"> تكنولوجيا المعلومات</w:t>
      </w:r>
      <w:r w:rsidR="0080595B">
        <w:rPr>
          <w:rFonts w:hint="cs"/>
          <w:rtl/>
        </w:rPr>
        <w:t xml:space="preserve"> - </w:t>
      </w:r>
      <w:r w:rsidRPr="00E44564">
        <w:rPr>
          <w:rFonts w:hint="cs"/>
          <w:rtl/>
        </w:rPr>
        <w:t>خصائص التداخل الراديوي</w:t>
      </w:r>
      <w:r w:rsidR="0080595B">
        <w:rPr>
          <w:rFonts w:hint="cs"/>
          <w:rtl/>
        </w:rPr>
        <w:t xml:space="preserve"> - </w:t>
      </w:r>
      <w:r w:rsidRPr="00E44564">
        <w:rPr>
          <w:rFonts w:hint="cs"/>
          <w:rtl/>
        </w:rPr>
        <w:t>حدود وأساليب القياس.</w:t>
      </w:r>
    </w:p>
    <w:p w:rsidR="00F462F7" w:rsidRPr="00E44564" w:rsidRDefault="00F462F7" w:rsidP="00E11D44">
      <w:pPr>
        <w:pStyle w:val="Heading1"/>
        <w:rPr>
          <w:rFonts w:hint="cs"/>
          <w:rtl/>
          <w:lang w:bidi="ar-EG"/>
        </w:rPr>
      </w:pPr>
      <w:r w:rsidRPr="00E44564">
        <w:rPr>
          <w:lang w:bidi="ar-JO"/>
        </w:rPr>
        <w:t>4</w:t>
      </w:r>
      <w:r w:rsidRPr="00E44564">
        <w:rPr>
          <w:lang w:bidi="ar-JO"/>
        </w:rPr>
        <w:tab/>
      </w:r>
      <w:r w:rsidR="009A7DCC">
        <w:rPr>
          <w:rFonts w:hint="cs"/>
          <w:rtl/>
          <w:lang w:bidi="ar-JO"/>
        </w:rPr>
        <w:t>استخراج الحدود</w:t>
      </w:r>
    </w:p>
    <w:p w:rsidR="00F462F7" w:rsidRPr="00E44564" w:rsidRDefault="00F462F7" w:rsidP="00E11D44">
      <w:pPr>
        <w:pStyle w:val="Heading2"/>
        <w:rPr>
          <w:rtl/>
          <w:lang w:bidi="ar-JO"/>
        </w:rPr>
      </w:pPr>
      <w:r w:rsidRPr="00E44564">
        <w:rPr>
          <w:lang w:bidi="ar-JO"/>
        </w:rPr>
        <w:t>1.4</w:t>
      </w:r>
      <w:r w:rsidRPr="00E44564">
        <w:rPr>
          <w:rFonts w:hint="cs"/>
          <w:rtl/>
          <w:lang w:bidi="ar-JO"/>
        </w:rPr>
        <w:tab/>
        <w:t>الإجراءات</w:t>
      </w:r>
    </w:p>
    <w:p w:rsidR="007D283F" w:rsidRDefault="00F462F7" w:rsidP="00621457">
      <w:pPr>
        <w:rPr>
          <w:rFonts w:hint="cs"/>
          <w:rtl/>
          <w:lang w:bidi="ar-JO"/>
        </w:rPr>
      </w:pPr>
      <w:r w:rsidRPr="00E44564">
        <w:rPr>
          <w:rFonts w:hint="cs"/>
          <w:rtl/>
          <w:lang w:bidi="ar-JO"/>
        </w:rPr>
        <w:t>تمّ أولاً الاستخراج التمهيدي للحدود المتعلقة بأنظمة الاتصالات عبر الخطوط الكهربائية</w:t>
      </w:r>
      <w:r w:rsidRPr="00E44564">
        <w:rPr>
          <w:lang w:bidi="ar-JO"/>
        </w:rPr>
        <w:t xml:space="preserve"> </w:t>
      </w:r>
      <w:r w:rsidRPr="00E44564">
        <w:rPr>
          <w:rFonts w:hint="cs"/>
          <w:rtl/>
          <w:lang w:bidi="ar-JO"/>
        </w:rPr>
        <w:t xml:space="preserve">على أساس نظري باستخدام نموذج </w:t>
      </w:r>
      <w:proofErr w:type="spellStart"/>
      <w:r w:rsidRPr="00E44564">
        <w:rPr>
          <w:rFonts w:hint="cs"/>
          <w:rtl/>
          <w:lang w:bidi="ar-JO"/>
        </w:rPr>
        <w:t>م</w:t>
      </w:r>
      <w:r w:rsidR="004C7AD8">
        <w:rPr>
          <w:rFonts w:hint="cs"/>
          <w:rtl/>
          <w:lang w:bidi="ar-JO"/>
        </w:rPr>
        <w:t>ن‍ز</w:t>
      </w:r>
      <w:r w:rsidRPr="00E44564">
        <w:rPr>
          <w:rFonts w:hint="cs"/>
          <w:rtl/>
          <w:lang w:bidi="ar-JO"/>
        </w:rPr>
        <w:t>ل</w:t>
      </w:r>
      <w:proofErr w:type="spellEnd"/>
      <w:r w:rsidRPr="00E44564">
        <w:rPr>
          <w:rFonts w:hint="cs"/>
          <w:rtl/>
          <w:lang w:bidi="ar-JO"/>
        </w:rPr>
        <w:t xml:space="preserve"> بسيط مُجهّز بعدد من أنظمة الاتصالات عبر الخطوط الكهربائية المبينة في الشكل</w:t>
      </w:r>
      <w:r w:rsidR="00A373C3">
        <w:rPr>
          <w:rFonts w:hint="eastAsia"/>
          <w:rtl/>
          <w:lang w:bidi="ar-LB"/>
        </w:rPr>
        <w:t> </w:t>
      </w:r>
      <w:r w:rsidRPr="00E44564">
        <w:rPr>
          <w:lang w:bidi="ar-LB"/>
        </w:rPr>
        <w:t>1</w:t>
      </w:r>
      <w:r w:rsidRPr="00E44564">
        <w:rPr>
          <w:rFonts w:hint="cs"/>
          <w:rtl/>
          <w:lang w:bidi="ar-JO"/>
        </w:rPr>
        <w:t>.</w:t>
      </w:r>
    </w:p>
    <w:p w:rsidR="00F462F7" w:rsidRPr="00E44564" w:rsidRDefault="00F462F7" w:rsidP="00621457">
      <w:pPr>
        <w:rPr>
          <w:rtl/>
          <w:lang w:bidi="ar-JO"/>
        </w:rPr>
      </w:pPr>
      <w:r w:rsidRPr="00E44564">
        <w:rPr>
          <w:rFonts w:hint="cs"/>
          <w:rtl/>
          <w:lang w:bidi="ar-JO"/>
        </w:rPr>
        <w:t>بعد ذلك أنتج المصنّعون مودمات خاصة بأنظمة الاتصالات عبر الخطوط الكهربائية تتطابق مع الحدود المقترحة الواردة أعلاه وذلك من أجل الاختبارات الميدانية التي تستخدم المنازل الفعلية.</w:t>
      </w:r>
    </w:p>
    <w:p w:rsidR="007D283F" w:rsidRDefault="00F462F7" w:rsidP="00621457">
      <w:pPr>
        <w:rPr>
          <w:rFonts w:hint="cs"/>
          <w:rtl/>
          <w:lang w:bidi="ar-JO"/>
        </w:rPr>
      </w:pPr>
      <w:r w:rsidRPr="00E44564">
        <w:rPr>
          <w:rFonts w:hint="cs"/>
          <w:rtl/>
          <w:lang w:bidi="ar-JO"/>
        </w:rPr>
        <w:t>أخيراً أُجريت قياسات لمجالات التسرّب خارج المنازل التي تم فيها بالفعل تركيب مودمات أنظمة الاتصالات عبر الخطوط الكهربائية. وقد قورنت نتائج القياس بسويات ضوضاء المحيط من أجل تحديد الحدود الرسمية الخاصة بأنظمة الاتصالات عبر الخطوط الكهربائية.</w:t>
      </w:r>
    </w:p>
    <w:p w:rsidR="00F462F7" w:rsidRPr="00E44564" w:rsidRDefault="00A373C3" w:rsidP="00E11D44">
      <w:pPr>
        <w:pStyle w:val="Heading2"/>
        <w:rPr>
          <w:rtl/>
          <w:lang w:bidi="ar-JO"/>
        </w:rPr>
      </w:pPr>
      <w:r>
        <w:rPr>
          <w:lang w:bidi="ar-JO"/>
        </w:rPr>
        <w:t>2.4</w:t>
      </w:r>
      <w:r w:rsidR="00F462F7" w:rsidRPr="00E44564">
        <w:rPr>
          <w:rFonts w:hint="cs"/>
          <w:rtl/>
          <w:lang w:bidi="ar-JO"/>
        </w:rPr>
        <w:tab/>
        <w:t>نموذج لتركيب أنظمة الاتصالات عبر الخطوط الكهربائية</w:t>
      </w:r>
      <w:r w:rsidR="00F462F7" w:rsidRPr="00E44564">
        <w:rPr>
          <w:lang w:bidi="ar-JO"/>
        </w:rPr>
        <w:t xml:space="preserve"> </w:t>
      </w:r>
      <w:r w:rsidR="00F462F7" w:rsidRPr="00E44564">
        <w:rPr>
          <w:rFonts w:hint="cs"/>
          <w:rtl/>
          <w:lang w:bidi="ar-JO"/>
        </w:rPr>
        <w:t>والحدود المقترحة</w:t>
      </w:r>
    </w:p>
    <w:p w:rsidR="007D283F" w:rsidRDefault="00F462F7" w:rsidP="00403F86">
      <w:pPr>
        <w:rPr>
          <w:rFonts w:hint="cs"/>
          <w:rtl/>
          <w:lang w:bidi="ar-JO"/>
        </w:rPr>
      </w:pPr>
      <w:r w:rsidRPr="00E44564">
        <w:rPr>
          <w:rFonts w:hint="cs"/>
          <w:rtl/>
          <w:lang w:bidi="ar-JO"/>
        </w:rPr>
        <w:t xml:space="preserve">تمّ افتراض </w:t>
      </w:r>
      <w:proofErr w:type="spellStart"/>
      <w:r w:rsidRPr="00E44564">
        <w:rPr>
          <w:rFonts w:hint="cs"/>
          <w:rtl/>
          <w:lang w:bidi="ar-JO"/>
        </w:rPr>
        <w:t>م</w:t>
      </w:r>
      <w:r w:rsidR="004C7AD8">
        <w:rPr>
          <w:rFonts w:hint="cs"/>
          <w:rtl/>
          <w:lang w:bidi="ar-JO"/>
        </w:rPr>
        <w:t>ن‍ز</w:t>
      </w:r>
      <w:r w:rsidRPr="00E44564">
        <w:rPr>
          <w:rFonts w:hint="cs"/>
          <w:rtl/>
          <w:lang w:bidi="ar-JO"/>
        </w:rPr>
        <w:t>ل</w:t>
      </w:r>
      <w:proofErr w:type="spellEnd"/>
      <w:r w:rsidRPr="00E44564">
        <w:rPr>
          <w:rFonts w:hint="cs"/>
          <w:rtl/>
          <w:lang w:bidi="ar-JO"/>
        </w:rPr>
        <w:t xml:space="preserve"> ياباني نموذجي مؤلف من طابقين كما هو موضح في </w:t>
      </w:r>
      <w:r w:rsidRPr="00E44564">
        <w:rPr>
          <w:rFonts w:hint="cs"/>
          <w:rtl/>
          <w:lang w:val="nl-BE" w:bidi="ar-LB"/>
        </w:rPr>
        <w:t>الشكل</w:t>
      </w:r>
      <w:r w:rsidR="00A373C3">
        <w:rPr>
          <w:rFonts w:hint="eastAsia"/>
          <w:rtl/>
          <w:lang w:val="nl-BE" w:bidi="ar-LB"/>
        </w:rPr>
        <w:t> </w:t>
      </w:r>
      <w:r w:rsidRPr="00E44564">
        <w:rPr>
          <w:lang w:bidi="ar-LB"/>
        </w:rPr>
        <w:t>1</w:t>
      </w:r>
      <w:r w:rsidRPr="00E44564">
        <w:rPr>
          <w:rFonts w:hint="cs"/>
          <w:rtl/>
          <w:lang w:bidi="ar-JO"/>
        </w:rPr>
        <w:t xml:space="preserve">. ووُضع مودم لنظام الاتصالات عبر الخطوط الكهربائية على خط كهرباء أفقي (يبلغ طوله </w:t>
      </w:r>
      <w:r w:rsidRPr="00E44564">
        <w:rPr>
          <w:lang w:bidi="ar-JO"/>
        </w:rPr>
        <w:t>20</w:t>
      </w:r>
      <w:r w:rsidRPr="00E44564">
        <w:rPr>
          <w:rFonts w:hint="cs"/>
          <w:rtl/>
          <w:lang w:bidi="ar-JO"/>
        </w:rPr>
        <w:t xml:space="preserve"> </w:t>
      </w:r>
      <w:r w:rsidR="00403F86">
        <w:rPr>
          <w:lang w:bidi="ar-JO"/>
        </w:rPr>
        <w:t>m</w:t>
      </w:r>
      <w:r w:rsidRPr="00E44564">
        <w:rPr>
          <w:rFonts w:hint="cs"/>
          <w:rtl/>
          <w:lang w:bidi="ar-JO"/>
        </w:rPr>
        <w:t xml:space="preserve">) في كل طابق فضلاً </w:t>
      </w:r>
      <w:r w:rsidR="00A373C3">
        <w:rPr>
          <w:rFonts w:hint="cs"/>
          <w:rtl/>
          <w:lang w:bidi="ar-JO"/>
        </w:rPr>
        <w:t>عن وضع مودم آخر على سلك عمودي (</w:t>
      </w:r>
      <w:r w:rsidRPr="00E44564">
        <w:rPr>
          <w:rFonts w:hint="cs"/>
          <w:rtl/>
          <w:lang w:bidi="ar-JO"/>
        </w:rPr>
        <w:t>طوله</w:t>
      </w:r>
      <w:r w:rsidR="00A373C3">
        <w:rPr>
          <w:rFonts w:hint="eastAsia"/>
          <w:rtl/>
          <w:lang w:bidi="ar-JO"/>
        </w:rPr>
        <w:t> </w:t>
      </w:r>
      <w:r w:rsidRPr="00E44564">
        <w:rPr>
          <w:lang w:bidi="ar-JO"/>
        </w:rPr>
        <w:t>5,6</w:t>
      </w:r>
      <w:r w:rsidR="00403F86">
        <w:rPr>
          <w:rFonts w:hint="eastAsia"/>
          <w:rtl/>
          <w:lang w:bidi="ar-JO"/>
        </w:rPr>
        <w:t> </w:t>
      </w:r>
      <w:r w:rsidR="00403F86">
        <w:rPr>
          <w:lang w:val="nl-BE" w:bidi="ar-LB"/>
        </w:rPr>
        <w:t>m</w:t>
      </w:r>
      <w:r w:rsidRPr="00E44564">
        <w:rPr>
          <w:rFonts w:hint="cs"/>
          <w:rtl/>
          <w:lang w:bidi="ar-JO"/>
        </w:rPr>
        <w:t>) يصل الطابقين بعضهما ببعض.</w:t>
      </w:r>
    </w:p>
    <w:p w:rsidR="007D283F" w:rsidRDefault="00F462F7" w:rsidP="00621457">
      <w:pPr>
        <w:rPr>
          <w:rFonts w:hint="cs"/>
          <w:rtl/>
          <w:lang w:bidi="ar-JO"/>
        </w:rPr>
      </w:pPr>
      <w:r w:rsidRPr="00E44564">
        <w:rPr>
          <w:rFonts w:hint="cs"/>
          <w:rtl/>
          <w:lang w:bidi="ar-JO"/>
        </w:rPr>
        <w:t>وبالإشارة إلى الشكل</w:t>
      </w:r>
      <w:r w:rsidR="00A373C3">
        <w:rPr>
          <w:rFonts w:hint="eastAsia"/>
          <w:rtl/>
          <w:lang w:bidi="ar-JO"/>
        </w:rPr>
        <w:t> </w:t>
      </w:r>
      <w:r w:rsidRPr="00E44564">
        <w:rPr>
          <w:lang w:bidi="ar-JO"/>
        </w:rPr>
        <w:t>1</w:t>
      </w:r>
      <w:r w:rsidRPr="00E44564">
        <w:rPr>
          <w:rFonts w:hint="cs"/>
          <w:rtl/>
          <w:lang w:bidi="ar-JO"/>
        </w:rPr>
        <w:t>، فإن الحد الأقصى لتيار الأسلوب الشائع المسموح</w:t>
      </w:r>
      <w:r w:rsidR="0080595B">
        <w:rPr>
          <w:rFonts w:hint="eastAsia"/>
          <w:rtl/>
          <w:lang w:bidi="ar-JO"/>
        </w:rPr>
        <w:t> </w:t>
      </w:r>
      <w:r w:rsidRPr="00E44564">
        <w:rPr>
          <w:rFonts w:hint="cs"/>
          <w:rtl/>
          <w:lang w:bidi="ar-JO"/>
        </w:rPr>
        <w:t xml:space="preserve">به على خطوط الشبكة الكهربائية، ويبلغ </w:t>
      </w:r>
      <w:proofErr w:type="spellStart"/>
      <w:r w:rsidRPr="00A373C3">
        <w:rPr>
          <w:i/>
          <w:iCs/>
        </w:rPr>
        <w:t>I</w:t>
      </w:r>
      <w:r w:rsidRPr="00A373C3">
        <w:rPr>
          <w:i/>
          <w:iCs/>
          <w:vertAlign w:val="subscript"/>
        </w:rPr>
        <w:t>com</w:t>
      </w:r>
      <w:proofErr w:type="spellEnd"/>
      <w:r w:rsidRPr="00E44564">
        <w:rPr>
          <w:lang w:eastAsia="ja-JP"/>
        </w:rPr>
        <w:t>(max)</w:t>
      </w:r>
      <w:r w:rsidRPr="00E44564">
        <w:rPr>
          <w:rFonts w:hint="cs"/>
          <w:rtl/>
          <w:lang w:bidi="ar-JO"/>
        </w:rPr>
        <w:t xml:space="preserve"> بوحدات </w:t>
      </w:r>
      <w:r w:rsidRPr="00E44564">
        <w:t>dB(µA)</w:t>
      </w:r>
      <w:r w:rsidRPr="00E44564">
        <w:rPr>
          <w:rFonts w:hint="cs"/>
          <w:rtl/>
          <w:lang w:bidi="ar-JO"/>
        </w:rPr>
        <w:t>، يمكن استخراجه من المعادلة</w:t>
      </w:r>
      <w:r w:rsidR="0080595B">
        <w:rPr>
          <w:rFonts w:hint="eastAsia"/>
          <w:rtl/>
          <w:lang w:bidi="ar-JO"/>
        </w:rPr>
        <w:t> </w:t>
      </w:r>
      <w:r w:rsidRPr="00E44564">
        <w:rPr>
          <w:lang w:bidi="ar-JO"/>
        </w:rPr>
        <w:t>(1)</w:t>
      </w:r>
      <w:r w:rsidRPr="00E44564">
        <w:rPr>
          <w:rFonts w:hint="cs"/>
          <w:rtl/>
          <w:lang w:bidi="ar-JO"/>
        </w:rPr>
        <w:t>:</w:t>
      </w:r>
    </w:p>
    <w:p w:rsidR="00A373C3" w:rsidRPr="00A373C3" w:rsidRDefault="00A373C3" w:rsidP="00621457">
      <w:pPr>
        <w:pStyle w:val="Equation"/>
        <w:spacing w:before="100" w:beforeAutospacing="1" w:after="100" w:afterAutospacing="1" w:line="240" w:lineRule="auto"/>
        <w:jc w:val="center"/>
        <w:rPr>
          <w:rtl/>
          <w:lang w:bidi="ar-SY"/>
        </w:rPr>
      </w:pPr>
      <w:r>
        <w:rPr>
          <w:rFonts w:hint="cs"/>
          <w:i/>
          <w:iCs/>
          <w:rtl/>
          <w:lang w:val="pt-BR" w:bidi="ar-JO"/>
        </w:rPr>
        <w:tab/>
      </w:r>
      <w:proofErr w:type="spellStart"/>
      <w:r w:rsidRPr="00175820">
        <w:rPr>
          <w:i/>
          <w:iCs/>
          <w:lang w:val="pt-BR"/>
        </w:rPr>
        <w:t>I</w:t>
      </w:r>
      <w:r w:rsidRPr="0098022F">
        <w:rPr>
          <w:i/>
          <w:iCs/>
          <w:vertAlign w:val="subscript"/>
          <w:lang w:val="pt-BR"/>
        </w:rPr>
        <w:t>com</w:t>
      </w:r>
      <w:proofErr w:type="spellEnd"/>
      <w:r w:rsidRPr="00ED6ADC">
        <w:rPr>
          <w:lang w:val="pt-BR" w:eastAsia="ja-JP"/>
        </w:rPr>
        <w:t>(</w:t>
      </w:r>
      <w:proofErr w:type="spellStart"/>
      <w:r w:rsidRPr="00ED6ADC">
        <w:rPr>
          <w:lang w:val="pt-BR" w:eastAsia="ja-JP"/>
        </w:rPr>
        <w:t>max</w:t>
      </w:r>
      <w:proofErr w:type="spellEnd"/>
      <w:r w:rsidRPr="00ED6ADC">
        <w:rPr>
          <w:lang w:val="pt-BR" w:eastAsia="ja-JP"/>
        </w:rPr>
        <w:t>)</w:t>
      </w:r>
      <w:r w:rsidRPr="00ED6ADC">
        <w:rPr>
          <w:lang w:val="pt-BR"/>
        </w:rPr>
        <w:t xml:space="preserve"> </w:t>
      </w:r>
      <w:r w:rsidRPr="00ED6ADC">
        <w:rPr>
          <w:b/>
          <w:bCs/>
          <w:i/>
          <w:iCs/>
          <w:lang w:val="pt-BR"/>
        </w:rPr>
        <w:t xml:space="preserve"> = </w:t>
      </w:r>
      <w:proofErr w:type="spellStart"/>
      <w:r w:rsidRPr="00175820">
        <w:rPr>
          <w:i/>
          <w:iCs/>
          <w:lang w:val="pt-BR"/>
        </w:rPr>
        <w:t>Ep</w:t>
      </w:r>
      <w:proofErr w:type="spellEnd"/>
      <w:r w:rsidRPr="00ED6ADC">
        <w:rPr>
          <w:b/>
          <w:bCs/>
          <w:i/>
          <w:iCs/>
          <w:lang w:val="pt-BR"/>
        </w:rPr>
        <w:t xml:space="preserve"> +</w:t>
      </w:r>
      <w:r w:rsidRPr="00175820">
        <w:rPr>
          <w:i/>
          <w:iCs/>
          <w:lang w:val="pt-BR"/>
        </w:rPr>
        <w:t xml:space="preserve"> L</w:t>
      </w:r>
      <w:r w:rsidRPr="00175820">
        <w:rPr>
          <w:lang w:val="pt-BR"/>
        </w:rPr>
        <w:t xml:space="preserve"> </w:t>
      </w:r>
      <w:r w:rsidRPr="00ED6ADC">
        <w:rPr>
          <w:b/>
          <w:bCs/>
          <w:i/>
          <w:iCs/>
          <w:lang w:val="pt-BR"/>
        </w:rPr>
        <w:t>+</w:t>
      </w:r>
      <w:r w:rsidRPr="00175820">
        <w:rPr>
          <w:i/>
          <w:iCs/>
          <w:lang w:val="pt-BR"/>
        </w:rPr>
        <w:t xml:space="preserve"> A</w:t>
      </w:r>
      <w:r w:rsidRPr="00175820">
        <w:rPr>
          <w:lang w:val="pt-BR"/>
        </w:rPr>
        <w:t xml:space="preserve"> </w:t>
      </w:r>
      <w:r w:rsidRPr="00175820">
        <w:rPr>
          <w:rFonts w:ascii="Symbol" w:hAnsi="Symbol"/>
          <w:lang w:eastAsia="ja-JP"/>
        </w:rPr>
        <w:t></w:t>
      </w:r>
      <w:r w:rsidRPr="00175820">
        <w:rPr>
          <w:lang w:val="pt-BR" w:eastAsia="ja-JP"/>
        </w:rPr>
        <w:t xml:space="preserve"> </w:t>
      </w:r>
      <w:r w:rsidRPr="00175820">
        <w:rPr>
          <w:lang w:val="pt-BR"/>
        </w:rPr>
        <w:t xml:space="preserve">Z </w:t>
      </w:r>
      <w:r w:rsidRPr="00175820">
        <w:rPr>
          <w:i/>
          <w:iCs/>
          <w:lang w:val="pt-BR"/>
        </w:rPr>
        <w:t>+ K</w:t>
      </w:r>
      <w:r>
        <w:rPr>
          <w:lang w:val="pt-BR"/>
        </w:rPr>
        <w:t>                </w:t>
      </w:r>
      <w:r w:rsidRPr="00ED6ADC">
        <w:rPr>
          <w:lang w:val="pt-BR"/>
        </w:rPr>
        <w:t>(dB</w:t>
      </w:r>
      <w:r>
        <w:rPr>
          <w:lang w:val="pt-BR"/>
        </w:rPr>
        <w:t>(</w:t>
      </w:r>
      <w:r w:rsidRPr="00ED6ADC">
        <w:rPr>
          <w:lang w:val="pt-BR"/>
        </w:rPr>
        <w:t>µA)</w:t>
      </w:r>
      <w:r>
        <w:rPr>
          <w:lang w:val="pt-BR"/>
        </w:rPr>
        <w:t>)</w:t>
      </w:r>
      <w:r>
        <w:rPr>
          <w:rFonts w:hint="cs"/>
          <w:rtl/>
          <w:lang w:val="pt-BR"/>
        </w:rPr>
        <w:tab/>
      </w:r>
      <w:r w:rsidRPr="00ED6ADC">
        <w:rPr>
          <w:lang w:val="pt-BR"/>
        </w:rPr>
        <w:t>(1)</w:t>
      </w:r>
    </w:p>
    <w:p w:rsidR="007D283F" w:rsidRDefault="00F462F7" w:rsidP="00403F86">
      <w:pPr>
        <w:keepNext/>
        <w:rPr>
          <w:rFonts w:hint="cs"/>
          <w:rtl/>
        </w:rPr>
      </w:pPr>
      <w:r w:rsidRPr="00E44564">
        <w:rPr>
          <w:rFonts w:hint="cs"/>
          <w:rtl/>
        </w:rPr>
        <w:t xml:space="preserve">بالنسبة للقيمة شبه </w:t>
      </w:r>
      <w:proofErr w:type="spellStart"/>
      <w:r w:rsidRPr="00E44564">
        <w:rPr>
          <w:rFonts w:hint="cs"/>
          <w:rtl/>
        </w:rPr>
        <w:t>الذروية</w:t>
      </w:r>
      <w:proofErr w:type="spellEnd"/>
      <w:r w:rsidRPr="00E44564">
        <w:rPr>
          <w:rFonts w:hint="cs"/>
          <w:rtl/>
          <w:lang w:val="nl-BE" w:bidi="ar-LB"/>
        </w:rPr>
        <w:t>،</w:t>
      </w:r>
      <w:r w:rsidRPr="00E44564">
        <w:rPr>
          <w:rFonts w:hint="cs"/>
          <w:rtl/>
        </w:rPr>
        <w:t xml:space="preserve"> حيث:</w:t>
      </w:r>
    </w:p>
    <w:p w:rsidR="00F462F7" w:rsidRPr="00E44564" w:rsidRDefault="00403F86" w:rsidP="00403F86">
      <w:pPr>
        <w:pStyle w:val="Equationlegend"/>
        <w:rPr>
          <w:lang w:bidi="ar-JO"/>
        </w:rPr>
      </w:pPr>
      <w:r>
        <w:rPr>
          <w:rFonts w:hint="cs"/>
          <w:i/>
          <w:iCs/>
          <w:rtl/>
        </w:rPr>
        <w:tab/>
      </w:r>
      <w:proofErr w:type="spellStart"/>
      <w:r w:rsidR="00F462F7" w:rsidRPr="00C576A5">
        <w:rPr>
          <w:i/>
          <w:iCs/>
        </w:rPr>
        <w:t>Ep</w:t>
      </w:r>
      <w:proofErr w:type="spellEnd"/>
      <w:r w:rsidR="00F462F7" w:rsidRPr="00E44564">
        <w:rPr>
          <w:rFonts w:hint="cs"/>
          <w:rtl/>
          <w:lang w:bidi="ar-JO"/>
        </w:rPr>
        <w:t>:</w:t>
      </w:r>
      <w:r w:rsidR="00F462F7" w:rsidRPr="00E44564">
        <w:rPr>
          <w:rFonts w:hint="cs"/>
          <w:rtl/>
          <w:lang w:bidi="ar-JO"/>
        </w:rPr>
        <w:tab/>
        <w:t xml:space="preserve">جذر متوسط التربيع للشدة المسموح بها لمجال التسرب في المنازل المجاورة </w:t>
      </w:r>
      <w:r w:rsidR="00F462F7" w:rsidRPr="00E44564">
        <w:t>(dB(µV/m))</w:t>
      </w:r>
    </w:p>
    <w:p w:rsidR="007D283F" w:rsidRDefault="00403F86" w:rsidP="00403F86">
      <w:pPr>
        <w:pStyle w:val="Equationlegend"/>
        <w:rPr>
          <w:rFonts w:hint="cs"/>
          <w:rtl/>
          <w:lang w:bidi="ar-JO"/>
        </w:rPr>
      </w:pPr>
      <w:r>
        <w:rPr>
          <w:rFonts w:hint="cs"/>
          <w:rtl/>
          <w:lang w:bidi="ar-JO"/>
        </w:rPr>
        <w:tab/>
      </w:r>
      <w:r w:rsidR="00A373C3" w:rsidRPr="00A373C3">
        <w:rPr>
          <w:rtl/>
          <w:lang w:bidi="ar-JO"/>
        </w:rPr>
        <w:tab/>
      </w:r>
      <w:r w:rsidR="00F462F7" w:rsidRPr="00A373C3">
        <w:rPr>
          <w:rFonts w:hint="cs"/>
          <w:rtl/>
          <w:lang w:bidi="ar-JO"/>
        </w:rPr>
        <w:t>لقد تقرر أن يتم تخفيض مجال التسرب،</w:t>
      </w:r>
      <w:r w:rsidR="000161DD">
        <w:rPr>
          <w:rFonts w:hint="cs"/>
          <w:rtl/>
          <w:lang w:bidi="ar-JO"/>
        </w:rPr>
        <w:t xml:space="preserve"> </w:t>
      </w:r>
      <w:proofErr w:type="spellStart"/>
      <w:r w:rsidR="00F462F7" w:rsidRPr="009E6B02">
        <w:rPr>
          <w:i/>
          <w:iCs/>
          <w:lang w:bidi="ar-JO"/>
        </w:rPr>
        <w:t>Ep</w:t>
      </w:r>
      <w:proofErr w:type="spellEnd"/>
      <w:r w:rsidR="00F462F7" w:rsidRPr="00A373C3">
        <w:rPr>
          <w:rFonts w:hint="cs"/>
          <w:rtl/>
          <w:lang w:bidi="ar-JO"/>
        </w:rPr>
        <w:t xml:space="preserve">، المحيط </w:t>
      </w:r>
      <w:proofErr w:type="spellStart"/>
      <w:r w:rsidR="00F462F7" w:rsidRPr="00A373C3">
        <w:rPr>
          <w:rFonts w:hint="cs"/>
          <w:rtl/>
          <w:lang w:bidi="ar-JO"/>
        </w:rPr>
        <w:t>بم</w:t>
      </w:r>
      <w:r w:rsidR="004C7AD8" w:rsidRPr="00A373C3">
        <w:rPr>
          <w:rFonts w:hint="cs"/>
          <w:rtl/>
          <w:lang w:bidi="ar-JO"/>
        </w:rPr>
        <w:t>ن‍ز</w:t>
      </w:r>
      <w:r w:rsidR="00F462F7" w:rsidRPr="00A373C3">
        <w:rPr>
          <w:rFonts w:hint="cs"/>
          <w:rtl/>
          <w:lang w:bidi="ar-JO"/>
        </w:rPr>
        <w:t>ل</w:t>
      </w:r>
      <w:proofErr w:type="spellEnd"/>
      <w:r w:rsidR="00F462F7" w:rsidRPr="00A373C3">
        <w:rPr>
          <w:rFonts w:hint="cs"/>
          <w:rtl/>
          <w:lang w:bidi="ar-JO"/>
        </w:rPr>
        <w:t xml:space="preserve"> مجهّ</w:t>
      </w:r>
      <w:r w:rsidR="009E6B02">
        <w:rPr>
          <w:rFonts w:hint="cs"/>
          <w:rtl/>
          <w:lang w:bidi="ar-JO"/>
        </w:rPr>
        <w:t>َ</w:t>
      </w:r>
      <w:r w:rsidR="00F462F7" w:rsidRPr="00A373C3">
        <w:rPr>
          <w:rFonts w:hint="cs"/>
          <w:rtl/>
          <w:lang w:bidi="ar-JO"/>
        </w:rPr>
        <w:t>ز بنظام اتصالات عبر الخطوط الكهربائية إلى سويات ضوضاء المحيط. وقد تم استخراج الحدود المقترحة بالرجوع إلى سويات الضوضاء الوارد وصفها في</w:t>
      </w:r>
      <w:r w:rsidR="00A373C3" w:rsidRPr="00A373C3">
        <w:rPr>
          <w:rFonts w:hint="eastAsia"/>
          <w:rtl/>
          <w:lang w:bidi="ar-JO"/>
        </w:rPr>
        <w:t> </w:t>
      </w:r>
      <w:r w:rsidR="00F462F7" w:rsidRPr="00A373C3">
        <w:rPr>
          <w:rFonts w:hint="cs"/>
          <w:rtl/>
          <w:lang w:bidi="ar-JO"/>
        </w:rPr>
        <w:t xml:space="preserve">التوصية </w:t>
      </w:r>
      <w:r w:rsidR="00F462F7" w:rsidRPr="00A373C3">
        <w:rPr>
          <w:lang w:bidi="ar-JO"/>
        </w:rPr>
        <w:t>ITU</w:t>
      </w:r>
      <w:r w:rsidR="009E6B02">
        <w:rPr>
          <w:lang w:bidi="ar-JO"/>
        </w:rPr>
        <w:noBreakHyphen/>
      </w:r>
      <w:r w:rsidR="00F462F7" w:rsidRPr="00A373C3">
        <w:rPr>
          <w:lang w:bidi="ar-JO"/>
        </w:rPr>
        <w:t>R</w:t>
      </w:r>
      <w:r w:rsidR="00A373C3" w:rsidRPr="00A373C3">
        <w:rPr>
          <w:lang w:bidi="ar-JO"/>
        </w:rPr>
        <w:t> </w:t>
      </w:r>
      <w:r w:rsidR="00F462F7" w:rsidRPr="00A373C3">
        <w:rPr>
          <w:lang w:bidi="ar-JO"/>
        </w:rPr>
        <w:t>P.372</w:t>
      </w:r>
      <w:r w:rsidR="009E6B02">
        <w:rPr>
          <w:lang w:bidi="ar-JO"/>
        </w:rPr>
        <w:noBreakHyphen/>
      </w:r>
      <w:r w:rsidR="00F462F7" w:rsidRPr="00A373C3">
        <w:rPr>
          <w:lang w:bidi="ar-JO"/>
        </w:rPr>
        <w:t>8</w:t>
      </w:r>
      <w:r w:rsidR="00F462F7" w:rsidRPr="00A373C3">
        <w:rPr>
          <w:rFonts w:hint="cs"/>
          <w:rtl/>
          <w:lang w:bidi="ar-JO"/>
        </w:rPr>
        <w:t>.</w:t>
      </w:r>
    </w:p>
    <w:p w:rsidR="00F462F7" w:rsidRPr="00E44564" w:rsidRDefault="00403F86" w:rsidP="00403F86">
      <w:pPr>
        <w:pStyle w:val="Equationlegend"/>
        <w:rPr>
          <w:rtl/>
          <w:lang w:bidi="ar-JO"/>
        </w:rPr>
      </w:pPr>
      <w:r>
        <w:rPr>
          <w:rFonts w:hint="cs"/>
          <w:i/>
          <w:iCs/>
          <w:rtl/>
          <w:lang w:bidi="ar-JO"/>
        </w:rPr>
        <w:tab/>
      </w:r>
      <w:r w:rsidR="00F462F7" w:rsidRPr="00C576A5">
        <w:rPr>
          <w:i/>
          <w:iCs/>
          <w:lang w:bidi="ar-JO"/>
        </w:rPr>
        <w:t>L</w:t>
      </w:r>
      <w:r w:rsidR="00F462F7" w:rsidRPr="00E44564">
        <w:rPr>
          <w:rFonts w:hint="cs"/>
          <w:rtl/>
          <w:lang w:bidi="ar-JO"/>
        </w:rPr>
        <w:t>:</w:t>
      </w:r>
      <w:r w:rsidR="00A373C3">
        <w:rPr>
          <w:rtl/>
          <w:lang w:bidi="ar-JO"/>
        </w:rPr>
        <w:tab/>
      </w:r>
      <w:r w:rsidR="00F462F7" w:rsidRPr="00E44564">
        <w:rPr>
          <w:rFonts w:hint="cs"/>
          <w:rtl/>
          <w:lang w:bidi="ar-JO"/>
        </w:rPr>
        <w:t>خسارة انتشار مجال التسرب</w:t>
      </w:r>
      <w:r w:rsidR="009E6B02">
        <w:rPr>
          <w:rFonts w:hint="eastAsia"/>
          <w:rtl/>
          <w:lang w:bidi="ar-JO"/>
        </w:rPr>
        <w:t> </w:t>
      </w:r>
      <w:r w:rsidR="00F462F7" w:rsidRPr="00E44564">
        <w:t>(dB)</w:t>
      </w:r>
    </w:p>
    <w:p w:rsidR="007D283F" w:rsidRDefault="00403F86" w:rsidP="00403F86">
      <w:pPr>
        <w:pStyle w:val="Equationlegend"/>
        <w:rPr>
          <w:rFonts w:hint="cs"/>
          <w:rtl/>
          <w:lang w:bidi="ar-JO"/>
        </w:rPr>
      </w:pPr>
      <w:r>
        <w:rPr>
          <w:rFonts w:hint="cs"/>
          <w:rtl/>
          <w:lang w:bidi="ar-JO"/>
        </w:rPr>
        <w:tab/>
      </w:r>
      <w:r w:rsidR="00A373C3">
        <w:rPr>
          <w:rtl/>
          <w:lang w:bidi="ar-JO"/>
        </w:rPr>
        <w:tab/>
      </w:r>
      <w:r w:rsidR="00F462F7" w:rsidRPr="00E44564">
        <w:rPr>
          <w:rFonts w:hint="cs"/>
          <w:rtl/>
          <w:lang w:bidi="ar-JO"/>
        </w:rPr>
        <w:t xml:space="preserve">تم تقدير القيم بواسطة تحليل رقمي باستخدام شفرة طريقة العزوم </w:t>
      </w:r>
      <w:r w:rsidR="00A373C3">
        <w:rPr>
          <w:lang w:bidi="ar-JO"/>
        </w:rPr>
        <w:t>(</w:t>
      </w:r>
      <w:proofErr w:type="spellStart"/>
      <w:r w:rsidR="00F462F7" w:rsidRPr="00E44564">
        <w:rPr>
          <w:lang w:bidi="ar-JO"/>
        </w:rPr>
        <w:t>MoM</w:t>
      </w:r>
      <w:proofErr w:type="spellEnd"/>
      <w:r w:rsidR="00A373C3">
        <w:rPr>
          <w:lang w:bidi="ar-JO"/>
        </w:rPr>
        <w:t>)</w:t>
      </w:r>
      <w:r w:rsidR="00F462F7" w:rsidRPr="00E44564">
        <w:rPr>
          <w:rFonts w:hint="cs"/>
          <w:rtl/>
          <w:lang w:bidi="ar-JO"/>
        </w:rPr>
        <w:t xml:space="preserve"> التي وُضعت من أجل ظروف أرضية مختلفة وتجهيزات سلكية مختلفة.</w:t>
      </w:r>
    </w:p>
    <w:p w:rsidR="00F462F7" w:rsidRPr="00E44564" w:rsidRDefault="00403F86" w:rsidP="00403F86">
      <w:pPr>
        <w:pStyle w:val="Equationlegend"/>
        <w:rPr>
          <w:rtl/>
          <w:lang w:bidi="ar-JO"/>
        </w:rPr>
      </w:pPr>
      <w:r>
        <w:rPr>
          <w:rFonts w:hint="cs"/>
          <w:i/>
          <w:iCs/>
          <w:rtl/>
          <w:lang w:bidi="ar-JO"/>
        </w:rPr>
        <w:tab/>
      </w:r>
      <w:r w:rsidR="00F462F7" w:rsidRPr="00C576A5">
        <w:rPr>
          <w:i/>
          <w:iCs/>
          <w:lang w:bidi="ar-JO"/>
        </w:rPr>
        <w:t>A</w:t>
      </w:r>
      <w:r w:rsidR="00F462F7" w:rsidRPr="00E44564">
        <w:rPr>
          <w:rFonts w:hint="cs"/>
          <w:rtl/>
          <w:lang w:bidi="ar-JO"/>
        </w:rPr>
        <w:t>:</w:t>
      </w:r>
      <w:r w:rsidR="00A373C3">
        <w:rPr>
          <w:rtl/>
          <w:lang w:bidi="ar-JO"/>
        </w:rPr>
        <w:tab/>
      </w:r>
      <w:r w:rsidR="00F462F7" w:rsidRPr="00E44564">
        <w:rPr>
          <w:rFonts w:hint="cs"/>
          <w:rtl/>
          <w:lang w:bidi="ar-JO"/>
        </w:rPr>
        <w:t xml:space="preserve">الخسارة الناجمة عن جدران وأسطح </w:t>
      </w:r>
      <w:proofErr w:type="spellStart"/>
      <w:r w:rsidR="00F462F7" w:rsidRPr="00E44564">
        <w:rPr>
          <w:rFonts w:hint="cs"/>
          <w:rtl/>
          <w:lang w:bidi="ar-JO"/>
        </w:rPr>
        <w:t>الم</w:t>
      </w:r>
      <w:r w:rsidR="004C7AD8">
        <w:rPr>
          <w:rFonts w:hint="cs"/>
          <w:rtl/>
          <w:lang w:bidi="ar-JO"/>
        </w:rPr>
        <w:t>ن‍ز</w:t>
      </w:r>
      <w:r w:rsidR="00F462F7" w:rsidRPr="00E44564">
        <w:rPr>
          <w:rFonts w:hint="cs"/>
          <w:rtl/>
          <w:lang w:bidi="ar-JO"/>
        </w:rPr>
        <w:t>ل</w:t>
      </w:r>
      <w:proofErr w:type="spellEnd"/>
      <w:r w:rsidR="00F462F7" w:rsidRPr="00E44564">
        <w:rPr>
          <w:rFonts w:hint="cs"/>
          <w:rtl/>
          <w:lang w:bidi="ar-JO"/>
        </w:rPr>
        <w:t xml:space="preserve"> المجهز </w:t>
      </w:r>
      <w:r w:rsidR="00F462F7" w:rsidRPr="00E44564">
        <w:rPr>
          <w:rFonts w:hint="cs"/>
          <w:color w:val="000000"/>
          <w:rtl/>
          <w:lang w:bidi="ar-JO"/>
        </w:rPr>
        <w:t>بنظام اتصالات عبر الخطوط الكهربائية</w:t>
      </w:r>
      <w:r w:rsidR="009E6B02">
        <w:rPr>
          <w:rFonts w:hint="eastAsia"/>
          <w:rtl/>
          <w:lang w:bidi="ar-JO"/>
        </w:rPr>
        <w:t> </w:t>
      </w:r>
      <w:r w:rsidR="00F462F7" w:rsidRPr="00E44564">
        <w:t>(dB)</w:t>
      </w:r>
      <w:r w:rsidR="00F462F7" w:rsidRPr="00E44564">
        <w:rPr>
          <w:rFonts w:hint="cs"/>
          <w:rtl/>
        </w:rPr>
        <w:t>.</w:t>
      </w:r>
    </w:p>
    <w:p w:rsidR="007D283F" w:rsidRDefault="00403F86" w:rsidP="00403F86">
      <w:pPr>
        <w:pStyle w:val="Equationlegend"/>
        <w:rPr>
          <w:rFonts w:hint="cs"/>
          <w:rtl/>
          <w:lang w:bidi="ar-JO"/>
        </w:rPr>
      </w:pPr>
      <w:r>
        <w:rPr>
          <w:rFonts w:hint="cs"/>
          <w:rtl/>
          <w:lang w:bidi="ar-JO"/>
        </w:rPr>
        <w:tab/>
      </w:r>
      <w:r w:rsidR="00A373C3">
        <w:rPr>
          <w:rtl/>
          <w:lang w:bidi="ar-JO"/>
        </w:rPr>
        <w:tab/>
      </w:r>
      <w:r w:rsidR="00F462F7" w:rsidRPr="00E44564">
        <w:rPr>
          <w:rFonts w:hint="cs"/>
          <w:rtl/>
          <w:lang w:bidi="ar-JO"/>
        </w:rPr>
        <w:t xml:space="preserve">تم تقدير القيم بتحليلٍ رقمي باستخدام شفرة الفارق الزمني المحدود </w:t>
      </w:r>
      <w:r w:rsidR="00F462F7" w:rsidRPr="00E44564">
        <w:rPr>
          <w:lang w:bidi="ar-JO"/>
        </w:rPr>
        <w:t>(FDTD)</w:t>
      </w:r>
      <w:r w:rsidR="00F462F7" w:rsidRPr="00E44564">
        <w:rPr>
          <w:rFonts w:hint="cs"/>
          <w:rtl/>
          <w:lang w:bidi="ar-JO"/>
        </w:rPr>
        <w:t xml:space="preserve"> التي وُضعت من أجل </w:t>
      </w:r>
      <w:proofErr w:type="spellStart"/>
      <w:r w:rsidR="00F462F7" w:rsidRPr="00E44564">
        <w:rPr>
          <w:rFonts w:hint="cs"/>
          <w:rtl/>
          <w:lang w:bidi="ar-JO"/>
        </w:rPr>
        <w:t>م</w:t>
      </w:r>
      <w:r w:rsidR="004C7AD8">
        <w:rPr>
          <w:rFonts w:hint="cs"/>
          <w:rtl/>
          <w:lang w:bidi="ar-JO"/>
        </w:rPr>
        <w:t>ن‍ز</w:t>
      </w:r>
      <w:r w:rsidR="00F462F7" w:rsidRPr="00E44564">
        <w:rPr>
          <w:rFonts w:hint="cs"/>
          <w:rtl/>
          <w:lang w:bidi="ar-JO"/>
        </w:rPr>
        <w:t>ل</w:t>
      </w:r>
      <w:proofErr w:type="spellEnd"/>
      <w:r w:rsidR="00F462F7" w:rsidRPr="00E44564">
        <w:rPr>
          <w:rFonts w:hint="cs"/>
          <w:rtl/>
          <w:lang w:bidi="ar-JO"/>
        </w:rPr>
        <w:t xml:space="preserve"> </w:t>
      </w:r>
      <w:proofErr w:type="spellStart"/>
      <w:r w:rsidR="00F462F7" w:rsidRPr="00E44564">
        <w:rPr>
          <w:rFonts w:hint="cs"/>
          <w:rtl/>
          <w:lang w:bidi="ar-JO"/>
        </w:rPr>
        <w:t>خشب</w:t>
      </w:r>
      <w:r w:rsidR="004C4A27">
        <w:rPr>
          <w:rFonts w:hint="cs"/>
          <w:rtl/>
          <w:lang w:bidi="ar-JO"/>
        </w:rPr>
        <w:t>‍</w:t>
      </w:r>
      <w:r w:rsidR="00F462F7" w:rsidRPr="00E44564">
        <w:rPr>
          <w:rFonts w:hint="cs"/>
          <w:rtl/>
          <w:lang w:bidi="ar-JO"/>
        </w:rPr>
        <w:t>ي</w:t>
      </w:r>
      <w:proofErr w:type="spellEnd"/>
      <w:r w:rsidR="00F462F7" w:rsidRPr="00E44564">
        <w:rPr>
          <w:rFonts w:hint="cs"/>
          <w:rtl/>
          <w:lang w:bidi="ar-JO"/>
        </w:rPr>
        <w:t xml:space="preserve"> </w:t>
      </w:r>
      <w:proofErr w:type="spellStart"/>
      <w:r w:rsidR="00F462F7" w:rsidRPr="00E44564">
        <w:rPr>
          <w:rFonts w:hint="cs"/>
          <w:rtl/>
          <w:lang w:bidi="ar-JO"/>
        </w:rPr>
        <w:t>وم</w:t>
      </w:r>
      <w:r w:rsidR="004C7AD8">
        <w:rPr>
          <w:rFonts w:hint="cs"/>
          <w:rtl/>
          <w:lang w:bidi="ar-JO"/>
        </w:rPr>
        <w:t>ن‍ز</w:t>
      </w:r>
      <w:r w:rsidR="00F462F7" w:rsidRPr="00E44564">
        <w:rPr>
          <w:rFonts w:hint="cs"/>
          <w:rtl/>
          <w:lang w:bidi="ar-JO"/>
        </w:rPr>
        <w:t>ل</w:t>
      </w:r>
      <w:proofErr w:type="spellEnd"/>
      <w:r w:rsidR="00F462F7" w:rsidRPr="00E44564">
        <w:rPr>
          <w:rFonts w:hint="cs"/>
          <w:rtl/>
          <w:lang w:bidi="ar-JO"/>
        </w:rPr>
        <w:t xml:space="preserve"> مبني من الإسمنت المسلح.</w:t>
      </w:r>
    </w:p>
    <w:p w:rsidR="00F462F7" w:rsidRPr="00E44564" w:rsidRDefault="00403F86" w:rsidP="00403F86">
      <w:pPr>
        <w:pStyle w:val="Equationlegend"/>
        <w:rPr>
          <w:lang w:eastAsia="ja-JP"/>
        </w:rPr>
      </w:pPr>
      <w:r>
        <w:rPr>
          <w:rFonts w:hint="cs"/>
          <w:i/>
          <w:iCs/>
          <w:rtl/>
        </w:rPr>
        <w:tab/>
      </w:r>
      <w:r w:rsidR="00F462F7" w:rsidRPr="00C576A5">
        <w:rPr>
          <w:i/>
          <w:iCs/>
        </w:rPr>
        <w:t>Z</w:t>
      </w:r>
      <w:r w:rsidR="00F462F7" w:rsidRPr="00E44564">
        <w:rPr>
          <w:rFonts w:hint="cs"/>
          <w:rtl/>
          <w:lang w:bidi="ar-JO"/>
        </w:rPr>
        <w:t>:</w:t>
      </w:r>
      <w:r w:rsidR="00A373C3">
        <w:rPr>
          <w:rtl/>
          <w:lang w:bidi="ar-JO"/>
        </w:rPr>
        <w:tab/>
      </w:r>
      <w:r w:rsidR="00F462F7" w:rsidRPr="00E44564">
        <w:rPr>
          <w:rFonts w:hint="cs"/>
          <w:rtl/>
          <w:lang w:bidi="ar-JO"/>
        </w:rPr>
        <w:t xml:space="preserve">عامل التحويل من تيار الأسلوب الشائع لنظام </w:t>
      </w:r>
      <w:r w:rsidR="00F462F7" w:rsidRPr="00E44564">
        <w:rPr>
          <w:rFonts w:hint="cs"/>
          <w:color w:val="000000"/>
          <w:rtl/>
          <w:lang w:bidi="ar-JO"/>
        </w:rPr>
        <w:t>اتصالات عبر الخطوط الكهربائية</w:t>
      </w:r>
      <w:r w:rsidR="00F462F7" w:rsidRPr="00E44564">
        <w:rPr>
          <w:rFonts w:hint="cs"/>
          <w:rtl/>
          <w:lang w:bidi="ar-JO"/>
        </w:rPr>
        <w:t xml:space="preserve"> إلى مجال </w:t>
      </w:r>
      <w:proofErr w:type="spellStart"/>
      <w:r w:rsidR="00F462F7" w:rsidRPr="00E44564">
        <w:rPr>
          <w:rFonts w:hint="cs"/>
          <w:rtl/>
          <w:lang w:bidi="ar-JO"/>
        </w:rPr>
        <w:t>كهرمغنطيسي</w:t>
      </w:r>
      <w:proofErr w:type="spellEnd"/>
      <w:r w:rsidR="00F462F7" w:rsidRPr="00E44564">
        <w:rPr>
          <w:rFonts w:hint="cs"/>
          <w:rtl/>
          <w:lang w:bidi="ar-JO"/>
        </w:rPr>
        <w:t xml:space="preserve"> متولد عند مسافة</w:t>
      </w:r>
      <w:r w:rsidR="009A544A" w:rsidRPr="00E44564">
        <w:rPr>
          <w:rFonts w:hint="cs"/>
          <w:rtl/>
          <w:lang w:bidi="ar-JO"/>
        </w:rPr>
        <w:t xml:space="preserve"> </w:t>
      </w:r>
      <w:r w:rsidR="00F462F7" w:rsidRPr="00E44564">
        <w:rPr>
          <w:rFonts w:hint="cs"/>
          <w:rtl/>
          <w:lang w:bidi="ar-JO"/>
        </w:rPr>
        <w:t xml:space="preserve">محددة </w:t>
      </w:r>
      <w:r w:rsidR="00F462F7" w:rsidRPr="00E44564">
        <w:t>(dB(</w:t>
      </w:r>
      <w:r w:rsidR="00F462F7" w:rsidRPr="00E44564">
        <w:sym w:font="Symbol" w:char="F057"/>
      </w:r>
      <w:r w:rsidR="00F462F7" w:rsidRPr="00E44564">
        <w:t>/m))</w:t>
      </w:r>
      <w:r w:rsidR="009E6B02">
        <w:t> </w:t>
      </w:r>
      <w:r w:rsidR="009E6B02" w:rsidRPr="009E6B02">
        <w:rPr>
          <w:i/>
          <w:iCs/>
        </w:rPr>
        <w:t>R</w:t>
      </w:r>
    </w:p>
    <w:p w:rsidR="007D283F" w:rsidRDefault="00403F86" w:rsidP="00403F86">
      <w:pPr>
        <w:pStyle w:val="Equationlegend"/>
        <w:rPr>
          <w:rFonts w:hint="cs"/>
          <w:rtl/>
          <w:lang w:bidi="ar-JO"/>
        </w:rPr>
      </w:pPr>
      <w:r>
        <w:rPr>
          <w:rFonts w:hint="cs"/>
          <w:rtl/>
          <w:lang w:bidi="ar-JO"/>
        </w:rPr>
        <w:tab/>
      </w:r>
      <w:r w:rsidR="00C576A5">
        <w:rPr>
          <w:rtl/>
          <w:lang w:bidi="ar-JO"/>
        </w:rPr>
        <w:tab/>
      </w:r>
      <w:r w:rsidR="00F462F7" w:rsidRPr="00E44564">
        <w:rPr>
          <w:rFonts w:hint="cs"/>
          <w:rtl/>
          <w:lang w:bidi="ar-JO"/>
        </w:rPr>
        <w:t xml:space="preserve">تم تقدير القيم بواسطة تحليلٍ رقمي باستخدام شفرة طريقة العزوم </w:t>
      </w:r>
      <w:r w:rsidR="00A373C3">
        <w:rPr>
          <w:lang w:bidi="ar-JO"/>
        </w:rPr>
        <w:t>(</w:t>
      </w:r>
      <w:proofErr w:type="spellStart"/>
      <w:r w:rsidR="00F462F7" w:rsidRPr="00E44564">
        <w:rPr>
          <w:lang w:bidi="ar-JO"/>
        </w:rPr>
        <w:t>MoM</w:t>
      </w:r>
      <w:proofErr w:type="spellEnd"/>
      <w:r w:rsidR="00A373C3">
        <w:rPr>
          <w:lang w:bidi="ar-JO"/>
        </w:rPr>
        <w:t>)</w:t>
      </w:r>
      <w:r w:rsidR="00F462F7" w:rsidRPr="00E44564">
        <w:rPr>
          <w:rFonts w:hint="cs"/>
          <w:rtl/>
          <w:lang w:bidi="ar-JO"/>
        </w:rPr>
        <w:t xml:space="preserve"> التي وُضعت من أجل ظروف أرضية مختلفة وتجهيزات سلكية مختلفة.</w:t>
      </w:r>
    </w:p>
    <w:p w:rsidR="00F462F7" w:rsidRPr="00E44564" w:rsidRDefault="00403F86" w:rsidP="00403F86">
      <w:pPr>
        <w:pStyle w:val="Equationlegend"/>
        <w:rPr>
          <w:rtl/>
          <w:lang w:bidi="ar-JO"/>
        </w:rPr>
      </w:pPr>
      <w:r>
        <w:rPr>
          <w:rFonts w:hint="cs"/>
          <w:i/>
          <w:iCs/>
          <w:color w:val="000000"/>
          <w:rtl/>
        </w:rPr>
        <w:tab/>
      </w:r>
      <w:r w:rsidR="00F462F7" w:rsidRPr="00C576A5">
        <w:rPr>
          <w:i/>
          <w:iCs/>
          <w:color w:val="000000"/>
        </w:rPr>
        <w:t>K</w:t>
      </w:r>
      <w:r w:rsidR="00F462F7" w:rsidRPr="00E44564">
        <w:rPr>
          <w:rFonts w:hint="cs"/>
          <w:color w:val="000000"/>
          <w:rtl/>
        </w:rPr>
        <w:t>:</w:t>
      </w:r>
      <w:r w:rsidR="00C576A5">
        <w:rPr>
          <w:color w:val="000000"/>
          <w:rtl/>
        </w:rPr>
        <w:tab/>
      </w:r>
      <w:r w:rsidR="00F462F7" w:rsidRPr="00E44564">
        <w:rPr>
          <w:rFonts w:hint="cs"/>
          <w:rtl/>
          <w:lang w:bidi="ar-JO"/>
        </w:rPr>
        <w:t xml:space="preserve">عامل التحويل من قيمة جذر متوسط التربيع للتيار إلى القيمة شبه </w:t>
      </w:r>
      <w:proofErr w:type="spellStart"/>
      <w:r w:rsidR="00F462F7" w:rsidRPr="00E44564">
        <w:rPr>
          <w:rFonts w:hint="cs"/>
          <w:rtl/>
          <w:lang w:bidi="ar-JO"/>
        </w:rPr>
        <w:t>الذروية</w:t>
      </w:r>
      <w:proofErr w:type="spellEnd"/>
      <w:r w:rsidR="00621457">
        <w:rPr>
          <w:rFonts w:hint="eastAsia"/>
          <w:rtl/>
          <w:lang w:bidi="ar-JO"/>
        </w:rPr>
        <w:t> </w:t>
      </w:r>
      <w:r w:rsidR="00F462F7" w:rsidRPr="00E44564">
        <w:t>(dB)</w:t>
      </w:r>
      <w:r w:rsidR="00F462F7" w:rsidRPr="00E44564">
        <w:rPr>
          <w:rFonts w:hint="cs"/>
          <w:rtl/>
        </w:rPr>
        <w:t>.</w:t>
      </w:r>
    </w:p>
    <w:p w:rsidR="007D283F" w:rsidRDefault="00403F86" w:rsidP="00403F86">
      <w:pPr>
        <w:pStyle w:val="Equationlegend"/>
        <w:rPr>
          <w:rFonts w:hint="cs"/>
          <w:rtl/>
        </w:rPr>
      </w:pPr>
      <w:r>
        <w:rPr>
          <w:rFonts w:hint="cs"/>
          <w:rtl/>
          <w:lang w:bidi="ar-JO"/>
        </w:rPr>
        <w:tab/>
      </w:r>
      <w:r w:rsidR="00C576A5">
        <w:rPr>
          <w:rtl/>
          <w:lang w:bidi="ar-JO"/>
        </w:rPr>
        <w:tab/>
      </w:r>
      <w:r w:rsidR="00F462F7" w:rsidRPr="00E44564">
        <w:rPr>
          <w:rFonts w:hint="cs"/>
          <w:rtl/>
          <w:lang w:bidi="ar-JO"/>
        </w:rPr>
        <w:t xml:space="preserve">لقد تم الافتراض بأن نسبة القيمة </w:t>
      </w:r>
      <w:proofErr w:type="spellStart"/>
      <w:r w:rsidR="00F462F7" w:rsidRPr="00E44564">
        <w:rPr>
          <w:rFonts w:hint="cs"/>
          <w:rtl/>
          <w:lang w:bidi="ar-JO"/>
        </w:rPr>
        <w:t>الذروية</w:t>
      </w:r>
      <w:proofErr w:type="spellEnd"/>
      <w:r w:rsidR="00F462F7" w:rsidRPr="00E44564">
        <w:rPr>
          <w:rFonts w:hint="cs"/>
          <w:rtl/>
          <w:lang w:bidi="ar-JO"/>
        </w:rPr>
        <w:t xml:space="preserve"> إلى قيم جذر متوسط التربيع</w:t>
      </w:r>
      <w:r w:rsidR="00F462F7" w:rsidRPr="00E44564">
        <w:rPr>
          <w:rFonts w:hint="cs"/>
          <w:rtl/>
        </w:rPr>
        <w:t xml:space="preserve"> </w:t>
      </w:r>
      <w:r w:rsidR="00F462F7" w:rsidRPr="00E44564">
        <w:rPr>
          <w:rFonts w:hint="cs"/>
          <w:rtl/>
          <w:lang w:bidi="ar-JO"/>
        </w:rPr>
        <w:t xml:space="preserve">تبلغ </w:t>
      </w:r>
      <w:r w:rsidR="00F462F7" w:rsidRPr="00E44564">
        <w:t>dB</w:t>
      </w:r>
      <w:r w:rsidR="00C576A5">
        <w:t> </w:t>
      </w:r>
      <w:r w:rsidR="00F462F7" w:rsidRPr="00E44564">
        <w:t>10</w:t>
      </w:r>
      <w:r w:rsidR="00F462F7" w:rsidRPr="00E44564">
        <w:rPr>
          <w:rFonts w:hint="cs"/>
          <w:rtl/>
        </w:rPr>
        <w:t>.</w:t>
      </w:r>
    </w:p>
    <w:p w:rsidR="007D283F" w:rsidRDefault="00403F86" w:rsidP="00403F86">
      <w:pPr>
        <w:pStyle w:val="Equationlegend"/>
        <w:rPr>
          <w:rFonts w:hint="cs"/>
          <w:rtl/>
          <w:lang w:eastAsia="ja-JP" w:bidi="ar-JO"/>
        </w:rPr>
      </w:pPr>
      <w:r>
        <w:rPr>
          <w:rFonts w:hint="cs"/>
          <w:i/>
          <w:iCs/>
          <w:color w:val="000000"/>
          <w:rtl/>
        </w:rPr>
        <w:tab/>
      </w:r>
      <w:r w:rsidR="00F462F7" w:rsidRPr="00C576A5">
        <w:rPr>
          <w:i/>
          <w:iCs/>
          <w:color w:val="000000"/>
        </w:rPr>
        <w:t>R</w:t>
      </w:r>
      <w:r w:rsidR="00F462F7" w:rsidRPr="00E44564">
        <w:rPr>
          <w:rFonts w:hint="cs"/>
          <w:rtl/>
          <w:lang w:eastAsia="ja-JP" w:bidi="ar-JO"/>
        </w:rPr>
        <w:t>:</w:t>
      </w:r>
      <w:r w:rsidR="00C576A5">
        <w:rPr>
          <w:rtl/>
          <w:lang w:eastAsia="ja-JP" w:bidi="ar-JO"/>
        </w:rPr>
        <w:tab/>
      </w:r>
      <w:r w:rsidR="00F462F7" w:rsidRPr="00E44564">
        <w:rPr>
          <w:rFonts w:hint="cs"/>
          <w:rtl/>
          <w:lang w:eastAsia="ja-JP" w:bidi="ar-JO"/>
        </w:rPr>
        <w:t xml:space="preserve">المسافة (بالأمتار) التي تفصل </w:t>
      </w:r>
      <w:proofErr w:type="spellStart"/>
      <w:r w:rsidR="00F462F7" w:rsidRPr="00E44564">
        <w:rPr>
          <w:rFonts w:hint="cs"/>
          <w:rtl/>
          <w:lang w:eastAsia="ja-JP" w:bidi="ar-JO"/>
        </w:rPr>
        <w:t>م</w:t>
      </w:r>
      <w:r w:rsidR="004C7AD8">
        <w:rPr>
          <w:rFonts w:hint="cs"/>
          <w:rtl/>
          <w:lang w:eastAsia="ja-JP" w:bidi="ar-JO"/>
        </w:rPr>
        <w:t>ن‍ز</w:t>
      </w:r>
      <w:r w:rsidR="00F462F7" w:rsidRPr="00E44564">
        <w:rPr>
          <w:rFonts w:hint="cs"/>
          <w:rtl/>
          <w:lang w:eastAsia="ja-JP" w:bidi="ar-JO"/>
        </w:rPr>
        <w:t>لاً</w:t>
      </w:r>
      <w:proofErr w:type="spellEnd"/>
      <w:r w:rsidR="00F462F7" w:rsidRPr="00E44564">
        <w:rPr>
          <w:rFonts w:hint="cs"/>
          <w:rtl/>
          <w:lang w:eastAsia="ja-JP" w:bidi="ar-JO"/>
        </w:rPr>
        <w:t xml:space="preserve"> مجاوراً عن </w:t>
      </w:r>
      <w:proofErr w:type="spellStart"/>
      <w:r w:rsidR="00F462F7" w:rsidRPr="00E44564">
        <w:rPr>
          <w:rFonts w:hint="cs"/>
          <w:rtl/>
          <w:lang w:eastAsia="ja-JP" w:bidi="ar-JO"/>
        </w:rPr>
        <w:t>م</w:t>
      </w:r>
      <w:r w:rsidR="004C7AD8">
        <w:rPr>
          <w:rFonts w:hint="cs"/>
          <w:rtl/>
          <w:lang w:eastAsia="ja-JP" w:bidi="ar-JO"/>
        </w:rPr>
        <w:t>ن‍ز</w:t>
      </w:r>
      <w:r w:rsidR="00F462F7" w:rsidRPr="00E44564">
        <w:rPr>
          <w:rFonts w:hint="cs"/>
          <w:rtl/>
          <w:lang w:eastAsia="ja-JP" w:bidi="ar-JO"/>
        </w:rPr>
        <w:t>ل</w:t>
      </w:r>
      <w:proofErr w:type="spellEnd"/>
      <w:r w:rsidR="00F462F7" w:rsidRPr="00E44564">
        <w:rPr>
          <w:rFonts w:hint="cs"/>
          <w:rtl/>
          <w:lang w:eastAsia="ja-JP" w:bidi="ar-JO"/>
        </w:rPr>
        <w:t xml:space="preserve"> مجهّ</w:t>
      </w:r>
      <w:r w:rsidR="00B37D2F">
        <w:rPr>
          <w:rFonts w:hint="cs"/>
          <w:rtl/>
          <w:lang w:eastAsia="ja-JP" w:bidi="ar-JO"/>
        </w:rPr>
        <w:t>َ</w:t>
      </w:r>
      <w:r w:rsidR="00F462F7" w:rsidRPr="00E44564">
        <w:rPr>
          <w:rFonts w:hint="cs"/>
          <w:rtl/>
          <w:lang w:eastAsia="ja-JP" w:bidi="ar-JO"/>
        </w:rPr>
        <w:t xml:space="preserve">ز </w:t>
      </w:r>
      <w:r w:rsidR="00F462F7" w:rsidRPr="00E44564">
        <w:rPr>
          <w:rFonts w:hint="cs"/>
          <w:color w:val="000000"/>
          <w:rtl/>
          <w:lang w:bidi="ar-JO"/>
        </w:rPr>
        <w:t>بنظام اتصالات عبر الخطوط الكهربائية</w:t>
      </w:r>
      <w:r w:rsidR="00F462F7" w:rsidRPr="00E44564">
        <w:rPr>
          <w:rFonts w:hint="cs"/>
          <w:rtl/>
          <w:lang w:eastAsia="ja-JP" w:bidi="ar-JO"/>
        </w:rPr>
        <w:t xml:space="preserve">، </w:t>
      </w:r>
      <w:r w:rsidR="00C576A5">
        <w:rPr>
          <w:rFonts w:hint="cs"/>
          <w:rtl/>
          <w:lang w:eastAsia="ja-JP" w:bidi="ar-JO"/>
        </w:rPr>
        <w:t>و</w:t>
      </w:r>
      <w:r w:rsidR="00F462F7" w:rsidRPr="00E44564">
        <w:rPr>
          <w:rFonts w:hint="cs"/>
          <w:rtl/>
          <w:lang w:eastAsia="ja-JP" w:bidi="ar-JO"/>
        </w:rPr>
        <w:t>قد ح</w:t>
      </w:r>
      <w:r w:rsidR="00B37D2F">
        <w:rPr>
          <w:rFonts w:hint="cs"/>
          <w:rtl/>
          <w:lang w:eastAsia="ja-JP" w:bidi="ar-JO"/>
        </w:rPr>
        <w:t>ُ</w:t>
      </w:r>
      <w:r w:rsidR="00F462F7" w:rsidRPr="00E44564">
        <w:rPr>
          <w:rFonts w:hint="cs"/>
          <w:rtl/>
          <w:lang w:eastAsia="ja-JP" w:bidi="ar-JO"/>
        </w:rPr>
        <w:t xml:space="preserve">ددت بقيمة </w:t>
      </w:r>
      <w:r w:rsidR="00F462F7" w:rsidRPr="00E44564">
        <w:t>10</w:t>
      </w:r>
      <w:r w:rsidR="00B37D2F">
        <w:rPr>
          <w:rFonts w:hint="eastAsia"/>
          <w:rtl/>
        </w:rPr>
        <w:t> </w:t>
      </w:r>
      <w:r>
        <w:rPr>
          <w:lang w:eastAsia="ja-JP" w:bidi="ar-JO"/>
        </w:rPr>
        <w:t>m</w:t>
      </w:r>
      <w:r w:rsidR="00F462F7" w:rsidRPr="00E44564">
        <w:rPr>
          <w:rFonts w:hint="cs"/>
          <w:rtl/>
          <w:lang w:eastAsia="ja-JP" w:bidi="ar-JO"/>
        </w:rPr>
        <w:t xml:space="preserve"> للمناطق التجارية و</w:t>
      </w:r>
      <w:r w:rsidR="00C576A5">
        <w:rPr>
          <w:lang w:eastAsia="ja-JP" w:bidi="ar-JO"/>
        </w:rPr>
        <w:t>30</w:t>
      </w:r>
      <w:r w:rsidR="00B37D2F">
        <w:rPr>
          <w:rFonts w:hint="eastAsia"/>
          <w:rtl/>
          <w:lang w:eastAsia="ja-JP" w:bidi="ar-JO"/>
        </w:rPr>
        <w:t> </w:t>
      </w:r>
      <w:r>
        <w:rPr>
          <w:lang w:eastAsia="ja-JP" w:bidi="ar-JO"/>
        </w:rPr>
        <w:t>m</w:t>
      </w:r>
      <w:r w:rsidR="00F462F7" w:rsidRPr="00E44564">
        <w:rPr>
          <w:rFonts w:hint="cs"/>
          <w:rtl/>
          <w:lang w:eastAsia="ja-JP" w:bidi="ar-JO"/>
        </w:rPr>
        <w:t xml:space="preserve"> للمناطق الريفية.</w:t>
      </w:r>
    </w:p>
    <w:p w:rsidR="00F462F7" w:rsidRPr="00E44564" w:rsidRDefault="00F462F7" w:rsidP="00B37D2F">
      <w:pPr>
        <w:rPr>
          <w:rtl/>
          <w:lang w:eastAsia="ja-JP" w:bidi="ar-JO"/>
        </w:rPr>
      </w:pPr>
      <w:r w:rsidRPr="00E44564">
        <w:rPr>
          <w:rFonts w:hint="cs"/>
          <w:rtl/>
          <w:lang w:eastAsia="ja-JP" w:bidi="ar-JO"/>
        </w:rPr>
        <w:t>وبالاستناد إلى المعادلة</w:t>
      </w:r>
      <w:r w:rsidR="00B37D2F">
        <w:rPr>
          <w:rFonts w:hint="eastAsia"/>
          <w:rtl/>
          <w:lang w:eastAsia="ja-JP" w:bidi="ar-JO"/>
        </w:rPr>
        <w:t> </w:t>
      </w:r>
      <w:r w:rsidRPr="00E44564">
        <w:rPr>
          <w:color w:val="000000"/>
          <w:lang w:bidi="ar-JO"/>
        </w:rPr>
        <w:t>(1)</w:t>
      </w:r>
      <w:r w:rsidR="009A544A" w:rsidRPr="00E44564">
        <w:rPr>
          <w:color w:val="000000"/>
          <w:rtl/>
          <w:lang w:bidi="ar-JO"/>
        </w:rPr>
        <w:t xml:space="preserve"> </w:t>
      </w:r>
      <w:r w:rsidRPr="00E44564">
        <w:rPr>
          <w:rFonts w:hint="cs"/>
          <w:rtl/>
          <w:lang w:eastAsia="ja-JP" w:bidi="ar-JO"/>
        </w:rPr>
        <w:t xml:space="preserve">وإلى قيم المعلمات المختلفة الواردة أعلاه، تم استخراج الحدود المقترحة بالنسبة لتيار الأسلوب الشائع </w:t>
      </w:r>
      <w:r w:rsidRPr="00E44564">
        <w:rPr>
          <w:rFonts w:hint="cs"/>
          <w:color w:val="000000"/>
          <w:rtl/>
          <w:lang w:bidi="ar-JO"/>
        </w:rPr>
        <w:t>الخاص بنظام الاتصالات عبر الخطوط الكهربائية</w:t>
      </w:r>
      <w:r w:rsidRPr="00E44564">
        <w:rPr>
          <w:rFonts w:hint="cs"/>
          <w:rtl/>
          <w:lang w:eastAsia="ja-JP" w:bidi="ar-JO"/>
        </w:rPr>
        <w:t>، وهي:</w:t>
      </w:r>
    </w:p>
    <w:p w:rsidR="00174C42" w:rsidRPr="00FE4DE5" w:rsidRDefault="00174C42" w:rsidP="00403F86">
      <w:pPr>
        <w:pStyle w:val="Equation"/>
        <w:spacing w:before="100" w:beforeAutospacing="1" w:after="100" w:afterAutospacing="1" w:line="240" w:lineRule="auto"/>
        <w:rPr>
          <w:lang w:eastAsia="ja-JP"/>
        </w:rPr>
      </w:pPr>
      <w:r w:rsidRPr="005C0E02">
        <w:rPr>
          <w:lang w:eastAsia="ja-JP"/>
        </w:rPr>
        <w:tab/>
      </w:r>
      <w:proofErr w:type="spellStart"/>
      <w:r w:rsidRPr="00FE4DE5">
        <w:rPr>
          <w:i/>
          <w:iCs/>
          <w:lang w:eastAsia="ja-JP"/>
        </w:rPr>
        <w:t>I</w:t>
      </w:r>
      <w:r w:rsidRPr="00FE4DE5">
        <w:rPr>
          <w:i/>
          <w:iCs/>
          <w:vertAlign w:val="subscript"/>
          <w:lang w:eastAsia="ja-JP"/>
        </w:rPr>
        <w:t>com</w:t>
      </w:r>
      <w:proofErr w:type="spellEnd"/>
      <w:r w:rsidRPr="00FE4DE5">
        <w:rPr>
          <w:lang w:eastAsia="ja-JP"/>
        </w:rPr>
        <w:t>(max)</w:t>
      </w:r>
      <w:r w:rsidR="00C35A32">
        <w:rPr>
          <w:lang w:eastAsia="ja-JP"/>
        </w:rPr>
        <w:t> </w:t>
      </w:r>
      <w:r w:rsidRPr="00FE4DE5">
        <w:rPr>
          <w:lang w:eastAsia="ja-JP"/>
        </w:rPr>
        <w:t>=</w:t>
      </w:r>
      <w:r w:rsidR="00C35A32">
        <w:rPr>
          <w:lang w:eastAsia="ja-JP"/>
        </w:rPr>
        <w:t> </w:t>
      </w:r>
      <w:r w:rsidRPr="00FE4DE5">
        <w:rPr>
          <w:lang w:eastAsia="ja-JP"/>
        </w:rPr>
        <w:t>30</w:t>
      </w:r>
      <w:r w:rsidR="00C35A32">
        <w:rPr>
          <w:lang w:eastAsia="ja-JP"/>
        </w:rPr>
        <w:t> </w:t>
      </w:r>
      <w:r w:rsidRPr="00FE4DE5">
        <w:rPr>
          <w:lang w:eastAsia="ja-JP"/>
        </w:rPr>
        <w:t>dB</w:t>
      </w:r>
      <w:r>
        <w:rPr>
          <w:lang w:eastAsia="ja-JP"/>
        </w:rPr>
        <w:t>(</w:t>
      </w:r>
      <w:r w:rsidRPr="00FE4DE5">
        <w:rPr>
          <w:lang w:eastAsia="ja-JP"/>
        </w:rPr>
        <w:t>µA</w:t>
      </w:r>
      <w:r>
        <w:rPr>
          <w:lang w:eastAsia="ja-JP"/>
        </w:rPr>
        <w:t>)</w:t>
      </w:r>
    </w:p>
    <w:p w:rsidR="00F462F7" w:rsidRPr="00E44564" w:rsidRDefault="00F462F7" w:rsidP="00AC336C">
      <w:pPr>
        <w:pStyle w:val="FigureNo"/>
      </w:pPr>
      <w:r w:rsidRPr="00E44564">
        <w:rPr>
          <w:rFonts w:hint="cs"/>
          <w:rtl/>
        </w:rPr>
        <w:t>الش</w:t>
      </w:r>
      <w:r w:rsidR="00403F86">
        <w:rPr>
          <w:rFonts w:hint="cs"/>
          <w:rtl/>
        </w:rPr>
        <w:t>ـ</w:t>
      </w:r>
      <w:r w:rsidRPr="00E44564">
        <w:rPr>
          <w:rFonts w:hint="cs"/>
          <w:rtl/>
        </w:rPr>
        <w:t xml:space="preserve">كل </w:t>
      </w:r>
      <w:r w:rsidRPr="00E44564">
        <w:t>1</w:t>
      </w:r>
    </w:p>
    <w:p w:rsidR="00F462F7" w:rsidRPr="00403F86" w:rsidRDefault="00F462F7" w:rsidP="00AC336C">
      <w:pPr>
        <w:pStyle w:val="FigureTitle"/>
        <w:keepNext/>
        <w:rPr>
          <w:sz w:val="20"/>
          <w:szCs w:val="26"/>
          <w:rtl/>
        </w:rPr>
      </w:pPr>
      <w:r w:rsidRPr="00403F86">
        <w:rPr>
          <w:rFonts w:hint="cs"/>
          <w:sz w:val="20"/>
          <w:szCs w:val="26"/>
          <w:rtl/>
        </w:rPr>
        <w:t>نموذج تجهيزات نظام اتصالات عبر الخطوط الكهربائية</w:t>
      </w:r>
      <w:r w:rsidR="002E1A1C" w:rsidRPr="00403F86">
        <w:rPr>
          <w:rFonts w:hint="cs"/>
          <w:sz w:val="20"/>
          <w:szCs w:val="26"/>
          <w:rtl/>
        </w:rPr>
        <w:t xml:space="preserve"> لاستخراج الحدود المقترحة</w:t>
      </w:r>
    </w:p>
    <w:p w:rsidR="00F462F7" w:rsidRPr="00E44564" w:rsidRDefault="0057567E" w:rsidP="00174C42">
      <w:pPr>
        <w:spacing w:before="100" w:beforeAutospacing="1" w:after="100" w:afterAutospacing="1" w:line="240" w:lineRule="auto"/>
        <w:jc w:val="center"/>
      </w:pPr>
      <w:bookmarkStart w:id="0" w:name="_GoBack"/>
      <w:r>
        <w:rPr>
          <w:noProof/>
          <w:lang w:eastAsia="zh-CN"/>
        </w:rPr>
        <mc:AlternateContent>
          <mc:Choice Requires="wpg">
            <w:drawing>
              <wp:anchor distT="0" distB="0" distL="114300" distR="114300" simplePos="0" relativeHeight="251656704" behindDoc="0" locked="0" layoutInCell="1" allowOverlap="1" wp14:anchorId="47FD1152" wp14:editId="528E501A">
                <wp:simplePos x="0" y="0"/>
                <wp:positionH relativeFrom="column">
                  <wp:posOffset>930910</wp:posOffset>
                </wp:positionH>
                <wp:positionV relativeFrom="paragraph">
                  <wp:posOffset>160020</wp:posOffset>
                </wp:positionV>
                <wp:extent cx="4556125" cy="2329815"/>
                <wp:effectExtent l="0" t="0" r="0" b="0"/>
                <wp:wrapNone/>
                <wp:docPr id="4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125" cy="2329815"/>
                          <a:chOff x="2604" y="6524"/>
                          <a:chExt cx="7175" cy="3669"/>
                        </a:xfrm>
                      </wpg:grpSpPr>
                      <wps:wsp>
                        <wps:cNvPr id="41" name="Text Box 1264"/>
                        <wps:cNvSpPr txBox="1">
                          <a:spLocks noChangeArrowheads="1"/>
                        </wps:cNvSpPr>
                        <wps:spPr bwMode="auto">
                          <a:xfrm>
                            <a:off x="2994" y="8121"/>
                            <a:ext cx="9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8A2A6A">
                              <w:pPr>
                                <w:spacing w:before="0" w:line="260" w:lineRule="exact"/>
                                <w:jc w:val="center"/>
                                <w:rPr>
                                  <w:sz w:val="18"/>
                                  <w:szCs w:val="24"/>
                                  <w:rtl/>
                                  <w:lang w:bidi="ar-SY"/>
                                </w:rPr>
                              </w:pPr>
                              <w:r w:rsidRPr="008A2A6A">
                                <w:rPr>
                                  <w:rFonts w:hint="cs"/>
                                  <w:sz w:val="18"/>
                                  <w:szCs w:val="28"/>
                                  <w:rtl/>
                                  <w:lang w:bidi="ar-SY"/>
                                </w:rPr>
                                <w:t>نظام</w:t>
                              </w:r>
                              <w:r>
                                <w:rPr>
                                  <w:rFonts w:hint="cs"/>
                                  <w:sz w:val="18"/>
                                  <w:szCs w:val="24"/>
                                  <w:rtl/>
                                  <w:lang w:bidi="ar-SY"/>
                                </w:rPr>
                                <w:t xml:space="preserve"> </w:t>
                              </w:r>
                              <w:r>
                                <w:rPr>
                                  <w:sz w:val="18"/>
                                  <w:szCs w:val="24"/>
                                  <w:lang w:bidi="ar-SY"/>
                                </w:rPr>
                                <w:t>PLT</w:t>
                              </w:r>
                            </w:p>
                          </w:txbxContent>
                        </wps:txbx>
                        <wps:bodyPr rot="0" vert="horz" wrap="square" lIns="0" tIns="0" rIns="0" bIns="0" anchor="t" anchorCtr="0" upright="1">
                          <a:noAutofit/>
                        </wps:bodyPr>
                      </wps:wsp>
                      <wps:wsp>
                        <wps:cNvPr id="42" name="Text Box 1265"/>
                        <wps:cNvSpPr txBox="1">
                          <a:spLocks noChangeArrowheads="1"/>
                        </wps:cNvSpPr>
                        <wps:spPr bwMode="auto">
                          <a:xfrm>
                            <a:off x="5581" y="6524"/>
                            <a:ext cx="117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F5542D">
                              <w:pPr>
                                <w:spacing w:before="0" w:line="240" w:lineRule="exact"/>
                                <w:jc w:val="center"/>
                                <w:rPr>
                                  <w:rFonts w:hint="cs"/>
                                  <w:sz w:val="18"/>
                                  <w:szCs w:val="24"/>
                                  <w:rtl/>
                                  <w:lang w:bidi="ar-SY"/>
                                </w:rPr>
                              </w:pPr>
                              <w:r>
                                <w:rPr>
                                  <w:rFonts w:hint="cs"/>
                                  <w:sz w:val="18"/>
                                  <w:szCs w:val="24"/>
                                  <w:rtl/>
                                  <w:lang w:bidi="ar-SY"/>
                                </w:rPr>
                                <w:t>الإشارة المرغوبة</w:t>
                              </w:r>
                              <w:r>
                                <w:rPr>
                                  <w:sz w:val="18"/>
                                  <w:szCs w:val="24"/>
                                  <w:rtl/>
                                  <w:lang w:bidi="ar-SY"/>
                                </w:rPr>
                                <w:br/>
                              </w:r>
                              <w:proofErr w:type="spellStart"/>
                              <w:r w:rsidRPr="00985053">
                                <w:rPr>
                                  <w:i/>
                                  <w:iCs/>
                                  <w:sz w:val="18"/>
                                  <w:szCs w:val="24"/>
                                  <w:lang w:bidi="ar-SY"/>
                                </w:rPr>
                                <w:t>Es</w:t>
                              </w:r>
                              <w:proofErr w:type="spellEnd"/>
                            </w:p>
                          </w:txbxContent>
                        </wps:txbx>
                        <wps:bodyPr rot="0" vert="horz" wrap="square" lIns="0" tIns="0" rIns="0" bIns="0" anchor="t" anchorCtr="0" upright="1">
                          <a:noAutofit/>
                        </wps:bodyPr>
                      </wps:wsp>
                      <wps:wsp>
                        <wps:cNvPr id="43" name="Text Box 1266"/>
                        <wps:cNvSpPr txBox="1">
                          <a:spLocks noChangeArrowheads="1"/>
                        </wps:cNvSpPr>
                        <wps:spPr bwMode="auto">
                          <a:xfrm>
                            <a:off x="7194" y="6553"/>
                            <a:ext cx="115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F5542D">
                              <w:pPr>
                                <w:spacing w:before="0" w:line="240" w:lineRule="exact"/>
                                <w:jc w:val="center"/>
                                <w:rPr>
                                  <w:rFonts w:hint="cs"/>
                                  <w:sz w:val="18"/>
                                  <w:szCs w:val="24"/>
                                  <w:rtl/>
                                  <w:lang w:bidi="ar-SY"/>
                                </w:rPr>
                              </w:pPr>
                              <w:r>
                                <w:rPr>
                                  <w:rFonts w:hint="cs"/>
                                  <w:sz w:val="18"/>
                                  <w:szCs w:val="24"/>
                                  <w:rtl/>
                                  <w:lang w:bidi="ar-SY"/>
                                </w:rPr>
                                <w:t>ضوضاء المحيط</w:t>
                              </w:r>
                              <w:r>
                                <w:rPr>
                                  <w:sz w:val="18"/>
                                  <w:szCs w:val="24"/>
                                  <w:rtl/>
                                  <w:lang w:bidi="ar-SY"/>
                                </w:rPr>
                                <w:br/>
                              </w:r>
                              <w:r w:rsidRPr="00985053">
                                <w:rPr>
                                  <w:i/>
                                  <w:iCs/>
                                  <w:sz w:val="18"/>
                                  <w:szCs w:val="24"/>
                                  <w:lang w:bidi="ar-SY"/>
                                </w:rPr>
                                <w:t>En</w:t>
                              </w:r>
                            </w:p>
                          </w:txbxContent>
                        </wps:txbx>
                        <wps:bodyPr rot="0" vert="horz" wrap="square" lIns="0" tIns="0" rIns="0" bIns="0" anchor="t" anchorCtr="0" upright="1">
                          <a:noAutofit/>
                        </wps:bodyPr>
                      </wps:wsp>
                      <wps:wsp>
                        <wps:cNvPr id="44" name="Text Box 1267"/>
                        <wps:cNvSpPr txBox="1">
                          <a:spLocks noChangeArrowheads="1"/>
                        </wps:cNvSpPr>
                        <wps:spPr bwMode="auto">
                          <a:xfrm>
                            <a:off x="5004" y="7323"/>
                            <a:ext cx="15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F5542D" w:rsidRDefault="00BC3413" w:rsidP="00F5542D">
                              <w:pPr>
                                <w:spacing w:before="0" w:line="240" w:lineRule="exact"/>
                                <w:jc w:val="center"/>
                                <w:rPr>
                                  <w:spacing w:val="-4"/>
                                  <w:sz w:val="18"/>
                                  <w:szCs w:val="24"/>
                                  <w:rtl/>
                                  <w:lang w:bidi="ar-SY"/>
                                </w:rPr>
                              </w:pPr>
                              <w:r w:rsidRPr="00F5542D">
                                <w:rPr>
                                  <w:rFonts w:hint="cs"/>
                                  <w:spacing w:val="-4"/>
                                  <w:sz w:val="18"/>
                                  <w:szCs w:val="24"/>
                                  <w:rtl/>
                                  <w:lang w:bidi="ar-SY"/>
                                </w:rPr>
                                <w:t>مجال التسرب</w:t>
                              </w:r>
                              <w:r w:rsidRPr="00F5542D">
                                <w:rPr>
                                  <w:rFonts w:hint="cs"/>
                                  <w:spacing w:val="-4"/>
                                  <w:sz w:val="18"/>
                                  <w:szCs w:val="24"/>
                                  <w:rtl/>
                                  <w:lang w:bidi="ar-EG"/>
                                </w:rPr>
                                <w:t xml:space="preserve"> </w:t>
                              </w:r>
                              <w:r w:rsidRPr="00F5542D">
                                <w:rPr>
                                  <w:rFonts w:hint="cs"/>
                                  <w:spacing w:val="-4"/>
                                  <w:sz w:val="18"/>
                                  <w:szCs w:val="24"/>
                                  <w:rtl/>
                                  <w:lang w:bidi="ar-SY"/>
                                </w:rPr>
                                <w:t>الخاص</w:t>
                              </w:r>
                              <w:r>
                                <w:rPr>
                                  <w:spacing w:val="-4"/>
                                  <w:sz w:val="18"/>
                                  <w:szCs w:val="24"/>
                                  <w:rtl/>
                                  <w:lang w:bidi="ar-SY"/>
                                </w:rPr>
                                <w:br/>
                              </w:r>
                              <w:r w:rsidRPr="00F5542D">
                                <w:rPr>
                                  <w:rFonts w:hint="cs"/>
                                  <w:spacing w:val="-4"/>
                                  <w:sz w:val="18"/>
                                  <w:szCs w:val="24"/>
                                  <w:rtl/>
                                  <w:lang w:bidi="ar-SY"/>
                                </w:rPr>
                                <w:t xml:space="preserve">بالنظام </w:t>
                              </w:r>
                              <w:r w:rsidRPr="00F5542D">
                                <w:rPr>
                                  <w:spacing w:val="-4"/>
                                  <w:sz w:val="18"/>
                                  <w:szCs w:val="24"/>
                                  <w:lang w:bidi="ar-SY"/>
                                </w:rPr>
                                <w:t>PLT</w:t>
                              </w:r>
                              <w:r>
                                <w:rPr>
                                  <w:rFonts w:hint="cs"/>
                                  <w:spacing w:val="-4"/>
                                  <w:sz w:val="18"/>
                                  <w:szCs w:val="24"/>
                                  <w:rtl/>
                                  <w:lang w:bidi="ar-SY"/>
                                </w:rPr>
                                <w:t xml:space="preserve">، </w:t>
                              </w:r>
                              <w:proofErr w:type="spellStart"/>
                              <w:r w:rsidRPr="00F5542D">
                                <w:rPr>
                                  <w:i/>
                                  <w:iCs/>
                                  <w:spacing w:val="-4"/>
                                  <w:sz w:val="18"/>
                                  <w:szCs w:val="24"/>
                                  <w:lang w:bidi="ar-SY"/>
                                </w:rPr>
                                <w:t>Ep</w:t>
                              </w:r>
                              <w:proofErr w:type="spellEnd"/>
                            </w:p>
                          </w:txbxContent>
                        </wps:txbx>
                        <wps:bodyPr rot="0" vert="horz" wrap="square" lIns="0" tIns="0" rIns="0" bIns="0" anchor="t" anchorCtr="0" upright="1">
                          <a:noAutofit/>
                        </wps:bodyPr>
                      </wps:wsp>
                      <wps:wsp>
                        <wps:cNvPr id="45" name="Text Box 1268"/>
                        <wps:cNvSpPr txBox="1">
                          <a:spLocks noChangeArrowheads="1"/>
                        </wps:cNvSpPr>
                        <wps:spPr bwMode="auto">
                          <a:xfrm>
                            <a:off x="8064" y="8433"/>
                            <a:ext cx="145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985053">
                              <w:pPr>
                                <w:spacing w:line="144" w:lineRule="auto"/>
                                <w:jc w:val="center"/>
                                <w:rPr>
                                  <w:sz w:val="18"/>
                                  <w:szCs w:val="24"/>
                                  <w:lang w:bidi="ar-SY"/>
                                </w:rPr>
                              </w:pPr>
                              <w:r>
                                <w:rPr>
                                  <w:rFonts w:hint="cs"/>
                                  <w:sz w:val="18"/>
                                  <w:szCs w:val="24"/>
                                  <w:rtl/>
                                  <w:lang w:bidi="ar-SY"/>
                                </w:rPr>
                                <w:t>مستقبِل</w:t>
                              </w:r>
                            </w:p>
                          </w:txbxContent>
                        </wps:txbx>
                        <wps:bodyPr rot="0" vert="horz" wrap="square" lIns="0" tIns="0" rIns="0" bIns="0" anchor="t" anchorCtr="0" upright="1">
                          <a:noAutofit/>
                        </wps:bodyPr>
                      </wps:wsp>
                      <wps:wsp>
                        <wps:cNvPr id="46" name="Text Box 1269"/>
                        <wps:cNvSpPr txBox="1">
                          <a:spLocks noChangeArrowheads="1"/>
                        </wps:cNvSpPr>
                        <wps:spPr bwMode="auto">
                          <a:xfrm>
                            <a:off x="5195" y="8997"/>
                            <a:ext cx="145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985053">
                              <w:pPr>
                                <w:spacing w:line="144" w:lineRule="auto"/>
                                <w:jc w:val="center"/>
                                <w:rPr>
                                  <w:sz w:val="18"/>
                                  <w:szCs w:val="24"/>
                                  <w:rtl/>
                                  <w:lang w:bidi="ar-SY"/>
                                </w:rPr>
                              </w:pPr>
                              <w:r>
                                <w:rPr>
                                  <w:rFonts w:hint="cs"/>
                                  <w:sz w:val="18"/>
                                  <w:szCs w:val="24"/>
                                  <w:rtl/>
                                  <w:lang w:bidi="ar-SY"/>
                                </w:rPr>
                                <w:t xml:space="preserve">المسافة الفاصلة </w:t>
                              </w:r>
                              <w:r w:rsidRPr="00985053">
                                <w:rPr>
                                  <w:i/>
                                  <w:iCs/>
                                  <w:sz w:val="18"/>
                                  <w:szCs w:val="24"/>
                                  <w:lang w:bidi="ar-SY"/>
                                </w:rPr>
                                <w:t>R</w:t>
                              </w:r>
                            </w:p>
                          </w:txbxContent>
                        </wps:txbx>
                        <wps:bodyPr rot="0" vert="horz" wrap="square" lIns="0" tIns="0" rIns="0" bIns="0" anchor="t" anchorCtr="0" upright="1">
                          <a:noAutofit/>
                        </wps:bodyPr>
                      </wps:wsp>
                      <wps:wsp>
                        <wps:cNvPr id="47" name="Text Box 1270"/>
                        <wps:cNvSpPr txBox="1">
                          <a:spLocks noChangeArrowheads="1"/>
                        </wps:cNvSpPr>
                        <wps:spPr bwMode="auto">
                          <a:xfrm>
                            <a:off x="7694" y="9117"/>
                            <a:ext cx="145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985053">
                              <w:pPr>
                                <w:spacing w:line="144" w:lineRule="auto"/>
                                <w:jc w:val="center"/>
                                <w:rPr>
                                  <w:sz w:val="18"/>
                                  <w:szCs w:val="24"/>
                                  <w:lang w:bidi="ar-SY"/>
                                </w:rPr>
                              </w:pPr>
                              <w:proofErr w:type="spellStart"/>
                              <w:r>
                                <w:rPr>
                                  <w:rFonts w:hint="cs"/>
                                  <w:sz w:val="18"/>
                                  <w:szCs w:val="24"/>
                                  <w:rtl/>
                                  <w:lang w:bidi="ar-SY"/>
                                </w:rPr>
                                <w:t>من‍زل</w:t>
                              </w:r>
                              <w:proofErr w:type="spellEnd"/>
                              <w:r>
                                <w:rPr>
                                  <w:rFonts w:hint="cs"/>
                                  <w:sz w:val="18"/>
                                  <w:szCs w:val="24"/>
                                  <w:rtl/>
                                  <w:lang w:bidi="ar-SY"/>
                                </w:rPr>
                                <w:t xml:space="preserve"> مجاور</w:t>
                              </w:r>
                            </w:p>
                          </w:txbxContent>
                        </wps:txbx>
                        <wps:bodyPr rot="0" vert="horz" wrap="square" lIns="0" tIns="0" rIns="0" bIns="0" anchor="t" anchorCtr="0" upright="1">
                          <a:noAutofit/>
                        </wps:bodyPr>
                      </wps:wsp>
                      <wps:wsp>
                        <wps:cNvPr id="48" name="Text Box 1271"/>
                        <wps:cNvSpPr txBox="1">
                          <a:spLocks noChangeArrowheads="1"/>
                        </wps:cNvSpPr>
                        <wps:spPr bwMode="auto">
                          <a:xfrm>
                            <a:off x="2604" y="9212"/>
                            <a:ext cx="167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85053" w:rsidRDefault="00BC3413" w:rsidP="00C33B5F">
                              <w:pPr>
                                <w:spacing w:before="0" w:line="260" w:lineRule="exact"/>
                                <w:jc w:val="center"/>
                                <w:rPr>
                                  <w:sz w:val="18"/>
                                  <w:szCs w:val="24"/>
                                  <w:lang w:bidi="ar-SY"/>
                                </w:rPr>
                              </w:pPr>
                              <w:r>
                                <w:rPr>
                                  <w:rFonts w:hint="cs"/>
                                  <w:sz w:val="18"/>
                                  <w:szCs w:val="24"/>
                                  <w:rtl/>
                                  <w:lang w:bidi="ar-SY"/>
                                </w:rPr>
                                <w:t>فعالية تدريع الجدران،</w:t>
                              </w:r>
                              <w:r>
                                <w:rPr>
                                  <w:rFonts w:hint="cs"/>
                                  <w:sz w:val="18"/>
                                  <w:szCs w:val="24"/>
                                  <w:rtl/>
                                  <w:lang w:bidi="ar-EG"/>
                                </w:rPr>
                                <w:t xml:space="preserve"> </w:t>
                              </w:r>
                              <w:r w:rsidRPr="009777B3">
                                <w:rPr>
                                  <w:i/>
                                  <w:iCs/>
                                  <w:sz w:val="18"/>
                                  <w:szCs w:val="24"/>
                                  <w:lang w:bidi="ar-SY"/>
                                </w:rPr>
                                <w:t>A</w:t>
                              </w:r>
                            </w:p>
                          </w:txbxContent>
                        </wps:txbx>
                        <wps:bodyPr rot="0" vert="horz" wrap="square" lIns="0" tIns="0" rIns="0" bIns="0" anchor="t" anchorCtr="0" upright="1">
                          <a:noAutofit/>
                        </wps:bodyPr>
                      </wps:wsp>
                      <wps:wsp>
                        <wps:cNvPr id="49" name="Text Box 1272"/>
                        <wps:cNvSpPr txBox="1">
                          <a:spLocks noChangeArrowheads="1"/>
                        </wps:cNvSpPr>
                        <wps:spPr bwMode="auto">
                          <a:xfrm>
                            <a:off x="8880" y="9856"/>
                            <a:ext cx="899"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413" w:rsidRPr="009777B3" w:rsidRDefault="00BC3413" w:rsidP="009777B3">
                              <w:pPr>
                                <w:spacing w:line="144" w:lineRule="auto"/>
                                <w:jc w:val="center"/>
                                <w:rPr>
                                  <w:sz w:val="14"/>
                                  <w:szCs w:val="20"/>
                                  <w:rtl/>
                                  <w:lang w:bidi="ar-SY"/>
                                </w:rPr>
                              </w:pPr>
                              <w:r w:rsidRPr="009777B3">
                                <w:rPr>
                                  <w:sz w:val="14"/>
                                  <w:szCs w:val="20"/>
                                  <w:lang w:bidi="ar-SY"/>
                                </w:rPr>
                                <w:t>SM.1879-01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7" style="position:absolute;left:0;text-align:left;margin-left:73.3pt;margin-top:12.6pt;width:358.75pt;height:183.45pt;z-index:251656704" coordorigin="2604,6524" coordsize="7175,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">
                <v:shape id="Text Box 1264" o:spid="_x0000_s1088" type="#_x0000_t202" style="position:absolute;left:2994;top:8121;width:9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C3413" w:rsidRPr="00985053" w:rsidRDefault="00BC3413" w:rsidP="008A2A6A">
                        <w:pPr>
                          <w:spacing w:before="0" w:line="260" w:lineRule="exact"/>
                          <w:jc w:val="center"/>
                          <w:rPr>
                            <w:sz w:val="18"/>
                            <w:szCs w:val="24"/>
                            <w:rtl/>
                            <w:lang w:bidi="ar-SY"/>
                          </w:rPr>
                        </w:pPr>
                        <w:r w:rsidRPr="008A2A6A">
                          <w:rPr>
                            <w:rFonts w:hint="cs"/>
                            <w:sz w:val="18"/>
                            <w:szCs w:val="28"/>
                            <w:rtl/>
                            <w:lang w:bidi="ar-SY"/>
                          </w:rPr>
                          <w:t>نظام</w:t>
                        </w:r>
                        <w:r>
                          <w:rPr>
                            <w:rFonts w:hint="cs"/>
                            <w:sz w:val="18"/>
                            <w:szCs w:val="24"/>
                            <w:rtl/>
                            <w:lang w:bidi="ar-SY"/>
                          </w:rPr>
                          <w:t xml:space="preserve"> </w:t>
                        </w:r>
                        <w:r>
                          <w:rPr>
                            <w:sz w:val="18"/>
                            <w:szCs w:val="24"/>
                            <w:lang w:bidi="ar-SY"/>
                          </w:rPr>
                          <w:t>PLT</w:t>
                        </w:r>
                      </w:p>
                    </w:txbxContent>
                  </v:textbox>
                </v:shape>
                <v:shape id="Text Box 1265" o:spid="_x0000_s1089" type="#_x0000_t202" style="position:absolute;left:5581;top:6524;width:117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C3413" w:rsidRPr="00985053" w:rsidRDefault="00BC3413" w:rsidP="00F5542D">
                        <w:pPr>
                          <w:spacing w:before="0" w:line="240" w:lineRule="exact"/>
                          <w:jc w:val="center"/>
                          <w:rPr>
                            <w:rFonts w:hint="cs"/>
                            <w:sz w:val="18"/>
                            <w:szCs w:val="24"/>
                            <w:rtl/>
                            <w:lang w:bidi="ar-SY"/>
                          </w:rPr>
                        </w:pPr>
                        <w:r>
                          <w:rPr>
                            <w:rFonts w:hint="cs"/>
                            <w:sz w:val="18"/>
                            <w:szCs w:val="24"/>
                            <w:rtl/>
                            <w:lang w:bidi="ar-SY"/>
                          </w:rPr>
                          <w:t>الإشارة المرغوبة</w:t>
                        </w:r>
                        <w:r>
                          <w:rPr>
                            <w:sz w:val="18"/>
                            <w:szCs w:val="24"/>
                            <w:rtl/>
                            <w:lang w:bidi="ar-SY"/>
                          </w:rPr>
                          <w:br/>
                        </w:r>
                        <w:proofErr w:type="spellStart"/>
                        <w:r w:rsidRPr="00985053">
                          <w:rPr>
                            <w:i/>
                            <w:iCs/>
                            <w:sz w:val="18"/>
                            <w:szCs w:val="24"/>
                            <w:lang w:bidi="ar-SY"/>
                          </w:rPr>
                          <w:t>Es</w:t>
                        </w:r>
                        <w:proofErr w:type="spellEnd"/>
                      </w:p>
                    </w:txbxContent>
                  </v:textbox>
                </v:shape>
                <v:shape id="Text Box 1266" o:spid="_x0000_s1090" type="#_x0000_t202" style="position:absolute;left:7194;top:6553;width:115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C3413" w:rsidRPr="00985053" w:rsidRDefault="00BC3413" w:rsidP="00F5542D">
                        <w:pPr>
                          <w:spacing w:before="0" w:line="240" w:lineRule="exact"/>
                          <w:jc w:val="center"/>
                          <w:rPr>
                            <w:rFonts w:hint="cs"/>
                            <w:sz w:val="18"/>
                            <w:szCs w:val="24"/>
                            <w:rtl/>
                            <w:lang w:bidi="ar-SY"/>
                          </w:rPr>
                        </w:pPr>
                        <w:r>
                          <w:rPr>
                            <w:rFonts w:hint="cs"/>
                            <w:sz w:val="18"/>
                            <w:szCs w:val="24"/>
                            <w:rtl/>
                            <w:lang w:bidi="ar-SY"/>
                          </w:rPr>
                          <w:t>ضوضاء المحيط</w:t>
                        </w:r>
                        <w:r>
                          <w:rPr>
                            <w:sz w:val="18"/>
                            <w:szCs w:val="24"/>
                            <w:rtl/>
                            <w:lang w:bidi="ar-SY"/>
                          </w:rPr>
                          <w:br/>
                        </w:r>
                        <w:r w:rsidRPr="00985053">
                          <w:rPr>
                            <w:i/>
                            <w:iCs/>
                            <w:sz w:val="18"/>
                            <w:szCs w:val="24"/>
                            <w:lang w:bidi="ar-SY"/>
                          </w:rPr>
                          <w:t>En</w:t>
                        </w:r>
                      </w:p>
                    </w:txbxContent>
                  </v:textbox>
                </v:shape>
                <v:shape id="Text Box 1267" o:spid="_x0000_s1091" type="#_x0000_t202" style="position:absolute;left:5004;top:7323;width:156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C3413" w:rsidRPr="00F5542D" w:rsidRDefault="00BC3413" w:rsidP="00F5542D">
                        <w:pPr>
                          <w:spacing w:before="0" w:line="240" w:lineRule="exact"/>
                          <w:jc w:val="center"/>
                          <w:rPr>
                            <w:spacing w:val="-4"/>
                            <w:sz w:val="18"/>
                            <w:szCs w:val="24"/>
                            <w:rtl/>
                            <w:lang w:bidi="ar-SY"/>
                          </w:rPr>
                        </w:pPr>
                        <w:r w:rsidRPr="00F5542D">
                          <w:rPr>
                            <w:rFonts w:hint="cs"/>
                            <w:spacing w:val="-4"/>
                            <w:sz w:val="18"/>
                            <w:szCs w:val="24"/>
                            <w:rtl/>
                            <w:lang w:bidi="ar-SY"/>
                          </w:rPr>
                          <w:t>مجال التسرب</w:t>
                        </w:r>
                        <w:r w:rsidRPr="00F5542D">
                          <w:rPr>
                            <w:rFonts w:hint="cs"/>
                            <w:spacing w:val="-4"/>
                            <w:sz w:val="18"/>
                            <w:szCs w:val="24"/>
                            <w:rtl/>
                            <w:lang w:bidi="ar-EG"/>
                          </w:rPr>
                          <w:t xml:space="preserve"> </w:t>
                        </w:r>
                        <w:r w:rsidRPr="00F5542D">
                          <w:rPr>
                            <w:rFonts w:hint="cs"/>
                            <w:spacing w:val="-4"/>
                            <w:sz w:val="18"/>
                            <w:szCs w:val="24"/>
                            <w:rtl/>
                            <w:lang w:bidi="ar-SY"/>
                          </w:rPr>
                          <w:t>الخاص</w:t>
                        </w:r>
                        <w:r>
                          <w:rPr>
                            <w:spacing w:val="-4"/>
                            <w:sz w:val="18"/>
                            <w:szCs w:val="24"/>
                            <w:rtl/>
                            <w:lang w:bidi="ar-SY"/>
                          </w:rPr>
                          <w:br/>
                        </w:r>
                        <w:r w:rsidRPr="00F5542D">
                          <w:rPr>
                            <w:rFonts w:hint="cs"/>
                            <w:spacing w:val="-4"/>
                            <w:sz w:val="18"/>
                            <w:szCs w:val="24"/>
                            <w:rtl/>
                            <w:lang w:bidi="ar-SY"/>
                          </w:rPr>
                          <w:t xml:space="preserve">بالنظام </w:t>
                        </w:r>
                        <w:r w:rsidRPr="00F5542D">
                          <w:rPr>
                            <w:spacing w:val="-4"/>
                            <w:sz w:val="18"/>
                            <w:szCs w:val="24"/>
                            <w:lang w:bidi="ar-SY"/>
                          </w:rPr>
                          <w:t>PLT</w:t>
                        </w:r>
                        <w:r>
                          <w:rPr>
                            <w:rFonts w:hint="cs"/>
                            <w:spacing w:val="-4"/>
                            <w:sz w:val="18"/>
                            <w:szCs w:val="24"/>
                            <w:rtl/>
                            <w:lang w:bidi="ar-SY"/>
                          </w:rPr>
                          <w:t xml:space="preserve">، </w:t>
                        </w:r>
                        <w:proofErr w:type="spellStart"/>
                        <w:r w:rsidRPr="00F5542D">
                          <w:rPr>
                            <w:i/>
                            <w:iCs/>
                            <w:spacing w:val="-4"/>
                            <w:sz w:val="18"/>
                            <w:szCs w:val="24"/>
                            <w:lang w:bidi="ar-SY"/>
                          </w:rPr>
                          <w:t>Ep</w:t>
                        </w:r>
                        <w:proofErr w:type="spellEnd"/>
                      </w:p>
                    </w:txbxContent>
                  </v:textbox>
                </v:shape>
                <v:shape id="Text Box 1268" o:spid="_x0000_s1092" type="#_x0000_t202" style="position:absolute;left:8064;top:8433;width:145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C3413" w:rsidRPr="00985053" w:rsidRDefault="00BC3413" w:rsidP="00985053">
                        <w:pPr>
                          <w:spacing w:line="144" w:lineRule="auto"/>
                          <w:jc w:val="center"/>
                          <w:rPr>
                            <w:sz w:val="18"/>
                            <w:szCs w:val="24"/>
                            <w:lang w:bidi="ar-SY"/>
                          </w:rPr>
                        </w:pPr>
                        <w:r>
                          <w:rPr>
                            <w:rFonts w:hint="cs"/>
                            <w:sz w:val="18"/>
                            <w:szCs w:val="24"/>
                            <w:rtl/>
                            <w:lang w:bidi="ar-SY"/>
                          </w:rPr>
                          <w:t>مستقبِل</w:t>
                        </w:r>
                      </w:p>
                    </w:txbxContent>
                  </v:textbox>
                </v:shape>
                <v:shape id="Text Box 1269" o:spid="_x0000_s1093" type="#_x0000_t202" style="position:absolute;left:5195;top:8997;width:145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C3413" w:rsidRPr="00985053" w:rsidRDefault="00BC3413" w:rsidP="00985053">
                        <w:pPr>
                          <w:spacing w:line="144" w:lineRule="auto"/>
                          <w:jc w:val="center"/>
                          <w:rPr>
                            <w:sz w:val="18"/>
                            <w:szCs w:val="24"/>
                            <w:rtl/>
                            <w:lang w:bidi="ar-SY"/>
                          </w:rPr>
                        </w:pPr>
                        <w:r>
                          <w:rPr>
                            <w:rFonts w:hint="cs"/>
                            <w:sz w:val="18"/>
                            <w:szCs w:val="24"/>
                            <w:rtl/>
                            <w:lang w:bidi="ar-SY"/>
                          </w:rPr>
                          <w:t xml:space="preserve">المسافة الفاصلة </w:t>
                        </w:r>
                        <w:r w:rsidRPr="00985053">
                          <w:rPr>
                            <w:i/>
                            <w:iCs/>
                            <w:sz w:val="18"/>
                            <w:szCs w:val="24"/>
                            <w:lang w:bidi="ar-SY"/>
                          </w:rPr>
                          <w:t>R</w:t>
                        </w:r>
                      </w:p>
                    </w:txbxContent>
                  </v:textbox>
                </v:shape>
                <v:shape id="Text Box 1270" o:spid="_x0000_s1094" type="#_x0000_t202" style="position:absolute;left:7694;top:9117;width:145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BC3413" w:rsidRPr="00985053" w:rsidRDefault="00BC3413" w:rsidP="00985053">
                        <w:pPr>
                          <w:spacing w:line="144" w:lineRule="auto"/>
                          <w:jc w:val="center"/>
                          <w:rPr>
                            <w:sz w:val="18"/>
                            <w:szCs w:val="24"/>
                            <w:lang w:bidi="ar-SY"/>
                          </w:rPr>
                        </w:pPr>
                        <w:proofErr w:type="spellStart"/>
                        <w:r>
                          <w:rPr>
                            <w:rFonts w:hint="cs"/>
                            <w:sz w:val="18"/>
                            <w:szCs w:val="24"/>
                            <w:rtl/>
                            <w:lang w:bidi="ar-SY"/>
                          </w:rPr>
                          <w:t>من‍زل</w:t>
                        </w:r>
                        <w:proofErr w:type="spellEnd"/>
                        <w:r>
                          <w:rPr>
                            <w:rFonts w:hint="cs"/>
                            <w:sz w:val="18"/>
                            <w:szCs w:val="24"/>
                            <w:rtl/>
                            <w:lang w:bidi="ar-SY"/>
                          </w:rPr>
                          <w:t xml:space="preserve"> مجاور</w:t>
                        </w:r>
                      </w:p>
                    </w:txbxContent>
                  </v:textbox>
                </v:shape>
                <v:shape id="Text Box 1271" o:spid="_x0000_s1095" type="#_x0000_t202" style="position:absolute;left:2604;top:9212;width:167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BC3413" w:rsidRPr="00985053" w:rsidRDefault="00BC3413" w:rsidP="00C33B5F">
                        <w:pPr>
                          <w:spacing w:before="0" w:line="260" w:lineRule="exact"/>
                          <w:jc w:val="center"/>
                          <w:rPr>
                            <w:sz w:val="18"/>
                            <w:szCs w:val="24"/>
                            <w:lang w:bidi="ar-SY"/>
                          </w:rPr>
                        </w:pPr>
                        <w:r>
                          <w:rPr>
                            <w:rFonts w:hint="cs"/>
                            <w:sz w:val="18"/>
                            <w:szCs w:val="24"/>
                            <w:rtl/>
                            <w:lang w:bidi="ar-SY"/>
                          </w:rPr>
                          <w:t>فعالية تدريع الجدران،</w:t>
                        </w:r>
                        <w:r>
                          <w:rPr>
                            <w:rFonts w:hint="cs"/>
                            <w:sz w:val="18"/>
                            <w:szCs w:val="24"/>
                            <w:rtl/>
                            <w:lang w:bidi="ar-EG"/>
                          </w:rPr>
                          <w:t xml:space="preserve"> </w:t>
                        </w:r>
                        <w:r w:rsidRPr="009777B3">
                          <w:rPr>
                            <w:i/>
                            <w:iCs/>
                            <w:sz w:val="18"/>
                            <w:szCs w:val="24"/>
                            <w:lang w:bidi="ar-SY"/>
                          </w:rPr>
                          <w:t>A</w:t>
                        </w:r>
                      </w:p>
                    </w:txbxContent>
                  </v:textbox>
                </v:shape>
                <v:shape id="Text Box 1272" o:spid="_x0000_s1096" type="#_x0000_t202" style="position:absolute;left:8880;top:9856;width:89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BC3413" w:rsidRPr="009777B3" w:rsidRDefault="00BC3413" w:rsidP="009777B3">
                        <w:pPr>
                          <w:spacing w:line="144" w:lineRule="auto"/>
                          <w:jc w:val="center"/>
                          <w:rPr>
                            <w:sz w:val="14"/>
                            <w:szCs w:val="20"/>
                            <w:rtl/>
                            <w:lang w:bidi="ar-SY"/>
                          </w:rPr>
                        </w:pPr>
                        <w:r w:rsidRPr="009777B3">
                          <w:rPr>
                            <w:sz w:val="14"/>
                            <w:szCs w:val="20"/>
                            <w:lang w:bidi="ar-SY"/>
                          </w:rPr>
                          <w:t>SM.1879-01</w:t>
                        </w:r>
                      </w:p>
                    </w:txbxContent>
                  </v:textbox>
                </v:shape>
              </v:group>
            </w:pict>
          </mc:Fallback>
        </mc:AlternateContent>
      </w:r>
      <w:bookmarkEnd w:id="0"/>
      <w:r>
        <w:rPr>
          <w:noProof/>
          <w:lang w:eastAsia="zh-CN"/>
        </w:rPr>
        <w:drawing>
          <wp:inline distT="0" distB="0" distL="0" distR="0" wp14:anchorId="38A3E311" wp14:editId="024AD30E">
            <wp:extent cx="5029200" cy="2470150"/>
            <wp:effectExtent l="0" t="0" r="0" b="6350"/>
            <wp:docPr id="5" name="Picture 1"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470150"/>
                    </a:xfrm>
                    <a:prstGeom prst="rect">
                      <a:avLst/>
                    </a:prstGeom>
                    <a:noFill/>
                    <a:ln>
                      <a:noFill/>
                    </a:ln>
                  </pic:spPr>
                </pic:pic>
              </a:graphicData>
            </a:graphic>
          </wp:inline>
        </w:drawing>
      </w:r>
    </w:p>
    <w:p w:rsidR="00F462F7" w:rsidRPr="00E44564" w:rsidRDefault="00F462F7" w:rsidP="008A2A6A">
      <w:pPr>
        <w:pStyle w:val="Heading2"/>
        <w:rPr>
          <w:rtl/>
          <w:lang w:bidi="ar-JO"/>
        </w:rPr>
      </w:pPr>
      <w:r w:rsidRPr="00E44564">
        <w:rPr>
          <w:lang w:eastAsia="ja-JP"/>
        </w:rPr>
        <w:t>3.4</w:t>
      </w:r>
      <w:r w:rsidRPr="00E44564">
        <w:rPr>
          <w:rFonts w:hint="cs"/>
          <w:rtl/>
          <w:lang w:eastAsia="ja-JP"/>
        </w:rPr>
        <w:tab/>
        <w:t>الحدود</w:t>
      </w:r>
      <w:r w:rsidRPr="00E44564">
        <w:rPr>
          <w:rFonts w:hint="cs"/>
          <w:rtl/>
          <w:lang w:val="nl-BE" w:eastAsia="ja-JP" w:bidi="ar-LB"/>
        </w:rPr>
        <w:t xml:space="preserve"> الخاصة ب</w:t>
      </w:r>
      <w:r w:rsidRPr="00E44564">
        <w:rPr>
          <w:rFonts w:hint="cs"/>
          <w:rtl/>
          <w:lang w:eastAsia="ja-JP"/>
        </w:rPr>
        <w:t>أنظمة</w:t>
      </w:r>
      <w:r w:rsidRPr="00E44564">
        <w:rPr>
          <w:rFonts w:hint="cs"/>
          <w:rtl/>
          <w:lang w:eastAsia="ja-JP" w:bidi="ar-JO"/>
        </w:rPr>
        <w:t xml:space="preserve"> </w:t>
      </w:r>
      <w:r w:rsidRPr="00E44564">
        <w:rPr>
          <w:rFonts w:hint="cs"/>
          <w:color w:val="000000"/>
          <w:rtl/>
          <w:lang w:bidi="ar-JO"/>
        </w:rPr>
        <w:t>الاتصالات</w:t>
      </w:r>
      <w:r w:rsidRPr="00E44564">
        <w:rPr>
          <w:rFonts w:hint="cs"/>
          <w:rtl/>
        </w:rPr>
        <w:t xml:space="preserve"> اليابانية</w:t>
      </w:r>
      <w:r w:rsidRPr="00E44564">
        <w:rPr>
          <w:rFonts w:hint="cs"/>
          <w:color w:val="000000"/>
          <w:rtl/>
          <w:lang w:bidi="ar-JO"/>
        </w:rPr>
        <w:t xml:space="preserve"> عبر الخطوط الكهربائية</w:t>
      </w:r>
    </w:p>
    <w:p w:rsidR="007D283F" w:rsidRDefault="00F462F7" w:rsidP="001A3CF3">
      <w:pPr>
        <w:rPr>
          <w:rFonts w:hint="cs"/>
          <w:rtl/>
          <w:lang w:eastAsia="ja-JP"/>
        </w:rPr>
      </w:pPr>
      <w:r w:rsidRPr="00E44564">
        <w:rPr>
          <w:rFonts w:hint="cs"/>
          <w:rtl/>
        </w:rPr>
        <w:t>أنتج المصنّعون مودمات خاصة بأنظمة الاتصالات عبر الخطوط الكهربائية تتطابق مع الحدود المقترحة الواردة أعلاه من أجل القيام باختبارات ميدانية تستخدم منازل فعلية. وتبيّن من هذه الاختبارات أن حدّاً مقترحاً قدره</w:t>
      </w:r>
      <w:r w:rsidRPr="00E44564">
        <w:rPr>
          <w:rFonts w:hint="cs"/>
          <w:rtl/>
          <w:lang w:eastAsia="ja-JP"/>
        </w:rPr>
        <w:t xml:space="preserve"> </w:t>
      </w:r>
      <w:r w:rsidRPr="00E44564">
        <w:t>dB(µA)</w:t>
      </w:r>
      <w:r w:rsidR="001A3CF3">
        <w:t> </w:t>
      </w:r>
      <w:r w:rsidRPr="00E44564">
        <w:t>30</w:t>
      </w:r>
      <w:r w:rsidRPr="00E44564">
        <w:rPr>
          <w:rFonts w:hint="cs"/>
          <w:rtl/>
          <w:lang w:eastAsia="ja-JP"/>
        </w:rPr>
        <w:t xml:space="preserve"> قد يُنتج مجالات مش</w:t>
      </w:r>
      <w:r w:rsidR="003C525B">
        <w:rPr>
          <w:rFonts w:hint="cs"/>
          <w:rtl/>
          <w:lang w:eastAsia="ja-JP"/>
        </w:rPr>
        <w:t>َ</w:t>
      </w:r>
      <w:r w:rsidRPr="00E44564">
        <w:rPr>
          <w:rFonts w:hint="cs"/>
          <w:rtl/>
          <w:lang w:eastAsia="ja-JP"/>
        </w:rPr>
        <w:t>عّة تتجاوز سويات ضوضاء المحيط عند منازل مجاورة في المناطق السكنية.</w:t>
      </w:r>
    </w:p>
    <w:p w:rsidR="00F462F7" w:rsidRPr="00E44564" w:rsidRDefault="00F462F7" w:rsidP="001A3CF3">
      <w:pPr>
        <w:rPr>
          <w:rtl/>
        </w:rPr>
      </w:pPr>
      <w:r w:rsidRPr="00E44564">
        <w:rPr>
          <w:rFonts w:hint="cs"/>
          <w:rtl/>
          <w:lang w:val="fr-FR" w:eastAsia="ja-JP" w:bidi="ar-JO"/>
        </w:rPr>
        <w:t xml:space="preserve">وبذلك تمّ خفض الحدود الرسمية عن الحدود المقترحة بمقدار </w:t>
      </w:r>
      <w:r w:rsidRPr="00E44564">
        <w:t>dB</w:t>
      </w:r>
      <w:r w:rsidR="001A3CF3">
        <w:t> </w:t>
      </w:r>
      <w:r w:rsidRPr="00E44564">
        <w:t>10</w:t>
      </w:r>
      <w:r w:rsidRPr="00E44564">
        <w:rPr>
          <w:rFonts w:hint="cs"/>
          <w:rtl/>
        </w:rPr>
        <w:t xml:space="preserve"> و</w:t>
      </w:r>
      <w:r w:rsidR="00052528">
        <w:rPr>
          <w:rFonts w:hint="cs"/>
          <w:rtl/>
        </w:rPr>
        <w:t>لا</w:t>
      </w:r>
      <w:r w:rsidR="00052528">
        <w:rPr>
          <w:rtl/>
        </w:rPr>
        <w:t> </w:t>
      </w:r>
      <w:r w:rsidR="00052528">
        <w:rPr>
          <w:rFonts w:hint="cs"/>
          <w:rtl/>
        </w:rPr>
        <w:t>سيّما</w:t>
      </w:r>
      <w:r w:rsidRPr="00E44564">
        <w:rPr>
          <w:rFonts w:hint="cs"/>
          <w:rtl/>
        </w:rPr>
        <w:t xml:space="preserve"> في نطاق التردد الذي يتراوح بين </w:t>
      </w:r>
      <w:r w:rsidRPr="00E44564">
        <w:t>MHz</w:t>
      </w:r>
      <w:r w:rsidR="001A3CF3">
        <w:t> </w:t>
      </w:r>
      <w:r w:rsidRPr="00E44564">
        <w:t>15</w:t>
      </w:r>
      <w:r w:rsidRPr="00E44564">
        <w:rPr>
          <w:rFonts w:hint="cs"/>
          <w:rtl/>
          <w:lang w:eastAsia="ja-JP" w:bidi="ar-JO"/>
        </w:rPr>
        <w:t xml:space="preserve"> و</w:t>
      </w:r>
      <w:r w:rsidRPr="00E44564">
        <w:t>MHz</w:t>
      </w:r>
      <w:r w:rsidR="001A3CF3">
        <w:t> </w:t>
      </w:r>
      <w:r w:rsidRPr="00E44564">
        <w:t>30</w:t>
      </w:r>
      <w:r w:rsidRPr="00E44564">
        <w:rPr>
          <w:rFonts w:hint="cs"/>
          <w:rtl/>
        </w:rPr>
        <w:t xml:space="preserve"> لإنتاج سويات مطابقة تقريب</w:t>
      </w:r>
      <w:r w:rsidR="001A3CF3">
        <w:rPr>
          <w:rFonts w:hint="cs"/>
          <w:rtl/>
        </w:rPr>
        <w:t>اً لسويات ضوضاء المحيط الفعلية.</w:t>
      </w:r>
    </w:p>
    <w:p w:rsidR="007D283F" w:rsidRDefault="00F462F7" w:rsidP="00F462F7">
      <w:pPr>
        <w:rPr>
          <w:rFonts w:hint="cs"/>
          <w:rtl/>
          <w:lang w:bidi="ar-JO"/>
        </w:rPr>
      </w:pPr>
      <w:r w:rsidRPr="00E44564">
        <w:rPr>
          <w:rFonts w:hint="cs"/>
          <w:rtl/>
        </w:rPr>
        <w:t xml:space="preserve">وعليه، تقرّر أن تكون الحدود </w:t>
      </w:r>
      <w:r w:rsidRPr="00E44564">
        <w:t>QP</w:t>
      </w:r>
      <w:r w:rsidRPr="00E44564">
        <w:rPr>
          <w:rFonts w:hint="cs"/>
          <w:rtl/>
          <w:lang w:bidi="ar-JO"/>
        </w:rPr>
        <w:t xml:space="preserve"> اليابانية لتيار الأسلوب الشائع الخاصة بأنظمة</w:t>
      </w:r>
      <w:r w:rsidRPr="00E44564">
        <w:rPr>
          <w:rFonts w:hint="cs"/>
          <w:rtl/>
        </w:rPr>
        <w:t xml:space="preserve"> الاتصالات عبر الخطوط الكهربائية</w:t>
      </w:r>
      <w:r w:rsidRPr="00E44564">
        <w:rPr>
          <w:rFonts w:hint="cs"/>
          <w:rtl/>
          <w:lang w:bidi="ar-JO"/>
        </w:rPr>
        <w:t xml:space="preserve"> على النحو التالي:</w:t>
      </w:r>
    </w:p>
    <w:p w:rsidR="00F462F7" w:rsidRPr="00E44564" w:rsidRDefault="00F462F7" w:rsidP="001A3CF3">
      <w:pPr>
        <w:rPr>
          <w:rtl/>
          <w:lang w:bidi="ar-JO"/>
        </w:rPr>
      </w:pPr>
      <w:r w:rsidRPr="00E44564">
        <w:rPr>
          <w:rFonts w:hint="cs"/>
          <w:rtl/>
          <w:lang w:bidi="ar-JO"/>
        </w:rPr>
        <w:t>-</w:t>
      </w:r>
      <w:r w:rsidRPr="00E44564">
        <w:rPr>
          <w:rFonts w:hint="cs"/>
          <w:rtl/>
          <w:lang w:bidi="ar-JO"/>
        </w:rPr>
        <w:tab/>
      </w:r>
      <w:r w:rsidRPr="00E44564">
        <w:t>dB(µA)</w:t>
      </w:r>
      <w:r w:rsidR="001A3CF3">
        <w:t> </w:t>
      </w:r>
      <w:r w:rsidRPr="00E44564">
        <w:t>30</w:t>
      </w:r>
      <w:r w:rsidRPr="00E44564">
        <w:rPr>
          <w:rFonts w:hint="cs"/>
          <w:rtl/>
          <w:lang w:bidi="ar-JO"/>
        </w:rPr>
        <w:t xml:space="preserve"> (بين </w:t>
      </w:r>
      <w:r w:rsidRPr="00E44564">
        <w:t>MHz</w:t>
      </w:r>
      <w:r w:rsidR="001A3CF3">
        <w:t> 2</w:t>
      </w:r>
      <w:r w:rsidRPr="00E44564">
        <w:rPr>
          <w:rFonts w:hint="cs"/>
          <w:rtl/>
          <w:lang w:bidi="ar-JO"/>
        </w:rPr>
        <w:t xml:space="preserve"> و</w:t>
      </w:r>
      <w:r w:rsidRPr="00E44564">
        <w:t>MHz</w:t>
      </w:r>
      <w:r w:rsidR="001A3CF3">
        <w:t> </w:t>
      </w:r>
      <w:r w:rsidRPr="00E44564">
        <w:t>15</w:t>
      </w:r>
      <w:r w:rsidRPr="00E44564">
        <w:rPr>
          <w:rFonts w:hint="cs"/>
          <w:rtl/>
          <w:lang w:bidi="ar-JO"/>
        </w:rPr>
        <w:t>)؛</w:t>
      </w:r>
    </w:p>
    <w:p w:rsidR="00F462F7" w:rsidRPr="00E44564" w:rsidRDefault="00F462F7" w:rsidP="001A3CF3">
      <w:pPr>
        <w:rPr>
          <w:lang w:bidi="ar-JO"/>
        </w:rPr>
      </w:pPr>
      <w:r w:rsidRPr="00E44564">
        <w:rPr>
          <w:rFonts w:hint="cs"/>
          <w:rtl/>
          <w:lang w:bidi="ar-JO"/>
        </w:rPr>
        <w:t>-</w:t>
      </w:r>
      <w:r w:rsidRPr="00E44564">
        <w:rPr>
          <w:rFonts w:hint="cs"/>
          <w:rtl/>
          <w:lang w:bidi="ar-JO"/>
        </w:rPr>
        <w:tab/>
      </w:r>
      <w:r w:rsidRPr="00E44564">
        <w:t>dB(µA)</w:t>
      </w:r>
      <w:r w:rsidR="001A3CF3">
        <w:t> </w:t>
      </w:r>
      <w:r w:rsidRPr="00E44564">
        <w:t>20</w:t>
      </w:r>
      <w:r w:rsidRPr="00E44564">
        <w:rPr>
          <w:rFonts w:hint="cs"/>
          <w:rtl/>
          <w:lang w:bidi="ar-JO"/>
        </w:rPr>
        <w:t xml:space="preserve"> (بين </w:t>
      </w:r>
      <w:r w:rsidRPr="00E44564">
        <w:t>MHz</w:t>
      </w:r>
      <w:r w:rsidR="001A3CF3">
        <w:t> </w:t>
      </w:r>
      <w:r w:rsidRPr="00E44564">
        <w:t>15</w:t>
      </w:r>
      <w:r w:rsidRPr="00E44564">
        <w:rPr>
          <w:rFonts w:hint="cs"/>
          <w:rtl/>
          <w:lang w:bidi="ar-JO"/>
        </w:rPr>
        <w:t xml:space="preserve"> و</w:t>
      </w:r>
      <w:r w:rsidRPr="00E44564">
        <w:t>MHz</w:t>
      </w:r>
      <w:r w:rsidR="001A3CF3">
        <w:t> </w:t>
      </w:r>
      <w:r w:rsidRPr="00E44564">
        <w:t>30</w:t>
      </w:r>
      <w:r w:rsidRPr="00E44564">
        <w:rPr>
          <w:rFonts w:hint="cs"/>
          <w:rtl/>
          <w:lang w:bidi="ar-JO"/>
        </w:rPr>
        <w:t xml:space="preserve">) كما هو مُدرج في </w:t>
      </w:r>
      <w:r w:rsidR="006F2CD4">
        <w:rPr>
          <w:rFonts w:hint="cs"/>
          <w:rtl/>
          <w:lang w:bidi="ar-JO"/>
        </w:rPr>
        <w:t>الجدول</w:t>
      </w:r>
      <w:r w:rsidR="006F2CD4">
        <w:rPr>
          <w:rtl/>
          <w:lang w:bidi="ar-JO"/>
        </w:rPr>
        <w:t> </w:t>
      </w:r>
      <w:r w:rsidR="00D900E6">
        <w:rPr>
          <w:lang w:bidi="ar-JO"/>
        </w:rPr>
        <w:t>3</w:t>
      </w:r>
      <w:r w:rsidRPr="00E44564">
        <w:rPr>
          <w:rFonts w:hint="cs"/>
          <w:rtl/>
          <w:lang w:bidi="ar-JO"/>
        </w:rPr>
        <w:t>.</w:t>
      </w:r>
    </w:p>
    <w:p w:rsidR="00F462F7" w:rsidRPr="00E44564" w:rsidRDefault="00B05F85" w:rsidP="00B05F85">
      <w:pPr>
        <w:pStyle w:val="Heading1"/>
        <w:rPr>
          <w:rtl/>
          <w:lang w:bidi="ar-JO"/>
        </w:rPr>
      </w:pPr>
      <w:r>
        <w:rPr>
          <w:lang w:bidi="ar-JO"/>
        </w:rPr>
        <w:t>5</w:t>
      </w:r>
      <w:r>
        <w:rPr>
          <w:rFonts w:hint="cs"/>
          <w:rtl/>
          <w:lang w:bidi="ar-SY"/>
        </w:rPr>
        <w:tab/>
      </w:r>
      <w:r w:rsidR="00F462F7" w:rsidRPr="00E44564">
        <w:rPr>
          <w:rFonts w:hint="cs"/>
          <w:rtl/>
          <w:lang w:bidi="ar-JO"/>
        </w:rPr>
        <w:t xml:space="preserve">شروط قياس تيار الأسلوب الشائع في أنظمة </w:t>
      </w:r>
      <w:r w:rsidR="00F462F7" w:rsidRPr="00E44564">
        <w:rPr>
          <w:rFonts w:hint="cs"/>
          <w:rtl/>
        </w:rPr>
        <w:t>الاتصالات عبر الخطوط الكهربائية</w:t>
      </w:r>
    </w:p>
    <w:p w:rsidR="007D283F" w:rsidRDefault="00F462F7" w:rsidP="00F462F7">
      <w:pPr>
        <w:rPr>
          <w:rFonts w:hint="cs"/>
          <w:rtl/>
        </w:rPr>
      </w:pPr>
      <w:r w:rsidRPr="00E44564">
        <w:rPr>
          <w:rFonts w:hint="cs"/>
          <w:rtl/>
          <w:lang w:bidi="ar-JO"/>
        </w:rPr>
        <w:t xml:space="preserve">إن التداخلات التي تشعها أنظمة </w:t>
      </w:r>
      <w:r w:rsidRPr="00E44564">
        <w:rPr>
          <w:rFonts w:hint="cs"/>
          <w:rtl/>
        </w:rPr>
        <w:t>الاتصالات عبر الخطوط الكهربائية</w:t>
      </w:r>
      <w:r w:rsidRPr="00E44564">
        <w:rPr>
          <w:rFonts w:hint="cs"/>
          <w:rtl/>
          <w:lang w:bidi="ar-JO"/>
        </w:rPr>
        <w:t xml:space="preserve"> تصدر في الغالب بواسطة تيارات الأسلوب الشائع التي تحولت من تيارات الإشارات (الأسلوب التفاضلي) على </w:t>
      </w:r>
      <w:r w:rsidR="00BF111B">
        <w:rPr>
          <w:rFonts w:hint="cs"/>
          <w:rtl/>
          <w:lang w:bidi="ar-JO"/>
        </w:rPr>
        <w:t>كبلات</w:t>
      </w:r>
      <w:r w:rsidRPr="00E44564">
        <w:rPr>
          <w:rFonts w:hint="cs"/>
          <w:rtl/>
          <w:lang w:bidi="ar-JO"/>
        </w:rPr>
        <w:t xml:space="preserve"> خطوط الكهرباء. وبذلك فإن خصائص خطوط الكهرباء من قبيل خسارة التحويل الطولي </w:t>
      </w:r>
      <w:r w:rsidRPr="00E44564">
        <w:rPr>
          <w:lang w:bidi="ar-JO"/>
        </w:rPr>
        <w:t>(</w:t>
      </w:r>
      <w:r w:rsidRPr="00E44564">
        <w:t>LCL)</w:t>
      </w:r>
      <w:r w:rsidRPr="00E44564">
        <w:rPr>
          <w:rFonts w:hint="cs"/>
          <w:rtl/>
          <w:lang w:bidi="ar-JO"/>
        </w:rPr>
        <w:t xml:space="preserve"> ومع</w:t>
      </w:r>
      <w:r w:rsidRPr="00E44564">
        <w:rPr>
          <w:rFonts w:hint="cs"/>
          <w:rtl/>
          <w:lang w:val="nl-BE" w:bidi="ar-LB"/>
        </w:rPr>
        <w:t>ا</w:t>
      </w:r>
      <w:proofErr w:type="spellStart"/>
      <w:r w:rsidRPr="00E44564">
        <w:rPr>
          <w:rFonts w:hint="cs"/>
          <w:rtl/>
          <w:lang w:bidi="ar-JO"/>
        </w:rPr>
        <w:t>وقة</w:t>
      </w:r>
      <w:proofErr w:type="spellEnd"/>
      <w:r w:rsidRPr="00E44564">
        <w:rPr>
          <w:rFonts w:hint="cs"/>
          <w:rtl/>
          <w:lang w:bidi="ar-JO"/>
        </w:rPr>
        <w:t xml:space="preserve"> الأسلوب الشائع/التفاضلي تمثل العوامل الأساسية للنظر في حدود أنظمة </w:t>
      </w:r>
      <w:r w:rsidRPr="00E44564">
        <w:rPr>
          <w:rFonts w:hint="cs"/>
          <w:rtl/>
        </w:rPr>
        <w:t>الاتصالات عبر الخطوط الكهربائية وإجراءات القياس. وبما أنها تتغير بشكل كبير مع الوقت والموقع في مساكن الإقامة الفعلية، فقد أجريت قياسات كثيرة عند مقابس الجدران في منازل نموذجية في اليابان.</w:t>
      </w:r>
    </w:p>
    <w:p w:rsidR="007D283F" w:rsidRDefault="00F462F7" w:rsidP="002C2ECD">
      <w:pPr>
        <w:rPr>
          <w:rFonts w:hint="cs"/>
          <w:rtl/>
          <w:lang w:bidi="ar-JO"/>
        </w:rPr>
      </w:pPr>
      <w:r w:rsidRPr="00E44564">
        <w:rPr>
          <w:rFonts w:hint="cs"/>
          <w:rtl/>
        </w:rPr>
        <w:t>وبالاستناد إلى البيانات الاختبارية فقد تقرّر أن ت</w:t>
      </w:r>
      <w:r w:rsidR="002C2ECD">
        <w:rPr>
          <w:rFonts w:hint="cs"/>
          <w:rtl/>
        </w:rPr>
        <w:t>َ</w:t>
      </w:r>
      <w:r w:rsidRPr="00E44564">
        <w:rPr>
          <w:rFonts w:hint="cs"/>
          <w:rtl/>
        </w:rPr>
        <w:t>طاب</w:t>
      </w:r>
      <w:r w:rsidR="002C2ECD">
        <w:rPr>
          <w:rFonts w:hint="cs"/>
          <w:rtl/>
        </w:rPr>
        <w:t>ُ</w:t>
      </w:r>
      <w:r w:rsidRPr="00E44564">
        <w:rPr>
          <w:rFonts w:hint="cs"/>
          <w:rtl/>
        </w:rPr>
        <w:t xml:space="preserve">ق المودم الخاص بنظام الاتصالات عبر الخطوط الكهربائية مع الحدود المعتمدة يجب دراسته باستخدام شبكة تثبيت </w:t>
      </w:r>
      <w:r w:rsidRPr="00E44564">
        <w:rPr>
          <w:rFonts w:hint="cs"/>
          <w:rtl/>
          <w:lang w:bidi="ar-JO"/>
        </w:rPr>
        <w:t xml:space="preserve">المعاوقة </w:t>
      </w:r>
      <w:r w:rsidRPr="00E44564">
        <w:rPr>
          <w:lang w:eastAsia="ja-JP"/>
        </w:rPr>
        <w:t>ISN1)</w:t>
      </w:r>
      <w:r w:rsidRPr="00E44564">
        <w:rPr>
          <w:rFonts w:hint="cs"/>
          <w:rtl/>
          <w:lang w:bidi="ar-JO"/>
        </w:rPr>
        <w:t xml:space="preserve"> المشار إليها في </w:t>
      </w:r>
      <w:r w:rsidR="006F2CD4">
        <w:rPr>
          <w:rFonts w:hint="cs"/>
          <w:rtl/>
          <w:lang w:bidi="ar-JO"/>
        </w:rPr>
        <w:t>الجدول</w:t>
      </w:r>
      <w:r w:rsidR="006F2CD4">
        <w:rPr>
          <w:rtl/>
          <w:lang w:bidi="ar-JO"/>
        </w:rPr>
        <w:t> </w:t>
      </w:r>
      <w:r w:rsidR="00D900E6">
        <w:rPr>
          <w:lang w:bidi="ar-JO"/>
        </w:rPr>
        <w:t>3</w:t>
      </w:r>
      <w:r w:rsidRPr="00E44564">
        <w:rPr>
          <w:rFonts w:hint="cs"/>
          <w:rtl/>
          <w:lang w:bidi="ar-JO"/>
        </w:rPr>
        <w:t xml:space="preserve">) </w:t>
      </w:r>
      <w:r w:rsidRPr="00E44564">
        <w:rPr>
          <w:rFonts w:hint="cs"/>
          <w:rtl/>
          <w:lang w:val="nl-BE" w:bidi="ar-LB"/>
        </w:rPr>
        <w:t xml:space="preserve">التي تتميز </w:t>
      </w:r>
      <w:r w:rsidRPr="00E44564">
        <w:rPr>
          <w:rFonts w:hint="cs"/>
          <w:rtl/>
          <w:lang w:bidi="ar-JO"/>
        </w:rPr>
        <w:t xml:space="preserve">بخسارة تحويل طولي قدرها </w:t>
      </w:r>
      <w:r w:rsidRPr="00E44564">
        <w:rPr>
          <w:lang w:bidi="ar-JO"/>
        </w:rPr>
        <w:t>dB</w:t>
      </w:r>
      <w:r w:rsidR="00B05F85">
        <w:rPr>
          <w:lang w:bidi="ar-JO"/>
        </w:rPr>
        <w:t> </w:t>
      </w:r>
      <w:r w:rsidRPr="00E44564">
        <w:rPr>
          <w:lang w:bidi="ar-JO"/>
        </w:rPr>
        <w:t>16</w:t>
      </w:r>
      <w:r w:rsidRPr="00E44564">
        <w:rPr>
          <w:rFonts w:hint="cs"/>
          <w:rtl/>
          <w:lang w:bidi="ar-JO"/>
        </w:rPr>
        <w:t xml:space="preserve"> </w:t>
      </w:r>
      <w:proofErr w:type="spellStart"/>
      <w:r w:rsidRPr="00E44564">
        <w:rPr>
          <w:rFonts w:hint="cs"/>
          <w:rtl/>
          <w:lang w:bidi="ar-JO"/>
        </w:rPr>
        <w:t>وبمعاوقتين</w:t>
      </w:r>
      <w:proofErr w:type="spellEnd"/>
      <w:r w:rsidRPr="00E44564">
        <w:rPr>
          <w:rFonts w:hint="cs"/>
          <w:rtl/>
          <w:lang w:bidi="ar-JO"/>
        </w:rPr>
        <w:t xml:space="preserve"> للأسلوب الشائع والأسلوب التفاضلي </w:t>
      </w:r>
      <w:r w:rsidR="002C2ECD">
        <w:rPr>
          <w:rFonts w:hint="cs"/>
          <w:rtl/>
          <w:lang w:bidi="ar-JO"/>
        </w:rPr>
        <w:t>بقيمة</w:t>
      </w:r>
      <w:r w:rsidRPr="00E44564">
        <w:rPr>
          <w:rFonts w:hint="cs"/>
          <w:rtl/>
          <w:lang w:bidi="ar-JO"/>
        </w:rPr>
        <w:t xml:space="preserve"> </w:t>
      </w:r>
      <w:r w:rsidRPr="00E44564">
        <w:rPr>
          <w:lang w:bidi="ar-JO"/>
        </w:rPr>
        <w:t>25</w:t>
      </w:r>
      <w:r w:rsidRPr="00E44564">
        <w:rPr>
          <w:rFonts w:hint="cs"/>
          <w:rtl/>
          <w:lang w:bidi="ar-JO"/>
        </w:rPr>
        <w:t xml:space="preserve"> و</w:t>
      </w:r>
      <w:r w:rsidRPr="00E44564">
        <w:rPr>
          <w:lang w:eastAsia="ja-JP"/>
        </w:rPr>
        <w:sym w:font="Symbol" w:char="F057"/>
      </w:r>
      <w:r w:rsidR="002C2ECD">
        <w:rPr>
          <w:lang w:eastAsia="ja-JP"/>
        </w:rPr>
        <w:t> 100</w:t>
      </w:r>
      <w:r w:rsidRPr="00E44564">
        <w:rPr>
          <w:rFonts w:hint="cs"/>
          <w:rtl/>
          <w:lang w:bidi="ar-JO"/>
        </w:rPr>
        <w:t xml:space="preserve"> على التوالي.</w:t>
      </w:r>
    </w:p>
    <w:p w:rsidR="00B963C9" w:rsidRDefault="00B963C9" w:rsidP="002C2ECD">
      <w:pPr>
        <w:rPr>
          <w:rFonts w:hint="cs"/>
          <w:rtl/>
          <w:lang w:bidi="ar-JO"/>
        </w:rPr>
      </w:pPr>
    </w:p>
    <w:p w:rsidR="00F462F7" w:rsidRPr="00E44564" w:rsidRDefault="00F462F7" w:rsidP="00AC336C">
      <w:pPr>
        <w:pStyle w:val="AnnexNotitle"/>
        <w:spacing w:before="2220"/>
        <w:rPr>
          <w:rtl/>
          <w:lang w:bidi="ar-JO"/>
        </w:rPr>
      </w:pPr>
      <w:r w:rsidRPr="00E44564">
        <w:rPr>
          <w:rFonts w:hint="cs"/>
          <w:rtl/>
          <w:lang w:bidi="ar-JO"/>
        </w:rPr>
        <w:t xml:space="preserve">التذييل </w:t>
      </w:r>
      <w:r w:rsidRPr="00E44564">
        <w:rPr>
          <w:lang w:bidi="ar-JO"/>
        </w:rPr>
        <w:t>4</w:t>
      </w:r>
      <w:r w:rsidR="00B05F85">
        <w:rPr>
          <w:rFonts w:hint="cs"/>
          <w:rtl/>
          <w:lang w:bidi="ar-JO"/>
        </w:rPr>
        <w:br/>
      </w:r>
      <w:r w:rsidRPr="00E44564">
        <w:rPr>
          <w:rFonts w:hint="cs"/>
          <w:rtl/>
          <w:lang w:bidi="ar-JO"/>
        </w:rPr>
        <w:t xml:space="preserve">للملحق </w:t>
      </w:r>
      <w:r w:rsidRPr="00E44564">
        <w:rPr>
          <w:lang w:bidi="ar-JO"/>
        </w:rPr>
        <w:t>2</w:t>
      </w:r>
    </w:p>
    <w:p w:rsidR="00F462F7" w:rsidRPr="00B05F85" w:rsidRDefault="00F462F7" w:rsidP="00AF18FB">
      <w:pPr>
        <w:pStyle w:val="Annextitle"/>
        <w:bidi/>
        <w:spacing w:after="120" w:line="192" w:lineRule="auto"/>
        <w:rPr>
          <w:rFonts w:hint="cs"/>
          <w:bCs/>
          <w:sz w:val="26"/>
          <w:szCs w:val="36"/>
          <w:rtl/>
          <w:lang w:bidi="ar-LB"/>
        </w:rPr>
      </w:pPr>
      <w:r w:rsidRPr="00B05F85">
        <w:rPr>
          <w:rFonts w:hint="cs"/>
          <w:bCs/>
          <w:sz w:val="26"/>
          <w:szCs w:val="36"/>
          <w:rtl/>
        </w:rPr>
        <w:t>جمهورية</w:t>
      </w:r>
      <w:r w:rsidR="00AF18FB">
        <w:rPr>
          <w:rFonts w:hint="cs"/>
          <w:bCs/>
          <w:sz w:val="26"/>
          <w:szCs w:val="36"/>
          <w:rtl/>
        </w:rPr>
        <w:t xml:space="preserve"> البرازيل الاتحادية</w:t>
      </w:r>
    </w:p>
    <w:p w:rsidR="007D283F" w:rsidRDefault="00F462F7" w:rsidP="00B05F85">
      <w:pPr>
        <w:pStyle w:val="Annextitle"/>
        <w:bidi/>
        <w:spacing w:after="240" w:line="192" w:lineRule="auto"/>
        <w:rPr>
          <w:rFonts w:hint="cs"/>
          <w:bCs/>
          <w:sz w:val="26"/>
          <w:szCs w:val="36"/>
          <w:rtl/>
        </w:rPr>
      </w:pPr>
      <w:r w:rsidRPr="00B05F85">
        <w:rPr>
          <w:rFonts w:hint="cs"/>
          <w:bCs/>
          <w:sz w:val="26"/>
          <w:szCs w:val="36"/>
          <w:rtl/>
        </w:rPr>
        <w:t>اللوائح البرازيلية المتعلقة بأنظمة الاتصالات بمعدلات عالية للبيانات عبر الخطوط الكهربائية</w:t>
      </w:r>
    </w:p>
    <w:p w:rsidR="00F462F7" w:rsidRPr="00E44564" w:rsidRDefault="00F462F7" w:rsidP="00B05F85">
      <w:pPr>
        <w:pStyle w:val="Heading1"/>
        <w:rPr>
          <w:rtl/>
        </w:rPr>
      </w:pPr>
      <w:r w:rsidRPr="00E44564">
        <w:t>1</w:t>
      </w:r>
      <w:r w:rsidR="00B05F85">
        <w:rPr>
          <w:rFonts w:hint="cs"/>
          <w:rtl/>
        </w:rPr>
        <w:tab/>
        <w:t>مقدمة</w:t>
      </w:r>
    </w:p>
    <w:p w:rsidR="00F462F7" w:rsidRPr="00E44564" w:rsidRDefault="00F462F7" w:rsidP="00AF18FB">
      <w:pPr>
        <w:rPr>
          <w:rtl/>
          <w:lang w:val="nl-BE" w:bidi="ar-LB"/>
        </w:rPr>
      </w:pPr>
      <w:r w:rsidRPr="00E44564">
        <w:rPr>
          <w:rFonts w:hint="cs"/>
          <w:rtl/>
        </w:rPr>
        <w:t>وافقت</w:t>
      </w:r>
      <w:r w:rsidRPr="00E44564">
        <w:rPr>
          <w:rFonts w:hint="cs"/>
          <w:rtl/>
          <w:lang w:bidi="ar-JO"/>
        </w:rPr>
        <w:t xml:space="preserve"> الهيئة الوطنية للاتصالات السلكية واللاسلكية في البرازيل</w:t>
      </w:r>
      <w:r w:rsidR="00D900E6">
        <w:rPr>
          <w:rFonts w:hint="cs"/>
          <w:rtl/>
          <w:lang w:bidi="ar-JO"/>
        </w:rPr>
        <w:t xml:space="preserve"> </w:t>
      </w:r>
      <w:r w:rsidRPr="00B05F85">
        <w:rPr>
          <w:rStyle w:val="FootnoteReference"/>
          <w:rFonts w:cs="Traditional Arabic"/>
          <w:position w:val="6"/>
          <w:sz w:val="18"/>
          <w:szCs w:val="18"/>
          <w:vertAlign w:val="baseline"/>
          <w:lang w:bidi="ar-JO"/>
        </w:rPr>
        <w:footnoteReference w:id="8"/>
      </w:r>
      <w:r w:rsidRPr="00E44564">
        <w:rPr>
          <w:lang w:bidi="ar-JO"/>
        </w:rPr>
        <w:t>(ANATEL)</w:t>
      </w:r>
      <w:r w:rsidR="009A544A" w:rsidRPr="00E44564">
        <w:rPr>
          <w:rtl/>
          <w:lang w:bidi="ar-JO"/>
        </w:rPr>
        <w:t xml:space="preserve"> </w:t>
      </w:r>
      <w:r w:rsidR="00AF18FB">
        <w:rPr>
          <w:rFonts w:hint="cs"/>
          <w:rtl/>
          <w:lang w:bidi="ar-EG"/>
        </w:rPr>
        <w:t xml:space="preserve">في </w:t>
      </w:r>
      <w:r w:rsidR="00AF18FB">
        <w:rPr>
          <w:lang w:bidi="ar-EG"/>
        </w:rPr>
        <w:t>8</w:t>
      </w:r>
      <w:r w:rsidR="00AF18FB">
        <w:rPr>
          <w:rFonts w:hint="eastAsia"/>
          <w:rtl/>
          <w:lang w:bidi="ar-EG"/>
        </w:rPr>
        <w:t xml:space="preserve"> أبريل </w:t>
      </w:r>
      <w:r w:rsidR="00AF18FB">
        <w:rPr>
          <w:lang w:bidi="ar-EG"/>
        </w:rPr>
        <w:t>2009</w:t>
      </w:r>
      <w:r w:rsidR="00AF18FB">
        <w:rPr>
          <w:rFonts w:hint="eastAsia"/>
          <w:rtl/>
          <w:lang w:bidi="ar-EG"/>
        </w:rPr>
        <w:t xml:space="preserve"> </w:t>
      </w:r>
      <w:r w:rsidRPr="00E44564">
        <w:rPr>
          <w:rFonts w:hint="cs"/>
          <w:rtl/>
          <w:lang w:bidi="ar-JO"/>
        </w:rPr>
        <w:t xml:space="preserve">على القرار </w:t>
      </w:r>
      <w:r w:rsidR="00B05F85">
        <w:rPr>
          <w:lang w:bidi="ar-JO"/>
        </w:rPr>
        <w:t>527</w:t>
      </w:r>
      <w:r w:rsidRPr="00E44564">
        <w:rPr>
          <w:rtl/>
          <w:lang w:bidi="ar-JO"/>
        </w:rPr>
        <w:t xml:space="preserve"> </w:t>
      </w:r>
      <w:r w:rsidRPr="00E44564">
        <w:rPr>
          <w:rFonts w:hint="cs"/>
          <w:rtl/>
          <w:lang w:bidi="ar-JO"/>
        </w:rPr>
        <w:t xml:space="preserve">المتعلق بأنظمة الاتصالات العريضة النطاق عبر الخطوط الكهربائية. ويتم في إطار القوانين النظر في تنفيذ المتطلبات العامة والخاصة التي تمكّن من تحقيق التعايش بين أنظمة </w:t>
      </w:r>
      <w:r w:rsidRPr="00E44564">
        <w:rPr>
          <w:rFonts w:hint="cs"/>
          <w:rtl/>
        </w:rPr>
        <w:t>الاتصالات عبر الخطوط الكهربائية</w:t>
      </w:r>
      <w:r w:rsidRPr="00E44564">
        <w:rPr>
          <w:rFonts w:hint="cs"/>
          <w:rtl/>
          <w:lang w:bidi="ar-JO"/>
        </w:rPr>
        <w:t xml:space="preserve"> وأنظمة الترددات العالية </w:t>
      </w:r>
      <w:r w:rsidR="00AF18FB">
        <w:rPr>
          <w:rFonts w:hint="cs"/>
          <w:rtl/>
          <w:lang w:bidi="ar-JO"/>
        </w:rPr>
        <w:t>المرخَّصة</w:t>
      </w:r>
      <w:r w:rsidRPr="00E44564">
        <w:rPr>
          <w:rFonts w:hint="cs"/>
          <w:rtl/>
          <w:lang w:bidi="ar-JO"/>
        </w:rPr>
        <w:t xml:space="preserve"> في نطاق ترددات يتراوح بين </w:t>
      </w:r>
      <w:r w:rsidRPr="00E44564">
        <w:t>kHz</w:t>
      </w:r>
      <w:r w:rsidR="00D900E6">
        <w:t> </w:t>
      </w:r>
      <w:r w:rsidRPr="00E44564">
        <w:t>1</w:t>
      </w:r>
      <w:r w:rsidR="00D900E6">
        <w:t> </w:t>
      </w:r>
      <w:r w:rsidRPr="00E44564">
        <w:t>705</w:t>
      </w:r>
      <w:r w:rsidR="009A544A" w:rsidRPr="00E44564">
        <w:rPr>
          <w:rFonts w:hint="cs"/>
          <w:rtl/>
          <w:lang w:bidi="ar-JO"/>
        </w:rPr>
        <w:t xml:space="preserve"> </w:t>
      </w:r>
      <w:r w:rsidRPr="00E44564">
        <w:rPr>
          <w:rFonts w:hint="cs"/>
          <w:rtl/>
          <w:lang w:bidi="ar-JO"/>
        </w:rPr>
        <w:t>و</w:t>
      </w:r>
      <w:r w:rsidRPr="00E44564">
        <w:t>MHz</w:t>
      </w:r>
      <w:r w:rsidR="00B05F85">
        <w:t> </w:t>
      </w:r>
      <w:r w:rsidRPr="00E44564">
        <w:t>50</w:t>
      </w:r>
      <w:r w:rsidR="00B05F85">
        <w:rPr>
          <w:rFonts w:hint="cs"/>
          <w:rtl/>
        </w:rPr>
        <w:t>.</w:t>
      </w:r>
    </w:p>
    <w:p w:rsidR="007D283F" w:rsidRDefault="00F462F7" w:rsidP="00F462F7">
      <w:pPr>
        <w:rPr>
          <w:rFonts w:hint="cs"/>
          <w:rtl/>
          <w:lang w:bidi="ar-JO"/>
        </w:rPr>
      </w:pPr>
      <w:r w:rsidRPr="00E44564">
        <w:rPr>
          <w:rFonts w:hint="cs"/>
          <w:rtl/>
          <w:lang w:bidi="ar-JO"/>
        </w:rPr>
        <w:t xml:space="preserve">ومن المهم الإشارة إلى أن أنظمة </w:t>
      </w:r>
      <w:r w:rsidRPr="00E44564">
        <w:rPr>
          <w:rFonts w:hint="cs"/>
          <w:rtl/>
        </w:rPr>
        <w:t>الاتصالات عبر الخطوط الكهربائية</w:t>
      </w:r>
      <w:r w:rsidRPr="00E44564">
        <w:rPr>
          <w:rFonts w:hint="cs"/>
          <w:rtl/>
          <w:lang w:bidi="ar-JO"/>
        </w:rPr>
        <w:t xml:space="preserve"> تعمل في البرازيل على أساس عدم التداخل.</w:t>
      </w:r>
    </w:p>
    <w:p w:rsidR="00F462F7" w:rsidRPr="00E44564" w:rsidRDefault="00F462F7" w:rsidP="00060DC9">
      <w:pPr>
        <w:pStyle w:val="Heading1"/>
        <w:rPr>
          <w:rtl/>
          <w:lang w:bidi="ar-JO"/>
        </w:rPr>
      </w:pPr>
      <w:r w:rsidRPr="00E44564">
        <w:rPr>
          <w:lang w:bidi="ar-JO"/>
        </w:rPr>
        <w:t>2</w:t>
      </w:r>
      <w:r w:rsidRPr="00E44564">
        <w:rPr>
          <w:lang w:bidi="ar-JO"/>
        </w:rPr>
        <w:tab/>
      </w:r>
      <w:r w:rsidR="00060DC9">
        <w:rPr>
          <w:rFonts w:hint="cs"/>
          <w:rtl/>
          <w:lang w:bidi="ar-JO"/>
        </w:rPr>
        <w:t>المتطلبات العامة</w:t>
      </w:r>
    </w:p>
    <w:p w:rsidR="00F462F7" w:rsidRPr="00E44564" w:rsidRDefault="00F462F7" w:rsidP="00F462F7">
      <w:pPr>
        <w:rPr>
          <w:rtl/>
          <w:lang w:bidi="ar-JO"/>
        </w:rPr>
      </w:pPr>
      <w:r w:rsidRPr="00E44564">
        <w:rPr>
          <w:rFonts w:hint="cs"/>
          <w:rtl/>
          <w:lang w:bidi="ar-JO"/>
        </w:rPr>
        <w:t>تحتوي الجداول التالية على الحدود القصوى للبث المش</w:t>
      </w:r>
      <w:r w:rsidR="003C525B">
        <w:rPr>
          <w:rFonts w:hint="cs"/>
          <w:rtl/>
          <w:lang w:bidi="ar-JO"/>
        </w:rPr>
        <w:t>َ</w:t>
      </w:r>
      <w:r w:rsidRPr="00E44564">
        <w:rPr>
          <w:rFonts w:hint="cs"/>
          <w:rtl/>
          <w:lang w:bidi="ar-JO"/>
        </w:rPr>
        <w:t>ع</w:t>
      </w:r>
      <w:r w:rsidR="003C525B">
        <w:rPr>
          <w:rFonts w:hint="cs"/>
          <w:rtl/>
          <w:lang w:bidi="ar-JO"/>
        </w:rPr>
        <w:t>ّ</w:t>
      </w:r>
      <w:r w:rsidRPr="00E44564">
        <w:rPr>
          <w:rFonts w:hint="cs"/>
          <w:rtl/>
          <w:lang w:bidi="ar-JO"/>
        </w:rPr>
        <w:t xml:space="preserve"> التي ي</w:t>
      </w:r>
      <w:r w:rsidR="00AF18FB">
        <w:rPr>
          <w:rFonts w:hint="cs"/>
          <w:rtl/>
          <w:lang w:bidi="ar-JO"/>
        </w:rPr>
        <w:t>ُ</w:t>
      </w:r>
      <w:r w:rsidRPr="00E44564">
        <w:rPr>
          <w:rFonts w:hint="cs"/>
          <w:rtl/>
          <w:lang w:bidi="ar-JO"/>
        </w:rPr>
        <w:t>سمح بها لكي تتمكن أنظمة الاتصالات عبر الخطوط الكهربائية من العمل.</w:t>
      </w:r>
    </w:p>
    <w:p w:rsidR="00F462F7" w:rsidRPr="00E44564" w:rsidRDefault="00F462F7" w:rsidP="00060DC9">
      <w:pPr>
        <w:pStyle w:val="TableNo"/>
        <w:rPr>
          <w:rtl/>
          <w:lang w:bidi="ar-SY"/>
        </w:rPr>
      </w:pPr>
      <w:r w:rsidRPr="00E44564">
        <w:rPr>
          <w:rFonts w:hint="cs"/>
          <w:rtl/>
        </w:rPr>
        <w:t>الج</w:t>
      </w:r>
      <w:r w:rsidR="00D900E6">
        <w:rPr>
          <w:rFonts w:hint="cs"/>
          <w:rtl/>
        </w:rPr>
        <w:t>ـ</w:t>
      </w:r>
      <w:r w:rsidRPr="00E44564">
        <w:rPr>
          <w:rFonts w:hint="cs"/>
          <w:rtl/>
        </w:rPr>
        <w:t xml:space="preserve">دول </w:t>
      </w:r>
      <w:r w:rsidR="00D900E6">
        <w:t>6</w:t>
      </w:r>
    </w:p>
    <w:p w:rsidR="00F462F7" w:rsidRPr="00E44564" w:rsidRDefault="00F462F7" w:rsidP="00060DC9">
      <w:pPr>
        <w:pStyle w:val="Tabletitle"/>
        <w:rPr>
          <w:rtl/>
          <w:lang w:bidi="ar-JO"/>
        </w:rPr>
      </w:pPr>
      <w:r w:rsidRPr="00E44564">
        <w:rPr>
          <w:rFonts w:hint="cs"/>
          <w:rtl/>
        </w:rPr>
        <w:t>الحدود القصوى للبث المش</w:t>
      </w:r>
      <w:r w:rsidR="0024027E">
        <w:rPr>
          <w:rFonts w:hint="cs"/>
          <w:rtl/>
        </w:rPr>
        <w:t>َ</w:t>
      </w:r>
      <w:r w:rsidRPr="00E44564">
        <w:rPr>
          <w:rFonts w:hint="cs"/>
          <w:rtl/>
        </w:rPr>
        <w:t>ع</w:t>
      </w:r>
      <w:r w:rsidR="003C525B">
        <w:rPr>
          <w:rFonts w:hint="cs"/>
          <w:rtl/>
        </w:rPr>
        <w:t>ّ</w:t>
      </w:r>
      <w:r w:rsidRPr="00E44564">
        <w:rPr>
          <w:rFonts w:hint="cs"/>
          <w:rtl/>
        </w:rPr>
        <w:t xml:space="preserve"> الناجم عن أنظمة الاتصالات</w:t>
      </w:r>
      <w:r w:rsidR="00060DC9">
        <w:rPr>
          <w:rtl/>
        </w:rPr>
        <w:br/>
      </w:r>
      <w:r w:rsidRPr="00E44564">
        <w:rPr>
          <w:rFonts w:hint="cs"/>
          <w:rtl/>
        </w:rPr>
        <w:t>عبر الخطوط الكهربائية</w:t>
      </w:r>
      <w:r w:rsidR="00060DC9">
        <w:rPr>
          <w:rFonts w:hint="cs"/>
          <w:rtl/>
        </w:rPr>
        <w:t xml:space="preserve"> </w:t>
      </w:r>
      <w:r w:rsidRPr="00E44564">
        <w:rPr>
          <w:rFonts w:hint="cs"/>
          <w:rtl/>
        </w:rPr>
        <w:t>العاملة على خطوط التوتر المنخفض</w:t>
      </w:r>
      <w:r w:rsidRPr="00060DC9">
        <w:rPr>
          <w:rFonts w:ascii="Times New Roman" w:hAnsi="Times New Roman" w:cs="Times New Roman"/>
          <w:szCs w:val="22"/>
          <w:rtl/>
        </w:rPr>
        <w:t>*</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170"/>
      </w:tblGrid>
      <w:tr w:rsidR="00F462F7" w:rsidRPr="00060DC9">
        <w:trPr>
          <w:jc w:val="center"/>
        </w:trPr>
        <w:tc>
          <w:tcPr>
            <w:tcW w:w="2835" w:type="dxa"/>
            <w:tcBorders>
              <w:top w:val="single" w:sz="4" w:space="0" w:color="auto"/>
              <w:bottom w:val="single" w:sz="4" w:space="0" w:color="auto"/>
              <w:right w:val="single" w:sz="4" w:space="0" w:color="auto"/>
            </w:tcBorders>
            <w:vAlign w:val="center"/>
          </w:tcPr>
          <w:p w:rsidR="00F462F7" w:rsidRPr="00060DC9" w:rsidRDefault="00F462F7" w:rsidP="00AC336C">
            <w:pPr>
              <w:pStyle w:val="Tablehead"/>
              <w:spacing w:before="20" w:after="40" w:line="260" w:lineRule="exact"/>
              <w:rPr>
                <w:lang w:bidi="ar-JO"/>
              </w:rPr>
            </w:pPr>
            <w:r w:rsidRPr="00060DC9">
              <w:rPr>
                <w:rFonts w:hint="cs"/>
                <w:rtl/>
                <w:lang w:bidi="ar-JO"/>
              </w:rPr>
              <w:t>نطاق التردد</w:t>
            </w:r>
            <w:r w:rsidR="00060DC9">
              <w:rPr>
                <w:rFonts w:hint="cs"/>
                <w:rtl/>
                <w:lang w:bidi="ar-JO"/>
              </w:rPr>
              <w:br/>
            </w:r>
            <w:r w:rsidRPr="00060DC9">
              <w:rPr>
                <w:lang w:bidi="ar-JO"/>
              </w:rPr>
              <w:t>(MHz)</w:t>
            </w:r>
          </w:p>
        </w:tc>
        <w:tc>
          <w:tcPr>
            <w:tcW w:w="2835" w:type="dxa"/>
            <w:tcBorders>
              <w:top w:val="single" w:sz="4" w:space="0" w:color="auto"/>
              <w:left w:val="single" w:sz="4" w:space="0" w:color="auto"/>
              <w:bottom w:val="single" w:sz="4" w:space="0" w:color="auto"/>
              <w:right w:val="single" w:sz="4" w:space="0" w:color="auto"/>
            </w:tcBorders>
            <w:vAlign w:val="center"/>
          </w:tcPr>
          <w:p w:rsidR="00F462F7" w:rsidRPr="00060DC9" w:rsidRDefault="00BE22B5" w:rsidP="00AC336C">
            <w:pPr>
              <w:pStyle w:val="Tablehead"/>
              <w:spacing w:before="20" w:after="40" w:line="260" w:lineRule="exact"/>
            </w:pPr>
            <w:r>
              <w:rPr>
                <w:rFonts w:hint="cs"/>
                <w:rtl/>
                <w:lang w:bidi="ar-JO"/>
              </w:rPr>
              <w:t>شدة المجال</w:t>
            </w:r>
            <w:r w:rsidR="00F462F7" w:rsidRPr="00060DC9">
              <w:br/>
              <w:t>(</w:t>
            </w:r>
            <w:r w:rsidR="00F462F7" w:rsidRPr="00060DC9">
              <w:sym w:font="Symbol" w:char="F06D"/>
            </w:r>
            <w:r w:rsidR="00F462F7" w:rsidRPr="00060DC9">
              <w:t>V/m)</w:t>
            </w:r>
          </w:p>
        </w:tc>
        <w:tc>
          <w:tcPr>
            <w:tcW w:w="2170" w:type="dxa"/>
            <w:tcBorders>
              <w:top w:val="single" w:sz="4" w:space="0" w:color="auto"/>
              <w:left w:val="single" w:sz="4" w:space="0" w:color="auto"/>
              <w:bottom w:val="single" w:sz="4" w:space="0" w:color="auto"/>
            </w:tcBorders>
            <w:vAlign w:val="center"/>
          </w:tcPr>
          <w:p w:rsidR="00F462F7" w:rsidRPr="00060DC9" w:rsidRDefault="00F462F7" w:rsidP="00AC336C">
            <w:pPr>
              <w:pStyle w:val="Tablehead"/>
              <w:spacing w:before="20" w:after="40" w:line="260" w:lineRule="exact"/>
            </w:pPr>
            <w:r w:rsidRPr="00060DC9">
              <w:rPr>
                <w:rFonts w:hint="cs"/>
                <w:rtl/>
                <w:lang w:bidi="ar-JO"/>
              </w:rPr>
              <w:t>مسافة القياس</w:t>
            </w:r>
            <w:r w:rsidRPr="00060DC9">
              <w:br/>
              <w:t>(m)</w:t>
            </w:r>
          </w:p>
        </w:tc>
      </w:tr>
      <w:tr w:rsidR="00F462F7" w:rsidRPr="00060DC9">
        <w:trPr>
          <w:jc w:val="center"/>
        </w:trPr>
        <w:tc>
          <w:tcPr>
            <w:tcW w:w="2835" w:type="dxa"/>
            <w:tcBorders>
              <w:top w:val="nil"/>
              <w:bottom w:val="nil"/>
              <w:right w:val="single" w:sz="4" w:space="0" w:color="auto"/>
            </w:tcBorders>
            <w:vAlign w:val="center"/>
          </w:tcPr>
          <w:p w:rsidR="00F462F7" w:rsidRPr="00060DC9" w:rsidRDefault="00F462F7" w:rsidP="00AC336C">
            <w:pPr>
              <w:pStyle w:val="Tabletext"/>
              <w:spacing w:before="20" w:after="40" w:line="260" w:lineRule="exact"/>
              <w:jc w:val="center"/>
            </w:pPr>
            <w:r w:rsidRPr="00060DC9">
              <w:t>30</w:t>
            </w:r>
            <w:r w:rsidR="00060DC9">
              <w:noBreakHyphen/>
            </w:r>
            <w:r w:rsidRPr="00060DC9">
              <w:t>1,705</w:t>
            </w:r>
          </w:p>
        </w:tc>
        <w:tc>
          <w:tcPr>
            <w:tcW w:w="2835" w:type="dxa"/>
            <w:tcBorders>
              <w:top w:val="nil"/>
              <w:left w:val="single" w:sz="4" w:space="0" w:color="auto"/>
              <w:bottom w:val="nil"/>
              <w:right w:val="single" w:sz="4" w:space="0" w:color="auto"/>
            </w:tcBorders>
            <w:vAlign w:val="center"/>
          </w:tcPr>
          <w:p w:rsidR="00F462F7" w:rsidRPr="00060DC9" w:rsidRDefault="00F462F7" w:rsidP="00AC336C">
            <w:pPr>
              <w:pStyle w:val="Tabletext"/>
              <w:spacing w:before="20" w:after="40" w:line="260" w:lineRule="exact"/>
              <w:jc w:val="center"/>
            </w:pPr>
            <w:r w:rsidRPr="00060DC9">
              <w:t>30</w:t>
            </w:r>
          </w:p>
        </w:tc>
        <w:tc>
          <w:tcPr>
            <w:tcW w:w="2170" w:type="dxa"/>
            <w:tcBorders>
              <w:top w:val="nil"/>
              <w:left w:val="single" w:sz="4" w:space="0" w:color="auto"/>
              <w:bottom w:val="nil"/>
            </w:tcBorders>
            <w:vAlign w:val="center"/>
          </w:tcPr>
          <w:p w:rsidR="00F462F7" w:rsidRPr="00060DC9" w:rsidRDefault="00F462F7" w:rsidP="00AC336C">
            <w:pPr>
              <w:pStyle w:val="Tabletext"/>
              <w:spacing w:before="20" w:after="40" w:line="260" w:lineRule="exact"/>
              <w:jc w:val="center"/>
            </w:pPr>
            <w:r w:rsidRPr="00060DC9">
              <w:t>30</w:t>
            </w:r>
          </w:p>
        </w:tc>
      </w:tr>
      <w:tr w:rsidR="00F462F7" w:rsidRPr="00060DC9">
        <w:trPr>
          <w:jc w:val="center"/>
        </w:trPr>
        <w:tc>
          <w:tcPr>
            <w:tcW w:w="2835" w:type="dxa"/>
            <w:tcBorders>
              <w:top w:val="nil"/>
              <w:bottom w:val="single" w:sz="4" w:space="0" w:color="auto"/>
              <w:right w:val="single" w:sz="4" w:space="0" w:color="auto"/>
            </w:tcBorders>
            <w:vAlign w:val="center"/>
          </w:tcPr>
          <w:p w:rsidR="00F462F7" w:rsidRPr="00060DC9" w:rsidRDefault="00F462F7" w:rsidP="00AC336C">
            <w:pPr>
              <w:pStyle w:val="Tabletext"/>
              <w:spacing w:before="20" w:after="40" w:line="260" w:lineRule="exact"/>
              <w:jc w:val="center"/>
              <w:rPr>
                <w:rtl/>
                <w:lang w:bidi="ar-JO"/>
              </w:rPr>
            </w:pPr>
            <w:r w:rsidRPr="00060DC9">
              <w:rPr>
                <w:lang w:bidi="ar-JO"/>
              </w:rPr>
              <w:t>50</w:t>
            </w:r>
            <w:r w:rsidR="00060DC9">
              <w:rPr>
                <w:lang w:bidi="ar-JO"/>
              </w:rPr>
              <w:noBreakHyphen/>
            </w:r>
            <w:r w:rsidRPr="00060DC9">
              <w:rPr>
                <w:lang w:bidi="ar-JO"/>
              </w:rPr>
              <w:t>30</w:t>
            </w:r>
          </w:p>
        </w:tc>
        <w:tc>
          <w:tcPr>
            <w:tcW w:w="2835" w:type="dxa"/>
            <w:tcBorders>
              <w:top w:val="nil"/>
              <w:left w:val="single" w:sz="4" w:space="0" w:color="auto"/>
              <w:bottom w:val="single" w:sz="4" w:space="0" w:color="auto"/>
              <w:right w:val="single" w:sz="4" w:space="0" w:color="auto"/>
            </w:tcBorders>
            <w:vAlign w:val="center"/>
          </w:tcPr>
          <w:p w:rsidR="00F462F7" w:rsidRPr="00060DC9" w:rsidRDefault="00F462F7" w:rsidP="00AC336C">
            <w:pPr>
              <w:pStyle w:val="Tabletext"/>
              <w:spacing w:before="20" w:after="40" w:line="260" w:lineRule="exact"/>
              <w:jc w:val="center"/>
            </w:pPr>
            <w:r w:rsidRPr="00060DC9">
              <w:t>100</w:t>
            </w:r>
          </w:p>
        </w:tc>
        <w:tc>
          <w:tcPr>
            <w:tcW w:w="2170" w:type="dxa"/>
            <w:tcBorders>
              <w:top w:val="nil"/>
              <w:left w:val="single" w:sz="4" w:space="0" w:color="auto"/>
              <w:bottom w:val="single" w:sz="4" w:space="0" w:color="auto"/>
            </w:tcBorders>
            <w:vAlign w:val="center"/>
          </w:tcPr>
          <w:p w:rsidR="00F462F7" w:rsidRPr="00060DC9" w:rsidRDefault="00BE22B5" w:rsidP="00AC336C">
            <w:pPr>
              <w:pStyle w:val="Tabletext"/>
              <w:spacing w:before="20" w:after="40" w:line="260" w:lineRule="exact"/>
              <w:jc w:val="center"/>
            </w:pPr>
            <w:r>
              <w:t>3</w:t>
            </w:r>
          </w:p>
        </w:tc>
      </w:tr>
      <w:tr w:rsidR="00F462F7" w:rsidRPr="00060DC9">
        <w:trPr>
          <w:jc w:val="center"/>
        </w:trPr>
        <w:tc>
          <w:tcPr>
            <w:tcW w:w="7840" w:type="dxa"/>
            <w:gridSpan w:val="3"/>
            <w:tcBorders>
              <w:top w:val="single" w:sz="4" w:space="0" w:color="auto"/>
              <w:left w:val="nil"/>
              <w:bottom w:val="nil"/>
              <w:right w:val="nil"/>
            </w:tcBorders>
            <w:vAlign w:val="center"/>
          </w:tcPr>
          <w:p w:rsidR="00F462F7" w:rsidRPr="00060DC9" w:rsidRDefault="00F462F7" w:rsidP="00D900E6">
            <w:pPr>
              <w:pStyle w:val="Tabletext"/>
              <w:jc w:val="both"/>
              <w:rPr>
                <w:rtl/>
                <w:lang w:bidi="ar-JO"/>
              </w:rPr>
            </w:pPr>
            <w:r w:rsidRPr="00060DC9">
              <w:rPr>
                <w:rFonts w:cs="Times New Roman"/>
                <w:position w:val="6"/>
                <w:szCs w:val="20"/>
                <w:rtl/>
                <w:lang w:bidi="ar-JO"/>
              </w:rPr>
              <w:t>*</w:t>
            </w:r>
            <w:r w:rsidR="00AF18FB">
              <w:rPr>
                <w:rFonts w:hint="eastAsia"/>
                <w:rtl/>
                <w:lang w:bidi="ar-JO"/>
              </w:rPr>
              <w:t>   </w:t>
            </w:r>
            <w:r w:rsidRPr="00060DC9">
              <w:rPr>
                <w:rFonts w:hint="cs"/>
                <w:rtl/>
                <w:lang w:bidi="ar-JO"/>
              </w:rPr>
              <w:t xml:space="preserve">التوتر المنخفض: أقل من </w:t>
            </w:r>
            <w:r w:rsidRPr="00060DC9">
              <w:t>kV</w:t>
            </w:r>
            <w:r w:rsidR="00060DC9">
              <w:t> </w:t>
            </w:r>
            <w:r w:rsidRPr="00060DC9">
              <w:t>1</w:t>
            </w:r>
            <w:r w:rsidRPr="00060DC9">
              <w:rPr>
                <w:rFonts w:hint="cs"/>
                <w:rtl/>
                <w:lang w:bidi="ar-JO"/>
              </w:rPr>
              <w:t>.</w:t>
            </w:r>
          </w:p>
        </w:tc>
      </w:tr>
    </w:tbl>
    <w:p w:rsidR="00B963C9" w:rsidRDefault="00B963C9" w:rsidP="00AC336C">
      <w:pPr>
        <w:spacing w:before="0"/>
        <w:rPr>
          <w:rFonts w:hint="cs"/>
          <w:rtl/>
        </w:rPr>
      </w:pPr>
    </w:p>
    <w:p w:rsidR="00F462F7" w:rsidRPr="00E44564" w:rsidRDefault="00F462F7" w:rsidP="00AC336C">
      <w:pPr>
        <w:pStyle w:val="TableNo"/>
        <w:spacing w:before="0"/>
        <w:rPr>
          <w:rtl/>
          <w:lang w:bidi="ar-LB"/>
        </w:rPr>
      </w:pPr>
      <w:r w:rsidRPr="00E44564">
        <w:rPr>
          <w:rFonts w:hint="cs"/>
          <w:rtl/>
        </w:rPr>
        <w:t>الج</w:t>
      </w:r>
      <w:r w:rsidR="00B732C4">
        <w:rPr>
          <w:rFonts w:hint="cs"/>
          <w:rtl/>
        </w:rPr>
        <w:t>ـ</w:t>
      </w:r>
      <w:r w:rsidRPr="00E44564">
        <w:rPr>
          <w:rFonts w:hint="cs"/>
          <w:rtl/>
        </w:rPr>
        <w:t xml:space="preserve">دول </w:t>
      </w:r>
      <w:r w:rsidR="00D900E6">
        <w:t>7</w:t>
      </w:r>
    </w:p>
    <w:p w:rsidR="00F462F7" w:rsidRPr="00E44564" w:rsidRDefault="00F462F7" w:rsidP="00060DC9">
      <w:pPr>
        <w:pStyle w:val="Tabletitle"/>
        <w:rPr>
          <w:rtl/>
          <w:lang w:bidi="ar-JO"/>
        </w:rPr>
      </w:pPr>
      <w:r w:rsidRPr="00E44564">
        <w:rPr>
          <w:rFonts w:hint="cs"/>
          <w:rtl/>
          <w:lang w:bidi="ar-JO"/>
        </w:rPr>
        <w:t>الحدود القصوى للبث المش</w:t>
      </w:r>
      <w:r w:rsidR="0024027E">
        <w:rPr>
          <w:rFonts w:hint="cs"/>
          <w:rtl/>
          <w:lang w:bidi="ar-JO"/>
        </w:rPr>
        <w:t>َ</w:t>
      </w:r>
      <w:r w:rsidRPr="00E44564">
        <w:rPr>
          <w:rFonts w:hint="cs"/>
          <w:rtl/>
          <w:lang w:bidi="ar-JO"/>
        </w:rPr>
        <w:t>ع</w:t>
      </w:r>
      <w:r w:rsidR="003C525B">
        <w:rPr>
          <w:rFonts w:hint="cs"/>
          <w:rtl/>
          <w:lang w:bidi="ar-JO"/>
        </w:rPr>
        <w:t>ّ</w:t>
      </w:r>
      <w:r w:rsidRPr="00E44564">
        <w:rPr>
          <w:rFonts w:hint="cs"/>
          <w:rtl/>
          <w:lang w:bidi="ar-JO"/>
        </w:rPr>
        <w:t xml:space="preserve"> الناجم عن أنظمة </w:t>
      </w:r>
      <w:r w:rsidRPr="00E44564">
        <w:rPr>
          <w:rFonts w:hint="cs"/>
          <w:rtl/>
        </w:rPr>
        <w:t>الاتصالات</w:t>
      </w:r>
      <w:r w:rsidR="00060DC9">
        <w:rPr>
          <w:rtl/>
        </w:rPr>
        <w:br/>
      </w:r>
      <w:r w:rsidRPr="00E44564">
        <w:rPr>
          <w:rFonts w:hint="cs"/>
          <w:rtl/>
        </w:rPr>
        <w:t>عبر الخطوط الكهربائية</w:t>
      </w:r>
      <w:r w:rsidR="00060DC9">
        <w:rPr>
          <w:rFonts w:hint="cs"/>
          <w:rtl/>
        </w:rPr>
        <w:t xml:space="preserve"> </w:t>
      </w:r>
      <w:r w:rsidRPr="00E44564">
        <w:rPr>
          <w:rFonts w:hint="cs"/>
          <w:rtl/>
        </w:rPr>
        <w:t>العاملة على خطوط التوتر المتوسط</w:t>
      </w:r>
      <w:r w:rsidRPr="00060DC9">
        <w:rPr>
          <w:rFonts w:ascii="Times New Roman" w:hAnsi="Times New Roman" w:cs="Times New Roman"/>
          <w:szCs w:val="22"/>
          <w:rtl/>
        </w:rPr>
        <w:t>*</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583"/>
      </w:tblGrid>
      <w:tr w:rsidR="00F462F7" w:rsidRPr="00060DC9">
        <w:trPr>
          <w:jc w:val="center"/>
        </w:trPr>
        <w:tc>
          <w:tcPr>
            <w:tcW w:w="2835" w:type="dxa"/>
            <w:tcBorders>
              <w:top w:val="single" w:sz="4" w:space="0" w:color="auto"/>
              <w:bottom w:val="single" w:sz="4" w:space="0" w:color="auto"/>
              <w:right w:val="single" w:sz="4" w:space="0" w:color="auto"/>
            </w:tcBorders>
            <w:vAlign w:val="center"/>
          </w:tcPr>
          <w:p w:rsidR="00F462F7" w:rsidRPr="00D900E6" w:rsidRDefault="00F462F7" w:rsidP="00AC336C">
            <w:pPr>
              <w:pStyle w:val="Tablehead"/>
              <w:spacing w:before="20" w:after="40" w:line="260" w:lineRule="exact"/>
              <w:rPr>
                <w:lang w:bidi="ar-JO"/>
              </w:rPr>
            </w:pPr>
            <w:r w:rsidRPr="00D900E6">
              <w:rPr>
                <w:rFonts w:hint="cs"/>
                <w:rtl/>
                <w:lang w:bidi="ar-JO"/>
              </w:rPr>
              <w:t>نطاق التردد</w:t>
            </w:r>
            <w:r w:rsidR="00060DC9" w:rsidRPr="00D900E6">
              <w:rPr>
                <w:rFonts w:hint="cs"/>
                <w:rtl/>
                <w:lang w:bidi="ar-JO"/>
              </w:rPr>
              <w:br/>
            </w:r>
            <w:r w:rsidRPr="00D900E6">
              <w:rPr>
                <w:lang w:bidi="ar-JO"/>
              </w:rPr>
              <w:t>(MHz)</w:t>
            </w:r>
          </w:p>
        </w:tc>
        <w:tc>
          <w:tcPr>
            <w:tcW w:w="2835" w:type="dxa"/>
            <w:tcBorders>
              <w:top w:val="single" w:sz="4" w:space="0" w:color="auto"/>
              <w:left w:val="single" w:sz="4" w:space="0" w:color="auto"/>
              <w:bottom w:val="single" w:sz="4" w:space="0" w:color="auto"/>
              <w:right w:val="single" w:sz="4" w:space="0" w:color="auto"/>
            </w:tcBorders>
            <w:vAlign w:val="center"/>
          </w:tcPr>
          <w:p w:rsidR="00F462F7" w:rsidRPr="00D900E6" w:rsidRDefault="00BE22B5" w:rsidP="00AC336C">
            <w:pPr>
              <w:pStyle w:val="Tablehead"/>
              <w:spacing w:before="20" w:after="40" w:line="260" w:lineRule="exact"/>
              <w:rPr>
                <w:lang w:bidi="ar-JO"/>
              </w:rPr>
            </w:pPr>
            <w:r>
              <w:rPr>
                <w:rFonts w:hint="cs"/>
                <w:rtl/>
                <w:lang w:bidi="ar-JO"/>
              </w:rPr>
              <w:t>شدة المجال</w:t>
            </w:r>
            <w:r w:rsidR="00F462F7" w:rsidRPr="00D900E6">
              <w:rPr>
                <w:lang w:bidi="ar-JO"/>
              </w:rPr>
              <w:br/>
              <w:t>(</w:t>
            </w:r>
            <w:r w:rsidR="00F462F7" w:rsidRPr="00D900E6">
              <w:rPr>
                <w:lang w:bidi="ar-JO"/>
              </w:rPr>
              <w:sym w:font="Symbol" w:char="F06D"/>
            </w:r>
            <w:r w:rsidR="00F462F7" w:rsidRPr="00D900E6">
              <w:rPr>
                <w:lang w:bidi="ar-JO"/>
              </w:rPr>
              <w:t>V/m)</w:t>
            </w:r>
          </w:p>
        </w:tc>
        <w:tc>
          <w:tcPr>
            <w:tcW w:w="2583" w:type="dxa"/>
            <w:tcBorders>
              <w:top w:val="single" w:sz="4" w:space="0" w:color="auto"/>
              <w:left w:val="single" w:sz="4" w:space="0" w:color="auto"/>
              <w:bottom w:val="single" w:sz="4" w:space="0" w:color="auto"/>
            </w:tcBorders>
            <w:vAlign w:val="center"/>
          </w:tcPr>
          <w:p w:rsidR="00F462F7" w:rsidRPr="00D900E6" w:rsidRDefault="00F462F7" w:rsidP="00AC336C">
            <w:pPr>
              <w:pStyle w:val="Tablehead"/>
              <w:spacing w:before="20" w:after="40" w:line="260" w:lineRule="exact"/>
              <w:rPr>
                <w:lang w:bidi="ar-JO"/>
              </w:rPr>
            </w:pPr>
            <w:r w:rsidRPr="00D900E6">
              <w:rPr>
                <w:rFonts w:hint="cs"/>
                <w:rtl/>
                <w:lang w:bidi="ar-JO"/>
              </w:rPr>
              <w:t>مسافة القياس</w:t>
            </w:r>
            <w:r w:rsidRPr="00D900E6">
              <w:rPr>
                <w:lang w:bidi="ar-JO"/>
              </w:rPr>
              <w:br/>
              <w:t>(m)</w:t>
            </w:r>
          </w:p>
        </w:tc>
      </w:tr>
      <w:tr w:rsidR="00F462F7" w:rsidRPr="00060DC9">
        <w:trPr>
          <w:jc w:val="center"/>
        </w:trPr>
        <w:tc>
          <w:tcPr>
            <w:tcW w:w="2835" w:type="dxa"/>
            <w:tcBorders>
              <w:top w:val="nil"/>
              <w:bottom w:val="nil"/>
              <w:right w:val="single" w:sz="4" w:space="0" w:color="auto"/>
            </w:tcBorders>
            <w:vAlign w:val="center"/>
          </w:tcPr>
          <w:p w:rsidR="00F462F7" w:rsidRPr="00060DC9" w:rsidRDefault="00F462F7" w:rsidP="00AC336C">
            <w:pPr>
              <w:pStyle w:val="Tabletext"/>
              <w:spacing w:before="20" w:after="40" w:line="260" w:lineRule="exact"/>
              <w:jc w:val="center"/>
              <w:rPr>
                <w:lang w:bidi="ar-JO"/>
              </w:rPr>
            </w:pPr>
            <w:r w:rsidRPr="00060DC9">
              <w:rPr>
                <w:lang w:bidi="ar-JO"/>
              </w:rPr>
              <w:t>30</w:t>
            </w:r>
            <w:r w:rsidR="00060DC9">
              <w:rPr>
                <w:lang w:bidi="ar-JO"/>
              </w:rPr>
              <w:noBreakHyphen/>
            </w:r>
            <w:r w:rsidRPr="00060DC9">
              <w:rPr>
                <w:lang w:bidi="ar-JO"/>
              </w:rPr>
              <w:t>1,705</w:t>
            </w:r>
          </w:p>
        </w:tc>
        <w:tc>
          <w:tcPr>
            <w:tcW w:w="2835" w:type="dxa"/>
            <w:tcBorders>
              <w:top w:val="nil"/>
              <w:left w:val="single" w:sz="4" w:space="0" w:color="auto"/>
              <w:bottom w:val="nil"/>
              <w:right w:val="single" w:sz="4" w:space="0" w:color="auto"/>
            </w:tcBorders>
            <w:vAlign w:val="center"/>
          </w:tcPr>
          <w:p w:rsidR="00F462F7" w:rsidRPr="00060DC9" w:rsidRDefault="00F462F7" w:rsidP="00AC336C">
            <w:pPr>
              <w:pStyle w:val="Tabletext"/>
              <w:spacing w:before="20" w:after="40" w:line="260" w:lineRule="exact"/>
              <w:jc w:val="center"/>
              <w:rPr>
                <w:lang w:bidi="ar-JO"/>
              </w:rPr>
            </w:pPr>
            <w:r w:rsidRPr="00060DC9">
              <w:rPr>
                <w:lang w:bidi="ar-JO"/>
              </w:rPr>
              <w:t>30</w:t>
            </w:r>
          </w:p>
        </w:tc>
        <w:tc>
          <w:tcPr>
            <w:tcW w:w="2583" w:type="dxa"/>
            <w:tcBorders>
              <w:top w:val="nil"/>
              <w:left w:val="single" w:sz="4" w:space="0" w:color="auto"/>
              <w:bottom w:val="nil"/>
            </w:tcBorders>
            <w:vAlign w:val="center"/>
          </w:tcPr>
          <w:p w:rsidR="00F462F7" w:rsidRPr="00060DC9" w:rsidRDefault="00F462F7" w:rsidP="00AC336C">
            <w:pPr>
              <w:pStyle w:val="Tabletext"/>
              <w:spacing w:before="20" w:after="40" w:line="260" w:lineRule="exact"/>
              <w:jc w:val="center"/>
              <w:rPr>
                <w:lang w:bidi="ar-JO"/>
              </w:rPr>
            </w:pPr>
            <w:r w:rsidRPr="00060DC9">
              <w:rPr>
                <w:lang w:bidi="ar-JO"/>
              </w:rPr>
              <w:t>30</w:t>
            </w:r>
          </w:p>
        </w:tc>
      </w:tr>
      <w:tr w:rsidR="00F462F7" w:rsidRPr="00060DC9">
        <w:trPr>
          <w:jc w:val="center"/>
        </w:trPr>
        <w:tc>
          <w:tcPr>
            <w:tcW w:w="2835" w:type="dxa"/>
            <w:tcBorders>
              <w:top w:val="nil"/>
              <w:bottom w:val="single" w:sz="4" w:space="0" w:color="auto"/>
              <w:right w:val="single" w:sz="4" w:space="0" w:color="auto"/>
            </w:tcBorders>
            <w:vAlign w:val="center"/>
          </w:tcPr>
          <w:p w:rsidR="00F462F7" w:rsidRPr="00060DC9" w:rsidRDefault="00F462F7" w:rsidP="00AC336C">
            <w:pPr>
              <w:pStyle w:val="Tabletext"/>
              <w:spacing w:before="20" w:after="40" w:line="260" w:lineRule="exact"/>
              <w:jc w:val="center"/>
              <w:rPr>
                <w:rtl/>
                <w:lang w:bidi="ar-JO"/>
              </w:rPr>
            </w:pPr>
            <w:r w:rsidRPr="00060DC9">
              <w:rPr>
                <w:lang w:bidi="ar-JO"/>
              </w:rPr>
              <w:t>50</w:t>
            </w:r>
            <w:r w:rsidR="00060DC9">
              <w:rPr>
                <w:lang w:bidi="ar-JO"/>
              </w:rPr>
              <w:noBreakHyphen/>
            </w:r>
            <w:r w:rsidRPr="00060DC9">
              <w:rPr>
                <w:lang w:bidi="ar-JO"/>
              </w:rPr>
              <w:t>30</w:t>
            </w:r>
          </w:p>
        </w:tc>
        <w:tc>
          <w:tcPr>
            <w:tcW w:w="2835" w:type="dxa"/>
            <w:tcBorders>
              <w:top w:val="nil"/>
              <w:left w:val="single" w:sz="4" w:space="0" w:color="auto"/>
              <w:bottom w:val="single" w:sz="4" w:space="0" w:color="auto"/>
              <w:right w:val="single" w:sz="4" w:space="0" w:color="auto"/>
            </w:tcBorders>
            <w:vAlign w:val="center"/>
          </w:tcPr>
          <w:p w:rsidR="00F462F7" w:rsidRPr="00060DC9" w:rsidRDefault="00F462F7" w:rsidP="00AC336C">
            <w:pPr>
              <w:pStyle w:val="Tabletext"/>
              <w:spacing w:before="20" w:after="40" w:line="260" w:lineRule="exact"/>
              <w:jc w:val="center"/>
              <w:rPr>
                <w:lang w:bidi="ar-JO"/>
              </w:rPr>
            </w:pPr>
            <w:r w:rsidRPr="00060DC9">
              <w:rPr>
                <w:lang w:bidi="ar-JO"/>
              </w:rPr>
              <w:t>90</w:t>
            </w:r>
          </w:p>
        </w:tc>
        <w:tc>
          <w:tcPr>
            <w:tcW w:w="2583" w:type="dxa"/>
            <w:tcBorders>
              <w:top w:val="nil"/>
              <w:left w:val="single" w:sz="4" w:space="0" w:color="auto"/>
              <w:bottom w:val="single" w:sz="4" w:space="0" w:color="auto"/>
            </w:tcBorders>
            <w:vAlign w:val="center"/>
          </w:tcPr>
          <w:p w:rsidR="00F462F7" w:rsidRPr="00060DC9" w:rsidRDefault="00F462F7" w:rsidP="00AC336C">
            <w:pPr>
              <w:pStyle w:val="Tabletext"/>
              <w:spacing w:before="20" w:after="40" w:line="260" w:lineRule="exact"/>
              <w:jc w:val="center"/>
              <w:rPr>
                <w:lang w:bidi="ar-JO"/>
              </w:rPr>
            </w:pPr>
            <w:r w:rsidRPr="00060DC9">
              <w:rPr>
                <w:lang w:bidi="ar-JO"/>
              </w:rPr>
              <w:t>10</w:t>
            </w:r>
          </w:p>
        </w:tc>
      </w:tr>
      <w:tr w:rsidR="00F462F7" w:rsidRPr="00060DC9">
        <w:trPr>
          <w:jc w:val="center"/>
        </w:trPr>
        <w:tc>
          <w:tcPr>
            <w:tcW w:w="8253" w:type="dxa"/>
            <w:gridSpan w:val="3"/>
            <w:tcBorders>
              <w:top w:val="single" w:sz="4" w:space="0" w:color="auto"/>
              <w:left w:val="nil"/>
              <w:bottom w:val="nil"/>
              <w:right w:val="nil"/>
            </w:tcBorders>
            <w:vAlign w:val="center"/>
          </w:tcPr>
          <w:p w:rsidR="00F462F7" w:rsidRPr="00060DC9" w:rsidRDefault="00F462F7" w:rsidP="00D900E6">
            <w:pPr>
              <w:pStyle w:val="Tabletext"/>
              <w:jc w:val="both"/>
              <w:rPr>
                <w:rFonts w:hint="cs"/>
                <w:rtl/>
                <w:lang w:bidi="ar-EG"/>
              </w:rPr>
            </w:pPr>
            <w:r w:rsidRPr="00D900E6">
              <w:rPr>
                <w:rtl/>
                <w:lang w:bidi="ar-JO"/>
              </w:rPr>
              <w:t>*</w:t>
            </w:r>
            <w:r w:rsidR="0024027E">
              <w:rPr>
                <w:rFonts w:hint="cs"/>
                <w:rtl/>
                <w:lang w:bidi="ar-JO"/>
              </w:rPr>
              <w:t>   </w:t>
            </w:r>
            <w:r w:rsidRPr="00060DC9">
              <w:rPr>
                <w:rFonts w:hint="cs"/>
                <w:rtl/>
                <w:lang w:bidi="ar-JO"/>
              </w:rPr>
              <w:t xml:space="preserve">التوتر المتوسط: بين </w:t>
            </w:r>
            <w:r w:rsidRPr="00060DC9">
              <w:rPr>
                <w:lang w:bidi="ar-JO"/>
              </w:rPr>
              <w:t>kV</w:t>
            </w:r>
            <w:r w:rsidR="00060DC9">
              <w:rPr>
                <w:lang w:bidi="ar-JO"/>
              </w:rPr>
              <w:t> </w:t>
            </w:r>
            <w:r w:rsidRPr="00060DC9">
              <w:rPr>
                <w:lang w:bidi="ar-JO"/>
              </w:rPr>
              <w:t>1</w:t>
            </w:r>
            <w:r w:rsidRPr="00060DC9">
              <w:rPr>
                <w:rFonts w:hint="cs"/>
                <w:rtl/>
                <w:lang w:bidi="ar-JO"/>
              </w:rPr>
              <w:t xml:space="preserve"> و</w:t>
            </w:r>
            <w:r w:rsidRPr="00060DC9">
              <w:rPr>
                <w:lang w:bidi="ar-JO"/>
              </w:rPr>
              <w:t>kV</w:t>
            </w:r>
            <w:r w:rsidR="00060DC9">
              <w:rPr>
                <w:lang w:bidi="ar-JO"/>
              </w:rPr>
              <w:t> </w:t>
            </w:r>
            <w:r w:rsidRPr="00060DC9">
              <w:rPr>
                <w:lang w:bidi="ar-JO"/>
              </w:rPr>
              <w:t>69</w:t>
            </w:r>
            <w:r w:rsidR="0024027E">
              <w:rPr>
                <w:rFonts w:hint="cs"/>
                <w:rtl/>
                <w:lang w:bidi="ar-EG"/>
              </w:rPr>
              <w:t>.</w:t>
            </w:r>
          </w:p>
        </w:tc>
      </w:tr>
    </w:tbl>
    <w:p w:rsidR="007D283F" w:rsidRDefault="00F462F7" w:rsidP="00AC336C">
      <w:pPr>
        <w:spacing w:before="240"/>
        <w:rPr>
          <w:rFonts w:hint="cs"/>
          <w:rtl/>
        </w:rPr>
      </w:pPr>
      <w:r w:rsidRPr="00E44564">
        <w:rPr>
          <w:rFonts w:hint="cs"/>
          <w:rtl/>
        </w:rPr>
        <w:t xml:space="preserve">بالإضافة إلى ذلك، يجب أن </w:t>
      </w:r>
      <w:r w:rsidRPr="00E44564">
        <w:rPr>
          <w:rFonts w:hint="cs"/>
          <w:rtl/>
          <w:lang w:val="nl-BE" w:bidi="ar-LB"/>
        </w:rPr>
        <w:t>تتميز</w:t>
      </w:r>
      <w:r w:rsidRPr="00E44564">
        <w:rPr>
          <w:rFonts w:hint="cs"/>
          <w:rtl/>
        </w:rPr>
        <w:t xml:space="preserve"> أنظمة الاتصالات عبر الخطوط الكهربائية بالخصائص التقنية التالية:</w:t>
      </w:r>
    </w:p>
    <w:p w:rsidR="00F462F7" w:rsidRPr="00E44564" w:rsidRDefault="00410D8D" w:rsidP="00410D8D">
      <w:pPr>
        <w:pStyle w:val="enumlev1"/>
        <w:rPr>
          <w:rtl/>
        </w:rPr>
      </w:pPr>
      <w:r>
        <w:rPr>
          <w:rFonts w:hint="cs"/>
          <w:rtl/>
        </w:rPr>
        <w:t xml:space="preserve"> </w:t>
      </w:r>
      <w:r w:rsidR="00F462F7" w:rsidRPr="00E44564">
        <w:rPr>
          <w:rFonts w:hint="cs"/>
          <w:rtl/>
        </w:rPr>
        <w:t>أ</w:t>
      </w:r>
      <w:r>
        <w:rPr>
          <w:rFonts w:hint="cs"/>
          <w:rtl/>
        </w:rPr>
        <w:t xml:space="preserve"> </w:t>
      </w:r>
      <w:r w:rsidR="00F462F7" w:rsidRPr="00E44564">
        <w:rPr>
          <w:rFonts w:hint="cs"/>
          <w:rtl/>
        </w:rPr>
        <w:t>)</w:t>
      </w:r>
      <w:r w:rsidR="00F462F7" w:rsidRPr="00E44564">
        <w:rPr>
          <w:rFonts w:hint="cs"/>
          <w:rtl/>
        </w:rPr>
        <w:tab/>
        <w:t xml:space="preserve">تقنيات مدمجة للتخفيف من التداخل تسمح بخفض شدة الإشارة </w:t>
      </w:r>
      <w:r w:rsidR="00AB4107">
        <w:rPr>
          <w:rFonts w:hint="cs"/>
          <w:rtl/>
        </w:rPr>
        <w:t>عن بُعد</w:t>
      </w:r>
      <w:r w:rsidR="00F462F7" w:rsidRPr="00E44564">
        <w:rPr>
          <w:rFonts w:hint="cs"/>
          <w:rtl/>
        </w:rPr>
        <w:t>؛</w:t>
      </w:r>
    </w:p>
    <w:p w:rsidR="00F462F7" w:rsidRPr="00E44564" w:rsidRDefault="00F462F7" w:rsidP="0024027E">
      <w:pPr>
        <w:pStyle w:val="enumlev1"/>
        <w:rPr>
          <w:lang w:bidi="ar-LB"/>
        </w:rPr>
      </w:pPr>
      <w:r w:rsidRPr="00E44564">
        <w:rPr>
          <w:rFonts w:hint="cs"/>
          <w:rtl/>
        </w:rPr>
        <w:t>ب)</w:t>
      </w:r>
      <w:r w:rsidR="00410D8D">
        <w:rPr>
          <w:rtl/>
        </w:rPr>
        <w:tab/>
      </w:r>
      <w:r w:rsidRPr="00E44564">
        <w:rPr>
          <w:rFonts w:hint="cs"/>
          <w:rtl/>
        </w:rPr>
        <w:t xml:space="preserve">بالنسبة للترددات دون </w:t>
      </w:r>
      <w:r w:rsidRPr="00E44564">
        <w:t>MHz</w:t>
      </w:r>
      <w:r w:rsidR="00410D8D">
        <w:t> </w:t>
      </w:r>
      <w:r w:rsidRPr="00E44564">
        <w:t>30</w:t>
      </w:r>
      <w:r w:rsidRPr="00E44564">
        <w:rPr>
          <w:rFonts w:hint="cs"/>
          <w:rtl/>
        </w:rPr>
        <w:t xml:space="preserve">، ولدى استخدام المراشيح لتجنّب التداخل في نطاق ترددات محدّدة، يجب أن تكون المراشيح قادرة على التخفيف من الإشعاع غير المطلوب ضمن هذا النطاق بمقدار يقل </w:t>
      </w:r>
      <w:r w:rsidRPr="00E44564">
        <w:t>dB</w:t>
      </w:r>
      <w:r w:rsidR="00410D8D">
        <w:t> </w:t>
      </w:r>
      <w:r w:rsidRPr="00E44564">
        <w:t>20</w:t>
      </w:r>
      <w:r w:rsidRPr="00E44564">
        <w:rPr>
          <w:rFonts w:hint="cs"/>
          <w:rtl/>
        </w:rPr>
        <w:t xml:space="preserve"> على الأقل عن الحدود المحدّدة في الجدولين </w:t>
      </w:r>
      <w:r w:rsidR="0024027E">
        <w:t>6</w:t>
      </w:r>
      <w:r w:rsidRPr="00E44564">
        <w:rPr>
          <w:rFonts w:hint="cs"/>
          <w:rtl/>
        </w:rPr>
        <w:t xml:space="preserve"> و</w:t>
      </w:r>
      <w:r w:rsidR="0024027E">
        <w:t>7</w:t>
      </w:r>
      <w:r w:rsidR="00410D8D">
        <w:rPr>
          <w:rFonts w:hint="cs"/>
          <w:rtl/>
        </w:rPr>
        <w:t>؛</w:t>
      </w:r>
    </w:p>
    <w:p w:rsidR="007D283F" w:rsidRDefault="00F462F7" w:rsidP="0024027E">
      <w:pPr>
        <w:pStyle w:val="enumlev1"/>
        <w:rPr>
          <w:rFonts w:hint="cs"/>
          <w:rtl/>
        </w:rPr>
      </w:pPr>
      <w:r w:rsidRPr="00E44564">
        <w:rPr>
          <w:rFonts w:hint="cs"/>
          <w:rtl/>
        </w:rPr>
        <w:t>ج)</w:t>
      </w:r>
      <w:r w:rsidRPr="00E44564">
        <w:tab/>
      </w:r>
      <w:r w:rsidRPr="00E44564">
        <w:rPr>
          <w:rFonts w:hint="cs"/>
          <w:rtl/>
        </w:rPr>
        <w:t xml:space="preserve">بالنسبة للترددات فوق </w:t>
      </w:r>
      <w:r w:rsidRPr="00E44564">
        <w:t>MHz</w:t>
      </w:r>
      <w:r w:rsidR="00410D8D">
        <w:t> </w:t>
      </w:r>
      <w:r w:rsidRPr="00E44564">
        <w:t>30</w:t>
      </w:r>
      <w:r w:rsidRPr="00E44564">
        <w:rPr>
          <w:rFonts w:hint="cs"/>
          <w:rtl/>
        </w:rPr>
        <w:t xml:space="preserve">، ولدى استخدام المراشيح لتجنّب التداخل في نطاق ترددات محدّدة، يجب أن تكون المراشيح قادرة على التخفيف من الإشعاع غير المطلوب ضمن هذا النطاق بمقدار يقل </w:t>
      </w:r>
      <w:r w:rsidRPr="00E44564">
        <w:t>dB</w:t>
      </w:r>
      <w:r w:rsidR="00410D8D">
        <w:t> </w:t>
      </w:r>
      <w:r w:rsidRPr="00E44564">
        <w:t>10</w:t>
      </w:r>
      <w:r w:rsidRPr="00E44564">
        <w:rPr>
          <w:rFonts w:hint="cs"/>
          <w:rtl/>
        </w:rPr>
        <w:t xml:space="preserve"> على الأقل عن الحدود المحدّدة في الجدولين </w:t>
      </w:r>
      <w:r w:rsidR="0024027E">
        <w:t>6</w:t>
      </w:r>
      <w:r w:rsidRPr="00E44564">
        <w:rPr>
          <w:rFonts w:hint="cs"/>
          <w:rtl/>
        </w:rPr>
        <w:t xml:space="preserve"> و</w:t>
      </w:r>
      <w:r w:rsidR="0024027E">
        <w:t>7</w:t>
      </w:r>
      <w:r w:rsidRPr="00E44564">
        <w:rPr>
          <w:rFonts w:hint="cs"/>
          <w:rtl/>
        </w:rPr>
        <w:t>؛</w:t>
      </w:r>
    </w:p>
    <w:p w:rsidR="007D283F" w:rsidRDefault="00F462F7" w:rsidP="00410D8D">
      <w:pPr>
        <w:pStyle w:val="enumlev1"/>
        <w:rPr>
          <w:rFonts w:hint="cs"/>
          <w:rtl/>
        </w:rPr>
      </w:pPr>
      <w:r w:rsidRPr="00E44564">
        <w:rPr>
          <w:rFonts w:hint="cs"/>
          <w:rtl/>
        </w:rPr>
        <w:t>د</w:t>
      </w:r>
      <w:r w:rsidR="00410D8D">
        <w:rPr>
          <w:rFonts w:hint="cs"/>
          <w:rtl/>
        </w:rPr>
        <w:t xml:space="preserve"> </w:t>
      </w:r>
      <w:r w:rsidRPr="00E44564">
        <w:rPr>
          <w:rFonts w:hint="cs"/>
          <w:rtl/>
        </w:rPr>
        <w:t>)</w:t>
      </w:r>
      <w:r w:rsidRPr="00E44564">
        <w:rPr>
          <w:rFonts w:hint="cs"/>
          <w:rtl/>
        </w:rPr>
        <w:tab/>
        <w:t>الحفاظ على إعدادات التخفيف من التداخل، حتى في حال حدوث عطل كهربائي؛</w:t>
      </w:r>
    </w:p>
    <w:p w:rsidR="007D283F" w:rsidRDefault="00410D8D" w:rsidP="00410D8D">
      <w:pPr>
        <w:pStyle w:val="enumlev1"/>
        <w:rPr>
          <w:rFonts w:hint="cs"/>
          <w:rtl/>
        </w:rPr>
      </w:pPr>
      <w:r>
        <w:rPr>
          <w:rFonts w:hint="cs"/>
          <w:rtl/>
        </w:rPr>
        <w:t xml:space="preserve">ﻫ </w:t>
      </w:r>
      <w:r w:rsidR="00F462F7" w:rsidRPr="00E44564">
        <w:rPr>
          <w:rFonts w:hint="cs"/>
          <w:rtl/>
        </w:rPr>
        <w:t>)</w:t>
      </w:r>
      <w:r w:rsidR="00F462F7" w:rsidRPr="00E44564">
        <w:rPr>
          <w:rFonts w:hint="cs"/>
          <w:rtl/>
        </w:rPr>
        <w:tab/>
        <w:t xml:space="preserve">السماح بإيقاف عمل الوحدة المسببة للتداخل الضار </w:t>
      </w:r>
      <w:r w:rsidR="00AB4107">
        <w:rPr>
          <w:rFonts w:hint="cs"/>
          <w:rtl/>
        </w:rPr>
        <w:t>عن بُعد</w:t>
      </w:r>
      <w:r w:rsidR="00F462F7" w:rsidRPr="00E44564">
        <w:rPr>
          <w:rFonts w:hint="cs"/>
          <w:rtl/>
        </w:rPr>
        <w:t xml:space="preserve">، إذا </w:t>
      </w:r>
      <w:r w:rsidR="00EF20D3">
        <w:rPr>
          <w:rFonts w:hint="cs"/>
          <w:rtl/>
        </w:rPr>
        <w:t>لم</w:t>
      </w:r>
      <w:r w:rsidR="00EF20D3">
        <w:rPr>
          <w:rtl/>
        </w:rPr>
        <w:t> </w:t>
      </w:r>
      <w:r w:rsidR="00F462F7" w:rsidRPr="00E44564">
        <w:rPr>
          <w:rFonts w:hint="cs"/>
          <w:rtl/>
        </w:rPr>
        <w:t>تحقّق تقنية تخفيف أخرى النتيجة المتوقعة.</w:t>
      </w:r>
    </w:p>
    <w:p w:rsidR="00F462F7" w:rsidRPr="00E44564" w:rsidRDefault="00F462F7" w:rsidP="00410D8D">
      <w:pPr>
        <w:pStyle w:val="Heading1"/>
        <w:rPr>
          <w:rtl/>
          <w:lang w:bidi="ar-SY"/>
        </w:rPr>
      </w:pPr>
      <w:r w:rsidRPr="00E44564">
        <w:rPr>
          <w:lang w:bidi="ar-JO"/>
        </w:rPr>
        <w:t>3</w:t>
      </w:r>
      <w:r w:rsidR="00410D8D">
        <w:rPr>
          <w:rFonts w:hint="cs"/>
          <w:rtl/>
          <w:lang w:bidi="ar-JO"/>
        </w:rPr>
        <w:tab/>
        <w:t>القياسات</w:t>
      </w:r>
    </w:p>
    <w:p w:rsidR="007D283F" w:rsidRDefault="00F462F7" w:rsidP="00894664">
      <w:pPr>
        <w:rPr>
          <w:rFonts w:hint="cs"/>
          <w:rtl/>
          <w:lang w:bidi="ar-JO"/>
        </w:rPr>
      </w:pPr>
      <w:r w:rsidRPr="00E44564">
        <w:rPr>
          <w:rFonts w:hint="cs"/>
          <w:rtl/>
          <w:lang w:bidi="ar-JO"/>
        </w:rPr>
        <w:t xml:space="preserve">يجب أن تُجرى القياسات باستخدام كاشف القيمة شبه </w:t>
      </w:r>
      <w:proofErr w:type="spellStart"/>
      <w:r w:rsidRPr="00E44564">
        <w:rPr>
          <w:rFonts w:hint="cs"/>
          <w:rtl/>
          <w:lang w:bidi="ar-JO"/>
        </w:rPr>
        <w:t>الذروية</w:t>
      </w:r>
      <w:proofErr w:type="spellEnd"/>
      <w:r w:rsidRPr="00E44564">
        <w:rPr>
          <w:rFonts w:hint="cs"/>
          <w:rtl/>
          <w:lang w:bidi="ar-JO"/>
        </w:rPr>
        <w:t xml:space="preserve"> وفق المعيار</w:t>
      </w:r>
      <w:r w:rsidR="009A544A" w:rsidRPr="00E44564">
        <w:rPr>
          <w:rFonts w:hint="cs"/>
          <w:rtl/>
          <w:lang w:bidi="ar-JO"/>
        </w:rPr>
        <w:t xml:space="preserve"> </w:t>
      </w:r>
      <w:r w:rsidRPr="00E44564">
        <w:rPr>
          <w:lang w:bidi="ar-JO"/>
        </w:rPr>
        <w:t>1</w:t>
      </w:r>
      <w:r w:rsidR="00410D8D">
        <w:rPr>
          <w:lang w:bidi="ar-JO"/>
        </w:rPr>
        <w:noBreakHyphen/>
      </w:r>
      <w:r w:rsidRPr="00E44564">
        <w:rPr>
          <w:lang w:bidi="ar-JO"/>
        </w:rPr>
        <w:t>1</w:t>
      </w:r>
      <w:r w:rsidR="00410D8D">
        <w:rPr>
          <w:lang w:bidi="ar-JO"/>
        </w:rPr>
        <w:noBreakHyphen/>
      </w:r>
      <w:r w:rsidRPr="00E44564">
        <w:rPr>
          <w:lang w:bidi="ar-JO"/>
        </w:rPr>
        <w:t>16</w:t>
      </w:r>
      <w:r w:rsidR="00D900E6">
        <w:rPr>
          <w:rFonts w:hint="cs"/>
          <w:rtl/>
          <w:lang w:bidi="ar-JO"/>
        </w:rPr>
        <w:t xml:space="preserve"> </w:t>
      </w:r>
      <w:r w:rsidRPr="00E44564">
        <w:rPr>
          <w:rFonts w:hint="cs"/>
          <w:rtl/>
          <w:lang w:bidi="ar-JO"/>
        </w:rPr>
        <w:t xml:space="preserve">الذي وضعته اللجنة الدولية للتداخل الراديوي </w:t>
      </w:r>
      <w:r w:rsidRPr="00E44564">
        <w:rPr>
          <w:lang w:bidi="ar-JO"/>
        </w:rPr>
        <w:t>(CISPR</w:t>
      </w:r>
      <w:r w:rsidR="00410D8D">
        <w:rPr>
          <w:lang w:bidi="ar-JO"/>
        </w:rPr>
        <w:t> </w:t>
      </w:r>
      <w:r w:rsidRPr="00E44564">
        <w:rPr>
          <w:lang w:bidi="ar-JO"/>
        </w:rPr>
        <w:t>16</w:t>
      </w:r>
      <w:r w:rsidR="00410D8D">
        <w:rPr>
          <w:lang w:bidi="ar-JO"/>
        </w:rPr>
        <w:noBreakHyphen/>
      </w:r>
      <w:r w:rsidRPr="00E44564">
        <w:rPr>
          <w:lang w:bidi="ar-JO"/>
        </w:rPr>
        <w:t>1</w:t>
      </w:r>
      <w:r w:rsidR="00410D8D">
        <w:rPr>
          <w:lang w:bidi="ar-JO"/>
        </w:rPr>
        <w:noBreakHyphen/>
      </w:r>
      <w:r w:rsidRPr="00E44564">
        <w:rPr>
          <w:lang w:bidi="ar-JO"/>
        </w:rPr>
        <w:t>1)</w:t>
      </w:r>
      <w:r w:rsidRPr="00E44564">
        <w:rPr>
          <w:rFonts w:hint="cs"/>
          <w:rtl/>
          <w:lang w:bidi="ar-JO"/>
        </w:rPr>
        <w:t xml:space="preserve"> وفقاً لإجراء القياس الخاص بالتوصية </w:t>
      </w:r>
      <w:r w:rsidRPr="00E44564">
        <w:rPr>
          <w:lang w:bidi="ar-JO"/>
        </w:rPr>
        <w:t>ITU</w:t>
      </w:r>
      <w:r w:rsidR="00410D8D">
        <w:rPr>
          <w:lang w:bidi="ar-JO"/>
        </w:rPr>
        <w:noBreakHyphen/>
      </w:r>
      <w:r w:rsidRPr="00E44564">
        <w:rPr>
          <w:lang w:bidi="ar-JO"/>
        </w:rPr>
        <w:t>T</w:t>
      </w:r>
      <w:r w:rsidR="00410D8D">
        <w:rPr>
          <w:lang w:bidi="ar-JO"/>
        </w:rPr>
        <w:t> </w:t>
      </w:r>
      <w:r w:rsidRPr="00E44564">
        <w:rPr>
          <w:lang w:bidi="ar-JO"/>
        </w:rPr>
        <w:t>K.60</w:t>
      </w:r>
      <w:r w:rsidRPr="00E44564">
        <w:rPr>
          <w:rFonts w:hint="cs"/>
          <w:rtl/>
          <w:lang w:bidi="ar-JO"/>
        </w:rPr>
        <w:t xml:space="preserve"> . ويجب أن يتم اختبار البث المش</w:t>
      </w:r>
      <w:r w:rsidR="003C525B">
        <w:rPr>
          <w:rFonts w:hint="cs"/>
          <w:rtl/>
          <w:lang w:bidi="ar-JO"/>
        </w:rPr>
        <w:t>َ</w:t>
      </w:r>
      <w:r w:rsidRPr="00E44564">
        <w:rPr>
          <w:rFonts w:hint="cs"/>
          <w:rtl/>
          <w:lang w:bidi="ar-JO"/>
        </w:rPr>
        <w:t>عّ ضمن منشأة ميدانية نمطية بدءاً من نقطة التوصيل وعلى امتداد الخط.</w:t>
      </w:r>
    </w:p>
    <w:p w:rsidR="00F462F7" w:rsidRPr="00E44564" w:rsidRDefault="00410D8D" w:rsidP="00410D8D">
      <w:pPr>
        <w:pStyle w:val="Heading1"/>
        <w:rPr>
          <w:rtl/>
          <w:lang w:bidi="ar-JO"/>
        </w:rPr>
      </w:pPr>
      <w:r>
        <w:rPr>
          <w:lang w:bidi="ar-JO"/>
        </w:rPr>
        <w:t>4</w:t>
      </w:r>
      <w:r w:rsidR="00F462F7" w:rsidRPr="00E44564">
        <w:rPr>
          <w:rFonts w:hint="cs"/>
          <w:rtl/>
          <w:lang w:bidi="ar-JO"/>
        </w:rPr>
        <w:tab/>
        <w:t>المتطلبات المحددة</w:t>
      </w:r>
    </w:p>
    <w:p w:rsidR="00F462F7" w:rsidRPr="00E44564" w:rsidRDefault="00F462F7" w:rsidP="00410D8D">
      <w:pPr>
        <w:pStyle w:val="Heading2"/>
        <w:rPr>
          <w:rtl/>
          <w:lang w:bidi="ar-JO"/>
        </w:rPr>
      </w:pPr>
      <w:r w:rsidRPr="00E44564">
        <w:rPr>
          <w:lang w:bidi="ar-JO"/>
        </w:rPr>
        <w:t>1.4</w:t>
      </w:r>
      <w:r w:rsidR="00410D8D">
        <w:rPr>
          <w:rFonts w:hint="cs"/>
          <w:rtl/>
          <w:lang w:bidi="ar-JO"/>
        </w:rPr>
        <w:tab/>
        <w:t>استبعاد نطاقات التردد</w:t>
      </w:r>
    </w:p>
    <w:p w:rsidR="007D283F" w:rsidRDefault="00F462F7" w:rsidP="00894664">
      <w:pPr>
        <w:rPr>
          <w:rFonts w:hint="cs"/>
          <w:rtl/>
          <w:lang w:bidi="ar-JO"/>
        </w:rPr>
      </w:pPr>
      <w:r w:rsidRPr="00E44564">
        <w:rPr>
          <w:rFonts w:hint="cs"/>
          <w:rtl/>
          <w:lang w:bidi="ar-JO"/>
        </w:rPr>
        <w:t>تُفرض النطاقات المستبعدة بالنسبة لترددات الخدمة المتنقلة للطيران، حيث تُستخدم هذه الخدمة للاتصالات البعيدة المدى مع الطائرات وتشمل البلد برمته.</w:t>
      </w:r>
    </w:p>
    <w:p w:rsidR="007D283F" w:rsidRDefault="00F462F7" w:rsidP="00894664">
      <w:pPr>
        <w:rPr>
          <w:rFonts w:hint="cs"/>
          <w:rtl/>
          <w:lang w:bidi="ar-JO"/>
        </w:rPr>
      </w:pPr>
      <w:r w:rsidRPr="00E44564">
        <w:rPr>
          <w:rFonts w:hint="cs"/>
          <w:rtl/>
          <w:lang w:bidi="ar-JO"/>
        </w:rPr>
        <w:t>و</w:t>
      </w:r>
      <w:r w:rsidR="00B66BC8">
        <w:rPr>
          <w:rFonts w:hint="cs"/>
          <w:rtl/>
          <w:lang w:bidi="ar-EG"/>
        </w:rPr>
        <w:t>في البرازيل، غالبا ما </w:t>
      </w:r>
      <w:r w:rsidRPr="00E44564">
        <w:rPr>
          <w:rFonts w:hint="cs"/>
          <w:rtl/>
          <w:lang w:bidi="ar-JO"/>
        </w:rPr>
        <w:t xml:space="preserve">تُستخدم خدمات راديو الهواة في أحوال </w:t>
      </w:r>
      <w:proofErr w:type="spellStart"/>
      <w:r w:rsidRPr="00E44564">
        <w:rPr>
          <w:rFonts w:hint="cs"/>
          <w:rtl/>
          <w:lang w:bidi="ar-JO"/>
        </w:rPr>
        <w:t>الاستغا</w:t>
      </w:r>
      <w:proofErr w:type="spellEnd"/>
      <w:r w:rsidRPr="00E44564">
        <w:rPr>
          <w:rFonts w:hint="cs"/>
          <w:rtl/>
          <w:lang w:bidi="ar-LB"/>
        </w:rPr>
        <w:t>ث</w:t>
      </w:r>
      <w:r w:rsidRPr="00E44564">
        <w:rPr>
          <w:rFonts w:hint="cs"/>
          <w:rtl/>
          <w:lang w:bidi="ar-JO"/>
        </w:rPr>
        <w:t>ة. وبناء على ذلك، تمّ استبعاد نطاقات إضافية من أجل هذه الخدمة.</w:t>
      </w:r>
    </w:p>
    <w:p w:rsidR="00F462F7" w:rsidRPr="00E44564" w:rsidRDefault="00410D8D" w:rsidP="00410D8D">
      <w:pPr>
        <w:pStyle w:val="Heading2"/>
        <w:rPr>
          <w:rtl/>
          <w:lang w:bidi="ar-JO"/>
        </w:rPr>
      </w:pPr>
      <w:r>
        <w:rPr>
          <w:lang w:bidi="ar-JO"/>
        </w:rPr>
        <w:t>2.4</w:t>
      </w:r>
      <w:r>
        <w:rPr>
          <w:rFonts w:hint="cs"/>
          <w:rtl/>
          <w:lang w:bidi="ar-SY"/>
        </w:rPr>
        <w:tab/>
      </w:r>
      <w:r>
        <w:rPr>
          <w:rFonts w:hint="cs"/>
          <w:rtl/>
          <w:lang w:bidi="ar-JO"/>
        </w:rPr>
        <w:t>مناطق الاستبعاد</w:t>
      </w:r>
    </w:p>
    <w:p w:rsidR="007D283F" w:rsidRDefault="0089380C" w:rsidP="0089380C">
      <w:pPr>
        <w:rPr>
          <w:rFonts w:hint="cs"/>
          <w:rtl/>
          <w:lang w:bidi="ar-JO"/>
        </w:rPr>
      </w:pPr>
      <w:r>
        <w:rPr>
          <w:rFonts w:hint="cs"/>
          <w:sz w:val="30"/>
          <w:rtl/>
          <w:lang w:bidi="ar-EG"/>
        </w:rPr>
        <w:t>تمّ تحديد مناطق الاستبعاد للمحطات الساحلية من أجل حماية الترددات الحرجة الخاصة بالاستغاثة في الخدمة المتنقلة البحرية</w:t>
      </w:r>
      <w:r>
        <w:rPr>
          <w:rFonts w:hint="cs"/>
          <w:rtl/>
          <w:lang w:bidi="ar-EG"/>
        </w:rPr>
        <w:t xml:space="preserve">. </w:t>
      </w:r>
      <w:r w:rsidR="00F462F7" w:rsidRPr="00E44564">
        <w:rPr>
          <w:rFonts w:hint="cs"/>
          <w:rtl/>
          <w:lang w:bidi="ar-JO"/>
        </w:rPr>
        <w:t>وجرى حساب حجم هذه المنطقة وفقاً لحدود البث المش</w:t>
      </w:r>
      <w:r w:rsidR="003C0D2D">
        <w:rPr>
          <w:rFonts w:hint="cs"/>
          <w:rtl/>
          <w:lang w:bidi="ar-JO"/>
        </w:rPr>
        <w:t>َ</w:t>
      </w:r>
      <w:r w:rsidR="00F462F7" w:rsidRPr="00E44564">
        <w:rPr>
          <w:rFonts w:hint="cs"/>
          <w:rtl/>
          <w:lang w:bidi="ar-JO"/>
        </w:rPr>
        <w:t>ع</w:t>
      </w:r>
      <w:r w:rsidR="003C525B">
        <w:rPr>
          <w:rFonts w:hint="cs"/>
          <w:rtl/>
          <w:lang w:bidi="ar-JO"/>
        </w:rPr>
        <w:t>ّ</w:t>
      </w:r>
      <w:r w:rsidR="00F462F7" w:rsidRPr="00E44564">
        <w:rPr>
          <w:rFonts w:hint="cs"/>
          <w:rtl/>
          <w:lang w:bidi="ar-JO"/>
        </w:rPr>
        <w:t xml:space="preserve"> لأنظمة </w:t>
      </w:r>
      <w:r w:rsidR="00F462F7" w:rsidRPr="00E44564">
        <w:rPr>
          <w:rFonts w:hint="cs"/>
          <w:rtl/>
        </w:rPr>
        <w:t>الاتصالات عبر الخطوط الكهربائية</w:t>
      </w:r>
      <w:r w:rsidR="00F462F7" w:rsidRPr="00E44564">
        <w:rPr>
          <w:rFonts w:hint="cs"/>
          <w:rtl/>
          <w:lang w:bidi="ar-JO"/>
        </w:rPr>
        <w:t xml:space="preserve"> وحساسية تجهيزات الاستقبال المتنقلة البحرية المستخدمة في البرازيل. ويمكن حماية محطات ثابتة أخرى على أساس مماثل.</w:t>
      </w:r>
    </w:p>
    <w:p w:rsidR="00F462F7" w:rsidRPr="00E44564" w:rsidRDefault="00F462F7" w:rsidP="00410D8D">
      <w:pPr>
        <w:pStyle w:val="Heading2"/>
        <w:rPr>
          <w:rtl/>
          <w:lang w:bidi="ar-JO"/>
        </w:rPr>
      </w:pPr>
      <w:r w:rsidRPr="00E44564">
        <w:rPr>
          <w:lang w:bidi="ar-JO"/>
        </w:rPr>
        <w:t>3.4</w:t>
      </w:r>
      <w:r w:rsidR="00410D8D">
        <w:rPr>
          <w:rFonts w:hint="cs"/>
          <w:rtl/>
          <w:lang w:bidi="ar-JO"/>
        </w:rPr>
        <w:tab/>
        <w:t>الإجراء الوقائي</w:t>
      </w:r>
    </w:p>
    <w:p w:rsidR="007D283F" w:rsidRDefault="00F462F7" w:rsidP="00894664">
      <w:pPr>
        <w:rPr>
          <w:rFonts w:hint="cs"/>
          <w:rtl/>
          <w:lang w:bidi="ar-JO"/>
        </w:rPr>
      </w:pPr>
      <w:r w:rsidRPr="00E44564">
        <w:rPr>
          <w:rFonts w:hint="cs"/>
          <w:rtl/>
          <w:lang w:bidi="ar-JO"/>
        </w:rPr>
        <w:t xml:space="preserve">يجوز لمستعملي خدمة السلامة العامة، في سياق تنفيذ مهامهم التأسيسية، إبلاغ مشغل نظام </w:t>
      </w:r>
      <w:r w:rsidRPr="00E44564">
        <w:rPr>
          <w:rFonts w:hint="cs"/>
          <w:rtl/>
        </w:rPr>
        <w:t>الاتصالات عبر الخطوط الكهربائية</w:t>
      </w:r>
      <w:r w:rsidRPr="00E44564">
        <w:rPr>
          <w:rFonts w:hint="cs"/>
          <w:rtl/>
          <w:lang w:bidi="ar-JO"/>
        </w:rPr>
        <w:t xml:space="preserve"> باسم المنطقة والنطاق الترددي الذي يتم استخدامهما بشكل مؤقت. وعلى المشغّل أن ينفّذ التعديلات الملائمة من أجل الحؤول دون احتمال تعرّ</w:t>
      </w:r>
      <w:r w:rsidR="00894664">
        <w:rPr>
          <w:rFonts w:hint="cs"/>
          <w:rtl/>
          <w:lang w:bidi="ar-JO"/>
        </w:rPr>
        <w:t>ُ</w:t>
      </w:r>
      <w:r w:rsidRPr="00E44564">
        <w:rPr>
          <w:rFonts w:hint="cs"/>
          <w:rtl/>
          <w:lang w:bidi="ar-JO"/>
        </w:rPr>
        <w:t xml:space="preserve">ض </w:t>
      </w:r>
      <w:r w:rsidR="00D07255">
        <w:rPr>
          <w:rFonts w:hint="cs"/>
          <w:rtl/>
          <w:lang w:bidi="ar-JO"/>
        </w:rPr>
        <w:t>أنظمة</w:t>
      </w:r>
      <w:r w:rsidRPr="00E44564">
        <w:rPr>
          <w:rFonts w:hint="cs"/>
          <w:rtl/>
          <w:lang w:bidi="ar-JO"/>
        </w:rPr>
        <w:t xml:space="preserve"> السلامة العامة للتداخل.</w:t>
      </w:r>
    </w:p>
    <w:p w:rsidR="00F462F7" w:rsidRPr="00E44564" w:rsidRDefault="00410D8D" w:rsidP="00410D8D">
      <w:pPr>
        <w:pStyle w:val="Heading2"/>
        <w:rPr>
          <w:rtl/>
          <w:lang w:bidi="ar-JO"/>
        </w:rPr>
      </w:pPr>
      <w:r>
        <w:rPr>
          <w:lang w:bidi="ar-JO"/>
        </w:rPr>
        <w:t>4.4</w:t>
      </w:r>
      <w:r>
        <w:rPr>
          <w:rFonts w:hint="cs"/>
          <w:rtl/>
          <w:lang w:bidi="ar-SY"/>
        </w:rPr>
        <w:tab/>
      </w:r>
      <w:r w:rsidR="00F462F7" w:rsidRPr="00E44564">
        <w:rPr>
          <w:rFonts w:hint="cs"/>
          <w:rtl/>
          <w:lang w:bidi="ar-JO"/>
        </w:rPr>
        <w:t>عملية التنسيق</w:t>
      </w:r>
    </w:p>
    <w:p w:rsidR="007D283F" w:rsidRDefault="00F462F7" w:rsidP="00AC336C">
      <w:pPr>
        <w:keepNext/>
        <w:rPr>
          <w:rFonts w:hint="cs"/>
          <w:rtl/>
          <w:lang w:bidi="ar-JO"/>
        </w:rPr>
      </w:pPr>
      <w:r w:rsidRPr="00E44564">
        <w:rPr>
          <w:rFonts w:hint="cs"/>
          <w:rtl/>
          <w:lang w:bidi="ar-JO"/>
        </w:rPr>
        <w:t xml:space="preserve">إذا ما تمّ بعد بدء تشغيل نظام </w:t>
      </w:r>
      <w:r w:rsidRPr="00E44564">
        <w:rPr>
          <w:rFonts w:hint="cs"/>
          <w:rtl/>
        </w:rPr>
        <w:t>الاتصالات عبر الخطوط الكهربائية</w:t>
      </w:r>
      <w:r w:rsidRPr="00E44564">
        <w:rPr>
          <w:rFonts w:hint="cs"/>
          <w:rtl/>
          <w:lang w:bidi="ar-JO"/>
        </w:rPr>
        <w:t xml:space="preserve"> الكشف عن وجود بعض عمليات التداخل الضارة التي يسببها نظام</w:t>
      </w:r>
      <w:r w:rsidRPr="00E44564">
        <w:rPr>
          <w:rFonts w:hint="cs"/>
          <w:rtl/>
        </w:rPr>
        <w:t xml:space="preserve"> الاتصالات عبر الخطوط الكهربائية،</w:t>
      </w:r>
      <w:r w:rsidRPr="00E44564">
        <w:rPr>
          <w:rFonts w:hint="cs"/>
          <w:rtl/>
          <w:lang w:bidi="ar-JO"/>
        </w:rPr>
        <w:t xml:space="preserve"> تُطبّق الإجراءات التالية:</w:t>
      </w:r>
    </w:p>
    <w:p w:rsidR="00F462F7" w:rsidRPr="00E44564" w:rsidRDefault="00BC3413" w:rsidP="00BC3413">
      <w:pPr>
        <w:pStyle w:val="enumlev1"/>
      </w:pPr>
      <w:r>
        <w:rPr>
          <w:rFonts w:hint="cs"/>
          <w:rtl/>
        </w:rPr>
        <w:t xml:space="preserve"> </w:t>
      </w:r>
      <w:r w:rsidR="00894664">
        <w:rPr>
          <w:rFonts w:hint="eastAsia"/>
          <w:rtl/>
        </w:rPr>
        <w:t>أ</w:t>
      </w:r>
      <w:r>
        <w:rPr>
          <w:rFonts w:hint="cs"/>
          <w:rtl/>
        </w:rPr>
        <w:t xml:space="preserve"> </w:t>
      </w:r>
      <w:r w:rsidR="00894664">
        <w:rPr>
          <w:rFonts w:hint="eastAsia"/>
          <w:rtl/>
        </w:rPr>
        <w:t>)</w:t>
      </w:r>
      <w:r w:rsidR="00894664">
        <w:rPr>
          <w:rFonts w:hint="eastAsia"/>
          <w:rtl/>
        </w:rPr>
        <w:tab/>
      </w:r>
      <w:r w:rsidR="00F462F7" w:rsidRPr="00E44564">
        <w:rPr>
          <w:rFonts w:hint="cs"/>
          <w:rtl/>
        </w:rPr>
        <w:t>إذا ما كانت المحطة المعرضة للتداخل تعمل على أساس أولي، يتعين على محطة نظام الاتصالات عبر الخطوط الكهربائية أن تتوقف فوراً عن الإرسال و</w:t>
      </w:r>
      <w:r w:rsidR="00894664">
        <w:rPr>
          <w:rFonts w:hint="cs"/>
          <w:rtl/>
        </w:rPr>
        <w:t xml:space="preserve">أن </w:t>
      </w:r>
      <w:r w:rsidR="00F462F7" w:rsidRPr="00E44564">
        <w:rPr>
          <w:rFonts w:hint="cs"/>
          <w:rtl/>
        </w:rPr>
        <w:t>ت</w:t>
      </w:r>
      <w:r w:rsidR="00894664">
        <w:rPr>
          <w:rFonts w:hint="cs"/>
          <w:rtl/>
        </w:rPr>
        <w:t>ُ</w:t>
      </w:r>
      <w:r w:rsidR="00F462F7" w:rsidRPr="00E44564">
        <w:rPr>
          <w:rFonts w:hint="cs"/>
          <w:rtl/>
        </w:rPr>
        <w:t>جري ما يلزم من تعديلات لإزالة التداخل؛</w:t>
      </w:r>
    </w:p>
    <w:p w:rsidR="007D283F" w:rsidRDefault="00894664" w:rsidP="00894664">
      <w:pPr>
        <w:pStyle w:val="enumlev1"/>
        <w:rPr>
          <w:rFonts w:hint="cs"/>
          <w:rtl/>
        </w:rPr>
      </w:pPr>
      <w:r>
        <w:rPr>
          <w:rFonts w:hint="cs"/>
          <w:rtl/>
        </w:rPr>
        <w:t>ب)</w:t>
      </w:r>
      <w:r>
        <w:rPr>
          <w:rtl/>
        </w:rPr>
        <w:tab/>
      </w:r>
      <w:r w:rsidR="00F462F7" w:rsidRPr="00E44564">
        <w:rPr>
          <w:rFonts w:hint="cs"/>
          <w:rtl/>
        </w:rPr>
        <w:t>إذا ما كانت المحطة المعرضة للتداخل تعمل أيضاً على أساس ثانوي، يتعيّن على الأطراف المعنية أن تنسِّق استعمال الترددات الراديوية لإزالة التداخل.</w:t>
      </w:r>
    </w:p>
    <w:p w:rsidR="00F462F7" w:rsidRPr="00E44564" w:rsidRDefault="00410D8D" w:rsidP="00410D8D">
      <w:pPr>
        <w:pStyle w:val="Heading1"/>
        <w:rPr>
          <w:rtl/>
          <w:lang w:bidi="ar-JO"/>
        </w:rPr>
      </w:pPr>
      <w:r>
        <w:rPr>
          <w:lang w:bidi="ar-JO"/>
        </w:rPr>
        <w:t>5</w:t>
      </w:r>
      <w:r w:rsidR="00F462F7" w:rsidRPr="00E44564">
        <w:rPr>
          <w:rFonts w:hint="cs"/>
          <w:rtl/>
          <w:lang w:bidi="ar-JO"/>
        </w:rPr>
        <w:tab/>
        <w:t>الاستنتاج</w:t>
      </w:r>
    </w:p>
    <w:p w:rsidR="007D283F" w:rsidRDefault="00F462F7" w:rsidP="00894664">
      <w:pPr>
        <w:rPr>
          <w:rFonts w:hint="cs"/>
          <w:rtl/>
          <w:lang w:bidi="ar-JO"/>
        </w:rPr>
      </w:pPr>
      <w:r w:rsidRPr="00E44564">
        <w:rPr>
          <w:rFonts w:hint="cs"/>
          <w:rtl/>
          <w:lang w:bidi="ar-JO"/>
        </w:rPr>
        <w:t xml:space="preserve">يتعين على مجموعة القيود المفروضة على أنظمة </w:t>
      </w:r>
      <w:r w:rsidRPr="00E44564">
        <w:rPr>
          <w:rFonts w:hint="cs"/>
          <w:rtl/>
        </w:rPr>
        <w:t>الاتصالات عبر الخطوط الكهربائية</w:t>
      </w:r>
      <w:r w:rsidRPr="00E44564">
        <w:rPr>
          <w:rFonts w:hint="cs"/>
          <w:rtl/>
          <w:lang w:bidi="ar-JO"/>
        </w:rPr>
        <w:t xml:space="preserve"> أن تحول دون تعرّض خدمات الاتصالات الراديوية المرخصة للتداخل الضار، والسماح في الوقت نفسه لأنظمة </w:t>
      </w:r>
      <w:r w:rsidRPr="00E44564">
        <w:rPr>
          <w:rFonts w:hint="cs"/>
          <w:rtl/>
        </w:rPr>
        <w:t>الاتصالات عبر الخطوط الكهربائية</w:t>
      </w:r>
      <w:r w:rsidRPr="00E44564">
        <w:rPr>
          <w:rFonts w:hint="cs"/>
          <w:rtl/>
          <w:lang w:bidi="ar-JO"/>
        </w:rPr>
        <w:t xml:space="preserve"> بتوفير معدلات صبيب (إنتاج) عالية تكفي لتلبية طلب معظم مستعملي خدمة النفاذ العريض النطاق.</w:t>
      </w:r>
    </w:p>
    <w:p w:rsidR="00AC336C" w:rsidRDefault="00AC336C" w:rsidP="00894664">
      <w:pPr>
        <w:rPr>
          <w:rFonts w:hint="cs"/>
          <w:rtl/>
          <w:lang w:bidi="ar-JO"/>
        </w:rPr>
      </w:pPr>
    </w:p>
    <w:p w:rsidR="00BC3413" w:rsidRDefault="00BC3413" w:rsidP="00894664">
      <w:pPr>
        <w:rPr>
          <w:rFonts w:hint="cs"/>
          <w:rtl/>
          <w:lang w:bidi="ar-JO"/>
        </w:rPr>
      </w:pPr>
    </w:p>
    <w:p w:rsidR="00BC3413" w:rsidRDefault="00BC3413" w:rsidP="00894664">
      <w:pPr>
        <w:rPr>
          <w:rFonts w:hint="cs"/>
          <w:rtl/>
          <w:lang w:bidi="ar-JO"/>
        </w:rPr>
      </w:pPr>
    </w:p>
    <w:p w:rsidR="00BC3413" w:rsidRDefault="00BC3413" w:rsidP="00894664">
      <w:pPr>
        <w:rPr>
          <w:rFonts w:hint="cs"/>
          <w:rtl/>
          <w:lang w:bidi="ar-JO"/>
        </w:rPr>
      </w:pPr>
    </w:p>
    <w:p w:rsidR="00BC3413" w:rsidRDefault="00BC3413" w:rsidP="00894664">
      <w:pPr>
        <w:rPr>
          <w:rFonts w:hint="cs"/>
          <w:rtl/>
          <w:lang w:bidi="ar-JO"/>
        </w:rPr>
      </w:pPr>
    </w:p>
    <w:p w:rsidR="00BC3413" w:rsidRDefault="00BC3413" w:rsidP="00894664">
      <w:pPr>
        <w:rPr>
          <w:rFonts w:hint="cs"/>
          <w:rtl/>
          <w:lang w:bidi="ar-JO"/>
        </w:rPr>
      </w:pPr>
    </w:p>
    <w:p w:rsidR="00BC3413" w:rsidRDefault="00BC3413" w:rsidP="00894664">
      <w:pPr>
        <w:rPr>
          <w:rFonts w:hint="cs"/>
          <w:rtl/>
          <w:lang w:bidi="ar-JO"/>
        </w:rPr>
      </w:pPr>
    </w:p>
    <w:p w:rsidR="00F462F7" w:rsidRPr="00E44564" w:rsidRDefault="00F462F7" w:rsidP="00BC3413">
      <w:pPr>
        <w:pStyle w:val="AnnexNotitle"/>
        <w:rPr>
          <w:rtl/>
          <w:lang w:bidi="ar-JO"/>
        </w:rPr>
      </w:pPr>
      <w:r w:rsidRPr="00E44564">
        <w:rPr>
          <w:rFonts w:hint="cs"/>
          <w:rtl/>
          <w:lang w:bidi="ar-JO"/>
        </w:rPr>
        <w:t xml:space="preserve">التذييل </w:t>
      </w:r>
      <w:r w:rsidRPr="00E44564">
        <w:rPr>
          <w:lang w:bidi="ar-JO"/>
        </w:rPr>
        <w:t>5</w:t>
      </w:r>
      <w:r w:rsidR="00862B89">
        <w:rPr>
          <w:rFonts w:hint="cs"/>
          <w:rtl/>
          <w:lang w:bidi="ar-JO"/>
        </w:rPr>
        <w:br/>
      </w:r>
      <w:r w:rsidRPr="00E44564">
        <w:rPr>
          <w:rFonts w:hint="cs"/>
          <w:rtl/>
          <w:lang w:bidi="ar-JO"/>
        </w:rPr>
        <w:t xml:space="preserve">للملحق </w:t>
      </w:r>
      <w:r w:rsidRPr="00E44564">
        <w:rPr>
          <w:lang w:bidi="ar-JO"/>
        </w:rPr>
        <w:t>2</w:t>
      </w:r>
    </w:p>
    <w:p w:rsidR="00F462F7" w:rsidRPr="004B6F18" w:rsidRDefault="00862B89" w:rsidP="004B6F18">
      <w:pPr>
        <w:pStyle w:val="AnnexNotitle"/>
        <w:rPr>
          <w:rtl/>
          <w:lang w:bidi="ar-JO"/>
        </w:rPr>
      </w:pPr>
      <w:r w:rsidRPr="004B6F18">
        <w:rPr>
          <w:rFonts w:hint="cs"/>
          <w:rtl/>
          <w:lang w:bidi="ar-JO"/>
        </w:rPr>
        <w:t>جمهورية كوري</w:t>
      </w:r>
      <w:r w:rsidR="00D25DB3">
        <w:rPr>
          <w:rFonts w:hint="cs"/>
          <w:rtl/>
          <w:lang w:bidi="ar-JO"/>
        </w:rPr>
        <w:t>ـ</w:t>
      </w:r>
      <w:r w:rsidRPr="004B6F18">
        <w:rPr>
          <w:rFonts w:hint="cs"/>
          <w:rtl/>
          <w:lang w:bidi="ar-JO"/>
        </w:rPr>
        <w:t>ا</w:t>
      </w:r>
    </w:p>
    <w:p w:rsidR="00F462F7" w:rsidRPr="00E44564" w:rsidRDefault="00F462F7" w:rsidP="00862B89">
      <w:pPr>
        <w:pStyle w:val="Heading1"/>
        <w:rPr>
          <w:rFonts w:hint="cs"/>
          <w:rtl/>
          <w:lang w:bidi="ar-EG"/>
        </w:rPr>
      </w:pPr>
      <w:r w:rsidRPr="00E44564">
        <w:rPr>
          <w:lang w:bidi="ar-JO"/>
        </w:rPr>
        <w:t>1</w:t>
      </w:r>
      <w:r w:rsidR="00862B89">
        <w:rPr>
          <w:rFonts w:hint="cs"/>
          <w:rtl/>
          <w:lang w:bidi="ar-JO"/>
        </w:rPr>
        <w:tab/>
        <w:t>الحدود المعتمدة</w:t>
      </w:r>
    </w:p>
    <w:p w:rsidR="00F462F7" w:rsidRPr="00E44564" w:rsidRDefault="00F462F7" w:rsidP="00862B89">
      <w:pPr>
        <w:pStyle w:val="Heading2"/>
        <w:rPr>
          <w:rtl/>
          <w:lang w:bidi="ar-JO"/>
        </w:rPr>
      </w:pPr>
      <w:r w:rsidRPr="00E44564">
        <w:rPr>
          <w:lang w:bidi="ar-JO"/>
        </w:rPr>
        <w:t>1.1</w:t>
      </w:r>
      <w:r w:rsidRPr="00E44564">
        <w:rPr>
          <w:rFonts w:hint="cs"/>
          <w:rtl/>
          <w:lang w:bidi="ar-JO"/>
        </w:rPr>
        <w:tab/>
        <w:t xml:space="preserve">الحدود الخاصة </w:t>
      </w:r>
      <w:r w:rsidR="00862B89">
        <w:rPr>
          <w:rFonts w:hint="cs"/>
          <w:rtl/>
          <w:lang w:bidi="ar-JO"/>
        </w:rPr>
        <w:t>بالبث بالإيصال عند منافذ الطاقة</w:t>
      </w:r>
    </w:p>
    <w:p w:rsidR="00F462F7" w:rsidRPr="00862B89" w:rsidRDefault="00F462F7" w:rsidP="00C93C48">
      <w:pPr>
        <w:pStyle w:val="enumlev1"/>
        <w:rPr>
          <w:rtl/>
        </w:rPr>
      </w:pPr>
      <w:r w:rsidRPr="00862B89">
        <w:rPr>
          <w:rFonts w:hint="cs"/>
          <w:rtl/>
        </w:rPr>
        <w:t>-</w:t>
      </w:r>
      <w:r w:rsidRPr="00862B89">
        <w:rPr>
          <w:rFonts w:hint="cs"/>
          <w:rtl/>
        </w:rPr>
        <w:tab/>
        <w:t>يقاس البث بالإيصال عند منفذ طاقة التيار المتناوب حين يكون إرسال أنظمة الاتصالات عبر الخطوط الكهربائية متوقفاً.</w:t>
      </w:r>
    </w:p>
    <w:p w:rsidR="00F462F7" w:rsidRPr="00E44564" w:rsidRDefault="00F462F7" w:rsidP="00302F19">
      <w:pPr>
        <w:pStyle w:val="enumlev1"/>
        <w:rPr>
          <w:rtl/>
        </w:rPr>
      </w:pPr>
      <w:r w:rsidRPr="00E44564">
        <w:rPr>
          <w:rFonts w:hint="cs"/>
          <w:rtl/>
        </w:rPr>
        <w:t>-</w:t>
      </w:r>
      <w:r w:rsidRPr="00E44564">
        <w:rPr>
          <w:rFonts w:hint="cs"/>
          <w:rtl/>
        </w:rPr>
        <w:tab/>
        <w:t xml:space="preserve">تكون المعايير مطابقة لتلك الخاصة بتجهيزات تكنولوجيا المعلومات (مطابقة لمعيار اللجنة الدولية للتداخل الراديوي </w:t>
      </w:r>
      <w:r w:rsidRPr="00E44564">
        <w:t>CISPR</w:t>
      </w:r>
      <w:r w:rsidR="00302F19">
        <w:t> </w:t>
      </w:r>
      <w:r w:rsidRPr="00E44564">
        <w:t>22</w:t>
      </w:r>
      <w:r w:rsidRPr="00E44564">
        <w:rPr>
          <w:rFonts w:hint="cs"/>
          <w:rtl/>
        </w:rPr>
        <w:t>).</w:t>
      </w:r>
    </w:p>
    <w:p w:rsidR="00F462F7" w:rsidRPr="00E44564" w:rsidRDefault="00F462F7" w:rsidP="00862B89">
      <w:pPr>
        <w:pStyle w:val="enumlev1"/>
        <w:rPr>
          <w:rtl/>
        </w:rPr>
      </w:pPr>
      <w:r w:rsidRPr="00E44564">
        <w:rPr>
          <w:rFonts w:hint="cs"/>
          <w:rtl/>
        </w:rPr>
        <w:t>-</w:t>
      </w:r>
      <w:r w:rsidRPr="00E44564">
        <w:rPr>
          <w:rFonts w:hint="cs"/>
          <w:rtl/>
        </w:rPr>
        <w:tab/>
        <w:t xml:space="preserve">يكون عرض نطاق القياس متوافقاً مع توجيهات اللجنة الدولية للتداخل الراديوي </w:t>
      </w:r>
      <w:r w:rsidRPr="00E44564">
        <w:t>(CISPR)</w:t>
      </w:r>
      <w:r w:rsidRPr="00E44564">
        <w:rPr>
          <w:rFonts w:hint="cs"/>
          <w:rtl/>
        </w:rPr>
        <w:t>.</w:t>
      </w:r>
    </w:p>
    <w:p w:rsidR="00F462F7" w:rsidRPr="00E44564" w:rsidRDefault="00862B89" w:rsidP="00862B89">
      <w:pPr>
        <w:pStyle w:val="Heading2"/>
        <w:rPr>
          <w:rtl/>
          <w:lang w:bidi="ar-JO"/>
        </w:rPr>
      </w:pPr>
      <w:r>
        <w:rPr>
          <w:lang w:bidi="ar-JO"/>
        </w:rPr>
        <w:t>2.1</w:t>
      </w:r>
      <w:r>
        <w:rPr>
          <w:rFonts w:hint="cs"/>
          <w:rtl/>
          <w:lang w:bidi="ar-SY"/>
        </w:rPr>
        <w:tab/>
      </w:r>
      <w:r>
        <w:rPr>
          <w:rFonts w:hint="cs"/>
          <w:rtl/>
          <w:lang w:bidi="ar-JO"/>
        </w:rPr>
        <w:t>الحدود الخاصة بالتداخل المش</w:t>
      </w:r>
      <w:r w:rsidR="00C93C48">
        <w:rPr>
          <w:rFonts w:hint="cs"/>
          <w:rtl/>
          <w:lang w:bidi="ar-JO"/>
        </w:rPr>
        <w:t>َ</w:t>
      </w:r>
      <w:r>
        <w:rPr>
          <w:rFonts w:hint="cs"/>
          <w:rtl/>
          <w:lang w:bidi="ar-JO"/>
        </w:rPr>
        <w:t>ع</w:t>
      </w:r>
      <w:r w:rsidR="003C525B">
        <w:rPr>
          <w:rFonts w:hint="cs"/>
          <w:rtl/>
          <w:lang w:bidi="ar-JO"/>
        </w:rPr>
        <w:t>ّ</w:t>
      </w:r>
    </w:p>
    <w:p w:rsidR="00F462F7" w:rsidRPr="00E44564" w:rsidRDefault="00F462F7" w:rsidP="00BC3413">
      <w:pPr>
        <w:pStyle w:val="TableNo"/>
        <w:spacing w:before="0"/>
      </w:pPr>
      <w:r w:rsidRPr="00E44564">
        <w:rPr>
          <w:rFonts w:hint="cs"/>
          <w:rtl/>
        </w:rPr>
        <w:t>الج</w:t>
      </w:r>
      <w:r w:rsidR="00D900E6">
        <w:rPr>
          <w:rFonts w:hint="cs"/>
          <w:rtl/>
        </w:rPr>
        <w:t>ـ</w:t>
      </w:r>
      <w:r w:rsidRPr="00E44564">
        <w:rPr>
          <w:rFonts w:hint="cs"/>
          <w:rtl/>
        </w:rPr>
        <w:t xml:space="preserve">دول </w:t>
      </w:r>
      <w:r w:rsidR="00D900E6">
        <w:t>8</w:t>
      </w:r>
    </w:p>
    <w:p w:rsidR="00F462F7" w:rsidRPr="00E44564" w:rsidRDefault="00F462F7" w:rsidP="00862B89">
      <w:pPr>
        <w:pStyle w:val="Tabletitle"/>
        <w:rPr>
          <w:rtl/>
        </w:rPr>
      </w:pPr>
      <w:r w:rsidRPr="00E44564">
        <w:rPr>
          <w:rFonts w:hint="cs"/>
          <w:rtl/>
        </w:rPr>
        <w:t>الح</w:t>
      </w:r>
      <w:r w:rsidR="00862B89">
        <w:rPr>
          <w:rFonts w:hint="cs"/>
          <w:rtl/>
        </w:rPr>
        <w:t>دود الخاصة بالتداخل المش</w:t>
      </w:r>
      <w:r w:rsidR="00C93C48">
        <w:rPr>
          <w:rFonts w:hint="cs"/>
          <w:rtl/>
        </w:rPr>
        <w:t>َ</w:t>
      </w:r>
      <w:r w:rsidR="00862B89">
        <w:rPr>
          <w:rFonts w:hint="cs"/>
          <w:rtl/>
        </w:rPr>
        <w:t>ع</w:t>
      </w:r>
      <w:r w:rsidR="003C525B">
        <w:rPr>
          <w:rFonts w:hint="cs"/>
          <w:rtl/>
        </w:rPr>
        <w:t>ّ</w:t>
      </w:r>
    </w:p>
    <w:tbl>
      <w:tblPr>
        <w:bidiVisual/>
        <w:tblW w:w="0" w:type="auto"/>
        <w:jc w:val="center"/>
        <w:tblInd w:w="3" w:type="dxa"/>
        <w:tblLayout w:type="fixed"/>
        <w:tblLook w:val="0000" w:firstRow="0" w:lastRow="0" w:firstColumn="0" w:lastColumn="0" w:noHBand="0" w:noVBand="0"/>
      </w:tblPr>
      <w:tblGrid>
        <w:gridCol w:w="2835"/>
        <w:gridCol w:w="2835"/>
        <w:gridCol w:w="2835"/>
      </w:tblGrid>
      <w:tr w:rsidR="00F462F7" w:rsidRPr="00862B89">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head"/>
            </w:pPr>
            <w:r w:rsidRPr="00862B89">
              <w:rPr>
                <w:rFonts w:hint="cs"/>
                <w:rtl/>
                <w:lang w:bidi="ar-JO"/>
              </w:rPr>
              <w:t>نطاق التردد</w:t>
            </w:r>
            <w:r w:rsidRPr="00862B89">
              <w:br/>
              <w:t>(MHz)</w:t>
            </w:r>
          </w:p>
        </w:tc>
        <w:tc>
          <w:tcPr>
            <w:tcW w:w="5670" w:type="dxa"/>
            <w:gridSpan w:val="2"/>
            <w:tcBorders>
              <w:top w:val="single" w:sz="2" w:space="0" w:color="auto"/>
              <w:left w:val="single" w:sz="2" w:space="0" w:color="auto"/>
              <w:bottom w:val="single" w:sz="2" w:space="0" w:color="auto"/>
              <w:right w:val="single" w:sz="2" w:space="0" w:color="auto"/>
            </w:tcBorders>
            <w:vAlign w:val="center"/>
          </w:tcPr>
          <w:p w:rsidR="00F462F7" w:rsidRPr="00862B89" w:rsidRDefault="00BE22B5" w:rsidP="00D900E6">
            <w:pPr>
              <w:pStyle w:val="Tablehead"/>
              <w:rPr>
                <w:rtl/>
                <w:lang w:val="it-IT" w:bidi="ar-JO"/>
              </w:rPr>
            </w:pPr>
            <w:r>
              <w:rPr>
                <w:rFonts w:hint="cs"/>
                <w:rtl/>
                <w:lang w:val="it-IT" w:bidi="ar-JO"/>
              </w:rPr>
              <w:t xml:space="preserve">حدود القيمة شبه </w:t>
            </w:r>
            <w:proofErr w:type="spellStart"/>
            <w:r>
              <w:rPr>
                <w:rFonts w:hint="cs"/>
                <w:rtl/>
                <w:lang w:val="it-IT" w:bidi="ar-JO"/>
              </w:rPr>
              <w:t>الذروية</w:t>
            </w:r>
            <w:proofErr w:type="spellEnd"/>
            <w:r w:rsidR="00F462F7" w:rsidRPr="00862B89">
              <w:rPr>
                <w:lang w:val="it-IT"/>
              </w:rPr>
              <w:br/>
              <w:t>(dB(</w:t>
            </w:r>
            <w:r w:rsidR="00A70BDF">
              <w:rPr>
                <w:lang w:val="it-IT"/>
              </w:rPr>
              <w:t>µ</w:t>
            </w:r>
            <w:r w:rsidR="00F462F7" w:rsidRPr="00862B89">
              <w:rPr>
                <w:lang w:val="it-IT"/>
              </w:rPr>
              <w:t>V/m))</w:t>
            </w:r>
          </w:p>
        </w:tc>
      </w:tr>
      <w:tr w:rsidR="00F462F7" w:rsidRPr="00862B89">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head"/>
              <w:rPr>
                <w:lang w:val="it-IT"/>
              </w:rPr>
            </w:pPr>
          </w:p>
        </w:tc>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head"/>
              <w:rPr>
                <w:rtl/>
                <w:lang w:bidi="ar-JO"/>
              </w:rPr>
            </w:pPr>
            <w:r w:rsidRPr="00862B89">
              <w:rPr>
                <w:rFonts w:hint="cs"/>
                <w:rtl/>
                <w:lang w:bidi="ar-JO"/>
              </w:rPr>
              <w:t>الفئة ألف (</w:t>
            </w:r>
            <w:r w:rsidR="00C93C48">
              <w:rPr>
                <w:lang w:bidi="ar-JO"/>
              </w:rPr>
              <w:t>m </w:t>
            </w:r>
            <w:r w:rsidR="00862B89">
              <w:rPr>
                <w:lang w:bidi="ar-JO"/>
              </w:rPr>
              <w:t>10</w:t>
            </w:r>
            <w:r w:rsidRPr="00862B89">
              <w:rPr>
                <w:rFonts w:hint="cs"/>
                <w:rtl/>
                <w:lang w:bidi="ar-JO"/>
              </w:rPr>
              <w:t>)</w:t>
            </w:r>
          </w:p>
        </w:tc>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head"/>
              <w:rPr>
                <w:lang w:bidi="ar-JO"/>
              </w:rPr>
            </w:pPr>
            <w:r w:rsidRPr="00862B89">
              <w:rPr>
                <w:rFonts w:hint="cs"/>
                <w:rtl/>
                <w:lang w:bidi="ar-JO"/>
              </w:rPr>
              <w:t>الفئة باء (</w:t>
            </w:r>
            <w:r w:rsidR="00C93C48">
              <w:rPr>
                <w:lang w:bidi="ar-JO"/>
              </w:rPr>
              <w:t>m </w:t>
            </w:r>
            <w:r w:rsidRPr="00862B89">
              <w:rPr>
                <w:lang w:bidi="ar-JO"/>
              </w:rPr>
              <w:t>10</w:t>
            </w:r>
            <w:r w:rsidRPr="00862B89">
              <w:rPr>
                <w:rFonts w:hint="cs"/>
                <w:rtl/>
                <w:lang w:bidi="ar-JO"/>
              </w:rPr>
              <w:t>)</w:t>
            </w:r>
            <w:r w:rsidR="00862B89">
              <w:rPr>
                <w:vertAlign w:val="superscript"/>
                <w:lang w:bidi="ar-JO"/>
              </w:rPr>
              <w:t>(1)</w:t>
            </w:r>
          </w:p>
        </w:tc>
      </w:tr>
      <w:tr w:rsidR="00F462F7" w:rsidRPr="00862B8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text"/>
              <w:jc w:val="center"/>
            </w:pPr>
            <w:r w:rsidRPr="00862B89">
              <w:t>0,45</w:t>
            </w:r>
            <w:r w:rsidR="00862B89">
              <w:t> </w:t>
            </w:r>
            <w:r w:rsidRPr="00862B89">
              <w:t>~</w:t>
            </w:r>
            <w:r w:rsidR="00862B89">
              <w:t> </w:t>
            </w:r>
            <w:r w:rsidRPr="00862B89">
              <w:t>0,009</w:t>
            </w:r>
          </w:p>
        </w:tc>
        <w:tc>
          <w:tcPr>
            <w:tcW w:w="5670" w:type="dxa"/>
            <w:gridSpan w:val="2"/>
            <w:tcBorders>
              <w:top w:val="single" w:sz="2" w:space="0" w:color="auto"/>
              <w:left w:val="single" w:sz="2" w:space="0" w:color="auto"/>
              <w:bottom w:val="single" w:sz="2" w:space="0" w:color="auto"/>
              <w:right w:val="single" w:sz="2" w:space="0" w:color="auto"/>
            </w:tcBorders>
            <w:vAlign w:val="center"/>
          </w:tcPr>
          <w:p w:rsidR="00F462F7" w:rsidRPr="00862B89" w:rsidRDefault="00862B89" w:rsidP="00D900E6">
            <w:pPr>
              <w:pStyle w:val="Tabletext"/>
              <w:jc w:val="center"/>
            </w:pPr>
            <w:r w:rsidRPr="00862B89">
              <w:rPr>
                <w:vertAlign w:val="superscript"/>
              </w:rPr>
              <w:t>(3) (2)</w:t>
            </w:r>
            <w:r w:rsidRPr="00862B89">
              <w:t>log</w:t>
            </w:r>
            <w:r w:rsidR="00C93C48">
              <w:t> </w:t>
            </w:r>
            <w:proofErr w:type="spellStart"/>
            <w:r w:rsidRPr="00862B89">
              <w:rPr>
                <w:i/>
                <w:iCs/>
              </w:rPr>
              <w:t>f</w:t>
            </w:r>
            <w:proofErr w:type="spellEnd"/>
            <w:r w:rsidR="00A70BDF">
              <w:rPr>
                <w:i/>
                <w:iCs/>
              </w:rPr>
              <w:t> </w:t>
            </w:r>
            <w:r>
              <w:t> </w:t>
            </w:r>
            <w:r w:rsidR="005C2C12">
              <w:t>20</w:t>
            </w:r>
            <w:r w:rsidR="00C93C48">
              <w:t> </w:t>
            </w:r>
            <w:r>
              <w:noBreakHyphen/>
            </w:r>
            <w:r w:rsidR="00C93C48">
              <w:t> </w:t>
            </w:r>
            <w:r w:rsidR="005C2C12">
              <w:t>47</w:t>
            </w:r>
          </w:p>
        </w:tc>
      </w:tr>
      <w:tr w:rsidR="00F462F7" w:rsidRPr="00862B8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text"/>
              <w:jc w:val="center"/>
            </w:pPr>
            <w:r w:rsidRPr="00862B89">
              <w:t>30</w:t>
            </w:r>
            <w:r w:rsidR="00862B89">
              <w:t> </w:t>
            </w:r>
            <w:r w:rsidRPr="00862B89">
              <w:t>~</w:t>
            </w:r>
            <w:r w:rsidR="00862B89">
              <w:t> </w:t>
            </w:r>
            <w:r w:rsidRPr="00862B89">
              <w:t>0,45</w:t>
            </w:r>
          </w:p>
        </w:tc>
        <w:tc>
          <w:tcPr>
            <w:tcW w:w="5670" w:type="dxa"/>
            <w:gridSpan w:val="2"/>
            <w:tcBorders>
              <w:top w:val="single" w:sz="2" w:space="0" w:color="auto"/>
              <w:left w:val="single" w:sz="2" w:space="0" w:color="auto"/>
              <w:bottom w:val="single" w:sz="2" w:space="0" w:color="auto"/>
              <w:right w:val="single" w:sz="2" w:space="0" w:color="auto"/>
            </w:tcBorders>
            <w:vAlign w:val="center"/>
          </w:tcPr>
          <w:p w:rsidR="00F462F7" w:rsidRPr="00862B89" w:rsidRDefault="00862B89" w:rsidP="00D900E6">
            <w:pPr>
              <w:pStyle w:val="Tabletext"/>
              <w:jc w:val="center"/>
              <w:rPr>
                <w:rtl/>
                <w:lang w:bidi="ar-SY"/>
              </w:rPr>
            </w:pPr>
            <w:r w:rsidRPr="00862B89">
              <w:rPr>
                <w:vertAlign w:val="superscript"/>
              </w:rPr>
              <w:t>(3) (2)</w:t>
            </w:r>
            <w:r w:rsidR="00F462F7" w:rsidRPr="00862B89">
              <w:t>54</w:t>
            </w:r>
          </w:p>
        </w:tc>
      </w:tr>
      <w:tr w:rsidR="00F462F7" w:rsidRPr="00862B89">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text"/>
              <w:jc w:val="center"/>
            </w:pPr>
            <w:r w:rsidRPr="00862B89">
              <w:t>230</w:t>
            </w:r>
            <w:r w:rsidR="00862B89">
              <w:t> </w:t>
            </w:r>
            <w:r w:rsidRPr="00862B89">
              <w:t>~</w:t>
            </w:r>
            <w:r w:rsidR="00862B89">
              <w:t> </w:t>
            </w:r>
            <w:r w:rsidRPr="00862B89">
              <w:t>30</w:t>
            </w:r>
          </w:p>
        </w:tc>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text"/>
              <w:jc w:val="center"/>
              <w:rPr>
                <w:rtl/>
                <w:lang w:bidi="ar-SY"/>
              </w:rPr>
            </w:pPr>
            <w:r w:rsidRPr="00862B89">
              <w:t>40</w:t>
            </w:r>
          </w:p>
        </w:tc>
        <w:tc>
          <w:tcPr>
            <w:tcW w:w="2835" w:type="dxa"/>
            <w:tcBorders>
              <w:top w:val="single" w:sz="2" w:space="0" w:color="auto"/>
              <w:left w:val="single" w:sz="2" w:space="0" w:color="auto"/>
              <w:bottom w:val="single" w:sz="2" w:space="0" w:color="auto"/>
              <w:right w:val="single" w:sz="2" w:space="0" w:color="auto"/>
            </w:tcBorders>
            <w:vAlign w:val="center"/>
          </w:tcPr>
          <w:p w:rsidR="00F462F7" w:rsidRPr="00862B89" w:rsidRDefault="00F462F7" w:rsidP="00D900E6">
            <w:pPr>
              <w:pStyle w:val="Tabletext"/>
              <w:jc w:val="center"/>
            </w:pPr>
            <w:r w:rsidRPr="00862B89">
              <w:t>30</w:t>
            </w:r>
          </w:p>
        </w:tc>
      </w:tr>
      <w:tr w:rsidR="00F462F7" w:rsidRPr="00862B89">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F462F7" w:rsidRPr="00862B89" w:rsidRDefault="00F462F7" w:rsidP="00D900E6">
            <w:pPr>
              <w:pStyle w:val="Tabletext"/>
              <w:jc w:val="center"/>
            </w:pPr>
            <w:r w:rsidRPr="00862B89">
              <w:t>1</w:t>
            </w:r>
            <w:r w:rsidR="00862B89">
              <w:t> </w:t>
            </w:r>
            <w:r w:rsidRPr="00862B89">
              <w:t>000</w:t>
            </w:r>
            <w:r w:rsidR="00862B89">
              <w:t> </w:t>
            </w:r>
            <w:r w:rsidRPr="00862B89">
              <w:t>~</w:t>
            </w:r>
            <w:r w:rsidR="00862B89">
              <w:t> </w:t>
            </w:r>
            <w:r w:rsidRPr="00862B89">
              <w:t>230</w:t>
            </w:r>
          </w:p>
        </w:tc>
        <w:tc>
          <w:tcPr>
            <w:tcW w:w="2835" w:type="dxa"/>
            <w:tcBorders>
              <w:top w:val="single" w:sz="2" w:space="0" w:color="auto"/>
              <w:left w:val="single" w:sz="2" w:space="0" w:color="auto"/>
              <w:bottom w:val="single" w:sz="4" w:space="0" w:color="auto"/>
              <w:right w:val="single" w:sz="2" w:space="0" w:color="auto"/>
            </w:tcBorders>
            <w:vAlign w:val="center"/>
          </w:tcPr>
          <w:p w:rsidR="00F462F7" w:rsidRPr="00862B89" w:rsidRDefault="00F462F7" w:rsidP="00D900E6">
            <w:pPr>
              <w:pStyle w:val="Tabletext"/>
              <w:jc w:val="center"/>
            </w:pPr>
            <w:r w:rsidRPr="00862B89">
              <w:t>47</w:t>
            </w:r>
          </w:p>
        </w:tc>
        <w:tc>
          <w:tcPr>
            <w:tcW w:w="2835" w:type="dxa"/>
            <w:tcBorders>
              <w:top w:val="single" w:sz="2" w:space="0" w:color="auto"/>
              <w:left w:val="single" w:sz="2" w:space="0" w:color="auto"/>
              <w:bottom w:val="single" w:sz="4" w:space="0" w:color="auto"/>
              <w:right w:val="single" w:sz="2" w:space="0" w:color="auto"/>
            </w:tcBorders>
            <w:vAlign w:val="center"/>
          </w:tcPr>
          <w:p w:rsidR="00F462F7" w:rsidRPr="00862B89" w:rsidRDefault="00F462F7" w:rsidP="00D900E6">
            <w:pPr>
              <w:pStyle w:val="Tabletext"/>
              <w:jc w:val="center"/>
            </w:pPr>
            <w:r w:rsidRPr="00862B89">
              <w:t>37</w:t>
            </w:r>
          </w:p>
        </w:tc>
      </w:tr>
      <w:tr w:rsidR="009B462E" w:rsidRPr="00862B89">
        <w:trPr>
          <w:jc w:val="center"/>
        </w:trPr>
        <w:tc>
          <w:tcPr>
            <w:tcW w:w="8505" w:type="dxa"/>
            <w:gridSpan w:val="3"/>
            <w:tcBorders>
              <w:top w:val="single" w:sz="4" w:space="0" w:color="auto"/>
            </w:tcBorders>
            <w:vAlign w:val="center"/>
          </w:tcPr>
          <w:p w:rsidR="009B462E" w:rsidRPr="009B462E" w:rsidRDefault="009B462E" w:rsidP="00BC3413">
            <w:pPr>
              <w:pStyle w:val="Tabletext"/>
              <w:tabs>
                <w:tab w:val="left" w:pos="397"/>
              </w:tabs>
              <w:ind w:left="397" w:hanging="397"/>
              <w:jc w:val="both"/>
              <w:rPr>
                <w:rtl/>
                <w:lang w:bidi="ar-JO"/>
              </w:rPr>
            </w:pPr>
            <w:r w:rsidRPr="009B462E">
              <w:rPr>
                <w:vertAlign w:val="superscript"/>
                <w:lang w:bidi="ar-JO"/>
              </w:rPr>
              <w:t>(1)</w:t>
            </w:r>
            <w:r w:rsidRPr="009B462E">
              <w:rPr>
                <w:rFonts w:hint="cs"/>
                <w:rtl/>
                <w:lang w:bidi="ar-JO"/>
              </w:rPr>
              <w:tab/>
              <w:t>إذا ما</w:t>
            </w:r>
            <w:r w:rsidR="00D900E6">
              <w:rPr>
                <w:rFonts w:hint="cs"/>
                <w:rtl/>
                <w:lang w:bidi="ar-SY"/>
              </w:rPr>
              <w:t xml:space="preserve"> </w:t>
            </w:r>
            <w:r w:rsidRPr="009B462E">
              <w:rPr>
                <w:rFonts w:hint="cs"/>
                <w:rtl/>
                <w:lang w:bidi="ar-JO"/>
              </w:rPr>
              <w:t xml:space="preserve">كانت شدة مجال إشارة المحيط مرتفعة، يمكن استخدام مسافة قياس طولها </w:t>
            </w:r>
            <w:r w:rsidRPr="009B462E">
              <w:rPr>
                <w:lang w:bidi="ar-JO"/>
              </w:rPr>
              <w:t>3</w:t>
            </w:r>
            <w:r w:rsidR="00C93C48">
              <w:rPr>
                <w:rFonts w:hint="cs"/>
                <w:rtl/>
                <w:lang w:bidi="ar-JO"/>
              </w:rPr>
              <w:t> </w:t>
            </w:r>
            <w:r w:rsidR="00BC3413">
              <w:rPr>
                <w:lang w:bidi="ar-JO"/>
              </w:rPr>
              <w:t>m</w:t>
            </w:r>
            <w:r w:rsidRPr="009B462E">
              <w:rPr>
                <w:rFonts w:hint="cs"/>
                <w:rtl/>
                <w:lang w:bidi="ar-JO"/>
              </w:rPr>
              <w:t xml:space="preserve"> حين يكون حجم جهاز الاختبار أقل من </w:t>
            </w:r>
            <w:r w:rsidRPr="009B462E">
              <w:rPr>
                <w:rFonts w:hint="eastAsia"/>
                <w:lang w:bidi="ar-JO"/>
              </w:rPr>
              <w:t> </w:t>
            </w:r>
            <w:r w:rsidRPr="009B462E">
              <w:rPr>
                <w:lang w:bidi="ar-JO"/>
              </w:rPr>
              <w:t>1</w:t>
            </w:r>
            <w:r w:rsidRPr="009B462E">
              <w:rPr>
                <w:rtl/>
                <w:lang w:bidi="ar-JO"/>
              </w:rPr>
              <w:t>×</w:t>
            </w:r>
            <w:r w:rsidRPr="009B462E">
              <w:rPr>
                <w:rFonts w:hint="eastAsia"/>
                <w:lang w:bidi="ar-JO"/>
              </w:rPr>
              <w:t> </w:t>
            </w:r>
            <w:r w:rsidRPr="009B462E">
              <w:rPr>
                <w:lang w:bidi="ar-JO"/>
              </w:rPr>
              <w:t>1</w:t>
            </w:r>
            <w:r w:rsidRPr="009B462E">
              <w:rPr>
                <w:rFonts w:hint="eastAsia"/>
                <w:lang w:bidi="ar-JO"/>
              </w:rPr>
              <w:t> </w:t>
            </w:r>
            <w:r w:rsidRPr="009B462E">
              <w:rPr>
                <w:rtl/>
                <w:lang w:bidi="ar-JO"/>
              </w:rPr>
              <w:t>×</w:t>
            </w:r>
            <w:r w:rsidRPr="009B462E">
              <w:rPr>
                <w:lang w:bidi="ar-JO"/>
              </w:rPr>
              <w:t>1 </w:t>
            </w:r>
            <w:r w:rsidR="005C2C12">
              <w:rPr>
                <w:rFonts w:hint="eastAsia"/>
                <w:rtl/>
                <w:lang w:bidi="ar-JO"/>
              </w:rPr>
              <w:t> </w:t>
            </w:r>
            <w:r w:rsidRPr="009B462E">
              <w:rPr>
                <w:rFonts w:hint="cs"/>
                <w:rtl/>
                <w:lang w:bidi="ar-JO"/>
              </w:rPr>
              <w:t>(</w:t>
            </w:r>
            <w:r w:rsidR="00C93C48" w:rsidRPr="00C93C48">
              <w:rPr>
                <w:vertAlign w:val="superscript"/>
                <w:lang w:bidi="ar-JO"/>
              </w:rPr>
              <w:t>3</w:t>
            </w:r>
            <w:r w:rsidR="00C93C48">
              <w:rPr>
                <w:lang w:bidi="ar-JO"/>
              </w:rPr>
              <w:t>m</w:t>
            </w:r>
            <w:r w:rsidRPr="009B462E">
              <w:rPr>
                <w:rFonts w:hint="cs"/>
                <w:rtl/>
                <w:lang w:bidi="ar-JO"/>
              </w:rPr>
              <w:t xml:space="preserve">). ويجب تصحيح الحدود بإضافة </w:t>
            </w:r>
            <w:proofErr w:type="spellStart"/>
            <w:r w:rsidRPr="009B462E">
              <w:rPr>
                <w:rFonts w:hint="cs"/>
                <w:rtl/>
                <w:lang w:val="nl-BE" w:bidi="ar-LB"/>
              </w:rPr>
              <w:t>ال</w:t>
            </w:r>
            <w:proofErr w:type="spellEnd"/>
            <w:r w:rsidRPr="009B462E">
              <w:rPr>
                <w:rFonts w:hint="cs"/>
                <w:rtl/>
                <w:lang w:bidi="ar-JO"/>
              </w:rPr>
              <w:t xml:space="preserve">قيمة </w:t>
            </w:r>
            <w:r w:rsidRPr="009B462E">
              <w:rPr>
                <w:lang w:bidi="ar-JO"/>
              </w:rPr>
              <w:t>10,5</w:t>
            </w:r>
            <w:r w:rsidRPr="009B462E">
              <w:rPr>
                <w:rFonts w:hint="cs"/>
                <w:rtl/>
                <w:lang w:bidi="ar-JO"/>
              </w:rPr>
              <w:t>. وعند وجود أي خلاف حول نتائج الاختبار، يُفضّ</w:t>
            </w:r>
            <w:r w:rsidR="00C93C48">
              <w:rPr>
                <w:rFonts w:hint="cs"/>
                <w:rtl/>
                <w:lang w:bidi="ar-JO"/>
              </w:rPr>
              <w:t>َ</w:t>
            </w:r>
            <w:r w:rsidRPr="009B462E">
              <w:rPr>
                <w:rFonts w:hint="cs"/>
                <w:rtl/>
                <w:lang w:bidi="ar-JO"/>
              </w:rPr>
              <w:t xml:space="preserve">ل اعتماد نتيجة الاختبار الذي أُجري على مسافة </w:t>
            </w:r>
            <w:r w:rsidRPr="009B462E">
              <w:rPr>
                <w:lang w:bidi="ar-JO"/>
              </w:rPr>
              <w:t>10</w:t>
            </w:r>
            <w:r w:rsidR="00C93C48">
              <w:rPr>
                <w:rFonts w:hint="eastAsia"/>
                <w:rtl/>
                <w:lang w:bidi="ar-JO"/>
              </w:rPr>
              <w:t> </w:t>
            </w:r>
            <w:r w:rsidR="00BC3413">
              <w:rPr>
                <w:lang w:bidi="ar-JO"/>
              </w:rPr>
              <w:t>m</w:t>
            </w:r>
            <w:r w:rsidRPr="009B462E">
              <w:rPr>
                <w:rFonts w:hint="cs"/>
                <w:rtl/>
                <w:lang w:bidi="ar-JO"/>
              </w:rPr>
              <w:t>.</w:t>
            </w:r>
          </w:p>
          <w:p w:rsidR="009B462E" w:rsidRPr="009B462E" w:rsidRDefault="009B462E" w:rsidP="00C93C48">
            <w:pPr>
              <w:pStyle w:val="Tabletext"/>
              <w:tabs>
                <w:tab w:val="left" w:pos="397"/>
              </w:tabs>
              <w:ind w:left="397" w:hanging="397"/>
              <w:jc w:val="both"/>
              <w:rPr>
                <w:rtl/>
                <w:lang w:bidi="ar-JO"/>
              </w:rPr>
            </w:pPr>
            <w:r>
              <w:rPr>
                <w:vertAlign w:val="superscript"/>
                <w:lang w:bidi="ar-JO"/>
              </w:rPr>
              <w:t>(2)</w:t>
            </w:r>
            <w:r w:rsidRPr="009B462E">
              <w:rPr>
                <w:rFonts w:hint="cs"/>
                <w:rtl/>
                <w:lang w:bidi="ar-JO"/>
              </w:rPr>
              <w:tab/>
              <w:t xml:space="preserve">يجب اعتماد مسافة قياس طولها </w:t>
            </w:r>
            <w:r w:rsidRPr="009B462E">
              <w:rPr>
                <w:lang w:bidi="ar-JO"/>
              </w:rPr>
              <w:t>3</w:t>
            </w:r>
            <w:r w:rsidR="00C93C48">
              <w:rPr>
                <w:rFonts w:hint="eastAsia"/>
                <w:rtl/>
                <w:lang w:bidi="ar-JO"/>
              </w:rPr>
              <w:t> </w:t>
            </w:r>
            <w:r w:rsidR="00BC3413">
              <w:rPr>
                <w:lang w:bidi="ar-JO"/>
              </w:rPr>
              <w:t>m</w:t>
            </w:r>
            <w:r w:rsidRPr="009B462E">
              <w:rPr>
                <w:rFonts w:hint="cs"/>
                <w:rtl/>
                <w:lang w:bidi="ar-JO"/>
              </w:rPr>
              <w:t xml:space="preserve"> حين تكون حدود التداخل المش</w:t>
            </w:r>
            <w:r w:rsidR="00C93C48">
              <w:rPr>
                <w:rFonts w:hint="cs"/>
                <w:rtl/>
                <w:lang w:bidi="ar-JO"/>
              </w:rPr>
              <w:t>َ</w:t>
            </w:r>
            <w:r w:rsidRPr="009B462E">
              <w:rPr>
                <w:rFonts w:hint="cs"/>
                <w:rtl/>
                <w:lang w:bidi="ar-JO"/>
              </w:rPr>
              <w:t>ع</w:t>
            </w:r>
            <w:r w:rsidR="003C525B">
              <w:rPr>
                <w:rFonts w:hint="cs"/>
                <w:rtl/>
                <w:lang w:bidi="ar-JO"/>
              </w:rPr>
              <w:t>ّ</w:t>
            </w:r>
            <w:r w:rsidRPr="009B462E">
              <w:rPr>
                <w:rFonts w:hint="cs"/>
                <w:rtl/>
                <w:lang w:bidi="ar-JO"/>
              </w:rPr>
              <w:t xml:space="preserve"> ضمن نطاق تردد يتراوح بين </w:t>
            </w:r>
            <w:r w:rsidRPr="009B462E">
              <w:rPr>
                <w:lang w:bidi="ar-JO"/>
              </w:rPr>
              <w:t>kH</w:t>
            </w:r>
            <w:r>
              <w:rPr>
                <w:lang w:bidi="ar-JO"/>
              </w:rPr>
              <w:t>z</w:t>
            </w:r>
            <w:r>
              <w:t> </w:t>
            </w:r>
            <w:r w:rsidRPr="009B462E">
              <w:t>9</w:t>
            </w:r>
            <w:r w:rsidRPr="009B462E">
              <w:rPr>
                <w:rtl/>
                <w:lang w:bidi="ar-JO"/>
              </w:rPr>
              <w:t xml:space="preserve"> </w:t>
            </w:r>
            <w:r w:rsidRPr="009B462E">
              <w:rPr>
                <w:rFonts w:hint="cs"/>
                <w:rtl/>
                <w:lang w:bidi="ar-JO"/>
              </w:rPr>
              <w:t>و</w:t>
            </w:r>
            <w:r w:rsidRPr="009B462E">
              <w:t>MHz</w:t>
            </w:r>
            <w:r>
              <w:t> </w:t>
            </w:r>
            <w:r w:rsidRPr="009B462E">
              <w:t>30</w:t>
            </w:r>
            <w:r w:rsidRPr="009B462E">
              <w:rPr>
                <w:rFonts w:hint="cs"/>
                <w:rtl/>
                <w:lang w:bidi="ar-JO"/>
              </w:rPr>
              <w:t>.</w:t>
            </w:r>
          </w:p>
          <w:p w:rsidR="009B462E" w:rsidRPr="00862B89" w:rsidRDefault="009B462E" w:rsidP="00C93C48">
            <w:pPr>
              <w:pStyle w:val="Tabletext"/>
              <w:tabs>
                <w:tab w:val="left" w:pos="397"/>
              </w:tabs>
              <w:ind w:left="397" w:hanging="397"/>
              <w:jc w:val="both"/>
            </w:pPr>
            <w:r>
              <w:rPr>
                <w:vertAlign w:val="superscript"/>
                <w:lang w:bidi="ar-JO"/>
              </w:rPr>
              <w:t>(3)</w:t>
            </w:r>
            <w:r w:rsidRPr="009B462E">
              <w:rPr>
                <w:rFonts w:hint="cs"/>
                <w:rtl/>
                <w:lang w:bidi="ar-JO"/>
              </w:rPr>
              <w:tab/>
              <w:t>يجب أن يكون نظام</w:t>
            </w:r>
            <w:r w:rsidRPr="009B462E">
              <w:rPr>
                <w:rFonts w:hint="cs"/>
                <w:rtl/>
                <w:lang w:eastAsia="ko-KR"/>
              </w:rPr>
              <w:t xml:space="preserve"> </w:t>
            </w:r>
            <w:r w:rsidRPr="009B462E">
              <w:rPr>
                <w:rFonts w:hint="cs"/>
                <w:rtl/>
              </w:rPr>
              <w:t>الاتصالات عبر الخطوط الكهربائية</w:t>
            </w:r>
            <w:r w:rsidRPr="009B462E">
              <w:rPr>
                <w:rFonts w:hint="cs"/>
                <w:rtl/>
                <w:lang w:eastAsia="ko-KR"/>
              </w:rPr>
              <w:t xml:space="preserve"> متوافقاً مع نطاق منع التشغيل الذي تبلغ عنه لجنة الاتصالات الكورية فيما يتعلق ب</w:t>
            </w:r>
            <w:r w:rsidR="00E07674">
              <w:rPr>
                <w:rFonts w:hint="cs"/>
                <w:rtl/>
                <w:lang w:eastAsia="ko-KR"/>
              </w:rPr>
              <w:t>المادة</w:t>
            </w:r>
            <w:r w:rsidR="00E07674">
              <w:rPr>
                <w:rtl/>
                <w:lang w:eastAsia="ko-KR"/>
              </w:rPr>
              <w:t> </w:t>
            </w:r>
            <w:r>
              <w:rPr>
                <w:lang w:eastAsia="ko-KR"/>
              </w:rPr>
              <w:t>58</w:t>
            </w:r>
            <w:r w:rsidRPr="009B462E">
              <w:rPr>
                <w:rFonts w:hint="cs"/>
                <w:rtl/>
                <w:lang w:eastAsia="ko-KR"/>
              </w:rPr>
              <w:t>، الفقرة المتعلقة بقانون الموجات الراديوية.</w:t>
            </w:r>
          </w:p>
        </w:tc>
      </w:tr>
    </w:tbl>
    <w:p w:rsidR="00F462F7" w:rsidRPr="00E44564" w:rsidRDefault="00F462F7" w:rsidP="00BC3413">
      <w:pPr>
        <w:pStyle w:val="Heading2"/>
        <w:spacing w:before="480"/>
        <w:rPr>
          <w:rtl/>
          <w:lang w:eastAsia="ko-KR" w:bidi="ar-JO"/>
        </w:rPr>
      </w:pPr>
      <w:r w:rsidRPr="00E44564">
        <w:rPr>
          <w:lang w:eastAsia="ko-KR" w:bidi="ar-JO"/>
        </w:rPr>
        <w:t>3.1</w:t>
      </w:r>
      <w:r w:rsidRPr="00E44564">
        <w:rPr>
          <w:rFonts w:hint="cs"/>
          <w:rtl/>
          <w:lang w:eastAsia="ko-KR" w:bidi="ar-JO"/>
        </w:rPr>
        <w:tab/>
        <w:t>نطاق التردد الممنوع كاستخدام من استخدامات أنظمة</w:t>
      </w:r>
      <w:r w:rsidR="009A544A" w:rsidRPr="00E44564">
        <w:rPr>
          <w:rFonts w:hint="cs"/>
          <w:rtl/>
          <w:lang w:eastAsia="ko-KR" w:bidi="ar-JO"/>
        </w:rPr>
        <w:t xml:space="preserve"> </w:t>
      </w:r>
      <w:r w:rsidRPr="00E44564">
        <w:rPr>
          <w:rFonts w:hint="cs"/>
          <w:rtl/>
        </w:rPr>
        <w:t>الاتصالات عبر الخطوط الكهربائية</w:t>
      </w:r>
    </w:p>
    <w:p w:rsidR="00F462F7" w:rsidRPr="00E44564" w:rsidRDefault="00F462F7" w:rsidP="00F55969">
      <w:pPr>
        <w:rPr>
          <w:rtl/>
          <w:lang w:bidi="ar-JO"/>
        </w:rPr>
      </w:pPr>
      <w:r w:rsidRPr="00E44564">
        <w:rPr>
          <w:rFonts w:hint="cs"/>
          <w:rtl/>
          <w:lang w:bidi="ar-JO"/>
        </w:rPr>
        <w:t xml:space="preserve">يجب أن يتوافق تداخل أنظمة </w:t>
      </w:r>
      <w:r w:rsidRPr="00E44564">
        <w:rPr>
          <w:rFonts w:hint="cs"/>
          <w:rtl/>
        </w:rPr>
        <w:t>الاتصالات عبر الخطوط الكهربائية</w:t>
      </w:r>
      <w:r w:rsidR="009A544A" w:rsidRPr="00E44564">
        <w:rPr>
          <w:rFonts w:hint="cs"/>
          <w:rtl/>
          <w:lang w:eastAsia="ko-KR"/>
        </w:rPr>
        <w:t xml:space="preserve"> </w:t>
      </w:r>
      <w:r w:rsidRPr="00E44564">
        <w:rPr>
          <w:rFonts w:hint="cs"/>
          <w:rtl/>
          <w:lang w:eastAsia="ko-KR"/>
        </w:rPr>
        <w:t>مع</w:t>
      </w:r>
      <w:r w:rsidRPr="00E44564">
        <w:rPr>
          <w:rFonts w:hint="cs"/>
          <w:rtl/>
          <w:lang w:bidi="ar-JO"/>
        </w:rPr>
        <w:t xml:space="preserve"> </w:t>
      </w:r>
      <w:r w:rsidRPr="00E44564">
        <w:rPr>
          <w:rFonts w:hint="cs"/>
          <w:rtl/>
        </w:rPr>
        <w:t xml:space="preserve">الحدود المبينة في </w:t>
      </w:r>
      <w:r w:rsidR="006F2CD4">
        <w:rPr>
          <w:rFonts w:hint="cs"/>
          <w:rtl/>
        </w:rPr>
        <w:t>الجدول</w:t>
      </w:r>
      <w:r w:rsidR="006F2CD4">
        <w:rPr>
          <w:rtl/>
        </w:rPr>
        <w:t> </w:t>
      </w:r>
      <w:r w:rsidR="00D900E6">
        <w:t>9</w:t>
      </w:r>
      <w:r w:rsidR="00F55969">
        <w:rPr>
          <w:rFonts w:hint="cs"/>
          <w:rtl/>
        </w:rPr>
        <w:t xml:space="preserve"> وفقاً لنطاقات التردد:</w:t>
      </w:r>
    </w:p>
    <w:p w:rsidR="00F462F7" w:rsidRPr="00E44564" w:rsidRDefault="00F462F7" w:rsidP="00F55969">
      <w:pPr>
        <w:pStyle w:val="TableNo"/>
        <w:keepLines/>
        <w:rPr>
          <w:rtl/>
          <w:lang w:bidi="ar-SY"/>
        </w:rPr>
      </w:pPr>
      <w:r w:rsidRPr="00E44564">
        <w:rPr>
          <w:rFonts w:hint="cs"/>
          <w:rtl/>
        </w:rPr>
        <w:t>الج</w:t>
      </w:r>
      <w:r w:rsidR="00D900E6">
        <w:rPr>
          <w:rFonts w:hint="cs"/>
          <w:rtl/>
        </w:rPr>
        <w:t>ـ</w:t>
      </w:r>
      <w:r w:rsidRPr="00E44564">
        <w:rPr>
          <w:rFonts w:hint="cs"/>
          <w:rtl/>
        </w:rPr>
        <w:t xml:space="preserve">دول </w:t>
      </w:r>
      <w:r w:rsidR="00D900E6">
        <w:t>9</w:t>
      </w:r>
    </w:p>
    <w:p w:rsidR="00F462F7" w:rsidRPr="00E44564" w:rsidRDefault="00F462F7" w:rsidP="00F55969">
      <w:pPr>
        <w:pStyle w:val="Tabletitle"/>
        <w:keepLines/>
        <w:rPr>
          <w:rtl/>
        </w:rPr>
      </w:pPr>
      <w:r w:rsidRPr="00E44564">
        <w:rPr>
          <w:rFonts w:hint="cs"/>
          <w:rtl/>
          <w:lang w:eastAsia="ko-KR"/>
        </w:rPr>
        <w:t xml:space="preserve">نطاق التردد الممنوع كاستخدام من استخدامات أنظمة </w:t>
      </w:r>
      <w:r w:rsidRPr="00E44564">
        <w:rPr>
          <w:rFonts w:hint="cs"/>
          <w:rtl/>
        </w:rPr>
        <w:t>الاتصالات عبر الخطوط الكهربائية</w:t>
      </w:r>
    </w:p>
    <w:tbl>
      <w:tblPr>
        <w:bidiVisual/>
        <w:tblW w:w="9639" w:type="dxa"/>
        <w:jc w:val="center"/>
        <w:tblInd w:w="3" w:type="dxa"/>
        <w:tblLayout w:type="fixed"/>
        <w:tblLook w:val="0000" w:firstRow="0" w:lastRow="0" w:firstColumn="0" w:lastColumn="0" w:noHBand="0" w:noVBand="0"/>
      </w:tblPr>
      <w:tblGrid>
        <w:gridCol w:w="2552"/>
        <w:gridCol w:w="4252"/>
        <w:gridCol w:w="2835"/>
      </w:tblGrid>
      <w:tr w:rsidR="00F462F7" w:rsidRPr="00F55969">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F462F7" w:rsidRPr="00F55969" w:rsidRDefault="00F462F7" w:rsidP="00302F19">
            <w:pPr>
              <w:pStyle w:val="Tablehead"/>
              <w:rPr>
                <w:rtl/>
                <w:lang w:bidi="ar-JO"/>
              </w:rPr>
            </w:pPr>
            <w:r w:rsidRPr="00F55969">
              <w:rPr>
                <w:rFonts w:hint="cs"/>
                <w:rtl/>
                <w:lang w:bidi="ar-JO"/>
              </w:rPr>
              <w:t>خدمات الحماية</w:t>
            </w:r>
          </w:p>
        </w:tc>
        <w:tc>
          <w:tcPr>
            <w:tcW w:w="4252" w:type="dxa"/>
            <w:tcBorders>
              <w:top w:val="single" w:sz="2" w:space="0" w:color="auto"/>
              <w:left w:val="single" w:sz="2" w:space="0" w:color="auto"/>
              <w:bottom w:val="single" w:sz="2" w:space="0" w:color="auto"/>
              <w:right w:val="single" w:sz="2" w:space="0" w:color="auto"/>
            </w:tcBorders>
            <w:vAlign w:val="center"/>
          </w:tcPr>
          <w:p w:rsidR="00F462F7" w:rsidRPr="00F55969" w:rsidRDefault="00F462F7" w:rsidP="00302F19">
            <w:pPr>
              <w:pStyle w:val="Tablehead"/>
              <w:rPr>
                <w:lang w:bidi="ar-JO"/>
              </w:rPr>
            </w:pPr>
            <w:r w:rsidRPr="00F55969">
              <w:rPr>
                <w:rFonts w:hint="cs"/>
                <w:rtl/>
                <w:lang w:bidi="ar-JO"/>
              </w:rPr>
              <w:t>نطاقات التردد</w:t>
            </w:r>
          </w:p>
        </w:tc>
        <w:tc>
          <w:tcPr>
            <w:tcW w:w="2835" w:type="dxa"/>
            <w:tcBorders>
              <w:top w:val="single" w:sz="2" w:space="0" w:color="auto"/>
              <w:left w:val="single" w:sz="2" w:space="0" w:color="auto"/>
              <w:bottom w:val="single" w:sz="2" w:space="0" w:color="auto"/>
              <w:right w:val="single" w:sz="2" w:space="0" w:color="auto"/>
            </w:tcBorders>
            <w:vAlign w:val="center"/>
          </w:tcPr>
          <w:p w:rsidR="00F462F7" w:rsidRPr="00F55969" w:rsidRDefault="00F462F7" w:rsidP="00302F19">
            <w:pPr>
              <w:pStyle w:val="Tablehead"/>
              <w:rPr>
                <w:rtl/>
                <w:lang w:bidi="ar-JO"/>
              </w:rPr>
            </w:pPr>
            <w:r w:rsidRPr="00F55969">
              <w:rPr>
                <w:rFonts w:hint="cs"/>
                <w:rtl/>
                <w:lang w:bidi="ar-JO"/>
              </w:rPr>
              <w:t>الحدود</w:t>
            </w:r>
          </w:p>
        </w:tc>
      </w:tr>
      <w:tr w:rsidR="00F462F7" w:rsidRPr="00F55969">
        <w:trPr>
          <w:jc w:val="center"/>
        </w:trPr>
        <w:tc>
          <w:tcPr>
            <w:tcW w:w="2552"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rPr>
                <w:rtl/>
                <w:lang w:val="nl-BE" w:bidi="ar-LB"/>
              </w:rPr>
            </w:pPr>
            <w:r w:rsidRPr="00F55969">
              <w:t>AM</w:t>
            </w:r>
            <w:r w:rsidR="00F55969">
              <w:rPr>
                <w:rFonts w:hint="cs"/>
                <w:rtl/>
              </w:rPr>
              <w:t xml:space="preserve"> </w:t>
            </w:r>
            <w:r w:rsidRPr="00F55969">
              <w:rPr>
                <w:rtl/>
                <w:lang w:val="nl-BE" w:bidi="ar-LB"/>
              </w:rPr>
              <w:t>البث الإذاعي</w:t>
            </w:r>
          </w:p>
        </w:tc>
        <w:tc>
          <w:tcPr>
            <w:tcW w:w="4252" w:type="dxa"/>
            <w:tcBorders>
              <w:top w:val="single" w:sz="2" w:space="0" w:color="auto"/>
              <w:left w:val="single" w:sz="2" w:space="0" w:color="auto"/>
              <w:bottom w:val="single" w:sz="2" w:space="0" w:color="auto"/>
              <w:right w:val="single" w:sz="2" w:space="0" w:color="auto"/>
            </w:tcBorders>
          </w:tcPr>
          <w:p w:rsidR="00F462F7" w:rsidRPr="00F55969" w:rsidRDefault="00F55969" w:rsidP="002C5FA2">
            <w:pPr>
              <w:pStyle w:val="Tabletext"/>
              <w:spacing w:before="20" w:after="60" w:line="260" w:lineRule="exact"/>
              <w:jc w:val="center"/>
              <w:rPr>
                <w:lang w:bidi="ar-SY"/>
              </w:rPr>
            </w:pPr>
            <w:r>
              <w:rPr>
                <w:lang w:bidi="ar-SY"/>
              </w:rPr>
              <w:t>kHz 1</w:t>
            </w:r>
            <w:r w:rsidR="002B1DE7">
              <w:rPr>
                <w:lang w:bidi="ar-SY"/>
              </w:rPr>
              <w:t> 605,5-526,5</w:t>
            </w:r>
          </w:p>
        </w:tc>
        <w:tc>
          <w:tcPr>
            <w:tcW w:w="2835"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pPr>
            <w:proofErr w:type="spellStart"/>
            <w:r w:rsidRPr="00F55969">
              <w:rPr>
                <w:rFonts w:hint="eastAsia"/>
              </w:rPr>
              <w:t>μ</w:t>
            </w:r>
            <w:r w:rsidRPr="00F55969">
              <w:t>V</w:t>
            </w:r>
            <w:proofErr w:type="spellEnd"/>
            <w:r w:rsidRPr="00F55969">
              <w:t>/m</w:t>
            </w:r>
            <w:r w:rsidR="001432E3">
              <w:t> </w:t>
            </w:r>
            <w:r w:rsidRPr="00F55969">
              <w:t>6,3</w:t>
            </w:r>
            <w:r w:rsidR="009A544A" w:rsidRPr="00F55969">
              <w:rPr>
                <w:rtl/>
              </w:rPr>
              <w:t xml:space="preserve"> </w:t>
            </w:r>
            <w:r w:rsidRPr="00F55969">
              <w:rPr>
                <w:rFonts w:hint="cs"/>
                <w:rtl/>
                <w:lang w:bidi="ar-JO"/>
              </w:rPr>
              <w:t xml:space="preserve">عند مسافة </w:t>
            </w:r>
            <w:r w:rsidR="001432E3">
              <w:rPr>
                <w:lang w:bidi="ar-JO"/>
              </w:rPr>
              <w:t>3</w:t>
            </w:r>
            <w:r w:rsidR="003C525B">
              <w:rPr>
                <w:rFonts w:hint="eastAsia"/>
                <w:rtl/>
                <w:lang w:bidi="ar-JO"/>
              </w:rPr>
              <w:t> </w:t>
            </w:r>
            <w:r w:rsidR="00E81060">
              <w:rPr>
                <w:rFonts w:hint="cs"/>
                <w:lang w:bidi="ar-JO"/>
              </w:rPr>
              <w:t>m</w:t>
            </w:r>
          </w:p>
        </w:tc>
      </w:tr>
      <w:tr w:rsidR="00F462F7" w:rsidRPr="00F55969">
        <w:trPr>
          <w:jc w:val="center"/>
        </w:trPr>
        <w:tc>
          <w:tcPr>
            <w:tcW w:w="2552"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rPr>
                <w:rtl/>
                <w:lang w:bidi="ar-JO"/>
              </w:rPr>
            </w:pPr>
            <w:r w:rsidRPr="00F55969">
              <w:rPr>
                <w:rFonts w:hint="cs"/>
                <w:rtl/>
                <w:lang w:bidi="ar-JO"/>
              </w:rPr>
              <w:t>خدمات للهواة</w:t>
            </w:r>
          </w:p>
        </w:tc>
        <w:tc>
          <w:tcPr>
            <w:tcW w:w="4252" w:type="dxa"/>
            <w:tcBorders>
              <w:top w:val="single" w:sz="2" w:space="0" w:color="auto"/>
              <w:left w:val="single" w:sz="2" w:space="0" w:color="auto"/>
              <w:bottom w:val="single" w:sz="2" w:space="0" w:color="auto"/>
              <w:right w:val="single" w:sz="2" w:space="0" w:color="auto"/>
            </w:tcBorders>
          </w:tcPr>
          <w:p w:rsidR="00F55969" w:rsidRPr="00F55969" w:rsidRDefault="00F55969" w:rsidP="002C5FA2">
            <w:pPr>
              <w:pStyle w:val="Tabletext"/>
              <w:spacing w:before="20" w:after="60" w:line="260" w:lineRule="exact"/>
              <w:jc w:val="center"/>
              <w:rPr>
                <w:rtl/>
                <w:lang w:bidi="ar-SY"/>
              </w:rPr>
            </w:pPr>
            <w:r>
              <w:t>kHz 2 000</w:t>
            </w:r>
            <w:r>
              <w:noBreakHyphen/>
              <w:t>1 800</w:t>
            </w:r>
            <w:r>
              <w:rPr>
                <w:rFonts w:hint="cs"/>
                <w:rtl/>
                <w:lang w:bidi="ar-SY"/>
              </w:rPr>
              <w:t xml:space="preserve">، </w:t>
            </w:r>
            <w:r>
              <w:rPr>
                <w:lang w:bidi="ar-SY"/>
              </w:rPr>
              <w:t>kHz 4 000</w:t>
            </w:r>
            <w:r>
              <w:rPr>
                <w:lang w:bidi="ar-SY"/>
              </w:rPr>
              <w:noBreakHyphen/>
              <w:t>3 500</w:t>
            </w:r>
            <w:r>
              <w:rPr>
                <w:rFonts w:hint="cs"/>
                <w:rtl/>
                <w:lang w:bidi="ar-SY"/>
              </w:rPr>
              <w:t>،</w:t>
            </w:r>
            <w:r>
              <w:rPr>
                <w:rtl/>
                <w:lang w:bidi="ar-SY"/>
              </w:rPr>
              <w:br/>
            </w:r>
            <w:r>
              <w:rPr>
                <w:lang w:bidi="ar-SY"/>
              </w:rPr>
              <w:t>kHz 7 300</w:t>
            </w:r>
            <w:r>
              <w:rPr>
                <w:lang w:bidi="ar-SY"/>
              </w:rPr>
              <w:noBreakHyphen/>
              <w:t>7 000</w:t>
            </w:r>
            <w:r>
              <w:rPr>
                <w:rFonts w:hint="cs"/>
                <w:rtl/>
                <w:lang w:bidi="ar-SY"/>
              </w:rPr>
              <w:t xml:space="preserve">، </w:t>
            </w:r>
            <w:r>
              <w:rPr>
                <w:lang w:bidi="ar-SY"/>
              </w:rPr>
              <w:t>kHz 10 150</w:t>
            </w:r>
            <w:r>
              <w:rPr>
                <w:lang w:bidi="ar-SY"/>
              </w:rPr>
              <w:noBreakHyphen/>
              <w:t>10 100</w:t>
            </w:r>
            <w:r>
              <w:rPr>
                <w:rFonts w:hint="cs"/>
                <w:rtl/>
                <w:lang w:bidi="ar-SY"/>
              </w:rPr>
              <w:t>،</w:t>
            </w:r>
            <w:r>
              <w:rPr>
                <w:rtl/>
                <w:lang w:bidi="ar-SY"/>
              </w:rPr>
              <w:br/>
            </w:r>
            <w:r>
              <w:rPr>
                <w:lang w:bidi="ar-SY"/>
              </w:rPr>
              <w:t>kHz 14 350</w:t>
            </w:r>
            <w:r>
              <w:rPr>
                <w:lang w:bidi="ar-SY"/>
              </w:rPr>
              <w:noBreakHyphen/>
              <w:t>14 000</w:t>
            </w:r>
            <w:r>
              <w:rPr>
                <w:rFonts w:hint="cs"/>
                <w:rtl/>
                <w:lang w:bidi="ar-SY"/>
              </w:rPr>
              <w:t xml:space="preserve">، </w:t>
            </w:r>
            <w:r>
              <w:rPr>
                <w:lang w:bidi="ar-SY"/>
              </w:rPr>
              <w:t>kHz 18 168</w:t>
            </w:r>
            <w:r>
              <w:rPr>
                <w:lang w:bidi="ar-SY"/>
              </w:rPr>
              <w:noBreakHyphen/>
              <w:t>18 068</w:t>
            </w:r>
            <w:r>
              <w:rPr>
                <w:rFonts w:hint="cs"/>
                <w:rtl/>
                <w:lang w:bidi="ar-SY"/>
              </w:rPr>
              <w:t>،</w:t>
            </w:r>
            <w:r>
              <w:rPr>
                <w:rtl/>
                <w:lang w:bidi="ar-SY"/>
              </w:rPr>
              <w:br/>
            </w:r>
            <w:r>
              <w:rPr>
                <w:lang w:bidi="ar-SY"/>
              </w:rPr>
              <w:t>kHz 21 450</w:t>
            </w:r>
            <w:r>
              <w:rPr>
                <w:lang w:bidi="ar-SY"/>
              </w:rPr>
              <w:noBreakHyphen/>
              <w:t>21 000</w:t>
            </w:r>
            <w:r>
              <w:rPr>
                <w:rFonts w:hint="cs"/>
                <w:rtl/>
                <w:lang w:bidi="ar-SY"/>
              </w:rPr>
              <w:t xml:space="preserve">، </w:t>
            </w:r>
            <w:r>
              <w:rPr>
                <w:lang w:bidi="ar-SY"/>
              </w:rPr>
              <w:t>kHz 24 990</w:t>
            </w:r>
            <w:r>
              <w:rPr>
                <w:lang w:bidi="ar-SY"/>
              </w:rPr>
              <w:noBreakHyphen/>
              <w:t>24 890</w:t>
            </w:r>
            <w:r>
              <w:rPr>
                <w:rFonts w:hint="cs"/>
                <w:rtl/>
                <w:lang w:bidi="ar-SY"/>
              </w:rPr>
              <w:t>،</w:t>
            </w:r>
            <w:r>
              <w:rPr>
                <w:rtl/>
                <w:lang w:bidi="ar-SY"/>
              </w:rPr>
              <w:br/>
            </w:r>
            <w:r>
              <w:rPr>
                <w:lang w:bidi="ar-SY"/>
              </w:rPr>
              <w:t>kHz 29 700</w:t>
            </w:r>
            <w:r>
              <w:rPr>
                <w:lang w:bidi="ar-SY"/>
              </w:rPr>
              <w:noBreakHyphen/>
              <w:t>28 000</w:t>
            </w:r>
          </w:p>
        </w:tc>
        <w:tc>
          <w:tcPr>
            <w:tcW w:w="2835" w:type="dxa"/>
            <w:tcBorders>
              <w:top w:val="single" w:sz="2" w:space="0" w:color="auto"/>
              <w:left w:val="single" w:sz="2" w:space="0" w:color="auto"/>
              <w:bottom w:val="single" w:sz="2" w:space="0" w:color="auto"/>
              <w:right w:val="single" w:sz="2" w:space="0" w:color="auto"/>
            </w:tcBorders>
          </w:tcPr>
          <w:p w:rsidR="00F462F7" w:rsidRPr="00BC3413" w:rsidRDefault="00F462F7" w:rsidP="002C5FA2">
            <w:pPr>
              <w:pStyle w:val="Tabletext"/>
              <w:spacing w:before="20" w:after="60" w:line="260" w:lineRule="exact"/>
              <w:jc w:val="center"/>
              <w:rPr>
                <w:rtl/>
                <w:lang w:bidi="ar-JO"/>
              </w:rPr>
            </w:pPr>
            <w:proofErr w:type="spellStart"/>
            <w:r w:rsidRPr="00F55969">
              <w:rPr>
                <w:rFonts w:hint="eastAsia"/>
              </w:rPr>
              <w:t>μ</w:t>
            </w:r>
            <w:r w:rsidRPr="00F55969">
              <w:t>V</w:t>
            </w:r>
            <w:proofErr w:type="spellEnd"/>
            <w:r w:rsidRPr="00F55969">
              <w:t>/m</w:t>
            </w:r>
            <w:r w:rsidR="001432E3">
              <w:t> </w:t>
            </w:r>
            <w:r w:rsidRPr="00F55969">
              <w:t>16</w:t>
            </w:r>
            <w:r w:rsidR="009A544A" w:rsidRPr="00F55969">
              <w:rPr>
                <w:rtl/>
              </w:rPr>
              <w:t xml:space="preserve"> </w:t>
            </w:r>
            <w:r w:rsidRPr="00F55969">
              <w:rPr>
                <w:rFonts w:hint="cs"/>
                <w:rtl/>
                <w:lang w:bidi="ar-JO"/>
              </w:rPr>
              <w:t xml:space="preserve">عند مسافة </w:t>
            </w:r>
            <w:r w:rsidR="001432E3">
              <w:rPr>
                <w:lang w:bidi="ar-JO"/>
              </w:rPr>
              <w:t>3</w:t>
            </w:r>
            <w:r w:rsidR="003C525B">
              <w:rPr>
                <w:rFonts w:hint="cs"/>
                <w:rtl/>
                <w:lang w:bidi="ar-JO"/>
              </w:rPr>
              <w:t> </w:t>
            </w:r>
            <w:r w:rsidR="00BC3413">
              <w:rPr>
                <w:lang w:bidi="ar-JO"/>
              </w:rPr>
              <w:t>m</w:t>
            </w:r>
          </w:p>
        </w:tc>
      </w:tr>
      <w:tr w:rsidR="00F462F7" w:rsidRPr="00F55969">
        <w:trPr>
          <w:jc w:val="center"/>
        </w:trPr>
        <w:tc>
          <w:tcPr>
            <w:tcW w:w="2552"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rPr>
                <w:rFonts w:eastAsia="Gulim"/>
                <w:rtl/>
                <w:lang w:bidi="ar-JO"/>
              </w:rPr>
            </w:pPr>
            <w:r w:rsidRPr="00F55969">
              <w:rPr>
                <w:rFonts w:eastAsia="Gulim" w:hint="cs"/>
                <w:rtl/>
                <w:lang w:bidi="ar-JO"/>
              </w:rPr>
              <w:t>سلامة الخدمة للطيران</w:t>
            </w:r>
            <w:r w:rsidR="001432E3">
              <w:rPr>
                <w:rFonts w:eastAsia="Gulim"/>
                <w:rtl/>
                <w:lang w:bidi="ar-JO"/>
              </w:rPr>
              <w:br/>
            </w:r>
            <w:r w:rsidRPr="00F55969">
              <w:rPr>
                <w:rFonts w:eastAsia="Gulim" w:hint="cs"/>
                <w:rtl/>
                <w:lang w:bidi="ar-JO"/>
              </w:rPr>
              <w:t>والخدمة البحرية</w:t>
            </w:r>
          </w:p>
        </w:tc>
        <w:tc>
          <w:tcPr>
            <w:tcW w:w="4252" w:type="dxa"/>
            <w:tcBorders>
              <w:top w:val="single" w:sz="2" w:space="0" w:color="auto"/>
              <w:left w:val="single" w:sz="2" w:space="0" w:color="auto"/>
              <w:bottom w:val="single" w:sz="2" w:space="0" w:color="auto"/>
              <w:right w:val="single" w:sz="2" w:space="0" w:color="auto"/>
            </w:tcBorders>
          </w:tcPr>
          <w:p w:rsidR="001432E3" w:rsidRPr="00F55969" w:rsidRDefault="001432E3" w:rsidP="002C5FA2">
            <w:pPr>
              <w:pStyle w:val="Tabletext"/>
              <w:spacing w:before="20" w:after="60" w:line="260" w:lineRule="exact"/>
              <w:jc w:val="center"/>
              <w:rPr>
                <w:rtl/>
                <w:lang w:bidi="ar-SY"/>
              </w:rPr>
            </w:pPr>
            <w:r>
              <w:t>kHz 3 025</w:t>
            </w:r>
            <w:r>
              <w:noBreakHyphen/>
              <w:t>2 850</w:t>
            </w:r>
            <w:r>
              <w:rPr>
                <w:rFonts w:hint="cs"/>
                <w:rtl/>
                <w:lang w:bidi="ar-SY"/>
              </w:rPr>
              <w:t xml:space="preserve">، </w:t>
            </w:r>
            <w:r>
              <w:rPr>
                <w:lang w:bidi="ar-SY"/>
              </w:rPr>
              <w:t>kHz 3 500</w:t>
            </w:r>
            <w:r>
              <w:rPr>
                <w:lang w:bidi="ar-SY"/>
              </w:rPr>
              <w:noBreakHyphen/>
              <w:t>3 400</w:t>
            </w:r>
            <w:r>
              <w:rPr>
                <w:rFonts w:hint="cs"/>
                <w:rtl/>
                <w:lang w:bidi="ar-SY"/>
              </w:rPr>
              <w:t>،</w:t>
            </w:r>
            <w:r>
              <w:rPr>
                <w:rFonts w:hint="cs"/>
                <w:rtl/>
                <w:lang w:bidi="ar-SY"/>
              </w:rPr>
              <w:br/>
            </w:r>
            <w:r>
              <w:rPr>
                <w:lang w:bidi="ar-SY"/>
              </w:rPr>
              <w:t>kHz 6 685</w:t>
            </w:r>
            <w:r>
              <w:rPr>
                <w:lang w:bidi="ar-SY"/>
              </w:rPr>
              <w:noBreakHyphen/>
              <w:t>6 525</w:t>
            </w:r>
            <w:r>
              <w:rPr>
                <w:rFonts w:hint="cs"/>
                <w:rtl/>
                <w:lang w:bidi="ar-SY"/>
              </w:rPr>
              <w:t xml:space="preserve">، </w:t>
            </w:r>
            <w:r>
              <w:rPr>
                <w:lang w:bidi="ar-SY"/>
              </w:rPr>
              <w:t>kHz 8 965</w:t>
            </w:r>
            <w:r>
              <w:rPr>
                <w:lang w:bidi="ar-SY"/>
              </w:rPr>
              <w:noBreakHyphen/>
              <w:t>8 815</w:t>
            </w:r>
            <w:r>
              <w:rPr>
                <w:rFonts w:hint="cs"/>
                <w:rtl/>
                <w:lang w:bidi="ar-SY"/>
              </w:rPr>
              <w:br/>
            </w:r>
            <w:r>
              <w:rPr>
                <w:lang w:bidi="ar-SY"/>
              </w:rPr>
              <w:t>kHz 10 100</w:t>
            </w:r>
            <w:r>
              <w:rPr>
                <w:lang w:bidi="ar-SY"/>
              </w:rPr>
              <w:noBreakHyphen/>
              <w:t>10 005</w:t>
            </w:r>
            <w:r>
              <w:rPr>
                <w:rFonts w:hint="cs"/>
                <w:rtl/>
                <w:lang w:bidi="ar-SY"/>
              </w:rPr>
              <w:t xml:space="preserve">، </w:t>
            </w:r>
            <w:r>
              <w:rPr>
                <w:lang w:bidi="ar-SY"/>
              </w:rPr>
              <w:t>kHz 13 360</w:t>
            </w:r>
            <w:r>
              <w:rPr>
                <w:lang w:bidi="ar-SY"/>
              </w:rPr>
              <w:noBreakHyphen/>
              <w:t>13 260</w:t>
            </w:r>
            <w:r>
              <w:rPr>
                <w:rFonts w:hint="cs"/>
                <w:rtl/>
                <w:lang w:bidi="ar-SY"/>
              </w:rPr>
              <w:t>،</w:t>
            </w:r>
            <w:r>
              <w:rPr>
                <w:rFonts w:hint="cs"/>
                <w:rtl/>
                <w:lang w:bidi="ar-SY"/>
              </w:rPr>
              <w:br/>
            </w:r>
            <w:r>
              <w:rPr>
                <w:lang w:bidi="ar-SY"/>
              </w:rPr>
              <w:t>kHz 17 970</w:t>
            </w:r>
            <w:r>
              <w:rPr>
                <w:lang w:bidi="ar-SY"/>
              </w:rPr>
              <w:noBreakHyphen/>
              <w:t>17 900</w:t>
            </w:r>
            <w:r>
              <w:rPr>
                <w:rFonts w:hint="cs"/>
                <w:rtl/>
                <w:lang w:bidi="ar-SY"/>
              </w:rPr>
              <w:t xml:space="preserve">، </w:t>
            </w:r>
            <w:r>
              <w:rPr>
                <w:lang w:bidi="ar-SY"/>
              </w:rPr>
              <w:t>kHz 2 190,5</w:t>
            </w:r>
            <w:r>
              <w:rPr>
                <w:lang w:bidi="ar-SY"/>
              </w:rPr>
              <w:noBreakHyphen/>
              <w:t>2 173,5</w:t>
            </w:r>
            <w:r>
              <w:rPr>
                <w:rFonts w:hint="cs"/>
                <w:rtl/>
                <w:lang w:bidi="ar-SY"/>
              </w:rPr>
              <w:t>،</w:t>
            </w:r>
            <w:r>
              <w:rPr>
                <w:rFonts w:hint="cs"/>
                <w:rtl/>
                <w:lang w:bidi="ar-SY"/>
              </w:rPr>
              <w:br/>
            </w:r>
            <w:r>
              <w:rPr>
                <w:lang w:bidi="ar-SY"/>
              </w:rPr>
              <w:t>kHz 4 178,5</w:t>
            </w:r>
            <w:r>
              <w:rPr>
                <w:lang w:bidi="ar-SY"/>
              </w:rPr>
              <w:noBreakHyphen/>
              <w:t>4 176,5</w:t>
            </w:r>
            <w:r>
              <w:rPr>
                <w:rFonts w:hint="cs"/>
                <w:rtl/>
                <w:lang w:bidi="ar-SY"/>
              </w:rPr>
              <w:t xml:space="preserve">، </w:t>
            </w:r>
            <w:r>
              <w:rPr>
                <w:lang w:bidi="ar-SY"/>
              </w:rPr>
              <w:t>kHz 8 415,5</w:t>
            </w:r>
            <w:r>
              <w:rPr>
                <w:lang w:bidi="ar-SY"/>
              </w:rPr>
              <w:noBreakHyphen/>
              <w:t>8 413,5</w:t>
            </w:r>
            <w:r>
              <w:rPr>
                <w:rFonts w:hint="cs"/>
                <w:rtl/>
                <w:lang w:bidi="ar-SY"/>
              </w:rPr>
              <w:t>،</w:t>
            </w:r>
            <w:r>
              <w:rPr>
                <w:rFonts w:hint="cs"/>
                <w:rtl/>
                <w:lang w:bidi="ar-SY"/>
              </w:rPr>
              <w:br/>
            </w:r>
            <w:r>
              <w:rPr>
                <w:lang w:bidi="ar-SY"/>
              </w:rPr>
              <w:t>kHz 27 824,9</w:t>
            </w:r>
            <w:r>
              <w:rPr>
                <w:lang w:bidi="ar-SY"/>
              </w:rPr>
              <w:noBreakHyphen/>
              <w:t>27 819,9</w:t>
            </w:r>
          </w:p>
        </w:tc>
        <w:tc>
          <w:tcPr>
            <w:tcW w:w="2835"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rPr>
                <w:rtl/>
                <w:lang w:bidi="ar-JO"/>
              </w:rPr>
            </w:pPr>
            <w:proofErr w:type="spellStart"/>
            <w:r w:rsidRPr="00F55969">
              <w:rPr>
                <w:rFonts w:hint="eastAsia"/>
              </w:rPr>
              <w:t>μ</w:t>
            </w:r>
            <w:r w:rsidRPr="00F55969">
              <w:t>V</w:t>
            </w:r>
            <w:proofErr w:type="spellEnd"/>
            <w:r w:rsidRPr="00F55969">
              <w:t>/m</w:t>
            </w:r>
            <w:r w:rsidR="001432E3">
              <w:t> </w:t>
            </w:r>
            <w:r w:rsidRPr="00F55969">
              <w:t>16</w:t>
            </w:r>
            <w:r w:rsidRPr="00F55969">
              <w:rPr>
                <w:rFonts w:hint="cs"/>
                <w:rtl/>
                <w:lang w:bidi="ar-JO"/>
              </w:rPr>
              <w:t xml:space="preserve"> عند مسافة </w:t>
            </w:r>
            <w:r w:rsidR="001432E3">
              <w:rPr>
                <w:lang w:bidi="ar-JO"/>
              </w:rPr>
              <w:t>3</w:t>
            </w:r>
            <w:r w:rsidRPr="00F55969">
              <w:rPr>
                <w:rFonts w:hint="cs"/>
                <w:rtl/>
                <w:lang w:bidi="ar-JO"/>
              </w:rPr>
              <w:t xml:space="preserve"> </w:t>
            </w:r>
            <w:r w:rsidR="00BC3413">
              <w:rPr>
                <w:lang w:bidi="ar-JO"/>
              </w:rPr>
              <w:t>m</w:t>
            </w:r>
            <w:r w:rsidR="001432E3">
              <w:rPr>
                <w:rtl/>
                <w:lang w:bidi="ar-JO"/>
              </w:rPr>
              <w:br/>
            </w:r>
            <w:r w:rsidRPr="00F55969">
              <w:rPr>
                <w:rFonts w:hint="cs"/>
                <w:rtl/>
                <w:lang w:bidi="ar-JO"/>
              </w:rPr>
              <w:t xml:space="preserve">(يتم تطبيق هذا الحد عند تشغيل أنظمة </w:t>
            </w:r>
            <w:r w:rsidRPr="00F55969">
              <w:rPr>
                <w:rFonts w:hint="cs"/>
                <w:rtl/>
              </w:rPr>
              <w:t xml:space="preserve">الاتصالات عبر الخطوط الكهربائية خارج </w:t>
            </w:r>
            <w:proofErr w:type="spellStart"/>
            <w:r w:rsidRPr="00F55969">
              <w:rPr>
                <w:rFonts w:hint="cs"/>
                <w:rtl/>
                <w:lang w:val="nl-BE" w:bidi="ar-LB"/>
              </w:rPr>
              <w:t>ال</w:t>
            </w:r>
            <w:proofErr w:type="spellEnd"/>
            <w:r w:rsidRPr="00F55969">
              <w:rPr>
                <w:rFonts w:hint="cs"/>
                <w:rtl/>
              </w:rPr>
              <w:t>غرفة)</w:t>
            </w:r>
          </w:p>
        </w:tc>
      </w:tr>
      <w:tr w:rsidR="00F462F7" w:rsidRPr="00F55969">
        <w:trPr>
          <w:jc w:val="center"/>
        </w:trPr>
        <w:tc>
          <w:tcPr>
            <w:tcW w:w="2552" w:type="dxa"/>
            <w:tcBorders>
              <w:top w:val="single" w:sz="2" w:space="0" w:color="auto"/>
              <w:left w:val="single" w:sz="2" w:space="0" w:color="auto"/>
              <w:bottom w:val="single" w:sz="2" w:space="0" w:color="auto"/>
              <w:right w:val="single" w:sz="2" w:space="0" w:color="auto"/>
            </w:tcBorders>
          </w:tcPr>
          <w:p w:rsidR="00F462F7" w:rsidRPr="00F55969" w:rsidRDefault="00F462F7" w:rsidP="002C5FA2">
            <w:pPr>
              <w:pStyle w:val="Tabletext"/>
              <w:spacing w:before="20" w:after="60" w:line="260" w:lineRule="exact"/>
              <w:jc w:val="center"/>
              <w:rPr>
                <w:rtl/>
                <w:lang w:bidi="ar-JO"/>
              </w:rPr>
            </w:pPr>
            <w:r w:rsidRPr="00F55969">
              <w:rPr>
                <w:rFonts w:hint="cs"/>
                <w:rtl/>
                <w:lang w:bidi="ar-JO"/>
              </w:rPr>
              <w:t>الخدمة البحرية</w:t>
            </w:r>
          </w:p>
        </w:tc>
        <w:tc>
          <w:tcPr>
            <w:tcW w:w="4252" w:type="dxa"/>
            <w:tcBorders>
              <w:top w:val="single" w:sz="2" w:space="0" w:color="auto"/>
              <w:left w:val="single" w:sz="2" w:space="0" w:color="auto"/>
              <w:bottom w:val="single" w:sz="2" w:space="0" w:color="auto"/>
              <w:right w:val="single" w:sz="2" w:space="0" w:color="auto"/>
            </w:tcBorders>
          </w:tcPr>
          <w:p w:rsidR="00F462F7" w:rsidRPr="00F55969" w:rsidRDefault="001432E3" w:rsidP="002C5FA2">
            <w:pPr>
              <w:pStyle w:val="Tabletext"/>
              <w:spacing w:before="20" w:after="60" w:line="260" w:lineRule="exact"/>
              <w:jc w:val="center"/>
              <w:rPr>
                <w:rtl/>
                <w:lang w:bidi="ar-SY"/>
              </w:rPr>
            </w:pPr>
            <w:r>
              <w:t>MHz 30</w:t>
            </w:r>
            <w:r>
              <w:noBreakHyphen/>
              <w:t>kHz 450</w:t>
            </w:r>
          </w:p>
        </w:tc>
        <w:tc>
          <w:tcPr>
            <w:tcW w:w="2835" w:type="dxa"/>
            <w:tcBorders>
              <w:top w:val="single" w:sz="2" w:space="0" w:color="auto"/>
              <w:left w:val="single" w:sz="2" w:space="0" w:color="auto"/>
              <w:bottom w:val="single" w:sz="2" w:space="0" w:color="auto"/>
              <w:right w:val="single" w:sz="2" w:space="0" w:color="auto"/>
            </w:tcBorders>
          </w:tcPr>
          <w:p w:rsidR="00F462F7" w:rsidRPr="00F55969" w:rsidRDefault="00F462F7" w:rsidP="00BC3413">
            <w:pPr>
              <w:pStyle w:val="Tabletext"/>
              <w:spacing w:before="20" w:after="60" w:line="260" w:lineRule="exact"/>
              <w:jc w:val="center"/>
              <w:rPr>
                <w:rtl/>
                <w:lang w:bidi="ar-JO"/>
              </w:rPr>
            </w:pPr>
            <w:proofErr w:type="spellStart"/>
            <w:r w:rsidRPr="00F55969">
              <w:rPr>
                <w:rFonts w:hint="eastAsia"/>
              </w:rPr>
              <w:t>μ</w:t>
            </w:r>
            <w:r w:rsidRPr="00F55969">
              <w:t>V</w:t>
            </w:r>
            <w:proofErr w:type="spellEnd"/>
            <w:r w:rsidRPr="00F55969">
              <w:t>/m</w:t>
            </w:r>
            <w:r w:rsidR="001432E3">
              <w:t> </w:t>
            </w:r>
            <w:r w:rsidRPr="00F55969">
              <w:t>16</w:t>
            </w:r>
            <w:r w:rsidR="009A544A" w:rsidRPr="00F55969">
              <w:rPr>
                <w:rtl/>
                <w:lang w:bidi="ar-JO"/>
              </w:rPr>
              <w:t xml:space="preserve"> </w:t>
            </w:r>
            <w:r w:rsidRPr="00F55969">
              <w:rPr>
                <w:rFonts w:hint="cs"/>
                <w:rtl/>
                <w:lang w:bidi="ar-JO"/>
              </w:rPr>
              <w:t xml:space="preserve">عند مسافة </w:t>
            </w:r>
            <w:r w:rsidR="001432E3">
              <w:rPr>
                <w:lang w:bidi="ar-JO"/>
              </w:rPr>
              <w:t>3</w:t>
            </w:r>
            <w:r w:rsidR="003C525B">
              <w:rPr>
                <w:rFonts w:hint="eastAsia"/>
                <w:rtl/>
                <w:lang w:bidi="ar-JO"/>
              </w:rPr>
              <w:t> </w:t>
            </w:r>
            <w:r w:rsidR="00BC3413">
              <w:rPr>
                <w:lang w:bidi="ar-JO"/>
              </w:rPr>
              <w:t>m</w:t>
            </w:r>
            <w:r w:rsidR="001432E3">
              <w:rPr>
                <w:rtl/>
                <w:lang w:bidi="ar-JO"/>
              </w:rPr>
              <w:br/>
            </w:r>
            <w:r w:rsidRPr="00F55969">
              <w:rPr>
                <w:rFonts w:hint="cs"/>
                <w:rtl/>
                <w:lang w:bidi="ar-JO"/>
              </w:rPr>
              <w:t>(يتم تطبيق هذا الحد عند تركيب</w:t>
            </w:r>
            <w:r w:rsidR="009A544A" w:rsidRPr="00F55969">
              <w:rPr>
                <w:rFonts w:hint="cs"/>
                <w:rtl/>
                <w:lang w:bidi="ar-JO"/>
              </w:rPr>
              <w:t xml:space="preserve"> </w:t>
            </w:r>
            <w:r w:rsidRPr="00F55969">
              <w:rPr>
                <w:rFonts w:hint="cs"/>
                <w:rtl/>
                <w:lang w:bidi="ar-JO"/>
              </w:rPr>
              <w:t xml:space="preserve">أنظمة </w:t>
            </w:r>
            <w:r w:rsidRPr="00F55969">
              <w:rPr>
                <w:rFonts w:hint="cs"/>
                <w:rtl/>
              </w:rPr>
              <w:t>الاتصالات عبر الخطوط الكهربائية ضمن نصف قطر طوله</w:t>
            </w:r>
            <w:r w:rsidR="00D92C0D">
              <w:rPr>
                <w:rFonts w:hint="cs"/>
                <w:rtl/>
              </w:rPr>
              <w:t xml:space="preserve"> </w:t>
            </w:r>
            <w:r w:rsidR="00D92C0D">
              <w:t>km </w:t>
            </w:r>
            <w:r w:rsidR="001432E3">
              <w:t>1</w:t>
            </w:r>
            <w:r w:rsidRPr="00F55969">
              <w:rPr>
                <w:rFonts w:hint="cs"/>
                <w:rtl/>
              </w:rPr>
              <w:t xml:space="preserve"> من المحطة القاعدة البحرية)</w:t>
            </w:r>
          </w:p>
        </w:tc>
      </w:tr>
    </w:tbl>
    <w:p w:rsidR="00F462F7" w:rsidRPr="00E44564" w:rsidRDefault="00F462F7" w:rsidP="000641AC">
      <w:pPr>
        <w:pStyle w:val="Heading1"/>
        <w:rPr>
          <w:rtl/>
          <w:lang w:bidi="ar-JO"/>
        </w:rPr>
      </w:pPr>
      <w:r w:rsidRPr="00E44564">
        <w:rPr>
          <w:lang w:bidi="ar-JO"/>
        </w:rPr>
        <w:t>2</w:t>
      </w:r>
      <w:r w:rsidRPr="00E44564">
        <w:rPr>
          <w:rFonts w:hint="cs"/>
          <w:rtl/>
          <w:lang w:bidi="ar-JO"/>
        </w:rPr>
        <w:tab/>
      </w:r>
      <w:r w:rsidRPr="00E44564">
        <w:rPr>
          <w:rFonts w:hint="cs"/>
          <w:rtl/>
          <w:lang w:val="nl-BE" w:bidi="ar-LB"/>
        </w:rPr>
        <w:t>طريقة</w:t>
      </w:r>
      <w:r w:rsidR="000641AC">
        <w:rPr>
          <w:rFonts w:hint="cs"/>
          <w:rtl/>
          <w:lang w:bidi="ar-JO"/>
        </w:rPr>
        <w:t xml:space="preserve"> قياس التداخل المش</w:t>
      </w:r>
      <w:r w:rsidR="003C525B">
        <w:rPr>
          <w:rFonts w:hint="cs"/>
          <w:rtl/>
          <w:lang w:bidi="ar-JO"/>
        </w:rPr>
        <w:t>َ</w:t>
      </w:r>
      <w:r w:rsidR="000641AC">
        <w:rPr>
          <w:rFonts w:hint="cs"/>
          <w:rtl/>
          <w:lang w:bidi="ar-JO"/>
        </w:rPr>
        <w:t>عّ</w:t>
      </w:r>
    </w:p>
    <w:p w:rsidR="00F462F7" w:rsidRPr="00E44564" w:rsidRDefault="00F462F7" w:rsidP="003C525B">
      <w:pPr>
        <w:pStyle w:val="Heading2"/>
        <w:rPr>
          <w:rtl/>
          <w:lang w:bidi="ar-JO"/>
        </w:rPr>
      </w:pPr>
      <w:r w:rsidRPr="00E44564">
        <w:rPr>
          <w:lang w:bidi="ar-JO"/>
        </w:rPr>
        <w:t>1.2</w:t>
      </w:r>
      <w:r w:rsidRPr="00E44564">
        <w:rPr>
          <w:rFonts w:hint="cs"/>
          <w:rtl/>
          <w:lang w:bidi="ar-JO"/>
        </w:rPr>
        <w:tab/>
        <w:t xml:space="preserve">طرق القياس ضمن نطاق تردد يتراوح بين </w:t>
      </w:r>
      <w:r w:rsidRPr="00E44564">
        <w:rPr>
          <w:lang w:bidi="ar-JO"/>
        </w:rPr>
        <w:t>kHz</w:t>
      </w:r>
      <w:r w:rsidR="000641AC">
        <w:rPr>
          <w:lang w:bidi="ar-JO"/>
        </w:rPr>
        <w:t> </w:t>
      </w:r>
      <w:r w:rsidRPr="00E44564">
        <w:rPr>
          <w:lang w:bidi="ar-JO"/>
        </w:rPr>
        <w:t>9</w:t>
      </w:r>
      <w:r w:rsidRPr="00E44564">
        <w:rPr>
          <w:rFonts w:hint="cs"/>
          <w:rtl/>
          <w:lang w:bidi="ar-JO"/>
        </w:rPr>
        <w:t xml:space="preserve"> و</w:t>
      </w:r>
      <w:r w:rsidRPr="00E44564">
        <w:rPr>
          <w:lang w:bidi="ar-JO"/>
        </w:rPr>
        <w:t>MHz</w:t>
      </w:r>
      <w:r w:rsidR="000641AC">
        <w:rPr>
          <w:lang w:bidi="ar-JO"/>
        </w:rPr>
        <w:t> </w:t>
      </w:r>
      <w:r w:rsidRPr="00E44564">
        <w:rPr>
          <w:lang w:bidi="ar-JO"/>
        </w:rPr>
        <w:t>30</w:t>
      </w:r>
    </w:p>
    <w:p w:rsidR="00F462F7" w:rsidRPr="00E44564" w:rsidRDefault="00F462F7" w:rsidP="000641AC">
      <w:pPr>
        <w:pStyle w:val="FigureNo"/>
        <w:rPr>
          <w:rtl/>
          <w:lang w:bidi="ar-SY"/>
        </w:rPr>
      </w:pPr>
      <w:r w:rsidRPr="00E44564">
        <w:rPr>
          <w:rFonts w:hint="cs"/>
          <w:rtl/>
        </w:rPr>
        <w:t>الش</w:t>
      </w:r>
      <w:r w:rsidR="00BC3413">
        <w:rPr>
          <w:rFonts w:hint="cs"/>
          <w:rtl/>
        </w:rPr>
        <w:t>ـ</w:t>
      </w:r>
      <w:r w:rsidRPr="00E44564">
        <w:rPr>
          <w:rFonts w:hint="cs"/>
          <w:rtl/>
        </w:rPr>
        <w:t xml:space="preserve">كل </w:t>
      </w:r>
      <w:r w:rsidR="000641AC">
        <w:t>2</w:t>
      </w:r>
    </w:p>
    <w:p w:rsidR="00F462F7" w:rsidRPr="00BC3413" w:rsidRDefault="00F462F7" w:rsidP="003C525B">
      <w:pPr>
        <w:pStyle w:val="FigureTitle"/>
        <w:rPr>
          <w:sz w:val="20"/>
          <w:szCs w:val="26"/>
          <w:rtl/>
        </w:rPr>
      </w:pPr>
      <w:r w:rsidRPr="00BC3413">
        <w:rPr>
          <w:rFonts w:hint="cs"/>
          <w:sz w:val="20"/>
          <w:szCs w:val="26"/>
          <w:rtl/>
        </w:rPr>
        <w:t xml:space="preserve">تشكيلة الاختبار ضمن نطاق تردد يتراوح بين </w:t>
      </w:r>
      <w:r w:rsidRPr="00BC3413">
        <w:rPr>
          <w:sz w:val="20"/>
          <w:szCs w:val="26"/>
        </w:rPr>
        <w:t>kHz</w:t>
      </w:r>
      <w:r w:rsidR="000641AC" w:rsidRPr="00BC3413">
        <w:rPr>
          <w:sz w:val="20"/>
          <w:szCs w:val="26"/>
        </w:rPr>
        <w:t> </w:t>
      </w:r>
      <w:r w:rsidRPr="00BC3413">
        <w:rPr>
          <w:sz w:val="20"/>
          <w:szCs w:val="26"/>
        </w:rPr>
        <w:t>9</w:t>
      </w:r>
      <w:r w:rsidRPr="00BC3413">
        <w:rPr>
          <w:rFonts w:hint="cs"/>
          <w:sz w:val="20"/>
          <w:szCs w:val="26"/>
          <w:rtl/>
        </w:rPr>
        <w:t xml:space="preserve"> و</w:t>
      </w:r>
      <w:r w:rsidRPr="00BC3413">
        <w:rPr>
          <w:sz w:val="20"/>
          <w:szCs w:val="26"/>
        </w:rPr>
        <w:t>MHz</w:t>
      </w:r>
      <w:r w:rsidR="000641AC" w:rsidRPr="00BC3413">
        <w:rPr>
          <w:sz w:val="20"/>
          <w:szCs w:val="26"/>
        </w:rPr>
        <w:t> </w:t>
      </w:r>
      <w:r w:rsidRPr="00BC3413">
        <w:rPr>
          <w:sz w:val="20"/>
          <w:szCs w:val="26"/>
        </w:rPr>
        <w:t>30</w:t>
      </w:r>
    </w:p>
    <w:p w:rsidR="00F462F7" w:rsidRPr="00E44564" w:rsidRDefault="0057567E" w:rsidP="00422380">
      <w:pPr>
        <w:spacing w:before="0" w:line="240" w:lineRule="auto"/>
        <w:jc w:val="center"/>
        <w:rPr>
          <w:color w:val="000000"/>
          <w:rtl/>
          <w:lang w:bidi="ar-JO"/>
        </w:rPr>
      </w:pPr>
      <w:r>
        <w:rPr>
          <w:noProof/>
          <w:lang w:eastAsia="zh-CN"/>
        </w:rPr>
        <mc:AlternateContent>
          <mc:Choice Requires="wpg">
            <w:drawing>
              <wp:anchor distT="0" distB="0" distL="114300" distR="114300" simplePos="0" relativeHeight="251661824" behindDoc="0" locked="0" layoutInCell="1" allowOverlap="1" wp14:anchorId="0B8F6554" wp14:editId="172F0590">
                <wp:simplePos x="0" y="0"/>
                <wp:positionH relativeFrom="column">
                  <wp:posOffset>521970</wp:posOffset>
                </wp:positionH>
                <wp:positionV relativeFrom="paragraph">
                  <wp:posOffset>212090</wp:posOffset>
                </wp:positionV>
                <wp:extent cx="5227320" cy="2559050"/>
                <wp:effectExtent l="3810" t="2540" r="0" b="635"/>
                <wp:wrapNone/>
                <wp:docPr id="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2559050"/>
                          <a:chOff x="1956" y="10489"/>
                          <a:chExt cx="8232" cy="4030"/>
                        </a:xfrm>
                      </wpg:grpSpPr>
                      <wps:wsp>
                        <wps:cNvPr id="26" name="Text Box 1274"/>
                        <wps:cNvSpPr txBox="1">
                          <a:spLocks noChangeArrowheads="1"/>
                        </wps:cNvSpPr>
                        <wps:spPr bwMode="auto">
                          <a:xfrm>
                            <a:off x="8418" y="10489"/>
                            <a:ext cx="94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5A1774">
                              <w:pPr>
                                <w:spacing w:line="144" w:lineRule="auto"/>
                                <w:jc w:val="center"/>
                                <w:rPr>
                                  <w:sz w:val="18"/>
                                  <w:szCs w:val="24"/>
                                  <w:lang w:bidi="ar-SY"/>
                                </w:rPr>
                              </w:pPr>
                              <w:r>
                                <w:rPr>
                                  <w:rFonts w:hint="cs"/>
                                  <w:sz w:val="18"/>
                                  <w:szCs w:val="24"/>
                                  <w:rtl/>
                                  <w:lang w:bidi="ar-SY"/>
                                </w:rPr>
                                <w:t>كبل كهربائي</w:t>
                              </w:r>
                              <w:r>
                                <w:rPr>
                                  <w:sz w:val="18"/>
                                  <w:szCs w:val="24"/>
                                  <w:rtl/>
                                  <w:lang w:bidi="ar-SY"/>
                                </w:rPr>
                                <w:br/>
                              </w:r>
                              <w:r>
                                <w:rPr>
                                  <w:rFonts w:hint="cs"/>
                                  <w:sz w:val="18"/>
                                  <w:szCs w:val="24"/>
                                  <w:rtl/>
                                  <w:lang w:bidi="ar-SY"/>
                                </w:rPr>
                                <w:t>غير مدرّع</w:t>
                              </w:r>
                            </w:p>
                          </w:txbxContent>
                        </wps:txbx>
                        <wps:bodyPr rot="0" vert="horz" wrap="square" lIns="0" tIns="0" rIns="0" bIns="0" anchor="t" anchorCtr="0" upright="1">
                          <a:noAutofit/>
                        </wps:bodyPr>
                      </wps:wsp>
                      <wps:wsp>
                        <wps:cNvPr id="27" name="Text Box 1275"/>
                        <wps:cNvSpPr txBox="1">
                          <a:spLocks noChangeArrowheads="1"/>
                        </wps:cNvSpPr>
                        <wps:spPr bwMode="auto">
                          <a:xfrm>
                            <a:off x="1956" y="12983"/>
                            <a:ext cx="123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827AF0" w:rsidRDefault="00BC3413" w:rsidP="00E870CC">
                              <w:pPr>
                                <w:spacing w:before="40" w:line="144" w:lineRule="auto"/>
                                <w:jc w:val="center"/>
                                <w:rPr>
                                  <w:sz w:val="12"/>
                                  <w:szCs w:val="18"/>
                                  <w:lang w:bidi="ar-SY"/>
                                </w:rPr>
                              </w:pPr>
                              <w:r w:rsidRPr="00827AF0">
                                <w:rPr>
                                  <w:rFonts w:hint="cs"/>
                                  <w:sz w:val="12"/>
                                  <w:szCs w:val="18"/>
                                  <w:rtl/>
                                  <w:lang w:bidi="ar-SY"/>
                                </w:rPr>
                                <w:t>شبكة كهربائية اصطناعية</w:t>
                              </w:r>
                            </w:p>
                          </w:txbxContent>
                        </wps:txbx>
                        <wps:bodyPr rot="0" vert="horz" wrap="square" lIns="0" tIns="0" rIns="0" bIns="0" anchor="t" anchorCtr="0" upright="1">
                          <a:noAutofit/>
                        </wps:bodyPr>
                      </wps:wsp>
                      <wps:wsp>
                        <wps:cNvPr id="28" name="Text Box 1276"/>
                        <wps:cNvSpPr txBox="1">
                          <a:spLocks noChangeArrowheads="1"/>
                        </wps:cNvSpPr>
                        <wps:spPr bwMode="auto">
                          <a:xfrm>
                            <a:off x="8376" y="13692"/>
                            <a:ext cx="143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D01955">
                              <w:pPr>
                                <w:spacing w:before="60" w:line="144" w:lineRule="auto"/>
                                <w:jc w:val="center"/>
                                <w:rPr>
                                  <w:sz w:val="18"/>
                                  <w:szCs w:val="24"/>
                                  <w:lang w:bidi="ar-SY"/>
                                </w:rPr>
                              </w:pPr>
                              <w:r>
                                <w:rPr>
                                  <w:rFonts w:hint="cs"/>
                                  <w:sz w:val="18"/>
                                  <w:szCs w:val="24"/>
                                  <w:rtl/>
                                  <w:lang w:bidi="ar-SY"/>
                                </w:rPr>
                                <w:t>مستوي أرضي موصِل</w:t>
                              </w:r>
                            </w:p>
                          </w:txbxContent>
                        </wps:txbx>
                        <wps:bodyPr rot="0" vert="horz" wrap="square" lIns="0" tIns="0" rIns="0" bIns="0" anchor="t" anchorCtr="0" upright="1">
                          <a:noAutofit/>
                        </wps:bodyPr>
                      </wps:wsp>
                      <wps:wsp>
                        <wps:cNvPr id="29" name="Text Box 1277"/>
                        <wps:cNvSpPr txBox="1">
                          <a:spLocks noChangeArrowheads="1"/>
                        </wps:cNvSpPr>
                        <wps:spPr bwMode="auto">
                          <a:xfrm>
                            <a:off x="6192" y="12234"/>
                            <a:ext cx="140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E870CC">
                              <w:pPr>
                                <w:spacing w:before="40" w:line="144" w:lineRule="auto"/>
                                <w:jc w:val="center"/>
                                <w:rPr>
                                  <w:rFonts w:hint="cs"/>
                                  <w:sz w:val="18"/>
                                  <w:szCs w:val="24"/>
                                  <w:rtl/>
                                  <w:lang w:bidi="ar-SY"/>
                                </w:rPr>
                              </w:pPr>
                              <w:r>
                                <w:rPr>
                                  <w:rFonts w:hint="cs"/>
                                  <w:sz w:val="18"/>
                                  <w:szCs w:val="24"/>
                                  <w:rtl/>
                                  <w:lang w:bidi="ar-SY"/>
                                </w:rPr>
                                <w:t>مودم نظام الاتصالات عبر الخطوط</w:t>
                              </w:r>
                              <w:r>
                                <w:rPr>
                                  <w:sz w:val="18"/>
                                  <w:szCs w:val="24"/>
                                  <w:rtl/>
                                  <w:lang w:bidi="ar-SY"/>
                                </w:rPr>
                                <w:br/>
                              </w:r>
                              <w:r>
                                <w:rPr>
                                  <w:rFonts w:hint="cs"/>
                                  <w:sz w:val="18"/>
                                  <w:szCs w:val="24"/>
                                  <w:rtl/>
                                  <w:lang w:bidi="ar-SY"/>
                                </w:rPr>
                                <w:t>الكهربائية </w:t>
                              </w:r>
                              <w:r>
                                <w:rPr>
                                  <w:sz w:val="18"/>
                                  <w:szCs w:val="24"/>
                                  <w:lang w:bidi="ar-SY"/>
                                </w:rPr>
                                <w:t>(AE)</w:t>
                              </w:r>
                            </w:p>
                          </w:txbxContent>
                        </wps:txbx>
                        <wps:bodyPr rot="0" vert="horz" wrap="square" lIns="0" tIns="0" rIns="0" bIns="0" anchor="t" anchorCtr="0" upright="1">
                          <a:noAutofit/>
                        </wps:bodyPr>
                      </wps:wsp>
                      <wps:wsp>
                        <wps:cNvPr id="30" name="Text Box 1278"/>
                        <wps:cNvSpPr txBox="1">
                          <a:spLocks noChangeArrowheads="1"/>
                        </wps:cNvSpPr>
                        <wps:spPr bwMode="auto">
                          <a:xfrm>
                            <a:off x="4266" y="12204"/>
                            <a:ext cx="144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E870CC">
                              <w:pPr>
                                <w:spacing w:before="40" w:line="144" w:lineRule="auto"/>
                                <w:jc w:val="center"/>
                                <w:rPr>
                                  <w:rFonts w:hint="cs"/>
                                  <w:sz w:val="18"/>
                                  <w:szCs w:val="24"/>
                                  <w:rtl/>
                                  <w:lang w:bidi="ar-SY"/>
                                </w:rPr>
                              </w:pPr>
                              <w:r>
                                <w:rPr>
                                  <w:rFonts w:hint="cs"/>
                                  <w:sz w:val="18"/>
                                  <w:szCs w:val="24"/>
                                  <w:rtl/>
                                  <w:lang w:bidi="ar-SY"/>
                                </w:rPr>
                                <w:t>مودم نظام الاتصالات</w:t>
                              </w:r>
                              <w:r>
                                <w:rPr>
                                  <w:sz w:val="18"/>
                                  <w:szCs w:val="24"/>
                                  <w:rtl/>
                                  <w:lang w:bidi="ar-SY"/>
                                </w:rPr>
                                <w:br/>
                              </w:r>
                              <w:r>
                                <w:rPr>
                                  <w:rFonts w:hint="cs"/>
                                  <w:sz w:val="18"/>
                                  <w:szCs w:val="24"/>
                                  <w:rtl/>
                                  <w:lang w:bidi="ar-SY"/>
                                </w:rPr>
                                <w:t>عبر الخطوط</w:t>
                              </w:r>
                              <w:r>
                                <w:rPr>
                                  <w:sz w:val="18"/>
                                  <w:szCs w:val="24"/>
                                  <w:rtl/>
                                  <w:lang w:bidi="ar-SY"/>
                                </w:rPr>
                                <w:br/>
                              </w:r>
                              <w:r>
                                <w:rPr>
                                  <w:rFonts w:hint="cs"/>
                                  <w:sz w:val="18"/>
                                  <w:szCs w:val="24"/>
                                  <w:rtl/>
                                  <w:lang w:bidi="ar-SY"/>
                                </w:rPr>
                                <w:t>الكهربائية</w:t>
                              </w:r>
                              <w:r>
                                <w:rPr>
                                  <w:rFonts w:hint="eastAsia"/>
                                  <w:sz w:val="18"/>
                                  <w:szCs w:val="24"/>
                                  <w:rtl/>
                                  <w:lang w:bidi="ar-EG"/>
                                </w:rPr>
                                <w:t> </w:t>
                              </w:r>
                              <w:r>
                                <w:rPr>
                                  <w:sz w:val="18"/>
                                  <w:szCs w:val="24"/>
                                  <w:lang w:bidi="ar-SY"/>
                                </w:rPr>
                                <w:t>(EUT)</w:t>
                              </w:r>
                            </w:p>
                          </w:txbxContent>
                        </wps:txbx>
                        <wps:bodyPr rot="0" vert="horz" wrap="square" lIns="0" tIns="0" rIns="0" bIns="0" anchor="t" anchorCtr="0" upright="1">
                          <a:noAutofit/>
                        </wps:bodyPr>
                      </wps:wsp>
                      <wps:wsp>
                        <wps:cNvPr id="31" name="Text Box 1279"/>
                        <wps:cNvSpPr txBox="1">
                          <a:spLocks noChangeArrowheads="1"/>
                        </wps:cNvSpPr>
                        <wps:spPr bwMode="auto">
                          <a:xfrm>
                            <a:off x="8088" y="11931"/>
                            <a:ext cx="11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827AF0" w:rsidRDefault="00BC3413" w:rsidP="00E870CC">
                              <w:pPr>
                                <w:spacing w:before="40" w:line="144" w:lineRule="auto"/>
                                <w:jc w:val="center"/>
                                <w:rPr>
                                  <w:sz w:val="12"/>
                                  <w:szCs w:val="18"/>
                                  <w:lang w:bidi="ar-SY"/>
                                </w:rPr>
                              </w:pPr>
                              <w:r w:rsidRPr="00827AF0">
                                <w:rPr>
                                  <w:rFonts w:hint="cs"/>
                                  <w:sz w:val="12"/>
                                  <w:szCs w:val="18"/>
                                  <w:rtl/>
                                  <w:lang w:bidi="ar-SY"/>
                                </w:rPr>
                                <w:t xml:space="preserve">حاسوب </w:t>
                              </w:r>
                              <w:r w:rsidRPr="00E870CC">
                                <w:rPr>
                                  <w:rFonts w:hint="cs"/>
                                  <w:sz w:val="18"/>
                                  <w:szCs w:val="24"/>
                                  <w:rtl/>
                                  <w:lang w:bidi="ar-SY"/>
                                </w:rPr>
                                <w:t>شخصي</w:t>
                              </w:r>
                            </w:p>
                          </w:txbxContent>
                        </wps:txbx>
                        <wps:bodyPr rot="0" vert="horz" wrap="square" lIns="0" tIns="0" rIns="0" bIns="0" anchor="t" anchorCtr="0" upright="1">
                          <a:noAutofit/>
                        </wps:bodyPr>
                      </wps:wsp>
                      <wps:wsp>
                        <wps:cNvPr id="32" name="Text Box 1280"/>
                        <wps:cNvSpPr txBox="1">
                          <a:spLocks noChangeArrowheads="1"/>
                        </wps:cNvSpPr>
                        <wps:spPr bwMode="auto">
                          <a:xfrm>
                            <a:off x="2391" y="11922"/>
                            <a:ext cx="126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A104C" w:rsidRDefault="00BC3413" w:rsidP="00E870CC">
                              <w:pPr>
                                <w:spacing w:before="40" w:line="144" w:lineRule="auto"/>
                                <w:jc w:val="center"/>
                                <w:rPr>
                                  <w:sz w:val="18"/>
                                  <w:szCs w:val="24"/>
                                  <w:lang w:bidi="ar-SY"/>
                                </w:rPr>
                              </w:pPr>
                              <w:r w:rsidRPr="009A104C">
                                <w:rPr>
                                  <w:rFonts w:hint="cs"/>
                                  <w:sz w:val="18"/>
                                  <w:szCs w:val="24"/>
                                  <w:rtl/>
                                  <w:lang w:bidi="ar-SY"/>
                                </w:rPr>
                                <w:t>حاسوب</w:t>
                              </w:r>
                              <w:r>
                                <w:rPr>
                                  <w:rFonts w:hint="cs"/>
                                  <w:sz w:val="18"/>
                                  <w:szCs w:val="24"/>
                                  <w:rtl/>
                                  <w:lang w:bidi="ar-SY"/>
                                </w:rPr>
                                <w:t xml:space="preserve"> </w:t>
                              </w:r>
                              <w:r w:rsidRPr="009A104C">
                                <w:rPr>
                                  <w:rFonts w:hint="cs"/>
                                  <w:sz w:val="18"/>
                                  <w:szCs w:val="24"/>
                                  <w:rtl/>
                                  <w:lang w:bidi="ar-SY"/>
                                </w:rPr>
                                <w:t>شخصي</w:t>
                              </w:r>
                            </w:p>
                          </w:txbxContent>
                        </wps:txbx>
                        <wps:bodyPr rot="0" vert="horz" wrap="square" lIns="0" tIns="0" rIns="0" bIns="0" anchor="t" anchorCtr="0" upright="1">
                          <a:noAutofit/>
                        </wps:bodyPr>
                      </wps:wsp>
                      <wps:wsp>
                        <wps:cNvPr id="33" name="Text Box 1281"/>
                        <wps:cNvSpPr txBox="1">
                          <a:spLocks noChangeArrowheads="1"/>
                        </wps:cNvSpPr>
                        <wps:spPr bwMode="auto">
                          <a:xfrm>
                            <a:off x="9053" y="12552"/>
                            <a:ext cx="70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D01955">
                              <w:pPr>
                                <w:spacing w:before="40" w:line="144" w:lineRule="auto"/>
                                <w:jc w:val="center"/>
                                <w:rPr>
                                  <w:sz w:val="18"/>
                                  <w:szCs w:val="24"/>
                                  <w:lang w:bidi="ar-SY"/>
                                </w:rPr>
                              </w:pPr>
                              <w:r>
                                <w:rPr>
                                  <w:rFonts w:hint="cs"/>
                                  <w:sz w:val="18"/>
                                  <w:szCs w:val="24"/>
                                  <w:rtl/>
                                  <w:lang w:bidi="ar-SY"/>
                                </w:rPr>
                                <w:t>نضد</w:t>
                              </w:r>
                              <w:r>
                                <w:rPr>
                                  <w:sz w:val="18"/>
                                  <w:szCs w:val="24"/>
                                  <w:rtl/>
                                  <w:lang w:bidi="ar-SY"/>
                                </w:rPr>
                                <w:br/>
                              </w:r>
                              <w:r>
                                <w:rPr>
                                  <w:rFonts w:hint="cs"/>
                                  <w:sz w:val="18"/>
                                  <w:szCs w:val="24"/>
                                  <w:rtl/>
                                  <w:lang w:bidi="ar-SY"/>
                                </w:rPr>
                                <w:t>غير موصل</w:t>
                              </w:r>
                            </w:p>
                          </w:txbxContent>
                        </wps:txbx>
                        <wps:bodyPr rot="0" vert="horz" wrap="square" lIns="0" tIns="0" rIns="0" bIns="0" anchor="t" anchorCtr="0" upright="1">
                          <a:noAutofit/>
                        </wps:bodyPr>
                      </wps:wsp>
                      <wps:wsp>
                        <wps:cNvPr id="34" name="Text Box 1282"/>
                        <wps:cNvSpPr txBox="1">
                          <a:spLocks noChangeArrowheads="1"/>
                        </wps:cNvSpPr>
                        <wps:spPr bwMode="auto">
                          <a:xfrm>
                            <a:off x="4449" y="13008"/>
                            <a:ext cx="84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E870CC">
                              <w:pPr>
                                <w:spacing w:before="40" w:line="144" w:lineRule="auto"/>
                                <w:jc w:val="center"/>
                                <w:rPr>
                                  <w:sz w:val="18"/>
                                  <w:szCs w:val="24"/>
                                  <w:lang w:bidi="ar-SY"/>
                                </w:rPr>
                              </w:pPr>
                              <w:r>
                                <w:rPr>
                                  <w:rFonts w:hint="cs"/>
                                  <w:sz w:val="18"/>
                                  <w:szCs w:val="24"/>
                                  <w:rtl/>
                                  <w:lang w:bidi="ar-SY"/>
                                </w:rPr>
                                <w:t>كبل مدرّع</w:t>
                              </w:r>
                            </w:p>
                          </w:txbxContent>
                        </wps:txbx>
                        <wps:bodyPr rot="0" vert="horz" wrap="square" lIns="0" tIns="0" rIns="0" bIns="0" anchor="t" anchorCtr="0" upright="1">
                          <a:noAutofit/>
                        </wps:bodyPr>
                      </wps:wsp>
                      <wps:wsp>
                        <wps:cNvPr id="35" name="Text Box 1283"/>
                        <wps:cNvSpPr txBox="1">
                          <a:spLocks noChangeArrowheads="1"/>
                        </wps:cNvSpPr>
                        <wps:spPr bwMode="auto">
                          <a:xfrm>
                            <a:off x="2133" y="13201"/>
                            <a:ext cx="94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9A104C">
                              <w:pPr>
                                <w:spacing w:line="144" w:lineRule="auto"/>
                                <w:jc w:val="center"/>
                                <w:rPr>
                                  <w:sz w:val="18"/>
                                  <w:szCs w:val="24"/>
                                  <w:rtl/>
                                  <w:lang w:bidi="ar-SY"/>
                                </w:rPr>
                              </w:pPr>
                              <w:r>
                                <w:rPr>
                                  <w:sz w:val="18"/>
                                  <w:szCs w:val="24"/>
                                  <w:lang w:bidi="ar-SY"/>
                                </w:rPr>
                                <w:t>AMN</w:t>
                              </w:r>
                            </w:p>
                          </w:txbxContent>
                        </wps:txbx>
                        <wps:bodyPr rot="0" vert="horz" wrap="square" lIns="0" tIns="0" rIns="0" bIns="0" anchor="t" anchorCtr="0" upright="1">
                          <a:noAutofit/>
                        </wps:bodyPr>
                      </wps:wsp>
                      <wps:wsp>
                        <wps:cNvPr id="36" name="Text Box 1284"/>
                        <wps:cNvSpPr txBox="1">
                          <a:spLocks noChangeArrowheads="1"/>
                        </wps:cNvSpPr>
                        <wps:spPr bwMode="auto">
                          <a:xfrm>
                            <a:off x="8128" y="12271"/>
                            <a:ext cx="94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9A104C">
                              <w:pPr>
                                <w:spacing w:line="144" w:lineRule="auto"/>
                                <w:jc w:val="center"/>
                                <w:rPr>
                                  <w:sz w:val="18"/>
                                  <w:szCs w:val="24"/>
                                  <w:rtl/>
                                  <w:lang w:bidi="ar-SY"/>
                                </w:rPr>
                              </w:pPr>
                              <w:r>
                                <w:rPr>
                                  <w:sz w:val="18"/>
                                  <w:szCs w:val="24"/>
                                  <w:lang w:bidi="ar-SY"/>
                                </w:rPr>
                                <w:t>PC</w:t>
                              </w:r>
                            </w:p>
                          </w:txbxContent>
                        </wps:txbx>
                        <wps:bodyPr rot="0" vert="horz" wrap="square" lIns="0" tIns="0" rIns="0" bIns="0" anchor="t" anchorCtr="0" upright="1">
                          <a:noAutofit/>
                        </wps:bodyPr>
                      </wps:wsp>
                      <wps:wsp>
                        <wps:cNvPr id="37" name="Text Box 1287"/>
                        <wps:cNvSpPr txBox="1">
                          <a:spLocks noChangeArrowheads="1"/>
                        </wps:cNvSpPr>
                        <wps:spPr bwMode="auto">
                          <a:xfrm>
                            <a:off x="2812" y="12284"/>
                            <a:ext cx="94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9A104C">
                              <w:pPr>
                                <w:spacing w:line="144" w:lineRule="auto"/>
                                <w:jc w:val="center"/>
                                <w:rPr>
                                  <w:sz w:val="18"/>
                                  <w:szCs w:val="24"/>
                                  <w:rtl/>
                                  <w:lang w:bidi="ar-SY"/>
                                </w:rPr>
                              </w:pPr>
                              <w:r>
                                <w:rPr>
                                  <w:sz w:val="18"/>
                                  <w:szCs w:val="24"/>
                                  <w:lang w:bidi="ar-SY"/>
                                </w:rPr>
                                <w:t>PC</w:t>
                              </w:r>
                            </w:p>
                          </w:txbxContent>
                        </wps:txbx>
                        <wps:bodyPr rot="0" vert="horz" wrap="square" lIns="0" tIns="0" rIns="0" bIns="0" anchor="t" anchorCtr="0" upright="1">
                          <a:noAutofit/>
                        </wps:bodyPr>
                      </wps:wsp>
                      <wps:wsp>
                        <wps:cNvPr id="38" name="Text Box 1289"/>
                        <wps:cNvSpPr txBox="1">
                          <a:spLocks noChangeArrowheads="1"/>
                        </wps:cNvSpPr>
                        <wps:spPr bwMode="auto">
                          <a:xfrm>
                            <a:off x="9239" y="14221"/>
                            <a:ext cx="94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9A104C">
                              <w:pPr>
                                <w:spacing w:line="144" w:lineRule="auto"/>
                                <w:jc w:val="center"/>
                                <w:rPr>
                                  <w:sz w:val="18"/>
                                  <w:szCs w:val="24"/>
                                  <w:rtl/>
                                  <w:lang w:bidi="ar-SY"/>
                                </w:rPr>
                              </w:pPr>
                              <w:r w:rsidRPr="00257955">
                                <w:rPr>
                                  <w:sz w:val="12"/>
                                  <w:szCs w:val="18"/>
                                  <w:lang w:bidi="ar-SY"/>
                                </w:rPr>
                                <w:t>SM.1879-02</w:t>
                              </w:r>
                            </w:p>
                          </w:txbxContent>
                        </wps:txbx>
                        <wps:bodyPr rot="0" vert="horz" wrap="square" lIns="0" tIns="0" rIns="0" bIns="0" anchor="t" anchorCtr="0" upright="1">
                          <a:noAutofit/>
                        </wps:bodyPr>
                      </wps:wsp>
                      <wps:wsp>
                        <wps:cNvPr id="39" name="Text Box 1280"/>
                        <wps:cNvSpPr txBox="1">
                          <a:spLocks noChangeArrowheads="1"/>
                        </wps:cNvSpPr>
                        <wps:spPr bwMode="auto">
                          <a:xfrm>
                            <a:off x="4536" y="11730"/>
                            <a:ext cx="93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9A104C" w:rsidRDefault="00BC3413" w:rsidP="00D01955">
                              <w:pPr>
                                <w:spacing w:before="40" w:line="144" w:lineRule="auto"/>
                                <w:jc w:val="center"/>
                                <w:rPr>
                                  <w:sz w:val="18"/>
                                  <w:szCs w:val="24"/>
                                  <w:lang w:bidi="ar-SY"/>
                                </w:rPr>
                              </w:pPr>
                              <w:r>
                                <w:rPr>
                                  <w:rFonts w:hint="cs"/>
                                  <w:sz w:val="18"/>
                                  <w:szCs w:val="24"/>
                                  <w:rtl/>
                                  <w:lang w:bidi="ar-SY"/>
                                </w:rPr>
                                <w:t>نضد التوصيل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97" style="position:absolute;left:0;text-align:left;margin-left:41.1pt;margin-top:16.7pt;width:411.6pt;height:201.5pt;z-index:251661824" coordorigin="1956,10489" coordsize="8232,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">
                <v:shape id="Text Box 1274" o:spid="_x0000_s1098" type="#_x0000_t202" style="position:absolute;left:8418;top:10489;width:94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BC3413" w:rsidRPr="000641AC" w:rsidRDefault="00BC3413" w:rsidP="005A1774">
                        <w:pPr>
                          <w:spacing w:line="144" w:lineRule="auto"/>
                          <w:jc w:val="center"/>
                          <w:rPr>
                            <w:sz w:val="18"/>
                            <w:szCs w:val="24"/>
                            <w:lang w:bidi="ar-SY"/>
                          </w:rPr>
                        </w:pPr>
                        <w:r>
                          <w:rPr>
                            <w:rFonts w:hint="cs"/>
                            <w:sz w:val="18"/>
                            <w:szCs w:val="24"/>
                            <w:rtl/>
                            <w:lang w:bidi="ar-SY"/>
                          </w:rPr>
                          <w:t>كبل كهربائي</w:t>
                        </w:r>
                        <w:r>
                          <w:rPr>
                            <w:sz w:val="18"/>
                            <w:szCs w:val="24"/>
                            <w:rtl/>
                            <w:lang w:bidi="ar-SY"/>
                          </w:rPr>
                          <w:br/>
                        </w:r>
                        <w:r>
                          <w:rPr>
                            <w:rFonts w:hint="cs"/>
                            <w:sz w:val="18"/>
                            <w:szCs w:val="24"/>
                            <w:rtl/>
                            <w:lang w:bidi="ar-SY"/>
                          </w:rPr>
                          <w:t>غير مدرّع</w:t>
                        </w:r>
                      </w:p>
                    </w:txbxContent>
                  </v:textbox>
                </v:shape>
                <v:shape id="Text Box 1275" o:spid="_x0000_s1099" type="#_x0000_t202" style="position:absolute;left:1956;top:12983;width:123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C3413" w:rsidRPr="00827AF0" w:rsidRDefault="00BC3413" w:rsidP="00E870CC">
                        <w:pPr>
                          <w:spacing w:before="40" w:line="144" w:lineRule="auto"/>
                          <w:jc w:val="center"/>
                          <w:rPr>
                            <w:sz w:val="12"/>
                            <w:szCs w:val="18"/>
                            <w:lang w:bidi="ar-SY"/>
                          </w:rPr>
                        </w:pPr>
                        <w:r w:rsidRPr="00827AF0">
                          <w:rPr>
                            <w:rFonts w:hint="cs"/>
                            <w:sz w:val="12"/>
                            <w:szCs w:val="18"/>
                            <w:rtl/>
                            <w:lang w:bidi="ar-SY"/>
                          </w:rPr>
                          <w:t>شبكة كهربائية اصطناعية</w:t>
                        </w:r>
                      </w:p>
                    </w:txbxContent>
                  </v:textbox>
                </v:shape>
                <v:shape id="Text Box 1276" o:spid="_x0000_s1100" type="#_x0000_t202" style="position:absolute;left:8376;top:13692;width:143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C3413" w:rsidRPr="000641AC" w:rsidRDefault="00BC3413" w:rsidP="00D01955">
                        <w:pPr>
                          <w:spacing w:before="60" w:line="144" w:lineRule="auto"/>
                          <w:jc w:val="center"/>
                          <w:rPr>
                            <w:sz w:val="18"/>
                            <w:szCs w:val="24"/>
                            <w:lang w:bidi="ar-SY"/>
                          </w:rPr>
                        </w:pPr>
                        <w:r>
                          <w:rPr>
                            <w:rFonts w:hint="cs"/>
                            <w:sz w:val="18"/>
                            <w:szCs w:val="24"/>
                            <w:rtl/>
                            <w:lang w:bidi="ar-SY"/>
                          </w:rPr>
                          <w:t>مستوي أرضي موصِل</w:t>
                        </w:r>
                      </w:p>
                    </w:txbxContent>
                  </v:textbox>
                </v:shape>
                <v:shape id="Text Box 1277" o:spid="_x0000_s1101" type="#_x0000_t202" style="position:absolute;left:6192;top:12234;width:140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C3413" w:rsidRPr="000641AC" w:rsidRDefault="00BC3413" w:rsidP="00E870CC">
                        <w:pPr>
                          <w:spacing w:before="40" w:line="144" w:lineRule="auto"/>
                          <w:jc w:val="center"/>
                          <w:rPr>
                            <w:rFonts w:hint="cs"/>
                            <w:sz w:val="18"/>
                            <w:szCs w:val="24"/>
                            <w:rtl/>
                            <w:lang w:bidi="ar-SY"/>
                          </w:rPr>
                        </w:pPr>
                        <w:r>
                          <w:rPr>
                            <w:rFonts w:hint="cs"/>
                            <w:sz w:val="18"/>
                            <w:szCs w:val="24"/>
                            <w:rtl/>
                            <w:lang w:bidi="ar-SY"/>
                          </w:rPr>
                          <w:t>مودم نظام الاتصالات عبر الخطوط</w:t>
                        </w:r>
                        <w:r>
                          <w:rPr>
                            <w:sz w:val="18"/>
                            <w:szCs w:val="24"/>
                            <w:rtl/>
                            <w:lang w:bidi="ar-SY"/>
                          </w:rPr>
                          <w:br/>
                        </w:r>
                        <w:r>
                          <w:rPr>
                            <w:rFonts w:hint="cs"/>
                            <w:sz w:val="18"/>
                            <w:szCs w:val="24"/>
                            <w:rtl/>
                            <w:lang w:bidi="ar-SY"/>
                          </w:rPr>
                          <w:t>الكهربائية </w:t>
                        </w:r>
                        <w:r>
                          <w:rPr>
                            <w:sz w:val="18"/>
                            <w:szCs w:val="24"/>
                            <w:lang w:bidi="ar-SY"/>
                          </w:rPr>
                          <w:t>(AE)</w:t>
                        </w:r>
                      </w:p>
                    </w:txbxContent>
                  </v:textbox>
                </v:shape>
                <v:shape id="Text Box 1278" o:spid="_x0000_s1102" type="#_x0000_t202" style="position:absolute;left:4266;top:12204;width:1446;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C3413" w:rsidRPr="000641AC" w:rsidRDefault="00BC3413" w:rsidP="00E870CC">
                        <w:pPr>
                          <w:spacing w:before="40" w:line="144" w:lineRule="auto"/>
                          <w:jc w:val="center"/>
                          <w:rPr>
                            <w:rFonts w:hint="cs"/>
                            <w:sz w:val="18"/>
                            <w:szCs w:val="24"/>
                            <w:rtl/>
                            <w:lang w:bidi="ar-SY"/>
                          </w:rPr>
                        </w:pPr>
                        <w:r>
                          <w:rPr>
                            <w:rFonts w:hint="cs"/>
                            <w:sz w:val="18"/>
                            <w:szCs w:val="24"/>
                            <w:rtl/>
                            <w:lang w:bidi="ar-SY"/>
                          </w:rPr>
                          <w:t>مودم نظام الاتصالات</w:t>
                        </w:r>
                        <w:r>
                          <w:rPr>
                            <w:sz w:val="18"/>
                            <w:szCs w:val="24"/>
                            <w:rtl/>
                            <w:lang w:bidi="ar-SY"/>
                          </w:rPr>
                          <w:br/>
                        </w:r>
                        <w:r>
                          <w:rPr>
                            <w:rFonts w:hint="cs"/>
                            <w:sz w:val="18"/>
                            <w:szCs w:val="24"/>
                            <w:rtl/>
                            <w:lang w:bidi="ar-SY"/>
                          </w:rPr>
                          <w:t>عبر الخطوط</w:t>
                        </w:r>
                        <w:r>
                          <w:rPr>
                            <w:sz w:val="18"/>
                            <w:szCs w:val="24"/>
                            <w:rtl/>
                            <w:lang w:bidi="ar-SY"/>
                          </w:rPr>
                          <w:br/>
                        </w:r>
                        <w:r>
                          <w:rPr>
                            <w:rFonts w:hint="cs"/>
                            <w:sz w:val="18"/>
                            <w:szCs w:val="24"/>
                            <w:rtl/>
                            <w:lang w:bidi="ar-SY"/>
                          </w:rPr>
                          <w:t>الكهربائية</w:t>
                        </w:r>
                        <w:r>
                          <w:rPr>
                            <w:rFonts w:hint="eastAsia"/>
                            <w:sz w:val="18"/>
                            <w:szCs w:val="24"/>
                            <w:rtl/>
                            <w:lang w:bidi="ar-EG"/>
                          </w:rPr>
                          <w:t> </w:t>
                        </w:r>
                        <w:r>
                          <w:rPr>
                            <w:sz w:val="18"/>
                            <w:szCs w:val="24"/>
                            <w:lang w:bidi="ar-SY"/>
                          </w:rPr>
                          <w:t>(EUT)</w:t>
                        </w:r>
                      </w:p>
                    </w:txbxContent>
                  </v:textbox>
                </v:shape>
                <v:shape id="Text Box 1279" o:spid="_x0000_s1103" type="#_x0000_t202" style="position:absolute;left:8088;top:11931;width:112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C3413" w:rsidRPr="00827AF0" w:rsidRDefault="00BC3413" w:rsidP="00E870CC">
                        <w:pPr>
                          <w:spacing w:before="40" w:line="144" w:lineRule="auto"/>
                          <w:jc w:val="center"/>
                          <w:rPr>
                            <w:sz w:val="12"/>
                            <w:szCs w:val="18"/>
                            <w:lang w:bidi="ar-SY"/>
                          </w:rPr>
                        </w:pPr>
                        <w:r w:rsidRPr="00827AF0">
                          <w:rPr>
                            <w:rFonts w:hint="cs"/>
                            <w:sz w:val="12"/>
                            <w:szCs w:val="18"/>
                            <w:rtl/>
                            <w:lang w:bidi="ar-SY"/>
                          </w:rPr>
                          <w:t xml:space="preserve">حاسوب </w:t>
                        </w:r>
                        <w:r w:rsidRPr="00E870CC">
                          <w:rPr>
                            <w:rFonts w:hint="cs"/>
                            <w:sz w:val="18"/>
                            <w:szCs w:val="24"/>
                            <w:rtl/>
                            <w:lang w:bidi="ar-SY"/>
                          </w:rPr>
                          <w:t>شخصي</w:t>
                        </w:r>
                      </w:p>
                    </w:txbxContent>
                  </v:textbox>
                </v:shape>
                <v:shape id="Text Box 1280" o:spid="_x0000_s1104" type="#_x0000_t202" style="position:absolute;left:2391;top:11922;width:126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BC3413" w:rsidRPr="009A104C" w:rsidRDefault="00BC3413" w:rsidP="00E870CC">
                        <w:pPr>
                          <w:spacing w:before="40" w:line="144" w:lineRule="auto"/>
                          <w:jc w:val="center"/>
                          <w:rPr>
                            <w:sz w:val="18"/>
                            <w:szCs w:val="24"/>
                            <w:lang w:bidi="ar-SY"/>
                          </w:rPr>
                        </w:pPr>
                        <w:r w:rsidRPr="009A104C">
                          <w:rPr>
                            <w:rFonts w:hint="cs"/>
                            <w:sz w:val="18"/>
                            <w:szCs w:val="24"/>
                            <w:rtl/>
                            <w:lang w:bidi="ar-SY"/>
                          </w:rPr>
                          <w:t>حاسوب</w:t>
                        </w:r>
                        <w:r>
                          <w:rPr>
                            <w:rFonts w:hint="cs"/>
                            <w:sz w:val="18"/>
                            <w:szCs w:val="24"/>
                            <w:rtl/>
                            <w:lang w:bidi="ar-SY"/>
                          </w:rPr>
                          <w:t xml:space="preserve"> </w:t>
                        </w:r>
                        <w:r w:rsidRPr="009A104C">
                          <w:rPr>
                            <w:rFonts w:hint="cs"/>
                            <w:sz w:val="18"/>
                            <w:szCs w:val="24"/>
                            <w:rtl/>
                            <w:lang w:bidi="ar-SY"/>
                          </w:rPr>
                          <w:t>شخصي</w:t>
                        </w:r>
                      </w:p>
                    </w:txbxContent>
                  </v:textbox>
                </v:shape>
                <v:shape id="Text Box 1281" o:spid="_x0000_s1105" type="#_x0000_t202" style="position:absolute;left:9053;top:12552;width:703;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BC3413" w:rsidRPr="000641AC" w:rsidRDefault="00BC3413" w:rsidP="00D01955">
                        <w:pPr>
                          <w:spacing w:before="40" w:line="144" w:lineRule="auto"/>
                          <w:jc w:val="center"/>
                          <w:rPr>
                            <w:sz w:val="18"/>
                            <w:szCs w:val="24"/>
                            <w:lang w:bidi="ar-SY"/>
                          </w:rPr>
                        </w:pPr>
                        <w:r>
                          <w:rPr>
                            <w:rFonts w:hint="cs"/>
                            <w:sz w:val="18"/>
                            <w:szCs w:val="24"/>
                            <w:rtl/>
                            <w:lang w:bidi="ar-SY"/>
                          </w:rPr>
                          <w:t>نضد</w:t>
                        </w:r>
                        <w:r>
                          <w:rPr>
                            <w:sz w:val="18"/>
                            <w:szCs w:val="24"/>
                            <w:rtl/>
                            <w:lang w:bidi="ar-SY"/>
                          </w:rPr>
                          <w:br/>
                        </w:r>
                        <w:r>
                          <w:rPr>
                            <w:rFonts w:hint="cs"/>
                            <w:sz w:val="18"/>
                            <w:szCs w:val="24"/>
                            <w:rtl/>
                            <w:lang w:bidi="ar-SY"/>
                          </w:rPr>
                          <w:t>غير موصل</w:t>
                        </w:r>
                      </w:p>
                    </w:txbxContent>
                  </v:textbox>
                </v:shape>
                <v:shape id="Text Box 1282" o:spid="_x0000_s1106" type="#_x0000_t202" style="position:absolute;left:4449;top:13008;width:84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C3413" w:rsidRPr="000641AC" w:rsidRDefault="00BC3413" w:rsidP="00E870CC">
                        <w:pPr>
                          <w:spacing w:before="40" w:line="144" w:lineRule="auto"/>
                          <w:jc w:val="center"/>
                          <w:rPr>
                            <w:sz w:val="18"/>
                            <w:szCs w:val="24"/>
                            <w:lang w:bidi="ar-SY"/>
                          </w:rPr>
                        </w:pPr>
                        <w:r>
                          <w:rPr>
                            <w:rFonts w:hint="cs"/>
                            <w:sz w:val="18"/>
                            <w:szCs w:val="24"/>
                            <w:rtl/>
                            <w:lang w:bidi="ar-SY"/>
                          </w:rPr>
                          <w:t>كبل مدرّع</w:t>
                        </w:r>
                      </w:p>
                    </w:txbxContent>
                  </v:textbox>
                </v:shape>
                <v:shape id="Text Box 1283" o:spid="_x0000_s1107" type="#_x0000_t202" style="position:absolute;left:2133;top:13201;width:94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C3413" w:rsidRPr="000641AC" w:rsidRDefault="00BC3413" w:rsidP="009A104C">
                        <w:pPr>
                          <w:spacing w:line="144" w:lineRule="auto"/>
                          <w:jc w:val="center"/>
                          <w:rPr>
                            <w:sz w:val="18"/>
                            <w:szCs w:val="24"/>
                            <w:rtl/>
                            <w:lang w:bidi="ar-SY"/>
                          </w:rPr>
                        </w:pPr>
                        <w:r>
                          <w:rPr>
                            <w:sz w:val="18"/>
                            <w:szCs w:val="24"/>
                            <w:lang w:bidi="ar-SY"/>
                          </w:rPr>
                          <w:t>AMN</w:t>
                        </w:r>
                      </w:p>
                    </w:txbxContent>
                  </v:textbox>
                </v:shape>
                <v:shape id="Text Box 1284" o:spid="_x0000_s1108" type="#_x0000_t202" style="position:absolute;left:8128;top:12271;width:94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C3413" w:rsidRPr="000641AC" w:rsidRDefault="00BC3413" w:rsidP="009A104C">
                        <w:pPr>
                          <w:spacing w:line="144" w:lineRule="auto"/>
                          <w:jc w:val="center"/>
                          <w:rPr>
                            <w:sz w:val="18"/>
                            <w:szCs w:val="24"/>
                            <w:rtl/>
                            <w:lang w:bidi="ar-SY"/>
                          </w:rPr>
                        </w:pPr>
                        <w:r>
                          <w:rPr>
                            <w:sz w:val="18"/>
                            <w:szCs w:val="24"/>
                            <w:lang w:bidi="ar-SY"/>
                          </w:rPr>
                          <w:t>PC</w:t>
                        </w:r>
                      </w:p>
                    </w:txbxContent>
                  </v:textbox>
                </v:shape>
                <v:shape id="Text Box 1287" o:spid="_x0000_s1109" type="#_x0000_t202" style="position:absolute;left:2812;top:12284;width:94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C3413" w:rsidRPr="000641AC" w:rsidRDefault="00BC3413" w:rsidP="009A104C">
                        <w:pPr>
                          <w:spacing w:line="144" w:lineRule="auto"/>
                          <w:jc w:val="center"/>
                          <w:rPr>
                            <w:sz w:val="18"/>
                            <w:szCs w:val="24"/>
                            <w:rtl/>
                            <w:lang w:bidi="ar-SY"/>
                          </w:rPr>
                        </w:pPr>
                        <w:r>
                          <w:rPr>
                            <w:sz w:val="18"/>
                            <w:szCs w:val="24"/>
                            <w:lang w:bidi="ar-SY"/>
                          </w:rPr>
                          <w:t>PC</w:t>
                        </w:r>
                      </w:p>
                    </w:txbxContent>
                  </v:textbox>
                </v:shape>
                <v:shape id="Text Box 1289" o:spid="_x0000_s1110" type="#_x0000_t202" style="position:absolute;left:9239;top:14221;width:94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C3413" w:rsidRPr="000641AC" w:rsidRDefault="00BC3413" w:rsidP="009A104C">
                        <w:pPr>
                          <w:spacing w:line="144" w:lineRule="auto"/>
                          <w:jc w:val="center"/>
                          <w:rPr>
                            <w:sz w:val="18"/>
                            <w:szCs w:val="24"/>
                            <w:rtl/>
                            <w:lang w:bidi="ar-SY"/>
                          </w:rPr>
                        </w:pPr>
                        <w:r w:rsidRPr="00257955">
                          <w:rPr>
                            <w:sz w:val="12"/>
                            <w:szCs w:val="18"/>
                            <w:lang w:bidi="ar-SY"/>
                          </w:rPr>
                          <w:t>SM.1879-02</w:t>
                        </w:r>
                      </w:p>
                    </w:txbxContent>
                  </v:textbox>
                </v:shape>
                <v:shape id="Text Box 1280" o:spid="_x0000_s1111" type="#_x0000_t202" style="position:absolute;left:4536;top:11730;width:936;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C3413" w:rsidRPr="009A104C" w:rsidRDefault="00BC3413" w:rsidP="00D01955">
                        <w:pPr>
                          <w:spacing w:before="40" w:line="144" w:lineRule="auto"/>
                          <w:jc w:val="center"/>
                          <w:rPr>
                            <w:sz w:val="18"/>
                            <w:szCs w:val="24"/>
                            <w:lang w:bidi="ar-SY"/>
                          </w:rPr>
                        </w:pPr>
                        <w:r>
                          <w:rPr>
                            <w:rFonts w:hint="cs"/>
                            <w:sz w:val="18"/>
                            <w:szCs w:val="24"/>
                            <w:rtl/>
                            <w:lang w:bidi="ar-SY"/>
                          </w:rPr>
                          <w:t>نضد التوصيل</w:t>
                        </w:r>
                      </w:p>
                    </w:txbxContent>
                  </v:textbox>
                </v:shape>
              </v:group>
            </w:pict>
          </mc:Fallback>
        </mc:AlternateContent>
      </w:r>
      <w:r>
        <w:rPr>
          <w:noProof/>
          <w:lang w:eastAsia="zh-CN"/>
        </w:rPr>
        <mc:AlternateContent>
          <mc:Choice Requires="wps">
            <w:drawing>
              <wp:anchor distT="0" distB="0" distL="114300" distR="114300" simplePos="0" relativeHeight="251657728" behindDoc="0" locked="0" layoutInCell="1" allowOverlap="1" wp14:anchorId="01F518B5" wp14:editId="32C19336">
                <wp:simplePos x="0" y="0"/>
                <wp:positionH relativeFrom="column">
                  <wp:posOffset>95250</wp:posOffset>
                </wp:positionH>
                <wp:positionV relativeFrom="paragraph">
                  <wp:posOffset>1899285</wp:posOffset>
                </wp:positionV>
                <wp:extent cx="456565" cy="323215"/>
                <wp:effectExtent l="0" t="3810" r="4445" b="0"/>
                <wp:wrapNone/>
                <wp:docPr id="24"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0641AC" w:rsidRDefault="00BC3413" w:rsidP="00E870CC">
                            <w:pPr>
                              <w:spacing w:before="40" w:line="144" w:lineRule="auto"/>
                              <w:jc w:val="center"/>
                              <w:rPr>
                                <w:sz w:val="18"/>
                                <w:szCs w:val="24"/>
                                <w:lang w:bidi="ar-SY"/>
                              </w:rPr>
                            </w:pPr>
                            <w:r>
                              <w:rPr>
                                <w:rFonts w:hint="cs"/>
                                <w:sz w:val="18"/>
                                <w:szCs w:val="24"/>
                                <w:rtl/>
                                <w:lang w:bidi="ar-SY"/>
                              </w:rPr>
                              <w:t>الشبكة</w:t>
                            </w:r>
                            <w:r>
                              <w:rPr>
                                <w:sz w:val="18"/>
                                <w:szCs w:val="24"/>
                                <w:rtl/>
                                <w:lang w:bidi="ar-SY"/>
                              </w:rPr>
                              <w:br/>
                            </w:r>
                            <w:r>
                              <w:rPr>
                                <w:rFonts w:hint="cs"/>
                                <w:sz w:val="18"/>
                                <w:szCs w:val="24"/>
                                <w:rtl/>
                                <w:lang w:bidi="ar-SY"/>
                              </w:rPr>
                              <w:t>الكهربائية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112" type="#_x0000_t202" style="position:absolute;left:0;text-align:left;margin-left:7.5pt;margin-top:149.55pt;width:35.95pt;height:2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" filled="f" stroked="f">
                <v:textbox inset="0,0,0,0">
                  <w:txbxContent>
                    <w:p w:rsidR="00BC3413" w:rsidRPr="000641AC" w:rsidRDefault="00BC3413" w:rsidP="00E870CC">
                      <w:pPr>
                        <w:spacing w:before="40" w:line="144" w:lineRule="auto"/>
                        <w:jc w:val="center"/>
                        <w:rPr>
                          <w:sz w:val="18"/>
                          <w:szCs w:val="24"/>
                          <w:lang w:bidi="ar-SY"/>
                        </w:rPr>
                      </w:pPr>
                      <w:r>
                        <w:rPr>
                          <w:rFonts w:hint="cs"/>
                          <w:sz w:val="18"/>
                          <w:szCs w:val="24"/>
                          <w:rtl/>
                          <w:lang w:bidi="ar-SY"/>
                        </w:rPr>
                        <w:t>الشبكة</w:t>
                      </w:r>
                      <w:r>
                        <w:rPr>
                          <w:sz w:val="18"/>
                          <w:szCs w:val="24"/>
                          <w:rtl/>
                          <w:lang w:bidi="ar-SY"/>
                        </w:rPr>
                        <w:br/>
                      </w:r>
                      <w:r>
                        <w:rPr>
                          <w:rFonts w:hint="cs"/>
                          <w:sz w:val="18"/>
                          <w:szCs w:val="24"/>
                          <w:rtl/>
                          <w:lang w:bidi="ar-SY"/>
                        </w:rPr>
                        <w:t>الكهربائية</w:t>
                      </w:r>
                    </w:p>
                  </w:txbxContent>
                </v:textbox>
              </v:shape>
            </w:pict>
          </mc:Fallback>
        </mc:AlternateContent>
      </w:r>
      <w:r>
        <w:rPr>
          <w:noProof/>
          <w:color w:val="000000"/>
          <w:lang w:eastAsia="zh-CN"/>
        </w:rPr>
        <w:drawing>
          <wp:inline distT="0" distB="0" distL="0" distR="0" wp14:anchorId="47394A56" wp14:editId="7BE5918E">
            <wp:extent cx="5410200" cy="2813050"/>
            <wp:effectExtent l="0" t="0" r="0" b="6350"/>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2813050"/>
                    </a:xfrm>
                    <a:prstGeom prst="rect">
                      <a:avLst/>
                    </a:prstGeom>
                    <a:noFill/>
                    <a:ln>
                      <a:noFill/>
                    </a:ln>
                  </pic:spPr>
                </pic:pic>
              </a:graphicData>
            </a:graphic>
          </wp:inline>
        </w:drawing>
      </w:r>
    </w:p>
    <w:p w:rsidR="00F462F7" w:rsidRPr="00422380" w:rsidRDefault="00F462F7" w:rsidP="00BC3413">
      <w:pPr>
        <w:spacing w:before="0"/>
        <w:ind w:left="708" w:right="142"/>
        <w:rPr>
          <w:color w:val="000000"/>
          <w:sz w:val="16"/>
          <w:szCs w:val="24"/>
          <w:rtl/>
          <w:lang w:bidi="ar-JO"/>
        </w:rPr>
      </w:pPr>
      <w:r w:rsidRPr="003C525B">
        <w:rPr>
          <w:rFonts w:hint="cs"/>
          <w:i/>
          <w:iCs/>
          <w:color w:val="000000"/>
          <w:sz w:val="16"/>
          <w:szCs w:val="24"/>
          <w:rtl/>
          <w:lang w:bidi="ar-JO"/>
        </w:rPr>
        <w:t xml:space="preserve">ملاحظة </w:t>
      </w:r>
      <w:r w:rsidRPr="003C525B">
        <w:rPr>
          <w:i/>
          <w:iCs/>
          <w:color w:val="000000"/>
          <w:sz w:val="16"/>
          <w:szCs w:val="24"/>
          <w:lang w:bidi="ar-JO"/>
        </w:rPr>
        <w:t>1</w:t>
      </w:r>
      <w:r w:rsidR="00422380" w:rsidRPr="00302F19">
        <w:rPr>
          <w:rFonts w:hint="eastAsia"/>
          <w:b/>
          <w:bCs/>
          <w:color w:val="000000"/>
          <w:sz w:val="16"/>
          <w:szCs w:val="24"/>
          <w:rtl/>
          <w:lang w:bidi="ar-JO"/>
        </w:rPr>
        <w:t> </w:t>
      </w:r>
      <w:r w:rsidR="00BC3413">
        <w:rPr>
          <w:rFonts w:hint="cs"/>
          <w:b/>
          <w:bCs/>
          <w:color w:val="000000"/>
          <w:sz w:val="16"/>
          <w:szCs w:val="24"/>
          <w:rtl/>
          <w:lang w:bidi="ar-SY"/>
        </w:rPr>
        <w:t>-</w:t>
      </w:r>
      <w:r w:rsidR="00422380" w:rsidRPr="00422380">
        <w:rPr>
          <w:rFonts w:hint="cs"/>
          <w:color w:val="000000"/>
          <w:sz w:val="16"/>
          <w:szCs w:val="24"/>
          <w:rtl/>
          <w:lang w:bidi="ar-JO"/>
        </w:rPr>
        <w:t> </w:t>
      </w:r>
      <w:r w:rsidRPr="00422380">
        <w:rPr>
          <w:rFonts w:hint="cs"/>
          <w:color w:val="000000"/>
          <w:sz w:val="16"/>
          <w:szCs w:val="24"/>
          <w:rtl/>
          <w:lang w:bidi="ar-JO"/>
        </w:rPr>
        <w:t>يتم اختبار مودم نظام الاتصالات عبر الخطوط الكهربائية الذي يمكن أن ينقل اتصالاً مستقلاً بدون حاسوب شخصي.</w:t>
      </w:r>
    </w:p>
    <w:p w:rsidR="007D283F" w:rsidRDefault="00F462F7" w:rsidP="00BC3413">
      <w:pPr>
        <w:spacing w:before="0"/>
        <w:ind w:left="708" w:right="142"/>
        <w:rPr>
          <w:rFonts w:hint="cs"/>
          <w:color w:val="000000"/>
          <w:sz w:val="16"/>
          <w:szCs w:val="24"/>
          <w:rtl/>
          <w:lang w:bidi="ar-JO"/>
        </w:rPr>
      </w:pPr>
      <w:r w:rsidRPr="003C0A3E">
        <w:rPr>
          <w:rFonts w:hint="cs"/>
          <w:i/>
          <w:iCs/>
          <w:color w:val="000000"/>
          <w:sz w:val="16"/>
          <w:szCs w:val="24"/>
          <w:rtl/>
          <w:lang w:bidi="ar-JO"/>
        </w:rPr>
        <w:t xml:space="preserve">ملاحظة </w:t>
      </w:r>
      <w:r w:rsidR="00422380" w:rsidRPr="003C0A3E">
        <w:rPr>
          <w:i/>
          <w:iCs/>
          <w:color w:val="000000"/>
          <w:sz w:val="16"/>
          <w:szCs w:val="24"/>
          <w:lang w:bidi="ar-JO"/>
        </w:rPr>
        <w:t>2</w:t>
      </w:r>
      <w:r w:rsidR="00422380" w:rsidRPr="003C0A3E">
        <w:rPr>
          <w:rFonts w:hint="eastAsia"/>
          <w:i/>
          <w:iCs/>
          <w:color w:val="000000"/>
          <w:sz w:val="16"/>
          <w:szCs w:val="24"/>
          <w:rtl/>
          <w:lang w:bidi="ar-SY"/>
        </w:rPr>
        <w:t> </w:t>
      </w:r>
      <w:r w:rsidR="00BC3413">
        <w:rPr>
          <w:rFonts w:hint="cs"/>
          <w:b/>
          <w:bCs/>
          <w:color w:val="000000"/>
          <w:sz w:val="16"/>
          <w:szCs w:val="24"/>
          <w:rtl/>
          <w:lang w:bidi="ar-SY"/>
        </w:rPr>
        <w:t>-</w:t>
      </w:r>
      <w:r w:rsidR="00302F19">
        <w:rPr>
          <w:rFonts w:hint="cs"/>
          <w:b/>
          <w:bCs/>
          <w:color w:val="000000"/>
          <w:sz w:val="16"/>
          <w:szCs w:val="24"/>
          <w:rtl/>
          <w:lang w:bidi="ar-SY"/>
        </w:rPr>
        <w:t xml:space="preserve"> </w:t>
      </w:r>
      <w:r w:rsidRPr="00422380">
        <w:rPr>
          <w:rFonts w:hint="cs"/>
          <w:color w:val="000000"/>
          <w:sz w:val="16"/>
          <w:szCs w:val="24"/>
          <w:rtl/>
          <w:lang w:bidi="ar-JO"/>
        </w:rPr>
        <w:t>يجب أن يتم التوصيل بالكبل بين الحاسوب الشخصي ومودم نظام الاتصالات عبر الخطوط الكهربائية، باستخدام الأسلوب الذي تعرضه الجهة المصنعة لمودم الاتصالات عبر الخطوط الكهربائية.</w:t>
      </w:r>
    </w:p>
    <w:p w:rsidR="00F462F7" w:rsidRPr="00E44564" w:rsidRDefault="00DE38A8" w:rsidP="00E81060">
      <w:pPr>
        <w:pStyle w:val="FigureNo"/>
        <w:spacing w:before="0"/>
        <w:rPr>
          <w:rtl/>
          <w:lang w:bidi="ar-SY"/>
        </w:rPr>
      </w:pPr>
      <w:r>
        <w:rPr>
          <w:rtl/>
        </w:rPr>
        <w:br w:type="page"/>
      </w:r>
      <w:r w:rsidR="00F462F7" w:rsidRPr="00E44564">
        <w:rPr>
          <w:rFonts w:hint="cs"/>
          <w:rtl/>
        </w:rPr>
        <w:t>الش</w:t>
      </w:r>
      <w:r w:rsidR="00BC3413">
        <w:rPr>
          <w:rFonts w:hint="cs"/>
          <w:rtl/>
        </w:rPr>
        <w:t>ـ</w:t>
      </w:r>
      <w:r w:rsidR="00F462F7" w:rsidRPr="00E44564">
        <w:rPr>
          <w:rFonts w:hint="cs"/>
          <w:rtl/>
        </w:rPr>
        <w:t xml:space="preserve">كل </w:t>
      </w:r>
      <w:r w:rsidR="00422380">
        <w:t>3</w:t>
      </w:r>
    </w:p>
    <w:p w:rsidR="00F462F7" w:rsidRPr="00E81060" w:rsidRDefault="00F462F7" w:rsidP="00E81060">
      <w:pPr>
        <w:pStyle w:val="FigureTitle"/>
        <w:keepNext/>
        <w:spacing w:after="0"/>
        <w:rPr>
          <w:sz w:val="20"/>
          <w:szCs w:val="26"/>
          <w:rtl/>
        </w:rPr>
      </w:pPr>
      <w:r w:rsidRPr="00E81060">
        <w:rPr>
          <w:rFonts w:hint="cs"/>
          <w:sz w:val="20"/>
          <w:szCs w:val="26"/>
          <w:rtl/>
        </w:rPr>
        <w:t>جهاز القياس لاختبار نظام الاتصالات عبر الخطوط الكهربائية</w:t>
      </w:r>
    </w:p>
    <w:p w:rsidR="00422380" w:rsidRPr="00422380" w:rsidRDefault="0057567E" w:rsidP="00DE38A8">
      <w:pPr>
        <w:spacing w:before="180" w:line="240" w:lineRule="auto"/>
        <w:jc w:val="center"/>
        <w:rPr>
          <w:rtl/>
          <w:lang w:val="fr-FR" w:bidi="ar-EG"/>
        </w:rPr>
      </w:pPr>
      <w:r>
        <w:rPr>
          <w:noProof/>
          <w:lang w:eastAsia="zh-CN"/>
        </w:rPr>
        <mc:AlternateContent>
          <mc:Choice Requires="wpg">
            <w:drawing>
              <wp:anchor distT="0" distB="0" distL="114300" distR="114300" simplePos="0" relativeHeight="251658752" behindDoc="0" locked="0" layoutInCell="1" allowOverlap="1" wp14:anchorId="310DE1AF" wp14:editId="7C97BC08">
                <wp:simplePos x="0" y="0"/>
                <wp:positionH relativeFrom="column">
                  <wp:posOffset>1521460</wp:posOffset>
                </wp:positionH>
                <wp:positionV relativeFrom="paragraph">
                  <wp:posOffset>2447290</wp:posOffset>
                </wp:positionV>
                <wp:extent cx="3613150" cy="2851150"/>
                <wp:effectExtent l="0" t="0" r="6350" b="6350"/>
                <wp:wrapNone/>
                <wp:docPr id="2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2851150"/>
                          <a:chOff x="3534" y="6115"/>
                          <a:chExt cx="5690" cy="4490"/>
                        </a:xfrm>
                      </wpg:grpSpPr>
                      <wps:wsp>
                        <wps:cNvPr id="21" name="Text Box 1291"/>
                        <wps:cNvSpPr txBox="1">
                          <a:spLocks noChangeArrowheads="1"/>
                        </wps:cNvSpPr>
                        <wps:spPr bwMode="auto">
                          <a:xfrm>
                            <a:off x="3534" y="6115"/>
                            <a:ext cx="498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257955" w:rsidRDefault="00BC3413" w:rsidP="00E81060">
                              <w:pPr>
                                <w:spacing w:before="0"/>
                                <w:jc w:val="center"/>
                                <w:rPr>
                                  <w:sz w:val="20"/>
                                  <w:szCs w:val="26"/>
                                  <w:lang w:bidi="ar-SY"/>
                                </w:rPr>
                              </w:pPr>
                              <w:r w:rsidRPr="00257955">
                                <w:rPr>
                                  <w:rFonts w:hint="cs"/>
                                  <w:sz w:val="20"/>
                                  <w:szCs w:val="26"/>
                                  <w:rtl/>
                                  <w:lang w:bidi="ar-JO"/>
                                </w:rPr>
                                <w:t>جهاز القياس من أمام تركيبة نظام الاتصالات عبر الخطوط الكهربائية</w:t>
                              </w:r>
                            </w:p>
                          </w:txbxContent>
                        </wps:txbx>
                        <wps:bodyPr rot="0" vert="horz" wrap="square" lIns="0" tIns="0" rIns="0" bIns="0" anchor="t" anchorCtr="0" upright="1">
                          <a:noAutofit/>
                        </wps:bodyPr>
                      </wps:wsp>
                      <wps:wsp>
                        <wps:cNvPr id="22" name="Text Box 1292"/>
                        <wps:cNvSpPr txBox="1">
                          <a:spLocks noChangeArrowheads="1"/>
                        </wps:cNvSpPr>
                        <wps:spPr bwMode="auto">
                          <a:xfrm>
                            <a:off x="3534" y="9622"/>
                            <a:ext cx="498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257955" w:rsidRDefault="00BC3413" w:rsidP="00257955">
                              <w:pPr>
                                <w:jc w:val="center"/>
                                <w:rPr>
                                  <w:sz w:val="20"/>
                                  <w:szCs w:val="26"/>
                                  <w:lang w:bidi="ar-SY"/>
                                </w:rPr>
                              </w:pPr>
                              <w:r w:rsidRPr="00257955">
                                <w:rPr>
                                  <w:rFonts w:hint="cs"/>
                                  <w:sz w:val="20"/>
                                  <w:szCs w:val="26"/>
                                  <w:rtl/>
                                  <w:lang w:bidi="ar-JO"/>
                                </w:rPr>
                                <w:t>جهاز القياس من جانب تركيبة نظام الاتصالات عبر الخطوط الكهربائية</w:t>
                              </w:r>
                            </w:p>
                          </w:txbxContent>
                        </wps:txbx>
                        <wps:bodyPr rot="0" vert="horz" wrap="square" lIns="0" tIns="0" rIns="0" bIns="0" anchor="t" anchorCtr="0" upright="1">
                          <a:noAutofit/>
                        </wps:bodyPr>
                      </wps:wsp>
                      <wps:wsp>
                        <wps:cNvPr id="23" name="Text Box 1293"/>
                        <wps:cNvSpPr txBox="1">
                          <a:spLocks noChangeArrowheads="1"/>
                        </wps:cNvSpPr>
                        <wps:spPr bwMode="auto">
                          <a:xfrm>
                            <a:off x="8148" y="10239"/>
                            <a:ext cx="10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257955" w:rsidRDefault="00BC3413" w:rsidP="00257955">
                              <w:pPr>
                                <w:jc w:val="center"/>
                                <w:rPr>
                                  <w:sz w:val="14"/>
                                  <w:szCs w:val="20"/>
                                  <w:rtl/>
                                  <w:lang w:bidi="ar-SY"/>
                                </w:rPr>
                              </w:pPr>
                              <w:r w:rsidRPr="00257955">
                                <w:rPr>
                                  <w:sz w:val="14"/>
                                  <w:szCs w:val="20"/>
                                  <w:lang w:bidi="ar-SY"/>
                                </w:rPr>
                                <w:t>SM.1879-03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13" style="position:absolute;left:0;text-align:left;margin-left:119.8pt;margin-top:192.7pt;width:284.5pt;height:224.5pt;z-index:251658752" coordorigin="3534,6115" coordsize="5690,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">
                <v:shape id="Text Box 1291" o:spid="_x0000_s1114" type="#_x0000_t202" style="position:absolute;left:3534;top:6115;width:498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C3413" w:rsidRPr="00257955" w:rsidRDefault="00BC3413" w:rsidP="00E81060">
                        <w:pPr>
                          <w:spacing w:before="0"/>
                          <w:jc w:val="center"/>
                          <w:rPr>
                            <w:sz w:val="20"/>
                            <w:szCs w:val="26"/>
                            <w:lang w:bidi="ar-SY"/>
                          </w:rPr>
                        </w:pPr>
                        <w:r w:rsidRPr="00257955">
                          <w:rPr>
                            <w:rFonts w:hint="cs"/>
                            <w:sz w:val="20"/>
                            <w:szCs w:val="26"/>
                            <w:rtl/>
                            <w:lang w:bidi="ar-JO"/>
                          </w:rPr>
                          <w:t>جهاز القياس من أمام تركيبة نظام الاتصالات عبر الخطوط الكهربائية</w:t>
                        </w:r>
                      </w:p>
                    </w:txbxContent>
                  </v:textbox>
                </v:shape>
                <v:shape id="Text Box 1292" o:spid="_x0000_s1115" type="#_x0000_t202" style="position:absolute;left:3534;top:9622;width:498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C3413" w:rsidRPr="00257955" w:rsidRDefault="00BC3413" w:rsidP="00257955">
                        <w:pPr>
                          <w:jc w:val="center"/>
                          <w:rPr>
                            <w:sz w:val="20"/>
                            <w:szCs w:val="26"/>
                            <w:lang w:bidi="ar-SY"/>
                          </w:rPr>
                        </w:pPr>
                        <w:r w:rsidRPr="00257955">
                          <w:rPr>
                            <w:rFonts w:hint="cs"/>
                            <w:sz w:val="20"/>
                            <w:szCs w:val="26"/>
                            <w:rtl/>
                            <w:lang w:bidi="ar-JO"/>
                          </w:rPr>
                          <w:t>جهاز القياس من جانب تركيبة نظام الاتصالات عبر الخطوط الكهربائية</w:t>
                        </w:r>
                      </w:p>
                    </w:txbxContent>
                  </v:textbox>
                </v:shape>
                <v:shape id="Text Box 1293" o:spid="_x0000_s1116" type="#_x0000_t202" style="position:absolute;left:8148;top:10239;width:107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C3413" w:rsidRPr="00257955" w:rsidRDefault="00BC3413" w:rsidP="00257955">
                        <w:pPr>
                          <w:jc w:val="center"/>
                          <w:rPr>
                            <w:sz w:val="14"/>
                            <w:szCs w:val="20"/>
                            <w:rtl/>
                            <w:lang w:bidi="ar-SY"/>
                          </w:rPr>
                        </w:pPr>
                        <w:r w:rsidRPr="00257955">
                          <w:rPr>
                            <w:sz w:val="14"/>
                            <w:szCs w:val="20"/>
                            <w:lang w:bidi="ar-SY"/>
                          </w:rPr>
                          <w:t>SM.1879-03</w:t>
                        </w:r>
                      </w:p>
                    </w:txbxContent>
                  </v:textbox>
                </v:shape>
              </v:group>
            </w:pict>
          </mc:Fallback>
        </mc:AlternateContent>
      </w:r>
      <w:r>
        <w:rPr>
          <w:noProof/>
          <w:lang w:eastAsia="zh-CN"/>
        </w:rPr>
        <w:drawing>
          <wp:inline distT="0" distB="0" distL="0" distR="0" wp14:anchorId="6415675B" wp14:editId="242AEFD8">
            <wp:extent cx="3346450" cy="5124450"/>
            <wp:effectExtent l="0" t="0" r="6350" b="0"/>
            <wp:docPr id="3" name="Picture 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450" cy="5124450"/>
                    </a:xfrm>
                    <a:prstGeom prst="rect">
                      <a:avLst/>
                    </a:prstGeom>
                    <a:noFill/>
                    <a:ln>
                      <a:noFill/>
                    </a:ln>
                  </pic:spPr>
                </pic:pic>
              </a:graphicData>
            </a:graphic>
          </wp:inline>
        </w:drawing>
      </w:r>
    </w:p>
    <w:p w:rsidR="007D283F" w:rsidRPr="00B002FB" w:rsidRDefault="00E81060" w:rsidP="00E81060">
      <w:pPr>
        <w:pStyle w:val="enumlev1"/>
        <w:spacing w:before="240" w:line="180" w:lineRule="auto"/>
        <w:rPr>
          <w:rFonts w:hint="cs"/>
          <w:rtl/>
        </w:rPr>
      </w:pPr>
      <w:r>
        <w:t>(</w:t>
      </w:r>
      <w:r w:rsidR="00257955" w:rsidRPr="00B002FB">
        <w:t>1</w:t>
      </w:r>
      <w:r w:rsidR="00F462F7" w:rsidRPr="00B002FB">
        <w:rPr>
          <w:rFonts w:hint="cs"/>
          <w:rtl/>
          <w:lang w:bidi="ar-LB"/>
        </w:rPr>
        <w:tab/>
      </w:r>
      <w:r w:rsidR="00F462F7" w:rsidRPr="00B002FB">
        <w:rPr>
          <w:rFonts w:hint="cs"/>
          <w:rtl/>
        </w:rPr>
        <w:t>كما هو مبيّ</w:t>
      </w:r>
      <w:r w:rsidR="00DE38A8" w:rsidRPr="00B002FB">
        <w:rPr>
          <w:rFonts w:hint="cs"/>
          <w:rtl/>
        </w:rPr>
        <w:t>َ</w:t>
      </w:r>
      <w:r w:rsidR="00F462F7" w:rsidRPr="00B002FB">
        <w:rPr>
          <w:rFonts w:hint="cs"/>
          <w:rtl/>
        </w:rPr>
        <w:t xml:space="preserve">ن في الشكل، يُوضع الهوائي </w:t>
      </w:r>
      <w:proofErr w:type="spellStart"/>
      <w:r w:rsidR="00F462F7" w:rsidRPr="00B002FB">
        <w:rPr>
          <w:rFonts w:hint="cs"/>
          <w:rtl/>
        </w:rPr>
        <w:t>العروي</w:t>
      </w:r>
      <w:proofErr w:type="spellEnd"/>
      <w:r w:rsidR="00F462F7" w:rsidRPr="00B002FB">
        <w:rPr>
          <w:rFonts w:hint="cs"/>
          <w:rtl/>
        </w:rPr>
        <w:t xml:space="preserve"> (</w:t>
      </w:r>
      <w:proofErr w:type="spellStart"/>
      <w:r w:rsidR="00F462F7" w:rsidRPr="00B002FB">
        <w:rPr>
          <w:rFonts w:hint="cs"/>
          <w:rtl/>
        </w:rPr>
        <w:t>الإطاري</w:t>
      </w:r>
      <w:proofErr w:type="spellEnd"/>
      <w:r w:rsidR="00F462F7" w:rsidRPr="00B002FB">
        <w:rPr>
          <w:rFonts w:hint="cs"/>
          <w:rtl/>
        </w:rPr>
        <w:t>) فوق حامل ثلاثي الأرجل ارتفاعه متر واحد بعد تنظيم نظام الاتصالات عبر الخطوط الكهربائية. ومع ذلك، من الممكن تغيير موقع تركيب التجهيزات الخاضعة للاختبار والتجهيزات المساعدة.</w:t>
      </w:r>
    </w:p>
    <w:p w:rsidR="007D283F" w:rsidRPr="00B002FB" w:rsidRDefault="00E81060" w:rsidP="00E81060">
      <w:pPr>
        <w:pStyle w:val="enumlev1"/>
        <w:spacing w:before="40" w:line="180" w:lineRule="auto"/>
        <w:rPr>
          <w:rFonts w:hint="cs"/>
          <w:rtl/>
        </w:rPr>
      </w:pPr>
      <w:r>
        <w:t>(</w:t>
      </w:r>
      <w:r w:rsidR="00A84DCC" w:rsidRPr="00B002FB">
        <w:t>2</w:t>
      </w:r>
      <w:r w:rsidR="00F462F7" w:rsidRPr="00B002FB">
        <w:tab/>
      </w:r>
      <w:r w:rsidR="00F462F7" w:rsidRPr="00B002FB">
        <w:rPr>
          <w:rFonts w:hint="cs"/>
          <w:rtl/>
        </w:rPr>
        <w:t xml:space="preserve">يجب أن يكون الطول الأفقي لخط الكهرباء </w:t>
      </w:r>
      <w:r w:rsidR="00F462F7" w:rsidRPr="00B002FB">
        <w:t>(L)</w:t>
      </w:r>
      <w:r w:rsidR="00F462F7" w:rsidRPr="00B002FB">
        <w:rPr>
          <w:rFonts w:hint="cs"/>
          <w:rtl/>
        </w:rPr>
        <w:t xml:space="preserve"> أكثر من </w:t>
      </w:r>
      <w:r w:rsidR="00F462F7" w:rsidRPr="00B002FB">
        <w:t>3</w:t>
      </w:r>
      <w:r w:rsidR="00B002FB">
        <w:rPr>
          <w:rFonts w:hint="eastAsia"/>
          <w:rtl/>
        </w:rPr>
        <w:t> </w:t>
      </w:r>
      <w:r>
        <w:t>m</w:t>
      </w:r>
      <w:r w:rsidR="00F462F7" w:rsidRPr="00B002FB">
        <w:rPr>
          <w:rFonts w:hint="cs"/>
          <w:rtl/>
        </w:rPr>
        <w:t xml:space="preserve"> على أن يكون العلو </w:t>
      </w:r>
      <w:r w:rsidR="00F462F7" w:rsidRPr="00B002FB">
        <w:t>(H)</w:t>
      </w:r>
      <w:r w:rsidR="00F462F7" w:rsidRPr="00B002FB">
        <w:rPr>
          <w:rFonts w:hint="cs"/>
          <w:rtl/>
        </w:rPr>
        <w:t xml:space="preserve"> أكبر من </w:t>
      </w:r>
      <w:r w:rsidR="00F462F7" w:rsidRPr="00B002FB">
        <w:t>3</w:t>
      </w:r>
      <w:r w:rsidR="00B002FB">
        <w:rPr>
          <w:rFonts w:hint="eastAsia"/>
          <w:rtl/>
        </w:rPr>
        <w:t> </w:t>
      </w:r>
      <w:r>
        <w:t>m</w:t>
      </w:r>
      <w:r w:rsidR="00F462F7" w:rsidRPr="00B002FB">
        <w:rPr>
          <w:rFonts w:hint="cs"/>
          <w:rtl/>
        </w:rPr>
        <w:t>.</w:t>
      </w:r>
    </w:p>
    <w:p w:rsidR="007D283F" w:rsidRPr="00B002FB" w:rsidRDefault="00E81060" w:rsidP="00E81060">
      <w:pPr>
        <w:pStyle w:val="enumlev1"/>
        <w:spacing w:before="40" w:line="180" w:lineRule="auto"/>
        <w:rPr>
          <w:rFonts w:hint="cs"/>
          <w:rtl/>
        </w:rPr>
      </w:pPr>
      <w:r>
        <w:t>(</w:t>
      </w:r>
      <w:r w:rsidR="00A84DCC" w:rsidRPr="00B002FB">
        <w:t>3</w:t>
      </w:r>
      <w:r w:rsidR="00F462F7" w:rsidRPr="00B002FB">
        <w:tab/>
      </w:r>
      <w:r w:rsidR="00F462F7" w:rsidRPr="00B002FB">
        <w:rPr>
          <w:rFonts w:hint="cs"/>
          <w:rtl/>
        </w:rPr>
        <w:t>يجب أن يكون ارتفاع التركيب على مودم الاتصالات عبر الخطوط الكهربائية والحاسوب الشخصي</w:t>
      </w:r>
      <w:r w:rsidR="00B002FB">
        <w:rPr>
          <w:rFonts w:hint="eastAsia"/>
          <w:rtl/>
        </w:rPr>
        <w:t> </w:t>
      </w:r>
      <w:r w:rsidR="00B002FB">
        <w:t>m </w:t>
      </w:r>
      <w:r w:rsidR="00F462F7" w:rsidRPr="00B002FB">
        <w:t>0,8</w:t>
      </w:r>
      <w:r w:rsidR="003C430A">
        <w:rPr>
          <w:rFonts w:hint="cs"/>
          <w:rtl/>
        </w:rPr>
        <w:t>.</w:t>
      </w:r>
    </w:p>
    <w:p w:rsidR="007D283F" w:rsidRPr="00B002FB" w:rsidRDefault="00E81060" w:rsidP="00E81060">
      <w:pPr>
        <w:pStyle w:val="enumlev1"/>
        <w:spacing w:before="40" w:line="180" w:lineRule="auto"/>
        <w:rPr>
          <w:rFonts w:hint="cs"/>
          <w:rtl/>
        </w:rPr>
      </w:pPr>
      <w:r>
        <w:t>(</w:t>
      </w:r>
      <w:r w:rsidR="00A84DCC" w:rsidRPr="00B002FB">
        <w:t>4</w:t>
      </w:r>
      <w:r w:rsidR="00F462F7" w:rsidRPr="00B002FB">
        <w:rPr>
          <w:rFonts w:hint="cs"/>
          <w:rtl/>
        </w:rPr>
        <w:tab/>
        <w:t xml:space="preserve">يجب أن يبلغ علو هوائي القياس متراً واحداً فوق الأرض. </w:t>
      </w:r>
      <w:r w:rsidR="00F462F7" w:rsidRPr="00B002FB">
        <w:rPr>
          <w:rFonts w:hint="cs"/>
          <w:rtl/>
          <w:lang w:val="nl-BE" w:bidi="ar-LB"/>
        </w:rPr>
        <w:t>ويجب أن تكون</w:t>
      </w:r>
      <w:r w:rsidR="00F462F7" w:rsidRPr="00B002FB">
        <w:rPr>
          <w:rFonts w:hint="cs"/>
          <w:rtl/>
        </w:rPr>
        <w:t xml:space="preserve"> المسافة من خط الكهرباء غير المدرّ</w:t>
      </w:r>
      <w:r w:rsidR="00B002FB">
        <w:rPr>
          <w:rFonts w:hint="cs"/>
          <w:rtl/>
        </w:rPr>
        <w:t>َ</w:t>
      </w:r>
      <w:r w:rsidR="00F462F7" w:rsidRPr="00B002FB">
        <w:rPr>
          <w:rFonts w:hint="cs"/>
          <w:rtl/>
        </w:rPr>
        <w:t xml:space="preserve">ع الخارجي إلى هوائي الاستقبال </w:t>
      </w:r>
      <w:r w:rsidR="00F462F7" w:rsidRPr="00B002FB">
        <w:t>3</w:t>
      </w:r>
      <w:r w:rsidR="00B002FB">
        <w:rPr>
          <w:rFonts w:hint="eastAsia"/>
          <w:rtl/>
        </w:rPr>
        <w:t> </w:t>
      </w:r>
      <w:r>
        <w:t>m</w:t>
      </w:r>
      <w:r w:rsidR="00F462F7" w:rsidRPr="00B002FB">
        <w:rPr>
          <w:rFonts w:hint="cs"/>
          <w:rtl/>
        </w:rPr>
        <w:t>.</w:t>
      </w:r>
    </w:p>
    <w:p w:rsidR="007D283F" w:rsidRPr="00B002FB" w:rsidRDefault="00E81060" w:rsidP="00E81060">
      <w:pPr>
        <w:pStyle w:val="enumlev1"/>
        <w:spacing w:before="40" w:line="180" w:lineRule="auto"/>
        <w:rPr>
          <w:rFonts w:hint="cs"/>
          <w:rtl/>
        </w:rPr>
      </w:pPr>
      <w:r>
        <w:t>(</w:t>
      </w:r>
      <w:r w:rsidR="00A84DCC" w:rsidRPr="00B002FB">
        <w:t>5</w:t>
      </w:r>
      <w:r w:rsidR="00F462F7" w:rsidRPr="00B002FB">
        <w:tab/>
      </w:r>
      <w:r w:rsidR="00F462F7" w:rsidRPr="00B002FB">
        <w:rPr>
          <w:rFonts w:hint="cs"/>
          <w:rtl/>
        </w:rPr>
        <w:t>يجب أن تكون المواد التي تدعم خط الكهرباء ومودم الاتصالات عبر الخطوط الكهربائية والحاسوب الشخصي غير</w:t>
      </w:r>
      <w:r w:rsidR="00B002FB">
        <w:rPr>
          <w:rFonts w:hint="eastAsia"/>
          <w:rtl/>
        </w:rPr>
        <w:t> </w:t>
      </w:r>
      <w:r w:rsidR="00F462F7" w:rsidRPr="00B002FB">
        <w:rPr>
          <w:rFonts w:hint="cs"/>
          <w:rtl/>
        </w:rPr>
        <w:t>مُوصِلة.</w:t>
      </w:r>
    </w:p>
    <w:p w:rsidR="007D283F" w:rsidRPr="00B002FB" w:rsidRDefault="00E81060" w:rsidP="00E81060">
      <w:pPr>
        <w:pStyle w:val="enumlev1"/>
        <w:spacing w:before="40" w:line="180" w:lineRule="auto"/>
        <w:rPr>
          <w:rFonts w:hint="cs"/>
          <w:rtl/>
        </w:rPr>
      </w:pPr>
      <w:r>
        <w:t>(</w:t>
      </w:r>
      <w:r w:rsidR="00A84DCC" w:rsidRPr="00B002FB">
        <w:t>6</w:t>
      </w:r>
      <w:r w:rsidR="00F462F7" w:rsidRPr="00B002FB">
        <w:tab/>
      </w:r>
      <w:r w:rsidR="00F462F7" w:rsidRPr="00B002FB">
        <w:rPr>
          <w:rFonts w:hint="cs"/>
          <w:rtl/>
        </w:rPr>
        <w:t>يجب أن يوضع كبل المعد</w:t>
      </w:r>
      <w:r w:rsidR="00B002FB">
        <w:rPr>
          <w:rFonts w:hint="cs"/>
          <w:rtl/>
        </w:rPr>
        <w:t>َّ</w:t>
      </w:r>
      <w:r w:rsidR="00F462F7" w:rsidRPr="00B002FB">
        <w:rPr>
          <w:rFonts w:hint="cs"/>
          <w:rtl/>
        </w:rPr>
        <w:t>ات التي تستخدم باليد (لوحة المفاتيح (</w:t>
      </w:r>
      <w:proofErr w:type="spellStart"/>
      <w:r w:rsidR="00F462F7" w:rsidRPr="00B002FB">
        <w:rPr>
          <w:rFonts w:hint="cs"/>
          <w:rtl/>
        </w:rPr>
        <w:t>المزرة</w:t>
      </w:r>
      <w:proofErr w:type="spellEnd"/>
      <w:r w:rsidR="00F462F7" w:rsidRPr="00B002FB">
        <w:rPr>
          <w:rFonts w:hint="cs"/>
          <w:rtl/>
        </w:rPr>
        <w:t>)، الفأرة، ونحو ذلك) في موضع يمكن أن ي</w:t>
      </w:r>
      <w:r w:rsidR="00B002FB">
        <w:rPr>
          <w:rFonts w:hint="cs"/>
          <w:rtl/>
        </w:rPr>
        <w:t>ُ</w:t>
      </w:r>
      <w:r w:rsidR="00F462F7" w:rsidRPr="00B002FB">
        <w:rPr>
          <w:rFonts w:hint="cs"/>
          <w:rtl/>
        </w:rPr>
        <w:t>ستخدم منه بشكل شائع.</w:t>
      </w:r>
    </w:p>
    <w:p w:rsidR="00F462F7" w:rsidRPr="00E44564" w:rsidRDefault="00E81060" w:rsidP="00E81060">
      <w:pPr>
        <w:pStyle w:val="enumlev1"/>
        <w:spacing w:before="40" w:line="180" w:lineRule="auto"/>
      </w:pPr>
      <w:r>
        <w:t>(</w:t>
      </w:r>
      <w:r w:rsidR="00A84DCC">
        <w:t>7</w:t>
      </w:r>
      <w:r w:rsidR="00F462F7" w:rsidRPr="00E44564">
        <w:rPr>
          <w:rFonts w:hint="cs"/>
          <w:rtl/>
        </w:rPr>
        <w:tab/>
        <w:t>إن المعدات الأخرى التي تكون فوق النضد يجب أن تُوضع كما هو مبين في الشكل</w:t>
      </w:r>
      <w:r w:rsidR="003C430A">
        <w:rPr>
          <w:rFonts w:hint="eastAsia"/>
          <w:rtl/>
        </w:rPr>
        <w:t> </w:t>
      </w:r>
      <w:r w:rsidR="00A84DCC">
        <w:t>4</w:t>
      </w:r>
      <w:r w:rsidR="00A84DCC">
        <w:rPr>
          <w:rFonts w:hint="cs"/>
          <w:rtl/>
        </w:rPr>
        <w:t>.</w:t>
      </w:r>
    </w:p>
    <w:p w:rsidR="00F462F7" w:rsidRPr="00E44564" w:rsidRDefault="00E81060" w:rsidP="00E81060">
      <w:pPr>
        <w:pStyle w:val="enumlev1"/>
        <w:spacing w:before="40" w:line="180" w:lineRule="auto"/>
        <w:rPr>
          <w:rtl/>
        </w:rPr>
      </w:pPr>
      <w:r>
        <w:t>(</w:t>
      </w:r>
      <w:r w:rsidR="00A84DCC">
        <w:t>8</w:t>
      </w:r>
      <w:r w:rsidR="00A84DCC">
        <w:rPr>
          <w:rtl/>
          <w:lang w:val="nl-BE" w:bidi="ar-LB"/>
        </w:rPr>
        <w:tab/>
      </w:r>
      <w:r w:rsidR="00F462F7" w:rsidRPr="00E44564">
        <w:rPr>
          <w:rFonts w:hint="cs"/>
          <w:rtl/>
        </w:rPr>
        <w:t>يجب تطبيق ترتيب التجهيزات الخاضعة للاختبار الخاصة بنظام الاتصالات عبر الخطوط الكهربائية والمبين</w:t>
      </w:r>
      <w:r w:rsidR="00F462F7" w:rsidRPr="00E44564">
        <w:rPr>
          <w:rFonts w:hint="cs"/>
          <w:rtl/>
          <w:lang w:val="nl-BE" w:bidi="ar-LB"/>
        </w:rPr>
        <w:t>ة</w:t>
      </w:r>
      <w:r w:rsidR="00F462F7" w:rsidRPr="00E44564">
        <w:rPr>
          <w:rFonts w:hint="cs"/>
          <w:rtl/>
        </w:rPr>
        <w:t xml:space="preserve"> في</w:t>
      </w:r>
      <w:r w:rsidR="003C430A">
        <w:rPr>
          <w:rFonts w:hint="cs"/>
          <w:rtl/>
        </w:rPr>
        <w:t xml:space="preserve"> </w:t>
      </w:r>
      <w:r w:rsidR="00F462F7" w:rsidRPr="00E44564">
        <w:rPr>
          <w:rFonts w:hint="cs"/>
          <w:rtl/>
        </w:rPr>
        <w:t>الشكل</w:t>
      </w:r>
      <w:r w:rsidR="00A84DCC">
        <w:rPr>
          <w:rFonts w:hint="eastAsia"/>
          <w:rtl/>
        </w:rPr>
        <w:t> </w:t>
      </w:r>
      <w:r w:rsidR="00F462F7" w:rsidRPr="00E44564">
        <w:t>3</w:t>
      </w:r>
      <w:r w:rsidR="00F462F7" w:rsidRPr="00E44564">
        <w:rPr>
          <w:rFonts w:hint="cs"/>
          <w:rtl/>
        </w:rPr>
        <w:t xml:space="preserve"> ضمن نطاق الترددات </w:t>
      </w:r>
      <w:r w:rsidR="00F462F7" w:rsidRPr="00E44564">
        <w:t>MHz</w:t>
      </w:r>
      <w:r w:rsidR="00A84DCC">
        <w:t> </w:t>
      </w:r>
      <w:r w:rsidR="00F462F7" w:rsidRPr="00E44564">
        <w:t>30</w:t>
      </w:r>
      <w:r w:rsidR="00A70BDF">
        <w:t> – </w:t>
      </w:r>
      <w:r w:rsidR="00A84DCC">
        <w:t>kHz 9</w:t>
      </w:r>
      <w:r w:rsidR="00A84DCC">
        <w:rPr>
          <w:rFonts w:hint="cs"/>
          <w:rtl/>
        </w:rPr>
        <w:t>.</w:t>
      </w:r>
    </w:p>
    <w:p w:rsidR="00F462F7" w:rsidRPr="00E44564" w:rsidRDefault="00F462F7" w:rsidP="003C430A">
      <w:pPr>
        <w:pStyle w:val="Heading2"/>
        <w:spacing w:before="360"/>
        <w:rPr>
          <w:rtl/>
          <w:lang w:bidi="ar-JO"/>
        </w:rPr>
      </w:pPr>
      <w:r w:rsidRPr="00E44564">
        <w:rPr>
          <w:lang w:bidi="ar-JO"/>
        </w:rPr>
        <w:t>2.2</w:t>
      </w:r>
      <w:r w:rsidRPr="00E44564">
        <w:rPr>
          <w:lang w:bidi="ar-JO"/>
        </w:rPr>
        <w:tab/>
      </w:r>
      <w:r w:rsidRPr="00E44564">
        <w:rPr>
          <w:rFonts w:hint="cs"/>
          <w:rtl/>
          <w:lang w:bidi="ar-JO"/>
        </w:rPr>
        <w:t xml:space="preserve">طرق القياس في نطاق الترددات من </w:t>
      </w:r>
      <w:r w:rsidRPr="00E44564">
        <w:rPr>
          <w:lang w:bidi="ar-JO"/>
        </w:rPr>
        <w:t>MHz</w:t>
      </w:r>
      <w:r w:rsidR="009E5B0A">
        <w:rPr>
          <w:lang w:bidi="ar-JO"/>
        </w:rPr>
        <w:t> </w:t>
      </w:r>
      <w:r w:rsidRPr="00E44564">
        <w:rPr>
          <w:lang w:bidi="ar-JO"/>
        </w:rPr>
        <w:t>30</w:t>
      </w:r>
      <w:r w:rsidRPr="00E44564">
        <w:rPr>
          <w:rFonts w:hint="cs"/>
          <w:rtl/>
          <w:lang w:bidi="ar-JO"/>
        </w:rPr>
        <w:t xml:space="preserve"> إلى </w:t>
      </w:r>
      <w:r w:rsidRPr="00E44564">
        <w:rPr>
          <w:lang w:bidi="ar-JO"/>
        </w:rPr>
        <w:t>MHz</w:t>
      </w:r>
      <w:r w:rsidR="009E5B0A">
        <w:rPr>
          <w:lang w:bidi="ar-JO"/>
        </w:rPr>
        <w:t> </w:t>
      </w:r>
      <w:r w:rsidRPr="00E44564">
        <w:rPr>
          <w:lang w:bidi="ar-JO"/>
        </w:rPr>
        <w:t>1</w:t>
      </w:r>
      <w:r w:rsidR="009E5B0A">
        <w:rPr>
          <w:lang w:bidi="ar-JO"/>
        </w:rPr>
        <w:t> </w:t>
      </w:r>
      <w:r w:rsidRPr="00E44564">
        <w:rPr>
          <w:lang w:bidi="ar-JO"/>
        </w:rPr>
        <w:t>000</w:t>
      </w:r>
    </w:p>
    <w:p w:rsidR="00F462F7" w:rsidRPr="00E44564" w:rsidRDefault="00F462F7" w:rsidP="009E5B0A">
      <w:pPr>
        <w:pStyle w:val="FigureNo"/>
        <w:rPr>
          <w:rtl/>
          <w:lang w:bidi="ar-SY"/>
        </w:rPr>
      </w:pPr>
      <w:r w:rsidRPr="00E44564">
        <w:rPr>
          <w:rFonts w:hint="cs"/>
          <w:rtl/>
        </w:rPr>
        <w:t>الش</w:t>
      </w:r>
      <w:r w:rsidR="00E81060">
        <w:rPr>
          <w:rFonts w:hint="cs"/>
          <w:rtl/>
        </w:rPr>
        <w:t>ـ</w:t>
      </w:r>
      <w:r w:rsidRPr="00E44564">
        <w:rPr>
          <w:rFonts w:hint="cs"/>
          <w:rtl/>
        </w:rPr>
        <w:t xml:space="preserve">كل </w:t>
      </w:r>
      <w:r w:rsidR="009E5B0A">
        <w:t>4</w:t>
      </w:r>
    </w:p>
    <w:p w:rsidR="00F462F7" w:rsidRPr="00E81060" w:rsidRDefault="00F462F7" w:rsidP="003C430A">
      <w:pPr>
        <w:pStyle w:val="FigureTitle"/>
        <w:rPr>
          <w:sz w:val="20"/>
          <w:szCs w:val="26"/>
          <w:rtl/>
        </w:rPr>
      </w:pPr>
      <w:r w:rsidRPr="00E81060">
        <w:rPr>
          <w:rFonts w:hint="cs"/>
          <w:sz w:val="20"/>
          <w:szCs w:val="26"/>
          <w:rtl/>
        </w:rPr>
        <w:t xml:space="preserve">تشكيلة الاختبار في نطاق الترددات من </w:t>
      </w:r>
      <w:r w:rsidRPr="00E81060">
        <w:rPr>
          <w:sz w:val="20"/>
          <w:szCs w:val="26"/>
        </w:rPr>
        <w:t>MHz</w:t>
      </w:r>
      <w:r w:rsidR="009E5B0A" w:rsidRPr="00E81060">
        <w:rPr>
          <w:sz w:val="20"/>
          <w:szCs w:val="26"/>
        </w:rPr>
        <w:t> </w:t>
      </w:r>
      <w:r w:rsidRPr="00E81060">
        <w:rPr>
          <w:sz w:val="20"/>
          <w:szCs w:val="26"/>
        </w:rPr>
        <w:t>30</w:t>
      </w:r>
      <w:r w:rsidRPr="00E81060">
        <w:rPr>
          <w:rFonts w:hint="cs"/>
          <w:sz w:val="20"/>
          <w:szCs w:val="26"/>
          <w:rtl/>
        </w:rPr>
        <w:t xml:space="preserve"> إلى </w:t>
      </w:r>
      <w:r w:rsidRPr="00E81060">
        <w:rPr>
          <w:sz w:val="20"/>
          <w:szCs w:val="26"/>
        </w:rPr>
        <w:t>MHz</w:t>
      </w:r>
      <w:r w:rsidR="009E5B0A" w:rsidRPr="00E81060">
        <w:rPr>
          <w:sz w:val="20"/>
          <w:szCs w:val="26"/>
        </w:rPr>
        <w:t> </w:t>
      </w:r>
      <w:r w:rsidRPr="00E81060">
        <w:rPr>
          <w:sz w:val="20"/>
          <w:szCs w:val="26"/>
        </w:rPr>
        <w:t>1</w:t>
      </w:r>
      <w:r w:rsidR="009E5B0A" w:rsidRPr="00E81060">
        <w:rPr>
          <w:sz w:val="20"/>
          <w:szCs w:val="26"/>
        </w:rPr>
        <w:t> </w:t>
      </w:r>
      <w:r w:rsidRPr="00E81060">
        <w:rPr>
          <w:sz w:val="20"/>
          <w:szCs w:val="26"/>
        </w:rPr>
        <w:t>000</w:t>
      </w:r>
    </w:p>
    <w:p w:rsidR="009E5B0A" w:rsidRPr="009E5B0A" w:rsidRDefault="0057567E" w:rsidP="009E5B0A">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9776" behindDoc="0" locked="0" layoutInCell="1" allowOverlap="1" wp14:anchorId="1E3FE685" wp14:editId="147B46DF">
                <wp:simplePos x="0" y="0"/>
                <wp:positionH relativeFrom="column">
                  <wp:posOffset>1167765</wp:posOffset>
                </wp:positionH>
                <wp:positionV relativeFrom="paragraph">
                  <wp:posOffset>116840</wp:posOffset>
                </wp:positionV>
                <wp:extent cx="4584065" cy="3164840"/>
                <wp:effectExtent l="1905" t="4445" r="0" b="2540"/>
                <wp:wrapNone/>
                <wp:docPr id="6"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065" cy="3164840"/>
                          <a:chOff x="2973" y="4595"/>
                          <a:chExt cx="7219" cy="4984"/>
                        </a:xfrm>
                      </wpg:grpSpPr>
                      <wps:wsp>
                        <wps:cNvPr id="7" name="Text Box 1296"/>
                        <wps:cNvSpPr txBox="1">
                          <a:spLocks noChangeArrowheads="1"/>
                        </wps:cNvSpPr>
                        <wps:spPr bwMode="auto">
                          <a:xfrm>
                            <a:off x="3454" y="4621"/>
                            <a:ext cx="16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BC2FAA">
                              <w:pPr>
                                <w:jc w:val="center"/>
                                <w:rPr>
                                  <w:sz w:val="20"/>
                                  <w:szCs w:val="26"/>
                                  <w:lang w:bidi="ar-SY"/>
                                </w:rPr>
                              </w:pPr>
                              <w:r>
                                <w:rPr>
                                  <w:rFonts w:hint="cs"/>
                                  <w:sz w:val="20"/>
                                  <w:szCs w:val="26"/>
                                  <w:rtl/>
                                  <w:lang w:bidi="ar-SY"/>
                                </w:rPr>
                                <w:t>كبل توصيل</w:t>
                              </w:r>
                            </w:p>
                          </w:txbxContent>
                        </wps:txbx>
                        <wps:bodyPr rot="0" vert="horz" wrap="square" lIns="0" tIns="0" rIns="0" bIns="0" anchor="t" anchorCtr="0" upright="1">
                          <a:noAutofit/>
                        </wps:bodyPr>
                      </wps:wsp>
                      <wps:wsp>
                        <wps:cNvPr id="8" name="Text Box 1297"/>
                        <wps:cNvSpPr txBox="1">
                          <a:spLocks noChangeArrowheads="1"/>
                        </wps:cNvSpPr>
                        <wps:spPr bwMode="auto">
                          <a:xfrm>
                            <a:off x="5451" y="4595"/>
                            <a:ext cx="199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BC2FAA">
                              <w:pPr>
                                <w:jc w:val="center"/>
                                <w:rPr>
                                  <w:sz w:val="20"/>
                                  <w:szCs w:val="26"/>
                                  <w:lang w:bidi="ar-SY"/>
                                </w:rPr>
                              </w:pPr>
                              <w:r>
                                <w:rPr>
                                  <w:rFonts w:hint="cs"/>
                                  <w:sz w:val="20"/>
                                  <w:szCs w:val="26"/>
                                  <w:rtl/>
                                  <w:lang w:bidi="ar-SY"/>
                                </w:rPr>
                                <w:t>كبل كهربائي غير مدرّع</w:t>
                              </w:r>
                            </w:p>
                          </w:txbxContent>
                        </wps:txbx>
                        <wps:bodyPr rot="0" vert="horz" wrap="square" lIns="0" tIns="0" rIns="0" bIns="0" anchor="t" anchorCtr="0" upright="1">
                          <a:noAutofit/>
                        </wps:bodyPr>
                      </wps:wsp>
                      <wps:wsp>
                        <wps:cNvPr id="9" name="Text Box 1298"/>
                        <wps:cNvSpPr txBox="1">
                          <a:spLocks noChangeArrowheads="1"/>
                        </wps:cNvSpPr>
                        <wps:spPr bwMode="auto">
                          <a:xfrm>
                            <a:off x="2973" y="5386"/>
                            <a:ext cx="105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حاسوب</w:t>
                              </w:r>
                              <w:r>
                                <w:rPr>
                                  <w:sz w:val="20"/>
                                  <w:szCs w:val="26"/>
                                  <w:rtl/>
                                  <w:lang w:bidi="ar-SY"/>
                                </w:rPr>
                                <w:br/>
                              </w:r>
                              <w:r>
                                <w:rPr>
                                  <w:rFonts w:hint="cs"/>
                                  <w:sz w:val="20"/>
                                  <w:szCs w:val="26"/>
                                  <w:rtl/>
                                  <w:lang w:bidi="ar-SY"/>
                                </w:rPr>
                                <w:t xml:space="preserve">شخصي </w:t>
                              </w:r>
                              <w:r>
                                <w:rPr>
                                  <w:sz w:val="20"/>
                                  <w:szCs w:val="26"/>
                                  <w:lang w:bidi="ar-SY"/>
                                </w:rPr>
                                <w:t>PC</w:t>
                              </w:r>
                            </w:p>
                          </w:txbxContent>
                        </wps:txbx>
                        <wps:bodyPr rot="0" vert="horz" wrap="square" lIns="0" tIns="0" rIns="0" bIns="0" anchor="t" anchorCtr="0" upright="1">
                          <a:noAutofit/>
                        </wps:bodyPr>
                      </wps:wsp>
                      <wps:wsp>
                        <wps:cNvPr id="10" name="Text Box 1299"/>
                        <wps:cNvSpPr txBox="1">
                          <a:spLocks noChangeArrowheads="1"/>
                        </wps:cNvSpPr>
                        <wps:spPr bwMode="auto">
                          <a:xfrm>
                            <a:off x="7659" y="5386"/>
                            <a:ext cx="105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حاسوب</w:t>
                              </w:r>
                              <w:r>
                                <w:rPr>
                                  <w:sz w:val="20"/>
                                  <w:szCs w:val="26"/>
                                  <w:rtl/>
                                  <w:lang w:bidi="ar-SY"/>
                                </w:rPr>
                                <w:br/>
                              </w:r>
                              <w:r>
                                <w:rPr>
                                  <w:rFonts w:hint="cs"/>
                                  <w:sz w:val="20"/>
                                  <w:szCs w:val="26"/>
                                  <w:rtl/>
                                  <w:lang w:bidi="ar-SY"/>
                                </w:rPr>
                                <w:t xml:space="preserve">شخصي </w:t>
                              </w:r>
                              <w:r>
                                <w:rPr>
                                  <w:sz w:val="20"/>
                                  <w:szCs w:val="26"/>
                                  <w:lang w:bidi="ar-SY"/>
                                </w:rPr>
                                <w:t>PC</w:t>
                              </w:r>
                            </w:p>
                          </w:txbxContent>
                        </wps:txbx>
                        <wps:bodyPr rot="0" vert="horz" wrap="square" lIns="0" tIns="0" rIns="0" bIns="0" anchor="t" anchorCtr="0" upright="1">
                          <a:noAutofit/>
                        </wps:bodyPr>
                      </wps:wsp>
                      <wps:wsp>
                        <wps:cNvPr id="11" name="Text Box 1300"/>
                        <wps:cNvSpPr txBox="1">
                          <a:spLocks noChangeArrowheads="1"/>
                        </wps:cNvSpPr>
                        <wps:spPr bwMode="auto">
                          <a:xfrm>
                            <a:off x="4504" y="5572"/>
                            <a:ext cx="101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DA0382" w:rsidRDefault="00BC3413" w:rsidP="00DA0382">
                              <w:pPr>
                                <w:spacing w:before="0" w:line="144" w:lineRule="auto"/>
                                <w:jc w:val="center"/>
                                <w:rPr>
                                  <w:sz w:val="10"/>
                                  <w:szCs w:val="16"/>
                                  <w:lang w:bidi="ar-SY"/>
                                </w:rPr>
                              </w:pPr>
                              <w:r w:rsidRPr="00DA0382">
                                <w:rPr>
                                  <w:rFonts w:hint="cs"/>
                                  <w:sz w:val="10"/>
                                  <w:szCs w:val="16"/>
                                  <w:rtl/>
                                  <w:lang w:bidi="ar-SY"/>
                                </w:rPr>
                                <w:t>مودم نظام</w:t>
                              </w:r>
                              <w:r>
                                <w:rPr>
                                  <w:sz w:val="10"/>
                                  <w:szCs w:val="16"/>
                                  <w:rtl/>
                                  <w:lang w:bidi="ar-SY"/>
                                </w:rPr>
                                <w:br/>
                              </w:r>
                              <w:r w:rsidRPr="00DA0382">
                                <w:rPr>
                                  <w:rFonts w:hint="cs"/>
                                  <w:sz w:val="10"/>
                                  <w:szCs w:val="16"/>
                                  <w:rtl/>
                                  <w:lang w:bidi="ar-SY"/>
                                </w:rPr>
                                <w:t>الاتصالات</w:t>
                              </w:r>
                              <w:r>
                                <w:rPr>
                                  <w:rFonts w:hint="cs"/>
                                  <w:sz w:val="10"/>
                                  <w:szCs w:val="16"/>
                                  <w:rtl/>
                                  <w:lang w:bidi="ar-SY"/>
                                </w:rPr>
                                <w:t xml:space="preserve"> </w:t>
                              </w:r>
                              <w:r w:rsidRPr="00DA0382">
                                <w:rPr>
                                  <w:rFonts w:hint="cs"/>
                                  <w:sz w:val="10"/>
                                  <w:szCs w:val="16"/>
                                  <w:rtl/>
                                  <w:lang w:bidi="ar-SY"/>
                                </w:rPr>
                                <w:t>عبر</w:t>
                              </w:r>
                              <w:r>
                                <w:rPr>
                                  <w:sz w:val="10"/>
                                  <w:szCs w:val="16"/>
                                  <w:rtl/>
                                  <w:lang w:bidi="ar-SY"/>
                                </w:rPr>
                                <w:br/>
                              </w:r>
                              <w:r w:rsidRPr="00DA0382">
                                <w:rPr>
                                  <w:rFonts w:hint="cs"/>
                                  <w:sz w:val="10"/>
                                  <w:szCs w:val="16"/>
                                  <w:rtl/>
                                  <w:lang w:bidi="ar-SY"/>
                                </w:rPr>
                                <w:t>الخطوط الكهربائية</w:t>
                              </w:r>
                            </w:p>
                          </w:txbxContent>
                        </wps:txbx>
                        <wps:bodyPr rot="0" vert="horz" wrap="square" lIns="0" tIns="0" rIns="0" bIns="0" anchor="t" anchorCtr="0" upright="1">
                          <a:noAutofit/>
                        </wps:bodyPr>
                      </wps:wsp>
                      <wps:wsp>
                        <wps:cNvPr id="12" name="Text Box 1301"/>
                        <wps:cNvSpPr txBox="1">
                          <a:spLocks noChangeArrowheads="1"/>
                        </wps:cNvSpPr>
                        <wps:spPr bwMode="auto">
                          <a:xfrm>
                            <a:off x="6194" y="5575"/>
                            <a:ext cx="101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DA0382" w:rsidRDefault="00BC3413" w:rsidP="00DA0382">
                              <w:pPr>
                                <w:spacing w:before="0" w:line="144" w:lineRule="auto"/>
                                <w:jc w:val="center"/>
                                <w:rPr>
                                  <w:sz w:val="10"/>
                                  <w:szCs w:val="16"/>
                                  <w:lang w:bidi="ar-SY"/>
                                </w:rPr>
                              </w:pPr>
                              <w:r w:rsidRPr="00DA0382">
                                <w:rPr>
                                  <w:rFonts w:hint="cs"/>
                                  <w:sz w:val="10"/>
                                  <w:szCs w:val="16"/>
                                  <w:rtl/>
                                  <w:lang w:bidi="ar-SY"/>
                                </w:rPr>
                                <w:t>مودم نظام</w:t>
                              </w:r>
                              <w:r>
                                <w:rPr>
                                  <w:sz w:val="10"/>
                                  <w:szCs w:val="16"/>
                                  <w:rtl/>
                                  <w:lang w:bidi="ar-SY"/>
                                </w:rPr>
                                <w:br/>
                              </w:r>
                              <w:r w:rsidRPr="00DA0382">
                                <w:rPr>
                                  <w:rFonts w:hint="cs"/>
                                  <w:sz w:val="10"/>
                                  <w:szCs w:val="16"/>
                                  <w:rtl/>
                                  <w:lang w:bidi="ar-SY"/>
                                </w:rPr>
                                <w:t>الاتصالات</w:t>
                              </w:r>
                              <w:r>
                                <w:rPr>
                                  <w:rFonts w:hint="cs"/>
                                  <w:sz w:val="10"/>
                                  <w:szCs w:val="16"/>
                                  <w:rtl/>
                                  <w:lang w:bidi="ar-SY"/>
                                </w:rPr>
                                <w:t xml:space="preserve"> </w:t>
                              </w:r>
                              <w:r w:rsidRPr="00DA0382">
                                <w:rPr>
                                  <w:rFonts w:hint="cs"/>
                                  <w:sz w:val="10"/>
                                  <w:szCs w:val="16"/>
                                  <w:rtl/>
                                  <w:lang w:bidi="ar-SY"/>
                                </w:rPr>
                                <w:t>عبر</w:t>
                              </w:r>
                              <w:r>
                                <w:rPr>
                                  <w:sz w:val="10"/>
                                  <w:szCs w:val="16"/>
                                  <w:rtl/>
                                  <w:lang w:bidi="ar-SY"/>
                                </w:rPr>
                                <w:br/>
                              </w:r>
                              <w:r w:rsidRPr="00DA0382">
                                <w:rPr>
                                  <w:rFonts w:hint="cs"/>
                                  <w:sz w:val="10"/>
                                  <w:szCs w:val="16"/>
                                  <w:rtl/>
                                  <w:lang w:bidi="ar-SY"/>
                                </w:rPr>
                                <w:t>الخطوط الكهربائية</w:t>
                              </w:r>
                            </w:p>
                          </w:txbxContent>
                        </wps:txbx>
                        <wps:bodyPr rot="0" vert="horz" wrap="square" lIns="0" tIns="0" rIns="0" bIns="0" anchor="t" anchorCtr="0" upright="1">
                          <a:noAutofit/>
                        </wps:bodyPr>
                      </wps:wsp>
                      <wps:wsp>
                        <wps:cNvPr id="13" name="Text Box 1302"/>
                        <wps:cNvSpPr txBox="1">
                          <a:spLocks noChangeArrowheads="1"/>
                        </wps:cNvSpPr>
                        <wps:spPr bwMode="auto">
                          <a:xfrm>
                            <a:off x="4295" y="6796"/>
                            <a:ext cx="1615"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 xml:space="preserve">تجهيزات خاضعة للاختبار </w:t>
                              </w:r>
                              <w:r>
                                <w:rPr>
                                  <w:sz w:val="20"/>
                                  <w:szCs w:val="26"/>
                                  <w:lang w:bidi="ar-SY"/>
                                </w:rPr>
                                <w:t>(EUT)</w:t>
                              </w:r>
                            </w:p>
                          </w:txbxContent>
                        </wps:txbx>
                        <wps:bodyPr rot="0" vert="horz" wrap="square" lIns="0" tIns="0" rIns="0" bIns="0" anchor="t" anchorCtr="0" upright="1">
                          <a:noAutofit/>
                        </wps:bodyPr>
                      </wps:wsp>
                      <wps:wsp>
                        <wps:cNvPr id="14" name="Text Box 1303"/>
                        <wps:cNvSpPr txBox="1">
                          <a:spLocks noChangeArrowheads="1"/>
                        </wps:cNvSpPr>
                        <wps:spPr bwMode="auto">
                          <a:xfrm>
                            <a:off x="5798" y="6742"/>
                            <a:ext cx="16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نضد غير موصل</w:t>
                              </w:r>
                            </w:p>
                          </w:txbxContent>
                        </wps:txbx>
                        <wps:bodyPr rot="0" vert="horz" wrap="square" lIns="0" tIns="0" rIns="0" bIns="0" anchor="t" anchorCtr="0" upright="1">
                          <a:noAutofit/>
                        </wps:bodyPr>
                      </wps:wsp>
                      <wps:wsp>
                        <wps:cNvPr id="15" name="Text Box 1304"/>
                        <wps:cNvSpPr txBox="1">
                          <a:spLocks noChangeArrowheads="1"/>
                        </wps:cNvSpPr>
                        <wps:spPr bwMode="auto">
                          <a:xfrm>
                            <a:off x="6149" y="7072"/>
                            <a:ext cx="161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DA0382">
                              <w:pPr>
                                <w:spacing w:line="144" w:lineRule="auto"/>
                                <w:jc w:val="center"/>
                                <w:rPr>
                                  <w:sz w:val="20"/>
                                  <w:szCs w:val="26"/>
                                  <w:lang w:bidi="ar-SY"/>
                                </w:rPr>
                              </w:pPr>
                              <w:r>
                                <w:rPr>
                                  <w:rFonts w:hint="cs"/>
                                  <w:sz w:val="20"/>
                                  <w:szCs w:val="26"/>
                                  <w:rtl/>
                                  <w:lang w:bidi="ar-SY"/>
                                </w:rPr>
                                <w:t>كبل كهربائي</w:t>
                              </w:r>
                              <w:r>
                                <w:rPr>
                                  <w:sz w:val="20"/>
                                  <w:szCs w:val="26"/>
                                  <w:rtl/>
                                  <w:lang w:bidi="ar-SY"/>
                                </w:rPr>
                                <w:br/>
                              </w:r>
                              <w:r>
                                <w:rPr>
                                  <w:rFonts w:hint="cs"/>
                                  <w:sz w:val="20"/>
                                  <w:szCs w:val="26"/>
                                  <w:rtl/>
                                  <w:lang w:bidi="ar-SY"/>
                                </w:rPr>
                                <w:t>مدرّع</w:t>
                              </w:r>
                            </w:p>
                          </w:txbxContent>
                        </wps:txbx>
                        <wps:bodyPr rot="0" vert="horz" wrap="square" lIns="0" tIns="0" rIns="0" bIns="0" anchor="t" anchorCtr="0" upright="1">
                          <a:noAutofit/>
                        </wps:bodyPr>
                      </wps:wsp>
                      <wps:wsp>
                        <wps:cNvPr id="16" name="Text Box 1305"/>
                        <wps:cNvSpPr txBox="1">
                          <a:spLocks noChangeArrowheads="1"/>
                        </wps:cNvSpPr>
                        <wps:spPr bwMode="auto">
                          <a:xfrm>
                            <a:off x="3904" y="7706"/>
                            <a:ext cx="16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601A51">
                              <w:pPr>
                                <w:spacing w:line="144" w:lineRule="auto"/>
                                <w:jc w:val="center"/>
                                <w:rPr>
                                  <w:sz w:val="20"/>
                                  <w:szCs w:val="26"/>
                                  <w:lang w:bidi="ar-SY"/>
                                </w:rPr>
                              </w:pPr>
                              <w:r>
                                <w:rPr>
                                  <w:rFonts w:hint="cs"/>
                                  <w:sz w:val="20"/>
                                  <w:szCs w:val="26"/>
                                  <w:rtl/>
                                  <w:lang w:bidi="ar-SY"/>
                                </w:rPr>
                                <w:t>شبكة كهربائية</w:t>
                              </w:r>
                            </w:p>
                          </w:txbxContent>
                        </wps:txbx>
                        <wps:bodyPr rot="0" vert="horz" wrap="square" lIns="0" tIns="0" rIns="0" bIns="0" anchor="t" anchorCtr="0" upright="1">
                          <a:noAutofit/>
                        </wps:bodyPr>
                      </wps:wsp>
                      <wps:wsp>
                        <wps:cNvPr id="17" name="Text Box 1306"/>
                        <wps:cNvSpPr txBox="1">
                          <a:spLocks noChangeArrowheads="1"/>
                        </wps:cNvSpPr>
                        <wps:spPr bwMode="auto">
                          <a:xfrm>
                            <a:off x="5046" y="7852"/>
                            <a:ext cx="16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601A51" w:rsidRDefault="00BC3413" w:rsidP="00601A51">
                              <w:pPr>
                                <w:spacing w:line="144" w:lineRule="auto"/>
                                <w:jc w:val="center"/>
                                <w:rPr>
                                  <w:sz w:val="16"/>
                                  <w:szCs w:val="22"/>
                                  <w:rtl/>
                                  <w:lang w:bidi="ar-SY"/>
                                </w:rPr>
                              </w:pPr>
                              <w:r w:rsidRPr="00601A51">
                                <w:rPr>
                                  <w:rFonts w:hint="cs"/>
                                  <w:sz w:val="16"/>
                                  <w:szCs w:val="22"/>
                                  <w:rtl/>
                                  <w:lang w:bidi="ar-SY"/>
                                </w:rPr>
                                <w:t>شبكة كهربائية</w:t>
                              </w:r>
                              <w:r>
                                <w:rPr>
                                  <w:sz w:val="16"/>
                                  <w:szCs w:val="22"/>
                                  <w:rtl/>
                                  <w:lang w:bidi="ar-SY"/>
                                </w:rPr>
                                <w:br/>
                              </w:r>
                              <w:r w:rsidRPr="00601A51">
                                <w:rPr>
                                  <w:rFonts w:hint="cs"/>
                                  <w:sz w:val="16"/>
                                  <w:szCs w:val="22"/>
                                  <w:rtl/>
                                  <w:lang w:bidi="ar-SY"/>
                                </w:rPr>
                                <w:t xml:space="preserve">اصطناعية </w:t>
                              </w:r>
                              <w:r w:rsidRPr="00601A51">
                                <w:rPr>
                                  <w:sz w:val="16"/>
                                  <w:szCs w:val="22"/>
                                  <w:lang w:bidi="ar-SY"/>
                                </w:rPr>
                                <w:t>AMN</w:t>
                              </w:r>
                            </w:p>
                          </w:txbxContent>
                        </wps:txbx>
                        <wps:bodyPr rot="0" vert="horz" wrap="square" lIns="0" tIns="0" rIns="0" bIns="0" anchor="t" anchorCtr="0" upright="1">
                          <a:noAutofit/>
                        </wps:bodyPr>
                      </wps:wsp>
                      <wps:wsp>
                        <wps:cNvPr id="18" name="Text Box 1307"/>
                        <wps:cNvSpPr txBox="1">
                          <a:spLocks noChangeArrowheads="1"/>
                        </wps:cNvSpPr>
                        <wps:spPr bwMode="auto">
                          <a:xfrm>
                            <a:off x="8066" y="8592"/>
                            <a:ext cx="16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BC2FAA" w:rsidRDefault="00BC3413" w:rsidP="00601A51">
                              <w:pPr>
                                <w:spacing w:line="144" w:lineRule="auto"/>
                                <w:jc w:val="center"/>
                                <w:rPr>
                                  <w:sz w:val="20"/>
                                  <w:szCs w:val="26"/>
                                  <w:lang w:bidi="ar-SY"/>
                                </w:rPr>
                              </w:pPr>
                              <w:r>
                                <w:rPr>
                                  <w:rFonts w:hint="cs"/>
                                  <w:sz w:val="20"/>
                                  <w:szCs w:val="26"/>
                                  <w:rtl/>
                                  <w:lang w:bidi="ar-SY"/>
                                </w:rPr>
                                <w:t>مستوي أرضي موصل</w:t>
                              </w:r>
                            </w:p>
                          </w:txbxContent>
                        </wps:txbx>
                        <wps:bodyPr rot="0" vert="horz" wrap="square" lIns="0" tIns="0" rIns="0" bIns="0" anchor="t" anchorCtr="0" upright="1">
                          <a:noAutofit/>
                        </wps:bodyPr>
                      </wps:wsp>
                      <wps:wsp>
                        <wps:cNvPr id="19" name="Text Box 1308"/>
                        <wps:cNvSpPr txBox="1">
                          <a:spLocks noChangeArrowheads="1"/>
                        </wps:cNvSpPr>
                        <wps:spPr bwMode="auto">
                          <a:xfrm>
                            <a:off x="8577" y="9055"/>
                            <a:ext cx="161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413" w:rsidRPr="00601A51" w:rsidRDefault="00BC3413" w:rsidP="00601A51">
                              <w:pPr>
                                <w:spacing w:line="144" w:lineRule="auto"/>
                                <w:jc w:val="center"/>
                                <w:rPr>
                                  <w:sz w:val="14"/>
                                  <w:szCs w:val="20"/>
                                  <w:rtl/>
                                  <w:lang w:bidi="ar-SY"/>
                                </w:rPr>
                              </w:pPr>
                              <w:r w:rsidRPr="00601A51">
                                <w:rPr>
                                  <w:sz w:val="14"/>
                                  <w:szCs w:val="20"/>
                                </w:rPr>
                                <w:t>SM.1879-04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9" o:spid="_x0000_s1117" style="position:absolute;left:0;text-align:left;margin-left:91.95pt;margin-top:9.2pt;width:360.95pt;height:249.2pt;z-index:251659776" coordorigin="2973,4595" coordsize="7219,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">
                <v:shape id="Text Box 1296" o:spid="_x0000_s1118" type="#_x0000_t202" style="position:absolute;left:3454;top:4621;width:16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C3413" w:rsidRPr="00BC2FAA" w:rsidRDefault="00BC3413" w:rsidP="00BC2FAA">
                        <w:pPr>
                          <w:jc w:val="center"/>
                          <w:rPr>
                            <w:sz w:val="20"/>
                            <w:szCs w:val="26"/>
                            <w:lang w:bidi="ar-SY"/>
                          </w:rPr>
                        </w:pPr>
                        <w:r>
                          <w:rPr>
                            <w:rFonts w:hint="cs"/>
                            <w:sz w:val="20"/>
                            <w:szCs w:val="26"/>
                            <w:rtl/>
                            <w:lang w:bidi="ar-SY"/>
                          </w:rPr>
                          <w:t>كبل توصيل</w:t>
                        </w:r>
                      </w:p>
                    </w:txbxContent>
                  </v:textbox>
                </v:shape>
                <v:shape id="Text Box 1297" o:spid="_x0000_s1119" type="#_x0000_t202" style="position:absolute;left:5451;top:4595;width:199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C3413" w:rsidRPr="00BC2FAA" w:rsidRDefault="00BC3413" w:rsidP="00BC2FAA">
                        <w:pPr>
                          <w:jc w:val="center"/>
                          <w:rPr>
                            <w:sz w:val="20"/>
                            <w:szCs w:val="26"/>
                            <w:lang w:bidi="ar-SY"/>
                          </w:rPr>
                        </w:pPr>
                        <w:r>
                          <w:rPr>
                            <w:rFonts w:hint="cs"/>
                            <w:sz w:val="20"/>
                            <w:szCs w:val="26"/>
                            <w:rtl/>
                            <w:lang w:bidi="ar-SY"/>
                          </w:rPr>
                          <w:t>كبل كهربائي غير مدرّع</w:t>
                        </w:r>
                      </w:p>
                    </w:txbxContent>
                  </v:textbox>
                </v:shape>
                <v:shape id="Text Box 1298" o:spid="_x0000_s1120" type="#_x0000_t202" style="position:absolute;left:2973;top:5386;width:10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حاسوب</w:t>
                        </w:r>
                        <w:r>
                          <w:rPr>
                            <w:sz w:val="20"/>
                            <w:szCs w:val="26"/>
                            <w:rtl/>
                            <w:lang w:bidi="ar-SY"/>
                          </w:rPr>
                          <w:br/>
                        </w:r>
                        <w:r>
                          <w:rPr>
                            <w:rFonts w:hint="cs"/>
                            <w:sz w:val="20"/>
                            <w:szCs w:val="26"/>
                            <w:rtl/>
                            <w:lang w:bidi="ar-SY"/>
                          </w:rPr>
                          <w:t xml:space="preserve">شخصي </w:t>
                        </w:r>
                        <w:r>
                          <w:rPr>
                            <w:sz w:val="20"/>
                            <w:szCs w:val="26"/>
                            <w:lang w:bidi="ar-SY"/>
                          </w:rPr>
                          <w:t>PC</w:t>
                        </w:r>
                      </w:p>
                    </w:txbxContent>
                  </v:textbox>
                </v:shape>
                <v:shape id="Text Box 1299" o:spid="_x0000_s1121" type="#_x0000_t202" style="position:absolute;left:7659;top:5386;width:105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حاسوب</w:t>
                        </w:r>
                        <w:r>
                          <w:rPr>
                            <w:sz w:val="20"/>
                            <w:szCs w:val="26"/>
                            <w:rtl/>
                            <w:lang w:bidi="ar-SY"/>
                          </w:rPr>
                          <w:br/>
                        </w:r>
                        <w:r>
                          <w:rPr>
                            <w:rFonts w:hint="cs"/>
                            <w:sz w:val="20"/>
                            <w:szCs w:val="26"/>
                            <w:rtl/>
                            <w:lang w:bidi="ar-SY"/>
                          </w:rPr>
                          <w:t xml:space="preserve">شخصي </w:t>
                        </w:r>
                        <w:r>
                          <w:rPr>
                            <w:sz w:val="20"/>
                            <w:szCs w:val="26"/>
                            <w:lang w:bidi="ar-SY"/>
                          </w:rPr>
                          <w:t>PC</w:t>
                        </w:r>
                      </w:p>
                    </w:txbxContent>
                  </v:textbox>
                </v:shape>
                <v:shape id="Text Box 1300" o:spid="_x0000_s1122" type="#_x0000_t202" style="position:absolute;left:4504;top:5572;width:101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C3413" w:rsidRPr="00DA0382" w:rsidRDefault="00BC3413" w:rsidP="00DA0382">
                        <w:pPr>
                          <w:spacing w:before="0" w:line="144" w:lineRule="auto"/>
                          <w:jc w:val="center"/>
                          <w:rPr>
                            <w:sz w:val="10"/>
                            <w:szCs w:val="16"/>
                            <w:lang w:bidi="ar-SY"/>
                          </w:rPr>
                        </w:pPr>
                        <w:r w:rsidRPr="00DA0382">
                          <w:rPr>
                            <w:rFonts w:hint="cs"/>
                            <w:sz w:val="10"/>
                            <w:szCs w:val="16"/>
                            <w:rtl/>
                            <w:lang w:bidi="ar-SY"/>
                          </w:rPr>
                          <w:t>مودم نظام</w:t>
                        </w:r>
                        <w:r>
                          <w:rPr>
                            <w:sz w:val="10"/>
                            <w:szCs w:val="16"/>
                            <w:rtl/>
                            <w:lang w:bidi="ar-SY"/>
                          </w:rPr>
                          <w:br/>
                        </w:r>
                        <w:r w:rsidRPr="00DA0382">
                          <w:rPr>
                            <w:rFonts w:hint="cs"/>
                            <w:sz w:val="10"/>
                            <w:szCs w:val="16"/>
                            <w:rtl/>
                            <w:lang w:bidi="ar-SY"/>
                          </w:rPr>
                          <w:t>الاتصالات</w:t>
                        </w:r>
                        <w:r>
                          <w:rPr>
                            <w:rFonts w:hint="cs"/>
                            <w:sz w:val="10"/>
                            <w:szCs w:val="16"/>
                            <w:rtl/>
                            <w:lang w:bidi="ar-SY"/>
                          </w:rPr>
                          <w:t xml:space="preserve"> </w:t>
                        </w:r>
                        <w:r w:rsidRPr="00DA0382">
                          <w:rPr>
                            <w:rFonts w:hint="cs"/>
                            <w:sz w:val="10"/>
                            <w:szCs w:val="16"/>
                            <w:rtl/>
                            <w:lang w:bidi="ar-SY"/>
                          </w:rPr>
                          <w:t>عبر</w:t>
                        </w:r>
                        <w:r>
                          <w:rPr>
                            <w:sz w:val="10"/>
                            <w:szCs w:val="16"/>
                            <w:rtl/>
                            <w:lang w:bidi="ar-SY"/>
                          </w:rPr>
                          <w:br/>
                        </w:r>
                        <w:r w:rsidRPr="00DA0382">
                          <w:rPr>
                            <w:rFonts w:hint="cs"/>
                            <w:sz w:val="10"/>
                            <w:szCs w:val="16"/>
                            <w:rtl/>
                            <w:lang w:bidi="ar-SY"/>
                          </w:rPr>
                          <w:t>الخطوط الكهربائية</w:t>
                        </w:r>
                      </w:p>
                    </w:txbxContent>
                  </v:textbox>
                </v:shape>
                <v:shape id="Text Box 1301" o:spid="_x0000_s1123" type="#_x0000_t202" style="position:absolute;left:6194;top:5575;width:101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C3413" w:rsidRPr="00DA0382" w:rsidRDefault="00BC3413" w:rsidP="00DA0382">
                        <w:pPr>
                          <w:spacing w:before="0" w:line="144" w:lineRule="auto"/>
                          <w:jc w:val="center"/>
                          <w:rPr>
                            <w:sz w:val="10"/>
                            <w:szCs w:val="16"/>
                            <w:lang w:bidi="ar-SY"/>
                          </w:rPr>
                        </w:pPr>
                        <w:r w:rsidRPr="00DA0382">
                          <w:rPr>
                            <w:rFonts w:hint="cs"/>
                            <w:sz w:val="10"/>
                            <w:szCs w:val="16"/>
                            <w:rtl/>
                            <w:lang w:bidi="ar-SY"/>
                          </w:rPr>
                          <w:t>مودم نظام</w:t>
                        </w:r>
                        <w:r>
                          <w:rPr>
                            <w:sz w:val="10"/>
                            <w:szCs w:val="16"/>
                            <w:rtl/>
                            <w:lang w:bidi="ar-SY"/>
                          </w:rPr>
                          <w:br/>
                        </w:r>
                        <w:r w:rsidRPr="00DA0382">
                          <w:rPr>
                            <w:rFonts w:hint="cs"/>
                            <w:sz w:val="10"/>
                            <w:szCs w:val="16"/>
                            <w:rtl/>
                            <w:lang w:bidi="ar-SY"/>
                          </w:rPr>
                          <w:t>الاتصالات</w:t>
                        </w:r>
                        <w:r>
                          <w:rPr>
                            <w:rFonts w:hint="cs"/>
                            <w:sz w:val="10"/>
                            <w:szCs w:val="16"/>
                            <w:rtl/>
                            <w:lang w:bidi="ar-SY"/>
                          </w:rPr>
                          <w:t xml:space="preserve"> </w:t>
                        </w:r>
                        <w:r w:rsidRPr="00DA0382">
                          <w:rPr>
                            <w:rFonts w:hint="cs"/>
                            <w:sz w:val="10"/>
                            <w:szCs w:val="16"/>
                            <w:rtl/>
                            <w:lang w:bidi="ar-SY"/>
                          </w:rPr>
                          <w:t>عبر</w:t>
                        </w:r>
                        <w:r>
                          <w:rPr>
                            <w:sz w:val="10"/>
                            <w:szCs w:val="16"/>
                            <w:rtl/>
                            <w:lang w:bidi="ar-SY"/>
                          </w:rPr>
                          <w:br/>
                        </w:r>
                        <w:r w:rsidRPr="00DA0382">
                          <w:rPr>
                            <w:rFonts w:hint="cs"/>
                            <w:sz w:val="10"/>
                            <w:szCs w:val="16"/>
                            <w:rtl/>
                            <w:lang w:bidi="ar-SY"/>
                          </w:rPr>
                          <w:t>الخطوط الكهربائية</w:t>
                        </w:r>
                      </w:p>
                    </w:txbxContent>
                  </v:textbox>
                </v:shape>
                <v:shape id="Text Box 1302" o:spid="_x0000_s1124" type="#_x0000_t202" style="position:absolute;left:4295;top:6796;width:161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 xml:space="preserve">تجهيزات خاضعة للاختبار </w:t>
                        </w:r>
                        <w:r>
                          <w:rPr>
                            <w:sz w:val="20"/>
                            <w:szCs w:val="26"/>
                            <w:lang w:bidi="ar-SY"/>
                          </w:rPr>
                          <w:t>(EUT)</w:t>
                        </w:r>
                      </w:p>
                    </w:txbxContent>
                  </v:textbox>
                </v:shape>
                <v:shape id="Text Box 1303" o:spid="_x0000_s1125" type="#_x0000_t202" style="position:absolute;left:5798;top:6742;width:16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BC3413" w:rsidRPr="00BC2FAA" w:rsidRDefault="00BC3413" w:rsidP="00DA0382">
                        <w:pPr>
                          <w:spacing w:before="0" w:line="144" w:lineRule="auto"/>
                          <w:jc w:val="center"/>
                          <w:rPr>
                            <w:sz w:val="20"/>
                            <w:szCs w:val="26"/>
                            <w:rtl/>
                            <w:lang w:bidi="ar-SY"/>
                          </w:rPr>
                        </w:pPr>
                        <w:r>
                          <w:rPr>
                            <w:rFonts w:hint="cs"/>
                            <w:sz w:val="20"/>
                            <w:szCs w:val="26"/>
                            <w:rtl/>
                            <w:lang w:bidi="ar-SY"/>
                          </w:rPr>
                          <w:t>نضد غير موصل</w:t>
                        </w:r>
                      </w:p>
                    </w:txbxContent>
                  </v:textbox>
                </v:shape>
                <v:shape id="Text Box 1304" o:spid="_x0000_s1126" type="#_x0000_t202" style="position:absolute;left:6149;top:7072;width:161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C3413" w:rsidRPr="00BC2FAA" w:rsidRDefault="00BC3413" w:rsidP="00DA0382">
                        <w:pPr>
                          <w:spacing w:line="144" w:lineRule="auto"/>
                          <w:jc w:val="center"/>
                          <w:rPr>
                            <w:sz w:val="20"/>
                            <w:szCs w:val="26"/>
                            <w:lang w:bidi="ar-SY"/>
                          </w:rPr>
                        </w:pPr>
                        <w:r>
                          <w:rPr>
                            <w:rFonts w:hint="cs"/>
                            <w:sz w:val="20"/>
                            <w:szCs w:val="26"/>
                            <w:rtl/>
                            <w:lang w:bidi="ar-SY"/>
                          </w:rPr>
                          <w:t>كبل كهربائي</w:t>
                        </w:r>
                        <w:r>
                          <w:rPr>
                            <w:sz w:val="20"/>
                            <w:szCs w:val="26"/>
                            <w:rtl/>
                            <w:lang w:bidi="ar-SY"/>
                          </w:rPr>
                          <w:br/>
                        </w:r>
                        <w:r>
                          <w:rPr>
                            <w:rFonts w:hint="cs"/>
                            <w:sz w:val="20"/>
                            <w:szCs w:val="26"/>
                            <w:rtl/>
                            <w:lang w:bidi="ar-SY"/>
                          </w:rPr>
                          <w:t>مدرّع</w:t>
                        </w:r>
                      </w:p>
                    </w:txbxContent>
                  </v:textbox>
                </v:shape>
                <v:shape id="Text Box 1305" o:spid="_x0000_s1127" type="#_x0000_t202" style="position:absolute;left:3904;top:7706;width:16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C3413" w:rsidRPr="00BC2FAA" w:rsidRDefault="00BC3413" w:rsidP="00601A51">
                        <w:pPr>
                          <w:spacing w:line="144" w:lineRule="auto"/>
                          <w:jc w:val="center"/>
                          <w:rPr>
                            <w:sz w:val="20"/>
                            <w:szCs w:val="26"/>
                            <w:lang w:bidi="ar-SY"/>
                          </w:rPr>
                        </w:pPr>
                        <w:r>
                          <w:rPr>
                            <w:rFonts w:hint="cs"/>
                            <w:sz w:val="20"/>
                            <w:szCs w:val="26"/>
                            <w:rtl/>
                            <w:lang w:bidi="ar-SY"/>
                          </w:rPr>
                          <w:t>شبكة كهربائية</w:t>
                        </w:r>
                      </w:p>
                    </w:txbxContent>
                  </v:textbox>
                </v:shape>
                <v:shape id="Text Box 1306" o:spid="_x0000_s1128" type="#_x0000_t202" style="position:absolute;left:5046;top:7852;width:16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C3413" w:rsidRPr="00601A51" w:rsidRDefault="00BC3413" w:rsidP="00601A51">
                        <w:pPr>
                          <w:spacing w:line="144" w:lineRule="auto"/>
                          <w:jc w:val="center"/>
                          <w:rPr>
                            <w:sz w:val="16"/>
                            <w:szCs w:val="22"/>
                            <w:rtl/>
                            <w:lang w:bidi="ar-SY"/>
                          </w:rPr>
                        </w:pPr>
                        <w:r w:rsidRPr="00601A51">
                          <w:rPr>
                            <w:rFonts w:hint="cs"/>
                            <w:sz w:val="16"/>
                            <w:szCs w:val="22"/>
                            <w:rtl/>
                            <w:lang w:bidi="ar-SY"/>
                          </w:rPr>
                          <w:t>شبكة كهربائية</w:t>
                        </w:r>
                        <w:r>
                          <w:rPr>
                            <w:sz w:val="16"/>
                            <w:szCs w:val="22"/>
                            <w:rtl/>
                            <w:lang w:bidi="ar-SY"/>
                          </w:rPr>
                          <w:br/>
                        </w:r>
                        <w:r w:rsidRPr="00601A51">
                          <w:rPr>
                            <w:rFonts w:hint="cs"/>
                            <w:sz w:val="16"/>
                            <w:szCs w:val="22"/>
                            <w:rtl/>
                            <w:lang w:bidi="ar-SY"/>
                          </w:rPr>
                          <w:t xml:space="preserve">اصطناعية </w:t>
                        </w:r>
                        <w:r w:rsidRPr="00601A51">
                          <w:rPr>
                            <w:sz w:val="16"/>
                            <w:szCs w:val="22"/>
                            <w:lang w:bidi="ar-SY"/>
                          </w:rPr>
                          <w:t>AMN</w:t>
                        </w:r>
                      </w:p>
                    </w:txbxContent>
                  </v:textbox>
                </v:shape>
                <v:shape id="Text Box 1307" o:spid="_x0000_s1129" type="#_x0000_t202" style="position:absolute;left:8066;top:8592;width:16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C3413" w:rsidRPr="00BC2FAA" w:rsidRDefault="00BC3413" w:rsidP="00601A51">
                        <w:pPr>
                          <w:spacing w:line="144" w:lineRule="auto"/>
                          <w:jc w:val="center"/>
                          <w:rPr>
                            <w:sz w:val="20"/>
                            <w:szCs w:val="26"/>
                            <w:lang w:bidi="ar-SY"/>
                          </w:rPr>
                        </w:pPr>
                        <w:r>
                          <w:rPr>
                            <w:rFonts w:hint="cs"/>
                            <w:sz w:val="20"/>
                            <w:szCs w:val="26"/>
                            <w:rtl/>
                            <w:lang w:bidi="ar-SY"/>
                          </w:rPr>
                          <w:t>مستوي أرضي موصل</w:t>
                        </w:r>
                      </w:p>
                    </w:txbxContent>
                  </v:textbox>
                </v:shape>
                <v:shape id="Text Box 1308" o:spid="_x0000_s1130" type="#_x0000_t202" style="position:absolute;left:8577;top:9055;width:161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C3413" w:rsidRPr="00601A51" w:rsidRDefault="00BC3413" w:rsidP="00601A51">
                        <w:pPr>
                          <w:spacing w:line="144" w:lineRule="auto"/>
                          <w:jc w:val="center"/>
                          <w:rPr>
                            <w:sz w:val="14"/>
                            <w:szCs w:val="20"/>
                            <w:rtl/>
                            <w:lang w:bidi="ar-SY"/>
                          </w:rPr>
                        </w:pPr>
                        <w:r w:rsidRPr="00601A51">
                          <w:rPr>
                            <w:sz w:val="14"/>
                            <w:szCs w:val="20"/>
                          </w:rPr>
                          <w:t>SM.1879-04</w:t>
                        </w:r>
                      </w:p>
                    </w:txbxContent>
                  </v:textbox>
                </v:shape>
              </v:group>
            </w:pict>
          </mc:Fallback>
        </mc:AlternateContent>
      </w:r>
      <w:r>
        <w:rPr>
          <w:noProof/>
          <w:lang w:eastAsia="zh-CN"/>
        </w:rPr>
        <w:drawing>
          <wp:inline distT="0" distB="0" distL="0" distR="0" wp14:anchorId="585AA896" wp14:editId="29025896">
            <wp:extent cx="4972050" cy="3136900"/>
            <wp:effectExtent l="0" t="0" r="0" b="6350"/>
            <wp:docPr id="4" name="Picture 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3136900"/>
                    </a:xfrm>
                    <a:prstGeom prst="rect">
                      <a:avLst/>
                    </a:prstGeom>
                    <a:noFill/>
                    <a:ln>
                      <a:noFill/>
                    </a:ln>
                  </pic:spPr>
                </pic:pic>
              </a:graphicData>
            </a:graphic>
          </wp:inline>
        </w:drawing>
      </w:r>
    </w:p>
    <w:p w:rsidR="00F462F7" w:rsidRPr="00E81060" w:rsidRDefault="00F462F7" w:rsidP="00E81060">
      <w:pPr>
        <w:spacing w:before="0"/>
        <w:ind w:left="708" w:right="426"/>
        <w:rPr>
          <w:color w:val="000000"/>
          <w:sz w:val="18"/>
          <w:szCs w:val="24"/>
          <w:rtl/>
          <w:lang w:bidi="ar-JO"/>
        </w:rPr>
      </w:pPr>
      <w:r w:rsidRPr="00E81060">
        <w:rPr>
          <w:rFonts w:hint="cs"/>
          <w:i/>
          <w:iCs/>
          <w:color w:val="000000"/>
          <w:sz w:val="18"/>
          <w:szCs w:val="24"/>
          <w:rtl/>
          <w:lang w:bidi="ar-JO"/>
        </w:rPr>
        <w:t xml:space="preserve">ملاحظة </w:t>
      </w:r>
      <w:r w:rsidR="00601A51" w:rsidRPr="00E81060">
        <w:rPr>
          <w:i/>
          <w:iCs/>
          <w:color w:val="000000"/>
          <w:sz w:val="18"/>
          <w:szCs w:val="24"/>
          <w:lang w:bidi="ar-JO"/>
        </w:rPr>
        <w:t>1</w:t>
      </w:r>
      <w:r w:rsidR="00601A51" w:rsidRPr="00E81060">
        <w:rPr>
          <w:rFonts w:hint="eastAsia"/>
          <w:color w:val="000000"/>
          <w:sz w:val="18"/>
          <w:szCs w:val="24"/>
          <w:rtl/>
          <w:lang w:bidi="ar-JO"/>
        </w:rPr>
        <w:t> </w:t>
      </w:r>
      <w:r w:rsidR="00302F19" w:rsidRPr="00E81060">
        <w:rPr>
          <w:rFonts w:hint="cs"/>
          <w:color w:val="000000"/>
          <w:sz w:val="18"/>
          <w:szCs w:val="24"/>
          <w:rtl/>
          <w:lang w:bidi="ar-JO"/>
        </w:rPr>
        <w:t>-</w:t>
      </w:r>
      <w:r w:rsidR="00601A51" w:rsidRPr="00E81060">
        <w:rPr>
          <w:rFonts w:hint="cs"/>
          <w:color w:val="000000"/>
          <w:sz w:val="18"/>
          <w:szCs w:val="24"/>
          <w:rtl/>
          <w:lang w:bidi="ar-JO"/>
        </w:rPr>
        <w:t> </w:t>
      </w:r>
      <w:r w:rsidRPr="00E81060">
        <w:rPr>
          <w:rFonts w:hint="cs"/>
          <w:color w:val="000000"/>
          <w:sz w:val="18"/>
          <w:szCs w:val="24"/>
          <w:rtl/>
          <w:lang w:bidi="ar-JO"/>
        </w:rPr>
        <w:t>يتم اختبار مودم نظام الاتصالات عبر الخطوط الكهربائية الذي يمكن أن ينقل اتصالاً مستقلاً بدون حاسوب شخصي.</w:t>
      </w:r>
    </w:p>
    <w:p w:rsidR="007D283F" w:rsidRPr="00E81060" w:rsidRDefault="00F462F7" w:rsidP="00E81060">
      <w:pPr>
        <w:spacing w:before="0"/>
        <w:ind w:left="708" w:right="426"/>
        <w:rPr>
          <w:rFonts w:hint="cs"/>
          <w:color w:val="000000"/>
          <w:sz w:val="18"/>
          <w:szCs w:val="24"/>
          <w:rtl/>
          <w:lang w:bidi="ar-JO"/>
        </w:rPr>
      </w:pPr>
      <w:r w:rsidRPr="00E81060">
        <w:rPr>
          <w:rFonts w:hint="cs"/>
          <w:i/>
          <w:iCs/>
          <w:color w:val="000000"/>
          <w:sz w:val="18"/>
          <w:szCs w:val="24"/>
          <w:rtl/>
          <w:lang w:bidi="ar-JO"/>
        </w:rPr>
        <w:t xml:space="preserve">ملاحظة </w:t>
      </w:r>
      <w:r w:rsidRPr="00E81060">
        <w:rPr>
          <w:i/>
          <w:iCs/>
          <w:color w:val="000000"/>
          <w:sz w:val="18"/>
          <w:szCs w:val="24"/>
          <w:lang w:bidi="ar-JO"/>
        </w:rPr>
        <w:t>2</w:t>
      </w:r>
      <w:r w:rsidR="00601A51" w:rsidRPr="00E81060">
        <w:rPr>
          <w:rFonts w:hint="eastAsia"/>
          <w:color w:val="000000"/>
          <w:sz w:val="18"/>
          <w:szCs w:val="24"/>
          <w:rtl/>
          <w:lang w:bidi="ar-JO"/>
        </w:rPr>
        <w:t> </w:t>
      </w:r>
      <w:r w:rsidR="00302F19" w:rsidRPr="00E81060">
        <w:rPr>
          <w:rFonts w:hint="cs"/>
          <w:color w:val="000000"/>
          <w:sz w:val="18"/>
          <w:szCs w:val="24"/>
          <w:rtl/>
          <w:lang w:bidi="ar-JO"/>
        </w:rPr>
        <w:t>-</w:t>
      </w:r>
      <w:r w:rsidR="00601A51" w:rsidRPr="00E81060">
        <w:rPr>
          <w:rFonts w:hint="cs"/>
          <w:color w:val="000000"/>
          <w:sz w:val="18"/>
          <w:szCs w:val="24"/>
          <w:rtl/>
          <w:lang w:bidi="ar-JO"/>
        </w:rPr>
        <w:t> </w:t>
      </w:r>
      <w:r w:rsidRPr="00E81060">
        <w:rPr>
          <w:rFonts w:hint="cs"/>
          <w:color w:val="000000"/>
          <w:sz w:val="18"/>
          <w:szCs w:val="24"/>
          <w:rtl/>
          <w:lang w:bidi="ar-JO"/>
        </w:rPr>
        <w:t>يجب أن يتم توصيل الحاسوب الشخصي ومودم الاتصالات عبر الخطوط الكهربائية بواسطة كبل باستخدام الطريقة التي يعرضها المصنّع لمودم الاتصالات عبر الخطوط الكهربائية.</w:t>
      </w:r>
    </w:p>
    <w:p w:rsidR="00601A51" w:rsidRDefault="00601A51" w:rsidP="00FE65AC">
      <w:pPr>
        <w:spacing w:before="600"/>
        <w:jc w:val="center"/>
        <w:rPr>
          <w:rFonts w:hint="cs"/>
          <w:color w:val="000000"/>
          <w:sz w:val="20"/>
          <w:szCs w:val="26"/>
          <w:rtl/>
          <w:lang w:bidi="ar-JO"/>
        </w:rPr>
      </w:pPr>
      <w:r>
        <w:rPr>
          <w:rFonts w:hint="cs"/>
          <w:color w:val="000000"/>
          <w:sz w:val="20"/>
          <w:szCs w:val="26"/>
          <w:rtl/>
          <w:lang w:bidi="ar-JO"/>
        </w:rPr>
        <w:t>__________</w:t>
      </w:r>
    </w:p>
    <w:sectPr w:rsidR="00601A51" w:rsidSect="00B66264">
      <w:headerReference w:type="even" r:id="rId20"/>
      <w:headerReference w:type="default" r:id="rId21"/>
      <w:footerReference w:type="even" r:id="rId22"/>
      <w:footerReference w:type="default" r:id="rId23"/>
      <w:headerReference w:type="first" r:id="rId24"/>
      <w:footerReference w:type="first" r:id="rId25"/>
      <w:type w:val="oddPage"/>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578" w:rsidRDefault="00D93578">
      <w:r>
        <w:separator/>
      </w:r>
    </w:p>
    <w:p w:rsidR="00D93578" w:rsidRDefault="00D93578"/>
    <w:p w:rsidR="00D93578" w:rsidRDefault="00D93578"/>
  </w:endnote>
  <w:endnote w:type="continuationSeparator" w:id="0">
    <w:p w:rsidR="00D93578" w:rsidRDefault="00D93578">
      <w:r>
        <w:continuationSeparator/>
      </w:r>
    </w:p>
    <w:p w:rsidR="00D93578" w:rsidRDefault="00D93578"/>
    <w:p w:rsidR="00D93578" w:rsidRDefault="00D93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Default="00D935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Pr="005E066B" w:rsidRDefault="00D9357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Pr="006D1935" w:rsidRDefault="00D93578">
    <w:pPr>
      <w:pStyle w:val="Footer"/>
    </w:pPr>
    <w:r>
      <w:fldChar w:fldCharType="begin"/>
    </w:r>
    <w:r w:rsidRPr="006D1935">
      <w:instrText xml:space="preserve"> FILENAME \p \* MERGEFORMAT </w:instrText>
    </w:r>
    <w:r>
      <w:fldChar w:fldCharType="separate"/>
    </w:r>
    <w:r>
      <w:t>C:\1111 Samy AWAD\3_309682\SM1879-1(9-11)A.doc</w:t>
    </w:r>
    <w:r>
      <w:fldChar w:fldCharType="end"/>
    </w:r>
    <w:r w:rsidRPr="006D1935">
      <w:tab/>
    </w:r>
    <w:r>
      <w:fldChar w:fldCharType="begin"/>
    </w:r>
    <w:r>
      <w:instrText xml:space="preserve"> savedate \@ dd.MM.yy </w:instrText>
    </w:r>
    <w:r>
      <w:fldChar w:fldCharType="separate"/>
    </w:r>
    <w:r>
      <w:t>21.12.11</w:t>
    </w:r>
    <w:r>
      <w:fldChar w:fldCharType="end"/>
    </w:r>
    <w:r w:rsidRPr="006D1935">
      <w:tab/>
    </w:r>
    <w:r>
      <w:fldChar w:fldCharType="begin"/>
    </w:r>
    <w:r>
      <w:instrText xml:space="preserve"> printdate \@ dd.MM.yy </w:instrText>
    </w:r>
    <w:r>
      <w:fldChar w:fldCharType="separate"/>
    </w:r>
    <w:r>
      <w:t>19.12.11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578" w:rsidRDefault="00D93578" w:rsidP="00E1601B">
      <w:pPr>
        <w:spacing w:line="240" w:lineRule="auto"/>
      </w:pPr>
      <w:r>
        <w:t>____________________</w:t>
      </w:r>
    </w:p>
  </w:footnote>
  <w:footnote w:type="continuationSeparator" w:id="0">
    <w:p w:rsidR="00D93578" w:rsidRDefault="00D93578">
      <w:r>
        <w:continuationSeparator/>
      </w:r>
    </w:p>
    <w:p w:rsidR="00D93578" w:rsidRDefault="00D93578"/>
    <w:p w:rsidR="00D93578" w:rsidRDefault="00D93578"/>
  </w:footnote>
  <w:footnote w:id="1">
    <w:p w:rsidR="00BC3413" w:rsidRDefault="00BC3413" w:rsidP="00FF78BA">
      <w:pPr>
        <w:pStyle w:val="FootnoteText"/>
        <w:rPr>
          <w:lang w:bidi="ar-SY"/>
        </w:rPr>
      </w:pPr>
      <w:r>
        <w:rPr>
          <w:rStyle w:val="FootnoteReference"/>
          <w:rtl/>
        </w:rPr>
        <w:t>*</w:t>
      </w:r>
      <w:r>
        <w:rPr>
          <w:rFonts w:hint="cs"/>
          <w:rtl/>
        </w:rPr>
        <w:tab/>
      </w:r>
      <w:r w:rsidRPr="00F462F7">
        <w:rPr>
          <w:rFonts w:hint="cs"/>
          <w:rtl/>
          <w:lang w:bidi="ar-JO"/>
        </w:rPr>
        <w:t xml:space="preserve">يجب </w:t>
      </w:r>
      <w:r w:rsidRPr="00F462F7">
        <w:rPr>
          <w:rFonts w:hint="cs"/>
          <w:rtl/>
          <w:lang w:bidi="ar-LB"/>
        </w:rPr>
        <w:t xml:space="preserve">توجيه </w:t>
      </w:r>
      <w:r w:rsidRPr="00F462F7">
        <w:rPr>
          <w:rFonts w:hint="cs"/>
          <w:rtl/>
          <w:lang w:bidi="ar-JO"/>
        </w:rPr>
        <w:t>نظر لجنة الدراسات</w:t>
      </w:r>
      <w:r>
        <w:rPr>
          <w:rFonts w:hint="cs"/>
          <w:rtl/>
          <w:lang w:bidi="ar-JO"/>
        </w:rPr>
        <w:t xml:space="preserve"> </w:t>
      </w:r>
      <w:r w:rsidRPr="00F462F7">
        <w:t>6</w:t>
      </w:r>
      <w:r>
        <w:rPr>
          <w:rtl/>
        </w:rPr>
        <w:t xml:space="preserve"> </w:t>
      </w:r>
      <w:r w:rsidRPr="00F462F7">
        <w:rPr>
          <w:rFonts w:hint="cs"/>
          <w:rtl/>
          <w:lang w:bidi="ar-JO"/>
        </w:rPr>
        <w:t>لقطاع لاتصالات الراديوية لهذه التوصية</w:t>
      </w:r>
      <w:r>
        <w:rPr>
          <w:rFonts w:hint="cs"/>
          <w:rtl/>
          <w:lang w:bidi="ar-JO"/>
        </w:rPr>
        <w:t>.</w:t>
      </w:r>
    </w:p>
  </w:footnote>
  <w:footnote w:id="2">
    <w:p w:rsidR="00BC3413" w:rsidRPr="0045662F" w:rsidRDefault="00BC3413" w:rsidP="00FF78BA">
      <w:pPr>
        <w:pStyle w:val="FootnoteText"/>
        <w:rPr>
          <w:rFonts w:hint="cs"/>
          <w:lang w:bidi="ar-LB"/>
        </w:rPr>
      </w:pPr>
      <w:r w:rsidRPr="00640B45">
        <w:rPr>
          <w:rStyle w:val="FootnoteReference"/>
          <w:position w:val="6"/>
          <w:sz w:val="18"/>
          <w:szCs w:val="18"/>
          <w:vertAlign w:val="baseline"/>
        </w:rPr>
        <w:footnoteRef/>
      </w:r>
      <w:r>
        <w:rPr>
          <w:rFonts w:hint="cs"/>
          <w:rtl/>
        </w:rPr>
        <w:tab/>
      </w:r>
      <w:r w:rsidRPr="0045662F">
        <w:rPr>
          <w:rtl/>
          <w:lang w:bidi="ar-LB"/>
        </w:rPr>
        <w:t>ل</w:t>
      </w:r>
      <w:r>
        <w:rPr>
          <w:rFonts w:hint="cs"/>
          <w:rtl/>
          <w:lang w:bidi="ar-LB"/>
        </w:rPr>
        <w:t>لاطلاع على</w:t>
      </w:r>
      <w:r w:rsidRPr="0045662F">
        <w:rPr>
          <w:rtl/>
          <w:lang w:bidi="ar-LB"/>
        </w:rPr>
        <w:t xml:space="preserve"> التعاريف الخاصة بالتداخل و</w:t>
      </w:r>
      <w:r>
        <w:rPr>
          <w:rtl/>
          <w:lang w:bidi="ar-LB"/>
        </w:rPr>
        <w:t>التداخل الضار انظر</w:t>
      </w:r>
      <w:r>
        <w:rPr>
          <w:rFonts w:hint="cs"/>
          <w:rtl/>
          <w:lang w:bidi="ar-LB"/>
        </w:rPr>
        <w:t xml:space="preserve"> المادتين </w:t>
      </w:r>
      <w:r w:rsidRPr="0045662F">
        <w:rPr>
          <w:rtl/>
          <w:lang w:bidi="ar-LB"/>
        </w:rPr>
        <w:t xml:space="preserve">رقم </w:t>
      </w:r>
      <w:r w:rsidRPr="0081398C">
        <w:rPr>
          <w:rFonts w:cs="Times New Roman"/>
          <w:sz w:val="18"/>
          <w:szCs w:val="18"/>
          <w:lang w:bidi="ar-LB"/>
        </w:rPr>
        <w:t>166.1</w:t>
      </w:r>
      <w:r w:rsidRPr="0045662F">
        <w:rPr>
          <w:rtl/>
          <w:lang w:val="nl-BE" w:bidi="ar-LB"/>
        </w:rPr>
        <w:t xml:space="preserve"> و</w:t>
      </w:r>
      <w:r w:rsidRPr="0081398C">
        <w:rPr>
          <w:rFonts w:cs="Times New Roman"/>
          <w:sz w:val="18"/>
          <w:szCs w:val="18"/>
          <w:lang w:bidi="ar-LB"/>
        </w:rPr>
        <w:t>169.1</w:t>
      </w:r>
      <w:r w:rsidRPr="0081398C">
        <w:rPr>
          <w:rFonts w:hint="cs"/>
          <w:rtl/>
          <w:lang w:bidi="ar-LB"/>
        </w:rPr>
        <w:t xml:space="preserve"> </w:t>
      </w:r>
      <w:r>
        <w:rPr>
          <w:rFonts w:hint="cs"/>
          <w:rtl/>
          <w:lang w:bidi="ar-LB"/>
        </w:rPr>
        <w:t>من</w:t>
      </w:r>
      <w:r>
        <w:rPr>
          <w:rtl/>
          <w:lang w:bidi="ar-LB"/>
        </w:rPr>
        <w:t xml:space="preserve"> لوائح الرادي</w:t>
      </w:r>
      <w:r>
        <w:rPr>
          <w:rFonts w:hint="cs"/>
          <w:rtl/>
          <w:lang w:bidi="ar-LB"/>
        </w:rPr>
        <w:t>و</w:t>
      </w:r>
      <w:r w:rsidRPr="0045662F">
        <w:rPr>
          <w:rtl/>
          <w:lang w:val="nl-BE" w:bidi="ar-LB"/>
        </w:rPr>
        <w:t>.</w:t>
      </w:r>
    </w:p>
  </w:footnote>
  <w:footnote w:id="3">
    <w:p w:rsidR="00BC3413" w:rsidRPr="00FF78BA" w:rsidRDefault="00BC3413" w:rsidP="00FF78BA">
      <w:pPr>
        <w:pStyle w:val="FootnoteText"/>
        <w:rPr>
          <w:rFonts w:hint="cs"/>
          <w:rtl/>
        </w:rPr>
      </w:pPr>
      <w:r w:rsidRPr="00F60F2F">
        <w:rPr>
          <w:rStyle w:val="FootnoteReference"/>
          <w:position w:val="6"/>
          <w:sz w:val="18"/>
          <w:szCs w:val="18"/>
          <w:vertAlign w:val="baseline"/>
        </w:rPr>
        <w:footnoteRef/>
      </w:r>
      <w:r>
        <w:rPr>
          <w:rFonts w:ascii="Traditional Arabic" w:hAnsi="Traditional Arabic" w:hint="cs"/>
          <w:sz w:val="24"/>
          <w:szCs w:val="24"/>
          <w:rtl/>
        </w:rPr>
        <w:tab/>
      </w:r>
      <w:r w:rsidRPr="00FF78BA">
        <w:rPr>
          <w:rFonts w:hint="cs"/>
          <w:rtl/>
        </w:rPr>
        <w:t>"</w:t>
      </w:r>
      <w:r w:rsidRPr="00FF78BA">
        <w:rPr>
          <w:rtl/>
        </w:rPr>
        <w:t xml:space="preserve">الرقم </w:t>
      </w:r>
      <w:r w:rsidRPr="00FF78BA">
        <w:t>12.15</w:t>
      </w:r>
      <w:r w:rsidRPr="00FF78BA">
        <w:rPr>
          <w:rtl/>
        </w:rPr>
        <w:t xml:space="preserve"> من لوائح الراديو: ينبغي أن تتخذ الإدارات جميع التدابير العملية اللازمة للتحقق من أن تشغيل الأجهزة والمنشآت ال</w:t>
      </w:r>
      <w:r w:rsidRPr="00FF78BA">
        <w:rPr>
          <w:rFonts w:hint="cs"/>
          <w:rtl/>
        </w:rPr>
        <w:t>ك</w:t>
      </w:r>
      <w:r w:rsidRPr="00FF78BA">
        <w:rPr>
          <w:rtl/>
        </w:rPr>
        <w:t xml:space="preserve">هربائية من </w:t>
      </w:r>
      <w:r w:rsidRPr="00FF78BA">
        <w:rPr>
          <w:rFonts w:hint="cs"/>
          <w:rtl/>
        </w:rPr>
        <w:t>أ</w:t>
      </w:r>
      <w:r w:rsidRPr="00FF78BA">
        <w:rPr>
          <w:rtl/>
        </w:rPr>
        <w:t>ي نوع، بما فيها شبكات توزيع الطاقة أو الاتصالات ما</w:t>
      </w:r>
      <w:r w:rsidRPr="00FF78BA">
        <w:rPr>
          <w:rFonts w:hint="cs"/>
          <w:rtl/>
        </w:rPr>
        <w:t> </w:t>
      </w:r>
      <w:r w:rsidRPr="00FF78BA">
        <w:rPr>
          <w:rtl/>
        </w:rPr>
        <w:t>عدا الأجهزة المعد</w:t>
      </w:r>
      <w:r w:rsidRPr="00FF78BA">
        <w:rPr>
          <w:rFonts w:hint="cs"/>
          <w:rtl/>
        </w:rPr>
        <w:t>َّ</w:t>
      </w:r>
      <w:r w:rsidRPr="00FF78BA">
        <w:rPr>
          <w:rtl/>
        </w:rPr>
        <w:t>ة للاستخدامات الصناعية والعلمية والطبية، لا</w:t>
      </w:r>
      <w:r w:rsidRPr="00FF78BA">
        <w:rPr>
          <w:rFonts w:hint="cs"/>
          <w:rtl/>
        </w:rPr>
        <w:t> </w:t>
      </w:r>
      <w:r w:rsidRPr="00FF78BA">
        <w:rPr>
          <w:rtl/>
        </w:rPr>
        <w:t xml:space="preserve">يتسبب في تداخلات ضارة بخدمة الاتصالات الراديوية، وخاصة بخدمات الملاحة الراديوية وغيرها من خدمات السلامة المشغلة وفقاً </w:t>
      </w:r>
      <w:r w:rsidRPr="00FF78BA">
        <w:rPr>
          <w:rFonts w:hint="cs"/>
          <w:rtl/>
        </w:rPr>
        <w:t>لأحكام</w:t>
      </w:r>
      <w:r w:rsidRPr="00FF78BA">
        <w:rPr>
          <w:rtl/>
        </w:rPr>
        <w:t xml:space="preserve"> هذه</w:t>
      </w:r>
      <w:r>
        <w:rPr>
          <w:rFonts w:hint="cs"/>
          <w:rtl/>
        </w:rPr>
        <w:t> </w:t>
      </w:r>
      <w:r w:rsidRPr="00FF78BA">
        <w:rPr>
          <w:rtl/>
        </w:rPr>
        <w:t>اللوائح</w:t>
      </w:r>
      <w:r w:rsidRPr="00FF78BA">
        <w:rPr>
          <w:rFonts w:hint="cs"/>
          <w:rtl/>
        </w:rPr>
        <w:t>"</w:t>
      </w:r>
      <w:r w:rsidRPr="00FF78BA">
        <w:rPr>
          <w:rtl/>
        </w:rPr>
        <w:t>.</w:t>
      </w:r>
    </w:p>
  </w:footnote>
  <w:footnote w:id="4">
    <w:p w:rsidR="00BC3413" w:rsidRPr="00D5720D" w:rsidRDefault="00BC3413" w:rsidP="00FF78BA">
      <w:pPr>
        <w:pStyle w:val="FootnoteText"/>
        <w:rPr>
          <w:rtl/>
          <w:lang w:val="nl-BE" w:bidi="ar-LB"/>
        </w:rPr>
      </w:pPr>
      <w:r w:rsidRPr="00F60F2F">
        <w:rPr>
          <w:rStyle w:val="FootnoteReference"/>
          <w:position w:val="6"/>
          <w:sz w:val="18"/>
          <w:szCs w:val="18"/>
          <w:vertAlign w:val="baseline"/>
        </w:rPr>
        <w:footnoteRef/>
      </w:r>
      <w:r>
        <w:rPr>
          <w:rFonts w:hint="cs"/>
          <w:rtl/>
        </w:rPr>
        <w:tab/>
        <w:t>يتوقع أن يسري مفعول الن</w:t>
      </w:r>
      <w:r w:rsidRPr="00F87DA3">
        <w:rPr>
          <w:rFonts w:hint="cs"/>
          <w:rtl/>
        </w:rPr>
        <w:t xml:space="preserve">سخة الجديدة من التوجيه المتعلق بشروط </w:t>
      </w:r>
      <w:r>
        <w:rPr>
          <w:rFonts w:hint="cs"/>
          <w:rtl/>
        </w:rPr>
        <w:t>التوافق الكهرمغنطيسي</w:t>
      </w:r>
      <w:r w:rsidRPr="00F87DA3">
        <w:rPr>
          <w:rFonts w:hint="cs"/>
          <w:rtl/>
        </w:rPr>
        <w:t xml:space="preserve"> </w:t>
      </w:r>
      <w:r>
        <w:rPr>
          <w:rFonts w:hint="cs"/>
          <w:rtl/>
        </w:rPr>
        <w:t xml:space="preserve">في </w:t>
      </w:r>
      <w:r w:rsidRPr="00F87DA3">
        <w:rPr>
          <w:rFonts w:hint="cs"/>
          <w:rtl/>
        </w:rPr>
        <w:t xml:space="preserve">عام </w:t>
      </w:r>
      <w:r w:rsidRPr="00F87DA3">
        <w:rPr>
          <w:sz w:val="18"/>
          <w:szCs w:val="18"/>
        </w:rPr>
        <w:t>2007</w:t>
      </w:r>
      <w:r w:rsidRPr="00F87DA3">
        <w:rPr>
          <w:rFonts w:hint="cs"/>
          <w:rtl/>
          <w:lang w:val="nl-BE" w:bidi="ar-LB"/>
        </w:rPr>
        <w:t>.</w:t>
      </w:r>
    </w:p>
  </w:footnote>
  <w:footnote w:id="5">
    <w:p w:rsidR="00BC3413" w:rsidRDefault="00BC3413" w:rsidP="00FF78BA">
      <w:pPr>
        <w:pStyle w:val="FootnoteText"/>
        <w:rPr>
          <w:lang w:bidi="ar-LB"/>
        </w:rPr>
      </w:pPr>
      <w:r>
        <w:rPr>
          <w:rStyle w:val="FootnoteReference"/>
        </w:rPr>
        <w:footnoteRef/>
      </w:r>
      <w:r>
        <w:rPr>
          <w:rFonts w:hint="cs"/>
          <w:rtl/>
        </w:rPr>
        <w:tab/>
      </w:r>
      <w:hyperlink r:id="rId1" w:history="1">
        <w:r w:rsidRPr="006123E7">
          <w:rPr>
            <w:rStyle w:val="Hyperlink"/>
            <w:szCs w:val="24"/>
          </w:rPr>
          <w:t>http://portal.etsi.org/erm/</w:t>
        </w:r>
        <w:r w:rsidRPr="006123E7">
          <w:rPr>
            <w:rStyle w:val="Hyperlink"/>
            <w:szCs w:val="24"/>
          </w:rPr>
          <w:t>k</w:t>
        </w:r>
        <w:r w:rsidRPr="006123E7">
          <w:rPr>
            <w:rStyle w:val="Hyperlink"/>
            <w:szCs w:val="24"/>
          </w:rPr>
          <w:t>ta/emc/clc_agree_emc.asp</w:t>
        </w:r>
      </w:hyperlink>
      <w:r>
        <w:rPr>
          <w:rFonts w:hint="cs"/>
          <w:rtl/>
        </w:rPr>
        <w:t>.</w:t>
      </w:r>
    </w:p>
  </w:footnote>
  <w:footnote w:id="6">
    <w:p w:rsidR="00BC3413" w:rsidRDefault="00BC3413" w:rsidP="00FF78BA">
      <w:pPr>
        <w:pStyle w:val="FootnoteText"/>
        <w:rPr>
          <w:lang w:bidi="ar-EG"/>
        </w:rPr>
      </w:pPr>
      <w:r>
        <w:rPr>
          <w:rStyle w:val="FootnoteReference"/>
        </w:rPr>
        <w:footnoteRef/>
      </w:r>
      <w:r>
        <w:rPr>
          <w:rtl/>
        </w:rPr>
        <w:tab/>
      </w:r>
      <w:r w:rsidRPr="00F87DA3">
        <w:rPr>
          <w:rFonts w:hint="cs"/>
          <w:rtl/>
        </w:rPr>
        <w:t xml:space="preserve">أعد مشروع </w:t>
      </w:r>
      <w:r w:rsidRPr="00F87DA3">
        <w:rPr>
          <w:rFonts w:hint="cs"/>
          <w:rtl/>
          <w:lang w:bidi="ar-LB"/>
        </w:rPr>
        <w:t xml:space="preserve">هذه التوصية منذ أغسطس </w:t>
      </w:r>
      <w:r w:rsidRPr="00F87DA3">
        <w:rPr>
          <w:sz w:val="18"/>
          <w:szCs w:val="18"/>
          <w:lang w:bidi="ar-LB"/>
        </w:rPr>
        <w:t>2004</w:t>
      </w:r>
      <w:r w:rsidRPr="00F87DA3">
        <w:rPr>
          <w:rFonts w:hint="cs"/>
          <w:rtl/>
          <w:lang w:val="nl-BE" w:bidi="ar-LB"/>
        </w:rPr>
        <w:t>.</w:t>
      </w:r>
    </w:p>
  </w:footnote>
  <w:footnote w:id="7">
    <w:p w:rsidR="00BC3413" w:rsidRDefault="00BC3413" w:rsidP="00E74789">
      <w:pPr>
        <w:pStyle w:val="FootnoteText"/>
        <w:rPr>
          <w:lang w:bidi="ar-LB"/>
        </w:rPr>
      </w:pPr>
      <w:r w:rsidRPr="00B7215E">
        <w:rPr>
          <w:rStyle w:val="FootnoteReference"/>
          <w:position w:val="6"/>
          <w:sz w:val="18"/>
          <w:szCs w:val="18"/>
          <w:vertAlign w:val="baseline"/>
        </w:rPr>
        <w:footnoteRef/>
      </w:r>
      <w:r>
        <w:rPr>
          <w:rFonts w:hint="cs"/>
          <w:rtl/>
        </w:rPr>
        <w:tab/>
      </w:r>
      <w:r w:rsidRPr="002534B5">
        <w:rPr>
          <w:lang w:bidi="ar-LB"/>
        </w:rPr>
        <w:t>CENELEC TLC/prTS50271</w:t>
      </w:r>
      <w:r>
        <w:rPr>
          <w:rFonts w:hint="cs"/>
          <w:rtl/>
          <w:lang w:bidi="ar-LB"/>
        </w:rPr>
        <w:t xml:space="preserve">؛ </w:t>
      </w:r>
      <w:proofErr w:type="spellStart"/>
      <w:r w:rsidRPr="002534B5">
        <w:rPr>
          <w:lang w:bidi="ar-LB"/>
        </w:rPr>
        <w:t>RegTP</w:t>
      </w:r>
      <w:proofErr w:type="spellEnd"/>
      <w:r w:rsidRPr="002534B5">
        <w:rPr>
          <w:lang w:bidi="ar-LB"/>
        </w:rPr>
        <w:t xml:space="preserve"> 322 MV 05</w:t>
      </w:r>
      <w:r>
        <w:rPr>
          <w:rFonts w:hint="cs"/>
          <w:rtl/>
          <w:lang w:bidi="ar-LB"/>
        </w:rPr>
        <w:t>.</w:t>
      </w:r>
    </w:p>
  </w:footnote>
  <w:footnote w:id="8">
    <w:p w:rsidR="00BC3413" w:rsidRPr="00030D8A" w:rsidRDefault="00BC3413" w:rsidP="00FF78BA">
      <w:pPr>
        <w:pStyle w:val="FootnoteText"/>
        <w:rPr>
          <w:rtl/>
          <w:lang w:bidi="ar-LB"/>
        </w:rPr>
      </w:pPr>
      <w:r w:rsidRPr="00060DC9">
        <w:rPr>
          <w:rStyle w:val="FootnoteReference"/>
          <w:position w:val="6"/>
          <w:sz w:val="18"/>
          <w:szCs w:val="18"/>
          <w:vertAlign w:val="baseline"/>
        </w:rPr>
        <w:footnoteRef/>
      </w:r>
      <w:r>
        <w:rPr>
          <w:rFonts w:hint="cs"/>
          <w:rtl/>
        </w:rPr>
        <w:tab/>
      </w:r>
      <w:r w:rsidRPr="006575DF">
        <w:rPr>
          <w:rFonts w:hint="cs"/>
          <w:rtl/>
          <w:lang w:bidi="ar-LB"/>
        </w:rPr>
        <w:t>الهيئة الوطنية للاتصالات السلكية واللاسلكية</w:t>
      </w:r>
      <w:r>
        <w:rPr>
          <w:rFonts w:hint="cs"/>
          <w:rtl/>
          <w:lang w:bidi="ar-LB"/>
        </w:rPr>
        <w:t xml:space="preserve"> (</w:t>
      </w:r>
      <w:hyperlink r:id="rId2" w:history="1">
        <w:r w:rsidRPr="0024027E">
          <w:rPr>
            <w:rStyle w:val="Hyperlink"/>
            <w:sz w:val="18"/>
            <w:szCs w:val="18"/>
            <w:lang w:bidi="ar-LB"/>
          </w:rPr>
          <w:t>www.anat</w:t>
        </w:r>
        <w:r w:rsidRPr="0024027E">
          <w:rPr>
            <w:rStyle w:val="Hyperlink"/>
            <w:sz w:val="18"/>
            <w:szCs w:val="18"/>
            <w:lang w:bidi="ar-LB"/>
          </w:rPr>
          <w:t>e</w:t>
        </w:r>
        <w:r w:rsidRPr="0024027E">
          <w:rPr>
            <w:rStyle w:val="Hyperlink"/>
            <w:sz w:val="18"/>
            <w:szCs w:val="18"/>
            <w:lang w:bidi="ar-LB"/>
          </w:rPr>
          <w:t>l.gov.br</w:t>
        </w:r>
      </w:hyperlink>
      <w:r>
        <w:rPr>
          <w:rFonts w:hint="cs"/>
          <w:rtl/>
          <w:lang w:bidi="ar-LB"/>
        </w:rPr>
        <w:t xml:space="preserve">) </w:t>
      </w:r>
      <w:r w:rsidRPr="006575DF">
        <w:rPr>
          <w:rFonts w:hint="cs"/>
          <w:rtl/>
          <w:lang w:bidi="ar-LB"/>
        </w:rPr>
        <w:t>هي الهيئة ال</w:t>
      </w:r>
      <w:r>
        <w:rPr>
          <w:rFonts w:hint="cs"/>
          <w:rtl/>
          <w:lang w:bidi="ar-LB"/>
        </w:rPr>
        <w:t>من</w:t>
      </w:r>
      <w:r w:rsidRPr="006575DF">
        <w:rPr>
          <w:rFonts w:hint="cs"/>
          <w:rtl/>
          <w:lang w:bidi="ar-LB"/>
        </w:rPr>
        <w:t>ظمة للاتصالات في البرازيل.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Pr="003D017C" w:rsidRDefault="00D93578" w:rsidP="003D017C">
    <w:pPr>
      <w:pStyle w:val="Header"/>
      <w:rPr>
        <w:b w:val="0"/>
        <w:bCs w:val="0"/>
        <w:lang w:bidi="ar-EG"/>
      </w:rPr>
    </w:pPr>
    <w:r w:rsidRPr="00E1601B">
      <w:rPr>
        <w:rtl/>
      </w:rPr>
      <w:t>التوصية</w:t>
    </w:r>
    <w:r>
      <w:rPr>
        <w:rFonts w:hint="cs"/>
        <w:b w:val="0"/>
        <w:bCs w:val="0"/>
        <w:rtl/>
      </w:rPr>
      <w:t xml:space="preserve"> </w:t>
    </w:r>
    <w:r w:rsidRPr="002C0F17">
      <w:rPr>
        <w:b w:val="0"/>
        <w:bCs w:val="0"/>
      </w:rPr>
      <w:t>ITU-R</w:t>
    </w:r>
    <w:r>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Default="00D93578">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13" w:rsidRPr="003D017C" w:rsidRDefault="00BC341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Pr>
      <w:t>ITU-R</w:t>
    </w:r>
    <w:r>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13" w:rsidRPr="003D017C" w:rsidRDefault="00BC3413" w:rsidP="004F3695">
    <w:pPr>
      <w:pStyle w:val="Header"/>
      <w:tabs>
        <w:tab w:val="center" w:pos="4819"/>
      </w:tabs>
      <w:jc w:val="both"/>
      <w:rPr>
        <w:b w:val="0"/>
        <w:bCs w:val="0"/>
        <w:lang w:bidi="ar-EG"/>
      </w:rPr>
    </w:pPr>
    <w:r>
      <w:fldChar w:fldCharType="begin"/>
    </w:r>
    <w:r>
      <w:instrText xml:space="preserve"> PAGE   \* MERGEFORMAT </w:instrText>
    </w:r>
    <w:r>
      <w:fldChar w:fldCharType="separate"/>
    </w:r>
    <w:r w:rsidR="00395478">
      <w:rPr>
        <w:noProof/>
      </w:rPr>
      <w:t>ii</w:t>
    </w:r>
    <w:r>
      <w:rPr>
        <w:noProof/>
      </w:rPr>
      <w:fldChar w:fldCharType="end"/>
    </w:r>
    <w:r>
      <w:rPr>
        <w:rFonts w:hint="cs"/>
        <w:rtl/>
      </w:rPr>
      <w:tab/>
    </w:r>
    <w:r w:rsidRPr="00E1601B">
      <w:rPr>
        <w:rtl/>
      </w:rPr>
      <w:t>التوصية</w:t>
    </w:r>
    <w:r>
      <w:rPr>
        <w:rFonts w:hint="cs"/>
        <w:rtl/>
      </w:rPr>
      <w:t xml:space="preserve"> </w:t>
    </w:r>
    <w:r>
      <w:rPr>
        <w:rFonts w:hint="cs"/>
        <w:b w:val="0"/>
        <w:bCs w:val="0"/>
        <w:rtl/>
      </w:rPr>
      <w:t xml:space="preserve"> </w:t>
    </w:r>
    <w:r w:rsidRPr="002C0F17">
      <w:rPr>
        <w:b w:val="0"/>
        <w:bCs w:val="0"/>
      </w:rPr>
      <w:t>ITU-R</w:t>
    </w:r>
    <w:r>
      <w:rPr>
        <w:b w:val="0"/>
        <w:bCs w:val="0"/>
      </w:rPr>
      <w:t xml:space="preserve">  SM.1879-1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Default="00D9357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D93578" w:rsidRDefault="00D93578" w:rsidP="00A0453F">
    <w:pPr>
      <w:pStyle w:val="Header"/>
      <w:ind w:right="360" w:firstLine="360"/>
    </w:pPr>
  </w:p>
  <w:p w:rsidR="00D93578" w:rsidRDefault="00D93578"/>
  <w:p w:rsidR="00D93578" w:rsidRDefault="00D9357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Pr="005E066B" w:rsidRDefault="00D9357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95478">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D93578" w:rsidRPr="00FF78BA" w:rsidRDefault="00D93578" w:rsidP="00FF78BA">
    <w:pPr>
      <w:pStyle w:val="Header"/>
      <w:rPr>
        <w:rFonts w:ascii="Calibri" w:hAnsi="Calibri"/>
        <w:b w:val="0"/>
        <w:bCs w:val="0"/>
      </w:rPr>
    </w:pPr>
    <w:r w:rsidRPr="00E1601B">
      <w:rPr>
        <w:rtl/>
      </w:rPr>
      <w:t>التوصية</w:t>
    </w:r>
    <w:r>
      <w:rPr>
        <w:rFonts w:hint="cs"/>
        <w:b w:val="0"/>
        <w:bCs w:val="0"/>
        <w:rtl/>
      </w:rPr>
      <w:t xml:space="preserve">  </w:t>
    </w:r>
    <w:r w:rsidRPr="002C0F17">
      <w:rPr>
        <w:b w:val="0"/>
        <w:bCs w:val="0"/>
      </w:rPr>
      <w:t>ITU-R</w:t>
    </w:r>
    <w:r>
      <w:rPr>
        <w:b w:val="0"/>
        <w:bCs w:val="0"/>
      </w:rPr>
      <w:t xml:space="preserve">  SM.1879-1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578" w:rsidRDefault="00D93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E2F56"/>
    <w:multiLevelType w:val="hybridMultilevel"/>
    <w:tmpl w:val="FF865326"/>
    <w:lvl w:ilvl="0" w:tplc="2DAA4470">
      <w:start w:val="1"/>
      <w:numFmt w:val="bullet"/>
      <w:lvlText w:val="-"/>
      <w:lvlJc w:val="left"/>
      <w:pPr>
        <w:tabs>
          <w:tab w:val="num" w:pos="1185"/>
        </w:tabs>
        <w:ind w:left="1185" w:hanging="82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62"/>
    <w:rsid w:val="00001F28"/>
    <w:rsid w:val="00002849"/>
    <w:rsid w:val="00002A04"/>
    <w:rsid w:val="00004474"/>
    <w:rsid w:val="000044D7"/>
    <w:rsid w:val="000161DD"/>
    <w:rsid w:val="0002404E"/>
    <w:rsid w:val="00026666"/>
    <w:rsid w:val="00027907"/>
    <w:rsid w:val="000464D0"/>
    <w:rsid w:val="000473FF"/>
    <w:rsid w:val="00051B46"/>
    <w:rsid w:val="000522D1"/>
    <w:rsid w:val="00052528"/>
    <w:rsid w:val="00054A2E"/>
    <w:rsid w:val="00060DC9"/>
    <w:rsid w:val="000641AC"/>
    <w:rsid w:val="00067954"/>
    <w:rsid w:val="00070A69"/>
    <w:rsid w:val="00071556"/>
    <w:rsid w:val="000751F1"/>
    <w:rsid w:val="00081122"/>
    <w:rsid w:val="0008734E"/>
    <w:rsid w:val="00096F01"/>
    <w:rsid w:val="000A079C"/>
    <w:rsid w:val="000A2DBE"/>
    <w:rsid w:val="000B30D7"/>
    <w:rsid w:val="000B4F10"/>
    <w:rsid w:val="000B67E9"/>
    <w:rsid w:val="000D0E28"/>
    <w:rsid w:val="000D236E"/>
    <w:rsid w:val="000D4D5C"/>
    <w:rsid w:val="000D7F5F"/>
    <w:rsid w:val="000E7F3B"/>
    <w:rsid w:val="000F312E"/>
    <w:rsid w:val="000F6D38"/>
    <w:rsid w:val="001048FC"/>
    <w:rsid w:val="00113EE4"/>
    <w:rsid w:val="00122366"/>
    <w:rsid w:val="001231D6"/>
    <w:rsid w:val="001255A6"/>
    <w:rsid w:val="00125E8F"/>
    <w:rsid w:val="00126D0A"/>
    <w:rsid w:val="00127EE8"/>
    <w:rsid w:val="00132731"/>
    <w:rsid w:val="00140B98"/>
    <w:rsid w:val="001432E3"/>
    <w:rsid w:val="00143FB5"/>
    <w:rsid w:val="00155115"/>
    <w:rsid w:val="00155DFB"/>
    <w:rsid w:val="001568ED"/>
    <w:rsid w:val="001671BC"/>
    <w:rsid w:val="00167618"/>
    <w:rsid w:val="0017413D"/>
    <w:rsid w:val="00174247"/>
    <w:rsid w:val="00174C42"/>
    <w:rsid w:val="00182385"/>
    <w:rsid w:val="00183CAB"/>
    <w:rsid w:val="00195EF4"/>
    <w:rsid w:val="00196389"/>
    <w:rsid w:val="00197749"/>
    <w:rsid w:val="001A3CF3"/>
    <w:rsid w:val="001A66DC"/>
    <w:rsid w:val="001B0337"/>
    <w:rsid w:val="001B03B8"/>
    <w:rsid w:val="001C2A49"/>
    <w:rsid w:val="001C7675"/>
    <w:rsid w:val="001D066D"/>
    <w:rsid w:val="001D081E"/>
    <w:rsid w:val="001D2146"/>
    <w:rsid w:val="001E0B6B"/>
    <w:rsid w:val="001F23C7"/>
    <w:rsid w:val="00201143"/>
    <w:rsid w:val="002033F0"/>
    <w:rsid w:val="00204C6F"/>
    <w:rsid w:val="0020756C"/>
    <w:rsid w:val="002137FD"/>
    <w:rsid w:val="002144CB"/>
    <w:rsid w:val="0021497D"/>
    <w:rsid w:val="002152EC"/>
    <w:rsid w:val="0021634F"/>
    <w:rsid w:val="0022523D"/>
    <w:rsid w:val="002269D9"/>
    <w:rsid w:val="00230502"/>
    <w:rsid w:val="00232074"/>
    <w:rsid w:val="0024027E"/>
    <w:rsid w:val="002434E6"/>
    <w:rsid w:val="00252705"/>
    <w:rsid w:val="002539A6"/>
    <w:rsid w:val="00257955"/>
    <w:rsid w:val="00271843"/>
    <w:rsid w:val="002950E8"/>
    <w:rsid w:val="002971E7"/>
    <w:rsid w:val="002A4CD4"/>
    <w:rsid w:val="002B179A"/>
    <w:rsid w:val="002B1DE7"/>
    <w:rsid w:val="002B261D"/>
    <w:rsid w:val="002B3C5B"/>
    <w:rsid w:val="002B433A"/>
    <w:rsid w:val="002C0F17"/>
    <w:rsid w:val="002C1FE8"/>
    <w:rsid w:val="002C2ECD"/>
    <w:rsid w:val="002C5FA2"/>
    <w:rsid w:val="002D3483"/>
    <w:rsid w:val="002E1A1C"/>
    <w:rsid w:val="002E6ECC"/>
    <w:rsid w:val="002E7058"/>
    <w:rsid w:val="002F01D6"/>
    <w:rsid w:val="002F3DF7"/>
    <w:rsid w:val="00302F19"/>
    <w:rsid w:val="003032D6"/>
    <w:rsid w:val="00303491"/>
    <w:rsid w:val="00304728"/>
    <w:rsid w:val="0030719D"/>
    <w:rsid w:val="00314E5F"/>
    <w:rsid w:val="003267BF"/>
    <w:rsid w:val="00332E87"/>
    <w:rsid w:val="00340205"/>
    <w:rsid w:val="0034462F"/>
    <w:rsid w:val="00350F9D"/>
    <w:rsid w:val="0036574C"/>
    <w:rsid w:val="00380511"/>
    <w:rsid w:val="00395478"/>
    <w:rsid w:val="0039791B"/>
    <w:rsid w:val="003A098A"/>
    <w:rsid w:val="003A72E8"/>
    <w:rsid w:val="003B08BB"/>
    <w:rsid w:val="003C0A3E"/>
    <w:rsid w:val="003C0D2D"/>
    <w:rsid w:val="003C430A"/>
    <w:rsid w:val="003C525B"/>
    <w:rsid w:val="003D017C"/>
    <w:rsid w:val="003D307E"/>
    <w:rsid w:val="003D40E1"/>
    <w:rsid w:val="003D5105"/>
    <w:rsid w:val="003E0612"/>
    <w:rsid w:val="003E4AF9"/>
    <w:rsid w:val="003F15D8"/>
    <w:rsid w:val="003F4121"/>
    <w:rsid w:val="00402F6B"/>
    <w:rsid w:val="00403F86"/>
    <w:rsid w:val="00410D8D"/>
    <w:rsid w:val="00417A4E"/>
    <w:rsid w:val="00422380"/>
    <w:rsid w:val="00422D17"/>
    <w:rsid w:val="0042647B"/>
    <w:rsid w:val="00426E1E"/>
    <w:rsid w:val="00435BFB"/>
    <w:rsid w:val="0044201D"/>
    <w:rsid w:val="00445C34"/>
    <w:rsid w:val="0046215B"/>
    <w:rsid w:val="0047483B"/>
    <w:rsid w:val="004910A2"/>
    <w:rsid w:val="00494B3D"/>
    <w:rsid w:val="004B094A"/>
    <w:rsid w:val="004B6F18"/>
    <w:rsid w:val="004C4A27"/>
    <w:rsid w:val="004C7AD8"/>
    <w:rsid w:val="004D79B4"/>
    <w:rsid w:val="004E1620"/>
    <w:rsid w:val="004E349C"/>
    <w:rsid w:val="004E7572"/>
    <w:rsid w:val="004E7D1E"/>
    <w:rsid w:val="004F3695"/>
    <w:rsid w:val="004F6A1F"/>
    <w:rsid w:val="00503034"/>
    <w:rsid w:val="00506547"/>
    <w:rsid w:val="00511801"/>
    <w:rsid w:val="00525481"/>
    <w:rsid w:val="00527EAF"/>
    <w:rsid w:val="00537737"/>
    <w:rsid w:val="00547BE1"/>
    <w:rsid w:val="005514CA"/>
    <w:rsid w:val="005570BF"/>
    <w:rsid w:val="0056060A"/>
    <w:rsid w:val="0056751E"/>
    <w:rsid w:val="00567F05"/>
    <w:rsid w:val="0057567E"/>
    <w:rsid w:val="00577803"/>
    <w:rsid w:val="00581A7E"/>
    <w:rsid w:val="00581C75"/>
    <w:rsid w:val="00584B8F"/>
    <w:rsid w:val="0059020C"/>
    <w:rsid w:val="00591053"/>
    <w:rsid w:val="00591B69"/>
    <w:rsid w:val="005960C8"/>
    <w:rsid w:val="005A018F"/>
    <w:rsid w:val="005A1774"/>
    <w:rsid w:val="005A2FE3"/>
    <w:rsid w:val="005A53EF"/>
    <w:rsid w:val="005A54B2"/>
    <w:rsid w:val="005A54C8"/>
    <w:rsid w:val="005B079A"/>
    <w:rsid w:val="005B2ED2"/>
    <w:rsid w:val="005B530B"/>
    <w:rsid w:val="005C2C12"/>
    <w:rsid w:val="005C2EC1"/>
    <w:rsid w:val="005C397A"/>
    <w:rsid w:val="005C43CD"/>
    <w:rsid w:val="005D6161"/>
    <w:rsid w:val="005D6A35"/>
    <w:rsid w:val="005E066B"/>
    <w:rsid w:val="005F01A2"/>
    <w:rsid w:val="005F24EB"/>
    <w:rsid w:val="005F3E06"/>
    <w:rsid w:val="005F3FD2"/>
    <w:rsid w:val="00601A51"/>
    <w:rsid w:val="00607E08"/>
    <w:rsid w:val="00607FA9"/>
    <w:rsid w:val="00612409"/>
    <w:rsid w:val="00617953"/>
    <w:rsid w:val="00621457"/>
    <w:rsid w:val="00640B45"/>
    <w:rsid w:val="00644D19"/>
    <w:rsid w:val="006528A7"/>
    <w:rsid w:val="00662829"/>
    <w:rsid w:val="00665158"/>
    <w:rsid w:val="00666076"/>
    <w:rsid w:val="00667C08"/>
    <w:rsid w:val="00671380"/>
    <w:rsid w:val="0067215D"/>
    <w:rsid w:val="00675BF0"/>
    <w:rsid w:val="006770F8"/>
    <w:rsid w:val="00680CA6"/>
    <w:rsid w:val="00680FB9"/>
    <w:rsid w:val="006859D0"/>
    <w:rsid w:val="00686ACA"/>
    <w:rsid w:val="00691FE7"/>
    <w:rsid w:val="00692EBE"/>
    <w:rsid w:val="00693C9D"/>
    <w:rsid w:val="006A2BDD"/>
    <w:rsid w:val="006A33EC"/>
    <w:rsid w:val="006A5FA7"/>
    <w:rsid w:val="006B0A64"/>
    <w:rsid w:val="006B59B8"/>
    <w:rsid w:val="006C07EE"/>
    <w:rsid w:val="006C46D6"/>
    <w:rsid w:val="006D1935"/>
    <w:rsid w:val="006E0F15"/>
    <w:rsid w:val="006F0DD4"/>
    <w:rsid w:val="006F2CD4"/>
    <w:rsid w:val="007039FF"/>
    <w:rsid w:val="00704709"/>
    <w:rsid w:val="0071671C"/>
    <w:rsid w:val="007362CE"/>
    <w:rsid w:val="00757AE3"/>
    <w:rsid w:val="00765CA9"/>
    <w:rsid w:val="0076748B"/>
    <w:rsid w:val="007718EC"/>
    <w:rsid w:val="007861EF"/>
    <w:rsid w:val="00793771"/>
    <w:rsid w:val="00794E1C"/>
    <w:rsid w:val="00795E19"/>
    <w:rsid w:val="00796F0C"/>
    <w:rsid w:val="007A3581"/>
    <w:rsid w:val="007A5968"/>
    <w:rsid w:val="007A7518"/>
    <w:rsid w:val="007B1739"/>
    <w:rsid w:val="007B29D3"/>
    <w:rsid w:val="007B2BFB"/>
    <w:rsid w:val="007B452D"/>
    <w:rsid w:val="007B54F3"/>
    <w:rsid w:val="007C58FE"/>
    <w:rsid w:val="007D1ECD"/>
    <w:rsid w:val="007D283F"/>
    <w:rsid w:val="007D7E68"/>
    <w:rsid w:val="007E2BDF"/>
    <w:rsid w:val="007E5AC5"/>
    <w:rsid w:val="007F3192"/>
    <w:rsid w:val="00801D64"/>
    <w:rsid w:val="00802B34"/>
    <w:rsid w:val="008031B1"/>
    <w:rsid w:val="00803BDF"/>
    <w:rsid w:val="0080595B"/>
    <w:rsid w:val="00811188"/>
    <w:rsid w:val="008113E9"/>
    <w:rsid w:val="00812863"/>
    <w:rsid w:val="00815627"/>
    <w:rsid w:val="00815E12"/>
    <w:rsid w:val="00827AF0"/>
    <w:rsid w:val="00831025"/>
    <w:rsid w:val="0083115C"/>
    <w:rsid w:val="0083336D"/>
    <w:rsid w:val="0083350E"/>
    <w:rsid w:val="00842A6B"/>
    <w:rsid w:val="00846C0D"/>
    <w:rsid w:val="00847637"/>
    <w:rsid w:val="00853844"/>
    <w:rsid w:val="008539B8"/>
    <w:rsid w:val="00856781"/>
    <w:rsid w:val="00862B89"/>
    <w:rsid w:val="00863660"/>
    <w:rsid w:val="0086542D"/>
    <w:rsid w:val="008656C3"/>
    <w:rsid w:val="00871CA4"/>
    <w:rsid w:val="00875136"/>
    <w:rsid w:val="0087705A"/>
    <w:rsid w:val="00884F59"/>
    <w:rsid w:val="0089380C"/>
    <w:rsid w:val="00894394"/>
    <w:rsid w:val="00894664"/>
    <w:rsid w:val="00895F67"/>
    <w:rsid w:val="008A2A6A"/>
    <w:rsid w:val="008A2D6B"/>
    <w:rsid w:val="008A542C"/>
    <w:rsid w:val="008B76A0"/>
    <w:rsid w:val="008C5CCB"/>
    <w:rsid w:val="008C6A66"/>
    <w:rsid w:val="008C733D"/>
    <w:rsid w:val="008E4B62"/>
    <w:rsid w:val="008E7544"/>
    <w:rsid w:val="00904910"/>
    <w:rsid w:val="00912A86"/>
    <w:rsid w:val="009220B1"/>
    <w:rsid w:val="00925FAA"/>
    <w:rsid w:val="00926791"/>
    <w:rsid w:val="00930B2E"/>
    <w:rsid w:val="00930F9D"/>
    <w:rsid w:val="009352F6"/>
    <w:rsid w:val="009354C8"/>
    <w:rsid w:val="00936CB4"/>
    <w:rsid w:val="00940F39"/>
    <w:rsid w:val="00942AC6"/>
    <w:rsid w:val="00947375"/>
    <w:rsid w:val="009533AE"/>
    <w:rsid w:val="00953882"/>
    <w:rsid w:val="0095476A"/>
    <w:rsid w:val="0096112A"/>
    <w:rsid w:val="009643BD"/>
    <w:rsid w:val="00964A11"/>
    <w:rsid w:val="00967716"/>
    <w:rsid w:val="00972570"/>
    <w:rsid w:val="00972B95"/>
    <w:rsid w:val="009777B3"/>
    <w:rsid w:val="00977F7D"/>
    <w:rsid w:val="009845C0"/>
    <w:rsid w:val="00985053"/>
    <w:rsid w:val="00993165"/>
    <w:rsid w:val="00997297"/>
    <w:rsid w:val="009A104C"/>
    <w:rsid w:val="009A529E"/>
    <w:rsid w:val="009A544A"/>
    <w:rsid w:val="009A7DCC"/>
    <w:rsid w:val="009B131F"/>
    <w:rsid w:val="009B462E"/>
    <w:rsid w:val="009C6655"/>
    <w:rsid w:val="009D00EB"/>
    <w:rsid w:val="009D5D3D"/>
    <w:rsid w:val="009D74A3"/>
    <w:rsid w:val="009E5B0A"/>
    <w:rsid w:val="009E6B02"/>
    <w:rsid w:val="009E7B9B"/>
    <w:rsid w:val="009F4C82"/>
    <w:rsid w:val="00A0453F"/>
    <w:rsid w:val="00A06829"/>
    <w:rsid w:val="00A163C1"/>
    <w:rsid w:val="00A177D7"/>
    <w:rsid w:val="00A2420C"/>
    <w:rsid w:val="00A3390B"/>
    <w:rsid w:val="00A373C3"/>
    <w:rsid w:val="00A40218"/>
    <w:rsid w:val="00A4102A"/>
    <w:rsid w:val="00A42F5F"/>
    <w:rsid w:val="00A44BE7"/>
    <w:rsid w:val="00A512A4"/>
    <w:rsid w:val="00A56AAD"/>
    <w:rsid w:val="00A56CCF"/>
    <w:rsid w:val="00A70BDF"/>
    <w:rsid w:val="00A70D90"/>
    <w:rsid w:val="00A84DCC"/>
    <w:rsid w:val="00A96D62"/>
    <w:rsid w:val="00AA676A"/>
    <w:rsid w:val="00AA7166"/>
    <w:rsid w:val="00AB1D69"/>
    <w:rsid w:val="00AB24B6"/>
    <w:rsid w:val="00AB2BD9"/>
    <w:rsid w:val="00AB38C3"/>
    <w:rsid w:val="00AB4107"/>
    <w:rsid w:val="00AB5544"/>
    <w:rsid w:val="00AB6D56"/>
    <w:rsid w:val="00AB7027"/>
    <w:rsid w:val="00AC336C"/>
    <w:rsid w:val="00AD3B6F"/>
    <w:rsid w:val="00AE09F4"/>
    <w:rsid w:val="00AE2234"/>
    <w:rsid w:val="00AE3A48"/>
    <w:rsid w:val="00AE46C8"/>
    <w:rsid w:val="00AE598D"/>
    <w:rsid w:val="00AE7C5A"/>
    <w:rsid w:val="00AF18FB"/>
    <w:rsid w:val="00AF3E6E"/>
    <w:rsid w:val="00AF5F81"/>
    <w:rsid w:val="00AF6ABB"/>
    <w:rsid w:val="00B002FB"/>
    <w:rsid w:val="00B00894"/>
    <w:rsid w:val="00B05F85"/>
    <w:rsid w:val="00B113C9"/>
    <w:rsid w:val="00B13F2C"/>
    <w:rsid w:val="00B16E8C"/>
    <w:rsid w:val="00B17958"/>
    <w:rsid w:val="00B22D33"/>
    <w:rsid w:val="00B23635"/>
    <w:rsid w:val="00B244FA"/>
    <w:rsid w:val="00B37D2F"/>
    <w:rsid w:val="00B452E5"/>
    <w:rsid w:val="00B60FFE"/>
    <w:rsid w:val="00B65EFB"/>
    <w:rsid w:val="00B66264"/>
    <w:rsid w:val="00B66BC8"/>
    <w:rsid w:val="00B714F8"/>
    <w:rsid w:val="00B719B8"/>
    <w:rsid w:val="00B7215E"/>
    <w:rsid w:val="00B732C4"/>
    <w:rsid w:val="00B83FCD"/>
    <w:rsid w:val="00B864EF"/>
    <w:rsid w:val="00B90F75"/>
    <w:rsid w:val="00B963C9"/>
    <w:rsid w:val="00B978E1"/>
    <w:rsid w:val="00B97AC4"/>
    <w:rsid w:val="00B97F45"/>
    <w:rsid w:val="00BA5A1C"/>
    <w:rsid w:val="00BA5FEB"/>
    <w:rsid w:val="00BC2FAA"/>
    <w:rsid w:val="00BC3413"/>
    <w:rsid w:val="00BE0D0E"/>
    <w:rsid w:val="00BE22B5"/>
    <w:rsid w:val="00BE5AAE"/>
    <w:rsid w:val="00BE6B22"/>
    <w:rsid w:val="00BF111B"/>
    <w:rsid w:val="00BF39D3"/>
    <w:rsid w:val="00BF3DD6"/>
    <w:rsid w:val="00BF7C82"/>
    <w:rsid w:val="00C04244"/>
    <w:rsid w:val="00C1032C"/>
    <w:rsid w:val="00C1100F"/>
    <w:rsid w:val="00C16DF4"/>
    <w:rsid w:val="00C33B5F"/>
    <w:rsid w:val="00C35A32"/>
    <w:rsid w:val="00C37E39"/>
    <w:rsid w:val="00C46925"/>
    <w:rsid w:val="00C47B49"/>
    <w:rsid w:val="00C50B28"/>
    <w:rsid w:val="00C53F27"/>
    <w:rsid w:val="00C55AAF"/>
    <w:rsid w:val="00C576A5"/>
    <w:rsid w:val="00C57B45"/>
    <w:rsid w:val="00C71576"/>
    <w:rsid w:val="00C76979"/>
    <w:rsid w:val="00C85421"/>
    <w:rsid w:val="00C93C48"/>
    <w:rsid w:val="00C93F89"/>
    <w:rsid w:val="00C94B6E"/>
    <w:rsid w:val="00C94CBB"/>
    <w:rsid w:val="00CA20FE"/>
    <w:rsid w:val="00CB05B4"/>
    <w:rsid w:val="00CB4BE8"/>
    <w:rsid w:val="00CB5112"/>
    <w:rsid w:val="00CC48AA"/>
    <w:rsid w:val="00CC6EA6"/>
    <w:rsid w:val="00CD493F"/>
    <w:rsid w:val="00CD71D4"/>
    <w:rsid w:val="00CF545E"/>
    <w:rsid w:val="00CF73A8"/>
    <w:rsid w:val="00D01955"/>
    <w:rsid w:val="00D05373"/>
    <w:rsid w:val="00D07255"/>
    <w:rsid w:val="00D2107D"/>
    <w:rsid w:val="00D23D39"/>
    <w:rsid w:val="00D25DB3"/>
    <w:rsid w:val="00D265D4"/>
    <w:rsid w:val="00D30FE6"/>
    <w:rsid w:val="00D34703"/>
    <w:rsid w:val="00D34D35"/>
    <w:rsid w:val="00D402ED"/>
    <w:rsid w:val="00D40A3F"/>
    <w:rsid w:val="00D42FCF"/>
    <w:rsid w:val="00D501B2"/>
    <w:rsid w:val="00D52371"/>
    <w:rsid w:val="00D55A99"/>
    <w:rsid w:val="00D66798"/>
    <w:rsid w:val="00D766BF"/>
    <w:rsid w:val="00D83D82"/>
    <w:rsid w:val="00D844AA"/>
    <w:rsid w:val="00D85FA6"/>
    <w:rsid w:val="00D900E6"/>
    <w:rsid w:val="00D9105A"/>
    <w:rsid w:val="00D92C0D"/>
    <w:rsid w:val="00D93578"/>
    <w:rsid w:val="00DA0382"/>
    <w:rsid w:val="00DA348F"/>
    <w:rsid w:val="00DB3D2A"/>
    <w:rsid w:val="00DB7799"/>
    <w:rsid w:val="00DC0070"/>
    <w:rsid w:val="00DC7E91"/>
    <w:rsid w:val="00DD3A01"/>
    <w:rsid w:val="00DD41FF"/>
    <w:rsid w:val="00DD670F"/>
    <w:rsid w:val="00DE165C"/>
    <w:rsid w:val="00DE38A8"/>
    <w:rsid w:val="00DE6928"/>
    <w:rsid w:val="00DF1DC0"/>
    <w:rsid w:val="00DF1F6E"/>
    <w:rsid w:val="00DF48D8"/>
    <w:rsid w:val="00DF4E37"/>
    <w:rsid w:val="00DF7BD7"/>
    <w:rsid w:val="00E07674"/>
    <w:rsid w:val="00E103BB"/>
    <w:rsid w:val="00E11D44"/>
    <w:rsid w:val="00E12EB0"/>
    <w:rsid w:val="00E1323C"/>
    <w:rsid w:val="00E1601B"/>
    <w:rsid w:val="00E16062"/>
    <w:rsid w:val="00E2118D"/>
    <w:rsid w:val="00E3032C"/>
    <w:rsid w:val="00E3213B"/>
    <w:rsid w:val="00E44564"/>
    <w:rsid w:val="00E45AFF"/>
    <w:rsid w:val="00E4638F"/>
    <w:rsid w:val="00E577A6"/>
    <w:rsid w:val="00E6418C"/>
    <w:rsid w:val="00E650A3"/>
    <w:rsid w:val="00E67F3F"/>
    <w:rsid w:val="00E736B4"/>
    <w:rsid w:val="00E74789"/>
    <w:rsid w:val="00E7511A"/>
    <w:rsid w:val="00E7723B"/>
    <w:rsid w:val="00E779B2"/>
    <w:rsid w:val="00E80D3D"/>
    <w:rsid w:val="00E81060"/>
    <w:rsid w:val="00E870CC"/>
    <w:rsid w:val="00E9048A"/>
    <w:rsid w:val="00E917AB"/>
    <w:rsid w:val="00E964C9"/>
    <w:rsid w:val="00EA2BE2"/>
    <w:rsid w:val="00EB066A"/>
    <w:rsid w:val="00EB0F93"/>
    <w:rsid w:val="00EB270B"/>
    <w:rsid w:val="00EB4635"/>
    <w:rsid w:val="00EC2BCA"/>
    <w:rsid w:val="00ED21CF"/>
    <w:rsid w:val="00EF0744"/>
    <w:rsid w:val="00EF20D3"/>
    <w:rsid w:val="00EF3E12"/>
    <w:rsid w:val="00EF7CB5"/>
    <w:rsid w:val="00F02699"/>
    <w:rsid w:val="00F053FA"/>
    <w:rsid w:val="00F126DF"/>
    <w:rsid w:val="00F1320B"/>
    <w:rsid w:val="00F22C87"/>
    <w:rsid w:val="00F23421"/>
    <w:rsid w:val="00F3359B"/>
    <w:rsid w:val="00F40BC5"/>
    <w:rsid w:val="00F43165"/>
    <w:rsid w:val="00F462F7"/>
    <w:rsid w:val="00F505AE"/>
    <w:rsid w:val="00F508D3"/>
    <w:rsid w:val="00F5542D"/>
    <w:rsid w:val="00F55969"/>
    <w:rsid w:val="00F60F2F"/>
    <w:rsid w:val="00F615CE"/>
    <w:rsid w:val="00F62383"/>
    <w:rsid w:val="00F65719"/>
    <w:rsid w:val="00F67264"/>
    <w:rsid w:val="00F7005A"/>
    <w:rsid w:val="00F82FD6"/>
    <w:rsid w:val="00F83429"/>
    <w:rsid w:val="00F846A2"/>
    <w:rsid w:val="00F852B1"/>
    <w:rsid w:val="00F85C3F"/>
    <w:rsid w:val="00F939BC"/>
    <w:rsid w:val="00F9535D"/>
    <w:rsid w:val="00F95755"/>
    <w:rsid w:val="00FA0A57"/>
    <w:rsid w:val="00FA3938"/>
    <w:rsid w:val="00FA44DF"/>
    <w:rsid w:val="00FB156F"/>
    <w:rsid w:val="00FB344B"/>
    <w:rsid w:val="00FD060E"/>
    <w:rsid w:val="00FD2598"/>
    <w:rsid w:val="00FE2D03"/>
    <w:rsid w:val="00FE3FB2"/>
    <w:rsid w:val="00FE65AC"/>
    <w:rsid w:val="00FE7EB3"/>
    <w:rsid w:val="00FF1B80"/>
    <w:rsid w:val="00FF295A"/>
    <w:rsid w:val="00FF38B9"/>
    <w:rsid w:val="00FF78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Line 290"/>
        <o:r id="V:Rule2" type="connector" idref="#Line 288"/>
        <o:r id="V:Rule3" type="connector" idref="#Line 241"/>
        <o:r id="V:Rule4" type="connector" idref="#Line 253"/>
        <o:r id="V:Rule5" type="connector" idref="#Line 256"/>
        <o:r id="V:Rule6" type="connector" idref="#Line 260"/>
        <o:r id="V:Rule7" type="connector" idref="#Line 271"/>
        <o:r id="V:Rule8" type="connector" idref="#Line 272"/>
        <o:r id="V:Rule9" type="connector" idref="#Line 273"/>
        <o:r id="V:Rule10" type="connector" idref="#Line 275"/>
        <o:r id="V:Rule11" type="connector" idref="#Line 279"/>
        <o:r id="V:Rule12" type="connector" idref="#Line 280"/>
        <o:r id="V:Rule13" type="connector" idref="#Line 281"/>
        <o:r id="V:Rule14" type="connector" idref="#Line 285"/>
        <o:r id="V:Rule15" type="connector" idref="#Line 287"/>
        <o:r id="V:Rule16" type="connector" idref="#Line 289"/>
        <o:r id="V:Rule17" type="connector" idref="#Line 253"/>
        <o:r id="V:Rule18" type="connector" idref="#Line 253"/>
        <o:r id="V:Rule19" type="connector" idref="#Line 2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34D35"/>
    <w:pPr>
      <w:keepNext/>
      <w:keepLines/>
      <w:spacing w:before="360"/>
      <w:ind w:left="794" w:hanging="794"/>
      <w:outlineLvl w:val="0"/>
    </w:pPr>
    <w:rPr>
      <w:rFonts w:ascii="Times New Roman Bold" w:hAnsi="Times New Roman Bold"/>
      <w:b/>
      <w:bCs/>
      <w:sz w:val="26"/>
      <w:szCs w:val="36"/>
    </w:rPr>
  </w:style>
  <w:style w:type="paragraph" w:styleId="Heading2">
    <w:name w:val="heading 2"/>
    <w:basedOn w:val="Normal"/>
    <w:next w:val="Normal"/>
    <w:link w:val="Heading2Char"/>
    <w:qFormat/>
    <w:rsid w:val="00AA7166"/>
    <w:pPr>
      <w:keepNext/>
      <w:spacing w:before="240"/>
      <w:ind w:left="794" w:hanging="794"/>
      <w:outlineLvl w:val="1"/>
    </w:pPr>
    <w:rPr>
      <w:rFonts w:ascii="Times New Roman Bold" w:hAnsi="Times New Roman Bold"/>
      <w:b/>
      <w:bCs/>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4D35"/>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AA7166"/>
    <w:rPr>
      <w:rFonts w:ascii="Times New Roman Bold" w:hAnsi="Times New Roman Bold" w:cs="Traditional Arabic"/>
      <w:b/>
      <w:bCs/>
      <w:sz w:val="24"/>
      <w:szCs w:val="32"/>
      <w:lang w:val="en-US" w:eastAsia="fr-FR" w:bidi="ar-SA"/>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8A2D6B"/>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StyleStyleRecdateBefore12ptBefore6pt">
    <w:name w:val="Style Style Rec_date + Before:  12 pt + Before:  6 pt"/>
    <w:basedOn w:val="StyleRecdateBefore12pt"/>
    <w:rsid w:val="001B0337"/>
    <w:pPr>
      <w:spacing w:before="120"/>
    </w:pPr>
  </w:style>
  <w:style w:type="paragraph" w:customStyle="1" w:styleId="StyleRecdateBefore12pt">
    <w:name w:val="Style Rec_date + Before:  12 pt"/>
    <w:basedOn w:val="Normal"/>
    <w:next w:val="Normal"/>
    <w:rsid w:val="00155115"/>
    <w:pPr>
      <w:spacing w:before="240"/>
      <w:jc w:val="right"/>
    </w:pPr>
  </w:style>
  <w:style w:type="paragraph" w:customStyle="1" w:styleId="AnnexNotitle">
    <w:name w:val="Annex_No &amp; title"/>
    <w:basedOn w:val="Normal"/>
    <w:next w:val="Normalaftertitle"/>
    <w:rsid w:val="008A2D6B"/>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1D081E"/>
    <w:pPr>
      <w:keepNext/>
      <w:spacing w:before="160"/>
      <w:ind w:left="794"/>
    </w:pPr>
    <w:rPr>
      <w:rFonts w:ascii="Times New Roman italic" w:hAnsi="Times New Roman italic"/>
      <w:i/>
      <w:iCs/>
      <w:lang w:eastAsia="en-US" w:bidi="ar-EG"/>
    </w:rPr>
  </w:style>
  <w:style w:type="paragraph" w:customStyle="1" w:styleId="enumlev1">
    <w:name w:val="enumlev1"/>
    <w:basedOn w:val="Normal"/>
    <w:link w:val="enumlev1Char"/>
    <w:rsid w:val="00D34D35"/>
    <w:pPr>
      <w:spacing w:before="80"/>
      <w:ind w:left="794" w:hanging="794"/>
    </w:pPr>
    <w:rPr>
      <w:lang w:bidi="ar-EG"/>
    </w:rPr>
  </w:style>
  <w:style w:type="character" w:customStyle="1" w:styleId="enumlev1Char">
    <w:name w:val="enumlev1 Char"/>
    <w:link w:val="enumlev1"/>
    <w:locked/>
    <w:rsid w:val="00D34D35"/>
    <w:rPr>
      <w:rFonts w:cs="Traditional Arabic"/>
      <w:sz w:val="22"/>
      <w:szCs w:val="30"/>
      <w:lang w:val="en-US" w:eastAsia="fr-FR"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2950E8"/>
    <w:pPr>
      <w:spacing w:before="40" w:after="80" w:line="280" w:lineRule="exact"/>
      <w:jc w:val="left"/>
    </w:pPr>
    <w:rPr>
      <w:sz w:val="20"/>
      <w:szCs w:val="26"/>
    </w:rPr>
  </w:style>
  <w:style w:type="character" w:customStyle="1" w:styleId="TabletextChar">
    <w:name w:val="Table_text Char"/>
    <w:link w:val="Tabletext"/>
    <w:uiPriority w:val="99"/>
    <w:locked/>
    <w:rsid w:val="002950E8"/>
    <w:rPr>
      <w:rFonts w:cs="Traditional Arabic"/>
      <w:szCs w:val="26"/>
      <w:lang w:val="en-US" w:eastAsia="fr-FR" w:bidi="ar-SA"/>
    </w:rPr>
  </w:style>
  <w:style w:type="paragraph" w:styleId="Footer">
    <w:name w:val="footer"/>
    <w:aliases w:val="f"/>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rmal"/>
    <w:next w:val="Normal"/>
    <w:link w:val="FootnoteTextChar"/>
    <w:rsid w:val="00FF78BA"/>
    <w:pPr>
      <w:tabs>
        <w:tab w:val="left" w:pos="255"/>
      </w:tabs>
      <w:spacing w:before="80" w:line="180" w:lineRule="auto"/>
      <w:ind w:left="255" w:hanging="255"/>
    </w:pPr>
    <w:rPr>
      <w:sz w:val="20"/>
      <w:szCs w:val="26"/>
    </w:rPr>
  </w:style>
  <w:style w:type="character" w:customStyle="1" w:styleId="FootnoteTextChar">
    <w:name w:val="Footnote Text Char"/>
    <w:link w:val="FootnoteText"/>
    <w:rsid w:val="00FF78BA"/>
    <w:rPr>
      <w:rFonts w:ascii="Times New Roman" w:hAnsi="Times New Roman" w:cs="Traditional Arabic"/>
      <w:szCs w:val="26"/>
      <w:lang w:eastAsia="fr-FR"/>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next w:val="Normal"/>
    <w:link w:val="HeaderChar"/>
    <w:rsid w:val="0083350E"/>
    <w:pPr>
      <w:spacing w:before="0" w:line="300" w:lineRule="exact"/>
      <w:jc w:val="center"/>
    </w:pPr>
    <w:rPr>
      <w:rFonts w:ascii="Times New Roman Bold" w:hAnsi="Times New Roman Bold"/>
      <w:b/>
      <w:bCs/>
    </w:rPr>
  </w:style>
  <w:style w:type="character" w:customStyle="1" w:styleId="HeaderChar">
    <w:name w:val="Header Char"/>
    <w:link w:val="Header"/>
    <w:rsid w:val="0083350E"/>
    <w:rPr>
      <w:rFonts w:ascii="Times New Roman Bold" w:hAnsi="Times New Roman Bold" w:cs="Traditional Arabic"/>
      <w:b/>
      <w:bCs/>
      <w:sz w:val="22"/>
      <w:szCs w:val="30"/>
      <w:lang w:val="en-US" w:eastAsia="fr-FR" w:bidi="ar-SA"/>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B66264"/>
    <w:pPr>
      <w:spacing w:before="120"/>
    </w:pPr>
    <w:rPr>
      <w:sz w:val="22"/>
      <w:szCs w:val="30"/>
    </w:rPr>
  </w:style>
  <w:style w:type="paragraph" w:customStyle="1" w:styleId="RecNo">
    <w:name w:val="Rec_No"/>
    <w:basedOn w:val="Normal"/>
    <w:next w:val="Rectitle"/>
    <w:rsid w:val="001D081E"/>
    <w:pPr>
      <w:keepNext/>
      <w:spacing w:before="0"/>
      <w:jc w:val="center"/>
    </w:pPr>
    <w:rPr>
      <w:rFonts w:eastAsia="NSimSun"/>
      <w:sz w:val="28"/>
      <w:szCs w:val="40"/>
      <w:lang w:bidi="ar-EG"/>
    </w:rPr>
  </w:style>
  <w:style w:type="paragraph" w:customStyle="1" w:styleId="Rectitle">
    <w:name w:val="Rec_title"/>
    <w:basedOn w:val="Normal"/>
    <w:next w:val="Normalaftertitle"/>
    <w:rsid w:val="001D081E"/>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950E8"/>
    <w:pPr>
      <w:keepNext/>
      <w:spacing w:before="40" w:after="80" w:line="28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next w:val="Tabletitle"/>
    <w:rsid w:val="002A4CD4"/>
    <w:pPr>
      <w:keepNext/>
      <w:spacing w:before="240" w:after="80"/>
      <w:jc w:val="center"/>
    </w:pPr>
    <w:rPr>
      <w:lang w:bidi="ar-EG"/>
    </w:rPr>
  </w:style>
  <w:style w:type="paragraph" w:customStyle="1" w:styleId="Tabletitle">
    <w:name w:val="Table_title"/>
    <w:basedOn w:val="TableNo"/>
    <w:link w:val="TabletitleChar"/>
    <w:rsid w:val="00ED21CF"/>
    <w:pPr>
      <w:spacing w:before="120"/>
    </w:pPr>
    <w:rPr>
      <w:rFonts w:ascii="Times New Roman Bold" w:hAnsi="Times New Roman Bold"/>
      <w:b/>
      <w:bCs/>
    </w:rPr>
  </w:style>
  <w:style w:type="character" w:customStyle="1" w:styleId="TabletitleChar">
    <w:name w:val="Table_title Char"/>
    <w:link w:val="Tabletitle"/>
    <w:rsid w:val="00ED21CF"/>
    <w:rPr>
      <w:rFonts w:ascii="Times New Roman Bold" w:hAnsi="Times New Roman Bold" w:cs="Traditional Arabic"/>
      <w:b/>
      <w:bCs/>
      <w:sz w:val="22"/>
      <w:szCs w:val="30"/>
      <w:lang w:val="en-US" w:eastAsia="fr-FR"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C35A32"/>
    <w:pPr>
      <w:keepNext/>
      <w:spacing w:before="240" w:after="12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1D081E"/>
    <w:pPr>
      <w:keepNext/>
      <w:spacing w:before="240"/>
    </w:pPr>
    <w:rPr>
      <w:rFonts w:ascii="Times New Roman Bold" w:hAnsi="Times New Roman Bold"/>
      <w:b/>
      <w:bCs/>
    </w:rPr>
  </w:style>
  <w:style w:type="character" w:customStyle="1" w:styleId="HeadingbChar">
    <w:name w:val="Heading_b Char"/>
    <w:link w:val="Headingb"/>
    <w:locked/>
    <w:rsid w:val="001D081E"/>
    <w:rPr>
      <w:rFonts w:ascii="Times New Roman Bold" w:hAnsi="Times New Roman Bold" w:cs="Traditional Arabic"/>
      <w:b/>
      <w:bCs/>
      <w:sz w:val="22"/>
      <w:szCs w:val="30"/>
      <w:lang w:val="en-US" w:eastAsia="fr-FR" w:bidi="ar-SA"/>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next w:val="Normal"/>
    <w:link w:val="BodyTextChar"/>
    <w:rsid w:val="00FE65AC"/>
    <w:pPr>
      <w:widowControl w:val="0"/>
      <w:spacing w:before="80" w:line="168" w:lineRule="auto"/>
    </w:pPr>
    <w:rPr>
      <w:sz w:val="20"/>
      <w:szCs w:val="26"/>
    </w:rPr>
  </w:style>
  <w:style w:type="character" w:customStyle="1" w:styleId="BodyTextChar">
    <w:name w:val="Body Text Char"/>
    <w:link w:val="BodyText"/>
    <w:rsid w:val="00FE65AC"/>
    <w:rPr>
      <w:rFonts w:cs="Traditional Arabic"/>
      <w:szCs w:val="26"/>
      <w:lang w:val="en-US" w:eastAsia="fr-FR" w:bidi="ar-SA"/>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Normal"/>
    <w:next w:val="Normal"/>
    <w:rsid w:val="00F5542D"/>
    <w:pPr>
      <w:spacing w:after="120"/>
      <w:jc w:val="center"/>
    </w:pPr>
    <w:rPr>
      <w:rFonts w:ascii="Times New Roman Bold" w:hAnsi="Times New Roman Bold"/>
      <w:b/>
      <w:bCs/>
      <w:lang w:val="fr-FR" w:bidi="ar-EG"/>
    </w:rPr>
  </w:style>
  <w:style w:type="character" w:styleId="FollowedHyperlink">
    <w:name w:val="FollowedHyperlink"/>
    <w:rsid w:val="00D2107D"/>
    <w:rPr>
      <w:color w:val="800080"/>
      <w:u w:val="single"/>
    </w:rPr>
  </w:style>
  <w:style w:type="paragraph" w:customStyle="1" w:styleId="IPR">
    <w:name w:val="IPR"/>
    <w:basedOn w:val="Normal"/>
    <w:next w:val="Normal"/>
    <w:qFormat/>
    <w:rsid w:val="00DD3A01"/>
    <w:pPr>
      <w:jc w:val="center"/>
      <w:outlineLvl w:val="0"/>
    </w:pPr>
    <w:rPr>
      <w:rFonts w:ascii="Times New Roman Bold" w:hAnsi="Times New Roman Bold"/>
      <w:b/>
      <w:bCs/>
      <w:sz w:val="24"/>
      <w:szCs w:val="32"/>
      <w:lang w:val="ru-RU"/>
    </w:rPr>
  </w:style>
  <w:style w:type="paragraph" w:customStyle="1" w:styleId="Headingb0">
    <w:name w:val="Heading b"/>
    <w:basedOn w:val="Normal"/>
    <w:rsid w:val="00612409"/>
    <w:pPr>
      <w:spacing w:before="360"/>
    </w:pPr>
    <w:rPr>
      <w:rFonts w:ascii="Times New Roman Bold" w:hAnsi="Times New Roman Bold"/>
      <w:b/>
      <w:bCs/>
      <w:sz w:val="24"/>
      <w:szCs w:val="32"/>
      <w:lang w:eastAsia="en-US"/>
    </w:rPr>
  </w:style>
  <w:style w:type="paragraph" w:customStyle="1" w:styleId="StyleHeading2Before10pt">
    <w:name w:val="Style Heading 2 + Before:  10 pt"/>
    <w:basedOn w:val="Heading2"/>
    <w:rsid w:val="003E4AF9"/>
    <w:pPr>
      <w:spacing w:before="200"/>
    </w:pPr>
  </w:style>
  <w:style w:type="paragraph" w:styleId="Date">
    <w:name w:val="Date"/>
    <w:basedOn w:val="Normal"/>
    <w:next w:val="Normal"/>
    <w:link w:val="DateChar"/>
    <w:rsid w:val="0056751E"/>
  </w:style>
  <w:style w:type="character" w:customStyle="1" w:styleId="DateChar">
    <w:name w:val="Date Char"/>
    <w:link w:val="Date"/>
    <w:rsid w:val="0056751E"/>
    <w:rPr>
      <w:rFonts w:ascii="Times New Roman" w:hAnsi="Times New Roman" w:cs="Traditional Arabic"/>
      <w:sz w:val="22"/>
      <w:szCs w:val="30"/>
      <w:lang w:eastAsia="fr-FR"/>
    </w:rPr>
  </w:style>
  <w:style w:type="paragraph" w:styleId="BalloonText">
    <w:name w:val="Balloon Text"/>
    <w:basedOn w:val="Normal"/>
    <w:link w:val="BalloonTextChar"/>
    <w:rsid w:val="00BF7C82"/>
    <w:pPr>
      <w:spacing w:before="0" w:line="240" w:lineRule="auto"/>
    </w:pPr>
    <w:rPr>
      <w:rFonts w:ascii="Tahoma" w:hAnsi="Tahoma" w:cs="Tahoma"/>
      <w:sz w:val="16"/>
      <w:szCs w:val="16"/>
    </w:rPr>
  </w:style>
  <w:style w:type="character" w:customStyle="1" w:styleId="BalloonTextChar">
    <w:name w:val="Balloon Text Char"/>
    <w:link w:val="BalloonText"/>
    <w:rsid w:val="00BF7C82"/>
    <w:rPr>
      <w:rFonts w:ascii="Tahoma" w:hAnsi="Tahoma" w:cs="Tahoma"/>
      <w:sz w:val="16"/>
      <w:szCs w:val="16"/>
      <w:lang w:eastAsia="fr-FR"/>
    </w:rPr>
  </w:style>
  <w:style w:type="paragraph" w:customStyle="1" w:styleId="Tablefin">
    <w:name w:val="Table_fin"/>
    <w:basedOn w:val="Normal"/>
    <w:next w:val="Normal"/>
    <w:rsid w:val="00F462F7"/>
    <w:pPr>
      <w:tabs>
        <w:tab w:val="left" w:pos="794"/>
        <w:tab w:val="left" w:pos="1191"/>
        <w:tab w:val="left" w:pos="1588"/>
        <w:tab w:val="left" w:pos="1985"/>
      </w:tabs>
      <w:bidi w:val="0"/>
      <w:spacing w:before="0" w:line="240" w:lineRule="auto"/>
    </w:pPr>
    <w:rPr>
      <w:sz w:val="20"/>
      <w:szCs w:val="20"/>
      <w:lang w:val="en-GB" w:eastAsia="en-US"/>
    </w:rPr>
  </w:style>
  <w:style w:type="paragraph" w:customStyle="1" w:styleId="TableNo0">
    <w:name w:val="Table_No"/>
    <w:basedOn w:val="Normal"/>
    <w:next w:val="Normal"/>
    <w:link w:val="TableNoChar"/>
    <w:rsid w:val="00F462F7"/>
    <w:pPr>
      <w:keepNext/>
      <w:tabs>
        <w:tab w:val="left" w:pos="794"/>
        <w:tab w:val="left" w:pos="1191"/>
        <w:tab w:val="left" w:pos="1588"/>
        <w:tab w:val="left" w:pos="1985"/>
      </w:tabs>
      <w:bidi w:val="0"/>
      <w:spacing w:before="360" w:after="120" w:line="240" w:lineRule="auto"/>
      <w:jc w:val="center"/>
    </w:pPr>
    <w:rPr>
      <w:szCs w:val="20"/>
      <w:lang w:val="fr-FR" w:eastAsia="en-US"/>
    </w:rPr>
  </w:style>
  <w:style w:type="character" w:customStyle="1" w:styleId="TableNoChar">
    <w:name w:val="Table_No Char"/>
    <w:link w:val="TableNo0"/>
    <w:locked/>
    <w:rsid w:val="00F462F7"/>
    <w:rPr>
      <w:rFonts w:ascii="Times New Roman" w:hAnsi="Times New Roman" w:cs="Traditional Arabic"/>
      <w:sz w:val="22"/>
      <w:lang w:val="fr-FR" w:eastAsia="en-US"/>
    </w:rPr>
  </w:style>
  <w:style w:type="paragraph" w:customStyle="1" w:styleId="Figure">
    <w:name w:val="Figure"/>
    <w:basedOn w:val="FigureNo"/>
    <w:next w:val="Normal"/>
    <w:rsid w:val="00F462F7"/>
    <w:pPr>
      <w:keepNext w:val="0"/>
      <w:keepLines/>
      <w:tabs>
        <w:tab w:val="left" w:pos="794"/>
        <w:tab w:val="left" w:pos="1191"/>
        <w:tab w:val="left" w:pos="1588"/>
        <w:tab w:val="left" w:pos="1985"/>
      </w:tabs>
      <w:bidi w:val="0"/>
      <w:spacing w:before="0" w:after="240" w:line="240" w:lineRule="auto"/>
    </w:pPr>
    <w:rPr>
      <w:caps/>
      <w:sz w:val="18"/>
      <w:szCs w:val="20"/>
      <w:lang w:eastAsia="en-US" w:bidi="ar-SA"/>
    </w:rPr>
  </w:style>
  <w:style w:type="paragraph" w:customStyle="1" w:styleId="Blanc">
    <w:name w:val="Blanc"/>
    <w:basedOn w:val="Normal"/>
    <w:next w:val="Tabletext"/>
    <w:rsid w:val="00F462F7"/>
    <w:pPr>
      <w:keepNext/>
      <w:keepLines/>
      <w:bidi w:val="0"/>
      <w:spacing w:before="0" w:line="240" w:lineRule="auto"/>
    </w:pPr>
    <w:rPr>
      <w:sz w:val="16"/>
      <w:szCs w:val="20"/>
      <w:lang w:val="en-GB" w:eastAsia="en-US"/>
    </w:rPr>
  </w:style>
  <w:style w:type="paragraph" w:styleId="NormalIndent">
    <w:name w:val="Normal Indent"/>
    <w:basedOn w:val="Normal"/>
    <w:rsid w:val="00F462F7"/>
    <w:pPr>
      <w:overflowPunct/>
      <w:autoSpaceDE/>
      <w:autoSpaceDN/>
      <w:adjustRightInd/>
      <w:spacing w:before="0" w:line="240" w:lineRule="auto"/>
      <w:ind w:left="720"/>
      <w:jc w:val="left"/>
      <w:textAlignment w:val="auto"/>
    </w:pPr>
    <w:rPr>
      <w:lang w:eastAsia="en-US"/>
    </w:rPr>
  </w:style>
  <w:style w:type="paragraph" w:customStyle="1" w:styleId="Annextitle">
    <w:name w:val="Annex_title"/>
    <w:basedOn w:val="Normal"/>
    <w:next w:val="Normal"/>
    <w:rsid w:val="00F462F7"/>
    <w:pPr>
      <w:keepNext/>
      <w:keepLines/>
      <w:tabs>
        <w:tab w:val="left" w:pos="1134"/>
        <w:tab w:val="left" w:pos="1871"/>
        <w:tab w:val="left" w:pos="2268"/>
      </w:tabs>
      <w:bidi w:val="0"/>
      <w:spacing w:before="240" w:after="280" w:line="240" w:lineRule="auto"/>
      <w:jc w:val="center"/>
    </w:pPr>
    <w:rPr>
      <w:rFonts w:ascii="Times New Roman Bold" w:hAnsi="Times New Roman Bold"/>
      <w:b/>
      <w:sz w:val="28"/>
      <w:szCs w:val="20"/>
      <w:lang w:val="en-GB" w:eastAsia="en-US"/>
    </w:rPr>
  </w:style>
  <w:style w:type="paragraph" w:customStyle="1" w:styleId="RecTitle0">
    <w:name w:val="Rec_Title"/>
    <w:basedOn w:val="Normal"/>
    <w:autoRedefine/>
    <w:qFormat/>
    <w:rsid w:val="00F462F7"/>
    <w:pPr>
      <w:keepNext/>
      <w:tabs>
        <w:tab w:val="left" w:pos="567"/>
        <w:tab w:val="left" w:pos="1134"/>
        <w:tab w:val="left" w:pos="1701"/>
        <w:tab w:val="left" w:pos="2268"/>
        <w:tab w:val="left" w:pos="2835"/>
      </w:tabs>
      <w:spacing w:before="360"/>
      <w:jc w:val="center"/>
    </w:pPr>
    <w:rPr>
      <w:rFonts w:ascii="Times New Roman Bold" w:hAnsi="Times New Roman Bold"/>
      <w:b/>
      <w:bCs/>
      <w:sz w:val="28"/>
      <w:szCs w:val="40"/>
      <w:lang w:eastAsia="en-US"/>
    </w:rPr>
  </w:style>
  <w:style w:type="paragraph" w:customStyle="1" w:styleId="StyleFootnoteTextBefore1ptAfter3ptLinespacingE">
    <w:name w:val="Style Footnote Text + Before:  1 pt After:  3 pt Line spacing:  E..."/>
    <w:basedOn w:val="FootnoteText"/>
    <w:rsid w:val="00494B3D"/>
    <w:pPr>
      <w:spacing w:after="60" w:line="260" w:lineRule="exact"/>
    </w:pPr>
  </w:style>
  <w:style w:type="paragraph" w:customStyle="1" w:styleId="StyleReftextAfter0cm">
    <w:name w:val="Style Ref_text + After:  0 cm"/>
    <w:basedOn w:val="Reftext"/>
    <w:rsid w:val="002152EC"/>
    <w:pPr>
      <w:spacing w:line="180" w:lineRule="auto"/>
      <w:ind w:right="0"/>
    </w:pPr>
    <w:rPr>
      <w:sz w:val="20"/>
      <w:szCs w:val="26"/>
    </w:rPr>
  </w:style>
  <w:style w:type="paragraph" w:customStyle="1" w:styleId="StyleReftitleLatinTimesNewRomanBoldLatin13ptCom">
    <w:name w:val="Style Ref_title + (Latin) Times New Roman Bold (Latin) 13 pt (Com..."/>
    <w:basedOn w:val="Reftitle"/>
    <w:rsid w:val="002152EC"/>
    <w:pPr>
      <w:spacing w:before="360" w:after="240"/>
    </w:pPr>
    <w:rPr>
      <w:rFonts w:ascii="Times New Roman Bold" w:hAnsi="Times New Roman Bold"/>
      <w:bCs/>
      <w:sz w:val="26"/>
      <w:szCs w:val="36"/>
    </w:rPr>
  </w:style>
  <w:style w:type="paragraph" w:customStyle="1" w:styleId="StyleAppendixNotitleBefore111pt">
    <w:name w:val="Style Appendix_No &amp; title + Before:  111 pt"/>
    <w:basedOn w:val="Normal"/>
    <w:rsid w:val="00B13F2C"/>
    <w:pPr>
      <w:keepNext/>
      <w:keepLines/>
      <w:spacing w:before="240"/>
      <w:jc w:val="center"/>
    </w:pPr>
    <w:rPr>
      <w:rFonts w:ascii="Times New Roman Bold" w:hAnsi="Times New Roman Bold"/>
      <w:b/>
      <w:bCs/>
      <w:sz w:val="28"/>
      <w:szCs w:val="40"/>
    </w:rPr>
  </w:style>
  <w:style w:type="paragraph" w:customStyle="1" w:styleId="AppendixNoTitle">
    <w:name w:val="Appendix_No &amp; Title"/>
    <w:basedOn w:val="Normal"/>
    <w:next w:val="Normalaftertitle"/>
    <w:rsid w:val="00BA5FEB"/>
    <w:pPr>
      <w:spacing w:before="240"/>
      <w:jc w:val="center"/>
    </w:pPr>
    <w:rPr>
      <w:rFonts w:ascii="Times New Roman Bold" w:hAnsi="Times New Roman Bold"/>
      <w:b/>
      <w:bCs/>
      <w:sz w:val="28"/>
      <w:szCs w:val="36"/>
    </w:rPr>
  </w:style>
  <w:style w:type="paragraph" w:customStyle="1" w:styleId="StyleStyleHeading2Before10ptLinespacingMultiple0">
    <w:name w:val="Style Style Heading 2 + Before:  10 pt + Line spacing:  Multiple 0...."/>
    <w:basedOn w:val="StyleHeading2Before10pt"/>
    <w:rsid w:val="00AA7166"/>
    <w:pPr>
      <w:spacing w:before="240"/>
    </w:pPr>
  </w:style>
  <w:style w:type="character" w:customStyle="1" w:styleId="StyleFootnoteReference9ptBlackRaisedby3pt">
    <w:name w:val="Style Footnote Reference + 9 pt Black Raised by  3 pt"/>
    <w:rsid w:val="00D52371"/>
    <w:rPr>
      <w:rFonts w:ascii="Times New Roman" w:hAnsi="Times New Roman" w:cs="Times New Roman"/>
      <w:color w:val="000000"/>
      <w:position w:val="6"/>
      <w:sz w:val="18"/>
      <w:szCs w:val="18"/>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34D35"/>
    <w:pPr>
      <w:keepNext/>
      <w:keepLines/>
      <w:spacing w:before="360"/>
      <w:ind w:left="794" w:hanging="794"/>
      <w:outlineLvl w:val="0"/>
    </w:pPr>
    <w:rPr>
      <w:rFonts w:ascii="Times New Roman Bold" w:hAnsi="Times New Roman Bold"/>
      <w:b/>
      <w:bCs/>
      <w:sz w:val="26"/>
      <w:szCs w:val="36"/>
    </w:rPr>
  </w:style>
  <w:style w:type="paragraph" w:styleId="Heading2">
    <w:name w:val="heading 2"/>
    <w:basedOn w:val="Normal"/>
    <w:next w:val="Normal"/>
    <w:link w:val="Heading2Char"/>
    <w:qFormat/>
    <w:rsid w:val="00AA7166"/>
    <w:pPr>
      <w:keepNext/>
      <w:spacing w:before="240"/>
      <w:ind w:left="794" w:hanging="794"/>
      <w:outlineLvl w:val="1"/>
    </w:pPr>
    <w:rPr>
      <w:rFonts w:ascii="Times New Roman Bold" w:hAnsi="Times New Roman Bold"/>
      <w:b/>
      <w:bCs/>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4D35"/>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AA7166"/>
    <w:rPr>
      <w:rFonts w:ascii="Times New Roman Bold" w:hAnsi="Times New Roman Bold" w:cs="Traditional Arabic"/>
      <w:b/>
      <w:bCs/>
      <w:sz w:val="24"/>
      <w:szCs w:val="32"/>
      <w:lang w:val="en-US" w:eastAsia="fr-FR" w:bidi="ar-SA"/>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8A2D6B"/>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StyleStyleRecdateBefore12ptBefore6pt">
    <w:name w:val="Style Style Rec_date + Before:  12 pt + Before:  6 pt"/>
    <w:basedOn w:val="StyleRecdateBefore12pt"/>
    <w:rsid w:val="001B0337"/>
    <w:pPr>
      <w:spacing w:before="120"/>
    </w:pPr>
  </w:style>
  <w:style w:type="paragraph" w:customStyle="1" w:styleId="StyleRecdateBefore12pt">
    <w:name w:val="Style Rec_date + Before:  12 pt"/>
    <w:basedOn w:val="Normal"/>
    <w:next w:val="Normal"/>
    <w:rsid w:val="00155115"/>
    <w:pPr>
      <w:spacing w:before="240"/>
      <w:jc w:val="right"/>
    </w:pPr>
  </w:style>
  <w:style w:type="paragraph" w:customStyle="1" w:styleId="AnnexNotitle">
    <w:name w:val="Annex_No &amp; title"/>
    <w:basedOn w:val="Normal"/>
    <w:next w:val="Normalaftertitle"/>
    <w:rsid w:val="008A2D6B"/>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1D081E"/>
    <w:pPr>
      <w:keepNext/>
      <w:spacing w:before="160"/>
      <w:ind w:left="794"/>
    </w:pPr>
    <w:rPr>
      <w:rFonts w:ascii="Times New Roman italic" w:hAnsi="Times New Roman italic"/>
      <w:i/>
      <w:iCs/>
      <w:lang w:eastAsia="en-US" w:bidi="ar-EG"/>
    </w:rPr>
  </w:style>
  <w:style w:type="paragraph" w:customStyle="1" w:styleId="enumlev1">
    <w:name w:val="enumlev1"/>
    <w:basedOn w:val="Normal"/>
    <w:link w:val="enumlev1Char"/>
    <w:rsid w:val="00D34D35"/>
    <w:pPr>
      <w:spacing w:before="80"/>
      <w:ind w:left="794" w:hanging="794"/>
    </w:pPr>
    <w:rPr>
      <w:lang w:bidi="ar-EG"/>
    </w:rPr>
  </w:style>
  <w:style w:type="character" w:customStyle="1" w:styleId="enumlev1Char">
    <w:name w:val="enumlev1 Char"/>
    <w:link w:val="enumlev1"/>
    <w:locked/>
    <w:rsid w:val="00D34D35"/>
    <w:rPr>
      <w:rFonts w:cs="Traditional Arabic"/>
      <w:sz w:val="22"/>
      <w:szCs w:val="30"/>
      <w:lang w:val="en-US" w:eastAsia="fr-FR"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2950E8"/>
    <w:pPr>
      <w:spacing w:before="40" w:after="80" w:line="280" w:lineRule="exact"/>
      <w:jc w:val="left"/>
    </w:pPr>
    <w:rPr>
      <w:sz w:val="20"/>
      <w:szCs w:val="26"/>
    </w:rPr>
  </w:style>
  <w:style w:type="character" w:customStyle="1" w:styleId="TabletextChar">
    <w:name w:val="Table_text Char"/>
    <w:link w:val="Tabletext"/>
    <w:uiPriority w:val="99"/>
    <w:locked/>
    <w:rsid w:val="002950E8"/>
    <w:rPr>
      <w:rFonts w:cs="Traditional Arabic"/>
      <w:szCs w:val="26"/>
      <w:lang w:val="en-US" w:eastAsia="fr-FR" w:bidi="ar-SA"/>
    </w:rPr>
  </w:style>
  <w:style w:type="paragraph" w:styleId="Footer">
    <w:name w:val="footer"/>
    <w:aliases w:val="f"/>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rmal"/>
    <w:next w:val="Normal"/>
    <w:link w:val="FootnoteTextChar"/>
    <w:rsid w:val="00FF78BA"/>
    <w:pPr>
      <w:tabs>
        <w:tab w:val="left" w:pos="255"/>
      </w:tabs>
      <w:spacing w:before="80" w:line="180" w:lineRule="auto"/>
      <w:ind w:left="255" w:hanging="255"/>
    </w:pPr>
    <w:rPr>
      <w:sz w:val="20"/>
      <w:szCs w:val="26"/>
    </w:rPr>
  </w:style>
  <w:style w:type="character" w:customStyle="1" w:styleId="FootnoteTextChar">
    <w:name w:val="Footnote Text Char"/>
    <w:link w:val="FootnoteText"/>
    <w:rsid w:val="00FF78BA"/>
    <w:rPr>
      <w:rFonts w:ascii="Times New Roman" w:hAnsi="Times New Roman" w:cs="Traditional Arabic"/>
      <w:szCs w:val="26"/>
      <w:lang w:eastAsia="fr-FR"/>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next w:val="Normal"/>
    <w:link w:val="HeaderChar"/>
    <w:rsid w:val="0083350E"/>
    <w:pPr>
      <w:spacing w:before="0" w:line="300" w:lineRule="exact"/>
      <w:jc w:val="center"/>
    </w:pPr>
    <w:rPr>
      <w:rFonts w:ascii="Times New Roman Bold" w:hAnsi="Times New Roman Bold"/>
      <w:b/>
      <w:bCs/>
    </w:rPr>
  </w:style>
  <w:style w:type="character" w:customStyle="1" w:styleId="HeaderChar">
    <w:name w:val="Header Char"/>
    <w:link w:val="Header"/>
    <w:rsid w:val="0083350E"/>
    <w:rPr>
      <w:rFonts w:ascii="Times New Roman Bold" w:hAnsi="Times New Roman Bold" w:cs="Traditional Arabic"/>
      <w:b/>
      <w:bCs/>
      <w:sz w:val="22"/>
      <w:szCs w:val="30"/>
      <w:lang w:val="en-US" w:eastAsia="fr-FR" w:bidi="ar-SA"/>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B66264"/>
    <w:pPr>
      <w:spacing w:before="120"/>
    </w:pPr>
    <w:rPr>
      <w:sz w:val="22"/>
      <w:szCs w:val="30"/>
    </w:rPr>
  </w:style>
  <w:style w:type="paragraph" w:customStyle="1" w:styleId="RecNo">
    <w:name w:val="Rec_No"/>
    <w:basedOn w:val="Normal"/>
    <w:next w:val="Rectitle"/>
    <w:rsid w:val="001D081E"/>
    <w:pPr>
      <w:keepNext/>
      <w:spacing w:before="0"/>
      <w:jc w:val="center"/>
    </w:pPr>
    <w:rPr>
      <w:rFonts w:eastAsia="NSimSun"/>
      <w:sz w:val="28"/>
      <w:szCs w:val="40"/>
      <w:lang w:bidi="ar-EG"/>
    </w:rPr>
  </w:style>
  <w:style w:type="paragraph" w:customStyle="1" w:styleId="Rectitle">
    <w:name w:val="Rec_title"/>
    <w:basedOn w:val="Normal"/>
    <w:next w:val="Normalaftertitle"/>
    <w:rsid w:val="001D081E"/>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950E8"/>
    <w:pPr>
      <w:keepNext/>
      <w:spacing w:before="40" w:after="80" w:line="28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next w:val="Tabletitle"/>
    <w:rsid w:val="002A4CD4"/>
    <w:pPr>
      <w:keepNext/>
      <w:spacing w:before="240" w:after="80"/>
      <w:jc w:val="center"/>
    </w:pPr>
    <w:rPr>
      <w:lang w:bidi="ar-EG"/>
    </w:rPr>
  </w:style>
  <w:style w:type="paragraph" w:customStyle="1" w:styleId="Tabletitle">
    <w:name w:val="Table_title"/>
    <w:basedOn w:val="TableNo"/>
    <w:link w:val="TabletitleChar"/>
    <w:rsid w:val="00ED21CF"/>
    <w:pPr>
      <w:spacing w:before="120"/>
    </w:pPr>
    <w:rPr>
      <w:rFonts w:ascii="Times New Roman Bold" w:hAnsi="Times New Roman Bold"/>
      <w:b/>
      <w:bCs/>
    </w:rPr>
  </w:style>
  <w:style w:type="character" w:customStyle="1" w:styleId="TabletitleChar">
    <w:name w:val="Table_title Char"/>
    <w:link w:val="Tabletitle"/>
    <w:rsid w:val="00ED21CF"/>
    <w:rPr>
      <w:rFonts w:ascii="Times New Roman Bold" w:hAnsi="Times New Roman Bold" w:cs="Traditional Arabic"/>
      <w:b/>
      <w:bCs/>
      <w:sz w:val="22"/>
      <w:szCs w:val="30"/>
      <w:lang w:val="en-US" w:eastAsia="fr-FR"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C35A32"/>
    <w:pPr>
      <w:keepNext/>
      <w:spacing w:before="240" w:after="12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1D081E"/>
    <w:pPr>
      <w:keepNext/>
      <w:spacing w:before="240"/>
    </w:pPr>
    <w:rPr>
      <w:rFonts w:ascii="Times New Roman Bold" w:hAnsi="Times New Roman Bold"/>
      <w:b/>
      <w:bCs/>
    </w:rPr>
  </w:style>
  <w:style w:type="character" w:customStyle="1" w:styleId="HeadingbChar">
    <w:name w:val="Heading_b Char"/>
    <w:link w:val="Headingb"/>
    <w:locked/>
    <w:rsid w:val="001D081E"/>
    <w:rPr>
      <w:rFonts w:ascii="Times New Roman Bold" w:hAnsi="Times New Roman Bold" w:cs="Traditional Arabic"/>
      <w:b/>
      <w:bCs/>
      <w:sz w:val="22"/>
      <w:szCs w:val="30"/>
      <w:lang w:val="en-US" w:eastAsia="fr-FR" w:bidi="ar-SA"/>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next w:val="Normal"/>
    <w:link w:val="BodyTextChar"/>
    <w:rsid w:val="00FE65AC"/>
    <w:pPr>
      <w:widowControl w:val="0"/>
      <w:spacing w:before="80" w:line="168" w:lineRule="auto"/>
    </w:pPr>
    <w:rPr>
      <w:sz w:val="20"/>
      <w:szCs w:val="26"/>
    </w:rPr>
  </w:style>
  <w:style w:type="character" w:customStyle="1" w:styleId="BodyTextChar">
    <w:name w:val="Body Text Char"/>
    <w:link w:val="BodyText"/>
    <w:rsid w:val="00FE65AC"/>
    <w:rPr>
      <w:rFonts w:cs="Traditional Arabic"/>
      <w:szCs w:val="26"/>
      <w:lang w:val="en-US" w:eastAsia="fr-FR" w:bidi="ar-SA"/>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Normal"/>
    <w:next w:val="Normal"/>
    <w:rsid w:val="00F5542D"/>
    <w:pPr>
      <w:spacing w:after="120"/>
      <w:jc w:val="center"/>
    </w:pPr>
    <w:rPr>
      <w:rFonts w:ascii="Times New Roman Bold" w:hAnsi="Times New Roman Bold"/>
      <w:b/>
      <w:bCs/>
      <w:lang w:val="fr-FR" w:bidi="ar-EG"/>
    </w:rPr>
  </w:style>
  <w:style w:type="character" w:styleId="FollowedHyperlink">
    <w:name w:val="FollowedHyperlink"/>
    <w:rsid w:val="00D2107D"/>
    <w:rPr>
      <w:color w:val="800080"/>
      <w:u w:val="single"/>
    </w:rPr>
  </w:style>
  <w:style w:type="paragraph" w:customStyle="1" w:styleId="IPR">
    <w:name w:val="IPR"/>
    <w:basedOn w:val="Normal"/>
    <w:next w:val="Normal"/>
    <w:qFormat/>
    <w:rsid w:val="00DD3A01"/>
    <w:pPr>
      <w:jc w:val="center"/>
      <w:outlineLvl w:val="0"/>
    </w:pPr>
    <w:rPr>
      <w:rFonts w:ascii="Times New Roman Bold" w:hAnsi="Times New Roman Bold"/>
      <w:b/>
      <w:bCs/>
      <w:sz w:val="24"/>
      <w:szCs w:val="32"/>
      <w:lang w:val="ru-RU"/>
    </w:rPr>
  </w:style>
  <w:style w:type="paragraph" w:customStyle="1" w:styleId="Headingb0">
    <w:name w:val="Heading b"/>
    <w:basedOn w:val="Normal"/>
    <w:rsid w:val="00612409"/>
    <w:pPr>
      <w:spacing w:before="360"/>
    </w:pPr>
    <w:rPr>
      <w:rFonts w:ascii="Times New Roman Bold" w:hAnsi="Times New Roman Bold"/>
      <w:b/>
      <w:bCs/>
      <w:sz w:val="24"/>
      <w:szCs w:val="32"/>
      <w:lang w:eastAsia="en-US"/>
    </w:rPr>
  </w:style>
  <w:style w:type="paragraph" w:customStyle="1" w:styleId="StyleHeading2Before10pt">
    <w:name w:val="Style Heading 2 + Before:  10 pt"/>
    <w:basedOn w:val="Heading2"/>
    <w:rsid w:val="003E4AF9"/>
    <w:pPr>
      <w:spacing w:before="200"/>
    </w:pPr>
  </w:style>
  <w:style w:type="paragraph" w:styleId="Date">
    <w:name w:val="Date"/>
    <w:basedOn w:val="Normal"/>
    <w:next w:val="Normal"/>
    <w:link w:val="DateChar"/>
    <w:rsid w:val="0056751E"/>
  </w:style>
  <w:style w:type="character" w:customStyle="1" w:styleId="DateChar">
    <w:name w:val="Date Char"/>
    <w:link w:val="Date"/>
    <w:rsid w:val="0056751E"/>
    <w:rPr>
      <w:rFonts w:ascii="Times New Roman" w:hAnsi="Times New Roman" w:cs="Traditional Arabic"/>
      <w:sz w:val="22"/>
      <w:szCs w:val="30"/>
      <w:lang w:eastAsia="fr-FR"/>
    </w:rPr>
  </w:style>
  <w:style w:type="paragraph" w:styleId="BalloonText">
    <w:name w:val="Balloon Text"/>
    <w:basedOn w:val="Normal"/>
    <w:link w:val="BalloonTextChar"/>
    <w:rsid w:val="00BF7C82"/>
    <w:pPr>
      <w:spacing w:before="0" w:line="240" w:lineRule="auto"/>
    </w:pPr>
    <w:rPr>
      <w:rFonts w:ascii="Tahoma" w:hAnsi="Tahoma" w:cs="Tahoma"/>
      <w:sz w:val="16"/>
      <w:szCs w:val="16"/>
    </w:rPr>
  </w:style>
  <w:style w:type="character" w:customStyle="1" w:styleId="BalloonTextChar">
    <w:name w:val="Balloon Text Char"/>
    <w:link w:val="BalloonText"/>
    <w:rsid w:val="00BF7C82"/>
    <w:rPr>
      <w:rFonts w:ascii="Tahoma" w:hAnsi="Tahoma" w:cs="Tahoma"/>
      <w:sz w:val="16"/>
      <w:szCs w:val="16"/>
      <w:lang w:eastAsia="fr-FR"/>
    </w:rPr>
  </w:style>
  <w:style w:type="paragraph" w:customStyle="1" w:styleId="Tablefin">
    <w:name w:val="Table_fin"/>
    <w:basedOn w:val="Normal"/>
    <w:next w:val="Normal"/>
    <w:rsid w:val="00F462F7"/>
    <w:pPr>
      <w:tabs>
        <w:tab w:val="left" w:pos="794"/>
        <w:tab w:val="left" w:pos="1191"/>
        <w:tab w:val="left" w:pos="1588"/>
        <w:tab w:val="left" w:pos="1985"/>
      </w:tabs>
      <w:bidi w:val="0"/>
      <w:spacing w:before="0" w:line="240" w:lineRule="auto"/>
    </w:pPr>
    <w:rPr>
      <w:sz w:val="20"/>
      <w:szCs w:val="20"/>
      <w:lang w:val="en-GB" w:eastAsia="en-US"/>
    </w:rPr>
  </w:style>
  <w:style w:type="paragraph" w:customStyle="1" w:styleId="TableNo0">
    <w:name w:val="Table_No"/>
    <w:basedOn w:val="Normal"/>
    <w:next w:val="Normal"/>
    <w:link w:val="TableNoChar"/>
    <w:rsid w:val="00F462F7"/>
    <w:pPr>
      <w:keepNext/>
      <w:tabs>
        <w:tab w:val="left" w:pos="794"/>
        <w:tab w:val="left" w:pos="1191"/>
        <w:tab w:val="left" w:pos="1588"/>
        <w:tab w:val="left" w:pos="1985"/>
      </w:tabs>
      <w:bidi w:val="0"/>
      <w:spacing w:before="360" w:after="120" w:line="240" w:lineRule="auto"/>
      <w:jc w:val="center"/>
    </w:pPr>
    <w:rPr>
      <w:szCs w:val="20"/>
      <w:lang w:val="fr-FR" w:eastAsia="en-US"/>
    </w:rPr>
  </w:style>
  <w:style w:type="character" w:customStyle="1" w:styleId="TableNoChar">
    <w:name w:val="Table_No Char"/>
    <w:link w:val="TableNo0"/>
    <w:locked/>
    <w:rsid w:val="00F462F7"/>
    <w:rPr>
      <w:rFonts w:ascii="Times New Roman" w:hAnsi="Times New Roman" w:cs="Traditional Arabic"/>
      <w:sz w:val="22"/>
      <w:lang w:val="fr-FR" w:eastAsia="en-US"/>
    </w:rPr>
  </w:style>
  <w:style w:type="paragraph" w:customStyle="1" w:styleId="Figure">
    <w:name w:val="Figure"/>
    <w:basedOn w:val="FigureNo"/>
    <w:next w:val="Normal"/>
    <w:rsid w:val="00F462F7"/>
    <w:pPr>
      <w:keepNext w:val="0"/>
      <w:keepLines/>
      <w:tabs>
        <w:tab w:val="left" w:pos="794"/>
        <w:tab w:val="left" w:pos="1191"/>
        <w:tab w:val="left" w:pos="1588"/>
        <w:tab w:val="left" w:pos="1985"/>
      </w:tabs>
      <w:bidi w:val="0"/>
      <w:spacing w:before="0" w:after="240" w:line="240" w:lineRule="auto"/>
    </w:pPr>
    <w:rPr>
      <w:caps/>
      <w:sz w:val="18"/>
      <w:szCs w:val="20"/>
      <w:lang w:eastAsia="en-US" w:bidi="ar-SA"/>
    </w:rPr>
  </w:style>
  <w:style w:type="paragraph" w:customStyle="1" w:styleId="Blanc">
    <w:name w:val="Blanc"/>
    <w:basedOn w:val="Normal"/>
    <w:next w:val="Tabletext"/>
    <w:rsid w:val="00F462F7"/>
    <w:pPr>
      <w:keepNext/>
      <w:keepLines/>
      <w:bidi w:val="0"/>
      <w:spacing w:before="0" w:line="240" w:lineRule="auto"/>
    </w:pPr>
    <w:rPr>
      <w:sz w:val="16"/>
      <w:szCs w:val="20"/>
      <w:lang w:val="en-GB" w:eastAsia="en-US"/>
    </w:rPr>
  </w:style>
  <w:style w:type="paragraph" w:styleId="NormalIndent">
    <w:name w:val="Normal Indent"/>
    <w:basedOn w:val="Normal"/>
    <w:rsid w:val="00F462F7"/>
    <w:pPr>
      <w:overflowPunct/>
      <w:autoSpaceDE/>
      <w:autoSpaceDN/>
      <w:adjustRightInd/>
      <w:spacing w:before="0" w:line="240" w:lineRule="auto"/>
      <w:ind w:left="720"/>
      <w:jc w:val="left"/>
      <w:textAlignment w:val="auto"/>
    </w:pPr>
    <w:rPr>
      <w:lang w:eastAsia="en-US"/>
    </w:rPr>
  </w:style>
  <w:style w:type="paragraph" w:customStyle="1" w:styleId="Annextitle">
    <w:name w:val="Annex_title"/>
    <w:basedOn w:val="Normal"/>
    <w:next w:val="Normal"/>
    <w:rsid w:val="00F462F7"/>
    <w:pPr>
      <w:keepNext/>
      <w:keepLines/>
      <w:tabs>
        <w:tab w:val="left" w:pos="1134"/>
        <w:tab w:val="left" w:pos="1871"/>
        <w:tab w:val="left" w:pos="2268"/>
      </w:tabs>
      <w:bidi w:val="0"/>
      <w:spacing w:before="240" w:after="280" w:line="240" w:lineRule="auto"/>
      <w:jc w:val="center"/>
    </w:pPr>
    <w:rPr>
      <w:rFonts w:ascii="Times New Roman Bold" w:hAnsi="Times New Roman Bold"/>
      <w:b/>
      <w:sz w:val="28"/>
      <w:szCs w:val="20"/>
      <w:lang w:val="en-GB" w:eastAsia="en-US"/>
    </w:rPr>
  </w:style>
  <w:style w:type="paragraph" w:customStyle="1" w:styleId="RecTitle0">
    <w:name w:val="Rec_Title"/>
    <w:basedOn w:val="Normal"/>
    <w:autoRedefine/>
    <w:qFormat/>
    <w:rsid w:val="00F462F7"/>
    <w:pPr>
      <w:keepNext/>
      <w:tabs>
        <w:tab w:val="left" w:pos="567"/>
        <w:tab w:val="left" w:pos="1134"/>
        <w:tab w:val="left" w:pos="1701"/>
        <w:tab w:val="left" w:pos="2268"/>
        <w:tab w:val="left" w:pos="2835"/>
      </w:tabs>
      <w:spacing w:before="360"/>
      <w:jc w:val="center"/>
    </w:pPr>
    <w:rPr>
      <w:rFonts w:ascii="Times New Roman Bold" w:hAnsi="Times New Roman Bold"/>
      <w:b/>
      <w:bCs/>
      <w:sz w:val="28"/>
      <w:szCs w:val="40"/>
      <w:lang w:eastAsia="en-US"/>
    </w:rPr>
  </w:style>
  <w:style w:type="paragraph" w:customStyle="1" w:styleId="StyleFootnoteTextBefore1ptAfter3ptLinespacingE">
    <w:name w:val="Style Footnote Text + Before:  1 pt After:  3 pt Line spacing:  E..."/>
    <w:basedOn w:val="FootnoteText"/>
    <w:rsid w:val="00494B3D"/>
    <w:pPr>
      <w:spacing w:after="60" w:line="260" w:lineRule="exact"/>
    </w:pPr>
  </w:style>
  <w:style w:type="paragraph" w:customStyle="1" w:styleId="StyleReftextAfter0cm">
    <w:name w:val="Style Ref_text + After:  0 cm"/>
    <w:basedOn w:val="Reftext"/>
    <w:rsid w:val="002152EC"/>
    <w:pPr>
      <w:spacing w:line="180" w:lineRule="auto"/>
      <w:ind w:right="0"/>
    </w:pPr>
    <w:rPr>
      <w:sz w:val="20"/>
      <w:szCs w:val="26"/>
    </w:rPr>
  </w:style>
  <w:style w:type="paragraph" w:customStyle="1" w:styleId="StyleReftitleLatinTimesNewRomanBoldLatin13ptCom">
    <w:name w:val="Style Ref_title + (Latin) Times New Roman Bold (Latin) 13 pt (Com..."/>
    <w:basedOn w:val="Reftitle"/>
    <w:rsid w:val="002152EC"/>
    <w:pPr>
      <w:spacing w:before="360" w:after="240"/>
    </w:pPr>
    <w:rPr>
      <w:rFonts w:ascii="Times New Roman Bold" w:hAnsi="Times New Roman Bold"/>
      <w:bCs/>
      <w:sz w:val="26"/>
      <w:szCs w:val="36"/>
    </w:rPr>
  </w:style>
  <w:style w:type="paragraph" w:customStyle="1" w:styleId="StyleAppendixNotitleBefore111pt">
    <w:name w:val="Style Appendix_No &amp; title + Before:  111 pt"/>
    <w:basedOn w:val="Normal"/>
    <w:rsid w:val="00B13F2C"/>
    <w:pPr>
      <w:keepNext/>
      <w:keepLines/>
      <w:spacing w:before="240"/>
      <w:jc w:val="center"/>
    </w:pPr>
    <w:rPr>
      <w:rFonts w:ascii="Times New Roman Bold" w:hAnsi="Times New Roman Bold"/>
      <w:b/>
      <w:bCs/>
      <w:sz w:val="28"/>
      <w:szCs w:val="40"/>
    </w:rPr>
  </w:style>
  <w:style w:type="paragraph" w:customStyle="1" w:styleId="AppendixNoTitle">
    <w:name w:val="Appendix_No &amp; Title"/>
    <w:basedOn w:val="Normal"/>
    <w:next w:val="Normalaftertitle"/>
    <w:rsid w:val="00BA5FEB"/>
    <w:pPr>
      <w:spacing w:before="240"/>
      <w:jc w:val="center"/>
    </w:pPr>
    <w:rPr>
      <w:rFonts w:ascii="Times New Roman Bold" w:hAnsi="Times New Roman Bold"/>
      <w:b/>
      <w:bCs/>
      <w:sz w:val="28"/>
      <w:szCs w:val="36"/>
    </w:rPr>
  </w:style>
  <w:style w:type="paragraph" w:customStyle="1" w:styleId="StyleStyleHeading2Before10ptLinespacingMultiple0">
    <w:name w:val="Style Style Heading 2 + Before:  10 pt + Line spacing:  Multiple 0...."/>
    <w:basedOn w:val="StyleHeading2Before10pt"/>
    <w:rsid w:val="00AA7166"/>
    <w:pPr>
      <w:spacing w:before="240"/>
    </w:pPr>
  </w:style>
  <w:style w:type="character" w:customStyle="1" w:styleId="StyleFootnoteReference9ptBlackRaisedby3pt">
    <w:name w:val="Style Footnote Reference + 9 pt Black Raised by  3 pt"/>
    <w:rsid w:val="00D52371"/>
    <w:rPr>
      <w:rFonts w:ascii="Times New Roman" w:hAnsi="Times New Roman" w:cs="Times New Roman"/>
      <w:color w:val="000000"/>
      <w:position w:val="6"/>
      <w:sz w:val="18"/>
      <w:szCs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hraunfoss.fcc.gov/edocs_public/attachmatch/FCC-06-113A1.pdf" TargetMode="Externa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raunfoss.fcc.gov/edocs_public/attachmatch/FCC-04-245A1.pdf"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32</Pages>
  <Words>9220</Words>
  <Characters>48330</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57436</CharactersWithSpaces>
  <SharedDoc>false</SharedDoc>
  <HLinks>
    <vt:vector size="36" baseType="variant">
      <vt:variant>
        <vt:i4>6553631</vt:i4>
      </vt:variant>
      <vt:variant>
        <vt:i4>9</vt:i4>
      </vt:variant>
      <vt:variant>
        <vt:i4>0</vt:i4>
      </vt:variant>
      <vt:variant>
        <vt:i4>5</vt:i4>
      </vt:variant>
      <vt:variant>
        <vt:lpwstr>http://hraunfoss.fcc.gov/edocs_public/attachmatch/FCC-06-113A1.pdf</vt:lpwstr>
      </vt:variant>
      <vt:variant>
        <vt:lpwstr/>
      </vt:variant>
      <vt:variant>
        <vt:i4>6488090</vt:i4>
      </vt:variant>
      <vt:variant>
        <vt:i4>6</vt:i4>
      </vt:variant>
      <vt:variant>
        <vt:i4>0</vt:i4>
      </vt:variant>
      <vt:variant>
        <vt:i4>5</vt:i4>
      </vt:variant>
      <vt:variant>
        <vt:lpwstr>http://hraunfoss.fcc.gov/edocs_public/attachmatch/FCC-04-245A1.pdf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5439573</vt:i4>
      </vt:variant>
      <vt:variant>
        <vt:i4>3</vt:i4>
      </vt:variant>
      <vt:variant>
        <vt:i4>0</vt:i4>
      </vt:variant>
      <vt:variant>
        <vt:i4>5</vt:i4>
      </vt:variant>
      <vt:variant>
        <vt:lpwstr>http://www.anatel.gov.br/</vt:lpwstr>
      </vt:variant>
      <vt:variant>
        <vt:lpwstr/>
      </vt:variant>
      <vt:variant>
        <vt:i4>1441793</vt:i4>
      </vt:variant>
      <vt:variant>
        <vt:i4>0</vt:i4>
      </vt:variant>
      <vt:variant>
        <vt:i4>0</vt:i4>
      </vt:variant>
      <vt:variant>
        <vt:i4>5</vt:i4>
      </vt:variant>
      <vt:variant>
        <vt:lpwstr>http://portal.etsi.org/erm/kta/emc/clc_agree_emc.asp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5</cp:revision>
  <cp:lastPrinted>2011-12-19T09:06:00Z</cp:lastPrinted>
  <dcterms:created xsi:type="dcterms:W3CDTF">2012-01-09T12:05:00Z</dcterms:created>
  <dcterms:modified xsi:type="dcterms:W3CDTF">2012-01-09T14:24:00Z</dcterms:modified>
</cp:coreProperties>
</file>