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p w:rsidR="00F16B29" w:rsidRPr="000D2B2B" w:rsidRDefault="00F16B29" w:rsidP="00A86D4F"/>
    <w:tbl>
      <w:tblPr>
        <w:tblW w:w="10089" w:type="dxa"/>
        <w:tblLook w:val="01E0"/>
      </w:tblPr>
      <w:tblGrid>
        <w:gridCol w:w="10089"/>
      </w:tblGrid>
      <w:tr w:rsidR="00F16B29" w:rsidRPr="00457D2B" w:rsidTr="00E82171">
        <w:tc>
          <w:tcPr>
            <w:tcW w:w="10089" w:type="dxa"/>
          </w:tcPr>
          <w:p w:rsidR="00F16B29" w:rsidRPr="00457D2B" w:rsidRDefault="00F16B29" w:rsidP="00A86D4F">
            <w:pPr>
              <w:spacing w:before="380"/>
              <w:jc w:val="right"/>
              <w:rPr>
                <w:rFonts w:ascii="Tahoma" w:hAnsi="Tahoma" w:cs="Tahoma"/>
                <w:b/>
                <w:bCs/>
                <w:iCs/>
                <w:color w:val="243285"/>
                <w:sz w:val="36"/>
                <w:szCs w:val="36"/>
                <w:lang w:eastAsia="zh-CN"/>
              </w:rPr>
            </w:pPr>
            <w:r w:rsidRPr="00457D2B">
              <w:rPr>
                <w:rFonts w:ascii="Tahoma" w:hAnsi="Tahoma" w:cs="Tahoma"/>
                <w:b/>
                <w:bCs/>
                <w:iCs/>
                <w:color w:val="243285"/>
                <w:sz w:val="36"/>
                <w:szCs w:val="36"/>
              </w:rPr>
              <w:t xml:space="preserve">ITU-R  </w:t>
            </w:r>
            <w:r w:rsidRPr="00457D2B">
              <w:rPr>
                <w:rFonts w:ascii="Tahoma" w:hAnsi="Tahoma" w:cs="Tahoma"/>
                <w:b/>
                <w:bCs/>
                <w:iCs/>
                <w:color w:val="243285"/>
                <w:sz w:val="36"/>
                <w:szCs w:val="36"/>
                <w:lang w:eastAsia="zh-CN"/>
              </w:rPr>
              <w:t xml:space="preserve">SM.1448 </w:t>
            </w:r>
            <w:r w:rsidRPr="00B80D49">
              <w:rPr>
                <w:rFonts w:ascii="SimHei" w:eastAsia="SimHei" w:hAnsi="Tahoma" w:cs="Tahoma" w:hint="eastAsia"/>
                <w:b/>
                <w:bCs/>
                <w:iCs/>
                <w:color w:val="243285"/>
                <w:sz w:val="36"/>
                <w:szCs w:val="36"/>
                <w:lang w:eastAsia="zh-CN"/>
              </w:rPr>
              <w:t>建议书</w:t>
            </w:r>
          </w:p>
          <w:p w:rsidR="00F16B29" w:rsidRPr="00457D2B" w:rsidRDefault="00F16B29" w:rsidP="00A86D4F">
            <w:pPr>
              <w:spacing w:before="80"/>
              <w:jc w:val="right"/>
              <w:rPr>
                <w:rFonts w:ascii="Tahoma" w:hAnsi="Tahoma" w:cs="Tahoma"/>
                <w:b/>
                <w:bCs/>
                <w:iCs/>
                <w:color w:val="243285"/>
                <w:szCs w:val="24"/>
              </w:rPr>
            </w:pPr>
            <w:r w:rsidRPr="00457D2B">
              <w:rPr>
                <w:rFonts w:ascii="Tahoma" w:hAnsi="Tahoma" w:cs="Tahoma"/>
                <w:b/>
                <w:bCs/>
                <w:iCs/>
                <w:color w:val="243285"/>
                <w:szCs w:val="24"/>
              </w:rPr>
              <w:t>(</w:t>
            </w:r>
            <w:r w:rsidRPr="00457D2B">
              <w:rPr>
                <w:rFonts w:ascii="Tahoma" w:hAnsi="Tahoma" w:cs="Tahoma"/>
                <w:b/>
                <w:bCs/>
                <w:iCs/>
                <w:color w:val="243285"/>
                <w:szCs w:val="24"/>
                <w:lang w:eastAsia="zh-CN"/>
              </w:rPr>
              <w:t>05</w:t>
            </w:r>
            <w:r w:rsidRPr="00457D2B">
              <w:rPr>
                <w:rFonts w:ascii="Tahoma" w:hAnsi="Tahoma" w:cs="Tahoma"/>
                <w:b/>
                <w:bCs/>
                <w:iCs/>
                <w:color w:val="243285"/>
                <w:szCs w:val="24"/>
              </w:rPr>
              <w:t>/</w:t>
            </w:r>
            <w:r w:rsidRPr="00457D2B">
              <w:rPr>
                <w:rFonts w:ascii="Tahoma" w:hAnsi="Tahoma" w:cs="Tahoma"/>
                <w:b/>
                <w:bCs/>
                <w:iCs/>
                <w:color w:val="243285"/>
                <w:szCs w:val="24"/>
                <w:lang w:eastAsia="zh-CN"/>
              </w:rPr>
              <w:t>2000</w:t>
            </w:r>
            <w:r w:rsidRPr="00457D2B">
              <w:rPr>
                <w:rFonts w:ascii="Tahoma" w:hAnsi="Tahoma" w:cs="Tahoma"/>
                <w:b/>
                <w:bCs/>
                <w:iCs/>
                <w:color w:val="243285"/>
                <w:szCs w:val="24"/>
              </w:rPr>
              <w:t>)</w:t>
            </w:r>
          </w:p>
        </w:tc>
      </w:tr>
      <w:tr w:rsidR="00F16B29" w:rsidRPr="00457D2B" w:rsidTr="00E82171">
        <w:tc>
          <w:tcPr>
            <w:tcW w:w="10089" w:type="dxa"/>
          </w:tcPr>
          <w:p w:rsidR="00F16B29" w:rsidRPr="00457D2B" w:rsidRDefault="00F16B29" w:rsidP="00A86D4F">
            <w:pPr>
              <w:spacing w:before="80"/>
              <w:jc w:val="right"/>
              <w:rPr>
                <w:rFonts w:ascii="Tahoma" w:hAnsi="Tahoma" w:cs="Tahoma"/>
                <w:b/>
                <w:bCs/>
                <w:iCs/>
                <w:color w:val="243285"/>
                <w:sz w:val="44"/>
                <w:szCs w:val="44"/>
                <w:lang w:eastAsia="zh-CN"/>
              </w:rPr>
            </w:pPr>
          </w:p>
          <w:p w:rsidR="00F16B29" w:rsidRPr="00457D2B" w:rsidRDefault="00F16B29" w:rsidP="00A86D4F">
            <w:pPr>
              <w:spacing w:before="80"/>
              <w:jc w:val="right"/>
              <w:rPr>
                <w:rFonts w:ascii="SimHei" w:hAnsi="Tahoma" w:cs="Tahoma"/>
                <w:b/>
                <w:bCs/>
                <w:color w:val="243285"/>
                <w:sz w:val="44"/>
                <w:szCs w:val="44"/>
                <w:lang w:val="en-US" w:eastAsia="zh-CN"/>
              </w:rPr>
            </w:pPr>
            <w:r w:rsidRPr="00C03421">
              <w:rPr>
                <w:rFonts w:ascii="Tahoma" w:eastAsia="SimHei" w:hAnsi="Tahoma" w:cs="Tahoma" w:hint="eastAsia"/>
                <w:b/>
                <w:bCs/>
                <w:color w:val="243285"/>
                <w:sz w:val="44"/>
                <w:szCs w:val="44"/>
                <w:lang w:val="en-GB" w:eastAsia="zh-CN"/>
              </w:rPr>
              <w:t>在</w:t>
            </w:r>
            <w:r w:rsidRPr="00C03421">
              <w:rPr>
                <w:rFonts w:ascii="Tahoma" w:eastAsia="SimHei" w:hAnsi="Tahoma" w:cs="Tahoma"/>
                <w:b/>
                <w:bCs/>
                <w:color w:val="243285"/>
                <w:sz w:val="44"/>
                <w:szCs w:val="44"/>
                <w:lang w:val="en-GB" w:eastAsia="zh-CN"/>
              </w:rPr>
              <w:t>100 MHz</w:t>
            </w:r>
            <w:r w:rsidRPr="00C03421">
              <w:rPr>
                <w:rFonts w:ascii="Tahoma" w:eastAsia="SimHei" w:hAnsi="Tahoma" w:cs="Tahoma" w:hint="eastAsia"/>
                <w:b/>
                <w:bCs/>
                <w:color w:val="243285"/>
                <w:sz w:val="44"/>
                <w:szCs w:val="44"/>
                <w:lang w:val="en-GB" w:eastAsia="zh-CN"/>
              </w:rPr>
              <w:t>和</w:t>
            </w:r>
            <w:r w:rsidRPr="00C03421">
              <w:rPr>
                <w:rFonts w:ascii="Tahoma" w:eastAsia="SimHei" w:hAnsi="Tahoma" w:cs="Tahoma"/>
                <w:b/>
                <w:bCs/>
                <w:color w:val="243285"/>
                <w:sz w:val="44"/>
                <w:szCs w:val="44"/>
                <w:lang w:val="en-GB" w:eastAsia="zh-CN"/>
              </w:rPr>
              <w:t>105 GHz</w:t>
            </w:r>
            <w:r w:rsidRPr="00C03421">
              <w:rPr>
                <w:rFonts w:ascii="Tahoma" w:eastAsia="SimHei" w:hAnsi="Tahoma" w:cs="Tahoma" w:hint="eastAsia"/>
                <w:b/>
                <w:bCs/>
                <w:color w:val="243285"/>
                <w:sz w:val="44"/>
                <w:szCs w:val="44"/>
                <w:lang w:val="en-GB" w:eastAsia="zh-CN"/>
              </w:rPr>
              <w:t>频段之间</w:t>
            </w:r>
            <w:r>
              <w:rPr>
                <w:rFonts w:ascii="Tahoma" w:eastAsia="SimHei" w:hAnsi="Tahoma" w:cs="Tahoma"/>
                <w:b/>
                <w:bCs/>
                <w:color w:val="243285"/>
                <w:sz w:val="44"/>
                <w:szCs w:val="44"/>
                <w:lang w:val="en-GB" w:eastAsia="zh-CN"/>
              </w:rPr>
              <w:br/>
            </w:r>
            <w:r w:rsidRPr="00C03421">
              <w:rPr>
                <w:rFonts w:ascii="Tahoma" w:eastAsia="SimHei" w:hAnsi="Tahoma" w:cs="Tahoma" w:hint="eastAsia"/>
                <w:b/>
                <w:bCs/>
                <w:color w:val="243285"/>
                <w:sz w:val="44"/>
                <w:szCs w:val="44"/>
                <w:lang w:val="en-GB" w:eastAsia="zh-CN"/>
              </w:rPr>
              <w:t>地球站附近协调区的确定</w:t>
            </w:r>
          </w:p>
          <w:p w:rsidR="00F16B29" w:rsidRPr="00457D2B" w:rsidRDefault="00F16B29" w:rsidP="00A86D4F">
            <w:pPr>
              <w:spacing w:before="80"/>
              <w:jc w:val="right"/>
              <w:rPr>
                <w:rFonts w:ascii="Tahoma" w:hAnsi="Tahoma" w:cs="Tahoma"/>
                <w:b/>
                <w:bCs/>
                <w:iCs/>
                <w:color w:val="243285"/>
                <w:sz w:val="44"/>
                <w:szCs w:val="44"/>
                <w:lang w:val="en-US" w:eastAsia="zh-CN"/>
              </w:rPr>
            </w:pPr>
            <w:r w:rsidRPr="00457D2B">
              <w:rPr>
                <w:rFonts w:ascii="Tahoma" w:hAnsi="Tahoma" w:cs="Tahoma"/>
                <w:b/>
                <w:bCs/>
                <w:iCs/>
                <w:color w:val="243285"/>
                <w:sz w:val="44"/>
                <w:szCs w:val="44"/>
                <w:lang w:val="en-US" w:eastAsia="zh-CN"/>
              </w:rPr>
              <w:t xml:space="preserve"> </w:t>
            </w:r>
          </w:p>
        </w:tc>
      </w:tr>
      <w:tr w:rsidR="00F16B29" w:rsidRPr="00457D2B" w:rsidTr="00E82171">
        <w:tc>
          <w:tcPr>
            <w:tcW w:w="10089" w:type="dxa"/>
          </w:tcPr>
          <w:p w:rsidR="00F16B29" w:rsidRPr="00457D2B" w:rsidRDefault="00F16B29" w:rsidP="00A86D4F">
            <w:pPr>
              <w:spacing w:before="80"/>
              <w:ind w:right="640"/>
              <w:rPr>
                <w:rFonts w:ascii="Tahoma" w:hAnsi="Tahoma" w:cs="Tahoma"/>
                <w:b/>
                <w:bCs/>
                <w:iCs/>
                <w:color w:val="243285"/>
                <w:sz w:val="32"/>
                <w:szCs w:val="32"/>
                <w:lang w:val="en-US" w:eastAsia="zh-CN"/>
              </w:rPr>
            </w:pPr>
          </w:p>
          <w:p w:rsidR="00F16B29" w:rsidRDefault="00F16B29" w:rsidP="00A86D4F">
            <w:pPr>
              <w:spacing w:before="80"/>
              <w:ind w:right="640"/>
              <w:rPr>
                <w:rFonts w:ascii="Tahoma" w:hAnsi="Tahoma" w:cs="Tahoma"/>
                <w:b/>
                <w:bCs/>
                <w:iCs/>
                <w:color w:val="243285"/>
                <w:sz w:val="32"/>
                <w:szCs w:val="32"/>
                <w:lang w:val="en-US" w:eastAsia="zh-CN"/>
              </w:rPr>
            </w:pPr>
          </w:p>
          <w:p w:rsidR="00F16B29" w:rsidRPr="005D4238" w:rsidRDefault="00F16B29" w:rsidP="00A86D4F">
            <w:pPr>
              <w:spacing w:before="80"/>
              <w:ind w:right="640"/>
              <w:rPr>
                <w:rFonts w:ascii="Tahoma" w:hAnsi="Tahoma" w:cs="Tahoma"/>
                <w:b/>
                <w:bCs/>
                <w:iCs/>
                <w:color w:val="243285"/>
                <w:sz w:val="32"/>
                <w:szCs w:val="32"/>
                <w:lang w:val="en-US" w:eastAsia="zh-CN"/>
              </w:rPr>
            </w:pPr>
          </w:p>
          <w:p w:rsidR="00F16B29" w:rsidRPr="00457D2B" w:rsidRDefault="00F16B29" w:rsidP="00A86D4F">
            <w:pPr>
              <w:spacing w:before="80" w:after="180"/>
              <w:ind w:right="720"/>
              <w:rPr>
                <w:rFonts w:ascii="Tahoma" w:hAnsi="Tahoma" w:cs="Tahoma"/>
                <w:b/>
                <w:bCs/>
                <w:iCs/>
                <w:color w:val="243285"/>
                <w:sz w:val="36"/>
                <w:szCs w:val="36"/>
                <w:lang w:val="en-US" w:eastAsia="zh-CN"/>
              </w:rPr>
            </w:pPr>
          </w:p>
          <w:p w:rsidR="00F16B29" w:rsidRPr="00457D2B" w:rsidRDefault="00F16B29" w:rsidP="00A86D4F">
            <w:pPr>
              <w:spacing w:before="80" w:after="180"/>
              <w:jc w:val="right"/>
              <w:rPr>
                <w:rFonts w:ascii="SimHei" w:hAnsi="Tahoma" w:cs="Tahoma"/>
                <w:b/>
                <w:bCs/>
                <w:iCs/>
                <w:color w:val="243285"/>
                <w:sz w:val="36"/>
                <w:szCs w:val="36"/>
                <w:lang w:val="en-US" w:eastAsia="zh-CN"/>
              </w:rPr>
            </w:pPr>
            <w:r w:rsidRPr="00457D2B">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16B29" w:rsidRPr="00C72176" w:rsidRDefault="00F16B29" w:rsidP="00A86D4F">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16B29" w:rsidRPr="00457D2B" w:rsidRDefault="00F16B29" w:rsidP="00A86D4F">
            <w:pPr>
              <w:spacing w:before="80"/>
              <w:jc w:val="right"/>
              <w:rPr>
                <w:rFonts w:ascii="Tahoma" w:hAnsi="Tahoma" w:cs="Tahoma"/>
                <w:b/>
                <w:bCs/>
                <w:iCs/>
                <w:color w:val="243285"/>
                <w:sz w:val="32"/>
                <w:szCs w:val="32"/>
                <w:lang w:val="en-US" w:eastAsia="zh-CN"/>
              </w:rPr>
            </w:pPr>
          </w:p>
        </w:tc>
      </w:tr>
    </w:tbl>
    <w:p w:rsidR="00F16B29" w:rsidRPr="000D2B2B" w:rsidRDefault="00F16B29" w:rsidP="00A86D4F">
      <w:pPr>
        <w:spacing w:before="80"/>
        <w:rPr>
          <w:i/>
          <w:sz w:val="22"/>
          <w:lang w:val="en-US" w:eastAsia="zh-CN"/>
        </w:rPr>
      </w:pPr>
    </w:p>
    <w:p w:rsidR="00F16B29" w:rsidRPr="000D2B2B" w:rsidRDefault="00F16B29" w:rsidP="00A86D4F">
      <w:pPr>
        <w:spacing w:before="80"/>
        <w:rPr>
          <w:i/>
          <w:sz w:val="22"/>
          <w:lang w:val="en-US" w:eastAsia="zh-CN"/>
        </w:rPr>
      </w:pPr>
    </w:p>
    <w:p w:rsidR="00F16B29" w:rsidRPr="000D2B2B" w:rsidRDefault="00F16B29" w:rsidP="00A86D4F">
      <w:pPr>
        <w:rPr>
          <w:lang w:val="en-US" w:eastAsia="zh-CN"/>
        </w:rPr>
      </w:pPr>
    </w:p>
    <w:p w:rsidR="00F16B29" w:rsidRPr="000D2B2B" w:rsidRDefault="00F16B29" w:rsidP="00A86D4F">
      <w:pPr>
        <w:keepNext/>
        <w:keepLines/>
        <w:tabs>
          <w:tab w:val="clear" w:pos="794"/>
          <w:tab w:val="clear" w:pos="1191"/>
          <w:tab w:val="clear" w:pos="1588"/>
          <w:tab w:val="clear" w:pos="1985"/>
        </w:tabs>
        <w:spacing w:before="240"/>
        <w:jc w:val="center"/>
        <w:rPr>
          <w:sz w:val="28"/>
          <w:lang w:val="en-US" w:eastAsia="zh-CN"/>
        </w:rPr>
        <w:sectPr w:rsidR="00F16B29" w:rsidRPr="000D2B2B" w:rsidSect="00F35301">
          <w:headerReference w:type="even" r:id="rId8"/>
          <w:headerReference w:type="default" r:id="rId9"/>
          <w:pgSz w:w="11907" w:h="16834" w:code="9"/>
          <w:pgMar w:top="1418" w:right="1134" w:bottom="1134" w:left="1134" w:header="720" w:footer="284" w:gutter="0"/>
          <w:paperSrc w:first="15" w:other="15"/>
          <w:cols w:space="720"/>
        </w:sectPr>
      </w:pPr>
    </w:p>
    <w:p w:rsidR="00F16B29" w:rsidRPr="000D2B2B" w:rsidRDefault="00F16B29" w:rsidP="00A86D4F">
      <w:pPr>
        <w:spacing w:before="0"/>
        <w:rPr>
          <w:sz w:val="6"/>
          <w:szCs w:val="6"/>
          <w:lang w:val="en-US" w:eastAsia="zh-CN"/>
        </w:rPr>
      </w:pPr>
    </w:p>
    <w:p w:rsidR="00F16B29" w:rsidRPr="000D2B2B" w:rsidRDefault="00F16B29" w:rsidP="00597065">
      <w:pPr>
        <w:pStyle w:val="Heading1"/>
        <w:spacing w:before="120"/>
        <w:jc w:val="center"/>
        <w:rPr>
          <w:lang w:val="en-US" w:eastAsia="zh-CN"/>
        </w:rPr>
      </w:pPr>
      <w:r w:rsidRPr="000D2B2B">
        <w:rPr>
          <w:rFonts w:hint="eastAsia"/>
          <w:lang w:val="fr-CH" w:eastAsia="zh-CN"/>
        </w:rPr>
        <w:t>前言</w:t>
      </w:r>
    </w:p>
    <w:p w:rsidR="00F16B29" w:rsidRPr="000D2B2B" w:rsidRDefault="006B66C5" w:rsidP="00A86D4F">
      <w:pPr>
        <w:spacing w:before="240"/>
        <w:ind w:firstLineChars="200" w:firstLine="400"/>
        <w:jc w:val="left"/>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F16B29" w:rsidRPr="000D2B2B" w:rsidRDefault="006B66C5" w:rsidP="00A86D4F">
      <w:pPr>
        <w:ind w:firstLineChars="200" w:firstLine="400"/>
        <w:jc w:val="left"/>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F16B29" w:rsidRPr="000D2B2B" w:rsidRDefault="00F16B29" w:rsidP="00A86D4F">
      <w:pPr>
        <w:spacing w:before="480"/>
        <w:jc w:val="center"/>
        <w:rPr>
          <w:b/>
          <w:bCs/>
          <w:lang w:val="en-US" w:eastAsia="zh-CN"/>
        </w:rPr>
      </w:pPr>
      <w:r w:rsidRPr="000D2B2B">
        <w:rPr>
          <w:rFonts w:hint="eastAsia"/>
          <w:b/>
          <w:bCs/>
          <w:lang w:val="en-US" w:eastAsia="zh-CN"/>
        </w:rPr>
        <w:t>知识产权政策</w:t>
      </w:r>
      <w:r w:rsidR="000C351C">
        <w:rPr>
          <w:rFonts w:hint="eastAsia"/>
          <w:b/>
          <w:bCs/>
          <w:lang w:val="en-US" w:eastAsia="zh-CN"/>
        </w:rPr>
        <w:t>(</w:t>
      </w:r>
      <w:r w:rsidRPr="000D2B2B">
        <w:rPr>
          <w:b/>
          <w:bCs/>
          <w:lang w:val="en-US" w:eastAsia="zh-CN"/>
        </w:rPr>
        <w:t>IPR</w:t>
      </w:r>
      <w:r w:rsidR="000C351C">
        <w:rPr>
          <w:rFonts w:hint="eastAsia"/>
          <w:b/>
          <w:bCs/>
          <w:lang w:val="en-US" w:eastAsia="zh-CN"/>
        </w:rPr>
        <w:t>)</w:t>
      </w:r>
    </w:p>
    <w:p w:rsidR="00F16B29" w:rsidRPr="000D2B2B" w:rsidRDefault="006B66C5" w:rsidP="00A86D4F">
      <w:pPr>
        <w:tabs>
          <w:tab w:val="clear" w:pos="794"/>
          <w:tab w:val="clear" w:pos="1191"/>
          <w:tab w:val="clear" w:pos="1588"/>
          <w:tab w:val="clear" w:pos="1985"/>
        </w:tabs>
        <w:spacing w:before="240"/>
        <w:ind w:firstLineChars="200" w:firstLine="400"/>
        <w:jc w:val="left"/>
        <w:rPr>
          <w:sz w:val="20"/>
          <w:lang w:val="en-US" w:eastAsia="zh-CN"/>
        </w:rPr>
      </w:pPr>
      <w:r w:rsidRPr="00597065">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597065">
        <w:rPr>
          <w:sz w:val="20"/>
          <w:lang w:val="en-US" w:eastAsia="zh-CN"/>
        </w:rPr>
        <w:t>ITU-R</w:t>
      </w:r>
      <w:r w:rsidRPr="008A06DF">
        <w:rPr>
          <w:rFonts w:hAnsi="SimSun"/>
          <w:sz w:val="20"/>
          <w:lang w:eastAsia="zh-CN"/>
        </w:rPr>
        <w:t>第</w:t>
      </w:r>
      <w:r w:rsidRPr="00597065">
        <w:rPr>
          <w:sz w:val="20"/>
          <w:lang w:val="en-US" w:eastAsia="zh-CN"/>
        </w:rPr>
        <w:t>1</w:t>
      </w:r>
      <w:r w:rsidRPr="008A06DF">
        <w:rPr>
          <w:rFonts w:hAnsi="SimSun"/>
          <w:sz w:val="20"/>
          <w:lang w:eastAsia="zh-CN"/>
        </w:rPr>
        <w:t>号决议附件</w:t>
      </w:r>
      <w:r w:rsidRPr="00597065">
        <w:rPr>
          <w:sz w:val="20"/>
          <w:lang w:val="en-US" w:eastAsia="zh-CN"/>
        </w:rPr>
        <w:t>1</w:t>
      </w:r>
      <w:r w:rsidRPr="008A06DF">
        <w:rPr>
          <w:rFonts w:hAnsi="SimSun"/>
          <w:sz w:val="20"/>
          <w:lang w:eastAsia="zh-CN"/>
        </w:rPr>
        <w:t>引用的</w:t>
      </w:r>
      <w:r w:rsidRPr="00597065">
        <w:rPr>
          <w:rFonts w:hAnsi="SimSun" w:hint="eastAsia"/>
          <w:sz w:val="20"/>
          <w:lang w:val="en-US" w:eastAsia="zh-CN"/>
        </w:rPr>
        <w:t>“</w:t>
      </w:r>
      <w:r w:rsidRPr="00597065">
        <w:rPr>
          <w:sz w:val="20"/>
          <w:lang w:val="en-US" w:eastAsia="zh-CN"/>
        </w:rPr>
        <w:t>ITU-T/ITU-R/ISO/IEC</w:t>
      </w:r>
      <w:r w:rsidRPr="008A06DF">
        <w:rPr>
          <w:rFonts w:hAnsi="SimSun"/>
          <w:sz w:val="20"/>
          <w:lang w:eastAsia="zh-CN"/>
        </w:rPr>
        <w:t>共同专利政策</w:t>
      </w:r>
      <w:r w:rsidRPr="00597065">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0"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获得，该网址也提供了</w:t>
      </w:r>
      <w:r w:rsidRPr="008A06DF">
        <w:rPr>
          <w:rFonts w:hAnsi="SimSun" w:hint="eastAsia"/>
          <w:sz w:val="20"/>
          <w:lang w:eastAsia="zh-CN"/>
        </w:rPr>
        <w:t>“</w:t>
      </w:r>
      <w:r w:rsidRPr="008A06DF">
        <w:rPr>
          <w:sz w:val="20"/>
          <w:lang w:eastAsia="zh-CN"/>
        </w:rPr>
        <w:t>ITU</w:t>
      </w:r>
      <w:r w:rsidRPr="008A06DF">
        <w:rPr>
          <w:sz w:val="20"/>
          <w:lang w:eastAsia="zh-CN"/>
        </w:rPr>
        <w:noBreakHyphen/>
        <w:t>T/ITU</w:t>
      </w:r>
      <w:r w:rsidRPr="008A06DF">
        <w:rPr>
          <w:sz w:val="20"/>
          <w:lang w:eastAsia="zh-CN"/>
        </w:rPr>
        <w:noBreakHyphen/>
        <w:t>R/ISO/IEC</w:t>
      </w:r>
      <w:r w:rsidRPr="008A06DF">
        <w:rPr>
          <w:rFonts w:hAnsi="SimSun"/>
          <w:sz w:val="20"/>
          <w:lang w:eastAsia="zh-CN"/>
        </w:rPr>
        <w:t>共同专利政策实施指南</w:t>
      </w:r>
      <w:r w:rsidRPr="008A06DF">
        <w:rPr>
          <w:rFonts w:hAnsi="SimSun" w:hint="eastAsia"/>
          <w:sz w:val="20"/>
          <w:lang w:eastAsia="zh-CN"/>
        </w:rPr>
        <w:t>”</w:t>
      </w:r>
      <w:r w:rsidRPr="008A06DF">
        <w:rPr>
          <w:rFonts w:hAnsi="SimSun"/>
          <w:sz w:val="20"/>
          <w:lang w:eastAsia="zh-CN"/>
        </w:rPr>
        <w:t>以及</w:t>
      </w:r>
      <w:r w:rsidRPr="008A06DF">
        <w:rPr>
          <w:sz w:val="20"/>
          <w:lang w:eastAsia="zh-CN"/>
        </w:rPr>
        <w:t>ITU-R</w:t>
      </w:r>
      <w:r w:rsidRPr="008A06DF">
        <w:rPr>
          <w:rFonts w:hAnsi="SimSun"/>
          <w:sz w:val="20"/>
          <w:lang w:eastAsia="zh-CN"/>
        </w:rPr>
        <w:t>专利信息数据库。</w:t>
      </w:r>
    </w:p>
    <w:p w:rsidR="00F16B29" w:rsidRPr="000D2B2B" w:rsidRDefault="00F16B29" w:rsidP="00A86D4F">
      <w:pPr>
        <w:jc w:val="center"/>
        <w:rPr>
          <w:sz w:val="22"/>
          <w:lang w:val="en-US" w:eastAsia="zh-CN"/>
        </w:rPr>
      </w:pPr>
    </w:p>
    <w:p w:rsidR="00F16B29" w:rsidRPr="000D2B2B" w:rsidRDefault="00F16B29" w:rsidP="00A86D4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F16B29" w:rsidRPr="00457D2B" w:rsidTr="00E82171">
        <w:tc>
          <w:tcPr>
            <w:tcW w:w="9748" w:type="dxa"/>
            <w:gridSpan w:val="2"/>
            <w:tcBorders>
              <w:top w:val="single" w:sz="12" w:space="0" w:color="000000"/>
            </w:tcBorders>
          </w:tcPr>
          <w:p w:rsidR="00F16B29" w:rsidRPr="00457D2B" w:rsidRDefault="00F16B29" w:rsidP="00A86D4F">
            <w:pPr>
              <w:keepNext/>
              <w:spacing w:after="40"/>
              <w:jc w:val="center"/>
              <w:rPr>
                <w:b/>
                <w:bCs/>
                <w:sz w:val="22"/>
                <w:lang w:val="en-US" w:eastAsia="zh-CN"/>
              </w:rPr>
            </w:pPr>
            <w:r w:rsidRPr="00457D2B">
              <w:rPr>
                <w:b/>
                <w:bCs/>
                <w:sz w:val="22"/>
                <w:lang w:val="en-US" w:eastAsia="zh-CN"/>
              </w:rPr>
              <w:t>ITU-R</w:t>
            </w:r>
            <w:r>
              <w:rPr>
                <w:b/>
                <w:bCs/>
                <w:sz w:val="22"/>
                <w:lang w:val="en-US" w:eastAsia="zh-CN"/>
              </w:rPr>
              <w:t xml:space="preserve"> </w:t>
            </w:r>
            <w:r w:rsidRPr="00457D2B">
              <w:rPr>
                <w:rFonts w:hint="eastAsia"/>
                <w:b/>
                <w:bCs/>
                <w:sz w:val="22"/>
                <w:lang w:val="en-US" w:eastAsia="zh-CN"/>
              </w:rPr>
              <w:t>系列建议书</w:t>
            </w:r>
          </w:p>
          <w:p w:rsidR="00F16B29" w:rsidRPr="00457D2B" w:rsidRDefault="000C351C" w:rsidP="00A86D4F">
            <w:pPr>
              <w:jc w:val="center"/>
              <w:rPr>
                <w:sz w:val="18"/>
                <w:szCs w:val="18"/>
                <w:lang w:val="en-US" w:eastAsia="zh-CN"/>
              </w:rPr>
            </w:pPr>
            <w:r>
              <w:rPr>
                <w:rFonts w:hint="eastAsia"/>
                <w:sz w:val="18"/>
                <w:szCs w:val="18"/>
                <w:lang w:val="en-US" w:eastAsia="zh-CN"/>
              </w:rPr>
              <w:t>(</w:t>
            </w:r>
            <w:r w:rsidR="00F16B29" w:rsidRPr="00457D2B">
              <w:rPr>
                <w:rFonts w:hint="eastAsia"/>
                <w:sz w:val="18"/>
                <w:szCs w:val="18"/>
                <w:lang w:val="en-US" w:eastAsia="zh-CN"/>
              </w:rPr>
              <w:t>也可在线查询</w:t>
            </w:r>
            <w:r w:rsidR="00F16B29" w:rsidRPr="00457D2B">
              <w:rPr>
                <w:sz w:val="18"/>
                <w:szCs w:val="18"/>
                <w:lang w:val="en-US" w:eastAsia="zh-CN"/>
              </w:rPr>
              <w:t xml:space="preserve"> </w:t>
            </w:r>
            <w:hyperlink r:id="rId11" w:history="1">
              <w:r w:rsidR="00F16B29" w:rsidRPr="00457D2B">
                <w:rPr>
                  <w:bCs/>
                  <w:color w:val="0000FF"/>
                  <w:sz w:val="18"/>
                  <w:u w:val="single"/>
                  <w:lang w:val="en-US" w:eastAsia="zh-CN"/>
                </w:rPr>
                <w:t>http://www.itu.int/publ/R-REC/en</w:t>
              </w:r>
            </w:hyperlink>
            <w:r>
              <w:rPr>
                <w:rFonts w:hint="eastAsia"/>
                <w:sz w:val="18"/>
                <w:szCs w:val="18"/>
                <w:lang w:val="en-US" w:eastAsia="zh-CN"/>
              </w:rPr>
              <w:t>)</w:t>
            </w:r>
          </w:p>
        </w:tc>
      </w:tr>
      <w:tr w:rsidR="00F16B29" w:rsidRPr="00457D2B" w:rsidTr="00E82171">
        <w:tc>
          <w:tcPr>
            <w:tcW w:w="960" w:type="dxa"/>
          </w:tcPr>
          <w:p w:rsidR="00F16B29" w:rsidRPr="00457D2B" w:rsidRDefault="00F16B29" w:rsidP="00A86D4F">
            <w:pPr>
              <w:spacing w:after="40"/>
              <w:ind w:left="57"/>
              <w:rPr>
                <w:b/>
                <w:bCs/>
                <w:sz w:val="20"/>
                <w:lang w:val="en-US"/>
              </w:rPr>
            </w:pPr>
            <w:r w:rsidRPr="00457D2B">
              <w:rPr>
                <w:rFonts w:ascii="SimSun" w:hAnsi="SimSun" w:hint="eastAsia"/>
                <w:b/>
                <w:bCs/>
                <w:sz w:val="20"/>
                <w:lang w:val="en-US" w:eastAsia="zh-CN"/>
              </w:rPr>
              <w:t>系列</w:t>
            </w:r>
          </w:p>
        </w:tc>
        <w:tc>
          <w:tcPr>
            <w:tcW w:w="8788" w:type="dxa"/>
          </w:tcPr>
          <w:p w:rsidR="00F16B29" w:rsidRPr="00457D2B" w:rsidRDefault="00F16B29" w:rsidP="00A86D4F">
            <w:pPr>
              <w:keepNext/>
              <w:spacing w:after="40"/>
              <w:ind w:hanging="1040"/>
              <w:jc w:val="center"/>
              <w:rPr>
                <w:b/>
                <w:bCs/>
                <w:sz w:val="20"/>
                <w:lang w:val="en-US"/>
              </w:rPr>
            </w:pPr>
            <w:r w:rsidRPr="00457D2B">
              <w:rPr>
                <w:rFonts w:ascii="SimSun" w:hAnsi="SimSun" w:hint="eastAsia"/>
                <w:b/>
                <w:bCs/>
                <w:sz w:val="20"/>
                <w:lang w:val="en-US" w:eastAsia="zh-CN"/>
              </w:rPr>
              <w:t>标题</w:t>
            </w:r>
          </w:p>
        </w:tc>
      </w:tr>
      <w:tr w:rsidR="00F16B29" w:rsidRPr="00457D2B" w:rsidTr="00E82171">
        <w:tc>
          <w:tcPr>
            <w:tcW w:w="960" w:type="dxa"/>
          </w:tcPr>
          <w:p w:rsidR="00F16B29" w:rsidRPr="00457D2B" w:rsidRDefault="00F16B29" w:rsidP="00A86D4F">
            <w:pPr>
              <w:spacing w:before="30" w:after="30"/>
              <w:ind w:left="57"/>
              <w:jc w:val="left"/>
              <w:rPr>
                <w:b/>
                <w:bCs/>
                <w:sz w:val="20"/>
                <w:lang w:val="en-US"/>
              </w:rPr>
            </w:pPr>
            <w:r w:rsidRPr="00457D2B">
              <w:rPr>
                <w:b/>
                <w:bCs/>
                <w:sz w:val="20"/>
                <w:lang w:val="en-US"/>
              </w:rPr>
              <w:t>BO</w:t>
            </w:r>
          </w:p>
        </w:tc>
        <w:tc>
          <w:tcPr>
            <w:tcW w:w="8788" w:type="dxa"/>
          </w:tcPr>
          <w:p w:rsidR="00F16B29" w:rsidRPr="00457D2B" w:rsidRDefault="00F16B29" w:rsidP="00A86D4F">
            <w:pPr>
              <w:keepNext/>
              <w:spacing w:before="30" w:after="30"/>
              <w:jc w:val="left"/>
              <w:rPr>
                <w:bCs/>
                <w:sz w:val="20"/>
                <w:lang w:val="en-US"/>
              </w:rPr>
            </w:pPr>
            <w:r w:rsidRPr="00457D2B">
              <w:rPr>
                <w:rFonts w:hint="eastAsia"/>
                <w:bCs/>
                <w:sz w:val="20"/>
                <w:lang w:val="en-US" w:eastAsia="zh-CN"/>
              </w:rPr>
              <w:t>卫星传送</w:t>
            </w:r>
          </w:p>
        </w:tc>
      </w:tr>
      <w:tr w:rsidR="00F16B29" w:rsidRPr="00457D2B" w:rsidTr="00E82171">
        <w:tc>
          <w:tcPr>
            <w:tcW w:w="960" w:type="dxa"/>
          </w:tcPr>
          <w:p w:rsidR="00F16B29" w:rsidRPr="00457D2B" w:rsidRDefault="00F16B29" w:rsidP="00A86D4F">
            <w:pPr>
              <w:spacing w:before="30" w:after="30"/>
              <w:ind w:left="57"/>
              <w:jc w:val="left"/>
              <w:rPr>
                <w:b/>
                <w:bCs/>
                <w:sz w:val="20"/>
                <w:lang w:val="en-US"/>
              </w:rPr>
            </w:pPr>
            <w:r w:rsidRPr="00457D2B">
              <w:rPr>
                <w:b/>
                <w:bCs/>
                <w:sz w:val="20"/>
                <w:lang w:val="en-US"/>
              </w:rPr>
              <w:t>BR</w:t>
            </w:r>
          </w:p>
        </w:tc>
        <w:tc>
          <w:tcPr>
            <w:tcW w:w="8788" w:type="dxa"/>
          </w:tcPr>
          <w:p w:rsidR="00F16B29" w:rsidRPr="00457D2B" w:rsidRDefault="00F16B29" w:rsidP="006B66C5">
            <w:pPr>
              <w:keepNext/>
              <w:spacing w:before="30" w:after="30"/>
              <w:jc w:val="left"/>
              <w:rPr>
                <w:sz w:val="20"/>
                <w:lang w:val="en-US" w:eastAsia="zh-CN"/>
              </w:rPr>
            </w:pPr>
            <w:r w:rsidRPr="00457D2B">
              <w:rPr>
                <w:rFonts w:hint="eastAsia"/>
                <w:sz w:val="20"/>
                <w:lang w:val="en-US" w:eastAsia="zh-CN"/>
              </w:rPr>
              <w:t>用于制作、存档和播</w:t>
            </w:r>
            <w:r w:rsidR="006B66C5">
              <w:rPr>
                <w:rFonts w:hint="eastAsia"/>
                <w:sz w:val="20"/>
                <w:lang w:val="en-US" w:eastAsia="zh-CN"/>
              </w:rPr>
              <w:t>放的记录</w:t>
            </w:r>
            <w:r w:rsidRPr="00457D2B">
              <w:rPr>
                <w:rFonts w:hint="eastAsia"/>
                <w:sz w:val="20"/>
                <w:lang w:val="en-US" w:eastAsia="zh-CN"/>
              </w:rPr>
              <w:t>；</w:t>
            </w:r>
            <w:r w:rsidR="006B66C5">
              <w:rPr>
                <w:rFonts w:hint="eastAsia"/>
                <w:sz w:val="20"/>
                <w:lang w:val="en-US" w:eastAsia="zh-CN"/>
              </w:rPr>
              <w:t>用于</w:t>
            </w:r>
            <w:r w:rsidRPr="00457D2B">
              <w:rPr>
                <w:rFonts w:hint="eastAsia"/>
                <w:sz w:val="20"/>
                <w:lang w:val="en-US" w:eastAsia="zh-CN"/>
              </w:rPr>
              <w:t>电视</w:t>
            </w:r>
            <w:r w:rsidR="006B66C5">
              <w:rPr>
                <w:rFonts w:hint="eastAsia"/>
                <w:sz w:val="20"/>
                <w:lang w:val="en-US" w:eastAsia="zh-CN"/>
              </w:rPr>
              <w:t>的胶片</w:t>
            </w:r>
          </w:p>
        </w:tc>
      </w:tr>
      <w:tr w:rsidR="00F16B29" w:rsidRPr="00457D2B" w:rsidTr="00E82171">
        <w:tc>
          <w:tcPr>
            <w:tcW w:w="960" w:type="dxa"/>
          </w:tcPr>
          <w:p w:rsidR="00F16B29" w:rsidRPr="00457D2B" w:rsidRDefault="00F16B29" w:rsidP="00A86D4F">
            <w:pPr>
              <w:spacing w:before="30" w:after="30"/>
              <w:ind w:left="57"/>
              <w:jc w:val="left"/>
              <w:rPr>
                <w:b/>
                <w:bCs/>
                <w:sz w:val="20"/>
                <w:lang w:val="en-US"/>
              </w:rPr>
            </w:pPr>
            <w:r w:rsidRPr="00457D2B">
              <w:rPr>
                <w:b/>
                <w:bCs/>
                <w:sz w:val="20"/>
                <w:lang w:val="en-US"/>
              </w:rPr>
              <w:t>BS</w:t>
            </w:r>
          </w:p>
        </w:tc>
        <w:tc>
          <w:tcPr>
            <w:tcW w:w="8788" w:type="dxa"/>
          </w:tcPr>
          <w:p w:rsidR="00F16B29" w:rsidRPr="00457D2B" w:rsidRDefault="00F16B29" w:rsidP="00A86D4F">
            <w:pPr>
              <w:keepNext/>
              <w:spacing w:before="30" w:after="30"/>
              <w:jc w:val="left"/>
              <w:rPr>
                <w:sz w:val="20"/>
                <w:lang w:val="en-US"/>
              </w:rPr>
            </w:pPr>
            <w:r w:rsidRPr="00457D2B">
              <w:rPr>
                <w:rFonts w:hint="eastAsia"/>
                <w:sz w:val="20"/>
                <w:lang w:val="en-US" w:eastAsia="zh-CN"/>
              </w:rPr>
              <w:t>广播业务</w:t>
            </w:r>
            <w:r w:rsidR="000C351C">
              <w:rPr>
                <w:rFonts w:hint="eastAsia"/>
                <w:sz w:val="20"/>
                <w:lang w:val="en-US" w:eastAsia="zh-CN"/>
              </w:rPr>
              <w:t>(</w:t>
            </w:r>
            <w:r w:rsidRPr="00457D2B">
              <w:rPr>
                <w:rFonts w:hint="eastAsia"/>
                <w:sz w:val="20"/>
                <w:lang w:val="en-US" w:eastAsia="zh-CN"/>
              </w:rPr>
              <w:t>声音</w:t>
            </w:r>
            <w:r w:rsidR="000C351C">
              <w:rPr>
                <w:rFonts w:hint="eastAsia"/>
                <w:sz w:val="20"/>
                <w:lang w:val="en-US" w:eastAsia="zh-CN"/>
              </w:rPr>
              <w:t>)</w:t>
            </w:r>
          </w:p>
        </w:tc>
      </w:tr>
      <w:tr w:rsidR="00F16B29" w:rsidRPr="00457D2B" w:rsidTr="00E82171">
        <w:tc>
          <w:tcPr>
            <w:tcW w:w="960" w:type="dxa"/>
          </w:tcPr>
          <w:p w:rsidR="00F16B29" w:rsidRPr="00457D2B" w:rsidRDefault="00F16B29" w:rsidP="00A86D4F">
            <w:pPr>
              <w:spacing w:before="30" w:after="30"/>
              <w:ind w:left="57"/>
              <w:jc w:val="left"/>
              <w:rPr>
                <w:b/>
                <w:bCs/>
                <w:sz w:val="20"/>
                <w:lang w:val="en-US"/>
              </w:rPr>
            </w:pPr>
            <w:r w:rsidRPr="00457D2B">
              <w:rPr>
                <w:b/>
                <w:bCs/>
                <w:sz w:val="20"/>
                <w:lang w:val="en-US"/>
              </w:rPr>
              <w:t>BT</w:t>
            </w:r>
          </w:p>
        </w:tc>
        <w:tc>
          <w:tcPr>
            <w:tcW w:w="8788" w:type="dxa"/>
          </w:tcPr>
          <w:p w:rsidR="00F16B29" w:rsidRPr="00457D2B" w:rsidRDefault="00F16B29" w:rsidP="00A86D4F">
            <w:pPr>
              <w:keepNext/>
              <w:spacing w:before="30" w:after="30"/>
              <w:jc w:val="left"/>
              <w:rPr>
                <w:sz w:val="20"/>
                <w:lang w:val="en-US"/>
              </w:rPr>
            </w:pPr>
            <w:r w:rsidRPr="00457D2B">
              <w:rPr>
                <w:rFonts w:hint="eastAsia"/>
                <w:sz w:val="20"/>
                <w:lang w:val="en-US" w:eastAsia="zh-CN"/>
              </w:rPr>
              <w:t>广播业务</w:t>
            </w:r>
            <w:r w:rsidR="000C351C">
              <w:rPr>
                <w:rFonts w:hint="eastAsia"/>
                <w:sz w:val="20"/>
                <w:lang w:val="en-US" w:eastAsia="zh-CN"/>
              </w:rPr>
              <w:t>(</w:t>
            </w:r>
            <w:r w:rsidRPr="00457D2B">
              <w:rPr>
                <w:rFonts w:hint="eastAsia"/>
                <w:sz w:val="20"/>
                <w:lang w:val="en-US" w:eastAsia="zh-CN"/>
              </w:rPr>
              <w:t>电视</w:t>
            </w:r>
            <w:r w:rsidR="000C351C">
              <w:rPr>
                <w:rFonts w:hint="eastAsia"/>
                <w:sz w:val="20"/>
                <w:lang w:val="en-US" w:eastAsia="zh-CN"/>
              </w:rPr>
              <w:t>)</w:t>
            </w:r>
          </w:p>
        </w:tc>
      </w:tr>
      <w:tr w:rsidR="00F16B29" w:rsidRPr="00457D2B" w:rsidTr="00E82171">
        <w:tc>
          <w:tcPr>
            <w:tcW w:w="960" w:type="dxa"/>
          </w:tcPr>
          <w:p w:rsidR="00F16B29" w:rsidRPr="00457D2B" w:rsidRDefault="00F16B29" w:rsidP="00A86D4F">
            <w:pPr>
              <w:spacing w:before="30" w:after="30"/>
              <w:ind w:left="57"/>
              <w:jc w:val="left"/>
              <w:rPr>
                <w:b/>
                <w:bCs/>
                <w:sz w:val="20"/>
                <w:lang w:val="fr-CH"/>
              </w:rPr>
            </w:pPr>
            <w:r w:rsidRPr="00457D2B">
              <w:rPr>
                <w:b/>
                <w:bCs/>
                <w:sz w:val="20"/>
                <w:lang w:val="fr-CH"/>
              </w:rPr>
              <w:t>F</w:t>
            </w:r>
          </w:p>
        </w:tc>
        <w:tc>
          <w:tcPr>
            <w:tcW w:w="8788" w:type="dxa"/>
          </w:tcPr>
          <w:p w:rsidR="00F16B29" w:rsidRPr="00457D2B" w:rsidRDefault="00F16B29" w:rsidP="00A86D4F">
            <w:pPr>
              <w:spacing w:before="30" w:after="30"/>
              <w:rPr>
                <w:sz w:val="20"/>
                <w:lang w:val="fr-CH"/>
              </w:rPr>
            </w:pPr>
            <w:r w:rsidRPr="00457D2B">
              <w:rPr>
                <w:rFonts w:hint="eastAsia"/>
                <w:sz w:val="20"/>
                <w:lang w:val="fr-CH" w:eastAsia="zh-CN"/>
              </w:rPr>
              <w:t>固定业务</w:t>
            </w:r>
          </w:p>
        </w:tc>
      </w:tr>
      <w:tr w:rsidR="00F16B29" w:rsidRPr="00457D2B" w:rsidTr="00F45904">
        <w:tc>
          <w:tcPr>
            <w:tcW w:w="960" w:type="dxa"/>
            <w:tcBorders>
              <w:bottom w:val="nil"/>
            </w:tcBorders>
          </w:tcPr>
          <w:p w:rsidR="00F16B29" w:rsidRPr="00457D2B" w:rsidRDefault="00F16B29" w:rsidP="00A86D4F">
            <w:pPr>
              <w:spacing w:before="30" w:after="30"/>
              <w:ind w:left="57"/>
              <w:jc w:val="left"/>
              <w:rPr>
                <w:b/>
                <w:bCs/>
                <w:sz w:val="20"/>
                <w:lang w:val="en-US"/>
              </w:rPr>
            </w:pPr>
            <w:r w:rsidRPr="00457D2B">
              <w:rPr>
                <w:b/>
                <w:bCs/>
                <w:sz w:val="20"/>
                <w:lang w:val="en-US"/>
              </w:rPr>
              <w:t>M</w:t>
            </w:r>
          </w:p>
        </w:tc>
        <w:tc>
          <w:tcPr>
            <w:tcW w:w="8788" w:type="dxa"/>
            <w:tcBorders>
              <w:bottom w:val="nil"/>
            </w:tcBorders>
          </w:tcPr>
          <w:p w:rsidR="00F16B29" w:rsidRPr="00457D2B" w:rsidRDefault="00F16B29" w:rsidP="00A86D4F">
            <w:pPr>
              <w:keepNext/>
              <w:spacing w:before="30" w:after="30"/>
              <w:jc w:val="left"/>
              <w:rPr>
                <w:sz w:val="20"/>
                <w:lang w:val="en-US" w:eastAsia="zh-CN"/>
              </w:rPr>
            </w:pPr>
            <w:r w:rsidRPr="00457D2B">
              <w:rPr>
                <w:rFonts w:hint="eastAsia"/>
                <w:sz w:val="20"/>
                <w:lang w:val="en-US" w:eastAsia="zh-CN"/>
              </w:rPr>
              <w:t>移动、无线电定位、业余和相关卫星业务</w:t>
            </w:r>
          </w:p>
        </w:tc>
      </w:tr>
      <w:tr w:rsidR="00F16B29" w:rsidRPr="00457D2B" w:rsidTr="00F45904">
        <w:tc>
          <w:tcPr>
            <w:tcW w:w="960" w:type="dxa"/>
            <w:tcBorders>
              <w:top w:val="nil"/>
              <w:bottom w:val="nil"/>
            </w:tcBorders>
            <w:shd w:val="clear" w:color="auto" w:fill="FFFFFF"/>
          </w:tcPr>
          <w:p w:rsidR="00F16B29" w:rsidRPr="00457D2B" w:rsidRDefault="00F16B29" w:rsidP="00A86D4F">
            <w:pPr>
              <w:spacing w:before="30" w:after="30"/>
              <w:ind w:left="57"/>
              <w:jc w:val="left"/>
              <w:rPr>
                <w:b/>
                <w:bCs/>
                <w:sz w:val="20"/>
                <w:lang w:val="en-US"/>
              </w:rPr>
            </w:pPr>
            <w:r w:rsidRPr="00457D2B">
              <w:rPr>
                <w:b/>
                <w:bCs/>
                <w:sz w:val="20"/>
                <w:lang w:val="en-US"/>
              </w:rPr>
              <w:t>P</w:t>
            </w:r>
          </w:p>
        </w:tc>
        <w:tc>
          <w:tcPr>
            <w:tcW w:w="8788" w:type="dxa"/>
            <w:tcBorders>
              <w:top w:val="nil"/>
              <w:bottom w:val="nil"/>
            </w:tcBorders>
            <w:shd w:val="clear" w:color="auto" w:fill="FFFFFF"/>
          </w:tcPr>
          <w:p w:rsidR="00F16B29" w:rsidRPr="00457D2B" w:rsidRDefault="00F16B29" w:rsidP="00A86D4F">
            <w:pPr>
              <w:spacing w:before="30" w:after="30"/>
              <w:ind w:left="57" w:hanging="75"/>
              <w:jc w:val="left"/>
              <w:rPr>
                <w:sz w:val="20"/>
                <w:lang w:val="en-US"/>
              </w:rPr>
            </w:pPr>
            <w:r w:rsidRPr="00457D2B">
              <w:rPr>
                <w:rFonts w:hint="eastAsia"/>
                <w:sz w:val="20"/>
                <w:lang w:val="en-US"/>
              </w:rPr>
              <w:t>无线电波传播</w:t>
            </w:r>
          </w:p>
        </w:tc>
      </w:tr>
      <w:tr w:rsidR="00F16B29" w:rsidRPr="00457D2B" w:rsidTr="00E82171">
        <w:tc>
          <w:tcPr>
            <w:tcW w:w="960" w:type="dxa"/>
            <w:tcBorders>
              <w:top w:val="nil"/>
            </w:tcBorders>
          </w:tcPr>
          <w:p w:rsidR="00F16B29" w:rsidRPr="00457D2B" w:rsidRDefault="00F16B29" w:rsidP="00A86D4F">
            <w:pPr>
              <w:spacing w:before="30" w:after="30"/>
              <w:ind w:left="57"/>
              <w:jc w:val="left"/>
              <w:rPr>
                <w:b/>
                <w:bCs/>
                <w:sz w:val="20"/>
                <w:lang w:val="en-US"/>
              </w:rPr>
            </w:pPr>
            <w:r w:rsidRPr="00457D2B">
              <w:rPr>
                <w:b/>
                <w:bCs/>
                <w:sz w:val="20"/>
                <w:lang w:val="en-US"/>
              </w:rPr>
              <w:t>RA</w:t>
            </w:r>
          </w:p>
        </w:tc>
        <w:tc>
          <w:tcPr>
            <w:tcW w:w="8788" w:type="dxa"/>
            <w:tcBorders>
              <w:top w:val="nil"/>
            </w:tcBorders>
          </w:tcPr>
          <w:p w:rsidR="00F16B29" w:rsidRPr="00457D2B" w:rsidRDefault="00F16B29" w:rsidP="00A86D4F">
            <w:pPr>
              <w:spacing w:before="30" w:after="30"/>
              <w:rPr>
                <w:sz w:val="20"/>
                <w:lang w:val="en-US"/>
              </w:rPr>
            </w:pPr>
            <w:r w:rsidRPr="00457D2B">
              <w:rPr>
                <w:rFonts w:hint="eastAsia"/>
                <w:sz w:val="20"/>
                <w:lang w:val="en-US" w:eastAsia="zh-CN"/>
              </w:rPr>
              <w:t>射电天文</w:t>
            </w:r>
          </w:p>
        </w:tc>
      </w:tr>
      <w:tr w:rsidR="00F16B29" w:rsidRPr="00457D2B" w:rsidTr="00E82171">
        <w:tc>
          <w:tcPr>
            <w:tcW w:w="960" w:type="dxa"/>
            <w:tcBorders>
              <w:bottom w:val="nil"/>
            </w:tcBorders>
          </w:tcPr>
          <w:p w:rsidR="00F16B29" w:rsidRPr="00457D2B" w:rsidRDefault="00F16B29" w:rsidP="00A86D4F">
            <w:pPr>
              <w:spacing w:before="30" w:after="30"/>
              <w:ind w:left="57"/>
              <w:jc w:val="left"/>
              <w:rPr>
                <w:b/>
                <w:bCs/>
                <w:sz w:val="20"/>
                <w:lang w:val="en-US"/>
              </w:rPr>
            </w:pPr>
            <w:r w:rsidRPr="00457D2B">
              <w:rPr>
                <w:b/>
                <w:bCs/>
                <w:sz w:val="20"/>
                <w:lang w:val="en-US"/>
              </w:rPr>
              <w:t>RS</w:t>
            </w:r>
          </w:p>
        </w:tc>
        <w:tc>
          <w:tcPr>
            <w:tcW w:w="8788" w:type="dxa"/>
            <w:tcBorders>
              <w:bottom w:val="nil"/>
            </w:tcBorders>
          </w:tcPr>
          <w:p w:rsidR="00F16B29" w:rsidRPr="00457D2B" w:rsidRDefault="00F16B29" w:rsidP="00A86D4F">
            <w:pPr>
              <w:spacing w:before="30" w:after="30"/>
              <w:rPr>
                <w:sz w:val="20"/>
                <w:lang w:val="en-US"/>
              </w:rPr>
            </w:pPr>
            <w:r w:rsidRPr="00457D2B">
              <w:rPr>
                <w:rFonts w:hint="eastAsia"/>
                <w:sz w:val="20"/>
                <w:lang w:val="en-US" w:eastAsia="zh-CN"/>
              </w:rPr>
              <w:t>遥感系统</w:t>
            </w:r>
          </w:p>
        </w:tc>
      </w:tr>
      <w:tr w:rsidR="00F16B29" w:rsidRPr="00457D2B" w:rsidTr="00E82171">
        <w:tc>
          <w:tcPr>
            <w:tcW w:w="960" w:type="dxa"/>
            <w:tcBorders>
              <w:top w:val="nil"/>
              <w:bottom w:val="nil"/>
            </w:tcBorders>
            <w:shd w:val="clear" w:color="auto" w:fill="FFFFFF"/>
          </w:tcPr>
          <w:p w:rsidR="00F16B29" w:rsidRPr="00457D2B" w:rsidRDefault="00F16B29" w:rsidP="00A86D4F">
            <w:pPr>
              <w:spacing w:before="30" w:after="30"/>
              <w:ind w:left="57"/>
              <w:jc w:val="left"/>
              <w:rPr>
                <w:b/>
                <w:bCs/>
                <w:sz w:val="20"/>
                <w:lang w:val="en-US"/>
              </w:rPr>
            </w:pPr>
            <w:r w:rsidRPr="00457D2B">
              <w:rPr>
                <w:b/>
                <w:bCs/>
                <w:sz w:val="20"/>
                <w:lang w:val="en-US"/>
              </w:rPr>
              <w:t>S</w:t>
            </w:r>
          </w:p>
        </w:tc>
        <w:tc>
          <w:tcPr>
            <w:tcW w:w="8788" w:type="dxa"/>
            <w:tcBorders>
              <w:top w:val="nil"/>
              <w:bottom w:val="nil"/>
            </w:tcBorders>
            <w:shd w:val="clear" w:color="auto" w:fill="FFFFFF"/>
          </w:tcPr>
          <w:p w:rsidR="00F16B29" w:rsidRPr="00457D2B" w:rsidRDefault="00F16B29" w:rsidP="00A86D4F">
            <w:pPr>
              <w:spacing w:before="30" w:after="30"/>
              <w:jc w:val="left"/>
              <w:rPr>
                <w:sz w:val="20"/>
                <w:lang w:val="en-US"/>
              </w:rPr>
            </w:pPr>
            <w:r w:rsidRPr="00457D2B">
              <w:rPr>
                <w:rFonts w:hint="eastAsia"/>
                <w:sz w:val="20"/>
                <w:lang w:val="en-US"/>
              </w:rPr>
              <w:t>卫星固定业务</w:t>
            </w:r>
          </w:p>
        </w:tc>
      </w:tr>
      <w:tr w:rsidR="00F16B29" w:rsidRPr="00457D2B" w:rsidTr="00E82171">
        <w:tc>
          <w:tcPr>
            <w:tcW w:w="960" w:type="dxa"/>
            <w:tcBorders>
              <w:top w:val="nil"/>
            </w:tcBorders>
          </w:tcPr>
          <w:p w:rsidR="00F16B29" w:rsidRPr="00457D2B" w:rsidRDefault="00F16B29" w:rsidP="00A86D4F">
            <w:pPr>
              <w:spacing w:before="30" w:after="30"/>
              <w:ind w:left="57"/>
              <w:jc w:val="left"/>
              <w:rPr>
                <w:b/>
                <w:bCs/>
                <w:sz w:val="20"/>
                <w:lang w:val="en-US"/>
              </w:rPr>
            </w:pPr>
            <w:r w:rsidRPr="00457D2B">
              <w:rPr>
                <w:b/>
                <w:bCs/>
                <w:sz w:val="20"/>
                <w:lang w:val="en-US"/>
              </w:rPr>
              <w:t>SA</w:t>
            </w:r>
          </w:p>
        </w:tc>
        <w:tc>
          <w:tcPr>
            <w:tcW w:w="8788" w:type="dxa"/>
            <w:tcBorders>
              <w:top w:val="nil"/>
            </w:tcBorders>
          </w:tcPr>
          <w:p w:rsidR="00F16B29" w:rsidRPr="00457D2B" w:rsidRDefault="00F16B29" w:rsidP="00A86D4F">
            <w:pPr>
              <w:spacing w:before="30" w:after="30"/>
              <w:jc w:val="left"/>
              <w:rPr>
                <w:sz w:val="20"/>
                <w:lang w:val="en-US"/>
              </w:rPr>
            </w:pPr>
            <w:r w:rsidRPr="00457D2B">
              <w:rPr>
                <w:rFonts w:hint="eastAsia"/>
                <w:sz w:val="20"/>
                <w:lang w:val="en-US" w:eastAsia="zh-CN"/>
              </w:rPr>
              <w:t>空间应用和气象</w:t>
            </w:r>
          </w:p>
        </w:tc>
      </w:tr>
      <w:tr w:rsidR="00F16B29" w:rsidRPr="00457D2B" w:rsidTr="00F45904">
        <w:tc>
          <w:tcPr>
            <w:tcW w:w="960" w:type="dxa"/>
            <w:tcBorders>
              <w:bottom w:val="nil"/>
            </w:tcBorders>
          </w:tcPr>
          <w:p w:rsidR="00F16B29" w:rsidRPr="00457D2B" w:rsidRDefault="00F16B29" w:rsidP="00A86D4F">
            <w:pPr>
              <w:spacing w:before="30" w:after="30"/>
              <w:ind w:left="57"/>
              <w:jc w:val="left"/>
              <w:rPr>
                <w:b/>
                <w:bCs/>
                <w:sz w:val="20"/>
                <w:lang w:val="en-US"/>
              </w:rPr>
            </w:pPr>
            <w:r w:rsidRPr="00457D2B">
              <w:rPr>
                <w:b/>
                <w:bCs/>
                <w:sz w:val="20"/>
                <w:lang w:val="en-US"/>
              </w:rPr>
              <w:t>SF</w:t>
            </w:r>
          </w:p>
        </w:tc>
        <w:tc>
          <w:tcPr>
            <w:tcW w:w="8788" w:type="dxa"/>
            <w:tcBorders>
              <w:bottom w:val="nil"/>
            </w:tcBorders>
          </w:tcPr>
          <w:p w:rsidR="00F16B29" w:rsidRPr="00457D2B" w:rsidRDefault="00F16B29" w:rsidP="00A86D4F">
            <w:pPr>
              <w:spacing w:before="30" w:after="30"/>
              <w:jc w:val="left"/>
              <w:rPr>
                <w:sz w:val="20"/>
                <w:lang w:val="en-US" w:eastAsia="zh-CN"/>
              </w:rPr>
            </w:pPr>
            <w:r w:rsidRPr="00457D2B">
              <w:rPr>
                <w:rFonts w:hint="eastAsia"/>
                <w:sz w:val="20"/>
                <w:lang w:val="en-US" w:eastAsia="zh-CN"/>
              </w:rPr>
              <w:t>卫星固定业务和固定业务系统</w:t>
            </w:r>
            <w:r w:rsidR="006B66C5">
              <w:rPr>
                <w:rFonts w:hint="eastAsia"/>
                <w:sz w:val="20"/>
                <w:lang w:val="en-US" w:eastAsia="zh-CN"/>
              </w:rPr>
              <w:t>之</w:t>
            </w:r>
            <w:r w:rsidRPr="00457D2B">
              <w:rPr>
                <w:rFonts w:hint="eastAsia"/>
                <w:sz w:val="20"/>
                <w:lang w:val="en-US" w:eastAsia="zh-CN"/>
              </w:rPr>
              <w:t>间的频率共用和协调</w:t>
            </w:r>
          </w:p>
        </w:tc>
      </w:tr>
      <w:tr w:rsidR="00F16B29" w:rsidRPr="00457D2B" w:rsidTr="00F45904">
        <w:tc>
          <w:tcPr>
            <w:tcW w:w="960" w:type="dxa"/>
            <w:tcBorders>
              <w:top w:val="nil"/>
              <w:bottom w:val="nil"/>
            </w:tcBorders>
            <w:shd w:val="pct5" w:color="auto" w:fill="auto"/>
          </w:tcPr>
          <w:p w:rsidR="00F16B29" w:rsidRPr="00457D2B" w:rsidRDefault="00F16B29" w:rsidP="00A86D4F">
            <w:pPr>
              <w:spacing w:before="30" w:after="30"/>
              <w:ind w:left="57"/>
              <w:jc w:val="left"/>
              <w:rPr>
                <w:b/>
                <w:bCs/>
                <w:color w:val="000080"/>
                <w:sz w:val="20"/>
                <w:lang w:val="en-US"/>
              </w:rPr>
            </w:pPr>
            <w:r w:rsidRPr="00457D2B">
              <w:rPr>
                <w:b/>
                <w:bCs/>
                <w:color w:val="000080"/>
                <w:sz w:val="20"/>
                <w:lang w:val="en-US"/>
              </w:rPr>
              <w:t>SM</w:t>
            </w:r>
          </w:p>
        </w:tc>
        <w:tc>
          <w:tcPr>
            <w:tcW w:w="8788" w:type="dxa"/>
            <w:tcBorders>
              <w:top w:val="nil"/>
              <w:bottom w:val="nil"/>
            </w:tcBorders>
            <w:shd w:val="pct5" w:color="auto" w:fill="auto"/>
          </w:tcPr>
          <w:p w:rsidR="00F16B29" w:rsidRPr="00457D2B" w:rsidRDefault="00F16B29" w:rsidP="00A86D4F">
            <w:pPr>
              <w:spacing w:before="30" w:after="30"/>
              <w:ind w:left="57" w:hanging="61"/>
              <w:jc w:val="left"/>
              <w:rPr>
                <w:b/>
                <w:bCs/>
                <w:color w:val="000080"/>
                <w:sz w:val="20"/>
                <w:lang w:val="en-US"/>
              </w:rPr>
            </w:pPr>
            <w:r w:rsidRPr="00457D2B">
              <w:rPr>
                <w:rFonts w:hint="eastAsia"/>
                <w:b/>
                <w:bCs/>
                <w:color w:val="000080"/>
                <w:sz w:val="20"/>
                <w:lang w:val="en-US"/>
              </w:rPr>
              <w:t>频谱管理</w:t>
            </w:r>
          </w:p>
        </w:tc>
      </w:tr>
      <w:tr w:rsidR="00F16B29" w:rsidRPr="00457D2B" w:rsidTr="00F45904">
        <w:tc>
          <w:tcPr>
            <w:tcW w:w="960" w:type="dxa"/>
            <w:tcBorders>
              <w:top w:val="nil"/>
            </w:tcBorders>
          </w:tcPr>
          <w:p w:rsidR="00F16B29" w:rsidRPr="00457D2B" w:rsidRDefault="00F16B29" w:rsidP="00A86D4F">
            <w:pPr>
              <w:spacing w:before="30" w:after="30"/>
              <w:ind w:left="57"/>
              <w:jc w:val="left"/>
              <w:rPr>
                <w:b/>
                <w:bCs/>
                <w:sz w:val="20"/>
                <w:lang w:val="en-US"/>
              </w:rPr>
            </w:pPr>
            <w:r w:rsidRPr="00457D2B">
              <w:rPr>
                <w:b/>
                <w:bCs/>
                <w:sz w:val="20"/>
                <w:lang w:val="en-US"/>
              </w:rPr>
              <w:t>SNG</w:t>
            </w:r>
          </w:p>
        </w:tc>
        <w:tc>
          <w:tcPr>
            <w:tcW w:w="8788" w:type="dxa"/>
            <w:tcBorders>
              <w:top w:val="nil"/>
            </w:tcBorders>
          </w:tcPr>
          <w:p w:rsidR="00F16B29" w:rsidRPr="00457D2B" w:rsidRDefault="00F16B29" w:rsidP="00A86D4F">
            <w:pPr>
              <w:spacing w:before="30" w:after="30"/>
              <w:jc w:val="left"/>
              <w:rPr>
                <w:sz w:val="20"/>
                <w:lang w:val="en-US"/>
              </w:rPr>
            </w:pPr>
            <w:r w:rsidRPr="00457D2B">
              <w:rPr>
                <w:rFonts w:hint="eastAsia"/>
                <w:sz w:val="20"/>
                <w:lang w:val="en-US" w:eastAsia="zh-CN"/>
              </w:rPr>
              <w:t>卫星新闻采集</w:t>
            </w:r>
          </w:p>
        </w:tc>
      </w:tr>
      <w:tr w:rsidR="00F16B29" w:rsidRPr="00457D2B" w:rsidTr="00E82171">
        <w:tc>
          <w:tcPr>
            <w:tcW w:w="960" w:type="dxa"/>
          </w:tcPr>
          <w:p w:rsidR="00F16B29" w:rsidRPr="00457D2B" w:rsidRDefault="00F16B29" w:rsidP="00A86D4F">
            <w:pPr>
              <w:spacing w:before="30" w:after="30"/>
              <w:ind w:left="57"/>
              <w:jc w:val="left"/>
              <w:rPr>
                <w:b/>
                <w:bCs/>
                <w:sz w:val="20"/>
                <w:lang w:val="en-US"/>
              </w:rPr>
            </w:pPr>
            <w:r w:rsidRPr="00457D2B">
              <w:rPr>
                <w:b/>
                <w:bCs/>
                <w:sz w:val="20"/>
                <w:lang w:val="en-US"/>
              </w:rPr>
              <w:t>TF</w:t>
            </w:r>
          </w:p>
        </w:tc>
        <w:tc>
          <w:tcPr>
            <w:tcW w:w="8788" w:type="dxa"/>
          </w:tcPr>
          <w:p w:rsidR="00F16B29" w:rsidRPr="00457D2B" w:rsidRDefault="00F16B29" w:rsidP="00A86D4F">
            <w:pPr>
              <w:spacing w:before="30" w:after="30"/>
              <w:jc w:val="left"/>
              <w:rPr>
                <w:sz w:val="20"/>
                <w:lang w:val="en-US" w:eastAsia="zh-CN"/>
              </w:rPr>
            </w:pPr>
            <w:r w:rsidRPr="00457D2B">
              <w:rPr>
                <w:rFonts w:hint="eastAsia"/>
                <w:sz w:val="20"/>
                <w:lang w:val="en-US" w:eastAsia="zh-CN"/>
              </w:rPr>
              <w:t>时间信号和频率标准发射</w:t>
            </w:r>
          </w:p>
        </w:tc>
      </w:tr>
      <w:tr w:rsidR="00F16B29" w:rsidRPr="00457D2B" w:rsidTr="00E82171">
        <w:tc>
          <w:tcPr>
            <w:tcW w:w="960" w:type="dxa"/>
            <w:tcBorders>
              <w:bottom w:val="single" w:sz="12" w:space="0" w:color="000000"/>
            </w:tcBorders>
          </w:tcPr>
          <w:p w:rsidR="00F16B29" w:rsidRPr="00457D2B" w:rsidRDefault="00F16B29" w:rsidP="00A86D4F">
            <w:pPr>
              <w:spacing w:before="30" w:after="30"/>
              <w:ind w:left="57"/>
              <w:jc w:val="left"/>
              <w:rPr>
                <w:b/>
                <w:bCs/>
                <w:sz w:val="20"/>
                <w:lang w:val="en-US"/>
              </w:rPr>
            </w:pPr>
            <w:r w:rsidRPr="00457D2B">
              <w:rPr>
                <w:b/>
                <w:bCs/>
                <w:sz w:val="20"/>
                <w:lang w:val="en-US"/>
              </w:rPr>
              <w:t>V</w:t>
            </w:r>
          </w:p>
        </w:tc>
        <w:tc>
          <w:tcPr>
            <w:tcW w:w="8788" w:type="dxa"/>
            <w:tcBorders>
              <w:bottom w:val="single" w:sz="12" w:space="0" w:color="000000"/>
            </w:tcBorders>
          </w:tcPr>
          <w:p w:rsidR="00F16B29" w:rsidRPr="00457D2B" w:rsidRDefault="006B66C5" w:rsidP="00A86D4F">
            <w:pPr>
              <w:spacing w:before="30" w:after="120"/>
              <w:jc w:val="left"/>
              <w:rPr>
                <w:sz w:val="20"/>
                <w:lang w:val="en-US"/>
              </w:rPr>
            </w:pPr>
            <w:r>
              <w:rPr>
                <w:rFonts w:hint="eastAsia"/>
                <w:sz w:val="20"/>
                <w:lang w:val="en-US" w:eastAsia="zh-CN"/>
              </w:rPr>
              <w:t>词汇和相关课</w:t>
            </w:r>
            <w:r w:rsidR="00F16B29" w:rsidRPr="00457D2B">
              <w:rPr>
                <w:rFonts w:hint="eastAsia"/>
                <w:sz w:val="20"/>
                <w:lang w:val="en-US" w:eastAsia="zh-CN"/>
              </w:rPr>
              <w:t>题</w:t>
            </w:r>
          </w:p>
        </w:tc>
      </w:tr>
    </w:tbl>
    <w:p w:rsidR="00F16B29" w:rsidRPr="000D2B2B" w:rsidRDefault="00F16B29" w:rsidP="00A86D4F">
      <w:pPr>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F16B29" w:rsidRPr="00457D2B" w:rsidTr="00457D2B">
        <w:tc>
          <w:tcPr>
            <w:tcW w:w="9775" w:type="dxa"/>
          </w:tcPr>
          <w:p w:rsidR="00F16B29" w:rsidRPr="00A704AB" w:rsidRDefault="00F16B29" w:rsidP="00A704AB">
            <w:pPr>
              <w:spacing w:after="120"/>
              <w:jc w:val="left"/>
              <w:rPr>
                <w:rFonts w:eastAsia="STKaiti"/>
                <w:sz w:val="20"/>
                <w:lang w:eastAsia="zh-CN"/>
              </w:rPr>
            </w:pPr>
            <w:r w:rsidRPr="00A704AB">
              <w:rPr>
                <w:rFonts w:eastAsia="STKaiti"/>
                <w:b/>
                <w:sz w:val="20"/>
                <w:lang w:eastAsia="zh-CN"/>
              </w:rPr>
              <w:t>说明：</w:t>
            </w:r>
            <w:r w:rsidR="006B66C5" w:rsidRPr="00A704AB">
              <w:rPr>
                <w:rFonts w:eastAsia="STKaiti"/>
                <w:sz w:val="20"/>
                <w:lang w:eastAsia="zh-CN"/>
              </w:rPr>
              <w:t>本</w:t>
            </w:r>
            <w:r w:rsidRPr="00A704AB">
              <w:rPr>
                <w:rFonts w:eastAsia="STKaiti"/>
                <w:sz w:val="20"/>
                <w:lang w:eastAsia="zh-CN"/>
              </w:rPr>
              <w:t>ITU-R</w:t>
            </w:r>
            <w:r w:rsidR="006B66C5" w:rsidRPr="00A704AB">
              <w:rPr>
                <w:rFonts w:eastAsia="STKaiti"/>
                <w:sz w:val="20"/>
                <w:lang w:eastAsia="zh-CN"/>
              </w:rPr>
              <w:t>建议书英文版已按</w:t>
            </w:r>
            <w:r w:rsidRPr="00A704AB">
              <w:rPr>
                <w:rFonts w:eastAsia="STKaiti"/>
                <w:sz w:val="20"/>
                <w:lang w:eastAsia="zh-CN"/>
              </w:rPr>
              <w:t>ITU-R</w:t>
            </w:r>
            <w:r w:rsidRPr="00A704AB">
              <w:rPr>
                <w:rFonts w:eastAsia="STKaiti"/>
                <w:sz w:val="20"/>
                <w:lang w:eastAsia="zh-CN"/>
              </w:rPr>
              <w:t>第</w:t>
            </w:r>
            <w:r w:rsidRPr="00A704AB">
              <w:rPr>
                <w:rFonts w:eastAsia="STKaiti"/>
                <w:sz w:val="20"/>
                <w:lang w:eastAsia="zh-CN"/>
              </w:rPr>
              <w:t>1</w:t>
            </w:r>
            <w:r w:rsidR="006B66C5" w:rsidRPr="00A704AB">
              <w:rPr>
                <w:rFonts w:eastAsia="STKaiti"/>
                <w:sz w:val="20"/>
                <w:lang w:eastAsia="zh-CN"/>
              </w:rPr>
              <w:t>号决议规定的程序</w:t>
            </w:r>
            <w:r w:rsidRPr="00A704AB">
              <w:rPr>
                <w:rFonts w:eastAsia="STKaiti"/>
                <w:sz w:val="20"/>
                <w:lang w:eastAsia="zh-CN"/>
              </w:rPr>
              <w:t>批准。</w:t>
            </w:r>
          </w:p>
        </w:tc>
      </w:tr>
    </w:tbl>
    <w:p w:rsidR="00F16B29" w:rsidRPr="000D2B2B" w:rsidRDefault="00502C55" w:rsidP="00A86D4F">
      <w:pPr>
        <w:tabs>
          <w:tab w:val="left" w:pos="9540"/>
        </w:tabs>
        <w:spacing w:before="480"/>
        <w:ind w:right="99"/>
        <w:jc w:val="right"/>
        <w:rPr>
          <w:sz w:val="20"/>
          <w:lang w:eastAsia="zh-CN"/>
        </w:rPr>
      </w:pPr>
      <w:r>
        <w:rPr>
          <w:rFonts w:ascii="STKaiti" w:hAnsi="STKaiti" w:hint="eastAsia"/>
          <w:sz w:val="20"/>
          <w:lang w:eastAsia="zh-CN"/>
        </w:rPr>
        <w:t>电子出</w:t>
      </w:r>
      <w:r w:rsidR="00F16B29" w:rsidRPr="000D2B2B">
        <w:rPr>
          <w:rFonts w:ascii="STKaiti" w:hAnsi="STKaiti" w:hint="eastAsia"/>
          <w:sz w:val="20"/>
          <w:lang w:eastAsia="zh-CN"/>
        </w:rPr>
        <w:t>版</w:t>
      </w:r>
      <w:r>
        <w:rPr>
          <w:rFonts w:ascii="STKaiti" w:hAnsi="STKaiti" w:hint="eastAsia"/>
          <w:sz w:val="20"/>
          <w:lang w:eastAsia="zh-CN"/>
        </w:rPr>
        <w:t>物</w:t>
      </w:r>
      <w:r w:rsidR="00F16B29" w:rsidRPr="000D2B2B">
        <w:rPr>
          <w:rFonts w:ascii="STKaiti" w:eastAsia="STKaiti"/>
          <w:sz w:val="20"/>
          <w:lang w:eastAsia="zh-CN"/>
        </w:rPr>
        <w:br/>
      </w:r>
      <w:r w:rsidR="00F16B29" w:rsidRPr="000D2B2B">
        <w:rPr>
          <w:sz w:val="20"/>
          <w:lang w:eastAsia="zh-CN"/>
        </w:rPr>
        <w:t>201</w:t>
      </w:r>
      <w:r w:rsidR="00F16B29">
        <w:rPr>
          <w:sz w:val="20"/>
          <w:lang w:eastAsia="zh-CN"/>
        </w:rPr>
        <w:t>1</w:t>
      </w:r>
      <w:r w:rsidR="00F16B29" w:rsidRPr="000D2B2B">
        <w:rPr>
          <w:rFonts w:hint="eastAsia"/>
          <w:sz w:val="20"/>
          <w:lang w:eastAsia="zh-CN"/>
        </w:rPr>
        <w:t>年，日内瓦</w:t>
      </w:r>
    </w:p>
    <w:p w:rsidR="00F16B29" w:rsidRPr="000D2B2B" w:rsidRDefault="00F16B29" w:rsidP="00A86D4F">
      <w:pPr>
        <w:spacing w:before="0"/>
        <w:rPr>
          <w:sz w:val="22"/>
          <w:szCs w:val="22"/>
          <w:lang w:eastAsia="zh-CN"/>
        </w:rPr>
      </w:pPr>
    </w:p>
    <w:p w:rsidR="00F16B29" w:rsidRPr="000D2B2B" w:rsidRDefault="00F16B29" w:rsidP="00A86D4F">
      <w:pPr>
        <w:spacing w:before="360"/>
        <w:jc w:val="center"/>
        <w:rPr>
          <w:sz w:val="20"/>
          <w:lang w:val="en-US" w:eastAsia="zh-CN"/>
        </w:rPr>
      </w:pPr>
      <w:r w:rsidRPr="000D2B2B">
        <w:rPr>
          <w:sz w:val="20"/>
          <w:lang w:val="en-US"/>
        </w:rPr>
        <w:sym w:font="Symbol" w:char="F0E3"/>
      </w:r>
      <w:r w:rsidR="00502C55">
        <w:rPr>
          <w:sz w:val="20"/>
          <w:lang w:val="en-US" w:eastAsia="zh-CN"/>
        </w:rPr>
        <w:t xml:space="preserve"> </w:t>
      </w:r>
      <w:r w:rsidR="00502C55">
        <w:rPr>
          <w:rFonts w:hint="eastAsia"/>
          <w:sz w:val="20"/>
          <w:lang w:val="en-US" w:eastAsia="zh-CN"/>
        </w:rPr>
        <w:t>国际电联</w:t>
      </w:r>
      <w:r w:rsidRPr="000D2B2B">
        <w:rPr>
          <w:sz w:val="20"/>
          <w:lang w:val="en-US" w:eastAsia="zh-CN"/>
        </w:rPr>
        <w:t xml:space="preserve"> </w:t>
      </w:r>
      <w:bookmarkStart w:id="0" w:name="iiannee"/>
      <w:bookmarkEnd w:id="0"/>
      <w:r w:rsidRPr="000D2B2B">
        <w:rPr>
          <w:sz w:val="20"/>
          <w:lang w:val="en-US" w:eastAsia="zh-CN"/>
        </w:rPr>
        <w:t>201</w:t>
      </w:r>
      <w:r>
        <w:rPr>
          <w:sz w:val="20"/>
          <w:lang w:val="en-US" w:eastAsia="zh-CN"/>
        </w:rPr>
        <w:t>1</w:t>
      </w:r>
      <w:r w:rsidR="00502C55">
        <w:rPr>
          <w:rFonts w:hint="eastAsia"/>
          <w:sz w:val="20"/>
          <w:lang w:val="en-US" w:eastAsia="zh-CN"/>
        </w:rPr>
        <w:t>年</w:t>
      </w:r>
    </w:p>
    <w:p w:rsidR="00F16B29" w:rsidRPr="00470E28" w:rsidRDefault="00F16B29" w:rsidP="00A86D4F">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006B66C5">
        <w:rPr>
          <w:rFonts w:ascii="SimSun" w:hAnsi="SimSun" w:hint="eastAsia"/>
          <w:sz w:val="18"/>
          <w:szCs w:val="18"/>
          <w:lang w:eastAsia="zh-CN"/>
        </w:rPr>
        <w:t>未经国际电联书面许可，不得以任何手段翻印</w:t>
      </w:r>
      <w:r w:rsidRPr="000D2B2B">
        <w:rPr>
          <w:rFonts w:ascii="SimSun" w:hAnsi="SimSun" w:hint="eastAsia"/>
          <w:sz w:val="18"/>
          <w:szCs w:val="18"/>
          <w:lang w:eastAsia="zh-CN"/>
        </w:rPr>
        <w:t>本出版物的任何部分。</w:t>
      </w:r>
    </w:p>
    <w:p w:rsidR="00F16B29" w:rsidRDefault="00F16B29" w:rsidP="00A86D4F">
      <w:pPr>
        <w:spacing w:before="160"/>
        <w:rPr>
          <w:i/>
          <w:sz w:val="20"/>
          <w:lang w:val="en-US" w:eastAsia="zh-CN"/>
        </w:rPr>
        <w:sectPr w:rsidR="00F16B29" w:rsidSect="00172479">
          <w:headerReference w:type="even" r:id="rId12"/>
          <w:headerReference w:type="default" r:id="rId13"/>
          <w:pgSz w:w="11907" w:h="16834" w:code="9"/>
          <w:pgMar w:top="1134" w:right="1134" w:bottom="1134" w:left="1134" w:header="709" w:footer="482" w:gutter="0"/>
          <w:paperSrc w:first="15" w:other="15"/>
          <w:pgNumType w:fmt="lowerRoman" w:start="2"/>
          <w:cols w:space="720"/>
        </w:sectPr>
      </w:pPr>
    </w:p>
    <w:p w:rsidR="00F16B29" w:rsidRPr="001774A6" w:rsidRDefault="00F16B29" w:rsidP="001774A6">
      <w:pPr>
        <w:pStyle w:val="RecNoBR"/>
        <w:spacing w:before="240"/>
        <w:rPr>
          <w:sz w:val="20"/>
          <w:lang w:val="en-US" w:eastAsia="zh-CN"/>
        </w:rPr>
      </w:pPr>
      <w:bookmarkStart w:id="1" w:name="irecnoe"/>
      <w:bookmarkStart w:id="2" w:name="OLE_LINK1"/>
      <w:bookmarkStart w:id="3" w:name="OLE_LINK2"/>
      <w:bookmarkEnd w:id="1"/>
      <w:r w:rsidRPr="001774A6">
        <w:rPr>
          <w:sz w:val="20"/>
          <w:lang w:val="en-US" w:eastAsia="zh-CN"/>
        </w:rPr>
        <w:lastRenderedPageBreak/>
        <w:t>ITU-R  SM.1448</w:t>
      </w:r>
      <w:r w:rsidR="00597065" w:rsidRPr="001774A6">
        <w:rPr>
          <w:rFonts w:hint="eastAsia"/>
          <w:sz w:val="20"/>
          <w:lang w:val="en-US" w:eastAsia="zh-CN"/>
        </w:rPr>
        <w:t xml:space="preserve">  </w:t>
      </w:r>
      <w:r w:rsidRPr="001774A6">
        <w:rPr>
          <w:rFonts w:hint="eastAsia"/>
          <w:sz w:val="20"/>
          <w:lang w:val="en-US" w:eastAsia="zh-CN"/>
        </w:rPr>
        <w:t>建议书</w:t>
      </w:r>
      <w:bookmarkEnd w:id="2"/>
      <w:bookmarkEnd w:id="3"/>
      <w:r w:rsidR="008B2684" w:rsidRPr="00A704AB">
        <w:rPr>
          <w:sz w:val="20"/>
          <w:vertAlign w:val="superscript"/>
          <w:lang w:val="en-US"/>
        </w:rPr>
        <w:footnoteReference w:customMarkFollows="1" w:id="1"/>
        <w:sym w:font="Symbol" w:char="F02A"/>
      </w:r>
      <w:r w:rsidR="008B2684" w:rsidRPr="00A704AB">
        <w:rPr>
          <w:rFonts w:hint="eastAsia"/>
          <w:sz w:val="20"/>
          <w:vertAlign w:val="superscript"/>
          <w:lang w:val="en-US" w:eastAsia="zh-CN"/>
        </w:rPr>
        <w:t>,</w:t>
      </w:r>
      <w:r w:rsidR="008B2684" w:rsidRPr="00A704AB">
        <w:rPr>
          <w:sz w:val="20"/>
          <w:vertAlign w:val="superscript"/>
          <w:lang w:val="en-US"/>
        </w:rPr>
        <w:footnoteReference w:customMarkFollows="1" w:id="2"/>
        <w:sym w:font="Symbol" w:char="F02A"/>
      </w:r>
      <w:r w:rsidR="008B2684" w:rsidRPr="00A704AB">
        <w:rPr>
          <w:sz w:val="20"/>
          <w:vertAlign w:val="superscript"/>
          <w:lang w:val="en-US"/>
        </w:rPr>
        <w:sym w:font="Symbol" w:char="F02A"/>
      </w:r>
    </w:p>
    <w:p w:rsidR="00F16B29" w:rsidRPr="001774A6" w:rsidRDefault="00F16B29" w:rsidP="001774A6">
      <w:pPr>
        <w:pStyle w:val="RectitleBR"/>
        <w:rPr>
          <w:sz w:val="20"/>
          <w:lang w:val="en-US" w:eastAsia="zh-CN"/>
        </w:rPr>
      </w:pPr>
      <w:bookmarkStart w:id="4" w:name="OLE_LINK3"/>
      <w:bookmarkStart w:id="5" w:name="OLE_LINK4"/>
      <w:r w:rsidRPr="001774A6">
        <w:rPr>
          <w:rFonts w:hint="eastAsia"/>
          <w:sz w:val="20"/>
          <w:lang w:val="en-US" w:eastAsia="zh-CN"/>
        </w:rPr>
        <w:t>在</w:t>
      </w:r>
      <w:r w:rsidRPr="001774A6">
        <w:rPr>
          <w:sz w:val="20"/>
          <w:lang w:val="en-US" w:eastAsia="zh-CN"/>
        </w:rPr>
        <w:t>100 MHz</w:t>
      </w:r>
      <w:r w:rsidRPr="001774A6">
        <w:rPr>
          <w:rFonts w:hint="eastAsia"/>
          <w:sz w:val="20"/>
          <w:lang w:val="en-US" w:eastAsia="zh-CN"/>
        </w:rPr>
        <w:t>和</w:t>
      </w:r>
      <w:r w:rsidR="00502C55" w:rsidRPr="001774A6">
        <w:rPr>
          <w:sz w:val="20"/>
          <w:lang w:val="en-US" w:eastAsia="zh-CN"/>
        </w:rPr>
        <w:t>105</w:t>
      </w:r>
      <w:r w:rsidR="00502C55" w:rsidRPr="001774A6">
        <w:rPr>
          <w:rFonts w:hint="eastAsia"/>
          <w:sz w:val="20"/>
          <w:lang w:val="en-US" w:eastAsia="zh-CN"/>
        </w:rPr>
        <w:t xml:space="preserve"> </w:t>
      </w:r>
      <w:r w:rsidRPr="001774A6">
        <w:rPr>
          <w:sz w:val="20"/>
          <w:lang w:val="en-US" w:eastAsia="zh-CN"/>
        </w:rPr>
        <w:t>GHz</w:t>
      </w:r>
      <w:r w:rsidRPr="001774A6">
        <w:rPr>
          <w:rFonts w:hint="eastAsia"/>
          <w:sz w:val="20"/>
          <w:lang w:val="en-US" w:eastAsia="zh-CN"/>
        </w:rPr>
        <w:t>频段之间地球站附近协调区的确定</w:t>
      </w:r>
      <w:bookmarkEnd w:id="4"/>
      <w:bookmarkEnd w:id="5"/>
    </w:p>
    <w:p w:rsidR="00F16B29" w:rsidRPr="00B802A4" w:rsidRDefault="00A704AB" w:rsidP="00A704AB">
      <w:pPr>
        <w:pStyle w:val="Recdate"/>
        <w:rPr>
          <w:sz w:val="20"/>
          <w:lang w:val="en-US" w:eastAsia="zh-CN"/>
        </w:rPr>
      </w:pPr>
      <w:r>
        <w:rPr>
          <w:rFonts w:hint="eastAsia"/>
          <w:sz w:val="20"/>
          <w:lang w:val="en-US" w:eastAsia="zh-CN"/>
        </w:rPr>
        <w:t>（</w:t>
      </w:r>
      <w:r w:rsidR="00F16B29" w:rsidRPr="00B802A4">
        <w:rPr>
          <w:sz w:val="20"/>
          <w:lang w:val="en-US" w:eastAsia="zh-CN"/>
        </w:rPr>
        <w:t>2000</w:t>
      </w:r>
      <w:r w:rsidR="00F16B29" w:rsidRPr="00B802A4">
        <w:rPr>
          <w:rFonts w:hint="eastAsia"/>
          <w:sz w:val="20"/>
          <w:lang w:val="en-US" w:eastAsia="zh-CN"/>
        </w:rPr>
        <w:t>年</w:t>
      </w:r>
      <w:r>
        <w:rPr>
          <w:rFonts w:hint="eastAsia"/>
          <w:sz w:val="20"/>
          <w:lang w:val="en-US" w:eastAsia="zh-CN"/>
        </w:rPr>
        <w:t>）</w:t>
      </w:r>
    </w:p>
    <w:p w:rsidR="00F16B29" w:rsidRPr="00B802A4" w:rsidRDefault="00F16B29" w:rsidP="005D49E4">
      <w:pPr>
        <w:pStyle w:val="Normalaftertitle"/>
        <w:spacing w:before="120"/>
        <w:rPr>
          <w:sz w:val="20"/>
          <w:lang w:val="en-US" w:eastAsia="zh-CN"/>
        </w:rPr>
      </w:pPr>
      <w:r w:rsidRPr="00B802A4">
        <w:rPr>
          <w:rFonts w:hint="eastAsia"/>
          <w:sz w:val="20"/>
          <w:lang w:val="en-US" w:eastAsia="zh-CN"/>
        </w:rPr>
        <w:t>国际电联无线电通信全会，</w:t>
      </w:r>
    </w:p>
    <w:p w:rsidR="00F16B29" w:rsidRPr="00B802A4" w:rsidRDefault="00F16B29" w:rsidP="00A86D4F">
      <w:pPr>
        <w:pStyle w:val="Call"/>
        <w:rPr>
          <w:rFonts w:ascii="STKaiti" w:eastAsia="STKaiti" w:hAnsi="STKaiti"/>
          <w:i w:val="0"/>
          <w:iCs/>
          <w:sz w:val="20"/>
          <w:lang w:val="en-US" w:eastAsia="zh-CN"/>
        </w:rPr>
      </w:pPr>
      <w:r w:rsidRPr="00B802A4">
        <w:rPr>
          <w:rFonts w:ascii="STKaiti" w:eastAsia="STKaiti" w:hAnsi="STKaiti" w:hint="eastAsia"/>
          <w:i w:val="0"/>
          <w:iCs/>
          <w:sz w:val="20"/>
          <w:lang w:eastAsia="zh-CN"/>
        </w:rPr>
        <w:t>考虑到</w:t>
      </w:r>
    </w:p>
    <w:p w:rsidR="00F16B29" w:rsidRPr="00B802A4" w:rsidRDefault="00F16B29" w:rsidP="00A86D4F">
      <w:pPr>
        <w:rPr>
          <w:sz w:val="20"/>
          <w:lang w:val="en-US" w:eastAsia="zh-CN"/>
        </w:rPr>
      </w:pPr>
      <w:bookmarkStart w:id="6" w:name="_Toc393687540"/>
      <w:bookmarkStart w:id="7" w:name="_Toc394112256"/>
      <w:r w:rsidRPr="00B802A4">
        <w:rPr>
          <w:sz w:val="20"/>
          <w:lang w:val="en-US" w:eastAsia="zh-CN"/>
        </w:rPr>
        <w:t>a)</w:t>
      </w:r>
      <w:r w:rsidRPr="00B802A4">
        <w:rPr>
          <w:sz w:val="20"/>
          <w:lang w:val="en-US" w:eastAsia="zh-CN"/>
        </w:rPr>
        <w:tab/>
      </w:r>
      <w:r w:rsidR="00B93C88" w:rsidRPr="00B802A4">
        <w:rPr>
          <w:rFonts w:hint="eastAsia"/>
          <w:sz w:val="20"/>
          <w:lang w:val="en-US" w:eastAsia="zh-CN"/>
        </w:rPr>
        <w:t>在平等</w:t>
      </w:r>
      <w:r w:rsidR="00502C55" w:rsidRPr="00B802A4">
        <w:rPr>
          <w:rFonts w:hint="eastAsia"/>
          <w:sz w:val="20"/>
          <w:lang w:val="en-US" w:eastAsia="zh-CN"/>
        </w:rPr>
        <w:t>用于主要业务的情况下，与地面电台共用同一频段的地球站或者与在相反发射方向工作的其他地球站共用同一频段的地球站有可能会受到干扰或产生干扰；</w:t>
      </w:r>
    </w:p>
    <w:p w:rsidR="00F16B29" w:rsidRPr="00B802A4" w:rsidRDefault="00F16B29" w:rsidP="00A86D4F">
      <w:pPr>
        <w:rPr>
          <w:sz w:val="20"/>
          <w:lang w:val="en-US" w:eastAsia="zh-CN"/>
        </w:rPr>
      </w:pPr>
      <w:r w:rsidRPr="00B802A4">
        <w:rPr>
          <w:sz w:val="20"/>
          <w:lang w:val="en-US" w:eastAsia="zh-CN"/>
        </w:rPr>
        <w:t>b)</w:t>
      </w:r>
      <w:r w:rsidRPr="00B802A4">
        <w:rPr>
          <w:sz w:val="20"/>
          <w:lang w:val="en-US" w:eastAsia="zh-CN"/>
        </w:rPr>
        <w:tab/>
      </w:r>
      <w:r w:rsidR="00B93C88" w:rsidRPr="00B802A4">
        <w:rPr>
          <w:rFonts w:hint="eastAsia"/>
          <w:sz w:val="20"/>
          <w:lang w:val="en-US" w:eastAsia="zh-CN"/>
        </w:rPr>
        <w:t>为了避免此类干扰，发射或</w:t>
      </w:r>
      <w:r w:rsidR="001B17DD">
        <w:rPr>
          <w:rFonts w:hint="eastAsia"/>
          <w:sz w:val="20"/>
          <w:lang w:val="en-US" w:eastAsia="zh-CN"/>
        </w:rPr>
        <w:t>收信地球站</w:t>
      </w:r>
      <w:r w:rsidR="00B93C88" w:rsidRPr="00B802A4">
        <w:rPr>
          <w:rFonts w:hint="eastAsia"/>
          <w:sz w:val="20"/>
          <w:lang w:val="en-US" w:eastAsia="zh-CN"/>
        </w:rPr>
        <w:t>宜应与地面电台或者与在相反发射方向工作的其他地球站展开协调；</w:t>
      </w:r>
    </w:p>
    <w:p w:rsidR="00F16B29" w:rsidRPr="00B802A4" w:rsidRDefault="00F16B29" w:rsidP="00A86D4F">
      <w:pPr>
        <w:rPr>
          <w:sz w:val="20"/>
          <w:lang w:val="en-US" w:eastAsia="zh-CN"/>
        </w:rPr>
      </w:pPr>
      <w:r w:rsidRPr="00B802A4">
        <w:rPr>
          <w:sz w:val="20"/>
          <w:lang w:val="en-US" w:eastAsia="zh-CN"/>
        </w:rPr>
        <w:t>c)</w:t>
      </w:r>
      <w:r w:rsidRPr="00B802A4">
        <w:rPr>
          <w:sz w:val="20"/>
          <w:lang w:val="en-US" w:eastAsia="zh-CN"/>
        </w:rPr>
        <w:tab/>
      </w:r>
      <w:r w:rsidR="00545230" w:rsidRPr="00B802A4">
        <w:rPr>
          <w:rFonts w:hint="eastAsia"/>
          <w:sz w:val="20"/>
          <w:lang w:val="en-US" w:eastAsia="zh-CN"/>
        </w:rPr>
        <w:t>这种协调，</w:t>
      </w:r>
      <w:r w:rsidR="00B93C88" w:rsidRPr="00B802A4">
        <w:rPr>
          <w:rFonts w:hint="eastAsia"/>
          <w:sz w:val="20"/>
          <w:lang w:val="en-US" w:eastAsia="zh-CN"/>
        </w:rPr>
        <w:t>在与地面业务共用的情况下必须针对地球站周围的一个协调区进行，在与双向划分频段内的</w:t>
      </w:r>
      <w:r w:rsidR="001B17DD">
        <w:rPr>
          <w:rFonts w:hint="eastAsia"/>
          <w:sz w:val="20"/>
          <w:lang w:val="en-US" w:eastAsia="zh-CN"/>
        </w:rPr>
        <w:t>收信地球站</w:t>
      </w:r>
      <w:r w:rsidR="00545230" w:rsidRPr="00B802A4">
        <w:rPr>
          <w:rFonts w:hint="eastAsia"/>
          <w:sz w:val="20"/>
          <w:lang w:val="en-US" w:eastAsia="zh-CN"/>
        </w:rPr>
        <w:t>共用的情况下则针对</w:t>
      </w:r>
      <w:r w:rsidR="001B17DD">
        <w:rPr>
          <w:rFonts w:hint="eastAsia"/>
          <w:sz w:val="20"/>
          <w:lang w:val="en-US" w:eastAsia="zh-CN"/>
        </w:rPr>
        <w:t>发信地球站</w:t>
      </w:r>
      <w:r w:rsidR="00545230" w:rsidRPr="00B802A4">
        <w:rPr>
          <w:rFonts w:hint="eastAsia"/>
          <w:sz w:val="20"/>
          <w:lang w:val="en-US" w:eastAsia="zh-CN"/>
        </w:rPr>
        <w:t>周围的一个协调区进行，并将范围扩展到一定的距离，</w:t>
      </w:r>
      <w:r w:rsidR="002C4EA6" w:rsidRPr="00B802A4">
        <w:rPr>
          <w:rFonts w:hint="eastAsia"/>
          <w:sz w:val="20"/>
          <w:lang w:val="en-US" w:eastAsia="zh-CN"/>
        </w:rPr>
        <w:t>在</w:t>
      </w:r>
      <w:r w:rsidR="00545230" w:rsidRPr="00B802A4">
        <w:rPr>
          <w:rFonts w:hint="eastAsia"/>
          <w:sz w:val="20"/>
          <w:lang w:val="en-US" w:eastAsia="zh-CN"/>
        </w:rPr>
        <w:t>这一距离</w:t>
      </w:r>
      <w:r w:rsidR="002C4EA6" w:rsidRPr="00B802A4">
        <w:rPr>
          <w:rFonts w:hint="eastAsia"/>
          <w:sz w:val="20"/>
          <w:lang w:val="en-US" w:eastAsia="zh-CN"/>
        </w:rPr>
        <w:t>之外</w:t>
      </w:r>
      <w:r w:rsidR="00545230" w:rsidRPr="00B802A4">
        <w:rPr>
          <w:rFonts w:hint="eastAsia"/>
          <w:sz w:val="20"/>
          <w:lang w:val="en-US" w:eastAsia="zh-CN"/>
        </w:rPr>
        <w:t>，在特定的时间百分比内</w:t>
      </w:r>
      <w:r w:rsidR="002C4EA6" w:rsidRPr="00B802A4">
        <w:rPr>
          <w:rFonts w:hint="eastAsia"/>
          <w:sz w:val="20"/>
          <w:lang w:val="en-US" w:eastAsia="zh-CN"/>
        </w:rPr>
        <w:t>将不会超过可允许干扰电平</w:t>
      </w:r>
      <w:r w:rsidR="00545230" w:rsidRPr="00B802A4">
        <w:rPr>
          <w:rFonts w:hint="eastAsia"/>
          <w:sz w:val="20"/>
          <w:lang w:val="en-US" w:eastAsia="zh-CN"/>
        </w:rPr>
        <w:t>；</w:t>
      </w:r>
    </w:p>
    <w:p w:rsidR="00F16B29" w:rsidRPr="00B802A4" w:rsidRDefault="00F16B29" w:rsidP="00A86D4F">
      <w:pPr>
        <w:rPr>
          <w:sz w:val="20"/>
          <w:lang w:val="en-US" w:eastAsia="zh-CN"/>
        </w:rPr>
      </w:pPr>
      <w:r w:rsidRPr="00B802A4">
        <w:rPr>
          <w:sz w:val="20"/>
          <w:lang w:val="en-US" w:eastAsia="zh-CN"/>
        </w:rPr>
        <w:t>d)</w:t>
      </w:r>
      <w:r w:rsidRPr="00B802A4">
        <w:rPr>
          <w:sz w:val="20"/>
          <w:lang w:val="en-US" w:eastAsia="zh-CN"/>
        </w:rPr>
        <w:tab/>
      </w:r>
      <w:r w:rsidR="002C4EA6" w:rsidRPr="00B802A4">
        <w:rPr>
          <w:rFonts w:hint="eastAsia"/>
          <w:sz w:val="20"/>
          <w:lang w:val="en-US" w:eastAsia="zh-CN"/>
        </w:rPr>
        <w:t>这一协调区可能会扩展到其他主管部门的管辖范围，因而需要主管部门之间的协调；</w:t>
      </w:r>
    </w:p>
    <w:p w:rsidR="00F16B29" w:rsidRPr="00B802A4" w:rsidRDefault="00F16B29" w:rsidP="00A86D4F">
      <w:pPr>
        <w:rPr>
          <w:sz w:val="20"/>
          <w:lang w:val="en-US" w:eastAsia="zh-CN"/>
        </w:rPr>
      </w:pPr>
      <w:r w:rsidRPr="00B802A4">
        <w:rPr>
          <w:sz w:val="20"/>
          <w:lang w:val="en-US" w:eastAsia="zh-CN"/>
        </w:rPr>
        <w:t>e)</w:t>
      </w:r>
      <w:r w:rsidRPr="00B802A4">
        <w:rPr>
          <w:sz w:val="20"/>
          <w:lang w:val="en-US" w:eastAsia="zh-CN"/>
        </w:rPr>
        <w:tab/>
      </w:r>
      <w:r w:rsidR="002C4EA6" w:rsidRPr="00B802A4">
        <w:rPr>
          <w:rFonts w:hint="eastAsia"/>
          <w:sz w:val="20"/>
          <w:lang w:val="en-US" w:eastAsia="zh-CN"/>
        </w:rPr>
        <w:t>在进行详细的审查之前，宜应提出用于确定协调地球站周围的协调区的方法，并以一般性假设为基础；</w:t>
      </w:r>
    </w:p>
    <w:p w:rsidR="00F16B29" w:rsidRPr="00B802A4" w:rsidRDefault="00F16B29" w:rsidP="00A86D4F">
      <w:pPr>
        <w:rPr>
          <w:sz w:val="20"/>
          <w:lang w:val="en-US" w:eastAsia="zh-CN"/>
        </w:rPr>
      </w:pPr>
      <w:r w:rsidRPr="00B802A4">
        <w:rPr>
          <w:sz w:val="20"/>
          <w:lang w:val="en-US" w:eastAsia="zh-CN"/>
        </w:rPr>
        <w:t>f)</w:t>
      </w:r>
      <w:r w:rsidRPr="00B802A4">
        <w:rPr>
          <w:sz w:val="20"/>
          <w:lang w:val="en-US" w:eastAsia="zh-CN"/>
        </w:rPr>
        <w:tab/>
      </w:r>
      <w:r w:rsidR="00A160DC" w:rsidRPr="00B802A4">
        <w:rPr>
          <w:rFonts w:hint="eastAsia"/>
          <w:sz w:val="20"/>
          <w:lang w:val="en-US" w:eastAsia="zh-CN"/>
        </w:rPr>
        <w:t>此类干扰取决于若干因素</w:t>
      </w:r>
      <w:r w:rsidR="00FA2A48">
        <w:rPr>
          <w:rFonts w:hint="eastAsia"/>
          <w:sz w:val="20"/>
          <w:lang w:val="en-US" w:eastAsia="zh-CN"/>
        </w:rPr>
        <w:t>，包括发射机功率，调制类型，在干扰路径方向的天线增益，地球站配合</w:t>
      </w:r>
      <w:r w:rsidR="002B2789" w:rsidRPr="00B802A4">
        <w:rPr>
          <w:rFonts w:hint="eastAsia"/>
          <w:sz w:val="20"/>
          <w:lang w:val="en-US" w:eastAsia="zh-CN"/>
        </w:rPr>
        <w:t>非对地静止空间电台运转</w:t>
      </w:r>
      <w:r w:rsidR="00A160DC" w:rsidRPr="00B802A4">
        <w:rPr>
          <w:rFonts w:hint="eastAsia"/>
          <w:sz w:val="20"/>
          <w:lang w:val="en-US" w:eastAsia="zh-CN"/>
        </w:rPr>
        <w:t>的情况下</w:t>
      </w:r>
      <w:r w:rsidR="002B2789" w:rsidRPr="00B802A4">
        <w:rPr>
          <w:rFonts w:hint="eastAsia"/>
          <w:sz w:val="20"/>
          <w:lang w:val="en-US" w:eastAsia="zh-CN"/>
        </w:rPr>
        <w:t>天线增益随时</w:t>
      </w:r>
      <w:r w:rsidR="00212568" w:rsidRPr="00B802A4">
        <w:rPr>
          <w:rFonts w:hint="eastAsia"/>
          <w:sz w:val="20"/>
          <w:lang w:val="en-US" w:eastAsia="zh-CN"/>
        </w:rPr>
        <w:t>间的变化，在接收机处的可允许干扰功率，无线电波传播机制，无线电气象区，地球站的移动性，以及距离地球站的远近；</w:t>
      </w:r>
    </w:p>
    <w:p w:rsidR="00F16B29" w:rsidRPr="00B802A4" w:rsidRDefault="00F16B29" w:rsidP="00A86D4F">
      <w:pPr>
        <w:rPr>
          <w:sz w:val="20"/>
          <w:lang w:val="en-US" w:eastAsia="zh-CN"/>
        </w:rPr>
      </w:pPr>
      <w:r w:rsidRPr="00B802A4">
        <w:rPr>
          <w:sz w:val="20"/>
          <w:lang w:val="en-US" w:eastAsia="zh-CN"/>
        </w:rPr>
        <w:t>g)</w:t>
      </w:r>
      <w:r w:rsidRPr="00B802A4">
        <w:rPr>
          <w:sz w:val="20"/>
          <w:lang w:val="en-US" w:eastAsia="zh-CN"/>
        </w:rPr>
        <w:tab/>
      </w:r>
      <w:r w:rsidR="009B5FE4" w:rsidRPr="00B802A4">
        <w:rPr>
          <w:rFonts w:hint="eastAsia"/>
          <w:sz w:val="20"/>
          <w:lang w:val="en-US" w:eastAsia="zh-CN"/>
        </w:rPr>
        <w:t>宜应制定和维护一份合适的</w:t>
      </w:r>
      <w:r w:rsidR="009B5FE4" w:rsidRPr="00B802A4">
        <w:rPr>
          <w:rFonts w:hint="eastAsia"/>
          <w:sz w:val="20"/>
          <w:lang w:val="en-US" w:eastAsia="zh-CN"/>
        </w:rPr>
        <w:t>ITU-R</w:t>
      </w:r>
      <w:r w:rsidR="009B5FE4" w:rsidRPr="00B802A4">
        <w:rPr>
          <w:rFonts w:hint="eastAsia"/>
          <w:sz w:val="20"/>
          <w:lang w:val="en-US" w:eastAsia="zh-CN"/>
        </w:rPr>
        <w:t>建议书，为更新《无线电规则》</w:t>
      </w:r>
      <w:r w:rsidR="000C351C" w:rsidRPr="00B802A4">
        <w:rPr>
          <w:rFonts w:hint="eastAsia"/>
          <w:sz w:val="20"/>
          <w:lang w:val="en-US" w:eastAsia="zh-CN"/>
        </w:rPr>
        <w:t>(</w:t>
      </w:r>
      <w:r w:rsidR="009B5FE4" w:rsidRPr="00B802A4">
        <w:rPr>
          <w:sz w:val="20"/>
          <w:lang w:val="en-US" w:eastAsia="zh-CN"/>
        </w:rPr>
        <w:t>RR</w:t>
      </w:r>
      <w:r w:rsidR="000C351C" w:rsidRPr="00B802A4">
        <w:rPr>
          <w:rFonts w:hint="eastAsia"/>
          <w:sz w:val="20"/>
          <w:lang w:val="en-US" w:eastAsia="zh-CN"/>
        </w:rPr>
        <w:t>)</w:t>
      </w:r>
      <w:r w:rsidR="009B5FE4" w:rsidRPr="00B802A4">
        <w:rPr>
          <w:rFonts w:hint="eastAsia"/>
          <w:sz w:val="20"/>
          <w:lang w:val="en-US" w:eastAsia="zh-CN"/>
        </w:rPr>
        <w:t>附录</w:t>
      </w:r>
      <w:r w:rsidR="009B5FE4" w:rsidRPr="00B802A4">
        <w:rPr>
          <w:sz w:val="20"/>
          <w:lang w:val="en-US" w:eastAsia="zh-CN"/>
        </w:rPr>
        <w:t>7</w:t>
      </w:r>
      <w:r w:rsidR="009B5FE4" w:rsidRPr="00B802A4">
        <w:rPr>
          <w:rFonts w:hint="eastAsia"/>
          <w:sz w:val="20"/>
          <w:lang w:val="en-US" w:eastAsia="zh-CN"/>
        </w:rPr>
        <w:t>提供信息文件</w:t>
      </w:r>
      <w:r w:rsidR="000C351C" w:rsidRPr="00B802A4">
        <w:rPr>
          <w:rFonts w:hint="eastAsia"/>
          <w:sz w:val="20"/>
          <w:lang w:val="en-US" w:eastAsia="zh-CN"/>
        </w:rPr>
        <w:t>(</w:t>
      </w:r>
      <w:r w:rsidRPr="00B802A4">
        <w:rPr>
          <w:rFonts w:hint="eastAsia"/>
          <w:sz w:val="20"/>
          <w:lang w:val="en-US" w:eastAsia="zh-CN"/>
        </w:rPr>
        <w:t>见注</w:t>
      </w:r>
      <w:r w:rsidRPr="00B802A4">
        <w:rPr>
          <w:sz w:val="20"/>
          <w:lang w:val="en-US" w:eastAsia="zh-CN"/>
        </w:rPr>
        <w:t>1</w:t>
      </w:r>
      <w:r w:rsidRPr="00B802A4">
        <w:rPr>
          <w:rFonts w:hint="eastAsia"/>
          <w:sz w:val="20"/>
          <w:lang w:val="en-US" w:eastAsia="zh-CN"/>
        </w:rPr>
        <w:t>和注</w:t>
      </w:r>
      <w:r w:rsidRPr="00B802A4">
        <w:rPr>
          <w:sz w:val="20"/>
          <w:lang w:val="en-US" w:eastAsia="zh-CN"/>
        </w:rPr>
        <w:t>2</w:t>
      </w:r>
      <w:r w:rsidR="000C351C" w:rsidRPr="00B802A4">
        <w:rPr>
          <w:rFonts w:hint="eastAsia"/>
          <w:sz w:val="20"/>
          <w:lang w:val="en-US" w:eastAsia="zh-CN"/>
        </w:rPr>
        <w:t>)</w:t>
      </w:r>
      <w:r w:rsidRPr="00B802A4">
        <w:rPr>
          <w:rFonts w:hint="eastAsia"/>
          <w:sz w:val="20"/>
          <w:lang w:val="en-US" w:eastAsia="zh-CN"/>
        </w:rPr>
        <w:t>，</w:t>
      </w:r>
    </w:p>
    <w:p w:rsidR="00F16B29" w:rsidRPr="00B802A4" w:rsidRDefault="00C2260C" w:rsidP="00A86D4F">
      <w:pPr>
        <w:pStyle w:val="call0"/>
        <w:rPr>
          <w:rFonts w:ascii="STKaiti" w:eastAsia="STKaiti" w:hAnsi="STKaiti"/>
          <w:i w:val="0"/>
          <w:lang w:eastAsia="zh-CN"/>
        </w:rPr>
      </w:pPr>
      <w:r w:rsidRPr="00B802A4">
        <w:rPr>
          <w:rFonts w:ascii="STKaiti" w:eastAsia="STKaiti" w:hAnsi="STKaiti" w:hint="eastAsia"/>
          <w:i w:val="0"/>
          <w:lang w:eastAsia="zh-CN"/>
        </w:rPr>
        <w:t>认识到</w:t>
      </w:r>
    </w:p>
    <w:p w:rsidR="00F16B29" w:rsidRPr="00B802A4" w:rsidRDefault="00F16B29" w:rsidP="00A86D4F">
      <w:pPr>
        <w:rPr>
          <w:sz w:val="20"/>
          <w:lang w:val="en-US" w:eastAsia="zh-CN"/>
        </w:rPr>
      </w:pPr>
      <w:r w:rsidRPr="00B802A4">
        <w:rPr>
          <w:sz w:val="20"/>
          <w:lang w:val="en-US" w:eastAsia="zh-CN"/>
        </w:rPr>
        <w:t>a)</w:t>
      </w:r>
      <w:r w:rsidRPr="00B802A4">
        <w:rPr>
          <w:sz w:val="20"/>
          <w:lang w:val="en-US" w:eastAsia="zh-CN"/>
        </w:rPr>
        <w:tab/>
      </w:r>
      <w:r w:rsidR="00C2260C" w:rsidRPr="00B802A4">
        <w:rPr>
          <w:rFonts w:hint="eastAsia"/>
          <w:sz w:val="20"/>
          <w:lang w:val="en-US" w:eastAsia="zh-CN"/>
        </w:rPr>
        <w:t>《无线电规则》的条款规定了用于确定协调区</w:t>
      </w:r>
      <w:r w:rsidR="00C2260C" w:rsidRPr="00B802A4">
        <w:rPr>
          <w:rFonts w:hint="eastAsia"/>
          <w:sz w:val="20"/>
          <w:lang w:val="en-US" w:eastAsia="zh-CN"/>
        </w:rPr>
        <w:t>/</w:t>
      </w:r>
      <w:r w:rsidR="00C2260C" w:rsidRPr="00B802A4">
        <w:rPr>
          <w:rFonts w:hint="eastAsia"/>
          <w:sz w:val="20"/>
          <w:lang w:val="en-US" w:eastAsia="zh-CN"/>
        </w:rPr>
        <w:t>协调距离</w:t>
      </w:r>
      <w:r w:rsidR="005D49E4" w:rsidRPr="00B802A4">
        <w:rPr>
          <w:rFonts w:hint="eastAsia"/>
          <w:sz w:val="20"/>
          <w:lang w:val="en-US" w:eastAsia="zh-CN"/>
        </w:rPr>
        <w:t>(</w:t>
      </w:r>
      <w:r w:rsidR="005D49E4" w:rsidRPr="00B802A4">
        <w:rPr>
          <w:rFonts w:hint="eastAsia"/>
          <w:sz w:val="20"/>
          <w:lang w:val="en-US" w:eastAsia="zh-CN"/>
        </w:rPr>
        <w:t>包括预定协调距离</w:t>
      </w:r>
      <w:r w:rsidR="005D49E4" w:rsidRPr="00B802A4">
        <w:rPr>
          <w:rFonts w:hint="eastAsia"/>
          <w:sz w:val="20"/>
          <w:lang w:val="en-US" w:eastAsia="zh-CN"/>
        </w:rPr>
        <w:t>)</w:t>
      </w:r>
      <w:r w:rsidR="00BF621D" w:rsidRPr="00B802A4">
        <w:rPr>
          <w:rFonts w:hint="eastAsia"/>
          <w:sz w:val="20"/>
          <w:lang w:val="en-US" w:eastAsia="zh-CN"/>
        </w:rPr>
        <w:t>的方法；</w:t>
      </w:r>
    </w:p>
    <w:p w:rsidR="00F16B29" w:rsidRPr="00B802A4" w:rsidRDefault="00F16B29" w:rsidP="00A86D4F">
      <w:pPr>
        <w:rPr>
          <w:sz w:val="20"/>
          <w:lang w:val="en-US" w:eastAsia="zh-CN"/>
        </w:rPr>
      </w:pPr>
      <w:r w:rsidRPr="00B802A4">
        <w:rPr>
          <w:sz w:val="20"/>
          <w:lang w:val="en-US" w:eastAsia="zh-CN"/>
        </w:rPr>
        <w:t>b)</w:t>
      </w:r>
      <w:r w:rsidRPr="00B802A4">
        <w:rPr>
          <w:sz w:val="20"/>
          <w:lang w:val="en-US" w:eastAsia="zh-CN"/>
        </w:rPr>
        <w:tab/>
      </w:r>
      <w:r w:rsidR="00BF621D" w:rsidRPr="00B802A4">
        <w:rPr>
          <w:rFonts w:hint="eastAsia"/>
          <w:sz w:val="20"/>
          <w:lang w:val="en-US" w:eastAsia="zh-CN"/>
        </w:rPr>
        <w:t>相关</w:t>
      </w:r>
      <w:r w:rsidR="00BF621D" w:rsidRPr="00B802A4">
        <w:rPr>
          <w:sz w:val="20"/>
          <w:lang w:val="en-US" w:eastAsia="zh-CN"/>
        </w:rPr>
        <w:t>ITU-R</w:t>
      </w:r>
      <w:r w:rsidR="00BF621D" w:rsidRPr="00B802A4">
        <w:rPr>
          <w:rFonts w:hint="eastAsia"/>
          <w:sz w:val="20"/>
          <w:lang w:val="en-US" w:eastAsia="zh-CN"/>
        </w:rPr>
        <w:t>研究；</w:t>
      </w:r>
    </w:p>
    <w:p w:rsidR="00F16B29" w:rsidRPr="00B802A4" w:rsidRDefault="00FE3526" w:rsidP="00A86D4F">
      <w:pPr>
        <w:rPr>
          <w:sz w:val="20"/>
          <w:lang w:val="en-US" w:eastAsia="zh-CN"/>
        </w:rPr>
      </w:pPr>
      <w:r w:rsidRPr="00B802A4">
        <w:rPr>
          <w:sz w:val="20"/>
          <w:lang w:val="en-US" w:eastAsia="zh-CN"/>
        </w:rPr>
        <w:t>c)</w:t>
      </w:r>
      <w:r w:rsidRPr="00B802A4">
        <w:rPr>
          <w:sz w:val="20"/>
          <w:lang w:val="en-US" w:eastAsia="zh-CN"/>
        </w:rPr>
        <w:tab/>
      </w:r>
      <w:r w:rsidRPr="00B802A4">
        <w:rPr>
          <w:rFonts w:hint="eastAsia"/>
          <w:sz w:val="20"/>
          <w:lang w:val="en-US" w:eastAsia="zh-CN"/>
        </w:rPr>
        <w:t>其他</w:t>
      </w:r>
      <w:r w:rsidR="00F16B29" w:rsidRPr="00B802A4">
        <w:rPr>
          <w:sz w:val="20"/>
          <w:lang w:val="en-US" w:eastAsia="zh-CN"/>
        </w:rPr>
        <w:t>ITU-R</w:t>
      </w:r>
      <w:r w:rsidRPr="00B802A4">
        <w:rPr>
          <w:rFonts w:hint="eastAsia"/>
          <w:sz w:val="20"/>
          <w:lang w:val="en-US" w:eastAsia="zh-CN"/>
        </w:rPr>
        <w:t>建议书提供了在特定应用中用于确定协调区</w:t>
      </w:r>
      <w:r w:rsidRPr="00B802A4">
        <w:rPr>
          <w:rFonts w:hint="eastAsia"/>
          <w:sz w:val="20"/>
          <w:lang w:val="en-US" w:eastAsia="zh-CN"/>
        </w:rPr>
        <w:t>/</w:t>
      </w:r>
      <w:r w:rsidRPr="00B802A4">
        <w:rPr>
          <w:rFonts w:hint="eastAsia"/>
          <w:sz w:val="20"/>
          <w:lang w:val="en-US" w:eastAsia="zh-CN"/>
        </w:rPr>
        <w:t>协调距离的特别方法</w:t>
      </w:r>
      <w:r w:rsidR="00327A3F" w:rsidRPr="00B802A4">
        <w:rPr>
          <w:rFonts w:hint="eastAsia"/>
          <w:sz w:val="20"/>
          <w:lang w:val="en-US" w:eastAsia="zh-CN"/>
        </w:rPr>
        <w:t>，</w:t>
      </w:r>
    </w:p>
    <w:p w:rsidR="00F16B29" w:rsidRPr="00B802A4" w:rsidRDefault="006A522A" w:rsidP="00A86D4F">
      <w:pPr>
        <w:pStyle w:val="call0"/>
        <w:jc w:val="both"/>
        <w:rPr>
          <w:rFonts w:ascii="STKaiti" w:eastAsia="STKaiti" w:hAnsi="STKaiti"/>
          <w:i w:val="0"/>
          <w:lang w:eastAsia="zh-CN"/>
        </w:rPr>
      </w:pPr>
      <w:r w:rsidRPr="00B802A4">
        <w:rPr>
          <w:rFonts w:ascii="STKaiti" w:eastAsia="STKaiti" w:hAnsi="STKaiti" w:hint="eastAsia"/>
          <w:i w:val="0"/>
          <w:lang w:eastAsia="zh-CN"/>
        </w:rPr>
        <w:t>建议</w:t>
      </w:r>
    </w:p>
    <w:p w:rsidR="00F16B29" w:rsidRPr="00B802A4" w:rsidRDefault="00F16B29" w:rsidP="00A86D4F">
      <w:pPr>
        <w:rPr>
          <w:sz w:val="20"/>
          <w:lang w:val="en-US" w:eastAsia="zh-CN"/>
        </w:rPr>
      </w:pPr>
      <w:r w:rsidRPr="00B802A4">
        <w:rPr>
          <w:b/>
          <w:sz w:val="20"/>
          <w:lang w:val="en-US" w:eastAsia="zh-CN"/>
        </w:rPr>
        <w:t>1</w:t>
      </w:r>
      <w:r w:rsidRPr="00B802A4">
        <w:rPr>
          <w:sz w:val="20"/>
          <w:lang w:val="en-US" w:eastAsia="zh-CN"/>
        </w:rPr>
        <w:tab/>
      </w:r>
      <w:r w:rsidR="006A522A" w:rsidRPr="00B802A4">
        <w:rPr>
          <w:rFonts w:hint="eastAsia"/>
          <w:sz w:val="20"/>
          <w:lang w:val="en-US" w:eastAsia="zh-CN"/>
        </w:rPr>
        <w:t>采用附件</w:t>
      </w:r>
      <w:r w:rsidR="006A522A" w:rsidRPr="00B802A4">
        <w:rPr>
          <w:rFonts w:hint="eastAsia"/>
          <w:sz w:val="20"/>
          <w:lang w:val="en-US" w:eastAsia="zh-CN"/>
        </w:rPr>
        <w:t>1</w:t>
      </w:r>
      <w:r w:rsidR="006A522A" w:rsidRPr="00B802A4">
        <w:rPr>
          <w:rFonts w:hint="eastAsia"/>
          <w:sz w:val="20"/>
          <w:lang w:val="en-US" w:eastAsia="zh-CN"/>
        </w:rPr>
        <w:t>和附件</w:t>
      </w:r>
      <w:r w:rsidR="006A522A" w:rsidRPr="00B802A4">
        <w:rPr>
          <w:rFonts w:hint="eastAsia"/>
          <w:sz w:val="20"/>
          <w:lang w:val="en-US" w:eastAsia="zh-CN"/>
        </w:rPr>
        <w:t>2</w:t>
      </w:r>
      <w:r w:rsidR="006A522A" w:rsidRPr="00B802A4">
        <w:rPr>
          <w:rFonts w:hint="eastAsia"/>
          <w:sz w:val="20"/>
          <w:lang w:val="en-US" w:eastAsia="zh-CN"/>
        </w:rPr>
        <w:t>及其附录中所述的方法和系统参数确定发射和</w:t>
      </w:r>
      <w:r w:rsidR="001B17DD">
        <w:rPr>
          <w:rFonts w:hint="eastAsia"/>
          <w:sz w:val="20"/>
          <w:lang w:val="en-US" w:eastAsia="zh-CN"/>
        </w:rPr>
        <w:t>收信地球站</w:t>
      </w:r>
      <w:r w:rsidR="006A522A" w:rsidRPr="00B802A4">
        <w:rPr>
          <w:rFonts w:hint="eastAsia"/>
          <w:sz w:val="20"/>
          <w:lang w:val="en-US" w:eastAsia="zh-CN"/>
        </w:rPr>
        <w:t>的协调区</w:t>
      </w:r>
      <w:r w:rsidR="000C351C" w:rsidRPr="00B802A4">
        <w:rPr>
          <w:rFonts w:hint="eastAsia"/>
          <w:sz w:val="20"/>
          <w:lang w:val="en-US" w:eastAsia="zh-CN"/>
        </w:rPr>
        <w:t>(</w:t>
      </w:r>
      <w:r w:rsidR="006A522A" w:rsidRPr="00B802A4">
        <w:rPr>
          <w:rFonts w:hint="eastAsia"/>
          <w:sz w:val="20"/>
          <w:lang w:val="en-US" w:eastAsia="zh-CN"/>
        </w:rPr>
        <w:t>见注</w:t>
      </w:r>
      <w:r w:rsidR="006A522A" w:rsidRPr="00B802A4">
        <w:rPr>
          <w:rFonts w:hint="eastAsia"/>
          <w:sz w:val="20"/>
          <w:lang w:val="en-US" w:eastAsia="zh-CN"/>
        </w:rPr>
        <w:t>3</w:t>
      </w:r>
      <w:r w:rsidR="000C351C" w:rsidRPr="00B802A4">
        <w:rPr>
          <w:rFonts w:hint="eastAsia"/>
          <w:sz w:val="20"/>
          <w:lang w:val="en-US" w:eastAsia="zh-CN"/>
        </w:rPr>
        <w:t>)</w:t>
      </w:r>
      <w:r w:rsidR="006A522A" w:rsidRPr="00B802A4">
        <w:rPr>
          <w:rFonts w:hint="eastAsia"/>
          <w:sz w:val="20"/>
          <w:lang w:val="en-US" w:eastAsia="zh-CN"/>
        </w:rPr>
        <w:t>。</w:t>
      </w:r>
    </w:p>
    <w:p w:rsidR="00F16B29" w:rsidRPr="00B802A4" w:rsidRDefault="006A522A" w:rsidP="005D49E4">
      <w:pPr>
        <w:pStyle w:val="Note"/>
        <w:rPr>
          <w:sz w:val="20"/>
          <w:lang w:val="en-US" w:eastAsia="zh-CN"/>
        </w:rPr>
      </w:pPr>
      <w:r w:rsidRPr="00B802A4">
        <w:rPr>
          <w:rFonts w:hint="eastAsia"/>
          <w:sz w:val="20"/>
          <w:lang w:val="en-US" w:eastAsia="zh-CN"/>
        </w:rPr>
        <w:t>注</w:t>
      </w:r>
      <w:r w:rsidR="00E4669A" w:rsidRPr="00B802A4">
        <w:rPr>
          <w:sz w:val="20"/>
          <w:lang w:val="en-US" w:eastAsia="zh-CN"/>
        </w:rPr>
        <w:t>1</w:t>
      </w:r>
      <w:r w:rsidR="00B9410D">
        <w:rPr>
          <w:rFonts w:hint="eastAsia"/>
          <w:sz w:val="20"/>
          <w:lang w:val="en-US" w:eastAsia="zh-CN"/>
        </w:rPr>
        <w:t xml:space="preserve"> </w:t>
      </w:r>
      <w:r w:rsidR="00B9410D">
        <w:rPr>
          <w:rFonts w:hint="eastAsia"/>
          <w:sz w:val="20"/>
          <w:lang w:val="en-US" w:eastAsia="zh-CN"/>
        </w:rPr>
        <w:t>—</w:t>
      </w:r>
      <w:r w:rsidR="00E4669A" w:rsidRPr="00B802A4">
        <w:rPr>
          <w:rFonts w:hint="eastAsia"/>
          <w:sz w:val="20"/>
          <w:lang w:val="en-US" w:eastAsia="zh-CN"/>
        </w:rPr>
        <w:t xml:space="preserve"> </w:t>
      </w:r>
      <w:r w:rsidRPr="00B802A4">
        <w:rPr>
          <w:rFonts w:hint="eastAsia"/>
          <w:sz w:val="20"/>
          <w:lang w:val="en-US" w:eastAsia="zh-CN"/>
        </w:rPr>
        <w:t>应根据世界无线电通信大会</w:t>
      </w:r>
      <w:r w:rsidR="000C351C" w:rsidRPr="00B802A4">
        <w:rPr>
          <w:rFonts w:hint="eastAsia"/>
          <w:sz w:val="20"/>
          <w:lang w:val="en-US" w:eastAsia="zh-CN"/>
        </w:rPr>
        <w:t>(</w:t>
      </w:r>
      <w:r w:rsidRPr="00B802A4">
        <w:rPr>
          <w:rFonts w:hint="eastAsia"/>
          <w:sz w:val="20"/>
          <w:lang w:val="en-US" w:eastAsia="zh-CN"/>
        </w:rPr>
        <w:t>WRC</w:t>
      </w:r>
      <w:r w:rsidR="000C351C" w:rsidRPr="00B802A4">
        <w:rPr>
          <w:rFonts w:hint="eastAsia"/>
          <w:sz w:val="20"/>
          <w:lang w:val="en-US" w:eastAsia="zh-CN"/>
        </w:rPr>
        <w:t>)</w:t>
      </w:r>
      <w:r w:rsidRPr="00B802A4">
        <w:rPr>
          <w:rFonts w:hint="eastAsia"/>
          <w:sz w:val="20"/>
          <w:lang w:val="en-US" w:eastAsia="zh-CN"/>
        </w:rPr>
        <w:t>对《无线电规则》的修改决定更新本建议书。</w:t>
      </w:r>
    </w:p>
    <w:p w:rsidR="00F16B29" w:rsidRPr="00B802A4" w:rsidRDefault="009F1AD8" w:rsidP="005D49E4">
      <w:pPr>
        <w:pStyle w:val="Note"/>
        <w:rPr>
          <w:sz w:val="20"/>
          <w:lang w:val="en-US" w:eastAsia="zh-CN"/>
        </w:rPr>
      </w:pPr>
      <w:r w:rsidRPr="00B802A4">
        <w:rPr>
          <w:rFonts w:hint="eastAsia"/>
          <w:sz w:val="20"/>
          <w:lang w:val="en-US" w:eastAsia="zh-CN"/>
        </w:rPr>
        <w:t>注</w:t>
      </w:r>
      <w:r w:rsidR="00E4669A" w:rsidRPr="00B802A4">
        <w:rPr>
          <w:sz w:val="20"/>
          <w:lang w:val="en-US" w:eastAsia="zh-CN"/>
        </w:rPr>
        <w:t>2</w:t>
      </w:r>
      <w:r w:rsidR="00E4669A" w:rsidRPr="00B802A4">
        <w:rPr>
          <w:rFonts w:hint="eastAsia"/>
          <w:sz w:val="20"/>
          <w:lang w:val="en-US" w:eastAsia="zh-CN"/>
        </w:rPr>
        <w:t xml:space="preserve"> </w:t>
      </w:r>
      <w:r w:rsidR="00B9410D">
        <w:rPr>
          <w:rFonts w:hint="eastAsia"/>
          <w:sz w:val="20"/>
          <w:lang w:val="en-US" w:eastAsia="zh-CN"/>
        </w:rPr>
        <w:t>—</w:t>
      </w:r>
      <w:r w:rsidR="00E4669A" w:rsidRPr="00B802A4">
        <w:rPr>
          <w:rFonts w:hint="eastAsia"/>
          <w:sz w:val="20"/>
          <w:lang w:val="en-US" w:eastAsia="zh-CN"/>
        </w:rPr>
        <w:t xml:space="preserve"> </w:t>
      </w:r>
      <w:r w:rsidR="00E4669A" w:rsidRPr="00B802A4">
        <w:rPr>
          <w:rFonts w:hint="eastAsia"/>
          <w:sz w:val="20"/>
          <w:lang w:val="en-US" w:eastAsia="zh-CN"/>
        </w:rPr>
        <w:t>本建议书所含的传播信息来自原先称为</w:t>
      </w:r>
      <w:r w:rsidR="00E4669A" w:rsidRPr="00B802A4">
        <w:rPr>
          <w:sz w:val="20"/>
          <w:lang w:val="en-US" w:eastAsia="zh-CN"/>
        </w:rPr>
        <w:t>ITU-R</w:t>
      </w:r>
      <w:r w:rsidR="00E4669A" w:rsidRPr="00B802A4">
        <w:rPr>
          <w:rFonts w:hint="eastAsia"/>
          <w:sz w:val="20"/>
          <w:lang w:val="en-US" w:eastAsia="zh-CN"/>
        </w:rPr>
        <w:t xml:space="preserve"> </w:t>
      </w:r>
      <w:r w:rsidR="00E4669A" w:rsidRPr="00B802A4">
        <w:rPr>
          <w:sz w:val="20"/>
          <w:lang w:val="en-US" w:eastAsia="zh-CN"/>
        </w:rPr>
        <w:t>P.620</w:t>
      </w:r>
      <w:r w:rsidR="00E4669A" w:rsidRPr="00B802A4">
        <w:rPr>
          <w:rFonts w:hint="eastAsia"/>
          <w:sz w:val="20"/>
          <w:lang w:val="en-US" w:eastAsia="zh-CN"/>
        </w:rPr>
        <w:t>建议书的若干</w:t>
      </w:r>
      <w:r w:rsidR="00E4669A" w:rsidRPr="00B802A4">
        <w:rPr>
          <w:sz w:val="20"/>
          <w:lang w:val="en-US" w:eastAsia="zh-CN"/>
        </w:rPr>
        <w:t>ITU-R P</w:t>
      </w:r>
      <w:r w:rsidR="00E4669A" w:rsidRPr="00B802A4">
        <w:rPr>
          <w:rFonts w:hint="eastAsia"/>
          <w:sz w:val="20"/>
          <w:lang w:val="en-US" w:eastAsia="zh-CN"/>
        </w:rPr>
        <w:t>系列建议书。这些作为资料来源的建议书是为各种用于制定的。但传播信息的进一步维护要求对本建议书的可能后果予以特别注意。</w:t>
      </w:r>
    </w:p>
    <w:p w:rsidR="00F16B29" w:rsidRPr="00B802A4" w:rsidRDefault="00E4669A" w:rsidP="005D49E4">
      <w:pPr>
        <w:pStyle w:val="Note"/>
        <w:rPr>
          <w:sz w:val="20"/>
          <w:lang w:val="en-US" w:eastAsia="zh-CN"/>
        </w:rPr>
      </w:pPr>
      <w:r w:rsidRPr="00B802A4">
        <w:rPr>
          <w:rFonts w:hint="eastAsia"/>
          <w:sz w:val="20"/>
          <w:lang w:val="en-US" w:eastAsia="zh-CN"/>
        </w:rPr>
        <w:t>注</w:t>
      </w:r>
      <w:r w:rsidRPr="00B802A4">
        <w:rPr>
          <w:sz w:val="20"/>
          <w:lang w:val="en-US" w:eastAsia="zh-CN"/>
        </w:rPr>
        <w:t>3</w:t>
      </w:r>
      <w:r w:rsidRPr="00B802A4">
        <w:rPr>
          <w:rFonts w:hint="eastAsia"/>
          <w:sz w:val="20"/>
          <w:lang w:val="en-US" w:eastAsia="zh-CN"/>
        </w:rPr>
        <w:t xml:space="preserve"> </w:t>
      </w:r>
      <w:r w:rsidR="00B9410D">
        <w:rPr>
          <w:rFonts w:hint="eastAsia"/>
          <w:sz w:val="20"/>
          <w:lang w:val="en-US" w:eastAsia="zh-CN"/>
        </w:rPr>
        <w:t xml:space="preserve"> </w:t>
      </w:r>
      <w:r w:rsidR="00B9410D">
        <w:rPr>
          <w:rFonts w:hint="eastAsia"/>
          <w:sz w:val="20"/>
          <w:lang w:val="en-US" w:eastAsia="zh-CN"/>
        </w:rPr>
        <w:t>—</w:t>
      </w:r>
      <w:r w:rsidR="00B9410D">
        <w:rPr>
          <w:rFonts w:hint="eastAsia"/>
          <w:sz w:val="20"/>
          <w:lang w:val="en-US" w:eastAsia="zh-CN"/>
        </w:rPr>
        <w:t xml:space="preserve"> </w:t>
      </w:r>
      <w:r w:rsidR="00762AB3" w:rsidRPr="00B802A4">
        <w:rPr>
          <w:rFonts w:hint="eastAsia"/>
          <w:sz w:val="20"/>
          <w:lang w:val="en-US" w:eastAsia="zh-CN"/>
        </w:rPr>
        <w:t>本建议书中确定协调区的方法有别于《无线电规则》附录</w:t>
      </w:r>
      <w:r w:rsidR="00762AB3" w:rsidRPr="00B802A4">
        <w:rPr>
          <w:sz w:val="20"/>
          <w:lang w:val="en-US" w:eastAsia="zh-CN"/>
        </w:rPr>
        <w:t>30A</w:t>
      </w:r>
      <w:r w:rsidR="00762AB3" w:rsidRPr="00B802A4">
        <w:rPr>
          <w:rFonts w:hint="eastAsia"/>
          <w:sz w:val="20"/>
          <w:lang w:val="en-US" w:eastAsia="zh-CN"/>
        </w:rPr>
        <w:t>中的那些方法。</w:t>
      </w:r>
    </w:p>
    <w:p w:rsidR="00F16B29" w:rsidRPr="00FF0147" w:rsidRDefault="00F16B29" w:rsidP="00FF0147">
      <w:pPr>
        <w:pStyle w:val="AnnexNoTitle"/>
        <w:rPr>
          <w:sz w:val="20"/>
          <w:lang w:eastAsia="zh-CN"/>
        </w:rPr>
      </w:pPr>
      <w:r w:rsidRPr="00FF0147">
        <w:rPr>
          <w:rFonts w:hint="eastAsia"/>
          <w:b w:val="0"/>
          <w:sz w:val="20"/>
          <w:lang w:eastAsia="zh-CN"/>
        </w:rPr>
        <w:lastRenderedPageBreak/>
        <w:t>附件</w:t>
      </w:r>
      <w:r w:rsidRPr="00FF0147">
        <w:rPr>
          <w:b w:val="0"/>
          <w:sz w:val="20"/>
          <w:lang w:eastAsia="zh-CN"/>
        </w:rPr>
        <w:t>1</w:t>
      </w:r>
      <w:r w:rsidR="00A704AB" w:rsidRPr="00FF0147">
        <w:rPr>
          <w:rFonts w:hint="eastAsia"/>
          <w:b w:val="0"/>
          <w:sz w:val="20"/>
          <w:lang w:eastAsia="zh-CN"/>
        </w:rPr>
        <w:br/>
      </w:r>
      <w:r w:rsidR="00813D91" w:rsidRPr="00FF0147">
        <w:rPr>
          <w:rFonts w:hint="eastAsia"/>
          <w:sz w:val="20"/>
          <w:lang w:eastAsia="zh-CN"/>
        </w:rPr>
        <w:t>地球站协调区的确定方法</w:t>
      </w:r>
    </w:p>
    <w:p w:rsidR="00F16B29" w:rsidRPr="00A704AB" w:rsidRDefault="00F16B29" w:rsidP="00A704AB">
      <w:pPr>
        <w:pStyle w:val="Heading1"/>
        <w:spacing w:before="120"/>
        <w:jc w:val="center"/>
        <w:rPr>
          <w:b w:val="0"/>
          <w:bCs/>
          <w:sz w:val="20"/>
          <w:lang w:val="en-US" w:eastAsia="zh-CN"/>
        </w:rPr>
      </w:pPr>
      <w:r w:rsidRPr="00A704AB">
        <w:rPr>
          <w:rFonts w:hint="eastAsia"/>
          <w:b w:val="0"/>
          <w:bCs/>
          <w:sz w:val="20"/>
          <w:lang w:val="en-US" w:eastAsia="zh-CN"/>
        </w:rPr>
        <w:t>目录</w:t>
      </w:r>
    </w:p>
    <w:p w:rsidR="00F16B29" w:rsidRPr="00B802A4" w:rsidRDefault="00F16B29" w:rsidP="008C7F36">
      <w:pPr>
        <w:spacing w:before="0" w:line="300" w:lineRule="exact"/>
        <w:jc w:val="right"/>
        <w:rPr>
          <w:rFonts w:ascii="STKaiti" w:eastAsia="STKaiti" w:hAnsi="STKaiti"/>
          <w:sz w:val="20"/>
          <w:lang w:val="en-US" w:eastAsia="zh-CN"/>
        </w:rPr>
      </w:pPr>
      <w:r w:rsidRPr="00B802A4">
        <w:rPr>
          <w:i/>
          <w:iCs/>
          <w:sz w:val="20"/>
          <w:lang w:val="en-US" w:eastAsia="zh-CN"/>
        </w:rPr>
        <w:tab/>
      </w:r>
      <w:r w:rsidRPr="00B802A4">
        <w:rPr>
          <w:rFonts w:ascii="STKaiti" w:eastAsia="STKaiti" w:hAnsi="STKaiti" w:hint="eastAsia"/>
          <w:sz w:val="20"/>
          <w:lang w:val="en-US" w:eastAsia="zh-CN"/>
        </w:rPr>
        <w:t>页码</w:t>
      </w:r>
    </w:p>
    <w:p w:rsidR="00F16B29" w:rsidRPr="00B802A4" w:rsidRDefault="00F16B29" w:rsidP="004446DF">
      <w:pPr>
        <w:pStyle w:val="TOC1"/>
        <w:spacing w:beforeLines="20" w:afterLines="20" w:line="300" w:lineRule="exact"/>
        <w:rPr>
          <w:noProof/>
          <w:sz w:val="20"/>
          <w:lang w:eastAsia="zh-CN"/>
        </w:rPr>
      </w:pPr>
      <w:r w:rsidRPr="00B802A4">
        <w:rPr>
          <w:noProof/>
          <w:sz w:val="20"/>
          <w:lang w:eastAsia="zh-CN"/>
        </w:rPr>
        <w:t>1</w:t>
      </w:r>
      <w:r w:rsidRPr="00B802A4">
        <w:rPr>
          <w:noProof/>
          <w:sz w:val="20"/>
          <w:lang w:eastAsia="zh-CN"/>
        </w:rPr>
        <w:tab/>
      </w:r>
      <w:r w:rsidR="00CC4C43" w:rsidRPr="00B802A4">
        <w:rPr>
          <w:rFonts w:hint="eastAsia"/>
          <w:sz w:val="20"/>
          <w:lang w:eastAsia="zh-CN"/>
        </w:rPr>
        <w:t>引言</w:t>
      </w:r>
      <w:r w:rsidRPr="00B802A4">
        <w:rPr>
          <w:noProof/>
          <w:sz w:val="20"/>
          <w:lang w:eastAsia="zh-CN"/>
        </w:rPr>
        <w:tab/>
      </w:r>
      <w:r w:rsidRPr="00B802A4">
        <w:rPr>
          <w:noProof/>
          <w:sz w:val="20"/>
          <w:lang w:eastAsia="zh-CN"/>
        </w:rPr>
        <w:tab/>
        <w:t>3</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1.1</w:t>
      </w:r>
      <w:r w:rsidRPr="00B802A4">
        <w:rPr>
          <w:noProof/>
          <w:sz w:val="20"/>
          <w:lang w:eastAsia="zh-CN"/>
        </w:rPr>
        <w:tab/>
      </w:r>
      <w:r w:rsidR="00CC4C43" w:rsidRPr="00B802A4">
        <w:rPr>
          <w:rFonts w:hint="eastAsia"/>
          <w:sz w:val="20"/>
          <w:lang w:eastAsia="zh-CN"/>
        </w:rPr>
        <w:t>概述</w:t>
      </w:r>
      <w:r w:rsidRPr="00B802A4">
        <w:rPr>
          <w:noProof/>
          <w:sz w:val="20"/>
          <w:lang w:eastAsia="zh-CN"/>
        </w:rPr>
        <w:tab/>
      </w:r>
      <w:r w:rsidRPr="00B802A4">
        <w:rPr>
          <w:noProof/>
          <w:sz w:val="20"/>
          <w:lang w:eastAsia="zh-CN"/>
        </w:rPr>
        <w:tab/>
        <w:t>3</w:t>
      </w:r>
    </w:p>
    <w:p w:rsidR="00F16B29" w:rsidRPr="00B802A4" w:rsidRDefault="00CC4C43" w:rsidP="004446DF">
      <w:pPr>
        <w:pStyle w:val="TOC2"/>
        <w:spacing w:beforeLines="20" w:afterLines="20" w:line="300" w:lineRule="exact"/>
        <w:rPr>
          <w:noProof/>
          <w:sz w:val="20"/>
          <w:lang w:eastAsia="zh-CN"/>
        </w:rPr>
      </w:pPr>
      <w:r w:rsidRPr="00B802A4">
        <w:rPr>
          <w:noProof/>
          <w:sz w:val="20"/>
          <w:lang w:eastAsia="zh-CN"/>
        </w:rPr>
        <w:t>1.2</w:t>
      </w:r>
      <w:r w:rsidRPr="00B802A4">
        <w:rPr>
          <w:noProof/>
          <w:sz w:val="20"/>
          <w:lang w:eastAsia="zh-CN"/>
        </w:rPr>
        <w:tab/>
      </w:r>
      <w:r w:rsidRPr="00B802A4">
        <w:rPr>
          <w:rFonts w:hint="eastAsia"/>
          <w:sz w:val="20"/>
          <w:lang w:eastAsia="zh-CN"/>
        </w:rPr>
        <w:t>结构</w:t>
      </w:r>
      <w:r w:rsidR="00F16B29" w:rsidRPr="00B802A4">
        <w:rPr>
          <w:noProof/>
          <w:sz w:val="20"/>
          <w:lang w:eastAsia="zh-CN"/>
        </w:rPr>
        <w:tab/>
      </w:r>
      <w:r w:rsidR="00F16B29" w:rsidRPr="00B802A4">
        <w:rPr>
          <w:noProof/>
          <w:sz w:val="20"/>
          <w:lang w:eastAsia="zh-CN"/>
        </w:rPr>
        <w:tab/>
        <w:t>4</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1.3</w:t>
      </w:r>
      <w:r w:rsidRPr="00B802A4">
        <w:rPr>
          <w:noProof/>
          <w:sz w:val="20"/>
          <w:lang w:eastAsia="zh-CN"/>
        </w:rPr>
        <w:tab/>
      </w:r>
      <w:r w:rsidR="00CC4C43" w:rsidRPr="00B802A4">
        <w:rPr>
          <w:rFonts w:hint="eastAsia"/>
          <w:sz w:val="20"/>
          <w:lang w:eastAsia="zh-CN"/>
        </w:rPr>
        <w:t>基本概念</w:t>
      </w:r>
      <w:r w:rsidRPr="00B802A4">
        <w:rPr>
          <w:noProof/>
          <w:sz w:val="20"/>
          <w:lang w:eastAsia="zh-CN"/>
        </w:rPr>
        <w:tab/>
      </w:r>
      <w:r w:rsidRPr="00B802A4">
        <w:rPr>
          <w:noProof/>
          <w:sz w:val="20"/>
          <w:lang w:eastAsia="zh-CN"/>
        </w:rPr>
        <w:tab/>
        <w:t>4</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1.4</w:t>
      </w:r>
      <w:r w:rsidRPr="00B802A4">
        <w:rPr>
          <w:noProof/>
          <w:sz w:val="20"/>
          <w:lang w:eastAsia="zh-CN"/>
        </w:rPr>
        <w:tab/>
      </w:r>
      <w:r w:rsidR="00CC4C43" w:rsidRPr="00B802A4">
        <w:rPr>
          <w:rFonts w:hint="eastAsia"/>
          <w:sz w:val="20"/>
          <w:lang w:eastAsia="zh-CN"/>
        </w:rPr>
        <w:t>共用情况</w:t>
      </w:r>
      <w:r w:rsidRPr="00B802A4">
        <w:rPr>
          <w:noProof/>
          <w:sz w:val="20"/>
          <w:lang w:eastAsia="zh-CN"/>
        </w:rPr>
        <w:tab/>
      </w:r>
      <w:r w:rsidRPr="00B802A4">
        <w:rPr>
          <w:noProof/>
          <w:sz w:val="20"/>
          <w:lang w:eastAsia="zh-CN"/>
        </w:rPr>
        <w:tab/>
        <w:t>9</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1.4.1</w:t>
      </w:r>
      <w:r w:rsidRPr="00B802A4">
        <w:rPr>
          <w:noProof/>
          <w:sz w:val="20"/>
          <w:lang w:eastAsia="zh-CN"/>
        </w:rPr>
        <w:tab/>
      </w:r>
      <w:r w:rsidR="00FA2A48">
        <w:rPr>
          <w:rFonts w:hint="eastAsia"/>
          <w:sz w:val="20"/>
          <w:lang w:eastAsia="zh-CN"/>
        </w:rPr>
        <w:t>配合</w:t>
      </w:r>
      <w:r w:rsidR="00A740DB" w:rsidRPr="00B802A4">
        <w:rPr>
          <w:rFonts w:hint="eastAsia"/>
          <w:sz w:val="20"/>
          <w:lang w:eastAsia="zh-CN"/>
        </w:rPr>
        <w:t>对地静止空间电台运转的地球站</w:t>
      </w:r>
      <w:r w:rsidRPr="00B802A4">
        <w:rPr>
          <w:noProof/>
          <w:sz w:val="20"/>
          <w:lang w:eastAsia="zh-CN"/>
        </w:rPr>
        <w:tab/>
      </w:r>
      <w:r w:rsidRPr="00B802A4">
        <w:rPr>
          <w:noProof/>
          <w:sz w:val="20"/>
          <w:lang w:eastAsia="zh-CN"/>
        </w:rPr>
        <w:tab/>
        <w:t>9</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1.4.2</w:t>
      </w:r>
      <w:r w:rsidRPr="00B802A4">
        <w:rPr>
          <w:noProof/>
          <w:sz w:val="20"/>
          <w:lang w:eastAsia="zh-CN"/>
        </w:rPr>
        <w:tab/>
      </w:r>
      <w:r w:rsidR="00FA2A48">
        <w:rPr>
          <w:rFonts w:hint="eastAsia"/>
          <w:sz w:val="20"/>
          <w:lang w:eastAsia="zh-CN"/>
        </w:rPr>
        <w:t>配合</w:t>
      </w:r>
      <w:r w:rsidR="00A740DB" w:rsidRPr="00B802A4">
        <w:rPr>
          <w:rFonts w:hint="eastAsia"/>
          <w:sz w:val="20"/>
          <w:lang w:eastAsia="zh-CN"/>
        </w:rPr>
        <w:t>非对地静止空间电台运转的地球站</w:t>
      </w:r>
      <w:r w:rsidRPr="00B802A4">
        <w:rPr>
          <w:noProof/>
          <w:sz w:val="20"/>
          <w:lang w:eastAsia="zh-CN"/>
        </w:rPr>
        <w:tab/>
      </w:r>
      <w:r w:rsidRPr="00B802A4">
        <w:rPr>
          <w:noProof/>
          <w:sz w:val="20"/>
          <w:lang w:eastAsia="zh-CN"/>
        </w:rPr>
        <w:tab/>
        <w:t>10</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1.4.3</w:t>
      </w:r>
      <w:r w:rsidRPr="00B802A4">
        <w:rPr>
          <w:noProof/>
          <w:sz w:val="20"/>
          <w:lang w:eastAsia="zh-CN"/>
        </w:rPr>
        <w:tab/>
      </w:r>
      <w:r w:rsidR="00FA2A48">
        <w:rPr>
          <w:rFonts w:hint="eastAsia"/>
          <w:sz w:val="20"/>
          <w:lang w:eastAsia="zh-CN"/>
        </w:rPr>
        <w:t>既配合对地静止空间电台又配合</w:t>
      </w:r>
      <w:r w:rsidR="00A740DB" w:rsidRPr="00B802A4">
        <w:rPr>
          <w:rFonts w:hint="eastAsia"/>
          <w:sz w:val="20"/>
          <w:lang w:eastAsia="zh-CN"/>
        </w:rPr>
        <w:t>非对地静止空间电台运转的地球站</w:t>
      </w:r>
      <w:r w:rsidRPr="00B802A4">
        <w:rPr>
          <w:noProof/>
          <w:sz w:val="20"/>
          <w:lang w:eastAsia="zh-CN"/>
        </w:rPr>
        <w:tab/>
      </w:r>
      <w:r w:rsidRPr="00B802A4">
        <w:rPr>
          <w:noProof/>
          <w:sz w:val="20"/>
          <w:lang w:eastAsia="zh-CN"/>
        </w:rPr>
        <w:tab/>
        <w:t>10</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1.4.4</w:t>
      </w:r>
      <w:r w:rsidRPr="00B802A4">
        <w:rPr>
          <w:noProof/>
          <w:sz w:val="20"/>
          <w:lang w:eastAsia="zh-CN"/>
        </w:rPr>
        <w:tab/>
      </w:r>
      <w:r w:rsidR="00A740DB" w:rsidRPr="00B802A4">
        <w:rPr>
          <w:rFonts w:hint="eastAsia"/>
          <w:sz w:val="20"/>
          <w:lang w:eastAsia="zh-CN"/>
        </w:rPr>
        <w:t>在双向划分频段内运转的地球站</w:t>
      </w:r>
      <w:r w:rsidRPr="00B802A4">
        <w:rPr>
          <w:noProof/>
          <w:sz w:val="20"/>
          <w:lang w:eastAsia="zh-CN"/>
        </w:rPr>
        <w:tab/>
      </w:r>
      <w:r w:rsidRPr="00B802A4">
        <w:rPr>
          <w:noProof/>
          <w:sz w:val="20"/>
          <w:lang w:eastAsia="zh-CN"/>
        </w:rPr>
        <w:tab/>
        <w:t>10</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1.4.5</w:t>
      </w:r>
      <w:r w:rsidRPr="00B802A4">
        <w:rPr>
          <w:noProof/>
          <w:sz w:val="20"/>
          <w:lang w:eastAsia="zh-CN"/>
        </w:rPr>
        <w:tab/>
      </w:r>
      <w:r w:rsidR="00A740DB" w:rsidRPr="00B802A4">
        <w:rPr>
          <w:rFonts w:hint="eastAsia"/>
          <w:sz w:val="20"/>
          <w:lang w:eastAsia="zh-CN"/>
        </w:rPr>
        <w:t>卫星广播业务地球站</w:t>
      </w:r>
      <w:r w:rsidRPr="00B802A4">
        <w:rPr>
          <w:noProof/>
          <w:sz w:val="20"/>
          <w:lang w:eastAsia="zh-CN"/>
        </w:rPr>
        <w:tab/>
      </w:r>
      <w:r w:rsidRPr="00B802A4">
        <w:rPr>
          <w:noProof/>
          <w:sz w:val="20"/>
          <w:lang w:eastAsia="zh-CN"/>
        </w:rPr>
        <w:tab/>
        <w:t>11</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1.4.6</w:t>
      </w:r>
      <w:r w:rsidRPr="00B802A4">
        <w:rPr>
          <w:noProof/>
          <w:sz w:val="20"/>
          <w:lang w:eastAsia="zh-CN"/>
        </w:rPr>
        <w:tab/>
      </w:r>
      <w:r w:rsidR="00A740DB" w:rsidRPr="00B802A4">
        <w:rPr>
          <w:rFonts w:hint="eastAsia"/>
          <w:sz w:val="20"/>
          <w:lang w:eastAsia="zh-CN"/>
        </w:rPr>
        <w:t>移动地球站</w:t>
      </w:r>
      <w:r w:rsidR="00A740DB" w:rsidRPr="00B802A4">
        <w:rPr>
          <w:rFonts w:hint="eastAsia"/>
          <w:sz w:val="20"/>
          <w:lang w:eastAsia="zh-CN"/>
        </w:rPr>
        <w:t>(</w:t>
      </w:r>
      <w:r w:rsidR="00A740DB" w:rsidRPr="00B802A4">
        <w:rPr>
          <w:rFonts w:hint="eastAsia"/>
          <w:sz w:val="20"/>
          <w:lang w:eastAsia="zh-CN"/>
        </w:rPr>
        <w:t>航空移动除外</w:t>
      </w:r>
      <w:r w:rsidR="00A740DB" w:rsidRPr="00B802A4">
        <w:rPr>
          <w:rFonts w:hint="eastAsia"/>
          <w:sz w:val="20"/>
          <w:lang w:eastAsia="zh-CN"/>
        </w:rPr>
        <w:t>)</w:t>
      </w:r>
      <w:r w:rsidRPr="00B802A4">
        <w:rPr>
          <w:noProof/>
          <w:sz w:val="20"/>
          <w:lang w:eastAsia="zh-CN"/>
        </w:rPr>
        <w:tab/>
      </w:r>
      <w:r w:rsidRPr="00B802A4">
        <w:rPr>
          <w:noProof/>
          <w:sz w:val="20"/>
          <w:lang w:eastAsia="zh-CN"/>
        </w:rPr>
        <w:tab/>
        <w:t>11</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1.4.7</w:t>
      </w:r>
      <w:r w:rsidRPr="00B802A4">
        <w:rPr>
          <w:b/>
          <w:bCs/>
          <w:noProof/>
          <w:sz w:val="20"/>
          <w:lang w:eastAsia="zh-CN"/>
        </w:rPr>
        <w:tab/>
      </w:r>
      <w:r w:rsidR="00A740DB" w:rsidRPr="00B802A4">
        <w:rPr>
          <w:rFonts w:hint="eastAsia"/>
          <w:sz w:val="20"/>
          <w:lang w:eastAsia="zh-CN"/>
        </w:rPr>
        <w:t>航空移动地球站</w:t>
      </w:r>
      <w:r w:rsidRPr="00B802A4">
        <w:rPr>
          <w:noProof/>
          <w:sz w:val="20"/>
          <w:lang w:eastAsia="zh-CN"/>
        </w:rPr>
        <w:tab/>
      </w:r>
      <w:r w:rsidRPr="00B802A4">
        <w:rPr>
          <w:noProof/>
          <w:sz w:val="20"/>
          <w:lang w:eastAsia="zh-CN"/>
        </w:rPr>
        <w:tab/>
        <w:t>11</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1.4.8</w:t>
      </w:r>
      <w:r w:rsidRPr="00B802A4">
        <w:rPr>
          <w:noProof/>
          <w:sz w:val="20"/>
          <w:lang w:eastAsia="zh-CN"/>
        </w:rPr>
        <w:tab/>
      </w:r>
      <w:r w:rsidR="00A740DB" w:rsidRPr="00B802A4">
        <w:rPr>
          <w:rFonts w:hint="eastAsia"/>
          <w:sz w:val="20"/>
          <w:lang w:eastAsia="zh-CN"/>
        </w:rPr>
        <w:t>可搬移地球站</w:t>
      </w:r>
      <w:r w:rsidRPr="00B802A4">
        <w:rPr>
          <w:noProof/>
          <w:sz w:val="20"/>
          <w:lang w:eastAsia="zh-CN"/>
        </w:rPr>
        <w:tab/>
      </w:r>
      <w:r w:rsidRPr="00B802A4">
        <w:rPr>
          <w:noProof/>
          <w:sz w:val="20"/>
          <w:lang w:eastAsia="zh-CN"/>
        </w:rPr>
        <w:tab/>
        <w:t>11</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1.4.9</w:t>
      </w:r>
      <w:r w:rsidRPr="00B802A4">
        <w:rPr>
          <w:noProof/>
          <w:sz w:val="20"/>
          <w:lang w:eastAsia="zh-CN"/>
        </w:rPr>
        <w:tab/>
      </w:r>
      <w:r w:rsidR="00A740DB" w:rsidRPr="00B802A4">
        <w:rPr>
          <w:rFonts w:hint="eastAsia"/>
          <w:sz w:val="20"/>
          <w:lang w:eastAsia="zh-CN"/>
        </w:rPr>
        <w:t>在指定服务区的非指定位置运行的固定地球站</w:t>
      </w:r>
      <w:r w:rsidRPr="00B802A4">
        <w:rPr>
          <w:noProof/>
          <w:sz w:val="20"/>
          <w:lang w:eastAsia="zh-CN"/>
        </w:rPr>
        <w:tab/>
      </w:r>
      <w:r w:rsidRPr="00B802A4">
        <w:rPr>
          <w:noProof/>
          <w:sz w:val="20"/>
          <w:lang w:eastAsia="zh-CN"/>
        </w:rPr>
        <w:tab/>
        <w:t>11</w:t>
      </w:r>
    </w:p>
    <w:p w:rsidR="00F16B29" w:rsidRPr="00B802A4" w:rsidRDefault="00F16B29" w:rsidP="004446DF">
      <w:pPr>
        <w:pStyle w:val="TOC2"/>
        <w:spacing w:beforeLines="20" w:afterLines="20" w:line="300" w:lineRule="exact"/>
        <w:rPr>
          <w:noProof/>
          <w:sz w:val="20"/>
          <w:lang w:val="fr-FR" w:eastAsia="zh-CN"/>
        </w:rPr>
      </w:pPr>
      <w:r w:rsidRPr="00B802A4">
        <w:rPr>
          <w:noProof/>
          <w:sz w:val="20"/>
          <w:lang w:val="fr-FR" w:eastAsia="zh-CN"/>
        </w:rPr>
        <w:t>1.5</w:t>
      </w:r>
      <w:r w:rsidRPr="00B802A4">
        <w:rPr>
          <w:noProof/>
          <w:sz w:val="20"/>
          <w:lang w:val="fr-FR" w:eastAsia="zh-CN"/>
        </w:rPr>
        <w:tab/>
      </w:r>
      <w:r w:rsidR="00A740DB" w:rsidRPr="00B802A4">
        <w:rPr>
          <w:rFonts w:hint="eastAsia"/>
          <w:sz w:val="20"/>
          <w:lang w:eastAsia="zh-CN"/>
        </w:rPr>
        <w:t>传播方式概念</w:t>
      </w:r>
      <w:r w:rsidRPr="00B802A4">
        <w:rPr>
          <w:noProof/>
          <w:sz w:val="20"/>
          <w:lang w:val="fr-FR" w:eastAsia="zh-CN"/>
        </w:rPr>
        <w:tab/>
      </w:r>
      <w:r w:rsidRPr="00B802A4">
        <w:rPr>
          <w:noProof/>
          <w:sz w:val="20"/>
          <w:lang w:val="fr-FR" w:eastAsia="zh-CN"/>
        </w:rPr>
        <w:tab/>
        <w:t>11</w:t>
      </w:r>
    </w:p>
    <w:p w:rsidR="00F16B29" w:rsidRPr="00B802A4" w:rsidRDefault="00F16B29" w:rsidP="004446DF">
      <w:pPr>
        <w:pStyle w:val="TOC3"/>
        <w:spacing w:beforeLines="20" w:afterLines="20" w:line="300" w:lineRule="exact"/>
        <w:rPr>
          <w:noProof/>
          <w:sz w:val="20"/>
          <w:lang w:val="fr-FR" w:eastAsia="zh-CN"/>
        </w:rPr>
      </w:pPr>
      <w:r w:rsidRPr="00B802A4">
        <w:rPr>
          <w:noProof/>
          <w:sz w:val="20"/>
          <w:lang w:val="fr-FR" w:eastAsia="zh-CN"/>
        </w:rPr>
        <w:t>1.5.1</w:t>
      </w:r>
      <w:r w:rsidRPr="00B802A4">
        <w:rPr>
          <w:noProof/>
          <w:sz w:val="20"/>
          <w:lang w:val="fr-FR" w:eastAsia="zh-CN"/>
        </w:rPr>
        <w:tab/>
      </w:r>
      <w:r w:rsidR="00592492" w:rsidRPr="00B802A4">
        <w:rPr>
          <w:noProof/>
          <w:sz w:val="20"/>
          <w:lang w:val="fr-FR" w:eastAsia="zh-CN"/>
        </w:rPr>
        <w:t>传播方式</w:t>
      </w:r>
      <w:r w:rsidRPr="00B802A4">
        <w:rPr>
          <w:noProof/>
          <w:sz w:val="20"/>
          <w:lang w:val="fr-FR" w:eastAsia="zh-CN"/>
        </w:rPr>
        <w:t>(1)</w:t>
      </w:r>
      <w:r w:rsidRPr="00B802A4">
        <w:rPr>
          <w:noProof/>
          <w:sz w:val="20"/>
          <w:lang w:val="fr-FR" w:eastAsia="zh-CN"/>
        </w:rPr>
        <w:tab/>
      </w:r>
      <w:r w:rsidRPr="00B802A4">
        <w:rPr>
          <w:noProof/>
          <w:sz w:val="20"/>
          <w:lang w:val="fr-FR" w:eastAsia="zh-CN"/>
        </w:rPr>
        <w:tab/>
        <w:t>12</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1.5.2</w:t>
      </w:r>
      <w:r w:rsidRPr="00B802A4">
        <w:rPr>
          <w:noProof/>
          <w:sz w:val="20"/>
          <w:lang w:eastAsia="zh-CN"/>
        </w:rPr>
        <w:tab/>
      </w:r>
      <w:r w:rsidR="00592492" w:rsidRPr="00B802A4">
        <w:rPr>
          <w:noProof/>
          <w:sz w:val="20"/>
          <w:lang w:eastAsia="zh-CN"/>
        </w:rPr>
        <w:t>传播方式</w:t>
      </w:r>
      <w:r w:rsidRPr="00B802A4">
        <w:rPr>
          <w:noProof/>
          <w:sz w:val="20"/>
          <w:lang w:eastAsia="zh-CN"/>
        </w:rPr>
        <w:t>(2)</w:t>
      </w:r>
      <w:r w:rsidRPr="00B802A4">
        <w:rPr>
          <w:noProof/>
          <w:sz w:val="20"/>
          <w:lang w:eastAsia="zh-CN"/>
        </w:rPr>
        <w:tab/>
      </w:r>
      <w:r w:rsidRPr="00B802A4">
        <w:rPr>
          <w:noProof/>
          <w:sz w:val="20"/>
          <w:lang w:eastAsia="zh-CN"/>
        </w:rPr>
        <w:tab/>
        <w:t>12</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1.5.3</w:t>
      </w:r>
      <w:r w:rsidRPr="00B802A4">
        <w:rPr>
          <w:noProof/>
          <w:sz w:val="20"/>
          <w:lang w:eastAsia="zh-CN"/>
        </w:rPr>
        <w:tab/>
      </w:r>
      <w:r w:rsidR="00A740DB" w:rsidRPr="00B802A4">
        <w:rPr>
          <w:rFonts w:hint="eastAsia"/>
          <w:sz w:val="20"/>
          <w:lang w:eastAsia="zh-CN"/>
        </w:rPr>
        <w:t>距离限定</w:t>
      </w:r>
      <w:r w:rsidRPr="00B802A4">
        <w:rPr>
          <w:noProof/>
          <w:sz w:val="20"/>
          <w:lang w:eastAsia="zh-CN"/>
        </w:rPr>
        <w:tab/>
      </w:r>
      <w:r w:rsidRPr="00B802A4">
        <w:rPr>
          <w:noProof/>
          <w:sz w:val="20"/>
          <w:lang w:eastAsia="zh-CN"/>
        </w:rPr>
        <w:tab/>
        <w:t>13</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1.6</w:t>
      </w:r>
      <w:r w:rsidRPr="00B802A4">
        <w:rPr>
          <w:noProof/>
          <w:sz w:val="20"/>
          <w:lang w:eastAsia="zh-CN"/>
        </w:rPr>
        <w:tab/>
      </w:r>
      <w:r w:rsidR="00A740DB" w:rsidRPr="00B802A4">
        <w:rPr>
          <w:rFonts w:hint="eastAsia"/>
          <w:sz w:val="20"/>
          <w:lang w:eastAsia="zh-CN"/>
        </w:rPr>
        <w:t>协调等值线：概念与绘制</w:t>
      </w:r>
      <w:r w:rsidRPr="00B802A4">
        <w:rPr>
          <w:noProof/>
          <w:sz w:val="20"/>
          <w:lang w:eastAsia="zh-CN"/>
        </w:rPr>
        <w:tab/>
      </w:r>
      <w:r w:rsidRPr="00B802A4">
        <w:rPr>
          <w:noProof/>
          <w:sz w:val="20"/>
          <w:lang w:eastAsia="zh-CN"/>
        </w:rPr>
        <w:tab/>
        <w:t>13</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1.6.1</w:t>
      </w:r>
      <w:r w:rsidRPr="00B802A4">
        <w:rPr>
          <w:noProof/>
          <w:sz w:val="20"/>
          <w:lang w:eastAsia="zh-CN"/>
        </w:rPr>
        <w:tab/>
      </w:r>
      <w:r w:rsidR="00A740DB" w:rsidRPr="00B802A4">
        <w:rPr>
          <w:rFonts w:hint="eastAsia"/>
          <w:sz w:val="20"/>
          <w:lang w:eastAsia="zh-CN"/>
        </w:rPr>
        <w:t>补充等值线</w:t>
      </w:r>
      <w:r w:rsidRPr="00B802A4">
        <w:rPr>
          <w:noProof/>
          <w:sz w:val="20"/>
          <w:lang w:eastAsia="zh-CN"/>
        </w:rPr>
        <w:tab/>
      </w:r>
      <w:r w:rsidRPr="00B802A4">
        <w:rPr>
          <w:noProof/>
          <w:sz w:val="20"/>
          <w:lang w:eastAsia="zh-CN"/>
        </w:rPr>
        <w:tab/>
        <w:t>16</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1.6.2</w:t>
      </w:r>
      <w:r w:rsidRPr="00B802A4">
        <w:rPr>
          <w:noProof/>
          <w:sz w:val="20"/>
          <w:lang w:eastAsia="zh-CN"/>
        </w:rPr>
        <w:tab/>
      </w:r>
      <w:r w:rsidR="0033174E" w:rsidRPr="00B802A4">
        <w:rPr>
          <w:noProof/>
          <w:sz w:val="20"/>
          <w:lang w:eastAsia="zh-CN"/>
        </w:rPr>
        <w:t>辅助等值线</w:t>
      </w:r>
      <w:r w:rsidRPr="00B802A4">
        <w:rPr>
          <w:noProof/>
          <w:sz w:val="20"/>
          <w:lang w:eastAsia="zh-CN"/>
        </w:rPr>
        <w:tab/>
      </w:r>
      <w:r w:rsidRPr="00B802A4">
        <w:rPr>
          <w:noProof/>
          <w:sz w:val="20"/>
          <w:lang w:eastAsia="zh-CN"/>
        </w:rPr>
        <w:tab/>
        <w:t>16</w:t>
      </w:r>
    </w:p>
    <w:p w:rsidR="00F16B29" w:rsidRPr="00B802A4" w:rsidRDefault="00F16B29" w:rsidP="004446DF">
      <w:pPr>
        <w:pStyle w:val="TOC1"/>
        <w:spacing w:beforeLines="20" w:afterLines="20" w:line="300" w:lineRule="exact"/>
        <w:rPr>
          <w:noProof/>
          <w:sz w:val="20"/>
          <w:lang w:eastAsia="zh-CN"/>
        </w:rPr>
      </w:pPr>
      <w:r w:rsidRPr="00B802A4">
        <w:rPr>
          <w:noProof/>
          <w:sz w:val="20"/>
          <w:lang w:eastAsia="zh-CN"/>
        </w:rPr>
        <w:t>2</w:t>
      </w:r>
      <w:r w:rsidRPr="00B802A4">
        <w:rPr>
          <w:noProof/>
          <w:sz w:val="20"/>
          <w:lang w:eastAsia="zh-CN"/>
        </w:rPr>
        <w:tab/>
      </w:r>
      <w:r w:rsidR="00A740DB" w:rsidRPr="00B802A4">
        <w:rPr>
          <w:rFonts w:hint="eastAsia"/>
          <w:sz w:val="20"/>
          <w:lang w:eastAsia="zh-CN"/>
        </w:rPr>
        <w:t>确定相对于地面电台的地球站协调区</w:t>
      </w:r>
      <w:r w:rsidRPr="00B802A4">
        <w:rPr>
          <w:noProof/>
          <w:sz w:val="20"/>
          <w:lang w:eastAsia="zh-CN"/>
        </w:rPr>
        <w:tab/>
      </w:r>
      <w:r w:rsidRPr="00B802A4">
        <w:rPr>
          <w:noProof/>
          <w:sz w:val="20"/>
          <w:lang w:eastAsia="zh-CN"/>
        </w:rPr>
        <w:tab/>
        <w:t>18</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2.1</w:t>
      </w:r>
      <w:r w:rsidRPr="00B802A4">
        <w:rPr>
          <w:noProof/>
          <w:sz w:val="20"/>
          <w:lang w:eastAsia="zh-CN"/>
        </w:rPr>
        <w:tab/>
      </w:r>
      <w:r w:rsidR="00FA2A48">
        <w:rPr>
          <w:rFonts w:hint="eastAsia"/>
          <w:sz w:val="20"/>
          <w:lang w:eastAsia="zh-CN"/>
        </w:rPr>
        <w:t>配合</w:t>
      </w:r>
      <w:r w:rsidR="00A740DB" w:rsidRPr="00B802A4">
        <w:rPr>
          <w:rFonts w:hint="eastAsia"/>
          <w:sz w:val="20"/>
          <w:lang w:eastAsia="zh-CN"/>
        </w:rPr>
        <w:t>对地静止空间电台运转的地球站</w:t>
      </w:r>
      <w:r w:rsidRPr="00B802A4">
        <w:rPr>
          <w:noProof/>
          <w:sz w:val="20"/>
          <w:lang w:eastAsia="zh-CN"/>
        </w:rPr>
        <w:tab/>
      </w:r>
      <w:r w:rsidRPr="00B802A4">
        <w:rPr>
          <w:noProof/>
          <w:sz w:val="20"/>
          <w:lang w:eastAsia="zh-CN"/>
        </w:rPr>
        <w:tab/>
        <w:t>19</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2.1.1</w:t>
      </w:r>
      <w:r w:rsidRPr="00B802A4">
        <w:rPr>
          <w:noProof/>
          <w:sz w:val="20"/>
          <w:lang w:eastAsia="zh-CN"/>
        </w:rPr>
        <w:tab/>
      </w:r>
      <w:r w:rsidR="00A740DB" w:rsidRPr="00B802A4">
        <w:rPr>
          <w:rFonts w:hint="eastAsia"/>
          <w:sz w:val="20"/>
          <w:lang w:eastAsia="zh-CN"/>
        </w:rPr>
        <w:t>确定协调地球站传播方式</w:t>
      </w:r>
      <w:r w:rsidR="00A740DB" w:rsidRPr="00B802A4">
        <w:rPr>
          <w:sz w:val="20"/>
          <w:lang w:eastAsia="zh-CN"/>
        </w:rPr>
        <w:t>(1)</w:t>
      </w:r>
      <w:r w:rsidR="00A740DB" w:rsidRPr="00B802A4">
        <w:rPr>
          <w:rFonts w:hint="eastAsia"/>
          <w:sz w:val="20"/>
          <w:lang w:eastAsia="zh-CN"/>
        </w:rPr>
        <w:t>等值线</w:t>
      </w:r>
      <w:r w:rsidRPr="00B802A4">
        <w:rPr>
          <w:noProof/>
          <w:sz w:val="20"/>
          <w:lang w:eastAsia="zh-CN"/>
        </w:rPr>
        <w:tab/>
      </w:r>
      <w:r w:rsidRPr="00B802A4">
        <w:rPr>
          <w:noProof/>
          <w:sz w:val="20"/>
          <w:lang w:eastAsia="zh-CN"/>
        </w:rPr>
        <w:tab/>
        <w:t>20</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2.1.2</w:t>
      </w:r>
      <w:r w:rsidRPr="00B802A4">
        <w:rPr>
          <w:noProof/>
          <w:sz w:val="20"/>
          <w:lang w:eastAsia="zh-CN"/>
        </w:rPr>
        <w:tab/>
      </w:r>
      <w:r w:rsidR="00A740DB" w:rsidRPr="00B802A4">
        <w:rPr>
          <w:rFonts w:hint="eastAsia"/>
          <w:sz w:val="20"/>
          <w:lang w:eastAsia="zh-CN"/>
        </w:rPr>
        <w:t>确定协调地球站传播方式</w:t>
      </w:r>
      <w:r w:rsidR="00A740DB" w:rsidRPr="00B802A4">
        <w:rPr>
          <w:sz w:val="20"/>
          <w:lang w:eastAsia="zh-CN"/>
        </w:rPr>
        <w:t>(2)</w:t>
      </w:r>
      <w:r w:rsidR="00A740DB" w:rsidRPr="00B802A4">
        <w:rPr>
          <w:rFonts w:hint="eastAsia"/>
          <w:sz w:val="20"/>
          <w:lang w:eastAsia="zh-CN"/>
        </w:rPr>
        <w:t>等值线</w:t>
      </w:r>
      <w:r w:rsidRPr="00B802A4">
        <w:rPr>
          <w:noProof/>
          <w:sz w:val="20"/>
          <w:lang w:eastAsia="zh-CN"/>
        </w:rPr>
        <w:tab/>
      </w:r>
      <w:r w:rsidRPr="00B802A4">
        <w:rPr>
          <w:noProof/>
          <w:sz w:val="20"/>
          <w:lang w:eastAsia="zh-CN"/>
        </w:rPr>
        <w:tab/>
        <w:t>20</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2.2</w:t>
      </w:r>
      <w:r w:rsidRPr="00B802A4">
        <w:rPr>
          <w:noProof/>
          <w:sz w:val="20"/>
          <w:lang w:eastAsia="zh-CN"/>
        </w:rPr>
        <w:tab/>
      </w:r>
      <w:r w:rsidR="00FA2A48">
        <w:rPr>
          <w:rFonts w:hint="eastAsia"/>
          <w:sz w:val="20"/>
          <w:lang w:eastAsia="zh-CN"/>
        </w:rPr>
        <w:t>配合</w:t>
      </w:r>
      <w:r w:rsidR="00A740DB" w:rsidRPr="00B802A4">
        <w:rPr>
          <w:rFonts w:hint="eastAsia"/>
          <w:sz w:val="20"/>
          <w:lang w:eastAsia="zh-CN"/>
        </w:rPr>
        <w:t>非对地静止空间电台运转的地球站</w:t>
      </w:r>
      <w:r w:rsidRPr="00B802A4">
        <w:rPr>
          <w:noProof/>
          <w:sz w:val="20"/>
          <w:lang w:eastAsia="zh-CN"/>
        </w:rPr>
        <w:tab/>
      </w:r>
      <w:r w:rsidRPr="00B802A4">
        <w:rPr>
          <w:noProof/>
          <w:sz w:val="20"/>
          <w:lang w:eastAsia="zh-CN"/>
        </w:rPr>
        <w:tab/>
        <w:t>20</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2.2.1</w:t>
      </w:r>
      <w:r w:rsidRPr="00B802A4">
        <w:rPr>
          <w:noProof/>
          <w:sz w:val="20"/>
          <w:lang w:eastAsia="zh-CN"/>
        </w:rPr>
        <w:tab/>
      </w:r>
      <w:r w:rsidR="00A740DB" w:rsidRPr="00B802A4">
        <w:rPr>
          <w:rFonts w:hint="eastAsia"/>
          <w:sz w:val="20"/>
          <w:lang w:eastAsia="zh-CN"/>
        </w:rPr>
        <w:t>采用</w:t>
      </w:r>
      <w:r w:rsidR="00A740DB" w:rsidRPr="00B802A4">
        <w:rPr>
          <w:sz w:val="20"/>
          <w:lang w:eastAsia="zh-CN"/>
        </w:rPr>
        <w:t>TIG</w:t>
      </w:r>
      <w:r w:rsidR="00A740DB" w:rsidRPr="00B802A4">
        <w:rPr>
          <w:rFonts w:hint="eastAsia"/>
          <w:sz w:val="20"/>
          <w:lang w:eastAsia="zh-CN"/>
        </w:rPr>
        <w:t>方法确定协调区</w:t>
      </w:r>
      <w:r w:rsidRPr="00B802A4">
        <w:rPr>
          <w:noProof/>
          <w:sz w:val="20"/>
          <w:lang w:eastAsia="zh-CN"/>
        </w:rPr>
        <w:tab/>
      </w:r>
      <w:r w:rsidRPr="00B802A4">
        <w:rPr>
          <w:noProof/>
          <w:sz w:val="20"/>
          <w:lang w:eastAsia="zh-CN"/>
        </w:rPr>
        <w:tab/>
        <w:t>21</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2.2.2</w:t>
      </w:r>
      <w:r w:rsidRPr="00B802A4">
        <w:rPr>
          <w:noProof/>
          <w:sz w:val="20"/>
          <w:lang w:eastAsia="zh-CN"/>
        </w:rPr>
        <w:tab/>
      </w:r>
      <w:r w:rsidR="00A740DB" w:rsidRPr="00B802A4">
        <w:rPr>
          <w:rFonts w:hint="eastAsia"/>
          <w:sz w:val="20"/>
          <w:lang w:eastAsia="zh-CN"/>
        </w:rPr>
        <w:t>采用</w:t>
      </w:r>
      <w:r w:rsidR="00A740DB" w:rsidRPr="00B802A4">
        <w:rPr>
          <w:sz w:val="20"/>
          <w:lang w:eastAsia="zh-CN"/>
        </w:rPr>
        <w:t>T</w:t>
      </w:r>
      <w:r w:rsidR="00A740DB" w:rsidRPr="00B802A4">
        <w:rPr>
          <w:rFonts w:hint="eastAsia"/>
          <w:sz w:val="20"/>
          <w:lang w:eastAsia="zh-CN"/>
        </w:rPr>
        <w:t>V</w:t>
      </w:r>
      <w:r w:rsidR="00A740DB" w:rsidRPr="00B802A4">
        <w:rPr>
          <w:sz w:val="20"/>
          <w:lang w:eastAsia="zh-CN"/>
        </w:rPr>
        <w:t>G</w:t>
      </w:r>
      <w:r w:rsidR="00A740DB" w:rsidRPr="00B802A4">
        <w:rPr>
          <w:rFonts w:hint="eastAsia"/>
          <w:sz w:val="20"/>
          <w:lang w:eastAsia="zh-CN"/>
        </w:rPr>
        <w:t>方法确定协调区</w:t>
      </w:r>
      <w:r w:rsidRPr="00B802A4">
        <w:rPr>
          <w:noProof/>
          <w:sz w:val="20"/>
          <w:lang w:eastAsia="zh-CN"/>
        </w:rPr>
        <w:tab/>
      </w:r>
      <w:r w:rsidRPr="00B802A4">
        <w:rPr>
          <w:noProof/>
          <w:sz w:val="20"/>
          <w:lang w:eastAsia="zh-CN"/>
        </w:rPr>
        <w:tab/>
        <w:t>22</w:t>
      </w:r>
    </w:p>
    <w:p w:rsidR="00F16B29" w:rsidRPr="00B802A4" w:rsidRDefault="00F16B29" w:rsidP="004446DF">
      <w:pPr>
        <w:pStyle w:val="TOC1"/>
        <w:spacing w:beforeLines="20" w:afterLines="20" w:line="300" w:lineRule="exact"/>
        <w:rPr>
          <w:noProof/>
          <w:sz w:val="20"/>
          <w:lang w:eastAsia="zh-CN"/>
        </w:rPr>
      </w:pPr>
      <w:r w:rsidRPr="00B802A4">
        <w:rPr>
          <w:noProof/>
          <w:sz w:val="20"/>
          <w:lang w:eastAsia="zh-CN"/>
        </w:rPr>
        <w:t>3</w:t>
      </w:r>
      <w:r w:rsidRPr="00B802A4">
        <w:rPr>
          <w:noProof/>
          <w:sz w:val="20"/>
          <w:lang w:eastAsia="zh-CN"/>
        </w:rPr>
        <w:tab/>
      </w:r>
      <w:r w:rsidR="00A740DB" w:rsidRPr="00B802A4">
        <w:rPr>
          <w:rFonts w:hint="eastAsia"/>
          <w:sz w:val="20"/>
          <w:lang w:eastAsia="zh-CN"/>
        </w:rPr>
        <w:t>确定在双向划分频段内操作的地球站之间的协调区</w:t>
      </w:r>
      <w:r w:rsidRPr="00B802A4">
        <w:rPr>
          <w:noProof/>
          <w:sz w:val="20"/>
          <w:lang w:eastAsia="zh-CN"/>
        </w:rPr>
        <w:tab/>
      </w:r>
      <w:r w:rsidRPr="00B802A4">
        <w:rPr>
          <w:noProof/>
          <w:sz w:val="20"/>
          <w:lang w:eastAsia="zh-CN"/>
        </w:rPr>
        <w:tab/>
        <w:t>23</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3.1</w:t>
      </w:r>
      <w:r w:rsidRPr="00B802A4">
        <w:rPr>
          <w:noProof/>
          <w:sz w:val="20"/>
          <w:lang w:eastAsia="zh-CN"/>
        </w:rPr>
        <w:tab/>
      </w:r>
      <w:r w:rsidR="00FA2A48">
        <w:rPr>
          <w:rFonts w:hint="eastAsia"/>
          <w:sz w:val="20"/>
          <w:lang w:eastAsia="zh-CN"/>
        </w:rPr>
        <w:t>配合</w:t>
      </w:r>
      <w:r w:rsidR="00A740DB" w:rsidRPr="00B802A4">
        <w:rPr>
          <w:rFonts w:hint="eastAsia"/>
          <w:sz w:val="20"/>
          <w:lang w:eastAsia="zh-CN"/>
        </w:rPr>
        <w:t>对地静止空间电台运转的协调及未知地球站</w:t>
      </w:r>
      <w:r w:rsidRPr="00B802A4">
        <w:rPr>
          <w:noProof/>
          <w:sz w:val="20"/>
          <w:lang w:eastAsia="zh-CN"/>
        </w:rPr>
        <w:tab/>
      </w:r>
      <w:r w:rsidRPr="00B802A4">
        <w:rPr>
          <w:noProof/>
          <w:sz w:val="20"/>
          <w:lang w:eastAsia="zh-CN"/>
        </w:rPr>
        <w:tab/>
        <w:t>24</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3.1.1</w:t>
      </w:r>
      <w:r w:rsidRPr="00B802A4">
        <w:rPr>
          <w:noProof/>
          <w:sz w:val="20"/>
          <w:lang w:eastAsia="zh-CN"/>
        </w:rPr>
        <w:tab/>
      </w:r>
      <w:r w:rsidR="00A740DB" w:rsidRPr="00B802A4">
        <w:rPr>
          <w:rFonts w:hint="eastAsia"/>
          <w:sz w:val="20"/>
          <w:lang w:eastAsia="zh-CN"/>
        </w:rPr>
        <w:t>确定协调地球站的传播方式</w:t>
      </w:r>
      <w:r w:rsidR="00A740DB" w:rsidRPr="00B802A4">
        <w:rPr>
          <w:sz w:val="20"/>
          <w:lang w:eastAsia="zh-CN"/>
        </w:rPr>
        <w:t>(1)</w:t>
      </w:r>
      <w:r w:rsidR="00A740DB" w:rsidRPr="00B802A4">
        <w:rPr>
          <w:rFonts w:hint="eastAsia"/>
          <w:sz w:val="20"/>
          <w:lang w:eastAsia="zh-CN"/>
        </w:rPr>
        <w:t>等值线</w:t>
      </w:r>
      <w:r w:rsidRPr="00B802A4">
        <w:rPr>
          <w:noProof/>
          <w:sz w:val="20"/>
          <w:lang w:eastAsia="zh-CN"/>
        </w:rPr>
        <w:tab/>
      </w:r>
      <w:r w:rsidRPr="00B802A4">
        <w:rPr>
          <w:noProof/>
          <w:sz w:val="20"/>
          <w:lang w:eastAsia="zh-CN"/>
        </w:rPr>
        <w:tab/>
        <w:t>24</w:t>
      </w:r>
    </w:p>
    <w:p w:rsidR="00AF0969" w:rsidRDefault="00F16B29" w:rsidP="004446DF">
      <w:pPr>
        <w:pStyle w:val="TOC3"/>
        <w:spacing w:beforeLines="20" w:afterLines="20" w:line="300" w:lineRule="exact"/>
        <w:rPr>
          <w:noProof/>
          <w:sz w:val="20"/>
          <w:lang w:eastAsia="zh-CN"/>
        </w:rPr>
      </w:pPr>
      <w:r w:rsidRPr="00B802A4">
        <w:rPr>
          <w:noProof/>
          <w:sz w:val="20"/>
          <w:lang w:eastAsia="zh-CN"/>
        </w:rPr>
        <w:t>3.1.2</w:t>
      </w:r>
      <w:r w:rsidRPr="00B802A4">
        <w:rPr>
          <w:noProof/>
          <w:sz w:val="20"/>
          <w:lang w:eastAsia="zh-CN"/>
        </w:rPr>
        <w:tab/>
      </w:r>
      <w:r w:rsidR="00A740DB" w:rsidRPr="00B802A4">
        <w:rPr>
          <w:rFonts w:hint="eastAsia"/>
          <w:sz w:val="20"/>
          <w:lang w:eastAsia="zh-CN"/>
        </w:rPr>
        <w:t>确定协调地球站传播方式</w:t>
      </w:r>
      <w:r w:rsidR="00A740DB" w:rsidRPr="00B802A4">
        <w:rPr>
          <w:sz w:val="20"/>
          <w:lang w:eastAsia="zh-CN"/>
        </w:rPr>
        <w:t>(2)</w:t>
      </w:r>
      <w:r w:rsidR="00A740DB" w:rsidRPr="00B802A4">
        <w:rPr>
          <w:rFonts w:hint="eastAsia"/>
          <w:sz w:val="20"/>
          <w:lang w:eastAsia="zh-CN"/>
        </w:rPr>
        <w:t>的等值线</w:t>
      </w:r>
      <w:r w:rsidRPr="00B802A4">
        <w:rPr>
          <w:noProof/>
          <w:sz w:val="20"/>
          <w:lang w:eastAsia="zh-CN"/>
        </w:rPr>
        <w:tab/>
      </w:r>
      <w:r w:rsidRPr="00B802A4">
        <w:rPr>
          <w:noProof/>
          <w:sz w:val="20"/>
          <w:lang w:eastAsia="zh-CN"/>
        </w:rPr>
        <w:tab/>
        <w:t>25</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3.2</w:t>
      </w:r>
      <w:r w:rsidRPr="00B802A4">
        <w:rPr>
          <w:noProof/>
          <w:sz w:val="20"/>
          <w:lang w:eastAsia="zh-CN"/>
        </w:rPr>
        <w:tab/>
      </w:r>
      <w:r w:rsidR="00FA2A48">
        <w:rPr>
          <w:rFonts w:hint="eastAsia"/>
          <w:sz w:val="20"/>
          <w:lang w:eastAsia="zh-CN"/>
        </w:rPr>
        <w:t>配合</w:t>
      </w:r>
      <w:r w:rsidR="00A740DB" w:rsidRPr="00B802A4">
        <w:rPr>
          <w:rFonts w:hint="eastAsia"/>
          <w:sz w:val="20"/>
          <w:lang w:eastAsia="zh-CN"/>
        </w:rPr>
        <w:t>非对地静止空间电台运转的协调或未知地球站</w:t>
      </w:r>
      <w:r w:rsidRPr="00B802A4">
        <w:rPr>
          <w:noProof/>
          <w:sz w:val="20"/>
          <w:lang w:eastAsia="zh-CN"/>
        </w:rPr>
        <w:tab/>
      </w:r>
      <w:r w:rsidRPr="00B802A4">
        <w:rPr>
          <w:noProof/>
          <w:sz w:val="20"/>
          <w:lang w:eastAsia="zh-CN"/>
        </w:rPr>
        <w:tab/>
        <w:t>25</w:t>
      </w:r>
    </w:p>
    <w:p w:rsidR="00F16B29" w:rsidRDefault="00F16B29" w:rsidP="004446DF">
      <w:pPr>
        <w:pStyle w:val="TOC3"/>
        <w:spacing w:beforeLines="20" w:afterLines="20" w:line="300" w:lineRule="exact"/>
        <w:rPr>
          <w:noProof/>
          <w:sz w:val="20"/>
          <w:lang w:eastAsia="zh-CN"/>
        </w:rPr>
      </w:pPr>
      <w:r w:rsidRPr="00B802A4">
        <w:rPr>
          <w:noProof/>
          <w:sz w:val="20"/>
          <w:lang w:eastAsia="zh-CN"/>
        </w:rPr>
        <w:t>3.2.1</w:t>
      </w:r>
      <w:r w:rsidRPr="00B802A4">
        <w:rPr>
          <w:noProof/>
          <w:sz w:val="20"/>
          <w:lang w:eastAsia="zh-CN"/>
        </w:rPr>
        <w:tab/>
      </w:r>
      <w:r w:rsidR="00FA2A48">
        <w:rPr>
          <w:rFonts w:hint="eastAsia"/>
          <w:sz w:val="20"/>
          <w:lang w:eastAsia="zh-CN"/>
        </w:rPr>
        <w:t>配合非对地静止空间电台运转的协调地球站与配合</w:t>
      </w:r>
      <w:r w:rsidR="00A740DB" w:rsidRPr="00B802A4">
        <w:rPr>
          <w:rFonts w:hint="eastAsia"/>
          <w:sz w:val="20"/>
          <w:lang w:eastAsia="zh-CN"/>
        </w:rPr>
        <w:t>对地静止空间电台运转的未知地球站</w:t>
      </w:r>
      <w:r w:rsidRPr="00B802A4">
        <w:rPr>
          <w:noProof/>
          <w:sz w:val="20"/>
          <w:lang w:eastAsia="zh-CN"/>
        </w:rPr>
        <w:tab/>
      </w:r>
      <w:r w:rsidRPr="00B802A4">
        <w:rPr>
          <w:noProof/>
          <w:sz w:val="20"/>
          <w:lang w:eastAsia="zh-CN"/>
        </w:rPr>
        <w:tab/>
        <w:t>25</w:t>
      </w:r>
    </w:p>
    <w:p w:rsidR="008C7F36" w:rsidRPr="00B802A4" w:rsidRDefault="008C7F36" w:rsidP="008C7F36">
      <w:pPr>
        <w:pStyle w:val="TOC3"/>
        <w:tabs>
          <w:tab w:val="clear" w:pos="8789"/>
        </w:tabs>
        <w:spacing w:beforeLines="20" w:afterLines="20" w:line="300" w:lineRule="exact"/>
        <w:ind w:right="0"/>
        <w:jc w:val="right"/>
        <w:rPr>
          <w:noProof/>
          <w:sz w:val="20"/>
          <w:lang w:eastAsia="zh-CN"/>
        </w:rPr>
      </w:pPr>
      <w:r w:rsidRPr="00B802A4">
        <w:rPr>
          <w:rFonts w:ascii="STKaiti" w:eastAsia="STKaiti" w:hAnsi="STKaiti" w:hint="eastAsia"/>
          <w:iCs/>
          <w:sz w:val="20"/>
          <w:lang w:eastAsia="zh-CN"/>
        </w:rPr>
        <w:lastRenderedPageBreak/>
        <w:t>页码</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3.2.2</w:t>
      </w:r>
      <w:r w:rsidRPr="00B802A4">
        <w:rPr>
          <w:noProof/>
          <w:sz w:val="20"/>
          <w:lang w:eastAsia="zh-CN"/>
        </w:rPr>
        <w:tab/>
      </w:r>
      <w:r w:rsidR="00FA2A48">
        <w:rPr>
          <w:rFonts w:hint="eastAsia"/>
          <w:sz w:val="20"/>
          <w:lang w:eastAsia="zh-CN"/>
        </w:rPr>
        <w:t>配合非对地静止空间电台运转的协调地球站与配合</w:t>
      </w:r>
      <w:r w:rsidR="00A740DB" w:rsidRPr="00B802A4">
        <w:rPr>
          <w:rFonts w:hint="eastAsia"/>
          <w:sz w:val="20"/>
          <w:lang w:eastAsia="zh-CN"/>
        </w:rPr>
        <w:t>非对地静止空间电台运转的未知地球站</w:t>
      </w:r>
      <w:r w:rsidRPr="00B802A4">
        <w:rPr>
          <w:noProof/>
          <w:sz w:val="20"/>
          <w:lang w:eastAsia="zh-CN"/>
        </w:rPr>
        <w:tab/>
      </w:r>
      <w:r w:rsidRPr="00B802A4">
        <w:rPr>
          <w:noProof/>
          <w:sz w:val="20"/>
          <w:lang w:eastAsia="zh-CN"/>
        </w:rPr>
        <w:tab/>
        <w:t>25</w:t>
      </w:r>
    </w:p>
    <w:p w:rsidR="00F16B29" w:rsidRPr="00B802A4" w:rsidRDefault="00F16B29" w:rsidP="004446DF">
      <w:pPr>
        <w:pStyle w:val="TOC3"/>
        <w:spacing w:beforeLines="20" w:afterLines="20" w:line="300" w:lineRule="exact"/>
        <w:rPr>
          <w:noProof/>
          <w:sz w:val="20"/>
          <w:lang w:eastAsia="zh-CN"/>
        </w:rPr>
      </w:pPr>
      <w:r w:rsidRPr="00B802A4">
        <w:rPr>
          <w:noProof/>
          <w:sz w:val="20"/>
          <w:lang w:eastAsia="zh-CN"/>
        </w:rPr>
        <w:t>3.2.3</w:t>
      </w:r>
      <w:r w:rsidRPr="00B802A4">
        <w:rPr>
          <w:noProof/>
          <w:sz w:val="20"/>
          <w:lang w:eastAsia="zh-CN"/>
        </w:rPr>
        <w:tab/>
      </w:r>
      <w:r w:rsidR="00FA2A48">
        <w:rPr>
          <w:rFonts w:hint="eastAsia"/>
          <w:sz w:val="20"/>
          <w:lang w:eastAsia="zh-CN"/>
        </w:rPr>
        <w:t>配合</w:t>
      </w:r>
      <w:r w:rsidR="00A740DB" w:rsidRPr="00B802A4">
        <w:rPr>
          <w:rFonts w:hint="eastAsia"/>
          <w:sz w:val="20"/>
          <w:lang w:eastAsia="zh-CN"/>
        </w:rPr>
        <w:t>非对地静止空间电台运转的协调及未知地球站</w:t>
      </w:r>
      <w:r w:rsidRPr="00B802A4">
        <w:rPr>
          <w:noProof/>
          <w:sz w:val="20"/>
          <w:lang w:eastAsia="zh-CN"/>
        </w:rPr>
        <w:tab/>
      </w:r>
      <w:r w:rsidRPr="00B802A4">
        <w:rPr>
          <w:noProof/>
          <w:sz w:val="20"/>
          <w:lang w:eastAsia="zh-CN"/>
        </w:rPr>
        <w:tab/>
        <w:t>25</w:t>
      </w:r>
    </w:p>
    <w:p w:rsidR="00F16B29" w:rsidRPr="00B802A4" w:rsidRDefault="00F16B29" w:rsidP="004446DF">
      <w:pPr>
        <w:pStyle w:val="TOC1"/>
        <w:spacing w:beforeLines="20" w:afterLines="20" w:line="300" w:lineRule="exact"/>
        <w:rPr>
          <w:noProof/>
          <w:sz w:val="20"/>
          <w:lang w:eastAsia="zh-CN"/>
        </w:rPr>
      </w:pPr>
      <w:r w:rsidRPr="00B802A4">
        <w:rPr>
          <w:noProof/>
          <w:sz w:val="20"/>
          <w:lang w:eastAsia="zh-CN"/>
        </w:rPr>
        <w:t>4</w:t>
      </w:r>
      <w:r w:rsidRPr="00B802A4">
        <w:rPr>
          <w:noProof/>
          <w:sz w:val="20"/>
          <w:lang w:eastAsia="zh-CN"/>
        </w:rPr>
        <w:tab/>
      </w:r>
      <w:r w:rsidR="00A740DB" w:rsidRPr="00B802A4">
        <w:rPr>
          <w:rFonts w:hint="eastAsia"/>
          <w:sz w:val="20"/>
          <w:lang w:eastAsia="zh-CN"/>
        </w:rPr>
        <w:t>确定传播方式</w:t>
      </w:r>
      <w:r w:rsidR="00A740DB" w:rsidRPr="00B802A4">
        <w:rPr>
          <w:sz w:val="20"/>
          <w:lang w:eastAsia="zh-CN"/>
        </w:rPr>
        <w:t>(1)</w:t>
      </w:r>
      <w:r w:rsidR="00A740DB" w:rsidRPr="00B802A4">
        <w:rPr>
          <w:rFonts w:hint="eastAsia"/>
          <w:sz w:val="20"/>
          <w:lang w:eastAsia="zh-CN"/>
        </w:rPr>
        <w:t>所需距离的一般考虑</w:t>
      </w:r>
      <w:r w:rsidRPr="00B802A4">
        <w:rPr>
          <w:noProof/>
          <w:sz w:val="20"/>
          <w:lang w:eastAsia="zh-CN"/>
        </w:rPr>
        <w:tab/>
      </w:r>
      <w:r w:rsidRPr="00B802A4">
        <w:rPr>
          <w:noProof/>
          <w:sz w:val="20"/>
          <w:lang w:eastAsia="zh-CN"/>
        </w:rPr>
        <w:tab/>
        <w:t>26</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4.1</w:t>
      </w:r>
      <w:r w:rsidRPr="00B802A4">
        <w:rPr>
          <w:noProof/>
          <w:sz w:val="20"/>
          <w:lang w:eastAsia="zh-CN"/>
        </w:rPr>
        <w:tab/>
      </w:r>
      <w:r w:rsidR="00A740DB" w:rsidRPr="00B802A4">
        <w:rPr>
          <w:rFonts w:hint="eastAsia"/>
          <w:sz w:val="20"/>
          <w:lang w:eastAsia="zh-CN"/>
        </w:rPr>
        <w:t>无线电气象信息</w:t>
      </w:r>
      <w:r w:rsidRPr="00B802A4">
        <w:rPr>
          <w:noProof/>
          <w:sz w:val="20"/>
          <w:lang w:eastAsia="zh-CN"/>
        </w:rPr>
        <w:tab/>
      </w:r>
      <w:r w:rsidRPr="00B802A4">
        <w:rPr>
          <w:noProof/>
          <w:sz w:val="20"/>
          <w:lang w:eastAsia="zh-CN"/>
        </w:rPr>
        <w:tab/>
        <w:t>26</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4.2</w:t>
      </w:r>
      <w:r w:rsidRPr="00B802A4">
        <w:rPr>
          <w:noProof/>
          <w:sz w:val="20"/>
          <w:lang w:eastAsia="zh-CN"/>
        </w:rPr>
        <w:tab/>
      </w:r>
      <w:r w:rsidR="00A740DB" w:rsidRPr="00B802A4">
        <w:rPr>
          <w:rFonts w:hint="eastAsia"/>
          <w:sz w:val="20"/>
          <w:lang w:eastAsia="zh-CN"/>
        </w:rPr>
        <w:t>传播方式</w:t>
      </w:r>
      <w:r w:rsidR="00A740DB" w:rsidRPr="00B802A4">
        <w:rPr>
          <w:sz w:val="20"/>
          <w:lang w:eastAsia="zh-CN"/>
        </w:rPr>
        <w:t>(1)</w:t>
      </w:r>
      <w:r w:rsidR="00A740DB" w:rsidRPr="00B802A4">
        <w:rPr>
          <w:rFonts w:hint="eastAsia"/>
          <w:sz w:val="20"/>
          <w:lang w:eastAsia="zh-CN"/>
        </w:rPr>
        <w:t>、</w:t>
      </w:r>
      <w:r w:rsidR="00A740DB" w:rsidRPr="00B802A4">
        <w:rPr>
          <w:sz w:val="20"/>
          <w:lang w:eastAsia="zh-CN"/>
        </w:rPr>
        <w:t>(2)</w:t>
      </w:r>
      <w:r w:rsidR="00A740DB" w:rsidRPr="00B802A4">
        <w:rPr>
          <w:rFonts w:hint="eastAsia"/>
          <w:sz w:val="20"/>
          <w:lang w:eastAsia="zh-CN"/>
        </w:rPr>
        <w:t>的最小协调距离</w:t>
      </w:r>
      <w:r w:rsidRPr="00B802A4">
        <w:rPr>
          <w:noProof/>
          <w:sz w:val="20"/>
          <w:lang w:eastAsia="zh-CN"/>
        </w:rPr>
        <w:tab/>
      </w:r>
      <w:r w:rsidRPr="00B802A4">
        <w:rPr>
          <w:noProof/>
          <w:sz w:val="20"/>
          <w:lang w:eastAsia="zh-CN"/>
        </w:rPr>
        <w:tab/>
        <w:t>26</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4.3</w:t>
      </w:r>
      <w:r w:rsidRPr="00B802A4">
        <w:rPr>
          <w:noProof/>
          <w:sz w:val="20"/>
          <w:lang w:eastAsia="zh-CN"/>
        </w:rPr>
        <w:tab/>
      </w:r>
      <w:r w:rsidR="00A740DB" w:rsidRPr="00B802A4">
        <w:rPr>
          <w:rFonts w:hint="eastAsia"/>
          <w:sz w:val="20"/>
          <w:lang w:eastAsia="zh-CN"/>
        </w:rPr>
        <w:t>传播模式</w:t>
      </w:r>
      <w:r w:rsidR="00A740DB" w:rsidRPr="00B802A4">
        <w:rPr>
          <w:sz w:val="20"/>
          <w:lang w:eastAsia="zh-CN"/>
        </w:rPr>
        <w:t>(1)</w:t>
      </w:r>
      <w:r w:rsidR="00A740DB" w:rsidRPr="00B802A4">
        <w:rPr>
          <w:rFonts w:hint="eastAsia"/>
          <w:sz w:val="20"/>
          <w:lang w:eastAsia="zh-CN"/>
        </w:rPr>
        <w:t>的最大协调距离</w:t>
      </w:r>
      <w:r w:rsidRPr="00B802A4">
        <w:rPr>
          <w:noProof/>
          <w:sz w:val="20"/>
          <w:lang w:eastAsia="zh-CN"/>
        </w:rPr>
        <w:tab/>
      </w:r>
      <w:r w:rsidRPr="00B802A4">
        <w:rPr>
          <w:noProof/>
          <w:sz w:val="20"/>
          <w:lang w:eastAsia="zh-CN"/>
        </w:rPr>
        <w:tab/>
        <w:t>27</w:t>
      </w:r>
    </w:p>
    <w:p w:rsidR="00F16B29" w:rsidRPr="00B802A4" w:rsidRDefault="00F16B29" w:rsidP="004446DF">
      <w:pPr>
        <w:pStyle w:val="TOC2"/>
        <w:spacing w:beforeLines="20" w:afterLines="20" w:line="300" w:lineRule="exact"/>
        <w:rPr>
          <w:noProof/>
          <w:sz w:val="20"/>
          <w:lang w:eastAsia="zh-CN"/>
        </w:rPr>
      </w:pPr>
      <w:r w:rsidRPr="00B802A4">
        <w:rPr>
          <w:noProof/>
          <w:sz w:val="20"/>
          <w:lang w:eastAsia="zh-CN"/>
        </w:rPr>
        <w:t>4.4</w:t>
      </w:r>
      <w:r w:rsidRPr="00B802A4">
        <w:rPr>
          <w:noProof/>
          <w:sz w:val="20"/>
          <w:lang w:eastAsia="zh-CN"/>
        </w:rPr>
        <w:tab/>
      </w:r>
      <w:r w:rsidR="00A740DB" w:rsidRPr="00B802A4">
        <w:rPr>
          <w:rFonts w:hint="eastAsia"/>
          <w:sz w:val="20"/>
          <w:lang w:eastAsia="zh-CN"/>
        </w:rPr>
        <w:t>传播方式</w:t>
      </w:r>
      <w:r w:rsidR="00A740DB" w:rsidRPr="00B802A4">
        <w:rPr>
          <w:sz w:val="20"/>
          <w:lang w:eastAsia="zh-CN"/>
        </w:rPr>
        <w:t>(1)</w:t>
      </w:r>
      <w:r w:rsidR="00A740DB" w:rsidRPr="00B802A4">
        <w:rPr>
          <w:rFonts w:hint="eastAsia"/>
          <w:sz w:val="20"/>
          <w:lang w:eastAsia="zh-CN"/>
        </w:rPr>
        <w:t>程序的应用指南</w:t>
      </w:r>
      <w:r w:rsidRPr="00B802A4">
        <w:rPr>
          <w:noProof/>
          <w:sz w:val="20"/>
          <w:lang w:eastAsia="zh-CN"/>
        </w:rPr>
        <w:tab/>
      </w:r>
      <w:r w:rsidRPr="00B802A4">
        <w:rPr>
          <w:noProof/>
          <w:sz w:val="20"/>
          <w:lang w:eastAsia="zh-CN"/>
        </w:rPr>
        <w:tab/>
        <w:t>28</w:t>
      </w:r>
    </w:p>
    <w:p w:rsidR="00F16B29" w:rsidRPr="00B802A4" w:rsidRDefault="00F16B29" w:rsidP="004446DF">
      <w:pPr>
        <w:pStyle w:val="TOC1"/>
        <w:spacing w:beforeLines="20" w:afterLines="20" w:line="300" w:lineRule="exact"/>
        <w:rPr>
          <w:noProof/>
          <w:sz w:val="20"/>
          <w:lang w:eastAsia="zh-CN"/>
        </w:rPr>
      </w:pPr>
      <w:r w:rsidRPr="00B802A4">
        <w:rPr>
          <w:noProof/>
          <w:sz w:val="20"/>
          <w:lang w:eastAsia="zh-CN"/>
        </w:rPr>
        <w:t>5</w:t>
      </w:r>
      <w:r w:rsidRPr="00B802A4">
        <w:rPr>
          <w:noProof/>
          <w:sz w:val="20"/>
          <w:lang w:eastAsia="zh-CN"/>
        </w:rPr>
        <w:tab/>
      </w:r>
      <w:r w:rsidR="00A740DB" w:rsidRPr="00B802A4">
        <w:rPr>
          <w:rFonts w:hint="eastAsia"/>
          <w:sz w:val="20"/>
          <w:lang w:eastAsia="zh-CN"/>
        </w:rPr>
        <w:t>确定传播方式</w:t>
      </w:r>
      <w:r w:rsidR="00A740DB" w:rsidRPr="00B802A4">
        <w:rPr>
          <w:sz w:val="20"/>
          <w:lang w:eastAsia="zh-CN"/>
        </w:rPr>
        <w:t>(2)</w:t>
      </w:r>
      <w:r w:rsidR="00A740DB" w:rsidRPr="00B802A4">
        <w:rPr>
          <w:rFonts w:hint="eastAsia"/>
          <w:sz w:val="20"/>
          <w:lang w:eastAsia="zh-CN"/>
        </w:rPr>
        <w:t>所需距离的一般考虑</w:t>
      </w:r>
      <w:r w:rsidRPr="00B802A4">
        <w:rPr>
          <w:noProof/>
          <w:sz w:val="20"/>
          <w:lang w:eastAsia="zh-CN"/>
        </w:rPr>
        <w:tab/>
      </w:r>
      <w:r w:rsidRPr="00B802A4">
        <w:rPr>
          <w:noProof/>
          <w:sz w:val="20"/>
          <w:lang w:eastAsia="zh-CN"/>
        </w:rPr>
        <w:tab/>
        <w:t>29</w:t>
      </w:r>
    </w:p>
    <w:p w:rsidR="00F16B29" w:rsidRDefault="00A740DB" w:rsidP="004446DF">
      <w:pPr>
        <w:pStyle w:val="TOC2"/>
        <w:spacing w:beforeLines="20" w:afterLines="20" w:line="300" w:lineRule="exact"/>
        <w:rPr>
          <w:noProof/>
          <w:sz w:val="20"/>
          <w:lang w:eastAsia="zh-CN"/>
        </w:rPr>
      </w:pPr>
      <w:r w:rsidRPr="00B802A4">
        <w:rPr>
          <w:noProof/>
          <w:sz w:val="20"/>
          <w:lang w:eastAsia="zh-CN"/>
        </w:rPr>
        <w:t>5.1</w:t>
      </w:r>
      <w:r w:rsidRPr="00B802A4">
        <w:rPr>
          <w:noProof/>
          <w:sz w:val="20"/>
          <w:lang w:eastAsia="zh-CN"/>
        </w:rPr>
        <w:tab/>
      </w:r>
      <w:r w:rsidRPr="00B802A4">
        <w:rPr>
          <w:rFonts w:hint="eastAsia"/>
          <w:sz w:val="20"/>
          <w:lang w:eastAsia="zh-CN"/>
        </w:rPr>
        <w:t>传播方式</w:t>
      </w:r>
      <w:r w:rsidRPr="00B802A4">
        <w:rPr>
          <w:sz w:val="20"/>
          <w:lang w:eastAsia="zh-CN"/>
        </w:rPr>
        <w:t>(2)</w:t>
      </w:r>
      <w:r w:rsidRPr="00B802A4">
        <w:rPr>
          <w:rFonts w:hint="eastAsia"/>
          <w:sz w:val="20"/>
          <w:lang w:eastAsia="zh-CN"/>
        </w:rPr>
        <w:t>所需距离</w:t>
      </w:r>
      <w:r w:rsidR="00F16B29" w:rsidRPr="00B802A4">
        <w:rPr>
          <w:noProof/>
          <w:sz w:val="20"/>
          <w:lang w:eastAsia="zh-CN"/>
        </w:rPr>
        <w:tab/>
      </w:r>
      <w:r w:rsidR="00F16B29" w:rsidRPr="00B802A4">
        <w:rPr>
          <w:noProof/>
          <w:sz w:val="20"/>
          <w:lang w:eastAsia="zh-CN"/>
        </w:rPr>
        <w:tab/>
        <w:t>29</w:t>
      </w:r>
    </w:p>
    <w:p w:rsidR="00AF0969" w:rsidRPr="00B802A4" w:rsidRDefault="00AF0969" w:rsidP="004446DF">
      <w:pPr>
        <w:pStyle w:val="TOC2"/>
        <w:spacing w:beforeLines="20" w:afterLines="20" w:line="300" w:lineRule="exact"/>
        <w:ind w:left="0" w:firstLine="0"/>
        <w:rPr>
          <w:noProof/>
          <w:sz w:val="20"/>
          <w:lang w:eastAsia="zh-CN"/>
        </w:rPr>
      </w:pPr>
    </w:p>
    <w:p w:rsidR="00F16B29" w:rsidRDefault="00F16B29" w:rsidP="00A86D4F">
      <w:pPr>
        <w:pStyle w:val="Heading1"/>
        <w:rPr>
          <w:lang w:eastAsia="zh-CN"/>
        </w:rPr>
      </w:pPr>
      <w:r>
        <w:rPr>
          <w:lang w:eastAsia="zh-CN"/>
        </w:rPr>
        <w:t>1</w:t>
      </w:r>
      <w:r>
        <w:rPr>
          <w:lang w:eastAsia="zh-CN"/>
        </w:rPr>
        <w:tab/>
      </w:r>
      <w:r>
        <w:rPr>
          <w:rFonts w:hint="eastAsia"/>
          <w:lang w:eastAsia="zh-CN"/>
        </w:rPr>
        <w:t>引言</w:t>
      </w:r>
    </w:p>
    <w:p w:rsidR="00F16B29" w:rsidRPr="00AF0969" w:rsidRDefault="00363EB6" w:rsidP="00A86D4F">
      <w:pPr>
        <w:ind w:firstLine="488"/>
        <w:rPr>
          <w:sz w:val="20"/>
          <w:lang w:eastAsia="zh-CN"/>
        </w:rPr>
      </w:pPr>
      <w:r>
        <w:rPr>
          <w:rFonts w:hint="eastAsia"/>
          <w:sz w:val="20"/>
          <w:lang w:eastAsia="zh-CN"/>
        </w:rPr>
        <w:t>本附件</w:t>
      </w:r>
      <w:r w:rsidR="00F16B29" w:rsidRPr="00AF0969">
        <w:rPr>
          <w:rFonts w:hint="eastAsia"/>
          <w:sz w:val="20"/>
          <w:lang w:eastAsia="zh-CN"/>
        </w:rPr>
        <w:t>介绍如何确定在</w:t>
      </w:r>
      <w:r w:rsidR="00F16B29" w:rsidRPr="00AF0969">
        <w:rPr>
          <w:sz w:val="20"/>
          <w:lang w:eastAsia="zh-CN"/>
        </w:rPr>
        <w:t>100 MHz</w:t>
      </w:r>
      <w:r w:rsidR="00F16B29" w:rsidRPr="00AF0969">
        <w:rPr>
          <w:rFonts w:hint="eastAsia"/>
          <w:sz w:val="20"/>
          <w:lang w:eastAsia="zh-CN"/>
        </w:rPr>
        <w:t>至</w:t>
      </w:r>
      <w:r w:rsidR="00F16B29" w:rsidRPr="00AF0969">
        <w:rPr>
          <w:sz w:val="20"/>
          <w:lang w:eastAsia="zh-CN"/>
        </w:rPr>
        <w:t>105 GHz</w:t>
      </w:r>
      <w:r w:rsidR="00F16B29" w:rsidRPr="00AF0969">
        <w:rPr>
          <w:rFonts w:hint="eastAsia"/>
          <w:sz w:val="20"/>
          <w:lang w:eastAsia="zh-CN"/>
        </w:rPr>
        <w:t>频段与地面无线电通信业务或在相反传输方向上运行的地球站共用频谱的发射或</w:t>
      </w:r>
      <w:r w:rsidR="001B17DD">
        <w:rPr>
          <w:rFonts w:hint="eastAsia"/>
          <w:sz w:val="20"/>
          <w:lang w:eastAsia="zh-CN"/>
        </w:rPr>
        <w:t>收信地球站</w:t>
      </w:r>
      <w:r w:rsidR="00F16B29" w:rsidRPr="00AF0969">
        <w:rPr>
          <w:rFonts w:hint="eastAsia"/>
          <w:sz w:val="20"/>
          <w:lang w:eastAsia="zh-CN"/>
        </w:rPr>
        <w:t>周围的协调区。</w:t>
      </w:r>
    </w:p>
    <w:p w:rsidR="00F16B29" w:rsidRPr="00AF0969" w:rsidRDefault="00F16B29" w:rsidP="00A86D4F">
      <w:pPr>
        <w:ind w:firstLine="488"/>
        <w:rPr>
          <w:sz w:val="20"/>
          <w:lang w:eastAsia="zh-CN"/>
        </w:rPr>
      </w:pPr>
      <w:r w:rsidRPr="00AF0969">
        <w:rPr>
          <w:rFonts w:hint="eastAsia"/>
          <w:sz w:val="20"/>
          <w:lang w:eastAsia="zh-CN"/>
        </w:rPr>
        <w:t>协调区指的是在一个地球站周围与地面电台共用同一频段的地区，或在一个</w:t>
      </w:r>
      <w:r w:rsidR="001B17DD">
        <w:rPr>
          <w:rFonts w:hint="eastAsia"/>
          <w:sz w:val="20"/>
          <w:lang w:eastAsia="zh-CN"/>
        </w:rPr>
        <w:t>发信地球站</w:t>
      </w:r>
      <w:r w:rsidRPr="00AF0969">
        <w:rPr>
          <w:rFonts w:hint="eastAsia"/>
          <w:sz w:val="20"/>
          <w:lang w:eastAsia="zh-CN"/>
        </w:rPr>
        <w:t>周围与</w:t>
      </w:r>
      <w:r w:rsidR="001B17DD">
        <w:rPr>
          <w:rFonts w:hint="eastAsia"/>
          <w:sz w:val="20"/>
          <w:lang w:eastAsia="zh-CN"/>
        </w:rPr>
        <w:t>收信地球站</w:t>
      </w:r>
      <w:r w:rsidRPr="00AF0969">
        <w:rPr>
          <w:rFonts w:hint="eastAsia"/>
          <w:sz w:val="20"/>
          <w:lang w:eastAsia="zh-CN"/>
        </w:rPr>
        <w:t>共用双向划分的同一频段的地区，在这一地区可以超过允许的干扰电平，因此需要进行协调。协调区的确定是基于进行协调的地球站的已知特性和对传播路径和未知地面电台</w:t>
      </w:r>
      <w:r w:rsidR="000C351C" w:rsidRPr="00AF0969">
        <w:rPr>
          <w:rFonts w:hint="eastAsia"/>
          <w:sz w:val="20"/>
          <w:lang w:eastAsia="zh-CN"/>
        </w:rPr>
        <w:t>(</w:t>
      </w:r>
      <w:r w:rsidRPr="00AF0969">
        <w:rPr>
          <w:rFonts w:hint="eastAsia"/>
          <w:sz w:val="20"/>
          <w:lang w:eastAsia="zh-CN"/>
        </w:rPr>
        <w:t>见表</w:t>
      </w:r>
      <w:r w:rsidRPr="00AF0969">
        <w:rPr>
          <w:sz w:val="20"/>
          <w:lang w:eastAsia="zh-CN"/>
        </w:rPr>
        <w:t>14</w:t>
      </w:r>
      <w:r w:rsidRPr="00AF0969">
        <w:rPr>
          <w:rFonts w:hint="eastAsia"/>
          <w:sz w:val="20"/>
          <w:lang w:eastAsia="zh-CN"/>
        </w:rPr>
        <w:t>和表</w:t>
      </w:r>
      <w:r w:rsidRPr="00AF0969">
        <w:rPr>
          <w:sz w:val="20"/>
          <w:lang w:eastAsia="zh-CN"/>
        </w:rPr>
        <w:t>15</w:t>
      </w:r>
      <w:r w:rsidR="000C351C" w:rsidRPr="00AF0969">
        <w:rPr>
          <w:rFonts w:hint="eastAsia"/>
          <w:sz w:val="20"/>
          <w:lang w:eastAsia="zh-CN"/>
        </w:rPr>
        <w:t>)</w:t>
      </w:r>
      <w:r w:rsidRPr="00AF0969">
        <w:rPr>
          <w:rFonts w:hint="eastAsia"/>
          <w:sz w:val="20"/>
          <w:lang w:eastAsia="zh-CN"/>
        </w:rPr>
        <w:t>或共用同一频段的未知</w:t>
      </w:r>
      <w:r w:rsidR="001B17DD">
        <w:rPr>
          <w:rFonts w:hint="eastAsia"/>
          <w:sz w:val="20"/>
          <w:lang w:eastAsia="zh-CN"/>
        </w:rPr>
        <w:t>收信地球站</w:t>
      </w:r>
      <w:r w:rsidR="000C351C" w:rsidRPr="00AF0969">
        <w:rPr>
          <w:rFonts w:hint="eastAsia"/>
          <w:sz w:val="20"/>
          <w:lang w:eastAsia="zh-CN"/>
        </w:rPr>
        <w:t>(</w:t>
      </w:r>
      <w:r w:rsidRPr="00AF0969">
        <w:rPr>
          <w:rFonts w:hint="eastAsia"/>
          <w:sz w:val="20"/>
          <w:lang w:eastAsia="zh-CN"/>
        </w:rPr>
        <w:t>表</w:t>
      </w:r>
      <w:r w:rsidRPr="00AF0969">
        <w:rPr>
          <w:sz w:val="20"/>
          <w:lang w:eastAsia="zh-CN"/>
        </w:rPr>
        <w:t>16</w:t>
      </w:r>
      <w:r w:rsidR="000C351C" w:rsidRPr="00AF0969">
        <w:rPr>
          <w:rFonts w:hint="eastAsia"/>
          <w:sz w:val="20"/>
          <w:lang w:eastAsia="zh-CN"/>
        </w:rPr>
        <w:t>)</w:t>
      </w:r>
      <w:r w:rsidRPr="00AF0969">
        <w:rPr>
          <w:rFonts w:hint="eastAsia"/>
          <w:sz w:val="20"/>
          <w:lang w:eastAsia="zh-CN"/>
        </w:rPr>
        <w:t>的系统参数的保守推测。</w:t>
      </w:r>
    </w:p>
    <w:p w:rsidR="00F16B29" w:rsidRPr="00AF0969" w:rsidRDefault="00F16B29" w:rsidP="00AF0969">
      <w:pPr>
        <w:pStyle w:val="Heading3"/>
        <w:spacing w:before="313"/>
        <w:rPr>
          <w:sz w:val="22"/>
          <w:szCs w:val="22"/>
          <w:lang w:eastAsia="zh-CN"/>
        </w:rPr>
      </w:pPr>
      <w:r w:rsidRPr="00AF0969">
        <w:rPr>
          <w:sz w:val="22"/>
          <w:szCs w:val="22"/>
          <w:lang w:eastAsia="zh-CN"/>
        </w:rPr>
        <w:t>1.1</w:t>
      </w:r>
      <w:r w:rsidRPr="00AF0969">
        <w:rPr>
          <w:sz w:val="22"/>
          <w:szCs w:val="22"/>
          <w:lang w:eastAsia="zh-CN"/>
        </w:rPr>
        <w:tab/>
      </w:r>
      <w:r w:rsidRPr="00AF0969">
        <w:rPr>
          <w:rFonts w:hint="eastAsia"/>
          <w:sz w:val="22"/>
          <w:szCs w:val="22"/>
          <w:lang w:eastAsia="zh-CN"/>
        </w:rPr>
        <w:t>概述</w:t>
      </w:r>
    </w:p>
    <w:p w:rsidR="00F16B29" w:rsidRPr="00AF0969" w:rsidRDefault="00363EB6" w:rsidP="00A86D4F">
      <w:pPr>
        <w:ind w:firstLine="488"/>
        <w:rPr>
          <w:sz w:val="20"/>
          <w:lang w:eastAsia="zh-CN"/>
        </w:rPr>
      </w:pPr>
      <w:r>
        <w:rPr>
          <w:rFonts w:hint="eastAsia"/>
          <w:sz w:val="20"/>
          <w:lang w:eastAsia="zh-CN"/>
        </w:rPr>
        <w:t>附件</w:t>
      </w:r>
      <w:r>
        <w:rPr>
          <w:rFonts w:hint="eastAsia"/>
          <w:sz w:val="20"/>
          <w:lang w:eastAsia="zh-CN"/>
        </w:rPr>
        <w:t>1</w:t>
      </w:r>
      <w:r>
        <w:rPr>
          <w:rFonts w:hint="eastAsia"/>
          <w:sz w:val="20"/>
          <w:lang w:eastAsia="zh-CN"/>
        </w:rPr>
        <w:t>和附件</w:t>
      </w:r>
      <w:r>
        <w:rPr>
          <w:rFonts w:hint="eastAsia"/>
          <w:sz w:val="20"/>
          <w:lang w:eastAsia="zh-CN"/>
        </w:rPr>
        <w:t>2</w:t>
      </w:r>
      <w:r w:rsidR="00F16B29" w:rsidRPr="00AF0969">
        <w:rPr>
          <w:rFonts w:hint="eastAsia"/>
          <w:sz w:val="20"/>
          <w:lang w:eastAsia="zh-CN"/>
        </w:rPr>
        <w:t>包括计算地球站协调区的程序和系统参数，其中包括预先确定的距离。</w:t>
      </w:r>
    </w:p>
    <w:p w:rsidR="00F16B29" w:rsidRPr="00AF0969" w:rsidRDefault="00F16B29" w:rsidP="00A86D4F">
      <w:pPr>
        <w:ind w:firstLine="488"/>
        <w:rPr>
          <w:sz w:val="20"/>
          <w:lang w:eastAsia="zh-CN"/>
        </w:rPr>
      </w:pPr>
      <w:r w:rsidRPr="00AF0969">
        <w:rPr>
          <w:rFonts w:hint="eastAsia"/>
          <w:sz w:val="20"/>
          <w:lang w:eastAsia="zh-CN"/>
        </w:rPr>
        <w:t>这些程序允许在发射或</w:t>
      </w:r>
      <w:r w:rsidR="001B17DD">
        <w:rPr>
          <w:rFonts w:hint="eastAsia"/>
          <w:sz w:val="20"/>
          <w:lang w:eastAsia="zh-CN"/>
        </w:rPr>
        <w:t>收信地球站</w:t>
      </w:r>
      <w:r w:rsidRPr="00AF0969">
        <w:rPr>
          <w:rFonts w:hint="eastAsia"/>
          <w:sz w:val="20"/>
          <w:lang w:eastAsia="zh-CN"/>
        </w:rPr>
        <w:t>周围的所有方位上确定一个距离，超过此距离则在所规定的几乎全部时间段内所预测的路径损耗将超过某规定值。这一距离被称为协调距离。当对进行协调的地球站周围的所有方位均确定协调距离时，便定义了一个距离等值线，这一等值线叫做协调等值线，它所包含的便是协调区。</w:t>
      </w:r>
    </w:p>
    <w:p w:rsidR="00F16B29" w:rsidRPr="00AF0969" w:rsidRDefault="00F16B29" w:rsidP="00A86D4F">
      <w:pPr>
        <w:ind w:firstLine="488"/>
        <w:rPr>
          <w:sz w:val="20"/>
          <w:lang w:eastAsia="zh-CN"/>
        </w:rPr>
      </w:pPr>
      <w:r w:rsidRPr="00AF0969">
        <w:rPr>
          <w:rFonts w:hint="eastAsia"/>
          <w:sz w:val="20"/>
          <w:lang w:eastAsia="zh-CN"/>
        </w:rPr>
        <w:t>很重要的一点是，虽然协调区的确定是基于技术标准的，但它所代表的是一个管制意义上的概念。其目的是确定一个区域，在此区域之内需要对潜在的干扰进行详细的评价，以确定进行协调的地球站或任何地面电台，或在双向分配的情况下共用同一频段的任何</w:t>
      </w:r>
      <w:r w:rsidR="001B17DD">
        <w:rPr>
          <w:rFonts w:hint="eastAsia"/>
          <w:sz w:val="20"/>
          <w:lang w:eastAsia="zh-CN"/>
        </w:rPr>
        <w:t>收信地球站</w:t>
      </w:r>
      <w:r w:rsidRPr="00AF0969">
        <w:rPr>
          <w:rFonts w:hint="eastAsia"/>
          <w:sz w:val="20"/>
          <w:lang w:eastAsia="zh-CN"/>
        </w:rPr>
        <w:t>中是否会出现不可接受的干扰电平。因此，协调区并非一个禁止在地球站和地面电台或其他地球站之间共用频率的排它区域，而是用来确定某一区域以便进行更详细计算的一种手段。在多数情况下，由于确定协调区的程序以对于潜在干扰的不利推测为基础，因此更详细的分析将表明在协调区内共用频段是可行的。</w:t>
      </w:r>
    </w:p>
    <w:p w:rsidR="00F16B29" w:rsidRPr="00AF0969" w:rsidRDefault="00F16B29" w:rsidP="00A86D4F">
      <w:pPr>
        <w:ind w:firstLine="490"/>
        <w:rPr>
          <w:sz w:val="20"/>
          <w:lang w:eastAsia="zh-CN"/>
        </w:rPr>
      </w:pPr>
      <w:r w:rsidRPr="00AF0969">
        <w:rPr>
          <w:rFonts w:hint="eastAsia"/>
          <w:sz w:val="20"/>
          <w:lang w:eastAsia="zh-CN"/>
        </w:rPr>
        <w:t>确定协调区时，需要考虑两种情况：</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处在发射状态的地球站，因此可能干扰接收地面电台或地球站；</w:t>
      </w:r>
    </w:p>
    <w:p w:rsidR="00E44266" w:rsidRDefault="00F16B29" w:rsidP="00AF0969">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处在接收状态的地球站，因此可能受到来自发射地面电台的干扰。</w:t>
      </w:r>
    </w:p>
    <w:p w:rsidR="00E44266" w:rsidRDefault="00E44266">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B9410D">
      <w:pPr>
        <w:ind w:firstLineChars="200" w:firstLine="360"/>
        <w:rPr>
          <w:sz w:val="20"/>
          <w:lang w:eastAsia="zh-CN"/>
        </w:rPr>
      </w:pPr>
      <w:r w:rsidRPr="00AF0969">
        <w:rPr>
          <w:rFonts w:hint="eastAsia"/>
          <w:sz w:val="20"/>
          <w:lang w:eastAsia="zh-CN"/>
        </w:rPr>
        <w:lastRenderedPageBreak/>
        <w:t>对于大圆传播机制</w:t>
      </w:r>
      <w:r w:rsidR="000C351C" w:rsidRPr="00AF0969">
        <w:rPr>
          <w:rFonts w:hint="eastAsia"/>
          <w:sz w:val="20"/>
          <w:lang w:eastAsia="zh-CN"/>
        </w:rPr>
        <w:t>(</w:t>
      </w:r>
      <w:r w:rsidRPr="00AF0969">
        <w:rPr>
          <w:rFonts w:hint="eastAsia"/>
          <w:sz w:val="20"/>
          <w:lang w:eastAsia="zh-CN"/>
        </w:rPr>
        <w:t>传播模式</w:t>
      </w:r>
      <w:r w:rsidRPr="00AF0969">
        <w:rPr>
          <w:sz w:val="20"/>
          <w:lang w:eastAsia="zh-CN"/>
        </w:rPr>
        <w:t>(1)</w:t>
      </w:r>
      <w:r w:rsidR="000C351C" w:rsidRPr="00AF0969">
        <w:rPr>
          <w:rFonts w:hint="eastAsia"/>
          <w:sz w:val="20"/>
          <w:lang w:eastAsia="zh-CN"/>
        </w:rPr>
        <w:t>)</w:t>
      </w:r>
      <w:r w:rsidRPr="00AF0969">
        <w:rPr>
          <w:rFonts w:hint="eastAsia"/>
          <w:sz w:val="20"/>
          <w:lang w:eastAsia="zh-CN"/>
        </w:rPr>
        <w:t>需要进行单独的计算，而且，如果共用环境要求</w:t>
      </w:r>
      <w:r w:rsidR="000C351C" w:rsidRPr="00AF0969">
        <w:rPr>
          <w:rFonts w:hint="eastAsia"/>
          <w:sz w:val="20"/>
          <w:lang w:eastAsia="zh-CN"/>
        </w:rPr>
        <w:t>(</w:t>
      </w:r>
      <w:r w:rsidRPr="00AF0969">
        <w:rPr>
          <w:rFonts w:hint="eastAsia"/>
          <w:sz w:val="20"/>
          <w:lang w:eastAsia="zh-CN"/>
        </w:rPr>
        <w:t>见</w:t>
      </w:r>
      <w:r w:rsidR="00E4183A" w:rsidRPr="00AF0969">
        <w:rPr>
          <w:rFonts w:hint="eastAsia"/>
          <w:sz w:val="20"/>
          <w:lang w:eastAsia="zh-CN"/>
        </w:rPr>
        <w:t>第</w:t>
      </w:r>
      <w:r w:rsidRPr="00AF0969">
        <w:rPr>
          <w:sz w:val="20"/>
          <w:lang w:eastAsia="zh-CN"/>
        </w:rPr>
        <w:t>1.4</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，还需要对水汽散射</w:t>
      </w:r>
      <w:r w:rsidR="000C351C" w:rsidRPr="00AF0969">
        <w:rPr>
          <w:rFonts w:hint="eastAsia"/>
          <w:sz w:val="20"/>
          <w:lang w:eastAsia="zh-CN"/>
        </w:rPr>
        <w:t>(</w:t>
      </w:r>
      <w:r w:rsidRPr="00AF0969">
        <w:rPr>
          <w:rFonts w:hint="eastAsia"/>
          <w:sz w:val="20"/>
          <w:lang w:eastAsia="zh-CN"/>
        </w:rPr>
        <w:t>传播模式</w:t>
      </w:r>
      <w:r w:rsidRPr="00AF0969">
        <w:rPr>
          <w:sz w:val="20"/>
          <w:lang w:eastAsia="zh-CN"/>
        </w:rPr>
        <w:t>(2)</w:t>
      </w:r>
      <w:r w:rsidR="000C351C" w:rsidRPr="00AF0969">
        <w:rPr>
          <w:rFonts w:hint="eastAsia"/>
          <w:sz w:val="20"/>
          <w:lang w:eastAsia="zh-CN"/>
        </w:rPr>
        <w:t>)</w:t>
      </w:r>
      <w:r w:rsidRPr="00AF0969">
        <w:rPr>
          <w:rFonts w:hint="eastAsia"/>
          <w:sz w:val="20"/>
          <w:lang w:eastAsia="zh-CN"/>
        </w:rPr>
        <w:t>进行单独计算。然后，便可以在用传播模式</w:t>
      </w:r>
      <w:r w:rsidRPr="00AF0969">
        <w:rPr>
          <w:sz w:val="20"/>
          <w:lang w:eastAsia="zh-CN"/>
        </w:rPr>
        <w:t>(1)</w:t>
      </w:r>
      <w:r w:rsidRPr="00AF0969">
        <w:rPr>
          <w:rFonts w:hint="eastAsia"/>
          <w:sz w:val="20"/>
          <w:lang w:eastAsia="zh-CN"/>
        </w:rPr>
        <w:t>和传播模式</w:t>
      </w:r>
      <w:r w:rsidRPr="00AF0969">
        <w:rPr>
          <w:sz w:val="20"/>
          <w:lang w:eastAsia="zh-CN"/>
        </w:rPr>
        <w:t>(2)</w:t>
      </w:r>
      <w:r w:rsidRPr="00AF0969">
        <w:rPr>
          <w:rFonts w:hint="eastAsia"/>
          <w:sz w:val="20"/>
          <w:lang w:eastAsia="zh-CN"/>
        </w:rPr>
        <w:t>在进行协调的地球站周围的所有方位角上计算出来的两个预测距离中取较大者确定协调等值线。对每种共用环境均需绘制单独的协调等值线。</w:t>
      </w:r>
      <w:r w:rsidR="00E4183A" w:rsidRPr="00AF0969">
        <w:rPr>
          <w:rFonts w:hint="eastAsia"/>
          <w:sz w:val="20"/>
          <w:lang w:eastAsia="zh-CN"/>
        </w:rPr>
        <w:t>第</w:t>
      </w:r>
      <w:r w:rsidRPr="00AF0969">
        <w:rPr>
          <w:sz w:val="20"/>
          <w:lang w:eastAsia="zh-CN"/>
        </w:rPr>
        <w:t>1.6</w:t>
      </w:r>
      <w:r w:rsidR="00E4183A" w:rsidRPr="00AF0969">
        <w:rPr>
          <w:rFonts w:hint="eastAsia"/>
          <w:sz w:val="20"/>
          <w:lang w:eastAsia="zh-CN"/>
        </w:rPr>
        <w:t>节</w:t>
      </w:r>
      <w:r w:rsidRPr="00AF0969">
        <w:rPr>
          <w:rFonts w:hint="eastAsia"/>
          <w:sz w:val="20"/>
          <w:lang w:eastAsia="zh-CN"/>
        </w:rPr>
        <w:t>中给出了建立协调等值线的方法和例子及有关传播模式</w:t>
      </w:r>
      <w:r w:rsidRPr="00AF0969">
        <w:rPr>
          <w:sz w:val="20"/>
          <w:lang w:eastAsia="zh-CN"/>
        </w:rPr>
        <w:t>(1)</w:t>
      </w:r>
      <w:r w:rsidRPr="00AF0969">
        <w:rPr>
          <w:rFonts w:hint="eastAsia"/>
          <w:sz w:val="20"/>
          <w:lang w:eastAsia="zh-CN"/>
        </w:rPr>
        <w:t>和传播模式</w:t>
      </w:r>
      <w:r w:rsidRPr="00AF0969">
        <w:rPr>
          <w:sz w:val="20"/>
          <w:lang w:eastAsia="zh-CN"/>
        </w:rPr>
        <w:t>(2)</w:t>
      </w:r>
      <w:r w:rsidRPr="00AF0969">
        <w:rPr>
          <w:rFonts w:hint="eastAsia"/>
          <w:sz w:val="20"/>
          <w:lang w:eastAsia="zh-CN"/>
        </w:rPr>
        <w:t>等值线的内容。</w:t>
      </w:r>
    </w:p>
    <w:p w:rsidR="00F16B29" w:rsidRPr="00AF0969" w:rsidRDefault="00F16B29" w:rsidP="00B9410D">
      <w:pPr>
        <w:ind w:firstLineChars="200" w:firstLine="360"/>
        <w:rPr>
          <w:sz w:val="20"/>
          <w:lang w:eastAsia="zh-CN"/>
        </w:rPr>
      </w:pPr>
      <w:r w:rsidRPr="00AF0969">
        <w:rPr>
          <w:rFonts w:hint="eastAsia"/>
          <w:sz w:val="20"/>
          <w:lang w:eastAsia="zh-CN"/>
        </w:rPr>
        <w:t>为了方便在两个方向上进行讨论，可能需要计算额外的等值线，也就是说确定更小的区域，其所依据的推测值比计算协调区时使用的值要更不保守一些。</w:t>
      </w:r>
    </w:p>
    <w:p w:rsidR="00F16B29" w:rsidRPr="000B4062" w:rsidRDefault="00F16B29" w:rsidP="000B4062">
      <w:pPr>
        <w:pStyle w:val="Heading3"/>
        <w:spacing w:before="313"/>
        <w:rPr>
          <w:sz w:val="22"/>
          <w:szCs w:val="22"/>
          <w:lang w:eastAsia="zh-CN"/>
        </w:rPr>
      </w:pPr>
      <w:r w:rsidRPr="000B4062">
        <w:rPr>
          <w:sz w:val="22"/>
          <w:szCs w:val="22"/>
          <w:lang w:eastAsia="zh-CN"/>
        </w:rPr>
        <w:t>1.2</w:t>
      </w:r>
      <w:r w:rsidRPr="000B4062">
        <w:rPr>
          <w:sz w:val="22"/>
          <w:szCs w:val="22"/>
          <w:lang w:eastAsia="zh-CN"/>
        </w:rPr>
        <w:tab/>
      </w:r>
      <w:r w:rsidRPr="000B4062">
        <w:rPr>
          <w:rFonts w:hint="eastAsia"/>
          <w:sz w:val="22"/>
          <w:szCs w:val="22"/>
          <w:lang w:eastAsia="zh-CN"/>
        </w:rPr>
        <w:t>结构</w:t>
      </w:r>
    </w:p>
    <w:p w:rsidR="00F16B29" w:rsidRPr="00AF0969" w:rsidRDefault="004446DF" w:rsidP="00B9410D">
      <w:pPr>
        <w:ind w:firstLineChars="200" w:firstLine="360"/>
        <w:rPr>
          <w:sz w:val="20"/>
          <w:lang w:eastAsia="zh-CN"/>
        </w:rPr>
      </w:pPr>
      <w:r>
        <w:rPr>
          <w:rFonts w:hint="eastAsia"/>
          <w:sz w:val="20"/>
          <w:lang w:eastAsia="zh-CN"/>
        </w:rPr>
        <w:t>程序和系统信息在两</w:t>
      </w:r>
      <w:r w:rsidR="00363EB6">
        <w:rPr>
          <w:rFonts w:hint="eastAsia"/>
          <w:sz w:val="20"/>
          <w:lang w:eastAsia="zh-CN"/>
        </w:rPr>
        <w:t>个附件</w:t>
      </w:r>
      <w:r w:rsidR="00363EB6" w:rsidRPr="00AF0969">
        <w:rPr>
          <w:rFonts w:hint="eastAsia"/>
          <w:sz w:val="20"/>
          <w:lang w:eastAsia="zh-CN"/>
        </w:rPr>
        <w:t>中</w:t>
      </w:r>
      <w:r w:rsidR="00363EB6">
        <w:rPr>
          <w:rFonts w:hint="eastAsia"/>
          <w:sz w:val="20"/>
          <w:lang w:eastAsia="zh-CN"/>
        </w:rPr>
        <w:t>提供</w:t>
      </w:r>
      <w:r w:rsidR="00363EB6" w:rsidRPr="00AF0969">
        <w:rPr>
          <w:rFonts w:hint="eastAsia"/>
          <w:sz w:val="20"/>
          <w:lang w:eastAsia="zh-CN"/>
        </w:rPr>
        <w:t>。</w:t>
      </w:r>
      <w:r w:rsidR="00363EB6">
        <w:rPr>
          <w:rFonts w:hint="eastAsia"/>
          <w:sz w:val="20"/>
          <w:lang w:eastAsia="zh-CN"/>
        </w:rPr>
        <w:t>程序在</w:t>
      </w:r>
      <w:r w:rsidR="00363EB6" w:rsidRPr="00AF0969">
        <w:rPr>
          <w:rFonts w:hint="eastAsia"/>
          <w:sz w:val="20"/>
          <w:lang w:eastAsia="zh-CN"/>
        </w:rPr>
        <w:t>附</w:t>
      </w:r>
      <w:r w:rsidR="00363EB6">
        <w:rPr>
          <w:rFonts w:hint="eastAsia"/>
          <w:sz w:val="20"/>
          <w:lang w:eastAsia="zh-CN"/>
        </w:rPr>
        <w:t>件</w:t>
      </w:r>
      <w:r w:rsidR="00363EB6">
        <w:rPr>
          <w:rFonts w:hint="eastAsia"/>
          <w:sz w:val="20"/>
          <w:lang w:eastAsia="zh-CN"/>
        </w:rPr>
        <w:t>1</w:t>
      </w:r>
      <w:r w:rsidR="00363EB6">
        <w:rPr>
          <w:rFonts w:hint="eastAsia"/>
          <w:sz w:val="20"/>
          <w:lang w:eastAsia="zh-CN"/>
        </w:rPr>
        <w:t>中提供</w:t>
      </w:r>
      <w:r w:rsidR="00363EB6" w:rsidRPr="00AF0969">
        <w:rPr>
          <w:rFonts w:hint="eastAsia"/>
          <w:sz w:val="20"/>
          <w:lang w:eastAsia="zh-CN"/>
        </w:rPr>
        <w:t>，而</w:t>
      </w:r>
      <w:r w:rsidR="00363EB6">
        <w:rPr>
          <w:rFonts w:hint="eastAsia"/>
          <w:sz w:val="20"/>
          <w:lang w:eastAsia="zh-CN"/>
        </w:rPr>
        <w:t>系统信息</w:t>
      </w:r>
      <w:r w:rsidR="00363EB6" w:rsidRPr="00AF0969">
        <w:rPr>
          <w:rFonts w:hint="eastAsia"/>
          <w:sz w:val="20"/>
          <w:lang w:eastAsia="zh-CN"/>
        </w:rPr>
        <w:t>则附件</w:t>
      </w:r>
      <w:r w:rsidR="00363EB6">
        <w:rPr>
          <w:rFonts w:hint="eastAsia"/>
          <w:sz w:val="20"/>
          <w:lang w:eastAsia="zh-CN"/>
        </w:rPr>
        <w:t>2</w:t>
      </w:r>
      <w:r w:rsidR="00363EB6" w:rsidRPr="00AF0969">
        <w:rPr>
          <w:rFonts w:hint="eastAsia"/>
          <w:sz w:val="20"/>
          <w:lang w:eastAsia="zh-CN"/>
        </w:rPr>
        <w:t>中</w:t>
      </w:r>
      <w:r w:rsidR="00363EB6">
        <w:rPr>
          <w:rFonts w:hint="eastAsia"/>
          <w:sz w:val="20"/>
          <w:lang w:eastAsia="zh-CN"/>
        </w:rPr>
        <w:t>提供</w:t>
      </w:r>
      <w:r w:rsidR="00F16B29" w:rsidRPr="00AF0969">
        <w:rPr>
          <w:rFonts w:hint="eastAsia"/>
          <w:sz w:val="20"/>
          <w:lang w:eastAsia="zh-CN"/>
        </w:rPr>
        <w:t>，</w:t>
      </w:r>
      <w:r w:rsidR="00363EB6">
        <w:rPr>
          <w:rFonts w:hint="eastAsia"/>
          <w:sz w:val="20"/>
          <w:lang w:eastAsia="zh-CN"/>
        </w:rPr>
        <w:t>另外，</w:t>
      </w:r>
      <w:r w:rsidR="00363EB6" w:rsidRPr="00841C4C">
        <w:rPr>
          <w:rFonts w:hint="eastAsia"/>
          <w:sz w:val="20"/>
          <w:lang w:eastAsia="zh-CN"/>
        </w:rPr>
        <w:t>一般性原则和关于方法的详细介绍是分开的。一般性原则</w:t>
      </w:r>
      <w:r w:rsidR="00363EB6">
        <w:rPr>
          <w:rFonts w:hint="eastAsia"/>
          <w:sz w:val="20"/>
          <w:lang w:eastAsia="zh-CN"/>
        </w:rPr>
        <w:t>含在</w:t>
      </w:r>
      <w:r w:rsidR="00363EB6" w:rsidRPr="00841C4C">
        <w:rPr>
          <w:rFonts w:hint="eastAsia"/>
          <w:sz w:val="20"/>
          <w:lang w:eastAsia="zh-CN"/>
        </w:rPr>
        <w:t>附</w:t>
      </w:r>
      <w:r w:rsidR="00363EB6">
        <w:rPr>
          <w:rFonts w:hint="eastAsia"/>
          <w:sz w:val="20"/>
          <w:lang w:eastAsia="zh-CN"/>
        </w:rPr>
        <w:t>件</w:t>
      </w:r>
      <w:r w:rsidR="00363EB6">
        <w:rPr>
          <w:rFonts w:hint="eastAsia"/>
          <w:sz w:val="20"/>
          <w:lang w:eastAsia="zh-CN"/>
        </w:rPr>
        <w:t>1</w:t>
      </w:r>
      <w:r w:rsidR="00363EB6" w:rsidRPr="00841C4C">
        <w:rPr>
          <w:rFonts w:hint="eastAsia"/>
          <w:sz w:val="20"/>
          <w:lang w:eastAsia="zh-CN"/>
        </w:rPr>
        <w:t>的</w:t>
      </w:r>
      <w:r w:rsidR="00363EB6">
        <w:rPr>
          <w:rFonts w:hint="eastAsia"/>
          <w:sz w:val="20"/>
          <w:lang w:eastAsia="zh-CN"/>
        </w:rPr>
        <w:t>正文中</w:t>
      </w:r>
      <w:r w:rsidR="00363EB6" w:rsidRPr="00841C4C">
        <w:rPr>
          <w:rFonts w:hint="eastAsia"/>
          <w:sz w:val="20"/>
          <w:lang w:eastAsia="zh-CN"/>
        </w:rPr>
        <w:t>，而方法则包括在</w:t>
      </w:r>
      <w:r w:rsidR="00363EB6">
        <w:rPr>
          <w:rFonts w:hint="eastAsia"/>
          <w:sz w:val="20"/>
          <w:lang w:eastAsia="zh-CN"/>
        </w:rPr>
        <w:t>附件</w:t>
      </w:r>
      <w:r w:rsidR="00363EB6">
        <w:rPr>
          <w:rFonts w:hint="eastAsia"/>
          <w:sz w:val="20"/>
          <w:lang w:eastAsia="zh-CN"/>
        </w:rPr>
        <w:t>1</w:t>
      </w:r>
      <w:r w:rsidR="00363EB6">
        <w:rPr>
          <w:rFonts w:hint="eastAsia"/>
          <w:sz w:val="20"/>
          <w:lang w:eastAsia="zh-CN"/>
        </w:rPr>
        <w:t>的</w:t>
      </w:r>
      <w:r w:rsidR="00363EB6" w:rsidRPr="00841C4C">
        <w:rPr>
          <w:rFonts w:hint="eastAsia"/>
          <w:sz w:val="20"/>
          <w:lang w:eastAsia="zh-CN"/>
        </w:rPr>
        <w:t>一系列附</w:t>
      </w:r>
      <w:r w:rsidR="00363EB6">
        <w:rPr>
          <w:rFonts w:hint="eastAsia"/>
          <w:sz w:val="20"/>
          <w:lang w:eastAsia="zh-CN"/>
        </w:rPr>
        <w:t>录</w:t>
      </w:r>
      <w:r w:rsidR="00363EB6" w:rsidRPr="00841C4C">
        <w:rPr>
          <w:rFonts w:hint="eastAsia"/>
          <w:sz w:val="20"/>
          <w:lang w:eastAsia="zh-CN"/>
        </w:rPr>
        <w:t>中，这样</w:t>
      </w:r>
      <w:r w:rsidR="00363EB6">
        <w:rPr>
          <w:rFonts w:hint="eastAsia"/>
          <w:sz w:val="20"/>
          <w:lang w:eastAsia="zh-CN"/>
        </w:rPr>
        <w:t>的结构可以让附件</w:t>
      </w:r>
      <w:r w:rsidR="00363EB6">
        <w:rPr>
          <w:rFonts w:hint="eastAsia"/>
          <w:sz w:val="20"/>
          <w:lang w:eastAsia="zh-CN"/>
        </w:rPr>
        <w:t>1</w:t>
      </w:r>
      <w:r w:rsidR="00363EB6">
        <w:rPr>
          <w:rFonts w:hint="eastAsia"/>
          <w:sz w:val="20"/>
          <w:lang w:eastAsia="zh-CN"/>
        </w:rPr>
        <w:t>的每一节和每一附录集中于协调区计算的每一特定方面</w:t>
      </w:r>
      <w:r w:rsidR="00363EB6" w:rsidRPr="00841C4C">
        <w:rPr>
          <w:rFonts w:hint="eastAsia"/>
          <w:sz w:val="20"/>
          <w:lang w:eastAsia="zh-CN"/>
        </w:rPr>
        <w:t>。</w:t>
      </w:r>
      <w:r w:rsidR="00F16B29" w:rsidRPr="00AF0969">
        <w:rPr>
          <w:rFonts w:hint="eastAsia"/>
          <w:sz w:val="20"/>
          <w:lang w:eastAsia="zh-CN"/>
        </w:rPr>
        <w:t>这</w:t>
      </w:r>
      <w:r w:rsidR="00363EB6">
        <w:rPr>
          <w:rFonts w:hint="eastAsia"/>
          <w:sz w:val="20"/>
          <w:lang w:eastAsia="zh-CN"/>
        </w:rPr>
        <w:t>种结构还可以让</w:t>
      </w:r>
      <w:r w:rsidR="00F16B29" w:rsidRPr="00AF0969">
        <w:rPr>
          <w:rFonts w:hint="eastAsia"/>
          <w:sz w:val="20"/>
          <w:lang w:eastAsia="zh-CN"/>
        </w:rPr>
        <w:t>用户只选择那些与</w:t>
      </w:r>
      <w:r w:rsidR="00363EB6">
        <w:rPr>
          <w:rFonts w:hint="eastAsia"/>
          <w:sz w:val="20"/>
          <w:lang w:eastAsia="zh-CN"/>
        </w:rPr>
        <w:t>某一</w:t>
      </w:r>
      <w:r w:rsidR="00F16B29" w:rsidRPr="00AF0969">
        <w:rPr>
          <w:rFonts w:hint="eastAsia"/>
          <w:sz w:val="20"/>
          <w:lang w:eastAsia="zh-CN"/>
        </w:rPr>
        <w:t>特定共用环境</w:t>
      </w:r>
      <w:r w:rsidR="00363EB6">
        <w:rPr>
          <w:rFonts w:hint="eastAsia"/>
          <w:sz w:val="20"/>
          <w:lang w:eastAsia="zh-CN"/>
        </w:rPr>
        <w:t>相关</w:t>
      </w:r>
      <w:r w:rsidR="00F16B29" w:rsidRPr="00AF0969">
        <w:rPr>
          <w:rFonts w:hint="eastAsia"/>
          <w:sz w:val="20"/>
          <w:lang w:eastAsia="zh-CN"/>
        </w:rPr>
        <w:t>的</w:t>
      </w:r>
      <w:r w:rsidR="00363EB6">
        <w:rPr>
          <w:rFonts w:hint="eastAsia"/>
          <w:sz w:val="20"/>
          <w:lang w:eastAsia="zh-CN"/>
        </w:rPr>
        <w:t>那些</w:t>
      </w:r>
      <w:r w:rsidR="00F16B29" w:rsidRPr="00AF0969">
        <w:rPr>
          <w:rFonts w:hint="eastAsia"/>
          <w:sz w:val="20"/>
          <w:lang w:eastAsia="zh-CN"/>
        </w:rPr>
        <w:t>章节。</w:t>
      </w:r>
    </w:p>
    <w:p w:rsidR="00F16B29" w:rsidRPr="00AF0969" w:rsidRDefault="00363EB6" w:rsidP="00B9410D">
      <w:pPr>
        <w:ind w:firstLineChars="200" w:firstLine="360"/>
        <w:rPr>
          <w:sz w:val="20"/>
          <w:lang w:eastAsia="zh-CN"/>
        </w:rPr>
      </w:pPr>
      <w:r>
        <w:rPr>
          <w:rFonts w:hint="eastAsia"/>
          <w:sz w:val="20"/>
          <w:lang w:eastAsia="zh-CN"/>
        </w:rPr>
        <w:t>图</w:t>
      </w:r>
      <w:r>
        <w:rPr>
          <w:rFonts w:hint="eastAsia"/>
          <w:sz w:val="20"/>
          <w:lang w:eastAsia="zh-CN"/>
        </w:rPr>
        <w:t>1</w:t>
      </w:r>
      <w:r>
        <w:rPr>
          <w:rFonts w:hint="eastAsia"/>
          <w:sz w:val="20"/>
          <w:lang w:eastAsia="zh-CN"/>
        </w:rPr>
        <w:t>和</w:t>
      </w:r>
      <w:r w:rsidR="00F16B29" w:rsidRPr="00AF0969">
        <w:rPr>
          <w:rFonts w:hint="eastAsia"/>
          <w:sz w:val="20"/>
          <w:lang w:eastAsia="zh-CN"/>
        </w:rPr>
        <w:t>表</w:t>
      </w:r>
      <w:r w:rsidR="00F16B29" w:rsidRPr="00AF0969">
        <w:rPr>
          <w:sz w:val="20"/>
          <w:lang w:eastAsia="zh-CN"/>
        </w:rPr>
        <w:t>1</w:t>
      </w:r>
      <w:r w:rsidR="00F16B29" w:rsidRPr="00AF0969">
        <w:rPr>
          <w:rFonts w:hint="eastAsia"/>
          <w:sz w:val="20"/>
          <w:lang w:eastAsia="zh-CN"/>
        </w:rPr>
        <w:t>可以帮助用户大致了解附</w:t>
      </w:r>
      <w:r>
        <w:rPr>
          <w:rFonts w:hint="eastAsia"/>
          <w:sz w:val="20"/>
          <w:lang w:eastAsia="zh-CN"/>
        </w:rPr>
        <w:t>件</w:t>
      </w:r>
      <w:r w:rsidR="00F16B29" w:rsidRPr="00AF0969">
        <w:rPr>
          <w:rFonts w:hint="eastAsia"/>
          <w:sz w:val="20"/>
          <w:lang w:eastAsia="zh-CN"/>
        </w:rPr>
        <w:t>及附</w:t>
      </w:r>
      <w:r>
        <w:rPr>
          <w:rFonts w:hint="eastAsia"/>
          <w:sz w:val="20"/>
          <w:lang w:eastAsia="zh-CN"/>
        </w:rPr>
        <w:t>录。表</w:t>
      </w:r>
      <w:r>
        <w:rPr>
          <w:rFonts w:hint="eastAsia"/>
          <w:sz w:val="20"/>
          <w:lang w:eastAsia="zh-CN"/>
        </w:rPr>
        <w:t>1</w:t>
      </w:r>
      <w:r w:rsidR="00F16B29" w:rsidRPr="00AF0969">
        <w:rPr>
          <w:rFonts w:hint="eastAsia"/>
          <w:sz w:val="20"/>
          <w:lang w:eastAsia="zh-CN"/>
        </w:rPr>
        <w:t>并列出了</w:t>
      </w:r>
      <w:r>
        <w:rPr>
          <w:rFonts w:hint="eastAsia"/>
          <w:sz w:val="20"/>
          <w:lang w:eastAsia="zh-CN"/>
        </w:rPr>
        <w:t>针对</w:t>
      </w:r>
      <w:r w:rsidR="00F16B29" w:rsidRPr="00AF0969">
        <w:rPr>
          <w:rFonts w:hint="eastAsia"/>
          <w:sz w:val="20"/>
          <w:lang w:eastAsia="zh-CN"/>
        </w:rPr>
        <w:t>特定协调情况的</w:t>
      </w:r>
      <w:r>
        <w:rPr>
          <w:rFonts w:hint="eastAsia"/>
          <w:sz w:val="20"/>
          <w:lang w:eastAsia="zh-CN"/>
        </w:rPr>
        <w:t>相关</w:t>
      </w:r>
      <w:r w:rsidR="00F16B29" w:rsidRPr="00AF0969">
        <w:rPr>
          <w:rFonts w:hint="eastAsia"/>
          <w:sz w:val="20"/>
          <w:lang w:eastAsia="zh-CN"/>
        </w:rPr>
        <w:t>章节。</w:t>
      </w:r>
    </w:p>
    <w:p w:rsidR="00F16B29" w:rsidRPr="000B4062" w:rsidRDefault="00F16B29" w:rsidP="000B4062">
      <w:pPr>
        <w:pStyle w:val="Heading3"/>
        <w:spacing w:before="313"/>
        <w:rPr>
          <w:sz w:val="22"/>
          <w:szCs w:val="22"/>
          <w:lang w:eastAsia="zh-CN"/>
        </w:rPr>
      </w:pPr>
      <w:r w:rsidRPr="000B4062">
        <w:rPr>
          <w:sz w:val="22"/>
          <w:szCs w:val="22"/>
          <w:lang w:eastAsia="zh-CN"/>
        </w:rPr>
        <w:t>1.3</w:t>
      </w:r>
      <w:r w:rsidRPr="000B4062">
        <w:rPr>
          <w:sz w:val="22"/>
          <w:szCs w:val="22"/>
          <w:lang w:eastAsia="zh-CN"/>
        </w:rPr>
        <w:tab/>
      </w:r>
      <w:r w:rsidRPr="000B4062">
        <w:rPr>
          <w:rFonts w:hint="eastAsia"/>
          <w:sz w:val="22"/>
          <w:szCs w:val="22"/>
          <w:lang w:eastAsia="zh-CN"/>
        </w:rPr>
        <w:t>基本概念</w:t>
      </w:r>
    </w:p>
    <w:p w:rsidR="00F16B29" w:rsidRPr="00AF0969" w:rsidRDefault="00F16B29" w:rsidP="00B9410D">
      <w:pPr>
        <w:ind w:firstLineChars="200" w:firstLine="360"/>
        <w:rPr>
          <w:sz w:val="20"/>
          <w:lang w:eastAsia="zh-CN"/>
        </w:rPr>
      </w:pPr>
      <w:r w:rsidRPr="00AF0969">
        <w:rPr>
          <w:rFonts w:hint="eastAsia"/>
          <w:sz w:val="20"/>
          <w:lang w:eastAsia="zh-CN"/>
        </w:rPr>
        <w:t>协调区的确定应建立在</w:t>
      </w:r>
      <w:r w:rsidR="001B17DD">
        <w:rPr>
          <w:rFonts w:hint="eastAsia"/>
          <w:sz w:val="20"/>
          <w:lang w:eastAsia="zh-CN"/>
        </w:rPr>
        <w:t>收信地球站</w:t>
      </w:r>
      <w:r w:rsidRPr="00AF0969">
        <w:rPr>
          <w:rFonts w:hint="eastAsia"/>
          <w:sz w:val="20"/>
          <w:lang w:eastAsia="zh-CN"/>
        </w:rPr>
        <w:t>天线终端容许干扰功率的概念基础之上。因此，将</w:t>
      </w:r>
      <w:r w:rsidR="001B17DD">
        <w:rPr>
          <w:rFonts w:hint="eastAsia"/>
          <w:sz w:val="20"/>
          <w:lang w:eastAsia="zh-CN"/>
        </w:rPr>
        <w:t>发信地球站</w:t>
      </w:r>
      <w:r w:rsidRPr="00AF0969">
        <w:rPr>
          <w:rFonts w:hint="eastAsia"/>
          <w:sz w:val="20"/>
          <w:lang w:eastAsia="zh-CN"/>
        </w:rPr>
        <w:t>与</w:t>
      </w:r>
      <w:r w:rsidR="001B17DD">
        <w:rPr>
          <w:rFonts w:hint="eastAsia"/>
          <w:sz w:val="20"/>
          <w:lang w:eastAsia="zh-CN"/>
        </w:rPr>
        <w:t>收信地球站</w:t>
      </w:r>
      <w:r w:rsidRPr="00AF0969">
        <w:rPr>
          <w:rFonts w:hint="eastAsia"/>
          <w:sz w:val="20"/>
          <w:lang w:eastAsia="zh-CN"/>
        </w:rPr>
        <w:t>之间的干扰程度在</w:t>
      </w:r>
      <w:r w:rsidRPr="00AF0969">
        <w:rPr>
          <w:i/>
          <w:iCs/>
          <w:sz w:val="20"/>
          <w:lang w:eastAsia="zh-CN"/>
        </w:rPr>
        <w:t>p</w:t>
      </w:r>
      <w:r w:rsidRPr="00AF0969">
        <w:rPr>
          <w:rFonts w:hint="eastAsia"/>
          <w:sz w:val="20"/>
          <w:lang w:eastAsia="zh-CN"/>
        </w:rPr>
        <w:t>％的时间内限定在一个容许干扰功率水平所要求的损耗被称作“最小所需损耗”，在除</w:t>
      </w:r>
      <w:r w:rsidRPr="00AF0969">
        <w:rPr>
          <w:i/>
          <w:iCs/>
          <w:sz w:val="20"/>
          <w:lang w:eastAsia="zh-CN"/>
        </w:rPr>
        <w:t>p</w:t>
      </w:r>
      <w:r w:rsidRPr="00AF0969">
        <w:rPr>
          <w:rFonts w:hint="eastAsia"/>
          <w:sz w:val="20"/>
          <w:lang w:eastAsia="zh-CN"/>
        </w:rPr>
        <w:t>％的时间以外的其他所有时间内预定路径损耗应等于或高于该损</w:t>
      </w:r>
      <w:r w:rsidR="006F7BB8" w:rsidRPr="00AF0969">
        <w:rPr>
          <w:rFonts w:hint="eastAsia"/>
          <w:sz w:val="20"/>
          <w:lang w:eastAsia="zh-CN"/>
        </w:rPr>
        <w:t>耗</w:t>
      </w:r>
      <w:r w:rsidRPr="00AF0969">
        <w:rPr>
          <w:rFonts w:hint="eastAsia"/>
          <w:sz w:val="20"/>
          <w:lang w:eastAsia="zh-CN"/>
        </w:rPr>
        <w:t>。</w:t>
      </w:r>
      <w:r w:rsidR="006F7BB8" w:rsidRPr="00AF0969">
        <w:rPr>
          <w:rFonts w:hint="eastAsia"/>
          <w:sz w:val="20"/>
          <w:lang w:eastAsia="zh-CN"/>
        </w:rPr>
        <w:t>当</w:t>
      </w:r>
      <w:r w:rsidR="006F7BB8" w:rsidRPr="00AF0969">
        <w:rPr>
          <w:i/>
          <w:iCs/>
          <w:sz w:val="20"/>
          <w:lang w:eastAsia="zh-CN"/>
        </w:rPr>
        <w:t>p</w:t>
      </w:r>
      <w:r w:rsidR="006F7BB8" w:rsidRPr="00AF0969">
        <w:rPr>
          <w:rFonts w:hint="eastAsia"/>
          <w:sz w:val="20"/>
          <w:lang w:eastAsia="zh-CN"/>
        </w:rPr>
        <w:t>为较小的时间百分比，范围为</w:t>
      </w:r>
      <w:r w:rsidR="006F7BB8" w:rsidRPr="00AF0969">
        <w:rPr>
          <w:sz w:val="20"/>
          <w:lang w:eastAsia="zh-CN"/>
        </w:rPr>
        <w:t>0.001%</w:t>
      </w:r>
      <w:r w:rsidR="006F7BB8" w:rsidRPr="00AF0969">
        <w:rPr>
          <w:rFonts w:hint="eastAsia"/>
          <w:sz w:val="20"/>
          <w:lang w:eastAsia="zh-CN"/>
        </w:rPr>
        <w:t>至</w:t>
      </w:r>
      <w:r w:rsidR="006F7BB8" w:rsidRPr="00AF0969">
        <w:rPr>
          <w:sz w:val="20"/>
          <w:lang w:eastAsia="zh-CN"/>
        </w:rPr>
        <w:t>1.0%</w:t>
      </w:r>
      <w:r w:rsidR="006F7BB8" w:rsidRPr="00AF0969">
        <w:rPr>
          <w:rFonts w:hint="eastAsia"/>
          <w:sz w:val="20"/>
          <w:lang w:eastAsia="zh-CN"/>
        </w:rPr>
        <w:t>时，干扰称为“短期”，如果</w:t>
      </w:r>
      <w:r w:rsidR="006F7BB8" w:rsidRPr="00AF0969">
        <w:rPr>
          <w:i/>
          <w:iCs/>
          <w:sz w:val="20"/>
          <w:lang w:eastAsia="zh-CN"/>
        </w:rPr>
        <w:t>p</w:t>
      </w:r>
      <w:r w:rsidR="006F7BB8" w:rsidRPr="00AF0969">
        <w:rPr>
          <w:rFonts w:hint="eastAsia"/>
          <w:sz w:val="20"/>
          <w:lang w:eastAsia="zh-CN"/>
        </w:rPr>
        <w:t>≥</w:t>
      </w:r>
      <w:r w:rsidR="006F7BB8" w:rsidRPr="00AF0969">
        <w:rPr>
          <w:sz w:val="20"/>
          <w:lang w:eastAsia="zh-CN"/>
        </w:rPr>
        <w:t>20%</w:t>
      </w:r>
      <w:r w:rsidR="006F7BB8" w:rsidRPr="00AF0969">
        <w:rPr>
          <w:rFonts w:hint="eastAsia"/>
          <w:sz w:val="20"/>
          <w:lang w:eastAsia="zh-CN"/>
        </w:rPr>
        <w:t>，则称为“长期”</w:t>
      </w:r>
      <w:r w:rsidR="006F7BB8" w:rsidRPr="00AF0969">
        <w:rPr>
          <w:rFonts w:hint="eastAsia"/>
          <w:color w:val="000000"/>
          <w:sz w:val="20"/>
          <w:lang w:val="en-GB" w:eastAsia="zh-CN"/>
        </w:rPr>
        <w:t>(</w:t>
      </w:r>
      <w:r w:rsidR="006F7BB8" w:rsidRPr="00AF0969">
        <w:rPr>
          <w:rFonts w:hint="eastAsia"/>
          <w:color w:val="000000"/>
          <w:sz w:val="20"/>
          <w:lang w:val="en-GB" w:eastAsia="zh-CN"/>
        </w:rPr>
        <w:t>见第</w:t>
      </w:r>
      <w:r w:rsidR="006F7BB8" w:rsidRPr="00AF0969">
        <w:rPr>
          <w:color w:val="000000"/>
          <w:sz w:val="20"/>
          <w:lang w:val="en-GB" w:eastAsia="zh-CN"/>
        </w:rPr>
        <w:t>1.5.3</w:t>
      </w:r>
      <w:r w:rsidR="006F7BB8" w:rsidRPr="00AF0969">
        <w:rPr>
          <w:rFonts w:hint="eastAsia"/>
          <w:color w:val="000000"/>
          <w:sz w:val="20"/>
          <w:lang w:val="en-GB" w:eastAsia="zh-CN"/>
        </w:rPr>
        <w:t>节</w:t>
      </w:r>
      <w:r w:rsidR="006F7BB8" w:rsidRPr="00AF0969">
        <w:rPr>
          <w:rFonts w:hint="eastAsia"/>
          <w:color w:val="000000"/>
          <w:sz w:val="20"/>
          <w:lang w:val="en-GB" w:eastAsia="zh-CN"/>
        </w:rPr>
        <w:t>)</w:t>
      </w:r>
      <w:r w:rsidR="006F7BB8" w:rsidRPr="00AF0969">
        <w:rPr>
          <w:rFonts w:hint="eastAsia"/>
          <w:sz w:val="20"/>
          <w:lang w:eastAsia="zh-CN"/>
        </w:rPr>
        <w:t>。</w:t>
      </w:r>
    </w:p>
    <w:p w:rsidR="00F16B29" w:rsidRPr="00AF0969" w:rsidRDefault="00F16B29" w:rsidP="00B9410D">
      <w:pPr>
        <w:ind w:firstLineChars="200" w:firstLine="360"/>
        <w:rPr>
          <w:sz w:val="20"/>
          <w:lang w:eastAsia="zh-CN"/>
        </w:rPr>
      </w:pPr>
      <w:r w:rsidRPr="00AF0969">
        <w:rPr>
          <w:rFonts w:hint="eastAsia"/>
          <w:sz w:val="20"/>
          <w:lang w:eastAsia="zh-CN"/>
        </w:rPr>
        <w:t>传播方式</w:t>
      </w:r>
      <w:r w:rsidRPr="00AF0969">
        <w:rPr>
          <w:sz w:val="20"/>
          <w:lang w:eastAsia="zh-CN"/>
        </w:rPr>
        <w:t>(1)</w:t>
      </w:r>
      <w:r w:rsidRPr="00AF0969">
        <w:rPr>
          <w:rFonts w:hint="eastAsia"/>
          <w:sz w:val="20"/>
          <w:lang w:eastAsia="zh-CN"/>
        </w:rPr>
        <w:t>需应用下列</w:t>
      </w:r>
      <w:r w:rsidR="000C351C" w:rsidRPr="00AF0969">
        <w:rPr>
          <w:rFonts w:hint="eastAsia"/>
          <w:sz w:val="20"/>
          <w:lang w:eastAsia="zh-CN"/>
        </w:rPr>
        <w:t>公式</w:t>
      </w:r>
      <w:r w:rsidRPr="00AF0969">
        <w:rPr>
          <w:rFonts w:hint="eastAsia"/>
          <w:sz w:val="20"/>
          <w:lang w:eastAsia="zh-CN"/>
        </w:rPr>
        <w:t>：</w:t>
      </w:r>
    </w:p>
    <w:p w:rsidR="006B4677" w:rsidRPr="00382B3D" w:rsidRDefault="006B4677" w:rsidP="006B4677">
      <w:pPr>
        <w:pStyle w:val="Equation1"/>
      </w:pPr>
      <w:r>
        <w:rPr>
          <w:lang w:val="en-US" w:eastAsia="zh-CN"/>
        </w:rPr>
        <w:tab/>
      </w:r>
      <w:r>
        <w:rPr>
          <w:lang w:val="en-US" w:eastAsia="zh-CN"/>
        </w:rPr>
        <w:tab/>
      </w:r>
      <w:r w:rsidRPr="00382B3D">
        <w:rPr>
          <w:i/>
        </w:rPr>
        <w:t>L</w:t>
      </w:r>
      <w:r w:rsidRPr="00382B3D">
        <w:rPr>
          <w:i/>
          <w:iCs/>
          <w:position w:val="-4"/>
          <w:sz w:val="20"/>
        </w:rPr>
        <w:t>b</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rPr>
        <w:t>P</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r</w:t>
      </w:r>
      <w:r w:rsidRPr="00382B3D">
        <w:t xml:space="preserve"> – </w:t>
      </w:r>
      <w:r w:rsidRPr="00382B3D">
        <w:rPr>
          <w:i/>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w:t>
      </w:r>
      <w:r w:rsidRPr="00382B3D">
        <w:rPr>
          <w:color w:val="000000"/>
        </w:rPr>
        <w:t>dB</w:t>
      </w:r>
      <w:r w:rsidRPr="00382B3D">
        <w:rPr>
          <w:color w:val="FFFFFF"/>
        </w:rPr>
        <w:tab/>
      </w:r>
      <w:r w:rsidRPr="00382B3D">
        <w:rPr>
          <w:color w:val="000000"/>
        </w:rPr>
        <w:t>(1)</w:t>
      </w:r>
    </w:p>
    <w:p w:rsidR="00F16B29" w:rsidRPr="00AF0969" w:rsidRDefault="00F16B29" w:rsidP="00A86D4F">
      <w:pPr>
        <w:rPr>
          <w:sz w:val="20"/>
          <w:lang w:eastAsia="zh-CN"/>
        </w:rPr>
      </w:pPr>
      <w:r w:rsidRPr="00AF0969">
        <w:rPr>
          <w:rFonts w:hint="eastAsia"/>
          <w:sz w:val="20"/>
          <w:lang w:val="en-GB" w:eastAsia="zh-CN"/>
        </w:rPr>
        <w:t>其中</w:t>
      </w:r>
      <w:r w:rsidRPr="00AF0969">
        <w:rPr>
          <w:rFonts w:hint="eastAsia"/>
          <w:sz w:val="20"/>
          <w:lang w:eastAsia="zh-CN"/>
        </w:rPr>
        <w:t>：</w:t>
      </w:r>
    </w:p>
    <w:p w:rsidR="00F16B29" w:rsidRPr="00AF0969" w:rsidRDefault="00F16B29" w:rsidP="00597065">
      <w:pPr>
        <w:pStyle w:val="enumlev1"/>
        <w:tabs>
          <w:tab w:val="clear" w:pos="1191"/>
        </w:tabs>
        <w:ind w:left="1890" w:hanging="1890"/>
        <w:rPr>
          <w:sz w:val="20"/>
          <w:lang w:eastAsia="zh-CN"/>
        </w:rPr>
      </w:pPr>
      <w:r w:rsidRPr="00AF0969">
        <w:rPr>
          <w:i/>
          <w:iCs/>
          <w:sz w:val="20"/>
          <w:lang w:eastAsia="zh-CN"/>
        </w:rPr>
        <w:tab/>
        <w:t>p</w:t>
      </w:r>
      <w:r w:rsidRPr="00AF0969">
        <w:rPr>
          <w:rFonts w:hint="eastAsia"/>
          <w:sz w:val="20"/>
          <w:lang w:eastAsia="zh-CN"/>
        </w:rPr>
        <w:t>：</w:t>
      </w:r>
      <w:r w:rsidRPr="00AF0969">
        <w:rPr>
          <w:sz w:val="20"/>
          <w:lang w:eastAsia="zh-CN"/>
        </w:rPr>
        <w:tab/>
      </w:r>
      <w:r w:rsidRPr="00AF0969">
        <w:rPr>
          <w:rFonts w:hint="eastAsia"/>
          <w:sz w:val="20"/>
          <w:lang w:eastAsia="zh-CN"/>
        </w:rPr>
        <w:t>容许干扰功率可被超出的最大时间百分数</w:t>
      </w:r>
    </w:p>
    <w:p w:rsidR="00F16B29" w:rsidRPr="00AF0969" w:rsidRDefault="00F16B29" w:rsidP="00597065">
      <w:pPr>
        <w:pStyle w:val="enumlev1"/>
        <w:ind w:left="1582" w:hanging="1582"/>
        <w:rPr>
          <w:sz w:val="20"/>
          <w:lang w:eastAsia="zh-CN"/>
        </w:rPr>
      </w:pPr>
      <w:r w:rsidRPr="00AF0969">
        <w:rPr>
          <w:i/>
          <w:iCs/>
          <w:sz w:val="20"/>
          <w:lang w:eastAsia="zh-CN"/>
        </w:rPr>
        <w:tab/>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w:t>
      </w:r>
      <w:r w:rsidRPr="00AF0969">
        <w:rPr>
          <w:sz w:val="20"/>
          <w:lang w:eastAsia="zh-CN"/>
        </w:rPr>
        <w:tab/>
      </w:r>
      <w:r w:rsidRPr="00AF0969">
        <w:rPr>
          <w:rFonts w:hint="eastAsia"/>
          <w:sz w:val="20"/>
          <w:lang w:eastAsia="zh-CN"/>
        </w:rPr>
        <w:t>在</w:t>
      </w:r>
      <w:r w:rsidRPr="00AF0969">
        <w:rPr>
          <w:i/>
          <w:iCs/>
          <w:sz w:val="20"/>
          <w:lang w:eastAsia="zh-CN"/>
        </w:rPr>
        <w:t>p</w:t>
      </w:r>
      <w:r w:rsidRPr="00AF0969">
        <w:rPr>
          <w:sz w:val="20"/>
          <w:lang w:eastAsia="zh-CN"/>
        </w:rPr>
        <w:t>%</w:t>
      </w:r>
      <w:r w:rsidRPr="00AF0969">
        <w:rPr>
          <w:rFonts w:hint="eastAsia"/>
          <w:sz w:val="20"/>
          <w:lang w:eastAsia="zh-CN"/>
        </w:rPr>
        <w:t>的时间内传播方式</w:t>
      </w:r>
      <w:r w:rsidRPr="00AF0969">
        <w:rPr>
          <w:sz w:val="20"/>
          <w:lang w:eastAsia="zh-CN"/>
        </w:rPr>
        <w:t>(1)</w:t>
      </w:r>
      <w:r w:rsidRPr="00AF0969">
        <w:rPr>
          <w:rFonts w:hint="eastAsia"/>
          <w:sz w:val="20"/>
          <w:lang w:eastAsia="zh-CN"/>
        </w:rPr>
        <w:t>的最小所需损耗</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；在除</w:t>
      </w:r>
      <w:r w:rsidRPr="00AF0969">
        <w:rPr>
          <w:i/>
          <w:iCs/>
          <w:sz w:val="20"/>
          <w:lang w:eastAsia="zh-CN"/>
        </w:rPr>
        <w:t>p</w:t>
      </w:r>
      <w:r w:rsidRPr="00AF0969">
        <w:rPr>
          <w:sz w:val="20"/>
          <w:lang w:eastAsia="zh-CN"/>
        </w:rPr>
        <w:t>%</w:t>
      </w:r>
      <w:r w:rsidRPr="00AF0969">
        <w:rPr>
          <w:rFonts w:hint="eastAsia"/>
          <w:sz w:val="20"/>
          <w:lang w:eastAsia="zh-CN"/>
        </w:rPr>
        <w:t>的时间之外的其他所有时间内该值必须被传播方式</w:t>
      </w:r>
      <w:r w:rsidRPr="00AF0969">
        <w:rPr>
          <w:sz w:val="20"/>
          <w:lang w:eastAsia="zh-CN"/>
        </w:rPr>
        <w:t>(1)</w:t>
      </w:r>
      <w:r w:rsidRPr="00AF0969">
        <w:rPr>
          <w:rFonts w:hint="eastAsia"/>
          <w:sz w:val="20"/>
          <w:lang w:eastAsia="zh-CN"/>
        </w:rPr>
        <w:t>的预定路径损耗所超过。</w:t>
      </w:r>
    </w:p>
    <w:p w:rsidR="00F16B29" w:rsidRPr="00AF0969" w:rsidRDefault="00F16B29" w:rsidP="00597065">
      <w:pPr>
        <w:pStyle w:val="enumlev1"/>
        <w:tabs>
          <w:tab w:val="clear" w:pos="1191"/>
        </w:tabs>
        <w:ind w:left="1890" w:hanging="1890"/>
        <w:rPr>
          <w:sz w:val="20"/>
          <w:lang w:eastAsia="zh-CN"/>
        </w:rPr>
      </w:pPr>
      <w:r w:rsidRPr="00AF0969">
        <w:rPr>
          <w:i/>
          <w:iCs/>
          <w:sz w:val="20"/>
          <w:lang w:eastAsia="zh-CN"/>
        </w:rPr>
        <w:tab/>
        <w:t>p</w:t>
      </w:r>
      <w:r w:rsidRPr="00AF0969">
        <w:rPr>
          <w:i/>
          <w:iCs/>
          <w:sz w:val="20"/>
          <w:vertAlign w:val="subscript"/>
          <w:lang w:eastAsia="zh-CN"/>
        </w:rPr>
        <w:t>t</w:t>
      </w:r>
      <w:r w:rsidRPr="00AF0969">
        <w:rPr>
          <w:rFonts w:hint="eastAsia"/>
          <w:sz w:val="20"/>
          <w:lang w:eastAsia="zh-CN"/>
        </w:rPr>
        <w:t>：</w:t>
      </w:r>
      <w:r w:rsidRPr="00AF0969">
        <w:rPr>
          <w:sz w:val="20"/>
          <w:lang w:eastAsia="zh-CN"/>
        </w:rPr>
        <w:tab/>
      </w:r>
      <w:r w:rsidRPr="00AF0969">
        <w:rPr>
          <w:rFonts w:hint="eastAsia"/>
          <w:sz w:val="20"/>
          <w:lang w:eastAsia="zh-CN"/>
        </w:rPr>
        <w:t>在发射地面电台或地球站天线终端的基准带宽中的可用发射功率电平</w:t>
      </w:r>
      <w:r w:rsidR="000C351C" w:rsidRPr="00AF0969">
        <w:rPr>
          <w:rFonts w:hint="eastAsia"/>
          <w:sz w:val="20"/>
          <w:lang w:eastAsia="zh-CN"/>
        </w:rPr>
        <w:t>(</w:t>
      </w:r>
      <w:r w:rsidRPr="00AF0969">
        <w:rPr>
          <w:sz w:val="20"/>
          <w:lang w:eastAsia="zh-CN"/>
        </w:rPr>
        <w:t>dBW</w:t>
      </w:r>
      <w:r w:rsidR="000C351C" w:rsidRPr="00AF0969">
        <w:rPr>
          <w:rFonts w:hint="eastAsia"/>
          <w:sz w:val="20"/>
          <w:lang w:eastAsia="zh-CN"/>
        </w:rPr>
        <w:t>)</w:t>
      </w:r>
      <w:r w:rsidRPr="00AF0969">
        <w:rPr>
          <w:rFonts w:hint="eastAsia"/>
          <w:sz w:val="20"/>
          <w:lang w:eastAsia="zh-CN"/>
        </w:rPr>
        <w:t>的最大值。</w:t>
      </w:r>
    </w:p>
    <w:p w:rsidR="00F16B29" w:rsidRPr="00AF0969" w:rsidRDefault="00F16B29" w:rsidP="00597065">
      <w:pPr>
        <w:pStyle w:val="enumlev1"/>
        <w:ind w:left="1582" w:hanging="1582"/>
        <w:rPr>
          <w:sz w:val="20"/>
          <w:lang w:eastAsia="zh-CN"/>
        </w:rPr>
      </w:pPr>
      <w:r w:rsidRPr="00AF0969">
        <w:rPr>
          <w:i/>
          <w:iCs/>
          <w:sz w:val="20"/>
          <w:lang w:eastAsia="zh-CN"/>
        </w:rPr>
        <w:tab/>
        <w:t>p</w:t>
      </w:r>
      <w:r w:rsidRPr="00AF0969">
        <w:rPr>
          <w:i/>
          <w:iCs/>
          <w:sz w:val="20"/>
          <w:vertAlign w:val="subscript"/>
          <w:lang w:eastAsia="zh-CN"/>
        </w:rPr>
        <w:t>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w:t>
      </w:r>
      <w:r w:rsidRPr="00AF0969">
        <w:rPr>
          <w:sz w:val="20"/>
          <w:lang w:eastAsia="zh-CN"/>
        </w:rPr>
        <w:tab/>
      </w:r>
      <w:r w:rsidRPr="00AF0969">
        <w:rPr>
          <w:rFonts w:hint="eastAsia"/>
          <w:sz w:val="20"/>
          <w:lang w:eastAsia="zh-CN"/>
        </w:rPr>
        <w:t>在可能会受到干扰且该干扰发射来自于单一干扰源的接收地面电台或地球站天线终端的基准带宽内干扰发射</w:t>
      </w:r>
      <w:r w:rsidR="000C351C" w:rsidRPr="00AF0969">
        <w:rPr>
          <w:rFonts w:hint="eastAsia"/>
          <w:sz w:val="20"/>
          <w:lang w:eastAsia="zh-CN"/>
        </w:rPr>
        <w:t>(</w:t>
      </w:r>
      <w:r w:rsidRPr="00AF0969">
        <w:rPr>
          <w:sz w:val="20"/>
          <w:lang w:eastAsia="zh-CN"/>
        </w:rPr>
        <w:t>dBW</w:t>
      </w:r>
      <w:r w:rsidR="000C351C" w:rsidRPr="00AF0969">
        <w:rPr>
          <w:rFonts w:hint="eastAsia"/>
          <w:sz w:val="20"/>
          <w:lang w:eastAsia="zh-CN"/>
        </w:rPr>
        <w:t>)</w:t>
      </w:r>
      <w:r w:rsidRPr="00AF0969">
        <w:rPr>
          <w:rFonts w:hint="eastAsia"/>
          <w:sz w:val="20"/>
          <w:lang w:eastAsia="zh-CN"/>
        </w:rPr>
        <w:t>在</w:t>
      </w:r>
      <w:r w:rsidRPr="00AF0969">
        <w:rPr>
          <w:i/>
          <w:iCs/>
          <w:sz w:val="20"/>
          <w:lang w:eastAsia="zh-CN"/>
        </w:rPr>
        <w:t>p</w:t>
      </w:r>
      <w:r w:rsidRPr="00AF0969">
        <w:rPr>
          <w:sz w:val="20"/>
          <w:lang w:eastAsia="zh-CN"/>
        </w:rPr>
        <w:t>%</w:t>
      </w:r>
      <w:r w:rsidRPr="00AF0969">
        <w:rPr>
          <w:rFonts w:hint="eastAsia"/>
          <w:sz w:val="20"/>
          <w:lang w:eastAsia="zh-CN"/>
        </w:rPr>
        <w:t>的时间内可被超出的容许干扰功率。</w:t>
      </w:r>
    </w:p>
    <w:p w:rsidR="00F16B29" w:rsidRPr="00AF0969" w:rsidRDefault="00F16B29" w:rsidP="00597065">
      <w:pPr>
        <w:pStyle w:val="enumlev1"/>
        <w:tabs>
          <w:tab w:val="clear" w:pos="1191"/>
        </w:tabs>
        <w:ind w:left="1582" w:hanging="1582"/>
        <w:rPr>
          <w:sz w:val="20"/>
          <w:lang w:eastAsia="zh-CN"/>
        </w:rPr>
      </w:pPr>
      <w:r w:rsidRPr="00AF0969">
        <w:rPr>
          <w:i/>
          <w:iCs/>
          <w:sz w:val="20"/>
          <w:lang w:eastAsia="zh-CN"/>
        </w:rPr>
        <w:tab/>
        <w:t>G</w:t>
      </w:r>
      <w:r w:rsidRPr="00AF0969">
        <w:rPr>
          <w:i/>
          <w:iCs/>
          <w:sz w:val="20"/>
          <w:vertAlign w:val="subscript"/>
          <w:lang w:eastAsia="zh-CN"/>
        </w:rPr>
        <w:t>t</w:t>
      </w:r>
      <w:r w:rsidRPr="00AF0969">
        <w:rPr>
          <w:rFonts w:hint="eastAsia"/>
          <w:sz w:val="20"/>
          <w:lang w:eastAsia="zh-CN"/>
        </w:rPr>
        <w:t>：</w:t>
      </w:r>
      <w:r w:rsidRPr="00AF0969">
        <w:rPr>
          <w:sz w:val="20"/>
          <w:lang w:eastAsia="zh-CN"/>
        </w:rPr>
        <w:tab/>
      </w:r>
      <w:r w:rsidRPr="00AF0969">
        <w:rPr>
          <w:rFonts w:hint="eastAsia"/>
          <w:sz w:val="20"/>
          <w:lang w:eastAsia="zh-CN"/>
        </w:rPr>
        <w:t>发射地面电台或地球站的天线增益</w:t>
      </w:r>
      <w:r w:rsidR="000C351C" w:rsidRPr="00AF0969">
        <w:rPr>
          <w:rFonts w:hint="eastAsia"/>
          <w:sz w:val="20"/>
          <w:lang w:eastAsia="zh-CN"/>
        </w:rPr>
        <w:t>(</w:t>
      </w:r>
      <w:r w:rsidRPr="00AF0969">
        <w:rPr>
          <w:rFonts w:hint="eastAsia"/>
          <w:sz w:val="20"/>
          <w:lang w:eastAsia="zh-CN"/>
        </w:rPr>
        <w:t>相对于各向同性增益的</w:t>
      </w:r>
      <w:r w:rsidRPr="00AF0969">
        <w:rPr>
          <w:sz w:val="20"/>
          <w:lang w:eastAsia="zh-CN"/>
        </w:rPr>
        <w:t>dB</w:t>
      </w:r>
      <w:r w:rsidR="000C351C" w:rsidRPr="00AF0969">
        <w:rPr>
          <w:rFonts w:hint="eastAsia"/>
          <w:sz w:val="20"/>
          <w:lang w:eastAsia="zh-CN"/>
        </w:rPr>
        <w:t>)</w:t>
      </w:r>
      <w:r w:rsidRPr="00AF0969">
        <w:rPr>
          <w:rFonts w:hint="eastAsia"/>
          <w:sz w:val="20"/>
          <w:lang w:eastAsia="zh-CN"/>
        </w:rPr>
        <w:t>。对于</w:t>
      </w:r>
      <w:r w:rsidR="001B17DD">
        <w:rPr>
          <w:rFonts w:hint="eastAsia"/>
          <w:sz w:val="20"/>
          <w:lang w:eastAsia="zh-CN"/>
        </w:rPr>
        <w:t>发信地球站</w:t>
      </w:r>
      <w:r w:rsidRPr="00AF0969">
        <w:rPr>
          <w:rFonts w:hint="eastAsia"/>
          <w:sz w:val="20"/>
          <w:lang w:eastAsia="zh-CN"/>
        </w:rPr>
        <w:t>而言，应使用既定方位上物理水平方向的天线增益；而发射地面电台则应采用主波束轴最大天线增益。</w:t>
      </w:r>
    </w:p>
    <w:p w:rsidR="00F16B29" w:rsidRPr="00AF0969" w:rsidRDefault="00F16B29" w:rsidP="00597065">
      <w:pPr>
        <w:pStyle w:val="enumlev1"/>
        <w:tabs>
          <w:tab w:val="clear" w:pos="1191"/>
        </w:tabs>
        <w:ind w:left="1582" w:hanging="1582"/>
        <w:rPr>
          <w:sz w:val="20"/>
          <w:lang w:eastAsia="zh-CN"/>
        </w:rPr>
      </w:pPr>
      <w:r w:rsidRPr="00AF0969">
        <w:rPr>
          <w:i/>
          <w:iCs/>
          <w:sz w:val="20"/>
          <w:lang w:eastAsia="zh-CN"/>
        </w:rPr>
        <w:tab/>
        <w:t>G</w:t>
      </w:r>
      <w:r w:rsidRPr="00AF0969">
        <w:rPr>
          <w:i/>
          <w:iCs/>
          <w:sz w:val="20"/>
          <w:vertAlign w:val="subscript"/>
          <w:lang w:eastAsia="zh-CN"/>
        </w:rPr>
        <w:t>r</w:t>
      </w:r>
      <w:r w:rsidRPr="00AF0969">
        <w:rPr>
          <w:rFonts w:hint="eastAsia"/>
          <w:sz w:val="20"/>
          <w:lang w:eastAsia="zh-CN"/>
        </w:rPr>
        <w:t>：</w:t>
      </w:r>
      <w:r w:rsidRPr="00AF0969">
        <w:rPr>
          <w:sz w:val="20"/>
          <w:lang w:eastAsia="zh-CN"/>
        </w:rPr>
        <w:tab/>
      </w:r>
      <w:r w:rsidRPr="00AF0969">
        <w:rPr>
          <w:rFonts w:hint="eastAsia"/>
          <w:sz w:val="20"/>
          <w:lang w:eastAsia="zh-CN"/>
        </w:rPr>
        <w:t>可能会受干扰的接收地面电台或地球站的天线增益</w:t>
      </w:r>
      <w:r w:rsidR="000C351C" w:rsidRPr="00AF0969">
        <w:rPr>
          <w:rFonts w:hint="eastAsia"/>
          <w:sz w:val="20"/>
          <w:lang w:eastAsia="zh-CN"/>
        </w:rPr>
        <w:t>(</w:t>
      </w:r>
      <w:r w:rsidRPr="00AF0969">
        <w:rPr>
          <w:rFonts w:hint="eastAsia"/>
          <w:sz w:val="20"/>
          <w:lang w:eastAsia="zh-CN"/>
        </w:rPr>
        <w:t>相对于各向同性增益的</w:t>
      </w:r>
      <w:r w:rsidRPr="00AF0969">
        <w:rPr>
          <w:sz w:val="20"/>
          <w:lang w:eastAsia="zh-CN"/>
        </w:rPr>
        <w:t>dB</w:t>
      </w:r>
      <w:r w:rsidR="000C351C" w:rsidRPr="00AF0969">
        <w:rPr>
          <w:rFonts w:hint="eastAsia"/>
          <w:sz w:val="20"/>
          <w:lang w:eastAsia="zh-CN"/>
        </w:rPr>
        <w:t>)</w:t>
      </w:r>
      <w:r w:rsidRPr="00AF0969">
        <w:rPr>
          <w:rFonts w:hint="eastAsia"/>
          <w:sz w:val="20"/>
          <w:lang w:eastAsia="zh-CN"/>
        </w:rPr>
        <w:t>。对于</w:t>
      </w:r>
      <w:r w:rsidR="001B17DD">
        <w:rPr>
          <w:rFonts w:hint="eastAsia"/>
          <w:sz w:val="20"/>
          <w:lang w:eastAsia="zh-CN"/>
        </w:rPr>
        <w:t>收信地球站</w:t>
      </w:r>
      <w:r w:rsidRPr="00AF0969">
        <w:rPr>
          <w:rFonts w:hint="eastAsia"/>
          <w:sz w:val="20"/>
          <w:lang w:eastAsia="zh-CN"/>
        </w:rPr>
        <w:t>而言，这是指既定方位上物理水平方向的增益；而接收地面电台则应采用主波束轴最大天线增益。</w:t>
      </w:r>
    </w:p>
    <w:p w:rsidR="00F16B29" w:rsidRDefault="00F16B29" w:rsidP="007321ED">
      <w:pPr>
        <w:pStyle w:val="FigureNo"/>
        <w:sectPr w:rsidR="00F16B29" w:rsidSect="008F774B">
          <w:headerReference w:type="even" r:id="rId14"/>
          <w:headerReference w:type="default" r:id="rId15"/>
          <w:pgSz w:w="11907" w:h="16834" w:code="9"/>
          <w:pgMar w:top="1134" w:right="1134" w:bottom="1134" w:left="1134" w:header="484" w:footer="484" w:gutter="0"/>
          <w:paperSrc w:first="15" w:other="15"/>
          <w:pgNumType w:start="1"/>
          <w:cols w:space="720"/>
          <w:docGrid w:type="linesAndChars" w:linePitch="360" w:charSpace="-4096"/>
        </w:sectPr>
      </w:pPr>
      <w:r>
        <w:rPr>
          <w:lang w:val="en-US" w:eastAsia="zh-CN"/>
        </w:rPr>
        <w:br w:type="page"/>
      </w:r>
      <w:r w:rsidR="007B748A" w:rsidRPr="007B748A">
        <w:rPr>
          <w:lang w:val="en-US" w:eastAsia="zh-CN"/>
        </w:rPr>
      </w:r>
      <w:r w:rsidR="007B748A">
        <w:rPr>
          <w:lang w:val="en-US" w:eastAsia="zh-CN"/>
        </w:rPr>
        <w:pict>
          <v:group id="_x0000_s4123" editas="canvas" style="width:422.4pt;height:722.85pt;mso-position-horizontal-relative:char;mso-position-vertical-relative:line" coordorigin="1727,1568" coordsize="8448,144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22" type="#_x0000_t75" style="position:absolute;left:1727;top:1568;width:8448;height:14457" o:preferrelative="f">
              <v:fill o:detectmouseclick="t"/>
              <v:path o:extrusionok="t" o:connecttype="none"/>
              <o:lock v:ext="edit" text="t"/>
            </v:shape>
            <v:group id="_x0000_s4525" style="position:absolute;left:1727;top:2067;width:8137;height:12030" coordorigin="-24,470" coordsize="7654,11325">
              <v:rect id="_x0000_s4325" style="position:absolute;left:4775;top:9947;width:76;height:10" fillcolor="black" stroked="f"/>
              <v:rect id="_x0000_s4326" style="position:absolute;left:4660;top:9947;width:76;height:10" fillcolor="black" stroked="f"/>
              <v:rect id="_x0000_s4327" style="position:absolute;left:4544;top:9947;width:77;height:10" fillcolor="black" stroked="f"/>
              <v:rect id="_x0000_s4328" style="position:absolute;left:4429;top:9947;width:77;height:10" fillcolor="black" stroked="f"/>
              <v:rect id="_x0000_s4329" style="position:absolute;left:4314;top:9947;width:77;height:10" fillcolor="black" stroked="f"/>
              <v:rect id="_x0000_s4330" style="position:absolute;left:4199;top:9947;width:77;height:10" fillcolor="black" stroked="f"/>
              <v:rect id="_x0000_s4331" style="position:absolute;left:4084;top:9947;width:76;height:10" fillcolor="black" stroked="f"/>
              <v:rect id="_x0000_s4332" style="position:absolute;left:3969;top:9947;width:76;height:10" fillcolor="black" stroked="f"/>
              <v:rect id="_x0000_s4333" style="position:absolute;left:3853;top:9947;width:77;height:10" fillcolor="black" stroked="f"/>
              <v:rect id="_x0000_s4334" style="position:absolute;left:3738;top:9947;width:77;height:10" fillcolor="black" stroked="f"/>
              <v:rect id="_x0000_s4335" style="position:absolute;left:3623;top:9947;width:77;height:10" fillcolor="black" stroked="f"/>
              <v:rect id="_x0000_s4336" style="position:absolute;left:3508;top:9947;width:77;height:10" fillcolor="black" stroked="f"/>
              <v:rect id="_x0000_s4337" style="position:absolute;left:3393;top:9947;width:76;height:10" fillcolor="black" stroked="f"/>
              <v:rect id="_x0000_s4338" style="position:absolute;left:3277;top:9947;width:77;height:10" fillcolor="black" stroked="f"/>
              <v:rect id="_x0000_s4339" style="position:absolute;left:3162;top:9947;width:77;height:10" fillcolor="black" stroked="f"/>
              <v:rect id="_x0000_s4340" style="position:absolute;left:3047;top:9947;width:77;height:10" fillcolor="black" stroked="f"/>
              <v:rect id="_x0000_s4341" style="position:absolute;left:2932;top:9947;width:77;height:10" fillcolor="black" stroked="f"/>
              <v:rect id="_x0000_s4342" style="position:absolute;left:2817;top:9947;width:77;height:10" fillcolor="black" stroked="f"/>
              <v:rect id="_x0000_s4343" style="position:absolute;left:2702;top:9947;width:76;height:10" fillcolor="black" stroked="f"/>
              <v:rect id="_x0000_s4344" style="position:absolute;left:2586;top:9947;width:77;height:10" fillcolor="black" stroked="f"/>
              <v:rect id="_x0000_s4345" style="position:absolute;left:2471;top:9947;width:77;height:10" fillcolor="black" stroked="f"/>
              <v:rect id="_x0000_s4346" style="position:absolute;left:2356;top:9947;width:77;height:10" fillcolor="black" stroked="f"/>
              <v:rect id="_x0000_s4347" style="position:absolute;left:2241;top:9947;width:77;height:10" fillcolor="black" stroked="f"/>
              <v:rect id="_x0000_s4348" style="position:absolute;left:2126;top:9947;width:77;height:10" fillcolor="black" stroked="f"/>
              <v:rect id="_x0000_s4349" style="position:absolute;left:2011;top:9947;width:76;height:10" fillcolor="black" stroked="f"/>
              <v:rect id="_x0000_s4350" style="position:absolute;left:1895;top:9947;width:77;height:10" fillcolor="black" stroked="f"/>
              <v:rect id="_x0000_s4351" style="position:absolute;left:1780;top:9947;width:77;height:10" fillcolor="black" stroked="f"/>
              <v:rect id="_x0000_s4352" style="position:absolute;left:1665;top:9947;width:77;height:10" fillcolor="black" stroked="f"/>
              <v:rect id="_x0000_s4353" style="position:absolute;left:1550;top:9947;width:77;height:10" fillcolor="black" stroked="f"/>
              <v:rect id="_x0000_s4354" style="position:absolute;left:1507;top:9952;width:9;height:77" fillcolor="black" stroked="f"/>
              <v:rect id="_x0000_s4355" style="position:absolute;left:1507;top:10067;width:9;height:77" fillcolor="black" stroked="f"/>
              <v:rect id="_x0000_s4356" style="position:absolute;left:1507;top:10182;width:9;height:77" fillcolor="black" stroked="f"/>
              <v:rect id="_x0000_s4357" style="position:absolute;left:1507;top:10297;width:9;height:77" fillcolor="black" stroked="f"/>
              <v:rect id="_x0000_s4358" style="position:absolute;left:1507;top:10413;width:9;height:76" fillcolor="black" stroked="f"/>
              <v:rect id="_x0000_s4359" style="position:absolute;left:1507;top:10528;width:9;height:77" fillcolor="black" stroked="f"/>
              <v:rect id="_x0000_s4360" style="position:absolute;left:1507;top:10643;width:9;height:77" fillcolor="black" stroked="f"/>
              <v:rect id="_x0000_s4361" style="position:absolute;left:1507;top:10758;width:9;height:77" fillcolor="black" stroked="f"/>
              <v:rect id="_x0000_s4362" style="position:absolute;left:1507;top:10873;width:9;height:77" fillcolor="black" stroked="f"/>
              <v:rect id="_x0000_s4363" style="position:absolute;left:1507;top:10989;width:9;height:76" fillcolor="black" stroked="f"/>
              <v:rect id="_x0000_s4364" style="position:absolute;left:1507;top:11104;width:9;height:77" fillcolor="black" stroked="f"/>
              <v:rect id="_x0000_s4365" style="position:absolute;left:1507;top:11219;width:9;height:77" fillcolor="black" stroked="f"/>
              <v:rect id="_x0000_s4366" style="position:absolute;left:1507;top:11334;width:9;height:77" fillcolor="black" stroked="f"/>
              <v:rect id="_x0000_s4367" style="position:absolute;left:1507;top:11450;width:9;height:76" fillcolor="black" stroked="f"/>
              <v:rect id="_x0000_s4368" style="position:absolute;left:1867;top:2405;width:76;height:10" fillcolor="black" stroked="f"/>
              <v:rect id="_x0000_s4369" style="position:absolute;left:1982;top:2405;width:77;height:10" fillcolor="black" stroked="f"/>
              <v:rect id="_x0000_s4370" style="position:absolute;left:2097;top:2405;width:77;height:10" fillcolor="black" stroked="f"/>
              <v:rect id="_x0000_s4371" style="position:absolute;left:2212;top:2405;width:77;height:10" fillcolor="black" stroked="f"/>
              <v:rect id="_x0000_s4372" style="position:absolute;left:2327;top:2405;width:77;height:10" fillcolor="black" stroked="f"/>
              <v:rect id="_x0000_s4373" style="position:absolute;left:2443;top:2405;width:76;height:10" fillcolor="black" stroked="f"/>
              <v:rect id="_x0000_s4374" style="position:absolute;left:2558;top:2405;width:76;height:10" fillcolor="black" stroked="f"/>
              <v:rect id="_x0000_s4375" style="position:absolute;left:2673;top:2405;width:77;height:10" fillcolor="black" stroked="f"/>
              <v:rect id="_x0000_s4376" style="position:absolute;left:2788;top:2405;width:77;height:10" fillcolor="black" stroked="f"/>
              <v:rect id="_x0000_s4377" style="position:absolute;left:2903;top:2405;width:77;height:10" fillcolor="black" stroked="f"/>
              <v:rect id="_x0000_s4378" style="position:absolute;left:3018;top:2405;width:77;height:10" fillcolor="black" stroked="f"/>
              <v:rect id="_x0000_s4379" style="position:absolute;left:3134;top:2405;width:76;height:10" fillcolor="black" stroked="f"/>
              <v:rect id="_x0000_s4380" style="position:absolute;left:3249;top:2405;width:76;height:10" fillcolor="black" stroked="f"/>
              <v:rect id="_x0000_s4381" style="position:absolute;left:3364;top:2405;width:77;height:10" fillcolor="black" stroked="f"/>
              <v:rect id="_x0000_s4382" style="position:absolute;left:3479;top:2405;width:77;height:10" fillcolor="black" stroked="f"/>
              <v:rect id="_x0000_s4383" style="position:absolute;left:3594;top:2405;width:77;height:10" fillcolor="black" stroked="f"/>
              <v:rect id="_x0000_s4384" style="position:absolute;left:3709;top:2405;width:77;height:10" fillcolor="black" stroked="f"/>
              <v:rect id="_x0000_s4385" style="position:absolute;left:3825;top:2405;width:76;height:10" fillcolor="black" stroked="f"/>
              <v:rect id="_x0000_s4386" style="position:absolute;left:3940;top:2405;width:76;height:10" fillcolor="black" stroked="f"/>
              <v:rect id="_x0000_s4387" style="position:absolute;left:4055;top:2405;width:77;height:10" fillcolor="black" stroked="f"/>
              <v:rect id="_x0000_s4388" style="position:absolute;left:4170;top:2405;width:77;height:10" fillcolor="black" stroked="f"/>
              <v:rect id="_x0000_s4389" style="position:absolute;left:4285;top:2405;width:77;height:10" fillcolor="black" stroked="f"/>
              <v:rect id="_x0000_s4390" style="position:absolute;left:4400;top:2405;width:77;height:10" fillcolor="black" stroked="f"/>
              <v:rect id="_x0000_s4391" style="position:absolute;left:4516;top:2405;width:76;height:10" fillcolor="black" stroked="f"/>
              <v:rect id="_x0000_s4392" style="position:absolute;left:4631;top:2405;width:76;height:10" fillcolor="black" stroked="f"/>
              <v:rect id="_x0000_s4393" style="position:absolute;left:4746;top:2405;width:77;height:10" fillcolor="black" stroked="f"/>
              <v:rect id="_x0000_s4394" style="position:absolute;left:4861;top:2405;width:77;height:10" fillcolor="black" stroked="f"/>
              <v:rect id="_x0000_s4395" style="position:absolute;left:4976;top:2405;width:77;height:10" fillcolor="black" stroked="f"/>
              <v:rect id="_x0000_s4396" style="position:absolute;left:5091;top:2405;width:77;height:10" fillcolor="black" stroked="f"/>
              <v:rect id="_x0000_s4397" style="position:absolute;left:5207;top:2405;width:76;height:10" fillcolor="black" stroked="f"/>
              <v:rect id="_x0000_s4398" style="position:absolute;left:5322;top:2405;width:77;height:10" fillcolor="black" stroked="f"/>
              <v:shape id="_x0000_s4399" style="position:absolute;left:5437;top:2362;width:33;height:53" coordsize="33,53" path="m,53r33,l33,,24,r,48l29,43,,43,,53xe" fillcolor="black" stroked="f">
                <v:path arrowok="t"/>
              </v:shape>
              <v:rect id="_x0000_s4400" style="position:absolute;left:5461;top:2247;width:9;height:77" fillcolor="black" stroked="f"/>
              <v:rect id="_x0000_s4401" style="position:absolute;left:5461;top:2131;width:9;height:77" fillcolor="black" stroked="f"/>
              <v:rect id="_x0000_s4402" style="position:absolute;left:5461;top:2016;width:9;height:77" fillcolor="black" stroked="f"/>
              <v:rect id="_x0000_s4403" style="position:absolute;left:5461;top:1901;width:9;height:77" fillcolor="black" stroked="f"/>
              <v:rect id="_x0000_s4404" style="position:absolute;left:5461;top:1786;width:9;height:77" fillcolor="black" stroked="f"/>
              <v:rect id="_x0000_s4405" style="position:absolute;left:5461;top:1671;width:9;height:76" fillcolor="black" stroked="f"/>
              <v:rect id="_x0000_s4406" style="position:absolute;left:5461;top:1555;width:9;height:77" fillcolor="black" stroked="f"/>
              <v:rect id="_x0000_s4407" style="position:absolute;left:5461;top:1440;width:9;height:77" fillcolor="black" stroked="f"/>
              <v:rect id="_x0000_s4408" style="position:absolute;left:5461;top:1325;width:9;height:77" fillcolor="black" stroked="f"/>
              <v:rect id="_x0000_s4409" style="position:absolute;left:5461;top:1210;width:9;height:77" fillcolor="black" stroked="f"/>
              <v:rect id="_x0000_s4410" style="position:absolute;left:5461;top:1095;width:9;height:76" fillcolor="black" stroked="f"/>
              <v:rect id="_x0000_s4411" style="position:absolute;left:5461;top:979;width:9;height:77" fillcolor="black" stroked="f"/>
              <v:rect id="_x0000_s4412" style="position:absolute;left:5461;top:864;width:9;height:77" fillcolor="black" stroked="f"/>
              <v:rect id="_x0000_s4413" style="position:absolute;left:5461;top:749;width:9;height:77" fillcolor="black" stroked="f"/>
              <v:rect id="_x0000_s4414" style="position:absolute;left:5461;top:634;width:9;height:76" fillcolor="black" stroked="f"/>
              <v:rect id="_x0000_s4415" style="position:absolute;left:5461;top:518;width:9;height:77" fillcolor="black" stroked="f"/>
              <v:shape id="_x0000_s4416" style="position:absolute;left:5394;top:470;width:76;height:10" coordsize="76,10" path="m76,10l76,,,,,10r72,l67,5r,5l76,10xe" fillcolor="black" stroked="f">
                <v:path arrowok="t"/>
              </v:shape>
              <v:rect id="_x0000_s4417" style="position:absolute;left:5279;top:470;width:76;height:10" fillcolor="black" stroked="f"/>
              <v:rect id="_x0000_s4418" style="position:absolute;left:5163;top:470;width:77;height:10" fillcolor="black" stroked="f"/>
              <v:rect id="_x0000_s4419" style="position:absolute;left:5048;top:470;width:77;height:10" fillcolor="black" stroked="f"/>
              <v:rect id="_x0000_s4420" style="position:absolute;left:4933;top:470;width:77;height:10" fillcolor="black" stroked="f"/>
              <v:rect id="_x0000_s4421" style="position:absolute;left:4818;top:470;width:77;height:10" fillcolor="black" stroked="f"/>
              <v:rect id="_x0000_s4422" style="position:absolute;left:4703;top:470;width:76;height:10" fillcolor="black" stroked="f"/>
              <v:rect id="_x0000_s4423" style="position:absolute;left:4588;top:470;width:76;height:10" fillcolor="black" stroked="f"/>
              <v:rect id="_x0000_s4424" style="position:absolute;left:4472;top:470;width:77;height:10" fillcolor="black" stroked="f"/>
              <v:rect id="_x0000_s4425" style="position:absolute;left:4357;top:470;width:77;height:10" fillcolor="black" stroked="f"/>
              <v:rect id="_x0000_s4426" style="position:absolute;left:4242;top:470;width:77;height:10" fillcolor="black" stroked="f"/>
              <v:rect id="_x0000_s4427" style="position:absolute;left:4127;top:470;width:77;height:10" fillcolor="black" stroked="f"/>
              <v:rect id="_x0000_s4428" style="position:absolute;left:4012;top:470;width:76;height:10" fillcolor="black" stroked="f"/>
              <v:rect id="_x0000_s4429" style="position:absolute;left:3897;top:470;width:76;height:10" fillcolor="black" stroked="f"/>
              <v:rect id="_x0000_s4430" style="position:absolute;left:3781;top:470;width:77;height:10" fillcolor="black" stroked="f"/>
              <v:rect id="_x0000_s4431" style="position:absolute;left:3666;top:470;width:77;height:10" fillcolor="black" stroked="f"/>
              <v:rect id="_x0000_s4432" style="position:absolute;left:3551;top:470;width:77;height:10" fillcolor="black" stroked="f"/>
              <v:rect id="_x0000_s4433" style="position:absolute;left:3436;top:470;width:77;height:10" fillcolor="black" stroked="f"/>
              <v:rect id="_x0000_s4434" style="position:absolute;left:3321;top:470;width:76;height:10" fillcolor="black" stroked="f"/>
              <v:rect id="_x0000_s4435" style="position:absolute;left:3206;top:470;width:76;height:10" fillcolor="black" stroked="f"/>
              <v:rect id="_x0000_s4436" style="position:absolute;left:3090;top:470;width:77;height:10" fillcolor="black" stroked="f"/>
              <v:rect id="_x0000_s4437" style="position:absolute;left:2975;top:470;width:77;height:10" fillcolor="black" stroked="f"/>
              <v:rect id="_x0000_s4438" style="position:absolute;left:2860;top:470;width:77;height:10" fillcolor="black" stroked="f"/>
              <v:rect id="_x0000_s4439" style="position:absolute;left:2745;top:470;width:77;height:10" fillcolor="black" stroked="f"/>
              <v:rect id="_x0000_s4440" style="position:absolute;left:2630;top:470;width:76;height:10" fillcolor="black" stroked="f"/>
              <v:rect id="_x0000_s4441" style="position:absolute;left:2515;top:470;width:76;height:10" fillcolor="black" stroked="f"/>
              <v:rect id="_x0000_s4442" style="position:absolute;left:2399;top:470;width:77;height:10" fillcolor="black" stroked="f"/>
              <v:rect id="_x0000_s4443" style="position:absolute;left:2284;top:470;width:77;height:10" fillcolor="black" stroked="f"/>
              <v:rect id="_x0000_s4444" style="position:absolute;left:2169;top:470;width:77;height:10" fillcolor="black" stroked="f"/>
              <v:rect id="_x0000_s4445" style="position:absolute;left:2054;top:470;width:77;height:10" fillcolor="black" stroked="f"/>
              <v:rect id="_x0000_s4446" style="position:absolute;left:1939;top:470;width:76;height:10" fillcolor="black" stroked="f"/>
              <v:shape id="_x0000_s4447" style="position:absolute;left:1862;top:470;width:38;height:48" coordsize="38,48" path="m38,l,,,48r9,l9,5,5,10r33,l38,xe" fillcolor="black" stroked="f">
                <v:path arrowok="t"/>
              </v:shape>
              <v:rect id="_x0000_s4448" style="position:absolute;left:1862;top:557;width:9;height:77" fillcolor="black" stroked="f"/>
              <v:rect id="_x0000_s4449" style="position:absolute;left:1862;top:672;width:9;height:77" fillcolor="black" stroked="f"/>
              <v:rect id="_x0000_s4450" style="position:absolute;left:1862;top:787;width:9;height:77" fillcolor="black" stroked="f"/>
              <v:rect id="_x0000_s4451" style="position:absolute;left:1862;top:903;width:9;height:76" fillcolor="black" stroked="f"/>
              <v:rect id="_x0000_s4452" style="position:absolute;left:1862;top:1018;width:9;height:77" fillcolor="black" stroked="f"/>
              <v:rect id="_x0000_s4453" style="position:absolute;left:1862;top:1133;width:9;height:77" fillcolor="black" stroked="f"/>
              <v:rect id="_x0000_s4454" style="position:absolute;left:1862;top:1248;width:9;height:77" fillcolor="black" stroked="f"/>
              <v:rect id="_x0000_s4455" style="position:absolute;left:1862;top:1363;width:9;height:77" fillcolor="black" stroked="f"/>
              <v:rect id="_x0000_s4456" style="position:absolute;left:1862;top:1479;width:9;height:76" fillcolor="black" stroked="f"/>
              <v:rect id="_x0000_s4457" style="position:absolute;left:1862;top:1594;width:9;height:77" fillcolor="black" stroked="f"/>
              <v:rect id="_x0000_s4458" style="position:absolute;left:1862;top:1709;width:9;height:77" fillcolor="black" stroked="f"/>
              <v:rect id="_x0000_s4459" style="position:absolute;left:1862;top:1824;width:9;height:77" fillcolor="black" stroked="f"/>
              <v:rect id="_x0000_s4460" style="position:absolute;left:1862;top:1939;width:9;height:77" fillcolor="black" stroked="f"/>
              <v:rect id="_x0000_s4461" style="position:absolute;left:1862;top:2055;width:9;height:76" fillcolor="black" stroked="f"/>
              <v:rect id="_x0000_s4462" style="position:absolute;left:1862;top:2170;width:9;height:77" fillcolor="black" stroked="f"/>
              <v:rect id="_x0000_s4463" style="position:absolute;left:1862;top:2285;width:9;height:77" fillcolor="black" stroked="f"/>
              <v:rect id="_x0000_s4464" style="position:absolute;left:1862;top:2400;width:9;height:10" fillcolor="black" stroked="f"/>
              <v:shape id="_x0000_s4465" style="position:absolute;left:3628;top:566;width:796;height:1762" coordsize="796,1762" path="m,1762r796,l796,,,,,1762r14,-4l14,5,5,15r787,l782,5r,1753l792,1748r-787,l14,1758,,1762xe" fillcolor="black" stroked="f">
                <v:path arrowok="t"/>
              </v:shape>
              <v:shape id="_x0000_s4466" style="position:absolute;left:4535;top:566;width:796;height:1762" coordsize="796,1762" path="m,1762r796,l796,,,,,1762r14,-4l14,5,5,15r787,l782,5r,1753l792,1748r-787,l14,1758,,1762xe" fillcolor="black" stroked="f">
                <v:path arrowok="t"/>
              </v:shape>
              <v:shape id="_x0000_s4467" style="position:absolute;left:2375;top:3576;width:989;height:3553" coordsize="989,3553" path="m,3553r989,l989,,,,,3553r15,-5l15,5,5,15r979,l974,5r,3543l984,3539r-979,l15,3548,,3553xe" fillcolor="black" stroked="f">
                <v:path arrowok="t"/>
              </v:shape>
              <v:shape id="_x0000_s4468" style="position:absolute;left:6200;top:3576;width:830;height:3553" coordsize="830,3553" path="m,3553r830,l830,,,,,3553r14,-5l14,5,5,15r820,l816,5r,3543l825,3539r-820,l14,3548,,3553xe" fillcolor="black" stroked="f">
                <v:path arrowok="t"/>
              </v:shape>
              <v:shape id="_x0000_s4469" style="position:absolute;left:6070;top:7422;width:1099;height:1637" coordsize="1099,1637" path="m,1637r1099,l1099,,,,,1637r15,-5l15,5,5,14r1089,l1085,5r,1627l1094,1622,5,1622r10,10l,1637xe" fillcolor="black" stroked="f">
                <v:path arrowok="t"/>
              </v:shape>
              <v:shape id="_x0000_s4470" style="position:absolute;left:4736;top:3576;width:1344;height:3553" coordsize="1344,3553" path="m,3553r1344,l1344,,,,,3553r15,-5l15,5,5,15r1334,l1330,5r,3543l1339,3539,5,3539r10,9l,3553xe" fillcolor="black" stroked="f">
                <v:path arrowok="t"/>
              </v:shape>
              <v:shape id="_x0000_s4471" style="position:absolute;left:3508;top:3576;width:1142;height:3553" coordsize="1142,3553" path="m,3553r1142,l1142,,,,,3553r14,-5l14,5,5,15r1132,l1128,5r,3543l1137,3539,5,3539r9,9l,3553xe" fillcolor="black" stroked="f">
                <v:path arrowok="t"/>
              </v:shape>
              <v:rect id="_x0000_s4472" style="position:absolute;left:5418;top:7153;width:9;height:3082" fillcolor="black" stroked="f"/>
              <v:shape id="_x0000_s4473" style="position:absolute;left:5399;top:7153;width:47;height:115" coordsize="47,115" path="m,115l23,,47,115,,115xe" fillcolor="black" stroked="f">
                <v:path arrowok="t"/>
              </v:shape>
              <v:shape id="_x0000_s4474" style="position:absolute;left:5394;top:7134;width:57;height:139" coordsize="57,139" path="m5,129r4,5l33,19r-9,l48,134r4,-5l5,129,,139r57,l28,,,139,5,129xe" fillcolor="black" stroked="f">
                <v:path arrowok="t"/>
              </v:shape>
              <v:rect id="_x0000_s4475" style="position:absolute;left:5418;top:2832;width:9;height:543" fillcolor="black" stroked="f"/>
              <v:shape id="_x0000_s4476" style="position:absolute;left:5399;top:3260;width:47;height:115" coordsize="47,115" path="m47,l23,115,,,47,xe" fillcolor="black" stroked="f">
                <v:path arrowok="t"/>
              </v:shape>
              <v:shape id="_x0000_s4477" style="position:absolute;left:5394;top:3255;width:57;height:139" coordsize="57,139" path="m52,9l48,5,24,120r9,l9,5,5,9r47,l57,,,,28,139,57,,52,9xe" fillcolor="black" stroked="f">
                <v:path arrowok="t"/>
              </v:shape>
              <v:rect id="_x0000_s4478" style="position:absolute;left:3522;top:9064;width:10;height:1142" fillcolor="black" stroked="f"/>
              <v:shape id="_x0000_s4479" style="position:absolute;left:3503;top:10091;width:48;height:115" coordsize="48,115" path="m48,l24,115,,,48,xe" fillcolor="black" stroked="f">
                <v:path arrowok="t"/>
              </v:shape>
              <v:shape id="_x0000_s4480" style="position:absolute;left:3498;top:10086;width:58;height:139" coordsize="58,139" path="m53,10l48,5,24,120r10,l10,5,5,10r48,l58,,,,29,139,58,,53,10xe" fillcolor="black" stroked="f">
                <v:path arrowok="t"/>
              </v:shape>
              <v:rect id="_x0000_s4481" style="position:absolute;left:3239;top:9092;width:10;height:1153" fillcolor="black" stroked="f"/>
              <v:shape id="_x0000_s4482" style="position:absolute;left:3220;top:9092;width:43;height:116" coordsize="43,116" path="m,116l24,,43,116,,116xe" fillcolor="black" stroked="f">
                <v:path arrowok="t"/>
              </v:shape>
              <v:shape id="_x0000_s4483" style="position:absolute;left:3215;top:9068;width:53;height:144" coordsize="53,144" path="m5,135r5,5l34,24r-10,l43,140r5,-5l5,135,,144r53,l29,,,144r5,-9xe" fillcolor="black" stroked="f">
                <v:path arrowok="t"/>
              </v:shape>
              <v:rect id="_x0000_s4484" style="position:absolute;left:6382;top:7177;width:10;height:245" fillcolor="black" stroked="f"/>
              <v:shape id="_x0000_s4485" style="position:absolute;left:6363;top:7177;width:48;height:120" coordsize="48,120" path="m,120l24,,48,120,,120xe" fillcolor="black" stroked="f">
                <v:path arrowok="t"/>
              </v:shape>
              <v:shape id="_x0000_s4486" style="position:absolute;left:6358;top:7153;width:58;height:149" coordsize="58,149" path="m5,139r5,5l34,24r-10,l48,144r5,-5l5,139,,149r58,l29,,,149,5,139xe" fillcolor="black" stroked="f">
                <v:path arrowok="t"/>
              </v:shape>
              <v:rect id="_x0000_s4487" style="position:absolute;left:6723;top:7119;width:10;height:288" fillcolor="black" stroked="f"/>
              <v:shape id="_x0000_s4488" style="position:absolute;left:6704;top:7292;width:48;height:115" coordsize="48,115" path="m48,l24,115,,,48,xe" fillcolor="black" stroked="f">
                <v:path arrowok="t"/>
              </v:shape>
              <v:shape id="_x0000_s4489" style="position:absolute;left:6699;top:7287;width:58;height:140" coordsize="58,140" path="m53,10l48,5,24,120r10,l10,5,5,10r48,l58,,,,29,140,58,,53,10xe" fillcolor="black" stroked="f">
                <v:path arrowok="t"/>
              </v:shape>
              <v:rect id="_x0000_s4490" style="position:absolute;left:5077;top:7119;width:10;height:260" fillcolor="black" stroked="f"/>
              <v:shape id="_x0000_s4491" style="position:absolute;left:5063;top:7259;width:43;height:120" coordsize="43,120" path="m43,l19,120,,,43,xe" fillcolor="black" stroked="f">
                <v:path arrowok="t"/>
              </v:shape>
              <v:shape id="_x0000_s4492" style="position:absolute;left:5058;top:7254;width:53;height:149" coordsize="53,149" path="m48,9l43,5,19,125r10,l9,5,5,9r43,l53,,,,24,149,53,,48,9xe" fillcolor="black" stroked="f">
                <v:path arrowok="t"/>
              </v:shape>
              <v:rect id="_x0000_s4493" style="position:absolute;left:4909;top:7177;width:10;height:259" fillcolor="black" stroked="f"/>
              <v:shape id="_x0000_s4494" style="position:absolute;left:4890;top:7177;width:48;height:120" coordsize="48,120" path="m48,120l24,,,120r48,xe" fillcolor="black" stroked="f">
                <v:path arrowok="t"/>
              </v:shape>
              <v:shape id="_x0000_s4495" style="position:absolute;left:4885;top:7153;width:58;height:149" coordsize="58,149" path="m58,149l29,,,149r58,l53,139r-48,l10,144,34,24r-10,l48,144r5,-5l58,149xe" fillcolor="black" stroked="f">
                <v:path arrowok="t"/>
              </v:shape>
              <v:rect id="_x0000_s4496" style="position:absolute;left:4117;top:7119;width:10;height:260" fillcolor="black" stroked="f"/>
              <v:shape id="_x0000_s4497" style="position:absolute;left:4098;top:7259;width:48;height:120" coordsize="48,120" path="m48,l24,120,,,48,xe" fillcolor="black" stroked="f">
                <v:path arrowok="t"/>
              </v:shape>
              <v:shape id="_x0000_s4498" style="position:absolute;left:4093;top:7254;width:58;height:149" coordsize="58,149" path="m53,9l48,5,24,125r10,l10,5,5,9r48,l58,,,,29,149,58,,53,9xe" fillcolor="black" stroked="f">
                <v:path arrowok="t"/>
              </v:shape>
              <v:rect id="_x0000_s4499" style="position:absolute;left:3945;top:7177;width:9;height:259" fillcolor="black" stroked="f"/>
              <v:shape id="_x0000_s4500" style="position:absolute;left:3925;top:7177;width:48;height:120" coordsize="48,120" path="m48,120l24,,,120r48,xe" fillcolor="black" stroked="f">
                <v:path arrowok="t"/>
              </v:shape>
              <v:shape id="_x0000_s4501" style="position:absolute;left:3921;top:7153;width:57;height:149" coordsize="57,149" path="m57,149l28,,,149r57,l52,139r-48,l9,144,33,24r-9,l48,144r4,-5l57,149xe" fillcolor="black" stroked="f">
                <v:path arrowok="t"/>
              </v:shape>
              <v:rect id="_x0000_s4502" style="position:absolute;left:2898;top:7119;width:10;height:260" fillcolor="black" stroked="f"/>
              <v:shape id="_x0000_s4503" style="position:absolute;left:2879;top:7259;width:48;height:120" coordsize="48,120" path="m48,l24,120,,,48,xe" fillcolor="black" stroked="f">
                <v:path arrowok="t"/>
              </v:shape>
              <v:shape id="_x0000_s4504" style="position:absolute;left:2874;top:7254;width:58;height:149" coordsize="58,149" path="m53,9l48,5,24,125r10,l10,5,5,9r48,l58,,,,29,149,58,,53,9xe" fillcolor="black" stroked="f">
                <v:path arrowok="t"/>
              </v:shape>
              <v:rect id="_x0000_s4505" style="position:absolute;left:2726;top:7177;width:9;height:259" fillcolor="black" stroked="f"/>
              <v:shape id="_x0000_s4506" style="position:absolute;left:2706;top:7177;width:48;height:120" coordsize="48,120" path="m48,120l24,,,120r48,xe" fillcolor="black" stroked="f">
                <v:path arrowok="t"/>
              </v:shape>
              <v:shape id="_x0000_s4507" style="position:absolute;left:2702;top:7153;width:57;height:149" coordsize="57,149" path="m57,149l28,,,149r57,l52,139r-48,l9,144,33,24r-9,l48,144r4,-5l57,149xe" fillcolor="black" stroked="f">
                <v:path arrowok="t"/>
              </v:shape>
              <v:rect id="_x0000_s4508" style="position:absolute;left:1766;top:7119;width:10;height:260" fillcolor="black" stroked="f"/>
              <v:shape id="_x0000_s4509" style="position:absolute;left:1747;top:7259;width:43;height:120" coordsize="43,120" path="m43,l24,120,,,43,xe" fillcolor="black" stroked="f">
                <v:path arrowok="t"/>
              </v:shape>
              <v:shape id="_x0000_s4510" style="position:absolute;left:1742;top:7254;width:53;height:149" coordsize="53,149" path="m48,9l43,5,24,125r10,l10,5,5,9r43,l53,,,,29,149,53,,48,9xe" fillcolor="black" stroked="f">
                <v:path arrowok="t"/>
              </v:shape>
              <v:rect id="_x0000_s4511" style="position:absolute;left:1593;top:7177;width:10;height:259" fillcolor="black" stroked="f"/>
              <v:shape id="_x0000_s4512" style="position:absolute;left:1574;top:7177;width:48;height:120" coordsize="48,120" path="m48,120l24,,,120r48,xe" fillcolor="black" stroked="f">
                <v:path arrowok="t"/>
              </v:shape>
              <v:shape id="_x0000_s4513" style="position:absolute;left:1569;top:7153;width:58;height:149" coordsize="58,149" path="m58,149l29,,,149r58,l53,139r-48,l10,144,34,24r-10,l48,144r5,-5l58,149xe" fillcolor="black" stroked="f">
                <v:path arrowok="t"/>
              </v:shape>
              <v:rect id="_x0000_s4514" style="position:absolute;left:3321;top:11565;width:9;height:173" fillcolor="black" stroked="f"/>
              <v:shape id="_x0000_s4515" style="position:absolute;left:3301;top:11622;width:48;height:116" coordsize="48,116" path="m48,l24,116,,,48,xe" fillcolor="black" stroked="f">
                <v:path arrowok="t"/>
              </v:shape>
              <v:shape id="_x0000_s4516" style="position:absolute;left:3297;top:11618;width:57;height:139" coordsize="57,139" path="m52,9l48,4,24,120r9,l9,4,4,9r48,l57,,,,28,139,57,,52,9xe" fillcolor="black" stroked="f">
                <v:path arrowok="t"/>
              </v:shape>
              <v:rect id="_x0000_s4517" style="position:absolute;left:3066;top:11622;width:10;height:173" fillcolor="black" stroked="f"/>
              <v:shape id="_x0000_s4518" style="position:absolute;left:3047;top:11622;width:48;height:120" coordsize="48,120" path="m48,120l24,,,120r48,xe" fillcolor="black" stroked="f">
                <v:path arrowok="t"/>
              </v:shape>
              <v:shape id="_x0000_s4519" style="position:absolute;left:3042;top:11598;width:58;height:149" coordsize="58,149" path="m58,149l29,,,149r58,l53,140r-48,l10,144,34,24r-10,l48,144r5,-4l58,149xe" fillcolor="black" stroked="f">
                <v:path arrowok="t"/>
              </v:shape>
              <v:rect id="_x0000_s4520" style="position:absolute;left:2812;top:2861;width:10;height:543" fillcolor="black" stroked="f"/>
              <v:shape id="_x0000_s4521" style="position:absolute;left:2793;top:2861;width:48;height:115" coordsize="48,115" path="m,115l24,,48,115,,115xe" fillcolor="black" stroked="f">
                <v:path arrowok="t"/>
              </v:shape>
              <v:shape id="_x0000_s4522" style="position:absolute;left:2788;top:2842;width:58;height:139" coordsize="58,139" path="m5,130r5,4l34,19r-10,l48,134r5,-4l5,130,,139r58,l29,,,139r5,-9xe" fillcolor="black" stroked="f">
                <v:path arrowok="t"/>
              </v:shape>
              <v:shape id="_x0000_s4523" style="position:absolute;left:7155;top:3576;width:475;height:3553" coordsize="475,3553" path="m,3553r475,l475,,,,,3553r14,-5l14,5,5,15r465,l460,5r,3543l470,3539r-465,l14,3548,,3553xe" fillcolor="black" stroked="f">
                <v:path arrowok="t"/>
              </v:shape>
              <v:rect id="_x0000_s4524" style="position:absolute;left:-47;top:6391;width:757;height:711;rotation:270;mso-wrap-style:none" filled="f" stroked="f">
                <v:textbox style="layout-flow:vertical;mso-layout-flow-alt:bottom-to-top;mso-next-textbox:#_x0000_s4524;mso-fit-shape-to-text:t" inset="0,0,0,0">
                  <w:txbxContent>
                    <w:p w:rsidR="00DD41F9" w:rsidRDefault="00DD41F9" w:rsidP="004446DF">
                      <w:pPr>
                        <w:spacing w:beforeLines="10" w:line="240" w:lineRule="exact"/>
                        <w:jc w:val="center"/>
                        <w:rPr>
                          <w:color w:val="000000"/>
                          <w:sz w:val="18"/>
                          <w:szCs w:val="18"/>
                          <w:lang w:eastAsia="zh-CN"/>
                        </w:rPr>
                      </w:pPr>
                      <w:r>
                        <w:rPr>
                          <w:rFonts w:hint="eastAsia"/>
                          <w:color w:val="000000"/>
                          <w:sz w:val="18"/>
                          <w:szCs w:val="18"/>
                          <w:lang w:eastAsia="zh-CN"/>
                        </w:rPr>
                        <w:t>图</w:t>
                      </w:r>
                      <w:r>
                        <w:rPr>
                          <w:color w:val="000000"/>
                          <w:sz w:val="18"/>
                          <w:szCs w:val="18"/>
                        </w:rPr>
                        <w:t>1</w:t>
                      </w:r>
                    </w:p>
                    <w:p w:rsidR="00DD41F9" w:rsidRPr="001E4623" w:rsidRDefault="00DD41F9" w:rsidP="00165FFF">
                      <w:pPr>
                        <w:spacing w:before="0" w:line="240" w:lineRule="exact"/>
                        <w:jc w:val="center"/>
                        <w:rPr>
                          <w:b/>
                          <w:lang w:eastAsia="zh-CN"/>
                        </w:rPr>
                      </w:pPr>
                      <w:r w:rsidRPr="001E4623">
                        <w:rPr>
                          <w:rFonts w:hint="eastAsia"/>
                          <w:b/>
                          <w:color w:val="000000"/>
                          <w:sz w:val="18"/>
                          <w:szCs w:val="18"/>
                          <w:lang w:eastAsia="zh-CN"/>
                        </w:rPr>
                        <w:t>结构的表示</w:t>
                      </w:r>
                    </w:p>
                  </w:txbxContent>
                </v:textbox>
              </v:rect>
            </v:group>
            <v:rect id="_x0000_s4528" style="position:absolute;left:8207;top:9953;width:1232;height:761;rotation:270" filled="f" stroked="f">
              <v:textbox style="layout-flow:vertical;mso-layout-flow-alt:bottom-to-top;mso-next-textbox:#_x0000_s4528" inset="0,0,0,0">
                <w:txbxContent>
                  <w:p w:rsidR="00DD41F9" w:rsidRPr="00165FFF" w:rsidRDefault="00DD41F9" w:rsidP="00165FFF">
                    <w:pPr>
                      <w:spacing w:before="0" w:line="240" w:lineRule="exact"/>
                      <w:jc w:val="center"/>
                      <w:rPr>
                        <w:sz w:val="18"/>
                        <w:szCs w:val="18"/>
                        <w:lang w:eastAsia="zh-CN"/>
                      </w:rPr>
                    </w:pPr>
                    <w:r w:rsidRPr="00165FFF">
                      <w:rPr>
                        <w:sz w:val="18"/>
                        <w:szCs w:val="18"/>
                        <w:lang w:eastAsia="zh-CN"/>
                      </w:rPr>
                      <w:t>附录２</w:t>
                    </w:r>
                  </w:p>
                  <w:p w:rsidR="00DD41F9" w:rsidRPr="00165FFF" w:rsidRDefault="00DD41F9" w:rsidP="00165FFF">
                    <w:pPr>
                      <w:spacing w:before="0" w:line="240" w:lineRule="exact"/>
                      <w:jc w:val="center"/>
                      <w:rPr>
                        <w:bCs/>
                        <w:sz w:val="18"/>
                        <w:szCs w:val="18"/>
                        <w:lang w:val="en-US" w:eastAsia="zh-CN"/>
                      </w:rPr>
                    </w:pPr>
                    <w:r w:rsidRPr="00165FFF">
                      <w:rPr>
                        <w:sz w:val="18"/>
                        <w:szCs w:val="18"/>
                        <w:lang w:eastAsia="zh-CN"/>
                      </w:rPr>
                      <w:t>确定传播方式</w:t>
                    </w:r>
                    <w:r w:rsidRPr="00165FFF">
                      <w:rPr>
                        <w:bCs/>
                        <w:sz w:val="18"/>
                        <w:szCs w:val="18"/>
                        <w:lang w:val="en-US" w:eastAsia="zh-CN"/>
                      </w:rPr>
                      <w:t>(</w:t>
                    </w:r>
                    <w:r w:rsidRPr="00165FFF">
                      <w:rPr>
                        <w:bCs/>
                        <w:sz w:val="18"/>
                        <w:szCs w:val="18"/>
                        <w:lang w:eastAsia="zh-CN"/>
                      </w:rPr>
                      <w:t>1</w:t>
                    </w:r>
                    <w:r w:rsidRPr="00165FFF">
                      <w:rPr>
                        <w:bCs/>
                        <w:sz w:val="18"/>
                        <w:szCs w:val="18"/>
                        <w:lang w:val="en-US" w:eastAsia="zh-CN"/>
                      </w:rPr>
                      <w:t>)</w:t>
                    </w:r>
                  </w:p>
                  <w:p w:rsidR="00DD41F9" w:rsidRPr="00165FFF" w:rsidRDefault="00DD41F9" w:rsidP="00165FFF">
                    <w:pPr>
                      <w:spacing w:before="0" w:line="240" w:lineRule="exact"/>
                      <w:jc w:val="center"/>
                      <w:rPr>
                        <w:sz w:val="18"/>
                        <w:szCs w:val="18"/>
                        <w:lang w:eastAsia="zh-CN"/>
                      </w:rPr>
                    </w:pPr>
                    <w:r w:rsidRPr="00165FFF">
                      <w:rPr>
                        <w:sz w:val="18"/>
                        <w:szCs w:val="18"/>
                        <w:lang w:eastAsia="zh-CN"/>
                      </w:rPr>
                      <w:t>所需距离</w:t>
                    </w:r>
                  </w:p>
                </w:txbxContent>
              </v:textbox>
            </v:rect>
            <v:rect id="_x0000_s4608" style="position:absolute;left:3886;top:8884;width:1574;height:2815;rotation:270" filled="f" stroked="f">
              <v:textbox style="layout-flow:vertical;mso-layout-flow-alt:bottom-to-top;mso-next-textbox:#_x0000_s4608" inset="0,0,0,0">
                <w:txbxContent>
                  <w:p w:rsidR="00DD41F9"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１</w:t>
                    </w:r>
                  </w:p>
                  <w:p w:rsidR="00DD41F9" w:rsidRDefault="00DD41F9" w:rsidP="00165FFF">
                    <w:pPr>
                      <w:spacing w:before="0" w:line="240" w:lineRule="exact"/>
                      <w:jc w:val="center"/>
                      <w:rPr>
                        <w:sz w:val="18"/>
                        <w:szCs w:val="18"/>
                        <w:lang w:eastAsia="zh-CN"/>
                      </w:rPr>
                    </w:pPr>
                  </w:p>
                  <w:p w:rsidR="00DD41F9" w:rsidRDefault="00DD41F9" w:rsidP="00165FFF">
                    <w:pPr>
                      <w:spacing w:before="0" w:line="240" w:lineRule="exact"/>
                      <w:jc w:val="center"/>
                      <w:rPr>
                        <w:sz w:val="18"/>
                        <w:szCs w:val="18"/>
                        <w:lang w:eastAsia="zh-CN"/>
                      </w:rPr>
                    </w:pPr>
                  </w:p>
                  <w:p w:rsidR="00DD41F9" w:rsidRDefault="00DD41F9" w:rsidP="00165FFF">
                    <w:pPr>
                      <w:spacing w:before="0" w:line="240" w:lineRule="exact"/>
                      <w:jc w:val="center"/>
                      <w:rPr>
                        <w:sz w:val="18"/>
                        <w:szCs w:val="18"/>
                        <w:lang w:eastAsia="zh-CN"/>
                      </w:rPr>
                    </w:pPr>
                  </w:p>
                  <w:p w:rsidR="00DD41F9" w:rsidRDefault="00DD41F9" w:rsidP="00165FFF">
                    <w:pPr>
                      <w:spacing w:before="0" w:line="240" w:lineRule="exact"/>
                      <w:jc w:val="center"/>
                      <w:rPr>
                        <w:sz w:val="18"/>
                        <w:szCs w:val="18"/>
                        <w:lang w:eastAsia="zh-CN"/>
                      </w:rPr>
                    </w:pPr>
                  </w:p>
                  <w:p w:rsidR="00DD41F9" w:rsidRDefault="00DD41F9" w:rsidP="00165FFF">
                    <w:pPr>
                      <w:spacing w:before="0" w:line="240" w:lineRule="exact"/>
                      <w:jc w:val="center"/>
                      <w:rPr>
                        <w:sz w:val="18"/>
                        <w:szCs w:val="18"/>
                        <w:lang w:eastAsia="zh-CN"/>
                      </w:rPr>
                    </w:pPr>
                  </w:p>
                  <w:p w:rsidR="00DD41F9" w:rsidRDefault="00DD41F9" w:rsidP="00165FFF">
                    <w:pPr>
                      <w:spacing w:before="0" w:line="240" w:lineRule="exact"/>
                      <w:jc w:val="center"/>
                      <w:rPr>
                        <w:sz w:val="18"/>
                        <w:szCs w:val="18"/>
                        <w:lang w:eastAsia="zh-CN"/>
                      </w:rPr>
                    </w:pPr>
                  </w:p>
                  <w:p w:rsidR="00DD41F9" w:rsidRPr="005E26EA" w:rsidRDefault="00DD41F9" w:rsidP="00165FFF">
                    <w:pPr>
                      <w:spacing w:before="0" w:line="240" w:lineRule="exact"/>
                      <w:jc w:val="center"/>
                      <w:rPr>
                        <w:sz w:val="18"/>
                        <w:szCs w:val="18"/>
                        <w:lang w:eastAsia="zh-CN"/>
                      </w:rPr>
                    </w:pPr>
                  </w:p>
                  <w:p w:rsidR="00DD41F9" w:rsidRDefault="00DD41F9" w:rsidP="00165FFF">
                    <w:pPr>
                      <w:spacing w:before="0" w:line="240" w:lineRule="exact"/>
                      <w:jc w:val="center"/>
                      <w:rPr>
                        <w:bCs/>
                        <w:sz w:val="18"/>
                        <w:szCs w:val="18"/>
                        <w:lang w:val="en-US" w:eastAsia="zh-CN"/>
                      </w:rPr>
                    </w:pPr>
                    <w:r w:rsidRPr="005E26EA">
                      <w:rPr>
                        <w:sz w:val="18"/>
                        <w:szCs w:val="18"/>
                        <w:lang w:eastAsia="zh-CN"/>
                      </w:rPr>
                      <w:t>确定传播方式</w:t>
                    </w:r>
                    <w:r w:rsidRPr="005E26EA">
                      <w:rPr>
                        <w:bCs/>
                        <w:sz w:val="18"/>
                        <w:szCs w:val="18"/>
                        <w:lang w:val="en-US" w:eastAsia="zh-CN"/>
                      </w:rPr>
                      <w:t>(</w:t>
                    </w:r>
                    <w:r>
                      <w:rPr>
                        <w:rFonts w:hint="eastAsia"/>
                        <w:bCs/>
                        <w:sz w:val="18"/>
                        <w:szCs w:val="18"/>
                        <w:lang w:eastAsia="zh-CN"/>
                      </w:rPr>
                      <w:t>１</w:t>
                    </w:r>
                    <w:r w:rsidRPr="005E26EA">
                      <w:rPr>
                        <w:bCs/>
                        <w:sz w:val="18"/>
                        <w:szCs w:val="18"/>
                        <w:lang w:val="en-US" w:eastAsia="zh-CN"/>
                      </w:rPr>
                      <w:t>)</w:t>
                    </w:r>
                  </w:p>
                  <w:p w:rsidR="00DD41F9" w:rsidRPr="005E26EA" w:rsidRDefault="00DD41F9" w:rsidP="00165FFF">
                    <w:pPr>
                      <w:spacing w:before="0" w:line="240" w:lineRule="exact"/>
                      <w:jc w:val="center"/>
                      <w:rPr>
                        <w:sz w:val="18"/>
                        <w:szCs w:val="18"/>
                        <w:lang w:eastAsia="zh-CN"/>
                      </w:rPr>
                    </w:pPr>
                    <w:r w:rsidRPr="005E26EA">
                      <w:rPr>
                        <w:sz w:val="18"/>
                        <w:szCs w:val="18"/>
                        <w:lang w:eastAsia="zh-CN"/>
                      </w:rPr>
                      <w:t>所需距离</w:t>
                    </w:r>
                  </w:p>
                </w:txbxContent>
              </v:textbox>
            </v:rect>
            <v:rect id="_x0000_s4609" style="position:absolute;left:2186;top:6794;width:2854;height:878;rotation:270" filled="f" stroked="f">
              <v:textbox style="layout-flow:vertical;mso-layout-flow-alt:bottom-to-top;mso-next-textbox:#_x0000_s4609"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3</w:t>
                    </w:r>
                  </w:p>
                  <w:p w:rsidR="00DD41F9" w:rsidRDefault="00DD41F9" w:rsidP="00165FFF">
                    <w:pPr>
                      <w:spacing w:before="0" w:line="240" w:lineRule="exact"/>
                      <w:jc w:val="center"/>
                      <w:rPr>
                        <w:sz w:val="18"/>
                        <w:szCs w:val="18"/>
                        <w:lang w:eastAsia="zh-CN"/>
                      </w:rPr>
                    </w:pPr>
                    <w:r>
                      <w:rPr>
                        <w:rFonts w:hint="eastAsia"/>
                        <w:sz w:val="18"/>
                        <w:szCs w:val="18"/>
                        <w:lang w:eastAsia="zh-CN"/>
                      </w:rPr>
                      <w:t>配合</w:t>
                    </w:r>
                    <w:r w:rsidRPr="003E358D">
                      <w:rPr>
                        <w:rFonts w:hint="eastAsia"/>
                        <w:sz w:val="18"/>
                        <w:szCs w:val="18"/>
                        <w:lang w:eastAsia="zh-CN"/>
                      </w:rPr>
                      <w:t>对地静止空间电台运转的</w:t>
                    </w:r>
                  </w:p>
                  <w:p w:rsidR="00DD41F9" w:rsidRPr="003E358D" w:rsidRDefault="00DD41F9" w:rsidP="00165FFF">
                    <w:pPr>
                      <w:spacing w:before="0" w:line="240" w:lineRule="exact"/>
                      <w:jc w:val="center"/>
                      <w:rPr>
                        <w:sz w:val="18"/>
                        <w:szCs w:val="18"/>
                        <w:lang w:eastAsia="zh-CN"/>
                      </w:rPr>
                    </w:pPr>
                    <w:r w:rsidRPr="003E358D">
                      <w:rPr>
                        <w:rFonts w:hint="eastAsia"/>
                        <w:sz w:val="18"/>
                        <w:szCs w:val="18"/>
                        <w:lang w:eastAsia="zh-CN"/>
                      </w:rPr>
                      <w:t>地球站水平方向的天线增</w:t>
                    </w:r>
                    <w:r w:rsidRPr="003E358D">
                      <w:rPr>
                        <w:rFonts w:hint="eastAsia"/>
                        <w:sz w:val="18"/>
                        <w:szCs w:val="18"/>
                        <w:lang w:eastAsia="zh-CN"/>
                      </w:rPr>
                      <w:cr/>
                    </w:r>
                  </w:p>
                  <w:p w:rsidR="00DD41F9" w:rsidRPr="005E26EA" w:rsidRDefault="00DD41F9" w:rsidP="00165FFF">
                    <w:pPr>
                      <w:spacing w:before="0" w:line="240" w:lineRule="exact"/>
                      <w:jc w:val="center"/>
                      <w:rPr>
                        <w:sz w:val="18"/>
                        <w:szCs w:val="18"/>
                        <w:lang w:eastAsia="zh-CN"/>
                      </w:rPr>
                    </w:pPr>
                    <w:r w:rsidRPr="003E358D">
                      <w:rPr>
                        <w:rFonts w:hint="eastAsia"/>
                        <w:sz w:val="18"/>
                        <w:szCs w:val="18"/>
                        <w:lang w:eastAsia="zh-CN"/>
                      </w:rPr>
                      <w:t>益</w:t>
                    </w:r>
                  </w:p>
                </w:txbxContent>
              </v:textbox>
            </v:rect>
            <v:rect id="_x0000_s4610" style="position:absolute;left:3620;top:6839;width:2398;height:752;rotation:270" filled="f" stroked="f">
              <v:textbox style="layout-flow:vertical;mso-layout-flow-alt:bottom-to-top;mso-next-textbox:#_x0000_s4610"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4</w:t>
                    </w:r>
                  </w:p>
                  <w:p w:rsidR="00DD41F9" w:rsidRPr="003E358D" w:rsidRDefault="00DD41F9" w:rsidP="00165FFF">
                    <w:pPr>
                      <w:spacing w:before="0" w:line="240" w:lineRule="exact"/>
                      <w:jc w:val="center"/>
                      <w:rPr>
                        <w:sz w:val="18"/>
                        <w:szCs w:val="18"/>
                        <w:lang w:eastAsia="zh-CN"/>
                      </w:rPr>
                    </w:pPr>
                    <w:r>
                      <w:rPr>
                        <w:rFonts w:hint="eastAsia"/>
                        <w:sz w:val="18"/>
                        <w:szCs w:val="18"/>
                        <w:lang w:eastAsia="zh-CN"/>
                      </w:rPr>
                      <w:t>配合</w:t>
                    </w:r>
                    <w:r w:rsidRPr="003E358D">
                      <w:rPr>
                        <w:rFonts w:hint="eastAsia"/>
                        <w:sz w:val="18"/>
                        <w:szCs w:val="18"/>
                        <w:lang w:eastAsia="zh-CN"/>
                      </w:rPr>
                      <w:t>非对地静止空间电台运转的</w:t>
                    </w:r>
                  </w:p>
                  <w:p w:rsidR="00DD41F9" w:rsidRPr="005E26EA" w:rsidRDefault="00DD41F9" w:rsidP="00165FFF">
                    <w:pPr>
                      <w:spacing w:before="0" w:line="240" w:lineRule="exact"/>
                      <w:jc w:val="center"/>
                      <w:rPr>
                        <w:sz w:val="18"/>
                        <w:szCs w:val="18"/>
                        <w:lang w:eastAsia="zh-CN"/>
                      </w:rPr>
                    </w:pPr>
                    <w:r w:rsidRPr="003E358D">
                      <w:rPr>
                        <w:rFonts w:hint="eastAsia"/>
                        <w:sz w:val="18"/>
                        <w:szCs w:val="18"/>
                        <w:lang w:eastAsia="zh-CN"/>
                      </w:rPr>
                      <w:t>地球站水平方向的天线增益</w:t>
                    </w:r>
                  </w:p>
                </w:txbxContent>
              </v:textbox>
            </v:rect>
            <v:rect id="_x0000_s4611" style="position:absolute;left:5255;top:6857;width:1867;height:743;rotation:270" filled="f" stroked="f">
              <v:textbox style="layout-flow:vertical;mso-layout-flow-alt:bottom-to-top;mso-next-textbox:#_x0000_s4611"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5</w:t>
                    </w:r>
                  </w:p>
                  <w:p w:rsidR="00DD41F9" w:rsidRPr="005E26EA" w:rsidRDefault="00DD41F9" w:rsidP="00165FFF">
                    <w:pPr>
                      <w:spacing w:before="0" w:line="240" w:lineRule="exact"/>
                      <w:jc w:val="center"/>
                      <w:rPr>
                        <w:sz w:val="18"/>
                        <w:szCs w:val="18"/>
                        <w:lang w:eastAsia="zh-CN"/>
                      </w:rPr>
                    </w:pPr>
                    <w:r w:rsidRPr="003E358D">
                      <w:rPr>
                        <w:rFonts w:hint="eastAsia"/>
                        <w:sz w:val="18"/>
                        <w:szCs w:val="18"/>
                        <w:lang w:eastAsia="zh-CN"/>
                      </w:rPr>
                      <w:t>用</w:t>
                    </w:r>
                    <w:r w:rsidRPr="003E358D">
                      <w:rPr>
                        <w:rFonts w:hint="eastAsia"/>
                        <w:sz w:val="18"/>
                        <w:szCs w:val="18"/>
                        <w:lang w:eastAsia="zh-CN"/>
                      </w:rPr>
                      <w:t>TVG</w:t>
                    </w:r>
                    <w:r w:rsidRPr="003E358D">
                      <w:rPr>
                        <w:rFonts w:hint="eastAsia"/>
                        <w:sz w:val="18"/>
                        <w:szCs w:val="18"/>
                        <w:lang w:eastAsia="zh-CN"/>
                      </w:rPr>
                      <w:t>方法确定协调距离</w:t>
                    </w:r>
                  </w:p>
                </w:txbxContent>
              </v:textbox>
            </v:rect>
            <v:rect id="_x0000_s4612" style="position:absolute;left:6142;top:6730;width:2731;height:964;rotation:270" filled="f" stroked="f">
              <v:textbox style="layout-flow:vertical;mso-layout-flow-alt:bottom-to-top;mso-next-textbox:#_x0000_s4612"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6</w:t>
                    </w:r>
                  </w:p>
                  <w:p w:rsidR="00DD41F9" w:rsidRPr="003E358D" w:rsidRDefault="00DD41F9" w:rsidP="00165FFF">
                    <w:pPr>
                      <w:spacing w:before="0" w:line="240" w:lineRule="exact"/>
                      <w:jc w:val="center"/>
                      <w:rPr>
                        <w:sz w:val="18"/>
                        <w:szCs w:val="18"/>
                        <w:lang w:eastAsia="zh-CN"/>
                      </w:rPr>
                    </w:pPr>
                    <w:r w:rsidRPr="003E358D">
                      <w:rPr>
                        <w:rFonts w:hint="eastAsia"/>
                        <w:sz w:val="18"/>
                        <w:szCs w:val="18"/>
                        <w:lang w:eastAsia="zh-CN"/>
                      </w:rPr>
                      <w:t>确定双向划分频段内</w:t>
                    </w:r>
                    <w:r>
                      <w:rPr>
                        <w:rFonts w:hint="eastAsia"/>
                        <w:sz w:val="18"/>
                        <w:szCs w:val="18"/>
                        <w:lang w:eastAsia="zh-CN"/>
                      </w:rPr>
                      <w:t>发信地球站</w:t>
                    </w:r>
                  </w:p>
                  <w:p w:rsidR="00DD41F9" w:rsidRPr="003E358D" w:rsidRDefault="00DD41F9" w:rsidP="00165FFF">
                    <w:pPr>
                      <w:spacing w:before="0" w:line="240" w:lineRule="exact"/>
                      <w:jc w:val="center"/>
                      <w:rPr>
                        <w:sz w:val="18"/>
                        <w:szCs w:val="18"/>
                        <w:lang w:eastAsia="zh-CN"/>
                      </w:rPr>
                    </w:pPr>
                    <w:r>
                      <w:rPr>
                        <w:rFonts w:hint="eastAsia"/>
                        <w:sz w:val="18"/>
                        <w:szCs w:val="18"/>
                        <w:lang w:eastAsia="zh-CN"/>
                      </w:rPr>
                      <w:t>相对于配合</w:t>
                    </w:r>
                    <w:r w:rsidRPr="003E358D">
                      <w:rPr>
                        <w:rFonts w:hint="eastAsia"/>
                        <w:sz w:val="18"/>
                        <w:szCs w:val="18"/>
                        <w:lang w:eastAsia="zh-CN"/>
                      </w:rPr>
                      <w:t>对地静止空间电台运转的</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收信地球站</w:t>
                    </w:r>
                    <w:r w:rsidRPr="003E358D">
                      <w:rPr>
                        <w:rFonts w:hint="eastAsia"/>
                        <w:sz w:val="18"/>
                        <w:szCs w:val="18"/>
                        <w:lang w:eastAsia="zh-CN"/>
                      </w:rPr>
                      <w:t>的协调区</w:t>
                    </w:r>
                  </w:p>
                </w:txbxContent>
              </v:textbox>
            </v:rect>
            <v:rect id="_x0000_s4613" style="position:absolute;left:7730;top:6910;width:2119;height:563;rotation:270" filled="f" stroked="f">
              <v:textbox style="layout-flow:vertical;mso-layout-flow-alt:bottom-to-top;mso-next-textbox:#_x0000_s4613"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7</w:t>
                    </w:r>
                  </w:p>
                  <w:p w:rsidR="00DD41F9" w:rsidRPr="005E26EA" w:rsidRDefault="00DD41F9" w:rsidP="00165FFF">
                    <w:pPr>
                      <w:spacing w:before="0" w:line="240" w:lineRule="exact"/>
                      <w:jc w:val="center"/>
                      <w:rPr>
                        <w:sz w:val="18"/>
                        <w:szCs w:val="18"/>
                        <w:lang w:eastAsia="zh-CN"/>
                      </w:rPr>
                    </w:pPr>
                    <w:r w:rsidRPr="00F124FD">
                      <w:rPr>
                        <w:rFonts w:hint="eastAsia"/>
                        <w:sz w:val="18"/>
                        <w:szCs w:val="18"/>
                        <w:lang w:eastAsia="zh-CN"/>
                      </w:rPr>
                      <w:t>确定传播方式</w:t>
                    </w:r>
                    <w:r w:rsidRPr="00F124FD">
                      <w:rPr>
                        <w:rFonts w:hint="eastAsia"/>
                        <w:sz w:val="18"/>
                        <w:szCs w:val="18"/>
                        <w:lang w:eastAsia="zh-CN"/>
                      </w:rPr>
                      <w:t>(2)</w:t>
                    </w:r>
                    <w:r w:rsidRPr="00F124FD">
                      <w:rPr>
                        <w:rFonts w:hint="eastAsia"/>
                        <w:sz w:val="18"/>
                        <w:szCs w:val="18"/>
                        <w:lang w:eastAsia="zh-CN"/>
                      </w:rPr>
                      <w:t>辅助等值线</w:t>
                    </w:r>
                  </w:p>
                </w:txbxContent>
              </v:textbox>
            </v:rect>
            <v:rect id="_x0000_s4614" style="position:absolute;left:9174;top:6934;width:1034;height:407;rotation:270" filled="f" stroked="f">
              <v:textbox style="layout-flow:vertical;mso-layout-flow-alt:bottom-to-top;mso-next-textbox:#_x0000_s4614"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附录</w:t>
                    </w:r>
                    <w:r>
                      <w:rPr>
                        <w:rFonts w:hint="eastAsia"/>
                        <w:sz w:val="18"/>
                        <w:szCs w:val="18"/>
                        <w:lang w:eastAsia="zh-CN"/>
                      </w:rPr>
                      <w:t>8</w:t>
                    </w:r>
                    <w:r>
                      <w:rPr>
                        <w:rFonts w:hint="eastAsia"/>
                        <w:sz w:val="18"/>
                        <w:szCs w:val="18"/>
                        <w:lang w:eastAsia="zh-CN"/>
                      </w:rPr>
                      <w:t xml:space="preserve">　</w:t>
                    </w:r>
                    <w:r w:rsidRPr="00B27A21">
                      <w:rPr>
                        <w:rFonts w:hint="eastAsia"/>
                        <w:sz w:val="18"/>
                        <w:szCs w:val="18"/>
                        <w:lang w:eastAsia="zh-CN"/>
                      </w:rPr>
                      <w:t>参数</w:t>
                    </w:r>
                  </w:p>
                </w:txbxContent>
              </v:textbox>
            </v:rect>
            <v:rect id="_x0000_s4615" style="position:absolute;left:5112;top:12729;width:592;height:558;rotation:270" filled="f" stroked="f">
              <v:textbox style="layout-flow:vertical;mso-layout-flow-alt:bottom-to-top;mso-next-textbox:#_x0000_s4615" inset="0,0,0,0">
                <w:txbxContent>
                  <w:p w:rsidR="00DD41F9" w:rsidRDefault="00DD41F9" w:rsidP="00165FFF">
                    <w:pPr>
                      <w:spacing w:before="0" w:line="240" w:lineRule="exact"/>
                      <w:jc w:val="center"/>
                      <w:rPr>
                        <w:sz w:val="18"/>
                        <w:szCs w:val="18"/>
                        <w:lang w:eastAsia="zh-CN"/>
                      </w:rPr>
                    </w:pPr>
                    <w:r w:rsidRPr="005E26EA">
                      <w:rPr>
                        <w:sz w:val="18"/>
                        <w:szCs w:val="18"/>
                        <w:lang w:eastAsia="zh-CN"/>
                      </w:rPr>
                      <w:t>传播</w:t>
                    </w:r>
                  </w:p>
                  <w:p w:rsidR="00DD41F9" w:rsidRPr="003E358D" w:rsidRDefault="00DD41F9" w:rsidP="00165FFF">
                    <w:pPr>
                      <w:spacing w:before="0" w:line="240" w:lineRule="exact"/>
                      <w:jc w:val="center"/>
                      <w:rPr>
                        <w:bCs/>
                        <w:sz w:val="18"/>
                        <w:szCs w:val="18"/>
                        <w:lang w:val="en-US" w:eastAsia="zh-CN"/>
                      </w:rPr>
                    </w:pPr>
                    <w:r w:rsidRPr="005E26EA">
                      <w:rPr>
                        <w:sz w:val="18"/>
                        <w:szCs w:val="18"/>
                        <w:lang w:eastAsia="zh-CN"/>
                      </w:rPr>
                      <w:t>方式</w:t>
                    </w:r>
                    <w:r w:rsidRPr="005E26EA">
                      <w:rPr>
                        <w:bCs/>
                        <w:sz w:val="18"/>
                        <w:szCs w:val="18"/>
                        <w:lang w:val="en-US" w:eastAsia="zh-CN"/>
                      </w:rPr>
                      <w:t>(</w:t>
                    </w:r>
                    <w:r w:rsidRPr="005E26EA">
                      <w:rPr>
                        <w:bCs/>
                        <w:sz w:val="18"/>
                        <w:szCs w:val="18"/>
                        <w:lang w:eastAsia="zh-CN"/>
                      </w:rPr>
                      <w:t>1</w:t>
                    </w:r>
                    <w:r w:rsidRPr="005E26EA">
                      <w:rPr>
                        <w:bCs/>
                        <w:sz w:val="18"/>
                        <w:szCs w:val="18"/>
                        <w:lang w:val="en-US" w:eastAsia="zh-CN"/>
                      </w:rPr>
                      <w:t>)</w:t>
                    </w:r>
                  </w:p>
                </w:txbxContent>
              </v:textbox>
            </v:rect>
            <v:rect id="_x0000_s4616" style="position:absolute;left:7909;top:12740;width:681;height:505;rotation:270" filled="f" stroked="f">
              <v:textbox style="layout-flow:vertical;mso-layout-flow-alt:bottom-to-top;mso-next-textbox:#_x0000_s4616" inset="0,0,0,0">
                <w:txbxContent>
                  <w:p w:rsidR="00DD41F9" w:rsidRDefault="00DD41F9" w:rsidP="00165FFF">
                    <w:pPr>
                      <w:spacing w:before="0" w:line="240" w:lineRule="exact"/>
                      <w:jc w:val="center"/>
                      <w:rPr>
                        <w:sz w:val="18"/>
                        <w:szCs w:val="18"/>
                        <w:lang w:eastAsia="zh-CN"/>
                      </w:rPr>
                    </w:pPr>
                    <w:r w:rsidRPr="005E26EA">
                      <w:rPr>
                        <w:sz w:val="18"/>
                        <w:szCs w:val="18"/>
                        <w:lang w:eastAsia="zh-CN"/>
                      </w:rPr>
                      <w:t>传播</w:t>
                    </w:r>
                  </w:p>
                  <w:p w:rsidR="00DD41F9" w:rsidRPr="003E358D" w:rsidRDefault="00DD41F9" w:rsidP="00165FFF">
                    <w:pPr>
                      <w:spacing w:before="0" w:line="240" w:lineRule="exact"/>
                      <w:jc w:val="center"/>
                      <w:rPr>
                        <w:bCs/>
                        <w:sz w:val="18"/>
                        <w:szCs w:val="18"/>
                        <w:lang w:val="en-US" w:eastAsia="zh-CN"/>
                      </w:rPr>
                    </w:pPr>
                    <w:r w:rsidRPr="005E26EA">
                      <w:rPr>
                        <w:sz w:val="18"/>
                        <w:szCs w:val="18"/>
                        <w:lang w:eastAsia="zh-CN"/>
                      </w:rPr>
                      <w:t>方式</w:t>
                    </w:r>
                    <w:r w:rsidRPr="005E26EA">
                      <w:rPr>
                        <w:bCs/>
                        <w:sz w:val="18"/>
                        <w:szCs w:val="18"/>
                        <w:lang w:val="en-US" w:eastAsia="zh-CN"/>
                      </w:rPr>
                      <w:t>(</w:t>
                    </w:r>
                    <w:r w:rsidRPr="00165FFF">
                      <w:rPr>
                        <w:bCs/>
                        <w:sz w:val="18"/>
                        <w:szCs w:val="18"/>
                        <w:lang w:eastAsia="zh-CN"/>
                      </w:rPr>
                      <w:t>２</w:t>
                    </w:r>
                    <w:r w:rsidRPr="005E26EA">
                      <w:rPr>
                        <w:bCs/>
                        <w:sz w:val="18"/>
                        <w:szCs w:val="18"/>
                        <w:lang w:val="en-US" w:eastAsia="zh-CN"/>
                      </w:rPr>
                      <w:t>)</w:t>
                    </w:r>
                  </w:p>
                </w:txbxContent>
              </v:textbox>
            </v:rect>
            <v:rect id="_x0000_s4617" style="position:absolute;left:5451;top:14605;width:1066;height:745;rotation:270" filled="f" stroked="f">
              <v:textbox style="layout-flow:vertical;mso-layout-flow-alt:bottom-to-top;mso-next-textbox:#_x0000_s4617" inset="0,0,0,0">
                <w:txbxContent>
                  <w:p w:rsidR="00DD41F9" w:rsidRDefault="00DD41F9" w:rsidP="00165FFF">
                    <w:pPr>
                      <w:spacing w:before="0" w:line="240" w:lineRule="exact"/>
                      <w:jc w:val="center"/>
                      <w:rPr>
                        <w:sz w:val="18"/>
                        <w:szCs w:val="18"/>
                        <w:lang w:eastAsia="zh-CN"/>
                      </w:rPr>
                    </w:pPr>
                    <w:r>
                      <w:rPr>
                        <w:rFonts w:hint="eastAsia"/>
                        <w:sz w:val="18"/>
                        <w:szCs w:val="18"/>
                        <w:lang w:eastAsia="zh-CN"/>
                      </w:rPr>
                      <w:t>在双向划分</w:t>
                    </w:r>
                  </w:p>
                  <w:p w:rsidR="00DD41F9" w:rsidRDefault="00DD41F9" w:rsidP="00165FFF">
                    <w:pPr>
                      <w:spacing w:before="0" w:line="240" w:lineRule="exact"/>
                      <w:jc w:val="center"/>
                      <w:rPr>
                        <w:sz w:val="18"/>
                        <w:szCs w:val="18"/>
                        <w:lang w:eastAsia="zh-CN"/>
                      </w:rPr>
                    </w:pPr>
                    <w:r>
                      <w:rPr>
                        <w:rFonts w:hint="eastAsia"/>
                        <w:sz w:val="18"/>
                        <w:szCs w:val="18"/>
                        <w:lang w:eastAsia="zh-CN"/>
                      </w:rPr>
                      <w:t>频段内与其他</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地球站共用</w:t>
                    </w:r>
                  </w:p>
                </w:txbxContent>
              </v:textbox>
            </v:rect>
            <v:rect id="_x0000_s4618" style="position:absolute;left:4110;top:14697;width:917;height:536;rotation:270" filled="f" stroked="f">
              <v:textbox style="layout-flow:vertical;mso-layout-flow-alt:bottom-to-top;mso-next-textbox:#_x0000_s4618" inset="0,0,0,0">
                <w:txbxContent>
                  <w:p w:rsidR="00DD41F9" w:rsidRDefault="00DD41F9" w:rsidP="00165FFF">
                    <w:pPr>
                      <w:spacing w:before="0" w:line="240" w:lineRule="exact"/>
                      <w:jc w:val="center"/>
                      <w:rPr>
                        <w:sz w:val="18"/>
                        <w:szCs w:val="18"/>
                        <w:lang w:eastAsia="zh-CN"/>
                      </w:rPr>
                    </w:pPr>
                    <w:r>
                      <w:rPr>
                        <w:rFonts w:hint="eastAsia"/>
                        <w:sz w:val="18"/>
                        <w:szCs w:val="18"/>
                        <w:lang w:eastAsia="zh-CN"/>
                      </w:rPr>
                      <w:t>与地面系统</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共用频带</w:t>
                    </w:r>
                  </w:p>
                </w:txbxContent>
              </v:textbox>
            </v:rect>
            <v:rect id="_x0000_s4619" style="position:absolute;left:2122;top:13612;width:1871;height:741;rotation:270" filled="f" stroked="f">
              <v:textbox style="layout-flow:vertical;mso-layout-flow-alt:bottom-to-top;mso-next-textbox:#_x0000_s4619"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w:t>
                    </w:r>
                    <w:r>
                      <w:rPr>
                        <w:rFonts w:hint="eastAsia"/>
                        <w:sz w:val="18"/>
                        <w:szCs w:val="18"/>
                        <w:lang w:eastAsia="zh-CN"/>
                      </w:rPr>
                      <w:t>件１</w:t>
                    </w:r>
                  </w:p>
                  <w:p w:rsidR="00DD41F9" w:rsidRPr="005E26EA" w:rsidRDefault="00DD41F9" w:rsidP="00165FFF">
                    <w:pPr>
                      <w:spacing w:before="0" w:line="240" w:lineRule="exact"/>
                      <w:jc w:val="center"/>
                      <w:rPr>
                        <w:sz w:val="18"/>
                        <w:szCs w:val="18"/>
                        <w:lang w:eastAsia="zh-CN"/>
                      </w:rPr>
                    </w:pPr>
                    <w:r w:rsidRPr="005E26EA">
                      <w:rPr>
                        <w:rFonts w:hint="eastAsia"/>
                        <w:sz w:val="18"/>
                        <w:szCs w:val="18"/>
                        <w:lang w:eastAsia="zh-CN"/>
                      </w:rPr>
                      <w:t>地球站协调区的确定方法</w:t>
                    </w:r>
                  </w:p>
                </w:txbxContent>
              </v:textbox>
            </v:rect>
            <v:rect id="_x0000_s4620" style="position:absolute;left:2332;top:8066;width:961;height:316;rotation:270;mso-wrap-style:none" filled="f" stroked="f">
              <v:textbox style="layout-flow:vertical;mso-layout-flow-alt:bottom-to-top;mso-next-textbox:#_x0000_s4620" inset="0,0,0,0">
                <w:txbxContent>
                  <w:p w:rsidR="00DD41F9" w:rsidRPr="005E26EA" w:rsidRDefault="00DD41F9" w:rsidP="00165FFF">
                    <w:pPr>
                      <w:spacing w:before="0" w:line="240" w:lineRule="exact"/>
                      <w:jc w:val="center"/>
                      <w:rPr>
                        <w:sz w:val="18"/>
                        <w:szCs w:val="18"/>
                        <w:lang w:eastAsia="zh-CN"/>
                      </w:rPr>
                    </w:pPr>
                    <w:r>
                      <w:rPr>
                        <w:rFonts w:hint="eastAsia"/>
                        <w:sz w:val="18"/>
                        <w:szCs w:val="18"/>
                        <w:lang w:eastAsia="zh-CN"/>
                      </w:rPr>
                      <w:t>附件１的</w:t>
                    </w:r>
                    <w:r>
                      <w:rPr>
                        <w:sz w:val="18"/>
                        <w:szCs w:val="18"/>
                        <w:lang w:eastAsia="zh-CN"/>
                      </w:rPr>
                      <w:t>附录</w:t>
                    </w:r>
                  </w:p>
                </w:txbxContent>
              </v:textbox>
            </v:rect>
            <v:rect id="_x0000_s4621" style="position:absolute;left:3027;top:14820;width:1055;height:305;rotation:270" filled="f" stroked="f">
              <v:textbox style="layout-flow:vertical;mso-layout-flow-alt:bottom-to-top;mso-next-textbox:#_x0000_s4621" inset="0,0,0,0">
                <w:txbxContent>
                  <w:p w:rsidR="00DD41F9" w:rsidRPr="005E26EA" w:rsidRDefault="00DD41F9" w:rsidP="00165FFF">
                    <w:pPr>
                      <w:spacing w:before="0" w:line="240" w:lineRule="exact"/>
                      <w:jc w:val="center"/>
                      <w:rPr>
                        <w:sz w:val="18"/>
                        <w:szCs w:val="18"/>
                        <w:lang w:eastAsia="zh-CN"/>
                      </w:rPr>
                    </w:pPr>
                    <w:r>
                      <w:rPr>
                        <w:rFonts w:hint="eastAsia"/>
                        <w:sz w:val="18"/>
                        <w:szCs w:val="18"/>
                        <w:lang w:eastAsia="zh-CN"/>
                      </w:rPr>
                      <w:t>地球站情况</w:t>
                    </w:r>
                  </w:p>
                </w:txbxContent>
              </v:textbox>
            </v:rect>
            <v:rect id="_x0000_s4622" style="position:absolute;left:3166;top:12879;width:735;height:281;rotation:270" filled="f" stroked="f">
              <v:textbox style="layout-flow:vertical;mso-layout-flow-alt:bottom-to-top;mso-next-textbox:#_x0000_s4622" inset="0,0,0,0">
                <w:txbxContent>
                  <w:p w:rsidR="00DD41F9" w:rsidRPr="005E26EA" w:rsidRDefault="00DD41F9" w:rsidP="00165FFF">
                    <w:pPr>
                      <w:spacing w:before="0" w:line="240" w:lineRule="exact"/>
                      <w:jc w:val="center"/>
                      <w:rPr>
                        <w:bCs/>
                        <w:sz w:val="18"/>
                        <w:szCs w:val="18"/>
                        <w:lang w:val="en-US" w:eastAsia="zh-CN"/>
                      </w:rPr>
                    </w:pPr>
                    <w:r w:rsidRPr="005E26EA">
                      <w:rPr>
                        <w:sz w:val="18"/>
                        <w:szCs w:val="18"/>
                        <w:lang w:eastAsia="zh-CN"/>
                      </w:rPr>
                      <w:t>传播方式</w:t>
                    </w:r>
                  </w:p>
                </w:txbxContent>
              </v:textbox>
            </v:rect>
            <v:rect id="_x0000_s4623" style="position:absolute;left:7246;top:10154;width:1123;height:287;rotation:270" filled="f" stroked="f">
              <v:textbox style="layout-flow:vertical;mso-layout-flow-alt:bottom-to-top;mso-next-textbox:#_x0000_s4623" inset="0,0,0,0">
                <w:txbxContent>
                  <w:p w:rsidR="00DD41F9" w:rsidRPr="003E358D" w:rsidRDefault="00DD41F9" w:rsidP="00165FFF">
                    <w:pPr>
                      <w:spacing w:before="0" w:line="240" w:lineRule="exact"/>
                      <w:jc w:val="center"/>
                      <w:rPr>
                        <w:bCs/>
                        <w:sz w:val="18"/>
                        <w:szCs w:val="18"/>
                        <w:lang w:val="en-US" w:eastAsia="zh-CN"/>
                      </w:rPr>
                    </w:pPr>
                    <w:r w:rsidRPr="005E26EA">
                      <w:rPr>
                        <w:sz w:val="18"/>
                        <w:szCs w:val="18"/>
                        <w:lang w:eastAsia="zh-CN"/>
                      </w:rPr>
                      <w:t>确定</w:t>
                    </w:r>
                    <w:r>
                      <w:rPr>
                        <w:rFonts w:hint="eastAsia"/>
                        <w:bCs/>
                        <w:sz w:val="18"/>
                        <w:szCs w:val="18"/>
                        <w:lang w:val="en-US" w:eastAsia="zh-CN"/>
                      </w:rPr>
                      <w:t>干扰几何</w:t>
                    </w:r>
                  </w:p>
                </w:txbxContent>
              </v:textbox>
            </v:rect>
            <v:rect id="_x0000_s4624" style="position:absolute;left:2155;top:2702;width:1764;height:743;rotation:270" filled="f" stroked="f">
              <v:textbox style="layout-flow:vertical;mso-layout-flow-alt:bottom-to-top;mso-next-textbox:#_x0000_s4624" inset="0,0,0,0">
                <w:txbxContent>
                  <w:p w:rsidR="00DD41F9" w:rsidRPr="005E26EA" w:rsidRDefault="00DD41F9" w:rsidP="00165FFF">
                    <w:pPr>
                      <w:spacing w:before="0" w:line="240" w:lineRule="exact"/>
                      <w:jc w:val="center"/>
                      <w:rPr>
                        <w:sz w:val="18"/>
                        <w:szCs w:val="18"/>
                        <w:lang w:eastAsia="zh-CN"/>
                      </w:rPr>
                    </w:pPr>
                    <w:r w:rsidRPr="005E26EA">
                      <w:rPr>
                        <w:sz w:val="18"/>
                        <w:szCs w:val="18"/>
                        <w:lang w:eastAsia="zh-CN"/>
                      </w:rPr>
                      <w:t>附</w:t>
                    </w:r>
                    <w:r>
                      <w:rPr>
                        <w:rFonts w:hint="eastAsia"/>
                        <w:sz w:val="18"/>
                        <w:szCs w:val="18"/>
                        <w:lang w:eastAsia="zh-CN"/>
                      </w:rPr>
                      <w:t>件２</w:t>
                    </w:r>
                  </w:p>
                  <w:p w:rsidR="00DD41F9" w:rsidRDefault="00DD41F9" w:rsidP="00165FFF">
                    <w:pPr>
                      <w:spacing w:before="0" w:line="240" w:lineRule="exact"/>
                      <w:jc w:val="center"/>
                      <w:rPr>
                        <w:sz w:val="18"/>
                        <w:szCs w:val="18"/>
                        <w:lang w:eastAsia="zh-CN"/>
                      </w:rPr>
                    </w:pPr>
                    <w:r w:rsidRPr="00B27A21">
                      <w:rPr>
                        <w:rFonts w:hint="eastAsia"/>
                        <w:sz w:val="18"/>
                        <w:szCs w:val="18"/>
                        <w:lang w:eastAsia="zh-CN"/>
                      </w:rPr>
                      <w:t>用于确定地球站周围</w:t>
                    </w:r>
                  </w:p>
                  <w:p w:rsidR="00DD41F9" w:rsidRPr="005E26EA" w:rsidRDefault="00DD41F9" w:rsidP="00165FFF">
                    <w:pPr>
                      <w:spacing w:before="0" w:line="240" w:lineRule="exact"/>
                      <w:jc w:val="center"/>
                      <w:rPr>
                        <w:sz w:val="18"/>
                        <w:szCs w:val="18"/>
                        <w:lang w:eastAsia="zh-CN"/>
                      </w:rPr>
                    </w:pPr>
                    <w:r w:rsidRPr="00B27A21">
                      <w:rPr>
                        <w:rFonts w:hint="eastAsia"/>
                        <w:sz w:val="18"/>
                        <w:szCs w:val="18"/>
                        <w:lang w:eastAsia="zh-CN"/>
                      </w:rPr>
                      <w:t>协调区的系统参数</w:t>
                    </w:r>
                  </w:p>
                </w:txbxContent>
              </v:textbox>
            </v:rect>
            <v:rect id="_x0000_s4625" style="position:absolute;left:3502;top:2901;width:1195;height:378;rotation:270" filled="f" stroked="f">
              <v:textbox style="layout-flow:vertical;mso-layout-flow-alt:bottom-to-top;mso-next-textbox:#_x0000_s4625" inset="0,0,0,0">
                <w:txbxContent>
                  <w:p w:rsidR="00DD41F9" w:rsidRPr="005E26EA" w:rsidRDefault="00DD41F9" w:rsidP="00165FFF">
                    <w:pPr>
                      <w:spacing w:before="0" w:line="240" w:lineRule="exact"/>
                      <w:jc w:val="center"/>
                      <w:rPr>
                        <w:sz w:val="18"/>
                        <w:szCs w:val="18"/>
                        <w:lang w:eastAsia="zh-CN"/>
                      </w:rPr>
                    </w:pPr>
                    <w:r>
                      <w:rPr>
                        <w:rFonts w:hint="eastAsia"/>
                        <w:sz w:val="18"/>
                        <w:szCs w:val="18"/>
                        <w:lang w:eastAsia="zh-CN"/>
                      </w:rPr>
                      <w:t>系统参数值表格</w:t>
                    </w:r>
                  </w:p>
                </w:txbxContent>
              </v:textbox>
            </v:rect>
            <v:rect id="_x0000_s4626" style="position:absolute;left:4431;top:2806;width:1270;height:750;rotation:270" filled="f" stroked="f">
              <v:textbox style="layout-flow:vertical;mso-layout-flow-alt:bottom-to-top;mso-next-textbox:#_x0000_s4626" inset="0,0,0,0">
                <w:txbxContent>
                  <w:p w:rsidR="00DD41F9" w:rsidRPr="005E26EA" w:rsidRDefault="00DD41F9" w:rsidP="00165FFF">
                    <w:pPr>
                      <w:spacing w:before="0" w:line="240" w:lineRule="exact"/>
                      <w:jc w:val="center"/>
                      <w:rPr>
                        <w:sz w:val="18"/>
                        <w:szCs w:val="18"/>
                        <w:lang w:eastAsia="zh-CN"/>
                      </w:rPr>
                    </w:pPr>
                    <w:r>
                      <w:rPr>
                        <w:rFonts w:hint="eastAsia"/>
                        <w:sz w:val="18"/>
                        <w:szCs w:val="18"/>
                        <w:lang w:eastAsia="zh-CN"/>
                      </w:rPr>
                      <w:t>表</w:t>
                    </w:r>
                    <w:r>
                      <w:rPr>
                        <w:rFonts w:hint="eastAsia"/>
                        <w:sz w:val="18"/>
                        <w:szCs w:val="18"/>
                        <w:lang w:eastAsia="zh-CN"/>
                      </w:rPr>
                      <w:t>14</w:t>
                    </w:r>
                  </w:p>
                  <w:p w:rsidR="00DD41F9" w:rsidRDefault="00DD41F9" w:rsidP="00165FFF">
                    <w:pPr>
                      <w:spacing w:before="0" w:line="240" w:lineRule="exact"/>
                      <w:jc w:val="center"/>
                      <w:rPr>
                        <w:sz w:val="18"/>
                        <w:szCs w:val="18"/>
                        <w:lang w:eastAsia="zh-CN"/>
                      </w:rPr>
                    </w:pPr>
                    <w:r>
                      <w:rPr>
                        <w:rFonts w:hint="eastAsia"/>
                        <w:sz w:val="18"/>
                        <w:szCs w:val="18"/>
                        <w:lang w:eastAsia="zh-CN"/>
                      </w:rPr>
                      <w:t>发信地球站</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与地面系统共用</w:t>
                    </w:r>
                  </w:p>
                </w:txbxContent>
              </v:textbox>
            </v:rect>
            <v:rect id="_x0000_s4627" style="position:absolute;left:5417;top:2776;width:1209;height:750;rotation:270" filled="f" stroked="f">
              <v:textbox style="layout-flow:vertical;mso-layout-flow-alt:bottom-to-top;mso-next-textbox:#_x0000_s4627" inset="0,0,0,0">
                <w:txbxContent>
                  <w:p w:rsidR="00DD41F9" w:rsidRPr="005E26EA" w:rsidRDefault="00DD41F9" w:rsidP="00165FFF">
                    <w:pPr>
                      <w:spacing w:before="0" w:line="240" w:lineRule="exact"/>
                      <w:jc w:val="center"/>
                      <w:rPr>
                        <w:sz w:val="18"/>
                        <w:szCs w:val="18"/>
                        <w:lang w:eastAsia="zh-CN"/>
                      </w:rPr>
                    </w:pPr>
                    <w:r>
                      <w:rPr>
                        <w:rFonts w:hint="eastAsia"/>
                        <w:sz w:val="18"/>
                        <w:szCs w:val="18"/>
                        <w:lang w:eastAsia="zh-CN"/>
                      </w:rPr>
                      <w:t>表</w:t>
                    </w:r>
                    <w:r>
                      <w:rPr>
                        <w:rFonts w:hint="eastAsia"/>
                        <w:sz w:val="18"/>
                        <w:szCs w:val="18"/>
                        <w:lang w:eastAsia="zh-CN"/>
                      </w:rPr>
                      <w:t>15</w:t>
                    </w:r>
                  </w:p>
                  <w:p w:rsidR="00DD41F9" w:rsidRPr="00C3584D" w:rsidRDefault="00DD41F9" w:rsidP="00165FFF">
                    <w:pPr>
                      <w:spacing w:before="0" w:line="240" w:lineRule="exact"/>
                      <w:jc w:val="center"/>
                      <w:rPr>
                        <w:sz w:val="18"/>
                        <w:szCs w:val="18"/>
                        <w:lang w:eastAsia="zh-CN"/>
                      </w:rPr>
                    </w:pPr>
                    <w:r>
                      <w:rPr>
                        <w:rFonts w:hint="eastAsia"/>
                        <w:sz w:val="18"/>
                        <w:szCs w:val="18"/>
                        <w:lang w:eastAsia="zh-CN"/>
                      </w:rPr>
                      <w:t>收信地球站</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与地面系统共用</w:t>
                    </w:r>
                  </w:p>
                </w:txbxContent>
              </v:textbox>
            </v:rect>
            <v:rect id="_x0000_s4628" style="position:absolute;left:6392;top:2880;width:1242;height:574;rotation:270" filled="f" stroked="f">
              <v:textbox style="layout-flow:vertical;mso-layout-flow-alt:bottom-to-top;mso-next-textbox:#_x0000_s4628" inset="0,0,0,0">
                <w:txbxContent>
                  <w:p w:rsidR="00DD41F9" w:rsidRPr="005E26EA" w:rsidRDefault="00DD41F9" w:rsidP="00165FFF">
                    <w:pPr>
                      <w:spacing w:before="0" w:line="240" w:lineRule="exact"/>
                      <w:jc w:val="center"/>
                      <w:rPr>
                        <w:sz w:val="18"/>
                        <w:szCs w:val="18"/>
                        <w:lang w:eastAsia="zh-CN"/>
                      </w:rPr>
                    </w:pPr>
                    <w:r>
                      <w:rPr>
                        <w:rFonts w:hint="eastAsia"/>
                        <w:sz w:val="18"/>
                        <w:szCs w:val="18"/>
                        <w:lang w:eastAsia="zh-CN"/>
                      </w:rPr>
                      <w:t>表</w:t>
                    </w:r>
                    <w:r>
                      <w:rPr>
                        <w:rFonts w:hint="eastAsia"/>
                        <w:sz w:val="18"/>
                        <w:szCs w:val="18"/>
                        <w:lang w:eastAsia="zh-CN"/>
                      </w:rPr>
                      <w:t>16</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发射双向地球站</w:t>
                    </w:r>
                  </w:p>
                </w:txbxContent>
              </v:textbox>
            </v:rect>
            <v:rect id="_x0000_s4629" style="position:absolute;left:8036;top:2907;width:930;height:533;rotation:270" filled="f" stroked="f">
              <v:textbox style="layout-flow:vertical;mso-layout-flow-alt:bottom-to-top;mso-next-textbox:#_x0000_s4629" inset="0,0,0,0">
                <w:txbxContent>
                  <w:p w:rsidR="00DD41F9" w:rsidRDefault="00DD41F9" w:rsidP="00165FFF">
                    <w:pPr>
                      <w:spacing w:before="0" w:line="240" w:lineRule="exact"/>
                      <w:jc w:val="center"/>
                      <w:rPr>
                        <w:sz w:val="18"/>
                        <w:szCs w:val="18"/>
                        <w:lang w:eastAsia="zh-CN"/>
                      </w:rPr>
                    </w:pPr>
                    <w:r>
                      <w:rPr>
                        <w:rFonts w:hint="eastAsia"/>
                        <w:sz w:val="18"/>
                        <w:szCs w:val="18"/>
                        <w:lang w:eastAsia="zh-CN"/>
                      </w:rPr>
                      <w:t>计算可允许</w:t>
                    </w:r>
                  </w:p>
                  <w:p w:rsidR="00DD41F9" w:rsidRPr="005E26EA" w:rsidRDefault="00DD41F9" w:rsidP="00165FFF">
                    <w:pPr>
                      <w:spacing w:before="0" w:line="240" w:lineRule="exact"/>
                      <w:jc w:val="center"/>
                      <w:rPr>
                        <w:sz w:val="18"/>
                        <w:szCs w:val="18"/>
                        <w:lang w:eastAsia="zh-CN"/>
                      </w:rPr>
                    </w:pPr>
                    <w:r>
                      <w:rPr>
                        <w:rFonts w:hint="eastAsia"/>
                        <w:sz w:val="18"/>
                        <w:szCs w:val="18"/>
                        <w:lang w:eastAsia="zh-CN"/>
                      </w:rPr>
                      <w:t>干扰功率</w:t>
                    </w:r>
                  </w:p>
                </w:txbxContent>
              </v:textbox>
            </v:rect>
            <v:group id="_x0000_s4324" style="position:absolute;left:2527;top:1568;width:7648;height:14457" coordorigin="729,5" coordsize="7194,13610">
              <v:rect id="_x0000_s4124" style="position:absolute;left:7121;top:235;width:207;height:596" fillcolor="#e5e5e5" stroked="f"/>
              <v:rect id="_x0000_s4125" style="position:absolute;left:7294;top:-83;width:58;height:338;rotation:270;mso-wrap-style:none" filled="f" stroked="f">
                <v:textbox style="layout-flow:vertical;mso-layout-flow-alt:bottom-to-top;mso-next-textbox:#_x0000_s4125;mso-fit-shape-to-text:t" inset="0,0,0,0">
                  <w:txbxContent>
                    <w:p w:rsidR="00DD41F9" w:rsidRPr="007321ED" w:rsidRDefault="00DD41F9" w:rsidP="00B27A21">
                      <w:pPr>
                        <w:spacing w:before="0"/>
                        <w:rPr>
                          <w:color w:val="000000"/>
                          <w:sz w:val="18"/>
                          <w:szCs w:val="18"/>
                          <w:lang w:eastAsia="zh-CN"/>
                        </w:rPr>
                      </w:pPr>
                    </w:p>
                  </w:txbxContent>
                </v:textbox>
              </v:rect>
              <v:shape id="_x0000_s4126" style="position:absolute;left:2898;top:10240;width:907;height:1032" coordsize="907,1032" path="m,1032r907,l907,,,,,1032r15,-5l15,5,5,14r898,l893,5r,1022l903,1017r-898,l15,1027,,1032xe" fillcolor="black" stroked="f">
                <v:path arrowok="t"/>
              </v:shape>
              <v:shape id="_x0000_s4127" style="position:absolute;left:5331;top:10240;width:1608;height:1032" coordsize="1608,1032" path="m,1032r1608,l1608,,,,,1032r15,-5l15,5,5,14r1598,l1593,5r,1022l1603,1017,5,1017r10,10l,1032xe" fillcolor="black" stroked="f">
                <v:path arrowok="t"/>
              </v:shape>
              <v:shape id="_x0000_s4128" style="position:absolute;left:2217;top:11882;width:859;height:1430" coordsize="859,1430" path="m,1430r859,l859,,,,,1430r14,-5l14,4,5,14r849,l845,4r,1421l854,1416r-849,l14,1425,,1430xe" fillcolor="black" stroked="f">
                <v:path arrowok="t"/>
              </v:shape>
              <v:shape id="_x0000_s4129" style="position:absolute;left:3321;top:11882;width:1315;height:1430" coordsize="1315,1430" path="m,1430r1315,l1315,,,,,1430r14,-5l14,4,4,14r1306,l1300,4r,1421l1310,1416,4,1416r10,9l,1430xe" fillcolor="black" stroked="f">
                <v:path arrowok="t"/>
              </v:shape>
              <v:shape id="_x0000_s4130" style="position:absolute;left:729;top:9832;width:6613;height:3783" coordsize="6613,3783" path="m,3783r6613,l6613,,,,,3783r15,-5l15,4,5,14r6603,l6599,4r,3774l6608,3768,5,3768r10,10l,3783xe" fillcolor="black" stroked="f">
                <v:path arrowok="t"/>
              </v:shape>
              <v:shape id="_x0000_s4131" style="position:absolute;left:1248;top:7422;width:4007;height:1642" coordsize="4007,1642" path="m,1642r4007,l4007,,,,,1642r14,-5l14,5,4,14r3998,l3992,5r,1632l4002,1627,4,1627r10,10l,1642xe" fillcolor="black" stroked="f">
                <v:path arrowok="t"/>
              </v:shape>
              <v:shape id="_x0000_s4132" style="position:absolute;left:729;top:3404;width:7194;height:5861" coordsize="7194,5861" path="m,5861r7194,l7194,,,,,5861r15,-5l15,4,5,14r7184,l7179,4r,5852l7189,5847,5,5847r10,9l,5861xe" fillcolor="black" stroked="f">
                <v:path arrowok="t"/>
              </v:shape>
              <v:shape id="_x0000_s4133" style="position:absolute;left:729;top:5;width:6181;height:2832" coordsize="6181,2832" path="m,2832r6181,l6181,,,,,2832r15,-5l15,5,5,14r6171,l6167,5r,2822l6176,2818,5,2818r10,9l,2832xe" fillcolor="black" stroked="f">
                <v:path arrowok="t"/>
              </v:shape>
              <v:rect id="_x0000_s4134" style="position:absolute;left:6382;top:9083;width:10;height:1152" fillcolor="black" stroked="f"/>
              <v:shape id="_x0000_s4135" style="position:absolute;left:6363;top:9083;width:48;height:115" coordsize="48,115" path="m,115l24,,48,115,,115xe" fillcolor="black" stroked="f">
                <v:path arrowok="t"/>
              </v:shape>
              <v:shape id="_x0000_s4136" style="position:absolute;left:6358;top:9064;width:58;height:139" coordsize="58,139" path="m5,129r5,5l34,19r-10,l48,134r5,-5l5,129,,139r58,l29,,,139,5,129xe" fillcolor="black" stroked="f">
                <v:path arrowok="t"/>
              </v:shape>
              <v:rect id="_x0000_s4137" style="position:absolute;left:6723;top:9064;width:10;height:1142" fillcolor="black" stroked="f"/>
              <v:shape id="_x0000_s4138" style="position:absolute;left:6704;top:10091;width:48;height:115" coordsize="48,115" path="m48,l24,115,,,48,xe" fillcolor="black" stroked="f">
                <v:path arrowok="t"/>
              </v:shape>
              <v:shape id="_x0000_s4139" style="position:absolute;left:6699;top:10086;width:58;height:139" coordsize="58,139" path="m53,10l48,5,24,120r10,l10,5,5,10r48,l58,,,,29,139,58,,53,10xe" fillcolor="black" stroked="f">
                <v:path arrowok="t"/>
              </v:shape>
              <v:rect id="_x0000_s4140" style="position:absolute;left:5845;top:7129;width:9;height:3077" fillcolor="black" stroked="f"/>
              <v:shape id="_x0000_s4141" style="position:absolute;left:5826;top:10091;width:48;height:115" coordsize="48,115" path="m48,l24,115,,,48,xe" fillcolor="black" stroked="f">
                <v:path arrowok="t"/>
              </v:shape>
              <v:shape id="_x0000_s4142" style="position:absolute;left:5821;top:10086;width:57;height:139" coordsize="57,139" path="m53,10l48,5,24,120r9,l9,5,5,10r48,l57,,,,29,139,57,,53,10xe" fillcolor="black" stroked="f">
                <v:path arrowok="t"/>
              </v:shape>
              <v:shape id="_x0000_s4143" style="position:absolute;left:1248;top:3576;width:983;height:3553" coordsize="983,3553" path="m,3553r983,l983,,,,,3553r14,-5l14,5,4,15r975,l969,5r,3543l979,3539r-975,l14,3548,,3553xe" fillcolor="black" stroked="f">
                <v:path arrowok="t"/>
              </v:shape>
              <v:shape id="_x0000_s4144" style="position:absolute;left:2721;top:566;width:796;height:1762" coordsize="796,1762" path="m,1762r796,l796,,,,,1762r14,-4l14,5,5,15r787,l782,5r,1753l792,1748r-787,l14,1758,,1762xe" fillcolor="black" stroked="f">
                <v:path arrowok="t"/>
              </v:shape>
              <v:shape id="_x0000_s4145" style="position:absolute;left:5917;top:562;width:720;height:1771" coordsize="720,1771" path="m,1771r720,l720,,,,,1771r14,-5l14,4,5,14r710,l705,4r,1762l715,1757r-710,l14,1766,,1771xe" fillcolor="black" stroked="f">
                <v:path arrowok="t"/>
              </v:shape>
              <v:rect id="_x0000_s4146" style="position:absolute;left:1512;top:13403;width:76;height:10" fillcolor="black" stroked="f"/>
              <v:rect id="_x0000_s4147" style="position:absolute;left:1627;top:13403;width:77;height:10" fillcolor="black" stroked="f"/>
              <v:rect id="_x0000_s4148" style="position:absolute;left:1742;top:13403;width:77;height:10" fillcolor="black" stroked="f"/>
              <v:rect id="_x0000_s4149" style="position:absolute;left:1857;top:13403;width:77;height:10" fillcolor="black" stroked="f"/>
              <v:rect id="_x0000_s4150" style="position:absolute;left:1972;top:13403;width:77;height:10" fillcolor="black" stroked="f"/>
              <v:rect id="_x0000_s4151" style="position:absolute;left:2087;top:13403;width:77;height:10" fillcolor="black" stroked="f"/>
              <v:rect id="_x0000_s4152" style="position:absolute;left:2203;top:13403;width:76;height:10" fillcolor="black" stroked="f"/>
              <v:rect id="_x0000_s4153" style="position:absolute;left:2318;top:13403;width:77;height:10" fillcolor="black" stroked="f"/>
              <v:rect id="_x0000_s4154" style="position:absolute;left:2433;top:13403;width:77;height:10" fillcolor="black" stroked="f"/>
              <v:rect id="_x0000_s4155" style="position:absolute;left:2548;top:13403;width:77;height:10" fillcolor="black" stroked="f"/>
              <v:rect id="_x0000_s4156" style="position:absolute;left:2663;top:13403;width:77;height:10" fillcolor="black" stroked="f"/>
              <v:rect id="_x0000_s4157" style="position:absolute;left:2778;top:13403;width:77;height:10" fillcolor="black" stroked="f"/>
              <v:rect id="_x0000_s4158" style="position:absolute;left:2894;top:13403;width:76;height:10" fillcolor="black" stroked="f"/>
              <v:rect id="_x0000_s4159" style="position:absolute;left:3009;top:13403;width:77;height:10" fillcolor="black" stroked="f"/>
              <v:rect id="_x0000_s4160" style="position:absolute;left:3124;top:13403;width:77;height:10" fillcolor="black" stroked="f"/>
              <v:rect id="_x0000_s4161" style="position:absolute;left:3239;top:13403;width:77;height:10" fillcolor="black" stroked="f"/>
              <v:rect id="_x0000_s4162" style="position:absolute;left:3354;top:13403;width:77;height:10" fillcolor="black" stroked="f"/>
              <v:rect id="_x0000_s4163" style="position:absolute;left:3469;top:13403;width:77;height:10" fillcolor="black" stroked="f"/>
              <v:rect id="_x0000_s4164" style="position:absolute;left:3585;top:13403;width:76;height:10" fillcolor="black" stroked="f"/>
              <v:rect id="_x0000_s4165" style="position:absolute;left:3700;top:13403;width:77;height:10" fillcolor="black" stroked="f"/>
              <v:rect id="_x0000_s4166" style="position:absolute;left:3815;top:13403;width:77;height:10" fillcolor="black" stroked="f"/>
              <v:rect id="_x0000_s4167" style="position:absolute;left:3930;top:13403;width:77;height:10" fillcolor="black" stroked="f"/>
              <v:rect id="_x0000_s4168" style="position:absolute;left:4045;top:13403;width:77;height:10" fillcolor="black" stroked="f"/>
              <v:rect id="_x0000_s4169" style="position:absolute;left:4160;top:13403;width:77;height:10" fillcolor="black" stroked="f"/>
              <v:rect id="_x0000_s4170" style="position:absolute;left:4276;top:13403;width:76;height:10" fillcolor="black" stroked="f"/>
              <v:rect id="_x0000_s4171" style="position:absolute;left:4391;top:13403;width:77;height:10" fillcolor="black" stroked="f"/>
              <v:rect id="_x0000_s4172" style="position:absolute;left:4506;top:13403;width:77;height:10" fillcolor="black" stroked="f"/>
              <v:rect id="_x0000_s4173" style="position:absolute;left:4621;top:13403;width:77;height:10" fillcolor="black" stroked="f"/>
              <v:rect id="_x0000_s4174" style="position:absolute;left:4736;top:13403;width:77;height:10" fillcolor="black" stroked="f"/>
              <v:rect id="_x0000_s4175" style="position:absolute;left:4851;top:13403;width:77;height:10" fillcolor="black" stroked="f"/>
              <v:rect id="_x0000_s4176" style="position:absolute;left:4967;top:13403;width:76;height:10" fillcolor="black" stroked="f"/>
              <v:rect id="_x0000_s4177" style="position:absolute;left:5082;top:13403;width:77;height:10" fillcolor="black" stroked="f"/>
              <v:rect id="_x0000_s4178" style="position:absolute;left:5197;top:13403;width:77;height:10" fillcolor="black" stroked="f"/>
              <v:shape id="_x0000_s4179" style="position:absolute;left:5312;top:13360;width:34;height:53" coordsize="34,53" path="m,53r34,l34,,24,r,48l29,43,,43,,53xe" fillcolor="black" stroked="f">
                <v:path arrowok="t"/>
              </v:shape>
              <v:rect id="_x0000_s4180" style="position:absolute;left:5336;top:13245;width:10;height:77" fillcolor="black" stroked="f"/>
              <v:rect id="_x0000_s4181" style="position:absolute;left:5336;top:13130;width:10;height:77" fillcolor="black" stroked="f"/>
              <v:rect id="_x0000_s4182" style="position:absolute;left:5336;top:13015;width:10;height:76" fillcolor="black" stroked="f"/>
              <v:rect id="_x0000_s4183" style="position:absolute;left:5336;top:12899;width:10;height:77" fillcolor="black" stroked="f"/>
              <v:rect id="_x0000_s4184" style="position:absolute;left:5336;top:12784;width:10;height:77" fillcolor="black" stroked="f"/>
              <v:rect id="_x0000_s4185" style="position:absolute;left:5336;top:12669;width:10;height:77" fillcolor="black" stroked="f"/>
              <v:rect id="_x0000_s4186" style="position:absolute;left:5336;top:12554;width:10;height:76" fillcolor="black" stroked="f"/>
              <v:rect id="_x0000_s4187" style="position:absolute;left:5336;top:12438;width:10;height:77" fillcolor="black" stroked="f"/>
              <v:rect id="_x0000_s4188" style="position:absolute;left:5336;top:12323;width:10;height:77" fillcolor="black" stroked="f"/>
              <v:rect id="_x0000_s4189" style="position:absolute;left:5336;top:12208;width:10;height:77" fillcolor="black" stroked="f"/>
              <v:rect id="_x0000_s4190" style="position:absolute;left:5336;top:12093;width:10;height:77" fillcolor="black" stroked="f"/>
              <v:rect id="_x0000_s4191" style="position:absolute;left:5336;top:11978;width:10;height:76" fillcolor="black" stroked="f"/>
              <v:rect id="_x0000_s4192" style="position:absolute;left:5336;top:11862;width:10;height:77" fillcolor="black" stroked="f"/>
              <v:shape id="_x0000_s4193" style="position:absolute;left:5293;top:11790;width:53;height:34" coordsize="53,34" path="m53,34l53,,,,,10r48,l43,5r,29l53,34xe" fillcolor="black" stroked="f">
                <v:path arrowok="t"/>
              </v:shape>
              <v:rect id="_x0000_s4194" style="position:absolute;left:5178;top:11790;width:77;height:10" fillcolor="black" stroked="f"/>
              <v:rect id="_x0000_s4195" style="position:absolute;left:5063;top:11790;width:76;height:10" fillcolor="black" stroked="f"/>
              <v:rect id="_x0000_s4196" style="position:absolute;left:4947;top:11790;width:77;height:10" fillcolor="black" stroked="f"/>
              <v:rect id="_x0000_s4197" style="position:absolute;left:4832;top:11790;width:77;height:10" fillcolor="black" stroked="f"/>
              <v:rect id="_x0000_s4198" style="position:absolute;left:4717;top:11790;width:77;height:10" fillcolor="black" stroked="f"/>
              <v:rect id="_x0000_s4199" style="position:absolute;left:4602;top:11790;width:77;height:10" fillcolor="black" stroked="f"/>
              <v:rect id="_x0000_s4200" style="position:absolute;left:4487;top:11790;width:77;height:10" fillcolor="black" stroked="f"/>
              <v:rect id="_x0000_s4201" style="position:absolute;left:4372;top:11790;width:76;height:10" fillcolor="black" stroked="f"/>
              <v:rect id="_x0000_s4202" style="position:absolute;left:4256;top:11790;width:77;height:10" fillcolor="black" stroked="f"/>
              <v:rect id="_x0000_s4203" style="position:absolute;left:4141;top:11790;width:77;height:10" fillcolor="black" stroked="f"/>
              <v:rect id="_x0000_s4204" style="position:absolute;left:4026;top:11790;width:77;height:10" fillcolor="black" stroked="f"/>
              <v:rect id="_x0000_s4205" style="position:absolute;left:3911;top:11790;width:77;height:10" fillcolor="black" stroked="f"/>
              <v:rect id="_x0000_s4206" style="position:absolute;left:3796;top:11790;width:77;height:10" fillcolor="black" stroked="f"/>
              <v:rect id="_x0000_s4207" style="position:absolute;left:3681;top:11790;width:76;height:10" fillcolor="black" stroked="f"/>
              <v:rect id="_x0000_s4208" style="position:absolute;left:3565;top:11790;width:77;height:10" fillcolor="black" stroked="f"/>
              <v:rect id="_x0000_s4209" style="position:absolute;left:3450;top:11790;width:77;height:10" fillcolor="black" stroked="f"/>
              <v:rect id="_x0000_s4210" style="position:absolute;left:3335;top:11790;width:77;height:10" fillcolor="black" stroked="f"/>
              <v:rect id="_x0000_s4211" style="position:absolute;left:3220;top:11790;width:77;height:10" fillcolor="black" stroked="f"/>
              <v:rect id="_x0000_s4212" style="position:absolute;left:3105;top:11790;width:77;height:10" fillcolor="black" stroked="f"/>
              <v:rect id="_x0000_s4213" style="position:absolute;left:2990;top:11790;width:76;height:10" fillcolor="black" stroked="f"/>
              <v:rect id="_x0000_s4214" style="position:absolute;left:2874;top:11790;width:77;height:10" fillcolor="black" stroked="f"/>
              <v:rect id="_x0000_s4215" style="position:absolute;left:2759;top:11790;width:77;height:10" fillcolor="black" stroked="f"/>
              <v:rect id="_x0000_s4216" style="position:absolute;left:2644;top:11790;width:77;height:10" fillcolor="black" stroked="f"/>
              <v:rect id="_x0000_s4217" style="position:absolute;left:2529;top:11790;width:77;height:10" fillcolor="black" stroked="f"/>
              <v:rect id="_x0000_s4218" style="position:absolute;left:2414;top:11790;width:77;height:10" fillcolor="black" stroked="f"/>
              <v:rect id="_x0000_s4219" style="position:absolute;left:2299;top:11790;width:76;height:10" fillcolor="black" stroked="f"/>
              <v:rect id="_x0000_s4220" style="position:absolute;left:2183;top:11790;width:77;height:10" fillcolor="black" stroked="f"/>
              <v:rect id="_x0000_s4221" style="position:absolute;left:2068;top:11790;width:77;height:10" fillcolor="black" stroked="f"/>
              <v:rect id="_x0000_s4222" style="position:absolute;left:1953;top:11790;width:77;height:10" fillcolor="black" stroked="f"/>
              <v:rect id="_x0000_s4223" style="position:absolute;left:1838;top:11790;width:77;height:10" fillcolor="black" stroked="f"/>
              <v:rect id="_x0000_s4224" style="position:absolute;left:1723;top:11790;width:77;height:10" fillcolor="black" stroked="f"/>
              <v:rect id="_x0000_s4225" style="position:absolute;left:1608;top:11790;width:76;height:10" fillcolor="black" stroked="f"/>
              <v:shape id="_x0000_s4226" style="position:absolute;left:1507;top:11790;width:62;height:24" coordsize="62,24" path="m62,l,,,24r9,l9,5,5,10r57,l62,xe" fillcolor="black" stroked="f">
                <v:path arrowok="t"/>
              </v:shape>
              <v:rect id="_x0000_s4227" style="position:absolute;left:1507;top:11853;width:9;height:77" fillcolor="black" stroked="f"/>
              <v:rect id="_x0000_s4228" style="position:absolute;left:1507;top:11968;width:9;height:77" fillcolor="black" stroked="f"/>
              <v:rect id="_x0000_s4229" style="position:absolute;left:1507;top:12083;width:9;height:77" fillcolor="black" stroked="f"/>
              <v:rect id="_x0000_s4230" style="position:absolute;left:1507;top:12198;width:9;height:77" fillcolor="black" stroked="f"/>
              <v:rect id="_x0000_s4231" style="position:absolute;left:1507;top:12314;width:9;height:76" fillcolor="black" stroked="f"/>
              <v:rect id="_x0000_s4232" style="position:absolute;left:1507;top:12429;width:9;height:77" fillcolor="black" stroked="f"/>
              <v:rect id="_x0000_s4233" style="position:absolute;left:1507;top:12544;width:9;height:77" fillcolor="black" stroked="f"/>
              <v:rect id="_x0000_s4234" style="position:absolute;left:1507;top:12659;width:9;height:77" fillcolor="black" stroked="f"/>
              <v:rect id="_x0000_s4235" style="position:absolute;left:1507;top:12774;width:9;height:77" fillcolor="black" stroked="f"/>
              <v:rect id="_x0000_s4236" style="position:absolute;left:1507;top:12890;width:9;height:77" fillcolor="black" stroked="f"/>
              <v:rect id="_x0000_s4237" style="position:absolute;left:1507;top:13005;width:9;height:77" fillcolor="black" stroked="f"/>
              <v:rect id="_x0000_s4238" style="position:absolute;left:1507;top:13120;width:9;height:77" fillcolor="black" stroked="f"/>
              <v:rect id="_x0000_s4239" style="position:absolute;left:1507;top:13235;width:9;height:77" fillcolor="black" stroked="f"/>
              <v:rect id="_x0000_s4240" style="position:absolute;left:1507;top:13351;width:9;height:57" fillcolor="black" stroked="f"/>
              <v:rect id="_x0000_s4241" style="position:absolute;left:1512;top:11560;width:76;height:10" fillcolor="black" stroked="f"/>
              <v:rect id="_x0000_s4242" style="position:absolute;left:1627;top:11560;width:77;height:10" fillcolor="black" stroked="f"/>
              <v:rect id="_x0000_s4243" style="position:absolute;left:1742;top:11560;width:77;height:10" fillcolor="black" stroked="f"/>
              <v:rect id="_x0000_s4244" style="position:absolute;left:1857;top:11560;width:77;height:10" fillcolor="black" stroked="f"/>
              <v:rect id="_x0000_s4245" style="position:absolute;left:1972;top:11560;width:77;height:10" fillcolor="black" stroked="f"/>
              <v:rect id="_x0000_s4246" style="position:absolute;left:2087;top:11560;width:77;height:10" fillcolor="black" stroked="f"/>
              <v:rect id="_x0000_s4247" style="position:absolute;left:2203;top:11560;width:76;height:10" fillcolor="black" stroked="f"/>
              <v:rect id="_x0000_s4248" style="position:absolute;left:2318;top:11560;width:77;height:10" fillcolor="black" stroked="f"/>
              <v:rect id="_x0000_s4249" style="position:absolute;left:2433;top:11560;width:77;height:10" fillcolor="black" stroked="f"/>
              <v:rect id="_x0000_s4250" style="position:absolute;left:2548;top:11560;width:77;height:10" fillcolor="black" stroked="f"/>
              <v:rect id="_x0000_s4251" style="position:absolute;left:2663;top:11560;width:77;height:10" fillcolor="black" stroked="f"/>
              <v:rect id="_x0000_s4252" style="position:absolute;left:2778;top:11560;width:77;height:10" fillcolor="black" stroked="f"/>
              <v:rect id="_x0000_s4253" style="position:absolute;left:2894;top:11560;width:76;height:10" fillcolor="black" stroked="f"/>
              <v:rect id="_x0000_s4254" style="position:absolute;left:3009;top:11560;width:77;height:10" fillcolor="black" stroked="f"/>
              <v:rect id="_x0000_s4255" style="position:absolute;left:3124;top:11560;width:77;height:10" fillcolor="black" stroked="f"/>
              <v:rect id="_x0000_s4256" style="position:absolute;left:3239;top:11560;width:77;height:10" fillcolor="black" stroked="f"/>
              <v:rect id="_x0000_s4257" style="position:absolute;left:3354;top:11560;width:77;height:10" fillcolor="black" stroked="f"/>
              <v:rect id="_x0000_s4258" style="position:absolute;left:3469;top:11560;width:77;height:10" fillcolor="black" stroked="f"/>
              <v:rect id="_x0000_s4259" style="position:absolute;left:3585;top:11560;width:76;height:10" fillcolor="black" stroked="f"/>
              <v:rect id="_x0000_s4260" style="position:absolute;left:3700;top:11560;width:77;height:10" fillcolor="black" stroked="f"/>
              <v:rect id="_x0000_s4261" style="position:absolute;left:3815;top:11560;width:77;height:10" fillcolor="black" stroked="f"/>
              <v:rect id="_x0000_s4262" style="position:absolute;left:3930;top:11560;width:77;height:10" fillcolor="black" stroked="f"/>
              <v:rect id="_x0000_s4263" style="position:absolute;left:4045;top:11560;width:77;height:10" fillcolor="black" stroked="f"/>
              <v:rect id="_x0000_s4264" style="position:absolute;left:4160;top:11560;width:77;height:10" fillcolor="black" stroked="f"/>
              <v:rect id="_x0000_s4265" style="position:absolute;left:4276;top:11560;width:76;height:10" fillcolor="black" stroked="f"/>
              <v:rect id="_x0000_s4266" style="position:absolute;left:4391;top:11560;width:77;height:10" fillcolor="black" stroked="f"/>
              <v:rect id="_x0000_s4267" style="position:absolute;left:4506;top:11560;width:77;height:10" fillcolor="black" stroked="f"/>
              <v:rect id="_x0000_s4268" style="position:absolute;left:4621;top:11560;width:77;height:10" fillcolor="black" stroked="f"/>
              <v:rect id="_x0000_s4269" style="position:absolute;left:4736;top:11560;width:77;height:10" fillcolor="black" stroked="f"/>
              <v:rect id="_x0000_s4270" style="position:absolute;left:4851;top:11560;width:77;height:10" fillcolor="black" stroked="f"/>
              <v:rect id="_x0000_s4271" style="position:absolute;left:4967;top:11560;width:76;height:10" fillcolor="black" stroked="f"/>
              <v:rect id="_x0000_s4272" style="position:absolute;left:5082;top:11560;width:77;height:10" fillcolor="black" stroked="f"/>
              <v:rect id="_x0000_s4273" style="position:absolute;left:5197;top:11560;width:77;height:10" fillcolor="black" stroked="f"/>
              <v:rect id="_x0000_s4274" style="position:absolute;left:5312;top:11560;width:77;height:10" fillcolor="black" stroked="f"/>
              <v:rect id="_x0000_s4275" style="position:absolute;left:5427;top:11560;width:77;height:10" fillcolor="black" stroked="f"/>
              <v:rect id="_x0000_s4276" style="position:absolute;left:5542;top:11560;width:77;height:10" fillcolor="black" stroked="f"/>
              <v:rect id="_x0000_s4277" style="position:absolute;left:5658;top:11560;width:76;height:10" fillcolor="black" stroked="f"/>
              <v:rect id="_x0000_s4278" style="position:absolute;left:5773;top:11560;width:77;height:10" fillcolor="black" stroked="f"/>
              <v:rect id="_x0000_s4279" style="position:absolute;left:5888;top:11560;width:77;height:10" fillcolor="black" stroked="f"/>
              <v:rect id="_x0000_s4280" style="position:absolute;left:6003;top:11560;width:77;height:10" fillcolor="black" stroked="f"/>
              <v:rect id="_x0000_s4281" style="position:absolute;left:6118;top:11560;width:77;height:10" fillcolor="black" stroked="f"/>
              <v:rect id="_x0000_s4282" style="position:absolute;left:6233;top:11560;width:77;height:10" fillcolor="black" stroked="f"/>
              <v:rect id="_x0000_s4283" style="position:absolute;left:6349;top:11560;width:76;height:10" fillcolor="black" stroked="f"/>
              <v:rect id="_x0000_s4284" style="position:absolute;left:6464;top:11560;width:77;height:10" fillcolor="black" stroked="f"/>
              <v:rect id="_x0000_s4285" style="position:absolute;left:6579;top:11560;width:77;height:10" fillcolor="black" stroked="f"/>
              <v:rect id="_x0000_s4286" style="position:absolute;left:6694;top:11560;width:77;height:10" fillcolor="black" stroked="f"/>
              <v:rect id="_x0000_s4287" style="position:absolute;left:6809;top:11560;width:77;height:10" fillcolor="black" stroked="f"/>
              <v:rect id="_x0000_s4288" style="position:absolute;left:6924;top:11560;width:77;height:10" fillcolor="black" stroked="f"/>
              <v:rect id="_x0000_s4289" style="position:absolute;left:7040;top:11560;width:76;height:10" fillcolor="black" stroked="f"/>
              <v:rect id="_x0000_s4290" style="position:absolute;left:7150;top:11488;width:10;height:77" fillcolor="black" stroked="f"/>
              <v:rect id="_x0000_s4291" style="position:absolute;left:7150;top:11373;width:10;height:77" fillcolor="black" stroked="f"/>
              <v:rect id="_x0000_s4292" style="position:absolute;left:7150;top:11257;width:10;height:77" fillcolor="black" stroked="f"/>
              <v:rect id="_x0000_s4293" style="position:absolute;left:7150;top:11142;width:10;height:77" fillcolor="black" stroked="f"/>
              <v:rect id="_x0000_s4294" style="position:absolute;left:7150;top:11027;width:10;height:77" fillcolor="black" stroked="f"/>
              <v:rect id="_x0000_s4295" style="position:absolute;left:7150;top:10912;width:10;height:77" fillcolor="black" stroked="f"/>
              <v:rect id="_x0000_s4296" style="position:absolute;left:7150;top:10797;width:10;height:76" fillcolor="black" stroked="f"/>
              <v:rect id="_x0000_s4297" style="position:absolute;left:7150;top:10681;width:10;height:77" fillcolor="black" stroked="f"/>
              <v:rect id="_x0000_s4298" style="position:absolute;left:7150;top:10566;width:10;height:77" fillcolor="black" stroked="f"/>
              <v:rect id="_x0000_s4299" style="position:absolute;left:7150;top:10451;width:10;height:77" fillcolor="black" stroked="f"/>
              <v:rect id="_x0000_s4300" style="position:absolute;left:7150;top:10336;width:10;height:77" fillcolor="black" stroked="f"/>
              <v:rect id="_x0000_s4301" style="position:absolute;left:7150;top:10221;width:10;height:76" fillcolor="black" stroked="f"/>
              <v:rect id="_x0000_s4302" style="position:absolute;left:7150;top:10105;width:10;height:77" fillcolor="black" stroked="f"/>
              <v:rect id="_x0000_s4303" style="position:absolute;left:7150;top:9990;width:10;height:77" fillcolor="black" stroked="f"/>
              <v:rect id="_x0000_s4304" style="position:absolute;left:7078;top:9947;width:77;height:10" fillcolor="black" stroked="f"/>
              <v:rect id="_x0000_s4305" style="position:absolute;left:6963;top:9947;width:77;height:10" fillcolor="black" stroked="f"/>
              <v:rect id="_x0000_s4306" style="position:absolute;left:6848;top:9947;width:76;height:10" fillcolor="black" stroked="f"/>
              <v:rect id="_x0000_s4307" style="position:absolute;left:6733;top:9947;width:76;height:10" fillcolor="black" stroked="f"/>
              <v:rect id="_x0000_s4308" style="position:absolute;left:6617;top:9947;width:77;height:10" fillcolor="black" stroked="f"/>
              <v:rect id="_x0000_s4309" style="position:absolute;left:6502;top:9947;width:77;height:10" fillcolor="black" stroked="f"/>
              <v:rect id="_x0000_s4310" style="position:absolute;left:6387;top:9947;width:77;height:10" fillcolor="black" stroked="f"/>
              <v:rect id="_x0000_s4311" style="position:absolute;left:6272;top:9947;width:77;height:10" fillcolor="black" stroked="f"/>
              <v:rect id="_x0000_s4312" style="position:absolute;left:6157;top:9947;width:76;height:10" fillcolor="black" stroked="f"/>
              <v:rect id="_x0000_s4313" style="position:absolute;left:6042;top:9947;width:76;height:10" fillcolor="black" stroked="f"/>
              <v:rect id="_x0000_s4314" style="position:absolute;left:5926;top:9947;width:77;height:10" fillcolor="black" stroked="f"/>
              <v:rect id="_x0000_s4315" style="position:absolute;left:5811;top:9947;width:77;height:10" fillcolor="black" stroked="f"/>
              <v:rect id="_x0000_s4316" style="position:absolute;left:5696;top:9947;width:77;height:10" fillcolor="black" stroked="f"/>
              <v:rect id="_x0000_s4317" style="position:absolute;left:5581;top:9947;width:77;height:10" fillcolor="black" stroked="f"/>
              <v:rect id="_x0000_s4318" style="position:absolute;left:5466;top:9947;width:76;height:10" fillcolor="black" stroked="f"/>
              <v:rect id="_x0000_s4319" style="position:absolute;left:5351;top:9947;width:76;height:10" fillcolor="black" stroked="f"/>
              <v:rect id="_x0000_s4320" style="position:absolute;left:5235;top:9947;width:77;height:10" fillcolor="black" stroked="f"/>
              <v:rect id="_x0000_s4321" style="position:absolute;left:5120;top:9947;width:77;height:10" fillcolor="black" stroked="f"/>
              <v:rect id="_x0000_s4322" style="position:absolute;left:5005;top:9947;width:77;height:10" fillcolor="black" stroked="f"/>
              <v:rect id="_x0000_s4323" style="position:absolute;left:4890;top:9947;width:77;height:10" fillcolor="black" stroked="f"/>
            </v:group>
            <v:rect id="_x0000_s4634" style="position:absolute;left:9033;top:1973;width:704;height:304;rotation:270" filled="f" stroked="f">
              <v:textbox style="layout-flow:vertical;mso-layout-flow-alt:bottom-to-top;mso-next-textbox:#_x0000_s4634" inset="0,0,0,0">
                <w:txbxContent>
                  <w:p w:rsidR="00DD41F9" w:rsidRPr="005E26EA" w:rsidRDefault="00DD41F9" w:rsidP="00165FFF">
                    <w:pPr>
                      <w:spacing w:before="0"/>
                      <w:jc w:val="center"/>
                      <w:rPr>
                        <w:sz w:val="18"/>
                        <w:szCs w:val="18"/>
                        <w:lang w:eastAsia="zh-CN"/>
                      </w:rPr>
                    </w:pPr>
                    <w:r>
                      <w:rPr>
                        <w:rFonts w:hint="eastAsia"/>
                        <w:sz w:val="18"/>
                        <w:szCs w:val="18"/>
                        <w:lang w:eastAsia="zh-CN"/>
                      </w:rPr>
                      <w:t>1448-01</w:t>
                    </w:r>
                  </w:p>
                </w:txbxContent>
              </v:textbox>
            </v:rect>
            <w10:wrap type="none"/>
            <w10:anchorlock/>
          </v:group>
        </w:pict>
      </w:r>
    </w:p>
    <w:p w:rsidR="00AB229A" w:rsidRPr="003574A1" w:rsidRDefault="00AB229A" w:rsidP="003574A1">
      <w:pPr>
        <w:pStyle w:val="Tabletitle"/>
        <w:spacing w:before="567" w:after="113"/>
        <w:rPr>
          <w:b w:val="0"/>
          <w:sz w:val="18"/>
          <w:szCs w:val="18"/>
          <w:lang w:eastAsia="zh-CN"/>
        </w:rPr>
      </w:pPr>
      <w:r w:rsidRPr="003574A1">
        <w:rPr>
          <w:rFonts w:hint="eastAsia"/>
          <w:b w:val="0"/>
          <w:sz w:val="18"/>
          <w:szCs w:val="18"/>
          <w:lang w:eastAsia="zh-CN"/>
        </w:rPr>
        <w:lastRenderedPageBreak/>
        <w:t>表</w:t>
      </w:r>
      <w:r w:rsidRPr="003574A1">
        <w:rPr>
          <w:rFonts w:hint="eastAsia"/>
          <w:b w:val="0"/>
          <w:sz w:val="18"/>
          <w:szCs w:val="18"/>
          <w:lang w:eastAsia="zh-CN"/>
        </w:rPr>
        <w:t>1</w:t>
      </w:r>
    </w:p>
    <w:p w:rsidR="00EF15DC" w:rsidRPr="003574A1" w:rsidRDefault="00F16B29" w:rsidP="003574A1">
      <w:pPr>
        <w:pStyle w:val="Tabletitle"/>
        <w:spacing w:after="113"/>
        <w:rPr>
          <w:sz w:val="18"/>
          <w:szCs w:val="18"/>
          <w:lang w:eastAsia="zh-CN"/>
        </w:rPr>
      </w:pPr>
      <w:r w:rsidRPr="003574A1">
        <w:rPr>
          <w:rFonts w:hint="eastAsia"/>
          <w:sz w:val="18"/>
          <w:szCs w:val="18"/>
          <w:lang w:eastAsia="zh-CN"/>
        </w:rPr>
        <w:t>共用方案与计算方法的相互参照</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1167"/>
        <w:gridCol w:w="1161"/>
        <w:gridCol w:w="1190"/>
        <w:gridCol w:w="1134"/>
        <w:gridCol w:w="1148"/>
        <w:gridCol w:w="1050"/>
        <w:gridCol w:w="1133"/>
        <w:gridCol w:w="1064"/>
        <w:gridCol w:w="1159"/>
      </w:tblGrid>
      <w:tr w:rsidR="006F6CB4" w:rsidRPr="00EF15DC" w:rsidTr="0027758F">
        <w:trPr>
          <w:trHeight w:val="340"/>
        </w:trPr>
        <w:tc>
          <w:tcPr>
            <w:tcW w:w="4219" w:type="dxa"/>
            <w:tcBorders>
              <w:top w:val="nil"/>
              <w:left w:val="nil"/>
            </w:tcBorders>
            <w:noWrap/>
          </w:tcPr>
          <w:p w:rsidR="006F6CB4" w:rsidRPr="00EF15DC" w:rsidRDefault="006F6CB4" w:rsidP="004446DF">
            <w:pPr>
              <w:pStyle w:val="a"/>
              <w:keepLines/>
              <w:framePr w:hSpace="181" w:wrap="notBeside" w:hAnchor="page" w:x="1141" w:yAlign="center"/>
              <w:spacing w:beforeLines="30" w:afterLines="30"/>
              <w:rPr>
                <w:lang w:val="en-GB"/>
              </w:rPr>
            </w:pPr>
          </w:p>
        </w:tc>
        <w:tc>
          <w:tcPr>
            <w:tcW w:w="10206" w:type="dxa"/>
            <w:gridSpan w:val="9"/>
            <w:noWrap/>
            <w:vAlign w:val="bottom"/>
          </w:tcPr>
          <w:p w:rsidR="00C44870" w:rsidRDefault="006F6CB4" w:rsidP="004446DF">
            <w:pPr>
              <w:pStyle w:val="Tablehead"/>
              <w:keepLines/>
              <w:framePr w:hSpace="181" w:wrap="notBeside" w:hAnchor="page" w:x="1141" w:yAlign="center"/>
              <w:spacing w:beforeLines="30" w:afterLines="30"/>
              <w:rPr>
                <w:sz w:val="18"/>
                <w:szCs w:val="18"/>
                <w:lang w:eastAsia="zh-CN"/>
              </w:rPr>
            </w:pPr>
            <w:r w:rsidRPr="00EF15DC">
              <w:rPr>
                <w:rFonts w:hint="eastAsia"/>
                <w:sz w:val="18"/>
                <w:szCs w:val="18"/>
                <w:lang w:eastAsia="zh-CN"/>
              </w:rPr>
              <w:t>附件</w:t>
            </w:r>
            <w:r w:rsidRPr="00EF15DC">
              <w:rPr>
                <w:rFonts w:hint="eastAsia"/>
                <w:sz w:val="18"/>
                <w:szCs w:val="18"/>
                <w:lang w:eastAsia="zh-CN"/>
              </w:rPr>
              <w:t>1</w:t>
            </w:r>
            <w:r w:rsidRPr="00EF15DC">
              <w:rPr>
                <w:rFonts w:hint="eastAsia"/>
                <w:sz w:val="18"/>
                <w:szCs w:val="18"/>
                <w:lang w:eastAsia="zh-CN"/>
              </w:rPr>
              <w:t>第</w:t>
            </w:r>
            <w:r w:rsidRPr="00EF15DC">
              <w:rPr>
                <w:sz w:val="18"/>
                <w:szCs w:val="18"/>
                <w:lang w:eastAsia="zh-CN"/>
              </w:rPr>
              <w:t>1.4</w:t>
            </w:r>
            <w:r w:rsidRPr="00EF15DC">
              <w:rPr>
                <w:rFonts w:hint="eastAsia"/>
                <w:sz w:val="18"/>
                <w:szCs w:val="18"/>
                <w:lang w:eastAsia="zh-CN"/>
              </w:rPr>
              <w:t>节中的共用情况</w:t>
            </w:r>
          </w:p>
        </w:tc>
      </w:tr>
      <w:tr w:rsidR="0027758F" w:rsidRPr="00EF15DC" w:rsidTr="0027758F">
        <w:trPr>
          <w:trHeight w:val="2041"/>
        </w:trPr>
        <w:tc>
          <w:tcPr>
            <w:tcW w:w="4219" w:type="dxa"/>
            <w:noWrap/>
            <w:vAlign w:val="center"/>
          </w:tcPr>
          <w:p w:rsidR="006F6CB4" w:rsidRPr="00EF15DC" w:rsidRDefault="00764CBD" w:rsidP="004446DF">
            <w:pPr>
              <w:pStyle w:val="Tabletext"/>
              <w:keepLines/>
              <w:framePr w:hSpace="181" w:wrap="notBeside" w:hAnchor="page" w:x="1141" w:yAlign="center"/>
              <w:spacing w:beforeLines="30" w:afterLines="30"/>
              <w:rPr>
                <w:sz w:val="18"/>
                <w:szCs w:val="18"/>
                <w:lang w:eastAsia="zh-CN"/>
              </w:rPr>
            </w:pPr>
            <w:r>
              <w:rPr>
                <w:rFonts w:hint="eastAsia"/>
                <w:sz w:val="18"/>
                <w:szCs w:val="18"/>
                <w:lang w:eastAsia="zh-CN"/>
              </w:rPr>
              <w:t>附件</w:t>
            </w:r>
            <w:r>
              <w:rPr>
                <w:rFonts w:hint="eastAsia"/>
                <w:sz w:val="18"/>
                <w:szCs w:val="18"/>
                <w:lang w:eastAsia="zh-CN"/>
              </w:rPr>
              <w:t>1</w:t>
            </w:r>
            <w:r>
              <w:rPr>
                <w:rFonts w:hint="eastAsia"/>
                <w:sz w:val="18"/>
                <w:szCs w:val="18"/>
                <w:lang w:eastAsia="zh-CN"/>
              </w:rPr>
              <w:t>的各附录和附件</w:t>
            </w:r>
            <w:r>
              <w:rPr>
                <w:rFonts w:hint="eastAsia"/>
                <w:sz w:val="18"/>
                <w:szCs w:val="18"/>
                <w:lang w:eastAsia="zh-CN"/>
              </w:rPr>
              <w:t>2</w:t>
            </w:r>
            <w:r>
              <w:rPr>
                <w:rFonts w:hint="eastAsia"/>
                <w:sz w:val="18"/>
                <w:szCs w:val="18"/>
                <w:lang w:eastAsia="zh-CN"/>
              </w:rPr>
              <w:t>中的</w:t>
            </w:r>
            <w:r w:rsidR="006F6CB4" w:rsidRPr="00EF15DC">
              <w:rPr>
                <w:rFonts w:hint="eastAsia"/>
                <w:sz w:val="18"/>
                <w:szCs w:val="18"/>
                <w:lang w:eastAsia="zh-CN"/>
              </w:rPr>
              <w:t>适用</w:t>
            </w:r>
            <w:r>
              <w:rPr>
                <w:rFonts w:hint="eastAsia"/>
                <w:sz w:val="18"/>
                <w:szCs w:val="18"/>
                <w:lang w:eastAsia="zh-CN"/>
              </w:rPr>
              <w:t>章节</w:t>
            </w:r>
          </w:p>
        </w:tc>
        <w:tc>
          <w:tcPr>
            <w:tcW w:w="1167" w:type="dxa"/>
            <w:noWrap/>
          </w:tcPr>
          <w:p w:rsidR="006F6CB4" w:rsidRPr="00EF15DC"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1.4.1</w:t>
            </w:r>
            <w:r w:rsidR="00FA2A48">
              <w:rPr>
                <w:rFonts w:hint="eastAsia"/>
                <w:sz w:val="18"/>
                <w:szCs w:val="18"/>
                <w:lang w:eastAsia="zh-CN"/>
              </w:rPr>
              <w:t xml:space="preserve">节　</w:t>
            </w:r>
            <w:r w:rsidR="00FA2A48" w:rsidRPr="00FA2A48">
              <w:rPr>
                <w:rFonts w:hint="eastAsia"/>
                <w:sz w:val="18"/>
                <w:szCs w:val="18"/>
                <w:lang w:eastAsia="zh-CN"/>
              </w:rPr>
              <w:t>配合</w:t>
            </w:r>
            <w:r w:rsidRPr="00EF15DC">
              <w:rPr>
                <w:rFonts w:hint="eastAsia"/>
                <w:sz w:val="18"/>
                <w:szCs w:val="18"/>
                <w:lang w:eastAsia="zh-CN"/>
              </w:rPr>
              <w:t>对地静止空间电台运转的地球站</w:t>
            </w:r>
          </w:p>
        </w:tc>
        <w:tc>
          <w:tcPr>
            <w:tcW w:w="1161" w:type="dxa"/>
            <w:noWrap/>
          </w:tcPr>
          <w:p w:rsidR="006F6CB4" w:rsidRPr="00EF15DC"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1.4.2</w:t>
            </w:r>
            <w:r w:rsidR="00FA2A48">
              <w:rPr>
                <w:rFonts w:hint="eastAsia"/>
                <w:sz w:val="18"/>
                <w:szCs w:val="18"/>
                <w:lang w:eastAsia="zh-CN"/>
              </w:rPr>
              <w:t>节　配合</w:t>
            </w:r>
            <w:r w:rsidRPr="00EF15DC">
              <w:rPr>
                <w:rFonts w:hint="eastAsia"/>
                <w:sz w:val="18"/>
                <w:szCs w:val="18"/>
                <w:lang w:eastAsia="zh-CN"/>
              </w:rPr>
              <w:t>非对地静止空间电台运转的地球站</w:t>
            </w:r>
            <w:r w:rsidRPr="00EF15DC">
              <w:rPr>
                <w:rFonts w:hint="eastAsia"/>
                <w:sz w:val="18"/>
                <w:szCs w:val="18"/>
                <w:vertAlign w:val="superscript"/>
                <w:lang w:eastAsia="zh-CN"/>
              </w:rPr>
              <w:t>(</w:t>
            </w:r>
            <w:r w:rsidRPr="00EF15DC">
              <w:rPr>
                <w:sz w:val="18"/>
                <w:szCs w:val="18"/>
                <w:vertAlign w:val="superscript"/>
                <w:lang w:eastAsia="zh-CN"/>
              </w:rPr>
              <w:t>1</w:t>
            </w:r>
            <w:r w:rsidRPr="00EF15DC">
              <w:rPr>
                <w:rFonts w:hint="eastAsia"/>
                <w:sz w:val="18"/>
                <w:szCs w:val="18"/>
                <w:vertAlign w:val="superscript"/>
                <w:lang w:eastAsia="zh-CN"/>
              </w:rPr>
              <w:t>)</w:t>
            </w:r>
          </w:p>
        </w:tc>
        <w:tc>
          <w:tcPr>
            <w:tcW w:w="1190" w:type="dxa"/>
            <w:noWrap/>
          </w:tcPr>
          <w:p w:rsidR="006F6CB4" w:rsidRPr="00EF15DC"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1.4.3</w:t>
            </w:r>
            <w:r w:rsidR="00FA2A48">
              <w:rPr>
                <w:rFonts w:hint="eastAsia"/>
                <w:sz w:val="18"/>
                <w:szCs w:val="18"/>
                <w:lang w:eastAsia="zh-CN"/>
              </w:rPr>
              <w:t>节　既配合对地静止又配合</w:t>
            </w:r>
            <w:r w:rsidRPr="00EF15DC">
              <w:rPr>
                <w:rFonts w:hint="eastAsia"/>
                <w:sz w:val="18"/>
                <w:szCs w:val="18"/>
                <w:lang w:eastAsia="zh-CN"/>
              </w:rPr>
              <w:t>非对地静止空间电台运转的地球站</w:t>
            </w:r>
          </w:p>
        </w:tc>
        <w:tc>
          <w:tcPr>
            <w:tcW w:w="1134" w:type="dxa"/>
            <w:noWrap/>
          </w:tcPr>
          <w:p w:rsidR="00C44870"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1.4.4</w:t>
            </w:r>
            <w:r w:rsidRPr="00EF15DC">
              <w:rPr>
                <w:rFonts w:hint="eastAsia"/>
                <w:sz w:val="18"/>
                <w:szCs w:val="18"/>
                <w:lang w:eastAsia="zh-CN"/>
              </w:rPr>
              <w:t>节　在双向划分频段内运转的地球站</w:t>
            </w:r>
          </w:p>
        </w:tc>
        <w:tc>
          <w:tcPr>
            <w:tcW w:w="1148" w:type="dxa"/>
            <w:noWrap/>
          </w:tcPr>
          <w:p w:rsidR="00C44870"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1.4.5</w:t>
            </w:r>
            <w:r w:rsidRPr="00EF15DC">
              <w:rPr>
                <w:rFonts w:hint="eastAsia"/>
                <w:sz w:val="18"/>
                <w:szCs w:val="18"/>
                <w:lang w:eastAsia="zh-CN"/>
              </w:rPr>
              <w:t>节　卫星广播业务地球站</w:t>
            </w:r>
          </w:p>
        </w:tc>
        <w:tc>
          <w:tcPr>
            <w:tcW w:w="1050" w:type="dxa"/>
            <w:noWrap/>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1.4.6</w:t>
            </w:r>
            <w:r w:rsidRPr="00EF15DC">
              <w:rPr>
                <w:rFonts w:hint="eastAsia"/>
                <w:sz w:val="18"/>
                <w:szCs w:val="18"/>
                <w:lang w:eastAsia="zh-CN"/>
              </w:rPr>
              <w:t>节　移动地球站</w:t>
            </w:r>
            <w:r w:rsidRPr="00EF15DC">
              <w:rPr>
                <w:rFonts w:hint="eastAsia"/>
                <w:sz w:val="18"/>
                <w:szCs w:val="18"/>
                <w:lang w:eastAsia="zh-CN"/>
              </w:rPr>
              <w:t>(</w:t>
            </w:r>
            <w:r w:rsidRPr="00EF15DC">
              <w:rPr>
                <w:rFonts w:hint="eastAsia"/>
                <w:sz w:val="18"/>
                <w:szCs w:val="18"/>
                <w:lang w:eastAsia="zh-CN"/>
              </w:rPr>
              <w:t>航空移动除外</w:t>
            </w:r>
            <w:r w:rsidRPr="00EF15DC">
              <w:rPr>
                <w:rFonts w:hint="eastAsia"/>
                <w:sz w:val="18"/>
                <w:szCs w:val="18"/>
                <w:lang w:eastAsia="zh-CN"/>
              </w:rPr>
              <w:t>)</w:t>
            </w:r>
          </w:p>
        </w:tc>
        <w:tc>
          <w:tcPr>
            <w:tcW w:w="1133" w:type="dxa"/>
            <w:noWrap/>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1.4.7</w:t>
            </w:r>
            <w:r w:rsidRPr="00EF15DC">
              <w:rPr>
                <w:rFonts w:hint="eastAsia"/>
                <w:sz w:val="18"/>
                <w:szCs w:val="18"/>
                <w:lang w:eastAsia="zh-CN"/>
              </w:rPr>
              <w:t>节　航空移动地球站</w:t>
            </w:r>
          </w:p>
        </w:tc>
        <w:tc>
          <w:tcPr>
            <w:tcW w:w="1064" w:type="dxa"/>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w:t>
            </w:r>
            <w:r w:rsidRPr="00EF15DC">
              <w:rPr>
                <w:rFonts w:hint="eastAsia"/>
                <w:sz w:val="18"/>
                <w:szCs w:val="18"/>
                <w:lang w:eastAsia="zh-CN"/>
              </w:rPr>
              <w:t>８节　可搬移地球站</w:t>
            </w:r>
          </w:p>
        </w:tc>
        <w:tc>
          <w:tcPr>
            <w:tcW w:w="1159" w:type="dxa"/>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w:t>
            </w:r>
            <w:r w:rsidRPr="00EF15DC">
              <w:rPr>
                <w:rFonts w:hint="eastAsia"/>
                <w:sz w:val="18"/>
                <w:szCs w:val="18"/>
                <w:lang w:eastAsia="zh-CN"/>
              </w:rPr>
              <w:t>９节　在指定服务区的非指定位置运行的固定地球站</w:t>
            </w:r>
          </w:p>
        </w:tc>
      </w:tr>
      <w:tr w:rsidR="0027758F" w:rsidRPr="00EF15DC" w:rsidTr="0027758F">
        <w:trPr>
          <w:trHeight w:val="322"/>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rPr>
            </w:pPr>
            <w:r w:rsidRPr="00EF15DC">
              <w:rPr>
                <w:rFonts w:hint="eastAsia"/>
                <w:sz w:val="18"/>
                <w:szCs w:val="18"/>
              </w:rPr>
              <w:t>第</w:t>
            </w:r>
            <w:r w:rsidRPr="00EF15DC">
              <w:rPr>
                <w:sz w:val="18"/>
                <w:szCs w:val="18"/>
              </w:rPr>
              <w:t>1.3</w:t>
            </w:r>
            <w:r w:rsidRPr="00EF15DC">
              <w:rPr>
                <w:rFonts w:hint="eastAsia"/>
                <w:sz w:val="18"/>
                <w:szCs w:val="18"/>
              </w:rPr>
              <w:t>节</w:t>
            </w:r>
            <w:r w:rsidRPr="00EF15DC">
              <w:rPr>
                <w:rFonts w:hint="eastAsia"/>
                <w:sz w:val="18"/>
                <w:szCs w:val="18"/>
                <w:lang w:eastAsia="zh-CN"/>
              </w:rPr>
              <w:t xml:space="preserve">　</w:t>
            </w:r>
            <w:r w:rsidRPr="00EF15DC">
              <w:rPr>
                <w:rFonts w:hint="eastAsia"/>
                <w:sz w:val="18"/>
                <w:szCs w:val="18"/>
              </w:rPr>
              <w:t>基本概念</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61"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48"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050" w:type="dxa"/>
            <w:noWrap/>
            <w:vAlign w:val="center"/>
          </w:tcPr>
          <w:p w:rsidR="00CE2633"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3" w:type="dxa"/>
            <w:noWrap/>
            <w:vAlign w:val="center"/>
          </w:tcPr>
          <w:p w:rsidR="00CE2633"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064" w:type="dxa"/>
          </w:tcPr>
          <w:p w:rsidR="00CE2633"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59" w:type="dxa"/>
          </w:tcPr>
          <w:p w:rsidR="00CE2633"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r>
      <w:tr w:rsidR="0027758F" w:rsidRPr="00EF15DC" w:rsidTr="0027758F">
        <w:trPr>
          <w:trHeight w:val="308"/>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rPr>
            </w:pPr>
            <w:r w:rsidRPr="00EF15DC">
              <w:rPr>
                <w:rFonts w:hint="eastAsia"/>
                <w:sz w:val="18"/>
                <w:szCs w:val="18"/>
              </w:rPr>
              <w:t>第</w:t>
            </w:r>
            <w:r w:rsidRPr="00EF15DC">
              <w:rPr>
                <w:sz w:val="18"/>
                <w:szCs w:val="18"/>
              </w:rPr>
              <w:t>1.5</w:t>
            </w:r>
            <w:r w:rsidRPr="00EF15DC">
              <w:rPr>
                <w:rFonts w:hint="eastAsia"/>
                <w:sz w:val="18"/>
                <w:szCs w:val="18"/>
              </w:rPr>
              <w:t>节</w:t>
            </w:r>
            <w:r w:rsidRPr="00EF15DC">
              <w:rPr>
                <w:rFonts w:hint="eastAsia"/>
                <w:sz w:val="18"/>
                <w:szCs w:val="18"/>
                <w:lang w:eastAsia="zh-CN"/>
              </w:rPr>
              <w:t xml:space="preserve">　</w:t>
            </w:r>
            <w:r w:rsidRPr="00EF15DC">
              <w:rPr>
                <w:rFonts w:hint="eastAsia"/>
                <w:sz w:val="18"/>
                <w:szCs w:val="18"/>
              </w:rPr>
              <w:t>传播方式概念</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lang w:val="fr-CH"/>
              </w:rPr>
            </w:pPr>
            <w:r w:rsidRPr="00EF15DC">
              <w:rPr>
                <w:sz w:val="18"/>
                <w:szCs w:val="18"/>
                <w:lang w:val="fr-CH"/>
              </w:rPr>
              <w:t>X</w:t>
            </w:r>
          </w:p>
        </w:tc>
        <w:tc>
          <w:tcPr>
            <w:tcW w:w="1161"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lang w:val="fr-CH"/>
              </w:rPr>
            </w:pPr>
            <w:r w:rsidRPr="00EF15DC">
              <w:rPr>
                <w:sz w:val="18"/>
                <w:szCs w:val="18"/>
                <w:lang w:val="fr-CH"/>
              </w:rPr>
              <w:t>X</w:t>
            </w: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lang w:val="fr-CH"/>
              </w:rPr>
            </w:pPr>
            <w:r w:rsidRPr="00EF15DC">
              <w:rPr>
                <w:sz w:val="18"/>
                <w:szCs w:val="18"/>
                <w:lang w:val="fr-CH"/>
              </w:rPr>
              <w:t>X</w:t>
            </w:r>
          </w:p>
        </w:tc>
        <w:tc>
          <w:tcPr>
            <w:tcW w:w="1134"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48" w:type="dxa"/>
            <w:vMerge w:val="restart"/>
            <w:noWrap/>
            <w:vAlign w:val="center"/>
          </w:tcPr>
          <w:p w:rsidR="00C44870"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见第</w:t>
            </w:r>
            <w:r w:rsidRPr="00EF15DC">
              <w:rPr>
                <w:sz w:val="18"/>
                <w:szCs w:val="18"/>
                <w:lang w:eastAsia="zh-CN"/>
              </w:rPr>
              <w:t>1.4.1, 1.4.2, 1.4.3</w:t>
            </w:r>
            <w:r w:rsidRPr="00EF15DC">
              <w:rPr>
                <w:rFonts w:hint="eastAsia"/>
                <w:sz w:val="18"/>
                <w:szCs w:val="18"/>
                <w:lang w:eastAsia="zh-CN"/>
              </w:rPr>
              <w:t>或</w:t>
            </w:r>
            <w:r w:rsidRPr="00EF15DC">
              <w:rPr>
                <w:sz w:val="18"/>
                <w:szCs w:val="18"/>
                <w:lang w:eastAsia="zh-CN"/>
              </w:rPr>
              <w:t>1.4.4</w:t>
            </w:r>
            <w:r w:rsidRPr="00EF15DC">
              <w:rPr>
                <w:rFonts w:hint="eastAsia"/>
                <w:sz w:val="18"/>
                <w:szCs w:val="18"/>
                <w:lang w:eastAsia="zh-CN"/>
              </w:rPr>
              <w:t>节的适用部分以及第</w:t>
            </w:r>
            <w:r w:rsidRPr="00EF15DC">
              <w:rPr>
                <w:sz w:val="18"/>
                <w:szCs w:val="18"/>
                <w:lang w:eastAsia="zh-CN"/>
              </w:rPr>
              <w:t>1.6</w:t>
            </w:r>
            <w:r w:rsidRPr="00EF15DC">
              <w:rPr>
                <w:rFonts w:hint="eastAsia"/>
                <w:sz w:val="18"/>
                <w:szCs w:val="18"/>
                <w:lang w:eastAsia="zh-CN"/>
              </w:rPr>
              <w:t>节</w:t>
            </w:r>
          </w:p>
        </w:tc>
        <w:tc>
          <w:tcPr>
            <w:tcW w:w="1050" w:type="dxa"/>
            <w:vMerge w:val="restart"/>
            <w:noWrap/>
            <w:vAlign w:val="center"/>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见第</w:t>
            </w:r>
            <w:r w:rsidRPr="00EF15DC">
              <w:rPr>
                <w:sz w:val="18"/>
                <w:szCs w:val="18"/>
                <w:lang w:eastAsia="zh-CN"/>
              </w:rPr>
              <w:t>1.4.1, 1.4.2, 1.4.3</w:t>
            </w:r>
            <w:r w:rsidRPr="00EF15DC">
              <w:rPr>
                <w:rFonts w:hint="eastAsia"/>
                <w:sz w:val="18"/>
                <w:szCs w:val="18"/>
                <w:lang w:eastAsia="zh-CN"/>
              </w:rPr>
              <w:t>或</w:t>
            </w:r>
            <w:r w:rsidRPr="00EF15DC">
              <w:rPr>
                <w:sz w:val="18"/>
                <w:szCs w:val="18"/>
                <w:lang w:eastAsia="zh-CN"/>
              </w:rPr>
              <w:t>1.4.4</w:t>
            </w:r>
            <w:r w:rsidRPr="00EF15DC">
              <w:rPr>
                <w:rFonts w:hint="eastAsia"/>
                <w:sz w:val="18"/>
                <w:szCs w:val="18"/>
                <w:lang w:eastAsia="zh-CN"/>
              </w:rPr>
              <w:t>节的适用部分以及第</w:t>
            </w:r>
            <w:r w:rsidRPr="00EF15DC">
              <w:rPr>
                <w:sz w:val="18"/>
                <w:szCs w:val="18"/>
                <w:lang w:eastAsia="zh-CN"/>
              </w:rPr>
              <w:t>1.6</w:t>
            </w:r>
            <w:r w:rsidRPr="00EF15DC">
              <w:rPr>
                <w:rFonts w:hint="eastAsia"/>
                <w:sz w:val="18"/>
                <w:szCs w:val="18"/>
                <w:lang w:eastAsia="zh-CN"/>
              </w:rPr>
              <w:t>节</w:t>
            </w:r>
          </w:p>
        </w:tc>
        <w:tc>
          <w:tcPr>
            <w:tcW w:w="1133" w:type="dxa"/>
            <w:vMerge w:val="restart"/>
            <w:noWrap/>
            <w:vAlign w:val="center"/>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见第</w:t>
            </w:r>
            <w:r w:rsidRPr="00EF15DC">
              <w:rPr>
                <w:sz w:val="18"/>
                <w:szCs w:val="18"/>
                <w:lang w:eastAsia="zh-CN"/>
              </w:rPr>
              <w:t>1.4.1, 1.4.2, 1.4.3</w:t>
            </w:r>
            <w:r w:rsidRPr="00EF15DC">
              <w:rPr>
                <w:rFonts w:hint="eastAsia"/>
                <w:sz w:val="18"/>
                <w:szCs w:val="18"/>
                <w:lang w:eastAsia="zh-CN"/>
              </w:rPr>
              <w:t>或</w:t>
            </w:r>
            <w:r w:rsidRPr="00EF15DC">
              <w:rPr>
                <w:sz w:val="18"/>
                <w:szCs w:val="18"/>
                <w:lang w:eastAsia="zh-CN"/>
              </w:rPr>
              <w:t>1.4.4</w:t>
            </w:r>
            <w:r w:rsidRPr="00EF15DC">
              <w:rPr>
                <w:rFonts w:hint="eastAsia"/>
                <w:sz w:val="18"/>
                <w:szCs w:val="18"/>
                <w:lang w:eastAsia="zh-CN"/>
              </w:rPr>
              <w:t>节的适用部分以及第</w:t>
            </w:r>
            <w:r w:rsidRPr="00EF15DC">
              <w:rPr>
                <w:sz w:val="18"/>
                <w:szCs w:val="18"/>
                <w:lang w:eastAsia="zh-CN"/>
              </w:rPr>
              <w:t>1.6</w:t>
            </w:r>
            <w:r w:rsidRPr="00EF15DC">
              <w:rPr>
                <w:rFonts w:hint="eastAsia"/>
                <w:sz w:val="18"/>
                <w:szCs w:val="18"/>
                <w:lang w:eastAsia="zh-CN"/>
              </w:rPr>
              <w:t>节</w:t>
            </w:r>
          </w:p>
        </w:tc>
        <w:tc>
          <w:tcPr>
            <w:tcW w:w="1064" w:type="dxa"/>
            <w:vMerge w:val="restart"/>
            <w:vAlign w:val="center"/>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见第</w:t>
            </w:r>
            <w:r w:rsidRPr="00EF15DC">
              <w:rPr>
                <w:sz w:val="18"/>
                <w:szCs w:val="18"/>
                <w:lang w:eastAsia="zh-CN"/>
              </w:rPr>
              <w:t>1.4.1, 1.4.2, 1.4.3</w:t>
            </w:r>
            <w:r w:rsidRPr="00EF15DC">
              <w:rPr>
                <w:rFonts w:hint="eastAsia"/>
                <w:sz w:val="18"/>
                <w:szCs w:val="18"/>
                <w:lang w:eastAsia="zh-CN"/>
              </w:rPr>
              <w:t>或</w:t>
            </w:r>
            <w:r w:rsidRPr="00EF15DC">
              <w:rPr>
                <w:sz w:val="18"/>
                <w:szCs w:val="18"/>
                <w:lang w:eastAsia="zh-CN"/>
              </w:rPr>
              <w:t>1.4.4</w:t>
            </w:r>
            <w:r w:rsidRPr="00EF15DC">
              <w:rPr>
                <w:rFonts w:hint="eastAsia"/>
                <w:sz w:val="18"/>
                <w:szCs w:val="18"/>
                <w:lang w:eastAsia="zh-CN"/>
              </w:rPr>
              <w:t>节的适用部分以及第</w:t>
            </w:r>
            <w:r w:rsidRPr="00EF15DC">
              <w:rPr>
                <w:sz w:val="18"/>
                <w:szCs w:val="18"/>
                <w:lang w:eastAsia="zh-CN"/>
              </w:rPr>
              <w:t>1.6</w:t>
            </w:r>
            <w:r w:rsidRPr="00EF15DC">
              <w:rPr>
                <w:rFonts w:hint="eastAsia"/>
                <w:sz w:val="18"/>
                <w:szCs w:val="18"/>
                <w:lang w:eastAsia="zh-CN"/>
              </w:rPr>
              <w:t>节</w:t>
            </w:r>
          </w:p>
        </w:tc>
        <w:tc>
          <w:tcPr>
            <w:tcW w:w="1159" w:type="dxa"/>
            <w:vMerge w:val="restart"/>
            <w:vAlign w:val="center"/>
          </w:tcPr>
          <w:p w:rsidR="00CE2633" w:rsidRDefault="006F6CB4" w:rsidP="004446DF">
            <w:pPr>
              <w:pStyle w:val="Tabletext"/>
              <w:keepLines/>
              <w:framePr w:hSpace="181" w:wrap="notBeside" w:hAnchor="page" w:x="1141" w:yAlign="center"/>
              <w:spacing w:beforeLines="30" w:afterLines="30"/>
              <w:jc w:val="center"/>
              <w:rPr>
                <w:sz w:val="18"/>
                <w:szCs w:val="18"/>
                <w:lang w:eastAsia="zh-CN"/>
              </w:rPr>
            </w:pPr>
            <w:r w:rsidRPr="00EF15DC">
              <w:rPr>
                <w:rFonts w:hint="eastAsia"/>
                <w:sz w:val="18"/>
                <w:szCs w:val="18"/>
                <w:lang w:eastAsia="zh-CN"/>
              </w:rPr>
              <w:t>见第</w:t>
            </w:r>
            <w:r w:rsidRPr="00EF15DC">
              <w:rPr>
                <w:sz w:val="18"/>
                <w:szCs w:val="18"/>
                <w:lang w:eastAsia="zh-CN"/>
              </w:rPr>
              <w:t>1.4.1, 1.4.2, 1.4.3</w:t>
            </w:r>
            <w:r w:rsidRPr="00EF15DC">
              <w:rPr>
                <w:rFonts w:hint="eastAsia"/>
                <w:sz w:val="18"/>
                <w:szCs w:val="18"/>
                <w:lang w:eastAsia="zh-CN"/>
              </w:rPr>
              <w:t>或</w:t>
            </w:r>
            <w:r w:rsidRPr="00EF15DC">
              <w:rPr>
                <w:sz w:val="18"/>
                <w:szCs w:val="18"/>
                <w:lang w:eastAsia="zh-CN"/>
              </w:rPr>
              <w:t>1.4.4</w:t>
            </w:r>
            <w:r w:rsidRPr="00EF15DC">
              <w:rPr>
                <w:rFonts w:hint="eastAsia"/>
                <w:sz w:val="18"/>
                <w:szCs w:val="18"/>
                <w:lang w:eastAsia="zh-CN"/>
              </w:rPr>
              <w:t>节的适用部分以及第</w:t>
            </w:r>
            <w:r w:rsidRPr="00EF15DC">
              <w:rPr>
                <w:sz w:val="18"/>
                <w:szCs w:val="18"/>
                <w:lang w:eastAsia="zh-CN"/>
              </w:rPr>
              <w:t>1.6</w:t>
            </w:r>
            <w:r w:rsidRPr="00EF15DC">
              <w:rPr>
                <w:rFonts w:hint="eastAsia"/>
                <w:sz w:val="18"/>
                <w:szCs w:val="18"/>
                <w:lang w:eastAsia="zh-CN"/>
              </w:rPr>
              <w:t>节</w:t>
            </w:r>
          </w:p>
        </w:tc>
      </w:tr>
      <w:tr w:rsidR="0027758F" w:rsidRPr="00EF15DC" w:rsidTr="0027758F">
        <w:trPr>
          <w:trHeight w:val="322"/>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第</w:t>
            </w:r>
            <w:r w:rsidRPr="00EF15DC">
              <w:rPr>
                <w:sz w:val="18"/>
                <w:szCs w:val="18"/>
                <w:lang w:eastAsia="zh-CN"/>
              </w:rPr>
              <w:t>1.6</w:t>
            </w:r>
            <w:r w:rsidRPr="00EF15DC">
              <w:rPr>
                <w:rFonts w:hint="eastAsia"/>
                <w:sz w:val="18"/>
                <w:szCs w:val="18"/>
                <w:lang w:eastAsia="zh-CN"/>
              </w:rPr>
              <w:t>节　协调等值线；概念与绘制</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61"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r w:rsidR="0027758F" w:rsidRPr="00EF15DC" w:rsidTr="0027758F">
        <w:trPr>
          <w:trHeight w:val="322"/>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第</w:t>
            </w:r>
            <w:r w:rsidRPr="00EF15DC">
              <w:rPr>
                <w:sz w:val="18"/>
                <w:szCs w:val="18"/>
                <w:lang w:eastAsia="zh-CN"/>
              </w:rPr>
              <w:t>2.1</w:t>
            </w:r>
            <w:r w:rsidR="00FA2A48">
              <w:rPr>
                <w:rFonts w:hint="eastAsia"/>
                <w:sz w:val="18"/>
                <w:szCs w:val="18"/>
                <w:lang w:eastAsia="zh-CN"/>
              </w:rPr>
              <w:t>节　配合</w:t>
            </w:r>
            <w:r w:rsidRPr="00EF15DC">
              <w:rPr>
                <w:rFonts w:hint="eastAsia"/>
                <w:sz w:val="18"/>
                <w:szCs w:val="18"/>
                <w:lang w:eastAsia="zh-CN"/>
              </w:rPr>
              <w:t>对地静止空间电台运转的地球站</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61"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rPr>
            </w:pP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rPr>
            </w:pP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r w:rsidR="0027758F" w:rsidRPr="00EF15DC" w:rsidTr="0027758F">
        <w:trPr>
          <w:trHeight w:val="308"/>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第</w:t>
            </w:r>
            <w:r w:rsidRPr="00EF15DC">
              <w:rPr>
                <w:sz w:val="18"/>
                <w:szCs w:val="18"/>
                <w:lang w:eastAsia="zh-CN"/>
              </w:rPr>
              <w:t>2.2</w:t>
            </w:r>
            <w:r w:rsidR="00FA2A48">
              <w:rPr>
                <w:rFonts w:hint="eastAsia"/>
                <w:sz w:val="18"/>
                <w:szCs w:val="18"/>
                <w:lang w:eastAsia="zh-CN"/>
              </w:rPr>
              <w:t>节　配合</w:t>
            </w:r>
            <w:r w:rsidRPr="00EF15DC">
              <w:rPr>
                <w:rFonts w:hint="eastAsia"/>
                <w:sz w:val="18"/>
                <w:szCs w:val="18"/>
                <w:lang w:eastAsia="zh-CN"/>
              </w:rPr>
              <w:t>非对地静止空间电台运转的地球站</w:t>
            </w:r>
          </w:p>
        </w:tc>
        <w:tc>
          <w:tcPr>
            <w:tcW w:w="1167"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lang w:eastAsia="zh-CN"/>
              </w:rPr>
            </w:pPr>
          </w:p>
        </w:tc>
        <w:tc>
          <w:tcPr>
            <w:tcW w:w="1161"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rPr>
            </w:pP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r w:rsidR="0027758F" w:rsidRPr="00EF15DC" w:rsidTr="0027758F">
        <w:trPr>
          <w:trHeight w:val="70"/>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第</w:t>
            </w:r>
            <w:r w:rsidRPr="00EF15DC">
              <w:rPr>
                <w:sz w:val="18"/>
                <w:szCs w:val="18"/>
                <w:lang w:eastAsia="zh-CN"/>
              </w:rPr>
              <w:t>3</w:t>
            </w:r>
            <w:r w:rsidRPr="00EF15DC">
              <w:rPr>
                <w:rFonts w:hint="eastAsia"/>
                <w:sz w:val="18"/>
                <w:szCs w:val="18"/>
                <w:lang w:eastAsia="zh-CN"/>
              </w:rPr>
              <w:t>节　确定在双向划分频段内操作的地球站之间的协调区</w:t>
            </w:r>
          </w:p>
        </w:tc>
        <w:tc>
          <w:tcPr>
            <w:tcW w:w="1167"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lang w:eastAsia="zh-CN"/>
              </w:rPr>
            </w:pPr>
          </w:p>
        </w:tc>
        <w:tc>
          <w:tcPr>
            <w:tcW w:w="1161"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lang w:eastAsia="zh-CN"/>
              </w:rPr>
            </w:pPr>
          </w:p>
        </w:tc>
        <w:tc>
          <w:tcPr>
            <w:tcW w:w="1190"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lang w:eastAsia="zh-CN"/>
              </w:rPr>
            </w:pPr>
          </w:p>
        </w:tc>
        <w:tc>
          <w:tcPr>
            <w:tcW w:w="1134"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r w:rsidR="0027758F" w:rsidRPr="00EF15DC" w:rsidTr="0027758F">
        <w:trPr>
          <w:trHeight w:val="308"/>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第</w:t>
            </w:r>
            <w:r w:rsidRPr="00EF15DC">
              <w:rPr>
                <w:sz w:val="18"/>
                <w:szCs w:val="18"/>
                <w:lang w:eastAsia="zh-CN"/>
              </w:rPr>
              <w:t>4</w:t>
            </w:r>
            <w:r w:rsidRPr="00EF15DC">
              <w:rPr>
                <w:rFonts w:hint="eastAsia"/>
                <w:sz w:val="18"/>
                <w:szCs w:val="18"/>
                <w:lang w:eastAsia="zh-CN"/>
              </w:rPr>
              <w:t>节　确定传播方式</w:t>
            </w:r>
            <w:r w:rsidRPr="00EF15DC">
              <w:rPr>
                <w:sz w:val="18"/>
                <w:szCs w:val="18"/>
                <w:lang w:eastAsia="zh-CN"/>
              </w:rPr>
              <w:t>(1)</w:t>
            </w:r>
            <w:r w:rsidRPr="00EF15DC">
              <w:rPr>
                <w:rFonts w:hint="eastAsia"/>
                <w:sz w:val="18"/>
                <w:szCs w:val="18"/>
                <w:lang w:eastAsia="zh-CN"/>
              </w:rPr>
              <w:t>所需距离的一般考虑</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61"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r w:rsidR="0027758F" w:rsidRPr="00EF15DC" w:rsidTr="0027758F">
        <w:trPr>
          <w:trHeight w:val="322"/>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第</w:t>
            </w:r>
            <w:r w:rsidRPr="00EF15DC">
              <w:rPr>
                <w:sz w:val="18"/>
                <w:szCs w:val="18"/>
                <w:lang w:eastAsia="zh-CN"/>
              </w:rPr>
              <w:t>5</w:t>
            </w:r>
            <w:r w:rsidRPr="00EF15DC">
              <w:rPr>
                <w:rFonts w:hint="eastAsia"/>
                <w:sz w:val="18"/>
                <w:szCs w:val="18"/>
                <w:lang w:eastAsia="zh-CN"/>
              </w:rPr>
              <w:t>节　确定传播方式</w:t>
            </w:r>
            <w:r w:rsidRPr="00EF15DC">
              <w:rPr>
                <w:sz w:val="18"/>
                <w:szCs w:val="18"/>
                <w:lang w:eastAsia="zh-CN"/>
              </w:rPr>
              <w:t>(2)</w:t>
            </w:r>
            <w:r w:rsidRPr="00EF15DC">
              <w:rPr>
                <w:rFonts w:hint="eastAsia"/>
                <w:sz w:val="18"/>
                <w:szCs w:val="18"/>
                <w:lang w:eastAsia="zh-CN"/>
              </w:rPr>
              <w:t>所需距离的一般考虑</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61"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rPr>
            </w:pP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C44870" w:rsidP="004446DF">
            <w:pPr>
              <w:pStyle w:val="Tabletext"/>
              <w:keepLines/>
              <w:framePr w:hSpace="181" w:wrap="notBeside" w:hAnchor="page" w:x="1141" w:yAlign="center"/>
              <w:spacing w:beforeLines="30" w:afterLines="30"/>
              <w:jc w:val="center"/>
              <w:rPr>
                <w:sz w:val="18"/>
                <w:szCs w:val="18"/>
              </w:rPr>
            </w:pP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r w:rsidR="0027758F" w:rsidRPr="00EF15DC" w:rsidTr="0027758F">
        <w:trPr>
          <w:trHeight w:val="322"/>
        </w:trPr>
        <w:tc>
          <w:tcPr>
            <w:tcW w:w="4219" w:type="dxa"/>
            <w:noWrap/>
          </w:tcPr>
          <w:p w:rsidR="006F6CB4" w:rsidRPr="00EF15DC" w:rsidRDefault="006F6CB4" w:rsidP="004446DF">
            <w:pPr>
              <w:pStyle w:val="Tabletext"/>
              <w:keepLines/>
              <w:framePr w:hSpace="181" w:wrap="notBeside" w:hAnchor="page" w:x="1141" w:yAlign="center"/>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1</w:t>
            </w:r>
            <w:r w:rsidRPr="00EF15DC">
              <w:rPr>
                <w:rFonts w:hint="eastAsia"/>
                <w:sz w:val="18"/>
                <w:szCs w:val="18"/>
                <w:lang w:eastAsia="zh-CN"/>
              </w:rPr>
              <w:t>：确定传播方式</w:t>
            </w:r>
            <w:r w:rsidRPr="00EF15DC">
              <w:rPr>
                <w:sz w:val="18"/>
                <w:szCs w:val="18"/>
                <w:lang w:eastAsia="zh-CN"/>
              </w:rPr>
              <w:t>(1)</w:t>
            </w:r>
            <w:r w:rsidRPr="00EF15DC">
              <w:rPr>
                <w:rFonts w:hint="eastAsia"/>
                <w:sz w:val="18"/>
                <w:szCs w:val="18"/>
                <w:lang w:eastAsia="zh-CN"/>
              </w:rPr>
              <w:t>所需距离</w:t>
            </w:r>
          </w:p>
        </w:tc>
        <w:tc>
          <w:tcPr>
            <w:tcW w:w="1167"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61"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90"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34" w:type="dxa"/>
            <w:noWrap/>
            <w:vAlign w:val="center"/>
          </w:tcPr>
          <w:p w:rsidR="00C44870" w:rsidRDefault="006F6CB4" w:rsidP="004446DF">
            <w:pPr>
              <w:pStyle w:val="Tabletext"/>
              <w:keepLines/>
              <w:framePr w:hSpace="181" w:wrap="notBeside" w:hAnchor="page" w:x="1141" w:yAlign="center"/>
              <w:spacing w:beforeLines="30" w:afterLines="30"/>
              <w:jc w:val="center"/>
              <w:rPr>
                <w:sz w:val="18"/>
                <w:szCs w:val="18"/>
              </w:rPr>
            </w:pPr>
            <w:r w:rsidRPr="00EF15DC">
              <w:rPr>
                <w:sz w:val="18"/>
                <w:szCs w:val="18"/>
              </w:rPr>
              <w:t>X</w:t>
            </w:r>
          </w:p>
        </w:tc>
        <w:tc>
          <w:tcPr>
            <w:tcW w:w="1148"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50"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133" w:type="dxa"/>
            <w:vMerge/>
            <w:noWrap/>
            <w:vAlign w:val="center"/>
          </w:tcPr>
          <w:p w:rsidR="00CE2633" w:rsidRDefault="00CE2633" w:rsidP="004446DF">
            <w:pPr>
              <w:pStyle w:val="a"/>
              <w:keepLines/>
              <w:framePr w:hSpace="181" w:wrap="notBeside" w:hAnchor="page" w:x="1141" w:yAlign="center"/>
              <w:spacing w:beforeLines="30" w:afterLines="30"/>
              <w:rPr>
                <w:lang w:val="en-GB"/>
              </w:rPr>
            </w:pPr>
          </w:p>
        </w:tc>
        <w:tc>
          <w:tcPr>
            <w:tcW w:w="1064" w:type="dxa"/>
            <w:vMerge/>
          </w:tcPr>
          <w:p w:rsidR="00CE2633" w:rsidRDefault="00CE2633" w:rsidP="004446DF">
            <w:pPr>
              <w:pStyle w:val="a"/>
              <w:keepLines/>
              <w:framePr w:hSpace="181" w:wrap="notBeside" w:hAnchor="page" w:x="1141" w:yAlign="center"/>
              <w:spacing w:beforeLines="30" w:afterLines="30"/>
              <w:rPr>
                <w:lang w:val="en-GB"/>
              </w:rPr>
            </w:pPr>
          </w:p>
        </w:tc>
        <w:tc>
          <w:tcPr>
            <w:tcW w:w="1159" w:type="dxa"/>
            <w:vMerge/>
          </w:tcPr>
          <w:p w:rsidR="00CE2633" w:rsidRDefault="00CE2633" w:rsidP="004446DF">
            <w:pPr>
              <w:pStyle w:val="a"/>
              <w:keepLines/>
              <w:framePr w:hSpace="181" w:wrap="notBeside" w:hAnchor="page" w:x="1141" w:yAlign="center"/>
              <w:spacing w:beforeLines="30" w:afterLines="30"/>
              <w:rPr>
                <w:lang w:val="en-GB"/>
              </w:rPr>
            </w:pPr>
          </w:p>
        </w:tc>
      </w:tr>
    </w:tbl>
    <w:p w:rsidR="00EF15DC" w:rsidRPr="00EF15DC" w:rsidRDefault="00EF15DC" w:rsidP="002A4F18">
      <w:pPr>
        <w:pageBreakBefore/>
        <w:framePr w:hSpace="180" w:wrap="around" w:vAnchor="text" w:hAnchor="page" w:x="1141" w:y="-1342"/>
        <w:rPr>
          <w:lang w:eastAsia="zh-CN"/>
        </w:rPr>
      </w:pPr>
    </w:p>
    <w:p w:rsidR="00F16B29" w:rsidRPr="00EF15DC" w:rsidRDefault="00F16B29" w:rsidP="00A86D4F">
      <w:pPr>
        <w:pStyle w:val="Tablefin"/>
        <w:rPr>
          <w:lang w:val="fr-FR" w:eastAsia="zh-CN"/>
        </w:rPr>
      </w:pPr>
    </w:p>
    <w:tbl>
      <w:tblPr>
        <w:tblpPr w:leftFromText="180" w:rightFromText="180" w:vertAnchor="page" w:horzAnchor="margin" w:tblpY="2139"/>
        <w:tblW w:w="14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4"/>
        <w:gridCol w:w="1162"/>
        <w:gridCol w:w="1161"/>
        <w:gridCol w:w="1176"/>
        <w:gridCol w:w="1134"/>
        <w:gridCol w:w="1162"/>
        <w:gridCol w:w="1050"/>
        <w:gridCol w:w="1133"/>
        <w:gridCol w:w="1064"/>
        <w:gridCol w:w="1163"/>
      </w:tblGrid>
      <w:tr w:rsidR="0027758F" w:rsidRPr="00EF15DC" w:rsidTr="0027758F">
        <w:trPr>
          <w:trHeight w:val="340"/>
          <w:tblHeader/>
        </w:trPr>
        <w:tc>
          <w:tcPr>
            <w:tcW w:w="4224" w:type="dxa"/>
            <w:tcBorders>
              <w:top w:val="nil"/>
              <w:left w:val="nil"/>
            </w:tcBorders>
            <w:noWrap/>
          </w:tcPr>
          <w:p w:rsidR="00CE2633" w:rsidRDefault="00CE2633" w:rsidP="004446DF">
            <w:pPr>
              <w:pStyle w:val="Tabletext"/>
              <w:spacing w:beforeLines="30" w:afterLines="30"/>
              <w:rPr>
                <w:sz w:val="18"/>
                <w:szCs w:val="18"/>
                <w:lang w:eastAsia="zh-CN"/>
              </w:rPr>
            </w:pPr>
          </w:p>
        </w:tc>
        <w:tc>
          <w:tcPr>
            <w:tcW w:w="10205" w:type="dxa"/>
            <w:gridSpan w:val="9"/>
            <w:noWrap/>
            <w:vAlign w:val="center"/>
          </w:tcPr>
          <w:p w:rsidR="00CE2633" w:rsidRDefault="0027758F" w:rsidP="004446DF">
            <w:pPr>
              <w:pStyle w:val="a"/>
              <w:spacing w:beforeLines="30" w:afterLines="30"/>
              <w:jc w:val="center"/>
              <w:rPr>
                <w:b/>
              </w:rPr>
            </w:pPr>
            <w:r w:rsidRPr="00373881">
              <w:rPr>
                <w:rFonts w:hint="eastAsia"/>
                <w:b/>
              </w:rPr>
              <w:t>附件</w:t>
            </w:r>
            <w:r w:rsidRPr="00373881">
              <w:rPr>
                <w:rFonts w:hint="eastAsia"/>
                <w:b/>
              </w:rPr>
              <w:t>1</w:t>
            </w:r>
            <w:r w:rsidRPr="00373881">
              <w:rPr>
                <w:rFonts w:hint="eastAsia"/>
                <w:b/>
              </w:rPr>
              <w:t>第</w:t>
            </w:r>
            <w:r w:rsidRPr="00373881">
              <w:rPr>
                <w:b/>
              </w:rPr>
              <w:t>1.4</w:t>
            </w:r>
            <w:r w:rsidRPr="00373881">
              <w:rPr>
                <w:rFonts w:hint="eastAsia"/>
                <w:b/>
              </w:rPr>
              <w:t>节中的共用情况</w:t>
            </w:r>
          </w:p>
        </w:tc>
      </w:tr>
      <w:tr w:rsidR="0027758F" w:rsidRPr="00EF15DC" w:rsidTr="0027758F">
        <w:trPr>
          <w:trHeight w:val="322"/>
          <w:tblHeader/>
        </w:trPr>
        <w:tc>
          <w:tcPr>
            <w:tcW w:w="4224" w:type="dxa"/>
            <w:noWrap/>
            <w:vAlign w:val="center"/>
          </w:tcPr>
          <w:p w:rsidR="00CE2633" w:rsidRDefault="00764CBD" w:rsidP="004446DF">
            <w:pPr>
              <w:pStyle w:val="Tabletext"/>
              <w:spacing w:beforeLines="30" w:afterLines="30"/>
              <w:rPr>
                <w:sz w:val="18"/>
                <w:szCs w:val="18"/>
                <w:lang w:eastAsia="zh-CN"/>
              </w:rPr>
            </w:pPr>
            <w:r>
              <w:rPr>
                <w:rFonts w:hint="eastAsia"/>
                <w:sz w:val="18"/>
                <w:szCs w:val="18"/>
                <w:lang w:eastAsia="zh-CN"/>
              </w:rPr>
              <w:t>附件</w:t>
            </w:r>
            <w:r>
              <w:rPr>
                <w:rFonts w:hint="eastAsia"/>
                <w:sz w:val="18"/>
                <w:szCs w:val="18"/>
                <w:lang w:eastAsia="zh-CN"/>
              </w:rPr>
              <w:t>1</w:t>
            </w:r>
            <w:r>
              <w:rPr>
                <w:rFonts w:hint="eastAsia"/>
                <w:sz w:val="18"/>
                <w:szCs w:val="18"/>
                <w:lang w:eastAsia="zh-CN"/>
              </w:rPr>
              <w:t>的各附录和附件</w:t>
            </w:r>
            <w:r>
              <w:rPr>
                <w:rFonts w:hint="eastAsia"/>
                <w:sz w:val="18"/>
                <w:szCs w:val="18"/>
                <w:lang w:eastAsia="zh-CN"/>
              </w:rPr>
              <w:t>2</w:t>
            </w:r>
            <w:r>
              <w:rPr>
                <w:rFonts w:hint="eastAsia"/>
                <w:sz w:val="18"/>
                <w:szCs w:val="18"/>
                <w:lang w:eastAsia="zh-CN"/>
              </w:rPr>
              <w:t>中的</w:t>
            </w:r>
            <w:r w:rsidR="0027758F" w:rsidRPr="00EF15DC">
              <w:rPr>
                <w:rFonts w:hint="eastAsia"/>
                <w:sz w:val="18"/>
                <w:szCs w:val="18"/>
                <w:lang w:eastAsia="zh-CN"/>
              </w:rPr>
              <w:t>适用</w:t>
            </w:r>
            <w:r>
              <w:rPr>
                <w:rFonts w:hint="eastAsia"/>
                <w:sz w:val="18"/>
                <w:szCs w:val="18"/>
                <w:lang w:eastAsia="zh-CN"/>
              </w:rPr>
              <w:t>章节</w:t>
            </w:r>
          </w:p>
        </w:tc>
        <w:tc>
          <w:tcPr>
            <w:tcW w:w="1162"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1.4.1</w:t>
            </w:r>
            <w:r w:rsidR="00FA2A48">
              <w:rPr>
                <w:rFonts w:hint="eastAsia"/>
                <w:sz w:val="18"/>
                <w:szCs w:val="18"/>
                <w:lang w:eastAsia="zh-CN"/>
              </w:rPr>
              <w:t>节　配合</w:t>
            </w:r>
            <w:r w:rsidRPr="00EF15DC">
              <w:rPr>
                <w:rFonts w:hint="eastAsia"/>
                <w:sz w:val="18"/>
                <w:szCs w:val="18"/>
                <w:lang w:eastAsia="zh-CN"/>
              </w:rPr>
              <w:t>对地静止空间电台运转的地球站</w:t>
            </w:r>
          </w:p>
        </w:tc>
        <w:tc>
          <w:tcPr>
            <w:tcW w:w="1161"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1.4.2</w:t>
            </w:r>
            <w:r w:rsidR="00FA2A48">
              <w:rPr>
                <w:rFonts w:hint="eastAsia"/>
                <w:sz w:val="18"/>
                <w:szCs w:val="18"/>
                <w:lang w:eastAsia="zh-CN"/>
              </w:rPr>
              <w:t>节　配合</w:t>
            </w:r>
            <w:r w:rsidRPr="00EF15DC">
              <w:rPr>
                <w:rFonts w:hint="eastAsia"/>
                <w:sz w:val="18"/>
                <w:szCs w:val="18"/>
                <w:lang w:eastAsia="zh-CN"/>
              </w:rPr>
              <w:t>非对地静止空间电台运转的地球站</w:t>
            </w:r>
            <w:r w:rsidRPr="00EF15DC">
              <w:rPr>
                <w:rFonts w:hint="eastAsia"/>
                <w:sz w:val="18"/>
                <w:szCs w:val="18"/>
                <w:vertAlign w:val="superscript"/>
                <w:lang w:eastAsia="zh-CN"/>
              </w:rPr>
              <w:t>(</w:t>
            </w:r>
            <w:r w:rsidRPr="00EF15DC">
              <w:rPr>
                <w:sz w:val="18"/>
                <w:szCs w:val="18"/>
                <w:vertAlign w:val="superscript"/>
                <w:lang w:eastAsia="zh-CN"/>
              </w:rPr>
              <w:t>1</w:t>
            </w:r>
            <w:r w:rsidRPr="00EF15DC">
              <w:rPr>
                <w:rFonts w:hint="eastAsia"/>
                <w:sz w:val="18"/>
                <w:szCs w:val="18"/>
                <w:vertAlign w:val="superscript"/>
                <w:lang w:eastAsia="zh-CN"/>
              </w:rPr>
              <w:t>)</w:t>
            </w:r>
          </w:p>
        </w:tc>
        <w:tc>
          <w:tcPr>
            <w:tcW w:w="1176"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1.4.3</w:t>
            </w:r>
            <w:r w:rsidR="00FA2A48">
              <w:rPr>
                <w:rFonts w:hint="eastAsia"/>
                <w:sz w:val="18"/>
                <w:szCs w:val="18"/>
                <w:lang w:eastAsia="zh-CN"/>
              </w:rPr>
              <w:t>节　既配合对地静止又配合</w:t>
            </w:r>
            <w:r w:rsidRPr="00EF15DC">
              <w:rPr>
                <w:rFonts w:hint="eastAsia"/>
                <w:sz w:val="18"/>
                <w:szCs w:val="18"/>
                <w:lang w:eastAsia="zh-CN"/>
              </w:rPr>
              <w:t>非对地静止空间电台运转的地球站</w:t>
            </w:r>
          </w:p>
        </w:tc>
        <w:tc>
          <w:tcPr>
            <w:tcW w:w="1134"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1.4.4</w:t>
            </w:r>
            <w:r w:rsidRPr="00EF15DC">
              <w:rPr>
                <w:rFonts w:hint="eastAsia"/>
                <w:sz w:val="18"/>
                <w:szCs w:val="18"/>
                <w:lang w:eastAsia="zh-CN"/>
              </w:rPr>
              <w:t>节　在双向划分频段内运转的地球站</w:t>
            </w:r>
          </w:p>
        </w:tc>
        <w:tc>
          <w:tcPr>
            <w:tcW w:w="1162"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1.4.5</w:t>
            </w:r>
            <w:r w:rsidRPr="00EF15DC">
              <w:rPr>
                <w:rFonts w:hint="eastAsia"/>
                <w:sz w:val="18"/>
                <w:szCs w:val="18"/>
                <w:lang w:eastAsia="zh-CN"/>
              </w:rPr>
              <w:t>节　卫星广播业务地球站</w:t>
            </w:r>
          </w:p>
        </w:tc>
        <w:tc>
          <w:tcPr>
            <w:tcW w:w="1050"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1.4.6</w:t>
            </w:r>
            <w:r w:rsidRPr="00EF15DC">
              <w:rPr>
                <w:rFonts w:hint="eastAsia"/>
                <w:sz w:val="18"/>
                <w:szCs w:val="18"/>
                <w:lang w:eastAsia="zh-CN"/>
              </w:rPr>
              <w:t>节　移动地球站</w:t>
            </w:r>
            <w:r w:rsidRPr="00EF15DC">
              <w:rPr>
                <w:rFonts w:hint="eastAsia"/>
                <w:sz w:val="18"/>
                <w:szCs w:val="18"/>
                <w:lang w:eastAsia="zh-CN"/>
              </w:rPr>
              <w:t>(</w:t>
            </w:r>
            <w:r w:rsidRPr="00EF15DC">
              <w:rPr>
                <w:rFonts w:hint="eastAsia"/>
                <w:sz w:val="18"/>
                <w:szCs w:val="18"/>
                <w:lang w:eastAsia="zh-CN"/>
              </w:rPr>
              <w:t>航空移动除外</w:t>
            </w:r>
            <w:r w:rsidRPr="00EF15DC">
              <w:rPr>
                <w:rFonts w:hint="eastAsia"/>
                <w:sz w:val="18"/>
                <w:szCs w:val="18"/>
                <w:lang w:eastAsia="zh-CN"/>
              </w:rPr>
              <w:t>)</w:t>
            </w:r>
          </w:p>
        </w:tc>
        <w:tc>
          <w:tcPr>
            <w:tcW w:w="1133" w:type="dxa"/>
            <w:noWrap/>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1.4.7</w:t>
            </w:r>
            <w:r w:rsidRPr="00EF15DC">
              <w:rPr>
                <w:rFonts w:hint="eastAsia"/>
                <w:sz w:val="18"/>
                <w:szCs w:val="18"/>
                <w:lang w:eastAsia="zh-CN"/>
              </w:rPr>
              <w:t>节　航空移动地球站</w:t>
            </w:r>
          </w:p>
        </w:tc>
        <w:tc>
          <w:tcPr>
            <w:tcW w:w="1064" w:type="dxa"/>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w:t>
            </w:r>
            <w:r w:rsidRPr="00EF15DC">
              <w:rPr>
                <w:rFonts w:hint="eastAsia"/>
                <w:sz w:val="18"/>
                <w:szCs w:val="18"/>
                <w:lang w:eastAsia="zh-CN"/>
              </w:rPr>
              <w:t>８节　可搬移地球站</w:t>
            </w:r>
          </w:p>
        </w:tc>
        <w:tc>
          <w:tcPr>
            <w:tcW w:w="1163" w:type="dxa"/>
          </w:tcPr>
          <w:p w:rsidR="00CE2633" w:rsidRDefault="0027758F" w:rsidP="004446DF">
            <w:pPr>
              <w:pStyle w:val="Tabletext"/>
              <w:keepLines/>
              <w:spacing w:beforeLines="30" w:afterLines="30"/>
              <w:jc w:val="center"/>
              <w:rPr>
                <w:sz w:val="18"/>
                <w:szCs w:val="18"/>
                <w:lang w:eastAsia="zh-CN"/>
              </w:rPr>
            </w:pPr>
            <w:r w:rsidRPr="00EF15DC">
              <w:rPr>
                <w:rFonts w:hint="eastAsia"/>
                <w:sz w:val="18"/>
                <w:szCs w:val="18"/>
                <w:lang w:eastAsia="zh-CN"/>
              </w:rPr>
              <w:t>第</w:t>
            </w:r>
            <w:r w:rsidRPr="00EF15DC">
              <w:rPr>
                <w:sz w:val="18"/>
                <w:szCs w:val="18"/>
                <w:lang w:eastAsia="zh-CN"/>
              </w:rPr>
              <w:t>1.4.</w:t>
            </w:r>
            <w:r w:rsidRPr="00EF15DC">
              <w:rPr>
                <w:rFonts w:hint="eastAsia"/>
                <w:sz w:val="18"/>
                <w:szCs w:val="18"/>
                <w:lang w:eastAsia="zh-CN"/>
              </w:rPr>
              <w:t>９节　在指定服务区的非指定位置运行的固定地球站</w:t>
            </w:r>
          </w:p>
        </w:tc>
      </w:tr>
      <w:tr w:rsidR="0027758F" w:rsidRPr="00EF15DC" w:rsidTr="0027758F">
        <w:trPr>
          <w:trHeight w:val="322"/>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2</w:t>
            </w:r>
            <w:r w:rsidRPr="00EF15DC">
              <w:rPr>
                <w:rFonts w:hint="eastAsia"/>
                <w:sz w:val="18"/>
                <w:szCs w:val="18"/>
                <w:lang w:eastAsia="zh-CN"/>
              </w:rPr>
              <w:t>：确定传播方式</w:t>
            </w:r>
            <w:r w:rsidRPr="00EF15DC">
              <w:rPr>
                <w:sz w:val="18"/>
                <w:szCs w:val="18"/>
                <w:lang w:eastAsia="zh-CN"/>
              </w:rPr>
              <w:t>(2)</w:t>
            </w:r>
            <w:r w:rsidRPr="00EF15DC">
              <w:rPr>
                <w:rFonts w:hint="eastAsia"/>
                <w:sz w:val="18"/>
                <w:szCs w:val="18"/>
                <w:lang w:eastAsia="zh-CN"/>
              </w:rPr>
              <w:t>所需距离</w:t>
            </w:r>
          </w:p>
        </w:tc>
        <w:tc>
          <w:tcPr>
            <w:tcW w:w="1162" w:type="dxa"/>
            <w:noWrap/>
            <w:vAlign w:val="center"/>
          </w:tcPr>
          <w:p w:rsidR="00CE2633" w:rsidRDefault="0027758F" w:rsidP="004446DF">
            <w:pPr>
              <w:pStyle w:val="Tabletext"/>
              <w:spacing w:beforeLines="30" w:afterLines="30"/>
              <w:jc w:val="center"/>
              <w:rPr>
                <w:sz w:val="18"/>
                <w:szCs w:val="18"/>
              </w:rPr>
            </w:pPr>
            <w:r w:rsidRPr="00EF15DC">
              <w:rPr>
                <w:sz w:val="18"/>
                <w:szCs w:val="18"/>
              </w:rPr>
              <w:t>X</w:t>
            </w:r>
          </w:p>
        </w:tc>
        <w:tc>
          <w:tcPr>
            <w:tcW w:w="1161" w:type="dxa"/>
            <w:noWrap/>
            <w:vAlign w:val="center"/>
          </w:tcPr>
          <w:p w:rsidR="00CE2633" w:rsidRDefault="00CE2633" w:rsidP="004446DF">
            <w:pPr>
              <w:pStyle w:val="Tabletext"/>
              <w:spacing w:beforeLines="30" w:afterLines="30"/>
              <w:jc w:val="center"/>
              <w:rPr>
                <w:sz w:val="18"/>
                <w:szCs w:val="18"/>
              </w:rPr>
            </w:pPr>
          </w:p>
        </w:tc>
        <w:tc>
          <w:tcPr>
            <w:tcW w:w="1176" w:type="dxa"/>
            <w:noWrap/>
            <w:vAlign w:val="center"/>
          </w:tcPr>
          <w:p w:rsidR="00CE2633" w:rsidRDefault="0027758F" w:rsidP="004446DF">
            <w:pPr>
              <w:pStyle w:val="Tabletext"/>
              <w:spacing w:beforeLines="30" w:afterLines="30"/>
              <w:jc w:val="center"/>
              <w:rPr>
                <w:sz w:val="18"/>
                <w:szCs w:val="18"/>
              </w:rPr>
            </w:pPr>
            <w:r w:rsidRPr="00EF15DC">
              <w:rPr>
                <w:sz w:val="18"/>
                <w:szCs w:val="18"/>
              </w:rPr>
              <w:t>X</w:t>
            </w:r>
          </w:p>
        </w:tc>
        <w:tc>
          <w:tcPr>
            <w:tcW w:w="1134" w:type="dxa"/>
            <w:noWrap/>
            <w:vAlign w:val="center"/>
          </w:tcPr>
          <w:p w:rsidR="00CE2633" w:rsidRDefault="00CE2633" w:rsidP="004446DF">
            <w:pPr>
              <w:pStyle w:val="Tabletext"/>
              <w:spacing w:beforeLines="30" w:afterLines="30"/>
              <w:jc w:val="center"/>
              <w:rPr>
                <w:sz w:val="18"/>
                <w:szCs w:val="18"/>
              </w:rPr>
            </w:pPr>
          </w:p>
        </w:tc>
        <w:tc>
          <w:tcPr>
            <w:tcW w:w="1162" w:type="dxa"/>
            <w:vMerge w:val="restart"/>
            <w:noWrap/>
            <w:vAlign w:val="center"/>
          </w:tcPr>
          <w:p w:rsidR="00CE2633" w:rsidRDefault="0027758F" w:rsidP="004446DF">
            <w:pPr>
              <w:pStyle w:val="a"/>
              <w:spacing w:beforeLines="30" w:afterLines="30"/>
              <w:jc w:val="center"/>
              <w:rPr>
                <w:lang w:val="en-GB"/>
              </w:rPr>
            </w:pPr>
            <w:r w:rsidRPr="00EF15DC">
              <w:rPr>
                <w:rFonts w:hint="eastAsia"/>
              </w:rPr>
              <w:t>见第</w:t>
            </w:r>
            <w:r w:rsidRPr="00EF15DC">
              <w:t>1.4.1, 1.4.2, 1.4.3</w:t>
            </w:r>
            <w:r w:rsidRPr="00EF15DC">
              <w:rPr>
                <w:rFonts w:hint="eastAsia"/>
              </w:rPr>
              <w:t>或</w:t>
            </w:r>
            <w:r w:rsidRPr="00EF15DC">
              <w:t>1.4.4</w:t>
            </w:r>
            <w:r w:rsidRPr="00EF15DC">
              <w:rPr>
                <w:rFonts w:hint="eastAsia"/>
              </w:rPr>
              <w:t>节的适用部分以及第</w:t>
            </w:r>
            <w:r w:rsidRPr="00EF15DC">
              <w:t>1.6</w:t>
            </w:r>
            <w:r w:rsidRPr="00EF15DC">
              <w:rPr>
                <w:rFonts w:hint="eastAsia"/>
              </w:rPr>
              <w:t>节</w:t>
            </w:r>
          </w:p>
        </w:tc>
        <w:tc>
          <w:tcPr>
            <w:tcW w:w="1050" w:type="dxa"/>
            <w:vMerge w:val="restart"/>
            <w:noWrap/>
            <w:vAlign w:val="center"/>
          </w:tcPr>
          <w:p w:rsidR="00CE2633" w:rsidRDefault="0027758F" w:rsidP="004446DF">
            <w:pPr>
              <w:pStyle w:val="a"/>
              <w:spacing w:beforeLines="30" w:afterLines="30"/>
              <w:jc w:val="center"/>
              <w:rPr>
                <w:lang w:val="en-GB"/>
              </w:rPr>
            </w:pPr>
            <w:r w:rsidRPr="00EF15DC">
              <w:rPr>
                <w:rFonts w:hint="eastAsia"/>
              </w:rPr>
              <w:t>见第</w:t>
            </w:r>
            <w:r w:rsidRPr="00EF15DC">
              <w:t>1.4.1, 1.4.2, 1.4.3</w:t>
            </w:r>
            <w:r w:rsidRPr="00EF15DC">
              <w:rPr>
                <w:rFonts w:hint="eastAsia"/>
              </w:rPr>
              <w:t>或</w:t>
            </w:r>
            <w:r w:rsidRPr="00EF15DC">
              <w:t>1.4.4</w:t>
            </w:r>
            <w:r w:rsidRPr="00EF15DC">
              <w:rPr>
                <w:rFonts w:hint="eastAsia"/>
              </w:rPr>
              <w:t>节的适用部分以及第</w:t>
            </w:r>
            <w:r w:rsidRPr="00EF15DC">
              <w:t>1.6</w:t>
            </w:r>
            <w:r w:rsidRPr="00EF15DC">
              <w:rPr>
                <w:rFonts w:hint="eastAsia"/>
              </w:rPr>
              <w:t>节</w:t>
            </w:r>
          </w:p>
        </w:tc>
        <w:tc>
          <w:tcPr>
            <w:tcW w:w="1133" w:type="dxa"/>
            <w:vMerge w:val="restart"/>
            <w:noWrap/>
            <w:vAlign w:val="center"/>
          </w:tcPr>
          <w:p w:rsidR="00CE2633" w:rsidRDefault="0027758F" w:rsidP="004446DF">
            <w:pPr>
              <w:pStyle w:val="a"/>
              <w:spacing w:beforeLines="30" w:afterLines="30"/>
              <w:jc w:val="center"/>
              <w:rPr>
                <w:lang w:val="en-GB"/>
              </w:rPr>
            </w:pPr>
            <w:r w:rsidRPr="00EF15DC">
              <w:rPr>
                <w:rFonts w:hint="eastAsia"/>
              </w:rPr>
              <w:t>见第</w:t>
            </w:r>
            <w:r w:rsidRPr="00EF15DC">
              <w:t>1.4.1, 1.4.2, 1.4.3</w:t>
            </w:r>
            <w:r w:rsidRPr="00EF15DC">
              <w:rPr>
                <w:rFonts w:hint="eastAsia"/>
              </w:rPr>
              <w:t>或</w:t>
            </w:r>
            <w:r w:rsidRPr="00EF15DC">
              <w:t>1.4.4</w:t>
            </w:r>
            <w:r w:rsidRPr="00EF15DC">
              <w:rPr>
                <w:rFonts w:hint="eastAsia"/>
              </w:rPr>
              <w:t>节的适用部分以及第</w:t>
            </w:r>
            <w:r w:rsidRPr="00EF15DC">
              <w:t>1.6</w:t>
            </w:r>
            <w:r w:rsidRPr="00EF15DC">
              <w:rPr>
                <w:rFonts w:hint="eastAsia"/>
              </w:rPr>
              <w:t>节</w:t>
            </w:r>
          </w:p>
        </w:tc>
        <w:tc>
          <w:tcPr>
            <w:tcW w:w="1064" w:type="dxa"/>
            <w:vMerge w:val="restart"/>
            <w:vAlign w:val="center"/>
          </w:tcPr>
          <w:p w:rsidR="00CE2633" w:rsidRDefault="0027758F" w:rsidP="004446DF">
            <w:pPr>
              <w:pStyle w:val="a"/>
              <w:spacing w:beforeLines="30" w:afterLines="30"/>
              <w:jc w:val="center"/>
              <w:rPr>
                <w:lang w:val="en-GB"/>
              </w:rPr>
            </w:pPr>
            <w:r w:rsidRPr="00EF15DC">
              <w:rPr>
                <w:rFonts w:hint="eastAsia"/>
              </w:rPr>
              <w:t>见第</w:t>
            </w:r>
            <w:r w:rsidRPr="00EF15DC">
              <w:t>1.4.1, 1.4.2, 1.4.3</w:t>
            </w:r>
            <w:r w:rsidRPr="00EF15DC">
              <w:rPr>
                <w:rFonts w:hint="eastAsia"/>
              </w:rPr>
              <w:t>或</w:t>
            </w:r>
            <w:r w:rsidRPr="00EF15DC">
              <w:t>1.4.4</w:t>
            </w:r>
            <w:r w:rsidRPr="00EF15DC">
              <w:rPr>
                <w:rFonts w:hint="eastAsia"/>
              </w:rPr>
              <w:t>节的适用部分以及第</w:t>
            </w:r>
            <w:r w:rsidRPr="00EF15DC">
              <w:t>1.6</w:t>
            </w:r>
            <w:r w:rsidRPr="00EF15DC">
              <w:rPr>
                <w:rFonts w:hint="eastAsia"/>
              </w:rPr>
              <w:t>节</w:t>
            </w:r>
          </w:p>
        </w:tc>
        <w:tc>
          <w:tcPr>
            <w:tcW w:w="1163" w:type="dxa"/>
            <w:vMerge w:val="restart"/>
            <w:vAlign w:val="center"/>
          </w:tcPr>
          <w:p w:rsidR="00CE2633" w:rsidRDefault="0027758F" w:rsidP="004446DF">
            <w:pPr>
              <w:pStyle w:val="a"/>
              <w:spacing w:beforeLines="30" w:afterLines="30"/>
              <w:jc w:val="center"/>
              <w:rPr>
                <w:lang w:val="en-GB"/>
              </w:rPr>
            </w:pPr>
            <w:r w:rsidRPr="00EF15DC">
              <w:rPr>
                <w:rFonts w:hint="eastAsia"/>
              </w:rPr>
              <w:t>见第</w:t>
            </w:r>
            <w:r w:rsidRPr="00EF15DC">
              <w:t>1.4.1, 1.4.2, 1.4.3</w:t>
            </w:r>
            <w:r w:rsidRPr="00EF15DC">
              <w:rPr>
                <w:rFonts w:hint="eastAsia"/>
              </w:rPr>
              <w:t>或</w:t>
            </w:r>
            <w:r w:rsidRPr="00EF15DC">
              <w:t>1.4.4</w:t>
            </w:r>
            <w:r w:rsidRPr="00EF15DC">
              <w:rPr>
                <w:rFonts w:hint="eastAsia"/>
              </w:rPr>
              <w:t>节的适用部分以及第</w:t>
            </w:r>
            <w:r w:rsidRPr="00EF15DC">
              <w:t>1.6</w:t>
            </w:r>
            <w:r w:rsidRPr="00EF15DC">
              <w:rPr>
                <w:rFonts w:hint="eastAsia"/>
              </w:rPr>
              <w:t>节</w:t>
            </w:r>
          </w:p>
        </w:tc>
      </w:tr>
      <w:tr w:rsidR="0027758F" w:rsidRPr="00EF15DC" w:rsidTr="0027758F">
        <w:trPr>
          <w:trHeight w:val="550"/>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3</w:t>
            </w:r>
            <w:r w:rsidR="00FA2A48">
              <w:rPr>
                <w:rFonts w:hint="eastAsia"/>
                <w:sz w:val="18"/>
                <w:szCs w:val="18"/>
                <w:lang w:eastAsia="zh-CN"/>
              </w:rPr>
              <w:t>：配合</w:t>
            </w:r>
            <w:r w:rsidRPr="00EF15DC">
              <w:rPr>
                <w:rFonts w:hint="eastAsia"/>
                <w:sz w:val="18"/>
                <w:szCs w:val="18"/>
                <w:lang w:eastAsia="zh-CN"/>
              </w:rPr>
              <w:t>对地静止空间电台运转的地球站水平方向的天线增益</w:t>
            </w:r>
          </w:p>
        </w:tc>
        <w:tc>
          <w:tcPr>
            <w:tcW w:w="1162" w:type="dxa"/>
            <w:noWrap/>
            <w:vAlign w:val="center"/>
          </w:tcPr>
          <w:p w:rsidR="00CE2633" w:rsidRDefault="0027758F" w:rsidP="004446DF">
            <w:pPr>
              <w:pStyle w:val="Tabletext"/>
              <w:spacing w:beforeLines="30" w:afterLines="30"/>
              <w:jc w:val="center"/>
              <w:rPr>
                <w:sz w:val="18"/>
                <w:szCs w:val="18"/>
              </w:rPr>
            </w:pPr>
            <w:r w:rsidRPr="00EF15DC">
              <w:rPr>
                <w:sz w:val="18"/>
                <w:szCs w:val="18"/>
              </w:rPr>
              <w:t>X</w:t>
            </w:r>
          </w:p>
        </w:tc>
        <w:tc>
          <w:tcPr>
            <w:tcW w:w="1161" w:type="dxa"/>
            <w:noWrap/>
            <w:vAlign w:val="center"/>
          </w:tcPr>
          <w:p w:rsidR="00CE2633" w:rsidRDefault="00CE2633" w:rsidP="004446DF">
            <w:pPr>
              <w:pStyle w:val="Tabletext"/>
              <w:spacing w:beforeLines="30" w:afterLines="30"/>
              <w:jc w:val="center"/>
              <w:rPr>
                <w:sz w:val="18"/>
                <w:szCs w:val="18"/>
              </w:rPr>
            </w:pPr>
          </w:p>
        </w:tc>
        <w:tc>
          <w:tcPr>
            <w:tcW w:w="1176" w:type="dxa"/>
            <w:noWrap/>
            <w:vAlign w:val="center"/>
          </w:tcPr>
          <w:p w:rsidR="00CE2633" w:rsidRDefault="0027758F" w:rsidP="004446DF">
            <w:pPr>
              <w:pStyle w:val="Tabletext"/>
              <w:spacing w:beforeLines="30" w:afterLines="30"/>
              <w:jc w:val="center"/>
              <w:rPr>
                <w:sz w:val="18"/>
                <w:szCs w:val="18"/>
              </w:rPr>
            </w:pPr>
            <w:r w:rsidRPr="00EF15DC">
              <w:rPr>
                <w:sz w:val="18"/>
                <w:szCs w:val="18"/>
              </w:rPr>
              <w:t>X</w:t>
            </w:r>
          </w:p>
        </w:tc>
        <w:tc>
          <w:tcPr>
            <w:tcW w:w="1134" w:type="dxa"/>
            <w:noWrap/>
            <w:vAlign w:val="center"/>
          </w:tcPr>
          <w:p w:rsidR="00CE2633" w:rsidRDefault="00CE2633" w:rsidP="004446DF">
            <w:pPr>
              <w:pStyle w:val="Tabletext"/>
              <w:spacing w:beforeLines="30" w:afterLines="30"/>
              <w:jc w:val="center"/>
              <w:rPr>
                <w:sz w:val="18"/>
                <w:szCs w:val="18"/>
              </w:rPr>
            </w:pPr>
          </w:p>
        </w:tc>
        <w:tc>
          <w:tcPr>
            <w:tcW w:w="1162" w:type="dxa"/>
            <w:vMerge/>
            <w:noWrap/>
            <w:vAlign w:val="center"/>
          </w:tcPr>
          <w:p w:rsidR="00CE2633" w:rsidRDefault="00CE2633" w:rsidP="004446DF">
            <w:pPr>
              <w:pStyle w:val="a"/>
              <w:spacing w:beforeLines="30" w:afterLines="30"/>
              <w:rPr>
                <w:lang w:val="en-GB"/>
              </w:rPr>
            </w:pPr>
          </w:p>
        </w:tc>
        <w:tc>
          <w:tcPr>
            <w:tcW w:w="1050" w:type="dxa"/>
            <w:vMerge/>
            <w:noWrap/>
            <w:vAlign w:val="center"/>
          </w:tcPr>
          <w:p w:rsidR="00CE2633" w:rsidRDefault="00CE2633" w:rsidP="004446DF">
            <w:pPr>
              <w:pStyle w:val="a"/>
              <w:spacing w:beforeLines="30" w:afterLines="30"/>
              <w:rPr>
                <w:lang w:val="en-GB"/>
              </w:rPr>
            </w:pPr>
          </w:p>
        </w:tc>
        <w:tc>
          <w:tcPr>
            <w:tcW w:w="1133" w:type="dxa"/>
            <w:vMerge/>
            <w:noWrap/>
            <w:vAlign w:val="center"/>
          </w:tcPr>
          <w:p w:rsidR="00CE2633" w:rsidRDefault="00CE2633" w:rsidP="004446DF">
            <w:pPr>
              <w:pStyle w:val="a"/>
              <w:spacing w:beforeLines="30" w:afterLines="30"/>
              <w:rPr>
                <w:lang w:val="en-GB"/>
              </w:rPr>
            </w:pPr>
          </w:p>
        </w:tc>
        <w:tc>
          <w:tcPr>
            <w:tcW w:w="1064" w:type="dxa"/>
            <w:vMerge/>
          </w:tcPr>
          <w:p w:rsidR="00CE2633" w:rsidRDefault="00CE2633" w:rsidP="004446DF">
            <w:pPr>
              <w:pStyle w:val="a"/>
              <w:spacing w:beforeLines="30" w:afterLines="30"/>
              <w:rPr>
                <w:lang w:val="en-GB"/>
              </w:rPr>
            </w:pPr>
          </w:p>
        </w:tc>
        <w:tc>
          <w:tcPr>
            <w:tcW w:w="1163" w:type="dxa"/>
            <w:vMerge/>
          </w:tcPr>
          <w:p w:rsidR="00CE2633" w:rsidRDefault="00CE2633" w:rsidP="004446DF">
            <w:pPr>
              <w:pStyle w:val="a"/>
              <w:spacing w:beforeLines="30" w:afterLines="30"/>
              <w:rPr>
                <w:lang w:val="en-GB"/>
              </w:rPr>
            </w:pPr>
          </w:p>
        </w:tc>
      </w:tr>
      <w:tr w:rsidR="0027758F" w:rsidRPr="00EF15DC" w:rsidTr="0027758F">
        <w:trPr>
          <w:trHeight w:val="550"/>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4</w:t>
            </w:r>
            <w:r w:rsidR="00FA2A48">
              <w:rPr>
                <w:rFonts w:hint="eastAsia"/>
                <w:sz w:val="18"/>
                <w:szCs w:val="18"/>
                <w:lang w:eastAsia="zh-CN"/>
              </w:rPr>
              <w:t>：配合</w:t>
            </w:r>
            <w:r w:rsidRPr="00EF15DC">
              <w:rPr>
                <w:rFonts w:hint="eastAsia"/>
                <w:sz w:val="18"/>
                <w:szCs w:val="18"/>
                <w:lang w:eastAsia="zh-CN"/>
              </w:rPr>
              <w:t>非对地静止空间电台运转的地球站水平方向的天线增益</w:t>
            </w:r>
          </w:p>
        </w:tc>
        <w:tc>
          <w:tcPr>
            <w:tcW w:w="1162" w:type="dxa"/>
            <w:noWrap/>
            <w:vAlign w:val="center"/>
          </w:tcPr>
          <w:p w:rsidR="00CE2633" w:rsidRDefault="00CE2633" w:rsidP="004446DF">
            <w:pPr>
              <w:pStyle w:val="Tabletext"/>
              <w:spacing w:beforeLines="30" w:afterLines="30"/>
              <w:jc w:val="center"/>
              <w:rPr>
                <w:sz w:val="18"/>
                <w:szCs w:val="18"/>
                <w:lang w:eastAsia="zh-CN"/>
              </w:rPr>
            </w:pPr>
          </w:p>
        </w:tc>
        <w:tc>
          <w:tcPr>
            <w:tcW w:w="1161"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76"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34"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2" w:type="dxa"/>
            <w:vMerge/>
            <w:noWrap/>
            <w:vAlign w:val="center"/>
          </w:tcPr>
          <w:p w:rsidR="00CE2633" w:rsidRDefault="00CE2633" w:rsidP="004446DF">
            <w:pPr>
              <w:pStyle w:val="a"/>
              <w:spacing w:beforeLines="30" w:afterLines="30"/>
              <w:rPr>
                <w:lang w:val="en-GB"/>
              </w:rPr>
            </w:pPr>
          </w:p>
        </w:tc>
        <w:tc>
          <w:tcPr>
            <w:tcW w:w="1050" w:type="dxa"/>
            <w:vMerge/>
            <w:noWrap/>
            <w:vAlign w:val="center"/>
          </w:tcPr>
          <w:p w:rsidR="00CE2633" w:rsidRDefault="00CE2633" w:rsidP="004446DF">
            <w:pPr>
              <w:pStyle w:val="a"/>
              <w:spacing w:beforeLines="30" w:afterLines="30"/>
              <w:rPr>
                <w:lang w:val="en-GB"/>
              </w:rPr>
            </w:pPr>
          </w:p>
        </w:tc>
        <w:tc>
          <w:tcPr>
            <w:tcW w:w="1133" w:type="dxa"/>
            <w:vMerge/>
            <w:noWrap/>
            <w:vAlign w:val="center"/>
          </w:tcPr>
          <w:p w:rsidR="00CE2633" w:rsidRDefault="00CE2633" w:rsidP="004446DF">
            <w:pPr>
              <w:pStyle w:val="a"/>
              <w:spacing w:beforeLines="30" w:afterLines="30"/>
              <w:rPr>
                <w:lang w:val="en-GB"/>
              </w:rPr>
            </w:pPr>
          </w:p>
        </w:tc>
        <w:tc>
          <w:tcPr>
            <w:tcW w:w="1064" w:type="dxa"/>
            <w:vMerge/>
          </w:tcPr>
          <w:p w:rsidR="00CE2633" w:rsidRDefault="00CE2633" w:rsidP="004446DF">
            <w:pPr>
              <w:pStyle w:val="a"/>
              <w:spacing w:beforeLines="30" w:afterLines="30"/>
              <w:rPr>
                <w:lang w:val="en-GB"/>
              </w:rPr>
            </w:pPr>
          </w:p>
        </w:tc>
        <w:tc>
          <w:tcPr>
            <w:tcW w:w="1163" w:type="dxa"/>
            <w:vMerge/>
          </w:tcPr>
          <w:p w:rsidR="00CE2633" w:rsidRDefault="00CE2633" w:rsidP="004446DF">
            <w:pPr>
              <w:pStyle w:val="a"/>
              <w:spacing w:beforeLines="30" w:afterLines="30"/>
              <w:rPr>
                <w:lang w:val="en-GB"/>
              </w:rPr>
            </w:pPr>
          </w:p>
        </w:tc>
      </w:tr>
      <w:tr w:rsidR="0027758F" w:rsidRPr="00EF15DC" w:rsidTr="0027758F">
        <w:trPr>
          <w:trHeight w:val="288"/>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5</w:t>
            </w:r>
            <w:r w:rsidRPr="00EF15DC">
              <w:rPr>
                <w:rFonts w:hint="eastAsia"/>
                <w:sz w:val="18"/>
                <w:szCs w:val="18"/>
                <w:lang w:eastAsia="zh-CN"/>
              </w:rPr>
              <w:t>：用</w:t>
            </w:r>
            <w:r w:rsidRPr="00EF15DC">
              <w:rPr>
                <w:rFonts w:hint="eastAsia"/>
                <w:sz w:val="18"/>
                <w:szCs w:val="18"/>
                <w:lang w:eastAsia="zh-CN"/>
              </w:rPr>
              <w:t>TVG</w:t>
            </w:r>
            <w:r w:rsidRPr="00EF15DC">
              <w:rPr>
                <w:rFonts w:hint="eastAsia"/>
                <w:sz w:val="18"/>
                <w:szCs w:val="18"/>
                <w:lang w:eastAsia="zh-CN"/>
              </w:rPr>
              <w:t>方法确定协调距离</w:t>
            </w:r>
          </w:p>
        </w:tc>
        <w:tc>
          <w:tcPr>
            <w:tcW w:w="1162" w:type="dxa"/>
            <w:noWrap/>
            <w:vAlign w:val="center"/>
          </w:tcPr>
          <w:p w:rsidR="00CE2633" w:rsidRDefault="00CE2633" w:rsidP="004446DF">
            <w:pPr>
              <w:pStyle w:val="Tabletext"/>
              <w:spacing w:beforeLines="30" w:afterLines="30"/>
              <w:jc w:val="center"/>
              <w:rPr>
                <w:sz w:val="18"/>
                <w:szCs w:val="18"/>
                <w:lang w:eastAsia="zh-CN"/>
              </w:rPr>
            </w:pPr>
          </w:p>
        </w:tc>
        <w:tc>
          <w:tcPr>
            <w:tcW w:w="1161" w:type="dxa"/>
            <w:noWrap/>
            <w:vAlign w:val="center"/>
          </w:tcPr>
          <w:p w:rsidR="00CE2633" w:rsidRDefault="00CE2633" w:rsidP="004446DF">
            <w:pPr>
              <w:pStyle w:val="Tabletext"/>
              <w:spacing w:beforeLines="30" w:afterLines="30"/>
              <w:jc w:val="center"/>
              <w:rPr>
                <w:sz w:val="18"/>
                <w:szCs w:val="18"/>
                <w:lang w:eastAsia="zh-CN"/>
              </w:rPr>
            </w:pPr>
          </w:p>
        </w:tc>
        <w:tc>
          <w:tcPr>
            <w:tcW w:w="1176" w:type="dxa"/>
            <w:noWrap/>
            <w:vAlign w:val="center"/>
          </w:tcPr>
          <w:p w:rsidR="00CE2633" w:rsidRDefault="00CE2633" w:rsidP="004446DF">
            <w:pPr>
              <w:pStyle w:val="Tabletext"/>
              <w:spacing w:beforeLines="30" w:afterLines="30"/>
              <w:jc w:val="center"/>
              <w:rPr>
                <w:sz w:val="18"/>
                <w:szCs w:val="18"/>
                <w:lang w:eastAsia="zh-CN"/>
              </w:rPr>
            </w:pPr>
          </w:p>
        </w:tc>
        <w:tc>
          <w:tcPr>
            <w:tcW w:w="1134"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2" w:type="dxa"/>
            <w:vMerge/>
            <w:noWrap/>
            <w:vAlign w:val="center"/>
          </w:tcPr>
          <w:p w:rsidR="00CE2633" w:rsidRDefault="00CE2633" w:rsidP="004446DF">
            <w:pPr>
              <w:pStyle w:val="a"/>
              <w:spacing w:beforeLines="30" w:afterLines="30"/>
              <w:rPr>
                <w:lang w:val="en-GB"/>
              </w:rPr>
            </w:pPr>
          </w:p>
        </w:tc>
        <w:tc>
          <w:tcPr>
            <w:tcW w:w="1050" w:type="dxa"/>
            <w:vMerge/>
            <w:noWrap/>
            <w:vAlign w:val="center"/>
          </w:tcPr>
          <w:p w:rsidR="00CE2633" w:rsidRDefault="00CE2633" w:rsidP="004446DF">
            <w:pPr>
              <w:pStyle w:val="a"/>
              <w:spacing w:beforeLines="30" w:afterLines="30"/>
              <w:rPr>
                <w:lang w:val="en-GB"/>
              </w:rPr>
            </w:pPr>
          </w:p>
        </w:tc>
        <w:tc>
          <w:tcPr>
            <w:tcW w:w="1133" w:type="dxa"/>
            <w:vMerge/>
            <w:noWrap/>
            <w:vAlign w:val="center"/>
          </w:tcPr>
          <w:p w:rsidR="00CE2633" w:rsidRDefault="00CE2633" w:rsidP="004446DF">
            <w:pPr>
              <w:pStyle w:val="a"/>
              <w:spacing w:beforeLines="30" w:afterLines="30"/>
              <w:rPr>
                <w:lang w:val="en-GB"/>
              </w:rPr>
            </w:pPr>
          </w:p>
        </w:tc>
        <w:tc>
          <w:tcPr>
            <w:tcW w:w="1064" w:type="dxa"/>
            <w:vMerge/>
          </w:tcPr>
          <w:p w:rsidR="00CE2633" w:rsidRDefault="00CE2633" w:rsidP="004446DF">
            <w:pPr>
              <w:pStyle w:val="a"/>
              <w:spacing w:beforeLines="30" w:afterLines="30"/>
              <w:rPr>
                <w:lang w:val="en-GB"/>
              </w:rPr>
            </w:pPr>
          </w:p>
        </w:tc>
        <w:tc>
          <w:tcPr>
            <w:tcW w:w="1163" w:type="dxa"/>
            <w:vMerge/>
          </w:tcPr>
          <w:p w:rsidR="00CE2633" w:rsidRDefault="00CE2633" w:rsidP="004446DF">
            <w:pPr>
              <w:pStyle w:val="a"/>
              <w:spacing w:beforeLines="30" w:afterLines="30"/>
              <w:rPr>
                <w:lang w:val="en-GB"/>
              </w:rPr>
            </w:pPr>
          </w:p>
        </w:tc>
      </w:tr>
      <w:tr w:rsidR="0027758F" w:rsidRPr="00EF15DC" w:rsidTr="0027758F">
        <w:trPr>
          <w:trHeight w:val="550"/>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6</w:t>
            </w:r>
            <w:r w:rsidRPr="00EF15DC">
              <w:rPr>
                <w:rFonts w:hint="eastAsia"/>
                <w:sz w:val="18"/>
                <w:szCs w:val="18"/>
                <w:lang w:eastAsia="zh-CN"/>
              </w:rPr>
              <w:t>：确定双向划分频段内</w:t>
            </w:r>
            <w:r w:rsidR="001B17DD">
              <w:rPr>
                <w:rFonts w:hint="eastAsia"/>
                <w:sz w:val="18"/>
                <w:szCs w:val="18"/>
                <w:lang w:eastAsia="zh-CN"/>
              </w:rPr>
              <w:t>发信地球站</w:t>
            </w:r>
            <w:r w:rsidRPr="00EF15DC">
              <w:rPr>
                <w:rFonts w:hint="eastAsia"/>
                <w:sz w:val="18"/>
                <w:szCs w:val="18"/>
                <w:lang w:eastAsia="zh-CN"/>
              </w:rPr>
              <w:t>相对于</w:t>
            </w:r>
            <w:r w:rsidR="00E65EE4">
              <w:rPr>
                <w:rFonts w:hint="eastAsia"/>
                <w:sz w:val="18"/>
                <w:szCs w:val="18"/>
                <w:lang w:eastAsia="zh-CN"/>
              </w:rPr>
              <w:t>配合</w:t>
            </w:r>
            <w:r w:rsidRPr="00EF15DC">
              <w:rPr>
                <w:rFonts w:hint="eastAsia"/>
                <w:sz w:val="18"/>
                <w:szCs w:val="18"/>
                <w:lang w:eastAsia="zh-CN"/>
              </w:rPr>
              <w:t>对地静止空间电台运转的</w:t>
            </w:r>
            <w:r w:rsidR="001B17DD">
              <w:rPr>
                <w:rFonts w:hint="eastAsia"/>
                <w:sz w:val="18"/>
                <w:szCs w:val="18"/>
                <w:lang w:eastAsia="zh-CN"/>
              </w:rPr>
              <w:t>收信地球站</w:t>
            </w:r>
            <w:r w:rsidRPr="00EF15DC">
              <w:rPr>
                <w:rFonts w:hint="eastAsia"/>
                <w:sz w:val="18"/>
                <w:szCs w:val="18"/>
                <w:lang w:eastAsia="zh-CN"/>
              </w:rPr>
              <w:t>的协调区</w:t>
            </w:r>
          </w:p>
        </w:tc>
        <w:tc>
          <w:tcPr>
            <w:tcW w:w="1162"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1"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76"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34"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2" w:type="dxa"/>
            <w:vMerge/>
            <w:noWrap/>
            <w:vAlign w:val="center"/>
          </w:tcPr>
          <w:p w:rsidR="00CE2633" w:rsidRDefault="00CE2633" w:rsidP="004446DF">
            <w:pPr>
              <w:pStyle w:val="a"/>
              <w:spacing w:beforeLines="30" w:afterLines="30"/>
              <w:rPr>
                <w:lang w:val="en-GB"/>
              </w:rPr>
            </w:pPr>
          </w:p>
        </w:tc>
        <w:tc>
          <w:tcPr>
            <w:tcW w:w="1050" w:type="dxa"/>
            <w:vMerge/>
            <w:noWrap/>
            <w:vAlign w:val="center"/>
          </w:tcPr>
          <w:p w:rsidR="00CE2633" w:rsidRDefault="00CE2633" w:rsidP="004446DF">
            <w:pPr>
              <w:pStyle w:val="a"/>
              <w:spacing w:beforeLines="30" w:afterLines="30"/>
              <w:rPr>
                <w:lang w:val="en-GB"/>
              </w:rPr>
            </w:pPr>
          </w:p>
        </w:tc>
        <w:tc>
          <w:tcPr>
            <w:tcW w:w="1133" w:type="dxa"/>
            <w:vMerge/>
            <w:noWrap/>
            <w:vAlign w:val="center"/>
          </w:tcPr>
          <w:p w:rsidR="00CE2633" w:rsidRDefault="00CE2633" w:rsidP="004446DF">
            <w:pPr>
              <w:pStyle w:val="a"/>
              <w:spacing w:beforeLines="30" w:afterLines="30"/>
              <w:rPr>
                <w:lang w:val="en-GB"/>
              </w:rPr>
            </w:pPr>
          </w:p>
        </w:tc>
        <w:tc>
          <w:tcPr>
            <w:tcW w:w="1064" w:type="dxa"/>
            <w:vMerge/>
          </w:tcPr>
          <w:p w:rsidR="00CE2633" w:rsidRDefault="00CE2633" w:rsidP="004446DF">
            <w:pPr>
              <w:pStyle w:val="a"/>
              <w:spacing w:beforeLines="30" w:afterLines="30"/>
              <w:rPr>
                <w:lang w:val="en-GB"/>
              </w:rPr>
            </w:pPr>
          </w:p>
        </w:tc>
        <w:tc>
          <w:tcPr>
            <w:tcW w:w="1163" w:type="dxa"/>
            <w:vMerge/>
          </w:tcPr>
          <w:p w:rsidR="00CE2633" w:rsidRDefault="00CE2633" w:rsidP="004446DF">
            <w:pPr>
              <w:pStyle w:val="a"/>
              <w:spacing w:beforeLines="30" w:afterLines="30"/>
              <w:rPr>
                <w:lang w:val="en-GB"/>
              </w:rPr>
            </w:pPr>
          </w:p>
        </w:tc>
      </w:tr>
      <w:tr w:rsidR="0027758F" w:rsidRPr="00EF15DC" w:rsidTr="0027758F">
        <w:trPr>
          <w:trHeight w:val="322"/>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sz w:val="18"/>
                <w:szCs w:val="18"/>
                <w:lang w:eastAsia="zh-CN"/>
              </w:rPr>
              <w:t>7</w:t>
            </w:r>
            <w:r w:rsidRPr="00EF15DC">
              <w:rPr>
                <w:rFonts w:hint="eastAsia"/>
                <w:sz w:val="18"/>
                <w:szCs w:val="18"/>
                <w:lang w:eastAsia="zh-CN"/>
              </w:rPr>
              <w:t>：确定传播方式</w:t>
            </w:r>
            <w:r w:rsidRPr="00EF15DC">
              <w:rPr>
                <w:rFonts w:hint="eastAsia"/>
                <w:sz w:val="18"/>
                <w:szCs w:val="18"/>
                <w:lang w:eastAsia="zh-CN"/>
              </w:rPr>
              <w:t>(2)</w:t>
            </w:r>
            <w:r w:rsidRPr="00EF15DC">
              <w:rPr>
                <w:rFonts w:hint="eastAsia"/>
                <w:sz w:val="18"/>
                <w:szCs w:val="18"/>
                <w:lang w:eastAsia="zh-CN"/>
              </w:rPr>
              <w:t>辅助等值线</w:t>
            </w:r>
          </w:p>
        </w:tc>
        <w:tc>
          <w:tcPr>
            <w:tcW w:w="1162"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1"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76"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34" w:type="dxa"/>
            <w:noWrap/>
            <w:vAlign w:val="center"/>
          </w:tcPr>
          <w:p w:rsidR="00CE2633" w:rsidRDefault="0027758F" w:rsidP="004446DF">
            <w:pPr>
              <w:pStyle w:val="Tabletext"/>
              <w:spacing w:beforeLines="30" w:afterLines="30"/>
              <w:jc w:val="center"/>
              <w:rPr>
                <w:sz w:val="18"/>
                <w:szCs w:val="18"/>
              </w:rPr>
            </w:pPr>
            <w:r w:rsidRPr="00EF15DC">
              <w:rPr>
                <w:sz w:val="18"/>
                <w:szCs w:val="18"/>
              </w:rPr>
              <w:t>X</w:t>
            </w:r>
          </w:p>
        </w:tc>
        <w:tc>
          <w:tcPr>
            <w:tcW w:w="1162" w:type="dxa"/>
            <w:vMerge/>
            <w:noWrap/>
            <w:vAlign w:val="center"/>
          </w:tcPr>
          <w:p w:rsidR="00CE2633" w:rsidRDefault="00CE2633" w:rsidP="004446DF">
            <w:pPr>
              <w:pStyle w:val="a"/>
              <w:spacing w:beforeLines="30" w:afterLines="30"/>
            </w:pPr>
          </w:p>
        </w:tc>
        <w:tc>
          <w:tcPr>
            <w:tcW w:w="1050" w:type="dxa"/>
            <w:vMerge/>
            <w:noWrap/>
            <w:vAlign w:val="center"/>
          </w:tcPr>
          <w:p w:rsidR="00CE2633" w:rsidRDefault="00CE2633" w:rsidP="004446DF">
            <w:pPr>
              <w:pStyle w:val="a"/>
              <w:spacing w:beforeLines="30" w:afterLines="30"/>
            </w:pPr>
          </w:p>
        </w:tc>
        <w:tc>
          <w:tcPr>
            <w:tcW w:w="1133" w:type="dxa"/>
            <w:vMerge/>
            <w:noWrap/>
            <w:vAlign w:val="center"/>
          </w:tcPr>
          <w:p w:rsidR="00CE2633" w:rsidRDefault="00CE2633" w:rsidP="004446DF">
            <w:pPr>
              <w:pStyle w:val="a"/>
              <w:spacing w:beforeLines="30" w:afterLines="30"/>
            </w:pPr>
          </w:p>
        </w:tc>
        <w:tc>
          <w:tcPr>
            <w:tcW w:w="1064" w:type="dxa"/>
            <w:vMerge/>
          </w:tcPr>
          <w:p w:rsidR="00CE2633" w:rsidRDefault="00CE2633" w:rsidP="004446DF">
            <w:pPr>
              <w:pStyle w:val="a"/>
              <w:spacing w:beforeLines="30" w:afterLines="30"/>
            </w:pPr>
          </w:p>
        </w:tc>
        <w:tc>
          <w:tcPr>
            <w:tcW w:w="1163" w:type="dxa"/>
            <w:vMerge/>
          </w:tcPr>
          <w:p w:rsidR="00CE2633" w:rsidRDefault="00CE2633" w:rsidP="004446DF">
            <w:pPr>
              <w:pStyle w:val="a"/>
              <w:spacing w:beforeLines="30" w:afterLines="30"/>
            </w:pPr>
          </w:p>
        </w:tc>
      </w:tr>
      <w:tr w:rsidR="0027758F" w:rsidRPr="00EF15DC" w:rsidTr="0027758F">
        <w:trPr>
          <w:trHeight w:val="322"/>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附录</w:t>
            </w:r>
            <w:r w:rsidRPr="00EF15DC">
              <w:rPr>
                <w:rFonts w:hint="eastAsia"/>
                <w:sz w:val="18"/>
                <w:szCs w:val="18"/>
                <w:lang w:eastAsia="zh-CN"/>
              </w:rPr>
              <w:t>8</w:t>
            </w:r>
            <w:r w:rsidRPr="00EF15DC">
              <w:rPr>
                <w:rFonts w:hint="eastAsia"/>
                <w:sz w:val="18"/>
                <w:szCs w:val="18"/>
                <w:lang w:eastAsia="zh-CN"/>
              </w:rPr>
              <w:t>：参数</w:t>
            </w:r>
          </w:p>
        </w:tc>
        <w:tc>
          <w:tcPr>
            <w:tcW w:w="1162"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1"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76"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34" w:type="dxa"/>
            <w:noWrap/>
            <w:vAlign w:val="center"/>
          </w:tcPr>
          <w:p w:rsidR="00CE2633" w:rsidRDefault="0027758F" w:rsidP="004446DF">
            <w:pPr>
              <w:pStyle w:val="Tabletext"/>
              <w:spacing w:beforeLines="30" w:afterLines="30"/>
              <w:jc w:val="center"/>
              <w:rPr>
                <w:sz w:val="18"/>
                <w:szCs w:val="18"/>
              </w:rPr>
            </w:pPr>
            <w:r w:rsidRPr="00EF15DC">
              <w:rPr>
                <w:sz w:val="18"/>
                <w:szCs w:val="18"/>
                <w:lang w:eastAsia="zh-CN"/>
              </w:rPr>
              <w:t>X</w:t>
            </w:r>
          </w:p>
        </w:tc>
        <w:tc>
          <w:tcPr>
            <w:tcW w:w="1162" w:type="dxa"/>
            <w:vMerge/>
            <w:noWrap/>
            <w:vAlign w:val="center"/>
          </w:tcPr>
          <w:p w:rsidR="00CE2633" w:rsidRDefault="00CE2633" w:rsidP="004446DF">
            <w:pPr>
              <w:pStyle w:val="a"/>
              <w:spacing w:beforeLines="30" w:afterLines="30"/>
            </w:pPr>
          </w:p>
        </w:tc>
        <w:tc>
          <w:tcPr>
            <w:tcW w:w="1050" w:type="dxa"/>
            <w:vMerge/>
            <w:noWrap/>
            <w:vAlign w:val="center"/>
          </w:tcPr>
          <w:p w:rsidR="00CE2633" w:rsidRDefault="00CE2633" w:rsidP="004446DF">
            <w:pPr>
              <w:pStyle w:val="a"/>
              <w:spacing w:beforeLines="30" w:afterLines="30"/>
            </w:pPr>
          </w:p>
        </w:tc>
        <w:tc>
          <w:tcPr>
            <w:tcW w:w="1133" w:type="dxa"/>
            <w:vMerge/>
            <w:noWrap/>
            <w:vAlign w:val="center"/>
          </w:tcPr>
          <w:p w:rsidR="00CE2633" w:rsidRDefault="00CE2633" w:rsidP="004446DF">
            <w:pPr>
              <w:pStyle w:val="a"/>
              <w:spacing w:beforeLines="30" w:afterLines="30"/>
            </w:pPr>
          </w:p>
        </w:tc>
        <w:tc>
          <w:tcPr>
            <w:tcW w:w="1064" w:type="dxa"/>
            <w:vMerge/>
          </w:tcPr>
          <w:p w:rsidR="00CE2633" w:rsidRDefault="00CE2633" w:rsidP="004446DF">
            <w:pPr>
              <w:pStyle w:val="a"/>
              <w:spacing w:beforeLines="30" w:afterLines="30"/>
            </w:pPr>
          </w:p>
        </w:tc>
        <w:tc>
          <w:tcPr>
            <w:tcW w:w="1163" w:type="dxa"/>
            <w:vMerge/>
          </w:tcPr>
          <w:p w:rsidR="00CE2633" w:rsidRDefault="00CE2633" w:rsidP="004446DF">
            <w:pPr>
              <w:pStyle w:val="a"/>
              <w:spacing w:beforeLines="30" w:afterLines="30"/>
            </w:pPr>
          </w:p>
        </w:tc>
      </w:tr>
      <w:tr w:rsidR="0027758F" w:rsidRPr="00EF15DC" w:rsidTr="0027758F">
        <w:trPr>
          <w:trHeight w:val="550"/>
          <w:tblHeader/>
        </w:trPr>
        <w:tc>
          <w:tcPr>
            <w:tcW w:w="4224" w:type="dxa"/>
            <w:noWrap/>
          </w:tcPr>
          <w:p w:rsidR="00CE2633" w:rsidRDefault="0027758F" w:rsidP="004446DF">
            <w:pPr>
              <w:pStyle w:val="Tabletext"/>
              <w:spacing w:beforeLines="30" w:afterLines="30"/>
              <w:rPr>
                <w:sz w:val="18"/>
                <w:szCs w:val="18"/>
                <w:lang w:eastAsia="zh-CN"/>
              </w:rPr>
            </w:pPr>
            <w:r w:rsidRPr="00EF15DC">
              <w:rPr>
                <w:rFonts w:hint="eastAsia"/>
                <w:sz w:val="18"/>
                <w:szCs w:val="18"/>
                <w:lang w:eastAsia="zh-CN"/>
              </w:rPr>
              <w:t>附件</w:t>
            </w:r>
            <w:r w:rsidRPr="00EF15DC">
              <w:rPr>
                <w:rFonts w:hint="eastAsia"/>
                <w:sz w:val="18"/>
                <w:szCs w:val="18"/>
                <w:lang w:eastAsia="zh-CN"/>
              </w:rPr>
              <w:t>2</w:t>
            </w:r>
            <w:r w:rsidRPr="00EF15DC">
              <w:rPr>
                <w:rFonts w:hint="eastAsia"/>
                <w:sz w:val="18"/>
                <w:szCs w:val="18"/>
                <w:lang w:eastAsia="zh-CN"/>
              </w:rPr>
              <w:t>：用于确定地球站周围协调区的系统参数与预定协调距离</w:t>
            </w:r>
          </w:p>
        </w:tc>
        <w:tc>
          <w:tcPr>
            <w:tcW w:w="1162"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1"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76"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34" w:type="dxa"/>
            <w:noWrap/>
            <w:vAlign w:val="center"/>
          </w:tcPr>
          <w:p w:rsidR="00CE2633" w:rsidRDefault="0027758F" w:rsidP="004446DF">
            <w:pPr>
              <w:pStyle w:val="Tabletext"/>
              <w:spacing w:beforeLines="30" w:afterLines="30"/>
              <w:jc w:val="center"/>
              <w:rPr>
                <w:sz w:val="18"/>
                <w:szCs w:val="18"/>
                <w:lang w:eastAsia="zh-CN"/>
              </w:rPr>
            </w:pPr>
            <w:r w:rsidRPr="00EF15DC">
              <w:rPr>
                <w:sz w:val="18"/>
                <w:szCs w:val="18"/>
                <w:lang w:eastAsia="zh-CN"/>
              </w:rPr>
              <w:t>X</w:t>
            </w:r>
          </w:p>
        </w:tc>
        <w:tc>
          <w:tcPr>
            <w:tcW w:w="1162" w:type="dxa"/>
            <w:vMerge/>
            <w:noWrap/>
            <w:vAlign w:val="center"/>
          </w:tcPr>
          <w:p w:rsidR="00CE2633" w:rsidRDefault="00CE2633" w:rsidP="004446DF">
            <w:pPr>
              <w:pStyle w:val="a"/>
              <w:spacing w:beforeLines="30" w:afterLines="30"/>
            </w:pPr>
          </w:p>
        </w:tc>
        <w:tc>
          <w:tcPr>
            <w:tcW w:w="1050" w:type="dxa"/>
            <w:vMerge/>
            <w:noWrap/>
            <w:vAlign w:val="center"/>
          </w:tcPr>
          <w:p w:rsidR="00CE2633" w:rsidRDefault="00CE2633" w:rsidP="004446DF">
            <w:pPr>
              <w:pStyle w:val="a"/>
              <w:spacing w:beforeLines="30" w:afterLines="30"/>
            </w:pPr>
          </w:p>
        </w:tc>
        <w:tc>
          <w:tcPr>
            <w:tcW w:w="1133" w:type="dxa"/>
            <w:vMerge/>
            <w:noWrap/>
            <w:vAlign w:val="center"/>
          </w:tcPr>
          <w:p w:rsidR="00CE2633" w:rsidRDefault="00CE2633" w:rsidP="004446DF">
            <w:pPr>
              <w:pStyle w:val="a"/>
              <w:spacing w:beforeLines="30" w:afterLines="30"/>
            </w:pPr>
          </w:p>
        </w:tc>
        <w:tc>
          <w:tcPr>
            <w:tcW w:w="1064" w:type="dxa"/>
            <w:vMerge/>
          </w:tcPr>
          <w:p w:rsidR="00CE2633" w:rsidRDefault="00CE2633" w:rsidP="004446DF">
            <w:pPr>
              <w:pStyle w:val="a"/>
              <w:spacing w:beforeLines="30" w:afterLines="30"/>
            </w:pPr>
          </w:p>
        </w:tc>
        <w:tc>
          <w:tcPr>
            <w:tcW w:w="1163" w:type="dxa"/>
            <w:vMerge/>
          </w:tcPr>
          <w:p w:rsidR="00CE2633" w:rsidRDefault="00CE2633" w:rsidP="004446DF">
            <w:pPr>
              <w:pStyle w:val="a"/>
              <w:spacing w:beforeLines="30" w:afterLines="30"/>
            </w:pPr>
          </w:p>
        </w:tc>
      </w:tr>
      <w:tr w:rsidR="0027758F" w:rsidRPr="00EF15DC" w:rsidTr="0027758F">
        <w:trPr>
          <w:trHeight w:val="603"/>
          <w:tblHeader/>
        </w:trPr>
        <w:tc>
          <w:tcPr>
            <w:tcW w:w="12202" w:type="dxa"/>
            <w:gridSpan w:val="8"/>
            <w:tcBorders>
              <w:left w:val="nil"/>
              <w:bottom w:val="nil"/>
              <w:right w:val="nil"/>
            </w:tcBorders>
            <w:noWrap/>
          </w:tcPr>
          <w:p w:rsidR="00CE2633" w:rsidRDefault="0027758F" w:rsidP="004446DF">
            <w:pPr>
              <w:pStyle w:val="Tablelegend"/>
              <w:spacing w:beforeLines="30" w:afterLines="30"/>
              <w:ind w:hanging="284"/>
              <w:rPr>
                <w:sz w:val="18"/>
                <w:szCs w:val="18"/>
                <w:lang w:eastAsia="zh-CN"/>
              </w:rPr>
            </w:pPr>
            <w:r w:rsidRPr="00EF15DC">
              <w:rPr>
                <w:rFonts w:hint="eastAsia"/>
                <w:position w:val="6"/>
                <w:sz w:val="18"/>
                <w:szCs w:val="18"/>
                <w:lang w:eastAsia="zh-CN"/>
              </w:rPr>
              <w:t>(</w:t>
            </w:r>
            <w:r w:rsidRPr="00EF15DC">
              <w:rPr>
                <w:position w:val="6"/>
                <w:sz w:val="18"/>
                <w:szCs w:val="18"/>
                <w:lang w:eastAsia="zh-CN"/>
              </w:rPr>
              <w:t>1</w:t>
            </w:r>
            <w:r w:rsidRPr="00EF15DC">
              <w:rPr>
                <w:rFonts w:hint="eastAsia"/>
                <w:position w:val="6"/>
                <w:sz w:val="18"/>
                <w:szCs w:val="18"/>
                <w:lang w:eastAsia="zh-CN"/>
              </w:rPr>
              <w:t>)</w:t>
            </w:r>
            <w:r w:rsidRPr="00EF15DC">
              <w:rPr>
                <w:sz w:val="18"/>
                <w:szCs w:val="18"/>
                <w:lang w:eastAsia="zh-CN"/>
              </w:rPr>
              <w:tab/>
            </w:r>
            <w:r w:rsidRPr="00EF15DC">
              <w:rPr>
                <w:rFonts w:hint="eastAsia"/>
                <w:sz w:val="18"/>
                <w:szCs w:val="18"/>
                <w:lang w:eastAsia="zh-CN"/>
              </w:rPr>
              <w:t>对于使用非跟踪式天线的地球站，应用第</w:t>
            </w:r>
            <w:r w:rsidRPr="00EF15DC">
              <w:rPr>
                <w:sz w:val="18"/>
                <w:szCs w:val="18"/>
                <w:lang w:eastAsia="zh-CN"/>
              </w:rPr>
              <w:t>2.1</w:t>
            </w:r>
            <w:r w:rsidRPr="00EF15DC">
              <w:rPr>
                <w:rFonts w:hint="eastAsia"/>
                <w:sz w:val="18"/>
                <w:szCs w:val="18"/>
                <w:lang w:eastAsia="zh-CN"/>
              </w:rPr>
              <w:t>节中的程序。对于使用非定向天线的地球站，应用第</w:t>
            </w:r>
            <w:r w:rsidRPr="00EF15DC">
              <w:rPr>
                <w:sz w:val="18"/>
                <w:szCs w:val="18"/>
                <w:lang w:eastAsia="zh-CN"/>
              </w:rPr>
              <w:t>2.1.1</w:t>
            </w:r>
            <w:r w:rsidRPr="00EF15DC">
              <w:rPr>
                <w:rFonts w:hint="eastAsia"/>
                <w:sz w:val="18"/>
                <w:szCs w:val="18"/>
                <w:lang w:eastAsia="zh-CN"/>
              </w:rPr>
              <w:t>节中的程序。</w:t>
            </w:r>
          </w:p>
        </w:tc>
        <w:tc>
          <w:tcPr>
            <w:tcW w:w="1064" w:type="dxa"/>
            <w:tcBorders>
              <w:left w:val="nil"/>
              <w:bottom w:val="nil"/>
              <w:right w:val="nil"/>
            </w:tcBorders>
          </w:tcPr>
          <w:p w:rsidR="00CE2633" w:rsidRDefault="00CE2633" w:rsidP="004446DF">
            <w:pPr>
              <w:pStyle w:val="Tablelegend"/>
              <w:spacing w:beforeLines="30" w:afterLines="30"/>
              <w:ind w:hanging="284"/>
              <w:rPr>
                <w:position w:val="6"/>
                <w:sz w:val="18"/>
                <w:szCs w:val="18"/>
                <w:lang w:eastAsia="zh-CN"/>
              </w:rPr>
            </w:pPr>
          </w:p>
        </w:tc>
        <w:tc>
          <w:tcPr>
            <w:tcW w:w="1163" w:type="dxa"/>
            <w:tcBorders>
              <w:left w:val="nil"/>
              <w:bottom w:val="nil"/>
              <w:right w:val="nil"/>
            </w:tcBorders>
          </w:tcPr>
          <w:p w:rsidR="00CE2633" w:rsidRDefault="00CE2633" w:rsidP="004446DF">
            <w:pPr>
              <w:pStyle w:val="Tablelegend"/>
              <w:spacing w:beforeLines="30" w:afterLines="30"/>
              <w:ind w:hanging="284"/>
              <w:rPr>
                <w:position w:val="6"/>
                <w:sz w:val="18"/>
                <w:szCs w:val="18"/>
                <w:lang w:eastAsia="zh-CN"/>
              </w:rPr>
            </w:pPr>
          </w:p>
        </w:tc>
      </w:tr>
    </w:tbl>
    <w:p w:rsidR="00AB229A" w:rsidRPr="003574A1" w:rsidRDefault="0027758F" w:rsidP="0027758F">
      <w:pPr>
        <w:tabs>
          <w:tab w:val="clear" w:pos="794"/>
          <w:tab w:val="clear" w:pos="1191"/>
          <w:tab w:val="clear" w:pos="1588"/>
          <w:tab w:val="clear" w:pos="1985"/>
        </w:tabs>
        <w:overflowPunct/>
        <w:autoSpaceDE/>
        <w:autoSpaceDN/>
        <w:adjustRightInd/>
        <w:spacing w:before="0"/>
        <w:jc w:val="center"/>
        <w:textAlignment w:val="auto"/>
        <w:rPr>
          <w:sz w:val="18"/>
          <w:szCs w:val="18"/>
          <w:lang w:eastAsia="zh-CN"/>
        </w:rPr>
        <w:sectPr w:rsidR="00AB229A" w:rsidRPr="003574A1" w:rsidSect="00AB229A">
          <w:headerReference w:type="even" r:id="rId16"/>
          <w:headerReference w:type="default" r:id="rId17"/>
          <w:footnotePr>
            <w:pos w:val="beneathText"/>
            <w:numRestart w:val="eachSect"/>
          </w:footnotePr>
          <w:endnotePr>
            <w:numFmt w:val="chicago"/>
            <w:numRestart w:val="eachSect"/>
          </w:endnotePr>
          <w:pgSz w:w="16840" w:h="11907" w:orient="landscape" w:code="9"/>
          <w:pgMar w:top="1418" w:right="1418" w:bottom="1134" w:left="1134" w:header="720" w:footer="482" w:gutter="0"/>
          <w:cols w:space="425"/>
          <w:docGrid w:linePitch="326"/>
        </w:sectPr>
      </w:pPr>
      <w:r w:rsidRPr="003574A1">
        <w:rPr>
          <w:rFonts w:hint="eastAsia"/>
          <w:sz w:val="18"/>
          <w:szCs w:val="18"/>
          <w:lang w:eastAsia="zh-CN"/>
        </w:rPr>
        <w:t>表</w:t>
      </w:r>
      <w:r w:rsidRPr="003574A1">
        <w:rPr>
          <w:rFonts w:hint="eastAsia"/>
          <w:sz w:val="18"/>
          <w:szCs w:val="18"/>
          <w:lang w:eastAsia="zh-CN"/>
        </w:rPr>
        <w:t>1(</w:t>
      </w:r>
      <w:r w:rsidRPr="003574A1">
        <w:rPr>
          <w:rFonts w:ascii="STKaiti" w:eastAsia="STKaiti" w:hAnsi="STKaiti" w:hint="eastAsia"/>
          <w:sz w:val="18"/>
          <w:szCs w:val="18"/>
          <w:lang w:eastAsia="zh-CN"/>
        </w:rPr>
        <w:t>续</w:t>
      </w:r>
      <w:r w:rsidRPr="003574A1">
        <w:rPr>
          <w:rFonts w:hint="eastAsia"/>
          <w:sz w:val="18"/>
          <w:szCs w:val="18"/>
          <w:lang w:eastAsia="zh-CN"/>
        </w:rPr>
        <w:t>)</w:t>
      </w:r>
    </w:p>
    <w:p w:rsidR="00F16B29" w:rsidRPr="00AF0969" w:rsidRDefault="00F16B29" w:rsidP="00B9410D">
      <w:pPr>
        <w:ind w:firstLineChars="200" w:firstLine="400"/>
        <w:rPr>
          <w:sz w:val="20"/>
          <w:lang w:eastAsia="zh-CN"/>
        </w:rPr>
      </w:pPr>
      <w:r w:rsidRPr="00AF0969">
        <w:rPr>
          <w:rFonts w:hint="eastAsia"/>
          <w:sz w:val="20"/>
          <w:lang w:eastAsia="zh-CN"/>
        </w:rPr>
        <w:lastRenderedPageBreak/>
        <w:t>传播方式</w:t>
      </w:r>
      <w:r w:rsidRPr="00AF0969">
        <w:rPr>
          <w:sz w:val="20"/>
          <w:lang w:eastAsia="zh-CN"/>
        </w:rPr>
        <w:t>(2)</w:t>
      </w:r>
      <w:r w:rsidRPr="00AF0969">
        <w:rPr>
          <w:rFonts w:hint="eastAsia"/>
          <w:sz w:val="20"/>
          <w:lang w:eastAsia="zh-CN"/>
        </w:rPr>
        <w:t>涉及到体积散射过程，因此需要对前面的方法进行修订。当协调地球站天线波束与雨区相交时，会与地面电台波束或地球站波束</w:t>
      </w:r>
      <w:r w:rsidR="000C351C" w:rsidRPr="00AF0969">
        <w:rPr>
          <w:rFonts w:hint="eastAsia"/>
          <w:sz w:val="20"/>
          <w:lang w:eastAsia="zh-CN"/>
        </w:rPr>
        <w:t>(</w:t>
      </w:r>
      <w:r w:rsidRPr="00AF0969">
        <w:rPr>
          <w:rFonts w:hint="eastAsia"/>
          <w:sz w:val="20"/>
          <w:lang w:eastAsia="zh-CN"/>
        </w:rPr>
        <w:t>在双向划分频段内与发射方向相反</w:t>
      </w:r>
      <w:r w:rsidR="000C351C" w:rsidRPr="00AF0969">
        <w:rPr>
          <w:rFonts w:hint="eastAsia"/>
          <w:sz w:val="20"/>
          <w:lang w:eastAsia="zh-CN"/>
        </w:rPr>
        <w:t>)</w:t>
      </w:r>
      <w:r w:rsidRPr="00AF0969">
        <w:rPr>
          <w:rFonts w:hint="eastAsia"/>
          <w:sz w:val="20"/>
          <w:lang w:eastAsia="zh-CN"/>
        </w:rPr>
        <w:t>形成一个公共体积。对于地面电台，假定其波束宽度相对于协调地球站</w:t>
      </w:r>
      <w:r w:rsidR="000C351C" w:rsidRPr="00AF0969">
        <w:rPr>
          <w:rFonts w:hint="eastAsia"/>
          <w:sz w:val="20"/>
          <w:lang w:eastAsia="zh-CN"/>
        </w:rPr>
        <w:t>(</w:t>
      </w:r>
      <w:r w:rsidRPr="00AF0969">
        <w:rPr>
          <w:rFonts w:hint="eastAsia"/>
          <w:sz w:val="20"/>
          <w:lang w:eastAsia="zh-CN"/>
        </w:rPr>
        <w:t>地面电台增益值</w:t>
      </w:r>
      <w:r w:rsidR="000C351C" w:rsidRPr="00AF0969">
        <w:rPr>
          <w:rFonts w:hint="eastAsia"/>
          <w:sz w:val="20"/>
          <w:lang w:eastAsia="zh-CN"/>
        </w:rPr>
        <w:t>见</w:t>
      </w:r>
      <w:r w:rsidRPr="00AF0969">
        <w:rPr>
          <w:rFonts w:hint="eastAsia"/>
          <w:sz w:val="20"/>
          <w:lang w:eastAsia="zh-CN"/>
        </w:rPr>
        <w:t>表</w:t>
      </w:r>
      <w:r w:rsidR="00FE3820">
        <w:rPr>
          <w:rFonts w:hint="eastAsia"/>
          <w:sz w:val="20"/>
          <w:lang w:eastAsia="zh-CN"/>
        </w:rPr>
        <w:t>14</w:t>
      </w:r>
      <w:r w:rsidR="00FE3820">
        <w:rPr>
          <w:rFonts w:hint="eastAsia"/>
          <w:sz w:val="20"/>
          <w:lang w:eastAsia="zh-CN"/>
        </w:rPr>
        <w:t>和表</w:t>
      </w:r>
      <w:r w:rsidR="00FE3820">
        <w:rPr>
          <w:rFonts w:hint="eastAsia"/>
          <w:sz w:val="20"/>
          <w:lang w:eastAsia="zh-CN"/>
        </w:rPr>
        <w:t>15</w:t>
      </w:r>
      <w:r w:rsidR="000C351C" w:rsidRPr="00AF0969">
        <w:rPr>
          <w:rFonts w:hint="eastAsia"/>
          <w:sz w:val="20"/>
          <w:lang w:eastAsia="zh-CN"/>
        </w:rPr>
        <w:t>)</w:t>
      </w:r>
      <w:r w:rsidRPr="00AF0969">
        <w:rPr>
          <w:rFonts w:hint="eastAsia"/>
          <w:sz w:val="20"/>
          <w:lang w:eastAsia="zh-CN"/>
        </w:rPr>
        <w:t>较大，且该地面电台与公共体积之间有一定的距离，这样，就可假定地面电台波束能照亮整个雨区</w:t>
      </w:r>
      <w:r w:rsidR="000C351C" w:rsidRPr="00AF0969">
        <w:rPr>
          <w:rFonts w:hint="eastAsia"/>
          <w:sz w:val="20"/>
          <w:lang w:eastAsia="zh-CN"/>
        </w:rPr>
        <w:t>(</w:t>
      </w:r>
      <w:r w:rsidRPr="00AF0969">
        <w:rPr>
          <w:rFonts w:hint="eastAsia"/>
          <w:sz w:val="20"/>
          <w:lang w:eastAsia="zh-CN"/>
        </w:rPr>
        <w:t>一个充满水汽且形成各向同性散射信号的垂直柱体所代表</w:t>
      </w:r>
      <w:r w:rsidR="000C351C" w:rsidRPr="00AF0969">
        <w:rPr>
          <w:rFonts w:hint="eastAsia"/>
          <w:sz w:val="20"/>
          <w:lang w:eastAsia="zh-CN"/>
        </w:rPr>
        <w:t>)</w:t>
      </w:r>
      <w:r w:rsidRPr="00AF0969">
        <w:rPr>
          <w:rFonts w:hint="eastAsia"/>
          <w:sz w:val="20"/>
          <w:lang w:eastAsia="zh-CN"/>
        </w:rPr>
        <w:t>。此散射过程可造成协调地球站与地面电台或其他通过公共体积在双向划分频段内操作的地球站之间形成无用耦合。</w:t>
      </w:r>
    </w:p>
    <w:p w:rsidR="00F16B29" w:rsidRPr="00AF0969" w:rsidRDefault="00F16B29" w:rsidP="00B9410D">
      <w:pPr>
        <w:ind w:firstLineChars="200" w:firstLine="400"/>
        <w:rPr>
          <w:sz w:val="20"/>
          <w:lang w:eastAsia="zh-CN"/>
        </w:rPr>
      </w:pPr>
      <w:r w:rsidRPr="00AF0969">
        <w:rPr>
          <w:rFonts w:hint="eastAsia"/>
          <w:sz w:val="20"/>
          <w:lang w:eastAsia="zh-CN"/>
        </w:rPr>
        <w:t>地球站的天线增益及其波束宽度是相互联系的。公共体积的大小以及该体积内形成的散射信号的多少是随着发射或接收这些信号的地球站天线增益的降低而增加的。即一种效应补偿另一种效应。对</w:t>
      </w:r>
      <w:r w:rsidR="000C351C" w:rsidRPr="00AF0969">
        <w:rPr>
          <w:rFonts w:hint="eastAsia"/>
          <w:sz w:val="20"/>
          <w:lang w:eastAsia="zh-CN"/>
        </w:rPr>
        <w:t>与地球站波束内的体积散射过程进行评估时所需的积分十分近似的项</w:t>
      </w:r>
      <w:r w:rsidRPr="00AF0969">
        <w:rPr>
          <w:rFonts w:hint="eastAsia"/>
          <w:sz w:val="20"/>
          <w:lang w:eastAsia="zh-CN"/>
        </w:rPr>
        <w:t>见</w:t>
      </w:r>
      <w:r w:rsidR="000C351C" w:rsidRPr="00AF0969">
        <w:rPr>
          <w:rFonts w:hint="eastAsia"/>
          <w:sz w:val="20"/>
          <w:lang w:eastAsia="zh-CN"/>
        </w:rPr>
        <w:t>公式</w:t>
      </w:r>
      <w:r w:rsidRPr="00AF0969">
        <w:rPr>
          <w:sz w:val="20"/>
          <w:lang w:eastAsia="zh-CN"/>
        </w:rPr>
        <w:t>(</w:t>
      </w:r>
      <w:r w:rsidR="001B4015">
        <w:rPr>
          <w:rFonts w:hint="eastAsia"/>
          <w:sz w:val="20"/>
          <w:lang w:eastAsia="zh-CN"/>
        </w:rPr>
        <w:t>83</w:t>
      </w:r>
      <w:r w:rsidRPr="00AF0969">
        <w:rPr>
          <w:sz w:val="20"/>
          <w:lang w:eastAsia="zh-CN"/>
        </w:rPr>
        <w:t>)</w:t>
      </w:r>
      <w:r w:rsidRPr="00AF0969">
        <w:rPr>
          <w:rFonts w:hint="eastAsia"/>
          <w:sz w:val="20"/>
          <w:lang w:eastAsia="zh-CN"/>
        </w:rPr>
        <w:t>。因此对传播方式</w:t>
      </w:r>
      <w:r w:rsidRPr="00AF0969">
        <w:rPr>
          <w:sz w:val="20"/>
          <w:lang w:eastAsia="zh-CN"/>
        </w:rPr>
        <w:t>(2)</w:t>
      </w:r>
      <w:r w:rsidRPr="00AF0969">
        <w:rPr>
          <w:rFonts w:hint="eastAsia"/>
          <w:sz w:val="20"/>
          <w:lang w:eastAsia="zh-CN"/>
        </w:rPr>
        <w:t>的机理中可能出现的干扰进行评估时，可以做一个简化的假定：即假定路径损耗与地球站天线增益无</w:t>
      </w:r>
      <w:r w:rsidR="001F39DA" w:rsidRPr="00AF0969">
        <w:rPr>
          <w:rFonts w:hint="eastAsia"/>
          <w:sz w:val="20"/>
          <w:lang w:eastAsia="zh-CN"/>
        </w:rPr>
        <w:t>关</w:t>
      </w:r>
      <w:r w:rsidR="001F39DA" w:rsidRPr="00AF0969">
        <w:rPr>
          <w:rFonts w:hint="eastAsia"/>
          <w:sz w:val="20"/>
          <w:lang w:eastAsia="zh-CN"/>
        </w:rPr>
        <w:t>(</w:t>
      </w:r>
      <w:r w:rsidR="001F39DA" w:rsidRPr="00AF0969">
        <w:rPr>
          <w:rFonts w:hint="eastAsia"/>
          <w:sz w:val="20"/>
          <w:lang w:eastAsia="zh-CN"/>
        </w:rPr>
        <w:t>见注</w:t>
      </w:r>
      <w:r w:rsidR="001F39DA" w:rsidRPr="00AF0969">
        <w:rPr>
          <w:rFonts w:hint="eastAsia"/>
          <w:sz w:val="20"/>
          <w:lang w:eastAsia="zh-CN"/>
        </w:rPr>
        <w:t>1)</w:t>
      </w:r>
      <w:r w:rsidRPr="00AF0969">
        <w:rPr>
          <w:rFonts w:hint="eastAsia"/>
          <w:sz w:val="20"/>
          <w:lang w:eastAsia="zh-CN"/>
        </w:rPr>
        <w:t>。</w:t>
      </w:r>
    </w:p>
    <w:p w:rsidR="007C2C2A" w:rsidRPr="00AF0969" w:rsidRDefault="007C2C2A" w:rsidP="007C2C2A">
      <w:pPr>
        <w:rPr>
          <w:sz w:val="20"/>
          <w:lang w:eastAsia="zh-CN"/>
        </w:rPr>
      </w:pPr>
      <w:r w:rsidRPr="00AF0969">
        <w:rPr>
          <w:rFonts w:hint="eastAsia"/>
          <w:sz w:val="20"/>
          <w:lang w:eastAsia="zh-CN"/>
        </w:rPr>
        <w:t>注</w:t>
      </w:r>
      <w:r w:rsidRPr="00AF0969">
        <w:rPr>
          <w:rFonts w:hint="eastAsia"/>
          <w:sz w:val="20"/>
          <w:lang w:eastAsia="zh-CN"/>
        </w:rPr>
        <w:t xml:space="preserve">1 </w:t>
      </w:r>
      <w:r w:rsidRPr="00AF0969">
        <w:rPr>
          <w:rFonts w:hint="eastAsia"/>
          <w:sz w:val="20"/>
          <w:lang w:eastAsia="zh-CN"/>
        </w:rPr>
        <w:t>—</w:t>
      </w:r>
      <w:r w:rsidRPr="00AF0969">
        <w:rPr>
          <w:rFonts w:hint="eastAsia"/>
          <w:sz w:val="20"/>
          <w:lang w:eastAsia="zh-CN"/>
        </w:rPr>
        <w:t xml:space="preserve"> </w:t>
      </w:r>
      <w:r w:rsidRPr="00AF0969">
        <w:rPr>
          <w:rFonts w:hint="eastAsia"/>
          <w:sz w:val="20"/>
          <w:lang w:eastAsia="zh-CN"/>
        </w:rPr>
        <w:t>如果地球站天线的波束宽度大，则此方法仍可被用来判断传播方式</w:t>
      </w:r>
      <w:r w:rsidRPr="00AF0969">
        <w:rPr>
          <w:sz w:val="20"/>
          <w:lang w:eastAsia="zh-CN"/>
        </w:rPr>
        <w:t>(2)</w:t>
      </w:r>
      <w:r w:rsidRPr="00AF0969">
        <w:rPr>
          <w:rFonts w:hint="eastAsia"/>
          <w:sz w:val="20"/>
          <w:lang w:eastAsia="zh-CN"/>
        </w:rPr>
        <w:t>等值线。然而，事实上该天线波束可能比雨区更宽，因此并非完全被水汔填满，即干扰电位可能被稍微过高估计。</w:t>
      </w:r>
    </w:p>
    <w:p w:rsidR="00F16B29" w:rsidRPr="00AF0969" w:rsidRDefault="00F16B29" w:rsidP="00B9410D">
      <w:pPr>
        <w:ind w:firstLineChars="200" w:firstLine="400"/>
        <w:rPr>
          <w:sz w:val="20"/>
          <w:lang w:eastAsia="zh-CN"/>
        </w:rPr>
      </w:pPr>
      <w:r w:rsidRPr="00AF0969">
        <w:rPr>
          <w:rFonts w:hint="eastAsia"/>
          <w:sz w:val="20"/>
          <w:lang w:eastAsia="zh-CN"/>
        </w:rPr>
        <w:t>因此在传播方式</w:t>
      </w:r>
      <w:r w:rsidRPr="00AF0969">
        <w:rPr>
          <w:sz w:val="20"/>
          <w:lang w:eastAsia="zh-CN"/>
        </w:rPr>
        <w:t>(2)</w:t>
      </w:r>
      <w:r w:rsidRPr="00AF0969">
        <w:rPr>
          <w:rFonts w:hint="eastAsia"/>
          <w:sz w:val="20"/>
          <w:lang w:eastAsia="zh-CN"/>
        </w:rPr>
        <w:t>中，</w:t>
      </w:r>
      <w:r w:rsidR="000C351C" w:rsidRPr="00AF0969">
        <w:rPr>
          <w:rFonts w:hint="eastAsia"/>
          <w:sz w:val="20"/>
          <w:lang w:eastAsia="zh-CN"/>
        </w:rPr>
        <w:t>公式</w:t>
      </w:r>
      <w:r w:rsidRPr="00AF0969">
        <w:rPr>
          <w:sz w:val="20"/>
          <w:lang w:eastAsia="zh-CN"/>
        </w:rPr>
        <w:t>(1)</w:t>
      </w:r>
      <w:r w:rsidRPr="00AF0969">
        <w:rPr>
          <w:rFonts w:hint="eastAsia"/>
          <w:sz w:val="20"/>
          <w:lang w:eastAsia="zh-CN"/>
        </w:rPr>
        <w:t>被简化为：</w:t>
      </w:r>
    </w:p>
    <w:p w:rsidR="006B4677" w:rsidRPr="00382B3D" w:rsidRDefault="006B4677" w:rsidP="006B4677">
      <w:pPr>
        <w:pStyle w:val="Equation1"/>
      </w:pPr>
      <w:r>
        <w:rPr>
          <w:lang w:val="en-US" w:eastAsia="zh-CN"/>
        </w:rPr>
        <w:tab/>
      </w:r>
      <w:r>
        <w:rPr>
          <w:lang w:val="en-US" w:eastAsia="zh-CN"/>
        </w:rPr>
        <w:tab/>
      </w:r>
      <w:r w:rsidRPr="00382B3D">
        <w:rPr>
          <w:i/>
          <w:iCs/>
        </w:rPr>
        <w:t>L</w:t>
      </w:r>
      <w:r w:rsidRPr="00382B3D">
        <w:rPr>
          <w:i/>
          <w:iCs/>
          <w:position w:val="-4"/>
          <w:sz w:val="20"/>
        </w:rPr>
        <w:t>x</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iCs/>
        </w:rPr>
        <w:t>P</w:t>
      </w:r>
      <w:r w:rsidRPr="00382B3D">
        <w:rPr>
          <w:i/>
          <w:iCs/>
          <w:position w:val="-4"/>
          <w:sz w:val="20"/>
        </w:rPr>
        <w:t>t</w:t>
      </w:r>
      <w:r w:rsidRPr="00382B3D">
        <w:t xml:space="preserve"> </w:t>
      </w:r>
      <w:r>
        <w:rPr>
          <w:rFonts w:ascii="Symbol" w:hAnsi="Symbol"/>
        </w:rPr>
        <w:t></w:t>
      </w:r>
      <w:r w:rsidRPr="00382B3D">
        <w:t xml:space="preserve"> </w:t>
      </w:r>
      <w:r w:rsidRPr="00382B3D">
        <w:rPr>
          <w:i/>
          <w:iCs/>
        </w:rPr>
        <w:t>G</w:t>
      </w:r>
      <w:r w:rsidRPr="00382B3D">
        <w:rPr>
          <w:i/>
          <w:iCs/>
          <w:position w:val="-4"/>
          <w:sz w:val="20"/>
        </w:rPr>
        <w:t>x</w:t>
      </w:r>
      <w:r w:rsidRPr="00382B3D">
        <w:t xml:space="preserve"> – </w:t>
      </w:r>
      <w:r w:rsidRPr="00382B3D">
        <w:rPr>
          <w:i/>
          <w:iCs/>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dB</w:t>
      </w:r>
      <w:r w:rsidRPr="00382B3D">
        <w:tab/>
        <w:t>(2)</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A86D4F">
      <w:pPr>
        <w:pStyle w:val="enumlev1"/>
        <w:ind w:left="1890" w:hanging="1890"/>
        <w:rPr>
          <w:sz w:val="20"/>
          <w:lang w:eastAsia="zh-CN"/>
        </w:rPr>
      </w:pPr>
      <w:r w:rsidRPr="00AF0969">
        <w:rPr>
          <w:i/>
          <w:iCs/>
          <w:sz w:val="20"/>
          <w:lang w:eastAsia="zh-CN"/>
        </w:rPr>
        <w:tab/>
        <w:t>L</w:t>
      </w:r>
      <w:r w:rsidRPr="00AF0969">
        <w:rPr>
          <w:i/>
          <w:iCs/>
          <w:sz w:val="20"/>
          <w:vertAlign w:val="subscript"/>
          <w:lang w:eastAsia="zh-CN"/>
        </w:rPr>
        <w:t>x</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w:t>
      </w:r>
      <w:r w:rsidRPr="00AF0969">
        <w:rPr>
          <w:sz w:val="20"/>
          <w:lang w:eastAsia="zh-CN"/>
        </w:rPr>
        <w:tab/>
      </w:r>
      <w:r w:rsidRPr="00AF0969">
        <w:rPr>
          <w:rFonts w:hint="eastAsia"/>
          <w:sz w:val="20"/>
          <w:lang w:eastAsia="zh-CN"/>
        </w:rPr>
        <w:t>传播方式</w:t>
      </w:r>
      <w:r w:rsidRPr="00AF0969">
        <w:rPr>
          <w:sz w:val="20"/>
          <w:lang w:eastAsia="zh-CN"/>
        </w:rPr>
        <w:t>(2)</w:t>
      </w:r>
      <w:r w:rsidRPr="00AF0969">
        <w:rPr>
          <w:rFonts w:hint="eastAsia"/>
          <w:sz w:val="20"/>
          <w:lang w:eastAsia="zh-CN"/>
        </w:rPr>
        <w:t>所需最小损耗</w:t>
      </w:r>
    </w:p>
    <w:p w:rsidR="00F16B29" w:rsidRPr="00AF0969" w:rsidRDefault="00F16B29" w:rsidP="00A86D4F">
      <w:pPr>
        <w:pStyle w:val="enumlev1"/>
        <w:ind w:left="1890" w:hanging="1890"/>
        <w:rPr>
          <w:sz w:val="20"/>
          <w:lang w:eastAsia="zh-CN"/>
        </w:rPr>
      </w:pPr>
      <w:r w:rsidRPr="00AF0969">
        <w:rPr>
          <w:i/>
          <w:iCs/>
          <w:sz w:val="20"/>
          <w:lang w:eastAsia="zh-CN"/>
        </w:rPr>
        <w:tab/>
        <w:t>G</w:t>
      </w:r>
      <w:r w:rsidRPr="00AF0969">
        <w:rPr>
          <w:i/>
          <w:iCs/>
          <w:sz w:val="20"/>
          <w:vertAlign w:val="subscript"/>
          <w:lang w:eastAsia="zh-CN"/>
        </w:rPr>
        <w:t>x</w:t>
      </w:r>
      <w:r w:rsidRPr="00AF0969">
        <w:rPr>
          <w:rFonts w:hint="eastAsia"/>
          <w:sz w:val="20"/>
          <w:lang w:eastAsia="zh-CN"/>
        </w:rPr>
        <w:t>：</w:t>
      </w:r>
      <w:r w:rsidRPr="00AF0969">
        <w:rPr>
          <w:sz w:val="20"/>
          <w:lang w:eastAsia="zh-CN"/>
        </w:rPr>
        <w:tab/>
      </w:r>
      <w:r w:rsidRPr="00AF0969">
        <w:rPr>
          <w:rFonts w:hint="eastAsia"/>
          <w:sz w:val="20"/>
          <w:lang w:eastAsia="zh-CN"/>
        </w:rPr>
        <w:t>地球站假定最大天线增益</w:t>
      </w:r>
      <w:r w:rsidR="000C351C" w:rsidRPr="00AF0969">
        <w:rPr>
          <w:rFonts w:hint="eastAsia"/>
          <w:sz w:val="20"/>
          <w:lang w:eastAsia="zh-CN"/>
        </w:rPr>
        <w:t>(</w:t>
      </w:r>
      <w:r w:rsidRPr="00AF0969">
        <w:rPr>
          <w:sz w:val="20"/>
          <w:lang w:eastAsia="zh-CN"/>
        </w:rPr>
        <w:t>dBi</w:t>
      </w:r>
      <w:r w:rsidR="000C351C" w:rsidRPr="00AF0969">
        <w:rPr>
          <w:rFonts w:hint="eastAsia"/>
          <w:sz w:val="20"/>
          <w:lang w:eastAsia="zh-CN"/>
        </w:rPr>
        <w:t>)</w:t>
      </w:r>
      <w:r w:rsidRPr="00AF0969">
        <w:rPr>
          <w:rFonts w:hint="eastAsia"/>
          <w:sz w:val="20"/>
          <w:lang w:eastAsia="zh-CN"/>
        </w:rPr>
        <w:t>。表</w:t>
      </w:r>
      <w:r w:rsidR="00FE3820">
        <w:rPr>
          <w:rFonts w:hint="eastAsia"/>
          <w:sz w:val="20"/>
          <w:lang w:eastAsia="zh-CN"/>
        </w:rPr>
        <w:t>14</w:t>
      </w:r>
      <w:r w:rsidR="00FE3820">
        <w:rPr>
          <w:rFonts w:hint="eastAsia"/>
          <w:sz w:val="20"/>
          <w:lang w:eastAsia="zh-CN"/>
        </w:rPr>
        <w:t>和表</w:t>
      </w:r>
      <w:r w:rsidR="00FE3820">
        <w:rPr>
          <w:rFonts w:hint="eastAsia"/>
          <w:sz w:val="20"/>
          <w:lang w:eastAsia="zh-CN"/>
        </w:rPr>
        <w:t>15</w:t>
      </w:r>
      <w:r w:rsidRPr="00AF0969">
        <w:rPr>
          <w:rFonts w:hint="eastAsia"/>
          <w:sz w:val="20"/>
          <w:lang w:eastAsia="zh-CN"/>
        </w:rPr>
        <w:t>给出了不同频段中</w:t>
      </w:r>
      <w:r w:rsidRPr="00AF0969">
        <w:rPr>
          <w:i/>
          <w:iCs/>
          <w:sz w:val="20"/>
          <w:lang w:eastAsia="zh-CN"/>
        </w:rPr>
        <w:t>G</w:t>
      </w:r>
      <w:r w:rsidRPr="00AF0969">
        <w:rPr>
          <w:i/>
          <w:iCs/>
          <w:sz w:val="20"/>
          <w:vertAlign w:val="subscript"/>
          <w:lang w:eastAsia="zh-CN"/>
        </w:rPr>
        <w:t>x</w:t>
      </w:r>
      <w:r w:rsidRPr="00AF0969">
        <w:rPr>
          <w:rFonts w:hint="eastAsia"/>
          <w:sz w:val="20"/>
          <w:lang w:eastAsia="zh-CN"/>
        </w:rPr>
        <w:t>的值。</w:t>
      </w:r>
    </w:p>
    <w:p w:rsidR="00F16B29" w:rsidRPr="00AF0969" w:rsidRDefault="00F16B29" w:rsidP="00B9410D">
      <w:pPr>
        <w:ind w:firstLineChars="200" w:firstLine="400"/>
        <w:rPr>
          <w:sz w:val="20"/>
          <w:lang w:eastAsia="zh-CN"/>
        </w:rPr>
      </w:pPr>
      <w:r w:rsidRPr="00AF0969">
        <w:rPr>
          <w:rFonts w:hint="eastAsia"/>
          <w:sz w:val="20"/>
          <w:lang w:eastAsia="zh-CN"/>
        </w:rPr>
        <w:t>为了方便传播方式</w:t>
      </w:r>
      <w:r w:rsidRPr="00AF0969">
        <w:rPr>
          <w:sz w:val="20"/>
          <w:lang w:eastAsia="zh-CN"/>
        </w:rPr>
        <w:t>(2)</w:t>
      </w:r>
      <w:r w:rsidRPr="00AF0969">
        <w:rPr>
          <w:rFonts w:hint="eastAsia"/>
          <w:sz w:val="20"/>
          <w:lang w:eastAsia="zh-CN"/>
        </w:rPr>
        <w:t>辅助等值线</w:t>
      </w:r>
      <w:r w:rsidR="000C351C" w:rsidRPr="00AF0969">
        <w:rPr>
          <w:rFonts w:hint="eastAsia"/>
          <w:sz w:val="20"/>
          <w:lang w:eastAsia="zh-CN"/>
        </w:rPr>
        <w:t>(</w:t>
      </w:r>
      <w:r w:rsidR="000C351C" w:rsidRPr="00AF0969">
        <w:rPr>
          <w:rFonts w:hint="eastAsia"/>
          <w:sz w:val="20"/>
          <w:lang w:eastAsia="zh-CN"/>
        </w:rPr>
        <w:t>见</w:t>
      </w:r>
      <w:r w:rsidR="00FE3820">
        <w:rPr>
          <w:rFonts w:hint="eastAsia"/>
          <w:sz w:val="20"/>
          <w:lang w:eastAsia="zh-CN"/>
        </w:rPr>
        <w:t>第</w:t>
      </w:r>
      <w:r w:rsidR="00FE3820">
        <w:rPr>
          <w:rFonts w:hint="eastAsia"/>
          <w:sz w:val="20"/>
          <w:lang w:eastAsia="zh-CN"/>
        </w:rPr>
        <w:t>1.</w:t>
      </w:r>
      <w:r w:rsidRPr="00AF0969">
        <w:rPr>
          <w:sz w:val="20"/>
          <w:lang w:eastAsia="zh-CN"/>
        </w:rPr>
        <w:t>6</w:t>
      </w:r>
      <w:r w:rsidR="00FE3820">
        <w:rPr>
          <w:rFonts w:hint="eastAsia"/>
          <w:sz w:val="20"/>
          <w:lang w:eastAsia="zh-CN"/>
        </w:rPr>
        <w:t>.2.2</w:t>
      </w:r>
      <w:r w:rsidR="00FE3820">
        <w:rPr>
          <w:rFonts w:hint="eastAsia"/>
          <w:sz w:val="20"/>
          <w:lang w:eastAsia="zh-CN"/>
        </w:rPr>
        <w:t>节</w:t>
      </w:r>
      <w:r w:rsidR="000C351C" w:rsidRPr="00AF0969">
        <w:rPr>
          <w:rFonts w:hint="eastAsia"/>
          <w:sz w:val="20"/>
          <w:lang w:eastAsia="zh-CN"/>
        </w:rPr>
        <w:t>)</w:t>
      </w:r>
      <w:r w:rsidRPr="00AF0969">
        <w:rPr>
          <w:rFonts w:hint="eastAsia"/>
          <w:sz w:val="20"/>
          <w:lang w:eastAsia="zh-CN"/>
        </w:rPr>
        <w:t>的确定，该计算方法做了进一步的修订，即在计算传播方式</w:t>
      </w:r>
      <w:r w:rsidRPr="00AF0969">
        <w:rPr>
          <w:sz w:val="20"/>
          <w:lang w:eastAsia="zh-CN"/>
        </w:rPr>
        <w:t>(2)</w:t>
      </w:r>
      <w:r w:rsidRPr="00AF0969">
        <w:rPr>
          <w:rFonts w:hint="eastAsia"/>
          <w:sz w:val="20"/>
          <w:lang w:eastAsia="zh-CN"/>
        </w:rPr>
        <w:t>所需损耗时将地面网天线增益</w:t>
      </w:r>
      <w:r w:rsidRPr="00AF0969">
        <w:rPr>
          <w:i/>
          <w:iCs/>
          <w:sz w:val="20"/>
          <w:lang w:eastAsia="zh-CN"/>
        </w:rPr>
        <w:t>G</w:t>
      </w:r>
      <w:r w:rsidRPr="00AF0969">
        <w:rPr>
          <w:i/>
          <w:iCs/>
          <w:sz w:val="20"/>
          <w:vertAlign w:val="subscript"/>
          <w:lang w:eastAsia="zh-CN"/>
        </w:rPr>
        <w:t>x</w:t>
      </w:r>
      <w:r w:rsidRPr="00AF0969">
        <w:rPr>
          <w:rFonts w:hint="eastAsia"/>
          <w:sz w:val="20"/>
          <w:lang w:eastAsia="zh-CN"/>
        </w:rPr>
        <w:t>放入迭代循环</w:t>
      </w:r>
      <w:r w:rsidR="001F39DA" w:rsidRPr="00AF0969">
        <w:rPr>
          <w:rFonts w:hint="eastAsia"/>
          <w:sz w:val="20"/>
          <w:lang w:eastAsia="zh-CN"/>
        </w:rPr>
        <w:t>中</w:t>
      </w:r>
      <w:r w:rsidR="001F39DA" w:rsidRPr="00AF0969">
        <w:rPr>
          <w:rFonts w:hint="eastAsia"/>
          <w:sz w:val="20"/>
          <w:lang w:eastAsia="zh-CN"/>
        </w:rPr>
        <w:t>(</w:t>
      </w:r>
      <w:r w:rsidR="001F39DA" w:rsidRPr="00AF0969">
        <w:rPr>
          <w:rFonts w:hint="eastAsia"/>
          <w:sz w:val="20"/>
          <w:lang w:eastAsia="zh-CN"/>
        </w:rPr>
        <w:t>见公式</w:t>
      </w:r>
      <w:r w:rsidR="001F39DA" w:rsidRPr="00AF0969">
        <w:rPr>
          <w:rFonts w:hint="eastAsia"/>
          <w:sz w:val="20"/>
          <w:lang w:eastAsia="zh-CN"/>
        </w:rPr>
        <w:t>(83))</w:t>
      </w:r>
      <w:r w:rsidRPr="00AF0969">
        <w:rPr>
          <w:rFonts w:hint="eastAsia"/>
          <w:sz w:val="20"/>
          <w:lang w:eastAsia="zh-CN"/>
        </w:rPr>
        <w:t>。</w:t>
      </w:r>
    </w:p>
    <w:p w:rsidR="00F16B29" w:rsidRPr="00AF0969" w:rsidRDefault="00F16B29" w:rsidP="00B9410D">
      <w:pPr>
        <w:ind w:firstLineChars="200" w:firstLine="400"/>
        <w:rPr>
          <w:sz w:val="20"/>
          <w:lang w:eastAsia="zh-CN"/>
        </w:rPr>
      </w:pPr>
      <w:r w:rsidRPr="00AF0969">
        <w:rPr>
          <w:rFonts w:hint="eastAsia"/>
          <w:sz w:val="20"/>
          <w:lang w:eastAsia="zh-CN"/>
        </w:rPr>
        <w:t>因此</w:t>
      </w:r>
      <w:r w:rsidR="000C351C" w:rsidRPr="00AF0969">
        <w:rPr>
          <w:rFonts w:hint="eastAsia"/>
          <w:sz w:val="20"/>
          <w:lang w:eastAsia="zh-CN"/>
        </w:rPr>
        <w:t>公式</w:t>
      </w:r>
      <w:r w:rsidRPr="00AF0969">
        <w:rPr>
          <w:sz w:val="20"/>
          <w:lang w:eastAsia="zh-CN"/>
        </w:rPr>
        <w:t>(2)</w:t>
      </w:r>
      <w:r w:rsidRPr="00AF0969">
        <w:rPr>
          <w:rFonts w:hint="eastAsia"/>
          <w:sz w:val="20"/>
          <w:lang w:eastAsia="zh-CN"/>
        </w:rPr>
        <w:t>可进一步简化为：</w:t>
      </w:r>
    </w:p>
    <w:p w:rsidR="006B4677" w:rsidRPr="00597065" w:rsidRDefault="006B4677" w:rsidP="006B4677">
      <w:pPr>
        <w:pStyle w:val="Equation1"/>
        <w:rPr>
          <w:color w:val="000000"/>
          <w:lang w:val="fr-FR"/>
        </w:rPr>
      </w:pPr>
      <w:r>
        <w:rPr>
          <w:lang w:val="en-US" w:eastAsia="zh-CN"/>
        </w:rPr>
        <w:tab/>
      </w:r>
      <w:r>
        <w:rPr>
          <w:lang w:val="en-US" w:eastAsia="zh-CN"/>
        </w:rPr>
        <w:tab/>
      </w:r>
      <w:r w:rsidRPr="00597065">
        <w:rPr>
          <w:i/>
          <w:lang w:val="fr-FR"/>
        </w:rPr>
        <w:t>L</w:t>
      </w:r>
      <w:r w:rsidRPr="00597065">
        <w:rPr>
          <w:lang w:val="fr-FR"/>
        </w:rPr>
        <w:t>(</w:t>
      </w:r>
      <w:r w:rsidRPr="00597065">
        <w:rPr>
          <w:sz w:val="12"/>
          <w:lang w:val="fr-FR"/>
        </w:rPr>
        <w:t> </w:t>
      </w:r>
      <w:r w:rsidRPr="00597065">
        <w:rPr>
          <w:i/>
          <w:lang w:val="fr-FR"/>
        </w:rPr>
        <w:t>p</w:t>
      </w:r>
      <w:r w:rsidRPr="00597065">
        <w:rPr>
          <w:position w:val="-4"/>
          <w:sz w:val="8"/>
          <w:lang w:val="fr-FR"/>
        </w:rPr>
        <w:t> </w:t>
      </w:r>
      <w:r w:rsidRPr="00597065">
        <w:rPr>
          <w:lang w:val="fr-FR"/>
        </w:rPr>
        <w:t xml:space="preserve">) </w:t>
      </w:r>
      <w:r>
        <w:rPr>
          <w:rFonts w:ascii="Symbol" w:hAnsi="Symbol"/>
        </w:rPr>
        <w:t></w:t>
      </w:r>
      <w:r w:rsidRPr="00597065">
        <w:rPr>
          <w:lang w:val="fr-FR"/>
        </w:rPr>
        <w:t xml:space="preserve"> </w:t>
      </w:r>
      <w:r w:rsidRPr="00597065">
        <w:rPr>
          <w:i/>
          <w:lang w:val="fr-FR"/>
        </w:rPr>
        <w:t>P</w:t>
      </w:r>
      <w:r w:rsidRPr="00597065">
        <w:rPr>
          <w:i/>
          <w:iCs/>
          <w:position w:val="-4"/>
          <w:sz w:val="20"/>
          <w:lang w:val="fr-FR"/>
        </w:rPr>
        <w:t>t</w:t>
      </w:r>
      <w:r w:rsidRPr="00597065">
        <w:rPr>
          <w:lang w:val="fr-FR"/>
        </w:rPr>
        <w:t xml:space="preserve"> – </w:t>
      </w:r>
      <w:r w:rsidRPr="00597065">
        <w:rPr>
          <w:i/>
          <w:lang w:val="fr-FR"/>
        </w:rPr>
        <w:t>P</w:t>
      </w:r>
      <w:r w:rsidRPr="00597065">
        <w:rPr>
          <w:i/>
          <w:iCs/>
          <w:position w:val="-4"/>
          <w:sz w:val="20"/>
          <w:lang w:val="fr-FR"/>
        </w:rPr>
        <w:t>r</w:t>
      </w:r>
      <w:r w:rsidRPr="00597065">
        <w:rPr>
          <w:lang w:val="fr-FR"/>
        </w:rPr>
        <w:t>(</w:t>
      </w:r>
      <w:r w:rsidRPr="00597065">
        <w:rPr>
          <w:sz w:val="12"/>
          <w:lang w:val="fr-FR"/>
        </w:rPr>
        <w:t> </w:t>
      </w:r>
      <w:r w:rsidRPr="00597065">
        <w:rPr>
          <w:i/>
          <w:lang w:val="fr-FR"/>
        </w:rPr>
        <w:t>p</w:t>
      </w:r>
      <w:r w:rsidRPr="00597065">
        <w:rPr>
          <w:position w:val="-4"/>
          <w:sz w:val="8"/>
          <w:lang w:val="fr-FR"/>
        </w:rPr>
        <w:t> </w:t>
      </w:r>
      <w:r w:rsidRPr="00597065">
        <w:rPr>
          <w:lang w:val="fr-FR"/>
        </w:rPr>
        <w:t>)                    </w:t>
      </w:r>
      <w:r w:rsidRPr="00597065">
        <w:rPr>
          <w:color w:val="000000"/>
          <w:lang w:val="fr-FR"/>
        </w:rPr>
        <w:t>dB</w:t>
      </w:r>
      <w:r w:rsidRPr="00597065">
        <w:rPr>
          <w:color w:val="FFFFFF"/>
          <w:lang w:val="fr-FR"/>
        </w:rPr>
        <w:tab/>
      </w:r>
      <w:r w:rsidRPr="00597065">
        <w:rPr>
          <w:color w:val="000000"/>
          <w:lang w:val="fr-FR"/>
        </w:rPr>
        <w:t>(3)</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1F39DA">
      <w:pPr>
        <w:pStyle w:val="enumlev1"/>
        <w:ind w:left="1531" w:hanging="1531"/>
        <w:rPr>
          <w:sz w:val="20"/>
          <w:lang w:eastAsia="zh-CN"/>
        </w:rPr>
      </w:pPr>
      <w:r w:rsidRPr="00AF0969">
        <w:rPr>
          <w:i/>
          <w:iCs/>
          <w:sz w:val="20"/>
          <w:lang w:eastAsia="zh-CN"/>
        </w:rPr>
        <w:tab/>
        <w:t>L</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w:t>
      </w:r>
      <w:r w:rsidRPr="00AF0969">
        <w:rPr>
          <w:sz w:val="20"/>
          <w:lang w:eastAsia="zh-CN"/>
        </w:rPr>
        <w:tab/>
      </w:r>
      <w:r w:rsidRPr="00AF0969">
        <w:rPr>
          <w:rFonts w:hint="eastAsia"/>
          <w:sz w:val="20"/>
          <w:lang w:eastAsia="zh-CN"/>
        </w:rPr>
        <w:t>在</w:t>
      </w:r>
      <w:r w:rsidRPr="00AF0969">
        <w:rPr>
          <w:i/>
          <w:iCs/>
          <w:sz w:val="20"/>
          <w:lang w:eastAsia="zh-CN"/>
        </w:rPr>
        <w:t>p</w:t>
      </w:r>
      <w:r w:rsidRPr="00AF0969">
        <w:rPr>
          <w:rFonts w:hint="eastAsia"/>
          <w:sz w:val="20"/>
          <w:lang w:eastAsia="zh-CN"/>
        </w:rPr>
        <w:t>％的时间内传播方式</w:t>
      </w:r>
      <w:r w:rsidRPr="00AF0969">
        <w:rPr>
          <w:sz w:val="20"/>
          <w:lang w:eastAsia="zh-CN"/>
        </w:rPr>
        <w:t>(2)</w:t>
      </w:r>
      <w:r w:rsidRPr="00AF0969">
        <w:rPr>
          <w:rFonts w:hint="eastAsia"/>
          <w:sz w:val="20"/>
          <w:lang w:eastAsia="zh-CN"/>
        </w:rPr>
        <w:t>的最小所需损耗；传播方式</w:t>
      </w:r>
      <w:r w:rsidRPr="00AF0969">
        <w:rPr>
          <w:sz w:val="20"/>
          <w:lang w:eastAsia="zh-CN"/>
        </w:rPr>
        <w:t>(2)</w:t>
      </w:r>
      <w:r w:rsidRPr="00AF0969">
        <w:rPr>
          <w:rFonts w:hint="eastAsia"/>
          <w:sz w:val="20"/>
          <w:lang w:eastAsia="zh-CN"/>
        </w:rPr>
        <w:t>的预定路径损耗必须在</w:t>
      </w:r>
      <w:r w:rsidRPr="00AF0969">
        <w:rPr>
          <w:i/>
          <w:iCs/>
          <w:sz w:val="20"/>
          <w:lang w:eastAsia="zh-CN"/>
        </w:rPr>
        <w:t>p</w:t>
      </w:r>
      <w:r w:rsidRPr="00AF0969">
        <w:rPr>
          <w:rFonts w:hint="eastAsia"/>
          <w:sz w:val="20"/>
          <w:lang w:eastAsia="zh-CN"/>
        </w:rPr>
        <w:t>％的时间之外的全部时间内超过该值。</w:t>
      </w:r>
    </w:p>
    <w:p w:rsidR="00F16B29" w:rsidRPr="00AF0969" w:rsidRDefault="00F16B29" w:rsidP="00B9410D">
      <w:pPr>
        <w:ind w:firstLineChars="200" w:firstLine="400"/>
        <w:rPr>
          <w:sz w:val="20"/>
          <w:lang w:eastAsia="zh-CN"/>
        </w:rPr>
      </w:pPr>
      <w:r w:rsidRPr="00AF0969">
        <w:rPr>
          <w:rFonts w:hint="eastAsia"/>
          <w:sz w:val="20"/>
          <w:lang w:eastAsia="zh-CN"/>
        </w:rPr>
        <w:t>在两种传播方式中，</w:t>
      </w:r>
      <w:r w:rsidRPr="00AF0969">
        <w:rPr>
          <w:i/>
          <w:iCs/>
          <w:sz w:val="20"/>
          <w:lang w:eastAsia="zh-CN"/>
        </w:rPr>
        <w:t>P</w:t>
      </w:r>
      <w:r w:rsidRPr="00AF0969">
        <w:rPr>
          <w:i/>
          <w:iCs/>
          <w:sz w:val="20"/>
          <w:vertAlign w:val="subscript"/>
          <w:lang w:eastAsia="zh-CN"/>
        </w:rPr>
        <w:t>t</w:t>
      </w:r>
      <w:r w:rsidRPr="00AF0969">
        <w:rPr>
          <w:rFonts w:hint="eastAsia"/>
          <w:sz w:val="20"/>
          <w:lang w:eastAsia="zh-CN"/>
        </w:rPr>
        <w:t>与</w:t>
      </w:r>
      <w:r w:rsidRPr="00AF0969">
        <w:rPr>
          <w:i/>
          <w:iCs/>
          <w:sz w:val="20"/>
          <w:lang w:eastAsia="zh-CN"/>
        </w:rPr>
        <w:t>P</w:t>
      </w:r>
      <w:r w:rsidRPr="00AF0969">
        <w:rPr>
          <w:i/>
          <w:iCs/>
          <w:sz w:val="20"/>
          <w:vertAlign w:val="subscript"/>
          <w:lang w:eastAsia="zh-CN"/>
        </w:rPr>
        <w:t>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都是对相同的无线频率带宽</w:t>
      </w:r>
      <w:r w:rsidR="000C351C" w:rsidRPr="00AF0969">
        <w:rPr>
          <w:rFonts w:hint="eastAsia"/>
          <w:sz w:val="20"/>
          <w:lang w:eastAsia="zh-CN"/>
        </w:rPr>
        <w:t>(</w:t>
      </w:r>
      <w:r w:rsidRPr="00AF0969">
        <w:rPr>
          <w:rFonts w:hint="eastAsia"/>
          <w:sz w:val="20"/>
          <w:lang w:eastAsia="zh-CN"/>
        </w:rPr>
        <w:t>基准带宽</w:t>
      </w:r>
      <w:r w:rsidR="000C351C" w:rsidRPr="00AF0969">
        <w:rPr>
          <w:rFonts w:hint="eastAsia"/>
          <w:sz w:val="20"/>
          <w:lang w:eastAsia="zh-CN"/>
        </w:rPr>
        <w:t>)</w:t>
      </w:r>
      <w:r w:rsidRPr="00AF0969">
        <w:rPr>
          <w:rFonts w:hint="eastAsia"/>
          <w:sz w:val="20"/>
          <w:lang w:eastAsia="zh-CN"/>
        </w:rPr>
        <w:t>所定义的。此外，</w:t>
      </w:r>
      <w:r w:rsidRPr="00AF0969">
        <w:rPr>
          <w:i/>
          <w:iCs/>
          <w:sz w:val="20"/>
          <w:lang w:eastAsia="zh-CN"/>
        </w:rPr>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w:t>
      </w:r>
      <w:r w:rsidRPr="00AF0969">
        <w:rPr>
          <w:i/>
          <w:iCs/>
          <w:sz w:val="20"/>
          <w:lang w:eastAsia="zh-CN"/>
        </w:rPr>
        <w:t>L</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以及</w:t>
      </w:r>
      <w:r w:rsidRPr="00AF0969">
        <w:rPr>
          <w:i/>
          <w:iCs/>
          <w:sz w:val="20"/>
          <w:lang w:eastAsia="zh-CN"/>
        </w:rPr>
        <w:t>Pr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也都是对同样小的时间百分数所定义的，这些值以可能会受到干扰的接收地面电台或地球站的性能标准而确定。</w:t>
      </w:r>
    </w:p>
    <w:p w:rsidR="00F16B29" w:rsidRPr="00AF0969" w:rsidRDefault="00973CEB" w:rsidP="00B9410D">
      <w:pPr>
        <w:ind w:firstLineChars="200" w:firstLine="400"/>
        <w:rPr>
          <w:sz w:val="20"/>
          <w:lang w:eastAsia="zh-CN"/>
        </w:rPr>
      </w:pPr>
      <w:r>
        <w:rPr>
          <w:rFonts w:hint="eastAsia"/>
          <w:sz w:val="20"/>
          <w:lang w:eastAsia="zh-CN"/>
        </w:rPr>
        <w:t>对于配合</w:t>
      </w:r>
      <w:r w:rsidR="00F16B29" w:rsidRPr="00AF0969">
        <w:rPr>
          <w:rFonts w:hint="eastAsia"/>
          <w:sz w:val="20"/>
          <w:lang w:eastAsia="zh-CN"/>
        </w:rPr>
        <w:t>对地静止空间电台</w:t>
      </w:r>
      <w:r w:rsidR="002B2789" w:rsidRPr="00AF0969">
        <w:rPr>
          <w:rFonts w:hint="eastAsia"/>
          <w:sz w:val="20"/>
          <w:lang w:eastAsia="zh-CN"/>
        </w:rPr>
        <w:t>运转</w:t>
      </w:r>
      <w:r w:rsidR="00F16B29" w:rsidRPr="00AF0969">
        <w:rPr>
          <w:rFonts w:hint="eastAsia"/>
          <w:sz w:val="20"/>
          <w:lang w:eastAsia="zh-CN"/>
        </w:rPr>
        <w:t>的地球站而言，附件</w:t>
      </w:r>
      <w:r w:rsidR="00764CBD">
        <w:rPr>
          <w:rFonts w:hint="eastAsia"/>
          <w:sz w:val="20"/>
          <w:lang w:eastAsia="zh-CN"/>
        </w:rPr>
        <w:t>1</w:t>
      </w:r>
      <w:r w:rsidR="00764CBD">
        <w:rPr>
          <w:rFonts w:hint="eastAsia"/>
          <w:sz w:val="20"/>
          <w:lang w:eastAsia="zh-CN"/>
        </w:rPr>
        <w:t>的附录</w:t>
      </w:r>
      <w:r w:rsidR="00F16B29" w:rsidRPr="00AF0969">
        <w:rPr>
          <w:sz w:val="20"/>
          <w:lang w:eastAsia="zh-CN"/>
        </w:rPr>
        <w:t>3</w:t>
      </w:r>
      <w:r w:rsidR="00F16B29" w:rsidRPr="00AF0969">
        <w:rPr>
          <w:rFonts w:hint="eastAsia"/>
          <w:sz w:val="20"/>
          <w:lang w:eastAsia="zh-CN"/>
        </w:rPr>
        <w:t>提供了决定地球站天线主波束轴及物理</w:t>
      </w:r>
      <w:r w:rsidR="00FA2A48">
        <w:rPr>
          <w:rFonts w:hint="eastAsia"/>
          <w:sz w:val="20"/>
          <w:lang w:eastAsia="zh-CN"/>
        </w:rPr>
        <w:t>水平</w:t>
      </w:r>
      <w:r w:rsidR="00F16B29" w:rsidRPr="00AF0969">
        <w:rPr>
          <w:rFonts w:hint="eastAsia"/>
          <w:sz w:val="20"/>
          <w:lang w:eastAsia="zh-CN"/>
        </w:rPr>
        <w:t>之间最小角度</w:t>
      </w:r>
      <w:r w:rsidR="000C351C" w:rsidRPr="00AF0969">
        <w:rPr>
          <w:rFonts w:hint="eastAsia"/>
          <w:sz w:val="20"/>
          <w:lang w:eastAsia="zh-CN"/>
        </w:rPr>
        <w:t>(</w:t>
      </w:r>
      <w:r w:rsidR="00F16B29" w:rsidRPr="00AF0969">
        <w:rPr>
          <w:rFonts w:hint="eastAsia"/>
          <w:sz w:val="20"/>
          <w:lang w:eastAsia="zh-CN"/>
        </w:rPr>
        <w:t>即方位函数</w:t>
      </w:r>
      <w:r w:rsidR="000C351C" w:rsidRPr="00AF0969">
        <w:rPr>
          <w:rFonts w:hint="eastAsia"/>
          <w:sz w:val="20"/>
          <w:lang w:eastAsia="zh-CN"/>
        </w:rPr>
        <w:t>)</w:t>
      </w:r>
      <w:r w:rsidR="00F16B29" w:rsidRPr="00AF0969">
        <w:rPr>
          <w:rFonts w:hint="eastAsia"/>
          <w:sz w:val="20"/>
          <w:lang w:eastAsia="zh-CN"/>
        </w:rPr>
        <w:t>的数字方法以及相应的天线增益。如果一个空间电台位于一个稍微倾斜的对地静止轨道中，则最小仰角及相应的</w:t>
      </w:r>
      <w:r w:rsidR="00FA2A48">
        <w:rPr>
          <w:rFonts w:hint="eastAsia"/>
          <w:sz w:val="20"/>
          <w:lang w:eastAsia="zh-CN"/>
        </w:rPr>
        <w:t>水平</w:t>
      </w:r>
      <w:r w:rsidR="00F16B29" w:rsidRPr="00AF0969">
        <w:rPr>
          <w:rFonts w:hint="eastAsia"/>
          <w:sz w:val="20"/>
          <w:lang w:eastAsia="zh-CN"/>
        </w:rPr>
        <w:t>增益取决于将被协调的最大倾角。</w:t>
      </w:r>
    </w:p>
    <w:p w:rsidR="00F16B29" w:rsidRPr="00AF0969" w:rsidRDefault="00973CEB" w:rsidP="00B9410D">
      <w:pPr>
        <w:ind w:firstLineChars="200" w:firstLine="400"/>
        <w:rPr>
          <w:sz w:val="20"/>
          <w:lang w:eastAsia="zh-CN"/>
        </w:rPr>
      </w:pPr>
      <w:r>
        <w:rPr>
          <w:rFonts w:hint="eastAsia"/>
          <w:sz w:val="20"/>
          <w:lang w:eastAsia="zh-CN"/>
        </w:rPr>
        <w:t>对于配合</w:t>
      </w:r>
      <w:r w:rsidR="002B2789" w:rsidRPr="00AF0969">
        <w:rPr>
          <w:rFonts w:hint="eastAsia"/>
          <w:sz w:val="20"/>
          <w:lang w:eastAsia="zh-CN"/>
        </w:rPr>
        <w:t>非对地静止空间电台运转</w:t>
      </w:r>
      <w:r w:rsidR="00F16B29" w:rsidRPr="00AF0969">
        <w:rPr>
          <w:rFonts w:hint="eastAsia"/>
          <w:sz w:val="20"/>
          <w:lang w:eastAsia="zh-CN"/>
        </w:rPr>
        <w:t>的地球站而言，地球站水平方向天线增益作为一个时间函数而变化，附件</w:t>
      </w:r>
      <w:r w:rsidR="00764CBD">
        <w:rPr>
          <w:rFonts w:hint="eastAsia"/>
          <w:sz w:val="20"/>
          <w:lang w:eastAsia="zh-CN"/>
        </w:rPr>
        <w:t>1</w:t>
      </w:r>
      <w:r w:rsidR="00764CBD">
        <w:rPr>
          <w:rFonts w:hint="eastAsia"/>
          <w:sz w:val="20"/>
          <w:lang w:eastAsia="zh-CN"/>
        </w:rPr>
        <w:t>的附录</w:t>
      </w:r>
      <w:r w:rsidR="00F16B29" w:rsidRPr="00AF0969">
        <w:rPr>
          <w:sz w:val="20"/>
          <w:lang w:eastAsia="zh-CN"/>
        </w:rPr>
        <w:t>4</w:t>
      </w:r>
      <w:r w:rsidR="00F16B29" w:rsidRPr="00AF0969">
        <w:rPr>
          <w:rFonts w:hint="eastAsia"/>
          <w:sz w:val="20"/>
          <w:lang w:eastAsia="zh-CN"/>
        </w:rPr>
        <w:t>中提供了决定该值的数字方法。</w:t>
      </w:r>
    </w:p>
    <w:p w:rsidR="00F16B29" w:rsidRPr="00AF0969" w:rsidRDefault="00F16B29" w:rsidP="00B9410D">
      <w:pPr>
        <w:ind w:firstLineChars="200" w:firstLine="400"/>
        <w:rPr>
          <w:sz w:val="20"/>
          <w:lang w:eastAsia="zh-CN"/>
        </w:rPr>
      </w:pPr>
      <w:r w:rsidRPr="00AF0969">
        <w:rPr>
          <w:rFonts w:hint="eastAsia"/>
          <w:sz w:val="20"/>
          <w:lang w:eastAsia="zh-CN"/>
        </w:rPr>
        <w:t>对于在双向划分的频段内操作的地球站而言，将被用来确定传播方式</w:t>
      </w:r>
      <w:r w:rsidRPr="00AF0969">
        <w:rPr>
          <w:sz w:val="20"/>
          <w:lang w:eastAsia="zh-CN"/>
        </w:rPr>
        <w:t>(1)</w:t>
      </w:r>
      <w:r w:rsidRPr="00AF0969">
        <w:rPr>
          <w:rFonts w:hint="eastAsia"/>
          <w:sz w:val="20"/>
          <w:lang w:eastAsia="zh-CN"/>
        </w:rPr>
        <w:t>所需最小损耗的天线增益是按情况选择使用附件</w:t>
      </w:r>
      <w:r w:rsidR="00764CBD">
        <w:rPr>
          <w:rFonts w:hint="eastAsia"/>
          <w:sz w:val="20"/>
          <w:lang w:eastAsia="zh-CN"/>
        </w:rPr>
        <w:t>1</w:t>
      </w:r>
      <w:r w:rsidR="00764CBD">
        <w:rPr>
          <w:rFonts w:hint="eastAsia"/>
          <w:sz w:val="20"/>
          <w:lang w:eastAsia="zh-CN"/>
        </w:rPr>
        <w:t>的附录</w:t>
      </w:r>
      <w:r w:rsidRPr="00AF0969">
        <w:rPr>
          <w:sz w:val="20"/>
          <w:lang w:eastAsia="zh-CN"/>
        </w:rPr>
        <w:t>3</w:t>
      </w:r>
      <w:r w:rsidRPr="00AF0969">
        <w:rPr>
          <w:rFonts w:hint="eastAsia"/>
          <w:sz w:val="20"/>
          <w:lang w:eastAsia="zh-CN"/>
        </w:rPr>
        <w:t>或附</w:t>
      </w:r>
      <w:r w:rsidR="00764CBD">
        <w:rPr>
          <w:rFonts w:hint="eastAsia"/>
          <w:sz w:val="20"/>
          <w:lang w:eastAsia="zh-CN"/>
        </w:rPr>
        <w:t>录</w:t>
      </w:r>
      <w:r w:rsidRPr="00AF0969">
        <w:rPr>
          <w:sz w:val="20"/>
          <w:lang w:eastAsia="zh-CN"/>
        </w:rPr>
        <w:t>4</w:t>
      </w:r>
      <w:r w:rsidRPr="00AF0969">
        <w:rPr>
          <w:rFonts w:hint="eastAsia"/>
          <w:sz w:val="20"/>
          <w:lang w:eastAsia="zh-CN"/>
        </w:rPr>
        <w:t>中的方法来计算的。</w:t>
      </w:r>
    </w:p>
    <w:p w:rsidR="006166D2" w:rsidRDefault="006166D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B9410D">
      <w:pPr>
        <w:ind w:firstLineChars="200" w:firstLine="400"/>
        <w:rPr>
          <w:sz w:val="20"/>
          <w:lang w:eastAsia="zh-CN"/>
        </w:rPr>
      </w:pPr>
      <w:r w:rsidRPr="00AF0969">
        <w:rPr>
          <w:rFonts w:hint="eastAsia"/>
          <w:sz w:val="20"/>
          <w:lang w:eastAsia="zh-CN"/>
        </w:rPr>
        <w:lastRenderedPageBreak/>
        <w:t>确定协调区需要对协调地球站周围的每一个方位计算预定路径损耗并将其与所需最小损耗进行比较。其中：</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预定路径损耗与许多因素有关：包括干扰路径的长度及一般几何</w:t>
      </w:r>
      <w:r w:rsidR="000C351C" w:rsidRPr="00AF0969">
        <w:rPr>
          <w:rFonts w:hint="eastAsia"/>
          <w:sz w:val="20"/>
          <w:lang w:eastAsia="zh-CN"/>
        </w:rPr>
        <w:t>(</w:t>
      </w:r>
      <w:r w:rsidRPr="00AF0969">
        <w:rPr>
          <w:rFonts w:hint="eastAsia"/>
          <w:sz w:val="20"/>
          <w:lang w:eastAsia="zh-CN"/>
        </w:rPr>
        <w:t>天线指向、水平仰角等</w:t>
      </w:r>
      <w:r w:rsidR="000C351C" w:rsidRPr="00AF0969">
        <w:rPr>
          <w:rFonts w:hint="eastAsia"/>
          <w:sz w:val="20"/>
          <w:lang w:eastAsia="zh-CN"/>
        </w:rPr>
        <w:t>)</w:t>
      </w:r>
      <w:r w:rsidRPr="00AF0969">
        <w:rPr>
          <w:rFonts w:hint="eastAsia"/>
          <w:sz w:val="20"/>
          <w:lang w:eastAsia="zh-CN"/>
        </w:rPr>
        <w:t>、天线方向性、无线电气候状况以及预定路径损耗小于所需最小损耗的时间所占的比例；而且</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所需最小损耗以系统及干扰模式等因素相关。</w:t>
      </w:r>
    </w:p>
    <w:p w:rsidR="00F16B29" w:rsidRPr="00AF0969" w:rsidRDefault="00F16B29" w:rsidP="00B9410D">
      <w:pPr>
        <w:ind w:firstLineChars="200" w:firstLine="400"/>
        <w:rPr>
          <w:sz w:val="20"/>
          <w:lang w:eastAsia="zh-CN"/>
        </w:rPr>
      </w:pPr>
      <w:r w:rsidRPr="00AF0969">
        <w:rPr>
          <w:rFonts w:hint="eastAsia"/>
          <w:sz w:val="20"/>
          <w:lang w:eastAsia="zh-CN"/>
        </w:rPr>
        <w:t>所需协调距离指两种损耗在所提到的时间百分数中被认为相等的距离。</w:t>
      </w:r>
    </w:p>
    <w:p w:rsidR="00F16B29" w:rsidRPr="00AF0969" w:rsidRDefault="00F16B29" w:rsidP="00B9410D">
      <w:pPr>
        <w:ind w:firstLineChars="200" w:firstLine="400"/>
        <w:rPr>
          <w:sz w:val="20"/>
          <w:lang w:eastAsia="zh-CN"/>
        </w:rPr>
      </w:pPr>
      <w:r w:rsidRPr="00AF0969">
        <w:rPr>
          <w:rFonts w:hint="eastAsia"/>
          <w:sz w:val="20"/>
          <w:lang w:eastAsia="zh-CN"/>
        </w:rPr>
        <w:t>在确定协调区时，协调地球站的相关参数是已知的，但地面电台或共用该频率范围的其他地球站的知识却十分有限。因此应该依靠假定的系统参数来研究未知地面电台或未知</w:t>
      </w:r>
      <w:r w:rsidR="001B17DD">
        <w:rPr>
          <w:rFonts w:hint="eastAsia"/>
          <w:sz w:val="20"/>
          <w:lang w:eastAsia="zh-CN"/>
        </w:rPr>
        <w:t>收信地球站</w:t>
      </w:r>
      <w:r w:rsidRPr="00AF0969">
        <w:rPr>
          <w:rFonts w:hint="eastAsia"/>
          <w:sz w:val="20"/>
          <w:lang w:eastAsia="zh-CN"/>
        </w:rPr>
        <w:t>。此外，协调地球站与地面电台或其他地球站之间干扰路径的许多因素</w:t>
      </w:r>
      <w:r w:rsidR="000C351C" w:rsidRPr="00AF0969">
        <w:rPr>
          <w:rFonts w:hint="eastAsia"/>
          <w:sz w:val="20"/>
          <w:lang w:eastAsia="zh-CN"/>
        </w:rPr>
        <w:t>(</w:t>
      </w:r>
      <w:r w:rsidRPr="00AF0969">
        <w:rPr>
          <w:rFonts w:hint="eastAsia"/>
          <w:sz w:val="20"/>
          <w:lang w:eastAsia="zh-CN"/>
        </w:rPr>
        <w:t>天线几何及指向性</w:t>
      </w:r>
      <w:r w:rsidR="000C351C" w:rsidRPr="00AF0969">
        <w:rPr>
          <w:rFonts w:hint="eastAsia"/>
          <w:sz w:val="20"/>
          <w:lang w:eastAsia="zh-CN"/>
        </w:rPr>
        <w:t>)</w:t>
      </w:r>
      <w:r w:rsidRPr="00AF0969">
        <w:rPr>
          <w:rFonts w:hint="eastAsia"/>
          <w:sz w:val="20"/>
          <w:lang w:eastAsia="zh-CN"/>
        </w:rPr>
        <w:t>依然是未知的。</w:t>
      </w:r>
    </w:p>
    <w:p w:rsidR="00F16B29" w:rsidRPr="00AF0969" w:rsidRDefault="00F16B29" w:rsidP="00B9410D">
      <w:pPr>
        <w:ind w:firstLineChars="200" w:firstLine="400"/>
        <w:rPr>
          <w:sz w:val="20"/>
          <w:lang w:eastAsia="zh-CN"/>
        </w:rPr>
      </w:pPr>
      <w:r w:rsidRPr="00AF0969">
        <w:rPr>
          <w:rFonts w:hint="eastAsia"/>
          <w:sz w:val="20"/>
          <w:lang w:eastAsia="zh-CN"/>
        </w:rPr>
        <w:t>协调区的确定基于对系统参数值及干扰路径几何等方面的不利假定。然而某些情况下，假定所有最不利情况下的值同时出现是不现实的，而且会使所需最小损耗的值大到不必要的程度，并导致协调区也大到不必要的程度。对于传播方式</w:t>
      </w:r>
      <w:r w:rsidRPr="00AF0969">
        <w:rPr>
          <w:sz w:val="20"/>
          <w:lang w:eastAsia="zh-CN"/>
        </w:rPr>
        <w:t>(1)</w:t>
      </w:r>
      <w:r w:rsidRPr="00AF0969">
        <w:rPr>
          <w:rFonts w:hint="eastAsia"/>
          <w:sz w:val="20"/>
          <w:lang w:eastAsia="zh-CN"/>
        </w:rPr>
        <w:t>而言，详细的分析与丰富的操作经验表明由于系统参数值及干扰路径几何同时发生最不利情况的可能性很低，所以该模式的最小所需损耗可以降低。因此，在计算传播方式</w:t>
      </w:r>
      <w:r w:rsidRPr="00AF0969">
        <w:rPr>
          <w:sz w:val="20"/>
          <w:lang w:eastAsia="zh-CN"/>
        </w:rPr>
        <w:t>(1)</w:t>
      </w:r>
      <w:r w:rsidRPr="00AF0969">
        <w:rPr>
          <w:rFonts w:hint="eastAsia"/>
          <w:sz w:val="20"/>
          <w:lang w:eastAsia="zh-CN"/>
        </w:rPr>
        <w:t>在适当共用情况下的预定路径损耗时进行了一些校正，以便能从这些缓和效应中受益。</w:t>
      </w:r>
      <w:r w:rsidR="00E4183A" w:rsidRPr="00AF0969">
        <w:rPr>
          <w:rFonts w:hint="eastAsia"/>
          <w:sz w:val="20"/>
          <w:lang w:eastAsia="zh-CN"/>
        </w:rPr>
        <w:t>第</w:t>
      </w:r>
      <w:r w:rsidRPr="00AF0969">
        <w:rPr>
          <w:sz w:val="20"/>
          <w:lang w:eastAsia="zh-CN"/>
        </w:rPr>
        <w:t>4.4</w:t>
      </w:r>
      <w:r w:rsidR="00E4183A" w:rsidRPr="00AF0969">
        <w:rPr>
          <w:rFonts w:hint="eastAsia"/>
          <w:sz w:val="20"/>
          <w:lang w:eastAsia="zh-CN"/>
        </w:rPr>
        <w:t>节</w:t>
      </w:r>
      <w:r w:rsidRPr="00AF0969">
        <w:rPr>
          <w:rFonts w:hint="eastAsia"/>
          <w:sz w:val="20"/>
          <w:lang w:eastAsia="zh-CN"/>
        </w:rPr>
        <w:t>对这些校正因数的应用作了更具体的描述。</w:t>
      </w:r>
    </w:p>
    <w:p w:rsidR="00F16B29" w:rsidRPr="00AF0969" w:rsidRDefault="00F16B29" w:rsidP="00B9410D">
      <w:pPr>
        <w:ind w:firstLineChars="200" w:firstLine="400"/>
        <w:rPr>
          <w:sz w:val="20"/>
          <w:lang w:eastAsia="zh-CN"/>
        </w:rPr>
      </w:pPr>
      <w:r w:rsidRPr="00AF0969">
        <w:rPr>
          <w:rFonts w:hint="eastAsia"/>
          <w:sz w:val="20"/>
          <w:lang w:eastAsia="zh-CN"/>
        </w:rPr>
        <w:t>该校正适用于与固定业务相协调的情况，并与频率、距离及路径有关，但不适用于地球站与移动站或与其他以相反传输方向操作的地球站相协调的情况，也不适用于通过水汽散射进行传播</w:t>
      </w:r>
      <w:r w:rsidR="000C351C" w:rsidRPr="00AF0969">
        <w:rPr>
          <w:rFonts w:hint="eastAsia"/>
          <w:sz w:val="20"/>
          <w:lang w:eastAsia="zh-CN"/>
        </w:rPr>
        <w:t>(</w:t>
      </w:r>
      <w:r w:rsidRPr="00AF0969">
        <w:rPr>
          <w:rFonts w:hint="eastAsia"/>
          <w:sz w:val="20"/>
          <w:lang w:eastAsia="zh-CN"/>
        </w:rPr>
        <w:t>传播方式</w:t>
      </w:r>
      <w:r w:rsidRPr="00AF0969">
        <w:rPr>
          <w:sz w:val="20"/>
          <w:lang w:eastAsia="zh-CN"/>
        </w:rPr>
        <w:t>(2)</w:t>
      </w:r>
      <w:r w:rsidR="000C351C" w:rsidRPr="00AF0969">
        <w:rPr>
          <w:rFonts w:hint="eastAsia"/>
          <w:sz w:val="20"/>
          <w:lang w:eastAsia="zh-CN"/>
        </w:rPr>
        <w:t>)</w:t>
      </w:r>
      <w:r w:rsidRPr="00AF0969">
        <w:rPr>
          <w:rFonts w:hint="eastAsia"/>
          <w:sz w:val="20"/>
          <w:lang w:eastAsia="zh-CN"/>
        </w:rPr>
        <w:t>的情况。</w:t>
      </w:r>
    </w:p>
    <w:p w:rsidR="00F16B29" w:rsidRPr="00AF0969" w:rsidRDefault="00F16B29" w:rsidP="00B9410D">
      <w:pPr>
        <w:ind w:firstLineChars="200" w:firstLine="400"/>
        <w:rPr>
          <w:sz w:val="20"/>
          <w:lang w:eastAsia="zh-CN"/>
        </w:rPr>
      </w:pPr>
      <w:r w:rsidRPr="00AF0969">
        <w:rPr>
          <w:rFonts w:hint="eastAsia"/>
          <w:sz w:val="20"/>
          <w:lang w:eastAsia="zh-CN"/>
        </w:rPr>
        <w:t>许多传播模式被用来描述全频范围内的传播机理。这些模式将路径损耗预定为距离的单一递增函数。因此，协调距离的确定是通过对一递增距离进行路径损耗迭代计算直到达到最小所需损耗或最大计算距离限度为止</w:t>
      </w:r>
      <w:r w:rsidR="000C351C" w:rsidRPr="00AF0969">
        <w:rPr>
          <w:rFonts w:hint="eastAsia"/>
          <w:sz w:val="20"/>
          <w:lang w:eastAsia="zh-CN"/>
        </w:rPr>
        <w:t>(</w:t>
      </w:r>
      <w:r w:rsidR="000C351C" w:rsidRPr="00AF0969">
        <w:rPr>
          <w:rFonts w:hint="eastAsia"/>
          <w:sz w:val="20"/>
          <w:lang w:eastAsia="zh-CN"/>
        </w:rPr>
        <w:t>见</w:t>
      </w:r>
      <w:r w:rsidR="00E4183A" w:rsidRPr="00AF0969">
        <w:rPr>
          <w:rFonts w:hint="eastAsia"/>
          <w:sz w:val="20"/>
          <w:lang w:eastAsia="zh-CN"/>
        </w:rPr>
        <w:t>第</w:t>
      </w:r>
      <w:r w:rsidRPr="00AF0969">
        <w:rPr>
          <w:sz w:val="20"/>
          <w:lang w:eastAsia="zh-CN"/>
        </w:rPr>
        <w:t>1.5.3</w:t>
      </w:r>
      <w:r w:rsidR="00E4183A" w:rsidRPr="00AF0969">
        <w:rPr>
          <w:rFonts w:hint="eastAsia"/>
          <w:sz w:val="20"/>
          <w:lang w:eastAsia="zh-CN"/>
        </w:rPr>
        <w:t>节</w:t>
      </w:r>
      <w:r w:rsidR="000C351C" w:rsidRPr="00AF0969">
        <w:rPr>
          <w:rFonts w:hint="eastAsia"/>
          <w:sz w:val="20"/>
          <w:lang w:eastAsia="zh-CN"/>
        </w:rPr>
        <w:t>)</w:t>
      </w:r>
      <w:r w:rsidR="00367824" w:rsidRPr="00AF0969">
        <w:rPr>
          <w:rFonts w:hint="eastAsia"/>
          <w:sz w:val="20"/>
          <w:lang w:eastAsia="zh-CN"/>
        </w:rPr>
        <w:t>。</w:t>
      </w:r>
    </w:p>
    <w:p w:rsidR="00F16B29" w:rsidRPr="00AF0969" w:rsidRDefault="00F16B29" w:rsidP="00B9410D">
      <w:pPr>
        <w:ind w:firstLineChars="200" w:firstLine="400"/>
        <w:rPr>
          <w:sz w:val="20"/>
          <w:lang w:eastAsia="zh-CN"/>
        </w:rPr>
      </w:pPr>
      <w:r w:rsidRPr="00AF0969">
        <w:rPr>
          <w:rFonts w:hint="eastAsia"/>
          <w:sz w:val="20"/>
          <w:lang w:eastAsia="zh-CN"/>
        </w:rPr>
        <w:t>此种迭代方法从最小距离的定义值</w:t>
      </w:r>
      <w:r w:rsidRPr="00AF0969">
        <w:rPr>
          <w:i/>
          <w:iCs/>
          <w:sz w:val="20"/>
          <w:lang w:eastAsia="zh-CN"/>
        </w:rPr>
        <w:t>d</w:t>
      </w:r>
      <w:r w:rsidRPr="00AF0969">
        <w:rPr>
          <w:i/>
          <w:iCs/>
          <w:sz w:val="20"/>
          <w:vertAlign w:val="subscript"/>
          <w:lang w:eastAsia="zh-CN"/>
        </w:rPr>
        <w:t>min</w:t>
      </w:r>
      <w:r w:rsidR="000C351C" w:rsidRPr="00AF0969">
        <w:rPr>
          <w:rFonts w:hint="eastAsia"/>
          <w:sz w:val="20"/>
          <w:lang w:eastAsia="zh-CN"/>
        </w:rPr>
        <w:t>(</w:t>
      </w:r>
      <w:r w:rsidR="00E4183A" w:rsidRPr="00AF0969">
        <w:rPr>
          <w:rFonts w:hint="eastAsia"/>
          <w:sz w:val="20"/>
          <w:lang w:eastAsia="zh-CN"/>
        </w:rPr>
        <w:t>km</w:t>
      </w:r>
      <w:r w:rsidR="000C351C" w:rsidRPr="00AF0969">
        <w:rPr>
          <w:rFonts w:hint="eastAsia"/>
          <w:sz w:val="20"/>
          <w:lang w:eastAsia="zh-CN"/>
        </w:rPr>
        <w:t>)</w:t>
      </w:r>
      <w:r w:rsidRPr="00AF0969">
        <w:rPr>
          <w:rFonts w:hint="eastAsia"/>
          <w:sz w:val="20"/>
          <w:lang w:eastAsia="zh-CN"/>
        </w:rPr>
        <w:t>开始，并通过使用统一步长，</w:t>
      </w:r>
      <w:r w:rsidRPr="00AF0969">
        <w:rPr>
          <w:i/>
          <w:iCs/>
          <w:sz w:val="20"/>
          <w:lang w:eastAsia="zh-CN"/>
        </w:rPr>
        <w:t>s</w:t>
      </w:r>
      <w:r w:rsidR="000C351C" w:rsidRPr="00AF0969">
        <w:rPr>
          <w:rFonts w:hint="eastAsia"/>
          <w:sz w:val="20"/>
          <w:lang w:eastAsia="zh-CN"/>
        </w:rPr>
        <w:t>(</w:t>
      </w:r>
      <w:r w:rsidRPr="00AF0969">
        <w:rPr>
          <w:rFonts w:hint="eastAsia"/>
          <w:sz w:val="20"/>
          <w:lang w:eastAsia="zh-CN"/>
        </w:rPr>
        <w:t>公里</w:t>
      </w:r>
      <w:r w:rsidR="000C351C" w:rsidRPr="00AF0969">
        <w:rPr>
          <w:rFonts w:hint="eastAsia"/>
          <w:sz w:val="20"/>
          <w:lang w:eastAsia="zh-CN"/>
        </w:rPr>
        <w:t>)</w:t>
      </w:r>
      <w:r w:rsidRPr="00AF0969">
        <w:rPr>
          <w:rFonts w:hint="eastAsia"/>
          <w:sz w:val="20"/>
          <w:lang w:eastAsia="zh-CN"/>
        </w:rPr>
        <w:t>进行迭代。建议在增加距离时，将步长定为</w:t>
      </w:r>
      <w:r w:rsidRPr="00AF0969">
        <w:rPr>
          <w:sz w:val="20"/>
          <w:lang w:eastAsia="zh-CN"/>
        </w:rPr>
        <w:t>1</w:t>
      </w:r>
      <w:r w:rsidRPr="00AF0969">
        <w:rPr>
          <w:rFonts w:hint="eastAsia"/>
          <w:sz w:val="20"/>
          <w:lang w:eastAsia="zh-CN"/>
        </w:rPr>
        <w:t>公里。</w:t>
      </w:r>
    </w:p>
    <w:p w:rsidR="00F16B29" w:rsidRPr="000B4062" w:rsidRDefault="00F16B29" w:rsidP="006166D2">
      <w:pPr>
        <w:pStyle w:val="Heading3"/>
        <w:spacing w:before="313"/>
        <w:rPr>
          <w:sz w:val="22"/>
          <w:szCs w:val="22"/>
          <w:lang w:eastAsia="zh-CN"/>
        </w:rPr>
      </w:pPr>
      <w:r w:rsidRPr="000B4062">
        <w:rPr>
          <w:sz w:val="22"/>
          <w:szCs w:val="22"/>
          <w:lang w:eastAsia="zh-CN"/>
        </w:rPr>
        <w:t>1.4</w:t>
      </w:r>
      <w:r w:rsidRPr="000B4062">
        <w:rPr>
          <w:sz w:val="22"/>
          <w:szCs w:val="22"/>
          <w:lang w:eastAsia="zh-CN"/>
        </w:rPr>
        <w:tab/>
      </w:r>
      <w:r w:rsidRPr="000B4062">
        <w:rPr>
          <w:rFonts w:hint="eastAsia"/>
          <w:sz w:val="22"/>
          <w:szCs w:val="22"/>
          <w:lang w:eastAsia="zh-CN"/>
        </w:rPr>
        <w:t>共用情况</w:t>
      </w:r>
    </w:p>
    <w:p w:rsidR="00F16B29" w:rsidRPr="00AF0969" w:rsidRDefault="00F16B29" w:rsidP="00B9410D">
      <w:pPr>
        <w:ind w:firstLineChars="200" w:firstLine="400"/>
        <w:rPr>
          <w:sz w:val="20"/>
          <w:lang w:eastAsia="zh-CN"/>
        </w:rPr>
      </w:pPr>
      <w:r w:rsidRPr="00AF0969">
        <w:rPr>
          <w:rFonts w:hint="eastAsia"/>
          <w:sz w:val="20"/>
          <w:lang w:eastAsia="zh-CN"/>
        </w:rPr>
        <w:t>下面几个小节介绍对地球站不同共用情况的几个基本假定，这几小节需要结合表</w:t>
      </w:r>
      <w:r w:rsidRPr="00AF0969">
        <w:rPr>
          <w:sz w:val="20"/>
          <w:lang w:eastAsia="zh-CN"/>
        </w:rPr>
        <w:t>1</w:t>
      </w:r>
      <w:r w:rsidRPr="00AF0969">
        <w:rPr>
          <w:rFonts w:hint="eastAsia"/>
          <w:sz w:val="20"/>
          <w:lang w:eastAsia="zh-CN"/>
        </w:rPr>
        <w:t>及</w:t>
      </w:r>
      <w:r w:rsidR="00E4183A" w:rsidRPr="00AF0969">
        <w:rPr>
          <w:rFonts w:hint="eastAsia"/>
          <w:sz w:val="20"/>
          <w:lang w:eastAsia="zh-CN"/>
        </w:rPr>
        <w:t>第</w:t>
      </w:r>
      <w:r w:rsidRPr="00AF0969">
        <w:rPr>
          <w:sz w:val="20"/>
          <w:lang w:eastAsia="zh-CN"/>
        </w:rPr>
        <w:t>1.6</w:t>
      </w:r>
      <w:r w:rsidR="00E4183A" w:rsidRPr="00AF0969">
        <w:rPr>
          <w:rFonts w:hint="eastAsia"/>
          <w:sz w:val="20"/>
          <w:lang w:eastAsia="zh-CN"/>
        </w:rPr>
        <w:t>节</w:t>
      </w:r>
      <w:r w:rsidRPr="00AF0969">
        <w:rPr>
          <w:rFonts w:hint="eastAsia"/>
          <w:sz w:val="20"/>
          <w:lang w:eastAsia="zh-CN"/>
        </w:rPr>
        <w:t>中的协调等值线指南进行阅读。除</w:t>
      </w:r>
      <w:r w:rsidR="00E4183A" w:rsidRPr="00AF0969">
        <w:rPr>
          <w:rFonts w:hint="eastAsia"/>
          <w:sz w:val="20"/>
          <w:lang w:eastAsia="zh-CN"/>
        </w:rPr>
        <w:t>第</w:t>
      </w:r>
      <w:r w:rsidRPr="00AF0969">
        <w:rPr>
          <w:sz w:val="20"/>
          <w:lang w:eastAsia="zh-CN"/>
        </w:rPr>
        <w:t>1.4.5</w:t>
      </w:r>
      <w:r w:rsidRPr="00AF0969">
        <w:rPr>
          <w:rFonts w:hint="eastAsia"/>
          <w:sz w:val="20"/>
          <w:lang w:eastAsia="zh-CN"/>
        </w:rPr>
        <w:t>至</w:t>
      </w:r>
      <w:r w:rsidR="00E4183A" w:rsidRPr="00AF0969">
        <w:rPr>
          <w:rFonts w:hint="eastAsia"/>
          <w:sz w:val="20"/>
          <w:lang w:eastAsia="zh-CN"/>
        </w:rPr>
        <w:t>第</w:t>
      </w:r>
      <w:r w:rsidRPr="00AF0969">
        <w:rPr>
          <w:sz w:val="20"/>
          <w:lang w:eastAsia="zh-CN"/>
        </w:rPr>
        <w:t>1.4.7</w:t>
      </w:r>
      <w:r w:rsidR="00E4183A" w:rsidRPr="00AF0969">
        <w:rPr>
          <w:rFonts w:hint="eastAsia"/>
          <w:sz w:val="20"/>
          <w:lang w:eastAsia="zh-CN"/>
        </w:rPr>
        <w:t>节</w:t>
      </w:r>
      <w:r w:rsidRPr="00AF0969">
        <w:rPr>
          <w:rFonts w:hint="eastAsia"/>
          <w:sz w:val="20"/>
          <w:lang w:eastAsia="zh-CN"/>
        </w:rPr>
        <w:t>中所讨论的内容之外，在周围确定协调区的地球站被假定为授权在一个单一永久的位置上操作的固定地球站。对于可以在许多固定位置上操作的地球站而言，协调区是针对每一个单独位置进行确定的。</w:t>
      </w:r>
      <w:r w:rsidRPr="00AF0969">
        <w:rPr>
          <w:rFonts w:ascii="ZWAdobeF" w:hAnsi="ZWAdobeF" w:cs="ZWAdobeF"/>
          <w:sz w:val="20"/>
          <w:lang w:eastAsia="zh-CN"/>
        </w:rPr>
        <w:t>21F</w:t>
      </w:r>
    </w:p>
    <w:p w:rsidR="00F16B29" w:rsidRPr="00AF0969" w:rsidRDefault="00F16B29" w:rsidP="006166D2">
      <w:pPr>
        <w:pStyle w:val="Heading3"/>
        <w:ind w:left="0" w:firstLine="0"/>
        <w:rPr>
          <w:sz w:val="20"/>
          <w:lang w:eastAsia="zh-CN"/>
        </w:rPr>
      </w:pPr>
      <w:r w:rsidRPr="00AF0969">
        <w:rPr>
          <w:sz w:val="20"/>
          <w:lang w:eastAsia="zh-CN"/>
        </w:rPr>
        <w:t>1.4.1</w:t>
      </w:r>
      <w:r w:rsidRPr="00AF0969">
        <w:rPr>
          <w:sz w:val="20"/>
          <w:lang w:eastAsia="zh-CN"/>
        </w:rPr>
        <w:tab/>
      </w:r>
      <w:r w:rsidR="00973CEB">
        <w:rPr>
          <w:rFonts w:hint="eastAsia"/>
          <w:sz w:val="20"/>
          <w:lang w:eastAsia="zh-CN"/>
        </w:rPr>
        <w:t>配合</w:t>
      </w:r>
      <w:r w:rsidR="002B2789" w:rsidRPr="00AF0969">
        <w:rPr>
          <w:rFonts w:hint="eastAsia"/>
          <w:sz w:val="20"/>
          <w:lang w:eastAsia="zh-CN"/>
        </w:rPr>
        <w:t>对地静止空间电台运转</w:t>
      </w:r>
      <w:r w:rsidRPr="00AF0969">
        <w:rPr>
          <w:rFonts w:hint="eastAsia"/>
          <w:sz w:val="20"/>
          <w:lang w:eastAsia="zh-CN"/>
        </w:rPr>
        <w:t>的地球站</w:t>
      </w:r>
    </w:p>
    <w:p w:rsidR="00F16B29" w:rsidRPr="00AF0969" w:rsidRDefault="00973CEB" w:rsidP="00B9410D">
      <w:pPr>
        <w:ind w:firstLineChars="200" w:firstLine="400"/>
        <w:rPr>
          <w:sz w:val="20"/>
          <w:lang w:eastAsia="zh-CN"/>
        </w:rPr>
      </w:pPr>
      <w:r>
        <w:rPr>
          <w:rFonts w:hint="eastAsia"/>
          <w:sz w:val="20"/>
          <w:lang w:eastAsia="zh-CN"/>
        </w:rPr>
        <w:t>对于配合</w:t>
      </w:r>
      <w:r w:rsidR="002B2789" w:rsidRPr="00AF0969">
        <w:rPr>
          <w:rFonts w:hint="eastAsia"/>
          <w:sz w:val="20"/>
          <w:lang w:eastAsia="zh-CN"/>
        </w:rPr>
        <w:t>对地静止轨道上的</w:t>
      </w:r>
      <w:r w:rsidR="00F16B29" w:rsidRPr="00AF0969">
        <w:rPr>
          <w:rFonts w:hint="eastAsia"/>
          <w:sz w:val="20"/>
          <w:lang w:eastAsia="zh-CN"/>
        </w:rPr>
        <w:t>空间电台</w:t>
      </w:r>
      <w:r w:rsidR="002B2789" w:rsidRPr="00AF0969">
        <w:rPr>
          <w:rFonts w:hint="eastAsia"/>
          <w:sz w:val="20"/>
          <w:lang w:eastAsia="zh-CN"/>
        </w:rPr>
        <w:t>运转</w:t>
      </w:r>
      <w:r w:rsidR="00F16B29" w:rsidRPr="00AF0969">
        <w:rPr>
          <w:rFonts w:hint="eastAsia"/>
          <w:sz w:val="20"/>
          <w:lang w:eastAsia="zh-CN"/>
        </w:rPr>
        <w:t>的地球站而言，空间电台似乎与地球相对静止。然而，作用于空间电台的重力的变化以及对位置控制的限制使得对地静止空间电台的轨道参数并不是常量。尽管《无线电规则》中对空间电台标称轨道位置东</w:t>
      </w:r>
      <w:r w:rsidR="00F16B29" w:rsidRPr="00AF0969">
        <w:rPr>
          <w:sz w:val="20"/>
          <w:lang w:eastAsia="zh-CN"/>
        </w:rPr>
        <w:t>/</w:t>
      </w:r>
      <w:r w:rsidR="00F16B29" w:rsidRPr="00AF0969">
        <w:rPr>
          <w:rFonts w:hint="eastAsia"/>
          <w:sz w:val="20"/>
          <w:lang w:eastAsia="zh-CN"/>
        </w:rPr>
        <w:t>西方向</w:t>
      </w:r>
      <w:r w:rsidR="000C351C" w:rsidRPr="00AF0969">
        <w:rPr>
          <w:rFonts w:hint="eastAsia"/>
          <w:sz w:val="20"/>
          <w:lang w:eastAsia="zh-CN"/>
        </w:rPr>
        <w:t>(</w:t>
      </w:r>
      <w:r w:rsidR="00F16B29" w:rsidRPr="00AF0969">
        <w:rPr>
          <w:rFonts w:hint="eastAsia"/>
          <w:sz w:val="20"/>
          <w:lang w:eastAsia="zh-CN"/>
        </w:rPr>
        <w:t>纵向公差</w:t>
      </w:r>
      <w:r w:rsidR="000C351C" w:rsidRPr="00AF0969">
        <w:rPr>
          <w:rFonts w:hint="eastAsia"/>
          <w:sz w:val="20"/>
          <w:lang w:eastAsia="zh-CN"/>
        </w:rPr>
        <w:t>)</w:t>
      </w:r>
      <w:r w:rsidR="00F16B29" w:rsidRPr="00AF0969">
        <w:rPr>
          <w:rFonts w:hint="eastAsia"/>
          <w:sz w:val="20"/>
          <w:lang w:eastAsia="zh-CN"/>
        </w:rPr>
        <w:t>的运动进行了限制，但北</w:t>
      </w:r>
      <w:r w:rsidR="00F16B29" w:rsidRPr="00AF0969">
        <w:rPr>
          <w:sz w:val="20"/>
          <w:lang w:eastAsia="zh-CN"/>
        </w:rPr>
        <w:t>/</w:t>
      </w:r>
      <w:r w:rsidR="00F16B29" w:rsidRPr="00AF0969">
        <w:rPr>
          <w:rFonts w:hint="eastAsia"/>
          <w:sz w:val="20"/>
          <w:lang w:eastAsia="zh-CN"/>
        </w:rPr>
        <w:t>南方向</w:t>
      </w:r>
      <w:r w:rsidR="000C351C" w:rsidRPr="00AF0969">
        <w:rPr>
          <w:rFonts w:hint="eastAsia"/>
          <w:sz w:val="20"/>
          <w:lang w:eastAsia="zh-CN"/>
        </w:rPr>
        <w:t>(</w:t>
      </w:r>
      <w:r w:rsidR="00F16B29" w:rsidRPr="00AF0969">
        <w:rPr>
          <w:rFonts w:hint="eastAsia"/>
          <w:sz w:val="20"/>
          <w:lang w:eastAsia="zh-CN"/>
        </w:rPr>
        <w:t>倾斜偏差</w:t>
      </w:r>
      <w:r w:rsidR="000C351C" w:rsidRPr="00AF0969">
        <w:rPr>
          <w:rFonts w:hint="eastAsia"/>
          <w:sz w:val="20"/>
          <w:lang w:eastAsia="zh-CN"/>
        </w:rPr>
        <w:t>)</w:t>
      </w:r>
      <w:r w:rsidR="00F16B29" w:rsidRPr="00AF0969">
        <w:rPr>
          <w:rFonts w:hint="eastAsia"/>
          <w:sz w:val="20"/>
          <w:lang w:eastAsia="zh-CN"/>
        </w:rPr>
        <w:t>的运动并未做具体规定。</w:t>
      </w:r>
    </w:p>
    <w:p w:rsidR="00F16B29" w:rsidRPr="00AF0969" w:rsidRDefault="00F16B29" w:rsidP="00B9410D">
      <w:pPr>
        <w:ind w:firstLineChars="200" w:firstLine="400"/>
        <w:rPr>
          <w:sz w:val="20"/>
          <w:lang w:eastAsia="zh-CN"/>
        </w:rPr>
      </w:pPr>
      <w:r w:rsidRPr="00AF0969">
        <w:rPr>
          <w:rFonts w:hint="eastAsia"/>
          <w:sz w:val="20"/>
          <w:lang w:eastAsia="zh-CN"/>
        </w:rPr>
        <w:t>对地静止空间电台北</w:t>
      </w:r>
      <w:r w:rsidRPr="00AF0969">
        <w:rPr>
          <w:sz w:val="20"/>
          <w:lang w:eastAsia="zh-CN"/>
        </w:rPr>
        <w:t>/</w:t>
      </w:r>
      <w:r w:rsidRPr="00AF0969">
        <w:rPr>
          <w:rFonts w:hint="eastAsia"/>
          <w:sz w:val="20"/>
          <w:lang w:eastAsia="zh-CN"/>
        </w:rPr>
        <w:t>南方向运动的规定较为宽松，使其轨道变得倾斜，其倾角随时间的推移而逐渐增大。因此确定协调区时要求考虑地球站天线的运动范围。事实上尽管地球站天线的指向可能随时间的推移而变化，但它也可能在一段相当长的时间内指向</w:t>
      </w:r>
      <w:r w:rsidR="002B2789" w:rsidRPr="00AF0969">
        <w:rPr>
          <w:rFonts w:hint="eastAsia"/>
          <w:sz w:val="20"/>
          <w:lang w:eastAsia="zh-CN"/>
        </w:rPr>
        <w:t>同一个位置。因此，地球站水平方向天线增益被假定为常数。对于</w:t>
      </w:r>
      <w:r w:rsidRPr="00AF0969">
        <w:rPr>
          <w:rFonts w:hint="eastAsia"/>
          <w:sz w:val="20"/>
          <w:lang w:eastAsia="zh-CN"/>
        </w:rPr>
        <w:t>上文所述的</w:t>
      </w:r>
      <w:r w:rsidR="00973CEB">
        <w:rPr>
          <w:rFonts w:hint="eastAsia"/>
          <w:sz w:val="20"/>
          <w:lang w:eastAsia="zh-CN"/>
        </w:rPr>
        <w:t>配合</w:t>
      </w:r>
      <w:r w:rsidR="002B2789" w:rsidRPr="00AF0969">
        <w:rPr>
          <w:rFonts w:hint="eastAsia"/>
          <w:sz w:val="20"/>
          <w:lang w:eastAsia="zh-CN"/>
        </w:rPr>
        <w:t>某一轨道上的空间电台运转</w:t>
      </w:r>
      <w:r w:rsidRPr="00AF0969">
        <w:rPr>
          <w:rFonts w:hint="eastAsia"/>
          <w:sz w:val="20"/>
          <w:lang w:eastAsia="zh-CN"/>
        </w:rPr>
        <w:t>的地球站而言，如假定随倾角的增加水平增益不变，则对协调区的估计就可能较保守，而且倾角越大，保守程序越高。</w:t>
      </w:r>
    </w:p>
    <w:p w:rsidR="006166D2" w:rsidRDefault="006166D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973CEB" w:rsidP="00B9410D">
      <w:pPr>
        <w:tabs>
          <w:tab w:val="left" w:pos="6946"/>
        </w:tabs>
        <w:ind w:firstLineChars="200" w:firstLine="400"/>
        <w:rPr>
          <w:sz w:val="20"/>
          <w:lang w:eastAsia="zh-CN"/>
        </w:rPr>
      </w:pPr>
      <w:r>
        <w:rPr>
          <w:rFonts w:hint="eastAsia"/>
          <w:sz w:val="20"/>
          <w:lang w:eastAsia="zh-CN"/>
        </w:rPr>
        <w:lastRenderedPageBreak/>
        <w:t>配合</w:t>
      </w:r>
      <w:r w:rsidR="002B2789" w:rsidRPr="00AF0969">
        <w:rPr>
          <w:rFonts w:hint="eastAsia"/>
          <w:sz w:val="20"/>
          <w:lang w:eastAsia="zh-CN"/>
        </w:rPr>
        <w:t>对地静止空间电台运转</w:t>
      </w:r>
      <w:r w:rsidR="00F16B29" w:rsidRPr="00AF0969">
        <w:rPr>
          <w:rFonts w:hint="eastAsia"/>
          <w:sz w:val="20"/>
          <w:lang w:eastAsia="zh-CN"/>
        </w:rPr>
        <w:t>的地球站的协调区的确定程序</w:t>
      </w:r>
      <w:r w:rsidR="000C351C" w:rsidRPr="00AF0969">
        <w:rPr>
          <w:rFonts w:hint="eastAsia"/>
          <w:sz w:val="20"/>
          <w:lang w:eastAsia="zh-CN"/>
        </w:rPr>
        <w:t>见</w:t>
      </w:r>
      <w:r w:rsidR="00E4183A" w:rsidRPr="00AF0969">
        <w:rPr>
          <w:rFonts w:hint="eastAsia"/>
          <w:sz w:val="20"/>
          <w:lang w:eastAsia="zh-CN"/>
        </w:rPr>
        <w:t>第</w:t>
      </w:r>
      <w:r w:rsidR="00F16B29" w:rsidRPr="00AF0969">
        <w:rPr>
          <w:sz w:val="20"/>
          <w:lang w:eastAsia="zh-CN"/>
        </w:rPr>
        <w:t>2.1</w:t>
      </w:r>
      <w:r w:rsidR="00E4183A" w:rsidRPr="00AF0969">
        <w:rPr>
          <w:rFonts w:hint="eastAsia"/>
          <w:sz w:val="20"/>
          <w:lang w:eastAsia="zh-CN"/>
        </w:rPr>
        <w:t>节</w:t>
      </w:r>
      <w:r w:rsidR="00F16B29" w:rsidRPr="00AF0969">
        <w:rPr>
          <w:rFonts w:hint="eastAsia"/>
          <w:sz w:val="20"/>
          <w:lang w:eastAsia="zh-CN"/>
        </w:rPr>
        <w:t>。</w:t>
      </w:r>
    </w:p>
    <w:p w:rsidR="00F16B29" w:rsidRPr="00AF0969" w:rsidRDefault="00F16B29" w:rsidP="00A86D4F">
      <w:pPr>
        <w:pStyle w:val="Heading3"/>
        <w:rPr>
          <w:sz w:val="20"/>
          <w:lang w:eastAsia="zh-CN"/>
        </w:rPr>
      </w:pPr>
      <w:r w:rsidRPr="00AF0969">
        <w:rPr>
          <w:sz w:val="20"/>
          <w:lang w:eastAsia="zh-CN"/>
        </w:rPr>
        <w:t>1.4.2</w:t>
      </w:r>
      <w:r w:rsidRPr="00AF0969">
        <w:rPr>
          <w:sz w:val="20"/>
          <w:lang w:eastAsia="zh-CN"/>
        </w:rPr>
        <w:tab/>
      </w:r>
      <w:r w:rsidR="00973CEB">
        <w:rPr>
          <w:rFonts w:hint="eastAsia"/>
          <w:sz w:val="20"/>
          <w:lang w:eastAsia="zh-CN"/>
        </w:rPr>
        <w:t>配合</w:t>
      </w:r>
      <w:r w:rsidR="002B2789" w:rsidRPr="00AF0969">
        <w:rPr>
          <w:rFonts w:hint="eastAsia"/>
          <w:sz w:val="20"/>
          <w:lang w:eastAsia="zh-CN"/>
        </w:rPr>
        <w:t>非对地静止空间电台运转</w:t>
      </w:r>
      <w:r w:rsidRPr="00AF0969">
        <w:rPr>
          <w:rFonts w:hint="eastAsia"/>
          <w:sz w:val="20"/>
          <w:lang w:eastAsia="zh-CN"/>
        </w:rPr>
        <w:t>的地球站</w:t>
      </w:r>
    </w:p>
    <w:p w:rsidR="00F16B29" w:rsidRPr="00AF0969" w:rsidRDefault="00973CEB" w:rsidP="00B9410D">
      <w:pPr>
        <w:ind w:firstLineChars="200" w:firstLine="400"/>
        <w:rPr>
          <w:sz w:val="20"/>
          <w:lang w:eastAsia="zh-CN"/>
        </w:rPr>
      </w:pPr>
      <w:r>
        <w:rPr>
          <w:rFonts w:hint="eastAsia"/>
          <w:sz w:val="20"/>
          <w:lang w:eastAsia="zh-CN"/>
        </w:rPr>
        <w:t>配合</w:t>
      </w:r>
      <w:r w:rsidR="002B2789" w:rsidRPr="00AF0969">
        <w:rPr>
          <w:rFonts w:hint="eastAsia"/>
          <w:sz w:val="20"/>
          <w:lang w:eastAsia="zh-CN"/>
        </w:rPr>
        <w:t>非对地静止空间电台运转</w:t>
      </w:r>
      <w:r w:rsidR="00F16B29" w:rsidRPr="00AF0969">
        <w:rPr>
          <w:rFonts w:hint="eastAsia"/>
          <w:sz w:val="20"/>
          <w:lang w:eastAsia="zh-CN"/>
        </w:rPr>
        <w:t>的地球站可能使用定向天线或非定向天线。此外，使用定向天线的地球站可能会跟踪非对地静止空间电台的轨道路径。</w:t>
      </w:r>
    </w:p>
    <w:p w:rsidR="00F16B29" w:rsidRPr="00AF0969" w:rsidRDefault="00973CEB" w:rsidP="00B9410D">
      <w:pPr>
        <w:ind w:firstLineChars="200" w:firstLine="400"/>
        <w:rPr>
          <w:sz w:val="20"/>
          <w:lang w:eastAsia="zh-CN"/>
        </w:rPr>
      </w:pPr>
      <w:r>
        <w:rPr>
          <w:rFonts w:hint="eastAsia"/>
          <w:sz w:val="20"/>
          <w:lang w:eastAsia="zh-CN"/>
        </w:rPr>
        <w:t>尽管配合</w:t>
      </w:r>
      <w:r w:rsidR="002B2789" w:rsidRPr="00AF0969">
        <w:rPr>
          <w:rFonts w:hint="eastAsia"/>
          <w:sz w:val="20"/>
          <w:lang w:eastAsia="zh-CN"/>
        </w:rPr>
        <w:t>对地静止空间电台运转</w:t>
      </w:r>
      <w:r w:rsidR="00F16B29" w:rsidRPr="00AF0969">
        <w:rPr>
          <w:rFonts w:hint="eastAsia"/>
          <w:sz w:val="20"/>
          <w:lang w:eastAsia="zh-CN"/>
        </w:rPr>
        <w:t>的地球站的水平方向天线增益被假定为常数，但对于跟踪非对地静止空间电台轨道路径的地球站天线而言，水平方向天线增益将随时间的改变而改变。因此，有必要在每个方位上对天线增益水平方向的变化进行估算从而确定协调区。具体程序</w:t>
      </w:r>
      <w:r w:rsidR="000C351C" w:rsidRPr="00AF0969">
        <w:rPr>
          <w:rFonts w:hint="eastAsia"/>
          <w:sz w:val="20"/>
          <w:lang w:eastAsia="zh-CN"/>
        </w:rPr>
        <w:t>见</w:t>
      </w:r>
      <w:r w:rsidR="00E4183A" w:rsidRPr="00AF0969">
        <w:rPr>
          <w:rFonts w:hint="eastAsia"/>
          <w:sz w:val="20"/>
          <w:lang w:eastAsia="zh-CN"/>
        </w:rPr>
        <w:t>第</w:t>
      </w:r>
      <w:r w:rsidR="00F16B29" w:rsidRPr="00AF0969">
        <w:rPr>
          <w:sz w:val="20"/>
          <w:lang w:eastAsia="zh-CN"/>
        </w:rPr>
        <w:t>2.2</w:t>
      </w:r>
      <w:r w:rsidR="00E4183A" w:rsidRPr="00AF0969">
        <w:rPr>
          <w:rFonts w:hint="eastAsia"/>
          <w:sz w:val="20"/>
          <w:lang w:eastAsia="zh-CN"/>
        </w:rPr>
        <w:t>节</w:t>
      </w:r>
      <w:r w:rsidR="00F16B29" w:rsidRPr="00AF0969">
        <w:rPr>
          <w:rFonts w:hint="eastAsia"/>
          <w:sz w:val="20"/>
          <w:lang w:eastAsia="zh-CN"/>
        </w:rPr>
        <w:t>。</w:t>
      </w:r>
    </w:p>
    <w:p w:rsidR="00F16B29" w:rsidRPr="00AF0969" w:rsidRDefault="00973CEB" w:rsidP="00B9410D">
      <w:pPr>
        <w:ind w:firstLineChars="200" w:firstLine="400"/>
        <w:rPr>
          <w:sz w:val="20"/>
          <w:lang w:eastAsia="zh-CN"/>
        </w:rPr>
      </w:pPr>
      <w:r>
        <w:rPr>
          <w:rFonts w:hint="eastAsia"/>
          <w:sz w:val="20"/>
          <w:lang w:eastAsia="zh-CN"/>
        </w:rPr>
        <w:t>对于配合</w:t>
      </w:r>
      <w:r w:rsidR="002B2789" w:rsidRPr="00AF0969">
        <w:rPr>
          <w:rFonts w:hint="eastAsia"/>
          <w:sz w:val="20"/>
          <w:lang w:eastAsia="zh-CN"/>
        </w:rPr>
        <w:t>非对地静止空间电台运转</w:t>
      </w:r>
      <w:r w:rsidR="00F16B29" w:rsidRPr="00AF0969">
        <w:rPr>
          <w:rFonts w:hint="eastAsia"/>
          <w:sz w:val="20"/>
          <w:lang w:eastAsia="zh-CN"/>
        </w:rPr>
        <w:t>的地球站而言，较高增益跟踪天线的运动使由传播方式</w:t>
      </w:r>
      <w:r w:rsidR="00F16B29" w:rsidRPr="00AF0969">
        <w:rPr>
          <w:sz w:val="20"/>
          <w:lang w:eastAsia="zh-CN"/>
        </w:rPr>
        <w:t>(2)</w:t>
      </w:r>
      <w:r w:rsidR="00F16B29" w:rsidRPr="00AF0969">
        <w:rPr>
          <w:rFonts w:hint="eastAsia"/>
          <w:sz w:val="20"/>
          <w:lang w:eastAsia="zh-CN"/>
        </w:rPr>
        <w:t>的机理所造成的干扰概率降低，因此</w:t>
      </w:r>
      <w:bookmarkStart w:id="8" w:name="_GoBack"/>
      <w:bookmarkEnd w:id="8"/>
      <w:r w:rsidR="00F16B29" w:rsidRPr="00AF0969">
        <w:rPr>
          <w:rFonts w:hint="eastAsia"/>
          <w:sz w:val="20"/>
          <w:lang w:eastAsia="zh-CN"/>
        </w:rPr>
        <w:t>传播方式</w:t>
      </w:r>
      <w:r w:rsidR="00F16B29" w:rsidRPr="00AF0969">
        <w:rPr>
          <w:sz w:val="20"/>
          <w:lang w:eastAsia="zh-CN"/>
        </w:rPr>
        <w:t>(2)</w:t>
      </w:r>
      <w:r w:rsidR="00F16B29" w:rsidRPr="00AF0969">
        <w:rPr>
          <w:rFonts w:hint="eastAsia"/>
          <w:sz w:val="20"/>
          <w:lang w:eastAsia="zh-CN"/>
        </w:rPr>
        <w:t>所需距离将相对较小。此种情况下最小协调距离</w:t>
      </w:r>
      <w:r w:rsidR="000C351C" w:rsidRPr="00AF0969">
        <w:rPr>
          <w:rFonts w:hint="eastAsia"/>
          <w:sz w:val="20"/>
          <w:lang w:eastAsia="zh-CN"/>
        </w:rPr>
        <w:t>(</w:t>
      </w:r>
      <w:r w:rsidR="00F16B29" w:rsidRPr="00AF0969">
        <w:rPr>
          <w:i/>
          <w:iCs/>
          <w:sz w:val="20"/>
          <w:lang w:eastAsia="zh-CN"/>
        </w:rPr>
        <w:t>d</w:t>
      </w:r>
      <w:r w:rsidR="00F16B29" w:rsidRPr="00AF0969">
        <w:rPr>
          <w:i/>
          <w:iCs/>
          <w:sz w:val="20"/>
          <w:vertAlign w:val="subscript"/>
          <w:lang w:eastAsia="zh-CN"/>
        </w:rPr>
        <w:t>min</w:t>
      </w:r>
      <w:r w:rsidR="000C351C" w:rsidRPr="00AF0969">
        <w:rPr>
          <w:rFonts w:hint="eastAsia"/>
          <w:sz w:val="20"/>
          <w:lang w:eastAsia="zh-CN"/>
        </w:rPr>
        <w:t>)(</w:t>
      </w:r>
      <w:r w:rsidR="000C351C" w:rsidRPr="00AF0969">
        <w:rPr>
          <w:rFonts w:hint="eastAsia"/>
          <w:sz w:val="20"/>
          <w:lang w:eastAsia="zh-CN"/>
        </w:rPr>
        <w:t>见</w:t>
      </w:r>
      <w:r w:rsidR="00F16B29" w:rsidRPr="00AF0969">
        <w:rPr>
          <w:rFonts w:hint="eastAsia"/>
          <w:sz w:val="20"/>
          <w:lang w:eastAsia="zh-CN"/>
        </w:rPr>
        <w:t>第</w:t>
      </w:r>
      <w:r w:rsidR="00F16B29" w:rsidRPr="00AF0969">
        <w:rPr>
          <w:sz w:val="20"/>
          <w:lang w:eastAsia="zh-CN"/>
        </w:rPr>
        <w:t>1.5.3</w:t>
      </w:r>
      <w:r w:rsidR="00F16B29" w:rsidRPr="00AF0969">
        <w:rPr>
          <w:rFonts w:hint="eastAsia"/>
          <w:sz w:val="20"/>
          <w:lang w:eastAsia="zh-CN"/>
        </w:rPr>
        <w:t>节</w:t>
      </w:r>
      <w:r w:rsidR="000C351C" w:rsidRPr="00AF0969">
        <w:rPr>
          <w:rFonts w:hint="eastAsia"/>
          <w:sz w:val="20"/>
          <w:lang w:eastAsia="zh-CN"/>
        </w:rPr>
        <w:t>)</w:t>
      </w:r>
      <w:r w:rsidR="00F16B29" w:rsidRPr="00AF0969">
        <w:rPr>
          <w:rFonts w:hint="eastAsia"/>
          <w:sz w:val="20"/>
          <w:lang w:eastAsia="zh-CN"/>
        </w:rPr>
        <w:t>就能提供足够的保护。因此传播方式</w:t>
      </w:r>
      <w:r w:rsidR="00F16B29" w:rsidRPr="00AF0969">
        <w:rPr>
          <w:sz w:val="20"/>
          <w:lang w:eastAsia="zh-CN"/>
        </w:rPr>
        <w:t>(2)</w:t>
      </w:r>
      <w:r w:rsidR="00F16B29" w:rsidRPr="00AF0969">
        <w:rPr>
          <w:rFonts w:hint="eastAsia"/>
          <w:sz w:val="20"/>
          <w:lang w:eastAsia="zh-CN"/>
        </w:rPr>
        <w:t>等值线被视为以最小协调距离为半径的圆。这些情况下无需进行传播方式</w:t>
      </w:r>
      <w:r w:rsidR="00F16B29" w:rsidRPr="00AF0969">
        <w:rPr>
          <w:sz w:val="20"/>
          <w:lang w:eastAsia="zh-CN"/>
        </w:rPr>
        <w:t>(2)</w:t>
      </w:r>
      <w:r w:rsidR="00F16B29" w:rsidRPr="00AF0969">
        <w:rPr>
          <w:rFonts w:hint="eastAsia"/>
          <w:sz w:val="20"/>
          <w:lang w:eastAsia="zh-CN"/>
        </w:rPr>
        <w:t>的计算，且确定协调区时仅需使用</w:t>
      </w:r>
      <w:r w:rsidR="00F20C78">
        <w:rPr>
          <w:rFonts w:hint="eastAsia"/>
          <w:sz w:val="20"/>
          <w:lang w:eastAsia="zh-CN"/>
        </w:rPr>
        <w:t>第</w:t>
      </w:r>
      <w:r w:rsidR="00F20C78">
        <w:rPr>
          <w:rFonts w:hint="eastAsia"/>
          <w:sz w:val="20"/>
          <w:lang w:eastAsia="zh-CN"/>
        </w:rPr>
        <w:t>2.2</w:t>
      </w:r>
      <w:r w:rsidR="00F20C78">
        <w:rPr>
          <w:rFonts w:hint="eastAsia"/>
          <w:sz w:val="20"/>
          <w:lang w:eastAsia="zh-CN"/>
        </w:rPr>
        <w:t>节</w:t>
      </w:r>
      <w:r w:rsidR="00F16B29" w:rsidRPr="00AF0969">
        <w:rPr>
          <w:rFonts w:hint="eastAsia"/>
          <w:sz w:val="20"/>
          <w:lang w:eastAsia="zh-CN"/>
        </w:rPr>
        <w:t>传播方式</w:t>
      </w:r>
      <w:r w:rsidR="00F16B29" w:rsidRPr="00AF0969">
        <w:rPr>
          <w:sz w:val="20"/>
          <w:lang w:eastAsia="zh-CN"/>
        </w:rPr>
        <w:t>(1)</w:t>
      </w:r>
      <w:r w:rsidR="00F16B29" w:rsidRPr="00AF0969">
        <w:rPr>
          <w:rFonts w:hint="eastAsia"/>
          <w:sz w:val="20"/>
          <w:lang w:eastAsia="zh-CN"/>
        </w:rPr>
        <w:t>中的程序即可。</w:t>
      </w:r>
    </w:p>
    <w:p w:rsidR="00F16B29" w:rsidRPr="00AF0969" w:rsidRDefault="00973CEB" w:rsidP="00B9410D">
      <w:pPr>
        <w:ind w:firstLineChars="200" w:firstLine="400"/>
        <w:rPr>
          <w:sz w:val="20"/>
          <w:lang w:eastAsia="zh-CN"/>
        </w:rPr>
      </w:pPr>
      <w:r>
        <w:rPr>
          <w:rFonts w:hint="eastAsia"/>
          <w:sz w:val="20"/>
          <w:lang w:eastAsia="zh-CN"/>
        </w:rPr>
        <w:t>对于配合</w:t>
      </w:r>
      <w:r w:rsidR="002B2789" w:rsidRPr="00AF0969">
        <w:rPr>
          <w:rFonts w:hint="eastAsia"/>
          <w:sz w:val="20"/>
          <w:lang w:eastAsia="zh-CN"/>
        </w:rPr>
        <w:t>非对地静止空间电台运转</w:t>
      </w:r>
      <w:r w:rsidR="00F16B29" w:rsidRPr="00AF0969">
        <w:rPr>
          <w:rFonts w:hint="eastAsia"/>
          <w:sz w:val="20"/>
          <w:lang w:eastAsia="zh-CN"/>
        </w:rPr>
        <w:t>的</w:t>
      </w:r>
      <w:r w:rsidR="002B2789" w:rsidRPr="00AF0969">
        <w:rPr>
          <w:rFonts w:hint="eastAsia"/>
          <w:sz w:val="20"/>
          <w:lang w:eastAsia="zh-CN"/>
        </w:rPr>
        <w:t>使用非定向天线的</w:t>
      </w:r>
      <w:r w:rsidR="00F16B29" w:rsidRPr="00AF0969">
        <w:rPr>
          <w:rFonts w:hint="eastAsia"/>
          <w:sz w:val="20"/>
          <w:lang w:eastAsia="zh-CN"/>
        </w:rPr>
        <w:t>地球站</w:t>
      </w:r>
      <w:r w:rsidR="002B2789" w:rsidRPr="00AF0969">
        <w:rPr>
          <w:rFonts w:hint="eastAsia"/>
          <w:sz w:val="20"/>
          <w:lang w:eastAsia="zh-CN"/>
        </w:rPr>
        <w:t>而言，</w:t>
      </w:r>
      <w:r w:rsidR="00F16B29" w:rsidRPr="00AF0969">
        <w:rPr>
          <w:rFonts w:hint="eastAsia"/>
          <w:sz w:val="20"/>
          <w:lang w:eastAsia="zh-CN"/>
        </w:rPr>
        <w:t>情况也与上文类似，低增益意味着传播方式</w:t>
      </w:r>
      <w:r w:rsidR="00F16B29" w:rsidRPr="00AF0969">
        <w:rPr>
          <w:sz w:val="20"/>
          <w:lang w:eastAsia="zh-CN"/>
        </w:rPr>
        <w:t>(2)</w:t>
      </w:r>
      <w:r w:rsidR="00F16B29" w:rsidRPr="00AF0969">
        <w:rPr>
          <w:rFonts w:hint="eastAsia"/>
          <w:sz w:val="20"/>
          <w:lang w:eastAsia="zh-CN"/>
        </w:rPr>
        <w:t>的所需距离将小于最小协调距离。因此，在非定向天线的情况下，传播方式</w:t>
      </w:r>
      <w:r w:rsidR="00F16B29" w:rsidRPr="00AF0969">
        <w:rPr>
          <w:sz w:val="20"/>
          <w:lang w:eastAsia="zh-CN"/>
        </w:rPr>
        <w:t>(2)</w:t>
      </w:r>
      <w:r w:rsidR="00F16B29" w:rsidRPr="00AF0969">
        <w:rPr>
          <w:rFonts w:hint="eastAsia"/>
          <w:sz w:val="20"/>
          <w:lang w:eastAsia="zh-CN"/>
        </w:rPr>
        <w:t>等值线也类似于一个以最小协调距离</w:t>
      </w:r>
      <w:r w:rsidR="000C351C" w:rsidRPr="00AF0969">
        <w:rPr>
          <w:rFonts w:hint="eastAsia"/>
          <w:sz w:val="20"/>
          <w:lang w:eastAsia="zh-CN"/>
        </w:rPr>
        <w:t>(</w:t>
      </w:r>
      <w:r w:rsidR="00F16B29" w:rsidRPr="00AF0969">
        <w:rPr>
          <w:i/>
          <w:iCs/>
          <w:sz w:val="20"/>
          <w:lang w:eastAsia="zh-CN"/>
        </w:rPr>
        <w:t>d</w:t>
      </w:r>
      <w:r w:rsidR="00F16B29" w:rsidRPr="00AF0969">
        <w:rPr>
          <w:i/>
          <w:iCs/>
          <w:sz w:val="20"/>
          <w:vertAlign w:val="subscript"/>
          <w:lang w:eastAsia="zh-CN"/>
        </w:rPr>
        <w:t>min</w:t>
      </w:r>
      <w:r w:rsidR="000C351C" w:rsidRPr="00AF0969">
        <w:rPr>
          <w:rFonts w:hint="eastAsia"/>
          <w:sz w:val="20"/>
          <w:lang w:eastAsia="zh-CN"/>
        </w:rPr>
        <w:t>)</w:t>
      </w:r>
      <w:r w:rsidR="00F16B29" w:rsidRPr="00AF0969">
        <w:rPr>
          <w:rFonts w:hint="eastAsia"/>
          <w:sz w:val="20"/>
          <w:lang w:eastAsia="zh-CN"/>
        </w:rPr>
        <w:t>为半径的圆，协调区的确定仅需使用</w:t>
      </w:r>
      <w:r w:rsidR="00E4183A" w:rsidRPr="00AF0969">
        <w:rPr>
          <w:rFonts w:hint="eastAsia"/>
          <w:sz w:val="20"/>
          <w:lang w:eastAsia="zh-CN"/>
        </w:rPr>
        <w:t>第</w:t>
      </w:r>
      <w:r w:rsidR="00F16B29" w:rsidRPr="00AF0969">
        <w:rPr>
          <w:sz w:val="20"/>
          <w:lang w:eastAsia="zh-CN"/>
        </w:rPr>
        <w:t>2.1</w:t>
      </w:r>
      <w:r w:rsidR="00F20C78">
        <w:rPr>
          <w:rFonts w:hint="eastAsia"/>
          <w:sz w:val="20"/>
          <w:lang w:eastAsia="zh-CN"/>
        </w:rPr>
        <w:t>.1</w:t>
      </w:r>
      <w:r w:rsidR="00E4183A" w:rsidRPr="00AF0969">
        <w:rPr>
          <w:rFonts w:hint="eastAsia"/>
          <w:sz w:val="20"/>
          <w:lang w:eastAsia="zh-CN"/>
        </w:rPr>
        <w:t>节</w:t>
      </w:r>
      <w:r w:rsidR="00F16B29" w:rsidRPr="00AF0969">
        <w:rPr>
          <w:rFonts w:hint="eastAsia"/>
          <w:sz w:val="20"/>
          <w:lang w:eastAsia="zh-CN"/>
        </w:rPr>
        <w:t>中所描述的传播方式</w:t>
      </w:r>
      <w:r w:rsidR="00F16B29" w:rsidRPr="00AF0969">
        <w:rPr>
          <w:sz w:val="20"/>
          <w:lang w:eastAsia="zh-CN"/>
        </w:rPr>
        <w:t>(1)</w:t>
      </w:r>
      <w:r w:rsidR="00F16B29" w:rsidRPr="00AF0969">
        <w:rPr>
          <w:rFonts w:hint="eastAsia"/>
          <w:sz w:val="20"/>
          <w:lang w:eastAsia="zh-CN"/>
        </w:rPr>
        <w:t>的程序即可。</w:t>
      </w:r>
    </w:p>
    <w:p w:rsidR="00F16B29" w:rsidRPr="00AF0969" w:rsidRDefault="00973CEB" w:rsidP="00B9410D">
      <w:pPr>
        <w:ind w:firstLineChars="200" w:firstLine="400"/>
        <w:rPr>
          <w:sz w:val="20"/>
          <w:lang w:eastAsia="zh-CN"/>
        </w:rPr>
      </w:pPr>
      <w:r>
        <w:rPr>
          <w:rFonts w:hint="eastAsia"/>
          <w:sz w:val="20"/>
          <w:lang w:eastAsia="zh-CN"/>
        </w:rPr>
        <w:t>对于配合</w:t>
      </w:r>
      <w:r w:rsidR="00202BEF" w:rsidRPr="00AF0969">
        <w:rPr>
          <w:rFonts w:hint="eastAsia"/>
          <w:sz w:val="20"/>
          <w:lang w:eastAsia="zh-CN"/>
        </w:rPr>
        <w:t>非对地静止空间电台运转</w:t>
      </w:r>
      <w:r w:rsidR="00F16B29" w:rsidRPr="00AF0969">
        <w:rPr>
          <w:rFonts w:hint="eastAsia"/>
          <w:sz w:val="20"/>
          <w:lang w:eastAsia="zh-CN"/>
        </w:rPr>
        <w:t>的</w:t>
      </w:r>
      <w:r w:rsidR="00202BEF" w:rsidRPr="00AF0969">
        <w:rPr>
          <w:rFonts w:hint="eastAsia"/>
          <w:sz w:val="20"/>
          <w:lang w:eastAsia="zh-CN"/>
        </w:rPr>
        <w:t>使用非定向天线的</w:t>
      </w:r>
      <w:r w:rsidR="00F16B29" w:rsidRPr="00AF0969">
        <w:rPr>
          <w:rFonts w:hint="eastAsia"/>
          <w:sz w:val="20"/>
          <w:lang w:eastAsia="zh-CN"/>
        </w:rPr>
        <w:t>地球站而言，传播方式</w:t>
      </w:r>
      <w:r w:rsidR="00F16B29" w:rsidRPr="00AF0969">
        <w:rPr>
          <w:sz w:val="20"/>
          <w:lang w:eastAsia="zh-CN"/>
        </w:rPr>
        <w:t>(2)</w:t>
      </w:r>
      <w:r>
        <w:rPr>
          <w:rFonts w:hint="eastAsia"/>
          <w:sz w:val="20"/>
          <w:lang w:eastAsia="zh-CN"/>
        </w:rPr>
        <w:t>可能造成的干扰电位等同于配合</w:t>
      </w:r>
      <w:r w:rsidR="00202BEF" w:rsidRPr="00AF0969">
        <w:rPr>
          <w:rFonts w:hint="eastAsia"/>
          <w:sz w:val="20"/>
          <w:lang w:eastAsia="zh-CN"/>
        </w:rPr>
        <w:t>对地静止空间电台运转</w:t>
      </w:r>
      <w:r w:rsidR="00F16B29" w:rsidRPr="00AF0969">
        <w:rPr>
          <w:rFonts w:hint="eastAsia"/>
          <w:sz w:val="20"/>
          <w:lang w:eastAsia="zh-CN"/>
        </w:rPr>
        <w:t>的地球站造成的干扰电位。因此，在非跟踪式定向天线的情况下，协调区的确定既要使用</w:t>
      </w:r>
      <w:r w:rsidR="00E4183A" w:rsidRPr="00AF0969">
        <w:rPr>
          <w:rFonts w:hint="eastAsia"/>
          <w:sz w:val="20"/>
          <w:lang w:eastAsia="zh-CN"/>
        </w:rPr>
        <w:t>第</w:t>
      </w:r>
      <w:r w:rsidR="00F16B29" w:rsidRPr="00AF0969">
        <w:rPr>
          <w:sz w:val="20"/>
          <w:lang w:eastAsia="zh-CN"/>
        </w:rPr>
        <w:t>2.1</w:t>
      </w:r>
      <w:r w:rsidR="00E4183A" w:rsidRPr="00AF0969">
        <w:rPr>
          <w:rFonts w:hint="eastAsia"/>
          <w:sz w:val="20"/>
          <w:lang w:eastAsia="zh-CN"/>
        </w:rPr>
        <w:t>节</w:t>
      </w:r>
      <w:r w:rsidR="00F16B29" w:rsidRPr="00AF0969">
        <w:rPr>
          <w:rFonts w:hint="eastAsia"/>
          <w:sz w:val="20"/>
          <w:lang w:eastAsia="zh-CN"/>
        </w:rPr>
        <w:t>中所描述的传播方式</w:t>
      </w:r>
      <w:r w:rsidR="00F16B29" w:rsidRPr="00AF0969">
        <w:rPr>
          <w:sz w:val="20"/>
          <w:lang w:eastAsia="zh-CN"/>
        </w:rPr>
        <w:t>(1)</w:t>
      </w:r>
      <w:r w:rsidR="00F16B29" w:rsidRPr="00AF0969">
        <w:rPr>
          <w:rFonts w:hint="eastAsia"/>
          <w:sz w:val="20"/>
          <w:lang w:eastAsia="zh-CN"/>
        </w:rPr>
        <w:t>的程序，又要使用</w:t>
      </w:r>
      <w:r w:rsidR="00F20C78">
        <w:rPr>
          <w:rFonts w:hint="eastAsia"/>
          <w:sz w:val="20"/>
          <w:lang w:eastAsia="zh-CN"/>
        </w:rPr>
        <w:t>第</w:t>
      </w:r>
      <w:r w:rsidR="00F20C78">
        <w:rPr>
          <w:rFonts w:hint="eastAsia"/>
          <w:sz w:val="20"/>
          <w:lang w:eastAsia="zh-CN"/>
        </w:rPr>
        <w:t>2.1</w:t>
      </w:r>
      <w:r w:rsidR="00F20C78">
        <w:rPr>
          <w:rFonts w:hint="eastAsia"/>
          <w:sz w:val="20"/>
          <w:lang w:eastAsia="zh-CN"/>
        </w:rPr>
        <w:t>节</w:t>
      </w:r>
      <w:r w:rsidR="00F16B29" w:rsidRPr="00AF0969">
        <w:rPr>
          <w:rFonts w:hint="eastAsia"/>
          <w:sz w:val="20"/>
          <w:lang w:eastAsia="zh-CN"/>
        </w:rPr>
        <w:t>所描述的传播方式</w:t>
      </w:r>
      <w:r w:rsidR="00F16B29" w:rsidRPr="00AF0969">
        <w:rPr>
          <w:sz w:val="20"/>
          <w:lang w:eastAsia="zh-CN"/>
        </w:rPr>
        <w:t>(2)</w:t>
      </w:r>
      <w:r w:rsidR="00F16B29" w:rsidRPr="00AF0969">
        <w:rPr>
          <w:rFonts w:hint="eastAsia"/>
          <w:sz w:val="20"/>
          <w:lang w:eastAsia="zh-CN"/>
        </w:rPr>
        <w:t>的程序。</w:t>
      </w:r>
    </w:p>
    <w:p w:rsidR="00F16B29" w:rsidRPr="00AF0969" w:rsidRDefault="00F16B29" w:rsidP="00A86D4F">
      <w:pPr>
        <w:pStyle w:val="Heading3"/>
        <w:rPr>
          <w:sz w:val="20"/>
          <w:lang w:eastAsia="zh-CN"/>
        </w:rPr>
      </w:pPr>
      <w:r w:rsidRPr="00AF0969">
        <w:rPr>
          <w:sz w:val="20"/>
          <w:lang w:eastAsia="zh-CN"/>
        </w:rPr>
        <w:t>1.4.3</w:t>
      </w:r>
      <w:r w:rsidRPr="00AF0969">
        <w:rPr>
          <w:sz w:val="20"/>
          <w:lang w:eastAsia="zh-CN"/>
        </w:rPr>
        <w:tab/>
      </w:r>
      <w:r w:rsidR="00973CEB">
        <w:rPr>
          <w:rFonts w:hint="eastAsia"/>
          <w:sz w:val="20"/>
          <w:lang w:eastAsia="zh-CN"/>
        </w:rPr>
        <w:t>既配合</w:t>
      </w:r>
      <w:r w:rsidRPr="00AF0969">
        <w:rPr>
          <w:rFonts w:hint="eastAsia"/>
          <w:sz w:val="20"/>
          <w:lang w:eastAsia="zh-CN"/>
        </w:rPr>
        <w:t>对地静</w:t>
      </w:r>
      <w:r w:rsidR="00973CEB">
        <w:rPr>
          <w:rFonts w:hint="eastAsia"/>
          <w:sz w:val="20"/>
          <w:lang w:eastAsia="zh-CN"/>
        </w:rPr>
        <w:t>止空间电台又配合</w:t>
      </w:r>
      <w:r w:rsidR="00202BEF" w:rsidRPr="00AF0969">
        <w:rPr>
          <w:rFonts w:hint="eastAsia"/>
          <w:sz w:val="20"/>
          <w:lang w:eastAsia="zh-CN"/>
        </w:rPr>
        <w:t>非对地静止空间电台运转</w:t>
      </w:r>
      <w:r w:rsidRPr="00AF0969">
        <w:rPr>
          <w:rFonts w:hint="eastAsia"/>
          <w:sz w:val="20"/>
          <w:lang w:eastAsia="zh-CN"/>
        </w:rPr>
        <w:t>的地球站</w:t>
      </w:r>
    </w:p>
    <w:p w:rsidR="00F16B29" w:rsidRPr="00AF0969" w:rsidRDefault="00F16B29" w:rsidP="00B9410D">
      <w:pPr>
        <w:ind w:firstLineChars="200" w:firstLine="400"/>
        <w:rPr>
          <w:sz w:val="20"/>
          <w:lang w:eastAsia="zh-CN"/>
        </w:rPr>
      </w:pPr>
      <w:r w:rsidRPr="00AF0969">
        <w:rPr>
          <w:rFonts w:hint="eastAsia"/>
          <w:sz w:val="20"/>
          <w:lang w:eastAsia="zh-CN"/>
        </w:rPr>
        <w:t>对于有时与对地静止空间电台有时又与非对地静止空间电台操作的地球站而言，需要针对每种操作类别确定具体的协调区。在这种情况下，确定对地静止空间电台的协调区需使用</w:t>
      </w:r>
      <w:r w:rsidR="00E4183A" w:rsidRPr="00AF0969">
        <w:rPr>
          <w:rFonts w:hint="eastAsia"/>
          <w:sz w:val="20"/>
          <w:lang w:eastAsia="zh-CN"/>
        </w:rPr>
        <w:t>第</w:t>
      </w:r>
      <w:r w:rsidRPr="00AF0969">
        <w:rPr>
          <w:sz w:val="20"/>
          <w:lang w:eastAsia="zh-CN"/>
        </w:rPr>
        <w:t>2.1</w:t>
      </w:r>
      <w:r w:rsidR="00E4183A" w:rsidRPr="00AF0969">
        <w:rPr>
          <w:rFonts w:hint="eastAsia"/>
          <w:sz w:val="20"/>
          <w:lang w:eastAsia="zh-CN"/>
        </w:rPr>
        <w:t>节</w:t>
      </w:r>
      <w:r w:rsidRPr="00AF0969">
        <w:rPr>
          <w:rFonts w:hint="eastAsia"/>
          <w:sz w:val="20"/>
          <w:lang w:eastAsia="zh-CN"/>
        </w:rPr>
        <w:t>中所描述的程序；而确定非对地静止空间电台的协调区则需使用</w:t>
      </w:r>
      <w:r w:rsidR="00E4183A" w:rsidRPr="00AF0969">
        <w:rPr>
          <w:rFonts w:hint="eastAsia"/>
          <w:sz w:val="20"/>
          <w:lang w:eastAsia="zh-CN"/>
        </w:rPr>
        <w:t>第</w:t>
      </w:r>
      <w:r w:rsidRPr="00AF0969">
        <w:rPr>
          <w:sz w:val="20"/>
          <w:lang w:eastAsia="zh-CN"/>
        </w:rPr>
        <w:t>2.2</w:t>
      </w:r>
      <w:r w:rsidR="00E4183A" w:rsidRPr="00AF0969">
        <w:rPr>
          <w:rFonts w:hint="eastAsia"/>
          <w:sz w:val="20"/>
          <w:lang w:eastAsia="zh-CN"/>
        </w:rPr>
        <w:t>节</w:t>
      </w:r>
      <w:r w:rsidRPr="00AF0969">
        <w:rPr>
          <w:rFonts w:hint="eastAsia"/>
          <w:sz w:val="20"/>
          <w:lang w:eastAsia="zh-CN"/>
        </w:rPr>
        <w:t>中所描述的程序。在每一种情况下，时间百分数</w:t>
      </w:r>
      <w:r w:rsidR="000C351C" w:rsidRPr="00AF0969">
        <w:rPr>
          <w:rFonts w:hint="eastAsia"/>
          <w:sz w:val="20"/>
          <w:lang w:eastAsia="zh-CN"/>
        </w:rPr>
        <w:t>(</w:t>
      </w:r>
      <w:r w:rsidRPr="00AF0969">
        <w:rPr>
          <w:i/>
          <w:iCs/>
          <w:sz w:val="20"/>
          <w:lang w:eastAsia="zh-CN"/>
        </w:rPr>
        <w:t>p</w:t>
      </w:r>
      <w:r w:rsidR="000C351C" w:rsidRPr="00AF0969">
        <w:rPr>
          <w:rFonts w:hint="eastAsia"/>
          <w:sz w:val="20"/>
          <w:lang w:eastAsia="zh-CN"/>
        </w:rPr>
        <w:t>)</w:t>
      </w:r>
      <w:r w:rsidRPr="00AF0969">
        <w:rPr>
          <w:rFonts w:hint="eastAsia"/>
          <w:sz w:val="20"/>
          <w:lang w:eastAsia="zh-CN"/>
        </w:rPr>
        <w:t>都要具体根据</w:t>
      </w:r>
      <w:r w:rsidR="001B17DD">
        <w:rPr>
          <w:rFonts w:hint="eastAsia"/>
          <w:sz w:val="20"/>
          <w:lang w:eastAsia="zh-CN"/>
        </w:rPr>
        <w:t>收信地球站</w:t>
      </w:r>
      <w:r w:rsidRPr="00AF0969">
        <w:rPr>
          <w:rFonts w:hint="eastAsia"/>
          <w:sz w:val="20"/>
          <w:lang w:eastAsia="zh-CN"/>
        </w:rPr>
        <w:t>对对地静止空间电台或对非对地静止空间电台进行接收时预计要用的全部操作时间进行具体确定。</w:t>
      </w:r>
    </w:p>
    <w:p w:rsidR="00F16B29" w:rsidRPr="00AF0969" w:rsidRDefault="00F16B29" w:rsidP="00A86D4F">
      <w:pPr>
        <w:pStyle w:val="Heading3"/>
        <w:rPr>
          <w:sz w:val="20"/>
          <w:lang w:eastAsia="zh-CN"/>
        </w:rPr>
      </w:pPr>
      <w:r w:rsidRPr="00AF0969">
        <w:rPr>
          <w:sz w:val="20"/>
          <w:lang w:eastAsia="zh-CN"/>
        </w:rPr>
        <w:t>1.4.4</w:t>
      </w:r>
      <w:r w:rsidRPr="00AF0969">
        <w:rPr>
          <w:sz w:val="20"/>
          <w:lang w:eastAsia="zh-CN"/>
        </w:rPr>
        <w:tab/>
      </w:r>
      <w:r w:rsidR="00A740DB" w:rsidRPr="00AF0969">
        <w:rPr>
          <w:rFonts w:hint="eastAsia"/>
          <w:sz w:val="20"/>
          <w:lang w:eastAsia="zh-CN"/>
        </w:rPr>
        <w:t>在双向划分频段内运转</w:t>
      </w:r>
      <w:r w:rsidRPr="00AF0969">
        <w:rPr>
          <w:rFonts w:hint="eastAsia"/>
          <w:sz w:val="20"/>
          <w:lang w:eastAsia="zh-CN"/>
        </w:rPr>
        <w:t>的地球站</w:t>
      </w:r>
    </w:p>
    <w:p w:rsidR="00F16B29" w:rsidRPr="00AF0969" w:rsidRDefault="00A740DB" w:rsidP="00B9410D">
      <w:pPr>
        <w:ind w:firstLineChars="200" w:firstLine="400"/>
        <w:rPr>
          <w:sz w:val="20"/>
          <w:lang w:eastAsia="zh-CN"/>
        </w:rPr>
      </w:pPr>
      <w:r w:rsidRPr="00AF0969">
        <w:rPr>
          <w:rFonts w:hint="eastAsia"/>
          <w:sz w:val="20"/>
          <w:lang w:eastAsia="zh-CN"/>
        </w:rPr>
        <w:t>对于在某些频段内运转</w:t>
      </w:r>
      <w:r w:rsidR="00F16B29" w:rsidRPr="00AF0969">
        <w:rPr>
          <w:rFonts w:hint="eastAsia"/>
          <w:sz w:val="20"/>
          <w:lang w:eastAsia="zh-CN"/>
        </w:rPr>
        <w:t>的地球站而言，可能有一些划分让在地对空和空对地两个方向运行的空间业务具有同等权利。在这种情况下，对于在相反传输方向运行的两个地球站，只要为发信地球站确定协调区就可以了，因为收信地球站自然会得到考虑。因此，在双向划分的频段内操作的收信地球站如果位于发信地球站的协调区内，只需参与发信地球站的协调。</w:t>
      </w:r>
    </w:p>
    <w:p w:rsidR="00F16B29" w:rsidRPr="00AF0969" w:rsidRDefault="00973CEB" w:rsidP="00B9410D">
      <w:pPr>
        <w:ind w:firstLineChars="200" w:firstLine="400"/>
        <w:rPr>
          <w:sz w:val="20"/>
          <w:lang w:eastAsia="zh-CN"/>
        </w:rPr>
      </w:pPr>
      <w:r>
        <w:rPr>
          <w:rFonts w:hint="eastAsia"/>
          <w:sz w:val="20"/>
          <w:lang w:eastAsia="zh-CN"/>
        </w:rPr>
        <w:t>对于在双向划分频段内既配合对地静止卫星也配合</w:t>
      </w:r>
      <w:r w:rsidR="00F16B29" w:rsidRPr="00AF0969">
        <w:rPr>
          <w:rFonts w:hint="eastAsia"/>
          <w:sz w:val="20"/>
          <w:lang w:eastAsia="zh-CN"/>
        </w:rPr>
        <w:t>非对地静止卫星</w:t>
      </w:r>
      <w:r w:rsidR="00852F8E" w:rsidRPr="00AF0969">
        <w:rPr>
          <w:rFonts w:hint="eastAsia"/>
          <w:sz w:val="20"/>
          <w:lang w:eastAsia="zh-CN"/>
        </w:rPr>
        <w:t>运转</w:t>
      </w:r>
      <w:r w:rsidR="00F16B29" w:rsidRPr="00AF0969">
        <w:rPr>
          <w:rFonts w:hint="eastAsia"/>
          <w:sz w:val="20"/>
          <w:lang w:eastAsia="zh-CN"/>
        </w:rPr>
        <w:t>的发信地球站，确定协调区使用</w:t>
      </w:r>
      <w:r w:rsidR="00E4183A" w:rsidRPr="00AF0969">
        <w:rPr>
          <w:rFonts w:hint="eastAsia"/>
          <w:sz w:val="20"/>
          <w:lang w:eastAsia="zh-CN"/>
        </w:rPr>
        <w:t>第</w:t>
      </w:r>
      <w:r w:rsidR="00F16B29" w:rsidRPr="00AF0969">
        <w:rPr>
          <w:sz w:val="20"/>
          <w:lang w:eastAsia="zh-CN"/>
        </w:rPr>
        <w:t>3</w:t>
      </w:r>
      <w:r w:rsidR="00E4183A" w:rsidRPr="00AF0969">
        <w:rPr>
          <w:rFonts w:hint="eastAsia"/>
          <w:sz w:val="20"/>
          <w:lang w:eastAsia="zh-CN"/>
        </w:rPr>
        <w:t>节</w:t>
      </w:r>
      <w:r w:rsidR="00F16B29" w:rsidRPr="00AF0969">
        <w:rPr>
          <w:rFonts w:hint="eastAsia"/>
          <w:sz w:val="20"/>
          <w:lang w:eastAsia="zh-CN"/>
        </w:rPr>
        <w:t>描述的程序。</w:t>
      </w:r>
    </w:p>
    <w:p w:rsidR="006166D2" w:rsidRDefault="006166D2">
      <w:pPr>
        <w:tabs>
          <w:tab w:val="clear" w:pos="794"/>
          <w:tab w:val="clear" w:pos="1191"/>
          <w:tab w:val="clear" w:pos="1588"/>
          <w:tab w:val="clear" w:pos="1985"/>
        </w:tabs>
        <w:overflowPunct/>
        <w:autoSpaceDE/>
        <w:autoSpaceDN/>
        <w:adjustRightInd/>
        <w:spacing w:before="0"/>
        <w:jc w:val="left"/>
        <w:textAlignment w:val="auto"/>
        <w:rPr>
          <w:b/>
          <w:sz w:val="20"/>
          <w:lang w:eastAsia="zh-CN"/>
        </w:rPr>
      </w:pPr>
      <w:r>
        <w:rPr>
          <w:sz w:val="20"/>
          <w:lang w:eastAsia="zh-CN"/>
        </w:rPr>
        <w:br w:type="page"/>
      </w:r>
    </w:p>
    <w:p w:rsidR="00F16B29" w:rsidRPr="00AF0969" w:rsidRDefault="00F16B29" w:rsidP="00A86D4F">
      <w:pPr>
        <w:pStyle w:val="Heading3"/>
        <w:rPr>
          <w:sz w:val="20"/>
          <w:lang w:eastAsia="zh-CN"/>
        </w:rPr>
      </w:pPr>
      <w:r w:rsidRPr="00AF0969">
        <w:rPr>
          <w:sz w:val="20"/>
          <w:lang w:eastAsia="zh-CN"/>
        </w:rPr>
        <w:lastRenderedPageBreak/>
        <w:t>1.4.5</w:t>
      </w:r>
      <w:r w:rsidRPr="00AF0969">
        <w:rPr>
          <w:sz w:val="20"/>
          <w:lang w:eastAsia="zh-CN"/>
        </w:rPr>
        <w:tab/>
      </w:r>
      <w:r w:rsidRPr="00AF0969">
        <w:rPr>
          <w:rFonts w:hint="eastAsia"/>
          <w:sz w:val="20"/>
          <w:lang w:eastAsia="zh-CN"/>
        </w:rPr>
        <w:t>卫星广播业务地球站</w:t>
      </w:r>
    </w:p>
    <w:p w:rsidR="00F16B29" w:rsidRPr="00AF0969" w:rsidRDefault="00F16B29" w:rsidP="00B9410D">
      <w:pPr>
        <w:ind w:firstLineChars="200" w:firstLine="400"/>
        <w:rPr>
          <w:sz w:val="20"/>
          <w:lang w:eastAsia="zh-CN"/>
        </w:rPr>
      </w:pPr>
      <w:r w:rsidRPr="00AF0969">
        <w:rPr>
          <w:rFonts w:hint="eastAsia"/>
          <w:sz w:val="20"/>
          <w:lang w:eastAsia="zh-CN"/>
        </w:rPr>
        <w:t>对于在计划外频段中操作的卫星广播业务地球站而言，协调区的确定是通过按照以典型的</w:t>
      </w:r>
      <w:r w:rsidRPr="00AF0969">
        <w:rPr>
          <w:sz w:val="20"/>
          <w:lang w:eastAsia="zh-CN"/>
        </w:rPr>
        <w:t>BSS</w:t>
      </w:r>
      <w:r w:rsidRPr="00AF0969">
        <w:rPr>
          <w:rFonts w:hint="eastAsia"/>
          <w:sz w:val="20"/>
          <w:lang w:eastAsia="zh-CN"/>
        </w:rPr>
        <w:t>地球站为基础的协调距离对地球站所操作的具体服务区的外围进行延伸而实现的。计算协调距离时，应假定地球站水平仰角对地球站周围的全部方位角都无任何附加保护，即附件</w:t>
      </w:r>
      <w:r w:rsidRPr="00AF0969">
        <w:rPr>
          <w:sz w:val="20"/>
          <w:lang w:eastAsia="zh-CN"/>
        </w:rPr>
        <w:t>1</w:t>
      </w:r>
      <w:r w:rsidR="006A5A9D">
        <w:rPr>
          <w:rFonts w:hint="eastAsia"/>
          <w:sz w:val="20"/>
          <w:lang w:eastAsia="zh-CN"/>
        </w:rPr>
        <w:t>的附录</w:t>
      </w:r>
      <w:r w:rsidR="006A5A9D">
        <w:rPr>
          <w:rFonts w:hint="eastAsia"/>
          <w:sz w:val="20"/>
          <w:lang w:eastAsia="zh-CN"/>
        </w:rPr>
        <w:t>1</w:t>
      </w:r>
      <w:r w:rsidRPr="00AF0969">
        <w:rPr>
          <w:rFonts w:hint="eastAsia"/>
          <w:sz w:val="20"/>
          <w:lang w:eastAsia="zh-CN"/>
        </w:rPr>
        <w:t>中的</w:t>
      </w:r>
      <w:r w:rsidRPr="00AF0969">
        <w:rPr>
          <w:i/>
          <w:iCs/>
          <w:sz w:val="20"/>
          <w:lang w:eastAsia="zh-CN"/>
        </w:rPr>
        <w:t>A</w:t>
      </w:r>
      <w:r w:rsidRPr="00AF0969">
        <w:rPr>
          <w:i/>
          <w:iCs/>
          <w:sz w:val="20"/>
          <w:vertAlign w:val="subscript"/>
          <w:lang w:eastAsia="zh-CN"/>
        </w:rPr>
        <w:t>h</w:t>
      </w:r>
      <w:r w:rsidRPr="00AF0969">
        <w:rPr>
          <w:sz w:val="20"/>
          <w:lang w:eastAsia="zh-CN"/>
        </w:rPr>
        <w:t>=0 dB</w:t>
      </w:r>
      <w:r w:rsidRPr="00AF0969">
        <w:rPr>
          <w:rFonts w:hint="eastAsia"/>
          <w:sz w:val="20"/>
          <w:lang w:eastAsia="zh-CN"/>
        </w:rPr>
        <w:t>。</w:t>
      </w:r>
    </w:p>
    <w:p w:rsidR="00F16B29" w:rsidRPr="00AF0969" w:rsidRDefault="00F16B29" w:rsidP="00A86D4F">
      <w:pPr>
        <w:pStyle w:val="Heading3"/>
        <w:rPr>
          <w:sz w:val="20"/>
          <w:lang w:eastAsia="zh-CN"/>
        </w:rPr>
      </w:pPr>
      <w:r w:rsidRPr="00AF0969">
        <w:rPr>
          <w:sz w:val="20"/>
          <w:lang w:eastAsia="zh-CN"/>
        </w:rPr>
        <w:t>1.4.6</w:t>
      </w:r>
      <w:r w:rsidRPr="00AF0969">
        <w:rPr>
          <w:sz w:val="20"/>
          <w:lang w:eastAsia="zh-CN"/>
        </w:rPr>
        <w:tab/>
      </w:r>
      <w:r w:rsidRPr="00AF0969">
        <w:rPr>
          <w:rFonts w:hint="eastAsia"/>
          <w:sz w:val="20"/>
          <w:lang w:eastAsia="zh-CN"/>
        </w:rPr>
        <w:t>移动地球站</w:t>
      </w:r>
      <w:r w:rsidR="000C351C" w:rsidRPr="00AF0969">
        <w:rPr>
          <w:rFonts w:hint="eastAsia"/>
          <w:sz w:val="20"/>
          <w:lang w:eastAsia="zh-CN"/>
        </w:rPr>
        <w:t>(</w:t>
      </w:r>
      <w:r w:rsidRPr="00AF0969">
        <w:rPr>
          <w:rFonts w:hint="eastAsia"/>
          <w:sz w:val="20"/>
          <w:lang w:eastAsia="zh-CN"/>
        </w:rPr>
        <w:t>航空移动除外</w:t>
      </w:r>
      <w:r w:rsidR="000C351C" w:rsidRPr="00AF0969">
        <w:rPr>
          <w:rFonts w:hint="eastAsia"/>
          <w:sz w:val="20"/>
          <w:lang w:eastAsia="zh-CN"/>
        </w:rPr>
        <w:t>)</w:t>
      </w:r>
    </w:p>
    <w:p w:rsidR="00F16B29" w:rsidRPr="00AF0969" w:rsidRDefault="00F16B29" w:rsidP="00B9410D">
      <w:pPr>
        <w:ind w:firstLineChars="200" w:firstLine="400"/>
        <w:rPr>
          <w:sz w:val="20"/>
          <w:lang w:eastAsia="zh-CN"/>
        </w:rPr>
      </w:pPr>
      <w:r w:rsidRPr="00AF0969">
        <w:rPr>
          <w:rFonts w:hint="eastAsia"/>
          <w:sz w:val="20"/>
          <w:lang w:eastAsia="zh-CN"/>
        </w:rPr>
        <w:t>移动地球站</w:t>
      </w:r>
      <w:r w:rsidR="000C351C" w:rsidRPr="00AF0969">
        <w:rPr>
          <w:rFonts w:hint="eastAsia"/>
          <w:sz w:val="20"/>
          <w:lang w:eastAsia="zh-CN"/>
        </w:rPr>
        <w:t>(</w:t>
      </w:r>
      <w:r w:rsidRPr="00AF0969">
        <w:rPr>
          <w:rFonts w:hint="eastAsia"/>
          <w:sz w:val="20"/>
          <w:lang w:eastAsia="zh-CN"/>
        </w:rPr>
        <w:t>航空移动地球站除外</w:t>
      </w:r>
      <w:r w:rsidR="000C351C" w:rsidRPr="00AF0969">
        <w:rPr>
          <w:rFonts w:hint="eastAsia"/>
          <w:sz w:val="20"/>
          <w:lang w:eastAsia="zh-CN"/>
        </w:rPr>
        <w:t>)</w:t>
      </w:r>
      <w:r w:rsidRPr="00AF0969">
        <w:rPr>
          <w:rFonts w:hint="eastAsia"/>
          <w:sz w:val="20"/>
          <w:lang w:eastAsia="zh-CN"/>
        </w:rPr>
        <w:t>协调区的确定是通过按照协调距离对移动地球站</w:t>
      </w:r>
      <w:r w:rsidR="000C351C" w:rsidRPr="00AF0969">
        <w:rPr>
          <w:rFonts w:hint="eastAsia"/>
          <w:sz w:val="20"/>
          <w:lang w:eastAsia="zh-CN"/>
        </w:rPr>
        <w:t>(</w:t>
      </w:r>
      <w:r w:rsidRPr="00AF0969">
        <w:rPr>
          <w:rFonts w:hint="eastAsia"/>
          <w:sz w:val="20"/>
          <w:lang w:eastAsia="zh-CN"/>
        </w:rPr>
        <w:t>航空移动地球站除外</w:t>
      </w:r>
      <w:r w:rsidR="000C351C" w:rsidRPr="00AF0969">
        <w:rPr>
          <w:rFonts w:hint="eastAsia"/>
          <w:sz w:val="20"/>
          <w:lang w:eastAsia="zh-CN"/>
        </w:rPr>
        <w:t>)</w:t>
      </w:r>
      <w:r w:rsidRPr="00AF0969">
        <w:rPr>
          <w:rFonts w:hint="eastAsia"/>
          <w:sz w:val="20"/>
          <w:lang w:eastAsia="zh-CN"/>
        </w:rPr>
        <w:t>操作的具体服务区的外围进行延伸而实现的。协调距离可由一个预定协调距离</w:t>
      </w:r>
      <w:r w:rsidR="000C351C" w:rsidRPr="00AF0969">
        <w:rPr>
          <w:rFonts w:hint="eastAsia"/>
          <w:sz w:val="20"/>
          <w:lang w:eastAsia="zh-CN"/>
        </w:rPr>
        <w:t>(</w:t>
      </w:r>
      <w:r w:rsidR="000C351C" w:rsidRPr="00AF0969">
        <w:rPr>
          <w:rFonts w:hint="eastAsia"/>
          <w:sz w:val="20"/>
          <w:lang w:eastAsia="zh-CN"/>
        </w:rPr>
        <w:t>见</w:t>
      </w:r>
      <w:r w:rsidRPr="00AF0969">
        <w:rPr>
          <w:rFonts w:hint="eastAsia"/>
          <w:sz w:val="20"/>
          <w:lang w:eastAsia="zh-CN"/>
        </w:rPr>
        <w:t>表</w:t>
      </w:r>
      <w:r w:rsidRPr="00AF0969">
        <w:rPr>
          <w:sz w:val="20"/>
          <w:lang w:eastAsia="zh-CN"/>
        </w:rPr>
        <w:t>10</w:t>
      </w:r>
      <w:r w:rsidR="000C351C" w:rsidRPr="00AF0969">
        <w:rPr>
          <w:rFonts w:hint="eastAsia"/>
          <w:sz w:val="20"/>
          <w:lang w:eastAsia="zh-CN"/>
        </w:rPr>
        <w:t>)</w:t>
      </w:r>
      <w:r w:rsidRPr="00AF0969">
        <w:rPr>
          <w:rFonts w:hint="eastAsia"/>
          <w:sz w:val="20"/>
          <w:lang w:eastAsia="zh-CN"/>
        </w:rPr>
        <w:t>所代表，也可具体计算。计算协调距离时，应假定地球站水平仰角对地球站周围的全部方位角都无任何附加保护，即</w:t>
      </w:r>
      <w:r w:rsidR="006A5A9D">
        <w:rPr>
          <w:rFonts w:hint="eastAsia"/>
          <w:sz w:val="20"/>
          <w:lang w:eastAsia="zh-CN"/>
        </w:rPr>
        <w:t>附件</w:t>
      </w:r>
      <w:r w:rsidR="006A5A9D">
        <w:rPr>
          <w:rFonts w:hint="eastAsia"/>
          <w:sz w:val="20"/>
          <w:lang w:eastAsia="zh-CN"/>
        </w:rPr>
        <w:t>1</w:t>
      </w:r>
      <w:r w:rsidR="006A5A9D">
        <w:rPr>
          <w:rFonts w:hint="eastAsia"/>
          <w:sz w:val="20"/>
          <w:lang w:eastAsia="zh-CN"/>
        </w:rPr>
        <w:t>的</w:t>
      </w:r>
      <w:r w:rsidRPr="00AF0969">
        <w:rPr>
          <w:rFonts w:hint="eastAsia"/>
          <w:sz w:val="20"/>
          <w:lang w:eastAsia="zh-CN"/>
        </w:rPr>
        <w:t>附录</w:t>
      </w:r>
      <w:r w:rsidRPr="00AF0969">
        <w:rPr>
          <w:sz w:val="20"/>
          <w:lang w:eastAsia="zh-CN"/>
        </w:rPr>
        <w:t>1</w:t>
      </w:r>
      <w:r w:rsidRPr="00AF0969">
        <w:rPr>
          <w:rFonts w:hint="eastAsia"/>
          <w:sz w:val="20"/>
          <w:lang w:eastAsia="zh-CN"/>
        </w:rPr>
        <w:t>中的</w:t>
      </w:r>
      <w:r w:rsidRPr="00AF0969">
        <w:rPr>
          <w:i/>
          <w:iCs/>
          <w:sz w:val="20"/>
          <w:lang w:eastAsia="zh-CN"/>
        </w:rPr>
        <w:t>A</w:t>
      </w:r>
      <w:r w:rsidRPr="00AF0969">
        <w:rPr>
          <w:i/>
          <w:iCs/>
          <w:sz w:val="20"/>
          <w:vertAlign w:val="subscript"/>
          <w:lang w:eastAsia="zh-CN"/>
        </w:rPr>
        <w:t>h</w:t>
      </w:r>
      <w:r w:rsidRPr="00AF0969">
        <w:rPr>
          <w:sz w:val="20"/>
          <w:lang w:eastAsia="zh-CN"/>
        </w:rPr>
        <w:t>=0 dB</w:t>
      </w:r>
      <w:r w:rsidRPr="00AF0969">
        <w:rPr>
          <w:rFonts w:hint="eastAsia"/>
          <w:sz w:val="20"/>
          <w:lang w:eastAsia="zh-CN"/>
        </w:rPr>
        <w:t>。</w:t>
      </w:r>
    </w:p>
    <w:p w:rsidR="00F16B29" w:rsidRPr="00AF0969" w:rsidRDefault="00F16B29" w:rsidP="00A86D4F">
      <w:pPr>
        <w:pStyle w:val="Heading3"/>
        <w:rPr>
          <w:sz w:val="20"/>
          <w:lang w:eastAsia="zh-CN"/>
        </w:rPr>
      </w:pPr>
      <w:r w:rsidRPr="00AF0969">
        <w:rPr>
          <w:sz w:val="20"/>
          <w:lang w:eastAsia="zh-CN"/>
        </w:rPr>
        <w:t>1.4.7</w:t>
      </w:r>
      <w:r w:rsidRPr="00AF0969">
        <w:rPr>
          <w:sz w:val="20"/>
          <w:lang w:eastAsia="zh-CN"/>
        </w:rPr>
        <w:tab/>
      </w:r>
      <w:r w:rsidRPr="00AF0969">
        <w:rPr>
          <w:rFonts w:hint="eastAsia"/>
          <w:sz w:val="20"/>
          <w:lang w:eastAsia="zh-CN"/>
        </w:rPr>
        <w:t>航空移动地球站</w:t>
      </w:r>
    </w:p>
    <w:p w:rsidR="00F16B29" w:rsidRPr="00AF0969" w:rsidRDefault="00F16B29" w:rsidP="00B9410D">
      <w:pPr>
        <w:ind w:firstLineChars="200" w:firstLine="400"/>
        <w:rPr>
          <w:sz w:val="20"/>
          <w:lang w:eastAsia="zh-CN"/>
        </w:rPr>
      </w:pPr>
      <w:r w:rsidRPr="00AF0969">
        <w:rPr>
          <w:rFonts w:hint="eastAsia"/>
          <w:sz w:val="20"/>
          <w:lang w:eastAsia="zh-CN"/>
        </w:rPr>
        <w:t>航空移动地球站协调区的确定是通过按照不同业务的适当预定协调距离</w:t>
      </w:r>
      <w:r w:rsidR="000C351C" w:rsidRPr="00AF0969">
        <w:rPr>
          <w:rFonts w:hint="eastAsia"/>
          <w:sz w:val="20"/>
          <w:lang w:eastAsia="zh-CN"/>
        </w:rPr>
        <w:t>(</w:t>
      </w:r>
      <w:r w:rsidR="000C351C" w:rsidRPr="00AF0969">
        <w:rPr>
          <w:rFonts w:hint="eastAsia"/>
          <w:sz w:val="20"/>
          <w:lang w:eastAsia="zh-CN"/>
        </w:rPr>
        <w:t>见</w:t>
      </w:r>
      <w:r w:rsidRPr="00AF0969">
        <w:rPr>
          <w:rFonts w:hint="eastAsia"/>
          <w:sz w:val="20"/>
          <w:lang w:eastAsia="zh-CN"/>
        </w:rPr>
        <w:t>表</w:t>
      </w:r>
      <w:r w:rsidRPr="00AF0969">
        <w:rPr>
          <w:sz w:val="20"/>
          <w:lang w:eastAsia="zh-CN"/>
        </w:rPr>
        <w:t>10</w:t>
      </w:r>
      <w:r w:rsidR="000C351C" w:rsidRPr="00AF0969">
        <w:rPr>
          <w:rFonts w:hint="eastAsia"/>
          <w:sz w:val="20"/>
          <w:lang w:eastAsia="zh-CN"/>
        </w:rPr>
        <w:t>)</w:t>
      </w:r>
      <w:r w:rsidRPr="00AF0969">
        <w:rPr>
          <w:rFonts w:hint="eastAsia"/>
          <w:sz w:val="20"/>
          <w:lang w:eastAsia="zh-CN"/>
        </w:rPr>
        <w:t>对航空移动地球站操作的具体服务区的外围进行延伸而实现的。</w:t>
      </w:r>
    </w:p>
    <w:p w:rsidR="00F16B29" w:rsidRPr="00AF0969" w:rsidRDefault="00F16B29" w:rsidP="00A86D4F">
      <w:pPr>
        <w:pStyle w:val="Heading3"/>
        <w:rPr>
          <w:sz w:val="20"/>
          <w:lang w:val="en-US" w:eastAsia="zh-CN"/>
        </w:rPr>
      </w:pPr>
      <w:r w:rsidRPr="00AF0969">
        <w:rPr>
          <w:sz w:val="20"/>
          <w:lang w:val="en-US" w:eastAsia="zh-CN"/>
        </w:rPr>
        <w:t>1.4.8</w:t>
      </w:r>
      <w:r w:rsidRPr="00AF0969">
        <w:rPr>
          <w:sz w:val="20"/>
          <w:lang w:val="en-US" w:eastAsia="zh-CN"/>
        </w:rPr>
        <w:tab/>
      </w:r>
      <w:bookmarkStart w:id="9" w:name="_Toc431176123"/>
      <w:bookmarkStart w:id="10" w:name="_Toc431176896"/>
      <w:bookmarkStart w:id="11" w:name="_Toc431184133"/>
      <w:r w:rsidR="00205430" w:rsidRPr="00AF0969">
        <w:rPr>
          <w:rFonts w:hint="eastAsia"/>
          <w:sz w:val="20"/>
          <w:lang w:val="en-US" w:eastAsia="zh-CN"/>
        </w:rPr>
        <w:t>可搬移地球站</w:t>
      </w:r>
      <w:bookmarkEnd w:id="9"/>
      <w:bookmarkEnd w:id="10"/>
      <w:bookmarkEnd w:id="11"/>
    </w:p>
    <w:p w:rsidR="00F16B29" w:rsidRPr="00AF0969" w:rsidRDefault="00205430" w:rsidP="00B9410D">
      <w:pPr>
        <w:spacing w:before="100"/>
        <w:ind w:firstLineChars="200" w:firstLine="400"/>
        <w:rPr>
          <w:sz w:val="20"/>
          <w:lang w:val="en-US" w:eastAsia="zh-CN"/>
        </w:rPr>
      </w:pPr>
      <w:bookmarkStart w:id="12" w:name="_Toc443368236"/>
      <w:bookmarkStart w:id="13" w:name="_Toc447548563"/>
      <w:bookmarkStart w:id="14" w:name="_Toc447549369"/>
      <w:bookmarkStart w:id="15" w:name="_Toc447549926"/>
      <w:bookmarkStart w:id="16" w:name="_Toc451527908"/>
      <w:bookmarkStart w:id="17" w:name="_Toc454863952"/>
      <w:bookmarkStart w:id="18" w:name="_Toc454864566"/>
      <w:bookmarkStart w:id="19" w:name="_Toc461970299"/>
      <w:r w:rsidRPr="00AF0969">
        <w:rPr>
          <w:rFonts w:hint="eastAsia"/>
          <w:sz w:val="20"/>
          <w:lang w:val="en-US" w:eastAsia="zh-CN"/>
        </w:rPr>
        <w:t>对于可搬移地球站，协调区要对每个位置分别计算。</w:t>
      </w:r>
    </w:p>
    <w:p w:rsidR="00F16B29" w:rsidRPr="00AF0969" w:rsidRDefault="00F16B29" w:rsidP="00A86D4F">
      <w:pPr>
        <w:pStyle w:val="Heading3"/>
        <w:rPr>
          <w:sz w:val="20"/>
          <w:lang w:val="en-US" w:eastAsia="zh-CN"/>
        </w:rPr>
      </w:pPr>
      <w:bookmarkStart w:id="20" w:name="_Toc463672208"/>
      <w:bookmarkStart w:id="21" w:name="_Toc466343735"/>
      <w:r w:rsidRPr="00AF0969">
        <w:rPr>
          <w:sz w:val="20"/>
          <w:lang w:val="en-US" w:eastAsia="zh-CN"/>
        </w:rPr>
        <w:t>1.4.9</w:t>
      </w:r>
      <w:r w:rsidRPr="00AF0969">
        <w:rPr>
          <w:sz w:val="20"/>
          <w:lang w:val="en-US" w:eastAsia="zh-CN"/>
        </w:rPr>
        <w:tab/>
      </w:r>
      <w:bookmarkEnd w:id="12"/>
      <w:bookmarkEnd w:id="13"/>
      <w:bookmarkEnd w:id="14"/>
      <w:bookmarkEnd w:id="15"/>
      <w:bookmarkEnd w:id="16"/>
      <w:r w:rsidR="00205430" w:rsidRPr="00AF0969">
        <w:rPr>
          <w:rFonts w:hint="eastAsia"/>
          <w:sz w:val="20"/>
          <w:lang w:val="en-US" w:eastAsia="zh-CN"/>
        </w:rPr>
        <w:t>在指定服务区的非指定位置运行的固定地球站</w:t>
      </w:r>
      <w:bookmarkEnd w:id="17"/>
      <w:bookmarkEnd w:id="18"/>
      <w:bookmarkEnd w:id="19"/>
      <w:bookmarkEnd w:id="20"/>
      <w:bookmarkEnd w:id="21"/>
    </w:p>
    <w:p w:rsidR="00F16B29" w:rsidRPr="00AF0969" w:rsidRDefault="00205430" w:rsidP="00B9410D">
      <w:pPr>
        <w:ind w:firstLineChars="200" w:firstLine="400"/>
        <w:rPr>
          <w:sz w:val="20"/>
          <w:lang w:val="en-US" w:eastAsia="zh-CN"/>
        </w:rPr>
      </w:pPr>
      <w:r w:rsidRPr="00AF0969">
        <w:rPr>
          <w:rFonts w:hint="eastAsia"/>
          <w:sz w:val="20"/>
          <w:lang w:val="en-US" w:eastAsia="zh-CN"/>
        </w:rPr>
        <w:t>在可以按照服务区协调地球站的情况下，采用下述方法。</w:t>
      </w:r>
    </w:p>
    <w:p w:rsidR="00F16B29" w:rsidRPr="00AF0969" w:rsidRDefault="00205430" w:rsidP="00B9410D">
      <w:pPr>
        <w:ind w:firstLineChars="200" w:firstLine="400"/>
        <w:rPr>
          <w:sz w:val="20"/>
          <w:lang w:val="en-US" w:eastAsia="zh-CN"/>
        </w:rPr>
      </w:pPr>
      <w:r w:rsidRPr="00AF0969">
        <w:rPr>
          <w:rFonts w:hint="eastAsia"/>
          <w:sz w:val="20"/>
          <w:lang w:val="en-US" w:eastAsia="zh-CN"/>
        </w:rPr>
        <w:t>对于在主管部门规定的服务区内的非指定位置运行的固定地球站，</w:t>
      </w:r>
      <w:r w:rsidR="00155AB9" w:rsidRPr="00AF0969">
        <w:rPr>
          <w:rFonts w:hint="eastAsia"/>
          <w:sz w:val="20"/>
          <w:lang w:val="en-US" w:eastAsia="zh-CN"/>
        </w:rPr>
        <w:t>通过把该服务区的周围延伸到最大协调距离</w:t>
      </w:r>
      <w:r w:rsidR="000C351C" w:rsidRPr="00AF0969">
        <w:rPr>
          <w:rFonts w:hint="eastAsia"/>
          <w:sz w:val="20"/>
          <w:lang w:val="en-US" w:eastAsia="zh-CN"/>
        </w:rPr>
        <w:t>(</w:t>
      </w:r>
      <w:r w:rsidR="00155AB9" w:rsidRPr="00AF0969">
        <w:rPr>
          <w:rFonts w:hint="eastAsia"/>
          <w:sz w:val="20"/>
          <w:lang w:val="en-US" w:eastAsia="zh-CN"/>
        </w:rPr>
        <w:t>见</w:t>
      </w:r>
      <w:r w:rsidR="00E4183A" w:rsidRPr="00AF0969">
        <w:rPr>
          <w:rFonts w:hint="eastAsia"/>
          <w:sz w:val="20"/>
          <w:lang w:val="en-US" w:eastAsia="zh-CN"/>
        </w:rPr>
        <w:t>第</w:t>
      </w:r>
      <w:r w:rsidR="00155AB9" w:rsidRPr="00AF0969">
        <w:rPr>
          <w:sz w:val="20"/>
          <w:lang w:val="en-US" w:eastAsia="zh-CN"/>
        </w:rPr>
        <w:t>4.3</w:t>
      </w:r>
      <w:r w:rsidR="00E4183A" w:rsidRPr="00AF0969">
        <w:rPr>
          <w:rFonts w:hint="eastAsia"/>
          <w:sz w:val="20"/>
          <w:lang w:val="en-US" w:eastAsia="zh-CN"/>
        </w:rPr>
        <w:t>节</w:t>
      </w:r>
      <w:r w:rsidR="000C351C" w:rsidRPr="00AF0969">
        <w:rPr>
          <w:rFonts w:hint="eastAsia"/>
          <w:sz w:val="20"/>
          <w:lang w:val="en-US" w:eastAsia="zh-CN"/>
        </w:rPr>
        <w:t>)</w:t>
      </w:r>
      <w:r w:rsidR="00155AB9" w:rsidRPr="00AF0969">
        <w:rPr>
          <w:rFonts w:hint="eastAsia"/>
          <w:sz w:val="20"/>
          <w:lang w:val="en-US" w:eastAsia="zh-CN"/>
        </w:rPr>
        <w:t>确定协调区。人们认识到这是一种保守的方法，将来还需要做进一步研究。考虑到这是一种确定与谁协调的保守方法，同时这些研究工作正在开展，鼓励主管部门，特别是传播距离有可能远小于最大协调距离</w:t>
      </w:r>
      <w:r w:rsidR="00137BA5" w:rsidRPr="00AF0969">
        <w:rPr>
          <w:rFonts w:hint="eastAsia"/>
          <w:sz w:val="20"/>
          <w:lang w:val="en-US" w:eastAsia="zh-CN"/>
        </w:rPr>
        <w:t>的主管部门，制定实施此类地球站的双边协议，以便将需要</w:t>
      </w:r>
      <w:r w:rsidR="00113A74" w:rsidRPr="00AF0969">
        <w:rPr>
          <w:rFonts w:hint="eastAsia"/>
          <w:sz w:val="20"/>
          <w:lang w:val="en-US" w:eastAsia="zh-CN"/>
        </w:rPr>
        <w:t>细致协调的地球站数目降至最少。</w:t>
      </w:r>
    </w:p>
    <w:p w:rsidR="00F16B29" w:rsidRPr="000B4062" w:rsidRDefault="00F16B29" w:rsidP="000B4062">
      <w:pPr>
        <w:pStyle w:val="Heading3"/>
        <w:spacing w:before="313"/>
        <w:rPr>
          <w:sz w:val="22"/>
          <w:szCs w:val="22"/>
          <w:lang w:eastAsia="zh-CN"/>
        </w:rPr>
      </w:pPr>
      <w:r w:rsidRPr="000B4062">
        <w:rPr>
          <w:sz w:val="22"/>
          <w:szCs w:val="22"/>
          <w:lang w:eastAsia="zh-CN"/>
        </w:rPr>
        <w:t>1.5</w:t>
      </w:r>
      <w:r w:rsidRPr="000B4062">
        <w:rPr>
          <w:sz w:val="22"/>
          <w:szCs w:val="22"/>
          <w:lang w:eastAsia="zh-CN"/>
        </w:rPr>
        <w:tab/>
      </w:r>
      <w:r w:rsidRPr="000B4062">
        <w:rPr>
          <w:rFonts w:hint="eastAsia"/>
          <w:sz w:val="22"/>
          <w:szCs w:val="22"/>
          <w:lang w:eastAsia="zh-CN"/>
        </w:rPr>
        <w:t>传播方式概念</w:t>
      </w:r>
    </w:p>
    <w:p w:rsidR="00F16B29" w:rsidRPr="00AF0969" w:rsidRDefault="00F16B29" w:rsidP="00B9410D">
      <w:pPr>
        <w:ind w:firstLineChars="200" w:firstLine="400"/>
        <w:rPr>
          <w:sz w:val="20"/>
          <w:lang w:eastAsia="zh-CN"/>
        </w:rPr>
      </w:pPr>
      <w:r w:rsidRPr="00AF0969">
        <w:rPr>
          <w:rFonts w:hint="eastAsia"/>
          <w:sz w:val="20"/>
          <w:lang w:eastAsia="zh-CN"/>
        </w:rPr>
        <w:t>根据不同共用情况</w:t>
      </w:r>
      <w:r w:rsidR="000C351C" w:rsidRPr="00AF0969">
        <w:rPr>
          <w:rFonts w:hint="eastAsia"/>
          <w:sz w:val="20"/>
          <w:lang w:eastAsia="zh-CN"/>
        </w:rPr>
        <w:t>(</w:t>
      </w:r>
      <w:r w:rsidR="000C351C" w:rsidRPr="00AF0969">
        <w:rPr>
          <w:rFonts w:hint="eastAsia"/>
          <w:sz w:val="20"/>
          <w:lang w:eastAsia="zh-CN"/>
        </w:rPr>
        <w:t>见</w:t>
      </w:r>
      <w:r w:rsidR="00E4183A" w:rsidRPr="00AF0969">
        <w:rPr>
          <w:rFonts w:hint="eastAsia"/>
          <w:sz w:val="20"/>
          <w:lang w:eastAsia="zh-CN"/>
        </w:rPr>
        <w:t>第</w:t>
      </w:r>
      <w:r w:rsidRPr="00AF0969">
        <w:rPr>
          <w:sz w:val="20"/>
          <w:lang w:eastAsia="zh-CN"/>
        </w:rPr>
        <w:t>1.4</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的要求，每种传播方式都应确定预定路径损耗。这种预定路径损耗的确定以多种传播机理为基础。</w:t>
      </w:r>
    </w:p>
    <w:p w:rsidR="00F16B29" w:rsidRPr="00AF0969" w:rsidRDefault="00F16B29" w:rsidP="00B9410D">
      <w:pPr>
        <w:ind w:firstLineChars="200" w:firstLine="400"/>
        <w:rPr>
          <w:sz w:val="20"/>
          <w:lang w:eastAsia="zh-CN"/>
        </w:rPr>
      </w:pPr>
      <w:r w:rsidRPr="00AF0969">
        <w:rPr>
          <w:rFonts w:hint="eastAsia"/>
          <w:sz w:val="20"/>
          <w:lang w:eastAsia="zh-CN"/>
        </w:rPr>
        <w:t>干扰可能源于各种传播机理</w:t>
      </w:r>
      <w:r w:rsidR="000C351C" w:rsidRPr="00AF0969">
        <w:rPr>
          <w:rFonts w:hint="eastAsia"/>
          <w:sz w:val="20"/>
          <w:lang w:eastAsia="zh-CN"/>
        </w:rPr>
        <w:t>(</w:t>
      </w:r>
      <w:r w:rsidRPr="00AF0969">
        <w:rPr>
          <w:rFonts w:hint="eastAsia"/>
          <w:sz w:val="20"/>
          <w:lang w:eastAsia="zh-CN"/>
        </w:rPr>
        <w:t>其单独效应与气候、无线电频率、时间百分数、距离及路径拓扑等有关</w:t>
      </w:r>
      <w:r w:rsidR="000C351C" w:rsidRPr="00AF0969">
        <w:rPr>
          <w:rFonts w:hint="eastAsia"/>
          <w:sz w:val="20"/>
          <w:lang w:eastAsia="zh-CN"/>
        </w:rPr>
        <w:t>)</w:t>
      </w:r>
      <w:r w:rsidRPr="00AF0969">
        <w:rPr>
          <w:rFonts w:hint="eastAsia"/>
          <w:sz w:val="20"/>
          <w:lang w:eastAsia="zh-CN"/>
        </w:rPr>
        <w:t>。每个既定的时间点上可能存在一种或多种机理。本附</w:t>
      </w:r>
      <w:r w:rsidR="006A5A9D">
        <w:rPr>
          <w:rFonts w:hint="eastAsia"/>
          <w:sz w:val="20"/>
          <w:lang w:eastAsia="zh-CN"/>
        </w:rPr>
        <w:t>件</w:t>
      </w:r>
      <w:r w:rsidRPr="00AF0969">
        <w:rPr>
          <w:rFonts w:hint="eastAsia"/>
          <w:sz w:val="20"/>
          <w:lang w:eastAsia="zh-CN"/>
        </w:rPr>
        <w:t>所包括的、确定干扰电位时应考虑的传播机理有：</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ascii="STKaiti" w:eastAsia="STKaiti" w:hAnsi="STKaiti" w:hint="eastAsia"/>
          <w:sz w:val="20"/>
          <w:lang w:eastAsia="zh-CN"/>
        </w:rPr>
        <w:t>衍射</w:t>
      </w:r>
      <w:r w:rsidRPr="00AF0969">
        <w:rPr>
          <w:rFonts w:hint="eastAsia"/>
          <w:sz w:val="20"/>
          <w:lang w:eastAsia="zh-CN"/>
        </w:rPr>
        <w:t>：它关系到地球站本地物理</w:t>
      </w:r>
      <w:r w:rsidR="00FA2A48">
        <w:rPr>
          <w:rFonts w:hint="eastAsia"/>
          <w:sz w:val="20"/>
          <w:lang w:eastAsia="zh-CN"/>
        </w:rPr>
        <w:t>水平</w:t>
      </w:r>
      <w:r w:rsidRPr="00AF0969">
        <w:rPr>
          <w:rFonts w:hint="eastAsia"/>
          <w:sz w:val="20"/>
          <w:lang w:eastAsia="zh-CN"/>
        </w:rPr>
        <w:t>方向所发生的衍射损耗。此效应在下文中被称为“场地屏蔽”。由于每个径向上的剩余路径被认为是扁平的，因此无附加衍射损耗。</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ascii="STKaiti" w:eastAsia="STKaiti" w:hAnsi="STKaiti" w:hint="eastAsia"/>
          <w:sz w:val="20"/>
          <w:lang w:eastAsia="zh-CN"/>
        </w:rPr>
        <w:t>对流层散射</w:t>
      </w:r>
      <w:r w:rsidRPr="00AF0969">
        <w:rPr>
          <w:rFonts w:hint="eastAsia"/>
          <w:sz w:val="20"/>
          <w:lang w:eastAsia="zh-CN"/>
        </w:rPr>
        <w:t>：本机理规定了</w:t>
      </w:r>
      <w:r w:rsidRPr="00AF0969">
        <w:rPr>
          <w:sz w:val="20"/>
          <w:lang w:eastAsia="zh-CN"/>
        </w:rPr>
        <w:t>100</w:t>
      </w:r>
      <w:r w:rsidRPr="00AF0969">
        <w:rPr>
          <w:rFonts w:hint="eastAsia"/>
          <w:sz w:val="20"/>
          <w:lang w:eastAsia="zh-CN"/>
        </w:rPr>
        <w:t>公里以上路径的“背景”干扰电平，其外的衍射场变得十分微弱。</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ascii="STKaiti" w:eastAsia="STKaiti" w:hAnsi="STKaiti" w:hint="eastAsia"/>
          <w:sz w:val="20"/>
          <w:lang w:eastAsia="zh-CN"/>
        </w:rPr>
        <w:t>地面波导</w:t>
      </w:r>
      <w:r w:rsidRPr="00AF0969">
        <w:rPr>
          <w:rFonts w:hint="eastAsia"/>
          <w:sz w:val="20"/>
          <w:lang w:eastAsia="zh-CN"/>
        </w:rPr>
        <w:t>：这是水上及沿海平地中最重要的短期干扰机理，可形成更大距离上的高信号电平，有时超过</w:t>
      </w:r>
      <w:r w:rsidRPr="00AF0969">
        <w:rPr>
          <w:sz w:val="20"/>
          <w:lang w:eastAsia="zh-CN"/>
        </w:rPr>
        <w:t>500</w:t>
      </w:r>
      <w:r w:rsidRPr="00AF0969">
        <w:rPr>
          <w:rFonts w:hint="eastAsia"/>
          <w:sz w:val="20"/>
          <w:lang w:eastAsia="zh-CN"/>
        </w:rPr>
        <w:t>公里。这种信号在某些情况下可超出对等的“自由空间”的电平。</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ascii="STKaiti" w:eastAsia="STKaiti" w:hAnsi="STKaiti" w:hint="eastAsia"/>
          <w:sz w:val="20"/>
          <w:lang w:eastAsia="zh-CN"/>
        </w:rPr>
        <w:t>架空层发射与折射</w:t>
      </w:r>
      <w:r w:rsidRPr="00AF0969">
        <w:rPr>
          <w:rFonts w:hint="eastAsia"/>
          <w:sz w:val="20"/>
          <w:lang w:eastAsia="zh-CN"/>
        </w:rPr>
        <w:t>：对高度为几百米的层上发生的反射与</w:t>
      </w:r>
      <w:r w:rsidRPr="00AF0969">
        <w:rPr>
          <w:sz w:val="20"/>
          <w:lang w:eastAsia="zh-CN"/>
        </w:rPr>
        <w:t>/</w:t>
      </w:r>
      <w:r w:rsidRPr="00AF0969">
        <w:rPr>
          <w:rFonts w:hint="eastAsia"/>
          <w:sz w:val="20"/>
          <w:lang w:eastAsia="zh-CN"/>
        </w:rPr>
        <w:t>或折射进行处理的方式是一项重要机理，它使信号能选择有利的路径几何状况从而绕过由下方的地形所造成的任何衍射。因此，该效应对长距离有重大影响。</w:t>
      </w:r>
    </w:p>
    <w:p w:rsidR="006166D2" w:rsidRDefault="006166D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A86D4F">
      <w:pPr>
        <w:pStyle w:val="enumlev1"/>
        <w:rPr>
          <w:sz w:val="20"/>
          <w:lang w:eastAsia="zh-CN"/>
        </w:rPr>
      </w:pPr>
      <w:r w:rsidRPr="00AF0969">
        <w:rPr>
          <w:sz w:val="20"/>
          <w:lang w:eastAsia="zh-CN"/>
        </w:rPr>
        <w:lastRenderedPageBreak/>
        <w:t>–</w:t>
      </w:r>
      <w:r w:rsidRPr="00AF0969">
        <w:rPr>
          <w:sz w:val="20"/>
          <w:lang w:eastAsia="zh-CN"/>
        </w:rPr>
        <w:tab/>
      </w:r>
      <w:r w:rsidRPr="00AF0969">
        <w:rPr>
          <w:rFonts w:ascii="STKaiti" w:eastAsia="STKaiti" w:hAnsi="STKaiti" w:hint="eastAsia"/>
          <w:sz w:val="20"/>
          <w:lang w:eastAsia="zh-CN"/>
        </w:rPr>
        <w:t>水汽散射</w:t>
      </w:r>
      <w:r w:rsidRPr="00AF0969">
        <w:rPr>
          <w:rFonts w:hint="eastAsia"/>
          <w:sz w:val="20"/>
          <w:lang w:eastAsia="zh-CN"/>
        </w:rPr>
        <w:t>：水汽散射可能是地面电台发射器与地球站之间的潜在干扰源，因为它可各向同性地发生作用，因此无论公共体积是否位于协调地球站与地面电台或与在双向划分频段内操作的其他</w:t>
      </w:r>
      <w:r w:rsidR="001B17DD">
        <w:rPr>
          <w:rFonts w:hint="eastAsia"/>
          <w:sz w:val="20"/>
          <w:lang w:eastAsia="zh-CN"/>
        </w:rPr>
        <w:t>收信地球站</w:t>
      </w:r>
      <w:r w:rsidRPr="00AF0969">
        <w:rPr>
          <w:rFonts w:hint="eastAsia"/>
          <w:sz w:val="20"/>
          <w:lang w:eastAsia="zh-CN"/>
        </w:rPr>
        <w:t>之间的大圆干扰路径上，它都能发生作用。</w:t>
      </w:r>
    </w:p>
    <w:p w:rsidR="00F16B29" w:rsidRPr="00AF0969" w:rsidRDefault="00F16B29" w:rsidP="00B9410D">
      <w:pPr>
        <w:ind w:firstLineChars="200" w:firstLine="400"/>
        <w:rPr>
          <w:sz w:val="20"/>
          <w:lang w:eastAsia="zh-CN"/>
        </w:rPr>
      </w:pPr>
      <w:r w:rsidRPr="00AF0969">
        <w:rPr>
          <w:rFonts w:hint="eastAsia"/>
          <w:sz w:val="20"/>
          <w:lang w:eastAsia="zh-CN"/>
        </w:rPr>
        <w:t>本附</w:t>
      </w:r>
      <w:r w:rsidR="006A5A9D">
        <w:rPr>
          <w:rFonts w:hint="eastAsia"/>
          <w:sz w:val="20"/>
          <w:lang w:eastAsia="zh-CN"/>
        </w:rPr>
        <w:t>件</w:t>
      </w:r>
      <w:r w:rsidRPr="00AF0969">
        <w:rPr>
          <w:rFonts w:hint="eastAsia"/>
          <w:sz w:val="20"/>
          <w:lang w:eastAsia="zh-CN"/>
        </w:rPr>
        <w:t>将传播现象归为下列两类：</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ascii="STKaiti" w:eastAsia="STKaiti" w:hAnsi="STKaiti" w:hint="eastAsia"/>
          <w:sz w:val="20"/>
          <w:lang w:eastAsia="zh-CN"/>
        </w:rPr>
        <w:t>传播方式</w:t>
      </w:r>
      <w:r w:rsidRPr="00AF0969">
        <w:rPr>
          <w:sz w:val="20"/>
          <w:lang w:eastAsia="zh-CN"/>
        </w:rPr>
        <w:t>(1)</w:t>
      </w:r>
      <w:r w:rsidRPr="00AF0969">
        <w:rPr>
          <w:rFonts w:hint="eastAsia"/>
          <w:sz w:val="20"/>
          <w:lang w:eastAsia="zh-CN"/>
        </w:rPr>
        <w:t>：晴空中的传播现象</w:t>
      </w:r>
      <w:r w:rsidR="000C351C" w:rsidRPr="00AF0969">
        <w:rPr>
          <w:rFonts w:hint="eastAsia"/>
          <w:sz w:val="20"/>
          <w:lang w:eastAsia="zh-CN"/>
        </w:rPr>
        <w:t>(</w:t>
      </w:r>
      <w:r w:rsidRPr="00AF0969">
        <w:rPr>
          <w:rFonts w:hint="eastAsia"/>
          <w:sz w:val="20"/>
          <w:lang w:eastAsia="zh-CN"/>
        </w:rPr>
        <w:t>对流层散射，波导，层反射</w:t>
      </w:r>
      <w:r w:rsidRPr="00AF0969">
        <w:rPr>
          <w:sz w:val="20"/>
          <w:lang w:eastAsia="zh-CN"/>
        </w:rPr>
        <w:t>/</w:t>
      </w:r>
      <w:r w:rsidRPr="00AF0969">
        <w:rPr>
          <w:rFonts w:hint="eastAsia"/>
          <w:sz w:val="20"/>
          <w:lang w:eastAsia="zh-CN"/>
        </w:rPr>
        <w:t>折射，气体吸收以及场地屏蔽</w:t>
      </w:r>
      <w:r w:rsidR="000C351C" w:rsidRPr="00AF0969">
        <w:rPr>
          <w:rFonts w:hint="eastAsia"/>
          <w:sz w:val="20"/>
          <w:lang w:eastAsia="zh-CN"/>
        </w:rPr>
        <w:t>)</w:t>
      </w:r>
      <w:r w:rsidRPr="00AF0969">
        <w:rPr>
          <w:rFonts w:hint="eastAsia"/>
          <w:sz w:val="20"/>
          <w:lang w:eastAsia="zh-CN"/>
        </w:rPr>
        <w:t>。这些现象被限定在沿大圆路径传播。</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ascii="STKaiti" w:eastAsia="STKaiti" w:hAnsi="STKaiti" w:hint="eastAsia"/>
          <w:sz w:val="20"/>
          <w:lang w:eastAsia="zh-CN"/>
        </w:rPr>
        <w:t>传播方式</w:t>
      </w:r>
      <w:r w:rsidRPr="00AF0969">
        <w:rPr>
          <w:sz w:val="20"/>
          <w:lang w:eastAsia="zh-CN"/>
        </w:rPr>
        <w:t>(2)</w:t>
      </w:r>
      <w:r w:rsidRPr="00AF0969">
        <w:rPr>
          <w:rFonts w:hint="eastAsia"/>
          <w:sz w:val="20"/>
          <w:lang w:eastAsia="zh-CN"/>
        </w:rPr>
        <w:t>：水汽散射。</w:t>
      </w:r>
    </w:p>
    <w:p w:rsidR="00F16B29" w:rsidRPr="00AF0969" w:rsidRDefault="00F16B29" w:rsidP="00A86D4F">
      <w:pPr>
        <w:pStyle w:val="Heading3"/>
        <w:rPr>
          <w:sz w:val="20"/>
          <w:lang w:eastAsia="zh-CN"/>
        </w:rPr>
      </w:pPr>
      <w:r w:rsidRPr="00AF0969">
        <w:rPr>
          <w:sz w:val="20"/>
          <w:lang w:eastAsia="zh-CN"/>
        </w:rPr>
        <w:t>1.5.1</w:t>
      </w:r>
      <w:r w:rsidRPr="00AF0969">
        <w:rPr>
          <w:sz w:val="20"/>
          <w:lang w:eastAsia="zh-CN"/>
        </w:rPr>
        <w:tab/>
      </w:r>
      <w:r w:rsidRPr="00AF0969">
        <w:rPr>
          <w:rFonts w:hint="eastAsia"/>
          <w:sz w:val="20"/>
          <w:lang w:eastAsia="zh-CN"/>
        </w:rPr>
        <w:t>传播方式</w:t>
      </w:r>
      <w:r w:rsidRPr="00AF0969">
        <w:rPr>
          <w:sz w:val="20"/>
          <w:lang w:eastAsia="zh-CN"/>
        </w:rPr>
        <w:t>(1)</w:t>
      </w:r>
    </w:p>
    <w:p w:rsidR="00F16B29" w:rsidRPr="00AF0969" w:rsidRDefault="00F16B29" w:rsidP="00B9410D">
      <w:pPr>
        <w:ind w:firstLineChars="200" w:firstLine="400"/>
        <w:rPr>
          <w:sz w:val="20"/>
          <w:lang w:eastAsia="zh-CN"/>
        </w:rPr>
      </w:pPr>
      <w:r w:rsidRPr="00AF0969">
        <w:rPr>
          <w:rFonts w:hint="eastAsia"/>
          <w:sz w:val="20"/>
          <w:lang w:eastAsia="zh-CN"/>
        </w:rPr>
        <w:t>在确定传播方式</w:t>
      </w:r>
      <w:r w:rsidRPr="00AF0969">
        <w:rPr>
          <w:sz w:val="20"/>
          <w:lang w:eastAsia="zh-CN"/>
        </w:rPr>
        <w:t>(1)</w:t>
      </w:r>
      <w:r w:rsidRPr="00AF0969">
        <w:rPr>
          <w:rFonts w:hint="eastAsia"/>
          <w:sz w:val="20"/>
          <w:lang w:eastAsia="zh-CN"/>
        </w:rPr>
        <w:t>所需距离时，适用频段被分成三部分：</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100 MHz</w:t>
      </w:r>
      <w:r w:rsidRPr="00AF0969">
        <w:rPr>
          <w:rFonts w:hint="eastAsia"/>
          <w:sz w:val="20"/>
          <w:lang w:eastAsia="zh-CN"/>
        </w:rPr>
        <w:t>至</w:t>
      </w:r>
      <w:r w:rsidRPr="00AF0969">
        <w:rPr>
          <w:sz w:val="20"/>
          <w:lang w:eastAsia="zh-CN"/>
        </w:rPr>
        <w:t>790 MHz</w:t>
      </w:r>
      <w:r w:rsidRPr="00AF0969">
        <w:rPr>
          <w:rFonts w:hint="eastAsia"/>
          <w:sz w:val="20"/>
          <w:lang w:eastAsia="zh-CN"/>
        </w:rPr>
        <w:t>之间的</w:t>
      </w:r>
      <w:r w:rsidRPr="00AF0969">
        <w:rPr>
          <w:sz w:val="20"/>
          <w:lang w:eastAsia="zh-CN"/>
        </w:rPr>
        <w:t>VHF/UHF</w:t>
      </w:r>
      <w:r w:rsidRPr="00AF0969">
        <w:rPr>
          <w:rFonts w:hint="eastAsia"/>
          <w:sz w:val="20"/>
          <w:lang w:eastAsia="zh-CN"/>
        </w:rPr>
        <w:t>频率，时间百分数为普通年份的</w:t>
      </w:r>
      <w:r w:rsidRPr="00AF0969">
        <w:rPr>
          <w:sz w:val="20"/>
          <w:lang w:eastAsia="zh-CN"/>
        </w:rPr>
        <w:t>1%</w:t>
      </w:r>
      <w:r w:rsidRPr="00AF0969">
        <w:rPr>
          <w:rFonts w:hint="eastAsia"/>
          <w:sz w:val="20"/>
          <w:lang w:eastAsia="zh-CN"/>
        </w:rPr>
        <w:t>至</w:t>
      </w:r>
      <w:r w:rsidRPr="00AF0969">
        <w:rPr>
          <w:sz w:val="20"/>
          <w:lang w:eastAsia="zh-CN"/>
        </w:rPr>
        <w:t>5%</w:t>
      </w:r>
      <w:r w:rsidRPr="00AF0969">
        <w:rPr>
          <w:rFonts w:hint="eastAsia"/>
          <w:sz w:val="20"/>
          <w:lang w:eastAsia="zh-CN"/>
        </w:rPr>
        <w:t>。</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790 MHz</w:t>
      </w:r>
      <w:r w:rsidRPr="00AF0969">
        <w:rPr>
          <w:rFonts w:hint="eastAsia"/>
          <w:sz w:val="20"/>
          <w:lang w:eastAsia="zh-CN"/>
        </w:rPr>
        <w:t>至</w:t>
      </w:r>
      <w:r w:rsidRPr="00AF0969">
        <w:rPr>
          <w:sz w:val="20"/>
          <w:lang w:eastAsia="zh-CN"/>
        </w:rPr>
        <w:t>60 GHz</w:t>
      </w:r>
      <w:r w:rsidRPr="00AF0969">
        <w:rPr>
          <w:rFonts w:hint="eastAsia"/>
          <w:sz w:val="20"/>
          <w:lang w:eastAsia="zh-CN"/>
        </w:rPr>
        <w:t>之间，时间百分数为普通年份的</w:t>
      </w:r>
      <w:r w:rsidRPr="00AF0969">
        <w:rPr>
          <w:sz w:val="20"/>
          <w:lang w:eastAsia="zh-CN"/>
        </w:rPr>
        <w:t>0.001%</w:t>
      </w:r>
      <w:r w:rsidRPr="00AF0969">
        <w:rPr>
          <w:rFonts w:hint="eastAsia"/>
          <w:sz w:val="20"/>
          <w:lang w:eastAsia="zh-CN"/>
        </w:rPr>
        <w:t>至</w:t>
      </w:r>
      <w:r w:rsidRPr="00AF0969">
        <w:rPr>
          <w:sz w:val="20"/>
          <w:lang w:eastAsia="zh-CN"/>
        </w:rPr>
        <w:t>50%</w:t>
      </w:r>
      <w:r w:rsidRPr="00AF0969">
        <w:rPr>
          <w:rFonts w:hint="eastAsia"/>
          <w:sz w:val="20"/>
          <w:lang w:eastAsia="zh-CN"/>
        </w:rPr>
        <w:t>。</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60 GHz</w:t>
      </w:r>
      <w:r w:rsidRPr="00AF0969">
        <w:rPr>
          <w:rFonts w:hint="eastAsia"/>
          <w:sz w:val="20"/>
          <w:lang w:eastAsia="zh-CN"/>
        </w:rPr>
        <w:t>至</w:t>
      </w:r>
      <w:r w:rsidRPr="00AF0969">
        <w:rPr>
          <w:sz w:val="20"/>
          <w:lang w:eastAsia="zh-CN"/>
        </w:rPr>
        <w:t>105 GHz</w:t>
      </w:r>
      <w:r w:rsidRPr="00AF0969">
        <w:rPr>
          <w:rFonts w:hint="eastAsia"/>
          <w:sz w:val="20"/>
          <w:lang w:eastAsia="zh-CN"/>
        </w:rPr>
        <w:t>之间，时间百分数为普通年份的</w:t>
      </w:r>
      <w:r w:rsidRPr="00AF0969">
        <w:rPr>
          <w:sz w:val="20"/>
          <w:lang w:eastAsia="zh-CN"/>
        </w:rPr>
        <w:t>0.001%</w:t>
      </w:r>
      <w:r w:rsidRPr="00AF0969">
        <w:rPr>
          <w:rFonts w:hint="eastAsia"/>
          <w:sz w:val="20"/>
          <w:lang w:eastAsia="zh-CN"/>
        </w:rPr>
        <w:t>至</w:t>
      </w:r>
      <w:r w:rsidRPr="00AF0969">
        <w:rPr>
          <w:sz w:val="20"/>
          <w:lang w:eastAsia="zh-CN"/>
        </w:rPr>
        <w:t>50%</w:t>
      </w:r>
      <w:r w:rsidRPr="00AF0969">
        <w:rPr>
          <w:rFonts w:hint="eastAsia"/>
          <w:sz w:val="20"/>
          <w:lang w:eastAsia="zh-CN"/>
        </w:rPr>
        <w:t>。</w:t>
      </w:r>
    </w:p>
    <w:p w:rsidR="00F16B29" w:rsidRPr="00AF0969" w:rsidRDefault="00F16B29" w:rsidP="00B9410D">
      <w:pPr>
        <w:ind w:firstLineChars="200" w:firstLine="400"/>
        <w:rPr>
          <w:sz w:val="20"/>
          <w:lang w:eastAsia="zh-CN"/>
        </w:rPr>
      </w:pPr>
      <w:r w:rsidRPr="00AF0969">
        <w:rPr>
          <w:rFonts w:hint="eastAsia"/>
          <w:sz w:val="20"/>
          <w:lang w:eastAsia="zh-CN"/>
        </w:rPr>
        <w:t>计算预定路径损耗由于地球站周围水平仰角所发生的变化时应使用地球站不同径向上的水平仰角及距离并</w:t>
      </w:r>
      <w:r w:rsidR="000C351C" w:rsidRPr="00AF0969">
        <w:rPr>
          <w:rFonts w:hint="eastAsia"/>
          <w:sz w:val="20"/>
          <w:lang w:eastAsia="zh-CN"/>
        </w:rPr>
        <w:t>见</w:t>
      </w:r>
      <w:r w:rsidRPr="00AF0969">
        <w:rPr>
          <w:rFonts w:hint="eastAsia"/>
          <w:sz w:val="20"/>
          <w:lang w:eastAsia="zh-CN"/>
        </w:rPr>
        <w:t>附件</w:t>
      </w:r>
      <w:r w:rsidRPr="00AF0969">
        <w:rPr>
          <w:sz w:val="20"/>
          <w:lang w:eastAsia="zh-CN"/>
        </w:rPr>
        <w:t>1</w:t>
      </w:r>
      <w:r w:rsidRPr="00AF0969">
        <w:rPr>
          <w:rFonts w:hint="eastAsia"/>
          <w:sz w:val="20"/>
          <w:lang w:eastAsia="zh-CN"/>
        </w:rPr>
        <w:t>的</w:t>
      </w:r>
      <w:r w:rsidR="006A5A9D">
        <w:rPr>
          <w:rFonts w:hint="eastAsia"/>
          <w:sz w:val="20"/>
          <w:lang w:eastAsia="zh-CN"/>
        </w:rPr>
        <w:t>附录</w:t>
      </w:r>
      <w:r w:rsidR="006A5A9D">
        <w:rPr>
          <w:rFonts w:hint="eastAsia"/>
          <w:sz w:val="20"/>
          <w:lang w:eastAsia="zh-CN"/>
        </w:rPr>
        <w:t>1</w:t>
      </w:r>
      <w:r w:rsidR="00E4183A" w:rsidRPr="00AF0969">
        <w:rPr>
          <w:rFonts w:hint="eastAsia"/>
          <w:sz w:val="20"/>
          <w:lang w:eastAsia="zh-CN"/>
        </w:rPr>
        <w:t>第</w:t>
      </w:r>
      <w:r w:rsidRPr="00AF0969">
        <w:rPr>
          <w:sz w:val="20"/>
          <w:lang w:eastAsia="zh-CN"/>
        </w:rPr>
        <w:t>1</w:t>
      </w:r>
      <w:r w:rsidR="00E4183A" w:rsidRPr="00AF0969">
        <w:rPr>
          <w:rFonts w:hint="eastAsia"/>
          <w:sz w:val="20"/>
          <w:lang w:eastAsia="zh-CN"/>
        </w:rPr>
        <w:t>节</w:t>
      </w:r>
      <w:r w:rsidRPr="00AF0969">
        <w:rPr>
          <w:rFonts w:hint="eastAsia"/>
          <w:sz w:val="20"/>
          <w:lang w:eastAsia="zh-CN"/>
        </w:rPr>
        <w:t>。对于</w:t>
      </w:r>
      <w:r w:rsidRPr="00AF0969">
        <w:rPr>
          <w:sz w:val="20"/>
          <w:lang w:eastAsia="zh-CN"/>
        </w:rPr>
        <w:t>100 MHz</w:t>
      </w:r>
      <w:r w:rsidRPr="00AF0969">
        <w:rPr>
          <w:rFonts w:hint="eastAsia"/>
          <w:sz w:val="20"/>
          <w:lang w:eastAsia="zh-CN"/>
        </w:rPr>
        <w:t>至</w:t>
      </w:r>
      <w:r w:rsidRPr="00AF0969">
        <w:rPr>
          <w:sz w:val="20"/>
          <w:lang w:eastAsia="zh-CN"/>
        </w:rPr>
        <w:t>105 GHz</w:t>
      </w:r>
      <w:r w:rsidRPr="00AF0969">
        <w:rPr>
          <w:rFonts w:hint="eastAsia"/>
          <w:sz w:val="20"/>
          <w:lang w:eastAsia="zh-CN"/>
        </w:rPr>
        <w:t>之间的所有频率而言，水平特征所造成的衰减被计入传播方式</w:t>
      </w:r>
      <w:r w:rsidRPr="00AF0969">
        <w:rPr>
          <w:sz w:val="20"/>
          <w:lang w:eastAsia="zh-CN"/>
        </w:rPr>
        <w:t>(1)</w:t>
      </w:r>
      <w:r w:rsidRPr="00AF0969">
        <w:rPr>
          <w:rFonts w:hint="eastAsia"/>
          <w:sz w:val="20"/>
          <w:lang w:eastAsia="zh-CN"/>
        </w:rPr>
        <w:t>预定路径损耗的值当中，被某一特别的共用情况</w:t>
      </w:r>
      <w:r w:rsidR="000C351C" w:rsidRPr="00AF0969">
        <w:rPr>
          <w:rFonts w:hint="eastAsia"/>
          <w:sz w:val="20"/>
          <w:lang w:eastAsia="zh-CN"/>
        </w:rPr>
        <w:t>(</w:t>
      </w:r>
      <w:r w:rsidR="000C351C" w:rsidRPr="00AF0969">
        <w:rPr>
          <w:rFonts w:hint="eastAsia"/>
          <w:sz w:val="20"/>
          <w:lang w:eastAsia="zh-CN"/>
        </w:rPr>
        <w:t>见</w:t>
      </w:r>
      <w:r w:rsidR="00E4183A" w:rsidRPr="00AF0969">
        <w:rPr>
          <w:rFonts w:hint="eastAsia"/>
          <w:sz w:val="20"/>
          <w:lang w:eastAsia="zh-CN"/>
        </w:rPr>
        <w:t>第</w:t>
      </w:r>
      <w:r w:rsidRPr="00AF0969">
        <w:rPr>
          <w:sz w:val="20"/>
          <w:lang w:eastAsia="zh-CN"/>
        </w:rPr>
        <w:t>1.4.5</w:t>
      </w:r>
      <w:r w:rsidR="006A5A9D">
        <w:rPr>
          <w:rFonts w:hint="eastAsia"/>
          <w:sz w:val="20"/>
          <w:lang w:eastAsia="zh-CN"/>
        </w:rPr>
        <w:t>、</w:t>
      </w:r>
      <w:r w:rsidR="006A5A9D" w:rsidRPr="00AF0969">
        <w:rPr>
          <w:rFonts w:hint="eastAsia"/>
          <w:sz w:val="20"/>
          <w:lang w:eastAsia="zh-CN"/>
        </w:rPr>
        <w:t>第</w:t>
      </w:r>
      <w:r w:rsidRPr="00AF0969">
        <w:rPr>
          <w:sz w:val="20"/>
          <w:lang w:eastAsia="zh-CN"/>
        </w:rPr>
        <w:t>1.4.6</w:t>
      </w:r>
      <w:r w:rsidR="006A5A9D">
        <w:rPr>
          <w:rFonts w:hint="eastAsia"/>
          <w:sz w:val="20"/>
          <w:lang w:eastAsia="zh-CN"/>
        </w:rPr>
        <w:t>、第</w:t>
      </w:r>
      <w:r w:rsidR="006A5A9D">
        <w:rPr>
          <w:rFonts w:hint="eastAsia"/>
          <w:sz w:val="20"/>
          <w:lang w:eastAsia="zh-CN"/>
        </w:rPr>
        <w:t>1.4.7</w:t>
      </w:r>
      <w:r w:rsidR="006A5A9D">
        <w:rPr>
          <w:rFonts w:hint="eastAsia"/>
          <w:sz w:val="20"/>
          <w:lang w:eastAsia="zh-CN"/>
        </w:rPr>
        <w:t>和第</w:t>
      </w:r>
      <w:r w:rsidR="006A5A9D">
        <w:rPr>
          <w:rFonts w:hint="eastAsia"/>
          <w:sz w:val="20"/>
          <w:lang w:eastAsia="zh-CN"/>
        </w:rPr>
        <w:t>1.4.9</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禁止的情况除外。</w:t>
      </w:r>
    </w:p>
    <w:p w:rsidR="00F16B29" w:rsidRPr="00AF0969" w:rsidRDefault="00F16B29" w:rsidP="00B9410D">
      <w:pPr>
        <w:ind w:firstLineChars="200" w:firstLine="400"/>
        <w:rPr>
          <w:sz w:val="20"/>
          <w:lang w:eastAsia="zh-CN"/>
        </w:rPr>
      </w:pPr>
      <w:r w:rsidRPr="00AF0969">
        <w:rPr>
          <w:rFonts w:hint="eastAsia"/>
          <w:sz w:val="20"/>
          <w:lang w:eastAsia="zh-CN"/>
        </w:rPr>
        <w:t>计算传播方式</w:t>
      </w:r>
      <w:r w:rsidRPr="00AF0969">
        <w:rPr>
          <w:sz w:val="20"/>
          <w:lang w:eastAsia="zh-CN"/>
        </w:rPr>
        <w:t>(1)</w:t>
      </w:r>
      <w:r w:rsidRPr="00AF0969">
        <w:rPr>
          <w:rFonts w:hint="eastAsia"/>
          <w:sz w:val="20"/>
          <w:lang w:eastAsia="zh-CN"/>
        </w:rPr>
        <w:t>所需距离时，世界被分为四个基本无线电</w:t>
      </w:r>
      <w:r w:rsidRPr="00AF0969">
        <w:rPr>
          <w:sz w:val="20"/>
          <w:lang w:eastAsia="zh-CN"/>
        </w:rPr>
        <w:t> – </w:t>
      </w:r>
      <w:r w:rsidRPr="00AF0969">
        <w:rPr>
          <w:rFonts w:hint="eastAsia"/>
          <w:sz w:val="20"/>
          <w:lang w:eastAsia="zh-CN"/>
        </w:rPr>
        <w:t>气候区。定义分别如下：</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A1</w:t>
      </w:r>
      <w:r w:rsidRPr="00AF0969">
        <w:rPr>
          <w:rFonts w:hint="eastAsia"/>
          <w:sz w:val="20"/>
          <w:lang w:eastAsia="zh-CN"/>
        </w:rPr>
        <w:t>区：沿海陆地，即与</w:t>
      </w:r>
      <w:r w:rsidRPr="00AF0969">
        <w:rPr>
          <w:sz w:val="20"/>
          <w:lang w:eastAsia="zh-CN"/>
        </w:rPr>
        <w:t>B</w:t>
      </w:r>
      <w:r w:rsidRPr="00AF0969">
        <w:rPr>
          <w:rFonts w:hint="eastAsia"/>
          <w:sz w:val="20"/>
          <w:lang w:eastAsia="zh-CN"/>
        </w:rPr>
        <w:t>区或</w:t>
      </w:r>
      <w:r w:rsidRPr="00AF0969">
        <w:rPr>
          <w:sz w:val="20"/>
          <w:lang w:eastAsia="zh-CN"/>
        </w:rPr>
        <w:t>C</w:t>
      </w:r>
      <w:r w:rsidRPr="00AF0969">
        <w:rPr>
          <w:rFonts w:hint="eastAsia"/>
          <w:sz w:val="20"/>
          <w:lang w:eastAsia="zh-CN"/>
        </w:rPr>
        <w:t>区相毗邻的陆地</w:t>
      </w:r>
      <w:r w:rsidR="000C351C" w:rsidRPr="00AF0969">
        <w:rPr>
          <w:rFonts w:hint="eastAsia"/>
          <w:sz w:val="20"/>
          <w:lang w:eastAsia="zh-CN"/>
        </w:rPr>
        <w:t>(</w:t>
      </w:r>
      <w:r w:rsidRPr="00AF0969">
        <w:rPr>
          <w:rFonts w:hint="eastAsia"/>
          <w:sz w:val="20"/>
          <w:lang w:eastAsia="zh-CN"/>
        </w:rPr>
        <w:t>如下文所示</w:t>
      </w:r>
      <w:r w:rsidR="000C351C" w:rsidRPr="00AF0969">
        <w:rPr>
          <w:rFonts w:hint="eastAsia"/>
          <w:sz w:val="20"/>
          <w:lang w:eastAsia="zh-CN"/>
        </w:rPr>
        <w:t>)</w:t>
      </w:r>
      <w:r w:rsidRPr="00AF0969">
        <w:rPr>
          <w:rFonts w:hint="eastAsia"/>
          <w:sz w:val="20"/>
          <w:lang w:eastAsia="zh-CN"/>
        </w:rPr>
        <w:t>，平均海拔高度为</w:t>
      </w:r>
      <w:r w:rsidRPr="00AF0969">
        <w:rPr>
          <w:sz w:val="20"/>
          <w:lang w:eastAsia="zh-CN"/>
        </w:rPr>
        <w:t>100</w:t>
      </w:r>
      <w:r w:rsidRPr="00AF0969">
        <w:rPr>
          <w:rFonts w:hint="eastAsia"/>
          <w:sz w:val="20"/>
          <w:lang w:eastAsia="zh-CN"/>
        </w:rPr>
        <w:t>米，但限定在离最近的</w:t>
      </w:r>
      <w:r w:rsidRPr="00AF0969">
        <w:rPr>
          <w:sz w:val="20"/>
          <w:lang w:eastAsia="zh-CN"/>
        </w:rPr>
        <w:t>B</w:t>
      </w:r>
      <w:r w:rsidRPr="00AF0969">
        <w:rPr>
          <w:rFonts w:hint="eastAsia"/>
          <w:sz w:val="20"/>
          <w:lang w:eastAsia="zh-CN"/>
        </w:rPr>
        <w:t>区区域或</w:t>
      </w:r>
      <w:r w:rsidRPr="00AF0969">
        <w:rPr>
          <w:sz w:val="20"/>
          <w:lang w:eastAsia="zh-CN"/>
        </w:rPr>
        <w:t>C</w:t>
      </w:r>
      <w:r w:rsidRPr="00AF0969">
        <w:rPr>
          <w:rFonts w:hint="eastAsia"/>
          <w:sz w:val="20"/>
          <w:lang w:eastAsia="zh-CN"/>
        </w:rPr>
        <w:t>区区域最多</w:t>
      </w:r>
      <w:r w:rsidRPr="00AF0969">
        <w:rPr>
          <w:sz w:val="20"/>
          <w:lang w:eastAsia="zh-CN"/>
        </w:rPr>
        <w:t>50</w:t>
      </w:r>
      <w:r w:rsidRPr="00AF0969">
        <w:rPr>
          <w:rFonts w:hint="eastAsia"/>
          <w:sz w:val="20"/>
          <w:lang w:eastAsia="zh-CN"/>
        </w:rPr>
        <w:t>公里的范围内；在缺少</w:t>
      </w:r>
      <w:r w:rsidRPr="00AF0969">
        <w:rPr>
          <w:sz w:val="20"/>
          <w:lang w:eastAsia="zh-CN"/>
        </w:rPr>
        <w:t>100</w:t>
      </w:r>
      <w:r w:rsidRPr="00AF0969">
        <w:rPr>
          <w:rFonts w:hint="eastAsia"/>
          <w:sz w:val="20"/>
          <w:lang w:eastAsia="zh-CN"/>
        </w:rPr>
        <w:t>米处等值线的精确信息时，可以使用一个近似值</w:t>
      </w:r>
      <w:r w:rsidR="000C351C" w:rsidRPr="00AF0969">
        <w:rPr>
          <w:rFonts w:hint="eastAsia"/>
          <w:sz w:val="20"/>
          <w:lang w:eastAsia="zh-CN"/>
        </w:rPr>
        <w:t>(</w:t>
      </w:r>
      <w:r w:rsidRPr="00AF0969">
        <w:rPr>
          <w:rFonts w:hint="eastAsia"/>
          <w:sz w:val="20"/>
          <w:lang w:eastAsia="zh-CN"/>
        </w:rPr>
        <w:t>如</w:t>
      </w:r>
      <w:r w:rsidRPr="00AF0969">
        <w:rPr>
          <w:sz w:val="20"/>
          <w:lang w:eastAsia="zh-CN"/>
        </w:rPr>
        <w:t>300</w:t>
      </w:r>
      <w:r w:rsidRPr="00AF0969">
        <w:rPr>
          <w:rFonts w:hint="eastAsia"/>
          <w:sz w:val="20"/>
          <w:lang w:eastAsia="zh-CN"/>
        </w:rPr>
        <w:t>英尺</w:t>
      </w:r>
      <w:r w:rsidR="000C351C" w:rsidRPr="00AF0969">
        <w:rPr>
          <w:rFonts w:hint="eastAsia"/>
          <w:sz w:val="20"/>
          <w:lang w:eastAsia="zh-CN"/>
        </w:rPr>
        <w:t>)</w:t>
      </w:r>
      <w:r w:rsidRPr="00AF0969">
        <w:rPr>
          <w:rFonts w:hint="eastAsia"/>
          <w:sz w:val="20"/>
          <w:lang w:eastAsia="zh-CN"/>
        </w:rPr>
        <w:t>。面积至少为</w:t>
      </w:r>
      <w:r w:rsidRPr="00AF0969">
        <w:rPr>
          <w:sz w:val="20"/>
          <w:lang w:eastAsia="zh-CN"/>
        </w:rPr>
        <w:t>7800</w:t>
      </w:r>
      <w:r w:rsidRPr="00AF0969">
        <w:rPr>
          <w:rFonts w:hint="eastAsia"/>
          <w:sz w:val="20"/>
          <w:lang w:eastAsia="zh-CN"/>
        </w:rPr>
        <w:t>平方公里的、包括许多小湖或河流网</w:t>
      </w:r>
      <w:r w:rsidR="000C351C" w:rsidRPr="00AF0969">
        <w:rPr>
          <w:rFonts w:hint="eastAsia"/>
          <w:sz w:val="20"/>
          <w:lang w:eastAsia="zh-CN"/>
        </w:rPr>
        <w:t>(</w:t>
      </w:r>
      <w:r w:rsidRPr="00AF0969">
        <w:rPr>
          <w:sz w:val="20"/>
          <w:lang w:eastAsia="zh-CN"/>
        </w:rPr>
        <w:t>50%</w:t>
      </w:r>
      <w:r w:rsidRPr="00AF0969">
        <w:rPr>
          <w:rFonts w:hint="eastAsia"/>
          <w:sz w:val="20"/>
          <w:lang w:eastAsia="zh-CN"/>
        </w:rPr>
        <w:t>以上的面积为水所覆盖</w:t>
      </w:r>
      <w:r w:rsidR="000C351C" w:rsidRPr="00AF0969">
        <w:rPr>
          <w:rFonts w:hint="eastAsia"/>
          <w:sz w:val="20"/>
          <w:lang w:eastAsia="zh-CN"/>
        </w:rPr>
        <w:t>)</w:t>
      </w:r>
      <w:r w:rsidRPr="00AF0969">
        <w:rPr>
          <w:rFonts w:hint="eastAsia"/>
          <w:sz w:val="20"/>
          <w:lang w:eastAsia="zh-CN"/>
        </w:rPr>
        <w:t>，而且</w:t>
      </w:r>
      <w:r w:rsidRPr="00AF0969">
        <w:rPr>
          <w:sz w:val="20"/>
          <w:lang w:eastAsia="zh-CN"/>
        </w:rPr>
        <w:t>90%</w:t>
      </w:r>
      <w:r w:rsidRPr="00AF0969">
        <w:rPr>
          <w:rFonts w:hint="eastAsia"/>
          <w:sz w:val="20"/>
          <w:lang w:eastAsia="zh-CN"/>
        </w:rPr>
        <w:t>以上陆地的平均海拔低于</w:t>
      </w:r>
      <w:r w:rsidRPr="00AF0969">
        <w:rPr>
          <w:sz w:val="20"/>
          <w:lang w:eastAsia="zh-CN"/>
        </w:rPr>
        <w:t>100</w:t>
      </w:r>
      <w:r w:rsidRPr="00AF0969">
        <w:rPr>
          <w:rFonts w:hint="eastAsia"/>
          <w:sz w:val="20"/>
          <w:lang w:eastAsia="zh-CN"/>
        </w:rPr>
        <w:t>米的巨大内陆地区都可以被归入</w:t>
      </w:r>
      <w:r w:rsidRPr="00AF0969">
        <w:rPr>
          <w:sz w:val="20"/>
          <w:lang w:eastAsia="zh-CN"/>
        </w:rPr>
        <w:t>A1</w:t>
      </w:r>
      <w:r w:rsidRPr="00AF0969">
        <w:rPr>
          <w:rFonts w:ascii="ZWAdobeF" w:hAnsi="ZWAdobeF" w:cs="ZWAdobeF"/>
          <w:sz w:val="20"/>
          <w:lang w:eastAsia="zh-CN"/>
        </w:rPr>
        <w:t>2</w:t>
      </w:r>
      <w:r w:rsidRPr="00AF0969">
        <w:rPr>
          <w:rFonts w:hint="eastAsia"/>
          <w:sz w:val="20"/>
          <w:lang w:eastAsia="zh-CN"/>
        </w:rPr>
        <w:t>区</w:t>
      </w:r>
      <w:r w:rsidR="00367824" w:rsidRPr="00AF0969">
        <w:rPr>
          <w:rFonts w:hint="eastAsia"/>
          <w:sz w:val="20"/>
          <w:lang w:eastAsia="zh-CN"/>
        </w:rPr>
        <w:t>(</w:t>
      </w:r>
      <w:r w:rsidR="00367824" w:rsidRPr="00AF0969">
        <w:rPr>
          <w:rFonts w:hint="eastAsia"/>
          <w:sz w:val="20"/>
          <w:lang w:eastAsia="zh-CN"/>
        </w:rPr>
        <w:t>见注</w:t>
      </w:r>
      <w:r w:rsidR="00367824" w:rsidRPr="00AF0969">
        <w:rPr>
          <w:rFonts w:hint="eastAsia"/>
          <w:sz w:val="20"/>
          <w:lang w:eastAsia="zh-CN"/>
        </w:rPr>
        <w:t>1)</w:t>
      </w:r>
      <w:r w:rsidRPr="00AF0969">
        <w:rPr>
          <w:rFonts w:hint="eastAsia"/>
          <w:sz w:val="20"/>
          <w:lang w:eastAsia="zh-CN"/>
        </w:rPr>
        <w:t>。</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A2</w:t>
      </w:r>
      <w:r w:rsidRPr="00AF0969">
        <w:rPr>
          <w:rFonts w:hint="eastAsia"/>
          <w:sz w:val="20"/>
          <w:lang w:eastAsia="zh-CN"/>
        </w:rPr>
        <w:t>区：除上文</w:t>
      </w:r>
      <w:r w:rsidRPr="00AF0969">
        <w:rPr>
          <w:sz w:val="20"/>
          <w:lang w:eastAsia="zh-CN"/>
        </w:rPr>
        <w:t>A1</w:t>
      </w:r>
      <w:r w:rsidRPr="00AF0969">
        <w:rPr>
          <w:rFonts w:hint="eastAsia"/>
          <w:sz w:val="20"/>
          <w:lang w:eastAsia="zh-CN"/>
        </w:rPr>
        <w:t>区中所定义的沿海陆地之外的全部陆地。</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B</w:t>
      </w:r>
      <w:r w:rsidRPr="00AF0969">
        <w:rPr>
          <w:rFonts w:hint="eastAsia"/>
          <w:sz w:val="20"/>
          <w:lang w:eastAsia="zh-CN"/>
        </w:rPr>
        <w:t>区：纬度高于</w:t>
      </w:r>
      <w:r w:rsidRPr="00AF0969">
        <w:rPr>
          <w:sz w:val="20"/>
          <w:lang w:eastAsia="zh-CN"/>
        </w:rPr>
        <w:t>30°</w:t>
      </w:r>
      <w:r w:rsidRPr="00AF0969">
        <w:rPr>
          <w:rFonts w:hint="eastAsia"/>
          <w:sz w:val="20"/>
          <w:lang w:eastAsia="zh-CN"/>
        </w:rPr>
        <w:t>的“冷”海、洋以及大型内陆水体，地中海及黑海除外。为方便在行政管理上进行协调，“大型”内陆水体被定义为面积至少</w:t>
      </w:r>
      <w:r w:rsidRPr="00AF0969">
        <w:rPr>
          <w:sz w:val="20"/>
          <w:lang w:eastAsia="zh-CN"/>
        </w:rPr>
        <w:t>7800</w:t>
      </w:r>
      <w:r w:rsidRPr="00AF0969">
        <w:rPr>
          <w:rFonts w:hint="eastAsia"/>
          <w:sz w:val="20"/>
          <w:lang w:eastAsia="zh-CN"/>
        </w:rPr>
        <w:t>平方公里，但河流面积除外。如果这些水体中</w:t>
      </w:r>
      <w:r w:rsidRPr="00AF0969">
        <w:rPr>
          <w:sz w:val="20"/>
          <w:lang w:eastAsia="zh-CN"/>
        </w:rPr>
        <w:t>90</w:t>
      </w:r>
      <w:r w:rsidRPr="00AF0969">
        <w:rPr>
          <w:rFonts w:hint="eastAsia"/>
          <w:sz w:val="20"/>
          <w:lang w:eastAsia="zh-CN"/>
        </w:rPr>
        <w:t>％的岛屿面积的平均海拔不足</w:t>
      </w:r>
      <w:r w:rsidRPr="00AF0969">
        <w:rPr>
          <w:sz w:val="20"/>
          <w:lang w:eastAsia="zh-CN"/>
        </w:rPr>
        <w:t>100</w:t>
      </w:r>
      <w:r w:rsidRPr="00AF0969">
        <w:rPr>
          <w:rFonts w:hint="eastAsia"/>
          <w:sz w:val="20"/>
          <w:lang w:eastAsia="zh-CN"/>
        </w:rPr>
        <w:t>米，则这些岛屿的面积也将作为水被计入这个地区的面积之中。不符合上述标准的岛屿在计算水域面积时应被算做陆地。</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t>C</w:t>
      </w:r>
      <w:r w:rsidRPr="00AF0969">
        <w:rPr>
          <w:rFonts w:hint="eastAsia"/>
          <w:sz w:val="20"/>
          <w:lang w:eastAsia="zh-CN"/>
        </w:rPr>
        <w:t>区：纬度低于</w:t>
      </w:r>
      <w:r w:rsidRPr="00AF0969">
        <w:rPr>
          <w:sz w:val="20"/>
          <w:lang w:eastAsia="zh-CN"/>
        </w:rPr>
        <w:t>30°</w:t>
      </w:r>
      <w:r w:rsidRPr="00AF0969">
        <w:rPr>
          <w:rFonts w:hint="eastAsia"/>
          <w:sz w:val="20"/>
          <w:lang w:eastAsia="zh-CN"/>
        </w:rPr>
        <w:t>的“暖”海、洋以及大型内陆水体，以及地中海与黑海。</w:t>
      </w:r>
    </w:p>
    <w:p w:rsidR="00367824" w:rsidRPr="00AF0969" w:rsidRDefault="00367824" w:rsidP="00367824">
      <w:pPr>
        <w:pStyle w:val="enumlev1"/>
        <w:ind w:left="0" w:firstLine="0"/>
        <w:rPr>
          <w:sz w:val="20"/>
          <w:lang w:eastAsia="zh-CN"/>
        </w:rPr>
      </w:pPr>
      <w:r w:rsidRPr="00542F6F">
        <w:rPr>
          <w:rFonts w:ascii="STKaiti" w:eastAsia="STKaiti" w:hAnsi="STKaiti" w:hint="eastAsia"/>
          <w:sz w:val="20"/>
          <w:lang w:eastAsia="zh-CN"/>
        </w:rPr>
        <w:t>注</w:t>
      </w:r>
      <w:r w:rsidRPr="00AF0969">
        <w:rPr>
          <w:rFonts w:hint="eastAsia"/>
          <w:sz w:val="20"/>
          <w:lang w:eastAsia="zh-CN"/>
        </w:rPr>
        <w:t xml:space="preserve">1 </w:t>
      </w:r>
      <w:r w:rsidRPr="00AF0969">
        <w:rPr>
          <w:rFonts w:hint="eastAsia"/>
          <w:sz w:val="20"/>
          <w:lang w:eastAsia="zh-CN"/>
        </w:rPr>
        <w:t>—这些附加地区可以被主管部门宣布为</w:t>
      </w:r>
      <w:r w:rsidRPr="00AF0969">
        <w:rPr>
          <w:sz w:val="20"/>
          <w:lang w:eastAsia="zh-CN"/>
        </w:rPr>
        <w:t>A1</w:t>
      </w:r>
      <w:r w:rsidRPr="00AF0969">
        <w:rPr>
          <w:rFonts w:hint="eastAsia"/>
          <w:sz w:val="20"/>
          <w:lang w:eastAsia="zh-CN"/>
        </w:rPr>
        <w:t>沿海区，并归到国际电联数字世界地图</w:t>
      </w:r>
      <w:r w:rsidRPr="00AF0969">
        <w:rPr>
          <w:rFonts w:hint="eastAsia"/>
          <w:sz w:val="20"/>
          <w:lang w:eastAsia="zh-CN"/>
        </w:rPr>
        <w:t>(</w:t>
      </w:r>
      <w:r w:rsidRPr="00AF0969">
        <w:rPr>
          <w:sz w:val="20"/>
          <w:lang w:eastAsia="zh-CN"/>
        </w:rPr>
        <w:t>IDWM</w:t>
      </w:r>
      <w:r w:rsidRPr="00AF0969">
        <w:rPr>
          <w:rFonts w:hint="eastAsia"/>
          <w:sz w:val="20"/>
          <w:lang w:eastAsia="zh-CN"/>
        </w:rPr>
        <w:t>)</w:t>
      </w:r>
      <w:r w:rsidRPr="00AF0969">
        <w:rPr>
          <w:rFonts w:hint="eastAsia"/>
          <w:sz w:val="20"/>
          <w:lang w:eastAsia="zh-CN"/>
        </w:rPr>
        <w:t>中。</w:t>
      </w:r>
    </w:p>
    <w:p w:rsidR="00F16B29" w:rsidRPr="00AF0969" w:rsidRDefault="00F16B29" w:rsidP="00A86D4F">
      <w:pPr>
        <w:pStyle w:val="Heading3"/>
        <w:rPr>
          <w:sz w:val="20"/>
          <w:lang w:eastAsia="zh-CN"/>
        </w:rPr>
      </w:pPr>
      <w:r w:rsidRPr="00AF0969">
        <w:rPr>
          <w:sz w:val="20"/>
          <w:lang w:eastAsia="zh-CN"/>
        </w:rPr>
        <w:t>1.5.2</w:t>
      </w:r>
      <w:r w:rsidRPr="00AF0969">
        <w:rPr>
          <w:sz w:val="20"/>
          <w:lang w:eastAsia="zh-CN"/>
        </w:rPr>
        <w:tab/>
      </w:r>
      <w:r w:rsidRPr="00AF0969">
        <w:rPr>
          <w:rFonts w:hint="eastAsia"/>
          <w:sz w:val="20"/>
          <w:lang w:eastAsia="zh-CN"/>
        </w:rPr>
        <w:t>传播方式</w:t>
      </w:r>
      <w:r w:rsidRPr="00AF0969">
        <w:rPr>
          <w:sz w:val="20"/>
          <w:lang w:eastAsia="zh-CN"/>
        </w:rPr>
        <w:t>(2)</w:t>
      </w:r>
    </w:p>
    <w:p w:rsidR="00F16B29" w:rsidRPr="00AF0969" w:rsidRDefault="00F16B29" w:rsidP="00B9410D">
      <w:pPr>
        <w:ind w:firstLineChars="200" w:firstLine="400"/>
        <w:rPr>
          <w:sz w:val="20"/>
          <w:lang w:eastAsia="zh-CN"/>
        </w:rPr>
      </w:pPr>
      <w:r w:rsidRPr="00AF0969">
        <w:rPr>
          <w:rFonts w:hint="eastAsia"/>
          <w:sz w:val="20"/>
          <w:lang w:eastAsia="zh-CN"/>
        </w:rPr>
        <w:t>确定传播方式</w:t>
      </w:r>
      <w:r w:rsidRPr="00AF0969">
        <w:rPr>
          <w:sz w:val="20"/>
          <w:lang w:eastAsia="zh-CN"/>
        </w:rPr>
        <w:t>(2)</w:t>
      </w:r>
      <w:r w:rsidRPr="00AF0969">
        <w:rPr>
          <w:rFonts w:hint="eastAsia"/>
          <w:sz w:val="20"/>
          <w:lang w:eastAsia="zh-CN"/>
        </w:rPr>
        <w:t>的所需距离时，水汽散射所产生的干扰在最小协调距离</w:t>
      </w:r>
      <w:r w:rsidR="000C351C" w:rsidRPr="00AF0969">
        <w:rPr>
          <w:rFonts w:hint="eastAsia"/>
          <w:sz w:val="20"/>
          <w:lang w:eastAsia="zh-CN"/>
        </w:rPr>
        <w:t>(</w:t>
      </w:r>
      <w:r w:rsidR="000C351C" w:rsidRPr="00AF0969">
        <w:rPr>
          <w:rFonts w:hint="eastAsia"/>
          <w:sz w:val="20"/>
          <w:lang w:eastAsia="zh-CN"/>
        </w:rPr>
        <w:t>见</w:t>
      </w:r>
      <w:r w:rsidR="00E4183A" w:rsidRPr="00AF0969">
        <w:rPr>
          <w:rFonts w:hint="eastAsia"/>
          <w:sz w:val="20"/>
          <w:lang w:eastAsia="zh-CN"/>
        </w:rPr>
        <w:t>第</w:t>
      </w:r>
      <w:r w:rsidRPr="00AF0969">
        <w:rPr>
          <w:sz w:val="20"/>
          <w:lang w:eastAsia="zh-CN"/>
        </w:rPr>
        <w:t>1.5.3.1</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之外且在低于</w:t>
      </w:r>
      <w:r w:rsidRPr="00AF0969">
        <w:rPr>
          <w:sz w:val="20"/>
          <w:lang w:eastAsia="zh-CN"/>
        </w:rPr>
        <w:t>1 000 MHz</w:t>
      </w:r>
      <w:r w:rsidRPr="00AF0969">
        <w:rPr>
          <w:rFonts w:hint="eastAsia"/>
          <w:sz w:val="20"/>
          <w:lang w:eastAsia="zh-CN"/>
        </w:rPr>
        <w:t>或高于</w:t>
      </w:r>
      <w:r w:rsidRPr="00AF0969">
        <w:rPr>
          <w:sz w:val="20"/>
          <w:lang w:eastAsia="zh-CN"/>
        </w:rPr>
        <w:t>40.5 GHz</w:t>
      </w:r>
      <w:r w:rsidRPr="00AF0969">
        <w:rPr>
          <w:rFonts w:hint="eastAsia"/>
          <w:sz w:val="20"/>
          <w:lang w:eastAsia="zh-CN"/>
        </w:rPr>
        <w:t>的频率上可以忽略不计。低于</w:t>
      </w:r>
      <w:r w:rsidRPr="00AF0969">
        <w:rPr>
          <w:sz w:val="20"/>
          <w:lang w:eastAsia="zh-CN"/>
        </w:rPr>
        <w:t>1 000 MHz</w:t>
      </w:r>
      <w:r w:rsidRPr="00AF0969">
        <w:rPr>
          <w:rFonts w:hint="eastAsia"/>
          <w:sz w:val="20"/>
          <w:lang w:eastAsia="zh-CN"/>
        </w:rPr>
        <w:t>时散射信号的电平很低；而高于</w:t>
      </w:r>
      <w:r w:rsidRPr="00AF0969">
        <w:rPr>
          <w:sz w:val="20"/>
          <w:lang w:eastAsia="zh-CN"/>
        </w:rPr>
        <w:t>40.5 GHz</w:t>
      </w:r>
      <w:r w:rsidRPr="00AF0969">
        <w:rPr>
          <w:rFonts w:hint="eastAsia"/>
          <w:sz w:val="20"/>
          <w:lang w:eastAsia="zh-CN"/>
        </w:rPr>
        <w:t>时，尽管散射很强烈，但其信号在从散射体积到接收地面电台或地球站的路径上大大衰减。由于干扰路径要通过协调地球站天线的主波束，因此传播方式</w:t>
      </w:r>
      <w:r w:rsidRPr="00AF0969">
        <w:rPr>
          <w:sz w:val="20"/>
          <w:lang w:eastAsia="zh-CN"/>
        </w:rPr>
        <w:t>(2)</w:t>
      </w:r>
      <w:r w:rsidRPr="00AF0969">
        <w:rPr>
          <w:rFonts w:hint="eastAsia"/>
          <w:sz w:val="20"/>
          <w:lang w:eastAsia="zh-CN"/>
        </w:rPr>
        <w:t>的机理与场地屏蔽无关。</w:t>
      </w:r>
    </w:p>
    <w:p w:rsidR="006166D2" w:rsidRDefault="006166D2">
      <w:pPr>
        <w:tabs>
          <w:tab w:val="clear" w:pos="794"/>
          <w:tab w:val="clear" w:pos="1191"/>
          <w:tab w:val="clear" w:pos="1588"/>
          <w:tab w:val="clear" w:pos="1985"/>
        </w:tabs>
        <w:overflowPunct/>
        <w:autoSpaceDE/>
        <w:autoSpaceDN/>
        <w:adjustRightInd/>
        <w:spacing w:before="0"/>
        <w:jc w:val="left"/>
        <w:textAlignment w:val="auto"/>
        <w:rPr>
          <w:b/>
          <w:sz w:val="20"/>
          <w:lang w:eastAsia="zh-CN"/>
        </w:rPr>
      </w:pPr>
      <w:r>
        <w:rPr>
          <w:sz w:val="20"/>
          <w:lang w:eastAsia="zh-CN"/>
        </w:rPr>
        <w:br w:type="page"/>
      </w:r>
    </w:p>
    <w:p w:rsidR="00F16B29" w:rsidRPr="00AF0969" w:rsidRDefault="00F16B29" w:rsidP="00A86D4F">
      <w:pPr>
        <w:pStyle w:val="Heading3"/>
        <w:rPr>
          <w:sz w:val="20"/>
          <w:lang w:eastAsia="zh-CN"/>
        </w:rPr>
      </w:pPr>
      <w:r w:rsidRPr="00AF0969">
        <w:rPr>
          <w:sz w:val="20"/>
          <w:lang w:eastAsia="zh-CN"/>
        </w:rPr>
        <w:lastRenderedPageBreak/>
        <w:t>1.5.3</w:t>
      </w:r>
      <w:r w:rsidRPr="00AF0969">
        <w:rPr>
          <w:sz w:val="20"/>
          <w:lang w:eastAsia="zh-CN"/>
        </w:rPr>
        <w:tab/>
      </w:r>
      <w:r w:rsidRPr="00AF0969">
        <w:rPr>
          <w:rFonts w:hint="eastAsia"/>
          <w:sz w:val="20"/>
          <w:lang w:eastAsia="zh-CN"/>
        </w:rPr>
        <w:t>距离限定</w:t>
      </w:r>
    </w:p>
    <w:p w:rsidR="00F16B29" w:rsidRPr="00AF0969" w:rsidRDefault="00F16B29" w:rsidP="00B9410D">
      <w:pPr>
        <w:ind w:firstLineChars="200" w:firstLine="400"/>
        <w:rPr>
          <w:sz w:val="20"/>
          <w:lang w:eastAsia="zh-CN"/>
        </w:rPr>
      </w:pPr>
      <w:r w:rsidRPr="00AF0969">
        <w:rPr>
          <w:rFonts w:hint="eastAsia"/>
          <w:sz w:val="20"/>
          <w:lang w:eastAsia="zh-CN"/>
        </w:rPr>
        <w:t>对作用于陆地或空间系统的干扰效应进行评价时通常需考虑长期及短期干扰标准。这些标准通常由在一个具体时间百分数以上的时期内不得被超出的容许干扰功率所代表。</w:t>
      </w:r>
    </w:p>
    <w:p w:rsidR="00F16B29" w:rsidRPr="00AF0969" w:rsidRDefault="00F16B29" w:rsidP="00B9410D">
      <w:pPr>
        <w:ind w:firstLineChars="200" w:firstLine="400"/>
        <w:rPr>
          <w:sz w:val="20"/>
          <w:lang w:eastAsia="zh-CN"/>
        </w:rPr>
      </w:pPr>
      <w:r w:rsidRPr="00AF0969">
        <w:rPr>
          <w:rFonts w:hint="eastAsia"/>
          <w:sz w:val="20"/>
          <w:lang w:eastAsia="zh-CN"/>
        </w:rPr>
        <w:t>长期干扰标准</w:t>
      </w:r>
      <w:r w:rsidR="000C351C" w:rsidRPr="00AF0969">
        <w:rPr>
          <w:rFonts w:hint="eastAsia"/>
          <w:sz w:val="20"/>
          <w:lang w:eastAsia="zh-CN"/>
        </w:rPr>
        <w:t>(</w:t>
      </w:r>
      <w:r w:rsidRPr="00AF0969">
        <w:rPr>
          <w:rFonts w:hint="eastAsia"/>
          <w:sz w:val="20"/>
          <w:lang w:eastAsia="zh-CN"/>
        </w:rPr>
        <w:t>一般与≥</w:t>
      </w:r>
      <w:r w:rsidRPr="00AF0969">
        <w:rPr>
          <w:sz w:val="20"/>
          <w:lang w:eastAsia="zh-CN"/>
        </w:rPr>
        <w:t>20</w:t>
      </w:r>
      <w:r w:rsidRPr="00AF0969">
        <w:rPr>
          <w:rFonts w:hint="eastAsia"/>
          <w:sz w:val="20"/>
          <w:lang w:eastAsia="zh-CN"/>
        </w:rPr>
        <w:t>％的时间百分数相关</w:t>
      </w:r>
      <w:r w:rsidR="000C351C" w:rsidRPr="00AF0969">
        <w:rPr>
          <w:rFonts w:hint="eastAsia"/>
          <w:sz w:val="20"/>
          <w:lang w:eastAsia="zh-CN"/>
        </w:rPr>
        <w:t>)</w:t>
      </w:r>
      <w:r w:rsidRPr="00AF0969">
        <w:rPr>
          <w:rFonts w:hint="eastAsia"/>
          <w:sz w:val="20"/>
          <w:lang w:eastAsia="zh-CN"/>
        </w:rPr>
        <w:t>允许实现误码性能指标</w:t>
      </w:r>
      <w:r w:rsidR="000C351C" w:rsidRPr="00AF0969">
        <w:rPr>
          <w:rFonts w:hint="eastAsia"/>
          <w:sz w:val="20"/>
          <w:lang w:eastAsia="zh-CN"/>
        </w:rPr>
        <w:t>(</w:t>
      </w:r>
      <w:r w:rsidRPr="00AF0969">
        <w:rPr>
          <w:rFonts w:hint="eastAsia"/>
          <w:sz w:val="20"/>
          <w:lang w:eastAsia="zh-CN"/>
        </w:rPr>
        <w:t>指数字系统</w:t>
      </w:r>
      <w:r w:rsidR="000C351C" w:rsidRPr="00AF0969">
        <w:rPr>
          <w:rFonts w:hint="eastAsia"/>
          <w:sz w:val="20"/>
          <w:lang w:eastAsia="zh-CN"/>
        </w:rPr>
        <w:t>)</w:t>
      </w:r>
      <w:r w:rsidRPr="00AF0969">
        <w:rPr>
          <w:rFonts w:hint="eastAsia"/>
          <w:sz w:val="20"/>
          <w:lang w:eastAsia="zh-CN"/>
        </w:rPr>
        <w:t>或噪声性能指标</w:t>
      </w:r>
      <w:r w:rsidR="000C351C" w:rsidRPr="00AF0969">
        <w:rPr>
          <w:rFonts w:hint="eastAsia"/>
          <w:sz w:val="20"/>
          <w:lang w:eastAsia="zh-CN"/>
        </w:rPr>
        <w:t>(</w:t>
      </w:r>
      <w:r w:rsidRPr="00AF0969">
        <w:rPr>
          <w:rFonts w:hint="eastAsia"/>
          <w:sz w:val="20"/>
          <w:lang w:eastAsia="zh-CN"/>
        </w:rPr>
        <w:t>指模拟系统</w:t>
      </w:r>
      <w:r w:rsidR="000C351C" w:rsidRPr="00AF0969">
        <w:rPr>
          <w:rFonts w:hint="eastAsia"/>
          <w:sz w:val="20"/>
          <w:lang w:eastAsia="zh-CN"/>
        </w:rPr>
        <w:t>)</w:t>
      </w:r>
      <w:r w:rsidRPr="00AF0969">
        <w:rPr>
          <w:rFonts w:hint="eastAsia"/>
          <w:sz w:val="20"/>
          <w:lang w:eastAsia="zh-CN"/>
        </w:rPr>
        <w:t>。本标准一般代表低干扰电平，因此要求协调地球站与地面电台之间、或与在双向划分频段内操作的其他</w:t>
      </w:r>
      <w:r w:rsidR="001B17DD">
        <w:rPr>
          <w:rFonts w:hint="eastAsia"/>
          <w:sz w:val="20"/>
          <w:lang w:eastAsia="zh-CN"/>
        </w:rPr>
        <w:t>收信地球站</w:t>
      </w:r>
      <w:r w:rsidRPr="00AF0969">
        <w:rPr>
          <w:rFonts w:hint="eastAsia"/>
          <w:sz w:val="20"/>
          <w:lang w:eastAsia="zh-CN"/>
        </w:rPr>
        <w:t>之间保持高度隔离。</w:t>
      </w:r>
    </w:p>
    <w:p w:rsidR="00F16B29" w:rsidRPr="00AF0969" w:rsidRDefault="00F16B29" w:rsidP="00B9410D">
      <w:pPr>
        <w:ind w:firstLineChars="200" w:firstLine="400"/>
        <w:rPr>
          <w:sz w:val="20"/>
          <w:lang w:eastAsia="zh-CN"/>
        </w:rPr>
      </w:pPr>
      <w:r w:rsidRPr="00AF0969">
        <w:rPr>
          <w:rFonts w:hint="eastAsia"/>
          <w:sz w:val="20"/>
          <w:lang w:eastAsia="zh-CN"/>
        </w:rPr>
        <w:t>短期标准是更高电平的干扰，一般与</w:t>
      </w:r>
      <w:r w:rsidRPr="00AF0969">
        <w:rPr>
          <w:sz w:val="20"/>
          <w:lang w:eastAsia="zh-CN"/>
        </w:rPr>
        <w:t>0.001%</w:t>
      </w:r>
      <w:r w:rsidRPr="00AF0969">
        <w:rPr>
          <w:rFonts w:hint="eastAsia"/>
          <w:sz w:val="20"/>
          <w:lang w:eastAsia="zh-CN"/>
        </w:rPr>
        <w:t>至</w:t>
      </w:r>
      <w:r w:rsidRPr="00AF0969">
        <w:rPr>
          <w:sz w:val="20"/>
          <w:lang w:eastAsia="zh-CN"/>
        </w:rPr>
        <w:t>1%</w:t>
      </w:r>
      <w:r w:rsidRPr="00AF0969">
        <w:rPr>
          <w:rFonts w:hint="eastAsia"/>
          <w:sz w:val="20"/>
          <w:lang w:eastAsia="zh-CN"/>
        </w:rPr>
        <w:t>之间的时间百分数相关，一般来说，它或是使受干扰的系统不可用、或使它的具体短期干扰指标</w:t>
      </w:r>
      <w:r w:rsidR="000C351C" w:rsidRPr="00AF0969">
        <w:rPr>
          <w:rFonts w:hint="eastAsia"/>
          <w:sz w:val="20"/>
          <w:lang w:eastAsia="zh-CN"/>
        </w:rPr>
        <w:t>(</w:t>
      </w:r>
      <w:r w:rsidRPr="00AF0969">
        <w:rPr>
          <w:rFonts w:hint="eastAsia"/>
          <w:sz w:val="20"/>
          <w:lang w:eastAsia="zh-CN"/>
        </w:rPr>
        <w:t>误码或噪音</w:t>
      </w:r>
      <w:r w:rsidR="000C351C" w:rsidRPr="00AF0969">
        <w:rPr>
          <w:rFonts w:hint="eastAsia"/>
          <w:sz w:val="20"/>
          <w:lang w:eastAsia="zh-CN"/>
        </w:rPr>
        <w:t>)</w:t>
      </w:r>
      <w:r w:rsidRPr="00AF0969">
        <w:rPr>
          <w:rFonts w:hint="eastAsia"/>
          <w:sz w:val="20"/>
          <w:lang w:eastAsia="zh-CN"/>
        </w:rPr>
        <w:t>被超出。</w:t>
      </w:r>
    </w:p>
    <w:p w:rsidR="00F16B29" w:rsidRPr="00AF0969" w:rsidRDefault="00F16B29" w:rsidP="00B9410D">
      <w:pPr>
        <w:ind w:firstLineChars="200" w:firstLine="400"/>
        <w:rPr>
          <w:sz w:val="20"/>
          <w:lang w:eastAsia="zh-CN"/>
        </w:rPr>
      </w:pPr>
      <w:r w:rsidRPr="00AF0969">
        <w:rPr>
          <w:rFonts w:hint="eastAsia"/>
          <w:sz w:val="20"/>
          <w:lang w:eastAsia="zh-CN"/>
        </w:rPr>
        <w:t>附</w:t>
      </w:r>
      <w:r w:rsidR="006A5A9D">
        <w:rPr>
          <w:rFonts w:hint="eastAsia"/>
          <w:sz w:val="20"/>
          <w:lang w:eastAsia="zh-CN"/>
        </w:rPr>
        <w:t>件</w:t>
      </w:r>
      <w:r w:rsidR="006A5A9D">
        <w:rPr>
          <w:rFonts w:hint="eastAsia"/>
          <w:sz w:val="20"/>
          <w:lang w:eastAsia="zh-CN"/>
        </w:rPr>
        <w:t>1</w:t>
      </w:r>
      <w:r w:rsidR="006A5A9D">
        <w:rPr>
          <w:rFonts w:hint="eastAsia"/>
          <w:sz w:val="20"/>
          <w:lang w:eastAsia="zh-CN"/>
        </w:rPr>
        <w:t>和附件</w:t>
      </w:r>
      <w:r w:rsidR="006A5A9D">
        <w:rPr>
          <w:rFonts w:hint="eastAsia"/>
          <w:sz w:val="20"/>
          <w:lang w:eastAsia="zh-CN"/>
        </w:rPr>
        <w:t>2</w:t>
      </w:r>
      <w:r w:rsidRPr="00AF0969">
        <w:rPr>
          <w:rFonts w:hint="eastAsia"/>
          <w:sz w:val="20"/>
          <w:lang w:eastAsia="zh-CN"/>
        </w:rPr>
        <w:t>只研究了对短期标准所提供的保护。因此其中隐含了一种假定：即一旦实现了短期标准，任何相关的长期标准也将被实现。这种假定在短距离中可能无效，因为需要更加详细分析的附加传播效应</w:t>
      </w:r>
      <w:r w:rsidR="000C351C" w:rsidRPr="00AF0969">
        <w:rPr>
          <w:rFonts w:hint="eastAsia"/>
          <w:sz w:val="20"/>
          <w:lang w:eastAsia="zh-CN"/>
        </w:rPr>
        <w:t>(</w:t>
      </w:r>
      <w:r w:rsidRPr="00AF0969">
        <w:rPr>
          <w:rFonts w:hint="eastAsia"/>
          <w:sz w:val="20"/>
          <w:lang w:eastAsia="zh-CN"/>
        </w:rPr>
        <w:t>衍射、建筑物</w:t>
      </w:r>
      <w:r w:rsidRPr="00AF0969">
        <w:rPr>
          <w:sz w:val="20"/>
          <w:lang w:eastAsia="zh-CN"/>
        </w:rPr>
        <w:t>/</w:t>
      </w:r>
      <w:r w:rsidRPr="00AF0969">
        <w:rPr>
          <w:rFonts w:hint="eastAsia"/>
          <w:sz w:val="20"/>
          <w:lang w:eastAsia="zh-CN"/>
        </w:rPr>
        <w:t>地形散射等</w:t>
      </w:r>
      <w:r w:rsidR="000C351C" w:rsidRPr="00AF0969">
        <w:rPr>
          <w:rFonts w:hint="eastAsia"/>
          <w:sz w:val="20"/>
          <w:lang w:eastAsia="zh-CN"/>
        </w:rPr>
        <w:t>)</w:t>
      </w:r>
      <w:r w:rsidRPr="00AF0969">
        <w:rPr>
          <w:rFonts w:hint="eastAsia"/>
          <w:sz w:val="20"/>
          <w:lang w:eastAsia="zh-CN"/>
        </w:rPr>
        <w:t>在其中变得更加重要。这样就需要一个最小协调距离以避免出现这种困难。这种最小协调距离总是所使用的协调距离的最低值。在大于或等于最小协调距离的距离上，可以假定由连续</w:t>
      </w:r>
      <w:r w:rsidR="000C351C" w:rsidRPr="00AF0969">
        <w:rPr>
          <w:rFonts w:hint="eastAsia"/>
          <w:sz w:val="20"/>
          <w:lang w:eastAsia="zh-CN"/>
        </w:rPr>
        <w:t>(</w:t>
      </w:r>
      <w:r w:rsidRPr="00AF0969">
        <w:rPr>
          <w:rFonts w:hint="eastAsia"/>
          <w:sz w:val="20"/>
          <w:lang w:eastAsia="zh-CN"/>
        </w:rPr>
        <w:t>长期</w:t>
      </w:r>
      <w:r w:rsidR="000C351C" w:rsidRPr="00AF0969">
        <w:rPr>
          <w:rFonts w:hint="eastAsia"/>
          <w:sz w:val="20"/>
          <w:lang w:eastAsia="zh-CN"/>
        </w:rPr>
        <w:t>)</w:t>
      </w:r>
      <w:r w:rsidRPr="00AF0969">
        <w:rPr>
          <w:rFonts w:hint="eastAsia"/>
          <w:sz w:val="20"/>
          <w:lang w:eastAsia="zh-CN"/>
        </w:rPr>
        <w:t>传播效应所造成的干扰不会超过长期标准所允许的电平。</w:t>
      </w:r>
    </w:p>
    <w:p w:rsidR="00F16B29" w:rsidRPr="00AF0969" w:rsidRDefault="00F16B29" w:rsidP="00B9410D">
      <w:pPr>
        <w:ind w:firstLineChars="200" w:firstLine="400"/>
        <w:rPr>
          <w:sz w:val="20"/>
          <w:lang w:eastAsia="zh-CN"/>
        </w:rPr>
      </w:pPr>
      <w:r w:rsidRPr="00AF0969">
        <w:rPr>
          <w:rFonts w:hint="eastAsia"/>
          <w:sz w:val="20"/>
          <w:lang w:eastAsia="zh-CN"/>
        </w:rPr>
        <w:t>除最小协调距离外，还应确定计算距离的上限。因此，任何方位上的协调距离必须界于最小协调距离与最大计算距离之间。</w:t>
      </w:r>
    </w:p>
    <w:p w:rsidR="00F16B29" w:rsidRPr="00AF0969" w:rsidRDefault="00F16B29" w:rsidP="00A86D4F">
      <w:pPr>
        <w:pStyle w:val="Heading4"/>
        <w:rPr>
          <w:sz w:val="20"/>
          <w:lang w:eastAsia="zh-CN"/>
        </w:rPr>
      </w:pPr>
      <w:r w:rsidRPr="00AF0969">
        <w:rPr>
          <w:sz w:val="20"/>
          <w:lang w:eastAsia="zh-CN"/>
        </w:rPr>
        <w:t>1.5.3.1</w:t>
      </w:r>
      <w:r w:rsidRPr="00AF0969">
        <w:rPr>
          <w:sz w:val="20"/>
          <w:lang w:eastAsia="zh-CN"/>
        </w:rPr>
        <w:tab/>
      </w:r>
      <w:r w:rsidRPr="00AF0969">
        <w:rPr>
          <w:rFonts w:hint="eastAsia"/>
          <w:sz w:val="20"/>
          <w:lang w:eastAsia="zh-CN"/>
        </w:rPr>
        <w:t>最小协调距离</w:t>
      </w:r>
    </w:p>
    <w:p w:rsidR="00F16B29" w:rsidRPr="00AF0969" w:rsidRDefault="00F16B29" w:rsidP="00B9410D">
      <w:pPr>
        <w:ind w:firstLineChars="200" w:firstLine="400"/>
        <w:rPr>
          <w:sz w:val="20"/>
          <w:lang w:eastAsia="zh-CN"/>
        </w:rPr>
      </w:pPr>
      <w:r w:rsidRPr="00AF0969">
        <w:rPr>
          <w:rFonts w:hint="eastAsia"/>
          <w:sz w:val="20"/>
          <w:lang w:eastAsia="zh-CN"/>
        </w:rPr>
        <w:t>鉴于</w:t>
      </w:r>
      <w:r w:rsidR="00E4183A" w:rsidRPr="00AF0969">
        <w:rPr>
          <w:rFonts w:hint="eastAsia"/>
          <w:sz w:val="20"/>
          <w:lang w:eastAsia="zh-CN"/>
        </w:rPr>
        <w:t>第</w:t>
      </w:r>
      <w:r w:rsidRPr="00AF0969">
        <w:rPr>
          <w:sz w:val="20"/>
          <w:lang w:eastAsia="zh-CN"/>
        </w:rPr>
        <w:t>1.5.3</w:t>
      </w:r>
      <w:r w:rsidR="00E4183A" w:rsidRPr="00AF0969">
        <w:rPr>
          <w:rFonts w:hint="eastAsia"/>
          <w:sz w:val="20"/>
          <w:lang w:eastAsia="zh-CN"/>
        </w:rPr>
        <w:t>节</w:t>
      </w:r>
      <w:r w:rsidRPr="00AF0969">
        <w:rPr>
          <w:rFonts w:hint="eastAsia"/>
          <w:sz w:val="20"/>
          <w:lang w:eastAsia="zh-CN"/>
        </w:rPr>
        <w:t>中所述的原因，有必要为协调距离确立一个下限：</w:t>
      </w:r>
      <w:r w:rsidRPr="00AF0969">
        <w:rPr>
          <w:i/>
          <w:iCs/>
          <w:sz w:val="20"/>
          <w:lang w:eastAsia="zh-CN"/>
        </w:rPr>
        <w:t>d</w:t>
      </w:r>
      <w:r w:rsidRPr="00AF0969">
        <w:rPr>
          <w:i/>
          <w:iCs/>
          <w:sz w:val="20"/>
          <w:vertAlign w:val="subscript"/>
          <w:lang w:eastAsia="zh-CN"/>
        </w:rPr>
        <w:t>min</w:t>
      </w:r>
      <w:r w:rsidRPr="00AF0969">
        <w:rPr>
          <w:rFonts w:hint="eastAsia"/>
          <w:sz w:val="20"/>
          <w:lang w:eastAsia="zh-CN"/>
        </w:rPr>
        <w:t>。协调距离的迭代计算始于该最小距离，而且此距离随无线电气象因数及频段</w:t>
      </w:r>
      <w:r w:rsidR="000C351C" w:rsidRPr="00AF0969">
        <w:rPr>
          <w:rFonts w:hint="eastAsia"/>
          <w:sz w:val="20"/>
          <w:lang w:eastAsia="zh-CN"/>
        </w:rPr>
        <w:t>(</w:t>
      </w:r>
      <w:r w:rsidRPr="00AF0969">
        <w:rPr>
          <w:rFonts w:hint="eastAsia"/>
          <w:sz w:val="20"/>
          <w:lang w:eastAsia="zh-CN"/>
        </w:rPr>
        <w:t>见</w:t>
      </w:r>
      <w:r w:rsidR="00E4183A" w:rsidRPr="00AF0969">
        <w:rPr>
          <w:rFonts w:hint="eastAsia"/>
          <w:sz w:val="20"/>
          <w:lang w:eastAsia="zh-CN"/>
        </w:rPr>
        <w:t>第</w:t>
      </w:r>
      <w:r w:rsidRPr="00AF0969">
        <w:rPr>
          <w:sz w:val="20"/>
          <w:lang w:eastAsia="zh-CN"/>
        </w:rPr>
        <w:t>4.2</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的变化而变化。该最小协调距离对传播方式</w:t>
      </w:r>
      <w:r w:rsidRPr="00AF0969">
        <w:rPr>
          <w:sz w:val="20"/>
          <w:lang w:eastAsia="zh-CN"/>
        </w:rPr>
        <w:t>(1)</w:t>
      </w:r>
      <w:r w:rsidRPr="00AF0969">
        <w:rPr>
          <w:rFonts w:hint="eastAsia"/>
          <w:sz w:val="20"/>
          <w:lang w:eastAsia="zh-CN"/>
        </w:rPr>
        <w:t>及</w:t>
      </w:r>
      <w:r w:rsidRPr="00AF0969">
        <w:rPr>
          <w:sz w:val="20"/>
          <w:lang w:eastAsia="zh-CN"/>
        </w:rPr>
        <w:t>(2)</w:t>
      </w:r>
      <w:r w:rsidRPr="00AF0969">
        <w:rPr>
          <w:rFonts w:hint="eastAsia"/>
          <w:sz w:val="20"/>
          <w:lang w:eastAsia="zh-CN"/>
        </w:rPr>
        <w:t>都适用。</w:t>
      </w:r>
    </w:p>
    <w:p w:rsidR="00F16B29" w:rsidRPr="00AF0969" w:rsidRDefault="00F16B29" w:rsidP="00A86D4F">
      <w:pPr>
        <w:pStyle w:val="Heading4"/>
        <w:rPr>
          <w:sz w:val="20"/>
          <w:lang w:eastAsia="zh-CN"/>
        </w:rPr>
      </w:pPr>
      <w:r w:rsidRPr="00AF0969">
        <w:rPr>
          <w:sz w:val="20"/>
          <w:lang w:eastAsia="zh-CN"/>
        </w:rPr>
        <w:t>1.5.3.2</w:t>
      </w:r>
      <w:r w:rsidRPr="00AF0969">
        <w:rPr>
          <w:sz w:val="20"/>
          <w:lang w:eastAsia="zh-CN"/>
        </w:rPr>
        <w:tab/>
      </w:r>
      <w:r w:rsidRPr="00AF0969">
        <w:rPr>
          <w:rFonts w:hint="eastAsia"/>
          <w:sz w:val="20"/>
          <w:lang w:eastAsia="zh-CN"/>
        </w:rPr>
        <w:t>最大计算距离</w:t>
      </w:r>
    </w:p>
    <w:p w:rsidR="00F16B29" w:rsidRPr="00AF0969" w:rsidRDefault="00F16B29" w:rsidP="00B9410D">
      <w:pPr>
        <w:ind w:firstLineChars="200" w:firstLine="400"/>
        <w:rPr>
          <w:sz w:val="20"/>
          <w:lang w:eastAsia="zh-CN"/>
        </w:rPr>
      </w:pPr>
      <w:r w:rsidRPr="00AF0969">
        <w:rPr>
          <w:rFonts w:hint="eastAsia"/>
          <w:sz w:val="20"/>
          <w:lang w:eastAsia="zh-CN"/>
        </w:rPr>
        <w:t>传播方式</w:t>
      </w:r>
      <w:r w:rsidRPr="00AF0969">
        <w:rPr>
          <w:sz w:val="20"/>
          <w:lang w:eastAsia="zh-CN"/>
        </w:rPr>
        <w:t>(1)</w:t>
      </w:r>
      <w:r w:rsidRPr="00AF0969">
        <w:rPr>
          <w:rFonts w:hint="eastAsia"/>
          <w:sz w:val="20"/>
          <w:lang w:eastAsia="zh-CN"/>
        </w:rPr>
        <w:t>及</w:t>
      </w:r>
      <w:r w:rsidRPr="00AF0969">
        <w:rPr>
          <w:sz w:val="20"/>
          <w:lang w:eastAsia="zh-CN"/>
        </w:rPr>
        <w:t>(2)</w:t>
      </w:r>
      <w:r w:rsidRPr="00AF0969">
        <w:rPr>
          <w:rFonts w:hint="eastAsia"/>
          <w:sz w:val="20"/>
          <w:lang w:eastAsia="zh-CN"/>
        </w:rPr>
        <w:t>都需要最大计算距离。在模式</w:t>
      </w:r>
      <w:r w:rsidRPr="00AF0969">
        <w:rPr>
          <w:sz w:val="20"/>
          <w:lang w:eastAsia="zh-CN"/>
        </w:rPr>
        <w:t>(1)</w:t>
      </w:r>
      <w:r w:rsidRPr="00AF0969">
        <w:rPr>
          <w:rFonts w:hint="eastAsia"/>
          <w:sz w:val="20"/>
          <w:lang w:eastAsia="zh-CN"/>
        </w:rPr>
        <w:t>中该距离与</w:t>
      </w:r>
      <w:r w:rsidR="00E4183A" w:rsidRPr="00AF0969">
        <w:rPr>
          <w:rFonts w:hint="eastAsia"/>
          <w:sz w:val="20"/>
          <w:lang w:eastAsia="zh-CN"/>
        </w:rPr>
        <w:t>第</w:t>
      </w:r>
      <w:r w:rsidRPr="00AF0969">
        <w:rPr>
          <w:sz w:val="20"/>
          <w:lang w:eastAsia="zh-CN"/>
        </w:rPr>
        <w:t>4.3</w:t>
      </w:r>
      <w:r w:rsidR="00E4183A" w:rsidRPr="00AF0969">
        <w:rPr>
          <w:rFonts w:hint="eastAsia"/>
          <w:sz w:val="20"/>
          <w:lang w:eastAsia="zh-CN"/>
        </w:rPr>
        <w:t>节</w:t>
      </w:r>
      <w:r w:rsidRPr="00AF0969">
        <w:rPr>
          <w:rFonts w:hint="eastAsia"/>
          <w:sz w:val="20"/>
          <w:lang w:eastAsia="zh-CN"/>
        </w:rPr>
        <w:t>中就四个无线电气候区所分别给出的最大协调距离</w:t>
      </w:r>
      <w:r w:rsidRPr="00AF0969">
        <w:rPr>
          <w:i/>
          <w:iCs/>
          <w:sz w:val="20"/>
          <w:lang w:eastAsia="zh-CN"/>
        </w:rPr>
        <w:t>d</w:t>
      </w:r>
      <w:r w:rsidRPr="00AF0969">
        <w:rPr>
          <w:i/>
          <w:iCs/>
          <w:sz w:val="20"/>
          <w:vertAlign w:val="subscript"/>
          <w:lang w:eastAsia="zh-CN"/>
        </w:rPr>
        <w:t>max</w:t>
      </w:r>
      <w:r w:rsidRPr="00AF0969">
        <w:rPr>
          <w:sz w:val="20"/>
          <w:vertAlign w:val="subscript"/>
          <w:lang w:eastAsia="zh-CN"/>
        </w:rPr>
        <w:t>1</w:t>
      </w:r>
      <w:r w:rsidRPr="00AF0969">
        <w:rPr>
          <w:rFonts w:hint="eastAsia"/>
          <w:sz w:val="20"/>
          <w:lang w:eastAsia="zh-CN"/>
        </w:rPr>
        <w:t>相对应。因此模式</w:t>
      </w:r>
      <w:r w:rsidRPr="00AF0969">
        <w:rPr>
          <w:sz w:val="20"/>
          <w:lang w:eastAsia="zh-CN"/>
        </w:rPr>
        <w:t>(1)</w:t>
      </w:r>
      <w:r w:rsidRPr="00AF0969">
        <w:rPr>
          <w:rFonts w:hint="eastAsia"/>
          <w:sz w:val="20"/>
          <w:lang w:eastAsia="zh-CN"/>
        </w:rPr>
        <w:t>的最大计算距离取决于传播路径中无线电气候区的混合，见</w:t>
      </w:r>
      <w:r w:rsidR="00E4183A" w:rsidRPr="00AF0969">
        <w:rPr>
          <w:rFonts w:hint="eastAsia"/>
          <w:sz w:val="20"/>
          <w:lang w:eastAsia="zh-CN"/>
        </w:rPr>
        <w:t>第</w:t>
      </w:r>
      <w:r w:rsidRPr="00AF0969">
        <w:rPr>
          <w:sz w:val="20"/>
          <w:lang w:eastAsia="zh-CN"/>
        </w:rPr>
        <w:t>4.3</w:t>
      </w:r>
      <w:r w:rsidR="00E4183A" w:rsidRPr="00AF0969">
        <w:rPr>
          <w:rFonts w:hint="eastAsia"/>
          <w:sz w:val="20"/>
          <w:lang w:eastAsia="zh-CN"/>
        </w:rPr>
        <w:t>节</w:t>
      </w:r>
      <w:r w:rsidRPr="00AF0969">
        <w:rPr>
          <w:rFonts w:hint="eastAsia"/>
          <w:sz w:val="20"/>
          <w:lang w:eastAsia="zh-CN"/>
        </w:rPr>
        <w:t>。</w:t>
      </w:r>
    </w:p>
    <w:p w:rsidR="00F16B29" w:rsidRPr="00AF0969" w:rsidRDefault="00F16B29" w:rsidP="00B9410D">
      <w:pPr>
        <w:ind w:firstLineChars="200" w:firstLine="400"/>
        <w:rPr>
          <w:sz w:val="20"/>
          <w:lang w:eastAsia="zh-CN"/>
        </w:rPr>
      </w:pPr>
      <w:r w:rsidRPr="00AF0969">
        <w:rPr>
          <w:rFonts w:hint="eastAsia"/>
          <w:sz w:val="20"/>
          <w:lang w:eastAsia="zh-CN"/>
        </w:rPr>
        <w:t>模式</w:t>
      </w:r>
      <w:r w:rsidRPr="00AF0969">
        <w:rPr>
          <w:sz w:val="20"/>
          <w:lang w:eastAsia="zh-CN"/>
        </w:rPr>
        <w:t>(2)</w:t>
      </w:r>
      <w:r w:rsidRPr="00AF0969">
        <w:rPr>
          <w:rFonts w:hint="eastAsia"/>
          <w:sz w:val="20"/>
          <w:lang w:eastAsia="zh-CN"/>
        </w:rPr>
        <w:t>的最大计算距离见附件</w:t>
      </w:r>
      <w:r w:rsidR="006A5A9D">
        <w:rPr>
          <w:rFonts w:hint="eastAsia"/>
          <w:sz w:val="20"/>
          <w:lang w:eastAsia="zh-CN"/>
        </w:rPr>
        <w:t>1</w:t>
      </w:r>
      <w:r w:rsidR="006A5A9D">
        <w:rPr>
          <w:rFonts w:hint="eastAsia"/>
          <w:sz w:val="20"/>
          <w:lang w:eastAsia="zh-CN"/>
        </w:rPr>
        <w:t>的附录</w:t>
      </w:r>
      <w:r w:rsidRPr="00AF0969">
        <w:rPr>
          <w:sz w:val="20"/>
          <w:lang w:eastAsia="zh-CN"/>
        </w:rPr>
        <w:t>2</w:t>
      </w:r>
      <w:r w:rsidR="00E4183A" w:rsidRPr="00AF0969">
        <w:rPr>
          <w:rFonts w:hint="eastAsia"/>
          <w:sz w:val="20"/>
          <w:lang w:eastAsia="zh-CN"/>
        </w:rPr>
        <w:t>第</w:t>
      </w:r>
      <w:r w:rsidRPr="00AF0969">
        <w:rPr>
          <w:sz w:val="20"/>
          <w:lang w:eastAsia="zh-CN"/>
        </w:rPr>
        <w:t>2</w:t>
      </w:r>
      <w:r w:rsidR="00E4183A" w:rsidRPr="00AF0969">
        <w:rPr>
          <w:rFonts w:hint="eastAsia"/>
          <w:sz w:val="20"/>
          <w:lang w:eastAsia="zh-CN"/>
        </w:rPr>
        <w:t>节</w:t>
      </w:r>
      <w:r w:rsidRPr="00AF0969">
        <w:rPr>
          <w:rFonts w:hint="eastAsia"/>
          <w:sz w:val="20"/>
          <w:lang w:eastAsia="zh-CN"/>
        </w:rPr>
        <w:t>。</w:t>
      </w:r>
    </w:p>
    <w:p w:rsidR="00F16B29" w:rsidRPr="00AF0969" w:rsidRDefault="00F16B29" w:rsidP="00A86D4F">
      <w:pPr>
        <w:pStyle w:val="Heading2"/>
        <w:rPr>
          <w:sz w:val="20"/>
          <w:lang w:eastAsia="zh-CN"/>
        </w:rPr>
      </w:pPr>
      <w:r w:rsidRPr="00AF0969">
        <w:rPr>
          <w:sz w:val="20"/>
          <w:lang w:eastAsia="zh-CN"/>
        </w:rPr>
        <w:t>1.6</w:t>
      </w:r>
      <w:r w:rsidRPr="00AF0969">
        <w:rPr>
          <w:sz w:val="20"/>
          <w:lang w:eastAsia="zh-CN"/>
        </w:rPr>
        <w:tab/>
      </w:r>
      <w:r w:rsidRPr="00AF0969">
        <w:rPr>
          <w:rFonts w:hint="eastAsia"/>
          <w:sz w:val="20"/>
          <w:lang w:eastAsia="zh-CN"/>
        </w:rPr>
        <w:t>协调等值线：概念与绘制</w:t>
      </w:r>
    </w:p>
    <w:p w:rsidR="00F16B29" w:rsidRPr="00AF0969" w:rsidRDefault="00F16B29" w:rsidP="00B9410D">
      <w:pPr>
        <w:ind w:firstLineChars="200" w:firstLine="400"/>
        <w:rPr>
          <w:sz w:val="20"/>
          <w:lang w:eastAsia="zh-CN"/>
        </w:rPr>
      </w:pPr>
      <w:r w:rsidRPr="00AF0969">
        <w:rPr>
          <w:rFonts w:hint="eastAsia"/>
          <w:sz w:val="20"/>
          <w:lang w:eastAsia="zh-CN"/>
        </w:rPr>
        <w:t>为每个协调地球站周围的方位而确定的协调距离限定了该协调区周围的协调等值线。该协调距离位于最小协调距离与最大计算距离所共同限定的范围内。</w:t>
      </w:r>
    </w:p>
    <w:p w:rsidR="00F16B29" w:rsidRPr="00AF0969" w:rsidRDefault="00F16B29" w:rsidP="00B9410D">
      <w:pPr>
        <w:ind w:firstLineChars="200" w:firstLine="400"/>
        <w:rPr>
          <w:sz w:val="20"/>
          <w:lang w:eastAsia="zh-CN"/>
        </w:rPr>
      </w:pPr>
      <w:r w:rsidRPr="00AF0969">
        <w:rPr>
          <w:rFonts w:hint="eastAsia"/>
          <w:sz w:val="20"/>
          <w:lang w:eastAsia="zh-CN"/>
        </w:rPr>
        <w:t>本附</w:t>
      </w:r>
      <w:r w:rsidR="006A5A9D">
        <w:rPr>
          <w:rFonts w:hint="eastAsia"/>
          <w:sz w:val="20"/>
          <w:lang w:eastAsia="zh-CN"/>
        </w:rPr>
        <w:t>件</w:t>
      </w:r>
      <w:r w:rsidRPr="00AF0969">
        <w:rPr>
          <w:rFonts w:hint="eastAsia"/>
          <w:sz w:val="20"/>
          <w:lang w:eastAsia="zh-CN"/>
        </w:rPr>
        <w:t>中的程序确定了所需最小损耗与预测路径损耗相等时的距离。此外，某些程</w:t>
      </w:r>
      <w:r w:rsidR="000016EF" w:rsidRPr="00AF0969">
        <w:rPr>
          <w:rFonts w:hint="eastAsia"/>
          <w:sz w:val="20"/>
          <w:lang w:eastAsia="zh-CN"/>
        </w:rPr>
        <w:t>序</w:t>
      </w:r>
      <w:r w:rsidR="00367824" w:rsidRPr="00AF0969">
        <w:rPr>
          <w:rFonts w:hint="eastAsia"/>
          <w:sz w:val="20"/>
          <w:lang w:eastAsia="zh-CN"/>
        </w:rPr>
        <w:t>(</w:t>
      </w:r>
      <w:r w:rsidR="00367824" w:rsidRPr="00AF0969">
        <w:rPr>
          <w:rFonts w:hint="eastAsia"/>
          <w:sz w:val="20"/>
          <w:lang w:eastAsia="zh-CN"/>
        </w:rPr>
        <w:t>见注</w:t>
      </w:r>
      <w:r w:rsidR="00367824" w:rsidRPr="00AF0969">
        <w:rPr>
          <w:rFonts w:hint="eastAsia"/>
          <w:sz w:val="20"/>
          <w:lang w:eastAsia="zh-CN"/>
        </w:rPr>
        <w:t>1)</w:t>
      </w:r>
      <w:r w:rsidRPr="00AF0969">
        <w:rPr>
          <w:rFonts w:hint="eastAsia"/>
          <w:sz w:val="20"/>
          <w:lang w:eastAsia="zh-CN"/>
        </w:rPr>
        <w:t>要求使用任何方位上为传播方式</w:t>
      </w:r>
      <w:r w:rsidRPr="00AF0969">
        <w:rPr>
          <w:sz w:val="20"/>
          <w:lang w:eastAsia="zh-CN"/>
        </w:rPr>
        <w:t>(1)</w:t>
      </w:r>
      <w:r w:rsidRPr="00AF0969">
        <w:rPr>
          <w:rFonts w:hint="eastAsia"/>
          <w:sz w:val="20"/>
          <w:lang w:eastAsia="zh-CN"/>
        </w:rPr>
        <w:t>及方式</w:t>
      </w:r>
      <w:r w:rsidRPr="00AF0969">
        <w:rPr>
          <w:sz w:val="20"/>
          <w:lang w:eastAsia="zh-CN"/>
        </w:rPr>
        <w:t>(2)</w:t>
      </w:r>
      <w:r w:rsidRPr="00AF0969">
        <w:rPr>
          <w:rFonts w:hint="eastAsia"/>
          <w:sz w:val="20"/>
          <w:lang w:eastAsia="zh-CN"/>
        </w:rPr>
        <w:t>所确定的距离中较大的一个来确定协调等值线。在任何一种情况下，所需最小损耗与预测路径损耗相等时的距离或许在或许不在限定协调距离的有效值的范围之内。因此，应用所有程序所确定的距离被称作所需距离。</w:t>
      </w:r>
    </w:p>
    <w:p w:rsidR="00367824" w:rsidRPr="00AF0969" w:rsidRDefault="00367824" w:rsidP="00367824">
      <w:pPr>
        <w:rPr>
          <w:sz w:val="20"/>
          <w:lang w:eastAsia="zh-CN"/>
        </w:rPr>
      </w:pPr>
      <w:r w:rsidRPr="00E44266">
        <w:rPr>
          <w:rFonts w:ascii="STKaiti" w:eastAsia="STKaiti" w:hAnsi="STKaiti" w:hint="eastAsia"/>
          <w:sz w:val="20"/>
          <w:lang w:eastAsia="zh-CN"/>
        </w:rPr>
        <w:t>注</w:t>
      </w:r>
      <w:r w:rsidRPr="00AF0969">
        <w:rPr>
          <w:rFonts w:hint="eastAsia"/>
          <w:sz w:val="20"/>
          <w:lang w:eastAsia="zh-CN"/>
        </w:rPr>
        <w:t xml:space="preserve">1 </w:t>
      </w:r>
      <w:r w:rsidRPr="00AF0969">
        <w:rPr>
          <w:rFonts w:hint="eastAsia"/>
          <w:sz w:val="20"/>
          <w:lang w:eastAsia="zh-CN"/>
        </w:rPr>
        <w:t>—</w:t>
      </w:r>
      <w:r w:rsidRPr="00AF0969">
        <w:rPr>
          <w:rFonts w:hint="eastAsia"/>
          <w:sz w:val="20"/>
          <w:lang w:eastAsia="zh-CN"/>
        </w:rPr>
        <w:t xml:space="preserve"> </w:t>
      </w:r>
      <w:r w:rsidRPr="00AF0969">
        <w:rPr>
          <w:rFonts w:hint="eastAsia"/>
          <w:sz w:val="20"/>
          <w:lang w:eastAsia="zh-CN"/>
        </w:rPr>
        <w:t>在确定补充等值线和辅助等值线时也用到同样的程序</w:t>
      </w:r>
      <w:r w:rsidRPr="00AF0969">
        <w:rPr>
          <w:rFonts w:hint="eastAsia"/>
          <w:sz w:val="20"/>
          <w:lang w:eastAsia="zh-CN"/>
        </w:rPr>
        <w:t>(</w:t>
      </w:r>
      <w:r w:rsidRPr="00AF0969">
        <w:rPr>
          <w:rFonts w:hint="eastAsia"/>
          <w:sz w:val="20"/>
          <w:lang w:eastAsia="zh-CN"/>
        </w:rPr>
        <w:t>见</w:t>
      </w:r>
      <w:r w:rsidR="00994DB6" w:rsidRPr="00AF0969">
        <w:rPr>
          <w:rFonts w:hint="eastAsia"/>
          <w:sz w:val="20"/>
          <w:lang w:eastAsia="zh-CN"/>
        </w:rPr>
        <w:t>第</w:t>
      </w:r>
      <w:r w:rsidR="00994DB6" w:rsidRPr="00AF0969">
        <w:rPr>
          <w:rFonts w:hint="eastAsia"/>
          <w:sz w:val="20"/>
          <w:lang w:eastAsia="zh-CN"/>
        </w:rPr>
        <w:t>1.6.1</w:t>
      </w:r>
      <w:r w:rsidR="00994DB6" w:rsidRPr="00AF0969">
        <w:rPr>
          <w:rFonts w:hint="eastAsia"/>
          <w:sz w:val="20"/>
          <w:lang w:eastAsia="zh-CN"/>
        </w:rPr>
        <w:t>和第</w:t>
      </w:r>
      <w:r w:rsidR="00994DB6" w:rsidRPr="00AF0969">
        <w:rPr>
          <w:rFonts w:hint="eastAsia"/>
          <w:sz w:val="20"/>
          <w:lang w:eastAsia="zh-CN"/>
        </w:rPr>
        <w:t>1.6.2</w:t>
      </w:r>
      <w:r w:rsidR="00994DB6" w:rsidRPr="00AF0969">
        <w:rPr>
          <w:rFonts w:hint="eastAsia"/>
          <w:sz w:val="20"/>
          <w:lang w:eastAsia="zh-CN"/>
        </w:rPr>
        <w:t>节</w:t>
      </w:r>
      <w:r w:rsidRPr="00AF0969">
        <w:rPr>
          <w:rFonts w:hint="eastAsia"/>
          <w:sz w:val="20"/>
          <w:lang w:eastAsia="zh-CN"/>
        </w:rPr>
        <w:t>)</w:t>
      </w:r>
      <w:r w:rsidRPr="00AF0969">
        <w:rPr>
          <w:rFonts w:hint="eastAsia"/>
          <w:sz w:val="20"/>
          <w:lang w:eastAsia="zh-CN"/>
        </w:rPr>
        <w:t>。</w:t>
      </w:r>
    </w:p>
    <w:p w:rsidR="006166D2" w:rsidRDefault="006166D2">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B9410D">
      <w:pPr>
        <w:ind w:firstLineChars="200" w:firstLine="400"/>
        <w:rPr>
          <w:sz w:val="20"/>
          <w:lang w:eastAsia="zh-CN"/>
        </w:rPr>
      </w:pPr>
      <w:r w:rsidRPr="00AF0969">
        <w:rPr>
          <w:rFonts w:hint="eastAsia"/>
          <w:sz w:val="20"/>
          <w:lang w:eastAsia="zh-CN"/>
        </w:rPr>
        <w:lastRenderedPageBreak/>
        <w:t>协调区由下列方法之一所确定：</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从地球站的全部方位方向计算协调距离，然后在适当的地图上按比例绘制出协调等值线；或</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将业务区按计算出的协调距离向各个方向延伸；或</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对某些业务及频段而言，将业务区按预定的协调距离向各个方向延伸。</w:t>
      </w:r>
    </w:p>
    <w:p w:rsidR="00F16B29" w:rsidRPr="00AF0969" w:rsidRDefault="00F16B29" w:rsidP="00B9410D">
      <w:pPr>
        <w:ind w:firstLineChars="200" w:firstLine="400"/>
        <w:rPr>
          <w:sz w:val="20"/>
          <w:lang w:eastAsia="zh-CN"/>
        </w:rPr>
      </w:pPr>
      <w:r w:rsidRPr="00AF0969">
        <w:rPr>
          <w:rFonts w:hint="eastAsia"/>
          <w:sz w:val="20"/>
          <w:lang w:eastAsia="zh-CN"/>
        </w:rPr>
        <w:t>若协调等值线中包括传播方式</w:t>
      </w:r>
      <w:r w:rsidRPr="00AF0969">
        <w:rPr>
          <w:sz w:val="20"/>
          <w:lang w:eastAsia="zh-CN"/>
        </w:rPr>
        <w:t>(1)</w:t>
      </w:r>
      <w:r w:rsidRPr="00AF0969">
        <w:rPr>
          <w:rFonts w:hint="eastAsia"/>
          <w:sz w:val="20"/>
          <w:lang w:eastAsia="zh-CN"/>
        </w:rPr>
        <w:t>及方式</w:t>
      </w:r>
      <w:r w:rsidRPr="00AF0969">
        <w:rPr>
          <w:sz w:val="20"/>
          <w:lang w:eastAsia="zh-CN"/>
        </w:rPr>
        <w:t>(2)</w:t>
      </w:r>
      <w:r w:rsidRPr="00AF0969">
        <w:rPr>
          <w:rFonts w:hint="eastAsia"/>
          <w:sz w:val="20"/>
          <w:lang w:eastAsia="zh-CN"/>
        </w:rPr>
        <w:t>所产生的潜在干扰效应，则任何方位上所使用的所需距离都是传播方式</w:t>
      </w:r>
      <w:r w:rsidRPr="00AF0969">
        <w:rPr>
          <w:sz w:val="20"/>
          <w:lang w:eastAsia="zh-CN"/>
        </w:rPr>
        <w:t>(1)</w:t>
      </w:r>
      <w:r w:rsidRPr="00AF0969">
        <w:rPr>
          <w:rFonts w:hint="eastAsia"/>
          <w:sz w:val="20"/>
          <w:lang w:eastAsia="zh-CN"/>
        </w:rPr>
        <w:t>及方式</w:t>
      </w:r>
      <w:r w:rsidRPr="00AF0969">
        <w:rPr>
          <w:sz w:val="20"/>
          <w:lang w:eastAsia="zh-CN"/>
        </w:rPr>
        <w:t>(2)</w:t>
      </w:r>
      <w:r w:rsidRPr="00AF0969">
        <w:rPr>
          <w:rFonts w:hint="eastAsia"/>
          <w:sz w:val="20"/>
          <w:lang w:eastAsia="zh-CN"/>
        </w:rPr>
        <w:t>中较大的一个。</w:t>
      </w:r>
    </w:p>
    <w:p w:rsidR="00F16B29" w:rsidRPr="00AF0969" w:rsidRDefault="00F16B29" w:rsidP="00B9410D">
      <w:pPr>
        <w:ind w:firstLineChars="200" w:firstLine="400"/>
        <w:rPr>
          <w:sz w:val="20"/>
          <w:lang w:eastAsia="zh-CN"/>
        </w:rPr>
      </w:pPr>
      <w:r w:rsidRPr="00AF0969">
        <w:rPr>
          <w:rFonts w:hint="eastAsia"/>
          <w:sz w:val="20"/>
          <w:lang w:eastAsia="zh-CN"/>
        </w:rPr>
        <w:t>本附</w:t>
      </w:r>
      <w:r w:rsidR="006A5A9D">
        <w:rPr>
          <w:rFonts w:hint="eastAsia"/>
          <w:sz w:val="20"/>
          <w:lang w:eastAsia="zh-CN"/>
        </w:rPr>
        <w:t>件</w:t>
      </w:r>
      <w:r w:rsidRPr="00AF0969">
        <w:rPr>
          <w:rFonts w:hint="eastAsia"/>
          <w:sz w:val="20"/>
          <w:lang w:eastAsia="zh-CN"/>
        </w:rPr>
        <w:t>中的共用情况及各种程序是基于各种假定的。因此，为一种共用情况确定协调区时所进行的考虑、所采用的干扰路径及操作制约因素可能与另一种共用情况下确定协调区时的情况不同。因此需要为</w:t>
      </w:r>
      <w:r w:rsidR="00E4183A" w:rsidRPr="00AF0969">
        <w:rPr>
          <w:rFonts w:hint="eastAsia"/>
          <w:sz w:val="20"/>
          <w:lang w:eastAsia="zh-CN"/>
        </w:rPr>
        <w:t>第</w:t>
      </w:r>
      <w:r w:rsidRPr="00AF0969">
        <w:rPr>
          <w:sz w:val="20"/>
          <w:lang w:eastAsia="zh-CN"/>
        </w:rPr>
        <w:t>1.4</w:t>
      </w:r>
      <w:r w:rsidR="00E4183A" w:rsidRPr="00AF0969">
        <w:rPr>
          <w:rFonts w:hint="eastAsia"/>
          <w:sz w:val="20"/>
          <w:lang w:eastAsia="zh-CN"/>
        </w:rPr>
        <w:t>节</w:t>
      </w:r>
      <w:r w:rsidRPr="00AF0969">
        <w:rPr>
          <w:rFonts w:hint="eastAsia"/>
          <w:sz w:val="20"/>
          <w:lang w:eastAsia="zh-CN"/>
        </w:rPr>
        <w:t>中的每一个共用情况单独确立协调区，而且每一个协调区都具体针对与它相关的共用情况所覆盖的无线电通信业务。此外，为一个共用情况所确定的协调区不能被用来决定对另外一个共用情况所覆盖的无线电通信业务造成任何影响的程度。因此，在也划分给地面业务的双向划分频段内操作的协调地球站应有两个单独的协调区：</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一个协调区用来确定地面业务可能受到协调地球站操作的影响的主管部门；及</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另一个协调区用来确定其</w:t>
      </w:r>
      <w:r w:rsidR="001B17DD">
        <w:rPr>
          <w:rFonts w:hint="eastAsia"/>
          <w:sz w:val="20"/>
          <w:lang w:eastAsia="zh-CN"/>
        </w:rPr>
        <w:t>收信地球站</w:t>
      </w:r>
      <w:r w:rsidRPr="00AF0969">
        <w:rPr>
          <w:rFonts w:hint="eastAsia"/>
          <w:sz w:val="20"/>
          <w:lang w:eastAsia="zh-CN"/>
        </w:rPr>
        <w:t>可能受到协调</w:t>
      </w:r>
      <w:r w:rsidR="000C351C" w:rsidRPr="00AF0969">
        <w:rPr>
          <w:rFonts w:hint="eastAsia"/>
          <w:sz w:val="20"/>
          <w:lang w:eastAsia="zh-CN"/>
        </w:rPr>
        <w:t>(</w:t>
      </w:r>
      <w:r w:rsidRPr="00AF0969">
        <w:rPr>
          <w:rFonts w:hint="eastAsia"/>
          <w:sz w:val="20"/>
          <w:lang w:eastAsia="zh-CN"/>
        </w:rPr>
        <w:t>发射</w:t>
      </w:r>
      <w:r w:rsidR="000C351C" w:rsidRPr="00AF0969">
        <w:rPr>
          <w:rFonts w:hint="eastAsia"/>
          <w:sz w:val="20"/>
          <w:lang w:eastAsia="zh-CN"/>
        </w:rPr>
        <w:t>)</w:t>
      </w:r>
      <w:r w:rsidRPr="00AF0969">
        <w:rPr>
          <w:rFonts w:hint="eastAsia"/>
          <w:sz w:val="20"/>
          <w:lang w:eastAsia="zh-CN"/>
        </w:rPr>
        <w:t>地球站操作的影响的主管部门。</w:t>
      </w:r>
    </w:p>
    <w:p w:rsidR="00F16B29" w:rsidRPr="00AF0969" w:rsidRDefault="00F16B29" w:rsidP="00B9410D">
      <w:pPr>
        <w:ind w:firstLineChars="200" w:firstLine="400"/>
        <w:rPr>
          <w:sz w:val="20"/>
          <w:lang w:eastAsia="zh-CN"/>
        </w:rPr>
      </w:pPr>
      <w:r w:rsidRPr="00AF0969">
        <w:rPr>
          <w:rFonts w:hint="eastAsia"/>
          <w:sz w:val="20"/>
          <w:lang w:eastAsia="zh-CN"/>
        </w:rPr>
        <w:t>这意味着为地球站建立协调区时通常需要确定若干单独协调区，且将每个协调区画在单独的地图上。例如：一个向位于</w:t>
      </w:r>
      <w:r w:rsidRPr="00AF0969">
        <w:rPr>
          <w:sz w:val="20"/>
          <w:lang w:eastAsia="zh-CN"/>
        </w:rPr>
        <w:t>10.7-11.7 GHz</w:t>
      </w:r>
      <w:r w:rsidRPr="00AF0969">
        <w:rPr>
          <w:rFonts w:hint="eastAsia"/>
          <w:sz w:val="20"/>
          <w:lang w:eastAsia="zh-CN"/>
        </w:rPr>
        <w:t>之间的频段内的对地静止空间电台进行发射的地球站需要建立与下列内容有关的协调区：</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00852F8E" w:rsidRPr="00AF0969">
        <w:rPr>
          <w:rFonts w:hint="eastAsia"/>
          <w:sz w:val="20"/>
          <w:lang w:eastAsia="zh-CN"/>
        </w:rPr>
        <w:t>在相同频段内</w:t>
      </w:r>
      <w:r w:rsidRPr="00AF0969">
        <w:rPr>
          <w:rFonts w:hint="eastAsia"/>
          <w:sz w:val="20"/>
          <w:lang w:eastAsia="zh-CN"/>
        </w:rPr>
        <w:t>接收的模拟地面业务；既包括传播方式</w:t>
      </w:r>
      <w:r w:rsidRPr="00AF0969">
        <w:rPr>
          <w:sz w:val="20"/>
          <w:lang w:eastAsia="zh-CN"/>
        </w:rPr>
        <w:t>(1)</w:t>
      </w:r>
      <w:r w:rsidRPr="00AF0969">
        <w:rPr>
          <w:rFonts w:hint="eastAsia"/>
          <w:sz w:val="20"/>
          <w:lang w:eastAsia="zh-CN"/>
        </w:rPr>
        <w:t>的干扰路径又包括传播方式</w:t>
      </w:r>
      <w:r w:rsidRPr="00AF0969">
        <w:rPr>
          <w:sz w:val="20"/>
          <w:lang w:eastAsia="zh-CN"/>
        </w:rPr>
        <w:t>(2)</w:t>
      </w:r>
      <w:r w:rsidRPr="00AF0969">
        <w:rPr>
          <w:rFonts w:hint="eastAsia"/>
          <w:sz w:val="20"/>
          <w:lang w:eastAsia="zh-CN"/>
        </w:rPr>
        <w:t>的干扰路径所产生的潜在效应；</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00852F8E" w:rsidRPr="00AF0969">
        <w:rPr>
          <w:rFonts w:hint="eastAsia"/>
          <w:sz w:val="20"/>
          <w:lang w:eastAsia="zh-CN"/>
        </w:rPr>
        <w:t>在相同频段内</w:t>
      </w:r>
      <w:r w:rsidRPr="00AF0969">
        <w:rPr>
          <w:rFonts w:hint="eastAsia"/>
          <w:sz w:val="20"/>
          <w:lang w:eastAsia="zh-CN"/>
        </w:rPr>
        <w:t>接收的</w:t>
      </w:r>
      <w:r w:rsidR="00973CEB">
        <w:rPr>
          <w:rFonts w:hint="eastAsia"/>
          <w:sz w:val="20"/>
          <w:lang w:eastAsia="zh-CN"/>
        </w:rPr>
        <w:t>配合</w:t>
      </w:r>
      <w:r w:rsidR="00852F8E" w:rsidRPr="00AF0969">
        <w:rPr>
          <w:rFonts w:hint="eastAsia"/>
          <w:sz w:val="20"/>
          <w:lang w:eastAsia="zh-CN"/>
        </w:rPr>
        <w:t>对地静止空间电台运转</w:t>
      </w:r>
      <w:r w:rsidRPr="00AF0969">
        <w:rPr>
          <w:rFonts w:hint="eastAsia"/>
          <w:sz w:val="20"/>
          <w:lang w:eastAsia="zh-CN"/>
        </w:rPr>
        <w:t>的地球站；既包括传播方式</w:t>
      </w:r>
      <w:r w:rsidRPr="00AF0969">
        <w:rPr>
          <w:sz w:val="20"/>
          <w:lang w:eastAsia="zh-CN"/>
        </w:rPr>
        <w:t>(1)</w:t>
      </w:r>
      <w:r w:rsidRPr="00AF0969">
        <w:rPr>
          <w:rFonts w:hint="eastAsia"/>
          <w:sz w:val="20"/>
          <w:lang w:eastAsia="zh-CN"/>
        </w:rPr>
        <w:t>的干扰路径又包括传播方式</w:t>
      </w:r>
      <w:r w:rsidRPr="00AF0969">
        <w:rPr>
          <w:sz w:val="20"/>
          <w:lang w:eastAsia="zh-CN"/>
        </w:rPr>
        <w:t>(2)</w:t>
      </w:r>
      <w:r w:rsidRPr="00AF0969">
        <w:rPr>
          <w:rFonts w:hint="eastAsia"/>
          <w:sz w:val="20"/>
          <w:lang w:eastAsia="zh-CN"/>
        </w:rPr>
        <w:t>的干扰路径所产生的潜在效应；</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00852F8E" w:rsidRPr="00AF0969">
        <w:rPr>
          <w:rFonts w:hint="eastAsia"/>
          <w:sz w:val="20"/>
          <w:lang w:eastAsia="zh-CN"/>
        </w:rPr>
        <w:t>在相同频段内</w:t>
      </w:r>
      <w:r w:rsidRPr="00AF0969">
        <w:rPr>
          <w:rFonts w:hint="eastAsia"/>
          <w:sz w:val="20"/>
          <w:lang w:eastAsia="zh-CN"/>
        </w:rPr>
        <w:t>接收的</w:t>
      </w:r>
      <w:r w:rsidR="00973CEB">
        <w:rPr>
          <w:rFonts w:hint="eastAsia"/>
          <w:sz w:val="20"/>
          <w:lang w:eastAsia="zh-CN"/>
        </w:rPr>
        <w:t>配合</w:t>
      </w:r>
      <w:r w:rsidR="00852F8E" w:rsidRPr="00AF0969">
        <w:rPr>
          <w:rFonts w:hint="eastAsia"/>
          <w:sz w:val="20"/>
          <w:lang w:eastAsia="zh-CN"/>
        </w:rPr>
        <w:t>非对地静止空间电台运转</w:t>
      </w:r>
      <w:r w:rsidRPr="00AF0969">
        <w:rPr>
          <w:rFonts w:hint="eastAsia"/>
          <w:sz w:val="20"/>
          <w:lang w:eastAsia="zh-CN"/>
        </w:rPr>
        <w:t>的地球站；包括传播方式</w:t>
      </w:r>
      <w:r w:rsidRPr="00AF0969">
        <w:rPr>
          <w:sz w:val="20"/>
          <w:lang w:eastAsia="zh-CN"/>
        </w:rPr>
        <w:t>(1)</w:t>
      </w:r>
      <w:r w:rsidRPr="00AF0969">
        <w:rPr>
          <w:rFonts w:hint="eastAsia"/>
          <w:sz w:val="20"/>
          <w:lang w:eastAsia="zh-CN"/>
        </w:rPr>
        <w:t>的干扰路径所产生的潜在效应。</w:t>
      </w:r>
    </w:p>
    <w:p w:rsidR="00F16B29" w:rsidRPr="00AF0969" w:rsidRDefault="00F16B29" w:rsidP="00B9410D">
      <w:pPr>
        <w:ind w:firstLineChars="200" w:firstLine="400"/>
        <w:rPr>
          <w:sz w:val="20"/>
          <w:lang w:eastAsia="zh-CN"/>
        </w:rPr>
      </w:pPr>
      <w:r w:rsidRPr="00AF0969">
        <w:rPr>
          <w:rFonts w:hint="eastAsia"/>
          <w:sz w:val="20"/>
          <w:lang w:eastAsia="zh-CN"/>
        </w:rPr>
        <w:t>此外，如果该地球站在与地面业务共用的频段中既发射又接收，则需要绘制单独的协调等值线。而对于双向划分频段内的地球站而言，只需为</w:t>
      </w:r>
      <w:r w:rsidR="001B17DD">
        <w:rPr>
          <w:rFonts w:hint="eastAsia"/>
          <w:sz w:val="20"/>
          <w:lang w:eastAsia="zh-CN"/>
        </w:rPr>
        <w:t>发信地球站</w:t>
      </w:r>
      <w:r w:rsidRPr="00AF0969">
        <w:rPr>
          <w:rFonts w:hint="eastAsia"/>
          <w:sz w:val="20"/>
          <w:lang w:eastAsia="zh-CN"/>
        </w:rPr>
        <w:t>绘制与其他地球站相关的协调等值线</w:t>
      </w:r>
      <w:r w:rsidR="000C351C" w:rsidRPr="00AF0969">
        <w:rPr>
          <w:rFonts w:hint="eastAsia"/>
          <w:sz w:val="20"/>
          <w:lang w:eastAsia="zh-CN"/>
        </w:rPr>
        <w:t>(</w:t>
      </w:r>
      <w:r w:rsidRPr="00AF0969">
        <w:rPr>
          <w:rFonts w:hint="eastAsia"/>
          <w:sz w:val="20"/>
          <w:lang w:eastAsia="zh-CN"/>
        </w:rPr>
        <w:t>见</w:t>
      </w:r>
      <w:r w:rsidR="00E4183A" w:rsidRPr="00AF0969">
        <w:rPr>
          <w:rFonts w:hint="eastAsia"/>
          <w:sz w:val="20"/>
          <w:lang w:eastAsia="zh-CN"/>
        </w:rPr>
        <w:t>第</w:t>
      </w:r>
      <w:r w:rsidRPr="00AF0969">
        <w:rPr>
          <w:sz w:val="20"/>
          <w:lang w:eastAsia="zh-CN"/>
        </w:rPr>
        <w:t>1.4.4</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即可。</w:t>
      </w:r>
    </w:p>
    <w:p w:rsidR="00F16B29" w:rsidRPr="00AF0969" w:rsidRDefault="00F16B29" w:rsidP="00B9410D">
      <w:pPr>
        <w:ind w:firstLineChars="200" w:firstLine="400"/>
        <w:rPr>
          <w:sz w:val="20"/>
          <w:lang w:eastAsia="zh-CN"/>
        </w:rPr>
      </w:pPr>
      <w:r w:rsidRPr="00AF0969">
        <w:rPr>
          <w:rFonts w:hint="eastAsia"/>
          <w:sz w:val="20"/>
          <w:lang w:eastAsia="zh-CN"/>
        </w:rPr>
        <w:t>图</w:t>
      </w:r>
      <w:r w:rsidR="00936497" w:rsidRPr="00AF0969">
        <w:rPr>
          <w:rFonts w:hint="eastAsia"/>
          <w:sz w:val="20"/>
          <w:lang w:eastAsia="zh-CN"/>
        </w:rPr>
        <w:t>2</w:t>
      </w:r>
      <w:r w:rsidRPr="00AF0969">
        <w:rPr>
          <w:rFonts w:hint="eastAsia"/>
          <w:sz w:val="20"/>
          <w:lang w:eastAsia="zh-CN"/>
        </w:rPr>
        <w:t>中有为</w:t>
      </w:r>
      <w:r w:rsidR="00E4183A" w:rsidRPr="00AF0969">
        <w:rPr>
          <w:rFonts w:hint="eastAsia"/>
          <w:sz w:val="20"/>
          <w:lang w:eastAsia="zh-CN"/>
        </w:rPr>
        <w:t>第</w:t>
      </w:r>
      <w:r w:rsidRPr="00AF0969">
        <w:rPr>
          <w:sz w:val="20"/>
          <w:lang w:eastAsia="zh-CN"/>
        </w:rPr>
        <w:t>1.4</w:t>
      </w:r>
      <w:r w:rsidR="00E4183A" w:rsidRPr="00AF0969">
        <w:rPr>
          <w:rFonts w:hint="eastAsia"/>
          <w:sz w:val="20"/>
          <w:lang w:eastAsia="zh-CN"/>
        </w:rPr>
        <w:t>节</w:t>
      </w:r>
      <w:r w:rsidRPr="00AF0969">
        <w:rPr>
          <w:rFonts w:hint="eastAsia"/>
          <w:sz w:val="20"/>
          <w:lang w:eastAsia="zh-CN"/>
        </w:rPr>
        <w:t>中每种共用情况所绘制的协调等值线的例子。应该注意到对于某些共用情况，所绘制的包含每个协调区的协调等值线</w:t>
      </w:r>
      <w:r w:rsidR="000C351C" w:rsidRPr="00AF0969">
        <w:rPr>
          <w:rFonts w:hint="eastAsia"/>
          <w:sz w:val="20"/>
          <w:lang w:eastAsia="zh-CN"/>
        </w:rPr>
        <w:t>(</w:t>
      </w:r>
      <w:r w:rsidRPr="00AF0969">
        <w:rPr>
          <w:rFonts w:hint="eastAsia"/>
          <w:sz w:val="20"/>
          <w:lang w:eastAsia="zh-CN"/>
        </w:rPr>
        <w:t>如实线所示</w:t>
      </w:r>
      <w:r w:rsidR="000C351C" w:rsidRPr="00AF0969">
        <w:rPr>
          <w:rFonts w:hint="eastAsia"/>
          <w:sz w:val="20"/>
          <w:lang w:eastAsia="zh-CN"/>
        </w:rPr>
        <w:t>)</w:t>
      </w:r>
      <w:r w:rsidRPr="00AF0969">
        <w:rPr>
          <w:rFonts w:hint="eastAsia"/>
          <w:sz w:val="20"/>
          <w:lang w:eastAsia="zh-CN"/>
        </w:rPr>
        <w:t>有一个共性。而对于那些既要将传播方式</w:t>
      </w:r>
      <w:r w:rsidRPr="00AF0969">
        <w:rPr>
          <w:sz w:val="20"/>
          <w:lang w:eastAsia="zh-CN"/>
        </w:rPr>
        <w:t>(1)</w:t>
      </w:r>
      <w:r w:rsidRPr="00AF0969">
        <w:rPr>
          <w:rFonts w:hint="eastAsia"/>
          <w:sz w:val="20"/>
          <w:lang w:eastAsia="zh-CN"/>
        </w:rPr>
        <w:t>又要将传播方式</w:t>
      </w:r>
      <w:r w:rsidRPr="00AF0969">
        <w:rPr>
          <w:sz w:val="20"/>
          <w:lang w:eastAsia="zh-CN"/>
        </w:rPr>
        <w:t>(2)</w:t>
      </w:r>
      <w:r w:rsidRPr="00AF0969">
        <w:rPr>
          <w:rFonts w:hint="eastAsia"/>
          <w:sz w:val="20"/>
          <w:lang w:eastAsia="zh-CN"/>
        </w:rPr>
        <w:t>干扰路径考虑在内的共用情况而言，位于整个协调等值线内的传播方式</w:t>
      </w:r>
      <w:r w:rsidRPr="00AF0969">
        <w:rPr>
          <w:sz w:val="20"/>
          <w:lang w:eastAsia="zh-CN"/>
        </w:rPr>
        <w:t>(1)</w:t>
      </w:r>
      <w:r w:rsidRPr="00AF0969">
        <w:rPr>
          <w:rFonts w:hint="eastAsia"/>
          <w:sz w:val="20"/>
          <w:lang w:eastAsia="zh-CN"/>
        </w:rPr>
        <w:t>的等值线部分以及传播方式</w:t>
      </w:r>
      <w:r w:rsidRPr="00AF0969">
        <w:rPr>
          <w:sz w:val="20"/>
          <w:lang w:eastAsia="zh-CN"/>
        </w:rPr>
        <w:t>(2)</w:t>
      </w:r>
      <w:r w:rsidRPr="00AF0969">
        <w:rPr>
          <w:rFonts w:hint="eastAsia"/>
          <w:sz w:val="20"/>
          <w:lang w:eastAsia="zh-CN"/>
        </w:rPr>
        <w:t>等值线的该部分应用虚线表示。</w:t>
      </w:r>
    </w:p>
    <w:p w:rsidR="00AA2A4A" w:rsidRDefault="00F16B29" w:rsidP="00B9410D">
      <w:pPr>
        <w:ind w:firstLineChars="200" w:firstLine="400"/>
        <w:rPr>
          <w:sz w:val="20"/>
          <w:lang w:eastAsia="zh-CN"/>
        </w:rPr>
      </w:pPr>
      <w:r w:rsidRPr="00AF0969">
        <w:rPr>
          <w:rFonts w:hint="eastAsia"/>
          <w:sz w:val="20"/>
          <w:lang w:eastAsia="zh-CN"/>
        </w:rPr>
        <w:t>除协调等值线外，还应画出补充等值线及辅助等值线</w:t>
      </w:r>
      <w:r w:rsidR="000C351C" w:rsidRPr="00AF0969">
        <w:rPr>
          <w:rFonts w:hint="eastAsia"/>
          <w:sz w:val="20"/>
          <w:lang w:eastAsia="zh-CN"/>
        </w:rPr>
        <w:t>(</w:t>
      </w:r>
      <w:r w:rsidRPr="00AF0969">
        <w:rPr>
          <w:rFonts w:hint="eastAsia"/>
          <w:sz w:val="20"/>
          <w:lang w:eastAsia="zh-CN"/>
        </w:rPr>
        <w:t>见</w:t>
      </w:r>
      <w:r w:rsidR="00F20C78">
        <w:rPr>
          <w:rFonts w:hint="eastAsia"/>
          <w:sz w:val="20"/>
          <w:lang w:eastAsia="zh-CN"/>
        </w:rPr>
        <w:t>第</w:t>
      </w:r>
      <w:r w:rsidR="00F20C78">
        <w:rPr>
          <w:rFonts w:hint="eastAsia"/>
          <w:sz w:val="20"/>
          <w:lang w:eastAsia="zh-CN"/>
        </w:rPr>
        <w:t>1.</w:t>
      </w:r>
      <w:r w:rsidRPr="00AF0969">
        <w:rPr>
          <w:sz w:val="20"/>
          <w:lang w:eastAsia="zh-CN"/>
        </w:rPr>
        <w:t>6</w:t>
      </w:r>
      <w:r w:rsidR="00F20C78">
        <w:rPr>
          <w:rFonts w:hint="eastAsia"/>
          <w:sz w:val="20"/>
          <w:lang w:eastAsia="zh-CN"/>
        </w:rPr>
        <w:t>.1</w:t>
      </w:r>
      <w:r w:rsidR="00F20C78">
        <w:rPr>
          <w:rFonts w:hint="eastAsia"/>
          <w:sz w:val="20"/>
          <w:lang w:eastAsia="zh-CN"/>
        </w:rPr>
        <w:t>和第</w:t>
      </w:r>
      <w:r w:rsidR="00F20C78">
        <w:rPr>
          <w:rFonts w:hint="eastAsia"/>
          <w:sz w:val="20"/>
          <w:lang w:eastAsia="zh-CN"/>
        </w:rPr>
        <w:t>1.6.2</w:t>
      </w:r>
      <w:r w:rsidR="00F20C78">
        <w:rPr>
          <w:rFonts w:hint="eastAsia"/>
          <w:sz w:val="20"/>
          <w:lang w:eastAsia="zh-CN"/>
        </w:rPr>
        <w:t>节</w:t>
      </w:r>
      <w:r w:rsidR="000C351C" w:rsidRPr="00AF0969">
        <w:rPr>
          <w:rFonts w:hint="eastAsia"/>
          <w:sz w:val="20"/>
          <w:lang w:eastAsia="zh-CN"/>
        </w:rPr>
        <w:t>)</w:t>
      </w:r>
      <w:r w:rsidRPr="00AF0969">
        <w:rPr>
          <w:rFonts w:hint="eastAsia"/>
          <w:sz w:val="20"/>
          <w:lang w:eastAsia="zh-CN"/>
        </w:rPr>
        <w:t>以便进行更详细的共用讨论。补充等值线是以那些与用于确立协调区的无线电系统相比，共用标准不那么繁琐的其他无线电通信业务或同种业务中的其他无线电系统类型共用一定频段的协调地球站为基础的。这些补充等值线的绘制方法可以与绘制协调等值线的方法相同，或使用主管部门在双边基础上达成一致的其他方法。例如，附录</w:t>
      </w:r>
      <w:r w:rsidRPr="00AF0969">
        <w:rPr>
          <w:sz w:val="20"/>
          <w:lang w:eastAsia="zh-CN"/>
        </w:rPr>
        <w:t>6</w:t>
      </w:r>
      <w:r w:rsidR="00E4183A" w:rsidRPr="00AF0969">
        <w:rPr>
          <w:rFonts w:hint="eastAsia"/>
          <w:sz w:val="20"/>
          <w:lang w:eastAsia="zh-CN"/>
        </w:rPr>
        <w:t>第</w:t>
      </w:r>
      <w:r w:rsidRPr="00AF0969">
        <w:rPr>
          <w:sz w:val="20"/>
          <w:lang w:eastAsia="zh-CN"/>
        </w:rPr>
        <w:t>4</w:t>
      </w:r>
      <w:r w:rsidR="00E4183A" w:rsidRPr="00AF0969">
        <w:rPr>
          <w:rFonts w:hint="eastAsia"/>
          <w:sz w:val="20"/>
          <w:lang w:eastAsia="zh-CN"/>
        </w:rPr>
        <w:t>节</w:t>
      </w:r>
      <w:r w:rsidRPr="00AF0969">
        <w:rPr>
          <w:rFonts w:hint="eastAsia"/>
          <w:sz w:val="20"/>
          <w:lang w:eastAsia="zh-CN"/>
        </w:rPr>
        <w:t>所描述的时变增益就可被用来为与非对地静止空间电台共同操作的地球站绘制补充等值线。辅助等值线是以对未知地面电台或地球站的干扰路径及操作制约因素等方面保守程度较轻的假定为基础的。针对传播方式</w:t>
      </w:r>
      <w:r w:rsidRPr="00AF0969">
        <w:rPr>
          <w:sz w:val="20"/>
          <w:lang w:eastAsia="zh-CN"/>
        </w:rPr>
        <w:t>(1)</w:t>
      </w:r>
      <w:r w:rsidRPr="00AF0969">
        <w:rPr>
          <w:rFonts w:hint="eastAsia"/>
          <w:sz w:val="20"/>
          <w:lang w:eastAsia="zh-CN"/>
        </w:rPr>
        <w:t>及传播方式</w:t>
      </w:r>
      <w:r w:rsidRPr="00AF0969">
        <w:rPr>
          <w:sz w:val="20"/>
          <w:lang w:eastAsia="zh-CN"/>
        </w:rPr>
        <w:t>(2)</w:t>
      </w:r>
      <w:r w:rsidRPr="00AF0969">
        <w:rPr>
          <w:rFonts w:hint="eastAsia"/>
          <w:sz w:val="20"/>
          <w:lang w:eastAsia="zh-CN"/>
        </w:rPr>
        <w:t>的干扰路径应分别绘制辅助等值线。这种情况下，绘制协调等值线所依据的等值线叫做主等值线；而传播方式</w:t>
      </w:r>
      <w:r w:rsidRPr="00AF0969">
        <w:rPr>
          <w:sz w:val="20"/>
          <w:lang w:eastAsia="zh-CN"/>
        </w:rPr>
        <w:t>(1)</w:t>
      </w:r>
      <w:r w:rsidRPr="00AF0969">
        <w:rPr>
          <w:rFonts w:hint="eastAsia"/>
          <w:sz w:val="20"/>
          <w:lang w:eastAsia="zh-CN"/>
        </w:rPr>
        <w:t>及传播方式</w:t>
      </w:r>
      <w:r w:rsidRPr="00AF0969">
        <w:rPr>
          <w:sz w:val="20"/>
          <w:lang w:eastAsia="zh-CN"/>
        </w:rPr>
        <w:t>(2)</w:t>
      </w:r>
      <w:r w:rsidRPr="00AF0969">
        <w:rPr>
          <w:rFonts w:hint="eastAsia"/>
          <w:sz w:val="20"/>
          <w:lang w:eastAsia="zh-CN"/>
        </w:rPr>
        <w:t>的辅助等值线被称作适当主等值线。为传播方式</w:t>
      </w:r>
      <w:r w:rsidRPr="00AF0969">
        <w:rPr>
          <w:sz w:val="20"/>
          <w:lang w:eastAsia="zh-CN"/>
        </w:rPr>
        <w:t>(1)</w:t>
      </w:r>
      <w:r w:rsidRPr="00AF0969">
        <w:rPr>
          <w:rFonts w:hint="eastAsia"/>
          <w:sz w:val="20"/>
          <w:lang w:eastAsia="zh-CN"/>
        </w:rPr>
        <w:t>等值线或传播方式</w:t>
      </w:r>
      <w:r w:rsidRPr="00AF0969">
        <w:rPr>
          <w:sz w:val="20"/>
          <w:lang w:eastAsia="zh-CN"/>
        </w:rPr>
        <w:t>(2)</w:t>
      </w:r>
      <w:r w:rsidRPr="00AF0969">
        <w:rPr>
          <w:rFonts w:hint="eastAsia"/>
          <w:sz w:val="20"/>
          <w:lang w:eastAsia="zh-CN"/>
        </w:rPr>
        <w:t>等值线绘制辅助等值线时所采用的假定也适用于补充等值线。因此，主等值线以及补充等值线都可绘制辅助等值线。</w:t>
      </w:r>
    </w:p>
    <w:p w:rsidR="00AA2A4A" w:rsidRDefault="00AA2A4A">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Default="00F16B29" w:rsidP="00AB1885">
      <w:pPr>
        <w:pStyle w:val="FigureNo"/>
        <w:spacing w:before="567" w:after="113"/>
        <w:rPr>
          <w:lang w:eastAsia="zh-CN"/>
        </w:rPr>
      </w:pPr>
      <w:r>
        <w:rPr>
          <w:rFonts w:hint="eastAsia"/>
          <w:lang w:eastAsia="zh-CN"/>
        </w:rPr>
        <w:lastRenderedPageBreak/>
        <w:t>图</w:t>
      </w:r>
      <w:r>
        <w:rPr>
          <w:lang w:eastAsia="zh-CN"/>
        </w:rPr>
        <w:t>2</w:t>
      </w:r>
    </w:p>
    <w:p w:rsidR="00F16B29" w:rsidRDefault="00E4183A" w:rsidP="00AB1885">
      <w:pPr>
        <w:pStyle w:val="Figuretitle"/>
        <w:spacing w:after="113"/>
        <w:rPr>
          <w:lang w:eastAsia="zh-CN"/>
        </w:rPr>
      </w:pPr>
      <w:r>
        <w:rPr>
          <w:rFonts w:hint="eastAsia"/>
          <w:lang w:eastAsia="zh-CN"/>
        </w:rPr>
        <w:t>第</w:t>
      </w:r>
      <w:r w:rsidR="00F16B29">
        <w:rPr>
          <w:lang w:eastAsia="zh-CN"/>
        </w:rPr>
        <w:t>1.4</w:t>
      </w:r>
      <w:r>
        <w:rPr>
          <w:rFonts w:hint="eastAsia"/>
          <w:lang w:eastAsia="zh-CN"/>
        </w:rPr>
        <w:t>节</w:t>
      </w:r>
      <w:r w:rsidR="00F16B29">
        <w:rPr>
          <w:rFonts w:hint="eastAsia"/>
          <w:lang w:eastAsia="zh-CN"/>
        </w:rPr>
        <w:t>中每个共用情况的协调等值线的例子</w:t>
      </w:r>
    </w:p>
    <w:p w:rsidR="00AA2A4A" w:rsidRDefault="007B748A" w:rsidP="006166D2">
      <w:pPr>
        <w:pStyle w:val="FigureNo"/>
      </w:pPr>
      <w:r>
        <w:pict>
          <v:group id="_x0000_s4637" editas="canvas" style="width:454.7pt;height:623.4pt;mso-position-horizontal-relative:char;mso-position-vertical-relative:line" coordorigin=",720" coordsize="9094,12468">
            <o:lock v:ext="edit" aspectratio="t"/>
            <v:shape id="_x0000_s4636" type="#_x0000_t75" style="position:absolute;top:720;width:9094;height:12468" o:preferrelative="f">
              <v:fill o:detectmouseclick="t"/>
              <v:path o:extrusionok="t" o:connecttype="none"/>
              <o:lock v:ext="edit" text="t"/>
            </v:shape>
            <v:group id="_x0000_s4838" style="position:absolute;left:432;top:720;width:8043;height:9661" coordorigin="432,720" coordsize="8043,9661">
              <v:shape id="_x0000_s4638" style="position:absolute;left:475;top:720;width:3342;height:3329" coordsize="3342,3329" path="m,1664r,82l5,1832r10,82l34,1995r14,82l72,2153r58,154l197,2451r43,77l284,2595r43,62l380,2724r105,115l543,2897r62,48l668,2998r62,43l797,3084r77,43l1018,3194r154,58l1254,3276r76,14l1417,3310r81,9l1671,3329r82,-5l1839,3319r82,-9l2007,3290r77,-14l2166,3252r153,-58l2464,3127r76,-43l2608,3041r62,-43l2732,2945r63,-48l2852,2839r106,-115l3011,2657r43,-62l3097,2528r44,-77l3208,2307r57,-154l3289,2077r15,-82l3323,1914r10,-82l3337,1746r5,-82l3333,1491r-10,-81l3304,1328r-15,-81l3265,1170r-57,-153l3141,873r-44,-77l3054,729r-43,-63l2958,599,2852,484r-57,-58l2732,379r-62,-53l2608,283r-68,-44l2464,196,2319,129,2166,72,2084,48,2007,33,1921,14,1839,4,1753,,1585,r-87,4l1417,14r-87,19l1254,48r-82,24l1018,129,874,196r-77,43l730,283r-62,43l605,379r-62,47l485,484,380,599r-53,67l284,729r-44,67l197,873r-67,144l72,1170r-24,77l34,1328r-19,82l5,1491,,1578r,86l10,1664r,-86l15,1491r9,-81l44,1328r14,-81l82,1170r58,-153l207,873r43,-68l293,738r43,-62l389,609,495,494r58,-58l615,388r62,-53l740,292r67,-43l874,206r144,-67l1172,81r82,-24l1330,43r87,-19l1498,14r87,-5l1671,9r82,l1839,14r82,10l2007,43r77,14l2166,81r153,58l2464,206r67,43l2598,292r62,43l2723,388r62,48l2843,494r105,115l3001,676r43,62l3088,805r43,68l3198,1017r58,153l3280,1247r14,81l3313,1410r10,81l3333,1664r-5,82l3323,1832r-10,82l3294,1995r-14,82l3256,2153r-58,154l3131,2451r-43,67l3044,2585r-43,63l2948,2715r-105,115l2785,2887r-62,48l2660,2988r-62,43l2531,3074r-67,44l2319,3185r-153,57l2084,3266r-77,15l1921,3300r-82,10l1753,3314r-82,5l1498,3310r-81,-10l1330,3281r-76,-15l1172,3242r-154,-57l874,3118r-67,-44l740,3031r-63,-43l615,2935r-62,-48l495,2830,389,2715r-53,-67l293,2585r-43,-67l207,2451,140,2307,82,2153,58,2077,44,1995,24,1914r-9,-82l10,1664r-10,xe" fillcolor="black" stroked="f">
                <v:path arrowok="t"/>
              </v:shape>
              <v:shape id="_x0000_s4639" style="position:absolute;left:1268;top:1506;width:1757;height:1756" coordsize="1757,1756" path="m,878r,86l9,1008r5,43l24,1094r14,43l48,1176r19,43l81,1257r19,38l124,1334r20,33l172,1406r24,29l225,1468r58,58l316,1555r29,24l384,1607r33,19l456,1650r38,20l533,1684r43,19l614,1713r43,14l701,1737r43,5l787,1751r43,l878,1756r43,-5l965,1751r43,-9l1051,1737r43,-10l1138,1713r38,-10l1219,1684r39,-14l1296,1650r38,-24l1368,1607r38,-28l1435,1555r34,-29l1526,1468r29,-33l1579,1406r29,-39l1627,1334r24,-39l1671,1257r14,-38l1704,1176r10,-39l1728,1094r10,-43l1743,1008r9,-44l1752,921r5,-43l1752,830r,-43l1743,744r-5,-43l1728,657r-14,-43l1704,576r-19,-43l1671,494r-20,-38l1627,418r-19,-34l1579,346r-24,-29l1526,283r-57,-57l1435,197r-29,-24l1368,144r-34,-19l1296,101,1258,82,1219,67,1176,48r-38,-9l1094,24r-43,-9l1008,10,965,,787,,744,10r-43,5l657,24,614,39r-38,9l533,67,494,82r-38,19l417,125r-33,19l345,173r-29,24l283,226r-58,57l196,317r-24,29l144,384r-20,34l100,456,81,494,67,533,48,576,38,614,24,657,14,701,9,744,,787r,91l9,878r,-91l19,744r5,-43l33,657,48,614r9,-38l76,533,91,494r19,-28l134,427r19,-33l182,355r24,-29l235,293r57,-58l326,207r29,-24l393,154r34,-19l465,111,494,91,533,77,576,58,614,48,657,34,701,24r43,-5l787,10r91,l965,10r43,9l1051,24r43,10l1138,48r38,10l1219,77r39,14l1286,111r39,24l1358,154r39,29l1426,207r33,28l1517,293r29,33l1570,355r28,39l1618,427r24,39l1661,494r14,39l1695,576r9,38l1719,657r9,44l1733,744r10,43l1743,830r4,48l1743,921r,43l1733,1008r-5,43l1719,1094r-15,43l1695,1176r-20,43l1661,1257r-19,29l1618,1324r-20,34l1570,1396r-24,29l1517,1459r-58,57l1426,1545r-29,24l1358,1598r-33,19l1286,1641r-28,19l1219,1674r-43,20l1138,1703r-44,15l1051,1727r-43,5l965,1742r-44,l878,1746r-48,-4l787,1742r-43,-10l701,1727r-44,-9l614,1703r-38,-9l533,1674r-39,-14l465,1641r-38,-24l393,1598r-38,-29l326,1545r-34,-29l235,1459r-29,-34l182,1396r-29,-38l134,1324r-24,-38l91,1257,76,1219,57,1176r-9,-39l33,1094r-9,-43l19,1008,9,964r,-86l,878xe" fillcolor="black" stroked="f">
                <v:path arrowok="t"/>
              </v:shape>
              <v:shape id="_x0000_s4640" style="position:absolute;left:1705;top:1938;width:888;height:887" coordsize="888,887" path="m,441r,44l4,509r,19l9,552r10,19l24,590,72,691r14,19l96,724r14,15l124,758r15,14l158,787r14,9l192,811r14,9l288,859r24,4l331,873r19,5l374,878r19,5l417,883r24,4l460,883r24,l508,878r20,l552,873r19,-10l590,859,691,811r19,-15l725,787r14,-15l758,758r15,-19l787,724r10,-14l811,691,859,590r5,-19l873,552r5,-24l878,509r5,-24l883,461r5,-20l883,417r,-24l878,374r,-24l873,331r-9,-19l859,288,821,206,811,192,797,173,787,158,773,139,758,125,739,110,725,96,710,86,691,72,590,24,571,19,552,10,528,5r-20,l484,,393,,374,5r-24,l331,10r-19,9l288,24,206,62,192,72,172,86,158,96r-19,14l110,139,96,158,86,173,72,192,62,206,24,288r-5,24l9,331,4,350r,24l,393r,48l9,441r,-48l14,374r,-24l19,331r9,-19l33,288,72,216r9,-15l96,182r9,-14l120,149r28,-29l168,106,182,96,201,82,216,72,288,34r24,-5l331,19r19,-5l374,14r19,-4l441,10r43,l508,14r20,l552,19r19,10l590,34r91,48l701,96r14,10l729,120r20,14l763,149r14,19l787,182r14,19l811,216r38,72l854,312r10,19l869,350r,24l873,393r,24l878,441r-5,20l873,485r-4,24l869,528r-5,24l854,571r-5,19l801,681r-14,19l777,715r-14,14l749,748r-20,15l715,777r-14,10l681,801r-91,48l571,854r-19,9l528,868r-20,l484,873r-24,l441,878r-24,-5l393,873r-19,-5l350,868r-19,-5l312,854r-24,-5l216,811,201,801,182,787,168,777,148,763,134,748,120,729,105,715,96,700,81,681,33,590,28,571,19,552,14,528r,-19l9,485r,-44l,441xe" fillcolor="black" stroked="f">
                <v:path arrowok="t"/>
              </v:shape>
              <v:shape id="_x0000_s4641" style="position:absolute;left:831;top:1070;width:2631;height:2629" coordsize="2631,2629" path="m,1314r,67l4,1444r20,134l38,1640r19,63l76,1760r24,63l124,1880r29,58l221,2048r38,53l336,2197r43,48l427,2288r96,77l576,2403r110,67l744,2499r58,24l864,2547r58,19l984,2585r62,15l1181,2619r62,5l1315,2629r67,-5l1445,2619r134,-19l1642,2585r62,-19l1762,2547r62,-24l1882,2499r57,-29l2050,2403r53,-38l2199,2288r48,-43l2290,2197r77,-96l2405,2048r67,-110l2501,1880r24,-57l2549,1760r19,-57l2588,1640r14,-62l2621,1444r5,-63l2631,1314r-5,-72l2621,1180r-19,-134l2588,983r-20,-62l2549,863r-24,-62l2501,743r-29,-57l2405,575r-38,-52l2290,427r-43,-48l2199,336r-96,-77l2050,220,1939,153r-57,-29l1824,100,1762,76,1704,57,1642,38,1579,24,1445,5,1382,,1243,r-62,5l1046,24,984,38,922,57,864,76r-62,24l744,124r-58,29l576,220r-53,39l427,336r-48,43l336,427r-77,96l221,575,153,686r-29,57l100,801,76,863,57,921,38,983r-14,63l4,1180,,1242r,72l9,1314r,-72l14,1180,33,1046,48,983,67,921,86,863r24,-62l134,743r29,-57l230,585r39,-53l345,436r44,-48l437,345r96,-77l585,230,686,163r58,-29l802,110,864,86,922,67,984,48r62,-15l1181,14r62,-5l1315,9r67,l1445,14r134,19l1642,48r62,19l1762,86r62,24l1882,134r57,29l2040,230r53,38l2189,345r48,43l2280,436r77,96l2396,585r67,101l2492,743r24,58l2540,863r19,58l2578,983r14,63l2612,1180r4,62l2621,1314r-5,67l2612,1444r-20,134l2578,1640r-19,63l2540,1760r-24,63l2492,1880r-29,58l2396,2038r-39,53l2280,2187r-43,48l2189,2278r-96,77l2040,2393r-101,68l1882,2489r-58,24l1762,2537r-58,20l1642,2576r-63,14l1445,2609r-63,5l1315,2619r-72,-5l1181,2609r-135,-19l984,2576r-62,-19l864,2537r-62,-24l744,2489r-58,-28l585,2393r-52,-38l437,2278r-48,-43l345,2187r-76,-96l230,2038,163,1938r-29,-58l110,1823,86,1760,67,1703,48,1640,33,1578,14,1444,9,1381r,-67l,1314xe" fillcolor="black" stroked="f">
                <v:path arrowok="t"/>
              </v:shape>
              <v:rect id="_x0000_s4642" style="position:absolute;left:2141;top:724;width:10;height:3320" fillcolor="black" stroked="f"/>
              <v:shape id="_x0000_s4643" style="position:absolute;left:1311;top:945;width:1671;height:2883" coordsize="1671,2883" path="m,5l1661,2883r10,-5l9,,,5xe" fillcolor="black" stroked="f">
                <v:path arrowok="t"/>
              </v:shape>
              <v:shape id="_x0000_s4644" style="position:absolute;left:706;top:1549;width:2886;height:1670" coordsize="2886,1670" path="m,10l2881,1670r5,-10l5,,,10xe" fillcolor="black" stroked="f">
                <v:path arrowok="t"/>
              </v:shape>
              <v:shape id="_x0000_s4645" style="position:absolute;left:706;top:1549;width:2886;height:1670" coordsize="2886,1670" path="m5,1670l2886,10,2881,,,1660r5,10xe" fillcolor="black" stroked="f">
                <v:path arrowok="t"/>
              </v:shape>
              <v:shape id="_x0000_s4646" style="position:absolute;left:1311;top:945;width:1671;height:2883" coordsize="1671,2883" path="m9,2883l1671,5,1661,,,2878r9,5xe" fillcolor="black" stroked="f">
                <v:path arrowok="t"/>
              </v:shape>
              <v:rect id="_x0000_s4647" style="position:absolute;left:480;top:2379;width:3328;height:10" fillcolor="black" stroked="f"/>
              <v:shape id="_x0000_s4648" style="position:absolute;left:5531;top:907;width:2944;height:2935" coordsize="2944,2935" path="m,1468r,72l5,1616r10,72l44,1832r19,67l87,1966r57,135l173,2163r77,125l288,2345r44,53l428,2504r105,96l586,2643r58,38l769,2758r62,29l965,2844r68,24l1100,2887r144,29l1316,2926r154,9l1542,2931r76,-5l1690,2916r144,-29l1902,2868r72,-24l2041,2816r125,-58l2295,2681r58,-38l2406,2600r105,-96l2608,2398r43,-53l2689,2288r77,-125l2795,2101r57,-135l2876,1899r20,-67l2924,1688r10,-72l2939,1540r5,-72l2934,1314r-10,-72l2896,1098r-20,-67l2852,964,2795,830r-29,-63l2689,642r-38,-57l2608,532,2511,427,2406,331r-53,-44l2295,249,2166,172,2041,115,1974,86,1902,62,1834,43,1690,14,1618,4,1542,,1393,r-77,4l1244,14,1100,43r-67,19l965,86,831,144r-62,28l644,249r-58,38l533,331,428,427,332,532r-44,53l250,642,173,767r-29,63l87,964r-24,67l44,1098,15,1242,5,1314,,1391r,77l10,1468r,-77l15,1314r9,-72l53,1098r19,-67l96,964,154,830r29,-63l221,714r39,-62l298,594r43,-52l437,436,543,340r53,-43l653,259r63,-39l769,182r62,-29l965,96r68,-24l1100,52,1244,24r72,-10l1393,9r77,l1542,9r76,5l1690,24r144,28l1902,72r72,24l2041,124r125,58l2286,259r57,38l2396,340r106,96l2598,542r43,52l2680,652r38,62l2756,767r29,63l2843,964r24,67l2886,1098r29,144l2924,1314r10,154l2929,1540r-5,76l2915,1688r-29,144l2867,1899r-24,67l2785,2101r-29,62l2718,2216r-38,62l2641,2336r-43,53l2502,2494r-106,96l2343,2633r-57,39l2166,2748r-125,58l1974,2835r-72,24l1834,2878r-144,29l1618,2916r-76,5l1470,2926r-154,-10l1244,2907r-144,-29l1033,2859r-68,-24l831,2777r-62,-29l716,2710r-63,-38l596,2633r-53,-43l437,2494,341,2389r-43,-53l260,2278r-39,-62l183,2163r-29,-62l96,1966,72,1899,53,1832,24,1688r-9,-72l10,1540r,-72l,1468xe" fillcolor="black" stroked="f">
                <v:path arrowok="t"/>
              </v:shape>
              <v:shape id="_x0000_s4649" style="position:absolute;left:5829;top:1204;width:2348;height:2341" coordsize="2348,2341" path="m,1171r,57l10,1343r9,58l48,1516r19,53l91,1621r19,53l197,1823r33,48l264,1914r38,43l379,2034r44,38l466,2106r48,34l663,2226r52,19l768,2269r53,19l936,2317r58,10l1109,2336r63,5l1287,2331r62,-4l1407,2317r57,-14l1517,2288r53,-19l1628,2245r48,-19l1729,2197r100,-57l1877,2106r44,-34l1964,2034r77,-77l2079,1914r34,-43l2146,1823r58,-101l2228,1674r48,-105l2295,1516r29,-115l2334,1343r14,-172l2343,1108r-9,-115l2324,935,2295,820r-19,-52l2228,662r-24,-48l2146,513r-33,-48l2079,422r-38,-43l1964,302r-43,-38l1877,230r-48,-33l1729,139r-53,-29l1628,91,1570,67,1517,48,1464,34,1407,19r-58,-9l1287,5,1229,,1109,,994,10r-58,9l821,48,768,67,715,91r-52,19l514,197r-48,33l423,264r-44,38l302,379r-38,43l230,465r-33,48l110,662,91,715,67,768,48,820,19,935r-9,58l,1108r,63l10,1171r,-63l19,993,29,935,58,820,77,768r24,-53l120,662,206,523r34,-48l274,432r38,-43l389,312r43,-39l475,240r48,-34l663,120r52,-19l768,77,821,58,936,29,994,19r115,-9l1172,10r57,l1287,14r62,5l1407,29r57,14l1517,58r53,19l1628,101r48,19l1729,149r91,57l1868,240r43,33l1954,312r77,77l2069,432r34,43l2137,523r57,91l2218,662r48,106l2286,820r28,115l2324,993r10,115l2338,1171r-14,172l2314,1401r-28,115l2266,1569r-48,105l2194,1722r-57,91l2103,1861r-34,43l2031,1948r-77,76l1911,2063r-43,33l1820,2130r-91,58l1676,2216r-48,19l1570,2259r-53,20l1464,2293r-57,14l1349,2317r-62,5l1172,2331r-63,-4l994,2317r-58,-10l821,2279r-53,-20l715,2235r-52,-19l523,2130r-48,-34l432,2063r-43,-39l312,1948r-38,-44l240,1861r-34,-48l120,1674r-19,-53l77,1569,58,1516,29,1401,19,1343,10,1228r,-57l,1171xe" fillcolor="black" stroked="f">
                <v:path arrowok="t"/>
              </v:shape>
              <v:shape id="_x0000_s4650" style="position:absolute;left:6127;top:1501;width:1752;height:1747" coordsize="1752,1747" path="m,874r,86l9,1003r5,43l24,1089r14,39l48,1171r19,38l81,1248r20,43l125,1324r19,39l168,1396r29,34l225,1459r29,33l283,1516r29,29l345,1574r34,24l417,1617r34,24l494,1660r39,15l571,1694r43,9l653,1718r43,9l739,1732r43,10l826,1742r48,5l917,1742r43,l1003,1732r43,-5l1090,1718r43,-15l1171,1694r43,-19l1253,1660r38,-19l1330,1617r33,-19l1402,1574r29,-29l1464,1516r29,-24l1522,1459r29,-29l1575,1396r28,-33l1623,1324r24,-33l1666,1248r14,-39l1699,1171r10,-43l1723,1089r10,-43l1738,1003r9,-43l1747,917r5,-43l1747,826r,-44l1738,739r-5,-43l1723,653r-14,-38l1699,571r-19,-38l1666,495r-19,-44l1623,418r-20,-39l1575,346r-24,-34l1464,226r-33,-29l1402,168r-39,-24l1330,125r-39,-24l1253,82,1214,68,1171,48r-38,-9l1090,24r-44,-9l1003,10,960,,782,,739,10r-43,5l653,24,614,39r-43,9l533,68,494,82r-43,19l417,125r-38,19l345,168r-33,29l197,312r-29,34l144,379r-19,39l101,451,81,495,67,533,48,571,38,615,24,653,14,696,9,739,,782r,92l9,874r,-92l19,739r5,-43l33,653,48,615r9,-44l77,533,91,495r19,-34l134,427r19,-38l177,355r29,-33l321,207r34,-29l389,154r38,-19l461,111,494,92,533,77,571,58,614,48,653,34,696,24r43,-4l782,10r92,l960,10r43,10l1046,24r44,10l1133,48r38,10l1214,77r39,15l1282,111r38,24l1354,154r38,24l1421,207r34,29l1541,322r24,33l1594,389r19,38l1637,461r19,34l1671,533r19,38l1699,615r15,38l1723,696r5,43l1738,782r,44l1743,874r-5,43l1738,960r-10,43l1723,1046r-9,43l1699,1128r-9,43l1671,1209r-15,39l1637,1281r-24,34l1594,1353r-29,34l1541,1420r-29,29l1483,1483r-28,24l1421,1536r-29,28l1354,1588r-34,19l1282,1631r-29,20l1214,1665r-43,19l1133,1694r-43,14l1046,1718r-43,5l960,1732r-43,l874,1737r-48,-5l782,1732r-43,-9l696,1718r-43,-10l614,1694r-43,-10l533,1665r-39,-14l461,1631r-34,-24l389,1588r-34,-24l321,1536r-28,-29l264,1483r-29,-34l206,1420r-29,-33l153,1353r-19,-38l110,1281,91,1248,77,1209,57,1171r-9,-43l33,1089r-9,-43l19,1003,9,960r,-86l,874xe" fillcolor="black" stroked="f">
                <v:path arrowok="t"/>
              </v:shape>
              <v:shape id="_x0000_s4651" style="position:absolute;left:6424;top:1799;width:1158;height:1151" coordsize="1158,1151" path="m,576r,57l10,691r5,24l34,772r19,48l111,921r19,19l144,964r39,38l207,1017r19,19l327,1094r48,19l433,1132r24,5l514,1146r29,l577,1151r28,-5l634,1146r58,-9l716,1132r57,-19l821,1094r58,-29l898,1050r24,-14l946,1017r19,-15l1004,964r19,-24l1042,921r58,-101l1119,772r19,-57l1143,691r10,-58l1153,604r5,-28l1153,542r,-29l1143,456r-5,-24l1119,374r-19,-48l1042,225r-19,-19l1004,182,965,144,946,129,922,110,898,96,879,81,821,53,773,33,716,14,692,9,634,,514,,457,9r-24,5l375,33,327,53,226,110r-19,19l183,144r-39,38l130,206r-19,19l53,326,34,374,15,432r-5,24l,513r,63l10,576r,-63l20,456r4,-24l44,374,63,326r57,-91l140,216r14,-24l192,153r24,-14l236,120,327,62,375,43,433,24r24,-5l514,9r63,l634,9r58,10l716,24r57,19l821,62r29,15l869,91r20,14l913,120r24,19l956,153r38,39l1013,216r20,19l1090,326r20,48l1129,432r5,24l1143,513r,29l1148,576r-5,28l1143,633r-9,58l1129,715r-19,57l1090,820r-57,91l1013,931r-19,24l956,993r-19,14l913,1026r-24,15l869,1055r-19,15l821,1084r-48,19l716,1122r-24,5l634,1137r-29,l577,1142r-34,-5l514,1137r-57,-10l433,1122r-58,-19l327,1084r-91,-58l216,1007,192,993,154,955,140,931,120,911,63,820,44,772,24,715,20,691,10,633r,-57l,576xe" fillcolor="black" stroked="f">
                <v:path arrowok="t"/>
              </v:shape>
              <v:shape id="_x0000_s4652" style="position:absolute;left:6722;top:2096;width:562;height:557" coordsize="562,557" path="m,279r,38l5,331r,15l10,355r4,15l19,379r10,29l38,422r5,10l53,442r9,14l67,466r20,19l96,490r15,9l120,509r10,5l144,523r29,10l183,538r14,4l207,547r14,l235,552r29,l279,557r9,-5l317,552r14,-5l346,547r14,-5l370,538r29,-10l413,523r14,-9l437,509r19,-19l466,485r14,-10l485,466r10,-10l504,442r10,-10l519,418r4,-10l533,398r5,-19l543,370r4,-15l552,346r,-15l557,317r,-29l562,279r-5,-15l557,235r-5,-14l552,207r-5,-10l543,183r-5,-10l533,154,523,144r-4,-9l514,120r-10,-9l495,96,485,87,480,77,466,67,456,63,437,43,427,39,413,29,399,24,370,15,360,10,346,5r-15,l317,,235,,221,5r-14,l197,10r-14,5l173,20r-29,9l130,39r-10,4l111,53,96,63r-9,4l67,87r-5,9l53,111r-10,9l38,130r-9,14l19,173r-5,10l10,197,5,207r,14l,235r,44l10,279r,-44l14,221r,-14l19,197r5,-14l29,173r5,-14l38,154,48,139r5,-9l62,120,72,106,77,96,96,77r10,-5l120,63,130,53r9,-5l154,39r5,-5l173,29r10,-5l197,20r10,-5l221,15r14,-5l279,10r38,l331,15r15,l360,20r10,4l399,34r4,5l418,48r9,5l447,72r9,5l471,87r4,9l485,106r10,14l504,130r5,5l514,154r9,9l528,173r5,10l538,197r5,10l543,221r4,14l547,264r5,15l547,288r,29l543,331r,15l538,355r-5,15l528,379r-5,10l514,398r-5,20l504,422r-9,10l485,446r-10,10l471,466r-15,9l447,480r-20,19l418,504r-15,10l399,518r-29,10l360,533r-14,5l331,538r-14,4l288,542r-9,5l264,542r-29,l221,538r-14,l197,533r-14,-5l173,523r-14,-5l154,514,139,504r-9,-5l120,490,106,480,96,475,77,456,72,446,62,432,53,422r-5,-9l38,398r-4,-4l29,379r-5,-9l19,355r-5,-9l14,331,10,317r,-38l,279xe" fillcolor="black" stroked="f">
                <v:path arrowok="t"/>
              </v:shape>
              <v:shape id="_x0000_s4653" style="position:absolute;left:432;top:6970;width:3414;height:3411" coordsize="3414,3411" path="m,1703r,86l5,1876r14,86l34,2044r38,163l101,2288r29,77l163,2437r39,77l245,2591r43,67l336,2725r159,187l682,3070r67,48l816,3161r77,44l965,3238r77,39l1196,3334r163,38l1445,3387r82,14l1613,3406r92,5l1878,3401r86,-14l2046,3372r163,-38l2290,3305r77,-28l2439,3238r77,-33l2593,3161r67,-43l2727,3070r188,-158l3073,2725r48,-67l3164,2591r44,-77l3241,2437r39,-72l3308,2288r29,-81l3376,2044r14,-82l3404,1876r10,-173l3409,1612r-5,-86l3390,1444r-14,-86l3337,1195r-57,-154l3241,964r-33,-72l3164,816r-43,-68l3073,681,2915,494,2727,336r-67,-48l2593,245r-77,-43l2439,163r-72,-33l2290,101,2209,72,2046,34,1964,19,1878,5,1791,,1613,r-86,5l1445,19r-86,15l1196,72r-154,58l965,163r-72,39l816,245r-67,43l682,336,495,494,336,681r-48,67l245,816r-43,76l163,964r-33,77l72,1195,34,1358r-15,86l5,1526,,1612r,91l10,1703r,-91l15,1526r14,-82l43,1358,82,1195r57,-154l173,964r38,-72l255,825r43,-67l346,691,504,504,692,346r67,-48l826,254r67,-43l965,173r77,-34l1196,82,1359,43r86,-14l1527,15r86,-5l1705,10r86,l1878,15r86,14l2046,43r163,39l2290,110r77,29l2439,173r77,38l2583,254r68,44l2718,346r187,158l3063,691r48,67l3155,825r43,67l3232,964r38,77l3328,1195r38,163l3380,1444r15,82l3400,1612r4,91l3395,1876r-15,86l3366,2044r-38,163l3299,2288r-29,77l3232,2437r-34,77l3155,2581r-44,67l3063,2715r-158,187l2718,3061r-67,48l2583,3152r-67,43l2439,3229r-72,38l2290,3296r-81,28l2046,3363r-82,14l1878,3392r-173,9l1613,3396r-86,-4l1445,3377r-86,-14l1196,3324r-154,-57l965,3229r-72,-34l826,3152r-67,-43l692,3061,504,2902,346,2715r-48,-67l255,2581r-44,-67l173,2437r-34,-72l111,2288,82,2207,43,2044,29,1962,15,1876r-5,-87l10,1703r-10,xe" fillcolor="black" stroked="f">
                <v:path arrowok="t"/>
              </v:shape>
              <v:rect id="_x0000_s4654" style="position:absolute;left:2132;top:6975;width:9;height:77" fillcolor="black" stroked="f"/>
              <v:rect id="_x0000_s4655" style="position:absolute;left:2132;top:7090;width:9;height:77" fillcolor="black" stroked="f"/>
              <v:rect id="_x0000_s4656" style="position:absolute;left:2132;top:7205;width:9;height:77" fillcolor="black" stroked="f"/>
              <v:rect id="_x0000_s4657" style="position:absolute;left:2132;top:7320;width:9;height:77" fillcolor="black" stroked="f"/>
              <v:rect id="_x0000_s4658" style="position:absolute;left:2132;top:7435;width:9;height:77" fillcolor="black" stroked="f"/>
              <v:rect id="_x0000_s4659" style="position:absolute;left:2132;top:7551;width:9;height:76" fillcolor="black" stroked="f"/>
              <v:rect id="_x0000_s4660" style="position:absolute;left:2132;top:7666;width:9;height:76" fillcolor="black" stroked="f"/>
              <v:rect id="_x0000_s4661" style="position:absolute;left:2132;top:7781;width:9;height:77" fillcolor="black" stroked="f"/>
              <v:rect id="_x0000_s4662" style="position:absolute;left:2132;top:7896;width:9;height:77" fillcolor="black" stroked="f"/>
              <v:rect id="_x0000_s4663" style="position:absolute;left:2132;top:8011;width:9;height:77" fillcolor="black" stroked="f"/>
              <v:rect id="_x0000_s4664" style="position:absolute;left:2132;top:8126;width:9;height:77" fillcolor="black" stroked="f"/>
              <v:rect id="_x0000_s4665" style="position:absolute;left:2132;top:8241;width:9;height:77" fillcolor="black" stroked="f"/>
              <v:rect id="_x0000_s4666" style="position:absolute;left:2132;top:8356;width:9;height:77" fillcolor="black" stroked="f"/>
              <v:rect id="_x0000_s4667" style="position:absolute;left:2132;top:8472;width:9;height:76" fillcolor="black" stroked="f"/>
              <v:rect id="_x0000_s4668" style="position:absolute;left:2132;top:8587;width:9;height:76" fillcolor="black" stroked="f"/>
              <v:rect id="_x0000_s4669" style="position:absolute;left:2132;top:8702;width:9;height:77" fillcolor="black" stroked="f"/>
              <v:rect id="_x0000_s4670" style="position:absolute;left:2132;top:8817;width:9;height:77" fillcolor="black" stroked="f"/>
              <v:rect id="_x0000_s4671" style="position:absolute;left:2132;top:8932;width:9;height:77" fillcolor="black" stroked="f"/>
              <v:rect id="_x0000_s4672" style="position:absolute;left:2132;top:9047;width:9;height:77" fillcolor="black" stroked="f"/>
              <v:rect id="_x0000_s4673" style="position:absolute;left:2132;top:9162;width:9;height:77" fillcolor="black" stroked="f"/>
              <v:rect id="_x0000_s4674" style="position:absolute;left:2132;top:9278;width:9;height:76" fillcolor="black" stroked="f"/>
              <v:rect id="_x0000_s4675" style="position:absolute;left:2132;top:9393;width:9;height:76" fillcolor="black" stroked="f"/>
              <v:rect id="_x0000_s4676" style="position:absolute;left:2132;top:9508;width:9;height:77" fillcolor="black" stroked="f"/>
              <v:rect id="_x0000_s4677" style="position:absolute;left:2132;top:9623;width:9;height:77" fillcolor="black" stroked="f"/>
              <v:rect id="_x0000_s4678" style="position:absolute;left:2132;top:9738;width:9;height:77" fillcolor="black" stroked="f"/>
              <v:rect id="_x0000_s4679" style="position:absolute;left:2132;top:9853;width:9;height:77" fillcolor="black" stroked="f"/>
              <v:rect id="_x0000_s4680" style="position:absolute;left:2132;top:9968;width:9;height:77" fillcolor="black" stroked="f"/>
              <v:rect id="_x0000_s4681" style="position:absolute;left:2132;top:10083;width:9;height:77" fillcolor="black" stroked="f"/>
              <v:rect id="_x0000_s4682" style="position:absolute;left:2132;top:10199;width:9;height:76" fillcolor="black" stroked="f"/>
              <v:rect id="_x0000_s4683" style="position:absolute;left:2132;top:10314;width:9;height:62" fillcolor="black" stroked="f"/>
              <v:shape id="_x0000_s4684" style="position:absolute;left:1282;top:7205;width:48;height:67" coordsize="48,67" path="m,l38,67r10,l10,,,xe" fillcolor="black" stroked="f">
                <v:path arrowok="t"/>
              </v:shape>
              <v:shape id="_x0000_s4685" style="position:absolute;left:1340;top:7306;width:48;height:67" coordsize="48,67" path="m,l38,67r10,l9,,,xe" fillcolor="black" stroked="f">
                <v:path arrowok="t"/>
              </v:shape>
              <v:shape id="_x0000_s4686" style="position:absolute;left:1397;top:7402;width:48;height:72" coordsize="48,72" path="m,9l39,72,48,62,10,,,9xe" fillcolor="black" stroked="f">
                <v:path arrowok="t"/>
              </v:shape>
              <v:shape id="_x0000_s4687" style="position:absolute;left:1455;top:7503;width:48;height:67" coordsize="48,67" path="m,l38,67r10,l9,,,xe" fillcolor="black" stroked="f">
                <v:path arrowok="t"/>
              </v:shape>
              <v:shape id="_x0000_s4688" style="position:absolute;left:1512;top:7603;width:48;height:68" coordsize="48,68" path="m,l39,68r9,l10,,,xe" fillcolor="black" stroked="f">
                <v:path arrowok="t"/>
              </v:shape>
              <v:shape id="_x0000_s4689" style="position:absolute;left:1570;top:7704;width:48;height:67" coordsize="48,67" path="m,l38,67r10,l10,,,xe" fillcolor="black" stroked="f">
                <v:path arrowok="t"/>
              </v:shape>
              <v:shape id="_x0000_s4690" style="position:absolute;left:1628;top:7805;width:48;height:67" coordsize="48,67" path="m,l38,67r10,l9,,,xe" fillcolor="black" stroked="f">
                <v:path arrowok="t"/>
              </v:shape>
              <v:shape id="_x0000_s4691" style="position:absolute;left:1685;top:7901;width:48;height:67" coordsize="48,67" path="m,l39,67r9,l10,,,xe" fillcolor="black" stroked="f">
                <v:path arrowok="t"/>
              </v:shape>
              <v:shape id="_x0000_s4692" style="position:absolute;left:1743;top:8002;width:48;height:67" coordsize="48,67" path="m,l38,67r10,l10,,,xe" fillcolor="black" stroked="f">
                <v:path arrowok="t"/>
              </v:shape>
              <v:shape id="_x0000_s4693" style="position:absolute;left:1801;top:8102;width:48;height:67" coordsize="48,67" path="m,l38,67r10,l9,,,xe" fillcolor="black" stroked="f">
                <v:path arrowok="t"/>
              </v:shape>
              <v:shape id="_x0000_s4694" style="position:absolute;left:1858;top:8203;width:48;height:67" coordsize="48,67" path="m,l39,67r9,l10,,,xe" fillcolor="black" stroked="f">
                <v:path arrowok="t"/>
              </v:shape>
              <v:shape id="_x0000_s4695" style="position:absolute;left:1916;top:8299;width:48;height:72" coordsize="48,72" path="m,10l38,72,48,62,9,,,10xe" fillcolor="black" stroked="f">
                <v:path arrowok="t"/>
              </v:shape>
              <v:shape id="_x0000_s4696" style="position:absolute;left:1973;top:8400;width:48;height:67" coordsize="48,67" path="m,l39,67r9,l10,,,xe" fillcolor="black" stroked="f">
                <v:path arrowok="t"/>
              </v:shape>
              <v:shape id="_x0000_s4697" style="position:absolute;left:2031;top:8500;width:48;height:68" coordsize="48,68" path="m,l38,68r10,l10,,,xe" fillcolor="black" stroked="f">
                <v:path arrowok="t"/>
              </v:shape>
              <v:shape id="_x0000_s4698" style="position:absolute;left:2089;top:8601;width:48;height:67" coordsize="48,67" path="m,l38,67r10,l9,,,xe" fillcolor="black" stroked="f">
                <v:path arrowok="t"/>
              </v:shape>
              <v:shape id="_x0000_s4699" style="position:absolute;left:2146;top:8702;width:48;height:67" coordsize="48,67" path="m,l39,67r9,l10,,,xe" fillcolor="black" stroked="f">
                <v:path arrowok="t"/>
              </v:shape>
              <v:shape id="_x0000_s4700" style="position:absolute;left:2204;top:8798;width:48;height:72" coordsize="48,72" path="m,9l38,72,48,62,9,,,9xe" fillcolor="black" stroked="f">
                <v:path arrowok="t"/>
              </v:shape>
              <v:shape id="_x0000_s4701" style="position:absolute;left:2261;top:8899;width:49;height:67" coordsize="49,67" path="m,l39,67r10,l10,,,xe" fillcolor="black" stroked="f">
                <v:path arrowok="t"/>
              </v:shape>
              <v:shape id="_x0000_s4702" style="position:absolute;left:2319;top:8999;width:48;height:67" coordsize="48,67" path="m,l39,67r9,l10,,,xe" fillcolor="black" stroked="f">
                <v:path arrowok="t"/>
              </v:shape>
              <v:shape id="_x0000_s4703" style="position:absolute;left:2377;top:9100;width:48;height:67" coordsize="48,67" path="m,l38,67r10,l9,,,xe" fillcolor="black" stroked="f">
                <v:path arrowok="t"/>
              </v:shape>
              <v:shape id="_x0000_s4704" style="position:absolute;left:2434;top:9201;width:48;height:67" coordsize="48,67" path="m,l39,67r9,l10,,,xe" fillcolor="black" stroked="f">
                <v:path arrowok="t"/>
              </v:shape>
              <v:shape id="_x0000_s4705" style="position:absolute;left:2492;top:9297;width:48;height:67" coordsize="48,67" path="m,l38,67r10,l10,,,xe" fillcolor="black" stroked="f">
                <v:path arrowok="t"/>
              </v:shape>
              <v:shape id="_x0000_s4706" style="position:absolute;left:2550;top:9397;width:48;height:68" coordsize="48,68" path="m,l38,68r10,l9,,,xe" fillcolor="black" stroked="f">
                <v:path arrowok="t"/>
              </v:shape>
              <v:shape id="_x0000_s4707" style="position:absolute;left:2607;top:9498;width:48;height:67" coordsize="48,67" path="m,l39,67r9,l10,,,xe" fillcolor="black" stroked="f">
                <v:path arrowok="t"/>
              </v:shape>
              <v:shape id="_x0000_s4708" style="position:absolute;left:2665;top:9599;width:48;height:67" coordsize="48,67" path="m,l38,67r10,l9,,,xe" fillcolor="black" stroked="f">
                <v:path arrowok="t"/>
              </v:shape>
              <v:shape id="_x0000_s4709" style="position:absolute;left:2722;top:9695;width:48;height:72" coordsize="48,72" path="m,9l39,72,48,62,10,,,9xe" fillcolor="black" stroked="f">
                <v:path arrowok="t"/>
              </v:shape>
              <v:shape id="_x0000_s4710" style="position:absolute;left:2780;top:9796;width:48;height:67" coordsize="48,67" path="m,l38,67r10,l10,,,xe" fillcolor="black" stroked="f">
                <v:path arrowok="t"/>
              </v:shape>
              <v:shape id="_x0000_s4711" style="position:absolute;left:2838;top:9896;width:48;height:68" coordsize="48,68" path="m,l38,68r10,l9,,,xe" fillcolor="black" stroked="f">
                <v:path arrowok="t"/>
              </v:shape>
              <v:shape id="_x0000_s4712" style="position:absolute;left:2895;top:9997;width:48;height:67" coordsize="48,67" path="m,l39,67r9,l10,,,xe" fillcolor="black" stroked="f">
                <v:path arrowok="t"/>
              </v:shape>
              <v:shape id="_x0000_s4713" style="position:absolute;left:2953;top:10093;width:43;height:62" coordsize="43,62" path="m,10l34,62r9,-9l10,,,10xe" fillcolor="black" stroked="f">
                <v:path arrowok="t"/>
              </v:shape>
              <v:shape id="_x0000_s4714" style="position:absolute;left:667;top:7824;width:68;height:48" coordsize="68,48" path="m,10l68,48r,-10l,,,10xe" fillcolor="black" stroked="f">
                <v:path arrowok="t"/>
              </v:shape>
              <v:shape id="_x0000_s4715" style="position:absolute;left:768;top:7882;width:67;height:48" coordsize="67,48" path="m,9l67,48r,-10l,,,9xe" fillcolor="black" stroked="f">
                <v:path arrowok="t"/>
              </v:shape>
              <v:shape id="_x0000_s4716" style="position:absolute;left:864;top:7939;width:72;height:48" coordsize="72,48" path="m,10l63,48r9,-9l10,,,10xe" fillcolor="black" stroked="f">
                <v:path arrowok="t"/>
              </v:shape>
              <v:shape id="_x0000_s4717" style="position:absolute;left:965;top:7997;width:67;height:48" coordsize="67,48" path="m,9l67,48r,-10l,,,9xe" fillcolor="black" stroked="f">
                <v:path arrowok="t"/>
              </v:shape>
              <v:shape id="_x0000_s4718" style="position:absolute;left:1066;top:8054;width:67;height:48" coordsize="67,48" path="m,10l67,48r,-9l,,,10xe" fillcolor="black" stroked="f">
                <v:path arrowok="t"/>
              </v:shape>
              <v:shape id="_x0000_s4719" style="position:absolute;left:1167;top:8112;width:67;height:48" coordsize="67,48" path="m,9l67,48r,-10l,,,9xe" fillcolor="black" stroked="f">
                <v:path arrowok="t"/>
              </v:shape>
              <v:shape id="_x0000_s4720" style="position:absolute;left:1268;top:8169;width:67;height:48" coordsize="67,48" path="m,10l67,48r,-9l,,,10xe" fillcolor="black" stroked="f">
                <v:path arrowok="t"/>
              </v:shape>
              <v:shape id="_x0000_s4721" style="position:absolute;left:1364;top:8227;width:67;height:48" coordsize="67,48" path="m,10l67,48r,-10l,,,10xe" fillcolor="black" stroked="f">
                <v:path arrowok="t"/>
              </v:shape>
              <v:shape id="_x0000_s4722" style="position:absolute;left:1464;top:8285;width:68;height:48" coordsize="68,48" path="m,9l68,48r,-10l,,,9xe" fillcolor="black" stroked="f">
                <v:path arrowok="t"/>
              </v:shape>
              <v:shape id="_x0000_s4723" style="position:absolute;left:1565;top:8342;width:68;height:48" coordsize="68,48" path="m,10l68,48r,-10l,,,10xe" fillcolor="black" stroked="f">
                <v:path arrowok="t"/>
              </v:shape>
              <v:shape id="_x0000_s4724" style="position:absolute;left:1666;top:8400;width:67;height:48" coordsize="67,48" path="m,9l67,48r,-10l,,,9xe" fillcolor="black" stroked="f">
                <v:path arrowok="t"/>
              </v:shape>
              <v:shape id="_x0000_s4725" style="position:absolute;left:1762;top:8457;width:72;height:48" coordsize="72,48" path="m,10l63,48r9,-9l10,,,10xe" fillcolor="black" stroked="f">
                <v:path arrowok="t"/>
              </v:shape>
              <v:shape id="_x0000_s4726" style="position:absolute;left:1863;top:8515;width:67;height:48" coordsize="67,48" path="m,9l67,48r,-10l,,,9xe" fillcolor="black" stroked="f">
                <v:path arrowok="t"/>
              </v:shape>
              <v:shape id="_x0000_s4727" style="position:absolute;left:1964;top:8572;width:67;height:48" coordsize="67,48" path="m,10l67,48r,-9l,,,10xe" fillcolor="black" stroked="f">
                <v:path arrowok="t"/>
              </v:shape>
              <v:shape id="_x0000_s4728" style="position:absolute;left:2065;top:8630;width:67;height:48" coordsize="67,48" path="m,10l67,48r,-10l,,,10xe" fillcolor="black" stroked="f">
                <v:path arrowok="t"/>
              </v:shape>
              <v:shape id="_x0000_s4729" style="position:absolute;left:2165;top:8687;width:68;height:48" coordsize="68,48" path="m,10l68,48r,-9l,,,10xe" fillcolor="black" stroked="f">
                <v:path arrowok="t"/>
              </v:shape>
              <v:shape id="_x0000_s4730" style="position:absolute;left:2261;top:8745;width:73;height:48" coordsize="73,48" path="m,10l63,48,73,38,10,,,10xe" fillcolor="black" stroked="f">
                <v:path arrowok="t"/>
              </v:shape>
              <v:shape id="_x0000_s4731" style="position:absolute;left:2362;top:8803;width:68;height:48" coordsize="68,48" path="m,9l68,48r,-10l,,,9xe" fillcolor="black" stroked="f">
                <v:path arrowok="t"/>
              </v:shape>
              <v:shape id="_x0000_s4732" style="position:absolute;left:2463;top:8860;width:67;height:48" coordsize="67,48" path="m,10l67,48r,-9l,,,10xe" fillcolor="black" stroked="f">
                <v:path arrowok="t"/>
              </v:shape>
              <v:shape id="_x0000_s4733" style="position:absolute;left:2564;top:8918;width:67;height:48" coordsize="67,48" path="m,9l67,48r,-10l,,,9xe" fillcolor="black" stroked="f">
                <v:path arrowok="t"/>
              </v:shape>
              <v:shape id="_x0000_s4734" style="position:absolute;left:2665;top:8975;width:67;height:48" coordsize="67,48" path="m,10l67,48r,-9l,,,10xe" fillcolor="black" stroked="f">
                <v:path arrowok="t"/>
              </v:shape>
              <v:shape id="_x0000_s4735" style="position:absolute;left:2761;top:9033;width:67;height:48" coordsize="67,48" path="m,9l67,48r,-10l,,,9xe" fillcolor="black" stroked="f">
                <v:path arrowok="t"/>
              </v:shape>
              <v:shape id="_x0000_s4736" style="position:absolute;left:2862;top:9090;width:67;height:48" coordsize="67,48" path="m,10l67,48r,-9l,,,10xe" fillcolor="black" stroked="f">
                <v:path arrowok="t"/>
              </v:shape>
              <v:shape id="_x0000_s4737" style="position:absolute;left:2963;top:9148;width:67;height:48" coordsize="67,48" path="m,10l67,48r,-10l,,,10xe" fillcolor="black" stroked="f">
                <v:path arrowok="t"/>
              </v:shape>
              <v:shape id="_x0000_s4738" style="position:absolute;left:3063;top:9206;width:68;height:48" coordsize="68,48" path="m,9l68,48r,-10l,,,9xe" fillcolor="black" stroked="f">
                <v:path arrowok="t"/>
              </v:shape>
              <v:shape id="_x0000_s4739" style="position:absolute;left:3159;top:9263;width:72;height:48" coordsize="72,48" path="m,10l63,48r9,-9l10,,,10xe" fillcolor="black" stroked="f">
                <v:path arrowok="t"/>
              </v:shape>
              <v:shape id="_x0000_s4740" style="position:absolute;left:3260;top:9321;width:67;height:48" coordsize="67,48" path="m,9l67,48r,-10l,,,9xe" fillcolor="black" stroked="f">
                <v:path arrowok="t"/>
              </v:shape>
              <v:shape id="_x0000_s4741" style="position:absolute;left:3361;top:9378;width:67;height:48" coordsize="67,48" path="m,10l67,48r,-9l,,,10xe" fillcolor="black" stroked="f">
                <v:path arrowok="t"/>
              </v:shape>
              <v:shape id="_x0000_s4742" style="position:absolute;left:3462;top:9436;width:67;height:48" coordsize="67,48" path="m,9l67,48r,-10l,,,9xe" fillcolor="black" stroked="f">
                <v:path arrowok="t"/>
              </v:shape>
              <v:shape id="_x0000_s4743" style="position:absolute;left:3558;top:9493;width:58;height:39" coordsize="58,39" path="m,10l48,39,58,29,10,,,10xe" fillcolor="black" stroked="f">
                <v:path arrowok="t"/>
              </v:shape>
              <v:rect id="_x0000_s4744" style="position:absolute;left:437;top:8673;width:77;height:10" fillcolor="black" stroked="f"/>
              <v:rect id="_x0000_s4745" style="position:absolute;left:552;top:8673;width:77;height:10" fillcolor="black" stroked="f"/>
              <v:rect id="_x0000_s4746" style="position:absolute;left:667;top:8673;width:77;height:10" fillcolor="black" stroked="f"/>
              <v:rect id="_x0000_s4747" style="position:absolute;left:783;top:8673;width:76;height:10" fillcolor="black" stroked="f"/>
              <v:rect id="_x0000_s4748" style="position:absolute;left:898;top:8673;width:77;height:10" fillcolor="black" stroked="f"/>
              <v:rect id="_x0000_s4749" style="position:absolute;left:1013;top:8673;width:77;height:10" fillcolor="black" stroked="f"/>
              <v:rect id="_x0000_s4750" style="position:absolute;left:1128;top:8673;width:77;height:10" fillcolor="black" stroked="f"/>
              <v:rect id="_x0000_s4751" style="position:absolute;left:1244;top:8673;width:76;height:10" fillcolor="black" stroked="f"/>
              <v:rect id="_x0000_s4752" style="position:absolute;left:1359;top:8673;width:77;height:10" fillcolor="black" stroked="f"/>
              <v:rect id="_x0000_s4753" style="position:absolute;left:1474;top:8673;width:77;height:10" fillcolor="black" stroked="f"/>
              <v:rect id="_x0000_s4754" style="position:absolute;left:1589;top:8673;width:77;height:10" fillcolor="black" stroked="f"/>
              <v:rect id="_x0000_s4755" style="position:absolute;left:1705;top:8673;width:76;height:10" fillcolor="black" stroked="f"/>
              <v:rect id="_x0000_s4756" style="position:absolute;left:1820;top:8673;width:77;height:10" fillcolor="black" stroked="f"/>
              <v:rect id="_x0000_s4757" style="position:absolute;left:1935;top:8673;width:77;height:10" fillcolor="black" stroked="f"/>
              <v:rect id="_x0000_s4758" style="position:absolute;left:2050;top:8673;width:77;height:10" fillcolor="black" stroked="f"/>
              <v:rect id="_x0000_s4759" style="position:absolute;left:2165;top:8673;width:77;height:10" fillcolor="black" stroked="f"/>
              <v:rect id="_x0000_s4760" style="position:absolute;left:2281;top:8673;width:77;height:10" fillcolor="black" stroked="f"/>
              <v:rect id="_x0000_s4761" style="position:absolute;left:2396;top:8673;width:77;height:10" fillcolor="black" stroked="f"/>
              <v:rect id="_x0000_s4762" style="position:absolute;left:2511;top:8673;width:77;height:10" fillcolor="black" stroked="f"/>
              <v:rect id="_x0000_s4763" style="position:absolute;left:2626;top:8673;width:77;height:10" fillcolor="black" stroked="f"/>
              <v:rect id="_x0000_s4764" style="position:absolute;left:2742;top:8673;width:76;height:10" fillcolor="black" stroked="f"/>
              <v:rect id="_x0000_s4765" style="position:absolute;left:2857;top:8673;width:77;height:10" fillcolor="black" stroked="f"/>
              <v:rect id="_x0000_s4766" style="position:absolute;left:2972;top:8673;width:77;height:10" fillcolor="black" stroked="f"/>
              <v:rect id="_x0000_s4767" style="position:absolute;left:3087;top:8673;width:77;height:10" fillcolor="black" stroked="f"/>
              <v:rect id="_x0000_s4768" style="position:absolute;left:3203;top:8673;width:76;height:10" fillcolor="black" stroked="f"/>
              <v:rect id="_x0000_s4769" style="position:absolute;left:3318;top:8673;width:77;height:10" fillcolor="black" stroked="f"/>
              <v:rect id="_x0000_s4770" style="position:absolute;left:3433;top:8673;width:77;height:10" fillcolor="black" stroked="f"/>
              <v:rect id="_x0000_s4771" style="position:absolute;left:3548;top:8673;width:77;height:10" fillcolor="black" stroked="f"/>
              <v:rect id="_x0000_s4772" style="position:absolute;left:3664;top:8673;width:76;height:10" fillcolor="black" stroked="f"/>
              <v:rect id="_x0000_s4773" style="position:absolute;left:3779;top:8673;width:62;height:10" fillcolor="black" stroked="f"/>
              <v:shape id="_x0000_s4774" style="position:absolute;left:667;top:9484;width:68;height:48" coordsize="68,48" path="m,48l68,9,68,,,38,,48xe" fillcolor="black" stroked="f">
                <v:path arrowok="t"/>
              </v:shape>
              <v:shape id="_x0000_s4775" style="position:absolute;left:768;top:9426;width:67;height:48" coordsize="67,48" path="m,48l67,10,67,,,39r,9xe" fillcolor="black" stroked="f">
                <v:path arrowok="t"/>
              </v:shape>
              <v:shape id="_x0000_s4776" style="position:absolute;left:864;top:9369;width:72;height:48" coordsize="72,48" path="m10,48l72,9,63,,,38,10,48xe" fillcolor="black" stroked="f">
                <v:path arrowok="t"/>
              </v:shape>
              <v:shape id="_x0000_s4777" style="position:absolute;left:965;top:9311;width:67;height:48" coordsize="67,48" path="m,48l67,10,67,,,38,,48xe" fillcolor="black" stroked="f">
                <v:path arrowok="t"/>
              </v:shape>
              <v:shape id="_x0000_s4778" style="position:absolute;left:1066;top:9254;width:67;height:48" coordsize="67,48" path="m,48l67,9,67,,,38,,48xe" fillcolor="black" stroked="f">
                <v:path arrowok="t"/>
              </v:shape>
              <v:shape id="_x0000_s4779" style="position:absolute;left:1167;top:9196;width:67;height:48" coordsize="67,48" path="m,48l67,10,67,,,38,,48xe" fillcolor="black" stroked="f">
                <v:path arrowok="t"/>
              </v:shape>
              <v:shape id="_x0000_s4780" style="position:absolute;left:1268;top:9138;width:67;height:48" coordsize="67,48" path="m,48l67,10,67,,,39r,9xe" fillcolor="black" stroked="f">
                <v:path arrowok="t"/>
              </v:shape>
              <v:shape id="_x0000_s4781" style="position:absolute;left:1364;top:9081;width:67;height:48" coordsize="67,48" path="m,48l67,9,67,,,38,,48xe" fillcolor="black" stroked="f">
                <v:path arrowok="t"/>
              </v:shape>
              <v:shape id="_x0000_s4782" style="position:absolute;left:1464;top:9023;width:68;height:48" coordsize="68,48" path="m,48l68,10,68,,,39r,9xe" fillcolor="black" stroked="f">
                <v:path arrowok="t"/>
              </v:shape>
              <v:shape id="_x0000_s4783" style="position:absolute;left:1565;top:8966;width:68;height:48" coordsize="68,48" path="m,48l68,9,68,,,38,,48xe" fillcolor="black" stroked="f">
                <v:path arrowok="t"/>
              </v:shape>
              <v:shape id="_x0000_s4784" style="position:absolute;left:1666;top:8908;width:67;height:48" coordsize="67,48" path="m,48l67,10,67,,,39r,9xe" fillcolor="black" stroked="f">
                <v:path arrowok="t"/>
              </v:shape>
              <v:shape id="_x0000_s4785" style="position:absolute;left:1762;top:8851;width:72;height:48" coordsize="72,48" path="m10,48l72,9,63,,,38,10,48xe" fillcolor="black" stroked="f">
                <v:path arrowok="t"/>
              </v:shape>
              <v:shape id="_x0000_s4786" style="position:absolute;left:1863;top:8793;width:67;height:48" coordsize="67,48" path="m,48l67,10,67,,,38,,48xe" fillcolor="black" stroked="f">
                <v:path arrowok="t"/>
              </v:shape>
              <v:shape id="_x0000_s4787" style="position:absolute;left:1964;top:8735;width:67;height:48" coordsize="67,48" path="m,48l67,10,67,,,39r,9xe" fillcolor="black" stroked="f">
                <v:path arrowok="t"/>
              </v:shape>
              <v:shape id="_x0000_s4788" style="position:absolute;left:2065;top:8678;width:67;height:48" coordsize="67,48" path="m,48l67,9,67,,,38,,48xe" fillcolor="black" stroked="f">
                <v:path arrowok="t"/>
              </v:shape>
              <v:shape id="_x0000_s4789" style="position:absolute;left:2165;top:8620;width:68;height:48" coordsize="68,48" path="m,48l68,10,68,,,39r,9xe" fillcolor="black" stroked="f">
                <v:path arrowok="t"/>
              </v:shape>
              <v:shape id="_x0000_s4790" style="position:absolute;left:2261;top:8563;width:73;height:48" coordsize="73,48" path="m10,48l73,9,63,,,38,10,48xe" fillcolor="black" stroked="f">
                <v:path arrowok="t"/>
              </v:shape>
              <v:shape id="_x0000_s4791" style="position:absolute;left:2362;top:8505;width:68;height:48" coordsize="68,48" path="m,48l68,10,68,,,39r,9xe" fillcolor="black" stroked="f">
                <v:path arrowok="t"/>
              </v:shape>
              <v:shape id="_x0000_s4792" style="position:absolute;left:2463;top:8448;width:67;height:48" coordsize="67,48" path="m,48l67,9,67,,,38,,48xe" fillcolor="black" stroked="f">
                <v:path arrowok="t"/>
              </v:shape>
              <v:shape id="_x0000_s4793" style="position:absolute;left:2564;top:8390;width:67;height:48" coordsize="67,48" path="m,48l67,10,67,,,38,,48xe" fillcolor="black" stroked="f">
                <v:path arrowok="t"/>
              </v:shape>
              <v:shape id="_x0000_s4794" style="position:absolute;left:2665;top:8333;width:67;height:47" coordsize="67,47" path="m,47l67,9,67,,,38r,9xe" fillcolor="black" stroked="f">
                <v:path arrowok="t"/>
              </v:shape>
              <v:shape id="_x0000_s4795" style="position:absolute;left:2761;top:8275;width:67;height:48" coordsize="67,48" path="m,48l67,10,67,,,38,,48xe" fillcolor="black" stroked="f">
                <v:path arrowok="t"/>
              </v:shape>
              <v:shape id="_x0000_s4796" style="position:absolute;left:2862;top:8217;width:67;height:48" coordsize="67,48" path="m,48l67,10,67,,,39r,9xe" fillcolor="black" stroked="f">
                <v:path arrowok="t"/>
              </v:shape>
              <v:shape id="_x0000_s4797" style="position:absolute;left:2963;top:8160;width:67;height:48" coordsize="67,48" path="m,48l67,9,67,,,38,,48xe" fillcolor="black" stroked="f">
                <v:path arrowok="t"/>
              </v:shape>
              <v:shape id="_x0000_s4798" style="position:absolute;left:3063;top:8102;width:68;height:48" coordsize="68,48" path="m,48l68,10,68,,,39r,9xe" fillcolor="black" stroked="f">
                <v:path arrowok="t"/>
              </v:shape>
              <v:shape id="_x0000_s4799" style="position:absolute;left:3159;top:8045;width:72;height:48" coordsize="72,48" path="m10,48l72,9,63,,,38,10,48xe" fillcolor="black" stroked="f">
                <v:path arrowok="t"/>
              </v:shape>
              <v:shape id="_x0000_s4800" style="position:absolute;left:3260;top:7987;width:67;height:48" coordsize="67,48" path="m,48l67,10,67,,,38,,48xe" fillcolor="black" stroked="f">
                <v:path arrowok="t"/>
              </v:shape>
              <v:shape id="_x0000_s4801" style="position:absolute;left:3361;top:7930;width:67;height:48" coordsize="67,48" path="m,48l67,9,67,,,38,,48xe" fillcolor="black" stroked="f">
                <v:path arrowok="t"/>
              </v:shape>
              <v:shape id="_x0000_s4802" style="position:absolute;left:3462;top:7872;width:67;height:48" coordsize="67,48" path="m,48l67,10,67,,,38,,48xe" fillcolor="black" stroked="f">
                <v:path arrowok="t"/>
              </v:shape>
              <v:shape id="_x0000_s4803" style="position:absolute;left:3558;top:7824;width:58;height:38" coordsize="58,38" path="m10,38l58,10,48,,,29r10,9xe" fillcolor="black" stroked="f">
                <v:path arrowok="t"/>
              </v:shape>
              <v:shape id="_x0000_s4804" style="position:absolute;left:1282;top:10083;width:48;height:68" coordsize="48,68" path="m10,68l48,,38,,,68r10,xe" fillcolor="black" stroked="f">
                <v:path arrowok="t"/>
              </v:shape>
              <v:shape id="_x0000_s4805" style="position:absolute;left:1340;top:9983;width:48;height:67" coordsize="48,67" path="m9,67l48,,38,,,67r9,xe" fillcolor="black" stroked="f">
                <v:path arrowok="t"/>
              </v:shape>
              <v:shape id="_x0000_s4806" style="position:absolute;left:1397;top:9882;width:48;height:72" coordsize="48,72" path="m10,72l48,10,39,,,62,10,72xe" fillcolor="black" stroked="f">
                <v:path arrowok="t"/>
              </v:shape>
              <v:shape id="_x0000_s4807" style="position:absolute;left:1455;top:9786;width:48;height:67" coordsize="48,67" path="m9,67l48,,38,,,67r9,xe" fillcolor="black" stroked="f">
                <v:path arrowok="t"/>
              </v:shape>
              <v:shape id="_x0000_s4808" style="position:absolute;left:1512;top:9685;width:48;height:67" coordsize="48,67" path="m10,67l48,,39,,,67r10,xe" fillcolor="black" stroked="f">
                <v:path arrowok="t"/>
              </v:shape>
              <v:shape id="_x0000_s4809" style="position:absolute;left:1570;top:9585;width:48;height:67" coordsize="48,67" path="m10,67l48,,38,,,67r10,xe" fillcolor="black" stroked="f">
                <v:path arrowok="t"/>
              </v:shape>
              <v:shape id="_x0000_s4810" style="position:absolute;left:1628;top:9484;width:48;height:67" coordsize="48,67" path="m9,67l48,,38,,,67r9,xe" fillcolor="black" stroked="f">
                <v:path arrowok="t"/>
              </v:shape>
              <v:shape id="_x0000_s4811" style="position:absolute;left:1685;top:9388;width:48;height:67" coordsize="48,67" path="m10,67l48,,39,,,67r10,xe" fillcolor="black" stroked="f">
                <v:path arrowok="t"/>
              </v:shape>
              <v:shape id="_x0000_s4812" style="position:absolute;left:1743;top:9287;width:48;height:67" coordsize="48,67" path="m10,67l48,,38,,,67r10,xe" fillcolor="black" stroked="f">
                <v:path arrowok="t"/>
              </v:shape>
              <v:shape id="_x0000_s4813" style="position:absolute;left:1801;top:9186;width:48;height:68" coordsize="48,68" path="m9,68l48,,38,,,68r9,xe" fillcolor="black" stroked="f">
                <v:path arrowok="t"/>
              </v:shape>
              <v:shape id="_x0000_s4814" style="position:absolute;left:1858;top:9086;width:48;height:67" coordsize="48,67" path="m10,67l48,,39,,,67r10,xe" fillcolor="black" stroked="f">
                <v:path arrowok="t"/>
              </v:shape>
              <v:shape id="_x0000_s4815" style="position:absolute;left:1916;top:8985;width:48;height:72" coordsize="48,72" path="m9,72l48,9,38,,,62,9,72xe" fillcolor="black" stroked="f">
                <v:path arrowok="t"/>
              </v:shape>
              <v:shape id="_x0000_s4816" style="position:absolute;left:1973;top:8889;width:48;height:67" coordsize="48,67" path="m10,67l48,,39,,,67r10,xe" fillcolor="black" stroked="f">
                <v:path arrowok="t"/>
              </v:shape>
              <v:shape id="_x0000_s4817" style="position:absolute;left:2031;top:8788;width:48;height:67" coordsize="48,67" path="m10,67l48,,38,,,67r10,xe" fillcolor="black" stroked="f">
                <v:path arrowok="t"/>
              </v:shape>
              <v:shape id="_x0000_s4818" style="position:absolute;left:2089;top:8687;width:48;height:68" coordsize="48,68" path="m9,68l48,,38,,,68r9,xe" fillcolor="black" stroked="f">
                <v:path arrowok="t"/>
              </v:shape>
              <v:shape id="_x0000_s4819" style="position:absolute;left:2146;top:8587;width:48;height:67" coordsize="48,67" path="m10,67l48,,39,,,67r10,xe" fillcolor="black" stroked="f">
                <v:path arrowok="t"/>
              </v:shape>
              <v:shape id="_x0000_s4820" style="position:absolute;left:2204;top:8486;width:48;height:72" coordsize="48,72" path="m9,72l48,10,38,,,62,9,72xe" fillcolor="black" stroked="f">
                <v:path arrowok="t"/>
              </v:shape>
              <v:shape id="_x0000_s4821" style="position:absolute;left:2261;top:8390;width:49;height:67" coordsize="49,67" path="m10,67l49,,39,,,67r10,xe" fillcolor="black" stroked="f">
                <v:path arrowok="t"/>
              </v:shape>
              <v:shape id="_x0000_s4822" style="position:absolute;left:2319;top:8289;width:48;height:67" coordsize="48,67" path="m10,67l48,,39,,,67r10,xe" fillcolor="black" stroked="f">
                <v:path arrowok="t"/>
              </v:shape>
              <v:shape id="_x0000_s4823" style="position:absolute;left:2377;top:8189;width:48;height:67" coordsize="48,67" path="m9,67l48,,38,,,67r9,xe" fillcolor="black" stroked="f">
                <v:path arrowok="t"/>
              </v:shape>
              <v:shape id="_x0000_s4824" style="position:absolute;left:2434;top:8088;width:48;height:67" coordsize="48,67" path="m10,67l48,,39,,,67r10,xe" fillcolor="black" stroked="f">
                <v:path arrowok="t"/>
              </v:shape>
              <v:shape id="_x0000_s4825" style="position:absolute;left:2492;top:7992;width:48;height:67" coordsize="48,67" path="m10,67l48,,38,,,67r10,xe" fillcolor="black" stroked="f">
                <v:path arrowok="t"/>
              </v:shape>
              <v:shape id="_x0000_s4826" style="position:absolute;left:2550;top:7891;width:48;height:67" coordsize="48,67" path="m9,67l48,,38,,,67r9,xe" fillcolor="black" stroked="f">
                <v:path arrowok="t"/>
              </v:shape>
              <v:shape id="_x0000_s4827" style="position:absolute;left:2607;top:7790;width:48;height:68" coordsize="48,68" path="m10,68l48,,39,,,68r10,xe" fillcolor="black" stroked="f">
                <v:path arrowok="t"/>
              </v:shape>
              <v:shape id="_x0000_s4828" style="position:absolute;left:2665;top:7690;width:48;height:67" coordsize="48,67" path="m9,67l48,,38,,,67r9,xe" fillcolor="black" stroked="f">
                <v:path arrowok="t"/>
              </v:shape>
              <v:shape id="_x0000_s4829" style="position:absolute;left:2722;top:7589;width:48;height:72" coordsize="48,72" path="m10,72l48,10,39,,,62,10,72xe" fillcolor="black" stroked="f">
                <v:path arrowok="t"/>
              </v:shape>
              <v:shape id="_x0000_s4830" style="position:absolute;left:2780;top:7493;width:48;height:67" coordsize="48,67" path="m10,67l48,,38,,,67r10,xe" fillcolor="black" stroked="f">
                <v:path arrowok="t"/>
              </v:shape>
              <v:shape id="_x0000_s4831" style="position:absolute;left:2838;top:7392;width:48;height:67" coordsize="48,67" path="m9,67l48,,38,,,67r9,xe" fillcolor="black" stroked="f">
                <v:path arrowok="t"/>
              </v:shape>
              <v:shape id="_x0000_s4832" style="position:absolute;left:2895;top:7292;width:48;height:67" coordsize="48,67" path="m10,67l48,,39,,,67r10,xe" fillcolor="black" stroked="f">
                <v:path arrowok="t"/>
              </v:shape>
              <v:shape id="_x0000_s4833" style="position:absolute;left:2953;top:7200;width:43;height:63" coordsize="43,63" path="m10,63l43,10,34,,,53,10,63xe" fillcolor="black" stroked="f">
                <v:path arrowok="t"/>
              </v:shape>
              <v:rect id="_x0000_s4834" style="position:absolute;left:994;top:8673;width:10;height:77" fillcolor="black" stroked="f"/>
              <v:shape id="_x0000_s4835" style="position:absolute;left:999;top:8788;width:19;height:77" coordsize="19,77" path="m,l5,58,9,77r10,l14,58,9,,,xe" fillcolor="black" stroked="f">
                <v:path arrowok="t"/>
              </v:shape>
              <v:shape id="_x0000_s4836" style="position:absolute;left:1013;top:8903;width:29;height:77" coordsize="29,77" path="m,l15,53r4,24l29,77,24,53,10,,,xe" fillcolor="black" stroked="f">
                <v:path arrowok="t"/>
              </v:shape>
              <v:shape id="_x0000_s4837" style="position:absolute;left:1047;top:9018;width:33;height:72" coordsize="33,72" path="m,l24,72r9,l9,,,xe" fillcolor="black" stroked="f">
                <v:path arrowok="t"/>
              </v:shape>
            </v:group>
            <v:group id="_x0000_s5039" style="position:absolute;left:994;top:820;width:8071;height:12248" coordorigin="994,820" coordsize="8071,12248">
              <v:shape id="_x0000_s4839" style="position:absolute;left:1085;top:9124;width:43;height:67" coordsize="43,67" path="m,l34,67r9,l10,,,xe" fillcolor="black" stroked="f">
                <v:path arrowok="t"/>
              </v:shape>
              <v:shape id="_x0000_s4840" style="position:absolute;left:1138;top:9230;width:48;height:67" coordsize="48,67" path="m,l19,33r,5l38,67,48,57,29,28r,5l10,,,xe" fillcolor="black" stroked="f">
                <v:path arrowok="t"/>
              </v:shape>
              <v:shape id="_x0000_s4841" style="position:absolute;left:1196;top:9316;width:57;height:72" coordsize="57,72" path="m,9l24,43,48,72,57,62,33,33,9,,,9xe" fillcolor="black" stroked="f">
                <v:path arrowok="t"/>
              </v:shape>
              <v:shape id="_x0000_s4842" style="position:absolute;left:1268;top:9412;width:62;height:62" coordsize="62,62" path="m,9l52,62,62,53,9,,,9xe" fillcolor="black" stroked="f">
                <v:path arrowok="t"/>
              </v:shape>
              <v:shape id="_x0000_s4843" style="position:absolute;left:1344;top:9493;width:72;height:63" coordsize="72,63" path="m,10l20,29,63,63,72,53,29,20,10,,,10xe" fillcolor="black" stroked="f">
                <v:path arrowok="t"/>
              </v:shape>
              <v:shape id="_x0000_s4844" style="position:absolute;left:1436;top:9570;width:72;height:58" coordsize="72,58" path="m,10r14,9l57,53r15,5l72,48,62,43r5,l24,10,9,,,10xe" fillcolor="black" stroked="f">
                <v:path arrowok="t"/>
              </v:shape>
              <v:shape id="_x0000_s4845" style="position:absolute;left:1536;top:9637;width:68;height:48" coordsize="68,48" path="m,10r5,5l53,43r15,5l68,39,53,34r5,l15,5,10,,,10xe" fillcolor="black" stroked="f">
                <v:path arrowok="t"/>
              </v:shape>
              <v:shape id="_x0000_s4846" style="position:absolute;left:1637;top:9695;width:72;height:38" coordsize="72,38" path="m,9r5,l53,33r19,5l72,29,53,24,5,,,,,9xe" fillcolor="black" stroked="f">
                <v:path arrowok="t"/>
              </v:shape>
              <v:shape id="_x0000_s4847" style="position:absolute;left:1743;top:9738;width:72;height:34" coordsize="72,34" path="m,10l53,29r19,5l72,24,53,19,,,,10xe" fillcolor="black" stroked="f">
                <v:path arrowok="t"/>
              </v:shape>
              <v:shape id="_x0000_s4848" style="position:absolute;left:1853;top:9772;width:77;height:28" coordsize="77,28" path="m,9l53,24r24,4l77,19,53,14,,,,9xe" fillcolor="black" stroked="f">
                <v:path arrowok="t"/>
              </v:shape>
              <v:shape id="_x0000_s4849" style="position:absolute;left:1969;top:9796;width:76;height:19" coordsize="76,19" path="m,9r48,5l76,19,76,9,48,4,,,,9xe" fillcolor="black" stroked="f">
                <v:path arrowok="t"/>
              </v:shape>
              <v:shape id="_x0000_s4850" style="position:absolute;left:2084;top:9805;width:77;height:15" coordsize="77,15" path="m,10r53,5l77,15,77,5,53,5,,,,10xe" fillcolor="black" stroked="f">
                <v:path arrowok="t"/>
              </v:shape>
              <v:shape id="_x0000_s4851" style="position:absolute;left:2199;top:9800;width:77;height:15" coordsize="77,15" path="m,15l53,10r24,l77,,53,,,5,,15xe" fillcolor="black" stroked="f">
                <v:path arrowok="t"/>
              </v:shape>
              <v:shape id="_x0000_s4852" style="position:absolute;left:2314;top:9781;width:77;height:24" coordsize="77,24" path="m,24l48,15,77,10,77,,48,5,,15r,9xe" fillcolor="black" stroked="f">
                <v:path arrowok="t"/>
              </v:shape>
              <v:shape id="_x0000_s4853" style="position:absolute;left:2430;top:9748;width:76;height:28" coordsize="76,28" path="m,28l43,19,76,9,76,,43,9,,19r,9xe" fillcolor="black" stroked="f">
                <v:path arrowok="t"/>
              </v:shape>
              <v:shape id="_x0000_s4854" style="position:absolute;left:2540;top:9704;width:67;height:39" coordsize="67,39" path="m,39l38,24,67,10,67,,38,15,,29,,39xe" fillcolor="black" stroked="f">
                <v:path arrowok="t"/>
              </v:shape>
              <v:shape id="_x0000_s4855" style="position:absolute;left:2646;top:9652;width:67;height:43" coordsize="67,43" path="m,43l33,28,67,9,67,,33,19,,33,,43xe" fillcolor="black" stroked="f">
                <v:path arrowok="t"/>
              </v:shape>
              <v:shape id="_x0000_s4856" style="position:absolute;left:2737;top:9589;width:72;height:53" coordsize="72,53" path="m9,53l38,34,72,10,62,,29,24,,44r9,9xe" fillcolor="black" stroked="f">
                <v:path arrowok="t"/>
              </v:shape>
              <v:shape id="_x0000_s4857" style="position:absolute;left:2833;top:9513;width:72;height:62" coordsize="72,62" path="m9,62l33,43,72,9,62,,24,33,,52,9,62xe" fillcolor="black" stroked="f">
                <v:path arrowok="t"/>
              </v:shape>
              <v:shape id="_x0000_s4858" style="position:absolute;left:2919;top:9436;width:63;height:62" coordsize="63,62" path="m10,62l29,48,63,9,53,,20,38,,53r10,9xe" fillcolor="black" stroked="f">
                <v:path arrowok="t"/>
              </v:shape>
              <v:shape id="_x0000_s4859" style="position:absolute;left:3001;top:9345;width:58;height:72" coordsize="58,72" path="m10,72l19,57,53,14,58,9,48,,43,4,10,48,,62,10,72xe" fillcolor="black" stroked="f">
                <v:path arrowok="t"/>
              </v:shape>
              <v:shape id="_x0000_s4860" style="position:absolute;left:3068;top:9254;width:53;height:71" coordsize="53,71" path="m10,71l48,14r,-5l53,,43,,39,9r,-5l,62r10,9xe" fillcolor="black" stroked="f">
                <v:path arrowok="t"/>
              </v:shape>
              <v:shape id="_x0000_s4861" style="position:absolute;left:3131;top:9153;width:43;height:72" coordsize="43,72" path="m9,72r5,-5l38,9,43,,33,,28,9,4,62r,-5l,62,9,72xe" fillcolor="black" stroked="f">
                <v:path arrowok="t"/>
              </v:shape>
              <v:shape id="_x0000_s4862" style="position:absolute;left:3179;top:9047;width:38;height:77" coordsize="38,77" path="m9,77r5,-5l33,15,38,,28,,24,15,4,67r,-4l,67,9,77xe" fillcolor="black" stroked="f">
                <v:path arrowok="t"/>
              </v:shape>
              <v:shape id="_x0000_s4863" style="position:absolute;left:3222;top:8937;width:29;height:77" coordsize="29,77" path="m9,77r,-5l24,19,29,,19,,14,19,,72r,5l9,77xe" fillcolor="black" stroked="f">
                <v:path arrowok="t"/>
              </v:shape>
              <v:shape id="_x0000_s4864" style="position:absolute;left:3251;top:8822;width:19;height:77" coordsize="19,77" path="m9,77l19,24,19,,9,r,24l,77r9,xe" fillcolor="black" stroked="f">
                <v:path arrowok="t"/>
              </v:shape>
              <v:shape id="_x0000_s4865" style="position:absolute;left:3265;top:8707;width:14;height:76" coordsize="14,76" path="m10,76l14,24,14,,5,r,24l,76r10,xe" fillcolor="black" stroked="f">
                <v:path arrowok="t"/>
              </v:shape>
              <v:shape id="_x0000_s4866" style="position:absolute;left:3270;top:8592;width:14;height:76" coordsize="14,76" path="m14,76l9,19,9,,,,,19,5,76r9,xe" fillcolor="black" stroked="f">
                <v:path arrowok="t"/>
              </v:shape>
              <v:shape id="_x0000_s4867" style="position:absolute;left:3255;top:8476;width:20;height:77" coordsize="20,77" path="m20,77l15,20,10,,,,5,20r5,57l20,77xe" fillcolor="black" stroked="f">
                <v:path arrowok="t"/>
              </v:shape>
              <v:shape id="_x0000_s4868" style="position:absolute;left:3231;top:8361;width:29;height:77" coordsize="29,77" path="m29,77l15,24,10,,,,5,24,20,77r9,xe" fillcolor="black" stroked="f">
                <v:path arrowok="t"/>
              </v:shape>
              <v:shape id="_x0000_s4869" style="position:absolute;left:3193;top:8251;width:34;height:72" coordsize="34,72" path="m34,72l10,,,,24,72r10,xe" fillcolor="black" stroked="f">
                <v:path arrowok="t"/>
              </v:shape>
              <v:shape id="_x0000_s4870" style="position:absolute;left:3145;top:8150;width:43;height:67" coordsize="43,67" path="m43,67l10,,,,34,67r9,xe" fillcolor="black" stroked="f">
                <v:path arrowok="t"/>
              </v:shape>
              <v:shape id="_x0000_s4871" style="position:absolute;left:3087;top:8049;width:48;height:68" coordsize="48,68" path="m48,68l10,,,,39,68r9,xe" fillcolor="black" stroked="f">
                <v:path arrowok="t"/>
              </v:shape>
              <v:shape id="_x0000_s4872" style="position:absolute;left:3015;top:7954;width:63;height:71" coordsize="63,71" path="m63,62l39,33,10,,,9,29,43,53,71,63,62xe" fillcolor="black" stroked="f">
                <v:path arrowok="t"/>
              </v:shape>
              <v:shape id="_x0000_s4873" style="position:absolute;left:2939;top:7862;width:62;height:68" coordsize="62,68" path="m62,58l48,39,9,,,10,38,48,52,68,62,58xe" fillcolor="black" stroked="f">
                <v:path arrowok="t"/>
              </v:shape>
              <v:shape id="_x0000_s4874" style="position:absolute;left:2852;top:7786;width:67;height:62" coordsize="67,62" path="m67,52l53,38,14,4,10,,,9r5,5l43,48,58,62,67,52xe" fillcolor="black" stroked="f">
                <v:path arrowok="t"/>
              </v:shape>
              <v:shape id="_x0000_s4875" style="position:absolute;left:2761;top:7718;width:67;height:53" coordsize="67,53" path="m67,44l57,39r5,l14,5,9,5,,,,10r9,5l5,15,53,48r4,l67,53r,-9xe" fillcolor="black" stroked="f">
                <v:path arrowok="t"/>
              </v:shape>
              <v:shape id="_x0000_s4876" style="position:absolute;left:2665;top:7661;width:67;height:43" coordsize="67,43" path="m67,33r-5,l67,33,14,5,,,,10r14,4l9,14,62,43r5,l67,33xe" fillcolor="black" stroked="f">
                <v:path arrowok="t"/>
              </v:shape>
              <v:shape id="_x0000_s4877" style="position:absolute;left:2559;top:7613;width:72;height:38" coordsize="72,38" path="m72,29r-5,l19,5,,,,10r19,4l67,38r5,l72,29xe" fillcolor="black" stroked="f">
                <v:path arrowok="t"/>
              </v:shape>
              <v:shape id="_x0000_s4878" style="position:absolute;left:2454;top:7575;width:72;height:33" coordsize="72,33" path="m72,24l19,4,,,,9r19,5l72,33r,-9xe" fillcolor="black" stroked="f">
                <v:path arrowok="t"/>
              </v:shape>
              <v:shape id="_x0000_s4879" style="position:absolute;left:2338;top:7546;width:77;height:29" coordsize="77,29" path="m77,19l24,5,,,,9r24,5l77,29r,-10xe" fillcolor="black" stroked="f">
                <v:path arrowok="t"/>
              </v:shape>
              <v:shape id="_x0000_s4880" style="position:absolute;left:2223;top:7531;width:77;height:20" coordsize="77,20" path="m77,10l29,5,,,,10r29,5l77,20r,-10xe" fillcolor="black" stroked="f">
                <v:path arrowok="t"/>
              </v:shape>
              <v:shape id="_x0000_s4881" style="position:absolute;left:2108;top:7531;width:77;height:10" coordsize="77,10" path="m77,l,,,10r29,l77,10,77,xe" fillcolor="black" stroked="f">
                <v:path arrowok="t"/>
              </v:shape>
              <v:shape id="_x0000_s4882" style="position:absolute;left:1993;top:7531;width:76;height:15" coordsize="76,15" path="m76,l24,5,,5,,15r24,l76,10,76,xe" fillcolor="black" stroked="f">
                <v:path arrowok="t"/>
              </v:shape>
              <v:shape id="_x0000_s4883" style="position:absolute;left:1877;top:7541;width:77;height:24" coordsize="77,24" path="m77,l29,10,,14,,24,29,19,77,10,77,xe" fillcolor="black" stroked="f">
                <v:path arrowok="t"/>
              </v:shape>
              <v:shape id="_x0000_s4884" style="position:absolute;left:1762;top:7570;width:77;height:29" coordsize="77,29" path="m77,l34,9,,19,,29,34,19,77,9,77,xe" fillcolor="black" stroked="f">
                <v:path arrowok="t"/>
              </v:shape>
              <v:shape id="_x0000_s4885" style="position:absolute;left:1661;top:7603;width:68;height:39" coordsize="68,39" path="m68,l29,15,,29,,39,29,24,68,10,68,xe" fillcolor="black" stroked="f">
                <v:path arrowok="t"/>
              </v:shape>
              <v:shape id="_x0000_s4886" style="position:absolute;left:1556;top:7651;width:67;height:43" coordsize="67,43" path="m67,l33,15,,34r,9l33,24,67,10,67,xe" fillcolor="black" stroked="f">
                <v:path arrowok="t"/>
              </v:shape>
              <v:shape id="_x0000_s4887" style="position:absolute;left:1460;top:7709;width:67;height:53" coordsize="67,53" path="m67,l33,14,,43,9,53,43,24r-5,l67,9,67,xe" fillcolor="black" stroked="f">
                <v:path arrowok="t"/>
              </v:shape>
              <v:shape id="_x0000_s4888" style="position:absolute;left:1364;top:7776;width:72;height:58" coordsize="72,58" path="m62,l43,14,,48,9,58,52,24,72,10,62,xe" fillcolor="black" stroked="f">
                <v:path arrowok="t"/>
              </v:shape>
              <v:shape id="_x0000_s4889" style="position:absolute;left:1282;top:7853;width:62;height:62" coordsize="62,62" path="m53,l5,48,,62r10,l14,53r,4l62,9,53,xe" fillcolor="black" stroked="f">
                <v:path arrowok="t"/>
              </v:shape>
              <v:shape id="_x0000_s4890" style="position:absolute;left:1210;top:7939;width:58;height:72" coordsize="58,72" path="m48,l43,5,10,48,,63r10,9l19,58,53,15r5,-5l48,xe" fillcolor="black" stroked="f">
                <v:path arrowok="t"/>
              </v:shape>
              <v:shape id="_x0000_s4891" style="position:absolute;left:1143;top:8040;width:48;height:67" coordsize="48,67" path="m38,l14,43r,-5l,57,9,67,24,48r,-5l48,,38,xe" fillcolor="black" stroked="f">
                <v:path arrowok="t"/>
              </v:shape>
              <v:shape id="_x0000_s4892" style="position:absolute;left:1090;top:8136;width:43;height:72" coordsize="43,72" path="m34,l14,43r,-5l,62,10,72,24,48r,-5l43,,34,xe" fillcolor="black" stroked="f">
                <v:path arrowok="t"/>
              </v:shape>
              <v:shape id="_x0000_s4893" style="position:absolute;left:1052;top:8241;width:33;height:72" coordsize="33,72" path="m24,l9,39,,72r9,l19,39,33,,24,xe" fillcolor="black" stroked="f">
                <v:path arrowok="t"/>
              </v:shape>
              <v:shape id="_x0000_s4894" style="position:absolute;left:1018;top:8347;width:29;height:77" coordsize="29,77" path="m19,l,77r10,l29,,19,xe" fillcolor="black" stroked="f">
                <v:path arrowok="t"/>
              </v:shape>
              <v:shape id="_x0000_s4895" style="position:absolute;left:999;top:8462;width:19;height:77" coordsize="19,77" path="m9,l5,34,,77r9,l14,34,19,,9,xe" fillcolor="black" stroked="f">
                <v:path arrowok="t"/>
              </v:shape>
              <v:shape id="_x0000_s4896" style="position:absolute;left:994;top:8577;width:14;height:77" coordsize="14,77" path="m5,l,34,,77r10,l10,34,14,,5,xe" fillcolor="black" stroked="f">
                <v:path arrowok="t"/>
              </v:shape>
              <v:shape id="_x0000_s4897" style="position:absolute;left:1570;top:8673;width:14;height:77" coordsize="14,77" path="m,l,58,5,77r9,l10,58,10,,,xe" fillcolor="black" stroked="f">
                <v:path arrowok="t"/>
              </v:shape>
              <v:shape id="_x0000_s4898" style="position:absolute;left:1580;top:8788;width:33;height:77" coordsize="33,77" path="m,l4,24,14,53,24,77r9,l24,53,14,24,9,,,xe" fillcolor="black" stroked="f">
                <v:path arrowok="t"/>
              </v:shape>
              <v:shape id="_x0000_s4899" style="position:absolute;left:1618;top:8903;width:43;height:72" coordsize="43,72" path="m,l5,15,19,44r,-5l29,63r5,9l43,72,39,63,29,39r,-5l15,10r,5l10,,,xe" fillcolor="black" stroked="f">
                <v:path arrowok="t"/>
              </v:shape>
              <v:shape id="_x0000_s4900" style="position:absolute;left:1676;top:8999;width:62;height:72" coordsize="62,72" path="m,10r5,5l19,34,38,58,53,72r9,-9l48,48,29,24,14,5,9,,,10xe" fillcolor="black" stroked="f">
                <v:path arrowok="t"/>
              </v:shape>
              <v:shape id="_x0000_s4901" style="position:absolute;left:1753;top:9086;width:67;height:57" coordsize="67,57" path="m,9l19,24,38,43,57,57,67,48,48,33,28,14,9,,,9xe" fillcolor="black" stroked="f">
                <v:path arrowok="t"/>
              </v:shape>
              <v:shape id="_x0000_s4902" style="position:absolute;left:1849;top:9153;width:67;height:43" coordsize="67,43" path="m,9l19,19r-5,l38,33r5,l67,43r,-10l43,24r5,l24,9r-5,l,,,9xe" fillcolor="black" stroked="f">
                <v:path arrowok="t"/>
              </v:shape>
              <v:shape id="_x0000_s4903" style="position:absolute;left:1954;top:9201;width:77;height:29" coordsize="77,29" path="m,9r15,5l39,24r28,5l77,29r,-10l67,19,39,14,15,5,,,,9xe" fillcolor="black" stroked="f">
                <v:path arrowok="t"/>
              </v:shape>
              <v:shape id="_x0000_s4904" style="position:absolute;left:2069;top:9230;width:77;height:14" coordsize="77,14" path="m,9r34,l68,14r9,l77,4r-9,l34,,,,,9xe" fillcolor="black" stroked="f">
                <v:path arrowok="t"/>
              </v:shape>
              <v:shape id="_x0000_s4905" style="position:absolute;left:2185;top:9220;width:76;height:19" coordsize="76,19" path="m,19r9,l33,14,62,10r14,l76,,62,,33,5,9,10,,10r,9xe" fillcolor="black" stroked="f">
                <v:path arrowok="t"/>
              </v:shape>
              <v:shape id="_x0000_s4906" style="position:absolute;left:2300;top:9177;width:77;height:38" coordsize="77,38" path="m,38r5,l77,9,77,,5,29,,29r,9xe" fillcolor="black" stroked="f">
                <v:path arrowok="t"/>
              </v:shape>
              <v:shape id="_x0000_s4907" style="position:absolute;left:2410;top:9119;width:68;height:48" coordsize="68,48" path="m,48l24,39,44,24,68,10,58,,34,15,15,29r5,l,39r,9xe" fillcolor="black" stroked="f">
                <v:path arrowok="t"/>
              </v:shape>
              <v:shape id="_x0000_s4908" style="position:absolute;left:2497;top:9047;width:62;height:58" coordsize="62,58" path="m9,58l24,48,62,10,53,,14,39,,48,9,58xe" fillcolor="black" stroked="f">
                <v:path arrowok="t"/>
              </v:shape>
              <v:shape id="_x0000_s4909" style="position:absolute;left:2569;top:8956;width:57;height:72" coordsize="57,72" path="m9,72l24,58,38,34,53,15r4,-5l48,,43,5,29,24,14,48,,62,9,72xe" fillcolor="black" stroked="f">
                <v:path arrowok="t"/>
              </v:shape>
              <v:shape id="_x0000_s4910" style="position:absolute;left:2636;top:8855;width:38;height:72" coordsize="38,72" path="m10,72r4,-9l24,34,34,10,38,,29,,24,10,14,34,5,63,,72r10,xe" fillcolor="black" stroked="f">
                <v:path arrowok="t"/>
              </v:shape>
              <v:shape id="_x0000_s4911" style="position:absolute;left:2679;top:8740;width:24;height:77" coordsize="24,77" path="m10,77r,-5l19,15,24,,15,,10,15,,72r,5l10,77xe" fillcolor="black" stroked="f">
                <v:path arrowok="t"/>
              </v:shape>
              <v:shape id="_x0000_s4912" style="position:absolute;left:2694;top:8625;width:14;height:77" coordsize="14,77" path="m9,77l14,48,9,15,9,,,,,15,4,48,,77r9,xe" fillcolor="black" stroked="f">
                <v:path arrowok="t"/>
              </v:shape>
              <v:shape id="_x0000_s4913" style="position:absolute;left:2674;top:8510;width:24;height:77" coordsize="24,77" path="m24,77l15,19,10,,,,5,19,15,77r9,xe" fillcolor="black" stroked="f">
                <v:path arrowok="t"/>
              </v:shape>
              <v:shape id="_x0000_s4914" style="position:absolute;left:2622;top:8395;width:48;height:77" coordsize="48,77" path="m48,77l38,57,28,33r,-4l14,5,9,,,9r4,5l19,38r,-5l28,57,38,77r10,xe" fillcolor="black" stroked="f">
                <v:path arrowok="t"/>
              </v:shape>
              <v:shape id="_x0000_s4915" style="position:absolute;left:2559;top:8304;width:53;height:62" coordsize="53,62" path="m53,62l48,52r,-4l34,24,10,,,9,24,33,39,57r,-5l43,62r10,xe" fillcolor="black" stroked="f">
                <v:path arrowok="t"/>
              </v:shape>
              <v:shape id="_x0000_s4916" style="position:absolute;left:2482;top:8227;width:63;height:58" coordsize="63,58" path="m63,48l39,24,15,5,,,,10r10,4l5,14,29,34,53,58,63,48xe" fillcolor="black" stroked="f">
                <v:path arrowok="t"/>
              </v:shape>
              <v:shape id="_x0000_s4917" style="position:absolute;left:2382;top:8160;width:76;height:53" coordsize="76,53" path="m76,43l72,38,48,24,24,14r4,l9,,,9,24,24r24,9l43,33,62,48r5,5l76,43xe" fillcolor="black" stroked="f">
                <v:path arrowok="t"/>
              </v:shape>
              <v:shape id="_x0000_s4918" style="position:absolute;left:2271;top:8121;width:77;height:39" coordsize="77,39" path="m77,29l58,20,34,10,5,,,,,10r5,l34,20r24,9l77,39r,-10xe" fillcolor="black" stroked="f">
                <v:path arrowok="t"/>
              </v:shape>
              <v:shape id="_x0000_s4919" style="position:absolute;left:2156;top:8107;width:77;height:19" coordsize="77,19" path="m77,10l62,5,38,,,,,10r38,l62,14r15,5l77,10xe" fillcolor="black" stroked="f">
                <v:path arrowok="t"/>
              </v:shape>
              <v:shape id="_x0000_s4920" style="position:absolute;left:2041;top:8107;width:76;height:14" coordsize="76,14" path="m76,l33,,9,5,,5r,9l9,14,33,10r43,l76,xe" fillcolor="black" stroked="f">
                <v:path arrowok="t"/>
              </v:shape>
              <v:shape id="_x0000_s4921" style="position:absolute;left:1925;top:8121;width:77;height:34" coordsize="77,34" path="m77,l68,,44,10,,24,,34,44,20,68,10r9,l77,xe" fillcolor="black" stroked="f">
                <v:path arrowok="t"/>
              </v:shape>
              <v:shape id="_x0000_s4922" style="position:absolute;left:1815;top:8165;width:72;height:43" coordsize="72,43" path="m72,l53,9,29,19r-5,l,33,10,43,34,28r-5,l53,19,72,9,72,xe" fillcolor="black" stroked="f">
                <v:path arrowok="t"/>
              </v:shape>
              <v:shape id="_x0000_s4923" style="position:absolute;left:1729;top:8222;width:62;height:63" coordsize="62,63" path="m52,l,53,9,63,62,10,52,xe" fillcolor="black" stroked="f">
                <v:path arrowok="t"/>
              </v:shape>
              <v:shape id="_x0000_s4924" style="position:absolute;left:1657;top:8299;width:57;height:67" coordsize="57,67" path="m48,l38,10,24,29,4,53,,67r9,l14,57r,5l33,38,48,19r9,-9l48,xe" fillcolor="black" stroked="f">
                <v:path arrowok="t"/>
              </v:shape>
              <v:shape id="_x0000_s4925" style="position:absolute;left:1608;top:8395;width:44;height:77" coordsize="44,77" path="m34,l29,5,15,29r,4l5,57,,77r10,l15,57,25,33r,5l39,14,44,9,34,xe" fillcolor="black" stroked="f">
                <v:path arrowok="t"/>
              </v:shape>
              <v:shape id="_x0000_s4926" style="position:absolute;left:1575;top:8510;width:29;height:77" coordsize="29,77" path="m19,l9,19,,77r9,l19,19,29,,19,xe" fillcolor="black" stroked="f">
                <v:path arrowok="t"/>
              </v:shape>
              <v:rect id="_x0000_s4927" style="position:absolute;left:1570;top:8625;width:10;height:48" fillcolor="black" stroked="f"/>
              <v:rect id="_x0000_s4928" style="position:absolute;left:8460;top:12861;width:605;height:206" fillcolor="#e5e5e5" stroked="f"/>
              <v:rect id="_x0000_s4929" style="position:absolute;left:8460;top:12861;width:600;height:207;mso-wrap-style:none" filled="f" stroked="f">
                <v:textbox style="mso-fit-shape-to-text:t" inset="0,0,0,0">
                  <w:txbxContent>
                    <w:p w:rsidR="00DD41F9" w:rsidRDefault="00DD41F9" w:rsidP="00E926D1">
                      <w:pPr>
                        <w:spacing w:before="0"/>
                      </w:pPr>
                      <w:r>
                        <w:rPr>
                          <w:color w:val="000000"/>
                          <w:sz w:val="18"/>
                          <w:szCs w:val="18"/>
                        </w:rPr>
                        <w:t>1448-02</w:t>
                      </w:r>
                    </w:p>
                  </w:txbxContent>
                </v:textbox>
              </v:rect>
              <v:shape id="_x0000_s4930" style="position:absolute;left:6045;top:1573;width:2127;height:1967" coordsize="2127,1967" path="m,1473r5,5l5,1483r5,l29,1492r-10,-9l38,1521r5,5l82,1564r-5,-5l86,1579r5,4l91,1588r5,l115,1598r-9,-10l115,1607r5,5l120,1617r5,l144,1627r-9,-10l144,1636r5,5l149,1646r5,l173,1655r-10,-9l173,1665r5,5l178,1675r5,l202,1684r-5,-5l226,1708r14,10l259,1732r5,5l283,1747r-9,-10l283,1756r5,5l288,1766r5,l331,1785r-4,-5l336,1790r5,5l418,1833r-5,-5l423,1838r4,5l485,1871r24,10l533,1881r-5,l586,1910r24,l605,1910r19,9l639,1919r-5,l653,1929r24,l672,1929r19,9l715,1938r-4,l730,1948r5,-29l730,1919r,29l764,1948r-5,l773,1953r24,5l845,1958r-5,l860,1967r201,l1085,1958r-5,l1143,1958r19,-10l1157,1948r34,l1210,1938r-5,l1229,1938r19,-9l1244,1929r24,l1287,1919r-5,l1296,1919r20,-9l1311,1910r24,l1359,1900r38,-19l1392,1881r25,l1493,1843r5,-5l1508,1828r-5,5l1580,1795r5,-5l1594,1780r-5,5l1628,1766r5,-5l1647,1742r-5,5l1661,1737r5,-5l1685,1718r39,-39l1719,1684r19,-9l1743,1670r5,l1748,1665r9,-19l1748,1655r19,-9l1772,1641r5,l1777,1636r9,-19l1777,1627r19,-10l1801,1612r4,l1805,1607r10,-19l1805,1598r20,-10l1829,1583r5,l1834,1579r10,-20l1839,1564r38,-38l1882,1526r,-5l1901,1483r-9,9l1911,1483r5,-5l1930,1459r5,-5l1945,1435r-5,5l1949,1430r5,l1954,1425r10,-24l1993,1344r-5,4l1997,1339r5,l2002,1334r39,-77l2041,1233r,5l2070,1181r,-24l2070,1161r9,-19l2079,1128r,5l2089,1109r,-24l2089,1089r9,-19l2098,1046r,5l2108,1032r,-34l2108,1003r10,-19l2118,921r,5l2127,907r,-206l2118,682r,4l2118,624r-10,-19l2108,610r,-34l2098,557r,5l2098,538r-9,-19l2089,523r,-24l2079,475r,5l2079,466r-9,-19l2070,451r,-24l2041,370r,5l2041,351r-39,-77l1997,269r-9,-10l1993,264r-39,-76l1949,183r-9,-15l1945,173r-10,-19l1930,149r-14,-19l1911,125r-19,-9l1901,125,1882,87r-5,-5l1839,44r,-5l1834,39,1815,29r10,10l1815,20r-5,-5l1810,10r-5,l1777,r-5,l1772,29r-5,l1796,39,1786,29r10,19l1796,53r5,l1805,58r20,10l1820,63r38,38l1853,96r20,39l1873,140r4,l1882,144r19,10l1897,149r14,19l1906,164r10,19l1921,188r9,14l1925,197r39,77l1964,279r5,l1978,288r-5,-5l2012,360r,-5l2012,375r,4l2041,437r,-5l2041,451r,5l2050,475r,-4l2050,480r,5l2060,509r,-5l2060,523r,5l2070,547r,-4l2070,562r,4l2079,586r,-5l2079,610r,4l2089,634r,-5l2089,686r,5l2098,710r,-4l2098,902r,-5l2089,917r,4l2089,979r,-5l2079,993r,5l2079,1027r,-5l2070,1041r,5l2070,1065r,-4l2060,1080r,5l2060,1104r,-5l2050,1123r,5l2050,1137r,-4l2041,1152r,5l2041,1176r,-5l2012,1228r,5l2012,1252r,-4l1973,1324r5,-4l1969,1329r-5,5l1935,1392r-10,24l1930,1411r-9,9l1916,1425r-10,19l1911,1440r-14,19l1901,1454r-19,10l1877,1464r,4l1873,1473r-20,39l1858,1507r-38,38l1815,1550r-10,19l1815,1559r-19,10l1791,1569r,5l1786,1579r-9,19l1786,1588r-19,10l1762,1598r,5l1757,1607r-9,20l1757,1617r-19,10l1733,1627r,4l1729,1636r-10,19l1729,1646r-20,9l1705,1660r-39,39l1647,1713r5,-5l1633,1718r-5,5l1613,1742r5,-5l1580,1756r-5,5l1565,1771r5,-5l1493,1804r-4,5l1479,1819r5,-5l1407,1852r5,l1392,1852r-4,l1349,1871r-24,10l1330,1881r-19,l1306,1881r-19,9l1292,1890r-10,l1277,1890r-19,10l1263,1900r-19,l1239,1900r-19,10l1224,1910r-19,l1200,1910r-19,9l1186,1919r-29,l1152,1919r-19,10l1138,1929r-58,l1076,1929r-24,9l1056,1938r-192,l869,1938r-19,-9l845,1929r-43,l807,1929r-24,-5l768,1919r-4,l730,1919r-5,l720,1924r-5,5l715,1934r,4l715,1943r5,l725,1948r5,l735,1948r4,l744,1948r,-5l749,1938r,-4l749,1929r,-5l744,1924r-5,-5l720,1910r-5,l696,1910r5,l682,1900r-5,l658,1900r5,l643,1890r-4,l629,1890r5,l615,1881r-5,l591,1881r4,l538,1852r-5,l514,1852r5,l495,1843r-58,-29l442,1819r-10,-10l427,1804r-76,-38l355,1771r-9,-10l341,1756r-38,-19l312,1747r-9,-20l303,1723r-5,l293,1718r-19,-10l279,1713r-20,-14l245,1689r-29,-29l211,1655r-19,-9l202,1655r-10,-19l192,1631r-5,l183,1627r-20,-10l173,1627r-10,-20l163,1603r-4,l154,1598r-19,-10l144,1598r-9,-19l135,1574r-5,l125,1569r-19,-10l115,1569r-9,-19l101,1545,62,1507r5,5l48,1473r,-5l43,1468r-5,-4l19,1454r10,10l,1473xe" fillcolor="black" stroked="f">
                <v:path arrowok="t"/>
              </v:shape>
              <v:shape id="_x0000_s4931" style="position:absolute;left:5839;top:1487;width:1978;height:1559" coordsize="1978,1559" path="m1978,86r-48,l1935,86r-20,-9l1891,77r5,l1877,67r-24,l1858,67r-24,-9l1810,58r5,l1795,48r-62,l1738,48,1719,38r-24,l1699,38r-19,-9l1570,29r4,l1550,19r-9,l1522,29r14,5l1526,24r,-5l1450,19r4,l1435,10r-9,l1406,19r15,5l1411,14r,-4l1334,10r10,4l1334,5r,-5l1301,r-5,5l1286,14r10,-4l1272,10r5,l1258,,1075,r-19,10l1061,10r-29,l1037,10,1013,r-10,l994,10r-5,9l1003,10r-38,l945,19r10,l936,10r-15,l921,14r-9,10l921,19r-52,l849,29r10,l840,19r-15,l825,24r-9,10l825,29r-62,l758,34r-9,9l758,38r-19,l744,38,725,29r-10,l691,38r5,l633,38r-4,5l619,53r10,-5l605,48,585,58r5,l528,58r-19,9l513,67r-24,l461,77r4,l437,77r-20,9l422,86r-24,l360,106r5,l331,106r-19,9l307,120r-10,10l302,125r-19,9l278,139r-29,29l244,173r-19,38l235,202r-19,9l211,216r-5,l206,221r-19,38l192,254r-10,15l177,274r-19,38l163,307r-15,19l144,331r-10,19l139,345r-10,10l124,360,86,437r,24l86,456,57,513r,24l57,533r-9,19l48,566r,-5l38,585r,24l38,605,28,624r,24l28,643r-9,19l19,696r,-5l9,710r,62l9,768,,787,,993r9,19l9,1007r,63l19,1089r,-5l19,1118r9,19l28,1132r,24l38,1175r,-4l38,1195r10,24l48,1214r,14l57,1247r,-4l57,1267r29,57l86,1319r,24l124,1420r5,5l139,1434r-5,-4l144,1449r4,5l163,1473r-5,-5l168,1487r9,24l182,1516r10,10l187,1521r19,38l235,1550r-19,-39l211,1506r-10,-9l206,1502r-10,-24l187,1458r-5,-4l168,1434r4,5l163,1420r-5,-5l148,1406r5,4l115,1334r,4l115,1319r,-5l86,1257r,5l86,1243r,-5l76,1219r,4l76,1214r,-5l67,1185r,5l67,1171r,-5l57,1147r,4l57,1132r,-5l48,1108r,5l48,1084r,-5l38,1060r,5l38,1007r,-4l28,983r,5l28,792r,4l38,777r,-5l38,715r,5l48,700r,-4l48,667r,5l57,652r,-4l57,629r,4l67,614r,-5l67,590r,5l76,571r,-5l76,557r,4l86,542r,-5l86,518r,5l115,465r,-4l115,441r,5l153,369r-5,5l158,365r5,-5l172,341r-4,4l182,326r5,-5l206,283r-5,5l211,274r5,-5l235,230r-10,10l244,230r5,l249,226r5,-5l273,182r-5,5l297,158r-5,5l312,154r5,l317,149r9,-10l321,144r20,-10l336,134r29,l369,134r39,-19l403,115r19,l427,115r19,-9l441,106r24,l470,106,499,96r-5,l513,96r5,l537,86r-4,l590,86r5,l614,77r-5,l629,77r4,l638,77r,-5l648,62r-10,5l696,67r5,l725,58r-10,l734,67r5,l758,67r5,l768,67r,-5l777,53r-9,5l825,58r5,l835,58r,-5l845,43r-15,5l849,58r5,l859,58,878,48r-5,l921,48r5,l931,48r,-5l941,34r-15,4l945,48r5,l955,48,974,38r-4,l1003,38r5,l1013,38r,-4l1018,29r4,-10l1003,29r24,9l1032,38r29,l1066,38r19,-9l1080,29r173,l1248,29r19,9l1272,38r24,l1301,38r5,l1306,34r9,-10l1306,29r19,l1315,24r10,10l1330,38r4,l1402,38r-10,-4l1402,43r,5l1406,48r5,l1416,48r19,-10l1426,38r19,10l1450,48r67,l1507,43r10,10l1517,58r5,l1526,58r5,l1550,48r-9,l1565,58r5,l1675,58r-4,l1690,67r5,l1714,67r-5,l1728,77r5,l1791,77r-5,l1805,86r5,l1829,86r-5,l1848,96r5,l1872,96r-5,l1887,106r4,l1911,106r-5,l1925,115r5,l1978,115r,-29xe" fillcolor="black" stroked="f">
                <v:path arrowok="t"/>
              </v:shape>
              <v:shape id="_x0000_s4932" style="position:absolute;left:1128;top:820;width:2512;height:2567" coordsize="2512,2567" path="m946,87r-5,l1023,82r86,-53l1100,29r77,10l1172,39r163,28l1431,39r-9,l1498,58r82,24l1657,115r67,29l1801,187r96,15l1892,202r82,29l1964,221r43,82l2012,307r48,72l2123,437r-5,-10l2108,562r135,4l2228,557r43,77l2334,691r72,58l2401,744r39,77l2440,825r43,68l2483,883r-5,101l2483,1070r9,-14l2175,1228r-52,77l2132,1300r-254,115l1859,1468r-15,48l1844,1650r-5,48l1835,1742r,-5l1820,1780r-9,43l1791,1862r-14,43l1758,1948r-24,43l1714,2025r5,-5l1690,2058r-24,34l1638,2125r-29,39l1575,2193r-33,33l1546,2221r-33,20l1508,2245r-38,29l1436,2298r5,-5l1402,2312r-43,24l1316,2356r-38,14l1234,2384r5,l1196,2389r-5,l1153,2399r5,l1109,2404r-4,l1061,2413r5,l975,2413r5,l941,2404r-4,l889,2399r4,l850,2389r-43,-14l764,2370r5,l721,2360r4,l677,2336r-76,44l456,2538r24,l442,2485r-62,-24l384,2466r-43,-48l284,2389r9,10l269,2336r-29,-71l10,2384r19,15l29,2308r,9l111,2183r-5,l207,2053r62,-91l264,1905r-14,-43l236,1823r-15,-43l221,1785r-5,-43l212,1689r,-5l202,1646r,4l197,1607r,-91l202,1473r,5l212,1435r,-5l216,1382r,5l231,1343r5,-47l236,1300r14,-43l269,1214r-5,5l293,1180r19,-43l308,1142r24,-34l336,1104r24,-44l356,1065r28,-33l413,1003r29,-38l476,936r24,-24l581,849,567,739r-24,14l663,821,514,350r-9,20l572,336,605,197r-9,10l730,149r72,-29l879,101,946,87,937,58,869,72,793,91r-72,29l581,183,548,322r9,-10l485,350,625,797r24,-20l538,715r15,130l557,835r-77,58l456,917r-33,28l394,984r-29,28l336,1046r-28,48l312,1089r-28,39l264,1171r5,-5l240,1204r-19,44l207,1291r-5,48l202,1334r-14,43l183,1430r,-5l173,1468r,5l168,1516r,91l173,1650r,5l183,1694r,-5l188,1742r4,48l207,1833r14,38l236,1914r,-4l240,1958r5,-10l188,2034,87,2164r-5,l,2303r,115l240,2298r-19,-10l240,2346r29,67l327,2442r-5,-5l365,2490r63,19l418,2504r48,63l620,2399r-5,5l682,2365r-14,l711,2389r48,10l764,2399r38,5l797,2404r44,14l884,2428r5,l937,2432r-5,l975,2442r91,l1114,2432r-5,l1158,2428r4,l1201,2418r-5,l1244,2413r43,-14l1326,2384r43,-19l1412,2341r38,-19l1455,2317r34,-24l1527,2265r-5,4l1561,2245r33,-33l1628,2183r29,-38l1686,2111r24,-34l1738,2039r5,-5l1762,2001r24,-43l1806,1914r14,-43l1839,1833r10,-43l1863,1746r5,-48l1873,1650r,-134l1873,1521r14,-43l1902,1430r-10,9l2147,1324r52,-76l2190,1252r322,-177l2507,984r5,-106l2468,806r,5l2425,729r-72,-57l2291,614r4,5l2252,538r-129,-5l2137,547r10,-125l2079,360r-48,-72l2036,293r-48,-86l1902,173r-96,-14l1811,159r-77,-44l1666,87,1590,53,1508,29,1426,10r-96,29l1340,39,1263,24,1182,10r-5,l1095,r-86,53l1018,53r-77,5l937,58r9,29xe" fillcolor="black" stroked="f">
                <v:path arrowok="t"/>
              </v:shape>
              <v:shape id="_x0000_s4933" style="position:absolute;left:1628;top:1665;width:67;height:52" coordsize="67,52" path="m9,52l24,48r9,-5l38,38,67,19,48,,19,19r5,-5l14,19,,24,9,52xe" fillcolor="black" stroked="f">
                <v:path arrowok="t"/>
              </v:shape>
              <v:shape id="_x0000_s4934" style="position:absolute;left:1719;top:1607;width:72;height:48" coordsize="72,48" path="m19,48l34,38r-5,5l53,34,72,19,53,,38,10,43,5,19,14,,29,19,48xe" fillcolor="black" stroked="f">
                <v:path arrowok="t"/>
              </v:shape>
              <v:shape id="_x0000_s4935" style="position:absolute;left:1829;top:1559;width:68;height:43" coordsize="68,43" path="m10,43l29,38,53,34,68,29,58,,44,5,20,10,,14,10,43xe" fillcolor="black" stroked="f">
                <v:path arrowok="t"/>
              </v:shape>
              <v:shape id="_x0000_s4936" style="position:absolute;left:1940;top:1525;width:62;height:44" coordsize="62,44" path="m9,44l29,34r-5,l53,34r9,-5l53,,43,5r5,l19,5,,15,9,44xe" fillcolor="black" stroked="f">
                <v:path arrowok="t"/>
              </v:shape>
              <v:shape id="_x0000_s4937" style="position:absolute;left:2050;top:1516;width:63;height:33" coordsize="63,33" path="m10,33l29,29r-5,l63,29,63,,24,,,5,10,33xe" fillcolor="black" stroked="f">
                <v:path arrowok="t"/>
              </v:shape>
              <v:rect id="_x0000_s4938" style="position:absolute;left:2170;top:1516;width:58;height:29" fillcolor="black" stroked="f"/>
              <v:shape id="_x0000_s4939" style="position:absolute;left:2281;top:1525;width:67;height:39" coordsize="67,39" path="m,29r29,5l53,34r-5,l57,39,67,10,57,5,29,5r4,l9,,,29xe" fillcolor="black" stroked="f">
                <v:path arrowok="t"/>
              </v:shape>
              <v:shape id="_x0000_s4940" style="position:absolute;left:2391;top:1549;width:58;height:44" coordsize="58,44" path="m,29l24,39r29,5l58,44r,-29l53,15r5,l34,10,10,,,29xe" fillcolor="black" stroked="f">
                <v:path arrowok="t"/>
              </v:shape>
              <v:shape id="_x0000_s4941" style="position:absolute;left:2497;top:1588;width:62;height:53" coordsize="62,53" path="m,29l33,48,29,43,43,53,62,33,48,24,43,19,9,,,29xe" fillcolor="black" stroked="f">
                <v:path arrowok="t"/>
              </v:shape>
              <v:shape id="_x0000_s4942" style="position:absolute;left:2588;top:1650;width:72;height:48" coordsize="72,48" path="m,10l10,24,53,48,48,43r5,5l72,29,67,24,24,,34,10,29,,,10xe" fillcolor="black" stroked="f">
                <v:path arrowok="t"/>
              </v:shape>
              <v:shape id="_x0000_s4943" style="position:absolute;left:2684;top:1713;width:62;height:67" coordsize="62,67" path="m,19l24,43,43,67,62,48,43,24,19,,,19xe" fillcolor="black" stroked="f">
                <v:path arrowok="t"/>
              </v:shape>
              <v:shape id="_x0000_s4944" style="position:absolute;left:2766;top:1799;width:62;height:62" coordsize="62,62" path="m,19l19,43,43,62,62,43,38,24,19,,,19xe" fillcolor="black" stroked="f">
                <v:path arrowok="t"/>
              </v:shape>
              <v:shape id="_x0000_s4945" style="position:absolute;left:2838;top:1890;width:48;height:72" coordsize="48,72" path="m,29r9,5l,24,24,67r4,5l48,53,43,48r5,5l24,10,9,,,29xe" fillcolor="black" stroked="f">
                <v:path arrowok="t"/>
              </v:shape>
              <v:shape id="_x0000_s4946" style="position:absolute;left:2890;top:1996;width:53;height:62" coordsize="53,62" path="m,9l10,33,24,62,53,52,39,24,29,,,9xe" fillcolor="black" stroked="f">
                <v:path arrowok="t"/>
              </v:shape>
              <v:shape id="_x0000_s4947" style="position:absolute;left:2934;top:2101;width:43;height:67" coordsize="43,67" path="m,19r5,5l,19,5,38r9,29l43,58,33,29,29,10,19,,,19xe" fillcolor="black" stroked="f">
                <v:path arrowok="t"/>
              </v:shape>
              <v:shape id="_x0000_s4948" style="position:absolute;left:2967;top:2216;width:34;height:63" coordsize="34,63" path="m,l,34,5,63,34,53,29,29r,5l29,,,xe" fillcolor="black" stroked="f">
                <v:path arrowok="t"/>
              </v:shape>
              <v:rect id="_x0000_s4949" style="position:absolute;left:2972;top:2331;width:29;height:58" fillcolor="black" stroked="f"/>
              <v:shape id="_x0000_s4950" style="position:absolute;left:2967;top:2447;width:34;height:57" coordsize="34,57" path="m5,r,28l,57r29,l34,28,34,,5,xe" fillcolor="black" stroked="f">
                <v:path arrowok="t"/>
              </v:shape>
              <v:shape id="_x0000_s4951" style="position:absolute;left:2948;top:2562;width:43;height:57" coordsize="43,57" path="m15,r,4l15,,5,24,,57r29,l34,28r,5l43,9,43,,15,xe" fillcolor="black" stroked="f">
                <v:path arrowok="t"/>
              </v:shape>
              <v:shape id="_x0000_s4952" style="position:absolute;left:2910;top:2667;width:48;height:63" coordsize="48,63" path="m19,l4,29,,53,29,63,33,39,48,10,19,xe" fillcolor="black" stroked="f">
                <v:path arrowok="t"/>
              </v:shape>
              <v:shape id="_x0000_s4953" style="position:absolute;left:2857;top:2773;width:53;height:57" coordsize="53,57" path="m24,l14,28r5,-4l9,33,,48r29,9l33,48r-4,4l43,43,53,9,24,xe" fillcolor="black" stroked="f">
                <v:path arrowok="t"/>
              </v:shape>
              <v:shape id="_x0000_s4954" style="position:absolute;left:2794;top:2864;width:58;height:62" coordsize="58,62" path="m39,l15,33r5,-4l5,38,,43,20,62r4,-5l20,62,34,53,58,19,39,xe" fillcolor="black" stroked="f">
                <v:path arrowok="t"/>
              </v:shape>
              <v:shape id="_x0000_s4955" style="position:absolute;left:2718;top:2950;width:62;height:63" coordsize="62,63" path="m43,l38,5,24,29r4,-5l,43,19,63,48,43,62,19r-5,5l62,19,43,xe" fillcolor="black" stroked="f">
                <v:path arrowok="t"/>
              </v:shape>
              <v:shape id="_x0000_s4956" style="position:absolute;left:2631;top:3032;width:67;height:57" coordsize="67,57" path="m48,l24,14r,5l10,29,,38,19,57,29,48,43,38r,5l67,29,48,xe" fillcolor="black" stroked="f">
                <v:path arrowok="t"/>
              </v:shape>
              <v:shape id="_x0000_s4957" style="position:absolute;left:2540;top:3099;width:62;height:53" coordsize="62,53" path="m53,l43,5,10,19,,24,10,53r9,-5l53,33r9,-4l53,xe" fillcolor="black" stroked="f">
                <v:path arrowok="t"/>
              </v:shape>
              <v:shape id="_x0000_s4958" style="position:absolute;left:2444;top:3152;width:62;height:52" coordsize="62,52" path="m43,l24,14,29,9,,24,10,52,43,38,62,19,43,xe" fillcolor="black" stroked="f">
                <v:path arrowok="t"/>
              </v:shape>
              <v:shape id="_x0000_s4959" style="position:absolute;left:2338;top:3195;width:63;height:43" coordsize="63,43" path="m44,l39,5,24,14,34,9r-5,l,14,10,43,34,38r-5,l39,38,58,24r5,-5l44,xe" fillcolor="black" stroked="f">
                <v:path arrowok="t"/>
              </v:shape>
              <v:shape id="_x0000_s4960" style="position:absolute;left:2228;top:3214;width:62;height:38" coordsize="62,38" path="m53,l43,5,24,10r5,l,10,,38r29,l53,34r9,-5l53,xe" fillcolor="black" stroked="f">
                <v:path arrowok="t"/>
              </v:shape>
              <v:rect id="_x0000_s4961" style="position:absolute;left:2113;top:3233;width:57;height:29" fillcolor="black" stroked="f"/>
              <v:shape id="_x0000_s4962" style="position:absolute;left:1997;top:3219;width:63;height:33" coordsize="63,33" path="m63,5l39,,,,,29r39,l34,29r19,4l63,5xe" fillcolor="black" stroked="f">
                <v:path arrowok="t"/>
              </v:shape>
              <v:shape id="_x0000_s4963" style="position:absolute;left:1887;top:3190;width:67;height:34" coordsize="67,34" path="m67,14l58,5,38,5,5,,,,,29r5,l38,34r15,l43,29r5,5l67,14xe" fillcolor="black" stroked="f">
                <v:path arrowok="t"/>
              </v:shape>
              <v:shape id="_x0000_s4964" style="position:absolute;left:1777;top:3142;width:62;height:48" coordsize="62,48" path="m62,19l43,14,9,,,29,33,43r19,5l62,19xe" fillcolor="black" stroked="f">
                <v:path arrowok="t"/>
              </v:shape>
              <v:shape id="_x0000_s4965" style="position:absolute;left:1676;top:3089;width:62;height:53" coordsize="62,53" path="m62,34l57,29,19,,,19,38,48r5,5l62,34xe" fillcolor="black" stroked="f">
                <v:path arrowok="t"/>
              </v:shape>
              <v:shape id="_x0000_s4966" style="position:absolute;left:1584;top:3017;width:63;height:58" coordsize="63,58" path="m63,39l39,15,20,,,20,20,34,44,58,63,39xe" fillcolor="black" stroked="f">
                <v:path arrowok="t"/>
              </v:shape>
              <v:shape id="_x0000_s4967" style="position:absolute;left:1503;top:2936;width:57;height:62" coordsize="57,62" path="m57,43l43,33,19,,,19,24,53r14,9l57,43xe" fillcolor="black" stroked="f">
                <v:path arrowok="t"/>
              </v:shape>
              <v:shape id="_x0000_s4968" style="position:absolute;left:1436;top:2840;width:52;height:62" coordsize="52,62" path="m52,53l48,43r,-5l33,14r-5,l19,,,19,9,33r-5,l19,57r,-4l24,62,52,53xe" fillcolor="black" stroked="f">
                <v:path arrowok="t"/>
              </v:shape>
              <v:shape id="_x0000_s4969" style="position:absolute;left:1378;top:2749;width:48;height:57" coordsize="48,57" path="m48,38l29,14r5,5l29,r,5l29,,,,,5,5,29,29,57,48,38xe" fillcolor="black" stroked="f">
                <v:path arrowok="t"/>
              </v:shape>
              <v:shape id="_x0000_s4970" style="position:absolute;left:1335;top:2638;width:43;height:58" coordsize="43,58" path="m43,58l33,10,19,,29,15,29,5,,5,,24,19,34,9,20r5,38l43,58xe" fillcolor="black" stroked="f">
                <v:path arrowok="t"/>
              </v:shape>
              <v:shape id="_x0000_s4971" style="position:absolute;left:1311;top:2528;width:38;height:62" coordsize="38,62" path="m38,62r,-9l33,14,29,,,10,5,24r,-5l9,53r,9l38,62xe" fillcolor="black" stroked="f">
                <v:path arrowok="t"/>
              </v:shape>
              <v:shape id="_x0000_s4972" style="position:absolute;left:1296;top:2423;width:34;height:57" coordsize="34,57" path="m34,57r,-10l29,9,29,,,,,9,5,47r,10l34,57xe" fillcolor="black" stroked="f">
                <v:path arrowok="t"/>
              </v:shape>
              <v:shape id="_x0000_s4973" style="position:absolute;left:1296;top:2303;width:34;height:62" coordsize="34,62" path="m29,62r,-43l29,24,34,9,5,,,19,,62r29,xe" fillcolor="black" stroked="f">
                <v:path arrowok="t"/>
              </v:shape>
              <v:shape id="_x0000_s4974" style="position:absolute;left:1311;top:2187;width:38;height:63" coordsize="38,63" path="m29,63r,-5l33,20r,4l38,10,9,,5,15,,58r,5l29,63xe" fillcolor="black" stroked="f">
                <v:path arrowok="t"/>
              </v:shape>
              <v:shape id="_x0000_s4975" style="position:absolute;left:1335;top:2077;width:43;height:58" coordsize="43,58" path="m29,58r,-5l29,58,38,24,43,5,43,,14,r,5l14,,9,15,,53r,5l29,58xe" fillcolor="black" stroked="f">
                <v:path arrowok="t"/>
              </v:shape>
              <v:shape id="_x0000_s4976" style="position:absolute;left:1373;top:1976;width:53;height:53" coordsize="53,53" path="m29,53r5,-9l53,10,53,,24,r,5l24,,5,34,,44r29,9xe" fillcolor="black" stroked="f">
                <v:path arrowok="t"/>
              </v:shape>
              <v:shape id="_x0000_s4977" style="position:absolute;left:1431;top:1866;width:53;height:67" coordsize="53,67" path="m19,67l33,48,53,19,33,,14,29,,48,19,67xe" fillcolor="black" stroked="f">
                <v:path arrowok="t"/>
              </v:shape>
              <v:shape id="_x0000_s4978" style="position:absolute;left:1503;top:1780;width:57;height:62" coordsize="57,62" path="m19,62l38,43,57,19,29,,14,24r5,l,43,19,62xe" fillcolor="black" stroked="f">
                <v:path arrowok="t"/>
              </v:shape>
              <v:shape id="_x0000_s4979" style="position:absolute;left:1580;top:1693;width:62;height:68" coordsize="62,68" path="m19,68l28,58,62,20,43,,9,39,,48,19,68xe" fillcolor="black" stroked="f">
                <v:path arrowok="t"/>
              </v:shape>
              <v:shape id="_x0000_s4980" style="position:absolute;left:2991;top:2240;width:39;height:39" coordsize="39,39" path="m10,l,29,29,39,39,10,10,xe" fillcolor="black" stroked="f">
                <v:path arrowok="t"/>
              </v:shape>
              <v:shape id="_x0000_s4981" style="position:absolute;left:2963;top:2288;width:43;height:39" coordsize="43,39" path="m24,l,19,19,39,43,19,24,xe" fillcolor="black" stroked="f">
                <v:path arrowok="t"/>
              </v:shape>
              <v:shape id="_x0000_s4982" style="position:absolute;left:2924;top:2331;width:43;height:44" coordsize="43,44" path="m15,l,24,29,44,43,20,15,xe" fillcolor="black" stroked="f">
                <v:path arrowok="t"/>
              </v:shape>
              <v:shape id="_x0000_s4983" style="position:absolute;left:2905;top:2389;width:38;height:34" coordsize="38,34" path="m9,l,24,29,34,38,10,9,xe" fillcolor="black" stroked="f">
                <v:path arrowok="t"/>
              </v:shape>
              <v:rect id="_x0000_s4984" style="position:absolute;left:2905;top:2447;width:29;height:28" fillcolor="black" stroked="f"/>
              <v:shape id="_x0000_s4985" style="position:absolute;left:2895;top:2504;width:34;height:29" coordsize="34,29" path="m5,l,29r29,l34,,5,xe" fillcolor="black" stroked="f">
                <v:path arrowok="t"/>
              </v:shape>
              <v:shape id="_x0000_s4986" style="position:absolute;left:2876;top:2557;width:38;height:29" coordsize="38,29" path="m10,l,19,,29r29,l29,24r,5l38,9,10,xe" fillcolor="black" stroked="f">
                <v:path arrowok="t"/>
              </v:shape>
              <v:shape id="_x0000_s4987" style="position:absolute;left:2866;top:2614;width:34;height:34" coordsize="34,34" path="m5,r,10l5,5,,24,29,34,34,10,34,,5,xe" fillcolor="black" stroked="f">
                <v:path arrowok="t"/>
              </v:shape>
              <v:shape id="_x0000_s4988" style="position:absolute;left:2842;top:2662;width:44;height:44" coordsize="44,44" path="m15,l,24,29,44,44,20,15,xe" fillcolor="black" stroked="f">
                <v:path arrowok="t"/>
              </v:shape>
              <v:shape id="_x0000_s4989" style="position:absolute;left:2818;top:2715;width:44;height:39" coordsize="44,39" path="m15,l,29,29,39,44,10,15,xe" fillcolor="black" stroked="f">
                <v:path arrowok="t"/>
              </v:shape>
              <v:shape id="_x0000_s4990" style="position:absolute;left:2790;top:2763;width:43;height:43" coordsize="43,43" path="m14,l,24,28,43,43,19,14,xe" fillcolor="black" stroked="f">
                <v:path arrowok="t"/>
              </v:shape>
              <v:shape id="_x0000_s4991" style="position:absolute;left:2761;top:2811;width:43;height:43" coordsize="43,43" path="m14,l,24,29,43,43,19,14,xe" fillcolor="black" stroked="f">
                <v:path arrowok="t"/>
              </v:shape>
              <v:shape id="_x0000_s4992" style="position:absolute;left:2727;top:2859;width:39;height:38" coordsize="39,38" path="m19,l,19,19,38,39,19,19,xe" fillcolor="black" stroked="f">
                <v:path arrowok="t"/>
              </v:shape>
              <v:shape id="_x0000_s4993" style="position:absolute;left:2694;top:2907;width:38;height:38" coordsize="38,38" path="m19,l,19,19,38,38,19,19,xe" fillcolor="black" stroked="f">
                <v:path arrowok="t"/>
              </v:shape>
              <v:shape id="_x0000_s4994" style="position:absolute;left:2650;top:2945;width:39;height:44" coordsize="39,44" path="m20,l5,15r5,-5l,15,10,44,24,34,39,20,20,xe" fillcolor="black" stroked="f">
                <v:path arrowok="t"/>
              </v:shape>
              <v:shape id="_x0000_s4995" style="position:absolute;left:2602;top:2984;width:44;height:38" coordsize="44,38" path="m24,l,19,20,38,44,19,24,xe" fillcolor="black" stroked="f">
                <v:path arrowok="t"/>
              </v:shape>
              <v:shape id="_x0000_s4996" style="position:absolute;left:2559;top:3017;width:39;height:39" coordsize="39,39" path="m19,l,15,10,10r-5,l5,39r10,l39,20,19,xe" fillcolor="black" stroked="f">
                <v:path arrowok="t"/>
              </v:shape>
              <v:shape id="_x0000_s4997" style="position:absolute;left:2506;top:3046;width:44;height:39" coordsize="44,39" path="m24,l20,5,,19,20,39,39,24r5,-5l24,xe" fillcolor="black" stroked="f">
                <v:path arrowok="t"/>
              </v:shape>
              <v:shape id="_x0000_s4998" style="position:absolute;left:2458;top:3075;width:34;height:38" coordsize="34,38" path="m24,l,10,10,38,34,29,24,xe" fillcolor="black" stroked="f">
                <v:path arrowok="t"/>
              </v:shape>
              <v:shape id="_x0000_s4999" style="position:absolute;left:2406;top:3099;width:38;height:38" coordsize="38,38" path="m28,l19,5,,9,9,38,28,33,38,29,28,xe" fillcolor="black" stroked="f">
                <v:path arrowok="t"/>
              </v:shape>
              <v:shape id="_x0000_s5000" style="position:absolute;left:2348;top:3118;width:38;height:38" coordsize="38,38" path="m29,l,10,10,38,38,29,29,xe" fillcolor="black" stroked="f">
                <v:path arrowok="t"/>
              </v:shape>
              <v:shape id="_x0000_s5001" style="position:absolute;left:2300;top:3137;width:29;height:34" coordsize="29,34" path="m19,l5,5r5,l,5,,34r10,l29,29,19,xe" fillcolor="black" stroked="f">
                <v:path arrowok="t"/>
              </v:shape>
              <v:rect id="_x0000_s5002" style="position:absolute;left:2242;top:3147;width:29;height:29" fillcolor="black" stroked="f"/>
              <v:shape id="_x0000_s5003" style="position:absolute;left:2185;top:3152;width:28;height:33" coordsize="28,33" path="m28,l,4,,33,28,28,28,xe" fillcolor="black" stroked="f">
                <v:path arrowok="t"/>
              </v:shape>
              <v:rect id="_x0000_s5004" style="position:absolute;left:2127;top:3156;width:29;height:29" fillcolor="black" stroked="f"/>
              <v:rect id="_x0000_s5005" style="position:absolute;left:2069;top:3156;width:29;height:29" fillcolor="black" stroked="f"/>
              <v:shape id="_x0000_s5006" style="position:absolute;left:2002;top:3147;width:43;height:33" coordsize="43,33" path="m43,5l24,,,14,19,33,34,24,19,29r15,4l43,5xe" fillcolor="black" stroked="f">
                <v:path arrowok="t"/>
              </v:shape>
              <v:shape id="_x0000_s5007" style="position:absolute;left:1959;top:3171;width:34;height:38" coordsize="34,38" path="m24,l14,5,,9,10,38,24,33,34,29,24,xe" fillcolor="black" stroked="f">
                <v:path arrowok="t"/>
              </v:shape>
              <v:shape id="_x0000_s5008" style="position:absolute;left:1906;top:3190;width:39;height:34" coordsize="39,34" path="m29,l19,5r10,l10,,,29r24,5l39,29,29,xe" fillcolor="black" stroked="f">
                <v:path arrowok="t"/>
              </v:shape>
              <v:rect id="_x0000_s5009" style="position:absolute;left:1858;top:3180;width:29;height:29" fillcolor="black" stroked="f"/>
              <v:shape id="_x0000_s5010" style="position:absolute;left:1805;top:3147;width:44;height:43" coordsize="44,43" path="m44,24l29,,,19,15,43,44,24xe" fillcolor="black" stroked="f">
                <v:path arrowok="t"/>
              </v:shape>
              <v:shape id="_x0000_s5011" style="position:absolute;left:1772;top:3147;width:43;height:38" coordsize="43,38" path="m24,l,19,19,38,43,19,24,xe" fillcolor="black" stroked="f">
                <v:path arrowok="t"/>
              </v:shape>
              <v:shape id="_x0000_s5012" style="position:absolute;left:1729;top:3180;width:38;height:39" coordsize="38,39" path="m19,l,20,19,39,38,20,19,xe" fillcolor="black" stroked="f">
                <v:path arrowok="t"/>
              </v:shape>
              <v:shape id="_x0000_s5013" style="position:absolute;left:1690;top:3219;width:39;height:43" coordsize="39,43" path="m19,l,24,19,43,39,19,19,xe" fillcolor="black" stroked="f">
                <v:path arrowok="t"/>
              </v:shape>
              <v:shape id="_x0000_s5014" style="position:absolute;left:1652;top:3262;width:38;height:43" coordsize="38,43" path="m19,l,24,19,43,38,19,19,xe" fillcolor="black" stroked="f">
                <v:path arrowok="t"/>
              </v:shape>
              <v:shape id="_x0000_s5015" style="position:absolute;left:1613;top:3305;width:39;height:43" coordsize="39,43" path="m20,l,24,20,43,39,19,20,xe" fillcolor="black" stroked="f">
                <v:path arrowok="t"/>
              </v:shape>
              <v:shape id="_x0000_s5016" style="position:absolute;left:1575;top:3344;width:38;height:43" coordsize="38,43" path="m19,4l9,14r20,l19,,,19,19,43,38,24,19,4xe" fillcolor="black" stroked="f">
                <v:path arrowok="t"/>
              </v:shape>
              <v:shape id="_x0000_s5017" style="position:absolute;left:1546;top:3296;width:34;height:43" coordsize="34,43" path="m34,24l24,9,10,,,28r10,5l5,28r9,15l34,24xe" fillcolor="black" stroked="f">
                <v:path arrowok="t"/>
              </v:shape>
              <v:shape id="_x0000_s5018" style="position:absolute;left:1488;top:3281;width:39;height:34" coordsize="39,34" path="m39,5l20,r4,5l20,,,19,10,29r19,5l39,5xe" fillcolor="black" stroked="f">
                <v:path arrowok="t"/>
              </v:shape>
              <v:shape id="_x0000_s5019" style="position:absolute;left:1450;top:3238;width:38;height:43" coordsize="38,43" path="m38,24l19,,,19,19,43,38,24xe" fillcolor="black" stroked="f">
                <v:path arrowok="t"/>
              </v:shape>
              <v:shape id="_x0000_s5020" style="position:absolute;left:1402;top:3209;width:38;height:43" coordsize="38,43" path="m38,15l10,,,29,29,43,38,15xe" fillcolor="black" stroked="f">
                <v:path arrowok="t"/>
              </v:shape>
              <v:shape id="_x0000_s5021" style="position:absolute;left:1373;top:3166;width:39;height:34" coordsize="39,34" path="m39,24l29,,,10,10,34,39,24xe" fillcolor="black" stroked="f">
                <v:path arrowok="t"/>
              </v:shape>
              <v:shape id="_x0000_s5022" style="position:absolute;left:1354;top:3113;width:38;height:34" coordsize="38,34" path="m38,24l29,,,10,10,34,38,24xe" fillcolor="black" stroked="f">
                <v:path arrowok="t"/>
              </v:shape>
              <v:shape id="_x0000_s5023" style="position:absolute;left:1316;top:3094;width:43;height:43" coordsize="43,43" path="m24,l,14,19,43,43,29,24,xe" fillcolor="black" stroked="f">
                <v:path arrowok="t"/>
              </v:shape>
              <v:shape id="_x0000_s5024" style="position:absolute;left:1268;top:3123;width:38;height:43" coordsize="38,43" path="m28,l,14,9,43,38,29,28,xe" fillcolor="black" stroked="f">
                <v:path arrowok="t"/>
              </v:shape>
              <v:shape id="_x0000_s5025" style="position:absolute;left:1220;top:3152;width:33;height:38" coordsize="33,38" path="m24,l,9,9,38,33,28,24,xe" fillcolor="black" stroked="f">
                <v:path arrowok="t"/>
              </v:shape>
              <v:shape id="_x0000_s5026" style="position:absolute;left:1162;top:3176;width:43;height:43" coordsize="43,43" path="m24,l,14,19,43,43,28,24,xe" fillcolor="black" stroked="f">
                <v:path arrowok="t"/>
              </v:shape>
              <v:shape id="_x0000_s5027" style="position:absolute;left:1128;top:3195;width:29;height:38" coordsize="29,38" path="m20,9r-5,l29,24,29,,,,,38r20,l20,9xe" fillcolor="black" stroked="f">
                <v:path arrowok="t"/>
              </v:shape>
              <v:rect id="_x0000_s5028" style="position:absolute;left:1128;top:3137;width:29;height:29" fillcolor="black" stroked="f"/>
              <v:shape id="_x0000_s5029" style="position:absolute;left:1138;top:3080;width:43;height:38" coordsize="43,38" path="m29,38l43,9,14,,,28,29,38xe" fillcolor="black" stroked="f">
                <v:path arrowok="t"/>
              </v:shape>
              <v:shape id="_x0000_s5030" style="position:absolute;left:1167;top:3027;width:43;height:43" coordsize="43,43" path="m29,43l43,19,14,,,24,29,43xe" fillcolor="black" stroked="f">
                <v:path arrowok="t"/>
              </v:shape>
              <v:shape id="_x0000_s5031" style="position:absolute;left:1200;top:2979;width:39;height:38" coordsize="39,38" path="m29,38l39,19r-5,5l39,19,20,,15,5,,29r29,9xe" fillcolor="black" stroked="f">
                <v:path arrowok="t"/>
              </v:shape>
              <v:shape id="_x0000_s5032" style="position:absolute;left:1234;top:2936;width:38;height:38" coordsize="38,38" path="m19,38l38,19,19,,,19,19,38xe" fillcolor="black" stroked="f">
                <v:path arrowok="t"/>
              </v:shape>
              <v:shape id="_x0000_s5033" style="position:absolute;left:1268;top:2888;width:43;height:43" coordsize="43,43" path="m28,43l43,19,14,,,24,28,43xe" fillcolor="black" stroked="f">
                <v:path arrowok="t"/>
              </v:shape>
              <v:shape id="_x0000_s5034" style="position:absolute;left:1306;top:2845;width:38;height:43" coordsize="38,43" path="m19,43l29,28r9,-9l19,,10,9,,24,19,43xe" fillcolor="black" stroked="f">
                <v:path arrowok="t"/>
              </v:shape>
              <v:shape id="_x0000_s5035" style="position:absolute;left:1335;top:2797;width:43;height:43" coordsize="43,43" path="m29,43l43,19,14,,,24,29,43xe" fillcolor="black" stroked="f">
                <v:path arrowok="t"/>
              </v:shape>
              <v:shape id="_x0000_s5036" style="position:absolute;left:1368;top:2749;width:39;height:38" coordsize="39,38" path="m29,33r,-4l24,38,39,19,20,,,24r,9l29,33xe" fillcolor="black" stroked="f">
                <v:path arrowok="t"/>
              </v:shape>
              <v:shape id="_x0000_s5037" style="position:absolute;left:1407;top:2706;width:38;height:43" coordsize="38,43" path="m19,43l38,19,19,,,24,19,43xe" fillcolor="black" stroked="f">
                <v:path arrowok="t"/>
              </v:shape>
              <v:shape id="_x0000_s5038" style="position:absolute;left:1421;top:2658;width:39;height:38" coordsize="39,38" path="m39,28l29,,,9,10,38,39,28xe" fillcolor="black" stroked="f">
                <v:path arrowok="t"/>
              </v:shape>
            </v:group>
            <v:shape id="_x0000_s5040" style="position:absolute;left:1402;top:2605;width:38;height:33" coordsize="38,33" path="m38,24l34,14,29,,,9,5,24r5,9l38,24xe" fillcolor="black" stroked="f">
              <v:path arrowok="t"/>
            </v:shape>
            <v:shape id="_x0000_s5041" style="position:absolute;left:1383;top:2547;width:38;height:39" coordsize="38,39" path="m38,29l29,,,10,9,39,38,29xe" fillcolor="black" stroked="f">
              <v:path arrowok="t"/>
            </v:shape>
            <v:rect id="_x0000_s5042" style="position:absolute;left:1378;top:2499;width:29;height:29" fillcolor="black" stroked="f"/>
            <v:rect id="_x0000_s5043" style="position:absolute;left:1368;top:2442;width:29;height:28" fillcolor="black" stroked="f"/>
            <v:shape id="_x0000_s5044" style="position:absolute;left:1368;top:2379;width:39;height:39" coordsize="39,39" path="m29,39l39,10,10,,,29,29,39xe" fillcolor="black" stroked="f">
              <v:path arrowok="t"/>
            </v:shape>
            <v:shape id="_x0000_s5045" style="position:absolute;left:1378;top:2322;width:34;height:33" coordsize="34,33" path="m29,33r,-14l29,24,34,9,5,,,19,,33r29,xe" fillcolor="black" stroked="f">
              <v:path arrowok="t"/>
            </v:shape>
            <v:rect id="_x0000_s5046" style="position:absolute;left:1397;top:2274;width:29;height:29" fillcolor="black" stroked="f"/>
            <v:shape id="_x0000_s5047" style="position:absolute;left:1402;top:2216;width:34;height:34" coordsize="34,34" path="m29,34l34,5,34,,5,r,5l5,,,24,29,34xe" fillcolor="black" stroked="f">
              <v:path arrowok="t"/>
            </v:shape>
            <v:shape id="_x0000_s5048" style="position:absolute;left:1426;top:2159;width:38;height:43" coordsize="38,43" path="m19,43l29,38,38,9,10,,,24,5,19,,24,19,43xe" fillcolor="black" stroked="f">
              <v:path arrowok="t"/>
            </v:shape>
            <v:shape id="_x0000_s5049" style="position:absolute;left:1436;top:2111;width:33;height:28" coordsize="33,28" path="m33,28l28,,,,4,28r29,xe" fillcolor="black" stroked="f">
              <v:path arrowok="t"/>
            </v:shape>
            <v:shape id="_x0000_s5050" style="position:absolute;left:1455;top:2058;width:38;height:38" coordsize="38,38" path="m19,38l29,24r4,-5l38,10,9,,5,10,9,5,,19,19,38xe" fillcolor="black" stroked="f">
              <v:path arrowok="t"/>
            </v:shape>
            <v:shape id="_x0000_s5051" style="position:absolute;left:1484;top:2010;width:33;height:34" coordsize="33,34" path="m28,34l33,10,4,,,24,28,34xe" fillcolor="black" stroked="f">
              <v:path arrowok="t"/>
            </v:shape>
            <v:shape id="_x0000_s5052" style="position:absolute;left:1503;top:1957;width:43;height:43" coordsize="43,43" path="m29,43l43,19,14,,,24,29,43xe" fillcolor="black" stroked="f">
              <v:path arrowok="t"/>
            </v:shape>
            <v:shape id="_x0000_s5053" style="position:absolute;left:1541;top:1914;width:43;height:43" coordsize="43,43" path="m19,43l43,19,24,,,24,19,43xe" fillcolor="black" stroked="f">
              <v:path arrowok="t"/>
            </v:shape>
            <v:shape id="_x0000_s5054" style="position:absolute;left:1580;top:1871;width:38;height:38" coordsize="38,38" path="m19,38l38,19,19,,,19,19,38xe" fillcolor="black" stroked="f">
              <v:path arrowok="t"/>
            </v:shape>
            <v:shape id="_x0000_s5055" style="position:absolute;left:1628;top:1842;width:38;height:38" coordsize="38,38" path="m9,38l19,34r5,-5l38,19,19,,5,10,9,5,,10,9,38xe" fillcolor="black" stroked="f">
              <v:path arrowok="t"/>
            </v:shape>
            <v:shape id="_x0000_s5056" style="position:absolute;left:1671;top:1804;width:38;height:38" coordsize="38,38" path="m19,38l38,14,38,4,10,4r,5l14,,,19,19,38xe" fillcolor="black" stroked="f">
              <v:path arrowok="t"/>
            </v:shape>
            <v:shape id="_x0000_s5057" style="position:absolute;left:1676;top:1751;width:33;height:29" coordsize="33,29" path="m33,29l29,,,,5,29r28,xe" fillcolor="black" stroked="f">
              <v:path arrowok="t"/>
            </v:shape>
            <v:shape id="_x0000_s5058" style="position:absolute;left:1681;top:1693;width:33;height:29" coordsize="33,29" path="m28,29l33,,4,,,29r28,xe" fillcolor="black" stroked="f">
              <v:path arrowok="t"/>
            </v:shape>
            <v:shape id="_x0000_s5059" style="position:absolute;left:1613;top:820;width:2027;height:1439" coordsize="2027,1439" path="m106,854l82,734,58,753r120,68l29,350r-9,20l87,336,120,197r-9,10l245,149r72,-29l394,101,461,87r-5,l538,82,624,29r-9,l692,39r-5,l850,67,946,39r-9,l1013,58r82,24l1172,115r67,29l1316,187r96,15l1407,202r82,29l1479,221r43,82l1527,307r48,72l1638,437r-5,-10l1623,562r135,4l1743,557r43,77l1849,691r72,58l1916,744r39,77l1955,825r43,68l1998,883r-5,101l1998,1070r9,-14l1690,1228r-52,77l1647,1300r-249,111l1407,1439r255,-115l1714,1248r-9,4l2027,1075r-5,-91l2027,878r-44,-72l1983,811r-43,-82l1868,672r-62,-58l1810,619r-43,-81l1638,533r14,14l1662,422r-68,-62l1546,288r5,5l1503,207r-86,-34l1321,159r5,l1249,115,1181,87,1105,53,1023,29,941,10,845,39r10,l778,24,697,10r-5,l610,,524,53r9,l456,58r-4,l384,72,308,91r-72,29l96,183,63,322r9,-10l,350,140,797r24,-20l48,710,77,864r29,-10xe" fillcolor="black" stroked="f">
              <v:path arrowok="t"/>
            </v:shape>
            <v:shape id="_x0000_s5060" style="position:absolute;left:571;top:8261;width:2199;height:1002" coordsize="2199,1002" path="m,19r5,5l24,33r5,5l48,48r5,4l72,62r5,5l101,81r10,l130,91r5,4l154,105r5,5l188,124r4,5l221,143r5,5l269,172r-5,l264,167r5,5l298,187r5,4l351,215r5,5l370,230r10,l404,239r5,5l476,278r5,5l553,321r4,l572,331r9,l596,345r9,l615,350r10,9l634,359r10,5l653,374r10,l668,379r14,9l687,388r14,10l711,398r10,9l730,407r5,5l749,422r5,l769,431r4,l778,436r5,l788,441r5,l797,446r5,l807,450r5,l817,455r9,l831,460r10,l845,465r5,l855,470r10,l869,474r5,l879,479r10,l893,484r5,l903,489r10,l917,494r5,l927,498r-5,-4l932,498r-5,-4l927,498r10,5l941,508r5,l951,513r5,l961,518r4,l970,522r5,l980,527r,-5l980,527r9,5l985,522r,29l989,556r,10l999,575r-5,-5l994,566r,24l999,594r,15l1004,614r,9l1009,628r4,14l1018,642r-5,5l1018,652r5,10l1028,662r-5,4l1028,671r,5l1037,686r,4l1052,705r,9l1057,714r38,58l1110,786r9,15l1162,844r15,9l1191,868r43,29l1273,925r19,5l1302,940r24,9l1340,954r19,10l1398,973r14,5l1474,993r20,l1513,997r38,l1566,1002r19,-14l1580,993r82,4l1666,997r5,-4l1690,993r5,-5l1710,988r5,-5l1729,983r5,-5l1743,978r5,-5l1753,973r5,-4l1772,969r5,-5l1787,964r9,-10l1806,954r5,-5l1820,949r10,-9l1844,935r15,l1859,930r9,-9l1878,916r5,-5l1892,906r10,-9l1921,887r14,-14l1945,868r5,-5l1959,858r5,-9l1974,844r5,-5l1988,834r5,-9l1998,820r9,-5l2012,805r29,-28l2046,767r5,-5l2055,753r5,-5l2065,738r5,-5l2075,733r4,-4l2084,729r,-15l2089,710r,-5l2099,695r,-5l2103,686r,-5l2113,671r,-5l2118,662r,-5l2123,647r,-5l2127,638r,-5l2132,628r,-5l2137,614r,-10l2142,599r,-5l2147,585r,-5l2151,575r,-14l2156,556r,-5l2161,546r,-4l2156,532r-5,l2156,532r,-5l2156,532r10,l2166,527r5,-9l2166,522r5,l2171,518r4,l2175,513r5,5l2185,513r14,l2185,489r5,-5l2195,484r-20,l2171,489r-15,5l2156,498r-5,l2151,503r-4,l2142,518r5,-10l2151,503r5,l2137,508r,5l2132,513r-5,29l2137,551r-5,-9l2132,537r5,-5l2127,542r,4l2123,551r,15l2118,570r,5l2113,585r,5l2108,594r,10l2103,614r,4l2099,623r,5l2094,633r,5l2089,647r,5l2084,657r,5l2075,671r,5l2070,681r,5l2060,695r,5l2055,705r,14l2055,710r5,l2065,705r-14,9l2046,719r-5,10l2036,733r-5,10l2027,748r-5,9l1993,786r-5,10l1979,801r-5,4l1969,815r-10,5l1955,825r-10,4l1940,839r-9,5l1926,849r-10,4l1902,868r-19,9l1873,887r-10,5l1859,897r-10,4l1839,911r,-5l1844,906r5,l1835,906r-24,15l1801,921r-5,4l1787,925r-10,10l1767,935r-4,5l1748,940r-5,5l1739,945r-5,4l1724,949r-5,5l1705,954r-5,5l1686,959r-5,5l1662,964r-10,9l1657,969r5,l1561,973r-5,15l1575,973r-24,-4l1513,969r-19,-5l1474,964r-52,-15l1407,945r-38,-10l1350,925r-15,-4l1321,911r-19,-10l1282,897r-9,-5l1254,877r-44,-28l1196,834r-14,-9l1138,781r-9,-14l1114,753r-38,-58l1081,695r,5l1071,686r-5,-5l1066,676r-9,-10l1057,662r-5,-5l1047,642r-5,l1047,642r-5,-4l1037,623r-4,l1037,618r-4,-4l1033,604r-5,-5l1028,585r-5,-5l1023,566r,-5l1018,556r,-10l1013,542r,-20l1013,518r-4,-5l999,503r,5l999,503r-10,-5l985,494r-5,l975,489r-5,l965,484r-4,l956,479r-5,l946,474r,5l946,474r-14,-4l941,474r-4,-4l941,474r-9,-9l927,465r-5,-5l913,460r-5,-5l903,455r-5,-5l889,450r-5,-4l879,446r-5,-5l865,441r-5,-5l855,436r-5,-5l841,431r-5,-5l826,426r-5,-4l817,422r-5,-5l807,417r-5,-5l797,412r-4,-5l788,407r-5,-5l773,402r5,l773,402r-9,-9l759,393r-5,l749,388r-14,-9l730,379,716,369r-5,l706,369r-9,-10l692,359r-5,l682,355,668,345r-5,l653,340r-9,-9l634,331r-9,-5l615,316r-10,l601,311r-15,-9l581,302r-4,l567,292r-10,l562,292,500,263r-5,-4l428,225r-5,-5l389,201r-9,l375,201r-5,-5l322,172r-5,-5l288,153r-4,-5l284,143r-5,l245,129r-5,-5l212,110r-5,-5l178,91r-5,-5l154,76r-5,-4l130,62,120,52r-9,l96,48,92,43,72,33,68,28,48,19,44,14,24,4,20,,,19xe" fillcolor="black" stroked="f">
              <v:path arrowok="t"/>
            </v:shape>
            <v:shape id="_x0000_s5061" style="position:absolute;left:571;top:8088;width:3145;height:686" coordsize="3145,686" path="m2199,686r10,-10l2214,676r14,-9l2233,667r14,-10l2257,657r5,-5l2267,652r14,-9l2286,643r9,-5l2300,638r10,-10l2319,628r10,-9l2339,619r4,-5l2353,614r10,-10l2372,604r10,-9l2392,595r4,-5l2406,590r10,-10l2416,575r144,-71l2564,499r130,-63l2704,436r9,-9l2718,427r14,-10l2737,412r10,l2756,403r5,l2776,393r4,l2790,384r10,l2809,374r10,-5l2824,369r9,-9l2843,360r9,-10l2862,350r14,-14l2886,336r5,-5l2900,331r10,-10l2920,316r4,-4l2934,307r5,-5l2953,302r10,-10l2972,288r5,-5l2987,278r5,-5l3001,273r15,-9l3021,259r9,-5l3035,249r10,-4l3049,240r10,l3073,230r5,-5l3088,221r5,-5l3102,211r5,-5l3117,201r4,-4l3141,197r,-5l3145,187r,-14l3141,173r-5,-5l2728,168r-10,5l2728,173r-10,-5l2708,168r-9,-5l2675,163r-15,-5l2646,158r-10,-5l2612,153r-9,-4l2579,149r-10,-5l2545,144r-9,-5l2512,139r-10,-5l2473,134r-14,-5l2440,129r-10,-4l2401,125r-14,-5l2368,120r4,l2363,115r-10,l2348,110r-14,l2324,105r-24,l2295,101r-19,l2271,96r-24,l2243,91r-24,l2209,86r-19,l2180,81r-19,l2151,77r-24,l2132,77r-9,-5l2113,72r-10,-5l2089,67r-10,-5l2065,62r-10,-5l2041,57r-10,-4l2007,53r-4,-5l1983,48r-4,-5l1955,43r-10,-5l1916,38r-9,-5l1873,33r5,l1859,29r-15,l1835,24r-20,l1806,19r-29,l1767,14r-19,l1739,9r-24,l1705,5r-39,l1657,,1474,r-24,5l1431,5r-24,4l1388,9r-29,5l1345,19r-24,l1278,29r-20,4l1239,33r-48,10l1172,48r-24,5l1114,62r-24,l1042,72r-19,5l999,81,961,91r-20,l889,101r-20,4l874,105r-43,l817,110r-15,l788,115r-29,l745,120r-15,l716,125r-15,l687,129r-19,l658,134r-24,l620,139r-19,l591,144r-10,l567,149r-10,l543,153r-24,l505,158r-20,l476,163r-24,l442,168r5,l10,168,,192,20,173,10,197r437,l452,197r9,-5l485,192r10,-5l505,187r14,-5l543,182r14,-5l567,177r14,-4l601,173r9,-5l620,168r14,-5l668,163r9,-5l687,158r14,-5l716,153r14,-4l745,149r14,-5l788,144r14,-5l817,139r14,-5l874,134r5,l898,129r43,-9l961,120r28,-5l1009,110r24,-5l1052,101r24,-5l1090,91r24,l1158,81r24,-4l1201,72r24,-5l1239,62r19,l1287,57r34,-9l1345,48r24,-5l1388,38r19,l1431,33r19,l1474,29r92,l1647,29r10,4l1695,33r10,5l1729,38r10,5l1758,43r9,5l1796,48r10,5l1825,53r10,4l1859,57r9,5l1873,62r24,l1907,67r28,l1945,72r24,l1974,77r19,l1998,81r24,l2031,86r15,l2055,91r15,l2079,96r15,l2103,101r10,l2123,105r4,l2142,105r9,5l2171,110r9,5l2199,115r10,5l2233,120r5,5l2262,125r5,4l2286,129r5,5l2315,134r9,5l2339,139r4,5l2353,144r10,5l2368,149r19,l2401,153r19,l2430,158r29,l2473,163r19,l2502,168r24,l2536,173r24,l2569,177r24,l2603,182r24,l2636,187r24,l2675,192r14,l2699,197r9,l2718,201r5,l2728,201r9,-4l3131,197r-10,-29l3131,168r-14,l3102,177r-5,5l3088,187r-5,5l3073,197r-4,4l3059,206r-5,5l3049,211r-4,l3030,221r-5,4l3016,230r-5,5l3001,240r-4,5l2992,245r-5,l2972,254r-4,5l2958,264r-5,4l2944,273r-10,l2920,283r-5,5l2905,292r-5,5l2891,302r-5,5l2891,302r5,l2881,302r-5,5l2872,307r-15,9l2852,321r-9,l2833,331r-5,l2814,340r-5,l2800,350r-10,5l2785,355r-14,9l2766,364r-10,10l2752,374r-5,l2737,384r-9,l2713,398r-5,l2704,398r-15,14l2694,408r5,l2684,408r-139,72l2540,484r-144,72l2387,571r9,-10l2401,561r-14,l2382,566r-5,l2363,575r-5,l2343,585r-9,l2329,590r-5,l2310,599r-5,l2291,609r-5,l2276,614r-5,l2262,623r-5,l2252,623r-5,5l2238,628r-10,10l2223,638r-4,l2209,647r-5,l2199,647r-14,15l2199,686xe" fillcolor="black" stroked="f">
              <v:path arrowok="t"/>
            </v:shape>
            <v:shape id="_x0000_s5062" style="position:absolute;left:4970;top:7421;width:1915;height:2547" coordsize="1915,2547" path="m1901,134r10,l1911,130r4,l1915,115r-4,-5l1911,106r-5,l1824,91r-5,l1733,77r5,l1574,38r-38,-9l1493,14r-19,-4l1459,5,1450,r-10,l1363,5r-77,l1205,14r-77,5l1094,24r-5,l1061,34,993,53r-19,5l969,62,955,72r10,-5l950,67r-9,5l945,72r-9,l902,91r-33,15l840,115r5,l821,115r-5,5l801,130r-4,4l792,144r-15,43l782,182r-19,24l739,235r-5,5l720,278r,-5l696,312r5,l677,345r-58,58l585,432r-33,24l557,451r-44,24l508,480r-19,24l480,518r-10,10l494,537r,-9l489,523r,-5l475,518r-10,10l470,523r-19,10l446,537r-19,15l403,571r-10,10l384,595r-20,24l350,633r-19,15l316,662r-19,14l268,705r-19,24l230,748r-10,15l216,768r-5,9l225,768r-9,l206,777r,19l211,796r5,5l225,801r-9,-24l211,782r5,-5l206,782r-5,5l192,801r-15,10l153,830r-5,5l144,854r4,-5l124,873r-4,5l110,897r-5,15l110,907r-10,14l96,926r-39,77l,1190r,5l4,1290r,87l9,1463r10,87l19,1554r19,77l52,1669r39,77l96,1751r28,34l192,1852r9,14l196,1857r,19l201,1876r10,14l206,1881r,14l211,1904r5,5l216,1914r14,l235,1909r5,l240,1904r4,-9l230,1904r10,l230,1900r10,9l254,1914r-5,-5l264,1924r19,24l312,1976r28,39l360,2034r14,19l393,2068r5,4l417,2082r-5,-5l432,2092r4,4l484,2116r29,9l600,2168r91,44l777,2255r92,43l888,2307r-5,-4l912,2322r5,5l936,2336r19,l950,2336r43,15l1022,2365r19,5l1037,2365r9,10l1051,2379r14,l1056,2375r5,4l1061,2360r-5,5l1075,2365r-5,-5l1070,2355r-14,l1046,2365r,19l1051,2384r5,5l1070,2389r-5,l1094,2399r5,l1128,2403r-10,-4l1161,2442r5,5l1186,2456r-5,-5l1190,2461r10,l1195,2461r19,5l1238,2471r24,9l1310,2490r20,l1320,2485r10,10l1354,2499r38,10l1411,2509r-5,l1430,2519r15,4l1459,2523r-9,-4l1459,2528r10,l1464,2528r10,5l1493,2533r-5,l1512,2538r29,9l1546,2547r86,-4l1714,2543r86,-5l1839,2533r43,-5l1887,2528r19,-5l1911,2490r-15,5l1877,2499r5,l1839,2504r-39,5l1714,2514r-82,l1546,2519r4,l1522,2509r-24,-5l1493,2504r-15,l1483,2504r-9,-5l1469,2499r-5,l1474,2504r-5,-5l1469,2495r-5,l1459,2495r-9,l1454,2495r-14,-5l1416,2480r-5,l1397,2480r5,l1363,2471r-24,-5l1344,2471r-5,-5l1339,2461r-5,l1330,2461r-15,l1320,2461r-48,-10l1248,2442r-24,-5l1205,2432r-5,l1195,2432r10,5l1200,2432r-5,-5l1176,2418r5,5l1137,2379r-4,-4l1128,2375r-29,-5l1104,2370r-29,-10l1070,2360r-9,l1075,2375r,-5l1051,2379r5,5l1061,2389r4,l1070,2389r5,l1075,2384r5,-5l1085,2379r,-4l1085,2370r,-5l1080,2360r-5,-5l1075,2351r-5,l1065,2351r-9,l1065,2355r-9,-9l1051,2341r-19,-5l1003,2322r-43,-15l955,2307r-14,l945,2307r-19,-9l931,2303r-29,-20l897,2279r-19,-10l787,2226r-86,-43l609,2140r-86,-44l494,2087r-48,-19l451,2072r-19,-14l427,2053r-19,-9l412,2048r-19,-14l379,2015r-19,-19l331,1957r-29,-29l283,1904r-15,-14l268,1885r-4,l249,1881r5,4l249,1881r,-5l244,1876r-4,l230,1876r-5,l220,1876r,5l216,1885r-5,10l240,1895r-5,-10l235,1890r,-9l235,1876r-5,-5l220,1857r5,9l225,1857r,-5l220,1847r-9,-14l144,1765r-29,-33l120,1737,81,1660,67,1621,48,1545r,5l38,1463r-5,-86l33,1290r-5,-95l28,1199,86,1012r38,-77l120,940r9,-14l134,926r,-5l139,907r9,-19l144,892r24,-24l172,864r5,-20l172,849r24,-19l211,820r9,-14l216,811r9,-5l230,806r,-5l235,796r5,l240,792r,-5l240,782r-5,-5l235,772r-5,l225,772r-5,l235,787r,-5l220,796r5,l230,796r5,l235,792r5,-5l244,777r-4,5l249,768r19,-20l288,724r28,-28l336,681r14,-14l369,652r15,-14l403,614r9,-14l422,590r24,-19l465,557r-5,4l480,552r4,l484,547r5,-5l465,533r,4l465,542r,5l470,547r5,5l480,552r4,l489,552r,-5l499,537r9,-14l528,499r-5,5l566,480r5,-5l605,451r33,-29l696,365r24,-34l725,331r24,-38l749,288r14,-38l758,254r24,-28l801,202r5,l806,197r15,-43l825,144r-4,5l835,139r-10,5l845,144r4,l878,134r34,-14l945,101r-4,l945,101r5,l960,96r-5,l965,96r4,l974,91r15,-9l984,86r19,-4l1070,62r29,-9l1094,53r34,-5l1205,43r81,-9l1363,34r77,-5l1445,29r-5,l1450,34r14,4l1483,43r43,15l1565,67r163,39l1733,106r86,14l1814,120r82,14l1901,106r,28xe" fillcolor="black" stroked="f">
              <v:path arrowok="t"/>
            </v:shape>
            <v:shape id="_x0000_s5063" style="position:absolute;left:6837;top:7527;width:2209;height:2417" coordsize="2209,2417" path="m39,2417r14,-4l87,2393r5,-4l120,2365r29,-20l144,2350r29,-14l192,2331r24,-10l231,2317r24,-5l274,2307r-5,l327,2297r81,5l562,2302r67,5l701,2312r72,9l769,2321r144,29l917,2350r125,-5l1167,2336r43,-5l1215,2331r24,-5l1258,2317r5,-5l1278,2297r14,-9l1306,2269r-4,4l1321,2264r5,-5l1383,2221r,4l1441,2192r-5,l1503,2163r67,-24l1599,2125r5,l1628,2110r-5,l1638,2106r4,l1642,2101r5,-5l1628,2077r-5,5l1628,2077r-10,5l1614,2086r-5,l1609,2101r5,5l1614,2110r24,l1647,2106r19,-5l1714,2077r15,-5l1734,2072r,-5l1748,2058r-5,4l1762,2053r15,-5l1796,2038r58,-14l1868,2019r-5,l1887,2019r,-5l1906,1990r15,-19l1931,1962r4,l1935,1947r-29,l1906,1971r5,l1916,1976r15,l1931,1971r9,-9l1935,1966r15,-4l1955,1962r,-5l1969,1942r24,-19l2007,1914r10,-10l2027,1890r-5,4l2031,1890r5,-5l2041,1885r,-29l2041,1861r5,-10l2051,1837r,5l2065,1818r-5,l2079,1794r24,-24l2127,1741r10,-14l2142,1722r5,-15l2156,1683r15,-43l2175,1631r-4,4l2175,1631r5,l2180,1626r5,-15l2190,1602r,-19l2190,1587r9,-19l2204,1554r5,-19l2209,1530r-14,-480l2185,892r,-24l2180,853r,5l2180,839r-5,-14l2166,806r-5,-5l2151,786r-14,-9l2132,772r-19,-10l2118,767r-15,-19l2089,738r-10,-14l2055,700r-19,-24l2007,638r-9,-15l1979,604r-20,-14l1902,551r-5,-5l1863,527r-62,-33l1806,494r-24,-15l1777,479r-24,-4l1724,465r-24,-5l1647,451r-5,l1585,441r5,l1570,436r-14,-5l1532,422r-19,-5l1503,412r5,5l1503,412r-9,24l1503,436r10,-5l1518,427r4,l1522,407r-4,-4l1518,398r-5,l1474,379r-19,l1465,383r-15,-9l1446,369r-34,-10l1383,350r-62,-15l1302,326r-15,-5l1292,326r-14,-15l1278,307r-5,l1258,302r-67,-19l1186,283r-33,-5l1157,278r-14,-5l1148,278r-15,-10l1129,263r-58,-28l946,196,879,177,807,158,730,139r-24,l711,139r-24,-5l682,134r-48,-5l581,124r-96,-9l490,115r-19,-5l447,110r5,l437,105r-24,l418,105,279,72,144,38,20,,15,28r19,l34,,15,,10,,5,4,,4,,9r,5l,19r5,5l5,28r5,l135,67r134,33l408,134r5,l432,134r-4,l442,139r5,l466,139r-5,l480,144r5,l581,153r53,5l682,163r-5,l701,167r5,l725,167r-4,l797,187r72,19l937,225r124,38l1119,292r-5,-5l1129,297r,5l1133,302r15,5l1153,307r33,4l1181,311r68,20l1263,335r-5,-4l1273,345r,5l1278,350r14,5l1311,364r63,15l1402,388r34,10l1431,393r15,10l1450,407r5,l1470,407r-5,l1503,427r-9,-15l1494,417r9,-14l1494,407r4,l1494,407r-5,l1484,412r-5,5l1479,422r,5l1479,431r5,l1489,436r5,5l1503,446r19,5l1546,460r15,5l1580,470r5,l1642,479r-4,l1690,489r24,5l1743,503r24,5l1762,508r24,14l1791,522r63,34l1887,575r-5,-5l1940,609r19,14l1979,642r9,15l2017,695r19,24l2060,743r10,15l2084,767r15,19l2103,791r20,10l2118,796r14,10l2142,820r-5,-5l2147,834r4,15l2151,844r,14l2151,863r5,14l2156,873r,19l2166,1050r14,480l2180,1525r-5,19l2171,1559r-10,19l2161,1583r,14l2161,1592r-5,10l2151,1616r5,-5l2151,1616r-4,5l2142,1631r-15,43l2118,1698r-5,14l2118,1707r-10,15l2084,1751r-24,24l2041,1798r-5,l2022,1822r,5l2017,1842r-5,9l2012,1856r,19l2022,1861r-10,5l2007,1870r-9,15l1988,1894r-14,10l1950,1923r-15,15l1940,1933r-14,5l1921,1942r-10,10l1935,1962r,-15l1935,1942r-4,-4l1931,1933r-5,l1921,1933r-5,l1911,1938r-5,4l1906,1947r,5l1911,1942r-9,10l1887,1971r-19,24l1878,1990r-15,l1858,1990r-14,5l1786,2010r-19,9l1753,2024r-19,10l1729,2038r-15,10l1719,2043r-14,5l1657,2072r-19,5l1628,2082r5,l1623,2082r5,28l1638,2106r4,l1642,2101r5,-5l1652,2096r,-5l1652,2086r,-4l1647,2077r,-5l1642,2072r-4,l1633,2072r-5,5l1623,2082r5,-5l1614,2082r-5,l1585,2096r5,l1561,2110r-67,24l1426,2163r-4,l1364,2197r,4l1306,2240r5,-5l1292,2245r-5,4l1273,2269r-15,9l1244,2293r5,-5l1229,2297r-24,5l1210,2302r-43,5l1042,2317r-125,4l922,2321,778,2293r-5,l701,2283r-72,-5l562,2273r-154,l327,2269r-58,9l264,2278r-19,5l221,2288r-14,5l183,2302r-19,5l135,2321r-5,5l101,2345r-29,24l77,2365r-33,19l39,2417xe" fillcolor="black" stroked="f">
              <v:path arrowok="t"/>
            </v:shape>
            <v:shape id="_x0000_s5064" style="position:absolute;left:6655;top:7814;width:235;height:72" coordsize="235,72" path="m235,44l168,34r5,l105,20,9,,,29,96,48r67,15l168,63r67,9l235,44xe" fillcolor="black" stroked="f">
              <v:path arrowok="t"/>
            </v:shape>
            <v:shape id="_x0000_s5065" style="position:absolute;left:6319;top:7781;width:235;height:38" coordsize="235,38" path="m235,5l216,,144,,19,9,,9,,38r19,l144,29r72,l211,29r14,4l235,5xe" fillcolor="black" stroked="f">
              <v:path arrowok="t"/>
            </v:shape>
            <v:shape id="_x0000_s5066" style="position:absolute;left:5992;top:7814;width:212;height:120" coordsize="212,120" path="m212,r-5,l178,5,149,15r5,l135,15r-10,9l130,20r-24,9l77,44r5,l72,44,53,48r5,l39,48,19,68,10,82r,19l19,87,5,96,,101r19,19l24,116r-5,4l39,111r,-24l39,92,43,82r-4,5l53,72,43,77r15,l77,72r-5,l87,72,115,58,144,48r5,-9l139,44r15,l188,34r24,-5l207,29r5,l212,xe" fillcolor="black" stroked="f">
              <v:path arrowok="t"/>
            </v:shape>
            <v:shape id="_x0000_s5067" style="position:absolute;left:5752;top:8011;width:197;height:173" coordsize="197,173" path="m178,l163,19,144,43,120,62,63,101r4,-5l29,120,15,134,5,149,,154r19,19l24,168,34,154,48,139r-5,5l77,125r5,-5l139,82,163,62,183,38,197,19,178,xe" fillcolor="black" stroked="f">
              <v:path arrowok="t"/>
            </v:shape>
            <v:shape id="_x0000_s5068" style="position:absolute;left:5507;top:8232;width:178;height:168" coordsize="178,168" path="m159,l149,9,135,19,125,29r-14,9l87,57,72,77,39,110r,14l53,110r-9,l15,139,,148r20,20l34,158,58,134r-10,5l68,139r,-24l63,124,92,96,106,77,130,57r14,-9l154,38r14,-9l178,19,159,xe" fillcolor="black" stroked="f">
              <v:path arrowok="t"/>
            </v:shape>
            <v:shape id="_x0000_s5069" style="position:absolute;left:5378;top:8486;width:86;height:225" coordsize="86,225" path="m57,l48,24,28,67,,163r4,62l33,225,28,163r,5l43,125,57,77,76,34,86,10,57,xe" fillcolor="black" stroked="f">
              <v:path arrowok="t"/>
            </v:shape>
            <v:shape id="_x0000_s5070" style="position:absolute;left:5387;top:8827;width:91;height:225" coordsize="91,225" path="m,l,48,5,86r10,24l15,105r4,34l48,196r,5l63,225,91,206,77,182r,5l48,129r,5l43,100,34,76r,5l29,48,29,,,xe" fillcolor="black" stroked="f">
              <v:path arrowok="t"/>
            </v:shape>
            <v:shape id="_x0000_s5071" style="position:absolute;left:5531;top:9114;width:183;height:178" coordsize="183,178" path="m,20r5,4l,20,15,44r5,4l15,39r,33l44,48,34,53r5,l34,53,53,63,48,58r72,72l135,149r9,10l168,178r10,l178,149r-5,l183,154,164,140,154,130,140,111,68,39,44,24r-15,l20,34,44,44r,-10l34,24r5,5l24,5,20,,,20xe" fillcolor="black" stroked="f">
              <v:path arrowok="t"/>
            </v:shape>
            <v:shape id="_x0000_s5072" style="position:absolute;left:5810;top:9311;width:221;height:120" coordsize="221,120" path="m,29l48,48r72,34l187,110r24,10l221,91,197,82,129,53,57,19,9,,,29xe" fillcolor="black" stroked="f">
              <v:path arrowok="t"/>
            </v:shape>
            <v:shape id="_x0000_s5073" style="position:absolute;left:6122;top:9450;width:211;height:120" coordsize="211,120" path="m,29r9,5l29,39r14,l38,39,67,53r19,5l82,53r9,10l106,63,91,48r,5l106,39r-34,l101,72r19,l115,72r15,5l149,82r-5,-5l168,96r10,10l197,120r9,l206,91r-4,l211,96,197,87,187,77,158,53,139,48,120,43r-14,l115,48r-5,-5l101,67r19,l120,34r-24,l106,39,96,29,77,24,48,10r-19,l34,10,19,5,9,,,29xe" fillcolor="black" stroked="f">
              <v:path arrowok="t"/>
            </v:shape>
            <v:shape id="_x0000_s5074" style="position:absolute;left:6439;top:9565;width:225;height:68" coordsize="225,68" path="m,29r14,5l38,39r10,l43,39r14,5l77,48r9,5l105,53r,-29l72,24r29,34l125,58r-5,l139,63r10,5l225,68r,-29l153,39r5,l149,34,125,29r-20,l115,34r-5,-5l101,53r4,l105,24r-14,l96,24,86,20,67,15,48,10r-10,l43,10,24,5,9,,,29xe" fillcolor="black" stroked="f">
              <v:path arrowok="t"/>
            </v:shape>
            <v:shape id="_x0000_s5075" style="position:absolute;left:6780;top:9532;width:216;height:96" coordsize="216,96" path="m,96r29,l62,91,91,86r14,l125,81,201,38r-4,l216,29r-5,l216,29,216,,206,,187,9r-5,l110,53r5,l101,57r4,l91,57,62,62,29,67,,67,,96xe" fillcolor="black" stroked="f">
              <v:path arrowok="t"/>
            </v:shape>
            <v:shape id="_x0000_s5076" style="position:absolute;left:7111;top:9503;width:230;height:34" coordsize="230,34" path="m,29r134,l192,34r38,l230,5r-38,l134,,,,,29xe" fillcolor="black" stroked="f">
              <v:path arrowok="t"/>
            </v:shape>
            <v:shape id="_x0000_s5077" style="position:absolute;left:7457;top:9517;width:230;height:53" coordsize="230,53" path="m,29r19,l14,29,67,39r62,14l230,48r,-28l129,24r5,l77,10,19,,,,,29xe" fillcolor="black" stroked="f">
              <v:path arrowok="t"/>
            </v:shape>
            <v:shape id="_x0000_s5078" style="position:absolute;left:7798;top:9426;width:206;height:130" coordsize="206,130" path="m9,130r19,-5l24,125r19,l67,120r9,-14l91,96r9,-14l96,87r14,-5l163,53r-5,l206,29,196,,148,24r-4,l96,53r4,l81,63,72,77,57,87r-9,9l52,91,38,96r5,l24,96,,101r9,29xe" fillcolor="black" stroked="f">
              <v:path arrowok="t"/>
            </v:shape>
            <v:shape id="_x0000_s5079" style="position:absolute;left:8100;top:9306;width:211;height:101" coordsize="211,101" path="m19,101l34,91r-5,5l48,91,63,82,87,53r-39,l34,67r,24l58,91r9,-4l82,82,106,72r14,-5l139,53r-4,5l144,53r15,-5l168,43r19,-4l211,29,202,,178,10r-19,5l149,19r-14,5l125,29r-5,5l106,43r5,-4l96,43,72,53,58,58,48,63r5,l48,63,63,77r,-5l58,82r5,-5l53,82r5,l48,58r-5,5l48,58r-9,5l19,67,,82r19,19xe" fillcolor="black" stroked="f">
              <v:path arrowok="t"/>
            </v:shape>
            <v:shape id="_x0000_s5080" style="position:absolute;left:8388;top:9100;width:163;height:192" coordsize="163,192" path="m10,192r9,-5l24,182r15,-9l63,149r-5,5l72,144,87,130r9,-15l96,96r,5l101,91r-5,5l106,82,144,43,159,24r4,-5l144,r-5,5l125,24,87,62,77,77r-5,5l67,91r,19l67,106r-4,9l67,110,53,125r5,-5l43,130,19,154,5,163r5,-5l,163r10,29xe" fillcolor="black" stroked="f">
              <v:path arrowok="t"/>
            </v:shape>
            <v:shape id="_x0000_s5081" style="position:absolute;left:8575;top:8774;width:39;height:240" coordsize="39,240" path="m20,240l34,225r,-19l34,211r5,-10l34,81,34,,5,r,81l10,197r,-5l5,201r,19l10,211,,220r20,20xe" fillcolor="black" stroked="f">
              <v:path arrowok="t"/>
            </v:shape>
            <v:shape id="_x0000_s5082" style="position:absolute;left:8547;top:8428;width:57;height:231" coordsize="57,231" path="m57,231r,-34l52,77,48,63r,5l48,48,43,39r,5l43,29,28,10,19,,,20r9,9l19,44,14,34r,14l19,58r,-5l19,68r5,19l24,82r4,115l28,231r29,xe" fillcolor="black" stroked="f">
              <v:path arrowok="t"/>
            </v:shape>
            <v:shape id="_x0000_s5083" style="position:absolute;left:8287;top:8217;width:197;height:154" coordsize="197,154" path="m197,135l178,116,168,101,144,77,130,68r,-5l58,20r-5,l10,,,29,44,48r-5,l111,92r,-5l125,96r24,24l159,135r19,19l197,135xe" fillcolor="black" stroked="f">
              <v:path arrowok="t"/>
            </v:shape>
            <v:shape id="_x0000_s5084" style="position:absolute;left:7980;top:8121;width:197;height:92" coordsize="197,92" path="m197,63r-14,l187,63,163,58,125,48r-15,l115,48,96,39r-19,l86,44,77,34r-15,l77,48r,-4l62,58r29,l91,34,82,24,67,15,43,10r-9,l38,10,29,5,10,,,29r19,5l29,39r14,l38,39r20,5l67,48,62,44r5,4l62,39r,5l77,29r-29,l48,63r24,l62,58,72,68r19,l86,68r20,9l125,77r-5,l135,82r19,5l183,92r14,l197,63xe" fillcolor="black" stroked="f">
              <v:path arrowok="t"/>
            </v:shape>
            <v:shape id="_x0000_s5085" style="position:absolute;left:7644;top:8006;width:235;height:101" coordsize="235,101" path="m235,82r-5,-5l216,67,182,63r5,l163,58,139,48r-19,l125,48,115,43r5,l96,29r-5,l67,19,19,5,10,,,29r10,5l58,48,82,58r-5,l101,72r5,l115,77r19,l130,77r24,10l178,91r4,l211,96r-5,l216,101r-5,-5l216,101,235,82xe" fillcolor="black" stroked="f">
              <v:path arrowok="t"/>
            </v:shape>
            <v:shape id="_x0000_s5086" style="position:absolute;left:7308;top:7944;width:230;height:67" coordsize="230,67" path="m230,38l192,24,129,14r-19,l115,14,101,10,14,,,,,29r14,l57,34r39,4l91,38r19,5l129,43r58,10l182,53r39,14l230,38xe" fillcolor="black" stroked="f">
              <v:path arrowok="t"/>
            </v:shape>
            <v:shape id="_x0000_s5087" style="position:absolute;left:6967;top:7882;width:226;height:81" coordsize="226,81" path="m226,52r-5,l226,52,120,24,10,,,28,110,52,221,81r5,l226,52xe" fillcolor="black" stroked="f">
              <v:path arrowok="t"/>
            </v:shape>
            <v:rect id="_x0000_s5088" style="position:absolute;left:6885;top:7858;width:5;height:28" fillcolor="black" stroked="f"/>
            <v:shape id="_x0000_s5089" style="position:absolute;left:8139;top:9388;width:48;height:67" coordsize="48,67" path="m,l38,67r10,l9,,,xe" fillcolor="black" stroked="f">
              <v:path arrowok="t"/>
            </v:shape>
            <v:shape id="_x0000_s5090" style="position:absolute;left:8196;top:9489;width:48;height:67" coordsize="48,67" path="m,l39,67r9,l10,,,xe" fillcolor="black" stroked="f">
              <v:path arrowok="t"/>
            </v:shape>
            <v:shape id="_x0000_s5091" style="position:absolute;left:8254;top:9589;width:48;height:67" coordsize="48,67" path="m,l38,67r10,l9,,,xe" fillcolor="black" stroked="f">
              <v:path arrowok="t"/>
            </v:shape>
            <v:shape id="_x0000_s5092" style="position:absolute;left:8331;top:9704;width:86;height:130" coordsize="86,130" path="m86,106l,,38,130,86,106xe" fillcolor="black" strokeweight="0">
              <v:path arrowok="t"/>
            </v:shape>
            <v:shape id="_x0000_s5093" style="position:absolute;left:8038;top:9230;width:86;height:129" coordsize="86,129" path="m,28l86,129,43,,,28xe" fillcolor="black" strokeweight="0">
              <v:path arrowok="t"/>
            </v:shape>
            <v:rect id="_x0000_s5094" style="position:absolute;left:1993;top:935;width:307;height:120" stroked="f"/>
            <v:rect id="_x0000_s5095" style="position:absolute;left:1993;top:940;width:303;height:115;mso-wrap-style:none" filled="f" stroked="f">
              <v:textbox style="mso-fit-shape-to-text:t" inset="0,0,0,0">
                <w:txbxContent>
                  <w:p w:rsidR="00DD41F9" w:rsidRDefault="00DD41F9" w:rsidP="00E926D1">
                    <w:pPr>
                      <w:spacing w:before="0"/>
                    </w:pPr>
                    <w:r>
                      <w:rPr>
                        <w:color w:val="000000"/>
                        <w:sz w:val="10"/>
                        <w:szCs w:val="10"/>
                      </w:rPr>
                      <w:t>600 km</w:t>
                    </w:r>
                  </w:p>
                </w:txbxContent>
              </v:textbox>
            </v:rect>
            <v:rect id="_x0000_s5096" style="position:absolute;left:1993;top:1382;width:307;height:115" stroked="f"/>
            <v:rect id="_x0000_s5097" style="position:absolute;left:1993;top:1382;width:303;height:115;mso-wrap-style:none" filled="f" stroked="f">
              <v:textbox style="mso-fit-shape-to-text:t" inset="0,0,0,0">
                <w:txbxContent>
                  <w:p w:rsidR="00DD41F9" w:rsidRDefault="00DD41F9" w:rsidP="00E926D1">
                    <w:pPr>
                      <w:spacing w:before="0"/>
                    </w:pPr>
                    <w:r>
                      <w:rPr>
                        <w:color w:val="000000"/>
                        <w:sz w:val="10"/>
                        <w:szCs w:val="10"/>
                      </w:rPr>
                      <w:t>400 km</w:t>
                    </w:r>
                  </w:p>
                </w:txbxContent>
              </v:textbox>
            </v:rect>
            <v:rect id="_x0000_s5098" style="position:absolute;left:1993;top:1818;width:307;height:115" stroked="f"/>
            <v:rect id="_x0000_s5099" style="position:absolute;left:1993;top:1818;width:303;height:115;mso-wrap-style:none" filled="f" stroked="f">
              <v:textbox style="mso-fit-shape-to-text:t" inset="0,0,0,0">
                <w:txbxContent>
                  <w:p w:rsidR="00DD41F9" w:rsidRDefault="00DD41F9" w:rsidP="00E926D1">
                    <w:pPr>
                      <w:spacing w:before="0"/>
                    </w:pPr>
                    <w:r>
                      <w:rPr>
                        <w:color w:val="000000"/>
                        <w:sz w:val="10"/>
                        <w:szCs w:val="10"/>
                      </w:rPr>
                      <w:t>200 km</w:t>
                    </w:r>
                  </w:p>
                </w:txbxContent>
              </v:textbox>
            </v:rect>
            <v:rect id="_x0000_s5100" style="position:absolute;left:2089;top:2139;width:211;height:120" stroked="f"/>
            <v:rect id="_x0000_s5101" style="position:absolute;left:2089;top:2139;width:203;height:115;mso-wrap-style:none" filled="f" stroked="f">
              <v:textbox style="mso-fit-shape-to-text:t" inset="0,0,0,0">
                <w:txbxContent>
                  <w:p w:rsidR="00DD41F9" w:rsidRDefault="00DD41F9" w:rsidP="00E926D1">
                    <w:pPr>
                      <w:spacing w:before="0"/>
                    </w:pPr>
                    <w:r>
                      <w:rPr>
                        <w:color w:val="000000"/>
                        <w:sz w:val="10"/>
                        <w:szCs w:val="10"/>
                      </w:rPr>
                      <w:t>0 km</w:t>
                    </w:r>
                  </w:p>
                </w:txbxContent>
              </v:textbox>
            </v:rect>
            <v:rect id="_x0000_s5102" style="position:absolute;left:6981;top:2226;width:203;height:115;mso-wrap-style:none" filled="f" stroked="f">
              <v:textbox style="mso-fit-shape-to-text:t" inset="0,0,0,0">
                <w:txbxContent>
                  <w:p w:rsidR="00DD41F9" w:rsidRDefault="00DD41F9" w:rsidP="00E926D1">
                    <w:pPr>
                      <w:spacing w:before="0"/>
                    </w:pPr>
                    <w:r>
                      <w:rPr>
                        <w:color w:val="000000"/>
                        <w:sz w:val="10"/>
                        <w:szCs w:val="10"/>
                      </w:rPr>
                      <w:t>0 km</w:t>
                    </w:r>
                  </w:p>
                </w:txbxContent>
              </v:textbox>
            </v:rect>
            <v:rect id="_x0000_s5103" style="position:absolute;left:6881;top:1996;width:303;height:115;mso-wrap-style:none" filled="f" stroked="f">
              <v:textbox style="mso-fit-shape-to-text:t" inset="0,0,0,0">
                <w:txbxContent>
                  <w:p w:rsidR="00DD41F9" w:rsidRDefault="00DD41F9" w:rsidP="00E926D1">
                    <w:pPr>
                      <w:spacing w:before="0"/>
                    </w:pPr>
                    <w:r>
                      <w:rPr>
                        <w:color w:val="000000"/>
                        <w:sz w:val="10"/>
                        <w:szCs w:val="10"/>
                      </w:rPr>
                      <w:t>100 km</w:t>
                    </w:r>
                  </w:p>
                </w:txbxContent>
              </v:textbox>
            </v:rect>
            <v:rect id="_x0000_s5104" style="position:absolute;left:6881;top:1698;width:303;height:115;mso-wrap-style:none" filled="f" stroked="f">
              <v:textbox style="mso-fit-shape-to-text:t" inset="0,0,0,0">
                <w:txbxContent>
                  <w:p w:rsidR="00DD41F9" w:rsidRDefault="00DD41F9" w:rsidP="00E926D1">
                    <w:pPr>
                      <w:spacing w:before="0"/>
                    </w:pPr>
                    <w:r>
                      <w:rPr>
                        <w:color w:val="000000"/>
                        <w:sz w:val="10"/>
                        <w:szCs w:val="10"/>
                      </w:rPr>
                      <w:t>200 km</w:t>
                    </w:r>
                  </w:p>
                </w:txbxContent>
              </v:textbox>
            </v:rect>
            <v:rect id="_x0000_s5105" style="position:absolute;left:6881;top:1377;width:303;height:115;mso-wrap-style:none" filled="f" stroked="f">
              <v:textbox style="mso-fit-shape-to-text:t" inset="0,0,0,0">
                <w:txbxContent>
                  <w:p w:rsidR="00DD41F9" w:rsidRDefault="00DD41F9" w:rsidP="00E926D1">
                    <w:pPr>
                      <w:spacing w:before="0"/>
                    </w:pPr>
                    <w:r>
                      <w:rPr>
                        <w:color w:val="000000"/>
                        <w:sz w:val="10"/>
                        <w:szCs w:val="10"/>
                      </w:rPr>
                      <w:t>300 km</w:t>
                    </w:r>
                  </w:p>
                </w:txbxContent>
              </v:textbox>
            </v:rect>
            <v:rect id="_x0000_s5106" style="position:absolute;left:6881;top:1103;width:303;height:115;mso-wrap-style:none" filled="f" stroked="f">
              <v:textbox style="mso-fit-shape-to-text:t" inset="0,0,0,0">
                <w:txbxContent>
                  <w:p w:rsidR="00DD41F9" w:rsidRDefault="00DD41F9" w:rsidP="00E926D1">
                    <w:pPr>
                      <w:spacing w:before="0"/>
                    </w:pPr>
                    <w:r>
                      <w:rPr>
                        <w:color w:val="000000"/>
                        <w:sz w:val="10"/>
                        <w:szCs w:val="10"/>
                      </w:rPr>
                      <w:t>400 km</w:t>
                    </w:r>
                  </w:p>
                </w:txbxContent>
              </v:textbox>
            </v:rect>
            <v:rect id="_x0000_s5107" style="position:absolute;left:6881;top:806;width:303;height:115;mso-wrap-style:none" filled="f" stroked="f">
              <v:textbox style="mso-fit-shape-to-text:t" inset="0,0,0,0">
                <w:txbxContent>
                  <w:p w:rsidR="00DD41F9" w:rsidRDefault="00DD41F9" w:rsidP="00E926D1">
                    <w:pPr>
                      <w:spacing w:before="0"/>
                    </w:pPr>
                    <w:r>
                      <w:rPr>
                        <w:color w:val="000000"/>
                        <w:sz w:val="10"/>
                        <w:szCs w:val="10"/>
                      </w:rPr>
                      <w:t>500 km</w:t>
                    </w:r>
                  </w:p>
                </w:txbxContent>
              </v:textbox>
            </v:rect>
            <v:rect id="_x0000_s5108" style="position:absolute;left:3899;top:8620;width:168;height:138;mso-wrap-style:none" filled="f" stroked="f">
              <v:textbox style="mso-fit-shape-to-text:t" inset="0,0,0,0">
                <w:txbxContent>
                  <w:p w:rsidR="00DD41F9" w:rsidRDefault="00DD41F9" w:rsidP="00E926D1">
                    <w:pPr>
                      <w:spacing w:before="0"/>
                    </w:pPr>
                    <w:r>
                      <w:rPr>
                        <w:color w:val="000000"/>
                        <w:sz w:val="12"/>
                        <w:szCs w:val="12"/>
                      </w:rPr>
                      <w:t>90°</w:t>
                    </w:r>
                  </w:p>
                </w:txbxContent>
              </v:textbox>
            </v:rect>
            <v:rect id="_x0000_s5109" style="position:absolute;left:173;top:8616;width:228;height:138;mso-wrap-style:none" filled="f" stroked="f">
              <v:textbox style="mso-fit-shape-to-text:t" inset="0,0,0,0">
                <w:txbxContent>
                  <w:p w:rsidR="00DD41F9" w:rsidRDefault="00DD41F9" w:rsidP="00E926D1">
                    <w:pPr>
                      <w:spacing w:before="0"/>
                    </w:pPr>
                    <w:r>
                      <w:rPr>
                        <w:color w:val="000000"/>
                        <w:sz w:val="12"/>
                        <w:szCs w:val="12"/>
                      </w:rPr>
                      <w:t>270°</w:t>
                    </w:r>
                  </w:p>
                </w:txbxContent>
              </v:textbox>
            </v:rect>
            <v:rect id="_x0000_s5110" style="position:absolute;left:2113;top:6793;width:108;height:138;mso-wrap-style:none" filled="f" stroked="f">
              <v:textbox style="mso-fit-shape-to-text:t" inset="0,0,0,0">
                <w:txbxContent>
                  <w:p w:rsidR="00DD41F9" w:rsidRDefault="00DD41F9" w:rsidP="00E926D1">
                    <w:pPr>
                      <w:spacing w:before="0"/>
                    </w:pPr>
                    <w:r>
                      <w:rPr>
                        <w:color w:val="000000"/>
                        <w:sz w:val="12"/>
                        <w:szCs w:val="12"/>
                      </w:rPr>
                      <w:t>0°</w:t>
                    </w:r>
                  </w:p>
                </w:txbxContent>
              </v:textbox>
            </v:rect>
            <v:rect id="_x0000_s5111" style="position:absolute;left:2036;top:10438;width:228;height:138;mso-wrap-style:none" filled="f" stroked="f">
              <v:textbox style="mso-fit-shape-to-text:t" inset="0,0,0,0">
                <w:txbxContent>
                  <w:p w:rsidR="00DD41F9" w:rsidRDefault="00DD41F9" w:rsidP="00E926D1">
                    <w:pPr>
                      <w:spacing w:before="0"/>
                    </w:pPr>
                    <w:r>
                      <w:rPr>
                        <w:color w:val="000000"/>
                        <w:sz w:val="12"/>
                        <w:szCs w:val="12"/>
                      </w:rPr>
                      <w:t>180°</w:t>
                    </w:r>
                  </w:p>
                </w:txbxContent>
              </v:textbox>
            </v:rect>
            <v:rect id="_x0000_s5112" style="position:absolute;left:3644;top:9551;width:228;height:138;mso-wrap-style:none" filled="f" stroked="f">
              <v:textbox style="mso-fit-shape-to-text:t" inset="0,0,0,0">
                <w:txbxContent>
                  <w:p w:rsidR="00DD41F9" w:rsidRDefault="00DD41F9" w:rsidP="00E926D1">
                    <w:pPr>
                      <w:spacing w:before="0"/>
                    </w:pPr>
                    <w:r>
                      <w:rPr>
                        <w:color w:val="000000"/>
                        <w:sz w:val="12"/>
                        <w:szCs w:val="12"/>
                      </w:rPr>
                      <w:t>120°</w:t>
                    </w:r>
                  </w:p>
                </w:txbxContent>
              </v:textbox>
            </v:rect>
            <v:rect id="_x0000_s5113" style="position:absolute;left:2948;top:10223;width:228;height:138;mso-wrap-style:none" filled="f" stroked="f">
              <v:textbox style="mso-fit-shape-to-text:t" inset="0,0,0,0">
                <w:txbxContent>
                  <w:p w:rsidR="00DD41F9" w:rsidRDefault="00DD41F9" w:rsidP="00E926D1">
                    <w:pPr>
                      <w:spacing w:before="0"/>
                    </w:pPr>
                    <w:r>
                      <w:rPr>
                        <w:color w:val="000000"/>
                        <w:sz w:val="12"/>
                        <w:szCs w:val="12"/>
                      </w:rPr>
                      <w:t>150°</w:t>
                    </w:r>
                  </w:p>
                </w:txbxContent>
              </v:textbox>
            </v:rect>
            <v:rect id="_x0000_s5114" style="position:absolute;left:427;top:9551;width:228;height:138;mso-wrap-style:none" filled="f" stroked="f">
              <v:textbox style="mso-fit-shape-to-text:t" inset="0,0,0,0">
                <w:txbxContent>
                  <w:p w:rsidR="00DD41F9" w:rsidRDefault="00DD41F9" w:rsidP="00E926D1">
                    <w:pPr>
                      <w:spacing w:before="0"/>
                    </w:pPr>
                    <w:r>
                      <w:rPr>
                        <w:color w:val="000000"/>
                        <w:sz w:val="12"/>
                        <w:szCs w:val="12"/>
                      </w:rPr>
                      <w:t>240°</w:t>
                    </w:r>
                  </w:p>
                </w:txbxContent>
              </v:textbox>
            </v:rect>
            <v:rect id="_x0000_s5115" style="position:absolute;left:1133;top:10227;width:228;height:138;mso-wrap-style:none" filled="f" stroked="f">
              <v:textbox style="mso-fit-shape-to-text:t" inset="0,0,0,0">
                <w:txbxContent>
                  <w:p w:rsidR="00DD41F9" w:rsidRDefault="00DD41F9" w:rsidP="00E926D1">
                    <w:pPr>
                      <w:spacing w:before="0"/>
                    </w:pPr>
                    <w:r>
                      <w:rPr>
                        <w:color w:val="000000"/>
                        <w:sz w:val="12"/>
                        <w:szCs w:val="12"/>
                      </w:rPr>
                      <w:t>210°</w:t>
                    </w:r>
                  </w:p>
                </w:txbxContent>
              </v:textbox>
            </v:rect>
            <v:rect id="_x0000_s5116" style="position:absolute;left:1119;top:7009;width:228;height:138;mso-wrap-style:none" filled="f" stroked="f">
              <v:textbox style="mso-fit-shape-to-text:t" inset="0,0,0,0">
                <w:txbxContent>
                  <w:p w:rsidR="00DD41F9" w:rsidRDefault="00DD41F9" w:rsidP="00E926D1">
                    <w:pPr>
                      <w:spacing w:before="0"/>
                    </w:pPr>
                    <w:r>
                      <w:rPr>
                        <w:color w:val="000000"/>
                        <w:sz w:val="12"/>
                        <w:szCs w:val="12"/>
                      </w:rPr>
                      <w:t>330°</w:t>
                    </w:r>
                  </w:p>
                </w:txbxContent>
              </v:textbox>
            </v:rect>
            <v:rect id="_x0000_s5117" style="position:absolute;left:423;top:7680;width:228;height:138;mso-wrap-style:none" filled="f" stroked="f">
              <v:textbox style="mso-fit-shape-to-text:t" inset="0,0,0,0">
                <w:txbxContent>
                  <w:p w:rsidR="00DD41F9" w:rsidRDefault="00DD41F9" w:rsidP="00E926D1">
                    <w:pPr>
                      <w:spacing w:before="0"/>
                    </w:pPr>
                    <w:r>
                      <w:rPr>
                        <w:color w:val="000000"/>
                        <w:sz w:val="12"/>
                        <w:szCs w:val="12"/>
                      </w:rPr>
                      <w:t>300°</w:t>
                    </w:r>
                  </w:p>
                </w:txbxContent>
              </v:textbox>
            </v:rect>
            <v:rect id="_x0000_s5118" style="position:absolute;left:2977;top:7013;width:168;height:138;mso-wrap-style:none" filled="f" stroked="f">
              <v:textbox style="mso-fit-shape-to-text:t" inset="0,0,0,0">
                <w:txbxContent>
                  <w:p w:rsidR="00DD41F9" w:rsidRDefault="00DD41F9" w:rsidP="00E926D1">
                    <w:pPr>
                      <w:spacing w:before="0"/>
                    </w:pPr>
                    <w:r>
                      <w:rPr>
                        <w:color w:val="000000"/>
                        <w:sz w:val="12"/>
                        <w:szCs w:val="12"/>
                      </w:rPr>
                      <w:t>30°</w:t>
                    </w:r>
                  </w:p>
                </w:txbxContent>
              </v:textbox>
            </v:rect>
            <v:rect id="_x0000_s5119" style="position:absolute;left:3659;top:7690;width:168;height:138;mso-wrap-style:none" filled="f" stroked="f">
              <v:textbox style="mso-fit-shape-to-text:t" inset="0,0,0,0">
                <w:txbxContent>
                  <w:p w:rsidR="00DD41F9" w:rsidRDefault="00DD41F9" w:rsidP="00E926D1">
                    <w:pPr>
                      <w:spacing w:before="0"/>
                    </w:pPr>
                    <w:r>
                      <w:rPr>
                        <w:color w:val="000000"/>
                        <w:sz w:val="12"/>
                        <w:szCs w:val="12"/>
                      </w:rPr>
                      <w:t>60°</w:t>
                    </w:r>
                  </w:p>
                </w:txbxContent>
              </v:textbox>
            </v:rect>
            <v:rect id="_x0000_s5120" style="position:absolute;left:1964;top:10247;width:364;height:138;mso-wrap-style:none" filled="f" stroked="f">
              <v:textbox style="mso-fit-shape-to-text:t" inset="0,0,0,0">
                <w:txbxContent>
                  <w:p w:rsidR="00DD41F9" w:rsidRDefault="00DD41F9" w:rsidP="00E926D1">
                    <w:pPr>
                      <w:spacing w:before="0"/>
                    </w:pPr>
                    <w:r>
                      <w:rPr>
                        <w:color w:val="000000"/>
                        <w:sz w:val="12"/>
                        <w:szCs w:val="12"/>
                      </w:rPr>
                      <w:t>300 km</w:t>
                    </w:r>
                  </w:p>
                </w:txbxContent>
              </v:textbox>
            </v:rect>
            <v:rect id="_x0000_s5121" style="position:absolute;left:1964;top:9685;width:364;height:138;mso-wrap-style:none" filled="f" stroked="f">
              <v:textbox style="mso-fit-shape-to-text:t" inset="0,0,0,0">
                <w:txbxContent>
                  <w:p w:rsidR="00DD41F9" w:rsidRDefault="00DD41F9" w:rsidP="00E926D1">
                    <w:pPr>
                      <w:spacing w:before="0"/>
                    </w:pPr>
                    <w:r>
                      <w:rPr>
                        <w:color w:val="000000"/>
                        <w:sz w:val="12"/>
                        <w:szCs w:val="12"/>
                      </w:rPr>
                      <w:t>200 km</w:t>
                    </w:r>
                  </w:p>
                </w:txbxContent>
              </v:textbox>
            </v:rect>
            <v:rect id="_x0000_s5122" style="position:absolute;left:1964;top:9090;width:364;height:138;mso-wrap-style:none" filled="f" stroked="f">
              <v:textbox style="mso-fit-shape-to-text:t" inset="0,0,0,0">
                <w:txbxContent>
                  <w:p w:rsidR="00DD41F9" w:rsidRDefault="00DD41F9" w:rsidP="00E926D1">
                    <w:pPr>
                      <w:spacing w:before="0"/>
                    </w:pPr>
                    <w:r>
                      <w:rPr>
                        <w:color w:val="000000"/>
                        <w:sz w:val="12"/>
                        <w:szCs w:val="12"/>
                      </w:rPr>
                      <w:t>100 km</w:t>
                    </w:r>
                  </w:p>
                </w:txbxContent>
              </v:textbox>
            </v:rect>
            <v:rect id="_x0000_s5123" style="position:absolute;left:8283;top:9369;width:98;height:207;mso-wrap-style:none" filled="f" stroked="f">
              <v:textbox style="mso-fit-shape-to-text:t" inset="0,0,0,0">
                <w:txbxContent>
                  <w:p w:rsidR="00DD41F9" w:rsidRDefault="00DD41F9" w:rsidP="00E926D1">
                    <w:pPr>
                      <w:spacing w:before="0"/>
                    </w:pPr>
                    <w:r>
                      <w:rPr>
                        <w:i/>
                        <w:iCs/>
                        <w:color w:val="000000"/>
                        <w:sz w:val="18"/>
                        <w:szCs w:val="18"/>
                      </w:rPr>
                      <w:t>d</w:t>
                    </w:r>
                  </w:p>
                </w:txbxContent>
              </v:textbox>
            </v:rect>
            <v:rect id="_x0000_s5125" style="position:absolute;left:440;top:10886;width:140;height:207;mso-wrap-style:none" filled="f" stroked="f">
              <v:textbox style="mso-fit-shape-to-text:t" inset="0,0,0,0">
                <w:txbxContent>
                  <w:p w:rsidR="00DD41F9" w:rsidRDefault="00DD41F9" w:rsidP="00E926D1">
                    <w:pPr>
                      <w:spacing w:before="0"/>
                      <w:rPr>
                        <w:lang w:eastAsia="zh-CN"/>
                      </w:rPr>
                    </w:pPr>
                    <w:r>
                      <w:rPr>
                        <w:color w:val="000000"/>
                        <w:sz w:val="18"/>
                        <w:szCs w:val="18"/>
                      </w:rPr>
                      <w:t>c)</w:t>
                    </w:r>
                  </w:p>
                </w:txbxContent>
              </v:textbox>
            </v:rect>
            <v:rect id="_x0000_s5146" style="position:absolute;left:5061;top:4188;width:3855;height:983" filled="f" stroked="f"/>
            <v:rect id="_x0000_s5169" style="position:absolute;left:182;top:10702;width:3746;height:2202" filled="f" stroked="f"/>
            <v:rect id="_x0000_s5182" style="position:absolute;left:660;top:4353;width:2804;height:2004" filled="f" stroked="f">
              <v:textbox inset="0,0,0,0">
                <w:txbxContent>
                  <w:p w:rsidR="00DD41F9" w:rsidRDefault="00DD41F9" w:rsidP="00E926D1">
                    <w:pPr>
                      <w:spacing w:before="0"/>
                      <w:rPr>
                        <w:lang w:eastAsia="zh-CN"/>
                      </w:rPr>
                    </w:pPr>
                    <w:r>
                      <w:rPr>
                        <w:rFonts w:hint="eastAsia"/>
                        <w:color w:val="000000"/>
                        <w:sz w:val="18"/>
                        <w:szCs w:val="18"/>
                        <w:lang w:eastAsia="zh-CN"/>
                      </w:rPr>
                      <w:t>第</w:t>
                    </w:r>
                    <w:r>
                      <w:rPr>
                        <w:rFonts w:hint="eastAsia"/>
                        <w:color w:val="000000"/>
                        <w:sz w:val="18"/>
                        <w:szCs w:val="18"/>
                        <w:lang w:eastAsia="zh-CN"/>
                      </w:rPr>
                      <w:t>1.4.1</w:t>
                    </w:r>
                    <w:r>
                      <w:rPr>
                        <w:rFonts w:hint="eastAsia"/>
                        <w:color w:val="000000"/>
                        <w:sz w:val="18"/>
                        <w:szCs w:val="18"/>
                        <w:lang w:eastAsia="zh-CN"/>
                      </w:rPr>
                      <w:t>和第</w:t>
                    </w:r>
                    <w:r>
                      <w:rPr>
                        <w:rFonts w:hint="eastAsia"/>
                        <w:color w:val="000000"/>
                        <w:sz w:val="18"/>
                        <w:szCs w:val="18"/>
                        <w:lang w:eastAsia="zh-CN"/>
                      </w:rPr>
                      <w:t>1.4.3</w:t>
                    </w:r>
                    <w:r>
                      <w:rPr>
                        <w:rFonts w:hint="eastAsia"/>
                        <w:color w:val="000000"/>
                        <w:sz w:val="18"/>
                        <w:szCs w:val="18"/>
                        <w:lang w:eastAsia="zh-CN"/>
                      </w:rPr>
                      <w:t>节中配合</w:t>
                    </w:r>
                    <w:r>
                      <w:rPr>
                        <w:color w:val="000000"/>
                        <w:sz w:val="18"/>
                        <w:szCs w:val="18"/>
                        <w:lang w:eastAsia="zh-CN"/>
                      </w:rPr>
                      <w:t>GSO</w:t>
                    </w:r>
                    <w:r>
                      <w:rPr>
                        <w:rFonts w:hint="eastAsia"/>
                        <w:color w:val="000000"/>
                        <w:sz w:val="18"/>
                        <w:szCs w:val="18"/>
                        <w:lang w:eastAsia="zh-CN"/>
                      </w:rPr>
                      <w:t>空间电台运转的地球站的协调等值线示例。该示例也适用于第</w:t>
                    </w:r>
                    <w:r>
                      <w:rPr>
                        <w:rFonts w:hint="eastAsia"/>
                        <w:color w:val="000000"/>
                        <w:sz w:val="18"/>
                        <w:szCs w:val="18"/>
                        <w:lang w:eastAsia="zh-CN"/>
                      </w:rPr>
                      <w:t>1.4.8</w:t>
                    </w:r>
                    <w:r>
                      <w:rPr>
                        <w:rFonts w:hint="eastAsia"/>
                        <w:color w:val="000000"/>
                        <w:sz w:val="18"/>
                        <w:szCs w:val="18"/>
                        <w:lang w:eastAsia="zh-CN"/>
                      </w:rPr>
                      <w:t>节。协调等值线用外侧线标注，由传播方式</w:t>
                    </w:r>
                    <w:r>
                      <w:rPr>
                        <w:rFonts w:hint="eastAsia"/>
                        <w:color w:val="000000"/>
                        <w:sz w:val="18"/>
                        <w:szCs w:val="18"/>
                        <w:lang w:eastAsia="zh-CN"/>
                      </w:rPr>
                      <w:t>(1)</w:t>
                    </w:r>
                    <w:r>
                      <w:rPr>
                        <w:rFonts w:hint="eastAsia"/>
                        <w:color w:val="000000"/>
                        <w:sz w:val="18"/>
                        <w:szCs w:val="18"/>
                        <w:lang w:eastAsia="zh-CN"/>
                      </w:rPr>
                      <w:t>等值线和圆形传播方式</w:t>
                    </w:r>
                    <w:r>
                      <w:rPr>
                        <w:rFonts w:hint="eastAsia"/>
                        <w:color w:val="000000"/>
                        <w:sz w:val="18"/>
                        <w:szCs w:val="18"/>
                        <w:lang w:eastAsia="zh-CN"/>
                      </w:rPr>
                      <w:t>(2)</w:t>
                    </w:r>
                    <w:r>
                      <w:rPr>
                        <w:rFonts w:hint="eastAsia"/>
                        <w:color w:val="000000"/>
                        <w:sz w:val="18"/>
                        <w:szCs w:val="18"/>
                        <w:lang w:eastAsia="zh-CN"/>
                      </w:rPr>
                      <w:t>等值线构成。传播方式</w:t>
                    </w:r>
                    <w:r>
                      <w:rPr>
                        <w:rFonts w:hint="eastAsia"/>
                        <w:color w:val="000000"/>
                        <w:sz w:val="18"/>
                        <w:szCs w:val="18"/>
                        <w:lang w:eastAsia="zh-CN"/>
                      </w:rPr>
                      <w:t>(1)</w:t>
                    </w:r>
                    <w:r>
                      <w:rPr>
                        <w:rFonts w:hint="eastAsia"/>
                        <w:color w:val="000000"/>
                        <w:sz w:val="18"/>
                        <w:szCs w:val="18"/>
                        <w:lang w:eastAsia="zh-CN"/>
                      </w:rPr>
                      <w:t>等值线也可以是配合非</w:t>
                    </w:r>
                    <w:r>
                      <w:rPr>
                        <w:color w:val="000000"/>
                        <w:sz w:val="18"/>
                        <w:szCs w:val="18"/>
                        <w:lang w:eastAsia="zh-CN"/>
                      </w:rPr>
                      <w:t>GSO</w:t>
                    </w:r>
                    <w:r>
                      <w:rPr>
                        <w:rFonts w:hint="eastAsia"/>
                        <w:color w:val="000000"/>
                        <w:sz w:val="18"/>
                        <w:szCs w:val="18"/>
                        <w:lang w:eastAsia="zh-CN"/>
                      </w:rPr>
                      <w:t>空间电台运转的采用非跟踪定线天线的地球站的示例</w:t>
                    </w:r>
                  </w:p>
                </w:txbxContent>
              </v:textbox>
            </v:rect>
            <v:rect id="_x0000_s5183" style="position:absolute;left:2077;top:6563;width:161;height:208;mso-wrap-style:none" filled="f" stroked="f">
              <v:textbox style="mso-fit-shape-to-text:t" inset="0,0,0,0">
                <w:txbxContent>
                  <w:p w:rsidR="00DD41F9" w:rsidRDefault="00DD41F9" w:rsidP="00E926D1">
                    <w:pPr>
                      <w:spacing w:before="0"/>
                      <w:rPr>
                        <w:lang w:eastAsia="zh-CN"/>
                      </w:rPr>
                    </w:pPr>
                    <w:r>
                      <w:rPr>
                        <w:rFonts w:hint="eastAsia"/>
                        <w:color w:val="000000"/>
                        <w:sz w:val="16"/>
                        <w:szCs w:val="16"/>
                        <w:lang w:eastAsia="zh-CN"/>
                      </w:rPr>
                      <w:t>北</w:t>
                    </w:r>
                  </w:p>
                </w:txbxContent>
              </v:textbox>
            </v:rect>
            <v:rect id="_x0000_s5184" style="position:absolute;left:5280;top:4357;width:150;height:207;mso-wrap-style:none" filled="f" stroked="f">
              <v:textbox style="mso-fit-shape-to-text:t" inset="0,0,0,0">
                <w:txbxContent>
                  <w:p w:rsidR="00DD41F9" w:rsidRDefault="00DD41F9" w:rsidP="00E926D1">
                    <w:pPr>
                      <w:spacing w:before="0"/>
                    </w:pPr>
                    <w:r>
                      <w:rPr>
                        <w:rFonts w:hint="eastAsia"/>
                        <w:color w:val="000000"/>
                        <w:sz w:val="18"/>
                        <w:szCs w:val="18"/>
                        <w:lang w:eastAsia="zh-CN"/>
                      </w:rPr>
                      <w:t>b</w:t>
                    </w:r>
                    <w:r>
                      <w:rPr>
                        <w:color w:val="000000"/>
                        <w:sz w:val="18"/>
                        <w:szCs w:val="18"/>
                      </w:rPr>
                      <w:t>)</w:t>
                    </w:r>
                  </w:p>
                </w:txbxContent>
              </v:textbox>
            </v:rect>
            <v:rect id="_x0000_s5185" style="position:absolute;left:440;top:4353;width:140;height:207;mso-wrap-style:none" filled="f" stroked="f">
              <v:textbox style="mso-fit-shape-to-text:t" inset="0,0,0,0">
                <w:txbxContent>
                  <w:p w:rsidR="00DD41F9" w:rsidRDefault="00DD41F9" w:rsidP="00E926D1">
                    <w:pPr>
                      <w:spacing w:before="0"/>
                    </w:pPr>
                    <w:r>
                      <w:rPr>
                        <w:rFonts w:hint="eastAsia"/>
                        <w:color w:val="000000"/>
                        <w:sz w:val="18"/>
                        <w:szCs w:val="18"/>
                        <w:lang w:eastAsia="zh-CN"/>
                      </w:rPr>
                      <w:t>a</w:t>
                    </w:r>
                    <w:r>
                      <w:rPr>
                        <w:color w:val="000000"/>
                        <w:sz w:val="18"/>
                        <w:szCs w:val="18"/>
                      </w:rPr>
                      <w:t>)</w:t>
                    </w:r>
                  </w:p>
                </w:txbxContent>
              </v:textbox>
            </v:rect>
            <v:rect id="_x0000_s5186" style="position:absolute;left:5258;top:10861;width:242;height:207" filled="f" stroked="f">
              <v:textbox style="mso-fit-shape-to-text:t" inset="0,0,0,0">
                <w:txbxContent>
                  <w:p w:rsidR="00DD41F9" w:rsidRDefault="00DD41F9" w:rsidP="00E926D1">
                    <w:pPr>
                      <w:spacing w:before="0"/>
                      <w:rPr>
                        <w:lang w:eastAsia="zh-CN"/>
                      </w:rPr>
                    </w:pPr>
                    <w:r>
                      <w:rPr>
                        <w:rFonts w:hint="eastAsia"/>
                        <w:color w:val="000000"/>
                        <w:sz w:val="18"/>
                        <w:szCs w:val="18"/>
                        <w:lang w:eastAsia="zh-CN"/>
                      </w:rPr>
                      <w:t>d</w:t>
                    </w:r>
                    <w:r>
                      <w:rPr>
                        <w:color w:val="000000"/>
                        <w:sz w:val="18"/>
                        <w:szCs w:val="18"/>
                      </w:rPr>
                      <w:t>)</w:t>
                    </w:r>
                  </w:p>
                </w:txbxContent>
              </v:textbox>
            </v:rect>
            <v:rect id="_x0000_s5187" style="position:absolute;left:5500;top:4357;width:2961;height:1022" filled="f" stroked="f">
              <v:textbox inset="0,0,0,0">
                <w:txbxContent>
                  <w:p w:rsidR="00DD41F9" w:rsidRDefault="00DD41F9" w:rsidP="00E926D1">
                    <w:pPr>
                      <w:spacing w:before="0"/>
                      <w:rPr>
                        <w:lang w:eastAsia="zh-CN"/>
                      </w:rPr>
                    </w:pPr>
                    <w:r>
                      <w:rPr>
                        <w:rFonts w:hint="eastAsia"/>
                        <w:color w:val="000000"/>
                        <w:sz w:val="18"/>
                        <w:szCs w:val="18"/>
                        <w:lang w:eastAsia="zh-CN"/>
                      </w:rPr>
                      <w:t>第</w:t>
                    </w:r>
                    <w:r>
                      <w:rPr>
                        <w:rFonts w:hint="eastAsia"/>
                        <w:color w:val="000000"/>
                        <w:sz w:val="18"/>
                        <w:szCs w:val="18"/>
                        <w:lang w:eastAsia="zh-CN"/>
                      </w:rPr>
                      <w:t>1.4.1</w:t>
                    </w:r>
                    <w:r>
                      <w:rPr>
                        <w:rFonts w:hint="eastAsia"/>
                        <w:color w:val="000000"/>
                        <w:sz w:val="18"/>
                        <w:szCs w:val="18"/>
                        <w:lang w:eastAsia="zh-CN"/>
                      </w:rPr>
                      <w:t>和第</w:t>
                    </w:r>
                    <w:r>
                      <w:rPr>
                        <w:rFonts w:hint="eastAsia"/>
                        <w:color w:val="000000"/>
                        <w:sz w:val="18"/>
                        <w:szCs w:val="18"/>
                        <w:lang w:eastAsia="zh-CN"/>
                      </w:rPr>
                      <w:t>1.4.3</w:t>
                    </w:r>
                    <w:r>
                      <w:rPr>
                        <w:rFonts w:hint="eastAsia"/>
                        <w:color w:val="000000"/>
                        <w:sz w:val="18"/>
                        <w:szCs w:val="18"/>
                        <w:lang w:eastAsia="zh-CN"/>
                      </w:rPr>
                      <w:t>节中配合非</w:t>
                    </w:r>
                    <w:r>
                      <w:rPr>
                        <w:color w:val="000000"/>
                        <w:sz w:val="18"/>
                        <w:szCs w:val="18"/>
                        <w:lang w:eastAsia="zh-CN"/>
                      </w:rPr>
                      <w:t>GSO</w:t>
                    </w:r>
                    <w:r>
                      <w:rPr>
                        <w:rFonts w:hint="eastAsia"/>
                        <w:color w:val="000000"/>
                        <w:sz w:val="18"/>
                        <w:szCs w:val="18"/>
                        <w:lang w:eastAsia="zh-CN"/>
                      </w:rPr>
                      <w:t>空间电台运转的采用跟踪天线的地球站的协调等值线示例。该示例也适用于第</w:t>
                    </w:r>
                    <w:r>
                      <w:rPr>
                        <w:rFonts w:hint="eastAsia"/>
                        <w:color w:val="000000"/>
                        <w:sz w:val="18"/>
                        <w:szCs w:val="18"/>
                        <w:lang w:eastAsia="zh-CN"/>
                      </w:rPr>
                      <w:t>1.4.8</w:t>
                    </w:r>
                    <w:r>
                      <w:rPr>
                        <w:rFonts w:hint="eastAsia"/>
                        <w:color w:val="000000"/>
                        <w:sz w:val="18"/>
                        <w:szCs w:val="18"/>
                        <w:lang w:eastAsia="zh-CN"/>
                      </w:rPr>
                      <w:t>节</w:t>
                    </w:r>
                  </w:p>
                </w:txbxContent>
              </v:textbox>
            </v:rect>
            <v:rect id="_x0000_s5188" style="position:absolute;left:660;top:10862;width:2799;height:1689" filled="f" stroked="f">
              <v:textbox inset="0,0,0,0">
                <w:txbxContent>
                  <w:p w:rsidR="00DD41F9" w:rsidRDefault="00DD41F9" w:rsidP="00E926D1">
                    <w:pPr>
                      <w:spacing w:before="0"/>
                      <w:rPr>
                        <w:lang w:eastAsia="zh-CN"/>
                      </w:rPr>
                    </w:pPr>
                    <w:r>
                      <w:rPr>
                        <w:rFonts w:hint="eastAsia"/>
                        <w:color w:val="000000"/>
                        <w:sz w:val="18"/>
                        <w:szCs w:val="18"/>
                        <w:lang w:eastAsia="zh-CN"/>
                      </w:rPr>
                      <w:t>第</w:t>
                    </w:r>
                    <w:r>
                      <w:rPr>
                        <w:rFonts w:hint="eastAsia"/>
                        <w:color w:val="000000"/>
                        <w:sz w:val="18"/>
                        <w:szCs w:val="18"/>
                        <w:lang w:eastAsia="zh-CN"/>
                      </w:rPr>
                      <w:t>1.4.4</w:t>
                    </w:r>
                    <w:r>
                      <w:rPr>
                        <w:rFonts w:hint="eastAsia"/>
                        <w:color w:val="000000"/>
                        <w:sz w:val="18"/>
                        <w:szCs w:val="18"/>
                        <w:lang w:eastAsia="zh-CN"/>
                      </w:rPr>
                      <w:t>节中在双线划分频段内运转的地球站的协调等值线示例。该示例也适用于第</w:t>
                    </w:r>
                    <w:r>
                      <w:rPr>
                        <w:rFonts w:hint="eastAsia"/>
                        <w:color w:val="000000"/>
                        <w:sz w:val="18"/>
                        <w:szCs w:val="18"/>
                        <w:lang w:eastAsia="zh-CN"/>
                      </w:rPr>
                      <w:t>1.4.8</w:t>
                    </w:r>
                    <w:r>
                      <w:rPr>
                        <w:rFonts w:hint="eastAsia"/>
                        <w:color w:val="000000"/>
                        <w:sz w:val="18"/>
                        <w:szCs w:val="18"/>
                        <w:lang w:eastAsia="zh-CN"/>
                      </w:rPr>
                      <w:t>节。协调等值线是根据相对于配合</w:t>
                    </w:r>
                    <w:r>
                      <w:rPr>
                        <w:color w:val="000000"/>
                        <w:sz w:val="18"/>
                        <w:szCs w:val="18"/>
                        <w:lang w:eastAsia="zh-CN"/>
                      </w:rPr>
                      <w:t>GSO</w:t>
                    </w:r>
                    <w:r>
                      <w:rPr>
                        <w:rFonts w:hint="eastAsia"/>
                        <w:color w:val="000000"/>
                        <w:sz w:val="18"/>
                        <w:szCs w:val="18"/>
                        <w:lang w:eastAsia="zh-CN"/>
                      </w:rPr>
                      <w:t>空间电台运转的未知地球站而言，配合非</w:t>
                    </w:r>
                    <w:r>
                      <w:rPr>
                        <w:color w:val="000000"/>
                        <w:sz w:val="18"/>
                        <w:szCs w:val="18"/>
                        <w:lang w:eastAsia="zh-CN"/>
                      </w:rPr>
                      <w:t>GSO</w:t>
                    </w:r>
                    <w:r>
                      <w:rPr>
                        <w:rFonts w:hint="eastAsia"/>
                        <w:color w:val="000000"/>
                        <w:sz w:val="18"/>
                        <w:szCs w:val="18"/>
                        <w:lang w:eastAsia="zh-CN"/>
                      </w:rPr>
                      <w:t>空间电台运转的协调地球站的传播方式</w:t>
                    </w:r>
                    <w:r>
                      <w:rPr>
                        <w:rFonts w:hint="eastAsia"/>
                        <w:color w:val="000000"/>
                        <w:sz w:val="18"/>
                        <w:szCs w:val="18"/>
                        <w:lang w:eastAsia="zh-CN"/>
                      </w:rPr>
                      <w:t>(1)</w:t>
                    </w:r>
                    <w:r>
                      <w:rPr>
                        <w:rFonts w:hint="eastAsia"/>
                        <w:color w:val="000000"/>
                        <w:sz w:val="18"/>
                        <w:szCs w:val="18"/>
                        <w:lang w:eastAsia="zh-CN"/>
                      </w:rPr>
                      <w:t>等值线绘制的</w:t>
                    </w:r>
                  </w:p>
                </w:txbxContent>
              </v:textbox>
            </v:rect>
            <v:rect id="_x0000_s5189" style="position:absolute;left:5500;top:10862;width:3047;height:1689" filled="f" stroked="f">
              <v:textbox inset="0,0,0,0">
                <w:txbxContent>
                  <w:p w:rsidR="00DD41F9" w:rsidRDefault="00DD41F9" w:rsidP="00E926D1">
                    <w:pPr>
                      <w:spacing w:before="0"/>
                      <w:rPr>
                        <w:lang w:eastAsia="zh-CN"/>
                      </w:rPr>
                    </w:pPr>
                    <w:r>
                      <w:rPr>
                        <w:rFonts w:hint="eastAsia"/>
                        <w:color w:val="000000"/>
                        <w:sz w:val="18"/>
                        <w:szCs w:val="18"/>
                        <w:lang w:eastAsia="zh-CN"/>
                      </w:rPr>
                      <w:t>第</w:t>
                    </w:r>
                    <w:r>
                      <w:rPr>
                        <w:rFonts w:hint="eastAsia"/>
                        <w:color w:val="000000"/>
                        <w:sz w:val="18"/>
                        <w:szCs w:val="18"/>
                        <w:lang w:eastAsia="zh-CN"/>
                      </w:rPr>
                      <w:t>1.4.4</w:t>
                    </w:r>
                    <w:r>
                      <w:rPr>
                        <w:rFonts w:hint="eastAsia"/>
                        <w:color w:val="000000"/>
                        <w:sz w:val="18"/>
                        <w:szCs w:val="18"/>
                        <w:lang w:eastAsia="zh-CN"/>
                      </w:rPr>
                      <w:t>、第</w:t>
                    </w:r>
                    <w:r>
                      <w:rPr>
                        <w:rFonts w:hint="eastAsia"/>
                        <w:color w:val="000000"/>
                        <w:sz w:val="18"/>
                        <w:szCs w:val="18"/>
                        <w:lang w:eastAsia="zh-CN"/>
                      </w:rPr>
                      <w:t>1.4.6</w:t>
                    </w:r>
                    <w:r>
                      <w:rPr>
                        <w:rFonts w:hint="eastAsia"/>
                        <w:color w:val="000000"/>
                        <w:sz w:val="18"/>
                        <w:szCs w:val="18"/>
                        <w:lang w:eastAsia="zh-CN"/>
                      </w:rPr>
                      <w:t>、第</w:t>
                    </w:r>
                    <w:r>
                      <w:rPr>
                        <w:rFonts w:hint="eastAsia"/>
                        <w:color w:val="000000"/>
                        <w:sz w:val="18"/>
                        <w:szCs w:val="18"/>
                        <w:lang w:eastAsia="zh-CN"/>
                      </w:rPr>
                      <w:t>1.4.7</w:t>
                    </w:r>
                    <w:r>
                      <w:rPr>
                        <w:rFonts w:hint="eastAsia"/>
                        <w:color w:val="000000"/>
                        <w:sz w:val="18"/>
                        <w:szCs w:val="18"/>
                        <w:lang w:eastAsia="zh-CN"/>
                      </w:rPr>
                      <w:t>和第</w:t>
                    </w:r>
                    <w:r>
                      <w:rPr>
                        <w:rFonts w:hint="eastAsia"/>
                        <w:color w:val="000000"/>
                        <w:sz w:val="18"/>
                        <w:szCs w:val="18"/>
                        <w:lang w:eastAsia="zh-CN"/>
                      </w:rPr>
                      <w:t>1.4.9</w:t>
                    </w:r>
                    <w:r>
                      <w:rPr>
                        <w:rFonts w:hint="eastAsia"/>
                        <w:color w:val="000000"/>
                        <w:sz w:val="18"/>
                        <w:szCs w:val="18"/>
                        <w:lang w:eastAsia="zh-CN"/>
                      </w:rPr>
                      <w:t>节中在指定服务区内运转的地球站的协调等值线示例。协调等值线用外侧实线标注，指定的服务区用内侧虚线标注。协调距离</w:t>
                    </w:r>
                    <w:r w:rsidRPr="0063317E">
                      <w:rPr>
                        <w:rFonts w:hint="eastAsia"/>
                        <w:i/>
                        <w:color w:val="000000"/>
                        <w:sz w:val="18"/>
                        <w:szCs w:val="18"/>
                        <w:lang w:eastAsia="zh-CN"/>
                      </w:rPr>
                      <w:t>d</w:t>
                    </w:r>
                    <w:r>
                      <w:rPr>
                        <w:rFonts w:hint="eastAsia"/>
                        <w:color w:val="000000"/>
                        <w:sz w:val="18"/>
                        <w:szCs w:val="18"/>
                        <w:lang w:eastAsia="zh-CN"/>
                      </w:rPr>
                      <w:t>可以是一个常量，也可以随方位角而变，视共用方案和无线电通信业务的类型而定</w:t>
                    </w:r>
                  </w:p>
                </w:txbxContent>
              </v:textbox>
            </v:rect>
            <w10:wrap type="none"/>
            <w10:anchorlock/>
          </v:group>
        </w:pict>
      </w:r>
    </w:p>
    <w:p w:rsidR="00AA2A4A" w:rsidRDefault="00AA2A4A" w:rsidP="00AA2A4A">
      <w:pPr>
        <w:pStyle w:val="Figuretitle"/>
      </w:pPr>
      <w:r>
        <w:br w:type="page"/>
      </w:r>
    </w:p>
    <w:p w:rsidR="00F16B29" w:rsidRPr="00AF0969" w:rsidRDefault="00F16B29" w:rsidP="00B9410D">
      <w:pPr>
        <w:ind w:firstLineChars="200" w:firstLine="400"/>
        <w:rPr>
          <w:sz w:val="20"/>
          <w:lang w:eastAsia="zh-CN"/>
        </w:rPr>
      </w:pPr>
      <w:r w:rsidRPr="00AF0969">
        <w:rPr>
          <w:rFonts w:hint="eastAsia"/>
          <w:sz w:val="20"/>
          <w:lang w:eastAsia="zh-CN"/>
        </w:rPr>
        <w:lastRenderedPageBreak/>
        <w:t>由于补充等值线适用于同一无线电通信业务中的其他无线电系统种类或不同无线电通信业务中的无线电系统，因此通常将其绘制在一个单独的地图上。然而，由于辅助等值线关系到在绘制主或补充等值线时的各种假定，因此它们通常被绘制在包含相应的主或补充等值线的同一地图上。</w:t>
      </w:r>
    </w:p>
    <w:p w:rsidR="00F16B29" w:rsidRPr="00AF0969" w:rsidRDefault="00F16B29" w:rsidP="00B9410D">
      <w:pPr>
        <w:ind w:firstLineChars="200" w:firstLine="400"/>
        <w:rPr>
          <w:sz w:val="20"/>
          <w:lang w:eastAsia="zh-CN"/>
        </w:rPr>
      </w:pPr>
      <w:r w:rsidRPr="00AF0969">
        <w:rPr>
          <w:rFonts w:hint="eastAsia"/>
          <w:sz w:val="20"/>
          <w:lang w:eastAsia="zh-CN"/>
        </w:rPr>
        <w:t>尽管补充或辅助等值线的使用降低了在考虑干扰路径及操作制约因素时所做的假定的保守程度，但是地球站还是可以发射或接收各种发射。因此，在确定协调等值线以及任何补充或辅助等值线时所使用的地球站参数都是那些能使每个地球站天线波束以及协调地球站与其他无线电通信系统所共用的已划分频段内达到最大距离的参数。</w:t>
      </w:r>
    </w:p>
    <w:p w:rsidR="00F16B29" w:rsidRPr="00AF0969" w:rsidRDefault="00F16B29" w:rsidP="00A86D4F">
      <w:pPr>
        <w:pStyle w:val="Heading3"/>
        <w:rPr>
          <w:sz w:val="20"/>
          <w:lang w:val="en-US" w:eastAsia="zh-CN"/>
        </w:rPr>
      </w:pPr>
      <w:bookmarkStart w:id="22" w:name="_Toc433541539"/>
      <w:bookmarkStart w:id="23" w:name="_Toc433629315"/>
      <w:bookmarkStart w:id="24" w:name="_Toc435774132"/>
      <w:bookmarkStart w:id="25" w:name="_Toc435774766"/>
      <w:bookmarkStart w:id="26" w:name="_Toc440086047"/>
      <w:bookmarkStart w:id="27" w:name="_Toc440271857"/>
      <w:bookmarkStart w:id="28" w:name="_Toc440273300"/>
      <w:bookmarkStart w:id="29" w:name="_Toc443368242"/>
      <w:bookmarkStart w:id="30" w:name="_Toc447548569"/>
      <w:bookmarkStart w:id="31" w:name="_Toc447549375"/>
      <w:bookmarkStart w:id="32" w:name="_Toc447549932"/>
      <w:bookmarkStart w:id="33" w:name="_Toc451527914"/>
      <w:bookmarkStart w:id="34" w:name="_Toc454863958"/>
      <w:bookmarkStart w:id="35" w:name="_Toc454864574"/>
      <w:bookmarkStart w:id="36" w:name="_Toc461970307"/>
      <w:bookmarkStart w:id="37" w:name="_Toc463672216"/>
      <w:bookmarkStart w:id="38" w:name="_Toc466343743"/>
      <w:r w:rsidRPr="00AF0969">
        <w:rPr>
          <w:sz w:val="20"/>
          <w:lang w:val="en-US" w:eastAsia="zh-CN"/>
        </w:rPr>
        <w:t>1.6.1</w:t>
      </w:r>
      <w:r w:rsidRPr="00AF0969">
        <w:rPr>
          <w:sz w:val="20"/>
          <w:lang w:val="en-US" w:eastAsia="zh-CN"/>
        </w:rPr>
        <w:tab/>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AF0969">
        <w:rPr>
          <w:rFonts w:hint="eastAsia"/>
          <w:sz w:val="20"/>
          <w:lang w:eastAsia="zh-CN"/>
        </w:rPr>
        <w:t>补充等值线</w:t>
      </w:r>
    </w:p>
    <w:p w:rsidR="00F16B29" w:rsidRPr="00AF0969" w:rsidRDefault="00F16B29" w:rsidP="00B9410D">
      <w:pPr>
        <w:ind w:firstLineChars="200" w:firstLine="400"/>
        <w:rPr>
          <w:sz w:val="20"/>
          <w:lang w:eastAsia="zh-CN"/>
        </w:rPr>
      </w:pPr>
      <w:r w:rsidRPr="00AF0969">
        <w:rPr>
          <w:rFonts w:hint="eastAsia"/>
          <w:sz w:val="20"/>
          <w:lang w:eastAsia="zh-CN"/>
        </w:rPr>
        <w:t>协调区是根据那些可能产生最大协调距离的地面站</w:t>
      </w:r>
      <w:r w:rsidR="000C351C" w:rsidRPr="00AF0969">
        <w:rPr>
          <w:rFonts w:hint="eastAsia"/>
          <w:sz w:val="20"/>
          <w:lang w:eastAsia="zh-CN"/>
        </w:rPr>
        <w:t>(</w:t>
      </w:r>
      <w:r w:rsidRPr="00AF0969">
        <w:rPr>
          <w:rFonts w:hint="eastAsia"/>
          <w:sz w:val="20"/>
          <w:lang w:eastAsia="zh-CN"/>
        </w:rPr>
        <w:t>或在双向空间分配的频段内工作在相反传输方向的地球站</w:t>
      </w:r>
      <w:r w:rsidR="000C351C" w:rsidRPr="00AF0969">
        <w:rPr>
          <w:rFonts w:hint="eastAsia"/>
          <w:sz w:val="20"/>
          <w:lang w:eastAsia="zh-CN"/>
        </w:rPr>
        <w:t>)</w:t>
      </w:r>
      <w:r w:rsidRPr="00AF0969">
        <w:rPr>
          <w:rFonts w:hint="eastAsia"/>
          <w:sz w:val="20"/>
          <w:lang w:eastAsia="zh-CN"/>
        </w:rPr>
        <w:t>的类型而定的。因此，对于地面业务，利用对流层散射的固定电台被认为工作在该类无线电通信系统通常使用的频段之内，而那些利用视距结构或模拟调制的固定电台则被认为工作在其他频段内。但其他无线电通信系统</w:t>
      </w:r>
      <w:r w:rsidR="000C351C" w:rsidRPr="00AF0969">
        <w:rPr>
          <w:rFonts w:hint="eastAsia"/>
          <w:sz w:val="20"/>
          <w:lang w:eastAsia="zh-CN"/>
        </w:rPr>
        <w:t>(</w:t>
      </w:r>
      <w:r w:rsidRPr="00AF0969">
        <w:rPr>
          <w:rFonts w:hint="eastAsia"/>
          <w:sz w:val="20"/>
          <w:lang w:eastAsia="zh-CN"/>
        </w:rPr>
        <w:t>比如其他地面站</w:t>
      </w:r>
      <w:r w:rsidR="000C351C" w:rsidRPr="00AF0969">
        <w:rPr>
          <w:rFonts w:hint="eastAsia"/>
          <w:sz w:val="20"/>
          <w:lang w:eastAsia="zh-CN"/>
        </w:rPr>
        <w:t>)</w:t>
      </w:r>
      <w:r w:rsidRPr="00AF0969">
        <w:rPr>
          <w:rFonts w:hint="eastAsia"/>
          <w:sz w:val="20"/>
          <w:lang w:eastAsia="zh-CN"/>
        </w:rPr>
        <w:t>，如果典型地具有较小的天线增益，或反之对系统参数要求没有那些用以确定协调区的要求的那么严格，则它们也可工作在该同一频率范围内。因此，各主管部门就有可能通过协调以明确一个补充等值线，方法是根据情况利用附</w:t>
      </w:r>
      <w:r w:rsidR="006A5A9D">
        <w:rPr>
          <w:rFonts w:hint="eastAsia"/>
          <w:sz w:val="20"/>
          <w:lang w:eastAsia="zh-CN"/>
        </w:rPr>
        <w:t>件</w:t>
      </w:r>
      <w:r w:rsidR="006A5A9D">
        <w:rPr>
          <w:rFonts w:hint="eastAsia"/>
          <w:sz w:val="20"/>
          <w:lang w:eastAsia="zh-CN"/>
        </w:rPr>
        <w:t>1</w:t>
      </w:r>
      <w:r w:rsidRPr="00AF0969">
        <w:rPr>
          <w:rFonts w:hint="eastAsia"/>
          <w:sz w:val="20"/>
          <w:lang w:eastAsia="zh-CN"/>
        </w:rPr>
        <w:t>第</w:t>
      </w:r>
      <w:r w:rsidRPr="00AF0969">
        <w:rPr>
          <w:sz w:val="20"/>
          <w:lang w:eastAsia="zh-CN"/>
        </w:rPr>
        <w:t>2</w:t>
      </w:r>
      <w:r w:rsidRPr="00AF0969">
        <w:rPr>
          <w:rFonts w:hint="eastAsia"/>
          <w:sz w:val="20"/>
          <w:lang w:eastAsia="zh-CN"/>
        </w:rPr>
        <w:t>或第</w:t>
      </w:r>
      <w:r w:rsidRPr="00AF0969">
        <w:rPr>
          <w:sz w:val="20"/>
          <w:lang w:eastAsia="zh-CN"/>
        </w:rPr>
        <w:t>3</w:t>
      </w:r>
      <w:r w:rsidRPr="00AF0969">
        <w:rPr>
          <w:rFonts w:hint="eastAsia"/>
          <w:sz w:val="20"/>
          <w:lang w:eastAsia="zh-CN"/>
        </w:rPr>
        <w:t>节中所述的方法，或其他公认的方法。如主管部门之间双边同意，则对于相同业务中替代类型的无线电系统或另一种无线电通信业务，这些补充等值线能起到协调等值线的作用。</w:t>
      </w:r>
    </w:p>
    <w:p w:rsidR="00F16B29" w:rsidRPr="00AF0969" w:rsidRDefault="00F16B29" w:rsidP="00B9410D">
      <w:pPr>
        <w:ind w:firstLineChars="200" w:firstLine="400"/>
        <w:rPr>
          <w:sz w:val="20"/>
          <w:lang w:eastAsia="zh-CN"/>
        </w:rPr>
      </w:pPr>
      <w:r w:rsidRPr="00AF0969">
        <w:rPr>
          <w:rFonts w:hint="eastAsia"/>
          <w:sz w:val="20"/>
          <w:lang w:eastAsia="zh-CN"/>
        </w:rPr>
        <w:t>如欲将一个补充等值线开发用以其他类型的系统，比如数字固定系统，则必要的系统参数可在表</w:t>
      </w:r>
      <w:r w:rsidR="00A858B0">
        <w:rPr>
          <w:rFonts w:hint="eastAsia"/>
          <w:sz w:val="20"/>
          <w:lang w:eastAsia="zh-CN"/>
        </w:rPr>
        <w:t>14</w:t>
      </w:r>
      <w:r w:rsidRPr="00AF0969">
        <w:rPr>
          <w:rFonts w:hint="eastAsia"/>
          <w:sz w:val="20"/>
          <w:lang w:eastAsia="zh-CN"/>
        </w:rPr>
        <w:t>，</w:t>
      </w:r>
      <w:r w:rsidR="00A858B0">
        <w:rPr>
          <w:rFonts w:hint="eastAsia"/>
          <w:sz w:val="20"/>
          <w:lang w:eastAsia="zh-CN"/>
        </w:rPr>
        <w:t>表</w:t>
      </w:r>
      <w:r w:rsidR="00A858B0">
        <w:rPr>
          <w:rFonts w:hint="eastAsia"/>
          <w:sz w:val="20"/>
          <w:lang w:eastAsia="zh-CN"/>
        </w:rPr>
        <w:t>15</w:t>
      </w:r>
      <w:r w:rsidR="00A858B0">
        <w:rPr>
          <w:rFonts w:hint="eastAsia"/>
          <w:sz w:val="20"/>
          <w:lang w:eastAsia="zh-CN"/>
        </w:rPr>
        <w:t>和表</w:t>
      </w:r>
      <w:r w:rsidR="00A858B0">
        <w:rPr>
          <w:rFonts w:hint="eastAsia"/>
          <w:sz w:val="20"/>
          <w:lang w:eastAsia="zh-CN"/>
        </w:rPr>
        <w:t>16</w:t>
      </w:r>
      <w:r w:rsidRPr="00AF0969">
        <w:rPr>
          <w:rFonts w:hint="eastAsia"/>
          <w:sz w:val="20"/>
          <w:lang w:eastAsia="zh-CN"/>
        </w:rPr>
        <w:t>的相邻栏内找到。如果找不到合适的系统参数，则允许的干扰功率</w:t>
      </w:r>
      <w:r w:rsidRPr="00AF0969">
        <w:rPr>
          <w:sz w:val="20"/>
          <w:lang w:eastAsia="zh-CN"/>
        </w:rPr>
        <w:t xml:space="preserve"> (</w:t>
      </w:r>
      <w:r w:rsidRPr="00AF0969">
        <w:rPr>
          <w:i/>
          <w:iCs/>
          <w:sz w:val="20"/>
          <w:lang w:eastAsia="zh-CN"/>
        </w:rPr>
        <w:t>P</w:t>
      </w:r>
      <w:r w:rsidRPr="00AF0969">
        <w:rPr>
          <w:i/>
          <w:iCs/>
          <w:sz w:val="20"/>
          <w:vertAlign w:val="subscript"/>
          <w:lang w:eastAsia="zh-CN"/>
        </w:rPr>
        <w:t>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可以用附件</w:t>
      </w:r>
      <w:r w:rsidRPr="00AF0969">
        <w:rPr>
          <w:sz w:val="20"/>
          <w:lang w:eastAsia="zh-CN"/>
        </w:rPr>
        <w:t>7</w:t>
      </w:r>
      <w:r w:rsidR="00E4183A" w:rsidRPr="00AF0969">
        <w:rPr>
          <w:rFonts w:hint="eastAsia"/>
          <w:sz w:val="20"/>
          <w:lang w:eastAsia="zh-CN"/>
        </w:rPr>
        <w:t>第</w:t>
      </w:r>
      <w:r w:rsidRPr="00AF0969">
        <w:rPr>
          <w:sz w:val="20"/>
          <w:lang w:eastAsia="zh-CN"/>
        </w:rPr>
        <w:t>2</w:t>
      </w:r>
      <w:r w:rsidR="00E4183A" w:rsidRPr="00AF0969">
        <w:rPr>
          <w:rFonts w:hint="eastAsia"/>
          <w:sz w:val="20"/>
          <w:lang w:eastAsia="zh-CN"/>
        </w:rPr>
        <w:t>节</w:t>
      </w:r>
      <w:r w:rsidRPr="00AF0969">
        <w:rPr>
          <w:rFonts w:hint="eastAsia"/>
          <w:sz w:val="20"/>
          <w:lang w:eastAsia="zh-CN"/>
        </w:rPr>
        <w:t>中</w:t>
      </w:r>
      <w:r w:rsidR="000C351C" w:rsidRPr="00AF0969">
        <w:rPr>
          <w:rFonts w:hint="eastAsia"/>
          <w:sz w:val="20"/>
          <w:lang w:eastAsia="zh-CN"/>
        </w:rPr>
        <w:t>公式</w:t>
      </w:r>
      <w:r w:rsidRPr="00AF0969">
        <w:rPr>
          <w:sz w:val="20"/>
          <w:lang w:eastAsia="zh-CN"/>
        </w:rPr>
        <w:t>(1</w:t>
      </w:r>
      <w:r w:rsidR="006A5A9D">
        <w:rPr>
          <w:rFonts w:hint="eastAsia"/>
          <w:sz w:val="20"/>
          <w:lang w:eastAsia="zh-CN"/>
        </w:rPr>
        <w:t>4</w:t>
      </w:r>
      <w:r w:rsidRPr="00AF0969">
        <w:rPr>
          <w:sz w:val="20"/>
          <w:lang w:eastAsia="zh-CN"/>
        </w:rPr>
        <w:t>2)</w:t>
      </w:r>
      <w:r w:rsidRPr="00AF0969">
        <w:rPr>
          <w:rFonts w:hint="eastAsia"/>
          <w:sz w:val="20"/>
          <w:lang w:eastAsia="zh-CN"/>
        </w:rPr>
        <w:t>来计算。</w:t>
      </w:r>
    </w:p>
    <w:p w:rsidR="00F16B29" w:rsidRPr="00AF0969" w:rsidRDefault="00F16B29" w:rsidP="00B9410D">
      <w:pPr>
        <w:ind w:firstLineChars="200" w:firstLine="400"/>
        <w:rPr>
          <w:sz w:val="20"/>
          <w:lang w:eastAsia="zh-CN"/>
        </w:rPr>
      </w:pPr>
      <w:r w:rsidRPr="00AF0969">
        <w:rPr>
          <w:rFonts w:hint="eastAsia"/>
          <w:sz w:val="20"/>
          <w:lang w:eastAsia="zh-CN"/>
        </w:rPr>
        <w:t>另外，补充等值线可由寻求协调的主管部门提供，从而利用更细致的方法来确定更小的区，以便相关主管部门之间双边同意。要想快速排除一些地面站或地球站，则这些图是非常有用的帮手。对那些</w:t>
      </w:r>
      <w:r w:rsidR="00973CEB">
        <w:rPr>
          <w:rFonts w:hint="eastAsia"/>
          <w:sz w:val="20"/>
          <w:lang w:eastAsia="zh-CN"/>
        </w:rPr>
        <w:t>配合</w:t>
      </w:r>
      <w:r w:rsidRPr="00AF0969">
        <w:rPr>
          <w:rFonts w:hint="eastAsia"/>
          <w:sz w:val="20"/>
          <w:lang w:eastAsia="zh-CN"/>
        </w:rPr>
        <w:t>非对地静止空间电台</w:t>
      </w:r>
      <w:r w:rsidR="00852F8E" w:rsidRPr="00AF0969">
        <w:rPr>
          <w:rFonts w:hint="eastAsia"/>
          <w:sz w:val="20"/>
          <w:lang w:eastAsia="zh-CN"/>
        </w:rPr>
        <w:t>运转</w:t>
      </w:r>
      <w:r w:rsidRPr="00AF0969">
        <w:rPr>
          <w:rFonts w:hint="eastAsia"/>
          <w:sz w:val="20"/>
          <w:lang w:eastAsia="zh-CN"/>
        </w:rPr>
        <w:t>的地球站，补充等值线可以用附件</w:t>
      </w:r>
      <w:r w:rsidR="006A5A9D">
        <w:rPr>
          <w:rFonts w:hint="eastAsia"/>
          <w:sz w:val="20"/>
          <w:lang w:eastAsia="zh-CN"/>
        </w:rPr>
        <w:t>1</w:t>
      </w:r>
      <w:r w:rsidR="00E4183A" w:rsidRPr="00AF0969">
        <w:rPr>
          <w:rFonts w:hint="eastAsia"/>
          <w:sz w:val="20"/>
          <w:lang w:eastAsia="zh-CN"/>
        </w:rPr>
        <w:t>第</w:t>
      </w:r>
      <w:r w:rsidR="006A5A9D">
        <w:rPr>
          <w:rFonts w:hint="eastAsia"/>
          <w:sz w:val="20"/>
          <w:lang w:eastAsia="zh-CN"/>
        </w:rPr>
        <w:t>2.2.2</w:t>
      </w:r>
      <w:r w:rsidR="00E4183A" w:rsidRPr="00AF0969">
        <w:rPr>
          <w:rFonts w:hint="eastAsia"/>
          <w:sz w:val="20"/>
          <w:lang w:eastAsia="zh-CN"/>
        </w:rPr>
        <w:t>节</w:t>
      </w:r>
      <w:r w:rsidRPr="00AF0969">
        <w:rPr>
          <w:rFonts w:hint="eastAsia"/>
          <w:sz w:val="20"/>
          <w:lang w:eastAsia="zh-CN"/>
        </w:rPr>
        <w:t>中的方法得出。</w:t>
      </w:r>
    </w:p>
    <w:p w:rsidR="00F16B29" w:rsidRPr="00AF0969" w:rsidRDefault="00010AA6" w:rsidP="00B9410D">
      <w:pPr>
        <w:ind w:firstLineChars="200" w:firstLine="400"/>
        <w:rPr>
          <w:sz w:val="20"/>
          <w:lang w:val="en-US" w:eastAsia="zh-CN"/>
        </w:rPr>
      </w:pPr>
      <w:r>
        <w:rPr>
          <w:rFonts w:hint="eastAsia"/>
          <w:sz w:val="20"/>
          <w:lang w:eastAsia="zh-CN"/>
        </w:rPr>
        <w:t>补充等值线在与协调等值线不同的另一幅图中绘出，可能还包括自己的一组辅助等值线</w:t>
      </w:r>
      <w:r>
        <w:rPr>
          <w:rFonts w:hint="eastAsia"/>
          <w:sz w:val="20"/>
          <w:lang w:eastAsia="zh-CN"/>
        </w:rPr>
        <w:t>(</w:t>
      </w:r>
      <w:r>
        <w:rPr>
          <w:rFonts w:hint="eastAsia"/>
          <w:sz w:val="20"/>
          <w:lang w:eastAsia="zh-CN"/>
        </w:rPr>
        <w:t>见第</w:t>
      </w:r>
      <w:r>
        <w:rPr>
          <w:rFonts w:hint="eastAsia"/>
          <w:sz w:val="20"/>
          <w:lang w:eastAsia="zh-CN"/>
        </w:rPr>
        <w:t>1.6.2</w:t>
      </w:r>
      <w:r>
        <w:rPr>
          <w:rFonts w:hint="eastAsia"/>
          <w:sz w:val="20"/>
          <w:lang w:eastAsia="zh-CN"/>
        </w:rPr>
        <w:t>节</w:t>
      </w:r>
      <w:r>
        <w:rPr>
          <w:rFonts w:hint="eastAsia"/>
          <w:sz w:val="20"/>
          <w:lang w:eastAsia="zh-CN"/>
        </w:rPr>
        <w:t>)</w:t>
      </w:r>
      <w:r>
        <w:rPr>
          <w:rFonts w:hint="eastAsia"/>
          <w:sz w:val="20"/>
          <w:lang w:eastAsia="zh-CN"/>
        </w:rPr>
        <w:t>。</w:t>
      </w:r>
      <w:r w:rsidR="00F16B29" w:rsidRPr="00AF0969">
        <w:rPr>
          <w:rFonts w:hint="eastAsia"/>
          <w:sz w:val="20"/>
          <w:lang w:eastAsia="zh-CN"/>
        </w:rPr>
        <w:t>补充等值线可能包括传播方式</w:t>
      </w:r>
      <w:r w:rsidR="00F16B29" w:rsidRPr="00AF0969">
        <w:rPr>
          <w:sz w:val="20"/>
          <w:lang w:eastAsia="zh-CN"/>
        </w:rPr>
        <w:t>(1)</w:t>
      </w:r>
      <w:r w:rsidR="00F16B29" w:rsidRPr="00AF0969">
        <w:rPr>
          <w:rFonts w:hint="eastAsia"/>
          <w:sz w:val="20"/>
          <w:lang w:eastAsia="zh-CN"/>
        </w:rPr>
        <w:t>干扰路径，并根据情况，可能还包括传播方式</w:t>
      </w:r>
      <w:r w:rsidR="00F16B29" w:rsidRPr="00AF0969">
        <w:rPr>
          <w:sz w:val="20"/>
          <w:lang w:eastAsia="zh-CN"/>
        </w:rPr>
        <w:t>(2)</w:t>
      </w:r>
      <w:r w:rsidR="00F16B29" w:rsidRPr="00AF0969">
        <w:rPr>
          <w:rFonts w:hint="eastAsia"/>
          <w:sz w:val="20"/>
          <w:lang w:eastAsia="zh-CN"/>
        </w:rPr>
        <w:t>干扰路径。另外，适合于无线电通信业务的补充等值线的传播方式</w:t>
      </w:r>
      <w:r w:rsidR="00F16B29" w:rsidRPr="00AF0969">
        <w:rPr>
          <w:sz w:val="20"/>
          <w:lang w:eastAsia="zh-CN"/>
        </w:rPr>
        <w:t>(1)</w:t>
      </w:r>
      <w:r w:rsidR="00F16B29" w:rsidRPr="00AF0969">
        <w:rPr>
          <w:rFonts w:hint="eastAsia"/>
          <w:sz w:val="20"/>
          <w:lang w:eastAsia="zh-CN"/>
        </w:rPr>
        <w:t>元素所使用的校正因子的电平与确定协调等值线时所用的相同</w:t>
      </w:r>
      <w:r w:rsidR="0031698A">
        <w:rPr>
          <w:rFonts w:hint="eastAsia"/>
          <w:sz w:val="20"/>
          <w:lang w:eastAsia="zh-CN"/>
        </w:rPr>
        <w:t>(</w:t>
      </w:r>
      <w:r w:rsidR="0031698A">
        <w:rPr>
          <w:rFonts w:hint="eastAsia"/>
          <w:sz w:val="20"/>
          <w:lang w:eastAsia="zh-CN"/>
        </w:rPr>
        <w:t>见第</w:t>
      </w:r>
      <w:r w:rsidR="0031698A">
        <w:rPr>
          <w:rFonts w:hint="eastAsia"/>
          <w:sz w:val="20"/>
          <w:lang w:eastAsia="zh-CN"/>
        </w:rPr>
        <w:t>4.4</w:t>
      </w:r>
      <w:r w:rsidR="0031698A">
        <w:rPr>
          <w:rFonts w:hint="eastAsia"/>
          <w:sz w:val="20"/>
          <w:lang w:eastAsia="zh-CN"/>
        </w:rPr>
        <w:t>节</w:t>
      </w:r>
      <w:r w:rsidR="0031698A">
        <w:rPr>
          <w:rFonts w:hint="eastAsia"/>
          <w:sz w:val="20"/>
          <w:lang w:eastAsia="zh-CN"/>
        </w:rPr>
        <w:t>)</w:t>
      </w:r>
      <w:r w:rsidR="00F16B29" w:rsidRPr="00AF0969">
        <w:rPr>
          <w:rFonts w:hint="eastAsia"/>
          <w:sz w:val="20"/>
          <w:lang w:eastAsia="zh-CN"/>
        </w:rPr>
        <w:t>。但每一补充等值线的所有部分都必须落在最小协调距离与响应的传播方式</w:t>
      </w:r>
      <w:r w:rsidR="00F16B29" w:rsidRPr="00AF0969">
        <w:rPr>
          <w:sz w:val="20"/>
          <w:lang w:eastAsia="zh-CN"/>
        </w:rPr>
        <w:t>(1)</w:t>
      </w:r>
      <w:r w:rsidR="00F16B29" w:rsidRPr="00AF0969">
        <w:rPr>
          <w:rFonts w:hint="eastAsia"/>
          <w:sz w:val="20"/>
          <w:lang w:eastAsia="zh-CN"/>
        </w:rPr>
        <w:t>或传播方式</w:t>
      </w:r>
      <w:r w:rsidR="00F16B29" w:rsidRPr="00AF0969">
        <w:rPr>
          <w:sz w:val="20"/>
          <w:lang w:eastAsia="zh-CN"/>
        </w:rPr>
        <w:t>(2)</w:t>
      </w:r>
      <w:r w:rsidR="00F16B29" w:rsidRPr="00AF0969">
        <w:rPr>
          <w:rFonts w:hint="eastAsia"/>
          <w:sz w:val="20"/>
          <w:lang w:eastAsia="zh-CN"/>
        </w:rPr>
        <w:t>主等值线所定义的等值线之上或之间。</w:t>
      </w:r>
    </w:p>
    <w:p w:rsidR="00F16B29" w:rsidRPr="00AF0969" w:rsidRDefault="00F16B29" w:rsidP="00A86D4F">
      <w:pPr>
        <w:pStyle w:val="Heading3"/>
        <w:rPr>
          <w:sz w:val="20"/>
          <w:lang w:val="en-US" w:eastAsia="zh-CN"/>
        </w:rPr>
      </w:pPr>
      <w:bookmarkStart w:id="39" w:name="_Toc466343744"/>
      <w:r w:rsidRPr="00AF0969">
        <w:rPr>
          <w:sz w:val="20"/>
          <w:lang w:val="en-US" w:eastAsia="zh-CN"/>
        </w:rPr>
        <w:t>1.6.2</w:t>
      </w:r>
      <w:r w:rsidRPr="00AF0969">
        <w:rPr>
          <w:sz w:val="20"/>
          <w:lang w:val="en-US" w:eastAsia="zh-CN"/>
        </w:rPr>
        <w:tab/>
      </w:r>
      <w:bookmarkEnd w:id="39"/>
      <w:r w:rsidRPr="00AF0969">
        <w:rPr>
          <w:rFonts w:hint="eastAsia"/>
          <w:sz w:val="20"/>
          <w:lang w:eastAsia="zh-CN"/>
        </w:rPr>
        <w:t>辅助等值线</w:t>
      </w:r>
    </w:p>
    <w:p w:rsidR="00F16B29" w:rsidRPr="00AF0969" w:rsidRDefault="00F16B29" w:rsidP="00B9410D">
      <w:pPr>
        <w:ind w:firstLineChars="200" w:firstLine="400"/>
        <w:rPr>
          <w:sz w:val="20"/>
          <w:lang w:eastAsia="zh-CN"/>
        </w:rPr>
      </w:pPr>
      <w:bookmarkStart w:id="40" w:name="_Toc433541541"/>
      <w:bookmarkStart w:id="41" w:name="_Toc433629317"/>
      <w:bookmarkStart w:id="42" w:name="_Toc435774134"/>
      <w:bookmarkStart w:id="43" w:name="_Toc435774768"/>
      <w:bookmarkStart w:id="44" w:name="_Toc440086049"/>
      <w:bookmarkStart w:id="45" w:name="_Toc440271859"/>
      <w:bookmarkStart w:id="46" w:name="_Toc440273302"/>
      <w:bookmarkStart w:id="47" w:name="_Toc443368244"/>
      <w:bookmarkStart w:id="48" w:name="_Toc447548571"/>
      <w:bookmarkStart w:id="49" w:name="_Toc447549377"/>
      <w:bookmarkStart w:id="50" w:name="_Toc447549934"/>
      <w:bookmarkStart w:id="51" w:name="_Toc454864576"/>
      <w:bookmarkStart w:id="52" w:name="_Toc461970309"/>
      <w:bookmarkStart w:id="53" w:name="_Toc463672218"/>
      <w:r w:rsidRPr="00AF0969">
        <w:rPr>
          <w:rFonts w:hint="eastAsia"/>
          <w:sz w:val="20"/>
          <w:lang w:eastAsia="zh-CN"/>
        </w:rPr>
        <w:t>实践表明，在很多情况下，主协调地球站在任意方位角上所需的隔离距离可以远比协调距离要小得多，这是因为最坏情况假定并不适用于每个地面站或地球站。有两点可以解释为什么在隔离距离和协调距离之间有这样的差别：</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主协调地球站方向上的地面站天线增益</w:t>
      </w:r>
      <w:r w:rsidR="000C351C" w:rsidRPr="00AF0969">
        <w:rPr>
          <w:rFonts w:hint="eastAsia"/>
          <w:sz w:val="20"/>
          <w:lang w:eastAsia="zh-CN"/>
        </w:rPr>
        <w:t>(</w:t>
      </w:r>
      <w:r w:rsidRPr="00AF0969">
        <w:rPr>
          <w:rFonts w:hint="eastAsia"/>
          <w:sz w:val="20"/>
          <w:lang w:eastAsia="zh-CN"/>
        </w:rPr>
        <w:t>或</w:t>
      </w:r>
      <w:r w:rsidRPr="00AF0969">
        <w:rPr>
          <w:sz w:val="20"/>
          <w:lang w:eastAsia="zh-CN"/>
        </w:rPr>
        <w:t>e.i.r.p.</w:t>
      </w:r>
      <w:r w:rsidR="000C351C" w:rsidRPr="00AF0969">
        <w:rPr>
          <w:rFonts w:hint="eastAsia"/>
          <w:sz w:val="20"/>
          <w:lang w:eastAsia="zh-CN"/>
        </w:rPr>
        <w:t>)</w:t>
      </w:r>
      <w:r w:rsidRPr="00AF0969">
        <w:rPr>
          <w:rFonts w:hint="eastAsia"/>
          <w:sz w:val="20"/>
          <w:lang w:eastAsia="zh-CN"/>
        </w:rPr>
        <w:t>，或</w:t>
      </w:r>
      <w:r w:rsidR="001B17DD">
        <w:rPr>
          <w:rFonts w:hint="eastAsia"/>
          <w:sz w:val="20"/>
          <w:lang w:eastAsia="zh-CN"/>
        </w:rPr>
        <w:t>收信地球站</w:t>
      </w:r>
      <w:r w:rsidRPr="00AF0969">
        <w:rPr>
          <w:rFonts w:hint="eastAsia"/>
          <w:sz w:val="20"/>
          <w:lang w:eastAsia="zh-CN"/>
        </w:rPr>
        <w:t>天线增益，小于计算协调等值线时所用的假定值；</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可做适当的冗余假设，这是因为，比如，在计算协调距离时未考虑场地屏蔽效应。</w:t>
      </w:r>
    </w:p>
    <w:p w:rsidR="00F16B29" w:rsidRPr="00AF0969" w:rsidRDefault="00936497" w:rsidP="00AF0969">
      <w:pPr>
        <w:ind w:firstLineChars="200" w:firstLine="400"/>
        <w:rPr>
          <w:sz w:val="20"/>
          <w:lang w:val="en-US" w:eastAsia="zh-CN"/>
        </w:rPr>
      </w:pPr>
      <w:r w:rsidRPr="00AF0969">
        <w:rPr>
          <w:sz w:val="20"/>
          <w:lang w:eastAsia="zh-CN"/>
        </w:rPr>
        <w:br w:type="page"/>
      </w:r>
      <w:r w:rsidR="00F16B29" w:rsidRPr="00AF0969">
        <w:rPr>
          <w:rFonts w:hint="eastAsia"/>
          <w:sz w:val="20"/>
          <w:lang w:eastAsia="zh-CN"/>
        </w:rPr>
        <w:lastRenderedPageBreak/>
        <w:t>辅助等值线使用的方法必须同与那些用以确定相应的主要或补充等值线的方法。另外，每一辅助等值线的所有部分都应落在由最小协调距离及相应的主要或补充等值线所确定的等值线之上或之间。辅助等值线可能有助于将位于协调区之内的并因此被认为受主协调站影响的地面站或地球站从详细考虑中排除掉。任意落在辅助等值线之外的且其朝向主协调地球站方向的天线增益小于相应的辅助等值线所代表的增益的地面站或地球站，将不必考虑其为显著的干扰源或问题。</w:t>
      </w:r>
    </w:p>
    <w:p w:rsidR="00F16B29" w:rsidRPr="00AF0969" w:rsidRDefault="00F16B29" w:rsidP="00A86D4F">
      <w:pPr>
        <w:pStyle w:val="Heading4"/>
        <w:rPr>
          <w:sz w:val="20"/>
          <w:lang w:eastAsia="zh-CN"/>
        </w:rPr>
      </w:pPr>
      <w:bookmarkStart w:id="54" w:name="_Toc466343745"/>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AF0969">
        <w:rPr>
          <w:sz w:val="20"/>
          <w:lang w:eastAsia="zh-CN"/>
        </w:rPr>
        <w:t>1.6.2.1</w:t>
      </w:r>
      <w:r w:rsidRPr="00AF0969">
        <w:rPr>
          <w:sz w:val="20"/>
          <w:lang w:eastAsia="zh-CN"/>
        </w:rPr>
        <w:tab/>
      </w:r>
      <w:r w:rsidR="006C73AB" w:rsidRPr="00AF0969">
        <w:rPr>
          <w:rFonts w:hint="eastAsia"/>
          <w:sz w:val="20"/>
          <w:lang w:eastAsia="zh-CN"/>
        </w:rPr>
        <w:t>用于传播</w:t>
      </w:r>
      <w:r w:rsidR="006A26BB" w:rsidRPr="00AF0969">
        <w:rPr>
          <w:rFonts w:hint="eastAsia"/>
          <w:sz w:val="20"/>
          <w:lang w:eastAsia="zh-CN"/>
        </w:rPr>
        <w:t>方式</w:t>
      </w:r>
      <w:r w:rsidR="006C73AB" w:rsidRPr="00AF0969">
        <w:rPr>
          <w:sz w:val="20"/>
          <w:lang w:eastAsia="zh-CN"/>
        </w:rPr>
        <w:t>(1)</w:t>
      </w:r>
      <w:r w:rsidR="006C73AB" w:rsidRPr="00AF0969">
        <w:rPr>
          <w:rFonts w:hint="eastAsia"/>
          <w:sz w:val="20"/>
          <w:lang w:eastAsia="zh-CN"/>
        </w:rPr>
        <w:t>的辅助等值线</w:t>
      </w:r>
      <w:bookmarkEnd w:id="54"/>
    </w:p>
    <w:p w:rsidR="00F16B29" w:rsidRPr="00AF0969" w:rsidRDefault="006C73AB" w:rsidP="00AF0969">
      <w:pPr>
        <w:ind w:firstLineChars="200" w:firstLine="400"/>
        <w:rPr>
          <w:sz w:val="20"/>
          <w:lang w:val="en-US" w:eastAsia="zh-CN"/>
        </w:rPr>
      </w:pPr>
      <w:r w:rsidRPr="00AF0969">
        <w:rPr>
          <w:rFonts w:hint="eastAsia"/>
          <w:sz w:val="20"/>
          <w:lang w:val="en-US" w:eastAsia="zh-CN"/>
        </w:rPr>
        <w:t>传播</w:t>
      </w:r>
      <w:r w:rsidR="006A26BB" w:rsidRPr="00AF0969">
        <w:rPr>
          <w:rFonts w:hint="eastAsia"/>
          <w:sz w:val="20"/>
          <w:lang w:val="en-US" w:eastAsia="zh-CN"/>
        </w:rPr>
        <w:t>方式</w:t>
      </w:r>
      <w:r w:rsidR="00F16B29" w:rsidRPr="00AF0969">
        <w:rPr>
          <w:sz w:val="20"/>
          <w:lang w:eastAsia="zh-CN"/>
        </w:rPr>
        <w:t>(1)</w:t>
      </w:r>
      <w:r w:rsidRPr="00AF0969">
        <w:rPr>
          <w:rFonts w:hint="eastAsia"/>
          <w:sz w:val="20"/>
          <w:lang w:eastAsia="zh-CN"/>
        </w:rPr>
        <w:t>辅助等值线</w:t>
      </w:r>
      <w:r w:rsidR="006A26BB" w:rsidRPr="00AF0969">
        <w:rPr>
          <w:rFonts w:hint="eastAsia"/>
          <w:sz w:val="20"/>
          <w:lang w:eastAsia="zh-CN"/>
        </w:rPr>
        <w:t>的计算方法与相应的主要等值线或补充等值线相同，但传播方式</w:t>
      </w:r>
      <w:r w:rsidR="006A26BB" w:rsidRPr="00AF0969">
        <w:rPr>
          <w:sz w:val="20"/>
          <w:lang w:eastAsia="zh-CN"/>
        </w:rPr>
        <w:t>(1</w:t>
      </w:r>
      <w:r w:rsidR="006A26BB" w:rsidRPr="00AF0969">
        <w:rPr>
          <w:rFonts w:hint="eastAsia"/>
          <w:sz w:val="20"/>
          <w:lang w:eastAsia="zh-CN"/>
        </w:rPr>
        <w:t>)</w:t>
      </w:r>
      <w:r w:rsidR="006A26BB" w:rsidRPr="00AF0969">
        <w:rPr>
          <w:rFonts w:hint="eastAsia"/>
          <w:sz w:val="20"/>
          <w:lang w:eastAsia="zh-CN"/>
        </w:rPr>
        <w:t>的值将</w:t>
      </w:r>
      <w:r w:rsidR="000C351C" w:rsidRPr="00AF0969">
        <w:rPr>
          <w:rFonts w:hint="eastAsia"/>
          <w:sz w:val="20"/>
          <w:lang w:eastAsia="zh-CN"/>
        </w:rPr>
        <w:t>公式</w:t>
      </w:r>
      <w:r w:rsidR="006A26BB" w:rsidRPr="00AF0969">
        <w:rPr>
          <w:sz w:val="20"/>
          <w:lang w:eastAsia="zh-CN"/>
        </w:rPr>
        <w:t>(23)</w:t>
      </w:r>
      <w:r w:rsidR="006A26BB" w:rsidRPr="00AF0969">
        <w:rPr>
          <w:rFonts w:hint="eastAsia"/>
          <w:sz w:val="20"/>
          <w:lang w:eastAsia="zh-CN"/>
        </w:rPr>
        <w:t>中的所需损耗降至最低，</w:t>
      </w:r>
      <w:r w:rsidR="005E738F" w:rsidRPr="00AF0969">
        <w:rPr>
          <w:rFonts w:hint="eastAsia"/>
          <w:sz w:val="20"/>
          <w:lang w:eastAsia="zh-CN"/>
        </w:rPr>
        <w:t>逐步减小</w:t>
      </w:r>
      <w:r w:rsidR="005E738F" w:rsidRPr="00AF0969">
        <w:rPr>
          <w:sz w:val="20"/>
          <w:lang w:eastAsia="zh-CN"/>
        </w:rPr>
        <w:t>5</w:t>
      </w:r>
      <w:r w:rsidR="005E738F" w:rsidRPr="00AF0969">
        <w:rPr>
          <w:rFonts w:hint="eastAsia"/>
          <w:sz w:val="20"/>
          <w:lang w:eastAsia="zh-CN"/>
        </w:rPr>
        <w:t>、</w:t>
      </w:r>
      <w:r w:rsidR="005E738F" w:rsidRPr="00AF0969">
        <w:rPr>
          <w:sz w:val="20"/>
          <w:lang w:eastAsia="zh-CN"/>
        </w:rPr>
        <w:t>10</w:t>
      </w:r>
      <w:r w:rsidR="005E738F" w:rsidRPr="00AF0969">
        <w:rPr>
          <w:rFonts w:hint="eastAsia"/>
          <w:sz w:val="20"/>
          <w:lang w:eastAsia="zh-CN"/>
        </w:rPr>
        <w:t>、</w:t>
      </w:r>
      <w:r w:rsidR="005E738F" w:rsidRPr="00AF0969">
        <w:rPr>
          <w:sz w:val="20"/>
          <w:lang w:eastAsia="zh-CN"/>
        </w:rPr>
        <w:t>15</w:t>
      </w:r>
      <w:r w:rsidR="005E738F" w:rsidRPr="00AF0969">
        <w:rPr>
          <w:rFonts w:hint="eastAsia"/>
          <w:sz w:val="20"/>
          <w:lang w:eastAsia="zh-CN"/>
        </w:rPr>
        <w:t>、</w:t>
      </w:r>
      <w:r w:rsidR="005E738F" w:rsidRPr="00AF0969">
        <w:rPr>
          <w:sz w:val="20"/>
          <w:lang w:eastAsia="zh-CN"/>
        </w:rPr>
        <w:t>20 dB</w:t>
      </w:r>
      <w:r w:rsidR="005E738F" w:rsidRPr="00AF0969">
        <w:rPr>
          <w:rFonts w:hint="eastAsia"/>
          <w:sz w:val="20"/>
          <w:lang w:eastAsia="zh-CN"/>
        </w:rPr>
        <w:t>等，</w:t>
      </w:r>
      <w:r w:rsidR="006A26BB" w:rsidRPr="00AF0969">
        <w:rPr>
          <w:rFonts w:hint="eastAsia"/>
          <w:sz w:val="20"/>
          <w:lang w:eastAsia="zh-CN"/>
        </w:rPr>
        <w:t>直至达到最小协调区。这样，传播方式</w:t>
      </w:r>
      <w:r w:rsidR="00F16B29" w:rsidRPr="00AF0969">
        <w:rPr>
          <w:sz w:val="20"/>
          <w:lang w:val="en-US" w:eastAsia="zh-CN"/>
        </w:rPr>
        <w:t>(1)</w:t>
      </w:r>
      <w:r w:rsidR="006A26BB" w:rsidRPr="00AF0969">
        <w:rPr>
          <w:rFonts w:hint="eastAsia"/>
          <w:sz w:val="20"/>
          <w:lang w:val="en-US" w:eastAsia="zh-CN"/>
        </w:rPr>
        <w:t>辅助等值线就</w:t>
      </w:r>
      <w:r w:rsidR="005E738F" w:rsidRPr="00AF0969">
        <w:rPr>
          <w:rFonts w:hint="eastAsia"/>
          <w:sz w:val="20"/>
          <w:lang w:val="en-US" w:eastAsia="zh-CN"/>
        </w:rPr>
        <w:t>涵盖</w:t>
      </w:r>
      <w:r w:rsidR="006A26BB" w:rsidRPr="00AF0969">
        <w:rPr>
          <w:rFonts w:hint="eastAsia"/>
          <w:sz w:val="20"/>
          <w:lang w:val="en-US" w:eastAsia="zh-CN"/>
        </w:rPr>
        <w:t>了</w:t>
      </w:r>
      <w:r w:rsidR="00AD4F8F" w:rsidRPr="00AF0969">
        <w:rPr>
          <w:rFonts w:hint="eastAsia"/>
          <w:sz w:val="20"/>
          <w:lang w:val="en-US" w:eastAsia="zh-CN"/>
        </w:rPr>
        <w:t>地面站</w:t>
      </w:r>
      <w:r w:rsidR="006A26BB" w:rsidRPr="00AF0969">
        <w:rPr>
          <w:rFonts w:hint="eastAsia"/>
          <w:sz w:val="20"/>
          <w:lang w:val="en-US" w:eastAsia="zh-CN"/>
        </w:rPr>
        <w:t>天线增益或</w:t>
      </w:r>
      <w:r w:rsidR="006A26BB" w:rsidRPr="00AF0969">
        <w:rPr>
          <w:sz w:val="20"/>
          <w:lang w:val="en-US" w:eastAsia="zh-CN"/>
        </w:rPr>
        <w:t>e.i.r.p.</w:t>
      </w:r>
      <w:r w:rsidR="00AD4F8F" w:rsidRPr="00AF0969">
        <w:rPr>
          <w:rFonts w:hint="eastAsia"/>
          <w:sz w:val="20"/>
          <w:lang w:val="en-US" w:eastAsia="zh-CN"/>
        </w:rPr>
        <w:t>或者</w:t>
      </w:r>
      <w:r w:rsidR="001B17DD">
        <w:rPr>
          <w:rFonts w:hint="eastAsia"/>
          <w:sz w:val="20"/>
          <w:lang w:val="en-US" w:eastAsia="zh-CN"/>
        </w:rPr>
        <w:t>收信地球站</w:t>
      </w:r>
      <w:r w:rsidR="00AD4F8F" w:rsidRPr="00AF0969">
        <w:rPr>
          <w:rFonts w:hint="eastAsia"/>
          <w:sz w:val="20"/>
          <w:lang w:val="en-US" w:eastAsia="zh-CN"/>
        </w:rPr>
        <w:t>天线增益小于表</w:t>
      </w:r>
      <w:r w:rsidR="00AD4F8F" w:rsidRPr="00AF0969">
        <w:rPr>
          <w:rFonts w:hint="eastAsia"/>
          <w:sz w:val="20"/>
          <w:lang w:val="en-US" w:eastAsia="zh-CN"/>
        </w:rPr>
        <w:t>14</w:t>
      </w:r>
      <w:r w:rsidR="00AD4F8F" w:rsidRPr="00AF0969">
        <w:rPr>
          <w:rFonts w:hint="eastAsia"/>
          <w:sz w:val="20"/>
          <w:lang w:val="en-US" w:eastAsia="zh-CN"/>
        </w:rPr>
        <w:t>、表</w:t>
      </w:r>
      <w:r w:rsidR="00AD4F8F" w:rsidRPr="00AF0969">
        <w:rPr>
          <w:rFonts w:hint="eastAsia"/>
          <w:sz w:val="20"/>
          <w:lang w:val="en-US" w:eastAsia="zh-CN"/>
        </w:rPr>
        <w:t>15</w:t>
      </w:r>
      <w:r w:rsidR="00AD4F8F" w:rsidRPr="00AF0969">
        <w:rPr>
          <w:rFonts w:hint="eastAsia"/>
          <w:sz w:val="20"/>
          <w:lang w:val="en-US" w:eastAsia="zh-CN"/>
        </w:rPr>
        <w:t>和表</w:t>
      </w:r>
      <w:r w:rsidR="00AD4F8F" w:rsidRPr="00AF0969">
        <w:rPr>
          <w:rFonts w:hint="eastAsia"/>
          <w:sz w:val="20"/>
          <w:lang w:val="en-US" w:eastAsia="zh-CN"/>
        </w:rPr>
        <w:t>16</w:t>
      </w:r>
      <w:r w:rsidR="00AD4F8F" w:rsidRPr="00AF0969">
        <w:rPr>
          <w:rFonts w:hint="eastAsia"/>
          <w:sz w:val="20"/>
          <w:lang w:val="en-US" w:eastAsia="zh-CN"/>
        </w:rPr>
        <w:t>中假定值的那些情况。</w:t>
      </w:r>
    </w:p>
    <w:p w:rsidR="00F16B29" w:rsidRPr="00AF0969" w:rsidRDefault="005E738F" w:rsidP="00AF0969">
      <w:pPr>
        <w:ind w:firstLineChars="200" w:firstLine="400"/>
        <w:rPr>
          <w:sz w:val="20"/>
          <w:lang w:val="en-US" w:eastAsia="zh-CN"/>
        </w:rPr>
      </w:pPr>
      <w:r w:rsidRPr="00AF0969">
        <w:rPr>
          <w:rFonts w:hint="eastAsia"/>
          <w:sz w:val="20"/>
          <w:lang w:val="en-US" w:eastAsia="zh-CN"/>
        </w:rPr>
        <w:t>传播方式</w:t>
      </w:r>
      <w:r w:rsidR="00F16B29" w:rsidRPr="00AF0969">
        <w:rPr>
          <w:sz w:val="20"/>
          <w:lang w:val="en-US" w:eastAsia="zh-CN"/>
        </w:rPr>
        <w:t>(1)</w:t>
      </w:r>
      <w:r w:rsidRPr="00AF0969">
        <w:rPr>
          <w:rFonts w:hint="eastAsia"/>
          <w:sz w:val="20"/>
          <w:lang w:val="en-US" w:eastAsia="zh-CN"/>
        </w:rPr>
        <w:t>辅助等值线的距离是不含校正因子</w:t>
      </w:r>
      <w:r w:rsidR="000C351C" w:rsidRPr="00AF0969">
        <w:rPr>
          <w:rFonts w:hint="eastAsia"/>
          <w:sz w:val="20"/>
          <w:lang w:val="en-US" w:eastAsia="zh-CN"/>
        </w:rPr>
        <w:t>(</w:t>
      </w:r>
      <w:r w:rsidRPr="00AF0969">
        <w:rPr>
          <w:rFonts w:hint="eastAsia"/>
          <w:sz w:val="20"/>
          <w:lang w:val="en-US" w:eastAsia="zh-CN"/>
        </w:rPr>
        <w:t>见</w:t>
      </w:r>
      <w:r w:rsidR="00E4183A" w:rsidRPr="00AF0969">
        <w:rPr>
          <w:rFonts w:hint="eastAsia"/>
          <w:sz w:val="20"/>
          <w:lang w:val="en-US" w:eastAsia="zh-CN"/>
        </w:rPr>
        <w:t>第</w:t>
      </w:r>
      <w:r w:rsidRPr="00AF0969">
        <w:rPr>
          <w:sz w:val="20"/>
          <w:lang w:val="en-US" w:eastAsia="zh-CN"/>
        </w:rPr>
        <w:t>4.4</w:t>
      </w:r>
      <w:r w:rsidR="00E4183A" w:rsidRPr="00AF0969">
        <w:rPr>
          <w:rFonts w:hint="eastAsia"/>
          <w:sz w:val="20"/>
          <w:lang w:val="en-US" w:eastAsia="zh-CN"/>
        </w:rPr>
        <w:t>节</w:t>
      </w:r>
      <w:r w:rsidR="000C351C" w:rsidRPr="00AF0969">
        <w:rPr>
          <w:rFonts w:hint="eastAsia"/>
          <w:sz w:val="20"/>
          <w:lang w:val="en-US" w:eastAsia="zh-CN"/>
        </w:rPr>
        <w:t>)</w:t>
      </w:r>
      <w:r w:rsidRPr="00AF0969">
        <w:rPr>
          <w:rFonts w:hint="eastAsia"/>
          <w:sz w:val="20"/>
          <w:lang w:val="en-US" w:eastAsia="zh-CN"/>
        </w:rPr>
        <w:t>的情况下算出的，因此在任何方位角上都可能比传播方式</w:t>
      </w:r>
      <w:r w:rsidRPr="00AF0969">
        <w:rPr>
          <w:sz w:val="20"/>
          <w:lang w:val="en-US" w:eastAsia="zh-CN"/>
        </w:rPr>
        <w:t>(1)</w:t>
      </w:r>
      <w:r w:rsidRPr="00AF0969">
        <w:rPr>
          <w:rFonts w:hint="eastAsia"/>
          <w:sz w:val="20"/>
          <w:lang w:val="en-US" w:eastAsia="zh-CN"/>
        </w:rPr>
        <w:t>相应的主要或补充等值线的距离偏大。</w:t>
      </w:r>
      <w:r w:rsidR="007250C8" w:rsidRPr="00AF0969">
        <w:rPr>
          <w:rFonts w:hint="eastAsia"/>
          <w:sz w:val="20"/>
          <w:lang w:val="en-US" w:eastAsia="zh-CN"/>
        </w:rPr>
        <w:t>为避免发生这种情况，</w:t>
      </w:r>
      <w:r w:rsidR="006440D3" w:rsidRPr="00AF0969">
        <w:rPr>
          <w:rFonts w:hint="eastAsia"/>
          <w:sz w:val="20"/>
          <w:lang w:val="en-US" w:eastAsia="zh-CN"/>
        </w:rPr>
        <w:t>对于主要或补充等值线已含校正因子的那些情况，将传播方式</w:t>
      </w:r>
      <w:r w:rsidR="006440D3" w:rsidRPr="00AF0969">
        <w:rPr>
          <w:sz w:val="20"/>
          <w:lang w:val="en-US" w:eastAsia="zh-CN"/>
        </w:rPr>
        <w:t>(1)</w:t>
      </w:r>
      <w:r w:rsidR="006440D3" w:rsidRPr="00AF0969">
        <w:rPr>
          <w:rFonts w:hint="eastAsia"/>
          <w:sz w:val="20"/>
          <w:lang w:val="en-US" w:eastAsia="zh-CN"/>
        </w:rPr>
        <w:t>在任何方位角上的最大辅助等值线距离限制在相应的传播方式</w:t>
      </w:r>
      <w:r w:rsidR="006440D3" w:rsidRPr="00AF0969">
        <w:rPr>
          <w:sz w:val="20"/>
          <w:lang w:val="en-US" w:eastAsia="zh-CN"/>
        </w:rPr>
        <w:t>(1)</w:t>
      </w:r>
      <w:r w:rsidR="006440D3" w:rsidRPr="00AF0969">
        <w:rPr>
          <w:rFonts w:hint="eastAsia"/>
          <w:sz w:val="20"/>
          <w:lang w:val="en-US" w:eastAsia="zh-CN"/>
        </w:rPr>
        <w:t>相应的主要或补充等值线上。实际上这意味着校正因子将限值辅助等值线值的可能范围，以便只有那些辅助等值线值大于含有校正因子的值时才在主要或补充等值线上显示</w:t>
      </w:r>
      <w:r w:rsidR="000C351C" w:rsidRPr="00AF0969">
        <w:rPr>
          <w:rFonts w:hint="eastAsia"/>
          <w:sz w:val="20"/>
          <w:lang w:val="en-US" w:eastAsia="zh-CN"/>
        </w:rPr>
        <w:t>(</w:t>
      </w:r>
      <w:r w:rsidR="006440D3" w:rsidRPr="00AF0969">
        <w:rPr>
          <w:rFonts w:hint="eastAsia"/>
          <w:sz w:val="20"/>
          <w:lang w:val="en-US" w:eastAsia="zh-CN"/>
        </w:rPr>
        <w:t>见图</w:t>
      </w:r>
      <w:r w:rsidR="006440D3" w:rsidRPr="00AF0969">
        <w:rPr>
          <w:rFonts w:hint="eastAsia"/>
          <w:sz w:val="20"/>
          <w:lang w:val="en-US" w:eastAsia="zh-CN"/>
        </w:rPr>
        <w:t>3</w:t>
      </w:r>
      <w:r w:rsidR="000C351C" w:rsidRPr="00AF0969">
        <w:rPr>
          <w:rFonts w:hint="eastAsia"/>
          <w:sz w:val="20"/>
          <w:lang w:val="en-US" w:eastAsia="zh-CN"/>
        </w:rPr>
        <w:t>)</w:t>
      </w:r>
      <w:r w:rsidR="006440D3" w:rsidRPr="00AF0969">
        <w:rPr>
          <w:rFonts w:hint="eastAsia"/>
          <w:sz w:val="20"/>
          <w:lang w:val="en-US" w:eastAsia="zh-CN"/>
        </w:rPr>
        <w:t>。例如，如果传播方式</w:t>
      </w:r>
      <w:r w:rsidR="006440D3" w:rsidRPr="00AF0969">
        <w:rPr>
          <w:sz w:val="20"/>
          <w:lang w:val="en-US" w:eastAsia="zh-CN"/>
        </w:rPr>
        <w:t>(1)</w:t>
      </w:r>
      <w:r w:rsidR="006440D3" w:rsidRPr="00AF0969">
        <w:rPr>
          <w:rFonts w:hint="eastAsia"/>
          <w:sz w:val="20"/>
          <w:lang w:val="en-US" w:eastAsia="zh-CN"/>
        </w:rPr>
        <w:t>主要或补充等值线适用的校正因子为</w:t>
      </w:r>
      <w:r w:rsidR="006440D3" w:rsidRPr="00AF0969">
        <w:rPr>
          <w:sz w:val="20"/>
          <w:lang w:val="en-US" w:eastAsia="zh-CN"/>
        </w:rPr>
        <w:t>10 dB</w:t>
      </w:r>
      <w:r w:rsidR="006440D3" w:rsidRPr="00AF0969">
        <w:rPr>
          <w:rFonts w:hint="eastAsia"/>
          <w:sz w:val="20"/>
          <w:lang w:val="en-US" w:eastAsia="zh-CN"/>
        </w:rPr>
        <w:t>，则辅助等值线的第一幅图</w:t>
      </w:r>
      <w:r w:rsidR="00592492" w:rsidRPr="00AF0969">
        <w:rPr>
          <w:rFonts w:hint="eastAsia"/>
          <w:sz w:val="20"/>
          <w:lang w:val="en-US" w:eastAsia="zh-CN"/>
        </w:rPr>
        <w:t>针对的是最小所需损耗降低</w:t>
      </w:r>
      <w:r w:rsidR="00F16B29" w:rsidRPr="00AF0969">
        <w:rPr>
          <w:sz w:val="20"/>
          <w:lang w:val="en-US" w:eastAsia="zh-CN"/>
        </w:rPr>
        <w:t>5 dB</w:t>
      </w:r>
      <w:r w:rsidR="00592492" w:rsidRPr="00AF0969">
        <w:rPr>
          <w:rFonts w:hint="eastAsia"/>
          <w:sz w:val="20"/>
          <w:lang w:val="en-US" w:eastAsia="zh-CN"/>
        </w:rPr>
        <w:t>，因此辅助等值线值为</w:t>
      </w:r>
      <w:r w:rsidR="00F16B29" w:rsidRPr="00AF0969">
        <w:rPr>
          <w:sz w:val="20"/>
          <w:lang w:val="en-US" w:eastAsia="zh-CN"/>
        </w:rPr>
        <w:t>–15 dB</w:t>
      </w:r>
      <w:r w:rsidR="000C351C" w:rsidRPr="00AF0969">
        <w:rPr>
          <w:rFonts w:hint="eastAsia"/>
          <w:sz w:val="20"/>
          <w:lang w:val="en-US" w:eastAsia="zh-CN"/>
        </w:rPr>
        <w:t>(</w:t>
      </w:r>
      <w:r w:rsidR="00592492" w:rsidRPr="00AF0969">
        <w:rPr>
          <w:rFonts w:hint="eastAsia"/>
          <w:sz w:val="20"/>
          <w:lang w:val="en-US" w:eastAsia="zh-CN"/>
        </w:rPr>
        <w:t>按照惯例，辅助等值线表示为负的量值，因为它们代表地面站或</w:t>
      </w:r>
      <w:r w:rsidR="001B17DD">
        <w:rPr>
          <w:rFonts w:hint="eastAsia"/>
          <w:sz w:val="20"/>
          <w:lang w:val="en-US" w:eastAsia="zh-CN"/>
        </w:rPr>
        <w:t>收信地球站</w:t>
      </w:r>
      <w:r w:rsidR="00592492" w:rsidRPr="00AF0969">
        <w:rPr>
          <w:rFonts w:hint="eastAsia"/>
          <w:sz w:val="20"/>
          <w:lang w:val="en-US" w:eastAsia="zh-CN"/>
        </w:rPr>
        <w:t>的天线增益或地面站的</w:t>
      </w:r>
      <w:r w:rsidR="00592492" w:rsidRPr="00AF0969">
        <w:rPr>
          <w:sz w:val="20"/>
          <w:lang w:val="en-US" w:eastAsia="zh-CN"/>
        </w:rPr>
        <w:t>e.i.r.p</w:t>
      </w:r>
      <w:r w:rsidR="00F10724" w:rsidRPr="00AF0969">
        <w:rPr>
          <w:rFonts w:hint="eastAsia"/>
          <w:sz w:val="20"/>
          <w:lang w:val="en-US" w:eastAsia="zh-CN"/>
        </w:rPr>
        <w:t>.</w:t>
      </w:r>
      <w:r w:rsidR="00592492" w:rsidRPr="00AF0969">
        <w:rPr>
          <w:rFonts w:hint="eastAsia"/>
          <w:sz w:val="20"/>
          <w:lang w:val="en-US" w:eastAsia="zh-CN"/>
        </w:rPr>
        <w:t>的降低</w:t>
      </w:r>
      <w:r w:rsidR="000C351C" w:rsidRPr="00AF0969">
        <w:rPr>
          <w:rFonts w:hint="eastAsia"/>
          <w:sz w:val="20"/>
          <w:lang w:val="en-US" w:eastAsia="zh-CN"/>
        </w:rPr>
        <w:t>)</w:t>
      </w:r>
      <w:r w:rsidR="00592492" w:rsidRPr="00AF0969">
        <w:rPr>
          <w:rFonts w:hint="eastAsia"/>
          <w:sz w:val="20"/>
          <w:lang w:val="en-US" w:eastAsia="zh-CN"/>
        </w:rPr>
        <w:t>。</w:t>
      </w:r>
    </w:p>
    <w:p w:rsidR="00F16B29" w:rsidRPr="00AF0969" w:rsidRDefault="00592492" w:rsidP="00AF0969">
      <w:pPr>
        <w:ind w:firstLineChars="200" w:firstLine="400"/>
        <w:rPr>
          <w:sz w:val="20"/>
          <w:lang w:val="en-US" w:eastAsia="zh-CN"/>
        </w:rPr>
      </w:pPr>
      <w:r w:rsidRPr="00AF0969">
        <w:rPr>
          <w:rFonts w:hint="eastAsia"/>
          <w:sz w:val="20"/>
          <w:lang w:val="en-US" w:eastAsia="zh-CN"/>
        </w:rPr>
        <w:t>即便</w:t>
      </w:r>
      <w:r w:rsidRPr="00AF0969">
        <w:rPr>
          <w:sz w:val="20"/>
          <w:lang w:val="en-US" w:eastAsia="zh-CN"/>
        </w:rPr>
        <w:t>传播方式</w:t>
      </w:r>
      <w:r w:rsidRPr="00AF0969">
        <w:rPr>
          <w:sz w:val="20"/>
          <w:lang w:val="en-US" w:eastAsia="zh-CN"/>
        </w:rPr>
        <w:t>(1)</w:t>
      </w:r>
      <w:r w:rsidRPr="00AF0969">
        <w:rPr>
          <w:rFonts w:hint="eastAsia"/>
          <w:sz w:val="20"/>
          <w:lang w:val="en-US" w:eastAsia="zh-CN"/>
        </w:rPr>
        <w:t>的干扰效应已通过细致协调而消除，</w:t>
      </w:r>
      <w:r w:rsidRPr="00AF0969">
        <w:rPr>
          <w:sz w:val="20"/>
          <w:lang w:val="en-US" w:eastAsia="zh-CN"/>
        </w:rPr>
        <w:t>传播方式</w:t>
      </w:r>
      <w:r w:rsidR="00F16B29" w:rsidRPr="00AF0969">
        <w:rPr>
          <w:sz w:val="20"/>
          <w:lang w:val="en-US" w:eastAsia="zh-CN"/>
        </w:rPr>
        <w:t>(2)</w:t>
      </w:r>
      <w:r w:rsidRPr="00AF0969">
        <w:rPr>
          <w:rFonts w:hint="eastAsia"/>
          <w:sz w:val="20"/>
          <w:lang w:val="en-US" w:eastAsia="zh-CN"/>
        </w:rPr>
        <w:t>的干扰效应仍需考虑，因为</w:t>
      </w:r>
      <w:r w:rsidR="0033174E" w:rsidRPr="00AF0969">
        <w:rPr>
          <w:rFonts w:hint="eastAsia"/>
          <w:sz w:val="20"/>
          <w:lang w:val="en-US" w:eastAsia="zh-CN"/>
        </w:rPr>
        <w:t>传播方式基于不同的干扰机制。</w:t>
      </w:r>
    </w:p>
    <w:p w:rsidR="00F16B29" w:rsidRPr="00AF0969" w:rsidRDefault="00F16B29" w:rsidP="00A86D4F">
      <w:pPr>
        <w:pStyle w:val="Heading4"/>
        <w:rPr>
          <w:sz w:val="20"/>
          <w:lang w:eastAsia="zh-CN"/>
        </w:rPr>
      </w:pPr>
      <w:bookmarkStart w:id="55" w:name="_Toc433541542"/>
      <w:bookmarkStart w:id="56" w:name="_Toc433629318"/>
      <w:bookmarkStart w:id="57" w:name="_Toc435774135"/>
      <w:bookmarkStart w:id="58" w:name="_Toc435774769"/>
      <w:bookmarkStart w:id="59" w:name="_Toc440086050"/>
      <w:bookmarkStart w:id="60" w:name="_Toc440271860"/>
      <w:bookmarkStart w:id="61" w:name="_Toc440273303"/>
      <w:bookmarkStart w:id="62" w:name="_Toc443368245"/>
      <w:bookmarkStart w:id="63" w:name="_Toc447548572"/>
      <w:bookmarkStart w:id="64" w:name="_Toc447549378"/>
      <w:bookmarkStart w:id="65" w:name="_Toc447549935"/>
      <w:bookmarkStart w:id="66" w:name="_Toc454864577"/>
      <w:bookmarkStart w:id="67" w:name="_Toc461970310"/>
      <w:bookmarkStart w:id="68" w:name="_Toc463672219"/>
      <w:bookmarkStart w:id="69" w:name="_Toc466343746"/>
      <w:r w:rsidRPr="00AF0969">
        <w:rPr>
          <w:sz w:val="20"/>
          <w:lang w:eastAsia="zh-CN"/>
        </w:rPr>
        <w:t>1.6.2.2</w:t>
      </w:r>
      <w:r w:rsidRPr="00AF0969">
        <w:rPr>
          <w:sz w:val="20"/>
          <w:lang w:eastAsia="zh-CN"/>
        </w:rPr>
        <w:tab/>
      </w:r>
      <w:r w:rsidR="0033174E" w:rsidRPr="00AF0969">
        <w:rPr>
          <w:rFonts w:hint="eastAsia"/>
          <w:sz w:val="20"/>
          <w:lang w:eastAsia="zh-CN"/>
        </w:rPr>
        <w:t>用于</w:t>
      </w:r>
      <w:r w:rsidR="00592492" w:rsidRPr="00AF0969">
        <w:rPr>
          <w:sz w:val="20"/>
          <w:lang w:eastAsia="zh-CN"/>
        </w:rPr>
        <w:t>传播方式</w:t>
      </w:r>
      <w:r w:rsidRPr="00AF0969">
        <w:rPr>
          <w:sz w:val="20"/>
          <w:lang w:eastAsia="zh-CN"/>
        </w:rPr>
        <w:t>(2)</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33174E" w:rsidRPr="00AF0969">
        <w:rPr>
          <w:rFonts w:hint="eastAsia"/>
          <w:sz w:val="20"/>
          <w:lang w:eastAsia="zh-CN"/>
        </w:rPr>
        <w:t>的辅助等值线</w:t>
      </w:r>
    </w:p>
    <w:p w:rsidR="00F16B29" w:rsidRPr="00AF0969" w:rsidRDefault="00D83D01" w:rsidP="00AF0969">
      <w:pPr>
        <w:ind w:firstLineChars="200" w:firstLine="400"/>
        <w:rPr>
          <w:sz w:val="20"/>
          <w:lang w:val="en-US" w:eastAsia="zh-CN"/>
        </w:rPr>
      </w:pPr>
      <w:r w:rsidRPr="00AF0969">
        <w:rPr>
          <w:rFonts w:hint="eastAsia"/>
          <w:sz w:val="20"/>
          <w:lang w:eastAsia="zh-CN"/>
        </w:rPr>
        <w:t>某一地球站周围的</w:t>
      </w:r>
      <w:r w:rsidR="00592492" w:rsidRPr="00AF0969">
        <w:rPr>
          <w:sz w:val="20"/>
          <w:lang w:val="en-US" w:eastAsia="zh-CN"/>
        </w:rPr>
        <w:t>传播方式</w:t>
      </w:r>
      <w:r w:rsidR="00F16B29" w:rsidRPr="00AF0969">
        <w:rPr>
          <w:sz w:val="20"/>
          <w:lang w:eastAsia="zh-CN"/>
        </w:rPr>
        <w:t>(2)</w:t>
      </w:r>
      <w:r w:rsidRPr="00AF0969">
        <w:rPr>
          <w:sz w:val="20"/>
          <w:lang w:val="en-US" w:eastAsia="zh-CN"/>
        </w:rPr>
        <w:t>等值线</w:t>
      </w:r>
      <w:r w:rsidRPr="00AF0969">
        <w:rPr>
          <w:rFonts w:hint="eastAsia"/>
          <w:sz w:val="20"/>
          <w:lang w:val="en-US" w:eastAsia="zh-CN"/>
        </w:rPr>
        <w:t>是在假定协调地球站的主波束正好与地面站的主波束相交的情况下计算的</w:t>
      </w:r>
      <w:r w:rsidR="000C351C" w:rsidRPr="00AF0969">
        <w:rPr>
          <w:rFonts w:hint="eastAsia"/>
          <w:sz w:val="20"/>
          <w:lang w:val="en-US" w:eastAsia="zh-CN"/>
        </w:rPr>
        <w:t>(</w:t>
      </w:r>
      <w:r w:rsidRPr="00AF0969">
        <w:rPr>
          <w:rFonts w:hint="eastAsia"/>
          <w:sz w:val="20"/>
          <w:lang w:val="en-US" w:eastAsia="zh-CN"/>
        </w:rPr>
        <w:t>见</w:t>
      </w:r>
      <w:r w:rsidR="00E4183A" w:rsidRPr="00AF0969">
        <w:rPr>
          <w:rFonts w:hint="eastAsia"/>
          <w:sz w:val="20"/>
          <w:lang w:eastAsia="zh-CN"/>
        </w:rPr>
        <w:t>第</w:t>
      </w:r>
      <w:r w:rsidRPr="00AF0969">
        <w:rPr>
          <w:sz w:val="20"/>
          <w:lang w:eastAsia="zh-CN"/>
        </w:rPr>
        <w:t>1.3</w:t>
      </w:r>
      <w:r w:rsidR="00E4183A" w:rsidRPr="00AF0969">
        <w:rPr>
          <w:rFonts w:hint="eastAsia"/>
          <w:sz w:val="20"/>
          <w:lang w:eastAsia="zh-CN"/>
        </w:rPr>
        <w:t>节</w:t>
      </w:r>
      <w:r w:rsidR="000C351C" w:rsidRPr="00AF0969">
        <w:rPr>
          <w:rFonts w:hint="eastAsia"/>
          <w:sz w:val="20"/>
          <w:lang w:val="en-US" w:eastAsia="zh-CN"/>
        </w:rPr>
        <w:t>)</w:t>
      </w:r>
      <w:r w:rsidRPr="00AF0969">
        <w:rPr>
          <w:rFonts w:hint="eastAsia"/>
          <w:sz w:val="20"/>
          <w:lang w:val="en-US" w:eastAsia="zh-CN"/>
        </w:rPr>
        <w:t>。</w:t>
      </w:r>
      <w:r w:rsidRPr="00AF0969">
        <w:rPr>
          <w:rFonts w:hint="eastAsia"/>
          <w:sz w:val="20"/>
          <w:lang w:eastAsia="zh-CN"/>
        </w:rPr>
        <w:t>但是，这些天线主波束不太可能正好相交。因此，有可能在考虑地面站天线波束偏离协调地球站指向是情况下</w:t>
      </w:r>
      <w:r w:rsidRPr="00AF0969">
        <w:rPr>
          <w:rFonts w:hint="eastAsia"/>
          <w:sz w:val="20"/>
          <w:lang w:val="en-US" w:eastAsia="zh-CN"/>
        </w:rPr>
        <w:t>产生</w:t>
      </w:r>
      <w:r w:rsidR="00592492" w:rsidRPr="00AF0969">
        <w:rPr>
          <w:sz w:val="20"/>
          <w:lang w:val="en-US" w:eastAsia="zh-CN"/>
        </w:rPr>
        <w:t>传播方式</w:t>
      </w:r>
      <w:r w:rsidRPr="00AF0969">
        <w:rPr>
          <w:sz w:val="20"/>
          <w:lang w:val="en-US" w:eastAsia="zh-CN"/>
        </w:rPr>
        <w:t>(2)</w:t>
      </w:r>
      <w:r w:rsidR="0033174E" w:rsidRPr="00AF0969">
        <w:rPr>
          <w:sz w:val="20"/>
          <w:lang w:val="en-US" w:eastAsia="zh-CN"/>
        </w:rPr>
        <w:t>辅助等值线</w:t>
      </w:r>
      <w:r w:rsidRPr="00AF0969">
        <w:rPr>
          <w:rFonts w:hint="eastAsia"/>
          <w:sz w:val="20"/>
          <w:lang w:val="en-US" w:eastAsia="zh-CN"/>
        </w:rPr>
        <w:t>。这一偏离会导致部分波束相交，因此干扰的可能性减小。</w:t>
      </w:r>
      <w:r w:rsidR="00C2630E" w:rsidRPr="00AF0969">
        <w:rPr>
          <w:rFonts w:hint="eastAsia"/>
          <w:sz w:val="20"/>
          <w:lang w:val="en-US" w:eastAsia="zh-CN"/>
        </w:rPr>
        <w:t>这些</w:t>
      </w:r>
      <w:r w:rsidR="00592492" w:rsidRPr="00AF0969">
        <w:rPr>
          <w:sz w:val="20"/>
          <w:lang w:val="en-US" w:eastAsia="zh-CN"/>
        </w:rPr>
        <w:t>传播方式</w:t>
      </w:r>
      <w:r w:rsidR="00C2630E" w:rsidRPr="00AF0969">
        <w:rPr>
          <w:sz w:val="20"/>
          <w:lang w:val="en-US" w:eastAsia="zh-CN"/>
        </w:rPr>
        <w:t>(2)</w:t>
      </w:r>
      <w:r w:rsidR="0033174E" w:rsidRPr="00AF0969">
        <w:rPr>
          <w:sz w:val="20"/>
          <w:lang w:val="en-US" w:eastAsia="zh-CN"/>
        </w:rPr>
        <w:t>辅助等值线</w:t>
      </w:r>
      <w:r w:rsidR="00C2630E" w:rsidRPr="00AF0969">
        <w:rPr>
          <w:rFonts w:hint="eastAsia"/>
          <w:sz w:val="20"/>
          <w:lang w:val="en-US" w:eastAsia="zh-CN"/>
        </w:rPr>
        <w:t>是按照附件</w:t>
      </w:r>
      <w:r w:rsidR="00C2630E" w:rsidRPr="00AF0969">
        <w:rPr>
          <w:rFonts w:hint="eastAsia"/>
          <w:sz w:val="20"/>
          <w:lang w:val="en-US" w:eastAsia="zh-CN"/>
        </w:rPr>
        <w:t>1</w:t>
      </w:r>
      <w:r w:rsidR="00C2630E" w:rsidRPr="00AF0969">
        <w:rPr>
          <w:rFonts w:hint="eastAsia"/>
          <w:sz w:val="20"/>
          <w:lang w:val="en-US" w:eastAsia="zh-CN"/>
        </w:rPr>
        <w:t>的附录</w:t>
      </w:r>
      <w:r w:rsidR="00C2630E" w:rsidRPr="00AF0969">
        <w:rPr>
          <w:rFonts w:hint="eastAsia"/>
          <w:sz w:val="20"/>
          <w:lang w:val="en-US" w:eastAsia="zh-CN"/>
        </w:rPr>
        <w:t>7</w:t>
      </w:r>
      <w:r w:rsidR="00C2630E" w:rsidRPr="00AF0969">
        <w:rPr>
          <w:rFonts w:hint="eastAsia"/>
          <w:sz w:val="20"/>
          <w:lang w:val="en-US" w:eastAsia="zh-CN"/>
        </w:rPr>
        <w:t>中所述的方法算出的。</w:t>
      </w:r>
    </w:p>
    <w:p w:rsidR="00F16B29" w:rsidRPr="00AF0969" w:rsidRDefault="00592492" w:rsidP="00AF0969">
      <w:pPr>
        <w:ind w:firstLineChars="200" w:firstLine="400"/>
        <w:rPr>
          <w:sz w:val="20"/>
          <w:lang w:val="en-US" w:eastAsia="zh-CN"/>
        </w:rPr>
      </w:pPr>
      <w:r w:rsidRPr="00AF0969">
        <w:rPr>
          <w:sz w:val="20"/>
          <w:lang w:val="en-US" w:eastAsia="zh-CN"/>
        </w:rPr>
        <w:t>传播方式</w:t>
      </w:r>
      <w:r w:rsidR="009D65CE" w:rsidRPr="00AF0969">
        <w:rPr>
          <w:sz w:val="20"/>
          <w:lang w:val="en-US" w:eastAsia="zh-CN"/>
        </w:rPr>
        <w:t>(2)</w:t>
      </w:r>
      <w:r w:rsidR="0033174E" w:rsidRPr="00AF0969">
        <w:rPr>
          <w:sz w:val="20"/>
          <w:lang w:val="en-US" w:eastAsia="zh-CN"/>
        </w:rPr>
        <w:t>辅助等值线</w:t>
      </w:r>
      <w:r w:rsidR="00A86D4F" w:rsidRPr="00AF0969">
        <w:rPr>
          <w:rFonts w:hint="eastAsia"/>
          <w:sz w:val="20"/>
          <w:lang w:val="en-US" w:eastAsia="zh-CN"/>
        </w:rPr>
        <w:t>不是按照不同的天线增益</w:t>
      </w:r>
      <w:r w:rsidR="009D65CE" w:rsidRPr="00AF0969">
        <w:rPr>
          <w:rFonts w:hint="eastAsia"/>
          <w:sz w:val="20"/>
          <w:lang w:val="en-US" w:eastAsia="zh-CN"/>
        </w:rPr>
        <w:t>值或</w:t>
      </w:r>
      <w:r w:rsidR="00F16B29" w:rsidRPr="00AF0969">
        <w:rPr>
          <w:sz w:val="20"/>
          <w:lang w:val="en-US" w:eastAsia="zh-CN"/>
        </w:rPr>
        <w:t>e.i.r.p.</w:t>
      </w:r>
      <w:r w:rsidR="009D65CE" w:rsidRPr="00AF0969">
        <w:rPr>
          <w:rFonts w:hint="eastAsia"/>
          <w:sz w:val="20"/>
          <w:lang w:val="en-US" w:eastAsia="zh-CN"/>
        </w:rPr>
        <w:t>，而是按照波束避让角的不同至生成的。因此对于地面电台而言，如果需要同时考虑较低的天线增益值和</w:t>
      </w:r>
      <w:r w:rsidRPr="00AF0969">
        <w:rPr>
          <w:sz w:val="20"/>
          <w:lang w:val="en-US" w:eastAsia="zh-CN"/>
        </w:rPr>
        <w:t>传播方式</w:t>
      </w:r>
      <w:r w:rsidR="009D65CE" w:rsidRPr="00AF0969">
        <w:rPr>
          <w:sz w:val="20"/>
          <w:lang w:val="en-US" w:eastAsia="zh-CN"/>
        </w:rPr>
        <w:t>(2)</w:t>
      </w:r>
      <w:r w:rsidR="0033174E" w:rsidRPr="00AF0969">
        <w:rPr>
          <w:sz w:val="20"/>
          <w:lang w:val="en-US" w:eastAsia="zh-CN"/>
        </w:rPr>
        <w:t>辅助等值线</w:t>
      </w:r>
      <w:r w:rsidR="009D65CE" w:rsidRPr="00AF0969">
        <w:rPr>
          <w:rFonts w:hint="eastAsia"/>
          <w:sz w:val="20"/>
          <w:lang w:val="en-US" w:eastAsia="zh-CN"/>
        </w:rPr>
        <w:t>，就必须首先考虑降低天线增益或</w:t>
      </w:r>
      <w:r w:rsidR="00F16B29" w:rsidRPr="00AF0969">
        <w:rPr>
          <w:sz w:val="20"/>
          <w:lang w:val="en-US" w:eastAsia="zh-CN"/>
        </w:rPr>
        <w:t>e.i.r.p.</w:t>
      </w:r>
      <w:r w:rsidR="009D65CE" w:rsidRPr="00AF0969">
        <w:rPr>
          <w:rFonts w:hint="eastAsia"/>
          <w:sz w:val="20"/>
          <w:lang w:val="en-US" w:eastAsia="zh-CN"/>
        </w:rPr>
        <w:t>对</w:t>
      </w:r>
      <w:r w:rsidRPr="00AF0969">
        <w:rPr>
          <w:sz w:val="20"/>
          <w:lang w:val="en-US" w:eastAsia="zh-CN"/>
        </w:rPr>
        <w:t>传播方式</w:t>
      </w:r>
      <w:r w:rsidR="00F16B29" w:rsidRPr="00AF0969">
        <w:rPr>
          <w:sz w:val="20"/>
          <w:lang w:val="en-US" w:eastAsia="zh-CN"/>
        </w:rPr>
        <w:t>(2)</w:t>
      </w:r>
      <w:r w:rsidR="00D83D01" w:rsidRPr="00AF0969">
        <w:rPr>
          <w:sz w:val="20"/>
          <w:lang w:val="en-US" w:eastAsia="zh-CN"/>
        </w:rPr>
        <w:t>等值线</w:t>
      </w:r>
      <w:r w:rsidR="009D65CE" w:rsidRPr="00AF0969">
        <w:rPr>
          <w:rFonts w:hint="eastAsia"/>
          <w:sz w:val="20"/>
          <w:lang w:val="en-US" w:eastAsia="zh-CN"/>
        </w:rPr>
        <w:t>的影响。这一点是通过生成一个与地面电台的较低天线增益值或</w:t>
      </w:r>
      <w:r w:rsidR="009D65CE" w:rsidRPr="00AF0969">
        <w:rPr>
          <w:sz w:val="20"/>
          <w:lang w:val="en-US" w:eastAsia="zh-CN"/>
        </w:rPr>
        <w:t>e.i.r.p.</w:t>
      </w:r>
      <w:r w:rsidR="009D65CE" w:rsidRPr="00AF0969">
        <w:rPr>
          <w:rFonts w:hint="eastAsia"/>
          <w:sz w:val="20"/>
          <w:lang w:val="en-US" w:eastAsia="zh-CN"/>
        </w:rPr>
        <w:t>相对应的补充</w:t>
      </w:r>
      <w:r w:rsidR="00D83D01" w:rsidRPr="00AF0969">
        <w:rPr>
          <w:sz w:val="20"/>
          <w:lang w:val="en-US" w:eastAsia="zh-CN"/>
        </w:rPr>
        <w:t>等值线</w:t>
      </w:r>
      <w:r w:rsidR="009D65CE" w:rsidRPr="00AF0969">
        <w:rPr>
          <w:sz w:val="20"/>
          <w:lang w:val="en-US" w:eastAsia="zh-CN"/>
        </w:rPr>
        <w:t>(</w:t>
      </w:r>
      <w:r w:rsidR="009D65CE" w:rsidRPr="00AF0969">
        <w:rPr>
          <w:rFonts w:hint="eastAsia"/>
          <w:sz w:val="20"/>
          <w:lang w:val="en-US" w:eastAsia="zh-CN"/>
        </w:rPr>
        <w:t>见第</w:t>
      </w:r>
      <w:r w:rsidR="00F16B29" w:rsidRPr="00AF0969">
        <w:rPr>
          <w:sz w:val="20"/>
          <w:lang w:val="en-US" w:eastAsia="zh-CN"/>
        </w:rPr>
        <w:t>1.6.1</w:t>
      </w:r>
      <w:r w:rsidR="009D65CE" w:rsidRPr="00AF0969">
        <w:rPr>
          <w:rFonts w:hint="eastAsia"/>
          <w:sz w:val="20"/>
          <w:lang w:val="en-US" w:eastAsia="zh-CN"/>
        </w:rPr>
        <w:t>节</w:t>
      </w:r>
      <w:r w:rsidR="00F16B29" w:rsidRPr="00AF0969">
        <w:rPr>
          <w:sz w:val="20"/>
          <w:lang w:val="en-US" w:eastAsia="zh-CN"/>
        </w:rPr>
        <w:t>)</w:t>
      </w:r>
      <w:r w:rsidR="009D65CE" w:rsidRPr="00AF0969">
        <w:rPr>
          <w:rFonts w:hint="eastAsia"/>
          <w:sz w:val="20"/>
          <w:lang w:val="en-US" w:eastAsia="zh-CN"/>
        </w:rPr>
        <w:t>做到的。此时，这一</w:t>
      </w:r>
      <w:r w:rsidRPr="00AF0969">
        <w:rPr>
          <w:sz w:val="20"/>
          <w:lang w:val="en-US" w:eastAsia="zh-CN"/>
        </w:rPr>
        <w:t>传播方式</w:t>
      </w:r>
      <w:r w:rsidR="00F16B29" w:rsidRPr="00AF0969">
        <w:rPr>
          <w:sz w:val="20"/>
          <w:lang w:val="en-US" w:eastAsia="zh-CN"/>
        </w:rPr>
        <w:t>(2)</w:t>
      </w:r>
      <w:r w:rsidR="009D65CE" w:rsidRPr="00AF0969">
        <w:rPr>
          <w:rFonts w:hint="eastAsia"/>
          <w:sz w:val="20"/>
          <w:lang w:val="en-US" w:eastAsia="zh-CN"/>
        </w:rPr>
        <w:t>补充</w:t>
      </w:r>
      <w:r w:rsidR="00D83D01" w:rsidRPr="00AF0969">
        <w:rPr>
          <w:sz w:val="20"/>
          <w:lang w:val="en-US" w:eastAsia="zh-CN"/>
        </w:rPr>
        <w:t>等值线</w:t>
      </w:r>
      <w:r w:rsidR="009D65CE" w:rsidRPr="00AF0969">
        <w:rPr>
          <w:rFonts w:hint="eastAsia"/>
          <w:sz w:val="20"/>
          <w:lang w:val="en-US" w:eastAsia="zh-CN"/>
        </w:rPr>
        <w:t>在单独一幅图中绘出。之后，可在</w:t>
      </w:r>
      <w:r w:rsidR="009D65CE" w:rsidRPr="00AF0969">
        <w:rPr>
          <w:sz w:val="20"/>
          <w:lang w:val="en-US" w:eastAsia="zh-CN"/>
        </w:rPr>
        <w:t>传播方式</w:t>
      </w:r>
      <w:r w:rsidR="009D65CE" w:rsidRPr="00AF0969">
        <w:rPr>
          <w:sz w:val="20"/>
          <w:lang w:val="en-US" w:eastAsia="zh-CN"/>
        </w:rPr>
        <w:t>(2)</w:t>
      </w:r>
      <w:r w:rsidR="009D65CE" w:rsidRPr="00AF0969">
        <w:rPr>
          <w:rFonts w:hint="eastAsia"/>
          <w:sz w:val="20"/>
          <w:lang w:val="en-US" w:eastAsia="zh-CN"/>
        </w:rPr>
        <w:t>补充</w:t>
      </w:r>
      <w:r w:rsidR="009D65CE" w:rsidRPr="00AF0969">
        <w:rPr>
          <w:sz w:val="20"/>
          <w:lang w:val="en-US" w:eastAsia="zh-CN"/>
        </w:rPr>
        <w:t>等值线</w:t>
      </w:r>
      <w:r w:rsidR="009D65CE" w:rsidRPr="00AF0969">
        <w:rPr>
          <w:rFonts w:hint="eastAsia"/>
          <w:sz w:val="20"/>
          <w:lang w:val="en-US" w:eastAsia="zh-CN"/>
        </w:rPr>
        <w:t>内根据不同的波束避让角值生成方式</w:t>
      </w:r>
      <w:r w:rsidR="00F16B29" w:rsidRPr="00AF0969">
        <w:rPr>
          <w:sz w:val="20"/>
          <w:lang w:val="en-US" w:eastAsia="zh-CN"/>
        </w:rPr>
        <w:t>(2)</w:t>
      </w:r>
      <w:r w:rsidR="009D65CE" w:rsidRPr="00AF0969">
        <w:rPr>
          <w:rFonts w:hint="eastAsia"/>
          <w:sz w:val="20"/>
          <w:lang w:val="en-US" w:eastAsia="zh-CN"/>
        </w:rPr>
        <w:t>辅助</w:t>
      </w:r>
      <w:r w:rsidR="00D83D01" w:rsidRPr="00AF0969">
        <w:rPr>
          <w:sz w:val="20"/>
          <w:lang w:val="en-US" w:eastAsia="zh-CN"/>
        </w:rPr>
        <w:t>等值线</w:t>
      </w:r>
      <w:r w:rsidR="009D65CE" w:rsidRPr="00AF0969">
        <w:rPr>
          <w:rFonts w:hint="eastAsia"/>
          <w:sz w:val="20"/>
          <w:lang w:val="en-US" w:eastAsia="zh-CN"/>
        </w:rPr>
        <w:t>。因此，</w:t>
      </w:r>
      <w:r w:rsidRPr="00AF0969">
        <w:rPr>
          <w:sz w:val="20"/>
          <w:lang w:val="en-US" w:eastAsia="zh-CN"/>
        </w:rPr>
        <w:t>传播方式</w:t>
      </w:r>
      <w:r w:rsidR="009D65CE" w:rsidRPr="00AF0969">
        <w:rPr>
          <w:sz w:val="20"/>
          <w:lang w:val="en-US" w:eastAsia="zh-CN"/>
        </w:rPr>
        <w:t>(2)</w:t>
      </w:r>
      <w:r w:rsidR="0033174E" w:rsidRPr="00AF0969">
        <w:rPr>
          <w:sz w:val="20"/>
          <w:lang w:val="en-US" w:eastAsia="zh-CN"/>
        </w:rPr>
        <w:t>辅助等值线</w:t>
      </w:r>
      <w:r w:rsidR="004A44D3" w:rsidRPr="00AF0969">
        <w:rPr>
          <w:rFonts w:hint="eastAsia"/>
          <w:sz w:val="20"/>
          <w:lang w:val="en-US" w:eastAsia="zh-CN"/>
        </w:rPr>
        <w:t>可能更经常地与补充</w:t>
      </w:r>
      <w:r w:rsidR="00D83D01" w:rsidRPr="00AF0969">
        <w:rPr>
          <w:sz w:val="20"/>
          <w:lang w:val="en-US" w:eastAsia="zh-CN"/>
        </w:rPr>
        <w:t>等值线</w:t>
      </w:r>
      <w:r w:rsidR="004A44D3" w:rsidRPr="00AF0969">
        <w:rPr>
          <w:rFonts w:hint="eastAsia"/>
          <w:sz w:val="20"/>
          <w:lang w:val="en-US" w:eastAsia="zh-CN"/>
        </w:rPr>
        <w:t>一并使用，而不是与协调</w:t>
      </w:r>
      <w:r w:rsidR="00D83D01" w:rsidRPr="00AF0969">
        <w:rPr>
          <w:sz w:val="20"/>
          <w:lang w:val="en-US" w:eastAsia="zh-CN"/>
        </w:rPr>
        <w:t>等值线</w:t>
      </w:r>
      <w:r w:rsidR="004A44D3" w:rsidRPr="00AF0969">
        <w:rPr>
          <w:rFonts w:hint="eastAsia"/>
          <w:sz w:val="20"/>
          <w:lang w:val="en-US" w:eastAsia="zh-CN"/>
        </w:rPr>
        <w:t>一并使用。</w:t>
      </w:r>
    </w:p>
    <w:p w:rsidR="00AA2A4A" w:rsidRDefault="00EC2CCD" w:rsidP="00AA2A4A">
      <w:pPr>
        <w:ind w:firstLineChars="200" w:firstLine="400"/>
        <w:rPr>
          <w:sz w:val="20"/>
          <w:lang w:val="en-US" w:eastAsia="zh-CN"/>
        </w:rPr>
      </w:pPr>
      <w:r w:rsidRPr="00AF0969">
        <w:rPr>
          <w:rFonts w:hint="eastAsia"/>
          <w:sz w:val="20"/>
          <w:lang w:val="en-US" w:eastAsia="zh-CN"/>
        </w:rPr>
        <w:t>第</w:t>
      </w:r>
      <w:r w:rsidR="00F16B29" w:rsidRPr="00AF0969">
        <w:rPr>
          <w:sz w:val="20"/>
          <w:lang w:val="en-US" w:eastAsia="zh-CN"/>
        </w:rPr>
        <w:t>1.3</w:t>
      </w:r>
      <w:r w:rsidRPr="00AF0969">
        <w:rPr>
          <w:rFonts w:hint="eastAsia"/>
          <w:sz w:val="20"/>
          <w:lang w:val="en-US" w:eastAsia="zh-CN"/>
        </w:rPr>
        <w:t>节讨论的校正因子不适合</w:t>
      </w:r>
      <w:r w:rsidR="00592492" w:rsidRPr="00AF0969">
        <w:rPr>
          <w:sz w:val="20"/>
          <w:lang w:val="en-US" w:eastAsia="zh-CN"/>
        </w:rPr>
        <w:t>传播方式</w:t>
      </w:r>
      <w:r w:rsidR="00F16B29" w:rsidRPr="00AF0969">
        <w:rPr>
          <w:sz w:val="20"/>
          <w:lang w:val="en-US" w:eastAsia="zh-CN"/>
        </w:rPr>
        <w:t>(2)</w:t>
      </w:r>
      <w:r w:rsidRPr="00AF0969">
        <w:rPr>
          <w:rFonts w:hint="eastAsia"/>
          <w:sz w:val="20"/>
          <w:lang w:val="en-US" w:eastAsia="zh-CN"/>
        </w:rPr>
        <w:t>干扰路径，因而也不适合</w:t>
      </w:r>
      <w:r w:rsidRPr="00AF0969">
        <w:rPr>
          <w:sz w:val="20"/>
          <w:lang w:val="en-US" w:eastAsia="zh-CN"/>
        </w:rPr>
        <w:t>传播方式</w:t>
      </w:r>
      <w:r w:rsidRPr="00AF0969">
        <w:rPr>
          <w:sz w:val="20"/>
          <w:lang w:val="en-US" w:eastAsia="zh-CN"/>
        </w:rPr>
        <w:t>(2)</w:t>
      </w:r>
      <w:r w:rsidR="0033174E" w:rsidRPr="00AF0969">
        <w:rPr>
          <w:sz w:val="20"/>
          <w:lang w:val="en-US" w:eastAsia="zh-CN"/>
        </w:rPr>
        <w:t>辅助等值线</w:t>
      </w:r>
      <w:r w:rsidRPr="00AF0969">
        <w:rPr>
          <w:rFonts w:hint="eastAsia"/>
          <w:sz w:val="20"/>
          <w:lang w:val="en-US" w:eastAsia="zh-CN"/>
        </w:rPr>
        <w:t>。此外，对于双向情况，也不可能形成</w:t>
      </w:r>
      <w:r w:rsidRPr="00AF0969">
        <w:rPr>
          <w:sz w:val="20"/>
          <w:lang w:val="en-US" w:eastAsia="zh-CN"/>
        </w:rPr>
        <w:t>传播方式</w:t>
      </w:r>
      <w:r w:rsidRPr="00AF0969">
        <w:rPr>
          <w:sz w:val="20"/>
          <w:lang w:val="en-US" w:eastAsia="zh-CN"/>
        </w:rPr>
        <w:t>(2)</w:t>
      </w:r>
      <w:r w:rsidR="0033174E" w:rsidRPr="00AF0969">
        <w:rPr>
          <w:sz w:val="20"/>
          <w:lang w:val="en-US" w:eastAsia="zh-CN"/>
        </w:rPr>
        <w:t>辅助等值线</w:t>
      </w:r>
      <w:r w:rsidRPr="00AF0969">
        <w:rPr>
          <w:rFonts w:hint="eastAsia"/>
          <w:sz w:val="20"/>
          <w:lang w:val="en-US" w:eastAsia="zh-CN"/>
        </w:rPr>
        <w:t>。</w:t>
      </w:r>
    </w:p>
    <w:p w:rsidR="00AA2A4A" w:rsidRDefault="00AA2A4A">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sz w:val="20"/>
          <w:lang w:val="en-US" w:eastAsia="zh-CN"/>
        </w:rPr>
        <w:br w:type="page"/>
      </w:r>
    </w:p>
    <w:p w:rsidR="009F4072" w:rsidRDefault="007B748A" w:rsidP="009F4072">
      <w:pPr>
        <w:pStyle w:val="Fig0"/>
      </w:pPr>
      <w:r>
        <w:pict>
          <v:group id="Canvas 91" o:spid="_x0000_s7459" editas="canvas" style="width:447.05pt;height:446.6pt;mso-position-horizontal-relative:char;mso-position-vertical-relative:line" coordsize="56775,5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">
            <v:shape id="_x0000_s7460" type="#_x0000_t75" style="position:absolute;width:56775;height:56718;visibility:visible;mso-wrap-style:square">
              <v:fill o:detectmouseclick="t"/>
              <v:path o:connecttype="none"/>
            </v:shape>
            <v:shape id="Freeform 159" o:spid="_x0000_s7461" style="position:absolute;top:4635;width:45135;height:45117;visibility:visible;mso-wrap-style:square;v-text-anchor:top" coordsize="710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JocUA&#10;AADbAAAADwAAAGRycy9kb3ducmV2LnhtbESPQWvCQBCF7wX/wzJCb3VjoaVGVymFagpeqiJ4G7Jj&#10;sjY7m2a3mv575yB4m+G9ee+b2aL3jTpTF11gA+NRBoq4DNZxZWC3/Xx6AxUTssUmMBn4pwiL+eBh&#10;hrkNF/6m8yZVSkI45migTqnNtY5lTR7jKLTEoh1D5zHJ2lXadniRcN/o5yx71R4dS0ONLX3UVP5s&#10;/ryBbPK1eqFltS9+T33hqFwf3HhtzOOwf5+CStSnu/l2XVjBF3r5RQb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MmhxQAAANsAAAAPAAAAAAAAAAAAAAAAAJgCAABkcnMv&#10;ZG93bnJldi54bWxQSwUGAAAAAAQABAD1AAAAigMAAAAA&#10;" path="m,3552r,183l14,3913r24,177l72,4263r38,173l158,4604r53,168l346,5089r81,153l514,5396r91,144l701,5679r106,135l1037,6063r250,231l1422,6399r139,96l1705,6587r154,86l2012,6755r317,134l2497,6942r168,48l2838,7028r173,34l3189,7086r178,14l3554,7105r182,-5l3914,7086r178,-24l4265,7028r173,-38l4606,6942r168,-53l5091,6755r154,-82l5398,6587r144,-92l5682,6399r134,-105l6066,6063r230,-249l6402,5679r96,-139l6589,5396r87,-154l6757,5089r135,-317l6945,4604r48,-168l7031,4263r34,-173l7089,3913r14,-178l7108,3552r-5,-187l7089,3188r-24,-178l7031,2837r-38,-173l6945,2496r-53,-168l6757,2011r-81,-153l6589,1704r-91,-144l6402,1421,6296,1286,6066,1037,5816,806,5682,701,5542,605,5398,513,5245,427,5091,345,4774,211,4606,158,4438,110,4265,72,4092,38,3914,14,3736,,3367,,3189,14,3011,38,2838,72r-173,38l2497,158r-168,53l2012,345r-153,82l1705,513r-144,92l1422,701,1287,806r-250,231l807,1286,701,1421r-96,139l514,1704r-87,154l346,2011,211,2328r-53,168l110,2664,72,2837,38,3010,14,3188,,3365r,187l10,3552r,-187l24,3188,48,3010,82,2837r38,-173l168,2496r53,-168l355,2011r82,-153l523,1714r92,-144l711,1430,816,1296r231,-250l1297,816,1431,710r139,-96l1715,523r144,-86l2012,355,2329,221r168,-53l2665,120,2838,81,3011,48,3189,24,3367,9r187,l3736,9r178,15l4092,48r173,33l4438,120r168,48l4774,221r317,134l5245,437r144,86l5533,614r139,96l5806,816r250,230l6287,1296r105,134l6488,1570r92,144l6666,1858r82,153l6882,2328r53,168l6983,2664r39,173l7055,3010r24,178l7094,3365r4,187l7094,3735r-15,178l7055,4090r-33,173l6983,4436r-48,168l6882,4772r-134,317l6666,5242r-86,144l6488,5530r-96,140l6287,5804r-231,250l5806,6284r-134,106l5533,6486r-144,91l5245,6664r-154,81l4774,6880r-168,52l4438,6980r-173,39l4092,7052r-178,24l3736,7091r-182,5l3367,7091r-178,-15l3011,7052r-173,-33l2665,6980r-168,-48l2329,6880,2012,6745r-153,-81l1715,6577r-145,-91l1431,6390,1297,6284,1047,6054,816,5804,711,5670,615,5530,523,5386,437,5242,355,5089,221,4772,168,4604,120,4436,82,4263,48,4090,24,3913,10,3735r,-183l,3552xe" fillcolor="black" stroked="f">
              <v:path arrowok="t" o:connecttype="custom" o:connectlocs="24130,2597150;133985,3030220;384175,3517900;817245,3996690;1180465,4237355;1692275,4438650;2138045,4508500;2598420,4484370;3031490,4374515;3519170,4124325;3997960,3691890;4239260,3328670;4440555,2816860;4510405,2371725;4486275,1911350;4376420,1478280;4126230,990600;3693160,511810;3330575,271145;2818130,69850;2372360,0;1802130,45720;1277620,219075;902970,445135;445135,902335;219710,1276985;45720,1801495;0,2255520;30480,1911350;140335,1478280;390525,996950;823595,518160;1180465,277495;1692275,76200;2138045,5715;2598420,30480;3031490,140335;3513455,389890;3992245,822960;4232910,1179830;4434205,1691640;4504690,2136775;4479925,2597150;4370070,3030220;4119880,3511550;3686810,3990340;3330575,4231640;2818130,4432300;2372360,4502785;1911985,4478020;1478915,4368800;996950,4118610;518160,3685540;277495,3328670;76200,2816860;6350,2371725" o:connectangles="0,0,0,0,0,0,0,0,0,0,0,0,0,0,0,0,0,0,0,0,0,0,0,0,0,0,0,0,0,0,0,0,0,0,0,0,0,0,0,0,0,0,0,0,0,0,0,0,0,0,0,0,0,0,0,0"/>
            </v:shape>
            <v:shape id="Freeform 160" o:spid="_x0000_s7462" style="position:absolute;left:10674;top:15303;width:23787;height:23749;visibility:visible;mso-wrap-style:square;v-text-anchor:top" coordsize="374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4r78A&#10;AADbAAAADwAAAGRycy9kb3ducmV2LnhtbERPTYvCMBC9C/sfwizszab1INI1ShF28bpVQW9DM9sW&#10;m0lNoq3/3giCt3m8z1muR9OJGznfWlaQJSkI4srqlmsF+93PdAHCB2SNnWVScCcP69XHZIm5tgP/&#10;0a0MtYgh7HNU0ITQ51L6qiGDPrE9ceT+rTMYInS11A6HGG46OUvTuTTYcmxosKdNQ9W5vBoFx8GU&#10;d3fM7Hj6LbrLvDD94TJT6utzLL5BBBrDW/xyb3Wcn8Hzl3i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HivvwAAANsAAAAPAAAAAAAAAAAAAAAAAJgCAABkcnMvZG93bnJl&#10;di54bWxQSwUGAAAAAAQABAD1AAAAhAMAAAAA&#10;" path="m,1868r,96l10,2055r9,96l34,2242r24,91l82,2420r28,86l144,2593r77,163l317,2914r106,144l480,3126r63,67l610,3255r67,58l821,3418r159,96l1143,3591r86,34l1316,3654r86,24l1494,3702r91,14l1681,3726r91,9l1873,3740r96,-5l2060,3726r96,-10l2248,3702r91,-24l2425,3654r87,-29l2598,3591r163,-77l2920,3418r144,-105l3131,3255r68,-62l3261,3126r58,-68l3424,2914r96,-158l3597,2593r34,-87l3660,2420r24,-87l3708,2242r14,-91l3732,2055r9,-91l3746,1868r-5,-96l3722,1580r-14,-92l3684,1402r-24,-91l3631,1224r-34,-81l3559,1056r-39,-77l3472,893r-48,-72l3371,744r-52,-67l3261,610r-62,-67l3131,480r-67,-57l2920,317,2761,221,2598,144r-86,-33l2425,82,2339,58,2248,34,2156,19r-96,-9l1969,,1772,r-91,10l1585,19r-91,15l1402,58r-86,24l1229,111r-86,33l980,221,821,317,677,423r-67,57l543,543r-63,67l423,677r-53,67l317,821r-48,72l221,979r-39,77l144,1143r-34,81l82,1311r-24,91l34,1488r-15,92l,1772r,96l10,1868r,-96l29,1580r14,-92l67,1402r24,-91l120,1224r34,-81l192,1056r38,-77l278,903r49,-72l379,754r53,-67l490,619r62,-67l619,490r68,-58l831,327,980,231r163,-77l1229,120r87,-29l1402,67r92,-24l1585,29r96,-10l1772,10r101,l1969,10r91,9l2156,29r92,14l2339,67r86,24l2512,120r86,34l2761,231r149,96l3054,432r68,58l3189,552r62,67l3309,687r53,67l3415,831r48,72l3511,979r38,77l3588,1143r33,81l3650,1311r24,91l3698,1488r14,92l3732,1772r4,96l3732,1964r-10,91l3712,2151r-14,91l3674,2333r-24,87l3621,2506r-33,87l3511,2756r-96,149l3309,3049r-58,67l3189,3183r-67,63l3054,3303r-144,106l2761,3505r-163,77l2512,3615r-87,29l2339,3668r-91,24l2156,3706r-96,10l1969,3726r-96,4l1772,3726r-91,-10l1585,3706r-91,-14l1402,3668r-86,-24l1229,3615r-86,-33l980,3505,831,3409,687,3303r-68,-57l552,3183r-62,-67l432,3049,327,2905,230,2756,154,2593r-34,-87l91,2420,67,2333,43,2242,29,2151,19,2055r-9,-91l10,1868r-10,xe" fillcolor="black" stroked="f">
              <v:path arrowok="t" o:connecttype="custom" o:connectlocs="12065,1365885;69850,1591310;268605,1941830;429895,2103755;780415,2301875;1006475,2359660;1250315,2371725;1485265,2335530;1753235,2231390;2031365,2027555;2235200,1750060;2339340,1481455;2375535,1247140;2354580,944880;2284095,725805;2174240,521335;2031365,344805;1753235,140335;1485265,36830;1250315,0;948690,21590;725805,91440;387350,304800;234950,472440;115570,670560;36830,890270;0,1186180;27305,944880;97790,725805;207645,527685;350520,350520;622300,146685;890270,42545;1125220,6350;1369060,18415;1595120,76200;1939290,274320;2101215,436245;2229485,621665;2317750,832485;2369820,1125220;2357120,1365885;2299335,1591310;2101215,1936115;1939290,2097405;1595120,2295525;1369060,2353310;1125220,2366010;890270,2329180;622300,2225675;350520,2021205;146050,1750060;42545,1481455;6350,1247140" o:connectangles="0,0,0,0,0,0,0,0,0,0,0,0,0,0,0,0,0,0,0,0,0,0,0,0,0,0,0,0,0,0,0,0,0,0,0,0,0,0,0,0,0,0,0,0,0,0,0,0,0,0,0,0,0,0"/>
            </v:shape>
            <v:shape id="Freeform 161" o:spid="_x0000_s7463" style="position:absolute;left:16592;top:21189;width:11983;height:11951;visibility:visible;mso-wrap-style:square;v-text-anchor:top" coordsize="1887,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sAA&#10;AADbAAAADwAAAGRycy9kb3ducmV2LnhtbERPS4vCMBC+L+x/CLOwtzVVYZFqFBEF8eTr0tvQjE2x&#10;mZQk2rq/3ggL3ubje85s0dtG3MmH2rGC4SADQVw6XXOl4Hza/ExAhIissXFMCh4UYDH//Jhhrl3H&#10;B7ofYyVSCIccFZgY21zKUBqyGAauJU7cxXmLMUFfSe2xS+G2kaMs+5UWa04NBltaGSqvx5tVUFy8&#10;+dvvuBgWq9NhbarlZrzvlPr+6pdTEJH6+Bb/u7c6zR/B65d0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nsAAAADbAAAADwAAAAAAAAAAAAAAAACYAgAAZHJzL2Rvd25y&#10;ZXYueG1sUEsFBgAAAAAEAAQA9QAAAIUDAAAAAA==&#10;" path="m,941r,48l4,1032r10,96l28,1171r10,48l52,1262r20,44l91,1344r19,43l158,1469r24,33l211,1541r29,33l302,1637r34,29l374,1694r34,24l490,1766r43,20l571,1805r43,19l658,1838r48,10l749,1862r96,10l888,1877r53,5l989,1877r43,-5l1128,1862r44,-14l1220,1838r43,-14l1306,1805r38,-19l1388,1766r120,-72l1609,1608r28,-34l1671,1541r24,-39l1724,1469r48,-82l1791,1344r19,-38l1829,1262r15,-43l1853,1171r15,-43l1877,1032r5,-43l1887,941r-5,-53l1877,845r-9,-96l1853,705r-9,-48l1829,614r-19,-43l1791,533r-19,-44l1724,408r-29,-34l1671,336r-96,-96l1508,182,1388,110,1344,91,1306,72,1263,52,1220,38,1172,28,1128,14,1032,4,989,,888,,845,4,749,14,706,28,658,38,614,52,571,72,533,91r-43,19l408,158r-34,24l336,211r-34,29l273,273r-33,29l211,336r-29,38l158,408r-48,81l91,533,72,571,52,614,38,657,28,705,14,749,4,845,,888r,53l9,941r,-53l14,845,24,749,38,705,48,657,62,614,81,571r20,-38l120,489r48,-72l192,384r29,-39l249,312r34,-29l312,249r33,-28l384,192r33,-24l490,120r43,-19l571,81,614,62,658,48,706,38,749,24,845,14,888,9r53,l989,9r43,5l1128,24r44,14l1220,48r43,14l1306,81r38,20l1388,120r110,72l1565,249r96,96l1685,384r29,33l1762,489r19,44l1801,571r19,43l1834,657r10,48l1858,749r10,96l1873,888r4,53l1873,989r-5,43l1858,1128r-14,43l1834,1219r-14,43l1801,1306r-20,38l1762,1387r-48,72l1685,1493r-24,38l1628,1565r-29,33l1498,1685r-110,72l1344,1776r-38,19l1263,1814r-43,15l1172,1838r-44,15l1032,1862r-43,5l941,1872r-53,-5l845,1862r-96,-9l706,1838r-48,-9l614,1814r-43,-19l533,1776r-43,-19l417,1709r-33,-24l345,1656r-33,-29l249,1565r-28,-34l192,1493r-24,-34l120,1387r-19,-43l81,1306,62,1262,48,1219,38,1171,24,1128,14,1032,9,989r,-48l,941xe" fillcolor="black" stroked="f">
              <v:path arrowok="t" o:connecttype="custom" o:connectlocs="8890,716280;45720,829310;115570,953770;213360,1057910;338455,1134110;448310,1173480;597535,1195070;744220,1173480;853440,1134110;1039495,999490;1125220,880745;1170940,774065;1195070,628015;1186180,475615;1149350,362585;1076325,237490;881380,69850;774700,24130;628015,0;448310,17780;338455,57785;213360,133985;133985,213360;57785,338455;17780,447675;0,597535;15240,475615;51435,362585;121920,243840;198120,158115;311150,76200;417830,30480;563880,5715;716280,15240;829310,51435;993775,158115;1118870,310515;1164590,417195;1189355,563880;1179830,716280;1143635,829310;1069975,948055;951230,1069975;802005,1151890;655320,1182370;536575,1182370;389890,1151890;264795,1085215;158115,993775;76200,880745;30480,774065;5715,628015" o:connectangles="0,0,0,0,0,0,0,0,0,0,0,0,0,0,0,0,0,0,0,0,0,0,0,0,0,0,0,0,0,0,0,0,0,0,0,0,0,0,0,0,0,0,0,0,0,0,0,0,0,0,0,0"/>
            </v:shape>
            <v:shape id="Freeform 162" o:spid="_x0000_s7464" style="position:absolute;left:4756;top:9391;width:35623;height:35605;visibility:visible;mso-wrap-style:square;v-text-anchor:top" coordsize="5610,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WxMEA&#10;AADbAAAADwAAAGRycy9kb3ducmV2LnhtbERPS4vCMBC+C/6HMII3m/rc0jWKu1DwJPhA9jg0s221&#10;mZQmav33ZmHB23x8z1muO1OLO7WusqxgHMUgiHOrKy4UnI7ZKAHhPLLG2jIpeJKD9arfW2Kq7YP3&#10;dD/4QoQQdikqKL1vUildXpJBF9mGOHC/tjXoA2wLqVt8hHBTy0kcL6TBikNDiQ19l5RfDzejwF6r&#10;84c7T+ZJtrv8XLLp7HT7skoNB93mE4Snzr/F/+6tDvOn8PdLO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1sTBAAAA2wAAAA8AAAAAAAAAAAAAAAAAmAIAAGRycy9kb3du&#10;cmV2LnhtbFBLBQYAAAAABAAEAPUAAACGAwAAAAA=&#10;" path="m,2803r,145l29,3226r24,139l87,3500r38,134l168,3764r48,124l274,4013r62,120l404,4258r72,111l553,4479r172,211l817,4786r96,91l1124,5050r111,77l1345,5199r125,67l1590,5329r125,57l1840,5434r129,44l2104,5516r134,34l2378,5574r278,28l2805,5607r144,-5l3228,5574r139,-24l3501,5516r135,-38l3766,5434r124,-48l4015,5329r120,-63l4260,5199r111,-72l4481,5050r211,-173l4788,4786r92,-96l5053,4479r76,-110l5202,4258r67,-125l5331,4013r58,-125l5437,3764r43,-130l5518,3500r34,-135l5576,3226r29,-278l5610,2803r-5,-148l5576,2376r-24,-139l5518,2103r-38,-135l5437,1838r-48,-124l5331,1589r-62,-120l5202,1344r-73,-110l5053,1123,4880,912r-92,-96l4692,725,4481,552,4371,475,4260,403,4135,336,4015,273,3890,216,3766,168,3636,125,3501,86,3367,53,3228,29,2949,,2656,,2378,29,2238,53,2104,86r-135,39l1840,168r-125,48l1590,273r-120,63l1345,403r-110,72l1124,552,913,725r-96,91l725,912,553,1123r-77,111l404,1344r-68,125l274,1589r-58,125l168,1838r-43,130l87,2103,53,2237,29,2376,,2655r,148l10,2803r,-148l39,2376,63,2237,96,2103r39,-135l178,1838r48,-124l284,1589r62,-120l413,1354r72,-111l562,1133,735,921r91,-96l922,734,1134,561r110,-76l1355,413r115,-68l1590,283r125,-58l1840,177r129,-43l2104,96,2238,62,2378,38,2656,9r149,l2949,9r279,29l3367,62r134,34l3636,134r130,43l3890,225r125,58l4135,345r116,68l4361,485r111,76l4683,734r96,91l4870,921r173,212l5120,1243r72,111l5259,1469r63,120l5379,1714r48,124l5470,1968r39,135l5542,2237r25,139l5595,2655r5,148l5595,2948r-28,278l5542,3365r-33,135l5470,3634r-43,130l5379,3888r-57,125l5259,4133r-67,116l5120,4359r-77,110l4870,4681r-91,96l4683,4868r-211,173l4361,5118r-110,72l4135,5257r-120,62l3890,5377r-124,48l3636,5468r-135,38l3367,5540r-139,24l2949,5593r-144,5l2656,5593r-278,-29l2238,5540r-134,-34l1969,5468r-129,-43l1715,5377r-125,-58l1470,5257r-115,-67l1244,5118r-110,-77l922,4868r-96,-91l735,4681,562,4469,485,4359,413,4249,346,4133,284,4013,226,3888,178,3764,135,3634,96,3500,63,3365,39,3226,10,2948r,-145l,2803xe" fillcolor="black" stroked="f">
              <v:path arrowok="t" o:connecttype="custom" o:connectlocs="33655,2136775;137160,2468880;302260,2774315;579755,3096895;933450,3343910;1250315,3478530;1686560,3557270;2138045,3524250;2470150,3420110;2775585,3255645;3098800,2978150;3345815,2624455;3479800,2307590;3559175,1871980;3525520,1420495;3422015,1088390;3256915,783590;2979420,460375;2625725,213360;2308860,79375;1872615,0;1336040,54610;1009650,173355;713740,350520;351155,713105;173990,1009015;55245,1335405;0,1779905;40005,1420495;143510,1088390;307975,789305;585470,466090;933450,219075;1250315,85090;1686560,5715;2138045,39370;2470150,142875;2769235,307975;3092450,584835;3339465,932815;3473450,1249680;3552825,1685925;3519170,2136775;3415665,2468880;3251200,2767965;2973705,3091180;2625725,3338195;2308860,3472180;1872615,3551555;1421130,3517900;1089025,3414395;789940,3249930;466725,2972435;219710,2624455;85725,2307590;6350,1871980" o:connectangles="0,0,0,0,0,0,0,0,0,0,0,0,0,0,0,0,0,0,0,0,0,0,0,0,0,0,0,0,0,0,0,0,0,0,0,0,0,0,0,0,0,0,0,0,0,0,0,0,0,0,0,0,0,0,0,0"/>
            </v:shape>
            <v:rect id="Rectangle 163" o:spid="_x0000_s7465" style="position:absolute;left:22536;top:4667;width:63;height:4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Freeform 164" o:spid="_x0000_s7466" style="position:absolute;left:11283;top:7683;width:22600;height:39053;visibility:visible;mso-wrap-style:square;v-text-anchor:top" coordsize="3559,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Wg8MA&#10;AADbAAAADwAAAGRycy9kb3ducmV2LnhtbERPS2vCQBC+C/0PyxR6001KfRBdpbQVLOihUcHjNDtN&#10;lmZnQ3Y18d93BaG3+fies1j1thYXar1xrCAdJSCIC6cNlwoO+/VwBsIHZI21Y1JwJQ+r5cNggZl2&#10;HX/RJQ+liCHsM1RQhdBkUvqiIot+5BriyP241mKIsC2lbrGL4baWz0kykRYNx4YKG3qrqPjNz1bB&#10;Gr+n08+02293J/P+8qGPaTBHpZ4e+9c5iEB9+Bff3Rsd54/h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WWg8MAAADbAAAADwAAAAAAAAAAAAAAAACYAgAAZHJzL2Rv&#10;d25yZXYueG1sUEsFBgAAAAAEAAQA9QAAAIgDAAAAAA==&#10;" path="m,5l3549,6150r10,-5l10,,,5xe" fillcolor="black" stroked="f">
              <v:path arrowok="t" o:connecttype="custom" o:connectlocs="0,3175;2253615,3905250;2259965,3902075;6350,0;0,3175" o:connectangles="0,0,0,0,0"/>
            </v:shape>
            <v:shape id="Freeform 165" o:spid="_x0000_s7467" style="position:absolute;left:3048;top:15881;width:39065;height:22593;visibility:visible;mso-wrap-style:square;v-text-anchor:top" coordsize="6152,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docUA&#10;AADbAAAADwAAAGRycy9kb3ducmV2LnhtbESPQWvCQBCF7wX/wzKCt7qxB21T1xCsgmAJVAXxNmSn&#10;SdrsbMiucf333UKhtxnee9+8WWbBtGKg3jWWFcymCQji0uqGKwWn4/bxGYTzyBpby6TgTg6y1ehh&#10;iam2N/6g4eArESHsUlRQe9+lUrqyJoNuajviqH3a3qCPa19J3eMtwk0rn5JkLg02HC/U2NG6pvL7&#10;cDWREop9/rY/X7/e9XAJxeZlMRRaqck45K8gPAX/b/5L73SsP4ffX+I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V2hxQAAANsAAAAPAAAAAAAAAAAAAAAAAJgCAABkcnMv&#10;ZG93bnJldi54bWxQSwUGAAAAAAQABAD1AAAAigMAAAAA&#10;" path="m,10l6148,3558r4,-10l5,,,10xe" fillcolor="black" stroked="f">
              <v:path arrowok="t" o:connecttype="custom" o:connectlocs="0,6350;3903980,2259330;3906520,2252980;3175,0;0,6350" o:connectangles="0,0,0,0,0"/>
            </v:shape>
            <v:shape id="Freeform 166" o:spid="_x0000_s7468" style="position:absolute;left:3048;top:15881;width:39065;height:22593;visibility:visible;mso-wrap-style:square;v-text-anchor:top" coordsize="6152,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4OsUA&#10;AADbAAAADwAAAGRycy9kb3ducmV2LnhtbESPQWvCQBCF70L/wzIFb3XTHtRG1xBahYIlUFsQb0N2&#10;TKLZ2ZBd4/bfd4WCtxnee9+8WWbBtGKg3jWWFTxPEhDEpdUNVwp+vjdPcxDOI2tsLZOCX3KQrR5G&#10;S0y1vfIXDTtfiQhhl6KC2vsuldKVNRl0E9sRR+1oe4M+rn0ldY/XCDetfEmSqTTYcLxQY0dvNZXn&#10;3cVESii2+ft2fzl96uEQivXrbCi0UuPHkC9AeAr+bv5Pf+hYfwa3X+I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fg6xQAAANsAAAAPAAAAAAAAAAAAAAAAAJgCAABkcnMv&#10;ZG93bnJldi54bWxQSwUGAAAAAAQABAD1AAAAigMAAAAA&#10;" path="m5,3558l6152,10,6148,,,3548r5,10xe" fillcolor="black" stroked="f">
              <v:path arrowok="t" o:connecttype="custom" o:connectlocs="3175,2259330;3906520,6350;3903980,0;0,2252980;3175,2259330" o:connectangles="0,0,0,0,0"/>
            </v:shape>
            <v:shape id="Freeform 167" o:spid="_x0000_s7469" style="position:absolute;left:11283;top:7683;width:22600;height:39053;visibility:visible;mso-wrap-style:square;v-text-anchor:top" coordsize="3559,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5HcUA&#10;AADbAAAADwAAAGRycy9kb3ducmV2LnhtbESPT2vDMAzF74N+B6NCb6uTUdaS1S2jXWGD7dB/sKMa&#10;q4lZLIfYa7JvPx0Gu0m8p/d+Wq4H36gbddEFNpBPM1DEZbCOKwOn4+5+ASomZItNYDLwQxHWq9Hd&#10;Egsbet7T7ZAqJSEcCzRQp9QWWseyJo9xGlpi0a6h85hk7SptO+wl3Df6IcsetUfH0lBjS5uayq/D&#10;tzeww8t8/pb3x/ePT7edvdhzntzZmMl4eH4ClWhI/+a/61cr+AIr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DkdxQAAANsAAAAPAAAAAAAAAAAAAAAAAJgCAABkcnMv&#10;ZG93bnJldi54bWxQSwUGAAAAAAQABAD1AAAAigMAAAAA&#10;" path="m10,6150l3559,5,3549,,,6145r10,5xe" fillcolor="black" stroked="f">
              <v:path arrowok="t" o:connecttype="custom" o:connectlocs="6350,3905250;2259965,3175;2253615,0;0,3902075;6350,3905250" o:connectangles="0,0,0,0,0"/>
            </v:shape>
            <v:rect id="Rectangle 168" o:spid="_x0000_s7470" style="position:absolute;left:31;top:27165;width:4507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169" o:spid="_x0000_s7471" style="position:absolute;left:41262;top:54540;width:381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5yMIA&#10;AADbAAAADwAAAGRycy9kb3ducmV2LnhtbERPTWvCQBC9F/wPywheRDcVKRKzSlAqHtpDoxCPY3ZM&#10;gtnZkF1j/PfdQ6HHx/tOtoNpRE+dqy0reJ9HIIgLq2suFZxPn7MVCOeRNTaWScGLHGw3o7cEY22f&#10;/EN95ksRQtjFqKDyvo2ldEVFBt3ctsSBu9nOoA+wK6Xu8BnCTSMXUfQhDdYcGipsaVdRcc8eRkF2&#10;nX7vX4d0mS9xf7vkX1OzQlJqMh7SNQhPg/8X/7mPWsEirA9f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XnIwgAAANsAAAAPAAAAAAAAAAAAAAAAAJgCAABkcnMvZG93&#10;bnJldi54bWxQSwUGAAAAAAQABAD1AAAAhwMAAAAA&#10;" fillcolor="#e5e5e5" stroked="f"/>
            <v:rect id="Rectangle 170" o:spid="_x0000_s7472" style="position:absolute;left:41262;top:54540;width:38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DD41F9" w:rsidRDefault="00DD41F9" w:rsidP="00DF6DF9">
                    <w:pPr>
                      <w:spacing w:before="0"/>
                    </w:pPr>
                    <w:r>
                      <w:rPr>
                        <w:color w:val="000000"/>
                        <w:sz w:val="18"/>
                        <w:szCs w:val="18"/>
                      </w:rPr>
                      <w:t>1448-03</w:t>
                    </w:r>
                  </w:p>
                </w:txbxContent>
              </v:textbox>
            </v:rect>
            <v:shape id="Freeform 171" o:spid="_x0000_s7473" style="position:absolute;left:8629;top:6191;width:34373;height:34264;visibility:visible;mso-wrap-style:square;v-text-anchor:top" coordsize="5413,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gcMA&#10;AADbAAAADwAAAGRycy9kb3ducmV2LnhtbESPX2vCMBTF3wW/Q7jC3jS1oBvVKCLMCfNlThTfLs21&#10;LTY3Jcls/faLIPh4OH9+nPmyM7W4kfOVZQXjUQKCOLe64kLB4fdz+AHCB2SNtWVScCcPy0W/N8dM&#10;25Z/6LYPhYgj7DNUUIbQZFL6vCSDfmQb4uhdrDMYonSF1A7bOG5qmSbJVBqsOBJKbGhdUn7d/5kI&#10;4ctk+r3aubTduN3713Fyos1ZqbdBt5qBCNSFV/jZ3moFaQq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gcMAAADbAAAADwAAAAAAAAAAAAAAAACYAgAAZHJzL2Rv&#10;d25yZXYueG1sUEsFBgAAAAAEAAQA9QAAAIgDAAAAAA==&#10;" path="m1196,1541r-24,19l1355,1680r14,l1374,1675r5,l1379,1661,1076,729r-10,20l1201,686r9,-9l1273,393r-10,10l1412,345r149,-62l1715,225r163,-48l2027,148r-5,l2190,134r10,l2377,28r-9,l2531,43r5,l2714,72r-5,l2872,105r10,l3079,43r-10,l3232,86r183,48l3578,206r149,62l3895,360r5,l4092,388r-5,l4270,446r-10,-10l4351,619r5,5l4462,773r134,120l4592,883r-15,254l4592,1123r-10,l4572,1133r,14l4577,1147r5,5l4587,1152r259,14l4832,1157r86,153l4923,1315r134,120l5211,1555r-5,-5l5297,1714r,4l5384,1867r,-9l5370,2069r14,177l5394,2232r-673,360l4716,2597r-4,l4606,2765r10,-5l4073,2986r-10,9l4034,3096r5,-5l3934,3183r-5,4l3886,3293r-29,77l3857,3461r,-5l3837,3548r,4l3823,3644r,-5l3794,3716r,4l3780,3807r,-5l3751,3893r-34,77l3717,3965r-43,72l3674,4042r-43,77l3636,4114r-48,72l3583,4191r-43,77l3545,4263r-58,77l3439,4397r-58,77l3304,4532r-62,48l3170,4637r,-4l3093,4681r-72,43l3026,4724r-77,43l2872,4801r-5,l2795,4844r5,l2709,4873r5,l2622,4887r-4,l2546,4921r4,l2459,4935r-91,l2277,4949r-255,l1931,4935r-5,l1825,4993r-105,48l1729,5041r-91,-34l1527,5007r15,10l1484,4911r-5,-5l1479,4901r-14,l1460,4906r-168,139l980,5372r19,l922,5266r-5,-5l797,5218r5,5l711,5117r-5,-4l586,5069r10,10l552,4945,509,4825r-9,-10l490,4815,10,5055r19,14l29,4873r,9l207,4599r-5,l413,4330,548,4148,682,3984r5,-4l687,3970r-29,-91l629,3802r-33,-86l567,3639r,5l567,3552r-15,-91l552,3375r,4l567,3303r,-96l567,3211r43,-86l610,3043r,5l629,2957r,5l673,2890r,-5l701,2808r,-5l687,2712r-5,10l745,2650r4,-5l793,2568r28,-77l817,2496r48,-72l922,2362r63,-58l1028,2242r-5,4l1100,2203r5,l1177,2160r,-5l1225,2093r5,-5l1230,2083r-20,-163l1210,1925r34,-120l1244,1795r-48,-254l1167,1550r48,255l1215,1795r-33,120l1182,1920r19,163l1206,2074r-48,62l1158,2131r-72,43l1090,2174r-76,44l1009,2222r-44,63l903,2342r-58,63l797,2477r-4,5l764,2559r-43,76l725,2631r-62,72l658,2707r,5l673,2803r,-4l644,2875r,-4l600,2943r,4l581,3039r,4l581,3120r,-5l538,3202r,5l538,3298r,-5l524,3370r,5l524,3461r14,91l538,3644r,4l567,3725r33,87l629,3888r29,92l663,3965,528,4128,394,4311,183,4580r-5,l,4863r,5l,4873r,196l,5074r5,5l5,5084r5,l15,5084r4,l500,4844r-20,-10l524,4954r43,135l572,5093r4,5l697,5141r-5,-4l783,5242r5,5l908,5290r-5,-5l980,5391r5,5l990,5396r4,l999,5396r,-5l1311,5065r168,-140l1455,4921r58,105l1513,5031r5,l1523,5036r4,l1633,5036r-5,l1720,5069r4,l1729,5069r106,-48l1936,4964r-5,l2022,4978r255,l2368,4964r91,l2550,4949r5,l2627,4916r-5,l2714,4901r4,l2810,4873r5,l2887,4829r-5,l2959,4796r76,-43l3040,4753r72,-44l3189,4661r,-4l3261,4599r63,-48l3400,4493r58,-76l3506,4359r58,-77l3569,4277r43,-77l3607,4205r48,-72l3660,4128r43,-76l3703,4056r43,-72l3746,3980r34,-77l3809,3812r,-5l3823,3720r,5l3852,3648r,-4l3866,3552r,5l3886,3466r,-5l3886,3375r,4l3914,3303r44,-106l3953,3202r105,-91l4063,3111r,-5l4092,3005r-10,10l4625,2789r5,-5l4635,2784r105,-168l4731,2621r672,-360l5408,2256r5,-5l5413,2246r-15,-177l5413,1858r,-5l5413,1848r-87,-149l5326,1704r-91,-163l5230,1536,5077,1416,4942,1296r5,5l4860,1147r-4,-5l4856,1137r-5,l4846,1137r-259,-14l4587,1152r5,l4596,1152r5,-5l4606,1147r,-5l4606,1137r14,-254l4620,878r,-5l4616,873,4481,753,4375,605r5,4l4289,427r-5,-5l4284,417r-5,l4097,360r-5,l3900,331r5,l3737,240,3588,177,3424,105,3242,57,3079,14r-5,l3069,14,2872,76r10,l2718,43r-4,l2536,14r-5,l2368,r-5,l2358,,2181,105r9,l2022,120r-5,l1868,148r-163,48l1551,254r-148,62l1254,374r-5,l1249,379r-5,5l1182,667r9,-10l1057,720r-5,l1052,725r-5,4l1047,734r,5l1350,1670r24,-19l1191,1531r-5,l1182,1531r-5,l1172,1536r-5,5l1167,1546r,4l1196,1541xe" fillcolor="red" stroked="f">
              <v:path arrowok="t" o:connecttype="custom" o:connectlocs="683260,462915;1089025,142875;1607185,27305;2052320,54610;2711450,283210;2915920,713105;3068320,734695;3418840,1185545;2924810,1755775;2467610,2091055;2409190,2359660;2332990,2566670;2183765,2792095;1921510,2999740;1664970,3103245;1226185,3133725;942340,3118485;585470,3343910;350520,3140075;131445,2920365;399415,2414270;360045,2097405;427355,1835150;503555,1630680;698500,1398905;768350,1222375;750570,1219200;640715,1410970;460375,1670685;381000,1868805;341630,2094230;360045,2365375;113030,2908300;6350,3228340;365760,3237230;625475,3426460;960755,3191510;1094740,3218815;1561465,3152140;1787525,3094355;2025015,2957195;2293620,2667000;2400300,2478405;2454910,2258695;2576830,1975485;3009900,1661160;3437255,1176655;3141345,826135;2915920,731520;2933700,554355;2717165,264795;2058670,36195;1610360,8890;1280795,76200;789940,243840;664845,469265;741045,978535" o:connectangles="0,0,0,0,0,0,0,0,0,0,0,0,0,0,0,0,0,0,0,0,0,0,0,0,0,0,0,0,0,0,0,0,0,0,0,0,0,0,0,0,0,0,0,0,0,0,0,0,0,0,0,0,0,0,0,0,0"/>
            </v:shape>
            <v:shape id="Freeform 172" o:spid="_x0000_s7474" style="position:absolute;left:15373;top:18961;width:16008;height:16465;visibility:visible;mso-wrap-style:square;v-text-anchor:top" coordsize="25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lWr8A&#10;AADbAAAADwAAAGRycy9kb3ducmV2LnhtbESP3YrCMBCF7wXfIYzgnaZWkNI1yiII3iyy7j7AkIxp&#10;sZnUJKv17Y2w4OXh/Hyc9XZwnbhRiK1nBYt5AYJYe9OyVfD7s59VIGJCNth5JgUPirDdjEdrrI2/&#10;8zfdTsmKPMKxRgVNSn0tZdQNOYxz3xNn7+yDw5RlsNIEvOdx18myKFbSYcuZ0GBPu4b05fTnMrcv&#10;WJ8P+liVx/DAr6utwsUqNZ0Mnx8gEg3pHf5vH4yCcgmv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KVavwAAANsAAAAPAAAAAAAAAAAAAAAAAJgCAABkcnMvZG93bnJl&#10;di54bWxQSwUGAAAAAAQABAD1AAAAhAMAAAAA&#10;" path="m302,797r-5,5l326,759r-5,5l379,744r5,l384,740r5,-5l389,725,345,624r,10l360,572r-15,9l437,596r81,l518,591r34,-29l557,557r28,-57l581,504r28,-33l614,466r15,-72l619,403r48,-19l662,384r77,l787,370r5,l792,365r43,-29l830,341r44,-14l878,327r,-5l926,279r44,-34l965,250r62,-29l1085,192r-5,l1152,192r,-5l1157,187r,-4l1215,77r-15,10l1263,87r-5,l1315,101r63,14l1392,115r,-4l1479,24r-10,5l1474,29r-5,l1541,43r63,15l1661,87r77,28l1733,115r58,34l1805,149r106,-34l1906,115r77,l1969,101r,144l1973,245r,5l2031,283r,-4l2094,322r43,57l2142,384r91,19l2228,399r43,57l2266,452r29,62l2305,524r125,28l2420,543r29,57l2492,677r5,-14l2425,768r-5,5l2420,783r14,77l2439,864r44,58l2478,912r,375l2478,1282r-15,62l2463,1354r15,72l2478,1417r-29,76l2434,1551r-33,77l2386,1685r-28,63l2343,1825r-29,57l2319,1877r-48,63l2228,1983r5,-5l2156,2021r-5,l2094,2055r9,l1983,2036r-5,l1973,2041r-4,l1940,2089r5,-5l1897,2113r,4l1839,2161r-48,33l1748,2223r,-5l1700,2247r4,l1647,2276r-5,l1584,2309r5,l1541,2324r-5,l1536,2329r-43,57l1445,2449r-57,43l1402,2487r-77,-14l1315,2473r-57,14l1263,2487r-68,l1191,2492r-58,43l1138,2530r-77,20l1066,2550r-77,l926,2564r10,l874,2530r-154,l725,2530r-58,-28l672,2506r-63,-43l605,2458r-58,-14l470,2415r5,5l432,2372r-63,-43l365,2324r-58,-29l317,2305r-29,-63l283,2237r-48,-62l240,2180r-29,-58l206,2117r,-4l196,2113r-91,-15l120,2108,91,2045,76,1973r,10l105,1892r,-82l105,1815r15,-72l120,1733,91,1671,76,1628,62,1565r,-4l28,1503r,10l28,1392r,5l62,1335r14,-43l76,1229r-9,15l158,1196r5,-5l168,1191r,-67l168,1128r14,-48l177,1085r58,-43l240,1037r,-53l235,980,177,903r-5,24l259,898r5,l264,893r4,-5l288,840r14,-43l273,788r-14,43l240,879r9,-10l163,898r-5,5l153,908r,4l153,917r5,5l216,999r-5,-10l211,1032r5,-9l158,1066r-5,l153,1071r-14,48l139,1124r,57l148,1167r-91,48l52,1220r-4,4l48,1229r,58l48,1282r-15,43l,1388r,4l,1513r,4l,1522r33,58l33,1575r15,62l62,1681r29,62l91,1733r-15,72l76,1810r,77l76,1882r-28,91l48,1978r,5l62,2055r29,62l96,2122r4,5l105,2127r91,14l182,2132r29,57l216,2194r48,63l259,2252r29,62l288,2319r5,l297,2324r58,29l350,2348r63,43l456,2439r5,5l537,2473r58,14l590,2482r63,44l658,2530r57,29l720,2559r149,l864,2559r62,34l931,2593r5,l998,2578r-4,l1066,2578r5,l1147,2559r5,-5l1210,2511r-10,5l1263,2516r4,l1325,2502r-10,l1392,2516r5,l1402,2516r5,-5l1464,2468r48,-62l1556,2348r-5,5l1599,2338r5,l1661,2305r-5,l1714,2276r5,l1767,2247r,-5l1810,2213r48,-33l1916,2137r,4l1964,2113r,-5l1969,2108r28,-48l1983,2065r120,19l2108,2084r5,l2170,2050r-4,l2242,2007r5,l2247,2002r43,-43l2338,1897r5,-5l2372,1834r14,-77l2415,1695r15,-58l2463,1561r15,-58l2507,1426r,-5l2507,1417r-15,-73l2492,1354r15,-62l2507,1287r,-375l2507,908r-5,-5l2459,845r4,5l2449,773r-5,15l2516,682r5,l2521,677r,-5l2521,668r-43,-77l2449,533r,-5l2444,528r-5,-4l2314,495r10,9l2295,442r-5,-5l2247,379r-5,-4l2151,355r5,5l2113,303r-63,-44l2050,255r-57,-34l1997,235r,-134l1997,96r-4,-5l1993,87r-5,l1983,87r-77,l1901,87r-105,33l1810,120,1753,87r-5,l1671,58,1613,29,1551,15,1479,r-5,l1469,r-5,l1460,5r-87,86l1388,87,1325,72,1267,58r-4,l1200,58r-5,l1191,58r,5l1186,67r-58,106l1143,163r-63,l1075,163r-57,29l955,221r-5,5l907,259r-48,44l864,298r-43,14l816,317r-43,29l778,341r-48,14l734,355r-72,l658,355r-49,20l605,379r-5,5l585,456r5,-4l561,485r-4,5l528,548r5,-5l499,572r10,-5l437,567,345,552r-4,l336,552r,5l331,562r-14,62l317,629r,5l360,735r9,-19l312,735r-5,5l278,783r-5,l273,788r29,9xe" fillcolor="black" stroked="f">
              <v:path arrowok="t" o:connecttype="custom" o:connectlocs="247015,466725;328930,375285;393065,255905;527050,216535;688975,121920;802005,55245;935990,18415;1146175,94615;1289685,179705;1438910,287020;1539875,487680;1573530,814070;1515110,1069975;1369060,1283335;1231900,1326515;1079500,1426845;975360,1478915;802005,1579245;588010,1628140;384175,1560830;201295,1463675;124460,1341755;66675,1152525;17780,960755;103505,756285;152400,624840;182880,533400;97155,576580;100330,676910;33020,774700;0,960755;57785,1100455;39370,1304925;137160,1393190;222250,1490980;417830,1606550;633730,1637030;802005,1597660;929640,1567180;1088390,1445260;1247140,1341755;1377950,1301750;1506220,1164590;1591945,899795;1561465,536575;1600835,424180;1457325,280670;1301750,161925;1259205,55245;1024255,18415;881380,55245;753110,42545;575945,164465;466090,225425;356235,307975;216535,350520;234315,454660" o:connectangles="0,0,0,0,0,0,0,0,0,0,0,0,0,0,0,0,0,0,0,0,0,0,0,0,0,0,0,0,0,0,0,0,0,0,0,0,0,0,0,0,0,0,0,0,0,0,0,0,0,0,0,0,0,0,0,0,0"/>
            </v:shape>
            <v:shape id="Freeform 173" o:spid="_x0000_s7475" style="position:absolute;left:13296;top:15792;width:21133;height:21920;visibility:visible;mso-wrap-style:square;v-text-anchor:top" coordsize="3328,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CiMQA&#10;AADbAAAADwAAAGRycy9kb3ducmV2LnhtbESPT2vCQBTE74LfYXlCb2bTVKSkrlIEwUtb/EOpt2f2&#10;mQSzb9fsVuO3dwXB4zAzv2Ems8404kytry0reE1SEMSF1TWXCrabxfAdhA/IGhvLpOBKHmbTfm+C&#10;ubYXXtF5HUoRIexzVFCF4HIpfVGRQZ9YRxy9g20NhijbUuoWLxFuGpml6VgarDkuVOhoXlFxXP8b&#10;BW/7b2fT31325fbam78dZvRzUupl0H1+gAjUhWf40V5qBdkI7l/i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QojEAAAA2wAAAA8AAAAAAAAAAAAAAAAAmAIAAGRycy9k&#10;b3ducmV2LnhtbFBLBQYAAAAABAAEAPUAAACJAwAAAAA=&#10;" path="m2627,2631r-43,62l2541,2751r-63,48l2435,2856r-63,44l2315,2948r-63,43l2252,2986r-72,43l2185,3029r-62,34l2051,3092r-77,29l1969,3121r-58,33l1916,3154r-77,15l1763,3197r-72,15l1695,3212r-81,l1537,3226r5,l1465,3226r-5,5l1369,3322r14,-5l1306,3289r-9,l1210,3317r-5,l1205,3322r-105,72l1109,3389r-96,l922,3423r5,l821,3423r15,10l778,3327r-5,-5l773,3317r-14,l639,3361r5,l552,3346r10,5l490,3279r,-5l413,3226r-91,-57l327,3178r-29,-91l298,3092,283,2972r,-10l235,2885r-5,l226,2880r-5,l72,2895r14,10l43,2818r,5l58,2703r,5l101,2573r,-5l115,2477r,5l149,2376r,-9l115,2290r-14,-72l72,2156,43,2084r,4l43,2007,29,1930r,10l58,1853r,-67l58,1791r14,-77l67,1719r77,-72l149,1647r,-72l149,1579r14,-72l158,1512r44,-62l206,1445r15,-58l221,1378r-29,-91l182,1306r77,-43l264,1258r5,l269,1253r29,-77l312,1119r-5,4l351,1061r-5,5l423,1037r9,-10l461,965r14,-72l471,898r48,-63l523,830r29,-57l547,778r44,-63l595,710r49,-91l634,629r58,-15l696,610r48,-72l735,542r101,15l840,557r10,-10l869,442r-5,4l936,384r-4,5l994,360r72,-29l1143,288r5,l1225,240r-5,l1292,211r91,-29l1378,182r87,l1465,178,1570,72r-9,5l1647,77r-5,l1719,91r5,l1815,106r10,l1945,29r-14,l2017,62r5,l2113,77r-5,l2200,120r91,29l2377,197r5,l2502,182r120,15l2608,182r14,149l2622,336r5,5l2704,403r77,58l2853,523r5,5l2963,571r-5,-5l3021,643r57,87l3083,734r120,48l3194,768r14,120l3208,893r5,5l3213,902r91,58l3299,936r-105,168l3194,1205r29,106l3256,1402r,-5l3242,1503r,-5l3223,1584r4,-5l3127,1685r-63,91l3059,1781r-43,77l3002,1930r-20,91l2954,2098r4,-5l2901,2151r-5,l2848,2228r,4l2834,2304r-29,77l2776,2444r5,-5l2733,2511r-44,62l2627,2631r19,19l2709,2592r43,-62l2800,2458r5,-5l2834,2391r28,-77l2877,2242r,5l2925,2170r-5,l2978,2112r4,-4l3011,2031r19,-91l3045,1867r43,-76l3083,1795r63,-91l3247,1599r4,-5l3271,1507r,-4l3285,1397r,-5l3251,1301r-28,-106l3223,1200r,-86l3223,1123,3328,955r,-4l3328,946r,-5l3323,936r,-5l3232,874r5,14l3223,768r,-5l3218,758r-5,-4l3093,706r5,4l3040,624r-62,-77l2973,542,2867,499r5,5l2800,442r-77,-58l2646,322r5,9l2637,182r,-4l2632,173r-5,-5l2622,168,2502,154r-120,14l2387,168r-87,-48l2209,91,2118,48r-5,l2022,34r5,l1940,r-5,l1931,r-5,l1806,77r9,l1724,62r5,l1652,48r-5,l1561,48r-5,l1551,53,1446,158r9,-4l1378,154r-4,l1282,182r-72,29l1205,211r-76,48l1133,259r-76,43l985,331r-63,29l917,365r-72,62l840,432,821,538r15,-10l735,514r-5,l725,518r-48,72l682,586r-58,14l620,600r,5l615,610r-48,91l571,696r-43,62l523,763r-28,58l499,816r-48,62l447,883r-15,72l403,1018r10,-10l336,1037r-5,5l288,1104r-5,5l269,1167r-29,76l250,1234r-77,43l168,1277r,5l163,1287r,4l163,1296r29,91l192,1378r-14,57l182,1431r-43,62l134,1498r-14,72l120,1575r,62l125,1627r-77,72l43,1704r-14,77l29,1786r,62l29,1843,,1930r,5l,1940r14,76l14,2012r,76l14,2093r29,72l72,2228r14,72l120,2376r,-9l86,2472r,5l72,2568r,-4l29,2698r,5l14,2823r,5l58,2914r4,5l67,2924r5,l221,2909r-15,-4l255,2981r,-9l269,3092r,5l298,3188r5,5l303,3197r91,58l471,3303r,-5l543,3370r4,5l552,3375r92,14l648,3389r120,-43l749,3337r58,105l807,3447r5,l816,3452r5,l927,3452r5,l1023,3418r-5,l1109,3418r5,l1119,3413r106,-72l1220,3346r86,-29l1297,3317r77,29l1378,3346r5,l1388,3346r,-5l1479,3250r-9,5l1542,3255r4,l1623,3241r-5,l1695,3241r5,l1772,3226r77,-29l1926,3183r5,l1988,3149r-5,l2060,3121r72,-29l2195,3058r5,l2272,3015r,-5l2334,2967r58,-48l2454,2876r43,-58l2560,2770r43,-58l2646,2650r-19,-19xe" fillcolor="black" stroked="f">
              <v:path arrowok="t" o:connecttype="custom" o:connectlocs="1430020,1899285;1213485,2002790;979170,2048510;765175,2106295;530860,2179955;356870,2127885;179705,1887220;27305,1789430;94615,1508760;18415,1225550;94615,1045845;140335,875030;198120,710565;299085,570230;402590,399415;551815,280670;777875,152400;991235,48895;1226185,18415;1512570,125095;1765935,292735;2033905,496570;2028190,701040;2049145,1002665;1878330,1329055;1765935,1548765;1781175,1557655;1893570,1338580;2064385,1012190;2046605,707390;2052320,554990;1930400,396240;1683385,210185;1515745,106680;1228725,0;1045845,30480;814070,115570;582295,231775;429895,374650;335280,481330;262255,640080;109855,810895;113030,911225;30480,1078865;0,1231900;76200,1508760;8890,1792605;161925,1892935;299085,2097405;475615,2118995;649605,2170430;823595,2106295;979170,2066925;1223010,2021205;1442720,1914525;1680210,1682750" o:connectangles="0,0,0,0,0,0,0,0,0,0,0,0,0,0,0,0,0,0,0,0,0,0,0,0,0,0,0,0,0,0,0,0,0,0,0,0,0,0,0,0,0,0,0,0,0,0,0,0,0,0,0,0,0,0,0,0"/>
            </v:shape>
            <v:shape id="Freeform 174" o:spid="_x0000_s7476" style="position:absolute;left:9575;top:9423;width:30372;height:31032;visibility:visible;mso-wrap-style:square;v-text-anchor:top" coordsize="4783,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9cQA&#10;AADbAAAADwAAAGRycy9kb3ducmV2LnhtbESPQWvCQBCF74L/YRmhF6mbBqIldRURKkXwYPTS25Ad&#10;s8HsbMiuSfrvu0Khx8eb97156+1oG9FT52vHCt4WCQji0umaKwXXy+frOwgfkDU2jknBD3nYbqaT&#10;NebaDXymvgiViBD2OSowIbS5lL40ZNEvXEscvZvrLIYou0rqDocIt41Mk2QpLdYcGwy2tDdU3ouH&#10;jW+cDmM/z1bMgzlmp4c+pN8+VeplNu4+QAQaw//xX/pLK0gzeG6JA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7fXEAAAA2wAAAA8AAAAAAAAAAAAAAAAAmAIAAGRycy9k&#10;b3ducmV2LnhtbFBLBQYAAAAABAAEAPUAAACJAwAAAAA=&#10;" path="m937,1665r4,l865,1709r-5,4l816,1776r-62,72l696,1896r-48,72l644,1973r-29,77l572,2126r4,-4l514,2194r-5,4l509,2203r15,91l524,2290r-29,76l495,2362r-44,72l451,2438r-19,92l432,2611r,-5l389,2693r,96l389,2784r-14,77l375,2952r14,91l389,3139r29,77l451,3303r29,76l509,3471r5,-15l379,3619,245,3802r-5,l91,4037r,5l,4253r,5l14,4407r,5l24,4421r10,l365,4320r-19,-9l403,4412r,-5l418,4575r,5l427,4589r135,43l557,4628r77,91l639,4724r120,57l754,4776r77,106l836,4887r9,l850,4882r312,-326l1330,4416r-24,-4l1364,4517r5,5l1369,4527r9,l1484,4512r-14,-14l1470,4522r4,l1479,4527r92,33l1580,4560r10,-9l1590,4527r-10,14l1686,4512r101,-57l1782,4455r91,14l2128,4469r91,-14l2310,4455r91,-15l2406,4440r72,-33l2473,4407r92,-15l2569,4392r92,-28l2666,4364r72,-44l2733,4320r77,-33l2886,4244r5,l2963,4200r77,-48l3040,4148r72,-58l3175,4042r76,-58l3309,3908r48,-58l3415,3773r5,-5l3463,3691r-5,5l3506,3624r5,-5l3554,3543r,4l3597,3475r,-4l3631,3394r29,-91l3660,3298r14,-87l3674,3216r29,-77l3703,3135r14,-92l3717,3048r20,-91l3737,2866r,4l3765,2794r44,-106l3804,2693r91,-91l3900,2602r,-5l3929,2496r-15,10l3933,2506r529,-226l4467,2275r105,-149l4779,1901r4,-5l4783,1886r-28,-134l4755,1757r28,-183l4783,1569r-72,-134l4635,1301r-5,-5l4481,1190r5,l4409,1070r,5l4351,926r-5,-5l4241,816,4135,696,3895,513r5,5l3837,340r-9,-9l3664,283r-4,l3482,268r5,l3367,211,3213,148,3079,91,2944,43,2795,r-9,l2617,76r10,l2478,43r-5,l2339,28,2190,14r-5,l2180,19,2032,124r9,-4l1902,120r-139,48l1628,196r-120,58l1388,302r-134,43l1133,403r-9,9l1052,566r,10l1201,1161r24,-19l1042,1022r-14,l1023,1027r-5,l1018,1041r48,255l1066,1286r-33,120l1033,1411r19,163l1057,1565r-48,62l1009,1622r-72,43l956,1694r72,-43l1028,1646r48,-62l1081,1579r,-5l1061,1411r,5l1095,1296r,-5l1095,1286r-48,-254l1023,1051r183,120l1210,1171r5,l1220,1171r5,-5l1230,1166r,-5l1230,1157r,-5l1081,566r,10l1153,422r-10,10l1263,374r135,-43l1518,283r120,-58l1772,196r139,-48l1907,148r134,l2046,148r5,-4l2200,38r-10,5l2339,57r134,15l2469,72r148,33l2622,105r5,l2795,28r-9,l2934,72r135,48l3203,177r154,63l3477,297r5,l3660,312r-5,l3818,360r-9,-10l3871,528r5,4l4116,715r106,120l4327,940r-5,-4l4380,1085r,4l4457,1209r5,l4611,1315r-5,-5l4683,1445r72,134l4755,1574r-29,183l4726,1761r29,135l4759,1881r-206,226l4447,2256r5,-5l3924,2477r5,l3914,2477r-5,l3905,2482r-5,l3900,2486r-29,101l3876,2582r-91,92l3780,2678r-43,106l3708,2861r,5l3708,2952r,-5l3688,3039r,4l3674,3135r,-5l3645,3207r,4l3631,3298r,-5l3602,3384r-34,77l3568,3456r-43,72l3525,3533r-43,77l3487,3605r-48,72l3434,3682r-43,77l3396,3754r-58,77l3290,3888r-58,77l3155,4023r-62,48l3021,4128r,-4l2944,4172r-72,43l2877,4215r-77,43l2723,4292r-5,l2646,4335r5,l2560,4364r5,l2473,4378r-4,l2397,4412r4,l2310,4426r-91,l2128,4440r-255,l1782,4426r-5,l1676,4484r-105,28l1566,4517r-5,5l1561,4527r,19l1580,4532r-91,-34l1498,4512r,-14l1498,4493r-4,-5l1489,4484r-5,l1378,4498r15,10l1335,4402r-5,-5l1326,4392r-5,l1316,4392r-5,5l1143,4536,831,4863r19,l773,4757r-5,-5l648,4695r5,5l576,4608r,-4l572,4604,437,4560r10,15l432,4407r,-5l375,4301r,-5l370,4296r-5,-4l360,4292r-5,l24,4392r19,15l29,4258r,5l120,4052r,4l269,3821r-5,l399,3639,533,3475r5,-4l538,3466r,-5l509,3370r-29,-77l447,3207r-29,-77l418,3135r,-92l403,2952r,-86l403,2870r15,-76l418,2789r,-91l418,2702r43,-86l461,2611r,-77l461,2539r19,-91l480,2453r44,-72l524,2376r28,-77l552,2294r-14,-91l533,2213r63,-72l600,2136r44,-77l672,1982r-4,5l716,1915r57,-48l836,1795r43,-62l874,1737r77,-43l956,1694r-19,-29xe" fillcolor="black" stroked="f">
              <v:path arrowok="t" o:connecttype="custom" o:connectlocs="441960,1203960;323215,1395730;286385,1548130;238125,1816735;323215,2204085;0,2700655;219710,2737485;353695,2938780;536575,3103245;869315,2874645;997585,2895600;1131570,2828925;1573530,2798445;1735455,2743200;1976120,2597150;2199005,2343785;2284095,2204085;2351405,1990725;2418715,1706880;2497455,1591310;3019425,1112520;2845435,755650;2625725,441960;2211070,170180;1769110,0;1387475,8890;957580,161290;762635,737235;676910,822960;640715,1029970;686435,999490;649605,667385;781050,737235;802005,237490;1296035,93980;1567815,45720;1948815,76200;2424430,228600;2744470,594360;2973705,917575;2891155,1337945;2479675,1576070;2372995,1767840;2332990,1990725;2265680,2197735;2180590,2338070;1964055,2585085;1729105,2725420;1567815,2780030;1131570,2810510;991235,2886710;945515,2847340;838835,2788920;487680,3017520;283845,2905125;228600,2725420;76200,2575560;341630,2197735;255905,1874520;292735,1661160;332740,1508760;408940,1307465;554990,1102995" o:connectangles="0,0,0,0,0,0,0,0,0,0,0,0,0,0,0,0,0,0,0,0,0,0,0,0,0,0,0,0,0,0,0,0,0,0,0,0,0,0,0,0,0,0,0,0,0,0,0,0,0,0,0,0,0,0,0,0,0,0,0,0,0,0,0"/>
            </v:shape>
            <v:shape id="Freeform 175" o:spid="_x0000_s7477" style="position:absolute;left:11372;top:12649;width:26016;height:27133;visibility:visible;mso-wrap-style:square;v-text-anchor:top" coordsize="4097,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X8IA&#10;AADbAAAADwAAAGRycy9kb3ducmV2LnhtbESP0YrCMBRE3xf8h3AF39bUCiLVtIigrCgr2/UDLs21&#10;rTY3pclq/XsjLPg4zMwZZpn1phE36lxtWcFkHIEgLqyuuVRw+t18zkE4j6yxsUwKHuQgSwcfS0y0&#10;vfMP3XJfigBhl6CCyvs2kdIVFRl0Y9sSB+9sO4M+yK6UusN7gJtGxlE0kwZrDgsVtrSuqLjmf0ZB&#10;cZlHB73/Nnq12xyOXMcPmm6VGg371QKEp96/w//tL60gnsHr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C1fwgAAANsAAAAPAAAAAAAAAAAAAAAAAJgCAABkcnMvZG93&#10;bnJldi54bWxQSwUGAAAAAAQABAD1AAAAhwMAAAAA&#10;" path="m3482,2286r44,-106l3521,2185r105,-91l3631,2089r29,-101l3650,1998r437,-197l4097,1791r,-9l4068,1662r-48,-120l3991,1421r,10l4068,1268r,-10l4006,1138r,5l3991,1009r,-5l3982,994,3833,917r10,5l3780,817r-5,l3689,711r-5,-5l3564,649r5,4l3478,562,3372,485r-91,-72l3285,418,3242,250r-5,-5l3237,240r-4,l3098,212r-158,l2944,212,2844,154,2724,106,2618,63,2498,34,2378,r-10,l2234,77r9,l2123,48r-5,l1878,20r-5,l1869,24,1749,140r9,-5l1648,135r-106,33l1331,255r-106,48l1134,332r-101,43l1028,380r-77,91l947,476r,5l975,769r20,-15l889,735r-10,l870,745,841,865r5,-5l774,908r-5,5l769,917r14,164l788,1071r-48,62l740,1129r-72,43l673,1172r-91,29l577,1201r,4l533,1268r-62,57l413,1388r-48,72l361,1465r-29,77l289,1618r4,-4l231,1686r-5,4l226,1695r15,91l241,1782r-29,76l212,1854r-44,72l168,1930r-19,92l149,2103r,-5l106,2185r,96l106,2276r-14,77l120,2362r15,-76l106,2276r-14,77l92,2444r14,91l106,2631r29,77l168,2795r29,76l226,2963r5,-15l140,3083r-5,4l106,3207,48,3371,,3534r,10l34,3668r,5l39,3673r5,5l53,3678r221,-48l260,3625r62,91l317,3707r-28,192l303,4052r,5l313,4067r120,43l428,4105r105,77l606,4268r4,5l620,4273r5,-5l913,3985r-5,5l1043,3913r-20,-9l1081,4009r5,5l1086,4019r125,l1211,4014r4,l1215,3990r-19,14l1288,4033r-10,-14l1278,4048r5,l1288,4052r9,l1403,4004r101,-57l1499,3947r91,14l1845,3961r91,-14l2027,3947r91,-15l2123,3932r72,-33l2190,3899r92,-15l2286,3884r92,-28l2383,3856r72,-44l2450,3812r77,-33l2603,3736r5,l2680,3692r77,-48l2757,3640r72,-58l2892,3534r76,-58l3026,3400r48,-58l3132,3265r5,-5l3180,3183r-5,5l3223,3116r5,-5l3271,3035r,4l3314,2967r,-4l3348,2886r29,-91l3377,2790r14,-87l3391,2708r29,-77l3420,2627r14,-92l3434,2540r20,-91l3482,2286r-28,-10l3425,2439r-20,92l3405,2535r-14,92l3391,2622r-29,77l3362,2703r-14,87l3348,2785r-29,91l3285,2953r,-5l3242,3020r,5l3199,3102r5,-5l3156,3169r-5,5l3108,3251r5,-5l3055,3323r-48,57l2949,3457r-77,58l2810,3563r-72,57l2738,3616r-77,48l2589,3707r5,l2517,3750r-77,34l2435,3784r-72,43l2368,3827r-91,29l2282,3856r-92,14l2186,3870r-72,34l2118,3904r-91,14l1936,3918r-91,14l1590,3932r-91,-14l1494,3918r-101,58l1288,4024r19,14l1307,4019r,-5l1302,4009r,-5l1297,4004r-91,-28l1201,3976r-5,l1191,3980r-4,5l1187,3990r,14l1201,3990r-106,l1110,4000r-58,-106l1047,3889r,-5l1043,3884r-5,l1033,3884r-135,77l894,3966,606,4249r19,l553,4163,447,4086r-5,-5l322,4038r10,14l317,3899r29,-192l346,3702r-5,-5l279,3606r,-5l274,3601r-5,l265,3601,44,3649r19,10l29,3534r,10l77,3380r58,-163l164,3097r-5,5l250,2967r5,-4l255,2958r,-5l226,2862r-29,-77l164,2699r-29,-77l135,2627r,-92l120,2444r,-86l120,2362r15,-76l135,2281r,-5l130,2271r-5,-5l120,2266r-4,l111,2271r-5,5l92,2353r,5l92,2362r4,5l101,2372r5,l111,2372r5,-5l120,2362r15,-76l135,2281r,-91l135,2194r43,-86l178,2103r,-77l178,2031r19,-91l197,1945r44,-72l241,1868r28,-77l269,1786r-14,-91l250,1705r63,-72l317,1628r44,-77l389,1474r-4,5l433,1407r57,-62l553,1287r43,-62l591,1229r91,-28l687,1201r72,-44l759,1153r48,-63l812,1085r,-4l798,917r-5,10l865,879r5,-5l898,754r-19,10l985,783r5,l995,783r4,-5l1004,773r,-4l975,481r-4,9l1047,399r-4,5l1143,360r92,-28l1340,284r212,-87l1657,164r-4,l1758,164r5,l1768,159,1888,44r-10,4l2118,77r-4,l2234,106r4,l2243,106,2378,29r-10,l2488,63r120,29l2714,135r120,48l2935,240r5,l3093,240r-4,l3223,269r-10,-9l3257,428r4,4l3353,505r105,76l3550,673r4,4l3674,735r-4,-5l3756,836r-5,l3814,941r5,l3823,946r149,77l3963,1009r14,134l3977,1148r62,120l4039,1258r-76,163l3963,1426r,5l3991,1551r48,120l4068,1791r10,-19l3641,1969r-5,5l3631,1974r,4l3602,2079r5,-5l3502,2166r-5,4l3454,2276r28,10xe" fillcolor="black" stroked="f">
              <v:path arrowok="t" o:connecttype="custom" o:connectlocs="2595245,1143635;2583180,798830;2400300,518795;2083435,262255;1869440,134620;1424305,48895;1046480,85725;601345,302260;537210,546100;424180,744220;231775,927100;153035,1134110;94615,1332230;58420,1494155;146685,1871980;21590,2332355;183515,2475865;387350,2713355;689610,2548890;811530,2552065;1009650,2515235;1449070,2466340;1656080,2372360;1951990,2122170;2077085,1929765;2171700,1670685;2162175,1607185;2107565,1826260;2000885,2015490;1738630,2298700;1500505,2430145;1287145,2487930;829945,2564130;759460,2524760;668020,2472690;384810,2698115;219710,2353945;27940,2317115;158750,1884045;85725,1668145;82550,1442085;58420,1499870;85725,1448435;125095,1235075;201295,1033780;375285,780415;506730,582295;631825,497205;725805,228600;1122680,100965;1510030,18415;1964055,152400;2254250,427355;2427605,600710;2516505,905510;2305685,1253490" o:connectangles="0,0,0,0,0,0,0,0,0,0,0,0,0,0,0,0,0,0,0,0,0,0,0,0,0,0,0,0,0,0,0,0,0,0,0,0,0,0,0,0,0,0,0,0,0,0,0,0,0,0,0,0,0,0,0,0"/>
            </v:shape>
            <v:shape id="Freeform 176" o:spid="_x0000_s7478" style="position:absolute;left:31991;top:18840;width:14484;height:4997;visibility:visible;mso-wrap-style:square;v-text-anchor:top" coordsize="22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JgsQA&#10;AADbAAAADwAAAGRycy9kb3ducmV2LnhtbESPwW7CMBBE70j8g7VIvYFTDhQFDEKtKtFTS+DAcYmX&#10;JBCv09iYtF+PkZA4jmbmjWa+7EwtArWusqzgdZSAIM6trrhQsNt+DqcgnEfWWFsmBX/kYLno9+aY&#10;anvlDYXMFyJC2KWooPS+SaV0eUkG3cg2xNE72tagj7ItpG7xGuGmluMkmUiDFceFEht6Lyk/Zxej&#10;IAR7WPO+0V/Zz+T7dCn+6/D7odTLoFvNQHjq/DP8aK+1gvEb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CYLEAAAA2wAAAA8AAAAAAAAAAAAAAAAAmAIAAGRycy9k&#10;b3ducmV2LnhtbFBLBQYAAAAABAAEAPUAAACJAwAAAAA=&#10;" path="m,787l2281,10r,-10l,778r,9xe" fillcolor="black" stroked="f">
              <v:path arrowok="t" o:connecttype="custom" o:connectlocs="0,499745;1448435,6350;1448435,0;0,494030;0,499745" o:connectangles="0,0,0,0,0"/>
            </v:shape>
            <v:shape id="Freeform 177" o:spid="_x0000_s7479" style="position:absolute;left:31292;top:23596;width:851;height:426;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c48IA&#10;AADbAAAADwAAAGRycy9kb3ducmV2LnhtbERPTWuDQBC9F/oflinkUuLa0BaxWaU0BITQQ21CroM7&#10;UdGdFXcT9d9nD4UeH+97m8+mFzcaXWtZwUsUgyCurG65VnD83a8TEM4ja+wtk4KFHOTZ48MWU20n&#10;/qFb6WsRQtilqKDxfkildFVDBl1kB+LAXexo0Ac41lKPOIVw08tNHL9Lgy2HhgYH+mqo6sqrUYDP&#10;h13ZnX389prI7rtYyvpyWpRaPc2fHyA8zf5f/OcutIJNGBu+hB8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hzjwgAAANsAAAAPAAAAAAAAAAAAAAAAAJgCAABkcnMvZG93&#10;bnJldi54bWxQSwUGAAAAAAQABAD1AAAAhwMAAAAA&#10;" path="m115,l,67,134,53,115,xe" fillcolor="black" strokeweight="0">
              <v:path arrowok="t" o:connecttype="custom" o:connectlocs="73025,0;0,42545;85090,33655;73025,0" o:connectangles="0,0,0,0"/>
            </v:shape>
            <v:shape id="Freeform 178" o:spid="_x0000_s7480" style="position:absolute;left:34829;top:17100;width:11646;height:4026;visibility:visible;mso-wrap-style:square;v-text-anchor:top" coordsize="183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nVMIA&#10;AADbAAAADwAAAGRycy9kb3ducmV2LnhtbESPT2sCMRTE74LfITyhF9GsQrW7NYqULvTqn96fm+dm&#10;6eZlSaK7/fZNQfA4zMxvmM1usK24kw+NYwWLeQaCuHK64VrB+VTO3kCEiKyxdUwKfinAbjsebbDQ&#10;rucD3Y+xFgnCoUAFJsaukDJUhiyGueuIk3d13mJM0tdSe+wT3LZymWUrabHhtGCwow9D1c/xZhWE&#10;/vp5cfW0tLn0r4dV/N6bdanUy2TYv4OINMRn+NH+0gqWO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adUwgAAANsAAAAPAAAAAAAAAAAAAAAAAJgCAABkcnMvZG93&#10;bnJldi54bWxQSwUGAAAAAAQABAD1AAAAhwMAAAAA&#10;" path="m,634l1834,10r,-10l,624r,10xe" fillcolor="black" stroked="f">
              <v:path arrowok="t" o:connecttype="custom" o:connectlocs="0,402590;1164590,6350;1164590,0;0,396240;0,402590" o:connectangles="0,0,0,0,0"/>
            </v:shape>
            <v:shape id="Freeform 179" o:spid="_x0000_s7481" style="position:absolute;left:34124;top:20910;width:858;height:432;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QK8AA&#10;AADbAAAADwAAAGRycy9kb3ducmV2LnhtbERPS2rDMBDdB3IHMYXuEjkulNaNEupAcRaFYrcHGKyJ&#10;5cQaGUv+9PbRotDl4/33x8V2YqLBt44V7LYJCOLa6ZYbBT/fH5sXED4ga+wck4Jf8nA8rFd7zLSb&#10;uaSpCo2IIewzVGBC6DMpfW3Iot+6njhyFzdYDBEOjdQDzjHcdjJNkmdpseXYYLCnk6H6Vo1WQUmv&#10;5cguza+3ovncfUnDS5Er9fiwvL+BCLSEf/Gf+6wVPMX18Uv8AfJ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eQK8AAAADbAAAADwAAAAAAAAAAAAAAAACYAgAAZHJzL2Rvd25y&#10;ZXYueG1sUEsFBgAAAAAEAAQA9QAAAIUDAAAAAA==&#10;" path="m115,l,68,135,53,115,xe" fillcolor="black" strokeweight="0">
              <v:path arrowok="t" o:connecttype="custom" o:connectlocs="73025,0;0,43180;85725,33655;73025,0" o:connectangles="0,0,0,0"/>
            </v:shape>
            <v:shape id="Freeform 180" o:spid="_x0000_s7482" style="position:absolute;left:36868;top:15271;width:9487;height:3296;visibility:visible;mso-wrap-style:square;v-text-anchor:top" coordsize="149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bcQA&#10;AADbAAAADwAAAGRycy9kb3ducmV2LnhtbESP0WrCQBRE3wv+w3IF3+pGhVKimxAFwbaUUuMHXLPX&#10;JJq9G3a3Jv37bqHQx2FmzjCbfDSduJPzrWUFi3kCgriyuuVawancPz6D8AFZY2eZFHyThzybPGww&#10;1XbgT7ofQy0ihH2KCpoQ+lRKXzVk0M9tTxy9i3UGQ5SultrhEOGmk8skeZIGW44LDfa0a6i6Hb+M&#10;go+iLPQhXN2rG3b2/bx9K1/wrNRsOhZrEIHG8B/+ax+0gtUC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23EAAAA2wAAAA8AAAAAAAAAAAAAAAAAmAIAAGRycy9k&#10;b3ducmV2LnhtbFBLBQYAAAAABAAEAPUAAACJAwAAAAA=&#10;" path="m,519l1494,10r,-10l,509r,10xe" fillcolor="black" stroked="f">
              <v:path arrowok="t" o:connecttype="custom" o:connectlocs="0,329565;948690,6350;948690,0;0,323215;0,329565" o:connectangles="0,0,0,0,0"/>
            </v:shape>
            <v:shape id="Freeform 181" o:spid="_x0000_s7483" style="position:absolute;left:36137;top:18351;width:858;height:400;visibility:visible;mso-wrap-style:square;v-text-anchor:top" coordsize="1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lhMIA&#10;AADbAAAADwAAAGRycy9kb3ducmV2LnhtbERPPW/CMBDdK/EfrENiKw4d0pJiIoJSCRAMQMV8iq9J&#10;SnyOYhPSf4+HSoxP73uRDqYRPXWutqxgNo1AEBdW11wq+D5/vX6AcB5ZY2OZFPyRg3Q5ellgou2d&#10;j9SffClCCLsEFVTet4mUrqjIoJvaljhwP7Yz6APsSqk7vIdw08i3KIqlwZpDQ4UtrSsqrqebUbDb&#10;lptLn+3zfZ7Nh/r98Lu9zM9KTcbD6hOEp8E/xf/ujVYQh7H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aWEwgAAANsAAAAPAAAAAAAAAAAAAAAAAJgCAABkcnMvZG93&#10;bnJldi54bWxQSwUGAAAAAAQABAD1AAAAhwMAAAAA&#10;" path="m120,l,63,135,48,120,xe" fillcolor="black" strokeweight="0">
              <v:path arrowok="t" o:connecttype="custom" o:connectlocs="76200,0;0,40005;85725,30480;76200,0" o:connectangles="0,0,0,0"/>
            </v:shape>
            <v:shape id="Freeform 182" o:spid="_x0000_s7484" style="position:absolute;left:38398;top:13322;width:8077;height:2807;visibility:visible;mso-wrap-style:square;v-text-anchor:top" coordsize="127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8o8MA&#10;AADbAAAADwAAAGRycy9kb3ducmV2LnhtbESPQWvCQBSE74L/YXlCb7qpB2lT1xCKigdpNfoDHtmX&#10;3dDs25BdNf333UKhx2FmvmHWxeg6cachtJ4VPC8yEMS11y0bBdfLbv4CIkRkjZ1nUvBNAYrNdLLG&#10;XPsHn+leRSMShEOOCmyMfS5lqC05DAvfEyev8YPDmORgpB7wkeCuk8ssW0mHLacFiz29W6q/qptT&#10;oLc2NuXRNKdKZ1x9Hs3+42SUepqN5RuISGP8D/+1D1rB6hV+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8o8MAAADbAAAADwAAAAAAAAAAAAAAAACYAgAAZHJzL2Rv&#10;d25yZXYueG1sUEsFBgAAAAAEAAQA9QAAAIgDAAAAAA==&#10;" path="m,442l1272,10r,-10l,432r,10xe" fillcolor="black" stroked="f">
              <v:path arrowok="t" o:connecttype="custom" o:connectlocs="0,280670;807720,6350;807720,0;0,274320;0,280670" o:connectangles="0,0,0,0,0"/>
            </v:shape>
            <v:shape id="Freeform 183" o:spid="_x0000_s7485" style="position:absolute;left:37693;top:15913;width:857;height:425;visibility:visible;mso-wrap-style:square;v-text-anchor:top" coordsize="1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mEr8A&#10;AADbAAAADwAAAGRycy9kb3ducmV2LnhtbERPy4rCMBTdC/MP4Q7MTlNdjFIbRYRhhEF8fsCluX3Q&#10;5qYk0Xb8erMQXB7OO1sPphV3cr62rGA6SUAQ51bXXCq4Xn7GCxA+IGtsLZOCf/KwXn2MMky17flE&#10;93MoRQxhn6KCKoQuldLnFRn0E9sRR66wzmCI0JVSO+xjuGnlLEm+pcGaY0OFHW0rypvzzSi4TK/W&#10;9UnBj/bR0O/hdmz+9kelvj6HzRJEoCG8xS/3TiuYx/X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aYSvwAAANsAAAAPAAAAAAAAAAAAAAAAAJgCAABkcnMvZG93bnJl&#10;di54bWxQSwUGAAAAAAQABAD1AAAAhAMAAAAA&#10;" path="m120,l,67,135,53,120,xe" fillcolor="black" strokeweight="0">
              <v:path arrowok="t" o:connecttype="custom" o:connectlocs="76200,0;0,42545;85725,33655;76200,0" o:connectangles="0,0,0,0"/>
            </v:shape>
            <v:shape id="Freeform 184" o:spid="_x0000_s7486" style="position:absolute;left:37541;top:7042;width:8902;height:3079;visibility:visible;mso-wrap-style:square;v-text-anchor:top" coordsize="14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j0sQA&#10;AADbAAAADwAAAGRycy9kb3ducmV2LnhtbESPX2vCMBTF34V9h3AHe9NUB5t0RhFF3MCHWWXs8dJc&#10;m7LmpiRR2316Mxj4eDh/fpzZorONuJAPtWMF41EGgrh0uuZKwfGwGU5BhIissXFMCnoKsJg/DGaY&#10;a3flPV2KWIk0wiFHBSbGNpcylIYshpFriZN3ct5iTNJXUnu8pnHbyEmWvUiLNSeCwZZWhsqf4mwT&#10;5Lvi3eTTbJ5Pvlh+9R+/2366VurpsVu+gYjUxXv4v/2uFbyO4e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Y9LEAAAA2wAAAA8AAAAAAAAAAAAAAAAAmAIAAGRycy9k&#10;b3ducmV2LnhtbFBLBQYAAAAABAAEAPUAAACJAwAAAAA=&#10;" path="m,485l1402,10r,-10l,475r,10xe" fillcolor="black" stroked="f">
              <v:path arrowok="t" o:connecttype="custom" o:connectlocs="0,307975;890270,6350;890270,0;0,301625;0,307975" o:connectangles="0,0,0,0,0"/>
            </v:shape>
            <v:shape id="Freeform 185" o:spid="_x0000_s7487" style="position:absolute;left:36810;top:9906;width:851;height:431;visibility:visible;mso-wrap-style:square;v-text-anchor:top" coordsize="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VMQA&#10;AADbAAAADwAAAGRycy9kb3ducmV2LnhtbESPQWuDQBSE74H+h+UVeotrPdRg3IRSKEh60ialx4f7&#10;oibuW3E3av99t1DIcZiZb5h8v5heTDS6zrKC5ygGQVxb3XGj4Pj5vt6AcB5ZY2+ZFPyQg/3uYZVj&#10;pu3MJU2Vb0SAsMtQQev9kEnp6pYMusgOxME729GgD3JspB5xDnDTyySOX6TBjsNCiwO9tVRfq5tR&#10;8HUq+sNm/v44pJfBdElRultVKvX0uLxuQXha/D383y60gjSB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7VTEAAAA2wAAAA8AAAAAAAAAAAAAAAAAmAIAAGRycy9k&#10;b3ducmV2LnhtbFBLBQYAAAAABAAEAPUAAACJAwAAAAA=&#10;" path="m120,l,68,134,53,120,xe" fillcolor="black" strokeweight="0">
              <v:path arrowok="t" o:connecttype="custom" o:connectlocs="76200,0;0,43180;85090,33655;76200,0" o:connectangles="0,0,0,0"/>
            </v:shape>
            <v:rect id="Rectangle 186" o:spid="_x0000_s7488" style="position:absolute;left:20980;top:8108;width:311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rect id="Rectangle 187" o:spid="_x0000_s7489" style="position:absolute;left:20980;top:8108;width:30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DD41F9" w:rsidRDefault="00DD41F9" w:rsidP="00DF6DF9">
                    <w:pPr>
                      <w:spacing w:before="0"/>
                    </w:pPr>
                    <w:r>
                      <w:rPr>
                        <w:color w:val="000000"/>
                        <w:sz w:val="16"/>
                        <w:szCs w:val="16"/>
                      </w:rPr>
                      <w:t>600 km</w:t>
                    </w:r>
                  </w:p>
                </w:txbxContent>
              </v:textbox>
            </v:rect>
            <v:rect id="Rectangle 188" o:spid="_x0000_s7490" style="position:absolute;left:20980;top:14052;width:311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189" o:spid="_x0000_s7491" style="position:absolute;left:21012;top:14052;width:30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DD41F9" w:rsidRDefault="00DD41F9" w:rsidP="00DF6DF9">
                    <w:pPr>
                      <w:spacing w:before="0"/>
                    </w:pPr>
                    <w:r>
                      <w:rPr>
                        <w:color w:val="000000"/>
                        <w:sz w:val="16"/>
                        <w:szCs w:val="16"/>
                      </w:rPr>
                      <w:t>400 km</w:t>
                    </w:r>
                  </w:p>
                </w:txbxContent>
              </v:textbox>
            </v:rect>
            <v:rect id="Rectangle 190" o:spid="_x0000_s7492" style="position:absolute;left:20980;top:21615;width:3111;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191" o:spid="_x0000_s7493" style="position:absolute;left:20980;top:21615;width:308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DD41F9" w:rsidRDefault="00DD41F9" w:rsidP="00DF6DF9">
                    <w:pPr>
                      <w:spacing w:before="0"/>
                    </w:pPr>
                    <w:r>
                      <w:rPr>
                        <w:color w:val="000000"/>
                        <w:sz w:val="16"/>
                        <w:szCs w:val="16"/>
                      </w:rPr>
                      <w:t>200 km</w:t>
                    </w:r>
                  </w:p>
                </w:txbxContent>
              </v:textbox>
            </v:rect>
            <v:rect id="Rectangle 192" o:spid="_x0000_s7494" style="position:absolute;left:21869;top:24815;width:234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193" o:spid="_x0000_s7495" style="position:absolute;left:21894;top:24815;width:2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DD41F9" w:rsidRDefault="00DD41F9" w:rsidP="00DF6DF9">
                    <w:pPr>
                      <w:spacing w:before="0"/>
                    </w:pPr>
                    <w:r>
                      <w:rPr>
                        <w:color w:val="000000"/>
                        <w:sz w:val="18"/>
                        <w:szCs w:val="18"/>
                      </w:rPr>
                      <w:t>0 km</w:t>
                    </w:r>
                  </w:p>
                </w:txbxContent>
              </v:textbox>
            </v:rect>
            <v:rect id="Rectangle 194" o:spid="_x0000_s7496" style="position:absolute;left:21082;width:2006;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DD41F9" w:rsidRDefault="00DD41F9" w:rsidP="00DF6DF9">
                    <w:r>
                      <w:rPr>
                        <w:rFonts w:hint="eastAsia"/>
                        <w:color w:val="000000"/>
                        <w:sz w:val="18"/>
                        <w:szCs w:val="18"/>
                        <w:lang w:eastAsia="zh-CN"/>
                      </w:rPr>
                      <w:t>图</w:t>
                    </w:r>
                    <w:r>
                      <w:rPr>
                        <w:color w:val="000000"/>
                        <w:sz w:val="18"/>
                        <w:szCs w:val="18"/>
                      </w:rPr>
                      <w:t xml:space="preserve"> 3</w:t>
                    </w:r>
                  </w:p>
                </w:txbxContent>
              </v:textbox>
            </v:rect>
            <v:rect id="Rectangle 195" o:spid="_x0000_s7497" style="position:absolute;left:12807;top:1797;width:18257;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DD41F9" w:rsidRDefault="00DD41F9" w:rsidP="00DF6DF9">
                    <w:pPr>
                      <w:rPr>
                        <w:lang w:eastAsia="zh-CN"/>
                      </w:rPr>
                    </w:pPr>
                    <w:r>
                      <w:rPr>
                        <w:rFonts w:hint="eastAsia"/>
                        <w:b/>
                        <w:bCs/>
                        <w:color w:val="000000"/>
                        <w:sz w:val="18"/>
                        <w:szCs w:val="18"/>
                        <w:lang w:eastAsia="zh-CN"/>
                      </w:rPr>
                      <w:t>传播方式</w:t>
                    </w:r>
                    <w:r>
                      <w:rPr>
                        <w:b/>
                        <w:bCs/>
                        <w:color w:val="000000"/>
                        <w:sz w:val="18"/>
                        <w:szCs w:val="18"/>
                        <w:lang w:eastAsia="zh-CN"/>
                      </w:rPr>
                      <w:t xml:space="preserve"> (1) </w:t>
                    </w:r>
                    <w:r>
                      <w:rPr>
                        <w:rFonts w:hint="eastAsia"/>
                        <w:b/>
                        <w:bCs/>
                        <w:color w:val="000000"/>
                        <w:sz w:val="18"/>
                        <w:szCs w:val="18"/>
                        <w:lang w:eastAsia="zh-CN"/>
                      </w:rPr>
                      <w:t>主等值</w:t>
                    </w:r>
                    <w:r>
                      <w:rPr>
                        <w:rFonts w:hint="eastAsia"/>
                        <w:b/>
                        <w:bCs/>
                        <w:color w:val="000000"/>
                        <w:sz w:val="18"/>
                        <w:szCs w:val="18"/>
                        <w:lang w:eastAsia="zh-CN"/>
                      </w:rPr>
                      <w:t xml:space="preserve"> </w:t>
                    </w:r>
                    <w:r>
                      <w:rPr>
                        <w:rFonts w:hint="eastAsia"/>
                        <w:b/>
                        <w:bCs/>
                        <w:color w:val="000000"/>
                        <w:sz w:val="18"/>
                        <w:szCs w:val="18"/>
                        <w:lang w:eastAsia="zh-CN"/>
                      </w:rPr>
                      <w:t>线和辅助等值线</w:t>
                    </w:r>
                  </w:p>
                </w:txbxContent>
              </v:textbox>
            </v:rect>
            <v:rect id="Rectangle 196" o:spid="_x0000_s7498" style="position:absolute;left:2959;top:51219;width:4524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DD41F9" w:rsidRDefault="00DD41F9" w:rsidP="00DF6DF9">
                    <w:pPr>
                      <w:rPr>
                        <w:lang w:eastAsia="zh-CN"/>
                      </w:rPr>
                    </w:pPr>
                    <w:r>
                      <w:rPr>
                        <w:rFonts w:hint="eastAsia"/>
                        <w:color w:val="000000"/>
                        <w:sz w:val="18"/>
                        <w:szCs w:val="18"/>
                        <w:lang w:eastAsia="zh-CN"/>
                      </w:rPr>
                      <w:t>图中所示为对最小所需损耗进行</w:t>
                    </w:r>
                    <w:r>
                      <w:rPr>
                        <w:color w:val="000000"/>
                        <w:sz w:val="18"/>
                        <w:szCs w:val="18"/>
                        <w:lang w:eastAsia="zh-CN"/>
                      </w:rPr>
                      <w:t>–10</w:t>
                    </w:r>
                    <w:r>
                      <w:rPr>
                        <w:rFonts w:hint="eastAsia"/>
                        <w:color w:val="000000"/>
                        <w:sz w:val="18"/>
                        <w:szCs w:val="18"/>
                        <w:lang w:eastAsia="zh-CN"/>
                      </w:rPr>
                      <w:t>、</w:t>
                    </w:r>
                    <w:r>
                      <w:rPr>
                        <w:color w:val="000000"/>
                        <w:sz w:val="18"/>
                        <w:szCs w:val="18"/>
                        <w:lang w:eastAsia="zh-CN"/>
                      </w:rPr>
                      <w:t>–20</w:t>
                    </w:r>
                    <w:r>
                      <w:rPr>
                        <w:rFonts w:hint="eastAsia"/>
                        <w:color w:val="000000"/>
                        <w:sz w:val="18"/>
                        <w:szCs w:val="18"/>
                        <w:lang w:eastAsia="zh-CN"/>
                      </w:rPr>
                      <w:t>、</w:t>
                    </w:r>
                    <w:r>
                      <w:rPr>
                        <w:color w:val="000000"/>
                        <w:sz w:val="18"/>
                        <w:szCs w:val="18"/>
                        <w:lang w:eastAsia="zh-CN"/>
                      </w:rPr>
                      <w:t xml:space="preserve">–30 </w:t>
                    </w:r>
                    <w:r>
                      <w:rPr>
                        <w:rFonts w:hint="eastAsia"/>
                        <w:color w:val="000000"/>
                        <w:sz w:val="18"/>
                        <w:szCs w:val="18"/>
                        <w:lang w:eastAsia="zh-CN"/>
                      </w:rPr>
                      <w:t>和</w:t>
                    </w:r>
                    <w:r>
                      <w:rPr>
                        <w:color w:val="000000"/>
                        <w:sz w:val="18"/>
                        <w:szCs w:val="18"/>
                        <w:lang w:eastAsia="zh-CN"/>
                      </w:rPr>
                      <w:t xml:space="preserve"> –40 dB</w:t>
                    </w:r>
                    <w:r>
                      <w:rPr>
                        <w:rFonts w:hint="eastAsia"/>
                        <w:color w:val="000000"/>
                        <w:sz w:val="18"/>
                        <w:szCs w:val="18"/>
                        <w:lang w:eastAsia="zh-CN"/>
                      </w:rPr>
                      <w:t>调整后的传播方式</w:t>
                    </w:r>
                    <w:r>
                      <w:rPr>
                        <w:color w:val="000000"/>
                        <w:sz w:val="18"/>
                        <w:szCs w:val="18"/>
                        <w:lang w:eastAsia="zh-CN"/>
                      </w:rPr>
                      <w:t xml:space="preserve"> (1) </w:t>
                    </w:r>
                    <w:r>
                      <w:rPr>
                        <w:rFonts w:hint="eastAsia"/>
                        <w:color w:val="000000"/>
                        <w:sz w:val="18"/>
                        <w:szCs w:val="18"/>
                        <w:lang w:eastAsia="zh-CN"/>
                      </w:rPr>
                      <w:t>辅助等值线</w:t>
                    </w:r>
                    <w:r>
                      <w:rPr>
                        <w:color w:val="000000"/>
                        <w:sz w:val="18"/>
                        <w:szCs w:val="18"/>
                        <w:lang w:eastAsia="zh-CN"/>
                      </w:rPr>
                      <w:t xml:space="preserve"> </w:t>
                    </w:r>
                  </w:p>
                </w:txbxContent>
              </v:textbox>
            </v:rect>
            <v:rect id="Rectangle 198" o:spid="_x0000_s7499" style="position:absolute;left:47085;top:6127;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DD41F9" w:rsidRPr="00ED59AE" w:rsidRDefault="00DD41F9" w:rsidP="00DF6DF9">
                    <w:pPr>
                      <w:spacing w:before="0"/>
                      <w:rPr>
                        <w:lang w:eastAsia="zh-CN"/>
                      </w:rPr>
                    </w:pPr>
                    <w:r>
                      <w:rPr>
                        <w:rFonts w:hint="eastAsia"/>
                        <w:color w:val="000000"/>
                        <w:sz w:val="18"/>
                        <w:szCs w:val="18"/>
                        <w:lang w:eastAsia="zh-CN"/>
                      </w:rPr>
                      <w:t>主等值线</w:t>
                    </w:r>
                  </w:p>
                </w:txbxContent>
              </v:textbox>
            </v:rect>
            <v:rect id="Rectangle 199" o:spid="_x0000_s7500" style="position:absolute;left:46659;top:11188;width:572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DD41F9" w:rsidRDefault="00DD41F9" w:rsidP="00DF6DF9">
                    <w:pPr>
                      <w:spacing w:before="0"/>
                      <w:rPr>
                        <w:lang w:eastAsia="zh-CN"/>
                      </w:rPr>
                    </w:pPr>
                    <w:r>
                      <w:rPr>
                        <w:rFonts w:hint="eastAsia"/>
                        <w:color w:val="000000"/>
                        <w:sz w:val="18"/>
                        <w:szCs w:val="18"/>
                        <w:lang w:eastAsia="zh-CN"/>
                      </w:rPr>
                      <w:t>辅助等值线</w:t>
                    </w:r>
                  </w:p>
                </w:txbxContent>
              </v:textbox>
            </v:rect>
            <v:rect id="Rectangle 200" o:spid="_x0000_s7501" style="position:absolute;left:46659;top:12985;width:4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DD41F9" w:rsidRDefault="00DD41F9" w:rsidP="00DF6DF9">
                    <w:pPr>
                      <w:spacing w:before="0"/>
                    </w:pPr>
                    <w:r>
                      <w:rPr>
                        <w:color w:val="000000"/>
                        <w:sz w:val="18"/>
                        <w:szCs w:val="18"/>
                      </w:rPr>
                      <w:t>(–40 dB)</w:t>
                    </w:r>
                  </w:p>
                </w:txbxContent>
              </v:textbox>
            </v:rect>
            <v:rect id="Rectangle 201" o:spid="_x0000_s7502" style="position:absolute;left:46659;top:14757;width:4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DD41F9" w:rsidRDefault="00DD41F9" w:rsidP="00DF6DF9">
                    <w:pPr>
                      <w:spacing w:before="0"/>
                    </w:pPr>
                    <w:r>
                      <w:rPr>
                        <w:color w:val="000000"/>
                        <w:sz w:val="18"/>
                        <w:szCs w:val="18"/>
                      </w:rPr>
                      <w:t>(–30 dB)</w:t>
                    </w:r>
                  </w:p>
                </w:txbxContent>
              </v:textbox>
            </v:rect>
            <v:rect id="Rectangle 202" o:spid="_x0000_s7503" style="position:absolute;left:46659;top:16522;width:4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DD41F9" w:rsidRDefault="00DD41F9" w:rsidP="00DF6DF9">
                    <w:pPr>
                      <w:spacing w:before="0"/>
                    </w:pPr>
                    <w:r>
                      <w:rPr>
                        <w:color w:val="000000"/>
                        <w:sz w:val="18"/>
                        <w:szCs w:val="18"/>
                      </w:rPr>
                      <w:t>(–20 dB)</w:t>
                    </w:r>
                  </w:p>
                </w:txbxContent>
              </v:textbox>
            </v:rect>
            <v:rect id="Rectangle 203" o:spid="_x0000_s7504" style="position:absolute;left:46659;top:18319;width:4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(–10 dB)</w:t>
                    </w:r>
                  </w:p>
                </w:txbxContent>
              </v:textbox>
            </v:rect>
            <w10:wrap type="none"/>
            <w10:anchorlock/>
          </v:group>
        </w:pict>
      </w:r>
    </w:p>
    <w:p w:rsidR="00F16B29" w:rsidRDefault="00F16B29" w:rsidP="00A86D4F">
      <w:pPr>
        <w:pStyle w:val="Figure"/>
      </w:pPr>
    </w:p>
    <w:p w:rsidR="00F16B29" w:rsidRPr="00AF0969" w:rsidRDefault="00A8643D" w:rsidP="00A86D4F">
      <w:pPr>
        <w:ind w:firstLine="488"/>
        <w:rPr>
          <w:sz w:val="20"/>
          <w:lang w:eastAsia="zh-CN"/>
        </w:rPr>
      </w:pPr>
      <w:r>
        <w:rPr>
          <w:rFonts w:hint="eastAsia"/>
          <w:sz w:val="20"/>
          <w:lang w:eastAsia="zh-CN"/>
        </w:rPr>
        <w:t>对于地面电台主波束避让角的适当值，要绘制</w:t>
      </w:r>
      <w:r w:rsidR="00F16B29" w:rsidRPr="00AF0969">
        <w:rPr>
          <w:rFonts w:hint="eastAsia"/>
          <w:sz w:val="20"/>
          <w:lang w:eastAsia="zh-CN"/>
        </w:rPr>
        <w:t>传播方式</w:t>
      </w:r>
      <w:r w:rsidR="00F16B29" w:rsidRPr="00AF0969">
        <w:rPr>
          <w:sz w:val="20"/>
          <w:lang w:eastAsia="zh-CN"/>
        </w:rPr>
        <w:t>(2)</w:t>
      </w:r>
      <w:r>
        <w:rPr>
          <w:rFonts w:hint="eastAsia"/>
          <w:sz w:val="20"/>
          <w:lang w:eastAsia="zh-CN"/>
        </w:rPr>
        <w:t>辅助等值线</w:t>
      </w:r>
      <w:r>
        <w:rPr>
          <w:rFonts w:hint="eastAsia"/>
          <w:sz w:val="20"/>
          <w:lang w:eastAsia="zh-CN"/>
        </w:rPr>
        <w:t>(</w:t>
      </w:r>
      <w:r>
        <w:rPr>
          <w:rFonts w:hint="eastAsia"/>
          <w:sz w:val="20"/>
          <w:lang w:eastAsia="zh-CN"/>
        </w:rPr>
        <w:t>见图</w:t>
      </w:r>
      <w:r>
        <w:rPr>
          <w:rFonts w:hint="eastAsia"/>
          <w:sz w:val="20"/>
          <w:lang w:eastAsia="zh-CN"/>
        </w:rPr>
        <w:t>4)</w:t>
      </w:r>
      <w:r>
        <w:rPr>
          <w:rFonts w:hint="eastAsia"/>
          <w:sz w:val="20"/>
          <w:lang w:eastAsia="zh-CN"/>
        </w:rPr>
        <w:t>。在确定传播方式</w:t>
      </w:r>
      <w:r>
        <w:rPr>
          <w:rFonts w:hint="eastAsia"/>
          <w:sz w:val="20"/>
          <w:lang w:eastAsia="zh-CN"/>
        </w:rPr>
        <w:t>(2)</w:t>
      </w:r>
      <w:r>
        <w:rPr>
          <w:rFonts w:hint="eastAsia"/>
          <w:sz w:val="20"/>
          <w:lang w:eastAsia="zh-CN"/>
        </w:rPr>
        <w:t>辅助等值线时，如果已知地面电台天线特性，则应采用适当的天线方向图</w:t>
      </w:r>
      <w:r>
        <w:rPr>
          <w:rFonts w:hint="eastAsia"/>
          <w:sz w:val="20"/>
          <w:lang w:eastAsia="zh-CN"/>
        </w:rPr>
        <w:t>(</w:t>
      </w:r>
      <w:r>
        <w:rPr>
          <w:rFonts w:hint="eastAsia"/>
          <w:sz w:val="20"/>
          <w:lang w:eastAsia="zh-CN"/>
        </w:rPr>
        <w:t>该方法要求天线方向图在主波束轴任一侧增益降低的情况下是单调的</w:t>
      </w:r>
      <w:r>
        <w:rPr>
          <w:rFonts w:hint="eastAsia"/>
          <w:sz w:val="20"/>
          <w:lang w:eastAsia="zh-CN"/>
        </w:rPr>
        <w:t>)</w:t>
      </w:r>
      <w:r>
        <w:rPr>
          <w:rFonts w:hint="eastAsia"/>
          <w:sz w:val="20"/>
          <w:lang w:eastAsia="zh-CN"/>
        </w:rPr>
        <w:t>。如果得不到该方向图，</w:t>
      </w:r>
      <w:r w:rsidR="00F16B29" w:rsidRPr="00AF0969">
        <w:rPr>
          <w:rFonts w:hint="eastAsia"/>
          <w:sz w:val="20"/>
          <w:lang w:eastAsia="zh-CN"/>
        </w:rPr>
        <w:t>可以</w:t>
      </w:r>
      <w:r>
        <w:rPr>
          <w:rFonts w:hint="eastAsia"/>
          <w:sz w:val="20"/>
          <w:lang w:eastAsia="zh-CN"/>
        </w:rPr>
        <w:t>采用附件</w:t>
      </w:r>
      <w:r>
        <w:rPr>
          <w:rFonts w:hint="eastAsia"/>
          <w:sz w:val="20"/>
          <w:lang w:eastAsia="zh-CN"/>
        </w:rPr>
        <w:t>1</w:t>
      </w:r>
      <w:r>
        <w:rPr>
          <w:rFonts w:hint="eastAsia"/>
          <w:sz w:val="20"/>
          <w:lang w:eastAsia="zh-CN"/>
        </w:rPr>
        <w:t>的附录</w:t>
      </w:r>
      <w:r>
        <w:rPr>
          <w:rFonts w:hint="eastAsia"/>
          <w:sz w:val="20"/>
          <w:lang w:eastAsia="zh-CN"/>
        </w:rPr>
        <w:t>7</w:t>
      </w:r>
      <w:r>
        <w:rPr>
          <w:rFonts w:hint="eastAsia"/>
          <w:sz w:val="20"/>
          <w:lang w:eastAsia="zh-CN"/>
        </w:rPr>
        <w:t>第</w:t>
      </w:r>
      <w:r>
        <w:rPr>
          <w:rFonts w:hint="eastAsia"/>
          <w:sz w:val="20"/>
          <w:lang w:eastAsia="zh-CN"/>
        </w:rPr>
        <w:t>3</w:t>
      </w:r>
      <w:r>
        <w:rPr>
          <w:rFonts w:hint="eastAsia"/>
          <w:sz w:val="20"/>
          <w:lang w:eastAsia="zh-CN"/>
        </w:rPr>
        <w:t>节的基准方向图</w:t>
      </w:r>
      <w:r w:rsidR="00F16B29" w:rsidRPr="00AF0969">
        <w:rPr>
          <w:rFonts w:hint="eastAsia"/>
          <w:sz w:val="20"/>
          <w:lang w:eastAsia="zh-CN"/>
        </w:rPr>
        <w:t>。</w:t>
      </w:r>
    </w:p>
    <w:p w:rsidR="00F16B29" w:rsidRPr="00AF0969" w:rsidRDefault="00F16B29" w:rsidP="00A86D4F">
      <w:pPr>
        <w:pStyle w:val="Heading1"/>
        <w:rPr>
          <w:sz w:val="20"/>
          <w:lang w:eastAsia="zh-CN"/>
        </w:rPr>
      </w:pPr>
      <w:r w:rsidRPr="00AF0969">
        <w:rPr>
          <w:sz w:val="20"/>
          <w:lang w:eastAsia="zh-CN"/>
        </w:rPr>
        <w:t>2</w:t>
      </w:r>
      <w:r w:rsidRPr="00AF0969">
        <w:rPr>
          <w:sz w:val="20"/>
          <w:lang w:eastAsia="zh-CN"/>
        </w:rPr>
        <w:tab/>
      </w:r>
      <w:r w:rsidRPr="00AF0969">
        <w:rPr>
          <w:rFonts w:hint="eastAsia"/>
          <w:sz w:val="20"/>
          <w:lang w:eastAsia="zh-CN"/>
        </w:rPr>
        <w:t>确定相对于地面电台的地球站协调区</w:t>
      </w:r>
    </w:p>
    <w:p w:rsidR="00F16B29" w:rsidRPr="00AF0969" w:rsidRDefault="00F16B29" w:rsidP="00A86D4F">
      <w:pPr>
        <w:ind w:firstLine="488"/>
        <w:rPr>
          <w:sz w:val="20"/>
          <w:lang w:eastAsia="zh-CN"/>
        </w:rPr>
      </w:pPr>
      <w:r w:rsidRPr="00AF0969">
        <w:rPr>
          <w:rFonts w:hint="eastAsia"/>
          <w:sz w:val="20"/>
          <w:lang w:eastAsia="zh-CN"/>
        </w:rPr>
        <w:t>本节描</w:t>
      </w:r>
      <w:r w:rsidR="00852F8E" w:rsidRPr="00AF0969">
        <w:rPr>
          <w:rFonts w:hint="eastAsia"/>
          <w:sz w:val="20"/>
          <w:lang w:eastAsia="zh-CN"/>
        </w:rPr>
        <w:t>述</w:t>
      </w:r>
      <w:r w:rsidR="00973CEB">
        <w:rPr>
          <w:rFonts w:hint="eastAsia"/>
          <w:sz w:val="20"/>
          <w:lang w:eastAsia="zh-CN"/>
        </w:rPr>
        <w:t>了在地球站与地面电台共用频段的情况下确定协调区的程序。它包括配合</w:t>
      </w:r>
      <w:r w:rsidR="00852F8E" w:rsidRPr="00AF0969">
        <w:rPr>
          <w:rFonts w:hint="eastAsia"/>
          <w:sz w:val="20"/>
          <w:lang w:eastAsia="zh-CN"/>
        </w:rPr>
        <w:t>对地静止轨道或非对地静止轨道上的空间电台运转</w:t>
      </w:r>
      <w:r w:rsidRPr="00AF0969">
        <w:rPr>
          <w:rFonts w:hint="eastAsia"/>
          <w:sz w:val="20"/>
          <w:lang w:eastAsia="zh-CN"/>
        </w:rPr>
        <w:t>的地球站的情况，并分为如下小节进行描述。</w:t>
      </w:r>
    </w:p>
    <w:p w:rsidR="00F16B29" w:rsidRPr="00AF0969" w:rsidRDefault="00973CEB" w:rsidP="00AF0969">
      <w:pPr>
        <w:ind w:firstLineChars="200" w:firstLine="400"/>
        <w:rPr>
          <w:sz w:val="20"/>
          <w:lang w:val="en-US" w:eastAsia="zh-CN"/>
        </w:rPr>
      </w:pPr>
      <w:r>
        <w:rPr>
          <w:rFonts w:hint="eastAsia"/>
          <w:sz w:val="20"/>
          <w:lang w:eastAsia="zh-CN"/>
        </w:rPr>
        <w:t>对配合</w:t>
      </w:r>
      <w:r w:rsidR="00852F8E" w:rsidRPr="00AF0969">
        <w:rPr>
          <w:rFonts w:hint="eastAsia"/>
          <w:sz w:val="20"/>
          <w:lang w:eastAsia="zh-CN"/>
        </w:rPr>
        <w:t>非对地静止轨道上的空间电台运转</w:t>
      </w:r>
      <w:r w:rsidR="00F16B29" w:rsidRPr="00AF0969">
        <w:rPr>
          <w:rFonts w:hint="eastAsia"/>
          <w:sz w:val="20"/>
          <w:lang w:eastAsia="zh-CN"/>
        </w:rPr>
        <w:t>的地球站而言，应考虑地球站水平方向天线增益的潜在时变性。</w:t>
      </w:r>
    </w:p>
    <w:p w:rsidR="00F5708E" w:rsidRDefault="007B748A" w:rsidP="00F5708E">
      <w:pPr>
        <w:pStyle w:val="Fig0"/>
      </w:pPr>
      <w:r>
        <w:pict>
          <v:group id="Canvas 150" o:spid="_x0000_s7505" editas="canvas" style="width:505.5pt;height:445.1pt;mso-position-horizontal-relative:char;mso-position-vertical-relative:line" coordsize="64198,5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">
            <v:shape id="_x0000_s7506" type="#_x0000_t75" style="position:absolute;width:64198;height:56527;visibility:visible;mso-wrap-style:square">
              <v:fill o:detectmouseclick="t"/>
              <v:path o:connecttype="none"/>
            </v:shape>
            <v:shape id="Freeform 207" o:spid="_x0000_s7507" style="position:absolute;top:4578;width:45167;height:45161;visibility:visible;mso-wrap-style:square;v-text-anchor:top" coordsize="7113,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qXsIA&#10;AADbAAAADwAAAGRycy9kb3ducmV2LnhtbESPQYvCMBSE7wv+h/AEb2uqiKzVKCIIIqKsVc+P5tkW&#10;m5fSxFr99WZhweMwM98ws0VrStFQ7QrLCgb9CARxanXBmYJTsv7+AeE8ssbSMil4koPFvPM1w1jb&#10;B/9Sc/SZCBB2MSrIva9iKV2ak0HXtxVx8K62NuiDrDOpa3wEuCnlMIrG0mDBYSHHilY5pbfj3SjQ&#10;h9O92Z/b7U6ml1eSLAvUtFKq122XUxCeWv8J/7c3WsFkBH9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apewgAAANsAAAAPAAAAAAAAAAAAAAAAAJgCAABkcnMvZG93&#10;bnJldi54bWxQSwUGAAAAAAQABAD1AAAAhwMAAAAA&#10;" path="m,3556r,183l14,3916r24,178l72,4267r39,173l159,4608r52,169l346,5094r82,154l514,5401r92,144l702,5685r105,134l1038,6069r250,231l1423,6406r139,96l1706,6593r154,87l2014,6761r317,135l2499,6949r168,48l2840,7035r173,34l3191,7093r178,14l3556,7112r183,-5l3917,7093r178,-24l4268,7035r173,-38l4609,6949r168,-53l5094,6761r154,-81l5402,6593r144,-91l5686,6406r134,-106l6070,6069r231,-250l6406,5685r97,-140l6594,5401r86,-153l6762,5094r135,-317l6950,4608r48,-168l7036,4267r34,-173l7094,3916r14,-177l7113,3556r-5,-187l7094,3191r-24,-178l7036,2840r-38,-173l6950,2499r-53,-168l6762,2013r-82,-153l6594,1706r-91,-144l6406,1422,6301,1288,6070,1038,5820,807,5686,701,5546,605,5402,514,5248,428,5094,346,4777,211,4609,158,4441,110,4268,72,4095,38,3917,14,3739,,3369,,3191,14,3013,38,2840,72r-173,38l2499,158r-168,53l2014,346r-154,82l1706,514r-144,91l1423,701,1288,807r-250,231l807,1288,702,1422r-96,140l514,1706r-86,154l346,2013,211,2331r-52,168l111,2667,72,2840,38,3013,14,3191,,3369r,187l10,3556r,-187l24,3191,48,3013,82,2840r38,-173l168,2499r53,-168l356,2013r81,-153l524,1715r91,-144l711,1432,817,1297r231,-250l1298,817,1432,711r140,-96l1716,524r144,-87l2014,355,2331,221r168,-53l2667,120,2840,82,3013,48,3191,24,3369,9r187,l3739,9r178,15l4095,48r173,34l4441,120r168,48l4777,221r317,134l5248,437r144,87l5537,615r139,96l5811,817r249,230l6291,1297r106,135l6493,1571r91,144l6671,1860r82,153l6887,2331r53,168l6988,2667r38,173l7060,3013r24,178l7099,3369r4,187l7099,3739r-15,177l7060,4094r-34,173l6988,4440r-48,168l6887,4777r-134,317l6671,5248r-87,144l6493,5536r-96,139l6291,5810r-231,250l5811,6290r-135,106l5537,6492r-145,91l5248,6670r-154,82l4777,6886r-168,53l4441,6987r-173,39l4095,7059r-178,24l3739,7098r-183,4l3369,7098r-178,-15l3013,7059r-173,-33l2667,6987r-168,-48l2331,6886,2014,6752r-154,-82l1716,6583r-144,-91l1432,6396,1298,6290,1048,6060,817,5810,711,5675,615,5536,524,5392,437,5248,356,5094,221,4777,168,4608,120,4440,82,4267,48,4094,24,3916,10,3739r,-183l,3556xe" fillcolor="black" stroked="f">
              <v:path arrowok="t" o:connecttype="custom" o:connectlocs="24130,2599690;133985,3033395;384810,3521075;817880,4000500;1181100,4241800;1693545,4443095;2139315,4512945;2600325,4488815;3033395,4378960;3521710,4128770;4001135,3695065;4241800,3332480;4443730,2819400;4513580,2374265;4489450,1913255;4379595,1480185;4129405,991870;3695700,512445;3332480,271780;2820035,69850;2374265,0;1803400,45720;1278890,219710;903605,445135;445770,902970;219710,1278255;45720,1803400;0,2258060;30480,1913255;140335,1480185;390525,997585;824230,518795;1181100,277495;1693545,76200;2139315,5715;2600325,30480;3033395,140335;3515995,390525;3994785,823595;4236085,1181100;4437380,1693545;4507865,2139315;4483100,2599690;4373245,3033395;4123055,3515360;3689985,3994150;3332480,4235450;2820035,4436745;2374265,4507230;1913255,4482465;1480185,4372610;998220,4122420;518795,3689350;277495,3332480;76200,2819400;6350,2374265" o:connectangles="0,0,0,0,0,0,0,0,0,0,0,0,0,0,0,0,0,0,0,0,0,0,0,0,0,0,0,0,0,0,0,0,0,0,0,0,0,0,0,0,0,0,0,0,0,0,0,0,0,0,0,0,0,0,0,0"/>
            </v:shape>
            <v:rect id="Rectangle 208" o:spid="_x0000_s7508" style="position:absolute;left:22555;top:4610;width:57;height:4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shape id="Freeform 209" o:spid="_x0000_s7509" style="position:absolute;left:11290;top:7626;width:22619;height:39090;visibility:visible;mso-wrap-style:square;v-text-anchor:top" coordsize="3562,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Y0MIA&#10;AADbAAAADwAAAGRycy9kb3ducmV2LnhtbESPQWsCMRSE7wX/Q3hCbzWrwmJXo0ipIL1IVej1sXlu&#10;FjcvaxLX9d8bQehxmJlvmMWqt43oyIfasYLxKANBXDpdc6XgeNh8zECEiKyxcUwK7hRgtRy8LbDQ&#10;7sa/1O1jJRKEQ4EKTIxtIWUoDVkMI9cSJ+/kvMWYpK+k9nhLcNvISZbl0mLNacFgS1+GyvP+ahVU&#10;6+x+PJiym/5Mvmf+z+7yizkp9T7s13MQkfr4H361t1rBZw7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ljQwgAAANsAAAAPAAAAAAAAAAAAAAAAAJgCAABkcnMvZG93&#10;bnJldi54bWxQSwUGAAAAAAQABAD1AAAAhwMAAAAA&#10;" path="m,5l3552,6156r10,-4l10,,,5xe" fillcolor="black" stroked="f">
              <v:path arrowok="t" o:connecttype="custom" o:connectlocs="0,3175;2255520,3909060;2261870,3906520;6350,0;0,3175" o:connectangles="0,0,0,0,0"/>
            </v:shape>
            <v:shape id="Freeform 210" o:spid="_x0000_s7510" style="position:absolute;left:3054;top:15836;width:39090;height:22613;visibility:visible;mso-wrap-style:square;v-text-anchor:top" coordsize="615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R8UA&#10;AADbAAAADwAAAGRycy9kb3ducmV2LnhtbESPQWsCMRSE7wX/Q3hCbzWxtFZXo0ippV6EruL5sXlu&#10;VjcvyyZ11/76plDocZiZb5jFqne1uFIbKs8axiMFgrjwpuJSw2G/eZiCCBHZYO2ZNNwowGo5uFtg&#10;ZnzHn3TNYykShEOGGmyMTSZlKCw5DCPfECfv5FuHMcm2lKbFLsFdLR+VmkiHFacFiw29Wiou+ZfT&#10;cFa7t32uNuftc3egp5t9335PjlrfD/v1HESkPv6H/9ofRsPsBX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kZHxQAAANsAAAAPAAAAAAAAAAAAAAAAAJgCAABkcnMv&#10;ZG93bnJldi54bWxQSwUGAAAAAAQABAD1AAAAigMAAAAA&#10;" path="m,10l6151,3561r5,-10l4,,,10xe" fillcolor="black" stroked="f">
              <v:path arrowok="t" o:connecttype="custom" o:connectlocs="0,6350;3905885,2261235;3909060,2254885;2540,0;0,6350" o:connectangles="0,0,0,0,0"/>
            </v:shape>
            <v:shape id="Freeform 211" o:spid="_x0000_s7511" style="position:absolute;left:3054;top:15836;width:39090;height:22613;visibility:visible;mso-wrap-style:square;v-text-anchor:top" coordsize="615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SNcEA&#10;AADbAAAADwAAAGRycy9kb3ducmV2LnhtbERPz2vCMBS+C/sfwhN208QxRTujjDFFL4JVdn40b01d&#10;81KazFb/+uUw8Pjx/V6ue1eLK7Wh8qxhMlYgiAtvKi41nE+b0RxEiMgGa8+k4UYB1qunwRIz4zs+&#10;0jWPpUghHDLUYGNsMilDYclhGPuGOHHfvnUYE2xLaVrsUrir5YtSM+mw4tRgsaEPS8VP/us0XNTh&#10;85SrzWU/7c70erPb/X32pfXzsH9/AxGpjw/xv3tnNCzS2P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t0jXBAAAA2wAAAA8AAAAAAAAAAAAAAAAAmAIAAGRycy9kb3du&#10;cmV2LnhtbFBLBQYAAAAABAAEAPUAAACGAwAAAAA=&#10;" path="m4,3561l6156,10,6151,,,3551r4,10xe" fillcolor="black" stroked="f">
              <v:path arrowok="t" o:connecttype="custom" o:connectlocs="2540,2261235;3909060,6350;3905885,0;0,2254885;2540,2261235" o:connectangles="0,0,0,0,0"/>
            </v:shape>
            <v:shape id="Freeform 212" o:spid="_x0000_s7512" style="position:absolute;left:11290;top:7626;width:22619;height:39090;visibility:visible;mso-wrap-style:square;v-text-anchor:top" coordsize="3562,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MosIA&#10;AADbAAAADwAAAGRycy9kb3ducmV2LnhtbESPT4vCMBTE74LfITxhb5qqIFqNIssuyF7EP+D10Tyb&#10;YvNSk2yt394sLHgcZuY3zGrT2Vq05EPlWMF4lIEgLpyuuFRwPn0P5yBCRNZYOyYFTwqwWfd7K8y1&#10;e/CB2mMsRYJwyFGBibHJpQyFIYth5Bri5F2dtxiT9KXUHh8Jbms5ybKZtFhxWjDY0Keh4nb8tQrK&#10;bfY8n0zRTn8mX3N/sfvZ3VyV+hh02yWISF18h//bO61gsYC/L+k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cyiwgAAANsAAAAPAAAAAAAAAAAAAAAAAJgCAABkcnMvZG93&#10;bnJldi54bWxQSwUGAAAAAAQABAD1AAAAhwMAAAAA&#10;" path="m10,6156l3562,5,3552,,,6152r10,4xe" fillcolor="black" stroked="f">
              <v:path arrowok="t" o:connecttype="custom" o:connectlocs="6350,3909060;2261870,3175;2255520,0;0,3906520;6350,3909060" o:connectangles="0,0,0,0,0"/>
            </v:shape>
            <v:rect id="Rectangle 213" o:spid="_x0000_s7513" style="position:absolute;left:31;top:27127;width:4510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shape id="Freeform 214" o:spid="_x0000_s7514" style="position:absolute;left:7537;top:12147;width:30093;height:30086;visibility:visible;mso-wrap-style:square;v-text-anchor:top" coordsize="4739,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Qr8A&#10;AADcAAAADwAAAGRycy9kb3ducmV2LnhtbERPy6rCMBDdX/AfwgjurqldiFSjqEURF4Iv3A7N2Bab&#10;SWmi1r83guBuDuc5k1lrKvGgxpWWFQz6EQjizOqScwWn4+p/BMJ5ZI2VZVLwIgezaedvgom2T97T&#10;4+BzEULYJaig8L5OpHRZQQZd39bEgbvaxqAPsMmlbvAZwk0l4ygaSoMlh4YCa1oWlN0Od6NApmu7&#10;jc+vdHRe1bdL7Hd5urgr1eu28zEIT63/ib/ujQ7zowF8ngkXy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4BCvwAAANwAAAAPAAAAAAAAAAAAAAAAAJgCAABkcnMvZG93bnJl&#10;di54bWxQSwUGAAAAAAQABAD1AAAAhAMAAAAA&#10;" path="m,2369r,120l10,2609r14,115l43,2845r29,115l139,3181r44,106l231,3392r53,101l341,3599r58,96l466,3786r72,92l610,3959r82,87l774,4123r82,72l947,4267r91,67l1134,4392r106,58l1341,4502r106,49l1552,4594r222,67l1889,4690r120,19l2124,4724r121,9l2369,4738r121,-5l2610,4724r115,-15l2845,4690r116,-29l3182,4594r105,-43l3393,4502r101,-52l3600,4392r96,-58l3787,4267r92,-72l3960,4123r87,-77l4124,3959r72,-81l4268,3786r67,-91l4393,3599r58,-106l4503,3392r48,-105l4595,3181r67,-221l4691,2845r19,-121l4724,2609r10,-120l4739,2369r-5,-125l4724,2124r-14,-116l4691,1888r-29,-115l4595,1552r-44,-106l4503,1340r-52,-101l4393,1134r-58,-96l4268,946r-72,-91l4124,773r-77,-81l3960,610r-81,-72l3787,466r-91,-68l3600,341,3494,283,3393,230,3287,182,3182,139,2961,72,2845,43,2725,24,2610,9,2490,,2245,,2124,9,2009,24,1889,43,1774,72r-222,67l1447,182r-106,48l1240,283r-106,58l1038,398r-91,68l856,538r-82,72l610,773r-72,82l466,946r-67,92l341,1134r-57,105l231,1340r-48,106l139,1552,72,1773,43,1888,24,2008,10,2124,,2244r,125l10,2369r,-125l19,2124,34,2008,53,1888,82,1773r67,-221l192,1446r48,-106l293,1239r58,-96l409,1047r67,-91l548,865r72,-82l783,620r82,-73l957,475r91,-67l1144,350r96,-57l1341,240r106,-48l1552,149,1774,81,1889,52,2009,33,2124,19,2245,9r124,l2490,9r120,10l2725,33r120,19l2961,81r221,68l3287,192r106,48l3494,293r96,57l3686,408r92,67l3869,547r82,73l4037,701r77,82l4186,865r72,91l4326,1047r57,96l4441,1239r53,101l4542,1446r43,106l4652,1773r29,115l4700,2008r15,116l4724,2244r5,125l4724,2489r-9,120l4700,2724r-19,121l4652,2960r-67,221l4542,3287r-48,105l4441,3493r-58,96l4326,3686r-68,91l4186,3868r-72,82l4037,4036r-86,77l3869,4185r-91,72l3686,4325r-96,57l3494,4440r-101,53l3287,4541r-105,43l2961,4651r-116,29l2725,4699r-115,15l2490,4724r-121,4l2245,4724r-121,-10l2009,4699r-120,-19l1774,4651r-222,-67l1447,4541r-106,-48l1240,4440r-96,-58l1048,4325r-91,-68l865,4185r-82,-72l702,4036r-82,-86l548,3868r-72,-91l409,3686r-58,-97l293,3493,240,3392,192,3287,149,3181,82,2960,53,2845,34,2724,19,2609,10,2489r,-120l,2369xe" fillcolor="black" stroked="f">
              <v:path arrowok="t" o:connecttype="custom" o:connectlocs="15240,1729740;116205,2087245;253365,2346325;439420,2569210;659130,2752090;918845,2889885;1275715,2990215;1581150,3005455;1880235,2959735;2218690,2825750;2463165,2663825;2664460,2462530;2826385,2218055;2960370,1879600;3006090,1580515;2990850,1275080;2889885,918210;2752725,659130;2569845,439420;2346960,252730;2087245,115570;1730375,15240;1348740,5715;985520,88265;720090,216535;491490,387350;253365,659130;116205,918210;15240,1275080;6350,1504315;33655,1198880;152400,850900;302260,607060;549275,347345;787400,186055;1126490,51435;1425575,5715;1730375,20955;2087245,121920;2340610,259080;2563495,445135;2747010,664845;2884170,918210;2984500,1275080;2999740,1580515;2954020,1879600;2820035,2218055;2658110,2456180;2456815,2657475;2218690,2819400;1880235,2953385;1581150,2999740;1275715,2983865;918845,2883535;665480,2746375;445770,2562860;259715,2340610;121920,2087245;21590,1729740;0,1504315" o:connectangles="0,0,0,0,0,0,0,0,0,0,0,0,0,0,0,0,0,0,0,0,0,0,0,0,0,0,0,0,0,0,0,0,0,0,0,0,0,0,0,0,0,0,0,0,0,0,0,0,0,0,0,0,0,0,0,0,0,0,0,0"/>
            </v:shape>
            <v:shape id="Freeform 215" o:spid="_x0000_s7515" style="position:absolute;left:15074;top:19621;width:15018;height:15043;visibility:visible;mso-wrap-style:square;v-text-anchor:top" coordsize="2365,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P4sQA&#10;AADcAAAADwAAAGRycy9kb3ducmV2LnhtbERPS2vCQBC+C/0PyxR60009SExdpQQKPfTQRsH2Ns2O&#10;SUx2NmQ3D/313YLgbT6+52x2k2nEQJ2rLCt4XkQgiHOrKy4UHPZv8xiE88gaG8uk4EIOdtuH2QYT&#10;bUf+oiHzhQgh7BJUUHrfJlK6vCSDbmFb4sCdbGfQB9gVUnc4hnDTyGUUraTBikNDiS2lJeV11hsF&#10;9ac+/v589Ot9vDpn1/67sjikSj09Tq8vIDxN/i6+ud91mB8t4f+ZcIH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D+LEAAAA3AAAAA8AAAAAAAAAAAAAAAAAmAIAAGRycy9k&#10;b3ducmV2LnhtbFBLBQYAAAAABAAEAPUAAACJAwAAAAA=&#10;" path="m,1182r,58l5,1302r5,58l19,1418r15,57l53,1533r14,53l140,1744r57,101l231,1893r38,44l303,1980r38,43l385,2062r43,33l471,2134r48,33l620,2225r48,24l774,2297r58,14l885,2331r57,14l1000,2355r62,5l1120,2364r62,5l1298,2360r62,-5l1418,2345r58,-14l1529,2311r57,-14l1692,2249r48,-24l1841,2167r48,-33l1932,2095r43,-33l2019,2023r38,-43l2091,1937r38,-44l2163,1845r58,-101l2293,1586r14,-53l2326,1475r15,-57l2350,1360r5,-58l2360,1240r5,-58l2360,1120r-5,-58l2350,1000r-9,-58l2326,884r-19,-53l2293,774,2245,668r-24,-48l2163,519r-34,-48l2091,428r-34,-44l2019,341r-44,-38l1932,269r-43,-38l1841,197,1740,139r-48,-24l1586,67,1529,53,1476,34,1418,19r-58,-9l1298,5,1240,,1120,r-58,5l1000,10r-58,9l885,34,832,53,774,67,668,115r-48,24l519,197r-48,34l428,269r-43,34l341,341r-38,43l269,428r-38,43l197,519,140,620r-24,48l67,774,53,831,34,884,19,942r-9,58l5,1062,,1120r,62l10,1182r,-62l15,1062r4,-62l29,942,43,884,63,831,77,774,125,668r24,-48l207,529r34,-48l279,437r34,-43l351,351r43,-39l438,279r43,-39l529,207r91,-58l668,125,774,77,832,62,885,43,942,29r58,-10l1062,14r58,-4l1182,10r58,l1298,14r62,5l1418,29r58,14l1529,62r57,15l1692,125r48,24l1831,207r48,33l1923,279r43,33l2009,351r39,43l2081,437r39,44l2153,529r58,91l2235,668r48,106l2298,831r19,53l2331,942r10,58l2346,1062r4,58l2355,1182r-5,58l2346,1302r-5,58l2331,1418r-14,57l2298,1533r-15,53l2211,1744r-58,92l2120,1884r-39,43l2048,1970r-39,44l1966,2052r-43,34l1879,2124r-48,34l1740,2215r-48,24l1586,2287r-57,15l1476,2321r-58,15l1360,2345r-62,5l1182,2360r-62,-5l1062,2350r-62,-5l942,2336r-57,-15l832,2302r-58,-15l668,2239r-48,-24l529,2158r-48,-34l438,2086r-44,-34l351,2014r-38,-44l279,1927r-38,-43l207,1836r-58,-92l77,1586,63,1533,43,1475,29,1418,19,1360r-4,-58l10,1240r,-58l,1182xe" fillcolor="black" stroked="f">
              <v:path arrowok="t" o:connecttype="custom" o:connectlocs="6350,863600;42545,1007110;170815,1229995;271780,1330325;424180,1428115;598170,1489075;750570,1504315;937260,1480185;1104900,1412875;1254125,1309370;1351915,1202055;1464945,973455;1495425,826770;1495425,674370;1464945,527685;1373505,329565;1282065,216535;1169035,125095;970915,33655;824230,3175;635000,6350;491490,42545;299085,146685;192405,243840;88900,393700;21590,561340;0,711200;9525,674370;40005,527685;131445,335915;222885,222885;335915,131445;528320,39370;674370,8890;824230,8890;970915,39370;1162685,131445;1275715,222885;1367155,335915;1459230,527685;1489710,674370;1489710,826770;1459230,973455;1346200,1196340;1248410,1303020;1104900,1406525;937260,1473835;750570,1498600;598170,1483360;424180,1421765;278130,1324610;177165,1223645;48895,1007110;12065,863600;0,750570" o:connectangles="0,0,0,0,0,0,0,0,0,0,0,0,0,0,0,0,0,0,0,0,0,0,0,0,0,0,0,0,0,0,0,0,0,0,0,0,0,0,0,0,0,0,0,0,0,0,0,0,0,0,0,0,0,0,0"/>
            </v:shape>
            <v:rect id="Rectangle 216" o:spid="_x0000_s7516" style="position:absolute;left:42449;top:54349;width:384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lxcQA&#10;AADcAAAADwAAAGRycy9kb3ducmV2LnhtbERPTWvCQBC9C/0PyxR6kWZjK0WimyBKxYM9mBbiccyO&#10;STA7G7Jbjf++KxS8zeN9ziIbTCsu1LvGsoJJFIMgLq1uuFLw8/35OgPhPLLG1jIpuJGDLH0aLTDR&#10;9sp7uuS+EiGEXYIKau+7REpX1mTQRbYjDtzJ9gZ9gH0ldY/XEG5a+RbHH9Jgw6Ghxo5WNZXn/Nco&#10;yI/jr/Vts5wWU1yfDsVubGZISr08D8s5CE+Df4j/3Vsd5sfvc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ZcXEAAAA3AAAAA8AAAAAAAAAAAAAAAAAmAIAAGRycy9k&#10;b3ducmV2LnhtbFBLBQYAAAAABAAEAPUAAACJAwAAAAA=&#10;" fillcolor="#e5e5e5" stroked="f"/>
            <v:rect id="Rectangle 217" o:spid="_x0000_s7517" style="position:absolute;left:42449;top:54349;width:3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1448-04</w:t>
                    </w:r>
                  </w:p>
                </w:txbxContent>
              </v:textbox>
            </v:rect>
            <v:shape id="Freeform 218" o:spid="_x0000_s7518" style="position:absolute;left:4514;top:10985;width:36227;height:32315;visibility:visible;mso-wrap-style:square;v-text-anchor:top" coordsize="5705,5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QpcQA&#10;AADcAAAADwAAAGRycy9kb3ducmV2LnhtbESPQWvCQBCF74X+h2UK3upuBUVSN6EUBUGEanvocciO&#10;SWx2NmbXbPz3XaHQ2wzvfW/erIrRtmKg3jeONbxMFQji0pmGKw1fn5vnJQgfkA22jknDjTwU+ePD&#10;CjPjIh9oOIZKpBD2GWqoQ+gyKX1Zk0U/dR1x0k6utxjS2lfS9BhTuG3lTKmFtNhwulBjR+81lT/H&#10;q9WQoPgR1X53MMNaqu9lvJxnUevJ0/j2CiLQGP7Nf/TWpPpqDvdn0gQ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UKXEAAAA3AAAAA8AAAAAAAAAAAAAAAAAmAIAAGRycy9k&#10;b3ducmV2LnhtbFBLBQYAAAAABAAEAPUAAACJAwAAAAA=&#10;" path="m3667,14r-4,l3509,48,3360,91r-149,58l3216,149r-121,19l2975,168,2841,149r-120,19l2600,168r-120,15l2475,183r-240,57l2115,274r-120,43l1990,322r-106,72l1807,500r10,-5l1678,495r-121,48l1452,601r-5,5l1356,682r-101,92l1163,846r-77,91l995,1043r-72,91l918,1134r-62,101l861,1235r-73,106l712,1432r-135,91l457,1615r-120,86l231,1821r-5,5l169,1961r-49,139l77,2235,48,2384,15,2533r,139l,2826r29,298l29,3128r34,149l92,3426r43,140l197,3715r58,134l332,3984r,5l409,4109r86,134l500,4243r91,106l697,4469r106,106l923,4666r120,87l1048,4758r135,76l1178,4834r120,77l1303,4911r134,58l1586,5017r135,43l1860,5089r159,l2182,5060r149,-43l2471,4940r-5,l2600,4926r121,14l2975,4940r241,-29l3350,4897r5,l3475,4863r240,-86l3720,4772r106,-77l3898,4589r-10,5l4033,4594r120,-43l4158,4551r100,-63l4258,4484r106,-72l4638,4138r72,-87l4802,3945r4,-4l4864,3835r-5,5l4936,3734r91,-91l5023,3647r134,-72l5162,3571r120,-92l5402,3374r92,-121l5498,3249r58,-135l5604,2965r43,-134l5676,2677r,-5l5691,2537r14,-149l5705,2239r-14,-153l5676,1937r,-5l5647,1783r-43,-149l5556,1480r-58,-134l5436,1211r-72,-135l5364,1072,5287,952r-5,l5191,831,5085,711,4979,606,4878,500,4758,413,4638,322r,-5l4518,240r-5,l4374,183,4239,120,4105,62,3956,29,3821,r-5,l3667,14r,29l3816,29r-4,l3946,58r149,33l4230,149r134,62l4504,269r-5,l4619,346r,-5l4739,433r120,86l4960,625r106,105l5172,851r91,120l5258,971r77,120l5335,1086r72,135l5470,1355r57,135l5575,1644r44,148l5647,1941r,-4l5662,2086r14,153l5676,2388r-14,149l5647,2672r,-5l5619,2821r-44,134l5527,3104r-57,135l5474,3234r-91,120l5263,3460r-120,91l5148,3547r-135,72l5008,3623r-91,92l4840,3820r-5,5l4778,3931r4,-5l4691,4032r-72,86l4345,4392r-106,72l4239,4460r-101,62l4143,4522r-120,43l4028,4565r-140,l3884,4565r-5,5l3807,4676r-106,77l3706,4748r-241,86l3345,4868r5,l3216,4882r-241,29l2721,4911r-121,-14l2466,4911r-5,l2322,4988r-149,43l2009,5060r5,l1865,5060r5,l1730,5031r-134,-43l1447,4940r-135,-58l1317,4882r-120,-76l1192,4806r-134,-77l1062,4734,942,4647,822,4556,716,4450,611,4330,519,4224r5,l438,4090,361,3969r,5l284,3840,226,3705,164,3556,120,3417,92,3268,58,3119r,5l29,2826,44,2672r,-135l44,2542,77,2393r29,-149l149,2110r48,-140l255,1836r-5,5l356,1720r120,-86l596,1543r135,-92l808,1360r72,-106l885,1254r62,-101l942,1153r72,-91l1106,956r77,-91l1274,793r101,-91l1466,625r-5,5l1567,572r120,-48l1682,524r135,l1822,524r5,-5l1904,413r105,-72l2004,346r121,-43l2245,269r240,-58l2480,211r120,-14l2721,197r120,-19l2975,197r120,l3216,178r4,l3369,120,3518,77,3672,43r-5,l3667,14xe" fillcolor="black" stroked="f">
              <v:path arrowok="t" o:connecttype="custom" o:connectlocs="2038985,94615;1727835,106680;1343025,173990;1153795,314325;861060,433070;586105,720090;452120,909320;143510,1159510;9525,1608455;40005,2080895;210820,2529840;375285,2761615;665480,3021330;912495,3155315;1385570,3213100;1727835,3136900;2206625,3088005;2468880,2917190;2703830,2847340;3051810,2502535;3189605,2315845;3488690,2065655;3604260,1699895;3613785,1324610;3528060,939800;3357245,604520;3097530,317500;2865755,152400;2426335,0;2420620,18415;2860040,170815;3085465,329565;3338830,616585;3509645,946150;3595370,1324610;3585845,1693545;3475990,2053590;3183255,2298065;3034030,2496185;2691765,2834640;2557780,2898775;2350135,3018155;2042160,3100070;1562735,3118485;1184275,3213100;833120,3100070;674370,3006090;329565,2682240;180340,2438400;36830,1980565;27940,1614170;161925,1165860;464185,921385;598170,732155;873125,445770;1068070,332740;1275715,216535;1574800,133985;1965325,125095;2331720,27305" o:connectangles="0,0,0,0,0,0,0,0,0,0,0,0,0,0,0,0,0,0,0,0,0,0,0,0,0,0,0,0,0,0,0,0,0,0,0,0,0,0,0,0,0,0,0,0,0,0,0,0,0,0,0,0,0,0,0,0,0,0,0,0"/>
            </v:shape>
            <v:shape id="Freeform 219" o:spid="_x0000_s7519" style="position:absolute;left:22459;top:27006;width:280;height:27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nY8IA&#10;AADcAAAADwAAAGRycy9kb3ducmV2LnhtbERPPW/CMBDdK/EfrEPqVhw6IBpwEEKiYmtLgfkUX+JA&#10;fA62CWl/fV2pUrd7ep+3XA22FT350DhWMJ1kIIhLpxuuFRw+t09zECEia2wdk4IvCrAqRg9LzLW7&#10;8wf1+1iLFMIhRwUmxi6XMpSGLIaJ64gTVzlvMSboa6k93lO4beVzls2kxYZTg8GONobKy/5mFQzz&#10;V3M81xW999dvftle3vxJ9ko9jof1AkSkIf6L/9w7neZnM/h9Jl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GdjwgAAANwAAAAPAAAAAAAAAAAAAAAAAJgCAABkcnMvZG93&#10;bnJldi54bWxQSwUGAAAAAAQABAD1AAAAhwMAAAAA&#10;" path="m,19l,34r5,l15,43r9,l34,38r5,-4l44,34r,-15l39,14,29,5,29,,15,,5,10,,19,29,29,34,19,10,24r9,10l24,10r-9,4l29,19,24,14r5,15l,19xe" fillcolor="black" stroked="f">
              <v:path arrowok="t" o:connecttype="custom" o:connectlocs="0,12065;0,21590;3175,21590;9525,27305;15240,27305;21590,24130;24765,21590;27940,21590;27940,12065;24765,8890;18415,3175;18415,0;9525,0;3175,6350;0,12065;18415,18415;21590,12065;6350,15240;12065,21590;15240,6350;9525,8890;18415,12065;15240,8890;18415,18415;0,12065" o:connectangles="0,0,0,0,0,0,0,0,0,0,0,0,0,0,0,0,0,0,0,0,0,0,0,0,0"/>
            </v:shape>
            <v:shape id="Freeform 220" o:spid="_x0000_s7520" style="position:absolute;left:7473;top:13271;width:30341;height:27743;visibility:visible;mso-wrap-style:square;v-text-anchor:top" coordsize="4778,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9JsEA&#10;AADcAAAADwAAAGRycy9kb3ducmV2LnhtbERPTWvCQBC9F/wPyxR6q5uKJJK6iiiCLUgx0fuQnSbB&#10;7GzMrib9964g9DaP9znz5WAacaPO1ZYVfIwjEMSF1TWXCo759n0GwnlkjY1lUvBHDpaL0cscU217&#10;PtAt86UIIexSVFB536ZSuqIig25sW+LA/drOoA+wK6XusA/hppGTKIqlwZpDQ4UtrSsqztnVKIjP&#10;3xdbN9Mt0c8piVe82duvXKm312H1CcLT4P/FT/dOh/lRAo9nw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AvSbBAAAA3AAAAA8AAAAAAAAAAAAAAAAAmAIAAGRycy9kb3du&#10;cmV2LnhtbFBLBQYAAAAABAAEAPUAAACGAwAAAAA=&#10;" path="m2288,212r91,-48l2500,121,2605,92,2726,58r-5,l2961,29r120,l3201,44r135,14l3331,58r120,34l3557,135r-5,l3653,197r,-4l3759,265r106,77l3956,414r91,91l4134,596r77,92l4288,793r72,87l4436,986r-4,-5l4489,1101r48,106l4581,1327r48,120l4672,1553r29,134l4701,1682r29,241l4749,2043r,375l4749,2413r-34,120l4672,2653r-62,120l4552,2879r5,-5l4480,2965r-72,106l4316,3158r-77,77l4134,3311r-87,58l4047,3364r-106,63l3946,3427r-105,57l3749,3528r-106,33l3538,3590r5,l3442,3605r-106,14l3120,3619r-5,5l3052,3701r-4,l2990,3792r5,l2918,3864r-72,77l2769,3999r-92,77l2682,4071r-105,57l2490,4176r-106,44l2264,4268r-106,29l2038,4325r5,l1923,4340r-255,l1428,4311r5,l1298,4282r5,l1197,4220r-5,l1087,4162r4,5l986,4090r-92,-77l789,3927r-87,-77l625,3758,534,3653r-72,-87l467,3566,404,3460r-5,l327,3355r5,5l270,3239,226,3134,178,3014,135,2893,106,2773,73,2653r,5l29,2298r,-255l44,1923r,4l73,1807r48,-120l178,1581r,5l241,1481r-5,l308,1375r-10,5l313,1380r,-5l385,1288r91,-77l568,1120r86,-72l745,986r-4,4l846,933,952,885r91,-44l1144,813r-4,l1245,798r5,l1356,765r-5,l1457,765r105,-15l1654,765r5,l1663,760r58,-87l1784,596r72,-77l1933,447r76,-77l2096,313r91,-63l2182,255r106,-43l2279,183r-106,43l2168,231r-91,63l1990,351r-77,77l1836,500r-72,77l1702,654r-58,86l1654,736r-92,-15l1457,736r-106,l1346,736r-106,33l1245,769r-105,15l1135,784r-101,29l942,856,837,904,731,962r-5,4l635,1029r-87,72l457,1192r-91,77l294,1356r9,-5l298,1351r-4,l289,1356r-72,105l212,1461r-63,106l149,1572,92,1678,44,1798,15,1918r,5l,2043r,255l44,2658r,5l77,2783r29,120l149,3023r49,120l241,3249r62,120l308,3374r72,106l375,3480r63,105l443,3585r72,87l606,3778r77,91l769,3946r106,86l967,4109r105,77l1077,4191r106,58l1178,4249r106,62l1289,4311r134,29l1428,4340r240,29l1923,4369r120,-15l2048,4354r120,-29l2274,4297r120,-48l2500,4205r86,-48l2692,4100r5,-5l2788,4018r77,-58l2937,3883r77,-72l3019,3811r57,-91l3072,3720r62,-77l3124,3648r212,l3442,3633r101,-14l3547,3619r106,-29l3759,3557r91,-44l3956,3456r5,l4066,3393r,-5l4153,3331r106,-77l4336,3177r91,-87l4499,2985r77,-92l4581,2889r57,-106l4701,2663r43,-120l4778,2422r,-4l4778,2043r-20,-120l4730,1682r,-4l4701,1543r-43,-106l4610,1317r-44,-120l4518,1091,4461,971r-5,-5l4379,861r-72,-87l4230,668r-77,-91l4066,486r-91,-92l3884,322,3778,246,3672,173r,-4l3571,106r-4,l3461,63,3341,29r-5,l3201,15,3081,,2961,,2721,29r-5,l2596,63,2490,92r-120,43l2279,183r9,29xe" fillcolor="black" stroked="f">
              <v:path arrowok="t" o:connecttype="custom" o:connectlocs="1731010,36830;2118360,36830;2319655,125095;2569845,320675;2816860,626110;2939415,918845;3015615,1297305;2927350,1760855;2740660,2005330;2502535,2176145;2246630,2279650;1978025,2301240;1852930,2453640;1636395,2621280;1294130,2746375;909955,2737485;690245,2642870;445770,2444750;256540,2197100;143510,1990090;46355,1687830;46355,1147445;149860,940435;244475,817880;470535,628650;723900,516255;925195,485775;1092835,427355;1330960,198755;1379855,143510;1165860,317500;991870,457835;790575,488315;531495,574040;290195,756920;186690,857885;94615,998220;0,1297305;67310,1843405;195580,2142490;327025,2331720;614045,2609215;815340,2737485;1221105,2774315;1520190,2698115;1770380,2551430;1953260,2362200;2185670,2306955;2444750,2230755;2637155,2115185;2905760,1837055;3034030,1537970;3003550,1065530;2868930,692785;2686050,424180;2399030,156210;2197735,40005;1880235,0;1504950,85725" o:connectangles="0,0,0,0,0,0,0,0,0,0,0,0,0,0,0,0,0,0,0,0,0,0,0,0,0,0,0,0,0,0,0,0,0,0,0,0,0,0,0,0,0,0,0,0,0,0,0,0,0,0,0,0,0,0,0,0,0,0,0"/>
            </v:shape>
            <v:shape id="Freeform 221" o:spid="_x0000_s7521" style="position:absolute;left:12331;top:18154;width:20600;height:18009;visibility:visible;mso-wrap-style:square;v-text-anchor:top" coordsize="3244,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W0sYA&#10;AADcAAAADwAAAGRycy9kb3ducmV2LnhtbESPQW/CMAyF75P2HyIjcRspHNDUERBCIFWIy9hgHL3G&#10;baM1TtcE6P79fJi0m633/N7nxWrwrbpRH11gA9NJBoq4DNZxbeD9bff0DComZIttYDLwQxFWy8eH&#10;BeY23PmVbsdUKwnhmKOBJqUu1zqWDXmMk9ARi1aF3mOSta+17fEu4b7Vsyyba4+OpaHBjjYNlV/H&#10;qzdQnfa79eXg3Gdxrrb8Uewvw/zbmPFoWL+ASjSkf/PfdWEFPxN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1W0sYAAADcAAAADwAAAAAAAAAAAAAAAACYAgAAZHJz&#10;L2Rvd25yZXYueG1sUEsFBgAAAAAEAAQA9QAAAIsDAAAAAA==&#10;" path="m120,2163r,5l168,2245r,-5l211,2317r5,4l264,2379r58,77l384,2514r58,62l442,2581r5,l524,2624r-5,-5l591,2667r5,5l673,2715r76,29l821,2773r77,34l903,2807r92,14l990,2821r72,15l1307,2836r91,-15l1403,2821r77,-14l1552,2773r77,-14l1634,2754r57,-43l1687,2715r62,-28l1754,2682r58,-48l1874,2591r58,-44l1980,2499r43,-57l2066,2394r5,l2105,2336r-15,5l2287,2341r77,-15l2422,2307r77,-14l2576,2264r57,-29l2710,2206r5,-5l2773,2153r62,-43l2893,2048r62,-44l2999,1942r48,-72l3090,1807r5,l3138,1735r,-5l3172,1653r28,-91l3215,1490r14,-77l3229,1408r15,-91l3244,1062r-15,-86l3229,971r-29,-91l3186,803r-5,-5l3133,726r5,5l3109,639r-43,-76l3061,558r-48,-58l2955,423r-62,-57l2835,303r-62,-58l2701,197r-5,-4l2619,149r5,l2547,101r-5,l2470,72,2393,44,2321,29r-5,l2225,15r5,l2153,,1980,r-77,15l1831,29,1677,58r-58,29l1542,120r-4,5l1480,169r-63,43l1417,207r-57,34l1360,245r-48,44l1268,346r-43,48l1177,452r-5,l1143,500r15,-5l956,495r-58,15l821,524r-57,15l687,567r-5,l624,601r5,l567,630r-58,29l432,702r-5,5l384,769r-62,43l264,875r-48,58l211,937r-43,77l139,1086r,-4l91,1158r,5l62,1240r-14,72l19,1404,,1480r,265l19,1836r14,72l62,1999r29,77l120,2163r29,-10l120,2067,91,1990,62,1899,48,1826,28,1735r,5l28,1485r,5l48,1413r29,-91l91,1250r29,-77l120,1178r48,-77l168,1096r29,-72l240,947r-5,5l283,894r58,-62l403,788r44,-62l442,731r77,-43l576,659r63,-29l644,630r57,-34l697,596r76,-29l831,553r77,-14l966,524r-5,l1158,524r5,l1168,519r4,l1201,471r-5,l1244,414r44,-48l1331,308r48,-43l1379,269r58,-33l1437,231r62,-43l1557,144r-5,5l1629,116r58,-29l1840,58r72,-14l1989,29r-4,l2148,29r-5,l2220,44r5,l2316,58r-5,l2383,72r77,29l2532,130r-4,l2605,178r4,l2686,221r-5,-4l2754,265r62,57l2874,385r62,57l2994,519r48,58l3037,572r43,77l3109,740r5,5l3162,817r-5,-5l3172,889r28,92l3200,976r15,86l3215,1317r-15,91l3200,1404r-14,76l3172,1553r-29,91l3109,1721r,-5l3066,1788r5,l3027,1850r-48,73l2936,1985r-62,43l2816,2091r-62,43l2696,2182r5,-5l2624,2206r-58,29l2489,2264r-77,14l2355,2297r-77,15l2283,2312r-193,l2085,2312r-4,5l2076,2317r-34,57l2047,2374r-43,48l1961,2480r-49,48l1855,2571r-63,44l1735,2663r4,-5l1677,2687r-5,4l1614,2735r5,-5l1542,2744r-72,34l1393,2792r5,l1307,2807r-240,l1071,2807r-72,-15l995,2792r-92,-14l908,2778r-77,-34l759,2715r-77,-28l605,2643r5,5l538,2600r-5,-5l456,2552r5,5l403,2494r-62,-57l283,2360r-48,-58l240,2307r-43,-77l197,2225r-48,-77l149,2153r-29,10xe" fillcolor="black" stroked="f">
              <v:path arrowok="t" o:connecttype="custom" o:connectlocs="133985,1471295;280670,1635760;375285,1693545;570230,1782445;829945,1800860;1034415,1751965;1113790,1703070;1284605,1550670;1452245,1486535;1671955,1419225;1837055,1300480;1965325,1147445;2041525,946150;2050415,619760;1989455,461010;1913255,317500;1715135,125095;1614170,64135;1412875,9525;1162685,18415;939800,107315;833120,183515;725805,317500;485140,342265;360045,400050;204470,515620;88265,689610;30480,833120;20955,1211580;76200,1312545;17780,1104900;57785,793750;125095,650240;255905,500380;405765,400050;527685,351155;738505,332740;789940,262890;912495,149860;1034415,73660;1260475,18415;1470660,36830;1605280,82550;1748790,168275;1931670,366395;2007870,518795;2041525,674370;2014220,986155;1950085,1135380;1788160,1327785;1629410,1419225;1449705,1468120;1296670,1507490;1177925,1632585;1061720,1708785;884555,1772920;634365,1772920;481965,1724025;338455,1647825;179705,1498600;94615,1363980" o:connectangles="0,0,0,0,0,0,0,0,0,0,0,0,0,0,0,0,0,0,0,0,0,0,0,0,0,0,0,0,0,0,0,0,0,0,0,0,0,0,0,0,0,0,0,0,0,0,0,0,0,0,0,0,0,0,0,0,0,0,0,0,0"/>
            </v:shape>
            <v:shape id="Freeform 222" o:spid="_x0000_s7522" style="position:absolute;left:9493;top:15652;width:26308;height:22981;visibility:visible;mso-wrap-style:square;v-text-anchor:top" coordsize="4143,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WwsIA&#10;AADcAAAADwAAAGRycy9kb3ducmV2LnhtbERPS2vCQBC+C/6HZYTedNceShNdRQSx0EubKl6H7JgE&#10;s7Mhu83r13cLhd7m43vOdj/YWnTU+sqxhvVKgSDOnam40HD5Oi1fQfiAbLB2TBpG8rDfzWdbTI3r&#10;+ZO6LBQihrBPUUMZQpNK6fOSLPqVa4gjd3etxRBhW0jTYh/DbS2flXqRFiuODSU2dCwpf2TfVsN0&#10;LS7Ve658d/g4jzzdEpncE62fFsNhAyLQEP7Ff+43E+erBH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dbCwgAAANwAAAAPAAAAAAAAAAAAAAAAAJgCAABkcnMvZG93&#10;bnJldi54bWxQSwUGAAAAAAQABAD1AAAAhwMAAAAA&#10;" path="m2672,2975r-5,l2662,2980r-5,l2609,3057r-43,72l2571,3129r-58,62l2451,3249r-77,62l2302,3369r,-5l2225,3412r5,l2138,3455r-4,l2061,3499r5,l1961,3532r-92,29l1874,3561r-91,15l1682,3590r-317,l1259,3576r5,l1158,3547r-91,-34l966,3484,860,3441r5,5l773,3383r,-4l682,3321r,5l591,3263,442,3114r-72,-91l293,2936r-63,-91l235,2850,192,2744r-43,-91l101,2547,72,2446r,5l57,2345,43,2225,29,2120r,-106l72,1697r,4l101,1596r48,-106l192,1403r43,-91l230,1317r63,-91l351,1154r62,-92l490,1000r72,-72l562,933r77,-49l639,880r72,-58l706,827r91,-43l889,736r77,-29l1052,678r-5,l1139,663r5,l1220,644r-4,l1480,644r,-5l1485,639r43,-72l1523,567r48,-62l1691,385r73,-58l1826,265r,4l1898,226r-5,l1985,183r4,l2066,135r-5,l2148,106,2254,77r-5,l2340,63r5,l2451,44r-5,l2537,29r207,l2850,44r-5,l2951,77r4,l3047,92r-5,l3148,135r105,48l3340,226r-5,l3426,284r,-5l3518,341r91,77l3758,567r-5,l3811,659r5,l3878,745r-5,-5l3931,846r48,91l4022,1043r29,106l4085,1255r,-5l4099,1351r15,120l4114,1682r-15,120l4099,1798r-29,105l4037,1995r-29,105l3965,2206r-48,87l3917,2288r-58,91l3864,2379r-63,77l3744,2542r-77,63l3595,2677r-77,62l3441,2797r5,-5l3359,2840r-77,44l3191,2917r-91,29l3104,2946r-86,15l2927,2975r-5,l2845,2989r5,l2763,2989r-91,-14l2672,3004r91,14l2850,3018r4,l2931,3004r-4,l3018,2989r86,-14l3109,2975r92,-29l3292,2912r77,-43l3455,2821r5,-5l3537,2759r77,-63l3686,2624r77,-62l3821,2475r62,-77l3888,2398r57,-91l3945,2302r49,-86l4037,2110r29,-106l4099,1913r29,-106l4128,1802r15,-120l4143,1471r-15,-120l4114,1250r,-5l4080,1139r-29,-106l4008,928r-48,-92l3902,731r-5,-5l3835,639r5,l3782,548r-5,l3628,399r-91,-77l3446,260r,-5l3354,197r-4,l3263,154,3157,106,3052,63r-5,l2955,48r5,l2854,15r-4,l2744,,2537,r-91,15l2441,15,2335,34r5,l2249,48r-5,l2138,77r-86,29l2047,106r-77,48l1975,154r-91,43l1879,197r-72,44l1807,245r-63,63l1672,365,1552,486r-48,62l1499,548r-43,72l1470,615r-254,l1211,615r-77,20l1139,635r-92,14l1043,649r-87,29l879,707r-91,48l697,798r-5,5l620,860r,-4l543,904r,5l471,981r-77,62l331,1134r-57,72l211,1298r-5,5l163,1394r-43,86l72,1586,43,1692r,5l,2014r,106l14,2225r15,120l43,2451r,5l72,2557r48,106l163,2754r43,106l211,2864r63,92l351,3042r72,92l572,3282r91,63l663,3350r91,57l754,3403r92,62l850,3470r106,43l1057,3542r91,34l1254,3604r5,l1365,3619r317,l1783,3604r91,-14l1879,3590r91,-29l2076,3528r5,l2153,3484r-5,l2239,3441r5,l2321,3393r,-5l2393,3331r77,-63l2532,3210r58,-62l2595,3148r43,-72l2686,2999r-14,5l2672,2975xe" fillcolor="black" stroked="f">
              <v:path arrowok="t" o:connecttype="custom" o:connectlocs="1656715,1941195;1507490,2102485;1357630,2193925;1186815,2261235;799465,2270760;546100,2185035;433070,2112010;146050,1806575;45720,1553210;18415,1278890;121920,890905;262255,674370;405765,558800;613410,448945;774700,408940;970280,360045;1159510,168275;1263015,116205;1428115,48895;1610995,18415;1876425,48895;2120900,143510;2291715,265430;2462530,473075;2572385,729615;2612390,1068070;2545080,1333500;2453640,1510665;2233930,1739265;2026285,1852295;1855470,1889125;1696720,1907540;1858645,1907540;2090420,1849120;2294890,1711960;2468880,1522730;2581910,1272540;2630805,934085;2572385,655955;2435225,405765;2245995,204470;2072005,97790;1879600,30480;1553210,9525;1424940,30480;1254125,97790;1107440,195580;924560,393700;723265,403225;500380,479425;344805,574040;173990,765810;45720,1007110;8890,1412875;76200,1691005;222885,1931670;478790,2163445;671195,2249170;1068070,2298065;1318260,2240280;1424940,2185035;1607820,2038350;1696720,1907540" o:connectangles="0,0,0,0,0,0,0,0,0,0,0,0,0,0,0,0,0,0,0,0,0,0,0,0,0,0,0,0,0,0,0,0,0,0,0,0,0,0,0,0,0,0,0,0,0,0,0,0,0,0,0,0,0,0,0,0,0,0,0,0,0,0,0"/>
            </v:shape>
            <v:shape id="Freeform 223" o:spid="_x0000_s7523" style="position:absolute;left:882;top:5372;width:43580;height:43573;visibility:visible;mso-wrap-style:square;v-text-anchor:top" coordsize="6863,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5EMQA&#10;AADcAAAADwAAAGRycy9kb3ducmV2LnhtbESPT2vDMAzF74N9B6PBbqvTMsrI6pZtsBLoYf2z3UWs&#10;xGGxHGw3Tb/9dCjsJvGe3vtptZl8r0aKqQtsYD4rQBHXwXbcGvg+fT69gEoZ2WIfmAxcKcFmfX+3&#10;wtKGCx9oPOZWSQinEg24nIdS61Q78phmYSAWrQnRY5Y1ttpGvEi47/WiKJbaY8fS4HCgD0f17/Hs&#10;DRS22n6NLkfLzXvz/LPbb13VGvP4ML29gso05X/z7bqygj8X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eRDEAAAA3AAAAA8AAAAAAAAAAAAAAAAAmAIAAGRycy9k&#10;b3ducmV2LnhtbFBLBQYAAAAABAAEAPUAAACJAwAAAAA=&#10;" path="m1884,403r149,-76l2202,254r177,-62l2543,149r168,-48l2706,101,2884,72,3067,43,3244,29r347,l3773,43r178,29l4134,101r-5,l4292,149r183,43l4638,254r164,58l4955,389r164,91l5114,480r149,87l5263,562r149,106l5551,773r270,241l5941,1134r120,134l6167,1417r105,154l6267,1571r87,149l6445,1869r,-5l6522,2033r72,163l6657,2359r57,183l6748,2705r43,183l6791,2883r15,178l6820,3244r15,177l6820,3585r-14,182l6791,3945r-28,183l6763,4123r-49,178l6671,4469r-62,163l6537,4801r-77,163l6368,5127r-86,154l6282,5276r-91,149l6195,5425r-120,135l5955,5709r-120,120l5715,5964r-149,105l5431,6189r,-4l5277,6276r,5l5128,6386r5,-4l4970,6454r-5,l4811,6545r5,l4653,6607r-178,58l4307,6728r4,l4134,6756r-183,29l3773,6814r-182,19l3244,6833r-177,-19l2884,6785r-178,-29l2711,6756r-183,-43l2365,6665r-163,-58l2033,6531r-163,-77l1702,6367r5,l1558,6276r,5l1409,6175,1274,6069,1005,5829,765,5560,659,5411r5,l572,5257r-5,l462,5108r5,5l390,4964,318,4801,241,4632,183,4469,135,4286,92,4123r,5l63,3945,48,3767,29,3585r,-341l48,3061,77,2883r29,-182l106,2705r43,-163l197,2359r58,-163l332,2033r77,-154l481,1715r-5,5l582,1571r5,l678,1417r-5,l793,1283,899,1148r120,-134l1154,894,1288,788,1437,668r135,-92l1567,581r154,-86l1884,403r-9,-28l1711,466r-153,86l1553,557r-135,92l1269,769,1135,874,1000,995,880,1129,774,1264,654,1398r-5,l558,1552r5,l457,1701r-5,5l380,1869r-77,154l226,2186r-57,164l121,2532,77,2696r,5l48,2883,20,3061,,3244r,341l20,3767r14,178l63,4128r,5l106,4296r48,183l212,4642r77,168l361,4974r77,149l443,5127r105,149l543,5276r92,154l640,5430r105,149l986,5848r269,240l1389,6194r149,106l1538,6305r149,91l1692,6396r168,87l2024,6559r168,77l2355,6694r164,48l2701,6785r5,l2884,6814r183,29l3244,6862r347,l3773,6843r178,-29l4134,6785r177,-29l4316,6756r168,-62l4662,6636r164,-62l4830,6574r154,-91l4979,6483r164,-73l5148,6406r149,-106l5297,6305r153,-92l5450,6209r135,-121l5734,5983r120,-135l5974,5728r120,-149l6215,5445r4,l6311,5296r,-5l6397,5137r92,-163l6565,4810r73,-168l6700,4479r43,-169l6791,4133r,-5l6820,3945r15,-178l6849,3585r14,-164l6849,3244r-14,-183l6820,2883r,-5l6777,2696r-34,-164l6686,2350r-63,-164l6551,2023r-77,-168l6474,1850r-91,-149l6296,1552r-4,l6186,1398,6080,1249,5960,1115,5840,995,5571,754,5431,649,5282,543r,-5l5133,452r-5,l4965,360,4811,283,4648,226,4484,163,4302,120,4138,72r-4,l3951,43,3773,14,3591,,3244,,3067,14,2884,43,2706,72r-5,l2533,120r-163,43l2192,226r-168,72l1875,375r9,28xe" fillcolor="red" stroked="f">
              <v:path arrowok="t" o:connecttype="custom" o:connectlocs="1614805,94615;2059940,18415;2621915,64135;3146425,247015;3436620,424180;3916045,899795;4092575,1183640;4284980,1717675;4340225,2172335;4294505,2618105;4102100,3152140;3933825,3444875;3534410,3853815;3256280,4055110;3058160,4156075;2625090,4290060;1947545,4326890;1501775,4232275;1083945,4043045;638175,3701415;360045,3338195;153035,2941320;40005,2505075;48895,1830705;161925,1394460;369570,997585;570865,728980;998220,365760;1086485,295910;720725,554990;412115,887730;241300,1186815;48895,1711960;0,2276475;67310,2727960;278130,3253105;406400,3448050;976630,4000500;1285240,4164965;1718310,4308475;2395855,4345305;2847340,4250690;3161665,4116705;3460750,3945255;3793490,3637280;4007485,3359785;4254500,2844165;4340225,2392045;4330700,1830705;4205605,1388110;3997960,985520;3708400,631825;3259455,287020;2847340,103505;2395855,8890;1718310,45720;1285240,189230" o:connectangles="0,0,0,0,0,0,0,0,0,0,0,0,0,0,0,0,0,0,0,0,0,0,0,0,0,0,0,0,0,0,0,0,0,0,0,0,0,0,0,0,0,0,0,0,0,0,0,0,0,0,0,0,0,0,0,0,0"/>
            </v:shape>
            <v:shape id="Freeform 224" o:spid="_x0000_s7524" style="position:absolute;left:32962;top:18065;width:12815;height:4394;visibility:visible;mso-wrap-style:square;v-text-anchor:top" coordsize="201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kScQA&#10;AADcAAAADwAAAGRycy9kb3ducmV2LnhtbERP22oCMRB9L/gPYQp9KZrdFkRWoxRtsa0g3vo+bKa7&#10;i5tJSKJu/XpTKPRtDuc6k1lnWnEmHxrLCvJBBoK4tLrhSsFh/9YfgQgRWWNrmRT8UIDZtHc3wULb&#10;C2/pvIuVSCEcClRQx+gKKUNZk8EwsI44cd/WG4wJ+kpqj5cUblr5lGVDabDh1FCjo3lN5XF3Mgr8&#10;chEeP4avp8+1XzbXTee+Vs9OqYf77mUMIlIX/8V/7ned5uc5/D6TL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pEnEAAAA3AAAAA8AAAAAAAAAAAAAAAAAmAIAAGRycy9k&#10;b3ducmV2LnhtbFBLBQYAAAAABAAEAPUAAACJAwAAAAA=&#10;" path="m,692l2018,10r,-10l,682r,10xe" fillcolor="black" stroked="f">
              <v:path arrowok="t" o:connecttype="custom" o:connectlocs="0,439420;1281430,6350;1281430,0;0,433070;0,439420" o:connectangles="0,0,0,0,0"/>
            </v:shape>
            <v:shape id="Freeform 225" o:spid="_x0000_s7525" style="position:absolute;left:32226;top:22244;width:889;height:431;visibility:visible;mso-wrap-style:square;v-text-anchor:top" coordsize="1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o+74A&#10;AADcAAAADwAAAGRycy9kb3ducmV2LnhtbERPzYrCMBC+L/gOYQRva1oPZanGYgXBi6DdfYCxGdti&#10;MilN1Pr2RhD2Nh/f76yK0Rpxp8F3jhWk8wQEce10x42Cv9/d9w8IH5A1Gsek4EkeivXka4W5dg8+&#10;0b0KjYgh7HNU0IbQ51L6uiWLfu564shd3GAxRDg0Ug/4iOHWyEWSZNJix7GhxZ62LdXX6mYV3EJm&#10;Ry4rPicHU1ZZSdnRkFKz6bhZggg0hn/xx73XcX66gPcz8QK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5qPu+AAAA3AAAAA8AAAAAAAAAAAAAAAAAmAIAAGRycy9kb3ducmV2&#10;LnhtbFBLBQYAAAAABAAEAPUAAACDAwAAAAA=&#10;" path="m120,l,68,140,53,120,xe" fillcolor="black" strokeweight="0">
              <v:path arrowok="t" o:connecttype="custom" o:connectlocs="76200,0;0,43180;88900,33655;76200,0" o:connectangles="0,0,0,0"/>
            </v:shape>
            <v:shape id="Freeform 226" o:spid="_x0000_s7526" style="position:absolute;left:34728;top:16084;width:10985;height:3778;visibility:visible;mso-wrap-style:square;v-text-anchor:top" coordsize="173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q2MQA&#10;AADcAAAADwAAAGRycy9kb3ducmV2LnhtbERP32vCMBB+F/Y/hBv4pmkdiHSmsg03FASZk9HHoznb&#10;YnPpkqidf/0iCHu7j+/nzRe9acWZnG8sK0jHCQji0uqGKwX7r/fRDIQPyBpby6Tglzws8ofBHDNt&#10;L/xJ512oRAxhn6GCOoQuk9KXNRn0Y9sRR+5gncEQoaukdniJ4aaVkySZSoMNx4YaO3qrqTzuTkbB&#10;oUu2G1ruf64fhbuuXzfF9zFdKTV87F+eQQTqw7/47l7pOD99gts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atjEAAAA3AAAAA8AAAAAAAAAAAAAAAAAmAIAAGRycy9k&#10;b3ducmV2LnhtbFBLBQYAAAAABAAEAPUAAACJAwAAAAA=&#10;" path="m,595l1730,9r,-9l,586r,9xe" fillcolor="black" stroked="f">
              <v:path arrowok="t" o:connecttype="custom" o:connectlocs="0,377825;1098550,5715;1098550,0;0,372110;0,377825" o:connectangles="0,0,0,0,0"/>
            </v:shape>
            <v:shape id="Freeform 227" o:spid="_x0000_s7527" style="position:absolute;left:34029;top:19653;width:851;height:425;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HUcIA&#10;AADcAAAADwAAAGRycy9kb3ducmV2LnhtbERPS4vCMBC+C/6HMIIX0VTxRTWKrAjC4sHuLnsdmrEt&#10;bSalyWr7782C4G0+vuds962pxJ0aV1hWMJ1EIIhTqwvOFHx/ncZrEM4ja6wsk4KOHOx3/d4WY20f&#10;fKV74jMRQtjFqCD3vo6ldGlOBt3E1sSBu9nGoA+wyaRu8BHCTSVnUbSUBgsODTnW9JFTWiZ/RgGO&#10;Po9J+eujxXwty8u5S7LbT6fUcNAeNiA8tf4tfrnPOsyfruD/mXCB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AdRwgAAANwAAAAPAAAAAAAAAAAAAAAAAJgCAABkcnMvZG93&#10;bnJldi54bWxQSwUGAAAAAAQABAD1AAAAhwMAAAAA&#10;" path="m120,l,67,134,53,120,xe" fillcolor="black" strokeweight="0">
              <v:path arrowok="t" o:connecttype="custom" o:connectlocs="76200,0;0,42545;85090,33655;76200,0" o:connectangles="0,0,0,0"/>
            </v:shape>
            <v:shape id="Freeform 228" o:spid="_x0000_s7528" style="position:absolute;left:35096;top:14008;width:10528;height:3632;visibility:visible;mso-wrap-style:square;v-text-anchor:top" coordsize="165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6NMIA&#10;AADcAAAADwAAAGRycy9kb3ducmV2LnhtbESPQYvCQAyF74L/YYjgTacq6FIdRQTBq+1evIVOti12&#10;MqUztd399eYg7C3hvbz35XAaXaNe1IXas4HVMgFFXHhbc2ngO78uvkCFiGyx8UwGfinA6TidHDC1&#10;fuA7vbJYKgnhkKKBKsY21ToUFTkMS98Si/bjO4dR1q7UtsNBwl2j10my1Q5rloYKW7pUVDyz3hno&#10;b3n/yP8u6yEmud743Wi32d2Y+Ww870FFGuO/+XN9s4K/Elp5RibQx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Xo0wgAAANwAAAAPAAAAAAAAAAAAAAAAAJgCAABkcnMvZG93&#10;bnJldi54bWxQSwUGAAAAAAQABAD1AAAAhwMAAAAA&#10;" path="m,572l1658,9r,-9l,562r,10xe" fillcolor="black" stroked="f">
              <v:path arrowok="t" o:connecttype="custom" o:connectlocs="0,363220;1052830,5715;1052830,0;0,356870;0,363220" o:connectangles="0,0,0,0,0"/>
            </v:shape>
            <v:shape id="Freeform 229" o:spid="_x0000_s7529" style="position:absolute;left:34391;top:17424;width:857;height:425;visibility:visible;mso-wrap-style:square;v-text-anchor:top" coordsize="1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iM8MA&#10;AADcAAAADwAAAGRycy9kb3ducmV2LnhtbERPS2rDMBDdF3oHMYXsGtldhNSNEkqhNBBCXTsHGKyJ&#10;bWyNjKTEjk9fBQrdzeN9Z7ObTC+u5HxrWUG6TEAQV1a3XCs4lZ/PaxA+IGvsLZOCG3nYbR8fNphp&#10;O/IPXYtQixjCPkMFTQhDJqWvGjLol3YgjtzZOoMhQldL7XCM4aaXL0mykgZbjg0NDvTRUNUVF6Og&#10;TE/WjcmZ537u6Ov7kneHY67U4ml6fwMRaAr/4j/3Xsf56Svcn4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piM8MAAADcAAAADwAAAAAAAAAAAAAAAACYAgAAZHJzL2Rv&#10;d25yZXYueG1sUEsFBgAAAAAEAAQA9QAAAIgDAAAAAA==&#10;" path="m121,l,67,135,53,121,xe" fillcolor="black" strokeweight="0">
              <v:path arrowok="t" o:connecttype="custom" o:connectlocs="76835,0;0,42545;85725,33655;76835,0" o:connectangles="0,0,0,0"/>
            </v:shape>
            <v:shape id="Freeform 230" o:spid="_x0000_s7530" style="position:absolute;left:37109;top:12052;width:8604;height:2991;visibility:visible;mso-wrap-style:square;v-text-anchor:top" coordsize="135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zcIA&#10;AADcAAAADwAAAGRycy9kb3ducmV2LnhtbESPQYvCQAyF7wv+hyGCt3Wqgkh1FFEET8Kq4DV0Ylvs&#10;ZGpntNVfbw4L3hLey3tfFqvOVepJTSg9GxgNE1DEmbcl5wbOp93vDFSIyBYrz2TgRQFWy97PAlPr&#10;W/6j5zHmSkI4pGigiLFOtQ5ZQQ7D0NfEol194zDK2uTaNthKuKv0OEmm2mHJ0lBgTZuCstvx4Qy8&#10;t+XlcPdtdd3t8TWazGy2vltjBv1uPQcVqYtf8//13gr+WPDlGZl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RDNwgAAANwAAAAPAAAAAAAAAAAAAAAAAJgCAABkcnMvZG93&#10;bnJldi54bWxQSwUGAAAAAAQABAD1AAAAhwMAAAAA&#10;" path="m,471l1355,10r,-10l,462r,9xe" fillcolor="black" stroked="f">
              <v:path arrowok="t" o:connecttype="custom" o:connectlocs="0,299085;860425,6350;860425,0;0,293370;0,299085" o:connectangles="0,0,0,0,0"/>
            </v:shape>
            <v:shape id="Freeform 231" o:spid="_x0000_s7531" style="position:absolute;left:36410;top:14833;width:851;height:426;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8IA&#10;AADcAAAADwAAAGRycy9kb3ducmV2LnhtbERPTYvCMBC9C/6HMMJeZE2VVUo1iiiCsOzBqux1aMa2&#10;tJmUJmr77zcLgrd5vM9ZbTpTiwe1rrSsYDqJQBBnVpecK7icD58xCOeRNdaWSUFPDjbr4WCFibZP&#10;PtEj9bkIIewSVFB43yRSuqwgg25iG+LA3Wxr0AfY5lK3+AzhppazKFpIgyWHhgIb2hWUVendKMDx&#10;9z6tfn00/4pl9XPs0/x27ZX6GHXbJQhPnX+LX+6jDvNnU/h/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ADwgAAANwAAAAPAAAAAAAAAAAAAAAAAJgCAABkcnMvZG93&#10;bnJldi54bWxQSwUGAAAAAAQABAD1AAAAhwMAAAAA&#10;" path="m115,l,67,134,52,115,xe" fillcolor="black" strokeweight="0">
              <v:path arrowok="t" o:connecttype="custom" o:connectlocs="73025,0;0,42545;85090,33020;73025,0" o:connectangles="0,0,0,0"/>
            </v:shape>
            <v:shape id="Freeform 232" o:spid="_x0000_s7532" style="position:absolute;left:35553;top:5308;width:10376;height:3569;visibility:visible;mso-wrap-style:square;v-text-anchor:top" coordsize="16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ac8EA&#10;AADcAAAADwAAAGRycy9kb3ducmV2LnhtbERPS2sCMRC+F/wPYQQvRbNdoehqFBULQk9V0euwmX2w&#10;m8mSpLr996YgeJuP7znLdW9acSPna8sKPiYJCOLc6ppLBefT13gGwgdkja1lUvBHHtarwdsSM23v&#10;/EO3YyhFDGGfoYIqhC6T0ucVGfQT2xFHrrDOYIjQlVI7vMdw08o0ST6lwZpjQ4Ud7SrKm+OvUfDu&#10;9ufDfLa97Lbf19w1VEx9Uyg1GvabBYhAfXiJn+6DjvPTFP6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mnPBAAAA3AAAAA8AAAAAAAAAAAAAAAAAmAIAAGRycy9kb3du&#10;cmV2LnhtbFBLBQYAAAAABAAEAPUAAACGAwAAAAA=&#10;" path="m,562l1634,10r,-10l,553r,9xe" fillcolor="black" stroked="f">
              <v:path arrowok="t" o:connecttype="custom" o:connectlocs="0,356870;1037590,6350;1037590,0;0,351155;0,356870" o:connectangles="0,0,0,0,0"/>
            </v:shape>
            <v:shape id="Freeform 233" o:spid="_x0000_s7533" style="position:absolute;left:34855;top:8667;width:851;height:426;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78IA&#10;AADcAAAADwAAAGRycy9kb3ducmV2LnhtbERPS4vCMBC+C/6HMAteZE3XxyJdo8iKICwerIrXoRnb&#10;0mZSmqjtvzcLgrf5+J6zWLWmEndqXGFZwdcoAkGcWl1wpuB03H7OQTiPrLGyTAo6crBa9nsLjLV9&#10;8IHuic9ECGEXo4Lc+zqW0qU5GXQjWxMH7mobgz7AJpO6wUcIN5UcR9G3NFhwaMixpt+c0jK5GQU4&#10;/Nsk5cVHs+lclvtdl2TXc6fU4KNd/4Dw1Pq3+OXe6TB/PIH/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8vvwgAAANwAAAAPAAAAAAAAAAAAAAAAAJgCAABkcnMvZG93&#10;bnJldi54bWxQSwUGAAAAAAQABAD1AAAAhwMAAAAA&#10;" path="m115,l,67,134,53,115,xe" fillcolor="black" strokeweight="0">
              <v:path arrowok="t" o:connecttype="custom" o:connectlocs="73025,0;0,42545;85090,33655;73025,0" o:connectangles="0,0,0,0"/>
            </v:shape>
            <v:rect id="Rectangle 234" o:spid="_x0000_s7534" style="position:absolute;left:20815;top:5276;width:350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235" o:spid="_x0000_s7535" style="position:absolute;left:20815;top:5276;width:3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300 km</w:t>
                    </w:r>
                  </w:p>
                </w:txbxContent>
              </v:textbox>
            </v:rect>
            <v:rect id="Rectangle 236" o:spid="_x0000_s7536" style="position:absolute;left:20815;top:10407;width:350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rect id="Rectangle 237" o:spid="_x0000_s7537" style="position:absolute;left:20815;top:10407;width:3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200 km</w:t>
                    </w:r>
                  </w:p>
                </w:txbxContent>
              </v:textbox>
            </v:rect>
            <v:rect id="Rectangle 238" o:spid="_x0000_s7538" style="position:absolute;left:20815;top:20326;width:350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239" o:spid="_x0000_s7539" style="position:absolute;left:20815;top:20326;width:3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100 km</w:t>
                    </w:r>
                  </w:p>
                </w:txbxContent>
              </v:textbox>
            </v:rect>
            <v:rect id="Rectangle 240" o:spid="_x0000_s7540" style="position:absolute;left:21945;top:25266;width:235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241" o:spid="_x0000_s7541" style="position:absolute;left:21945;top:25266;width:2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DD41F9" w:rsidRDefault="00DD41F9" w:rsidP="00DF6DF9">
                    <w:pPr>
                      <w:spacing w:before="0"/>
                    </w:pPr>
                    <w:r>
                      <w:rPr>
                        <w:color w:val="000000"/>
                        <w:sz w:val="18"/>
                        <w:szCs w:val="18"/>
                      </w:rPr>
                      <w:t>0 km</w:t>
                    </w:r>
                  </w:p>
                </w:txbxContent>
              </v:textbox>
            </v:rect>
            <v:rect id="Rectangle 242" o:spid="_x0000_s7542" style="position:absolute;left:21412;width:2006;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DD41F9" w:rsidRDefault="00DD41F9" w:rsidP="00DF6DF9">
                    <w:r>
                      <w:rPr>
                        <w:rFonts w:hint="eastAsia"/>
                        <w:color w:val="000000"/>
                        <w:sz w:val="18"/>
                        <w:szCs w:val="18"/>
                        <w:lang w:eastAsia="zh-CN"/>
                      </w:rPr>
                      <w:t>图</w:t>
                    </w:r>
                    <w:r>
                      <w:rPr>
                        <w:color w:val="000000"/>
                        <w:sz w:val="18"/>
                        <w:szCs w:val="18"/>
                      </w:rPr>
                      <w:t xml:space="preserve"> 4</w:t>
                    </w:r>
                  </w:p>
                </w:txbxContent>
              </v:textbox>
            </v:rect>
            <v:rect id="Rectangle 243" o:spid="_x0000_s7543" style="position:absolute;left:13017;top:1797;width:17971;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DD41F9" w:rsidRPr="004D3D10" w:rsidRDefault="00DD41F9" w:rsidP="00DF6DF9">
                    <w:pPr>
                      <w:rPr>
                        <w:lang w:eastAsia="zh-CN"/>
                      </w:rPr>
                    </w:pPr>
                    <w:r>
                      <w:rPr>
                        <w:rFonts w:hint="eastAsia"/>
                        <w:b/>
                        <w:bCs/>
                        <w:color w:val="000000"/>
                        <w:sz w:val="18"/>
                        <w:szCs w:val="18"/>
                        <w:lang w:eastAsia="zh-CN"/>
                      </w:rPr>
                      <w:t>传播方式</w:t>
                    </w:r>
                    <w:r w:rsidRPr="004D3D10">
                      <w:rPr>
                        <w:b/>
                        <w:bCs/>
                        <w:color w:val="000000"/>
                        <w:sz w:val="18"/>
                        <w:szCs w:val="18"/>
                        <w:lang w:eastAsia="zh-CN"/>
                      </w:rPr>
                      <w:t xml:space="preserve"> (2) </w:t>
                    </w:r>
                    <w:r>
                      <w:rPr>
                        <w:rFonts w:hint="eastAsia"/>
                        <w:b/>
                        <w:bCs/>
                        <w:color w:val="000000"/>
                        <w:sz w:val="18"/>
                        <w:szCs w:val="18"/>
                        <w:lang w:eastAsia="zh-CN"/>
                      </w:rPr>
                      <w:t>主等值线和辅助等值线</w:t>
                    </w:r>
                  </w:p>
                </w:txbxContent>
              </v:textbox>
            </v:rect>
            <v:rect id="Rectangle 244" o:spid="_x0000_s7544" style="position:absolute;left:2381;top:51238;width:45047;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DD41F9" w:rsidRDefault="00DD41F9" w:rsidP="00DF6DF9">
                    <w:pPr>
                      <w:rPr>
                        <w:lang w:eastAsia="zh-CN"/>
                      </w:rPr>
                    </w:pPr>
                    <w:r>
                      <w:rPr>
                        <w:rFonts w:hint="eastAsia"/>
                        <w:color w:val="000000"/>
                        <w:sz w:val="18"/>
                        <w:szCs w:val="18"/>
                        <w:lang w:eastAsia="zh-CN"/>
                      </w:rPr>
                      <w:t>图中所示为地面电台主波束避让角分别为</w:t>
                    </w:r>
                    <w:r>
                      <w:rPr>
                        <w:color w:val="000000"/>
                        <w:sz w:val="18"/>
                        <w:szCs w:val="18"/>
                        <w:lang w:eastAsia="zh-CN"/>
                      </w:rPr>
                      <w:t>2.0º</w:t>
                    </w:r>
                    <w:r>
                      <w:rPr>
                        <w:rFonts w:hint="eastAsia"/>
                        <w:color w:val="000000"/>
                        <w:sz w:val="18"/>
                        <w:szCs w:val="18"/>
                        <w:lang w:eastAsia="zh-CN"/>
                      </w:rPr>
                      <w:t>、</w:t>
                    </w:r>
                    <w:r>
                      <w:rPr>
                        <w:color w:val="000000"/>
                        <w:sz w:val="18"/>
                        <w:szCs w:val="18"/>
                        <w:lang w:eastAsia="zh-CN"/>
                      </w:rPr>
                      <w:t>2.7º</w:t>
                    </w:r>
                    <w:r>
                      <w:rPr>
                        <w:rFonts w:hint="eastAsia"/>
                        <w:color w:val="000000"/>
                        <w:sz w:val="18"/>
                        <w:szCs w:val="18"/>
                        <w:lang w:eastAsia="zh-CN"/>
                      </w:rPr>
                      <w:t>、</w:t>
                    </w:r>
                    <w:r>
                      <w:rPr>
                        <w:color w:val="000000"/>
                        <w:sz w:val="18"/>
                        <w:szCs w:val="18"/>
                        <w:lang w:eastAsia="zh-CN"/>
                      </w:rPr>
                      <w:t xml:space="preserve">3.2º </w:t>
                    </w:r>
                    <w:r>
                      <w:rPr>
                        <w:rFonts w:hint="eastAsia"/>
                        <w:color w:val="000000"/>
                        <w:sz w:val="18"/>
                        <w:szCs w:val="18"/>
                        <w:lang w:eastAsia="zh-CN"/>
                      </w:rPr>
                      <w:t>和</w:t>
                    </w:r>
                    <w:r>
                      <w:rPr>
                        <w:color w:val="000000"/>
                        <w:sz w:val="18"/>
                        <w:szCs w:val="18"/>
                        <w:lang w:eastAsia="zh-CN"/>
                      </w:rPr>
                      <w:t xml:space="preserve"> 4.0º</w:t>
                    </w:r>
                    <w:r>
                      <w:rPr>
                        <w:rFonts w:hint="eastAsia"/>
                        <w:color w:val="000000"/>
                        <w:sz w:val="18"/>
                        <w:szCs w:val="18"/>
                        <w:lang w:eastAsia="zh-CN"/>
                      </w:rPr>
                      <w:t>的传播方式</w:t>
                    </w:r>
                    <w:r>
                      <w:rPr>
                        <w:rFonts w:hint="eastAsia"/>
                        <w:color w:val="000000"/>
                        <w:sz w:val="18"/>
                        <w:szCs w:val="18"/>
                        <w:lang w:eastAsia="zh-CN"/>
                      </w:rPr>
                      <w:t xml:space="preserve"> </w:t>
                    </w:r>
                    <w:r>
                      <w:rPr>
                        <w:color w:val="000000"/>
                        <w:sz w:val="18"/>
                        <w:szCs w:val="18"/>
                        <w:lang w:eastAsia="zh-CN"/>
                      </w:rPr>
                      <w:t xml:space="preserve">(2) </w:t>
                    </w:r>
                    <w:r>
                      <w:rPr>
                        <w:rFonts w:hint="eastAsia"/>
                        <w:color w:val="000000"/>
                        <w:sz w:val="18"/>
                        <w:szCs w:val="18"/>
                        <w:lang w:eastAsia="zh-CN"/>
                      </w:rPr>
                      <w:t>辅助等值线</w:t>
                    </w:r>
                  </w:p>
                </w:txbxContent>
              </v:textbox>
            </v:rect>
            <v:rect id="Rectangle 246" o:spid="_x0000_s7545" style="position:absolute;left:46177;top:4210;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DD41F9" w:rsidRDefault="00DD41F9" w:rsidP="00DF6DF9">
                    <w:pPr>
                      <w:spacing w:before="0"/>
                      <w:rPr>
                        <w:lang w:eastAsia="zh-CN"/>
                      </w:rPr>
                    </w:pPr>
                    <w:r>
                      <w:rPr>
                        <w:rFonts w:hint="eastAsia"/>
                        <w:color w:val="000000"/>
                        <w:sz w:val="18"/>
                        <w:szCs w:val="18"/>
                        <w:lang w:eastAsia="zh-CN"/>
                      </w:rPr>
                      <w:t>主等值线</w:t>
                    </w:r>
                  </w:p>
                </w:txbxContent>
              </v:textbox>
            </v:rect>
            <v:rect id="Rectangle 247" o:spid="_x0000_s7546" style="position:absolute;left:46081;top:9613;width:572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DD41F9" w:rsidRDefault="00DD41F9" w:rsidP="00DF6DF9">
                    <w:pPr>
                      <w:spacing w:before="0"/>
                      <w:rPr>
                        <w:lang w:eastAsia="zh-CN"/>
                      </w:rPr>
                    </w:pPr>
                    <w:r>
                      <w:rPr>
                        <w:rFonts w:hint="eastAsia"/>
                        <w:color w:val="000000"/>
                        <w:sz w:val="18"/>
                        <w:szCs w:val="18"/>
                        <w:lang w:eastAsia="zh-CN"/>
                      </w:rPr>
                      <w:t>辅助等值线</w:t>
                    </w:r>
                  </w:p>
                </w:txbxContent>
              </v:textbox>
            </v:rect>
            <v:rect id="Rectangle 248" o:spid="_x0000_s7547" style="position:absolute;left:46081;top:11537;width:264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(4.0°)</w:t>
                    </w:r>
                  </w:p>
                </w:txbxContent>
              </v:textbox>
            </v:rect>
            <v:rect id="Rectangle 249" o:spid="_x0000_s7548" style="position:absolute;left:46081;top:13423;width:264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DD41F9" w:rsidRDefault="00DD41F9" w:rsidP="00DF6DF9">
                    <w:pPr>
                      <w:spacing w:before="0"/>
                    </w:pPr>
                    <w:r>
                      <w:rPr>
                        <w:color w:val="000000"/>
                        <w:sz w:val="18"/>
                        <w:szCs w:val="18"/>
                      </w:rPr>
                      <w:t>(3.2°)</w:t>
                    </w:r>
                  </w:p>
                </w:txbxContent>
              </v:textbox>
            </v:rect>
            <v:rect id="Rectangle 250" o:spid="_x0000_s7549" style="position:absolute;left:46081;top:15347;width:264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(2.7°)</w:t>
                    </w:r>
                  </w:p>
                </w:txbxContent>
              </v:textbox>
            </v:rect>
            <v:rect id="Rectangle 251" o:spid="_x0000_s7550" style="position:absolute;left:46081;top:17240;width:264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DD41F9" w:rsidRDefault="00DD41F9" w:rsidP="00DF6DF9">
                    <w:pPr>
                      <w:spacing w:before="0"/>
                    </w:pPr>
                    <w:r>
                      <w:rPr>
                        <w:color w:val="000000"/>
                        <w:sz w:val="18"/>
                        <w:szCs w:val="18"/>
                      </w:rPr>
                      <w:t>(2.0°)</w:t>
                    </w:r>
                  </w:p>
                </w:txbxContent>
              </v:textbox>
            </v:rect>
            <w10:wrap type="none"/>
            <w10:anchorlock/>
          </v:group>
        </w:pict>
      </w:r>
    </w:p>
    <w:p w:rsidR="00F16B29" w:rsidRPr="00985017" w:rsidRDefault="00F16B29" w:rsidP="00A86D4F">
      <w:pPr>
        <w:rPr>
          <w:lang w:val="en-US" w:eastAsia="zh-CN"/>
        </w:rPr>
      </w:pPr>
    </w:p>
    <w:p w:rsidR="00F16B29" w:rsidRPr="00AF0969" w:rsidRDefault="00F16B29" w:rsidP="00A86D4F">
      <w:pPr>
        <w:pStyle w:val="Heading2"/>
        <w:rPr>
          <w:sz w:val="20"/>
          <w:lang w:eastAsia="zh-CN"/>
        </w:rPr>
      </w:pPr>
      <w:r w:rsidRPr="00AF0969">
        <w:rPr>
          <w:sz w:val="20"/>
          <w:lang w:eastAsia="zh-CN"/>
        </w:rPr>
        <w:t>2.1</w:t>
      </w:r>
      <w:r w:rsidRPr="00AF0969">
        <w:rPr>
          <w:sz w:val="20"/>
          <w:lang w:eastAsia="zh-CN"/>
        </w:rPr>
        <w:tab/>
      </w:r>
      <w:r w:rsidR="00973CEB">
        <w:rPr>
          <w:rFonts w:hint="eastAsia"/>
          <w:sz w:val="20"/>
          <w:lang w:eastAsia="zh-CN"/>
        </w:rPr>
        <w:t>配合</w:t>
      </w:r>
      <w:r w:rsidR="00852F8E" w:rsidRPr="00AF0969">
        <w:rPr>
          <w:rFonts w:hint="eastAsia"/>
          <w:sz w:val="20"/>
          <w:lang w:eastAsia="zh-CN"/>
        </w:rPr>
        <w:t>对地静止空间电台运转</w:t>
      </w:r>
      <w:r w:rsidRPr="00AF0969">
        <w:rPr>
          <w:rFonts w:hint="eastAsia"/>
          <w:sz w:val="20"/>
          <w:lang w:eastAsia="zh-CN"/>
        </w:rPr>
        <w:t>的地球站</w:t>
      </w:r>
    </w:p>
    <w:p w:rsidR="00F16B29" w:rsidRPr="00AF0969" w:rsidRDefault="00973CEB" w:rsidP="00A1073C">
      <w:pPr>
        <w:ind w:firstLineChars="200" w:firstLine="400"/>
        <w:rPr>
          <w:sz w:val="20"/>
          <w:lang w:eastAsia="zh-CN"/>
        </w:rPr>
      </w:pPr>
      <w:r>
        <w:rPr>
          <w:rFonts w:hint="eastAsia"/>
          <w:sz w:val="20"/>
          <w:lang w:eastAsia="zh-CN"/>
        </w:rPr>
        <w:t>对于配合</w:t>
      </w:r>
      <w:r w:rsidR="00852F8E" w:rsidRPr="00AF0969">
        <w:rPr>
          <w:rFonts w:hint="eastAsia"/>
          <w:sz w:val="20"/>
          <w:lang w:eastAsia="zh-CN"/>
        </w:rPr>
        <w:t>对地静止空间电台运转</w:t>
      </w:r>
      <w:r w:rsidR="00F16B29" w:rsidRPr="00AF0969">
        <w:rPr>
          <w:rFonts w:hint="eastAsia"/>
          <w:sz w:val="20"/>
          <w:lang w:eastAsia="zh-CN"/>
        </w:rPr>
        <w:t>的地球站而言，水平方向的</w:t>
      </w:r>
      <w:r w:rsidR="00F16B29" w:rsidRPr="00AF0969">
        <w:rPr>
          <w:i/>
          <w:iCs/>
          <w:sz w:val="20"/>
          <w:lang w:eastAsia="zh-CN"/>
        </w:rPr>
        <w:t>G</w:t>
      </w:r>
      <w:r w:rsidR="00F16B29" w:rsidRPr="00AF0969">
        <w:rPr>
          <w:i/>
          <w:iCs/>
          <w:sz w:val="20"/>
          <w:vertAlign w:val="subscript"/>
          <w:lang w:eastAsia="zh-CN"/>
        </w:rPr>
        <w:t>t</w:t>
      </w:r>
      <w:r w:rsidR="00F16B29" w:rsidRPr="00AF0969">
        <w:rPr>
          <w:rFonts w:hint="eastAsia"/>
          <w:sz w:val="20"/>
          <w:lang w:eastAsia="zh-CN"/>
        </w:rPr>
        <w:t>与</w:t>
      </w:r>
      <w:r w:rsidR="00F16B29" w:rsidRPr="00AF0969">
        <w:rPr>
          <w:i/>
          <w:iCs/>
          <w:sz w:val="20"/>
          <w:lang w:eastAsia="zh-CN"/>
        </w:rPr>
        <w:t>G</w:t>
      </w:r>
      <w:r w:rsidR="00F16B29" w:rsidRPr="00AF0969">
        <w:rPr>
          <w:i/>
          <w:iCs/>
          <w:sz w:val="20"/>
          <w:vertAlign w:val="subscript"/>
          <w:lang w:eastAsia="zh-CN"/>
        </w:rPr>
        <w:t>r</w:t>
      </w:r>
      <w:r w:rsidR="00F16B29" w:rsidRPr="00AF0969">
        <w:rPr>
          <w:rFonts w:hint="eastAsia"/>
          <w:sz w:val="20"/>
          <w:lang w:eastAsia="zh-CN"/>
        </w:rPr>
        <w:t>的值被认为是持久不变的。与</w:t>
      </w:r>
      <w:r w:rsidR="000C351C" w:rsidRPr="00AF0969">
        <w:rPr>
          <w:rFonts w:hint="eastAsia"/>
          <w:sz w:val="20"/>
          <w:lang w:eastAsia="zh-CN"/>
        </w:rPr>
        <w:t>公式</w:t>
      </w:r>
      <w:r w:rsidR="00F16B29" w:rsidRPr="00AF0969">
        <w:rPr>
          <w:sz w:val="20"/>
          <w:lang w:eastAsia="zh-CN"/>
        </w:rPr>
        <w:t>(1)</w:t>
      </w:r>
      <w:r w:rsidR="00F16B29" w:rsidRPr="00AF0969">
        <w:rPr>
          <w:rFonts w:hint="eastAsia"/>
          <w:sz w:val="20"/>
          <w:lang w:eastAsia="zh-CN"/>
        </w:rPr>
        <w:t>中的</w:t>
      </w:r>
      <w:r w:rsidR="00F16B29" w:rsidRPr="00AF0969">
        <w:rPr>
          <w:i/>
          <w:iCs/>
          <w:sz w:val="20"/>
          <w:lang w:eastAsia="zh-CN"/>
        </w:rPr>
        <w:t>L</w:t>
      </w:r>
      <w:r w:rsidR="00F16B29" w:rsidRPr="00AF0969">
        <w:rPr>
          <w:i/>
          <w:iCs/>
          <w:sz w:val="20"/>
          <w:vertAlign w:val="subscript"/>
          <w:lang w:eastAsia="zh-CN"/>
        </w:rPr>
        <w:t>b</w:t>
      </w:r>
      <w:r w:rsidR="00F16B29" w:rsidRPr="00AF0969">
        <w:rPr>
          <w:rFonts w:hint="eastAsia"/>
          <w:sz w:val="20"/>
          <w:lang w:eastAsia="zh-CN"/>
        </w:rPr>
        <w:t>相关的时间百分数与和</w:t>
      </w:r>
      <w:r w:rsidR="00F16B29" w:rsidRPr="00AF0969">
        <w:rPr>
          <w:i/>
          <w:iCs/>
          <w:sz w:val="20"/>
          <w:lang w:eastAsia="zh-CN"/>
        </w:rPr>
        <w:t>P</w:t>
      </w:r>
      <w:r w:rsidR="00F16B29" w:rsidRPr="00AF0969">
        <w:rPr>
          <w:i/>
          <w:iCs/>
          <w:sz w:val="20"/>
          <w:vertAlign w:val="subscript"/>
          <w:lang w:eastAsia="zh-CN"/>
        </w:rPr>
        <w:t>r</w:t>
      </w:r>
      <w:r w:rsidR="00F16B29" w:rsidRPr="00AF0969">
        <w:rPr>
          <w:sz w:val="20"/>
          <w:lang w:eastAsia="zh-CN"/>
        </w:rPr>
        <w:t>(</w:t>
      </w:r>
      <w:r w:rsidR="00F16B29" w:rsidRPr="00AF0969">
        <w:rPr>
          <w:i/>
          <w:iCs/>
          <w:sz w:val="20"/>
          <w:lang w:eastAsia="zh-CN"/>
        </w:rPr>
        <w:t>p</w:t>
      </w:r>
      <w:r w:rsidR="00F16B29" w:rsidRPr="00AF0969">
        <w:rPr>
          <w:sz w:val="20"/>
          <w:lang w:eastAsia="zh-CN"/>
        </w:rPr>
        <w:t>)</w:t>
      </w:r>
      <w:r w:rsidR="00F16B29" w:rsidRPr="00AF0969">
        <w:rPr>
          <w:rFonts w:hint="eastAsia"/>
          <w:sz w:val="20"/>
          <w:lang w:eastAsia="zh-CN"/>
        </w:rPr>
        <w:t>相关的时间百分数</w:t>
      </w:r>
      <w:r w:rsidR="00F16B29" w:rsidRPr="00AF0969">
        <w:rPr>
          <w:i/>
          <w:iCs/>
          <w:sz w:val="20"/>
          <w:lang w:eastAsia="zh-CN"/>
        </w:rPr>
        <w:t>p</w:t>
      </w:r>
      <w:r w:rsidR="00F16B29" w:rsidRPr="00AF0969">
        <w:rPr>
          <w:rFonts w:hint="eastAsia"/>
          <w:sz w:val="20"/>
          <w:lang w:eastAsia="zh-CN"/>
        </w:rPr>
        <w:t>相同。在确定</w:t>
      </w:r>
      <w:r>
        <w:rPr>
          <w:rFonts w:hint="eastAsia"/>
          <w:sz w:val="20"/>
          <w:lang w:eastAsia="zh-CN"/>
        </w:rPr>
        <w:t>配合</w:t>
      </w:r>
      <w:r w:rsidR="00F16B29" w:rsidRPr="00AF0969">
        <w:rPr>
          <w:rFonts w:hint="eastAsia"/>
          <w:sz w:val="20"/>
          <w:lang w:eastAsia="zh-CN"/>
        </w:rPr>
        <w:t>对地静止空间电台</w:t>
      </w:r>
      <w:r w:rsidR="00852F8E" w:rsidRPr="00AF0969">
        <w:rPr>
          <w:rFonts w:hint="eastAsia"/>
          <w:sz w:val="20"/>
          <w:lang w:eastAsia="zh-CN"/>
        </w:rPr>
        <w:t>运转</w:t>
      </w:r>
      <w:r w:rsidR="00F16B29" w:rsidRPr="00AF0969">
        <w:rPr>
          <w:rFonts w:hint="eastAsia"/>
          <w:sz w:val="20"/>
          <w:lang w:eastAsia="zh-CN"/>
        </w:rPr>
        <w:t>的地球站以及地面系统之间的协调区时，任何方位上的协调距离都是传播方式</w:t>
      </w:r>
      <w:r w:rsidR="00F16B29" w:rsidRPr="00AF0969">
        <w:rPr>
          <w:sz w:val="20"/>
          <w:lang w:eastAsia="zh-CN"/>
        </w:rPr>
        <w:t>(1)</w:t>
      </w:r>
      <w:r w:rsidR="00F16B29" w:rsidRPr="00AF0969">
        <w:rPr>
          <w:rFonts w:hint="eastAsia"/>
          <w:sz w:val="20"/>
          <w:lang w:eastAsia="zh-CN"/>
        </w:rPr>
        <w:t>及传播方式</w:t>
      </w:r>
      <w:r w:rsidR="00F16B29" w:rsidRPr="00AF0969">
        <w:rPr>
          <w:sz w:val="20"/>
          <w:lang w:eastAsia="zh-CN"/>
        </w:rPr>
        <w:t>(2)</w:t>
      </w:r>
      <w:r w:rsidR="00F16B29" w:rsidRPr="00AF0969">
        <w:rPr>
          <w:rFonts w:hint="eastAsia"/>
          <w:sz w:val="20"/>
          <w:lang w:eastAsia="zh-CN"/>
        </w:rPr>
        <w:t>所需距离中较大的一个。分别采用</w:t>
      </w:r>
      <w:r w:rsidR="00E4183A" w:rsidRPr="00AF0969">
        <w:rPr>
          <w:rFonts w:hint="eastAsia"/>
          <w:sz w:val="20"/>
          <w:lang w:eastAsia="zh-CN"/>
        </w:rPr>
        <w:t>第</w:t>
      </w:r>
      <w:r w:rsidR="00F16B29" w:rsidRPr="00AF0969">
        <w:rPr>
          <w:sz w:val="20"/>
          <w:lang w:eastAsia="zh-CN"/>
        </w:rPr>
        <w:t>2.1.1</w:t>
      </w:r>
      <w:r w:rsidR="00F16B29" w:rsidRPr="00AF0969">
        <w:rPr>
          <w:rFonts w:hint="eastAsia"/>
          <w:sz w:val="20"/>
          <w:lang w:eastAsia="zh-CN"/>
        </w:rPr>
        <w:t>及</w:t>
      </w:r>
      <w:r w:rsidR="00E4183A" w:rsidRPr="00AF0969">
        <w:rPr>
          <w:rFonts w:hint="eastAsia"/>
          <w:sz w:val="20"/>
          <w:lang w:eastAsia="zh-CN"/>
        </w:rPr>
        <w:t>第</w:t>
      </w:r>
      <w:r w:rsidR="00F16B29" w:rsidRPr="00AF0969">
        <w:rPr>
          <w:sz w:val="20"/>
          <w:lang w:eastAsia="zh-CN"/>
        </w:rPr>
        <w:t>2.1.2</w:t>
      </w:r>
      <w:r w:rsidR="00E4183A" w:rsidRPr="00AF0969">
        <w:rPr>
          <w:rFonts w:hint="eastAsia"/>
          <w:sz w:val="20"/>
          <w:lang w:eastAsia="zh-CN"/>
        </w:rPr>
        <w:t>节</w:t>
      </w:r>
      <w:r w:rsidR="00F16B29" w:rsidRPr="00AF0969">
        <w:rPr>
          <w:rFonts w:hint="eastAsia"/>
          <w:sz w:val="20"/>
          <w:lang w:eastAsia="zh-CN"/>
        </w:rPr>
        <w:t>中所描述的程序确定传播方式</w:t>
      </w:r>
      <w:r w:rsidR="00F16B29" w:rsidRPr="00AF0969">
        <w:rPr>
          <w:sz w:val="20"/>
          <w:lang w:eastAsia="zh-CN"/>
        </w:rPr>
        <w:t>(1)</w:t>
      </w:r>
      <w:r w:rsidR="00F16B29" w:rsidRPr="00AF0969">
        <w:rPr>
          <w:rFonts w:hint="eastAsia"/>
          <w:sz w:val="20"/>
          <w:lang w:eastAsia="zh-CN"/>
        </w:rPr>
        <w:t>及传播方式</w:t>
      </w:r>
      <w:r w:rsidR="00F16B29" w:rsidRPr="00AF0969">
        <w:rPr>
          <w:sz w:val="20"/>
          <w:lang w:eastAsia="zh-CN"/>
        </w:rPr>
        <w:t>(2)</w:t>
      </w:r>
      <w:r w:rsidR="00F16B29" w:rsidRPr="00AF0969">
        <w:rPr>
          <w:rFonts w:hint="eastAsia"/>
          <w:sz w:val="20"/>
          <w:lang w:eastAsia="zh-CN"/>
        </w:rPr>
        <w:t>的所需距离，但此前需考虑下列有关位置保持的讨论。</w:t>
      </w:r>
    </w:p>
    <w:p w:rsidR="00F16B29" w:rsidRPr="00AF0969" w:rsidRDefault="00F16B29" w:rsidP="00A1073C">
      <w:pPr>
        <w:ind w:firstLineChars="200" w:firstLine="400"/>
        <w:jc w:val="left"/>
        <w:rPr>
          <w:sz w:val="20"/>
          <w:lang w:eastAsia="zh-CN"/>
        </w:rPr>
      </w:pPr>
      <w:r w:rsidRPr="00AF0969">
        <w:rPr>
          <w:rFonts w:hint="eastAsia"/>
          <w:sz w:val="20"/>
          <w:lang w:eastAsia="zh-CN"/>
        </w:rPr>
        <w:t>当对地静止空间电台北</w:t>
      </w:r>
      <w:r w:rsidRPr="00AF0969">
        <w:rPr>
          <w:sz w:val="20"/>
          <w:lang w:eastAsia="zh-CN"/>
        </w:rPr>
        <w:t>/</w:t>
      </w:r>
      <w:r w:rsidRPr="00AF0969">
        <w:rPr>
          <w:rFonts w:hint="eastAsia"/>
          <w:sz w:val="20"/>
          <w:lang w:eastAsia="zh-CN"/>
        </w:rPr>
        <w:t>南方向位置保持的要求较松时，空间电台轨道变得倾斜，倾斜度随时间推移而逐渐增大。空间电台这种从正常位置所发生的运动要求对地球站天线波束水平仰角进行相应的微调。因此，为避免考虑</w:t>
      </w:r>
      <w:r w:rsidR="00FA2A48">
        <w:rPr>
          <w:rFonts w:hint="eastAsia"/>
          <w:sz w:val="20"/>
          <w:lang w:eastAsia="zh-CN"/>
        </w:rPr>
        <w:t>水平</w:t>
      </w:r>
      <w:r w:rsidRPr="00AF0969">
        <w:rPr>
          <w:rFonts w:hint="eastAsia"/>
          <w:sz w:val="20"/>
          <w:lang w:eastAsia="zh-CN"/>
        </w:rPr>
        <w:t>方向天线增益的时变，</w:t>
      </w:r>
      <w:r w:rsidR="003C2960" w:rsidRPr="00AF0969">
        <w:rPr>
          <w:rFonts w:hint="eastAsia"/>
          <w:sz w:val="20"/>
          <w:lang w:eastAsia="zh-CN"/>
        </w:rPr>
        <w:t>在从地球站可见到空间电台时的最小仰角和相关方位角的情况下，确定了</w:t>
      </w:r>
      <w:r w:rsidR="00973CEB">
        <w:rPr>
          <w:rFonts w:hint="eastAsia"/>
          <w:sz w:val="20"/>
          <w:lang w:eastAsia="zh-CN"/>
        </w:rPr>
        <w:t>配合</w:t>
      </w:r>
      <w:r w:rsidRPr="00AF0969">
        <w:rPr>
          <w:rFonts w:hint="eastAsia"/>
          <w:sz w:val="20"/>
          <w:lang w:eastAsia="zh-CN"/>
        </w:rPr>
        <w:t>轻度倾斜的</w:t>
      </w:r>
      <w:r w:rsidR="00852F8E" w:rsidRPr="00AF0969">
        <w:rPr>
          <w:rFonts w:hint="eastAsia"/>
          <w:sz w:val="20"/>
          <w:lang w:eastAsia="zh-CN"/>
        </w:rPr>
        <w:t>对地静止轨道上的空间电台运转</w:t>
      </w:r>
      <w:r w:rsidRPr="00AF0969">
        <w:rPr>
          <w:rFonts w:hint="eastAsia"/>
          <w:sz w:val="20"/>
          <w:lang w:eastAsia="zh-CN"/>
        </w:rPr>
        <w:t>的地球站的协调区</w:t>
      </w:r>
      <w:r w:rsidR="000C351C" w:rsidRPr="00AF0969">
        <w:rPr>
          <w:rFonts w:hint="eastAsia"/>
          <w:sz w:val="20"/>
          <w:lang w:eastAsia="zh-CN"/>
        </w:rPr>
        <w:t>(</w:t>
      </w:r>
      <w:r w:rsidRPr="00AF0969">
        <w:rPr>
          <w:rFonts w:hint="eastAsia"/>
          <w:sz w:val="20"/>
          <w:lang w:eastAsia="zh-CN"/>
        </w:rPr>
        <w:t>见附件</w:t>
      </w:r>
      <w:r w:rsidR="00A4031E" w:rsidRPr="00AF0969">
        <w:rPr>
          <w:rFonts w:hint="eastAsia"/>
          <w:sz w:val="20"/>
          <w:lang w:eastAsia="zh-CN"/>
        </w:rPr>
        <w:t>1</w:t>
      </w:r>
      <w:r w:rsidR="00A4031E" w:rsidRPr="00AF0969">
        <w:rPr>
          <w:rFonts w:hint="eastAsia"/>
          <w:sz w:val="20"/>
          <w:lang w:eastAsia="zh-CN"/>
        </w:rPr>
        <w:t>的附录</w:t>
      </w:r>
      <w:r w:rsidRPr="00AF0969">
        <w:rPr>
          <w:sz w:val="20"/>
          <w:lang w:eastAsia="zh-CN"/>
        </w:rPr>
        <w:t>3</w:t>
      </w:r>
      <w:r w:rsidR="000C351C" w:rsidRPr="00AF0969">
        <w:rPr>
          <w:rFonts w:hint="eastAsia"/>
          <w:sz w:val="20"/>
          <w:lang w:eastAsia="zh-CN"/>
        </w:rPr>
        <w:t>)</w:t>
      </w:r>
      <w:r w:rsidRPr="00AF0969">
        <w:rPr>
          <w:rFonts w:hint="eastAsia"/>
          <w:sz w:val="20"/>
          <w:lang w:eastAsia="zh-CN"/>
        </w:rPr>
        <w:t>。</w:t>
      </w:r>
    </w:p>
    <w:p w:rsidR="00936497" w:rsidRPr="00AF0969" w:rsidRDefault="00936497" w:rsidP="00A1073C">
      <w:pPr>
        <w:widowControl w:val="0"/>
        <w:tabs>
          <w:tab w:val="clear" w:pos="794"/>
          <w:tab w:val="clear" w:pos="1191"/>
          <w:tab w:val="clear" w:pos="1588"/>
          <w:tab w:val="clear" w:pos="1985"/>
        </w:tabs>
        <w:overflowPunct/>
        <w:spacing w:before="0"/>
        <w:ind w:firstLineChars="200" w:firstLine="400"/>
        <w:jc w:val="left"/>
        <w:textAlignment w:val="auto"/>
        <w:rPr>
          <w:sz w:val="20"/>
          <w:lang w:eastAsia="zh-CN"/>
        </w:rPr>
      </w:pPr>
      <w:r w:rsidRPr="00AF0969">
        <w:rPr>
          <w:rFonts w:ascii="TimesNewRoman" w:hAnsi="TimesNewRoman" w:cs="TimesNewRoman"/>
          <w:sz w:val="20"/>
          <w:lang w:eastAsia="zh-CN"/>
        </w:rPr>
        <w:br w:type="page"/>
      </w:r>
      <w:r w:rsidRPr="00AF0969">
        <w:rPr>
          <w:rFonts w:hAnsi="SimSun"/>
          <w:sz w:val="20"/>
          <w:lang w:eastAsia="zh-CN"/>
        </w:rPr>
        <w:lastRenderedPageBreak/>
        <w:t>在地球站用于向略微倾斜轨道上的多个空间电台发射时，天线主波束轴的所有可能指向都需要考虑。但在确定协调区时，</w:t>
      </w:r>
      <w:r w:rsidR="00EC5232" w:rsidRPr="00AF0969">
        <w:rPr>
          <w:rFonts w:hAnsi="SimSun" w:hint="eastAsia"/>
          <w:sz w:val="20"/>
          <w:lang w:eastAsia="zh-CN"/>
        </w:rPr>
        <w:t>根据对地静止弧要研究的段落上所有可能位置上的空间电台的星下点经纬度的最大偏移，</w:t>
      </w:r>
      <w:r w:rsidR="00EC5232" w:rsidRPr="00AF0969">
        <w:rPr>
          <w:rFonts w:hAnsi="SimSun"/>
          <w:sz w:val="20"/>
          <w:lang w:eastAsia="zh-CN"/>
        </w:rPr>
        <w:t>只</w:t>
      </w:r>
      <w:r w:rsidR="00EC5232" w:rsidRPr="00AF0969">
        <w:rPr>
          <w:rFonts w:hAnsi="SimSun" w:hint="eastAsia"/>
          <w:sz w:val="20"/>
          <w:lang w:eastAsia="zh-CN"/>
        </w:rPr>
        <w:t>需要考虑边界包络。用于确定最小偏轴角</w:t>
      </w:r>
      <w:r w:rsidR="00EC5232" w:rsidRPr="00AF0969">
        <w:rPr>
          <w:rFonts w:hAnsi="SimSun" w:hint="eastAsia"/>
          <w:sz w:val="20"/>
          <w:lang w:eastAsia="zh-CN"/>
        </w:rPr>
        <w:t>(</w:t>
      </w:r>
      <w:r w:rsidR="00EC5232" w:rsidRPr="00AF0969">
        <w:rPr>
          <w:rFonts w:hAnsi="SimSun" w:hint="eastAsia"/>
          <w:sz w:val="20"/>
          <w:lang w:eastAsia="zh-CN"/>
        </w:rPr>
        <w:t>即主波束轴与水平方向夹角的最小值</w:t>
      </w:r>
      <w:r w:rsidR="00EC5232" w:rsidRPr="00AF0969">
        <w:rPr>
          <w:rFonts w:hAnsi="SimSun" w:hint="eastAsia"/>
          <w:sz w:val="20"/>
          <w:lang w:eastAsia="zh-CN"/>
        </w:rPr>
        <w:t>)</w:t>
      </w:r>
      <w:r w:rsidR="00EC5232" w:rsidRPr="00AF0969">
        <w:rPr>
          <w:rFonts w:hAnsi="SimSun" w:hint="eastAsia"/>
          <w:sz w:val="20"/>
          <w:lang w:eastAsia="zh-CN"/>
        </w:rPr>
        <w:t>的边界曲线是以空间电台寿命期内可允许的最大轨道倾斜为基础的。</w:t>
      </w:r>
      <w:r w:rsidR="00EC5232" w:rsidRPr="00AF0969">
        <w:rPr>
          <w:rFonts w:hint="eastAsia"/>
          <w:sz w:val="20"/>
          <w:lang w:eastAsia="zh-CN"/>
        </w:rPr>
        <w:t>采用边界包络简化了最小偏轴角的计算，而且也不需要空间电台在对地静止弧上的具体位置数值，</w:t>
      </w:r>
      <w:r w:rsidR="003E103A" w:rsidRPr="00AF0969">
        <w:rPr>
          <w:rFonts w:hint="eastAsia"/>
          <w:sz w:val="20"/>
          <w:lang w:eastAsia="zh-CN"/>
        </w:rPr>
        <w:t>特别是由于这些具体值无法事先全部知晓，其中一些位置可能需要在事后重新调整</w:t>
      </w:r>
      <w:r w:rsidR="00EC5232" w:rsidRPr="00AF0969">
        <w:rPr>
          <w:rFonts w:hint="eastAsia"/>
          <w:sz w:val="20"/>
          <w:lang w:eastAsia="zh-CN"/>
        </w:rPr>
        <w:t>。</w:t>
      </w:r>
    </w:p>
    <w:p w:rsidR="00F16B29" w:rsidRPr="00AF0969" w:rsidRDefault="00F16B29" w:rsidP="006B4677">
      <w:pPr>
        <w:pStyle w:val="Heading3"/>
        <w:spacing w:before="181"/>
        <w:rPr>
          <w:sz w:val="20"/>
          <w:lang w:eastAsia="zh-CN"/>
        </w:rPr>
      </w:pPr>
      <w:r w:rsidRPr="00AF0969">
        <w:rPr>
          <w:sz w:val="20"/>
          <w:lang w:eastAsia="zh-CN"/>
        </w:rPr>
        <w:t>2.1.1</w:t>
      </w:r>
      <w:r w:rsidRPr="00AF0969">
        <w:rPr>
          <w:sz w:val="20"/>
          <w:lang w:eastAsia="zh-CN"/>
        </w:rPr>
        <w:tab/>
      </w:r>
      <w:r w:rsidRPr="00AF0969">
        <w:rPr>
          <w:rFonts w:hint="eastAsia"/>
          <w:sz w:val="20"/>
          <w:lang w:eastAsia="zh-CN"/>
        </w:rPr>
        <w:t>确定协调地球站传播方式</w:t>
      </w:r>
      <w:r w:rsidRPr="00AF0969">
        <w:rPr>
          <w:sz w:val="20"/>
          <w:lang w:eastAsia="zh-CN"/>
        </w:rPr>
        <w:t>(1)</w:t>
      </w:r>
      <w:r w:rsidRPr="00AF0969">
        <w:rPr>
          <w:rFonts w:hint="eastAsia"/>
          <w:sz w:val="20"/>
          <w:lang w:eastAsia="zh-CN"/>
        </w:rPr>
        <w:t>等值线</w:t>
      </w:r>
    </w:p>
    <w:p w:rsidR="00F16B29" w:rsidRPr="00AF0969" w:rsidRDefault="00F16B29" w:rsidP="00A1073C">
      <w:pPr>
        <w:ind w:firstLineChars="200" w:firstLine="400"/>
        <w:rPr>
          <w:sz w:val="20"/>
          <w:lang w:eastAsia="zh-CN"/>
        </w:rPr>
      </w:pPr>
      <w:r w:rsidRPr="00AF0969">
        <w:rPr>
          <w:rFonts w:hint="eastAsia"/>
          <w:sz w:val="20"/>
          <w:lang w:eastAsia="zh-CN"/>
        </w:rPr>
        <w:t>传播方式</w:t>
      </w:r>
      <w:r w:rsidRPr="00AF0969">
        <w:rPr>
          <w:sz w:val="20"/>
          <w:lang w:eastAsia="zh-CN"/>
        </w:rPr>
        <w:t>(1)</w:t>
      </w:r>
      <w:r w:rsidRPr="00AF0969">
        <w:rPr>
          <w:rFonts w:hint="eastAsia"/>
          <w:sz w:val="20"/>
          <w:lang w:eastAsia="zh-CN"/>
        </w:rPr>
        <w:t>等值线的确定以大圆传播机理为基础，并且从干扰路径来看，假定所有的地球站都指向协调地球站所在的位置。传播方式</w:t>
      </w:r>
      <w:r w:rsidRPr="00AF0969">
        <w:rPr>
          <w:sz w:val="20"/>
          <w:lang w:eastAsia="zh-CN"/>
        </w:rPr>
        <w:t>(1)</w:t>
      </w:r>
      <w:r w:rsidRPr="00AF0969">
        <w:rPr>
          <w:rFonts w:hint="eastAsia"/>
          <w:sz w:val="20"/>
          <w:lang w:eastAsia="zh-CN"/>
        </w:rPr>
        <w:t>在每个地球方位上的所需距离是将造成与第</w:t>
      </w:r>
      <w:r w:rsidRPr="00AF0969">
        <w:rPr>
          <w:sz w:val="20"/>
          <w:lang w:eastAsia="zh-CN"/>
        </w:rPr>
        <w:t>1.3</w:t>
      </w:r>
      <w:r w:rsidRPr="00AF0969">
        <w:rPr>
          <w:rFonts w:hint="eastAsia"/>
          <w:sz w:val="20"/>
          <w:lang w:eastAsia="zh-CN"/>
        </w:rPr>
        <w:t>节中所定义的最小所需损耗</w:t>
      </w:r>
      <w:r w:rsidRPr="00AF0969">
        <w:rPr>
          <w:i/>
          <w:iCs/>
          <w:sz w:val="20"/>
          <w:lang w:eastAsia="zh-CN"/>
        </w:rPr>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相等的传播方式</w:t>
      </w:r>
      <w:r w:rsidRPr="00AF0969">
        <w:rPr>
          <w:sz w:val="20"/>
          <w:lang w:eastAsia="zh-CN"/>
        </w:rPr>
        <w:t>(1)</w:t>
      </w:r>
      <w:r w:rsidRPr="00AF0969">
        <w:rPr>
          <w:rFonts w:hint="eastAsia"/>
          <w:sz w:val="20"/>
          <w:lang w:eastAsia="zh-CN"/>
        </w:rPr>
        <w:t>预测路径损失值的距离。</w:t>
      </w:r>
    </w:p>
    <w:p w:rsidR="006B4677" w:rsidRPr="00382B3D" w:rsidRDefault="006B4677" w:rsidP="006B4677">
      <w:pPr>
        <w:pStyle w:val="Equation1"/>
      </w:pPr>
      <w:r>
        <w:rPr>
          <w:lang w:val="en-US" w:eastAsia="zh-CN"/>
        </w:rPr>
        <w:tab/>
      </w:r>
      <w:r>
        <w:rPr>
          <w:lang w:val="en-US" w:eastAsia="zh-CN"/>
        </w:rPr>
        <w:tab/>
      </w:r>
      <w:r w:rsidRPr="00382B3D">
        <w:rPr>
          <w:i/>
        </w:rPr>
        <w:t>L</w:t>
      </w:r>
      <w:r w:rsidRPr="00382B3D">
        <w:rPr>
          <w:i/>
          <w:iCs/>
          <w:position w:val="-4"/>
          <w:sz w:val="20"/>
        </w:rPr>
        <w:t>b</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rPr>
        <w:t>P</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e</w:t>
      </w:r>
      <w:r w:rsidRPr="00382B3D">
        <w:t xml:space="preserve"> </w:t>
      </w:r>
      <w:r>
        <w:rPr>
          <w:rFonts w:ascii="Symbol" w:hAnsi="Symbol"/>
        </w:rPr>
        <w:t></w:t>
      </w:r>
      <w:r w:rsidRPr="00382B3D">
        <w:t xml:space="preserve"> </w:t>
      </w:r>
      <w:r w:rsidRPr="00382B3D">
        <w:rPr>
          <w:i/>
        </w:rPr>
        <w:t>G</w:t>
      </w:r>
      <w:r w:rsidRPr="00382B3D">
        <w:rPr>
          <w:i/>
          <w:iCs/>
          <w:position w:val="-4"/>
          <w:sz w:val="20"/>
        </w:rPr>
        <w:t>x</w:t>
      </w:r>
      <w:r w:rsidRPr="00382B3D">
        <w:t xml:space="preserve"> – </w:t>
      </w:r>
      <w:r w:rsidRPr="00382B3D">
        <w:rPr>
          <w:i/>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dB</w:t>
      </w:r>
      <w:r w:rsidRPr="00382B3D">
        <w:tab/>
        <w:t>(4)</w:t>
      </w:r>
    </w:p>
    <w:p w:rsidR="00F16B29" w:rsidRPr="00AF0969" w:rsidRDefault="00F16B29" w:rsidP="00A86D4F">
      <w:pPr>
        <w:rPr>
          <w:sz w:val="20"/>
          <w:lang w:eastAsia="zh-CN"/>
        </w:rPr>
      </w:pPr>
      <w:r w:rsidRPr="00AF0969">
        <w:rPr>
          <w:rFonts w:hint="eastAsia"/>
          <w:sz w:val="20"/>
          <w:lang w:eastAsia="zh-CN"/>
        </w:rPr>
        <w:t>其中：</w:t>
      </w:r>
    </w:p>
    <w:p w:rsidR="00F16B29" w:rsidRPr="002F4B6F" w:rsidRDefault="00F16B29" w:rsidP="00DF6DF9">
      <w:pPr>
        <w:pStyle w:val="Equationlegend"/>
        <w:tabs>
          <w:tab w:val="clear" w:pos="1701"/>
          <w:tab w:val="left" w:pos="993"/>
        </w:tabs>
        <w:rPr>
          <w:sz w:val="20"/>
          <w:lang w:eastAsia="zh-CN"/>
        </w:rPr>
      </w:pPr>
      <w:r w:rsidRPr="002F4B6F">
        <w:rPr>
          <w:i/>
          <w:iCs/>
          <w:sz w:val="20"/>
          <w:lang w:eastAsia="zh-CN"/>
        </w:rPr>
        <w:tab/>
        <w:t>P</w:t>
      </w:r>
      <w:r w:rsidRPr="002F4B6F">
        <w:rPr>
          <w:i/>
          <w:iCs/>
          <w:sz w:val="20"/>
          <w:vertAlign w:val="subscript"/>
          <w:lang w:eastAsia="zh-CN"/>
        </w:rPr>
        <w:t>t</w:t>
      </w:r>
      <w:r w:rsidRPr="002F4B6F">
        <w:rPr>
          <w:rFonts w:hint="eastAsia"/>
          <w:sz w:val="20"/>
          <w:lang w:eastAsia="zh-CN"/>
        </w:rPr>
        <w:t>及</w:t>
      </w:r>
      <w:r w:rsidRPr="002F4B6F">
        <w:rPr>
          <w:i/>
          <w:iCs/>
          <w:sz w:val="20"/>
          <w:lang w:eastAsia="zh-CN"/>
        </w:rPr>
        <w:t>P</w:t>
      </w:r>
      <w:r w:rsidRPr="002F4B6F">
        <w:rPr>
          <w:i/>
          <w:iCs/>
          <w:sz w:val="20"/>
          <w:vertAlign w:val="subscript"/>
          <w:lang w:eastAsia="zh-CN"/>
        </w:rPr>
        <w:t>r</w:t>
      </w:r>
      <w:r w:rsidRPr="002F4B6F">
        <w:rPr>
          <w:sz w:val="20"/>
          <w:lang w:eastAsia="zh-CN"/>
        </w:rPr>
        <w:t>(</w:t>
      </w:r>
      <w:r w:rsidRPr="002F4B6F">
        <w:rPr>
          <w:i/>
          <w:iCs/>
          <w:sz w:val="20"/>
          <w:lang w:eastAsia="zh-CN"/>
        </w:rPr>
        <w:t>p</w:t>
      </w:r>
      <w:r w:rsidRPr="002F4B6F">
        <w:rPr>
          <w:sz w:val="20"/>
          <w:lang w:eastAsia="zh-CN"/>
        </w:rPr>
        <w:t>)</w:t>
      </w:r>
      <w:r w:rsidRPr="002F4B6F">
        <w:rPr>
          <w:rFonts w:hint="eastAsia"/>
          <w:sz w:val="20"/>
          <w:lang w:eastAsia="zh-CN"/>
        </w:rPr>
        <w:t>：</w:t>
      </w:r>
      <w:r w:rsidRPr="002F4B6F">
        <w:rPr>
          <w:sz w:val="20"/>
          <w:lang w:eastAsia="zh-CN"/>
        </w:rPr>
        <w:tab/>
      </w:r>
      <w:r w:rsidRPr="002F4B6F">
        <w:rPr>
          <w:rFonts w:hint="eastAsia"/>
          <w:sz w:val="20"/>
          <w:lang w:eastAsia="zh-CN"/>
        </w:rPr>
        <w:t>见第</w:t>
      </w:r>
      <w:r w:rsidRPr="002F4B6F">
        <w:rPr>
          <w:sz w:val="20"/>
          <w:lang w:eastAsia="zh-CN"/>
        </w:rPr>
        <w:t>1.3</w:t>
      </w:r>
      <w:r w:rsidRPr="002F4B6F">
        <w:rPr>
          <w:rFonts w:hint="eastAsia"/>
          <w:sz w:val="20"/>
          <w:lang w:eastAsia="zh-CN"/>
        </w:rPr>
        <w:t>节中的定义</w:t>
      </w:r>
    </w:p>
    <w:p w:rsidR="00F16B29" w:rsidRPr="002F4B6F" w:rsidRDefault="00F16B29" w:rsidP="00DF6DF9">
      <w:pPr>
        <w:pStyle w:val="Equationlegend"/>
        <w:tabs>
          <w:tab w:val="clear" w:pos="1701"/>
          <w:tab w:val="left" w:pos="993"/>
        </w:tabs>
        <w:rPr>
          <w:sz w:val="20"/>
          <w:lang w:eastAsia="zh-CN"/>
        </w:rPr>
      </w:pPr>
      <w:r w:rsidRPr="002F4B6F">
        <w:rPr>
          <w:i/>
          <w:iCs/>
          <w:sz w:val="20"/>
          <w:lang w:eastAsia="zh-CN"/>
        </w:rPr>
        <w:tab/>
        <w:t>G</w:t>
      </w:r>
      <w:r w:rsidRPr="002F4B6F">
        <w:rPr>
          <w:i/>
          <w:iCs/>
          <w:sz w:val="20"/>
          <w:vertAlign w:val="subscript"/>
          <w:lang w:eastAsia="zh-CN"/>
        </w:rPr>
        <w:t>e</w:t>
      </w:r>
      <w:r w:rsidRPr="002F4B6F">
        <w:rPr>
          <w:rFonts w:hint="eastAsia"/>
          <w:sz w:val="20"/>
          <w:lang w:eastAsia="zh-CN"/>
        </w:rPr>
        <w:t>：</w:t>
      </w:r>
      <w:r w:rsidRPr="002F4B6F">
        <w:rPr>
          <w:sz w:val="20"/>
          <w:lang w:eastAsia="zh-CN"/>
        </w:rPr>
        <w:tab/>
      </w:r>
      <w:r w:rsidRPr="002F4B6F">
        <w:rPr>
          <w:rFonts w:hint="eastAsia"/>
          <w:sz w:val="20"/>
          <w:lang w:eastAsia="zh-CN"/>
        </w:rPr>
        <w:t>水平仰角及所考虑的方位上协调地球站水平方向天线增益</w:t>
      </w:r>
      <w:r w:rsidR="000C351C" w:rsidRPr="002F4B6F">
        <w:rPr>
          <w:rFonts w:hint="eastAsia"/>
          <w:sz w:val="20"/>
          <w:lang w:eastAsia="zh-CN"/>
        </w:rPr>
        <w:t>(</w:t>
      </w:r>
      <w:r w:rsidRPr="002F4B6F">
        <w:rPr>
          <w:sz w:val="20"/>
          <w:lang w:eastAsia="zh-CN"/>
        </w:rPr>
        <w:t>dBi</w:t>
      </w:r>
      <w:r w:rsidR="000C351C" w:rsidRPr="002F4B6F">
        <w:rPr>
          <w:rFonts w:hint="eastAsia"/>
          <w:sz w:val="20"/>
          <w:lang w:eastAsia="zh-CN"/>
        </w:rPr>
        <w:t>)</w:t>
      </w:r>
    </w:p>
    <w:p w:rsidR="00F16B29" w:rsidRPr="002F4B6F" w:rsidRDefault="00F16B29" w:rsidP="00DF6DF9">
      <w:pPr>
        <w:pStyle w:val="Equationlegend"/>
        <w:tabs>
          <w:tab w:val="clear" w:pos="1701"/>
          <w:tab w:val="left" w:pos="993"/>
        </w:tabs>
        <w:rPr>
          <w:sz w:val="20"/>
          <w:lang w:eastAsia="zh-CN"/>
        </w:rPr>
      </w:pPr>
      <w:r w:rsidRPr="002F4B6F">
        <w:rPr>
          <w:i/>
          <w:iCs/>
          <w:sz w:val="20"/>
          <w:lang w:eastAsia="zh-CN"/>
        </w:rPr>
        <w:tab/>
        <w:t>G</w:t>
      </w:r>
      <w:r w:rsidRPr="002F4B6F">
        <w:rPr>
          <w:i/>
          <w:iCs/>
          <w:sz w:val="20"/>
          <w:vertAlign w:val="subscript"/>
          <w:lang w:eastAsia="zh-CN"/>
        </w:rPr>
        <w:t>x</w:t>
      </w:r>
      <w:r w:rsidRPr="002F4B6F">
        <w:rPr>
          <w:rFonts w:hint="eastAsia"/>
          <w:sz w:val="20"/>
          <w:lang w:eastAsia="zh-CN"/>
        </w:rPr>
        <w:t>：</w:t>
      </w:r>
      <w:r w:rsidRPr="002F4B6F">
        <w:rPr>
          <w:sz w:val="20"/>
          <w:lang w:eastAsia="zh-CN"/>
        </w:rPr>
        <w:tab/>
      </w:r>
      <w:r w:rsidRPr="002F4B6F">
        <w:rPr>
          <w:rFonts w:hint="eastAsia"/>
          <w:sz w:val="20"/>
          <w:lang w:eastAsia="zh-CN"/>
        </w:rPr>
        <w:t>地球站假定最大天线增益</w:t>
      </w:r>
      <w:r w:rsidR="000C351C" w:rsidRPr="002F4B6F">
        <w:rPr>
          <w:rFonts w:hint="eastAsia"/>
          <w:sz w:val="20"/>
          <w:lang w:eastAsia="zh-CN"/>
        </w:rPr>
        <w:t>(</w:t>
      </w:r>
      <w:r w:rsidRPr="002F4B6F">
        <w:rPr>
          <w:sz w:val="20"/>
          <w:lang w:eastAsia="zh-CN"/>
        </w:rPr>
        <w:t>dBi</w:t>
      </w:r>
      <w:r w:rsidR="000C351C" w:rsidRPr="002F4B6F">
        <w:rPr>
          <w:rFonts w:hint="eastAsia"/>
          <w:sz w:val="20"/>
          <w:lang w:eastAsia="zh-CN"/>
        </w:rPr>
        <w:t>)</w:t>
      </w:r>
      <w:r w:rsidRPr="002F4B6F">
        <w:rPr>
          <w:rFonts w:hint="eastAsia"/>
          <w:sz w:val="20"/>
          <w:lang w:eastAsia="zh-CN"/>
        </w:rPr>
        <w:t>。表</w:t>
      </w:r>
      <w:r w:rsidR="00A858B0" w:rsidRPr="002F4B6F">
        <w:rPr>
          <w:rFonts w:hint="eastAsia"/>
          <w:sz w:val="20"/>
          <w:lang w:eastAsia="zh-CN"/>
        </w:rPr>
        <w:t>14</w:t>
      </w:r>
      <w:r w:rsidRPr="002F4B6F">
        <w:rPr>
          <w:rFonts w:hint="eastAsia"/>
          <w:sz w:val="20"/>
          <w:lang w:eastAsia="zh-CN"/>
        </w:rPr>
        <w:t>及表</w:t>
      </w:r>
      <w:r w:rsidR="00A858B0" w:rsidRPr="002F4B6F">
        <w:rPr>
          <w:rFonts w:hint="eastAsia"/>
          <w:sz w:val="20"/>
          <w:lang w:eastAsia="zh-CN"/>
        </w:rPr>
        <w:t>15</w:t>
      </w:r>
      <w:r w:rsidRPr="002F4B6F">
        <w:rPr>
          <w:rFonts w:hint="eastAsia"/>
          <w:sz w:val="20"/>
          <w:lang w:eastAsia="zh-CN"/>
        </w:rPr>
        <w:t>中给出了不同频段内</w:t>
      </w:r>
      <w:r w:rsidRPr="002F4B6F">
        <w:rPr>
          <w:i/>
          <w:iCs/>
          <w:sz w:val="20"/>
          <w:lang w:eastAsia="zh-CN"/>
        </w:rPr>
        <w:t>G</w:t>
      </w:r>
      <w:r w:rsidRPr="002F4B6F">
        <w:rPr>
          <w:i/>
          <w:iCs/>
          <w:sz w:val="20"/>
          <w:vertAlign w:val="subscript"/>
          <w:lang w:eastAsia="zh-CN"/>
        </w:rPr>
        <w:t>x</w:t>
      </w:r>
      <w:r w:rsidRPr="002F4B6F">
        <w:rPr>
          <w:rFonts w:hint="eastAsia"/>
          <w:sz w:val="20"/>
          <w:lang w:eastAsia="zh-CN"/>
        </w:rPr>
        <w:t>的值。</w:t>
      </w:r>
    </w:p>
    <w:p w:rsidR="00F16B29" w:rsidRPr="00AF0969" w:rsidRDefault="00F16B29" w:rsidP="00A1073C">
      <w:pPr>
        <w:ind w:firstLineChars="200" w:firstLine="400"/>
        <w:rPr>
          <w:sz w:val="20"/>
          <w:lang w:eastAsia="zh-CN"/>
        </w:rPr>
      </w:pPr>
      <w:r w:rsidRPr="00AF0969">
        <w:rPr>
          <w:rFonts w:hint="eastAsia"/>
          <w:sz w:val="20"/>
          <w:lang w:eastAsia="zh-CN"/>
        </w:rPr>
        <w:t>确定传播方式</w:t>
      </w:r>
      <w:r w:rsidRPr="00AF0969">
        <w:rPr>
          <w:sz w:val="20"/>
          <w:lang w:eastAsia="zh-CN"/>
        </w:rPr>
        <w:t>(1)</w:t>
      </w:r>
      <w:r w:rsidRPr="00AF0969">
        <w:rPr>
          <w:rFonts w:hint="eastAsia"/>
          <w:sz w:val="20"/>
          <w:lang w:eastAsia="zh-CN"/>
        </w:rPr>
        <w:t>所需距离需使用第</w:t>
      </w:r>
      <w:r w:rsidRPr="00AF0969">
        <w:rPr>
          <w:sz w:val="20"/>
          <w:lang w:eastAsia="zh-CN"/>
        </w:rPr>
        <w:t>4</w:t>
      </w:r>
      <w:r w:rsidRPr="00AF0969">
        <w:rPr>
          <w:rFonts w:hint="eastAsia"/>
          <w:sz w:val="20"/>
          <w:lang w:eastAsia="zh-CN"/>
        </w:rPr>
        <w:t>节中的程序以及附件</w:t>
      </w:r>
      <w:r w:rsidRPr="00AF0969">
        <w:rPr>
          <w:sz w:val="20"/>
          <w:lang w:eastAsia="zh-CN"/>
        </w:rPr>
        <w:t>1</w:t>
      </w:r>
      <w:r w:rsidR="0077280B">
        <w:rPr>
          <w:rFonts w:hint="eastAsia"/>
          <w:sz w:val="20"/>
          <w:lang w:eastAsia="zh-CN"/>
        </w:rPr>
        <w:t>的附录</w:t>
      </w:r>
      <w:r w:rsidR="0077280B">
        <w:rPr>
          <w:rFonts w:hint="eastAsia"/>
          <w:sz w:val="20"/>
          <w:lang w:eastAsia="zh-CN"/>
        </w:rPr>
        <w:t>1</w:t>
      </w:r>
      <w:r w:rsidRPr="00AF0969">
        <w:rPr>
          <w:rFonts w:hint="eastAsia"/>
          <w:sz w:val="20"/>
          <w:lang w:eastAsia="zh-CN"/>
        </w:rPr>
        <w:t>中的具体方法。与程序应用相关的具体指导见第</w:t>
      </w:r>
      <w:r w:rsidRPr="00AF0969">
        <w:rPr>
          <w:sz w:val="20"/>
          <w:lang w:eastAsia="zh-CN"/>
        </w:rPr>
        <w:t>4.4</w:t>
      </w:r>
      <w:r w:rsidRPr="00AF0969">
        <w:rPr>
          <w:rFonts w:hint="eastAsia"/>
          <w:sz w:val="20"/>
          <w:lang w:eastAsia="zh-CN"/>
        </w:rPr>
        <w:t>节。</w:t>
      </w:r>
    </w:p>
    <w:p w:rsidR="00F16B29" w:rsidRPr="00AF0969" w:rsidRDefault="00F16B29" w:rsidP="006B4677">
      <w:pPr>
        <w:pStyle w:val="Heading3"/>
        <w:spacing w:before="181"/>
        <w:rPr>
          <w:sz w:val="20"/>
          <w:lang w:eastAsia="zh-CN"/>
        </w:rPr>
      </w:pPr>
      <w:r w:rsidRPr="00AF0969">
        <w:rPr>
          <w:sz w:val="20"/>
          <w:lang w:eastAsia="zh-CN"/>
        </w:rPr>
        <w:t>2.1.2</w:t>
      </w:r>
      <w:r w:rsidRPr="00AF0969">
        <w:rPr>
          <w:sz w:val="20"/>
          <w:lang w:eastAsia="zh-CN"/>
        </w:rPr>
        <w:tab/>
      </w:r>
      <w:r w:rsidRPr="00AF0969">
        <w:rPr>
          <w:rFonts w:hint="eastAsia"/>
          <w:sz w:val="20"/>
          <w:lang w:eastAsia="zh-CN"/>
        </w:rPr>
        <w:t>确定协调地球站传播方式</w:t>
      </w:r>
      <w:r w:rsidRPr="00AF0969">
        <w:rPr>
          <w:sz w:val="20"/>
          <w:lang w:eastAsia="zh-CN"/>
        </w:rPr>
        <w:t>(2)</w:t>
      </w:r>
      <w:r w:rsidRPr="00AF0969">
        <w:rPr>
          <w:rFonts w:hint="eastAsia"/>
          <w:sz w:val="20"/>
          <w:lang w:eastAsia="zh-CN"/>
        </w:rPr>
        <w:t>等值线</w:t>
      </w:r>
    </w:p>
    <w:p w:rsidR="001F5504" w:rsidRPr="00AF0969" w:rsidRDefault="00F16B29" w:rsidP="00A1073C">
      <w:pPr>
        <w:ind w:firstLineChars="200" w:firstLine="400"/>
        <w:rPr>
          <w:sz w:val="20"/>
          <w:lang w:eastAsia="zh-CN"/>
        </w:rPr>
      </w:pPr>
      <w:r w:rsidRPr="00AF0969">
        <w:rPr>
          <w:rFonts w:hint="eastAsia"/>
          <w:sz w:val="20"/>
          <w:lang w:eastAsia="zh-CN"/>
        </w:rPr>
        <w:t>水汽散射的所需距离是将造成与</w:t>
      </w:r>
      <w:r w:rsidR="000C351C" w:rsidRPr="00AF0969">
        <w:rPr>
          <w:rFonts w:hint="eastAsia"/>
          <w:sz w:val="20"/>
          <w:lang w:eastAsia="zh-CN"/>
        </w:rPr>
        <w:t>公式</w:t>
      </w:r>
      <w:r w:rsidRPr="00AF0969">
        <w:rPr>
          <w:sz w:val="20"/>
          <w:lang w:eastAsia="zh-CN"/>
        </w:rPr>
        <w:t>(3)</w:t>
      </w:r>
      <w:r w:rsidRPr="00AF0969">
        <w:rPr>
          <w:rFonts w:hint="eastAsia"/>
          <w:sz w:val="20"/>
          <w:lang w:eastAsia="zh-CN"/>
        </w:rPr>
        <w:t>中所定义的传播方式</w:t>
      </w:r>
      <w:r w:rsidRPr="00AF0969">
        <w:rPr>
          <w:sz w:val="20"/>
          <w:lang w:eastAsia="zh-CN"/>
        </w:rPr>
        <w:t>(2)</w:t>
      </w:r>
      <w:r w:rsidRPr="00AF0969">
        <w:rPr>
          <w:rFonts w:hint="eastAsia"/>
          <w:sz w:val="20"/>
          <w:lang w:eastAsia="zh-CN"/>
        </w:rPr>
        <w:t>最小所需损耗</w:t>
      </w:r>
      <w:r w:rsidRPr="00AF0969">
        <w:rPr>
          <w:i/>
          <w:iCs/>
          <w:sz w:val="20"/>
          <w:lang w:eastAsia="zh-CN"/>
        </w:rPr>
        <w:t>L</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相等的传播方式</w:t>
      </w:r>
      <w:r w:rsidRPr="00AF0969">
        <w:rPr>
          <w:sz w:val="20"/>
          <w:lang w:eastAsia="zh-CN"/>
        </w:rPr>
        <w:t>(2)</w:t>
      </w:r>
      <w:r w:rsidRPr="00AF0969">
        <w:rPr>
          <w:rFonts w:hint="eastAsia"/>
          <w:sz w:val="20"/>
          <w:lang w:eastAsia="zh-CN"/>
        </w:rPr>
        <w:t>预测路径损耗的距离。传播方式</w:t>
      </w:r>
      <w:r w:rsidRPr="00AF0969">
        <w:rPr>
          <w:sz w:val="20"/>
          <w:lang w:eastAsia="zh-CN"/>
        </w:rPr>
        <w:t>(2)</w:t>
      </w:r>
      <w:r w:rsidRPr="00AF0969">
        <w:rPr>
          <w:rFonts w:hint="eastAsia"/>
          <w:sz w:val="20"/>
          <w:lang w:eastAsia="zh-CN"/>
        </w:rPr>
        <w:t>所需距离的确定采用</w:t>
      </w:r>
      <w:r w:rsidR="00F94B4F" w:rsidRPr="00AF0969">
        <w:rPr>
          <w:rFonts w:hint="eastAsia"/>
          <w:sz w:val="20"/>
          <w:lang w:eastAsia="zh-CN"/>
        </w:rPr>
        <w:t>第</w:t>
      </w:r>
      <w:r w:rsidRPr="00AF0969">
        <w:rPr>
          <w:sz w:val="20"/>
          <w:lang w:eastAsia="zh-CN"/>
        </w:rPr>
        <w:t>5</w:t>
      </w:r>
      <w:r w:rsidR="00F94B4F" w:rsidRPr="00AF0969">
        <w:rPr>
          <w:rFonts w:hint="eastAsia"/>
          <w:sz w:val="20"/>
          <w:lang w:eastAsia="zh-CN"/>
        </w:rPr>
        <w:t>节</w:t>
      </w:r>
      <w:r w:rsidRPr="00AF0969">
        <w:rPr>
          <w:rFonts w:hint="eastAsia"/>
          <w:sz w:val="20"/>
          <w:lang w:eastAsia="zh-CN"/>
        </w:rPr>
        <w:t>中的指导方法以及附件</w:t>
      </w:r>
      <w:r w:rsidR="0077280B">
        <w:rPr>
          <w:rFonts w:hint="eastAsia"/>
          <w:sz w:val="20"/>
          <w:lang w:eastAsia="zh-CN"/>
        </w:rPr>
        <w:t>1</w:t>
      </w:r>
      <w:r w:rsidR="0077280B">
        <w:rPr>
          <w:rFonts w:hint="eastAsia"/>
          <w:sz w:val="20"/>
          <w:lang w:eastAsia="zh-CN"/>
        </w:rPr>
        <w:t>的附录</w:t>
      </w:r>
      <w:r w:rsidRPr="00AF0969">
        <w:rPr>
          <w:sz w:val="20"/>
          <w:lang w:eastAsia="zh-CN"/>
        </w:rPr>
        <w:t>2</w:t>
      </w:r>
      <w:r w:rsidRPr="00AF0969">
        <w:rPr>
          <w:rFonts w:hint="eastAsia"/>
          <w:sz w:val="20"/>
          <w:lang w:eastAsia="zh-CN"/>
        </w:rPr>
        <w:t>中的具体方法。</w:t>
      </w:r>
    </w:p>
    <w:p w:rsidR="00F16B29" w:rsidRPr="00AF0969" w:rsidRDefault="00973CEB" w:rsidP="00A1073C">
      <w:pPr>
        <w:ind w:firstLineChars="200" w:firstLine="400"/>
        <w:rPr>
          <w:sz w:val="20"/>
          <w:lang w:eastAsia="zh-CN"/>
        </w:rPr>
      </w:pPr>
      <w:r>
        <w:rPr>
          <w:rFonts w:hint="eastAsia"/>
          <w:sz w:val="20"/>
          <w:lang w:eastAsia="zh-CN"/>
        </w:rPr>
        <w:t>对配合</w:t>
      </w:r>
      <w:r w:rsidR="00F16B29" w:rsidRPr="00AF0969">
        <w:rPr>
          <w:rFonts w:hint="eastAsia"/>
          <w:sz w:val="20"/>
          <w:lang w:eastAsia="zh-CN"/>
        </w:rPr>
        <w:t>轻度倾斜</w:t>
      </w:r>
      <w:r w:rsidR="007B5377" w:rsidRPr="00AF0969">
        <w:rPr>
          <w:rFonts w:hint="eastAsia"/>
          <w:sz w:val="20"/>
          <w:lang w:eastAsia="zh-CN"/>
        </w:rPr>
        <w:t>轨道上</w:t>
      </w:r>
      <w:r w:rsidR="00F16B29" w:rsidRPr="00AF0969">
        <w:rPr>
          <w:rFonts w:hint="eastAsia"/>
          <w:sz w:val="20"/>
          <w:lang w:eastAsia="zh-CN"/>
        </w:rPr>
        <w:t>的对地静止空间电台</w:t>
      </w:r>
      <w:r w:rsidR="007B5377" w:rsidRPr="00AF0969">
        <w:rPr>
          <w:rFonts w:hint="eastAsia"/>
          <w:sz w:val="20"/>
          <w:lang w:eastAsia="zh-CN"/>
        </w:rPr>
        <w:t>运转</w:t>
      </w:r>
      <w:r w:rsidR="00F16B29" w:rsidRPr="00AF0969">
        <w:rPr>
          <w:rFonts w:hint="eastAsia"/>
          <w:sz w:val="20"/>
          <w:lang w:eastAsia="zh-CN"/>
        </w:rPr>
        <w:t>的地球站而言，每个卫星的两个最极端轨道位置的雨散射协调等值线都是利用与卫星的相关仰角及其方位分别确定的。雨散射区是两个协调等值线的重叠部分所包括的全部区域。</w:t>
      </w:r>
    </w:p>
    <w:p w:rsidR="00F16B29" w:rsidRPr="00AF0969" w:rsidRDefault="009227D4" w:rsidP="00A1073C">
      <w:pPr>
        <w:ind w:firstLineChars="200" w:firstLine="400"/>
        <w:rPr>
          <w:sz w:val="20"/>
          <w:lang w:eastAsia="zh-CN"/>
        </w:rPr>
      </w:pPr>
      <w:r w:rsidRPr="00AF0969">
        <w:rPr>
          <w:rFonts w:hint="eastAsia"/>
          <w:sz w:val="20"/>
          <w:lang w:eastAsia="zh-CN"/>
        </w:rPr>
        <w:t>对打算与在各种对地静止轨道位置上的空间电台共同使用的地球站而言，最东和最西轨道位置的雨散射协调等值线要分别确定。</w:t>
      </w:r>
      <w:r w:rsidRPr="00AF0969">
        <w:rPr>
          <w:sz w:val="20"/>
          <w:lang w:eastAsia="zh-CN"/>
        </w:rPr>
        <w:t>雨散射区</w:t>
      </w:r>
      <w:r w:rsidRPr="00AF0969">
        <w:rPr>
          <w:rFonts w:hint="eastAsia"/>
          <w:sz w:val="20"/>
          <w:lang w:eastAsia="zh-CN"/>
        </w:rPr>
        <w:t>则是最终形成的协调等值线的重叠部分所包括的区域。如果其中一个或两个空间电台处于略有倾斜的轨道上，则酌情采用最极端的轨道位置。</w:t>
      </w:r>
    </w:p>
    <w:p w:rsidR="00F16B29" w:rsidRPr="00AF0969" w:rsidRDefault="00F16B29" w:rsidP="006B4677">
      <w:pPr>
        <w:pStyle w:val="Heading2"/>
        <w:spacing w:before="313"/>
        <w:rPr>
          <w:sz w:val="20"/>
          <w:lang w:eastAsia="zh-CN"/>
        </w:rPr>
      </w:pPr>
      <w:r w:rsidRPr="00AF0969">
        <w:rPr>
          <w:sz w:val="20"/>
          <w:lang w:eastAsia="zh-CN"/>
        </w:rPr>
        <w:t>2.2</w:t>
      </w:r>
      <w:r w:rsidRPr="00AF0969">
        <w:rPr>
          <w:sz w:val="20"/>
          <w:lang w:eastAsia="zh-CN"/>
        </w:rPr>
        <w:tab/>
      </w:r>
      <w:r w:rsidR="00973CEB">
        <w:rPr>
          <w:rFonts w:hint="eastAsia"/>
          <w:sz w:val="20"/>
          <w:lang w:eastAsia="zh-CN"/>
        </w:rPr>
        <w:t>配合</w:t>
      </w:r>
      <w:r w:rsidR="007B5377" w:rsidRPr="00AF0969">
        <w:rPr>
          <w:rFonts w:hint="eastAsia"/>
          <w:sz w:val="20"/>
          <w:lang w:eastAsia="zh-CN"/>
        </w:rPr>
        <w:t>非对地静止空间电台运转</w:t>
      </w:r>
      <w:r w:rsidRPr="00AF0969">
        <w:rPr>
          <w:rFonts w:hint="eastAsia"/>
          <w:sz w:val="20"/>
          <w:lang w:eastAsia="zh-CN"/>
        </w:rPr>
        <w:t>的地球站</w:t>
      </w:r>
    </w:p>
    <w:p w:rsidR="00F16B29" w:rsidRPr="00AF0969" w:rsidRDefault="00F16B29" w:rsidP="00A1073C">
      <w:pPr>
        <w:ind w:firstLineChars="200" w:firstLine="400"/>
        <w:rPr>
          <w:sz w:val="20"/>
          <w:lang w:eastAsia="zh-CN"/>
        </w:rPr>
      </w:pPr>
      <w:r w:rsidRPr="00AF0969">
        <w:rPr>
          <w:rFonts w:hint="eastAsia"/>
          <w:sz w:val="20"/>
          <w:lang w:eastAsia="zh-CN"/>
        </w:rPr>
        <w:t>对于与非对地静止空间电台共同操作且天线跟踪该空间电台的地球站而言，任何方位上水平方向天线增益都随时间而变化。用来确定协调等值线的方法叫做非时变增益</w:t>
      </w:r>
      <w:r w:rsidR="000C351C" w:rsidRPr="00AF0969">
        <w:rPr>
          <w:rFonts w:hint="eastAsia"/>
          <w:sz w:val="20"/>
          <w:lang w:eastAsia="zh-CN"/>
        </w:rPr>
        <w:t>(</w:t>
      </w:r>
      <w:r w:rsidRPr="00AF0969">
        <w:rPr>
          <w:sz w:val="20"/>
          <w:lang w:eastAsia="zh-CN"/>
        </w:rPr>
        <w:t>TIG</w:t>
      </w:r>
      <w:r w:rsidR="000C351C" w:rsidRPr="00AF0969">
        <w:rPr>
          <w:rFonts w:hint="eastAsia"/>
          <w:sz w:val="20"/>
          <w:lang w:eastAsia="zh-CN"/>
        </w:rPr>
        <w:t>)</w:t>
      </w:r>
      <w:r w:rsidRPr="00AF0969">
        <w:rPr>
          <w:rFonts w:hint="eastAsia"/>
          <w:sz w:val="20"/>
          <w:lang w:eastAsia="zh-CN"/>
        </w:rPr>
        <w:t>法。</w:t>
      </w:r>
    </w:p>
    <w:p w:rsidR="00F16B29" w:rsidRPr="00AF0969" w:rsidRDefault="00F16B29" w:rsidP="00A86D4F">
      <w:pPr>
        <w:pStyle w:val="enumlev1"/>
        <w:rPr>
          <w:sz w:val="20"/>
          <w:lang w:val="en-US" w:eastAsia="zh-CN"/>
        </w:rPr>
      </w:pPr>
      <w:r w:rsidRPr="00AF0969">
        <w:rPr>
          <w:sz w:val="20"/>
          <w:lang w:val="en-US" w:eastAsia="zh-CN"/>
        </w:rPr>
        <w:t>–</w:t>
      </w:r>
      <w:r w:rsidRPr="00AF0969">
        <w:rPr>
          <w:sz w:val="20"/>
          <w:lang w:val="en-US" w:eastAsia="zh-CN"/>
        </w:rPr>
        <w:tab/>
      </w:r>
      <w:r w:rsidR="009227D4" w:rsidRPr="00AF0969">
        <w:rPr>
          <w:rFonts w:hint="eastAsia"/>
          <w:sz w:val="20"/>
          <w:lang w:val="en-US" w:eastAsia="zh-CN"/>
        </w:rPr>
        <w:t>时间不变增益</w:t>
      </w:r>
      <w:r w:rsidR="000C351C" w:rsidRPr="00AF0969">
        <w:rPr>
          <w:rFonts w:hint="eastAsia"/>
          <w:sz w:val="20"/>
          <w:lang w:val="en-US" w:eastAsia="zh-CN"/>
        </w:rPr>
        <w:t>(</w:t>
      </w:r>
      <w:r w:rsidR="009227D4" w:rsidRPr="00AF0969">
        <w:rPr>
          <w:rFonts w:hint="eastAsia"/>
          <w:sz w:val="20"/>
          <w:lang w:val="en-US" w:eastAsia="zh-CN"/>
        </w:rPr>
        <w:t>TIG</w:t>
      </w:r>
      <w:r w:rsidR="000C351C" w:rsidRPr="00AF0969">
        <w:rPr>
          <w:rFonts w:hint="eastAsia"/>
          <w:sz w:val="20"/>
          <w:lang w:val="en-US" w:eastAsia="zh-CN"/>
        </w:rPr>
        <w:t>)</w:t>
      </w:r>
      <w:r w:rsidR="009227D4" w:rsidRPr="00AF0969">
        <w:rPr>
          <w:rFonts w:hint="eastAsia"/>
          <w:sz w:val="20"/>
          <w:lang w:val="en-US" w:eastAsia="zh-CN"/>
        </w:rPr>
        <w:t>方法</w:t>
      </w:r>
      <w:r w:rsidR="009227D4" w:rsidRPr="00AF0969">
        <w:rPr>
          <w:sz w:val="20"/>
          <w:lang w:val="en-US" w:eastAsia="zh-CN"/>
        </w:rPr>
        <w:t>(</w:t>
      </w:r>
      <w:r w:rsidR="009227D4" w:rsidRPr="00AF0969">
        <w:rPr>
          <w:rFonts w:hint="eastAsia"/>
          <w:sz w:val="20"/>
          <w:lang w:val="en-US" w:eastAsia="zh-CN"/>
        </w:rPr>
        <w:t>见第</w:t>
      </w:r>
      <w:r w:rsidRPr="00AF0969">
        <w:rPr>
          <w:sz w:val="20"/>
          <w:lang w:val="en-US" w:eastAsia="zh-CN"/>
        </w:rPr>
        <w:t>2.2.1</w:t>
      </w:r>
      <w:r w:rsidR="009227D4" w:rsidRPr="00AF0969">
        <w:rPr>
          <w:rFonts w:hint="eastAsia"/>
          <w:sz w:val="20"/>
          <w:lang w:val="en-US" w:eastAsia="zh-CN"/>
        </w:rPr>
        <w:t>节</w:t>
      </w:r>
      <w:r w:rsidR="009227D4" w:rsidRPr="00AF0969">
        <w:rPr>
          <w:sz w:val="20"/>
          <w:lang w:val="en-US" w:eastAsia="zh-CN"/>
        </w:rPr>
        <w:t>)</w:t>
      </w:r>
      <w:r w:rsidR="009227D4" w:rsidRPr="00AF0969">
        <w:rPr>
          <w:rFonts w:hint="eastAsia"/>
          <w:sz w:val="20"/>
          <w:lang w:val="en-US" w:eastAsia="zh-CN"/>
        </w:rPr>
        <w:t>；</w:t>
      </w:r>
    </w:p>
    <w:p w:rsidR="00F16B29" w:rsidRPr="00AF0969" w:rsidRDefault="00842122" w:rsidP="00A86D4F">
      <w:pPr>
        <w:pStyle w:val="enumlev1"/>
        <w:rPr>
          <w:sz w:val="20"/>
          <w:lang w:val="en-US" w:eastAsia="zh-CN"/>
        </w:rPr>
      </w:pPr>
      <w:r w:rsidRPr="00AF0969">
        <w:rPr>
          <w:sz w:val="20"/>
          <w:lang w:val="en-US" w:eastAsia="zh-CN"/>
        </w:rPr>
        <w:t>–</w:t>
      </w:r>
      <w:r w:rsidRPr="00AF0969">
        <w:rPr>
          <w:sz w:val="20"/>
          <w:lang w:val="en-US" w:eastAsia="zh-CN"/>
        </w:rPr>
        <w:tab/>
      </w:r>
      <w:r w:rsidRPr="00AF0969">
        <w:rPr>
          <w:rFonts w:hint="eastAsia"/>
          <w:sz w:val="20"/>
          <w:lang w:val="en-US" w:eastAsia="zh-CN"/>
        </w:rPr>
        <w:t>时变增益</w:t>
      </w:r>
      <w:r w:rsidRPr="00AF0969">
        <w:rPr>
          <w:sz w:val="20"/>
          <w:lang w:val="en-US" w:eastAsia="zh-CN"/>
        </w:rPr>
        <w:t>(TVG)</w:t>
      </w:r>
      <w:r w:rsidRPr="00AF0969">
        <w:rPr>
          <w:rFonts w:hint="eastAsia"/>
          <w:sz w:val="20"/>
          <w:lang w:val="en-US" w:eastAsia="zh-CN"/>
        </w:rPr>
        <w:t>方法</w:t>
      </w:r>
      <w:r w:rsidR="00F16B29" w:rsidRPr="00AF0969">
        <w:rPr>
          <w:sz w:val="20"/>
          <w:lang w:val="en-US" w:eastAsia="zh-CN"/>
        </w:rPr>
        <w:t>(</w:t>
      </w:r>
      <w:r w:rsidRPr="00AF0969">
        <w:rPr>
          <w:sz w:val="20"/>
          <w:lang w:val="en-US" w:eastAsia="zh-CN"/>
        </w:rPr>
        <w:t>见第</w:t>
      </w:r>
      <w:r w:rsidR="00F16B29" w:rsidRPr="00AF0969">
        <w:rPr>
          <w:sz w:val="20"/>
          <w:lang w:val="en-US" w:eastAsia="zh-CN"/>
        </w:rPr>
        <w:t>2.2.2</w:t>
      </w:r>
      <w:r w:rsidRPr="00AF0969">
        <w:rPr>
          <w:rFonts w:hint="eastAsia"/>
          <w:sz w:val="20"/>
          <w:lang w:val="en-US" w:eastAsia="zh-CN"/>
        </w:rPr>
        <w:t>节</w:t>
      </w:r>
      <w:r w:rsidRPr="00AF0969">
        <w:rPr>
          <w:sz w:val="20"/>
          <w:lang w:val="en-US" w:eastAsia="zh-CN"/>
        </w:rPr>
        <w:t>)</w:t>
      </w:r>
      <w:r w:rsidRPr="00AF0969">
        <w:rPr>
          <w:rFonts w:hint="eastAsia"/>
          <w:sz w:val="20"/>
          <w:lang w:val="en-US" w:eastAsia="zh-CN"/>
        </w:rPr>
        <w:t>。</w:t>
      </w:r>
    </w:p>
    <w:p w:rsidR="00F16B29" w:rsidRPr="00AF0969" w:rsidRDefault="00842122" w:rsidP="00A1073C">
      <w:pPr>
        <w:ind w:firstLineChars="200" w:firstLine="400"/>
        <w:rPr>
          <w:sz w:val="20"/>
          <w:lang w:val="en-US" w:eastAsia="zh-CN"/>
        </w:rPr>
      </w:pPr>
      <w:r w:rsidRPr="00AF0969">
        <w:rPr>
          <w:rFonts w:hint="eastAsia"/>
          <w:sz w:val="20"/>
          <w:lang w:val="en-US" w:eastAsia="zh-CN"/>
        </w:rPr>
        <w:t>TIG</w:t>
      </w:r>
      <w:r w:rsidRPr="00AF0969">
        <w:rPr>
          <w:rFonts w:hint="eastAsia"/>
          <w:sz w:val="20"/>
          <w:lang w:val="en-US" w:eastAsia="zh-CN"/>
        </w:rPr>
        <w:t>方法用于确定协调等值线。这种方法易于实现，因为它不取决于有没有地球站天线</w:t>
      </w:r>
      <w:r w:rsidR="00C547A1" w:rsidRPr="00AF0969">
        <w:rPr>
          <w:rFonts w:hint="eastAsia"/>
          <w:sz w:val="20"/>
          <w:lang w:val="en-US" w:eastAsia="zh-CN"/>
        </w:rPr>
        <w:t>水平</w:t>
      </w:r>
      <w:r w:rsidRPr="00AF0969">
        <w:rPr>
          <w:rFonts w:hint="eastAsia"/>
          <w:sz w:val="20"/>
          <w:lang w:val="en-US" w:eastAsia="zh-CN"/>
        </w:rPr>
        <w:t>增益值的分布。这种简化的结果是，它通常高估了必要的距离。为了减少协调负担并以双边和多边协定为基础</w:t>
      </w:r>
      <w:r w:rsidR="00E96E24" w:rsidRPr="00AF0969">
        <w:rPr>
          <w:rFonts w:hint="eastAsia"/>
          <w:sz w:val="20"/>
          <w:lang w:val="en-US" w:eastAsia="zh-CN"/>
        </w:rPr>
        <w:t>，主管部门可以使用</w:t>
      </w:r>
      <w:r w:rsidRPr="00AF0969">
        <w:rPr>
          <w:rFonts w:hint="eastAsia"/>
          <w:sz w:val="20"/>
          <w:lang w:val="en-US" w:eastAsia="zh-CN"/>
        </w:rPr>
        <w:t>TVG</w:t>
      </w:r>
      <w:r w:rsidRPr="00AF0969">
        <w:rPr>
          <w:rFonts w:hint="eastAsia"/>
          <w:sz w:val="20"/>
          <w:lang w:val="en-US" w:eastAsia="zh-CN"/>
        </w:rPr>
        <w:t>方法来绘制补充</w:t>
      </w:r>
      <w:r w:rsidR="00E96E24" w:rsidRPr="00AF0969">
        <w:rPr>
          <w:rFonts w:hint="eastAsia"/>
          <w:sz w:val="20"/>
          <w:lang w:val="en-US" w:eastAsia="zh-CN"/>
        </w:rPr>
        <w:t>等值线，并取得不那么</w:t>
      </w:r>
      <w:r w:rsidRPr="00AF0969">
        <w:rPr>
          <w:rFonts w:hint="eastAsia"/>
          <w:sz w:val="20"/>
          <w:lang w:val="en-US" w:eastAsia="zh-CN"/>
        </w:rPr>
        <w:t>保守的结果。</w:t>
      </w:r>
    </w:p>
    <w:p w:rsidR="00E44266" w:rsidRDefault="00E44266">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sz w:val="20"/>
          <w:lang w:val="en-US" w:eastAsia="zh-CN"/>
        </w:rPr>
        <w:br w:type="page"/>
      </w:r>
    </w:p>
    <w:p w:rsidR="00F16B29" w:rsidRPr="00AF0969" w:rsidRDefault="00915050" w:rsidP="00A1073C">
      <w:pPr>
        <w:ind w:firstLineChars="200" w:firstLine="400"/>
        <w:rPr>
          <w:i/>
          <w:sz w:val="20"/>
          <w:lang w:val="en-US" w:eastAsia="zh-CN"/>
        </w:rPr>
      </w:pPr>
      <w:r w:rsidRPr="00AF0969">
        <w:rPr>
          <w:rFonts w:hint="eastAsia"/>
          <w:sz w:val="20"/>
          <w:lang w:val="en-US" w:eastAsia="zh-CN"/>
        </w:rPr>
        <w:lastRenderedPageBreak/>
        <w:t>与</w:t>
      </w:r>
      <w:r w:rsidR="00F16B29" w:rsidRPr="00AF0969">
        <w:rPr>
          <w:sz w:val="20"/>
          <w:lang w:val="en-US" w:eastAsia="zh-CN"/>
        </w:rPr>
        <w:t>TIG</w:t>
      </w:r>
      <w:r w:rsidRPr="00AF0969">
        <w:rPr>
          <w:rFonts w:hint="eastAsia"/>
          <w:sz w:val="20"/>
          <w:lang w:val="en-US" w:eastAsia="zh-CN"/>
        </w:rPr>
        <w:t>方法相比，</w:t>
      </w:r>
      <w:r w:rsidRPr="00AF0969">
        <w:rPr>
          <w:rFonts w:hint="eastAsia"/>
          <w:sz w:val="20"/>
          <w:lang w:val="en-US" w:eastAsia="zh-CN"/>
        </w:rPr>
        <w:t>TVG</w:t>
      </w:r>
      <w:r w:rsidRPr="00AF0969">
        <w:rPr>
          <w:rFonts w:hint="eastAsia"/>
          <w:sz w:val="20"/>
          <w:lang w:val="en-US" w:eastAsia="zh-CN"/>
        </w:rPr>
        <w:t>方法通常会产生较小的距离，但需要付出更大的努力以</w:t>
      </w:r>
      <w:r w:rsidR="00C547A1" w:rsidRPr="00AF0969">
        <w:rPr>
          <w:rFonts w:hint="eastAsia"/>
          <w:sz w:val="20"/>
          <w:lang w:val="en-US" w:eastAsia="zh-CN"/>
        </w:rPr>
        <w:t>确定在每个要考虑的方位角上地球站天线水平增益</w:t>
      </w:r>
      <w:r w:rsidRPr="00AF0969">
        <w:rPr>
          <w:rFonts w:hint="eastAsia"/>
          <w:sz w:val="20"/>
          <w:lang w:val="en-US" w:eastAsia="zh-CN"/>
        </w:rPr>
        <w:t>的累积分布。</w:t>
      </w:r>
    </w:p>
    <w:p w:rsidR="00F16B29" w:rsidRPr="00AF0969" w:rsidRDefault="00B136E4" w:rsidP="00A1073C">
      <w:pPr>
        <w:ind w:firstLineChars="200" w:firstLine="400"/>
        <w:rPr>
          <w:sz w:val="20"/>
          <w:lang w:val="en-US" w:eastAsia="zh-CN"/>
        </w:rPr>
      </w:pPr>
      <w:r w:rsidRPr="00AF0969">
        <w:rPr>
          <w:rFonts w:hint="eastAsia"/>
          <w:sz w:val="20"/>
          <w:lang w:val="en-US" w:eastAsia="zh-CN"/>
        </w:rPr>
        <w:t>对于</w:t>
      </w:r>
      <w:r w:rsidR="001B17DD">
        <w:rPr>
          <w:rFonts w:hint="eastAsia"/>
          <w:sz w:val="20"/>
          <w:lang w:val="en-US" w:eastAsia="zh-CN"/>
        </w:rPr>
        <w:t>收信地球站</w:t>
      </w:r>
      <w:r w:rsidRPr="00AF0969">
        <w:rPr>
          <w:rFonts w:hint="eastAsia"/>
          <w:sz w:val="20"/>
          <w:lang w:val="en-US" w:eastAsia="zh-CN"/>
        </w:rPr>
        <w:t>，根据接收机实际工作的时间百分比规定可允许干扰功率</w:t>
      </w:r>
      <w:r w:rsidRPr="00AF0969">
        <w:rPr>
          <w:i/>
          <w:sz w:val="20"/>
          <w:lang w:val="en-US" w:eastAsia="zh-CN"/>
        </w:rPr>
        <w:t>P</w:t>
      </w:r>
      <w:r w:rsidRPr="00AF0969">
        <w:rPr>
          <w:i/>
          <w:iCs/>
          <w:position w:val="-4"/>
          <w:sz w:val="20"/>
          <w:lang w:val="en-US" w:eastAsia="zh-CN"/>
        </w:rPr>
        <w:t>r</w:t>
      </w:r>
      <w:r w:rsidRPr="00AF0969">
        <w:rPr>
          <w:iCs/>
          <w:sz w:val="20"/>
          <w:lang w:val="en-US" w:eastAsia="zh-CN"/>
        </w:rPr>
        <w:t>(</w:t>
      </w:r>
      <w:r w:rsidRPr="00AF0969">
        <w:rPr>
          <w:i/>
          <w:sz w:val="20"/>
          <w:lang w:val="en-US" w:eastAsia="zh-CN"/>
        </w:rPr>
        <w:t>p</w:t>
      </w:r>
      <w:r w:rsidRPr="00AF0969">
        <w:rPr>
          <w:iCs/>
          <w:sz w:val="20"/>
          <w:lang w:val="en-US" w:eastAsia="zh-CN"/>
        </w:rPr>
        <w:t>)</w:t>
      </w:r>
      <w:r w:rsidRPr="00AF0969">
        <w:rPr>
          <w:rFonts w:hint="eastAsia"/>
          <w:sz w:val="20"/>
          <w:lang w:val="en-US" w:eastAsia="zh-CN"/>
        </w:rPr>
        <w:t>，而不是总的经历时间。因此，规定时间百分比</w:t>
      </w:r>
      <w:r w:rsidRPr="00AF0969">
        <w:rPr>
          <w:rFonts w:hint="eastAsia"/>
          <w:i/>
          <w:sz w:val="20"/>
          <w:lang w:val="en-US" w:eastAsia="zh-CN"/>
        </w:rPr>
        <w:t>p</w:t>
      </w:r>
      <w:r w:rsidRPr="00AF0969">
        <w:rPr>
          <w:rFonts w:hint="eastAsia"/>
          <w:sz w:val="20"/>
          <w:lang w:val="en-US" w:eastAsia="zh-CN"/>
        </w:rPr>
        <w:t>为所有的运作时间，</w:t>
      </w:r>
      <w:r w:rsidR="001B17DD">
        <w:rPr>
          <w:rFonts w:hint="eastAsia"/>
          <w:sz w:val="20"/>
          <w:lang w:val="en-US" w:eastAsia="zh-CN"/>
        </w:rPr>
        <w:t>收信地球站</w:t>
      </w:r>
      <w:r w:rsidRPr="00AF0969">
        <w:rPr>
          <w:rFonts w:hint="eastAsia"/>
          <w:sz w:val="20"/>
          <w:lang w:val="en-US" w:eastAsia="zh-CN"/>
        </w:rPr>
        <w:t>预计用于接收来自非对地静止空间电台的总工作时间，但不包括任何涉及对地静止空间电台的接收时间。</w:t>
      </w:r>
    </w:p>
    <w:p w:rsidR="00F16B29" w:rsidRPr="00AF0969" w:rsidRDefault="00B136E4" w:rsidP="00A1073C">
      <w:pPr>
        <w:ind w:firstLineChars="200" w:firstLine="400"/>
        <w:rPr>
          <w:sz w:val="20"/>
          <w:lang w:val="en-US" w:eastAsia="zh-CN"/>
        </w:rPr>
      </w:pPr>
      <w:r w:rsidRPr="00AF0969">
        <w:rPr>
          <w:rFonts w:hint="eastAsia"/>
          <w:sz w:val="20"/>
          <w:lang w:val="en-US" w:eastAsia="zh-CN"/>
        </w:rPr>
        <w:t>在考虑发射或</w:t>
      </w:r>
      <w:r w:rsidR="001B17DD">
        <w:rPr>
          <w:rFonts w:hint="eastAsia"/>
          <w:sz w:val="20"/>
          <w:lang w:val="en-US" w:eastAsia="zh-CN"/>
        </w:rPr>
        <w:t>收信地球站</w:t>
      </w:r>
      <w:r w:rsidRPr="00AF0969">
        <w:rPr>
          <w:rFonts w:hint="eastAsia"/>
          <w:sz w:val="20"/>
          <w:lang w:val="en-US" w:eastAsia="zh-CN"/>
        </w:rPr>
        <w:t>天线的水平增益时，只考虑工作时间的水平增益值。在</w:t>
      </w:r>
      <w:r w:rsidR="0012736B" w:rsidRPr="00AF0969">
        <w:rPr>
          <w:rFonts w:hint="eastAsia"/>
          <w:sz w:val="20"/>
          <w:lang w:val="en-US" w:eastAsia="zh-CN"/>
        </w:rPr>
        <w:t>采用</w:t>
      </w:r>
      <w:r w:rsidR="0012736B" w:rsidRPr="00AF0969">
        <w:rPr>
          <w:rFonts w:hint="eastAsia"/>
          <w:sz w:val="20"/>
          <w:lang w:val="en-US" w:eastAsia="zh-CN"/>
        </w:rPr>
        <w:t>TVG</w:t>
      </w:r>
      <w:r w:rsidR="0012736B" w:rsidRPr="00AF0969">
        <w:rPr>
          <w:rFonts w:hint="eastAsia"/>
          <w:sz w:val="20"/>
          <w:lang w:val="en-US" w:eastAsia="zh-CN"/>
        </w:rPr>
        <w:t>方法形成水平增益的</w:t>
      </w:r>
      <w:r w:rsidRPr="00AF0969">
        <w:rPr>
          <w:rFonts w:hint="eastAsia"/>
          <w:sz w:val="20"/>
          <w:lang w:val="en-US" w:eastAsia="zh-CN"/>
        </w:rPr>
        <w:t>累积分布</w:t>
      </w:r>
      <w:r w:rsidR="0012736B" w:rsidRPr="00AF0969">
        <w:rPr>
          <w:rFonts w:hint="eastAsia"/>
          <w:sz w:val="20"/>
          <w:lang w:val="en-US" w:eastAsia="zh-CN"/>
        </w:rPr>
        <w:t>时，时间</w:t>
      </w:r>
      <w:r w:rsidR="00043D3B" w:rsidRPr="00AF0969">
        <w:rPr>
          <w:rFonts w:hint="eastAsia"/>
          <w:sz w:val="20"/>
          <w:lang w:val="en-US" w:eastAsia="zh-CN"/>
        </w:rPr>
        <w:t>百分比是工作</w:t>
      </w:r>
      <w:r w:rsidRPr="00AF0969">
        <w:rPr>
          <w:rFonts w:hint="eastAsia"/>
          <w:sz w:val="20"/>
          <w:lang w:val="en-US" w:eastAsia="zh-CN"/>
        </w:rPr>
        <w:t>时间的百分比。因此，</w:t>
      </w:r>
      <w:r w:rsidR="00A83F90" w:rsidRPr="00AF0969">
        <w:rPr>
          <w:rFonts w:hint="eastAsia"/>
          <w:sz w:val="20"/>
          <w:lang w:val="en-US" w:eastAsia="zh-CN"/>
        </w:rPr>
        <w:t>对某些时段或时间百分比，</w:t>
      </w:r>
      <w:r w:rsidRPr="00AF0969">
        <w:rPr>
          <w:rFonts w:hint="eastAsia"/>
          <w:sz w:val="20"/>
          <w:lang w:val="en-US" w:eastAsia="zh-CN"/>
        </w:rPr>
        <w:t>有可能</w:t>
      </w:r>
      <w:r w:rsidR="00A83F90" w:rsidRPr="00AF0969">
        <w:rPr>
          <w:rFonts w:hint="eastAsia"/>
          <w:sz w:val="20"/>
          <w:lang w:val="en-US" w:eastAsia="zh-CN"/>
        </w:rPr>
        <w:t>并未规定水平</w:t>
      </w:r>
      <w:r w:rsidRPr="00AF0969">
        <w:rPr>
          <w:rFonts w:hint="eastAsia"/>
          <w:sz w:val="20"/>
          <w:lang w:val="en-US" w:eastAsia="zh-CN"/>
        </w:rPr>
        <w:t>增益。</w:t>
      </w:r>
      <w:r w:rsidR="00BE0F07" w:rsidRPr="00AF0969">
        <w:rPr>
          <w:rFonts w:hint="eastAsia"/>
          <w:sz w:val="20"/>
          <w:lang w:val="en-US" w:eastAsia="zh-CN"/>
        </w:rPr>
        <w:t>在落实</w:t>
      </w:r>
      <w:r w:rsidRPr="00AF0969">
        <w:rPr>
          <w:rFonts w:hint="eastAsia"/>
          <w:sz w:val="20"/>
          <w:lang w:val="en-US" w:eastAsia="zh-CN"/>
        </w:rPr>
        <w:t>本节描述的</w:t>
      </w:r>
      <w:r w:rsidR="00467038" w:rsidRPr="00AF0969">
        <w:rPr>
          <w:rFonts w:hint="eastAsia"/>
          <w:sz w:val="20"/>
          <w:lang w:val="en-US" w:eastAsia="zh-CN"/>
        </w:rPr>
        <w:t>任一种</w:t>
      </w:r>
      <w:r w:rsidRPr="00AF0969">
        <w:rPr>
          <w:rFonts w:hint="eastAsia"/>
          <w:sz w:val="20"/>
          <w:lang w:val="en-US" w:eastAsia="zh-CN"/>
        </w:rPr>
        <w:t>方法</w:t>
      </w:r>
      <w:r w:rsidR="00BE0F07" w:rsidRPr="00AF0969">
        <w:rPr>
          <w:rFonts w:hint="eastAsia"/>
          <w:sz w:val="20"/>
          <w:lang w:val="en-US" w:eastAsia="zh-CN"/>
        </w:rPr>
        <w:t>时</w:t>
      </w:r>
      <w:r w:rsidRPr="00AF0969">
        <w:rPr>
          <w:rFonts w:hint="eastAsia"/>
          <w:sz w:val="20"/>
          <w:lang w:val="en-US" w:eastAsia="zh-CN"/>
        </w:rPr>
        <w:t>，</w:t>
      </w:r>
      <w:r w:rsidR="00BE0F07" w:rsidRPr="00AF0969">
        <w:rPr>
          <w:rFonts w:hint="eastAsia"/>
          <w:sz w:val="20"/>
          <w:lang w:val="en-US" w:eastAsia="zh-CN"/>
        </w:rPr>
        <w:t>这并不存在什么问题，</w:t>
      </w:r>
      <w:r w:rsidR="00467038" w:rsidRPr="00AF0969">
        <w:rPr>
          <w:rFonts w:hint="eastAsia"/>
          <w:sz w:val="20"/>
          <w:lang w:val="en-US" w:eastAsia="zh-CN"/>
        </w:rPr>
        <w:t>并与表</w:t>
      </w:r>
      <w:r w:rsidR="00467038" w:rsidRPr="00AF0969">
        <w:rPr>
          <w:rFonts w:hint="eastAsia"/>
          <w:sz w:val="20"/>
          <w:lang w:val="en-US" w:eastAsia="zh-CN"/>
        </w:rPr>
        <w:t>14</w:t>
      </w:r>
      <w:r w:rsidR="00467038" w:rsidRPr="00AF0969">
        <w:rPr>
          <w:rFonts w:hint="eastAsia"/>
          <w:sz w:val="20"/>
          <w:lang w:val="en-US" w:eastAsia="zh-CN"/>
        </w:rPr>
        <w:t>规定的未知</w:t>
      </w:r>
      <w:r w:rsidR="00467038" w:rsidRPr="00AF0969">
        <w:rPr>
          <w:rFonts w:ascii="SimSun" w:hAnsi="SimSun" w:cs="SimSun" w:hint="eastAsia"/>
          <w:sz w:val="20"/>
          <w:lang w:val="en-US" w:eastAsia="zh-CN"/>
        </w:rPr>
        <w:t>接收电台的</w:t>
      </w:r>
      <w:r w:rsidR="00467038" w:rsidRPr="00AF0969">
        <w:rPr>
          <w:rFonts w:hint="eastAsia"/>
          <w:sz w:val="20"/>
          <w:lang w:val="en-US" w:eastAsia="zh-CN"/>
        </w:rPr>
        <w:t>可允许</w:t>
      </w:r>
      <w:r w:rsidRPr="00AF0969">
        <w:rPr>
          <w:rFonts w:hint="eastAsia"/>
          <w:sz w:val="20"/>
          <w:lang w:val="en-US" w:eastAsia="zh-CN"/>
        </w:rPr>
        <w:t>干扰功率</w:t>
      </w:r>
      <w:r w:rsidR="00467038" w:rsidRPr="00AF0969">
        <w:rPr>
          <w:rFonts w:hint="eastAsia"/>
          <w:sz w:val="20"/>
          <w:lang w:val="en-US" w:eastAsia="zh-CN"/>
        </w:rPr>
        <w:t>一致，并如上一段所述，与表</w:t>
      </w:r>
      <w:r w:rsidR="00467038" w:rsidRPr="00AF0969">
        <w:rPr>
          <w:rFonts w:hint="eastAsia"/>
          <w:sz w:val="20"/>
          <w:lang w:val="en-US" w:eastAsia="zh-CN"/>
        </w:rPr>
        <w:t>15</w:t>
      </w:r>
      <w:r w:rsidR="00467038" w:rsidRPr="00AF0969">
        <w:rPr>
          <w:rFonts w:hint="eastAsia"/>
          <w:sz w:val="20"/>
          <w:lang w:val="en-US" w:eastAsia="zh-CN"/>
        </w:rPr>
        <w:t>中规定的</w:t>
      </w:r>
      <w:r w:rsidR="001B17DD">
        <w:rPr>
          <w:rFonts w:hint="eastAsia"/>
          <w:sz w:val="20"/>
          <w:lang w:val="en-US" w:eastAsia="zh-CN"/>
        </w:rPr>
        <w:t>收信地球站</w:t>
      </w:r>
      <w:r w:rsidR="00467038" w:rsidRPr="00AF0969">
        <w:rPr>
          <w:rFonts w:hint="eastAsia"/>
          <w:sz w:val="20"/>
          <w:lang w:val="en-US" w:eastAsia="zh-CN"/>
        </w:rPr>
        <w:t>的可</w:t>
      </w:r>
      <w:r w:rsidRPr="00AF0969">
        <w:rPr>
          <w:rFonts w:hint="eastAsia"/>
          <w:sz w:val="20"/>
          <w:lang w:val="en-US" w:eastAsia="zh-CN"/>
        </w:rPr>
        <w:t>允许</w:t>
      </w:r>
      <w:r w:rsidR="00467038" w:rsidRPr="00AF0969">
        <w:rPr>
          <w:rFonts w:hint="eastAsia"/>
          <w:sz w:val="20"/>
          <w:lang w:val="en-US" w:eastAsia="zh-CN"/>
        </w:rPr>
        <w:t>干扰功率一致。</w:t>
      </w:r>
    </w:p>
    <w:p w:rsidR="00F16B29" w:rsidRPr="00AF0969" w:rsidRDefault="00467038" w:rsidP="00A1073C">
      <w:pPr>
        <w:ind w:firstLineChars="200" w:firstLine="400"/>
        <w:rPr>
          <w:sz w:val="20"/>
          <w:lang w:val="en-US" w:eastAsia="zh-CN"/>
        </w:rPr>
      </w:pPr>
      <w:r w:rsidRPr="00AF0969">
        <w:rPr>
          <w:rFonts w:hint="eastAsia"/>
          <w:sz w:val="20"/>
          <w:lang w:val="en-US" w:eastAsia="zh-CN"/>
        </w:rPr>
        <w:t>水平天线增益的分布</w:t>
      </w:r>
      <w:r w:rsidR="00DA26F0" w:rsidRPr="00AF0969">
        <w:rPr>
          <w:rFonts w:hint="eastAsia"/>
          <w:sz w:val="20"/>
          <w:lang w:val="en-US" w:eastAsia="zh-CN"/>
        </w:rPr>
        <w:t>是用附件</w:t>
      </w:r>
      <w:r w:rsidR="00DA26F0" w:rsidRPr="00AF0969">
        <w:rPr>
          <w:rFonts w:hint="eastAsia"/>
          <w:sz w:val="20"/>
          <w:lang w:val="en-US" w:eastAsia="zh-CN"/>
        </w:rPr>
        <w:t>1</w:t>
      </w:r>
      <w:r w:rsidR="00DA26F0" w:rsidRPr="00AF0969">
        <w:rPr>
          <w:rFonts w:hint="eastAsia"/>
          <w:sz w:val="20"/>
          <w:lang w:val="en-US" w:eastAsia="zh-CN"/>
        </w:rPr>
        <w:t>的附录</w:t>
      </w:r>
      <w:r w:rsidR="00DA26F0" w:rsidRPr="00AF0969">
        <w:rPr>
          <w:rFonts w:hint="eastAsia"/>
          <w:sz w:val="20"/>
          <w:lang w:val="en-US" w:eastAsia="zh-CN"/>
        </w:rPr>
        <w:t>4</w:t>
      </w:r>
      <w:r w:rsidR="00DA26F0" w:rsidRPr="00AF0969">
        <w:rPr>
          <w:rFonts w:hint="eastAsia"/>
          <w:sz w:val="20"/>
          <w:lang w:val="en-US" w:eastAsia="zh-CN"/>
        </w:rPr>
        <w:t>确定的。可以采用附件</w:t>
      </w:r>
      <w:r w:rsidR="00DA26F0" w:rsidRPr="00AF0969">
        <w:rPr>
          <w:rFonts w:hint="eastAsia"/>
          <w:sz w:val="20"/>
          <w:lang w:val="en-US" w:eastAsia="zh-CN"/>
        </w:rPr>
        <w:t>1</w:t>
      </w:r>
      <w:r w:rsidR="00DA26F0" w:rsidRPr="00AF0969">
        <w:rPr>
          <w:rFonts w:hint="eastAsia"/>
          <w:sz w:val="20"/>
          <w:lang w:val="en-US" w:eastAsia="zh-CN"/>
        </w:rPr>
        <w:t>的附录</w:t>
      </w:r>
      <w:r w:rsidR="00DA26F0" w:rsidRPr="00AF0969">
        <w:rPr>
          <w:rFonts w:hint="eastAsia"/>
          <w:sz w:val="20"/>
          <w:lang w:val="en-US" w:eastAsia="zh-CN"/>
        </w:rPr>
        <w:t>3</w:t>
      </w:r>
      <w:r w:rsidR="00DA26F0" w:rsidRPr="00AF0969">
        <w:rPr>
          <w:rFonts w:hint="eastAsia"/>
          <w:sz w:val="20"/>
          <w:lang w:val="en-US" w:eastAsia="zh-CN"/>
        </w:rPr>
        <w:t>中所述的基准天线图或测得的天线辐射方向图。</w:t>
      </w:r>
    </w:p>
    <w:p w:rsidR="00F16B29" w:rsidRPr="00AF0969" w:rsidRDefault="00F16B29" w:rsidP="00A86D4F">
      <w:pPr>
        <w:pStyle w:val="Heading3"/>
        <w:rPr>
          <w:sz w:val="20"/>
          <w:lang w:val="en-US" w:eastAsia="zh-CN"/>
        </w:rPr>
      </w:pPr>
      <w:bookmarkStart w:id="70" w:name="_Toc433629329"/>
      <w:bookmarkStart w:id="71" w:name="_Toc435774146"/>
      <w:bookmarkStart w:id="72" w:name="_Toc435774780"/>
      <w:bookmarkStart w:id="73" w:name="_Toc440086061"/>
      <w:bookmarkStart w:id="74" w:name="_Toc440271870"/>
      <w:bookmarkStart w:id="75" w:name="_Toc440273313"/>
      <w:bookmarkStart w:id="76" w:name="_Toc443368254"/>
      <w:bookmarkStart w:id="77" w:name="_Toc447548581"/>
      <w:bookmarkStart w:id="78" w:name="_Toc447549387"/>
      <w:bookmarkStart w:id="79" w:name="_Toc447549944"/>
      <w:bookmarkStart w:id="80" w:name="_Toc451527924"/>
      <w:bookmarkStart w:id="81" w:name="_Toc454863968"/>
      <w:bookmarkStart w:id="82" w:name="_Toc454864586"/>
      <w:bookmarkStart w:id="83" w:name="_Toc461970319"/>
      <w:bookmarkStart w:id="84" w:name="_Toc463672228"/>
      <w:bookmarkStart w:id="85" w:name="_Toc466343752"/>
      <w:r w:rsidRPr="00AF0969">
        <w:rPr>
          <w:sz w:val="20"/>
          <w:lang w:val="en-US" w:eastAsia="zh-CN"/>
        </w:rPr>
        <w:t>2.2.1</w:t>
      </w:r>
      <w:r w:rsidRPr="00AF0969">
        <w:rPr>
          <w:sz w:val="20"/>
          <w:lang w:val="en-US" w:eastAsia="zh-CN"/>
        </w:rPr>
        <w:tab/>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964B4A" w:rsidRPr="00AF0969">
        <w:rPr>
          <w:rFonts w:hint="eastAsia"/>
          <w:sz w:val="20"/>
          <w:lang w:val="en-US" w:eastAsia="zh-CN"/>
        </w:rPr>
        <w:t>采用</w:t>
      </w:r>
      <w:r w:rsidR="00964B4A" w:rsidRPr="00AF0969">
        <w:rPr>
          <w:sz w:val="20"/>
          <w:lang w:val="en-US" w:eastAsia="zh-CN"/>
        </w:rPr>
        <w:t>TIG</w:t>
      </w:r>
      <w:r w:rsidR="00964B4A" w:rsidRPr="00AF0969">
        <w:rPr>
          <w:rFonts w:hint="eastAsia"/>
          <w:sz w:val="20"/>
          <w:lang w:val="en-US" w:eastAsia="zh-CN"/>
        </w:rPr>
        <w:t>方法确定</w:t>
      </w:r>
      <w:r w:rsidR="00303070" w:rsidRPr="00AF0969">
        <w:rPr>
          <w:rFonts w:hint="eastAsia"/>
          <w:sz w:val="20"/>
          <w:lang w:val="en-US" w:eastAsia="zh-CN"/>
        </w:rPr>
        <w:t>协调区</w:t>
      </w:r>
    </w:p>
    <w:p w:rsidR="00F16B29" w:rsidRPr="00AF0969" w:rsidRDefault="00964B4A" w:rsidP="00A1073C">
      <w:pPr>
        <w:ind w:firstLineChars="200" w:firstLine="400"/>
        <w:rPr>
          <w:sz w:val="20"/>
          <w:lang w:val="en-US" w:eastAsia="zh-CN"/>
        </w:rPr>
      </w:pPr>
      <w:r w:rsidRPr="00AF0969">
        <w:rPr>
          <w:rFonts w:hint="eastAsia"/>
          <w:sz w:val="20"/>
          <w:lang w:val="en-US" w:eastAsia="zh-CN"/>
        </w:rPr>
        <w:t>TIG</w:t>
      </w:r>
      <w:r w:rsidRPr="00AF0969">
        <w:rPr>
          <w:rFonts w:hint="eastAsia"/>
          <w:sz w:val="20"/>
          <w:lang w:val="en-US" w:eastAsia="zh-CN"/>
        </w:rPr>
        <w:t>方法以要考虑的每个方位角上假定的最大水平增益变化为基础，采用固定数值的最大天线增益</w:t>
      </w:r>
      <w:r w:rsidR="00AD65BA" w:rsidRPr="00AF0969">
        <w:rPr>
          <w:rFonts w:hint="eastAsia"/>
          <w:sz w:val="20"/>
          <w:lang w:val="en-US" w:eastAsia="zh-CN"/>
        </w:rPr>
        <w:t>。下面定义的水平</w:t>
      </w:r>
      <w:r w:rsidRPr="00AF0969">
        <w:rPr>
          <w:rFonts w:hint="eastAsia"/>
          <w:sz w:val="20"/>
          <w:lang w:val="en-US" w:eastAsia="zh-CN"/>
        </w:rPr>
        <w:t>天线增益值用于</w:t>
      </w:r>
      <w:r w:rsidR="00303070" w:rsidRPr="00AF0969">
        <w:rPr>
          <w:rFonts w:hint="eastAsia"/>
          <w:sz w:val="20"/>
          <w:lang w:val="en-US" w:eastAsia="zh-CN"/>
        </w:rPr>
        <w:t>在每个方位角上用</w:t>
      </w:r>
      <w:r w:rsidR="000C351C" w:rsidRPr="00AF0969">
        <w:rPr>
          <w:rFonts w:hint="eastAsia"/>
          <w:sz w:val="20"/>
          <w:lang w:val="en-US" w:eastAsia="zh-CN"/>
        </w:rPr>
        <w:t>公式</w:t>
      </w:r>
      <w:r w:rsidR="000C351C" w:rsidRPr="00AF0969">
        <w:rPr>
          <w:rFonts w:hint="eastAsia"/>
          <w:sz w:val="20"/>
          <w:lang w:val="en-US" w:eastAsia="zh-CN"/>
        </w:rPr>
        <w:t>(</w:t>
      </w:r>
      <w:r w:rsidRPr="00AF0969">
        <w:rPr>
          <w:rFonts w:hint="eastAsia"/>
          <w:sz w:val="20"/>
          <w:lang w:val="en-US" w:eastAsia="zh-CN"/>
        </w:rPr>
        <w:t>4</w:t>
      </w:r>
      <w:r w:rsidR="000C351C" w:rsidRPr="00AF0969">
        <w:rPr>
          <w:rFonts w:hint="eastAsia"/>
          <w:sz w:val="20"/>
          <w:lang w:val="en-US" w:eastAsia="zh-CN"/>
        </w:rPr>
        <w:t>)</w:t>
      </w:r>
      <w:r w:rsidR="00303070" w:rsidRPr="00AF0969">
        <w:rPr>
          <w:rFonts w:hint="eastAsia"/>
          <w:sz w:val="20"/>
          <w:lang w:val="en-US" w:eastAsia="zh-CN"/>
        </w:rPr>
        <w:t>确定传播方</w:t>
      </w:r>
      <w:r w:rsidRPr="00AF0969">
        <w:rPr>
          <w:rFonts w:hint="eastAsia"/>
          <w:sz w:val="20"/>
          <w:lang w:val="en-US" w:eastAsia="zh-CN"/>
        </w:rPr>
        <w:t>式</w:t>
      </w:r>
      <w:r w:rsidR="000C351C" w:rsidRPr="00AF0969">
        <w:rPr>
          <w:rFonts w:hint="eastAsia"/>
          <w:sz w:val="20"/>
          <w:lang w:val="en-US" w:eastAsia="zh-CN"/>
        </w:rPr>
        <w:t>(</w:t>
      </w:r>
      <w:r w:rsidRPr="00AF0969">
        <w:rPr>
          <w:rFonts w:hint="eastAsia"/>
          <w:sz w:val="20"/>
          <w:lang w:val="en-US" w:eastAsia="zh-CN"/>
        </w:rPr>
        <w:t>1</w:t>
      </w:r>
      <w:r w:rsidR="000C351C" w:rsidRPr="00AF0969">
        <w:rPr>
          <w:rFonts w:hint="eastAsia"/>
          <w:sz w:val="20"/>
          <w:lang w:val="en-US" w:eastAsia="zh-CN"/>
        </w:rPr>
        <w:t>)</w:t>
      </w:r>
      <w:r w:rsidRPr="00AF0969">
        <w:rPr>
          <w:rFonts w:hint="eastAsia"/>
          <w:sz w:val="20"/>
          <w:lang w:val="en-US" w:eastAsia="zh-CN"/>
        </w:rPr>
        <w:t>所需的距离：</w:t>
      </w:r>
    </w:p>
    <w:p w:rsidR="006B4677" w:rsidRPr="00A704AB" w:rsidRDefault="006B4677" w:rsidP="006B4677">
      <w:pPr>
        <w:pStyle w:val="Equation1"/>
        <w:tabs>
          <w:tab w:val="clear" w:pos="4849"/>
          <w:tab w:val="left" w:pos="3402"/>
          <w:tab w:val="left" w:pos="4678"/>
        </w:tabs>
        <w:rPr>
          <w:sz w:val="20"/>
          <w:lang w:val="en-US"/>
        </w:rPr>
      </w:pPr>
      <w:r w:rsidRPr="00A704AB">
        <w:rPr>
          <w:iCs/>
          <w:sz w:val="20"/>
          <w:lang w:val="en-US" w:eastAsia="zh-CN"/>
        </w:rPr>
        <w:tab/>
      </w:r>
      <w:r w:rsidRPr="00A704AB">
        <w:rPr>
          <w:i/>
          <w:sz w:val="20"/>
          <w:lang w:val="en-US"/>
        </w:rPr>
        <w:t>G</w:t>
      </w:r>
      <w:r w:rsidRPr="00A704AB">
        <w:rPr>
          <w:i/>
          <w:iCs/>
          <w:position w:val="-4"/>
          <w:sz w:val="20"/>
          <w:lang w:val="en-US"/>
        </w:rPr>
        <w:t>e</w:t>
      </w:r>
      <w:r w:rsidRPr="00A704AB">
        <w:rPr>
          <w:sz w:val="20"/>
          <w:lang w:val="en-US"/>
        </w:rPr>
        <w:t xml:space="preserve"> </w:t>
      </w:r>
      <w:r w:rsidRPr="00A704AB">
        <w:rPr>
          <w:rFonts w:ascii="Symbol" w:hAnsi="Symbol"/>
          <w:sz w:val="20"/>
        </w:rPr>
        <w:t></w:t>
      </w:r>
      <w:r w:rsidRPr="00A704AB">
        <w:rPr>
          <w:sz w:val="20"/>
          <w:lang w:val="en-US"/>
        </w:rPr>
        <w:t xml:space="preserve"> </w:t>
      </w:r>
      <w:r w:rsidRPr="00A704AB">
        <w:rPr>
          <w:i/>
          <w:sz w:val="20"/>
          <w:lang w:val="en-US"/>
        </w:rPr>
        <w:t>G</w:t>
      </w:r>
      <w:r w:rsidRPr="00A704AB">
        <w:rPr>
          <w:i/>
          <w:iCs/>
          <w:position w:val="-4"/>
          <w:sz w:val="20"/>
          <w:lang w:val="en-US"/>
        </w:rPr>
        <w:t>max</w:t>
      </w:r>
      <w:r w:rsidRPr="00A704AB">
        <w:rPr>
          <w:sz w:val="20"/>
          <w:lang w:val="en-US"/>
        </w:rPr>
        <w:tab/>
      </w:r>
      <w:r w:rsidRPr="00A704AB">
        <w:rPr>
          <w:rFonts w:hint="eastAsia"/>
          <w:sz w:val="20"/>
          <w:lang w:val="en-US" w:eastAsia="zh-CN"/>
        </w:rPr>
        <w:t>对于</w:t>
      </w:r>
      <w:r w:rsidRPr="00A704AB">
        <w:rPr>
          <w:sz w:val="20"/>
          <w:lang w:val="en-US"/>
        </w:rPr>
        <w:tab/>
        <w:t>(</w:t>
      </w:r>
      <w:r w:rsidRPr="00A704AB">
        <w:rPr>
          <w:i/>
          <w:sz w:val="20"/>
          <w:lang w:val="en-US"/>
        </w:rPr>
        <w:t>G</w:t>
      </w:r>
      <w:r w:rsidRPr="00A704AB">
        <w:rPr>
          <w:i/>
          <w:iCs/>
          <w:position w:val="-4"/>
          <w:sz w:val="20"/>
          <w:lang w:val="en-US"/>
        </w:rPr>
        <w:t>max</w:t>
      </w:r>
      <w:r w:rsidRPr="00A704AB">
        <w:rPr>
          <w:sz w:val="20"/>
          <w:lang w:val="en-US"/>
        </w:rPr>
        <w:t xml:space="preserve"> – </w:t>
      </w:r>
      <w:r w:rsidRPr="00A704AB">
        <w:rPr>
          <w:i/>
          <w:iCs/>
          <w:sz w:val="20"/>
          <w:lang w:val="en-US"/>
        </w:rPr>
        <w:t>G</w:t>
      </w:r>
      <w:r w:rsidRPr="00A704AB">
        <w:rPr>
          <w:i/>
          <w:iCs/>
          <w:position w:val="-4"/>
          <w:sz w:val="20"/>
          <w:lang w:val="en-US"/>
        </w:rPr>
        <w:t>min</w:t>
      </w:r>
      <w:r w:rsidRPr="00A704AB">
        <w:rPr>
          <w:sz w:val="20"/>
          <w:lang w:val="en-US"/>
        </w:rPr>
        <w:t>) </w:t>
      </w:r>
      <w:r w:rsidRPr="00A704AB">
        <w:rPr>
          <w:rFonts w:ascii="Symbol" w:hAnsi="Symbol"/>
          <w:sz w:val="20"/>
        </w:rPr>
        <w:t></w:t>
      </w:r>
      <w:r w:rsidRPr="00A704AB">
        <w:rPr>
          <w:rFonts w:hint="eastAsia"/>
          <w:sz w:val="20"/>
          <w:lang w:val="en-US"/>
        </w:rPr>
        <w:t> </w:t>
      </w:r>
      <w:r w:rsidRPr="00A704AB">
        <w:rPr>
          <w:sz w:val="20"/>
          <w:lang w:val="en-US"/>
        </w:rPr>
        <w:t>20 dB</w:t>
      </w:r>
    </w:p>
    <w:p w:rsidR="006B4677" w:rsidRPr="00A704AB" w:rsidRDefault="006B4677" w:rsidP="006B4677">
      <w:pPr>
        <w:pStyle w:val="Equation1"/>
        <w:tabs>
          <w:tab w:val="clear" w:pos="4849"/>
          <w:tab w:val="left" w:pos="3402"/>
          <w:tab w:val="left" w:pos="4253"/>
          <w:tab w:val="left" w:pos="4678"/>
        </w:tabs>
        <w:rPr>
          <w:iCs/>
          <w:sz w:val="20"/>
          <w:lang w:val="en-US"/>
        </w:rPr>
      </w:pPr>
      <w:r w:rsidRPr="00A704AB">
        <w:rPr>
          <w:sz w:val="20"/>
          <w:lang w:val="en-US"/>
        </w:rPr>
        <w:tab/>
      </w:r>
      <w:r w:rsidRPr="00A704AB">
        <w:rPr>
          <w:i/>
          <w:sz w:val="20"/>
          <w:lang w:val="en-US"/>
        </w:rPr>
        <w:t>G</w:t>
      </w:r>
      <w:r w:rsidRPr="00A704AB">
        <w:rPr>
          <w:i/>
          <w:iCs/>
          <w:position w:val="-4"/>
          <w:sz w:val="20"/>
          <w:lang w:val="en-US"/>
        </w:rPr>
        <w:t>e</w:t>
      </w:r>
      <w:r w:rsidRPr="00A704AB">
        <w:rPr>
          <w:sz w:val="20"/>
          <w:lang w:val="en-US"/>
        </w:rPr>
        <w:t xml:space="preserve"> </w:t>
      </w:r>
      <w:r w:rsidRPr="00A704AB">
        <w:rPr>
          <w:rFonts w:ascii="Symbol" w:hAnsi="Symbol"/>
          <w:sz w:val="20"/>
        </w:rPr>
        <w:t></w:t>
      </w:r>
      <w:r w:rsidRPr="00A704AB">
        <w:rPr>
          <w:sz w:val="20"/>
          <w:lang w:val="en-US"/>
        </w:rPr>
        <w:t xml:space="preserve"> </w:t>
      </w:r>
      <w:r w:rsidRPr="00A704AB">
        <w:rPr>
          <w:i/>
          <w:iCs/>
          <w:sz w:val="20"/>
          <w:lang w:val="en-US"/>
        </w:rPr>
        <w:t>G</w:t>
      </w:r>
      <w:r w:rsidRPr="00A704AB">
        <w:rPr>
          <w:i/>
          <w:iCs/>
          <w:position w:val="-4"/>
          <w:sz w:val="20"/>
          <w:lang w:val="en-US"/>
        </w:rPr>
        <w:t>min</w:t>
      </w:r>
      <w:r w:rsidRPr="00A704AB">
        <w:rPr>
          <w:rFonts w:hint="eastAsia"/>
          <w:sz w:val="20"/>
          <w:lang w:val="en-US"/>
        </w:rPr>
        <w:t> </w:t>
      </w:r>
      <w:r w:rsidRPr="00A704AB">
        <w:rPr>
          <w:rFonts w:ascii="Symbol" w:hAnsi="Symbol"/>
          <w:sz w:val="20"/>
        </w:rPr>
        <w:t></w:t>
      </w:r>
      <w:r w:rsidRPr="00A704AB">
        <w:rPr>
          <w:sz w:val="20"/>
          <w:lang w:val="en-US"/>
        </w:rPr>
        <w:t xml:space="preserve"> 20</w:t>
      </w:r>
      <w:r w:rsidRPr="00A704AB">
        <w:rPr>
          <w:sz w:val="20"/>
          <w:lang w:val="en-US"/>
        </w:rPr>
        <w:tab/>
      </w:r>
      <w:r w:rsidRPr="00A704AB">
        <w:rPr>
          <w:rFonts w:hint="eastAsia"/>
          <w:sz w:val="20"/>
          <w:lang w:val="en-US" w:eastAsia="zh-CN"/>
        </w:rPr>
        <w:t>对于</w:t>
      </w:r>
      <w:r w:rsidRPr="00A704AB">
        <w:rPr>
          <w:sz w:val="20"/>
          <w:lang w:val="en-US"/>
        </w:rPr>
        <w:t>20 dB </w:t>
      </w:r>
      <w:r w:rsidRPr="00A704AB">
        <w:rPr>
          <w:rFonts w:ascii="Symbol" w:hAnsi="Symbol"/>
          <w:sz w:val="20"/>
        </w:rPr>
        <w:t></w:t>
      </w:r>
      <w:r w:rsidRPr="00A704AB">
        <w:rPr>
          <w:sz w:val="20"/>
          <w:lang w:val="en-US"/>
        </w:rPr>
        <w:tab/>
        <w:t>(</w:t>
      </w:r>
      <w:r w:rsidRPr="00A704AB">
        <w:rPr>
          <w:i/>
          <w:sz w:val="20"/>
          <w:lang w:val="en-US"/>
        </w:rPr>
        <w:t>G</w:t>
      </w:r>
      <w:r w:rsidRPr="00A704AB">
        <w:rPr>
          <w:i/>
          <w:iCs/>
          <w:position w:val="-4"/>
          <w:sz w:val="20"/>
          <w:lang w:val="en-US"/>
        </w:rPr>
        <w:t>max</w:t>
      </w:r>
      <w:r w:rsidRPr="00A704AB">
        <w:rPr>
          <w:sz w:val="20"/>
          <w:lang w:val="en-US"/>
        </w:rPr>
        <w:t xml:space="preserve"> – </w:t>
      </w:r>
      <w:r w:rsidRPr="00A704AB">
        <w:rPr>
          <w:i/>
          <w:iCs/>
          <w:sz w:val="20"/>
          <w:lang w:val="en-US"/>
        </w:rPr>
        <w:t>G</w:t>
      </w:r>
      <w:r w:rsidRPr="00A704AB">
        <w:rPr>
          <w:i/>
          <w:iCs/>
          <w:position w:val="-4"/>
          <w:sz w:val="20"/>
          <w:lang w:val="en-US"/>
        </w:rPr>
        <w:t>min</w:t>
      </w:r>
      <w:r w:rsidRPr="00A704AB">
        <w:rPr>
          <w:sz w:val="20"/>
          <w:lang w:val="en-US"/>
        </w:rPr>
        <w:t>) </w:t>
      </w:r>
      <w:r w:rsidRPr="00A704AB">
        <w:rPr>
          <w:rFonts w:ascii="Symbol" w:hAnsi="Symbol"/>
          <w:sz w:val="20"/>
        </w:rPr>
        <w:t></w:t>
      </w:r>
      <w:r w:rsidRPr="00A704AB">
        <w:rPr>
          <w:sz w:val="20"/>
          <w:lang w:val="en-US"/>
        </w:rPr>
        <w:t> 30 dB</w:t>
      </w:r>
      <w:r w:rsidRPr="00A704AB">
        <w:rPr>
          <w:sz w:val="20"/>
          <w:lang w:val="en-US"/>
        </w:rPr>
        <w:tab/>
      </w:r>
      <w:r w:rsidRPr="00A704AB">
        <w:rPr>
          <w:iCs/>
          <w:sz w:val="20"/>
          <w:lang w:val="en-US"/>
        </w:rPr>
        <w:t>(5)</w:t>
      </w:r>
    </w:p>
    <w:p w:rsidR="006B4677" w:rsidRPr="00A704AB" w:rsidRDefault="006B4677" w:rsidP="006B4677">
      <w:pPr>
        <w:pStyle w:val="Equation1"/>
        <w:tabs>
          <w:tab w:val="clear" w:pos="4849"/>
          <w:tab w:val="left" w:pos="3402"/>
          <w:tab w:val="left" w:pos="4253"/>
          <w:tab w:val="left" w:pos="4678"/>
        </w:tabs>
        <w:rPr>
          <w:sz w:val="20"/>
          <w:lang w:val="en-US"/>
        </w:rPr>
      </w:pPr>
      <w:r w:rsidRPr="00A704AB">
        <w:rPr>
          <w:iCs/>
          <w:sz w:val="20"/>
          <w:lang w:val="en-US"/>
        </w:rPr>
        <w:tab/>
      </w:r>
      <w:r w:rsidRPr="00A704AB">
        <w:rPr>
          <w:i/>
          <w:sz w:val="20"/>
          <w:lang w:val="en-US"/>
        </w:rPr>
        <w:t>G</w:t>
      </w:r>
      <w:r w:rsidRPr="00A704AB">
        <w:rPr>
          <w:i/>
          <w:iCs/>
          <w:position w:val="-4"/>
          <w:sz w:val="20"/>
          <w:lang w:val="en-US"/>
        </w:rPr>
        <w:t>e</w:t>
      </w:r>
      <w:r w:rsidRPr="00A704AB">
        <w:rPr>
          <w:sz w:val="20"/>
          <w:lang w:val="en-US"/>
        </w:rPr>
        <w:t xml:space="preserve"> </w:t>
      </w:r>
      <w:r w:rsidRPr="00A704AB">
        <w:rPr>
          <w:rFonts w:ascii="Symbol" w:hAnsi="Symbol"/>
          <w:sz w:val="20"/>
        </w:rPr>
        <w:t></w:t>
      </w:r>
      <w:r w:rsidRPr="00A704AB">
        <w:rPr>
          <w:sz w:val="20"/>
          <w:lang w:val="en-US"/>
        </w:rPr>
        <w:t xml:space="preserve"> </w:t>
      </w:r>
      <w:r w:rsidRPr="00A704AB">
        <w:rPr>
          <w:i/>
          <w:sz w:val="20"/>
          <w:lang w:val="en-US"/>
        </w:rPr>
        <w:t>G</w:t>
      </w:r>
      <w:r w:rsidRPr="00A704AB">
        <w:rPr>
          <w:i/>
          <w:iCs/>
          <w:position w:val="-4"/>
          <w:sz w:val="20"/>
          <w:lang w:val="en-US"/>
        </w:rPr>
        <w:t>max</w:t>
      </w:r>
      <w:r w:rsidRPr="00A704AB">
        <w:rPr>
          <w:sz w:val="20"/>
          <w:lang w:val="en-US"/>
        </w:rPr>
        <w:t xml:space="preserve"> – 10</w:t>
      </w:r>
      <w:r w:rsidRPr="00A704AB">
        <w:rPr>
          <w:sz w:val="20"/>
          <w:lang w:val="en-US"/>
        </w:rPr>
        <w:tab/>
      </w:r>
      <w:r w:rsidRPr="00A704AB">
        <w:rPr>
          <w:rFonts w:hint="eastAsia"/>
          <w:sz w:val="20"/>
          <w:lang w:val="en-US" w:eastAsia="zh-CN"/>
        </w:rPr>
        <w:t>对于</w:t>
      </w:r>
      <w:r w:rsidRPr="00A704AB">
        <w:rPr>
          <w:sz w:val="20"/>
          <w:lang w:val="en-US"/>
        </w:rPr>
        <w:tab/>
      </w:r>
      <w:r w:rsidRPr="00A704AB">
        <w:rPr>
          <w:sz w:val="20"/>
          <w:lang w:val="en-US"/>
        </w:rPr>
        <w:tab/>
        <w:t>(</w:t>
      </w:r>
      <w:r w:rsidRPr="00A704AB">
        <w:rPr>
          <w:i/>
          <w:sz w:val="20"/>
          <w:lang w:val="en-US"/>
        </w:rPr>
        <w:t>G</w:t>
      </w:r>
      <w:r w:rsidRPr="00A704AB">
        <w:rPr>
          <w:i/>
          <w:iCs/>
          <w:position w:val="-4"/>
          <w:sz w:val="20"/>
          <w:lang w:val="en-US"/>
        </w:rPr>
        <w:t>max</w:t>
      </w:r>
      <w:r w:rsidRPr="00A704AB">
        <w:rPr>
          <w:sz w:val="20"/>
          <w:lang w:val="en-US"/>
        </w:rPr>
        <w:t xml:space="preserve"> – </w:t>
      </w:r>
      <w:r w:rsidRPr="00A704AB">
        <w:rPr>
          <w:i/>
          <w:iCs/>
          <w:sz w:val="20"/>
          <w:lang w:val="en-US"/>
        </w:rPr>
        <w:t>G</w:t>
      </w:r>
      <w:r w:rsidRPr="00A704AB">
        <w:rPr>
          <w:i/>
          <w:iCs/>
          <w:position w:val="-4"/>
          <w:sz w:val="20"/>
          <w:lang w:val="en-US"/>
        </w:rPr>
        <w:t>min</w:t>
      </w:r>
      <w:r w:rsidRPr="00A704AB">
        <w:rPr>
          <w:sz w:val="20"/>
          <w:lang w:val="en-US"/>
        </w:rPr>
        <w:t>) </w:t>
      </w:r>
      <w:r w:rsidRPr="00A704AB">
        <w:rPr>
          <w:rFonts w:ascii="Symbol" w:hAnsi="Symbol"/>
          <w:sz w:val="20"/>
        </w:rPr>
        <w:t></w:t>
      </w:r>
      <w:r w:rsidRPr="00A704AB">
        <w:rPr>
          <w:sz w:val="20"/>
          <w:lang w:val="en-US"/>
        </w:rPr>
        <w:t> 30 dB</w:t>
      </w:r>
    </w:p>
    <w:p w:rsidR="00F16B29" w:rsidRPr="00AF0969" w:rsidRDefault="00F16B29" w:rsidP="00A86D4F">
      <w:pPr>
        <w:rPr>
          <w:sz w:val="20"/>
          <w:lang w:val="en-GB" w:eastAsia="zh-CN"/>
        </w:rPr>
      </w:pPr>
      <w:r w:rsidRPr="00AF0969">
        <w:rPr>
          <w:rFonts w:hint="eastAsia"/>
          <w:sz w:val="20"/>
          <w:lang w:eastAsia="zh-CN"/>
        </w:rPr>
        <w:t>其中</w:t>
      </w:r>
      <w:r w:rsidRPr="00AF0969">
        <w:rPr>
          <w:rFonts w:hint="eastAsia"/>
          <w:sz w:val="20"/>
          <w:lang w:val="en-GB" w:eastAsia="zh-CN"/>
        </w:rPr>
        <w:t>：</w:t>
      </w:r>
    </w:p>
    <w:p w:rsidR="00F16B29" w:rsidRPr="00AF0969" w:rsidRDefault="00F16B29" w:rsidP="00A86D4F">
      <w:pPr>
        <w:pStyle w:val="enumlev1"/>
        <w:ind w:left="2625" w:hanging="2625"/>
        <w:rPr>
          <w:sz w:val="20"/>
          <w:lang w:eastAsia="zh-CN"/>
        </w:rPr>
      </w:pPr>
      <w:r w:rsidRPr="00AF0969">
        <w:rPr>
          <w:i/>
          <w:iCs/>
          <w:sz w:val="20"/>
          <w:lang w:val="en-GB" w:eastAsia="zh-CN"/>
        </w:rPr>
        <w:tab/>
      </w:r>
      <w:r w:rsidRPr="00AF0969">
        <w:rPr>
          <w:i/>
          <w:iCs/>
          <w:sz w:val="20"/>
          <w:lang w:eastAsia="zh-CN"/>
        </w:rPr>
        <w:t>G</w:t>
      </w:r>
      <w:r w:rsidRPr="00AF0969">
        <w:rPr>
          <w:i/>
          <w:iCs/>
          <w:sz w:val="20"/>
          <w:vertAlign w:val="subscript"/>
          <w:lang w:eastAsia="zh-CN"/>
        </w:rPr>
        <w:t>e</w:t>
      </w:r>
      <w:r w:rsidRPr="00AF0969">
        <w:rPr>
          <w:rFonts w:hint="eastAsia"/>
          <w:sz w:val="20"/>
          <w:lang w:eastAsia="zh-CN"/>
        </w:rPr>
        <w:t>：</w:t>
      </w:r>
      <w:r w:rsidRPr="00AF0969">
        <w:rPr>
          <w:sz w:val="20"/>
          <w:lang w:eastAsia="zh-CN"/>
        </w:rPr>
        <w:tab/>
      </w:r>
      <w:r w:rsidRPr="00AF0969">
        <w:rPr>
          <w:sz w:val="20"/>
          <w:lang w:eastAsia="zh-CN"/>
        </w:rPr>
        <w:tab/>
      </w:r>
      <w:r w:rsidRPr="00AF0969">
        <w:rPr>
          <w:rFonts w:hint="eastAsia"/>
          <w:sz w:val="20"/>
          <w:lang w:eastAsia="zh-CN"/>
        </w:rPr>
        <w:t>水平仰角及</w:t>
      </w:r>
      <w:r w:rsidR="000C351C" w:rsidRPr="00AF0969">
        <w:rPr>
          <w:rFonts w:hint="eastAsia"/>
          <w:sz w:val="20"/>
          <w:lang w:eastAsia="zh-CN"/>
        </w:rPr>
        <w:t>公式</w:t>
      </w:r>
      <w:r w:rsidRPr="00AF0969">
        <w:rPr>
          <w:sz w:val="20"/>
          <w:lang w:eastAsia="zh-CN"/>
        </w:rPr>
        <w:t>(4)</w:t>
      </w:r>
      <w:r w:rsidRPr="00AF0969">
        <w:rPr>
          <w:rFonts w:hint="eastAsia"/>
          <w:sz w:val="20"/>
          <w:lang w:eastAsia="zh-CN"/>
        </w:rPr>
        <w:t>所考虑的方位上协调地球站水平方向天线增益</w:t>
      </w:r>
      <w:r w:rsidR="000C351C" w:rsidRPr="00AF0969">
        <w:rPr>
          <w:rFonts w:hint="eastAsia"/>
          <w:sz w:val="20"/>
          <w:lang w:eastAsia="zh-CN"/>
        </w:rPr>
        <w:t>(</w:t>
      </w:r>
      <w:r w:rsidRPr="00AF0969">
        <w:rPr>
          <w:sz w:val="20"/>
          <w:lang w:eastAsia="zh-CN"/>
        </w:rPr>
        <w:t>dBi</w:t>
      </w:r>
      <w:r w:rsidR="000C351C" w:rsidRPr="00AF0969">
        <w:rPr>
          <w:rFonts w:hint="eastAsia"/>
          <w:sz w:val="20"/>
          <w:lang w:eastAsia="zh-CN"/>
        </w:rPr>
        <w:t>)</w:t>
      </w:r>
    </w:p>
    <w:p w:rsidR="00F16B29" w:rsidRDefault="00F16B29" w:rsidP="00A86D4F">
      <w:pPr>
        <w:pStyle w:val="enumlev1"/>
        <w:ind w:left="2625" w:hanging="2625"/>
        <w:rPr>
          <w:sz w:val="20"/>
          <w:lang w:eastAsia="zh-CN"/>
        </w:rPr>
      </w:pPr>
      <w:r w:rsidRPr="00AF0969">
        <w:rPr>
          <w:i/>
          <w:iCs/>
          <w:sz w:val="20"/>
          <w:lang w:eastAsia="zh-CN"/>
        </w:rPr>
        <w:tab/>
        <w:t>G</w:t>
      </w:r>
      <w:r w:rsidRPr="00AF0969">
        <w:rPr>
          <w:i/>
          <w:iCs/>
          <w:sz w:val="20"/>
          <w:vertAlign w:val="subscript"/>
          <w:lang w:eastAsia="zh-CN"/>
        </w:rPr>
        <w:t>max</w:t>
      </w:r>
      <w:r w:rsidRPr="00AF0969">
        <w:rPr>
          <w:sz w:val="20"/>
          <w:lang w:eastAsia="zh-CN"/>
        </w:rPr>
        <w:t>,</w:t>
      </w:r>
      <w:r w:rsidRPr="00AF0969">
        <w:rPr>
          <w:i/>
          <w:iCs/>
          <w:sz w:val="20"/>
          <w:lang w:eastAsia="zh-CN"/>
        </w:rPr>
        <w:t>G</w:t>
      </w:r>
      <w:r w:rsidRPr="00AF0969">
        <w:rPr>
          <w:i/>
          <w:iCs/>
          <w:sz w:val="20"/>
          <w:vertAlign w:val="subscript"/>
          <w:lang w:eastAsia="zh-CN"/>
        </w:rPr>
        <w:t>min</w:t>
      </w:r>
      <w:r w:rsidRPr="00AF0969">
        <w:rPr>
          <w:rFonts w:hint="eastAsia"/>
          <w:sz w:val="20"/>
          <w:lang w:eastAsia="zh-CN"/>
        </w:rPr>
        <w:t>：</w:t>
      </w:r>
      <w:r w:rsidRPr="00AF0969">
        <w:rPr>
          <w:sz w:val="20"/>
          <w:lang w:eastAsia="zh-CN"/>
        </w:rPr>
        <w:tab/>
      </w:r>
      <w:r w:rsidRPr="00AF0969">
        <w:rPr>
          <w:rFonts w:hint="eastAsia"/>
          <w:sz w:val="20"/>
          <w:lang w:eastAsia="zh-CN"/>
        </w:rPr>
        <w:t>所考虑的方位上水平天线增益</w:t>
      </w:r>
      <w:r w:rsidR="000C351C" w:rsidRPr="00AF0969">
        <w:rPr>
          <w:rFonts w:hint="eastAsia"/>
          <w:sz w:val="20"/>
          <w:lang w:eastAsia="zh-CN"/>
        </w:rPr>
        <w:t>(</w:t>
      </w:r>
      <w:r w:rsidRPr="00AF0969">
        <w:rPr>
          <w:sz w:val="20"/>
          <w:lang w:eastAsia="zh-CN"/>
        </w:rPr>
        <w:t>dBi</w:t>
      </w:r>
      <w:r w:rsidR="000C351C" w:rsidRPr="00AF0969">
        <w:rPr>
          <w:rFonts w:hint="eastAsia"/>
          <w:sz w:val="20"/>
          <w:lang w:eastAsia="zh-CN"/>
        </w:rPr>
        <w:t>)</w:t>
      </w:r>
      <w:r w:rsidRPr="00AF0969">
        <w:rPr>
          <w:rFonts w:hint="eastAsia"/>
          <w:sz w:val="20"/>
          <w:lang w:eastAsia="zh-CN"/>
        </w:rPr>
        <w:t>的最大值及最小值。</w:t>
      </w:r>
    </w:p>
    <w:p w:rsidR="00DF6DF9" w:rsidRPr="00AF0969" w:rsidRDefault="00DF6DF9" w:rsidP="00A86D4F">
      <w:pPr>
        <w:pStyle w:val="enumlev1"/>
        <w:ind w:left="2625" w:hanging="2625"/>
        <w:rPr>
          <w:sz w:val="20"/>
          <w:lang w:eastAsia="zh-CN"/>
        </w:rPr>
      </w:pPr>
    </w:p>
    <w:p w:rsidR="00F16B29" w:rsidRPr="00AF0969" w:rsidRDefault="00F16B29" w:rsidP="00A1073C">
      <w:pPr>
        <w:ind w:firstLineChars="200" w:firstLine="400"/>
        <w:rPr>
          <w:sz w:val="20"/>
          <w:lang w:eastAsia="zh-CN"/>
        </w:rPr>
      </w:pPr>
      <w:r w:rsidRPr="00AF0969">
        <w:rPr>
          <w:rFonts w:hint="eastAsia"/>
          <w:sz w:val="20"/>
          <w:lang w:eastAsia="zh-CN"/>
        </w:rPr>
        <w:t>所考虑的方位上水平天线增益的最大值与最小值是由所考虑的方位上物理水平方向的天线方向性图及天线主波束轴的最大与最小角距所得出的。</w:t>
      </w:r>
    </w:p>
    <w:p w:rsidR="00F16B29" w:rsidRPr="00AF0969" w:rsidRDefault="00F16B29" w:rsidP="00A1073C">
      <w:pPr>
        <w:ind w:firstLineChars="200" w:firstLine="400"/>
        <w:rPr>
          <w:sz w:val="20"/>
          <w:lang w:eastAsia="zh-CN"/>
        </w:rPr>
      </w:pPr>
      <w:r w:rsidRPr="00AF0969">
        <w:rPr>
          <w:rFonts w:hint="eastAsia"/>
          <w:sz w:val="20"/>
          <w:lang w:eastAsia="zh-CN"/>
        </w:rPr>
        <w:t>当所有方位都分别确定了地球站天线主波束轴的最小仰角时，就可以依据该方位上的天线方向性图及水平仰角为所考虑中每个方位确定水平增益的最小及最大值。该方位上的水平仰角方向性图称做地球站水平截面图。</w:t>
      </w:r>
    </w:p>
    <w:p w:rsidR="00F16B29" w:rsidRPr="00AF0969" w:rsidRDefault="00973CEB" w:rsidP="00A1073C">
      <w:pPr>
        <w:ind w:firstLineChars="200" w:firstLine="400"/>
        <w:rPr>
          <w:sz w:val="20"/>
          <w:lang w:eastAsia="zh-CN"/>
        </w:rPr>
      </w:pPr>
      <w:r>
        <w:rPr>
          <w:rFonts w:hint="eastAsia"/>
          <w:sz w:val="20"/>
          <w:lang w:eastAsia="zh-CN"/>
        </w:rPr>
        <w:t>在为在地球站一系列方位上的具体最小仰角处看不到卫星的纬度上配合</w:t>
      </w:r>
      <w:r w:rsidR="007B5377" w:rsidRPr="00AF0969">
        <w:rPr>
          <w:rFonts w:hint="eastAsia"/>
          <w:sz w:val="20"/>
          <w:lang w:eastAsia="zh-CN"/>
        </w:rPr>
        <w:t>一个非对地静止卫星星座运转</w:t>
      </w:r>
      <w:r w:rsidR="00F16B29" w:rsidRPr="00AF0969">
        <w:rPr>
          <w:rFonts w:hint="eastAsia"/>
          <w:sz w:val="20"/>
          <w:lang w:eastAsia="zh-CN"/>
        </w:rPr>
        <w:t>的地球站确定水平天线增益的最大值与最小值时，也可将附加制约因素包括在内。在这些方位角上，地球站天线主波束轴的最小仰角为在此方位上能看到该星座区域中任何卫星的最小仰角。该最小卫星可视仰角的方位依赖性可通过考虑该星座区域中卫星的轨道高度与倾角来确定，而无需借助模拟，见附件</w:t>
      </w:r>
      <w:r w:rsidR="0077280B">
        <w:rPr>
          <w:rFonts w:hint="eastAsia"/>
          <w:sz w:val="20"/>
          <w:lang w:eastAsia="zh-CN"/>
        </w:rPr>
        <w:t>1</w:t>
      </w:r>
      <w:r w:rsidR="0077280B">
        <w:rPr>
          <w:rFonts w:hint="eastAsia"/>
          <w:sz w:val="20"/>
          <w:lang w:eastAsia="zh-CN"/>
        </w:rPr>
        <w:t>的附录</w:t>
      </w:r>
      <w:r w:rsidR="00F16B29" w:rsidRPr="00AF0969">
        <w:rPr>
          <w:sz w:val="20"/>
          <w:lang w:eastAsia="zh-CN"/>
        </w:rPr>
        <w:t>4</w:t>
      </w:r>
      <w:r w:rsidR="00F16B29" w:rsidRPr="00AF0969">
        <w:rPr>
          <w:rFonts w:hint="eastAsia"/>
          <w:sz w:val="20"/>
          <w:lang w:eastAsia="zh-CN"/>
        </w:rPr>
        <w:t>第</w:t>
      </w:r>
      <w:r w:rsidR="00F16B29" w:rsidRPr="00AF0969">
        <w:rPr>
          <w:sz w:val="20"/>
          <w:lang w:eastAsia="zh-CN"/>
        </w:rPr>
        <w:t>1.1</w:t>
      </w:r>
      <w:r w:rsidR="00F16B29" w:rsidRPr="00AF0969">
        <w:rPr>
          <w:rFonts w:hint="eastAsia"/>
          <w:sz w:val="20"/>
          <w:lang w:eastAsia="zh-CN"/>
        </w:rPr>
        <w:t>节的程序。在这种情况下。方法中所要用的水平天线增益取决于复合最小仰角。任何方位上的最小复合仰角都是所考虑的方位上最小卫星可视仰角以及独立于该方位之外的地球站具体最小仰角中较大的一个。</w:t>
      </w:r>
    </w:p>
    <w:p w:rsidR="00E44266" w:rsidRDefault="00E44266">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467038" w:rsidRPr="00AF0969" w:rsidRDefault="00F16B29" w:rsidP="00A1073C">
      <w:pPr>
        <w:ind w:firstLineChars="200" w:firstLine="400"/>
        <w:rPr>
          <w:sz w:val="20"/>
          <w:lang w:eastAsia="zh-CN"/>
        </w:rPr>
      </w:pPr>
      <w:r w:rsidRPr="00AF0969">
        <w:rPr>
          <w:rFonts w:hint="eastAsia"/>
          <w:sz w:val="20"/>
          <w:lang w:eastAsia="zh-CN"/>
        </w:rPr>
        <w:lastRenderedPageBreak/>
        <w:t>因此，在任何所考虑的方位上，最大水平天线增益是以该方位地球站水平截面图及最小复合仰角的截面图之间的角距最小值加以确定的。同样，最小水平天线增益将以从该方位上的地球站水平截面图到最小复合仰角之间的角距最大值来确定。从最小复合仰角的截面图计算最小及最大角距的方法见附件</w:t>
      </w:r>
      <w:r w:rsidR="0077280B">
        <w:rPr>
          <w:rFonts w:hint="eastAsia"/>
          <w:sz w:val="20"/>
          <w:lang w:eastAsia="zh-CN"/>
        </w:rPr>
        <w:t>1</w:t>
      </w:r>
      <w:r w:rsidR="0077280B">
        <w:rPr>
          <w:rFonts w:hint="eastAsia"/>
          <w:sz w:val="20"/>
          <w:lang w:eastAsia="zh-CN"/>
        </w:rPr>
        <w:t>的附录</w:t>
      </w:r>
      <w:r w:rsidRPr="00AF0969">
        <w:rPr>
          <w:sz w:val="20"/>
          <w:lang w:eastAsia="zh-CN"/>
        </w:rPr>
        <w:t>4</w:t>
      </w:r>
      <w:r w:rsidRPr="00AF0969">
        <w:rPr>
          <w:rFonts w:hint="eastAsia"/>
          <w:sz w:val="20"/>
          <w:lang w:eastAsia="zh-CN"/>
        </w:rPr>
        <w:t>第</w:t>
      </w:r>
      <w:r w:rsidRPr="00AF0969">
        <w:rPr>
          <w:sz w:val="20"/>
          <w:lang w:eastAsia="zh-CN"/>
        </w:rPr>
        <w:t>1.2</w:t>
      </w:r>
      <w:r w:rsidRPr="00AF0969">
        <w:rPr>
          <w:rFonts w:hint="eastAsia"/>
          <w:sz w:val="20"/>
          <w:lang w:eastAsia="zh-CN"/>
        </w:rPr>
        <w:t>节。</w:t>
      </w:r>
    </w:p>
    <w:p w:rsidR="00F16B29" w:rsidRPr="00AF0969" w:rsidRDefault="00F16B29" w:rsidP="00A1073C">
      <w:pPr>
        <w:ind w:firstLineChars="200" w:firstLine="400"/>
        <w:rPr>
          <w:sz w:val="20"/>
          <w:lang w:val="en-US" w:eastAsia="zh-CN"/>
        </w:rPr>
      </w:pPr>
      <w:r w:rsidRPr="00AF0969">
        <w:rPr>
          <w:rFonts w:hint="eastAsia"/>
          <w:sz w:val="20"/>
          <w:lang w:eastAsia="zh-CN"/>
        </w:rPr>
        <w:t>然后再利用第</w:t>
      </w:r>
      <w:r w:rsidRPr="00AF0969">
        <w:rPr>
          <w:sz w:val="20"/>
          <w:lang w:eastAsia="zh-CN"/>
        </w:rPr>
        <w:t>4</w:t>
      </w:r>
      <w:r w:rsidRPr="00AF0969">
        <w:rPr>
          <w:rFonts w:hint="eastAsia"/>
          <w:sz w:val="20"/>
          <w:lang w:eastAsia="zh-CN"/>
        </w:rPr>
        <w:t>节中的程序以及附件</w:t>
      </w:r>
      <w:r w:rsidRPr="00AF0969">
        <w:rPr>
          <w:sz w:val="20"/>
          <w:lang w:eastAsia="zh-CN"/>
        </w:rPr>
        <w:t>1</w:t>
      </w:r>
      <w:r w:rsidR="0077280B">
        <w:rPr>
          <w:rFonts w:hint="eastAsia"/>
          <w:sz w:val="20"/>
          <w:lang w:eastAsia="zh-CN"/>
        </w:rPr>
        <w:t>的附录</w:t>
      </w:r>
      <w:r w:rsidR="0077280B">
        <w:rPr>
          <w:rFonts w:hint="eastAsia"/>
          <w:sz w:val="20"/>
          <w:lang w:eastAsia="zh-CN"/>
        </w:rPr>
        <w:t>1</w:t>
      </w:r>
      <w:r w:rsidRPr="00AF0969">
        <w:rPr>
          <w:rFonts w:hint="eastAsia"/>
          <w:sz w:val="20"/>
          <w:lang w:eastAsia="zh-CN"/>
        </w:rPr>
        <w:t>中的具体方法确定传播方式</w:t>
      </w:r>
      <w:r w:rsidRPr="00AF0969">
        <w:rPr>
          <w:sz w:val="20"/>
          <w:lang w:eastAsia="zh-CN"/>
        </w:rPr>
        <w:t>(1)</w:t>
      </w:r>
      <w:r w:rsidRPr="00AF0969">
        <w:rPr>
          <w:rFonts w:hint="eastAsia"/>
          <w:sz w:val="20"/>
          <w:lang w:eastAsia="zh-CN"/>
        </w:rPr>
        <w:t>的所需距离。与传播计算的应用相关的具体指导见第</w:t>
      </w:r>
      <w:r w:rsidRPr="00AF0969">
        <w:rPr>
          <w:sz w:val="20"/>
          <w:lang w:eastAsia="zh-CN"/>
        </w:rPr>
        <w:t>4.4</w:t>
      </w:r>
      <w:r w:rsidRPr="00AF0969">
        <w:rPr>
          <w:rFonts w:hint="eastAsia"/>
          <w:sz w:val="20"/>
          <w:lang w:eastAsia="zh-CN"/>
        </w:rPr>
        <w:t>节。</w:t>
      </w:r>
    </w:p>
    <w:p w:rsidR="00F16B29" w:rsidRPr="00AF0969" w:rsidRDefault="00F16B29" w:rsidP="00A86D4F">
      <w:pPr>
        <w:pStyle w:val="Heading3"/>
        <w:rPr>
          <w:sz w:val="20"/>
          <w:lang w:val="en-US" w:eastAsia="zh-CN"/>
        </w:rPr>
      </w:pPr>
      <w:bookmarkStart w:id="86" w:name="_Toc440086064"/>
      <w:bookmarkStart w:id="87" w:name="_Toc440271873"/>
      <w:bookmarkStart w:id="88" w:name="_Toc440273316"/>
      <w:bookmarkStart w:id="89" w:name="_Toc443368256"/>
      <w:bookmarkStart w:id="90" w:name="_Toc447548583"/>
      <w:bookmarkStart w:id="91" w:name="_Toc447549389"/>
      <w:bookmarkStart w:id="92" w:name="_Toc447549946"/>
      <w:bookmarkStart w:id="93" w:name="_Toc451527925"/>
      <w:bookmarkStart w:id="94" w:name="_Toc454863969"/>
      <w:bookmarkStart w:id="95" w:name="_Toc454864587"/>
      <w:bookmarkStart w:id="96" w:name="_Toc461970320"/>
      <w:bookmarkStart w:id="97" w:name="_Toc463672229"/>
      <w:bookmarkStart w:id="98" w:name="_Toc466343753"/>
      <w:r w:rsidRPr="00AF0969">
        <w:rPr>
          <w:sz w:val="20"/>
          <w:lang w:val="en-US" w:eastAsia="zh-CN"/>
        </w:rPr>
        <w:t>2.2.2</w:t>
      </w:r>
      <w:r w:rsidRPr="00AF0969">
        <w:rPr>
          <w:sz w:val="20"/>
          <w:lang w:val="en-US" w:eastAsia="zh-CN"/>
        </w:rPr>
        <w:tab/>
      </w:r>
      <w:bookmarkEnd w:id="86"/>
      <w:bookmarkEnd w:id="87"/>
      <w:bookmarkEnd w:id="88"/>
      <w:bookmarkEnd w:id="89"/>
      <w:bookmarkEnd w:id="90"/>
      <w:bookmarkEnd w:id="91"/>
      <w:bookmarkEnd w:id="92"/>
      <w:bookmarkEnd w:id="93"/>
      <w:bookmarkEnd w:id="94"/>
      <w:bookmarkEnd w:id="95"/>
      <w:bookmarkEnd w:id="96"/>
      <w:bookmarkEnd w:id="97"/>
      <w:bookmarkEnd w:id="98"/>
      <w:r w:rsidR="00303070" w:rsidRPr="00AF0969">
        <w:rPr>
          <w:rFonts w:hint="eastAsia"/>
          <w:sz w:val="20"/>
          <w:lang w:val="en-US" w:eastAsia="zh-CN"/>
        </w:rPr>
        <w:t>采用</w:t>
      </w:r>
      <w:r w:rsidR="00303070" w:rsidRPr="00AF0969">
        <w:rPr>
          <w:sz w:val="20"/>
          <w:lang w:val="en-US" w:eastAsia="zh-CN"/>
        </w:rPr>
        <w:t>T</w:t>
      </w:r>
      <w:r w:rsidR="00303070" w:rsidRPr="00AF0969">
        <w:rPr>
          <w:rFonts w:hint="eastAsia"/>
          <w:sz w:val="20"/>
          <w:lang w:val="en-US" w:eastAsia="zh-CN"/>
        </w:rPr>
        <w:t>V</w:t>
      </w:r>
      <w:r w:rsidR="00303070" w:rsidRPr="00AF0969">
        <w:rPr>
          <w:sz w:val="20"/>
          <w:lang w:val="en-US" w:eastAsia="zh-CN"/>
        </w:rPr>
        <w:t>G</w:t>
      </w:r>
      <w:r w:rsidR="00303070" w:rsidRPr="00AF0969">
        <w:rPr>
          <w:rFonts w:hint="eastAsia"/>
          <w:sz w:val="20"/>
          <w:lang w:val="en-US" w:eastAsia="zh-CN"/>
        </w:rPr>
        <w:t>方法确定协调区</w:t>
      </w:r>
    </w:p>
    <w:p w:rsidR="00F16B29" w:rsidRPr="00AF0969" w:rsidRDefault="007618B3" w:rsidP="00A1073C">
      <w:pPr>
        <w:ind w:firstLineChars="200" w:firstLine="400"/>
        <w:rPr>
          <w:sz w:val="20"/>
          <w:lang w:eastAsia="zh-CN"/>
        </w:rPr>
      </w:pPr>
      <w:r w:rsidRPr="00AF0969">
        <w:rPr>
          <w:rFonts w:hint="eastAsia"/>
          <w:sz w:val="20"/>
          <w:lang w:eastAsia="zh-CN"/>
        </w:rPr>
        <w:t>TVG</w:t>
      </w:r>
      <w:r w:rsidR="00973CEB">
        <w:rPr>
          <w:rFonts w:hint="eastAsia"/>
          <w:sz w:val="20"/>
          <w:lang w:eastAsia="zh-CN"/>
        </w:rPr>
        <w:t>方法需要配合</w:t>
      </w:r>
      <w:r w:rsidRPr="00AF0969">
        <w:rPr>
          <w:rFonts w:hint="eastAsia"/>
          <w:sz w:val="20"/>
          <w:lang w:eastAsia="zh-CN"/>
        </w:rPr>
        <w:t>非对地静止空间电台</w:t>
      </w:r>
      <w:r w:rsidR="007B5377" w:rsidRPr="00AF0969">
        <w:rPr>
          <w:rFonts w:hint="eastAsia"/>
          <w:sz w:val="20"/>
          <w:lang w:eastAsia="zh-CN"/>
        </w:rPr>
        <w:t>运转</w:t>
      </w:r>
      <w:r w:rsidRPr="00AF0969">
        <w:rPr>
          <w:rFonts w:hint="eastAsia"/>
          <w:sz w:val="20"/>
          <w:lang w:eastAsia="zh-CN"/>
        </w:rPr>
        <w:t>的地球站时变水平天线增益的累积分布。这种方法逼近了地球站天线水平增益分布与传播模式</w:t>
      </w:r>
      <w:r w:rsidR="000C351C" w:rsidRPr="00AF0969">
        <w:rPr>
          <w:rFonts w:hint="eastAsia"/>
          <w:sz w:val="20"/>
          <w:lang w:eastAsia="zh-CN"/>
        </w:rPr>
        <w:t>(</w:t>
      </w:r>
      <w:r w:rsidRPr="00AF0969">
        <w:rPr>
          <w:rFonts w:hint="eastAsia"/>
          <w:sz w:val="20"/>
          <w:lang w:eastAsia="zh-CN"/>
        </w:rPr>
        <w:t>1</w:t>
      </w:r>
      <w:r w:rsidR="000C351C" w:rsidRPr="00AF0969">
        <w:rPr>
          <w:rFonts w:hint="eastAsia"/>
          <w:sz w:val="20"/>
          <w:lang w:eastAsia="zh-CN"/>
        </w:rPr>
        <w:t>)</w:t>
      </w:r>
      <w:r w:rsidRPr="00AF0969">
        <w:rPr>
          <w:rFonts w:hint="eastAsia"/>
          <w:sz w:val="20"/>
          <w:lang w:eastAsia="zh-CN"/>
        </w:rPr>
        <w:t>路径损耗的卷积。这种方法产生的距离可能比理想卷积略小。</w:t>
      </w:r>
      <w:r w:rsidR="007D3CBD" w:rsidRPr="00AF0969">
        <w:rPr>
          <w:rFonts w:hint="eastAsia"/>
          <w:sz w:val="20"/>
          <w:lang w:eastAsia="zh-CN"/>
        </w:rPr>
        <w:t>由于传播模式</w:t>
      </w:r>
      <w:r w:rsidR="000C351C" w:rsidRPr="00AF0969">
        <w:rPr>
          <w:rFonts w:hint="eastAsia"/>
          <w:sz w:val="20"/>
          <w:lang w:eastAsia="zh-CN"/>
        </w:rPr>
        <w:t>(</w:t>
      </w:r>
      <w:r w:rsidR="007D3CBD" w:rsidRPr="00AF0969">
        <w:rPr>
          <w:rFonts w:hint="eastAsia"/>
          <w:sz w:val="20"/>
          <w:lang w:eastAsia="zh-CN"/>
        </w:rPr>
        <w:t>1</w:t>
      </w:r>
      <w:r w:rsidR="000C351C" w:rsidRPr="00AF0969">
        <w:rPr>
          <w:rFonts w:hint="eastAsia"/>
          <w:sz w:val="20"/>
          <w:lang w:eastAsia="zh-CN"/>
        </w:rPr>
        <w:t>)</w:t>
      </w:r>
      <w:r w:rsidR="007D3CBD" w:rsidRPr="00AF0969">
        <w:rPr>
          <w:rFonts w:hint="eastAsia"/>
          <w:sz w:val="20"/>
          <w:lang w:eastAsia="zh-CN"/>
        </w:rPr>
        <w:t>目前采用的模型的局限性，理想的卷积</w:t>
      </w:r>
      <w:r w:rsidR="009859EB" w:rsidRPr="00AF0969">
        <w:rPr>
          <w:rFonts w:hint="eastAsia"/>
          <w:sz w:val="20"/>
          <w:lang w:eastAsia="zh-CN"/>
        </w:rPr>
        <w:t>无法实现</w:t>
      </w:r>
      <w:r w:rsidR="007D3CBD" w:rsidRPr="00AF0969">
        <w:rPr>
          <w:rFonts w:hint="eastAsia"/>
          <w:sz w:val="20"/>
          <w:lang w:eastAsia="zh-CN"/>
        </w:rPr>
        <w:t>。</w:t>
      </w:r>
      <w:r w:rsidR="00CB36CD" w:rsidRPr="00AF0969">
        <w:rPr>
          <w:rFonts w:hint="eastAsia"/>
          <w:sz w:val="20"/>
          <w:lang w:eastAsia="zh-CN"/>
        </w:rPr>
        <w:t>在所考虑的方位角上，取</w:t>
      </w:r>
      <w:r w:rsidR="00592492" w:rsidRPr="00AF0969">
        <w:rPr>
          <w:sz w:val="20"/>
          <w:lang w:eastAsia="zh-CN"/>
        </w:rPr>
        <w:t>传播方式</w:t>
      </w:r>
      <w:r w:rsidR="00F16B29" w:rsidRPr="00AF0969">
        <w:rPr>
          <w:sz w:val="20"/>
          <w:lang w:eastAsia="zh-CN"/>
        </w:rPr>
        <w:t>(1)</w:t>
      </w:r>
      <w:r w:rsidR="00CB36CD" w:rsidRPr="00AF0969">
        <w:rPr>
          <w:rFonts w:hint="eastAsia"/>
          <w:sz w:val="20"/>
          <w:lang w:eastAsia="zh-CN"/>
        </w:rPr>
        <w:t>所需的距离为一组计算形成的最大距离，其中每项计算都根据</w:t>
      </w:r>
      <w:r w:rsidR="000C351C" w:rsidRPr="00AF0969">
        <w:rPr>
          <w:rFonts w:hint="eastAsia"/>
          <w:sz w:val="20"/>
          <w:lang w:eastAsia="zh-CN"/>
        </w:rPr>
        <w:t>公式</w:t>
      </w:r>
      <w:r w:rsidR="000C351C" w:rsidRPr="00AF0969">
        <w:rPr>
          <w:rFonts w:hint="eastAsia"/>
          <w:sz w:val="20"/>
          <w:lang w:eastAsia="zh-CN"/>
        </w:rPr>
        <w:t>(</w:t>
      </w:r>
      <w:r w:rsidR="00CB36CD" w:rsidRPr="00AF0969">
        <w:rPr>
          <w:rFonts w:hint="eastAsia"/>
          <w:sz w:val="20"/>
          <w:lang w:eastAsia="zh-CN"/>
        </w:rPr>
        <w:t>4</w:t>
      </w:r>
      <w:r w:rsidR="000C351C" w:rsidRPr="00AF0969">
        <w:rPr>
          <w:rFonts w:hint="eastAsia"/>
          <w:sz w:val="20"/>
          <w:lang w:eastAsia="zh-CN"/>
        </w:rPr>
        <w:t>)</w:t>
      </w:r>
      <w:r w:rsidR="00CB36CD" w:rsidRPr="00AF0969">
        <w:rPr>
          <w:rFonts w:hint="eastAsia"/>
          <w:sz w:val="20"/>
          <w:lang w:eastAsia="zh-CN"/>
        </w:rPr>
        <w:t>。为方便起见，在这些计算，对于第</w:t>
      </w:r>
      <w:r w:rsidR="00CB36CD" w:rsidRPr="00AF0969">
        <w:rPr>
          <w:rFonts w:hint="eastAsia"/>
          <w:i/>
          <w:sz w:val="20"/>
          <w:lang w:eastAsia="zh-CN"/>
        </w:rPr>
        <w:t>n</w:t>
      </w:r>
      <w:r w:rsidR="00CB36CD" w:rsidRPr="00AF0969">
        <w:rPr>
          <w:rFonts w:hint="eastAsia"/>
          <w:sz w:val="20"/>
          <w:lang w:eastAsia="zh-CN"/>
        </w:rPr>
        <w:t>次计算，</w:t>
      </w:r>
      <w:r w:rsidR="000C351C" w:rsidRPr="00AF0969">
        <w:rPr>
          <w:rFonts w:hint="eastAsia"/>
          <w:sz w:val="20"/>
          <w:lang w:eastAsia="zh-CN"/>
        </w:rPr>
        <w:t>公式</w:t>
      </w:r>
      <w:r w:rsidR="000C351C" w:rsidRPr="00AF0969">
        <w:rPr>
          <w:rFonts w:hint="eastAsia"/>
          <w:sz w:val="20"/>
          <w:lang w:eastAsia="zh-CN"/>
        </w:rPr>
        <w:t>(</w:t>
      </w:r>
      <w:r w:rsidR="00CB36CD" w:rsidRPr="00AF0969">
        <w:rPr>
          <w:rFonts w:hint="eastAsia"/>
          <w:sz w:val="20"/>
          <w:lang w:eastAsia="zh-CN"/>
        </w:rPr>
        <w:t>4</w:t>
      </w:r>
      <w:r w:rsidR="000C351C" w:rsidRPr="00AF0969">
        <w:rPr>
          <w:rFonts w:hint="eastAsia"/>
          <w:sz w:val="20"/>
          <w:lang w:eastAsia="zh-CN"/>
        </w:rPr>
        <w:t>)</w:t>
      </w:r>
      <w:r w:rsidR="00CB36CD" w:rsidRPr="00AF0969">
        <w:rPr>
          <w:rFonts w:hint="eastAsia"/>
          <w:sz w:val="20"/>
          <w:lang w:eastAsia="zh-CN"/>
        </w:rPr>
        <w:t>可改写为以下形式：</w:t>
      </w:r>
    </w:p>
    <w:p w:rsidR="00A301CB" w:rsidRDefault="00A301CB" w:rsidP="00A301CB">
      <w:pPr>
        <w:pStyle w:val="Equation1"/>
        <w:rPr>
          <w:lang w:val="en-US"/>
        </w:rPr>
      </w:pPr>
      <w:r w:rsidRPr="00382B3D">
        <w:rPr>
          <w:lang w:val="en-US" w:eastAsia="zh-CN"/>
        </w:rPr>
        <w:tab/>
      </w:r>
      <w:r w:rsidRPr="00382B3D">
        <w:rPr>
          <w:lang w:val="en-US" w:eastAsia="zh-CN"/>
        </w:rPr>
        <w:tab/>
      </w:r>
      <w:r w:rsidRPr="00BB3C5A">
        <w:rPr>
          <w:position w:val="-12"/>
        </w:rPr>
        <w:object w:dxaOrig="3480" w:dyaOrig="360">
          <v:shape id="_x0000_i1029" type="#_x0000_t75" style="width:174pt;height:18pt" o:ole="">
            <v:imagedata r:id="rId18" o:title=""/>
          </v:shape>
          <o:OLEObject Type="Embed" ProgID="Equation.3" ShapeID="_x0000_i1029" DrawAspect="Content" ObjectID="_1381743982" r:id="rId19"/>
        </w:object>
      </w:r>
      <w:r>
        <w:rPr>
          <w:lang w:val="en-US"/>
        </w:rPr>
        <w:t>                    dB</w:t>
      </w:r>
      <w:r>
        <w:rPr>
          <w:lang w:val="en-US"/>
        </w:rPr>
        <w:tab/>
        <w:t>(6)</w:t>
      </w:r>
    </w:p>
    <w:p w:rsidR="00F16B29" w:rsidRPr="00AF0969" w:rsidRDefault="00CB36CD" w:rsidP="00A86D4F">
      <w:pPr>
        <w:spacing w:before="240"/>
        <w:rPr>
          <w:sz w:val="20"/>
          <w:lang w:eastAsia="zh-CN"/>
        </w:rPr>
      </w:pPr>
      <w:r w:rsidRPr="00AF0969">
        <w:rPr>
          <w:rFonts w:hint="eastAsia"/>
          <w:sz w:val="20"/>
          <w:lang w:eastAsia="zh-CN"/>
        </w:rPr>
        <w:t>限制条件为</w:t>
      </w:r>
    </w:p>
    <w:p w:rsidR="00A301CB" w:rsidRDefault="00A301CB" w:rsidP="00A301CB">
      <w:pPr>
        <w:pStyle w:val="Equation1"/>
      </w:pPr>
      <w:r>
        <w:rPr>
          <w:lang w:val="en-US"/>
        </w:rPr>
        <w:tab/>
      </w:r>
      <w:r>
        <w:rPr>
          <w:lang w:val="en-US"/>
        </w:rPr>
        <w:tab/>
      </w:r>
      <w:r w:rsidRPr="00BB3C5A">
        <w:rPr>
          <w:position w:val="-46"/>
          <w:sz w:val="20"/>
        </w:rPr>
        <w:object w:dxaOrig="5440" w:dyaOrig="1040">
          <v:shape id="_x0000_i1030" type="#_x0000_t75" style="width:272.25pt;height:52.5pt" o:ole="" fillcolor="window">
            <v:imagedata r:id="rId20" o:title=""/>
          </v:shape>
          <o:OLEObject Type="Embed" ProgID="Equation.3" ShapeID="_x0000_i1030" DrawAspect="Content" ObjectID="_1381743983" r:id="rId21"/>
        </w:object>
      </w:r>
    </w:p>
    <w:p w:rsidR="00F16B29" w:rsidRPr="00AF0969" w:rsidRDefault="00CB36CD" w:rsidP="00A86D4F">
      <w:pPr>
        <w:rPr>
          <w:sz w:val="20"/>
          <w:lang w:val="fr-CH" w:eastAsia="zh-CN"/>
        </w:rPr>
      </w:pPr>
      <w:r w:rsidRPr="00AF0969">
        <w:rPr>
          <w:rFonts w:hint="eastAsia"/>
          <w:sz w:val="20"/>
          <w:lang w:val="en-US" w:eastAsia="zh-CN"/>
        </w:rPr>
        <w:t>其中</w:t>
      </w:r>
      <w:r w:rsidRPr="00AF0969">
        <w:rPr>
          <w:rFonts w:hint="eastAsia"/>
          <w:sz w:val="20"/>
          <w:lang w:val="fr-CH" w:eastAsia="zh-CN"/>
        </w:rPr>
        <w:t>：</w:t>
      </w:r>
    </w:p>
    <w:p w:rsidR="00F16B29" w:rsidRPr="00A704AB" w:rsidRDefault="00F16B29" w:rsidP="00DF6DF9">
      <w:pPr>
        <w:pStyle w:val="Equationlegend"/>
        <w:tabs>
          <w:tab w:val="clear" w:pos="1701"/>
          <w:tab w:val="left" w:pos="993"/>
        </w:tabs>
        <w:rPr>
          <w:sz w:val="20"/>
          <w:lang w:val="fr-CH" w:eastAsia="zh-CN"/>
        </w:rPr>
      </w:pPr>
      <w:r w:rsidRPr="00A704AB">
        <w:rPr>
          <w:sz w:val="20"/>
          <w:lang w:val="fr-CH" w:eastAsia="zh-CN"/>
        </w:rPr>
        <w:tab/>
      </w:r>
      <w:r w:rsidRPr="00A704AB">
        <w:rPr>
          <w:i/>
          <w:iCs/>
          <w:sz w:val="20"/>
          <w:lang w:val="fr-CH" w:eastAsia="zh-CN"/>
        </w:rPr>
        <w:t>P</w:t>
      </w:r>
      <w:r w:rsidRPr="00A704AB">
        <w:rPr>
          <w:i/>
          <w:iCs/>
          <w:position w:val="-4"/>
          <w:sz w:val="20"/>
          <w:lang w:val="fr-CH" w:eastAsia="zh-CN"/>
        </w:rPr>
        <w:t>t</w:t>
      </w:r>
      <w:r w:rsidRPr="00A704AB">
        <w:rPr>
          <w:sz w:val="20"/>
          <w:lang w:val="fr-CH" w:eastAsia="zh-CN"/>
        </w:rPr>
        <w:t xml:space="preserve">, </w:t>
      </w:r>
      <w:r w:rsidRPr="00A704AB">
        <w:rPr>
          <w:i/>
          <w:iCs/>
          <w:sz w:val="20"/>
          <w:lang w:val="fr-CH" w:eastAsia="zh-CN"/>
        </w:rPr>
        <w:t>P</w:t>
      </w:r>
      <w:r w:rsidRPr="00A704AB">
        <w:rPr>
          <w:i/>
          <w:iCs/>
          <w:position w:val="-4"/>
          <w:sz w:val="20"/>
          <w:lang w:val="fr-CH" w:eastAsia="zh-CN"/>
        </w:rPr>
        <w:t>r</w:t>
      </w:r>
      <w:r w:rsidRPr="00A704AB">
        <w:rPr>
          <w:sz w:val="20"/>
          <w:lang w:val="fr-CH" w:eastAsia="zh-CN"/>
        </w:rPr>
        <w:t xml:space="preserve">( </w:t>
      </w:r>
      <w:r w:rsidRPr="00A704AB">
        <w:rPr>
          <w:i/>
          <w:iCs/>
          <w:sz w:val="20"/>
          <w:lang w:val="fr-CH" w:eastAsia="zh-CN"/>
        </w:rPr>
        <w:t>p</w:t>
      </w:r>
      <w:r w:rsidRPr="00A704AB">
        <w:rPr>
          <w:sz w:val="20"/>
          <w:lang w:val="fr-CH" w:eastAsia="zh-CN"/>
        </w:rPr>
        <w:t>)</w:t>
      </w:r>
      <w:r w:rsidR="00CB36CD" w:rsidRPr="00A704AB">
        <w:rPr>
          <w:rFonts w:hint="eastAsia"/>
          <w:sz w:val="20"/>
          <w:lang w:val="fr-CH" w:eastAsia="zh-CN"/>
        </w:rPr>
        <w:t>：</w:t>
      </w:r>
      <w:r w:rsidR="002F4B6F" w:rsidRPr="00A704AB">
        <w:rPr>
          <w:rFonts w:hint="eastAsia"/>
          <w:sz w:val="20"/>
          <w:lang w:val="fr-CH" w:eastAsia="zh-CN"/>
        </w:rPr>
        <w:tab/>
      </w:r>
      <w:r w:rsidR="00CB36CD" w:rsidRPr="002F4B6F">
        <w:rPr>
          <w:rFonts w:hint="eastAsia"/>
          <w:sz w:val="20"/>
          <w:lang w:eastAsia="zh-CN"/>
        </w:rPr>
        <w:t>在第</w:t>
      </w:r>
      <w:r w:rsidR="00CB36CD" w:rsidRPr="00A704AB">
        <w:rPr>
          <w:rFonts w:hint="eastAsia"/>
          <w:sz w:val="20"/>
          <w:lang w:val="fr-CH" w:eastAsia="zh-CN"/>
        </w:rPr>
        <w:t>1.3</w:t>
      </w:r>
      <w:r w:rsidR="00CB36CD" w:rsidRPr="002F4B6F">
        <w:rPr>
          <w:rFonts w:hint="eastAsia"/>
          <w:sz w:val="20"/>
          <w:lang w:eastAsia="zh-CN"/>
        </w:rPr>
        <w:t>节定义</w:t>
      </w:r>
      <w:r w:rsidR="00CB36CD" w:rsidRPr="00A704AB">
        <w:rPr>
          <w:rFonts w:hint="eastAsia"/>
          <w:sz w:val="20"/>
          <w:lang w:val="fr-CH" w:eastAsia="zh-CN"/>
        </w:rPr>
        <w:t>，</w:t>
      </w:r>
      <w:r w:rsidR="00CB36CD" w:rsidRPr="002F4B6F">
        <w:rPr>
          <w:rFonts w:hint="eastAsia"/>
          <w:sz w:val="20"/>
          <w:lang w:eastAsia="zh-CN"/>
        </w:rPr>
        <w:t>其中</w:t>
      </w:r>
      <w:r w:rsidR="00CB36CD" w:rsidRPr="00A704AB">
        <w:rPr>
          <w:rFonts w:hint="eastAsia"/>
          <w:i/>
          <w:sz w:val="20"/>
          <w:lang w:val="fr-CH" w:eastAsia="zh-CN"/>
        </w:rPr>
        <w:t>p</w:t>
      </w:r>
      <w:r w:rsidR="00CB36CD" w:rsidRPr="002F4B6F">
        <w:rPr>
          <w:rFonts w:hint="eastAsia"/>
          <w:sz w:val="20"/>
          <w:lang w:eastAsia="zh-CN"/>
        </w:rPr>
        <w:t>是与可允许干扰功率</w:t>
      </w:r>
      <w:r w:rsidR="00CB36CD" w:rsidRPr="00A704AB">
        <w:rPr>
          <w:i/>
          <w:iCs/>
          <w:sz w:val="20"/>
          <w:lang w:val="fr-CH" w:eastAsia="zh-CN"/>
        </w:rPr>
        <w:t>P</w:t>
      </w:r>
      <w:r w:rsidR="00CB36CD" w:rsidRPr="00A704AB">
        <w:rPr>
          <w:i/>
          <w:iCs/>
          <w:position w:val="-4"/>
          <w:sz w:val="20"/>
          <w:lang w:val="fr-CH" w:eastAsia="zh-CN"/>
        </w:rPr>
        <w:t>r</w:t>
      </w:r>
      <w:r w:rsidR="00CB36CD" w:rsidRPr="00A704AB">
        <w:rPr>
          <w:sz w:val="20"/>
          <w:lang w:val="fr-CH" w:eastAsia="zh-CN"/>
        </w:rPr>
        <w:t>(</w:t>
      </w:r>
      <w:r w:rsidR="00CB36CD" w:rsidRPr="00A704AB">
        <w:rPr>
          <w:i/>
          <w:iCs/>
          <w:sz w:val="20"/>
          <w:lang w:val="fr-CH" w:eastAsia="zh-CN"/>
        </w:rPr>
        <w:t>p</w:t>
      </w:r>
      <w:r w:rsidR="00CB36CD" w:rsidRPr="00A704AB">
        <w:rPr>
          <w:sz w:val="20"/>
          <w:lang w:val="fr-CH" w:eastAsia="zh-CN"/>
        </w:rPr>
        <w:t>)</w:t>
      </w:r>
      <w:r w:rsidR="00CB36CD" w:rsidRPr="002F4B6F">
        <w:rPr>
          <w:rFonts w:hint="eastAsia"/>
          <w:sz w:val="20"/>
          <w:lang w:eastAsia="zh-CN"/>
        </w:rPr>
        <w:t>有关的时间百分比</w:t>
      </w:r>
    </w:p>
    <w:p w:rsidR="00F16B29" w:rsidRPr="002F4B6F" w:rsidRDefault="00F16B29" w:rsidP="00DF6DF9">
      <w:pPr>
        <w:pStyle w:val="Equationlegend"/>
        <w:tabs>
          <w:tab w:val="clear" w:pos="1701"/>
          <w:tab w:val="left" w:pos="993"/>
        </w:tabs>
        <w:rPr>
          <w:sz w:val="20"/>
          <w:lang w:eastAsia="zh-CN"/>
        </w:rPr>
      </w:pPr>
      <w:r w:rsidRPr="00A704AB">
        <w:rPr>
          <w:sz w:val="20"/>
          <w:lang w:val="fr-CH" w:eastAsia="zh-CN"/>
        </w:rPr>
        <w:tab/>
      </w:r>
      <w:r w:rsidRPr="002F4B6F">
        <w:rPr>
          <w:i/>
          <w:iCs/>
          <w:sz w:val="20"/>
          <w:lang w:eastAsia="zh-CN"/>
        </w:rPr>
        <w:t>G</w:t>
      </w:r>
      <w:r w:rsidRPr="002F4B6F">
        <w:rPr>
          <w:i/>
          <w:iCs/>
          <w:position w:val="-4"/>
          <w:sz w:val="20"/>
          <w:lang w:eastAsia="zh-CN"/>
        </w:rPr>
        <w:t>x</w:t>
      </w:r>
      <w:r w:rsidR="00CB36CD" w:rsidRPr="002F4B6F">
        <w:rPr>
          <w:rFonts w:hint="eastAsia"/>
          <w:sz w:val="20"/>
          <w:lang w:eastAsia="zh-CN"/>
        </w:rPr>
        <w:t>：</w:t>
      </w:r>
      <w:r w:rsidRPr="002F4B6F">
        <w:rPr>
          <w:sz w:val="20"/>
          <w:lang w:eastAsia="zh-CN"/>
        </w:rPr>
        <w:tab/>
      </w:r>
      <w:r w:rsidR="00CB36CD" w:rsidRPr="002F4B6F">
        <w:rPr>
          <w:rFonts w:hint="eastAsia"/>
          <w:sz w:val="20"/>
          <w:lang w:eastAsia="zh-CN"/>
        </w:rPr>
        <w:t>地面电台所用的最大天线增益</w:t>
      </w:r>
      <w:r w:rsidRPr="002F4B6F">
        <w:rPr>
          <w:sz w:val="20"/>
          <w:lang w:eastAsia="zh-CN"/>
        </w:rPr>
        <w:t>(dBi)</w:t>
      </w:r>
      <w:r w:rsidR="00CB36CD" w:rsidRPr="002F4B6F">
        <w:rPr>
          <w:rFonts w:hint="eastAsia"/>
          <w:sz w:val="20"/>
          <w:lang w:eastAsia="zh-CN"/>
        </w:rPr>
        <w:t>。表</w:t>
      </w:r>
      <w:r w:rsidR="00CB36CD" w:rsidRPr="002F4B6F">
        <w:rPr>
          <w:rFonts w:hint="eastAsia"/>
          <w:sz w:val="20"/>
          <w:lang w:eastAsia="zh-CN"/>
        </w:rPr>
        <w:t>14</w:t>
      </w:r>
      <w:r w:rsidR="00CB36CD" w:rsidRPr="002F4B6F">
        <w:rPr>
          <w:rFonts w:hint="eastAsia"/>
          <w:sz w:val="20"/>
          <w:lang w:eastAsia="zh-CN"/>
        </w:rPr>
        <w:t>和表</w:t>
      </w:r>
      <w:r w:rsidR="00CB36CD" w:rsidRPr="002F4B6F">
        <w:rPr>
          <w:rFonts w:hint="eastAsia"/>
          <w:sz w:val="20"/>
          <w:lang w:eastAsia="zh-CN"/>
        </w:rPr>
        <w:t>15</w:t>
      </w:r>
      <w:r w:rsidR="00276CEE" w:rsidRPr="002F4B6F">
        <w:rPr>
          <w:rFonts w:hint="eastAsia"/>
          <w:sz w:val="20"/>
          <w:lang w:eastAsia="zh-CN"/>
        </w:rPr>
        <w:t>给出了</w:t>
      </w:r>
      <w:r w:rsidR="00CB36CD" w:rsidRPr="002F4B6F">
        <w:rPr>
          <w:rFonts w:hint="eastAsia"/>
          <w:sz w:val="20"/>
          <w:lang w:eastAsia="zh-CN"/>
        </w:rPr>
        <w:t>不同频段</w:t>
      </w:r>
      <w:r w:rsidR="00276CEE" w:rsidRPr="002F4B6F">
        <w:rPr>
          <w:i/>
          <w:iCs/>
          <w:sz w:val="20"/>
          <w:lang w:eastAsia="zh-CN"/>
        </w:rPr>
        <w:t>G</w:t>
      </w:r>
      <w:r w:rsidR="00276CEE" w:rsidRPr="002F4B6F">
        <w:rPr>
          <w:i/>
          <w:iCs/>
          <w:position w:val="-4"/>
          <w:sz w:val="20"/>
          <w:lang w:eastAsia="zh-CN"/>
        </w:rPr>
        <w:t>x</w:t>
      </w:r>
      <w:r w:rsidR="00CB36CD" w:rsidRPr="002F4B6F">
        <w:rPr>
          <w:rFonts w:hint="eastAsia"/>
          <w:sz w:val="20"/>
          <w:lang w:eastAsia="zh-CN"/>
        </w:rPr>
        <w:t>的值</w:t>
      </w:r>
    </w:p>
    <w:p w:rsidR="00F16B29" w:rsidRPr="002F4B6F" w:rsidRDefault="00F16B29" w:rsidP="00DF6DF9">
      <w:pPr>
        <w:pStyle w:val="Equationlegend"/>
        <w:tabs>
          <w:tab w:val="clear" w:pos="1701"/>
          <w:tab w:val="left" w:pos="993"/>
        </w:tabs>
        <w:rPr>
          <w:sz w:val="20"/>
          <w:lang w:eastAsia="zh-CN"/>
        </w:rPr>
      </w:pPr>
      <w:r w:rsidRPr="002F4B6F">
        <w:rPr>
          <w:i/>
          <w:sz w:val="20"/>
          <w:lang w:eastAsia="zh-CN"/>
        </w:rPr>
        <w:tab/>
      </w:r>
      <w:r w:rsidRPr="002F4B6F">
        <w:rPr>
          <w:i/>
          <w:iCs/>
          <w:sz w:val="20"/>
          <w:lang w:eastAsia="zh-CN"/>
        </w:rPr>
        <w:t>G</w:t>
      </w:r>
      <w:r w:rsidRPr="002F4B6F">
        <w:rPr>
          <w:i/>
          <w:iCs/>
          <w:position w:val="-4"/>
          <w:sz w:val="20"/>
          <w:lang w:eastAsia="zh-CN"/>
        </w:rPr>
        <w:t xml:space="preserve">e </w:t>
      </w:r>
      <w:r w:rsidRPr="002F4B6F">
        <w:rPr>
          <w:sz w:val="20"/>
          <w:lang w:eastAsia="zh-CN"/>
        </w:rPr>
        <w:t>(</w:t>
      </w:r>
      <w:r w:rsidRPr="002F4B6F">
        <w:rPr>
          <w:i/>
          <w:iCs/>
          <w:sz w:val="20"/>
          <w:lang w:eastAsia="zh-CN"/>
        </w:rPr>
        <w:t>p</w:t>
      </w:r>
      <w:r w:rsidRPr="002F4B6F">
        <w:rPr>
          <w:i/>
          <w:iCs/>
          <w:position w:val="-4"/>
          <w:sz w:val="20"/>
          <w:lang w:eastAsia="zh-CN"/>
        </w:rPr>
        <w:t>n</w:t>
      </w:r>
      <w:r w:rsidRPr="002F4B6F">
        <w:rPr>
          <w:sz w:val="20"/>
          <w:lang w:eastAsia="zh-CN"/>
        </w:rPr>
        <w:t>)</w:t>
      </w:r>
      <w:r w:rsidR="00CB36CD" w:rsidRPr="002F4B6F">
        <w:rPr>
          <w:rFonts w:hint="eastAsia"/>
          <w:sz w:val="20"/>
          <w:lang w:eastAsia="zh-CN"/>
        </w:rPr>
        <w:t>：</w:t>
      </w:r>
      <w:r w:rsidRPr="002F4B6F">
        <w:rPr>
          <w:i/>
          <w:sz w:val="20"/>
          <w:lang w:eastAsia="zh-CN"/>
        </w:rPr>
        <w:tab/>
      </w:r>
      <w:r w:rsidR="00276CEE" w:rsidRPr="002F4B6F">
        <w:rPr>
          <w:rFonts w:hint="eastAsia"/>
          <w:sz w:val="20"/>
          <w:lang w:eastAsia="zh-CN"/>
        </w:rPr>
        <w:t>在所考虑的方位角上在</w:t>
      </w:r>
      <w:r w:rsidR="00276CEE" w:rsidRPr="002F4B6F">
        <w:rPr>
          <w:i/>
          <w:sz w:val="20"/>
          <w:lang w:eastAsia="zh-CN"/>
        </w:rPr>
        <w:t>p</w:t>
      </w:r>
      <w:r w:rsidR="00276CEE" w:rsidRPr="002F4B6F">
        <w:rPr>
          <w:i/>
          <w:sz w:val="20"/>
          <w:vertAlign w:val="subscript"/>
          <w:lang w:eastAsia="zh-CN"/>
        </w:rPr>
        <w:t>n</w:t>
      </w:r>
      <w:r w:rsidR="00276CEE" w:rsidRPr="002F4B6F">
        <w:rPr>
          <w:iCs/>
          <w:sz w:val="20"/>
          <w:lang w:eastAsia="zh-CN"/>
        </w:rPr>
        <w:t>%</w:t>
      </w:r>
      <w:r w:rsidR="00276CEE" w:rsidRPr="002F4B6F">
        <w:rPr>
          <w:rFonts w:hint="eastAsia"/>
          <w:iCs/>
          <w:sz w:val="20"/>
          <w:lang w:eastAsia="zh-CN"/>
        </w:rPr>
        <w:t>时间内</w:t>
      </w:r>
      <w:r w:rsidR="00276CEE" w:rsidRPr="002F4B6F">
        <w:rPr>
          <w:rFonts w:hint="eastAsia"/>
          <w:sz w:val="20"/>
          <w:lang w:eastAsia="zh-CN"/>
        </w:rPr>
        <w:t>超过</w:t>
      </w:r>
      <w:r w:rsidR="00276CEE" w:rsidRPr="002F4B6F">
        <w:rPr>
          <w:rFonts w:hint="eastAsia"/>
          <w:iCs/>
          <w:sz w:val="20"/>
          <w:lang w:eastAsia="zh-CN"/>
        </w:rPr>
        <w:t>的</w:t>
      </w:r>
      <w:r w:rsidR="00276CEE" w:rsidRPr="002F4B6F">
        <w:rPr>
          <w:rFonts w:hint="eastAsia"/>
          <w:sz w:val="20"/>
          <w:lang w:eastAsia="zh-CN"/>
        </w:rPr>
        <w:t>协调地球站天线的水平增益</w:t>
      </w:r>
      <w:r w:rsidRPr="002F4B6F">
        <w:rPr>
          <w:sz w:val="20"/>
          <w:lang w:eastAsia="zh-CN"/>
        </w:rPr>
        <w:t>(dBi)</w:t>
      </w:r>
    </w:p>
    <w:p w:rsidR="00F16B29" w:rsidRPr="002F4B6F" w:rsidRDefault="00F16B29" w:rsidP="00DF6DF9">
      <w:pPr>
        <w:pStyle w:val="Equationlegend"/>
        <w:tabs>
          <w:tab w:val="clear" w:pos="1701"/>
          <w:tab w:val="left" w:pos="993"/>
        </w:tabs>
        <w:rPr>
          <w:sz w:val="20"/>
          <w:lang w:eastAsia="zh-CN"/>
        </w:rPr>
      </w:pPr>
      <w:r w:rsidRPr="002F4B6F">
        <w:rPr>
          <w:sz w:val="20"/>
          <w:lang w:eastAsia="zh-CN"/>
        </w:rPr>
        <w:tab/>
      </w:r>
      <w:r w:rsidRPr="002F4B6F">
        <w:rPr>
          <w:i/>
          <w:iCs/>
          <w:sz w:val="20"/>
          <w:lang w:eastAsia="zh-CN"/>
        </w:rPr>
        <w:t>L</w:t>
      </w:r>
      <w:r w:rsidRPr="002F4B6F">
        <w:rPr>
          <w:i/>
          <w:iCs/>
          <w:position w:val="-4"/>
          <w:sz w:val="20"/>
          <w:lang w:eastAsia="zh-CN"/>
        </w:rPr>
        <w:t>b</w:t>
      </w:r>
      <w:r w:rsidRPr="002F4B6F">
        <w:rPr>
          <w:sz w:val="20"/>
          <w:lang w:eastAsia="zh-CN"/>
        </w:rPr>
        <w:t>, (</w:t>
      </w:r>
      <w:r w:rsidRPr="002F4B6F">
        <w:rPr>
          <w:i/>
          <w:iCs/>
          <w:sz w:val="20"/>
          <w:lang w:eastAsia="zh-CN"/>
        </w:rPr>
        <w:t>p</w:t>
      </w:r>
      <w:r w:rsidRPr="002F4B6F">
        <w:rPr>
          <w:i/>
          <w:iCs/>
          <w:position w:val="-4"/>
          <w:sz w:val="20"/>
          <w:lang w:eastAsia="zh-CN"/>
        </w:rPr>
        <w:t>v</w:t>
      </w:r>
      <w:r w:rsidRPr="002F4B6F">
        <w:rPr>
          <w:sz w:val="20"/>
          <w:lang w:eastAsia="zh-CN"/>
        </w:rPr>
        <w:t>)</w:t>
      </w:r>
      <w:r w:rsidR="00CB36CD" w:rsidRPr="002F4B6F">
        <w:rPr>
          <w:rFonts w:hint="eastAsia"/>
          <w:sz w:val="20"/>
          <w:lang w:eastAsia="zh-CN"/>
        </w:rPr>
        <w:t>：</w:t>
      </w:r>
      <w:r w:rsidR="00A44FA6" w:rsidRPr="002F4B6F">
        <w:rPr>
          <w:sz w:val="20"/>
          <w:lang w:eastAsia="zh-CN"/>
        </w:rPr>
        <w:t xml:space="preserve"> </w:t>
      </w:r>
      <w:r w:rsidR="00A44FA6" w:rsidRPr="002F4B6F">
        <w:rPr>
          <w:sz w:val="20"/>
          <w:lang w:eastAsia="zh-CN"/>
        </w:rPr>
        <w:tab/>
      </w:r>
      <w:r w:rsidR="00276CEE" w:rsidRPr="002F4B6F">
        <w:rPr>
          <w:rFonts w:hint="eastAsia"/>
          <w:sz w:val="20"/>
          <w:lang w:eastAsia="zh-CN"/>
        </w:rPr>
        <w:t>在</w:t>
      </w:r>
      <w:r w:rsidR="00276CEE" w:rsidRPr="002F4B6F">
        <w:rPr>
          <w:i/>
          <w:sz w:val="20"/>
          <w:lang w:eastAsia="zh-CN"/>
        </w:rPr>
        <w:t>p</w:t>
      </w:r>
      <w:r w:rsidR="00276CEE" w:rsidRPr="002F4B6F">
        <w:rPr>
          <w:i/>
          <w:iCs/>
          <w:position w:val="-4"/>
          <w:sz w:val="20"/>
          <w:lang w:eastAsia="zh-CN"/>
        </w:rPr>
        <w:t>v</w:t>
      </w:r>
      <w:r w:rsidR="00276CEE" w:rsidRPr="002F4B6F">
        <w:rPr>
          <w:iCs/>
          <w:sz w:val="20"/>
          <w:lang w:eastAsia="zh-CN"/>
        </w:rPr>
        <w:t>%</w:t>
      </w:r>
      <w:r w:rsidR="00276CEE" w:rsidRPr="002F4B6F">
        <w:rPr>
          <w:rFonts w:hint="eastAsia"/>
          <w:iCs/>
          <w:sz w:val="20"/>
          <w:lang w:eastAsia="zh-CN"/>
        </w:rPr>
        <w:t>的时间内所需的</w:t>
      </w:r>
      <w:r w:rsidR="00592492" w:rsidRPr="002F4B6F">
        <w:rPr>
          <w:sz w:val="20"/>
          <w:lang w:eastAsia="zh-CN"/>
        </w:rPr>
        <w:t>传播方式</w:t>
      </w:r>
      <w:r w:rsidRPr="002F4B6F">
        <w:rPr>
          <w:sz w:val="20"/>
          <w:lang w:eastAsia="zh-CN"/>
        </w:rPr>
        <w:t>(1)</w:t>
      </w:r>
      <w:r w:rsidR="00276CEE" w:rsidRPr="002F4B6F">
        <w:rPr>
          <w:rFonts w:hint="eastAsia"/>
          <w:sz w:val="20"/>
          <w:lang w:eastAsia="zh-CN"/>
        </w:rPr>
        <w:t>最小所需损耗</w:t>
      </w:r>
      <w:r w:rsidRPr="002F4B6F">
        <w:rPr>
          <w:sz w:val="20"/>
          <w:lang w:eastAsia="zh-CN"/>
        </w:rPr>
        <w:t>(dB)</w:t>
      </w:r>
      <w:r w:rsidR="00276CEE" w:rsidRPr="002F4B6F">
        <w:rPr>
          <w:rFonts w:hint="eastAsia"/>
          <w:sz w:val="20"/>
          <w:lang w:eastAsia="zh-CN"/>
        </w:rPr>
        <w:t>；除了</w:t>
      </w:r>
      <w:r w:rsidR="00276CEE" w:rsidRPr="002F4B6F">
        <w:rPr>
          <w:i/>
          <w:sz w:val="20"/>
          <w:lang w:eastAsia="zh-CN"/>
        </w:rPr>
        <w:t>p</w:t>
      </w:r>
      <w:r w:rsidR="00276CEE" w:rsidRPr="002F4B6F">
        <w:rPr>
          <w:i/>
          <w:iCs/>
          <w:position w:val="-4"/>
          <w:sz w:val="20"/>
          <w:lang w:eastAsia="zh-CN"/>
        </w:rPr>
        <w:t>v</w:t>
      </w:r>
      <w:r w:rsidR="00276CEE" w:rsidRPr="002F4B6F">
        <w:rPr>
          <w:sz w:val="20"/>
          <w:lang w:eastAsia="zh-CN"/>
        </w:rPr>
        <w:t>%</w:t>
      </w:r>
      <w:r w:rsidR="00276CEE" w:rsidRPr="002F4B6F">
        <w:rPr>
          <w:rFonts w:hint="eastAsia"/>
          <w:sz w:val="20"/>
          <w:lang w:eastAsia="zh-CN"/>
        </w:rPr>
        <w:t>的时间，</w:t>
      </w:r>
      <w:r w:rsidR="00592492" w:rsidRPr="002F4B6F">
        <w:rPr>
          <w:sz w:val="20"/>
          <w:lang w:eastAsia="zh-CN"/>
        </w:rPr>
        <w:t>传播方式</w:t>
      </w:r>
      <w:r w:rsidRPr="002F4B6F">
        <w:rPr>
          <w:sz w:val="20"/>
          <w:lang w:eastAsia="zh-CN"/>
        </w:rPr>
        <w:t>(1)</w:t>
      </w:r>
      <w:r w:rsidR="00276CEE" w:rsidRPr="002F4B6F">
        <w:rPr>
          <w:rFonts w:hint="eastAsia"/>
          <w:sz w:val="20"/>
          <w:lang w:eastAsia="zh-CN"/>
        </w:rPr>
        <w:t>预测路径损耗必定在全部时间内超过这一损耗。</w:t>
      </w:r>
    </w:p>
    <w:p w:rsidR="00F16B29" w:rsidRPr="00AF0969" w:rsidRDefault="000C351C" w:rsidP="00AF0969">
      <w:pPr>
        <w:ind w:firstLineChars="200" w:firstLine="400"/>
        <w:rPr>
          <w:sz w:val="20"/>
          <w:lang w:val="en-US" w:eastAsia="zh-CN"/>
        </w:rPr>
      </w:pPr>
      <w:r w:rsidRPr="00AF0969">
        <w:rPr>
          <w:rFonts w:hint="eastAsia"/>
          <w:sz w:val="20"/>
          <w:lang w:val="en-US" w:eastAsia="zh-CN"/>
        </w:rPr>
        <w:t>公式</w:t>
      </w:r>
      <w:r w:rsidRPr="00AF0969">
        <w:rPr>
          <w:rFonts w:hint="eastAsia"/>
          <w:sz w:val="20"/>
          <w:lang w:val="en-US" w:eastAsia="zh-CN"/>
        </w:rPr>
        <w:t>(</w:t>
      </w:r>
      <w:r w:rsidR="008765D0" w:rsidRPr="00AF0969">
        <w:rPr>
          <w:rFonts w:hint="eastAsia"/>
          <w:sz w:val="20"/>
          <w:lang w:val="en-US" w:eastAsia="zh-CN"/>
        </w:rPr>
        <w:t>6</w:t>
      </w:r>
      <w:r w:rsidRPr="00AF0969">
        <w:rPr>
          <w:rFonts w:hint="eastAsia"/>
          <w:sz w:val="20"/>
          <w:lang w:val="en-US" w:eastAsia="zh-CN"/>
        </w:rPr>
        <w:t>)</w:t>
      </w:r>
      <w:r w:rsidR="008765D0" w:rsidRPr="00AF0969">
        <w:rPr>
          <w:rFonts w:hint="eastAsia"/>
          <w:sz w:val="20"/>
          <w:lang w:val="en-US" w:eastAsia="zh-CN"/>
        </w:rPr>
        <w:t>使用的时间百分比</w:t>
      </w:r>
      <w:r w:rsidR="008765D0" w:rsidRPr="00AF0969">
        <w:rPr>
          <w:i/>
          <w:iCs/>
          <w:sz w:val="20"/>
          <w:lang w:val="en-US" w:eastAsia="zh-CN"/>
        </w:rPr>
        <w:t>p</w:t>
      </w:r>
      <w:r w:rsidR="008765D0" w:rsidRPr="00AF0969">
        <w:rPr>
          <w:i/>
          <w:iCs/>
          <w:position w:val="-4"/>
          <w:sz w:val="20"/>
          <w:lang w:val="en-US" w:eastAsia="zh-CN"/>
        </w:rPr>
        <w:t>n</w:t>
      </w:r>
      <w:r w:rsidR="008765D0" w:rsidRPr="00AF0969">
        <w:rPr>
          <w:rFonts w:hint="eastAsia"/>
          <w:sz w:val="20"/>
          <w:lang w:val="en-US" w:eastAsia="zh-CN"/>
        </w:rPr>
        <w:t>值是在已知水平增益的累积分布的情况下确定的。对于所考虑的方位角上从最低到最高值的一组水平增益值，</w:t>
      </w:r>
      <w:r w:rsidR="002133B3" w:rsidRPr="00AF0969">
        <w:rPr>
          <w:rFonts w:hint="eastAsia"/>
          <w:sz w:val="20"/>
          <w:lang w:val="en-US" w:eastAsia="zh-CN"/>
        </w:rPr>
        <w:t>需要确定</w:t>
      </w:r>
      <w:r w:rsidR="008765D0" w:rsidRPr="00AF0969">
        <w:rPr>
          <w:rFonts w:hint="eastAsia"/>
          <w:sz w:val="20"/>
          <w:lang w:val="en-US" w:eastAsia="zh-CN"/>
        </w:rPr>
        <w:t>这种分布。</w:t>
      </w:r>
      <w:r w:rsidR="002133B3" w:rsidRPr="00AF0969">
        <w:rPr>
          <w:rFonts w:hint="eastAsia"/>
          <w:sz w:val="20"/>
          <w:lang w:val="en-US" w:eastAsia="zh-CN"/>
        </w:rPr>
        <w:t>用</w:t>
      </w:r>
      <w:r w:rsidR="00F16B29" w:rsidRPr="00AF0969">
        <w:rPr>
          <w:i/>
          <w:iCs/>
          <w:sz w:val="20"/>
          <w:lang w:val="en-US" w:eastAsia="zh-CN"/>
        </w:rPr>
        <w:t>G</w:t>
      </w:r>
      <w:r w:rsidR="00F16B29" w:rsidRPr="00AF0969">
        <w:rPr>
          <w:i/>
          <w:iCs/>
          <w:position w:val="-4"/>
          <w:sz w:val="20"/>
          <w:lang w:val="en-US" w:eastAsia="zh-CN"/>
        </w:rPr>
        <w:t>e</w:t>
      </w:r>
      <w:r w:rsidR="00F16B29" w:rsidRPr="00AF0969">
        <w:rPr>
          <w:sz w:val="20"/>
          <w:lang w:val="en-US" w:eastAsia="zh-CN"/>
        </w:rPr>
        <w:t>(</w:t>
      </w:r>
      <w:r w:rsidR="00F16B29" w:rsidRPr="00AF0969">
        <w:rPr>
          <w:i/>
          <w:iCs/>
          <w:sz w:val="20"/>
          <w:lang w:val="en-US" w:eastAsia="zh-CN"/>
        </w:rPr>
        <w:t>p</w:t>
      </w:r>
      <w:r w:rsidR="00F16B29" w:rsidRPr="00AF0969">
        <w:rPr>
          <w:i/>
          <w:iCs/>
          <w:position w:val="-4"/>
          <w:sz w:val="20"/>
          <w:lang w:val="en-US" w:eastAsia="zh-CN"/>
        </w:rPr>
        <w:t>n</w:t>
      </w:r>
      <w:r w:rsidR="00F16B29" w:rsidRPr="00AF0969">
        <w:rPr>
          <w:sz w:val="20"/>
          <w:lang w:val="en-US" w:eastAsia="zh-CN"/>
        </w:rPr>
        <w:t>)</w:t>
      </w:r>
      <w:r w:rsidR="002133B3" w:rsidRPr="00AF0969">
        <w:rPr>
          <w:rFonts w:hint="eastAsia"/>
          <w:sz w:val="20"/>
          <w:lang w:val="en-US" w:eastAsia="zh-CN"/>
        </w:rPr>
        <w:t>表示</w:t>
      </w:r>
      <w:r w:rsidR="005E59B8" w:rsidRPr="00AF0969">
        <w:rPr>
          <w:rFonts w:hint="eastAsia"/>
          <w:sz w:val="20"/>
          <w:lang w:val="en-US" w:eastAsia="zh-CN"/>
        </w:rPr>
        <w:t>具有与时间百分比</w:t>
      </w:r>
      <w:r w:rsidR="005E59B8" w:rsidRPr="00AF0969">
        <w:rPr>
          <w:i/>
          <w:iCs/>
          <w:sz w:val="20"/>
          <w:lang w:val="en-US" w:eastAsia="zh-CN"/>
        </w:rPr>
        <w:t>p</w:t>
      </w:r>
      <w:r w:rsidR="005E59B8" w:rsidRPr="00AF0969">
        <w:rPr>
          <w:i/>
          <w:iCs/>
          <w:position w:val="-4"/>
          <w:sz w:val="20"/>
          <w:lang w:val="en-US" w:eastAsia="zh-CN"/>
        </w:rPr>
        <w:t>n</w:t>
      </w:r>
      <w:r w:rsidR="005E59B8" w:rsidRPr="00AF0969">
        <w:rPr>
          <w:rFonts w:hint="eastAsia"/>
          <w:sz w:val="20"/>
          <w:lang w:val="en-US" w:eastAsia="zh-CN"/>
        </w:rPr>
        <w:t>相应的</w:t>
      </w:r>
      <w:r w:rsidR="002133B3" w:rsidRPr="00AF0969">
        <w:rPr>
          <w:rFonts w:hint="eastAsia"/>
          <w:sz w:val="20"/>
          <w:lang w:val="en-US" w:eastAsia="zh-CN"/>
        </w:rPr>
        <w:t>水平增益值</w:t>
      </w:r>
      <w:r w:rsidR="005E59B8" w:rsidRPr="00AF0969">
        <w:rPr>
          <w:rFonts w:hint="eastAsia"/>
          <w:sz w:val="20"/>
          <w:lang w:val="en-US" w:eastAsia="zh-CN"/>
        </w:rPr>
        <w:t>的补充性水平增益累积分布。</w:t>
      </w:r>
      <w:r w:rsidR="00F16B29" w:rsidRPr="00AF0969">
        <w:rPr>
          <w:i/>
          <w:iCs/>
          <w:sz w:val="20"/>
          <w:lang w:val="en-US" w:eastAsia="zh-CN"/>
        </w:rPr>
        <w:t>p</w:t>
      </w:r>
      <w:r w:rsidR="00F16B29" w:rsidRPr="00AF0969">
        <w:rPr>
          <w:i/>
          <w:iCs/>
          <w:position w:val="-4"/>
          <w:sz w:val="20"/>
          <w:lang w:val="en-US" w:eastAsia="zh-CN"/>
        </w:rPr>
        <w:t>n</w:t>
      </w:r>
      <w:r w:rsidR="005E59B8" w:rsidRPr="00AF0969">
        <w:rPr>
          <w:rFonts w:hint="eastAsia"/>
          <w:sz w:val="20"/>
          <w:lang w:val="en-US" w:eastAsia="zh-CN"/>
        </w:rPr>
        <w:t>值是水平增益超过第</w:t>
      </w:r>
      <w:r w:rsidR="005E59B8" w:rsidRPr="00AF0969">
        <w:rPr>
          <w:rFonts w:hint="eastAsia"/>
          <w:i/>
          <w:sz w:val="20"/>
          <w:lang w:val="en-US" w:eastAsia="zh-CN"/>
        </w:rPr>
        <w:t>n</w:t>
      </w:r>
      <w:r w:rsidR="005E59B8" w:rsidRPr="00AF0969">
        <w:rPr>
          <w:rFonts w:hint="eastAsia"/>
          <w:sz w:val="20"/>
          <w:lang w:val="en-US" w:eastAsia="zh-CN"/>
        </w:rPr>
        <w:t>个水平增益值的时间百分比。附录</w:t>
      </w:r>
      <w:r w:rsidR="005E59B8" w:rsidRPr="00AF0969">
        <w:rPr>
          <w:rFonts w:hint="eastAsia"/>
          <w:sz w:val="20"/>
          <w:lang w:val="en-US" w:eastAsia="zh-CN"/>
        </w:rPr>
        <w:t>4</w:t>
      </w:r>
      <w:r w:rsidR="005E59B8" w:rsidRPr="00AF0969">
        <w:rPr>
          <w:rFonts w:hint="eastAsia"/>
          <w:sz w:val="20"/>
          <w:lang w:val="en-US" w:eastAsia="zh-CN"/>
        </w:rPr>
        <w:t>第</w:t>
      </w:r>
      <w:r w:rsidR="005E59B8" w:rsidRPr="00AF0969">
        <w:rPr>
          <w:rFonts w:hint="eastAsia"/>
          <w:sz w:val="20"/>
          <w:lang w:val="en-US" w:eastAsia="zh-CN"/>
        </w:rPr>
        <w:t>2</w:t>
      </w:r>
      <w:r w:rsidR="005E59B8" w:rsidRPr="00AF0969">
        <w:rPr>
          <w:rFonts w:hint="eastAsia"/>
          <w:sz w:val="20"/>
          <w:lang w:val="en-US" w:eastAsia="zh-CN"/>
        </w:rPr>
        <w:t>节的程序可用于确定这一分布。</w:t>
      </w:r>
    </w:p>
    <w:p w:rsidR="00D4664C" w:rsidRPr="00AF0969" w:rsidRDefault="005E59B8" w:rsidP="00AF0969">
      <w:pPr>
        <w:ind w:firstLineChars="200" w:firstLine="400"/>
        <w:rPr>
          <w:sz w:val="20"/>
          <w:lang w:val="en-US" w:eastAsia="zh-CN"/>
        </w:rPr>
      </w:pPr>
      <w:r w:rsidRPr="00AF0969">
        <w:rPr>
          <w:rFonts w:hint="eastAsia"/>
          <w:sz w:val="20"/>
          <w:lang w:val="en-US" w:eastAsia="zh-CN"/>
        </w:rPr>
        <w:t>对每一</w:t>
      </w:r>
      <w:r w:rsidR="00F16B29" w:rsidRPr="00AF0969">
        <w:rPr>
          <w:i/>
          <w:sz w:val="20"/>
          <w:lang w:val="en-US" w:eastAsia="zh-CN"/>
        </w:rPr>
        <w:t>p</w:t>
      </w:r>
      <w:r w:rsidR="00F16B29" w:rsidRPr="00AF0969">
        <w:rPr>
          <w:i/>
          <w:iCs/>
          <w:position w:val="-4"/>
          <w:sz w:val="20"/>
          <w:lang w:val="en-US" w:eastAsia="zh-CN"/>
        </w:rPr>
        <w:t>n</w:t>
      </w:r>
      <w:r w:rsidRPr="00AF0969">
        <w:rPr>
          <w:rFonts w:hint="eastAsia"/>
          <w:sz w:val="20"/>
          <w:lang w:val="en-US" w:eastAsia="zh-CN"/>
        </w:rPr>
        <w:t>值，</w:t>
      </w:r>
      <w:r w:rsidR="00D4664C" w:rsidRPr="00AF0969">
        <w:rPr>
          <w:rFonts w:hint="eastAsia"/>
          <w:sz w:val="20"/>
          <w:lang w:val="en-US" w:eastAsia="zh-CN"/>
        </w:rPr>
        <w:t>该</w:t>
      </w:r>
      <w:r w:rsidR="00D4664C" w:rsidRPr="00AF0969">
        <w:rPr>
          <w:sz w:val="20"/>
          <w:lang w:val="en-US" w:eastAsia="zh-CN"/>
        </w:rPr>
        <w:t>时间百分比</w:t>
      </w:r>
      <w:r w:rsidR="00D4664C" w:rsidRPr="00AF0969">
        <w:rPr>
          <w:rFonts w:hint="eastAsia"/>
          <w:sz w:val="20"/>
          <w:lang w:val="en-US" w:eastAsia="zh-CN"/>
        </w:rPr>
        <w:t>的</w:t>
      </w:r>
      <w:r w:rsidRPr="00AF0969">
        <w:rPr>
          <w:sz w:val="20"/>
          <w:lang w:val="en-US" w:eastAsia="zh-CN"/>
        </w:rPr>
        <w:t>水平天线增益</w:t>
      </w:r>
      <w:r w:rsidR="00F16B29" w:rsidRPr="00AF0969">
        <w:rPr>
          <w:i/>
          <w:iCs/>
          <w:sz w:val="20"/>
          <w:lang w:val="en-US" w:eastAsia="zh-CN"/>
        </w:rPr>
        <w:t>G</w:t>
      </w:r>
      <w:r w:rsidR="00F16B29" w:rsidRPr="00AF0969">
        <w:rPr>
          <w:i/>
          <w:iCs/>
          <w:position w:val="-4"/>
          <w:sz w:val="20"/>
          <w:lang w:val="en-US" w:eastAsia="zh-CN"/>
        </w:rPr>
        <w:t>e</w:t>
      </w:r>
      <w:r w:rsidR="00F16B29" w:rsidRPr="00AF0969">
        <w:rPr>
          <w:sz w:val="20"/>
          <w:lang w:val="en-US" w:eastAsia="zh-CN"/>
        </w:rPr>
        <w:t xml:space="preserve">( </w:t>
      </w:r>
      <w:r w:rsidR="00F16B29" w:rsidRPr="00AF0969">
        <w:rPr>
          <w:i/>
          <w:iCs/>
          <w:sz w:val="20"/>
          <w:lang w:val="en-US" w:eastAsia="zh-CN"/>
        </w:rPr>
        <w:t>p</w:t>
      </w:r>
      <w:r w:rsidR="00F16B29" w:rsidRPr="00AF0969">
        <w:rPr>
          <w:i/>
          <w:iCs/>
          <w:position w:val="-4"/>
          <w:sz w:val="20"/>
          <w:lang w:val="en-US" w:eastAsia="zh-CN"/>
        </w:rPr>
        <w:t>n</w:t>
      </w:r>
      <w:r w:rsidR="00D4664C" w:rsidRPr="00AF0969">
        <w:rPr>
          <w:sz w:val="20"/>
          <w:lang w:val="en-US" w:eastAsia="zh-CN"/>
        </w:rPr>
        <w:t>)</w:t>
      </w:r>
      <w:r w:rsidR="00D4664C" w:rsidRPr="00AF0969">
        <w:rPr>
          <w:rFonts w:hint="eastAsia"/>
          <w:sz w:val="20"/>
          <w:lang w:val="en-US" w:eastAsia="zh-CN"/>
        </w:rPr>
        <w:t>用于</w:t>
      </w:r>
      <w:r w:rsidR="000C351C" w:rsidRPr="00AF0969">
        <w:rPr>
          <w:sz w:val="20"/>
          <w:lang w:val="en-US" w:eastAsia="zh-CN"/>
        </w:rPr>
        <w:t>公式</w:t>
      </w:r>
      <w:r w:rsidR="00F16B29" w:rsidRPr="00AF0969">
        <w:rPr>
          <w:sz w:val="20"/>
          <w:lang w:val="en-US" w:eastAsia="zh-CN"/>
        </w:rPr>
        <w:t>(6)</w:t>
      </w:r>
      <w:r w:rsidR="00D4664C" w:rsidRPr="00AF0969">
        <w:rPr>
          <w:rFonts w:hint="eastAsia"/>
          <w:sz w:val="20"/>
          <w:lang w:val="en-US" w:eastAsia="zh-CN"/>
        </w:rPr>
        <w:t>，以确定所需的最小</w:t>
      </w:r>
      <w:r w:rsidR="00592492" w:rsidRPr="00AF0969">
        <w:rPr>
          <w:sz w:val="20"/>
          <w:lang w:val="en-US" w:eastAsia="zh-CN"/>
        </w:rPr>
        <w:t>传播方式</w:t>
      </w:r>
      <w:r w:rsidR="00D4664C" w:rsidRPr="00AF0969">
        <w:rPr>
          <w:sz w:val="20"/>
          <w:lang w:val="en-US" w:eastAsia="zh-CN"/>
        </w:rPr>
        <w:t>(1)</w:t>
      </w:r>
      <w:r w:rsidR="00D4664C" w:rsidRPr="00AF0969">
        <w:rPr>
          <w:rFonts w:hint="eastAsia"/>
          <w:sz w:val="20"/>
          <w:lang w:val="en-US" w:eastAsia="zh-CN"/>
        </w:rPr>
        <w:t>损耗。按照</w:t>
      </w:r>
      <w:r w:rsidR="000C351C" w:rsidRPr="00AF0969">
        <w:rPr>
          <w:sz w:val="20"/>
          <w:lang w:val="en-US" w:eastAsia="zh-CN"/>
        </w:rPr>
        <w:t>公式</w:t>
      </w:r>
      <w:r w:rsidR="00D4664C" w:rsidRPr="00AF0969">
        <w:rPr>
          <w:sz w:val="20"/>
          <w:lang w:val="en-US" w:eastAsia="zh-CN"/>
        </w:rPr>
        <w:t>(6)</w:t>
      </w:r>
      <w:r w:rsidR="00D4664C" w:rsidRPr="00AF0969">
        <w:rPr>
          <w:rFonts w:hint="eastAsia"/>
          <w:sz w:val="20"/>
          <w:lang w:val="en-US" w:eastAsia="zh-CN"/>
        </w:rPr>
        <w:t>规定的限制条件，预测的</w:t>
      </w:r>
      <w:r w:rsidR="00592492" w:rsidRPr="00AF0969">
        <w:rPr>
          <w:sz w:val="20"/>
          <w:lang w:val="en-US" w:eastAsia="zh-CN"/>
        </w:rPr>
        <w:t>传播方式</w:t>
      </w:r>
      <w:r w:rsidR="00F16B29" w:rsidRPr="00AF0969">
        <w:rPr>
          <w:sz w:val="20"/>
          <w:lang w:val="en-US" w:eastAsia="zh-CN"/>
        </w:rPr>
        <w:t>(1)</w:t>
      </w:r>
      <w:r w:rsidR="00D4664C" w:rsidRPr="00AF0969">
        <w:rPr>
          <w:rFonts w:hint="eastAsia"/>
          <w:sz w:val="20"/>
          <w:lang w:val="en-US" w:eastAsia="zh-CN"/>
        </w:rPr>
        <w:t>路径损耗不会在超过</w:t>
      </w:r>
      <w:r w:rsidR="00D4664C" w:rsidRPr="00AF0969">
        <w:rPr>
          <w:i/>
          <w:sz w:val="20"/>
          <w:lang w:val="en-US" w:eastAsia="zh-CN"/>
        </w:rPr>
        <w:t>p</w:t>
      </w:r>
      <w:r w:rsidR="00D4664C" w:rsidRPr="00AF0969">
        <w:rPr>
          <w:i/>
          <w:iCs/>
          <w:position w:val="-4"/>
          <w:sz w:val="20"/>
          <w:lang w:val="en-US" w:eastAsia="zh-CN"/>
        </w:rPr>
        <w:t>v</w:t>
      </w:r>
      <w:r w:rsidR="00D4664C" w:rsidRPr="00AF0969">
        <w:rPr>
          <w:i/>
          <w:sz w:val="20"/>
          <w:lang w:val="en-US" w:eastAsia="zh-CN"/>
        </w:rPr>
        <w:t> </w:t>
      </w:r>
      <w:r w:rsidR="00D4664C" w:rsidRPr="00AF0969">
        <w:rPr>
          <w:sz w:val="20"/>
          <w:lang w:val="en-US" w:eastAsia="zh-CN"/>
        </w:rPr>
        <w:t>%</w:t>
      </w:r>
      <w:r w:rsidR="00D4664C" w:rsidRPr="00AF0969">
        <w:rPr>
          <w:rFonts w:hint="eastAsia"/>
          <w:sz w:val="20"/>
          <w:lang w:val="en-US" w:eastAsia="zh-CN"/>
        </w:rPr>
        <w:t>的时间内超过该所需的</w:t>
      </w:r>
      <w:r w:rsidR="00592492" w:rsidRPr="00AF0969">
        <w:rPr>
          <w:sz w:val="20"/>
          <w:lang w:val="en-US" w:eastAsia="zh-CN"/>
        </w:rPr>
        <w:t>传播方式</w:t>
      </w:r>
      <w:r w:rsidR="00F16B29" w:rsidRPr="00AF0969">
        <w:rPr>
          <w:sz w:val="20"/>
          <w:lang w:val="en-US" w:eastAsia="zh-CN"/>
        </w:rPr>
        <w:t>(1)</w:t>
      </w:r>
      <w:r w:rsidR="00D4664C" w:rsidRPr="00AF0969">
        <w:rPr>
          <w:rFonts w:hint="eastAsia"/>
          <w:sz w:val="20"/>
          <w:lang w:val="en-US" w:eastAsia="zh-CN"/>
        </w:rPr>
        <w:t>损耗。然后用第</w:t>
      </w:r>
      <w:r w:rsidR="00D4664C" w:rsidRPr="00AF0969">
        <w:rPr>
          <w:rFonts w:hint="eastAsia"/>
          <w:sz w:val="20"/>
          <w:lang w:val="en-US" w:eastAsia="zh-CN"/>
        </w:rPr>
        <w:t>4</w:t>
      </w:r>
      <w:r w:rsidR="00D4664C" w:rsidRPr="00AF0969">
        <w:rPr>
          <w:rFonts w:hint="eastAsia"/>
          <w:sz w:val="20"/>
          <w:lang w:val="en-US" w:eastAsia="zh-CN"/>
        </w:rPr>
        <w:t>节所述的程序确定</w:t>
      </w:r>
      <w:r w:rsidR="00592492" w:rsidRPr="00AF0969">
        <w:rPr>
          <w:sz w:val="20"/>
          <w:lang w:val="en-US" w:eastAsia="zh-CN"/>
        </w:rPr>
        <w:t>传播方式</w:t>
      </w:r>
      <w:r w:rsidR="00F16B29" w:rsidRPr="00AF0969">
        <w:rPr>
          <w:sz w:val="20"/>
          <w:lang w:val="en-US" w:eastAsia="zh-CN"/>
        </w:rPr>
        <w:t>(1)</w:t>
      </w:r>
      <w:r w:rsidR="00D4664C" w:rsidRPr="00AF0969">
        <w:rPr>
          <w:rFonts w:hint="eastAsia"/>
          <w:sz w:val="20"/>
          <w:lang w:val="en-US" w:eastAsia="zh-CN"/>
        </w:rPr>
        <w:t>的一组距离，具体方法见附件</w:t>
      </w:r>
      <w:r w:rsidR="00D4664C" w:rsidRPr="00AF0969">
        <w:rPr>
          <w:rFonts w:hint="eastAsia"/>
          <w:sz w:val="20"/>
          <w:lang w:val="en-US" w:eastAsia="zh-CN"/>
        </w:rPr>
        <w:t>1</w:t>
      </w:r>
      <w:r w:rsidR="00D4664C" w:rsidRPr="00AF0969">
        <w:rPr>
          <w:rFonts w:hint="eastAsia"/>
          <w:sz w:val="20"/>
          <w:lang w:val="en-US" w:eastAsia="zh-CN"/>
        </w:rPr>
        <w:t>的附录</w:t>
      </w:r>
      <w:r w:rsidR="00D4664C" w:rsidRPr="00AF0969">
        <w:rPr>
          <w:rFonts w:hint="eastAsia"/>
          <w:sz w:val="20"/>
          <w:lang w:val="en-US" w:eastAsia="zh-CN"/>
        </w:rPr>
        <w:t>1</w:t>
      </w:r>
      <w:r w:rsidR="00D4664C" w:rsidRPr="00AF0969">
        <w:rPr>
          <w:rFonts w:hint="eastAsia"/>
          <w:sz w:val="20"/>
          <w:lang w:val="en-US" w:eastAsia="zh-CN"/>
        </w:rPr>
        <w:t>。与传播计算应用有关的具体指南见第</w:t>
      </w:r>
      <w:r w:rsidR="00D4664C" w:rsidRPr="00AF0969">
        <w:rPr>
          <w:rFonts w:hint="eastAsia"/>
          <w:sz w:val="20"/>
          <w:lang w:val="en-US" w:eastAsia="zh-CN"/>
        </w:rPr>
        <w:t>4.4</w:t>
      </w:r>
      <w:r w:rsidR="00D4664C" w:rsidRPr="00AF0969">
        <w:rPr>
          <w:rFonts w:hint="eastAsia"/>
          <w:sz w:val="20"/>
          <w:lang w:val="en-US" w:eastAsia="zh-CN"/>
        </w:rPr>
        <w:t>节。</w:t>
      </w:r>
    </w:p>
    <w:p w:rsidR="00F16B29" w:rsidRPr="00AF0969" w:rsidRDefault="00592492" w:rsidP="00AF0969">
      <w:pPr>
        <w:tabs>
          <w:tab w:val="clear" w:pos="794"/>
          <w:tab w:val="clear" w:pos="1191"/>
          <w:tab w:val="clear" w:pos="1588"/>
          <w:tab w:val="clear" w:pos="1985"/>
        </w:tabs>
        <w:overflowPunct/>
        <w:autoSpaceDE/>
        <w:autoSpaceDN/>
        <w:adjustRightInd/>
        <w:ind w:firstLineChars="200" w:firstLine="400"/>
        <w:jc w:val="left"/>
        <w:textAlignment w:val="auto"/>
        <w:rPr>
          <w:sz w:val="20"/>
          <w:lang w:val="en-US" w:eastAsia="zh-CN"/>
        </w:rPr>
      </w:pPr>
      <w:r w:rsidRPr="00AF0969">
        <w:rPr>
          <w:sz w:val="20"/>
          <w:lang w:val="en-US" w:eastAsia="zh-CN"/>
        </w:rPr>
        <w:t>传播方式</w:t>
      </w:r>
      <w:r w:rsidR="00F16B29" w:rsidRPr="00AF0969">
        <w:rPr>
          <w:sz w:val="20"/>
          <w:lang w:val="en-US" w:eastAsia="zh-CN"/>
        </w:rPr>
        <w:t>(1)</w:t>
      </w:r>
      <w:r w:rsidR="006D67D3" w:rsidRPr="00AF0969">
        <w:rPr>
          <w:rFonts w:hint="eastAsia"/>
          <w:sz w:val="20"/>
          <w:lang w:val="en-US" w:eastAsia="zh-CN"/>
        </w:rPr>
        <w:t>所需的距离则为由任一</w:t>
      </w:r>
      <w:r w:rsidR="006D67D3" w:rsidRPr="00AF0969">
        <w:rPr>
          <w:i/>
          <w:sz w:val="20"/>
          <w:lang w:val="en-US" w:eastAsia="zh-CN"/>
        </w:rPr>
        <w:t>p</w:t>
      </w:r>
      <w:r w:rsidR="006D67D3" w:rsidRPr="00AF0969">
        <w:rPr>
          <w:i/>
          <w:iCs/>
          <w:position w:val="-4"/>
          <w:sz w:val="20"/>
          <w:lang w:val="en-US" w:eastAsia="zh-CN"/>
        </w:rPr>
        <w:t>n</w:t>
      </w:r>
      <w:r w:rsidR="006D67D3" w:rsidRPr="00AF0969">
        <w:rPr>
          <w:rFonts w:hint="eastAsia"/>
          <w:sz w:val="20"/>
          <w:lang w:val="en-US" w:eastAsia="zh-CN"/>
        </w:rPr>
        <w:t>值得出</w:t>
      </w:r>
      <w:r w:rsidR="00535233">
        <w:rPr>
          <w:rFonts w:hint="eastAsia"/>
          <w:sz w:val="20"/>
          <w:lang w:val="en-US" w:eastAsia="zh-CN"/>
        </w:rPr>
        <w:t>的</w:t>
      </w:r>
      <w:r w:rsidR="006D67D3" w:rsidRPr="00AF0969">
        <w:rPr>
          <w:rFonts w:hint="eastAsia"/>
          <w:sz w:val="20"/>
          <w:lang w:val="en-US" w:eastAsia="zh-CN"/>
        </w:rPr>
        <w:t>一组</w:t>
      </w:r>
      <w:r w:rsidRPr="00AF0969">
        <w:rPr>
          <w:sz w:val="20"/>
          <w:lang w:val="en-US" w:eastAsia="zh-CN"/>
        </w:rPr>
        <w:t>传播方式</w:t>
      </w:r>
      <w:r w:rsidR="00F16B29" w:rsidRPr="00AF0969">
        <w:rPr>
          <w:sz w:val="20"/>
          <w:lang w:val="en-US" w:eastAsia="zh-CN"/>
        </w:rPr>
        <w:t>(1)</w:t>
      </w:r>
      <w:r w:rsidR="00535233">
        <w:rPr>
          <w:rFonts w:hint="eastAsia"/>
          <w:sz w:val="20"/>
          <w:lang w:val="en-US" w:eastAsia="zh-CN"/>
        </w:rPr>
        <w:t>距离中的最大距离，但要</w:t>
      </w:r>
      <w:r w:rsidR="006D67D3" w:rsidRPr="00AF0969">
        <w:rPr>
          <w:rFonts w:hint="eastAsia"/>
          <w:sz w:val="20"/>
          <w:lang w:val="en-US" w:eastAsia="zh-CN"/>
        </w:rPr>
        <w:t>遵守</w:t>
      </w:r>
      <w:r w:rsidR="000C351C" w:rsidRPr="00AF0969">
        <w:rPr>
          <w:sz w:val="20"/>
          <w:lang w:val="en-US" w:eastAsia="zh-CN"/>
        </w:rPr>
        <w:t>公式</w:t>
      </w:r>
      <w:r w:rsidR="006D67D3" w:rsidRPr="00AF0969">
        <w:rPr>
          <w:sz w:val="20"/>
          <w:lang w:val="en-US" w:eastAsia="zh-CN"/>
        </w:rPr>
        <w:t>(6)</w:t>
      </w:r>
      <w:r w:rsidR="006D67D3" w:rsidRPr="00AF0969">
        <w:rPr>
          <w:rFonts w:hint="eastAsia"/>
          <w:sz w:val="20"/>
          <w:lang w:val="en-US" w:eastAsia="zh-CN"/>
        </w:rPr>
        <w:t>的限制条件。采用</w:t>
      </w:r>
      <w:r w:rsidR="000C351C" w:rsidRPr="00AF0969">
        <w:rPr>
          <w:sz w:val="20"/>
          <w:lang w:val="en-US" w:eastAsia="zh-CN"/>
        </w:rPr>
        <w:t>公式</w:t>
      </w:r>
      <w:r w:rsidR="006D67D3" w:rsidRPr="00AF0969">
        <w:rPr>
          <w:sz w:val="20"/>
          <w:lang w:val="en-US" w:eastAsia="zh-CN"/>
        </w:rPr>
        <w:t>(6)</w:t>
      </w:r>
      <w:r w:rsidR="006D67D3" w:rsidRPr="00AF0969">
        <w:rPr>
          <w:rFonts w:hint="eastAsia"/>
          <w:sz w:val="20"/>
          <w:lang w:val="en-US" w:eastAsia="zh-CN"/>
        </w:rPr>
        <w:t>确定</w:t>
      </w:r>
      <w:r w:rsidRPr="00AF0969">
        <w:rPr>
          <w:sz w:val="20"/>
          <w:lang w:val="en-US" w:eastAsia="zh-CN"/>
        </w:rPr>
        <w:t>传播方式</w:t>
      </w:r>
      <w:r w:rsidR="00F16B29" w:rsidRPr="00AF0969">
        <w:rPr>
          <w:sz w:val="20"/>
          <w:lang w:val="en-US" w:eastAsia="zh-CN"/>
        </w:rPr>
        <w:t>(1)</w:t>
      </w:r>
      <w:r w:rsidR="006D67D3" w:rsidRPr="00AF0969">
        <w:rPr>
          <w:rFonts w:hint="eastAsia"/>
          <w:sz w:val="20"/>
          <w:lang w:val="en-US" w:eastAsia="zh-CN"/>
        </w:rPr>
        <w:t>所需距离的方法见附件</w:t>
      </w:r>
      <w:r w:rsidR="006D67D3" w:rsidRPr="00AF0969">
        <w:rPr>
          <w:rFonts w:hint="eastAsia"/>
          <w:sz w:val="20"/>
          <w:lang w:val="en-US" w:eastAsia="zh-CN"/>
        </w:rPr>
        <w:t>1</w:t>
      </w:r>
      <w:r w:rsidR="006D67D3" w:rsidRPr="00AF0969">
        <w:rPr>
          <w:rFonts w:hint="eastAsia"/>
          <w:sz w:val="20"/>
          <w:lang w:val="en-US" w:eastAsia="zh-CN"/>
        </w:rPr>
        <w:t>的附录</w:t>
      </w:r>
      <w:r w:rsidR="006D67D3" w:rsidRPr="00AF0969">
        <w:rPr>
          <w:rFonts w:hint="eastAsia"/>
          <w:sz w:val="20"/>
          <w:lang w:val="en-US" w:eastAsia="zh-CN"/>
        </w:rPr>
        <w:t>5</w:t>
      </w:r>
      <w:r w:rsidR="006D67D3" w:rsidRPr="00AF0969">
        <w:rPr>
          <w:rFonts w:hint="eastAsia"/>
          <w:sz w:val="20"/>
          <w:lang w:val="en-US" w:eastAsia="zh-CN"/>
        </w:rPr>
        <w:t>。</w:t>
      </w:r>
    </w:p>
    <w:p w:rsidR="00E44266" w:rsidRDefault="00E44266">
      <w:pPr>
        <w:tabs>
          <w:tab w:val="clear" w:pos="794"/>
          <w:tab w:val="clear" w:pos="1191"/>
          <w:tab w:val="clear" w:pos="1588"/>
          <w:tab w:val="clear" w:pos="1985"/>
        </w:tabs>
        <w:overflowPunct/>
        <w:autoSpaceDE/>
        <w:autoSpaceDN/>
        <w:adjustRightInd/>
        <w:spacing w:before="0"/>
        <w:jc w:val="left"/>
        <w:textAlignment w:val="auto"/>
        <w:rPr>
          <w:b/>
          <w:sz w:val="20"/>
          <w:lang w:eastAsia="zh-CN"/>
        </w:rPr>
      </w:pPr>
      <w:r>
        <w:rPr>
          <w:sz w:val="20"/>
          <w:lang w:eastAsia="zh-CN"/>
        </w:rPr>
        <w:br w:type="page"/>
      </w:r>
    </w:p>
    <w:p w:rsidR="00F16B29" w:rsidRPr="00AF0969" w:rsidRDefault="00F16B29" w:rsidP="00A86D4F">
      <w:pPr>
        <w:pStyle w:val="Heading1"/>
        <w:rPr>
          <w:sz w:val="20"/>
          <w:lang w:eastAsia="zh-CN"/>
        </w:rPr>
      </w:pPr>
      <w:r w:rsidRPr="00AF0969">
        <w:rPr>
          <w:sz w:val="20"/>
          <w:lang w:eastAsia="zh-CN"/>
        </w:rPr>
        <w:lastRenderedPageBreak/>
        <w:t>3</w:t>
      </w:r>
      <w:r w:rsidRPr="00AF0969">
        <w:rPr>
          <w:sz w:val="20"/>
          <w:lang w:eastAsia="zh-CN"/>
        </w:rPr>
        <w:tab/>
      </w:r>
      <w:r w:rsidRPr="00AF0969">
        <w:rPr>
          <w:rFonts w:hint="eastAsia"/>
          <w:sz w:val="20"/>
          <w:lang w:eastAsia="zh-CN"/>
        </w:rPr>
        <w:t>确定在双向划分频段内操作的地球站之间的协调区</w:t>
      </w:r>
    </w:p>
    <w:p w:rsidR="00F16B29" w:rsidRPr="00AF0969" w:rsidRDefault="00F16B29" w:rsidP="00A1073C">
      <w:pPr>
        <w:ind w:firstLineChars="200" w:firstLine="400"/>
        <w:rPr>
          <w:sz w:val="20"/>
          <w:lang w:eastAsia="zh-CN"/>
        </w:rPr>
      </w:pPr>
      <w:r w:rsidRPr="00AF0969">
        <w:rPr>
          <w:rFonts w:hint="eastAsia"/>
          <w:sz w:val="20"/>
          <w:lang w:eastAsia="zh-CN"/>
        </w:rPr>
        <w:t>本节描述了用来为在一个划分给空间业务的频段内在地球</w:t>
      </w:r>
      <w:r w:rsidRPr="00AF0969">
        <w:rPr>
          <w:sz w:val="20"/>
          <w:lang w:eastAsia="zh-CN"/>
        </w:rPr>
        <w:t>—</w:t>
      </w:r>
      <w:r w:rsidRPr="00AF0969">
        <w:rPr>
          <w:rFonts w:hint="eastAsia"/>
          <w:sz w:val="20"/>
          <w:lang w:eastAsia="zh-CN"/>
        </w:rPr>
        <w:t>空间、空间</w:t>
      </w:r>
      <w:r w:rsidRPr="00AF0969">
        <w:rPr>
          <w:sz w:val="20"/>
          <w:lang w:eastAsia="zh-CN"/>
        </w:rPr>
        <w:t>—</w:t>
      </w:r>
      <w:r w:rsidRPr="00AF0969">
        <w:rPr>
          <w:rFonts w:hint="eastAsia"/>
          <w:sz w:val="20"/>
          <w:lang w:eastAsia="zh-CN"/>
        </w:rPr>
        <w:t>地球两个方向进行发射的地球站确定协调区的程序。</w:t>
      </w:r>
    </w:p>
    <w:p w:rsidR="00F16B29" w:rsidRPr="00AF0969" w:rsidRDefault="00F16B29" w:rsidP="00A1073C">
      <w:pPr>
        <w:ind w:firstLineChars="200" w:firstLine="400"/>
        <w:rPr>
          <w:sz w:val="20"/>
          <w:lang w:eastAsia="zh-CN"/>
        </w:rPr>
      </w:pPr>
      <w:r w:rsidRPr="00AF0969">
        <w:rPr>
          <w:rFonts w:hint="eastAsia"/>
          <w:sz w:val="20"/>
          <w:lang w:eastAsia="zh-CN"/>
        </w:rPr>
        <w:t>协调情况有各种情形，有的仅有非时变天线增益，有的仅有时变天线增益</w:t>
      </w:r>
      <w:r w:rsidR="000C351C" w:rsidRPr="00AF0969">
        <w:rPr>
          <w:rFonts w:hint="eastAsia"/>
          <w:sz w:val="20"/>
          <w:lang w:eastAsia="zh-CN"/>
        </w:rPr>
        <w:t>(</w:t>
      </w:r>
      <w:r w:rsidRPr="00AF0969">
        <w:rPr>
          <w:rFonts w:hint="eastAsia"/>
          <w:sz w:val="20"/>
          <w:lang w:eastAsia="zh-CN"/>
        </w:rPr>
        <w:t>两种地球站都与非对地静止空间电台共同操作</w:t>
      </w:r>
      <w:r w:rsidR="000C351C" w:rsidRPr="00AF0969">
        <w:rPr>
          <w:rFonts w:hint="eastAsia"/>
          <w:sz w:val="20"/>
          <w:lang w:eastAsia="zh-CN"/>
        </w:rPr>
        <w:t>)</w:t>
      </w:r>
      <w:r w:rsidRPr="00AF0969">
        <w:rPr>
          <w:rFonts w:hint="eastAsia"/>
          <w:sz w:val="20"/>
          <w:lang w:eastAsia="zh-CN"/>
        </w:rPr>
        <w:t>，还有的既有时变天线增益又有非时变天线增益。</w:t>
      </w:r>
    </w:p>
    <w:p w:rsidR="00F16B29" w:rsidRPr="00AF0969" w:rsidRDefault="00F16B29" w:rsidP="00A1073C">
      <w:pPr>
        <w:ind w:firstLineChars="200" w:firstLine="400"/>
        <w:rPr>
          <w:sz w:val="20"/>
          <w:lang w:eastAsia="zh-CN"/>
        </w:rPr>
      </w:pPr>
      <w:r w:rsidRPr="00AF0969">
        <w:rPr>
          <w:rFonts w:hint="eastAsia"/>
          <w:sz w:val="20"/>
          <w:lang w:eastAsia="zh-CN"/>
        </w:rPr>
        <w:t>下文中描述了双向操作的各种不同情况下确定协调区的方法。对两种地球站都与非对地静止空间电台共同操作的协调情况都适用的程序见第</w:t>
      </w:r>
      <w:r w:rsidRPr="00AF0969">
        <w:rPr>
          <w:sz w:val="20"/>
          <w:lang w:eastAsia="zh-CN"/>
        </w:rPr>
        <w:t>3.1</w:t>
      </w:r>
      <w:r w:rsidRPr="00AF0969">
        <w:rPr>
          <w:rFonts w:hint="eastAsia"/>
          <w:sz w:val="20"/>
          <w:lang w:eastAsia="zh-CN"/>
        </w:rPr>
        <w:t>节。其他双向协调情况见第</w:t>
      </w:r>
      <w:r w:rsidRPr="00AF0969">
        <w:rPr>
          <w:sz w:val="20"/>
          <w:lang w:eastAsia="zh-CN"/>
        </w:rPr>
        <w:t>3.2</w:t>
      </w:r>
      <w:r w:rsidRPr="00AF0969">
        <w:rPr>
          <w:rFonts w:hint="eastAsia"/>
          <w:sz w:val="20"/>
          <w:lang w:eastAsia="zh-CN"/>
        </w:rPr>
        <w:t>节。其中应尤其注意按第</w:t>
      </w:r>
      <w:r w:rsidRPr="00AF0969">
        <w:rPr>
          <w:sz w:val="20"/>
          <w:lang w:eastAsia="zh-CN"/>
        </w:rPr>
        <w:t>2</w:t>
      </w:r>
      <w:r w:rsidRPr="00AF0969">
        <w:rPr>
          <w:rFonts w:hint="eastAsia"/>
          <w:sz w:val="20"/>
          <w:lang w:eastAsia="zh-CN"/>
        </w:rPr>
        <w:t>节的适当程序对每种可能的协调情况使用水平天线增益的方法。</w:t>
      </w:r>
    </w:p>
    <w:p w:rsidR="00F16B29" w:rsidRPr="00AF0969" w:rsidRDefault="00F16B29" w:rsidP="00A1073C">
      <w:pPr>
        <w:ind w:firstLineChars="200" w:firstLine="400"/>
        <w:rPr>
          <w:sz w:val="20"/>
          <w:lang w:eastAsia="zh-CN"/>
        </w:rPr>
      </w:pPr>
      <w:r w:rsidRPr="00AF0969">
        <w:rPr>
          <w:rFonts w:hint="eastAsia"/>
          <w:sz w:val="20"/>
          <w:lang w:eastAsia="zh-CN"/>
        </w:rPr>
        <w:t>表</w:t>
      </w:r>
      <w:r w:rsidR="00A858B0">
        <w:rPr>
          <w:rFonts w:hint="eastAsia"/>
          <w:sz w:val="20"/>
          <w:lang w:eastAsia="zh-CN"/>
        </w:rPr>
        <w:t>16</w:t>
      </w:r>
      <w:r w:rsidRPr="00AF0969">
        <w:rPr>
          <w:rFonts w:hint="eastAsia"/>
          <w:sz w:val="20"/>
          <w:lang w:eastAsia="zh-CN"/>
        </w:rPr>
        <w:t>中提供了确定协调区时需使用的参数。该表还说明在每个频段内的</w:t>
      </w:r>
      <w:r w:rsidR="001B17DD">
        <w:rPr>
          <w:rFonts w:hint="eastAsia"/>
          <w:sz w:val="20"/>
          <w:lang w:eastAsia="zh-CN"/>
        </w:rPr>
        <w:t>收信地球站</w:t>
      </w:r>
      <w:r w:rsidRPr="00AF0969">
        <w:rPr>
          <w:rFonts w:hint="eastAsia"/>
          <w:sz w:val="20"/>
          <w:lang w:eastAsia="zh-CN"/>
        </w:rPr>
        <w:t>是与对地静止还是非对地静止空间电台共同操作。在某些频段内，</w:t>
      </w:r>
      <w:r w:rsidR="001B17DD">
        <w:rPr>
          <w:rFonts w:hint="eastAsia"/>
          <w:sz w:val="20"/>
          <w:lang w:eastAsia="zh-CN"/>
        </w:rPr>
        <w:t>收信地球站</w:t>
      </w:r>
      <w:r w:rsidRPr="00AF0969">
        <w:rPr>
          <w:rFonts w:hint="eastAsia"/>
          <w:sz w:val="20"/>
          <w:lang w:eastAsia="zh-CN"/>
        </w:rPr>
        <w:t>可能既与对地静止又与非对地静止空间电台共同操作。表</w:t>
      </w:r>
      <w:r w:rsidRPr="00AF0969">
        <w:rPr>
          <w:sz w:val="20"/>
          <w:lang w:eastAsia="zh-CN"/>
        </w:rPr>
        <w:t>2</w:t>
      </w:r>
      <w:r w:rsidRPr="00AF0969">
        <w:rPr>
          <w:rFonts w:hint="eastAsia"/>
          <w:sz w:val="20"/>
          <w:lang w:eastAsia="zh-CN"/>
        </w:rPr>
        <w:t>说明了为每个协调情况所绘制的协调等值线的数目，以及含有适用计算方法的小节。一旦被绘出后，每个协调等值线都应被适当标出。</w:t>
      </w:r>
    </w:p>
    <w:p w:rsidR="00F16B29" w:rsidRPr="00A301CB" w:rsidRDefault="00F16B29" w:rsidP="00A301CB">
      <w:pPr>
        <w:pStyle w:val="TableNo"/>
        <w:spacing w:before="567" w:after="113"/>
        <w:rPr>
          <w:sz w:val="18"/>
          <w:szCs w:val="18"/>
          <w:lang w:eastAsia="zh-CN"/>
        </w:rPr>
      </w:pPr>
      <w:r w:rsidRPr="00A301CB">
        <w:rPr>
          <w:rFonts w:hint="eastAsia"/>
          <w:sz w:val="18"/>
          <w:szCs w:val="18"/>
          <w:lang w:eastAsia="zh-CN"/>
        </w:rPr>
        <w:t>表</w:t>
      </w:r>
      <w:r w:rsidRPr="00A301CB">
        <w:rPr>
          <w:sz w:val="18"/>
          <w:szCs w:val="18"/>
          <w:lang w:eastAsia="zh-CN"/>
        </w:rPr>
        <w:t>2</w:t>
      </w:r>
    </w:p>
    <w:p w:rsidR="00F16B29" w:rsidRPr="00A301CB" w:rsidRDefault="00F16B29" w:rsidP="00A301CB">
      <w:pPr>
        <w:pStyle w:val="Tabletitle"/>
        <w:spacing w:after="113"/>
        <w:rPr>
          <w:sz w:val="18"/>
          <w:szCs w:val="18"/>
          <w:lang w:eastAsia="zh-CN"/>
        </w:rPr>
      </w:pPr>
      <w:r w:rsidRPr="00A301CB">
        <w:rPr>
          <w:rFonts w:hint="eastAsia"/>
          <w:sz w:val="18"/>
          <w:szCs w:val="18"/>
          <w:lang w:eastAsia="zh-CN"/>
        </w:rPr>
        <w:t>每种双向情况所需的协调等值线</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5"/>
        <w:gridCol w:w="1696"/>
        <w:gridCol w:w="1507"/>
        <w:gridCol w:w="710"/>
        <w:gridCol w:w="3788"/>
      </w:tblGrid>
      <w:tr w:rsidR="00F16B29" w:rsidRPr="00AF0969" w:rsidTr="00F44607">
        <w:trPr>
          <w:tblHeader/>
        </w:trPr>
        <w:tc>
          <w:tcPr>
            <w:tcW w:w="1655" w:type="dxa"/>
            <w:tcBorders>
              <w:bottom w:val="nil"/>
            </w:tcBorders>
          </w:tcPr>
          <w:p w:rsidR="00F16B29" w:rsidRPr="00AF0969" w:rsidRDefault="00973CEB" w:rsidP="00973CEB">
            <w:pPr>
              <w:pStyle w:val="Tablehead"/>
              <w:framePr w:hSpace="181" w:wrap="notBeside" w:vAnchor="text" w:hAnchor="text" w:xAlign="center" w:y="1"/>
              <w:rPr>
                <w:sz w:val="18"/>
                <w:szCs w:val="18"/>
                <w:lang w:eastAsia="zh-CN"/>
              </w:rPr>
            </w:pPr>
            <w:r>
              <w:rPr>
                <w:rFonts w:hint="eastAsia"/>
                <w:sz w:val="18"/>
                <w:szCs w:val="18"/>
                <w:lang w:eastAsia="zh-CN"/>
              </w:rPr>
              <w:t>配合</w:t>
            </w:r>
            <w:r w:rsidR="00F16B29" w:rsidRPr="00AF0969">
              <w:rPr>
                <w:rFonts w:hint="eastAsia"/>
                <w:sz w:val="18"/>
                <w:szCs w:val="18"/>
                <w:lang w:eastAsia="zh-CN"/>
              </w:rPr>
              <w:t>下列轨道上的空间电台</w:t>
            </w:r>
            <w:r w:rsidR="007B5377" w:rsidRPr="00AF0969">
              <w:rPr>
                <w:rFonts w:hint="eastAsia"/>
                <w:sz w:val="18"/>
                <w:szCs w:val="18"/>
                <w:lang w:eastAsia="zh-CN"/>
              </w:rPr>
              <w:t>运转</w:t>
            </w:r>
            <w:r w:rsidR="00F16B29" w:rsidRPr="00AF0969">
              <w:rPr>
                <w:rFonts w:hint="eastAsia"/>
                <w:sz w:val="18"/>
                <w:szCs w:val="18"/>
                <w:lang w:eastAsia="zh-CN"/>
              </w:rPr>
              <w:t>的协调地球站</w:t>
            </w:r>
          </w:p>
        </w:tc>
        <w:tc>
          <w:tcPr>
            <w:tcW w:w="1696" w:type="dxa"/>
            <w:tcBorders>
              <w:bottom w:val="nil"/>
            </w:tcBorders>
          </w:tcPr>
          <w:p w:rsidR="00F16B29" w:rsidRPr="00AF0969" w:rsidRDefault="00973CEB" w:rsidP="00973CEB">
            <w:pPr>
              <w:pStyle w:val="Tablehead"/>
              <w:framePr w:hSpace="181" w:wrap="notBeside" w:vAnchor="text" w:hAnchor="text" w:xAlign="center" w:y="1"/>
              <w:rPr>
                <w:sz w:val="18"/>
                <w:szCs w:val="18"/>
                <w:lang w:eastAsia="zh-CN"/>
              </w:rPr>
            </w:pPr>
            <w:r>
              <w:rPr>
                <w:rFonts w:hint="eastAsia"/>
                <w:sz w:val="18"/>
                <w:szCs w:val="18"/>
                <w:lang w:eastAsia="zh-CN"/>
              </w:rPr>
              <w:t>配合</w:t>
            </w:r>
            <w:r w:rsidR="00F16B29" w:rsidRPr="00AF0969">
              <w:rPr>
                <w:rFonts w:hint="eastAsia"/>
                <w:sz w:val="18"/>
                <w:szCs w:val="18"/>
                <w:lang w:eastAsia="zh-CN"/>
              </w:rPr>
              <w:t>下列轨道上的空间电台</w:t>
            </w:r>
            <w:r w:rsidR="0056357A" w:rsidRPr="00AF0969">
              <w:rPr>
                <w:rFonts w:hint="eastAsia"/>
                <w:sz w:val="18"/>
                <w:szCs w:val="18"/>
                <w:lang w:eastAsia="zh-CN"/>
              </w:rPr>
              <w:t>运转</w:t>
            </w:r>
            <w:r w:rsidR="00F16B29" w:rsidRPr="00AF0969">
              <w:rPr>
                <w:rFonts w:hint="eastAsia"/>
                <w:sz w:val="18"/>
                <w:szCs w:val="18"/>
                <w:lang w:eastAsia="zh-CN"/>
              </w:rPr>
              <w:t>的</w:t>
            </w:r>
            <w:r>
              <w:rPr>
                <w:sz w:val="18"/>
                <w:szCs w:val="18"/>
                <w:lang w:eastAsia="zh-CN"/>
              </w:rPr>
              <w:br/>
            </w:r>
            <w:r w:rsidR="00F16B29" w:rsidRPr="00AF0969">
              <w:rPr>
                <w:rFonts w:hint="eastAsia"/>
                <w:sz w:val="18"/>
                <w:szCs w:val="18"/>
                <w:lang w:eastAsia="zh-CN"/>
              </w:rPr>
              <w:t>未知</w:t>
            </w:r>
            <w:r w:rsidR="001B17DD">
              <w:rPr>
                <w:rFonts w:hint="eastAsia"/>
                <w:sz w:val="18"/>
                <w:szCs w:val="18"/>
                <w:lang w:eastAsia="zh-CN"/>
              </w:rPr>
              <w:t>收信地球站</w:t>
            </w:r>
          </w:p>
        </w:tc>
        <w:tc>
          <w:tcPr>
            <w:tcW w:w="1507" w:type="dxa"/>
            <w:tcBorders>
              <w:bottom w:val="nil"/>
            </w:tcBorders>
          </w:tcPr>
          <w:p w:rsidR="00F16B29" w:rsidRPr="00AF0969" w:rsidRDefault="00F16B29" w:rsidP="00A86D4F">
            <w:pPr>
              <w:pStyle w:val="Tablehead"/>
              <w:framePr w:hSpace="181" w:wrap="notBeside" w:vAnchor="text" w:hAnchor="text" w:xAlign="center" w:y="1"/>
              <w:rPr>
                <w:sz w:val="18"/>
                <w:szCs w:val="18"/>
              </w:rPr>
            </w:pPr>
            <w:r w:rsidRPr="00AF0969">
              <w:rPr>
                <w:rFonts w:hint="eastAsia"/>
                <w:sz w:val="18"/>
                <w:szCs w:val="18"/>
              </w:rPr>
              <w:t>含有确定</w:t>
            </w:r>
            <w:r w:rsidRPr="00AF0969">
              <w:rPr>
                <w:sz w:val="18"/>
                <w:szCs w:val="18"/>
                <w:lang w:eastAsia="zh-CN"/>
              </w:rPr>
              <w:br/>
            </w:r>
            <w:r w:rsidRPr="00AF0969">
              <w:rPr>
                <w:i/>
                <w:iCs/>
                <w:sz w:val="18"/>
                <w:szCs w:val="18"/>
              </w:rPr>
              <w:t>G</w:t>
            </w:r>
            <w:r w:rsidRPr="00AF0969">
              <w:rPr>
                <w:i/>
                <w:iCs/>
                <w:sz w:val="18"/>
                <w:szCs w:val="18"/>
                <w:vertAlign w:val="subscript"/>
              </w:rPr>
              <w:t>t</w:t>
            </w:r>
            <w:r w:rsidRPr="00AF0969">
              <w:rPr>
                <w:rFonts w:hint="eastAsia"/>
                <w:sz w:val="18"/>
                <w:szCs w:val="18"/>
              </w:rPr>
              <w:t>及</w:t>
            </w:r>
            <w:r w:rsidRPr="00AF0969">
              <w:rPr>
                <w:i/>
                <w:iCs/>
                <w:sz w:val="18"/>
                <w:szCs w:val="18"/>
              </w:rPr>
              <w:t>G</w:t>
            </w:r>
            <w:r w:rsidRPr="00AF0969">
              <w:rPr>
                <w:i/>
                <w:iCs/>
                <w:sz w:val="18"/>
                <w:szCs w:val="18"/>
                <w:vertAlign w:val="subscript"/>
              </w:rPr>
              <w:t>r</w:t>
            </w:r>
            <w:r w:rsidRPr="00AF0969">
              <w:rPr>
                <w:rFonts w:hint="eastAsia"/>
                <w:sz w:val="18"/>
                <w:szCs w:val="18"/>
              </w:rPr>
              <w:t>的</w:t>
            </w:r>
            <w:r w:rsidRPr="00AF0969">
              <w:rPr>
                <w:sz w:val="18"/>
                <w:szCs w:val="18"/>
                <w:lang w:eastAsia="zh-CN"/>
              </w:rPr>
              <w:br/>
            </w:r>
            <w:r w:rsidRPr="00AF0969">
              <w:rPr>
                <w:rFonts w:hint="eastAsia"/>
                <w:sz w:val="18"/>
                <w:szCs w:val="18"/>
              </w:rPr>
              <w:t>方法的部分</w:t>
            </w:r>
          </w:p>
        </w:tc>
        <w:tc>
          <w:tcPr>
            <w:tcW w:w="4498" w:type="dxa"/>
            <w:gridSpan w:val="2"/>
          </w:tcPr>
          <w:p w:rsidR="00F16B29" w:rsidRPr="00AF0969" w:rsidRDefault="00F16B29" w:rsidP="00A86D4F">
            <w:pPr>
              <w:pStyle w:val="Tablehead"/>
              <w:framePr w:hSpace="181" w:wrap="notBeside" w:vAnchor="text" w:hAnchor="text" w:xAlign="center" w:y="1"/>
              <w:rPr>
                <w:sz w:val="18"/>
                <w:szCs w:val="18"/>
                <w:lang w:eastAsia="zh-CN"/>
              </w:rPr>
            </w:pPr>
            <w:r w:rsidRPr="00AF0969">
              <w:rPr>
                <w:rFonts w:hint="eastAsia"/>
                <w:sz w:val="18"/>
                <w:szCs w:val="18"/>
              </w:rPr>
              <w:t>所需等值线</w:t>
            </w:r>
          </w:p>
        </w:tc>
      </w:tr>
      <w:tr w:rsidR="00F16B29" w:rsidRPr="00AF0969" w:rsidTr="00F44607">
        <w:trPr>
          <w:tblHeader/>
        </w:trPr>
        <w:tc>
          <w:tcPr>
            <w:tcW w:w="1655" w:type="dxa"/>
            <w:tcBorders>
              <w:top w:val="nil"/>
            </w:tcBorders>
          </w:tcPr>
          <w:p w:rsidR="00F16B29" w:rsidRPr="00AF0969" w:rsidRDefault="00F16B29" w:rsidP="00A86D4F">
            <w:pPr>
              <w:pStyle w:val="Tablehead"/>
              <w:framePr w:hSpace="181" w:wrap="notBeside" w:vAnchor="text" w:hAnchor="text" w:xAlign="center" w:y="1"/>
              <w:rPr>
                <w:sz w:val="18"/>
                <w:szCs w:val="18"/>
              </w:rPr>
            </w:pPr>
          </w:p>
        </w:tc>
        <w:tc>
          <w:tcPr>
            <w:tcW w:w="1696" w:type="dxa"/>
            <w:tcBorders>
              <w:top w:val="nil"/>
            </w:tcBorders>
          </w:tcPr>
          <w:p w:rsidR="00F16B29" w:rsidRPr="00AF0969" w:rsidRDefault="00F16B29" w:rsidP="00A86D4F">
            <w:pPr>
              <w:pStyle w:val="Tablehead"/>
              <w:framePr w:hSpace="181" w:wrap="notBeside" w:vAnchor="text" w:hAnchor="text" w:xAlign="center" w:y="1"/>
              <w:rPr>
                <w:sz w:val="18"/>
                <w:szCs w:val="18"/>
              </w:rPr>
            </w:pPr>
          </w:p>
        </w:tc>
        <w:tc>
          <w:tcPr>
            <w:tcW w:w="1507" w:type="dxa"/>
            <w:tcBorders>
              <w:top w:val="nil"/>
            </w:tcBorders>
          </w:tcPr>
          <w:p w:rsidR="00F16B29" w:rsidRPr="00AF0969" w:rsidRDefault="00F16B29" w:rsidP="00A86D4F">
            <w:pPr>
              <w:pStyle w:val="Tablehead"/>
              <w:framePr w:hSpace="181" w:wrap="notBeside" w:vAnchor="text" w:hAnchor="text" w:xAlign="center" w:y="1"/>
              <w:rPr>
                <w:sz w:val="18"/>
                <w:szCs w:val="18"/>
              </w:rPr>
            </w:pPr>
          </w:p>
        </w:tc>
        <w:tc>
          <w:tcPr>
            <w:tcW w:w="710" w:type="dxa"/>
          </w:tcPr>
          <w:p w:rsidR="00F16B29" w:rsidRPr="00AF0969" w:rsidRDefault="00F16B29" w:rsidP="00A86D4F">
            <w:pPr>
              <w:pStyle w:val="Tablehead"/>
              <w:framePr w:hSpace="181" w:wrap="notBeside" w:vAnchor="text" w:hAnchor="text" w:xAlign="center" w:y="1"/>
              <w:rPr>
                <w:sz w:val="18"/>
                <w:szCs w:val="18"/>
              </w:rPr>
            </w:pPr>
            <w:r w:rsidRPr="00AF0969">
              <w:rPr>
                <w:rFonts w:hint="eastAsia"/>
                <w:sz w:val="18"/>
                <w:szCs w:val="18"/>
              </w:rPr>
              <w:t>个数</w:t>
            </w:r>
          </w:p>
        </w:tc>
        <w:tc>
          <w:tcPr>
            <w:tcW w:w="3788" w:type="dxa"/>
          </w:tcPr>
          <w:p w:rsidR="00F16B29" w:rsidRPr="00AF0969" w:rsidRDefault="00F16B29" w:rsidP="00A86D4F">
            <w:pPr>
              <w:pStyle w:val="Tablehead"/>
              <w:framePr w:hSpace="181" w:wrap="notBeside" w:vAnchor="text" w:hAnchor="text" w:xAlign="center" w:y="1"/>
              <w:rPr>
                <w:sz w:val="18"/>
                <w:szCs w:val="18"/>
              </w:rPr>
            </w:pPr>
            <w:r w:rsidRPr="00AF0969">
              <w:rPr>
                <w:rFonts w:hint="eastAsia"/>
                <w:sz w:val="18"/>
                <w:szCs w:val="18"/>
              </w:rPr>
              <w:t>细节</w:t>
            </w:r>
          </w:p>
        </w:tc>
      </w:tr>
      <w:tr w:rsidR="00F16B29" w:rsidRPr="00AF0969" w:rsidTr="00F44607">
        <w:tc>
          <w:tcPr>
            <w:tcW w:w="1655" w:type="dxa"/>
            <w:tcBorders>
              <w:bottom w:val="nil"/>
            </w:tcBorders>
          </w:tcPr>
          <w:p w:rsidR="00F16B29" w:rsidRPr="00AF0969" w:rsidRDefault="00F16B29" w:rsidP="00A86D4F">
            <w:pPr>
              <w:pStyle w:val="Tabletext"/>
              <w:framePr w:hSpace="181" w:wrap="notBeside" w:vAnchor="text" w:hAnchor="text" w:xAlign="center" w:y="1"/>
              <w:rPr>
                <w:sz w:val="18"/>
                <w:szCs w:val="18"/>
              </w:rPr>
            </w:pPr>
          </w:p>
        </w:tc>
        <w:tc>
          <w:tcPr>
            <w:tcW w:w="1696" w:type="dxa"/>
          </w:tcPr>
          <w:p w:rsidR="00F16B29" w:rsidRPr="00AF0969" w:rsidRDefault="00F16B29" w:rsidP="00A86D4F">
            <w:pPr>
              <w:pStyle w:val="Tabletext"/>
              <w:framePr w:hSpace="181" w:wrap="notBeside" w:vAnchor="text" w:hAnchor="text" w:xAlign="center" w:y="1"/>
              <w:rPr>
                <w:sz w:val="18"/>
                <w:szCs w:val="18"/>
              </w:rPr>
            </w:pPr>
            <w:r w:rsidRPr="00AF0969">
              <w:rPr>
                <w:rFonts w:hint="eastAsia"/>
                <w:sz w:val="18"/>
                <w:szCs w:val="18"/>
              </w:rPr>
              <w:t>对地静止轨道</w:t>
            </w:r>
          </w:p>
        </w:tc>
        <w:tc>
          <w:tcPr>
            <w:tcW w:w="1507" w:type="dxa"/>
          </w:tcPr>
          <w:p w:rsidR="00F16B29" w:rsidRPr="00AF0969" w:rsidRDefault="0031698A" w:rsidP="00A86D4F">
            <w:pPr>
              <w:pStyle w:val="Tabletext"/>
              <w:framePr w:hSpace="181" w:wrap="notBeside" w:vAnchor="text" w:hAnchor="text" w:xAlign="center" w:y="1"/>
              <w:rPr>
                <w:sz w:val="18"/>
                <w:szCs w:val="18"/>
                <w:lang w:val="fr-CH" w:eastAsia="zh-CN"/>
              </w:rPr>
            </w:pPr>
            <w:r>
              <w:rPr>
                <w:rFonts w:hint="eastAsia"/>
                <w:sz w:val="18"/>
                <w:szCs w:val="18"/>
                <w:lang w:val="fr-CH" w:eastAsia="zh-CN"/>
              </w:rPr>
              <w:t>第</w:t>
            </w:r>
            <w:r w:rsidR="00F16B29" w:rsidRPr="00AF0969">
              <w:rPr>
                <w:sz w:val="18"/>
                <w:szCs w:val="18"/>
                <w:lang w:val="fr-CH"/>
              </w:rPr>
              <w:t>3.1</w:t>
            </w:r>
            <w:r>
              <w:rPr>
                <w:rFonts w:hint="eastAsia"/>
                <w:sz w:val="18"/>
                <w:szCs w:val="18"/>
                <w:lang w:val="fr-CH" w:eastAsia="zh-CN"/>
              </w:rPr>
              <w:t>节</w:t>
            </w:r>
          </w:p>
        </w:tc>
        <w:tc>
          <w:tcPr>
            <w:tcW w:w="710" w:type="dxa"/>
          </w:tcPr>
          <w:p w:rsidR="00F16B29" w:rsidRPr="00AF0969" w:rsidRDefault="00F16B29" w:rsidP="00A86D4F">
            <w:pPr>
              <w:pStyle w:val="Tabletext"/>
              <w:framePr w:hSpace="181" w:wrap="notBeside" w:vAnchor="text" w:hAnchor="text" w:xAlign="center" w:y="1"/>
              <w:jc w:val="center"/>
              <w:rPr>
                <w:sz w:val="18"/>
                <w:szCs w:val="18"/>
                <w:lang w:val="fr-CH"/>
              </w:rPr>
            </w:pPr>
            <w:r w:rsidRPr="00AF0969">
              <w:rPr>
                <w:sz w:val="18"/>
                <w:szCs w:val="18"/>
                <w:lang w:val="fr-CH"/>
              </w:rPr>
              <w:t>1</w:t>
            </w:r>
          </w:p>
        </w:tc>
        <w:tc>
          <w:tcPr>
            <w:tcW w:w="3788"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既包括传播方式</w:t>
            </w:r>
            <w:r w:rsidRPr="00AF0969">
              <w:rPr>
                <w:sz w:val="18"/>
                <w:szCs w:val="18"/>
                <w:lang w:eastAsia="zh-CN"/>
              </w:rPr>
              <w:t>(1)</w:t>
            </w:r>
            <w:r w:rsidRPr="00AF0969">
              <w:rPr>
                <w:rFonts w:hint="eastAsia"/>
                <w:sz w:val="18"/>
                <w:szCs w:val="18"/>
                <w:lang w:eastAsia="zh-CN"/>
              </w:rPr>
              <w:t>又包括传播方式</w:t>
            </w:r>
            <w:r w:rsidRPr="00AF0969">
              <w:rPr>
                <w:sz w:val="18"/>
                <w:szCs w:val="18"/>
                <w:lang w:eastAsia="zh-CN"/>
              </w:rPr>
              <w:t>(2)</w:t>
            </w:r>
            <w:r w:rsidRPr="00AF0969">
              <w:rPr>
                <w:rFonts w:hint="eastAsia"/>
                <w:sz w:val="18"/>
                <w:szCs w:val="18"/>
                <w:lang w:eastAsia="zh-CN"/>
              </w:rPr>
              <w:t>等值线的协调等值线</w:t>
            </w:r>
          </w:p>
        </w:tc>
      </w:tr>
      <w:tr w:rsidR="00F16B29" w:rsidRPr="00AF0969" w:rsidTr="00F44607">
        <w:tc>
          <w:tcPr>
            <w:tcW w:w="1655" w:type="dxa"/>
            <w:tcBorders>
              <w:top w:val="nil"/>
              <w:bottom w:val="nil"/>
            </w:tcBorders>
          </w:tcPr>
          <w:p w:rsidR="00F16B29" w:rsidRPr="00AF0969" w:rsidRDefault="00F16B29" w:rsidP="00A86D4F">
            <w:pPr>
              <w:pStyle w:val="Tabletext"/>
              <w:framePr w:hSpace="181" w:wrap="notBeside" w:vAnchor="text" w:hAnchor="text" w:xAlign="center" w:y="1"/>
              <w:rPr>
                <w:sz w:val="18"/>
                <w:szCs w:val="18"/>
              </w:rPr>
            </w:pPr>
            <w:r w:rsidRPr="00AF0969">
              <w:rPr>
                <w:rFonts w:hint="eastAsia"/>
                <w:sz w:val="18"/>
                <w:szCs w:val="18"/>
              </w:rPr>
              <w:t>对地静止轨道</w:t>
            </w:r>
          </w:p>
        </w:tc>
        <w:tc>
          <w:tcPr>
            <w:tcW w:w="1696" w:type="dxa"/>
          </w:tcPr>
          <w:p w:rsidR="00F16B29" w:rsidRPr="00AF0969" w:rsidRDefault="00F16B29" w:rsidP="00A86D4F">
            <w:pPr>
              <w:pStyle w:val="Tabletext"/>
              <w:framePr w:hSpace="181" w:wrap="notBeside" w:vAnchor="text" w:hAnchor="text" w:xAlign="center" w:y="1"/>
              <w:rPr>
                <w:sz w:val="18"/>
                <w:szCs w:val="18"/>
              </w:rPr>
            </w:pPr>
            <w:r w:rsidRPr="00AF0969">
              <w:rPr>
                <w:rFonts w:hint="eastAsia"/>
                <w:sz w:val="18"/>
                <w:szCs w:val="18"/>
              </w:rPr>
              <w:t>非对地静止轨道</w:t>
            </w:r>
          </w:p>
        </w:tc>
        <w:tc>
          <w:tcPr>
            <w:tcW w:w="1507" w:type="dxa"/>
          </w:tcPr>
          <w:p w:rsidR="00F16B29" w:rsidRPr="00AF0969" w:rsidRDefault="0031698A" w:rsidP="00A86D4F">
            <w:pPr>
              <w:pStyle w:val="Tabletext"/>
              <w:framePr w:hSpace="181" w:wrap="notBeside" w:vAnchor="text" w:hAnchor="text" w:xAlign="center" w:y="1"/>
              <w:rPr>
                <w:sz w:val="18"/>
                <w:szCs w:val="18"/>
                <w:lang w:val="fr-CH" w:eastAsia="zh-CN"/>
              </w:rPr>
            </w:pPr>
            <w:r>
              <w:rPr>
                <w:rFonts w:hint="eastAsia"/>
                <w:sz w:val="18"/>
                <w:szCs w:val="18"/>
                <w:lang w:val="fr-CH" w:eastAsia="zh-CN"/>
              </w:rPr>
              <w:t>第</w:t>
            </w:r>
            <w:r w:rsidR="00F16B29" w:rsidRPr="00AF0969">
              <w:rPr>
                <w:sz w:val="18"/>
                <w:szCs w:val="18"/>
                <w:lang w:val="fr-CH"/>
              </w:rPr>
              <w:t>3.2.1</w:t>
            </w:r>
            <w:r>
              <w:rPr>
                <w:rFonts w:hint="eastAsia"/>
                <w:sz w:val="18"/>
                <w:szCs w:val="18"/>
                <w:lang w:val="fr-CH" w:eastAsia="zh-CN"/>
              </w:rPr>
              <w:t>节</w:t>
            </w:r>
          </w:p>
        </w:tc>
        <w:tc>
          <w:tcPr>
            <w:tcW w:w="710" w:type="dxa"/>
          </w:tcPr>
          <w:p w:rsidR="00F16B29" w:rsidRPr="00AF0969" w:rsidRDefault="00F16B29" w:rsidP="00A86D4F">
            <w:pPr>
              <w:pStyle w:val="Tabletext"/>
              <w:framePr w:hSpace="181" w:wrap="notBeside" w:vAnchor="text" w:hAnchor="text" w:xAlign="center" w:y="1"/>
              <w:jc w:val="center"/>
              <w:rPr>
                <w:sz w:val="18"/>
                <w:szCs w:val="18"/>
                <w:lang w:val="fr-CH"/>
              </w:rPr>
            </w:pPr>
            <w:r w:rsidRPr="00AF0969">
              <w:rPr>
                <w:sz w:val="18"/>
                <w:szCs w:val="18"/>
                <w:lang w:val="fr-CH"/>
              </w:rPr>
              <w:t>1</w:t>
            </w:r>
          </w:p>
        </w:tc>
        <w:tc>
          <w:tcPr>
            <w:tcW w:w="3788"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传播方式</w:t>
            </w:r>
            <w:r w:rsidRPr="00AF0969">
              <w:rPr>
                <w:sz w:val="18"/>
                <w:szCs w:val="18"/>
                <w:lang w:eastAsia="zh-CN"/>
              </w:rPr>
              <w:t>(1)</w:t>
            </w:r>
            <w:r w:rsidRPr="00AF0969">
              <w:rPr>
                <w:rFonts w:hint="eastAsia"/>
                <w:sz w:val="18"/>
                <w:szCs w:val="18"/>
                <w:lang w:eastAsia="zh-CN"/>
              </w:rPr>
              <w:t>的协调等值线</w:t>
            </w:r>
          </w:p>
        </w:tc>
      </w:tr>
      <w:tr w:rsidR="00F16B29" w:rsidRPr="00AF0969" w:rsidTr="00F44607">
        <w:tc>
          <w:tcPr>
            <w:tcW w:w="1655" w:type="dxa"/>
            <w:tcBorders>
              <w:top w:val="nil"/>
            </w:tcBorders>
          </w:tcPr>
          <w:p w:rsidR="00F16B29" w:rsidRPr="00AF0969" w:rsidRDefault="00F16B29" w:rsidP="00A86D4F">
            <w:pPr>
              <w:pStyle w:val="Tabletext"/>
              <w:framePr w:hSpace="181" w:wrap="notBeside" w:vAnchor="text" w:hAnchor="text" w:xAlign="center" w:y="1"/>
              <w:rPr>
                <w:sz w:val="18"/>
                <w:szCs w:val="18"/>
                <w:lang w:val="fr-CH" w:eastAsia="zh-CN"/>
              </w:rPr>
            </w:pPr>
          </w:p>
        </w:tc>
        <w:tc>
          <w:tcPr>
            <w:tcW w:w="1696"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对地静止轨道或非对地静止轨道</w:t>
            </w:r>
            <w:r w:rsidRPr="00AF0969">
              <w:rPr>
                <w:position w:val="6"/>
                <w:sz w:val="18"/>
                <w:szCs w:val="18"/>
                <w:lang w:eastAsia="zh-CN"/>
              </w:rPr>
              <w:t>1</w:t>
            </w:r>
          </w:p>
        </w:tc>
        <w:tc>
          <w:tcPr>
            <w:tcW w:w="1507" w:type="dxa"/>
          </w:tcPr>
          <w:p w:rsidR="00F16B29" w:rsidRPr="00AF0969" w:rsidRDefault="0031698A" w:rsidP="00A86D4F">
            <w:pPr>
              <w:pStyle w:val="Tabletext"/>
              <w:framePr w:hSpace="181" w:wrap="notBeside" w:vAnchor="text" w:hAnchor="text" w:xAlign="center" w:y="1"/>
              <w:rPr>
                <w:sz w:val="18"/>
                <w:szCs w:val="18"/>
                <w:lang w:val="fr-CH"/>
              </w:rPr>
            </w:pPr>
            <w:r>
              <w:rPr>
                <w:rFonts w:hint="eastAsia"/>
                <w:sz w:val="18"/>
                <w:szCs w:val="18"/>
                <w:lang w:val="fr-CH" w:eastAsia="zh-CN"/>
              </w:rPr>
              <w:t>第</w:t>
            </w:r>
            <w:r w:rsidR="00F16B29" w:rsidRPr="00AF0969">
              <w:rPr>
                <w:sz w:val="18"/>
                <w:szCs w:val="18"/>
                <w:lang w:val="fr-CH"/>
              </w:rPr>
              <w:t>3.1.1</w:t>
            </w:r>
            <w:r w:rsidR="00F16B29" w:rsidRPr="00AF0969">
              <w:rPr>
                <w:rFonts w:hint="eastAsia"/>
                <w:sz w:val="18"/>
                <w:szCs w:val="18"/>
              </w:rPr>
              <w:t>及</w:t>
            </w:r>
            <w:r>
              <w:rPr>
                <w:rFonts w:hint="eastAsia"/>
                <w:sz w:val="18"/>
                <w:szCs w:val="18"/>
                <w:lang w:eastAsia="zh-CN"/>
              </w:rPr>
              <w:t>第</w:t>
            </w:r>
            <w:r w:rsidR="00F16B29" w:rsidRPr="00AF0969">
              <w:rPr>
                <w:sz w:val="18"/>
                <w:szCs w:val="18"/>
                <w:lang w:val="fr-CH"/>
              </w:rPr>
              <w:t>3.2.1</w:t>
            </w:r>
            <w:r>
              <w:rPr>
                <w:rFonts w:hint="eastAsia"/>
                <w:sz w:val="18"/>
                <w:szCs w:val="18"/>
                <w:lang w:val="fr-CH" w:eastAsia="zh-CN"/>
              </w:rPr>
              <w:t>节</w:t>
            </w:r>
          </w:p>
        </w:tc>
        <w:tc>
          <w:tcPr>
            <w:tcW w:w="710" w:type="dxa"/>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2</w:t>
            </w:r>
          </w:p>
        </w:tc>
        <w:tc>
          <w:tcPr>
            <w:tcW w:w="3788"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两个单独的协调等值线，一个为对地静止轨道绘制</w:t>
            </w:r>
            <w:r w:rsidR="000C351C" w:rsidRPr="00AF0969">
              <w:rPr>
                <w:rFonts w:hint="eastAsia"/>
                <w:sz w:val="18"/>
                <w:szCs w:val="18"/>
                <w:lang w:eastAsia="zh-CN"/>
              </w:rPr>
              <w:t>(</w:t>
            </w:r>
            <w:r w:rsidRPr="00AF0969">
              <w:rPr>
                <w:rFonts w:hint="eastAsia"/>
                <w:sz w:val="18"/>
                <w:szCs w:val="18"/>
                <w:lang w:eastAsia="zh-CN"/>
              </w:rPr>
              <w:t>传播方式</w:t>
            </w:r>
            <w:r w:rsidRPr="00AF0969">
              <w:rPr>
                <w:sz w:val="18"/>
                <w:szCs w:val="18"/>
                <w:lang w:eastAsia="zh-CN"/>
              </w:rPr>
              <w:t>(1)</w:t>
            </w:r>
            <w:r w:rsidRPr="00AF0969">
              <w:rPr>
                <w:rFonts w:hint="eastAsia"/>
                <w:sz w:val="18"/>
                <w:szCs w:val="18"/>
                <w:lang w:eastAsia="zh-CN"/>
              </w:rPr>
              <w:t>及</w:t>
            </w:r>
            <w:r w:rsidRPr="00AF0969">
              <w:rPr>
                <w:sz w:val="18"/>
                <w:szCs w:val="18"/>
                <w:lang w:eastAsia="zh-CN"/>
              </w:rPr>
              <w:t>(2)</w:t>
            </w:r>
            <w:r w:rsidRPr="00AF0969">
              <w:rPr>
                <w:rFonts w:hint="eastAsia"/>
                <w:sz w:val="18"/>
                <w:szCs w:val="18"/>
                <w:lang w:eastAsia="zh-CN"/>
              </w:rPr>
              <w:t>等值线</w:t>
            </w:r>
            <w:r w:rsidR="000C351C" w:rsidRPr="00AF0969">
              <w:rPr>
                <w:rFonts w:hint="eastAsia"/>
                <w:sz w:val="18"/>
                <w:szCs w:val="18"/>
                <w:lang w:eastAsia="zh-CN"/>
              </w:rPr>
              <w:t>)</w:t>
            </w:r>
            <w:r w:rsidRPr="00AF0969">
              <w:rPr>
                <w:rFonts w:hint="eastAsia"/>
                <w:sz w:val="18"/>
                <w:szCs w:val="18"/>
                <w:lang w:eastAsia="zh-CN"/>
              </w:rPr>
              <w:t>，另一个为非对地静止轨道绘制</w:t>
            </w:r>
            <w:r w:rsidR="000C351C" w:rsidRPr="00AF0969">
              <w:rPr>
                <w:rFonts w:hint="eastAsia"/>
                <w:sz w:val="18"/>
                <w:szCs w:val="18"/>
                <w:lang w:eastAsia="zh-CN"/>
              </w:rPr>
              <w:t>(</w:t>
            </w:r>
            <w:r w:rsidRPr="00AF0969">
              <w:rPr>
                <w:rFonts w:hint="eastAsia"/>
                <w:sz w:val="18"/>
                <w:szCs w:val="18"/>
                <w:lang w:eastAsia="zh-CN"/>
              </w:rPr>
              <w:t>传播方式</w:t>
            </w:r>
            <w:r w:rsidRPr="00AF0969">
              <w:rPr>
                <w:sz w:val="18"/>
                <w:szCs w:val="18"/>
                <w:lang w:eastAsia="zh-CN"/>
              </w:rPr>
              <w:t>(1)</w:t>
            </w:r>
            <w:r w:rsidRPr="00AF0969">
              <w:rPr>
                <w:rFonts w:hint="eastAsia"/>
                <w:sz w:val="18"/>
                <w:szCs w:val="18"/>
                <w:lang w:eastAsia="zh-CN"/>
              </w:rPr>
              <w:t>等值线</w:t>
            </w:r>
            <w:r w:rsidR="000C351C" w:rsidRPr="00AF0969">
              <w:rPr>
                <w:rFonts w:hint="eastAsia"/>
                <w:sz w:val="18"/>
                <w:szCs w:val="18"/>
                <w:lang w:eastAsia="zh-CN"/>
              </w:rPr>
              <w:t>)</w:t>
            </w:r>
          </w:p>
        </w:tc>
      </w:tr>
      <w:tr w:rsidR="00F16B29" w:rsidRPr="00AF0969" w:rsidTr="00F44607">
        <w:tc>
          <w:tcPr>
            <w:tcW w:w="1655" w:type="dxa"/>
            <w:tcBorders>
              <w:bottom w:val="nil"/>
            </w:tcBorders>
          </w:tcPr>
          <w:p w:rsidR="00F16B29" w:rsidRPr="00AF0969" w:rsidRDefault="00F16B29" w:rsidP="00A86D4F">
            <w:pPr>
              <w:pStyle w:val="Tabletext"/>
              <w:framePr w:hSpace="181" w:wrap="notBeside" w:vAnchor="text" w:hAnchor="text" w:xAlign="center" w:y="1"/>
              <w:rPr>
                <w:sz w:val="18"/>
                <w:szCs w:val="18"/>
                <w:lang w:eastAsia="zh-CN"/>
              </w:rPr>
            </w:pPr>
          </w:p>
        </w:tc>
        <w:tc>
          <w:tcPr>
            <w:tcW w:w="1696"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rPr>
              <w:t>对地静止轨道</w:t>
            </w:r>
          </w:p>
        </w:tc>
        <w:tc>
          <w:tcPr>
            <w:tcW w:w="1507" w:type="dxa"/>
          </w:tcPr>
          <w:p w:rsidR="00F16B29" w:rsidRPr="00AF0969" w:rsidRDefault="0031698A" w:rsidP="00A86D4F">
            <w:pPr>
              <w:pStyle w:val="Tabletext"/>
              <w:framePr w:hSpace="181" w:wrap="notBeside" w:vAnchor="text" w:hAnchor="text" w:xAlign="center" w:y="1"/>
              <w:rPr>
                <w:sz w:val="18"/>
                <w:szCs w:val="18"/>
              </w:rPr>
            </w:pPr>
            <w:r>
              <w:rPr>
                <w:rFonts w:hint="eastAsia"/>
                <w:sz w:val="18"/>
                <w:szCs w:val="18"/>
                <w:lang w:val="fr-CH" w:eastAsia="zh-CN"/>
              </w:rPr>
              <w:t>第</w:t>
            </w:r>
            <w:r w:rsidR="00F16B29" w:rsidRPr="00AF0969">
              <w:rPr>
                <w:sz w:val="18"/>
                <w:szCs w:val="18"/>
              </w:rPr>
              <w:t>3.2.2</w:t>
            </w:r>
            <w:r>
              <w:rPr>
                <w:rFonts w:hint="eastAsia"/>
                <w:sz w:val="18"/>
                <w:szCs w:val="18"/>
                <w:lang w:val="fr-CH" w:eastAsia="zh-CN"/>
              </w:rPr>
              <w:t>节</w:t>
            </w:r>
          </w:p>
        </w:tc>
        <w:tc>
          <w:tcPr>
            <w:tcW w:w="710" w:type="dxa"/>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1</w:t>
            </w:r>
          </w:p>
        </w:tc>
        <w:tc>
          <w:tcPr>
            <w:tcW w:w="3788"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传播方式</w:t>
            </w:r>
            <w:r w:rsidRPr="00AF0969">
              <w:rPr>
                <w:sz w:val="18"/>
                <w:szCs w:val="18"/>
                <w:lang w:eastAsia="zh-CN"/>
              </w:rPr>
              <w:t>(1)</w:t>
            </w:r>
            <w:r w:rsidRPr="00AF0969">
              <w:rPr>
                <w:rFonts w:hint="eastAsia"/>
                <w:sz w:val="18"/>
                <w:szCs w:val="18"/>
                <w:lang w:eastAsia="zh-CN"/>
              </w:rPr>
              <w:t>的协调等值线</w:t>
            </w:r>
          </w:p>
        </w:tc>
      </w:tr>
      <w:tr w:rsidR="00F16B29" w:rsidRPr="00AF0969" w:rsidTr="00F44607">
        <w:tc>
          <w:tcPr>
            <w:tcW w:w="1655" w:type="dxa"/>
            <w:tcBorders>
              <w:top w:val="nil"/>
              <w:bottom w:val="nil"/>
            </w:tcBorders>
          </w:tcPr>
          <w:p w:rsidR="00F16B29" w:rsidRPr="00AF0969" w:rsidRDefault="00F16B29" w:rsidP="00A86D4F">
            <w:pPr>
              <w:pStyle w:val="Tabletext"/>
              <w:framePr w:hSpace="181" w:wrap="notBeside" w:vAnchor="text" w:hAnchor="text" w:xAlign="center" w:y="1"/>
              <w:rPr>
                <w:sz w:val="18"/>
                <w:szCs w:val="18"/>
              </w:rPr>
            </w:pPr>
            <w:r w:rsidRPr="00AF0969">
              <w:rPr>
                <w:rFonts w:hint="eastAsia"/>
                <w:sz w:val="18"/>
                <w:szCs w:val="18"/>
              </w:rPr>
              <w:t>非对地静止轨道</w:t>
            </w:r>
          </w:p>
        </w:tc>
        <w:tc>
          <w:tcPr>
            <w:tcW w:w="1696" w:type="dxa"/>
          </w:tcPr>
          <w:p w:rsidR="00F16B29" w:rsidRPr="00AF0969" w:rsidRDefault="00F16B29" w:rsidP="00A86D4F">
            <w:pPr>
              <w:pStyle w:val="Tabletext"/>
              <w:framePr w:hSpace="181" w:wrap="notBeside" w:vAnchor="text" w:hAnchor="text" w:xAlign="center" w:y="1"/>
              <w:rPr>
                <w:sz w:val="18"/>
                <w:szCs w:val="18"/>
              </w:rPr>
            </w:pPr>
            <w:r w:rsidRPr="00AF0969">
              <w:rPr>
                <w:rFonts w:hint="eastAsia"/>
                <w:sz w:val="18"/>
                <w:szCs w:val="18"/>
              </w:rPr>
              <w:t>非对地静止轨道</w:t>
            </w:r>
          </w:p>
        </w:tc>
        <w:tc>
          <w:tcPr>
            <w:tcW w:w="1507" w:type="dxa"/>
          </w:tcPr>
          <w:p w:rsidR="00F16B29" w:rsidRPr="00AF0969" w:rsidRDefault="0031698A" w:rsidP="00A86D4F">
            <w:pPr>
              <w:pStyle w:val="Tabletext"/>
              <w:framePr w:hSpace="181" w:wrap="notBeside" w:vAnchor="text" w:hAnchor="text" w:xAlign="center" w:y="1"/>
              <w:rPr>
                <w:sz w:val="18"/>
                <w:szCs w:val="18"/>
              </w:rPr>
            </w:pPr>
            <w:r>
              <w:rPr>
                <w:rFonts w:hint="eastAsia"/>
                <w:sz w:val="18"/>
                <w:szCs w:val="18"/>
                <w:lang w:val="fr-CH" w:eastAsia="zh-CN"/>
              </w:rPr>
              <w:t>第</w:t>
            </w:r>
            <w:r w:rsidR="00F16B29" w:rsidRPr="00AF0969">
              <w:rPr>
                <w:sz w:val="18"/>
                <w:szCs w:val="18"/>
              </w:rPr>
              <w:t>3.2.3</w:t>
            </w:r>
            <w:r>
              <w:rPr>
                <w:rFonts w:hint="eastAsia"/>
                <w:sz w:val="18"/>
                <w:szCs w:val="18"/>
                <w:lang w:val="fr-CH" w:eastAsia="zh-CN"/>
              </w:rPr>
              <w:t>节</w:t>
            </w:r>
          </w:p>
        </w:tc>
        <w:tc>
          <w:tcPr>
            <w:tcW w:w="710" w:type="dxa"/>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1</w:t>
            </w:r>
          </w:p>
        </w:tc>
        <w:tc>
          <w:tcPr>
            <w:tcW w:w="3788"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传播方式</w:t>
            </w:r>
            <w:r w:rsidRPr="00AF0969">
              <w:rPr>
                <w:sz w:val="18"/>
                <w:szCs w:val="18"/>
                <w:lang w:eastAsia="zh-CN"/>
              </w:rPr>
              <w:t>(1)</w:t>
            </w:r>
            <w:r w:rsidRPr="00AF0969">
              <w:rPr>
                <w:rFonts w:hint="eastAsia"/>
                <w:sz w:val="18"/>
                <w:szCs w:val="18"/>
                <w:lang w:eastAsia="zh-CN"/>
              </w:rPr>
              <w:t>的协调等值线</w:t>
            </w:r>
          </w:p>
        </w:tc>
      </w:tr>
      <w:tr w:rsidR="00F16B29" w:rsidRPr="00AF0969" w:rsidTr="00F44607">
        <w:tc>
          <w:tcPr>
            <w:tcW w:w="1655" w:type="dxa"/>
            <w:tcBorders>
              <w:top w:val="nil"/>
            </w:tcBorders>
          </w:tcPr>
          <w:p w:rsidR="00F16B29" w:rsidRPr="00AF0969" w:rsidRDefault="00F16B29" w:rsidP="00A86D4F">
            <w:pPr>
              <w:pStyle w:val="Tabletext"/>
              <w:framePr w:hSpace="181" w:wrap="notBeside" w:vAnchor="text" w:hAnchor="text" w:xAlign="center" w:y="1"/>
              <w:rPr>
                <w:sz w:val="18"/>
                <w:szCs w:val="18"/>
                <w:lang w:eastAsia="zh-CN"/>
              </w:rPr>
            </w:pPr>
          </w:p>
        </w:tc>
        <w:tc>
          <w:tcPr>
            <w:tcW w:w="1696" w:type="dxa"/>
          </w:tcPr>
          <w:p w:rsidR="00F16B29" w:rsidRPr="00AF0969" w:rsidRDefault="00F16B29" w:rsidP="00A86D4F">
            <w:pPr>
              <w:pStyle w:val="Tabletext"/>
              <w:framePr w:hSpace="181" w:wrap="notBeside" w:vAnchor="text" w:hAnchor="text" w:xAlign="center" w:y="1"/>
              <w:rPr>
                <w:position w:val="10"/>
                <w:sz w:val="18"/>
                <w:szCs w:val="18"/>
                <w:lang w:eastAsia="zh-CN"/>
              </w:rPr>
            </w:pPr>
            <w:r w:rsidRPr="00AF0969">
              <w:rPr>
                <w:rFonts w:hint="eastAsia"/>
                <w:sz w:val="18"/>
                <w:szCs w:val="18"/>
                <w:lang w:eastAsia="zh-CN"/>
              </w:rPr>
              <w:t>对地静止轨道或非对地静止轨道</w:t>
            </w:r>
            <w:r w:rsidRPr="00AF0969">
              <w:rPr>
                <w:position w:val="6"/>
                <w:sz w:val="18"/>
                <w:szCs w:val="18"/>
                <w:lang w:eastAsia="zh-CN"/>
              </w:rPr>
              <w:t>1</w:t>
            </w:r>
          </w:p>
        </w:tc>
        <w:tc>
          <w:tcPr>
            <w:tcW w:w="1507" w:type="dxa"/>
          </w:tcPr>
          <w:p w:rsidR="00F16B29" w:rsidRPr="00AF0969" w:rsidRDefault="0031698A" w:rsidP="00A86D4F">
            <w:pPr>
              <w:pStyle w:val="Tabletext"/>
              <w:framePr w:hSpace="181" w:wrap="notBeside" w:vAnchor="text" w:hAnchor="text" w:xAlign="center" w:y="1"/>
              <w:rPr>
                <w:sz w:val="18"/>
                <w:szCs w:val="18"/>
              </w:rPr>
            </w:pPr>
            <w:r>
              <w:rPr>
                <w:rFonts w:hint="eastAsia"/>
                <w:sz w:val="18"/>
                <w:szCs w:val="18"/>
                <w:lang w:val="fr-CH" w:eastAsia="zh-CN"/>
              </w:rPr>
              <w:t>第</w:t>
            </w:r>
            <w:r w:rsidR="00F16B29" w:rsidRPr="00AF0969">
              <w:rPr>
                <w:sz w:val="18"/>
                <w:szCs w:val="18"/>
              </w:rPr>
              <w:t>3.2.2</w:t>
            </w:r>
            <w:r w:rsidR="00F16B29" w:rsidRPr="00AF0969">
              <w:rPr>
                <w:rFonts w:hint="eastAsia"/>
                <w:sz w:val="18"/>
                <w:szCs w:val="18"/>
              </w:rPr>
              <w:t>及</w:t>
            </w:r>
            <w:r>
              <w:rPr>
                <w:rFonts w:hint="eastAsia"/>
                <w:sz w:val="18"/>
                <w:szCs w:val="18"/>
                <w:lang w:eastAsia="zh-CN"/>
              </w:rPr>
              <w:t>第</w:t>
            </w:r>
            <w:r w:rsidR="00F16B29" w:rsidRPr="00AF0969">
              <w:rPr>
                <w:sz w:val="18"/>
                <w:szCs w:val="18"/>
              </w:rPr>
              <w:t>3.2.3</w:t>
            </w:r>
            <w:r>
              <w:rPr>
                <w:rFonts w:hint="eastAsia"/>
                <w:sz w:val="18"/>
                <w:szCs w:val="18"/>
                <w:lang w:val="fr-CH" w:eastAsia="zh-CN"/>
              </w:rPr>
              <w:t>节</w:t>
            </w:r>
          </w:p>
        </w:tc>
        <w:tc>
          <w:tcPr>
            <w:tcW w:w="710" w:type="dxa"/>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2</w:t>
            </w:r>
          </w:p>
        </w:tc>
        <w:tc>
          <w:tcPr>
            <w:tcW w:w="3788" w:type="dxa"/>
          </w:tcPr>
          <w:p w:rsidR="00F16B29" w:rsidRPr="00AF0969" w:rsidRDefault="00F16B29" w:rsidP="00A86D4F">
            <w:pPr>
              <w:pStyle w:val="Tabletext"/>
              <w:framePr w:hSpace="181" w:wrap="notBeside" w:vAnchor="text" w:hAnchor="text" w:xAlign="center" w:y="1"/>
              <w:rPr>
                <w:sz w:val="18"/>
                <w:szCs w:val="18"/>
                <w:lang w:eastAsia="zh-CN"/>
              </w:rPr>
            </w:pPr>
            <w:r w:rsidRPr="00AF0969">
              <w:rPr>
                <w:rFonts w:hint="eastAsia"/>
                <w:sz w:val="18"/>
                <w:szCs w:val="18"/>
                <w:lang w:eastAsia="zh-CN"/>
              </w:rPr>
              <w:t>两个单独的传播方式</w:t>
            </w:r>
            <w:r w:rsidRPr="00AF0969">
              <w:rPr>
                <w:sz w:val="18"/>
                <w:szCs w:val="18"/>
                <w:lang w:eastAsia="zh-CN"/>
              </w:rPr>
              <w:t>(1)</w:t>
            </w:r>
            <w:r w:rsidRPr="00AF0969">
              <w:rPr>
                <w:rFonts w:hint="eastAsia"/>
                <w:sz w:val="18"/>
                <w:szCs w:val="18"/>
                <w:lang w:eastAsia="zh-CN"/>
              </w:rPr>
              <w:t>协调等值线，一个为对地静止轨道绘制，另一个为非对地静止轨道绘制</w:t>
            </w:r>
          </w:p>
        </w:tc>
      </w:tr>
      <w:tr w:rsidR="00F16B29" w:rsidRPr="00AF0969" w:rsidTr="00F44607">
        <w:tc>
          <w:tcPr>
            <w:tcW w:w="9356" w:type="dxa"/>
            <w:gridSpan w:val="5"/>
            <w:tcBorders>
              <w:left w:val="nil"/>
              <w:bottom w:val="nil"/>
              <w:right w:val="nil"/>
            </w:tcBorders>
          </w:tcPr>
          <w:p w:rsidR="00F16B29" w:rsidRPr="00AF0969" w:rsidRDefault="00F16B29" w:rsidP="00A86D4F">
            <w:pPr>
              <w:pStyle w:val="Tablelegend"/>
              <w:framePr w:hSpace="181" w:wrap="notBeside" w:vAnchor="text" w:hAnchor="text" w:xAlign="center" w:y="1"/>
              <w:ind w:hanging="284"/>
              <w:rPr>
                <w:sz w:val="18"/>
                <w:szCs w:val="18"/>
                <w:lang w:eastAsia="zh-CN"/>
              </w:rPr>
            </w:pPr>
            <w:r w:rsidRPr="00AF0969">
              <w:rPr>
                <w:position w:val="4"/>
                <w:sz w:val="18"/>
                <w:szCs w:val="18"/>
                <w:lang w:eastAsia="zh-CN"/>
              </w:rPr>
              <w:t>1</w:t>
            </w:r>
            <w:r w:rsidRPr="00AF0969">
              <w:rPr>
                <w:sz w:val="18"/>
                <w:szCs w:val="18"/>
                <w:lang w:eastAsia="zh-CN"/>
              </w:rPr>
              <w:tab/>
            </w:r>
            <w:r w:rsidRPr="00AF0969">
              <w:rPr>
                <w:rFonts w:hint="eastAsia"/>
                <w:sz w:val="18"/>
                <w:szCs w:val="18"/>
                <w:lang w:eastAsia="zh-CN"/>
              </w:rPr>
              <w:t>这种情况下，双向频段能既包含为对地静止轨道，又包含为非对地静止轨道中的空间电台以地球</w:t>
            </w:r>
            <w:r w:rsidRPr="00AF0969">
              <w:rPr>
                <w:sz w:val="18"/>
                <w:szCs w:val="18"/>
                <w:lang w:eastAsia="zh-CN"/>
              </w:rPr>
              <w:t xml:space="preserve"> </w:t>
            </w:r>
            <w:r w:rsidRPr="00AF0969">
              <w:rPr>
                <w:sz w:val="18"/>
                <w:szCs w:val="18"/>
                <w:lang w:val="en-US" w:eastAsia="zh-CN"/>
              </w:rPr>
              <w:t xml:space="preserve">– </w:t>
            </w:r>
            <w:r w:rsidRPr="00AF0969">
              <w:rPr>
                <w:rFonts w:hint="eastAsia"/>
                <w:sz w:val="18"/>
                <w:szCs w:val="18"/>
                <w:lang w:eastAsia="zh-CN"/>
              </w:rPr>
              <w:t>空间方向分配的频段。因此，协调主管部门不知道这个未知的</w:t>
            </w:r>
            <w:r w:rsidR="001B17DD">
              <w:rPr>
                <w:rFonts w:hint="eastAsia"/>
                <w:sz w:val="18"/>
                <w:szCs w:val="18"/>
                <w:lang w:eastAsia="zh-CN"/>
              </w:rPr>
              <w:t>收信地球站</w:t>
            </w:r>
            <w:r w:rsidR="0056357A" w:rsidRPr="00AF0969">
              <w:rPr>
                <w:rFonts w:hint="eastAsia"/>
                <w:sz w:val="18"/>
                <w:szCs w:val="18"/>
                <w:lang w:eastAsia="zh-CN"/>
              </w:rPr>
              <w:t>的运转</w:t>
            </w:r>
            <w:r w:rsidRPr="00AF0969">
              <w:rPr>
                <w:rFonts w:hint="eastAsia"/>
                <w:sz w:val="18"/>
                <w:szCs w:val="18"/>
                <w:lang w:eastAsia="zh-CN"/>
              </w:rPr>
              <w:t>是</w:t>
            </w:r>
            <w:r w:rsidR="00973CEB">
              <w:rPr>
                <w:rFonts w:hint="eastAsia"/>
                <w:sz w:val="18"/>
                <w:szCs w:val="18"/>
                <w:lang w:eastAsia="zh-CN"/>
              </w:rPr>
              <w:t>配合</w:t>
            </w:r>
            <w:r w:rsidR="0056357A" w:rsidRPr="00AF0969">
              <w:rPr>
                <w:rFonts w:hint="eastAsia"/>
                <w:sz w:val="18"/>
                <w:szCs w:val="18"/>
                <w:lang w:eastAsia="zh-CN"/>
              </w:rPr>
              <w:t>对地静止轨道上的空间电台还是利用非对地静止轨道上的空间电台</w:t>
            </w:r>
            <w:r w:rsidRPr="00AF0969">
              <w:rPr>
                <w:rFonts w:hint="eastAsia"/>
                <w:sz w:val="18"/>
                <w:szCs w:val="18"/>
                <w:lang w:eastAsia="zh-CN"/>
              </w:rPr>
              <w:t>。</w:t>
            </w:r>
          </w:p>
        </w:tc>
      </w:tr>
    </w:tbl>
    <w:p w:rsidR="00F16B29" w:rsidRPr="00832583" w:rsidRDefault="00F16B29" w:rsidP="00A86D4F">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p>
    <w:p w:rsidR="00E44266" w:rsidRDefault="00E44266">
      <w:pPr>
        <w:tabs>
          <w:tab w:val="clear" w:pos="794"/>
          <w:tab w:val="clear" w:pos="1191"/>
          <w:tab w:val="clear" w:pos="1588"/>
          <w:tab w:val="clear" w:pos="1985"/>
        </w:tabs>
        <w:overflowPunct/>
        <w:autoSpaceDE/>
        <w:autoSpaceDN/>
        <w:adjustRightInd/>
        <w:spacing w:before="0"/>
        <w:jc w:val="left"/>
        <w:textAlignment w:val="auto"/>
        <w:rPr>
          <w:b/>
          <w:sz w:val="20"/>
          <w:lang w:eastAsia="zh-CN"/>
        </w:rPr>
      </w:pPr>
      <w:r>
        <w:rPr>
          <w:sz w:val="20"/>
          <w:lang w:eastAsia="zh-CN"/>
        </w:rPr>
        <w:br w:type="page"/>
      </w:r>
    </w:p>
    <w:p w:rsidR="00F16B29" w:rsidRPr="00AF0969" w:rsidRDefault="00F16B29" w:rsidP="00A86D4F">
      <w:pPr>
        <w:pStyle w:val="Heading1"/>
        <w:rPr>
          <w:sz w:val="20"/>
          <w:lang w:eastAsia="zh-CN"/>
        </w:rPr>
      </w:pPr>
      <w:r w:rsidRPr="00AF0969">
        <w:rPr>
          <w:sz w:val="20"/>
          <w:lang w:eastAsia="zh-CN"/>
        </w:rPr>
        <w:lastRenderedPageBreak/>
        <w:t>3.1</w:t>
      </w:r>
      <w:r w:rsidRPr="00AF0969">
        <w:rPr>
          <w:sz w:val="20"/>
          <w:lang w:eastAsia="zh-CN"/>
        </w:rPr>
        <w:tab/>
      </w:r>
      <w:r w:rsidR="00973CEB">
        <w:rPr>
          <w:rFonts w:hint="eastAsia"/>
          <w:sz w:val="20"/>
          <w:lang w:eastAsia="zh-CN"/>
        </w:rPr>
        <w:t>配合</w:t>
      </w:r>
      <w:r w:rsidRPr="00AF0969">
        <w:rPr>
          <w:rFonts w:hint="eastAsia"/>
          <w:sz w:val="20"/>
          <w:lang w:eastAsia="zh-CN"/>
        </w:rPr>
        <w:t>对地静止空间电台</w:t>
      </w:r>
      <w:r w:rsidR="0077375E" w:rsidRPr="00AF0969">
        <w:rPr>
          <w:rFonts w:hint="eastAsia"/>
          <w:sz w:val="20"/>
          <w:lang w:eastAsia="zh-CN"/>
        </w:rPr>
        <w:t>运转</w:t>
      </w:r>
      <w:r w:rsidRPr="00AF0969">
        <w:rPr>
          <w:rFonts w:hint="eastAsia"/>
          <w:sz w:val="20"/>
          <w:lang w:eastAsia="zh-CN"/>
        </w:rPr>
        <w:t>的协调及未知地球站</w:t>
      </w:r>
    </w:p>
    <w:p w:rsidR="00F16B29" w:rsidRPr="00AF0969" w:rsidRDefault="00F16B29" w:rsidP="00527897">
      <w:pPr>
        <w:ind w:firstLineChars="200" w:firstLine="400"/>
        <w:rPr>
          <w:sz w:val="20"/>
          <w:lang w:eastAsia="zh-CN"/>
        </w:rPr>
      </w:pPr>
      <w:r w:rsidRPr="00AF0969">
        <w:rPr>
          <w:rFonts w:hint="eastAsia"/>
          <w:sz w:val="20"/>
          <w:lang w:eastAsia="zh-CN"/>
        </w:rPr>
        <w:t>当协调地球站与未知地球站都在对地静止轨道中与空间电台共同操作时，需要绘制一种既包括传播方式</w:t>
      </w:r>
      <w:r w:rsidRPr="00AF0969">
        <w:rPr>
          <w:sz w:val="20"/>
          <w:lang w:eastAsia="zh-CN"/>
        </w:rPr>
        <w:t>(1)</w:t>
      </w:r>
      <w:r w:rsidRPr="00AF0969">
        <w:rPr>
          <w:rFonts w:hint="eastAsia"/>
          <w:sz w:val="20"/>
          <w:lang w:eastAsia="zh-CN"/>
        </w:rPr>
        <w:t>又包括传播方式</w:t>
      </w:r>
      <w:r w:rsidRPr="00AF0969">
        <w:rPr>
          <w:sz w:val="20"/>
          <w:lang w:eastAsia="zh-CN"/>
        </w:rPr>
        <w:t>(2)</w:t>
      </w:r>
      <w:r w:rsidRPr="00AF0969">
        <w:rPr>
          <w:rFonts w:hint="eastAsia"/>
          <w:sz w:val="20"/>
          <w:lang w:eastAsia="zh-CN"/>
        </w:rPr>
        <w:t>的等值线在内的协调等值线，所使用的程序分别见第</w:t>
      </w:r>
      <w:r w:rsidRPr="00AF0969">
        <w:rPr>
          <w:sz w:val="20"/>
          <w:lang w:eastAsia="zh-CN"/>
        </w:rPr>
        <w:t>3.1.1</w:t>
      </w:r>
      <w:r w:rsidRPr="00AF0969">
        <w:rPr>
          <w:rFonts w:hint="eastAsia"/>
          <w:sz w:val="20"/>
          <w:lang w:eastAsia="zh-CN"/>
        </w:rPr>
        <w:t>和</w:t>
      </w:r>
      <w:r w:rsidR="0031698A">
        <w:rPr>
          <w:rFonts w:hint="eastAsia"/>
          <w:sz w:val="20"/>
          <w:lang w:eastAsia="zh-CN"/>
        </w:rPr>
        <w:t>第</w:t>
      </w:r>
      <w:r w:rsidRPr="00AF0969">
        <w:rPr>
          <w:sz w:val="20"/>
          <w:lang w:eastAsia="zh-CN"/>
        </w:rPr>
        <w:t>3.1.2</w:t>
      </w:r>
      <w:r w:rsidRPr="00AF0969">
        <w:rPr>
          <w:rFonts w:hint="eastAsia"/>
          <w:sz w:val="20"/>
          <w:lang w:eastAsia="zh-CN"/>
        </w:rPr>
        <w:t>节。</w:t>
      </w:r>
    </w:p>
    <w:p w:rsidR="00F16B29" w:rsidRPr="00AF0969" w:rsidRDefault="00F16B29" w:rsidP="00A86D4F">
      <w:pPr>
        <w:pStyle w:val="Heading3"/>
        <w:rPr>
          <w:sz w:val="20"/>
          <w:lang w:eastAsia="zh-CN"/>
        </w:rPr>
      </w:pPr>
      <w:r w:rsidRPr="00AF0969">
        <w:rPr>
          <w:sz w:val="20"/>
          <w:lang w:eastAsia="zh-CN"/>
        </w:rPr>
        <w:t>3.1.1</w:t>
      </w:r>
      <w:r w:rsidRPr="00AF0969">
        <w:rPr>
          <w:sz w:val="20"/>
          <w:lang w:eastAsia="zh-CN"/>
        </w:rPr>
        <w:tab/>
      </w:r>
      <w:r w:rsidR="00A740DB" w:rsidRPr="00AF0969">
        <w:rPr>
          <w:rFonts w:hint="eastAsia"/>
          <w:sz w:val="20"/>
          <w:lang w:eastAsia="zh-CN"/>
        </w:rPr>
        <w:t>确定</w:t>
      </w:r>
      <w:r w:rsidRPr="00AF0969">
        <w:rPr>
          <w:rFonts w:hint="eastAsia"/>
          <w:sz w:val="20"/>
          <w:lang w:eastAsia="zh-CN"/>
        </w:rPr>
        <w:t>协调地球站的传播方式</w:t>
      </w:r>
      <w:r w:rsidRPr="00AF0969">
        <w:rPr>
          <w:sz w:val="20"/>
          <w:lang w:eastAsia="zh-CN"/>
        </w:rPr>
        <w:t>(1)</w:t>
      </w:r>
      <w:r w:rsidRPr="00AF0969">
        <w:rPr>
          <w:rFonts w:hint="eastAsia"/>
          <w:sz w:val="20"/>
          <w:lang w:eastAsia="zh-CN"/>
        </w:rPr>
        <w:t>等值线</w:t>
      </w:r>
    </w:p>
    <w:p w:rsidR="00F16B29" w:rsidRPr="00AF0969" w:rsidRDefault="00F16B29" w:rsidP="00527897">
      <w:pPr>
        <w:ind w:firstLineChars="200" w:firstLine="400"/>
        <w:rPr>
          <w:sz w:val="20"/>
          <w:lang w:eastAsia="zh-CN"/>
        </w:rPr>
      </w:pPr>
      <w:r w:rsidRPr="00AF0969">
        <w:rPr>
          <w:rFonts w:hint="eastAsia"/>
          <w:sz w:val="20"/>
          <w:lang w:eastAsia="zh-CN"/>
        </w:rPr>
        <w:t>这种情况下确定传播方式</w:t>
      </w:r>
      <w:r w:rsidRPr="00AF0969">
        <w:rPr>
          <w:sz w:val="20"/>
          <w:lang w:eastAsia="zh-CN"/>
        </w:rPr>
        <w:t>(1)</w:t>
      </w:r>
      <w:r w:rsidRPr="00AF0969">
        <w:rPr>
          <w:rFonts w:hint="eastAsia"/>
          <w:sz w:val="20"/>
          <w:lang w:eastAsia="zh-CN"/>
        </w:rPr>
        <w:t>的等值线的程序与</w:t>
      </w:r>
      <w:r w:rsidR="00F94B4F" w:rsidRPr="00AF0969">
        <w:rPr>
          <w:rFonts w:hint="eastAsia"/>
          <w:sz w:val="20"/>
          <w:lang w:eastAsia="zh-CN"/>
        </w:rPr>
        <w:t>第</w:t>
      </w:r>
      <w:r w:rsidRPr="00AF0969">
        <w:rPr>
          <w:sz w:val="20"/>
          <w:lang w:eastAsia="zh-CN"/>
        </w:rPr>
        <w:t>2.2</w:t>
      </w:r>
      <w:r w:rsidR="0031698A">
        <w:rPr>
          <w:rFonts w:hint="eastAsia"/>
          <w:sz w:val="20"/>
          <w:lang w:eastAsia="zh-CN"/>
        </w:rPr>
        <w:t>.1</w:t>
      </w:r>
      <w:r w:rsidR="00F94B4F" w:rsidRPr="00AF0969">
        <w:rPr>
          <w:rFonts w:hint="eastAsia"/>
          <w:sz w:val="20"/>
          <w:lang w:eastAsia="zh-CN"/>
        </w:rPr>
        <w:t>节</w:t>
      </w:r>
      <w:r w:rsidRPr="00AF0969">
        <w:rPr>
          <w:rFonts w:hint="eastAsia"/>
          <w:sz w:val="20"/>
          <w:lang w:eastAsia="zh-CN"/>
        </w:rPr>
        <w:t>中所描述的程序在两个方面存在差异。首先，未知</w:t>
      </w:r>
      <w:r w:rsidR="001B17DD">
        <w:rPr>
          <w:rFonts w:hint="eastAsia"/>
          <w:sz w:val="20"/>
          <w:lang w:eastAsia="zh-CN"/>
        </w:rPr>
        <w:t>收信地球站</w:t>
      </w:r>
      <w:r w:rsidRPr="00AF0969">
        <w:rPr>
          <w:rFonts w:hint="eastAsia"/>
          <w:sz w:val="20"/>
          <w:lang w:eastAsia="zh-CN"/>
        </w:rPr>
        <w:t>所使用的参数是表</w:t>
      </w:r>
      <w:r w:rsidR="00A858B0">
        <w:rPr>
          <w:rFonts w:hint="eastAsia"/>
          <w:sz w:val="20"/>
          <w:lang w:eastAsia="zh-CN"/>
        </w:rPr>
        <w:t>16</w:t>
      </w:r>
      <w:r w:rsidRPr="00AF0969">
        <w:rPr>
          <w:rFonts w:hint="eastAsia"/>
          <w:sz w:val="20"/>
          <w:lang w:eastAsia="zh-CN"/>
        </w:rPr>
        <w:t>中的参数。其次且更重要的是，有关与对地静止卫星共同操作的两个地球站的知识可以用来计算位于</w:t>
      </w:r>
      <w:r w:rsidR="001B17DD">
        <w:rPr>
          <w:rFonts w:hint="eastAsia"/>
          <w:sz w:val="20"/>
          <w:lang w:eastAsia="zh-CN"/>
        </w:rPr>
        <w:t>发信地球站</w:t>
      </w:r>
      <w:r w:rsidRPr="00AF0969">
        <w:rPr>
          <w:rFonts w:hint="eastAsia"/>
          <w:sz w:val="20"/>
          <w:lang w:eastAsia="zh-CN"/>
        </w:rPr>
        <w:t>的任一方位上的、面向该</w:t>
      </w:r>
      <w:r w:rsidR="001B17DD">
        <w:rPr>
          <w:rFonts w:hint="eastAsia"/>
          <w:sz w:val="20"/>
          <w:lang w:eastAsia="zh-CN"/>
        </w:rPr>
        <w:t>发信地球站</w:t>
      </w:r>
      <w:r w:rsidRPr="00AF0969">
        <w:rPr>
          <w:rFonts w:hint="eastAsia"/>
          <w:sz w:val="20"/>
          <w:lang w:eastAsia="zh-CN"/>
        </w:rPr>
        <w:t>的</w:t>
      </w:r>
      <w:r w:rsidR="001B17DD">
        <w:rPr>
          <w:rFonts w:hint="eastAsia"/>
          <w:sz w:val="20"/>
          <w:lang w:eastAsia="zh-CN"/>
        </w:rPr>
        <w:t>收信地球站</w:t>
      </w:r>
      <w:r w:rsidRPr="00AF0969">
        <w:rPr>
          <w:rFonts w:hint="eastAsia"/>
          <w:sz w:val="20"/>
          <w:lang w:eastAsia="zh-CN"/>
        </w:rPr>
        <w:t>的水平天线增益在最不利情况下的值。传播方式</w:t>
      </w:r>
      <w:r w:rsidRPr="00AF0969">
        <w:rPr>
          <w:sz w:val="20"/>
          <w:lang w:eastAsia="zh-CN"/>
        </w:rPr>
        <w:t>(1)</w:t>
      </w:r>
      <w:r w:rsidRPr="00AF0969">
        <w:rPr>
          <w:rFonts w:hint="eastAsia"/>
          <w:sz w:val="20"/>
          <w:lang w:eastAsia="zh-CN"/>
        </w:rPr>
        <w:t>的所需距离是造成传播方式</w:t>
      </w:r>
      <w:r w:rsidRPr="00AF0969">
        <w:rPr>
          <w:sz w:val="20"/>
          <w:lang w:eastAsia="zh-CN"/>
        </w:rPr>
        <w:t>(1)</w:t>
      </w:r>
      <w:r w:rsidRPr="00AF0969">
        <w:rPr>
          <w:rFonts w:hint="eastAsia"/>
          <w:sz w:val="20"/>
          <w:lang w:eastAsia="zh-CN"/>
        </w:rPr>
        <w:t>的预测路径损失值与传播方式</w:t>
      </w:r>
      <w:r w:rsidRPr="00AF0969">
        <w:rPr>
          <w:sz w:val="20"/>
          <w:lang w:eastAsia="zh-CN"/>
        </w:rPr>
        <w:t>(1)</w:t>
      </w:r>
      <w:r w:rsidRPr="00AF0969">
        <w:rPr>
          <w:rFonts w:hint="eastAsia"/>
          <w:sz w:val="20"/>
          <w:lang w:eastAsia="zh-CN"/>
        </w:rPr>
        <w:t>最小所需损耗，</w:t>
      </w:r>
      <w:r w:rsidRPr="00AF0969">
        <w:rPr>
          <w:i/>
          <w:iCs/>
          <w:sz w:val="20"/>
          <w:lang w:eastAsia="zh-CN"/>
        </w:rPr>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)(dB)</w:t>
      </w:r>
      <w:r w:rsidR="000C351C" w:rsidRPr="00AF0969">
        <w:rPr>
          <w:rFonts w:hint="eastAsia"/>
          <w:sz w:val="20"/>
          <w:lang w:eastAsia="zh-CN"/>
        </w:rPr>
        <w:t>(</w:t>
      </w:r>
      <w:r w:rsidRPr="00AF0969">
        <w:rPr>
          <w:rFonts w:hint="eastAsia"/>
          <w:sz w:val="20"/>
          <w:lang w:eastAsia="zh-CN"/>
        </w:rPr>
        <w:t>见</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相等的距离，为方便起见在此引用。</w:t>
      </w:r>
    </w:p>
    <w:p w:rsidR="00A301CB" w:rsidRPr="00382B3D" w:rsidRDefault="00A301CB" w:rsidP="00A301CB">
      <w:pPr>
        <w:pStyle w:val="Equation1"/>
      </w:pPr>
      <w:r>
        <w:rPr>
          <w:lang w:val="en-US" w:eastAsia="zh-CN"/>
        </w:rPr>
        <w:tab/>
      </w:r>
      <w:r>
        <w:rPr>
          <w:lang w:val="en-US" w:eastAsia="zh-CN"/>
        </w:rPr>
        <w:tab/>
      </w:r>
      <w:r w:rsidRPr="00382B3D">
        <w:rPr>
          <w:i/>
          <w:iCs/>
        </w:rPr>
        <w:t>L</w:t>
      </w:r>
      <w:r w:rsidRPr="00382B3D">
        <w:rPr>
          <w:i/>
          <w:iCs/>
          <w:position w:val="-4"/>
          <w:sz w:val="20"/>
        </w:rPr>
        <w:t>b</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iCs/>
        </w:rPr>
        <w:t>P</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t</w:t>
      </w:r>
      <w:r w:rsidRPr="00382B3D">
        <w:t xml:space="preserve"> </w:t>
      </w:r>
      <w:r>
        <w:rPr>
          <w:rFonts w:ascii="Symbol" w:hAnsi="Symbol"/>
        </w:rPr>
        <w:t></w:t>
      </w:r>
      <w:r w:rsidRPr="00382B3D">
        <w:t xml:space="preserve"> </w:t>
      </w:r>
      <w:r w:rsidRPr="00382B3D">
        <w:rPr>
          <w:i/>
          <w:iCs/>
        </w:rPr>
        <w:t>G</w:t>
      </w:r>
      <w:r w:rsidRPr="00382B3D">
        <w:rPr>
          <w:i/>
          <w:iCs/>
          <w:position w:val="-4"/>
          <w:sz w:val="20"/>
        </w:rPr>
        <w:t>r</w:t>
      </w:r>
      <w:r w:rsidRPr="00382B3D">
        <w:t xml:space="preserve"> – </w:t>
      </w:r>
      <w:r w:rsidRPr="00382B3D">
        <w:rPr>
          <w:i/>
          <w:iCs/>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dB</w:t>
      </w:r>
      <w:r w:rsidRPr="00382B3D">
        <w:tab/>
        <w:t>(7)</w:t>
      </w:r>
    </w:p>
    <w:p w:rsidR="00F16B29" w:rsidRPr="00AF0969" w:rsidRDefault="00F16B29" w:rsidP="00A86D4F">
      <w:pPr>
        <w:rPr>
          <w:sz w:val="20"/>
          <w:lang w:eastAsia="zh-CN"/>
        </w:rPr>
      </w:pPr>
      <w:r w:rsidRPr="00AF0969">
        <w:rPr>
          <w:rFonts w:hint="eastAsia"/>
          <w:sz w:val="20"/>
          <w:lang w:eastAsia="zh-CN"/>
        </w:rPr>
        <w:t>其中：</w:t>
      </w:r>
    </w:p>
    <w:p w:rsidR="00F16B29" w:rsidRPr="002F4B6F" w:rsidRDefault="00F16B29" w:rsidP="00DF6DF9">
      <w:pPr>
        <w:pStyle w:val="Equationlegend"/>
        <w:tabs>
          <w:tab w:val="clear" w:pos="1701"/>
          <w:tab w:val="left" w:pos="851"/>
        </w:tabs>
        <w:rPr>
          <w:sz w:val="20"/>
          <w:lang w:eastAsia="zh-CN"/>
        </w:rPr>
      </w:pPr>
      <w:r w:rsidRPr="002F4B6F">
        <w:rPr>
          <w:i/>
          <w:iCs/>
          <w:sz w:val="20"/>
          <w:lang w:eastAsia="zh-CN"/>
        </w:rPr>
        <w:tab/>
        <w:t>P</w:t>
      </w:r>
      <w:r w:rsidRPr="002F4B6F">
        <w:rPr>
          <w:i/>
          <w:iCs/>
          <w:sz w:val="20"/>
          <w:vertAlign w:val="subscript"/>
          <w:lang w:eastAsia="zh-CN"/>
        </w:rPr>
        <w:t>t</w:t>
      </w:r>
      <w:r w:rsidRPr="002F4B6F">
        <w:rPr>
          <w:rFonts w:hint="eastAsia"/>
          <w:sz w:val="20"/>
          <w:lang w:eastAsia="zh-CN"/>
        </w:rPr>
        <w:t>及</w:t>
      </w:r>
      <w:r w:rsidRPr="002F4B6F">
        <w:rPr>
          <w:i/>
          <w:iCs/>
          <w:sz w:val="20"/>
          <w:lang w:eastAsia="zh-CN"/>
        </w:rPr>
        <w:t>P</w:t>
      </w:r>
      <w:r w:rsidRPr="002F4B6F">
        <w:rPr>
          <w:i/>
          <w:iCs/>
          <w:sz w:val="20"/>
          <w:vertAlign w:val="subscript"/>
          <w:lang w:eastAsia="zh-CN"/>
        </w:rPr>
        <w:t>r</w:t>
      </w:r>
      <w:r w:rsidRPr="002F4B6F">
        <w:rPr>
          <w:sz w:val="20"/>
          <w:lang w:eastAsia="zh-CN"/>
        </w:rPr>
        <w:t>(</w:t>
      </w:r>
      <w:r w:rsidRPr="002F4B6F">
        <w:rPr>
          <w:i/>
          <w:iCs/>
          <w:sz w:val="20"/>
          <w:lang w:eastAsia="zh-CN"/>
        </w:rPr>
        <w:t>p</w:t>
      </w:r>
      <w:r w:rsidRPr="002F4B6F">
        <w:rPr>
          <w:sz w:val="20"/>
          <w:lang w:eastAsia="zh-CN"/>
        </w:rPr>
        <w:t>)</w:t>
      </w:r>
      <w:r w:rsidRPr="002F4B6F">
        <w:rPr>
          <w:rFonts w:hint="eastAsia"/>
          <w:sz w:val="20"/>
          <w:lang w:eastAsia="zh-CN"/>
        </w:rPr>
        <w:t>：</w:t>
      </w:r>
      <w:r w:rsidRPr="002F4B6F">
        <w:rPr>
          <w:sz w:val="20"/>
          <w:lang w:eastAsia="zh-CN"/>
        </w:rPr>
        <w:tab/>
      </w:r>
      <w:r w:rsidRPr="002F4B6F">
        <w:rPr>
          <w:rFonts w:hint="eastAsia"/>
          <w:sz w:val="20"/>
          <w:lang w:eastAsia="zh-CN"/>
        </w:rPr>
        <w:t>见</w:t>
      </w:r>
      <w:r w:rsidR="00F94B4F" w:rsidRPr="002F4B6F">
        <w:rPr>
          <w:rFonts w:hint="eastAsia"/>
          <w:sz w:val="20"/>
          <w:lang w:eastAsia="zh-CN"/>
        </w:rPr>
        <w:t>第</w:t>
      </w:r>
      <w:r w:rsidRPr="002F4B6F">
        <w:rPr>
          <w:sz w:val="20"/>
          <w:lang w:eastAsia="zh-CN"/>
        </w:rPr>
        <w:t>1.3</w:t>
      </w:r>
      <w:r w:rsidR="00F94B4F" w:rsidRPr="002F4B6F">
        <w:rPr>
          <w:rFonts w:hint="eastAsia"/>
          <w:sz w:val="20"/>
          <w:lang w:eastAsia="zh-CN"/>
        </w:rPr>
        <w:t>节</w:t>
      </w:r>
      <w:r w:rsidRPr="002F4B6F">
        <w:rPr>
          <w:rFonts w:hint="eastAsia"/>
          <w:sz w:val="20"/>
          <w:lang w:eastAsia="zh-CN"/>
        </w:rPr>
        <w:t>中的描述</w:t>
      </w:r>
    </w:p>
    <w:p w:rsidR="00F16B29" w:rsidRPr="002F4B6F" w:rsidRDefault="00F16B29" w:rsidP="00DF6DF9">
      <w:pPr>
        <w:pStyle w:val="Equationlegend"/>
        <w:tabs>
          <w:tab w:val="clear" w:pos="1701"/>
          <w:tab w:val="left" w:pos="851"/>
        </w:tabs>
        <w:rPr>
          <w:sz w:val="20"/>
          <w:lang w:eastAsia="zh-CN"/>
        </w:rPr>
      </w:pPr>
      <w:r w:rsidRPr="002F4B6F">
        <w:rPr>
          <w:i/>
          <w:iCs/>
          <w:sz w:val="20"/>
          <w:lang w:eastAsia="zh-CN"/>
        </w:rPr>
        <w:tab/>
        <w:t>G</w:t>
      </w:r>
      <w:r w:rsidRPr="002F4B6F">
        <w:rPr>
          <w:i/>
          <w:iCs/>
          <w:sz w:val="20"/>
          <w:vertAlign w:val="subscript"/>
          <w:lang w:eastAsia="zh-CN"/>
        </w:rPr>
        <w:t>t</w:t>
      </w:r>
      <w:r w:rsidRPr="002F4B6F">
        <w:rPr>
          <w:rFonts w:hint="eastAsia"/>
          <w:sz w:val="20"/>
          <w:lang w:eastAsia="zh-CN"/>
        </w:rPr>
        <w:t>：</w:t>
      </w:r>
      <w:r w:rsidRPr="002F4B6F">
        <w:rPr>
          <w:sz w:val="20"/>
          <w:lang w:eastAsia="zh-CN"/>
        </w:rPr>
        <w:tab/>
      </w:r>
      <w:r w:rsidRPr="002F4B6F">
        <w:rPr>
          <w:rFonts w:hint="eastAsia"/>
          <w:sz w:val="20"/>
          <w:lang w:eastAsia="zh-CN"/>
        </w:rPr>
        <w:t>协调</w:t>
      </w:r>
      <w:r w:rsidR="000C351C" w:rsidRPr="002F4B6F">
        <w:rPr>
          <w:rFonts w:hint="eastAsia"/>
          <w:sz w:val="20"/>
          <w:lang w:eastAsia="zh-CN"/>
        </w:rPr>
        <w:t>(</w:t>
      </w:r>
      <w:r w:rsidRPr="002F4B6F">
        <w:rPr>
          <w:rFonts w:hint="eastAsia"/>
          <w:sz w:val="20"/>
          <w:lang w:eastAsia="zh-CN"/>
        </w:rPr>
        <w:t>发射</w:t>
      </w:r>
      <w:r w:rsidR="000C351C" w:rsidRPr="002F4B6F">
        <w:rPr>
          <w:rFonts w:hint="eastAsia"/>
          <w:sz w:val="20"/>
          <w:lang w:eastAsia="zh-CN"/>
        </w:rPr>
        <w:t>)</w:t>
      </w:r>
      <w:r w:rsidRPr="002F4B6F">
        <w:rPr>
          <w:rFonts w:hint="eastAsia"/>
          <w:sz w:val="20"/>
          <w:lang w:eastAsia="zh-CN"/>
        </w:rPr>
        <w:t>地球站天线在水平仰角及所考虑的方位上水平方向增益</w:t>
      </w:r>
      <w:r w:rsidR="000C351C" w:rsidRPr="002F4B6F">
        <w:rPr>
          <w:rFonts w:hint="eastAsia"/>
          <w:sz w:val="20"/>
          <w:lang w:eastAsia="zh-CN"/>
        </w:rPr>
        <w:t>(</w:t>
      </w:r>
      <w:r w:rsidRPr="002F4B6F">
        <w:rPr>
          <w:sz w:val="20"/>
          <w:lang w:eastAsia="zh-CN"/>
        </w:rPr>
        <w:t>dBi</w:t>
      </w:r>
      <w:r w:rsidR="000C351C" w:rsidRPr="002F4B6F">
        <w:rPr>
          <w:rFonts w:hint="eastAsia"/>
          <w:sz w:val="20"/>
          <w:lang w:eastAsia="zh-CN"/>
        </w:rPr>
        <w:t>)</w:t>
      </w:r>
    </w:p>
    <w:p w:rsidR="00F16B29" w:rsidRPr="002F4B6F" w:rsidRDefault="00F16B29" w:rsidP="00DF6DF9">
      <w:pPr>
        <w:pStyle w:val="Equationlegend"/>
        <w:tabs>
          <w:tab w:val="clear" w:pos="1701"/>
          <w:tab w:val="left" w:pos="851"/>
        </w:tabs>
        <w:rPr>
          <w:sz w:val="20"/>
          <w:lang w:eastAsia="zh-CN"/>
        </w:rPr>
      </w:pPr>
      <w:r w:rsidRPr="002F4B6F">
        <w:rPr>
          <w:i/>
          <w:iCs/>
          <w:sz w:val="20"/>
          <w:lang w:eastAsia="zh-CN"/>
        </w:rPr>
        <w:tab/>
        <w:t>G</w:t>
      </w:r>
      <w:r w:rsidRPr="002F4B6F">
        <w:rPr>
          <w:i/>
          <w:iCs/>
          <w:sz w:val="20"/>
          <w:vertAlign w:val="subscript"/>
          <w:lang w:eastAsia="zh-CN"/>
        </w:rPr>
        <w:t>r</w:t>
      </w:r>
      <w:r w:rsidRPr="002F4B6F">
        <w:rPr>
          <w:rFonts w:hint="eastAsia"/>
          <w:sz w:val="20"/>
          <w:lang w:eastAsia="zh-CN"/>
        </w:rPr>
        <w:t>：</w:t>
      </w:r>
      <w:r w:rsidRPr="002F4B6F">
        <w:rPr>
          <w:sz w:val="20"/>
          <w:lang w:eastAsia="zh-CN"/>
        </w:rPr>
        <w:tab/>
      </w:r>
      <w:r w:rsidRPr="002F4B6F">
        <w:rPr>
          <w:rFonts w:hint="eastAsia"/>
          <w:sz w:val="20"/>
          <w:lang w:eastAsia="zh-CN"/>
        </w:rPr>
        <w:t>未知</w:t>
      </w:r>
      <w:r w:rsidR="001B17DD" w:rsidRPr="002F4B6F">
        <w:rPr>
          <w:rFonts w:hint="eastAsia"/>
          <w:sz w:val="20"/>
          <w:lang w:eastAsia="zh-CN"/>
        </w:rPr>
        <w:t>收信地球站</w:t>
      </w:r>
      <w:r w:rsidRPr="002F4B6F">
        <w:rPr>
          <w:rFonts w:hint="eastAsia"/>
          <w:sz w:val="20"/>
          <w:lang w:eastAsia="zh-CN"/>
        </w:rPr>
        <w:t>在协调地球站的任何方位面向</w:t>
      </w:r>
      <w:r w:rsidR="001B17DD" w:rsidRPr="002F4B6F">
        <w:rPr>
          <w:rFonts w:hint="eastAsia"/>
          <w:sz w:val="20"/>
          <w:lang w:eastAsia="zh-CN"/>
        </w:rPr>
        <w:t>发信地球站</w:t>
      </w:r>
      <w:r w:rsidRPr="002F4B6F">
        <w:rPr>
          <w:rFonts w:hint="eastAsia"/>
          <w:sz w:val="20"/>
          <w:lang w:eastAsia="zh-CN"/>
        </w:rPr>
        <w:t>的水平天线增益。该值的确定见</w:t>
      </w:r>
      <w:r w:rsidR="0077280B" w:rsidRPr="002F4B6F">
        <w:rPr>
          <w:rFonts w:hint="eastAsia"/>
          <w:sz w:val="20"/>
          <w:lang w:eastAsia="zh-CN"/>
        </w:rPr>
        <w:t>附件</w:t>
      </w:r>
      <w:r w:rsidR="0077280B" w:rsidRPr="002F4B6F">
        <w:rPr>
          <w:rFonts w:hint="eastAsia"/>
          <w:sz w:val="20"/>
          <w:lang w:eastAsia="zh-CN"/>
        </w:rPr>
        <w:t>1</w:t>
      </w:r>
      <w:r w:rsidR="0077280B" w:rsidRPr="002F4B6F">
        <w:rPr>
          <w:rFonts w:hint="eastAsia"/>
          <w:sz w:val="20"/>
          <w:lang w:eastAsia="zh-CN"/>
        </w:rPr>
        <w:t>的</w:t>
      </w:r>
      <w:r w:rsidRPr="002F4B6F">
        <w:rPr>
          <w:rFonts w:hint="eastAsia"/>
          <w:sz w:val="20"/>
          <w:lang w:eastAsia="zh-CN"/>
        </w:rPr>
        <w:t>附录</w:t>
      </w:r>
      <w:r w:rsidR="0077280B" w:rsidRPr="002F4B6F">
        <w:rPr>
          <w:rFonts w:hint="eastAsia"/>
          <w:sz w:val="20"/>
          <w:lang w:eastAsia="zh-CN"/>
        </w:rPr>
        <w:t>6</w:t>
      </w:r>
      <w:r w:rsidR="00F94B4F" w:rsidRPr="002F4B6F">
        <w:rPr>
          <w:rFonts w:hint="eastAsia"/>
          <w:sz w:val="20"/>
          <w:lang w:eastAsia="zh-CN"/>
        </w:rPr>
        <w:t>第</w:t>
      </w:r>
      <w:r w:rsidRPr="002F4B6F">
        <w:rPr>
          <w:sz w:val="20"/>
          <w:lang w:eastAsia="zh-CN"/>
        </w:rPr>
        <w:t>2.1</w:t>
      </w:r>
      <w:r w:rsidR="00F94B4F" w:rsidRPr="002F4B6F">
        <w:rPr>
          <w:rFonts w:hint="eastAsia"/>
          <w:sz w:val="20"/>
          <w:lang w:eastAsia="zh-CN"/>
        </w:rPr>
        <w:t>节</w:t>
      </w:r>
      <w:r w:rsidRPr="002F4B6F">
        <w:rPr>
          <w:rFonts w:hint="eastAsia"/>
          <w:sz w:val="20"/>
          <w:lang w:eastAsia="zh-CN"/>
        </w:rPr>
        <w:t>中的程序，并以表</w:t>
      </w:r>
      <w:r w:rsidR="0077280B" w:rsidRPr="002F4B6F">
        <w:rPr>
          <w:rFonts w:hint="eastAsia"/>
          <w:sz w:val="20"/>
          <w:lang w:eastAsia="zh-CN"/>
        </w:rPr>
        <w:t>16</w:t>
      </w:r>
      <w:r w:rsidRPr="002F4B6F">
        <w:rPr>
          <w:rFonts w:hint="eastAsia"/>
          <w:sz w:val="20"/>
          <w:lang w:eastAsia="zh-CN"/>
        </w:rPr>
        <w:t>中的参数为基础。</w:t>
      </w:r>
    </w:p>
    <w:p w:rsidR="00F16B29" w:rsidRPr="00AF0969" w:rsidRDefault="00F16B29" w:rsidP="00527897">
      <w:pPr>
        <w:ind w:firstLineChars="200" w:firstLine="400"/>
        <w:rPr>
          <w:sz w:val="20"/>
          <w:lang w:eastAsia="zh-CN"/>
        </w:rPr>
      </w:pPr>
      <w:r w:rsidRPr="00AF0969">
        <w:rPr>
          <w:rFonts w:hint="eastAsia"/>
          <w:sz w:val="20"/>
          <w:lang w:eastAsia="zh-CN"/>
        </w:rPr>
        <w:t>为了协助确定将用于</w:t>
      </w:r>
      <w:r w:rsidR="001B17DD">
        <w:rPr>
          <w:rFonts w:hint="eastAsia"/>
          <w:sz w:val="20"/>
          <w:lang w:eastAsia="zh-CN"/>
        </w:rPr>
        <w:t>发信地球站</w:t>
      </w:r>
      <w:r w:rsidRPr="00AF0969">
        <w:rPr>
          <w:rFonts w:hint="eastAsia"/>
          <w:sz w:val="20"/>
          <w:lang w:eastAsia="zh-CN"/>
        </w:rPr>
        <w:t>某一方位的</w:t>
      </w:r>
      <w:r w:rsidRPr="00AF0969">
        <w:rPr>
          <w:i/>
          <w:iCs/>
          <w:sz w:val="20"/>
          <w:lang w:eastAsia="zh-CN"/>
        </w:rPr>
        <w:t>G</w:t>
      </w:r>
      <w:r w:rsidRPr="00AF0969">
        <w:rPr>
          <w:i/>
          <w:iCs/>
          <w:sz w:val="20"/>
          <w:vertAlign w:val="subscript"/>
          <w:lang w:eastAsia="zh-CN"/>
        </w:rPr>
        <w:t>r</w:t>
      </w:r>
      <w:r w:rsidRPr="00AF0969">
        <w:rPr>
          <w:rFonts w:hint="eastAsia"/>
          <w:sz w:val="20"/>
          <w:lang w:eastAsia="zh-CN"/>
        </w:rPr>
        <w:t>的值，必须确定几个能起到简化作用的近似值：</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001B17DD">
        <w:rPr>
          <w:rFonts w:hint="eastAsia"/>
          <w:sz w:val="20"/>
          <w:lang w:eastAsia="zh-CN"/>
        </w:rPr>
        <w:t>收信地球站</w:t>
      </w:r>
      <w:r w:rsidRPr="00AF0969">
        <w:rPr>
          <w:rFonts w:hint="eastAsia"/>
          <w:sz w:val="20"/>
          <w:lang w:eastAsia="zh-CN"/>
        </w:rPr>
        <w:t>的水平仰角在任何方位上都为零度；</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001B17DD">
        <w:rPr>
          <w:rFonts w:hint="eastAsia"/>
          <w:sz w:val="20"/>
          <w:lang w:eastAsia="zh-CN"/>
        </w:rPr>
        <w:t>收信地球站</w:t>
      </w:r>
      <w:r w:rsidRPr="00AF0969">
        <w:rPr>
          <w:rFonts w:hint="eastAsia"/>
          <w:sz w:val="20"/>
          <w:lang w:eastAsia="zh-CN"/>
        </w:rPr>
        <w:t>与轨道倾角为零的空间电台共同操作；而且可能位于大于表</w:t>
      </w:r>
      <w:r w:rsidR="00A858B0">
        <w:rPr>
          <w:rFonts w:hint="eastAsia"/>
          <w:sz w:val="20"/>
          <w:lang w:eastAsia="zh-CN"/>
        </w:rPr>
        <w:t>16</w:t>
      </w:r>
      <w:r w:rsidRPr="00AF0969">
        <w:rPr>
          <w:rFonts w:hint="eastAsia"/>
          <w:sz w:val="20"/>
          <w:lang w:eastAsia="zh-CN"/>
        </w:rPr>
        <w:t>中所给出的最小仰角的对地静止轨道的任何位置上；</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001B17DD">
        <w:rPr>
          <w:rFonts w:hint="eastAsia"/>
          <w:sz w:val="20"/>
          <w:lang w:eastAsia="zh-CN"/>
        </w:rPr>
        <w:t>收信地球站</w:t>
      </w:r>
      <w:r w:rsidRPr="00AF0969">
        <w:rPr>
          <w:rFonts w:hint="eastAsia"/>
          <w:sz w:val="20"/>
          <w:lang w:eastAsia="zh-CN"/>
        </w:rPr>
        <w:t>的纬度与</w:t>
      </w:r>
      <w:r w:rsidR="001B17DD">
        <w:rPr>
          <w:rFonts w:hint="eastAsia"/>
          <w:sz w:val="20"/>
          <w:lang w:eastAsia="zh-CN"/>
        </w:rPr>
        <w:t>发信地球站</w:t>
      </w:r>
      <w:r w:rsidRPr="00AF0969">
        <w:rPr>
          <w:rFonts w:hint="eastAsia"/>
          <w:sz w:val="20"/>
          <w:lang w:eastAsia="zh-CN"/>
        </w:rPr>
        <w:t>的纬度相同；</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使用平面几何而不是大圆路径联系不同地球站的方位角。</w:t>
      </w:r>
    </w:p>
    <w:p w:rsidR="00F16B29" w:rsidRPr="00AF0969" w:rsidRDefault="00F16B29" w:rsidP="00527897">
      <w:pPr>
        <w:ind w:firstLineChars="200" w:firstLine="400"/>
        <w:rPr>
          <w:sz w:val="20"/>
          <w:lang w:eastAsia="zh-CN"/>
        </w:rPr>
      </w:pPr>
      <w:r w:rsidRPr="00AF0969">
        <w:rPr>
          <w:rFonts w:hint="eastAsia"/>
          <w:sz w:val="20"/>
          <w:lang w:eastAsia="zh-CN"/>
        </w:rPr>
        <w:t>前三个假设为确定任何方位上的</w:t>
      </w:r>
      <w:r w:rsidR="001B17DD">
        <w:rPr>
          <w:rFonts w:hint="eastAsia"/>
          <w:sz w:val="20"/>
          <w:lang w:eastAsia="zh-CN"/>
        </w:rPr>
        <w:t>收信地球站</w:t>
      </w:r>
      <w:r w:rsidRPr="00AF0969">
        <w:rPr>
          <w:rFonts w:hint="eastAsia"/>
          <w:sz w:val="20"/>
          <w:lang w:eastAsia="zh-CN"/>
        </w:rPr>
        <w:t>的水平天线增益提供了基础。水平仰角为</w:t>
      </w:r>
      <w:r w:rsidRPr="00AF0969">
        <w:rPr>
          <w:sz w:val="20"/>
          <w:lang w:eastAsia="zh-CN"/>
        </w:rPr>
        <w:t>0°</w:t>
      </w:r>
      <w:r w:rsidRPr="00AF0969">
        <w:rPr>
          <w:rFonts w:hint="eastAsia"/>
          <w:sz w:val="20"/>
          <w:lang w:eastAsia="zh-CN"/>
        </w:rPr>
        <w:t>的假设是保守的，因为事实上由升高的</w:t>
      </w:r>
      <w:r w:rsidR="00FA2A48">
        <w:rPr>
          <w:rFonts w:hint="eastAsia"/>
          <w:sz w:val="20"/>
          <w:lang w:eastAsia="zh-CN"/>
        </w:rPr>
        <w:t>水平</w:t>
      </w:r>
      <w:r w:rsidRPr="00AF0969">
        <w:rPr>
          <w:rFonts w:hint="eastAsia"/>
          <w:sz w:val="20"/>
          <w:lang w:eastAsia="zh-CN"/>
        </w:rPr>
        <w:t>所引起的水平天线增益的增加幅度将会大于任何实际发生的场地屏蔽</w:t>
      </w:r>
      <w:r w:rsidR="00504892" w:rsidRPr="00AF0969">
        <w:rPr>
          <w:rFonts w:hint="eastAsia"/>
          <w:sz w:val="20"/>
          <w:lang w:eastAsia="zh-CN"/>
        </w:rPr>
        <w:t>(</w:t>
      </w:r>
      <w:r w:rsidR="00504892" w:rsidRPr="00AF0969">
        <w:rPr>
          <w:rFonts w:hint="eastAsia"/>
          <w:sz w:val="20"/>
          <w:lang w:eastAsia="zh-CN"/>
        </w:rPr>
        <w:t>尽管不能对</w:t>
      </w:r>
      <w:r w:rsidR="001B17DD">
        <w:rPr>
          <w:rFonts w:hint="eastAsia"/>
          <w:sz w:val="20"/>
          <w:lang w:eastAsia="zh-CN"/>
        </w:rPr>
        <w:t>收信地球站</w:t>
      </w:r>
      <w:r w:rsidR="00504892" w:rsidRPr="00AF0969">
        <w:rPr>
          <w:rFonts w:hint="eastAsia"/>
          <w:sz w:val="20"/>
          <w:lang w:eastAsia="zh-CN"/>
        </w:rPr>
        <w:t>进行场地屏蔽的假设，但任何可能存在于</w:t>
      </w:r>
      <w:r w:rsidR="001B17DD">
        <w:rPr>
          <w:rFonts w:hint="eastAsia"/>
          <w:sz w:val="20"/>
          <w:lang w:eastAsia="zh-CN"/>
        </w:rPr>
        <w:t>发信地球站</w:t>
      </w:r>
      <w:r w:rsidR="00504892" w:rsidRPr="00AF0969">
        <w:rPr>
          <w:rFonts w:hint="eastAsia"/>
          <w:sz w:val="20"/>
          <w:lang w:eastAsia="zh-CN"/>
        </w:rPr>
        <w:t>的场地屏蔽都因顾及了附件</w:t>
      </w:r>
      <w:r w:rsidR="00504892" w:rsidRPr="00AF0969">
        <w:rPr>
          <w:sz w:val="20"/>
          <w:lang w:eastAsia="zh-CN"/>
        </w:rPr>
        <w:t>1</w:t>
      </w:r>
      <w:r w:rsidR="00504892" w:rsidRPr="00AF0969">
        <w:rPr>
          <w:rFonts w:hint="eastAsia"/>
          <w:sz w:val="20"/>
          <w:lang w:eastAsia="zh-CN"/>
        </w:rPr>
        <w:t>的附录</w:t>
      </w:r>
      <w:r w:rsidR="00504892" w:rsidRPr="00AF0969">
        <w:rPr>
          <w:rFonts w:hint="eastAsia"/>
          <w:sz w:val="20"/>
          <w:lang w:eastAsia="zh-CN"/>
        </w:rPr>
        <w:t>1</w:t>
      </w:r>
      <w:r w:rsidR="00504892" w:rsidRPr="00AF0969">
        <w:rPr>
          <w:rFonts w:hint="eastAsia"/>
          <w:sz w:val="20"/>
          <w:lang w:eastAsia="zh-CN"/>
        </w:rPr>
        <w:t>第</w:t>
      </w:r>
      <w:r w:rsidR="00504892" w:rsidRPr="00AF0969">
        <w:rPr>
          <w:sz w:val="20"/>
          <w:lang w:eastAsia="zh-CN"/>
        </w:rPr>
        <w:t>1</w:t>
      </w:r>
      <w:r w:rsidR="00504892" w:rsidRPr="00AF0969">
        <w:rPr>
          <w:rFonts w:hint="eastAsia"/>
          <w:sz w:val="20"/>
          <w:lang w:eastAsia="zh-CN"/>
        </w:rPr>
        <w:t>节的水平仰角而被考虑在内</w:t>
      </w:r>
      <w:r w:rsidR="00504892" w:rsidRPr="00AF0969">
        <w:rPr>
          <w:rFonts w:hint="eastAsia"/>
          <w:sz w:val="20"/>
          <w:lang w:eastAsia="zh-CN"/>
        </w:rPr>
        <w:t>)</w:t>
      </w:r>
      <w:r w:rsidRPr="00AF0969">
        <w:rPr>
          <w:rFonts w:hint="eastAsia"/>
          <w:sz w:val="20"/>
          <w:lang w:eastAsia="zh-CN"/>
        </w:rPr>
        <w:t>。上文中的后两个假设简化了沿任何方位的</w:t>
      </w:r>
      <w:r w:rsidRPr="00AF0969">
        <w:rPr>
          <w:i/>
          <w:iCs/>
          <w:sz w:val="20"/>
          <w:lang w:eastAsia="zh-CN"/>
        </w:rPr>
        <w:t>G</w:t>
      </w:r>
      <w:r w:rsidRPr="00AF0969">
        <w:rPr>
          <w:i/>
          <w:iCs/>
          <w:sz w:val="20"/>
          <w:vertAlign w:val="subscript"/>
          <w:lang w:eastAsia="zh-CN"/>
        </w:rPr>
        <w:t>t</w:t>
      </w:r>
      <w:r w:rsidRPr="00AF0969">
        <w:rPr>
          <w:rFonts w:hint="eastAsia"/>
          <w:sz w:val="20"/>
          <w:lang w:eastAsia="zh-CN"/>
        </w:rPr>
        <w:t>与</w:t>
      </w:r>
      <w:r w:rsidRPr="00AF0969">
        <w:rPr>
          <w:i/>
          <w:iCs/>
          <w:sz w:val="20"/>
          <w:lang w:eastAsia="zh-CN"/>
        </w:rPr>
        <w:t>G</w:t>
      </w:r>
      <w:r w:rsidRPr="00AF0969">
        <w:rPr>
          <w:i/>
          <w:iCs/>
          <w:sz w:val="20"/>
          <w:vertAlign w:val="subscript"/>
          <w:lang w:eastAsia="zh-CN"/>
        </w:rPr>
        <w:t>r</w:t>
      </w:r>
      <w:r w:rsidRPr="00AF0969">
        <w:rPr>
          <w:rFonts w:hint="eastAsia"/>
          <w:sz w:val="20"/>
          <w:lang w:eastAsia="zh-CN"/>
        </w:rPr>
        <w:t>的值的计算。由于传播方式</w:t>
      </w:r>
      <w:r w:rsidRPr="00AF0969">
        <w:rPr>
          <w:sz w:val="20"/>
          <w:lang w:eastAsia="zh-CN"/>
        </w:rPr>
        <w:t>(1)</w:t>
      </w:r>
      <w:r w:rsidRPr="00AF0969">
        <w:rPr>
          <w:rFonts w:hint="eastAsia"/>
          <w:sz w:val="20"/>
          <w:lang w:eastAsia="zh-CN"/>
        </w:rPr>
        <w:t>的所需距离小，因此从全球几何的角度来看这种近似可能会在确定</w:t>
      </w:r>
      <w:r w:rsidR="001B17DD">
        <w:rPr>
          <w:rFonts w:hint="eastAsia"/>
          <w:sz w:val="20"/>
          <w:lang w:eastAsia="zh-CN"/>
        </w:rPr>
        <w:t>收信地球站</w:t>
      </w:r>
      <w:r w:rsidRPr="00AF0969">
        <w:rPr>
          <w:rFonts w:hint="eastAsia"/>
          <w:sz w:val="20"/>
          <w:lang w:eastAsia="zh-CN"/>
        </w:rPr>
        <w:t>天线的水平天线增益时引发小的误差，但该误差在任何情况下都不会超过</w:t>
      </w:r>
      <w:r w:rsidRPr="00AF0969">
        <w:rPr>
          <w:sz w:val="20"/>
          <w:lang w:eastAsia="zh-CN"/>
        </w:rPr>
        <w:t>2 dB</w:t>
      </w:r>
      <w:r w:rsidRPr="00AF0969">
        <w:rPr>
          <w:rFonts w:hint="eastAsia"/>
          <w:sz w:val="20"/>
          <w:lang w:eastAsia="zh-CN"/>
        </w:rPr>
        <w:t>。由于平面几何的假设，对于在</w:t>
      </w:r>
      <w:r w:rsidR="001B17DD">
        <w:rPr>
          <w:rFonts w:hint="eastAsia"/>
          <w:sz w:val="20"/>
          <w:lang w:eastAsia="zh-CN"/>
        </w:rPr>
        <w:t>发信地球站</w:t>
      </w:r>
      <w:r w:rsidRPr="00AF0969">
        <w:rPr>
          <w:rFonts w:hint="eastAsia"/>
          <w:sz w:val="20"/>
          <w:lang w:eastAsia="zh-CN"/>
        </w:rPr>
        <w:t>的某个既定方位而方，</w:t>
      </w:r>
      <w:r w:rsidR="001B17DD">
        <w:rPr>
          <w:rFonts w:hint="eastAsia"/>
          <w:sz w:val="20"/>
          <w:lang w:eastAsia="zh-CN"/>
        </w:rPr>
        <w:t>收信地球站</w:t>
      </w:r>
      <w:r w:rsidRPr="00AF0969">
        <w:rPr>
          <w:rFonts w:hint="eastAsia"/>
          <w:sz w:val="20"/>
          <w:lang w:eastAsia="zh-CN"/>
        </w:rPr>
        <w:t>的水平天线增益值为在该</w:t>
      </w:r>
      <w:r w:rsidR="001B17DD">
        <w:rPr>
          <w:rFonts w:hint="eastAsia"/>
          <w:sz w:val="20"/>
          <w:lang w:eastAsia="zh-CN"/>
        </w:rPr>
        <w:t>收信地球站</w:t>
      </w:r>
      <w:r w:rsidRPr="00AF0969">
        <w:rPr>
          <w:rFonts w:hint="eastAsia"/>
          <w:sz w:val="20"/>
          <w:lang w:eastAsia="zh-CN"/>
        </w:rPr>
        <w:t>互易</w:t>
      </w:r>
      <w:r w:rsidR="000C351C" w:rsidRPr="00AF0969">
        <w:rPr>
          <w:rFonts w:hint="eastAsia"/>
          <w:sz w:val="20"/>
          <w:lang w:eastAsia="zh-CN"/>
        </w:rPr>
        <w:t>(</w:t>
      </w:r>
      <w:r w:rsidRPr="00AF0969">
        <w:rPr>
          <w:rFonts w:hint="eastAsia"/>
          <w:sz w:val="20"/>
          <w:lang w:eastAsia="zh-CN"/>
        </w:rPr>
        <w:t>如</w:t>
      </w:r>
      <w:r w:rsidRPr="00AF0969">
        <w:rPr>
          <w:sz w:val="20"/>
          <w:lang w:eastAsia="zh-CN"/>
        </w:rPr>
        <w:t>±180°</w:t>
      </w:r>
      <w:r w:rsidRPr="00AF0969">
        <w:rPr>
          <w:rFonts w:hint="eastAsia"/>
          <w:sz w:val="20"/>
          <w:lang w:eastAsia="zh-CN"/>
        </w:rPr>
        <w:t>，见</w:t>
      </w:r>
      <w:r w:rsidR="0077280B">
        <w:rPr>
          <w:rFonts w:hint="eastAsia"/>
          <w:sz w:val="20"/>
          <w:lang w:eastAsia="zh-CN"/>
        </w:rPr>
        <w:t>附件</w:t>
      </w:r>
      <w:r w:rsidR="0077280B">
        <w:rPr>
          <w:rFonts w:hint="eastAsia"/>
          <w:sz w:val="20"/>
          <w:lang w:eastAsia="zh-CN"/>
        </w:rPr>
        <w:t>1</w:t>
      </w:r>
      <w:r w:rsidR="0077280B">
        <w:rPr>
          <w:rFonts w:hint="eastAsia"/>
          <w:sz w:val="20"/>
          <w:lang w:eastAsia="zh-CN"/>
        </w:rPr>
        <w:t>的</w:t>
      </w:r>
      <w:r w:rsidRPr="00AF0969">
        <w:rPr>
          <w:rFonts w:hint="eastAsia"/>
          <w:sz w:val="20"/>
          <w:lang w:eastAsia="zh-CN"/>
        </w:rPr>
        <w:t>附录</w:t>
      </w:r>
      <w:r w:rsidR="0077280B">
        <w:rPr>
          <w:rFonts w:hint="eastAsia"/>
          <w:sz w:val="20"/>
          <w:lang w:eastAsia="zh-CN"/>
        </w:rPr>
        <w:t>6</w:t>
      </w:r>
      <w:r w:rsidR="00F94B4F" w:rsidRPr="00AF0969">
        <w:rPr>
          <w:rFonts w:hint="eastAsia"/>
          <w:sz w:val="20"/>
          <w:lang w:eastAsia="zh-CN"/>
        </w:rPr>
        <w:t>第</w:t>
      </w:r>
      <w:r w:rsidRPr="00AF0969">
        <w:rPr>
          <w:sz w:val="20"/>
          <w:lang w:eastAsia="zh-CN"/>
        </w:rPr>
        <w:t>2.1</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方位上的值。</w:t>
      </w:r>
    </w:p>
    <w:p w:rsidR="00F16B29" w:rsidRPr="00AF0969" w:rsidRDefault="00F16B29" w:rsidP="00527897">
      <w:pPr>
        <w:ind w:firstLineChars="200" w:firstLine="400"/>
        <w:rPr>
          <w:sz w:val="20"/>
          <w:lang w:eastAsia="zh-CN"/>
        </w:rPr>
      </w:pPr>
      <w:r w:rsidRPr="00AF0969">
        <w:rPr>
          <w:rFonts w:hint="eastAsia"/>
          <w:sz w:val="20"/>
          <w:lang w:eastAsia="zh-CN"/>
        </w:rPr>
        <w:t>传播方式</w:t>
      </w:r>
      <w:r w:rsidRPr="00AF0969">
        <w:rPr>
          <w:sz w:val="20"/>
          <w:lang w:eastAsia="zh-CN"/>
        </w:rPr>
        <w:t>(1)</w:t>
      </w:r>
      <w:r w:rsidRPr="00AF0969">
        <w:rPr>
          <w:rFonts w:hint="eastAsia"/>
          <w:sz w:val="20"/>
          <w:lang w:eastAsia="zh-CN"/>
        </w:rPr>
        <w:t>的所需距离可使用</w:t>
      </w:r>
      <w:r w:rsidR="00F94B4F" w:rsidRPr="00AF0969">
        <w:rPr>
          <w:rFonts w:hint="eastAsia"/>
          <w:sz w:val="20"/>
          <w:lang w:eastAsia="zh-CN"/>
        </w:rPr>
        <w:t>第</w:t>
      </w:r>
      <w:r w:rsidRPr="00AF0969">
        <w:rPr>
          <w:sz w:val="20"/>
          <w:lang w:eastAsia="zh-CN"/>
        </w:rPr>
        <w:t>4</w:t>
      </w:r>
      <w:r w:rsidR="00F94B4F" w:rsidRPr="00AF0969">
        <w:rPr>
          <w:rFonts w:hint="eastAsia"/>
          <w:sz w:val="20"/>
          <w:lang w:eastAsia="zh-CN"/>
        </w:rPr>
        <w:t>节</w:t>
      </w:r>
      <w:r w:rsidRPr="00AF0969">
        <w:rPr>
          <w:rFonts w:hint="eastAsia"/>
          <w:sz w:val="20"/>
          <w:lang w:eastAsia="zh-CN"/>
        </w:rPr>
        <w:t>中所描述的程序以及附件</w:t>
      </w:r>
      <w:r w:rsidRPr="00AF0969">
        <w:rPr>
          <w:sz w:val="20"/>
          <w:lang w:eastAsia="zh-CN"/>
        </w:rPr>
        <w:t>1</w:t>
      </w:r>
      <w:r w:rsidR="0077280B">
        <w:rPr>
          <w:rFonts w:hint="eastAsia"/>
          <w:sz w:val="20"/>
          <w:lang w:eastAsia="zh-CN"/>
        </w:rPr>
        <w:t>的附录</w:t>
      </w:r>
      <w:r w:rsidR="0077280B">
        <w:rPr>
          <w:rFonts w:hint="eastAsia"/>
          <w:sz w:val="20"/>
          <w:lang w:eastAsia="zh-CN"/>
        </w:rPr>
        <w:t>1</w:t>
      </w:r>
      <w:r w:rsidRPr="00AF0969">
        <w:rPr>
          <w:rFonts w:hint="eastAsia"/>
          <w:sz w:val="20"/>
          <w:lang w:eastAsia="zh-CN"/>
        </w:rPr>
        <w:t>中的具体方法进行确定。与传播计算应用相关的具体指导见</w:t>
      </w:r>
      <w:r w:rsidR="00F94B4F" w:rsidRPr="00AF0969">
        <w:rPr>
          <w:rFonts w:hint="eastAsia"/>
          <w:sz w:val="20"/>
          <w:lang w:eastAsia="zh-CN"/>
        </w:rPr>
        <w:t>第</w:t>
      </w:r>
      <w:r w:rsidRPr="00AF0969">
        <w:rPr>
          <w:sz w:val="20"/>
          <w:lang w:eastAsia="zh-CN"/>
        </w:rPr>
        <w:t>4.4</w:t>
      </w:r>
      <w:r w:rsidR="00F94B4F" w:rsidRPr="00AF0969">
        <w:rPr>
          <w:rFonts w:hint="eastAsia"/>
          <w:sz w:val="20"/>
          <w:lang w:eastAsia="zh-CN"/>
        </w:rPr>
        <w:t>节</w:t>
      </w:r>
      <w:r w:rsidRPr="00AF0969">
        <w:rPr>
          <w:rFonts w:hint="eastAsia"/>
          <w:sz w:val="20"/>
          <w:lang w:eastAsia="zh-CN"/>
        </w:rPr>
        <w:t>。</w:t>
      </w:r>
    </w:p>
    <w:p w:rsidR="00F16B29" w:rsidRPr="00AF0969" w:rsidRDefault="00F16B29" w:rsidP="00A86D4F">
      <w:pPr>
        <w:pStyle w:val="Heading3"/>
        <w:rPr>
          <w:sz w:val="20"/>
          <w:lang w:eastAsia="zh-CN"/>
        </w:rPr>
      </w:pPr>
      <w:r w:rsidRPr="00AF0969">
        <w:rPr>
          <w:sz w:val="20"/>
          <w:lang w:eastAsia="zh-CN"/>
        </w:rPr>
        <w:t>3.1.2</w:t>
      </w:r>
      <w:r w:rsidRPr="00AF0969">
        <w:rPr>
          <w:sz w:val="20"/>
          <w:lang w:eastAsia="zh-CN"/>
        </w:rPr>
        <w:tab/>
      </w:r>
      <w:r w:rsidRPr="00AF0969">
        <w:rPr>
          <w:rFonts w:hint="eastAsia"/>
          <w:sz w:val="20"/>
          <w:lang w:eastAsia="zh-CN"/>
        </w:rPr>
        <w:t>确定协调地球站传播方式</w:t>
      </w:r>
      <w:r w:rsidRPr="00AF0969">
        <w:rPr>
          <w:sz w:val="20"/>
          <w:lang w:eastAsia="zh-CN"/>
        </w:rPr>
        <w:t>(2)</w:t>
      </w:r>
      <w:r w:rsidRPr="00AF0969">
        <w:rPr>
          <w:rFonts w:hint="eastAsia"/>
          <w:sz w:val="20"/>
          <w:lang w:eastAsia="zh-CN"/>
        </w:rPr>
        <w:t>的等值线</w:t>
      </w:r>
    </w:p>
    <w:p w:rsidR="00F16B29" w:rsidRPr="00AF0969" w:rsidRDefault="00973CEB" w:rsidP="00527897">
      <w:pPr>
        <w:ind w:firstLineChars="200" w:firstLine="400"/>
        <w:rPr>
          <w:sz w:val="20"/>
          <w:lang w:eastAsia="zh-CN"/>
        </w:rPr>
      </w:pPr>
      <w:r>
        <w:rPr>
          <w:rFonts w:hint="eastAsia"/>
          <w:sz w:val="20"/>
          <w:lang w:eastAsia="zh-CN"/>
        </w:rPr>
        <w:t>为配合</w:t>
      </w:r>
      <w:r w:rsidR="00F16B29" w:rsidRPr="00AF0969">
        <w:rPr>
          <w:rFonts w:hint="eastAsia"/>
          <w:sz w:val="20"/>
          <w:lang w:eastAsia="zh-CN"/>
        </w:rPr>
        <w:t>对地静止空间电台</w:t>
      </w:r>
      <w:r w:rsidR="0077375E" w:rsidRPr="00AF0969">
        <w:rPr>
          <w:rFonts w:hint="eastAsia"/>
          <w:sz w:val="20"/>
          <w:lang w:eastAsia="zh-CN"/>
        </w:rPr>
        <w:t>运转</w:t>
      </w:r>
      <w:r w:rsidR="00F16B29" w:rsidRPr="00AF0969">
        <w:rPr>
          <w:rFonts w:hint="eastAsia"/>
          <w:sz w:val="20"/>
          <w:lang w:eastAsia="zh-CN"/>
        </w:rPr>
        <w:t>的</w:t>
      </w:r>
      <w:r w:rsidR="001B17DD">
        <w:rPr>
          <w:rFonts w:hint="eastAsia"/>
          <w:sz w:val="20"/>
          <w:lang w:eastAsia="zh-CN"/>
        </w:rPr>
        <w:t>发信地球站</w:t>
      </w:r>
      <w:r w:rsidR="00F16B29" w:rsidRPr="00AF0969">
        <w:rPr>
          <w:rFonts w:hint="eastAsia"/>
          <w:sz w:val="20"/>
          <w:lang w:eastAsia="zh-CN"/>
        </w:rPr>
        <w:t>确定传播方式</w:t>
      </w:r>
      <w:r w:rsidR="00F16B29" w:rsidRPr="00AF0969">
        <w:rPr>
          <w:sz w:val="20"/>
          <w:lang w:eastAsia="zh-CN"/>
        </w:rPr>
        <w:t>(2)</w:t>
      </w:r>
      <w:r w:rsidR="00F16B29" w:rsidRPr="00AF0969">
        <w:rPr>
          <w:rFonts w:hint="eastAsia"/>
          <w:sz w:val="20"/>
          <w:lang w:eastAsia="zh-CN"/>
        </w:rPr>
        <w:t>等值线所适用的程序中也使用了与</w:t>
      </w:r>
      <w:r w:rsidR="00F94B4F" w:rsidRPr="00AF0969">
        <w:rPr>
          <w:rFonts w:hint="eastAsia"/>
          <w:sz w:val="20"/>
          <w:lang w:eastAsia="zh-CN"/>
        </w:rPr>
        <w:t>第</w:t>
      </w:r>
      <w:r w:rsidR="00F16B29" w:rsidRPr="00AF0969">
        <w:rPr>
          <w:sz w:val="20"/>
          <w:lang w:eastAsia="zh-CN"/>
        </w:rPr>
        <w:t>3.1.1</w:t>
      </w:r>
      <w:r w:rsidR="00F94B4F" w:rsidRPr="00AF0969">
        <w:rPr>
          <w:rFonts w:hint="eastAsia"/>
          <w:sz w:val="20"/>
          <w:lang w:eastAsia="zh-CN"/>
        </w:rPr>
        <w:t>节</w:t>
      </w:r>
      <w:r w:rsidR="00F16B29" w:rsidRPr="00AF0969">
        <w:rPr>
          <w:rFonts w:hint="eastAsia"/>
          <w:sz w:val="20"/>
          <w:lang w:eastAsia="zh-CN"/>
        </w:rPr>
        <w:t>中所做的近似假设。但它是以一个可以避免复杂传播方式</w:t>
      </w:r>
      <w:r w:rsidR="000C351C" w:rsidRPr="00AF0969">
        <w:rPr>
          <w:rFonts w:hint="eastAsia"/>
          <w:sz w:val="20"/>
          <w:lang w:eastAsia="zh-CN"/>
        </w:rPr>
        <w:t>(</w:t>
      </w:r>
      <w:r w:rsidR="00F16B29" w:rsidRPr="00AF0969">
        <w:rPr>
          <w:rFonts w:hint="eastAsia"/>
          <w:sz w:val="20"/>
          <w:lang w:eastAsia="zh-CN"/>
        </w:rPr>
        <w:t>见</w:t>
      </w:r>
      <w:r w:rsidR="0077280B">
        <w:rPr>
          <w:rFonts w:hint="eastAsia"/>
          <w:sz w:val="20"/>
          <w:lang w:eastAsia="zh-CN"/>
        </w:rPr>
        <w:t>附件</w:t>
      </w:r>
      <w:r w:rsidR="0077280B">
        <w:rPr>
          <w:rFonts w:hint="eastAsia"/>
          <w:sz w:val="20"/>
          <w:lang w:eastAsia="zh-CN"/>
        </w:rPr>
        <w:t>1</w:t>
      </w:r>
      <w:r w:rsidR="0077280B">
        <w:rPr>
          <w:rFonts w:hint="eastAsia"/>
          <w:sz w:val="20"/>
          <w:lang w:eastAsia="zh-CN"/>
        </w:rPr>
        <w:t>的</w:t>
      </w:r>
      <w:r w:rsidR="00F16B29" w:rsidRPr="00AF0969">
        <w:rPr>
          <w:rFonts w:hint="eastAsia"/>
          <w:sz w:val="20"/>
          <w:lang w:eastAsia="zh-CN"/>
        </w:rPr>
        <w:t>附录</w:t>
      </w:r>
      <w:r w:rsidR="0077280B">
        <w:rPr>
          <w:rFonts w:hint="eastAsia"/>
          <w:sz w:val="20"/>
          <w:lang w:eastAsia="zh-CN"/>
        </w:rPr>
        <w:t>6</w:t>
      </w:r>
      <w:r w:rsidR="00F94B4F" w:rsidRPr="00AF0969">
        <w:rPr>
          <w:rFonts w:hint="eastAsia"/>
          <w:sz w:val="20"/>
          <w:lang w:eastAsia="zh-CN"/>
        </w:rPr>
        <w:t>第</w:t>
      </w:r>
      <w:r w:rsidR="00F16B29" w:rsidRPr="00AF0969">
        <w:rPr>
          <w:sz w:val="20"/>
          <w:lang w:eastAsia="zh-CN"/>
        </w:rPr>
        <w:t>3</w:t>
      </w:r>
      <w:r w:rsidR="00F94B4F" w:rsidRPr="00AF0969">
        <w:rPr>
          <w:rFonts w:hint="eastAsia"/>
          <w:sz w:val="20"/>
          <w:lang w:eastAsia="zh-CN"/>
        </w:rPr>
        <w:t>节</w:t>
      </w:r>
      <w:r w:rsidR="000C351C" w:rsidRPr="00AF0969">
        <w:rPr>
          <w:rFonts w:hint="eastAsia"/>
          <w:sz w:val="20"/>
          <w:lang w:eastAsia="zh-CN"/>
        </w:rPr>
        <w:t>)</w:t>
      </w:r>
      <w:r w:rsidR="00F16B29" w:rsidRPr="00AF0969">
        <w:rPr>
          <w:rFonts w:hint="eastAsia"/>
          <w:sz w:val="20"/>
          <w:lang w:eastAsia="zh-CN"/>
        </w:rPr>
        <w:t>要求的几何绘制为基础的。而且由于这种计算不是基于传播方式</w:t>
      </w:r>
      <w:r w:rsidR="00F16B29" w:rsidRPr="00AF0969">
        <w:rPr>
          <w:sz w:val="20"/>
          <w:lang w:eastAsia="zh-CN"/>
        </w:rPr>
        <w:t>(2)</w:t>
      </w:r>
      <w:r w:rsidR="00F16B29" w:rsidRPr="00AF0969">
        <w:rPr>
          <w:rFonts w:hint="eastAsia"/>
          <w:sz w:val="20"/>
          <w:lang w:eastAsia="zh-CN"/>
        </w:rPr>
        <w:t>的所需损耗，因此该方法中不能使用辅助等值线。</w:t>
      </w:r>
    </w:p>
    <w:p w:rsidR="006023E8" w:rsidRDefault="006023E8">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527897">
      <w:pPr>
        <w:ind w:firstLineChars="200" w:firstLine="400"/>
        <w:rPr>
          <w:sz w:val="20"/>
          <w:lang w:eastAsia="zh-CN"/>
        </w:rPr>
      </w:pPr>
      <w:r w:rsidRPr="00AF0969">
        <w:rPr>
          <w:rFonts w:hint="eastAsia"/>
          <w:sz w:val="20"/>
          <w:lang w:eastAsia="zh-CN"/>
        </w:rPr>
        <w:lastRenderedPageBreak/>
        <w:t>传播方式</w:t>
      </w:r>
      <w:r w:rsidRPr="00AF0969">
        <w:rPr>
          <w:sz w:val="20"/>
          <w:lang w:eastAsia="zh-CN"/>
        </w:rPr>
        <w:t>(2)</w:t>
      </w:r>
      <w:r w:rsidRPr="00AF0969">
        <w:rPr>
          <w:rFonts w:hint="eastAsia"/>
          <w:sz w:val="20"/>
          <w:lang w:eastAsia="zh-CN"/>
        </w:rPr>
        <w:t>等值线的确定使用了从协调</w:t>
      </w:r>
      <w:r w:rsidR="001B17DD">
        <w:rPr>
          <w:rFonts w:hint="eastAsia"/>
          <w:sz w:val="20"/>
          <w:lang w:eastAsia="zh-CN"/>
        </w:rPr>
        <w:t>发信地球站</w:t>
      </w:r>
      <w:r w:rsidRPr="00AF0969">
        <w:rPr>
          <w:rFonts w:hint="eastAsia"/>
          <w:sz w:val="20"/>
          <w:lang w:eastAsia="zh-CN"/>
        </w:rPr>
        <w:t>到空间电台的仰角及方位，以及以下两种考虑：</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最小协调距离</w:t>
      </w:r>
      <w:r w:rsidR="000C351C" w:rsidRPr="00AF0969">
        <w:rPr>
          <w:rFonts w:hint="eastAsia"/>
          <w:sz w:val="20"/>
          <w:lang w:eastAsia="zh-CN"/>
        </w:rPr>
        <w:t>(</w:t>
      </w:r>
      <w:r w:rsidRPr="00AF0969">
        <w:rPr>
          <w:rFonts w:hint="eastAsia"/>
          <w:sz w:val="20"/>
          <w:lang w:eastAsia="zh-CN"/>
        </w:rPr>
        <w:t>见</w:t>
      </w:r>
      <w:r w:rsidR="00F94B4F" w:rsidRPr="00AF0969">
        <w:rPr>
          <w:rFonts w:hint="eastAsia"/>
          <w:sz w:val="20"/>
          <w:lang w:eastAsia="zh-CN"/>
        </w:rPr>
        <w:t>第</w:t>
      </w:r>
      <w:r w:rsidRPr="00AF0969">
        <w:rPr>
          <w:sz w:val="20"/>
          <w:lang w:eastAsia="zh-CN"/>
        </w:rPr>
        <w:t>4.2</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，是某些方位的所需距离；以及</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最不利情况下的所需距离，由位于两个</w:t>
      </w:r>
      <w:r w:rsidRPr="00AF0969">
        <w:rPr>
          <w:sz w:val="20"/>
          <w:lang w:eastAsia="zh-CN"/>
        </w:rPr>
        <w:t>6°</w:t>
      </w:r>
      <w:r w:rsidRPr="00AF0969">
        <w:rPr>
          <w:rFonts w:hint="eastAsia"/>
          <w:sz w:val="20"/>
          <w:lang w:eastAsia="zh-CN"/>
        </w:rPr>
        <w:t>方位区中任意一个区的</w:t>
      </w:r>
      <w:r w:rsidR="001B17DD">
        <w:rPr>
          <w:rFonts w:hint="eastAsia"/>
          <w:sz w:val="20"/>
          <w:lang w:eastAsia="zh-CN"/>
        </w:rPr>
        <w:t>收信地球站</w:t>
      </w:r>
      <w:r w:rsidRPr="00AF0969">
        <w:rPr>
          <w:rFonts w:hint="eastAsia"/>
          <w:sz w:val="20"/>
          <w:lang w:eastAsia="zh-CN"/>
        </w:rPr>
        <w:t>的水汽散射几何所确定。在这些区中，</w:t>
      </w:r>
      <w:r w:rsidR="001B17DD">
        <w:rPr>
          <w:rFonts w:hint="eastAsia"/>
          <w:sz w:val="20"/>
          <w:lang w:eastAsia="zh-CN"/>
        </w:rPr>
        <w:t>收信地球站</w:t>
      </w:r>
      <w:r w:rsidRPr="00AF0969">
        <w:rPr>
          <w:rFonts w:hint="eastAsia"/>
          <w:sz w:val="20"/>
          <w:lang w:eastAsia="zh-CN"/>
        </w:rPr>
        <w:t>被假设在对地静止轨道中以与空间电台最小的仰角操作，其主波束与协调</w:t>
      </w:r>
      <w:r w:rsidR="001B17DD">
        <w:rPr>
          <w:rFonts w:hint="eastAsia"/>
          <w:sz w:val="20"/>
          <w:lang w:eastAsia="zh-CN"/>
        </w:rPr>
        <w:t>发信地球站</w:t>
      </w:r>
      <w:r w:rsidRPr="00AF0969">
        <w:rPr>
          <w:rFonts w:hint="eastAsia"/>
          <w:sz w:val="20"/>
          <w:lang w:eastAsia="zh-CN"/>
        </w:rPr>
        <w:t>的波束相交，相交点为后者的波束穿过雨高度</w:t>
      </w:r>
      <w:r w:rsidR="000C351C" w:rsidRPr="00AF0969">
        <w:rPr>
          <w:rFonts w:hint="eastAsia"/>
          <w:sz w:val="20"/>
          <w:lang w:eastAsia="zh-CN"/>
        </w:rPr>
        <w:t>(</w:t>
      </w:r>
      <w:r w:rsidRPr="00AF0969">
        <w:rPr>
          <w:i/>
          <w:iCs/>
          <w:sz w:val="20"/>
          <w:lang w:eastAsia="zh-CN"/>
        </w:rPr>
        <w:t>h</w:t>
      </w:r>
      <w:r w:rsidRPr="00AF0969">
        <w:rPr>
          <w:i/>
          <w:iCs/>
          <w:sz w:val="20"/>
          <w:vertAlign w:val="subscript"/>
          <w:lang w:eastAsia="zh-CN"/>
        </w:rPr>
        <w:t>R</w:t>
      </w:r>
      <w:r w:rsidR="000C351C" w:rsidRPr="00AF0969">
        <w:rPr>
          <w:rFonts w:hint="eastAsia"/>
          <w:sz w:val="20"/>
          <w:lang w:eastAsia="zh-CN"/>
        </w:rPr>
        <w:t>)</w:t>
      </w:r>
      <w:r w:rsidRPr="00AF0969">
        <w:rPr>
          <w:rFonts w:hint="eastAsia"/>
          <w:sz w:val="20"/>
          <w:lang w:eastAsia="zh-CN"/>
        </w:rPr>
        <w:t>的点。尽管在协调地球站与该点之间的任何位置都可发生散射，但两波束在该点的交叉还是代表了最不利情况下的干扰情况。因此，这就形成了位于两个方位区之间的</w:t>
      </w:r>
      <w:r w:rsidR="001B17DD">
        <w:rPr>
          <w:rFonts w:hint="eastAsia"/>
          <w:sz w:val="20"/>
          <w:lang w:eastAsia="zh-CN"/>
        </w:rPr>
        <w:t>收信地球站</w:t>
      </w:r>
      <w:r w:rsidRPr="00AF0969">
        <w:rPr>
          <w:rFonts w:hint="eastAsia"/>
          <w:sz w:val="20"/>
          <w:lang w:eastAsia="zh-CN"/>
        </w:rPr>
        <w:t>最不利情况下的所需距离。</w:t>
      </w:r>
    </w:p>
    <w:p w:rsidR="00F16B29" w:rsidRPr="00AF0969" w:rsidRDefault="00973CEB" w:rsidP="00527897">
      <w:pPr>
        <w:ind w:firstLineChars="200" w:firstLine="400"/>
        <w:rPr>
          <w:sz w:val="20"/>
          <w:lang w:eastAsia="zh-CN"/>
        </w:rPr>
      </w:pPr>
      <w:r>
        <w:rPr>
          <w:rFonts w:hint="eastAsia"/>
          <w:sz w:val="20"/>
          <w:lang w:eastAsia="zh-CN"/>
        </w:rPr>
        <w:t>对配合</w:t>
      </w:r>
      <w:r w:rsidR="0077375E" w:rsidRPr="00AF0969">
        <w:rPr>
          <w:rFonts w:hint="eastAsia"/>
          <w:sz w:val="20"/>
          <w:lang w:eastAsia="zh-CN"/>
        </w:rPr>
        <w:t>倾斜轨道中上的</w:t>
      </w:r>
      <w:r w:rsidR="00F16B29" w:rsidRPr="00AF0969">
        <w:rPr>
          <w:rFonts w:hint="eastAsia"/>
          <w:sz w:val="20"/>
          <w:lang w:eastAsia="zh-CN"/>
        </w:rPr>
        <w:t>空间电台</w:t>
      </w:r>
      <w:r w:rsidR="0077375E" w:rsidRPr="00AF0969">
        <w:rPr>
          <w:rFonts w:hint="eastAsia"/>
          <w:sz w:val="20"/>
          <w:lang w:eastAsia="zh-CN"/>
        </w:rPr>
        <w:t>运转的地球站而言，</w:t>
      </w:r>
      <w:r w:rsidR="00F16B29" w:rsidRPr="00AF0969">
        <w:rPr>
          <w:rFonts w:hint="eastAsia"/>
          <w:sz w:val="20"/>
          <w:lang w:eastAsia="zh-CN"/>
        </w:rPr>
        <w:t>计算则使用了最小预期操作天线仰角及其相关方位。</w:t>
      </w:r>
    </w:p>
    <w:p w:rsidR="00F16B29" w:rsidRPr="00AF0969" w:rsidRDefault="00F16B29" w:rsidP="00527897">
      <w:pPr>
        <w:ind w:firstLineChars="200" w:firstLine="400"/>
        <w:rPr>
          <w:sz w:val="20"/>
          <w:lang w:eastAsia="zh-CN"/>
        </w:rPr>
      </w:pPr>
      <w:r w:rsidRPr="00AF0969">
        <w:rPr>
          <w:rFonts w:hint="eastAsia"/>
          <w:sz w:val="20"/>
          <w:lang w:eastAsia="zh-CN"/>
        </w:rPr>
        <w:t>传播方式</w:t>
      </w:r>
      <w:r w:rsidRPr="00AF0969">
        <w:rPr>
          <w:sz w:val="20"/>
          <w:lang w:eastAsia="zh-CN"/>
        </w:rPr>
        <w:t>(2)</w:t>
      </w:r>
      <w:r w:rsidRPr="00AF0969">
        <w:rPr>
          <w:rFonts w:hint="eastAsia"/>
          <w:sz w:val="20"/>
          <w:lang w:eastAsia="zh-CN"/>
        </w:rPr>
        <w:t>等值线的确定应使用附件</w:t>
      </w:r>
      <w:r w:rsidR="006542C2" w:rsidRPr="00AF0969">
        <w:rPr>
          <w:rFonts w:hint="eastAsia"/>
          <w:sz w:val="20"/>
          <w:lang w:eastAsia="zh-CN"/>
        </w:rPr>
        <w:t>1</w:t>
      </w:r>
      <w:r w:rsidR="006542C2" w:rsidRPr="00AF0969">
        <w:rPr>
          <w:rFonts w:hint="eastAsia"/>
          <w:sz w:val="20"/>
          <w:lang w:eastAsia="zh-CN"/>
        </w:rPr>
        <w:t>的附录</w:t>
      </w:r>
      <w:r w:rsidR="006542C2" w:rsidRPr="00AF0969">
        <w:rPr>
          <w:rFonts w:hint="eastAsia"/>
          <w:sz w:val="20"/>
          <w:lang w:eastAsia="zh-CN"/>
        </w:rPr>
        <w:t>6</w:t>
      </w:r>
      <w:r w:rsidRPr="00AF0969">
        <w:rPr>
          <w:rFonts w:hint="eastAsia"/>
          <w:sz w:val="20"/>
          <w:lang w:eastAsia="zh-CN"/>
        </w:rPr>
        <w:t>第</w:t>
      </w:r>
      <w:r w:rsidRPr="00AF0969">
        <w:rPr>
          <w:sz w:val="20"/>
          <w:lang w:eastAsia="zh-CN"/>
        </w:rPr>
        <w:t>3</w:t>
      </w:r>
      <w:r w:rsidRPr="00AF0969">
        <w:rPr>
          <w:rFonts w:hint="eastAsia"/>
          <w:sz w:val="20"/>
          <w:lang w:eastAsia="zh-CN"/>
        </w:rPr>
        <w:t>节中的方法。</w:t>
      </w:r>
    </w:p>
    <w:p w:rsidR="00F16B29" w:rsidRPr="00AF0969" w:rsidRDefault="00F16B29" w:rsidP="00A86D4F">
      <w:pPr>
        <w:pStyle w:val="Heading2"/>
        <w:rPr>
          <w:sz w:val="20"/>
          <w:lang w:val="en-US" w:eastAsia="zh-CN"/>
        </w:rPr>
      </w:pPr>
      <w:r w:rsidRPr="00AF0969">
        <w:rPr>
          <w:sz w:val="20"/>
          <w:lang w:val="en-US" w:eastAsia="zh-CN"/>
        </w:rPr>
        <w:t>3.2</w:t>
      </w:r>
      <w:r w:rsidRPr="00AF0969">
        <w:rPr>
          <w:sz w:val="20"/>
          <w:lang w:val="en-US" w:eastAsia="zh-CN"/>
        </w:rPr>
        <w:tab/>
      </w:r>
      <w:r w:rsidR="00973CEB">
        <w:rPr>
          <w:rFonts w:hint="eastAsia"/>
          <w:sz w:val="20"/>
          <w:lang w:val="en-US" w:eastAsia="zh-CN"/>
        </w:rPr>
        <w:t>配合</w:t>
      </w:r>
      <w:r w:rsidRPr="00AF0969">
        <w:rPr>
          <w:rFonts w:hint="eastAsia"/>
          <w:sz w:val="20"/>
          <w:lang w:val="en-US" w:eastAsia="zh-CN"/>
        </w:rPr>
        <w:t>非对地静止空间电台</w:t>
      </w:r>
      <w:r w:rsidR="000179D5" w:rsidRPr="00AF0969">
        <w:rPr>
          <w:rFonts w:hint="eastAsia"/>
          <w:sz w:val="20"/>
          <w:lang w:val="en-US" w:eastAsia="zh-CN"/>
        </w:rPr>
        <w:t>运转</w:t>
      </w:r>
      <w:r w:rsidRPr="00AF0969">
        <w:rPr>
          <w:rFonts w:hint="eastAsia"/>
          <w:sz w:val="20"/>
          <w:lang w:val="en-US" w:eastAsia="zh-CN"/>
        </w:rPr>
        <w:t>的协调或未知地球站</w:t>
      </w:r>
    </w:p>
    <w:p w:rsidR="00F16B29" w:rsidRPr="00AF0969" w:rsidRDefault="005C5634" w:rsidP="00AF0969">
      <w:pPr>
        <w:ind w:firstLineChars="200" w:firstLine="400"/>
        <w:rPr>
          <w:sz w:val="20"/>
          <w:lang w:val="en-US" w:eastAsia="zh-CN"/>
        </w:rPr>
      </w:pPr>
      <w:r w:rsidRPr="00AF0969">
        <w:rPr>
          <w:rFonts w:hint="eastAsia"/>
          <w:sz w:val="20"/>
          <w:lang w:val="en-US" w:eastAsia="zh-CN"/>
        </w:rPr>
        <w:t>对于</w:t>
      </w:r>
      <w:r w:rsidRPr="00AF0969">
        <w:rPr>
          <w:sz w:val="20"/>
          <w:lang w:val="en-US" w:eastAsia="zh-CN"/>
        </w:rPr>
        <w:t>协调</w:t>
      </w:r>
      <w:r w:rsidR="00F16B29" w:rsidRPr="00AF0969">
        <w:rPr>
          <w:sz w:val="20"/>
          <w:lang w:val="en-US" w:eastAsia="zh-CN"/>
        </w:rPr>
        <w:t>(</w:t>
      </w:r>
      <w:r w:rsidRPr="00AF0969">
        <w:rPr>
          <w:sz w:val="20"/>
          <w:lang w:val="en-US" w:eastAsia="zh-CN"/>
        </w:rPr>
        <w:t>发射</w:t>
      </w:r>
      <w:r w:rsidR="00F16B29" w:rsidRPr="00AF0969">
        <w:rPr>
          <w:sz w:val="20"/>
          <w:lang w:val="en-US" w:eastAsia="zh-CN"/>
        </w:rPr>
        <w:t>)</w:t>
      </w:r>
      <w:r w:rsidRPr="00AF0969">
        <w:rPr>
          <w:sz w:val="20"/>
          <w:lang w:val="en-US" w:eastAsia="zh-CN"/>
        </w:rPr>
        <w:t>地球站</w:t>
      </w:r>
      <w:r w:rsidRPr="00AF0969">
        <w:rPr>
          <w:rFonts w:hint="eastAsia"/>
          <w:sz w:val="20"/>
          <w:lang w:val="en-US" w:eastAsia="zh-CN"/>
        </w:rPr>
        <w:t>与</w:t>
      </w:r>
      <w:r w:rsidRPr="00AF0969">
        <w:rPr>
          <w:sz w:val="20"/>
          <w:lang w:val="en-US" w:eastAsia="zh-CN"/>
        </w:rPr>
        <w:t>非对地静止空间电台</w:t>
      </w:r>
      <w:r w:rsidRPr="00AF0969">
        <w:rPr>
          <w:rFonts w:hint="eastAsia"/>
          <w:sz w:val="20"/>
          <w:lang w:val="en-US" w:eastAsia="zh-CN"/>
        </w:rPr>
        <w:t>共同操作的情况，下面的程序假定</w:t>
      </w:r>
      <w:r w:rsidRPr="00AF0969">
        <w:rPr>
          <w:sz w:val="20"/>
          <w:lang w:val="en-US" w:eastAsia="zh-CN"/>
        </w:rPr>
        <w:t>地球站</w:t>
      </w:r>
      <w:r w:rsidRPr="00AF0969">
        <w:rPr>
          <w:rFonts w:hint="eastAsia"/>
          <w:sz w:val="20"/>
          <w:lang w:val="en-US" w:eastAsia="zh-CN"/>
        </w:rPr>
        <w:t>天线跟踪空间电台，若非如此，</w:t>
      </w:r>
      <w:r w:rsidR="00842122" w:rsidRPr="00AF0969">
        <w:rPr>
          <w:sz w:val="20"/>
          <w:lang w:val="en-US" w:eastAsia="zh-CN"/>
        </w:rPr>
        <w:t>见第</w:t>
      </w:r>
      <w:r w:rsidRPr="00AF0969">
        <w:rPr>
          <w:sz w:val="20"/>
          <w:lang w:val="en-US" w:eastAsia="zh-CN"/>
        </w:rPr>
        <w:t>1.4.2</w:t>
      </w:r>
      <w:r w:rsidRPr="00AF0969">
        <w:rPr>
          <w:rFonts w:hint="eastAsia"/>
          <w:sz w:val="20"/>
          <w:lang w:val="en-US" w:eastAsia="zh-CN"/>
        </w:rPr>
        <w:t>节。</w:t>
      </w:r>
    </w:p>
    <w:p w:rsidR="00F16B29" w:rsidRPr="00AF0969" w:rsidRDefault="005C5634" w:rsidP="00AF0969">
      <w:pPr>
        <w:ind w:firstLineChars="200" w:firstLine="400"/>
        <w:rPr>
          <w:sz w:val="20"/>
          <w:lang w:val="en-US" w:eastAsia="zh-CN"/>
        </w:rPr>
      </w:pPr>
      <w:r w:rsidRPr="00AF0969">
        <w:rPr>
          <w:rFonts w:hint="eastAsia"/>
          <w:sz w:val="20"/>
          <w:lang w:val="en-US" w:eastAsia="zh-CN"/>
        </w:rPr>
        <w:t>在</w:t>
      </w:r>
      <w:r w:rsidR="001B17DD">
        <w:rPr>
          <w:sz w:val="20"/>
          <w:lang w:val="en-US" w:eastAsia="zh-CN"/>
        </w:rPr>
        <w:t>收信地球站</w:t>
      </w:r>
      <w:r w:rsidR="00973CEB">
        <w:rPr>
          <w:rFonts w:hint="eastAsia"/>
          <w:sz w:val="20"/>
          <w:lang w:eastAsia="zh-CN"/>
        </w:rPr>
        <w:t>配合</w:t>
      </w:r>
      <w:r w:rsidRPr="00AF0969">
        <w:rPr>
          <w:rFonts w:hint="eastAsia"/>
          <w:sz w:val="20"/>
          <w:lang w:val="en-US" w:eastAsia="zh-CN"/>
        </w:rPr>
        <w:t>一个或多个</w:t>
      </w:r>
      <w:r w:rsidRPr="00AF0969">
        <w:rPr>
          <w:sz w:val="20"/>
          <w:lang w:val="en-US" w:eastAsia="zh-CN"/>
        </w:rPr>
        <w:t>非对地静止空间电台</w:t>
      </w:r>
      <w:r w:rsidR="000179D5" w:rsidRPr="00AF0969">
        <w:rPr>
          <w:rFonts w:hint="eastAsia"/>
          <w:sz w:val="20"/>
          <w:lang w:val="en-US" w:eastAsia="zh-CN"/>
        </w:rPr>
        <w:t>运转</w:t>
      </w:r>
      <w:r w:rsidRPr="00AF0969">
        <w:rPr>
          <w:rFonts w:hint="eastAsia"/>
          <w:sz w:val="20"/>
          <w:lang w:val="en-US" w:eastAsia="zh-CN"/>
        </w:rPr>
        <w:t>时，为了确定协调区，可以仅确定在</w:t>
      </w:r>
      <w:r w:rsidRPr="00AF0969">
        <w:rPr>
          <w:sz w:val="20"/>
          <w:lang w:val="en-US" w:eastAsia="zh-CN"/>
        </w:rPr>
        <w:t>所有方位角上</w:t>
      </w:r>
      <w:r w:rsidRPr="00AF0969">
        <w:rPr>
          <w:rFonts w:hint="eastAsia"/>
          <w:sz w:val="20"/>
          <w:lang w:val="en-US" w:eastAsia="zh-CN"/>
        </w:rPr>
        <w:t>的时变</w:t>
      </w:r>
      <w:r w:rsidRPr="00AF0969">
        <w:rPr>
          <w:sz w:val="20"/>
          <w:lang w:val="en-US" w:eastAsia="zh-CN"/>
        </w:rPr>
        <w:t>水平增益</w:t>
      </w:r>
      <w:r w:rsidRPr="00AF0969">
        <w:rPr>
          <w:rFonts w:hint="eastAsia"/>
          <w:sz w:val="20"/>
          <w:lang w:val="en-US" w:eastAsia="zh-CN"/>
        </w:rPr>
        <w:t>，并采用第</w:t>
      </w:r>
      <w:r w:rsidR="00F16B29" w:rsidRPr="00AF0969">
        <w:rPr>
          <w:sz w:val="20"/>
          <w:lang w:val="en-US" w:eastAsia="zh-CN"/>
        </w:rPr>
        <w:t>2.2.1</w:t>
      </w:r>
      <w:r w:rsidRPr="00AF0969">
        <w:rPr>
          <w:rFonts w:hint="eastAsia"/>
          <w:sz w:val="20"/>
          <w:lang w:val="en-US" w:eastAsia="zh-CN"/>
        </w:rPr>
        <w:t>节所述的方法。</w:t>
      </w:r>
    </w:p>
    <w:p w:rsidR="00F16B29" w:rsidRPr="00AF0969" w:rsidRDefault="000E44E7" w:rsidP="00AF0969">
      <w:pPr>
        <w:ind w:firstLineChars="200" w:firstLine="400"/>
        <w:rPr>
          <w:sz w:val="20"/>
          <w:lang w:val="en-US" w:eastAsia="zh-CN"/>
        </w:rPr>
      </w:pPr>
      <w:r w:rsidRPr="00AF0969">
        <w:rPr>
          <w:sz w:val="20"/>
          <w:lang w:val="en-US" w:eastAsia="zh-CN"/>
        </w:rPr>
        <w:t>表</w:t>
      </w:r>
      <w:r w:rsidR="00F16B29" w:rsidRPr="00AF0969">
        <w:rPr>
          <w:sz w:val="20"/>
          <w:lang w:val="en-US" w:eastAsia="zh-CN"/>
        </w:rPr>
        <w:t>16</w:t>
      </w:r>
      <w:r w:rsidRPr="00AF0969">
        <w:rPr>
          <w:rFonts w:hint="eastAsia"/>
          <w:sz w:val="20"/>
          <w:lang w:val="en-US" w:eastAsia="zh-CN"/>
        </w:rPr>
        <w:t>给出了计算中所用的</w:t>
      </w:r>
      <w:r w:rsidR="005E59B8" w:rsidRPr="00AF0969">
        <w:rPr>
          <w:sz w:val="20"/>
          <w:lang w:val="en-US" w:eastAsia="zh-CN"/>
        </w:rPr>
        <w:t>水平天线增益</w:t>
      </w:r>
      <w:r w:rsidRPr="00AF0969">
        <w:rPr>
          <w:rFonts w:hint="eastAsia"/>
          <w:sz w:val="20"/>
          <w:lang w:val="en-US" w:eastAsia="zh-CN"/>
        </w:rPr>
        <w:t>。</w:t>
      </w:r>
    </w:p>
    <w:p w:rsidR="00F16B29" w:rsidRPr="00AF0969" w:rsidRDefault="00F16B29" w:rsidP="00AF0969">
      <w:pPr>
        <w:tabs>
          <w:tab w:val="clear" w:pos="794"/>
          <w:tab w:val="clear" w:pos="1191"/>
          <w:tab w:val="clear" w:pos="1588"/>
          <w:tab w:val="clear" w:pos="1985"/>
        </w:tabs>
        <w:overflowPunct/>
        <w:autoSpaceDE/>
        <w:autoSpaceDN/>
        <w:adjustRightInd/>
        <w:ind w:firstLineChars="200" w:firstLine="400"/>
        <w:jc w:val="left"/>
        <w:textAlignment w:val="auto"/>
        <w:rPr>
          <w:sz w:val="20"/>
          <w:lang w:val="en-US" w:eastAsia="zh-CN"/>
        </w:rPr>
      </w:pPr>
      <w:r w:rsidRPr="00AF0969">
        <w:rPr>
          <w:rFonts w:hint="eastAsia"/>
          <w:sz w:val="20"/>
          <w:lang w:eastAsia="zh-CN"/>
        </w:rPr>
        <w:t>在确定表</w:t>
      </w:r>
      <w:r w:rsidRPr="00AF0969">
        <w:rPr>
          <w:sz w:val="20"/>
          <w:lang w:eastAsia="zh-CN"/>
        </w:rPr>
        <w:t>(2)</w:t>
      </w:r>
      <w:r w:rsidRPr="00AF0969">
        <w:rPr>
          <w:rFonts w:hint="eastAsia"/>
          <w:sz w:val="20"/>
          <w:lang w:eastAsia="zh-CN"/>
        </w:rPr>
        <w:t>中的传播方式</w:t>
      </w:r>
      <w:r w:rsidRPr="00AF0969">
        <w:rPr>
          <w:sz w:val="20"/>
          <w:lang w:eastAsia="zh-CN"/>
        </w:rPr>
        <w:t>(1)</w:t>
      </w:r>
      <w:r w:rsidRPr="00AF0969">
        <w:rPr>
          <w:rFonts w:hint="eastAsia"/>
          <w:sz w:val="20"/>
          <w:lang w:eastAsia="zh-CN"/>
        </w:rPr>
        <w:t>协调等值线时要使用下列三个程序中的一个或多个。当有地球站与空间电台在非对地静止轨道中操作时，不需要传播方式</w:t>
      </w:r>
      <w:r w:rsidRPr="00AF0969">
        <w:rPr>
          <w:sz w:val="20"/>
          <w:lang w:eastAsia="zh-CN"/>
        </w:rPr>
        <w:t>(2)</w:t>
      </w:r>
      <w:r w:rsidRPr="00AF0969">
        <w:rPr>
          <w:rFonts w:hint="eastAsia"/>
          <w:sz w:val="20"/>
          <w:lang w:eastAsia="zh-CN"/>
        </w:rPr>
        <w:t>等值线。</w:t>
      </w:r>
    </w:p>
    <w:p w:rsidR="00F16B29" w:rsidRPr="00AF0969" w:rsidRDefault="00F16B29" w:rsidP="00A86D4F">
      <w:pPr>
        <w:pStyle w:val="Heading3"/>
        <w:rPr>
          <w:sz w:val="20"/>
          <w:lang w:eastAsia="zh-CN"/>
        </w:rPr>
      </w:pPr>
      <w:r w:rsidRPr="00AF0969">
        <w:rPr>
          <w:sz w:val="20"/>
          <w:lang w:eastAsia="zh-CN"/>
        </w:rPr>
        <w:t>3.2.1</w:t>
      </w:r>
      <w:r w:rsidRPr="00AF0969">
        <w:rPr>
          <w:sz w:val="20"/>
          <w:lang w:eastAsia="zh-CN"/>
        </w:rPr>
        <w:tab/>
      </w:r>
      <w:r w:rsidR="00973CEB">
        <w:rPr>
          <w:rFonts w:hint="eastAsia"/>
          <w:sz w:val="20"/>
          <w:lang w:eastAsia="zh-CN"/>
        </w:rPr>
        <w:t>配合</w:t>
      </w:r>
      <w:r w:rsidRPr="00AF0969">
        <w:rPr>
          <w:rFonts w:hint="eastAsia"/>
          <w:sz w:val="20"/>
          <w:lang w:eastAsia="zh-CN"/>
        </w:rPr>
        <w:t>非对地静止空间电台</w:t>
      </w:r>
      <w:r w:rsidR="000179D5" w:rsidRPr="00AF0969">
        <w:rPr>
          <w:rFonts w:hint="eastAsia"/>
          <w:sz w:val="20"/>
          <w:lang w:eastAsia="zh-CN"/>
        </w:rPr>
        <w:t>运转的</w:t>
      </w:r>
      <w:r w:rsidRPr="00AF0969">
        <w:rPr>
          <w:rFonts w:hint="eastAsia"/>
          <w:sz w:val="20"/>
          <w:lang w:eastAsia="zh-CN"/>
        </w:rPr>
        <w:t>协调地球站与</w:t>
      </w:r>
      <w:r w:rsidR="00973CEB">
        <w:rPr>
          <w:rFonts w:hint="eastAsia"/>
          <w:sz w:val="20"/>
          <w:lang w:eastAsia="zh-CN"/>
        </w:rPr>
        <w:t>配合</w:t>
      </w:r>
      <w:r w:rsidRPr="00AF0969">
        <w:rPr>
          <w:rFonts w:hint="eastAsia"/>
          <w:sz w:val="20"/>
          <w:lang w:eastAsia="zh-CN"/>
        </w:rPr>
        <w:t>对地静止空间电台</w:t>
      </w:r>
      <w:r w:rsidR="000179D5" w:rsidRPr="00AF0969">
        <w:rPr>
          <w:rFonts w:hint="eastAsia"/>
          <w:sz w:val="20"/>
          <w:lang w:eastAsia="zh-CN"/>
        </w:rPr>
        <w:t>运转的未知地球站</w:t>
      </w:r>
    </w:p>
    <w:p w:rsidR="00F16B29" w:rsidRPr="00AF0969" w:rsidRDefault="00F16B29" w:rsidP="00527897">
      <w:pPr>
        <w:ind w:firstLineChars="200" w:firstLine="400"/>
        <w:rPr>
          <w:sz w:val="20"/>
          <w:lang w:eastAsia="zh-CN"/>
        </w:rPr>
      </w:pPr>
      <w:r w:rsidRPr="00AF0969">
        <w:rPr>
          <w:rFonts w:hint="eastAsia"/>
          <w:sz w:val="20"/>
          <w:lang w:eastAsia="zh-CN"/>
        </w:rPr>
        <w:t>当协调地球站在对地静止轨道中与空间电台操作而未知地球站在非对地静止轨道中与空间电台操作时，可使用</w:t>
      </w:r>
      <w:r w:rsidR="00F94B4F" w:rsidRPr="00AF0969">
        <w:rPr>
          <w:rFonts w:hint="eastAsia"/>
          <w:sz w:val="20"/>
          <w:lang w:eastAsia="zh-CN"/>
        </w:rPr>
        <w:t>第</w:t>
      </w:r>
      <w:r w:rsidRPr="00AF0969">
        <w:rPr>
          <w:sz w:val="20"/>
          <w:lang w:eastAsia="zh-CN"/>
        </w:rPr>
        <w:t>2.1.1</w:t>
      </w:r>
      <w:r w:rsidR="00F94B4F" w:rsidRPr="00AF0969">
        <w:rPr>
          <w:rFonts w:hint="eastAsia"/>
          <w:sz w:val="20"/>
          <w:lang w:eastAsia="zh-CN"/>
        </w:rPr>
        <w:t>节</w:t>
      </w:r>
      <w:r w:rsidRPr="00AF0969">
        <w:rPr>
          <w:rFonts w:hint="eastAsia"/>
          <w:sz w:val="20"/>
          <w:lang w:eastAsia="zh-CN"/>
        </w:rPr>
        <w:t>中所描述的程序确定传播方式</w:t>
      </w:r>
      <w:r w:rsidRPr="00AF0969">
        <w:rPr>
          <w:sz w:val="20"/>
          <w:lang w:eastAsia="zh-CN"/>
        </w:rPr>
        <w:t>(1)</w:t>
      </w:r>
      <w:r w:rsidRPr="00AF0969">
        <w:rPr>
          <w:rFonts w:hint="eastAsia"/>
          <w:sz w:val="20"/>
          <w:lang w:eastAsia="zh-CN"/>
        </w:rPr>
        <w:t>的协调区。惟一所需的修改就是使用未知</w:t>
      </w:r>
      <w:r w:rsidR="001B17DD">
        <w:rPr>
          <w:rFonts w:hint="eastAsia"/>
          <w:sz w:val="20"/>
          <w:lang w:eastAsia="zh-CN"/>
        </w:rPr>
        <w:t>收信地球站</w:t>
      </w:r>
      <w:r w:rsidRPr="00AF0969">
        <w:rPr>
          <w:rFonts w:hint="eastAsia"/>
          <w:sz w:val="20"/>
          <w:lang w:eastAsia="zh-CN"/>
        </w:rPr>
        <w:t>的水平天线增益</w:t>
      </w:r>
      <w:r w:rsidRPr="00AF0969">
        <w:rPr>
          <w:i/>
          <w:iCs/>
          <w:sz w:val="20"/>
          <w:lang w:eastAsia="zh-CN"/>
        </w:rPr>
        <w:t>G</w:t>
      </w:r>
      <w:r w:rsidRPr="00AF0969">
        <w:rPr>
          <w:i/>
          <w:iCs/>
          <w:sz w:val="20"/>
          <w:vertAlign w:val="subscript"/>
          <w:lang w:eastAsia="zh-CN"/>
        </w:rPr>
        <w:t>r</w:t>
      </w:r>
      <w:r w:rsidRPr="00AF0969">
        <w:rPr>
          <w:rFonts w:hint="eastAsia"/>
          <w:sz w:val="20"/>
          <w:lang w:eastAsia="zh-CN"/>
        </w:rPr>
        <w:t>取代地面电台的增益</w:t>
      </w:r>
      <w:r w:rsidRPr="00AF0969">
        <w:rPr>
          <w:i/>
          <w:iCs/>
          <w:sz w:val="20"/>
          <w:lang w:eastAsia="zh-CN"/>
        </w:rPr>
        <w:t>G</w:t>
      </w:r>
      <w:r w:rsidRPr="00AF0969">
        <w:rPr>
          <w:i/>
          <w:iCs/>
          <w:sz w:val="20"/>
          <w:vertAlign w:val="subscript"/>
          <w:lang w:eastAsia="zh-CN"/>
        </w:rPr>
        <w:t>x</w:t>
      </w:r>
      <w:r w:rsidRPr="00AF0969">
        <w:rPr>
          <w:rFonts w:hint="eastAsia"/>
          <w:sz w:val="20"/>
          <w:lang w:eastAsia="zh-CN"/>
        </w:rPr>
        <w:t>。该增益的适当的值以及适当的系统参数见表</w:t>
      </w:r>
      <w:r w:rsidR="00A858B0">
        <w:rPr>
          <w:rFonts w:hint="eastAsia"/>
          <w:sz w:val="20"/>
          <w:lang w:eastAsia="zh-CN"/>
        </w:rPr>
        <w:t>16</w:t>
      </w:r>
      <w:r w:rsidRPr="00AF0969">
        <w:rPr>
          <w:rFonts w:hint="eastAsia"/>
          <w:sz w:val="20"/>
          <w:lang w:eastAsia="zh-CN"/>
        </w:rPr>
        <w:t>。</w:t>
      </w:r>
    </w:p>
    <w:p w:rsidR="00F16B29" w:rsidRPr="00AF0969" w:rsidRDefault="00F16B29" w:rsidP="00A86D4F">
      <w:pPr>
        <w:pStyle w:val="Heading3"/>
        <w:rPr>
          <w:sz w:val="20"/>
          <w:lang w:eastAsia="zh-CN"/>
        </w:rPr>
      </w:pPr>
      <w:r w:rsidRPr="00AF0969">
        <w:rPr>
          <w:sz w:val="20"/>
          <w:lang w:eastAsia="zh-CN"/>
        </w:rPr>
        <w:t>3.2.2</w:t>
      </w:r>
      <w:r w:rsidRPr="00AF0969">
        <w:rPr>
          <w:sz w:val="20"/>
          <w:lang w:eastAsia="zh-CN"/>
        </w:rPr>
        <w:tab/>
      </w:r>
      <w:r w:rsidR="00973CEB">
        <w:rPr>
          <w:rFonts w:hint="eastAsia"/>
          <w:sz w:val="20"/>
          <w:lang w:eastAsia="zh-CN"/>
        </w:rPr>
        <w:t>配合</w:t>
      </w:r>
      <w:r w:rsidR="000179D5" w:rsidRPr="00AF0969">
        <w:rPr>
          <w:rFonts w:hint="eastAsia"/>
          <w:sz w:val="20"/>
          <w:lang w:eastAsia="zh-CN"/>
        </w:rPr>
        <w:t>非</w:t>
      </w:r>
      <w:r w:rsidRPr="00AF0969">
        <w:rPr>
          <w:rFonts w:hint="eastAsia"/>
          <w:sz w:val="20"/>
          <w:lang w:eastAsia="zh-CN"/>
        </w:rPr>
        <w:t>对地静止空间电台</w:t>
      </w:r>
      <w:r w:rsidR="000179D5" w:rsidRPr="00AF0969">
        <w:rPr>
          <w:rFonts w:hint="eastAsia"/>
          <w:sz w:val="20"/>
          <w:lang w:eastAsia="zh-CN"/>
        </w:rPr>
        <w:t>运转</w:t>
      </w:r>
      <w:r w:rsidRPr="00AF0969">
        <w:rPr>
          <w:rFonts w:hint="eastAsia"/>
          <w:sz w:val="20"/>
          <w:lang w:eastAsia="zh-CN"/>
        </w:rPr>
        <w:t>的</w:t>
      </w:r>
      <w:r w:rsidR="000179D5" w:rsidRPr="00AF0969">
        <w:rPr>
          <w:rFonts w:hint="eastAsia"/>
          <w:sz w:val="20"/>
          <w:lang w:eastAsia="zh-CN"/>
        </w:rPr>
        <w:t>协调地球站</w:t>
      </w:r>
      <w:r w:rsidRPr="00AF0969">
        <w:rPr>
          <w:rFonts w:hint="eastAsia"/>
          <w:sz w:val="20"/>
          <w:lang w:eastAsia="zh-CN"/>
        </w:rPr>
        <w:t>与</w:t>
      </w:r>
      <w:r w:rsidR="00973CEB">
        <w:rPr>
          <w:rFonts w:hint="eastAsia"/>
          <w:sz w:val="20"/>
          <w:lang w:eastAsia="zh-CN"/>
        </w:rPr>
        <w:t>配合</w:t>
      </w:r>
      <w:r w:rsidR="000179D5" w:rsidRPr="00AF0969">
        <w:rPr>
          <w:rFonts w:hint="eastAsia"/>
          <w:sz w:val="20"/>
          <w:lang w:eastAsia="zh-CN"/>
        </w:rPr>
        <w:t>非对地静止空间电台运转</w:t>
      </w:r>
      <w:r w:rsidRPr="00AF0969">
        <w:rPr>
          <w:rFonts w:hint="eastAsia"/>
          <w:sz w:val="20"/>
          <w:lang w:eastAsia="zh-CN"/>
        </w:rPr>
        <w:t>的</w:t>
      </w:r>
      <w:r w:rsidR="000179D5" w:rsidRPr="00AF0969">
        <w:rPr>
          <w:rFonts w:hint="eastAsia"/>
          <w:sz w:val="20"/>
          <w:lang w:eastAsia="zh-CN"/>
        </w:rPr>
        <w:t>未知地球站</w:t>
      </w:r>
    </w:p>
    <w:p w:rsidR="00F16B29" w:rsidRPr="00AF0969" w:rsidRDefault="00F16B29" w:rsidP="00527897">
      <w:pPr>
        <w:ind w:firstLineChars="200" w:firstLine="400"/>
        <w:rPr>
          <w:sz w:val="20"/>
          <w:lang w:eastAsia="zh-CN"/>
        </w:rPr>
      </w:pPr>
      <w:r w:rsidRPr="00AF0969">
        <w:rPr>
          <w:rFonts w:hint="eastAsia"/>
          <w:sz w:val="20"/>
          <w:lang w:eastAsia="zh-CN"/>
        </w:rPr>
        <w:t>当协调地球站在非对地静止轨道与空间电台操作，而未知地球站在对地静止轨道与空间电台操作时，该未知</w:t>
      </w:r>
      <w:r w:rsidR="001B17DD">
        <w:rPr>
          <w:rFonts w:hint="eastAsia"/>
          <w:sz w:val="20"/>
          <w:lang w:eastAsia="zh-CN"/>
        </w:rPr>
        <w:t>收信地球站</w:t>
      </w:r>
      <w:r w:rsidRPr="00AF0969">
        <w:rPr>
          <w:rFonts w:hint="eastAsia"/>
          <w:sz w:val="20"/>
          <w:lang w:eastAsia="zh-CN"/>
        </w:rPr>
        <w:t>的水平天线增益要根据</w:t>
      </w:r>
      <w:r w:rsidR="00F94B4F" w:rsidRPr="00AF0969">
        <w:rPr>
          <w:rFonts w:hint="eastAsia"/>
          <w:sz w:val="20"/>
          <w:lang w:eastAsia="zh-CN"/>
        </w:rPr>
        <w:t>第</w:t>
      </w:r>
      <w:r w:rsidRPr="00AF0969">
        <w:rPr>
          <w:sz w:val="20"/>
          <w:lang w:eastAsia="zh-CN"/>
        </w:rPr>
        <w:t>3.1.1</w:t>
      </w:r>
      <w:r w:rsidR="00F94B4F" w:rsidRPr="00AF0969">
        <w:rPr>
          <w:rFonts w:hint="eastAsia"/>
          <w:sz w:val="20"/>
          <w:lang w:eastAsia="zh-CN"/>
        </w:rPr>
        <w:t>节</w:t>
      </w:r>
      <w:r w:rsidRPr="00AF0969">
        <w:rPr>
          <w:rFonts w:hint="eastAsia"/>
          <w:sz w:val="20"/>
          <w:lang w:eastAsia="zh-CN"/>
        </w:rPr>
        <w:t>中的起简化作用的近似假设予以确定</w:t>
      </w:r>
      <w:r w:rsidR="000C351C" w:rsidRPr="00AF0969">
        <w:rPr>
          <w:rFonts w:hint="eastAsia"/>
          <w:sz w:val="20"/>
          <w:lang w:eastAsia="zh-CN"/>
        </w:rPr>
        <w:t>(</w:t>
      </w:r>
      <w:r w:rsidRPr="00AF0969">
        <w:rPr>
          <w:rFonts w:hint="eastAsia"/>
          <w:sz w:val="20"/>
          <w:lang w:eastAsia="zh-CN"/>
        </w:rPr>
        <w:t>详见附</w:t>
      </w:r>
      <w:r w:rsidR="00535233">
        <w:rPr>
          <w:rFonts w:hint="eastAsia"/>
          <w:sz w:val="20"/>
          <w:lang w:eastAsia="zh-CN"/>
        </w:rPr>
        <w:t>录</w:t>
      </w:r>
      <w:r w:rsidR="00535233">
        <w:rPr>
          <w:rFonts w:hint="eastAsia"/>
          <w:sz w:val="20"/>
          <w:lang w:eastAsia="zh-CN"/>
        </w:rPr>
        <w:t>6</w:t>
      </w:r>
      <w:r w:rsidR="00F94B4F" w:rsidRPr="00AF0969">
        <w:rPr>
          <w:rFonts w:hint="eastAsia"/>
          <w:sz w:val="20"/>
          <w:lang w:eastAsia="zh-CN"/>
        </w:rPr>
        <w:t>第</w:t>
      </w:r>
      <w:r w:rsidRPr="00AF0969">
        <w:rPr>
          <w:sz w:val="20"/>
          <w:lang w:eastAsia="zh-CN"/>
        </w:rPr>
        <w:t>2.1</w:t>
      </w:r>
      <w:r w:rsidR="00F94B4F" w:rsidRPr="00AF0969">
        <w:rPr>
          <w:rFonts w:hint="eastAsia"/>
          <w:sz w:val="20"/>
          <w:lang w:eastAsia="zh-CN"/>
        </w:rPr>
        <w:t>节</w:t>
      </w:r>
      <w:r w:rsidRPr="00AF0969">
        <w:rPr>
          <w:rFonts w:hint="eastAsia"/>
          <w:sz w:val="20"/>
          <w:lang w:eastAsia="zh-CN"/>
        </w:rPr>
        <w:t>及表</w:t>
      </w:r>
      <w:r w:rsidR="00535233">
        <w:rPr>
          <w:rFonts w:hint="eastAsia"/>
          <w:sz w:val="20"/>
          <w:lang w:eastAsia="zh-CN"/>
        </w:rPr>
        <w:t>16</w:t>
      </w:r>
      <w:r w:rsidRPr="00AF0969">
        <w:rPr>
          <w:rFonts w:hint="eastAsia"/>
          <w:sz w:val="20"/>
          <w:lang w:eastAsia="zh-CN"/>
        </w:rPr>
        <w:t>中的参数</w:t>
      </w:r>
      <w:r w:rsidR="000C351C" w:rsidRPr="00AF0969">
        <w:rPr>
          <w:rFonts w:hint="eastAsia"/>
          <w:sz w:val="20"/>
          <w:lang w:eastAsia="zh-CN"/>
        </w:rPr>
        <w:t>)</w:t>
      </w:r>
      <w:r w:rsidRPr="00AF0969">
        <w:rPr>
          <w:rFonts w:hint="eastAsia"/>
          <w:sz w:val="20"/>
          <w:lang w:eastAsia="zh-CN"/>
        </w:rPr>
        <w:t>。传播方式</w:t>
      </w:r>
      <w:r w:rsidRPr="00AF0969">
        <w:rPr>
          <w:sz w:val="20"/>
          <w:lang w:eastAsia="zh-CN"/>
        </w:rPr>
        <w:t>(1)</w:t>
      </w:r>
      <w:r w:rsidRPr="00AF0969">
        <w:rPr>
          <w:rFonts w:hint="eastAsia"/>
          <w:sz w:val="20"/>
          <w:lang w:eastAsia="zh-CN"/>
        </w:rPr>
        <w:t>协调区的确定要依据</w:t>
      </w:r>
      <w:r w:rsidR="00F94B4F" w:rsidRPr="00AF0969">
        <w:rPr>
          <w:rFonts w:hint="eastAsia"/>
          <w:sz w:val="20"/>
          <w:lang w:eastAsia="zh-CN"/>
        </w:rPr>
        <w:t>第</w:t>
      </w:r>
      <w:r w:rsidRPr="00AF0969">
        <w:rPr>
          <w:sz w:val="20"/>
          <w:lang w:eastAsia="zh-CN"/>
        </w:rPr>
        <w:t>2.2</w:t>
      </w:r>
      <w:r w:rsidR="00F94B4F" w:rsidRPr="00AF0969">
        <w:rPr>
          <w:rFonts w:hint="eastAsia"/>
          <w:sz w:val="20"/>
          <w:lang w:eastAsia="zh-CN"/>
        </w:rPr>
        <w:t>节</w:t>
      </w:r>
      <w:r w:rsidRPr="00AF0969">
        <w:rPr>
          <w:rFonts w:hint="eastAsia"/>
          <w:sz w:val="20"/>
          <w:lang w:eastAsia="zh-CN"/>
        </w:rPr>
        <w:t>的程序，使用位于所考虑的每个方位的</w:t>
      </w:r>
      <w:r w:rsidR="001B17DD">
        <w:rPr>
          <w:rFonts w:hint="eastAsia"/>
          <w:sz w:val="20"/>
          <w:lang w:eastAsia="zh-CN"/>
        </w:rPr>
        <w:t>收信地球站</w:t>
      </w:r>
      <w:r w:rsidRPr="00AF0969">
        <w:rPr>
          <w:rFonts w:hint="eastAsia"/>
          <w:sz w:val="20"/>
          <w:lang w:eastAsia="zh-CN"/>
        </w:rPr>
        <w:t>的合适水平增益以及表</w:t>
      </w:r>
      <w:r w:rsidR="00A858B0">
        <w:rPr>
          <w:rFonts w:hint="eastAsia"/>
          <w:sz w:val="20"/>
          <w:lang w:eastAsia="zh-CN"/>
        </w:rPr>
        <w:t>16</w:t>
      </w:r>
      <w:r w:rsidRPr="00AF0969">
        <w:rPr>
          <w:rFonts w:hint="eastAsia"/>
          <w:sz w:val="20"/>
          <w:lang w:eastAsia="zh-CN"/>
        </w:rPr>
        <w:t>中的适当系统参数。</w:t>
      </w:r>
    </w:p>
    <w:p w:rsidR="00F16B29" w:rsidRPr="00AF0969" w:rsidRDefault="00F16B29" w:rsidP="00A86D4F">
      <w:pPr>
        <w:pStyle w:val="Heading3"/>
        <w:rPr>
          <w:sz w:val="20"/>
          <w:lang w:eastAsia="zh-CN"/>
        </w:rPr>
      </w:pPr>
      <w:r w:rsidRPr="00AF0969">
        <w:rPr>
          <w:sz w:val="20"/>
          <w:lang w:eastAsia="zh-CN"/>
        </w:rPr>
        <w:t>3.2.3</w:t>
      </w:r>
      <w:r w:rsidRPr="00AF0969">
        <w:rPr>
          <w:sz w:val="20"/>
          <w:lang w:eastAsia="zh-CN"/>
        </w:rPr>
        <w:tab/>
      </w:r>
      <w:r w:rsidR="00973CEB">
        <w:rPr>
          <w:rFonts w:hint="eastAsia"/>
          <w:sz w:val="20"/>
          <w:lang w:eastAsia="zh-CN"/>
        </w:rPr>
        <w:t>配合</w:t>
      </w:r>
      <w:r w:rsidR="000179D5" w:rsidRPr="00AF0969">
        <w:rPr>
          <w:rFonts w:hint="eastAsia"/>
          <w:sz w:val="20"/>
          <w:lang w:eastAsia="zh-CN"/>
        </w:rPr>
        <w:t>非对地静止空间电台运转</w:t>
      </w:r>
      <w:r w:rsidRPr="00AF0969">
        <w:rPr>
          <w:rFonts w:hint="eastAsia"/>
          <w:sz w:val="20"/>
          <w:lang w:eastAsia="zh-CN"/>
        </w:rPr>
        <w:t>的协调及未知地球站</w:t>
      </w:r>
    </w:p>
    <w:p w:rsidR="00F16B29" w:rsidRPr="00AF0969" w:rsidRDefault="00F16B29" w:rsidP="00527897">
      <w:pPr>
        <w:ind w:firstLineChars="200" w:firstLine="400"/>
        <w:rPr>
          <w:sz w:val="20"/>
          <w:lang w:eastAsia="zh-CN"/>
        </w:rPr>
      </w:pPr>
      <w:r w:rsidRPr="00AF0969">
        <w:rPr>
          <w:rFonts w:hint="eastAsia"/>
          <w:sz w:val="20"/>
          <w:lang w:eastAsia="zh-CN"/>
        </w:rPr>
        <w:t>当协调地球站在非对地静止轨道与空间电台操作而未知地球站也在非对地静止轨道与空间电台操作时，要使用</w:t>
      </w:r>
      <w:r w:rsidR="00F94B4F" w:rsidRPr="00AF0969">
        <w:rPr>
          <w:rFonts w:hint="eastAsia"/>
          <w:sz w:val="20"/>
          <w:lang w:eastAsia="zh-CN"/>
        </w:rPr>
        <w:t>第</w:t>
      </w:r>
      <w:r w:rsidRPr="00AF0969">
        <w:rPr>
          <w:sz w:val="20"/>
          <w:lang w:eastAsia="zh-CN"/>
        </w:rPr>
        <w:t>2.2</w:t>
      </w:r>
      <w:r w:rsidR="00F94B4F" w:rsidRPr="00AF0969">
        <w:rPr>
          <w:rFonts w:hint="eastAsia"/>
          <w:sz w:val="20"/>
          <w:lang w:eastAsia="zh-CN"/>
        </w:rPr>
        <w:t>节</w:t>
      </w:r>
      <w:r w:rsidRPr="00AF0969">
        <w:rPr>
          <w:rFonts w:hint="eastAsia"/>
          <w:sz w:val="20"/>
          <w:lang w:eastAsia="zh-CN"/>
        </w:rPr>
        <w:t>中的程序区定传播方式</w:t>
      </w:r>
      <w:r w:rsidRPr="00AF0969">
        <w:rPr>
          <w:sz w:val="20"/>
          <w:lang w:eastAsia="zh-CN"/>
        </w:rPr>
        <w:t>(1)</w:t>
      </w:r>
      <w:r w:rsidRPr="00AF0969">
        <w:rPr>
          <w:rFonts w:hint="eastAsia"/>
          <w:sz w:val="20"/>
          <w:lang w:eastAsia="zh-CN"/>
        </w:rPr>
        <w:t>的协调区。惟一的变化就是用未知</w:t>
      </w:r>
      <w:r w:rsidR="001B17DD">
        <w:rPr>
          <w:rFonts w:hint="eastAsia"/>
          <w:sz w:val="20"/>
          <w:lang w:eastAsia="zh-CN"/>
        </w:rPr>
        <w:t>收信地球站</w:t>
      </w:r>
      <w:r w:rsidRPr="00AF0969">
        <w:rPr>
          <w:rFonts w:hint="eastAsia"/>
          <w:sz w:val="20"/>
          <w:lang w:eastAsia="zh-CN"/>
        </w:rPr>
        <w:t>的水平天线增益</w:t>
      </w:r>
      <w:r w:rsidRPr="00AF0969">
        <w:rPr>
          <w:i/>
          <w:iCs/>
          <w:sz w:val="20"/>
          <w:lang w:eastAsia="zh-CN"/>
        </w:rPr>
        <w:t>G</w:t>
      </w:r>
      <w:r w:rsidRPr="00AF0969">
        <w:rPr>
          <w:i/>
          <w:iCs/>
          <w:sz w:val="20"/>
          <w:vertAlign w:val="subscript"/>
          <w:lang w:eastAsia="zh-CN"/>
        </w:rPr>
        <w:t>r</w:t>
      </w:r>
      <w:r w:rsidRPr="00AF0969">
        <w:rPr>
          <w:rFonts w:hint="eastAsia"/>
          <w:sz w:val="20"/>
          <w:lang w:eastAsia="zh-CN"/>
        </w:rPr>
        <w:t>取代地面电台的水平增益。该增益的适当的值及适当的系统参数见表</w:t>
      </w:r>
      <w:r w:rsidR="00A858B0">
        <w:rPr>
          <w:rFonts w:hint="eastAsia"/>
          <w:sz w:val="20"/>
          <w:lang w:eastAsia="zh-CN"/>
        </w:rPr>
        <w:t>16</w:t>
      </w:r>
      <w:r w:rsidRPr="00AF0969">
        <w:rPr>
          <w:rFonts w:hint="eastAsia"/>
          <w:sz w:val="20"/>
          <w:lang w:eastAsia="zh-CN"/>
        </w:rPr>
        <w:t>。</w:t>
      </w:r>
    </w:p>
    <w:p w:rsidR="006023E8" w:rsidRDefault="006023E8">
      <w:pPr>
        <w:tabs>
          <w:tab w:val="clear" w:pos="794"/>
          <w:tab w:val="clear" w:pos="1191"/>
          <w:tab w:val="clear" w:pos="1588"/>
          <w:tab w:val="clear" w:pos="1985"/>
        </w:tabs>
        <w:overflowPunct/>
        <w:autoSpaceDE/>
        <w:autoSpaceDN/>
        <w:adjustRightInd/>
        <w:spacing w:before="0"/>
        <w:jc w:val="left"/>
        <w:textAlignment w:val="auto"/>
        <w:rPr>
          <w:b/>
          <w:sz w:val="20"/>
          <w:lang w:eastAsia="zh-CN"/>
        </w:rPr>
      </w:pPr>
      <w:r>
        <w:rPr>
          <w:sz w:val="20"/>
          <w:lang w:eastAsia="zh-CN"/>
        </w:rPr>
        <w:br w:type="page"/>
      </w:r>
    </w:p>
    <w:p w:rsidR="00F16B29" w:rsidRPr="00AF0969" w:rsidRDefault="00F16B29" w:rsidP="00A86D4F">
      <w:pPr>
        <w:pStyle w:val="Heading1"/>
        <w:rPr>
          <w:sz w:val="20"/>
          <w:lang w:eastAsia="zh-CN"/>
        </w:rPr>
      </w:pPr>
      <w:r w:rsidRPr="00AF0969">
        <w:rPr>
          <w:sz w:val="20"/>
          <w:lang w:eastAsia="zh-CN"/>
        </w:rPr>
        <w:lastRenderedPageBreak/>
        <w:t>4</w:t>
      </w:r>
      <w:r w:rsidRPr="00AF0969">
        <w:rPr>
          <w:sz w:val="20"/>
          <w:lang w:eastAsia="zh-CN"/>
        </w:rPr>
        <w:tab/>
      </w:r>
      <w:r w:rsidRPr="00AF0969">
        <w:rPr>
          <w:rFonts w:hint="eastAsia"/>
          <w:sz w:val="20"/>
          <w:lang w:eastAsia="zh-CN"/>
        </w:rPr>
        <w:t>确定传播方式</w:t>
      </w:r>
      <w:r w:rsidRPr="00AF0969">
        <w:rPr>
          <w:sz w:val="20"/>
          <w:lang w:eastAsia="zh-CN"/>
        </w:rPr>
        <w:t>(1)</w:t>
      </w:r>
      <w:r w:rsidRPr="00AF0969">
        <w:rPr>
          <w:rFonts w:hint="eastAsia"/>
          <w:sz w:val="20"/>
          <w:lang w:eastAsia="zh-CN"/>
        </w:rPr>
        <w:t>所需距离的一般考虑</w:t>
      </w:r>
    </w:p>
    <w:p w:rsidR="00F16B29" w:rsidRPr="00AF0969" w:rsidRDefault="00F16B29" w:rsidP="00527897">
      <w:pPr>
        <w:ind w:firstLineChars="200" w:firstLine="400"/>
        <w:rPr>
          <w:sz w:val="20"/>
          <w:lang w:eastAsia="zh-CN"/>
        </w:rPr>
      </w:pPr>
      <w:r w:rsidRPr="00AF0969">
        <w:rPr>
          <w:rFonts w:hint="eastAsia"/>
          <w:sz w:val="20"/>
          <w:lang w:eastAsia="zh-CN"/>
        </w:rPr>
        <w:t>在确定传播方式</w:t>
      </w:r>
      <w:r w:rsidRPr="00AF0969">
        <w:rPr>
          <w:sz w:val="20"/>
          <w:lang w:eastAsia="zh-CN"/>
        </w:rPr>
        <w:t>(1)</w:t>
      </w:r>
      <w:r w:rsidRPr="00AF0969">
        <w:rPr>
          <w:rFonts w:hint="eastAsia"/>
          <w:sz w:val="20"/>
          <w:lang w:eastAsia="zh-CN"/>
        </w:rPr>
        <w:t>所需距离时，应用频率范围可分为三部分。</w:t>
      </w:r>
      <w:r w:rsidRPr="00AF0969">
        <w:rPr>
          <w:sz w:val="20"/>
          <w:lang w:eastAsia="zh-CN"/>
        </w:rPr>
        <w:t>100 MHz</w:t>
      </w:r>
      <w:r w:rsidRPr="00AF0969">
        <w:rPr>
          <w:rFonts w:hint="eastAsia"/>
          <w:sz w:val="20"/>
          <w:lang w:eastAsia="zh-CN"/>
        </w:rPr>
        <w:t>至</w:t>
      </w:r>
      <w:r w:rsidRPr="00AF0969">
        <w:rPr>
          <w:sz w:val="20"/>
          <w:lang w:eastAsia="zh-CN"/>
        </w:rPr>
        <w:t>790 MHz</w:t>
      </w:r>
      <w:r w:rsidRPr="00AF0969">
        <w:rPr>
          <w:rFonts w:hint="eastAsia"/>
          <w:sz w:val="20"/>
          <w:lang w:eastAsia="zh-CN"/>
        </w:rPr>
        <w:t>之间的</w:t>
      </w:r>
      <w:r w:rsidRPr="00AF0969">
        <w:rPr>
          <w:sz w:val="20"/>
          <w:lang w:eastAsia="zh-CN"/>
        </w:rPr>
        <w:t>VHF/UHF</w:t>
      </w:r>
      <w:r w:rsidRPr="00AF0969">
        <w:rPr>
          <w:rFonts w:hint="eastAsia"/>
          <w:sz w:val="20"/>
          <w:lang w:eastAsia="zh-CN"/>
        </w:rPr>
        <w:t>频率的传播计算以传播方式</w:t>
      </w:r>
      <w:r w:rsidRPr="00AF0969">
        <w:rPr>
          <w:sz w:val="20"/>
          <w:lang w:eastAsia="zh-CN"/>
        </w:rPr>
        <w:t>(1)</w:t>
      </w:r>
      <w:r w:rsidRPr="00AF0969">
        <w:rPr>
          <w:rFonts w:hint="eastAsia"/>
          <w:sz w:val="20"/>
          <w:lang w:eastAsia="zh-CN"/>
        </w:rPr>
        <w:t>预测路径损失曲线为基础。从</w:t>
      </w:r>
      <w:r w:rsidRPr="00AF0969">
        <w:rPr>
          <w:sz w:val="20"/>
          <w:lang w:eastAsia="zh-CN"/>
        </w:rPr>
        <w:t>790 MHz</w:t>
      </w:r>
      <w:r w:rsidRPr="00AF0969">
        <w:rPr>
          <w:rFonts w:hint="eastAsia"/>
          <w:sz w:val="20"/>
          <w:lang w:eastAsia="zh-CN"/>
        </w:rPr>
        <w:t>至</w:t>
      </w:r>
      <w:r w:rsidRPr="00AF0969">
        <w:rPr>
          <w:sz w:val="20"/>
          <w:lang w:eastAsia="zh-CN"/>
        </w:rPr>
        <w:t>60 GHz</w:t>
      </w:r>
      <w:r w:rsidRPr="00AF0969">
        <w:rPr>
          <w:rFonts w:hint="eastAsia"/>
          <w:sz w:val="20"/>
          <w:lang w:eastAsia="zh-CN"/>
        </w:rPr>
        <w:t>，传播模式使用对流层散射、波导及层反射</w:t>
      </w:r>
      <w:r w:rsidRPr="00AF0969">
        <w:rPr>
          <w:sz w:val="20"/>
          <w:lang w:eastAsia="zh-CN"/>
        </w:rPr>
        <w:t>/</w:t>
      </w:r>
      <w:r w:rsidRPr="00AF0969">
        <w:rPr>
          <w:rFonts w:hint="eastAsia"/>
          <w:sz w:val="20"/>
          <w:lang w:eastAsia="zh-CN"/>
        </w:rPr>
        <w:t>折射方式。在最高</w:t>
      </w:r>
      <w:r w:rsidRPr="00AF0969">
        <w:rPr>
          <w:sz w:val="20"/>
          <w:lang w:eastAsia="zh-CN"/>
        </w:rPr>
        <w:t>105 GHz</w:t>
      </w:r>
      <w:r w:rsidRPr="00AF0969">
        <w:rPr>
          <w:rFonts w:hint="eastAsia"/>
          <w:sz w:val="20"/>
          <w:lang w:eastAsia="zh-CN"/>
        </w:rPr>
        <w:t>的更高频率上，该模式基于对自由空间损耗及气体吸收的保守假设。时间百分数的可能范围随传播模式的不同而不同。</w:t>
      </w:r>
    </w:p>
    <w:p w:rsidR="00F16B29" w:rsidRPr="00AF0969" w:rsidRDefault="00F16B29" w:rsidP="00527897">
      <w:pPr>
        <w:ind w:firstLineChars="200" w:firstLine="400"/>
        <w:rPr>
          <w:sz w:val="20"/>
          <w:lang w:eastAsia="zh-CN"/>
        </w:rPr>
      </w:pPr>
      <w:r w:rsidRPr="00AF0969">
        <w:rPr>
          <w:rFonts w:hint="eastAsia"/>
          <w:sz w:val="20"/>
          <w:lang w:eastAsia="zh-CN"/>
        </w:rPr>
        <w:t>在考虑了场地屏蔽</w:t>
      </w:r>
      <w:r w:rsidR="000C351C" w:rsidRPr="00AF0969">
        <w:rPr>
          <w:rFonts w:hint="eastAsia"/>
          <w:sz w:val="20"/>
          <w:lang w:eastAsia="zh-CN"/>
        </w:rPr>
        <w:t>(</w:t>
      </w:r>
      <w:r w:rsidRPr="00AF0969">
        <w:rPr>
          <w:rFonts w:hint="eastAsia"/>
          <w:sz w:val="20"/>
          <w:lang w:eastAsia="zh-CN"/>
        </w:rPr>
        <w:t>附件</w:t>
      </w:r>
      <w:r w:rsidRPr="00AF0969">
        <w:rPr>
          <w:sz w:val="20"/>
          <w:lang w:eastAsia="zh-CN"/>
        </w:rPr>
        <w:t>1</w:t>
      </w:r>
      <w:r w:rsidR="0077280B">
        <w:rPr>
          <w:rFonts w:hint="eastAsia"/>
          <w:sz w:val="20"/>
          <w:lang w:eastAsia="zh-CN"/>
        </w:rPr>
        <w:t>的附录</w:t>
      </w:r>
      <w:r w:rsidR="0077280B">
        <w:rPr>
          <w:rFonts w:hint="eastAsia"/>
          <w:sz w:val="20"/>
          <w:lang w:eastAsia="zh-CN"/>
        </w:rPr>
        <w:t>1</w:t>
      </w:r>
      <w:r w:rsidR="00F94B4F" w:rsidRPr="00AF0969">
        <w:rPr>
          <w:rFonts w:hint="eastAsia"/>
          <w:sz w:val="20"/>
          <w:lang w:eastAsia="zh-CN"/>
        </w:rPr>
        <w:t>第</w:t>
      </w:r>
      <w:r w:rsidRPr="00AF0969">
        <w:rPr>
          <w:sz w:val="20"/>
          <w:lang w:eastAsia="zh-CN"/>
        </w:rPr>
        <w:t>1</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的因素后，仅对于协调地球站而言，可以使用下列方法确定传播方式</w:t>
      </w:r>
      <w:r w:rsidRPr="00AF0969">
        <w:rPr>
          <w:sz w:val="20"/>
          <w:lang w:eastAsia="zh-CN"/>
        </w:rPr>
        <w:t>(1)</w:t>
      </w:r>
      <w:r w:rsidRPr="00AF0969">
        <w:rPr>
          <w:rFonts w:hint="eastAsia"/>
          <w:sz w:val="20"/>
          <w:lang w:eastAsia="zh-CN"/>
        </w:rPr>
        <w:t>的所需距离：</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在</w:t>
      </w:r>
      <w:r w:rsidRPr="00AF0969">
        <w:rPr>
          <w:sz w:val="20"/>
          <w:lang w:eastAsia="zh-CN"/>
        </w:rPr>
        <w:t>100 MHz</w:t>
      </w:r>
      <w:r w:rsidRPr="00AF0969">
        <w:rPr>
          <w:rFonts w:hint="eastAsia"/>
          <w:sz w:val="20"/>
          <w:lang w:eastAsia="zh-CN"/>
        </w:rPr>
        <w:t>至</w:t>
      </w:r>
      <w:r w:rsidRPr="00AF0969">
        <w:rPr>
          <w:sz w:val="20"/>
          <w:lang w:eastAsia="zh-CN"/>
        </w:rPr>
        <w:t>790 MHz</w:t>
      </w:r>
      <w:r w:rsidRPr="00AF0969">
        <w:rPr>
          <w:rFonts w:hint="eastAsia"/>
          <w:sz w:val="20"/>
          <w:lang w:eastAsia="zh-CN"/>
        </w:rPr>
        <w:t>的频率中，使用附</w:t>
      </w:r>
      <w:r w:rsidR="00535233">
        <w:rPr>
          <w:rFonts w:hint="eastAsia"/>
          <w:sz w:val="20"/>
          <w:lang w:eastAsia="zh-CN"/>
        </w:rPr>
        <w:t>录</w:t>
      </w:r>
      <w:r w:rsidRPr="00AF0969">
        <w:rPr>
          <w:sz w:val="20"/>
          <w:lang w:eastAsia="zh-CN"/>
        </w:rPr>
        <w:t>1</w:t>
      </w:r>
      <w:r w:rsidR="00535233">
        <w:rPr>
          <w:rFonts w:hint="eastAsia"/>
          <w:sz w:val="20"/>
          <w:lang w:eastAsia="zh-CN"/>
        </w:rPr>
        <w:t>第</w:t>
      </w:r>
      <w:r w:rsidR="00535233">
        <w:rPr>
          <w:rFonts w:hint="eastAsia"/>
          <w:sz w:val="20"/>
          <w:lang w:eastAsia="zh-CN"/>
        </w:rPr>
        <w:t>2</w:t>
      </w:r>
      <w:r w:rsidR="00535233">
        <w:rPr>
          <w:rFonts w:hint="eastAsia"/>
          <w:sz w:val="20"/>
          <w:lang w:eastAsia="zh-CN"/>
        </w:rPr>
        <w:t>节</w:t>
      </w:r>
      <w:r w:rsidRPr="00AF0969">
        <w:rPr>
          <w:rFonts w:hint="eastAsia"/>
          <w:sz w:val="20"/>
          <w:lang w:eastAsia="zh-CN"/>
        </w:rPr>
        <w:t>所描述的方法。</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在</w:t>
      </w:r>
      <w:r w:rsidRPr="00AF0969">
        <w:rPr>
          <w:sz w:val="20"/>
          <w:lang w:eastAsia="zh-CN"/>
        </w:rPr>
        <w:t>790 MHz</w:t>
      </w:r>
      <w:r w:rsidRPr="00AF0969">
        <w:rPr>
          <w:rFonts w:hint="eastAsia"/>
          <w:sz w:val="20"/>
          <w:lang w:eastAsia="zh-CN"/>
        </w:rPr>
        <w:t>至</w:t>
      </w:r>
      <w:r w:rsidRPr="00AF0969">
        <w:rPr>
          <w:sz w:val="20"/>
          <w:lang w:eastAsia="zh-CN"/>
        </w:rPr>
        <w:t>60 GHz</w:t>
      </w:r>
      <w:r w:rsidRPr="00AF0969">
        <w:rPr>
          <w:rFonts w:hint="eastAsia"/>
          <w:sz w:val="20"/>
          <w:lang w:eastAsia="zh-CN"/>
        </w:rPr>
        <w:t>的频率中，使用附</w:t>
      </w:r>
      <w:r w:rsidR="00535233">
        <w:rPr>
          <w:rFonts w:hint="eastAsia"/>
          <w:sz w:val="20"/>
          <w:lang w:eastAsia="zh-CN"/>
        </w:rPr>
        <w:t>录</w:t>
      </w:r>
      <w:r w:rsidRPr="00AF0969">
        <w:rPr>
          <w:sz w:val="20"/>
          <w:lang w:eastAsia="zh-CN"/>
        </w:rPr>
        <w:t>1</w:t>
      </w:r>
      <w:r w:rsidR="00F94B4F" w:rsidRPr="00AF0969">
        <w:rPr>
          <w:rFonts w:hint="eastAsia"/>
          <w:sz w:val="20"/>
          <w:lang w:eastAsia="zh-CN"/>
        </w:rPr>
        <w:t>第</w:t>
      </w:r>
      <w:r w:rsidRPr="00AF0969">
        <w:rPr>
          <w:sz w:val="20"/>
          <w:lang w:eastAsia="zh-CN"/>
        </w:rPr>
        <w:t>3</w:t>
      </w:r>
      <w:r w:rsidR="00F94B4F" w:rsidRPr="00AF0969">
        <w:rPr>
          <w:rFonts w:hint="eastAsia"/>
          <w:sz w:val="20"/>
          <w:lang w:eastAsia="zh-CN"/>
        </w:rPr>
        <w:t>节</w:t>
      </w:r>
      <w:r w:rsidRPr="00AF0969">
        <w:rPr>
          <w:rFonts w:hint="eastAsia"/>
          <w:sz w:val="20"/>
          <w:lang w:eastAsia="zh-CN"/>
        </w:rPr>
        <w:t>所描述的方法。</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在</w:t>
      </w:r>
      <w:r w:rsidRPr="00AF0969">
        <w:rPr>
          <w:sz w:val="20"/>
          <w:lang w:eastAsia="zh-CN"/>
        </w:rPr>
        <w:t>60 GHz</w:t>
      </w:r>
      <w:r w:rsidRPr="00AF0969">
        <w:rPr>
          <w:rFonts w:hint="eastAsia"/>
          <w:sz w:val="20"/>
          <w:lang w:eastAsia="zh-CN"/>
        </w:rPr>
        <w:t>至</w:t>
      </w:r>
      <w:r w:rsidRPr="00AF0969">
        <w:rPr>
          <w:sz w:val="20"/>
          <w:lang w:eastAsia="zh-CN"/>
        </w:rPr>
        <w:t>105 GHz</w:t>
      </w:r>
      <w:r w:rsidRPr="00AF0969">
        <w:rPr>
          <w:rFonts w:hint="eastAsia"/>
          <w:sz w:val="20"/>
          <w:lang w:eastAsia="zh-CN"/>
        </w:rPr>
        <w:t>的频率中，使用附</w:t>
      </w:r>
      <w:r w:rsidR="00535233">
        <w:rPr>
          <w:rFonts w:hint="eastAsia"/>
          <w:sz w:val="20"/>
          <w:lang w:eastAsia="zh-CN"/>
        </w:rPr>
        <w:t>录</w:t>
      </w:r>
      <w:r w:rsidRPr="00AF0969">
        <w:rPr>
          <w:sz w:val="20"/>
          <w:lang w:eastAsia="zh-CN"/>
        </w:rPr>
        <w:t>1</w:t>
      </w:r>
      <w:r w:rsidR="00F94B4F" w:rsidRPr="00AF0969">
        <w:rPr>
          <w:rFonts w:hint="eastAsia"/>
          <w:sz w:val="20"/>
          <w:lang w:eastAsia="zh-CN"/>
        </w:rPr>
        <w:t>第</w:t>
      </w:r>
      <w:r w:rsidRPr="00AF0969">
        <w:rPr>
          <w:sz w:val="20"/>
          <w:lang w:eastAsia="zh-CN"/>
        </w:rPr>
        <w:t>4</w:t>
      </w:r>
      <w:r w:rsidR="00F94B4F" w:rsidRPr="00AF0969">
        <w:rPr>
          <w:rFonts w:hint="eastAsia"/>
          <w:sz w:val="20"/>
          <w:lang w:eastAsia="zh-CN"/>
        </w:rPr>
        <w:t>节</w:t>
      </w:r>
      <w:r w:rsidRPr="00AF0969">
        <w:rPr>
          <w:rFonts w:hint="eastAsia"/>
          <w:sz w:val="20"/>
          <w:lang w:eastAsia="zh-CN"/>
        </w:rPr>
        <w:t>所描述的方法。</w:t>
      </w:r>
    </w:p>
    <w:p w:rsidR="00F16B29" w:rsidRPr="00AF0969" w:rsidRDefault="00F16B29" w:rsidP="00527897">
      <w:pPr>
        <w:ind w:firstLineChars="200" w:firstLine="400"/>
        <w:rPr>
          <w:sz w:val="20"/>
          <w:lang w:eastAsia="zh-CN"/>
        </w:rPr>
      </w:pPr>
      <w:r w:rsidRPr="00AF0969">
        <w:rPr>
          <w:rFonts w:hint="eastAsia"/>
          <w:sz w:val="20"/>
          <w:lang w:eastAsia="zh-CN"/>
        </w:rPr>
        <w:t>以上所提及的三种方法与按照表</w:t>
      </w:r>
      <w:r w:rsidR="00A858B0">
        <w:rPr>
          <w:rFonts w:hint="eastAsia"/>
          <w:sz w:val="20"/>
          <w:lang w:eastAsia="zh-CN"/>
        </w:rPr>
        <w:t>14</w:t>
      </w:r>
      <w:r w:rsidRPr="00AF0969">
        <w:rPr>
          <w:rFonts w:hint="eastAsia"/>
          <w:sz w:val="20"/>
          <w:lang w:eastAsia="zh-CN"/>
        </w:rPr>
        <w:t>、表</w:t>
      </w:r>
      <w:r w:rsidR="00A858B0">
        <w:rPr>
          <w:rFonts w:hint="eastAsia"/>
          <w:sz w:val="20"/>
          <w:lang w:eastAsia="zh-CN"/>
        </w:rPr>
        <w:t>15</w:t>
      </w:r>
      <w:r w:rsidRPr="00AF0969">
        <w:rPr>
          <w:rFonts w:hint="eastAsia"/>
          <w:sz w:val="20"/>
          <w:lang w:eastAsia="zh-CN"/>
        </w:rPr>
        <w:t>、表</w:t>
      </w:r>
      <w:r w:rsidR="00A858B0">
        <w:rPr>
          <w:rFonts w:hint="eastAsia"/>
          <w:sz w:val="20"/>
          <w:lang w:eastAsia="zh-CN"/>
        </w:rPr>
        <w:t>16</w:t>
      </w:r>
      <w:r w:rsidRPr="00AF0969">
        <w:rPr>
          <w:rFonts w:hint="eastAsia"/>
          <w:sz w:val="20"/>
          <w:lang w:eastAsia="zh-CN"/>
        </w:rPr>
        <w:t>中的适当的系统参数所确定的传播方式</w:t>
      </w:r>
      <w:r w:rsidRPr="00AF0969">
        <w:rPr>
          <w:sz w:val="20"/>
          <w:lang w:eastAsia="zh-CN"/>
        </w:rPr>
        <w:t>(1)</w:t>
      </w:r>
      <w:r w:rsidRPr="00AF0969">
        <w:rPr>
          <w:rFonts w:hint="eastAsia"/>
          <w:sz w:val="20"/>
          <w:lang w:eastAsia="zh-CN"/>
        </w:rPr>
        <w:t>最小所需损耗值有关。</w:t>
      </w:r>
    </w:p>
    <w:p w:rsidR="00F16B29" w:rsidRPr="00AF0969" w:rsidRDefault="00F16B29" w:rsidP="00A86D4F">
      <w:pPr>
        <w:pStyle w:val="Heading2"/>
        <w:rPr>
          <w:sz w:val="20"/>
          <w:lang w:eastAsia="zh-CN"/>
        </w:rPr>
      </w:pPr>
      <w:r w:rsidRPr="00AF0969">
        <w:rPr>
          <w:sz w:val="20"/>
          <w:lang w:eastAsia="zh-CN"/>
        </w:rPr>
        <w:t>4.1</w:t>
      </w:r>
      <w:r w:rsidRPr="00AF0969">
        <w:rPr>
          <w:sz w:val="20"/>
          <w:lang w:eastAsia="zh-CN"/>
        </w:rPr>
        <w:tab/>
      </w:r>
      <w:r w:rsidRPr="00AF0969">
        <w:rPr>
          <w:rFonts w:hint="eastAsia"/>
          <w:sz w:val="20"/>
          <w:lang w:eastAsia="zh-CN"/>
        </w:rPr>
        <w:t>无线电气象信息</w:t>
      </w:r>
    </w:p>
    <w:p w:rsidR="00F16B29" w:rsidRPr="00AF0969" w:rsidRDefault="00F16B29" w:rsidP="00527897">
      <w:pPr>
        <w:ind w:firstLineChars="200" w:firstLine="400"/>
        <w:rPr>
          <w:sz w:val="20"/>
          <w:lang w:eastAsia="zh-CN"/>
        </w:rPr>
      </w:pPr>
      <w:r w:rsidRPr="00AF0969">
        <w:rPr>
          <w:rFonts w:hint="eastAsia"/>
          <w:sz w:val="20"/>
          <w:lang w:eastAsia="zh-CN"/>
        </w:rPr>
        <w:t>为了计算传播方式</w:t>
      </w:r>
      <w:r w:rsidRPr="00AF0969">
        <w:rPr>
          <w:sz w:val="20"/>
          <w:lang w:eastAsia="zh-CN"/>
        </w:rPr>
        <w:t>(1)</w:t>
      </w:r>
      <w:r w:rsidRPr="00AF0969">
        <w:rPr>
          <w:rFonts w:hint="eastAsia"/>
          <w:sz w:val="20"/>
          <w:lang w:eastAsia="zh-CN"/>
        </w:rPr>
        <w:t>的所需距离，世界被按照代表晴空反常传播条件的无线电气象参数进行了划分。存在晴空反常传播情况的时间百分数</w:t>
      </w:r>
      <w:r w:rsidRPr="00AF0969">
        <w:rPr>
          <w:sz w:val="20"/>
        </w:rPr>
        <w:sym w:font="Symbol" w:char="F062"/>
      </w:r>
      <w:r w:rsidRPr="00AF0969">
        <w:rPr>
          <w:i/>
          <w:iCs/>
          <w:sz w:val="20"/>
          <w:vertAlign w:val="subscript"/>
          <w:lang w:eastAsia="zh-CN"/>
        </w:rPr>
        <w:t>e</w:t>
      </w:r>
      <w:r w:rsidRPr="00AF0969">
        <w:rPr>
          <w:rFonts w:hint="eastAsia"/>
          <w:sz w:val="20"/>
          <w:lang w:eastAsia="zh-CN"/>
        </w:rPr>
        <w:t>要取决于纬度，并有如下情况：</w:t>
      </w:r>
    </w:p>
    <w:p w:rsidR="00A301CB" w:rsidRDefault="00A301CB" w:rsidP="00A301CB">
      <w:pPr>
        <w:pStyle w:val="Equation1"/>
        <w:tabs>
          <w:tab w:val="left" w:pos="5103"/>
        </w:tabs>
      </w:pPr>
      <w:r>
        <w:rPr>
          <w:lang w:val="en-US" w:eastAsia="zh-CN"/>
        </w:rPr>
        <w:tab/>
      </w:r>
      <w:r w:rsidRPr="00BB3C5A">
        <w:rPr>
          <w:position w:val="-58"/>
          <w:sz w:val="20"/>
        </w:rPr>
        <w:object w:dxaOrig="2060" w:dyaOrig="1280">
          <v:shape id="_x0000_i1031" type="#_x0000_t75" style="width:102.75pt;height:64.5pt" o:ole="" fillcolor="window">
            <v:imagedata r:id="rId22" o:title=""/>
          </v:shape>
          <o:OLEObject Type="Embed" ProgID="Equation.3" ShapeID="_x0000_i1031" DrawAspect="Content" ObjectID="_1381743984" r:id="rId23"/>
        </w:object>
      </w:r>
      <w:r>
        <w:tab/>
      </w:r>
      <w:r>
        <w:tab/>
      </w:r>
      <w:r w:rsidRPr="00A301CB">
        <w:rPr>
          <w:position w:val="-48"/>
          <w:sz w:val="20"/>
        </w:rPr>
        <w:object w:dxaOrig="1500" w:dyaOrig="1080">
          <v:shape id="_x0000_i1032" type="#_x0000_t75" style="width:75pt;height:54pt" o:ole="" fillcolor="window">
            <v:imagedata r:id="rId24" o:title=""/>
          </v:shape>
          <o:OLEObject Type="Embed" ProgID="Equation.3" ShapeID="_x0000_i1032" DrawAspect="Content" ObjectID="_1381743985" r:id="rId25"/>
        </w:object>
      </w:r>
      <w:r>
        <w:tab/>
      </w:r>
      <w:r w:rsidRPr="00BB3C5A">
        <w:rPr>
          <w:position w:val="-44"/>
          <w:sz w:val="20"/>
        </w:rPr>
        <w:object w:dxaOrig="320" w:dyaOrig="1040">
          <v:shape id="_x0000_i1033" type="#_x0000_t75" style="width:15.75pt;height:52.5pt" o:ole="" fillcolor="window">
            <v:imagedata r:id="rId26" o:title=""/>
          </v:shape>
          <o:OLEObject Type="Embed" ProgID="Equation.3" ShapeID="_x0000_i1033" DrawAspect="Content" ObjectID="_1381743986" r:id="rId27"/>
        </w:object>
      </w:r>
    </w:p>
    <w:p w:rsidR="00F16B29" w:rsidRPr="00AF0969" w:rsidRDefault="00F16B29" w:rsidP="00A86D4F">
      <w:pPr>
        <w:rPr>
          <w:sz w:val="20"/>
          <w:lang w:eastAsia="zh-CN"/>
        </w:rPr>
      </w:pPr>
      <w:r w:rsidRPr="00AF0969">
        <w:rPr>
          <w:rFonts w:hint="eastAsia"/>
          <w:sz w:val="20"/>
          <w:lang w:eastAsia="zh-CN"/>
        </w:rPr>
        <w:t>及：</w:t>
      </w:r>
    </w:p>
    <w:p w:rsidR="00A301CB" w:rsidRDefault="00A301CB" w:rsidP="00A301CB">
      <w:pPr>
        <w:pStyle w:val="Equation1"/>
        <w:tabs>
          <w:tab w:val="left" w:pos="5103"/>
        </w:tabs>
        <w:rPr>
          <w:lang w:val="en-US" w:eastAsia="zh-CN"/>
        </w:rPr>
      </w:pPr>
      <w:r>
        <w:rPr>
          <w:lang w:val="en-US" w:eastAsia="zh-CN"/>
        </w:rPr>
        <w:tab/>
      </w:r>
      <w:r w:rsidRPr="00BB3C5A">
        <w:rPr>
          <w:position w:val="-52"/>
          <w:sz w:val="20"/>
        </w:rPr>
        <w:object w:dxaOrig="1320" w:dyaOrig="1160">
          <v:shape id="_x0000_i1034" type="#_x0000_t75" style="width:65.25pt;height:57.75pt" o:ole="" fillcolor="window">
            <v:imagedata r:id="rId28" o:title=""/>
          </v:shape>
          <o:OLEObject Type="Embed" ProgID="Equation.3" ShapeID="_x0000_i1034" DrawAspect="Content" ObjectID="_1381743987" r:id="rId29"/>
        </w:object>
      </w:r>
      <w:r>
        <w:rPr>
          <w:lang w:val="en-US" w:eastAsia="zh-CN"/>
        </w:rPr>
        <w:tab/>
      </w:r>
      <w:r>
        <w:rPr>
          <w:lang w:val="en-US" w:eastAsia="zh-CN"/>
        </w:rPr>
        <w:tab/>
      </w:r>
      <w:r w:rsidRPr="00BB3C5A">
        <w:rPr>
          <w:position w:val="-50"/>
          <w:sz w:val="20"/>
        </w:rPr>
        <w:object w:dxaOrig="1640" w:dyaOrig="1120">
          <v:shape id="_x0000_i1035" type="#_x0000_t75" style="width:81.75pt;height:56.25pt" o:ole="" fillcolor="window">
            <v:imagedata r:id="rId30" o:title=""/>
          </v:shape>
          <o:OLEObject Type="Embed" ProgID="Equation.3" ShapeID="_x0000_i1035" DrawAspect="Content" ObjectID="_1381743988" r:id="rId31"/>
        </w:object>
      </w:r>
      <w:r>
        <w:rPr>
          <w:lang w:val="en-US" w:eastAsia="zh-CN"/>
        </w:rPr>
        <w:tab/>
      </w:r>
      <w:r w:rsidRPr="00BB3C5A">
        <w:rPr>
          <w:position w:val="-44"/>
          <w:sz w:val="20"/>
        </w:rPr>
        <w:object w:dxaOrig="440" w:dyaOrig="980">
          <v:shape id="_x0000_i1036" type="#_x0000_t75" style="width:22.5pt;height:49.5pt" o:ole="" fillcolor="window">
            <v:imagedata r:id="rId32" o:title=""/>
          </v:shape>
          <o:OLEObject Type="Embed" ProgID="Equation.3" ShapeID="_x0000_i1036" DrawAspect="Content" ObjectID="_1381743989" r:id="rId33"/>
        </w:object>
      </w:r>
    </w:p>
    <w:p w:rsidR="00F16B29" w:rsidRPr="00AF0969" w:rsidRDefault="00F16B29" w:rsidP="00A86D4F">
      <w:pPr>
        <w:rPr>
          <w:sz w:val="20"/>
          <w:lang w:eastAsia="zh-CN"/>
        </w:rPr>
      </w:pPr>
      <w:r w:rsidRPr="00AF0969">
        <w:rPr>
          <w:rFonts w:hint="eastAsia"/>
          <w:sz w:val="20"/>
          <w:lang w:eastAsia="zh-CN"/>
        </w:rPr>
        <w:t>其中</w:t>
      </w:r>
      <w:r w:rsidRPr="00AF0969">
        <w:rPr>
          <w:rFonts w:hint="eastAsia"/>
          <w:sz w:val="20"/>
        </w:rPr>
        <w:t>ζ</w:t>
      </w:r>
      <w:r w:rsidRPr="00AF0969">
        <w:rPr>
          <w:rFonts w:hint="eastAsia"/>
          <w:sz w:val="20"/>
          <w:lang w:eastAsia="zh-CN"/>
        </w:rPr>
        <w:t>指地球站所在位置</w:t>
      </w:r>
      <w:r w:rsidR="000C351C" w:rsidRPr="00AF0969">
        <w:rPr>
          <w:rFonts w:hint="eastAsia"/>
          <w:sz w:val="20"/>
          <w:lang w:eastAsia="zh-CN"/>
        </w:rPr>
        <w:t>(</w:t>
      </w:r>
      <w:r w:rsidRPr="00AF0969">
        <w:rPr>
          <w:rFonts w:hint="eastAsia"/>
          <w:sz w:val="20"/>
          <w:lang w:eastAsia="zh-CN"/>
        </w:rPr>
        <w:t>度数</w:t>
      </w:r>
      <w:r w:rsidR="000C351C" w:rsidRPr="00AF0969">
        <w:rPr>
          <w:rFonts w:hint="eastAsia"/>
          <w:sz w:val="20"/>
          <w:lang w:eastAsia="zh-CN"/>
        </w:rPr>
        <w:t>)</w:t>
      </w:r>
      <w:r w:rsidRPr="00AF0969">
        <w:rPr>
          <w:rFonts w:hint="eastAsia"/>
          <w:sz w:val="20"/>
          <w:lang w:eastAsia="zh-CN"/>
        </w:rPr>
        <w:t>的纬度。</w:t>
      </w:r>
    </w:p>
    <w:p w:rsidR="00F16B29" w:rsidRPr="00AF0969" w:rsidRDefault="00F16B29" w:rsidP="00527897">
      <w:pPr>
        <w:ind w:firstLineChars="200" w:firstLine="400"/>
        <w:rPr>
          <w:sz w:val="20"/>
          <w:lang w:eastAsia="zh-CN"/>
        </w:rPr>
      </w:pPr>
      <w:r w:rsidRPr="00AF0969">
        <w:rPr>
          <w:rFonts w:hint="eastAsia"/>
          <w:sz w:val="20"/>
          <w:lang w:eastAsia="zh-CN"/>
        </w:rPr>
        <w:t>对于</w:t>
      </w:r>
      <w:r w:rsidRPr="00AF0969">
        <w:rPr>
          <w:sz w:val="20"/>
          <w:lang w:eastAsia="zh-CN"/>
        </w:rPr>
        <w:t>790 MHz</w:t>
      </w:r>
      <w:r w:rsidRPr="00AF0969">
        <w:rPr>
          <w:rFonts w:hint="eastAsia"/>
          <w:sz w:val="20"/>
          <w:lang w:eastAsia="zh-CN"/>
        </w:rPr>
        <w:t>至</w:t>
      </w:r>
      <w:r w:rsidRPr="00AF0969">
        <w:rPr>
          <w:sz w:val="20"/>
          <w:lang w:eastAsia="zh-CN"/>
        </w:rPr>
        <w:t>60 GHz</w:t>
      </w:r>
      <w:r w:rsidRPr="00AF0969">
        <w:rPr>
          <w:rFonts w:hint="eastAsia"/>
          <w:sz w:val="20"/>
          <w:lang w:eastAsia="zh-CN"/>
        </w:rPr>
        <w:t>之间的频率，路径中心海平面折射率</w:t>
      </w:r>
      <w:r w:rsidRPr="00AF0969">
        <w:rPr>
          <w:i/>
          <w:iCs/>
          <w:sz w:val="20"/>
          <w:lang w:eastAsia="zh-CN"/>
        </w:rPr>
        <w:t>N</w:t>
      </w:r>
      <w:r w:rsidRPr="00AF0969">
        <w:rPr>
          <w:sz w:val="20"/>
          <w:vertAlign w:val="subscript"/>
          <w:lang w:eastAsia="zh-CN"/>
        </w:rPr>
        <w:t>0</w:t>
      </w:r>
      <w:r w:rsidRPr="00AF0969">
        <w:rPr>
          <w:rFonts w:hint="eastAsia"/>
          <w:sz w:val="20"/>
          <w:lang w:eastAsia="zh-CN"/>
        </w:rPr>
        <w:t>被用于传播方式</w:t>
      </w:r>
      <w:r w:rsidRPr="00AF0969">
        <w:rPr>
          <w:sz w:val="20"/>
          <w:lang w:eastAsia="zh-CN"/>
        </w:rPr>
        <w:t>(1)</w:t>
      </w:r>
      <w:r w:rsidRPr="00AF0969">
        <w:rPr>
          <w:rFonts w:hint="eastAsia"/>
          <w:sz w:val="20"/>
          <w:lang w:eastAsia="zh-CN"/>
        </w:rPr>
        <w:t>的计算中。</w:t>
      </w:r>
    </w:p>
    <w:p w:rsidR="00A301CB" w:rsidRDefault="00A301CB" w:rsidP="00A301CB">
      <w:pPr>
        <w:pStyle w:val="Equation1"/>
        <w:rPr>
          <w:lang w:val="en-US" w:eastAsia="zh-CN"/>
        </w:rPr>
      </w:pPr>
      <w:r>
        <w:rPr>
          <w:lang w:val="en-US" w:eastAsia="zh-CN"/>
        </w:rPr>
        <w:tab/>
      </w:r>
      <w:r>
        <w:rPr>
          <w:lang w:val="en-US" w:eastAsia="zh-CN"/>
        </w:rPr>
        <w:tab/>
      </w:r>
      <w:r w:rsidRPr="00BB3C5A">
        <w:rPr>
          <w:position w:val="-12"/>
          <w:sz w:val="20"/>
        </w:rPr>
        <w:object w:dxaOrig="2600" w:dyaOrig="780">
          <v:shape id="_x0000_i1037" type="#_x0000_t75" style="width:129.75pt;height:39pt" o:ole="" fillcolor="window">
            <v:imagedata r:id="rId34" o:title=""/>
          </v:shape>
          <o:OLEObject Type="Embed" ProgID="Equation.3" ShapeID="_x0000_i1037" DrawAspect="Content" ObjectID="_1381743990" r:id="rId35"/>
        </w:object>
      </w:r>
      <w:r>
        <w:rPr>
          <w:lang w:val="en-US" w:eastAsia="zh-CN"/>
        </w:rPr>
        <w:tab/>
        <w:t>(12)</w:t>
      </w:r>
    </w:p>
    <w:p w:rsidR="00F16B29" w:rsidRPr="00AF0969" w:rsidRDefault="00F16B29" w:rsidP="00A86D4F">
      <w:pPr>
        <w:pStyle w:val="Heading2"/>
        <w:rPr>
          <w:sz w:val="20"/>
          <w:lang w:eastAsia="zh-CN"/>
        </w:rPr>
      </w:pPr>
      <w:r w:rsidRPr="00AF0969">
        <w:rPr>
          <w:sz w:val="20"/>
          <w:lang w:eastAsia="zh-CN"/>
        </w:rPr>
        <w:t>4.2</w:t>
      </w:r>
      <w:r w:rsidRPr="00AF0969">
        <w:rPr>
          <w:sz w:val="20"/>
          <w:lang w:eastAsia="zh-CN"/>
        </w:rPr>
        <w:tab/>
      </w:r>
      <w:r w:rsidRPr="00AF0969">
        <w:rPr>
          <w:rFonts w:hint="eastAsia"/>
          <w:sz w:val="20"/>
          <w:lang w:eastAsia="zh-CN"/>
        </w:rPr>
        <w:t>传播方式</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的最小协调距离</w:t>
      </w:r>
    </w:p>
    <w:p w:rsidR="00F16B29" w:rsidRPr="00AF0969" w:rsidRDefault="00F16B29" w:rsidP="00527897">
      <w:pPr>
        <w:ind w:firstLineChars="200" w:firstLine="400"/>
        <w:rPr>
          <w:sz w:val="20"/>
          <w:lang w:eastAsia="zh-CN"/>
        </w:rPr>
      </w:pPr>
      <w:r w:rsidRPr="00AF0969">
        <w:rPr>
          <w:rFonts w:hint="eastAsia"/>
          <w:sz w:val="20"/>
          <w:lang w:eastAsia="zh-CN"/>
        </w:rPr>
        <w:t>最小协调距离可分两步计算。首先计算距离</w:t>
      </w:r>
      <w:r w:rsidRPr="00AF0969">
        <w:rPr>
          <w:i/>
          <w:iCs/>
          <w:sz w:val="20"/>
          <w:lang w:eastAsia="zh-CN"/>
        </w:rPr>
        <w:t>d</w:t>
      </w:r>
      <w:r w:rsidRPr="00AF0969">
        <w:rPr>
          <w:i/>
          <w:iCs/>
          <w:sz w:val="20"/>
          <w:vertAlign w:val="subscript"/>
          <w:lang w:eastAsia="zh-CN"/>
        </w:rPr>
        <w:t>x</w:t>
      </w:r>
      <w:r w:rsidRPr="00AF0969">
        <w:rPr>
          <w:rFonts w:hint="eastAsia"/>
          <w:sz w:val="20"/>
          <w:lang w:eastAsia="zh-CN"/>
        </w:rPr>
        <w:t>，使用：</w:t>
      </w:r>
    </w:p>
    <w:p w:rsidR="00A301CB" w:rsidRDefault="00A301CB" w:rsidP="00A301CB">
      <w:pPr>
        <w:pStyle w:val="Equation1"/>
        <w:rPr>
          <w:lang w:val="en-US" w:eastAsia="zh-CN"/>
        </w:rPr>
      </w:pPr>
      <w:r>
        <w:rPr>
          <w:lang w:val="en-US" w:eastAsia="zh-CN"/>
        </w:rPr>
        <w:tab/>
      </w:r>
      <w:r>
        <w:rPr>
          <w:lang w:val="en-US" w:eastAsia="zh-CN"/>
        </w:rPr>
        <w:tab/>
      </w:r>
      <w:r w:rsidRPr="00BB3C5A">
        <w:rPr>
          <w:position w:val="-24"/>
        </w:rPr>
        <w:object w:dxaOrig="2100" w:dyaOrig="620">
          <v:shape id="_x0000_i1038" type="#_x0000_t75" style="width:105pt;height:31.5pt" o:ole="" fillcolor="window">
            <v:imagedata r:id="rId36" o:title=""/>
          </v:shape>
          <o:OLEObject Type="Embed" ProgID="Equation.3" ShapeID="_x0000_i1038" DrawAspect="Content" ObjectID="_1381743991" r:id="rId37"/>
        </w:object>
      </w:r>
      <w:r>
        <w:rPr>
          <w:lang w:val="en-US" w:eastAsia="zh-CN"/>
        </w:rPr>
        <w:t>                    km</w:t>
      </w:r>
      <w:r>
        <w:rPr>
          <w:lang w:val="en-US" w:eastAsia="zh-CN"/>
        </w:rPr>
        <w:tab/>
        <w:t>(13)</w:t>
      </w:r>
    </w:p>
    <w:p w:rsidR="00F16B29" w:rsidRPr="00AF0969" w:rsidRDefault="00F16B29" w:rsidP="00A86D4F">
      <w:pPr>
        <w:rPr>
          <w:sz w:val="20"/>
          <w:lang w:eastAsia="zh-CN"/>
        </w:rPr>
      </w:pPr>
      <w:r w:rsidRPr="00AF0969">
        <w:rPr>
          <w:rFonts w:hint="eastAsia"/>
          <w:sz w:val="20"/>
          <w:lang w:eastAsia="zh-CN"/>
        </w:rPr>
        <w:t>其中</w:t>
      </w:r>
      <w:r w:rsidRPr="00AF0969">
        <w:rPr>
          <w:sz w:val="20"/>
        </w:rPr>
        <w:sym w:font="Symbol" w:char="F062"/>
      </w:r>
      <w:r w:rsidRPr="00AF0969">
        <w:rPr>
          <w:i/>
          <w:iCs/>
          <w:sz w:val="20"/>
          <w:vertAlign w:val="subscript"/>
          <w:lang w:eastAsia="zh-CN"/>
        </w:rPr>
        <w:t>e</w:t>
      </w:r>
      <w:r w:rsidRPr="00AF0969">
        <w:rPr>
          <w:rFonts w:hint="eastAsia"/>
          <w:sz w:val="20"/>
          <w:lang w:eastAsia="zh-CN"/>
        </w:rPr>
        <w:t>见</w:t>
      </w:r>
      <w:r w:rsidR="00F94B4F" w:rsidRPr="00AF0969">
        <w:rPr>
          <w:rFonts w:hint="eastAsia"/>
          <w:sz w:val="20"/>
          <w:lang w:eastAsia="zh-CN"/>
        </w:rPr>
        <w:t>第</w:t>
      </w:r>
      <w:r w:rsidRPr="00AF0969">
        <w:rPr>
          <w:sz w:val="20"/>
          <w:lang w:eastAsia="zh-CN"/>
        </w:rPr>
        <w:t>4.1</w:t>
      </w:r>
      <w:r w:rsidR="00F94B4F" w:rsidRPr="00AF0969">
        <w:rPr>
          <w:rFonts w:hint="eastAsia"/>
          <w:sz w:val="20"/>
          <w:lang w:eastAsia="zh-CN"/>
        </w:rPr>
        <w:t>节</w:t>
      </w:r>
      <w:r w:rsidRPr="00AF0969">
        <w:rPr>
          <w:rFonts w:hint="eastAsia"/>
          <w:sz w:val="20"/>
          <w:lang w:eastAsia="zh-CN"/>
        </w:rPr>
        <w:t>。</w:t>
      </w:r>
    </w:p>
    <w:p w:rsidR="006023E8" w:rsidRDefault="006023E8">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A301CB" w:rsidRDefault="00F16B29" w:rsidP="00527897">
      <w:pPr>
        <w:ind w:firstLineChars="200" w:firstLine="400"/>
        <w:rPr>
          <w:sz w:val="20"/>
          <w:lang w:eastAsia="zh-CN"/>
        </w:rPr>
      </w:pPr>
      <w:r w:rsidRPr="00AF0969">
        <w:rPr>
          <w:rFonts w:hint="eastAsia"/>
          <w:sz w:val="20"/>
          <w:lang w:eastAsia="zh-CN"/>
        </w:rPr>
        <w:lastRenderedPageBreak/>
        <w:t>然后再计算</w:t>
      </w:r>
      <w:r w:rsidRPr="00AF0969">
        <w:rPr>
          <w:sz w:val="20"/>
          <w:lang w:eastAsia="zh-CN"/>
        </w:rPr>
        <w:t>100 MHz</w:t>
      </w:r>
      <w:r w:rsidRPr="00AF0969">
        <w:rPr>
          <w:rFonts w:hint="eastAsia"/>
          <w:sz w:val="20"/>
          <w:lang w:eastAsia="zh-CN"/>
        </w:rPr>
        <w:t>至</w:t>
      </w:r>
      <w:r w:rsidRPr="00AF0969">
        <w:rPr>
          <w:sz w:val="20"/>
          <w:lang w:eastAsia="zh-CN"/>
        </w:rPr>
        <w:t>105 GHz</w:t>
      </w:r>
      <w:r w:rsidRPr="00AF0969">
        <w:rPr>
          <w:rFonts w:hint="eastAsia"/>
          <w:sz w:val="20"/>
          <w:lang w:eastAsia="zh-CN"/>
        </w:rPr>
        <w:t>之间任何频率</w:t>
      </w:r>
      <w:r w:rsidRPr="00AF0969">
        <w:rPr>
          <w:i/>
          <w:iCs/>
          <w:sz w:val="20"/>
          <w:lang w:eastAsia="zh-CN"/>
        </w:rPr>
        <w:t xml:space="preserve">f </w:t>
      </w:r>
      <w:r w:rsidRPr="00AF0969">
        <w:rPr>
          <w:sz w:val="20"/>
          <w:lang w:eastAsia="zh-CN"/>
        </w:rPr>
        <w:t>(GHz)</w:t>
      </w:r>
      <w:r w:rsidRPr="00AF0969">
        <w:rPr>
          <w:rFonts w:hint="eastAsia"/>
          <w:sz w:val="20"/>
          <w:lang w:eastAsia="zh-CN"/>
        </w:rPr>
        <w:t>上的最小协调距离，使用：</w:t>
      </w:r>
    </w:p>
    <w:p w:rsidR="008E0E65" w:rsidRDefault="00F16B29" w:rsidP="008E0E65">
      <w:pPr>
        <w:widowControl w:val="0"/>
        <w:ind w:firstLineChars="200" w:firstLine="400"/>
        <w:rPr>
          <w:position w:val="-230"/>
          <w:lang w:eastAsia="zh-CN"/>
        </w:rPr>
      </w:pPr>
      <w:r w:rsidRPr="00AF0969">
        <w:rPr>
          <w:sz w:val="20"/>
          <w:lang w:eastAsia="zh-CN"/>
        </w:rPr>
        <w:tab/>
      </w:r>
      <w:r w:rsidR="008E0E65" w:rsidRPr="00BB3C5A">
        <w:rPr>
          <w:position w:val="-230"/>
        </w:rPr>
        <w:object w:dxaOrig="9859" w:dyaOrig="4720">
          <v:shape id="_x0000_i1039" type="#_x0000_t75" style="width:478.5pt;height:231pt" o:ole="">
            <v:imagedata r:id="rId38" o:title=""/>
          </v:shape>
          <o:OLEObject Type="Embed" ProgID="Equation.3" ShapeID="_x0000_i1039" DrawAspect="Content" ObjectID="_1381743992" r:id="rId39"/>
        </w:object>
      </w:r>
    </w:p>
    <w:p w:rsidR="008E0E65" w:rsidRDefault="008E0E65" w:rsidP="008E0E65">
      <w:pPr>
        <w:widowControl w:val="0"/>
        <w:ind w:firstLineChars="200" w:firstLine="400"/>
        <w:rPr>
          <w:sz w:val="20"/>
          <w:lang w:eastAsia="zh-CN"/>
        </w:rPr>
      </w:pPr>
    </w:p>
    <w:p w:rsidR="00F16B29" w:rsidRPr="00AF0969" w:rsidRDefault="00F16B29" w:rsidP="008E0E65">
      <w:pPr>
        <w:widowControl w:val="0"/>
        <w:ind w:firstLineChars="200" w:firstLine="400"/>
        <w:rPr>
          <w:sz w:val="20"/>
          <w:lang w:eastAsia="zh-CN"/>
        </w:rPr>
      </w:pPr>
      <w:r w:rsidRPr="00AF0969">
        <w:rPr>
          <w:rFonts w:hint="eastAsia"/>
          <w:sz w:val="20"/>
          <w:lang w:eastAsia="zh-CN"/>
        </w:rPr>
        <w:t>所有迭代式计算所开始的距离</w:t>
      </w:r>
      <w:r w:rsidR="000C351C" w:rsidRPr="00AF0969">
        <w:rPr>
          <w:rFonts w:hint="eastAsia"/>
          <w:sz w:val="20"/>
          <w:lang w:eastAsia="zh-CN"/>
        </w:rPr>
        <w:t>(</w:t>
      </w:r>
      <w:r w:rsidRPr="00AF0969">
        <w:rPr>
          <w:rFonts w:hint="eastAsia"/>
          <w:sz w:val="20"/>
          <w:lang w:eastAsia="zh-CN"/>
        </w:rPr>
        <w:t>传播方式</w:t>
      </w:r>
      <w:r w:rsidRPr="00AF0969">
        <w:rPr>
          <w:sz w:val="20"/>
          <w:lang w:eastAsia="zh-CN"/>
        </w:rPr>
        <w:t>(1)</w:t>
      </w:r>
      <w:r w:rsidRPr="00AF0969">
        <w:rPr>
          <w:rFonts w:hint="eastAsia"/>
          <w:sz w:val="20"/>
          <w:lang w:eastAsia="zh-CN"/>
        </w:rPr>
        <w:t>及传播方式</w:t>
      </w:r>
      <w:r w:rsidRPr="00AF0969">
        <w:rPr>
          <w:sz w:val="20"/>
          <w:lang w:eastAsia="zh-CN"/>
        </w:rPr>
        <w:t>(2)</w:t>
      </w:r>
      <w:r w:rsidR="000C351C" w:rsidRPr="00AF0969">
        <w:rPr>
          <w:rFonts w:hint="eastAsia"/>
          <w:sz w:val="20"/>
          <w:lang w:eastAsia="zh-CN"/>
        </w:rPr>
        <w:t>)</w:t>
      </w:r>
      <w:r w:rsidRPr="00AF0969">
        <w:rPr>
          <w:rFonts w:hint="eastAsia"/>
          <w:sz w:val="20"/>
          <w:lang w:eastAsia="zh-CN"/>
        </w:rPr>
        <w:t>为</w:t>
      </w:r>
      <w:r w:rsidR="000C351C" w:rsidRPr="00AF0969">
        <w:rPr>
          <w:rFonts w:hint="eastAsia"/>
          <w:sz w:val="20"/>
          <w:lang w:eastAsia="zh-CN"/>
        </w:rPr>
        <w:t>公式</w:t>
      </w:r>
      <w:r w:rsidRPr="00AF0969">
        <w:rPr>
          <w:sz w:val="20"/>
          <w:lang w:eastAsia="zh-CN"/>
        </w:rPr>
        <w:t>(1</w:t>
      </w:r>
      <w:r w:rsidR="001B4015">
        <w:rPr>
          <w:rFonts w:hint="eastAsia"/>
          <w:sz w:val="20"/>
          <w:lang w:eastAsia="zh-CN"/>
        </w:rPr>
        <w:t>4</w:t>
      </w:r>
      <w:r w:rsidRPr="00AF0969">
        <w:rPr>
          <w:sz w:val="20"/>
          <w:lang w:eastAsia="zh-CN"/>
        </w:rPr>
        <w:t>)</w:t>
      </w:r>
      <w:r w:rsidRPr="00AF0969">
        <w:rPr>
          <w:rFonts w:hint="eastAsia"/>
          <w:sz w:val="20"/>
          <w:lang w:eastAsia="zh-CN"/>
        </w:rPr>
        <w:t>至</w:t>
      </w:r>
      <w:r w:rsidRPr="00AF0969">
        <w:rPr>
          <w:sz w:val="20"/>
          <w:lang w:eastAsia="zh-CN"/>
        </w:rPr>
        <w:t>(1</w:t>
      </w:r>
      <w:r w:rsidR="001B4015">
        <w:rPr>
          <w:rFonts w:hint="eastAsia"/>
          <w:sz w:val="20"/>
          <w:lang w:eastAsia="zh-CN"/>
        </w:rPr>
        <w:t>9</w:t>
      </w:r>
      <w:r w:rsidRPr="00AF0969">
        <w:rPr>
          <w:sz w:val="20"/>
          <w:lang w:eastAsia="zh-CN"/>
        </w:rPr>
        <w:t>)</w:t>
      </w:r>
      <w:r w:rsidRPr="00AF0969">
        <w:rPr>
          <w:rFonts w:hint="eastAsia"/>
          <w:sz w:val="20"/>
          <w:lang w:eastAsia="zh-CN"/>
        </w:rPr>
        <w:t>中所给出的最小协调距离</w:t>
      </w:r>
      <w:r w:rsidRPr="00AF0969">
        <w:rPr>
          <w:i/>
          <w:iCs/>
          <w:sz w:val="20"/>
          <w:lang w:eastAsia="zh-CN"/>
        </w:rPr>
        <w:t>d</w:t>
      </w:r>
      <w:r w:rsidRPr="00AF0969">
        <w:rPr>
          <w:i/>
          <w:iCs/>
          <w:sz w:val="20"/>
          <w:vertAlign w:val="subscript"/>
          <w:lang w:eastAsia="zh-CN"/>
        </w:rPr>
        <w:t>min</w:t>
      </w:r>
      <w:r w:rsidRPr="00AF0969">
        <w:rPr>
          <w:rFonts w:hint="eastAsia"/>
          <w:sz w:val="20"/>
          <w:lang w:eastAsia="zh-CN"/>
        </w:rPr>
        <w:t>。</w:t>
      </w:r>
    </w:p>
    <w:p w:rsidR="00F16B29" w:rsidRPr="00AF0969" w:rsidRDefault="00F16B29" w:rsidP="00A86D4F">
      <w:pPr>
        <w:pStyle w:val="Heading2"/>
        <w:rPr>
          <w:sz w:val="20"/>
          <w:lang w:eastAsia="zh-CN"/>
        </w:rPr>
      </w:pPr>
      <w:r w:rsidRPr="00AF0969">
        <w:rPr>
          <w:sz w:val="20"/>
          <w:lang w:eastAsia="zh-CN"/>
        </w:rPr>
        <w:t>4.3</w:t>
      </w:r>
      <w:r w:rsidRPr="00AF0969">
        <w:rPr>
          <w:sz w:val="20"/>
          <w:lang w:eastAsia="zh-CN"/>
        </w:rPr>
        <w:tab/>
      </w:r>
      <w:r w:rsidRPr="00AF0969">
        <w:rPr>
          <w:rFonts w:hint="eastAsia"/>
          <w:sz w:val="20"/>
          <w:lang w:eastAsia="zh-CN"/>
        </w:rPr>
        <w:t>传播模式</w:t>
      </w:r>
      <w:r w:rsidRPr="00AF0969">
        <w:rPr>
          <w:sz w:val="20"/>
          <w:lang w:eastAsia="zh-CN"/>
        </w:rPr>
        <w:t>(1)</w:t>
      </w:r>
      <w:r w:rsidRPr="00AF0969">
        <w:rPr>
          <w:rFonts w:hint="eastAsia"/>
          <w:sz w:val="20"/>
          <w:lang w:eastAsia="zh-CN"/>
        </w:rPr>
        <w:t>的最大协调距离</w:t>
      </w:r>
    </w:p>
    <w:p w:rsidR="00F16B29" w:rsidRPr="00AF0969" w:rsidRDefault="00F16B29" w:rsidP="00527897">
      <w:pPr>
        <w:ind w:firstLineChars="200" w:firstLine="400"/>
        <w:rPr>
          <w:sz w:val="20"/>
          <w:lang w:eastAsia="zh-CN"/>
        </w:rPr>
      </w:pPr>
      <w:r w:rsidRPr="00AF0969">
        <w:rPr>
          <w:rFonts w:hint="eastAsia"/>
          <w:sz w:val="20"/>
          <w:lang w:eastAsia="zh-CN"/>
        </w:rPr>
        <w:t>在附件</w:t>
      </w:r>
      <w:r w:rsidRPr="00AF0969">
        <w:rPr>
          <w:sz w:val="20"/>
          <w:lang w:eastAsia="zh-CN"/>
        </w:rPr>
        <w:t>1</w:t>
      </w:r>
      <w:r w:rsidR="0077280B">
        <w:rPr>
          <w:rFonts w:hint="eastAsia"/>
          <w:sz w:val="20"/>
          <w:lang w:eastAsia="zh-CN"/>
        </w:rPr>
        <w:t>的附录</w:t>
      </w:r>
      <w:r w:rsidR="0077280B">
        <w:rPr>
          <w:rFonts w:hint="eastAsia"/>
          <w:sz w:val="20"/>
          <w:lang w:eastAsia="zh-CN"/>
        </w:rPr>
        <w:t>1</w:t>
      </w:r>
      <w:r w:rsidRPr="00AF0969">
        <w:rPr>
          <w:rFonts w:hint="eastAsia"/>
          <w:sz w:val="20"/>
          <w:lang w:eastAsia="zh-CN"/>
        </w:rPr>
        <w:t>所描述的迭代计算中，必须为传播方式</w:t>
      </w:r>
      <w:r w:rsidRPr="00AF0969">
        <w:rPr>
          <w:sz w:val="20"/>
          <w:lang w:eastAsia="zh-CN"/>
        </w:rPr>
        <w:t>(1)</w:t>
      </w:r>
      <w:r w:rsidRPr="00AF0969">
        <w:rPr>
          <w:rFonts w:hint="eastAsia"/>
          <w:sz w:val="20"/>
          <w:lang w:eastAsia="zh-CN"/>
        </w:rPr>
        <w:t>的协调距离设立一个上限</w:t>
      </w:r>
      <w:r w:rsidRPr="00AF0969">
        <w:rPr>
          <w:i/>
          <w:iCs/>
          <w:sz w:val="20"/>
          <w:lang w:eastAsia="zh-CN"/>
        </w:rPr>
        <w:t>d</w:t>
      </w:r>
      <w:r w:rsidRPr="00AF0969">
        <w:rPr>
          <w:i/>
          <w:iCs/>
          <w:sz w:val="20"/>
          <w:vertAlign w:val="subscript"/>
          <w:lang w:eastAsia="zh-CN"/>
        </w:rPr>
        <w:t>max</w:t>
      </w:r>
      <w:r w:rsidRPr="00AF0969">
        <w:rPr>
          <w:sz w:val="20"/>
          <w:vertAlign w:val="subscript"/>
          <w:lang w:eastAsia="zh-CN"/>
        </w:rPr>
        <w:t>1</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对于低于或等于</w:t>
      </w:r>
      <w:r w:rsidRPr="00AF0969">
        <w:rPr>
          <w:sz w:val="20"/>
          <w:lang w:eastAsia="zh-CN"/>
        </w:rPr>
        <w:t>60 GHz</w:t>
      </w:r>
      <w:r w:rsidRPr="00AF0969">
        <w:rPr>
          <w:rFonts w:hint="eastAsia"/>
          <w:sz w:val="20"/>
          <w:lang w:eastAsia="zh-CN"/>
        </w:rPr>
        <w:t>且传播路径完全位于一个区中的频率，该距离不得超过表</w:t>
      </w:r>
      <w:r w:rsidRPr="00AF0969">
        <w:rPr>
          <w:sz w:val="20"/>
          <w:lang w:eastAsia="zh-CN"/>
        </w:rPr>
        <w:t>3</w:t>
      </w:r>
      <w:r w:rsidRPr="00AF0969">
        <w:rPr>
          <w:rFonts w:hint="eastAsia"/>
          <w:sz w:val="20"/>
          <w:lang w:eastAsia="zh-CN"/>
        </w:rPr>
        <w:t>为该区所确定的最大协调距离。</w:t>
      </w:r>
    </w:p>
    <w:p w:rsidR="00F16B29" w:rsidRPr="00AF0969" w:rsidRDefault="00F16B29" w:rsidP="00527897">
      <w:pPr>
        <w:ind w:firstLineChars="200" w:firstLine="400"/>
        <w:rPr>
          <w:sz w:val="20"/>
          <w:lang w:eastAsia="zh-CN"/>
        </w:rPr>
      </w:pPr>
      <w:r w:rsidRPr="00AF0969">
        <w:rPr>
          <w:rFonts w:hint="eastAsia"/>
          <w:sz w:val="20"/>
          <w:lang w:eastAsia="zh-CN"/>
        </w:rPr>
        <w:t>对于混合路径而言，所需距离可从</w:t>
      </w:r>
      <w:r w:rsidRPr="00AF0969">
        <w:rPr>
          <w:sz w:val="20"/>
          <w:lang w:eastAsia="zh-CN"/>
        </w:rPr>
        <w:t>A1</w:t>
      </w:r>
      <w:r w:rsidRPr="00AF0969">
        <w:rPr>
          <w:rFonts w:hint="eastAsia"/>
          <w:sz w:val="20"/>
          <w:lang w:eastAsia="zh-CN"/>
        </w:rPr>
        <w:t>，</w:t>
      </w:r>
      <w:r w:rsidRPr="00AF0969">
        <w:rPr>
          <w:sz w:val="20"/>
          <w:lang w:eastAsia="zh-CN"/>
        </w:rPr>
        <w:t>A2</w:t>
      </w:r>
      <w:r w:rsidRPr="00AF0969">
        <w:rPr>
          <w:rFonts w:hint="eastAsia"/>
          <w:sz w:val="20"/>
          <w:lang w:eastAsia="zh-CN"/>
        </w:rPr>
        <w:t>，</w:t>
      </w:r>
      <w:r w:rsidRPr="00AF0969">
        <w:rPr>
          <w:sz w:val="20"/>
          <w:lang w:eastAsia="zh-CN"/>
        </w:rPr>
        <w:t>B</w:t>
      </w:r>
      <w:r w:rsidRPr="00AF0969">
        <w:rPr>
          <w:rFonts w:hint="eastAsia"/>
          <w:sz w:val="20"/>
          <w:lang w:eastAsia="zh-CN"/>
        </w:rPr>
        <w:t>及</w:t>
      </w:r>
      <w:r w:rsidRPr="00AF0969">
        <w:rPr>
          <w:sz w:val="20"/>
          <w:lang w:eastAsia="zh-CN"/>
        </w:rPr>
        <w:t>C</w:t>
      </w:r>
      <w:r w:rsidRPr="00AF0969">
        <w:rPr>
          <w:rFonts w:hint="eastAsia"/>
          <w:sz w:val="20"/>
          <w:lang w:eastAsia="zh-CN"/>
        </w:rPr>
        <w:t>区构成一个或多个组合。任何一个区的集合距离不得超过表</w:t>
      </w:r>
      <w:r w:rsidRPr="00AF0969">
        <w:rPr>
          <w:sz w:val="20"/>
          <w:lang w:eastAsia="zh-CN"/>
        </w:rPr>
        <w:t>3</w:t>
      </w:r>
      <w:r w:rsidRPr="00AF0969">
        <w:rPr>
          <w:rFonts w:hint="eastAsia"/>
          <w:sz w:val="20"/>
          <w:lang w:eastAsia="zh-CN"/>
        </w:rPr>
        <w:t>中所给出的值。总所需距离不得超过表</w:t>
      </w:r>
      <w:r w:rsidRPr="00AF0969">
        <w:rPr>
          <w:sz w:val="20"/>
          <w:lang w:eastAsia="zh-CN"/>
        </w:rPr>
        <w:t>3</w:t>
      </w:r>
      <w:r w:rsidRPr="00AF0969">
        <w:rPr>
          <w:rFonts w:hint="eastAsia"/>
          <w:sz w:val="20"/>
          <w:lang w:eastAsia="zh-CN"/>
        </w:rPr>
        <w:t>所给出的表</w:t>
      </w:r>
      <w:r w:rsidRPr="00AF0969">
        <w:rPr>
          <w:sz w:val="20"/>
          <w:lang w:eastAsia="zh-CN"/>
        </w:rPr>
        <w:t>3</w:t>
      </w:r>
      <w:r w:rsidRPr="00AF0969">
        <w:rPr>
          <w:rFonts w:hint="eastAsia"/>
          <w:sz w:val="20"/>
          <w:lang w:eastAsia="zh-CN"/>
        </w:rPr>
        <w:t>值为最大的混合路径之值。因此，既包括</w:t>
      </w:r>
      <w:r w:rsidRPr="00AF0969">
        <w:rPr>
          <w:sz w:val="20"/>
          <w:lang w:eastAsia="zh-CN"/>
        </w:rPr>
        <w:t>A1</w:t>
      </w:r>
      <w:r w:rsidRPr="00AF0969">
        <w:rPr>
          <w:rFonts w:hint="eastAsia"/>
          <w:sz w:val="20"/>
          <w:lang w:eastAsia="zh-CN"/>
        </w:rPr>
        <w:t>区又包括</w:t>
      </w:r>
      <w:r w:rsidRPr="00AF0969">
        <w:rPr>
          <w:sz w:val="20"/>
          <w:lang w:eastAsia="zh-CN"/>
        </w:rPr>
        <w:t>A2</w:t>
      </w:r>
      <w:r w:rsidRPr="00AF0969">
        <w:rPr>
          <w:rFonts w:hint="eastAsia"/>
          <w:sz w:val="20"/>
          <w:lang w:eastAsia="zh-CN"/>
        </w:rPr>
        <w:t>区的路径不得超过</w:t>
      </w:r>
      <w:r w:rsidRPr="00AF0969">
        <w:rPr>
          <w:sz w:val="20"/>
          <w:lang w:eastAsia="zh-CN"/>
        </w:rPr>
        <w:t>500</w:t>
      </w:r>
      <w:r w:rsidRPr="00AF0969">
        <w:rPr>
          <w:rFonts w:hint="eastAsia"/>
          <w:sz w:val="20"/>
          <w:lang w:eastAsia="zh-CN"/>
        </w:rPr>
        <w:t>公里。</w:t>
      </w:r>
    </w:p>
    <w:p w:rsidR="00F16B29" w:rsidRPr="00542F6F" w:rsidRDefault="00F16B29" w:rsidP="00542F6F">
      <w:pPr>
        <w:pStyle w:val="TableNo"/>
        <w:spacing w:before="567" w:after="113"/>
        <w:rPr>
          <w:sz w:val="18"/>
          <w:szCs w:val="18"/>
          <w:lang w:eastAsia="zh-CN"/>
        </w:rPr>
      </w:pPr>
      <w:r w:rsidRPr="00542F6F">
        <w:rPr>
          <w:rFonts w:hint="eastAsia"/>
          <w:sz w:val="18"/>
          <w:szCs w:val="18"/>
          <w:lang w:eastAsia="zh-CN"/>
        </w:rPr>
        <w:t>表</w:t>
      </w:r>
      <w:r w:rsidRPr="00542F6F">
        <w:rPr>
          <w:sz w:val="18"/>
          <w:szCs w:val="18"/>
          <w:lang w:eastAsia="zh-CN"/>
        </w:rPr>
        <w:t>3</w:t>
      </w:r>
    </w:p>
    <w:p w:rsidR="00F16B29" w:rsidRPr="00542F6F" w:rsidRDefault="00F16B29" w:rsidP="00542F6F">
      <w:pPr>
        <w:pStyle w:val="Tabletitle"/>
        <w:spacing w:after="113"/>
        <w:rPr>
          <w:sz w:val="18"/>
          <w:szCs w:val="18"/>
          <w:lang w:eastAsia="zh-CN"/>
        </w:rPr>
      </w:pPr>
      <w:r w:rsidRPr="00542F6F">
        <w:rPr>
          <w:rFonts w:hint="eastAsia"/>
          <w:sz w:val="18"/>
          <w:szCs w:val="18"/>
          <w:lang w:eastAsia="zh-CN"/>
        </w:rPr>
        <w:t>低于</w:t>
      </w:r>
      <w:r w:rsidRPr="00542F6F">
        <w:rPr>
          <w:sz w:val="18"/>
          <w:szCs w:val="18"/>
          <w:lang w:eastAsia="zh-CN"/>
        </w:rPr>
        <w:t>60 GHz</w:t>
      </w:r>
      <w:r w:rsidRPr="00542F6F">
        <w:rPr>
          <w:rFonts w:hint="eastAsia"/>
          <w:sz w:val="18"/>
          <w:szCs w:val="18"/>
          <w:lang w:eastAsia="zh-CN"/>
        </w:rPr>
        <w:t>的频段中传播方式</w:t>
      </w:r>
      <w:r w:rsidR="000C351C" w:rsidRPr="00542F6F">
        <w:rPr>
          <w:rFonts w:hint="eastAsia"/>
          <w:sz w:val="18"/>
          <w:szCs w:val="18"/>
          <w:lang w:eastAsia="zh-CN"/>
        </w:rPr>
        <w:t>(</w:t>
      </w:r>
      <w:r w:rsidRPr="00542F6F">
        <w:rPr>
          <w:sz w:val="18"/>
          <w:szCs w:val="18"/>
          <w:lang w:eastAsia="zh-CN"/>
        </w:rPr>
        <w:t>1</w:t>
      </w:r>
      <w:r w:rsidR="000C351C" w:rsidRPr="00542F6F">
        <w:rPr>
          <w:rFonts w:hint="eastAsia"/>
          <w:sz w:val="18"/>
          <w:szCs w:val="18"/>
          <w:lang w:eastAsia="zh-CN"/>
        </w:rPr>
        <w:t>)</w:t>
      </w:r>
      <w:r w:rsidRPr="00542F6F">
        <w:rPr>
          <w:rFonts w:hint="eastAsia"/>
          <w:sz w:val="18"/>
          <w:szCs w:val="18"/>
          <w:lang w:eastAsia="zh-CN"/>
        </w:rPr>
        <w:t>的最大协调距离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25"/>
      </w:tblGrid>
      <w:tr w:rsidR="00F16B29" w:rsidRPr="00AF0969" w:rsidTr="00F44607">
        <w:trPr>
          <w:cantSplit/>
        </w:trPr>
        <w:tc>
          <w:tcPr>
            <w:tcW w:w="1701" w:type="dxa"/>
            <w:vAlign w:val="center"/>
          </w:tcPr>
          <w:p w:rsidR="00F16B29" w:rsidRPr="00AF0969" w:rsidRDefault="00F16B29" w:rsidP="00A86D4F">
            <w:pPr>
              <w:pStyle w:val="Tablehead"/>
              <w:framePr w:hSpace="181" w:wrap="notBeside" w:vAnchor="text" w:hAnchor="text" w:xAlign="center" w:y="1"/>
              <w:rPr>
                <w:sz w:val="18"/>
                <w:szCs w:val="18"/>
              </w:rPr>
            </w:pPr>
            <w:r w:rsidRPr="00AF0969">
              <w:rPr>
                <w:rFonts w:hint="eastAsia"/>
                <w:sz w:val="18"/>
                <w:szCs w:val="18"/>
              </w:rPr>
              <w:t>区</w:t>
            </w:r>
          </w:p>
        </w:tc>
        <w:tc>
          <w:tcPr>
            <w:tcW w:w="3125" w:type="dxa"/>
            <w:vAlign w:val="center"/>
          </w:tcPr>
          <w:p w:rsidR="00F16B29" w:rsidRPr="00AF0969" w:rsidRDefault="00F16B29" w:rsidP="00A86D4F">
            <w:pPr>
              <w:pStyle w:val="Tablehead"/>
              <w:framePr w:hSpace="181" w:wrap="notBeside" w:vAnchor="text" w:hAnchor="text" w:xAlign="center" w:y="1"/>
              <w:rPr>
                <w:sz w:val="18"/>
                <w:szCs w:val="18"/>
              </w:rPr>
            </w:pPr>
            <w:r w:rsidRPr="00AF0969">
              <w:rPr>
                <w:i/>
                <w:iCs/>
                <w:sz w:val="18"/>
                <w:szCs w:val="18"/>
              </w:rPr>
              <w:t>d</w:t>
            </w:r>
            <w:r w:rsidRPr="00AF0969">
              <w:rPr>
                <w:i/>
                <w:iCs/>
                <w:position w:val="-4"/>
                <w:sz w:val="18"/>
                <w:szCs w:val="18"/>
              </w:rPr>
              <w:t>max</w:t>
            </w:r>
            <w:r w:rsidRPr="00AF0969">
              <w:rPr>
                <w:position w:val="-4"/>
                <w:sz w:val="18"/>
                <w:szCs w:val="18"/>
              </w:rPr>
              <w:t>1</w:t>
            </w:r>
            <w:r w:rsidRPr="00AF0969">
              <w:rPr>
                <w:position w:val="-3"/>
                <w:sz w:val="18"/>
                <w:szCs w:val="18"/>
              </w:rPr>
              <w:br/>
            </w:r>
            <w:r w:rsidRPr="00AF0969">
              <w:rPr>
                <w:sz w:val="18"/>
                <w:szCs w:val="18"/>
              </w:rPr>
              <w:t>(km)</w:t>
            </w:r>
          </w:p>
        </w:tc>
      </w:tr>
      <w:tr w:rsidR="00F16B29" w:rsidRPr="00AF0969" w:rsidTr="00F44607">
        <w:trPr>
          <w:cantSplit/>
        </w:trPr>
        <w:tc>
          <w:tcPr>
            <w:tcW w:w="1701" w:type="dxa"/>
            <w:tcBorders>
              <w:bottom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A1</w:t>
            </w:r>
          </w:p>
        </w:tc>
        <w:tc>
          <w:tcPr>
            <w:tcW w:w="3125" w:type="dxa"/>
            <w:tcBorders>
              <w:bottom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lang w:val="en-US"/>
              </w:rPr>
              <w:t>  </w:t>
            </w:r>
            <w:r w:rsidRPr="00AF0969">
              <w:rPr>
                <w:sz w:val="18"/>
                <w:szCs w:val="18"/>
              </w:rPr>
              <w:t>500</w:t>
            </w:r>
          </w:p>
        </w:tc>
      </w:tr>
      <w:tr w:rsidR="00F16B29" w:rsidRPr="00AF0969" w:rsidTr="00F44607">
        <w:trPr>
          <w:cantSplit/>
        </w:trPr>
        <w:tc>
          <w:tcPr>
            <w:tcW w:w="1701" w:type="dxa"/>
            <w:tcBorders>
              <w:top w:val="nil"/>
              <w:bottom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A2</w:t>
            </w:r>
          </w:p>
        </w:tc>
        <w:tc>
          <w:tcPr>
            <w:tcW w:w="3125" w:type="dxa"/>
            <w:tcBorders>
              <w:top w:val="nil"/>
              <w:bottom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lang w:val="en-US"/>
              </w:rPr>
              <w:t>  </w:t>
            </w:r>
            <w:r w:rsidRPr="00AF0969">
              <w:rPr>
                <w:sz w:val="18"/>
                <w:szCs w:val="18"/>
              </w:rPr>
              <w:t>375</w:t>
            </w:r>
          </w:p>
        </w:tc>
      </w:tr>
      <w:tr w:rsidR="00F16B29" w:rsidRPr="00AF0969" w:rsidTr="00F44607">
        <w:trPr>
          <w:cantSplit/>
        </w:trPr>
        <w:tc>
          <w:tcPr>
            <w:tcW w:w="1701" w:type="dxa"/>
            <w:tcBorders>
              <w:top w:val="nil"/>
              <w:bottom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B</w:t>
            </w:r>
          </w:p>
        </w:tc>
        <w:tc>
          <w:tcPr>
            <w:tcW w:w="3125" w:type="dxa"/>
            <w:tcBorders>
              <w:top w:val="nil"/>
              <w:bottom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lang w:val="en-US"/>
              </w:rPr>
              <w:t>  </w:t>
            </w:r>
            <w:r w:rsidRPr="00AF0969">
              <w:rPr>
                <w:sz w:val="18"/>
                <w:szCs w:val="18"/>
              </w:rPr>
              <w:t>900</w:t>
            </w:r>
          </w:p>
        </w:tc>
      </w:tr>
      <w:tr w:rsidR="00F16B29" w:rsidRPr="00AF0969" w:rsidTr="00F44607">
        <w:trPr>
          <w:cantSplit/>
        </w:trPr>
        <w:tc>
          <w:tcPr>
            <w:tcW w:w="1701" w:type="dxa"/>
            <w:tcBorders>
              <w:top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C</w:t>
            </w:r>
          </w:p>
        </w:tc>
        <w:tc>
          <w:tcPr>
            <w:tcW w:w="3125" w:type="dxa"/>
            <w:tcBorders>
              <w:top w:val="nil"/>
            </w:tcBorders>
            <w:vAlign w:val="center"/>
          </w:tcPr>
          <w:p w:rsidR="00F16B29" w:rsidRPr="00AF0969" w:rsidRDefault="00F16B29" w:rsidP="00A86D4F">
            <w:pPr>
              <w:pStyle w:val="Tabletext"/>
              <w:framePr w:hSpace="181" w:wrap="notBeside" w:vAnchor="text" w:hAnchor="text" w:xAlign="center" w:y="1"/>
              <w:jc w:val="center"/>
              <w:rPr>
                <w:sz w:val="18"/>
                <w:szCs w:val="18"/>
              </w:rPr>
            </w:pPr>
            <w:r w:rsidRPr="00AF0969">
              <w:rPr>
                <w:sz w:val="18"/>
                <w:szCs w:val="18"/>
              </w:rPr>
              <w:t>1 200</w:t>
            </w:r>
          </w:p>
        </w:tc>
      </w:tr>
    </w:tbl>
    <w:p w:rsidR="00F16B29" w:rsidRDefault="00F16B29" w:rsidP="00A86D4F">
      <w:pPr>
        <w:pStyle w:val="Tablefin"/>
      </w:pPr>
    </w:p>
    <w:p w:rsidR="00F16B29" w:rsidRPr="00AF0969" w:rsidRDefault="00F16B29" w:rsidP="00527897">
      <w:pPr>
        <w:ind w:firstLineChars="200" w:firstLine="400"/>
        <w:rPr>
          <w:sz w:val="20"/>
          <w:lang w:eastAsia="zh-CN"/>
        </w:rPr>
      </w:pPr>
      <w:r w:rsidRPr="00AF0969">
        <w:rPr>
          <w:rFonts w:hint="eastAsia"/>
          <w:sz w:val="20"/>
          <w:lang w:eastAsia="zh-CN"/>
        </w:rPr>
        <w:t>对于高于</w:t>
      </w:r>
      <w:r w:rsidRPr="00AF0969">
        <w:rPr>
          <w:sz w:val="20"/>
          <w:lang w:eastAsia="zh-CN"/>
        </w:rPr>
        <w:t>60 GHz</w:t>
      </w:r>
      <w:r w:rsidRPr="00AF0969">
        <w:rPr>
          <w:rFonts w:hint="eastAsia"/>
          <w:sz w:val="20"/>
          <w:lang w:eastAsia="zh-CN"/>
        </w:rPr>
        <w:t>的频率，最大协调距离</w:t>
      </w:r>
      <w:r w:rsidRPr="00AF0969">
        <w:rPr>
          <w:i/>
          <w:iCs/>
          <w:sz w:val="20"/>
          <w:lang w:eastAsia="zh-CN"/>
        </w:rPr>
        <w:t>d</w:t>
      </w:r>
      <w:r w:rsidRPr="00AF0969">
        <w:rPr>
          <w:i/>
          <w:iCs/>
          <w:sz w:val="20"/>
          <w:vertAlign w:val="subscript"/>
          <w:lang w:eastAsia="zh-CN"/>
        </w:rPr>
        <w:t>max</w:t>
      </w:r>
      <w:r w:rsidRPr="00AF0969">
        <w:rPr>
          <w:sz w:val="20"/>
          <w:vertAlign w:val="subscript"/>
          <w:lang w:eastAsia="zh-CN"/>
        </w:rPr>
        <w:t>1</w:t>
      </w:r>
      <w:r w:rsidRPr="00AF0969">
        <w:rPr>
          <w:rFonts w:hint="eastAsia"/>
          <w:sz w:val="20"/>
          <w:lang w:eastAsia="zh-CN"/>
        </w:rPr>
        <w:t>，为：</w:t>
      </w:r>
    </w:p>
    <w:p w:rsidR="00A301CB" w:rsidRDefault="00A301CB" w:rsidP="00A301CB">
      <w:pPr>
        <w:pStyle w:val="Equation1"/>
        <w:spacing w:after="0"/>
        <w:rPr>
          <w:lang w:val="en-US" w:eastAsia="zh-CN"/>
        </w:rPr>
      </w:pPr>
      <w:r>
        <w:rPr>
          <w:lang w:val="en-US" w:eastAsia="zh-CN"/>
        </w:rPr>
        <w:tab/>
      </w:r>
      <w:r>
        <w:rPr>
          <w:lang w:val="en-US" w:eastAsia="zh-CN"/>
        </w:rPr>
        <w:tab/>
      </w:r>
      <w:r w:rsidRPr="00BB3C5A">
        <w:rPr>
          <w:position w:val="-28"/>
          <w:sz w:val="20"/>
        </w:rPr>
        <w:object w:dxaOrig="2580" w:dyaOrig="680">
          <v:shape id="_x0000_i1040" type="#_x0000_t75" style="width:129pt;height:34.5pt" o:ole="" fillcolor="window">
            <v:imagedata r:id="rId40" o:title=""/>
          </v:shape>
          <o:OLEObject Type="Embed" ProgID="Equation.3" ShapeID="_x0000_i1040" DrawAspect="Content" ObjectID="_1381743993" r:id="rId41"/>
        </w:object>
      </w:r>
      <w:r>
        <w:rPr>
          <w:lang w:val="en-US" w:eastAsia="zh-CN"/>
        </w:rPr>
        <w:tab/>
        <w:t>(20)</w:t>
      </w:r>
    </w:p>
    <w:p w:rsidR="00542F6F" w:rsidRDefault="00F16B29" w:rsidP="00542F6F">
      <w:pPr>
        <w:rPr>
          <w:sz w:val="20"/>
          <w:lang w:eastAsia="zh-CN"/>
        </w:rPr>
      </w:pPr>
      <w:r w:rsidRPr="00AF0969">
        <w:rPr>
          <w:rFonts w:hint="eastAsia"/>
          <w:sz w:val="20"/>
          <w:lang w:eastAsia="zh-CN"/>
        </w:rPr>
        <w:t>其中</w:t>
      </w:r>
      <w:r w:rsidRPr="00AF0969">
        <w:rPr>
          <w:i/>
          <w:iCs/>
          <w:sz w:val="20"/>
          <w:lang w:eastAsia="zh-CN"/>
        </w:rPr>
        <w:t>p</w:t>
      </w:r>
      <w:r w:rsidRPr="00AF0969">
        <w:rPr>
          <w:rFonts w:hint="eastAsia"/>
          <w:sz w:val="20"/>
          <w:lang w:eastAsia="zh-CN"/>
        </w:rPr>
        <w:t>的定义见</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Pr="00AF0969">
        <w:rPr>
          <w:rFonts w:hint="eastAsia"/>
          <w:sz w:val="20"/>
          <w:lang w:eastAsia="zh-CN"/>
        </w:rPr>
        <w:t>。</w:t>
      </w:r>
    </w:p>
    <w:p w:rsidR="00542F6F" w:rsidRDefault="00542F6F">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8254FE">
      <w:pPr>
        <w:pStyle w:val="Heading2"/>
        <w:rPr>
          <w:sz w:val="20"/>
          <w:lang w:eastAsia="zh-CN"/>
        </w:rPr>
      </w:pPr>
      <w:r w:rsidRPr="00AF0969">
        <w:rPr>
          <w:sz w:val="20"/>
          <w:lang w:eastAsia="zh-CN"/>
        </w:rPr>
        <w:lastRenderedPageBreak/>
        <w:t>4.4</w:t>
      </w:r>
      <w:r w:rsidRPr="00AF0969">
        <w:rPr>
          <w:sz w:val="20"/>
          <w:lang w:eastAsia="zh-CN"/>
        </w:rPr>
        <w:tab/>
      </w:r>
      <w:r w:rsidRPr="00AF0969">
        <w:rPr>
          <w:rFonts w:hint="eastAsia"/>
          <w:sz w:val="20"/>
          <w:lang w:eastAsia="zh-CN"/>
        </w:rPr>
        <w:t>传播方式</w:t>
      </w:r>
      <w:r w:rsidRPr="00AF0969">
        <w:rPr>
          <w:sz w:val="20"/>
          <w:lang w:eastAsia="zh-CN"/>
        </w:rPr>
        <w:t>(1)</w:t>
      </w:r>
      <w:r w:rsidRPr="00AF0969">
        <w:rPr>
          <w:rFonts w:hint="eastAsia"/>
          <w:sz w:val="20"/>
          <w:lang w:eastAsia="zh-CN"/>
        </w:rPr>
        <w:t>程序的应用指南</w:t>
      </w:r>
    </w:p>
    <w:p w:rsidR="00F16B29" w:rsidRPr="00AF0969" w:rsidRDefault="00F16B29" w:rsidP="00527897">
      <w:pPr>
        <w:ind w:firstLineChars="200" w:firstLine="400"/>
        <w:rPr>
          <w:sz w:val="20"/>
          <w:lang w:eastAsia="zh-CN"/>
        </w:rPr>
      </w:pPr>
      <w:r w:rsidRPr="00AF0969">
        <w:rPr>
          <w:rFonts w:hint="eastAsia"/>
          <w:sz w:val="20"/>
          <w:lang w:eastAsia="zh-CN"/>
        </w:rPr>
        <w:t>正如在</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Pr="00AF0969">
        <w:rPr>
          <w:rFonts w:hint="eastAsia"/>
          <w:sz w:val="20"/>
          <w:lang w:eastAsia="zh-CN"/>
        </w:rPr>
        <w:t>中所描述的，在地面电台与地球站共用的情况下，应对系统参数与干扰路径几何的最不利情况应用一个校正因数</w:t>
      </w:r>
      <w:r w:rsidRPr="00AF0969">
        <w:rPr>
          <w:i/>
          <w:iCs/>
          <w:sz w:val="20"/>
          <w:lang w:eastAsia="zh-CN"/>
        </w:rPr>
        <w:t>C</w:t>
      </w:r>
      <w:r w:rsidRPr="00AF0969">
        <w:rPr>
          <w:i/>
          <w:iCs/>
          <w:sz w:val="20"/>
          <w:vertAlign w:val="subscript"/>
          <w:lang w:eastAsia="zh-CN"/>
        </w:rPr>
        <w:t>i</w:t>
      </w:r>
      <w:r w:rsidRPr="00AF0969">
        <w:rPr>
          <w:sz w:val="20"/>
          <w:lang w:eastAsia="zh-CN"/>
        </w:rPr>
        <w:t>(dB)</w:t>
      </w:r>
      <w:r w:rsidRPr="00AF0969">
        <w:rPr>
          <w:rFonts w:hint="eastAsia"/>
          <w:sz w:val="20"/>
          <w:lang w:eastAsia="zh-CN"/>
        </w:rPr>
        <w:t>。该校正因数考虑了这个事实：即确定传播方式</w:t>
      </w:r>
      <w:r w:rsidRPr="00AF0969">
        <w:rPr>
          <w:sz w:val="20"/>
          <w:lang w:eastAsia="zh-CN"/>
        </w:rPr>
        <w:t>(1)</w:t>
      </w:r>
      <w:r w:rsidRPr="00AF0969">
        <w:rPr>
          <w:rFonts w:hint="eastAsia"/>
          <w:sz w:val="20"/>
          <w:lang w:eastAsia="zh-CN"/>
        </w:rPr>
        <w:t>所需距离时所有的最不利情况值同时出现是不现实的。</w:t>
      </w:r>
    </w:p>
    <w:p w:rsidR="00F16B29" w:rsidRPr="00AF0969" w:rsidRDefault="00F16B29" w:rsidP="00527897">
      <w:pPr>
        <w:ind w:firstLineChars="200" w:firstLine="400"/>
        <w:rPr>
          <w:sz w:val="20"/>
          <w:lang w:eastAsia="zh-CN"/>
        </w:rPr>
      </w:pPr>
      <w:r w:rsidRPr="00AF0969">
        <w:rPr>
          <w:rFonts w:hint="eastAsia"/>
          <w:sz w:val="20"/>
          <w:lang w:eastAsia="zh-CN"/>
        </w:rPr>
        <w:t>地面系统的特性取决于频段，而且将被应用的校正因数的值也继承了</w:t>
      </w:r>
      <w:r w:rsidR="000C351C" w:rsidRPr="00AF0969">
        <w:rPr>
          <w:rFonts w:hint="eastAsia"/>
          <w:sz w:val="20"/>
          <w:lang w:eastAsia="zh-CN"/>
        </w:rPr>
        <w:t>公式</w:t>
      </w:r>
      <w:r w:rsidR="000C351C" w:rsidRPr="00AF0969">
        <w:rPr>
          <w:rFonts w:hint="eastAsia"/>
          <w:sz w:val="20"/>
          <w:lang w:eastAsia="zh-CN"/>
        </w:rPr>
        <w:t>(</w:t>
      </w:r>
      <w:r w:rsidRPr="00AF0969">
        <w:rPr>
          <w:sz w:val="20"/>
          <w:lang w:eastAsia="zh-CN"/>
        </w:rPr>
        <w:t>2</w:t>
      </w:r>
      <w:r w:rsidR="001B4015">
        <w:rPr>
          <w:rFonts w:hint="eastAsia"/>
          <w:sz w:val="20"/>
          <w:lang w:eastAsia="zh-CN"/>
        </w:rPr>
        <w:t>1</w:t>
      </w:r>
      <w:r w:rsidR="000C351C" w:rsidRPr="00AF0969">
        <w:rPr>
          <w:rFonts w:hint="eastAsia"/>
          <w:sz w:val="20"/>
          <w:lang w:eastAsia="zh-CN"/>
        </w:rPr>
        <w:t>)</w:t>
      </w:r>
      <w:r w:rsidRPr="00AF0969">
        <w:rPr>
          <w:rFonts w:hint="eastAsia"/>
          <w:sz w:val="20"/>
          <w:lang w:eastAsia="zh-CN"/>
        </w:rPr>
        <w:t>中所提及的频率依赖性。在</w:t>
      </w:r>
      <w:r w:rsidRPr="00AF0969">
        <w:rPr>
          <w:sz w:val="20"/>
          <w:lang w:eastAsia="zh-CN"/>
        </w:rPr>
        <w:t>100 MHz-40 MHz</w:t>
      </w:r>
      <w:r w:rsidRPr="00AF0969">
        <w:rPr>
          <w:rFonts w:hint="eastAsia"/>
          <w:sz w:val="20"/>
          <w:lang w:eastAsia="zh-CN"/>
        </w:rPr>
        <w:t>，以及</w:t>
      </w:r>
      <w:r w:rsidRPr="00AF0969">
        <w:rPr>
          <w:sz w:val="20"/>
          <w:lang w:eastAsia="zh-CN"/>
        </w:rPr>
        <w:t>60 GHz-105 GHz</w:t>
      </w:r>
      <w:r w:rsidRPr="00AF0969">
        <w:rPr>
          <w:rFonts w:hint="eastAsia"/>
          <w:sz w:val="20"/>
          <w:lang w:eastAsia="zh-CN"/>
        </w:rPr>
        <w:t>的频率之间，地面电台与地球站之间的共用是一个最近的发展，且没有现成的经验或机会去分析操作系统。因此，这些频段内的校正因数的值为</w:t>
      </w:r>
      <w:r w:rsidRPr="00AF0969">
        <w:rPr>
          <w:sz w:val="20"/>
          <w:lang w:eastAsia="zh-CN"/>
        </w:rPr>
        <w:t>0 dB</w:t>
      </w:r>
      <w:r w:rsidRPr="00AF0969">
        <w:rPr>
          <w:rFonts w:hint="eastAsia"/>
          <w:sz w:val="20"/>
          <w:lang w:eastAsia="zh-CN"/>
        </w:rPr>
        <w:t>。在</w:t>
      </w:r>
      <w:r w:rsidRPr="00AF0969">
        <w:rPr>
          <w:sz w:val="20"/>
          <w:lang w:eastAsia="zh-CN"/>
        </w:rPr>
        <w:t>400 MHz-790 MHz</w:t>
      </w:r>
      <w:r w:rsidRPr="00AF0969">
        <w:rPr>
          <w:rFonts w:hint="eastAsia"/>
          <w:sz w:val="20"/>
          <w:lang w:eastAsia="zh-CN"/>
        </w:rPr>
        <w:t>、以及</w:t>
      </w:r>
      <w:r w:rsidRPr="00AF0969">
        <w:rPr>
          <w:sz w:val="20"/>
          <w:lang w:eastAsia="zh-CN"/>
        </w:rPr>
        <w:t>4.2 GHz-60 GHz</w:t>
      </w:r>
      <w:r w:rsidRPr="00AF0969">
        <w:rPr>
          <w:rFonts w:hint="eastAsia"/>
          <w:sz w:val="20"/>
          <w:lang w:eastAsia="zh-CN"/>
        </w:rPr>
        <w:t>的频率之间，校正因数的值按与这些频率的对数的比例进行缩减，见</w:t>
      </w:r>
      <w:r w:rsidR="000C351C" w:rsidRPr="00AF0969">
        <w:rPr>
          <w:rFonts w:hint="eastAsia"/>
          <w:sz w:val="20"/>
          <w:lang w:eastAsia="zh-CN"/>
        </w:rPr>
        <w:t>公式</w:t>
      </w:r>
      <w:r w:rsidRPr="00AF0969">
        <w:rPr>
          <w:sz w:val="20"/>
          <w:lang w:eastAsia="zh-CN"/>
        </w:rPr>
        <w:t>(2</w:t>
      </w:r>
      <w:r w:rsidR="001B4015">
        <w:rPr>
          <w:rFonts w:hint="eastAsia"/>
          <w:sz w:val="20"/>
          <w:lang w:eastAsia="zh-CN"/>
        </w:rPr>
        <w:t>1</w:t>
      </w:r>
      <w:r w:rsidRPr="00AF0969">
        <w:rPr>
          <w:sz w:val="20"/>
          <w:lang w:eastAsia="zh-CN"/>
        </w:rPr>
        <w:t>)</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任何频率</w:t>
      </w:r>
      <w:r w:rsidRPr="00AF0969">
        <w:rPr>
          <w:i/>
          <w:iCs/>
          <w:sz w:val="20"/>
          <w:lang w:eastAsia="zh-CN"/>
        </w:rPr>
        <w:t>f</w:t>
      </w:r>
      <w:r w:rsidRPr="00AF0969">
        <w:rPr>
          <w:sz w:val="20"/>
          <w:lang w:eastAsia="zh-CN"/>
        </w:rPr>
        <w:t xml:space="preserve"> (GHz)</w:t>
      </w:r>
      <w:r w:rsidRPr="00AF0969">
        <w:rPr>
          <w:rFonts w:hint="eastAsia"/>
          <w:sz w:val="20"/>
          <w:lang w:eastAsia="zh-CN"/>
        </w:rPr>
        <w:t>上可以使用的标准称校正值为：</w:t>
      </w:r>
    </w:p>
    <w:p w:rsidR="00A301CB" w:rsidRDefault="00A301CB" w:rsidP="00A301CB">
      <w:pPr>
        <w:pStyle w:val="Equation1"/>
        <w:rPr>
          <w:lang w:val="en-US" w:eastAsia="zh-CN"/>
        </w:rPr>
      </w:pPr>
      <w:r>
        <w:rPr>
          <w:lang w:val="en-US" w:eastAsia="zh-CN"/>
        </w:rPr>
        <w:tab/>
      </w:r>
      <w:r w:rsidR="00F715E6" w:rsidRPr="00A301CB">
        <w:rPr>
          <w:position w:val="-88"/>
          <w:sz w:val="20"/>
        </w:rPr>
        <w:object w:dxaOrig="8700" w:dyaOrig="1880">
          <v:shape id="_x0000_i1041" type="#_x0000_t75" style="width:435pt;height:93.75pt" o:ole="" fillcolor="window">
            <v:imagedata r:id="rId42" o:title=""/>
          </v:shape>
          <o:OLEObject Type="Embed" ProgID="Equation.3" ShapeID="_x0000_i1041" DrawAspect="Content" ObjectID="_1381743994" r:id="rId43"/>
        </w:object>
      </w:r>
      <w:r>
        <w:rPr>
          <w:lang w:val="en-US" w:eastAsia="zh-CN"/>
        </w:rPr>
        <w:tab/>
        <w:t>(21)</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A86D4F">
      <w:pPr>
        <w:pStyle w:val="enumlev1"/>
        <w:ind w:left="2310" w:hanging="2310"/>
        <w:rPr>
          <w:sz w:val="20"/>
          <w:lang w:eastAsia="zh-CN"/>
        </w:rPr>
      </w:pPr>
      <w:r w:rsidRPr="00AF0969">
        <w:rPr>
          <w:i/>
          <w:iCs/>
          <w:sz w:val="20"/>
          <w:lang w:eastAsia="zh-CN"/>
        </w:rPr>
        <w:tab/>
        <w:t>X</w:t>
      </w:r>
      <w:r w:rsidRPr="00AF0969">
        <w:rPr>
          <w:rFonts w:hint="eastAsia"/>
          <w:sz w:val="20"/>
          <w:lang w:eastAsia="zh-CN"/>
        </w:rPr>
        <w:t>：</w:t>
      </w:r>
      <w:r w:rsidRPr="00AF0969">
        <w:rPr>
          <w:sz w:val="20"/>
          <w:lang w:eastAsia="zh-CN"/>
        </w:rPr>
        <w:tab/>
      </w:r>
      <w:r w:rsidR="001B17DD">
        <w:rPr>
          <w:rFonts w:hint="eastAsia"/>
          <w:sz w:val="20"/>
          <w:lang w:eastAsia="zh-CN"/>
        </w:rPr>
        <w:t>发信地球站</w:t>
      </w:r>
      <w:r w:rsidRPr="00AF0969">
        <w:rPr>
          <w:rFonts w:hint="eastAsia"/>
          <w:sz w:val="20"/>
          <w:lang w:eastAsia="zh-CN"/>
        </w:rPr>
        <w:t>为</w:t>
      </w:r>
      <w:r w:rsidRPr="00AF0969">
        <w:rPr>
          <w:sz w:val="20"/>
          <w:lang w:eastAsia="zh-CN"/>
        </w:rPr>
        <w:t>15 dB</w:t>
      </w:r>
      <w:r w:rsidRPr="00AF0969">
        <w:rPr>
          <w:rFonts w:hint="eastAsia"/>
          <w:sz w:val="20"/>
          <w:lang w:eastAsia="zh-CN"/>
        </w:rPr>
        <w:t>，</w:t>
      </w:r>
      <w:r w:rsidR="001B17DD">
        <w:rPr>
          <w:rFonts w:hint="eastAsia"/>
          <w:sz w:val="20"/>
          <w:lang w:eastAsia="zh-CN"/>
        </w:rPr>
        <w:t>收信地球站</w:t>
      </w:r>
      <w:r w:rsidRPr="00AF0969">
        <w:rPr>
          <w:rFonts w:hint="eastAsia"/>
          <w:sz w:val="20"/>
          <w:lang w:eastAsia="zh-CN"/>
        </w:rPr>
        <w:t>为</w:t>
      </w:r>
      <w:r w:rsidRPr="00AF0969">
        <w:rPr>
          <w:sz w:val="20"/>
          <w:lang w:eastAsia="zh-CN"/>
        </w:rPr>
        <w:t>25 dB</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从原则上讲，标称校正因数</w:t>
      </w:r>
      <w:r w:rsidRPr="00AF0969">
        <w:rPr>
          <w:i/>
          <w:iCs/>
          <w:sz w:val="20"/>
          <w:lang w:eastAsia="zh-CN"/>
        </w:rPr>
        <w:t xml:space="preserve">X </w:t>
      </w:r>
      <w:r w:rsidRPr="00AF0969">
        <w:rPr>
          <w:sz w:val="20"/>
          <w:lang w:eastAsia="zh-CN"/>
        </w:rPr>
        <w:t>(</w:t>
      </w:r>
      <w:r w:rsidRPr="00AF0969">
        <w:rPr>
          <w:i/>
          <w:iCs/>
          <w:sz w:val="20"/>
          <w:lang w:eastAsia="zh-CN"/>
        </w:rPr>
        <w:t>f</w:t>
      </w:r>
      <w:r w:rsidRPr="00AF0969">
        <w:rPr>
          <w:sz w:val="20"/>
          <w:lang w:eastAsia="zh-CN"/>
        </w:rPr>
        <w:t>)</w:t>
      </w:r>
      <w:r w:rsidRPr="00AF0969">
        <w:rPr>
          <w:rFonts w:hint="eastAsia"/>
          <w:sz w:val="20"/>
          <w:lang w:eastAsia="zh-CN"/>
        </w:rPr>
        <w:t>值是独立于距离及路径的。然而，有许多问题与较短距离的干扰电位有关；因此将全标称校正应用于这些距离之上是不适当的。所以校正因数</w:t>
      </w:r>
      <w:r w:rsidRPr="00AF0969">
        <w:rPr>
          <w:i/>
          <w:iCs/>
          <w:sz w:val="20"/>
          <w:lang w:eastAsia="zh-CN"/>
        </w:rPr>
        <w:t>C</w:t>
      </w:r>
      <w:r w:rsidRPr="00AF0969">
        <w:rPr>
          <w:i/>
          <w:iCs/>
          <w:sz w:val="20"/>
          <w:vertAlign w:val="subscript"/>
          <w:lang w:eastAsia="zh-CN"/>
        </w:rPr>
        <w:t>i</w:t>
      </w:r>
      <w:r w:rsidRPr="00AF0969">
        <w:rPr>
          <w:rFonts w:hint="eastAsia"/>
          <w:sz w:val="20"/>
          <w:lang w:eastAsia="zh-CN"/>
        </w:rPr>
        <w:t>被与所考虑的方位的距离按比例进行应用，在</w:t>
      </w:r>
      <w:r w:rsidRPr="00AF0969">
        <w:rPr>
          <w:i/>
          <w:iCs/>
          <w:sz w:val="20"/>
          <w:lang w:eastAsia="zh-CN"/>
        </w:rPr>
        <w:t>d</w:t>
      </w:r>
      <w:r w:rsidRPr="00AF0969">
        <w:rPr>
          <w:i/>
          <w:iCs/>
          <w:sz w:val="20"/>
          <w:vertAlign w:val="subscript"/>
          <w:lang w:eastAsia="zh-CN"/>
        </w:rPr>
        <w:t>min</w:t>
      </w:r>
      <w:r w:rsidRPr="00AF0969">
        <w:rPr>
          <w:rFonts w:hint="eastAsia"/>
          <w:sz w:val="20"/>
          <w:lang w:eastAsia="zh-CN"/>
        </w:rPr>
        <w:t>上为</w:t>
      </w:r>
      <w:r w:rsidRPr="00AF0969">
        <w:rPr>
          <w:sz w:val="20"/>
          <w:lang w:eastAsia="zh-CN"/>
        </w:rPr>
        <w:t>0 dB</w:t>
      </w:r>
      <w:r w:rsidRPr="00AF0969">
        <w:rPr>
          <w:rFonts w:hint="eastAsia"/>
          <w:sz w:val="20"/>
          <w:lang w:eastAsia="zh-CN"/>
        </w:rPr>
        <w:t>，这样在距离地球站</w:t>
      </w:r>
      <w:r w:rsidRPr="00AF0969">
        <w:rPr>
          <w:sz w:val="20"/>
          <w:lang w:eastAsia="zh-CN"/>
        </w:rPr>
        <w:t>375 km</w:t>
      </w:r>
      <w:r w:rsidRPr="00AF0969">
        <w:rPr>
          <w:rFonts w:hint="eastAsia"/>
          <w:sz w:val="20"/>
          <w:lang w:eastAsia="zh-CN"/>
        </w:rPr>
        <w:t>的标称距离上就能实验</w:t>
      </w:r>
      <w:r w:rsidRPr="00AF0969">
        <w:rPr>
          <w:i/>
          <w:iCs/>
          <w:sz w:val="20"/>
          <w:lang w:eastAsia="zh-CN"/>
        </w:rPr>
        <w:t xml:space="preserve">X </w:t>
      </w:r>
      <w:r w:rsidRPr="00AF0969">
        <w:rPr>
          <w:sz w:val="20"/>
          <w:lang w:eastAsia="zh-CN"/>
        </w:rPr>
        <w:t>(</w:t>
      </w:r>
      <w:r w:rsidRPr="00AF0969">
        <w:rPr>
          <w:i/>
          <w:iCs/>
          <w:sz w:val="20"/>
          <w:lang w:eastAsia="zh-CN"/>
        </w:rPr>
        <w:t>f</w:t>
      </w:r>
      <w:r w:rsidRPr="00AF0969">
        <w:rPr>
          <w:sz w:val="20"/>
          <w:lang w:eastAsia="zh-CN"/>
        </w:rPr>
        <w:t>)</w:t>
      </w:r>
      <w:r w:rsidRPr="00AF0969">
        <w:rPr>
          <w:rFonts w:hint="eastAsia"/>
          <w:sz w:val="20"/>
          <w:lang w:eastAsia="zh-CN"/>
        </w:rPr>
        <w:t>的全值。</w:t>
      </w:r>
    </w:p>
    <w:p w:rsidR="00F16B29" w:rsidRPr="00AF0969" w:rsidRDefault="00F16B29" w:rsidP="00527897">
      <w:pPr>
        <w:ind w:firstLineChars="200" w:firstLine="400"/>
        <w:rPr>
          <w:sz w:val="20"/>
          <w:lang w:eastAsia="zh-CN"/>
        </w:rPr>
      </w:pPr>
      <w:r w:rsidRPr="00AF0969">
        <w:rPr>
          <w:rFonts w:hint="eastAsia"/>
          <w:sz w:val="20"/>
          <w:lang w:eastAsia="zh-CN"/>
        </w:rPr>
        <w:t>这样，就可使用校正常数</w:t>
      </w:r>
      <w:r w:rsidRPr="00AF0969">
        <w:rPr>
          <w:i/>
          <w:iCs/>
          <w:sz w:val="20"/>
          <w:lang w:eastAsia="zh-CN"/>
        </w:rPr>
        <w:t xml:space="preserve">Z </w:t>
      </w:r>
      <w:r w:rsidRPr="00AF0969">
        <w:rPr>
          <w:sz w:val="20"/>
          <w:lang w:eastAsia="zh-CN"/>
        </w:rPr>
        <w:t>(</w:t>
      </w:r>
      <w:r w:rsidRPr="00AF0969">
        <w:rPr>
          <w:i/>
          <w:iCs/>
          <w:sz w:val="20"/>
          <w:lang w:eastAsia="zh-CN"/>
        </w:rPr>
        <w:t>f</w:t>
      </w:r>
      <w:r w:rsidRPr="00AF0969">
        <w:rPr>
          <w:sz w:val="20"/>
          <w:lang w:eastAsia="zh-CN"/>
        </w:rPr>
        <w:t>)(dB/km)</w:t>
      </w:r>
      <w:r w:rsidRPr="00AF0969">
        <w:rPr>
          <w:rFonts w:hint="eastAsia"/>
          <w:sz w:val="20"/>
          <w:lang w:eastAsia="zh-CN"/>
        </w:rPr>
        <w:t>进行校正，其中：</w:t>
      </w:r>
    </w:p>
    <w:p w:rsidR="00DD1D38" w:rsidRDefault="00DD1D38" w:rsidP="00DD1D38">
      <w:pPr>
        <w:pStyle w:val="Equation1"/>
        <w:rPr>
          <w:lang w:val="en-US"/>
        </w:rPr>
      </w:pPr>
      <w:r>
        <w:rPr>
          <w:lang w:val="en-US" w:eastAsia="zh-CN"/>
        </w:rPr>
        <w:tab/>
      </w:r>
      <w:r>
        <w:rPr>
          <w:lang w:val="en-US" w:eastAsia="zh-CN"/>
        </w:rPr>
        <w:tab/>
      </w:r>
      <w:r w:rsidRPr="00BB3C5A">
        <w:rPr>
          <w:position w:val="-30"/>
          <w:sz w:val="20"/>
        </w:rPr>
        <w:object w:dxaOrig="1880" w:dyaOrig="680">
          <v:shape id="_x0000_i1042" type="#_x0000_t75" style="width:94.5pt;height:34.5pt" o:ole="" fillcolor="window">
            <v:imagedata r:id="rId44" o:title=""/>
          </v:shape>
          <o:OLEObject Type="Embed" ProgID="Equation.3" ShapeID="_x0000_i1042" DrawAspect="Content" ObjectID="_1381743995" r:id="rId45"/>
        </w:object>
      </w:r>
      <w:r>
        <w:rPr>
          <w:lang w:val="en-US"/>
        </w:rPr>
        <w:t>                    dB/km</w:t>
      </w:r>
      <w:r>
        <w:rPr>
          <w:lang w:val="en-US"/>
        </w:rPr>
        <w:tab/>
        <w:t>(22)</w:t>
      </w:r>
    </w:p>
    <w:p w:rsidR="00F16B29" w:rsidRPr="00AF0969" w:rsidRDefault="00F16B29" w:rsidP="008E0E65">
      <w:pPr>
        <w:ind w:firstLineChars="200" w:firstLine="400"/>
        <w:rPr>
          <w:sz w:val="20"/>
          <w:lang w:val="en-GB"/>
        </w:rPr>
      </w:pPr>
      <w:r w:rsidRPr="00AF0969">
        <w:rPr>
          <w:rFonts w:hint="eastAsia"/>
          <w:sz w:val="20"/>
        </w:rPr>
        <w:t>校正因数</w:t>
      </w:r>
      <w:r w:rsidRPr="00AF0969">
        <w:rPr>
          <w:i/>
          <w:iCs/>
          <w:sz w:val="20"/>
          <w:lang w:val="en-GB"/>
        </w:rPr>
        <w:t>C</w:t>
      </w:r>
      <w:r w:rsidRPr="00AF0969">
        <w:rPr>
          <w:i/>
          <w:iCs/>
          <w:sz w:val="20"/>
          <w:vertAlign w:val="subscript"/>
          <w:lang w:val="en-GB"/>
        </w:rPr>
        <w:t>i</w:t>
      </w:r>
      <w:r w:rsidRPr="00AF0969">
        <w:rPr>
          <w:sz w:val="20"/>
          <w:lang w:val="en-GB"/>
        </w:rPr>
        <w:t>(dB)</w:t>
      </w:r>
      <w:r w:rsidRPr="00AF0969">
        <w:rPr>
          <w:rFonts w:hint="eastAsia"/>
          <w:sz w:val="20"/>
        </w:rPr>
        <w:t>在</w:t>
      </w:r>
      <w:r w:rsidR="000C351C" w:rsidRPr="00AF0969">
        <w:rPr>
          <w:rFonts w:hint="eastAsia"/>
          <w:sz w:val="20"/>
        </w:rPr>
        <w:t>公式</w:t>
      </w:r>
      <w:r w:rsidRPr="00AF0969">
        <w:rPr>
          <w:sz w:val="20"/>
          <w:lang w:val="en-GB"/>
        </w:rPr>
        <w:t>(2</w:t>
      </w:r>
      <w:r w:rsidR="001B4015">
        <w:rPr>
          <w:rFonts w:hint="eastAsia"/>
          <w:sz w:val="20"/>
          <w:lang w:val="en-GB" w:eastAsia="zh-CN"/>
        </w:rPr>
        <w:t>9</w:t>
      </w:r>
      <w:r w:rsidRPr="00AF0969">
        <w:rPr>
          <w:sz w:val="20"/>
          <w:lang w:val="en-GB"/>
        </w:rPr>
        <w:t>b)</w:t>
      </w:r>
      <w:r w:rsidRPr="00AF0969">
        <w:rPr>
          <w:rFonts w:hint="eastAsia"/>
          <w:sz w:val="20"/>
        </w:rPr>
        <w:t>及</w:t>
      </w:r>
      <w:r w:rsidRPr="00AF0969">
        <w:rPr>
          <w:sz w:val="20"/>
          <w:lang w:val="en-GB"/>
        </w:rPr>
        <w:t>(5</w:t>
      </w:r>
      <w:r w:rsidR="001B4015">
        <w:rPr>
          <w:rFonts w:hint="eastAsia"/>
          <w:sz w:val="20"/>
          <w:lang w:val="en-GB" w:eastAsia="zh-CN"/>
        </w:rPr>
        <w:t>3</w:t>
      </w:r>
      <w:r w:rsidRPr="00AF0969">
        <w:rPr>
          <w:sz w:val="20"/>
          <w:lang w:val="en-GB"/>
        </w:rPr>
        <w:t>)</w:t>
      </w:r>
      <w:r w:rsidRPr="00AF0969">
        <w:rPr>
          <w:rFonts w:hint="eastAsia"/>
          <w:sz w:val="20"/>
        </w:rPr>
        <w:t>中按照校正常数</w:t>
      </w:r>
      <w:r w:rsidRPr="00AF0969">
        <w:rPr>
          <w:i/>
          <w:iCs/>
          <w:sz w:val="20"/>
          <w:lang w:val="en-GB"/>
        </w:rPr>
        <w:t>Z</w:t>
      </w:r>
      <w:r w:rsidRPr="00AF0969">
        <w:rPr>
          <w:sz w:val="20"/>
          <w:lang w:val="en-GB"/>
        </w:rPr>
        <w:t>(</w:t>
      </w:r>
      <w:r w:rsidRPr="00AF0969">
        <w:rPr>
          <w:i/>
          <w:iCs/>
          <w:sz w:val="20"/>
          <w:lang w:val="en-GB"/>
        </w:rPr>
        <w:t>f</w:t>
      </w:r>
      <w:r w:rsidRPr="00AF0969">
        <w:rPr>
          <w:sz w:val="20"/>
          <w:lang w:val="en-GB"/>
        </w:rPr>
        <w:t>)(dB/km)</w:t>
      </w:r>
      <w:r w:rsidRPr="00AF0969">
        <w:rPr>
          <w:rFonts w:hint="eastAsia"/>
          <w:sz w:val="20"/>
        </w:rPr>
        <w:t>计算出来。</w:t>
      </w:r>
    </w:p>
    <w:p w:rsidR="00F16B29" w:rsidRPr="00AF0969" w:rsidRDefault="00F16B29" w:rsidP="008E0E65">
      <w:pPr>
        <w:ind w:firstLineChars="200" w:firstLine="400"/>
        <w:rPr>
          <w:sz w:val="20"/>
          <w:lang w:val="en-GB"/>
        </w:rPr>
      </w:pPr>
      <w:r w:rsidRPr="00AF0969">
        <w:rPr>
          <w:rFonts w:hint="eastAsia"/>
          <w:sz w:val="20"/>
        </w:rPr>
        <w:t>在大于</w:t>
      </w:r>
      <w:r w:rsidRPr="00AF0969">
        <w:rPr>
          <w:sz w:val="20"/>
          <w:lang w:val="en-GB"/>
        </w:rPr>
        <w:t>375 km</w:t>
      </w:r>
      <w:r w:rsidRPr="00AF0969">
        <w:rPr>
          <w:rFonts w:hint="eastAsia"/>
          <w:sz w:val="20"/>
        </w:rPr>
        <w:t>的距离上</w:t>
      </w:r>
      <w:r w:rsidRPr="00AF0969">
        <w:rPr>
          <w:rFonts w:hint="eastAsia"/>
          <w:sz w:val="20"/>
          <w:lang w:val="en-GB"/>
        </w:rPr>
        <w:t>，</w:t>
      </w:r>
      <w:r w:rsidRPr="00AF0969">
        <w:rPr>
          <w:rFonts w:hint="eastAsia"/>
          <w:sz w:val="20"/>
        </w:rPr>
        <w:t>所使用的校正因数</w:t>
      </w:r>
      <w:r w:rsidRPr="00AF0969">
        <w:rPr>
          <w:i/>
          <w:iCs/>
          <w:sz w:val="20"/>
          <w:lang w:val="en-GB"/>
        </w:rPr>
        <w:t>C</w:t>
      </w:r>
      <w:r w:rsidRPr="00AF0969">
        <w:rPr>
          <w:i/>
          <w:iCs/>
          <w:sz w:val="20"/>
          <w:vertAlign w:val="subscript"/>
          <w:lang w:val="en-GB"/>
        </w:rPr>
        <w:t>i</w:t>
      </w:r>
      <w:r w:rsidRPr="00AF0969">
        <w:rPr>
          <w:rFonts w:hint="eastAsia"/>
          <w:sz w:val="20"/>
        </w:rPr>
        <w:t>是</w:t>
      </w:r>
      <w:r w:rsidRPr="00AF0969">
        <w:rPr>
          <w:i/>
          <w:iCs/>
          <w:sz w:val="20"/>
          <w:lang w:val="en-GB"/>
        </w:rPr>
        <w:t>C</w:t>
      </w:r>
      <w:r w:rsidRPr="00AF0969">
        <w:rPr>
          <w:i/>
          <w:iCs/>
          <w:sz w:val="20"/>
          <w:vertAlign w:val="subscript"/>
          <w:lang w:val="en-GB"/>
        </w:rPr>
        <w:t>i</w:t>
      </w:r>
      <w:r w:rsidRPr="00AF0969">
        <w:rPr>
          <w:rFonts w:hint="eastAsia"/>
          <w:sz w:val="20"/>
        </w:rPr>
        <w:t>在</w:t>
      </w:r>
      <w:r w:rsidRPr="00AF0969">
        <w:rPr>
          <w:sz w:val="20"/>
          <w:lang w:val="en-GB"/>
        </w:rPr>
        <w:t>375 km</w:t>
      </w:r>
      <w:r w:rsidRPr="00AF0969">
        <w:rPr>
          <w:rFonts w:hint="eastAsia"/>
          <w:sz w:val="20"/>
        </w:rPr>
        <w:t>处的值。</w:t>
      </w:r>
    </w:p>
    <w:p w:rsidR="00F16B29" w:rsidRPr="00AF0969" w:rsidRDefault="00F16B29" w:rsidP="008E0E65">
      <w:pPr>
        <w:ind w:firstLineChars="200" w:firstLine="400"/>
        <w:rPr>
          <w:sz w:val="20"/>
          <w:lang w:eastAsia="zh-CN"/>
        </w:rPr>
      </w:pPr>
      <w:r w:rsidRPr="00AF0969">
        <w:rPr>
          <w:rFonts w:hint="eastAsia"/>
          <w:sz w:val="20"/>
          <w:lang w:eastAsia="zh-CN"/>
        </w:rPr>
        <w:t>此外，只有在陆地路径上时才能使用校正因数的最大值。全海路径的校正因数为</w:t>
      </w:r>
      <w:r w:rsidRPr="00AF0969">
        <w:rPr>
          <w:sz w:val="20"/>
          <w:lang w:eastAsia="zh-CN"/>
        </w:rPr>
        <w:t>0 dB</w:t>
      </w:r>
      <w:r w:rsidRPr="00AF0969">
        <w:rPr>
          <w:rFonts w:hint="eastAsia"/>
          <w:sz w:val="20"/>
          <w:lang w:eastAsia="zh-CN"/>
        </w:rPr>
        <w:t>。混合路径使用部分校正因数。具体路径上所使用的校正因数值</w:t>
      </w:r>
      <w:r w:rsidR="000C351C" w:rsidRPr="00AF0969">
        <w:rPr>
          <w:rFonts w:hint="eastAsia"/>
          <w:sz w:val="20"/>
          <w:lang w:eastAsia="zh-CN"/>
        </w:rPr>
        <w:t>(</w:t>
      </w:r>
      <w:r w:rsidRPr="00AF0969">
        <w:rPr>
          <w:rFonts w:hint="eastAsia"/>
          <w:sz w:val="20"/>
          <w:lang w:eastAsia="zh-CN"/>
        </w:rPr>
        <w:t>附件</w:t>
      </w:r>
      <w:r w:rsidRPr="00AF0969">
        <w:rPr>
          <w:sz w:val="20"/>
          <w:lang w:eastAsia="zh-CN"/>
        </w:rPr>
        <w:t>1</w:t>
      </w:r>
      <w:r w:rsidR="0077280B">
        <w:rPr>
          <w:rFonts w:hint="eastAsia"/>
          <w:sz w:val="20"/>
          <w:lang w:eastAsia="zh-CN"/>
        </w:rPr>
        <w:t>的附录</w:t>
      </w:r>
      <w:r w:rsidR="0077280B">
        <w:rPr>
          <w:rFonts w:hint="eastAsia"/>
          <w:sz w:val="20"/>
          <w:lang w:eastAsia="zh-CN"/>
        </w:rPr>
        <w:t>1</w:t>
      </w:r>
      <w:r w:rsidR="00F94B4F" w:rsidRPr="00AF0969">
        <w:rPr>
          <w:rFonts w:hint="eastAsia"/>
          <w:sz w:val="20"/>
          <w:lang w:eastAsia="zh-CN"/>
        </w:rPr>
        <w:t>第</w:t>
      </w:r>
      <w:r w:rsidRPr="00AF0969">
        <w:rPr>
          <w:sz w:val="20"/>
          <w:lang w:eastAsia="zh-CN"/>
        </w:rPr>
        <w:t>2</w:t>
      </w:r>
      <w:r w:rsidR="00F94B4F" w:rsidRPr="00AF0969">
        <w:rPr>
          <w:rFonts w:hint="eastAsia"/>
          <w:sz w:val="20"/>
          <w:lang w:eastAsia="zh-CN"/>
        </w:rPr>
        <w:t>节</w:t>
      </w:r>
      <w:r w:rsidRPr="00AF0969">
        <w:rPr>
          <w:rFonts w:hint="eastAsia"/>
          <w:sz w:val="20"/>
          <w:lang w:eastAsia="zh-CN"/>
        </w:rPr>
        <w:t>中的校正因数</w:t>
      </w:r>
      <w:r w:rsidRPr="00AF0969">
        <w:rPr>
          <w:i/>
          <w:iCs/>
          <w:sz w:val="20"/>
          <w:lang w:eastAsia="zh-CN"/>
        </w:rPr>
        <w:t>C</w:t>
      </w:r>
      <w:r w:rsidRPr="00AF0969">
        <w:rPr>
          <w:i/>
          <w:iCs/>
          <w:sz w:val="20"/>
          <w:vertAlign w:val="subscript"/>
          <w:lang w:eastAsia="zh-CN"/>
        </w:rPr>
        <w:t>i</w:t>
      </w:r>
      <w:r w:rsidRPr="00AF0969">
        <w:rPr>
          <w:rFonts w:hint="eastAsia"/>
          <w:sz w:val="20"/>
          <w:lang w:eastAsia="zh-CN"/>
        </w:rPr>
        <w:t>与第</w:t>
      </w:r>
      <w:r w:rsidRPr="00AF0969">
        <w:rPr>
          <w:sz w:val="20"/>
          <w:lang w:eastAsia="zh-CN"/>
        </w:rPr>
        <w:t>3</w:t>
      </w:r>
      <w:r w:rsidRPr="00AF0969">
        <w:rPr>
          <w:rFonts w:hint="eastAsia"/>
          <w:sz w:val="20"/>
          <w:lang w:eastAsia="zh-CN"/>
        </w:rPr>
        <w:t>节中的</w:t>
      </w:r>
      <w:r w:rsidRPr="00AF0969">
        <w:rPr>
          <w:i/>
          <w:iCs/>
          <w:sz w:val="20"/>
          <w:lang w:eastAsia="zh-CN"/>
        </w:rPr>
        <w:t>C</w:t>
      </w:r>
      <w:r w:rsidRPr="00AF0969">
        <w:rPr>
          <w:sz w:val="20"/>
          <w:vertAlign w:val="subscript"/>
          <w:lang w:eastAsia="zh-CN"/>
        </w:rPr>
        <w:t>2</w:t>
      </w:r>
      <w:r w:rsidRPr="00AF0969">
        <w:rPr>
          <w:i/>
          <w:iCs/>
          <w:sz w:val="20"/>
          <w:vertAlign w:val="subscript"/>
          <w:lang w:eastAsia="zh-CN"/>
        </w:rPr>
        <w:t>i</w:t>
      </w:r>
      <w:r w:rsidR="000C351C" w:rsidRPr="00AF0969">
        <w:rPr>
          <w:rFonts w:hint="eastAsia"/>
          <w:sz w:val="20"/>
          <w:lang w:eastAsia="zh-CN"/>
        </w:rPr>
        <w:t>)</w:t>
      </w:r>
      <w:r w:rsidRPr="00AF0969">
        <w:rPr>
          <w:rFonts w:hint="eastAsia"/>
          <w:sz w:val="20"/>
          <w:lang w:eastAsia="zh-CN"/>
        </w:rPr>
        <w:t>是由传播方式</w:t>
      </w:r>
      <w:r w:rsidRPr="00AF0969">
        <w:rPr>
          <w:sz w:val="20"/>
          <w:lang w:eastAsia="zh-CN"/>
        </w:rPr>
        <w:t>(1)</w:t>
      </w:r>
      <w:r w:rsidRPr="00AF0969">
        <w:rPr>
          <w:rFonts w:hint="eastAsia"/>
          <w:sz w:val="20"/>
          <w:lang w:eastAsia="zh-CN"/>
        </w:rPr>
        <w:t>的计算中所使用的路径描述参数确定的。由于校正因数取决于距离，因此它在确定传播方式</w:t>
      </w:r>
      <w:r w:rsidRPr="00AF0969">
        <w:rPr>
          <w:sz w:val="20"/>
          <w:lang w:eastAsia="zh-CN"/>
        </w:rPr>
        <w:t>(1)</w:t>
      </w:r>
      <w:r w:rsidRPr="00AF0969">
        <w:rPr>
          <w:rFonts w:hint="eastAsia"/>
          <w:sz w:val="20"/>
          <w:lang w:eastAsia="zh-CN"/>
        </w:rPr>
        <w:t>所需距离时所使用的迭代计算中能被自动应用</w:t>
      </w:r>
      <w:r w:rsidR="000C351C" w:rsidRPr="00AF0969">
        <w:rPr>
          <w:rFonts w:hint="eastAsia"/>
          <w:sz w:val="20"/>
          <w:lang w:eastAsia="zh-CN"/>
        </w:rPr>
        <w:t>(</w:t>
      </w:r>
      <w:r w:rsidR="000C351C" w:rsidRPr="00AF0969">
        <w:rPr>
          <w:rFonts w:hint="eastAsia"/>
          <w:sz w:val="20"/>
          <w:lang w:eastAsia="zh-CN"/>
        </w:rPr>
        <w:t>见</w:t>
      </w:r>
      <w:r w:rsidRPr="00AF0969">
        <w:rPr>
          <w:rFonts w:hint="eastAsia"/>
          <w:sz w:val="20"/>
          <w:lang w:eastAsia="zh-CN"/>
        </w:rPr>
        <w:t>附件</w:t>
      </w:r>
      <w:r w:rsidRPr="00AF0969">
        <w:rPr>
          <w:sz w:val="20"/>
          <w:lang w:eastAsia="zh-CN"/>
        </w:rPr>
        <w:t>1</w:t>
      </w:r>
      <w:r w:rsidR="0077280B">
        <w:rPr>
          <w:rFonts w:hint="eastAsia"/>
          <w:sz w:val="20"/>
          <w:lang w:eastAsia="zh-CN"/>
        </w:rPr>
        <w:t>的附录</w:t>
      </w:r>
      <w:r w:rsidR="0077280B">
        <w:rPr>
          <w:rFonts w:hint="eastAsia"/>
          <w:sz w:val="20"/>
          <w:lang w:eastAsia="zh-CN"/>
        </w:rPr>
        <w:t>1</w:t>
      </w:r>
      <w:r w:rsidR="000C351C" w:rsidRPr="00AF0969">
        <w:rPr>
          <w:rFonts w:hint="eastAsia"/>
          <w:sz w:val="20"/>
          <w:lang w:eastAsia="zh-CN"/>
        </w:rPr>
        <w:t>)</w:t>
      </w:r>
      <w:r w:rsidRPr="00AF0969">
        <w:rPr>
          <w:rFonts w:hint="eastAsia"/>
          <w:sz w:val="20"/>
          <w:lang w:eastAsia="zh-CN"/>
        </w:rPr>
        <w:t>。</w:t>
      </w:r>
    </w:p>
    <w:p w:rsidR="00F16B29" w:rsidRPr="00AF0969" w:rsidRDefault="00F16B29" w:rsidP="008E0E65">
      <w:pPr>
        <w:ind w:firstLineChars="200" w:firstLine="400"/>
        <w:rPr>
          <w:sz w:val="20"/>
          <w:lang w:eastAsia="zh-CN"/>
        </w:rPr>
      </w:pPr>
      <w:r w:rsidRPr="00AF0969">
        <w:rPr>
          <w:rFonts w:hint="eastAsia"/>
          <w:sz w:val="20"/>
          <w:lang w:eastAsia="zh-CN"/>
        </w:rPr>
        <w:t>校正因数不适用于双向的情况，因此，在确定双向协调等值线时：</w:t>
      </w:r>
    </w:p>
    <w:p w:rsidR="00F16B29" w:rsidRPr="00AF0969" w:rsidRDefault="00F16B29" w:rsidP="00A86D4F">
      <w:pPr>
        <w:pStyle w:val="Equation"/>
        <w:rPr>
          <w:sz w:val="20"/>
          <w:lang w:eastAsia="zh-CN"/>
        </w:rPr>
      </w:pPr>
      <w:r w:rsidRPr="00AF0969">
        <w:rPr>
          <w:sz w:val="20"/>
          <w:lang w:eastAsia="zh-CN"/>
        </w:rPr>
        <w:tab/>
      </w:r>
      <w:r w:rsidRPr="00AF0969">
        <w:rPr>
          <w:sz w:val="20"/>
          <w:lang w:eastAsia="zh-CN"/>
        </w:rPr>
        <w:tab/>
      </w:r>
      <w:r w:rsidRPr="00AF0969">
        <w:rPr>
          <w:position w:val="-10"/>
          <w:sz w:val="20"/>
        </w:rPr>
        <w:object w:dxaOrig="940" w:dyaOrig="320">
          <v:shape id="_x0000_i1043" type="#_x0000_t75" style="width:46.5pt;height:15.75pt" o:ole="">
            <v:imagedata r:id="rId46" o:title=""/>
          </v:shape>
          <o:OLEObject Type="Embed" ProgID="Equation.3" ShapeID="_x0000_i1043" DrawAspect="Content" ObjectID="_1381743996" r:id="rId47"/>
        </w:object>
      </w:r>
      <w:r w:rsidRPr="00AF0969">
        <w:rPr>
          <w:sz w:val="20"/>
          <w:lang w:eastAsia="zh-CN"/>
        </w:rPr>
        <w:t>                   dB/km</w:t>
      </w: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8E0E65">
      <w:pPr>
        <w:ind w:firstLineChars="200" w:firstLine="400"/>
        <w:rPr>
          <w:sz w:val="20"/>
          <w:lang w:eastAsia="zh-CN"/>
        </w:rPr>
      </w:pPr>
      <w:r w:rsidRPr="00AF0969">
        <w:rPr>
          <w:rFonts w:hint="eastAsia"/>
          <w:sz w:val="20"/>
          <w:lang w:eastAsia="zh-CN"/>
        </w:rPr>
        <w:lastRenderedPageBreak/>
        <w:t>在确定传播方式</w:t>
      </w:r>
      <w:r w:rsidRPr="00AF0969">
        <w:rPr>
          <w:sz w:val="20"/>
          <w:lang w:eastAsia="zh-CN"/>
        </w:rPr>
        <w:t>(1)</w:t>
      </w:r>
      <w:r w:rsidRPr="00AF0969">
        <w:rPr>
          <w:rFonts w:hint="eastAsia"/>
          <w:sz w:val="20"/>
          <w:lang w:eastAsia="zh-CN"/>
        </w:rPr>
        <w:t>辅助等值线时，</w:t>
      </w:r>
      <w:r w:rsidR="000C351C" w:rsidRPr="00AF0969">
        <w:rPr>
          <w:rFonts w:hint="eastAsia"/>
          <w:sz w:val="20"/>
          <w:lang w:eastAsia="zh-CN"/>
        </w:rPr>
        <w:t>公式</w:t>
      </w:r>
      <w:r w:rsidRPr="00AF0969">
        <w:rPr>
          <w:sz w:val="20"/>
          <w:lang w:eastAsia="zh-CN"/>
        </w:rPr>
        <w:t>(1)</w:t>
      </w:r>
      <w:r w:rsidRPr="00AF0969">
        <w:rPr>
          <w:rFonts w:hint="eastAsia"/>
          <w:sz w:val="20"/>
          <w:lang w:eastAsia="zh-CN"/>
        </w:rPr>
        <w:t>中</w:t>
      </w:r>
      <w:r w:rsidRPr="00AF0969">
        <w:rPr>
          <w:i/>
          <w:iCs/>
          <w:sz w:val="20"/>
          <w:lang w:eastAsia="zh-CN"/>
        </w:rPr>
        <w:t>p</w:t>
      </w:r>
      <w:r w:rsidRPr="00AF0969">
        <w:rPr>
          <w:rFonts w:hint="eastAsia"/>
          <w:sz w:val="20"/>
          <w:lang w:eastAsia="zh-CN"/>
        </w:rPr>
        <w:t>％的时间内传播方式</w:t>
      </w:r>
      <w:r w:rsidRPr="00AF0969">
        <w:rPr>
          <w:sz w:val="20"/>
          <w:lang w:eastAsia="zh-CN"/>
        </w:rPr>
        <w:t>(1)</w:t>
      </w:r>
      <w:r w:rsidRPr="00AF0969">
        <w:rPr>
          <w:rFonts w:hint="eastAsia"/>
          <w:sz w:val="20"/>
          <w:lang w:eastAsia="zh-CN"/>
        </w:rPr>
        <w:t>的最小所需损耗</w:t>
      </w:r>
      <w:r w:rsidR="000C351C" w:rsidRPr="00AF0969">
        <w:rPr>
          <w:rFonts w:hint="eastAsia"/>
          <w:sz w:val="20"/>
          <w:lang w:eastAsia="zh-CN"/>
        </w:rPr>
        <w:t>(</w:t>
      </w:r>
      <w:r w:rsidR="000C351C" w:rsidRPr="00AF0969">
        <w:rPr>
          <w:rFonts w:hint="eastAsia"/>
          <w:sz w:val="20"/>
          <w:lang w:eastAsia="zh-CN"/>
        </w:rPr>
        <w:t>见</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被下面的</w:t>
      </w:r>
      <w:r w:rsidR="000C351C" w:rsidRPr="00AF0969">
        <w:rPr>
          <w:rFonts w:hint="eastAsia"/>
          <w:sz w:val="20"/>
          <w:lang w:eastAsia="zh-CN"/>
        </w:rPr>
        <w:t>公式</w:t>
      </w:r>
      <w:r w:rsidRPr="00AF0969">
        <w:rPr>
          <w:rFonts w:hint="eastAsia"/>
          <w:sz w:val="20"/>
          <w:lang w:eastAsia="zh-CN"/>
        </w:rPr>
        <w:t>所取代：</w:t>
      </w:r>
    </w:p>
    <w:p w:rsidR="00F715E6" w:rsidRDefault="00F715E6" w:rsidP="00F715E6">
      <w:pPr>
        <w:pStyle w:val="Equation1"/>
        <w:rPr>
          <w:lang w:val="en-US"/>
        </w:rPr>
      </w:pPr>
      <w:r>
        <w:rPr>
          <w:i/>
          <w:iCs/>
          <w:lang w:val="en-US" w:eastAsia="zh-CN"/>
        </w:rPr>
        <w:tab/>
      </w:r>
      <w:r>
        <w:rPr>
          <w:i/>
          <w:iCs/>
          <w:lang w:val="en-US" w:eastAsia="zh-CN"/>
        </w:rPr>
        <w:tab/>
      </w:r>
      <w:r>
        <w:rPr>
          <w:i/>
          <w:iCs/>
          <w:lang w:val="en-US"/>
        </w:rPr>
        <w:t>L</w:t>
      </w:r>
      <w:r>
        <w:rPr>
          <w:i/>
          <w:iCs/>
          <w:position w:val="-4"/>
          <w:sz w:val="20"/>
          <w:lang w:val="en-US"/>
        </w:rPr>
        <w:t>bq</w:t>
      </w:r>
      <w:r>
        <w:rPr>
          <w:lang w:val="en-US"/>
        </w:rPr>
        <w:t>(</w:t>
      </w:r>
      <w:r>
        <w:rPr>
          <w:rFonts w:ascii="Tms Rmn" w:hAnsi="Tms Rmn"/>
          <w:sz w:val="12"/>
          <w:lang w:val="en-US"/>
        </w:rPr>
        <w:t> </w:t>
      </w:r>
      <w:r>
        <w:rPr>
          <w:i/>
          <w:iCs/>
          <w:lang w:val="en-US"/>
        </w:rPr>
        <w:t>p</w:t>
      </w:r>
      <w:r>
        <w:rPr>
          <w:rFonts w:ascii="Tms Rmn" w:hAnsi="Tms Rmn"/>
          <w:sz w:val="8"/>
          <w:lang w:val="en-US"/>
        </w:rPr>
        <w:t> </w:t>
      </w:r>
      <w:r>
        <w:rPr>
          <w:lang w:val="en-US"/>
        </w:rPr>
        <w:t xml:space="preserve">) = </w:t>
      </w:r>
      <w:r>
        <w:rPr>
          <w:i/>
          <w:iCs/>
          <w:lang w:val="en-US"/>
        </w:rPr>
        <w:t>L</w:t>
      </w:r>
      <w:r>
        <w:rPr>
          <w:i/>
          <w:iCs/>
          <w:position w:val="-4"/>
          <w:sz w:val="20"/>
          <w:lang w:val="en-US"/>
        </w:rPr>
        <w:t>b</w:t>
      </w:r>
      <w:r>
        <w:rPr>
          <w:lang w:val="en-US"/>
        </w:rPr>
        <w:t>(</w:t>
      </w:r>
      <w:r>
        <w:rPr>
          <w:rFonts w:ascii="Tms Rmn" w:hAnsi="Tms Rmn"/>
          <w:sz w:val="12"/>
          <w:lang w:val="en-US"/>
        </w:rPr>
        <w:t> </w:t>
      </w:r>
      <w:r>
        <w:rPr>
          <w:i/>
          <w:iCs/>
          <w:lang w:val="en-US"/>
        </w:rPr>
        <w:t>p</w:t>
      </w:r>
      <w:r>
        <w:rPr>
          <w:rFonts w:ascii="Tms Rmn" w:hAnsi="Tms Rmn"/>
          <w:sz w:val="8"/>
          <w:lang w:val="en-US"/>
        </w:rPr>
        <w:t> </w:t>
      </w:r>
      <w:r>
        <w:rPr>
          <w:lang w:val="en-US"/>
        </w:rPr>
        <w:t xml:space="preserve">) </w:t>
      </w:r>
      <w:r>
        <w:rPr>
          <w:rFonts w:ascii="Symbol" w:hAnsi="Symbol"/>
        </w:rPr>
        <w:t></w:t>
      </w:r>
      <w:r>
        <w:rPr>
          <w:lang w:val="en-US"/>
        </w:rPr>
        <w:t xml:space="preserve"> </w:t>
      </w:r>
      <w:r>
        <w:rPr>
          <w:i/>
          <w:iCs/>
          <w:lang w:val="en-US"/>
        </w:rPr>
        <w:t>Q</w:t>
      </w:r>
      <w:r>
        <w:rPr>
          <w:lang w:val="en-US"/>
        </w:rPr>
        <w:t>                   dB</w:t>
      </w:r>
      <w:r>
        <w:rPr>
          <w:lang w:val="en-US"/>
        </w:rPr>
        <w:tab/>
        <w:t>(23)</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A86D4F">
      <w:pPr>
        <w:pStyle w:val="enumlev1"/>
        <w:ind w:left="2310" w:hanging="2310"/>
        <w:rPr>
          <w:sz w:val="20"/>
          <w:lang w:eastAsia="zh-CN"/>
        </w:rPr>
      </w:pPr>
      <w:r w:rsidRPr="00AF0969">
        <w:rPr>
          <w:i/>
          <w:iCs/>
          <w:sz w:val="20"/>
          <w:lang w:eastAsia="zh-CN"/>
        </w:rPr>
        <w:tab/>
        <w:t>Q</w:t>
      </w:r>
      <w:r w:rsidRPr="00AF0969">
        <w:rPr>
          <w:rFonts w:hint="eastAsia"/>
          <w:sz w:val="20"/>
          <w:lang w:eastAsia="zh-CN"/>
        </w:rPr>
        <w:t>：</w:t>
      </w:r>
      <w:r w:rsidRPr="00AF0969">
        <w:rPr>
          <w:sz w:val="20"/>
          <w:lang w:eastAsia="zh-CN"/>
        </w:rPr>
        <w:tab/>
      </w:r>
      <w:r w:rsidRPr="00AF0969">
        <w:rPr>
          <w:rFonts w:hint="eastAsia"/>
          <w:sz w:val="20"/>
          <w:lang w:eastAsia="zh-CN"/>
        </w:rPr>
        <w:t>辅助等值线值</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w:t>
      </w:r>
    </w:p>
    <w:p w:rsidR="00F16B29" w:rsidRPr="00AF0969" w:rsidRDefault="00F16B29" w:rsidP="008E0E65">
      <w:pPr>
        <w:ind w:firstLineChars="200" w:firstLine="400"/>
        <w:rPr>
          <w:sz w:val="20"/>
          <w:lang w:eastAsia="zh-CN"/>
        </w:rPr>
      </w:pPr>
      <w:r w:rsidRPr="00AF0969">
        <w:rPr>
          <w:rFonts w:hint="eastAsia"/>
          <w:sz w:val="20"/>
          <w:lang w:eastAsia="zh-CN"/>
        </w:rPr>
        <w:t>注意：辅助等值线值被假定为负值</w:t>
      </w:r>
      <w:r w:rsidR="000C351C" w:rsidRPr="00AF0969">
        <w:rPr>
          <w:rFonts w:hint="eastAsia"/>
          <w:sz w:val="20"/>
          <w:lang w:eastAsia="zh-CN"/>
        </w:rPr>
        <w:t>(</w:t>
      </w:r>
      <w:r w:rsidRPr="00AF0969">
        <w:rPr>
          <w:rFonts w:hint="eastAsia"/>
          <w:sz w:val="20"/>
          <w:lang w:eastAsia="zh-CN"/>
        </w:rPr>
        <w:t>如</w:t>
      </w:r>
      <w:r w:rsidRPr="00AF0969">
        <w:rPr>
          <w:sz w:val="20"/>
          <w:lang w:eastAsia="zh-CN"/>
        </w:rPr>
        <w:t>–5</w:t>
      </w:r>
      <w:r w:rsidRPr="00AF0969">
        <w:rPr>
          <w:rFonts w:hint="eastAsia"/>
          <w:sz w:val="20"/>
          <w:lang w:eastAsia="zh-CN"/>
        </w:rPr>
        <w:t>、</w:t>
      </w:r>
      <w:r w:rsidRPr="00AF0969">
        <w:rPr>
          <w:sz w:val="20"/>
          <w:lang w:eastAsia="zh-CN"/>
        </w:rPr>
        <w:t>–10</w:t>
      </w:r>
      <w:r w:rsidRPr="00AF0969">
        <w:rPr>
          <w:rFonts w:hint="eastAsia"/>
          <w:sz w:val="20"/>
          <w:lang w:eastAsia="zh-CN"/>
        </w:rPr>
        <w:t>、</w:t>
      </w:r>
      <w:r w:rsidRPr="00AF0969">
        <w:rPr>
          <w:sz w:val="20"/>
          <w:lang w:eastAsia="zh-CN"/>
        </w:rPr>
        <w:t>–15</w:t>
      </w:r>
      <w:r w:rsidRPr="00AF0969">
        <w:rPr>
          <w:rFonts w:hint="eastAsia"/>
          <w:sz w:val="20"/>
          <w:lang w:eastAsia="zh-CN"/>
        </w:rPr>
        <w:t>、</w:t>
      </w:r>
      <w:r w:rsidRPr="00AF0969">
        <w:rPr>
          <w:sz w:val="20"/>
          <w:lang w:eastAsia="zh-CN"/>
        </w:rPr>
        <w:t>–20 dB</w:t>
      </w:r>
      <w:r w:rsidRPr="00AF0969">
        <w:rPr>
          <w:rFonts w:hint="eastAsia"/>
          <w:sz w:val="20"/>
          <w:lang w:eastAsia="zh-CN"/>
        </w:rPr>
        <w:t>等</w:t>
      </w:r>
      <w:r w:rsidR="000C351C" w:rsidRPr="00AF0969">
        <w:rPr>
          <w:rFonts w:hint="eastAsia"/>
          <w:sz w:val="20"/>
          <w:lang w:eastAsia="zh-CN"/>
        </w:rPr>
        <w:t>)</w:t>
      </w:r>
      <w:r w:rsidRPr="00AF0969">
        <w:rPr>
          <w:rFonts w:hint="eastAsia"/>
          <w:sz w:val="20"/>
          <w:lang w:eastAsia="zh-CN"/>
        </w:rPr>
        <w:t>。</w:t>
      </w:r>
    </w:p>
    <w:p w:rsidR="00F16B29" w:rsidRPr="00AF0969" w:rsidRDefault="00F16B29" w:rsidP="00A86D4F">
      <w:pPr>
        <w:pStyle w:val="Heading1"/>
        <w:rPr>
          <w:sz w:val="20"/>
          <w:lang w:eastAsia="zh-CN"/>
        </w:rPr>
      </w:pPr>
      <w:r w:rsidRPr="00AF0969">
        <w:rPr>
          <w:sz w:val="20"/>
          <w:lang w:eastAsia="zh-CN"/>
        </w:rPr>
        <w:t>5</w:t>
      </w:r>
      <w:r w:rsidRPr="00AF0969">
        <w:rPr>
          <w:sz w:val="20"/>
          <w:lang w:eastAsia="zh-CN"/>
        </w:rPr>
        <w:tab/>
      </w:r>
      <w:r w:rsidRPr="00AF0969">
        <w:rPr>
          <w:rFonts w:hint="eastAsia"/>
          <w:sz w:val="20"/>
          <w:lang w:eastAsia="zh-CN"/>
        </w:rPr>
        <w:t>确定传播方式</w:t>
      </w:r>
      <w:r w:rsidRPr="00AF0969">
        <w:rPr>
          <w:sz w:val="20"/>
          <w:lang w:eastAsia="zh-CN"/>
        </w:rPr>
        <w:t>(2)</w:t>
      </w:r>
      <w:r w:rsidRPr="00AF0969">
        <w:rPr>
          <w:rFonts w:hint="eastAsia"/>
          <w:sz w:val="20"/>
          <w:lang w:eastAsia="zh-CN"/>
        </w:rPr>
        <w:t>所需距离的一般考虑</w:t>
      </w:r>
    </w:p>
    <w:p w:rsidR="00F16B29" w:rsidRPr="00AF0969" w:rsidRDefault="00F16B29" w:rsidP="008E0E65">
      <w:pPr>
        <w:ind w:firstLineChars="200" w:firstLine="400"/>
        <w:rPr>
          <w:sz w:val="20"/>
          <w:lang w:eastAsia="zh-CN"/>
        </w:rPr>
      </w:pPr>
      <w:r w:rsidRPr="00AF0969">
        <w:rPr>
          <w:rFonts w:hint="eastAsia"/>
          <w:sz w:val="20"/>
          <w:lang w:eastAsia="zh-CN"/>
        </w:rPr>
        <w:t>水汽散射</w:t>
      </w:r>
      <w:r w:rsidR="000C351C" w:rsidRPr="00AF0969">
        <w:rPr>
          <w:rFonts w:hint="eastAsia"/>
          <w:sz w:val="20"/>
          <w:lang w:eastAsia="zh-CN"/>
        </w:rPr>
        <w:t>(</w:t>
      </w:r>
      <w:r w:rsidRPr="00AF0969">
        <w:rPr>
          <w:rFonts w:hint="eastAsia"/>
          <w:sz w:val="20"/>
          <w:lang w:eastAsia="zh-CN"/>
        </w:rPr>
        <w:t>如雨散射</w:t>
      </w:r>
      <w:r w:rsidR="000C351C" w:rsidRPr="00AF0969">
        <w:rPr>
          <w:rFonts w:hint="eastAsia"/>
          <w:sz w:val="20"/>
          <w:lang w:eastAsia="zh-CN"/>
        </w:rPr>
        <w:t>)</w:t>
      </w:r>
      <w:r w:rsidRPr="00AF0969">
        <w:rPr>
          <w:rFonts w:hint="eastAsia"/>
          <w:sz w:val="20"/>
          <w:lang w:eastAsia="zh-CN"/>
        </w:rPr>
        <w:t>等值线的确定是在与大圆传播机理的路径几何极不相同的路径几何中预测的。水汽散射可以在地球站波束与地面电台在雨高度</w:t>
      </w:r>
      <w:r w:rsidRPr="00AF0969">
        <w:rPr>
          <w:i/>
          <w:iCs/>
          <w:sz w:val="20"/>
          <w:lang w:eastAsia="zh-CN"/>
        </w:rPr>
        <w:t>h</w:t>
      </w:r>
      <w:r w:rsidRPr="00AF0969">
        <w:rPr>
          <w:i/>
          <w:iCs/>
          <w:sz w:val="20"/>
          <w:vertAlign w:val="subscript"/>
          <w:lang w:eastAsia="zh-CN"/>
        </w:rPr>
        <w:t>R</w:t>
      </w:r>
      <w:r w:rsidR="000C351C" w:rsidRPr="00AF0969">
        <w:rPr>
          <w:rFonts w:hint="eastAsia"/>
          <w:sz w:val="20"/>
          <w:lang w:eastAsia="zh-CN"/>
        </w:rPr>
        <w:t>(</w:t>
      </w:r>
      <w:r w:rsidR="000C351C" w:rsidRPr="00AF0969">
        <w:rPr>
          <w:rFonts w:hint="eastAsia"/>
          <w:sz w:val="20"/>
          <w:lang w:eastAsia="zh-CN"/>
        </w:rPr>
        <w:t>见</w:t>
      </w:r>
      <w:r w:rsidRPr="00AF0969">
        <w:rPr>
          <w:rFonts w:hint="eastAsia"/>
          <w:sz w:val="20"/>
          <w:lang w:eastAsia="zh-CN"/>
        </w:rPr>
        <w:t>附</w:t>
      </w:r>
      <w:r w:rsidR="00535233">
        <w:rPr>
          <w:rFonts w:hint="eastAsia"/>
          <w:sz w:val="20"/>
          <w:lang w:eastAsia="zh-CN"/>
        </w:rPr>
        <w:t>录</w:t>
      </w:r>
      <w:r w:rsidRPr="00AF0969">
        <w:rPr>
          <w:sz w:val="20"/>
          <w:lang w:eastAsia="zh-CN"/>
        </w:rPr>
        <w:t>2</w:t>
      </w:r>
      <w:r w:rsidR="00F94B4F" w:rsidRPr="00AF0969">
        <w:rPr>
          <w:rFonts w:hint="eastAsia"/>
          <w:sz w:val="20"/>
          <w:lang w:eastAsia="zh-CN"/>
        </w:rPr>
        <w:t>第</w:t>
      </w:r>
      <w:r w:rsidRPr="00AF0969">
        <w:rPr>
          <w:sz w:val="20"/>
          <w:lang w:eastAsia="zh-CN"/>
        </w:rPr>
        <w:t>3</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或低于雨高度处相交</w:t>
      </w:r>
      <w:r w:rsidR="000C351C" w:rsidRPr="00AF0969">
        <w:rPr>
          <w:rFonts w:hint="eastAsia"/>
          <w:sz w:val="20"/>
          <w:lang w:eastAsia="zh-CN"/>
        </w:rPr>
        <w:t>(</w:t>
      </w:r>
      <w:r w:rsidRPr="00AF0969">
        <w:rPr>
          <w:rFonts w:hint="eastAsia"/>
          <w:sz w:val="20"/>
          <w:lang w:eastAsia="zh-CN"/>
        </w:rPr>
        <w:t>部分相交或完全相交</w:t>
      </w:r>
      <w:r w:rsidR="000C351C" w:rsidRPr="00AF0969">
        <w:rPr>
          <w:rFonts w:hint="eastAsia"/>
          <w:sz w:val="20"/>
          <w:lang w:eastAsia="zh-CN"/>
        </w:rPr>
        <w:t>)</w:t>
      </w:r>
      <w:r w:rsidRPr="00AF0969">
        <w:rPr>
          <w:rFonts w:hint="eastAsia"/>
          <w:sz w:val="20"/>
          <w:lang w:eastAsia="zh-CN"/>
        </w:rPr>
        <w:t>时发生。在该雨高度及其以上的高度，散射效应将被附加衰减所抑制，因此不会对干扰电位产生大的影响。确定传播方式</w:t>
      </w:r>
      <w:r w:rsidRPr="00AF0969">
        <w:rPr>
          <w:sz w:val="20"/>
          <w:lang w:eastAsia="zh-CN"/>
        </w:rPr>
        <w:t>(2)</w:t>
      </w:r>
      <w:r w:rsidRPr="00AF0969">
        <w:rPr>
          <w:rFonts w:hint="eastAsia"/>
          <w:sz w:val="20"/>
          <w:lang w:eastAsia="zh-CN"/>
        </w:rPr>
        <w:t>等值线时，假定任意地面电台的主波束都恰好与该协调地球站的主波束相交。部分波束相交的缓和效应可通过传播方式</w:t>
      </w:r>
      <w:r w:rsidRPr="00AF0969">
        <w:rPr>
          <w:sz w:val="20"/>
          <w:lang w:eastAsia="zh-CN"/>
        </w:rPr>
        <w:t>(2)</w:t>
      </w:r>
      <w:r w:rsidRPr="00AF0969">
        <w:rPr>
          <w:rFonts w:hint="eastAsia"/>
          <w:sz w:val="20"/>
          <w:lang w:eastAsia="zh-CN"/>
        </w:rPr>
        <w:t>辅助等值线进行确定。</w:t>
      </w:r>
    </w:p>
    <w:p w:rsidR="00F16B29" w:rsidRPr="00AF0969" w:rsidRDefault="00F16B29" w:rsidP="008E0E65">
      <w:pPr>
        <w:tabs>
          <w:tab w:val="left" w:pos="4820"/>
        </w:tabs>
        <w:ind w:firstLineChars="200" w:firstLine="400"/>
        <w:rPr>
          <w:sz w:val="20"/>
          <w:lang w:eastAsia="zh-CN"/>
        </w:rPr>
      </w:pPr>
      <w:r w:rsidRPr="00AF0969">
        <w:rPr>
          <w:rFonts w:hint="eastAsia"/>
          <w:sz w:val="20"/>
          <w:lang w:eastAsia="zh-CN"/>
        </w:rPr>
        <w:t>由于微波能量大致上被雨各向同性散射，因此可以认为干扰在以波束交点为中心的公共体积周围的全部方位上等量传播</w:t>
      </w:r>
      <w:r w:rsidR="000C351C" w:rsidRPr="00AF0969">
        <w:rPr>
          <w:rFonts w:hint="eastAsia"/>
          <w:sz w:val="20"/>
          <w:lang w:eastAsia="zh-CN"/>
        </w:rPr>
        <w:t>(</w:t>
      </w:r>
      <w:r w:rsidR="000C351C" w:rsidRPr="00AF0969">
        <w:rPr>
          <w:rFonts w:hint="eastAsia"/>
          <w:sz w:val="20"/>
          <w:lang w:eastAsia="zh-CN"/>
        </w:rPr>
        <w:t>见</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。一般情况下，波束交点不在两个站台之间的大圆路径上。因此位于地球站周围任何处</w:t>
      </w:r>
      <w:r w:rsidR="000C351C" w:rsidRPr="00AF0969">
        <w:rPr>
          <w:rFonts w:hint="eastAsia"/>
          <w:sz w:val="20"/>
          <w:lang w:eastAsia="zh-CN"/>
        </w:rPr>
        <w:t>(</w:t>
      </w:r>
      <w:r w:rsidRPr="00AF0969">
        <w:rPr>
          <w:rFonts w:hint="eastAsia"/>
          <w:sz w:val="20"/>
          <w:lang w:eastAsia="zh-CN"/>
        </w:rPr>
        <w:t>包括地球站后面的位置</w:t>
      </w:r>
      <w:r w:rsidR="000C351C" w:rsidRPr="00AF0969">
        <w:rPr>
          <w:rFonts w:hint="eastAsia"/>
          <w:sz w:val="20"/>
          <w:lang w:eastAsia="zh-CN"/>
        </w:rPr>
        <w:t>)</w:t>
      </w:r>
      <w:r w:rsidRPr="00AF0969">
        <w:rPr>
          <w:rFonts w:hint="eastAsia"/>
          <w:sz w:val="20"/>
          <w:lang w:eastAsia="zh-CN"/>
        </w:rPr>
        <w:t>的地面电台都可能形成公共体积。</w:t>
      </w:r>
    </w:p>
    <w:p w:rsidR="00F16B29" w:rsidRPr="00AF0969" w:rsidRDefault="00F16B29" w:rsidP="008E0E65">
      <w:pPr>
        <w:ind w:firstLineChars="200" w:firstLine="400"/>
        <w:rPr>
          <w:sz w:val="20"/>
          <w:lang w:eastAsia="zh-CN"/>
        </w:rPr>
      </w:pPr>
      <w:r w:rsidRPr="00AF0969">
        <w:rPr>
          <w:rFonts w:hint="eastAsia"/>
          <w:sz w:val="20"/>
          <w:lang w:eastAsia="zh-CN"/>
        </w:rPr>
        <w:t>传播方式</w:t>
      </w:r>
      <w:r w:rsidRPr="00AF0969">
        <w:rPr>
          <w:sz w:val="20"/>
          <w:lang w:eastAsia="zh-CN"/>
        </w:rPr>
        <w:t>(2)</w:t>
      </w:r>
      <w:r w:rsidRPr="00AF0969">
        <w:rPr>
          <w:rFonts w:hint="eastAsia"/>
          <w:sz w:val="20"/>
          <w:lang w:eastAsia="zh-CN"/>
        </w:rPr>
        <w:t>等值线是一个半径等于该传播方式所需距离的圆。不同于传播方式</w:t>
      </w:r>
      <w:r w:rsidRPr="00AF0969">
        <w:rPr>
          <w:sz w:val="20"/>
          <w:lang w:eastAsia="zh-CN"/>
        </w:rPr>
        <w:t>(1)</w:t>
      </w:r>
      <w:r w:rsidRPr="00AF0969">
        <w:rPr>
          <w:rFonts w:hint="eastAsia"/>
          <w:sz w:val="20"/>
          <w:lang w:eastAsia="zh-CN"/>
        </w:rPr>
        <w:t>的情况，传播方式</w:t>
      </w:r>
      <w:r w:rsidRPr="00AF0969">
        <w:rPr>
          <w:sz w:val="20"/>
          <w:lang w:eastAsia="zh-CN"/>
        </w:rPr>
        <w:t>(2)</w:t>
      </w:r>
      <w:r w:rsidRPr="00AF0969">
        <w:rPr>
          <w:rFonts w:hint="eastAsia"/>
          <w:sz w:val="20"/>
          <w:lang w:eastAsia="zh-CN"/>
        </w:rPr>
        <w:t>等值线不是以地球站物理位置为中心；而是以该公共体积中心正下方的地球表面上的点为中心。</w:t>
      </w:r>
    </w:p>
    <w:p w:rsidR="00F16B29" w:rsidRPr="00AF0969" w:rsidRDefault="00F16B29" w:rsidP="008E0E65">
      <w:pPr>
        <w:ind w:firstLineChars="200" w:firstLine="400"/>
        <w:rPr>
          <w:sz w:val="20"/>
          <w:lang w:eastAsia="zh-CN"/>
        </w:rPr>
      </w:pPr>
      <w:r w:rsidRPr="00AF0969">
        <w:rPr>
          <w:rFonts w:hint="eastAsia"/>
          <w:sz w:val="20"/>
          <w:lang w:eastAsia="zh-CN"/>
        </w:rPr>
        <w:t>公共体积可以在地球站的所在位置与波束到达雨高度的点之间、沿地球站波束的任意一点上以相同的概率存在。为了给地面电台</w:t>
      </w:r>
      <w:r w:rsidR="00BE023A" w:rsidRPr="00AF0969">
        <w:rPr>
          <w:rFonts w:hint="eastAsia"/>
          <w:sz w:val="20"/>
          <w:lang w:eastAsia="zh-CN"/>
        </w:rPr>
        <w:t>(</w:t>
      </w:r>
      <w:r w:rsidR="00BE023A" w:rsidRPr="00AF0969">
        <w:rPr>
          <w:rFonts w:hint="eastAsia"/>
          <w:sz w:val="20"/>
          <w:lang w:eastAsia="zh-CN"/>
        </w:rPr>
        <w:t>见注</w:t>
      </w:r>
      <w:r w:rsidR="00BE023A" w:rsidRPr="00AF0969">
        <w:rPr>
          <w:rFonts w:hint="eastAsia"/>
          <w:sz w:val="20"/>
          <w:lang w:eastAsia="zh-CN"/>
        </w:rPr>
        <w:t>1)</w:t>
      </w:r>
      <w:r w:rsidRPr="00AF0969">
        <w:rPr>
          <w:rFonts w:hint="eastAsia"/>
          <w:sz w:val="20"/>
          <w:lang w:eastAsia="zh-CN"/>
        </w:rPr>
        <w:t>提供适当的保护，或从其处获得适当的保护，公共体积的中心被假定位于地球站、其波束和雨高度的相交点的正中央。该点在地球表面的投影与地球站所在位置之间的距离被称为</w:t>
      </w:r>
      <w:r w:rsidRPr="00AF0969">
        <w:rPr>
          <w:sz w:val="20"/>
        </w:rPr>
        <w:sym w:font="Symbol" w:char="F044"/>
      </w:r>
      <w:r w:rsidRPr="00AF0969">
        <w:rPr>
          <w:i/>
          <w:iCs/>
          <w:sz w:val="20"/>
          <w:lang w:eastAsia="zh-CN"/>
        </w:rPr>
        <w:t>d</w:t>
      </w:r>
      <w:r w:rsidR="000C351C" w:rsidRPr="00AF0969">
        <w:rPr>
          <w:rFonts w:hint="eastAsia"/>
          <w:sz w:val="20"/>
          <w:lang w:eastAsia="zh-CN"/>
        </w:rPr>
        <w:t>(</w:t>
      </w:r>
      <w:r w:rsidR="000C351C" w:rsidRPr="00AF0969">
        <w:rPr>
          <w:rFonts w:hint="eastAsia"/>
          <w:sz w:val="20"/>
          <w:lang w:eastAsia="zh-CN"/>
        </w:rPr>
        <w:t>见</w:t>
      </w:r>
      <w:r w:rsidRPr="00AF0969">
        <w:rPr>
          <w:rFonts w:hint="eastAsia"/>
          <w:sz w:val="20"/>
          <w:lang w:eastAsia="zh-CN"/>
        </w:rPr>
        <w:t>附件</w:t>
      </w:r>
      <w:r w:rsidR="0077280B">
        <w:rPr>
          <w:rFonts w:hint="eastAsia"/>
          <w:sz w:val="20"/>
          <w:lang w:eastAsia="zh-CN"/>
        </w:rPr>
        <w:t>1</w:t>
      </w:r>
      <w:r w:rsidR="0077280B">
        <w:rPr>
          <w:rFonts w:hint="eastAsia"/>
          <w:sz w:val="20"/>
          <w:lang w:eastAsia="zh-CN"/>
        </w:rPr>
        <w:t>的附录</w:t>
      </w:r>
      <w:r w:rsidRPr="00AF0969">
        <w:rPr>
          <w:sz w:val="20"/>
          <w:lang w:eastAsia="zh-CN"/>
        </w:rPr>
        <w:t>2</w:t>
      </w:r>
      <w:r w:rsidR="00F94B4F" w:rsidRPr="00AF0969">
        <w:rPr>
          <w:rFonts w:hint="eastAsia"/>
          <w:sz w:val="20"/>
          <w:lang w:eastAsia="zh-CN"/>
        </w:rPr>
        <w:t>第</w:t>
      </w:r>
      <w:r w:rsidRPr="00AF0969">
        <w:rPr>
          <w:sz w:val="20"/>
          <w:lang w:eastAsia="zh-CN"/>
        </w:rPr>
        <w:t>4</w:t>
      </w:r>
      <w:r w:rsidR="00F94B4F"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。因此传播方式</w:t>
      </w:r>
      <w:r w:rsidRPr="00AF0969">
        <w:rPr>
          <w:sz w:val="20"/>
          <w:lang w:eastAsia="zh-CN"/>
        </w:rPr>
        <w:t>(2)</w:t>
      </w:r>
      <w:r w:rsidRPr="00AF0969">
        <w:rPr>
          <w:rFonts w:hint="eastAsia"/>
          <w:sz w:val="20"/>
          <w:lang w:eastAsia="zh-CN"/>
        </w:rPr>
        <w:t>的中心与地球站主波束轴的方位上的地球站之间的距离即为</w:t>
      </w:r>
      <w:r w:rsidRPr="00AF0969">
        <w:rPr>
          <w:sz w:val="20"/>
        </w:rPr>
        <w:sym w:font="Symbol" w:char="F044"/>
      </w:r>
      <w:r w:rsidRPr="00AF0969">
        <w:rPr>
          <w:i/>
          <w:iCs/>
          <w:sz w:val="20"/>
          <w:lang w:eastAsia="zh-CN"/>
        </w:rPr>
        <w:t>d</w:t>
      </w:r>
      <w:r w:rsidRPr="00AF0969">
        <w:rPr>
          <w:sz w:val="20"/>
          <w:lang w:eastAsia="zh-CN"/>
        </w:rPr>
        <w:t>(km)</w:t>
      </w:r>
      <w:r w:rsidRPr="00AF0969">
        <w:rPr>
          <w:rFonts w:hint="eastAsia"/>
          <w:sz w:val="20"/>
          <w:lang w:eastAsia="zh-CN"/>
        </w:rPr>
        <w:t>。</w:t>
      </w:r>
    </w:p>
    <w:p w:rsidR="00BE023A" w:rsidRPr="00AF0969" w:rsidRDefault="00BE023A" w:rsidP="00BE023A">
      <w:pPr>
        <w:rPr>
          <w:sz w:val="20"/>
          <w:lang w:eastAsia="zh-CN"/>
        </w:rPr>
      </w:pPr>
      <w:r w:rsidRPr="008E0E65">
        <w:rPr>
          <w:rFonts w:ascii="STKaiti" w:eastAsia="STKaiti" w:hAnsi="STKaiti" w:hint="eastAsia"/>
          <w:sz w:val="20"/>
          <w:lang w:eastAsia="zh-CN"/>
        </w:rPr>
        <w:t>注</w:t>
      </w:r>
      <w:r w:rsidRPr="00AF0969">
        <w:rPr>
          <w:rFonts w:hint="eastAsia"/>
          <w:sz w:val="20"/>
          <w:lang w:eastAsia="zh-CN"/>
        </w:rPr>
        <w:t xml:space="preserve">1 </w:t>
      </w:r>
      <w:r w:rsidRPr="00AF0969">
        <w:rPr>
          <w:rFonts w:hint="eastAsia"/>
          <w:sz w:val="20"/>
          <w:lang w:eastAsia="zh-CN"/>
        </w:rPr>
        <w:t>—</w:t>
      </w:r>
      <w:r w:rsidRPr="00AF0969">
        <w:rPr>
          <w:rFonts w:hint="eastAsia"/>
          <w:sz w:val="20"/>
          <w:lang w:eastAsia="zh-CN"/>
        </w:rPr>
        <w:t xml:space="preserve"> </w:t>
      </w:r>
      <w:r w:rsidRPr="00AF0969">
        <w:rPr>
          <w:rFonts w:hint="eastAsia"/>
          <w:spacing w:val="4"/>
          <w:sz w:val="20"/>
          <w:lang w:eastAsia="zh-CN"/>
        </w:rPr>
        <w:t>该程序对一地球站与工作在传输的相反方向的其他地球站共用一频段的情况不适用，对具体情况的传播方式</w:t>
      </w:r>
      <w:r w:rsidRPr="00AF0969">
        <w:rPr>
          <w:spacing w:val="4"/>
          <w:sz w:val="20"/>
          <w:lang w:eastAsia="zh-CN"/>
        </w:rPr>
        <w:t>(2)</w:t>
      </w:r>
      <w:r w:rsidRPr="00AF0969">
        <w:rPr>
          <w:rFonts w:hint="eastAsia"/>
          <w:spacing w:val="4"/>
          <w:sz w:val="20"/>
          <w:lang w:eastAsia="zh-CN"/>
        </w:rPr>
        <w:t>等直线是以几何图形建设为基础。</w:t>
      </w:r>
    </w:p>
    <w:p w:rsidR="00F16B29" w:rsidRPr="00AF0969" w:rsidRDefault="00F16B29" w:rsidP="00A86D4F">
      <w:pPr>
        <w:pStyle w:val="Heading2"/>
        <w:rPr>
          <w:sz w:val="20"/>
          <w:lang w:eastAsia="zh-CN"/>
        </w:rPr>
      </w:pPr>
      <w:r w:rsidRPr="00AF0969">
        <w:rPr>
          <w:sz w:val="20"/>
          <w:lang w:eastAsia="zh-CN"/>
        </w:rPr>
        <w:t>5.1</w:t>
      </w:r>
      <w:r w:rsidRPr="00AF0969">
        <w:rPr>
          <w:sz w:val="20"/>
          <w:lang w:eastAsia="zh-CN"/>
        </w:rPr>
        <w:tab/>
      </w:r>
      <w:r w:rsidRPr="00AF0969">
        <w:rPr>
          <w:rFonts w:hint="eastAsia"/>
          <w:sz w:val="20"/>
          <w:lang w:eastAsia="zh-CN"/>
        </w:rPr>
        <w:t>传播方式</w:t>
      </w:r>
      <w:r w:rsidRPr="00AF0969">
        <w:rPr>
          <w:sz w:val="20"/>
          <w:lang w:eastAsia="zh-CN"/>
        </w:rPr>
        <w:t>(2)</w:t>
      </w:r>
      <w:r w:rsidRPr="00AF0969">
        <w:rPr>
          <w:rFonts w:hint="eastAsia"/>
          <w:sz w:val="20"/>
          <w:lang w:eastAsia="zh-CN"/>
        </w:rPr>
        <w:t>所需距离</w:t>
      </w:r>
    </w:p>
    <w:p w:rsidR="00F16B29" w:rsidRPr="00AF0969" w:rsidRDefault="00F16B29" w:rsidP="00527897">
      <w:pPr>
        <w:tabs>
          <w:tab w:val="clear" w:pos="794"/>
          <w:tab w:val="clear" w:pos="1191"/>
          <w:tab w:val="clear" w:pos="1588"/>
          <w:tab w:val="clear" w:pos="1985"/>
        </w:tabs>
        <w:overflowPunct/>
        <w:autoSpaceDE/>
        <w:autoSpaceDN/>
        <w:adjustRightInd/>
        <w:ind w:firstLineChars="200" w:firstLine="400"/>
        <w:jc w:val="left"/>
        <w:textAlignment w:val="auto"/>
        <w:rPr>
          <w:sz w:val="20"/>
          <w:lang w:val="en-US" w:eastAsia="zh-CN"/>
        </w:rPr>
      </w:pPr>
      <w:r w:rsidRPr="00AF0969">
        <w:rPr>
          <w:rFonts w:hint="eastAsia"/>
          <w:sz w:val="20"/>
          <w:lang w:eastAsia="zh-CN"/>
        </w:rPr>
        <w:t>传播方式</w:t>
      </w:r>
      <w:r w:rsidRPr="00AF0969">
        <w:rPr>
          <w:sz w:val="20"/>
          <w:lang w:eastAsia="zh-CN"/>
        </w:rPr>
        <w:t>(2)</w:t>
      </w:r>
      <w:r w:rsidRPr="00AF0969">
        <w:rPr>
          <w:rFonts w:hint="eastAsia"/>
          <w:sz w:val="20"/>
          <w:lang w:eastAsia="zh-CN"/>
        </w:rPr>
        <w:t>所需距离是沿着从雨散射公共体积的中心所发出的径向测量的。该计算要求进行距离迭代，从与为传播方式</w:t>
      </w:r>
      <w:r w:rsidRPr="00AF0969">
        <w:rPr>
          <w:sz w:val="20"/>
          <w:lang w:eastAsia="zh-CN"/>
        </w:rPr>
        <w:t>(1)</w:t>
      </w:r>
      <w:r w:rsidRPr="00AF0969">
        <w:rPr>
          <w:rFonts w:hint="eastAsia"/>
          <w:sz w:val="20"/>
          <w:lang w:eastAsia="zh-CN"/>
        </w:rPr>
        <w:t>所规定的最小距离相同的距离开始，直至达到传播方式</w:t>
      </w:r>
      <w:r w:rsidRPr="00AF0969">
        <w:rPr>
          <w:sz w:val="20"/>
          <w:lang w:eastAsia="zh-CN"/>
        </w:rPr>
        <w:t>(2)</w:t>
      </w:r>
      <w:r w:rsidRPr="00AF0969">
        <w:rPr>
          <w:rFonts w:hint="eastAsia"/>
          <w:sz w:val="20"/>
          <w:lang w:eastAsia="zh-CN"/>
        </w:rPr>
        <w:t>所需最小损耗或达到依赖于纬度的传播方式</w:t>
      </w:r>
      <w:r w:rsidRPr="00AF0969">
        <w:rPr>
          <w:sz w:val="20"/>
          <w:lang w:eastAsia="zh-CN"/>
        </w:rPr>
        <w:t>(2)</w:t>
      </w:r>
      <w:r w:rsidRPr="00AF0969">
        <w:rPr>
          <w:rFonts w:hint="eastAsia"/>
          <w:sz w:val="20"/>
          <w:lang w:eastAsia="zh-CN"/>
        </w:rPr>
        <w:t>最大计算距离为止。传播方式</w:t>
      </w:r>
      <w:r w:rsidRPr="00AF0969">
        <w:rPr>
          <w:sz w:val="20"/>
          <w:lang w:eastAsia="zh-CN"/>
        </w:rPr>
        <w:t>(2)</w:t>
      </w:r>
      <w:r w:rsidRPr="00AF0969">
        <w:rPr>
          <w:rFonts w:hint="eastAsia"/>
          <w:sz w:val="20"/>
          <w:lang w:eastAsia="zh-CN"/>
        </w:rPr>
        <w:t>的计算使用附件</w:t>
      </w:r>
      <w:r w:rsidR="0077280B">
        <w:rPr>
          <w:rFonts w:hint="eastAsia"/>
          <w:sz w:val="20"/>
          <w:lang w:eastAsia="zh-CN"/>
        </w:rPr>
        <w:t>1</w:t>
      </w:r>
      <w:r w:rsidR="0077280B">
        <w:rPr>
          <w:rFonts w:hint="eastAsia"/>
          <w:sz w:val="20"/>
          <w:lang w:eastAsia="zh-CN"/>
        </w:rPr>
        <w:t>的附录</w:t>
      </w:r>
      <w:r w:rsidRPr="00AF0969">
        <w:rPr>
          <w:sz w:val="20"/>
          <w:lang w:eastAsia="zh-CN"/>
        </w:rPr>
        <w:t>2</w:t>
      </w:r>
      <w:r w:rsidRPr="00AF0969">
        <w:rPr>
          <w:rFonts w:hint="eastAsia"/>
          <w:sz w:val="20"/>
          <w:lang w:eastAsia="zh-CN"/>
        </w:rPr>
        <w:t>中所描述的方法。计算只需在</w:t>
      </w:r>
      <w:r w:rsidRPr="00AF0969">
        <w:rPr>
          <w:sz w:val="20"/>
          <w:lang w:eastAsia="zh-CN"/>
        </w:rPr>
        <w:t>1 000 MHz-40.5 GHz</w:t>
      </w:r>
      <w:r w:rsidRPr="00AF0969">
        <w:rPr>
          <w:rFonts w:hint="eastAsia"/>
          <w:sz w:val="20"/>
          <w:lang w:eastAsia="zh-CN"/>
        </w:rPr>
        <w:t>的频率范围中进行。在此频率范围之外的雨散射干扰可以忽略不计，且传播方式</w:t>
      </w:r>
      <w:r w:rsidRPr="00AF0969">
        <w:rPr>
          <w:sz w:val="20"/>
          <w:lang w:eastAsia="zh-CN"/>
        </w:rPr>
        <w:t>(2)</w:t>
      </w:r>
      <w:r w:rsidRPr="00AF0969">
        <w:rPr>
          <w:rFonts w:hint="eastAsia"/>
          <w:sz w:val="20"/>
          <w:lang w:eastAsia="zh-CN"/>
        </w:rPr>
        <w:t>所需距离被设定为</w:t>
      </w:r>
      <w:r w:rsidR="000C351C" w:rsidRPr="00AF0969">
        <w:rPr>
          <w:rFonts w:hint="eastAsia"/>
          <w:sz w:val="20"/>
          <w:lang w:eastAsia="zh-CN"/>
        </w:rPr>
        <w:t>公式</w:t>
      </w:r>
      <w:r w:rsidRPr="00AF0969">
        <w:rPr>
          <w:sz w:val="20"/>
          <w:lang w:eastAsia="zh-CN"/>
        </w:rPr>
        <w:t>(</w:t>
      </w:r>
      <w:r w:rsidR="001B4015" w:rsidRPr="00AF0969">
        <w:rPr>
          <w:sz w:val="20"/>
          <w:lang w:eastAsia="zh-CN"/>
        </w:rPr>
        <w:t>1</w:t>
      </w:r>
      <w:r w:rsidR="001B4015">
        <w:rPr>
          <w:rFonts w:hint="eastAsia"/>
          <w:sz w:val="20"/>
          <w:lang w:eastAsia="zh-CN"/>
        </w:rPr>
        <w:t>4</w:t>
      </w:r>
      <w:r w:rsidRPr="00AF0969">
        <w:rPr>
          <w:sz w:val="20"/>
          <w:lang w:eastAsia="zh-CN"/>
        </w:rPr>
        <w:t>)</w:t>
      </w:r>
      <w:r w:rsidRPr="00AF0969">
        <w:rPr>
          <w:rFonts w:hint="eastAsia"/>
          <w:sz w:val="20"/>
          <w:lang w:eastAsia="zh-CN"/>
        </w:rPr>
        <w:t>至</w:t>
      </w:r>
      <w:r w:rsidRPr="00AF0969">
        <w:rPr>
          <w:sz w:val="20"/>
          <w:lang w:eastAsia="zh-CN"/>
        </w:rPr>
        <w:t>(1</w:t>
      </w:r>
      <w:r w:rsidR="001B4015">
        <w:rPr>
          <w:rFonts w:hint="eastAsia"/>
          <w:sz w:val="20"/>
          <w:lang w:eastAsia="zh-CN"/>
        </w:rPr>
        <w:t>9</w:t>
      </w:r>
      <w:r w:rsidRPr="00AF0969">
        <w:rPr>
          <w:sz w:val="20"/>
          <w:lang w:eastAsia="zh-CN"/>
        </w:rPr>
        <w:t>)</w:t>
      </w:r>
      <w:r w:rsidRPr="00AF0969">
        <w:rPr>
          <w:rFonts w:hint="eastAsia"/>
          <w:sz w:val="20"/>
          <w:lang w:eastAsia="zh-CN"/>
        </w:rPr>
        <w:t>中所给出的最小协调距离。</w:t>
      </w:r>
    </w:p>
    <w:p w:rsidR="00F16B29" w:rsidRPr="00AF0969" w:rsidRDefault="00AF0969" w:rsidP="0013627E">
      <w:pPr>
        <w:pStyle w:val="AppendixNoTitle"/>
        <w:rPr>
          <w:sz w:val="24"/>
          <w:szCs w:val="24"/>
          <w:lang w:eastAsia="zh-CN"/>
        </w:rPr>
      </w:pPr>
      <w:r>
        <w:rPr>
          <w:lang w:eastAsia="zh-CN"/>
        </w:rPr>
        <w:br w:type="page"/>
      </w:r>
      <w:r w:rsidR="00F67D5E" w:rsidRPr="0013627E">
        <w:rPr>
          <w:rFonts w:hint="eastAsia"/>
          <w:b w:val="0"/>
          <w:bCs/>
          <w:sz w:val="20"/>
          <w:lang w:eastAsia="zh-CN"/>
        </w:rPr>
        <w:lastRenderedPageBreak/>
        <w:t>附件</w:t>
      </w:r>
      <w:r w:rsidR="00F67D5E" w:rsidRPr="0013627E">
        <w:rPr>
          <w:b w:val="0"/>
          <w:bCs/>
          <w:sz w:val="20"/>
          <w:lang w:eastAsia="zh-CN"/>
        </w:rPr>
        <w:t>1</w:t>
      </w:r>
      <w:r w:rsidR="00F67D5E" w:rsidRPr="0013627E">
        <w:rPr>
          <w:rFonts w:hint="eastAsia"/>
          <w:b w:val="0"/>
          <w:bCs/>
          <w:sz w:val="20"/>
          <w:lang w:eastAsia="zh-CN"/>
        </w:rPr>
        <w:t>的</w:t>
      </w:r>
      <w:r w:rsidR="00F67D5E" w:rsidRPr="0013627E">
        <w:rPr>
          <w:b w:val="0"/>
          <w:bCs/>
          <w:sz w:val="20"/>
          <w:lang w:eastAsia="zh-CN"/>
        </w:rPr>
        <w:br/>
      </w:r>
      <w:r w:rsidR="00F67D5E" w:rsidRPr="0013627E">
        <w:rPr>
          <w:rFonts w:hint="eastAsia"/>
          <w:b w:val="0"/>
          <w:bCs/>
          <w:sz w:val="20"/>
          <w:lang w:eastAsia="zh-CN"/>
        </w:rPr>
        <w:br/>
      </w:r>
      <w:r w:rsidR="00F16B29" w:rsidRPr="0013627E">
        <w:rPr>
          <w:rFonts w:hint="eastAsia"/>
          <w:b w:val="0"/>
          <w:bCs/>
          <w:sz w:val="20"/>
          <w:lang w:eastAsia="zh-CN"/>
        </w:rPr>
        <w:t>附录</w:t>
      </w:r>
      <w:r w:rsidR="00F16B29" w:rsidRPr="0013627E">
        <w:rPr>
          <w:b w:val="0"/>
          <w:bCs/>
          <w:sz w:val="20"/>
          <w:lang w:eastAsia="zh-CN"/>
        </w:rPr>
        <w:t>1</w:t>
      </w:r>
      <w:r w:rsidR="0013627E">
        <w:rPr>
          <w:rFonts w:hint="eastAsia"/>
          <w:b w:val="0"/>
          <w:bCs/>
          <w:caps/>
          <w:sz w:val="20"/>
          <w:lang w:eastAsia="zh-CN"/>
        </w:rPr>
        <w:br/>
      </w:r>
      <w:r w:rsidR="0013627E">
        <w:rPr>
          <w:b w:val="0"/>
          <w:bCs/>
          <w:caps/>
          <w:sz w:val="20"/>
          <w:lang w:eastAsia="zh-CN"/>
        </w:rPr>
        <w:br/>
      </w:r>
      <w:r w:rsidR="00F16B29" w:rsidRPr="00AF0969">
        <w:rPr>
          <w:rFonts w:hint="eastAsia"/>
          <w:sz w:val="24"/>
          <w:szCs w:val="24"/>
          <w:lang w:eastAsia="zh-CN"/>
        </w:rPr>
        <w:t>确定传播方式</w:t>
      </w:r>
      <w:r w:rsidR="00F16B29" w:rsidRPr="00AF0969">
        <w:rPr>
          <w:bCs/>
          <w:sz w:val="24"/>
          <w:szCs w:val="24"/>
          <w:lang w:val="en-US" w:eastAsia="zh-CN"/>
        </w:rPr>
        <w:t>(</w:t>
      </w:r>
      <w:r w:rsidR="00F16B29" w:rsidRPr="00AF0969">
        <w:rPr>
          <w:bCs/>
          <w:sz w:val="24"/>
          <w:szCs w:val="24"/>
          <w:lang w:eastAsia="zh-CN"/>
        </w:rPr>
        <w:t>1</w:t>
      </w:r>
      <w:r w:rsidR="00F16B29" w:rsidRPr="00AF0969">
        <w:rPr>
          <w:bCs/>
          <w:sz w:val="24"/>
          <w:szCs w:val="24"/>
          <w:lang w:val="en-US" w:eastAsia="zh-CN"/>
        </w:rPr>
        <w:t>)</w:t>
      </w:r>
      <w:r w:rsidR="00F16B29" w:rsidRPr="00AF0969">
        <w:rPr>
          <w:rFonts w:hint="eastAsia"/>
          <w:sz w:val="24"/>
          <w:szCs w:val="24"/>
          <w:lang w:eastAsia="zh-CN"/>
        </w:rPr>
        <w:t>所需距离</w:t>
      </w:r>
    </w:p>
    <w:p w:rsidR="00F16B29" w:rsidRDefault="00F16B29" w:rsidP="00AF0969">
      <w:pPr>
        <w:pStyle w:val="Heading1"/>
        <w:rPr>
          <w:lang w:eastAsia="zh-CN"/>
        </w:rPr>
      </w:pPr>
      <w:r>
        <w:rPr>
          <w:lang w:eastAsia="zh-CN"/>
        </w:rPr>
        <w:t>1</w:t>
      </w:r>
      <w:r>
        <w:rPr>
          <w:lang w:eastAsia="zh-CN"/>
        </w:rPr>
        <w:tab/>
      </w:r>
      <w:r>
        <w:rPr>
          <w:rFonts w:hint="eastAsia"/>
          <w:lang w:eastAsia="zh-CN"/>
        </w:rPr>
        <w:t>地球站水平仰角及距离的调整</w:t>
      </w:r>
    </w:p>
    <w:p w:rsidR="00F16B29" w:rsidRPr="00AF0969" w:rsidRDefault="00F16B29" w:rsidP="00527897">
      <w:pPr>
        <w:ind w:firstLineChars="200" w:firstLine="400"/>
        <w:rPr>
          <w:sz w:val="20"/>
          <w:lang w:eastAsia="zh-CN"/>
        </w:rPr>
      </w:pPr>
      <w:r w:rsidRPr="00AF0969">
        <w:rPr>
          <w:rFonts w:hint="eastAsia"/>
          <w:sz w:val="20"/>
          <w:lang w:eastAsia="zh-CN"/>
        </w:rPr>
        <w:t>对于传播方式</w:t>
      </w:r>
      <w:r w:rsidRPr="00AF0969">
        <w:rPr>
          <w:sz w:val="20"/>
          <w:lang w:eastAsia="zh-CN"/>
        </w:rPr>
        <w:t>(1)</w:t>
      </w:r>
      <w:r w:rsidRPr="00AF0969">
        <w:rPr>
          <w:rFonts w:hint="eastAsia"/>
          <w:sz w:val="20"/>
          <w:lang w:eastAsia="zh-CN"/>
        </w:rPr>
        <w:t>，所需距离取决于地球站周围的实际</w:t>
      </w:r>
      <w:r w:rsidR="00FA2A48">
        <w:rPr>
          <w:rFonts w:hint="eastAsia"/>
          <w:sz w:val="20"/>
          <w:lang w:eastAsia="zh-CN"/>
        </w:rPr>
        <w:t>水平</w:t>
      </w:r>
      <w:r w:rsidRPr="00AF0969">
        <w:rPr>
          <w:rFonts w:hint="eastAsia"/>
          <w:sz w:val="20"/>
          <w:lang w:eastAsia="zh-CN"/>
        </w:rPr>
        <w:t>特性。</w:t>
      </w:r>
      <w:r w:rsidR="00FA2A48">
        <w:rPr>
          <w:rFonts w:hint="eastAsia"/>
          <w:sz w:val="20"/>
          <w:lang w:eastAsia="zh-CN"/>
        </w:rPr>
        <w:t>水平</w:t>
      </w:r>
      <w:r w:rsidRPr="00AF0969">
        <w:rPr>
          <w:rFonts w:hint="eastAsia"/>
          <w:sz w:val="20"/>
          <w:lang w:eastAsia="zh-CN"/>
        </w:rPr>
        <w:t>是由</w:t>
      </w:r>
      <w:r w:rsidR="00FA2A48">
        <w:rPr>
          <w:rFonts w:hint="eastAsia"/>
          <w:sz w:val="20"/>
          <w:lang w:eastAsia="zh-CN"/>
        </w:rPr>
        <w:t>水平</w:t>
      </w:r>
      <w:r w:rsidRPr="00AF0969">
        <w:rPr>
          <w:rFonts w:hint="eastAsia"/>
          <w:sz w:val="20"/>
          <w:lang w:eastAsia="zh-CN"/>
        </w:rPr>
        <w:t>距离</w:t>
      </w:r>
      <w:r w:rsidRPr="00AF0969">
        <w:rPr>
          <w:i/>
          <w:iCs/>
          <w:sz w:val="20"/>
          <w:lang w:eastAsia="zh-CN"/>
        </w:rPr>
        <w:t>d</w:t>
      </w:r>
      <w:r w:rsidRPr="00AF0969">
        <w:rPr>
          <w:i/>
          <w:iCs/>
          <w:sz w:val="20"/>
          <w:vertAlign w:val="subscript"/>
          <w:lang w:eastAsia="zh-CN"/>
        </w:rPr>
        <w:t>h</w:t>
      </w:r>
      <w:r w:rsidR="000C351C" w:rsidRPr="00AF0969">
        <w:rPr>
          <w:rFonts w:hint="eastAsia"/>
          <w:sz w:val="20"/>
          <w:lang w:eastAsia="zh-CN"/>
        </w:rPr>
        <w:t>(</w:t>
      </w:r>
      <w:r w:rsidRPr="00AF0969">
        <w:rPr>
          <w:rFonts w:hint="eastAsia"/>
          <w:sz w:val="20"/>
          <w:lang w:eastAsia="zh-CN"/>
        </w:rPr>
        <w:t>见下</w:t>
      </w:r>
      <w:r w:rsidR="000C351C" w:rsidRPr="00AF0969">
        <w:rPr>
          <w:rFonts w:hint="eastAsia"/>
          <w:sz w:val="20"/>
          <w:lang w:eastAsia="zh-CN"/>
        </w:rPr>
        <w:t>)</w:t>
      </w:r>
      <w:r w:rsidRPr="00AF0969">
        <w:rPr>
          <w:rFonts w:hint="eastAsia"/>
          <w:sz w:val="20"/>
          <w:lang w:eastAsia="zh-CN"/>
        </w:rPr>
        <w:t>和</w:t>
      </w:r>
      <w:r w:rsidR="00FA2A48">
        <w:rPr>
          <w:rFonts w:hint="eastAsia"/>
          <w:sz w:val="20"/>
          <w:lang w:eastAsia="zh-CN"/>
        </w:rPr>
        <w:t>水平</w:t>
      </w:r>
      <w:r w:rsidRPr="00AF0969">
        <w:rPr>
          <w:rFonts w:hint="eastAsia"/>
          <w:sz w:val="20"/>
          <w:lang w:eastAsia="zh-CN"/>
        </w:rPr>
        <w:t>仰角</w:t>
      </w:r>
      <w:r w:rsidRPr="00AF0969">
        <w:rPr>
          <w:sz w:val="20"/>
        </w:rPr>
        <w:sym w:font="Symbol" w:char="F065"/>
      </w:r>
      <w:r w:rsidRPr="00AF0969">
        <w:rPr>
          <w:i/>
          <w:iCs/>
          <w:sz w:val="20"/>
          <w:vertAlign w:val="subscript"/>
          <w:lang w:eastAsia="zh-CN"/>
        </w:rPr>
        <w:t>h</w:t>
      </w:r>
      <w:r w:rsidRPr="00AF0969">
        <w:rPr>
          <w:rFonts w:hint="eastAsia"/>
          <w:sz w:val="20"/>
          <w:lang w:eastAsia="zh-CN"/>
        </w:rPr>
        <w:t>来描述。</w:t>
      </w:r>
      <w:r w:rsidR="00FA2A48">
        <w:rPr>
          <w:rFonts w:hint="eastAsia"/>
          <w:sz w:val="20"/>
          <w:lang w:eastAsia="zh-CN"/>
        </w:rPr>
        <w:t>水平</w:t>
      </w:r>
      <w:r w:rsidRPr="00AF0969">
        <w:rPr>
          <w:rFonts w:hint="eastAsia"/>
          <w:sz w:val="20"/>
          <w:lang w:eastAsia="zh-CN"/>
        </w:rPr>
        <w:t>仰角在这里是定义为从地球站天线中央看到的位于水平面和所考虑方向掠过实际</w:t>
      </w:r>
      <w:r w:rsidR="00FA2A48">
        <w:rPr>
          <w:rFonts w:hint="eastAsia"/>
          <w:sz w:val="20"/>
          <w:lang w:eastAsia="zh-CN"/>
        </w:rPr>
        <w:t>水平</w:t>
      </w:r>
      <w:r w:rsidRPr="00AF0969">
        <w:rPr>
          <w:rFonts w:hint="eastAsia"/>
          <w:sz w:val="20"/>
          <w:lang w:eastAsia="zh-CN"/>
        </w:rPr>
        <w:t>的射线之间的角</w:t>
      </w:r>
      <w:r w:rsidR="000C351C" w:rsidRPr="00AF0969">
        <w:rPr>
          <w:rFonts w:hint="eastAsia"/>
          <w:sz w:val="20"/>
          <w:lang w:eastAsia="zh-CN"/>
        </w:rPr>
        <w:t>(</w:t>
      </w:r>
      <w:r w:rsidRPr="00AF0969">
        <w:rPr>
          <w:rFonts w:hint="eastAsia"/>
          <w:sz w:val="20"/>
          <w:lang w:eastAsia="zh-CN"/>
        </w:rPr>
        <w:t>度数</w:t>
      </w:r>
      <w:r w:rsidR="000C351C" w:rsidRPr="00AF0969">
        <w:rPr>
          <w:rFonts w:hint="eastAsia"/>
          <w:sz w:val="20"/>
          <w:lang w:eastAsia="zh-CN"/>
        </w:rPr>
        <w:t>)</w:t>
      </w:r>
      <w:r w:rsidRPr="00AF0969">
        <w:rPr>
          <w:rFonts w:hint="eastAsia"/>
          <w:sz w:val="20"/>
          <w:lang w:eastAsia="zh-CN"/>
        </w:rPr>
        <w:t>。当实际的</w:t>
      </w:r>
      <w:r w:rsidR="00FA2A48">
        <w:rPr>
          <w:rFonts w:hint="eastAsia"/>
          <w:sz w:val="20"/>
          <w:lang w:eastAsia="zh-CN"/>
        </w:rPr>
        <w:t>水平</w:t>
      </w:r>
      <w:r w:rsidRPr="00AF0969">
        <w:rPr>
          <w:rFonts w:hint="eastAsia"/>
          <w:sz w:val="20"/>
          <w:lang w:eastAsia="zh-CN"/>
        </w:rPr>
        <w:t>在水平面之上，</w:t>
      </w:r>
      <w:r w:rsidRPr="00AF0969">
        <w:rPr>
          <w:sz w:val="20"/>
        </w:rPr>
        <w:sym w:font="Symbol" w:char="F065"/>
      </w:r>
      <w:r w:rsidRPr="00AF0969">
        <w:rPr>
          <w:i/>
          <w:iCs/>
          <w:sz w:val="20"/>
          <w:vertAlign w:val="subscript"/>
          <w:lang w:eastAsia="zh-CN"/>
        </w:rPr>
        <w:t>h</w:t>
      </w:r>
      <w:r w:rsidRPr="00AF0969">
        <w:rPr>
          <w:rFonts w:hint="eastAsia"/>
          <w:sz w:val="20"/>
          <w:lang w:eastAsia="zh-CN"/>
        </w:rPr>
        <w:t>值为正。当实际的</w:t>
      </w:r>
      <w:r w:rsidR="00FA2A48">
        <w:rPr>
          <w:rFonts w:hint="eastAsia"/>
          <w:sz w:val="20"/>
          <w:lang w:eastAsia="zh-CN"/>
        </w:rPr>
        <w:t>水平</w:t>
      </w:r>
      <w:r w:rsidRPr="00AF0969">
        <w:rPr>
          <w:rFonts w:hint="eastAsia"/>
          <w:sz w:val="20"/>
          <w:lang w:eastAsia="zh-CN"/>
        </w:rPr>
        <w:t>在水平面之下，</w:t>
      </w:r>
      <w:r w:rsidRPr="00AF0969">
        <w:rPr>
          <w:sz w:val="20"/>
        </w:rPr>
        <w:sym w:font="Symbol" w:char="F065"/>
      </w:r>
      <w:r w:rsidRPr="00AF0969">
        <w:rPr>
          <w:i/>
          <w:iCs/>
          <w:sz w:val="20"/>
          <w:vertAlign w:val="subscript"/>
          <w:lang w:eastAsia="zh-CN"/>
        </w:rPr>
        <w:t>h</w:t>
      </w:r>
      <w:r w:rsidRPr="00AF0969">
        <w:rPr>
          <w:rFonts w:hint="eastAsia"/>
          <w:sz w:val="20"/>
          <w:lang w:eastAsia="zh-CN"/>
        </w:rPr>
        <w:t>值为负。</w:t>
      </w:r>
    </w:p>
    <w:p w:rsidR="00F16B29" w:rsidRPr="00AF0969" w:rsidRDefault="00F16B29" w:rsidP="00527897">
      <w:pPr>
        <w:ind w:firstLineChars="200" w:firstLine="400"/>
        <w:rPr>
          <w:sz w:val="20"/>
          <w:lang w:eastAsia="zh-CN"/>
        </w:rPr>
      </w:pPr>
      <w:r w:rsidRPr="00AF0969">
        <w:rPr>
          <w:rFonts w:hint="eastAsia"/>
          <w:sz w:val="20"/>
          <w:lang w:eastAsia="zh-CN"/>
        </w:rPr>
        <w:t>对于围绕地球站的所有方位角需要确定水平仰角和距离。实际中一般用</w:t>
      </w:r>
      <w:r w:rsidRPr="00AF0969">
        <w:rPr>
          <w:sz w:val="20"/>
          <w:lang w:eastAsia="zh-CN"/>
        </w:rPr>
        <w:t>5°</w:t>
      </w:r>
      <w:r w:rsidRPr="00AF0969">
        <w:rPr>
          <w:rFonts w:hint="eastAsia"/>
          <w:sz w:val="20"/>
          <w:lang w:eastAsia="zh-CN"/>
        </w:rPr>
        <w:t>的方位角增量来进行就足够了。然而，每次进行时，应该识别和考虑在这些</w:t>
      </w:r>
      <w:r w:rsidRPr="00AF0969">
        <w:rPr>
          <w:sz w:val="20"/>
          <w:lang w:eastAsia="zh-CN"/>
        </w:rPr>
        <w:t>5°</w:t>
      </w:r>
      <w:r w:rsidRPr="00AF0969">
        <w:rPr>
          <w:rFonts w:hint="eastAsia"/>
          <w:sz w:val="20"/>
          <w:lang w:eastAsia="zh-CN"/>
        </w:rPr>
        <w:t>增量的受试方位角中可能产生的最小水平仰角。</w:t>
      </w:r>
    </w:p>
    <w:p w:rsidR="00F16B29" w:rsidRPr="00AF0969" w:rsidRDefault="00F16B29" w:rsidP="00527897">
      <w:pPr>
        <w:ind w:firstLineChars="200" w:firstLine="400"/>
        <w:rPr>
          <w:sz w:val="20"/>
          <w:lang w:eastAsia="zh-CN"/>
        </w:rPr>
      </w:pPr>
      <w:r w:rsidRPr="00AF0969">
        <w:rPr>
          <w:rFonts w:hint="eastAsia"/>
          <w:sz w:val="20"/>
          <w:lang w:eastAsia="zh-CN"/>
        </w:rPr>
        <w:t>为确定传播方式</w:t>
      </w:r>
      <w:r w:rsidRPr="00AF0969">
        <w:rPr>
          <w:sz w:val="20"/>
          <w:lang w:eastAsia="zh-CN"/>
        </w:rPr>
        <w:t>(1)</w:t>
      </w:r>
      <w:r w:rsidRPr="00AF0969">
        <w:rPr>
          <w:rFonts w:hint="eastAsia"/>
          <w:sz w:val="20"/>
          <w:lang w:eastAsia="zh-CN"/>
        </w:rPr>
        <w:t>所需的距离，将与围绕地球站的本地</w:t>
      </w:r>
      <w:r w:rsidR="00FA2A48">
        <w:rPr>
          <w:rFonts w:hint="eastAsia"/>
          <w:sz w:val="20"/>
          <w:lang w:eastAsia="zh-CN"/>
        </w:rPr>
        <w:t>水平</w:t>
      </w:r>
      <w:r w:rsidR="000C351C" w:rsidRPr="00AF0969">
        <w:rPr>
          <w:rFonts w:hint="eastAsia"/>
          <w:sz w:val="20"/>
          <w:lang w:eastAsia="zh-CN"/>
        </w:rPr>
        <w:t>(</w:t>
      </w:r>
      <w:r w:rsidRPr="00AF0969">
        <w:rPr>
          <w:rFonts w:hint="eastAsia"/>
          <w:sz w:val="20"/>
          <w:lang w:eastAsia="zh-CN"/>
        </w:rPr>
        <w:t>这些本地</w:t>
      </w:r>
      <w:r w:rsidR="00FA2A48">
        <w:rPr>
          <w:rFonts w:hint="eastAsia"/>
          <w:sz w:val="20"/>
          <w:lang w:eastAsia="zh-CN"/>
        </w:rPr>
        <w:t>水平</w:t>
      </w:r>
      <w:r w:rsidRPr="00AF0969">
        <w:rPr>
          <w:rFonts w:hint="eastAsia"/>
          <w:sz w:val="20"/>
          <w:lang w:eastAsia="zh-CN"/>
        </w:rPr>
        <w:t>在某些或所有方位角上由附近的山丘或山峰来确定</w:t>
      </w:r>
      <w:r w:rsidR="000C351C" w:rsidRPr="00AF0969">
        <w:rPr>
          <w:rFonts w:hint="eastAsia"/>
          <w:sz w:val="20"/>
          <w:lang w:eastAsia="zh-CN"/>
        </w:rPr>
        <w:t>)</w:t>
      </w:r>
      <w:r w:rsidRPr="00AF0969">
        <w:rPr>
          <w:rFonts w:hint="eastAsia"/>
          <w:sz w:val="20"/>
          <w:lang w:eastAsia="zh-CN"/>
        </w:rPr>
        <w:t>相关的传播效应同路径余量的传播效应分开是十分有效的。这可以用一个</w:t>
      </w:r>
      <w:r w:rsidRPr="00AF0969">
        <w:rPr>
          <w:sz w:val="20"/>
          <w:lang w:eastAsia="zh-CN"/>
        </w:rPr>
        <w:t>0°</w:t>
      </w:r>
      <w:r w:rsidRPr="00AF0969">
        <w:rPr>
          <w:rFonts w:hint="eastAsia"/>
          <w:sz w:val="20"/>
          <w:lang w:eastAsia="zh-CN"/>
        </w:rPr>
        <w:t>的协调地球站水平仰角及用特定项</w:t>
      </w:r>
      <w:r w:rsidRPr="00AF0969">
        <w:rPr>
          <w:i/>
          <w:iCs/>
          <w:sz w:val="20"/>
          <w:lang w:eastAsia="zh-CN"/>
        </w:rPr>
        <w:t>A</w:t>
      </w:r>
      <w:r w:rsidRPr="00AF0969">
        <w:rPr>
          <w:i/>
          <w:iCs/>
          <w:sz w:val="20"/>
          <w:vertAlign w:val="subscript"/>
          <w:lang w:eastAsia="zh-CN"/>
        </w:rPr>
        <w:t>h</w:t>
      </w:r>
      <w:r w:rsidRPr="00AF0969">
        <w:rPr>
          <w:rFonts w:hint="eastAsia"/>
          <w:sz w:val="20"/>
          <w:lang w:eastAsia="zh-CN"/>
        </w:rPr>
        <w:t>处理被协调地球站已知水平特性来实现。其中，合适的</w:t>
      </w:r>
      <w:r w:rsidRPr="00AF0969">
        <w:rPr>
          <w:i/>
          <w:iCs/>
          <w:sz w:val="20"/>
          <w:lang w:eastAsia="zh-CN"/>
        </w:rPr>
        <w:t>A</w:t>
      </w:r>
      <w:r w:rsidRPr="00AF0969">
        <w:rPr>
          <w:i/>
          <w:iCs/>
          <w:sz w:val="20"/>
          <w:vertAlign w:val="subscript"/>
          <w:lang w:eastAsia="zh-CN"/>
        </w:rPr>
        <w:t>h</w:t>
      </w:r>
      <w:r w:rsidRPr="00AF0969">
        <w:rPr>
          <w:rFonts w:hint="eastAsia"/>
          <w:sz w:val="20"/>
          <w:lang w:eastAsia="zh-CN"/>
        </w:rPr>
        <w:t>值能在得出传播方式</w:t>
      </w:r>
      <w:r w:rsidRPr="00AF0969">
        <w:rPr>
          <w:sz w:val="20"/>
          <w:lang w:eastAsia="zh-CN"/>
        </w:rPr>
        <w:t>(1)</w:t>
      </w:r>
      <w:r w:rsidRPr="00AF0969">
        <w:rPr>
          <w:rFonts w:hint="eastAsia"/>
          <w:sz w:val="20"/>
          <w:lang w:eastAsia="zh-CN"/>
        </w:rPr>
        <w:t>所需距离的每个方位角上修订路径损耗值。</w:t>
      </w:r>
    </w:p>
    <w:p w:rsidR="00F16B29" w:rsidRPr="00AF0969" w:rsidRDefault="00F16B29" w:rsidP="00527897">
      <w:pPr>
        <w:ind w:firstLineChars="200" w:firstLine="400"/>
        <w:rPr>
          <w:sz w:val="20"/>
          <w:lang w:eastAsia="zh-CN"/>
        </w:rPr>
      </w:pPr>
      <w:r w:rsidRPr="00AF0969">
        <w:rPr>
          <w:rFonts w:hint="eastAsia"/>
          <w:sz w:val="20"/>
          <w:lang w:eastAsia="zh-CN"/>
        </w:rPr>
        <w:t>相对于</w:t>
      </w:r>
      <w:r w:rsidRPr="00AF0969">
        <w:rPr>
          <w:sz w:val="20"/>
          <w:lang w:eastAsia="zh-CN"/>
        </w:rPr>
        <w:t>0°</w:t>
      </w:r>
      <w:r w:rsidRPr="00AF0969">
        <w:rPr>
          <w:rFonts w:hint="eastAsia"/>
          <w:sz w:val="20"/>
          <w:lang w:eastAsia="zh-CN"/>
        </w:rPr>
        <w:t>基准情况，传播方式</w:t>
      </w:r>
      <w:r w:rsidRPr="00AF0969">
        <w:rPr>
          <w:sz w:val="20"/>
          <w:lang w:eastAsia="zh-CN"/>
        </w:rPr>
        <w:t>(1)</w:t>
      </w:r>
      <w:r w:rsidRPr="00AF0969">
        <w:rPr>
          <w:rFonts w:hint="eastAsia"/>
          <w:sz w:val="20"/>
          <w:lang w:eastAsia="zh-CN"/>
        </w:rPr>
        <w:t>路径损耗衰减电平在两种情况下可以改变：</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第一种是当协调地球站有一正水平仰角</w:t>
      </w:r>
      <w:r w:rsidR="000C351C" w:rsidRPr="00AF0969">
        <w:rPr>
          <w:rFonts w:hint="eastAsia"/>
          <w:sz w:val="20"/>
          <w:lang w:eastAsia="zh-CN"/>
        </w:rPr>
        <w:t>(</w:t>
      </w:r>
      <w:r w:rsidRPr="00AF0969">
        <w:rPr>
          <w:rFonts w:hint="eastAsia"/>
          <w:sz w:val="20"/>
          <w:lang w:eastAsia="zh-CN"/>
        </w:rPr>
        <w:t>在一特定方位角上</w:t>
      </w:r>
      <w:r w:rsidR="000C351C" w:rsidRPr="00AF0969">
        <w:rPr>
          <w:rFonts w:hint="eastAsia"/>
          <w:sz w:val="20"/>
          <w:lang w:eastAsia="zh-CN"/>
        </w:rPr>
        <w:t>)</w:t>
      </w:r>
      <w:r w:rsidRPr="00AF0969">
        <w:rPr>
          <w:rFonts w:hint="eastAsia"/>
          <w:sz w:val="20"/>
          <w:lang w:eastAsia="zh-CN"/>
        </w:rPr>
        <w:t>。这种情况下，它将从</w:t>
      </w:r>
      <w:r w:rsidR="00FA2A48">
        <w:rPr>
          <w:rFonts w:hint="eastAsia"/>
          <w:sz w:val="20"/>
          <w:lang w:eastAsia="zh-CN"/>
        </w:rPr>
        <w:t>水平</w:t>
      </w:r>
      <w:r w:rsidRPr="00AF0969">
        <w:rPr>
          <w:rFonts w:hint="eastAsia"/>
          <w:sz w:val="20"/>
          <w:lang w:eastAsia="zh-CN"/>
        </w:rPr>
        <w:t>上的附加折射传播损耗</w:t>
      </w:r>
      <w:r w:rsidR="000C351C" w:rsidRPr="00AF0969">
        <w:rPr>
          <w:rFonts w:hint="eastAsia"/>
          <w:sz w:val="20"/>
          <w:lang w:eastAsia="zh-CN"/>
        </w:rPr>
        <w:t>(</w:t>
      </w:r>
      <w:r w:rsidRPr="00AF0969">
        <w:rPr>
          <w:rFonts w:hint="eastAsia"/>
          <w:sz w:val="20"/>
          <w:lang w:eastAsia="zh-CN"/>
        </w:rPr>
        <w:t>通常指场地屏蔽</w:t>
      </w:r>
      <w:r w:rsidR="000C351C" w:rsidRPr="00AF0969">
        <w:rPr>
          <w:rFonts w:hint="eastAsia"/>
          <w:sz w:val="20"/>
          <w:lang w:eastAsia="zh-CN"/>
        </w:rPr>
        <w:t>)</w:t>
      </w:r>
      <w:r w:rsidRPr="00AF0969">
        <w:rPr>
          <w:rFonts w:hint="eastAsia"/>
          <w:sz w:val="20"/>
          <w:lang w:eastAsia="zh-CN"/>
        </w:rPr>
        <w:t>中受益。结果，衰减</w:t>
      </w:r>
      <w:r w:rsidRPr="00AF0969">
        <w:rPr>
          <w:i/>
          <w:iCs/>
          <w:sz w:val="20"/>
          <w:lang w:eastAsia="zh-CN"/>
        </w:rPr>
        <w:t>A</w:t>
      </w:r>
      <w:r w:rsidRPr="00AF0969">
        <w:rPr>
          <w:i/>
          <w:iCs/>
          <w:sz w:val="20"/>
          <w:vertAlign w:val="subscript"/>
          <w:lang w:eastAsia="zh-CN"/>
        </w:rPr>
        <w:t>h</w:t>
      </w:r>
      <w:r w:rsidRPr="00AF0969">
        <w:rPr>
          <w:rFonts w:hint="eastAsia"/>
          <w:sz w:val="20"/>
          <w:lang w:eastAsia="zh-CN"/>
        </w:rPr>
        <w:t>为正数，</w:t>
      </w:r>
      <w:r w:rsidRPr="00AF0969">
        <w:rPr>
          <w:sz w:val="20"/>
          <w:lang w:eastAsia="zh-CN"/>
        </w:rPr>
        <w:t>0°</w:t>
      </w:r>
      <w:r w:rsidRPr="00AF0969">
        <w:rPr>
          <w:rFonts w:hint="eastAsia"/>
          <w:sz w:val="20"/>
          <w:lang w:eastAsia="zh-CN"/>
        </w:rPr>
        <w:t>基准水平仰角情况下的所需路径损耗值被缩减</w:t>
      </w:r>
      <w:r w:rsidR="000C351C" w:rsidRPr="00AF0969">
        <w:rPr>
          <w:rFonts w:hint="eastAsia"/>
          <w:sz w:val="20"/>
          <w:lang w:eastAsia="zh-CN"/>
        </w:rPr>
        <w:t>(</w:t>
      </w:r>
      <w:r w:rsidRPr="00AF0969">
        <w:rPr>
          <w:rFonts w:hint="eastAsia"/>
          <w:sz w:val="20"/>
          <w:lang w:eastAsia="zh-CN"/>
        </w:rPr>
        <w:t>见</w:t>
      </w:r>
      <w:r w:rsidR="000C351C" w:rsidRPr="00AF0969">
        <w:rPr>
          <w:rFonts w:hint="eastAsia"/>
          <w:sz w:val="20"/>
          <w:lang w:eastAsia="zh-CN"/>
        </w:rPr>
        <w:t>公式</w:t>
      </w:r>
      <w:r w:rsidRPr="00AF0969">
        <w:rPr>
          <w:sz w:val="20"/>
          <w:lang w:eastAsia="zh-CN"/>
        </w:rPr>
        <w:t>(2</w:t>
      </w:r>
      <w:r w:rsidR="001B4015">
        <w:rPr>
          <w:rFonts w:hint="eastAsia"/>
          <w:sz w:val="20"/>
          <w:lang w:eastAsia="zh-CN"/>
        </w:rPr>
        <w:t>8</w:t>
      </w:r>
      <w:r w:rsidRPr="00AF0969">
        <w:rPr>
          <w:sz w:val="20"/>
          <w:lang w:eastAsia="zh-CN"/>
        </w:rPr>
        <w:t>a)</w:t>
      </w:r>
      <w:r w:rsidRPr="00AF0969">
        <w:rPr>
          <w:rFonts w:hint="eastAsia"/>
          <w:sz w:val="20"/>
          <w:lang w:eastAsia="zh-CN"/>
        </w:rPr>
        <w:t>和</w:t>
      </w:r>
      <w:r w:rsidRPr="00AF0969">
        <w:rPr>
          <w:sz w:val="20"/>
          <w:lang w:eastAsia="zh-CN"/>
        </w:rPr>
        <w:t>(2</w:t>
      </w:r>
      <w:r w:rsidR="001B4015">
        <w:rPr>
          <w:rFonts w:hint="eastAsia"/>
          <w:sz w:val="20"/>
          <w:lang w:eastAsia="zh-CN"/>
        </w:rPr>
        <w:t>8</w:t>
      </w:r>
      <w:r w:rsidRPr="00AF0969">
        <w:rPr>
          <w:sz w:val="20"/>
          <w:lang w:eastAsia="zh-CN"/>
        </w:rPr>
        <w:t>b)</w:t>
      </w:r>
      <w:r w:rsidR="000C351C" w:rsidRPr="00AF0969">
        <w:rPr>
          <w:rFonts w:hint="eastAsia"/>
          <w:sz w:val="20"/>
          <w:lang w:eastAsia="zh-CN"/>
        </w:rPr>
        <w:t>)</w:t>
      </w:r>
      <w:r w:rsidRPr="00AF0969">
        <w:rPr>
          <w:rFonts w:hint="eastAsia"/>
          <w:sz w:val="20"/>
          <w:lang w:eastAsia="zh-CN"/>
        </w:rPr>
        <w:t>。</w:t>
      </w:r>
    </w:p>
    <w:p w:rsidR="00F16B29" w:rsidRPr="00AF0969" w:rsidRDefault="00F16B29" w:rsidP="00A86D4F">
      <w:pPr>
        <w:pStyle w:val="enumlev1"/>
        <w:rPr>
          <w:sz w:val="20"/>
          <w:lang w:eastAsia="zh-CN"/>
        </w:rPr>
      </w:pPr>
      <w:r w:rsidRPr="00AF0969">
        <w:rPr>
          <w:sz w:val="20"/>
          <w:lang w:eastAsia="zh-CN"/>
        </w:rPr>
        <w:t>–</w:t>
      </w:r>
      <w:r w:rsidRPr="00AF0969">
        <w:rPr>
          <w:sz w:val="20"/>
          <w:lang w:eastAsia="zh-CN"/>
        </w:rPr>
        <w:tab/>
      </w:r>
      <w:r w:rsidRPr="00AF0969">
        <w:rPr>
          <w:rFonts w:hint="eastAsia"/>
          <w:sz w:val="20"/>
          <w:lang w:eastAsia="zh-CN"/>
        </w:rPr>
        <w:t>第二种情况是当协调地球站位于本地前台上方的位置上并且在特定方位角上有一负</w:t>
      </w:r>
      <w:r w:rsidR="000C351C" w:rsidRPr="00AF0969">
        <w:rPr>
          <w:rFonts w:hint="eastAsia"/>
          <w:sz w:val="20"/>
          <w:lang w:eastAsia="zh-CN"/>
        </w:rPr>
        <w:t>(</w:t>
      </w:r>
      <w:r w:rsidRPr="00AF0969">
        <w:rPr>
          <w:rFonts w:hint="eastAsia"/>
          <w:sz w:val="20"/>
          <w:lang w:eastAsia="zh-CN"/>
        </w:rPr>
        <w:t>向下</w:t>
      </w:r>
      <w:r w:rsidR="000C351C" w:rsidRPr="00AF0969">
        <w:rPr>
          <w:rFonts w:hint="eastAsia"/>
          <w:sz w:val="20"/>
          <w:lang w:eastAsia="zh-CN"/>
        </w:rPr>
        <w:t>)</w:t>
      </w:r>
      <w:r w:rsidRPr="00AF0969">
        <w:rPr>
          <w:rFonts w:hint="eastAsia"/>
          <w:sz w:val="20"/>
          <w:lang w:eastAsia="zh-CN"/>
        </w:rPr>
        <w:t>水平仰角。这种情况下需要有附加保护措施，因为沿着径向的路径角距离被缩减，因而既定距离上的路径损失将低于零度仰角的情况。将该效应作为场地屏蔽的一部分进行计算是很方便的。因此，衰减</w:t>
      </w:r>
      <w:r w:rsidRPr="00AF0969">
        <w:rPr>
          <w:i/>
          <w:iCs/>
          <w:sz w:val="20"/>
          <w:lang w:eastAsia="zh-CN"/>
        </w:rPr>
        <w:t>A</w:t>
      </w:r>
      <w:r w:rsidRPr="00AF0969">
        <w:rPr>
          <w:i/>
          <w:iCs/>
          <w:sz w:val="20"/>
          <w:vertAlign w:val="subscript"/>
          <w:lang w:eastAsia="zh-CN"/>
        </w:rPr>
        <w:t>h</w:t>
      </w:r>
      <w:r w:rsidRPr="00AF0969">
        <w:rPr>
          <w:rFonts w:hint="eastAsia"/>
          <w:sz w:val="20"/>
          <w:lang w:eastAsia="zh-CN"/>
        </w:rPr>
        <w:t>为负数，且所需路径损耗的值与基准</w:t>
      </w:r>
      <w:r w:rsidRPr="00AF0969">
        <w:rPr>
          <w:sz w:val="20"/>
          <w:lang w:eastAsia="zh-CN"/>
        </w:rPr>
        <w:t>0°</w:t>
      </w:r>
      <w:r w:rsidRPr="00AF0969">
        <w:rPr>
          <w:rFonts w:hint="eastAsia"/>
          <w:sz w:val="20"/>
          <w:lang w:eastAsia="zh-CN"/>
        </w:rPr>
        <w:t>水平仰角的情况有所增加。</w:t>
      </w:r>
    </w:p>
    <w:p w:rsidR="00F16B29" w:rsidRPr="00AF0969" w:rsidRDefault="00F16B29" w:rsidP="00527897">
      <w:pPr>
        <w:ind w:firstLineChars="200" w:firstLine="400"/>
        <w:rPr>
          <w:sz w:val="20"/>
          <w:lang w:eastAsia="zh-CN"/>
        </w:rPr>
      </w:pPr>
      <w:r w:rsidRPr="00AF0969">
        <w:rPr>
          <w:rFonts w:hint="eastAsia"/>
          <w:sz w:val="20"/>
          <w:lang w:eastAsia="zh-CN"/>
        </w:rPr>
        <w:t>由协调地球站的水平特性对传播方式</w:t>
      </w:r>
      <w:r w:rsidRPr="00AF0969">
        <w:rPr>
          <w:sz w:val="20"/>
          <w:lang w:eastAsia="zh-CN"/>
        </w:rPr>
        <w:t>(1)</w:t>
      </w:r>
      <w:r w:rsidRPr="00AF0969">
        <w:rPr>
          <w:rFonts w:hint="eastAsia"/>
          <w:sz w:val="20"/>
          <w:lang w:eastAsia="zh-CN"/>
        </w:rPr>
        <w:t>最小所需损耗所引起的衰减改变了传播方式</w:t>
      </w:r>
      <w:r w:rsidRPr="00AF0969">
        <w:rPr>
          <w:sz w:val="20"/>
          <w:lang w:eastAsia="zh-CN"/>
        </w:rPr>
        <w:t>(1)</w:t>
      </w:r>
      <w:r w:rsidRPr="00AF0969">
        <w:rPr>
          <w:rFonts w:hint="eastAsia"/>
          <w:sz w:val="20"/>
          <w:lang w:eastAsia="zh-CN"/>
        </w:rPr>
        <w:t>三个模式中需要确定的路径损失的值。协调地球站周围每个方位的衰减</w:t>
      </w:r>
      <w:r w:rsidRPr="00AF0969">
        <w:rPr>
          <w:i/>
          <w:iCs/>
          <w:sz w:val="20"/>
          <w:lang w:eastAsia="zh-CN"/>
        </w:rPr>
        <w:t>A</w:t>
      </w:r>
      <w:r w:rsidRPr="00AF0969">
        <w:rPr>
          <w:i/>
          <w:iCs/>
          <w:sz w:val="20"/>
          <w:vertAlign w:val="subscript"/>
          <w:lang w:eastAsia="zh-CN"/>
        </w:rPr>
        <w:t>h</w:t>
      </w:r>
      <w:r w:rsidRPr="00AF0969">
        <w:rPr>
          <w:rFonts w:hint="eastAsia"/>
          <w:sz w:val="20"/>
          <w:lang w:eastAsia="zh-CN"/>
        </w:rPr>
        <w:t>的计算如下：</w:t>
      </w:r>
    </w:p>
    <w:p w:rsidR="00F16B29" w:rsidRPr="00AF0969" w:rsidRDefault="00F16B29" w:rsidP="00527897">
      <w:pPr>
        <w:ind w:firstLineChars="200" w:firstLine="400"/>
        <w:rPr>
          <w:sz w:val="20"/>
          <w:lang w:eastAsia="zh-CN"/>
        </w:rPr>
      </w:pPr>
      <w:r w:rsidRPr="00AF0969">
        <w:rPr>
          <w:rFonts w:hint="eastAsia"/>
          <w:sz w:val="20"/>
          <w:lang w:eastAsia="zh-CN"/>
        </w:rPr>
        <w:t>从地球站所在的位置形成的水平距离</w:t>
      </w:r>
      <w:r w:rsidRPr="00AF0969">
        <w:rPr>
          <w:i/>
          <w:iCs/>
          <w:sz w:val="20"/>
          <w:lang w:eastAsia="zh-CN"/>
        </w:rPr>
        <w:t>d</w:t>
      </w:r>
      <w:r w:rsidRPr="00AF0969">
        <w:rPr>
          <w:i/>
          <w:iCs/>
          <w:sz w:val="20"/>
          <w:vertAlign w:val="subscript"/>
          <w:lang w:eastAsia="zh-CN"/>
        </w:rPr>
        <w:t>h</w:t>
      </w:r>
      <w:r w:rsidRPr="00AF0969">
        <w:rPr>
          <w:rFonts w:hint="eastAsia"/>
          <w:sz w:val="20"/>
          <w:lang w:eastAsia="zh-CN"/>
        </w:rPr>
        <w:t>的确定为：</w:t>
      </w:r>
    </w:p>
    <w:tbl>
      <w:tblPr>
        <w:tblW w:w="0" w:type="auto"/>
        <w:tblLook w:val="01E0"/>
      </w:tblPr>
      <w:tblGrid>
        <w:gridCol w:w="1560"/>
        <w:gridCol w:w="1800"/>
        <w:gridCol w:w="6103"/>
      </w:tblGrid>
      <w:tr w:rsidR="00F16B29" w:rsidRPr="00AF0969" w:rsidTr="00457D2B">
        <w:tc>
          <w:tcPr>
            <w:tcW w:w="1560" w:type="dxa"/>
            <w:tcMar>
              <w:left w:w="0" w:type="dxa"/>
              <w:right w:w="0" w:type="dxa"/>
            </w:tcMar>
          </w:tcPr>
          <w:p w:rsidR="00F16B29" w:rsidRPr="00AF0969" w:rsidRDefault="00F16B29" w:rsidP="00A86D4F">
            <w:pPr>
              <w:pStyle w:val="Equation"/>
              <w:jc w:val="right"/>
              <w:rPr>
                <w:sz w:val="20"/>
              </w:rPr>
            </w:pPr>
            <w:r w:rsidRPr="00AF0969">
              <w:rPr>
                <w:color w:val="000000"/>
                <w:position w:val="-86"/>
                <w:sz w:val="20"/>
              </w:rPr>
              <w:object w:dxaOrig="800" w:dyaOrig="1840">
                <v:shape id="_x0000_i1044" type="#_x0000_t75" style="width:35.25pt;height:80.25pt" o:ole="" fillcolor="window">
                  <v:imagedata r:id="rId48" o:title=""/>
                </v:shape>
                <o:OLEObject Type="Embed" ProgID="Equation.3" ShapeID="_x0000_i1044" DrawAspect="Content" ObjectID="_1381743997" r:id="rId49"/>
              </w:object>
            </w:r>
          </w:p>
        </w:tc>
        <w:tc>
          <w:tcPr>
            <w:tcW w:w="1800" w:type="dxa"/>
            <w:tcMar>
              <w:left w:w="0" w:type="dxa"/>
              <w:right w:w="0" w:type="dxa"/>
            </w:tcMar>
          </w:tcPr>
          <w:p w:rsidR="00F16B29" w:rsidRPr="00AF0969" w:rsidRDefault="00F16B29" w:rsidP="00A86D4F">
            <w:pPr>
              <w:pStyle w:val="Equation"/>
              <w:rPr>
                <w:sz w:val="20"/>
                <w:lang w:eastAsia="zh-CN"/>
              </w:rPr>
            </w:pPr>
            <w:r w:rsidRPr="00AF0969">
              <w:rPr>
                <w:sz w:val="20"/>
                <w:lang w:eastAsia="zh-CN"/>
              </w:rPr>
              <w:t>0.5 km</w:t>
            </w:r>
          </w:p>
          <w:p w:rsidR="00F16B29" w:rsidRPr="00AF0969" w:rsidRDefault="00F16B29" w:rsidP="00A86D4F">
            <w:pPr>
              <w:pStyle w:val="Equation"/>
              <w:spacing w:before="360"/>
              <w:rPr>
                <w:sz w:val="20"/>
                <w:lang w:eastAsia="zh-CN"/>
              </w:rPr>
            </w:pPr>
            <w:r w:rsidRPr="00AF0969">
              <w:rPr>
                <w:rFonts w:hint="eastAsia"/>
                <w:sz w:val="20"/>
                <w:lang w:eastAsia="zh-CN"/>
              </w:rPr>
              <w:t>水平距离</w:t>
            </w:r>
            <w:r w:rsidRPr="00AF0969">
              <w:rPr>
                <w:sz w:val="20"/>
                <w:lang w:eastAsia="zh-CN"/>
              </w:rPr>
              <w:t>(km)</w:t>
            </w:r>
          </w:p>
          <w:p w:rsidR="00F16B29" w:rsidRPr="00AF0969" w:rsidRDefault="00F16B29" w:rsidP="00A86D4F">
            <w:pPr>
              <w:pStyle w:val="Equation"/>
              <w:spacing w:before="360"/>
              <w:rPr>
                <w:sz w:val="20"/>
                <w:lang w:eastAsia="zh-CN"/>
              </w:rPr>
            </w:pPr>
            <w:r w:rsidRPr="00AF0969">
              <w:rPr>
                <w:sz w:val="20"/>
                <w:lang w:eastAsia="zh-CN"/>
              </w:rPr>
              <w:t>5.0 km</w:t>
            </w:r>
          </w:p>
        </w:tc>
        <w:tc>
          <w:tcPr>
            <w:tcW w:w="6103" w:type="dxa"/>
          </w:tcPr>
          <w:p w:rsidR="00F16B29" w:rsidRPr="00AF0969" w:rsidRDefault="00F16B29" w:rsidP="00A86D4F">
            <w:pPr>
              <w:pStyle w:val="Equation"/>
              <w:rPr>
                <w:sz w:val="20"/>
                <w:lang w:val="en-US" w:eastAsia="zh-CN"/>
              </w:rPr>
            </w:pPr>
            <w:r w:rsidRPr="00AF0969">
              <w:rPr>
                <w:rFonts w:hint="eastAsia"/>
                <w:sz w:val="20"/>
                <w:lang w:eastAsia="zh-CN"/>
              </w:rPr>
              <w:t>若没有关于水平距离的信息；或该距离</w:t>
            </w:r>
            <w:r w:rsidRPr="00AF0969">
              <w:rPr>
                <w:sz w:val="20"/>
                <w:lang w:eastAsia="zh-CN"/>
              </w:rPr>
              <w:t>&lt;</w:t>
            </w:r>
            <w:r w:rsidRPr="00AF0969">
              <w:rPr>
                <w:sz w:val="20"/>
                <w:lang w:val="en-US" w:eastAsia="zh-CN"/>
              </w:rPr>
              <w:t> </w:t>
            </w:r>
            <w:r w:rsidRPr="00AF0969">
              <w:rPr>
                <w:sz w:val="20"/>
                <w:lang w:eastAsia="zh-CN"/>
              </w:rPr>
              <w:t>0.5</w:t>
            </w:r>
            <w:r w:rsidRPr="00AF0969">
              <w:rPr>
                <w:sz w:val="20"/>
                <w:lang w:val="en-US" w:eastAsia="zh-CN"/>
              </w:rPr>
              <w:t> km</w:t>
            </w:r>
          </w:p>
          <w:p w:rsidR="00F16B29" w:rsidRPr="00AF0969" w:rsidRDefault="00F16B29" w:rsidP="00A86D4F">
            <w:pPr>
              <w:pStyle w:val="Equation"/>
              <w:spacing w:before="360"/>
              <w:rPr>
                <w:sz w:val="20"/>
                <w:lang w:val="en-US" w:eastAsia="zh-CN"/>
              </w:rPr>
            </w:pPr>
            <w:r w:rsidRPr="00AF0969">
              <w:rPr>
                <w:rFonts w:hint="eastAsia"/>
                <w:sz w:val="20"/>
                <w:lang w:val="en-US" w:eastAsia="zh-CN"/>
              </w:rPr>
              <w:t>如其位于</w:t>
            </w:r>
            <w:r w:rsidRPr="00AF0969">
              <w:rPr>
                <w:sz w:val="20"/>
                <w:lang w:eastAsia="zh-CN"/>
              </w:rPr>
              <w:t>&lt;</w:t>
            </w:r>
            <w:r w:rsidRPr="00AF0969">
              <w:rPr>
                <w:sz w:val="20"/>
                <w:lang w:val="en-US" w:eastAsia="zh-CN"/>
              </w:rPr>
              <w:t> </w:t>
            </w:r>
            <w:r w:rsidRPr="00AF0969">
              <w:rPr>
                <w:sz w:val="20"/>
                <w:lang w:eastAsia="zh-CN"/>
              </w:rPr>
              <w:t>0.5</w:t>
            </w:r>
            <w:r w:rsidRPr="00AF0969">
              <w:rPr>
                <w:sz w:val="20"/>
                <w:lang w:val="en-US" w:eastAsia="zh-CN"/>
              </w:rPr>
              <w:t> km ≤ </w:t>
            </w:r>
            <w:r w:rsidRPr="00AF0969">
              <w:rPr>
                <w:rFonts w:hint="eastAsia"/>
                <w:sz w:val="20"/>
                <w:lang w:val="en-US" w:eastAsia="zh-CN"/>
              </w:rPr>
              <w:t>水平距离</w:t>
            </w:r>
            <w:r w:rsidRPr="00AF0969">
              <w:rPr>
                <w:sz w:val="20"/>
                <w:lang w:val="en-US" w:eastAsia="zh-CN"/>
              </w:rPr>
              <w:t> ≤</w:t>
            </w:r>
            <w:r w:rsidRPr="00AF0969">
              <w:rPr>
                <w:sz w:val="20"/>
                <w:lang w:eastAsia="zh-CN"/>
              </w:rPr>
              <w:t>0.5</w:t>
            </w:r>
            <w:r w:rsidRPr="00AF0969">
              <w:rPr>
                <w:sz w:val="20"/>
                <w:lang w:val="en-US" w:eastAsia="zh-CN"/>
              </w:rPr>
              <w:t> km</w:t>
            </w:r>
            <w:r w:rsidRPr="00AF0969">
              <w:rPr>
                <w:rFonts w:hint="eastAsia"/>
                <w:sz w:val="20"/>
                <w:lang w:val="en-US" w:eastAsia="zh-CN"/>
              </w:rPr>
              <w:t>的范围内</w:t>
            </w:r>
          </w:p>
          <w:p w:rsidR="00F16B29" w:rsidRPr="00AF0969" w:rsidRDefault="00F16B29" w:rsidP="00A86D4F">
            <w:pPr>
              <w:pStyle w:val="Equation"/>
              <w:spacing w:before="300"/>
              <w:rPr>
                <w:sz w:val="20"/>
                <w:lang w:val="en-US" w:eastAsia="zh-CN"/>
              </w:rPr>
            </w:pPr>
            <w:r w:rsidRPr="00AF0969">
              <w:rPr>
                <w:rFonts w:hint="eastAsia"/>
                <w:sz w:val="20"/>
                <w:lang w:val="en-US" w:eastAsia="zh-CN"/>
              </w:rPr>
              <w:t>若该水平距离</w:t>
            </w:r>
            <w:r w:rsidRPr="00AF0969">
              <w:rPr>
                <w:sz w:val="20"/>
                <w:lang w:val="en-US" w:eastAsia="zh-CN"/>
              </w:rPr>
              <w:t> &gt; </w:t>
            </w:r>
            <w:r w:rsidRPr="00AF0969">
              <w:rPr>
                <w:sz w:val="20"/>
                <w:lang w:eastAsia="zh-CN"/>
              </w:rPr>
              <w:t>0.5</w:t>
            </w:r>
            <w:r w:rsidRPr="00AF0969">
              <w:rPr>
                <w:sz w:val="20"/>
                <w:lang w:val="en-US" w:eastAsia="zh-CN"/>
              </w:rPr>
              <w:t> km</w:t>
            </w:r>
          </w:p>
        </w:tc>
      </w:tr>
    </w:tbl>
    <w:p w:rsidR="008E0E65" w:rsidRDefault="008E0E65" w:rsidP="00527897">
      <w:pPr>
        <w:ind w:firstLineChars="200" w:firstLine="400"/>
        <w:rPr>
          <w:sz w:val="20"/>
          <w:lang w:eastAsia="zh-CN"/>
        </w:rPr>
      </w:pP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527897">
      <w:pPr>
        <w:ind w:firstLineChars="200" w:firstLine="400"/>
        <w:rPr>
          <w:sz w:val="20"/>
          <w:lang w:eastAsia="zh-CN"/>
        </w:rPr>
      </w:pPr>
      <w:r w:rsidRPr="00AF0969">
        <w:rPr>
          <w:rFonts w:hint="eastAsia"/>
          <w:sz w:val="20"/>
          <w:lang w:eastAsia="zh-CN"/>
        </w:rPr>
        <w:lastRenderedPageBreak/>
        <w:t>水平距离</w:t>
      </w:r>
      <w:r w:rsidRPr="00AF0969">
        <w:rPr>
          <w:i/>
          <w:iCs/>
          <w:sz w:val="20"/>
          <w:lang w:eastAsia="zh-CN"/>
        </w:rPr>
        <w:t>d</w:t>
      </w:r>
      <w:r w:rsidRPr="00AF0969">
        <w:rPr>
          <w:i/>
          <w:iCs/>
          <w:sz w:val="20"/>
          <w:vertAlign w:val="subscript"/>
          <w:lang w:eastAsia="zh-CN"/>
        </w:rPr>
        <w:t>h</w:t>
      </w:r>
      <w:r w:rsidRPr="00AF0969">
        <w:rPr>
          <w:rFonts w:hint="eastAsia"/>
          <w:sz w:val="20"/>
          <w:lang w:eastAsia="zh-CN"/>
        </w:rPr>
        <w:t>对整个场地屏蔽衰减的影响由每个方位的</w:t>
      </w:r>
      <w:r w:rsidRPr="00AF0969">
        <w:rPr>
          <w:i/>
          <w:iCs/>
          <w:sz w:val="20"/>
          <w:lang w:eastAsia="zh-CN"/>
        </w:rPr>
        <w:t>A</w:t>
      </w:r>
      <w:r w:rsidRPr="00AF0969">
        <w:rPr>
          <w:i/>
          <w:iCs/>
          <w:sz w:val="20"/>
          <w:vertAlign w:val="subscript"/>
          <w:lang w:eastAsia="zh-CN"/>
        </w:rPr>
        <w:t>d</w:t>
      </w:r>
      <w:r w:rsidRPr="00AF0969">
        <w:rPr>
          <w:sz w:val="20"/>
          <w:lang w:eastAsia="zh-CN"/>
        </w:rPr>
        <w:t>(dB)</w:t>
      </w:r>
      <w:r w:rsidRPr="00AF0969">
        <w:rPr>
          <w:rFonts w:hint="eastAsia"/>
          <w:sz w:val="20"/>
          <w:lang w:eastAsia="zh-CN"/>
        </w:rPr>
        <w:t>给出：</w:t>
      </w:r>
    </w:p>
    <w:p w:rsidR="00F715E6" w:rsidRDefault="00F715E6" w:rsidP="00F715E6">
      <w:pPr>
        <w:pStyle w:val="Equation1"/>
        <w:rPr>
          <w:lang w:val="en-US" w:eastAsia="zh-CN"/>
        </w:rPr>
      </w:pPr>
      <w:r>
        <w:rPr>
          <w:lang w:val="en-US" w:eastAsia="zh-CN"/>
        </w:rPr>
        <w:tab/>
      </w:r>
      <w:r>
        <w:rPr>
          <w:lang w:val="en-US" w:eastAsia="zh-CN"/>
        </w:rPr>
        <w:tab/>
      </w:r>
      <w:r w:rsidRPr="00BB3C5A">
        <w:rPr>
          <w:position w:val="-32"/>
          <w:sz w:val="20"/>
        </w:rPr>
        <w:object w:dxaOrig="5040" w:dyaOrig="760">
          <v:shape id="_x0000_i1045" type="#_x0000_t75" style="width:252.75pt;height:37.5pt" o:ole="" fillcolor="window">
            <v:imagedata r:id="rId50" o:title=""/>
          </v:shape>
          <o:OLEObject Type="Embed" ProgID="Equation.3" ShapeID="_x0000_i1045" DrawAspect="Content" ObjectID="_1381743998" r:id="rId51"/>
        </w:object>
      </w:r>
      <w:r>
        <w:rPr>
          <w:lang w:val="en-US" w:eastAsia="zh-CN"/>
        </w:rPr>
        <w:t>                    dB</w:t>
      </w:r>
      <w:r>
        <w:rPr>
          <w:lang w:val="en-US" w:eastAsia="zh-CN"/>
        </w:rPr>
        <w:tab/>
        <w:t>(24)</w:t>
      </w:r>
    </w:p>
    <w:p w:rsidR="00F16B29" w:rsidRPr="00AF0969" w:rsidRDefault="00F16B29" w:rsidP="00A86D4F">
      <w:pPr>
        <w:rPr>
          <w:sz w:val="20"/>
          <w:lang w:eastAsia="zh-CN"/>
        </w:rPr>
      </w:pPr>
      <w:r w:rsidRPr="00AF0969">
        <w:rPr>
          <w:rFonts w:hint="eastAsia"/>
          <w:sz w:val="20"/>
          <w:lang w:eastAsia="zh-CN"/>
        </w:rPr>
        <w:t>其中</w:t>
      </w:r>
      <w:r w:rsidRPr="00AF0969">
        <w:rPr>
          <w:i/>
          <w:iCs/>
          <w:sz w:val="20"/>
          <w:lang w:eastAsia="zh-CN"/>
        </w:rPr>
        <w:t>f</w:t>
      </w:r>
      <w:r w:rsidRPr="00AF0969">
        <w:rPr>
          <w:rFonts w:hint="eastAsia"/>
          <w:sz w:val="20"/>
          <w:lang w:eastAsia="zh-CN"/>
        </w:rPr>
        <w:t>在本附</w:t>
      </w:r>
      <w:r w:rsidR="00535233">
        <w:rPr>
          <w:rFonts w:hint="eastAsia"/>
          <w:sz w:val="20"/>
          <w:lang w:eastAsia="zh-CN"/>
        </w:rPr>
        <w:t>录</w:t>
      </w:r>
      <w:r w:rsidRPr="00AF0969">
        <w:rPr>
          <w:rFonts w:hint="eastAsia"/>
          <w:sz w:val="20"/>
          <w:lang w:eastAsia="zh-CN"/>
        </w:rPr>
        <w:t>中代表频率</w:t>
      </w:r>
      <w:r w:rsidR="000C351C" w:rsidRPr="00AF0969">
        <w:rPr>
          <w:rFonts w:hint="eastAsia"/>
          <w:sz w:val="20"/>
          <w:lang w:eastAsia="zh-CN"/>
        </w:rPr>
        <w:t>(</w:t>
      </w:r>
      <w:r w:rsidRPr="00AF0969">
        <w:rPr>
          <w:sz w:val="20"/>
          <w:lang w:eastAsia="zh-CN"/>
        </w:rPr>
        <w:t>GHz</w:t>
      </w:r>
      <w:r w:rsidR="000C351C" w:rsidRPr="00AF0969">
        <w:rPr>
          <w:rFonts w:hint="eastAsia"/>
          <w:sz w:val="20"/>
          <w:lang w:eastAsia="zh-CN"/>
        </w:rPr>
        <w:t>)</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沿协调地球站每个方位的总场地屏蔽为：</w:t>
      </w:r>
    </w:p>
    <w:p w:rsidR="00F16B29" w:rsidRPr="00AF0969" w:rsidRDefault="00F715E6" w:rsidP="00A86D4F">
      <w:pPr>
        <w:pStyle w:val="Equation"/>
        <w:rPr>
          <w:sz w:val="20"/>
        </w:rPr>
      </w:pPr>
      <w:r w:rsidRPr="00F715E6">
        <w:rPr>
          <w:position w:val="-60"/>
        </w:rPr>
        <w:object w:dxaOrig="9400" w:dyaOrig="1320">
          <v:shape id="_x0000_i1046" type="#_x0000_t75" style="width:501.75pt;height:65.25pt" o:ole="" fillcolor="window">
            <v:imagedata r:id="rId52" o:title=""/>
          </v:shape>
          <o:OLEObject Type="Embed" ProgID="Equation.3" ShapeID="_x0000_i1046" DrawAspect="Content" ObjectID="_1381743999" r:id="rId53"/>
        </w:object>
      </w:r>
    </w:p>
    <w:p w:rsidR="00F16B29" w:rsidRPr="00AF0969" w:rsidRDefault="00F16B29" w:rsidP="00527897">
      <w:pPr>
        <w:ind w:firstLineChars="200" w:firstLine="400"/>
        <w:rPr>
          <w:sz w:val="20"/>
          <w:lang w:eastAsia="zh-CN"/>
        </w:rPr>
      </w:pPr>
      <w:r w:rsidRPr="00AF0969">
        <w:rPr>
          <w:rFonts w:hint="eastAsia"/>
          <w:sz w:val="20"/>
          <w:lang w:eastAsia="zh-CN"/>
        </w:rPr>
        <w:t>可对</w:t>
      </w:r>
      <w:r w:rsidRPr="00AF0969">
        <w:rPr>
          <w:i/>
          <w:iCs/>
          <w:sz w:val="20"/>
          <w:lang w:eastAsia="zh-CN"/>
        </w:rPr>
        <w:t>A</w:t>
      </w:r>
      <w:r w:rsidRPr="00AF0969">
        <w:rPr>
          <w:i/>
          <w:iCs/>
          <w:sz w:val="20"/>
          <w:vertAlign w:val="subscript"/>
          <w:lang w:eastAsia="zh-CN"/>
        </w:rPr>
        <w:t>h</w:t>
      </w:r>
      <w:r w:rsidRPr="00AF0969">
        <w:rPr>
          <w:rFonts w:hint="eastAsia"/>
          <w:sz w:val="20"/>
          <w:lang w:eastAsia="zh-CN"/>
        </w:rPr>
        <w:t>的值进行限定以满足条件：</w:t>
      </w:r>
    </w:p>
    <w:p w:rsidR="00F715E6" w:rsidRDefault="00F715E6" w:rsidP="00F715E6">
      <w:pPr>
        <w:pStyle w:val="Equation"/>
        <w:rPr>
          <w:iCs/>
          <w:lang w:eastAsia="zh-CN"/>
        </w:rPr>
      </w:pPr>
      <w:r>
        <w:rPr>
          <w:lang w:eastAsia="zh-CN"/>
        </w:rPr>
        <w:tab/>
      </w:r>
      <w:r>
        <w:rPr>
          <w:lang w:eastAsia="zh-CN"/>
        </w:rPr>
        <w:tab/>
      </w:r>
      <w:r>
        <w:rPr>
          <w:iCs/>
          <w:lang w:eastAsia="zh-CN"/>
        </w:rPr>
        <w:t xml:space="preserve">–10 </w:t>
      </w:r>
      <w:r>
        <w:rPr>
          <w:rFonts w:ascii="Symbol" w:hAnsi="Symbol"/>
          <w:iCs/>
        </w:rPr>
        <w:sym w:font="Symbol" w:char="F0A3"/>
      </w:r>
      <w:r>
        <w:rPr>
          <w:iCs/>
          <w:lang w:eastAsia="zh-CN"/>
        </w:rPr>
        <w:t xml:space="preserve"> </w:t>
      </w:r>
      <w:r>
        <w:rPr>
          <w:i/>
          <w:iCs/>
          <w:lang w:eastAsia="zh-CN"/>
        </w:rPr>
        <w:t>A</w:t>
      </w:r>
      <w:r>
        <w:rPr>
          <w:i/>
          <w:iCs/>
          <w:position w:val="-4"/>
          <w:sz w:val="20"/>
          <w:lang w:eastAsia="zh-CN"/>
        </w:rPr>
        <w:t>h</w:t>
      </w:r>
      <w:r>
        <w:rPr>
          <w:lang w:eastAsia="zh-CN"/>
        </w:rPr>
        <w:t xml:space="preserve"> </w:t>
      </w:r>
      <w:r>
        <w:rPr>
          <w:iCs/>
          <w:position w:val="-4"/>
          <w:sz w:val="16"/>
          <w:lang w:eastAsia="zh-CN"/>
        </w:rPr>
        <w:t xml:space="preserve"> </w:t>
      </w:r>
      <w:r>
        <w:rPr>
          <w:rFonts w:ascii="Symbol" w:hAnsi="Symbol"/>
          <w:iCs/>
        </w:rPr>
        <w:sym w:font="Symbol" w:char="F0A3"/>
      </w:r>
      <w:r>
        <w:rPr>
          <w:iCs/>
          <w:lang w:eastAsia="zh-CN"/>
        </w:rPr>
        <w:t xml:space="preserve"> (30 </w:t>
      </w:r>
      <w:r>
        <w:rPr>
          <w:rFonts w:ascii="Symbol" w:hAnsi="Symbol"/>
          <w:iCs/>
          <w:lang w:val="fr-CH" w:eastAsia="zh-CN"/>
        </w:rPr>
        <w:t></w:t>
      </w:r>
      <w:r>
        <w:rPr>
          <w:iCs/>
          <w:lang w:eastAsia="zh-CN"/>
        </w:rPr>
        <w:t xml:space="preserve"> </w:t>
      </w:r>
      <w:r>
        <w:rPr>
          <w:iCs/>
        </w:rPr>
        <w:t>ε</w:t>
      </w:r>
      <w:r>
        <w:rPr>
          <w:i/>
          <w:iCs/>
          <w:position w:val="-4"/>
          <w:sz w:val="20"/>
          <w:lang w:eastAsia="zh-CN"/>
        </w:rPr>
        <w:t>h</w:t>
      </w:r>
      <w:r>
        <w:rPr>
          <w:iCs/>
          <w:lang w:eastAsia="zh-CN"/>
        </w:rPr>
        <w:t>)</w:t>
      </w:r>
      <w:r>
        <w:rPr>
          <w:iCs/>
          <w:lang w:eastAsia="zh-CN"/>
        </w:rPr>
        <w:tab/>
        <w:t>(26)</w:t>
      </w:r>
    </w:p>
    <w:p w:rsidR="00F16B29" w:rsidRPr="00AF0969" w:rsidRDefault="00F16B29" w:rsidP="00527897">
      <w:pPr>
        <w:ind w:firstLineChars="200" w:firstLine="400"/>
        <w:rPr>
          <w:sz w:val="20"/>
          <w:lang w:eastAsia="zh-CN"/>
        </w:rPr>
      </w:pPr>
      <w:r w:rsidRPr="00AF0969">
        <w:rPr>
          <w:rFonts w:hint="eastAsia"/>
          <w:sz w:val="20"/>
          <w:lang w:eastAsia="zh-CN"/>
        </w:rPr>
        <w:t>在</w:t>
      </w:r>
      <w:r w:rsidR="000C351C" w:rsidRPr="00AF0969">
        <w:rPr>
          <w:rFonts w:hint="eastAsia"/>
          <w:sz w:val="20"/>
          <w:lang w:eastAsia="zh-CN"/>
        </w:rPr>
        <w:t>公式</w:t>
      </w:r>
      <w:r w:rsidRPr="00AF0969">
        <w:rPr>
          <w:sz w:val="20"/>
          <w:lang w:eastAsia="zh-CN"/>
        </w:rPr>
        <w:t>(2</w:t>
      </w:r>
      <w:r w:rsidR="001B4015">
        <w:rPr>
          <w:rFonts w:hint="eastAsia"/>
          <w:sz w:val="20"/>
          <w:lang w:eastAsia="zh-CN"/>
        </w:rPr>
        <w:t>4</w:t>
      </w:r>
      <w:r w:rsidRPr="00AF0969">
        <w:rPr>
          <w:sz w:val="20"/>
          <w:lang w:eastAsia="zh-CN"/>
        </w:rPr>
        <w:t>)</w:t>
      </w:r>
      <w:r w:rsidRPr="00AF0969">
        <w:rPr>
          <w:rFonts w:hint="eastAsia"/>
          <w:sz w:val="20"/>
          <w:lang w:eastAsia="zh-CN"/>
        </w:rPr>
        <w:t>、</w:t>
      </w:r>
      <w:r w:rsidRPr="00AF0969">
        <w:rPr>
          <w:sz w:val="20"/>
          <w:lang w:eastAsia="zh-CN"/>
        </w:rPr>
        <w:t>(2</w:t>
      </w:r>
      <w:r w:rsidR="001B4015">
        <w:rPr>
          <w:rFonts w:hint="eastAsia"/>
          <w:sz w:val="20"/>
          <w:lang w:eastAsia="zh-CN"/>
        </w:rPr>
        <w:t>5</w:t>
      </w:r>
      <w:r w:rsidRPr="00AF0969">
        <w:rPr>
          <w:sz w:val="20"/>
          <w:lang w:eastAsia="zh-CN"/>
        </w:rPr>
        <w:t>)</w:t>
      </w:r>
      <w:r w:rsidRPr="00AF0969">
        <w:rPr>
          <w:rFonts w:hint="eastAsia"/>
          <w:sz w:val="20"/>
          <w:lang w:eastAsia="zh-CN"/>
        </w:rPr>
        <w:t>及</w:t>
      </w:r>
      <w:r w:rsidRPr="00AF0969">
        <w:rPr>
          <w:sz w:val="20"/>
          <w:lang w:eastAsia="zh-CN"/>
        </w:rPr>
        <w:t>(2</w:t>
      </w:r>
      <w:r w:rsidR="001B4015">
        <w:rPr>
          <w:rFonts w:hint="eastAsia"/>
          <w:sz w:val="20"/>
          <w:lang w:eastAsia="zh-CN"/>
        </w:rPr>
        <w:t>6</w:t>
      </w:r>
      <w:r w:rsidRPr="00AF0969">
        <w:rPr>
          <w:sz w:val="20"/>
          <w:lang w:eastAsia="zh-CN"/>
        </w:rPr>
        <w:t>)</w:t>
      </w:r>
      <w:r w:rsidRPr="00AF0969">
        <w:rPr>
          <w:rFonts w:hint="eastAsia"/>
          <w:sz w:val="20"/>
          <w:lang w:eastAsia="zh-CN"/>
        </w:rPr>
        <w:t>中，</w:t>
      </w:r>
      <w:r w:rsidRPr="00AF0969">
        <w:rPr>
          <w:sz w:val="20"/>
        </w:rPr>
        <w:sym w:font="Symbol" w:char="F065"/>
      </w:r>
      <w:r w:rsidRPr="00AF0969">
        <w:rPr>
          <w:i/>
          <w:iCs/>
          <w:sz w:val="20"/>
          <w:vertAlign w:val="subscript"/>
          <w:lang w:eastAsia="zh-CN"/>
        </w:rPr>
        <w:t>h</w:t>
      </w:r>
      <w:r w:rsidRPr="00AF0969">
        <w:rPr>
          <w:rFonts w:hint="eastAsia"/>
          <w:sz w:val="20"/>
          <w:lang w:eastAsia="zh-CN"/>
        </w:rPr>
        <w:t>的值必须总是以度表示。</w:t>
      </w:r>
      <w:r w:rsidR="000C351C" w:rsidRPr="00AF0969">
        <w:rPr>
          <w:rFonts w:hint="eastAsia"/>
          <w:sz w:val="20"/>
          <w:lang w:eastAsia="zh-CN"/>
        </w:rPr>
        <w:t>公式</w:t>
      </w:r>
      <w:r w:rsidRPr="00AF0969">
        <w:rPr>
          <w:sz w:val="20"/>
          <w:lang w:eastAsia="zh-CN"/>
        </w:rPr>
        <w:t>(2</w:t>
      </w:r>
      <w:r w:rsidR="001B4015">
        <w:rPr>
          <w:rFonts w:hint="eastAsia"/>
          <w:sz w:val="20"/>
          <w:lang w:eastAsia="zh-CN"/>
        </w:rPr>
        <w:t>6</w:t>
      </w:r>
      <w:r w:rsidRPr="00AF0969">
        <w:rPr>
          <w:sz w:val="20"/>
          <w:lang w:eastAsia="zh-CN"/>
        </w:rPr>
        <w:t>)</w:t>
      </w:r>
      <w:r w:rsidRPr="00AF0969">
        <w:rPr>
          <w:rFonts w:hint="eastAsia"/>
          <w:sz w:val="20"/>
          <w:lang w:eastAsia="zh-CN"/>
        </w:rPr>
        <w:t>中的限制是具体的，因为这些限制之外的保护在实际情况中可能无法实现。</w:t>
      </w:r>
    </w:p>
    <w:p w:rsidR="00F16B29" w:rsidRDefault="00F16B29" w:rsidP="00A86D4F">
      <w:pPr>
        <w:pStyle w:val="Heading1"/>
        <w:rPr>
          <w:lang w:eastAsia="zh-CN"/>
        </w:rPr>
      </w:pPr>
      <w:r>
        <w:rPr>
          <w:lang w:eastAsia="zh-CN"/>
        </w:rPr>
        <w:t>2</w:t>
      </w:r>
      <w:r>
        <w:rPr>
          <w:lang w:eastAsia="zh-CN"/>
        </w:rPr>
        <w:tab/>
        <w:t>100 MHz-790 MHz</w:t>
      </w:r>
      <w:r>
        <w:rPr>
          <w:rFonts w:hint="eastAsia"/>
          <w:lang w:eastAsia="zh-CN"/>
        </w:rPr>
        <w:t>之间的频率</w:t>
      </w:r>
    </w:p>
    <w:p w:rsidR="00F16B29" w:rsidRPr="00AF0969" w:rsidRDefault="00F16B29" w:rsidP="00527897">
      <w:pPr>
        <w:ind w:firstLineChars="200" w:firstLine="400"/>
        <w:rPr>
          <w:sz w:val="20"/>
          <w:lang w:eastAsia="zh-CN"/>
        </w:rPr>
      </w:pPr>
      <w:r w:rsidRPr="00AF0969">
        <w:rPr>
          <w:rFonts w:hint="eastAsia"/>
          <w:sz w:val="20"/>
          <w:lang w:eastAsia="zh-CN"/>
        </w:rPr>
        <w:t>本节中所给出的传播模式被限定在一个年平均时间百分数</w:t>
      </w:r>
      <w:r w:rsidRPr="00AF0969">
        <w:rPr>
          <w:i/>
          <w:iCs/>
          <w:sz w:val="20"/>
          <w:lang w:eastAsia="zh-CN"/>
        </w:rPr>
        <w:t>p</w:t>
      </w:r>
      <w:r w:rsidRPr="00AF0969">
        <w:rPr>
          <w:rFonts w:hint="eastAsia"/>
          <w:sz w:val="20"/>
          <w:lang w:eastAsia="zh-CN"/>
        </w:rPr>
        <w:t>中，范围为</w:t>
      </w:r>
      <w:r w:rsidRPr="00AF0969">
        <w:rPr>
          <w:sz w:val="20"/>
          <w:lang w:eastAsia="zh-CN"/>
        </w:rPr>
        <w:t>1%–50%</w:t>
      </w:r>
      <w:r w:rsidRPr="00AF0969">
        <w:rPr>
          <w:rFonts w:hint="eastAsia"/>
          <w:sz w:val="20"/>
          <w:lang w:eastAsia="zh-CN"/>
        </w:rPr>
        <w:t>。</w:t>
      </w:r>
    </w:p>
    <w:p w:rsidR="00F16B29" w:rsidRDefault="00F16B29" w:rsidP="00527897">
      <w:pPr>
        <w:ind w:firstLineChars="200" w:firstLine="400"/>
        <w:rPr>
          <w:sz w:val="20"/>
          <w:lang w:eastAsia="zh-CN"/>
        </w:rPr>
      </w:pPr>
      <w:r w:rsidRPr="00AF0969">
        <w:rPr>
          <w:rFonts w:hint="eastAsia"/>
          <w:sz w:val="20"/>
          <w:lang w:eastAsia="zh-CN"/>
        </w:rPr>
        <w:t>使用迭代过程确定传播方式</w:t>
      </w:r>
      <w:r w:rsidRPr="00AF0969">
        <w:rPr>
          <w:sz w:val="20"/>
          <w:lang w:eastAsia="zh-CN"/>
        </w:rPr>
        <w:t>(1)</w:t>
      </w:r>
      <w:r w:rsidRPr="00AF0969">
        <w:rPr>
          <w:rFonts w:hint="eastAsia"/>
          <w:sz w:val="20"/>
          <w:lang w:eastAsia="zh-CN"/>
        </w:rPr>
        <w:t>的所需距离。首先，估算</w:t>
      </w:r>
      <w:r w:rsidR="000C351C" w:rsidRPr="00AF0969">
        <w:rPr>
          <w:rFonts w:hint="eastAsia"/>
          <w:sz w:val="20"/>
          <w:lang w:eastAsia="zh-CN"/>
        </w:rPr>
        <w:t>公式</w:t>
      </w:r>
      <w:r w:rsidRPr="00AF0969">
        <w:rPr>
          <w:sz w:val="20"/>
          <w:lang w:eastAsia="zh-CN"/>
        </w:rPr>
        <w:t>(2</w:t>
      </w:r>
      <w:r w:rsidR="001B4015">
        <w:rPr>
          <w:rFonts w:hint="eastAsia"/>
          <w:sz w:val="20"/>
          <w:lang w:eastAsia="zh-CN"/>
        </w:rPr>
        <w:t>8</w:t>
      </w:r>
      <w:r w:rsidRPr="00AF0969">
        <w:rPr>
          <w:sz w:val="20"/>
          <w:lang w:eastAsia="zh-CN"/>
        </w:rPr>
        <w:t>)</w:t>
      </w:r>
      <w:r w:rsidRPr="00AF0969">
        <w:rPr>
          <w:rFonts w:hint="eastAsia"/>
          <w:sz w:val="20"/>
          <w:lang w:eastAsia="zh-CN"/>
        </w:rPr>
        <w:t>。然后，从附</w:t>
      </w:r>
      <w:r w:rsidR="0077280B">
        <w:rPr>
          <w:rFonts w:hint="eastAsia"/>
          <w:sz w:val="20"/>
          <w:lang w:eastAsia="zh-CN"/>
        </w:rPr>
        <w:t>件</w:t>
      </w:r>
      <w:r w:rsidR="0077280B">
        <w:rPr>
          <w:rFonts w:hint="eastAsia"/>
          <w:sz w:val="20"/>
          <w:lang w:eastAsia="zh-CN"/>
        </w:rPr>
        <w:t>1</w:t>
      </w:r>
      <w:r w:rsidR="00F94B4F" w:rsidRPr="00AF0969">
        <w:rPr>
          <w:rFonts w:hint="eastAsia"/>
          <w:sz w:val="20"/>
          <w:lang w:eastAsia="zh-CN"/>
        </w:rPr>
        <w:t>第</w:t>
      </w:r>
      <w:r w:rsidRPr="00AF0969">
        <w:rPr>
          <w:sz w:val="20"/>
          <w:lang w:eastAsia="zh-CN"/>
        </w:rPr>
        <w:t>1.5.3</w:t>
      </w:r>
      <w:r w:rsidR="00F94B4F" w:rsidRPr="00AF0969">
        <w:rPr>
          <w:rFonts w:hint="eastAsia"/>
          <w:sz w:val="20"/>
          <w:lang w:eastAsia="zh-CN"/>
        </w:rPr>
        <w:t>节</w:t>
      </w:r>
      <w:r w:rsidRPr="00AF0969">
        <w:rPr>
          <w:rFonts w:hint="eastAsia"/>
          <w:sz w:val="20"/>
          <w:lang w:eastAsia="zh-CN"/>
        </w:rPr>
        <w:t>中所描述的方法中给出的最小协调距离</w:t>
      </w:r>
      <w:r w:rsidRPr="00AF0969">
        <w:rPr>
          <w:i/>
          <w:iCs/>
          <w:sz w:val="20"/>
          <w:lang w:eastAsia="zh-CN"/>
        </w:rPr>
        <w:t>d</w:t>
      </w:r>
      <w:r w:rsidRPr="00AF0969">
        <w:rPr>
          <w:i/>
          <w:iCs/>
          <w:sz w:val="20"/>
          <w:vertAlign w:val="subscript"/>
          <w:lang w:eastAsia="zh-CN"/>
        </w:rPr>
        <w:t>min</w:t>
      </w:r>
      <w:r w:rsidRPr="00AF0969">
        <w:rPr>
          <w:rFonts w:hint="eastAsia"/>
          <w:sz w:val="20"/>
          <w:lang w:eastAsia="zh-CN"/>
        </w:rPr>
        <w:t>开始，</w:t>
      </w:r>
      <w:r w:rsidR="000C351C" w:rsidRPr="00AF0969">
        <w:rPr>
          <w:rFonts w:hint="eastAsia"/>
          <w:sz w:val="20"/>
          <w:lang w:eastAsia="zh-CN"/>
        </w:rPr>
        <w:t>公式</w:t>
      </w:r>
      <w:r w:rsidRPr="00AF0969">
        <w:rPr>
          <w:sz w:val="20"/>
          <w:lang w:eastAsia="zh-CN"/>
        </w:rPr>
        <w:t>(2</w:t>
      </w:r>
      <w:r w:rsidR="0077280B">
        <w:rPr>
          <w:rFonts w:hint="eastAsia"/>
          <w:sz w:val="20"/>
          <w:lang w:eastAsia="zh-CN"/>
        </w:rPr>
        <w:t>9</w:t>
      </w:r>
      <w:r w:rsidRPr="00AF0969">
        <w:rPr>
          <w:sz w:val="20"/>
          <w:lang w:eastAsia="zh-CN"/>
        </w:rPr>
        <w:t>)</w:t>
      </w:r>
      <w:r w:rsidRPr="00AF0969">
        <w:rPr>
          <w:rFonts w:hint="eastAsia"/>
          <w:sz w:val="20"/>
          <w:lang w:eastAsia="zh-CN"/>
        </w:rPr>
        <w:t>至</w:t>
      </w:r>
      <w:r w:rsidRPr="00AF0969">
        <w:rPr>
          <w:sz w:val="20"/>
          <w:lang w:eastAsia="zh-CN"/>
        </w:rPr>
        <w:t>(3</w:t>
      </w:r>
      <w:r w:rsidR="0077280B">
        <w:rPr>
          <w:rFonts w:hint="eastAsia"/>
          <w:sz w:val="20"/>
          <w:lang w:eastAsia="zh-CN"/>
        </w:rPr>
        <w:t>2</w:t>
      </w:r>
      <w:r w:rsidRPr="00AF0969">
        <w:rPr>
          <w:sz w:val="20"/>
          <w:lang w:eastAsia="zh-CN"/>
        </w:rPr>
        <w:t>)</w:t>
      </w:r>
      <w:r w:rsidRPr="00AF0969">
        <w:rPr>
          <w:rFonts w:hint="eastAsia"/>
          <w:sz w:val="20"/>
          <w:lang w:eastAsia="zh-CN"/>
        </w:rPr>
        <w:t>按距离</w:t>
      </w:r>
      <w:r w:rsidRPr="00AF0969">
        <w:rPr>
          <w:i/>
          <w:iCs/>
          <w:sz w:val="20"/>
          <w:lang w:eastAsia="zh-CN"/>
        </w:rPr>
        <w:t>d</w:t>
      </w:r>
      <w:r w:rsidRPr="00AF0969">
        <w:rPr>
          <w:i/>
          <w:iCs/>
          <w:sz w:val="20"/>
          <w:vertAlign w:val="subscript"/>
          <w:lang w:eastAsia="zh-CN"/>
        </w:rPr>
        <w:t>i</w:t>
      </w:r>
      <w:r w:rsidR="000C351C" w:rsidRPr="00AF0969">
        <w:rPr>
          <w:rFonts w:hint="eastAsia"/>
          <w:sz w:val="20"/>
          <w:lang w:eastAsia="zh-CN"/>
        </w:rPr>
        <w:t>(</w:t>
      </w:r>
      <w:r w:rsidRPr="00AF0969">
        <w:rPr>
          <w:rFonts w:hint="eastAsia"/>
          <w:sz w:val="20"/>
          <w:lang w:eastAsia="zh-CN"/>
        </w:rPr>
        <w:t>其中</w:t>
      </w:r>
      <w:r w:rsidRPr="00AF0969">
        <w:rPr>
          <w:i/>
          <w:iCs/>
          <w:sz w:val="20"/>
          <w:lang w:eastAsia="zh-CN"/>
        </w:rPr>
        <w:t>i</w:t>
      </w:r>
      <w:r w:rsidRPr="00AF0969">
        <w:rPr>
          <w:sz w:val="20"/>
          <w:lang w:eastAsia="zh-CN"/>
        </w:rPr>
        <w:t>=0</w:t>
      </w:r>
      <w:r w:rsidRPr="00AF0969">
        <w:rPr>
          <w:rFonts w:hint="eastAsia"/>
          <w:sz w:val="20"/>
          <w:lang w:eastAsia="zh-CN"/>
        </w:rPr>
        <w:t>，</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w:t>
      </w:r>
      <w:r w:rsidRPr="00AF0969">
        <w:rPr>
          <w:sz w:val="20"/>
          <w:lang w:eastAsia="zh-CN"/>
        </w:rPr>
        <w:t>...</w:t>
      </w:r>
      <w:r w:rsidR="000C351C" w:rsidRPr="00AF0969">
        <w:rPr>
          <w:rFonts w:hint="eastAsia"/>
          <w:sz w:val="20"/>
          <w:lang w:eastAsia="zh-CN"/>
        </w:rPr>
        <w:t>)</w:t>
      </w:r>
      <w:r w:rsidRPr="00AF0969">
        <w:rPr>
          <w:rFonts w:hint="eastAsia"/>
          <w:sz w:val="20"/>
          <w:lang w:eastAsia="zh-CN"/>
        </w:rPr>
        <w:t>进行迭代，并将附</w:t>
      </w:r>
      <w:r w:rsidR="0077280B">
        <w:rPr>
          <w:rFonts w:hint="eastAsia"/>
          <w:sz w:val="20"/>
          <w:lang w:eastAsia="zh-CN"/>
        </w:rPr>
        <w:t>件</w:t>
      </w:r>
      <w:r w:rsidR="0077280B">
        <w:rPr>
          <w:rFonts w:hint="eastAsia"/>
          <w:sz w:val="20"/>
          <w:lang w:eastAsia="zh-CN"/>
        </w:rPr>
        <w:t>1</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Pr="00AF0969">
        <w:rPr>
          <w:rFonts w:hint="eastAsia"/>
          <w:sz w:val="20"/>
          <w:lang w:eastAsia="zh-CN"/>
        </w:rPr>
        <w:t>所描述的步长</w:t>
      </w:r>
      <w:r w:rsidRPr="00AF0969">
        <w:rPr>
          <w:i/>
          <w:iCs/>
          <w:sz w:val="20"/>
          <w:lang w:eastAsia="zh-CN"/>
        </w:rPr>
        <w:t>s</w:t>
      </w:r>
      <w:r w:rsidRPr="00AF0969">
        <w:rPr>
          <w:sz w:val="20"/>
          <w:lang w:eastAsia="zh-CN"/>
        </w:rPr>
        <w:t>(km)</w:t>
      </w:r>
      <w:r w:rsidRPr="00AF0969">
        <w:rPr>
          <w:rFonts w:hint="eastAsia"/>
          <w:sz w:val="20"/>
          <w:lang w:eastAsia="zh-CN"/>
        </w:rPr>
        <w:t>作为增量。每次迭代时，</w:t>
      </w:r>
      <w:r w:rsidRPr="00AF0969">
        <w:rPr>
          <w:i/>
          <w:iCs/>
          <w:sz w:val="20"/>
          <w:lang w:eastAsia="zh-CN"/>
        </w:rPr>
        <w:t>d</w:t>
      </w:r>
      <w:r w:rsidRPr="00AF0969">
        <w:rPr>
          <w:i/>
          <w:iCs/>
          <w:sz w:val="20"/>
          <w:vertAlign w:val="subscript"/>
          <w:lang w:eastAsia="zh-CN"/>
        </w:rPr>
        <w:t>i</w:t>
      </w:r>
      <w:r w:rsidRPr="00AF0969">
        <w:rPr>
          <w:rFonts w:hint="eastAsia"/>
          <w:sz w:val="20"/>
          <w:lang w:eastAsia="zh-CN"/>
        </w:rPr>
        <w:t>都是所考虑的距离。继续进行此过程，直到实现下列表达式之一：</w:t>
      </w:r>
    </w:p>
    <w:p w:rsidR="00F715E6" w:rsidRDefault="00F715E6" w:rsidP="00F715E6">
      <w:pPr>
        <w:pStyle w:val="Equation1"/>
        <w:rPr>
          <w:lang w:val="en-US"/>
        </w:rPr>
      </w:pPr>
      <w:r>
        <w:rPr>
          <w:lang w:val="en-US" w:eastAsia="zh-CN"/>
        </w:rPr>
        <w:tab/>
      </w:r>
      <w:r>
        <w:rPr>
          <w:lang w:val="en-US" w:eastAsia="zh-CN"/>
        </w:rPr>
        <w:tab/>
      </w:r>
      <w:r w:rsidRPr="00F715E6">
        <w:rPr>
          <w:position w:val="-34"/>
          <w:sz w:val="20"/>
        </w:rPr>
        <w:object w:dxaOrig="4860" w:dyaOrig="800">
          <v:shape id="_x0000_i1047" type="#_x0000_t75" style="width:243pt;height:39.75pt" o:ole="" fillcolor="window">
            <v:imagedata r:id="rId54" o:title=""/>
          </v:shape>
          <o:OLEObject Type="Embed" ProgID="Equation.3" ShapeID="_x0000_i1047" DrawAspect="Content" ObjectID="_1381744000" r:id="rId55"/>
        </w:object>
      </w:r>
      <w:r>
        <w:rPr>
          <w:lang w:val="en-US"/>
        </w:rPr>
        <w:tab/>
        <w:t>(27a)</w:t>
      </w:r>
    </w:p>
    <w:p w:rsidR="00F16B29" w:rsidRPr="00597065" w:rsidRDefault="00F16B29" w:rsidP="00A86D4F">
      <w:pPr>
        <w:rPr>
          <w:sz w:val="20"/>
          <w:lang w:val="en-US" w:eastAsia="zh-CN"/>
        </w:rPr>
      </w:pPr>
      <w:r w:rsidRPr="00AF0969">
        <w:rPr>
          <w:rFonts w:hint="eastAsia"/>
          <w:sz w:val="20"/>
        </w:rPr>
        <w:t>或</w:t>
      </w:r>
      <w:r w:rsidRPr="00597065">
        <w:rPr>
          <w:rFonts w:hint="eastAsia"/>
          <w:sz w:val="20"/>
          <w:lang w:val="en-US"/>
        </w:rPr>
        <w:t>：</w:t>
      </w:r>
    </w:p>
    <w:p w:rsidR="00F715E6" w:rsidRDefault="00F715E6" w:rsidP="00F715E6">
      <w:pPr>
        <w:pStyle w:val="Equation1"/>
        <w:rPr>
          <w:lang w:val="en-US" w:eastAsia="zh-CN"/>
        </w:rPr>
      </w:pPr>
      <w:r>
        <w:rPr>
          <w:i/>
          <w:lang w:val="en-US"/>
        </w:rPr>
        <w:tab/>
      </w:r>
      <w:r>
        <w:rPr>
          <w:i/>
          <w:lang w:val="en-US"/>
        </w:rPr>
        <w:tab/>
      </w:r>
      <w:r w:rsidRPr="00F715E6">
        <w:rPr>
          <w:position w:val="-34"/>
          <w:sz w:val="20"/>
        </w:rPr>
        <w:object w:dxaOrig="4239" w:dyaOrig="800">
          <v:shape id="_x0000_i1048" type="#_x0000_t75" style="width:211.5pt;height:39.75pt" o:ole="" fillcolor="window">
            <v:imagedata r:id="rId56" o:title=""/>
          </v:shape>
          <o:OLEObject Type="Embed" ProgID="Equation.3" ShapeID="_x0000_i1048" DrawAspect="Content" ObjectID="_1381744001" r:id="rId57"/>
        </w:object>
      </w:r>
      <w:r>
        <w:rPr>
          <w:vertAlign w:val="subscript"/>
          <w:lang w:val="en-US" w:eastAsia="zh-CN"/>
        </w:rPr>
        <w:tab/>
      </w:r>
      <w:r>
        <w:rPr>
          <w:iCs/>
          <w:lang w:val="en-US" w:eastAsia="zh-CN"/>
        </w:rPr>
        <w:t>(27b)</w:t>
      </w:r>
    </w:p>
    <w:p w:rsidR="00F16B29" w:rsidRPr="00597065" w:rsidRDefault="00F16B29" w:rsidP="00527897">
      <w:pPr>
        <w:ind w:firstLineChars="200" w:firstLine="400"/>
        <w:rPr>
          <w:sz w:val="20"/>
          <w:lang w:val="en-US" w:eastAsia="zh-CN"/>
        </w:rPr>
      </w:pPr>
      <w:r w:rsidRPr="00AF0969">
        <w:rPr>
          <w:rFonts w:hint="eastAsia"/>
          <w:sz w:val="20"/>
          <w:lang w:eastAsia="zh-CN"/>
        </w:rPr>
        <w:t>然后所需距离</w:t>
      </w:r>
      <w:r w:rsidRPr="00597065">
        <w:rPr>
          <w:i/>
          <w:iCs/>
          <w:sz w:val="20"/>
          <w:lang w:val="en-US" w:eastAsia="zh-CN"/>
        </w:rPr>
        <w:t>d</w:t>
      </w:r>
      <w:r w:rsidRPr="00597065">
        <w:rPr>
          <w:sz w:val="20"/>
          <w:vertAlign w:val="subscript"/>
          <w:lang w:val="en-US" w:eastAsia="zh-CN"/>
        </w:rPr>
        <w:t>1</w:t>
      </w:r>
      <w:r w:rsidRPr="00597065">
        <w:rPr>
          <w:rFonts w:hint="eastAsia"/>
          <w:sz w:val="20"/>
          <w:lang w:val="en-US" w:eastAsia="zh-CN"/>
        </w:rPr>
        <w:t>，</w:t>
      </w:r>
      <w:r w:rsidRPr="00AF0969">
        <w:rPr>
          <w:rFonts w:hint="eastAsia"/>
          <w:sz w:val="20"/>
          <w:lang w:eastAsia="zh-CN"/>
        </w:rPr>
        <w:t>或辅助等值线距离</w:t>
      </w:r>
      <w:r w:rsidRPr="00597065">
        <w:rPr>
          <w:i/>
          <w:iCs/>
          <w:sz w:val="20"/>
          <w:lang w:val="en-US" w:eastAsia="zh-CN"/>
        </w:rPr>
        <w:t>d</w:t>
      </w:r>
      <w:r w:rsidRPr="00597065">
        <w:rPr>
          <w:i/>
          <w:iCs/>
          <w:sz w:val="20"/>
          <w:vertAlign w:val="subscript"/>
          <w:lang w:val="en-US" w:eastAsia="zh-CN"/>
        </w:rPr>
        <w:t>q</w:t>
      </w:r>
      <w:r w:rsidRPr="00AF0969">
        <w:rPr>
          <w:rFonts w:hint="eastAsia"/>
          <w:sz w:val="20"/>
          <w:lang w:eastAsia="zh-CN"/>
        </w:rPr>
        <w:t>由最后迭代距离给出</w:t>
      </w:r>
      <w:r w:rsidRPr="00597065">
        <w:rPr>
          <w:rFonts w:hint="eastAsia"/>
          <w:sz w:val="20"/>
          <w:lang w:val="en-US" w:eastAsia="zh-CN"/>
        </w:rPr>
        <w:t>：</w:t>
      </w:r>
      <w:r w:rsidRPr="00AF0969">
        <w:rPr>
          <w:rFonts w:hint="eastAsia"/>
          <w:sz w:val="20"/>
          <w:lang w:eastAsia="zh-CN"/>
        </w:rPr>
        <w:t>即</w:t>
      </w:r>
    </w:p>
    <w:p w:rsidR="00F715E6" w:rsidRDefault="00F715E6" w:rsidP="00F715E6">
      <w:pPr>
        <w:pStyle w:val="Equation1"/>
        <w:rPr>
          <w:lang w:val="en-US"/>
        </w:rPr>
      </w:pPr>
      <w:r>
        <w:rPr>
          <w:i/>
          <w:lang w:val="en-US"/>
        </w:rPr>
        <w:tab/>
      </w:r>
      <w:r>
        <w:rPr>
          <w:i/>
          <w:lang w:val="en-US"/>
        </w:rPr>
        <w:tab/>
        <w:t>d</w:t>
      </w:r>
      <w:r>
        <w:rPr>
          <w:position w:val="-4"/>
          <w:sz w:val="20"/>
          <w:lang w:val="en-US"/>
        </w:rPr>
        <w:t>1</w:t>
      </w:r>
      <w:r>
        <w:rPr>
          <w:lang w:val="en-US"/>
        </w:rPr>
        <w:t xml:space="preserve"> </w:t>
      </w:r>
      <w:r>
        <w:rPr>
          <w:rFonts w:ascii="Symbol" w:hAnsi="Symbol"/>
        </w:rPr>
        <w:t></w:t>
      </w:r>
      <w:r>
        <w:rPr>
          <w:rFonts w:ascii="Symbol" w:hAnsi="Symbol"/>
        </w:rPr>
        <w:t></w:t>
      </w:r>
      <w:r>
        <w:rPr>
          <w:i/>
          <w:lang w:val="en-US"/>
        </w:rPr>
        <w:t>d</w:t>
      </w:r>
      <w:r>
        <w:rPr>
          <w:i/>
          <w:iCs/>
          <w:position w:val="-4"/>
          <w:sz w:val="20"/>
          <w:lang w:val="en-US"/>
        </w:rPr>
        <w:t>i</w:t>
      </w:r>
      <w:r>
        <w:rPr>
          <w:vertAlign w:val="subscript"/>
          <w:lang w:val="en-US"/>
        </w:rPr>
        <w:tab/>
      </w:r>
      <w:r>
        <w:rPr>
          <w:iCs/>
          <w:lang w:val="en-US"/>
        </w:rPr>
        <w:t>(27c)</w:t>
      </w:r>
    </w:p>
    <w:p w:rsidR="00F16B29" w:rsidRPr="00AF0969" w:rsidRDefault="00F16B29" w:rsidP="00A86D4F">
      <w:pPr>
        <w:rPr>
          <w:sz w:val="20"/>
          <w:lang w:val="en-GB"/>
        </w:rPr>
      </w:pPr>
      <w:r w:rsidRPr="00AF0969">
        <w:rPr>
          <w:rFonts w:hint="eastAsia"/>
          <w:sz w:val="20"/>
        </w:rPr>
        <w:t>或</w:t>
      </w:r>
      <w:r w:rsidRPr="00AF0969">
        <w:rPr>
          <w:rFonts w:hint="eastAsia"/>
          <w:sz w:val="20"/>
          <w:lang w:val="en-GB"/>
        </w:rPr>
        <w:t>：</w:t>
      </w:r>
    </w:p>
    <w:p w:rsidR="00F715E6" w:rsidRDefault="00F715E6" w:rsidP="00F715E6">
      <w:pPr>
        <w:pStyle w:val="Equation1"/>
        <w:rPr>
          <w:iCs/>
          <w:lang w:val="en-US" w:eastAsia="zh-CN"/>
        </w:rPr>
      </w:pPr>
      <w:r>
        <w:rPr>
          <w:i/>
          <w:lang w:val="en-US"/>
        </w:rPr>
        <w:tab/>
      </w:r>
      <w:r>
        <w:rPr>
          <w:i/>
          <w:lang w:val="en-US"/>
        </w:rPr>
        <w:tab/>
      </w:r>
      <w:r>
        <w:rPr>
          <w:i/>
          <w:lang w:val="en-US" w:eastAsia="zh-CN"/>
        </w:rPr>
        <w:t>d</w:t>
      </w:r>
      <w:r>
        <w:rPr>
          <w:i/>
          <w:position w:val="-4"/>
          <w:sz w:val="20"/>
          <w:lang w:val="en-US" w:eastAsia="zh-CN"/>
        </w:rPr>
        <w:t>q</w:t>
      </w:r>
      <w:r>
        <w:rPr>
          <w:lang w:val="en-US" w:eastAsia="zh-CN"/>
        </w:rPr>
        <w:t xml:space="preserve"> </w:t>
      </w:r>
      <w:r>
        <w:rPr>
          <w:rFonts w:ascii="Symbol" w:hAnsi="Symbol"/>
          <w:lang w:eastAsia="zh-CN"/>
        </w:rPr>
        <w:t></w:t>
      </w:r>
      <w:r>
        <w:rPr>
          <w:rFonts w:ascii="Symbol" w:hAnsi="Symbol"/>
          <w:lang w:eastAsia="zh-CN"/>
        </w:rPr>
        <w:t></w:t>
      </w:r>
      <w:r>
        <w:rPr>
          <w:i/>
          <w:lang w:val="en-US" w:eastAsia="zh-CN"/>
        </w:rPr>
        <w:t>d</w:t>
      </w:r>
      <w:r>
        <w:rPr>
          <w:i/>
          <w:iCs/>
          <w:position w:val="-4"/>
          <w:sz w:val="20"/>
          <w:lang w:val="en-US" w:eastAsia="zh-CN"/>
        </w:rPr>
        <w:t>i</w:t>
      </w:r>
      <w:r>
        <w:rPr>
          <w:vertAlign w:val="subscript"/>
          <w:lang w:val="en-US" w:eastAsia="zh-CN"/>
        </w:rPr>
        <w:tab/>
      </w:r>
      <w:r>
        <w:rPr>
          <w:iCs/>
          <w:lang w:val="en-US" w:eastAsia="zh-CN"/>
        </w:rPr>
        <w:t>(27d)</w:t>
      </w:r>
    </w:p>
    <w:p w:rsidR="00F16B29" w:rsidRPr="00AF0969" w:rsidRDefault="00F16B29" w:rsidP="00527897">
      <w:pPr>
        <w:ind w:firstLineChars="200" w:firstLine="400"/>
        <w:rPr>
          <w:sz w:val="20"/>
          <w:lang w:eastAsia="zh-CN"/>
        </w:rPr>
      </w:pPr>
      <w:r w:rsidRPr="00AF0969">
        <w:rPr>
          <w:rFonts w:hint="eastAsia"/>
          <w:sz w:val="20"/>
          <w:lang w:eastAsia="zh-CN"/>
        </w:rPr>
        <w:t>由于沿某路径的区域最终混合是未知的，所有的路径都被作为可能的陆地或海洋路径对待。同时进行平行计算，第一种假定是该路径为全陆地；第二种假定是该路径为全海洋。然后进行非线性内插，其结果取决于距离</w:t>
      </w:r>
      <w:r w:rsidRPr="00AF0969">
        <w:rPr>
          <w:i/>
          <w:iCs/>
          <w:sz w:val="20"/>
          <w:lang w:eastAsia="zh-CN"/>
        </w:rPr>
        <w:t>d</w:t>
      </w:r>
      <w:r w:rsidRPr="00AF0969">
        <w:rPr>
          <w:i/>
          <w:iCs/>
          <w:sz w:val="20"/>
          <w:vertAlign w:val="subscript"/>
          <w:lang w:eastAsia="zh-CN"/>
        </w:rPr>
        <w:t>i</w:t>
      </w:r>
      <w:r w:rsidRPr="00AF0969">
        <w:rPr>
          <w:rFonts w:hint="eastAsia"/>
          <w:sz w:val="20"/>
          <w:lang w:eastAsia="zh-CN"/>
        </w:rPr>
        <w:t>中当前的陆地与海洋混合损耗。当沿该路径的当前混合既包括暖海区又包括冷海区时，假定沿该路径的所有海洋都为暖海。</w:t>
      </w:r>
    </w:p>
    <w:p w:rsidR="00F16B29" w:rsidRPr="00AF0969" w:rsidRDefault="008E0E65" w:rsidP="00527897">
      <w:pPr>
        <w:ind w:firstLineChars="200" w:firstLine="400"/>
        <w:rPr>
          <w:sz w:val="20"/>
          <w:lang w:eastAsia="zh-CN"/>
        </w:rPr>
      </w:pPr>
      <w:r>
        <w:rPr>
          <w:sz w:val="20"/>
          <w:lang w:eastAsia="zh-CN"/>
        </w:rPr>
        <w:br w:type="column"/>
      </w:r>
      <w:r w:rsidR="00F16B29" w:rsidRPr="00AF0969">
        <w:rPr>
          <w:rFonts w:hint="eastAsia"/>
          <w:sz w:val="20"/>
          <w:lang w:eastAsia="zh-CN"/>
        </w:rPr>
        <w:lastRenderedPageBreak/>
        <w:t>主或补充等值线：</w:t>
      </w:r>
    </w:p>
    <w:p w:rsidR="00F715E6" w:rsidRPr="006166D2" w:rsidRDefault="00F715E6" w:rsidP="00F715E6">
      <w:pPr>
        <w:pStyle w:val="Equation1"/>
        <w:rPr>
          <w:lang w:val="fr-FR"/>
        </w:rPr>
      </w:pPr>
      <w:r w:rsidRPr="006166D2">
        <w:rPr>
          <w:lang w:val="fr-FR"/>
        </w:rPr>
        <w:tab/>
      </w:r>
      <w:r w:rsidRPr="006166D2">
        <w:rPr>
          <w:lang w:val="fr-FR"/>
        </w:rPr>
        <w:tab/>
      </w:r>
      <w:r w:rsidRPr="006166D2">
        <w:rPr>
          <w:i/>
          <w:iCs/>
          <w:lang w:val="fr-FR"/>
        </w:rPr>
        <w:t>L</w:t>
      </w:r>
      <w:r w:rsidRPr="006166D2">
        <w:rPr>
          <w:position w:val="-4"/>
          <w:sz w:val="20"/>
          <w:lang w:val="fr-FR"/>
        </w:rPr>
        <w:t>1</w:t>
      </w:r>
      <w:r w:rsidRPr="006166D2">
        <w:rPr>
          <w:lang w:val="fr-FR"/>
        </w:rPr>
        <w:t>(</w:t>
      </w:r>
      <w:r w:rsidRPr="006166D2">
        <w:rPr>
          <w:sz w:val="12"/>
          <w:lang w:val="fr-FR"/>
        </w:rPr>
        <w:t> </w:t>
      </w:r>
      <w:r w:rsidRPr="006166D2">
        <w:rPr>
          <w:i/>
          <w:lang w:val="fr-FR"/>
        </w:rPr>
        <w:t>p</w:t>
      </w:r>
      <w:r w:rsidRPr="006166D2">
        <w:rPr>
          <w:position w:val="-4"/>
          <w:sz w:val="8"/>
          <w:lang w:val="fr-FR"/>
        </w:rPr>
        <w:t> </w:t>
      </w:r>
      <w:r w:rsidRPr="006166D2">
        <w:rPr>
          <w:lang w:val="fr-FR"/>
        </w:rPr>
        <w:t xml:space="preserve">) </w:t>
      </w:r>
      <w:r>
        <w:rPr>
          <w:rFonts w:ascii="Symbol" w:hAnsi="Symbol"/>
        </w:rPr>
        <w:t></w:t>
      </w:r>
      <w:r w:rsidRPr="006166D2">
        <w:rPr>
          <w:lang w:val="fr-FR"/>
        </w:rPr>
        <w:t xml:space="preserve"> </w:t>
      </w:r>
      <w:r w:rsidRPr="006166D2">
        <w:rPr>
          <w:i/>
          <w:iCs/>
          <w:lang w:val="fr-FR"/>
        </w:rPr>
        <w:t>L</w:t>
      </w:r>
      <w:r w:rsidRPr="006166D2">
        <w:rPr>
          <w:i/>
          <w:iCs/>
          <w:position w:val="-4"/>
          <w:sz w:val="20"/>
          <w:lang w:val="fr-FR"/>
        </w:rPr>
        <w:t>b</w:t>
      </w:r>
      <w:r w:rsidRPr="006166D2">
        <w:rPr>
          <w:lang w:val="fr-FR"/>
        </w:rPr>
        <w:t>(</w:t>
      </w:r>
      <w:r w:rsidRPr="006166D2">
        <w:rPr>
          <w:sz w:val="12"/>
          <w:lang w:val="fr-FR"/>
        </w:rPr>
        <w:t> </w:t>
      </w:r>
      <w:r w:rsidRPr="006166D2">
        <w:rPr>
          <w:i/>
          <w:lang w:val="fr-FR"/>
        </w:rPr>
        <w:t>p</w:t>
      </w:r>
      <w:r w:rsidRPr="006166D2">
        <w:rPr>
          <w:position w:val="-4"/>
          <w:sz w:val="8"/>
          <w:lang w:val="fr-FR"/>
        </w:rPr>
        <w:t> </w:t>
      </w:r>
      <w:r w:rsidRPr="006166D2">
        <w:rPr>
          <w:lang w:val="fr-FR"/>
        </w:rPr>
        <w:t xml:space="preserve">) – </w:t>
      </w:r>
      <w:r w:rsidRPr="006166D2">
        <w:rPr>
          <w:i/>
          <w:iCs/>
          <w:lang w:val="fr-FR"/>
        </w:rPr>
        <w:t>A</w:t>
      </w:r>
      <w:r w:rsidRPr="006166D2">
        <w:rPr>
          <w:i/>
          <w:iCs/>
          <w:position w:val="-4"/>
          <w:sz w:val="20"/>
          <w:lang w:val="fr-FR"/>
        </w:rPr>
        <w:t>h</w:t>
      </w:r>
      <w:r w:rsidRPr="006166D2">
        <w:rPr>
          <w:lang w:val="fr-FR"/>
        </w:rPr>
        <w:t xml:space="preserve"> </w:t>
      </w:r>
      <w:r w:rsidRPr="006166D2">
        <w:rPr>
          <w:lang w:val="fr-FR"/>
        </w:rPr>
        <w:tab/>
      </w:r>
      <w:r w:rsidRPr="006166D2">
        <w:rPr>
          <w:iCs/>
          <w:lang w:val="fr-FR"/>
        </w:rPr>
        <w:t>(28a)</w:t>
      </w:r>
    </w:p>
    <w:p w:rsidR="00F16B29" w:rsidRPr="00AF0969" w:rsidRDefault="00F16B29" w:rsidP="00527897">
      <w:pPr>
        <w:ind w:firstLineChars="200" w:firstLine="400"/>
        <w:rPr>
          <w:sz w:val="20"/>
          <w:lang w:eastAsia="zh-CN"/>
        </w:rPr>
      </w:pPr>
      <w:r w:rsidRPr="00AF0969">
        <w:rPr>
          <w:rFonts w:hint="eastAsia"/>
          <w:sz w:val="20"/>
          <w:lang w:eastAsia="zh-CN"/>
        </w:rPr>
        <w:t>辅助等值线：</w:t>
      </w:r>
    </w:p>
    <w:p w:rsidR="00F715E6" w:rsidRPr="006166D2" w:rsidRDefault="00F715E6" w:rsidP="00F715E6">
      <w:pPr>
        <w:pStyle w:val="Equation1"/>
        <w:rPr>
          <w:lang w:val="fr-FR"/>
        </w:rPr>
      </w:pPr>
      <w:r w:rsidRPr="006166D2">
        <w:rPr>
          <w:lang w:val="fr-FR"/>
        </w:rPr>
        <w:tab/>
      </w:r>
      <w:r w:rsidRPr="006166D2">
        <w:rPr>
          <w:lang w:val="fr-FR"/>
        </w:rPr>
        <w:tab/>
      </w:r>
      <w:r w:rsidRPr="006166D2">
        <w:rPr>
          <w:i/>
          <w:iCs/>
          <w:lang w:val="fr-FR"/>
        </w:rPr>
        <w:t>L</w:t>
      </w:r>
      <w:r w:rsidRPr="006166D2">
        <w:rPr>
          <w:position w:val="-4"/>
          <w:sz w:val="20"/>
          <w:lang w:val="fr-FR"/>
        </w:rPr>
        <w:t>1</w:t>
      </w:r>
      <w:r w:rsidRPr="006166D2">
        <w:rPr>
          <w:i/>
          <w:iCs/>
          <w:position w:val="-4"/>
          <w:sz w:val="20"/>
          <w:lang w:val="fr-FR"/>
        </w:rPr>
        <w:t>q</w:t>
      </w:r>
      <w:r w:rsidRPr="006166D2">
        <w:rPr>
          <w:lang w:val="fr-FR"/>
        </w:rPr>
        <w:t>(</w:t>
      </w:r>
      <w:r w:rsidRPr="006166D2">
        <w:rPr>
          <w:sz w:val="12"/>
          <w:lang w:val="fr-FR"/>
        </w:rPr>
        <w:t> </w:t>
      </w:r>
      <w:r w:rsidRPr="006166D2">
        <w:rPr>
          <w:i/>
          <w:lang w:val="fr-FR"/>
        </w:rPr>
        <w:t>p</w:t>
      </w:r>
      <w:r w:rsidRPr="006166D2">
        <w:rPr>
          <w:position w:val="-4"/>
          <w:sz w:val="8"/>
          <w:lang w:val="fr-FR"/>
        </w:rPr>
        <w:t> </w:t>
      </w:r>
      <w:r w:rsidRPr="006166D2">
        <w:rPr>
          <w:lang w:val="fr-FR"/>
        </w:rPr>
        <w:t xml:space="preserve">) </w:t>
      </w:r>
      <w:r>
        <w:rPr>
          <w:rFonts w:ascii="Symbol" w:hAnsi="Symbol"/>
        </w:rPr>
        <w:t></w:t>
      </w:r>
      <w:r w:rsidRPr="006166D2">
        <w:rPr>
          <w:lang w:val="fr-FR"/>
        </w:rPr>
        <w:t xml:space="preserve"> </w:t>
      </w:r>
      <w:r w:rsidRPr="006166D2">
        <w:rPr>
          <w:i/>
          <w:iCs/>
          <w:lang w:val="fr-FR"/>
        </w:rPr>
        <w:t>L</w:t>
      </w:r>
      <w:r w:rsidRPr="006166D2">
        <w:rPr>
          <w:i/>
          <w:iCs/>
          <w:position w:val="-4"/>
          <w:sz w:val="20"/>
          <w:lang w:val="fr-FR"/>
        </w:rPr>
        <w:t>bq</w:t>
      </w:r>
      <w:r w:rsidRPr="006166D2">
        <w:rPr>
          <w:lang w:val="fr-FR"/>
        </w:rPr>
        <w:t>(</w:t>
      </w:r>
      <w:r w:rsidRPr="006166D2">
        <w:rPr>
          <w:sz w:val="12"/>
          <w:lang w:val="fr-FR"/>
        </w:rPr>
        <w:t> </w:t>
      </w:r>
      <w:r w:rsidRPr="006166D2">
        <w:rPr>
          <w:i/>
          <w:lang w:val="fr-FR"/>
        </w:rPr>
        <w:t>p</w:t>
      </w:r>
      <w:r w:rsidRPr="006166D2">
        <w:rPr>
          <w:position w:val="-4"/>
          <w:sz w:val="8"/>
          <w:lang w:val="fr-FR"/>
        </w:rPr>
        <w:t> </w:t>
      </w:r>
      <w:r w:rsidRPr="006166D2">
        <w:rPr>
          <w:lang w:val="fr-FR"/>
        </w:rPr>
        <w:t xml:space="preserve">) – </w:t>
      </w:r>
      <w:r w:rsidRPr="006166D2">
        <w:rPr>
          <w:i/>
          <w:iCs/>
          <w:lang w:val="fr-FR"/>
        </w:rPr>
        <w:t>A</w:t>
      </w:r>
      <w:r w:rsidRPr="006166D2">
        <w:rPr>
          <w:i/>
          <w:iCs/>
          <w:position w:val="-4"/>
          <w:sz w:val="20"/>
          <w:lang w:val="fr-FR"/>
        </w:rPr>
        <w:t>h</w:t>
      </w:r>
      <w:r w:rsidRPr="006166D2">
        <w:rPr>
          <w:lang w:val="fr-FR"/>
        </w:rPr>
        <w:tab/>
      </w:r>
      <w:r w:rsidRPr="006166D2">
        <w:rPr>
          <w:iCs/>
          <w:lang w:val="fr-FR"/>
        </w:rPr>
        <w:t>(28b)</w:t>
      </w:r>
    </w:p>
    <w:p w:rsidR="00F16B29" w:rsidRPr="00AF0969" w:rsidRDefault="00F16B29" w:rsidP="00527897">
      <w:pPr>
        <w:rPr>
          <w:sz w:val="20"/>
          <w:lang w:eastAsia="zh-CN"/>
        </w:rPr>
      </w:pPr>
      <w:r w:rsidRPr="00AF0969">
        <w:rPr>
          <w:rFonts w:hint="eastAsia"/>
          <w:sz w:val="20"/>
          <w:lang w:eastAsia="zh-CN"/>
        </w:rPr>
        <w:t>其中：</w:t>
      </w:r>
    </w:p>
    <w:p w:rsidR="00F16B29" w:rsidRPr="00AF0969" w:rsidRDefault="00F16B29" w:rsidP="00F715E6">
      <w:pPr>
        <w:pStyle w:val="enumlev1"/>
        <w:tabs>
          <w:tab w:val="left" w:pos="1890"/>
        </w:tabs>
        <w:ind w:left="370" w:hanging="370"/>
        <w:rPr>
          <w:sz w:val="20"/>
          <w:lang w:eastAsia="zh-CN"/>
        </w:rPr>
      </w:pPr>
      <w:r w:rsidRPr="00AF0969">
        <w:rPr>
          <w:i/>
          <w:iCs/>
          <w:sz w:val="20"/>
          <w:lang w:eastAsia="zh-CN"/>
        </w:rPr>
        <w:tab/>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与</w:t>
      </w:r>
      <w:r w:rsidRPr="00AF0969">
        <w:rPr>
          <w:i/>
          <w:iCs/>
          <w:sz w:val="20"/>
          <w:lang w:eastAsia="zh-CN"/>
        </w:rPr>
        <w:t>L</w:t>
      </w:r>
      <w:r w:rsidRPr="00AF0969">
        <w:rPr>
          <w:i/>
          <w:iCs/>
          <w:sz w:val="20"/>
          <w:vertAlign w:val="subscript"/>
          <w:lang w:eastAsia="zh-CN"/>
        </w:rPr>
        <w:t>bq</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：分别为主或补充等值线以及辅助等值线在</w:t>
      </w:r>
      <w:r w:rsidRPr="00AF0969">
        <w:rPr>
          <w:i/>
          <w:iCs/>
          <w:sz w:val="20"/>
          <w:lang w:eastAsia="zh-CN"/>
        </w:rPr>
        <w:t>p</w:t>
      </w:r>
      <w:r w:rsidRPr="00AF0969">
        <w:rPr>
          <w:sz w:val="20"/>
          <w:lang w:val="en-US" w:eastAsia="zh-CN"/>
        </w:rPr>
        <w:t>%</w:t>
      </w:r>
      <w:r w:rsidRPr="00AF0969">
        <w:rPr>
          <w:rFonts w:hint="eastAsia"/>
          <w:sz w:val="20"/>
          <w:lang w:eastAsia="zh-CN"/>
        </w:rPr>
        <w:t>的时间内的最小所需损耗，</w:t>
      </w:r>
      <w:r w:rsidR="000C351C" w:rsidRPr="0077280B">
        <w:rPr>
          <w:rFonts w:hint="eastAsia"/>
          <w:sz w:val="20"/>
          <w:lang w:eastAsia="zh-CN"/>
        </w:rPr>
        <w:t>(</w:t>
      </w:r>
      <w:r w:rsidR="0077280B">
        <w:rPr>
          <w:rFonts w:hint="eastAsia"/>
          <w:sz w:val="20"/>
          <w:lang w:eastAsia="zh-CN"/>
        </w:rPr>
        <w:t>分别</w:t>
      </w:r>
      <w:r w:rsidR="0077280B" w:rsidRPr="0077280B">
        <w:rPr>
          <w:rFonts w:hint="eastAsia"/>
          <w:sz w:val="20"/>
          <w:lang w:eastAsia="zh-CN"/>
        </w:rPr>
        <w:t>见附件</w:t>
      </w:r>
      <w:r w:rsidR="0077280B" w:rsidRPr="0077280B">
        <w:rPr>
          <w:rFonts w:hint="eastAsia"/>
          <w:sz w:val="20"/>
          <w:lang w:eastAsia="zh-CN"/>
        </w:rPr>
        <w:t>1</w:t>
      </w:r>
      <w:r w:rsidR="0077280B" w:rsidRPr="0077280B">
        <w:rPr>
          <w:rFonts w:hint="eastAsia"/>
          <w:sz w:val="20"/>
          <w:lang w:eastAsia="zh-CN"/>
        </w:rPr>
        <w:t>第</w:t>
      </w:r>
      <w:r w:rsidR="0077280B" w:rsidRPr="0077280B">
        <w:rPr>
          <w:rFonts w:hint="eastAsia"/>
          <w:sz w:val="20"/>
          <w:lang w:eastAsia="zh-CN"/>
        </w:rPr>
        <w:t>1.3</w:t>
      </w:r>
      <w:r w:rsidR="0077280B" w:rsidRPr="0077280B">
        <w:rPr>
          <w:rFonts w:hint="eastAsia"/>
          <w:sz w:val="20"/>
          <w:lang w:eastAsia="zh-CN"/>
        </w:rPr>
        <w:t>和第</w:t>
      </w:r>
      <w:r w:rsidR="0077280B" w:rsidRPr="0077280B">
        <w:rPr>
          <w:rFonts w:hint="eastAsia"/>
          <w:sz w:val="20"/>
          <w:lang w:eastAsia="zh-CN"/>
        </w:rPr>
        <w:t>1.6</w:t>
      </w:r>
      <w:r w:rsidR="0077280B" w:rsidRPr="0077280B">
        <w:rPr>
          <w:rFonts w:hint="eastAsia"/>
          <w:sz w:val="20"/>
          <w:lang w:eastAsia="zh-CN"/>
        </w:rPr>
        <w:t>节</w:t>
      </w:r>
      <w:r w:rsidR="000C351C" w:rsidRPr="0077280B">
        <w:rPr>
          <w:rFonts w:hint="eastAsia"/>
          <w:sz w:val="20"/>
          <w:lang w:eastAsia="zh-CN"/>
        </w:rPr>
        <w:t>)</w:t>
      </w:r>
      <w:r w:rsidRPr="0077280B">
        <w:rPr>
          <w:rFonts w:hint="eastAsia"/>
          <w:sz w:val="20"/>
          <w:lang w:eastAsia="zh-CN"/>
        </w:rPr>
        <w:t>。</w:t>
      </w:r>
    </w:p>
    <w:p w:rsidR="00F16B29" w:rsidRPr="00AF0969" w:rsidRDefault="00F16B29" w:rsidP="00A86D4F">
      <w:pPr>
        <w:pStyle w:val="Headingb"/>
        <w:rPr>
          <w:sz w:val="20"/>
          <w:lang w:eastAsia="zh-CN"/>
        </w:rPr>
      </w:pPr>
      <w:r w:rsidRPr="00AF0969">
        <w:rPr>
          <w:rFonts w:hint="eastAsia"/>
          <w:sz w:val="20"/>
          <w:lang w:eastAsia="zh-CN"/>
        </w:rPr>
        <w:t>迭代计算</w:t>
      </w:r>
    </w:p>
    <w:p w:rsidR="00F16B29" w:rsidRPr="00AF0969" w:rsidRDefault="00F16B29" w:rsidP="00527897">
      <w:pPr>
        <w:ind w:firstLineChars="200" w:firstLine="400"/>
        <w:rPr>
          <w:sz w:val="20"/>
          <w:lang w:eastAsia="zh-CN"/>
        </w:rPr>
      </w:pPr>
      <w:r w:rsidRPr="00AF0969">
        <w:rPr>
          <w:rFonts w:hint="eastAsia"/>
          <w:sz w:val="20"/>
          <w:lang w:eastAsia="zh-CN"/>
        </w:rPr>
        <w:t>在每个迭代开始时，计算</w:t>
      </w:r>
      <w:r w:rsidRPr="00AF0969">
        <w:rPr>
          <w:i/>
          <w:iCs/>
          <w:sz w:val="20"/>
          <w:lang w:eastAsia="zh-CN"/>
        </w:rPr>
        <w:t>i</w:t>
      </w:r>
      <w:r w:rsidRPr="00AF0969">
        <w:rPr>
          <w:sz w:val="20"/>
          <w:lang w:eastAsia="zh-CN"/>
        </w:rPr>
        <w:t>=0</w:t>
      </w:r>
      <w:r w:rsidRPr="00AF0969">
        <w:rPr>
          <w:rFonts w:hint="eastAsia"/>
          <w:sz w:val="20"/>
          <w:lang w:eastAsia="zh-CN"/>
        </w:rPr>
        <w:t>，</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w:t>
      </w:r>
      <w:r w:rsidRPr="00AF0969">
        <w:rPr>
          <w:sz w:val="20"/>
          <w:lang w:eastAsia="zh-CN"/>
        </w:rPr>
        <w:t>...</w:t>
      </w:r>
      <w:r w:rsidRPr="00AF0969">
        <w:rPr>
          <w:rFonts w:hint="eastAsia"/>
          <w:sz w:val="20"/>
          <w:lang w:eastAsia="zh-CN"/>
        </w:rPr>
        <w:t>时的当前距离：</w:t>
      </w:r>
    </w:p>
    <w:p w:rsidR="00572A7B" w:rsidRDefault="00572A7B" w:rsidP="00572A7B">
      <w:pPr>
        <w:pStyle w:val="Equation1"/>
        <w:rPr>
          <w:lang w:val="en-US"/>
        </w:rPr>
      </w:pPr>
      <w:r>
        <w:rPr>
          <w:lang w:val="en-US" w:eastAsia="zh-CN"/>
        </w:rPr>
        <w:tab/>
      </w:r>
      <w:r>
        <w:rPr>
          <w:lang w:val="en-US" w:eastAsia="zh-CN"/>
        </w:rPr>
        <w:tab/>
      </w:r>
      <w:r>
        <w:rPr>
          <w:i/>
          <w:lang w:val="en-US"/>
        </w:rPr>
        <w:t>d</w:t>
      </w:r>
      <w:r>
        <w:rPr>
          <w:i/>
          <w:position w:val="-4"/>
          <w:sz w:val="20"/>
          <w:lang w:val="en-US"/>
        </w:rPr>
        <w:t>i</w:t>
      </w:r>
      <w:r>
        <w:rPr>
          <w:lang w:val="en-US"/>
        </w:rPr>
        <w:t xml:space="preserve"> </w:t>
      </w:r>
      <w:r>
        <w:rPr>
          <w:rFonts w:ascii="Symbol" w:hAnsi="Symbol"/>
        </w:rPr>
        <w:t></w:t>
      </w:r>
      <w:r>
        <w:rPr>
          <w:lang w:val="en-US"/>
        </w:rPr>
        <w:t xml:space="preserve"> </w:t>
      </w:r>
      <w:r>
        <w:rPr>
          <w:i/>
          <w:lang w:val="en-US"/>
        </w:rPr>
        <w:t>d</w:t>
      </w:r>
      <w:r>
        <w:rPr>
          <w:i/>
          <w:position w:val="-4"/>
          <w:sz w:val="20"/>
          <w:lang w:val="en-US"/>
        </w:rPr>
        <w:t>min</w:t>
      </w:r>
      <w:r>
        <w:rPr>
          <w:lang w:val="en-US"/>
        </w:rPr>
        <w:t xml:space="preserve"> </w:t>
      </w:r>
      <w:r>
        <w:rPr>
          <w:rFonts w:ascii="Symbol" w:hAnsi="Symbol"/>
        </w:rPr>
        <w:t></w:t>
      </w:r>
      <w:r>
        <w:rPr>
          <w:lang w:val="en-US"/>
        </w:rPr>
        <w:t xml:space="preserve"> </w:t>
      </w:r>
      <w:r>
        <w:rPr>
          <w:i/>
          <w:lang w:val="en-US"/>
        </w:rPr>
        <w:t>i</w:t>
      </w:r>
      <w:r>
        <w:rPr>
          <w:lang w:val="en-US"/>
        </w:rPr>
        <w:t xml:space="preserve"> </w:t>
      </w:r>
      <w:r>
        <w:rPr>
          <w:rFonts w:ascii="Symbol" w:hAnsi="Symbol"/>
        </w:rPr>
        <w:t></w:t>
      </w:r>
      <w:r>
        <w:rPr>
          <w:lang w:val="en-US"/>
        </w:rPr>
        <w:t xml:space="preserve"> </w:t>
      </w:r>
      <w:r>
        <w:rPr>
          <w:i/>
          <w:lang w:val="en-US"/>
        </w:rPr>
        <w:t>s</w:t>
      </w:r>
      <w:r>
        <w:rPr>
          <w:lang w:val="en-US"/>
        </w:rPr>
        <w:tab/>
        <w:t>(29a)</w:t>
      </w:r>
    </w:p>
    <w:p w:rsidR="00F16B29" w:rsidRPr="00597065" w:rsidRDefault="00F16B29" w:rsidP="00527897">
      <w:pPr>
        <w:ind w:firstLineChars="200" w:firstLine="400"/>
        <w:rPr>
          <w:sz w:val="20"/>
          <w:lang w:val="en-US" w:eastAsia="zh-CN"/>
        </w:rPr>
      </w:pPr>
      <w:r w:rsidRPr="00AF0969">
        <w:rPr>
          <w:rFonts w:hint="eastAsia"/>
          <w:sz w:val="20"/>
          <w:lang w:eastAsia="zh-CN"/>
        </w:rPr>
        <w:t>距离</w:t>
      </w:r>
      <w:r w:rsidRPr="00597065">
        <w:rPr>
          <w:i/>
          <w:iCs/>
          <w:sz w:val="20"/>
          <w:lang w:val="en-US" w:eastAsia="zh-CN"/>
        </w:rPr>
        <w:t>d</w:t>
      </w:r>
      <w:r w:rsidRPr="00597065">
        <w:rPr>
          <w:i/>
          <w:iCs/>
          <w:sz w:val="20"/>
          <w:vertAlign w:val="subscript"/>
          <w:lang w:val="en-US" w:eastAsia="zh-CN"/>
        </w:rPr>
        <w:t>i</w:t>
      </w:r>
      <w:r w:rsidRPr="00AF0969">
        <w:rPr>
          <w:rFonts w:hint="eastAsia"/>
          <w:sz w:val="20"/>
          <w:lang w:eastAsia="zh-CN"/>
        </w:rPr>
        <w:t>的校正因数</w:t>
      </w:r>
      <w:r w:rsidRPr="00597065">
        <w:rPr>
          <w:i/>
          <w:iCs/>
          <w:sz w:val="20"/>
          <w:lang w:val="en-US" w:eastAsia="zh-CN"/>
        </w:rPr>
        <w:t>C</w:t>
      </w:r>
      <w:r w:rsidRPr="00597065">
        <w:rPr>
          <w:i/>
          <w:iCs/>
          <w:sz w:val="20"/>
          <w:vertAlign w:val="subscript"/>
          <w:lang w:val="en-US" w:eastAsia="zh-CN"/>
        </w:rPr>
        <w:t>i</w:t>
      </w:r>
      <w:r w:rsidRPr="00597065">
        <w:rPr>
          <w:sz w:val="20"/>
          <w:lang w:val="en-US" w:eastAsia="zh-CN"/>
        </w:rPr>
        <w:t>(dB)</w:t>
      </w:r>
      <w:r w:rsidRPr="00597065">
        <w:rPr>
          <w:rFonts w:hint="eastAsia"/>
          <w:sz w:val="20"/>
          <w:lang w:val="en-US" w:eastAsia="zh-CN"/>
        </w:rPr>
        <w:t>，</w:t>
      </w:r>
      <w:r w:rsidR="000C351C" w:rsidRPr="00597065">
        <w:rPr>
          <w:rFonts w:hint="eastAsia"/>
          <w:sz w:val="20"/>
          <w:lang w:val="en-US" w:eastAsia="zh-CN"/>
        </w:rPr>
        <w:t>(</w:t>
      </w:r>
      <w:r w:rsidR="000C351C" w:rsidRPr="00AF0969">
        <w:rPr>
          <w:rFonts w:hint="eastAsia"/>
          <w:sz w:val="20"/>
          <w:lang w:eastAsia="zh-CN"/>
        </w:rPr>
        <w:t>见</w:t>
      </w:r>
      <w:r w:rsidRPr="00AF0969">
        <w:rPr>
          <w:rFonts w:hint="eastAsia"/>
          <w:sz w:val="20"/>
          <w:lang w:eastAsia="zh-CN"/>
        </w:rPr>
        <w:t>附</w:t>
      </w:r>
      <w:r w:rsidR="0077280B">
        <w:rPr>
          <w:rFonts w:hint="eastAsia"/>
          <w:sz w:val="20"/>
          <w:lang w:eastAsia="zh-CN"/>
        </w:rPr>
        <w:t>件</w:t>
      </w:r>
      <w:r w:rsidR="0077280B" w:rsidRPr="00597065">
        <w:rPr>
          <w:rFonts w:hint="eastAsia"/>
          <w:sz w:val="20"/>
          <w:lang w:val="en-US" w:eastAsia="zh-CN"/>
        </w:rPr>
        <w:t>1</w:t>
      </w:r>
      <w:r w:rsidR="00F94B4F" w:rsidRPr="00AF0969">
        <w:rPr>
          <w:rFonts w:hint="eastAsia"/>
          <w:sz w:val="20"/>
          <w:lang w:eastAsia="zh-CN"/>
        </w:rPr>
        <w:t>第</w:t>
      </w:r>
      <w:r w:rsidRPr="00597065">
        <w:rPr>
          <w:sz w:val="20"/>
          <w:lang w:val="en-US" w:eastAsia="zh-CN"/>
        </w:rPr>
        <w:t>4.4</w:t>
      </w:r>
      <w:r w:rsidR="00F94B4F" w:rsidRPr="00AF0969">
        <w:rPr>
          <w:rFonts w:hint="eastAsia"/>
          <w:sz w:val="20"/>
          <w:lang w:eastAsia="zh-CN"/>
        </w:rPr>
        <w:t>节</w:t>
      </w:r>
      <w:r w:rsidR="000C351C" w:rsidRPr="00597065">
        <w:rPr>
          <w:rFonts w:hint="eastAsia"/>
          <w:sz w:val="20"/>
          <w:lang w:val="en-US" w:eastAsia="zh-CN"/>
        </w:rPr>
        <w:t>)</w:t>
      </w:r>
      <w:r w:rsidRPr="00AF0969">
        <w:rPr>
          <w:rFonts w:hint="eastAsia"/>
          <w:sz w:val="20"/>
          <w:lang w:eastAsia="zh-CN"/>
        </w:rPr>
        <w:t>为</w:t>
      </w:r>
      <w:r w:rsidRPr="00597065">
        <w:rPr>
          <w:rFonts w:hint="eastAsia"/>
          <w:sz w:val="20"/>
          <w:lang w:val="en-US" w:eastAsia="zh-CN"/>
        </w:rPr>
        <w:t>：</w:t>
      </w:r>
    </w:p>
    <w:p w:rsidR="00572A7B" w:rsidRDefault="00572A7B" w:rsidP="00572A7B">
      <w:pPr>
        <w:pStyle w:val="Equation1"/>
        <w:rPr>
          <w:lang w:val="en-US" w:eastAsia="zh-CN"/>
        </w:rPr>
      </w:pPr>
      <w:r>
        <w:rPr>
          <w:lang w:val="en-US" w:eastAsia="zh-CN"/>
        </w:rPr>
        <w:tab/>
      </w:r>
      <w:r w:rsidR="00FE5217" w:rsidRPr="00BB3C5A">
        <w:rPr>
          <w:position w:val="-32"/>
          <w:sz w:val="20"/>
        </w:rPr>
        <w:object w:dxaOrig="6060" w:dyaOrig="760">
          <v:shape id="_x0000_i1049" type="#_x0000_t75" style="width:303pt;height:37.5pt" o:ole="" fillcolor="window">
            <v:imagedata r:id="rId58" o:title=""/>
          </v:shape>
          <o:OLEObject Type="Embed" ProgID="Equation.3" ShapeID="_x0000_i1049" DrawAspect="Content" ObjectID="_1381744002" r:id="rId59"/>
        </w:object>
      </w:r>
      <w:r>
        <w:rPr>
          <w:lang w:val="en-US" w:eastAsia="zh-CN"/>
        </w:rPr>
        <w:tab/>
      </w:r>
      <w:r>
        <w:rPr>
          <w:iCs/>
          <w:lang w:val="en-US" w:eastAsia="zh-CN"/>
        </w:rPr>
        <w:t>(29b)</w:t>
      </w:r>
    </w:p>
    <w:p w:rsidR="00572A7B" w:rsidRPr="00572A7B" w:rsidRDefault="00572A7B" w:rsidP="00572A7B">
      <w:pPr>
        <w:rPr>
          <w:sz w:val="20"/>
          <w:lang w:val="en-US" w:eastAsia="zh-CN"/>
        </w:rPr>
      </w:pPr>
    </w:p>
    <w:p w:rsidR="00F16B29" w:rsidRPr="00597065" w:rsidRDefault="00F16B29" w:rsidP="00527897">
      <w:pPr>
        <w:ind w:firstLineChars="200" w:firstLine="400"/>
        <w:rPr>
          <w:sz w:val="20"/>
          <w:lang w:val="en-US" w:eastAsia="zh-CN"/>
        </w:rPr>
      </w:pPr>
      <w:r w:rsidRPr="00AF0969">
        <w:rPr>
          <w:rFonts w:hint="eastAsia"/>
          <w:sz w:val="20"/>
          <w:lang w:eastAsia="zh-CN"/>
        </w:rPr>
        <w:t>其中</w:t>
      </w:r>
      <w:r w:rsidRPr="00597065">
        <w:rPr>
          <w:i/>
          <w:iCs/>
          <w:sz w:val="20"/>
          <w:lang w:val="en-US" w:eastAsia="zh-CN"/>
        </w:rPr>
        <w:t>Z</w:t>
      </w:r>
      <w:r w:rsidRPr="00597065">
        <w:rPr>
          <w:sz w:val="20"/>
          <w:lang w:val="en-US" w:eastAsia="zh-CN"/>
        </w:rPr>
        <w:t>(</w:t>
      </w:r>
      <w:r w:rsidRPr="00597065">
        <w:rPr>
          <w:i/>
          <w:iCs/>
          <w:sz w:val="20"/>
          <w:lang w:val="en-US" w:eastAsia="zh-CN"/>
        </w:rPr>
        <w:t>f</w:t>
      </w:r>
      <w:r w:rsidRPr="00597065">
        <w:rPr>
          <w:sz w:val="20"/>
          <w:lang w:val="en-US" w:eastAsia="zh-CN"/>
        </w:rPr>
        <w:t>)</w:t>
      </w:r>
      <w:r w:rsidRPr="00AF0969">
        <w:rPr>
          <w:rFonts w:hint="eastAsia"/>
          <w:sz w:val="20"/>
          <w:lang w:eastAsia="zh-CN"/>
        </w:rPr>
        <w:t>见附</w:t>
      </w:r>
      <w:r w:rsidR="0077280B">
        <w:rPr>
          <w:rFonts w:hint="eastAsia"/>
          <w:sz w:val="20"/>
          <w:lang w:eastAsia="zh-CN"/>
        </w:rPr>
        <w:t>件</w:t>
      </w:r>
      <w:r w:rsidR="0077280B" w:rsidRPr="00597065">
        <w:rPr>
          <w:rFonts w:hint="eastAsia"/>
          <w:sz w:val="20"/>
          <w:lang w:val="en-US" w:eastAsia="zh-CN"/>
        </w:rPr>
        <w:t>1</w:t>
      </w:r>
      <w:r w:rsidR="00F94B4F" w:rsidRPr="00AF0969">
        <w:rPr>
          <w:rFonts w:hint="eastAsia"/>
          <w:sz w:val="20"/>
          <w:lang w:eastAsia="zh-CN"/>
        </w:rPr>
        <w:t>第</w:t>
      </w:r>
      <w:r w:rsidRPr="00597065">
        <w:rPr>
          <w:sz w:val="20"/>
          <w:lang w:val="en-US" w:eastAsia="zh-CN"/>
        </w:rPr>
        <w:t>4.4</w:t>
      </w:r>
      <w:r w:rsidR="00F94B4F" w:rsidRPr="00AF0969">
        <w:rPr>
          <w:rFonts w:hint="eastAsia"/>
          <w:sz w:val="20"/>
          <w:lang w:eastAsia="zh-CN"/>
        </w:rPr>
        <w:t>节</w:t>
      </w:r>
      <w:r w:rsidRPr="00AF0969">
        <w:rPr>
          <w:rFonts w:hint="eastAsia"/>
          <w:sz w:val="20"/>
          <w:lang w:eastAsia="zh-CN"/>
        </w:rPr>
        <w:t>的</w:t>
      </w:r>
      <w:r w:rsidR="000C351C" w:rsidRPr="00AF0969">
        <w:rPr>
          <w:rFonts w:hint="eastAsia"/>
          <w:sz w:val="20"/>
          <w:lang w:eastAsia="zh-CN"/>
        </w:rPr>
        <w:t>公式</w:t>
      </w:r>
      <w:r w:rsidRPr="00597065">
        <w:rPr>
          <w:sz w:val="20"/>
          <w:lang w:val="en-US" w:eastAsia="zh-CN"/>
        </w:rPr>
        <w:t>(2</w:t>
      </w:r>
      <w:r w:rsidR="0077280B" w:rsidRPr="00597065">
        <w:rPr>
          <w:rFonts w:hint="eastAsia"/>
          <w:sz w:val="20"/>
          <w:lang w:val="en-US" w:eastAsia="zh-CN"/>
        </w:rPr>
        <w:t>2</w:t>
      </w:r>
      <w:r w:rsidRPr="00597065">
        <w:rPr>
          <w:sz w:val="20"/>
          <w:lang w:val="en-US" w:eastAsia="zh-CN"/>
        </w:rPr>
        <w:t>)</w:t>
      </w:r>
      <w:r w:rsidRPr="00AF0969">
        <w:rPr>
          <w:rFonts w:hint="eastAsia"/>
          <w:sz w:val="20"/>
          <w:lang w:eastAsia="zh-CN"/>
        </w:rPr>
        <w:t>。</w:t>
      </w:r>
    </w:p>
    <w:p w:rsidR="00F16B29" w:rsidRPr="00597065" w:rsidRDefault="00F16B29" w:rsidP="00527897">
      <w:pPr>
        <w:ind w:firstLineChars="200" w:firstLine="400"/>
        <w:rPr>
          <w:sz w:val="20"/>
          <w:lang w:val="en-US" w:eastAsia="zh-CN"/>
        </w:rPr>
      </w:pPr>
      <w:r w:rsidRPr="00AF0969">
        <w:rPr>
          <w:rFonts w:hint="eastAsia"/>
          <w:sz w:val="20"/>
          <w:lang w:eastAsia="zh-CN"/>
        </w:rPr>
        <w:t>在大于</w:t>
      </w:r>
      <w:r w:rsidRPr="00597065">
        <w:rPr>
          <w:sz w:val="20"/>
          <w:lang w:val="en-US" w:eastAsia="zh-CN"/>
        </w:rPr>
        <w:t>375 km</w:t>
      </w:r>
      <w:r w:rsidRPr="00AF0969">
        <w:rPr>
          <w:rFonts w:hint="eastAsia"/>
          <w:sz w:val="20"/>
          <w:lang w:eastAsia="zh-CN"/>
        </w:rPr>
        <w:t>的距离上</w:t>
      </w:r>
      <w:r w:rsidRPr="00597065">
        <w:rPr>
          <w:rFonts w:hint="eastAsia"/>
          <w:sz w:val="20"/>
          <w:lang w:val="en-US" w:eastAsia="zh-CN"/>
        </w:rPr>
        <w:t>，</w:t>
      </w:r>
      <w:r w:rsidRPr="00AF0969">
        <w:rPr>
          <w:rFonts w:hint="eastAsia"/>
          <w:sz w:val="20"/>
          <w:lang w:eastAsia="zh-CN"/>
        </w:rPr>
        <w:t>将被使用的校正因数值</w:t>
      </w:r>
      <w:r w:rsidR="000C351C" w:rsidRPr="00597065">
        <w:rPr>
          <w:rFonts w:hint="eastAsia"/>
          <w:sz w:val="20"/>
          <w:lang w:val="en-US" w:eastAsia="zh-CN"/>
        </w:rPr>
        <w:t>(</w:t>
      </w:r>
      <w:r w:rsidR="000C351C" w:rsidRPr="00AF0969">
        <w:rPr>
          <w:rFonts w:hint="eastAsia"/>
          <w:sz w:val="20"/>
          <w:lang w:eastAsia="zh-CN"/>
        </w:rPr>
        <w:t>公式</w:t>
      </w:r>
      <w:r w:rsidRPr="00597065">
        <w:rPr>
          <w:sz w:val="20"/>
          <w:lang w:val="en-US" w:eastAsia="zh-CN"/>
        </w:rPr>
        <w:t>(2</w:t>
      </w:r>
      <w:r w:rsidR="0077280B" w:rsidRPr="00597065">
        <w:rPr>
          <w:rFonts w:hint="eastAsia"/>
          <w:sz w:val="20"/>
          <w:lang w:val="en-US" w:eastAsia="zh-CN"/>
        </w:rPr>
        <w:t>9</w:t>
      </w:r>
      <w:r w:rsidRPr="00597065">
        <w:rPr>
          <w:sz w:val="20"/>
          <w:lang w:val="en-US" w:eastAsia="zh-CN"/>
        </w:rPr>
        <w:t>b)</w:t>
      </w:r>
      <w:r w:rsidRPr="00AF0969">
        <w:rPr>
          <w:rFonts w:hint="eastAsia"/>
          <w:sz w:val="20"/>
          <w:lang w:eastAsia="zh-CN"/>
        </w:rPr>
        <w:t>中的</w:t>
      </w:r>
      <w:r w:rsidRPr="00597065">
        <w:rPr>
          <w:i/>
          <w:iCs/>
          <w:sz w:val="20"/>
          <w:lang w:val="en-US" w:eastAsia="zh-CN"/>
        </w:rPr>
        <w:t>C</w:t>
      </w:r>
      <w:r w:rsidRPr="00597065">
        <w:rPr>
          <w:i/>
          <w:iCs/>
          <w:sz w:val="20"/>
          <w:vertAlign w:val="subscript"/>
          <w:lang w:val="en-US" w:eastAsia="zh-CN"/>
        </w:rPr>
        <w:t>i</w:t>
      </w:r>
      <w:r w:rsidR="000C351C" w:rsidRPr="00597065">
        <w:rPr>
          <w:rFonts w:hint="eastAsia"/>
          <w:sz w:val="20"/>
          <w:lang w:val="en-US" w:eastAsia="zh-CN"/>
        </w:rPr>
        <w:t>)</w:t>
      </w:r>
      <w:r w:rsidRPr="00AF0969">
        <w:rPr>
          <w:rFonts w:hint="eastAsia"/>
          <w:sz w:val="20"/>
          <w:lang w:eastAsia="zh-CN"/>
        </w:rPr>
        <w:t>是</w:t>
      </w:r>
      <w:r w:rsidRPr="00597065">
        <w:rPr>
          <w:i/>
          <w:iCs/>
          <w:sz w:val="20"/>
          <w:lang w:val="en-US" w:eastAsia="zh-CN"/>
        </w:rPr>
        <w:t>C</w:t>
      </w:r>
      <w:r w:rsidRPr="00597065">
        <w:rPr>
          <w:i/>
          <w:iCs/>
          <w:sz w:val="20"/>
          <w:vertAlign w:val="subscript"/>
          <w:lang w:val="en-US" w:eastAsia="zh-CN"/>
        </w:rPr>
        <w:t>i</w:t>
      </w:r>
      <w:r w:rsidRPr="00AF0969">
        <w:rPr>
          <w:rFonts w:hint="eastAsia"/>
          <w:sz w:val="20"/>
          <w:lang w:eastAsia="zh-CN"/>
        </w:rPr>
        <w:t>在</w:t>
      </w:r>
      <w:r w:rsidRPr="00597065">
        <w:rPr>
          <w:sz w:val="20"/>
          <w:lang w:val="en-US" w:eastAsia="zh-CN"/>
        </w:rPr>
        <w:t>375 km</w:t>
      </w:r>
      <w:r w:rsidRPr="00AF0969">
        <w:rPr>
          <w:rFonts w:hint="eastAsia"/>
          <w:sz w:val="20"/>
          <w:lang w:eastAsia="zh-CN"/>
        </w:rPr>
        <w:t>距离上的值。</w:t>
      </w:r>
    </w:p>
    <w:p w:rsidR="00F16B29" w:rsidRPr="00AF0969" w:rsidRDefault="00F16B29" w:rsidP="00527897">
      <w:pPr>
        <w:ind w:firstLineChars="200" w:firstLine="400"/>
        <w:rPr>
          <w:sz w:val="20"/>
          <w:lang w:eastAsia="zh-CN"/>
        </w:rPr>
      </w:pPr>
      <w:r w:rsidRPr="00AF0969">
        <w:rPr>
          <w:rFonts w:hint="eastAsia"/>
          <w:sz w:val="20"/>
          <w:lang w:eastAsia="zh-CN"/>
        </w:rPr>
        <w:t>被假定路径为全陆地</w:t>
      </w:r>
      <w:r w:rsidR="000C351C" w:rsidRPr="00AF0969">
        <w:rPr>
          <w:rFonts w:hint="eastAsia"/>
          <w:sz w:val="20"/>
          <w:lang w:eastAsia="zh-CN"/>
        </w:rPr>
        <w:t>(</w:t>
      </w:r>
      <w:r w:rsidRPr="00AF0969">
        <w:rPr>
          <w:sz w:val="20"/>
          <w:lang w:eastAsia="zh-CN"/>
        </w:rPr>
        <w:t>Al</w:t>
      </w:r>
      <w:r w:rsidRPr="00AF0969">
        <w:rPr>
          <w:rFonts w:hint="eastAsia"/>
          <w:sz w:val="20"/>
          <w:lang w:eastAsia="zh-CN"/>
        </w:rPr>
        <w:t>或</w:t>
      </w:r>
      <w:r w:rsidRPr="00AF0969">
        <w:rPr>
          <w:sz w:val="20"/>
          <w:lang w:eastAsia="zh-CN"/>
        </w:rPr>
        <w:t>A2</w:t>
      </w:r>
      <w:r w:rsidRPr="00AF0969">
        <w:rPr>
          <w:rFonts w:hint="eastAsia"/>
          <w:sz w:val="20"/>
          <w:lang w:eastAsia="zh-CN"/>
        </w:rPr>
        <w:t>区</w:t>
      </w:r>
      <w:r w:rsidR="000C351C" w:rsidRPr="00AF0969">
        <w:rPr>
          <w:rFonts w:hint="eastAsia"/>
          <w:sz w:val="20"/>
          <w:lang w:eastAsia="zh-CN"/>
        </w:rPr>
        <w:t>)</w:t>
      </w:r>
      <w:r w:rsidRPr="00AF0969">
        <w:rPr>
          <w:rFonts w:hint="eastAsia"/>
          <w:sz w:val="20"/>
          <w:lang w:eastAsia="zh-CN"/>
        </w:rPr>
        <w:t>的损耗</w:t>
      </w:r>
      <w:r w:rsidRPr="00AF0969">
        <w:rPr>
          <w:i/>
          <w:iCs/>
          <w:sz w:val="20"/>
          <w:lang w:eastAsia="zh-CN"/>
        </w:rPr>
        <w:t>L</w:t>
      </w:r>
      <w:r w:rsidRPr="00AF0969">
        <w:rPr>
          <w:i/>
          <w:iCs/>
          <w:sz w:val="20"/>
          <w:vertAlign w:val="subscript"/>
          <w:lang w:eastAsia="zh-CN"/>
        </w:rPr>
        <w:t>bl</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的估算为：</w:t>
      </w:r>
    </w:p>
    <w:p w:rsidR="00572A7B" w:rsidRDefault="00572A7B" w:rsidP="00572A7B">
      <w:pPr>
        <w:pStyle w:val="Equation1"/>
        <w:rPr>
          <w:lang w:val="en-US" w:eastAsia="zh-CN"/>
        </w:rPr>
      </w:pPr>
      <w:r>
        <w:rPr>
          <w:lang w:val="en-US" w:eastAsia="zh-CN"/>
        </w:rPr>
        <w:tab/>
      </w:r>
      <w:r>
        <w:rPr>
          <w:lang w:val="en-US" w:eastAsia="zh-CN"/>
        </w:rPr>
        <w:tab/>
      </w:r>
      <w:r w:rsidRPr="00BB3C5A">
        <w:rPr>
          <w:position w:val="-12"/>
          <w:sz w:val="20"/>
        </w:rPr>
        <w:object w:dxaOrig="4920" w:dyaOrig="360">
          <v:shape id="_x0000_i1050" type="#_x0000_t75" style="width:246pt;height:18pt" o:ole="" fillcolor="window">
            <v:imagedata r:id="rId60" o:title=""/>
          </v:shape>
          <o:OLEObject Type="Embed" ProgID="Equation.3" ShapeID="_x0000_i1050" DrawAspect="Content" ObjectID="_1381744003" r:id="rId61"/>
        </w:object>
      </w:r>
      <w:r>
        <w:rPr>
          <w:lang w:val="en-US" w:eastAsia="zh-CN"/>
        </w:rPr>
        <w:tab/>
      </w:r>
      <w:r>
        <w:rPr>
          <w:iCs/>
          <w:lang w:val="en-US" w:eastAsia="zh-CN"/>
        </w:rPr>
        <w:t>(30)</w:t>
      </w:r>
    </w:p>
    <w:p w:rsidR="00F16B29" w:rsidRPr="00AF0969" w:rsidRDefault="00F16B29" w:rsidP="00527897">
      <w:pPr>
        <w:ind w:firstLineChars="200" w:firstLine="400"/>
        <w:rPr>
          <w:sz w:val="20"/>
          <w:lang w:eastAsia="zh-CN"/>
        </w:rPr>
      </w:pPr>
      <w:r w:rsidRPr="00AF0969">
        <w:rPr>
          <w:rFonts w:hint="eastAsia"/>
          <w:sz w:val="20"/>
          <w:lang w:eastAsia="zh-CN"/>
        </w:rPr>
        <w:t>被假定为路径为全冷海</w:t>
      </w:r>
      <w:r w:rsidR="000C351C" w:rsidRPr="00AF0969">
        <w:rPr>
          <w:rFonts w:hint="eastAsia"/>
          <w:sz w:val="20"/>
          <w:lang w:eastAsia="zh-CN"/>
        </w:rPr>
        <w:t>(</w:t>
      </w:r>
      <w:r w:rsidRPr="00AF0969">
        <w:rPr>
          <w:sz w:val="20"/>
          <w:lang w:eastAsia="zh-CN"/>
        </w:rPr>
        <w:t>B</w:t>
      </w:r>
      <w:r w:rsidRPr="00AF0969">
        <w:rPr>
          <w:rFonts w:hint="eastAsia"/>
          <w:sz w:val="20"/>
          <w:lang w:eastAsia="zh-CN"/>
        </w:rPr>
        <w:t>区</w:t>
      </w:r>
      <w:r w:rsidR="000C351C" w:rsidRPr="00AF0969">
        <w:rPr>
          <w:rFonts w:hint="eastAsia"/>
          <w:sz w:val="20"/>
          <w:lang w:eastAsia="zh-CN"/>
        </w:rPr>
        <w:t>)</w:t>
      </w:r>
      <w:r w:rsidRPr="00AF0969">
        <w:rPr>
          <w:rFonts w:hint="eastAsia"/>
          <w:sz w:val="20"/>
          <w:lang w:eastAsia="zh-CN"/>
        </w:rPr>
        <w:t>或暖海</w:t>
      </w:r>
      <w:r w:rsidR="000C351C" w:rsidRPr="00AF0969">
        <w:rPr>
          <w:rFonts w:hint="eastAsia"/>
          <w:sz w:val="20"/>
          <w:lang w:eastAsia="zh-CN"/>
        </w:rPr>
        <w:t>(</w:t>
      </w:r>
      <w:r w:rsidRPr="00AF0969">
        <w:rPr>
          <w:sz w:val="20"/>
          <w:lang w:eastAsia="zh-CN"/>
        </w:rPr>
        <w:t>C</w:t>
      </w:r>
      <w:r w:rsidRPr="00AF0969">
        <w:rPr>
          <w:rFonts w:hint="eastAsia"/>
          <w:sz w:val="20"/>
          <w:lang w:eastAsia="zh-CN"/>
        </w:rPr>
        <w:t>区</w:t>
      </w:r>
      <w:r w:rsidR="000C351C" w:rsidRPr="00AF0969">
        <w:rPr>
          <w:rFonts w:hint="eastAsia"/>
          <w:sz w:val="20"/>
          <w:lang w:eastAsia="zh-CN"/>
        </w:rPr>
        <w:t>)</w:t>
      </w:r>
      <w:r w:rsidRPr="00AF0969">
        <w:rPr>
          <w:rFonts w:hint="eastAsia"/>
          <w:sz w:val="20"/>
          <w:lang w:eastAsia="zh-CN"/>
        </w:rPr>
        <w:t>的损耗</w:t>
      </w:r>
      <w:r w:rsidRPr="00AF0969">
        <w:rPr>
          <w:i/>
          <w:iCs/>
          <w:sz w:val="20"/>
          <w:lang w:eastAsia="zh-CN"/>
        </w:rPr>
        <w:t>L</w:t>
      </w:r>
      <w:r w:rsidRPr="00AF0969">
        <w:rPr>
          <w:i/>
          <w:iCs/>
          <w:sz w:val="20"/>
          <w:vertAlign w:val="subscript"/>
          <w:lang w:eastAsia="zh-CN"/>
        </w:rPr>
        <w:t>bs</w:t>
      </w:r>
      <w:r w:rsidR="000C351C" w:rsidRPr="00AF0969">
        <w:rPr>
          <w:rFonts w:hint="eastAsia"/>
          <w:sz w:val="20"/>
          <w:lang w:eastAsia="zh-CN"/>
        </w:rPr>
        <w:t>(</w:t>
      </w:r>
      <w:r w:rsidRPr="00AF0969">
        <w:rPr>
          <w:i/>
          <w:iCs/>
          <w:sz w:val="20"/>
          <w:lang w:eastAsia="zh-CN"/>
        </w:rPr>
        <w:t>p</w:t>
      </w:r>
      <w:r w:rsidR="000C351C" w:rsidRPr="00AF0969">
        <w:rPr>
          <w:rFonts w:hint="eastAsia"/>
          <w:sz w:val="20"/>
          <w:lang w:eastAsia="zh-CN"/>
        </w:rPr>
        <w:t>)</w:t>
      </w:r>
      <w:r w:rsidRPr="00AF0969">
        <w:rPr>
          <w:rFonts w:hint="eastAsia"/>
          <w:sz w:val="20"/>
          <w:lang w:eastAsia="zh-CN"/>
        </w:rPr>
        <w:t>的计算为：</w:t>
      </w:r>
    </w:p>
    <w:tbl>
      <w:tblPr>
        <w:tblW w:w="10492" w:type="dxa"/>
        <w:tblLayout w:type="fixed"/>
        <w:tblLook w:val="0000"/>
      </w:tblPr>
      <w:tblGrid>
        <w:gridCol w:w="9205"/>
        <w:gridCol w:w="1287"/>
      </w:tblGrid>
      <w:tr w:rsidR="00FE5217" w:rsidTr="00FE5217">
        <w:trPr>
          <w:trHeight w:val="3052"/>
        </w:trPr>
        <w:tc>
          <w:tcPr>
            <w:tcW w:w="9205" w:type="dxa"/>
          </w:tcPr>
          <w:p w:rsidR="00FE5217" w:rsidRDefault="00FE5217" w:rsidP="00723454">
            <w:pPr>
              <w:pStyle w:val="Equation1"/>
            </w:pPr>
            <w:r w:rsidRPr="00FE5217">
              <w:rPr>
                <w:position w:val="-104"/>
              </w:rPr>
              <w:object w:dxaOrig="8540" w:dyaOrig="2200">
                <v:shape id="_x0000_i1051" type="#_x0000_t75" style="width:394.5pt;height:106.5pt" o:ole="" fillcolor="window">
                  <v:imagedata r:id="rId62" o:title=""/>
                </v:shape>
                <o:OLEObject Type="Embed" ProgID="Equation.3" ShapeID="_x0000_i1051" DrawAspect="Content" ObjectID="_1381744004" r:id="rId63"/>
              </w:object>
            </w:r>
          </w:p>
        </w:tc>
        <w:tc>
          <w:tcPr>
            <w:tcW w:w="1287" w:type="dxa"/>
          </w:tcPr>
          <w:p w:rsidR="00FE5217" w:rsidRDefault="00FE5217" w:rsidP="00723454">
            <w:pPr>
              <w:tabs>
                <w:tab w:val="right" w:pos="714"/>
              </w:tabs>
              <w:ind w:right="459"/>
            </w:pPr>
          </w:p>
          <w:p w:rsidR="00FE5217" w:rsidRDefault="00FE5217" w:rsidP="00723454">
            <w:pPr>
              <w:tabs>
                <w:tab w:val="clear" w:pos="794"/>
                <w:tab w:val="left" w:pos="538"/>
              </w:tabs>
              <w:spacing w:before="260"/>
              <w:ind w:right="459"/>
              <w:rPr>
                <w:lang w:val="es-ES_tradnl"/>
              </w:rPr>
            </w:pPr>
            <w:r>
              <w:tab/>
              <w:t xml:space="preserve"> (</w:t>
            </w:r>
            <w:r>
              <w:rPr>
                <w:lang w:val="es-ES_tradnl"/>
              </w:rPr>
              <w:t>31a)</w:t>
            </w:r>
          </w:p>
          <w:p w:rsidR="00FE5217" w:rsidRDefault="00FE5217" w:rsidP="00723454">
            <w:pPr>
              <w:tabs>
                <w:tab w:val="right" w:pos="714"/>
              </w:tabs>
              <w:spacing w:before="280"/>
              <w:ind w:right="459"/>
              <w:rPr>
                <w:lang w:val="es-ES_tradnl"/>
              </w:rPr>
            </w:pPr>
          </w:p>
          <w:p w:rsidR="00FE5217" w:rsidRDefault="00FE5217" w:rsidP="00723454">
            <w:pPr>
              <w:tabs>
                <w:tab w:val="clear" w:pos="794"/>
                <w:tab w:val="left" w:pos="538"/>
              </w:tabs>
              <w:spacing w:before="320"/>
              <w:ind w:right="459"/>
              <w:rPr>
                <w:lang w:val="es-ES_tradnl"/>
              </w:rPr>
            </w:pPr>
            <w:r>
              <w:rPr>
                <w:lang w:val="es-ES_tradnl"/>
              </w:rPr>
              <w:tab/>
              <w:t xml:space="preserve"> (31b)</w:t>
            </w:r>
          </w:p>
        </w:tc>
      </w:tr>
    </w:tbl>
    <w:p w:rsidR="00F16B29" w:rsidRPr="00AF0969" w:rsidRDefault="00F16B29" w:rsidP="00527897">
      <w:pPr>
        <w:ind w:firstLineChars="200" w:firstLine="400"/>
        <w:rPr>
          <w:sz w:val="20"/>
          <w:lang w:eastAsia="zh-CN"/>
        </w:rPr>
      </w:pPr>
      <w:r w:rsidRPr="00AF0969">
        <w:rPr>
          <w:rFonts w:hint="eastAsia"/>
          <w:sz w:val="20"/>
          <w:lang w:eastAsia="zh-CN"/>
        </w:rPr>
        <w:t>所考虑的距离的预定路径损耗为：</w:t>
      </w:r>
    </w:p>
    <w:p w:rsidR="00FE5217" w:rsidRDefault="00FE5217" w:rsidP="00FE5217">
      <w:pPr>
        <w:pStyle w:val="Equation1"/>
        <w:rPr>
          <w:lang w:val="en-US" w:eastAsia="zh-CN"/>
        </w:rPr>
      </w:pPr>
      <w:r>
        <w:rPr>
          <w:lang w:val="en-US" w:eastAsia="zh-CN"/>
        </w:rPr>
        <w:tab/>
      </w:r>
      <w:r>
        <w:rPr>
          <w:lang w:val="en-US" w:eastAsia="zh-CN"/>
        </w:rPr>
        <w:tab/>
      </w:r>
      <w:r w:rsidRPr="00BB3C5A">
        <w:rPr>
          <w:position w:val="-44"/>
          <w:sz w:val="20"/>
        </w:rPr>
        <w:object w:dxaOrig="6060" w:dyaOrig="999">
          <v:shape id="_x0000_i1052" type="#_x0000_t75" style="width:302.25pt;height:50.25pt" o:ole="" fillcolor="window">
            <v:imagedata r:id="rId64" o:title=""/>
          </v:shape>
          <o:OLEObject Type="Embed" ProgID="Equation.3" ShapeID="_x0000_i1052" DrawAspect="Content" ObjectID="_1381744005" r:id="rId65"/>
        </w:object>
      </w:r>
      <w:r>
        <w:rPr>
          <w:lang w:val="en-US" w:eastAsia="zh-CN"/>
        </w:rPr>
        <w:tab/>
        <w:t>(32)</w:t>
      </w:r>
    </w:p>
    <w:p w:rsidR="00F16B29" w:rsidRPr="00AF0969" w:rsidRDefault="00F16B29" w:rsidP="00527897">
      <w:pPr>
        <w:rPr>
          <w:sz w:val="20"/>
          <w:lang w:eastAsia="zh-CN"/>
        </w:rPr>
      </w:pPr>
      <w:r w:rsidRPr="00AF0969">
        <w:rPr>
          <w:rFonts w:hint="eastAsia"/>
          <w:sz w:val="20"/>
          <w:lang w:eastAsia="zh-CN"/>
        </w:rPr>
        <w:t>其中：</w:t>
      </w:r>
    </w:p>
    <w:p w:rsidR="00F16B29" w:rsidRPr="00AF0969" w:rsidRDefault="00F16B29" w:rsidP="00A86D4F">
      <w:pPr>
        <w:pStyle w:val="enumlev1"/>
        <w:ind w:left="2205" w:hanging="2205"/>
        <w:rPr>
          <w:sz w:val="20"/>
          <w:lang w:eastAsia="zh-CN"/>
        </w:rPr>
      </w:pPr>
      <w:r w:rsidRPr="00AF0969">
        <w:rPr>
          <w:i/>
          <w:iCs/>
          <w:sz w:val="20"/>
          <w:lang w:eastAsia="zh-CN"/>
        </w:rPr>
        <w:tab/>
        <w:t>d</w:t>
      </w:r>
      <w:r w:rsidRPr="00AF0969">
        <w:rPr>
          <w:i/>
          <w:iCs/>
          <w:sz w:val="20"/>
          <w:vertAlign w:val="subscript"/>
          <w:lang w:eastAsia="zh-CN"/>
        </w:rPr>
        <w:t xml:space="preserve">tm </w:t>
      </w:r>
      <w:r w:rsidRPr="00AF0969">
        <w:rPr>
          <w:sz w:val="20"/>
          <w:lang w:eastAsia="zh-CN"/>
        </w:rPr>
        <w:t>(km)</w:t>
      </w:r>
      <w:r w:rsidRPr="00AF0969">
        <w:rPr>
          <w:rFonts w:hint="eastAsia"/>
          <w:sz w:val="20"/>
          <w:lang w:eastAsia="zh-CN"/>
        </w:rPr>
        <w:t>：最长的连续陆地</w:t>
      </w:r>
      <w:r w:rsidR="000C351C" w:rsidRPr="00AF0969">
        <w:rPr>
          <w:rFonts w:hint="eastAsia"/>
          <w:sz w:val="20"/>
          <w:lang w:eastAsia="zh-CN"/>
        </w:rPr>
        <w:t>(</w:t>
      </w:r>
      <w:r w:rsidRPr="00AF0969">
        <w:rPr>
          <w:rFonts w:hint="eastAsia"/>
          <w:sz w:val="20"/>
          <w:lang w:eastAsia="zh-CN"/>
        </w:rPr>
        <w:t>内陆</w:t>
      </w:r>
      <w:r w:rsidRPr="00AF0969">
        <w:rPr>
          <w:sz w:val="20"/>
          <w:lang w:eastAsia="zh-CN"/>
        </w:rPr>
        <w:t xml:space="preserve"> + </w:t>
      </w:r>
      <w:r w:rsidRPr="00AF0969">
        <w:rPr>
          <w:rFonts w:hint="eastAsia"/>
          <w:sz w:val="20"/>
          <w:lang w:eastAsia="zh-CN"/>
        </w:rPr>
        <w:t>沿海</w:t>
      </w:r>
      <w:r w:rsidR="000C351C" w:rsidRPr="00AF0969">
        <w:rPr>
          <w:rFonts w:hint="eastAsia"/>
          <w:sz w:val="20"/>
          <w:lang w:eastAsia="zh-CN"/>
        </w:rPr>
        <w:t>)</w:t>
      </w:r>
      <w:r w:rsidRPr="00AF0969">
        <w:rPr>
          <w:rFonts w:hint="eastAsia"/>
          <w:sz w:val="20"/>
          <w:lang w:eastAsia="zh-CN"/>
        </w:rPr>
        <w:t>距离，即沿当前路径的</w:t>
      </w:r>
      <w:r w:rsidRPr="00AF0969">
        <w:rPr>
          <w:sz w:val="20"/>
          <w:lang w:eastAsia="zh-CN"/>
        </w:rPr>
        <w:t>Al</w:t>
      </w:r>
      <w:r w:rsidRPr="00AF0969">
        <w:rPr>
          <w:rFonts w:hint="eastAsia"/>
          <w:sz w:val="20"/>
          <w:lang w:eastAsia="zh-CN"/>
        </w:rPr>
        <w:t>区</w:t>
      </w:r>
      <w:r w:rsidRPr="00AF0969">
        <w:rPr>
          <w:sz w:val="20"/>
          <w:lang w:eastAsia="zh-CN"/>
        </w:rPr>
        <w:t xml:space="preserve"> </w:t>
      </w:r>
      <w:r w:rsidR="00FE5217">
        <w:rPr>
          <w:rFonts w:hint="eastAsia"/>
          <w:sz w:val="20"/>
          <w:lang w:eastAsia="zh-CN"/>
        </w:rPr>
        <w:t xml:space="preserve"> </w:t>
      </w:r>
      <w:r w:rsidRPr="00AF0969">
        <w:rPr>
          <w:sz w:val="20"/>
          <w:lang w:eastAsia="zh-CN"/>
        </w:rPr>
        <w:t xml:space="preserve">+ </w:t>
      </w:r>
      <w:r w:rsidR="00FE5217">
        <w:rPr>
          <w:rFonts w:hint="eastAsia"/>
          <w:sz w:val="20"/>
          <w:lang w:eastAsia="zh-CN"/>
        </w:rPr>
        <w:t xml:space="preserve"> </w:t>
      </w:r>
      <w:r w:rsidRPr="00AF0969">
        <w:rPr>
          <w:sz w:val="20"/>
          <w:lang w:eastAsia="zh-CN"/>
        </w:rPr>
        <w:t>A2</w:t>
      </w:r>
      <w:r w:rsidRPr="00AF0969">
        <w:rPr>
          <w:rFonts w:hint="eastAsia"/>
          <w:sz w:val="20"/>
          <w:lang w:eastAsia="zh-CN"/>
        </w:rPr>
        <w:t>区。</w:t>
      </w:r>
    </w:p>
    <w:p w:rsidR="008E0E65" w:rsidRDefault="008E0E65">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A86D4F">
      <w:pPr>
        <w:pStyle w:val="Heading1"/>
        <w:rPr>
          <w:lang w:eastAsia="zh-CN"/>
        </w:rPr>
      </w:pPr>
      <w:r>
        <w:rPr>
          <w:lang w:eastAsia="zh-CN"/>
        </w:rPr>
        <w:lastRenderedPageBreak/>
        <w:t>3</w:t>
      </w:r>
      <w:r>
        <w:rPr>
          <w:lang w:eastAsia="zh-CN"/>
        </w:rPr>
        <w:tab/>
        <w:t>790 MHz-60 GHz</w:t>
      </w:r>
      <w:r>
        <w:rPr>
          <w:rFonts w:hint="eastAsia"/>
          <w:lang w:eastAsia="zh-CN"/>
        </w:rPr>
        <w:t>之间的频率</w:t>
      </w:r>
    </w:p>
    <w:p w:rsidR="00F16B29" w:rsidRPr="00AF0969" w:rsidRDefault="00F16B29" w:rsidP="00527897">
      <w:pPr>
        <w:ind w:firstLineChars="200" w:firstLine="400"/>
        <w:rPr>
          <w:sz w:val="20"/>
          <w:lang w:eastAsia="zh-CN"/>
        </w:rPr>
      </w:pPr>
      <w:r w:rsidRPr="00AF0969">
        <w:rPr>
          <w:rFonts w:hint="eastAsia"/>
          <w:sz w:val="20"/>
          <w:lang w:eastAsia="zh-CN"/>
        </w:rPr>
        <w:t>本节中所给出的传播模式限于</w:t>
      </w:r>
      <w:r w:rsidRPr="00AF0969">
        <w:rPr>
          <w:sz w:val="20"/>
          <w:lang w:eastAsia="zh-CN"/>
        </w:rPr>
        <w:t>0.001%</w:t>
      </w:r>
      <w:r w:rsidRPr="00AF0969">
        <w:rPr>
          <w:rFonts w:hint="eastAsia"/>
          <w:sz w:val="20"/>
          <w:lang w:eastAsia="zh-CN"/>
        </w:rPr>
        <w:t>至</w:t>
      </w:r>
      <w:r w:rsidRPr="00AF0969">
        <w:rPr>
          <w:sz w:val="20"/>
          <w:lang w:eastAsia="zh-CN"/>
        </w:rPr>
        <w:t>50%</w:t>
      </w:r>
      <w:r w:rsidRPr="00AF0969">
        <w:rPr>
          <w:rFonts w:hint="eastAsia"/>
          <w:sz w:val="20"/>
          <w:lang w:eastAsia="zh-CN"/>
        </w:rPr>
        <w:t>范围内的年平均时间百分数</w:t>
      </w:r>
      <w:r w:rsidR="000C351C" w:rsidRPr="00AF0969">
        <w:rPr>
          <w:rFonts w:hint="eastAsia"/>
          <w:sz w:val="20"/>
          <w:lang w:eastAsia="zh-CN"/>
        </w:rPr>
        <w:t>(</w:t>
      </w:r>
      <w:r w:rsidRPr="00AF0969">
        <w:rPr>
          <w:i/>
          <w:iCs/>
          <w:sz w:val="20"/>
          <w:lang w:eastAsia="zh-CN"/>
        </w:rPr>
        <w:t>p</w:t>
      </w:r>
      <w:r w:rsidR="000C351C" w:rsidRPr="00AF0969">
        <w:rPr>
          <w:rFonts w:hint="eastAsia"/>
          <w:sz w:val="20"/>
          <w:lang w:eastAsia="zh-CN"/>
        </w:rPr>
        <w:t>)</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使用迭代过程确定传播方式</w:t>
      </w:r>
      <w:r w:rsidRPr="00AF0969">
        <w:rPr>
          <w:sz w:val="20"/>
          <w:lang w:eastAsia="zh-CN"/>
        </w:rPr>
        <w:t>(1)</w:t>
      </w:r>
      <w:r w:rsidRPr="00AF0969">
        <w:rPr>
          <w:rFonts w:hint="eastAsia"/>
          <w:sz w:val="20"/>
          <w:lang w:eastAsia="zh-CN"/>
        </w:rPr>
        <w:t>的所需距离。首先，评估</w:t>
      </w:r>
      <w:r w:rsidR="000C351C" w:rsidRPr="00AF0969">
        <w:rPr>
          <w:rFonts w:hint="eastAsia"/>
          <w:sz w:val="20"/>
          <w:lang w:eastAsia="zh-CN"/>
        </w:rPr>
        <w:t>公式</w:t>
      </w:r>
      <w:r w:rsidRPr="00AF0969">
        <w:rPr>
          <w:sz w:val="20"/>
          <w:lang w:eastAsia="zh-CN"/>
        </w:rPr>
        <w:t>(3</w:t>
      </w:r>
      <w:r w:rsidR="00010622">
        <w:rPr>
          <w:rFonts w:hint="eastAsia"/>
          <w:sz w:val="20"/>
          <w:lang w:eastAsia="zh-CN"/>
        </w:rPr>
        <w:t>4</w:t>
      </w:r>
      <w:r w:rsidRPr="00AF0969">
        <w:rPr>
          <w:sz w:val="20"/>
          <w:lang w:eastAsia="zh-CN"/>
        </w:rPr>
        <w:t>)</w:t>
      </w:r>
      <w:r w:rsidRPr="00AF0969">
        <w:rPr>
          <w:rFonts w:hint="eastAsia"/>
          <w:sz w:val="20"/>
          <w:lang w:eastAsia="zh-CN"/>
        </w:rPr>
        <w:t>至</w:t>
      </w:r>
      <w:r w:rsidRPr="00AF0969">
        <w:rPr>
          <w:sz w:val="20"/>
          <w:lang w:eastAsia="zh-CN"/>
        </w:rPr>
        <w:t>(4</w:t>
      </w:r>
      <w:r w:rsidR="00010622">
        <w:rPr>
          <w:rFonts w:hint="eastAsia"/>
          <w:sz w:val="20"/>
          <w:lang w:eastAsia="zh-CN"/>
        </w:rPr>
        <w:t>3</w:t>
      </w:r>
      <w:r w:rsidRPr="00AF0969">
        <w:rPr>
          <w:sz w:val="20"/>
          <w:lang w:eastAsia="zh-CN"/>
        </w:rPr>
        <w:t>)</w:t>
      </w:r>
      <w:r w:rsidRPr="00AF0969">
        <w:rPr>
          <w:rFonts w:hint="eastAsia"/>
          <w:sz w:val="20"/>
          <w:lang w:eastAsia="zh-CN"/>
        </w:rPr>
        <w:t>。然后，从最小协调距离</w:t>
      </w:r>
      <w:r w:rsidRPr="00AF0969">
        <w:rPr>
          <w:i/>
          <w:iCs/>
          <w:sz w:val="20"/>
          <w:lang w:eastAsia="zh-CN"/>
        </w:rPr>
        <w:t>d</w:t>
      </w:r>
      <w:r w:rsidRPr="00AF0969">
        <w:rPr>
          <w:i/>
          <w:iCs/>
          <w:sz w:val="20"/>
          <w:vertAlign w:val="subscript"/>
          <w:lang w:eastAsia="zh-CN"/>
        </w:rPr>
        <w:t>min</w:t>
      </w:r>
      <w:r w:rsidRPr="00AF0969">
        <w:rPr>
          <w:rFonts w:hint="eastAsia"/>
          <w:sz w:val="20"/>
          <w:lang w:eastAsia="zh-CN"/>
        </w:rPr>
        <w:t>开始，对</w:t>
      </w:r>
      <w:r w:rsidR="000C351C" w:rsidRPr="00AF0969">
        <w:rPr>
          <w:rFonts w:hint="eastAsia"/>
          <w:sz w:val="20"/>
          <w:lang w:eastAsia="zh-CN"/>
        </w:rPr>
        <w:t>公式</w:t>
      </w:r>
      <w:r w:rsidRPr="00AF0969">
        <w:rPr>
          <w:sz w:val="20"/>
          <w:lang w:eastAsia="zh-CN"/>
        </w:rPr>
        <w:t>(4</w:t>
      </w:r>
      <w:r w:rsidR="00010622">
        <w:rPr>
          <w:rFonts w:hint="eastAsia"/>
          <w:sz w:val="20"/>
          <w:lang w:eastAsia="zh-CN"/>
        </w:rPr>
        <w:t>4</w:t>
      </w:r>
      <w:r w:rsidRPr="00AF0969">
        <w:rPr>
          <w:sz w:val="20"/>
          <w:lang w:eastAsia="zh-CN"/>
        </w:rPr>
        <w:t>)</w:t>
      </w:r>
      <w:r w:rsidRPr="00AF0969">
        <w:rPr>
          <w:rFonts w:hint="eastAsia"/>
          <w:sz w:val="20"/>
          <w:lang w:eastAsia="zh-CN"/>
        </w:rPr>
        <w:t>至</w:t>
      </w:r>
      <w:r w:rsidRPr="00AF0969">
        <w:rPr>
          <w:sz w:val="20"/>
          <w:lang w:eastAsia="zh-CN"/>
        </w:rPr>
        <w:t>(5</w:t>
      </w:r>
      <w:r w:rsidR="00010622">
        <w:rPr>
          <w:rFonts w:hint="eastAsia"/>
          <w:sz w:val="20"/>
          <w:lang w:eastAsia="zh-CN"/>
        </w:rPr>
        <w:t>4</w:t>
      </w:r>
      <w:r w:rsidRPr="00AF0969">
        <w:rPr>
          <w:sz w:val="20"/>
          <w:lang w:eastAsia="zh-CN"/>
        </w:rPr>
        <w:t>)</w:t>
      </w:r>
      <w:r w:rsidRPr="00AF0969">
        <w:rPr>
          <w:rFonts w:hint="eastAsia"/>
          <w:sz w:val="20"/>
          <w:lang w:eastAsia="zh-CN"/>
        </w:rPr>
        <w:t>按距离</w:t>
      </w:r>
      <w:r w:rsidRPr="00AF0969">
        <w:rPr>
          <w:i/>
          <w:iCs/>
          <w:sz w:val="20"/>
          <w:lang w:eastAsia="zh-CN"/>
        </w:rPr>
        <w:t>d</w:t>
      </w:r>
      <w:r w:rsidRPr="00AF0969">
        <w:rPr>
          <w:i/>
          <w:iCs/>
          <w:sz w:val="20"/>
          <w:vertAlign w:val="subscript"/>
          <w:lang w:eastAsia="zh-CN"/>
        </w:rPr>
        <w:t>i</w:t>
      </w:r>
      <w:r w:rsidRPr="00AF0969">
        <w:rPr>
          <w:rFonts w:hint="eastAsia"/>
          <w:sz w:val="20"/>
          <w:lang w:eastAsia="zh-CN"/>
        </w:rPr>
        <w:t>，</w:t>
      </w:r>
      <w:r w:rsidR="000C351C" w:rsidRPr="00AF0969">
        <w:rPr>
          <w:rFonts w:hint="eastAsia"/>
          <w:sz w:val="20"/>
          <w:lang w:eastAsia="zh-CN"/>
        </w:rPr>
        <w:t>(</w:t>
      </w:r>
      <w:r w:rsidRPr="00AF0969">
        <w:rPr>
          <w:rFonts w:hint="eastAsia"/>
          <w:sz w:val="20"/>
          <w:lang w:eastAsia="zh-CN"/>
        </w:rPr>
        <w:t>其中</w:t>
      </w:r>
      <w:r w:rsidRPr="00AF0969">
        <w:rPr>
          <w:i/>
          <w:iCs/>
          <w:sz w:val="20"/>
          <w:lang w:eastAsia="zh-CN"/>
        </w:rPr>
        <w:t>i</w:t>
      </w:r>
      <w:r w:rsidRPr="00AF0969">
        <w:rPr>
          <w:sz w:val="20"/>
          <w:lang w:eastAsia="zh-CN"/>
        </w:rPr>
        <w:t>=0</w:t>
      </w:r>
      <w:r w:rsidRPr="00AF0969">
        <w:rPr>
          <w:rFonts w:hint="eastAsia"/>
          <w:sz w:val="20"/>
          <w:lang w:eastAsia="zh-CN"/>
        </w:rPr>
        <w:t>，</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w:t>
      </w:r>
      <w:r w:rsidRPr="00AF0969">
        <w:rPr>
          <w:sz w:val="20"/>
          <w:lang w:eastAsia="zh-CN"/>
        </w:rPr>
        <w:t>...</w:t>
      </w:r>
      <w:r w:rsidRPr="00AF0969">
        <w:rPr>
          <w:rFonts w:hint="eastAsia"/>
          <w:sz w:val="20"/>
          <w:lang w:eastAsia="zh-CN"/>
        </w:rPr>
        <w:t>，</w:t>
      </w:r>
      <w:r w:rsidR="000C351C" w:rsidRPr="00AF0969">
        <w:rPr>
          <w:rFonts w:hint="eastAsia"/>
          <w:sz w:val="20"/>
          <w:lang w:eastAsia="zh-CN"/>
        </w:rPr>
        <w:t>)</w:t>
      </w:r>
      <w:r w:rsidRPr="00AF0969">
        <w:rPr>
          <w:rFonts w:hint="eastAsia"/>
          <w:sz w:val="20"/>
          <w:lang w:eastAsia="zh-CN"/>
        </w:rPr>
        <w:t>进行迭代，并将附</w:t>
      </w:r>
      <w:r w:rsidR="00010622">
        <w:rPr>
          <w:rFonts w:hint="eastAsia"/>
          <w:sz w:val="20"/>
          <w:lang w:eastAsia="zh-CN"/>
        </w:rPr>
        <w:t>件</w:t>
      </w:r>
      <w:r w:rsidR="00010622">
        <w:rPr>
          <w:rFonts w:hint="eastAsia"/>
          <w:sz w:val="20"/>
          <w:lang w:eastAsia="zh-CN"/>
        </w:rPr>
        <w:t>1</w:t>
      </w:r>
      <w:r w:rsidR="00F94B4F" w:rsidRPr="00AF0969">
        <w:rPr>
          <w:rFonts w:hint="eastAsia"/>
          <w:sz w:val="20"/>
          <w:lang w:eastAsia="zh-CN"/>
        </w:rPr>
        <w:t>第</w:t>
      </w:r>
      <w:r w:rsidRPr="00AF0969">
        <w:rPr>
          <w:sz w:val="20"/>
          <w:lang w:eastAsia="zh-CN"/>
        </w:rPr>
        <w:t>1.3</w:t>
      </w:r>
      <w:r w:rsidR="00F94B4F" w:rsidRPr="00AF0969">
        <w:rPr>
          <w:rFonts w:hint="eastAsia"/>
          <w:sz w:val="20"/>
          <w:lang w:eastAsia="zh-CN"/>
        </w:rPr>
        <w:t>节</w:t>
      </w:r>
      <w:r w:rsidRPr="00AF0969">
        <w:rPr>
          <w:rFonts w:hint="eastAsia"/>
          <w:sz w:val="20"/>
          <w:lang w:eastAsia="zh-CN"/>
        </w:rPr>
        <w:t>中所描述的步长</w:t>
      </w:r>
      <w:r w:rsidRPr="00AF0969">
        <w:rPr>
          <w:i/>
          <w:iCs/>
          <w:sz w:val="20"/>
          <w:lang w:eastAsia="zh-CN"/>
        </w:rPr>
        <w:t>s</w:t>
      </w:r>
      <w:r w:rsidRPr="00AF0969">
        <w:rPr>
          <w:sz w:val="20"/>
          <w:lang w:eastAsia="zh-CN"/>
        </w:rPr>
        <w:t>(km)</w:t>
      </w:r>
      <w:r w:rsidRPr="00AF0969">
        <w:rPr>
          <w:rFonts w:hint="eastAsia"/>
          <w:sz w:val="20"/>
          <w:lang w:eastAsia="zh-CN"/>
        </w:rPr>
        <w:t>作为增量。继续此过程直至实现下列表达式之一：</w:t>
      </w:r>
    </w:p>
    <w:p w:rsidR="00FE5217" w:rsidRDefault="00FE5217" w:rsidP="00FE5217">
      <w:pPr>
        <w:pStyle w:val="Equation1"/>
        <w:rPr>
          <w:lang w:val="en-US" w:eastAsia="zh-CN"/>
        </w:rPr>
      </w:pPr>
      <w:r>
        <w:rPr>
          <w:lang w:val="en-US" w:eastAsia="zh-CN"/>
        </w:rPr>
        <w:tab/>
      </w:r>
      <w:r w:rsidRPr="00FE5217">
        <w:rPr>
          <w:position w:val="-32"/>
          <w:sz w:val="20"/>
        </w:rPr>
        <w:object w:dxaOrig="6560" w:dyaOrig="760">
          <v:shape id="_x0000_i1053" type="#_x0000_t75" style="width:329.25pt;height:37.5pt" o:ole="" fillcolor="window">
            <v:imagedata r:id="rId66" o:title=""/>
          </v:shape>
          <o:OLEObject Type="Embed" ProgID="Equation.3" ShapeID="_x0000_i1053" DrawAspect="Content" ObjectID="_1381744006" r:id="rId67"/>
        </w:object>
      </w:r>
      <w:r>
        <w:rPr>
          <w:lang w:val="en-US" w:eastAsia="zh-CN"/>
        </w:rPr>
        <w:tab/>
        <w:t>(33a)</w:t>
      </w:r>
    </w:p>
    <w:p w:rsidR="00FE5217" w:rsidRDefault="00FE5217" w:rsidP="00A86D4F">
      <w:pPr>
        <w:rPr>
          <w:sz w:val="20"/>
          <w:lang w:eastAsia="zh-CN"/>
        </w:rPr>
      </w:pPr>
    </w:p>
    <w:p w:rsidR="00F16B29" w:rsidRPr="00AF0969" w:rsidRDefault="00F16B29" w:rsidP="00A86D4F">
      <w:pPr>
        <w:rPr>
          <w:sz w:val="20"/>
          <w:lang w:val="es-ES_tradnl" w:eastAsia="zh-CN"/>
        </w:rPr>
      </w:pPr>
      <w:r w:rsidRPr="00AF0969">
        <w:rPr>
          <w:rFonts w:hint="eastAsia"/>
          <w:sz w:val="20"/>
          <w:lang w:eastAsia="zh-CN"/>
        </w:rPr>
        <w:t>或：</w:t>
      </w:r>
    </w:p>
    <w:p w:rsidR="00FE5217" w:rsidRDefault="00FE5217" w:rsidP="00FE5217">
      <w:pPr>
        <w:pStyle w:val="Equation1"/>
        <w:rPr>
          <w:lang w:val="en-US" w:eastAsia="zh-CN"/>
        </w:rPr>
      </w:pPr>
      <w:r>
        <w:rPr>
          <w:i/>
          <w:lang w:val="en-US" w:eastAsia="zh-CN"/>
        </w:rPr>
        <w:tab/>
      </w:r>
      <w:r>
        <w:rPr>
          <w:i/>
          <w:lang w:val="en-US" w:eastAsia="zh-CN"/>
        </w:rPr>
        <w:tab/>
      </w:r>
      <w:r w:rsidRPr="00FE5217">
        <w:rPr>
          <w:position w:val="-34"/>
          <w:sz w:val="20"/>
        </w:rPr>
        <w:object w:dxaOrig="4239" w:dyaOrig="800">
          <v:shape id="_x0000_i1054" type="#_x0000_t75" style="width:211.5pt;height:39.75pt" o:ole="" fillcolor="window">
            <v:imagedata r:id="rId68" o:title=""/>
          </v:shape>
          <o:OLEObject Type="Embed" ProgID="Equation.3" ShapeID="_x0000_i1054" DrawAspect="Content" ObjectID="_1381744007" r:id="rId69"/>
        </w:object>
      </w:r>
      <w:r>
        <w:rPr>
          <w:sz w:val="28"/>
          <w:vertAlign w:val="subscript"/>
          <w:lang w:val="en-US" w:eastAsia="zh-CN"/>
        </w:rPr>
        <w:tab/>
      </w:r>
      <w:r>
        <w:rPr>
          <w:lang w:val="en-US" w:eastAsia="zh-CN"/>
        </w:rPr>
        <w:t>(33b)</w:t>
      </w:r>
    </w:p>
    <w:p w:rsidR="00FE5217" w:rsidRPr="00FE5217" w:rsidRDefault="00FE5217" w:rsidP="00FE5217">
      <w:pPr>
        <w:rPr>
          <w:sz w:val="20"/>
          <w:lang w:val="en-US" w:eastAsia="zh-CN"/>
        </w:rPr>
      </w:pPr>
    </w:p>
    <w:p w:rsidR="00F16B29" w:rsidRPr="00AF0969" w:rsidRDefault="00F16B29" w:rsidP="00527897">
      <w:pPr>
        <w:ind w:firstLineChars="200" w:firstLine="400"/>
        <w:rPr>
          <w:sz w:val="20"/>
          <w:lang w:eastAsia="zh-CN"/>
        </w:rPr>
      </w:pPr>
      <w:r w:rsidRPr="00AF0969">
        <w:rPr>
          <w:rFonts w:hint="eastAsia"/>
          <w:sz w:val="20"/>
          <w:lang w:eastAsia="zh-CN"/>
        </w:rPr>
        <w:t>然后，所需距离</w:t>
      </w:r>
      <w:r w:rsidRPr="00AF0969">
        <w:rPr>
          <w:i/>
          <w:iCs/>
          <w:sz w:val="20"/>
          <w:lang w:eastAsia="zh-CN"/>
        </w:rPr>
        <w:t>d</w:t>
      </w:r>
      <w:r w:rsidRPr="00AF0969">
        <w:rPr>
          <w:sz w:val="20"/>
          <w:vertAlign w:val="subscript"/>
          <w:lang w:eastAsia="zh-CN"/>
        </w:rPr>
        <w:t>1</w:t>
      </w:r>
      <w:r w:rsidRPr="00AF0969">
        <w:rPr>
          <w:rFonts w:hint="eastAsia"/>
          <w:sz w:val="20"/>
          <w:lang w:eastAsia="zh-CN"/>
        </w:rPr>
        <w:t>，或辅助等值线距离</w:t>
      </w:r>
      <w:r w:rsidRPr="00AF0969">
        <w:rPr>
          <w:i/>
          <w:iCs/>
          <w:sz w:val="20"/>
          <w:lang w:eastAsia="zh-CN"/>
        </w:rPr>
        <w:t>d</w:t>
      </w:r>
      <w:r w:rsidRPr="00AF0969">
        <w:rPr>
          <w:i/>
          <w:iCs/>
          <w:sz w:val="20"/>
          <w:vertAlign w:val="subscript"/>
          <w:lang w:eastAsia="zh-CN"/>
        </w:rPr>
        <w:t>q</w:t>
      </w:r>
      <w:r w:rsidRPr="00AF0969">
        <w:rPr>
          <w:rFonts w:hint="eastAsia"/>
          <w:sz w:val="20"/>
          <w:lang w:eastAsia="zh-CN"/>
        </w:rPr>
        <w:t>，由最后一次迭代的当前距离给出，即：</w:t>
      </w:r>
    </w:p>
    <w:p w:rsidR="00FE5217" w:rsidRDefault="00FE5217" w:rsidP="00FE5217">
      <w:pPr>
        <w:pStyle w:val="Equation1"/>
        <w:rPr>
          <w:lang w:val="en-US"/>
        </w:rPr>
      </w:pPr>
      <w:r w:rsidRPr="00382B3D">
        <w:rPr>
          <w:lang w:val="en-US" w:eastAsia="zh-CN"/>
        </w:rPr>
        <w:tab/>
      </w:r>
      <w:r w:rsidRPr="00382B3D">
        <w:rPr>
          <w:lang w:val="en-US" w:eastAsia="zh-CN"/>
        </w:rPr>
        <w:tab/>
      </w:r>
      <w:r>
        <w:rPr>
          <w:i/>
          <w:iCs/>
          <w:lang w:val="en-US"/>
        </w:rPr>
        <w:t>d</w:t>
      </w:r>
      <w:r>
        <w:rPr>
          <w:position w:val="-4"/>
          <w:sz w:val="20"/>
          <w:lang w:val="en-US"/>
        </w:rPr>
        <w:t>1</w:t>
      </w:r>
      <w:r>
        <w:rPr>
          <w:lang w:val="en-US"/>
        </w:rPr>
        <w:t xml:space="preserve"> </w:t>
      </w:r>
      <w:r>
        <w:rPr>
          <w:rFonts w:ascii="Symbol" w:hAnsi="Symbol"/>
        </w:rPr>
        <w:t></w:t>
      </w:r>
      <w:r>
        <w:rPr>
          <w:rFonts w:ascii="Symbol" w:hAnsi="Symbol"/>
        </w:rPr>
        <w:t></w:t>
      </w:r>
      <w:r>
        <w:rPr>
          <w:i/>
          <w:iCs/>
          <w:lang w:val="en-US"/>
        </w:rPr>
        <w:t>d</w:t>
      </w:r>
      <w:r>
        <w:rPr>
          <w:i/>
          <w:iCs/>
          <w:position w:val="-4"/>
          <w:sz w:val="20"/>
          <w:lang w:val="en-US"/>
        </w:rPr>
        <w:t>i</w:t>
      </w:r>
      <w:r>
        <w:rPr>
          <w:sz w:val="28"/>
          <w:vertAlign w:val="subscript"/>
          <w:lang w:val="en-US"/>
        </w:rPr>
        <w:tab/>
      </w:r>
      <w:r>
        <w:rPr>
          <w:lang w:val="en-US"/>
        </w:rPr>
        <w:t>(33c)</w:t>
      </w:r>
    </w:p>
    <w:p w:rsidR="00F16B29" w:rsidRPr="00597065" w:rsidRDefault="00F16B29" w:rsidP="00A86D4F">
      <w:pPr>
        <w:rPr>
          <w:sz w:val="20"/>
          <w:lang w:val="en-US"/>
        </w:rPr>
      </w:pPr>
      <w:r w:rsidRPr="00AF0969">
        <w:rPr>
          <w:rFonts w:hint="eastAsia"/>
          <w:sz w:val="20"/>
        </w:rPr>
        <w:t>或</w:t>
      </w:r>
      <w:r w:rsidRPr="00597065">
        <w:rPr>
          <w:rFonts w:hint="eastAsia"/>
          <w:sz w:val="20"/>
          <w:lang w:val="en-US"/>
        </w:rPr>
        <w:t>：</w:t>
      </w:r>
    </w:p>
    <w:p w:rsidR="00FE5217" w:rsidRDefault="00FE5217" w:rsidP="00FE5217">
      <w:pPr>
        <w:pStyle w:val="Equation1"/>
        <w:rPr>
          <w:lang w:val="en-US"/>
        </w:rPr>
      </w:pPr>
      <w:r>
        <w:rPr>
          <w:lang w:val="en-US"/>
        </w:rPr>
        <w:tab/>
      </w:r>
      <w:r>
        <w:rPr>
          <w:lang w:val="en-US"/>
        </w:rPr>
        <w:tab/>
      </w:r>
      <w:r>
        <w:rPr>
          <w:i/>
          <w:iCs/>
          <w:lang w:val="en-US"/>
        </w:rPr>
        <w:t>d</w:t>
      </w:r>
      <w:r>
        <w:rPr>
          <w:i/>
          <w:iCs/>
          <w:position w:val="-4"/>
          <w:sz w:val="20"/>
          <w:lang w:val="en-US"/>
        </w:rPr>
        <w:t>q</w:t>
      </w:r>
      <w:r>
        <w:rPr>
          <w:lang w:val="en-US"/>
        </w:rPr>
        <w:t xml:space="preserve"> </w:t>
      </w:r>
      <w:r>
        <w:rPr>
          <w:rFonts w:ascii="Symbol" w:hAnsi="Symbol"/>
        </w:rPr>
        <w:t></w:t>
      </w:r>
      <w:r>
        <w:rPr>
          <w:rFonts w:ascii="Symbol" w:hAnsi="Symbol"/>
        </w:rPr>
        <w:t></w:t>
      </w:r>
      <w:r>
        <w:rPr>
          <w:i/>
          <w:iCs/>
          <w:lang w:val="en-US"/>
        </w:rPr>
        <w:t>d</w:t>
      </w:r>
      <w:r>
        <w:rPr>
          <w:i/>
          <w:iCs/>
          <w:position w:val="-4"/>
          <w:sz w:val="20"/>
          <w:lang w:val="en-US"/>
        </w:rPr>
        <w:t>i</w:t>
      </w:r>
      <w:r>
        <w:rPr>
          <w:sz w:val="28"/>
          <w:vertAlign w:val="subscript"/>
          <w:lang w:val="en-US"/>
        </w:rPr>
        <w:tab/>
      </w:r>
      <w:r>
        <w:rPr>
          <w:lang w:val="en-US"/>
        </w:rPr>
        <w:t>(33d)</w:t>
      </w:r>
    </w:p>
    <w:p w:rsidR="00F16B29" w:rsidRPr="00AF0969" w:rsidRDefault="00F16B29" w:rsidP="00A86D4F">
      <w:pPr>
        <w:pStyle w:val="Headingb"/>
        <w:rPr>
          <w:sz w:val="20"/>
          <w:lang w:eastAsia="zh-CN"/>
        </w:rPr>
      </w:pPr>
      <w:r w:rsidRPr="00AF0969">
        <w:rPr>
          <w:rFonts w:hint="eastAsia"/>
          <w:sz w:val="20"/>
          <w:lang w:eastAsia="zh-CN"/>
        </w:rPr>
        <w:t>气体吸收所引起的具体衰减</w:t>
      </w:r>
    </w:p>
    <w:p w:rsidR="00F16B29" w:rsidRPr="00AF0969" w:rsidRDefault="00F16B29" w:rsidP="00527897">
      <w:pPr>
        <w:ind w:firstLineChars="200" w:firstLine="400"/>
        <w:rPr>
          <w:sz w:val="20"/>
          <w:lang w:eastAsia="zh-CN"/>
        </w:rPr>
      </w:pPr>
      <w:r w:rsidRPr="00AF0969">
        <w:rPr>
          <w:rFonts w:hint="eastAsia"/>
          <w:sz w:val="20"/>
          <w:lang w:eastAsia="zh-CN"/>
        </w:rPr>
        <w:t>计算干燥空气所引起的具体衰减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w:t>
      </w:r>
    </w:p>
    <w:p w:rsidR="00FE5217" w:rsidRDefault="00496AC4" w:rsidP="00FE5217">
      <w:pPr>
        <w:pStyle w:val="Equation1"/>
        <w:tabs>
          <w:tab w:val="clear" w:pos="9696"/>
          <w:tab w:val="right" w:pos="9639"/>
        </w:tabs>
      </w:pPr>
      <w:r w:rsidRPr="00FE5217">
        <w:rPr>
          <w:position w:val="-54"/>
          <w:sz w:val="20"/>
        </w:rPr>
        <w:object w:dxaOrig="10440" w:dyaOrig="1200">
          <v:shape id="_x0000_i1055" type="#_x0000_t75" style="width:493.5pt;height:60pt" o:ole="" fillcolor="window">
            <v:imagedata r:id="rId70" o:title=""/>
          </v:shape>
          <o:OLEObject Type="Embed" ProgID="Equation.3" ShapeID="_x0000_i1055" DrawAspect="Content" ObjectID="_1381744008" r:id="rId71"/>
        </w:object>
      </w:r>
    </w:p>
    <w:p w:rsidR="00F16B29" w:rsidRPr="00AF0969" w:rsidRDefault="00FA2A48" w:rsidP="00527897">
      <w:pPr>
        <w:ind w:firstLineChars="200" w:firstLine="400"/>
        <w:rPr>
          <w:sz w:val="20"/>
          <w:lang w:eastAsia="zh-CN"/>
        </w:rPr>
      </w:pPr>
      <w:r>
        <w:rPr>
          <w:rFonts w:hint="eastAsia"/>
          <w:sz w:val="20"/>
          <w:lang w:eastAsia="zh-CN"/>
        </w:rPr>
        <w:t>水汽</w:t>
      </w:r>
      <w:r w:rsidR="00F16B29" w:rsidRPr="00AF0969">
        <w:rPr>
          <w:rFonts w:hint="eastAsia"/>
          <w:sz w:val="20"/>
          <w:lang w:eastAsia="zh-CN"/>
        </w:rPr>
        <w:t>所引起的具体衰减在下列</w:t>
      </w:r>
      <w:r w:rsidR="000C351C" w:rsidRPr="00AF0969">
        <w:rPr>
          <w:rFonts w:hint="eastAsia"/>
          <w:sz w:val="20"/>
          <w:lang w:eastAsia="zh-CN"/>
        </w:rPr>
        <w:t>公式</w:t>
      </w:r>
      <w:r w:rsidR="00F16B29" w:rsidRPr="00AF0969">
        <w:rPr>
          <w:rFonts w:hint="eastAsia"/>
          <w:sz w:val="20"/>
          <w:lang w:eastAsia="zh-CN"/>
        </w:rPr>
        <w:t>中作为</w:t>
      </w:r>
      <w:r w:rsidR="00F16B29" w:rsidRPr="00AF0969">
        <w:rPr>
          <w:color w:val="000000"/>
          <w:sz w:val="20"/>
          <w:lang w:val="en-GB"/>
        </w:rPr>
        <w:sym w:font="Symbol" w:char="F072"/>
      </w:r>
      <w:r w:rsidR="000C351C" w:rsidRPr="00AF0969">
        <w:rPr>
          <w:rFonts w:hint="eastAsia"/>
          <w:sz w:val="20"/>
          <w:lang w:eastAsia="zh-CN"/>
        </w:rPr>
        <w:t>(</w:t>
      </w:r>
      <w:r>
        <w:rPr>
          <w:rFonts w:hint="eastAsia"/>
          <w:sz w:val="20"/>
          <w:lang w:eastAsia="zh-CN"/>
        </w:rPr>
        <w:t>水汽</w:t>
      </w:r>
      <w:r w:rsidR="00F16B29" w:rsidRPr="00AF0969">
        <w:rPr>
          <w:rFonts w:hint="eastAsia"/>
          <w:sz w:val="20"/>
          <w:lang w:eastAsia="zh-CN"/>
        </w:rPr>
        <w:t>密度</w:t>
      </w:r>
      <w:r w:rsidR="000C351C" w:rsidRPr="00AF0969">
        <w:rPr>
          <w:rFonts w:hint="eastAsia"/>
          <w:sz w:val="20"/>
          <w:lang w:eastAsia="zh-CN"/>
        </w:rPr>
        <w:t>(</w:t>
      </w:r>
      <w:r w:rsidR="00F16B29" w:rsidRPr="00AF0969">
        <w:rPr>
          <w:sz w:val="20"/>
          <w:lang w:eastAsia="zh-CN"/>
        </w:rPr>
        <w:t>g/m</w:t>
      </w:r>
      <w:r w:rsidR="00F16B29" w:rsidRPr="00AF0969">
        <w:rPr>
          <w:position w:val="8"/>
          <w:sz w:val="20"/>
          <w:lang w:eastAsia="zh-CN"/>
        </w:rPr>
        <w:t>3</w:t>
      </w:r>
      <w:r w:rsidR="000C351C" w:rsidRPr="00AF0969">
        <w:rPr>
          <w:rFonts w:hint="eastAsia"/>
          <w:sz w:val="20"/>
          <w:lang w:eastAsia="zh-CN"/>
        </w:rPr>
        <w:t>))</w:t>
      </w:r>
      <w:r w:rsidR="00F16B29" w:rsidRPr="00AF0969">
        <w:rPr>
          <w:rFonts w:hint="eastAsia"/>
          <w:sz w:val="20"/>
          <w:lang w:eastAsia="zh-CN"/>
        </w:rPr>
        <w:t>函数给出：</w:t>
      </w:r>
    </w:p>
    <w:p w:rsidR="00D906A9" w:rsidRDefault="00D906A9" w:rsidP="00D906A9">
      <w:pPr>
        <w:pStyle w:val="Equation1"/>
        <w:rPr>
          <w:lang w:val="en-US" w:eastAsia="zh-CN"/>
        </w:rPr>
      </w:pPr>
      <w:r>
        <w:rPr>
          <w:lang w:val="en-US" w:eastAsia="zh-CN"/>
        </w:rPr>
        <w:tab/>
      </w:r>
      <w:r>
        <w:rPr>
          <w:lang w:val="en-US" w:eastAsia="zh-CN"/>
        </w:rPr>
        <w:tab/>
      </w:r>
      <w:r w:rsidRPr="00250D2F">
        <w:rPr>
          <w:position w:val="-36"/>
          <w:sz w:val="20"/>
        </w:rPr>
        <w:object w:dxaOrig="5899" w:dyaOrig="840">
          <v:shape id="_x0000_i1056" type="#_x0000_t75" style="width:295.5pt;height:42pt" o:ole="" fillcolor="window">
            <v:imagedata r:id="rId72" o:title=""/>
          </v:shape>
          <o:OLEObject Type="Embed" ProgID="Equation.3" ShapeID="_x0000_i1056" DrawAspect="Content" ObjectID="_1381744009" r:id="rId73"/>
        </w:object>
      </w:r>
      <w:r>
        <w:rPr>
          <w:lang w:val="en-US" w:eastAsia="zh-CN"/>
        </w:rPr>
        <w:tab/>
        <w:t>(35)</w:t>
      </w:r>
    </w:p>
    <w:p w:rsidR="00F16B29" w:rsidRPr="00AF0969" w:rsidRDefault="00F16B29" w:rsidP="00527897">
      <w:pPr>
        <w:ind w:firstLineChars="200" w:firstLine="400"/>
        <w:rPr>
          <w:sz w:val="20"/>
          <w:lang w:eastAsia="zh-CN"/>
        </w:rPr>
      </w:pPr>
      <w:r w:rsidRPr="00AF0969">
        <w:rPr>
          <w:rFonts w:hint="eastAsia"/>
          <w:sz w:val="20"/>
          <w:lang w:eastAsia="zh-CN"/>
        </w:rPr>
        <w:t>使用</w:t>
      </w:r>
      <w:r w:rsidR="00FA2A48">
        <w:rPr>
          <w:rFonts w:hint="eastAsia"/>
          <w:sz w:val="20"/>
          <w:lang w:eastAsia="zh-CN"/>
        </w:rPr>
        <w:t>水汽</w:t>
      </w:r>
      <w:r w:rsidRPr="00AF0969">
        <w:rPr>
          <w:rFonts w:hint="eastAsia"/>
          <w:sz w:val="20"/>
          <w:lang w:eastAsia="zh-CN"/>
        </w:rPr>
        <w:t>密度</w:t>
      </w:r>
      <w:r w:rsidRPr="00AF0969">
        <w:rPr>
          <w:sz w:val="20"/>
          <w:lang w:eastAsia="zh-CN"/>
        </w:rPr>
        <w:t>3.0g/m</w:t>
      </w:r>
      <w:r w:rsidRPr="00AF0969">
        <w:rPr>
          <w:position w:val="8"/>
          <w:sz w:val="20"/>
          <w:lang w:eastAsia="zh-CN"/>
        </w:rPr>
        <w:t>3</w:t>
      </w:r>
      <w:r w:rsidRPr="00AF0969">
        <w:rPr>
          <w:rFonts w:hint="eastAsia"/>
          <w:sz w:val="20"/>
          <w:lang w:eastAsia="zh-CN"/>
        </w:rPr>
        <w:t>计算</w:t>
      </w:r>
      <w:r w:rsidR="00FA2A48">
        <w:rPr>
          <w:rFonts w:hint="eastAsia"/>
          <w:sz w:val="20"/>
          <w:lang w:eastAsia="zh-CN"/>
        </w:rPr>
        <w:t>水汽</w:t>
      </w:r>
      <w:r w:rsidRPr="00AF0969">
        <w:rPr>
          <w:rFonts w:hint="eastAsia"/>
          <w:sz w:val="20"/>
          <w:lang w:eastAsia="zh-CN"/>
        </w:rPr>
        <w:t>值的对流层散射传播方式的具体衰减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w:t>
      </w:r>
    </w:p>
    <w:p w:rsidR="00D906A9" w:rsidRDefault="00D906A9" w:rsidP="00D906A9">
      <w:pPr>
        <w:pStyle w:val="Equation1"/>
        <w:rPr>
          <w:lang w:val="en-US"/>
        </w:rPr>
      </w:pPr>
      <w:r w:rsidRPr="00382B3D">
        <w:rPr>
          <w:lang w:val="en-US" w:eastAsia="zh-CN"/>
        </w:rPr>
        <w:tab/>
      </w:r>
      <w:r w:rsidRPr="00382B3D">
        <w:rPr>
          <w:lang w:val="en-US" w:eastAsia="zh-CN"/>
        </w:rPr>
        <w:tab/>
      </w:r>
      <w:r>
        <w:rPr>
          <w:rFonts w:ascii="Symbol" w:hAnsi="Symbol"/>
        </w:rPr>
        <w:sym w:font="Symbol" w:char="0067"/>
      </w:r>
      <w:r>
        <w:rPr>
          <w:i/>
          <w:iCs/>
          <w:position w:val="-4"/>
          <w:sz w:val="20"/>
          <w:lang w:val="en-US"/>
        </w:rPr>
        <w:t>wt</w:t>
      </w:r>
      <w:r>
        <w:rPr>
          <w:lang w:val="en-US"/>
        </w:rPr>
        <w:t xml:space="preserve"> </w:t>
      </w:r>
      <w:r>
        <w:rPr>
          <w:rFonts w:ascii="Symbol" w:hAnsi="Symbol"/>
        </w:rPr>
        <w:t></w:t>
      </w:r>
      <w:r>
        <w:rPr>
          <w:lang w:val="en-US"/>
        </w:rPr>
        <w:t xml:space="preserve"> </w:t>
      </w:r>
      <w:r>
        <w:rPr>
          <w:rFonts w:ascii="Symbol" w:hAnsi="Symbol"/>
        </w:rPr>
        <w:sym w:font="Symbol" w:char="0067"/>
      </w:r>
      <w:r>
        <w:rPr>
          <w:i/>
          <w:iCs/>
          <w:position w:val="-4"/>
          <w:sz w:val="20"/>
          <w:lang w:val="en-US"/>
        </w:rPr>
        <w:t>w</w:t>
      </w:r>
      <w:r>
        <w:rPr>
          <w:lang w:val="en-US"/>
        </w:rPr>
        <w:t xml:space="preserve"> (3.0)</w:t>
      </w:r>
      <w:r>
        <w:rPr>
          <w:sz w:val="20"/>
          <w:lang w:val="en-US"/>
        </w:rPr>
        <w:tab/>
      </w:r>
      <w:r>
        <w:rPr>
          <w:lang w:val="en-US"/>
        </w:rPr>
        <w:t>(36a)</w:t>
      </w:r>
    </w:p>
    <w:p w:rsidR="00F16B29" w:rsidRPr="00597065" w:rsidRDefault="00F16B29" w:rsidP="00527897">
      <w:pPr>
        <w:ind w:firstLineChars="200" w:firstLine="400"/>
        <w:rPr>
          <w:sz w:val="20"/>
          <w:lang w:val="en-US" w:eastAsia="zh-CN"/>
        </w:rPr>
      </w:pPr>
      <w:r w:rsidRPr="00AF0969">
        <w:rPr>
          <w:rFonts w:hint="eastAsia"/>
          <w:sz w:val="20"/>
          <w:lang w:eastAsia="zh-CN"/>
        </w:rPr>
        <w:t>使用陆地路径</w:t>
      </w:r>
      <w:r w:rsidR="000C351C" w:rsidRPr="00597065">
        <w:rPr>
          <w:rFonts w:hint="eastAsia"/>
          <w:sz w:val="20"/>
          <w:lang w:val="en-US" w:eastAsia="zh-CN"/>
        </w:rPr>
        <w:t>(</w:t>
      </w:r>
      <w:r w:rsidRPr="00597065">
        <w:rPr>
          <w:sz w:val="20"/>
          <w:lang w:val="en-US" w:eastAsia="zh-CN"/>
        </w:rPr>
        <w:t>Al</w:t>
      </w:r>
      <w:r w:rsidRPr="00AF0969">
        <w:rPr>
          <w:rFonts w:hint="eastAsia"/>
          <w:sz w:val="20"/>
          <w:lang w:eastAsia="zh-CN"/>
        </w:rPr>
        <w:t>及</w:t>
      </w:r>
      <w:r w:rsidRPr="00597065">
        <w:rPr>
          <w:sz w:val="20"/>
          <w:lang w:val="en-US" w:eastAsia="zh-CN"/>
        </w:rPr>
        <w:t>A2</w:t>
      </w:r>
      <w:r w:rsidRPr="00AF0969">
        <w:rPr>
          <w:rFonts w:hint="eastAsia"/>
          <w:sz w:val="20"/>
          <w:lang w:eastAsia="zh-CN"/>
        </w:rPr>
        <w:t>区</w:t>
      </w:r>
      <w:r w:rsidR="000C351C" w:rsidRPr="00597065">
        <w:rPr>
          <w:rFonts w:hint="eastAsia"/>
          <w:sz w:val="20"/>
          <w:lang w:val="en-US" w:eastAsia="zh-CN"/>
        </w:rPr>
        <w:t>)</w:t>
      </w:r>
      <w:r w:rsidR="00FA2A48">
        <w:rPr>
          <w:rFonts w:hint="eastAsia"/>
          <w:sz w:val="20"/>
          <w:lang w:eastAsia="zh-CN"/>
        </w:rPr>
        <w:t>水汽</w:t>
      </w:r>
      <w:r w:rsidRPr="00AF0969">
        <w:rPr>
          <w:rFonts w:hint="eastAsia"/>
          <w:sz w:val="20"/>
          <w:lang w:eastAsia="zh-CN"/>
        </w:rPr>
        <w:t>密度</w:t>
      </w:r>
      <w:r w:rsidRPr="00597065">
        <w:rPr>
          <w:sz w:val="20"/>
          <w:lang w:val="en-US" w:eastAsia="zh-CN"/>
        </w:rPr>
        <w:t>7.5 g/m</w:t>
      </w:r>
      <w:r w:rsidRPr="00597065">
        <w:rPr>
          <w:position w:val="8"/>
          <w:sz w:val="20"/>
          <w:lang w:val="en-US" w:eastAsia="zh-CN"/>
        </w:rPr>
        <w:t>3</w:t>
      </w:r>
      <w:r w:rsidRPr="00AF0969">
        <w:rPr>
          <w:rFonts w:hint="eastAsia"/>
          <w:sz w:val="20"/>
          <w:lang w:eastAsia="zh-CN"/>
        </w:rPr>
        <w:t>计算</w:t>
      </w:r>
      <w:r w:rsidR="00FA2A48">
        <w:rPr>
          <w:rFonts w:hint="eastAsia"/>
          <w:sz w:val="20"/>
          <w:lang w:eastAsia="zh-CN"/>
        </w:rPr>
        <w:t>水汽</w:t>
      </w:r>
      <w:r w:rsidRPr="00AF0969">
        <w:rPr>
          <w:rFonts w:hint="eastAsia"/>
          <w:sz w:val="20"/>
          <w:lang w:eastAsia="zh-CN"/>
        </w:rPr>
        <w:t>值的波导传播方式的具体衰减</w:t>
      </w:r>
      <w:r w:rsidR="000C351C" w:rsidRPr="00597065">
        <w:rPr>
          <w:rFonts w:hint="eastAsia"/>
          <w:sz w:val="20"/>
          <w:lang w:val="en-US" w:eastAsia="zh-CN"/>
        </w:rPr>
        <w:t>(</w:t>
      </w:r>
      <w:r w:rsidRPr="00597065">
        <w:rPr>
          <w:sz w:val="20"/>
          <w:lang w:val="en-US" w:eastAsia="zh-CN"/>
        </w:rPr>
        <w:t>dB/km</w:t>
      </w:r>
      <w:r w:rsidR="000C351C" w:rsidRPr="00597065">
        <w:rPr>
          <w:rFonts w:hint="eastAsia"/>
          <w:sz w:val="20"/>
          <w:lang w:val="en-US" w:eastAsia="zh-CN"/>
        </w:rPr>
        <w:t>)</w:t>
      </w:r>
      <w:r w:rsidRPr="00597065">
        <w:rPr>
          <w:rFonts w:hint="eastAsia"/>
          <w:sz w:val="20"/>
          <w:lang w:val="en-US" w:eastAsia="zh-CN"/>
        </w:rPr>
        <w:t>：</w:t>
      </w:r>
    </w:p>
    <w:p w:rsidR="00D906A9" w:rsidRDefault="00D906A9" w:rsidP="00D906A9">
      <w:pPr>
        <w:pStyle w:val="Equation1"/>
        <w:rPr>
          <w:lang w:val="en-US" w:eastAsia="zh-CN"/>
        </w:rPr>
      </w:pPr>
      <w:r w:rsidRPr="00382B3D">
        <w:rPr>
          <w:sz w:val="20"/>
          <w:lang w:val="en-US" w:eastAsia="zh-CN"/>
        </w:rPr>
        <w:tab/>
      </w:r>
      <w:r w:rsidRPr="00382B3D">
        <w:rPr>
          <w:sz w:val="20"/>
          <w:lang w:val="en-US" w:eastAsia="zh-CN"/>
        </w:rPr>
        <w:tab/>
      </w:r>
      <w:r>
        <w:rPr>
          <w:rFonts w:ascii="Symbol" w:hAnsi="Symbol"/>
        </w:rPr>
        <w:sym w:font="Symbol" w:char="0067"/>
      </w:r>
      <w:r>
        <w:rPr>
          <w:i/>
          <w:iCs/>
          <w:position w:val="-4"/>
          <w:sz w:val="20"/>
          <w:lang w:val="en-US" w:eastAsia="zh-CN"/>
        </w:rPr>
        <w:t>wdl</w:t>
      </w:r>
      <w:r>
        <w:rPr>
          <w:lang w:val="en-US" w:eastAsia="zh-CN"/>
        </w:rPr>
        <w:t xml:space="preserve"> </w:t>
      </w:r>
      <w:r>
        <w:rPr>
          <w:rFonts w:ascii="Symbol" w:hAnsi="Symbol"/>
          <w:lang w:eastAsia="zh-CN"/>
        </w:rPr>
        <w:t></w:t>
      </w:r>
      <w:r>
        <w:rPr>
          <w:lang w:val="en-US" w:eastAsia="zh-CN"/>
        </w:rPr>
        <w:t xml:space="preserve"> </w:t>
      </w:r>
      <w:r>
        <w:rPr>
          <w:rFonts w:ascii="Symbol" w:hAnsi="Symbol"/>
        </w:rPr>
        <w:sym w:font="Symbol" w:char="0067"/>
      </w:r>
      <w:r>
        <w:rPr>
          <w:i/>
          <w:iCs/>
          <w:position w:val="-4"/>
          <w:sz w:val="20"/>
          <w:lang w:val="en-US" w:eastAsia="zh-CN"/>
        </w:rPr>
        <w:t>w</w:t>
      </w:r>
      <w:r>
        <w:rPr>
          <w:lang w:val="en-US" w:eastAsia="zh-CN"/>
        </w:rPr>
        <w:t xml:space="preserve"> (7.5)</w:t>
      </w:r>
      <w:r>
        <w:rPr>
          <w:lang w:val="en-US" w:eastAsia="zh-CN"/>
        </w:rPr>
        <w:tab/>
        <w:t>(36b)</w:t>
      </w:r>
    </w:p>
    <w:p w:rsidR="00F16B29" w:rsidRPr="00AF0969" w:rsidRDefault="00F16B29" w:rsidP="00527897">
      <w:pPr>
        <w:ind w:firstLineChars="200" w:firstLine="400"/>
        <w:rPr>
          <w:sz w:val="20"/>
          <w:lang w:eastAsia="zh-CN"/>
        </w:rPr>
      </w:pPr>
      <w:r w:rsidRPr="00AF0969">
        <w:rPr>
          <w:rFonts w:hint="eastAsia"/>
          <w:sz w:val="20"/>
          <w:lang w:eastAsia="zh-CN"/>
        </w:rPr>
        <w:t>使用海洋路径</w:t>
      </w:r>
      <w:r w:rsidR="000C351C" w:rsidRPr="00AF0969">
        <w:rPr>
          <w:rFonts w:hint="eastAsia"/>
          <w:sz w:val="20"/>
          <w:lang w:eastAsia="zh-CN"/>
        </w:rPr>
        <w:t>(</w:t>
      </w:r>
      <w:r w:rsidRPr="00AF0969">
        <w:rPr>
          <w:sz w:val="20"/>
          <w:lang w:eastAsia="zh-CN"/>
        </w:rPr>
        <w:t>B</w:t>
      </w:r>
      <w:r w:rsidRPr="00AF0969">
        <w:rPr>
          <w:rFonts w:hint="eastAsia"/>
          <w:sz w:val="20"/>
          <w:lang w:eastAsia="zh-CN"/>
        </w:rPr>
        <w:t>及</w:t>
      </w:r>
      <w:r w:rsidRPr="00AF0969">
        <w:rPr>
          <w:sz w:val="20"/>
          <w:lang w:eastAsia="zh-CN"/>
        </w:rPr>
        <w:t>C</w:t>
      </w:r>
      <w:r w:rsidRPr="00AF0969">
        <w:rPr>
          <w:rFonts w:hint="eastAsia"/>
          <w:sz w:val="20"/>
          <w:lang w:eastAsia="zh-CN"/>
        </w:rPr>
        <w:t>区</w:t>
      </w:r>
      <w:r w:rsidR="000C351C" w:rsidRPr="00AF0969">
        <w:rPr>
          <w:rFonts w:hint="eastAsia"/>
          <w:sz w:val="20"/>
          <w:lang w:eastAsia="zh-CN"/>
        </w:rPr>
        <w:t>)</w:t>
      </w:r>
      <w:r w:rsidR="00FA2A48">
        <w:rPr>
          <w:rFonts w:hint="eastAsia"/>
          <w:sz w:val="20"/>
          <w:lang w:eastAsia="zh-CN"/>
        </w:rPr>
        <w:t>水汽</w:t>
      </w:r>
      <w:r w:rsidRPr="00AF0969">
        <w:rPr>
          <w:rFonts w:hint="eastAsia"/>
          <w:sz w:val="20"/>
          <w:lang w:eastAsia="zh-CN"/>
        </w:rPr>
        <w:t>密度</w:t>
      </w:r>
      <w:r w:rsidRPr="00AF0969">
        <w:rPr>
          <w:sz w:val="20"/>
          <w:lang w:eastAsia="zh-CN"/>
        </w:rPr>
        <w:t>10.0 g/m</w:t>
      </w:r>
      <w:r w:rsidRPr="00AF0969">
        <w:rPr>
          <w:position w:val="8"/>
          <w:sz w:val="20"/>
          <w:lang w:eastAsia="zh-CN"/>
        </w:rPr>
        <w:t>3</w:t>
      </w:r>
      <w:r w:rsidRPr="00AF0969">
        <w:rPr>
          <w:rFonts w:hint="eastAsia"/>
          <w:sz w:val="20"/>
          <w:lang w:eastAsia="zh-CN"/>
        </w:rPr>
        <w:t>计算</w:t>
      </w:r>
      <w:r w:rsidR="00FA2A48">
        <w:rPr>
          <w:rFonts w:hint="eastAsia"/>
          <w:sz w:val="20"/>
          <w:lang w:eastAsia="zh-CN"/>
        </w:rPr>
        <w:t>水汽</w:t>
      </w:r>
      <w:r w:rsidRPr="00AF0969">
        <w:rPr>
          <w:rFonts w:hint="eastAsia"/>
          <w:sz w:val="20"/>
          <w:lang w:eastAsia="zh-CN"/>
        </w:rPr>
        <w:t>值的波导传播方式的具体衰减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w:t>
      </w:r>
    </w:p>
    <w:p w:rsidR="00D906A9" w:rsidRDefault="00D906A9" w:rsidP="00D906A9">
      <w:pPr>
        <w:pStyle w:val="Equation1"/>
        <w:rPr>
          <w:lang w:val="en-US" w:eastAsia="zh-CN"/>
        </w:rPr>
      </w:pPr>
      <w:r>
        <w:rPr>
          <w:lang w:val="en-US" w:eastAsia="zh-CN"/>
        </w:rPr>
        <w:tab/>
      </w:r>
      <w:r>
        <w:rPr>
          <w:lang w:val="en-US" w:eastAsia="zh-CN"/>
        </w:rPr>
        <w:tab/>
      </w:r>
      <w:r>
        <w:rPr>
          <w:rFonts w:ascii="Symbol" w:hAnsi="Symbol"/>
        </w:rPr>
        <w:sym w:font="Symbol" w:char="0067"/>
      </w:r>
      <w:r>
        <w:rPr>
          <w:i/>
          <w:iCs/>
          <w:position w:val="-4"/>
          <w:sz w:val="20"/>
          <w:lang w:val="en-US" w:eastAsia="zh-CN"/>
        </w:rPr>
        <w:t>wds</w:t>
      </w:r>
      <w:r>
        <w:rPr>
          <w:lang w:val="en-US" w:eastAsia="zh-CN"/>
        </w:rPr>
        <w:t xml:space="preserve"> </w:t>
      </w:r>
      <w:r>
        <w:rPr>
          <w:rFonts w:ascii="Symbol" w:hAnsi="Symbol"/>
          <w:lang w:eastAsia="zh-CN"/>
        </w:rPr>
        <w:t></w:t>
      </w:r>
      <w:r>
        <w:rPr>
          <w:lang w:val="en-US" w:eastAsia="zh-CN"/>
        </w:rPr>
        <w:t xml:space="preserve"> </w:t>
      </w:r>
      <w:r>
        <w:rPr>
          <w:rFonts w:ascii="Symbol" w:hAnsi="Symbol"/>
        </w:rPr>
        <w:sym w:font="Symbol" w:char="0067"/>
      </w:r>
      <w:r>
        <w:rPr>
          <w:i/>
          <w:iCs/>
          <w:position w:val="-4"/>
          <w:sz w:val="20"/>
          <w:lang w:val="en-US" w:eastAsia="zh-CN"/>
        </w:rPr>
        <w:t>w</w:t>
      </w:r>
      <w:r>
        <w:rPr>
          <w:lang w:val="en-US" w:eastAsia="zh-CN"/>
        </w:rPr>
        <w:t xml:space="preserve"> (10.0)</w:t>
      </w:r>
      <w:r>
        <w:rPr>
          <w:lang w:val="en-US" w:eastAsia="zh-CN"/>
        </w:rPr>
        <w:tab/>
        <w:t>(36c)</w:t>
      </w:r>
    </w:p>
    <w:p w:rsidR="00F16B29" w:rsidRPr="00AF0969" w:rsidRDefault="00F16B29" w:rsidP="00527897">
      <w:pPr>
        <w:ind w:firstLineChars="200" w:firstLine="400"/>
        <w:rPr>
          <w:sz w:val="20"/>
          <w:lang w:eastAsia="zh-CN"/>
        </w:rPr>
      </w:pPr>
      <w:r w:rsidRPr="00AF0969">
        <w:rPr>
          <w:rFonts w:hint="eastAsia"/>
          <w:sz w:val="20"/>
          <w:lang w:eastAsia="zh-CN"/>
        </w:rPr>
        <w:t>注意：由于缺少全球</w:t>
      </w:r>
      <w:r w:rsidR="00FA2A48">
        <w:rPr>
          <w:rFonts w:hint="eastAsia"/>
          <w:sz w:val="20"/>
          <w:lang w:eastAsia="zh-CN"/>
        </w:rPr>
        <w:t>水汽</w:t>
      </w:r>
      <w:r w:rsidRPr="00AF0969">
        <w:rPr>
          <w:rFonts w:hint="eastAsia"/>
          <w:sz w:val="20"/>
          <w:lang w:eastAsia="zh-CN"/>
        </w:rPr>
        <w:t>密度变化、尤其是最小值的数据，</w:t>
      </w:r>
      <w:r w:rsidRPr="00AF0969">
        <w:rPr>
          <w:sz w:val="20"/>
          <w:lang w:eastAsia="zh-CN"/>
        </w:rPr>
        <w:t>10 g/m</w:t>
      </w:r>
      <w:r w:rsidRPr="00AF0969">
        <w:rPr>
          <w:position w:val="8"/>
          <w:sz w:val="20"/>
          <w:lang w:eastAsia="zh-CN"/>
        </w:rPr>
        <w:t>3</w:t>
      </w:r>
      <w:r w:rsidRPr="00AF0969">
        <w:rPr>
          <w:rFonts w:hint="eastAsia"/>
          <w:sz w:val="20"/>
          <w:lang w:eastAsia="zh-CN"/>
        </w:rPr>
        <w:t>这个值既用于</w:t>
      </w:r>
      <w:r w:rsidRPr="00AF0969">
        <w:rPr>
          <w:sz w:val="20"/>
          <w:lang w:eastAsia="zh-CN"/>
        </w:rPr>
        <w:t>B</w:t>
      </w:r>
      <w:r w:rsidRPr="00AF0969">
        <w:rPr>
          <w:rFonts w:hint="eastAsia"/>
          <w:sz w:val="20"/>
          <w:lang w:eastAsia="zh-CN"/>
        </w:rPr>
        <w:t>区又用于</w:t>
      </w:r>
      <w:r w:rsidRPr="00AF0969">
        <w:rPr>
          <w:sz w:val="20"/>
          <w:lang w:eastAsia="zh-CN"/>
        </w:rPr>
        <w:t>C</w:t>
      </w:r>
      <w:r w:rsidRPr="00AF0969">
        <w:rPr>
          <w:rFonts w:hint="eastAsia"/>
          <w:sz w:val="20"/>
          <w:lang w:eastAsia="zh-CN"/>
        </w:rPr>
        <w:t>区。</w:t>
      </w: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527897">
      <w:pPr>
        <w:ind w:firstLineChars="200" w:firstLine="400"/>
        <w:rPr>
          <w:sz w:val="20"/>
          <w:lang w:eastAsia="zh-CN"/>
        </w:rPr>
      </w:pPr>
      <w:r w:rsidRPr="00AF0969">
        <w:rPr>
          <w:rFonts w:hint="eastAsia"/>
          <w:sz w:val="20"/>
          <w:lang w:eastAsia="zh-CN"/>
        </w:rPr>
        <w:lastRenderedPageBreak/>
        <w:t>计算与频率相关的波导衰减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w:t>
      </w:r>
    </w:p>
    <w:p w:rsidR="00D906A9" w:rsidRDefault="00D906A9" w:rsidP="00D906A9">
      <w:pPr>
        <w:pStyle w:val="Equation1"/>
        <w:rPr>
          <w:sz w:val="20"/>
          <w:lang w:val="en-US" w:eastAsia="zh-CN"/>
        </w:rPr>
      </w:pPr>
      <w:r>
        <w:rPr>
          <w:lang w:val="en-US" w:eastAsia="zh-CN"/>
        </w:rPr>
        <w:tab/>
      </w:r>
      <w:r>
        <w:rPr>
          <w:lang w:val="en-US" w:eastAsia="zh-CN"/>
        </w:rPr>
        <w:tab/>
      </w:r>
      <w:r w:rsidRPr="00250D2F">
        <w:rPr>
          <w:position w:val="-12"/>
          <w:sz w:val="20"/>
        </w:rPr>
        <w:object w:dxaOrig="1500" w:dyaOrig="440">
          <v:shape id="_x0000_i1057" type="#_x0000_t75" style="width:75pt;height:21.75pt" o:ole="" fillcolor="window">
            <v:imagedata r:id="rId74" o:title=""/>
          </v:shape>
          <o:OLEObject Type="Embed" ProgID="Equation.3" ShapeID="_x0000_i1057" DrawAspect="Content" ObjectID="_1381744010" r:id="rId75"/>
        </w:object>
      </w:r>
      <w:r>
        <w:rPr>
          <w:sz w:val="20"/>
          <w:lang w:val="en-US" w:eastAsia="zh-CN"/>
        </w:rPr>
        <w:tab/>
      </w:r>
      <w:r>
        <w:rPr>
          <w:lang w:val="en-US" w:eastAsia="zh-CN"/>
        </w:rPr>
        <w:t>(37)</w:t>
      </w:r>
    </w:p>
    <w:p w:rsidR="00F16B29" w:rsidRPr="00AF0969" w:rsidRDefault="00F16B29" w:rsidP="00A86D4F">
      <w:pPr>
        <w:pStyle w:val="Headingb"/>
        <w:rPr>
          <w:sz w:val="20"/>
          <w:lang w:eastAsia="zh-CN"/>
        </w:rPr>
      </w:pPr>
      <w:r w:rsidRPr="00AF0969">
        <w:rPr>
          <w:rFonts w:hint="eastAsia"/>
          <w:sz w:val="20"/>
          <w:lang w:eastAsia="zh-CN"/>
        </w:rPr>
        <w:t>波导模式</w:t>
      </w:r>
    </w:p>
    <w:p w:rsidR="00F16B29" w:rsidRPr="00AF0969" w:rsidRDefault="00F16B29" w:rsidP="00527897">
      <w:pPr>
        <w:ind w:firstLineChars="200" w:firstLine="400"/>
        <w:rPr>
          <w:sz w:val="20"/>
          <w:lang w:eastAsia="zh-CN"/>
        </w:rPr>
      </w:pPr>
      <w:r w:rsidRPr="00AF0969">
        <w:rPr>
          <w:rFonts w:hint="eastAsia"/>
          <w:sz w:val="20"/>
          <w:lang w:eastAsia="zh-CN"/>
        </w:rPr>
        <w:t>计算由于直接耦合到水上波导而造成的衰减的缩减</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w:t>
      </w:r>
    </w:p>
    <w:p w:rsidR="00D906A9" w:rsidRDefault="00D906A9" w:rsidP="00D906A9">
      <w:pPr>
        <w:pStyle w:val="Equation1"/>
        <w:rPr>
          <w:lang w:val="en-US" w:eastAsia="zh-CN"/>
        </w:rPr>
      </w:pPr>
      <w:r>
        <w:rPr>
          <w:lang w:val="en-US" w:eastAsia="zh-CN"/>
        </w:rPr>
        <w:tab/>
      </w:r>
      <w:r>
        <w:rPr>
          <w:lang w:val="en-US" w:eastAsia="zh-CN"/>
        </w:rPr>
        <w:tab/>
      </w:r>
      <w:r w:rsidRPr="00250D2F">
        <w:rPr>
          <w:position w:val="-30"/>
          <w:sz w:val="20"/>
        </w:rPr>
        <w:object w:dxaOrig="1400" w:dyaOrig="680">
          <v:shape id="_x0000_i1058" type="#_x0000_t75" style="width:69.75pt;height:34.5pt" o:ole="" fillcolor="window">
            <v:imagedata r:id="rId76" o:title=""/>
          </v:shape>
          <o:OLEObject Type="Embed" ProgID="Equation.3" ShapeID="_x0000_i1058" DrawAspect="Content" ObjectID="_1381744011" r:id="rId77"/>
        </w:object>
      </w:r>
      <w:r>
        <w:rPr>
          <w:lang w:val="en-US" w:eastAsia="zh-CN"/>
        </w:rPr>
        <w:tab/>
        <w:t>(38)</w:t>
      </w:r>
    </w:p>
    <w:p w:rsidR="00F16B29" w:rsidRPr="00AF0969" w:rsidRDefault="00F16B29" w:rsidP="00A86D4F">
      <w:pPr>
        <w:rPr>
          <w:sz w:val="20"/>
          <w:lang w:eastAsia="zh-CN"/>
        </w:rPr>
      </w:pPr>
      <w:r w:rsidRPr="00AF0969">
        <w:rPr>
          <w:rFonts w:hint="eastAsia"/>
          <w:sz w:val="20"/>
          <w:lang w:eastAsia="zh-CN"/>
        </w:rPr>
        <w:t>其中</w:t>
      </w:r>
      <w:r w:rsidRPr="00AF0969">
        <w:rPr>
          <w:i/>
          <w:iCs/>
          <w:sz w:val="20"/>
          <w:lang w:eastAsia="zh-CN"/>
        </w:rPr>
        <w:t>d</w:t>
      </w:r>
      <w:r w:rsidRPr="00AF0969">
        <w:rPr>
          <w:i/>
          <w:iCs/>
          <w:sz w:val="20"/>
          <w:vertAlign w:val="subscript"/>
          <w:lang w:eastAsia="zh-CN"/>
        </w:rPr>
        <w:t>c</w:t>
      </w:r>
      <w:r w:rsidRPr="00AF0969">
        <w:rPr>
          <w:sz w:val="20"/>
          <w:lang w:eastAsia="zh-CN"/>
        </w:rPr>
        <w:t>(km)</w:t>
      </w:r>
      <w:r w:rsidRPr="00AF0969">
        <w:rPr>
          <w:rFonts w:hint="eastAsia"/>
          <w:sz w:val="20"/>
          <w:lang w:eastAsia="zh-CN"/>
        </w:rPr>
        <w:t>为从基于陆地的地球站到所考虑的方向上的海岸之间的距离。</w:t>
      </w:r>
    </w:p>
    <w:p w:rsidR="00F16B29" w:rsidRPr="00AF0969" w:rsidRDefault="00F16B29" w:rsidP="00527897">
      <w:pPr>
        <w:ind w:firstLineChars="200" w:firstLine="400"/>
        <w:rPr>
          <w:sz w:val="20"/>
          <w:lang w:eastAsia="zh-CN"/>
        </w:rPr>
      </w:pPr>
      <w:r w:rsidRPr="00AF0969">
        <w:rPr>
          <w:i/>
          <w:iCs/>
          <w:sz w:val="20"/>
          <w:lang w:eastAsia="zh-CN"/>
        </w:rPr>
        <w:t>d</w:t>
      </w:r>
      <w:r w:rsidRPr="00AF0969">
        <w:rPr>
          <w:i/>
          <w:iCs/>
          <w:sz w:val="20"/>
          <w:vertAlign w:val="subscript"/>
          <w:lang w:eastAsia="zh-CN"/>
        </w:rPr>
        <w:t>c</w:t>
      </w:r>
      <w:r w:rsidRPr="00AF0969">
        <w:rPr>
          <w:rFonts w:hint="eastAsia"/>
          <w:sz w:val="20"/>
          <w:lang w:eastAsia="zh-CN"/>
        </w:rPr>
        <w:t>在其他情况下为零。</w:t>
      </w:r>
    </w:p>
    <w:p w:rsidR="00F16B29" w:rsidRPr="00AF0969" w:rsidRDefault="00F16B29" w:rsidP="00527897">
      <w:pPr>
        <w:ind w:firstLineChars="200" w:firstLine="400"/>
        <w:rPr>
          <w:sz w:val="20"/>
          <w:lang w:eastAsia="zh-CN"/>
        </w:rPr>
      </w:pPr>
      <w:r w:rsidRPr="00AF0969">
        <w:rPr>
          <w:rFonts w:hint="eastAsia"/>
          <w:sz w:val="20"/>
          <w:lang w:eastAsia="zh-CN"/>
        </w:rPr>
        <w:t>计算在迭代计算中要达到的最小损耗</w:t>
      </w:r>
    </w:p>
    <w:p w:rsidR="00D906A9" w:rsidRDefault="00D906A9" w:rsidP="00D906A9">
      <w:pPr>
        <w:pStyle w:val="Equation1"/>
        <w:rPr>
          <w:lang w:val="en-US" w:eastAsia="zh-CN"/>
        </w:rPr>
      </w:pPr>
      <w:r>
        <w:rPr>
          <w:lang w:val="en-US" w:eastAsia="zh-CN"/>
        </w:rPr>
        <w:tab/>
      </w:r>
      <w:r>
        <w:rPr>
          <w:lang w:val="en-US" w:eastAsia="zh-CN"/>
        </w:rPr>
        <w:tab/>
      </w:r>
      <w:r w:rsidRPr="00250D2F">
        <w:rPr>
          <w:position w:val="-12"/>
        </w:rPr>
        <w:object w:dxaOrig="3379" w:dyaOrig="360">
          <v:shape id="_x0000_i1059" type="#_x0000_t75" style="width:168.75pt;height:18pt" o:ole="" fillcolor="window">
            <v:imagedata r:id="rId78" o:title=""/>
          </v:shape>
          <o:OLEObject Type="Embed" ProgID="Equation.3" ShapeID="_x0000_i1059" DrawAspect="Content" ObjectID="_1381744012" r:id="rId79"/>
        </w:object>
      </w:r>
      <w:r>
        <w:rPr>
          <w:lang w:val="en-US" w:eastAsia="zh-CN"/>
        </w:rPr>
        <w:tab/>
        <w:t>(39)</w:t>
      </w:r>
    </w:p>
    <w:p w:rsidR="00F16B29" w:rsidRPr="00AF0969" w:rsidRDefault="00F16B29" w:rsidP="00527897">
      <w:pPr>
        <w:ind w:firstLineChars="200" w:firstLine="400"/>
        <w:rPr>
          <w:sz w:val="20"/>
          <w:lang w:eastAsia="zh-CN"/>
        </w:rPr>
      </w:pPr>
      <w:r w:rsidRPr="00AF0969">
        <w:rPr>
          <w:rFonts w:hint="eastAsia"/>
          <w:sz w:val="20"/>
          <w:lang w:eastAsia="zh-CN"/>
        </w:rPr>
        <w:t>主或补充等值线：</w:t>
      </w:r>
    </w:p>
    <w:p w:rsidR="00D906A9" w:rsidRDefault="00D906A9" w:rsidP="00D906A9">
      <w:pPr>
        <w:pStyle w:val="Equation1"/>
        <w:rPr>
          <w:lang w:val="en-US" w:eastAsia="zh-CN"/>
        </w:rPr>
      </w:pPr>
      <w:r>
        <w:rPr>
          <w:lang w:val="en-US" w:eastAsia="zh-CN"/>
        </w:rPr>
        <w:tab/>
      </w:r>
      <w:r>
        <w:rPr>
          <w:lang w:val="en-US" w:eastAsia="zh-CN"/>
        </w:rPr>
        <w:tab/>
      </w:r>
      <w:r w:rsidRPr="00250D2F">
        <w:rPr>
          <w:position w:val="-12"/>
          <w:sz w:val="20"/>
        </w:rPr>
        <w:object w:dxaOrig="1900" w:dyaOrig="360">
          <v:shape id="_x0000_i1060" type="#_x0000_t75" style="width:94.5pt;height:18pt" o:ole="" fillcolor="window">
            <v:imagedata r:id="rId80" o:title=""/>
          </v:shape>
          <o:OLEObject Type="Embed" ProgID="Equation.3" ShapeID="_x0000_i1060" DrawAspect="Content" ObjectID="_1381744013" r:id="rId81"/>
        </w:object>
      </w:r>
      <w:r>
        <w:rPr>
          <w:lang w:val="en-US" w:eastAsia="zh-CN"/>
        </w:rPr>
        <w:tab/>
        <w:t>(40a)</w:t>
      </w:r>
    </w:p>
    <w:p w:rsidR="00F16B29" w:rsidRPr="00AF0969" w:rsidRDefault="00F16B29" w:rsidP="00527897">
      <w:pPr>
        <w:ind w:firstLineChars="200" w:firstLine="400"/>
        <w:rPr>
          <w:sz w:val="20"/>
          <w:lang w:eastAsia="zh-CN"/>
        </w:rPr>
      </w:pPr>
      <w:r w:rsidRPr="00AF0969">
        <w:rPr>
          <w:rFonts w:hint="eastAsia"/>
          <w:sz w:val="20"/>
          <w:lang w:eastAsia="zh-CN"/>
        </w:rPr>
        <w:t>辅助等值线：</w:t>
      </w:r>
    </w:p>
    <w:p w:rsidR="00D906A9" w:rsidRDefault="00D906A9" w:rsidP="00D906A9">
      <w:pPr>
        <w:pStyle w:val="Equation1"/>
        <w:rPr>
          <w:lang w:val="en-US" w:eastAsia="zh-CN"/>
        </w:rPr>
      </w:pPr>
      <w:r>
        <w:rPr>
          <w:lang w:val="en-US" w:eastAsia="zh-CN"/>
        </w:rPr>
        <w:tab/>
      </w:r>
      <w:r>
        <w:rPr>
          <w:lang w:val="en-US" w:eastAsia="zh-CN"/>
        </w:rPr>
        <w:tab/>
      </w:r>
      <w:r w:rsidRPr="00250D2F">
        <w:rPr>
          <w:position w:val="-16"/>
          <w:sz w:val="20"/>
        </w:rPr>
        <w:object w:dxaOrig="2140" w:dyaOrig="400">
          <v:shape id="_x0000_i1061" type="#_x0000_t75" style="width:106.5pt;height:19.5pt" o:ole="" fillcolor="window">
            <v:imagedata r:id="rId82" o:title=""/>
          </v:shape>
          <o:OLEObject Type="Embed" ProgID="Equation.3" ShapeID="_x0000_i1061" DrawAspect="Content" ObjectID="_1381744014" r:id="rId83"/>
        </w:object>
      </w:r>
      <w:r>
        <w:rPr>
          <w:lang w:val="en-US" w:eastAsia="zh-CN"/>
        </w:rPr>
        <w:tab/>
        <w:t>(40b)</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D906A9">
      <w:pPr>
        <w:pStyle w:val="enumlev1"/>
        <w:ind w:left="2804" w:hanging="2804"/>
        <w:rPr>
          <w:sz w:val="20"/>
          <w:lang w:eastAsia="zh-CN"/>
        </w:rPr>
      </w:pPr>
      <w:r w:rsidRPr="00AF0969">
        <w:rPr>
          <w:i/>
          <w:iCs/>
          <w:sz w:val="20"/>
          <w:lang w:eastAsia="zh-CN"/>
        </w:rPr>
        <w:tab/>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及</w:t>
      </w:r>
      <w:r w:rsidRPr="00AF0969">
        <w:rPr>
          <w:i/>
          <w:iCs/>
          <w:sz w:val="20"/>
          <w:lang w:eastAsia="zh-CN"/>
        </w:rPr>
        <w:t>L</w:t>
      </w:r>
      <w:r w:rsidRPr="00AF0969">
        <w:rPr>
          <w:i/>
          <w:iCs/>
          <w:sz w:val="20"/>
          <w:vertAlign w:val="subscript"/>
          <w:lang w:eastAsia="zh-CN"/>
        </w:rPr>
        <w:t>bq</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w:t>
      </w:r>
      <w:r w:rsidR="00D906A9">
        <w:rPr>
          <w:rFonts w:hint="eastAsia"/>
          <w:sz w:val="20"/>
          <w:lang w:eastAsia="zh-CN"/>
        </w:rPr>
        <w:tab/>
      </w:r>
      <w:r w:rsidRPr="00AF0969">
        <w:rPr>
          <w:rFonts w:hint="eastAsia"/>
          <w:sz w:val="20"/>
          <w:lang w:eastAsia="zh-CN"/>
        </w:rPr>
        <w:t>分别为</w:t>
      </w:r>
      <w:r w:rsidRPr="00AF0969">
        <w:rPr>
          <w:sz w:val="20"/>
          <w:lang w:eastAsia="zh-CN"/>
        </w:rPr>
        <w:t>Q(dB)</w:t>
      </w:r>
      <w:r w:rsidRPr="00AF0969">
        <w:rPr>
          <w:rFonts w:hint="eastAsia"/>
          <w:sz w:val="20"/>
          <w:lang w:eastAsia="zh-CN"/>
        </w:rPr>
        <w:t>值时的主或补充等值线及辅助等值线在</w:t>
      </w:r>
      <w:r w:rsidRPr="00AF0969">
        <w:rPr>
          <w:i/>
          <w:iCs/>
          <w:sz w:val="20"/>
          <w:lang w:eastAsia="zh-CN"/>
        </w:rPr>
        <w:t>p</w:t>
      </w:r>
      <w:r w:rsidRPr="00AF0969">
        <w:rPr>
          <w:sz w:val="20"/>
          <w:lang w:val="en-US" w:eastAsia="zh-CN"/>
        </w:rPr>
        <w:t>%</w:t>
      </w:r>
      <w:r w:rsidRPr="00AF0969">
        <w:rPr>
          <w:rFonts w:hint="eastAsia"/>
          <w:sz w:val="20"/>
          <w:lang w:eastAsia="zh-CN"/>
        </w:rPr>
        <w:t>的时间内的所需最小损耗</w:t>
      </w:r>
      <w:r w:rsidR="000C351C" w:rsidRPr="00AF0969">
        <w:rPr>
          <w:rFonts w:hint="eastAsia"/>
          <w:sz w:val="20"/>
          <w:lang w:eastAsia="zh-CN"/>
        </w:rPr>
        <w:t>(</w:t>
      </w:r>
      <w:r w:rsidR="000C351C" w:rsidRPr="00AF0969">
        <w:rPr>
          <w:rFonts w:hint="eastAsia"/>
          <w:sz w:val="20"/>
          <w:lang w:eastAsia="zh-CN"/>
        </w:rPr>
        <w:t>见</w:t>
      </w:r>
      <w:r w:rsidR="00010622">
        <w:rPr>
          <w:rFonts w:hint="eastAsia"/>
          <w:sz w:val="20"/>
          <w:lang w:eastAsia="zh-CN"/>
        </w:rPr>
        <w:t>附件</w:t>
      </w:r>
      <w:r w:rsidR="00010622">
        <w:rPr>
          <w:rFonts w:hint="eastAsia"/>
          <w:sz w:val="20"/>
          <w:lang w:eastAsia="zh-CN"/>
        </w:rPr>
        <w:t>1</w:t>
      </w:r>
      <w:r w:rsidR="00010622">
        <w:rPr>
          <w:rFonts w:hint="eastAsia"/>
          <w:sz w:val="20"/>
          <w:lang w:eastAsia="zh-CN"/>
        </w:rPr>
        <w:t>第</w:t>
      </w:r>
      <w:r w:rsidR="00010622">
        <w:rPr>
          <w:rFonts w:hint="eastAsia"/>
          <w:sz w:val="20"/>
          <w:lang w:eastAsia="zh-CN"/>
        </w:rPr>
        <w:t>1.3</w:t>
      </w:r>
      <w:r w:rsidR="00010622">
        <w:rPr>
          <w:rFonts w:hint="eastAsia"/>
          <w:sz w:val="20"/>
          <w:lang w:eastAsia="zh-CN"/>
        </w:rPr>
        <w:t>和第</w:t>
      </w:r>
      <w:r w:rsidR="00010622">
        <w:rPr>
          <w:rFonts w:hint="eastAsia"/>
          <w:sz w:val="20"/>
          <w:lang w:eastAsia="zh-CN"/>
        </w:rPr>
        <w:t>1.6</w:t>
      </w:r>
      <w:r w:rsidR="00010622">
        <w:rPr>
          <w:rFonts w:hint="eastAsia"/>
          <w:sz w:val="20"/>
          <w:lang w:eastAsia="zh-CN"/>
        </w:rPr>
        <w:t>节</w:t>
      </w:r>
      <w:r w:rsidR="000C351C" w:rsidRPr="00AF0969">
        <w:rPr>
          <w:rFonts w:hint="eastAsia"/>
          <w:sz w:val="20"/>
          <w:lang w:eastAsia="zh-CN"/>
        </w:rPr>
        <w:t>)</w:t>
      </w:r>
      <w:r w:rsidRPr="00AF0969">
        <w:rPr>
          <w:rFonts w:hint="eastAsia"/>
          <w:sz w:val="20"/>
          <w:lang w:eastAsia="zh-CN"/>
        </w:rPr>
        <w:t>。</w:t>
      </w:r>
    </w:p>
    <w:p w:rsidR="00F16B29" w:rsidRPr="00AF0969" w:rsidRDefault="00F16B29" w:rsidP="00A86D4F">
      <w:pPr>
        <w:pStyle w:val="Headingb"/>
        <w:rPr>
          <w:sz w:val="20"/>
          <w:lang w:eastAsia="zh-CN"/>
        </w:rPr>
      </w:pPr>
      <w:r w:rsidRPr="00AF0969">
        <w:rPr>
          <w:rFonts w:hint="eastAsia"/>
          <w:sz w:val="20"/>
          <w:lang w:eastAsia="zh-CN"/>
        </w:rPr>
        <w:t>对流层散射模式</w:t>
      </w:r>
    </w:p>
    <w:p w:rsidR="00F16B29" w:rsidRPr="00AF0969" w:rsidRDefault="00F16B29" w:rsidP="00527897">
      <w:pPr>
        <w:ind w:firstLineChars="200" w:firstLine="400"/>
        <w:rPr>
          <w:sz w:val="20"/>
          <w:lang w:eastAsia="zh-CN"/>
        </w:rPr>
      </w:pPr>
      <w:r w:rsidRPr="00AF0969">
        <w:rPr>
          <w:rFonts w:hint="eastAsia"/>
          <w:sz w:val="20"/>
          <w:lang w:eastAsia="zh-CN"/>
        </w:rPr>
        <w:t>计算与频率相关的损耗部分</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w:t>
      </w:r>
    </w:p>
    <w:p w:rsidR="0012075B" w:rsidRDefault="0012075B" w:rsidP="0012075B">
      <w:pPr>
        <w:pStyle w:val="Equation1"/>
        <w:rPr>
          <w:lang w:val="en-US" w:eastAsia="zh-CN"/>
        </w:rPr>
      </w:pPr>
      <w:r>
        <w:rPr>
          <w:lang w:val="en-US" w:eastAsia="zh-CN"/>
        </w:rPr>
        <w:tab/>
      </w:r>
      <w:r>
        <w:rPr>
          <w:lang w:val="en-US" w:eastAsia="zh-CN"/>
        </w:rPr>
        <w:tab/>
      </w:r>
      <w:r w:rsidRPr="00250D2F">
        <w:rPr>
          <w:position w:val="-30"/>
          <w:sz w:val="20"/>
        </w:rPr>
        <w:object w:dxaOrig="3220" w:dyaOrig="800">
          <v:shape id="_x0000_i1062" type="#_x0000_t75" style="width:161.25pt;height:39.75pt" o:ole="" fillcolor="window">
            <v:imagedata r:id="rId84" o:title=""/>
          </v:shape>
          <o:OLEObject Type="Embed" ProgID="Equation.3" ShapeID="_x0000_i1062" DrawAspect="Content" ObjectID="_1381744015" r:id="rId85"/>
        </w:object>
      </w:r>
      <w:r>
        <w:rPr>
          <w:lang w:val="en-US" w:eastAsia="zh-CN"/>
        </w:rPr>
        <w:tab/>
      </w:r>
      <w:r>
        <w:rPr>
          <w:iCs/>
          <w:lang w:val="en-US" w:eastAsia="zh-CN"/>
        </w:rPr>
        <w:t>(41)</w:t>
      </w:r>
    </w:p>
    <w:p w:rsidR="00F16B29" w:rsidRPr="00AF0969" w:rsidRDefault="00F16B29" w:rsidP="00527897">
      <w:pPr>
        <w:ind w:firstLineChars="200" w:firstLine="400"/>
        <w:rPr>
          <w:sz w:val="20"/>
          <w:lang w:eastAsia="zh-CN"/>
        </w:rPr>
      </w:pPr>
      <w:r w:rsidRPr="00AF0969">
        <w:rPr>
          <w:rFonts w:hint="eastAsia"/>
          <w:sz w:val="20"/>
          <w:lang w:eastAsia="zh-CN"/>
        </w:rPr>
        <w:t>计算与距离无关的损耗部分</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w:t>
      </w:r>
    </w:p>
    <w:p w:rsidR="0012075B" w:rsidRDefault="0012075B" w:rsidP="0012075B">
      <w:pPr>
        <w:pStyle w:val="Equation1"/>
        <w:rPr>
          <w:lang w:val="en-US"/>
        </w:rPr>
      </w:pPr>
      <w:r>
        <w:rPr>
          <w:lang w:val="en-US" w:eastAsia="zh-CN"/>
        </w:rPr>
        <w:tab/>
      </w:r>
      <w:r>
        <w:rPr>
          <w:lang w:val="en-US" w:eastAsia="zh-CN"/>
        </w:rPr>
        <w:tab/>
      </w:r>
      <w:r w:rsidRPr="00250D2F">
        <w:rPr>
          <w:position w:val="-30"/>
        </w:rPr>
        <w:object w:dxaOrig="5600" w:dyaOrig="800">
          <v:shape id="_x0000_i1063" type="#_x0000_t75" style="width:280.5pt;height:39.75pt" o:ole="" fillcolor="window">
            <v:imagedata r:id="rId86" o:title=""/>
          </v:shape>
          <o:OLEObject Type="Embed" ProgID="Equation.3" ShapeID="_x0000_i1063" DrawAspect="Content" ObjectID="_1381744016" r:id="rId87"/>
        </w:object>
      </w:r>
      <w:r>
        <w:rPr>
          <w:lang w:val="en-US"/>
        </w:rPr>
        <w:tab/>
      </w:r>
      <w:r>
        <w:rPr>
          <w:iCs/>
          <w:lang w:val="en-US"/>
        </w:rPr>
        <w:t>(42)</w:t>
      </w:r>
    </w:p>
    <w:p w:rsidR="00F16B29" w:rsidRPr="00597065" w:rsidRDefault="00F16B29" w:rsidP="00527897">
      <w:pPr>
        <w:rPr>
          <w:sz w:val="20"/>
          <w:lang w:val="en-US" w:eastAsia="zh-CN"/>
        </w:rPr>
      </w:pPr>
      <w:r w:rsidRPr="00AF0969">
        <w:rPr>
          <w:rFonts w:hint="eastAsia"/>
          <w:sz w:val="20"/>
          <w:lang w:eastAsia="zh-CN"/>
        </w:rPr>
        <w:t>其中</w:t>
      </w:r>
      <w:r w:rsidRPr="00597065">
        <w:rPr>
          <w:rFonts w:hint="eastAsia"/>
          <w:sz w:val="20"/>
          <w:lang w:val="en-US" w:eastAsia="zh-CN"/>
        </w:rPr>
        <w:t>：</w:t>
      </w:r>
    </w:p>
    <w:p w:rsidR="00F16B29" w:rsidRPr="00597065" w:rsidRDefault="00F16B29" w:rsidP="00A86D4F">
      <w:pPr>
        <w:pStyle w:val="enumlev1"/>
        <w:ind w:left="1890" w:hanging="1890"/>
        <w:rPr>
          <w:sz w:val="20"/>
          <w:lang w:val="en-US" w:eastAsia="zh-CN"/>
        </w:rPr>
      </w:pPr>
      <w:r w:rsidRPr="00597065">
        <w:rPr>
          <w:sz w:val="20"/>
          <w:lang w:val="en-US" w:eastAsia="zh-CN"/>
        </w:rPr>
        <w:tab/>
      </w:r>
      <w:r w:rsidRPr="00AF0969">
        <w:rPr>
          <w:sz w:val="20"/>
        </w:rPr>
        <w:sym w:font="Symbol" w:char="F065"/>
      </w:r>
      <w:r w:rsidRPr="00597065">
        <w:rPr>
          <w:i/>
          <w:iCs/>
          <w:sz w:val="20"/>
          <w:vertAlign w:val="subscript"/>
          <w:lang w:val="en-US" w:eastAsia="zh-CN"/>
        </w:rPr>
        <w:t>h</w:t>
      </w:r>
      <w:r w:rsidRPr="00597065">
        <w:rPr>
          <w:rFonts w:hint="eastAsia"/>
          <w:sz w:val="20"/>
          <w:lang w:val="en-US" w:eastAsia="zh-CN"/>
        </w:rPr>
        <w:t>：</w:t>
      </w:r>
      <w:r w:rsidRPr="00597065">
        <w:rPr>
          <w:sz w:val="20"/>
          <w:lang w:val="en-US" w:eastAsia="zh-CN"/>
        </w:rPr>
        <w:tab/>
      </w:r>
      <w:r w:rsidRPr="00AF0969">
        <w:rPr>
          <w:rFonts w:hint="eastAsia"/>
          <w:sz w:val="20"/>
          <w:lang w:eastAsia="zh-CN"/>
        </w:rPr>
        <w:t>地球站水平仰角</w:t>
      </w:r>
      <w:r w:rsidR="000C351C" w:rsidRPr="00597065">
        <w:rPr>
          <w:rFonts w:hint="eastAsia"/>
          <w:sz w:val="20"/>
          <w:lang w:val="en-US" w:eastAsia="zh-CN"/>
        </w:rPr>
        <w:t>(</w:t>
      </w:r>
      <w:r w:rsidRPr="00AF0969">
        <w:rPr>
          <w:rFonts w:hint="eastAsia"/>
          <w:sz w:val="20"/>
          <w:lang w:eastAsia="zh-CN"/>
        </w:rPr>
        <w:t>度</w:t>
      </w:r>
      <w:r w:rsidR="000C351C" w:rsidRPr="00597065">
        <w:rPr>
          <w:rFonts w:hint="eastAsia"/>
          <w:sz w:val="20"/>
          <w:lang w:val="en-US" w:eastAsia="zh-CN"/>
        </w:rPr>
        <w:t>)</w:t>
      </w:r>
    </w:p>
    <w:p w:rsidR="00F16B29" w:rsidRPr="00AF0969" w:rsidRDefault="00F16B29" w:rsidP="00A86D4F">
      <w:pPr>
        <w:pStyle w:val="enumlev1"/>
        <w:ind w:left="1890" w:hanging="1890"/>
        <w:rPr>
          <w:sz w:val="20"/>
          <w:lang w:eastAsia="zh-CN"/>
        </w:rPr>
      </w:pPr>
      <w:r w:rsidRPr="00597065">
        <w:rPr>
          <w:i/>
          <w:iCs/>
          <w:sz w:val="20"/>
          <w:lang w:val="en-US" w:eastAsia="zh-CN"/>
        </w:rPr>
        <w:tab/>
      </w:r>
      <w:r w:rsidRPr="00AF0969">
        <w:rPr>
          <w:i/>
          <w:iCs/>
          <w:sz w:val="20"/>
          <w:lang w:eastAsia="zh-CN"/>
        </w:rPr>
        <w:t>N</w:t>
      </w:r>
      <w:r w:rsidRPr="00AF0969">
        <w:rPr>
          <w:sz w:val="20"/>
          <w:vertAlign w:val="subscript"/>
          <w:lang w:eastAsia="zh-CN"/>
        </w:rPr>
        <w:t>0</w:t>
      </w:r>
      <w:r w:rsidRPr="00AF0969">
        <w:rPr>
          <w:rFonts w:hint="eastAsia"/>
          <w:sz w:val="20"/>
          <w:lang w:eastAsia="zh-CN"/>
        </w:rPr>
        <w:t>：</w:t>
      </w:r>
      <w:r w:rsidRPr="00AF0969">
        <w:rPr>
          <w:sz w:val="20"/>
          <w:lang w:eastAsia="zh-CN"/>
        </w:rPr>
        <w:tab/>
      </w:r>
      <w:r w:rsidRPr="00AF0969">
        <w:rPr>
          <w:rFonts w:hint="eastAsia"/>
          <w:sz w:val="20"/>
          <w:lang w:eastAsia="zh-CN"/>
        </w:rPr>
        <w:t>路径中心海平面折射率</w:t>
      </w:r>
      <w:r w:rsidR="000C351C" w:rsidRPr="00AF0969">
        <w:rPr>
          <w:rFonts w:hint="eastAsia"/>
          <w:sz w:val="20"/>
          <w:lang w:eastAsia="zh-CN"/>
        </w:rPr>
        <w:t>(</w:t>
      </w:r>
      <w:r w:rsidR="000C351C" w:rsidRPr="00AF0969">
        <w:rPr>
          <w:rFonts w:hint="eastAsia"/>
          <w:sz w:val="20"/>
          <w:lang w:eastAsia="zh-CN"/>
        </w:rPr>
        <w:t>见</w:t>
      </w:r>
      <w:r w:rsidRPr="00AF0969">
        <w:rPr>
          <w:rFonts w:hint="eastAsia"/>
          <w:sz w:val="20"/>
          <w:lang w:eastAsia="zh-CN"/>
        </w:rPr>
        <w:t>附</w:t>
      </w:r>
      <w:r w:rsidR="00010622">
        <w:rPr>
          <w:rFonts w:hint="eastAsia"/>
          <w:sz w:val="20"/>
          <w:lang w:eastAsia="zh-CN"/>
        </w:rPr>
        <w:t>件</w:t>
      </w:r>
      <w:r w:rsidR="00010622">
        <w:rPr>
          <w:rFonts w:hint="eastAsia"/>
          <w:sz w:val="20"/>
          <w:lang w:eastAsia="zh-CN"/>
        </w:rPr>
        <w:t>1</w:t>
      </w:r>
      <w:r w:rsidR="00F94B4F" w:rsidRPr="00AF0969">
        <w:rPr>
          <w:rFonts w:hint="eastAsia"/>
          <w:sz w:val="20"/>
          <w:lang w:eastAsia="zh-CN"/>
        </w:rPr>
        <w:t>第</w:t>
      </w:r>
      <w:r w:rsidRPr="00AF0969">
        <w:rPr>
          <w:sz w:val="20"/>
          <w:lang w:eastAsia="zh-CN"/>
        </w:rPr>
        <w:t>4.1</w:t>
      </w:r>
      <w:r w:rsidR="00F94B4F" w:rsidRPr="00AF0969">
        <w:rPr>
          <w:rFonts w:hint="eastAsia"/>
          <w:sz w:val="20"/>
          <w:lang w:eastAsia="zh-CN"/>
        </w:rPr>
        <w:t>节</w:t>
      </w:r>
      <w:r w:rsidRPr="00AF0969">
        <w:rPr>
          <w:rFonts w:hint="eastAsia"/>
          <w:sz w:val="20"/>
          <w:lang w:eastAsia="zh-CN"/>
        </w:rPr>
        <w:t>中的</w:t>
      </w:r>
      <w:r w:rsidR="000C351C" w:rsidRPr="00AF0969">
        <w:rPr>
          <w:rFonts w:hint="eastAsia"/>
          <w:sz w:val="20"/>
          <w:lang w:eastAsia="zh-CN"/>
        </w:rPr>
        <w:t>公式</w:t>
      </w:r>
      <w:r w:rsidRPr="00AF0969">
        <w:rPr>
          <w:sz w:val="20"/>
          <w:lang w:eastAsia="zh-CN"/>
        </w:rPr>
        <w:t>(1</w:t>
      </w:r>
      <w:r w:rsidR="00010622">
        <w:rPr>
          <w:rFonts w:hint="eastAsia"/>
          <w:sz w:val="20"/>
          <w:lang w:eastAsia="zh-CN"/>
        </w:rPr>
        <w:t>2</w:t>
      </w:r>
      <w:r w:rsidRPr="00AF0969">
        <w:rPr>
          <w:sz w:val="20"/>
          <w:lang w:eastAsia="zh-CN"/>
        </w:rPr>
        <w:t>)</w:t>
      </w:r>
      <w:r w:rsidR="000C351C" w:rsidRPr="00AF0969">
        <w:rPr>
          <w:rFonts w:hint="eastAsia"/>
          <w:sz w:val="20"/>
          <w:lang w:eastAsia="zh-CN"/>
        </w:rPr>
        <w:t>)</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为与距离有关的损耗</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计算最小所需值：</w:t>
      </w:r>
    </w:p>
    <w:p w:rsidR="00F16B29" w:rsidRPr="00AF0969" w:rsidRDefault="00F16B29" w:rsidP="00527897">
      <w:pPr>
        <w:ind w:firstLineChars="200" w:firstLine="400"/>
        <w:rPr>
          <w:sz w:val="20"/>
          <w:lang w:eastAsia="zh-CN"/>
        </w:rPr>
      </w:pPr>
      <w:r w:rsidRPr="00AF0969">
        <w:rPr>
          <w:rFonts w:hint="eastAsia"/>
          <w:sz w:val="20"/>
          <w:lang w:eastAsia="zh-CN"/>
        </w:rPr>
        <w:t>主或补充等值线：</w:t>
      </w:r>
    </w:p>
    <w:p w:rsidR="0012075B" w:rsidRDefault="0012075B" w:rsidP="0012075B">
      <w:pPr>
        <w:pStyle w:val="Equation1"/>
        <w:rPr>
          <w:lang w:val="en-US" w:eastAsia="zh-CN"/>
        </w:rPr>
      </w:pPr>
      <w:r>
        <w:rPr>
          <w:lang w:val="en-US" w:eastAsia="zh-CN"/>
        </w:rPr>
        <w:tab/>
      </w:r>
      <w:r>
        <w:rPr>
          <w:lang w:val="en-US" w:eastAsia="zh-CN"/>
        </w:rPr>
        <w:tab/>
      </w:r>
      <w:r w:rsidRPr="00250D2F">
        <w:rPr>
          <w:position w:val="-12"/>
          <w:sz w:val="20"/>
        </w:rPr>
        <w:object w:dxaOrig="2040" w:dyaOrig="360">
          <v:shape id="_x0000_i1064" type="#_x0000_t75" style="width:102pt;height:18pt" o:ole="" fillcolor="window">
            <v:imagedata r:id="rId88" o:title=""/>
          </v:shape>
          <o:OLEObject Type="Embed" ProgID="Equation.3" ShapeID="_x0000_i1064" DrawAspect="Content" ObjectID="_1381744017" r:id="rId89"/>
        </w:object>
      </w:r>
      <w:r>
        <w:rPr>
          <w:lang w:val="en-US" w:eastAsia="zh-CN"/>
        </w:rPr>
        <w:tab/>
        <w:t>(43a)</w:t>
      </w: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527897">
      <w:pPr>
        <w:ind w:firstLineChars="200" w:firstLine="400"/>
        <w:rPr>
          <w:sz w:val="20"/>
          <w:lang w:eastAsia="zh-CN"/>
        </w:rPr>
      </w:pPr>
      <w:r w:rsidRPr="00AF0969">
        <w:rPr>
          <w:rFonts w:hint="eastAsia"/>
          <w:sz w:val="20"/>
          <w:lang w:eastAsia="zh-CN"/>
        </w:rPr>
        <w:lastRenderedPageBreak/>
        <w:t>辅助等值线：</w:t>
      </w:r>
    </w:p>
    <w:p w:rsidR="0012075B" w:rsidRDefault="0012075B" w:rsidP="0012075B">
      <w:pPr>
        <w:pStyle w:val="Equation1"/>
        <w:rPr>
          <w:lang w:val="en-US" w:eastAsia="zh-CN"/>
        </w:rPr>
      </w:pPr>
      <w:r>
        <w:rPr>
          <w:lang w:val="en-US" w:eastAsia="zh-CN"/>
        </w:rPr>
        <w:tab/>
      </w:r>
      <w:r>
        <w:rPr>
          <w:lang w:val="en-US" w:eastAsia="zh-CN"/>
        </w:rPr>
        <w:tab/>
      </w:r>
      <w:r w:rsidRPr="00250D2F">
        <w:rPr>
          <w:position w:val="-16"/>
          <w:sz w:val="20"/>
        </w:rPr>
        <w:object w:dxaOrig="2260" w:dyaOrig="400">
          <v:shape id="_x0000_i1065" type="#_x0000_t75" style="width:113.25pt;height:19.5pt" o:ole="" fillcolor="window">
            <v:imagedata r:id="rId90" o:title=""/>
          </v:shape>
          <o:OLEObject Type="Embed" ProgID="Equation.3" ShapeID="_x0000_i1065" DrawAspect="Content" ObjectID="_1381744018" r:id="rId91"/>
        </w:object>
      </w:r>
      <w:r>
        <w:rPr>
          <w:lang w:val="en-US" w:eastAsia="zh-CN"/>
        </w:rPr>
        <w:tab/>
        <w:t>(43b)</w:t>
      </w:r>
    </w:p>
    <w:p w:rsidR="00F16B29" w:rsidRPr="00AF0969" w:rsidRDefault="00F16B29" w:rsidP="00527897">
      <w:pPr>
        <w:rPr>
          <w:sz w:val="20"/>
          <w:lang w:eastAsia="zh-CN"/>
        </w:rPr>
      </w:pPr>
      <w:r w:rsidRPr="00AF0969">
        <w:rPr>
          <w:rFonts w:hint="eastAsia"/>
          <w:sz w:val="20"/>
          <w:lang w:eastAsia="zh-CN"/>
        </w:rPr>
        <w:t>其中：</w:t>
      </w:r>
    </w:p>
    <w:p w:rsidR="00F16B29" w:rsidRPr="00AF0969" w:rsidRDefault="00F16B29" w:rsidP="008254FE">
      <w:pPr>
        <w:pStyle w:val="enumlev1"/>
        <w:ind w:left="2800" w:hanging="2800"/>
        <w:rPr>
          <w:sz w:val="20"/>
          <w:lang w:eastAsia="zh-CN"/>
        </w:rPr>
      </w:pPr>
      <w:r w:rsidRPr="00AF0969">
        <w:rPr>
          <w:i/>
          <w:iCs/>
          <w:sz w:val="20"/>
          <w:lang w:eastAsia="zh-CN"/>
        </w:rPr>
        <w:tab/>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和</w:t>
      </w:r>
      <w:r w:rsidRPr="00AF0969">
        <w:rPr>
          <w:i/>
          <w:iCs/>
          <w:sz w:val="20"/>
          <w:lang w:eastAsia="zh-CN"/>
        </w:rPr>
        <w:t>L</w:t>
      </w:r>
      <w:r w:rsidRPr="00AF0969">
        <w:rPr>
          <w:i/>
          <w:iCs/>
          <w:sz w:val="20"/>
          <w:vertAlign w:val="subscript"/>
          <w:lang w:eastAsia="zh-CN"/>
        </w:rPr>
        <w:t>bq</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：分别为</w:t>
      </w:r>
      <w:r w:rsidRPr="00AF0969">
        <w:rPr>
          <w:i/>
          <w:iCs/>
          <w:sz w:val="20"/>
          <w:lang w:eastAsia="zh-CN"/>
        </w:rPr>
        <w:t>Q</w:t>
      </w:r>
      <w:r w:rsidRPr="00AF0969">
        <w:rPr>
          <w:sz w:val="20"/>
          <w:lang w:eastAsia="zh-CN"/>
        </w:rPr>
        <w:t>(dB)</w:t>
      </w:r>
      <w:r w:rsidRPr="00AF0969">
        <w:rPr>
          <w:rFonts w:hint="eastAsia"/>
          <w:sz w:val="20"/>
          <w:lang w:eastAsia="zh-CN"/>
        </w:rPr>
        <w:t>值时的主或补充等值线及辅助等值线在</w:t>
      </w:r>
      <w:r w:rsidRPr="00AF0969">
        <w:rPr>
          <w:i/>
          <w:iCs/>
          <w:sz w:val="20"/>
          <w:lang w:eastAsia="zh-CN"/>
        </w:rPr>
        <w:t>p</w:t>
      </w:r>
      <w:r w:rsidRPr="00AF0969">
        <w:rPr>
          <w:sz w:val="20"/>
          <w:lang w:val="en-US" w:eastAsia="zh-CN"/>
        </w:rPr>
        <w:t>%</w:t>
      </w:r>
      <w:r w:rsidRPr="00AF0969">
        <w:rPr>
          <w:rFonts w:hint="eastAsia"/>
          <w:sz w:val="20"/>
          <w:lang w:eastAsia="zh-CN"/>
        </w:rPr>
        <w:t>的时间内的所需最小损耗</w:t>
      </w:r>
      <w:r w:rsidR="000C351C" w:rsidRPr="00AF0969">
        <w:rPr>
          <w:rFonts w:hint="eastAsia"/>
          <w:sz w:val="20"/>
          <w:lang w:eastAsia="zh-CN"/>
        </w:rPr>
        <w:t>(</w:t>
      </w:r>
      <w:r w:rsidR="000C351C" w:rsidRPr="00AF0969">
        <w:rPr>
          <w:rFonts w:hint="eastAsia"/>
          <w:sz w:val="20"/>
          <w:lang w:eastAsia="zh-CN"/>
        </w:rPr>
        <w:t>见</w:t>
      </w:r>
      <w:r w:rsidR="00010622">
        <w:rPr>
          <w:rFonts w:hint="eastAsia"/>
          <w:sz w:val="20"/>
          <w:lang w:eastAsia="zh-CN"/>
        </w:rPr>
        <w:t>附件</w:t>
      </w:r>
      <w:r w:rsidR="00010622">
        <w:rPr>
          <w:rFonts w:hint="eastAsia"/>
          <w:sz w:val="20"/>
          <w:lang w:eastAsia="zh-CN"/>
        </w:rPr>
        <w:t>1</w:t>
      </w:r>
      <w:r w:rsidR="00010622">
        <w:rPr>
          <w:rFonts w:hint="eastAsia"/>
          <w:sz w:val="20"/>
          <w:lang w:eastAsia="zh-CN"/>
        </w:rPr>
        <w:t>第</w:t>
      </w:r>
      <w:r w:rsidR="00010622">
        <w:rPr>
          <w:rFonts w:hint="eastAsia"/>
          <w:sz w:val="20"/>
          <w:lang w:eastAsia="zh-CN"/>
        </w:rPr>
        <w:t>1.3</w:t>
      </w:r>
      <w:r w:rsidR="00010622">
        <w:rPr>
          <w:rFonts w:hint="eastAsia"/>
          <w:sz w:val="20"/>
          <w:lang w:eastAsia="zh-CN"/>
        </w:rPr>
        <w:t>和第</w:t>
      </w:r>
      <w:r w:rsidR="00010622">
        <w:rPr>
          <w:rFonts w:hint="eastAsia"/>
          <w:sz w:val="20"/>
          <w:lang w:eastAsia="zh-CN"/>
        </w:rPr>
        <w:t>1.6</w:t>
      </w:r>
      <w:r w:rsidR="00010622">
        <w:rPr>
          <w:rFonts w:hint="eastAsia"/>
          <w:sz w:val="20"/>
          <w:lang w:eastAsia="zh-CN"/>
        </w:rPr>
        <w:t>节</w:t>
      </w:r>
      <w:r w:rsidR="000C351C" w:rsidRPr="00AF0969">
        <w:rPr>
          <w:rFonts w:hint="eastAsia"/>
          <w:sz w:val="20"/>
          <w:lang w:eastAsia="zh-CN"/>
        </w:rPr>
        <w:t>)</w:t>
      </w:r>
      <w:r w:rsidRPr="00AF0969">
        <w:rPr>
          <w:rFonts w:hint="eastAsia"/>
          <w:sz w:val="20"/>
          <w:lang w:eastAsia="zh-CN"/>
        </w:rPr>
        <w:t>。</w:t>
      </w:r>
    </w:p>
    <w:p w:rsidR="00F16B29" w:rsidRPr="00AF0969" w:rsidRDefault="00F16B29" w:rsidP="00A86D4F">
      <w:pPr>
        <w:pStyle w:val="Headingb"/>
        <w:rPr>
          <w:sz w:val="20"/>
          <w:lang w:eastAsia="zh-CN"/>
        </w:rPr>
      </w:pPr>
      <w:r w:rsidRPr="00AF0969">
        <w:rPr>
          <w:rFonts w:hint="eastAsia"/>
          <w:sz w:val="20"/>
          <w:lang w:eastAsia="zh-CN"/>
        </w:rPr>
        <w:t>迭代计算</w:t>
      </w:r>
    </w:p>
    <w:p w:rsidR="00F16B29" w:rsidRPr="00AF0969" w:rsidRDefault="00F16B29" w:rsidP="00527897">
      <w:pPr>
        <w:ind w:firstLineChars="200" w:firstLine="400"/>
        <w:rPr>
          <w:sz w:val="20"/>
          <w:lang w:eastAsia="zh-CN"/>
        </w:rPr>
      </w:pPr>
      <w:r w:rsidRPr="00AF0969">
        <w:rPr>
          <w:rFonts w:hint="eastAsia"/>
          <w:sz w:val="20"/>
          <w:lang w:eastAsia="zh-CN"/>
        </w:rPr>
        <w:t>在每一迭代的开始，计算</w:t>
      </w:r>
      <w:r w:rsidRPr="00AF0969">
        <w:rPr>
          <w:i/>
          <w:iCs/>
          <w:sz w:val="20"/>
          <w:lang w:eastAsia="zh-CN"/>
        </w:rPr>
        <w:t>i</w:t>
      </w:r>
      <w:r w:rsidRPr="00AF0969">
        <w:rPr>
          <w:sz w:val="20"/>
          <w:lang w:eastAsia="zh-CN"/>
        </w:rPr>
        <w:t>=0</w:t>
      </w:r>
      <w:r w:rsidRPr="00AF0969">
        <w:rPr>
          <w:rFonts w:hint="eastAsia"/>
          <w:sz w:val="20"/>
          <w:lang w:eastAsia="zh-CN"/>
        </w:rPr>
        <w:t>，</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w:t>
      </w:r>
      <w:r w:rsidRPr="00AF0969">
        <w:rPr>
          <w:sz w:val="20"/>
          <w:lang w:eastAsia="zh-CN"/>
        </w:rPr>
        <w:t>...</w:t>
      </w:r>
      <w:r w:rsidRPr="00AF0969">
        <w:rPr>
          <w:rFonts w:hint="eastAsia"/>
          <w:sz w:val="20"/>
          <w:lang w:eastAsia="zh-CN"/>
        </w:rPr>
        <w:t>时所考虑的距离：</w:t>
      </w:r>
    </w:p>
    <w:p w:rsidR="0012075B" w:rsidRDefault="0012075B" w:rsidP="0012075B">
      <w:pPr>
        <w:pStyle w:val="Equation1"/>
        <w:rPr>
          <w:lang w:val="en-US" w:eastAsia="zh-CN"/>
        </w:rPr>
      </w:pPr>
      <w:r>
        <w:rPr>
          <w:lang w:val="en-US" w:eastAsia="zh-CN"/>
        </w:rPr>
        <w:tab/>
      </w:r>
      <w:r>
        <w:rPr>
          <w:lang w:val="en-US" w:eastAsia="zh-CN"/>
        </w:rPr>
        <w:tab/>
      </w:r>
      <w:r w:rsidRPr="00250D2F">
        <w:rPr>
          <w:position w:val="-12"/>
          <w:sz w:val="20"/>
        </w:rPr>
        <w:object w:dxaOrig="1600" w:dyaOrig="360">
          <v:shape id="_x0000_i1066" type="#_x0000_t75" style="width:79.5pt;height:18pt" o:ole="" fillcolor="window">
            <v:imagedata r:id="rId92" o:title=""/>
          </v:shape>
          <o:OLEObject Type="Embed" ProgID="Equation.3" ShapeID="_x0000_i1066" DrawAspect="Content" ObjectID="_1381744019" r:id="rId93"/>
        </w:object>
      </w:r>
      <w:r>
        <w:rPr>
          <w:lang w:val="en-US" w:eastAsia="zh-CN"/>
        </w:rPr>
        <w:tab/>
        <w:t>(44)</w:t>
      </w:r>
    </w:p>
    <w:p w:rsidR="00F16B29" w:rsidRPr="00AF0969" w:rsidRDefault="00F16B29" w:rsidP="00527897">
      <w:pPr>
        <w:ind w:firstLineChars="200" w:firstLine="400"/>
        <w:rPr>
          <w:sz w:val="20"/>
          <w:lang w:eastAsia="zh-CN"/>
        </w:rPr>
      </w:pPr>
      <w:r w:rsidRPr="00AF0969">
        <w:rPr>
          <w:rFonts w:hint="eastAsia"/>
          <w:sz w:val="20"/>
          <w:lang w:eastAsia="zh-CN"/>
        </w:rPr>
        <w:t>计算由气体吸收引起的具体衰减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w:t>
      </w:r>
    </w:p>
    <w:p w:rsidR="0012075B" w:rsidRDefault="0012075B" w:rsidP="0012075B">
      <w:pPr>
        <w:pStyle w:val="Equation1"/>
        <w:rPr>
          <w:lang w:val="en-US" w:eastAsia="zh-CN"/>
        </w:rPr>
      </w:pPr>
      <w:r>
        <w:rPr>
          <w:lang w:val="en-US" w:eastAsia="zh-CN"/>
        </w:rPr>
        <w:tab/>
      </w:r>
      <w:r>
        <w:rPr>
          <w:lang w:val="en-US" w:eastAsia="zh-CN"/>
        </w:rPr>
        <w:tab/>
      </w:r>
      <w:r w:rsidRPr="00250D2F">
        <w:rPr>
          <w:position w:val="-32"/>
          <w:sz w:val="20"/>
        </w:rPr>
        <w:object w:dxaOrig="3640" w:dyaOrig="760">
          <v:shape id="_x0000_i1067" type="#_x0000_t75" style="width:181.5pt;height:37.5pt" o:ole="" fillcolor="window">
            <v:imagedata r:id="rId94" o:title=""/>
          </v:shape>
          <o:OLEObject Type="Embed" ProgID="Equation.3" ShapeID="_x0000_i1067" DrawAspect="Content" ObjectID="_1381744020" r:id="rId95"/>
        </w:object>
      </w:r>
      <w:r>
        <w:rPr>
          <w:lang w:val="en-US" w:eastAsia="zh-CN"/>
        </w:rPr>
        <w:tab/>
        <w:t>(45)</w:t>
      </w:r>
    </w:p>
    <w:p w:rsidR="00F16B29" w:rsidRPr="00AF0969" w:rsidRDefault="00F16B29" w:rsidP="00527897">
      <w:pPr>
        <w:rPr>
          <w:sz w:val="20"/>
          <w:lang w:eastAsia="zh-CN"/>
        </w:rPr>
      </w:pPr>
      <w:r w:rsidRPr="00AF0969">
        <w:rPr>
          <w:rFonts w:hint="eastAsia"/>
          <w:sz w:val="20"/>
          <w:lang w:eastAsia="zh-CN"/>
        </w:rPr>
        <w:t>其中：</w:t>
      </w:r>
    </w:p>
    <w:p w:rsidR="00F16B29" w:rsidRPr="00AF0969" w:rsidRDefault="00F16B29" w:rsidP="00A86D4F">
      <w:pPr>
        <w:pStyle w:val="enumlev1"/>
        <w:tabs>
          <w:tab w:val="left" w:pos="2100"/>
        </w:tabs>
        <w:ind w:left="2100" w:hanging="2100"/>
        <w:rPr>
          <w:sz w:val="20"/>
          <w:lang w:eastAsia="zh-CN"/>
        </w:rPr>
      </w:pPr>
      <w:r w:rsidRPr="00AF0969">
        <w:rPr>
          <w:i/>
          <w:iCs/>
          <w:sz w:val="20"/>
          <w:lang w:eastAsia="zh-CN"/>
        </w:rPr>
        <w:tab/>
        <w:t>d</w:t>
      </w:r>
      <w:r w:rsidRPr="00AF0969">
        <w:rPr>
          <w:i/>
          <w:iCs/>
          <w:sz w:val="20"/>
          <w:vertAlign w:val="subscript"/>
          <w:lang w:eastAsia="zh-CN"/>
        </w:rPr>
        <w:t>t</w:t>
      </w:r>
      <w:r w:rsidRPr="00AF0969">
        <w:rPr>
          <w:sz w:val="20"/>
          <w:lang w:eastAsia="zh-CN"/>
        </w:rPr>
        <w:t>(km)</w:t>
      </w:r>
      <w:r w:rsidRPr="00AF0969">
        <w:rPr>
          <w:rFonts w:hint="eastAsia"/>
          <w:sz w:val="20"/>
          <w:lang w:eastAsia="zh-CN"/>
        </w:rPr>
        <w:t>：</w:t>
      </w:r>
      <w:r w:rsidRPr="00AF0969">
        <w:rPr>
          <w:sz w:val="20"/>
          <w:lang w:eastAsia="zh-CN"/>
        </w:rPr>
        <w:tab/>
      </w:r>
      <w:r w:rsidRPr="00AF0969">
        <w:rPr>
          <w:rFonts w:hint="eastAsia"/>
          <w:sz w:val="20"/>
          <w:lang w:eastAsia="zh-CN"/>
        </w:rPr>
        <w:t>当前的集总陆地距离，沿当前路径的</w:t>
      </w:r>
      <w:r w:rsidRPr="00AF0969">
        <w:rPr>
          <w:sz w:val="20"/>
          <w:lang w:eastAsia="zh-CN"/>
        </w:rPr>
        <w:t>Al</w:t>
      </w:r>
      <w:r w:rsidRPr="00AF0969">
        <w:rPr>
          <w:rFonts w:hint="eastAsia"/>
          <w:sz w:val="20"/>
          <w:lang w:eastAsia="zh-CN"/>
        </w:rPr>
        <w:t>区</w:t>
      </w:r>
      <w:r w:rsidRPr="00AF0969">
        <w:rPr>
          <w:sz w:val="20"/>
          <w:lang w:eastAsia="zh-CN"/>
        </w:rPr>
        <w:t xml:space="preserve"> + A2</w:t>
      </w:r>
      <w:r w:rsidRPr="00AF0969">
        <w:rPr>
          <w:rFonts w:hint="eastAsia"/>
          <w:sz w:val="20"/>
          <w:lang w:eastAsia="zh-CN"/>
        </w:rPr>
        <w:t>区。</w:t>
      </w:r>
    </w:p>
    <w:p w:rsidR="00F16B29" w:rsidRPr="00AF0969" w:rsidRDefault="00F16B29" w:rsidP="00527897">
      <w:pPr>
        <w:ind w:firstLineChars="200" w:firstLine="400"/>
        <w:rPr>
          <w:sz w:val="20"/>
          <w:lang w:eastAsia="zh-CN"/>
        </w:rPr>
      </w:pPr>
      <w:r w:rsidRPr="00AF0969">
        <w:rPr>
          <w:rFonts w:hint="eastAsia"/>
          <w:sz w:val="20"/>
          <w:lang w:eastAsia="zh-CN"/>
        </w:rPr>
        <w:t>计算下列与区相关的参数：</w:t>
      </w:r>
    </w:p>
    <w:p w:rsidR="0012075B" w:rsidRDefault="0012075B" w:rsidP="0012075B">
      <w:pPr>
        <w:pStyle w:val="Equation1"/>
        <w:rPr>
          <w:lang w:val="en-US" w:eastAsia="zh-CN"/>
        </w:rPr>
      </w:pPr>
      <w:r>
        <w:rPr>
          <w:lang w:val="en-US" w:eastAsia="zh-CN"/>
        </w:rPr>
        <w:tab/>
      </w:r>
      <w:r>
        <w:rPr>
          <w:lang w:val="en-US" w:eastAsia="zh-CN"/>
        </w:rPr>
        <w:tab/>
      </w:r>
      <w:r w:rsidRPr="00250D2F">
        <w:rPr>
          <w:position w:val="-18"/>
          <w:sz w:val="20"/>
        </w:rPr>
        <w:object w:dxaOrig="3840" w:dyaOrig="560">
          <v:shape id="_x0000_i1068" type="#_x0000_t75" style="width:192.75pt;height:27.75pt" o:ole="" fillcolor="window">
            <v:imagedata r:id="rId96" o:title=""/>
          </v:shape>
          <o:OLEObject Type="Embed" ProgID="Equation.3" ShapeID="_x0000_i1068" DrawAspect="Content" ObjectID="_1381744021" r:id="rId97"/>
        </w:object>
      </w:r>
      <w:r>
        <w:rPr>
          <w:lang w:val="en-US" w:eastAsia="zh-CN"/>
        </w:rPr>
        <w:tab/>
        <w:t>(46)</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A86D4F">
      <w:pPr>
        <w:pStyle w:val="enumlev1"/>
        <w:ind w:left="1890" w:hanging="1890"/>
        <w:rPr>
          <w:sz w:val="20"/>
          <w:lang w:eastAsia="zh-CN"/>
        </w:rPr>
      </w:pPr>
      <w:r w:rsidRPr="00AF0969">
        <w:rPr>
          <w:i/>
          <w:iCs/>
          <w:sz w:val="20"/>
          <w:lang w:eastAsia="zh-CN"/>
        </w:rPr>
        <w:tab/>
        <w:t>d</w:t>
      </w:r>
      <w:r w:rsidRPr="00AF0969">
        <w:rPr>
          <w:i/>
          <w:iCs/>
          <w:sz w:val="20"/>
          <w:vertAlign w:val="subscript"/>
          <w:lang w:eastAsia="zh-CN"/>
        </w:rPr>
        <w:t>lm</w:t>
      </w:r>
      <w:r w:rsidRPr="00AF0969">
        <w:rPr>
          <w:sz w:val="20"/>
          <w:lang w:eastAsia="zh-CN"/>
        </w:rPr>
        <w:t>(km)</w:t>
      </w:r>
      <w:r w:rsidRPr="00AF0969">
        <w:rPr>
          <w:rFonts w:hint="eastAsia"/>
          <w:sz w:val="20"/>
          <w:lang w:eastAsia="zh-CN"/>
        </w:rPr>
        <w:t>：最长的连续内陆距离，沿着所考虑路径的</w:t>
      </w:r>
      <w:r w:rsidRPr="00AF0969">
        <w:rPr>
          <w:sz w:val="20"/>
          <w:lang w:eastAsia="zh-CN"/>
        </w:rPr>
        <w:t>A2</w:t>
      </w:r>
      <w:r w:rsidRPr="00AF0969">
        <w:rPr>
          <w:rFonts w:hint="eastAsia"/>
          <w:sz w:val="20"/>
          <w:lang w:eastAsia="zh-CN"/>
        </w:rPr>
        <w:t>区；</w:t>
      </w:r>
    </w:p>
    <w:p w:rsidR="0012075B" w:rsidRDefault="0012075B" w:rsidP="0012075B">
      <w:pPr>
        <w:pStyle w:val="Equation1"/>
        <w:rPr>
          <w:lang w:val="en-US" w:eastAsia="zh-CN"/>
        </w:rPr>
      </w:pPr>
      <w:r>
        <w:rPr>
          <w:lang w:val="en-US" w:eastAsia="zh-CN"/>
        </w:rPr>
        <w:tab/>
      </w:r>
      <w:r>
        <w:rPr>
          <w:lang w:val="en-US" w:eastAsia="zh-CN"/>
        </w:rPr>
        <w:tab/>
      </w:r>
      <w:r w:rsidRPr="00250D2F">
        <w:rPr>
          <w:position w:val="-50"/>
        </w:rPr>
        <w:object w:dxaOrig="4120" w:dyaOrig="1200">
          <v:shape id="_x0000_i1069" type="#_x0000_t75" style="width:206.25pt;height:60pt" o:ole="" fillcolor="window">
            <v:imagedata r:id="rId98" o:title=""/>
          </v:shape>
          <o:OLEObject Type="Embed" ProgID="Equation.3" ShapeID="_x0000_i1069" DrawAspect="Content" ObjectID="_1381744022" r:id="rId99"/>
        </w:object>
      </w:r>
      <w:r>
        <w:rPr>
          <w:lang w:val="en-US" w:eastAsia="zh-CN"/>
        </w:rPr>
        <w:tab/>
        <w:t>(47)</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A86D4F">
      <w:pPr>
        <w:pStyle w:val="enumlev1"/>
        <w:ind w:left="2100" w:hanging="2100"/>
        <w:rPr>
          <w:sz w:val="20"/>
          <w:lang w:eastAsia="zh-CN"/>
        </w:rPr>
      </w:pPr>
      <w:r w:rsidRPr="00AF0969">
        <w:rPr>
          <w:i/>
          <w:iCs/>
          <w:sz w:val="20"/>
          <w:lang w:eastAsia="zh-CN"/>
        </w:rPr>
        <w:tab/>
        <w:t>d</w:t>
      </w:r>
      <w:r w:rsidRPr="00AF0969">
        <w:rPr>
          <w:i/>
          <w:iCs/>
          <w:sz w:val="20"/>
          <w:vertAlign w:val="subscript"/>
          <w:lang w:eastAsia="zh-CN"/>
        </w:rPr>
        <w:t>tm</w:t>
      </w:r>
      <w:r w:rsidRPr="00AF0969">
        <w:rPr>
          <w:sz w:val="20"/>
          <w:lang w:eastAsia="zh-CN"/>
        </w:rPr>
        <w:t>(km)</w:t>
      </w:r>
      <w:r w:rsidRPr="00AF0969">
        <w:rPr>
          <w:rFonts w:hint="eastAsia"/>
          <w:sz w:val="20"/>
          <w:lang w:eastAsia="zh-CN"/>
        </w:rPr>
        <w:t>：最长的连续陆地</w:t>
      </w:r>
      <w:r w:rsidR="000C351C" w:rsidRPr="00AF0969">
        <w:rPr>
          <w:rFonts w:hint="eastAsia"/>
          <w:sz w:val="20"/>
          <w:lang w:eastAsia="zh-CN"/>
        </w:rPr>
        <w:t>(</w:t>
      </w:r>
      <w:r w:rsidRPr="00AF0969">
        <w:rPr>
          <w:rFonts w:hint="eastAsia"/>
          <w:sz w:val="20"/>
          <w:lang w:eastAsia="zh-CN"/>
        </w:rPr>
        <w:t>即内陆</w:t>
      </w:r>
      <w:r w:rsidRPr="00AF0969">
        <w:rPr>
          <w:sz w:val="20"/>
          <w:lang w:eastAsia="zh-CN"/>
        </w:rPr>
        <w:t xml:space="preserve">+ </w:t>
      </w:r>
      <w:r w:rsidRPr="00AF0969">
        <w:rPr>
          <w:rFonts w:hint="eastAsia"/>
          <w:sz w:val="20"/>
          <w:lang w:eastAsia="zh-CN"/>
        </w:rPr>
        <w:t>海岸</w:t>
      </w:r>
      <w:r w:rsidR="000C351C" w:rsidRPr="00AF0969">
        <w:rPr>
          <w:rFonts w:hint="eastAsia"/>
          <w:sz w:val="20"/>
          <w:lang w:eastAsia="zh-CN"/>
        </w:rPr>
        <w:t>)</w:t>
      </w:r>
      <w:r w:rsidRPr="00AF0969">
        <w:rPr>
          <w:rFonts w:hint="eastAsia"/>
          <w:sz w:val="20"/>
          <w:lang w:eastAsia="zh-CN"/>
        </w:rPr>
        <w:t>距离，沿着所考虑路径的</w:t>
      </w:r>
      <w:r w:rsidRPr="00AF0969">
        <w:rPr>
          <w:sz w:val="20"/>
          <w:lang w:eastAsia="zh-CN"/>
        </w:rPr>
        <w:t>A1</w:t>
      </w:r>
      <w:r w:rsidRPr="00AF0969">
        <w:rPr>
          <w:rFonts w:hint="eastAsia"/>
          <w:sz w:val="20"/>
          <w:lang w:eastAsia="zh-CN"/>
        </w:rPr>
        <w:t>区</w:t>
      </w:r>
      <w:r w:rsidRPr="00AF0969">
        <w:rPr>
          <w:sz w:val="20"/>
          <w:lang w:eastAsia="zh-CN"/>
        </w:rPr>
        <w:t xml:space="preserve"> + A2</w:t>
      </w:r>
      <w:r w:rsidRPr="00AF0969">
        <w:rPr>
          <w:rFonts w:hint="eastAsia"/>
          <w:sz w:val="20"/>
          <w:lang w:eastAsia="zh-CN"/>
        </w:rPr>
        <w:t>区。</w:t>
      </w:r>
    </w:p>
    <w:p w:rsidR="00F16B29" w:rsidRPr="00AF0969" w:rsidRDefault="00F16B29" w:rsidP="00A86D4F">
      <w:pPr>
        <w:rPr>
          <w:sz w:val="20"/>
          <w:lang w:eastAsia="zh-CN"/>
        </w:rPr>
      </w:pPr>
      <w:r w:rsidRPr="00AF0969">
        <w:rPr>
          <w:sz w:val="20"/>
        </w:rPr>
        <w:sym w:font="Symbol" w:char="F06D"/>
      </w:r>
      <w:r w:rsidRPr="00AF0969">
        <w:rPr>
          <w:sz w:val="20"/>
          <w:vertAlign w:val="subscript"/>
          <w:lang w:eastAsia="zh-CN"/>
        </w:rPr>
        <w:t>1</w:t>
      </w:r>
      <w:r w:rsidRPr="00AF0969">
        <w:rPr>
          <w:rFonts w:hint="eastAsia"/>
          <w:sz w:val="20"/>
          <w:lang w:eastAsia="zh-CN"/>
        </w:rPr>
        <w:t>应限于</w:t>
      </w:r>
      <w:r w:rsidRPr="00AF0969">
        <w:rPr>
          <w:sz w:val="20"/>
        </w:rPr>
        <w:sym w:font="Symbol" w:char="F06D"/>
      </w:r>
      <w:r w:rsidRPr="00AF0969">
        <w:rPr>
          <w:sz w:val="20"/>
          <w:vertAlign w:val="subscript"/>
          <w:lang w:eastAsia="zh-CN"/>
        </w:rPr>
        <w:t>1</w:t>
      </w:r>
      <w:r w:rsidRPr="00AF0969">
        <w:rPr>
          <w:rFonts w:hint="eastAsia"/>
          <w:sz w:val="20"/>
          <w:lang w:eastAsia="zh-CN"/>
        </w:rPr>
        <w:t>≤</w:t>
      </w:r>
      <w:r w:rsidRPr="00AF0969">
        <w:rPr>
          <w:sz w:val="20"/>
          <w:lang w:eastAsia="zh-CN"/>
        </w:rPr>
        <w:t>1</w:t>
      </w:r>
      <w:r w:rsidRPr="00AF0969">
        <w:rPr>
          <w:rFonts w:hint="eastAsia"/>
          <w:sz w:val="20"/>
          <w:lang w:eastAsia="zh-CN"/>
        </w:rPr>
        <w:t>。</w:t>
      </w:r>
    </w:p>
    <w:p w:rsidR="0012075B" w:rsidRDefault="0012075B" w:rsidP="0012075B">
      <w:pPr>
        <w:pStyle w:val="Equation1"/>
        <w:rPr>
          <w:lang w:val="en-US" w:eastAsia="zh-CN"/>
        </w:rPr>
      </w:pPr>
      <w:r>
        <w:rPr>
          <w:lang w:val="en-US" w:eastAsia="zh-CN"/>
        </w:rPr>
        <w:tab/>
      </w:r>
      <w:r>
        <w:rPr>
          <w:lang w:val="en-US" w:eastAsia="zh-CN"/>
        </w:rPr>
        <w:tab/>
      </w:r>
      <w:r w:rsidRPr="00250D2F">
        <w:rPr>
          <w:position w:val="-12"/>
          <w:sz w:val="20"/>
        </w:rPr>
        <w:object w:dxaOrig="2860" w:dyaOrig="440">
          <v:shape id="_x0000_i1070" type="#_x0000_t75" style="width:143.25pt;height:22.5pt" o:ole="" fillcolor="window">
            <v:imagedata r:id="rId100" o:title=""/>
          </v:shape>
          <o:OLEObject Type="Embed" ProgID="Equation.3" ShapeID="_x0000_i1070" DrawAspect="Content" ObjectID="_1381744023" r:id="rId101"/>
        </w:object>
      </w:r>
      <w:r>
        <w:rPr>
          <w:lang w:val="en-US" w:eastAsia="zh-CN"/>
        </w:rPr>
        <w:tab/>
        <w:t>(48)</w:t>
      </w:r>
    </w:p>
    <w:p w:rsidR="00F16B29" w:rsidRPr="00AF0969" w:rsidRDefault="00F16B29" w:rsidP="00A86D4F">
      <w:pPr>
        <w:rPr>
          <w:sz w:val="20"/>
          <w:lang w:eastAsia="zh-CN"/>
        </w:rPr>
      </w:pPr>
      <w:r w:rsidRPr="00AF0969">
        <w:rPr>
          <w:rFonts w:hint="eastAsia"/>
          <w:i/>
          <w:iCs/>
          <w:sz w:val="20"/>
        </w:rPr>
        <w:t>σ</w:t>
      </w:r>
      <w:r w:rsidRPr="00AF0969">
        <w:rPr>
          <w:rFonts w:hint="eastAsia"/>
          <w:sz w:val="20"/>
          <w:lang w:eastAsia="zh-CN"/>
        </w:rPr>
        <w:t>应限于</w:t>
      </w:r>
      <w:r w:rsidRPr="00AF0969">
        <w:rPr>
          <w:rFonts w:hint="eastAsia"/>
          <w:i/>
          <w:iCs/>
          <w:sz w:val="20"/>
        </w:rPr>
        <w:t>σ</w:t>
      </w:r>
      <w:r w:rsidRPr="00AF0969">
        <w:rPr>
          <w:rFonts w:hint="eastAsia"/>
          <w:sz w:val="20"/>
          <w:lang w:eastAsia="zh-CN"/>
        </w:rPr>
        <w:t>≥</w:t>
      </w:r>
      <w:r w:rsidRPr="00AF0969">
        <w:rPr>
          <w:sz w:val="20"/>
          <w:lang w:eastAsia="zh-CN"/>
        </w:rPr>
        <w:t>–3.4</w:t>
      </w:r>
      <w:r w:rsidRPr="00AF0969">
        <w:rPr>
          <w:rFonts w:hint="eastAsia"/>
          <w:sz w:val="20"/>
          <w:lang w:eastAsia="zh-CN"/>
        </w:rPr>
        <w:t>。</w:t>
      </w:r>
    </w:p>
    <w:p w:rsidR="0012075B" w:rsidRDefault="0012075B" w:rsidP="0012075B">
      <w:pPr>
        <w:pStyle w:val="Equation1"/>
        <w:rPr>
          <w:lang w:val="en-US" w:eastAsia="zh-CN"/>
        </w:rPr>
      </w:pPr>
      <w:r>
        <w:rPr>
          <w:lang w:val="en-US" w:eastAsia="zh-CN"/>
        </w:rPr>
        <w:tab/>
      </w:r>
      <w:r>
        <w:rPr>
          <w:lang w:val="en-US" w:eastAsia="zh-CN"/>
        </w:rPr>
        <w:tab/>
      </w:r>
      <w:r w:rsidRPr="00250D2F">
        <w:rPr>
          <w:position w:val="-12"/>
          <w:sz w:val="20"/>
        </w:rPr>
        <w:object w:dxaOrig="2320" w:dyaOrig="499">
          <v:shape id="_x0000_i1071" type="#_x0000_t75" style="width:116.25pt;height:24.75pt" o:ole="" fillcolor="window">
            <v:imagedata r:id="rId102" o:title=""/>
          </v:shape>
          <o:OLEObject Type="Embed" ProgID="Equation.3" ShapeID="_x0000_i1071" DrawAspect="Content" ObjectID="_1381744024" r:id="rId103"/>
        </w:object>
      </w:r>
      <w:r>
        <w:rPr>
          <w:lang w:val="en-US" w:eastAsia="zh-CN"/>
        </w:rPr>
        <w:tab/>
        <w:t>(49)</w:t>
      </w:r>
    </w:p>
    <w:p w:rsidR="00F16B29" w:rsidRPr="00AF0969" w:rsidRDefault="00F16B29" w:rsidP="00A86D4F">
      <w:pPr>
        <w:rPr>
          <w:sz w:val="20"/>
        </w:rPr>
      </w:pPr>
      <w:r w:rsidRPr="00AF0969">
        <w:rPr>
          <w:sz w:val="20"/>
        </w:rPr>
        <w:sym w:font="Symbol" w:char="F06D"/>
      </w:r>
      <w:r w:rsidRPr="00AF0969">
        <w:rPr>
          <w:sz w:val="20"/>
          <w:vertAlign w:val="subscript"/>
        </w:rPr>
        <w:t>2</w:t>
      </w:r>
      <w:r w:rsidRPr="00AF0969">
        <w:rPr>
          <w:rFonts w:hint="eastAsia"/>
          <w:sz w:val="20"/>
        </w:rPr>
        <w:t>应限于</w:t>
      </w:r>
      <w:r w:rsidRPr="00AF0969">
        <w:rPr>
          <w:rFonts w:hint="eastAsia"/>
          <w:i/>
          <w:iCs/>
          <w:sz w:val="20"/>
        </w:rPr>
        <w:t>σ</w:t>
      </w:r>
      <w:r w:rsidRPr="00AF0969">
        <w:rPr>
          <w:sz w:val="20"/>
        </w:rPr>
        <w:sym w:font="Symbol" w:char="F06D"/>
      </w:r>
      <w:r w:rsidRPr="00AF0969">
        <w:rPr>
          <w:sz w:val="20"/>
          <w:vertAlign w:val="subscript"/>
        </w:rPr>
        <w:t>2</w:t>
      </w:r>
      <w:r w:rsidRPr="00AF0969">
        <w:rPr>
          <w:rFonts w:hint="eastAsia"/>
          <w:sz w:val="20"/>
        </w:rPr>
        <w:t>≤</w:t>
      </w:r>
      <w:r w:rsidRPr="00AF0969">
        <w:rPr>
          <w:sz w:val="20"/>
        </w:rPr>
        <w:t>1</w:t>
      </w:r>
      <w:r w:rsidRPr="00AF0969">
        <w:rPr>
          <w:rFonts w:hint="eastAsia"/>
          <w:sz w:val="20"/>
        </w:rPr>
        <w:t>。</w:t>
      </w:r>
    </w:p>
    <w:p w:rsidR="0012075B" w:rsidRDefault="0012075B" w:rsidP="0012075B">
      <w:pPr>
        <w:pStyle w:val="Equation1"/>
        <w:jc w:val="both"/>
      </w:pPr>
      <w:r>
        <w:rPr>
          <w:lang w:val="en-US"/>
        </w:rPr>
        <w:tab/>
      </w:r>
      <w:r w:rsidRPr="00250D2F">
        <w:rPr>
          <w:position w:val="-58"/>
        </w:rPr>
        <w:object w:dxaOrig="9820" w:dyaOrig="1280">
          <v:shape id="_x0000_i1072" type="#_x0000_t75" style="width:491.25pt;height:64.5pt" o:ole="">
            <v:imagedata r:id="rId104" o:title=""/>
          </v:shape>
          <o:OLEObject Type="Embed" ProgID="Equation.3" ShapeID="_x0000_i1072" DrawAspect="Content" ObjectID="_1381744025" r:id="rId105"/>
        </w:object>
      </w:r>
    </w:p>
    <w:p w:rsidR="00F16B29" w:rsidRPr="00AF0969" w:rsidRDefault="00F16B29" w:rsidP="00A86D4F">
      <w:pPr>
        <w:rPr>
          <w:sz w:val="20"/>
          <w:lang w:eastAsia="zh-CN"/>
        </w:rPr>
      </w:pPr>
      <w:r w:rsidRPr="00AF0969">
        <w:rPr>
          <w:rFonts w:hint="eastAsia"/>
          <w:sz w:val="20"/>
          <w:lang w:eastAsia="zh-CN"/>
        </w:rPr>
        <w:t>其中</w:t>
      </w:r>
      <w:r w:rsidRPr="00AF0969">
        <w:rPr>
          <w:rFonts w:hint="eastAsia"/>
          <w:sz w:val="20"/>
        </w:rPr>
        <w:t>ξ</w:t>
      </w:r>
      <w:r w:rsidRPr="00AF0969">
        <w:rPr>
          <w:i/>
          <w:iCs/>
          <w:sz w:val="20"/>
          <w:lang w:eastAsia="zh-CN"/>
        </w:rPr>
        <w:t>r</w:t>
      </w:r>
      <w:r w:rsidRPr="00AF0969">
        <w:rPr>
          <w:rFonts w:hint="eastAsia"/>
          <w:sz w:val="20"/>
          <w:lang w:eastAsia="zh-CN"/>
        </w:rPr>
        <w:t>在附</w:t>
      </w:r>
      <w:r w:rsidR="00010622">
        <w:rPr>
          <w:rFonts w:hint="eastAsia"/>
          <w:sz w:val="20"/>
          <w:lang w:eastAsia="zh-CN"/>
        </w:rPr>
        <w:t>件</w:t>
      </w:r>
      <w:r w:rsidR="00010622">
        <w:rPr>
          <w:rFonts w:hint="eastAsia"/>
          <w:sz w:val="20"/>
          <w:lang w:eastAsia="zh-CN"/>
        </w:rPr>
        <w:t>1</w:t>
      </w:r>
      <w:r w:rsidR="00010622">
        <w:rPr>
          <w:rFonts w:hint="eastAsia"/>
          <w:sz w:val="20"/>
          <w:lang w:eastAsia="zh-CN"/>
        </w:rPr>
        <w:t>第</w:t>
      </w:r>
      <w:r w:rsidRPr="00AF0969">
        <w:rPr>
          <w:sz w:val="20"/>
          <w:lang w:eastAsia="zh-CN"/>
        </w:rPr>
        <w:t>4.1</w:t>
      </w:r>
      <w:r w:rsidR="00F94B4F" w:rsidRPr="00AF0969">
        <w:rPr>
          <w:rFonts w:hint="eastAsia"/>
          <w:sz w:val="20"/>
          <w:lang w:eastAsia="zh-CN"/>
        </w:rPr>
        <w:t>节</w:t>
      </w:r>
      <w:r w:rsidR="000C351C" w:rsidRPr="00AF0969">
        <w:rPr>
          <w:rFonts w:hint="eastAsia"/>
          <w:sz w:val="20"/>
          <w:lang w:eastAsia="zh-CN"/>
        </w:rPr>
        <w:t>公式</w:t>
      </w:r>
      <w:r w:rsidRPr="00AF0969">
        <w:rPr>
          <w:sz w:val="20"/>
          <w:lang w:eastAsia="zh-CN"/>
        </w:rPr>
        <w:t>(</w:t>
      </w:r>
      <w:r w:rsidR="00010622">
        <w:rPr>
          <w:rFonts w:hint="eastAsia"/>
          <w:sz w:val="20"/>
          <w:lang w:eastAsia="zh-CN"/>
        </w:rPr>
        <w:t>10</w:t>
      </w:r>
      <w:r w:rsidRPr="00AF0969">
        <w:rPr>
          <w:sz w:val="20"/>
          <w:lang w:eastAsia="zh-CN"/>
        </w:rPr>
        <w:t>)</w:t>
      </w:r>
      <w:r w:rsidRPr="00AF0969">
        <w:rPr>
          <w:rFonts w:hint="eastAsia"/>
          <w:sz w:val="20"/>
          <w:lang w:eastAsia="zh-CN"/>
        </w:rPr>
        <w:t>和</w:t>
      </w:r>
      <w:r w:rsidRPr="00AF0969">
        <w:rPr>
          <w:sz w:val="20"/>
          <w:lang w:eastAsia="zh-CN"/>
        </w:rPr>
        <w:t>(1</w:t>
      </w:r>
      <w:r w:rsidR="00010622">
        <w:rPr>
          <w:rFonts w:hint="eastAsia"/>
          <w:sz w:val="20"/>
          <w:lang w:eastAsia="zh-CN"/>
        </w:rPr>
        <w:t>1</w:t>
      </w:r>
      <w:r w:rsidRPr="00AF0969">
        <w:rPr>
          <w:sz w:val="20"/>
          <w:lang w:eastAsia="zh-CN"/>
        </w:rPr>
        <w:t>)</w:t>
      </w:r>
      <w:r w:rsidRPr="00AF0969">
        <w:rPr>
          <w:rFonts w:hint="eastAsia"/>
          <w:sz w:val="20"/>
          <w:lang w:eastAsia="zh-CN"/>
        </w:rPr>
        <w:t>中给出。</w:t>
      </w: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527897">
      <w:pPr>
        <w:ind w:firstLineChars="200" w:firstLine="400"/>
        <w:rPr>
          <w:sz w:val="20"/>
          <w:lang w:eastAsia="zh-CN"/>
        </w:rPr>
      </w:pPr>
      <w:r w:rsidRPr="00AF0969">
        <w:rPr>
          <w:rFonts w:hint="eastAsia"/>
          <w:sz w:val="20"/>
          <w:lang w:eastAsia="zh-CN"/>
        </w:rPr>
        <w:lastRenderedPageBreak/>
        <w:t>计算波导的路径相关</w:t>
      </w:r>
      <w:r w:rsidR="00E4183A" w:rsidRPr="00AF0969">
        <w:rPr>
          <w:rFonts w:hint="eastAsia"/>
          <w:sz w:val="20"/>
          <w:lang w:eastAsia="zh-CN"/>
        </w:rPr>
        <w:t>影响</w:t>
      </w:r>
      <w:r w:rsidRPr="00AF0969">
        <w:rPr>
          <w:sz w:val="20"/>
        </w:rPr>
        <w:sym w:font="Symbol" w:char="F062"/>
      </w:r>
      <w:r w:rsidRPr="00AF0969">
        <w:rPr>
          <w:rFonts w:hint="eastAsia"/>
          <w:sz w:val="20"/>
          <w:lang w:eastAsia="zh-CN"/>
        </w:rPr>
        <w:t>，及用于计算路径损耗的时间相关性的相关参数</w:t>
      </w:r>
      <w:r w:rsidRPr="00AF0969">
        <w:rPr>
          <w:sz w:val="20"/>
        </w:rPr>
        <w:sym w:font="Symbol" w:char="F047"/>
      </w:r>
      <w:r w:rsidRPr="00AF0969">
        <w:rPr>
          <w:sz w:val="20"/>
          <w:vertAlign w:val="subscript"/>
          <w:lang w:eastAsia="zh-CN"/>
        </w:rPr>
        <w:t>1</w:t>
      </w:r>
      <w:r w:rsidRPr="00AF0969">
        <w:rPr>
          <w:rFonts w:hint="eastAsia"/>
          <w:sz w:val="20"/>
          <w:lang w:eastAsia="zh-CN"/>
        </w:rPr>
        <w:t>：</w:t>
      </w:r>
    </w:p>
    <w:p w:rsidR="0012075B" w:rsidRDefault="0012075B" w:rsidP="0012075B">
      <w:pPr>
        <w:pStyle w:val="Equation1"/>
        <w:rPr>
          <w:lang w:val="en-US" w:eastAsia="zh-CN"/>
        </w:rPr>
      </w:pPr>
      <w:r>
        <w:rPr>
          <w:lang w:val="en-US" w:eastAsia="zh-CN"/>
        </w:rPr>
        <w:tab/>
      </w:r>
      <w:r>
        <w:rPr>
          <w:lang w:val="en-US" w:eastAsia="zh-CN"/>
        </w:rPr>
        <w:tab/>
      </w:r>
      <w:r w:rsidRPr="00250D2F">
        <w:rPr>
          <w:position w:val="-12"/>
          <w:sz w:val="20"/>
        </w:rPr>
        <w:object w:dxaOrig="2040" w:dyaOrig="360">
          <v:shape id="_x0000_i1073" type="#_x0000_t75" style="width:102pt;height:18pt" o:ole="" fillcolor="window">
            <v:imagedata r:id="rId106" o:title=""/>
          </v:shape>
          <o:OLEObject Type="Embed" ProgID="Equation.3" ShapeID="_x0000_i1073" DrawAspect="Content" ObjectID="_1381744026" r:id="rId107"/>
        </w:object>
      </w:r>
      <w:r>
        <w:rPr>
          <w:lang w:val="en-US" w:eastAsia="zh-CN"/>
        </w:rPr>
        <w:tab/>
        <w:t>(51)</w:t>
      </w:r>
    </w:p>
    <w:p w:rsidR="00F16B29" w:rsidRPr="00AF0969" w:rsidRDefault="00F16B29" w:rsidP="00A86D4F">
      <w:pPr>
        <w:rPr>
          <w:sz w:val="20"/>
          <w:lang w:eastAsia="zh-CN"/>
        </w:rPr>
      </w:pPr>
      <w:r w:rsidRPr="00AF0969">
        <w:rPr>
          <w:rFonts w:hint="eastAsia"/>
          <w:sz w:val="20"/>
          <w:lang w:eastAsia="zh-CN"/>
        </w:rPr>
        <w:t>其中</w:t>
      </w:r>
      <w:r w:rsidRPr="00AF0969">
        <w:rPr>
          <w:sz w:val="20"/>
        </w:rPr>
        <w:sym w:font="Symbol" w:char="F062"/>
      </w:r>
      <w:r w:rsidRPr="00AF0969">
        <w:rPr>
          <w:i/>
          <w:iCs/>
          <w:sz w:val="20"/>
          <w:vertAlign w:val="subscript"/>
          <w:lang w:eastAsia="zh-CN"/>
        </w:rPr>
        <w:t>e</w:t>
      </w:r>
      <w:r w:rsidRPr="00AF0969">
        <w:rPr>
          <w:rFonts w:hint="eastAsia"/>
          <w:sz w:val="20"/>
          <w:lang w:eastAsia="zh-CN"/>
        </w:rPr>
        <w:t>在附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4.1</w:t>
      </w:r>
      <w:r w:rsidR="00E4183A" w:rsidRPr="00AF0969">
        <w:rPr>
          <w:rFonts w:hint="eastAsia"/>
          <w:sz w:val="20"/>
          <w:lang w:eastAsia="zh-CN"/>
        </w:rPr>
        <w:t>节</w:t>
      </w:r>
      <w:r w:rsidR="000C351C" w:rsidRPr="00AF0969">
        <w:rPr>
          <w:rFonts w:hint="eastAsia"/>
          <w:sz w:val="20"/>
          <w:lang w:eastAsia="zh-CN"/>
        </w:rPr>
        <w:t>公式</w:t>
      </w:r>
      <w:r w:rsidRPr="00AF0969">
        <w:rPr>
          <w:sz w:val="20"/>
          <w:lang w:eastAsia="zh-CN"/>
        </w:rPr>
        <w:t>(</w:t>
      </w:r>
      <w:r w:rsidR="00010622">
        <w:rPr>
          <w:rFonts w:hint="eastAsia"/>
          <w:sz w:val="20"/>
          <w:lang w:eastAsia="zh-CN"/>
        </w:rPr>
        <w:t>8</w:t>
      </w:r>
      <w:r w:rsidRPr="00AF0969">
        <w:rPr>
          <w:sz w:val="20"/>
          <w:lang w:eastAsia="zh-CN"/>
        </w:rPr>
        <w:t>)</w:t>
      </w:r>
      <w:r w:rsidRPr="00AF0969">
        <w:rPr>
          <w:rFonts w:hint="eastAsia"/>
          <w:sz w:val="20"/>
          <w:lang w:eastAsia="zh-CN"/>
        </w:rPr>
        <w:t>和</w:t>
      </w:r>
      <w:r w:rsidRPr="00AF0969">
        <w:rPr>
          <w:sz w:val="20"/>
          <w:lang w:eastAsia="zh-CN"/>
        </w:rPr>
        <w:t>(</w:t>
      </w:r>
      <w:r w:rsidR="00010622">
        <w:rPr>
          <w:rFonts w:hint="eastAsia"/>
          <w:sz w:val="20"/>
          <w:lang w:eastAsia="zh-CN"/>
        </w:rPr>
        <w:t>9</w:t>
      </w:r>
      <w:r w:rsidRPr="00AF0969">
        <w:rPr>
          <w:sz w:val="20"/>
          <w:lang w:eastAsia="zh-CN"/>
        </w:rPr>
        <w:t>)</w:t>
      </w:r>
      <w:r w:rsidRPr="00AF0969">
        <w:rPr>
          <w:rFonts w:hint="eastAsia"/>
          <w:sz w:val="20"/>
          <w:lang w:eastAsia="zh-CN"/>
        </w:rPr>
        <w:t>中给出。</w:t>
      </w:r>
    </w:p>
    <w:p w:rsidR="0012075B" w:rsidRDefault="0012075B" w:rsidP="0012075B">
      <w:pPr>
        <w:pStyle w:val="Equation1"/>
        <w:rPr>
          <w:lang w:val="en-US" w:eastAsia="zh-CN"/>
        </w:rPr>
      </w:pPr>
      <w:r>
        <w:rPr>
          <w:lang w:val="en-US" w:eastAsia="zh-CN"/>
        </w:rPr>
        <w:tab/>
      </w:r>
      <w:r>
        <w:rPr>
          <w:lang w:val="en-US" w:eastAsia="zh-CN"/>
        </w:rPr>
        <w:tab/>
      </w:r>
      <w:r w:rsidRPr="00250D2F">
        <w:rPr>
          <w:position w:val="-36"/>
          <w:sz w:val="20"/>
        </w:rPr>
        <w:object w:dxaOrig="7820" w:dyaOrig="820">
          <v:shape id="_x0000_i1074" type="#_x0000_t75" style="width:390pt;height:40.5pt" o:ole="" fillcolor="window">
            <v:imagedata r:id="rId108" o:title=""/>
          </v:shape>
          <o:OLEObject Type="Embed" ProgID="Equation.3" ShapeID="_x0000_i1074" DrawAspect="Content" ObjectID="_1381744027" r:id="rId109"/>
        </w:object>
      </w:r>
      <w:r>
        <w:rPr>
          <w:lang w:val="en-US" w:eastAsia="zh-CN"/>
        </w:rPr>
        <w:tab/>
        <w:t>(52)</w:t>
      </w:r>
    </w:p>
    <w:p w:rsidR="00F16B29" w:rsidRPr="00AF0969" w:rsidRDefault="00F16B29" w:rsidP="00527897">
      <w:pPr>
        <w:ind w:firstLineChars="200" w:firstLine="400"/>
        <w:rPr>
          <w:sz w:val="20"/>
          <w:lang w:eastAsia="zh-CN"/>
        </w:rPr>
      </w:pPr>
      <w:r w:rsidRPr="00AF0969">
        <w:rPr>
          <w:rFonts w:hint="eastAsia"/>
          <w:sz w:val="20"/>
          <w:lang w:eastAsia="zh-CN"/>
        </w:rPr>
        <w:t>计算校正因子</w:t>
      </w:r>
      <w:r w:rsidRPr="00AF0969">
        <w:rPr>
          <w:i/>
          <w:iCs/>
          <w:sz w:val="20"/>
          <w:lang w:eastAsia="zh-CN"/>
        </w:rPr>
        <w:t>C</w:t>
      </w:r>
      <w:r w:rsidRPr="00AF0969">
        <w:rPr>
          <w:sz w:val="20"/>
          <w:vertAlign w:val="subscript"/>
          <w:lang w:eastAsia="zh-CN"/>
        </w:rPr>
        <w:t>2</w:t>
      </w:r>
      <w:r w:rsidRPr="00AF0969">
        <w:rPr>
          <w:i/>
          <w:iCs/>
          <w:sz w:val="20"/>
          <w:vertAlign w:val="subscript"/>
          <w:lang w:eastAsia="zh-CN"/>
        </w:rPr>
        <w:t>i</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见附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4.4</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时使用：</w:t>
      </w:r>
    </w:p>
    <w:p w:rsidR="0012075B" w:rsidRDefault="0012075B" w:rsidP="0012075B">
      <w:pPr>
        <w:pStyle w:val="Equation1"/>
        <w:rPr>
          <w:lang w:val="en-US" w:eastAsia="zh-CN"/>
        </w:rPr>
      </w:pPr>
      <w:r>
        <w:rPr>
          <w:lang w:val="en-US" w:eastAsia="zh-CN"/>
        </w:rPr>
        <w:tab/>
      </w:r>
      <w:r w:rsidRPr="0012075B">
        <w:rPr>
          <w:position w:val="-52"/>
          <w:sz w:val="20"/>
        </w:rPr>
        <w:object w:dxaOrig="6039" w:dyaOrig="1160">
          <v:shape id="_x0000_i1075" type="#_x0000_t75" style="width:302.25pt;height:57.75pt" o:ole="" fillcolor="window">
            <v:imagedata r:id="rId110" o:title=""/>
          </v:shape>
          <o:OLEObject Type="Embed" ProgID="Equation.3" ShapeID="_x0000_i1075" DrawAspect="Content" ObjectID="_1381744028" r:id="rId111"/>
        </w:object>
      </w:r>
      <w:r>
        <w:rPr>
          <w:lang w:val="en-US" w:eastAsia="zh-CN"/>
        </w:rPr>
        <w:tab/>
        <w:t>(53)</w:t>
      </w:r>
    </w:p>
    <w:p w:rsidR="0012075B" w:rsidRDefault="0012075B" w:rsidP="00A86D4F">
      <w:pPr>
        <w:rPr>
          <w:sz w:val="20"/>
          <w:lang w:eastAsia="zh-CN"/>
        </w:rPr>
      </w:pPr>
    </w:p>
    <w:p w:rsidR="00F16B29" w:rsidRPr="00AF0969" w:rsidRDefault="00F16B29" w:rsidP="00A86D4F">
      <w:pPr>
        <w:rPr>
          <w:sz w:val="20"/>
          <w:lang w:eastAsia="zh-CN"/>
        </w:rPr>
      </w:pPr>
      <w:r w:rsidRPr="00AF0969">
        <w:rPr>
          <w:rFonts w:hint="eastAsia"/>
          <w:sz w:val="20"/>
          <w:lang w:eastAsia="zh-CN"/>
        </w:rPr>
        <w:t>其中使用附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4.4</w:t>
      </w:r>
      <w:r w:rsidR="00E4183A" w:rsidRPr="00AF0969">
        <w:rPr>
          <w:rFonts w:hint="eastAsia"/>
          <w:sz w:val="20"/>
          <w:lang w:eastAsia="zh-CN"/>
        </w:rPr>
        <w:t>节</w:t>
      </w:r>
      <w:r w:rsidRPr="00AF0969">
        <w:rPr>
          <w:rFonts w:hint="eastAsia"/>
          <w:sz w:val="20"/>
          <w:lang w:eastAsia="zh-CN"/>
        </w:rPr>
        <w:t>中</w:t>
      </w:r>
      <w:r w:rsidR="000C351C" w:rsidRPr="00AF0969">
        <w:rPr>
          <w:rFonts w:hint="eastAsia"/>
          <w:sz w:val="20"/>
          <w:lang w:eastAsia="zh-CN"/>
        </w:rPr>
        <w:t>公式</w:t>
      </w:r>
      <w:r w:rsidRPr="00AF0969">
        <w:rPr>
          <w:sz w:val="20"/>
          <w:lang w:eastAsia="zh-CN"/>
        </w:rPr>
        <w:t>(2</w:t>
      </w:r>
      <w:r w:rsidR="00010622">
        <w:rPr>
          <w:rFonts w:hint="eastAsia"/>
          <w:sz w:val="20"/>
          <w:lang w:eastAsia="zh-CN"/>
        </w:rPr>
        <w:t>2</w:t>
      </w:r>
      <w:r w:rsidRPr="00AF0969">
        <w:rPr>
          <w:sz w:val="20"/>
          <w:lang w:eastAsia="zh-CN"/>
        </w:rPr>
        <w:t>)</w:t>
      </w:r>
      <w:r w:rsidRPr="00AF0969">
        <w:rPr>
          <w:rFonts w:hint="eastAsia"/>
          <w:sz w:val="20"/>
          <w:lang w:eastAsia="zh-CN"/>
        </w:rPr>
        <w:t>计算</w:t>
      </w:r>
      <w:r w:rsidRPr="00AF0969">
        <w:rPr>
          <w:i/>
          <w:iCs/>
          <w:sz w:val="20"/>
          <w:lang w:eastAsia="zh-CN"/>
        </w:rPr>
        <w:t>Z</w:t>
      </w:r>
      <w:r w:rsidRPr="00AF0969">
        <w:rPr>
          <w:sz w:val="20"/>
          <w:lang w:eastAsia="zh-CN"/>
        </w:rPr>
        <w:t>(</w:t>
      </w:r>
      <w:r w:rsidRPr="00AF0969">
        <w:rPr>
          <w:i/>
          <w:iCs/>
          <w:sz w:val="20"/>
          <w:lang w:eastAsia="zh-CN"/>
        </w:rPr>
        <w:t>f</w:t>
      </w:r>
      <w:r w:rsidRPr="00AF0969">
        <w:rPr>
          <w:sz w:val="20"/>
          <w:lang w:eastAsia="zh-CN"/>
        </w:rPr>
        <w:t>)</w:t>
      </w:r>
      <w:r w:rsidRPr="00AF0969">
        <w:rPr>
          <w:rFonts w:hint="eastAsia"/>
          <w:sz w:val="20"/>
          <w:lang w:eastAsia="zh-CN"/>
        </w:rPr>
        <w:t>。</w:t>
      </w:r>
    </w:p>
    <w:p w:rsidR="00F16B29" w:rsidRPr="00AF0969" w:rsidRDefault="00F16B29" w:rsidP="00527897">
      <w:pPr>
        <w:ind w:firstLineChars="200" w:firstLine="400"/>
        <w:rPr>
          <w:sz w:val="20"/>
          <w:lang w:eastAsia="zh-CN"/>
        </w:rPr>
      </w:pPr>
      <w:r w:rsidRPr="00AF0969">
        <w:rPr>
          <w:rFonts w:hint="eastAsia"/>
          <w:sz w:val="20"/>
          <w:lang w:eastAsia="zh-CN"/>
        </w:rPr>
        <w:t>距离大于</w:t>
      </w:r>
      <w:r w:rsidRPr="00AF0969">
        <w:rPr>
          <w:sz w:val="20"/>
          <w:lang w:eastAsia="zh-CN"/>
        </w:rPr>
        <w:t>375 km</w:t>
      </w:r>
      <w:r w:rsidRPr="00AF0969">
        <w:rPr>
          <w:rFonts w:hint="eastAsia"/>
          <w:sz w:val="20"/>
          <w:lang w:eastAsia="zh-CN"/>
        </w:rPr>
        <w:t>时，</w:t>
      </w:r>
      <w:r w:rsidR="000C351C" w:rsidRPr="00AF0969">
        <w:rPr>
          <w:rFonts w:hint="eastAsia"/>
          <w:sz w:val="20"/>
          <w:lang w:eastAsia="zh-CN"/>
        </w:rPr>
        <w:t>公式</w:t>
      </w:r>
      <w:r w:rsidRPr="00AF0969">
        <w:rPr>
          <w:sz w:val="20"/>
          <w:lang w:eastAsia="zh-CN"/>
        </w:rPr>
        <w:t>(5</w:t>
      </w:r>
      <w:r w:rsidR="003548A4">
        <w:rPr>
          <w:rFonts w:hint="eastAsia"/>
          <w:sz w:val="20"/>
          <w:lang w:eastAsia="zh-CN"/>
        </w:rPr>
        <w:t>3</w:t>
      </w:r>
      <w:r w:rsidRPr="00AF0969">
        <w:rPr>
          <w:sz w:val="20"/>
          <w:lang w:eastAsia="zh-CN"/>
        </w:rPr>
        <w:t>)</w:t>
      </w:r>
      <w:r w:rsidRPr="00AF0969">
        <w:rPr>
          <w:rFonts w:hint="eastAsia"/>
          <w:sz w:val="20"/>
          <w:lang w:eastAsia="zh-CN"/>
        </w:rPr>
        <w:t>中校正因子</w:t>
      </w:r>
      <w:r w:rsidRPr="00AF0969">
        <w:rPr>
          <w:i/>
          <w:iCs/>
          <w:sz w:val="20"/>
          <w:lang w:eastAsia="zh-CN"/>
        </w:rPr>
        <w:t>C</w:t>
      </w:r>
      <w:r w:rsidRPr="00AF0969">
        <w:rPr>
          <w:sz w:val="20"/>
          <w:vertAlign w:val="subscript"/>
          <w:lang w:eastAsia="zh-CN"/>
        </w:rPr>
        <w:t>2</w:t>
      </w:r>
      <w:r w:rsidRPr="00AF0969">
        <w:rPr>
          <w:i/>
          <w:iCs/>
          <w:sz w:val="20"/>
          <w:vertAlign w:val="subscript"/>
          <w:lang w:eastAsia="zh-CN"/>
        </w:rPr>
        <w:t>i</w:t>
      </w:r>
      <w:r w:rsidRPr="00AF0969">
        <w:rPr>
          <w:rFonts w:hint="eastAsia"/>
          <w:sz w:val="20"/>
          <w:lang w:eastAsia="zh-CN"/>
        </w:rPr>
        <w:t>值为</w:t>
      </w:r>
      <w:r w:rsidRPr="00AF0969">
        <w:rPr>
          <w:sz w:val="20"/>
          <w:lang w:eastAsia="zh-CN"/>
        </w:rPr>
        <w:t>375 km</w:t>
      </w:r>
      <w:r w:rsidRPr="00AF0969">
        <w:rPr>
          <w:rFonts w:hint="eastAsia"/>
          <w:sz w:val="20"/>
          <w:lang w:eastAsia="zh-CN"/>
        </w:rPr>
        <w:t>距离的校正因子</w:t>
      </w:r>
      <w:r w:rsidRPr="00AF0969">
        <w:rPr>
          <w:i/>
          <w:iCs/>
          <w:sz w:val="20"/>
          <w:lang w:eastAsia="zh-CN"/>
        </w:rPr>
        <w:t>C</w:t>
      </w:r>
      <w:r w:rsidRPr="00AF0969">
        <w:rPr>
          <w:sz w:val="20"/>
          <w:vertAlign w:val="subscript"/>
          <w:lang w:eastAsia="zh-CN"/>
        </w:rPr>
        <w:t>2</w:t>
      </w:r>
      <w:r w:rsidRPr="00AF0969">
        <w:rPr>
          <w:i/>
          <w:iCs/>
          <w:sz w:val="20"/>
          <w:vertAlign w:val="subscript"/>
          <w:lang w:eastAsia="zh-CN"/>
        </w:rPr>
        <w:t>i</w:t>
      </w:r>
      <w:r w:rsidRPr="00AF0969">
        <w:rPr>
          <w:rFonts w:hint="eastAsia"/>
          <w:sz w:val="20"/>
          <w:lang w:eastAsia="zh-CN"/>
        </w:rPr>
        <w:t>值。</w:t>
      </w:r>
    </w:p>
    <w:p w:rsidR="00F16B29" w:rsidRPr="00AF0969" w:rsidRDefault="00F16B29" w:rsidP="00527897">
      <w:pPr>
        <w:ind w:firstLineChars="200" w:firstLine="400"/>
        <w:rPr>
          <w:sz w:val="20"/>
          <w:lang w:eastAsia="zh-CN"/>
        </w:rPr>
      </w:pPr>
      <w:r w:rsidRPr="00AF0969">
        <w:rPr>
          <w:rFonts w:hint="eastAsia"/>
          <w:sz w:val="20"/>
          <w:lang w:eastAsia="zh-CN"/>
        </w:rPr>
        <w:t>计算波导与距离相关的损耗部分：</w:t>
      </w:r>
    </w:p>
    <w:p w:rsidR="0012075B" w:rsidRDefault="0012075B" w:rsidP="0012075B">
      <w:pPr>
        <w:pStyle w:val="Equation1"/>
        <w:rPr>
          <w:lang w:val="en-US" w:eastAsia="zh-CN"/>
        </w:rPr>
      </w:pPr>
      <w:r>
        <w:rPr>
          <w:lang w:val="en-US" w:eastAsia="zh-CN"/>
        </w:rPr>
        <w:tab/>
      </w:r>
      <w:r w:rsidRPr="00250D2F">
        <w:rPr>
          <w:position w:val="-30"/>
          <w:sz w:val="20"/>
        </w:rPr>
        <w:object w:dxaOrig="6800" w:dyaOrig="800">
          <v:shape id="_x0000_i1076" type="#_x0000_t75" style="width:340.5pt;height:39.75pt" o:ole="" fillcolor="window">
            <v:imagedata r:id="rId112" o:title=""/>
          </v:shape>
          <o:OLEObject Type="Embed" ProgID="Equation.3" ShapeID="_x0000_i1076" DrawAspect="Content" ObjectID="_1381744029" r:id="rId113"/>
        </w:object>
      </w:r>
      <w:r>
        <w:rPr>
          <w:lang w:val="en-US" w:eastAsia="zh-CN"/>
        </w:rPr>
        <w:tab/>
      </w:r>
      <w:r>
        <w:rPr>
          <w:iCs/>
          <w:lang w:val="en-US" w:eastAsia="zh-CN"/>
        </w:rPr>
        <w:t>(54)</w:t>
      </w:r>
    </w:p>
    <w:p w:rsidR="00F16B29" w:rsidRPr="00AF0969" w:rsidRDefault="00F16B29" w:rsidP="00527897">
      <w:pPr>
        <w:rPr>
          <w:sz w:val="20"/>
          <w:lang w:eastAsia="zh-CN"/>
        </w:rPr>
      </w:pPr>
      <w:r w:rsidRPr="00AF0969">
        <w:rPr>
          <w:rFonts w:hint="eastAsia"/>
          <w:sz w:val="20"/>
          <w:lang w:eastAsia="zh-CN"/>
        </w:rPr>
        <w:t>及对流层散射：</w:t>
      </w:r>
    </w:p>
    <w:p w:rsidR="0012075B" w:rsidRDefault="0012075B" w:rsidP="0012075B">
      <w:pPr>
        <w:pStyle w:val="Equation1"/>
        <w:rPr>
          <w:caps/>
          <w:lang w:val="en-US" w:eastAsia="zh-CN"/>
        </w:rPr>
      </w:pPr>
      <w:r>
        <w:rPr>
          <w:lang w:val="en-US" w:eastAsia="zh-CN"/>
        </w:rPr>
        <w:tab/>
      </w:r>
      <w:r w:rsidRPr="00250D2F">
        <w:rPr>
          <w:position w:val="-12"/>
          <w:sz w:val="20"/>
        </w:rPr>
        <w:object w:dxaOrig="7699" w:dyaOrig="440">
          <v:shape id="_x0000_i1077" type="#_x0000_t75" style="width:385.5pt;height:22.5pt" o:ole="" fillcolor="window">
            <v:imagedata r:id="rId114" o:title=""/>
          </v:shape>
          <o:OLEObject Type="Embed" ProgID="Equation.3" ShapeID="_x0000_i1077" DrawAspect="Content" ObjectID="_1381744030" r:id="rId115"/>
        </w:object>
      </w:r>
      <w:r>
        <w:rPr>
          <w:lang w:val="en-US" w:eastAsia="zh-CN"/>
        </w:rPr>
        <w:tab/>
      </w:r>
      <w:r>
        <w:rPr>
          <w:iCs/>
          <w:caps/>
          <w:lang w:val="en-US" w:eastAsia="zh-CN"/>
        </w:rPr>
        <w:t>(55)</w:t>
      </w:r>
    </w:p>
    <w:p w:rsidR="00F16B29" w:rsidRPr="00AF0969" w:rsidRDefault="00F16B29" w:rsidP="00527897">
      <w:pPr>
        <w:ind w:firstLineChars="200" w:firstLine="400"/>
        <w:rPr>
          <w:sz w:val="20"/>
          <w:lang w:eastAsia="zh-CN"/>
        </w:rPr>
      </w:pPr>
      <w:r w:rsidRPr="00AF0969">
        <w:rPr>
          <w:rFonts w:hint="eastAsia"/>
          <w:sz w:val="20"/>
          <w:lang w:eastAsia="zh-CN"/>
        </w:rPr>
        <w:t>确定辅助等值线距离时，</w:t>
      </w:r>
      <w:r w:rsidRPr="00AF0969">
        <w:rPr>
          <w:i/>
          <w:iCs/>
          <w:sz w:val="20"/>
          <w:lang w:eastAsia="zh-CN"/>
        </w:rPr>
        <w:t>C</w:t>
      </w:r>
      <w:r w:rsidRPr="00AF0969">
        <w:rPr>
          <w:sz w:val="20"/>
          <w:vertAlign w:val="subscript"/>
          <w:lang w:eastAsia="zh-CN"/>
        </w:rPr>
        <w:t>2</w:t>
      </w:r>
      <w:r w:rsidRPr="00AF0969">
        <w:rPr>
          <w:i/>
          <w:iCs/>
          <w:sz w:val="20"/>
          <w:vertAlign w:val="subscript"/>
          <w:lang w:eastAsia="zh-CN"/>
        </w:rPr>
        <w:t>i</w:t>
      </w:r>
      <w:r w:rsidRPr="00AF0969">
        <w:rPr>
          <w:sz w:val="20"/>
          <w:lang w:eastAsia="zh-CN"/>
        </w:rPr>
        <w:t>=0 dB</w:t>
      </w:r>
      <w:r w:rsidRPr="00AF0969">
        <w:rPr>
          <w:rFonts w:hint="eastAsia"/>
          <w:sz w:val="20"/>
          <w:lang w:eastAsia="zh-CN"/>
        </w:rPr>
        <w:t>。</w:t>
      </w:r>
    </w:p>
    <w:p w:rsidR="00F16B29" w:rsidRDefault="00F16B29" w:rsidP="00A86D4F">
      <w:pPr>
        <w:pStyle w:val="Heading1"/>
        <w:rPr>
          <w:lang w:eastAsia="zh-CN"/>
        </w:rPr>
      </w:pPr>
      <w:r>
        <w:rPr>
          <w:lang w:eastAsia="zh-CN"/>
        </w:rPr>
        <w:t>4</w:t>
      </w:r>
      <w:r>
        <w:rPr>
          <w:lang w:eastAsia="zh-CN"/>
        </w:rPr>
        <w:tab/>
        <w:t>60 GHz</w:t>
      </w:r>
      <w:r>
        <w:rPr>
          <w:rFonts w:hint="eastAsia"/>
          <w:lang w:eastAsia="zh-CN"/>
        </w:rPr>
        <w:t>和</w:t>
      </w:r>
      <w:r>
        <w:rPr>
          <w:lang w:eastAsia="zh-CN"/>
        </w:rPr>
        <w:t>105 GHz</w:t>
      </w:r>
      <w:r>
        <w:rPr>
          <w:rFonts w:hint="eastAsia"/>
          <w:lang w:eastAsia="zh-CN"/>
        </w:rPr>
        <w:t>之间频率</w:t>
      </w:r>
    </w:p>
    <w:p w:rsidR="00F16B29" w:rsidRPr="00AF0969" w:rsidRDefault="00F16B29" w:rsidP="00527897">
      <w:pPr>
        <w:ind w:firstLineChars="200" w:firstLine="400"/>
        <w:rPr>
          <w:sz w:val="20"/>
          <w:lang w:eastAsia="zh-CN"/>
        </w:rPr>
      </w:pPr>
      <w:r w:rsidRPr="00AF0969">
        <w:rPr>
          <w:rFonts w:hint="eastAsia"/>
          <w:sz w:val="20"/>
          <w:lang w:eastAsia="zh-CN"/>
        </w:rPr>
        <w:t>此传播模型对于从</w:t>
      </w:r>
      <w:r w:rsidRPr="00AF0969">
        <w:rPr>
          <w:sz w:val="20"/>
          <w:lang w:eastAsia="zh-CN"/>
        </w:rPr>
        <w:t>0.001</w:t>
      </w:r>
      <w:r w:rsidRPr="00AF0969">
        <w:rPr>
          <w:rFonts w:hint="eastAsia"/>
          <w:sz w:val="20"/>
          <w:lang w:eastAsia="zh-CN"/>
        </w:rPr>
        <w:t>％到</w:t>
      </w:r>
      <w:r w:rsidRPr="00AF0969">
        <w:rPr>
          <w:sz w:val="20"/>
          <w:lang w:eastAsia="zh-CN"/>
        </w:rPr>
        <w:t>50</w:t>
      </w:r>
      <w:r w:rsidRPr="00AF0969">
        <w:rPr>
          <w:rFonts w:hint="eastAsia"/>
          <w:sz w:val="20"/>
          <w:lang w:eastAsia="zh-CN"/>
        </w:rPr>
        <w:t>％范围的平均年时间百分比</w:t>
      </w:r>
      <w:r w:rsidR="000C351C" w:rsidRPr="00AF0969">
        <w:rPr>
          <w:rFonts w:hint="eastAsia"/>
          <w:sz w:val="20"/>
          <w:lang w:eastAsia="zh-CN"/>
        </w:rPr>
        <w:t>(</w:t>
      </w:r>
      <w:r w:rsidRPr="00AF0969">
        <w:rPr>
          <w:i/>
          <w:iCs/>
          <w:sz w:val="20"/>
          <w:lang w:eastAsia="zh-CN"/>
        </w:rPr>
        <w:t>p</w:t>
      </w:r>
      <w:r w:rsidR="000C351C" w:rsidRPr="00AF0969">
        <w:rPr>
          <w:rFonts w:hint="eastAsia"/>
          <w:sz w:val="20"/>
          <w:lang w:eastAsia="zh-CN"/>
        </w:rPr>
        <w:t>)</w:t>
      </w:r>
      <w:r w:rsidRPr="00AF0969">
        <w:rPr>
          <w:rFonts w:hint="eastAsia"/>
          <w:sz w:val="20"/>
          <w:lang w:eastAsia="zh-CN"/>
        </w:rPr>
        <w:t>是有效的。</w:t>
      </w:r>
    </w:p>
    <w:p w:rsidR="00F16B29" w:rsidRPr="00AF0969" w:rsidRDefault="00F16B29" w:rsidP="00527897">
      <w:pPr>
        <w:ind w:firstLineChars="200" w:firstLine="400"/>
        <w:rPr>
          <w:sz w:val="20"/>
          <w:lang w:eastAsia="zh-CN"/>
        </w:rPr>
      </w:pPr>
      <w:r w:rsidRPr="00AF0969">
        <w:rPr>
          <w:rFonts w:hint="eastAsia"/>
          <w:sz w:val="20"/>
          <w:lang w:eastAsia="zh-CN"/>
        </w:rPr>
        <w:t>用一迭代过程来确定传播方式</w:t>
      </w:r>
      <w:r w:rsidRPr="00AF0969">
        <w:rPr>
          <w:sz w:val="20"/>
          <w:lang w:eastAsia="zh-CN"/>
        </w:rPr>
        <w:t>(1)</w:t>
      </w:r>
      <w:r w:rsidRPr="00AF0969">
        <w:rPr>
          <w:rFonts w:hint="eastAsia"/>
          <w:sz w:val="20"/>
          <w:lang w:eastAsia="zh-CN"/>
        </w:rPr>
        <w:t>所需的距离。首先，评估</w:t>
      </w:r>
      <w:r w:rsidR="000C351C" w:rsidRPr="00AF0969">
        <w:rPr>
          <w:rFonts w:hint="eastAsia"/>
          <w:sz w:val="20"/>
          <w:lang w:eastAsia="zh-CN"/>
        </w:rPr>
        <w:t>公式</w:t>
      </w:r>
      <w:r w:rsidRPr="00AF0969">
        <w:rPr>
          <w:sz w:val="20"/>
          <w:lang w:eastAsia="zh-CN"/>
        </w:rPr>
        <w:t>(5</w:t>
      </w:r>
      <w:r w:rsidR="00010622">
        <w:rPr>
          <w:rFonts w:hint="eastAsia"/>
          <w:sz w:val="20"/>
          <w:lang w:eastAsia="zh-CN"/>
        </w:rPr>
        <w:t>6</w:t>
      </w:r>
      <w:r w:rsidRPr="00AF0969">
        <w:rPr>
          <w:sz w:val="20"/>
          <w:lang w:eastAsia="zh-CN"/>
        </w:rPr>
        <w:t>)</w:t>
      </w:r>
      <w:r w:rsidRPr="00AF0969">
        <w:rPr>
          <w:rFonts w:hint="eastAsia"/>
          <w:sz w:val="20"/>
          <w:lang w:eastAsia="zh-CN"/>
        </w:rPr>
        <w:t>到</w:t>
      </w:r>
      <w:r w:rsidR="000C351C" w:rsidRPr="00AF0969">
        <w:rPr>
          <w:rFonts w:hint="eastAsia"/>
          <w:sz w:val="20"/>
          <w:lang w:eastAsia="zh-CN"/>
        </w:rPr>
        <w:t>公式</w:t>
      </w:r>
      <w:r w:rsidRPr="00AF0969">
        <w:rPr>
          <w:sz w:val="20"/>
          <w:lang w:eastAsia="zh-CN"/>
        </w:rPr>
        <w:t>(</w:t>
      </w:r>
      <w:r w:rsidR="00010622">
        <w:rPr>
          <w:rFonts w:hint="eastAsia"/>
          <w:sz w:val="20"/>
          <w:lang w:eastAsia="zh-CN"/>
        </w:rPr>
        <w:t>60</w:t>
      </w:r>
      <w:r w:rsidRPr="00AF0969">
        <w:rPr>
          <w:sz w:val="20"/>
          <w:lang w:eastAsia="zh-CN"/>
        </w:rPr>
        <w:t>)</w:t>
      </w:r>
      <w:r w:rsidRPr="00AF0969">
        <w:rPr>
          <w:rFonts w:hint="eastAsia"/>
          <w:sz w:val="20"/>
          <w:lang w:eastAsia="zh-CN"/>
        </w:rPr>
        <w:t>。然后，从最小协调距离</w:t>
      </w:r>
      <w:r w:rsidRPr="00AF0969">
        <w:rPr>
          <w:i/>
          <w:iCs/>
          <w:sz w:val="20"/>
          <w:lang w:eastAsia="zh-CN"/>
        </w:rPr>
        <w:t>d</w:t>
      </w:r>
      <w:r w:rsidRPr="00AF0969">
        <w:rPr>
          <w:i/>
          <w:iCs/>
          <w:sz w:val="20"/>
          <w:vertAlign w:val="subscript"/>
          <w:lang w:eastAsia="zh-CN"/>
        </w:rPr>
        <w:t>min</w:t>
      </w:r>
      <w:r w:rsidRPr="00AF0969">
        <w:rPr>
          <w:rFonts w:hint="eastAsia"/>
          <w:sz w:val="20"/>
          <w:lang w:eastAsia="zh-CN"/>
        </w:rPr>
        <w:t>开始，对</w:t>
      </w:r>
      <w:r w:rsidR="000C351C" w:rsidRPr="00AF0969">
        <w:rPr>
          <w:rFonts w:hint="eastAsia"/>
          <w:sz w:val="20"/>
          <w:lang w:eastAsia="zh-CN"/>
        </w:rPr>
        <w:t>公式</w:t>
      </w:r>
      <w:r w:rsidRPr="00AF0969">
        <w:rPr>
          <w:sz w:val="20"/>
          <w:lang w:eastAsia="zh-CN"/>
        </w:rPr>
        <w:t>(6</w:t>
      </w:r>
      <w:r w:rsidR="00010622">
        <w:rPr>
          <w:rFonts w:hint="eastAsia"/>
          <w:sz w:val="20"/>
          <w:lang w:eastAsia="zh-CN"/>
        </w:rPr>
        <w:t>1</w:t>
      </w:r>
      <w:r w:rsidRPr="00AF0969">
        <w:rPr>
          <w:sz w:val="20"/>
          <w:lang w:eastAsia="zh-CN"/>
        </w:rPr>
        <w:t>)</w:t>
      </w:r>
      <w:r w:rsidRPr="00AF0969">
        <w:rPr>
          <w:rFonts w:hint="eastAsia"/>
          <w:sz w:val="20"/>
          <w:lang w:eastAsia="zh-CN"/>
        </w:rPr>
        <w:t>和</w:t>
      </w:r>
      <w:r w:rsidRPr="00AF0969">
        <w:rPr>
          <w:sz w:val="20"/>
          <w:lang w:eastAsia="zh-CN"/>
        </w:rPr>
        <w:t>(6</w:t>
      </w:r>
      <w:r w:rsidR="00010622">
        <w:rPr>
          <w:rFonts w:hint="eastAsia"/>
          <w:sz w:val="20"/>
          <w:lang w:eastAsia="zh-CN"/>
        </w:rPr>
        <w:t>2</w:t>
      </w:r>
      <w:r w:rsidRPr="00AF0969">
        <w:rPr>
          <w:sz w:val="20"/>
          <w:lang w:eastAsia="zh-CN"/>
        </w:rPr>
        <w:t>)</w:t>
      </w:r>
      <w:r w:rsidRPr="00AF0969">
        <w:rPr>
          <w:rFonts w:hint="eastAsia"/>
          <w:sz w:val="20"/>
          <w:lang w:eastAsia="zh-CN"/>
        </w:rPr>
        <w:t>按距离</w:t>
      </w:r>
      <w:r w:rsidRPr="00AF0969">
        <w:rPr>
          <w:i/>
          <w:iCs/>
          <w:sz w:val="20"/>
          <w:lang w:eastAsia="zh-CN"/>
        </w:rPr>
        <w:t>d</w:t>
      </w:r>
      <w:r w:rsidRPr="00AF0969">
        <w:rPr>
          <w:i/>
          <w:iCs/>
          <w:sz w:val="20"/>
          <w:vertAlign w:val="subscript"/>
          <w:lang w:eastAsia="zh-CN"/>
        </w:rPr>
        <w:t>i</w:t>
      </w:r>
      <w:r w:rsidRPr="00AF0969">
        <w:rPr>
          <w:rFonts w:hint="eastAsia"/>
          <w:sz w:val="20"/>
          <w:lang w:eastAsia="zh-CN"/>
        </w:rPr>
        <w:t>，</w:t>
      </w:r>
      <w:r w:rsidR="000C351C" w:rsidRPr="00AF0969">
        <w:rPr>
          <w:rFonts w:hint="eastAsia"/>
          <w:sz w:val="20"/>
          <w:lang w:eastAsia="zh-CN"/>
        </w:rPr>
        <w:t>(</w:t>
      </w:r>
      <w:r w:rsidRPr="00AF0969">
        <w:rPr>
          <w:rFonts w:hint="eastAsia"/>
          <w:sz w:val="20"/>
          <w:lang w:eastAsia="zh-CN"/>
        </w:rPr>
        <w:t>其中</w:t>
      </w:r>
      <w:r w:rsidRPr="00AF0969">
        <w:rPr>
          <w:i/>
          <w:iCs/>
          <w:sz w:val="20"/>
          <w:lang w:eastAsia="zh-CN"/>
        </w:rPr>
        <w:t>i</w:t>
      </w:r>
      <w:r w:rsidRPr="00AF0969">
        <w:rPr>
          <w:sz w:val="20"/>
          <w:lang w:eastAsia="zh-CN"/>
        </w:rPr>
        <w:t>=0</w:t>
      </w:r>
      <w:r w:rsidRPr="00AF0969">
        <w:rPr>
          <w:rFonts w:hint="eastAsia"/>
          <w:sz w:val="20"/>
          <w:lang w:eastAsia="zh-CN"/>
        </w:rPr>
        <w:t>，</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w:t>
      </w:r>
      <w:r w:rsidRPr="00AF0969">
        <w:rPr>
          <w:sz w:val="20"/>
          <w:lang w:eastAsia="zh-CN"/>
        </w:rPr>
        <w:t>...</w:t>
      </w:r>
      <w:r w:rsidRPr="00AF0969">
        <w:rPr>
          <w:rFonts w:hint="eastAsia"/>
          <w:sz w:val="20"/>
          <w:lang w:eastAsia="zh-CN"/>
        </w:rPr>
        <w:t>，</w:t>
      </w:r>
      <w:r w:rsidR="000C351C" w:rsidRPr="00AF0969">
        <w:rPr>
          <w:rFonts w:hint="eastAsia"/>
          <w:sz w:val="20"/>
          <w:lang w:eastAsia="zh-CN"/>
        </w:rPr>
        <w:t>)</w:t>
      </w:r>
      <w:r w:rsidRPr="00AF0969">
        <w:rPr>
          <w:rFonts w:hint="eastAsia"/>
          <w:sz w:val="20"/>
          <w:lang w:eastAsia="zh-CN"/>
        </w:rPr>
        <w:t>进行迭代，并将附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1.3</w:t>
      </w:r>
      <w:r w:rsidR="00E4183A" w:rsidRPr="00AF0969">
        <w:rPr>
          <w:rFonts w:hint="eastAsia"/>
          <w:sz w:val="20"/>
          <w:lang w:eastAsia="zh-CN"/>
        </w:rPr>
        <w:t>节</w:t>
      </w:r>
      <w:r w:rsidRPr="00AF0969">
        <w:rPr>
          <w:rFonts w:hint="eastAsia"/>
          <w:sz w:val="20"/>
          <w:lang w:eastAsia="zh-CN"/>
        </w:rPr>
        <w:t>中所描述的步长</w:t>
      </w:r>
      <w:r w:rsidRPr="00AF0969">
        <w:rPr>
          <w:i/>
          <w:iCs/>
          <w:sz w:val="20"/>
          <w:lang w:eastAsia="zh-CN"/>
        </w:rPr>
        <w:t>s</w:t>
      </w:r>
      <w:r w:rsidRPr="00AF0969">
        <w:rPr>
          <w:sz w:val="20"/>
          <w:lang w:eastAsia="zh-CN"/>
        </w:rPr>
        <w:t>(km)</w:t>
      </w:r>
      <w:r w:rsidRPr="00AF0969">
        <w:rPr>
          <w:rFonts w:hint="eastAsia"/>
          <w:sz w:val="20"/>
          <w:lang w:eastAsia="zh-CN"/>
        </w:rPr>
        <w:t>作为增量。对于每一迭代，</w:t>
      </w:r>
      <w:r w:rsidRPr="00AF0969">
        <w:rPr>
          <w:i/>
          <w:iCs/>
          <w:sz w:val="20"/>
          <w:lang w:eastAsia="zh-CN"/>
        </w:rPr>
        <w:t>d</w:t>
      </w:r>
      <w:r w:rsidRPr="00AF0969">
        <w:rPr>
          <w:i/>
          <w:iCs/>
          <w:sz w:val="20"/>
          <w:vertAlign w:val="subscript"/>
          <w:lang w:eastAsia="zh-CN"/>
        </w:rPr>
        <w:t>i</w:t>
      </w:r>
      <w:r w:rsidRPr="00AF0969">
        <w:rPr>
          <w:rFonts w:hint="eastAsia"/>
          <w:sz w:val="20"/>
          <w:lang w:eastAsia="zh-CN"/>
        </w:rPr>
        <w:t>为所考虑的距离。</w:t>
      </w:r>
    </w:p>
    <w:p w:rsidR="00F16B29" w:rsidRPr="00AF0969" w:rsidRDefault="00F16B29" w:rsidP="00527897">
      <w:pPr>
        <w:ind w:firstLineChars="200" w:firstLine="400"/>
        <w:rPr>
          <w:sz w:val="20"/>
          <w:lang w:eastAsia="zh-CN"/>
        </w:rPr>
      </w:pPr>
      <w:r w:rsidRPr="00AF0969">
        <w:rPr>
          <w:rFonts w:hint="eastAsia"/>
          <w:sz w:val="20"/>
          <w:lang w:eastAsia="zh-CN"/>
        </w:rPr>
        <w:t>继续此过程直到实现以下任一表达式：</w:t>
      </w:r>
    </w:p>
    <w:p w:rsidR="0012075B" w:rsidRPr="00382B3D" w:rsidRDefault="0012075B" w:rsidP="0012075B">
      <w:pPr>
        <w:pStyle w:val="Equation1"/>
        <w:rPr>
          <w:lang w:val="en-US" w:eastAsia="zh-CN"/>
        </w:rPr>
      </w:pPr>
      <w:r w:rsidRPr="00382B3D">
        <w:rPr>
          <w:lang w:val="en-US" w:eastAsia="zh-CN"/>
        </w:rPr>
        <w:tab/>
      </w:r>
      <w:r w:rsidRPr="00382B3D">
        <w:rPr>
          <w:lang w:val="en-US" w:eastAsia="zh-CN"/>
        </w:rPr>
        <w:tab/>
      </w:r>
      <w:r w:rsidR="0085284E" w:rsidRPr="00250D2F">
        <w:rPr>
          <w:position w:val="-34"/>
          <w:sz w:val="20"/>
        </w:rPr>
        <w:object w:dxaOrig="4560" w:dyaOrig="800">
          <v:shape id="_x0000_i1078" type="#_x0000_t75" style="width:228pt;height:39.75pt" o:ole="" fillcolor="window">
            <v:imagedata r:id="rId116" o:title=""/>
          </v:shape>
          <o:OLEObject Type="Embed" ProgID="Equation.3" ShapeID="_x0000_i1078" DrawAspect="Content" ObjectID="_1381744031" r:id="rId117"/>
        </w:object>
      </w:r>
      <w:r w:rsidRPr="00382B3D">
        <w:rPr>
          <w:lang w:val="en-US" w:eastAsia="zh-CN"/>
        </w:rPr>
        <w:tab/>
        <w:t>(55a)</w:t>
      </w:r>
    </w:p>
    <w:p w:rsidR="0012075B" w:rsidRDefault="0012075B" w:rsidP="00A86D4F">
      <w:pPr>
        <w:rPr>
          <w:sz w:val="20"/>
          <w:lang w:eastAsia="zh-CN"/>
        </w:rPr>
      </w:pPr>
    </w:p>
    <w:p w:rsidR="00F16B29" w:rsidRPr="00AF0969" w:rsidRDefault="00F16B29" w:rsidP="00A86D4F">
      <w:pPr>
        <w:rPr>
          <w:sz w:val="20"/>
          <w:lang w:eastAsia="zh-CN"/>
        </w:rPr>
      </w:pPr>
      <w:r w:rsidRPr="00AF0969">
        <w:rPr>
          <w:rFonts w:hint="eastAsia"/>
          <w:sz w:val="20"/>
          <w:lang w:eastAsia="zh-CN"/>
        </w:rPr>
        <w:t>或：</w:t>
      </w:r>
    </w:p>
    <w:p w:rsidR="0012075B" w:rsidRDefault="0012075B" w:rsidP="0012075B">
      <w:pPr>
        <w:pStyle w:val="Equation1"/>
        <w:rPr>
          <w:lang w:val="en-US" w:eastAsia="zh-CN"/>
        </w:rPr>
      </w:pPr>
      <w:r>
        <w:rPr>
          <w:lang w:val="en-US" w:eastAsia="zh-CN"/>
        </w:rPr>
        <w:tab/>
      </w:r>
      <w:r>
        <w:rPr>
          <w:lang w:val="en-US" w:eastAsia="zh-CN"/>
        </w:rPr>
        <w:tab/>
      </w:r>
      <w:r w:rsidR="0085284E" w:rsidRPr="00250D2F">
        <w:rPr>
          <w:position w:val="-32"/>
          <w:sz w:val="20"/>
        </w:rPr>
        <w:object w:dxaOrig="4700" w:dyaOrig="760">
          <v:shape id="_x0000_i1079" type="#_x0000_t75" style="width:234pt;height:37.5pt" o:ole="" fillcolor="window">
            <v:imagedata r:id="rId118" o:title=""/>
          </v:shape>
          <o:OLEObject Type="Embed" ProgID="Equation.3" ShapeID="_x0000_i1079" DrawAspect="Content" ObjectID="_1381744032" r:id="rId119"/>
        </w:object>
      </w:r>
      <w:r>
        <w:rPr>
          <w:vertAlign w:val="subscript"/>
          <w:lang w:val="en-US" w:eastAsia="zh-CN"/>
        </w:rPr>
        <w:tab/>
      </w:r>
      <w:r>
        <w:rPr>
          <w:iCs/>
          <w:lang w:val="en-US" w:eastAsia="zh-CN"/>
        </w:rPr>
        <w:t>(55b)</w:t>
      </w: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16B29" w:rsidP="00527897">
      <w:pPr>
        <w:ind w:firstLineChars="200" w:firstLine="400"/>
        <w:rPr>
          <w:sz w:val="20"/>
          <w:lang w:eastAsia="zh-CN"/>
        </w:rPr>
      </w:pPr>
      <w:r w:rsidRPr="00AF0969">
        <w:rPr>
          <w:rFonts w:hint="eastAsia"/>
          <w:sz w:val="20"/>
          <w:lang w:eastAsia="zh-CN"/>
        </w:rPr>
        <w:lastRenderedPageBreak/>
        <w:t>则对最终的迭代，所需距离</w:t>
      </w:r>
      <w:r w:rsidRPr="00AF0969">
        <w:rPr>
          <w:i/>
          <w:iCs/>
          <w:sz w:val="20"/>
          <w:lang w:eastAsia="zh-CN"/>
        </w:rPr>
        <w:t>d</w:t>
      </w:r>
      <w:r w:rsidRPr="00AF0969">
        <w:rPr>
          <w:sz w:val="20"/>
          <w:vertAlign w:val="subscript"/>
          <w:lang w:eastAsia="zh-CN"/>
        </w:rPr>
        <w:t>1</w:t>
      </w:r>
      <w:r w:rsidRPr="00AF0969">
        <w:rPr>
          <w:rFonts w:hint="eastAsia"/>
          <w:sz w:val="20"/>
          <w:lang w:eastAsia="zh-CN"/>
        </w:rPr>
        <w:t>，或辅助等值线距离</w:t>
      </w:r>
      <w:r w:rsidRPr="00AF0969">
        <w:rPr>
          <w:i/>
          <w:iCs/>
          <w:sz w:val="20"/>
          <w:lang w:eastAsia="zh-CN"/>
        </w:rPr>
        <w:t>d</w:t>
      </w:r>
      <w:r w:rsidRPr="00AF0969">
        <w:rPr>
          <w:i/>
          <w:iCs/>
          <w:sz w:val="20"/>
          <w:vertAlign w:val="subscript"/>
          <w:lang w:eastAsia="zh-CN"/>
        </w:rPr>
        <w:t>q</w:t>
      </w:r>
      <w:r w:rsidRPr="00AF0969">
        <w:rPr>
          <w:rFonts w:hint="eastAsia"/>
          <w:sz w:val="20"/>
          <w:lang w:eastAsia="zh-CN"/>
        </w:rPr>
        <w:t>由当前距离给出：即</w:t>
      </w:r>
    </w:p>
    <w:p w:rsidR="0085284E" w:rsidRDefault="0085284E" w:rsidP="0085284E">
      <w:pPr>
        <w:pStyle w:val="Equation1"/>
        <w:rPr>
          <w:lang w:val="en-US"/>
        </w:rPr>
      </w:pPr>
      <w:r>
        <w:rPr>
          <w:i/>
          <w:lang w:val="en-US" w:eastAsia="zh-CN"/>
        </w:rPr>
        <w:tab/>
      </w:r>
      <w:r>
        <w:rPr>
          <w:i/>
          <w:lang w:val="en-US" w:eastAsia="zh-CN"/>
        </w:rPr>
        <w:tab/>
      </w:r>
      <w:r>
        <w:rPr>
          <w:i/>
          <w:iCs/>
          <w:lang w:val="en-US"/>
        </w:rPr>
        <w:t>d</w:t>
      </w:r>
      <w:r>
        <w:rPr>
          <w:position w:val="-4"/>
          <w:sz w:val="20"/>
          <w:lang w:val="en-US"/>
        </w:rPr>
        <w:t>1</w:t>
      </w:r>
      <w:r>
        <w:rPr>
          <w:lang w:val="en-US"/>
        </w:rPr>
        <w:t xml:space="preserve"> </w:t>
      </w:r>
      <w:r>
        <w:rPr>
          <w:rFonts w:ascii="Symbol" w:hAnsi="Symbol"/>
        </w:rPr>
        <w:t></w:t>
      </w:r>
      <w:r>
        <w:rPr>
          <w:rFonts w:hint="eastAsia"/>
          <w:lang w:val="en-US"/>
        </w:rPr>
        <w:t> </w:t>
      </w:r>
      <w:r>
        <w:rPr>
          <w:i/>
          <w:iCs/>
          <w:lang w:val="en-US"/>
        </w:rPr>
        <w:t>d</w:t>
      </w:r>
      <w:r>
        <w:rPr>
          <w:i/>
          <w:iCs/>
          <w:position w:val="-4"/>
          <w:sz w:val="20"/>
          <w:lang w:val="en-US"/>
        </w:rPr>
        <w:t>i</w:t>
      </w:r>
      <w:r>
        <w:rPr>
          <w:sz w:val="28"/>
          <w:vertAlign w:val="subscript"/>
          <w:lang w:val="en-US"/>
        </w:rPr>
        <w:tab/>
      </w:r>
      <w:r>
        <w:rPr>
          <w:lang w:val="en-US"/>
        </w:rPr>
        <w:t>(</w:t>
      </w:r>
      <w:r>
        <w:rPr>
          <w:iCs/>
          <w:lang w:val="en-US"/>
        </w:rPr>
        <w:t>55c</w:t>
      </w:r>
      <w:r>
        <w:rPr>
          <w:lang w:val="en-US"/>
        </w:rPr>
        <w:t>)</w:t>
      </w:r>
    </w:p>
    <w:p w:rsidR="00F16B29" w:rsidRPr="00597065" w:rsidRDefault="00F16B29" w:rsidP="00A86D4F">
      <w:pPr>
        <w:rPr>
          <w:sz w:val="20"/>
          <w:lang w:val="en-US"/>
        </w:rPr>
      </w:pPr>
      <w:r w:rsidRPr="00AF0969">
        <w:rPr>
          <w:rFonts w:hint="eastAsia"/>
          <w:sz w:val="20"/>
        </w:rPr>
        <w:t>或</w:t>
      </w:r>
      <w:r w:rsidRPr="00597065">
        <w:rPr>
          <w:rFonts w:hint="eastAsia"/>
          <w:sz w:val="20"/>
          <w:lang w:val="en-US"/>
        </w:rPr>
        <w:t>：</w:t>
      </w:r>
    </w:p>
    <w:p w:rsidR="0085284E" w:rsidRDefault="0085284E" w:rsidP="0085284E">
      <w:pPr>
        <w:pStyle w:val="Equation1"/>
        <w:rPr>
          <w:lang w:val="en-US" w:eastAsia="zh-CN"/>
        </w:rPr>
      </w:pPr>
      <w:r>
        <w:rPr>
          <w:i/>
          <w:lang w:val="en-US"/>
        </w:rPr>
        <w:tab/>
      </w:r>
      <w:r>
        <w:rPr>
          <w:i/>
          <w:lang w:val="en-US"/>
        </w:rPr>
        <w:tab/>
      </w:r>
      <w:r>
        <w:rPr>
          <w:i/>
          <w:iCs/>
          <w:lang w:val="en-US" w:eastAsia="zh-CN"/>
        </w:rPr>
        <w:t>d</w:t>
      </w:r>
      <w:r>
        <w:rPr>
          <w:i/>
          <w:iCs/>
          <w:position w:val="-4"/>
          <w:sz w:val="20"/>
          <w:lang w:val="en-US" w:eastAsia="zh-CN"/>
        </w:rPr>
        <w:t>q</w:t>
      </w:r>
      <w:r>
        <w:rPr>
          <w:lang w:val="en-US" w:eastAsia="zh-CN"/>
        </w:rPr>
        <w:t xml:space="preserve"> </w:t>
      </w:r>
      <w:r>
        <w:rPr>
          <w:rFonts w:ascii="Symbol" w:hAnsi="Symbol"/>
          <w:lang w:eastAsia="zh-CN"/>
        </w:rPr>
        <w:t></w:t>
      </w:r>
      <w:r>
        <w:rPr>
          <w:rFonts w:hint="eastAsia"/>
          <w:lang w:val="en-US" w:eastAsia="zh-CN"/>
        </w:rPr>
        <w:t> </w:t>
      </w:r>
      <w:r>
        <w:rPr>
          <w:i/>
          <w:iCs/>
          <w:lang w:val="en-US" w:eastAsia="zh-CN"/>
        </w:rPr>
        <w:t>d</w:t>
      </w:r>
      <w:r>
        <w:rPr>
          <w:i/>
          <w:iCs/>
          <w:position w:val="-4"/>
          <w:sz w:val="20"/>
          <w:lang w:val="en-US" w:eastAsia="zh-CN"/>
        </w:rPr>
        <w:t>i</w:t>
      </w:r>
      <w:r>
        <w:rPr>
          <w:sz w:val="28"/>
          <w:vertAlign w:val="subscript"/>
          <w:lang w:val="en-US" w:eastAsia="zh-CN"/>
        </w:rPr>
        <w:tab/>
      </w:r>
      <w:r>
        <w:rPr>
          <w:lang w:val="en-US" w:eastAsia="zh-CN"/>
        </w:rPr>
        <w:t>(55d)</w:t>
      </w:r>
    </w:p>
    <w:p w:rsidR="00F16B29" w:rsidRPr="00AF0969" w:rsidRDefault="00F16B29" w:rsidP="00527897">
      <w:pPr>
        <w:ind w:firstLineChars="200" w:firstLine="400"/>
        <w:rPr>
          <w:sz w:val="20"/>
          <w:lang w:eastAsia="zh-CN"/>
        </w:rPr>
      </w:pPr>
      <w:r w:rsidRPr="00AF0969">
        <w:rPr>
          <w:rFonts w:hint="eastAsia"/>
          <w:sz w:val="20"/>
          <w:lang w:eastAsia="zh-CN"/>
        </w:rPr>
        <w:t>计算在从</w:t>
      </w:r>
      <w:r w:rsidRPr="00AF0969">
        <w:rPr>
          <w:sz w:val="20"/>
          <w:lang w:eastAsia="zh-CN"/>
        </w:rPr>
        <w:t>60 GHz</w:t>
      </w:r>
      <w:r w:rsidRPr="00AF0969">
        <w:rPr>
          <w:rFonts w:hint="eastAsia"/>
          <w:sz w:val="20"/>
          <w:lang w:eastAsia="zh-CN"/>
        </w:rPr>
        <w:t>到</w:t>
      </w:r>
      <w:r w:rsidRPr="00AF0969">
        <w:rPr>
          <w:sz w:val="20"/>
          <w:lang w:eastAsia="zh-CN"/>
        </w:rPr>
        <w:t>105 GHz</w:t>
      </w:r>
      <w:r w:rsidRPr="00AF0969">
        <w:rPr>
          <w:rFonts w:hint="eastAsia"/>
          <w:sz w:val="20"/>
          <w:lang w:eastAsia="zh-CN"/>
        </w:rPr>
        <w:t>频率范围内干燥空气的具体衰减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时作用：</w:t>
      </w:r>
    </w:p>
    <w:p w:rsidR="0085284E" w:rsidRDefault="0085284E" w:rsidP="0085284E">
      <w:r w:rsidRPr="0085284E">
        <w:rPr>
          <w:position w:val="-100"/>
        </w:rPr>
        <w:object w:dxaOrig="11380" w:dyaOrig="2120">
          <v:shape id="_x0000_i1080" type="#_x0000_t75" style="width:489pt;height:92.25pt" o:ole="">
            <v:imagedata r:id="rId120" o:title=""/>
          </v:shape>
          <o:OLEObject Type="Embed" ProgID="Equation.3" ShapeID="_x0000_i1080" DrawAspect="Content" ObjectID="_1381744033" r:id="rId121"/>
        </w:object>
      </w:r>
    </w:p>
    <w:p w:rsidR="00F16B29" w:rsidRPr="00AF0969" w:rsidRDefault="00F16B29" w:rsidP="00527897">
      <w:pPr>
        <w:ind w:firstLineChars="200" w:firstLine="400"/>
        <w:rPr>
          <w:sz w:val="20"/>
          <w:lang w:eastAsia="zh-CN"/>
        </w:rPr>
      </w:pPr>
      <w:r w:rsidRPr="00AF0969">
        <w:rPr>
          <w:rFonts w:hint="eastAsia"/>
          <w:sz w:val="20"/>
          <w:lang w:eastAsia="zh-CN"/>
        </w:rPr>
        <w:t>计算</w:t>
      </w:r>
      <w:r w:rsidRPr="00AF0969">
        <w:rPr>
          <w:sz w:val="20"/>
          <w:lang w:eastAsia="zh-CN"/>
        </w:rPr>
        <w:t>3 g/m</w:t>
      </w:r>
      <w:r w:rsidRPr="00AF0969">
        <w:rPr>
          <w:position w:val="8"/>
          <w:sz w:val="20"/>
          <w:lang w:eastAsia="zh-CN"/>
        </w:rPr>
        <w:t>3</w:t>
      </w:r>
      <w:r w:rsidRPr="00AF0969">
        <w:rPr>
          <w:rFonts w:hint="eastAsia"/>
          <w:sz w:val="20"/>
          <w:lang w:eastAsia="zh-CN"/>
        </w:rPr>
        <w:t>大气</w:t>
      </w:r>
      <w:r w:rsidR="00FA2A48">
        <w:rPr>
          <w:rFonts w:hint="eastAsia"/>
          <w:sz w:val="20"/>
          <w:lang w:eastAsia="zh-CN"/>
        </w:rPr>
        <w:t>水汽</w:t>
      </w:r>
      <w:r w:rsidRPr="00AF0969">
        <w:rPr>
          <w:rFonts w:hint="eastAsia"/>
          <w:sz w:val="20"/>
          <w:lang w:eastAsia="zh-CN"/>
        </w:rPr>
        <w:t>密度的具体衰减</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时使用：</w:t>
      </w:r>
    </w:p>
    <w:p w:rsidR="0085284E" w:rsidRDefault="0085284E" w:rsidP="0085284E">
      <w:pPr>
        <w:pStyle w:val="Equation1"/>
        <w:rPr>
          <w:sz w:val="20"/>
          <w:lang w:val="en-US" w:eastAsia="zh-CN"/>
        </w:rPr>
      </w:pPr>
      <w:r>
        <w:rPr>
          <w:lang w:val="en-US" w:eastAsia="zh-CN"/>
        </w:rPr>
        <w:tab/>
      </w:r>
      <w:r>
        <w:rPr>
          <w:lang w:val="en-US" w:eastAsia="zh-CN"/>
        </w:rPr>
        <w:tab/>
      </w:r>
      <w:r w:rsidRPr="00250D2F">
        <w:rPr>
          <w:position w:val="-12"/>
          <w:sz w:val="20"/>
        </w:rPr>
        <w:object w:dxaOrig="4780" w:dyaOrig="440">
          <v:shape id="_x0000_i1081" type="#_x0000_t75" style="width:238.5pt;height:22.5pt" o:ole="" fillcolor="window">
            <v:imagedata r:id="rId122" o:title=""/>
          </v:shape>
          <o:OLEObject Type="Embed" ProgID="Equation.3" ShapeID="_x0000_i1081" DrawAspect="Content" ObjectID="_1381744034" r:id="rId123"/>
        </w:object>
      </w:r>
      <w:r>
        <w:rPr>
          <w:sz w:val="20"/>
          <w:lang w:val="en-US" w:eastAsia="zh-CN"/>
        </w:rPr>
        <w:t xml:space="preserve"> </w:t>
      </w:r>
      <w:r>
        <w:rPr>
          <w:sz w:val="20"/>
          <w:lang w:val="en-US" w:eastAsia="zh-CN"/>
        </w:rPr>
        <w:tab/>
      </w:r>
      <w:r>
        <w:rPr>
          <w:iCs/>
          <w:lang w:val="en-US" w:eastAsia="zh-CN"/>
        </w:rPr>
        <w:t>(57)</w:t>
      </w:r>
    </w:p>
    <w:p w:rsidR="00F16B29" w:rsidRPr="00AF0969" w:rsidRDefault="00F16B29" w:rsidP="00527897">
      <w:pPr>
        <w:ind w:firstLineChars="200" w:firstLine="400"/>
        <w:rPr>
          <w:sz w:val="20"/>
          <w:lang w:eastAsia="zh-CN"/>
        </w:rPr>
      </w:pPr>
      <w:r w:rsidRPr="00AF0969">
        <w:rPr>
          <w:rFonts w:hint="eastAsia"/>
          <w:sz w:val="20"/>
          <w:lang w:eastAsia="zh-CN"/>
        </w:rPr>
        <w:t>计算气体吸收所引起的具体衰减的保守估计值</w:t>
      </w:r>
      <w:r w:rsidR="000C351C" w:rsidRPr="00AF0969">
        <w:rPr>
          <w:rFonts w:hint="eastAsia"/>
          <w:sz w:val="20"/>
          <w:lang w:eastAsia="zh-CN"/>
        </w:rPr>
        <w:t>(</w:t>
      </w:r>
      <w:r w:rsidRPr="00AF0969">
        <w:rPr>
          <w:sz w:val="20"/>
          <w:lang w:eastAsia="zh-CN"/>
        </w:rPr>
        <w:t>dB/km</w:t>
      </w:r>
      <w:r w:rsidR="000C351C" w:rsidRPr="00AF0969">
        <w:rPr>
          <w:rFonts w:hint="eastAsia"/>
          <w:sz w:val="20"/>
          <w:lang w:eastAsia="zh-CN"/>
        </w:rPr>
        <w:t>)</w:t>
      </w:r>
      <w:r w:rsidRPr="00AF0969">
        <w:rPr>
          <w:rFonts w:hint="eastAsia"/>
          <w:sz w:val="20"/>
          <w:lang w:eastAsia="zh-CN"/>
        </w:rPr>
        <w:t>，使用：</w:t>
      </w:r>
    </w:p>
    <w:p w:rsidR="0085284E" w:rsidRDefault="0085284E" w:rsidP="0085284E">
      <w:pPr>
        <w:pStyle w:val="Equation1"/>
        <w:rPr>
          <w:lang w:val="en-US"/>
        </w:rPr>
      </w:pPr>
      <w:r>
        <w:rPr>
          <w:lang w:val="en-US" w:eastAsia="zh-CN"/>
        </w:rPr>
        <w:tab/>
      </w:r>
      <w:r>
        <w:rPr>
          <w:lang w:val="en-US" w:eastAsia="zh-CN"/>
        </w:rPr>
        <w:tab/>
      </w:r>
      <w:r>
        <w:sym w:font="Symbol" w:char="F067"/>
      </w:r>
      <w:r>
        <w:rPr>
          <w:i/>
          <w:iCs/>
          <w:position w:val="-4"/>
          <w:sz w:val="20"/>
          <w:lang w:val="en-US"/>
        </w:rPr>
        <w:t>gm</w:t>
      </w:r>
      <w:r>
        <w:rPr>
          <w:lang w:val="en-US"/>
        </w:rPr>
        <w:t> </w:t>
      </w:r>
      <w:r>
        <w:rPr>
          <w:rFonts w:ascii="Symbol" w:hAnsi="Symbol"/>
        </w:rPr>
        <w:t></w:t>
      </w:r>
      <w:r>
        <w:rPr>
          <w:lang w:val="en-US"/>
        </w:rPr>
        <w:t> </w:t>
      </w:r>
      <w:r>
        <w:sym w:font="Symbol" w:char="F067"/>
      </w:r>
      <w:r>
        <w:rPr>
          <w:i/>
          <w:iCs/>
          <w:position w:val="-4"/>
          <w:sz w:val="20"/>
          <w:lang w:val="en-US"/>
        </w:rPr>
        <w:t>om</w:t>
      </w:r>
      <w:r>
        <w:rPr>
          <w:lang w:val="en-US"/>
        </w:rPr>
        <w:t xml:space="preserve"> </w:t>
      </w:r>
      <w:r>
        <w:rPr>
          <w:rFonts w:ascii="Symbol" w:hAnsi="Symbol"/>
        </w:rPr>
        <w:t></w:t>
      </w:r>
      <w:r>
        <w:rPr>
          <w:lang w:val="en-US"/>
        </w:rPr>
        <w:t xml:space="preserve"> </w:t>
      </w:r>
      <w:r>
        <w:sym w:font="Symbol" w:char="F067"/>
      </w:r>
      <w:r>
        <w:rPr>
          <w:i/>
          <w:iCs/>
          <w:position w:val="-4"/>
          <w:sz w:val="20"/>
          <w:lang w:val="en-US"/>
        </w:rPr>
        <w:t>wm</w:t>
      </w:r>
      <w:r>
        <w:rPr>
          <w:lang w:val="en-US"/>
        </w:rPr>
        <w:t>                    dB/km</w:t>
      </w:r>
      <w:r>
        <w:rPr>
          <w:lang w:val="en-US"/>
        </w:rPr>
        <w:tab/>
        <w:t>(58)</w:t>
      </w:r>
    </w:p>
    <w:p w:rsidR="00F16B29" w:rsidRPr="00AF0969" w:rsidRDefault="00F16B29" w:rsidP="00527897">
      <w:pPr>
        <w:ind w:firstLineChars="200" w:firstLine="400"/>
        <w:rPr>
          <w:sz w:val="20"/>
          <w:lang w:eastAsia="zh-CN"/>
        </w:rPr>
      </w:pPr>
      <w:r w:rsidRPr="00AF0969">
        <w:rPr>
          <w:rFonts w:hint="eastAsia"/>
          <w:sz w:val="20"/>
          <w:lang w:eastAsia="zh-CN"/>
        </w:rPr>
        <w:t>正如在本附</w:t>
      </w:r>
      <w:r w:rsidR="00535233">
        <w:rPr>
          <w:rFonts w:hint="eastAsia"/>
          <w:sz w:val="20"/>
          <w:lang w:eastAsia="zh-CN"/>
        </w:rPr>
        <w:t>录</w:t>
      </w:r>
      <w:r w:rsidR="00E4183A" w:rsidRPr="00AF0969">
        <w:rPr>
          <w:rFonts w:hint="eastAsia"/>
          <w:sz w:val="20"/>
          <w:lang w:eastAsia="zh-CN"/>
        </w:rPr>
        <w:t>第</w:t>
      </w:r>
      <w:r w:rsidRPr="00AF0969">
        <w:rPr>
          <w:sz w:val="20"/>
          <w:lang w:eastAsia="zh-CN"/>
        </w:rPr>
        <w:t>1</w:t>
      </w:r>
      <w:r w:rsidR="00E4183A" w:rsidRPr="00AF0969">
        <w:rPr>
          <w:rFonts w:hint="eastAsia"/>
          <w:sz w:val="20"/>
          <w:lang w:eastAsia="zh-CN"/>
        </w:rPr>
        <w:t>节</w:t>
      </w:r>
      <w:r w:rsidRPr="00AF0969">
        <w:rPr>
          <w:rFonts w:hint="eastAsia"/>
          <w:sz w:val="20"/>
          <w:lang w:eastAsia="zh-CN"/>
        </w:rPr>
        <w:t>所描述的计算方法，对于所需频段和地球站场地屏蔽值</w:t>
      </w:r>
      <w:r w:rsidRPr="00AF0969">
        <w:rPr>
          <w:i/>
          <w:iCs/>
          <w:sz w:val="20"/>
          <w:lang w:eastAsia="zh-CN"/>
        </w:rPr>
        <w:t>A</w:t>
      </w:r>
      <w:r w:rsidRPr="00AF0969">
        <w:rPr>
          <w:i/>
          <w:iCs/>
          <w:sz w:val="20"/>
          <w:vertAlign w:val="subscript"/>
          <w:lang w:eastAsia="zh-CN"/>
        </w:rPr>
        <w:t>h</w:t>
      </w:r>
      <w:r w:rsidR="000C351C" w:rsidRPr="00AF0969">
        <w:rPr>
          <w:rFonts w:hint="eastAsia"/>
          <w:sz w:val="20"/>
          <w:lang w:eastAsia="zh-CN"/>
        </w:rPr>
        <w:t>(</w:t>
      </w:r>
      <w:r w:rsidRPr="00AF0969">
        <w:rPr>
          <w:sz w:val="20"/>
          <w:lang w:eastAsia="zh-CN"/>
        </w:rPr>
        <w:t>dB</w:t>
      </w:r>
      <w:r w:rsidR="000C351C" w:rsidRPr="00AF0969">
        <w:rPr>
          <w:rFonts w:hint="eastAsia"/>
          <w:sz w:val="20"/>
          <w:lang w:eastAsia="zh-CN"/>
        </w:rPr>
        <w:t>)</w:t>
      </w:r>
      <w:r w:rsidRPr="00AF0969">
        <w:rPr>
          <w:rFonts w:hint="eastAsia"/>
          <w:sz w:val="20"/>
          <w:lang w:eastAsia="zh-CN"/>
        </w:rPr>
        <w:t>，在迭代计算中推算所达到的最小损耗：</w:t>
      </w:r>
    </w:p>
    <w:p w:rsidR="0085284E" w:rsidRDefault="0085284E" w:rsidP="0085284E">
      <w:pPr>
        <w:pStyle w:val="Equation1"/>
        <w:rPr>
          <w:lang w:val="en-US"/>
        </w:rPr>
      </w:pPr>
      <w:r>
        <w:rPr>
          <w:lang w:val="en-US" w:eastAsia="zh-CN"/>
        </w:rPr>
        <w:tab/>
      </w:r>
      <w:r>
        <w:rPr>
          <w:lang w:val="en-US" w:eastAsia="zh-CN"/>
        </w:rPr>
        <w:tab/>
      </w:r>
      <w:r>
        <w:rPr>
          <w:i/>
          <w:lang w:val="en-US"/>
        </w:rPr>
        <w:t>L</w:t>
      </w:r>
      <w:r>
        <w:rPr>
          <w:position w:val="-4"/>
          <w:sz w:val="20"/>
          <w:lang w:val="en-US"/>
        </w:rPr>
        <w:t>7</w:t>
      </w:r>
      <w:r>
        <w:rPr>
          <w:lang w:val="en-US"/>
        </w:rPr>
        <w:t>(</w:t>
      </w:r>
      <w:r>
        <w:rPr>
          <w:sz w:val="12"/>
          <w:lang w:val="en-US"/>
        </w:rPr>
        <w:t> </w:t>
      </w:r>
      <w:r>
        <w:rPr>
          <w:i/>
          <w:lang w:val="en-US"/>
        </w:rPr>
        <w:t>p</w:t>
      </w:r>
      <w:r>
        <w:rPr>
          <w:position w:val="-4"/>
          <w:sz w:val="8"/>
          <w:lang w:val="en-US"/>
        </w:rPr>
        <w:t> </w:t>
      </w:r>
      <w:r>
        <w:rPr>
          <w:lang w:val="en-US"/>
        </w:rPr>
        <w:t>)</w:t>
      </w:r>
      <w:r>
        <w:rPr>
          <w:iCs/>
          <w:lang w:val="en-US"/>
        </w:rPr>
        <w:t xml:space="preserve">  </w:t>
      </w:r>
      <w:r>
        <w:rPr>
          <w:rFonts w:ascii="Symbol" w:hAnsi="Symbol"/>
        </w:rPr>
        <w:t></w:t>
      </w:r>
      <w:r>
        <w:rPr>
          <w:iCs/>
          <w:lang w:val="en-US"/>
        </w:rPr>
        <w:t> </w:t>
      </w:r>
      <w:r>
        <w:rPr>
          <w:lang w:val="en-US"/>
        </w:rPr>
        <w:t xml:space="preserve">92.5 </w:t>
      </w:r>
      <w:r>
        <w:rPr>
          <w:rFonts w:ascii="Symbol" w:hAnsi="Symbol"/>
        </w:rPr>
        <w:t></w:t>
      </w:r>
      <w:r>
        <w:rPr>
          <w:lang w:val="en-US"/>
        </w:rPr>
        <w:t xml:space="preserve"> 20 log (</w:t>
      </w:r>
      <w:r>
        <w:rPr>
          <w:rFonts w:ascii="Tms Rmn" w:hAnsi="Tms Rmn"/>
          <w:sz w:val="16"/>
          <w:lang w:val="en-US"/>
        </w:rPr>
        <w:t> </w:t>
      </w:r>
      <w:r>
        <w:rPr>
          <w:i/>
          <w:lang w:val="en-US"/>
        </w:rPr>
        <w:t>f</w:t>
      </w:r>
      <w:r>
        <w:rPr>
          <w:rFonts w:ascii="Tms Rmn" w:hAnsi="Tms Rmn"/>
          <w:sz w:val="20"/>
          <w:lang w:val="en-US"/>
        </w:rPr>
        <w:t> </w:t>
      </w:r>
      <w:r>
        <w:rPr>
          <w:lang w:val="en-US"/>
        </w:rPr>
        <w:t xml:space="preserve">) </w:t>
      </w:r>
      <w:r>
        <w:rPr>
          <w:rFonts w:ascii="Symbol" w:hAnsi="Symbol"/>
        </w:rPr>
        <w:t></w:t>
      </w:r>
      <w:r>
        <w:rPr>
          <w:lang w:val="en-US"/>
        </w:rPr>
        <w:t xml:space="preserve"> </w:t>
      </w:r>
      <w:r>
        <w:rPr>
          <w:i/>
          <w:lang w:val="en-US"/>
        </w:rPr>
        <w:t>A</w:t>
      </w:r>
      <w:r>
        <w:rPr>
          <w:i/>
          <w:iCs/>
          <w:position w:val="-4"/>
          <w:sz w:val="20"/>
          <w:lang w:val="en-US"/>
        </w:rPr>
        <w:t>h</w:t>
      </w:r>
      <w:r>
        <w:rPr>
          <w:lang w:val="en-US"/>
        </w:rPr>
        <w:t>                    dB</w:t>
      </w:r>
      <w:r>
        <w:rPr>
          <w:lang w:val="en-US"/>
        </w:rPr>
        <w:tab/>
        <w:t>(59)</w:t>
      </w:r>
    </w:p>
    <w:p w:rsidR="00F16B29" w:rsidRPr="00AF0969" w:rsidRDefault="00F16B29" w:rsidP="00527897">
      <w:pPr>
        <w:ind w:firstLineChars="200" w:firstLine="400"/>
        <w:rPr>
          <w:sz w:val="20"/>
          <w:lang w:eastAsia="zh-CN"/>
        </w:rPr>
      </w:pPr>
      <w:r w:rsidRPr="00AF0969">
        <w:rPr>
          <w:rFonts w:hint="eastAsia"/>
          <w:sz w:val="20"/>
          <w:lang w:eastAsia="zh-CN"/>
        </w:rPr>
        <w:t>对于主或补充等值线：</w:t>
      </w:r>
    </w:p>
    <w:p w:rsidR="0085284E" w:rsidRDefault="0085284E" w:rsidP="0085284E">
      <w:pPr>
        <w:pStyle w:val="Equation1"/>
        <w:rPr>
          <w:lang w:val="en-US" w:eastAsia="zh-CN"/>
        </w:rPr>
      </w:pPr>
      <w:r>
        <w:rPr>
          <w:lang w:val="en-US" w:eastAsia="zh-CN"/>
        </w:rPr>
        <w:tab/>
      </w:r>
      <w:r>
        <w:rPr>
          <w:lang w:val="en-US" w:eastAsia="zh-CN"/>
        </w:rPr>
        <w:tab/>
      </w:r>
      <w:r>
        <w:rPr>
          <w:i/>
          <w:lang w:val="en-US" w:eastAsia="zh-CN"/>
        </w:rPr>
        <w:t>L</w:t>
      </w:r>
      <w:r>
        <w:rPr>
          <w:position w:val="-4"/>
          <w:sz w:val="20"/>
          <w:lang w:val="en-US" w:eastAsia="zh-CN"/>
        </w:rPr>
        <w:t>8</w:t>
      </w:r>
      <w:r>
        <w:rPr>
          <w:lang w:val="en-US" w:eastAsia="zh-CN"/>
        </w:rPr>
        <w:t>(</w:t>
      </w:r>
      <w:r>
        <w:rPr>
          <w:sz w:val="12"/>
          <w:lang w:val="en-US" w:eastAsia="zh-CN"/>
        </w:rPr>
        <w:t> </w:t>
      </w:r>
      <w:r>
        <w:rPr>
          <w:i/>
          <w:lang w:val="en-US" w:eastAsia="zh-CN"/>
        </w:rPr>
        <w:t>p</w:t>
      </w:r>
      <w:r>
        <w:rPr>
          <w:position w:val="-4"/>
          <w:sz w:val="8"/>
          <w:lang w:val="en-US" w:eastAsia="zh-CN"/>
        </w:rPr>
        <w:t> </w:t>
      </w:r>
      <w:r>
        <w:rPr>
          <w:lang w:val="en-US" w:eastAsia="zh-CN"/>
        </w:rPr>
        <w:t xml:space="preserve">) </w:t>
      </w:r>
      <w:r>
        <w:rPr>
          <w:rFonts w:ascii="Symbol" w:hAnsi="Symbol"/>
          <w:lang w:eastAsia="zh-CN"/>
        </w:rPr>
        <w:t></w:t>
      </w:r>
      <w:r>
        <w:rPr>
          <w:lang w:val="en-US" w:eastAsia="zh-CN"/>
        </w:rPr>
        <w:t xml:space="preserve"> </w:t>
      </w:r>
      <w:r>
        <w:rPr>
          <w:i/>
          <w:lang w:val="en-US" w:eastAsia="zh-CN"/>
        </w:rPr>
        <w:t>L</w:t>
      </w:r>
      <w:r>
        <w:rPr>
          <w:i/>
          <w:iCs/>
          <w:position w:val="-4"/>
          <w:sz w:val="20"/>
          <w:lang w:val="en-US" w:eastAsia="zh-CN"/>
        </w:rPr>
        <w:t>b</w:t>
      </w:r>
      <w:r>
        <w:rPr>
          <w:lang w:val="en-US" w:eastAsia="zh-CN"/>
        </w:rPr>
        <w:t>(</w:t>
      </w:r>
      <w:r>
        <w:rPr>
          <w:sz w:val="12"/>
          <w:lang w:val="en-US" w:eastAsia="zh-CN"/>
        </w:rPr>
        <w:t> </w:t>
      </w:r>
      <w:r>
        <w:rPr>
          <w:i/>
          <w:lang w:val="en-US" w:eastAsia="zh-CN"/>
        </w:rPr>
        <w:t>p</w:t>
      </w:r>
      <w:r>
        <w:rPr>
          <w:position w:val="-4"/>
          <w:sz w:val="8"/>
          <w:lang w:val="en-US" w:eastAsia="zh-CN"/>
        </w:rPr>
        <w:t> </w:t>
      </w:r>
      <w:r>
        <w:rPr>
          <w:lang w:val="en-US" w:eastAsia="zh-CN"/>
        </w:rPr>
        <w:t xml:space="preserve">) – </w:t>
      </w:r>
      <w:r>
        <w:rPr>
          <w:i/>
          <w:lang w:val="en-US" w:eastAsia="zh-CN"/>
        </w:rPr>
        <w:t>L</w:t>
      </w:r>
      <w:r>
        <w:rPr>
          <w:position w:val="-4"/>
          <w:sz w:val="20"/>
          <w:lang w:val="en-US" w:eastAsia="zh-CN"/>
        </w:rPr>
        <w:t>7</w:t>
      </w:r>
      <w:r>
        <w:rPr>
          <w:lang w:val="en-US" w:eastAsia="zh-CN"/>
        </w:rPr>
        <w:t>                    dB</w:t>
      </w:r>
      <w:r>
        <w:rPr>
          <w:lang w:val="en-US" w:eastAsia="zh-CN"/>
        </w:rPr>
        <w:tab/>
        <w:t>(60a)</w:t>
      </w:r>
    </w:p>
    <w:p w:rsidR="00F16B29" w:rsidRPr="00AF0969" w:rsidRDefault="00F16B29" w:rsidP="00527897">
      <w:pPr>
        <w:ind w:firstLineChars="200" w:firstLine="400"/>
        <w:rPr>
          <w:sz w:val="20"/>
          <w:lang w:eastAsia="zh-CN"/>
        </w:rPr>
      </w:pPr>
      <w:r w:rsidRPr="00AF0969">
        <w:rPr>
          <w:rFonts w:hint="eastAsia"/>
          <w:sz w:val="20"/>
          <w:lang w:eastAsia="zh-CN"/>
        </w:rPr>
        <w:t>对于辅助等值线：</w:t>
      </w:r>
    </w:p>
    <w:p w:rsidR="0085284E" w:rsidRDefault="0085284E" w:rsidP="0085284E">
      <w:pPr>
        <w:pStyle w:val="Equation1"/>
        <w:rPr>
          <w:lang w:val="en-US" w:eastAsia="zh-CN"/>
        </w:rPr>
      </w:pPr>
      <w:r>
        <w:rPr>
          <w:lang w:val="en-US" w:eastAsia="zh-CN"/>
        </w:rPr>
        <w:tab/>
      </w:r>
      <w:r>
        <w:rPr>
          <w:lang w:val="en-US" w:eastAsia="zh-CN"/>
        </w:rPr>
        <w:tab/>
      </w:r>
      <w:r w:rsidRPr="00250D2F">
        <w:rPr>
          <w:position w:val="-16"/>
          <w:sz w:val="20"/>
        </w:rPr>
        <w:object w:dxaOrig="2160" w:dyaOrig="400">
          <v:shape id="_x0000_i1082" type="#_x0000_t75" style="width:108.75pt;height:19.5pt" o:ole="" fillcolor="window">
            <v:imagedata r:id="rId124" o:title=""/>
          </v:shape>
          <o:OLEObject Type="Embed" ProgID="Equation.3" ShapeID="_x0000_i1082" DrawAspect="Content" ObjectID="_1381744035" r:id="rId125"/>
        </w:object>
      </w:r>
      <w:r>
        <w:rPr>
          <w:lang w:val="en-US" w:eastAsia="zh-CN"/>
        </w:rPr>
        <w:t>                    dB</w:t>
      </w:r>
      <w:r>
        <w:rPr>
          <w:lang w:val="en-US" w:eastAsia="zh-CN"/>
        </w:rPr>
        <w:tab/>
        <w:t>(60b)</w:t>
      </w:r>
    </w:p>
    <w:p w:rsidR="00F16B29" w:rsidRPr="00AF0969" w:rsidRDefault="00F16B29" w:rsidP="00A86D4F">
      <w:pPr>
        <w:rPr>
          <w:sz w:val="20"/>
          <w:lang w:eastAsia="zh-CN"/>
        </w:rPr>
      </w:pPr>
      <w:r w:rsidRPr="00AF0969">
        <w:rPr>
          <w:rFonts w:hint="eastAsia"/>
          <w:sz w:val="20"/>
          <w:lang w:eastAsia="zh-CN"/>
        </w:rPr>
        <w:t>其中：</w:t>
      </w:r>
    </w:p>
    <w:p w:rsidR="00F16B29" w:rsidRPr="00AF0969" w:rsidRDefault="00F16B29" w:rsidP="0085284E">
      <w:pPr>
        <w:pStyle w:val="enumlev1"/>
        <w:tabs>
          <w:tab w:val="left" w:pos="3542"/>
        </w:tabs>
        <w:ind w:left="2790" w:hanging="2790"/>
        <w:rPr>
          <w:sz w:val="20"/>
          <w:lang w:eastAsia="zh-CN"/>
        </w:rPr>
      </w:pPr>
      <w:r w:rsidRPr="00AF0969">
        <w:rPr>
          <w:i/>
          <w:iCs/>
          <w:sz w:val="20"/>
          <w:lang w:eastAsia="zh-CN"/>
        </w:rPr>
        <w:tab/>
        <w:t>L</w:t>
      </w:r>
      <w:r w:rsidRPr="00AF0969">
        <w:rPr>
          <w:i/>
          <w:iCs/>
          <w:sz w:val="20"/>
          <w:vertAlign w:val="subscript"/>
          <w:lang w:eastAsia="zh-CN"/>
        </w:rPr>
        <w:t>b</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和</w:t>
      </w:r>
      <w:r w:rsidRPr="00AF0969">
        <w:rPr>
          <w:i/>
          <w:iCs/>
          <w:sz w:val="20"/>
          <w:lang w:eastAsia="zh-CN"/>
        </w:rPr>
        <w:t>Lbq</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：分别为</w:t>
      </w:r>
      <w:r w:rsidRPr="00AF0969">
        <w:rPr>
          <w:i/>
          <w:iCs/>
          <w:sz w:val="20"/>
          <w:lang w:eastAsia="zh-CN"/>
        </w:rPr>
        <w:t>Q</w:t>
      </w:r>
      <w:r w:rsidRPr="00AF0969">
        <w:rPr>
          <w:sz w:val="20"/>
          <w:lang w:eastAsia="zh-CN"/>
        </w:rPr>
        <w:t>(dB)</w:t>
      </w:r>
      <w:r w:rsidRPr="00AF0969">
        <w:rPr>
          <w:rFonts w:hint="eastAsia"/>
          <w:sz w:val="20"/>
          <w:lang w:eastAsia="zh-CN"/>
        </w:rPr>
        <w:t>值时的主或补充等值线及辅助等值线在</w:t>
      </w:r>
      <w:r w:rsidRPr="00AF0969">
        <w:rPr>
          <w:i/>
          <w:iCs/>
          <w:sz w:val="20"/>
          <w:lang w:eastAsia="zh-CN"/>
        </w:rPr>
        <w:t>p</w:t>
      </w:r>
      <w:r w:rsidRPr="00AF0969">
        <w:rPr>
          <w:sz w:val="20"/>
          <w:lang w:val="en-US" w:eastAsia="zh-CN"/>
        </w:rPr>
        <w:t>%</w:t>
      </w:r>
      <w:r w:rsidRPr="00AF0969">
        <w:rPr>
          <w:rFonts w:hint="eastAsia"/>
          <w:sz w:val="20"/>
          <w:lang w:eastAsia="zh-CN"/>
        </w:rPr>
        <w:t>的时间内的所需最小损耗</w:t>
      </w:r>
      <w:r w:rsidR="000C351C" w:rsidRPr="00AF0969">
        <w:rPr>
          <w:rFonts w:hint="eastAsia"/>
          <w:sz w:val="20"/>
          <w:lang w:eastAsia="zh-CN"/>
        </w:rPr>
        <w:t>(</w:t>
      </w:r>
      <w:r w:rsidR="000C351C" w:rsidRPr="00AF0969">
        <w:rPr>
          <w:rFonts w:hint="eastAsia"/>
          <w:sz w:val="20"/>
          <w:lang w:eastAsia="zh-CN"/>
        </w:rPr>
        <w:t>见</w:t>
      </w:r>
      <w:r w:rsidR="00010622">
        <w:rPr>
          <w:rFonts w:hint="eastAsia"/>
          <w:sz w:val="20"/>
          <w:lang w:eastAsia="zh-CN"/>
        </w:rPr>
        <w:t>附件</w:t>
      </w:r>
      <w:r w:rsidR="00010622">
        <w:rPr>
          <w:rFonts w:hint="eastAsia"/>
          <w:sz w:val="20"/>
          <w:lang w:eastAsia="zh-CN"/>
        </w:rPr>
        <w:t>1</w:t>
      </w:r>
      <w:r w:rsidR="00010622">
        <w:rPr>
          <w:rFonts w:hint="eastAsia"/>
          <w:sz w:val="20"/>
          <w:lang w:eastAsia="zh-CN"/>
        </w:rPr>
        <w:t>第</w:t>
      </w:r>
      <w:r w:rsidR="00010622">
        <w:rPr>
          <w:rFonts w:hint="eastAsia"/>
          <w:sz w:val="20"/>
          <w:lang w:eastAsia="zh-CN"/>
        </w:rPr>
        <w:t>1.3</w:t>
      </w:r>
      <w:r w:rsidR="00010622">
        <w:rPr>
          <w:rFonts w:hint="eastAsia"/>
          <w:sz w:val="20"/>
          <w:lang w:eastAsia="zh-CN"/>
        </w:rPr>
        <w:t>和第</w:t>
      </w:r>
      <w:r w:rsidR="00010622">
        <w:rPr>
          <w:rFonts w:hint="eastAsia"/>
          <w:sz w:val="20"/>
          <w:lang w:eastAsia="zh-CN"/>
        </w:rPr>
        <w:t>1.6</w:t>
      </w:r>
      <w:r w:rsidR="00010622">
        <w:rPr>
          <w:rFonts w:hint="eastAsia"/>
          <w:sz w:val="20"/>
          <w:lang w:eastAsia="zh-CN"/>
        </w:rPr>
        <w:t>节</w:t>
      </w:r>
      <w:r w:rsidR="000C351C" w:rsidRPr="00AF0969">
        <w:rPr>
          <w:rFonts w:hint="eastAsia"/>
          <w:sz w:val="20"/>
          <w:lang w:eastAsia="zh-CN"/>
        </w:rPr>
        <w:t>)</w:t>
      </w:r>
      <w:r w:rsidRPr="00AF0969">
        <w:rPr>
          <w:rFonts w:hint="eastAsia"/>
          <w:sz w:val="20"/>
          <w:lang w:eastAsia="zh-CN"/>
        </w:rPr>
        <w:t>。</w:t>
      </w:r>
    </w:p>
    <w:p w:rsidR="00F16B29" w:rsidRPr="00AF0969" w:rsidRDefault="00F16B29" w:rsidP="00A86D4F">
      <w:pPr>
        <w:pStyle w:val="Headingb"/>
        <w:rPr>
          <w:sz w:val="20"/>
          <w:lang w:eastAsia="zh-CN"/>
        </w:rPr>
      </w:pPr>
      <w:r w:rsidRPr="00AF0969">
        <w:rPr>
          <w:rFonts w:hint="eastAsia"/>
          <w:sz w:val="20"/>
          <w:lang w:eastAsia="zh-CN"/>
        </w:rPr>
        <w:t>迭代计算</w:t>
      </w:r>
    </w:p>
    <w:p w:rsidR="00F16B29" w:rsidRPr="00AF0969" w:rsidRDefault="00F16B29" w:rsidP="00527897">
      <w:pPr>
        <w:ind w:firstLineChars="200" w:firstLine="400"/>
        <w:rPr>
          <w:sz w:val="20"/>
          <w:lang w:eastAsia="zh-CN"/>
        </w:rPr>
      </w:pPr>
      <w:r w:rsidRPr="00AF0969">
        <w:rPr>
          <w:rFonts w:hint="eastAsia"/>
          <w:sz w:val="20"/>
          <w:lang w:eastAsia="zh-CN"/>
        </w:rPr>
        <w:t>在每一迭代的开始，计算</w:t>
      </w:r>
      <w:r w:rsidRPr="00AF0969">
        <w:rPr>
          <w:i/>
          <w:iCs/>
          <w:sz w:val="20"/>
          <w:lang w:eastAsia="zh-CN"/>
        </w:rPr>
        <w:t>i</w:t>
      </w:r>
      <w:r w:rsidRPr="00AF0969">
        <w:rPr>
          <w:sz w:val="20"/>
          <w:lang w:eastAsia="zh-CN"/>
        </w:rPr>
        <w:t>=0</w:t>
      </w:r>
      <w:r w:rsidRPr="00AF0969">
        <w:rPr>
          <w:rFonts w:hint="eastAsia"/>
          <w:sz w:val="20"/>
          <w:lang w:eastAsia="zh-CN"/>
        </w:rPr>
        <w:t>，</w:t>
      </w:r>
      <w:r w:rsidRPr="00AF0969">
        <w:rPr>
          <w:sz w:val="20"/>
          <w:lang w:eastAsia="zh-CN"/>
        </w:rPr>
        <w:t>1</w:t>
      </w:r>
      <w:r w:rsidRPr="00AF0969">
        <w:rPr>
          <w:rFonts w:hint="eastAsia"/>
          <w:sz w:val="20"/>
          <w:lang w:eastAsia="zh-CN"/>
        </w:rPr>
        <w:t>，</w:t>
      </w:r>
      <w:r w:rsidRPr="00AF0969">
        <w:rPr>
          <w:sz w:val="20"/>
          <w:lang w:eastAsia="zh-CN"/>
        </w:rPr>
        <w:t>2</w:t>
      </w:r>
      <w:r w:rsidRPr="00AF0969">
        <w:rPr>
          <w:rFonts w:hint="eastAsia"/>
          <w:sz w:val="20"/>
          <w:lang w:eastAsia="zh-CN"/>
        </w:rPr>
        <w:t>，</w:t>
      </w:r>
      <w:r w:rsidRPr="00AF0969">
        <w:rPr>
          <w:sz w:val="20"/>
          <w:lang w:eastAsia="zh-CN"/>
        </w:rPr>
        <w:t>...</w:t>
      </w:r>
      <w:r w:rsidRPr="00AF0969">
        <w:rPr>
          <w:rFonts w:hint="eastAsia"/>
          <w:sz w:val="20"/>
          <w:lang w:eastAsia="zh-CN"/>
        </w:rPr>
        <w:t>时的距离：</w:t>
      </w:r>
    </w:p>
    <w:p w:rsidR="0085284E" w:rsidRDefault="0085284E" w:rsidP="0085284E">
      <w:pPr>
        <w:pStyle w:val="Equation1"/>
        <w:rPr>
          <w:lang w:val="en-US" w:eastAsia="zh-CN"/>
        </w:rPr>
      </w:pPr>
      <w:r>
        <w:rPr>
          <w:lang w:val="en-US" w:eastAsia="zh-CN"/>
        </w:rPr>
        <w:tab/>
      </w:r>
      <w:r>
        <w:rPr>
          <w:lang w:val="en-US" w:eastAsia="zh-CN"/>
        </w:rPr>
        <w:tab/>
      </w:r>
      <w:r w:rsidRPr="00250D2F">
        <w:rPr>
          <w:position w:val="-12"/>
          <w:sz w:val="20"/>
        </w:rPr>
        <w:object w:dxaOrig="1620" w:dyaOrig="360">
          <v:shape id="_x0000_i1083" type="#_x0000_t75" style="width:80.25pt;height:18pt" o:ole="" fillcolor="window">
            <v:imagedata r:id="rId126" o:title=""/>
          </v:shape>
          <o:OLEObject Type="Embed" ProgID="Equation.3" ShapeID="_x0000_i1083" DrawAspect="Content" ObjectID="_1381744036" r:id="rId127"/>
        </w:object>
      </w:r>
      <w:r>
        <w:rPr>
          <w:lang w:val="en-US" w:eastAsia="zh-CN"/>
        </w:rPr>
        <w:tab/>
      </w:r>
      <w:r>
        <w:rPr>
          <w:iCs/>
          <w:lang w:val="en-US" w:eastAsia="zh-CN"/>
        </w:rPr>
        <w:t>(61)</w:t>
      </w:r>
    </w:p>
    <w:p w:rsidR="00F16B29" w:rsidRPr="00AF0969" w:rsidRDefault="00F16B29" w:rsidP="00527897">
      <w:pPr>
        <w:ind w:firstLineChars="200" w:firstLine="400"/>
        <w:rPr>
          <w:sz w:val="20"/>
          <w:lang w:eastAsia="zh-CN"/>
        </w:rPr>
      </w:pPr>
      <w:r w:rsidRPr="00AF0969">
        <w:rPr>
          <w:rFonts w:hint="eastAsia"/>
          <w:sz w:val="20"/>
          <w:lang w:eastAsia="zh-CN"/>
        </w:rPr>
        <w:t>计算一定距离时与距离相关的损耗：</w:t>
      </w:r>
    </w:p>
    <w:p w:rsidR="0085284E" w:rsidRDefault="0085284E" w:rsidP="0085284E">
      <w:pPr>
        <w:pStyle w:val="Equation1"/>
        <w:rPr>
          <w:lang w:val="en-US" w:eastAsia="zh-CN"/>
        </w:rPr>
      </w:pPr>
      <w:r>
        <w:rPr>
          <w:lang w:val="en-US" w:eastAsia="zh-CN"/>
        </w:rPr>
        <w:tab/>
      </w:r>
      <w:r>
        <w:rPr>
          <w:lang w:val="en-US" w:eastAsia="zh-CN"/>
        </w:rPr>
        <w:tab/>
      </w:r>
      <w:r w:rsidRPr="00250D2F">
        <w:rPr>
          <w:position w:val="-30"/>
        </w:rPr>
        <w:object w:dxaOrig="5880" w:dyaOrig="720">
          <v:shape id="_x0000_i1084" type="#_x0000_t75" style="width:294.75pt;height:36.75pt" o:ole="">
            <v:imagedata r:id="rId128" o:title=""/>
          </v:shape>
          <o:OLEObject Type="Embed" ProgID="Equation.3" ShapeID="_x0000_i1084" DrawAspect="Content" ObjectID="_1381744037" r:id="rId129"/>
        </w:object>
      </w:r>
      <w:r>
        <w:rPr>
          <w:lang w:val="en-US" w:eastAsia="zh-CN"/>
        </w:rPr>
        <w:tab/>
        <w:t>(62)</w:t>
      </w:r>
    </w:p>
    <w:p w:rsidR="008E0E65" w:rsidRDefault="00F16B29" w:rsidP="00527897">
      <w:pPr>
        <w:tabs>
          <w:tab w:val="clear" w:pos="794"/>
          <w:tab w:val="clear" w:pos="1191"/>
          <w:tab w:val="clear" w:pos="1588"/>
          <w:tab w:val="clear" w:pos="1985"/>
        </w:tabs>
        <w:overflowPunct/>
        <w:autoSpaceDE/>
        <w:autoSpaceDN/>
        <w:adjustRightInd/>
        <w:ind w:firstLineChars="200" w:firstLine="400"/>
        <w:jc w:val="left"/>
        <w:textAlignment w:val="auto"/>
        <w:rPr>
          <w:sz w:val="20"/>
          <w:lang w:eastAsia="zh-CN"/>
        </w:rPr>
      </w:pPr>
      <w:r w:rsidRPr="00AF0969">
        <w:rPr>
          <w:rFonts w:hint="eastAsia"/>
          <w:sz w:val="20"/>
          <w:lang w:eastAsia="zh-CN"/>
        </w:rPr>
        <w:t>对于</w:t>
      </w:r>
      <w:r w:rsidRPr="00AF0969">
        <w:rPr>
          <w:sz w:val="20"/>
          <w:lang w:eastAsia="zh-CN"/>
        </w:rPr>
        <w:t>60 GHz</w:t>
      </w:r>
      <w:r w:rsidRPr="00AF0969">
        <w:rPr>
          <w:rFonts w:hint="eastAsia"/>
          <w:sz w:val="20"/>
          <w:lang w:eastAsia="zh-CN"/>
        </w:rPr>
        <w:t>以上频率，校正因子</w:t>
      </w:r>
      <w:r w:rsidR="000C351C" w:rsidRPr="00AF0969">
        <w:rPr>
          <w:rFonts w:hint="eastAsia"/>
          <w:sz w:val="20"/>
          <w:lang w:eastAsia="zh-CN"/>
        </w:rPr>
        <w:t>(</w:t>
      </w:r>
      <w:r w:rsidRPr="00AF0969">
        <w:rPr>
          <w:rFonts w:hint="eastAsia"/>
          <w:sz w:val="20"/>
          <w:lang w:eastAsia="zh-CN"/>
        </w:rPr>
        <w:t>见附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4.4</w:t>
      </w:r>
      <w:r w:rsidR="00E4183A" w:rsidRPr="00AF0969">
        <w:rPr>
          <w:rFonts w:hint="eastAsia"/>
          <w:sz w:val="20"/>
          <w:lang w:eastAsia="zh-CN"/>
        </w:rPr>
        <w:t>节</w:t>
      </w:r>
      <w:r w:rsidR="000C351C" w:rsidRPr="00AF0969">
        <w:rPr>
          <w:rFonts w:hint="eastAsia"/>
          <w:sz w:val="20"/>
          <w:lang w:eastAsia="zh-CN"/>
        </w:rPr>
        <w:t>)</w:t>
      </w:r>
      <w:r w:rsidRPr="00AF0969">
        <w:rPr>
          <w:rFonts w:hint="eastAsia"/>
          <w:sz w:val="20"/>
          <w:lang w:eastAsia="zh-CN"/>
        </w:rPr>
        <w:t>为</w:t>
      </w:r>
      <w:r w:rsidRPr="00AF0969">
        <w:rPr>
          <w:sz w:val="20"/>
          <w:lang w:eastAsia="zh-CN"/>
        </w:rPr>
        <w:t>0 dB</w:t>
      </w:r>
      <w:r w:rsidRPr="00AF0969">
        <w:rPr>
          <w:rFonts w:hint="eastAsia"/>
          <w:sz w:val="20"/>
          <w:lang w:eastAsia="zh-CN"/>
        </w:rPr>
        <w:t>。因此，</w:t>
      </w:r>
      <w:r w:rsidR="000C351C" w:rsidRPr="00AF0969">
        <w:rPr>
          <w:rFonts w:hint="eastAsia"/>
          <w:sz w:val="20"/>
          <w:lang w:eastAsia="zh-CN"/>
        </w:rPr>
        <w:t>公式</w:t>
      </w:r>
      <w:r w:rsidRPr="00AF0969">
        <w:rPr>
          <w:sz w:val="20"/>
          <w:lang w:eastAsia="zh-CN"/>
        </w:rPr>
        <w:t>(6</w:t>
      </w:r>
      <w:r w:rsidR="003548A4">
        <w:rPr>
          <w:rFonts w:hint="eastAsia"/>
          <w:sz w:val="20"/>
          <w:lang w:eastAsia="zh-CN"/>
        </w:rPr>
        <w:t>2</w:t>
      </w:r>
      <w:r w:rsidRPr="00AF0969">
        <w:rPr>
          <w:sz w:val="20"/>
          <w:lang w:eastAsia="zh-CN"/>
        </w:rPr>
        <w:t>)</w:t>
      </w:r>
      <w:r w:rsidRPr="00AF0969">
        <w:rPr>
          <w:rFonts w:hint="eastAsia"/>
          <w:sz w:val="20"/>
          <w:lang w:eastAsia="zh-CN"/>
        </w:rPr>
        <w:t>不需要加校正项。</w:t>
      </w:r>
    </w:p>
    <w:p w:rsidR="008E0E65"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AF0969" w:rsidRDefault="00F67D5E" w:rsidP="0013627E">
      <w:pPr>
        <w:pStyle w:val="AppendixNoTitle"/>
        <w:rPr>
          <w:sz w:val="24"/>
          <w:szCs w:val="24"/>
          <w:lang w:eastAsia="zh-CN"/>
        </w:rPr>
      </w:pPr>
      <w:r w:rsidRPr="0013627E">
        <w:rPr>
          <w:rFonts w:hint="eastAsia"/>
          <w:b w:val="0"/>
          <w:bCs/>
          <w:sz w:val="20"/>
          <w:lang w:eastAsia="zh-CN"/>
        </w:rPr>
        <w:lastRenderedPageBreak/>
        <w:t>附件</w:t>
      </w:r>
      <w:r w:rsidRPr="0013627E">
        <w:rPr>
          <w:rFonts w:hint="eastAsia"/>
          <w:b w:val="0"/>
          <w:bCs/>
          <w:sz w:val="20"/>
          <w:lang w:eastAsia="zh-CN"/>
        </w:rPr>
        <w:t>1</w:t>
      </w:r>
      <w:r w:rsidRPr="0013627E">
        <w:rPr>
          <w:rFonts w:hint="eastAsia"/>
          <w:b w:val="0"/>
          <w:bCs/>
          <w:sz w:val="20"/>
          <w:lang w:eastAsia="zh-CN"/>
        </w:rPr>
        <w:t>的</w:t>
      </w:r>
      <w:r w:rsidRPr="0013627E">
        <w:rPr>
          <w:b w:val="0"/>
          <w:bCs/>
          <w:sz w:val="20"/>
          <w:lang w:eastAsia="zh-CN"/>
        </w:rPr>
        <w:br/>
      </w:r>
      <w:r w:rsidRPr="0013627E">
        <w:rPr>
          <w:rFonts w:hint="eastAsia"/>
          <w:b w:val="0"/>
          <w:bCs/>
          <w:sz w:val="20"/>
          <w:lang w:eastAsia="zh-CN"/>
        </w:rPr>
        <w:br/>
      </w:r>
      <w:r w:rsidR="00F16B29" w:rsidRPr="0013627E">
        <w:rPr>
          <w:rFonts w:hint="eastAsia"/>
          <w:b w:val="0"/>
          <w:bCs/>
          <w:sz w:val="20"/>
          <w:lang w:eastAsia="zh-CN"/>
        </w:rPr>
        <w:t>附录</w:t>
      </w:r>
      <w:r w:rsidR="00F16B29" w:rsidRPr="0013627E">
        <w:rPr>
          <w:b w:val="0"/>
          <w:bCs/>
          <w:sz w:val="20"/>
          <w:lang w:eastAsia="zh-CN"/>
        </w:rPr>
        <w:t>2</w:t>
      </w:r>
      <w:r w:rsidR="0013627E">
        <w:rPr>
          <w:rFonts w:hint="eastAsia"/>
          <w:b w:val="0"/>
          <w:bCs/>
          <w:sz w:val="20"/>
          <w:lang w:eastAsia="zh-CN"/>
        </w:rPr>
        <w:br/>
      </w:r>
      <w:r w:rsidR="0013627E">
        <w:rPr>
          <w:b w:val="0"/>
          <w:bCs/>
          <w:sz w:val="20"/>
          <w:lang w:eastAsia="zh-CN"/>
        </w:rPr>
        <w:br/>
      </w:r>
      <w:r w:rsidR="00F16B29" w:rsidRPr="00AF0969">
        <w:rPr>
          <w:rFonts w:hint="eastAsia"/>
          <w:sz w:val="24"/>
          <w:szCs w:val="24"/>
          <w:lang w:eastAsia="zh-CN"/>
        </w:rPr>
        <w:t>确定传播方式</w:t>
      </w:r>
      <w:r w:rsidR="00F16B29" w:rsidRPr="00AF0969">
        <w:rPr>
          <w:sz w:val="24"/>
          <w:szCs w:val="24"/>
          <w:lang w:val="en-US" w:eastAsia="zh-CN"/>
        </w:rPr>
        <w:t>(</w:t>
      </w:r>
      <w:r w:rsidR="00F16B29" w:rsidRPr="00AF0969">
        <w:rPr>
          <w:sz w:val="24"/>
          <w:szCs w:val="24"/>
          <w:lang w:eastAsia="zh-CN"/>
        </w:rPr>
        <w:t>2</w:t>
      </w:r>
      <w:r w:rsidR="00F16B29" w:rsidRPr="00AF0969">
        <w:rPr>
          <w:sz w:val="24"/>
          <w:szCs w:val="24"/>
          <w:lang w:val="en-US" w:eastAsia="zh-CN"/>
        </w:rPr>
        <w:t>)</w:t>
      </w:r>
      <w:r w:rsidR="00F16B29" w:rsidRPr="00AF0969">
        <w:rPr>
          <w:rFonts w:hint="eastAsia"/>
          <w:sz w:val="24"/>
          <w:szCs w:val="24"/>
          <w:lang w:eastAsia="zh-CN"/>
        </w:rPr>
        <w:t>所需距离</w:t>
      </w:r>
    </w:p>
    <w:p w:rsidR="00F16B29" w:rsidRDefault="00F16B29" w:rsidP="00A86D4F">
      <w:pPr>
        <w:pStyle w:val="Heading1"/>
        <w:rPr>
          <w:lang w:eastAsia="zh-CN"/>
        </w:rPr>
      </w:pPr>
      <w:r>
        <w:rPr>
          <w:lang w:eastAsia="zh-CN"/>
        </w:rPr>
        <w:t>1</w:t>
      </w:r>
      <w:r>
        <w:rPr>
          <w:lang w:eastAsia="zh-CN"/>
        </w:rPr>
        <w:tab/>
      </w:r>
      <w:r>
        <w:rPr>
          <w:rFonts w:hint="eastAsia"/>
          <w:lang w:eastAsia="zh-CN"/>
        </w:rPr>
        <w:t>概述</w:t>
      </w:r>
    </w:p>
    <w:p w:rsidR="00F16B29" w:rsidRPr="00AF0969" w:rsidRDefault="00F16B29" w:rsidP="00527897">
      <w:pPr>
        <w:ind w:firstLineChars="200" w:firstLine="400"/>
        <w:rPr>
          <w:sz w:val="20"/>
          <w:lang w:eastAsia="zh-CN"/>
        </w:rPr>
      </w:pPr>
      <w:r w:rsidRPr="00AF0969">
        <w:rPr>
          <w:rFonts w:hint="eastAsia"/>
          <w:sz w:val="20"/>
          <w:lang w:eastAsia="zh-CN"/>
        </w:rPr>
        <w:t>下面给出的算法允许传播方式</w:t>
      </w:r>
      <w:r w:rsidRPr="00AF0969">
        <w:rPr>
          <w:sz w:val="20"/>
          <w:lang w:eastAsia="zh-CN"/>
        </w:rPr>
        <w:t>(2)</w:t>
      </w:r>
      <w:r w:rsidRPr="00AF0969">
        <w:rPr>
          <w:rFonts w:hint="eastAsia"/>
          <w:sz w:val="20"/>
          <w:lang w:eastAsia="zh-CN"/>
        </w:rPr>
        <w:t>路径损耗</w:t>
      </w:r>
      <w:r w:rsidRPr="00AF0969">
        <w:rPr>
          <w:i/>
          <w:iCs/>
          <w:sz w:val="20"/>
          <w:lang w:eastAsia="zh-CN"/>
        </w:rPr>
        <w:t>L</w:t>
      </w:r>
      <w:r w:rsidRPr="00AF0969">
        <w:rPr>
          <w:i/>
          <w:iCs/>
          <w:sz w:val="20"/>
          <w:vertAlign w:val="subscript"/>
          <w:lang w:eastAsia="zh-CN"/>
        </w:rPr>
        <w:t>r</w:t>
      </w:r>
      <w:r w:rsidRPr="00AF0969">
        <w:rPr>
          <w:sz w:val="20"/>
          <w:lang w:eastAsia="zh-CN"/>
        </w:rPr>
        <w:t>(</w:t>
      </w:r>
      <w:r w:rsidRPr="00AF0969">
        <w:rPr>
          <w:i/>
          <w:iCs/>
          <w:sz w:val="20"/>
          <w:lang w:eastAsia="zh-CN"/>
        </w:rPr>
        <w:t>p</w:t>
      </w:r>
      <w:r w:rsidRPr="00AF0969">
        <w:rPr>
          <w:sz w:val="20"/>
          <w:lang w:eastAsia="zh-CN"/>
        </w:rPr>
        <w:t>)(dB)</w:t>
      </w:r>
      <w:r w:rsidRPr="00AF0969">
        <w:rPr>
          <w:rFonts w:hint="eastAsia"/>
          <w:sz w:val="20"/>
          <w:lang w:eastAsia="zh-CN"/>
        </w:rPr>
        <w:t>通过一降雨率</w:t>
      </w:r>
      <w:r w:rsidRPr="00AF0969">
        <w:rPr>
          <w:i/>
          <w:iCs/>
          <w:sz w:val="20"/>
          <w:lang w:eastAsia="zh-CN"/>
        </w:rPr>
        <w:t>R</w:t>
      </w:r>
      <w:r w:rsidRPr="00AF0969">
        <w:rPr>
          <w:sz w:val="20"/>
          <w:lang w:eastAsia="zh-CN"/>
        </w:rPr>
        <w:t>(</w:t>
      </w:r>
      <w:r w:rsidRPr="00AF0969">
        <w:rPr>
          <w:i/>
          <w:iCs/>
          <w:sz w:val="20"/>
          <w:lang w:eastAsia="zh-CN"/>
        </w:rPr>
        <w:t>p</w:t>
      </w:r>
      <w:r w:rsidRPr="00AF0969">
        <w:rPr>
          <w:sz w:val="20"/>
          <w:lang w:eastAsia="zh-CN"/>
        </w:rPr>
        <w:t>)(mm/h)</w:t>
      </w:r>
      <w:r w:rsidRPr="00AF0969">
        <w:rPr>
          <w:rFonts w:hint="eastAsia"/>
          <w:sz w:val="20"/>
          <w:lang w:eastAsia="zh-CN"/>
        </w:rPr>
        <w:t>的单调函数和水汽散射距离参数</w:t>
      </w:r>
      <w:r w:rsidRPr="00AF0969">
        <w:rPr>
          <w:i/>
          <w:iCs/>
          <w:sz w:val="20"/>
          <w:lang w:eastAsia="zh-CN"/>
        </w:rPr>
        <w:t>r</w:t>
      </w:r>
      <w:r w:rsidRPr="00AF0969">
        <w:rPr>
          <w:i/>
          <w:iCs/>
          <w:sz w:val="20"/>
          <w:vertAlign w:val="subscript"/>
          <w:lang w:eastAsia="zh-CN"/>
        </w:rPr>
        <w:t>i</w:t>
      </w:r>
      <w:r w:rsidRPr="00AF0969">
        <w:rPr>
          <w:sz w:val="20"/>
          <w:lang w:eastAsia="zh-CN"/>
        </w:rPr>
        <w:t>(km)</w:t>
      </w:r>
      <w:r w:rsidRPr="00AF0969">
        <w:rPr>
          <w:rFonts w:hint="eastAsia"/>
          <w:sz w:val="20"/>
          <w:lang w:eastAsia="zh-CN"/>
        </w:rPr>
        <w:t>来得到。此模型当平均年时间百分比</w:t>
      </w:r>
      <w:r w:rsidR="000C351C" w:rsidRPr="00AF0969">
        <w:rPr>
          <w:rFonts w:hint="eastAsia"/>
          <w:sz w:val="20"/>
          <w:lang w:eastAsia="zh-CN"/>
        </w:rPr>
        <w:t>(</w:t>
      </w:r>
      <w:r w:rsidRPr="00AF0969">
        <w:rPr>
          <w:i/>
          <w:iCs/>
          <w:sz w:val="20"/>
          <w:lang w:eastAsia="zh-CN"/>
        </w:rPr>
        <w:t>p</w:t>
      </w:r>
      <w:r w:rsidR="000C351C" w:rsidRPr="00AF0969">
        <w:rPr>
          <w:rFonts w:hint="eastAsia"/>
          <w:sz w:val="20"/>
          <w:lang w:eastAsia="zh-CN"/>
        </w:rPr>
        <w:t>)</w:t>
      </w:r>
      <w:r w:rsidRPr="00AF0969">
        <w:rPr>
          <w:rFonts w:hint="eastAsia"/>
          <w:sz w:val="20"/>
          <w:lang w:eastAsia="zh-CN"/>
        </w:rPr>
        <w:t>在</w:t>
      </w:r>
      <w:r w:rsidRPr="00AF0969">
        <w:rPr>
          <w:sz w:val="20"/>
          <w:lang w:eastAsia="zh-CN"/>
        </w:rPr>
        <w:t>0.001%</w:t>
      </w:r>
      <w:r w:rsidRPr="00AF0969">
        <w:rPr>
          <w:rFonts w:hint="eastAsia"/>
          <w:sz w:val="20"/>
          <w:lang w:eastAsia="zh-CN"/>
        </w:rPr>
        <w:t>到</w:t>
      </w:r>
      <w:r w:rsidRPr="00AF0969">
        <w:rPr>
          <w:sz w:val="20"/>
          <w:lang w:eastAsia="zh-CN"/>
        </w:rPr>
        <w:t>10%</w:t>
      </w:r>
      <w:r w:rsidRPr="00AF0969">
        <w:rPr>
          <w:rFonts w:hint="eastAsia"/>
          <w:sz w:val="20"/>
          <w:lang w:eastAsia="zh-CN"/>
        </w:rPr>
        <w:t>范围内是有效的。确定水汽散射等值线的过程如下：</w:t>
      </w:r>
    </w:p>
    <w:p w:rsidR="00F16B29" w:rsidRPr="00AF0969" w:rsidRDefault="00F16B29" w:rsidP="00A86D4F">
      <w:pPr>
        <w:pStyle w:val="enumlev1"/>
        <w:rPr>
          <w:sz w:val="20"/>
          <w:lang w:eastAsia="zh-CN"/>
        </w:rPr>
      </w:pPr>
      <w:r w:rsidRPr="00AF0969">
        <w:rPr>
          <w:sz w:val="20"/>
          <w:lang w:eastAsia="zh-CN"/>
        </w:rPr>
        <w:t>a)</w:t>
      </w:r>
      <w:r w:rsidRPr="00AF0969">
        <w:rPr>
          <w:sz w:val="20"/>
          <w:lang w:eastAsia="zh-CN"/>
        </w:rPr>
        <w:tab/>
      </w:r>
      <w:r w:rsidRPr="00AF0969">
        <w:rPr>
          <w:rFonts w:hint="eastAsia"/>
          <w:sz w:val="20"/>
          <w:lang w:eastAsia="zh-CN"/>
        </w:rPr>
        <w:t>对于雨气候区</w:t>
      </w:r>
      <w:r w:rsidRPr="00AF0969">
        <w:rPr>
          <w:sz w:val="20"/>
          <w:lang w:eastAsia="zh-CN"/>
        </w:rPr>
        <w:t>A</w:t>
      </w:r>
      <w:r w:rsidRPr="00AF0969">
        <w:rPr>
          <w:rFonts w:hint="eastAsia"/>
          <w:sz w:val="20"/>
          <w:lang w:eastAsia="zh-CN"/>
        </w:rPr>
        <w:t>到</w:t>
      </w:r>
      <w:r w:rsidRPr="00AF0969">
        <w:rPr>
          <w:sz w:val="20"/>
          <w:lang w:eastAsia="zh-CN"/>
        </w:rPr>
        <w:t>Q</w:t>
      </w:r>
      <w:r w:rsidRPr="00AF0969">
        <w:rPr>
          <w:rFonts w:hint="eastAsia"/>
          <w:sz w:val="20"/>
          <w:lang w:eastAsia="zh-CN"/>
        </w:rPr>
        <w:t>，确定其</w:t>
      </w:r>
      <w:r w:rsidRPr="00AF0969">
        <w:rPr>
          <w:i/>
          <w:iCs/>
          <w:sz w:val="20"/>
          <w:lang w:eastAsia="zh-CN"/>
        </w:rPr>
        <w:t>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值。</w:t>
      </w:r>
    </w:p>
    <w:p w:rsidR="00F16B29" w:rsidRPr="00AF0969" w:rsidRDefault="00F16B29" w:rsidP="00A86D4F">
      <w:pPr>
        <w:pStyle w:val="enumlev1"/>
        <w:rPr>
          <w:sz w:val="20"/>
          <w:lang w:eastAsia="zh-CN"/>
        </w:rPr>
      </w:pPr>
      <w:r w:rsidRPr="00AF0969">
        <w:rPr>
          <w:sz w:val="20"/>
          <w:lang w:eastAsia="zh-CN"/>
        </w:rPr>
        <w:t>b)</w:t>
      </w:r>
      <w:r w:rsidRPr="00AF0969">
        <w:rPr>
          <w:sz w:val="20"/>
          <w:lang w:eastAsia="zh-CN"/>
        </w:rPr>
        <w:tab/>
      </w:r>
      <w:r w:rsidRPr="00AF0969">
        <w:rPr>
          <w:rFonts w:hint="eastAsia"/>
          <w:sz w:val="20"/>
          <w:lang w:eastAsia="zh-CN"/>
        </w:rPr>
        <w:t>然后，通过开始于最小协调距离</w:t>
      </w:r>
      <w:r w:rsidRPr="00AF0969">
        <w:rPr>
          <w:i/>
          <w:iCs/>
          <w:sz w:val="20"/>
          <w:lang w:eastAsia="zh-CN"/>
        </w:rPr>
        <w:t>d</w:t>
      </w:r>
      <w:r w:rsidRPr="00AF0969">
        <w:rPr>
          <w:i/>
          <w:iCs/>
          <w:sz w:val="20"/>
          <w:vertAlign w:val="subscript"/>
          <w:lang w:eastAsia="zh-CN"/>
        </w:rPr>
        <w:t>min</w:t>
      </w:r>
      <w:r w:rsidRPr="00AF0969">
        <w:rPr>
          <w:rFonts w:hint="eastAsia"/>
          <w:i/>
          <w:iCs/>
          <w:sz w:val="20"/>
          <w:lang w:eastAsia="zh-CN"/>
        </w:rPr>
        <w:t>，</w:t>
      </w:r>
      <w:r w:rsidRPr="00AF0969">
        <w:rPr>
          <w:rFonts w:hint="eastAsia"/>
          <w:sz w:val="20"/>
          <w:lang w:eastAsia="zh-CN"/>
        </w:rPr>
        <w:t>以</w:t>
      </w:r>
      <w:r w:rsidRPr="00AF0969">
        <w:rPr>
          <w:i/>
          <w:iCs/>
          <w:sz w:val="20"/>
          <w:lang w:eastAsia="zh-CN"/>
        </w:rPr>
        <w:t>s</w:t>
      </w:r>
      <w:r w:rsidRPr="00AF0969">
        <w:rPr>
          <w:sz w:val="20"/>
          <w:lang w:eastAsia="zh-CN"/>
        </w:rPr>
        <w:t>(km)</w:t>
      </w:r>
      <w:r w:rsidRPr="00AF0969">
        <w:rPr>
          <w:rFonts w:hint="eastAsia"/>
          <w:sz w:val="20"/>
          <w:lang w:eastAsia="zh-CN"/>
        </w:rPr>
        <w:t>为步长</w:t>
      </w:r>
      <w:r w:rsidR="000C351C" w:rsidRPr="00AF0969">
        <w:rPr>
          <w:rFonts w:hint="eastAsia"/>
          <w:sz w:val="20"/>
          <w:lang w:eastAsia="zh-CN"/>
        </w:rPr>
        <w:t>(</w:t>
      </w:r>
      <w:r w:rsidRPr="00AF0969">
        <w:rPr>
          <w:rFonts w:hint="eastAsia"/>
          <w:sz w:val="20"/>
          <w:lang w:eastAsia="zh-CN"/>
        </w:rPr>
        <w:t>如附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1.3</w:t>
      </w:r>
      <w:r w:rsidR="00E4183A" w:rsidRPr="00AF0969">
        <w:rPr>
          <w:rFonts w:hint="eastAsia"/>
          <w:sz w:val="20"/>
          <w:lang w:eastAsia="zh-CN"/>
        </w:rPr>
        <w:t>节</w:t>
      </w:r>
      <w:r w:rsidRPr="00AF0969">
        <w:rPr>
          <w:rFonts w:hint="eastAsia"/>
          <w:sz w:val="20"/>
          <w:lang w:eastAsia="zh-CN"/>
        </w:rPr>
        <w:t>所描述的</w:t>
      </w:r>
      <w:r w:rsidR="000C351C" w:rsidRPr="00AF0969">
        <w:rPr>
          <w:rFonts w:hint="eastAsia"/>
          <w:sz w:val="20"/>
          <w:lang w:eastAsia="zh-CN"/>
        </w:rPr>
        <w:t>)</w:t>
      </w:r>
      <w:r w:rsidRPr="00AF0969">
        <w:rPr>
          <w:rFonts w:hint="eastAsia"/>
          <w:sz w:val="20"/>
          <w:lang w:eastAsia="zh-CN"/>
        </w:rPr>
        <w:t>的</w:t>
      </w:r>
      <w:r w:rsidRPr="00AF0969">
        <w:rPr>
          <w:i/>
          <w:iCs/>
          <w:sz w:val="20"/>
          <w:lang w:eastAsia="zh-CN"/>
        </w:rPr>
        <w:t>r</w:t>
      </w:r>
      <w:r w:rsidRPr="00AF0969">
        <w:rPr>
          <w:i/>
          <w:iCs/>
          <w:sz w:val="20"/>
          <w:vertAlign w:val="subscript"/>
          <w:lang w:eastAsia="zh-CN"/>
        </w:rPr>
        <w:t>i</w:t>
      </w:r>
      <w:r w:rsidRPr="00AF0969">
        <w:rPr>
          <w:rFonts w:hint="eastAsia"/>
          <w:sz w:val="20"/>
          <w:lang w:eastAsia="zh-CN"/>
        </w:rPr>
        <w:t>增量值来计算</w:t>
      </w:r>
      <w:r w:rsidRPr="00AF0969">
        <w:rPr>
          <w:i/>
          <w:iCs/>
          <w:sz w:val="20"/>
          <w:lang w:eastAsia="zh-CN"/>
        </w:rPr>
        <w:t>L</w:t>
      </w:r>
      <w:r w:rsidRPr="00AF0969">
        <w:rPr>
          <w:i/>
          <w:iCs/>
          <w:sz w:val="20"/>
          <w:vertAlign w:val="subscript"/>
          <w:lang w:eastAsia="zh-CN"/>
        </w:rPr>
        <w:t>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的值。当相应的</w:t>
      </w:r>
      <w:r w:rsidRPr="00AF0969">
        <w:rPr>
          <w:i/>
          <w:iCs/>
          <w:sz w:val="20"/>
          <w:lang w:eastAsia="zh-CN"/>
        </w:rPr>
        <w:t>L</w:t>
      </w:r>
      <w:r w:rsidRPr="00AF0969">
        <w:rPr>
          <w:i/>
          <w:iCs/>
          <w:sz w:val="20"/>
          <w:vertAlign w:val="subscript"/>
          <w:lang w:eastAsia="zh-CN"/>
        </w:rPr>
        <w:t>r</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值大于等于传播方式</w:t>
      </w:r>
      <w:r w:rsidRPr="00AF0969">
        <w:rPr>
          <w:sz w:val="20"/>
          <w:lang w:eastAsia="zh-CN"/>
        </w:rPr>
        <w:t>(2)</w:t>
      </w:r>
      <w:r w:rsidRPr="00AF0969">
        <w:rPr>
          <w:rFonts w:hint="eastAsia"/>
          <w:sz w:val="20"/>
          <w:lang w:eastAsia="zh-CN"/>
        </w:rPr>
        <w:t>最小所需损耗</w:t>
      </w:r>
      <w:r w:rsidRPr="00AF0969">
        <w:rPr>
          <w:i/>
          <w:iCs/>
          <w:sz w:val="20"/>
          <w:lang w:eastAsia="zh-CN"/>
        </w:rPr>
        <w:t>L</w:t>
      </w:r>
      <w:r w:rsidRPr="00AF0969">
        <w:rPr>
          <w:sz w:val="20"/>
          <w:lang w:eastAsia="zh-CN"/>
        </w:rPr>
        <w:t>(</w:t>
      </w:r>
      <w:r w:rsidRPr="00AF0969">
        <w:rPr>
          <w:i/>
          <w:iCs/>
          <w:sz w:val="20"/>
          <w:lang w:eastAsia="zh-CN"/>
        </w:rPr>
        <w:t>p</w:t>
      </w:r>
      <w:r w:rsidRPr="00AF0969">
        <w:rPr>
          <w:sz w:val="20"/>
          <w:lang w:eastAsia="zh-CN"/>
        </w:rPr>
        <w:t>)</w:t>
      </w:r>
      <w:r w:rsidRPr="00AF0969">
        <w:rPr>
          <w:rFonts w:hint="eastAsia"/>
          <w:sz w:val="20"/>
          <w:lang w:eastAsia="zh-CN"/>
        </w:rPr>
        <w:t>，</w:t>
      </w:r>
      <w:r w:rsidRPr="00AF0969">
        <w:rPr>
          <w:i/>
          <w:iCs/>
          <w:sz w:val="20"/>
          <w:lang w:eastAsia="zh-CN"/>
        </w:rPr>
        <w:t>r</w:t>
      </w:r>
      <w:r w:rsidRPr="00AF0969">
        <w:rPr>
          <w:i/>
          <w:iCs/>
          <w:sz w:val="20"/>
          <w:vertAlign w:val="subscript"/>
          <w:lang w:eastAsia="zh-CN"/>
        </w:rPr>
        <w:t>i</w:t>
      </w:r>
      <w:r w:rsidRPr="00AF0969">
        <w:rPr>
          <w:rFonts w:hint="eastAsia"/>
          <w:sz w:val="20"/>
          <w:lang w:eastAsia="zh-CN"/>
        </w:rPr>
        <w:t>值是正确的。此</w:t>
      </w:r>
      <w:r w:rsidRPr="00AF0969">
        <w:rPr>
          <w:i/>
          <w:iCs/>
          <w:sz w:val="20"/>
          <w:lang w:eastAsia="zh-CN"/>
        </w:rPr>
        <w:t>r</w:t>
      </w:r>
      <w:r w:rsidRPr="00AF0969">
        <w:rPr>
          <w:i/>
          <w:iCs/>
          <w:sz w:val="20"/>
          <w:vertAlign w:val="subscript"/>
          <w:lang w:eastAsia="zh-CN"/>
        </w:rPr>
        <w:t>i</w:t>
      </w:r>
      <w:r w:rsidRPr="00AF0969">
        <w:rPr>
          <w:rFonts w:hint="eastAsia"/>
          <w:sz w:val="20"/>
          <w:lang w:eastAsia="zh-CN"/>
        </w:rPr>
        <w:t>值为传播方式</w:t>
      </w:r>
      <w:r w:rsidRPr="00AF0969">
        <w:rPr>
          <w:sz w:val="20"/>
          <w:lang w:eastAsia="zh-CN"/>
        </w:rPr>
        <w:t>(2)</w:t>
      </w:r>
      <w:r w:rsidRPr="00AF0969">
        <w:rPr>
          <w:rFonts w:hint="eastAsia"/>
          <w:sz w:val="20"/>
          <w:lang w:eastAsia="zh-CN"/>
        </w:rPr>
        <w:t>所需的距离并且以</w:t>
      </w:r>
      <w:r w:rsidRPr="00AF0969">
        <w:rPr>
          <w:i/>
          <w:iCs/>
          <w:sz w:val="20"/>
          <w:lang w:eastAsia="zh-CN"/>
        </w:rPr>
        <w:t>d</w:t>
      </w:r>
      <w:r w:rsidRPr="00AF0969">
        <w:rPr>
          <w:i/>
          <w:iCs/>
          <w:sz w:val="20"/>
          <w:vertAlign w:val="subscript"/>
          <w:lang w:eastAsia="zh-CN"/>
        </w:rPr>
        <w:t>r</w:t>
      </w:r>
      <w:r w:rsidRPr="00AF0969">
        <w:rPr>
          <w:rFonts w:hint="eastAsia"/>
          <w:sz w:val="20"/>
          <w:lang w:eastAsia="zh-CN"/>
        </w:rPr>
        <w:t>来表示。</w:t>
      </w:r>
    </w:p>
    <w:p w:rsidR="00F16B29" w:rsidRPr="00AF0969" w:rsidRDefault="00F16B29" w:rsidP="00A86D4F">
      <w:pPr>
        <w:pStyle w:val="enumlev1"/>
        <w:rPr>
          <w:sz w:val="20"/>
          <w:lang w:eastAsia="zh-CN"/>
        </w:rPr>
      </w:pPr>
      <w:r w:rsidRPr="00AF0969">
        <w:rPr>
          <w:sz w:val="20"/>
          <w:lang w:eastAsia="zh-CN"/>
        </w:rPr>
        <w:t>c)</w:t>
      </w:r>
      <w:r w:rsidRPr="00AF0969">
        <w:rPr>
          <w:sz w:val="20"/>
          <w:lang w:eastAsia="zh-CN"/>
        </w:rPr>
        <w:tab/>
      </w:r>
      <w:r w:rsidRPr="00AF0969">
        <w:rPr>
          <w:rFonts w:hint="eastAsia"/>
          <w:sz w:val="20"/>
          <w:lang w:eastAsia="zh-CN"/>
        </w:rPr>
        <w:t>如果迭代计算导致</w:t>
      </w:r>
      <w:r w:rsidRPr="00AF0969">
        <w:rPr>
          <w:i/>
          <w:iCs/>
          <w:sz w:val="20"/>
          <w:lang w:eastAsia="zh-CN"/>
        </w:rPr>
        <w:t>r</w:t>
      </w:r>
      <w:r w:rsidRPr="00AF0969">
        <w:rPr>
          <w:i/>
          <w:iCs/>
          <w:sz w:val="20"/>
          <w:vertAlign w:val="subscript"/>
          <w:lang w:eastAsia="zh-CN"/>
        </w:rPr>
        <w:t>i</w:t>
      </w:r>
      <w:r w:rsidRPr="00AF0969">
        <w:rPr>
          <w:rFonts w:hint="eastAsia"/>
          <w:sz w:val="20"/>
          <w:lang w:eastAsia="zh-CN"/>
        </w:rPr>
        <w:t>大于或等于</w:t>
      </w:r>
      <w:r w:rsidR="00E4183A" w:rsidRPr="00AF0969">
        <w:rPr>
          <w:rFonts w:hint="eastAsia"/>
          <w:sz w:val="20"/>
          <w:lang w:eastAsia="zh-CN"/>
        </w:rPr>
        <w:t>第</w:t>
      </w:r>
      <w:r w:rsidRPr="00AF0969">
        <w:rPr>
          <w:sz w:val="20"/>
          <w:lang w:eastAsia="zh-CN"/>
        </w:rPr>
        <w:t>2</w:t>
      </w:r>
      <w:r w:rsidR="00E4183A" w:rsidRPr="00AF0969">
        <w:rPr>
          <w:rFonts w:hint="eastAsia"/>
          <w:sz w:val="20"/>
          <w:lang w:eastAsia="zh-CN"/>
        </w:rPr>
        <w:t>节</w:t>
      </w:r>
      <w:r w:rsidRPr="00AF0969">
        <w:rPr>
          <w:rFonts w:hint="eastAsia"/>
          <w:sz w:val="20"/>
          <w:lang w:eastAsia="zh-CN"/>
        </w:rPr>
        <w:t>给出中合适的最大计算距离</w:t>
      </w:r>
      <w:r w:rsidR="000C351C" w:rsidRPr="00AF0969">
        <w:rPr>
          <w:rFonts w:hint="eastAsia"/>
          <w:sz w:val="20"/>
          <w:lang w:eastAsia="zh-CN"/>
        </w:rPr>
        <w:t>(</w:t>
      </w:r>
      <w:r w:rsidRPr="00AF0969">
        <w:rPr>
          <w:i/>
          <w:iCs/>
          <w:sz w:val="20"/>
          <w:lang w:eastAsia="zh-CN"/>
        </w:rPr>
        <w:t>d</w:t>
      </w:r>
      <w:r w:rsidRPr="00AF0969">
        <w:rPr>
          <w:i/>
          <w:iCs/>
          <w:sz w:val="20"/>
          <w:vertAlign w:val="subscript"/>
          <w:lang w:eastAsia="zh-CN"/>
        </w:rPr>
        <w:t>max</w:t>
      </w:r>
      <w:r w:rsidRPr="00AF0969">
        <w:rPr>
          <w:sz w:val="20"/>
          <w:vertAlign w:val="subscript"/>
          <w:lang w:eastAsia="zh-CN"/>
        </w:rPr>
        <w:t>2</w:t>
      </w:r>
      <w:r w:rsidR="000C351C" w:rsidRPr="00AF0969">
        <w:rPr>
          <w:rFonts w:hint="eastAsia"/>
          <w:sz w:val="20"/>
          <w:lang w:eastAsia="zh-CN"/>
        </w:rPr>
        <w:t>)</w:t>
      </w:r>
      <w:r w:rsidRPr="00AF0969">
        <w:rPr>
          <w:rFonts w:hint="eastAsia"/>
          <w:sz w:val="20"/>
          <w:lang w:eastAsia="zh-CN"/>
        </w:rPr>
        <w:t>，那么计算结束，且假定</w:t>
      </w:r>
      <w:r w:rsidRPr="00AF0969">
        <w:rPr>
          <w:i/>
          <w:iCs/>
          <w:sz w:val="20"/>
          <w:lang w:eastAsia="zh-CN"/>
        </w:rPr>
        <w:t>d</w:t>
      </w:r>
      <w:r w:rsidRPr="00AF0969">
        <w:rPr>
          <w:i/>
          <w:iCs/>
          <w:sz w:val="20"/>
          <w:vertAlign w:val="subscript"/>
          <w:lang w:eastAsia="zh-CN"/>
        </w:rPr>
        <w:t>r</w:t>
      </w:r>
      <w:r w:rsidRPr="00AF0969">
        <w:rPr>
          <w:rFonts w:hint="eastAsia"/>
          <w:sz w:val="20"/>
          <w:lang w:eastAsia="zh-CN"/>
        </w:rPr>
        <w:t>等于</w:t>
      </w:r>
      <w:r w:rsidRPr="00AF0969">
        <w:rPr>
          <w:i/>
          <w:iCs/>
          <w:sz w:val="20"/>
          <w:lang w:eastAsia="zh-CN"/>
        </w:rPr>
        <w:t>d</w:t>
      </w:r>
      <w:r w:rsidRPr="00AF0969">
        <w:rPr>
          <w:i/>
          <w:iCs/>
          <w:sz w:val="20"/>
          <w:vertAlign w:val="subscript"/>
          <w:lang w:eastAsia="zh-CN"/>
        </w:rPr>
        <w:t>max</w:t>
      </w:r>
      <w:r w:rsidRPr="00AF0969">
        <w:rPr>
          <w:sz w:val="20"/>
          <w:vertAlign w:val="subscript"/>
          <w:lang w:eastAsia="zh-CN"/>
        </w:rPr>
        <w:t>2</w:t>
      </w:r>
      <w:r w:rsidRPr="00AF0969">
        <w:rPr>
          <w:rFonts w:hint="eastAsia"/>
          <w:sz w:val="20"/>
          <w:lang w:eastAsia="zh-CN"/>
        </w:rPr>
        <w:t>。当实现下列表达式之一，则迭代停止：</w:t>
      </w:r>
    </w:p>
    <w:p w:rsidR="0085284E" w:rsidRDefault="0085284E" w:rsidP="0085284E">
      <w:pPr>
        <w:pStyle w:val="Equation1"/>
        <w:rPr>
          <w:lang w:val="en-US"/>
        </w:rPr>
      </w:pPr>
      <w:r>
        <w:rPr>
          <w:lang w:val="en-US" w:eastAsia="zh-CN"/>
        </w:rPr>
        <w:tab/>
      </w:r>
      <w:r>
        <w:rPr>
          <w:lang w:val="en-US" w:eastAsia="zh-CN"/>
        </w:rPr>
        <w:tab/>
      </w:r>
      <w:r>
        <w:rPr>
          <w:i/>
          <w:lang w:val="en-US"/>
        </w:rPr>
        <w:t>L</w:t>
      </w:r>
      <w:r>
        <w:rPr>
          <w:i/>
          <w:iCs/>
          <w:position w:val="-4"/>
          <w:sz w:val="20"/>
          <w:lang w:val="en-US"/>
        </w:rPr>
        <w:t>r</w:t>
      </w:r>
      <w:r>
        <w:rPr>
          <w:lang w:val="en-US"/>
        </w:rPr>
        <w:t>(</w:t>
      </w:r>
      <w:r>
        <w:rPr>
          <w:sz w:val="12"/>
          <w:lang w:val="en-US"/>
        </w:rPr>
        <w:t> </w:t>
      </w:r>
      <w:r>
        <w:rPr>
          <w:i/>
          <w:lang w:val="en-US"/>
        </w:rPr>
        <w:t>p</w:t>
      </w:r>
      <w:r>
        <w:rPr>
          <w:position w:val="-4"/>
          <w:sz w:val="8"/>
          <w:lang w:val="en-US"/>
        </w:rPr>
        <w:t> </w:t>
      </w:r>
      <w:r>
        <w:rPr>
          <w:lang w:val="en-US"/>
        </w:rPr>
        <w:t xml:space="preserve">)  </w:t>
      </w:r>
      <w:r>
        <w:rPr>
          <w:rFonts w:ascii="Symbol" w:hAnsi="Symbol"/>
        </w:rPr>
        <w:t></w:t>
      </w:r>
      <w:r>
        <w:rPr>
          <w:lang w:val="en-US"/>
        </w:rPr>
        <w:t xml:space="preserve">  </w:t>
      </w:r>
      <w:r>
        <w:rPr>
          <w:i/>
          <w:lang w:val="en-US"/>
        </w:rPr>
        <w:t>L</w:t>
      </w:r>
      <w:r>
        <w:rPr>
          <w:lang w:val="en-US"/>
        </w:rPr>
        <w:t>(</w:t>
      </w:r>
      <w:r>
        <w:rPr>
          <w:sz w:val="12"/>
          <w:lang w:val="en-US"/>
        </w:rPr>
        <w:t> </w:t>
      </w:r>
      <w:r>
        <w:rPr>
          <w:i/>
          <w:lang w:val="en-US"/>
        </w:rPr>
        <w:t>p</w:t>
      </w:r>
      <w:r>
        <w:rPr>
          <w:position w:val="-4"/>
          <w:sz w:val="8"/>
          <w:lang w:val="en-US"/>
        </w:rPr>
        <w:t> </w:t>
      </w:r>
      <w:r>
        <w:rPr>
          <w:lang w:val="en-US"/>
        </w:rPr>
        <w:t>)</w:t>
      </w:r>
      <w:r>
        <w:rPr>
          <w:lang w:val="en-US"/>
        </w:rPr>
        <w:tab/>
        <w:t>(63a)</w:t>
      </w:r>
    </w:p>
    <w:p w:rsidR="00F16B29" w:rsidRPr="00AF0969" w:rsidRDefault="00F16B29" w:rsidP="00527897">
      <w:pPr>
        <w:rPr>
          <w:sz w:val="20"/>
          <w:lang w:val="en-US"/>
        </w:rPr>
      </w:pPr>
      <w:r w:rsidRPr="00AF0969">
        <w:rPr>
          <w:rFonts w:hint="eastAsia"/>
          <w:sz w:val="20"/>
        </w:rPr>
        <w:t>或</w:t>
      </w:r>
      <w:r w:rsidRPr="00AF0969">
        <w:rPr>
          <w:rFonts w:hint="eastAsia"/>
          <w:sz w:val="20"/>
          <w:lang w:val="en-US"/>
        </w:rPr>
        <w:t>：</w:t>
      </w:r>
    </w:p>
    <w:p w:rsidR="0085284E" w:rsidRDefault="0085284E" w:rsidP="0085284E">
      <w:pPr>
        <w:pStyle w:val="Equation1"/>
        <w:rPr>
          <w:lang w:val="en-US" w:eastAsia="zh-CN"/>
        </w:rPr>
      </w:pPr>
      <w:r>
        <w:rPr>
          <w:lang w:val="en-US"/>
        </w:rPr>
        <w:tab/>
      </w:r>
      <w:r>
        <w:rPr>
          <w:lang w:val="en-US"/>
        </w:rPr>
        <w:tab/>
      </w:r>
      <w:r>
        <w:rPr>
          <w:i/>
          <w:lang w:val="en-US" w:eastAsia="zh-CN"/>
        </w:rPr>
        <w:t>r</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d</w:t>
      </w:r>
      <w:r>
        <w:rPr>
          <w:i/>
          <w:iCs/>
          <w:position w:val="-4"/>
          <w:sz w:val="20"/>
          <w:lang w:val="en-US" w:eastAsia="zh-CN"/>
        </w:rPr>
        <w:t>max</w:t>
      </w:r>
      <w:r>
        <w:rPr>
          <w:position w:val="-4"/>
          <w:sz w:val="20"/>
          <w:lang w:val="en-US" w:eastAsia="zh-CN"/>
        </w:rPr>
        <w:t>2</w:t>
      </w:r>
      <w:r>
        <w:rPr>
          <w:lang w:val="en-US" w:eastAsia="zh-CN"/>
        </w:rPr>
        <w:tab/>
        <w:t>(63b)</w:t>
      </w:r>
    </w:p>
    <w:p w:rsidR="00F16B29" w:rsidRPr="00AF0969" w:rsidRDefault="00F16B29" w:rsidP="00A86D4F">
      <w:pPr>
        <w:pStyle w:val="enumlev1"/>
        <w:rPr>
          <w:sz w:val="20"/>
          <w:lang w:eastAsia="zh-CN"/>
        </w:rPr>
      </w:pPr>
      <w:r w:rsidRPr="00AF0969">
        <w:rPr>
          <w:sz w:val="20"/>
          <w:lang w:eastAsia="zh-CN"/>
        </w:rPr>
        <w:t>d)</w:t>
      </w:r>
      <w:r w:rsidRPr="00AF0969">
        <w:rPr>
          <w:sz w:val="20"/>
          <w:lang w:eastAsia="zh-CN"/>
        </w:rPr>
        <w:tab/>
      </w:r>
      <w:r w:rsidRPr="00AF0969">
        <w:rPr>
          <w:rFonts w:hint="eastAsia"/>
          <w:sz w:val="20"/>
          <w:lang w:eastAsia="zh-CN"/>
        </w:rPr>
        <w:t>传播方式</w:t>
      </w:r>
      <w:r w:rsidRPr="00AF0969">
        <w:rPr>
          <w:sz w:val="20"/>
          <w:lang w:eastAsia="zh-CN"/>
        </w:rPr>
        <w:t>(2)</w:t>
      </w:r>
      <w:r w:rsidRPr="00AF0969">
        <w:rPr>
          <w:rFonts w:hint="eastAsia"/>
          <w:sz w:val="20"/>
          <w:lang w:eastAsia="zh-CN"/>
        </w:rPr>
        <w:t>的等值线为一圆。其半径为</w:t>
      </w:r>
      <w:r w:rsidRPr="00AF0969">
        <w:rPr>
          <w:i/>
          <w:iCs/>
          <w:sz w:val="20"/>
          <w:lang w:eastAsia="zh-CN"/>
        </w:rPr>
        <w:t>d</w:t>
      </w:r>
      <w:r w:rsidRPr="00AF0969">
        <w:rPr>
          <w:i/>
          <w:iCs/>
          <w:sz w:val="20"/>
          <w:vertAlign w:val="subscript"/>
          <w:lang w:eastAsia="zh-CN"/>
        </w:rPr>
        <w:t>r</w:t>
      </w:r>
      <w:r w:rsidRPr="00AF0969">
        <w:rPr>
          <w:sz w:val="20"/>
          <w:lang w:eastAsia="zh-CN"/>
        </w:rPr>
        <w:t>(km)</w:t>
      </w:r>
      <w:r w:rsidRPr="00AF0969">
        <w:rPr>
          <w:rFonts w:hint="eastAsia"/>
          <w:sz w:val="20"/>
          <w:lang w:eastAsia="zh-CN"/>
        </w:rPr>
        <w:t>，圆心为沿地球站天线主波束方位角方向、离地球站</w:t>
      </w:r>
      <w:r w:rsidRPr="00AF0969">
        <w:rPr>
          <w:sz w:val="20"/>
        </w:rPr>
        <w:sym w:font="Symbol" w:char="F044"/>
      </w:r>
      <w:r w:rsidRPr="00AF0969">
        <w:rPr>
          <w:i/>
          <w:iCs/>
          <w:sz w:val="20"/>
          <w:lang w:eastAsia="zh-CN"/>
        </w:rPr>
        <w:t>d</w:t>
      </w:r>
      <w:r w:rsidRPr="00AF0969">
        <w:rPr>
          <w:sz w:val="20"/>
          <w:lang w:eastAsia="zh-CN"/>
        </w:rPr>
        <w:t>(km)</w:t>
      </w:r>
      <w:r w:rsidRPr="00AF0969">
        <w:rPr>
          <w:rFonts w:hint="eastAsia"/>
          <w:sz w:val="20"/>
          <w:lang w:eastAsia="zh-CN"/>
        </w:rPr>
        <w:t>距离的点。</w:t>
      </w:r>
    </w:p>
    <w:p w:rsidR="00F16B29" w:rsidRDefault="00F16B29" w:rsidP="00A86D4F">
      <w:pPr>
        <w:pStyle w:val="Heading1"/>
        <w:rPr>
          <w:lang w:eastAsia="zh-CN"/>
        </w:rPr>
      </w:pPr>
      <w:r>
        <w:rPr>
          <w:lang w:eastAsia="zh-CN"/>
        </w:rPr>
        <w:t>2</w:t>
      </w:r>
      <w:r>
        <w:rPr>
          <w:lang w:eastAsia="zh-CN"/>
        </w:rPr>
        <w:tab/>
      </w:r>
      <w:r>
        <w:rPr>
          <w:rFonts w:hint="eastAsia"/>
          <w:lang w:eastAsia="zh-CN"/>
        </w:rPr>
        <w:t>最大计算距离</w:t>
      </w:r>
    </w:p>
    <w:p w:rsidR="00F16B29" w:rsidRPr="00AF0969" w:rsidRDefault="00F16B29" w:rsidP="00527897">
      <w:pPr>
        <w:ind w:firstLineChars="200" w:firstLine="400"/>
        <w:rPr>
          <w:sz w:val="20"/>
          <w:lang w:eastAsia="zh-CN"/>
        </w:rPr>
      </w:pPr>
      <w:r w:rsidRPr="00AF0969">
        <w:rPr>
          <w:rFonts w:hint="eastAsia"/>
          <w:sz w:val="20"/>
          <w:lang w:eastAsia="zh-CN"/>
        </w:rPr>
        <w:t>如附</w:t>
      </w:r>
      <w:r w:rsidR="00010622">
        <w:rPr>
          <w:rFonts w:hint="eastAsia"/>
          <w:sz w:val="20"/>
          <w:lang w:eastAsia="zh-CN"/>
        </w:rPr>
        <w:t>件</w:t>
      </w:r>
      <w:r w:rsidR="00010622">
        <w:rPr>
          <w:rFonts w:hint="eastAsia"/>
          <w:sz w:val="20"/>
          <w:lang w:eastAsia="zh-CN"/>
        </w:rPr>
        <w:t>1</w:t>
      </w:r>
      <w:r w:rsidR="00E4183A" w:rsidRPr="00AF0969">
        <w:rPr>
          <w:rFonts w:hint="eastAsia"/>
          <w:sz w:val="20"/>
          <w:lang w:eastAsia="zh-CN"/>
        </w:rPr>
        <w:t>第</w:t>
      </w:r>
      <w:r w:rsidRPr="00AF0969">
        <w:rPr>
          <w:sz w:val="20"/>
          <w:lang w:eastAsia="zh-CN"/>
        </w:rPr>
        <w:t>1.5.3</w:t>
      </w:r>
      <w:r w:rsidR="00E4183A" w:rsidRPr="00AF0969">
        <w:rPr>
          <w:rFonts w:hint="eastAsia"/>
          <w:sz w:val="20"/>
          <w:lang w:eastAsia="zh-CN"/>
        </w:rPr>
        <w:t>节</w:t>
      </w:r>
      <w:r w:rsidRPr="00AF0969">
        <w:rPr>
          <w:rFonts w:hint="eastAsia"/>
          <w:sz w:val="20"/>
          <w:lang w:eastAsia="zh-CN"/>
        </w:rPr>
        <w:t>所讨论的，需要对在所需距离的迭代计算中使用的最大距离设置上限。在传播方式</w:t>
      </w:r>
      <w:r w:rsidRPr="00AF0969">
        <w:rPr>
          <w:sz w:val="20"/>
          <w:lang w:eastAsia="zh-CN"/>
        </w:rPr>
        <w:t>(2)(</w:t>
      </w:r>
      <w:r w:rsidRPr="00AF0969">
        <w:rPr>
          <w:i/>
          <w:iCs/>
          <w:sz w:val="20"/>
          <w:lang w:eastAsia="zh-CN"/>
        </w:rPr>
        <w:t>d</w:t>
      </w:r>
      <w:r w:rsidRPr="00AF0969">
        <w:rPr>
          <w:i/>
          <w:iCs/>
          <w:sz w:val="20"/>
          <w:vertAlign w:val="subscript"/>
          <w:lang w:eastAsia="zh-CN"/>
        </w:rPr>
        <w:t>max</w:t>
      </w:r>
      <w:r w:rsidRPr="00AF0969">
        <w:rPr>
          <w:sz w:val="20"/>
          <w:vertAlign w:val="subscript"/>
          <w:lang w:eastAsia="zh-CN"/>
        </w:rPr>
        <w:t>2</w:t>
      </w:r>
      <w:r w:rsidRPr="00AF0969">
        <w:rPr>
          <w:sz w:val="20"/>
          <w:lang w:eastAsia="zh-CN"/>
        </w:rPr>
        <w:t>)</w:t>
      </w:r>
      <w:r w:rsidRPr="00AF0969">
        <w:rPr>
          <w:rFonts w:hint="eastAsia"/>
          <w:sz w:val="20"/>
          <w:lang w:eastAsia="zh-CN"/>
        </w:rPr>
        <w:t>中使用的最大计算距离是取决于纬度，并由下面的</w:t>
      </w:r>
      <w:r w:rsidR="000C351C" w:rsidRPr="00AF0969">
        <w:rPr>
          <w:rFonts w:hint="eastAsia"/>
          <w:sz w:val="20"/>
          <w:lang w:eastAsia="zh-CN"/>
        </w:rPr>
        <w:t>公式</w:t>
      </w:r>
      <w:r w:rsidRPr="00AF0969">
        <w:rPr>
          <w:rFonts w:hint="eastAsia"/>
          <w:sz w:val="20"/>
          <w:lang w:eastAsia="zh-CN"/>
        </w:rPr>
        <w:t>给出：</w:t>
      </w:r>
    </w:p>
    <w:p w:rsidR="0085284E" w:rsidRPr="00382B3D" w:rsidRDefault="0085284E" w:rsidP="0085284E">
      <w:pPr>
        <w:pStyle w:val="Equation1"/>
        <w:rPr>
          <w:lang w:val="en-US" w:eastAsia="zh-CN"/>
        </w:rPr>
      </w:pPr>
      <w:r>
        <w:rPr>
          <w:lang w:val="en-US" w:eastAsia="zh-CN"/>
        </w:rPr>
        <w:tab/>
      </w:r>
      <w:r>
        <w:rPr>
          <w:lang w:val="en-US" w:eastAsia="zh-CN"/>
        </w:rPr>
        <w:tab/>
      </w:r>
      <w:r w:rsidRPr="00250D2F">
        <w:rPr>
          <w:position w:val="-12"/>
        </w:rPr>
        <w:object w:dxaOrig="2520" w:dyaOrig="400">
          <v:shape id="_x0000_i1085" type="#_x0000_t75" style="width:126pt;height:20.25pt" o:ole="" fillcolor="window">
            <v:imagedata r:id="rId130" o:title=""/>
          </v:shape>
          <o:OLEObject Type="Embed" ProgID="Equation.3" ShapeID="_x0000_i1085" DrawAspect="Content" ObjectID="_1381744038" r:id="rId131"/>
        </w:object>
      </w:r>
      <w:r>
        <w:rPr>
          <w:lang w:val="en-US" w:eastAsia="zh-CN"/>
        </w:rPr>
        <w:t>                    </w:t>
      </w:r>
      <w:r w:rsidRPr="00382B3D">
        <w:rPr>
          <w:lang w:val="en-US" w:eastAsia="zh-CN"/>
        </w:rPr>
        <w:t>km</w:t>
      </w:r>
    </w:p>
    <w:p w:rsidR="00F16B29" w:rsidRPr="00AF0969" w:rsidRDefault="00F16B29" w:rsidP="00A86D4F">
      <w:pPr>
        <w:rPr>
          <w:sz w:val="20"/>
          <w:lang w:eastAsia="zh-CN"/>
        </w:rPr>
      </w:pPr>
      <w:r w:rsidRPr="00AF0969">
        <w:rPr>
          <w:rFonts w:hint="eastAsia"/>
          <w:sz w:val="20"/>
          <w:lang w:eastAsia="zh-CN"/>
        </w:rPr>
        <w:t>其中</w:t>
      </w:r>
      <w:r w:rsidRPr="00AF0969">
        <w:rPr>
          <w:i/>
          <w:iCs/>
          <w:sz w:val="20"/>
          <w:lang w:eastAsia="zh-CN"/>
        </w:rPr>
        <w:t>h</w:t>
      </w:r>
      <w:r w:rsidRPr="00AF0969">
        <w:rPr>
          <w:i/>
          <w:iCs/>
          <w:sz w:val="20"/>
          <w:vertAlign w:val="subscript"/>
          <w:lang w:eastAsia="zh-CN"/>
        </w:rPr>
        <w:t>R</w:t>
      </w:r>
      <w:r w:rsidRPr="00AF0969">
        <w:rPr>
          <w:rFonts w:hint="eastAsia"/>
          <w:sz w:val="20"/>
          <w:lang w:eastAsia="zh-CN"/>
        </w:rPr>
        <w:t>在</w:t>
      </w:r>
      <w:r w:rsidR="000C351C" w:rsidRPr="00AF0969">
        <w:rPr>
          <w:rFonts w:hint="eastAsia"/>
          <w:sz w:val="20"/>
          <w:lang w:eastAsia="zh-CN"/>
        </w:rPr>
        <w:t>公式</w:t>
      </w:r>
      <w:r w:rsidRPr="00AF0969">
        <w:rPr>
          <w:sz w:val="20"/>
          <w:lang w:eastAsia="zh-CN"/>
        </w:rPr>
        <w:t>(7</w:t>
      </w:r>
      <w:r w:rsidR="003548A4">
        <w:rPr>
          <w:rFonts w:hint="eastAsia"/>
          <w:sz w:val="20"/>
          <w:lang w:eastAsia="zh-CN"/>
        </w:rPr>
        <w:t>5</w:t>
      </w:r>
      <w:r w:rsidRPr="00AF0969">
        <w:rPr>
          <w:sz w:val="20"/>
          <w:lang w:eastAsia="zh-CN"/>
        </w:rPr>
        <w:t>)</w:t>
      </w:r>
      <w:r w:rsidRPr="00AF0969">
        <w:rPr>
          <w:rFonts w:hint="eastAsia"/>
          <w:sz w:val="20"/>
          <w:lang w:eastAsia="zh-CN"/>
        </w:rPr>
        <w:t>和</w:t>
      </w:r>
      <w:r w:rsidRPr="00AF0969">
        <w:rPr>
          <w:sz w:val="20"/>
          <w:lang w:eastAsia="zh-CN"/>
        </w:rPr>
        <w:t>(7</w:t>
      </w:r>
      <w:r w:rsidR="003548A4">
        <w:rPr>
          <w:rFonts w:hint="eastAsia"/>
          <w:sz w:val="20"/>
          <w:lang w:eastAsia="zh-CN"/>
        </w:rPr>
        <w:t>6</w:t>
      </w:r>
      <w:r w:rsidRPr="00AF0969">
        <w:rPr>
          <w:sz w:val="20"/>
          <w:lang w:eastAsia="zh-CN"/>
        </w:rPr>
        <w:t>)</w:t>
      </w:r>
      <w:r w:rsidRPr="00AF0969">
        <w:rPr>
          <w:rFonts w:hint="eastAsia"/>
          <w:sz w:val="20"/>
          <w:lang w:eastAsia="zh-CN"/>
        </w:rPr>
        <w:t>中定义。</w:t>
      </w:r>
    </w:p>
    <w:p w:rsidR="00F16B29" w:rsidRDefault="00F16B29" w:rsidP="00A86D4F">
      <w:pPr>
        <w:pStyle w:val="Heading1"/>
        <w:rPr>
          <w:lang w:eastAsia="zh-CN"/>
        </w:rPr>
      </w:pPr>
      <w:r>
        <w:rPr>
          <w:lang w:eastAsia="zh-CN"/>
        </w:rPr>
        <w:t>3</w:t>
      </w:r>
      <w:r>
        <w:rPr>
          <w:lang w:eastAsia="zh-CN"/>
        </w:rPr>
        <w:tab/>
      </w:r>
      <w:r>
        <w:rPr>
          <w:rFonts w:hint="eastAsia"/>
          <w:lang w:eastAsia="zh-CN"/>
        </w:rPr>
        <w:t>传播方式</w:t>
      </w:r>
      <w:r>
        <w:rPr>
          <w:lang w:eastAsia="zh-CN"/>
        </w:rPr>
        <w:t>(2)</w:t>
      </w:r>
      <w:r>
        <w:rPr>
          <w:rFonts w:hint="eastAsia"/>
          <w:lang w:eastAsia="zh-CN"/>
        </w:rPr>
        <w:t>等值线的计算</w:t>
      </w:r>
    </w:p>
    <w:p w:rsidR="008E0E65" w:rsidRDefault="00F16B29" w:rsidP="00527897">
      <w:pPr>
        <w:ind w:firstLineChars="200" w:firstLine="400"/>
        <w:rPr>
          <w:sz w:val="20"/>
          <w:lang w:eastAsia="zh-CN"/>
        </w:rPr>
      </w:pPr>
      <w:r w:rsidRPr="001A3BE9">
        <w:rPr>
          <w:rFonts w:hint="eastAsia"/>
          <w:sz w:val="20"/>
          <w:lang w:eastAsia="zh-CN"/>
        </w:rPr>
        <w:t>确定在一年的</w:t>
      </w:r>
      <w:r w:rsidRPr="001A3BE9">
        <w:rPr>
          <w:i/>
          <w:iCs/>
          <w:sz w:val="20"/>
          <w:lang w:eastAsia="zh-CN"/>
        </w:rPr>
        <w:t>p%</w:t>
      </w:r>
      <w:r w:rsidRPr="001A3BE9">
        <w:rPr>
          <w:rFonts w:hint="eastAsia"/>
          <w:sz w:val="20"/>
          <w:lang w:eastAsia="zh-CN"/>
        </w:rPr>
        <w:t>时间内超过平均值的降雨率</w:t>
      </w:r>
      <w:r w:rsidRPr="001A3BE9">
        <w:rPr>
          <w:i/>
          <w:iCs/>
          <w:sz w:val="20"/>
          <w:lang w:eastAsia="zh-CN"/>
        </w:rPr>
        <w:t>R</w:t>
      </w:r>
      <w:r w:rsidRPr="001A3BE9">
        <w:rPr>
          <w:sz w:val="20"/>
          <w:lang w:eastAsia="zh-CN"/>
        </w:rPr>
        <w:t>(</w:t>
      </w:r>
      <w:r w:rsidRPr="001A3BE9">
        <w:rPr>
          <w:i/>
          <w:iCs/>
          <w:sz w:val="20"/>
          <w:lang w:eastAsia="zh-CN"/>
        </w:rPr>
        <w:t>p</w:t>
      </w:r>
      <w:r w:rsidRPr="001A3BE9">
        <w:rPr>
          <w:sz w:val="20"/>
          <w:lang w:eastAsia="zh-CN"/>
        </w:rPr>
        <w:t>)</w:t>
      </w:r>
      <w:r w:rsidR="008E0E65">
        <w:rPr>
          <w:rFonts w:hint="eastAsia"/>
          <w:sz w:val="20"/>
          <w:lang w:eastAsia="zh-CN"/>
        </w:rPr>
        <w:t xml:space="preserve"> </w:t>
      </w:r>
      <w:r w:rsidRPr="001A3BE9">
        <w:rPr>
          <w:sz w:val="20"/>
          <w:lang w:eastAsia="zh-CN"/>
        </w:rPr>
        <w:t>(mm/h)</w:t>
      </w:r>
      <w:r w:rsidR="008E0E65">
        <w:rPr>
          <w:rFonts w:hint="eastAsia"/>
          <w:sz w:val="20"/>
          <w:lang w:eastAsia="zh-CN"/>
        </w:rPr>
        <w:t>。</w:t>
      </w:r>
      <w:r w:rsidR="003548A4">
        <w:rPr>
          <w:rFonts w:hint="eastAsia"/>
          <w:sz w:val="20"/>
          <w:lang w:eastAsia="zh-CN"/>
        </w:rPr>
        <w:t>将世界划分成了若干雨气候区</w:t>
      </w:r>
      <w:r w:rsidR="003548A4">
        <w:rPr>
          <w:rFonts w:hint="eastAsia"/>
          <w:sz w:val="20"/>
          <w:lang w:eastAsia="zh-CN"/>
        </w:rPr>
        <w:t>(</w:t>
      </w:r>
      <w:r w:rsidR="003548A4">
        <w:rPr>
          <w:rFonts w:hint="eastAsia"/>
          <w:sz w:val="20"/>
          <w:lang w:eastAsia="zh-CN"/>
        </w:rPr>
        <w:t>见图</w:t>
      </w:r>
      <w:r w:rsidR="003548A4">
        <w:rPr>
          <w:rFonts w:hint="eastAsia"/>
          <w:sz w:val="20"/>
          <w:lang w:eastAsia="zh-CN"/>
        </w:rPr>
        <w:t>5</w:t>
      </w:r>
      <w:r w:rsidR="003548A4">
        <w:rPr>
          <w:rFonts w:hint="eastAsia"/>
          <w:sz w:val="20"/>
          <w:lang w:eastAsia="zh-CN"/>
        </w:rPr>
        <w:t>、图</w:t>
      </w:r>
      <w:r w:rsidR="003548A4">
        <w:rPr>
          <w:rFonts w:hint="eastAsia"/>
          <w:sz w:val="20"/>
          <w:lang w:eastAsia="zh-CN"/>
        </w:rPr>
        <w:t>6</w:t>
      </w:r>
      <w:r w:rsidR="003548A4">
        <w:rPr>
          <w:rFonts w:hint="eastAsia"/>
          <w:sz w:val="20"/>
          <w:lang w:eastAsia="zh-CN"/>
        </w:rPr>
        <w:t>和图</w:t>
      </w:r>
      <w:r w:rsidR="003548A4">
        <w:rPr>
          <w:rFonts w:hint="eastAsia"/>
          <w:sz w:val="20"/>
          <w:lang w:eastAsia="zh-CN"/>
        </w:rPr>
        <w:t>7)</w:t>
      </w:r>
      <w:r w:rsidR="003548A4">
        <w:rPr>
          <w:rFonts w:hint="eastAsia"/>
          <w:sz w:val="20"/>
          <w:lang w:eastAsia="zh-CN"/>
        </w:rPr>
        <w:t>，</w:t>
      </w:r>
      <w:r w:rsidR="008E0E65">
        <w:rPr>
          <w:rFonts w:hint="eastAsia"/>
          <w:sz w:val="20"/>
          <w:lang w:eastAsia="zh-CN"/>
        </w:rPr>
        <w:t>这些雨气候区显示不同的降水</w:t>
      </w:r>
      <w:r w:rsidRPr="001A3BE9">
        <w:rPr>
          <w:rFonts w:hint="eastAsia"/>
          <w:sz w:val="20"/>
          <w:lang w:eastAsia="zh-CN"/>
        </w:rPr>
        <w:t>特性。</w:t>
      </w:r>
    </w:p>
    <w:p w:rsidR="003548A4" w:rsidRDefault="003548A4" w:rsidP="003548A4">
      <w:pPr>
        <w:ind w:firstLineChars="200" w:firstLine="400"/>
        <w:rPr>
          <w:sz w:val="20"/>
          <w:lang w:eastAsia="zh-CN"/>
        </w:rPr>
      </w:pPr>
      <w:r>
        <w:rPr>
          <w:rFonts w:hint="eastAsia"/>
          <w:sz w:val="20"/>
          <w:lang w:eastAsia="zh-CN"/>
        </w:rPr>
        <w:t>图</w:t>
      </w:r>
      <w:r>
        <w:rPr>
          <w:rFonts w:hint="eastAsia"/>
          <w:sz w:val="20"/>
          <w:lang w:eastAsia="zh-CN"/>
        </w:rPr>
        <w:t>8</w:t>
      </w:r>
      <w:r>
        <w:rPr>
          <w:rFonts w:hint="eastAsia"/>
          <w:sz w:val="20"/>
          <w:lang w:eastAsia="zh-CN"/>
        </w:rPr>
        <w:t>中的曲线代表综合降雨分布，每条曲线用于这些降雨区中的一个。</w:t>
      </w:r>
    </w:p>
    <w:p w:rsidR="003548A4" w:rsidRPr="00B6597D" w:rsidRDefault="003548A4" w:rsidP="003548A4">
      <w:pPr>
        <w:ind w:firstLineChars="200" w:firstLine="400"/>
        <w:rPr>
          <w:sz w:val="20"/>
          <w:lang w:eastAsia="zh-CN"/>
        </w:rPr>
      </w:pPr>
      <w:r w:rsidRPr="00B6597D">
        <w:rPr>
          <w:rFonts w:hint="eastAsia"/>
          <w:sz w:val="20"/>
          <w:lang w:eastAsia="zh-CN"/>
        </w:rPr>
        <w:t>确定哪个雨气候区适用于地球站所在位置：</w:t>
      </w:r>
    </w:p>
    <w:p w:rsidR="003548A4" w:rsidRPr="00B6597D" w:rsidRDefault="003548A4" w:rsidP="003548A4">
      <w:pPr>
        <w:pStyle w:val="enumlev1"/>
        <w:numPr>
          <w:ilvl w:val="0"/>
          <w:numId w:val="14"/>
        </w:numPr>
        <w:rPr>
          <w:sz w:val="20"/>
          <w:lang w:eastAsia="zh-CN"/>
        </w:rPr>
      </w:pPr>
      <w:r w:rsidRPr="00B6597D">
        <w:rPr>
          <w:rFonts w:hint="eastAsia"/>
          <w:sz w:val="20"/>
          <w:lang w:eastAsia="zh-CN"/>
        </w:rPr>
        <w:t>对于</w:t>
      </w:r>
      <w:r w:rsidRPr="00B6597D">
        <w:rPr>
          <w:rFonts w:hint="eastAsia"/>
          <w:sz w:val="20"/>
          <w:lang w:eastAsia="zh-CN"/>
        </w:rPr>
        <w:t xml:space="preserve">0.001% </w:t>
      </w:r>
      <w:r w:rsidRPr="00B6597D">
        <w:rPr>
          <w:rFonts w:ascii="Symbol" w:hAnsi="Symbol"/>
          <w:sz w:val="20"/>
          <w:lang w:eastAsia="zh-CN"/>
        </w:rPr>
        <w:t></w:t>
      </w:r>
      <w:r w:rsidRPr="00B6597D">
        <w:rPr>
          <w:rFonts w:ascii="Symbol" w:hAnsi="Symbol"/>
          <w:sz w:val="20"/>
          <w:lang w:eastAsia="zh-CN"/>
        </w:rPr>
        <w:t></w:t>
      </w:r>
      <w:r w:rsidRPr="00B6597D">
        <w:rPr>
          <w:rFonts w:hint="eastAsia"/>
          <w:i/>
          <w:sz w:val="20"/>
          <w:lang w:eastAsia="zh-CN"/>
        </w:rPr>
        <w:t>p</w:t>
      </w:r>
      <w:r w:rsidRPr="00B6597D">
        <w:rPr>
          <w:rFonts w:hint="eastAsia"/>
          <w:sz w:val="20"/>
          <w:lang w:eastAsia="zh-CN"/>
        </w:rPr>
        <w:t xml:space="preserve"> </w:t>
      </w:r>
      <w:r w:rsidRPr="00B6597D">
        <w:rPr>
          <w:rFonts w:ascii="Symbol" w:hAnsi="Symbol"/>
          <w:sz w:val="20"/>
          <w:lang w:eastAsia="zh-CN"/>
        </w:rPr>
        <w:t></w:t>
      </w:r>
      <w:r w:rsidRPr="00B6597D">
        <w:rPr>
          <w:rFonts w:ascii="Symbol" w:hAnsi="Symbol"/>
          <w:sz w:val="20"/>
          <w:lang w:eastAsia="zh-CN"/>
        </w:rPr>
        <w:t></w:t>
      </w:r>
      <w:r w:rsidRPr="00B6597D">
        <w:rPr>
          <w:rFonts w:ascii="Symbol" w:hAnsi="Symbol"/>
          <w:sz w:val="20"/>
          <w:lang w:eastAsia="zh-CN"/>
        </w:rPr>
        <w:t></w:t>
      </w:r>
      <w:r w:rsidRPr="00B6597D">
        <w:rPr>
          <w:rFonts w:ascii="Symbol" w:hAnsi="Symbol"/>
          <w:sz w:val="20"/>
          <w:lang w:eastAsia="zh-CN"/>
        </w:rPr>
        <w:t></w:t>
      </w:r>
      <w:r w:rsidRPr="00B6597D">
        <w:rPr>
          <w:rFonts w:ascii="Symbol" w:hAnsi="Symbol"/>
          <w:sz w:val="20"/>
          <w:lang w:eastAsia="zh-CN"/>
        </w:rPr>
        <w:t></w:t>
      </w:r>
      <w:r w:rsidRPr="00B6597D">
        <w:rPr>
          <w:rFonts w:ascii="Symbol" w:hAnsi="Symbol"/>
          <w:sz w:val="20"/>
          <w:lang w:eastAsia="zh-CN"/>
        </w:rPr>
        <w:t></w:t>
      </w:r>
      <w:r w:rsidRPr="00B6597D">
        <w:rPr>
          <w:rFonts w:ascii="Symbol" w:hAnsi="Symbol"/>
          <w:sz w:val="20"/>
          <w:lang w:eastAsia="zh-CN"/>
        </w:rPr>
        <w:t></w:t>
      </w:r>
      <w:r w:rsidRPr="00B6597D">
        <w:rPr>
          <w:rFonts w:hint="eastAsia"/>
          <w:sz w:val="20"/>
          <w:lang w:eastAsia="zh-CN"/>
        </w:rPr>
        <w:t>的情况和使用的雨气候区：</w:t>
      </w:r>
    </w:p>
    <w:p w:rsidR="003548A4" w:rsidRPr="00B6597D" w:rsidRDefault="003548A4" w:rsidP="003548A4">
      <w:pPr>
        <w:pStyle w:val="enumlev1"/>
        <w:ind w:left="360" w:firstLine="0"/>
        <w:rPr>
          <w:sz w:val="20"/>
          <w:lang w:eastAsia="zh-CN"/>
        </w:rPr>
      </w:pPr>
      <w:r w:rsidRPr="00B6597D">
        <w:rPr>
          <w:rFonts w:hint="eastAsia"/>
          <w:sz w:val="20"/>
          <w:lang w:eastAsia="zh-CN"/>
        </w:rPr>
        <w:t>由图</w:t>
      </w:r>
      <w:r w:rsidRPr="00B6597D">
        <w:rPr>
          <w:rFonts w:hint="eastAsia"/>
          <w:sz w:val="20"/>
          <w:lang w:eastAsia="zh-CN"/>
        </w:rPr>
        <w:t>8</w:t>
      </w:r>
      <w:r w:rsidRPr="00B6597D">
        <w:rPr>
          <w:rFonts w:hint="eastAsia"/>
          <w:sz w:val="20"/>
          <w:lang w:eastAsia="zh-CN"/>
        </w:rPr>
        <w:t>或由公式</w:t>
      </w:r>
      <w:r w:rsidRPr="00B6597D">
        <w:rPr>
          <w:rFonts w:hint="eastAsia"/>
          <w:sz w:val="20"/>
          <w:lang w:eastAsia="zh-CN"/>
        </w:rPr>
        <w:t>(64)</w:t>
      </w:r>
      <w:r w:rsidRPr="00B6597D">
        <w:rPr>
          <w:rFonts w:hint="eastAsia"/>
          <w:sz w:val="20"/>
          <w:lang w:eastAsia="zh-CN"/>
        </w:rPr>
        <w:t>至</w:t>
      </w:r>
      <w:r w:rsidRPr="00B6597D">
        <w:rPr>
          <w:rFonts w:hint="eastAsia"/>
          <w:sz w:val="20"/>
          <w:lang w:eastAsia="zh-CN"/>
        </w:rPr>
        <w:t>(68)</w:t>
      </w:r>
      <w:r w:rsidRPr="00B6597D">
        <w:rPr>
          <w:rFonts w:hint="eastAsia"/>
          <w:sz w:val="20"/>
          <w:lang w:eastAsia="zh-CN"/>
        </w:rPr>
        <w:t>确定</w:t>
      </w:r>
      <w:r w:rsidRPr="00B6597D">
        <w:rPr>
          <w:rFonts w:hint="eastAsia"/>
          <w:i/>
          <w:sz w:val="20"/>
          <w:lang w:eastAsia="zh-CN"/>
        </w:rPr>
        <w:t>R</w:t>
      </w:r>
      <w:r w:rsidRPr="00B6597D">
        <w:rPr>
          <w:rFonts w:hint="eastAsia"/>
          <w:sz w:val="20"/>
          <w:lang w:eastAsia="zh-CN"/>
        </w:rPr>
        <w:t>(</w:t>
      </w:r>
      <w:r w:rsidRPr="00B6597D">
        <w:rPr>
          <w:rFonts w:hint="eastAsia"/>
          <w:i/>
          <w:sz w:val="20"/>
          <w:lang w:eastAsia="zh-CN"/>
        </w:rPr>
        <w:t>p</w:t>
      </w:r>
      <w:r w:rsidRPr="00B6597D">
        <w:rPr>
          <w:rFonts w:hint="eastAsia"/>
          <w:sz w:val="20"/>
          <w:lang w:eastAsia="zh-CN"/>
        </w:rPr>
        <w:t>)</w:t>
      </w:r>
      <w:r w:rsidRPr="00B6597D">
        <w:rPr>
          <w:rFonts w:hint="eastAsia"/>
          <w:sz w:val="20"/>
          <w:lang w:eastAsia="zh-CN"/>
        </w:rPr>
        <w:t>。</w:t>
      </w:r>
    </w:p>
    <w:p w:rsidR="003548A4" w:rsidRPr="00B6597D" w:rsidRDefault="003548A4" w:rsidP="003548A4">
      <w:pPr>
        <w:pStyle w:val="enumlev1"/>
        <w:numPr>
          <w:ilvl w:val="0"/>
          <w:numId w:val="14"/>
        </w:numPr>
        <w:rPr>
          <w:sz w:val="20"/>
          <w:lang w:eastAsia="zh-CN"/>
        </w:rPr>
      </w:pPr>
      <w:r w:rsidRPr="00B6597D">
        <w:rPr>
          <w:rFonts w:hint="eastAsia"/>
          <w:sz w:val="20"/>
          <w:lang w:eastAsia="zh-CN"/>
        </w:rPr>
        <w:t>对于</w:t>
      </w:r>
      <w:r w:rsidRPr="00B6597D">
        <w:rPr>
          <w:rFonts w:hint="eastAsia"/>
          <w:i/>
          <w:sz w:val="20"/>
          <w:lang w:eastAsia="zh-CN"/>
        </w:rPr>
        <w:t>p</w:t>
      </w:r>
      <w:r w:rsidRPr="00B6597D">
        <w:rPr>
          <w:rFonts w:hint="eastAsia"/>
          <w:sz w:val="20"/>
          <w:lang w:eastAsia="zh-CN"/>
        </w:rPr>
        <w:t xml:space="preserve"> </w:t>
      </w:r>
      <w:r w:rsidRPr="00B6597D">
        <w:rPr>
          <w:sz w:val="20"/>
          <w:lang w:eastAsia="zh-CN"/>
        </w:rPr>
        <w:t>≥</w:t>
      </w:r>
      <w:r w:rsidRPr="00B6597D">
        <w:rPr>
          <w:rFonts w:hint="eastAsia"/>
          <w:sz w:val="20"/>
          <w:lang w:eastAsia="zh-CN"/>
        </w:rPr>
        <w:t xml:space="preserve"> 0.3%</w:t>
      </w:r>
      <w:r w:rsidRPr="00B6597D">
        <w:rPr>
          <w:rFonts w:hint="eastAsia"/>
          <w:sz w:val="20"/>
          <w:lang w:eastAsia="zh-CN"/>
        </w:rPr>
        <w:t>的情况：</w:t>
      </w:r>
    </w:p>
    <w:p w:rsidR="003548A4" w:rsidRPr="00B6597D" w:rsidRDefault="003548A4" w:rsidP="003548A4">
      <w:pPr>
        <w:pStyle w:val="enumlev1"/>
        <w:tabs>
          <w:tab w:val="clear" w:pos="794"/>
          <w:tab w:val="left" w:pos="380"/>
        </w:tabs>
        <w:ind w:left="360" w:firstLine="0"/>
        <w:rPr>
          <w:sz w:val="20"/>
          <w:lang w:eastAsia="zh-CN"/>
        </w:rPr>
      </w:pPr>
      <w:r w:rsidRPr="00B6597D">
        <w:rPr>
          <w:rFonts w:hint="eastAsia"/>
          <w:sz w:val="20"/>
          <w:lang w:eastAsia="zh-CN"/>
        </w:rPr>
        <w:t>将</w:t>
      </w:r>
      <w:r w:rsidRPr="00B6597D">
        <w:rPr>
          <w:rFonts w:hint="eastAsia"/>
          <w:i/>
          <w:sz w:val="20"/>
          <w:lang w:eastAsia="zh-CN"/>
        </w:rPr>
        <w:t xml:space="preserve">R </w:t>
      </w:r>
      <w:r w:rsidRPr="00B6597D">
        <w:rPr>
          <w:rFonts w:hint="eastAsia"/>
          <w:sz w:val="20"/>
          <w:lang w:eastAsia="zh-CN"/>
        </w:rPr>
        <w:t>(0.3%)</w:t>
      </w:r>
      <w:r w:rsidRPr="00B6597D">
        <w:rPr>
          <w:rFonts w:hint="eastAsia"/>
          <w:sz w:val="20"/>
          <w:lang w:eastAsia="zh-CN"/>
        </w:rPr>
        <w:t>值和表</w:t>
      </w:r>
      <w:r w:rsidRPr="00B6597D">
        <w:rPr>
          <w:rFonts w:hint="eastAsia"/>
          <w:sz w:val="20"/>
          <w:lang w:eastAsia="zh-CN"/>
        </w:rPr>
        <w:t>4</w:t>
      </w:r>
      <w:r w:rsidRPr="00B6597D">
        <w:rPr>
          <w:rFonts w:hint="eastAsia"/>
          <w:sz w:val="20"/>
          <w:lang w:eastAsia="zh-CN"/>
        </w:rPr>
        <w:t>中的</w:t>
      </w:r>
      <w:r w:rsidRPr="00B6597D">
        <w:rPr>
          <w:rFonts w:hint="eastAsia"/>
          <w:i/>
          <w:sz w:val="20"/>
          <w:lang w:eastAsia="zh-CN"/>
        </w:rPr>
        <w:t>p</w:t>
      </w:r>
      <w:r w:rsidRPr="00B6597D">
        <w:rPr>
          <w:rFonts w:hint="eastAsia"/>
          <w:i/>
          <w:sz w:val="20"/>
          <w:vertAlign w:val="subscript"/>
          <w:lang w:eastAsia="zh-CN"/>
        </w:rPr>
        <w:t>c</w:t>
      </w:r>
      <w:r w:rsidRPr="00B6597D">
        <w:rPr>
          <w:rFonts w:hint="eastAsia"/>
          <w:sz w:val="20"/>
          <w:lang w:eastAsia="zh-CN"/>
        </w:rPr>
        <w:t>用于公式</w:t>
      </w:r>
      <w:r w:rsidRPr="00B6597D">
        <w:rPr>
          <w:rFonts w:hint="eastAsia"/>
          <w:sz w:val="20"/>
          <w:lang w:eastAsia="zh-CN"/>
        </w:rPr>
        <w:t>(69)</w:t>
      </w:r>
      <w:r w:rsidRPr="00B6597D">
        <w:rPr>
          <w:rFonts w:hint="eastAsia"/>
          <w:sz w:val="20"/>
          <w:lang w:eastAsia="zh-CN"/>
        </w:rPr>
        <w:t>。</w:t>
      </w:r>
    </w:p>
    <w:p w:rsidR="008E0E65" w:rsidRPr="00B6597D" w:rsidRDefault="008E0E65">
      <w:pPr>
        <w:tabs>
          <w:tab w:val="clear" w:pos="794"/>
          <w:tab w:val="clear" w:pos="1191"/>
          <w:tab w:val="clear" w:pos="1588"/>
          <w:tab w:val="clear" w:pos="1985"/>
        </w:tabs>
        <w:overflowPunct/>
        <w:autoSpaceDE/>
        <w:autoSpaceDN/>
        <w:adjustRightInd/>
        <w:spacing w:before="0"/>
        <w:jc w:val="left"/>
        <w:textAlignment w:val="auto"/>
        <w:rPr>
          <w:sz w:val="20"/>
          <w:lang w:eastAsia="zh-CN"/>
        </w:rPr>
      </w:pPr>
      <w:r w:rsidRPr="00B6597D">
        <w:rPr>
          <w:sz w:val="20"/>
          <w:lang w:eastAsia="zh-CN"/>
        </w:rPr>
        <w:br w:type="page"/>
      </w:r>
    </w:p>
    <w:p w:rsidR="00F16B29" w:rsidRDefault="00F16B29" w:rsidP="00AB1885">
      <w:pPr>
        <w:pStyle w:val="FigureNo"/>
        <w:spacing w:before="567" w:after="113"/>
        <w:rPr>
          <w:lang w:eastAsia="zh-CN"/>
        </w:rPr>
      </w:pPr>
      <w:r>
        <w:rPr>
          <w:rFonts w:hint="eastAsia"/>
        </w:rPr>
        <w:lastRenderedPageBreak/>
        <w:t>图</w:t>
      </w:r>
      <w:r>
        <w:rPr>
          <w:lang w:eastAsia="zh-CN"/>
        </w:rPr>
        <w:t>5</w:t>
      </w:r>
    </w:p>
    <w:p w:rsidR="00D32A30" w:rsidRDefault="007B748A" w:rsidP="008254FE">
      <w:pPr>
        <w:pStyle w:val="FigureNo"/>
      </w:pPr>
      <w:r>
        <w:pict>
          <v:group id="_x0000_s6841" editas="canvas" style="width:400.85pt;height:593.2pt;mso-position-horizontal-relative:char;mso-position-vertical-relative:line" coordsize="8017,11864">
            <o:lock v:ext="edit" aspectratio="t"/>
            <v:shape id="_x0000_s6840" type="#_x0000_t75" style="position:absolute;width:8017;height:11864" o:preferrelative="f">
              <v:fill o:detectmouseclick="t"/>
              <v:path o:extrusionok="t" o:connecttype="none"/>
              <o:lock v:ext="edit" text="t"/>
            </v:shape>
            <v:group id="_x0000_s7042" style="position:absolute;width:8013;height:11864" coordsize="8013,11864">
              <v:rect id="_x0000_s6842" style="position:absolute;width:8013;height:11864" filled="f" strokeweight="0"/>
              <v:rect id="_x0000_s6843" style="position:absolute;left:1980;top:687;width:5670;height:8934" filled="f" strokeweight=".55pt"/>
              <v:line id="_x0000_s6844" style="position:absolute;flip:y" from="2548,687" to="2549,9621" strokeweight=".35pt"/>
              <v:line id="_x0000_s6845" style="position:absolute;flip:y" from="3116,687" to="3117,9621" strokeweight=".35pt"/>
              <v:line id="_x0000_s6846" style="position:absolute;flip:y" from="3683,687" to="3684,9621" strokeweight=".35pt"/>
              <v:line id="_x0000_s6847" style="position:absolute;flip:y" from="4247,687" to="4248,9621" strokeweight=".35pt"/>
              <v:line id="_x0000_s6848" style="position:absolute;flip:y" from="4815,687" to="4816,9621" strokeweight=".35pt"/>
              <v:line id="_x0000_s6849" style="position:absolute;flip:y" from="5383,687" to="5384,9621" strokeweight=".35pt"/>
              <v:line id="_x0000_s6850" style="position:absolute;flip:y" from="5951,687" to="5952,9621" strokeweight=".35pt"/>
              <v:line id="_x0000_s6851" style="position:absolute;flip:y" from="6515,687" to="6516,9621" strokeweight=".35pt"/>
              <v:line id="_x0000_s6852" style="position:absolute;flip:y" from="7083,687" to="7084,9621" strokeweight=".35pt"/>
              <v:line id="_x0000_s6853" style="position:absolute;flip:x" from="1980,2304" to="7650,2305" strokeweight=".35pt"/>
              <v:line id="_x0000_s6854" style="position:absolute;flip:x" from="1980,3894" to="7650,3895" strokeweight=".35pt"/>
              <v:line id="_x0000_s6855" style="position:absolute;flip:x" from="1980,4800" to="7650,4801" strokeweight=".35pt"/>
              <v:line id="_x0000_s6856" style="position:absolute;flip:x" from="1980,5565" to="7650,5566" strokeweight=".35pt"/>
              <v:line id="_x0000_s6857" style="position:absolute;flip:x" from="1980,6727" to="7650,6728" strokeweight=".35pt"/>
              <v:line id="_x0000_s6858" style="position:absolute;flip:x" from="1980,7891" to="7650,7892" strokeweight=".35pt"/>
              <v:line id="_x0000_s6859" style="position:absolute;flip:x" from="1980,8657" to="7650,8658" strokeweight=".35pt"/>
              <v:line id="_x0000_s6860" style="position:absolute;flip:x" from="1980,6187" to="7650,6188" strokeweight=".35pt"/>
              <v:line id="_x0000_s6861" style="position:absolute;flip:x" from="1980,7323" to="7650,7324" strokeweight=".35pt"/>
              <v:rect id="_x0000_s6862" style="position:absolute;left:6012;top:6486;width:3;height:3" filled="f" strokeweight=".55pt"/>
              <v:shape id="_x0000_s6863" style="position:absolute;left:5157;top:6414;width:176;height:39" coordsize="176,39" path="m176,39l165,25,154,11,140,7,125,3,107,,93,3,86,7,68,7,57,14r-14,l28,14,14,11,,3e" filled="f" strokeweight=".55pt">
                <v:path arrowok="t"/>
              </v:shape>
              <v:shape id="_x0000_s6864" style="position:absolute;left:5329;top:6324;width:230;height:133" coordsize="230,133" path="m230,3l212,,198,3,180,7r-15,7l151,21r-11,4l126,29r-18,3l101,50r-7,7l90,68r-4,7l76,86,65,97,54,108r-11,7l36,122r-7,11l11,133,,126e" filled="f" strokeweight=".55pt">
                <v:path arrowok="t"/>
              </v:shape>
              <v:shape id="_x0000_s6865" style="position:absolute;left:5559;top:6302;width:25;height:51" coordsize="25,51" path="m4,51l7,36,25,15,18,,,25e" filled="f" strokeweight=".55pt">
                <v:path arrowok="t"/>
              </v:shape>
              <v:shape id="_x0000_s6866" style="position:absolute;left:5548;top:6309;width:252;height:123" coordsize="252,123" path="m252,83l237,72,219,65r-21,l180,69r-18,l148,54,140,36r-14,l112,36,97,18,87,,72,8r7,14l76,33,61,40r-18,l40,58,33,72r7,18l40,112,22,123,4,108,,87,11,62,15,36e" filled="f" strokeweight=".55pt">
                <v:path arrowok="t"/>
              </v:shape>
              <v:shape id="_x0000_s6867" style="position:absolute;left:5793;top:6378;width:219;height:108" coordsize="219,108" path="m219,108l172,72r,-11l165,36,147,25,125,21,111,7,89,,57,3,46,11,28,18r-18,l,11e" filled="f" strokeweight=".55pt">
                <v:path arrowok="t"/>
              </v:shape>
              <v:shape id="_x0000_s6868" style="position:absolute;left:6015;top:6486;width:288;height:122" coordsize="288,122" path="m288,122l259,97,223,90,191,75r-36,4l90,79,69,50,33,10,,e" filled="f" strokeweight=".55pt">
                <v:path arrowok="t"/>
              </v:shape>
              <v:shape id="_x0000_s6869" style="position:absolute;left:6271;top:6604;width:398;height:295" coordsize="398,295" path="m398,295l366,281r-21,l330,274r-7,-4l294,248,265,230r-39,-7l201,212r-36,-7l143,205r-28,40l75,256,,263,111,191r14,-47l93,112,71,90,64,43,46,22,28,e" filled="f" strokeweight=".55pt">
                <v:path arrowok="t"/>
              </v:shape>
              <v:shape id="_x0000_s6870" style="position:absolute;left:6662;top:6896;width:291;height:546" coordsize="291,546" path="m119,546r3,-79l130,395r21,-14l187,334r25,-29l237,273r22,-18l281,222r10,-46l281,133,259,97,219,89,194,75,169,61,144,32,94,7,58,10,29,7,,e" filled="f" strokeweight=".55pt">
                <v:path arrowok="t"/>
              </v:shape>
              <v:shape id="_x0000_s6871" style="position:absolute;left:6404;top:7435;width:377;height:359" coordsize="377,359" path="m,359l32,331,43,313,71,291r40,-18l158,251r43,-10l247,248r22,-22l294,194r22,-43l341,97,355,54,377,e" filled="f" strokeweight=".55pt">
                <v:path arrowok="t"/>
              </v:shape>
              <v:shape id="_x0000_s6872" style="position:absolute;left:6235;top:7794;width:179;height:331" coordsize="179,331" path="m,331l36,259,68,234,93,202r43,-47l169,112,179,72,176,40,169,e" filled="f" strokeweight=".55pt">
                <v:path arrowok="t"/>
              </v:shape>
              <v:shape id="_x0000_s6873" style="position:absolute;left:6030;top:8075;width:201;height:223" coordsize="201,223" path="m57,223r4,-36l50,151,,82,,75,,54,,32,3,10,11,r7,10l21,28r,22l18,68r,7l57,97r72,14l172,86,201,46e" filled="f" strokeweight=".55pt">
                <v:path arrowok="t"/>
              </v:shape>
              <v:shape id="_x0000_s6874" style="position:absolute;left:5678;top:8294;width:409;height:471" coordsize="409,471" path="m21,471l14,460,7,442r,l3,442r,l,439r,-4l,428r3,-7l7,406r7,-7l18,392r7,-4l32,385r7,l43,385r,l57,374,72,360r7,-36l104,288r7,-29l115,259r3,l122,262r7,l136,259r7,l147,252r4,-8l151,237r,-3l147,230r-7,l133,230r-8,l115,230r-4,l104,230r,l100,176r36,4l179,176r15,-21l208,137r-4,-36l212,76r90,-8l345,58,381,40,409,e" filled="f" strokeweight=".55pt">
                <v:path arrowok="t"/>
              </v:shape>
              <v:shape id="_x0000_s6875" style="position:absolute;left:5699;top:8765;width:43;height:68" coordsize="43,68" path="m29,68l43,54,33,32,22,22,,e" filled="f" strokeweight=".55pt">
                <v:path arrowok="t"/>
              </v:shape>
              <v:shape id="_x0000_s6876" style="position:absolute;left:5602;top:8830;width:126;height:269" coordsize="126,269" path="m11,269r,-28l,226,,208,4,190,15,172r3,-18l25,133r4,-18l54,111,68,100,65,82,79,64,94,46,119,28,126,e" filled="f" strokeweight=".55pt">
                <v:path arrowok="t"/>
              </v:shape>
              <v:shape id="_x0000_s6877" style="position:absolute;left:5476;top:9103;width:159;height:205" coordsize="159,205" path="m148,4l115,,97,14,76,43r39,25l87,90r21,29l130,137,94,133,72,111,,137r65,14l105,169r14,25l159,205e" filled="f" strokeweight=".55pt">
                <v:path arrowok="t"/>
              </v:shape>
              <v:shape id="_x0000_s6878" style="position:absolute;left:5624;top:9107;width:129;height:197" coordsize="129,197" path="m,l14,35r7,33l43,97r25,21l93,136r36,7l100,168r-25,4l46,168,29,194,3,197e" filled="f" strokeweight=".55pt">
                <v:path arrowok="t"/>
              </v:shape>
              <v:shape id="_x0000_s6879" style="position:absolute;left:5401;top:8607;width:68;height:305" coordsize="68,305" path="m65,r3,43l65,65,54,79,50,97,36,111r-7,15l14,140,4,165r7,22l36,226,,259r4,46e" filled="f" strokeweight=".55pt">
                <v:path arrowok="t"/>
              </v:shape>
              <v:shape id="_x0000_s6880" style="position:absolute;left:5502;top:9168;width:1;height:3" coordsize="0,3" path="m,l,3,,e" filled="f" strokeweight=".55pt">
                <v:path arrowok="t"/>
              </v:shape>
              <v:rect id="_x0000_s6881" style="position:absolute;left:5559;top:9124;width:4;height:4" filled="f" strokeweight=".55pt"/>
              <v:rect id="_x0000_s6882" style="position:absolute;left:5433;top:8956;width:1;height:3" filled="f" strokeweight=".55pt"/>
              <v:shape id="_x0000_s6883" style="position:absolute;left:5415;top:8956;width:18;height:57" coordsize="18,57" path="m18,r,l18,25,,43,18,57r-3,e" filled="f" strokeweight=".55pt">
                <v:path arrowok="t"/>
              </v:shape>
              <v:shape id="_x0000_s6884" style="position:absolute;left:5448;top:9193;width:25;height:29" coordsize="25,29" path="m25,11l10,29,,7,18,r7,11e" filled="f" strokeweight=".55pt">
                <v:path arrowok="t"/>
              </v:shape>
              <v:shape id="_x0000_s6885" style="position:absolute;left:5397;top:8916;width:26;height:72" coordsize="26,72" path="m15,72l18,47,,40,15,22,15,,26,18r,29l22,72r-7,e" filled="f" strokeweight=".55pt">
                <v:path arrowok="t"/>
              </v:shape>
              <v:rect id="_x0000_s6886" style="position:absolute;left:5505;top:9153;width:1;height:4" filled="f" strokeweight=".55pt"/>
              <v:shape id="_x0000_s6887" style="position:absolute;left:5502;top:9124;width:57;height:65" coordsize="57,65" path="m,44r,l21,65,7,8,21,r7,33l57,4e" filled="f" strokeweight=".55pt">
                <v:path arrowok="t"/>
              </v:shape>
              <v:shape id="_x0000_s6888" style="position:absolute;left:5426;top:9013;width:112;height:194" coordsize="112,194" path="m,l25,14,4,25,18,47,14,76,29,97r,-25l54,79,36,61,58,76r,28l32,97,18,115r14,25l43,119r25,l50,133,32,158r18,18l58,151,86,140r-7,29l86,194r22,-11l112,158e" filled="f" strokeweight=".55pt">
                <v:path arrowok="t"/>
              </v:shape>
              <v:shape id="_x0000_s6889" style="position:absolute;left:5437;top:8463;width:83;height:122" coordsize="83,122" path="m,43l18,32,47,25,72,,83,7,57,25,54,47,39,72r,21l36,122e" filled="f" strokeweight=".55pt">
                <v:path arrowok="t"/>
              </v:shape>
              <v:shape id="_x0000_s6890" style="position:absolute;left:5412;top:8161;width:93;height:449" coordsize="93,449" path="m93,l82,14r,22l75,54,64,75r4,18l68,115r,22l75,158,64,176r,25l57,216,46,237r-3,18l32,273r-7,22l18,313r3,21l25,352r-7,22l,392r11,21l32,421r29,3l54,449e" filled="f" strokeweight=".55pt">
                <v:path arrowok="t"/>
              </v:shape>
              <v:shape id="_x0000_s6891" style="position:absolute;left:5502;top:7679;width:86;height:486" coordsize="86,486" path="m82,r4,29l86,47r,18l82,90r-3,18l71,130r-7,18l61,169r-8,25l46,216r-3,18l39,252r-3,21l36,295r,22l36,338r,18l36,378r,18l28,414r-7,14l18,446r-4,25l,486e" filled="f" strokeweight=".55pt">
                <v:path arrowok="t"/>
              </v:shape>
              <v:shape id="_x0000_s6892" style="position:absolute;left:5203;top:6993;width:399;height:690" coordsize="399,690" path="m,l33,32,51,61,72,93r22,47l105,187r28,50l166,280r3,47l237,377r54,25l342,442r50,39l396,539r3,83l381,690e" filled="f" strokeweight=".55pt">
                <v:path arrowok="t"/>
              </v:shape>
              <v:shape id="_x0000_s6893" style="position:absolute;left:5182;top:6762;width:61;height:238" coordsize="61,238" path="m61,l46,22,39,36r,18l36,72r7,22l32,116r7,18l21,144,11,155,,177r7,32l18,238e" filled="f" strokeweight=".55pt">
                <v:path arrowok="t"/>
              </v:shape>
              <v:shape id="_x0000_s6894" style="position:absolute;left:5236;top:6453;width:104;height:313" coordsize="104,313" path="m25,l90,47r10,29l100,97r4,22l104,141r,28l97,191,82,212,61,223,46,252,36,274,3,281,,313e" filled="f" strokeweight=".55pt">
                <v:path arrowok="t"/>
              </v:shape>
              <v:shape id="_x0000_s6895" style="position:absolute;left:5976;top:1079;width:1;height:1" coordsize="0,0" path="m,l,,,,,e" filled="f" strokeweight=".55pt">
                <v:path arrowok="t"/>
              </v:shape>
              <v:shape id="_x0000_s6896" style="position:absolute;left:4571;top:1614;width:3;height:1" coordsize="3,0" path="m,l,,3,r,l,,,e" filled="f" strokeweight=".55pt">
                <v:path arrowok="t"/>
              </v:shape>
              <v:shape id="_x0000_s6897" style="position:absolute;left:6202;top:2948;width:101;height:111" coordsize="101,111" path="m11,l,25,,65,22,79r21,l22,93r21,18l72,97,101,86,94,58,65,43,47,25,15,e" filled="f" strokeweight=".55pt">
                <v:path arrowok="t"/>
              </v:shape>
              <v:shape id="_x0000_s6898" style="position:absolute;left:6249;top:3268;width:43;height:54" coordsize="43,54" path="m,l11,18,22,36,43,54e" filled="f" strokeweight=".55pt">
                <v:path arrowok="t"/>
              </v:shape>
              <v:shape id="_x0000_s6899" style="position:absolute;left:6314;top:3484;width:64;height:68" coordsize="64,68" path="m,14l21,,46,7,64,28,57,50,39,64,21,68e" filled="f" strokeweight=".55pt">
                <v:path arrowok="t"/>
              </v:shape>
              <v:shape id="_x0000_s6900" style="position:absolute;left:7374;top:726;width:3;height:4" coordsize="3,4" path="m,l,4r3,l3,,,,,e" filled="f" strokeweight=".55pt">
                <v:path arrowok="t"/>
              </v:shape>
              <v:shape id="_x0000_s6901" style="position:absolute;left:7058;top:726;width:589;height:608" coordsize="589,608" path="m258,29l319,,79,180,,342,204,212r76,-14l416,83,244,273,186,410,370,248r-15,76l341,396r-14,68l309,522r-4,86l388,468,460,349r10,61l589,302e" filled="f" strokeweight=".55pt">
                <v:path arrowok="t"/>
              </v:shape>
              <v:shape id="_x0000_s6902" style="position:absolute;left:7550;top:1679;width:1;height:4" coordsize="0,4" path="m,l,4r,l,,,,,e" filled="f" strokeweight=".55pt">
                <v:path arrowok="t"/>
              </v:shape>
              <v:shape id="_x0000_s6903" style="position:absolute;left:7277;top:2301;width:1;height:3" coordsize="0,3" path="m,l,3,,,,e" filled="f" strokeweight=".55pt">
                <v:path arrowok="t"/>
              </v:shape>
              <v:shape id="_x0000_s6904" style="position:absolute;left:7176;top:2657;width:284;height:331" coordsize="284,331" path="m97,11l137,r36,36l133,68,191,57r39,36l262,133r-3,50l284,241r-11,28l252,241r-8,36l194,241,180,190,144,165,83,133,25,86r40,43l29,151r61,-7l133,180,58,266,50,201,,284,115,262,25,313r33,18l119,284e" filled="f" strokeweight=".55pt">
                <v:path arrowok="t"/>
              </v:shape>
              <v:shape id="_x0000_s6905" style="position:absolute;left:7234;top:2574;width:79;height:90" coordsize="79,90" path="m39,90r-18,l3,50,,40,28,25,18,,43,22,79,36r,25l79,83e" filled="f" strokeweight=".55pt">
                <v:path arrowok="t"/>
              </v:shape>
              <v:shape id="_x0000_s6906" style="position:absolute;left:7309;top:2509;width:137;height:223" coordsize="137,223" path="m4,101r54,25l43,148r-7,36l68,187r51,36l119,184r10,-25l137,130,54,126,68,97r29,l50,76,29,29,4,r7,29l29,76,,94e" filled="f" strokeweight=".55pt">
                <v:path arrowok="t"/>
              </v:shape>
              <v:shape id="_x0000_s6907" style="position:absolute;left:7381;top:2491;width:129;height:101" coordsize="129,101" path="m61,11l83,r28,8l129,22r-7,36l108,76,79,94r-25,7l29,83,11,69,,54,,44e" filled="f" strokeweight=".55pt">
                <v:path arrowok="t"/>
              </v:shape>
              <v:shape id="_x0000_s6908" style="position:absolute;left:6533;top:687;width:794;height:345" coordsize="794,345" path="m36,345l36,97,136,237r29,-65l,14,129,97r76,64l244,194,233,129,61,,183,r97,79l266,,456,,413,75,636,21,693,,794,,780,72e" filled="f" strokeweight=".55pt">
                <v:path arrowok="t"/>
              </v:shape>
              <v:shape id="_x0000_s6909" style="position:absolute;left:6723;top:2937;width:701;height:532" coordsize="701,532" path="m568,r90,22l701,54r-47,54l586,162r-93,54l421,238,349,202r-18,53l299,291r-26,51l259,399r-50,11l155,442,130,421r3,32l101,464,61,478,29,500r,22l,532e" filled="f" strokeweight=".55pt">
                <v:path arrowok="t"/>
              </v:shape>
              <v:shape id="_x0000_s6910" style="position:absolute;left:6310;top:3466;width:428;height:406" coordsize="428,406" path="m413,r-3,18l428,57,395,75r33,33l392,115r21,25l381,147r-14,43l334,215r25,44l349,298r-22,25l331,356r-22,36l266,406,248,352r-22,14l230,334r-39,22l147,345,115,309,104,251,65,212,36,144r7,-40l,64,,7e" filled="f" strokeweight=".55pt">
                <v:path arrowok="t"/>
              </v:shape>
              <v:shape id="_x0000_s6911" style="position:absolute;left:7341;top:2412;width:198;height:137" coordsize="198,137" path="m198,51r-11,l148,33,126,11,105,,94,22r,39l94,76r11,21l105,123r-22,7l51,123,18,119,,137e" filled="f" strokeweight=".55pt">
                <v:path arrowok="t"/>
              </v:shape>
              <v:shape id="_x0000_s6912" style="position:absolute;left:6209;top:2873;width:155;height:604" coordsize="155,604" path="m101,604l76,560r61,-18l69,542r36,-36l62,521,47,478,69,456r86,-36l130,388r-65,3l33,395r3,-40l155,341,130,316r-79,l62,280r75,-14l148,219r-4,-36l151,104,83,100,,71,,35,47,25r79,36l144,39,115,e" filled="f" strokeweight=".55pt">
                <v:path arrowok="t"/>
              </v:shape>
              <v:shape id="_x0000_s6913" style="position:absolute;left:6062;top:2340;width:266;height:536" coordsize="266,536" path="m266,536l252,493,194,403r-43,65l97,461r11,-51l130,378r,-40l119,281r-4,-50l83,187r,-54l58,119,72,76,50,44,,e" filled="f" strokeweight=".55pt">
                <v:path arrowok="t"/>
              </v:shape>
              <v:shape id="_x0000_s6914" style="position:absolute;left:5599;top:2060;width:463;height:284" coordsize="463,284" path="m463,284l427,205,395,147,341,111,291,83,240,79r-36,40l183,101r-32,39l140,90r-29,47l46,90,50,58,93,25,,e" filled="f" strokeweight=".55pt">
                <v:path arrowok="t"/>
              </v:shape>
              <v:shape id="_x0000_s6915" style="position:absolute;left:5509;top:1035;width:532;height:1025" coordsize="532,1025" path="m86,1025l61,993r90,-8l151,950r32,28l190,978r15,l226,978r15,l244,971r7,-14l262,935r4,-21l262,896,248,885r-11,-4l219,885r-22,14l176,910r-29,7l115,914r,-4l118,906r,-3l122,896r,-8l122,881r,-3l118,870r-7,l108,867r,l104,863r-4,-3l97,860r-7,l82,863r-14,4l29,838,7,809,,784,3,763r8,-18l21,734r4,-4l118,683r94,-43l219,640r14,-7l251,622r18,-21l280,576r43,-97l330,471r8,-21l348,410r-14,4l309,417r-25,l258,417r-21,-7l219,399r-7,-21l219,349r68,-86l345,180r3,7l356,209r7,21l373,248r11,4l391,241r-3,-18l377,205r-7,-18l370,173r21,-4l420,166r22,l453,166,471,65,532,e" filled="f" strokeweight=".55pt">
                <v:path arrowok="t"/>
              </v:shape>
              <v:shape id="_x0000_s6916" style="position:absolute;left:6041;top:848;width:528;height:306" coordsize="528,306" path="m,187l93,306,21,112r11,-4l50,94,79,80,111,62,143,51r25,-4l179,62r7,28l194,133r3,44l201,216r3,33l204,259r,-10l208,227r4,-29l219,166r11,-22l244,141r97,93l334,227,323,213,312,195,301,173r,-11l305,162r4,l316,162r7,l334,162r7,l348,159r7,-4l355,151r-3,-7l345,130r-8,-22l327,83,316,58,312,36,309,15,316,r14,l345,4r21,14l395,44r29,28l456,101r29,29l506,155r18,18l528,180e" filled="f" strokeweight=".55pt">
                <v:path arrowok="t"/>
              </v:shape>
              <v:shape id="_x0000_s6917" style="position:absolute;left:7431;top:1312;width:216;height:1154" coordsize="216,1154" path="m216,l47,18,216,47,72,133r,65l130,137r46,l108,220r18,100l54,385,18,597r4,-4l22,590r3,-7l33,575r3,-10l43,557r8,-7l58,547r7,l69,547r7,10l94,565r10,7l115,575r4,8l119,586r-4,l108,590r-7,l87,593r-18,8l54,611r-7,18l51,637r10,10l83,658r29,15l148,676r14,25l162,723r-7,14l144,748r-11,7l130,759r-8,-4l108,744,87,737r-22,l58,741r-4,7l47,755r-7,7l36,770r-7,3l22,773r-4,-3l11,766,7,762,4,759r,l,766r4,11l11,795r11,21l29,831r,10l40,849r14,l72,845r11,4l87,852r,15l76,870r-18,4l43,874r-14,3l25,881r8,7l54,895r18,l90,899r7,l115,989r-32,25l15,946r43,93l11,1036r54,54l65,1090r4,3l76,1097r7,7l94,1108r7,3l112,1115r10,l126,1115r4,3l130,1122r-4,7l126,1133r-7,7l115,1143r-3,8l112,1151r-4,3e" filled="f" strokeweight=".55pt">
                <v:path arrowok="t"/>
              </v:shape>
              <v:shape id="_x0000_s6918" style="position:absolute;left:5584;top:687;width:356;height:683" coordsize="356,683" path="m,650r61,33l101,622r54,-69l194,496r29,-54l25,528,151,420,61,366r180,l306,284r50,-79l227,43,90,118,162,25,115,e" filled="f" strokeweight=".55pt">
                <v:path arrowok="t"/>
              </v:shape>
              <v:shape id="_x0000_s6919" style="position:absolute;left:4873;top:1172;width:172;height:79" coordsize="172,79" path="m,72l25,47,75,32,118,14,147,4,172,r-3,14l140,22r-32,7l72,43,54,58,21,68,18,79e" filled="f" strokeweight=".55pt">
                <v:path arrowok="t"/>
              </v:shape>
              <v:shape id="_x0000_s6920" style="position:absolute;left:5279;top:1341;width:323;height:528" coordsize="323,528" path="m18,528l93,514,82,475r47,-26l90,421r57,-4l140,352,79,320,21,360r8,-40l,298r79,8l126,313r14,36l140,259r-43,7l36,259,86,237,57,212r83,25l201,212,151,162r140,l305,93,244,72r79,l305,e" filled="f" strokeweight=".55pt">
                <v:path arrowok="t"/>
              </v:shape>
              <v:shape id="_x0000_s6921" style="position:absolute;left:4600;top:1269;width:93;height:306" coordsize="93,306" path="m36,306l46,288,68,255r3,-14l21,241,,212,,180,,162r25,-7l75,155r4,-11l39,133,28,126,18,119,,115r32,4l32,83,28,65r40,7l93,72,61,32,43,e" filled="f" strokeweight=".55pt">
                <v:path arrowok="t"/>
              </v:shape>
              <v:shape id="_x0000_s6922" style="position:absolute;left:4794;top:687;width:718;height:557" coordsize="718,557" path="m715,r,25l715,57r3,25l718,93,560,7r15,129l467,28r18,65l395,75r,25l391,126r-18,l352,122r-4,7l345,151r-4,25l341,205r11,28l452,330,327,280,251,169r-75,64l258,320,133,269r-8,4l107,284,82,302,54,323,28,341,10,359,,374r,7l3,384r7,4l18,388r7,l36,388r7,4l46,392r4,-4l104,402r,l111,402r11,l129,406r11,l147,410r,3l147,427r-18,15l107,456,82,471,64,485r-7,14l57,507r4,18l64,546r15,11e" filled="f" strokeweight=".55pt">
                <v:path arrowok="t"/>
              </v:shape>
              <v:shape id="_x0000_s6923" style="position:absolute;left:4636;top:1575;width:675;height:582" coordsize="675,582" path="m661,294r-4,8l661,320r7,14l675,348r-3,8l657,374r-11,14l639,402r-21,8l589,406r-32,-7l539,374,528,359,513,345r4,29l517,399r4,18l528,424r50,3l618,427r14,22l643,467r18,4l661,507r-11,21l639,546r-36,18l575,582r-18,l560,561,549,539,528,525,506,507,485,489r,21l499,528r7,18l485,532,467,499r-7,26l460,546r-29,l406,557r-15,4l366,543,345,525r-15,18l327,546,312,532r-7,l298,550r-18,3l269,539r,-40l265,489r-7,32l251,539r-14,l215,521r15,-22l240,478r11,-33l276,427r40,-3l337,420,316,381,291,341r,-32l309,309r25,3l348,334r11,25l377,384r39,4l456,384r21,-21l485,320r18,-33l499,262r-22,32l463,330r-3,18l445,370,413,356,388,338r14,-18l413,302,391,284r22,-18l431,255r-11,-7l409,248r4,-58l420,158r-25,57l391,248,377,226r-32,-3l334,237r-18,4l327,194r3,-47l330,129r11,-29l309,143r-8,l287,108r-7,-8l269,161r-4,54l244,251r-29,4l154,248,118,230,97,194r43,-11l140,176r-33,l86,172,68,133,61,100,68,86r47,-7l147,64,168,54,154,46r-29,l158,18,129,10r-22,8l57,14,,e" filled="f" strokeweight=".55pt">
                <v:path arrowok="t"/>
              </v:shape>
              <v:shape id="_x0000_s6924" style="position:absolute;left:4643;top:1136;width:708;height:604" coordsize="708,604" path="m,133l7,119,21,104,32,86,46,76,75,68r,-28l75,11,90,29r21,21l136,79r11,18l158,119r7,18l172,151r25,29l215,209r11,32l233,263r15,28l266,298r10,-25l284,245r3,l294,245r4,35l298,313r,21l298,352r,18l298,388r,15l298,421r18,18l352,457r25,10l399,471r-33,18l359,507r-14,18l338,529r-8,3l338,554r3,25l384,586r11,4l417,593r21,4l485,604r3,-22l485,575r-4,-10l496,547r10,-8l517,529r-18,7l478,539r-11,4l456,547,438,525r-29,4l427,521r26,-7l417,485,402,460r-7,-11l384,442,370,417,341,378r22,-18l373,349r11,-11l352,298r-4,-25l359,270r11,-7l370,263r,l391,266r18,l435,273r21,15l478,320r14,36l506,392r33,18l550,406r10,-7l582,396r11,-8l571,388r-21,l524,388r-3,-7l514,370,492,331,481,302r-3,-14l474,273r,-21l496,245r28,-4l553,234r29,-4l603,223r22,-7l636,209r11,-8l603,201r-7,-10l603,180r22,-7l654,165r14,-7l683,151r17,-7l708,133r-29,4l654,129r-11,-3l629,126r10,-18l654,90r3,-7l668,68,683,50,693,29r7,-15l700,4r-3,l693,r-3,l686,r-7,4l675,4r,3l675,11,643,29r-18,7l611,40,585,76r-7,14l568,101r-8,11l553,122r-11,15l532,151r-18,22l510,201r-11,-7l499,201r4,-25l510,147r-14,8l488,165r-7,11l470,180r-10,7l413,209r-36,l363,201r-15,-7l363,162r25,-18l406,133r29,-21l463,90,478,68r-4,-3l470,61r-17,7l406,72,366,90r-7,7l348,108r-25,18l316,137r-7,10l287,158r-14,l251,140,241,126r14,-18e" filled="f" strokeweight=".55pt">
                <v:path arrowok="t"/>
              </v:shape>
              <v:shape id="_x0000_s6925" style="position:absolute;left:7438;top:3351;width:205;height:72" coordsize="205,72" path="m,7l11,25,8,72,54,57,65,14,94,32,108,14r33,4l144,54,162,21,205,e" filled="f" strokeweight=".55pt">
                <v:path arrowok="t"/>
              </v:shape>
              <v:shape id="_x0000_s6926" style="position:absolute;left:7352;top:3340;width:295;height:248" coordsize="295,248" path="m295,205r-18,21l241,237r-29,11l180,248,148,230r-18,-4l108,226r-4,l97,226r-7,l79,223r-7,l61,219r-3,-3l54,212r,-4l54,201r4,-3l65,194r7,l79,194r7,l94,194r,l97,147,65,133r-7,l43,137r-18,3l7,137,4,129,58,108,97,93,65,83r-7,l43,83,25,79r-14,l4,72,,65,,54,,47,4,39r7,-7l15,25r3,l18,21,51,,68,7,86,18e" filled="f" strokeweight=".55pt">
                <v:path arrowok="t"/>
              </v:shape>
              <v:shape id="_x0000_s6927" style="position:absolute;left:7611;top:6216;width:39;height:32" coordsize="39,32" path="m,l,22,18,18r21,l18,22,,22,4,32e" filled="f" strokeweight=".55pt">
                <v:path arrowok="t"/>
              </v:shape>
              <v:rect id="_x0000_s6928" style="position:absolute;left:7611;top:6248;width:4;height:1" filled="f" strokeweight=".55pt"/>
              <v:shape id="_x0000_s6929" style="position:absolute;left:7611;top:6194;width:36;height:22" coordsize="36,22" path="m7,l25,11,36,4,25,11,7,11,,22e" filled="f" strokeweight=".55pt">
                <v:path arrowok="t"/>
              </v:shape>
              <v:shape id="_x0000_s6930" style="position:absolute;left:7611;top:6216;width:1;height:4" coordsize="0,4" path="m,l,4,,e" filled="f" strokeweight=".55pt">
                <v:path arrowok="t"/>
              </v:shape>
              <v:shape id="_x0000_s6931" style="position:absolute;left:7611;top:6248;width:39;height:18" coordsize="39,18" path="m39,18r-10,l11,8,,e" filled="f" strokeweight=".55pt">
                <v:path arrowok="t"/>
              </v:shape>
              <v:rect id="_x0000_s6932" style="position:absolute;left:7611;top:6248;width:4;height:1" filled="f" strokeweight=".55pt"/>
              <v:shape id="_x0000_s6933" style="position:absolute;left:7615;top:5839;width:32;height:68" coordsize="32,68" path="m,68l7,53,7,43,10,32,21,18,32,e" filled="f" strokeweight=".55pt">
                <v:path arrowok="t"/>
              </v:shape>
              <v:shape id="_x0000_s6934" style="position:absolute;left:7611;top:5907;width:36;height:208" coordsize="36,208" path="m7,l,21,11,39,25,57r7,15l29,90r-7,18l29,129r3,15l36,162r,25l25,208e" filled="f" strokeweight=".55pt">
                <v:path arrowok="t"/>
              </v:shape>
              <v:shape id="_x0000_s6935" style="position:absolute;left:7604;top:6108;width:32;height:86" coordsize="32,86" path="m32,l29,18,21,29,14,40r,18l,72,14,86r,e" filled="f" strokeweight=".55pt">
                <v:path arrowok="t"/>
              </v:shape>
              <v:shape id="_x0000_s6936" style="position:absolute;left:5548;top:4609;width:259;height:119" coordsize="259,119" path="m36,50r-3,l4,43,33,54r3,25l15,101,,119,25,108,40,90,58,68,76,50,97,36,126,22,148,11,176,r26,l230,r25,14l259,40,234,54,212,68,184,61r-26,7l162,68e" filled="f" strokeweight=".55pt">
                <v:path arrowok="t"/>
              </v:shape>
              <v:rect id="_x0000_s6937" style="position:absolute;left:5710;top:4677;width:1;height:1" filled="f" strokeweight=".55pt"/>
              <v:shape id="_x0000_s6938" style="position:absolute;left:5710;top:4677;width:212;height:248" coordsize="212,248" path="m,l25,,47,15,72,11,65,36r3,29l79,90r25,7l119,115r28,8l169,126r29,4l212,148r-18,10l169,169r-22,11l122,187r-25,4l83,212,68,230,47,248,25,230,22,205,32,180,54,166e" filled="f" strokeweight=".55pt">
                <v:path arrowok="t"/>
              </v:shape>
              <v:shape id="_x0000_s6939" style="position:absolute;left:5688;top:4792;width:126;height:51" coordsize="126,51" path="m76,51r3,l101,40r25,-4l101,26,112,,90,15,69,29,44,33,18,47,,40e" filled="f" strokeweight=".55pt">
                <v:path arrowok="t"/>
              </v:shape>
              <v:shape id="_x0000_s6940" style="position:absolute;left:4621;top:6115;width:108;height:76" coordsize="108,76" path="m108,76l97,61,86,47,72,33,54,22,36,11,18,8,,,,8e" filled="f" strokeweight=".55pt">
                <v:path arrowok="t"/>
              </v:shape>
              <v:shape id="_x0000_s6941" style="position:absolute;left:4729;top:6191;width:86;height:32" coordsize="86,32" path="m,l18,11,32,21r18,4l72,25r14,7e" filled="f" strokeweight=".55pt">
                <v:path arrowok="t"/>
              </v:shape>
              <v:shape id="_x0000_s6942" style="position:absolute;left:4905;top:6238;width:22;height:18" coordsize="22,18" path="m,l18,14r4,4e" filled="f" strokeweight=".55pt">
                <v:path arrowok="t"/>
              </v:shape>
              <v:shape id="_x0000_s6943" style="position:absolute;left:4815;top:6223;width:90;height:25" coordsize="90,25" path="m,l18,11r18,l54,22r18,3l90,22r,-7e" filled="f" strokeweight=".55pt">
                <v:path arrowok="t"/>
              </v:shape>
              <v:shape id="_x0000_s6944" style="position:absolute;left:4927;top:6256;width:61;height:82" coordsize="61,82" path="m,l,21,18,32,28,46,39,61,54,75r7,7e" filled="f" strokeweight=".55pt">
                <v:path arrowok="t"/>
              </v:shape>
              <v:shape id="_x0000_s6945" style="position:absolute;left:5272;top:6036;width:71;height:29" coordsize="71,29" path="m,11l14,,36,,54,4,71,15,57,25,39,29,21,22,3,15,,11e" filled="f" strokeweight=".55pt">
                <v:path arrowok="t"/>
              </v:shape>
              <v:shape id="_x0000_s6946" style="position:absolute;left:5272;top:6047;width:1;height:1" coordsize="0,0" path="m,l,,,e" filled="f" strokeweight=".55pt">
                <v:path arrowok="t"/>
              </v:shape>
              <v:shape id="_x0000_s6947" style="position:absolute;left:5663;top:6079;width:58;height:22" coordsize="58,22" path="m,4l18,,40,,58,,51,22r-18,l11,22,,8,,4e" filled="f" strokeweight=".55pt">
                <v:path arrowok="t"/>
              </v:shape>
              <v:rect id="_x0000_s6948" style="position:absolute;left:5663;top:6083;width:1;height:1" filled="f" strokeweight=".55pt"/>
              <v:shape id="_x0000_s6949" style="position:absolute;left:5228;top:4857;width:144;height:72" coordsize="144,72" path="m144,l123,14,101,25r-25,l47,29,26,36,,50,4,72,18,68e" filled="f" strokeweight=".55pt">
                <v:path arrowok="t"/>
              </v:shape>
              <v:shape id="_x0000_s6950" style="position:absolute;left:5085;top:4947;width:169;height:47" coordsize="169,47" path="m169,l140,4r-22,l93,14r-25,l50,36,25,47,,47,,39e" filled="f" strokeweight=".55pt">
                <v:path arrowok="t"/>
              </v:shape>
              <v:shape id="_x0000_s6951" style="position:absolute;left:5042;top:4749;width:176;height:191" coordsize="176,191" path="m71,191l93,176r7,-25l104,122r14,-18l107,79r22,15l154,108,176,94,169,72,151,51,133,29r-29,l79,18r-25,l25,11,7,,,e" filled="f" strokeweight=".55pt">
                <v:path arrowok="t"/>
              </v:shape>
              <v:shape id="_x0000_s6952" style="position:absolute;left:4833;top:4616;width:201;height:137" coordsize="201,137" path="m201,137r,-25l194,86,183,61,155,54,133,36,126,11r-29,l68,,47,18,25,33,4,51,,54e" filled="f" strokeweight=".55pt">
                <v:path arrowok="t"/>
              </v:shape>
              <v:shape id="_x0000_s6953" style="position:absolute;left:5099;top:4782;width:47;height:14" coordsize="47,14" path="m47,l22,14,,3,25,,47,e" filled="f" strokeweight=".55pt">
                <v:path arrowok="t"/>
              </v:shape>
              <v:shape id="_x0000_s6954" style="position:absolute;left:5146;top:4782;width:1;height:3" coordsize="0,3" path="m,l,3,,e" filled="f" strokeweight=".55pt">
                <v:path arrowok="t"/>
              </v:shape>
              <v:shape id="_x0000_s6955" style="position:absolute;left:4743;top:4670;width:288;height:83" coordsize="288,83" path="m90,l65,11,40,22,22,40,,58r26,3l51,72,76,65r29,-7l123,43r21,11l169,68r25,15l220,72r25,-4l270,83r18,e" filled="f" strokeweight=".55pt">
                <v:path arrowok="t"/>
              </v:shape>
              <v:shape id="_x0000_s6956" style="position:absolute;left:4898;top:4749;width:151;height:263" coordsize="151,263" path="m144,r7,25l126,25,100,22,72,29,54,47,25,51,11,72,,94r14,18l7,137,3,162,,187r3,25l3,241r11,22l39,259,57,241r8,-25l65,191,57,166r,-26l65,115,72,90,90,76e" filled="f" strokeweight=".55pt">
                <v:path arrowok="t"/>
              </v:shape>
              <v:shape id="_x0000_s6957" style="position:absolute;left:4988;top:4792;width:125;height:148" coordsize="125,148" path="m,29r,l25,18,39,,64,11,86,22r7,25l93,72,75,94r29,-4l118,115r4,22l125,148e" filled="f" strokeweight=".55pt">
                <v:path arrowok="t"/>
              </v:shape>
              <v:shape id="_x0000_s6958" style="position:absolute;left:5074;top:4947;width:180;height:79" coordsize="180,79" path="m11,36l,61,25,72r22,7l72,72,90,61,115,50,140,36,158,25,180,7r,-7e" filled="f" strokeweight=".55pt">
                <v:path arrowok="t"/>
              </v:shape>
              <v:shape id="_x0000_s6959" style="position:absolute;left:5246;top:4857;width:126;height:68" coordsize="126,68" path="m,68l26,65r25,l76,68,97,58,108,36,119,11,126,e" filled="f" strokeweight=".55pt">
                <v:path arrowok="t"/>
              </v:shape>
              <v:shape id="_x0000_s6960" style="position:absolute;left:5796;top:4566;width:104;height:43" coordsize="104,43" path="m33,l61,11,83,25r21,18l76,43,47,36,25,18,,3,29,r4,e" filled="f" strokeweight=".55pt">
                <v:path arrowok="t"/>
              </v:shape>
              <v:shape id="_x0000_s6961" style="position:absolute;left:5904;top:4746;width:65;height:75" coordsize="65,75" path="m47,l43,25,25,50,47,32,65,54,47,72,18,75,,57,14,28,25,3,47,e" filled="f" strokeweight=".55pt">
                <v:path arrowok="t"/>
              </v:shape>
              <v:rect id="_x0000_s6962" style="position:absolute;left:5951;top:4746;width:3;height:1" filled="f" strokeweight=".55pt"/>
              <v:shape id="_x0000_s6963" style="position:absolute;left:5796;top:4735;width:72;height:61" coordsize="72,61" path="m15,r3,25l47,36r25,l72,61,47,47,22,43,,25,15,e" filled="f" strokeweight=".55pt">
                <v:path arrowok="t"/>
              </v:shape>
              <v:rect id="_x0000_s6964" style="position:absolute;left:5818;top:4760;width:1;height:4" filled="f" strokeweight=".55pt"/>
              <v:shape id="_x0000_s6965" style="position:absolute;left:1984;top:3649;width:1;height:1" coordsize="0,0" path="m,l,,,e" filled="f" strokeweight=".55pt">
                <v:path arrowok="t"/>
              </v:shape>
              <v:shape id="_x0000_s6966" style="position:absolute;left:2382;top:3789;width:335;height:194" coordsize="335,194" path="m335,72l306,58,274,36,248,15,212,29r4,36l216,97r-32,15l155,133r-29,25l94,173r14,-32l90,108,105,76,123,40r32,-7l162,,130,7,101,25,76,58,58,87,40,119,11,141,,176r33,18e" filled="f" strokeweight=".55pt">
                <v:path arrowok="t"/>
              </v:shape>
              <v:shape id="_x0000_s6967" style="position:absolute;left:3148;top:4311;width:57;height:57" coordsize="57,57" path="m57,l47,28,36,57,11,39,,14,25,7r,29l36,7,57,e" filled="f" strokeweight=".55pt">
                <v:path arrowok="t"/>
              </v:shape>
              <v:shape id="_x0000_s6968" style="position:absolute;left:3202;top:4354;width:43;height:46" coordsize="43,46" path="m21,r,25l43,46,14,36,,11,21,e" filled="f" strokeweight=".55pt">
                <v:path arrowok="t"/>
              </v:shape>
              <v:shape id="_x0000_s6969" style="position:absolute;left:3198;top:4278;width:65;height:104" coordsize="65,104" path="m4,l29,22,47,47,58,76r7,28l43,83,15,65,22,36,,11,4,e" filled="f" strokeweight=".55pt">
                <v:path arrowok="t"/>
              </v:shape>
              <v:shape id="_x0000_s6970" style="position:absolute;left:1987;top:3980;width:428;height:287" coordsize="428,287" path="m428,l410,25,395,54,360,68,327,90r-18,21l273,136r-25,29l216,176r-22,25l173,212r-25,18l122,237,90,251,65,266,33,287,,287e" filled="f" strokeweight=".55pt">
                <v:path arrowok="t"/>
              </v:shape>
              <v:shape id="_x0000_s6971" style="position:absolute;left:1980;top:3847;width:295;height:417" coordsize="295,417" path="m,417l50,388,75,377,93,359r36,-10l151,345r21,-29l201,295r25,-22l248,248r14,-32l266,176r18,-29l295,115r-25,29l241,154r-7,-36l219,151,190,133r-32,-7l126,144,108,115r,-32l93,50,93,e" filled="f" strokeweight=".55pt">
                <v:path arrowok="t"/>
              </v:shape>
              <v:shape id="_x0000_s6972" style="position:absolute;left:1984;top:3494;width:143;height:155" coordsize="143,155" path="m,155l61,134,97,119r36,-11l143,76,125,40,136,,104,18,71,40,36,26,,36e" filled="f" strokeweight=".55pt">
                <v:path arrowok="t"/>
              </v:shape>
              <v:shape id="_x0000_s6973" style="position:absolute;left:1984;top:3822;width:89;height:90" coordsize="89,90" path="m89,21l71,43,61,64,43,90,10,75,,61,,18,21,14,,e" filled="f" strokeweight=".55pt">
                <v:path arrowok="t"/>
              </v:shape>
              <v:shape id="_x0000_s6974" style="position:absolute;left:1980;top:2833;width:927;height:266" coordsize="927,266" path="m,266l32,252,50,226,79,187r22,-43l155,101r35,25l180,86,226,75,280,29,302,r32,25l327,72,359,36r29,25l460,65r4,28l528,122r79,11l679,151r61,7l801,144r43,14l877,187r50,21e" filled="f" strokeweight=".55pt">
                <v:path arrowok="t"/>
              </v:shape>
              <v:shape id="_x0000_s6975" style="position:absolute;left:1980;top:3228;width:155;height:162" coordsize="155,162" path="m7,126l29,115r7,40l75,162r44,-14l111,115r44,4l86,65,40,58,18,22,,e" filled="f" strokeweight=".55pt">
                <v:path arrowok="t"/>
              </v:shape>
              <v:shape id="_x0000_s6976" style="position:absolute;left:2904;top:2937;width:614;height:187" coordsize="614,187" path="m,101r57,29l100,151r40,22l183,187r36,l251,126,291,97,341,76,384,54,434,36,406,69,362,83r-43,32l276,176r61,-50l370,97,413,79,438,69,477,47,477,r94,119l596,90,607,29r7,79e" filled="f" strokeweight=".55pt">
                <v:path arrowok="t"/>
              </v:shape>
              <v:shape id="_x0000_s6977" style="position:absolute;left:4269;top:2891;width:428;height:435" coordsize="428,435" path="m,301r36,22l61,334r32,11l137,341r46,4l219,330r61,4l262,323,241,309r-4,-15l230,276r43,-18l316,280r11,57l327,337r-4,8l323,352r-3,7l316,366r,11l316,384r,4l320,391r-4,11l316,409r4,11l323,424r4,7l331,435r18,-65l349,309r46,-22l395,284r7,-4l406,273r7,-7l420,255r8,-15l424,233r-4,-7l417,222r-7,-3l399,219r-4,-4l388,215r,l388,215r4,-3l395,204r4,-7l406,190r4,-7l413,176r,-8l413,161r,l406,158r-25,-8l356,143,320,115,309,82,331,43,302,e" filled="f" strokeweight=".55pt">
                <v:path arrowok="t"/>
              </v:shape>
              <v:shape id="_x0000_s6978" style="position:absolute;left:3518;top:3009;width:758;height:338" coordsize="758,338" path="m,32r,l,36r,4l4,43r,7l11,50r3,4l22,50r7,l36,43r4,-7l43,25,47,15r,-4l47,7r,l50,4,54,r7,l65,7,79,18r25,11l140,47r40,14l216,79r32,11l273,101r7,3l320,108r,l327,108r7,l341,108r11,l359,108r4,4l363,115r11,4l381,126r3,7l384,140r,4l384,151r,4l384,155r,3l381,162r-7,4l367,169r-11,4l349,176r-4,4l341,183r,4l345,194r,4l349,205r3,4l356,212r,l424,219r47,-3l471,216r7,l485,216r18,-4l517,205r8,-4l532,198r11,l550,201r3,4l561,209r3,l564,212r,l568,219r3,8l575,234r7,7l589,248r8,4l600,245r4,l604,248r,4l607,255r,8l607,270r4,7l618,281r7,l632,281r-10,21l622,320r7,7l636,334r4,4l647,338r3,-4l654,327r,-7l654,309r4,-7l658,295r-4,-7l654,288,640,230r-8,-47l654,176r22,-10l708,140r-65,22l611,162r11,-40l647,119r25,-11l701,112r18,21l758,187e" filled="f" strokeweight=".55pt">
                <v:path arrowok="t"/>
              </v:shape>
              <v:shape id="_x0000_s6979" style="position:absolute;left:4571;top:2765;width:449;height:517" coordsize="449,517" path="m,126l3,86,32,72,36,36,79,r36,39l129,104r11,39l180,183r-8,58l133,269r54,4l212,312r18,51l233,410r22,-44l291,320r22,28l327,392r-11,39l320,478r28,39l381,485r3,-50l406,388r43,-54l435,312,417,273r10,-40e" filled="f" strokeweight=".55pt">
                <v:path arrowok="t"/>
              </v:shape>
              <v:shape id="_x0000_s6980" style="position:absolute;left:4761;top:3002;width:399;height:464" coordsize="399,464" path="m234,r39,4l320,11r15,25l352,54r22,18l374,72r4,3l381,83r4,7l388,97r,7l385,111r-7,4l381,126r-3,7l374,140r-7,4l360,151r-8,4l349,158r-4,l356,180r11,18l388,234r4,7l396,255r3,18l392,291r-11,18l363,327r-18,14l327,349r-3,3l320,349r,-4l317,338r-4,-7l309,324r-7,-8l295,313r-4,3l281,309r-11,-3l259,306r-11,l241,306r-4,l306,363r-4,l299,367r-4,3l284,377r-7,l263,377r-11,-3l241,356,230,338r-21,3l184,349r21,54l187,431r-47,18l105,417,58,395,,395r54,22l87,449r57,15e" filled="f" strokeweight=".55pt">
                <v:path arrowok="t"/>
              </v:shape>
              <v:shape id="_x0000_s6981" style="position:absolute;left:4945;top:3351;width:53;height:57" coordsize="53,57" path="m,l32,46,53,57e" filled="f" strokeweight=".55pt">
                <v:path arrowok="t"/>
              </v:shape>
              <v:shape id="_x0000_s6982" style="position:absolute;left:4686;top:3462;width:244;height:183" coordsize="244,183" path="m212,r7,l244,15,230,68r-25,36l147,97r-18,51l93,140,54,126,,101r14,25l43,148r36,l104,183e" filled="f" strokeweight=".55pt">
                <v:path arrowok="t"/>
              </v:shape>
              <v:shape id="_x0000_s6983" style="position:absolute;left:4632;top:3642;width:262;height:507" coordsize="262,507" path="m154,r-7,25l104,29,93,68,65,101,39,144,22,180,11,212,4,244r,33l,309r18,29l22,370r7,-32l65,334r10,33l83,403r14,35l86,467r33,-7l147,446r33,10l208,471r33,14l262,507e" filled="f" strokeweight=".55pt">
                <v:path arrowok="t"/>
              </v:shape>
              <v:shape id="_x0000_s6984" style="position:absolute;left:5218;top:4271;width:36;height:129" coordsize="36,129" path="m36,129r-4,-7l25,94r,-29l21,40,3,14,,e" filled="f" strokeweight=".55pt">
                <v:path arrowok="t"/>
              </v:shape>
              <v:shape id="_x0000_s6985" style="position:absolute;left:4891;top:4142;width:366;height:377" coordsize="366,377" path="m,l10,28,28,43,54,54,93,75r11,32l118,86r43,3l205,86r21,25l219,140r3,29l226,201r-4,29l237,255r11,25l266,298r21,29l291,352r25,-4l337,377,327,323r25,25l352,316r14,-29l363,255e" filled="f" strokeweight=".55pt">
                <v:path arrowok="t"/>
              </v:shape>
              <v:shape id="_x0000_s6986" style="position:absolute;left:5221;top:3692;width:219;height:583" coordsize="219,583" path="m,583l18,557,47,543,72,525,94,500r14,-22l112,442r,-28l105,381,94,356,69,331,43,313,33,281,51,245,72,220r7,-47l61,137r4,-36l61,58,58,25,90,r32,22l155,25r29,-3l219,18e" filled="f" strokeweight=".55pt">
                <v:path arrowok="t"/>
              </v:shape>
              <v:shape id="_x0000_s6987" style="position:absolute;left:5052;top:3663;width:72;height:65" coordsize="72,65" path="m72,l61,36,36,65,,47,18,11,61,4,72,e" filled="f" strokeweight=".55pt">
                <v:path arrowok="t"/>
              </v:shape>
              <v:shape id="_x0000_s6988" style="position:absolute;left:4959;top:3408;width:237;height:230" coordsize="237,230" path="m144,83r36,25l201,151r36,15l230,205r-40,-3l158,169r-39,-3l101,205,75,230,43,205,,202,18,158,11,115,18,79,25,36,39,,61,36,97,58r40,21l144,83e" filled="f" strokeweight=".55pt">
                <v:path arrowok="t"/>
              </v:shape>
              <v:shape id="_x0000_s6989" style="position:absolute;left:5193;top:3707;width:32;height:68" coordsize="32,68" path="m28,l14,10,,18,,36,10,46r4,11l21,68,25,57r7,-7l32,36,25,21,32,10,28,e" filled="f" strokeweight=".55pt">
                <v:path arrowok="t"/>
              </v:shape>
              <v:shape id="_x0000_s6990" style="position:absolute;left:5433;top:3714;width:327;height:338" coordsize="327,338" path="m,l36,18,69,43,83,72r29,25l148,100r25,8l166,151r,29l169,205r4,32l158,273r47,-11l223,291r-7,32l184,338r32,-15l227,291r18,29l273,295r18,-26l309,298r8,-32l327,233r,-35e" filled="f" strokeweight=".55pt">
                <v:path arrowok="t"/>
              </v:shape>
              <v:shape id="_x0000_s6991" style="position:absolute;left:5552;top:4379;width:575;height:288" coordsize="575,288" path="m575,l550,21r21,26l546,83r-39,18l481,104r-25,7l435,133r-18,25l388,165r-29,l334,165r-32,-3l277,162r-29,l219,162r-29,l165,165r-21,25l129,216r-25,14l83,241,61,262,39,288,,277e" filled="f" strokeweight=".55pt">
                <v:path arrowok="t"/>
              </v:shape>
              <v:shape id="_x0000_s6992" style="position:absolute;left:5944;top:4174;width:183;height:205" coordsize="183,205" path="m89,126r-61,l,155r21,25l64,144,89,126r26,-18l140,r7,68l143,111r29,22l133,158r50,47e" filled="f" strokeweight=".55pt">
                <v:path arrowok="t"/>
              </v:shape>
              <v:shape id="_x0000_s6993" style="position:absolute;left:5789;top:3876;width:291;height:420" coordsize="291,420" path="m,l14,18,25,46,36,71r4,29l65,111,43,133r36,3l54,158r29,14l104,197r-3,18l104,226r7,32l86,262r33,47l144,334r29,-14l155,366r28,4l205,373r18,11l291,291,223,406r21,14e" filled="f" strokeweight=".55pt">
                <v:path arrowok="t"/>
              </v:shape>
              <v:shape id="_x0000_s6994" style="position:absolute;left:5760;top:3872;width:33;height:43" coordsize="33,43" path="m,43l,22,15,,33,7e" filled="f" strokeweight=".55pt">
                <v:path arrowok="t"/>
              </v:shape>
              <v:shape id="_x0000_s6995" style="position:absolute;left:5753;top:3761;width:32;height:35" coordsize="32,35" path="m22,3l11,,,7,,18r7,l7,32r7,3l25,35,32,25r,-15l22,3e" filled="f" strokeweight=".55pt">
                <v:path arrowok="t"/>
              </v:shape>
              <v:rect id="_x0000_s6996" style="position:absolute;left:5591;top:3272;width:4;height:7" filled="f" strokeweight=".55pt"/>
              <v:shape id="_x0000_s6997" style="position:absolute;left:4819;top:2772;width:1;height:3" coordsize="0,3" path="m,l,3,,e" filled="f" strokeweight=".55pt">
                <v:path arrowok="t"/>
              </v:shape>
              <v:shape id="_x0000_s6998" style="position:absolute;left:5013;top:2545;width:3;height:1" coordsize="3,0" path="m,l,,3,r,l,,,e" filled="f" strokeweight=".55pt">
                <v:path arrowok="t"/>
              </v:shape>
              <v:rect id="_x0000_s6999" style="position:absolute;left:5721;top:3131;width:1;height:8" filled="f" strokeweight=".55pt"/>
              <v:shape id="_x0000_s7000" style="position:absolute;left:5175;top:2545;width:3;height:4" coordsize="3,4" path="m,l,4r3,l3,,,,,e" filled="f" strokeweight=".55pt">
                <v:path arrowok="t"/>
              </v:shape>
              <v:shape id="_x0000_s7001" style="position:absolute;left:4819;top:2829;width:665;height:371" coordsize="665,371" path="m665,371l643,349,625,331r,-3l625,324r-4,-4l621,313r-3,-7l611,299r-7,-4l593,295,557,281r-4,l553,284r-7,4l542,292r-7,l528,295r-4,-3l521,288r,-4l514,277r,-7l517,263r7,-7l532,248r7,-3l546,238r7,l553,234,517,205,478,173,460,133r-4,-3l456,126r-7,-7l445,108r-7,-7l431,97r-7,-3l420,94r-14,7l402,115r4,18l409,151r8,15l417,173,388,162,338,151,284,133r61,54l284,184,208,166r-21,-4l162,155r,-4l162,148r,-7l162,133r-4,-7l154,119r-3,-7l144,108r-11,l126,112r-8,l115,119r-4,4l108,126r-8,7l97,133r-7,4l79,133r-7,-7l65,119r-8,-7l54,105r,-8l54,97,25,58,79,47,25,26,,e" filled="f" strokeweight=".55pt">
                <v:path arrowok="t"/>
              </v:shape>
              <v:shape id="_x0000_s7002" style="position:absolute;left:4819;top:2524;width:194;height:305" coordsize="194,305" path="m,305l,233,7,183r4,-43l25,93,57,61,100,18,154,r40,18e" filled="f" strokeweight=".55pt">
                <v:path arrowok="t"/>
              </v:shape>
              <v:shape id="_x0000_s7003" style="position:absolute;left:4898;top:2865;width:122;height:15" coordsize="122,15" path="m,11r47,4l72,8,93,r29,8e" filled="f" strokeweight=".55pt">
                <v:path arrowok="t"/>
              </v:shape>
              <v:shape id="_x0000_s7004" style="position:absolute;left:4948;top:2545;width:345;height:324" coordsize="345,324" path="m65,l47,18,29,40,7,83,4,108,,137r7,43l25,227r15,43l72,324r4,-58l40,227r,l36,223r-3,-7l33,209r,-4l36,198r7,-7l54,191r7,l72,195r7,7l83,205r3,4l90,209r,-4l90,195r,-18l79,162,61,151r-7,-3l54,144r,-7l61,133r4,-7l72,123r4,-4l79,115r4,l83,115r-4,4l76,119r-8,l65,119r-7,l54,115r-7,-3l47,105,43,94,47,79,61,76r22,7l97,90r7,4l61,51r25,l115,51r,l112,51r-4,-4l101,44,97,40r,-4l97,33r4,-7l108,18r11,-7l122,11r8,-3l137,4,148,r14,l173,r7,4l191,11r7,7l201,26r8,7l209,36r3,4l219,61r8,22l227,130r-4,3l219,151r-7,18l209,191r3,18l223,223r11,-21l248,177r,l255,177r8,3l270,180r3,4l277,191r3,7l284,205r7,7l302,216r7,4l316,223r8,4l324,227r21,-29e" filled="f" strokeweight=".55pt">
                <v:path arrowok="t"/>
              </v:shape>
              <v:shape id="_x0000_s7005" style="position:absolute;left:5257;top:2664;width:230;height:209" coordsize="230,209" path="m33,79r3,-3l,43r58,l7,22,54,,90,36r32,11l101,111,140,86r-3,47l194,209r7,-44l230,147e" filled="f" strokeweight=".55pt">
                <v:path arrowok="t"/>
              </v:shape>
              <v:shape id="_x0000_s7006" style="position:absolute;left:5175;top:2545;width:161;height:119" coordsize="161,119" path="m,l61,11r68,11l129,22r4,4l140,33r3,7l147,47r7,7l154,61r,8l151,72r10,11l161,90r,11l161,105r-7,7l147,115r-4,l136,119r-3,l133,119,39,115,25,105,7,94,10,47,,e" filled="f" strokeweight=".55pt">
                <v:path arrowok="t"/>
              </v:shape>
              <v:shape id="_x0000_s7007" style="position:absolute;left:5487;top:2815;width:230;height:374" coordsize="230,374" path="m,l33,7,4,104,61,54,47,111r-4,54l54,137,72,108,90,90r50,7l162,122r-61,58l144,158r32,-3l180,155r3,3l191,162r7,7l201,176r8,7l209,194r,11l112,209r50,17l169,226r18,8l205,244r14,11l223,266,130,237r,4l133,244r,8l137,262r3,8l144,277r4,3l151,280r11,11l166,298r,8l162,313r-4,3l155,320r,l151,320r68,25l191,367r21,3l230,374e" filled="f" strokeweight=".55pt">
                <v:path arrowok="t"/>
              </v:shape>
              <v:shape id="_x0000_s7008" style="position:absolute;left:5714;top:3189;width:118;height:101" coordsize="118,101" path="m,l28,7,21,39,53,25,86,43r-4,58l100,79r18,14e" filled="f" strokeweight=".55pt">
                <v:path arrowok="t"/>
              </v:shape>
              <v:shape id="_x0000_s7009" style="position:absolute;left:5620;top:3592;width:112;height:61" coordsize="112,61" path="m65,61l36,32,,,50,14,76,36r36,14e" filled="f" strokeweight=".55pt">
                <v:path arrowok="t"/>
              </v:shape>
              <v:shape id="_x0000_s7010" style="position:absolute;left:5545;top:3649;width:197;height:97" coordsize="197,97" path="m136,r36,43l197,83,179,97,122,83,90,65,64,29,28,18,,11e" filled="f" strokeweight=".55pt">
                <v:path arrowok="t"/>
              </v:shape>
              <v:shape id="_x0000_s7011" style="position:absolute;left:5268;top:3322;width:345;height:338" coordsize="345,338" path="m277,338l252,302,234,273,205,241,194,205r-36,7l137,190r-26,22l72,230,29,226,,190,14,151,40,129r50,11l129,140r4,l140,140r7,-3l155,137r7,-4l172,129r4,-3l180,122r-4,-7l180,111r3,-7l180,97r-4,-7l169,83r-4,-4l162,75r-4,-3l165,50r7,-21l208,r44,11l280,65r,l287,65r8,l302,61r11,-4l320,54r3,-7l331,47r7,-4l341,36r,-7l341,25r4,-7l345,18e" filled="f" strokeweight=".55pt">
                <v:path arrowok="t"/>
              </v:shape>
              <v:shape id="_x0000_s7012" style="position:absolute;left:5724;top:3642;width:69;height:50" coordsize="69,50" path="m69,11l58,50,33,25,,e" filled="f" strokeweight=".55pt">
                <v:path arrowok="t"/>
              </v:shape>
              <v:shape id="_x0000_s7013" style="position:absolute;left:5653;top:3282;width:255;height:378" coordsize="255,378" path="m176,r10,36l233,26r22,14l247,69,222,87r-10,21l208,137r-29,25l172,209,143,177,114,130,143,83,93,105,75,83,50,61,21,65,7,94,,126r35,29l43,202r36,21l114,238r8,54l140,346r-4,32e" filled="f" strokeweight=".55pt">
                <v:path arrowok="t"/>
              </v:shape>
              <v:shape id="_x0000_s7014" style="position:absolute;left:5476;top:3196;width:137;height:147" coordsize="137,147" path="m137,147l108,126,83,112,51,140,4,115,26,79,15,40,,e" filled="f" strokeweight=".55pt">
                <v:path arrowok="t"/>
              </v:shape>
              <v:shape id="_x0000_s7015" style="position:absolute;left:5365;top:3462;width:40;height:50" coordsize="40,50" path="m,l11,18,32,29r8,21e" filled="f" strokeweight=".55pt">
                <v:path arrowok="t"/>
              </v:shape>
              <v:shape id="_x0000_s7016" style="position:absolute;left:5308;top:3175;width:89;height:100" coordsize="89,100" path="m89,14l86,57,64,93r-3,l57,93r-7,4l39,100r-11,l18,100,7,93,3,86,,79,,71,,64,,57r,l14,14r4,-4l21,7,25,3,35,r8,l53,,89,14e" filled="f" strokeweight=".55pt">
                <v:path arrowok="t"/>
              </v:shape>
              <v:shape id="_x0000_s7017" style="position:absolute;left:3673;top:3663;width:416;height:166" coordsize="416,166" path="m416,15l377,,330,26,298,58,280,80,251,76,212,51,172,22r-11,4l183,54r18,29l190,98r-25,10l158,141r-11,3l82,123,,141r86,-4l147,155r61,11l265,137r33,-18l330,76,362,36r33,-3l402,15e" filled="f" strokeweight=".55pt">
                <v:path arrowok="t"/>
              </v:shape>
              <v:shape id="_x0000_s7018" style="position:absolute;left:3579;top:3419;width:133;height:79" coordsize="133,79" path="m115,l86,18,43,29,32,61,,61r36,7l61,79,94,50,133,32,115,e" filled="f" strokeweight=".55pt">
                <v:path arrowok="t"/>
              </v:shape>
              <v:shape id="_x0000_s7019" style="position:absolute;left:4413;top:4300;width:169;height:233" coordsize="169,233" path="m158,233r11,-39l147,144,129,97,118,50,115,36,115,,97,29,72,36,57,65,25,39,39,21,36,,,11,11,54,25,68r25,l72,72r21,28l100,140r29,l144,205r,28l165,233e" filled="f" strokeweight=".55pt">
                <v:path arrowok="t"/>
              </v:shape>
              <v:shape id="_x0000_s7020" style="position:absolute;left:5990;top:4462;width:194;height:266" coordsize="194,266" path="m194,258r,8l176,240r-28,4l130,266,119,222r-7,18l87,237,69,233,36,230,,233,,208,11,190r7,-21l33,151,47,140,61,115,72,86,87,61,101,32,115,10,144,3,151,e" filled="f" strokeweight=".55pt">
                <v:path arrowok="t"/>
              </v:shape>
              <v:shape id="_x0000_s7021" style="position:absolute;left:6077;top:4462;width:154;height:284" coordsize="154,284" path="m53,l43,25r,29l28,79,,125,28,97r22,10l39,133r22,18l86,129r21,4l122,147r-15,22l118,194r29,-7l154,208r,18l154,255r,14l136,284r-21,-4l125,258r-3,-25l107,262e" filled="f" strokeweight=".55pt">
                <v:path arrowok="t"/>
              </v:shape>
              <v:shape id="_x0000_s7022" style="position:absolute;left:5351;top:5105;width:50;height:94" coordsize="50,94" path="m39,14r,4l50,36r,22l36,76,25,94,28,76,21,54,7,40,7,18,21,,,11r,3e" filled="f" strokeweight=".55pt">
                <v:path arrowok="t"/>
              </v:shape>
              <v:shape id="_x0000_s7023" style="position:absolute;left:5390;top:4835;width:302;height:288" coordsize="302,288" path="m302,l284,26,263,36r-22,8l223,51,209,62,191,76,176,94r-11,25l169,141r14,21l198,180r-25,4l151,191r-21,4l104,198r-25,7l61,216,43,231r11,21l43,270,29,284,7,288,,267r,21e" filled="f" strokeweight=".55pt">
                <v:path arrowok="t"/>
              </v:shape>
              <v:shape id="_x0000_s7024" style="position:absolute;left:5268;top:5116;width:97;height:266" coordsize="97,266" path="m83,l75,21r4,18l58,39r,-21l47,36,65,50,83,61,61,54,72,75r7,18l58,90r17,14l65,115r10,14l79,144r18,28l72,172r-7,26l47,212r-4,18l22,241,,266e" filled="f" strokeweight=".55pt">
                <v:path arrowok="t"/>
              </v:shape>
              <v:shape id="_x0000_s7025" style="position:absolute;left:5099;top:5439;width:108;height:331" coordsize="108,331" path="m108,l86,11,68,26,54,47,47,69r3,21l54,116r11,25l72,159r7,28l83,216r14,36l65,252r29,18l94,299r-4,21l72,331,58,320,47,306,32,288,22,270,18,252,,241e" filled="f" strokeweight=".55pt">
                <v:path arrowok="t"/>
              </v:shape>
              <v:shape id="_x0000_s7026" style="position:absolute;left:5203;top:5378;width:69;height:61" coordsize="69,61" path="m69,l58,15,40,33,18,43,,61e" filled="f" strokeweight=".55pt">
                <v:path arrowok="t"/>
              </v:shape>
              <v:shape id="_x0000_s7027" style="position:absolute;left:4884;top:5540;width:215;height:137" coordsize="215,137" path="m215,137r,l215,112r,-26l208,68,201,47,190,32,168,25r-21,l129,25,107,22,89,18,71,11,46,7,28,4,10,,,18e" filled="f" strokeweight=".55pt">
                <v:path arrowok="t"/>
              </v:shape>
              <v:shape id="_x0000_s7028" style="position:absolute;left:4539;top:5551;width:345;height:115" coordsize="345,115" path="m345,4r-18,l309,,283,4,265,7r-21,4l262,25r18,7l305,50,258,47,240,32,226,25,208,21r-14,l172,21r-22,4l132,25r-25,4l82,47,64,61,43,68,28,75,7,93,,115e" filled="f" strokeweight=".55pt">
                <v:path arrowok="t"/>
              </v:shape>
              <v:shape id="_x0000_s7029" style="position:absolute;left:4521;top:5662;width:122;height:378" coordsize="122,378" path="m18,r,18l18,44,10,83,3,105,,126r,47l3,202r4,21l10,245r8,18l28,281r8,18l46,313r15,22l71,349r15,18l100,374r22,4e" filled="f" strokeweight=".55pt">
                <v:path arrowok="t"/>
              </v:shape>
              <v:rect id="_x0000_s7030" style="position:absolute;left:4891;top:6040;width:1;height:3" filled="f" strokeweight=".55pt"/>
              <v:rect id="_x0000_s7031" style="position:absolute;left:4891;top:6040;width:1;height:3" filled="f" strokeweight=".55pt"/>
              <v:shape id="_x0000_s7032" style="position:absolute;left:4636;top:5907;width:301;height:140" coordsize="301,140" path="m,129r18,7l32,140r21,-4l68,136r21,-7l107,122r15,7l136,118r11,-7l158,90r3,-18l161,50,172,32r7,-11l197,14r18,-3l233,7,255,r10,7l283,11r11,l301,29r-3,14l283,61e" filled="f" strokeweight=".55pt">
                <v:path arrowok="t"/>
              </v:shape>
              <v:shape id="_x0000_s7033" style="position:absolute;left:4891;top:5961;width:28;height:82" coordsize="28,82" path="m28,l21,29r,35l14,82,7,68,,79e" filled="f" strokeweight=".55pt">
                <v:path arrowok="t"/>
              </v:shape>
              <v:shape id="_x0000_s7034" style="position:absolute;left:4869;top:6040;width:25;height:101" coordsize="25,101" path="m7,101l,86,11,72,18,57,22,39,25,18,22,11,22,e" filled="f" strokeweight=".55pt">
                <v:path arrowok="t"/>
              </v:shape>
              <v:shape id="_x0000_s7035" style="position:absolute;left:4873;top:6137;width:201;height:43" coordsize="201,43" path="m201,43l197,32,179,21,169,7,151,,129,4,115,,93,4,75,7,57,7,39,4,18,7,,e" filled="f" strokeweight=".55pt">
                <v:path arrowok="t"/>
              </v:shape>
              <v:shape id="_x0000_s7036" style="position:absolute;left:5056;top:6180;width:36;height:194" coordsize="36,194" path="m36,194l14,173,4,155,,133,7,115,7,76,11,54,14,32,18,14,18,e" filled="f" strokeweight=".55pt">
                <v:path arrowok="t"/>
              </v:shape>
              <v:shape id="_x0000_s7037" style="position:absolute;left:5092;top:6374;width:65;height:43" coordsize="65,43" path="m65,43l36,25,7,7,,e" filled="f" strokeweight=".55pt">
                <v:path arrowok="t"/>
              </v:shape>
              <v:shape id="_x0000_s7038" style="position:absolute;left:5085;top:6432;width:183;height:39" coordsize="183,39" path="m,l21,,39,7r15,7l68,28r14,4l93,39r11,l108,25,122,7,140,3,158,r11,l172,14r11,11e" filled="f" strokeweight=".55pt">
                <v:path arrowok="t"/>
              </v:shape>
              <v:shape id="_x0000_s7039" style="position:absolute;left:4952;top:6299;width:133;height:136" coordsize="133,136" path="m,l36,,61,21,39,28,36,46,32,68,57,79r18,7l93,97r7,7l111,115r11,14l133,136e" filled="f" strokeweight=".55pt">
                <v:path arrowok="t"/>
              </v:shape>
              <v:rect id="_x0000_s7040" style="position:absolute;left:4035;top:5813;width:1;height:4" filled="f" strokeweight=".55pt"/>
              <v:shape id="_x0000_s7041" style="position:absolute;left:3766;top:5404;width:39;height:75" coordsize="39,75" path="m39,75l32,57,22,39,11,21,,3,,e" filled="f" strokeweight=".55pt">
                <v:path arrowok="t"/>
              </v:shape>
            </v:group>
            <v:shape id="_x0000_s7043" style="position:absolute;left:4424;top:6101;width:197;height:50" coordsize="197,50" path="m,l21,4,32,7r21,7l71,22,86,32r18,8l122,47r18,3l161,43r18,-7l194,36r3,-22e" filled="f" strokeweight=".55pt">
              <v:path arrowok="t"/>
            </v:shape>
            <v:shape id="_x0000_s7044" style="position:absolute;left:4122;top:5767;width:309;height:334" coordsize="309,334" path="m,l18,21,32,36r22,7l68,57,82,75r4,18l100,107r15,18l118,143r4,18l122,179r,18l129,219r7,11l154,240r11,18l179,269r22,7l222,287r29,-3l251,302r15,10l284,320r25,14e" filled="f" strokeweight=".55pt">
              <v:path arrowok="t"/>
            </v:shape>
            <v:shape id="_x0000_s7045" style="position:absolute;left:3805;top:5483;width:230;height:334" coordsize="230,334" path="m230,334l198,320,180,298r-7,-22l177,255,159,237,141,226,126,215,108,201,87,190,69,179,94,169r,-18l83,136,72,118,54,104,36,89,26,72,15,57r,-18l4,18,,e" filled="f" strokeweight=".55pt">
              <v:path arrowok="t"/>
            </v:shape>
            <v:shape id="_x0000_s7046" style="position:absolute;left:3874;top:5490;width:208;height:363" coordsize="208,363" path="m,l3,25r,18l7,68,25,86,39,97r11,11l64,122r15,18l90,158r7,18l111,190r7,22l133,230r7,18l151,280r10,25l190,327r11,11l208,356r-21,7l161,323e" filled="f" strokeweight=".55pt">
              <v:path arrowok="t"/>
            </v:shape>
            <v:shape id="_x0000_s7047" style="position:absolute;left:3870;top:5475;width:252;height:295" coordsize="252,295" path="m4,22l,4,11,,25,8r7,7l50,26r15,7l72,51,83,69r3,25l97,108r7,18l119,144r14,15l151,173r14,11l173,198r7,7l198,220r14,14l227,248r-4,18l230,277r11,7l252,295e" filled="f" strokeweight=".55pt">
              <v:path arrowok="t"/>
            </v:shape>
            <v:shape id="_x0000_s7048" style="position:absolute;left:3529;top:5058;width:237;height:346" coordsize="237,346" path="m237,346r-22,-8l197,320,172,310r-18,-8l136,292r-21,-8l111,274r-7,-18l97,230,86,216,82,191,75,169,72,148,50,137,32,123,18,97,11,79,7,58,3,40,,18,,e" filled="f" strokeweight=".55pt">
              <v:path arrowok="t"/>
            </v:shape>
            <v:shape id="_x0000_s7049" style="position:absolute;left:3457;top:4598;width:101;height:464" coordsize="101,464" path="m72,464l65,439r3,-18l65,399,61,378r,-18l65,338r7,-21l72,273r3,-18l75,234r,-22l79,194r22,-18l75,176,90,158,72,148,65,130,61,112r,-15l54,72,36,36,21,18,,e" filled="f" strokeweight=".55pt">
              <v:path arrowok="t"/>
            </v:shape>
            <v:shape id="_x0000_s7050" style="position:absolute;left:3518;top:4595;width:32;height:61" coordsize="32,61" path="m,l29,21r3,22l29,61e" filled="f" strokeweight=".55pt">
              <v:path arrowok="t"/>
            </v:shape>
            <v:shape id="_x0000_s7051" style="position:absolute;left:3363;top:4516;width:238;height:208" coordsize="238,208" path="m94,86l76,71,58,57,22,32,,7r11,l22,3,33,7r11,l58,3,76,r25,3l108,r7,l144,25r,21l144,61r-7,18l126,97,155,79r,l159,71r,-3l159,61r3,-4l162,53r4,l169,61r8,-4l184,61r7,3l195,68r3,7l198,75r25,32l238,133r,35l234,186r-7,15l209,208r-4,-22l209,165r7,l220,161r3,-7l209,147r-25,-7l162,136r-18,7e" filled="f" strokeweight=".55pt">
              <v:path arrowok="t"/>
            </v:shape>
            <v:shape id="_x0000_s7052" style="position:absolute;left:3245;top:4192;width:183;height:327" coordsize="183,327" path="m140,327r11,-32l151,280r-4,-21l169,248r14,-29l176,190r-22,36l136,223,126,198r,-18l104,162r4,-11l108,119,86,151,68,133,50,101,61,68,75,36,61,11,50,43,36,68,32,43,14,18,,e" filled="f" strokeweight=".55pt">
              <v:path arrowok="t"/>
            </v:shape>
            <v:shape id="_x0000_s7053" style="position:absolute;left:2864;top:3897;width:381;height:363" coordsize="381,363" path="m381,295r-14,14l356,363,331,313,313,284r,-32l284,248,262,227,244,201,226,173r-7,-29l223,104,208,86,183,79r-21,7l137,90,119,68,90,50,83,33,72,11r-18,l32,,,e" filled="f" strokeweight=".55pt">
              <v:path arrowok="t"/>
            </v:shape>
            <v:shape id="_x0000_s7054" style="position:absolute;left:3087;top:3998;width:161;height:198" coordsize="161,198" path="m,18l43,29,68,,79,7,61,29r3,28l93,57r,25l50,97r4,14l100,115r11,11l100,144r-10,7l115,136r29,26l161,172r,26e" filled="f" strokeweight=".55pt">
              <v:path arrowok="t"/>
            </v:shape>
            <v:shape id="_x0000_s7055" style="position:absolute;left:2702;top:3861;width:169;height:40" coordsize="169,40" path="m169,40l140,36,119,33r-40,l40,18,,e" filled="f" strokeweight=".55pt">
              <v:path arrowok="t"/>
            </v:shape>
            <v:shape id="_x0000_s7056" style="position:absolute;left:2541;top:3811;width:53;height:21" coordsize="53,21" path="m,l25,11,53,21e" filled="f" strokeweight=".55pt">
              <v:path arrowok="t"/>
            </v:shape>
            <v:shape id="_x0000_s7057" style="position:absolute;left:2357;top:4009;width:97;height:115" coordsize="97,115" path="m,82l15,64,22,50r25,l65,46,61,25,61,3,72,,87,3,97,7r,11l83,25r,14l83,50r7,11l83,71,72,79,54,86,40,93r-4,11l33,115,25,100,18,93,11,89,4,86,,86e" filled="f" strokeweight=".55pt">
              <v:path arrowok="t"/>
            </v:shape>
            <v:shape id="_x0000_s7058" style="position:absolute;left:3683;top:2509;width:4;height:1" coordsize="4,0" path="m,l4,,,e" filled="f" strokeweight=".55pt">
              <v:path arrowok="t"/>
            </v:shape>
            <v:shape id="_x0000_s7059" style="position:absolute;left:4273;top:2567;width:3;height:4" coordsize="3,4" path="m,l,4r3,l3,,,,,e" filled="f" strokeweight=".55pt">
              <v:path arrowok="t"/>
            </v:shape>
            <v:shape id="_x0000_s7060" style="position:absolute;left:4596;top:2495;width:208;height:270" coordsize="208,270" path="m47,7l58,4r10,l79,,90,r7,l101,4r64,18l208,25r-3,7l194,47r-7,21l180,90r7,18l183,122r-10,18l158,155r-11,10l140,169,61,165r25,72l47,270,18,205,7,147,4,140,,119,,94,,72,7,54,25,50,40,43r,-3l40,36,36,32,32,29r,-7l32,14r4,-3l40,7r7,e" filled="f" strokeweight=".55pt">
              <v:path arrowok="t"/>
            </v:shape>
            <v:shape id="_x0000_s7061" style="position:absolute;left:4456;top:3016;width:165;height:141" coordsize="165,141" path="m75,r8,4l90,11r3,4l97,22r,3l97,29r29,40l129,69r4,3l140,76r7,7l154,87r8,7l165,101r-3,4l162,112r-4,7l151,126r-11,4l133,133r-4,4l126,141,65,119,32,105r-3,l25,101,14,97,7,94,,87,,79,,72,7,65r7,-4l25,58r7,-4l39,54r,l54,25r,l54,22r3,-7l57,11,61,4,65,r3,l75,e" filled="f" strokeweight=".55pt">
              <v:path arrowok="t"/>
            </v:shape>
            <v:shape id="_x0000_s7062" style="position:absolute;left:3482;top:3293;width:223;height:108" coordsize="223,108" path="m205,4l155,25,79,47,65,58,14,65,,79r7,22l29,101,61,97r25,4l101,90r7,11l115,108r22,-7l176,90r36,-7l219,61r4,-28l223,18,208,11,205,e" filled="f" strokeweight=".55pt">
              <v:path arrowok="t"/>
            </v:shape>
            <v:shape id="_x0000_s7063" style="position:absolute;left:5211;top:4142;width:39;height:46" coordsize="39,46" path="m25,r7,3l35,10r4,8l39,25r,7l35,39r,4l28,43r-3,3l21,46r-7,l10,46r-7,l3,46r,-3l,39,,32,,25,3,18r4,l25,e" filled="f" strokeweight=".55pt">
              <v:path arrowok="t"/>
            </v:shape>
            <v:shape id="_x0000_s7064" style="position:absolute;left:5128;top:4368;width:43;height:29" coordsize="43,29" path="m14,l39,7r4,22l,25,14,e" filled="f" strokeweight=".55pt">
              <v:path arrowok="t"/>
            </v:shape>
            <v:shape id="_x0000_s7065" style="position:absolute;left:3500;top:4131;width:101;height:111" coordsize="101,111" path="m11,l,11,11,32r7,22l40,75,54,97r11,14l65,86,50,65r4,-8l97,57r4,-10l72,47r-22,l36,36,25,18,14,7,11,e" filled="f" strokeweight=".55pt">
              <v:path arrowok="t"/>
            </v:shape>
            <v:shape id="_x0000_s7066" style="position:absolute;left:3568;top:5256;width:7;height:29" coordsize="7,29" path="m4,l7,r,7l7,14r,8l7,25,4,29,,25,,22,,14,,7,,,4,e" filled="f" strokeweight=".55pt">
              <v:path arrowok="t"/>
            </v:shape>
            <v:shape id="_x0000_s7067" style="position:absolute;left:5031;top:5885;width:377;height:105" coordsize="377,105" path="m377,76l330,97r-28,4l269,105,266,90,262,76,255,61,244,51,230,36,208,33,190,25,176,22,158,11,133,7,111,4,86,,43,7,3,22,,11e" filled="f" strokeweight=".55pt">
              <v:path arrowok="t"/>
            </v:shape>
            <v:shape id="_x0000_s7068" style="position:absolute;left:5031;top:5853;width:374;height:104" coordsize="374,104" path="m,43l21,11,68,4,93,r22,l133,r18,11l169,11r21,7l208,29r22,7l248,43r14,11l280,57r18,8l316,72r14,3l348,90r11,11l374,104e" filled="f" strokeweight=".55pt">
              <v:path arrowok="t"/>
            </v:shape>
            <v:shape id="_x0000_s7069" style="position:absolute;left:5415;top:5982;width:119;height:83" coordsize="119,83" path="m119,83l97,76r-18,l61,76,25,72,,58,29,47r22,l61,54,76,47r7,l79,25,51,8,79,r22,4l112,11r7,e" filled="f" strokeweight=".55pt">
              <v:path arrowok="t"/>
            </v:shape>
            <v:shape id="_x0000_s7070" style="position:absolute;left:5534;top:5986;width:126;height:79" coordsize="126,79" path="m,7l18,,36,,54,7,72,18r18,7l104,39r18,8l126,65,108,61r-40,l50,61,32,57,21,65,11,75,,79e" filled="f" strokeweight=".55pt">
              <v:path arrowok="t"/>
            </v:shape>
            <v:shape id="_x0000_s7071" style="position:absolute;left:4600;top:2258;width:111;height:140" coordsize="111,140" path="m64,l79,7,89,25r11,18l107,61r4,3l111,72r,14l111,108r-7,18l93,140,50,122r-4,l43,118,32,115r-7,-4l14,104,7,100,,93,,86,25,25r3,-4l32,18r4,-7l43,3,54,,64,e" filled="f" strokeweight=".55pt">
              <v:path arrowok="t"/>
            </v:shape>
            <v:shape id="_x0000_s7072" style="position:absolute;left:4582;top:2024;width:661;height:396" coordsize="661,396" path="m212,129r54,-3l251,173r25,32l298,252r29,-29l363,241r68,25l427,237r58,-32l564,212r75,25l661,277r-32,39l625,388,524,378,506,331r-28,47l391,396r-72,-4l312,331r-46,54l204,356,187,273,176,205,151,137,115,112,32,104,,54,32,e" filled="f" strokeweight=".55pt">
              <v:path arrowok="t"/>
            </v:shape>
            <v:shape id="_x0000_s7073" style="position:absolute;left:4610;top:2028;width:212;height:122" coordsize="212,122" path="m,l36,,79,18r22,46l90,111,123,86,144,68r43,14l212,100r-21,22e" filled="f" strokeweight=".55pt">
              <v:path arrowok="t"/>
            </v:shape>
            <v:shape id="_x0000_s7074" style="position:absolute;left:4549;top:1711;width:115;height:173" coordsize="115,173" path="m11,l22,4r21,7l69,29,87,47r18,11l112,76r3,18l115,115r,15l115,133,40,173r-4,-4l29,158,18,144,8,126,4,112r,-7l,87,,61,,33,11,e" filled="f" strokeweight=".55pt">
              <v:path arrowok="t"/>
            </v:shape>
            <v:shape id="_x0000_s7075" style="position:absolute;left:4262;top:1618;width:233;height:287" coordsize="233,287" path="m65,14l82,29,97,54r11,29l115,100r,11l226,158r7,65l226,287,162,244r-4,-3l147,230,129,216,111,205,97,201,32,187r7,-4l57,169,75,154,86,140,82,129r-7,-7l57,104,32,75,,32,,25,,18,,11,3,3,14,,36,3,65,14e" filled="f" strokeweight=".55pt">
              <v:path arrowok="t"/>
            </v:shape>
            <v:shape id="_x0000_s7076" style="position:absolute;left:4355;top:2110;width:205;height:259" coordsize="205,259" path="m115,108l69,33r3,-4l83,18,97,8,115,r29,4l176,15r11,3l194,36r8,18l205,72r,11l198,155r4,75l198,234r-11,14l166,259r-29,l108,234,79,205r51,-43l119,162r-22,7l69,173r-29,4l15,180,,177,,155,11,141r14,-8l43,126r11,l61,126r-3,-7l47,101,40,79,36,58,40,47,51,43,65,54,83,69,97,87r15,14l115,108e" filled="f" strokeweight=".55pt">
              <v:path arrowok="t"/>
            </v:shape>
            <v:shape id="_x0000_s7077" style="position:absolute;left:4370;top:2495;width:244;height:320" coordsize="244,320" path="m154,25r,-3l158,18r7,-4l172,7,183,4r14,l204,4r8,l219,11r3,7l222,25r,7l222,40r,7l222,50r,l176,115r50,36l244,205r,65l190,295r-7,-7l172,277r,l172,284r,4l176,295r,7l176,309r,4l172,316r-3,4l165,320r-7,-7l140,298,122,284,97,245r-4,-4l79,227,61,209,39,194,25,187,7,162,,144,7,129r11,-7l25,119r18,7l57,137r11,14l75,155,89,129r15,-25l61,58r,-4l61,50r3,-7l64,32r8,-7l75,18,86,7,97,4,111,r43,25e" filled="f" strokeweight=".55pt">
              <v:path arrowok="t"/>
            </v:shape>
            <v:shape id="_x0000_s7078" style="position:absolute;left:3823;top:2082;width:468;height:370" coordsize="468,370" path="m148,79r64,64l238,212r75,-4l270,100,281,54,327,r4,21l335,43r14,118l374,161r29,4l410,147r11,-18l424,133r15,10l453,161r11,18l468,194r,18l460,233r-7,25l446,276r-4,8l345,284r-64,3l227,323r-36,47l184,366r-18,-3l144,356,130,345r-4,-15l166,280r68,-32l137,226r-4,4l119,244r-18,14l83,273r-21,7l44,280r,l36,280r-3,l22,276r-7,-3l8,269,4,262,,255,,244,76,183r-7,4l54,190r-14,4l22,197r-14,l4,190r7,-11l29,172,51,161r18,-3l76,154r,l69,154r-4,l58,154r-7,-3l40,147r-4,-4l29,136r,-7l29,122r4,-11l36,104r8,-7l51,97r7,l65,100r7,l79,104r4,l87,107r-4,-3l79,104,76,97,72,93,65,86,62,82r,-7l58,68r4,-4l69,57r7,l148,75e" filled="f" strokeweight=".55pt">
              <v:path arrowok="t"/>
            </v:shape>
            <v:shape id="_x0000_s7079" style="position:absolute;left:3608;top:1974;width:291;height:269" coordsize="291,269" path="m212,14l226,7,237,r7,l251,r8,l259,3r14,8l284,14r3,7l291,28r,8l287,39r-3,4l273,46,262,68r,22l269,111r8,22l273,147r-54,58l194,133r-54,50l136,190r-7,18l118,230,93,251,61,266r-25,3l18,262,3,251,,241,3,223,18,205,29,190,43,179r4,-3l97,115,136,54,212,14e" filled="f" strokeweight=".55pt">
              <v:path arrowok="t"/>
            </v:shape>
            <v:shape id="_x0000_s7080" style="position:absolute;left:4240;top:2535;width:76;height:64" coordsize="76,64" path="m76,18l54,64,,43,33,,76,18e" filled="f" strokeweight=".55pt">
              <v:path arrowok="t"/>
            </v:shape>
            <v:shape id="_x0000_s7081" style="position:absolute;left:3924;top:2589;width:518;height:478" coordsize="518,478" path="m,79r11,7l18,86r7,l32,79r4,-4l40,68r3,-7l43,53r4,-3l47,46r,l54,39r14,l86,43r25,14l122,68r4,14l122,104r-3,14l115,125,169,93r,-4l165,86r,-7l165,71r,-7l165,57r4,-4l176,50r36,32l237,115r,10l241,147r3,25l252,194r14,10l277,194r3,-22l280,147r,-22l280,118,266,64r-4,-3l259,46,252,32r,-15l252,7,259,r50,10l349,50r10,57l374,161r18,51l388,262r32,43l446,323r25,18l492,355r22,15l518,413r-22,l474,413r-43,29l435,460r7,18e" filled="f" strokeweight=".55pt">
              <v:path arrowok="t"/>
            </v:shape>
            <v:shape id="_x0000_s7082" style="position:absolute;left:3759;top:2592;width:183;height:327" coordsize="183,327" path="m50,327l36,302,29,277,79,252r64,-33l64,205,,183,29,137,61,65,,86,61,40,118,4,165,r18,43l169,76e" filled="f" strokeweight=".55pt">
              <v:path arrowok="t"/>
            </v:shape>
            <v:shape id="_x0000_s7083" style="position:absolute;left:3805;top:2905;width:626;height:244" coordsize="626,244" path="m565,165r-8,4l557,169r4,-4l561,158r4,-7l572,147r7,-7l586,140r11,l608,144r11,3l622,158r4,7l622,172r,11l615,187r-7,3l604,198r-7,3l586,201r-7,4l572,205r-4,l568,205r-7,3l554,212r-11,l529,212r-15,l496,198,475,183r-4,l471,176r-3,-7l460,162r-7,-8l446,151r-11,l424,151r-7,3l410,158r-3,7l403,176r-4,7l399,187r,3l353,201r-43,22l266,230r-25,4l216,237r,l212,237r-7,4l198,241r-7,3l184,244r-7,-3l173,237r,-3l162,172,105,151,62,144,33,122r-4,-3l26,115r-4,-4l18,104,15,97r,-7l18,83r8,-4l97,68,148,54,230,39,173,14,119,,62,11,,14e" filled="f" strokeweight=".55pt">
              <v:path arrowok="t"/>
            </v:shape>
            <v:shape id="_x0000_s7084" style="position:absolute;left:3486;top:2445;width:409;height:431" coordsize="409,431" path="m240,75r4,-7l255,61,273,46r18,-7l305,39r7,-3l323,36r7,7l341,46r7,8l355,57r4,4l359,64r4,l366,68r7,7l381,82r7,11l391,104r8,11l406,122r3,7l409,136r-3,8l399,151r-8,3l384,158r-7,3l373,165r,l345,176r-26,14l273,226r-29,51l215,327r-18,68l190,402r-11,11l161,428r-18,3l125,428,75,374,57,352,39,330r-3,4l32,334r-7,l18,334r-8,-4l3,323,,305,10,287,21,266,32,251r4,-3l57,190,82,140,64,46r,l61,43,57,39r,-3l54,28r,-3l54,21r3,-3l64,18r8,l86,10,104,3,125,r18,l165,r18,7l197,18r4,10l204,32r36,43e" filled="f" strokeweight=".55pt">
              <v:path arrowok="t"/>
            </v:shape>
            <v:shape id="_x0000_s7085" style="position:absolute;left:3967;top:1852;width:133;height:125" coordsize="133,125" path="m36,28r,-3l50,17,68,10,86,3,104,r11,10l126,14r7,3l133,21r,4l130,32r-8,3l119,39r-7,4l108,43r,l126,93r-7,l108,100,86,111r-21,7l47,125r-14,l29,122r-7,-7l11,104,,82,,57,36,28e" filled="f" strokeweight=".55pt">
              <v:path arrowok="t"/>
            </v:shape>
            <v:shape id="_x0000_s7086" style="position:absolute;left:3964;top:1736;width:151;height:87" coordsize="151,87" path="m89,18r4,l93,15,97,8r3,-4l104,r3,l115,r3,11l133,15r10,3l147,26r4,3l151,36r,4l151,44r-4,l147,87r-7,l118,87r-29,l57,87,28,83,7,80,,72r7,l18,69,36,65,53,54,61,40,89,18e" filled="f" strokeweight=".55pt">
              <v:path arrowok="t"/>
            </v:shape>
            <v:shape id="_x0000_s7087" style="position:absolute;left:3532;top:7215;width:3030;height:1938" coordsize="3030,1938" path="m194,l133,4,83,11,47,29,26,47,11,65,4,87,,112r4,25l22,166r36,25l108,213r65,21l252,256r83,21l417,302r83,29l575,360r115,61l798,486r104,75l1007,640r64,54l1136,759r65,68l1262,896r57,64l1373,1021r47,44l1466,1104r33,29l1528,1151r25,14l1581,1172r29,8l1668,1180r57,-15l1783,1147r50,-21l1869,1108r32,-25l1926,1057r26,-18l1973,1032r15,-3l1995,1032r7,11l2009,1068r4,40l2020,1162r,64l2023,1302r4,79l2031,1457r3,68l2045,1615r11,82l2074,1769r18,61l2117,1870r29,32l2178,1927r29,11l2228,1938r7,-14l2239,1899r,-33l2235,1827r,-43l2243,1744r21,-83l2293,1572r43,-101l2379,1388r51,-86l2487,1216r65,-87l2598,1072r51,-58l2703,957r57,-54l2810,853r44,-40l2900,777r40,-22l2976,737r28,-10l3030,712e" filled="f" strokeweight="1.1pt">
              <v:path arrowok="t"/>
            </v:shape>
            <v:shape id="_x0000_s7088" style="position:absolute;left:1987;top:7201;width:5660;height:766" coordsize="5660,766" path="m5660,316r-25,4l5617,327r-18,4l5581,334r-25,8l5527,352r-43,15l5433,388r-57,22l5304,442r-79,33l5142,511r-89,39l4963,586r-86,36l4797,654r-71,29l4664,705r-97,28l4478,751r-83,11l4320,766r-76,-7l4158,741r-79,-29l4007,669r-65,-51l3899,568r-36,-57l3831,446r-33,-61l3763,334r-51,-53l3662,234r-58,-40l3533,158r-87,-25l3349,112,3245,97,3134,90r-119,l2893,101r-129,11l2627,112,2508,97,2386,79,2260,58,2138,36,2023,22r-82,-4l1865,14r-72,4l1721,22r-79,3l1553,25r-130,l1283,25,1132,22r-144,l852,18,726,14,600,7,485,,377,,284,,187,11,108,29,43,50,,76e" filled="f" strokeweight="1.1pt">
              <v:path arrowok="t"/>
            </v:shape>
            <v:shape id="_x0000_s7089" style="position:absolute;left:1984;top:8747;width:5659;height:622" coordsize="5659,622" path="m,119l93,101,197,79,309,58,427,36,560,18,704,7,866,4,1042,r183,4l1415,11r187,11l1775,36r176,22l2141,86r191,36l2526,165r183,47l2885,262r122,44l3129,363r123,58l3374,478r122,54l3618,579r126,29l3873,622r137,-11l4143,582r133,-46l4409,478r133,-61l4678,352r191,-75l5063,216r187,-54l5397,122,5534,90,5659,72e" filled="f" strokeweight="1.1pt">
              <v:path arrowok="t"/>
            </v:shape>
            <v:shape id="_x0000_s7090" style="position:absolute;left:1984;top:3365;width:5663;height:773" coordsize="5663,773" path="m,68l46,40,100,18,158,7,226,r57,l345,4r68,7l485,29r79,25l636,90r79,47l794,187r82,50l963,284r86,36l1175,352r125,22l1430,385r136,l1710,374r144,-22l2005,320r165,-36l2274,263r115,-33l2508,198r118,-33l2741,137r115,-22l2961,101r107,-7l3169,94r93,7l3356,115r93,18l3546,158r123,43l3798,255r126,65l4046,381r108,58l4247,493r83,57l4405,604r72,47l4556,690r133,51l4822,766r140,7l5027,766r79,-22l5199,715r105,-43l5419,622r118,-57l5663,500e" filled="f" strokeweight="1.1pt">
              <v:path arrowok="t"/>
            </v:shape>
            <v:shape id="_x0000_s7091" style="position:absolute;left:2630;top:5220;width:4600;height:777" coordsize="4600,777" path="m1197,r-29,7l1136,11r-25,l1082,11r-29,7l1043,33r-15,21l1017,79r-14,18l981,115r-18,15l931,140r-21,11l888,155r-29,7l823,169r-50,4l716,176r-72,4l565,184r-79,3l410,191r-68,7l270,212r-65,15l144,245,94,266,54,295,26,327,8,363,,406r4,40l11,482r22,47l69,572r46,39l162,640r68,29l302,680r94,7l475,687r93,-7l669,676r111,-4l863,676r93,4l1053,683r97,7l1237,698r71,7l1373,716r54,14l1463,744r36,15l1535,766r43,4l1614,762r36,-7l1693,752r39,3l1779,762r50,8l1876,773r43,4l1952,773r32,-18l2002,730r7,-29l2009,669r-7,-40l1988,590r-8,-43l1980,507r-3,-43l1984,421r14,-36l2016,352r25,-28l2070,299r36,-26l2156,255r58,-7l2279,248r64,11l2404,281r58,28l2505,338r29,25l2555,381r29,15l2624,410r64,11l2764,428r82,l2940,421r100,-18l3152,374r118,-32l3403,317r101,-18l3615,284r119,-14l3849,255r104,-10l4043,237r86,-7l4194,227r57,l4302,230r54,7l4442,252r83,29l4600,317e" filled="f" strokeweight="1.1pt">
              <v:path arrowok="t"/>
            </v:shape>
            <v:shape id="_x0000_s7092" style="position:absolute;left:6698;top:5130;width:949;height:1093" coordsize="949,1093" path="m949,l909,87r-36,75l834,230r-36,54l776,309r-21,18l737,338r-22,11l683,360r-40,18l586,403r-68,25l442,460r-75,29l295,522r-61,32l158,597,97,644,47,694,11,752,,802r4,54l25,910r33,47l101,996r50,32l216,1057r72,18l370,1090r83,3l543,1090r90,-8l726,1064r104,-21l942,1011e" filled="f" strokeweight="1.1pt">
              <v:path arrowok="t"/>
            </v:shape>
            <v:shape id="_x0000_s7093" style="position:absolute;left:1991;top:3782;width:5034;height:1550" coordsize="5034,1550" path="m,201r54,47l115,281r61,17l241,302r53,-14l356,263r57,-36l471,191r53,-33l571,126,614,86,657,50,697,22,744,4,808,r65,11l941,32r65,33l1060,104r57,51l1171,209r51,50l1265,306r32,36l1319,374r21,25l1362,432r28,35l1434,507r50,50l1534,604r50,47l1628,694r36,50l1692,787r25,40l1735,867r18,32l1768,924r11,25l1786,985r3,51l1786,1093r,58l1786,1201r3,50l1793,1298r14,47l1822,1384r21,43l1865,1471r25,32l1919,1524r28,18l1980,1550r29,-4l2037,1528r29,-32l2091,1453r18,-44l2116,1355r,-57l2109,1237r-11,-65l2077,1111r-29,-65l2019,982r-32,-62l1947,849r-39,-69l1879,712r-14,-50l1854,611r-4,-46l1861,521r18,-36l1904,449r29,-28l1973,396r46,-18l2080,374r69,4l2221,388r79,15l2379,417r93,22l2573,467r100,29l2785,514r90,11l2975,532r101,4l3173,532r93,-11l3327,511r43,-8l3403,500r25,-4l3449,500r29,3l3543,521r57,26l3654,583r36,35l3723,662r32,43l3791,741r36,28l3866,795r40,14l3945,816r58,-11l4060,777r65,-36l4193,694r76,-50l4344,597r83,-36l4517,532r86,-29l4686,482r82,-22l4844,439r100,-47l5034,342e" filled="f" strokeweight="1.1pt">
              <v:path arrowok="t"/>
            </v:shape>
            <v:shape id="_x0000_s7094" style="position:absolute;left:5444;top:4702;width:805;height:903" coordsize="805,903" path="m273,126l403,80,510,47,604,22,679,4,737,r32,4l794,18r11,18l801,62,787,90r-25,26l722,137r-57,25l597,187r-72,26l453,238r-68,28l327,295r-90,54l162,410,97,468,47,533,22,583,7,637,,691r7,50l22,784r36,43l108,860r68,25l259,903e" filled="f" strokeweight="1.1pt">
              <v:path arrowok="t"/>
            </v:shape>
            <v:shape id="_x0000_s7095" style="position:absolute;left:6206;top:3243;width:790;height:683" coordsize="790,683" path="m356,456r-26,11l302,467,277,449,248,420,226,385,208,334,187,280,165,223,147,172,129,136,101,108,72,90r-25,l29,97r-15,7l3,118,,140r,29l7,208r14,43l43,302r25,57l93,417r29,57l147,525r22,36l190,586r18,14l223,604r14,3l255,607r18,8l298,633r25,21l348,672r29,11l399,683r29,-29l449,611r22,-54l492,503r15,-50l517,395r11,-57l539,287r18,-43l582,216r32,-18l647,183r28,-11l704,158r33,-29l765,108,783,86r7,-29l783,29,769,11,751,3,726,,697,3,665,18,629,39,586,72r-43,32l503,140r-29,29l456,187r-11,18l438,219r-3,18l428,262r-15,36l399,341r-15,47l370,428r-14,28e" filled="f" strokeweight="1.1pt">
              <v:path arrowok="t"/>
            </v:shape>
            <v:shape id="_x0000_s7096" style="position:absolute;left:7345;top:3286;width:302;height:309" coordsize="302,309" path="m298,11l223,,147,11,104,29,61,50,25,79,4,115,,147r,40l11,223r18,36l58,284r43,18l155,309r68,-3l302,291e" filled="f" strokeweight="1.1pt">
              <v:path arrowok="t"/>
            </v:shape>
            <v:shape id="_x0000_s7097" style="position:absolute;left:3119;top:3908;width:791;height:302" coordsize="791,302" path="m,29l29,14,58,4,94,r46,l205,4r75,10l363,36r79,29l525,108r82,54l694,223r97,79e" filled="f" strokeweight="1.1pt">
              <v:path arrowok="t"/>
            </v:shape>
            <v:shape id="_x0000_s7098" style="position:absolute;left:3953;top:4487;width:1728;height:1431" coordsize="1728,1431" path="m,1431r36,-8l68,1398r32,-39l133,1294r32,-75l197,1132r15,-50l223,1028r14,-61l248,917r18,-44l284,848r18,-3l320,855r25,22l366,902r25,29l413,956r18,18l467,992r32,14l524,1003r26,-22l571,945r15,-39l593,866r-4,-43l578,780,553,726,517,672,492,615r-7,-62l489,492r,-57l481,377r-7,-57l474,262r4,-47l485,162r11,-51l514,72,539,32,575,11,618,r57,7l740,29r76,35l877,93r68,40l1013,172r65,36l1150,237r64,18l1272,266r43,l1347,259r29,-8l1383,244r7,-7l1398,233r7,-7l1412,223r11,-8l1455,208r40,-11l1534,190r58,-18l1646,151r43,-29l1728,90e" filled="f" strokeweight="1.1pt">
              <v:path arrowok="t"/>
            </v:shape>
            <v:shape id="_x0000_s7099" style="position:absolute;left:1987;top:5910;width:1035;height:360" coordsize="1035,360" path="m,360l155,317,295,274,424,231r86,-36l586,159r72,-36l733,94,884,40,1035,e" filled="f" strokeweight="1.1pt">
              <v:path arrowok="t"/>
            </v:shape>
            <v:shape id="_x0000_s7100" style="position:absolute;left:4837;top:6090;width:686;height:1021" coordsize="686,1021" path="m420,68r43,4l514,76r54,7l614,90r36,11l675,119r11,21l683,166r-11,36l654,227r-25,28l600,288r-47,61l517,414r-46,82l431,590r-36,93l377,777r,57l381,881r3,40l388,960r3,25l395,1003r-4,15l377,1021r-25,-3l330,1007,309,985,294,949,280,903r-7,-54l276,798r11,-54l309,687r25,-58l356,583r25,-47l406,500r14,-36l424,435r-7,-21l399,392r-22,-7l348,381r-32,-7l280,367,230,349,176,324,126,299,90,273,54,245,21,212,3,184,,151,3,119,18,86,36,61,75,33,122,11,172,r40,4l251,18r36,15l323,47r25,7l366,58r22,3l420,68e" filled="f" strokeweight="1.1pt">
              <v:path arrowok="t"/>
            </v:shape>
            <v:shape id="_x0000_s7101" style="position:absolute;left:5573;top:6399;width:1050;height:1503" coordsize="1050,1503" path="m4,414l18,371,47,328,87,288r39,-40l173,220r50,-25l274,169r46,-28l349,112,371,76,389,44,407,18,424,4,442,r18,11l475,29r18,15l511,54r21,4l557,51r26,-4l608,51r32,18l672,97r29,29l712,144r4,15l719,173r7,22l744,216r33,29l816,281r47,36l906,353r29,28l949,399r7,15l956,428r,11l963,461r18,32l1003,532r22,44l1043,612r7,35l1050,687r-7,47l1028,781r-21,46l981,874r-32,50l906,993r-47,79l809,1158r-54,83l708,1313r-28,43l654,1395r-25,40l608,1467r-29,22l547,1503r-43,l471,1496r-25,-22l432,1446r-11,-33l414,1370r-4,-43l410,1284r-3,-43l399,1198r-10,-36l356,1075,327,985,295,899,259,820,212,752,159,691,105,633,62,579,33,532,11,493,,453,4,414e" filled="f" strokeweight="1.1pt">
              <v:path arrowok="t"/>
            </v:shape>
            <v:shape id="_x0000_s7102" style="position:absolute;left:7503;top:6993;width:144;height:309" coordsize="144,309" path="m144,l97,7,61,25,32,50,18,75,4,111,,143r7,36l36,222r43,44l140,309e" filled="f" strokeweight="1.1pt">
              <v:path arrowok="t"/>
            </v:shape>
            <v:shape id="_x0000_s7103" style="position:absolute;left:5811;top:3991;width:337;height:449" coordsize="337,449" path="m222,147l194,107,165,61,136,28,104,7,68,,43,3,21,21,7,50,,86r,36l7,158r7,39l21,230r,25l25,276r7,18l43,323r18,33l86,384r29,18l151,424r39,18l222,449r44,-4l301,431r26,-22l334,388r3,-25l334,334r-7,-29l312,262,291,219,269,194,248,176,222,147e" filled="f" strokeweight="1.1pt">
              <v:path arrowok="t"/>
            </v:shape>
            <v:shape id="_x0000_s7104" style="position:absolute;left:5613;top:4386;width:151;height:446" coordsize="151,446" path="m40,l29,14,18,25,7,40,,54,,76r7,25l25,133r32,43l97,219r29,36l144,288r7,25l147,334r-10,26l122,385r-11,21l108,417r-4,11l104,435r,4l104,446e" filled="f" strokeweight="1.1pt">
              <v:path arrowok="t"/>
            </v:shape>
            <v:shape id="_x0000_s7105" style="position:absolute;left:4542;top:5253;width:931;height:143" coordsize="931,143" path="m,143l68,122r61,-22l165,82,198,68r32,-7l262,75r29,22l320,111r18,-4l352,93,370,79r15,-8l392,75r11,4l410,86r7,7l424,100r11,7l442,107r22,-7l485,89,514,71,543,61,571,43,607,32,654,21,733,10,823,3,931,e" filled="f" strokeweight="1.1pt">
              <v:path arrowok="t"/>
            </v:shape>
            <v:shape id="_x0000_s7106" style="position:absolute;left:7420;top:5454;width:223;height:21" coordsize="223,21" path="m,21l72,7,133,r51,l223,3e" filled="f" strokeweight="1.1pt">
              <v:path arrowok="t"/>
            </v:shape>
            <v:shape id="_x0000_s7107" style="position:absolute;left:5753;top:7535;width:209;height:968" coordsize="209,968" path="m,l14,33,25,80r4,57l25,191r-7,65l11,324,4,392r,90l7,572r7,86l36,737r25,72l90,870r36,47l162,950r47,18e" filled="f" strokeweight="1.1pt">
              <v:path arrowok="t"/>
            </v:shape>
            <v:shape id="_x0000_s7108" style="position:absolute;left:5541;top:7431;width:112;height:370" coordsize="112,370" path="m14,119l11,86r,-32l14,33,18,22r7,-7l36,7,43,4,50,,61,4,72,18,86,47,97,83r7,50l112,187r,54l104,299,86,342,68,360,43,370r-18,l18,370r-4,-3l7,363,4,356,,345,,335,,306,7,270r7,-40l18,202r,-33l14,140r,-21e" filled="f" strokeweight="1.1pt">
              <v:path arrowok="t"/>
            </v:shape>
            <v:shape id="_x0000_s7109" style="position:absolute;left:7406;top:3336;width:241;height:54" coordsize="241,54" path="m,l76,r64,7l194,25r47,29e" filled="f" strokeweight="1.1pt">
              <v:path arrowok="t"/>
            </v:shape>
            <v:shape id="_x0000_s7110" style="position:absolute;left:7356;top:3383;width:277;height:169" coordsize="277,169" path="m,l14,40,43,76r39,32l122,133r32,18l190,162r40,7l277,169e" filled="f" strokeweight="1.1pt">
              <v:path arrowok="t"/>
            </v:shape>
            <v:line id="_x0000_s7111" style="position:absolute;flip:y" from="5462,7586" to="5591,7629" strokeweight="1.1pt"/>
            <v:line id="_x0000_s7112" style="position:absolute" from="7525,5245" to="7604,5339" strokeweight="1.1pt"/>
            <v:line id="_x0000_s7113" style="position:absolute;flip:x y" from="7532,3214" to="7553,3311" strokeweight="1.1pt"/>
            <v:line id="_x0000_s7114" style="position:absolute;flip:x" from="7280,3520" to="7395,3577" strokeweight="1.1pt"/>
            <v:rect id="_x0000_s7115" style="position:absolute;left:7126;top:9948;width:596;height:201" fillcolor="#e5e5e5" strokecolor="#e5e5e5" strokeweight="0"/>
            <v:rect id="_x0000_s7116" style="position:absolute;left:7126;top:9948;width:596;height:201" fillcolor="#e5e5e5" strokecolor="#e5e5e5" strokeweight="0"/>
            <v:shape id="_x0000_s7117" style="position:absolute;left:7147;top:9987;width:47;height:123" coordsize="47,123" path="m,15l29,r4,l33,101r,7l33,112r3,3l40,115r7,4l47,123,,123r,-4l8,115r3,l15,112r3,-4l18,101r,-65l18,25,15,18r,-3l11,15r-3,l,15r,xe" fillcolor="black" strokeweight="0">
              <v:path arrowok="t"/>
            </v:shape>
            <v:shape id="_x0000_s7118" style="position:absolute;left:7219;top:9987;width:79;height:123" coordsize="79,123" path="m79,76r,14l65,90r,33l51,123r,-33l,90,,79,54,,65,r,76l79,76xm51,76r,-58l7,76r44,xe" fillcolor="black" strokeweight="0">
              <v:path arrowok="t"/>
              <o:lock v:ext="edit" verticies="t"/>
            </v:shape>
            <v:shape id="_x0000_s7119" style="position:absolute;left:7309;top:9987;width:79;height:123" coordsize="79,123" path="m79,76r,14l65,90r,33l50,123r,-33l,90,,79,54,,65,r,76l79,76xm50,76r,-58l7,76r43,xe" fillcolor="black" strokeweight="0">
              <v:path arrowok="t"/>
              <o:lock v:ext="edit" verticies="t"/>
            </v:shape>
            <v:shape id="_x0000_s7120" style="position:absolute;left:7406;top:9987;width:68;height:123" coordsize="68,123" path="m22,61l14,54,7,47,4,43,,36,,29,4,18,11,8,18,4,25,r7,l47,,58,8r7,7l65,25r,8l61,40r-7,7l40,54r10,7l58,69r3,3l65,83r3,11l65,105r-7,10l50,119r-7,4l32,123r-10,l14,119,7,112,,105,,94,,87,4,79,11,69,22,61xm36,51l47,43r3,-7l54,29r,-4l50,15,47,11,43,4,32,4r-7,l18,11r-4,4l14,22r,7l22,40,36,51xm29,65r-7,7l18,76,14,87r,7l14,105r4,7l25,115r11,4l43,115r7,-3l54,108r,-7l54,94r,-4l47,83,40,72,29,65xe" fillcolor="black" strokeweight="0">
              <v:path arrowok="t"/>
              <o:lock v:ext="edit" verticies="t"/>
            </v:shape>
            <v:rect id="_x0000_s7121" style="position:absolute;left:7492;top:10059;width:47;height:15" fillcolor="black" strokeweight="0"/>
            <v:shape id="_x0000_s7122" style="position:absolute;left:7550;top:9987;width:79;height:123" coordsize="79,123" path="m,61l3,43,7,25,14,15,25,4,32,r7,l50,r7,4l65,15r7,10l75,43r4,18l75,79,72,94r-7,14l57,115r-10,8l39,123,29,119,18,115,11,101,3,90,3,76,,61xm18,65r,14l21,94r4,11l29,112r3,3l39,119r4,-4l50,112r4,-4l57,97r,-10l61,72r,-14l61,36,57,22,54,15,47,8,43,4r-4,l32,8r-3,3l25,18,21,33,18,65xe" fillcolor="black" strokeweight="0">
              <v:path arrowok="t"/>
              <o:lock v:ext="edit" verticies="t"/>
            </v:shape>
            <v:shape id="_x0000_s7123" style="position:absolute;left:7643;top:9987;width:69;height:123" coordsize="69,123" path="m69,l61,18r-36,l18,33r15,3l47,43r7,8l61,58r4,11l69,79r-4,8l65,94r-7,11l54,108r-7,7l40,119r-7,4l22,123r-11,l4,119,,115r,-3l,108r7,-3l11,105r4,3l18,108r4,4l29,115r11,-3l47,105r7,-8l58,87,54,76,51,69,40,58,29,54,18,51,4,47,25,,69,xe" fillcolor="black" strokeweight="0">
              <v:path arrowok="t"/>
            </v:shape>
            <v:shape id="_x0000_s7124" style="position:absolute;left:2605;top:4897;width:122;height:118" coordsize="122,118" path="m,118r,-3l4,115r7,l15,111r3,-7l18,97r,-76l18,10,15,7,11,3,4,3,,3,,,51,,65,,79,3r11,l101,14r11,11l119,39r3,18l119,75r-4,11l104,100r-7,7l83,115r-11,3l54,118,,118xm36,111r11,l54,111r11,l79,104r7,-7l94,86r7,-11l101,57r,-14l94,32,86,21,79,10,65,7,54,7,43,7r-7,l36,111xe" fillcolor="black" strokeweight="0">
              <v:path arrowok="t"/>
              <o:lock v:ext="edit" verticies="t"/>
            </v:shape>
            <v:shape id="_x0000_s7125" style="position:absolute;left:2889;top:7985;width:119;height:122" coordsize="119,122" path="m,122r,-4l4,118r7,-3l15,111r,-3l15,100r,-79l15,14r,-7l11,7,4,3,,3,,,47,,65,3r14,l90,7r11,7l112,29r7,14l119,61r,14l112,90r-8,10l94,111r-11,4l68,118r-14,4l,122xm32,111r11,4l50,115r15,-4l76,108r10,-8l94,90,97,75r4,-14l97,47,94,32,86,21,76,14,65,11,50,7r-7,l32,11r,100xe" fillcolor="black" strokeweight="0">
              <v:path arrowok="t"/>
              <o:lock v:ext="edit" verticies="t"/>
            </v:shape>
            <v:shape id="_x0000_s7126" style="position:absolute;left:3191;top:6568;width:129;height:123" coordsize="129,123" path="m,l32,r76,90l108,22,104,11r,-3l101,4r-8,l90,4,90,r39,l129,4r-3,l122,4r-7,4l115,11r,11l115,123r-4,l32,26r,71l32,108r4,4l40,115r7,l50,115r,4l7,119r,-4l11,115r7,l22,112r3,-4l25,97r,-82l22,11,18,8,11,4,,4,,xe" fillcolor="black" strokeweight="0">
              <v:path arrowok="t"/>
            </v:shape>
            <v:shape id="_x0000_s7127" style="position:absolute;left:2199;top:3574;width:108;height:122" coordsize="108,122" path="m104,r,39l104,39,97,28,94,21,86,14,76,7,61,7,51,7,40,10r-7,8l25,32,22,46r,18l22,79r3,10l33,100r10,11l54,115r11,l76,115r10,-4l94,104,104,89r4,4l97,107r-11,8l76,122r-18,l43,122,33,118,22,111,15,100,7,89,4,79,,64,4,46,7,32,18,18,29,7,47,,61,,76,,86,7r4,l94,7r3,l101,r3,xe" fillcolor="black" strokeweight="0">
              <v:path arrowok="t"/>
            </v:shape>
            <v:shape id="_x0000_s7128" style="position:absolute;left:4334;top:3969;width:104;height:122" coordsize="104,122" path="m100,r4,40l100,40,97,29,90,18,86,14,72,7,61,4,50,7,39,11,28,18,25,29,21,43,18,61r,18l25,90r3,11l39,108r11,7l64,115r11,l82,111r11,-7l104,90r,4l97,108r-11,7l72,122r-15,l43,122,28,119,18,111,10,101,3,90,,76,,61,,47,7,29,14,18,28,7,43,,57,,72,,86,4r,3l90,7,93,4,97,r3,xe" fillcolor="black" strokeweight="0">
              <v:path arrowok="t"/>
            </v:shape>
            <v:shape id="_x0000_s7129" style="position:absolute;left:6224;top:4059;width:108;height:126" coordsize="108,126" path="m104,r,39l104,39,97,29,93,21,86,14,75,7,65,7,50,7r-7,4l32,21,25,32,21,47r,18l21,79r4,14l32,104r11,7l54,115r11,4l75,115r11,-4l97,104r7,-11l108,93,97,108,86,119r-11,3l57,126,43,122,32,119,21,111r-7,-7l7,90,3,79,,65,3,47,7,32,18,18,32,7,47,4,61,,75,,86,7r4,l93,7r4,l100,r4,xe" fillcolor="black" strokeweight="0">
              <v:path arrowok="t"/>
            </v:shape>
            <v:shape id="_x0000_s7130" style="position:absolute;left:5854;top:4116;width:108;height:119" coordsize="108,119" path="m79,58r11,4l97,69r7,7l108,87r-4,11l100,105r-7,7l86,115r-14,4l57,119,,119r,-4l3,115r8,l14,112r4,-4l18,98r,-76l18,11,14,8,11,4,3,4,,4,,,50,,64,,75,4,86,8r7,7l100,22r,11l100,40r-3,7l90,54,79,58xm32,54r7,l50,54r11,l68,54r7,-3l79,44r3,-8l82,33,79,22,75,15,68,11,61,8,50,8,39,8r-7,l32,54xm32,112r22,l64,112r8,l79,105r3,-7l86,90r,-7l82,76,79,69,72,65,61,62r-11,l39,62r-7,l32,112xe" fillcolor="black" strokeweight="0">
              <v:path arrowok="t"/>
              <o:lock v:ext="edit" verticies="t"/>
            </v:shape>
            <v:shape id="_x0000_s7131" style="position:absolute;left:3360;top:4005;width:104;height:119" coordsize="104,119" path="m79,58r11,3l97,68r7,7l104,86r,7l100,104r-7,7l83,115r-11,4l54,119,,119r,-4l3,115r8,l14,111r,-3l14,97r,-75l14,11r,-4l7,4,3,4,,4,,,50,,61,,72,4,86,7r7,7l97,22r3,10l97,40r-4,7l86,54r-7,4xm32,54r7,l50,54r11,l68,50r7,-3l79,43r,-7l83,32,79,22,72,14,68,7,57,7,47,7r-8,l32,7r,47xm32,111r22,l61,111r11,-3l75,104r8,-7l86,86,83,83r,-8l75,68,68,65,61,61r-14,l39,61r-7,l32,111xe" fillcolor="black" strokeweight="0">
              <v:path arrowok="t"/>
              <o:lock v:ext="edit" verticies="t"/>
            </v:shape>
            <v:shape id="_x0000_s7132" style="position:absolute;left:3895;top:4972;width:108;height:119" coordsize="108,119" path="m79,58r11,3l97,65r8,11l108,86r-3,8l101,101r-7,7l87,115r-11,4l58,119,,119r,-4l4,115r7,l15,112r3,-8l18,97r,-79l18,11,15,7,11,4,4,4,,4,,,51,,65,,76,,87,4r7,7l101,22r,7l101,40r-4,7l90,54,79,58xm33,54r10,l51,54r10,l69,50r7,-3l79,43r4,-7l83,29r,-7l76,11,69,7,61,4,51,4r-8,l33,7r,47xm33,108r21,4l65,112r7,-4l79,104r8,-7l87,86r,-7l83,72,79,68,72,65,61,61r-10,l40,61r-7,l33,108xe" fillcolor="black" strokeweight="0">
              <v:path arrowok="t"/>
              <o:lock v:ext="edit" verticies="t"/>
            </v:shape>
            <v:shape id="_x0000_s7133" style="position:absolute;left:4079;top:4613;width:104;height:118" coordsize="104,118" path="m36,7r,47l61,54r10,l75,50r4,-7l79,36r3,l82,75r-3,l79,68r,-4l71,61r-3,l61,61r-25,l36,97r,7l36,107r3,4l39,111r7,l64,111r11,l79,111r10,-7l93,97r7,-8l104,89,93,118,,118r,-3l7,115r7,l18,107r,-3l18,97r,-76l18,10r,-3l10,3,7,3,,3,,,93,r,25l89,25r,-7l86,10r,l79,7r-4,l68,7,36,7xe" fillcolor="black" strokeweight="0">
              <v:path arrowok="t"/>
            </v:shape>
            <v:shape id="_x0000_s7134" style="position:absolute;left:5430;top:4408;width:104;height:118" coordsize="104,118" path="m36,7r,47l61,54r7,l75,50r4,-7l79,36r3,l82,79r-3,l79,72,75,64,72,61r-4,l61,61r-25,l36,100r,4l36,108r,3l39,111r4,l64,111r8,l79,111r7,-7l93,97r7,-7l104,90,93,118,,118r,-3l3,115r7,l18,108r,-4l18,97r,-76l18,10,14,7,10,3,3,3,,3,,,93,r,25l90,25r,-7l86,14,82,10,79,7r-4,l68,7,36,7xe" fillcolor="black" strokeweight="0">
              <v:path arrowok="t"/>
            </v:shape>
            <v:shape id="_x0000_s7135" style="position:absolute;left:3266;top:5666;width:105;height:119" coordsize="105,119" path="m36,7r,47l62,54r7,-4l76,50r4,-7l80,36r3,l83,75r-3,l80,68r,-3l72,61r-3,l62,57r-26,l36,97r,7l36,108r4,3l40,111r4,l65,111r11,l80,111r10,-7l94,97r7,-7l105,90,94,119,,119r,-4l4,115r11,-4l18,108r,-4l18,97r,-79l18,11,15,7,11,4,4,4,,4,,,94,r,25l90,25r,-7l87,11r-4,l80,7r-4,l69,7,36,7xe" fillcolor="black" strokeweight="0">
              <v:path arrowok="t"/>
            </v:shape>
            <v:shape id="_x0000_s7136" style="position:absolute;left:4273;top:5670;width:151;height:118" coordsize="151,118" path="m68,118l25,18r,79l25,104r,7l28,115r8,l39,115r,3l,118r,-3l3,115r7,-4l14,111r,-7l14,97r,-79l14,10r,-3l10,3,3,3,,,,,32,,75,89,118,r33,l151,r-4,l140,3r-4,4l136,10r,8l136,97r,7l136,111r7,4l147,115r4,l151,118r-51,l100,115r4,l111,111r4,l118,104r,-7l118,18,71,118r-3,xe" fillcolor="black" strokeweight="0">
              <v:path arrowok="t"/>
            </v:shape>
            <v:shape id="_x0000_s7137" style="position:absolute;left:5203;top:5396;width:155;height:119" coordsize="155,119" path="m72,119l25,18r,79l25,108r4,4l33,115r7,l43,115r,4l,119r,-4l8,115r3,l18,112r,-4l18,97r,-75l18,15r,-4l11,4,8,4,,4,,,36,,79,94,123,r32,l155,4r-4,l144,4r-4,4l137,11r,11l137,97r3,11l140,112r4,3l151,115r4,l155,119r-50,l105,115r3,l115,115r4,-3l123,108r,-11l123,18,76,119r-4,xe" fillcolor="black" strokeweight="0">
              <v:path arrowok="t"/>
            </v:shape>
            <v:shape id="_x0000_s7138" style="position:absolute;left:4646;top:4861;width:130;height:118" coordsize="130,118" path="m51,54l97,97r8,7l115,111r8,4l130,115r,3l72,118r,-3l79,115r,l83,111r,-4l79,104r-3,-4l36,61r,36l36,104r,7l40,115r7,l51,115r,3l,118r,-3l8,115r3,l15,111r3,-4l18,97r,-76l18,14r,-7l15,3,8,3,,3,,,51,r,3l47,3r-7,l36,10r,4l36,21r,36l36,54r4,-4l47,46,58,36,69,25r7,-7l79,14,83,7,79,3r-3,l72,3r,l72,r43,l115,3r-7,l101,7r-7,3l87,18r,l79,25,72,36,51,54xe" fillcolor="black" strokeweight="0">
              <v:path arrowok="t"/>
            </v:shape>
            <v:shape id="_x0000_s7139" style="position:absolute;left:5415;top:4864;width:130;height:119" coordsize="130,119" path="m54,54l97,97r11,11l115,112r8,3l130,115r,4l72,119r,-4l79,115r4,l83,112r,-4l79,104r-3,-3l36,61r,36l36,108r,4l40,115r11,l54,115r,4l,119r,-4l8,115r3,l18,112r,-4l18,97r,-75l18,15r,-4l15,7,8,4,,4,,,54,r,4l51,4,40,7r-4,4l36,15r,7l36,58r4,l43,54r4,-7l61,36r8,-7l76,22r3,-7l83,7,79,4r,l72,4r,l72,r43,l115,4r-7,l101,7r-7,4l90,18r-3,4l79,25,72,36,54,54xe" fillcolor="black" strokeweight="0">
              <v:path arrowok="t"/>
            </v:shape>
            <v:shape id="_x0000_s7140" style="position:absolute;left:6921;top:4868;width:90;height:118" coordsize="90,118" path="m36,3r,47l57,50r4,l68,47r,-4l72,36r3,l75,75r-3,l72,68,68,65,65,61r-4,l57,57r-21,l36,97r,7l36,108r4,3l47,115r3,l50,118,,118r,-3l4,115r7,l14,111r4,-7l18,97r,-79l18,11r,-4l14,3,4,,,,,,90,r,25l86,25r,-7l83,11,79,7r-4,l68,3r-7,l36,3xe" fillcolor="black" strokeweight="0">
              <v:path arrowok="t"/>
            </v:shape>
            <v:shape id="_x0000_s7141" style="position:absolute;left:5803;top:4623;width:90;height:119" coordsize="90,119" path="m36,4r,47l58,51r7,l69,51r3,-7l72,36r4,l76,76r-4,l72,69r,-4l65,61r-3,l58,61r-22,l36,97r,8l36,108r4,4l47,115r4,l51,119,,119r,-4l4,115r7,l15,112r3,-7l18,97r,-75l18,11r,-3l15,4,4,4,,4,,,90,r,26l87,26r,-8l83,15,79,11,76,8r-7,l62,4,36,4xe" fillcolor="black" strokeweight="0">
              <v:path arrowok="t"/>
            </v:shape>
            <v:shape id="_x0000_s7142" style="position:absolute;left:7201;top:5803;width:101;height:118" coordsize="101,118" path="m33,3r,51l61,54r8,-4l72,50r4,-7l79,36r4,l83,75r-4,l79,68,76,64,72,61,65,57r-4,l33,57r,40l33,104r3,3l36,111r4,l43,111r22,l72,111r7,l87,104r7,-7l97,86r4,l90,118,,118r,-3l4,115r7,-4l15,107r3,-3l18,97r,-79l18,10,15,3r-4,l4,,,,,,90,r4,25l90,25,87,18r,-8l83,7r-4,l76,3,65,3,33,3xe" fillcolor="black" strokeweight="0">
              <v:path arrowok="t"/>
            </v:shape>
            <v:shape id="_x0000_s7143" style="position:absolute;left:7147;top:3541;width:101;height:119" coordsize="101,119" path="m33,7r,47l61,54r8,l72,51r4,-4l79,36r4,l83,79r-4,l76,72r,-3l72,61r-7,l61,61r-28,l33,101r,7l36,108r,4l40,112r4,l65,112r7,l79,112r8,-4l94,101,97,90r4,l90,119,,119r,-4l4,115r7,l15,112r3,-8l18,97r,-75l15,11r,-4l11,4,4,4,,4,,,90,r4,25l90,25,87,18r,-3l83,11,79,7r-3,l65,7,33,7xe" fillcolor="black" strokeweight="0">
              <v:path arrowok="t"/>
            </v:shape>
            <v:shape id="_x0000_s7144" style="position:absolute;left:7474;top:3059;width:101;height:119" coordsize="101,119" path="m33,8r,46l61,54r8,-3l76,51r3,-7l79,36r4,l83,76r-4,l79,69,76,65,72,62r-3,l61,58r-28,l33,98r3,7l36,108r,4l40,112r4,l65,112r7,l79,112r8,-7l94,98r3,-8l101,90r-7,29l,119r,-3l4,116r7,-4l18,108r,-3l18,98r,-80l18,11,15,8,11,4,4,4,,4,,,94,r,26l90,26,87,18r,-7l83,11,79,8r-3,l69,8,33,8xe" fillcolor="black" strokeweight="0">
              <v:path arrowok="t"/>
            </v:shape>
            <v:shape id="_x0000_s7145" style="position:absolute;left:7478;top:3376;width:119;height:126" coordsize="119,126" path="m104,r4,39l104,39,97,25,90,18,83,11,75,7,65,7,50,11,40,14,29,25,25,36,22,47,18,61r4,18l25,93r7,11l43,115r11,3l65,118r14,l90,111r,-32l90,72r,-4l83,61r-4,l75,61r,-4l119,57r,4l119,61r-8,l108,65r,7l108,79r,36l86,122r-11,4l65,126r-15,l36,118,22,115,14,104,4,93,,79,,65,,50,7,36,14,25,22,14,32,7,47,3,61,,75,3r4,l90,7r3,l97,7r,l101,3r,-3l104,xe" fillcolor="black" strokeweight="0">
              <v:path arrowok="t"/>
            </v:shape>
            <v:shape id="_x0000_s7146" style="position:absolute;left:6501;top:3725;width:118;height:125" coordsize="118,125" path="m104,r,39l104,39,97,25,89,18,82,10,71,7r-7,l50,10,35,14,28,25,21,36,18,46r,15l21,79r4,14l32,104r11,7l53,118r11,l75,118r14,-7l89,79r,-8l86,68,82,61r-3,l71,61r,-4l118,57r,4l118,61r-7,l107,64r,7l107,79r,36l86,122r-11,3l64,125r-18,l32,118,21,111,10,104,3,93,,79,,64,,50,7,36,10,25,21,14,28,7,43,3,61,,71,3r8,l89,7r4,l93,7r4,l97,3,100,r4,xe" fillcolor="black" strokeweight="0">
              <v:path arrowok="t"/>
            </v:shape>
            <v:shape id="_x0000_s7147" style="position:absolute;left:6630;top:1938;width:126;height:122" coordsize="126,122" path="m79,82r-47,l25,100r-4,8l21,111r4,4l29,118r7,l36,122,,122r,-4l4,115r3,l14,108,18,97,61,r4,l104,97r4,11l115,115r4,3l126,118r,4l79,122r,-4l83,118r3,-3l90,111r,-7l86,97,79,82xm75,75l57,25,36,75r39,xe" fillcolor="black" strokeweight="0">
              <v:path arrowok="t"/>
              <o:lock v:ext="edit" verticies="t"/>
            </v:shape>
            <v:shape id="_x0000_s7148" style="position:absolute;left:3270;top:1830;width:126;height:122" coordsize="126,122" path="m79,83r-47,l25,101r-3,7l22,111r3,4l29,119r7,l36,122,,122r,-3l4,119r3,-4l14,108,18,97,61,r4,l104,101r4,7l115,115r4,4l126,119r,3l79,122r,-3l83,119r3,-4l90,111r,-3l86,101,79,83xm76,75l58,29,36,75r40,xe" fillcolor="black" strokeweight="0">
              <v:path arrowok="t"/>
              <o:lock v:ext="edit" verticies="t"/>
            </v:shape>
            <v:shape id="_x0000_s7149" style="position:absolute;left:5149;top:6227;width:90;height:118" coordsize="90,118" path="m33,61r,36l33,108r3,3l40,115r7,l51,115r,3l,118r,-3l4,115r7,l15,111r,-7l15,97r,-76l15,11r,-4l8,3,4,3,,3,,,44,,58,,69,3r7,4l83,14r4,7l90,32r,11l87,50r-8,7l72,61r-7,4l54,65r-10,l33,61xm33,57r7,l47,61r7,-4l62,54,69,43r,-11l69,25,65,18,62,14,58,11,51,7r-7,l40,7r-7,l33,57xe" fillcolor="black" strokeweight="0">
              <v:path arrowok="t"/>
              <o:lock v:ext="edit" verticies="t"/>
            </v:shape>
            <v:shape id="_x0000_s7150" style="position:absolute;left:6005;top:7014;width:93;height:119" coordsize="93,119" path="m36,61r,36l36,108r,4l43,115r3,l54,115r,4l,119r,-4l7,115r3,l18,112r,-8l18,97r,-75l18,11,14,7,10,4,7,4,,4,,,46,,57,,72,4r7,3l86,15r4,7l93,32r-3,8l86,50r-4,8l75,61,64,65r-10,l46,65,36,61xm36,58r7,l50,58r7,l64,54,72,43r,-11l72,25,68,18,64,15,61,11,54,7r-8,l43,7r-7,l36,58xe" fillcolor="black" strokeweight="0">
              <v:path arrowok="t"/>
              <o:lock v:ext="edit" verticies="t"/>
            </v:shape>
            <v:shape id="_x0000_s7151" style="position:absolute;left:5250;top:7568;width:108;height:126" coordsize="108,126" path="m101,r3,39l101,39,97,29,93,21,86,14,76,7,61,7,50,7,40,14r-8,7l25,32,22,47,18,65r4,14l25,93r7,11l40,111r10,4l65,118r11,-3l83,111r10,-7l104,93r4,l97,108,86,118r-14,4l58,126,43,122,32,118,22,111,11,104,4,90,,79,,65,,47,7,32,18,18,29,7,43,3,61,,72,,86,7r4,l90,7r3,l97,r4,xe" fillcolor="black" strokeweight="0">
              <v:path arrowok="t"/>
            </v:shape>
            <v:shape id="_x0000_s7152" style="position:absolute;left:4427;top:7435;width:101;height:118" coordsize="101,118" path="m32,7r,47l61,54r7,-4l76,50r3,-7l79,36r4,l83,75r-4,l79,68,76,64,72,61r-4,l61,57r-29,l32,97r4,7l36,108r,3l40,111r3,l65,111r7,l79,111r7,-7l94,97r3,-7l101,90r-7,28l,118r,-3l4,115r7,-4l15,108r3,-4l18,97r,-76l18,11,15,7,11,3,4,3,,3,,,94,r,25l90,25,86,18r,-7l83,11,79,7r-3,l68,7,32,7xe" fillcolor="black" strokeweight="0">
              <v:path arrowok="t"/>
            </v:shape>
            <v:shape id="_x0000_s7153" style="position:absolute;left:5602;top:8438;width:101;height:118" coordsize="101,118" path="m33,7r,47l58,54r10,l72,50r4,-3l79,36r,l79,79r,l76,72r,-4l68,61r-3,l58,61r-25,l33,100r,8l33,111r3,l40,115r3,l61,115r11,-4l76,111r10,-3l90,100,97,90r4,l90,118,,118r,-3l4,115r7,l15,111r,-3l15,100r,-79l15,11r,-4l11,3,4,3,,3,,,90,r,25l90,25,86,18,83,14r,-3l79,7r-7,l65,7,33,7xe" fillcolor="black" strokeweight="0">
              <v:path arrowok="t"/>
            </v:shape>
            <v:shape id="_x0000_s7154" style="position:absolute;left:5793;top:7978;width:129;height:118" coordsize="129,118" path="m50,50l93,97r11,7l115,111r7,l129,115r,3l72,118r,-3l75,115r4,-4l82,107r-3,-3l79,104r-4,-4l36,57r,40l36,104r,3l39,111r7,4l50,115r,3l,118r,-3l3,115r7,l14,111r4,-7l18,97r,-79l18,10,14,7,10,3,3,3,,3,,,50,r,3l46,3r-7,l36,7r,3l36,18r,39l36,54r3,-4l46,46,57,32,68,25r7,-7l79,14r,-7l79,3r-4,l72,3r-4,l68,r43,l111,3r-4,l97,7r-4,3l86,14r-4,4l79,25,68,32,50,50xe" fillcolor="black" strokeweight="0">
              <v:path arrowok="t"/>
            </v:shape>
            <v:shape id="_x0000_s7155" style="position:absolute;left:6795;top:8452;width:122;height:119" coordsize="122,119" path="m,119r,-4l7,115r4,l18,112r,-8l18,97r,-79l18,11,15,7,11,4,7,4,,4,,,51,,65,,79,,90,4r14,11l112,25r7,15l122,58r-3,14l115,86r-7,15l97,108r-11,7l72,115r-18,4l,119xm36,108r11,4l54,112r15,l79,104r7,-7l97,86r4,-10l101,58r,-15l97,29,86,18,79,11,69,7,54,4,43,7r-7,l36,108xe" fillcolor="black" strokeweight="0">
              <v:path arrowok="t"/>
              <o:lock v:ext="edit" verticies="t"/>
            </v:shape>
            <v:shape id="_x0000_s7156" style="position:absolute;left:5121;top:8743;width:118;height:119" coordsize="118,119" path="m,119r,-4l3,115r7,l14,112r,-4l14,97r,-75l14,15r,-7l7,4,3,4,,4,,,46,,64,,75,4,86,8r14,7l111,26r4,18l118,62r,14l111,90r-7,11l93,108r-11,7l68,119r-18,l,119xm32,112r11,l50,115r14,-3l75,108r11,-7l93,90,97,76r,-14l97,47,93,33,86,22,75,15,64,8,50,8r-7,l32,11r,101xe" fillcolor="black" strokeweight="0">
              <v:path arrowok="t"/>
              <o:lock v:ext="edit" verticies="t"/>
            </v:shape>
            <v:shape id="_x0000_s7157" style="position:absolute;left:6910;top:9240;width:126;height:122" coordsize="126,122" path="m79,82r-43,l25,100r,7l25,111r,4l29,118r7,l36,122,,122r,-4l7,115r4,l15,107,18,97,61,r4,l104,97r8,10l115,115r4,3l126,118r,4l79,122r,-4l86,118r4,-3l90,111r,-7l86,97,79,82xm79,75l58,25,36,75r43,xe" fillcolor="black" strokeweight="0">
              <v:path arrowok="t"/>
              <o:lock v:ext="edit" verticies="t"/>
            </v:shape>
            <v:shape id="_x0000_s7158" style="position:absolute;left:3180;top:9168;width:126;height:122" coordsize="126,122" path="m83,82r-47,l25,100r,7l25,111r,4l29,118r7,l36,122,,122r,-4l7,118r4,-3l15,107r3,-7l61,r4,l108,100r4,11l115,115r4,3l126,118r,4l79,122r,-4l86,118r4,l94,111r-4,-4l90,100,83,82xm79,75l58,28,36,75r43,xe" fillcolor="black" strokeweight="0">
              <v:path arrowok="t"/>
              <o:lock v:ext="edit" verticies="t"/>
            </v:shape>
            <v:shape id="_x0000_s7159" style="position:absolute;left:7352;top:5152;width:122;height:118" coordsize="122,118" path="m33,57r57,l90,21r,-7l90,11,86,7,76,3r-4,l72,r50,l122,3r-3,l112,7r-4,4l108,14r,7l108,101r,7l108,111r4,4l119,118r3,l122,118r-50,l72,118r4,l83,115r3,-4l90,108r,-7l90,61r-57,l33,101r3,7l36,111r4,4l47,118r4,l51,118,,118r,l4,118r7,-3l15,111r3,-3l18,101r,-80l18,14,15,11,11,7,4,3,,3,,,51,r,3l47,3,40,7r-4,4l36,14r-3,7l33,57xe" fillcolor="black" strokeweight="0">
              <v:path arrowok="t"/>
            </v:shape>
            <v:shape id="_x0000_s7160" style="position:absolute;left:6026;top:5810;width:130;height:118" coordsize="130,118" path="m,l33,r71,86l104,18r,-7l104,7,101,3,94,,90,r,l130,r,l126,r-7,3l115,7r,4l115,18r,100l112,118,33,25r,72l33,108r,3l40,115r3,l47,115r,3l7,118r,-3l11,115r7,l22,111r,-7l25,97r,-83l18,11,15,7,7,3,,,,xe" fillcolor="black" strokeweight="0">
              <v:path arrowok="t"/>
            </v:shape>
            <v:shape id="_x0000_s7161" style="position:absolute;left:7133;top:7000;width:129;height:122" coordsize="129,122" path="m,l32,r72,90l104,21r,-7l104,7r-7,l93,3r-3,l90,r39,l129,3r-3,l119,7r-4,4l115,14r-4,7l111,122r,l32,25r,75l32,108r,7l40,115r3,3l47,118r,4l7,122r,-4l11,118r7,-3l22,111r,-3l25,100r,-82l18,11,14,7,7,3,,3,,xe" fillcolor="black" strokeweight="0">
              <v:path arrowok="t"/>
            </v:shape>
            <v:shape id="_x0000_s7162" style="position:absolute;left:7535;top:7072;width:101;height:118" coordsize="101,118" path="m33,7r,47l62,54r7,-4l72,50r4,-7l80,36r3,l83,75r-3,l76,68r,-4l72,61r-7,l62,57r-29,l33,97r,7l36,108r,3l40,111r4,l65,111r7,l80,111r7,-7l94,97r4,-7l101,90,90,118,,118r,-3l4,115r7,-4l15,108r3,-4l18,97r,-76l15,10r,-3l11,3,4,3,,3,,,90,r4,25l90,25,87,18r,-8l83,10,80,7r-4,l65,7,33,7xe" fillcolor="black" strokeweight="0">
              <v:path arrowok="t"/>
            </v:shape>
            <v:shape id="_x0000_s7163" style="position:absolute;left:4851;top:5716;width:130;height:123" coordsize="130,123" path="m,l33,r75,90l108,22,104,11r,-4l101,4r-7,l90,4,90,r40,l130,4r-4,l119,4r-4,3l115,15r,7l115,123r-3,l33,25r,76l33,108r3,4l40,115r7,l50,115r,4l7,119r,-4l11,115r7,l22,112r3,-4l25,101r,-83l22,11,18,7,7,4,,4,,xe" fillcolor="black" strokeweight="0">
              <v:path arrowok="t"/>
            </v:shape>
            <v:shape id="_x0000_s7164" style="position:absolute;left:5423;top:6989;width:129;height:122" coordsize="129,122" path="m,l32,r72,90l104,22r,-8l104,7r-7,l93,4r-4,l89,r40,l129,4r-4,l118,7r-3,4l115,14r-4,8l111,122r,l32,25r,76l32,108r,7l39,115r4,4l46,119r,3l7,122r,-3l10,119r7,-4l21,111r,-3l25,101r,-83l17,11,14,7,7,4,,4,,xe" fillcolor="black" strokeweight="0">
              <v:path arrowok="t"/>
            </v:shape>
            <v:shape id="_x0000_s7165" style="position:absolute;left:1890;top:435;width:47;height:122" coordsize="47,122" path="m,14l29,r3,l32,101r,7l32,115r4,4l40,119r7,l47,122,,122r,-3l7,119r4,l15,115r,-4l18,101r,-65l15,25r,-3l15,14r-4,l4,14,,18,,14xe" fillcolor="black" strokeweight="0">
              <v:path arrowok="t"/>
            </v:shape>
            <v:shape id="_x0000_s7166" style="position:absolute;left:1966;top:435;width:75;height:126" coordsize="75,126" path="m71,r,4l61,7r-7,l46,14r-7,4l32,25,28,36r-7,7l18,58,32,50,46,47r11,3l64,58r7,7l75,72r,11l71,97r-7,11l57,119r-7,3l36,126,25,122r-7,-7l7,104,3,90,,76,,61,7,47,14,32,25,18,36,11,46,4,57,,68,r3,xm18,61r,11l18,83r,7l18,101r7,7l28,115r4,4l39,119r7,l54,111r3,-7l61,93,57,79,54,65,50,61,43,58,36,54r-8,4l25,58r-7,3xe" fillcolor="black" strokeweight="0">
              <v:path arrowok="t"/>
              <o:lock v:ext="edit" verticies="t"/>
            </v:shape>
            <v:shape id="_x0000_s7167" style="position:absolute;left:2055;top:439;width:69;height:122" coordsize="69,122" path="m69,l65,14r-36,l18,28r15,4l47,39r11,7l62,57r7,7l69,75r,11l65,93r-3,7l54,107r-7,4l44,115r-11,3l22,122,11,118r-7,l,115r,-8l4,104r4,l11,104r4,l18,107r8,4l33,111r7,l51,104r3,-7l58,86,54,75,51,64,40,57,29,50,18,46,4,46,29,,69,xe" fillcolor="black" strokeweight="0">
              <v:path arrowok="t"/>
            </v:shape>
            <v:shape id="_x0000_s7168" style="position:absolute;left:2145;top:435;width:54;height:54" coordsize="54,54" path="m29,l40,4r7,3l54,18r,11l54,40r-7,7l40,54r-11,l18,54,7,47,4,40,,29,4,18,7,7,18,4,29,xm29,7r-7,4l15,14r-4,8l7,29r4,7l15,43r7,4l29,47r7,l40,43r7,-7l47,29r,-7l40,14,36,11,29,7xe" fillcolor="black" strokeweight="0">
              <v:path arrowok="t"/>
              <o:lock v:ext="edit" verticies="t"/>
            </v:shape>
            <v:shape id="_x0000_s7169" style="position:absolute;left:2993;top:435;width:47;height:122" coordsize="47,122" path="m,14l29,r4,l33,101r,7l33,115r3,4l43,119r4,l47,122r-43,l4,119r7,l15,119r3,-4l18,111r,-10l18,36r,-11l18,22,15,14r-4,l8,14,4,18,,14xe" fillcolor="black" strokeweight="0">
              <v:path arrowok="t"/>
            </v:shape>
            <v:shape id="_x0000_s7170" style="position:absolute;left:3072;top:435;width:65;height:126" coordsize="65,126" path="m,25l8,14,15,7,22,4,33,,44,r7,4l54,11r4,7l61,25r-3,7l54,43,44,50r10,8l61,65r4,7l65,83r,10l61,101r-3,10l47,119r-11,3l18,126r-7,-4l4,122,,119r,-4l,111r8,-3l11,108r,3l18,111r4,4l26,115r7,l40,115r7,-4l51,101r3,-8l51,79,47,72,36,65r-14,l18,65r,-4l26,58r7,-4l40,50r4,-3l47,40r,-8l44,25,40,18,33,14r-7,l18,14r-7,4l4,29,,25xe" fillcolor="black" strokeweight="0">
              <v:path arrowok="t"/>
            </v:shape>
            <v:shape id="_x0000_s7171" style="position:absolute;left:3162;top:439;width:69;height:122" coordsize="69,122" path="m69,l61,14r-36,l18,28r15,4l47,39r7,7l61,57r4,7l69,75,65,86r,7l58,100r-4,7l47,111r-7,4l29,118r-11,4l11,118r-7,l,115r,-8l,104r7,l11,104r4,l18,107r4,4l29,111r11,l47,104r7,-7l54,86r,-11l47,64,40,57,29,50,18,46,4,46,25,,69,xe" fillcolor="black" strokeweight="0">
              <v:path arrowok="t"/>
            </v:shape>
            <v:shape id="_x0000_s7172" style="position:absolute;left:3252;top:435;width:54;height:54" coordsize="54,54" path="m25,l36,4,47,7r3,11l54,29,50,40r-3,7l36,54r-11,l14,54,7,47,,40,,29,,18,7,7,14,4,25,xm25,7r-7,4l11,14,7,22r,7l7,36r4,7l18,47r7,l32,47r8,-4l43,36r4,-7l43,22,40,14,32,11,25,7xe" fillcolor="black" strokeweight="0">
              <v:path arrowok="t"/>
              <o:lock v:ext="edit" verticies="t"/>
            </v:shape>
            <v:shape id="_x0000_s7173" style="position:absolute;left:4129;top:435;width:47;height:122" coordsize="47,122" path="m,14l29,r3,l32,101r,7l32,115r4,4l39,119r8,l47,122r-44,l3,119r4,l14,119r,-4l18,111r,-10l18,36r,-11l18,22,14,14r-3,l7,14,,18,,14xe" fillcolor="black" strokeweight="0">
              <v:path arrowok="t"/>
            </v:shape>
            <v:shape id="_x0000_s7174" style="position:absolute;left:4204;top:435;width:76;height:126" coordsize="76,126" path="m,65l,43,8,29,15,14,22,7,29,4,40,r7,4l54,7r11,7l72,29r4,14l76,61r,18l72,97r-7,11l54,119r-7,3l36,126,25,122r-7,-7l11,104,4,93,,79,,65xm18,65r,18l18,93r4,11l25,111r8,8l40,119r3,l47,115r7,-7l54,101,58,90r,-14l61,58,58,40,54,25,51,14,47,11,43,7r-3,l33,7r-4,4l22,22,18,36r,29xe" fillcolor="black" strokeweight="0">
              <v:path arrowok="t"/>
              <o:lock v:ext="edit" verticies="t"/>
            </v:shape>
            <v:shape id="_x0000_s7175" style="position:absolute;left:4294;top:439;width:72;height:122" coordsize="72,122" path="m72,l65,14r-36,l22,28r14,4l47,39r11,7l65,57r3,7l68,75r,11l65,93r-4,7l54,107r-4,4l43,115r-10,3l22,122,11,118r-4,l4,115,,107r4,-3l7,104r4,l15,104r3,3l25,111r8,l40,111r10,-7l54,97,58,86,54,75,50,64,43,57,33,50,22,46,4,46,29,,72,xe" fillcolor="black" strokeweight="0">
              <v:path arrowok="t"/>
            </v:shape>
            <v:shape id="_x0000_s7176" style="position:absolute;left:4384;top:435;width:54;height:54" coordsize="54,54" path="m29,l40,4r7,3l54,18r,11l54,40r-7,7l40,54r-11,l18,54,11,47,4,40,,29,4,18,11,7,18,4,29,xm29,7r-7,4l14,14r-3,8l7,29r4,7l14,43r8,4l29,47r7,l43,43r4,-7l47,29r,-7l43,14,36,11,29,7xe" fillcolor="black" strokeweight="0">
              <v:path arrowok="t"/>
              <o:lock v:ext="edit" verticies="t"/>
            </v:shape>
            <v:shape id="_x0000_s7177" style="position:absolute;left:5304;top:439;width:75;height:122" coordsize="75,122" path="m11,l75,r,3l36,122r-11,l61,14r-32,l22,14r-8,4l7,21,4,28,,28,11,xe" fillcolor="black" strokeweight="0">
              <v:path arrowok="t"/>
            </v:shape>
            <v:shape id="_x0000_s7178" style="position:absolute;left:5397;top:439;width:69;height:122" coordsize="69,122" path="m69,l61,14r-35,l18,28r15,4l43,39r11,7l61,57r4,7l65,75r,11l61,93r-3,7l54,107r-7,4l40,115r-11,3l18,122r-7,-4l4,118,,115r,-8l,104r8,l11,104r,l15,107r7,4l29,111r11,l47,104r7,-7l54,86r,-11l47,64,40,57,29,50,18,46,4,46,26,,69,xe" fillcolor="black" strokeweight="0">
              <v:path arrowok="t"/>
            </v:shape>
            <v:shape id="_x0000_s7179" style="position:absolute;left:5484;top:435;width:57;height:54" coordsize="57,54" path="m28,l39,4r7,3l54,18r3,11l54,40r-8,7l39,54r-11,l18,54,10,47,3,40,,29,3,18,10,7,18,4,28,xm28,7r-7,4l14,14r-4,8l10,29r,7l14,43r7,4l28,47r8,l43,43r3,-7l46,29r,-7l43,14,36,11,28,7xe" fillcolor="black" strokeweight="0">
              <v:path arrowok="t"/>
              <o:lock v:ext="edit" verticies="t"/>
            </v:shape>
            <v:shape id="_x0000_s7180" style="position:absolute;left:6436;top:435;width:79;height:122" coordsize="79,122" path="m79,79r,11l65,90r,32l50,122r,-32l,90,,79,54,,65,r,79l79,79xm50,79r,-61l7,79r43,xe" fillcolor="black" strokeweight="0">
              <v:path arrowok="t"/>
              <o:lock v:ext="edit" verticies="t"/>
            </v:shape>
            <v:shape id="_x0000_s7181" style="position:absolute;left:6529;top:439;width:72;height:122" coordsize="72,122" path="m72,l65,14r-36,l18,28r15,4l47,39r11,7l65,57r4,7l69,75r,11l65,93r-4,7l54,107r-3,4l43,115r-10,3l22,122,11,118r-4,l4,115,,107r4,-3l7,104r4,l15,104r3,3l25,111r8,l40,111r11,-7l54,97,58,86,54,75,51,64,43,57,33,50,18,46,4,46,29,,72,xe" fillcolor="black" strokeweight="0">
              <v:path arrowok="t"/>
            </v:shape>
            <v:shape id="_x0000_s7182" style="position:absolute;left:6619;top:435;width:54;height:54" coordsize="54,54" path="m29,r7,4l47,7r7,11l54,29r,11l47,47,36,54r-7,l18,54,7,47,4,40,,29,4,18,7,7,18,4,29,xm29,7l18,11r-3,3l7,22r,7l7,36r8,7l18,47r11,l36,47r4,-4l47,36r,-7l47,22,40,14,36,11,29,7xe" fillcolor="black" strokeweight="0">
              <v:path arrowok="t"/>
              <o:lock v:ext="edit" verticies="t"/>
            </v:shape>
            <v:shape id="_x0000_s7183" style="position:absolute;left:7586;top:435;width:47;height:122" coordsize="47,122" path="m,14l29,r3,l32,101r,7l32,115r4,4l39,119r8,l47,122r-44,l3,119r8,l14,119r4,-4l18,111r,-10l18,36r,-11l18,22,14,14r-3,l7,14,3,18,,14xe" fillcolor="black" strokeweight="0">
              <v:path arrowok="t"/>
            </v:shape>
            <v:shape id="_x0000_s7184" style="position:absolute;left:7665;top:439;width:68;height:122" coordsize="68,122" path="m68,l61,14r-36,l18,28r14,4l43,39r11,7l61,57r4,7l68,75,65,86r-4,7l57,100r-3,7l47,111r-8,4l29,118r-11,4l11,118r-8,l,115r,-8l,104r7,l11,104r,l14,107r7,4l29,111r10,l47,104r7,-7l54,86r,-11l47,64,39,57,29,50,18,46,3,46,25,,68,xe" fillcolor="black" strokeweight="0">
              <v:path arrowok="t"/>
            </v:shape>
            <v:shape id="_x0000_s7185" style="position:absolute;left:7755;top:435;width:54;height:54" coordsize="54,54" path="m25,l36,4r7,3l50,18r4,11l50,40r-7,7l36,54r-11,l14,54,7,47,,40,,29,,18,7,7,14,4,25,xm25,7r-7,4l10,14,7,22r,7l7,36r3,7l18,47r7,l32,47r7,-4l43,36r3,-7l43,22,39,14,32,11,25,7xe" fillcolor="black" strokeweight="0">
              <v:path arrowok="t"/>
              <o:lock v:ext="edit" verticies="t"/>
            </v:shape>
            <v:shape id="_x0000_s7186" style="position:absolute;left:1890;top:9736;width:47;height:122" coordsize="47,122" path="m,14l29,r3,l32,100r,8l32,115r4,3l40,118r7,l47,122,,122r,-4l7,118r4,l15,115r,-4l18,100r,-64l15,25r,-4l15,14r-4,l4,14,,18,,14xe" fillcolor="black" strokeweight="0">
              <v:path arrowok="t"/>
            </v:shape>
            <v:shape id="_x0000_s7187" style="position:absolute;left:1966;top:9736;width:75;height:126" coordsize="75,126" path="m71,r,3l61,7r-7,l46,14r-7,4l32,25,28,36r-7,7l18,54,32,50,46,46r11,4l64,57r7,7l75,72r,10l71,97r-7,11l57,118r-7,4l36,126,25,122r-7,-7l7,104,3,90,,75,,61,7,46,14,32,25,18,36,10,46,3,57,,68,r3,xm18,61r,11l18,82r,8l18,100r7,8l28,115r4,3l39,118r7,l54,111r3,-7l61,90,57,79,54,64,50,61,43,57,36,54r-8,3l25,57r-7,4xe" fillcolor="black" strokeweight="0">
              <v:path arrowok="t"/>
              <o:lock v:ext="edit" verticies="t"/>
            </v:shape>
            <v:shape id="_x0000_s7188" style="position:absolute;left:2055;top:9739;width:69;height:123" coordsize="69,123" path="m69,l65,15r-36,l18,29r15,4l47,40r11,7l62,58r7,7l69,76r,11l65,94r-3,7l54,108r-7,4l44,115r-11,4l22,123,11,119r-7,l,115r,-7l4,105r4,l11,105r4,l18,108r8,4l33,112r7,l51,105r3,-8l58,87,54,76,51,65,40,58,29,51,18,47,4,47,29,,69,xe" fillcolor="black" strokeweight="0">
              <v:path arrowok="t"/>
            </v:shape>
            <v:shape id="_x0000_s7189" style="position:absolute;left:2145;top:9736;width:54;height:54" coordsize="54,54" path="m29,l40,3r7,4l54,18r,10l54,39r-7,7l40,54r-11,l18,54,7,46,4,39,,28,4,18,7,7,18,3,29,xm29,7r-7,3l15,14r-4,7l7,28r4,8l15,39r7,7l29,46r7,l40,39r7,-3l47,28r,-7l40,14,36,10,29,7xe" fillcolor="black" strokeweight="0">
              <v:path arrowok="t"/>
              <o:lock v:ext="edit" verticies="t"/>
            </v:shape>
            <v:shape id="_x0000_s7190" style="position:absolute;left:2993;top:9736;width:47;height:122" coordsize="47,122" path="m,14l29,r4,l33,100r,8l33,115r3,3l43,118r4,l47,122r-43,l4,118r7,l15,118r3,-3l18,111r,-11l18,36r,-11l18,21,15,14r-4,l8,14,4,18,,14xe" fillcolor="black" strokeweight="0">
              <v:path arrowok="t"/>
            </v:shape>
            <v:shape id="_x0000_s7191" style="position:absolute;left:3072;top:9736;width:65;height:126" coordsize="65,126" path="m,25l8,14,15,7,22,3,33,,44,r7,3l54,10r4,8l61,25r-3,7l54,43,44,50r10,7l61,64r4,8l65,82r,11l61,100r-3,8l47,118r-11,4l18,126r-7,-4l4,122,,118r,-3l,111r8,-3l11,108r,3l18,111r4,4l26,115r7,l40,115r7,-4l51,100r3,-7l51,79,47,72,36,64r-14,l18,64r,-3l26,57r7,-3l40,50r4,-4l47,39r,-7l44,25,40,18,33,14,26,10r-8,4l11,18,4,28,,25xe" fillcolor="black" strokeweight="0">
              <v:path arrowok="t"/>
            </v:shape>
            <v:shape id="_x0000_s7192" style="position:absolute;left:3162;top:9739;width:69;height:123" coordsize="69,123" path="m69,l61,15r-36,l18,29r15,4l47,40r7,7l61,58r4,7l69,76,65,87r,7l58,101r-4,7l47,112r-7,3l29,119r-11,4l11,119r-7,l,115r,-7l,105r7,l11,105r4,l18,108r4,4l29,112r11,l47,105r7,-8l54,87r,-11l47,65,40,58,29,51,18,47,4,47,25,,69,xe" fillcolor="black" strokeweight="0">
              <v:path arrowok="t"/>
            </v:shape>
            <v:shape id="_x0000_s7193" style="position:absolute;left:3252;top:9736;width:54;height:54" coordsize="54,54" path="m25,l36,3,47,7r3,11l54,28,50,39r-3,7l36,54r-11,l14,54,7,46,,39,,28,,18,7,7,14,3,25,xm25,7r-7,3l11,14,7,21r,7l7,36r4,3l18,46r7,l32,46r8,-7l43,36r4,-8l43,21,40,14,32,10,25,7xe" fillcolor="black" strokeweight="0">
              <v:path arrowok="t"/>
              <o:lock v:ext="edit" verticies="t"/>
            </v:shape>
            <v:shape id="_x0000_s7194" style="position:absolute;left:4129;top:9736;width:47;height:122" coordsize="47,122" path="m,14l29,r3,l32,100r,8l32,115r4,3l39,118r8,l47,122r-44,l3,118r4,l14,118r,-3l18,111r,-11l18,36r,-11l18,21,14,14r-3,l7,14,,18,,14xe" fillcolor="black" strokeweight="0">
              <v:path arrowok="t"/>
            </v:shape>
            <v:shape id="_x0000_s7195" style="position:absolute;left:4204;top:9736;width:76;height:126" coordsize="76,126" path="m,64l,43,8,28,15,14,22,7,29,3,40,r7,3l54,7r11,7l72,28r4,15l76,61r,18l72,97r-7,11l54,118r-7,4l36,126,25,122r-7,-7l11,104,4,93,,79,,64xm18,64r,18l18,93r4,11l25,111r8,7l40,118r3,l47,115r7,-7l54,100,58,90r,-15l61,57,58,39,54,25,51,14,47,10,43,7r-3,l33,7r-4,3l22,21,18,36r,28xe" fillcolor="black" strokeweight="0">
              <v:path arrowok="t"/>
              <o:lock v:ext="edit" verticies="t"/>
            </v:shape>
            <v:shape id="_x0000_s7196" style="position:absolute;left:4294;top:9739;width:72;height:123" coordsize="72,123" path="m72,l65,15r-36,l22,29r14,4l47,40r11,7l65,58r3,7l68,76r,11l65,94r-4,7l54,108r-4,4l43,115r-10,4l22,123,11,119r-4,l4,115,,108r4,-3l7,105r4,l15,105r3,3l25,112r8,l40,112r10,-7l54,97,58,87,54,76,50,65,43,58,33,51,22,47,4,47,29,,72,xe" fillcolor="black" strokeweight="0">
              <v:path arrowok="t"/>
            </v:shape>
            <v:shape id="_x0000_s7197" style="position:absolute;left:4384;top:9736;width:54;height:54" coordsize="54,54" path="m29,l40,3r7,4l54,18r,10l54,39r-7,7l40,54r-11,l18,54,11,46,4,39,,28,4,18,11,7,18,3,29,xm29,7r-7,3l14,14r-3,7l7,28r4,8l14,39r8,7l29,46r7,l43,39r4,-3l47,28r,-7l43,14,36,10,29,7xe" fillcolor="black" strokeweight="0">
              <v:path arrowok="t"/>
              <o:lock v:ext="edit" verticies="t"/>
            </v:shape>
            <v:shape id="_x0000_s7198" style="position:absolute;left:5304;top:9739;width:75;height:123" coordsize="75,123" path="m11,l75,r,4l36,123r-11,l61,15r-32,l22,15r-8,l7,22,4,29,,29,11,xe" fillcolor="black" strokeweight="0">
              <v:path arrowok="t"/>
            </v:shape>
            <v:shape id="_x0000_s7199" style="position:absolute;left:5397;top:9739;width:69;height:123" coordsize="69,123" path="m69,l61,15r-35,l18,29r15,4l43,40r11,7l61,58r4,7l65,76r,11l61,94r-3,7l54,108r-7,4l40,115r-11,4l18,123r-7,-4l4,119,,115r,-7l,105r8,l11,105r,l15,108r7,4l29,112r11,l47,105r7,-8l54,87r,-11l47,65,40,58,29,51,18,47,4,47,26,,69,xe" fillcolor="black" strokeweight="0">
              <v:path arrowok="t"/>
            </v:shape>
            <v:shape id="_x0000_s7200" style="position:absolute;left:5484;top:9736;width:57;height:54" coordsize="57,54" path="m28,l39,3r7,4l54,18r3,10l54,39r-8,7l39,54r-11,l18,54,10,46,3,39,,28,3,18,10,7,18,3,28,xm28,7r-7,3l14,14r-4,7l10,28r,8l14,39r7,7l28,46r8,l43,39r3,-3l46,28r,-7l43,14,36,10,28,7xe" fillcolor="black" strokeweight="0">
              <v:path arrowok="t"/>
              <o:lock v:ext="edit" verticies="t"/>
            </v:shape>
            <v:shape id="_x0000_s7201" style="position:absolute;left:6436;top:9736;width:79;height:122" coordsize="79,122" path="m79,79r,11l65,90r,32l50,122r,-32l,90,,79,54,,65,r,79l79,79xm50,79r,-61l7,79r43,xe" fillcolor="black" strokeweight="0">
              <v:path arrowok="t"/>
              <o:lock v:ext="edit" verticies="t"/>
            </v:shape>
            <v:shape id="_x0000_s7202" style="position:absolute;left:6529;top:9739;width:72;height:123" coordsize="72,123" path="m72,l65,15r-36,l18,29r15,4l47,40r11,7l65,58r4,7l69,76r,11l65,94r-4,7l54,108r-3,4l43,115r-10,4l22,123,11,119r-4,l4,115,,108r4,-3l7,105r4,l15,105r3,3l25,112r8,l40,112r11,-7l54,97,58,87,54,76,51,65,43,58,33,51,18,47,4,47,29,,72,xe" fillcolor="black" strokeweight="0">
              <v:path arrowok="t"/>
            </v:shape>
            <v:shape id="_x0000_s7203" style="position:absolute;left:6619;top:9736;width:54;height:54" coordsize="54,54" path="m29,r7,3l47,7r7,11l54,28r,11l47,46,36,54r-7,l18,54,7,46,4,39,,28,4,18,7,7,18,3,29,xm29,7l18,10r-3,4l7,21r,7l7,36r8,3l18,46r11,l36,46r4,-7l47,36r,-8l47,21,40,14,36,10,29,7xe" fillcolor="black" strokeweight="0">
              <v:path arrowok="t"/>
              <o:lock v:ext="edit" verticies="t"/>
            </v:shape>
            <v:shape id="_x0000_s7204" style="position:absolute;left:7586;top:9736;width:47;height:122" coordsize="47,122" path="m,14l29,r3,l32,100r,8l32,115r4,3l39,118r8,l47,122r-44,l3,118r8,l14,118r4,-3l18,111r,-11l18,36r,-11l18,21,14,14r-3,l7,14,3,18,,14xe" fillcolor="black" strokeweight="0">
              <v:path arrowok="t"/>
            </v:shape>
            <v:shape id="_x0000_s7205" style="position:absolute;left:7665;top:9739;width:68;height:123" coordsize="68,123" path="m68,l61,15r-36,l18,29r14,4l43,40r11,7l61,58r4,7l68,76,65,87r-4,7l57,101r-3,7l47,112r-8,3l29,119r-11,4l11,119r-8,l,115r,-7l,105r7,l11,105r,l14,108r7,4l29,112r10,l47,105r7,-8l54,87r,-11l47,65,39,58,29,51,18,47,3,47,25,,68,xe" fillcolor="black" strokeweight="0">
              <v:path arrowok="t"/>
            </v:shape>
            <v:shape id="_x0000_s7206" style="position:absolute;left:7755;top:9736;width:54;height:54" coordsize="54,54" path="m25,l36,3r7,4l50,18r4,10l50,39r-7,7l36,54r-11,l14,54,7,46,,39,,28,,18,7,7,14,3,25,xm25,7r-7,3l10,14,7,21r,7l7,36r3,3l18,46r7,l32,46r7,-7l43,36r3,-8l43,21,39,14,32,10,25,7xe" fillcolor="black" strokeweight="0">
              <v:path arrowok="t"/>
              <o:lock v:ext="edit" verticies="t"/>
            </v:shape>
            <v:shape id="_x0000_s7207" style="position:absolute;left:1649;top:3811;width:76;height:122" coordsize="76,122" path="m72,r,3l61,3,54,7r-7,4l40,18r-7,7l29,32,22,43,18,54,33,47r11,l58,47r7,7l72,61r4,11l76,79,72,93r-7,15l58,115r-11,7l36,122r-10,l15,115,8,104,,90,,75,,57,8,43,15,29,26,18,36,7,47,3,58,,69,r3,xm18,61r,11l15,79r3,11l18,97r4,11l29,115r4,4l40,119r7,-4l54,111r4,-10l58,90r,-15l54,65,51,57,44,54r-8,l29,54r-3,3l18,61xe" fillcolor="black" strokeweight="0">
              <v:path arrowok="t"/>
              <o:lock v:ext="edit" verticies="t"/>
            </v:shape>
            <v:shape id="_x0000_s7208" style="position:absolute;left:1739;top:3811;width:76;height:122" coordsize="76,122" path="m,61l,43,4,25,11,14,22,3,29,r7,l47,r7,7l61,14r8,11l76,43r,18l76,79,69,97r-8,11l54,115r-7,7l36,122r-11,l15,115,7,104,4,90,,75,,61xm15,65r3,14l18,93r4,11l25,111r4,4l36,119r7,-4l47,111r4,-3l54,101,58,86r,-14l58,57r,-21l54,21,51,14,47,7r-4,l36,3,33,7r-8,4l22,21,18,32,15,65xe" fillcolor="black" strokeweight="0">
              <v:path arrowok="t"/>
              <o:lock v:ext="edit" verticies="t"/>
            </v:shape>
            <v:shape id="_x0000_s7209" style="position:absolute;left:1829;top:3811;width:54;height:54" coordsize="54,54" path="m25,l36,,47,7r3,7l54,25,50,36,47,47,36,50,25,54,18,50,7,47,4,36,,25,4,14,7,7,18,r7,xm25,7r-7,l14,11,7,18r,7l7,32r7,7l18,43r7,4l36,43r4,-4l47,32r,-7l47,18,40,11,36,7,25,7xe" fillcolor="black" strokeweight="0">
              <v:path arrowok="t"/>
              <o:lock v:ext="edit" verticies="t"/>
            </v:shape>
            <v:shape id="_x0000_s7210" style="position:absolute;left:1649;top:9538;width:76;height:122" coordsize="76,122" path="m72,r,4l61,4,54,7r-7,4l40,18r-7,7l29,36r-7,7l18,54,33,50,44,47r14,3l65,57r7,8l76,72r,11l72,97r-7,11l58,119r-11,3l36,122r-10,l15,115,8,104,,90,,75,,61,8,43,15,32,26,18,36,11,47,4,58,,69,r3,xm18,61r,11l15,83r3,7l18,101r4,7l29,115r4,4l40,119r7,l54,111r4,-7l58,90r,-15l54,65,51,57,44,54r-8,l29,54r-3,3l18,61xe" fillcolor="black" strokeweight="0">
              <v:path arrowok="t"/>
              <o:lock v:ext="edit" verticies="t"/>
            </v:shape>
            <v:shape id="_x0000_s7211" style="position:absolute;left:1739;top:9538;width:76;height:122" coordsize="76,122" path="m,65l,43,4,29,11,14,22,7,29,r7,l47,r7,7l61,14r8,15l76,43r,18l76,79,69,97r-8,11l54,119r-7,3l36,122r-11,l15,115,7,104,4,93,,79,,65xm15,65r3,14l18,93r4,11l25,111r4,8l36,119r7,l47,115r4,-7l54,101,58,90r,-15l58,57r,-18l54,22,51,14,47,7r-4,l36,7r-3,l25,11,22,22,18,36,15,65xe" fillcolor="black" strokeweight="0">
              <v:path arrowok="t"/>
              <o:lock v:ext="edit" verticies="t"/>
            </v:shape>
            <v:shape id="_x0000_s7212" style="position:absolute;left:1829;top:9538;width:54;height:54" coordsize="54,54" path="m25,l36,4,47,7r3,11l54,29r-4,7l47,47,36,50,25,54,18,50,7,47,4,36,,29,4,18,7,7,18,4,25,xm25,7r-7,l14,14,7,18r,11l7,36r7,3l18,47r7,l36,47r4,-8l47,36r,-7l47,18,40,14,36,7,25,7xe" fillcolor="black" strokeweight="0">
              <v:path arrowok="t"/>
              <o:lock v:ext="edit" verticies="t"/>
            </v:shape>
            <v:shape id="_x0000_s7213" style="position:absolute;left:1649;top:7809;width:69;height:122" coordsize="69,122" path="m,25l8,14,15,7,22,,33,,44,r7,3l54,7r7,7l61,25r-3,7l54,43,44,50r10,7l61,61r4,11l69,82r-4,8l61,100r-3,8l47,115r-11,7l18,122r-7,l4,118r-4,l,115r,-7l8,108r3,l15,108r3,3l22,115r4,l33,115r7,l47,108r4,-8l54,93,51,79,47,72,36,64,22,61r-4,l18,57r8,l33,54r7,-4l44,43r3,-4l47,32,44,25,40,18,36,14,26,10r-8,4l11,18,4,25,,25xe" fillcolor="black" strokeweight="0">
              <v:path arrowok="t"/>
            </v:shape>
            <v:shape id="_x0000_s7214" style="position:absolute;left:1739;top:7809;width:76;height:122" coordsize="76,122" path="m,61l,43,4,28,11,14,22,3,29,r7,l47,r7,7l61,14r8,11l76,43r,18l76,79,69,97r-8,11l54,115r-7,7l36,122r-11,l15,115,7,104,4,90,,79,,61xm15,64r3,15l18,93r4,11l25,111r4,4l36,118r7,-3l47,115r4,-7l54,100,58,86r,-14l58,57r,-18l54,21,51,14,47,7r-4,l36,3,33,7r-8,3l22,21,18,32,15,64xe" fillcolor="black" strokeweight="0">
              <v:path arrowok="t"/>
              <o:lock v:ext="edit" verticies="t"/>
            </v:shape>
            <v:shape id="_x0000_s7215" style="position:absolute;left:1829;top:7809;width:54;height:54" coordsize="54,54" path="m25,l36,,47,7r3,7l54,25,50,36,47,46,36,50,25,54,18,50,7,46,4,36,,25,4,14,7,7,18,r7,xm25,7r-7,l14,10,7,18r,7l7,32r7,7l18,43r7,3l36,43r4,-4l47,32r,-7l47,18,40,10,36,7,25,7xe" fillcolor="black" strokeweight="0">
              <v:path arrowok="t"/>
              <o:lock v:ext="edit" verticies="t"/>
            </v:shape>
            <v:shape id="_x0000_s7216" style="position:absolute;left:1649;top:5511;width:69;height:123" coordsize="69,123" path="m,26l8,15,15,8,22,,33,,44,r7,4l54,11r7,7l61,26r-3,7l54,44,44,51r10,7l61,65r4,7l69,83,65,94r-4,7l58,108,47,119r-11,4l18,123r-7,l4,123,,119r,-4l,112r8,-4l11,108r4,l18,112r4,3l26,115r7,l40,115r7,-7l51,101r3,-7l51,79,47,72,36,65,22,61r-4,l18,61r8,-3l33,54r7,-3l44,44r3,-4l47,33,44,26,40,18,36,15,26,11r-8,4l11,18,4,26,,26xe" fillcolor="black" strokeweight="0">
              <v:path arrowok="t"/>
            </v:shape>
            <v:shape id="_x0000_s7217" style="position:absolute;left:1739;top:5511;width:76;height:123" coordsize="76,123" path="m,61l,44,4,29,11,15,22,8,29,r7,l47,r7,8l61,15r8,11l76,44r,17l76,79,69,97r-8,11l54,119r-7,4l36,123r-11,l15,115,7,105,4,90,,79,,61xm15,65r3,14l18,94r4,11l25,112r4,3l36,119r7,l47,115r4,-7l54,101,58,90r,-14l58,58r,-18l54,22,51,15,47,8r-4,l36,8r-3,l25,11,22,22,18,33,15,65xe" fillcolor="black" strokeweight="0">
              <v:path arrowok="t"/>
              <o:lock v:ext="edit" verticies="t"/>
            </v:shape>
            <v:shape id="_x0000_s7218" style="position:absolute;left:1829;top:5511;width:54;height:54" coordsize="54,54" path="m25,l36,,47,8r3,10l54,26,50,36,47,47,36,51,25,54,18,51,7,47,4,36,,26,4,18,7,8,18,r7,xm25,8r-7,l14,15,7,18r,8l7,36r7,4l18,44r7,3l36,44r4,-4l47,36r,-10l47,18,40,15,36,8,25,8xe" fillcolor="black" strokeweight="0">
              <v:path arrowok="t"/>
              <o:lock v:ext="edit" verticies="t"/>
            </v:shape>
            <v:shape id="_x0000_s7219" style="position:absolute;left:1739;top:6647;width:76;height:123" coordsize="76,123" path="m,62l,44,4,26,11,15,22,4,29,r7,l47,r7,4l61,11r8,15l76,40r,18l76,80,69,94r-8,14l54,115r-7,4l36,123,25,119,15,112,7,101,4,90,,76,,62xm15,65r3,15l18,94r4,11l25,112r4,3l36,115r7,l47,112r4,-4l54,98,58,87r,-15l58,54r,-18l54,22,51,15,47,8,43,4r-7,l33,4r-8,7l22,18,18,33,15,65xe" fillcolor="black" strokeweight="0">
              <v:path arrowok="t"/>
              <o:lock v:ext="edit" verticies="t"/>
            </v:shape>
            <v:shape id="_x0000_s7220" style="position:absolute;left:1829;top:6644;width:54;height:54" coordsize="54,54" path="m29,l40,3r7,8l54,18r,11l54,39r-7,8l40,54r-11,l18,54,7,47,4,39,,29,4,18,7,11,18,3,29,xm29,11r-7,l14,14r-3,7l7,29r4,7l14,43r8,4l29,47r7,l43,43r4,-7l47,29r,-8l43,14,36,11r-7,xe" fillcolor="black" strokeweight="0">
              <v:path arrowok="t"/>
              <o:lock v:ext="edit" verticies="t"/>
            </v:shape>
            <v:shape id="_x0000_s7221" style="position:absolute;left:1649;top:633;width:76;height:126" coordsize="76,126" path="m,126r,-4l11,122r11,-7l33,108,44,97,51,86,54,72,40,75,29,79,18,75,8,68,4,61,,54,,43,,29,8,14,15,7,26,3,36,,47,3r7,4l61,14r8,11l72,36r4,14l72,68,65,86,54,104,36,115r-14,7l8,126r-8,xm54,64l58,54r,-8l58,36,54,29,51,18,47,11,40,7r-7,l26,7r-4,7l15,21r,15l15,46r3,11l22,64r7,4l36,72r4,l47,68r7,-4xe" fillcolor="black" strokeweight="0">
              <v:path arrowok="t"/>
              <o:lock v:ext="edit" verticies="t"/>
            </v:shape>
            <v:shape id="_x0000_s7222" style="position:absolute;left:1739;top:633;width:76;height:126" coordsize="76,126" path="m,64l,43,4,29,11,14,22,7,29,3,36,,47,3r7,4l61,14r8,15l76,43r,18l76,82,69,97r-8,14l54,118r-7,4l36,126,25,122,15,115,7,104,4,93,,79,,64xm15,64r3,18l18,93r4,15l25,115r4,3l36,118r7,l47,115r4,-7l54,100,58,90r,-15l58,57r,-18l54,25,51,14,47,11,43,7r-7,l33,7r-8,4l22,21,18,36,15,64xe" fillcolor="black" strokeweight="0">
              <v:path arrowok="t"/>
              <o:lock v:ext="edit" verticies="t"/>
            </v:shape>
            <v:shape id="_x0000_s7223" style="position:absolute;left:1829;top:633;width:54;height:54" coordsize="54,54" path="m25,l36,3,47,7r3,11l54,29,50,39r-3,7l36,54r-11,l18,54,7,46,4,39,,29,4,18,7,7,18,3,25,xm25,7r-7,4l14,14,7,21r,8l7,36r7,7l18,46r7,l36,46r4,-3l47,36r,-7l47,21,40,14,36,11,25,7xe" fillcolor="black" strokeweight="0">
              <v:path arrowok="t"/>
              <o:lock v:ext="edit" verticies="t"/>
            </v:shape>
            <v:shape id="_x0000_s7224" style="position:absolute;left:7773;top:3811;width:72;height:122" coordsize="72,122" path="m72,r,3l61,3,54,7,43,11r-7,7l32,25r-7,7l21,43,18,54,32,47r11,l54,47r10,7l68,61r4,11l72,79r,14l64,108r-7,7l46,122r-10,l25,122,14,115,7,104,,90,,75,,57,3,43,10,29,21,18,36,7,46,3,57,r7,l72,xm18,61l14,72r,7l14,90r4,7l21,108r7,7l32,119r7,l46,115r4,-4l57,101r,-11l57,75,50,65,46,57,43,54r-7,l28,54r-7,3l18,61xe" fillcolor="black" strokeweight="0">
              <v:path arrowok="t"/>
              <o:lock v:ext="edit" verticies="t"/>
            </v:shape>
            <v:shape id="_x0000_s7225" style="position:absolute;left:7859;top:3811;width:79;height:122" coordsize="79,122" path="m,61l3,43,7,25,14,14,21,3,32,r7,l47,,57,7r8,7l72,25r3,18l79,61,75,79,72,97r-7,11l57,115r-10,7l39,122r-10,l18,115,11,104,3,90,3,75,,61xm18,65r,14l21,93r4,11l29,111r3,4l39,119r4,-4l50,111r4,-3l57,101r,-15l61,72r,-15l61,36,57,21,54,14,47,7r-4,l39,3,32,7r-3,4l25,21,21,32,18,65xe" fillcolor="black" strokeweight="0">
              <v:path arrowok="t"/>
              <o:lock v:ext="edit" verticies="t"/>
            </v:shape>
            <v:shape id="_x0000_s7226" style="position:absolute;left:7952;top:3811;width:54;height:54" coordsize="54,54" path="m25,l36,r7,7l51,14r3,11l51,36,43,47r-7,3l25,54,15,50,8,47,,36,,25,,14,8,7,15,,25,xm25,7r-7,l11,11,8,18r,7l8,32r3,7l18,43r7,4l33,43r7,-4l43,32r4,-7l43,18,40,11,33,7r-8,xe" fillcolor="black" strokeweight="0">
              <v:path arrowok="t"/>
              <o:lock v:ext="edit" verticies="t"/>
            </v:shape>
            <v:shape id="_x0000_s7227" style="position:absolute;left:7773;top:9538;width:72;height:122" coordsize="72,122" path="m72,r,4l61,4,54,7,43,11r-7,7l32,25,25,36r-4,7l18,54,32,50,43,47r11,3l64,57r4,8l72,72r,11l72,97r-8,11l57,119r-11,3l36,122r-11,l14,115,7,104,,90,,75,,61,3,43,10,32,21,18,36,11,46,4,57,r7,l72,xm18,61l14,72r,11l14,90r4,11l21,108r7,7l32,119r7,l46,119r4,-8l57,104r,-14l57,75,50,65,46,57,43,54r-7,l28,54r-7,3l18,61xe" fillcolor="black" strokeweight="0">
              <v:path arrowok="t"/>
              <o:lock v:ext="edit" verticies="t"/>
            </v:shape>
            <v:shape id="_x0000_s7228" style="position:absolute;left:7859;top:9538;width:79;height:122" coordsize="79,122" path="m,65l3,43,7,29,14,14,21,7,32,r7,l47,,57,7r8,7l72,29r3,14l79,61,75,79,72,97r-7,11l57,119r-10,3l39,122r-10,l18,115,11,104,3,93,3,79,,65xm18,65r,14l21,93r4,11l29,111r3,8l39,119r4,l50,115r4,-7l57,101r,-11l61,75r,-18l61,39,57,22,54,14,47,7r-4,l39,7r-7,l29,11,25,22,21,36,18,65xe" fillcolor="black" strokeweight="0">
              <v:path arrowok="t"/>
              <o:lock v:ext="edit" verticies="t"/>
            </v:shape>
            <v:shape id="_x0000_s7229" style="position:absolute;left:7952;top:9538;width:54;height:54" coordsize="54,54" path="m25,l36,4r7,3l51,18r3,11l51,36,43,47r-7,3l25,54,15,50,8,47,,36,,29,,18,8,7,15,4,25,xm25,7r-7,l11,14,8,18r,11l8,36r3,3l18,47r7,l33,47r7,-8l43,36r4,-7l43,18,40,14,33,7r-8,xe" fillcolor="black" strokeweight="0">
              <v:path arrowok="t"/>
              <o:lock v:ext="edit" verticies="t"/>
            </v:shape>
            <v:shape id="_x0000_s7230" style="position:absolute;left:7769;top:7809;width:68;height:122" coordsize="68,122" path="m4,25l7,14,14,7,25,,36,r7,l50,3r8,4l61,14r4,11l61,32,58,43,47,50r11,7l65,61r3,11l68,82r,8l65,100r-4,8l50,115r-14,7l22,122r-11,l7,118r-3,l,115r4,-7l7,108r7,l14,108r4,3l25,115r4,l32,115r11,l50,108r4,-8l58,93,54,79,47,72,36,64,25,61r-3,l22,57r7,l36,54r7,-4l47,43r,-4l50,32,47,25,43,18,36,14,29,10r-7,4l14,18,7,25r-3,xe" fillcolor="black" strokeweight="0">
              <v:path arrowok="t"/>
            </v:shape>
            <v:shape id="_x0000_s7231" style="position:absolute;left:7859;top:7809;width:79;height:122" coordsize="79,122" path="m,61l3,43,7,28,14,14,21,3,32,r7,l47,,57,7r8,7l72,25r3,18l79,61,75,79,72,97r-7,11l57,115r-10,7l39,122r-10,l18,115,11,104,3,90,3,79,,61xm18,64r,15l21,93r4,11l29,111r3,4l39,118r4,-3l50,115r4,-7l57,100r,-14l61,72r,-15l61,39,57,21,54,14,47,7r-4,l39,3,32,7r-3,3l25,21,21,32,18,64xe" fillcolor="black" strokeweight="0">
              <v:path arrowok="t"/>
              <o:lock v:ext="edit" verticies="t"/>
            </v:shape>
            <v:shape id="_x0000_s7232" style="position:absolute;left:7952;top:7809;width:54;height:54" coordsize="54,54" path="m25,l36,r7,7l51,14r3,11l51,36,43,46r-7,4l25,54,15,50,8,46,,36,,25,,14,8,7,15,,25,xm25,7r-7,l11,10,8,18r,7l8,32r3,7l18,43r7,3l33,43r7,-4l43,32r4,-7l43,18,40,10,33,7r-8,xe" fillcolor="black" strokeweight="0">
              <v:path arrowok="t"/>
              <o:lock v:ext="edit" verticies="t"/>
            </v:shape>
            <v:shape id="_x0000_s7233" style="position:absolute;left:7769;top:5511;width:68;height:123" coordsize="68,123" path="m4,26l7,15,14,8,25,,36,r7,l50,4r8,7l61,18r4,8l61,33,58,44,47,51r11,7l65,65r3,7l68,83r,11l65,101r-4,7l50,119r-14,4l22,123r-11,l7,123,4,119,,115r4,-3l7,108r7,l14,108r4,4l25,115r4,l32,115r11,l50,108r4,-7l58,94,54,79,47,72,36,65,25,61r-3,l22,61r7,-3l36,54r7,-3l47,44r,-4l50,33,47,26,43,18,36,15,29,11r-7,4l14,18,7,26r-3,xe" fillcolor="black" strokeweight="0">
              <v:path arrowok="t"/>
            </v:shape>
            <v:shape id="_x0000_s7234" style="position:absolute;left:7859;top:5511;width:79;height:123" coordsize="79,123" path="m,61l3,44,7,29,14,15,21,8,32,r7,l47,,57,8r8,7l72,26r3,18l79,61,75,79,72,97r-7,11l57,119r-10,4l39,123r-10,l18,115,11,105,3,90,3,79,,61xm18,65r,14l21,94r4,11l29,112r3,3l39,119r4,l50,115r4,-7l57,101r,-11l61,76r,-18l61,40,57,22,54,15,47,8r-4,l39,8r-7,l29,11,25,22,21,33,18,65xe" fillcolor="black" strokeweight="0">
              <v:path arrowok="t"/>
              <o:lock v:ext="edit" verticies="t"/>
            </v:shape>
            <v:shape id="_x0000_s7235" style="position:absolute;left:7952;top:5511;width:54;height:54" coordsize="54,54" path="m25,l36,r7,8l51,18r3,8l51,36,43,47r-7,4l25,54,15,51,8,47,,36,,26,,18,8,8,15,,25,xm25,8r-7,l11,15,8,18r,8l8,36r3,4l18,44r7,3l33,44r7,-4l43,36,47,26,43,18,40,15,33,8r-8,xe" fillcolor="black" strokeweight="0">
              <v:path arrowok="t"/>
              <o:lock v:ext="edit" verticies="t"/>
            </v:shape>
            <v:shape id="_x0000_s7236" style="position:absolute;left:7859;top:6647;width:79;height:123" coordsize="79,123" path="m,62l3,44,7,26,14,15,21,4,32,r7,l47,,57,4r8,7l72,26r3,14l79,58,75,80,72,94r-7,14l57,115r-10,4l39,123,29,119,18,112,11,101,3,90,3,76,,62xm18,65r,15l21,94r4,11l29,112r3,3l39,115r4,l50,112r4,-4l57,98r,-11l61,72r,-18l61,36,57,22,54,15,47,8,43,4r-4,l32,4r-3,7l25,18,21,33,18,65xe" fillcolor="black" strokeweight="0">
              <v:path arrowok="t"/>
              <o:lock v:ext="edit" verticies="t"/>
            </v:shape>
            <v:shape id="_x0000_s7237" style="position:absolute;left:7952;top:6644;width:54;height:54" coordsize="54,54" path="m25,l36,3r11,8l51,18r3,11l51,39r-4,8l36,54r-11,l15,54,8,47,,39,,29,,18,8,11,15,3,25,xm25,11r-7,l11,14,8,21r,8l8,36r3,7l18,47r7,l33,47r7,-4l43,36r4,-7l43,21,40,14,33,11r-8,xe" fillcolor="black" strokeweight="0">
              <v:path arrowok="t"/>
              <o:lock v:ext="edit" verticies="t"/>
            </v:shape>
            <v:shape id="_x0000_s7238" style="position:absolute;left:7769;top:633;width:76;height:126" coordsize="76,126" path="m4,126r,-4l14,122r11,-7l36,108,43,97,50,86,58,72,43,75,32,79,22,75,11,68,4,61r,-7l,43,4,29,11,14,18,7,29,3,40,r7,3l58,7r7,7l72,25r4,11l76,50r,18l68,86,54,104,40,115r-15,7l7,126r-3,xm58,64r,-10l61,46,58,36r,-7l54,18,47,11,43,7r-7,l29,7r-7,7l18,21r,15l18,46r4,11l25,64r7,4l40,72r3,l47,68,58,64xe" fillcolor="black" strokeweight="0">
              <v:path arrowok="t"/>
              <o:lock v:ext="edit" verticies="t"/>
            </v:shape>
            <v:shape id="_x0000_s7239" style="position:absolute;left:7859;top:633;width:79;height:126" coordsize="79,126" path="m,64l3,43,7,29,14,14,21,7,32,3,39,r8,3l57,7r8,7l72,29r3,14l79,61,75,82,72,97r-7,14l57,118r-10,4l39,126,29,122,18,115,11,104,3,93,3,79,,64xm18,64r,18l21,93r4,15l29,115r3,3l39,118r4,l50,115r4,-7l57,100r,-10l61,75r,-18l61,39,57,25,54,14,47,11,43,7r-4,l32,7r-3,4l25,21,21,36,18,64xe" fillcolor="black" strokeweight="0">
              <v:path arrowok="t"/>
              <o:lock v:ext="edit" verticies="t"/>
            </v:shape>
            <v:shape id="_x0000_s7240" style="position:absolute;left:7952;top:633;width:54;height:54" coordsize="54,54" path="m25,l36,3r7,4l51,18r3,11l51,39r-8,7l36,54r-11,l15,54,8,46,,39,,29,,18,8,7,15,3,25,xm25,7r-7,4l11,14,8,21r,8l8,36r3,7l18,46r7,l33,46r7,-3l43,36r4,-7l43,21,40,14,33,11,25,7xe" fillcolor="black" strokeweight="0">
              <v:path arrowok="t"/>
              <o:lock v:ext="edit" verticies="t"/>
            </v:shape>
            <w10:wrap type="none"/>
            <w10:anchorlock/>
          </v:group>
        </w:pict>
      </w:r>
    </w:p>
    <w:p w:rsidR="00F16B29" w:rsidRDefault="00F16B29" w:rsidP="00A86D4F"/>
    <w:p w:rsidR="008E0E65" w:rsidRDefault="008E0E65">
      <w:pPr>
        <w:tabs>
          <w:tab w:val="clear" w:pos="794"/>
          <w:tab w:val="clear" w:pos="1191"/>
          <w:tab w:val="clear" w:pos="1588"/>
          <w:tab w:val="clear" w:pos="1985"/>
        </w:tabs>
        <w:overflowPunct/>
        <w:autoSpaceDE/>
        <w:autoSpaceDN/>
        <w:adjustRightInd/>
        <w:spacing w:before="0"/>
        <w:jc w:val="left"/>
        <w:textAlignment w:val="auto"/>
      </w:pPr>
      <w:r>
        <w:br w:type="page"/>
      </w:r>
    </w:p>
    <w:p w:rsidR="00D32A30" w:rsidRDefault="007B748A" w:rsidP="00D32A30">
      <w:pPr>
        <w:pStyle w:val="Fig0"/>
      </w:pPr>
      <w:r w:rsidRPr="007B748A">
        <w:rPr>
          <w:noProof/>
        </w:rPr>
        <w:lastRenderedPageBreak/>
        <w:pict>
          <v:shapetype id="_x0000_t202" coordsize="21600,21600" o:spt="202" path="m,l,21600r21600,l21600,xe">
            <v:stroke joinstyle="miter"/>
            <v:path gradientshapeok="t" o:connecttype="rect"/>
          </v:shapetype>
          <v:shape id="Text Box 2" o:spid="_x0000_s7554" type="#_x0000_t202" style="position:absolute;left:0;text-align:left;margin-left:217.8pt;margin-top:-.45pt;width:60.15pt;height:18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h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P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7Lvu4SkCAABPBAAADgAAAAAAAAAAAAAAAAAuAgAAZHJzL2Uyb0Rv&#10;Yy54bWxQSwECLQAUAAYACAAAACEA/S8y1tsAAAAFAQAADwAAAAAAAAAAAAAAAACDBAAAZHJzL2Rv&#10;d25yZXYueG1sUEsFBgAAAAAEAAQA8wAAAIsFAAAAAA==&#10;" strokecolor="white [3212]">
            <v:textbox>
              <w:txbxContent>
                <w:p w:rsidR="00DD41F9" w:rsidRPr="00EA35A8" w:rsidRDefault="00DD41F9" w:rsidP="00EA35A8">
                  <w:pPr>
                    <w:snapToGrid w:val="0"/>
                    <w:spacing w:before="0"/>
                    <w:jc w:val="center"/>
                    <w:rPr>
                      <w:sz w:val="20"/>
                      <w:lang w:val="en-US"/>
                    </w:rPr>
                  </w:pPr>
                  <w:r w:rsidRPr="00EA35A8">
                    <w:rPr>
                      <w:rFonts w:hint="eastAsia"/>
                      <w:sz w:val="20"/>
                      <w:lang w:eastAsia="zh-CN"/>
                    </w:rPr>
                    <w:t>图</w:t>
                  </w:r>
                  <w:r w:rsidRPr="00EA35A8">
                    <w:rPr>
                      <w:rFonts w:hint="eastAsia"/>
                      <w:sz w:val="20"/>
                      <w:lang w:eastAsia="zh-CN"/>
                    </w:rPr>
                    <w:t>6</w:t>
                  </w:r>
                </w:p>
              </w:txbxContent>
            </v:textbox>
          </v:shape>
        </w:pict>
      </w:r>
      <w:r w:rsidR="00EA35A8">
        <w:rPr>
          <w:noProof/>
          <w:lang w:val="en-GB" w:eastAsia="zh-CN"/>
        </w:rPr>
        <w:drawing>
          <wp:inline distT="0" distB="0" distL="0" distR="0">
            <wp:extent cx="5019675" cy="789128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1580" cy="7894277"/>
                    </a:xfrm>
                    <a:prstGeom prst="rect">
                      <a:avLst/>
                    </a:prstGeom>
                    <a:noFill/>
                    <a:ln>
                      <a:noFill/>
                    </a:ln>
                  </pic:spPr>
                </pic:pic>
              </a:graphicData>
            </a:graphic>
          </wp:inline>
        </w:drawing>
      </w:r>
    </w:p>
    <w:p w:rsidR="00F16B29" w:rsidRDefault="00F16B29" w:rsidP="00A86D4F"/>
    <w:p w:rsidR="00F16B29" w:rsidRDefault="00F16B29" w:rsidP="00EA35A8">
      <w:pPr>
        <w:pStyle w:val="FigureNo"/>
        <w:spacing w:before="567" w:after="113"/>
        <w:rPr>
          <w:lang w:eastAsia="zh-CN"/>
        </w:rPr>
      </w:pPr>
      <w:r>
        <w:br w:type="page"/>
      </w:r>
    </w:p>
    <w:p w:rsidR="00D32A30" w:rsidRDefault="007B748A" w:rsidP="00D32A30">
      <w:pPr>
        <w:pStyle w:val="Fig0"/>
      </w:pPr>
      <w:r w:rsidRPr="007B748A">
        <w:rPr>
          <w:noProof/>
          <w:lang w:eastAsia="zh-CN"/>
        </w:rPr>
        <w:lastRenderedPageBreak/>
        <w:pict>
          <v:shape id="_x0000_s7555" type="#_x0000_t202" style="position:absolute;left:0;text-align:left;margin-left:213.3pt;margin-top:-1.8pt;width:60.15pt;height:18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h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P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7Lvu4SkCAABPBAAADgAAAAAAAAAAAAAAAAAuAgAAZHJzL2Uyb0Rv&#10;Yy54bWxQSwECLQAUAAYACAAAACEA/S8y1tsAAAAFAQAADwAAAAAAAAAAAAAAAACDBAAAZHJzL2Rv&#10;d25yZXYueG1sUEsFBgAAAAAEAAQA8wAAAIsFAAAAAA==&#10;" strokecolor="white [3212]">
            <v:textbox>
              <w:txbxContent>
                <w:p w:rsidR="00DD41F9" w:rsidRPr="00EA35A8" w:rsidRDefault="00DD41F9" w:rsidP="00EA35A8">
                  <w:pPr>
                    <w:snapToGrid w:val="0"/>
                    <w:spacing w:before="0"/>
                    <w:jc w:val="center"/>
                    <w:rPr>
                      <w:sz w:val="20"/>
                      <w:lang w:val="en-US"/>
                    </w:rPr>
                  </w:pPr>
                  <w:r w:rsidRPr="00EA35A8">
                    <w:rPr>
                      <w:rFonts w:hint="eastAsia"/>
                      <w:sz w:val="20"/>
                      <w:lang w:eastAsia="zh-CN"/>
                    </w:rPr>
                    <w:t>图</w:t>
                  </w:r>
                  <w:r>
                    <w:rPr>
                      <w:rFonts w:hint="eastAsia"/>
                      <w:sz w:val="20"/>
                      <w:lang w:eastAsia="zh-CN"/>
                    </w:rPr>
                    <w:t>7</w:t>
                  </w:r>
                </w:p>
              </w:txbxContent>
            </v:textbox>
          </v:shape>
        </w:pict>
      </w:r>
      <w:r w:rsidR="00EA35A8">
        <w:rPr>
          <w:noProof/>
          <w:lang w:val="en-GB" w:eastAsia="zh-CN"/>
        </w:rPr>
        <w:drawing>
          <wp:inline distT="0" distB="0" distL="0" distR="0">
            <wp:extent cx="5021580" cy="7993380"/>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1580" cy="7993380"/>
                    </a:xfrm>
                    <a:prstGeom prst="rect">
                      <a:avLst/>
                    </a:prstGeom>
                    <a:noFill/>
                    <a:ln>
                      <a:noFill/>
                    </a:ln>
                  </pic:spPr>
                </pic:pic>
              </a:graphicData>
            </a:graphic>
          </wp:inline>
        </w:drawing>
      </w:r>
    </w:p>
    <w:p w:rsidR="00542F6F" w:rsidRDefault="00542F6F">
      <w:pPr>
        <w:tabs>
          <w:tab w:val="clear" w:pos="794"/>
          <w:tab w:val="clear" w:pos="1191"/>
          <w:tab w:val="clear" w:pos="1588"/>
          <w:tab w:val="clear" w:pos="1985"/>
        </w:tabs>
        <w:overflowPunct/>
        <w:autoSpaceDE/>
        <w:autoSpaceDN/>
        <w:adjustRightInd/>
        <w:spacing w:before="0"/>
        <w:jc w:val="left"/>
        <w:textAlignment w:val="auto"/>
      </w:pPr>
      <w:r>
        <w:rPr>
          <w:caps/>
        </w:rPr>
        <w:br w:type="page"/>
      </w:r>
    </w:p>
    <w:p w:rsidR="00F16B29" w:rsidRDefault="00F16B29" w:rsidP="00AB1885">
      <w:pPr>
        <w:pStyle w:val="FigureNo"/>
        <w:spacing w:before="567" w:after="113"/>
        <w:rPr>
          <w:lang w:eastAsia="zh-CN"/>
        </w:rPr>
      </w:pPr>
      <w:r>
        <w:rPr>
          <w:rFonts w:hint="eastAsia"/>
          <w:lang w:eastAsia="zh-CN"/>
        </w:rPr>
        <w:lastRenderedPageBreak/>
        <w:t>图</w:t>
      </w:r>
      <w:r>
        <w:rPr>
          <w:lang w:eastAsia="zh-CN"/>
        </w:rPr>
        <w:t>8</w:t>
      </w:r>
    </w:p>
    <w:p w:rsidR="00F16B29" w:rsidRDefault="00F16B29" w:rsidP="00AB1885">
      <w:pPr>
        <w:pStyle w:val="Figuretitle"/>
        <w:spacing w:after="113"/>
        <w:rPr>
          <w:lang w:eastAsia="zh-CN"/>
        </w:rPr>
      </w:pPr>
      <w:r>
        <w:rPr>
          <w:rFonts w:hint="eastAsia"/>
          <w:lang w:eastAsia="zh-CN"/>
        </w:rPr>
        <w:t>图</w:t>
      </w:r>
      <w:r w:rsidR="00E70BF0">
        <w:rPr>
          <w:rFonts w:hint="eastAsia"/>
          <w:lang w:eastAsia="zh-CN"/>
        </w:rPr>
        <w:t>5</w:t>
      </w:r>
      <w:r>
        <w:rPr>
          <w:rFonts w:hint="eastAsia"/>
          <w:lang w:eastAsia="zh-CN"/>
        </w:rPr>
        <w:t>、</w:t>
      </w:r>
      <w:r w:rsidR="0031289D">
        <w:rPr>
          <w:rFonts w:hint="eastAsia"/>
          <w:lang w:eastAsia="zh-CN"/>
        </w:rPr>
        <w:t>图</w:t>
      </w:r>
      <w:r w:rsidR="00E70BF0">
        <w:rPr>
          <w:rFonts w:hint="eastAsia"/>
          <w:lang w:eastAsia="zh-CN"/>
        </w:rPr>
        <w:t>6</w:t>
      </w:r>
      <w:r w:rsidR="0031289D">
        <w:rPr>
          <w:rFonts w:hint="eastAsia"/>
          <w:lang w:eastAsia="zh-CN"/>
        </w:rPr>
        <w:t>和图</w:t>
      </w:r>
      <w:r w:rsidR="00E70BF0">
        <w:rPr>
          <w:rFonts w:hint="eastAsia"/>
          <w:lang w:eastAsia="zh-CN"/>
        </w:rPr>
        <w:t>7</w:t>
      </w:r>
      <w:r>
        <w:rPr>
          <w:rFonts w:hint="eastAsia"/>
          <w:lang w:eastAsia="zh-CN"/>
        </w:rPr>
        <w:t>中显示的雨气候区的降雨率综合的累积分布</w:t>
      </w:r>
    </w:p>
    <w:p w:rsidR="00E70BF0" w:rsidRDefault="007B748A" w:rsidP="00E70BF0">
      <w:pPr>
        <w:pStyle w:val="Fig0"/>
        <w:rPr>
          <w:lang w:eastAsia="zh-CN"/>
        </w:rPr>
      </w:pPr>
      <w:r>
        <w:pict>
          <v:group id="_x0000_s5405" editas="canvas" style="width:321.6pt;height:332.1pt;mso-position-horizontal-relative:char;mso-position-vertical-relative:line" coordorigin="-1,875" coordsize="6432,6642">
            <o:lock v:ext="edit" aspectratio="t"/>
            <v:shape id="_x0000_s5404" type="#_x0000_t75" style="position:absolute;left:-1;top:875;width:6432;height:6642" o:preferrelative="f">
              <v:fill o:detectmouseclick="t"/>
              <v:path o:extrusionok="t" o:connecttype="none"/>
              <o:lock v:ext="edit" text="t"/>
            </v:shape>
            <v:shape id="_x0000_s5406" style="position:absolute;left:729;top:947;width:5616;height:5637" coordsize="5616,5637" path="m,5637r5616,l5616,,,,,5637r10,-5l10,5,5,10r5606,l5606,5r,5627l5611,5628,5,5628r5,4l,5637xe" fillcolor="black" stroked="f">
              <v:path arrowok="t"/>
            </v:shape>
            <v:line id="_x0000_s5407" style="position:absolute" from="3000,957" to="3001,6579" strokeweight="0"/>
            <v:line id="_x0000_s5408" style="position:absolute;flip:y" from="1133,957" to="1134,6579" strokeweight="0"/>
            <v:line id="_x0000_s5409" style="position:absolute;flip:y" from="1416,957" to="1417,6579" strokeweight="0"/>
            <v:line id="_x0000_s5410" style="position:absolute;flip:y" from="1814,957" to="1815,6579" strokeweight="0"/>
            <v:line id="_x0000_s5411" style="position:absolute;flip:y" from="2097,957" to="2098,6579" strokeweight="0"/>
            <v:line id="_x0000_s5412" style="position:absolute;flip:y" from="2318,957" to="2319,6579" strokeweight="0"/>
            <v:line id="_x0000_s5413" style="position:absolute;flip:y" from="2496,957" to="2497,6579" strokeweight="0"/>
            <v:line id="_x0000_s5414" style="position:absolute;flip:y" from="2649,957" to="2650,6579" strokeweight="0"/>
            <v:line id="_x0000_s5415" style="position:absolute;flip:y" from="2779,957" to="2780,6579" strokeweight="0"/>
            <v:line id="_x0000_s5416" style="position:absolute;flip:y" from="2889,957" to="2890,6579" strokeweight="0"/>
            <v:line id="_x0000_s5417" style="position:absolute" from="5260,957" to="5261,6579" strokeweight="0"/>
            <v:line id="_x0000_s5418" style="position:absolute;flip:y" from="3393,957" to="3394,6579" strokeweight="0"/>
            <v:line id="_x0000_s5419" style="position:absolute;flip:y" from="3676,957" to="3677,6579" strokeweight="0"/>
            <v:line id="_x0000_s5420" style="position:absolute;flip:y" from="4079,957" to="4080,6579" strokeweight="0"/>
            <v:line id="_x0000_s5421" style="position:absolute;flip:y" from="4358,957" to="4359,6579" strokeweight="0"/>
            <v:line id="_x0000_s5422" style="position:absolute;flip:y" from="4578,957" to="4579,6579" strokeweight="0"/>
            <v:line id="_x0000_s5423" style="position:absolute;flip:y" from="4761,957" to="4762,6579" strokeweight="0"/>
            <v:line id="_x0000_s5424" style="position:absolute;flip:y" from="4910,957" to="4911,6579" strokeweight="0"/>
            <v:line id="_x0000_s5425" style="position:absolute;flip:y" from="5044,957" to="5045,6579" strokeweight="0"/>
            <v:line id="_x0000_s5426" style="position:absolute;flip:y" from="5154,957" to="5155,6579" strokeweight="0"/>
            <v:line id="_x0000_s5427" style="position:absolute;flip:y" from="5658,957" to="5659,6579" strokeweight="0"/>
            <v:line id="_x0000_s5428" style="position:absolute;flip:y" from="5941,957" to="5942,6579" strokeweight="0"/>
            <v:line id="_x0000_s5429" style="position:absolute" from="734,4304" to="6335,4305" strokeweight="0"/>
            <v:line id="_x0000_s5430" style="position:absolute;flip:x" from="734,6180" to="6335,6181" strokeweight="0"/>
            <v:line id="_x0000_s5431" style="position:absolute;flip:x" from="734,5896" to="6335,5897" strokeweight="0"/>
            <v:line id="_x0000_s5432" style="position:absolute;flip:x" from="734,5492" to="6335,5493" strokeweight="0"/>
            <v:line id="_x0000_s5433" style="position:absolute;flip:x" from="734,5209" to="6335,5210" strokeweight="0"/>
            <v:line id="_x0000_s5434" style="position:absolute;flip:x" from="734,4992" to="6335,4993" strokeweight="0"/>
            <v:line id="_x0000_s5435" style="position:absolute;flip:x" from="734,4809" to="6335,4810" strokeweight="0"/>
            <v:line id="_x0000_s5436" style="position:absolute;flip:x" from="734,4656" to="6335,4657" strokeweight="0"/>
            <v:line id="_x0000_s5437" style="position:absolute;flip:x" from="734,4526" to="6335,4527" strokeweight="0"/>
            <v:line id="_x0000_s5438" style="position:absolute;flip:x" from="734,4415" to="6335,4416" strokeweight="0"/>
            <v:line id="_x0000_s5439" style="position:absolute;flip:x" from="734,3910" to="6335,3911" strokeweight="0"/>
            <v:line id="_x0000_s5440" style="position:absolute;flip:x" from="734,3626" to="6335,3627" strokeweight="0"/>
            <v:line id="_x0000_s5441" style="position:absolute;flip:x" from="734,3222" to="6335,3223" strokeweight="0"/>
            <v:line id="_x0000_s5442" style="position:absolute;flip:x" from="734,2943" to="6335,2944" strokeweight="0"/>
            <v:line id="_x0000_s5443" style="position:absolute;flip:x" from="734,2722" to="6335,2723" strokeweight="0"/>
            <v:line id="_x0000_s5444" style="position:absolute;flip:x" from="734,2539" to="6335,2540" strokeweight="0"/>
            <v:line id="_x0000_s5445" style="position:absolute;flip:x" from="734,2390" to="6335,2391" strokeweight="0"/>
            <v:line id="_x0000_s5446" style="position:absolute;flip:x" from="734,2256" to="6335,2257" strokeweight="0"/>
            <v:line id="_x0000_s5447" style="position:absolute;flip:x" from="734,2145" to="6335,2146" strokeweight="0"/>
            <v:line id="_x0000_s5448" style="position:absolute;flip:x" from="734,1640" to="6335,1641" strokeweight="0"/>
            <v:line id="_x0000_s5449" style="position:absolute;flip:x" from="734,1356" to="6335,1357" strokeweight="0"/>
            <v:line id="_x0000_s5450" style="position:absolute" from="734,2039" to="6335,2040" strokeweight="0"/>
            <v:shape id="_x0000_s5451" style="position:absolute;left:734;top:1289;width:5606;height:2150" coordsize="5606,2150" path="m,19l91,38,283,77r92,24l471,120r91,19l653,163r91,20l831,202r91,24l1008,245r91,24l1186,289r86,24l1358,332r164,48l1608,399r163,48l1853,466r326,97l2256,587r82,24l2568,683r81,24l2726,736r72,24l2952,808r72,24l3101,861r76,24l3249,914r72,24l3393,967r77,24l3537,1020r72,28l3681,1072r67,29l3820,1130r135,58l4017,1217r67,24l4272,1327r230,116l4555,1472r53,24l4713,1553r96,58l4848,1630r76,48l4958,1702r101,58l5174,1837r24,15l5222,1871r48,29l5294,1919r38,29l5356,1962r96,72l5467,2049r38,29l5519,2092r77,58l5606,2131r-77,-58l5515,2058r-39,-28l5462,2015r-96,-72l5342,1929r-39,-29l5279,1880r-48,-28l5207,1832r-24,-14l5068,1741r-100,-58l4934,1659r-77,-48l4819,1592r-96,-58l4617,1476r-53,-24l4512,1424,4281,1308r-187,-86l4027,1197r-63,-28l3830,1111r-72,-29l3691,1053r-72,-24l3547,1000r-67,-29l3403,947r-72,-28l3259,894r-72,-28l3110,842r-77,-29l2961,789,2808,741r-72,-24l2659,688r-82,-24l2347,592r-81,-25l2189,543,1862,447r-81,-19l1618,380r-87,-19l1450,337r-92,-24l1272,293r-86,-24l1099,250r-91,-24l922,207,831,183,744,163,653,144,562,120,471,101,375,82,283,58,91,19,,,,19xe" fillcolor="black" stroked="f">
              <v:path arrowok="t"/>
            </v:shape>
            <v:shape id="_x0000_s5452" style="position:absolute;left:729;top:1760;width:5606;height:2679" coordsize="5606,2679" path="m,20r5,l96,44r288,86l476,154r96,29l663,212r86,29l840,270r346,115l1267,414r87,29l1599,529r76,34l1757,592r77,29l1911,654r153,58l2141,746r72,29l2290,808r72,34l2434,871r76,33l2654,972r68,29l2866,1068r67,34l3005,1135r67,29l3274,1265r62,34l3403,1332r125,68l3590,1429r187,101l3835,1559r58,33l3955,1626r53,29l4065,1688r58,29l4176,1751r211,115l4435,1895r53,29l4584,1982r86,48l4718,2059r43,24l4800,2112r43,24l5035,2256r101,72l5169,2347r34,24l5232,2395r33,20l5294,2439r29,19l5347,2477r29,24l5400,2520r28,20l5452,2554r20,19l5496,2597r19,15l5539,2626r19,24l5596,2679r10,-9l5587,2645r-19,-14l5548,2617r-24,-24l5505,2578r-24,-14l5462,2544r-24,-24l5409,2501r-24,-19l5356,2458r-24,-19l5304,2419r-29,-24l5241,2376r-29,-24l5179,2328r-34,-19l5044,2237,4853,2116r-44,-24l4771,2064r-43,-25l4680,2011r-87,-48l4497,1905r-52,-29l4397,1847,4185,1732r-52,-34l4075,1669r-58,-34l3965,1607r-63,-34l3845,1539r-58,-29l3600,1409r-62,-28l3413,1313r-67,-33l3283,1246,3082,1145r-68,-29l2942,1082r-67,-33l2731,981r-67,-28l2520,885r-77,-33l2371,823r-72,-34l2223,755r-72,-29l2074,693,1920,635r-77,-34l1767,573r-82,-29l1608,510,1363,423r-86,-28l1195,366,850,250,759,221,672,193,581,164,485,135,394,111,106,24,5,r5,l,20xe" fillcolor="black" stroked="f">
              <v:path arrowok="t"/>
            </v:shape>
            <v:shape id="_x0000_s5453" style="position:absolute;left:729;top:2318;width:5616;height:2366" coordsize="5616,2366" path="m,19r5,l39,29,183,72r173,58l418,149r67,19l687,241r288,96l1052,361r72,29l1195,414r77,29l1344,467r72,29l1483,520r72,28l1623,572r67,29l1757,625r62,24l1882,678r57,24l1992,726r58,24l2213,823r158,72l2525,957r144,63l2803,1082r130,53l3053,1188r115,53l3278,1289r106,43l3485,1376r182,77l3753,1486r82,34l3989,1587r72,29l4262,1703r63,24l4387,1756r62,24l4512,1809r57,24l4757,1919r67,29l4886,1977r72,34l4977,2020r24,10l5020,2039r24,10l5064,2059r24,14l5107,2083r24,9l5150,2107r24,9l5212,2136r24,14l5275,2169r24,15l5337,2203r19,14l5380,2227r20,14l5438,2261r19,14l5496,2294r19,15l5534,2318r14,10l5568,2342r19,10l5606,2366r10,-19l5596,2333r-19,-10l5558,2309r-14,-10l5524,2289r-19,-14l5467,2256r-19,-15l5409,2222r-19,-14l5366,2198r-19,-14l5308,2164r-24,-14l5246,2131r-24,-15l5184,2097r-24,-10l5140,2073r-24,-10l5097,2054r-24,-15l5054,2030r-24,-10l5011,2011r-24,-10l4968,1991r-72,-33l4833,1929r-67,-29l4579,1813r-58,-24l4459,1760r-62,-24l4334,1708r-62,-25l4070,1597r-72,-29l3845,1501r-82,-34l3677,1433r-183,-77l3394,1313r-106,-43l3178,1222r-116,-53l2942,1116r-129,-53l2678,1001,2534,938,2381,875,2223,803,2059,731r-57,-24l1949,683r-58,-24l1829,630r-62,-24l1699,582r-67,-29l1565,529r-72,-29l1426,476r-72,-29l1282,423r-77,-28l1133,370r-72,-28l984,318,696,221,495,149,428,130,365,111,192,53,48,10,5,r5,l,19xe" fillcolor="black" stroked="f">
              <v:path arrowok="t"/>
            </v:shape>
            <v:shape id="_x0000_s5454" style="position:absolute;left:729;top:2732;width:5616;height:2607" coordsize="5616,2607" path="m,19l87,57r91,44l264,139r92,39l447,221r182,77l720,341r96,39l908,418r96,39l1095,500r288,115l1479,659r91,38l1666,736r101,43l1863,817r96,44l2055,899r192,87l2347,1029r288,130l2736,1207r96,43l2928,1298r101,48l3115,1385r82,43l3360,1505r77,39l3514,1577r72,39l3662,1649r72,39l3878,1755r67,34l4017,1823r72,38l4161,1895r68,33l4301,1962r76,39l4449,2034r231,116l4761,2188r82,43l4929,2270r87,43l5107,2356r91,49l5294,2453r101,48l5496,2554r110,53l5616,2587r-111,-53l5404,2481r-100,-48l5208,2385r-92,-48l5025,2294r-86,-43l4853,2212r-82,-43l4689,2130,4459,2015r-72,-34l4310,1943r-72,-34l4171,1875r-72,-33l4027,1803r-72,-33l3888,1736r-144,-67l3672,1630r-77,-33l3523,1558r-77,-34l3370,1486r-164,-77l3125,1366r-87,-39l2938,1279r-96,-48l2746,1188r-101,-48l2357,1010,2256,966,2064,880r-96,-39l1872,798r-96,-38l1675,716r-96,-38l1488,639r-96,-43l1104,481r-91,-44l917,399,826,360,730,322,639,279,456,202,365,158,274,120,188,82,96,38,10,,,19xe" fillcolor="black" stroked="f">
              <v:path arrowok="t"/>
            </v:shape>
            <v:shape id="_x0000_s5455" style="position:absolute;left:725;top:3333;width:5620;height:2847" coordsize="5620,2847" path="m,19r14,5l38,29r24,9l91,53r38,9l163,77r43,19l249,111r48,19l403,168r57,24l523,216r57,24l648,264r67,29l782,317r67,29l921,380r72,29l1070,438r72,33l1449,606r82,34l1607,673r77,39l1761,745r77,39l1919,822r29,10l1977,851r67,29l2083,899r33,15l2270,991r43,24l2356,1034r43,24l2443,1077r43,24l2582,1149r43,24l2673,1198r48,28l2774,1250r48,24l2874,1303r48,29l2975,1356r317,173l3350,1563r24,10l3590,1703r19,14l3633,1727r19,14l3676,1755r19,15l3719,1784r19,10l3777,1823r19,9l3815,1847r14,9l3849,1871r19,9l3882,1895r15,10l3916,1914r14,10l3945,1938r43,29l4012,1981r19,15l4055,2010r58,44l4132,2063r14,15l4161,2087r14,15l4204,2121r9,10l4228,2140r9,10l4252,2159r9,10l4271,2174r19,19l4300,2198r14,10l4324,2217r9,5l4343,2232r10,4l4367,2246r10,10l4391,2260r14,10l4415,2280r38,19l4477,2313r20,15l4535,2347r14,10l4569,2366r57,39l4641,2409r28,20l4679,2434r14,9l4708,2448r14,10l4737,2462r14,10l4765,2477r15,9l4799,2496r14,5l4871,2530r48,19l4943,2563r24,10l4996,2587r24,10l5048,2611r48,20l5120,2645r24,10l5164,2664r24,10l5226,2693r19,5l5284,2717r19,5l5317,2732r19,5l5356,2746r14,5l5384,2761r20,4l5418,2770r19,10l5452,2785r19,4l5485,2799r15,5l5519,2809r14,9l5552,2823r20,10l5591,2838r19,9l5620,2828r-20,-10l5581,2813r-19,-9l5543,2799r-15,-10l5509,2785r-14,-5l5480,2770r-19,-5l5447,2761r-19,-10l5413,2746r-19,-5l5380,2732r-15,-5l5346,2717r-19,-5l5312,2703r-19,-5l5255,2679r-19,-5l5197,2655r-24,-10l5154,2636r-24,-10l5106,2611r-48,-19l5029,2578r-24,-10l4977,2554r-24,-10l4929,2530r-48,-20l4823,2482r-14,-5l4789,2467r-14,-9l4761,2453r-15,-10l4732,2438r-15,-9l4703,2424r-14,-10l4679,2409r-29,-19l4636,2385r-58,-38l4559,2337r-14,-9l4506,2309r-19,-15l4463,2280r-19,-10l4425,2260r-10,-9l4401,2241r-15,-5l4377,2227r-15,-10l4353,2212r-10,-9l4333,2198r-9,-10l4309,2179r-9,-5l4281,2155r-10,-5l4261,2140r-14,-9l4237,2121r-14,-10l4213,2102r-28,-20l4170,2068r-14,-10l4141,2044r-19,-10l4065,1991r-24,-14l4021,1962r-24,-14l3954,1919r-14,-14l3925,1895r-19,-10l3892,1876r-15,-15l3858,1852r-19,-15l3825,1828r-20,-15l3786,1804r-38,-29l3729,1765r-24,-14l3686,1736r-24,-14l3642,1707r-24,-9l3599,1683,3383,1553r-24,-9l3302,1510,2985,1337r-53,-24l2884,1284r-53,-29l2783,1231r-53,-24l2682,1178r-48,-24l2591,1130r-96,-48l2452,1058r-43,-19l2366,1015r-43,-19l2279,971,2126,895r-34,-15l2054,861r-67,-29l1958,813r-29,-10l1847,765r-76,-39l1694,693r-77,-39l1540,620r-81,-33l1152,452r-72,-34l1003,390,931,361,859,327,792,298,724,274,657,245,590,221,532,197,470,173,412,149,307,111,259,91,216,77,172,58,139,43,100,34,72,19,48,10,24,5,9,,,19xe" fillcolor="black" stroked="f">
              <v:path arrowok="t"/>
            </v:shape>
            <v:shape id="_x0000_s5456" style="position:absolute;left:2856;top:4319;width:110;height:115" coordsize="110,115" path="m38,115l110,,,77r38,38xe" fillcolor="black" strokeweight="0">
              <v:path arrowok="t"/>
            </v:shape>
            <v:shape id="_x0000_s5457" style="position:absolute;left:2073;top:4396;width:816;height:457" coordsize="816,457" path="m,457r360,l816,e" filled="f" strokeweight="0">
              <v:path arrowok="t"/>
            </v:shape>
            <v:shape id="_x0000_s5458" style="position:absolute;left:5409;top:2895;width:115;height:111" coordsize="115,111" path="m38,111l115,,,72r38,39xe" fillcolor="black" strokeweight="0">
              <v:path arrowok="t"/>
            </v:shape>
            <v:shape id="_x0000_s5459" style="position:absolute;left:2073;top:2977;width:3365;height:3011" coordsize="3365,3011" path="m,3011r360,l3365,e" filled="f" strokeweight="0">
              <v:path arrowok="t"/>
            </v:shape>
            <v:shape id="_x0000_s5460" style="position:absolute;left:4607;top:3415;width:111;height:115" coordsize="111,115" path="m39,115l111,,,77r39,38xe" fillcolor="black" strokeweight="0">
              <v:path arrowok="t"/>
            </v:shape>
            <v:shape id="_x0000_s5461" style="position:absolute;left:2073;top:3487;width:2573;height:2217" coordsize="2573,2217" path="m,2217r360,l2573,e" filled="f" strokeweight="0">
              <v:path arrowok="t"/>
            </v:shape>
            <v:shape id="_x0000_s5462" style="position:absolute;left:4051;top:3684;width:115;height:115" coordsize="115,115" path="m38,115l115,,,77r38,38xe" fillcolor="black" strokeweight="0">
              <v:path arrowok="t"/>
            </v:shape>
            <v:shape id="_x0000_s5463" style="position:absolute;left:2073;top:3761;width:2016;height:1659" coordsize="2016,1659" path="m,1659r360,l2016,e" filled="f" strokeweight="0">
              <v:path arrowok="t"/>
            </v:shape>
            <v:shape id="_x0000_s5464" style="position:absolute;left:3460;top:3997;width:111;height:115" coordsize="111,115" path="m39,115l111,,,77r39,38xe" fillcolor="black" strokeweight="0">
              <v:path arrowok="t"/>
            </v:shape>
            <v:shape id="_x0000_s5465" style="position:absolute;left:2073;top:4074;width:1426;height:1063" coordsize="1426,1063" path="m,1063r360,l1426,e" filled="f" strokeweight="0">
              <v:path arrowok="t"/>
            </v:shape>
            <v:rect id="_x0000_s5466" style="position:absolute;left:5759;top:7310;width:600;height:207" fillcolor="#e5e5e5" stroked="f"/>
            <v:rect id="_x0000_s5467" style="position:absolute;left:5754;top:7310;width:600;height:207;mso-wrap-style:none" filled="f" stroked="f">
              <v:textbox style="mso-fit-shape-to-text:t" inset="0,0,0,0">
                <w:txbxContent>
                  <w:p w:rsidR="00DD41F9" w:rsidRDefault="00DD41F9" w:rsidP="00E70BF0">
                    <w:pPr>
                      <w:spacing w:before="0"/>
                    </w:pPr>
                    <w:r>
                      <w:rPr>
                        <w:color w:val="000000"/>
                        <w:sz w:val="18"/>
                        <w:szCs w:val="18"/>
                      </w:rPr>
                      <w:t>1448-08</w:t>
                    </w:r>
                  </w:p>
                </w:txbxContent>
              </v:textbox>
            </v:rect>
            <v:rect id="_x0000_s5468" style="position:absolute;left:1152;top:4733;width:926;height:1385" stroked="f"/>
            <v:rect id="_x0000_s5469" style="position:absolute;left:1718;top:4742;width:341;height:207;mso-wrap-style:none" filled="f" stroked="f">
              <v:textbox style="mso-fit-shape-to-text:t" inset="0,0,0,0">
                <w:txbxContent>
                  <w:p w:rsidR="00DD41F9" w:rsidRDefault="00DD41F9" w:rsidP="00E70BF0">
                    <w:pPr>
                      <w:spacing w:before="0"/>
                    </w:pPr>
                    <w:r>
                      <w:rPr>
                        <w:color w:val="000000"/>
                        <w:sz w:val="18"/>
                        <w:szCs w:val="18"/>
                      </w:rPr>
                      <w:t>A, B</w:t>
                    </w:r>
                  </w:p>
                </w:txbxContent>
              </v:textbox>
            </v:rect>
            <v:rect id="_x0000_s5470" style="position:absolute;left:1517;top:5026;width:541;height:207;mso-wrap-style:none" filled="f" stroked="f">
              <v:textbox style="mso-fit-shape-to-text:t" inset="0,0,0,0">
                <w:txbxContent>
                  <w:p w:rsidR="00DD41F9" w:rsidRDefault="00DD41F9" w:rsidP="00E70BF0">
                    <w:pPr>
                      <w:spacing w:before="0"/>
                    </w:pPr>
                    <w:r>
                      <w:rPr>
                        <w:color w:val="000000"/>
                        <w:sz w:val="18"/>
                        <w:szCs w:val="18"/>
                      </w:rPr>
                      <w:t>C, D, E</w:t>
                    </w:r>
                  </w:p>
                </w:txbxContent>
              </v:textbox>
            </v:rect>
            <v:rect id="_x0000_s5471" style="position:absolute;left:1133;top:5310;width:921;height:207;mso-wrap-style:none" filled="f" stroked="f">
              <v:textbox style="mso-fit-shape-to-text:t" inset="0,0,0,0">
                <w:txbxContent>
                  <w:p w:rsidR="00DD41F9" w:rsidRDefault="00DD41F9" w:rsidP="00E70BF0">
                    <w:pPr>
                      <w:spacing w:before="0"/>
                    </w:pPr>
                    <w:r>
                      <w:rPr>
                        <w:color w:val="000000"/>
                        <w:sz w:val="18"/>
                        <w:szCs w:val="18"/>
                      </w:rPr>
                      <w:t>F, G, H, J, K</w:t>
                    </w:r>
                  </w:p>
                </w:txbxContent>
              </v:textbox>
            </v:rect>
            <v:rect id="_x0000_s5472" style="position:absolute;left:1694;top:5593;width:361;height:207;mso-wrap-style:none" filled="f" stroked="f">
              <v:textbox style="mso-fit-shape-to-text:t" inset="0,0,0,0">
                <w:txbxContent>
                  <w:p w:rsidR="00DD41F9" w:rsidRDefault="00DD41F9" w:rsidP="00E70BF0">
                    <w:pPr>
                      <w:spacing w:before="0"/>
                    </w:pPr>
                    <w:r>
                      <w:rPr>
                        <w:color w:val="000000"/>
                        <w:sz w:val="18"/>
                        <w:szCs w:val="18"/>
                      </w:rPr>
                      <w:t>L, M</w:t>
                    </w:r>
                  </w:p>
                </w:txbxContent>
              </v:textbox>
            </v:rect>
            <v:rect id="_x0000_s5473" style="position:absolute;left:1517;top:5877;width:541;height:207;mso-wrap-style:none" filled="f" stroked="f">
              <v:textbox style="mso-fit-shape-to-text:t" inset="0,0,0,0">
                <w:txbxContent>
                  <w:p w:rsidR="00DD41F9" w:rsidRDefault="00DD41F9" w:rsidP="00E70BF0">
                    <w:pPr>
                      <w:spacing w:before="0"/>
                    </w:pPr>
                    <w:r>
                      <w:rPr>
                        <w:color w:val="000000"/>
                        <w:sz w:val="18"/>
                        <w:szCs w:val="18"/>
                      </w:rPr>
                      <w:t>N, P, Q</w:t>
                    </w:r>
                  </w:p>
                </w:txbxContent>
              </v:textbox>
            </v:rect>
            <v:rect id="_x0000_s5474" style="position:absolute;left:331;top:4203;width:181;height:207;mso-wrap-style:none" filled="f" stroked="f">
              <v:textbox style="mso-fit-shape-to-text:t" inset="0,0,0,0">
                <w:txbxContent>
                  <w:p w:rsidR="00DD41F9" w:rsidRDefault="00DD41F9" w:rsidP="00E70BF0">
                    <w:pPr>
                      <w:spacing w:before="0"/>
                    </w:pPr>
                    <w:r>
                      <w:rPr>
                        <w:color w:val="000000"/>
                        <w:sz w:val="18"/>
                        <w:szCs w:val="18"/>
                      </w:rPr>
                      <w:t>10</w:t>
                    </w:r>
                  </w:p>
                </w:txbxContent>
              </v:textbox>
            </v:rect>
            <v:rect id="_x0000_s5475" style="position:absolute;left:331;top:1957;width:181;height:207;mso-wrap-style:none" filled="f" stroked="f">
              <v:textbox style="mso-fit-shape-to-text:t" inset="0,0,0,0">
                <w:txbxContent>
                  <w:p w:rsidR="00DD41F9" w:rsidRDefault="00DD41F9" w:rsidP="00E70BF0">
                    <w:pPr>
                      <w:spacing w:before="0"/>
                    </w:pPr>
                    <w:r>
                      <w:rPr>
                        <w:color w:val="000000"/>
                        <w:sz w:val="18"/>
                        <w:szCs w:val="18"/>
                      </w:rPr>
                      <w:t>10</w:t>
                    </w:r>
                  </w:p>
                </w:txbxContent>
              </v:textbox>
            </v:rect>
            <v:rect id="_x0000_s5476" style="position:absolute;left:523;top:1900;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77" style="position:absolute;left:422;top:6478;width:91;height:207;mso-wrap-style:none" filled="f" stroked="f">
              <v:textbox style="mso-fit-shape-to-text:t" inset="0,0,0,0">
                <w:txbxContent>
                  <w:p w:rsidR="00DD41F9" w:rsidRDefault="00DD41F9" w:rsidP="00E70BF0">
                    <w:pPr>
                      <w:spacing w:before="0"/>
                    </w:pPr>
                    <w:r>
                      <w:rPr>
                        <w:color w:val="000000"/>
                        <w:sz w:val="18"/>
                        <w:szCs w:val="18"/>
                      </w:rPr>
                      <w:t>1</w:t>
                    </w:r>
                  </w:p>
                </w:txbxContent>
              </v:textbox>
            </v:rect>
            <v:rect id="_x0000_s5478" style="position:absolute;left:586;top:5815;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79" style="position:absolute;left:586;top:4910;width:71;height:161;mso-wrap-style:none" filled="f" stroked="f">
              <v:textbox style="mso-fit-shape-to-text:t" inset="0,0,0,0">
                <w:txbxContent>
                  <w:p w:rsidR="00DD41F9" w:rsidRDefault="00DD41F9" w:rsidP="00E70BF0">
                    <w:pPr>
                      <w:spacing w:before="0"/>
                    </w:pPr>
                    <w:r>
                      <w:rPr>
                        <w:color w:val="000000"/>
                        <w:sz w:val="14"/>
                        <w:szCs w:val="14"/>
                      </w:rPr>
                      <w:t>5</w:t>
                    </w:r>
                  </w:p>
                </w:txbxContent>
              </v:textbox>
            </v:rect>
            <v:rect id="_x0000_s5480" style="position:absolute;left:586;top:3540;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81" style="position:absolute;left:586;top:2640;width:71;height:161;mso-wrap-style:none" filled="f" stroked="f">
              <v:textbox style="mso-fit-shape-to-text:t" inset="0,0,0,0">
                <w:txbxContent>
                  <w:p w:rsidR="00DD41F9" w:rsidRDefault="00DD41F9" w:rsidP="00E70BF0">
                    <w:pPr>
                      <w:spacing w:before="0"/>
                    </w:pPr>
                    <w:r>
                      <w:rPr>
                        <w:color w:val="000000"/>
                        <w:sz w:val="14"/>
                        <w:szCs w:val="14"/>
                      </w:rPr>
                      <w:t>5</w:t>
                    </w:r>
                  </w:p>
                </w:txbxContent>
              </v:textbox>
            </v:rect>
            <v:rect id="_x0000_s5482" style="position:absolute;left:586;top:1270;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83" style="position:absolute;left:586;top:875;width:71;height:161;mso-wrap-style:none" filled="f" stroked="f">
              <v:textbox style="mso-fit-shape-to-text:t" inset="0,0,0,0">
                <w:txbxContent>
                  <w:p w:rsidR="00DD41F9" w:rsidRDefault="00DD41F9" w:rsidP="00E70BF0">
                    <w:pPr>
                      <w:spacing w:before="0"/>
                    </w:pPr>
                    <w:r>
                      <w:rPr>
                        <w:color w:val="000000"/>
                        <w:sz w:val="14"/>
                        <w:szCs w:val="14"/>
                      </w:rPr>
                      <w:t>3</w:t>
                    </w:r>
                  </w:p>
                </w:txbxContent>
              </v:textbox>
            </v:rect>
            <v:rect id="_x0000_s5484" style="position:absolute;left:5082;top:6743;width:181;height:207;mso-wrap-style:none" filled="f" stroked="f">
              <v:textbox style="mso-fit-shape-to-text:t" inset="0,0,0,0">
                <w:txbxContent>
                  <w:p w:rsidR="00DD41F9" w:rsidRDefault="00DD41F9" w:rsidP="00E70BF0">
                    <w:pPr>
                      <w:spacing w:before="0"/>
                    </w:pPr>
                    <w:r>
                      <w:rPr>
                        <w:color w:val="000000"/>
                        <w:sz w:val="18"/>
                        <w:szCs w:val="18"/>
                      </w:rPr>
                      <w:t>10</w:t>
                    </w:r>
                  </w:p>
                </w:txbxContent>
              </v:textbox>
            </v:rect>
            <v:rect id="_x0000_s5485" style="position:absolute;left:5265;top:6714;width:176;height:161;mso-wrap-style:none" filled="f" stroked="f">
              <v:textbox style="mso-fit-shape-to-text:t" inset="0,0,0,0">
                <w:txbxContent>
                  <w:p w:rsidR="00DD41F9" w:rsidRDefault="00DD41F9" w:rsidP="00E70BF0">
                    <w:pPr>
                      <w:spacing w:before="0"/>
                    </w:pPr>
                    <w:r>
                      <w:rPr>
                        <w:color w:val="000000"/>
                        <w:sz w:val="14"/>
                        <w:szCs w:val="14"/>
                      </w:rPr>
                      <w:t>– 1</w:t>
                    </w:r>
                  </w:p>
                </w:txbxContent>
              </v:textbox>
            </v:rect>
            <v:rect id="_x0000_s5486" style="position:absolute;left:2822;top:6743;width:181;height:207;mso-wrap-style:none" filled="f" stroked="f">
              <v:textbox style="mso-fit-shape-to-text:t" inset="0,0,0,0">
                <w:txbxContent>
                  <w:p w:rsidR="00DD41F9" w:rsidRDefault="00DD41F9" w:rsidP="00E70BF0">
                    <w:pPr>
                      <w:spacing w:before="0"/>
                    </w:pPr>
                    <w:r>
                      <w:rPr>
                        <w:color w:val="000000"/>
                        <w:sz w:val="18"/>
                        <w:szCs w:val="18"/>
                      </w:rPr>
                      <w:t>10</w:t>
                    </w:r>
                  </w:p>
                </w:txbxContent>
              </v:textbox>
            </v:rect>
            <v:rect id="_x0000_s5487" style="position:absolute;left:3004;top:6719;width:176;height:161;mso-wrap-style:none" filled="f" stroked="f">
              <v:textbox style="mso-fit-shape-to-text:t" inset="0,0,0,0">
                <w:txbxContent>
                  <w:p w:rsidR="00DD41F9" w:rsidRDefault="00DD41F9" w:rsidP="00E70BF0">
                    <w:pPr>
                      <w:spacing w:before="0"/>
                    </w:pPr>
                    <w:r>
                      <w:rPr>
                        <w:color w:val="000000"/>
                        <w:sz w:val="14"/>
                        <w:szCs w:val="14"/>
                      </w:rPr>
                      <w:t>– 2</w:t>
                    </w:r>
                  </w:p>
                </w:txbxContent>
              </v:textbox>
            </v:rect>
            <v:rect id="_x0000_s5488" style="position:absolute;left:557;top:6743;width:181;height:207;mso-wrap-style:none" filled="f" stroked="f">
              <v:textbox style="mso-fit-shape-to-text:t" inset="0,0,0,0">
                <w:txbxContent>
                  <w:p w:rsidR="00DD41F9" w:rsidRDefault="00DD41F9" w:rsidP="00E70BF0">
                    <w:pPr>
                      <w:spacing w:before="0"/>
                    </w:pPr>
                    <w:r>
                      <w:rPr>
                        <w:color w:val="000000"/>
                        <w:sz w:val="18"/>
                        <w:szCs w:val="18"/>
                      </w:rPr>
                      <w:t>10</w:t>
                    </w:r>
                  </w:p>
                </w:txbxContent>
              </v:textbox>
            </v:rect>
            <v:rect id="_x0000_s5489" style="position:absolute;left:744;top:6719;width:176;height:161;mso-wrap-style:none" filled="f" stroked="f">
              <v:textbox style="mso-fit-shape-to-text:t" inset="0,0,0,0">
                <w:txbxContent>
                  <w:p w:rsidR="00DD41F9" w:rsidRDefault="00DD41F9" w:rsidP="00E70BF0">
                    <w:pPr>
                      <w:spacing w:before="0"/>
                    </w:pPr>
                    <w:r>
                      <w:rPr>
                        <w:color w:val="000000"/>
                        <w:sz w:val="14"/>
                        <w:szCs w:val="14"/>
                      </w:rPr>
                      <w:t>– 3</w:t>
                    </w:r>
                  </w:p>
                </w:txbxContent>
              </v:textbox>
            </v:rect>
            <v:rect id="_x0000_s5490" style="position:absolute;left:1382;top:6613;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91" style="position:absolute;left:2275;top:6613;width:71;height:161;mso-wrap-style:none" filled="f" stroked="f">
              <v:textbox style="mso-fit-shape-to-text:t" inset="0,0,0,0">
                <w:txbxContent>
                  <w:p w:rsidR="00DD41F9" w:rsidRDefault="00DD41F9" w:rsidP="00E70BF0">
                    <w:pPr>
                      <w:spacing w:before="0"/>
                    </w:pPr>
                    <w:r>
                      <w:rPr>
                        <w:color w:val="000000"/>
                        <w:sz w:val="14"/>
                        <w:szCs w:val="14"/>
                      </w:rPr>
                      <w:t>5</w:t>
                    </w:r>
                  </w:p>
                </w:txbxContent>
              </v:textbox>
            </v:rect>
            <v:rect id="_x0000_s5492" style="position:absolute;left:3647;top:6613;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93" style="position:absolute;left:4545;top:6613;width:71;height:161;mso-wrap-style:none" filled="f" stroked="f">
              <v:textbox style="mso-fit-shape-to-text:t" inset="0,0,0,0">
                <w:txbxContent>
                  <w:p w:rsidR="00DD41F9" w:rsidRDefault="00DD41F9" w:rsidP="00E70BF0">
                    <w:pPr>
                      <w:spacing w:before="0"/>
                    </w:pPr>
                    <w:r>
                      <w:rPr>
                        <w:color w:val="000000"/>
                        <w:sz w:val="14"/>
                        <w:szCs w:val="14"/>
                      </w:rPr>
                      <w:t>5</w:t>
                    </w:r>
                  </w:p>
                </w:txbxContent>
              </v:textbox>
            </v:rect>
            <v:rect id="_x0000_s5494" style="position:absolute;left:5917;top:6613;width:71;height:161;mso-wrap-style:none" filled="f" stroked="f">
              <v:textbox style="mso-fit-shape-to-text:t" inset="0,0,0,0">
                <w:txbxContent>
                  <w:p w:rsidR="00DD41F9" w:rsidRDefault="00DD41F9" w:rsidP="00E70BF0">
                    <w:pPr>
                      <w:spacing w:before="0"/>
                    </w:pPr>
                    <w:r>
                      <w:rPr>
                        <w:color w:val="000000"/>
                        <w:sz w:val="14"/>
                        <w:szCs w:val="14"/>
                      </w:rPr>
                      <w:t>2</w:t>
                    </w:r>
                  </w:p>
                </w:txbxContent>
              </v:textbox>
            </v:rect>
            <v:rect id="_x0000_s5495" style="position:absolute;left:6306;top:6613;width:71;height:161;mso-wrap-style:none" filled="f" stroked="f">
              <v:textbox style="mso-fit-shape-to-text:t" inset="0,0,0,0">
                <w:txbxContent>
                  <w:p w:rsidR="00DD41F9" w:rsidRDefault="00DD41F9" w:rsidP="00E70BF0">
                    <w:pPr>
                      <w:spacing w:before="0"/>
                    </w:pPr>
                    <w:r>
                      <w:rPr>
                        <w:color w:val="000000"/>
                        <w:sz w:val="14"/>
                        <w:szCs w:val="14"/>
                      </w:rPr>
                      <w:t>3</w:t>
                    </w:r>
                  </w:p>
                </w:txbxContent>
              </v:textbox>
            </v:rect>
            <v:rect id="_x0000_s5499" style="position:absolute;left:-313;top:3403;width:1080;height:454;rotation:270;mso-wrap-style:none" filled="f" stroked="f">
              <v:textbox style="layout-flow:vertical;mso-layout-flow-alt:bottom-to-top;mso-fit-shape-to-text:t" inset="0,0,0,0">
                <w:txbxContent>
                  <w:p w:rsidR="00DD41F9" w:rsidRDefault="00DD41F9" w:rsidP="00E70BF0">
                    <w:pPr>
                      <w:spacing w:before="0"/>
                    </w:pPr>
                    <w:r>
                      <w:rPr>
                        <w:rFonts w:hint="eastAsia"/>
                        <w:color w:val="000000"/>
                        <w:sz w:val="18"/>
                        <w:szCs w:val="18"/>
                        <w:lang w:eastAsia="zh-CN"/>
                      </w:rPr>
                      <w:t>降雨率</w:t>
                    </w:r>
                    <w:r>
                      <w:rPr>
                        <w:color w:val="000000"/>
                        <w:sz w:val="18"/>
                        <w:szCs w:val="18"/>
                      </w:rPr>
                      <w:t>(mm/h)</w:t>
                    </w:r>
                  </w:p>
                </w:txbxContent>
              </v:textbox>
            </v:rect>
            <v:rect id="_x0000_s5500" style="position:absolute;left:3012;top:7060;width:1260;height:233;mso-wrap-style:none" filled="f" stroked="f">
              <v:textbox style="mso-fit-shape-to-text:t" inset="0,0,0,0">
                <w:txbxContent>
                  <w:p w:rsidR="00DD41F9" w:rsidRDefault="00DD41F9" w:rsidP="00E70BF0">
                    <w:pPr>
                      <w:spacing w:before="0"/>
                      <w:rPr>
                        <w:lang w:eastAsia="zh-CN"/>
                      </w:rPr>
                    </w:pPr>
                    <w:r>
                      <w:rPr>
                        <w:rFonts w:hint="eastAsia"/>
                        <w:color w:val="000000"/>
                        <w:sz w:val="18"/>
                        <w:szCs w:val="18"/>
                        <w:lang w:eastAsia="zh-CN"/>
                      </w:rPr>
                      <w:t>时间百分比</w:t>
                    </w:r>
                    <w:r w:rsidRPr="00E70BF0">
                      <w:rPr>
                        <w:rFonts w:hint="eastAsia"/>
                        <w:i/>
                        <w:color w:val="000000"/>
                        <w:sz w:val="18"/>
                        <w:szCs w:val="18"/>
                        <w:lang w:eastAsia="zh-CN"/>
                      </w:rPr>
                      <w:t>p</w:t>
                    </w:r>
                    <w:r>
                      <w:rPr>
                        <w:rFonts w:hint="eastAsia"/>
                        <w:color w:val="000000"/>
                        <w:sz w:val="18"/>
                        <w:szCs w:val="18"/>
                        <w:lang w:eastAsia="zh-CN"/>
                      </w:rPr>
                      <w:t>(%)</w:t>
                    </w:r>
                  </w:p>
                </w:txbxContent>
              </v:textbox>
            </v:rect>
            <w10:wrap type="none"/>
            <w10:anchorlock/>
          </v:group>
        </w:pict>
      </w:r>
    </w:p>
    <w:p w:rsidR="0031289D" w:rsidRPr="0031289D" w:rsidRDefault="0031289D" w:rsidP="0031289D">
      <w:pPr>
        <w:pStyle w:val="Fig"/>
        <w:rPr>
          <w:lang w:eastAsia="zh-CN"/>
        </w:rPr>
      </w:pPr>
    </w:p>
    <w:p w:rsidR="00F16B29" w:rsidRPr="00364DF1" w:rsidRDefault="00F16B29" w:rsidP="00A86D4F">
      <w:pPr>
        <w:rPr>
          <w:sz w:val="20"/>
          <w:lang w:eastAsia="zh-CN"/>
        </w:rPr>
      </w:pPr>
      <w:r w:rsidRPr="00364DF1">
        <w:rPr>
          <w:rFonts w:ascii="STKaiti" w:eastAsia="STKaiti" w:hAnsi="STKaiti" w:hint="eastAsia"/>
          <w:sz w:val="20"/>
          <w:lang w:eastAsia="zh-CN"/>
        </w:rPr>
        <w:t>雨气候区</w:t>
      </w:r>
      <w:r w:rsidRPr="00364DF1">
        <w:rPr>
          <w:i/>
          <w:iCs/>
          <w:sz w:val="20"/>
          <w:lang w:eastAsia="zh-CN"/>
        </w:rPr>
        <w:t>A</w:t>
      </w:r>
      <w:r w:rsidRPr="00364DF1">
        <w:rPr>
          <w:rFonts w:hint="eastAsia"/>
          <w:sz w:val="20"/>
          <w:lang w:eastAsia="zh-CN"/>
        </w:rPr>
        <w:t>，</w:t>
      </w:r>
      <w:r w:rsidRPr="00364DF1">
        <w:rPr>
          <w:i/>
          <w:iCs/>
          <w:sz w:val="20"/>
          <w:lang w:eastAsia="zh-CN"/>
        </w:rPr>
        <w:t>B</w:t>
      </w:r>
    </w:p>
    <w:p w:rsidR="0085284E" w:rsidRDefault="0085284E" w:rsidP="0085284E">
      <w:pPr>
        <w:pStyle w:val="Equation1"/>
        <w:tabs>
          <w:tab w:val="left" w:pos="8222"/>
        </w:tabs>
        <w:rPr>
          <w:lang w:val="en-US" w:eastAsia="zh-CN"/>
        </w:rPr>
      </w:pPr>
      <w:r w:rsidRPr="00250D2F">
        <w:rPr>
          <w:position w:val="-26"/>
        </w:rPr>
        <w:object w:dxaOrig="7880" w:dyaOrig="720">
          <v:shape id="_x0000_i1088" type="#_x0000_t75" style="width:394.5pt;height:36.75pt" o:ole="">
            <v:imagedata r:id="rId134" o:title=""/>
          </v:shape>
          <o:OLEObject Type="Embed" ProgID="Equation.3" ShapeID="_x0000_i1088" DrawAspect="Content" ObjectID="_1381744039" r:id="rId135"/>
        </w:object>
      </w:r>
      <w:r>
        <w:rPr>
          <w:lang w:val="en-US" w:eastAsia="zh-CN"/>
        </w:rPr>
        <w:tab/>
        <w:t>mm/h</w:t>
      </w:r>
      <w:r>
        <w:rPr>
          <w:lang w:val="en-US" w:eastAsia="zh-CN"/>
        </w:rPr>
        <w:tab/>
        <w:t>(64)</w:t>
      </w:r>
    </w:p>
    <w:p w:rsidR="00F16B29" w:rsidRPr="00364DF1" w:rsidRDefault="00F16B29" w:rsidP="00A86D4F">
      <w:pPr>
        <w:rPr>
          <w:sz w:val="20"/>
          <w:lang w:val="es-ES_tradnl" w:eastAsia="zh-CN"/>
        </w:rPr>
      </w:pPr>
      <w:r w:rsidRPr="00364DF1">
        <w:rPr>
          <w:rFonts w:ascii="STKaiti" w:eastAsia="STKaiti" w:hAnsi="STKaiti" w:hint="eastAsia"/>
          <w:sz w:val="20"/>
          <w:lang w:eastAsia="zh-CN"/>
        </w:rPr>
        <w:t>雨气候区</w:t>
      </w:r>
      <w:r w:rsidRPr="00364DF1">
        <w:rPr>
          <w:i/>
          <w:iCs/>
          <w:sz w:val="20"/>
          <w:lang w:val="es-ES_tradnl" w:eastAsia="zh-CN"/>
        </w:rPr>
        <w:t>C</w:t>
      </w:r>
      <w:r w:rsidRPr="00364DF1">
        <w:rPr>
          <w:rFonts w:hint="eastAsia"/>
          <w:sz w:val="20"/>
          <w:lang w:val="es-ES_tradnl" w:eastAsia="zh-CN"/>
        </w:rPr>
        <w:t>，</w:t>
      </w:r>
      <w:r w:rsidRPr="00364DF1">
        <w:rPr>
          <w:i/>
          <w:iCs/>
          <w:sz w:val="20"/>
          <w:lang w:val="es-ES_tradnl" w:eastAsia="zh-CN"/>
        </w:rPr>
        <w:t>D</w:t>
      </w:r>
      <w:r w:rsidRPr="00364DF1">
        <w:rPr>
          <w:rFonts w:hint="eastAsia"/>
          <w:sz w:val="20"/>
          <w:lang w:val="es-ES_tradnl" w:eastAsia="zh-CN"/>
        </w:rPr>
        <w:t>，</w:t>
      </w:r>
      <w:r w:rsidRPr="00364DF1">
        <w:rPr>
          <w:i/>
          <w:iCs/>
          <w:sz w:val="20"/>
          <w:lang w:val="es-ES_tradnl" w:eastAsia="zh-CN"/>
        </w:rPr>
        <w:t>E</w:t>
      </w:r>
      <w:r w:rsidRPr="00364DF1">
        <w:rPr>
          <w:i/>
          <w:iCs/>
          <w:sz w:val="20"/>
          <w:lang w:val="es-ES_tradnl" w:eastAsia="zh-CN"/>
        </w:rPr>
        <w:tab/>
      </w:r>
    </w:p>
    <w:p w:rsidR="0085284E" w:rsidRDefault="0085284E" w:rsidP="0085284E">
      <w:pPr>
        <w:pStyle w:val="Equation1"/>
        <w:tabs>
          <w:tab w:val="left" w:pos="8222"/>
        </w:tabs>
        <w:rPr>
          <w:lang w:val="en-US" w:eastAsia="zh-CN"/>
        </w:rPr>
      </w:pPr>
      <w:r>
        <w:rPr>
          <w:lang w:val="en-US" w:eastAsia="zh-CN"/>
        </w:rPr>
        <w:tab/>
      </w:r>
      <w:r>
        <w:rPr>
          <w:lang w:val="en-US" w:eastAsia="zh-CN"/>
        </w:rPr>
        <w:tab/>
      </w:r>
      <w:r w:rsidRPr="00250D2F">
        <w:rPr>
          <w:position w:val="-26"/>
        </w:rPr>
        <w:object w:dxaOrig="5120" w:dyaOrig="639">
          <v:shape id="_x0000_i1089" type="#_x0000_t75" style="width:255.75pt;height:32.25pt" o:ole="">
            <v:imagedata r:id="rId136" o:title=""/>
          </v:shape>
          <o:OLEObject Type="Embed" ProgID="Equation.3" ShapeID="_x0000_i1089" DrawAspect="Content" ObjectID="_1381744040" r:id="rId137"/>
        </w:object>
      </w:r>
      <w:r>
        <w:rPr>
          <w:lang w:val="en-US" w:eastAsia="zh-CN"/>
        </w:rPr>
        <w:tab/>
        <w:t>mm/h</w:t>
      </w:r>
      <w:r>
        <w:rPr>
          <w:lang w:val="en-US" w:eastAsia="zh-CN"/>
        </w:rPr>
        <w:tab/>
        <w:t>(65)</w:t>
      </w:r>
    </w:p>
    <w:p w:rsidR="00F16B29" w:rsidRPr="00364DF1" w:rsidRDefault="00F16B29" w:rsidP="00A86D4F">
      <w:pPr>
        <w:rPr>
          <w:sz w:val="20"/>
          <w:lang w:val="es-ES_tradnl" w:eastAsia="zh-CN"/>
        </w:rPr>
      </w:pPr>
      <w:r w:rsidRPr="00364DF1">
        <w:rPr>
          <w:rFonts w:ascii="STKaiti" w:eastAsia="STKaiti" w:hAnsi="STKaiti" w:hint="eastAsia"/>
          <w:sz w:val="20"/>
          <w:lang w:eastAsia="zh-CN"/>
        </w:rPr>
        <w:t>雨气候区</w:t>
      </w:r>
      <w:r w:rsidRPr="00364DF1">
        <w:rPr>
          <w:i/>
          <w:iCs/>
          <w:sz w:val="20"/>
          <w:lang w:val="es-ES_tradnl" w:eastAsia="zh-CN"/>
        </w:rPr>
        <w:t>F</w:t>
      </w:r>
      <w:r w:rsidRPr="00364DF1">
        <w:rPr>
          <w:rFonts w:hint="eastAsia"/>
          <w:sz w:val="20"/>
          <w:lang w:val="es-ES_tradnl" w:eastAsia="zh-CN"/>
        </w:rPr>
        <w:t>，</w:t>
      </w:r>
      <w:r w:rsidRPr="00364DF1">
        <w:rPr>
          <w:i/>
          <w:iCs/>
          <w:sz w:val="20"/>
          <w:lang w:val="es-ES_tradnl" w:eastAsia="zh-CN"/>
        </w:rPr>
        <w:t>G</w:t>
      </w:r>
      <w:r w:rsidRPr="00364DF1">
        <w:rPr>
          <w:rFonts w:hint="eastAsia"/>
          <w:sz w:val="20"/>
          <w:lang w:val="es-ES_tradnl" w:eastAsia="zh-CN"/>
        </w:rPr>
        <w:t>，</w:t>
      </w:r>
      <w:r w:rsidRPr="00364DF1">
        <w:rPr>
          <w:i/>
          <w:iCs/>
          <w:sz w:val="20"/>
          <w:lang w:val="es-ES_tradnl" w:eastAsia="zh-CN"/>
        </w:rPr>
        <w:t>H</w:t>
      </w:r>
      <w:r w:rsidRPr="00364DF1">
        <w:rPr>
          <w:rFonts w:hint="eastAsia"/>
          <w:sz w:val="20"/>
          <w:lang w:val="es-ES_tradnl" w:eastAsia="zh-CN"/>
        </w:rPr>
        <w:t>，</w:t>
      </w:r>
      <w:r w:rsidRPr="00364DF1">
        <w:rPr>
          <w:i/>
          <w:iCs/>
          <w:sz w:val="20"/>
          <w:lang w:val="es-ES_tradnl" w:eastAsia="zh-CN"/>
        </w:rPr>
        <w:t>J</w:t>
      </w:r>
      <w:r w:rsidRPr="00364DF1">
        <w:rPr>
          <w:rFonts w:hint="eastAsia"/>
          <w:sz w:val="20"/>
          <w:lang w:val="es-ES_tradnl" w:eastAsia="zh-CN"/>
        </w:rPr>
        <w:t>，</w:t>
      </w:r>
      <w:r w:rsidRPr="00364DF1">
        <w:rPr>
          <w:i/>
          <w:iCs/>
          <w:sz w:val="20"/>
          <w:lang w:val="es-ES_tradnl" w:eastAsia="zh-CN"/>
        </w:rPr>
        <w:t>K</w:t>
      </w:r>
    </w:p>
    <w:p w:rsidR="0085284E" w:rsidRDefault="0085284E" w:rsidP="0085284E">
      <w:pPr>
        <w:pStyle w:val="Equation1"/>
        <w:tabs>
          <w:tab w:val="left" w:pos="8222"/>
        </w:tabs>
        <w:rPr>
          <w:lang w:val="en-US" w:eastAsia="zh-CN"/>
        </w:rPr>
      </w:pPr>
      <w:r>
        <w:rPr>
          <w:lang w:val="en-US" w:eastAsia="zh-CN"/>
        </w:rPr>
        <w:tab/>
      </w:r>
      <w:r>
        <w:rPr>
          <w:lang w:val="en-US" w:eastAsia="zh-CN"/>
        </w:rPr>
        <w:tab/>
      </w:r>
      <w:r w:rsidRPr="00250D2F">
        <w:rPr>
          <w:position w:val="-26"/>
        </w:rPr>
        <w:object w:dxaOrig="5400" w:dyaOrig="639">
          <v:shape id="_x0000_i1090" type="#_x0000_t75" style="width:270pt;height:32.25pt" o:ole="">
            <v:imagedata r:id="rId138" o:title=""/>
          </v:shape>
          <o:OLEObject Type="Embed" ProgID="Equation.3" ShapeID="_x0000_i1090" DrawAspect="Content" ObjectID="_1381744041" r:id="rId139"/>
        </w:object>
      </w:r>
      <w:r>
        <w:rPr>
          <w:lang w:val="en-US" w:eastAsia="zh-CN"/>
        </w:rPr>
        <w:tab/>
        <w:t>mm/h</w:t>
      </w:r>
      <w:r>
        <w:rPr>
          <w:lang w:val="en-US" w:eastAsia="zh-CN"/>
        </w:rPr>
        <w:tab/>
        <w:t>(66)</w:t>
      </w:r>
    </w:p>
    <w:p w:rsidR="00F16B29" w:rsidRPr="00364DF1" w:rsidRDefault="00F16B29" w:rsidP="00A86D4F">
      <w:pPr>
        <w:rPr>
          <w:sz w:val="20"/>
          <w:lang w:val="es-ES_tradnl" w:eastAsia="zh-CN"/>
        </w:rPr>
      </w:pPr>
      <w:r w:rsidRPr="00364DF1">
        <w:rPr>
          <w:rFonts w:ascii="STKaiti" w:eastAsia="STKaiti" w:hAnsi="STKaiti" w:hint="eastAsia"/>
          <w:sz w:val="20"/>
          <w:lang w:eastAsia="zh-CN"/>
        </w:rPr>
        <w:t>雨气候区</w:t>
      </w:r>
      <w:r w:rsidRPr="00364DF1">
        <w:rPr>
          <w:i/>
          <w:iCs/>
          <w:sz w:val="20"/>
          <w:lang w:val="es-ES_tradnl" w:eastAsia="zh-CN"/>
        </w:rPr>
        <w:t>L</w:t>
      </w:r>
      <w:r w:rsidRPr="00364DF1">
        <w:rPr>
          <w:rFonts w:hint="eastAsia"/>
          <w:sz w:val="20"/>
          <w:lang w:val="es-ES_tradnl" w:eastAsia="zh-CN"/>
        </w:rPr>
        <w:t>，</w:t>
      </w:r>
      <w:r w:rsidRPr="00364DF1">
        <w:rPr>
          <w:i/>
          <w:iCs/>
          <w:sz w:val="20"/>
          <w:lang w:val="es-ES_tradnl" w:eastAsia="zh-CN"/>
        </w:rPr>
        <w:t>M</w:t>
      </w:r>
    </w:p>
    <w:p w:rsidR="0085284E" w:rsidRDefault="0085284E" w:rsidP="0085284E">
      <w:pPr>
        <w:pStyle w:val="Equation1"/>
        <w:tabs>
          <w:tab w:val="left" w:pos="8222"/>
        </w:tabs>
        <w:rPr>
          <w:lang w:val="en-US" w:eastAsia="zh-CN"/>
        </w:rPr>
      </w:pPr>
      <w:r>
        <w:rPr>
          <w:lang w:val="en-US" w:eastAsia="zh-CN"/>
        </w:rPr>
        <w:tab/>
      </w:r>
      <w:r>
        <w:rPr>
          <w:lang w:val="en-US" w:eastAsia="zh-CN"/>
        </w:rPr>
        <w:tab/>
      </w:r>
      <w:r w:rsidRPr="00250D2F">
        <w:rPr>
          <w:position w:val="-26"/>
        </w:rPr>
        <w:object w:dxaOrig="5260" w:dyaOrig="639">
          <v:shape id="_x0000_i1091" type="#_x0000_t75" style="width:262.5pt;height:32.25pt" o:ole="">
            <v:imagedata r:id="rId140" o:title=""/>
          </v:shape>
          <o:OLEObject Type="Embed" ProgID="Equation.3" ShapeID="_x0000_i1091" DrawAspect="Content" ObjectID="_1381744042" r:id="rId141"/>
        </w:object>
      </w:r>
      <w:r>
        <w:rPr>
          <w:lang w:val="en-US" w:eastAsia="zh-CN"/>
        </w:rPr>
        <w:tab/>
        <w:t>mm/h</w:t>
      </w:r>
      <w:r>
        <w:rPr>
          <w:lang w:val="en-US" w:eastAsia="zh-CN"/>
        </w:rPr>
        <w:tab/>
        <w:t>(67)</w:t>
      </w:r>
    </w:p>
    <w:p w:rsidR="00F16B29" w:rsidRPr="00364DF1" w:rsidRDefault="00F16B29" w:rsidP="00A86D4F">
      <w:pPr>
        <w:rPr>
          <w:sz w:val="20"/>
          <w:lang w:eastAsia="zh-CN"/>
        </w:rPr>
      </w:pPr>
      <w:r w:rsidRPr="00364DF1">
        <w:rPr>
          <w:rFonts w:ascii="STKaiti" w:eastAsia="STKaiti" w:hAnsi="STKaiti" w:hint="eastAsia"/>
          <w:sz w:val="20"/>
          <w:lang w:eastAsia="zh-CN"/>
        </w:rPr>
        <w:t>雨气候区</w:t>
      </w:r>
      <w:r w:rsidRPr="00364DF1">
        <w:rPr>
          <w:i/>
          <w:iCs/>
          <w:sz w:val="20"/>
          <w:lang w:eastAsia="zh-CN"/>
        </w:rPr>
        <w:t>N</w:t>
      </w:r>
      <w:r w:rsidRPr="00364DF1">
        <w:rPr>
          <w:rFonts w:hint="eastAsia"/>
          <w:sz w:val="20"/>
          <w:lang w:eastAsia="zh-CN"/>
        </w:rPr>
        <w:t>，</w:t>
      </w:r>
      <w:r w:rsidRPr="00364DF1">
        <w:rPr>
          <w:i/>
          <w:iCs/>
          <w:sz w:val="20"/>
          <w:lang w:eastAsia="zh-CN"/>
        </w:rPr>
        <w:t>P</w:t>
      </w:r>
      <w:r w:rsidRPr="00364DF1">
        <w:rPr>
          <w:rFonts w:hint="eastAsia"/>
          <w:sz w:val="20"/>
          <w:lang w:eastAsia="zh-CN"/>
        </w:rPr>
        <w:t>，</w:t>
      </w:r>
      <w:r w:rsidRPr="00364DF1">
        <w:rPr>
          <w:i/>
          <w:iCs/>
          <w:sz w:val="20"/>
          <w:lang w:eastAsia="zh-CN"/>
        </w:rPr>
        <w:t>Q</w:t>
      </w:r>
    </w:p>
    <w:p w:rsidR="0031289D" w:rsidRDefault="0085284E" w:rsidP="0085284E">
      <w:pPr>
        <w:pStyle w:val="Equation1"/>
        <w:tabs>
          <w:tab w:val="left" w:pos="8222"/>
        </w:tabs>
        <w:rPr>
          <w:lang w:val="en-US" w:eastAsia="zh-CN"/>
        </w:rPr>
      </w:pPr>
      <w:r>
        <w:rPr>
          <w:lang w:val="en-US" w:eastAsia="zh-CN"/>
        </w:rPr>
        <w:tab/>
      </w:r>
      <w:r>
        <w:rPr>
          <w:lang w:val="en-US" w:eastAsia="zh-CN"/>
        </w:rPr>
        <w:tab/>
      </w:r>
      <w:r w:rsidRPr="00250D2F">
        <w:rPr>
          <w:position w:val="-28"/>
        </w:rPr>
        <w:object w:dxaOrig="5500" w:dyaOrig="680">
          <v:shape id="_x0000_i1092" type="#_x0000_t75" style="width:275.25pt;height:34.5pt" o:ole="">
            <v:imagedata r:id="rId142" o:title=""/>
          </v:shape>
          <o:OLEObject Type="Embed" ProgID="Equation.3" ShapeID="_x0000_i1092" DrawAspect="Content" ObjectID="_1381744043" r:id="rId143"/>
        </w:object>
      </w:r>
      <w:r>
        <w:rPr>
          <w:lang w:val="en-US" w:eastAsia="zh-CN"/>
        </w:rPr>
        <w:tab/>
        <w:t>mm/h</w:t>
      </w:r>
      <w:r>
        <w:rPr>
          <w:lang w:val="en-US" w:eastAsia="zh-CN"/>
        </w:rPr>
        <w:tab/>
        <w:t>(68)</w:t>
      </w:r>
    </w:p>
    <w:p w:rsidR="0031289D" w:rsidRDefault="0031289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16B29" w:rsidRPr="00AB1885" w:rsidRDefault="00F16B29" w:rsidP="00AB1885">
      <w:pPr>
        <w:pStyle w:val="TableNo"/>
        <w:spacing w:before="567" w:after="113"/>
        <w:rPr>
          <w:sz w:val="18"/>
          <w:szCs w:val="18"/>
          <w:lang w:eastAsia="zh-CN"/>
        </w:rPr>
      </w:pPr>
      <w:r w:rsidRPr="00AB1885">
        <w:rPr>
          <w:rFonts w:hint="eastAsia"/>
          <w:sz w:val="18"/>
          <w:szCs w:val="18"/>
          <w:lang w:eastAsia="zh-CN"/>
        </w:rPr>
        <w:lastRenderedPageBreak/>
        <w:t>表</w:t>
      </w:r>
      <w:r w:rsidRPr="00AB1885">
        <w:rPr>
          <w:sz w:val="18"/>
          <w:szCs w:val="18"/>
          <w:lang w:eastAsia="zh-CN"/>
        </w:rPr>
        <w:t>4</w:t>
      </w:r>
    </w:p>
    <w:p w:rsidR="00F16B29" w:rsidRPr="00AB1885" w:rsidRDefault="00F16B29" w:rsidP="00AB1885">
      <w:pPr>
        <w:pStyle w:val="Tabletitle"/>
        <w:spacing w:after="113"/>
        <w:rPr>
          <w:sz w:val="18"/>
          <w:szCs w:val="18"/>
          <w:lang w:val="es-ES_tradnl" w:eastAsia="zh-CN"/>
        </w:rPr>
      </w:pPr>
      <w:r w:rsidRPr="00AB1885">
        <w:rPr>
          <w:rFonts w:hint="eastAsia"/>
          <w:sz w:val="18"/>
          <w:szCs w:val="18"/>
          <w:lang w:eastAsia="zh-CN"/>
        </w:rPr>
        <w:t>不同雨气候区的</w:t>
      </w:r>
      <w:r w:rsidRPr="00AB1885">
        <w:rPr>
          <w:i/>
          <w:iCs/>
          <w:sz w:val="18"/>
          <w:szCs w:val="18"/>
          <w:lang w:val="es-ES_tradnl" w:eastAsia="zh-CN"/>
        </w:rPr>
        <w:t>R</w:t>
      </w:r>
      <w:r w:rsidRPr="00AB1885">
        <w:rPr>
          <w:rFonts w:hint="eastAsia"/>
          <w:sz w:val="18"/>
          <w:szCs w:val="18"/>
          <w:lang w:eastAsia="zh-CN"/>
        </w:rPr>
        <w:t>和</w:t>
      </w:r>
      <w:r w:rsidRPr="00AB1885">
        <w:rPr>
          <w:i/>
          <w:iCs/>
          <w:sz w:val="18"/>
          <w:szCs w:val="18"/>
          <w:lang w:eastAsia="zh-CN"/>
        </w:rPr>
        <w:t>p</w:t>
      </w:r>
      <w:r w:rsidRPr="00AB1885">
        <w:rPr>
          <w:i/>
          <w:iCs/>
          <w:sz w:val="18"/>
          <w:szCs w:val="18"/>
          <w:vertAlign w:val="subscript"/>
          <w:lang w:eastAsia="zh-CN"/>
        </w:rPr>
        <w:t>c</w:t>
      </w:r>
      <w:r w:rsidRPr="00AB1885">
        <w:rPr>
          <w:rFonts w:hint="eastAsia"/>
          <w:sz w:val="18"/>
          <w:szCs w:val="18"/>
          <w:lang w:eastAsia="zh-CN"/>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552"/>
        <w:gridCol w:w="2214"/>
        <w:gridCol w:w="2268"/>
      </w:tblGrid>
      <w:tr w:rsidR="00F16B29" w:rsidRPr="00364DF1" w:rsidTr="00F44607">
        <w:trPr>
          <w:cantSplit/>
        </w:trPr>
        <w:tc>
          <w:tcPr>
            <w:tcW w:w="2552" w:type="dxa"/>
            <w:vAlign w:val="center"/>
          </w:tcPr>
          <w:p w:rsidR="00F16B29" w:rsidRPr="00364DF1" w:rsidRDefault="00F16B29" w:rsidP="00A86D4F">
            <w:pPr>
              <w:pStyle w:val="Tablehead"/>
              <w:framePr w:hSpace="181" w:wrap="notBeside" w:vAnchor="text" w:hAnchor="text" w:xAlign="center" w:y="1"/>
              <w:rPr>
                <w:sz w:val="18"/>
                <w:szCs w:val="18"/>
                <w:lang w:val="es-ES_tradnl"/>
              </w:rPr>
            </w:pPr>
            <w:r w:rsidRPr="00364DF1">
              <w:rPr>
                <w:rFonts w:hint="eastAsia"/>
                <w:sz w:val="18"/>
                <w:szCs w:val="18"/>
              </w:rPr>
              <w:t>雨气候区</w:t>
            </w:r>
          </w:p>
        </w:tc>
        <w:tc>
          <w:tcPr>
            <w:tcW w:w="2214" w:type="dxa"/>
            <w:vAlign w:val="center"/>
          </w:tcPr>
          <w:p w:rsidR="00F16B29" w:rsidRPr="00364DF1" w:rsidRDefault="00F16B29" w:rsidP="00A86D4F">
            <w:pPr>
              <w:pStyle w:val="Tablehead"/>
              <w:framePr w:hSpace="181" w:wrap="notBeside" w:vAnchor="text" w:hAnchor="text" w:xAlign="center" w:y="1"/>
              <w:rPr>
                <w:sz w:val="18"/>
                <w:szCs w:val="18"/>
                <w:lang w:val="es-ES_tradnl"/>
              </w:rPr>
            </w:pPr>
            <w:r w:rsidRPr="00364DF1">
              <w:rPr>
                <w:i/>
                <w:iCs/>
                <w:sz w:val="18"/>
                <w:szCs w:val="18"/>
                <w:lang w:val="es-ES_tradnl"/>
              </w:rPr>
              <w:t>R</w:t>
            </w:r>
            <w:r w:rsidRPr="00364DF1">
              <w:rPr>
                <w:sz w:val="18"/>
                <w:szCs w:val="18"/>
                <w:lang w:val="es-ES_tradnl"/>
              </w:rPr>
              <w:t xml:space="preserve"> (0.3</w:t>
            </w:r>
            <w:r w:rsidRPr="00364DF1">
              <w:rPr>
                <w:rFonts w:hint="eastAsia"/>
                <w:bCs/>
                <w:sz w:val="18"/>
                <w:szCs w:val="18"/>
                <w:lang w:val="en-US"/>
              </w:rPr>
              <w:t>％</w:t>
            </w:r>
            <w:r w:rsidRPr="00364DF1">
              <w:rPr>
                <w:sz w:val="18"/>
                <w:szCs w:val="18"/>
                <w:lang w:val="es-ES_tradnl"/>
              </w:rPr>
              <w:t xml:space="preserve">) </w:t>
            </w:r>
            <w:r w:rsidRPr="00364DF1">
              <w:rPr>
                <w:sz w:val="18"/>
                <w:szCs w:val="18"/>
                <w:lang w:val="es-ES_tradnl"/>
              </w:rPr>
              <w:br/>
              <w:t>(mm/h)</w:t>
            </w:r>
          </w:p>
        </w:tc>
        <w:tc>
          <w:tcPr>
            <w:tcW w:w="2268" w:type="dxa"/>
            <w:vAlign w:val="center"/>
          </w:tcPr>
          <w:p w:rsidR="00F16B29" w:rsidRPr="00364DF1" w:rsidRDefault="00F16B29" w:rsidP="00A86D4F">
            <w:pPr>
              <w:pStyle w:val="Tablehead"/>
              <w:framePr w:hSpace="181" w:wrap="notBeside" w:vAnchor="text" w:hAnchor="text" w:xAlign="center" w:y="1"/>
              <w:rPr>
                <w:sz w:val="18"/>
                <w:szCs w:val="18"/>
                <w:lang w:val="es-ES_tradnl"/>
              </w:rPr>
            </w:pPr>
            <w:r w:rsidRPr="00364DF1">
              <w:rPr>
                <w:bCs/>
                <w:i/>
                <w:iCs/>
                <w:sz w:val="18"/>
                <w:szCs w:val="18"/>
              </w:rPr>
              <w:t>p</w:t>
            </w:r>
            <w:r w:rsidRPr="00364DF1">
              <w:rPr>
                <w:bCs/>
                <w:i/>
                <w:iCs/>
                <w:sz w:val="18"/>
                <w:szCs w:val="18"/>
                <w:vertAlign w:val="subscript"/>
              </w:rPr>
              <w:t>c</w:t>
            </w:r>
            <w:r w:rsidRPr="00364DF1">
              <w:rPr>
                <w:i/>
                <w:iCs/>
                <w:sz w:val="18"/>
                <w:szCs w:val="18"/>
                <w:lang w:val="es-ES_tradnl"/>
              </w:rPr>
              <w:br/>
            </w:r>
            <w:r w:rsidRPr="00364DF1">
              <w:rPr>
                <w:sz w:val="18"/>
                <w:szCs w:val="18"/>
                <w:lang w:val="es-ES_tradnl"/>
              </w:rPr>
              <w:t>(</w:t>
            </w:r>
            <w:r w:rsidRPr="00364DF1">
              <w:rPr>
                <w:rFonts w:hint="eastAsia"/>
                <w:bCs/>
                <w:sz w:val="18"/>
                <w:szCs w:val="18"/>
                <w:lang w:val="es-ES_tradnl"/>
              </w:rPr>
              <w:t>％</w:t>
            </w:r>
            <w:r w:rsidRPr="00364DF1">
              <w:rPr>
                <w:sz w:val="18"/>
                <w:szCs w:val="18"/>
                <w:lang w:val="es-ES_tradnl"/>
              </w:rPr>
              <w:t>)</w:t>
            </w:r>
          </w:p>
        </w:tc>
      </w:tr>
      <w:tr w:rsidR="00F16B29" w:rsidRPr="00364DF1" w:rsidTr="00F44607">
        <w:trPr>
          <w:cantSplit/>
        </w:trPr>
        <w:tc>
          <w:tcPr>
            <w:tcW w:w="2552" w:type="dxa"/>
          </w:tcPr>
          <w:p w:rsidR="00F16B29" w:rsidRPr="00364DF1" w:rsidRDefault="00F16B29" w:rsidP="00A86D4F">
            <w:pPr>
              <w:pStyle w:val="Tabletext"/>
              <w:framePr w:hSpace="181" w:wrap="notBeside" w:vAnchor="text" w:hAnchor="text" w:xAlign="center" w:y="1"/>
              <w:jc w:val="center"/>
              <w:rPr>
                <w:sz w:val="18"/>
                <w:szCs w:val="18"/>
              </w:rPr>
            </w:pPr>
            <w:r w:rsidRPr="00364DF1">
              <w:rPr>
                <w:sz w:val="18"/>
                <w:szCs w:val="18"/>
              </w:rPr>
              <w:t>A, B</w:t>
            </w:r>
          </w:p>
        </w:tc>
        <w:tc>
          <w:tcPr>
            <w:tcW w:w="2214" w:type="dxa"/>
          </w:tcPr>
          <w:p w:rsidR="00F16B29" w:rsidRPr="00364DF1" w:rsidRDefault="00F16B29" w:rsidP="00EA35A8">
            <w:pPr>
              <w:pStyle w:val="Tabletext"/>
              <w:framePr w:hSpace="181" w:wrap="notBeside" w:vAnchor="text" w:hAnchor="text" w:xAlign="center" w:y="1"/>
              <w:tabs>
                <w:tab w:val="decimal" w:pos="1011"/>
              </w:tabs>
              <w:jc w:val="center"/>
              <w:rPr>
                <w:sz w:val="18"/>
                <w:szCs w:val="18"/>
              </w:rPr>
            </w:pPr>
            <w:r w:rsidRPr="00364DF1">
              <w:rPr>
                <w:sz w:val="18"/>
                <w:szCs w:val="18"/>
              </w:rPr>
              <w:t>1.5</w:t>
            </w:r>
          </w:p>
        </w:tc>
        <w:tc>
          <w:tcPr>
            <w:tcW w:w="2268" w:type="dxa"/>
          </w:tcPr>
          <w:p w:rsidR="00F16B29" w:rsidRPr="00364DF1" w:rsidRDefault="00F16B29" w:rsidP="00EA35A8">
            <w:pPr>
              <w:pStyle w:val="Tabletext"/>
              <w:framePr w:hSpace="181" w:wrap="notBeside" w:vAnchor="text" w:hAnchor="text" w:xAlign="center" w:y="1"/>
              <w:tabs>
                <w:tab w:val="decimal" w:pos="1009"/>
              </w:tabs>
              <w:jc w:val="center"/>
              <w:rPr>
                <w:sz w:val="18"/>
                <w:szCs w:val="18"/>
              </w:rPr>
            </w:pPr>
            <w:r w:rsidRPr="00364DF1">
              <w:rPr>
                <w:sz w:val="18"/>
                <w:szCs w:val="18"/>
              </w:rPr>
              <w:t>2</w:t>
            </w:r>
          </w:p>
        </w:tc>
      </w:tr>
      <w:tr w:rsidR="00F16B29" w:rsidRPr="00364DF1" w:rsidTr="00F44607">
        <w:trPr>
          <w:cantSplit/>
        </w:trPr>
        <w:tc>
          <w:tcPr>
            <w:tcW w:w="2552" w:type="dxa"/>
          </w:tcPr>
          <w:p w:rsidR="00F16B29" w:rsidRPr="00364DF1" w:rsidRDefault="00F16B29" w:rsidP="00A86D4F">
            <w:pPr>
              <w:pStyle w:val="Tabletext"/>
              <w:framePr w:hSpace="181" w:wrap="notBeside" w:vAnchor="text" w:hAnchor="text" w:xAlign="center" w:y="1"/>
              <w:jc w:val="center"/>
              <w:rPr>
                <w:sz w:val="18"/>
                <w:szCs w:val="18"/>
              </w:rPr>
            </w:pPr>
            <w:r w:rsidRPr="00364DF1">
              <w:rPr>
                <w:sz w:val="18"/>
                <w:szCs w:val="18"/>
              </w:rPr>
              <w:t>C, D, E</w:t>
            </w:r>
          </w:p>
        </w:tc>
        <w:tc>
          <w:tcPr>
            <w:tcW w:w="2214" w:type="dxa"/>
          </w:tcPr>
          <w:p w:rsidR="00F16B29" w:rsidRPr="00364DF1" w:rsidRDefault="00F16B29" w:rsidP="00EA35A8">
            <w:pPr>
              <w:pStyle w:val="Tabletext"/>
              <w:framePr w:hSpace="181" w:wrap="notBeside" w:vAnchor="text" w:hAnchor="text" w:xAlign="center" w:y="1"/>
              <w:tabs>
                <w:tab w:val="decimal" w:pos="1011"/>
              </w:tabs>
              <w:jc w:val="center"/>
              <w:rPr>
                <w:sz w:val="18"/>
                <w:szCs w:val="18"/>
              </w:rPr>
            </w:pPr>
            <w:r w:rsidRPr="00364DF1">
              <w:rPr>
                <w:sz w:val="18"/>
                <w:szCs w:val="18"/>
              </w:rPr>
              <w:t>3.5</w:t>
            </w:r>
          </w:p>
        </w:tc>
        <w:tc>
          <w:tcPr>
            <w:tcW w:w="2268" w:type="dxa"/>
          </w:tcPr>
          <w:p w:rsidR="00F16B29" w:rsidRPr="00364DF1" w:rsidRDefault="00F16B29" w:rsidP="00EA35A8">
            <w:pPr>
              <w:pStyle w:val="Tabletext"/>
              <w:framePr w:hSpace="181" w:wrap="notBeside" w:vAnchor="text" w:hAnchor="text" w:xAlign="center" w:y="1"/>
              <w:tabs>
                <w:tab w:val="decimal" w:pos="1009"/>
              </w:tabs>
              <w:jc w:val="center"/>
              <w:rPr>
                <w:sz w:val="18"/>
                <w:szCs w:val="18"/>
              </w:rPr>
            </w:pPr>
            <w:r w:rsidRPr="00364DF1">
              <w:rPr>
                <w:sz w:val="18"/>
                <w:szCs w:val="18"/>
              </w:rPr>
              <w:t>3</w:t>
            </w:r>
          </w:p>
        </w:tc>
      </w:tr>
      <w:tr w:rsidR="00F16B29" w:rsidRPr="00364DF1" w:rsidTr="00F44607">
        <w:trPr>
          <w:cantSplit/>
        </w:trPr>
        <w:tc>
          <w:tcPr>
            <w:tcW w:w="2552" w:type="dxa"/>
          </w:tcPr>
          <w:p w:rsidR="00F16B29" w:rsidRPr="00364DF1" w:rsidRDefault="00F16B29" w:rsidP="00A86D4F">
            <w:pPr>
              <w:pStyle w:val="Tabletext"/>
              <w:framePr w:hSpace="181" w:wrap="notBeside" w:vAnchor="text" w:hAnchor="text" w:xAlign="center" w:y="1"/>
              <w:jc w:val="center"/>
              <w:rPr>
                <w:sz w:val="18"/>
                <w:szCs w:val="18"/>
              </w:rPr>
            </w:pPr>
            <w:r w:rsidRPr="00364DF1">
              <w:rPr>
                <w:sz w:val="18"/>
                <w:szCs w:val="18"/>
              </w:rPr>
              <w:t>F, G, H, J, K</w:t>
            </w:r>
          </w:p>
        </w:tc>
        <w:tc>
          <w:tcPr>
            <w:tcW w:w="2214" w:type="dxa"/>
          </w:tcPr>
          <w:p w:rsidR="00F16B29" w:rsidRPr="00364DF1" w:rsidRDefault="00F16B29" w:rsidP="00EA35A8">
            <w:pPr>
              <w:pStyle w:val="Tabletext"/>
              <w:framePr w:hSpace="181" w:wrap="notBeside" w:vAnchor="text" w:hAnchor="text" w:xAlign="center" w:y="1"/>
              <w:tabs>
                <w:tab w:val="decimal" w:pos="1011"/>
              </w:tabs>
              <w:jc w:val="center"/>
              <w:rPr>
                <w:sz w:val="18"/>
                <w:szCs w:val="18"/>
              </w:rPr>
            </w:pPr>
            <w:r w:rsidRPr="00364DF1">
              <w:rPr>
                <w:sz w:val="18"/>
                <w:szCs w:val="18"/>
              </w:rPr>
              <w:t>7.0</w:t>
            </w:r>
          </w:p>
        </w:tc>
        <w:tc>
          <w:tcPr>
            <w:tcW w:w="2268" w:type="dxa"/>
          </w:tcPr>
          <w:p w:rsidR="00F16B29" w:rsidRPr="00364DF1" w:rsidRDefault="00F16B29" w:rsidP="00EA35A8">
            <w:pPr>
              <w:pStyle w:val="Tabletext"/>
              <w:framePr w:hSpace="181" w:wrap="notBeside" w:vAnchor="text" w:hAnchor="text" w:xAlign="center" w:y="1"/>
              <w:tabs>
                <w:tab w:val="decimal" w:pos="1009"/>
              </w:tabs>
              <w:jc w:val="center"/>
              <w:rPr>
                <w:sz w:val="18"/>
                <w:szCs w:val="18"/>
              </w:rPr>
            </w:pPr>
            <w:r w:rsidRPr="00364DF1">
              <w:rPr>
                <w:sz w:val="18"/>
                <w:szCs w:val="18"/>
              </w:rPr>
              <w:t>5</w:t>
            </w:r>
          </w:p>
        </w:tc>
      </w:tr>
      <w:tr w:rsidR="00F16B29" w:rsidRPr="00364DF1" w:rsidTr="00F44607">
        <w:trPr>
          <w:cantSplit/>
        </w:trPr>
        <w:tc>
          <w:tcPr>
            <w:tcW w:w="2552" w:type="dxa"/>
          </w:tcPr>
          <w:p w:rsidR="00F16B29" w:rsidRPr="00364DF1" w:rsidRDefault="00F16B29" w:rsidP="00A86D4F">
            <w:pPr>
              <w:pStyle w:val="Tabletext"/>
              <w:framePr w:hSpace="181" w:wrap="notBeside" w:vAnchor="text" w:hAnchor="text" w:xAlign="center" w:y="1"/>
              <w:jc w:val="center"/>
              <w:rPr>
                <w:sz w:val="18"/>
                <w:szCs w:val="18"/>
              </w:rPr>
            </w:pPr>
            <w:r w:rsidRPr="00364DF1">
              <w:rPr>
                <w:sz w:val="18"/>
                <w:szCs w:val="18"/>
              </w:rPr>
              <w:t>L, M</w:t>
            </w:r>
          </w:p>
        </w:tc>
        <w:tc>
          <w:tcPr>
            <w:tcW w:w="2214" w:type="dxa"/>
          </w:tcPr>
          <w:p w:rsidR="00F16B29" w:rsidRPr="00364DF1" w:rsidRDefault="00F16B29" w:rsidP="00EA35A8">
            <w:pPr>
              <w:pStyle w:val="Tabletext"/>
              <w:framePr w:hSpace="181" w:wrap="notBeside" w:vAnchor="text" w:hAnchor="text" w:xAlign="center" w:y="1"/>
              <w:tabs>
                <w:tab w:val="decimal" w:pos="1011"/>
              </w:tabs>
              <w:jc w:val="center"/>
              <w:rPr>
                <w:sz w:val="18"/>
                <w:szCs w:val="18"/>
              </w:rPr>
            </w:pPr>
            <w:r w:rsidRPr="00364DF1">
              <w:rPr>
                <w:sz w:val="18"/>
                <w:szCs w:val="18"/>
              </w:rPr>
              <w:t>9.0</w:t>
            </w:r>
          </w:p>
        </w:tc>
        <w:tc>
          <w:tcPr>
            <w:tcW w:w="2268" w:type="dxa"/>
          </w:tcPr>
          <w:p w:rsidR="00F16B29" w:rsidRPr="00364DF1" w:rsidRDefault="00F16B29" w:rsidP="00EA35A8">
            <w:pPr>
              <w:pStyle w:val="Tabletext"/>
              <w:framePr w:hSpace="181" w:wrap="notBeside" w:vAnchor="text" w:hAnchor="text" w:xAlign="center" w:y="1"/>
              <w:tabs>
                <w:tab w:val="decimal" w:pos="1009"/>
              </w:tabs>
              <w:jc w:val="center"/>
              <w:rPr>
                <w:sz w:val="18"/>
                <w:szCs w:val="18"/>
              </w:rPr>
            </w:pPr>
            <w:r w:rsidRPr="00364DF1">
              <w:rPr>
                <w:sz w:val="18"/>
                <w:szCs w:val="18"/>
              </w:rPr>
              <w:t>7.5</w:t>
            </w:r>
          </w:p>
        </w:tc>
      </w:tr>
      <w:tr w:rsidR="00F16B29" w:rsidRPr="00364DF1" w:rsidTr="00F44607">
        <w:trPr>
          <w:cantSplit/>
        </w:trPr>
        <w:tc>
          <w:tcPr>
            <w:tcW w:w="2552" w:type="dxa"/>
          </w:tcPr>
          <w:p w:rsidR="00F16B29" w:rsidRPr="00364DF1" w:rsidRDefault="00F16B29" w:rsidP="00A86D4F">
            <w:pPr>
              <w:pStyle w:val="Tabletext"/>
              <w:framePr w:hSpace="181" w:wrap="notBeside" w:vAnchor="text" w:hAnchor="text" w:xAlign="center" w:y="1"/>
              <w:jc w:val="center"/>
              <w:rPr>
                <w:sz w:val="18"/>
                <w:szCs w:val="18"/>
              </w:rPr>
            </w:pPr>
            <w:r w:rsidRPr="00364DF1">
              <w:rPr>
                <w:sz w:val="18"/>
                <w:szCs w:val="18"/>
              </w:rPr>
              <w:t>N, P, Q</w:t>
            </w:r>
          </w:p>
        </w:tc>
        <w:tc>
          <w:tcPr>
            <w:tcW w:w="2214" w:type="dxa"/>
          </w:tcPr>
          <w:p w:rsidR="00F16B29" w:rsidRPr="00364DF1" w:rsidRDefault="00F16B29" w:rsidP="00EA35A8">
            <w:pPr>
              <w:pStyle w:val="Tabletext"/>
              <w:framePr w:hSpace="181" w:wrap="notBeside" w:vAnchor="text" w:hAnchor="text" w:xAlign="center" w:y="1"/>
              <w:tabs>
                <w:tab w:val="decimal" w:pos="1011"/>
              </w:tabs>
              <w:jc w:val="center"/>
              <w:rPr>
                <w:sz w:val="18"/>
                <w:szCs w:val="18"/>
              </w:rPr>
            </w:pPr>
            <w:r w:rsidRPr="00364DF1">
              <w:rPr>
                <w:sz w:val="18"/>
                <w:szCs w:val="18"/>
              </w:rPr>
              <w:t>25.0</w:t>
            </w:r>
          </w:p>
        </w:tc>
        <w:tc>
          <w:tcPr>
            <w:tcW w:w="2268" w:type="dxa"/>
          </w:tcPr>
          <w:p w:rsidR="00F16B29" w:rsidRPr="00364DF1" w:rsidRDefault="00F16B29" w:rsidP="00EA35A8">
            <w:pPr>
              <w:pStyle w:val="Tabletext"/>
              <w:framePr w:hSpace="181" w:wrap="notBeside" w:vAnchor="text" w:hAnchor="text" w:xAlign="center" w:y="1"/>
              <w:tabs>
                <w:tab w:val="decimal" w:pos="1009"/>
              </w:tabs>
              <w:jc w:val="center"/>
              <w:rPr>
                <w:sz w:val="18"/>
                <w:szCs w:val="18"/>
              </w:rPr>
            </w:pPr>
            <w:r w:rsidRPr="00364DF1">
              <w:rPr>
                <w:sz w:val="18"/>
                <w:szCs w:val="18"/>
              </w:rPr>
              <w:t>10</w:t>
            </w:r>
          </w:p>
        </w:tc>
      </w:tr>
      <w:tr w:rsidR="00F16B29" w:rsidRPr="00364DF1" w:rsidTr="00F44607">
        <w:trPr>
          <w:cantSplit/>
        </w:trPr>
        <w:tc>
          <w:tcPr>
            <w:tcW w:w="7034" w:type="dxa"/>
            <w:gridSpan w:val="3"/>
            <w:tcBorders>
              <w:left w:val="nil"/>
              <w:bottom w:val="nil"/>
              <w:right w:val="nil"/>
            </w:tcBorders>
          </w:tcPr>
          <w:p w:rsidR="00F16B29" w:rsidRPr="00364DF1" w:rsidRDefault="00F16B29" w:rsidP="00A86D4F">
            <w:pPr>
              <w:framePr w:hSpace="181" w:wrap="notBeside" w:vAnchor="text" w:hAnchor="text" w:xAlign="center" w:y="1"/>
              <w:rPr>
                <w:sz w:val="18"/>
                <w:szCs w:val="18"/>
                <w:lang w:eastAsia="zh-CN"/>
              </w:rPr>
            </w:pPr>
            <w:r w:rsidRPr="00364DF1">
              <w:rPr>
                <w:rFonts w:hint="eastAsia"/>
                <w:sz w:val="18"/>
                <w:szCs w:val="18"/>
                <w:lang w:eastAsia="zh-CN"/>
              </w:rPr>
              <w:t>其中：</w:t>
            </w:r>
          </w:p>
          <w:p w:rsidR="00F16B29" w:rsidRPr="00364DF1" w:rsidRDefault="00F16B29" w:rsidP="00EA35A8">
            <w:pPr>
              <w:pStyle w:val="enumlev1"/>
              <w:tabs>
                <w:tab w:val="clear" w:pos="794"/>
                <w:tab w:val="left" w:pos="284"/>
                <w:tab w:val="left" w:pos="1260"/>
              </w:tabs>
              <w:rPr>
                <w:sz w:val="18"/>
                <w:szCs w:val="18"/>
                <w:lang w:eastAsia="zh-CN"/>
              </w:rPr>
            </w:pPr>
            <w:r w:rsidRPr="00364DF1">
              <w:rPr>
                <w:i/>
                <w:iCs/>
                <w:sz w:val="18"/>
                <w:szCs w:val="18"/>
                <w:lang w:eastAsia="zh-CN"/>
              </w:rPr>
              <w:tab/>
              <w:t>p</w:t>
            </w:r>
            <w:r w:rsidRPr="00364DF1">
              <w:rPr>
                <w:i/>
                <w:iCs/>
                <w:sz w:val="18"/>
                <w:szCs w:val="18"/>
                <w:vertAlign w:val="subscript"/>
                <w:lang w:eastAsia="zh-CN"/>
              </w:rPr>
              <w:t>c</w:t>
            </w:r>
            <w:r w:rsidRPr="00364DF1">
              <w:rPr>
                <w:sz w:val="18"/>
                <w:szCs w:val="18"/>
                <w:lang w:eastAsia="zh-CN"/>
              </w:rPr>
              <w:t>(</w:t>
            </w:r>
            <w:r w:rsidRPr="00364DF1">
              <w:rPr>
                <w:rFonts w:hint="eastAsia"/>
                <w:sz w:val="18"/>
                <w:szCs w:val="18"/>
                <w:lang w:eastAsia="zh-CN"/>
              </w:rPr>
              <w:t>％</w:t>
            </w:r>
            <w:r w:rsidRPr="00364DF1">
              <w:rPr>
                <w:sz w:val="18"/>
                <w:szCs w:val="18"/>
                <w:lang w:eastAsia="zh-CN"/>
              </w:rPr>
              <w:t>)</w:t>
            </w:r>
            <w:r w:rsidRPr="00364DF1">
              <w:rPr>
                <w:sz w:val="18"/>
                <w:szCs w:val="18"/>
                <w:lang w:eastAsia="zh-CN"/>
              </w:rPr>
              <w:tab/>
            </w:r>
            <w:r w:rsidRPr="00364DF1">
              <w:rPr>
                <w:rFonts w:hint="eastAsia"/>
                <w:sz w:val="18"/>
                <w:szCs w:val="18"/>
                <w:lang w:eastAsia="zh-CN"/>
              </w:rPr>
              <w:t>参考时间百分数，在其之上的降雨率</w:t>
            </w:r>
            <w:r w:rsidRPr="00364DF1">
              <w:rPr>
                <w:i/>
                <w:iCs/>
                <w:sz w:val="18"/>
                <w:szCs w:val="18"/>
                <w:lang w:eastAsia="zh-CN"/>
              </w:rPr>
              <w:t>R</w:t>
            </w:r>
            <w:r w:rsidRPr="00364DF1">
              <w:rPr>
                <w:sz w:val="18"/>
                <w:szCs w:val="18"/>
                <w:lang w:eastAsia="zh-CN"/>
              </w:rPr>
              <w:t xml:space="preserve">( </w:t>
            </w:r>
            <w:r w:rsidRPr="00364DF1">
              <w:rPr>
                <w:i/>
                <w:iCs/>
                <w:sz w:val="18"/>
                <w:szCs w:val="18"/>
                <w:lang w:eastAsia="zh-CN"/>
              </w:rPr>
              <w:t>p</w:t>
            </w:r>
            <w:r w:rsidRPr="00364DF1">
              <w:rPr>
                <w:sz w:val="18"/>
                <w:szCs w:val="18"/>
                <w:lang w:eastAsia="zh-CN"/>
              </w:rPr>
              <w:t>)</w:t>
            </w:r>
            <w:r w:rsidRPr="00364DF1">
              <w:rPr>
                <w:rFonts w:hint="eastAsia"/>
                <w:sz w:val="18"/>
                <w:szCs w:val="18"/>
                <w:lang w:eastAsia="zh-CN"/>
              </w:rPr>
              <w:t>可假设为</w:t>
            </w:r>
            <w:r w:rsidRPr="00364DF1">
              <w:rPr>
                <w:sz w:val="18"/>
                <w:szCs w:val="18"/>
                <w:lang w:eastAsia="zh-CN"/>
              </w:rPr>
              <w:t>0</w:t>
            </w:r>
            <w:r w:rsidRPr="00364DF1">
              <w:rPr>
                <w:rFonts w:hint="eastAsia"/>
                <w:sz w:val="18"/>
                <w:szCs w:val="18"/>
                <w:lang w:eastAsia="zh-CN"/>
              </w:rPr>
              <w:t>。</w:t>
            </w:r>
          </w:p>
        </w:tc>
      </w:tr>
    </w:tbl>
    <w:p w:rsidR="00EA35A8" w:rsidRDefault="00EA35A8" w:rsidP="0085284E">
      <w:pPr>
        <w:pStyle w:val="Equation1"/>
        <w:rPr>
          <w:lang w:val="en-US" w:eastAsia="zh-CN"/>
        </w:rPr>
      </w:pPr>
    </w:p>
    <w:p w:rsidR="0085284E" w:rsidRDefault="0085284E" w:rsidP="0085284E">
      <w:pPr>
        <w:pStyle w:val="Equation1"/>
        <w:rPr>
          <w:lang w:val="en-US" w:eastAsia="zh-CN"/>
        </w:rPr>
      </w:pPr>
      <w:r>
        <w:rPr>
          <w:lang w:val="en-US" w:eastAsia="zh-CN"/>
        </w:rPr>
        <w:tab/>
      </w:r>
      <w:r>
        <w:rPr>
          <w:lang w:val="en-US" w:eastAsia="zh-CN"/>
        </w:rPr>
        <w:tab/>
      </w:r>
      <w:r w:rsidRPr="00250D2F">
        <w:rPr>
          <w:position w:val="-32"/>
        </w:rPr>
        <w:object w:dxaOrig="3140" w:dyaOrig="840">
          <v:shape id="_x0000_i1093" type="#_x0000_t75" style="width:156.75pt;height:42pt" o:ole="">
            <v:imagedata r:id="rId144" o:title=""/>
          </v:shape>
          <o:OLEObject Type="Embed" ProgID="Equation.3" ShapeID="_x0000_i1093" DrawAspect="Content" ObjectID="_1381744044" r:id="rId145"/>
        </w:object>
      </w:r>
      <w:r>
        <w:rPr>
          <w:lang w:val="en-US" w:eastAsia="zh-CN"/>
        </w:rPr>
        <w:tab/>
      </w:r>
      <w:r>
        <w:rPr>
          <w:iCs/>
          <w:lang w:val="en-US" w:eastAsia="zh-CN"/>
        </w:rPr>
        <w:t>(69)</w:t>
      </w:r>
    </w:p>
    <w:p w:rsidR="00F16B29" w:rsidRPr="00364DF1" w:rsidRDefault="00F16B29" w:rsidP="0031289D">
      <w:pPr>
        <w:ind w:firstLineChars="200" w:firstLine="400"/>
        <w:rPr>
          <w:sz w:val="20"/>
          <w:lang w:eastAsia="zh-CN"/>
        </w:rPr>
      </w:pPr>
      <w:r w:rsidRPr="00364DF1">
        <w:rPr>
          <w:rFonts w:hint="eastAsia"/>
          <w:sz w:val="20"/>
          <w:lang w:eastAsia="zh-CN"/>
        </w:rPr>
        <w:t>在</w:t>
      </w:r>
      <w:r w:rsidR="000C351C" w:rsidRPr="00364DF1">
        <w:rPr>
          <w:rFonts w:hint="eastAsia"/>
          <w:sz w:val="20"/>
          <w:lang w:eastAsia="zh-CN"/>
        </w:rPr>
        <w:t>公式</w:t>
      </w:r>
      <w:r w:rsidRPr="00364DF1">
        <w:rPr>
          <w:sz w:val="20"/>
          <w:lang w:val="en-GB" w:eastAsia="zh-CN"/>
        </w:rPr>
        <w:t>(7</w:t>
      </w:r>
      <w:r w:rsidR="003548A4">
        <w:rPr>
          <w:rFonts w:hint="eastAsia"/>
          <w:sz w:val="20"/>
          <w:lang w:val="en-GB" w:eastAsia="zh-CN"/>
        </w:rPr>
        <w:t>1</w:t>
      </w:r>
      <w:r w:rsidRPr="00364DF1">
        <w:rPr>
          <w:sz w:val="20"/>
          <w:lang w:val="en-GB" w:eastAsia="zh-CN"/>
        </w:rPr>
        <w:t>)</w:t>
      </w:r>
      <w:r w:rsidRPr="00364DF1">
        <w:rPr>
          <w:rFonts w:hint="eastAsia"/>
          <w:sz w:val="20"/>
          <w:lang w:eastAsia="zh-CN"/>
        </w:rPr>
        <w:t>中使用表</w:t>
      </w:r>
      <w:r w:rsidRPr="00364DF1">
        <w:rPr>
          <w:sz w:val="20"/>
          <w:lang w:val="en-GB" w:eastAsia="zh-CN"/>
        </w:rPr>
        <w:t>5</w:t>
      </w:r>
      <w:r w:rsidRPr="00364DF1">
        <w:rPr>
          <w:rFonts w:hint="eastAsia"/>
          <w:sz w:val="20"/>
          <w:lang w:eastAsia="zh-CN"/>
        </w:rPr>
        <w:t>中</w:t>
      </w:r>
      <w:r w:rsidRPr="00364DF1">
        <w:rPr>
          <w:i/>
          <w:iCs/>
          <w:sz w:val="20"/>
          <w:lang w:val="en-GB" w:eastAsia="zh-CN"/>
        </w:rPr>
        <w:t>k</w:t>
      </w:r>
      <w:r w:rsidRPr="00364DF1">
        <w:rPr>
          <w:rFonts w:hint="eastAsia"/>
          <w:sz w:val="20"/>
          <w:lang w:eastAsia="zh-CN"/>
        </w:rPr>
        <w:t>和</w:t>
      </w:r>
      <w:r w:rsidRPr="00364DF1">
        <w:rPr>
          <w:sz w:val="20"/>
        </w:rPr>
        <w:sym w:font="Symbol" w:char="F061"/>
      </w:r>
      <w:r w:rsidRPr="00364DF1">
        <w:rPr>
          <w:rFonts w:hint="eastAsia"/>
          <w:sz w:val="20"/>
          <w:lang w:eastAsia="zh-CN"/>
        </w:rPr>
        <w:t>值确定由雨引起的具体衰减</w:t>
      </w:r>
      <w:r w:rsidR="000C351C" w:rsidRPr="00364DF1">
        <w:rPr>
          <w:rFonts w:hint="eastAsia"/>
          <w:sz w:val="20"/>
          <w:lang w:val="en-GB" w:eastAsia="zh-CN"/>
        </w:rPr>
        <w:t>(</w:t>
      </w:r>
      <w:r w:rsidRPr="00364DF1">
        <w:rPr>
          <w:sz w:val="20"/>
          <w:lang w:val="en-GB" w:eastAsia="zh-CN"/>
        </w:rPr>
        <w:t>dB/km</w:t>
      </w:r>
      <w:r w:rsidR="000C351C" w:rsidRPr="00364DF1">
        <w:rPr>
          <w:rFonts w:hint="eastAsia"/>
          <w:sz w:val="20"/>
          <w:lang w:val="en-GB" w:eastAsia="zh-CN"/>
        </w:rPr>
        <w:t>)</w:t>
      </w:r>
      <w:r w:rsidRPr="00364DF1">
        <w:rPr>
          <w:rFonts w:hint="eastAsia"/>
          <w:sz w:val="20"/>
          <w:lang w:eastAsia="zh-CN"/>
        </w:rPr>
        <w:t>。在不同于表</w:t>
      </w:r>
      <w:r w:rsidRPr="00364DF1">
        <w:rPr>
          <w:sz w:val="20"/>
          <w:lang w:eastAsia="zh-CN"/>
        </w:rPr>
        <w:t>5</w:t>
      </w:r>
      <w:r w:rsidRPr="00364DF1">
        <w:rPr>
          <w:rFonts w:hint="eastAsia"/>
          <w:sz w:val="20"/>
          <w:lang w:eastAsia="zh-CN"/>
        </w:rPr>
        <w:t>的其他频率上通过使用内插频率对数标度、</w:t>
      </w:r>
      <w:r w:rsidRPr="00364DF1">
        <w:rPr>
          <w:i/>
          <w:iCs/>
          <w:sz w:val="20"/>
          <w:lang w:eastAsia="zh-CN"/>
        </w:rPr>
        <w:t>k</w:t>
      </w:r>
      <w:r w:rsidRPr="00364DF1">
        <w:rPr>
          <w:rFonts w:hint="eastAsia"/>
          <w:sz w:val="20"/>
          <w:lang w:eastAsia="zh-CN"/>
        </w:rPr>
        <w:t>对数标度和</w:t>
      </w:r>
      <w:r w:rsidRPr="00364DF1">
        <w:rPr>
          <w:sz w:val="20"/>
        </w:rPr>
        <w:sym w:font="Symbol" w:char="F061"/>
      </w:r>
      <w:r w:rsidRPr="00364DF1">
        <w:rPr>
          <w:rFonts w:hint="eastAsia"/>
          <w:sz w:val="20"/>
          <w:lang w:eastAsia="zh-CN"/>
        </w:rPr>
        <w:t>线性标度得到</w:t>
      </w:r>
      <w:r w:rsidRPr="00364DF1">
        <w:rPr>
          <w:i/>
          <w:iCs/>
          <w:sz w:val="20"/>
          <w:lang w:eastAsia="zh-CN"/>
        </w:rPr>
        <w:t>k</w:t>
      </w:r>
      <w:r w:rsidRPr="00364DF1">
        <w:rPr>
          <w:rFonts w:hint="eastAsia"/>
          <w:sz w:val="20"/>
          <w:lang w:eastAsia="zh-CN"/>
        </w:rPr>
        <w:t>和</w:t>
      </w:r>
      <w:r w:rsidRPr="00364DF1">
        <w:rPr>
          <w:sz w:val="20"/>
        </w:rPr>
        <w:sym w:font="Symbol" w:char="F061"/>
      </w:r>
      <w:r w:rsidRPr="00364DF1">
        <w:rPr>
          <w:rFonts w:hint="eastAsia"/>
          <w:sz w:val="20"/>
          <w:lang w:eastAsia="zh-CN"/>
        </w:rPr>
        <w:t>值。</w:t>
      </w:r>
    </w:p>
    <w:p w:rsidR="00F16B29" w:rsidRPr="00AB1885" w:rsidRDefault="00F16B29" w:rsidP="00AB1885">
      <w:pPr>
        <w:pStyle w:val="TableNo"/>
        <w:spacing w:before="567" w:after="113"/>
        <w:rPr>
          <w:sz w:val="18"/>
          <w:szCs w:val="18"/>
          <w:lang w:eastAsia="zh-CN"/>
        </w:rPr>
      </w:pPr>
      <w:r w:rsidRPr="00AB1885">
        <w:rPr>
          <w:rFonts w:hint="eastAsia"/>
          <w:sz w:val="18"/>
          <w:szCs w:val="18"/>
          <w:lang w:eastAsia="zh-CN"/>
        </w:rPr>
        <w:t>表</w:t>
      </w:r>
      <w:r w:rsidRPr="00AB1885">
        <w:rPr>
          <w:sz w:val="18"/>
          <w:szCs w:val="18"/>
          <w:lang w:eastAsia="zh-CN"/>
        </w:rPr>
        <w:t>5</w:t>
      </w:r>
    </w:p>
    <w:p w:rsidR="00F16B29" w:rsidRPr="00AB1885" w:rsidRDefault="00F16B29" w:rsidP="00AB1885">
      <w:pPr>
        <w:pStyle w:val="Tabletitle"/>
        <w:spacing w:after="113"/>
        <w:rPr>
          <w:sz w:val="18"/>
          <w:szCs w:val="18"/>
          <w:lang w:eastAsia="zh-CN"/>
        </w:rPr>
      </w:pPr>
      <w:r w:rsidRPr="00AB1885">
        <w:rPr>
          <w:rFonts w:hint="eastAsia"/>
          <w:sz w:val="18"/>
          <w:szCs w:val="18"/>
          <w:lang w:eastAsia="zh-CN"/>
        </w:rPr>
        <w:t>垂直极化作为频率函数的</w:t>
      </w:r>
      <w:r w:rsidRPr="00AB1885">
        <w:rPr>
          <w:i/>
          <w:iCs/>
          <w:sz w:val="18"/>
          <w:szCs w:val="18"/>
          <w:lang w:eastAsia="zh-CN"/>
        </w:rPr>
        <w:t>K</w:t>
      </w:r>
      <w:r w:rsidRPr="00AB1885">
        <w:rPr>
          <w:rFonts w:hint="eastAsia"/>
          <w:sz w:val="18"/>
          <w:szCs w:val="18"/>
          <w:lang w:eastAsia="zh-CN"/>
        </w:rPr>
        <w:t>值与</w:t>
      </w:r>
      <w:r w:rsidRPr="00AB1885">
        <w:rPr>
          <w:i/>
          <w:iCs/>
          <w:sz w:val="18"/>
          <w:szCs w:val="18"/>
        </w:rPr>
        <w:sym w:font="Symbol" w:char="F061"/>
      </w:r>
      <w:r w:rsidRPr="00AB1885">
        <w:rPr>
          <w:rFonts w:hint="eastAsia"/>
          <w:sz w:val="18"/>
          <w:szCs w:val="18"/>
          <w:lang w:eastAsia="zh-CN"/>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879"/>
        <w:gridCol w:w="1701"/>
        <w:gridCol w:w="1701"/>
      </w:tblGrid>
      <w:tr w:rsidR="00F16B29" w:rsidRPr="00364DF1" w:rsidTr="00F44607">
        <w:trPr>
          <w:cantSplit/>
        </w:trPr>
        <w:tc>
          <w:tcPr>
            <w:tcW w:w="1879" w:type="dxa"/>
          </w:tcPr>
          <w:p w:rsidR="00F16B29" w:rsidRPr="00364DF1" w:rsidRDefault="00F16B29" w:rsidP="00A86D4F">
            <w:pPr>
              <w:pStyle w:val="Tablehead"/>
              <w:framePr w:hSpace="181" w:wrap="notBeside" w:vAnchor="text" w:hAnchor="text" w:xAlign="center" w:y="1"/>
              <w:rPr>
                <w:sz w:val="18"/>
                <w:szCs w:val="18"/>
              </w:rPr>
            </w:pPr>
            <w:r w:rsidRPr="00364DF1">
              <w:rPr>
                <w:rFonts w:hint="eastAsia"/>
                <w:sz w:val="18"/>
                <w:szCs w:val="18"/>
              </w:rPr>
              <w:t>频率</w:t>
            </w:r>
            <w:r w:rsidRPr="00364DF1">
              <w:rPr>
                <w:sz w:val="18"/>
                <w:szCs w:val="18"/>
              </w:rPr>
              <w:br/>
              <w:t>(GHz)</w:t>
            </w:r>
          </w:p>
        </w:tc>
        <w:tc>
          <w:tcPr>
            <w:tcW w:w="1701" w:type="dxa"/>
            <w:vAlign w:val="center"/>
          </w:tcPr>
          <w:p w:rsidR="00F16B29" w:rsidRPr="00364DF1" w:rsidRDefault="00F16B29" w:rsidP="00A86D4F">
            <w:pPr>
              <w:pStyle w:val="Tablehead"/>
              <w:framePr w:hSpace="181" w:wrap="notBeside" w:vAnchor="text" w:hAnchor="text" w:xAlign="center" w:y="1"/>
              <w:rPr>
                <w:i/>
                <w:iCs/>
                <w:sz w:val="18"/>
                <w:szCs w:val="18"/>
              </w:rPr>
            </w:pPr>
            <w:r w:rsidRPr="00364DF1">
              <w:rPr>
                <w:i/>
                <w:iCs/>
                <w:sz w:val="18"/>
                <w:szCs w:val="18"/>
              </w:rPr>
              <w:t>k</w:t>
            </w:r>
          </w:p>
        </w:tc>
        <w:tc>
          <w:tcPr>
            <w:tcW w:w="1701" w:type="dxa"/>
            <w:vAlign w:val="center"/>
          </w:tcPr>
          <w:p w:rsidR="00F16B29" w:rsidRPr="00364DF1" w:rsidRDefault="00F16B29" w:rsidP="00A86D4F">
            <w:pPr>
              <w:pStyle w:val="Tablehead"/>
              <w:framePr w:hSpace="181" w:wrap="notBeside" w:vAnchor="text" w:hAnchor="text" w:xAlign="center" w:y="1"/>
              <w:rPr>
                <w:bCs/>
                <w:sz w:val="18"/>
                <w:szCs w:val="18"/>
              </w:rPr>
            </w:pPr>
            <w:r w:rsidRPr="00364DF1">
              <w:rPr>
                <w:bCs/>
                <w:sz w:val="18"/>
                <w:szCs w:val="18"/>
              </w:rPr>
              <w:sym w:font="Symbol" w:char="F061"/>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0.0000352</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0.880</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4</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0.000591</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1.075</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6</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0.00155</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1.265</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8</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0.00395</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1.31</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0.00887</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1.264</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12</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0.0168</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1.20</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14</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0.029</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1.15</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18</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0.055</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1.09</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20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0.0691</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1.065</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22.4</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0.090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1.05</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25</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0.113</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1.03</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28</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0.150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1.01</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30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0.167</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1.00</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35</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0.233</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0.963</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40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0.310</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0.929</w:t>
            </w:r>
          </w:p>
        </w:tc>
      </w:tr>
      <w:tr w:rsidR="00F16B29" w:rsidRPr="00364DF1" w:rsidTr="00F44607">
        <w:trPr>
          <w:cantSplit/>
        </w:trPr>
        <w:tc>
          <w:tcPr>
            <w:tcW w:w="1879"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09"/>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40.5</w:t>
            </w:r>
          </w:p>
        </w:tc>
        <w:tc>
          <w:tcPr>
            <w:tcW w:w="1701" w:type="dxa"/>
          </w:tcPr>
          <w:p w:rsidR="00F16B29" w:rsidRPr="00EA35A8"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overflowPunct w:val="0"/>
              <w:autoSpaceDE w:val="0"/>
              <w:autoSpaceDN w:val="0"/>
              <w:adjustRightInd w:val="0"/>
              <w:spacing w:line="190" w:lineRule="exact"/>
              <w:textAlignment w:val="baseline"/>
              <w:rPr>
                <w:rFonts w:eastAsiaTheme="minorEastAsia"/>
                <w:sz w:val="18"/>
                <w:lang w:val="es-ES_tradnl"/>
              </w:rPr>
            </w:pPr>
            <w:r w:rsidRPr="00EA35A8">
              <w:rPr>
                <w:rFonts w:eastAsiaTheme="minorEastAsia"/>
                <w:sz w:val="18"/>
                <w:lang w:val="es-ES_tradnl"/>
              </w:rPr>
              <w:t>0.318</w:t>
            </w:r>
          </w:p>
        </w:tc>
        <w:tc>
          <w:tcPr>
            <w:tcW w:w="1701" w:type="dxa"/>
          </w:tcPr>
          <w:p w:rsidR="00F16B29" w:rsidRPr="00364DF1" w:rsidRDefault="00F16B29" w:rsidP="00EA35A8">
            <w:pPr>
              <w:pStyle w:val="TableText0"/>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overflowPunct w:val="0"/>
              <w:autoSpaceDE w:val="0"/>
              <w:autoSpaceDN w:val="0"/>
              <w:adjustRightInd w:val="0"/>
              <w:spacing w:line="190" w:lineRule="exact"/>
              <w:textAlignment w:val="baseline"/>
              <w:rPr>
                <w:sz w:val="18"/>
                <w:szCs w:val="18"/>
              </w:rPr>
            </w:pPr>
            <w:r w:rsidRPr="00364DF1">
              <w:rPr>
                <w:sz w:val="18"/>
                <w:szCs w:val="18"/>
              </w:rPr>
              <w:t>0.926</w:t>
            </w:r>
          </w:p>
        </w:tc>
      </w:tr>
    </w:tbl>
    <w:p w:rsidR="00F16B29" w:rsidRDefault="00F16B29" w:rsidP="00A86D4F">
      <w:pPr>
        <w:pStyle w:val="Tablefin"/>
      </w:pPr>
    </w:p>
    <w:p w:rsidR="00F16B29" w:rsidRPr="00364DF1" w:rsidRDefault="009B57E8" w:rsidP="009B57E8">
      <w:pPr>
        <w:ind w:firstLineChars="200" w:firstLine="400"/>
        <w:rPr>
          <w:sz w:val="20"/>
        </w:rPr>
      </w:pPr>
      <w:r>
        <w:rPr>
          <w:rFonts w:hint="eastAsia"/>
          <w:sz w:val="20"/>
          <w:lang w:eastAsia="zh-CN"/>
        </w:rPr>
        <w:t>令</w:t>
      </w:r>
      <w:r w:rsidR="00F16B29" w:rsidRPr="00364DF1">
        <w:rPr>
          <w:rFonts w:hint="eastAsia"/>
          <w:sz w:val="20"/>
        </w:rPr>
        <w:t>：</w:t>
      </w:r>
    </w:p>
    <w:p w:rsidR="0085284E" w:rsidRDefault="0085284E" w:rsidP="0085284E">
      <w:pPr>
        <w:pStyle w:val="Equation1"/>
        <w:rPr>
          <w:lang w:val="en-US"/>
        </w:rPr>
      </w:pPr>
      <w:r>
        <w:rPr>
          <w:lang w:val="en-US"/>
        </w:rPr>
        <w:tab/>
      </w:r>
      <w:r>
        <w:rPr>
          <w:lang w:val="en-US"/>
        </w:rPr>
        <w:tab/>
      </w:r>
      <w:r>
        <w:rPr>
          <w:i/>
          <w:lang w:val="en-US"/>
        </w:rPr>
        <w:t>R</w:t>
      </w:r>
      <w:r>
        <w:rPr>
          <w:lang w:val="en-US"/>
        </w:rPr>
        <w:t xml:space="preserve"> </w:t>
      </w:r>
      <w:r>
        <w:rPr>
          <w:rFonts w:ascii="Symbol" w:hAnsi="Symbol"/>
        </w:rPr>
        <w:t></w:t>
      </w:r>
      <w:r>
        <w:rPr>
          <w:lang w:val="en-US"/>
        </w:rPr>
        <w:t xml:space="preserve"> </w:t>
      </w:r>
      <w:r>
        <w:rPr>
          <w:i/>
          <w:lang w:val="en-US"/>
        </w:rPr>
        <w:t>R</w:t>
      </w:r>
      <w:r>
        <w:rPr>
          <w:lang w:val="en-US"/>
        </w:rPr>
        <w:t>(</w:t>
      </w:r>
      <w:r>
        <w:rPr>
          <w:sz w:val="12"/>
          <w:lang w:val="en-US"/>
        </w:rPr>
        <w:t> </w:t>
      </w:r>
      <w:r>
        <w:rPr>
          <w:i/>
          <w:lang w:val="en-US"/>
        </w:rPr>
        <w:t>p</w:t>
      </w:r>
      <w:r>
        <w:rPr>
          <w:position w:val="-4"/>
          <w:sz w:val="8"/>
          <w:lang w:val="en-US"/>
        </w:rPr>
        <w:t> </w:t>
      </w:r>
      <w:r>
        <w:rPr>
          <w:lang w:val="en-US"/>
        </w:rPr>
        <w:t>)</w:t>
      </w:r>
      <w:r>
        <w:rPr>
          <w:lang w:val="en-US"/>
        </w:rPr>
        <w:tab/>
        <w:t>(70)</w:t>
      </w:r>
    </w:p>
    <w:p w:rsidR="00F16B29" w:rsidRPr="00364DF1" w:rsidRDefault="00F16B29" w:rsidP="009B57E8">
      <w:pPr>
        <w:ind w:firstLineChars="200" w:firstLine="400"/>
        <w:rPr>
          <w:sz w:val="20"/>
          <w:lang w:eastAsia="zh-CN"/>
        </w:rPr>
      </w:pPr>
      <w:r w:rsidRPr="00364DF1">
        <w:rPr>
          <w:rFonts w:hint="eastAsia"/>
          <w:sz w:val="20"/>
          <w:lang w:eastAsia="zh-CN"/>
        </w:rPr>
        <w:t>由雨所造成的具体衰减</w:t>
      </w:r>
      <w:r w:rsidR="000C351C" w:rsidRPr="00364DF1">
        <w:rPr>
          <w:rFonts w:hint="eastAsia"/>
          <w:sz w:val="20"/>
          <w:lang w:eastAsia="zh-CN"/>
        </w:rPr>
        <w:t>(</w:t>
      </w:r>
      <w:r w:rsidRPr="00364DF1">
        <w:rPr>
          <w:sz w:val="20"/>
          <w:lang w:eastAsia="zh-CN"/>
        </w:rPr>
        <w:t>dB/km</w:t>
      </w:r>
      <w:r w:rsidR="000C351C" w:rsidRPr="00364DF1">
        <w:rPr>
          <w:rFonts w:hint="eastAsia"/>
          <w:sz w:val="20"/>
          <w:lang w:eastAsia="zh-CN"/>
        </w:rPr>
        <w:t>)</w:t>
      </w:r>
      <w:r w:rsidRPr="00364DF1">
        <w:rPr>
          <w:rFonts w:hint="eastAsia"/>
          <w:sz w:val="20"/>
          <w:lang w:eastAsia="zh-CN"/>
        </w:rPr>
        <w:t>则为：</w:t>
      </w:r>
    </w:p>
    <w:p w:rsidR="0085284E" w:rsidRDefault="0085284E" w:rsidP="0085284E">
      <w:pPr>
        <w:pStyle w:val="Equation1"/>
        <w:rPr>
          <w:lang w:val="en-US" w:eastAsia="zh-CN"/>
        </w:rPr>
      </w:pPr>
      <w:r>
        <w:rPr>
          <w:lang w:val="en-US" w:eastAsia="zh-CN"/>
        </w:rPr>
        <w:tab/>
      </w:r>
      <w:r>
        <w:rPr>
          <w:lang w:val="en-US" w:eastAsia="zh-CN"/>
        </w:rPr>
        <w:tab/>
      </w:r>
      <w:r w:rsidRPr="00250D2F">
        <w:rPr>
          <w:position w:val="-10"/>
          <w:sz w:val="20"/>
        </w:rPr>
        <w:object w:dxaOrig="1100" w:dyaOrig="420">
          <v:shape id="_x0000_i1094" type="#_x0000_t75" style="width:54.75pt;height:21.75pt" o:ole="" fillcolor="window">
            <v:imagedata r:id="rId146" o:title=""/>
          </v:shape>
          <o:OLEObject Type="Embed" ProgID="Equation.3" ShapeID="_x0000_i1094" DrawAspect="Content" ObjectID="_1381744045" r:id="rId147"/>
        </w:object>
      </w:r>
      <w:r>
        <w:rPr>
          <w:lang w:val="en-US" w:eastAsia="zh-CN"/>
        </w:rPr>
        <w:tab/>
        <w:t>(71)</w:t>
      </w:r>
    </w:p>
    <w:p w:rsidR="002F4B6F" w:rsidRDefault="002F4B6F">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364DF1" w:rsidRDefault="00F16B29" w:rsidP="009B57E8">
      <w:pPr>
        <w:ind w:firstLineChars="200" w:firstLine="400"/>
        <w:rPr>
          <w:sz w:val="20"/>
          <w:lang w:eastAsia="zh-CN"/>
        </w:rPr>
      </w:pPr>
      <w:r w:rsidRPr="00364DF1">
        <w:rPr>
          <w:rFonts w:hint="eastAsia"/>
          <w:sz w:val="20"/>
          <w:lang w:eastAsia="zh-CN"/>
        </w:rPr>
        <w:lastRenderedPageBreak/>
        <w:t>计算雨区的有效直径：</w:t>
      </w:r>
    </w:p>
    <w:p w:rsidR="0085284E" w:rsidRDefault="0085284E" w:rsidP="0085284E">
      <w:pPr>
        <w:pStyle w:val="Equation1"/>
        <w:rPr>
          <w:lang w:val="en-US" w:eastAsia="zh-CN"/>
        </w:rPr>
      </w:pPr>
      <w:r>
        <w:rPr>
          <w:lang w:val="en-US" w:eastAsia="zh-CN"/>
        </w:rPr>
        <w:tab/>
      </w:r>
      <w:r>
        <w:rPr>
          <w:lang w:val="en-US" w:eastAsia="zh-CN"/>
        </w:rPr>
        <w:tab/>
      </w:r>
      <w:r w:rsidRPr="00250D2F">
        <w:rPr>
          <w:position w:val="-12"/>
          <w:sz w:val="20"/>
        </w:rPr>
        <w:object w:dxaOrig="1500" w:dyaOrig="440">
          <v:shape id="_x0000_i1095" type="#_x0000_t75" style="width:75pt;height:21.75pt" o:ole="" fillcolor="window">
            <v:imagedata r:id="rId148" o:title=""/>
          </v:shape>
          <o:OLEObject Type="Embed" ProgID="Equation.3" ShapeID="_x0000_i1095" DrawAspect="Content" ObjectID="_1381744046" r:id="rId149"/>
        </w:object>
      </w:r>
      <w:r>
        <w:rPr>
          <w:lang w:val="en-US" w:eastAsia="zh-CN"/>
        </w:rPr>
        <w:tab/>
        <w:t>(72)</w:t>
      </w:r>
    </w:p>
    <w:p w:rsidR="00F16B29" w:rsidRPr="00364DF1" w:rsidRDefault="00F16B29" w:rsidP="00D462EB">
      <w:pPr>
        <w:ind w:firstLineChars="200" w:firstLine="400"/>
        <w:rPr>
          <w:sz w:val="20"/>
          <w:lang w:eastAsia="zh-CN"/>
        </w:rPr>
      </w:pPr>
      <w:r w:rsidRPr="00364DF1">
        <w:rPr>
          <w:rFonts w:hint="eastAsia"/>
          <w:sz w:val="20"/>
          <w:lang w:eastAsia="zh-CN"/>
        </w:rPr>
        <w:t>然后，计算有效散射的传送函数：</w:t>
      </w:r>
    </w:p>
    <w:p w:rsidR="0085284E" w:rsidRDefault="0085284E" w:rsidP="0085284E">
      <w:pPr>
        <w:pStyle w:val="Equation1"/>
        <w:rPr>
          <w:lang w:val="en-US" w:eastAsia="zh-CN"/>
        </w:rPr>
      </w:pPr>
      <w:r>
        <w:rPr>
          <w:lang w:val="en-US" w:eastAsia="zh-CN"/>
        </w:rPr>
        <w:tab/>
      </w:r>
      <w:r>
        <w:rPr>
          <w:lang w:val="en-US" w:eastAsia="zh-CN"/>
        </w:rPr>
        <w:tab/>
      </w:r>
      <w:r w:rsidRPr="00250D2F">
        <w:rPr>
          <w:position w:val="-48"/>
          <w:sz w:val="20"/>
        </w:rPr>
        <w:object w:dxaOrig="2820" w:dyaOrig="1080">
          <v:shape id="_x0000_i1096" type="#_x0000_t75" style="width:141pt;height:54pt" o:ole="" fillcolor="window">
            <v:imagedata r:id="rId150" o:title=""/>
          </v:shape>
          <o:OLEObject Type="Embed" ProgID="Equation.3" ShapeID="_x0000_i1096" DrawAspect="Content" ObjectID="_1381744047" r:id="rId151"/>
        </w:object>
      </w:r>
      <w:r>
        <w:rPr>
          <w:lang w:val="en-US" w:eastAsia="zh-CN"/>
        </w:rPr>
        <w:tab/>
        <w:t>(73)</w:t>
      </w:r>
    </w:p>
    <w:p w:rsidR="00F16B29" w:rsidRPr="00364DF1" w:rsidRDefault="00F16B29" w:rsidP="00D462EB">
      <w:pPr>
        <w:ind w:firstLineChars="200" w:firstLine="400"/>
        <w:rPr>
          <w:sz w:val="20"/>
          <w:lang w:eastAsia="zh-CN"/>
        </w:rPr>
      </w:pPr>
      <w:r w:rsidRPr="00364DF1">
        <w:rPr>
          <w:rFonts w:hint="eastAsia"/>
          <w:sz w:val="20"/>
          <w:lang w:eastAsia="zh-CN"/>
        </w:rPr>
        <w:t>计算公共体积以外的附加衰减：</w:t>
      </w:r>
    </w:p>
    <w:p w:rsidR="0085284E" w:rsidRDefault="0085284E" w:rsidP="0085284E">
      <w:pPr>
        <w:pStyle w:val="Equation1"/>
        <w:rPr>
          <w:lang w:val="en-US"/>
        </w:rPr>
      </w:pPr>
      <w:r>
        <w:rPr>
          <w:lang w:val="en-US" w:eastAsia="zh-CN"/>
        </w:rPr>
        <w:tab/>
      </w:r>
      <w:r>
        <w:rPr>
          <w:lang w:val="en-US" w:eastAsia="zh-CN"/>
        </w:rPr>
        <w:tab/>
      </w:r>
      <w:r w:rsidRPr="00250D2F">
        <w:rPr>
          <w:position w:val="-10"/>
          <w:sz w:val="20"/>
        </w:rPr>
        <w:object w:dxaOrig="3519" w:dyaOrig="460">
          <v:shape id="_x0000_i1097" type="#_x0000_t75" style="width:176.25pt;height:24pt" o:ole="" fillcolor="window">
            <v:imagedata r:id="rId152" o:title=""/>
          </v:shape>
          <o:OLEObject Type="Embed" ProgID="Equation.3" ShapeID="_x0000_i1097" DrawAspect="Content" ObjectID="_1381744048" r:id="rId153"/>
        </w:object>
      </w:r>
      <w:r>
        <w:rPr>
          <w:lang w:val="en-US"/>
        </w:rPr>
        <w:tab/>
        <w:t>(74)</w:t>
      </w:r>
    </w:p>
    <w:p w:rsidR="00F16B29" w:rsidRPr="00597065" w:rsidRDefault="00F16B29" w:rsidP="00D462EB">
      <w:pPr>
        <w:ind w:firstLineChars="200" w:firstLine="400"/>
        <w:rPr>
          <w:sz w:val="20"/>
          <w:lang w:val="en-US" w:eastAsia="zh-CN"/>
        </w:rPr>
      </w:pPr>
      <w:r w:rsidRPr="00364DF1">
        <w:rPr>
          <w:rFonts w:hint="eastAsia"/>
          <w:sz w:val="20"/>
          <w:lang w:eastAsia="zh-CN"/>
        </w:rPr>
        <w:t>确定地面之上的雨高度</w:t>
      </w:r>
      <w:r w:rsidRPr="00597065">
        <w:rPr>
          <w:rFonts w:hint="eastAsia"/>
          <w:sz w:val="20"/>
          <w:lang w:val="en-US" w:eastAsia="zh-CN"/>
        </w:rPr>
        <w:t>，</w:t>
      </w:r>
      <w:r w:rsidRPr="00597065">
        <w:rPr>
          <w:i/>
          <w:iCs/>
          <w:sz w:val="20"/>
          <w:lang w:val="en-US" w:eastAsia="zh-CN"/>
        </w:rPr>
        <w:t>h</w:t>
      </w:r>
      <w:r w:rsidRPr="00597065">
        <w:rPr>
          <w:i/>
          <w:iCs/>
          <w:sz w:val="20"/>
          <w:vertAlign w:val="subscript"/>
          <w:lang w:val="en-US" w:eastAsia="zh-CN"/>
        </w:rPr>
        <w:t xml:space="preserve">R </w:t>
      </w:r>
      <w:r w:rsidRPr="00597065">
        <w:rPr>
          <w:sz w:val="20"/>
          <w:lang w:val="en-US" w:eastAsia="zh-CN"/>
        </w:rPr>
        <w:t>(km)</w:t>
      </w:r>
      <w:r w:rsidRPr="00597065">
        <w:rPr>
          <w:rFonts w:hint="eastAsia"/>
          <w:sz w:val="20"/>
          <w:lang w:val="en-US" w:eastAsia="zh-CN"/>
        </w:rPr>
        <w:t>：</w:t>
      </w:r>
    </w:p>
    <w:p w:rsidR="00F16B29" w:rsidRPr="00364DF1" w:rsidRDefault="00F16B29" w:rsidP="00D462EB">
      <w:pPr>
        <w:ind w:firstLineChars="200" w:firstLine="400"/>
        <w:rPr>
          <w:sz w:val="20"/>
          <w:lang w:eastAsia="zh-CN"/>
        </w:rPr>
      </w:pPr>
      <w:r w:rsidRPr="00364DF1">
        <w:rPr>
          <w:rFonts w:hint="eastAsia"/>
          <w:sz w:val="20"/>
          <w:lang w:eastAsia="zh-CN"/>
        </w:rPr>
        <w:t>对于东经</w:t>
      </w:r>
      <w:r w:rsidRPr="00364DF1">
        <w:rPr>
          <w:sz w:val="20"/>
          <w:lang w:eastAsia="zh-CN"/>
        </w:rPr>
        <w:t>60°</w:t>
      </w:r>
      <w:r w:rsidRPr="00364DF1">
        <w:rPr>
          <w:rFonts w:hint="eastAsia"/>
          <w:sz w:val="20"/>
          <w:lang w:eastAsia="zh-CN"/>
        </w:rPr>
        <w:t>以西的北美及欧洲而言：</w:t>
      </w:r>
    </w:p>
    <w:p w:rsidR="0085284E" w:rsidRDefault="0085284E" w:rsidP="0085284E">
      <w:pPr>
        <w:pStyle w:val="Equation1"/>
        <w:rPr>
          <w:lang w:val="en-US" w:eastAsia="zh-CN"/>
        </w:rPr>
      </w:pPr>
      <w:r>
        <w:rPr>
          <w:i/>
          <w:lang w:val="en-US" w:eastAsia="zh-CN"/>
        </w:rPr>
        <w:tab/>
      </w:r>
      <w:r>
        <w:rPr>
          <w:i/>
          <w:lang w:val="en-US" w:eastAsia="zh-CN"/>
        </w:rPr>
        <w:tab/>
        <w:t>h</w:t>
      </w:r>
      <w:r>
        <w:rPr>
          <w:i/>
          <w:iCs/>
          <w:position w:val="-4"/>
          <w:sz w:val="20"/>
          <w:lang w:val="en-US" w:eastAsia="zh-CN"/>
        </w:rPr>
        <w:t>R</w:t>
      </w:r>
      <w:r>
        <w:rPr>
          <w:lang w:val="en-US" w:eastAsia="zh-CN"/>
        </w:rPr>
        <w:t xml:space="preserve"> </w:t>
      </w:r>
      <w:r>
        <w:rPr>
          <w:rFonts w:ascii="Symbol" w:hAnsi="Symbol"/>
          <w:lang w:eastAsia="zh-CN"/>
        </w:rPr>
        <w:t></w:t>
      </w:r>
      <w:r>
        <w:rPr>
          <w:lang w:val="en-US" w:eastAsia="zh-CN"/>
        </w:rPr>
        <w:t xml:space="preserve"> 3.2 – 0.075 (</w:t>
      </w:r>
      <w:r>
        <w:rPr>
          <w:rFonts w:ascii="Symbol" w:hAnsi="Symbol"/>
        </w:rPr>
        <w:sym w:font="Symbol" w:char="007A"/>
      </w:r>
      <w:r>
        <w:rPr>
          <w:lang w:val="en-US" w:eastAsia="zh-CN"/>
        </w:rPr>
        <w:t xml:space="preserve"> – 35)                    </w:t>
      </w:r>
      <w:r>
        <w:rPr>
          <w:rFonts w:hint="eastAsia"/>
          <w:lang w:val="en-US" w:eastAsia="zh-CN"/>
        </w:rPr>
        <w:t>对于</w:t>
      </w:r>
      <w:r>
        <w:rPr>
          <w:lang w:val="en-US" w:eastAsia="zh-CN"/>
        </w:rPr>
        <w:t xml:space="preserve">    35 </w:t>
      </w:r>
      <w:r>
        <w:rPr>
          <w:rFonts w:ascii="Symbol" w:hAnsi="Symbol"/>
          <w:lang w:eastAsia="zh-CN"/>
        </w:rPr>
        <w:t></w:t>
      </w:r>
      <w:r>
        <w:rPr>
          <w:lang w:val="en-US" w:eastAsia="zh-CN"/>
        </w:rPr>
        <w:t xml:space="preserve"> </w:t>
      </w:r>
      <w:r>
        <w:rPr>
          <w:rFonts w:ascii="Symbol" w:hAnsi="Symbol"/>
        </w:rPr>
        <w:sym w:font="Symbol" w:char="007A"/>
      </w:r>
      <w:r>
        <w:rPr>
          <w:lang w:val="en-US" w:eastAsia="zh-CN"/>
        </w:rPr>
        <w:t xml:space="preserve"> </w:t>
      </w:r>
      <w:r>
        <w:rPr>
          <w:rFonts w:ascii="Symbol" w:hAnsi="Symbol"/>
          <w:lang w:eastAsia="zh-CN"/>
        </w:rPr>
        <w:t></w:t>
      </w:r>
      <w:r>
        <w:rPr>
          <w:lang w:val="en-US" w:eastAsia="zh-CN"/>
        </w:rPr>
        <w:t xml:space="preserve"> 70</w:t>
      </w:r>
      <w:r>
        <w:rPr>
          <w:lang w:val="en-US" w:eastAsia="zh-CN"/>
        </w:rPr>
        <w:tab/>
        <w:t>(75)</w:t>
      </w:r>
    </w:p>
    <w:p w:rsidR="00F16B29" w:rsidRPr="00364DF1" w:rsidRDefault="00F16B29" w:rsidP="00A86D4F">
      <w:pPr>
        <w:rPr>
          <w:sz w:val="20"/>
          <w:lang w:eastAsia="zh-CN"/>
        </w:rPr>
      </w:pPr>
      <w:r w:rsidRPr="00364DF1">
        <w:rPr>
          <w:rFonts w:hint="eastAsia"/>
          <w:sz w:val="20"/>
          <w:lang w:eastAsia="zh-CN"/>
        </w:rPr>
        <w:t>其中：</w:t>
      </w:r>
    </w:p>
    <w:p w:rsidR="00F16B29" w:rsidRPr="00364DF1" w:rsidRDefault="00F16B29" w:rsidP="00A86D4F">
      <w:pPr>
        <w:pStyle w:val="enumlev1"/>
        <w:ind w:left="1155" w:hanging="1155"/>
        <w:rPr>
          <w:sz w:val="20"/>
          <w:lang w:eastAsia="zh-CN"/>
        </w:rPr>
      </w:pPr>
      <w:r w:rsidRPr="00364DF1">
        <w:rPr>
          <w:sz w:val="20"/>
          <w:lang w:eastAsia="zh-CN"/>
        </w:rPr>
        <w:tab/>
      </w:r>
      <w:r w:rsidRPr="00364DF1">
        <w:rPr>
          <w:sz w:val="20"/>
        </w:rPr>
        <w:sym w:font="Symbol" w:char="F07A"/>
      </w:r>
      <w:r w:rsidRPr="00364DF1">
        <w:rPr>
          <w:rFonts w:hint="eastAsia"/>
          <w:sz w:val="20"/>
          <w:lang w:eastAsia="zh-CN"/>
        </w:rPr>
        <w:t>：协调地球站的高度</w:t>
      </w:r>
    </w:p>
    <w:p w:rsidR="00F16B29" w:rsidRPr="00364DF1" w:rsidRDefault="00F16B29" w:rsidP="00D462EB">
      <w:pPr>
        <w:ind w:firstLineChars="200" w:firstLine="400"/>
        <w:rPr>
          <w:sz w:val="20"/>
        </w:rPr>
      </w:pPr>
      <w:r w:rsidRPr="00364DF1">
        <w:rPr>
          <w:rFonts w:hint="eastAsia"/>
          <w:sz w:val="20"/>
        </w:rPr>
        <w:t>世界其他地区：</w:t>
      </w:r>
    </w:p>
    <w:p w:rsidR="0085284E" w:rsidRDefault="0085284E" w:rsidP="0085284E">
      <w:pPr>
        <w:pStyle w:val="Equation1"/>
      </w:pPr>
      <w:r>
        <w:rPr>
          <w:lang w:val="en-US"/>
        </w:rPr>
        <w:tab/>
      </w:r>
      <w:r w:rsidR="00FC38DE" w:rsidRPr="0085284E">
        <w:rPr>
          <w:position w:val="-88"/>
        </w:rPr>
        <w:object w:dxaOrig="6560" w:dyaOrig="1880">
          <v:shape id="_x0000_i1098" type="#_x0000_t75" style="width:327.75pt;height:93.75pt" o:ole="">
            <v:imagedata r:id="rId154" o:title=""/>
          </v:shape>
          <o:OLEObject Type="Embed" ProgID="Equation.3" ShapeID="_x0000_i1098" DrawAspect="Content" ObjectID="_1381744049" r:id="rId155"/>
        </w:object>
      </w:r>
      <w:r>
        <w:tab/>
      </w:r>
      <w:r w:rsidRPr="00250D2F">
        <w:rPr>
          <w:position w:val="-82"/>
        </w:rPr>
        <w:object w:dxaOrig="639" w:dyaOrig="1760">
          <v:shape id="_x0000_i1099" type="#_x0000_t75" style="width:32.25pt;height:87.75pt" o:ole="">
            <v:imagedata r:id="rId156" o:title=""/>
          </v:shape>
          <o:OLEObject Type="Embed" ProgID="Equation.3" ShapeID="_x0000_i1099" DrawAspect="Content" ObjectID="_1381744050" r:id="rId157"/>
        </w:object>
      </w:r>
    </w:p>
    <w:p w:rsidR="00F16B29" w:rsidRPr="00364DF1" w:rsidRDefault="00F16B29" w:rsidP="00A86D4F">
      <w:pPr>
        <w:ind w:firstLine="488"/>
        <w:rPr>
          <w:sz w:val="20"/>
          <w:lang w:val="en-GB"/>
        </w:rPr>
      </w:pPr>
    </w:p>
    <w:p w:rsidR="00F16B29" w:rsidRPr="00364DF1" w:rsidRDefault="00F16B29" w:rsidP="00D462EB">
      <w:pPr>
        <w:ind w:firstLineChars="200" w:firstLine="400"/>
        <w:rPr>
          <w:sz w:val="20"/>
          <w:lang w:eastAsia="zh-CN"/>
        </w:rPr>
      </w:pPr>
      <w:r w:rsidRPr="00364DF1">
        <w:rPr>
          <w:rFonts w:hint="eastAsia"/>
          <w:sz w:val="20"/>
          <w:lang w:eastAsia="zh-CN"/>
        </w:rPr>
        <w:t>确定由</w:t>
      </w:r>
      <w:r w:rsidR="00FA2A48">
        <w:rPr>
          <w:rFonts w:hint="eastAsia"/>
          <w:sz w:val="20"/>
          <w:lang w:eastAsia="zh-CN"/>
        </w:rPr>
        <w:t>水汽</w:t>
      </w:r>
      <w:r w:rsidRPr="00364DF1">
        <w:rPr>
          <w:rFonts w:hint="eastAsia"/>
          <w:sz w:val="20"/>
          <w:lang w:eastAsia="zh-CN"/>
        </w:rPr>
        <w:t>吸收</w:t>
      </w:r>
      <w:r w:rsidR="000C351C" w:rsidRPr="00364DF1">
        <w:rPr>
          <w:rFonts w:hint="eastAsia"/>
          <w:sz w:val="20"/>
          <w:lang w:eastAsia="zh-CN"/>
        </w:rPr>
        <w:t>(</w:t>
      </w:r>
      <w:r w:rsidR="00FA2A48">
        <w:rPr>
          <w:rFonts w:hint="eastAsia"/>
          <w:sz w:val="20"/>
          <w:lang w:eastAsia="zh-CN"/>
        </w:rPr>
        <w:t>水汽</w:t>
      </w:r>
      <w:r w:rsidRPr="00364DF1">
        <w:rPr>
          <w:rFonts w:hint="eastAsia"/>
          <w:sz w:val="20"/>
          <w:lang w:eastAsia="zh-CN"/>
        </w:rPr>
        <w:t>密度为</w:t>
      </w:r>
      <w:r w:rsidRPr="00364DF1">
        <w:rPr>
          <w:sz w:val="20"/>
          <w:lang w:eastAsia="zh-CN"/>
        </w:rPr>
        <w:t>7.5g/m</w:t>
      </w:r>
      <w:r w:rsidRPr="00364DF1">
        <w:rPr>
          <w:position w:val="8"/>
          <w:sz w:val="20"/>
          <w:lang w:eastAsia="zh-CN"/>
        </w:rPr>
        <w:t>3</w:t>
      </w:r>
      <w:r w:rsidR="000C351C" w:rsidRPr="00364DF1">
        <w:rPr>
          <w:rFonts w:hint="eastAsia"/>
          <w:sz w:val="20"/>
          <w:lang w:eastAsia="zh-CN"/>
        </w:rPr>
        <w:t>)</w:t>
      </w:r>
      <w:r w:rsidRPr="00364DF1">
        <w:rPr>
          <w:rFonts w:hint="eastAsia"/>
          <w:sz w:val="20"/>
          <w:lang w:eastAsia="zh-CN"/>
        </w:rPr>
        <w:t>所引起的衰减：</w:t>
      </w:r>
    </w:p>
    <w:p w:rsidR="00FC38DE" w:rsidRDefault="00FC38DE" w:rsidP="00FC38DE">
      <w:pPr>
        <w:pStyle w:val="Equation1"/>
        <w:rPr>
          <w:lang w:val="en-US" w:eastAsia="zh-CN"/>
        </w:rPr>
      </w:pPr>
      <w:r>
        <w:rPr>
          <w:lang w:val="en-US" w:eastAsia="zh-CN"/>
        </w:rPr>
        <w:tab/>
      </w:r>
      <w:r>
        <w:rPr>
          <w:lang w:val="en-US" w:eastAsia="zh-CN"/>
        </w:rPr>
        <w:tab/>
      </w:r>
      <w:r w:rsidRPr="00250D2F">
        <w:rPr>
          <w:position w:val="-36"/>
        </w:rPr>
        <w:object w:dxaOrig="5160" w:dyaOrig="840">
          <v:shape id="_x0000_i1100" type="#_x0000_t75" style="width:258pt;height:42pt" o:ole="" fillcolor="window">
            <v:imagedata r:id="rId158" o:title=""/>
          </v:shape>
          <o:OLEObject Type="Embed" ProgID="Equation.3" ShapeID="_x0000_i1100" DrawAspect="Content" ObjectID="_1381744051" r:id="rId159"/>
        </w:object>
      </w:r>
      <w:r>
        <w:rPr>
          <w:lang w:val="en-US" w:eastAsia="zh-CN"/>
        </w:rPr>
        <w:tab/>
        <w:t>(77)</w:t>
      </w:r>
    </w:p>
    <w:p w:rsidR="00F16B29" w:rsidRPr="00364DF1" w:rsidRDefault="00F16B29" w:rsidP="00A86D4F">
      <w:pPr>
        <w:pStyle w:val="Heading2"/>
        <w:rPr>
          <w:sz w:val="20"/>
          <w:lang w:eastAsia="zh-CN"/>
        </w:rPr>
      </w:pPr>
      <w:r w:rsidRPr="00364DF1">
        <w:rPr>
          <w:sz w:val="20"/>
          <w:lang w:eastAsia="zh-CN"/>
        </w:rPr>
        <w:t>3.1</w:t>
      </w:r>
      <w:r w:rsidRPr="00364DF1">
        <w:rPr>
          <w:sz w:val="20"/>
          <w:lang w:eastAsia="zh-CN"/>
        </w:rPr>
        <w:tab/>
      </w:r>
      <w:r w:rsidRPr="00364DF1">
        <w:rPr>
          <w:rFonts w:hint="eastAsia"/>
          <w:sz w:val="20"/>
          <w:lang w:eastAsia="zh-CN"/>
        </w:rPr>
        <w:t>迭代计算</w:t>
      </w:r>
    </w:p>
    <w:p w:rsidR="00F16B29" w:rsidRPr="00364DF1" w:rsidRDefault="000C351C" w:rsidP="00D462EB">
      <w:pPr>
        <w:ind w:firstLineChars="200" w:firstLine="400"/>
        <w:rPr>
          <w:sz w:val="20"/>
          <w:lang w:eastAsia="zh-CN"/>
        </w:rPr>
      </w:pPr>
      <w:r w:rsidRPr="00364DF1">
        <w:rPr>
          <w:rFonts w:hint="eastAsia"/>
          <w:sz w:val="20"/>
          <w:lang w:eastAsia="zh-CN"/>
        </w:rPr>
        <w:t>公式</w:t>
      </w:r>
      <w:r w:rsidR="00F16B29" w:rsidRPr="00364DF1">
        <w:rPr>
          <w:sz w:val="20"/>
          <w:lang w:eastAsia="zh-CN"/>
        </w:rPr>
        <w:t>(7</w:t>
      </w:r>
      <w:r w:rsidR="003548A4">
        <w:rPr>
          <w:rFonts w:hint="eastAsia"/>
          <w:sz w:val="20"/>
          <w:lang w:eastAsia="zh-CN"/>
        </w:rPr>
        <w:t>8</w:t>
      </w:r>
      <w:r w:rsidR="00F16B29" w:rsidRPr="00364DF1">
        <w:rPr>
          <w:sz w:val="20"/>
          <w:lang w:eastAsia="zh-CN"/>
        </w:rPr>
        <w:t>)</w:t>
      </w:r>
      <w:r w:rsidR="00F16B29" w:rsidRPr="00364DF1">
        <w:rPr>
          <w:rFonts w:hint="eastAsia"/>
          <w:sz w:val="20"/>
          <w:lang w:eastAsia="zh-CN"/>
        </w:rPr>
        <w:t>至</w:t>
      </w:r>
      <w:r w:rsidR="00F16B29" w:rsidRPr="00364DF1">
        <w:rPr>
          <w:sz w:val="20"/>
          <w:lang w:eastAsia="zh-CN"/>
        </w:rPr>
        <w:t>(8</w:t>
      </w:r>
      <w:r w:rsidR="003548A4">
        <w:rPr>
          <w:rFonts w:hint="eastAsia"/>
          <w:sz w:val="20"/>
          <w:lang w:eastAsia="zh-CN"/>
        </w:rPr>
        <w:t>3</w:t>
      </w:r>
      <w:r w:rsidR="00F16B29" w:rsidRPr="00364DF1">
        <w:rPr>
          <w:sz w:val="20"/>
          <w:lang w:eastAsia="zh-CN"/>
        </w:rPr>
        <w:t>)</w:t>
      </w:r>
      <w:r w:rsidR="00F16B29" w:rsidRPr="00364DF1">
        <w:rPr>
          <w:rFonts w:hint="eastAsia"/>
          <w:sz w:val="20"/>
          <w:lang w:eastAsia="zh-CN"/>
        </w:rPr>
        <w:t>包含递增值</w:t>
      </w:r>
      <w:r w:rsidR="00F16B29" w:rsidRPr="00364DF1">
        <w:rPr>
          <w:i/>
          <w:iCs/>
          <w:sz w:val="20"/>
          <w:lang w:eastAsia="zh-CN"/>
        </w:rPr>
        <w:t>r</w:t>
      </w:r>
      <w:r w:rsidR="00F16B29" w:rsidRPr="00364DF1">
        <w:rPr>
          <w:i/>
          <w:iCs/>
          <w:sz w:val="20"/>
          <w:vertAlign w:val="subscript"/>
          <w:lang w:eastAsia="zh-CN"/>
        </w:rPr>
        <w:t>i</w:t>
      </w:r>
      <w:r w:rsidR="00F16B29" w:rsidRPr="00364DF1">
        <w:rPr>
          <w:rFonts w:hint="eastAsia"/>
          <w:sz w:val="20"/>
          <w:lang w:eastAsia="zh-CN"/>
        </w:rPr>
        <w:t>，其中</w:t>
      </w:r>
      <w:r w:rsidR="00F16B29" w:rsidRPr="00364DF1">
        <w:rPr>
          <w:i/>
          <w:iCs/>
          <w:sz w:val="20"/>
          <w:lang w:eastAsia="zh-CN"/>
        </w:rPr>
        <w:t>r</w:t>
      </w:r>
      <w:r w:rsidR="00F16B29" w:rsidRPr="00364DF1">
        <w:rPr>
          <w:i/>
          <w:iCs/>
          <w:sz w:val="20"/>
          <w:vertAlign w:val="subscript"/>
          <w:lang w:eastAsia="zh-CN"/>
        </w:rPr>
        <w:t>i</w:t>
      </w:r>
      <w:r w:rsidR="00F16B29" w:rsidRPr="00364DF1">
        <w:rPr>
          <w:rFonts w:hint="eastAsia"/>
          <w:sz w:val="20"/>
          <w:lang w:eastAsia="zh-CN"/>
        </w:rPr>
        <w:t>是所考虑的最大散射区及地面电台的可能位置之间的当前距离</w:t>
      </w:r>
      <w:r w:rsidRPr="00364DF1">
        <w:rPr>
          <w:rFonts w:hint="eastAsia"/>
          <w:sz w:val="20"/>
          <w:lang w:eastAsia="zh-CN"/>
        </w:rPr>
        <w:t>(</w:t>
      </w:r>
      <w:r w:rsidR="00F16B29" w:rsidRPr="00364DF1">
        <w:rPr>
          <w:sz w:val="20"/>
          <w:lang w:eastAsia="zh-CN"/>
        </w:rPr>
        <w:t>km</w:t>
      </w:r>
      <w:r w:rsidRPr="00364DF1">
        <w:rPr>
          <w:rFonts w:hint="eastAsia"/>
          <w:sz w:val="20"/>
          <w:lang w:eastAsia="zh-CN"/>
        </w:rPr>
        <w:t>)</w:t>
      </w:r>
      <w:r w:rsidR="00F16B29" w:rsidRPr="00364DF1">
        <w:rPr>
          <w:rFonts w:hint="eastAsia"/>
          <w:sz w:val="20"/>
          <w:lang w:eastAsia="zh-CN"/>
        </w:rPr>
        <w:t>，而且</w:t>
      </w:r>
      <w:r w:rsidR="00F16B29" w:rsidRPr="00364DF1">
        <w:rPr>
          <w:i/>
          <w:iCs/>
          <w:sz w:val="20"/>
          <w:lang w:eastAsia="zh-CN"/>
        </w:rPr>
        <w:t>i</w:t>
      </w:r>
      <w:r w:rsidR="00F16B29" w:rsidRPr="00364DF1">
        <w:rPr>
          <w:sz w:val="20"/>
          <w:lang w:eastAsia="zh-CN"/>
        </w:rPr>
        <w:t>=0</w:t>
      </w:r>
      <w:r w:rsidR="00F16B29" w:rsidRPr="00364DF1">
        <w:rPr>
          <w:rFonts w:hint="eastAsia"/>
          <w:sz w:val="20"/>
          <w:lang w:eastAsia="zh-CN"/>
        </w:rPr>
        <w:t>，</w:t>
      </w:r>
      <w:r w:rsidR="00F16B29" w:rsidRPr="00364DF1">
        <w:rPr>
          <w:sz w:val="20"/>
          <w:lang w:eastAsia="zh-CN"/>
        </w:rPr>
        <w:t>1</w:t>
      </w:r>
      <w:r w:rsidR="00F16B29" w:rsidRPr="00364DF1">
        <w:rPr>
          <w:rFonts w:hint="eastAsia"/>
          <w:sz w:val="20"/>
          <w:lang w:eastAsia="zh-CN"/>
        </w:rPr>
        <w:t>，</w:t>
      </w:r>
      <w:r w:rsidR="00F16B29" w:rsidRPr="00364DF1">
        <w:rPr>
          <w:sz w:val="20"/>
          <w:lang w:eastAsia="zh-CN"/>
        </w:rPr>
        <w:t>2</w:t>
      </w:r>
      <w:r w:rsidR="00F16B29" w:rsidRPr="00364DF1">
        <w:rPr>
          <w:rFonts w:hint="eastAsia"/>
          <w:sz w:val="20"/>
          <w:lang w:eastAsia="zh-CN"/>
        </w:rPr>
        <w:t>，</w:t>
      </w:r>
      <w:r w:rsidR="00F16B29" w:rsidRPr="00364DF1">
        <w:rPr>
          <w:sz w:val="20"/>
          <w:lang w:eastAsia="zh-CN"/>
        </w:rPr>
        <w:t>...</w:t>
      </w:r>
      <w:r w:rsidR="00F16B29" w:rsidRPr="00364DF1">
        <w:rPr>
          <w:rFonts w:hint="eastAsia"/>
          <w:sz w:val="20"/>
          <w:lang w:eastAsia="zh-CN"/>
        </w:rPr>
        <w:t>。继续此过程直到实现</w:t>
      </w:r>
      <w:r w:rsidRPr="00364DF1">
        <w:rPr>
          <w:rFonts w:hint="eastAsia"/>
          <w:sz w:val="20"/>
          <w:lang w:eastAsia="zh-CN"/>
        </w:rPr>
        <w:t>公式</w:t>
      </w:r>
      <w:r w:rsidR="00F16B29" w:rsidRPr="00364DF1">
        <w:rPr>
          <w:sz w:val="20"/>
          <w:lang w:eastAsia="zh-CN"/>
        </w:rPr>
        <w:t>(6</w:t>
      </w:r>
      <w:r w:rsidR="003548A4">
        <w:rPr>
          <w:rFonts w:hint="eastAsia"/>
          <w:sz w:val="20"/>
          <w:lang w:eastAsia="zh-CN"/>
        </w:rPr>
        <w:t>3</w:t>
      </w:r>
      <w:r w:rsidR="00F16B29" w:rsidRPr="00364DF1">
        <w:rPr>
          <w:sz w:val="20"/>
          <w:lang w:eastAsia="zh-CN"/>
        </w:rPr>
        <w:t>a)</w:t>
      </w:r>
      <w:r w:rsidR="00F16B29" w:rsidRPr="00364DF1">
        <w:rPr>
          <w:rFonts w:hint="eastAsia"/>
          <w:sz w:val="20"/>
          <w:lang w:eastAsia="zh-CN"/>
        </w:rPr>
        <w:t>和</w:t>
      </w:r>
      <w:r w:rsidR="00F16B29" w:rsidRPr="00364DF1">
        <w:rPr>
          <w:sz w:val="20"/>
          <w:lang w:eastAsia="zh-CN"/>
        </w:rPr>
        <w:t>(6</w:t>
      </w:r>
      <w:r w:rsidR="003548A4">
        <w:rPr>
          <w:rFonts w:hint="eastAsia"/>
          <w:sz w:val="20"/>
          <w:lang w:eastAsia="zh-CN"/>
        </w:rPr>
        <w:t>3</w:t>
      </w:r>
      <w:r w:rsidR="00F16B29" w:rsidRPr="00364DF1">
        <w:rPr>
          <w:sz w:val="20"/>
          <w:lang w:eastAsia="zh-CN"/>
        </w:rPr>
        <w:t>b)</w:t>
      </w:r>
      <w:r w:rsidR="00F16B29" w:rsidRPr="00364DF1">
        <w:rPr>
          <w:rFonts w:hint="eastAsia"/>
          <w:sz w:val="20"/>
          <w:lang w:eastAsia="zh-CN"/>
        </w:rPr>
        <w:t>所给出的条件。然后，雨散射的所需距离</w:t>
      </w:r>
      <w:r w:rsidR="00F16B29" w:rsidRPr="00364DF1">
        <w:rPr>
          <w:i/>
          <w:iCs/>
          <w:sz w:val="20"/>
          <w:lang w:eastAsia="zh-CN"/>
        </w:rPr>
        <w:t>d</w:t>
      </w:r>
      <w:r w:rsidR="00F16B29" w:rsidRPr="00364DF1">
        <w:rPr>
          <w:i/>
          <w:iCs/>
          <w:sz w:val="20"/>
          <w:vertAlign w:val="subscript"/>
          <w:lang w:eastAsia="zh-CN"/>
        </w:rPr>
        <w:t>r</w:t>
      </w:r>
      <w:r w:rsidR="00F16B29" w:rsidRPr="00364DF1">
        <w:rPr>
          <w:rFonts w:hint="eastAsia"/>
          <w:sz w:val="20"/>
          <w:lang w:eastAsia="zh-CN"/>
        </w:rPr>
        <w:t>即为</w:t>
      </w:r>
      <w:r w:rsidR="00F16B29" w:rsidRPr="00364DF1">
        <w:rPr>
          <w:i/>
          <w:iCs/>
          <w:sz w:val="20"/>
          <w:lang w:eastAsia="zh-CN"/>
        </w:rPr>
        <w:t>r</w:t>
      </w:r>
      <w:r w:rsidR="00F16B29" w:rsidRPr="00364DF1">
        <w:rPr>
          <w:i/>
          <w:iCs/>
          <w:sz w:val="20"/>
          <w:vertAlign w:val="subscript"/>
          <w:lang w:eastAsia="zh-CN"/>
        </w:rPr>
        <w:t>i</w:t>
      </w:r>
      <w:r w:rsidR="00F16B29" w:rsidRPr="00364DF1">
        <w:rPr>
          <w:rFonts w:hint="eastAsia"/>
          <w:sz w:val="20"/>
          <w:lang w:eastAsia="zh-CN"/>
        </w:rPr>
        <w:t>的当前值。</w:t>
      </w:r>
    </w:p>
    <w:p w:rsidR="00FC38DE" w:rsidRDefault="00FC38DE" w:rsidP="00FC38DE">
      <w:pPr>
        <w:pStyle w:val="Equation1"/>
        <w:rPr>
          <w:lang w:val="en-US" w:eastAsia="zh-CN"/>
        </w:rPr>
      </w:pPr>
      <w:r>
        <w:rPr>
          <w:lang w:val="en-US" w:eastAsia="zh-CN"/>
        </w:rPr>
        <w:tab/>
      </w:r>
      <w:r>
        <w:rPr>
          <w:lang w:val="en-US" w:eastAsia="zh-CN"/>
        </w:rPr>
        <w:tab/>
      </w:r>
      <w:r w:rsidRPr="00250D2F">
        <w:rPr>
          <w:position w:val="-12"/>
          <w:sz w:val="20"/>
        </w:rPr>
        <w:object w:dxaOrig="1500" w:dyaOrig="360">
          <v:shape id="_x0000_i1101" type="#_x0000_t75" style="width:75pt;height:18pt" o:ole="" fillcolor="window">
            <v:imagedata r:id="rId160" o:title=""/>
          </v:shape>
          <o:OLEObject Type="Embed" ProgID="Equation.3" ShapeID="_x0000_i1101" DrawAspect="Content" ObjectID="_1381744052" r:id="rId161"/>
        </w:object>
      </w:r>
      <w:r>
        <w:rPr>
          <w:lang w:val="en-US" w:eastAsia="zh-CN"/>
        </w:rPr>
        <w:tab/>
        <w:t>(78)</w:t>
      </w:r>
    </w:p>
    <w:p w:rsidR="00F16B29" w:rsidRPr="00364DF1" w:rsidRDefault="00F16B29" w:rsidP="00D462EB">
      <w:pPr>
        <w:ind w:firstLineChars="200" w:firstLine="400"/>
        <w:rPr>
          <w:sz w:val="20"/>
          <w:lang w:eastAsia="zh-CN"/>
        </w:rPr>
      </w:pPr>
      <w:r w:rsidRPr="00364DF1">
        <w:rPr>
          <w:rFonts w:hint="eastAsia"/>
          <w:sz w:val="20"/>
          <w:lang w:eastAsia="zh-CN"/>
        </w:rPr>
        <w:t>确定雨高度以上的损耗</w:t>
      </w:r>
      <w:r w:rsidRPr="00364DF1">
        <w:rPr>
          <w:i/>
          <w:iCs/>
          <w:sz w:val="20"/>
          <w:lang w:eastAsia="zh-CN"/>
        </w:rPr>
        <w:t>L</w:t>
      </w:r>
      <w:r w:rsidRPr="00364DF1">
        <w:rPr>
          <w:i/>
          <w:iCs/>
          <w:sz w:val="20"/>
          <w:vertAlign w:val="subscript"/>
          <w:lang w:eastAsia="zh-CN"/>
        </w:rPr>
        <w:t>ar</w:t>
      </w:r>
      <w:r w:rsidRPr="00364DF1">
        <w:rPr>
          <w:sz w:val="20"/>
          <w:vertAlign w:val="subscript"/>
          <w:lang w:eastAsia="zh-CN"/>
        </w:rPr>
        <w:t xml:space="preserve"> </w:t>
      </w:r>
      <w:r w:rsidRPr="00364DF1">
        <w:rPr>
          <w:sz w:val="20"/>
          <w:lang w:eastAsia="zh-CN"/>
        </w:rPr>
        <w:t>(dB)</w:t>
      </w:r>
      <w:r w:rsidRPr="00364DF1">
        <w:rPr>
          <w:rFonts w:hint="eastAsia"/>
          <w:sz w:val="20"/>
          <w:lang w:eastAsia="zh-CN"/>
        </w:rPr>
        <w:t>，适用于散射耦合：</w:t>
      </w:r>
    </w:p>
    <w:p w:rsidR="00FC38DE" w:rsidRDefault="00FC38DE" w:rsidP="00F03960">
      <w:pPr>
        <w:pStyle w:val="Equation1"/>
        <w:tabs>
          <w:tab w:val="clear" w:pos="9696"/>
          <w:tab w:val="left" w:pos="9636"/>
        </w:tabs>
        <w:rPr>
          <w:lang w:val="en-US" w:eastAsia="zh-CN"/>
        </w:rPr>
      </w:pPr>
      <w:r>
        <w:rPr>
          <w:lang w:val="en-US" w:eastAsia="zh-CN"/>
        </w:rPr>
        <w:tab/>
      </w:r>
      <w:r w:rsidRPr="00FC38DE">
        <w:rPr>
          <w:position w:val="-42"/>
        </w:rPr>
        <w:object w:dxaOrig="7500" w:dyaOrig="960">
          <v:shape id="_x0000_i1102" type="#_x0000_t75" style="width:375pt;height:48pt" o:ole="">
            <v:imagedata r:id="rId162" o:title=""/>
          </v:shape>
          <o:OLEObject Type="Embed" ProgID="Equation.3" ShapeID="_x0000_i1102" DrawAspect="Content" ObjectID="_1381744053" r:id="rId163"/>
        </w:object>
      </w:r>
      <w:r>
        <w:rPr>
          <w:lang w:val="en-US" w:eastAsia="zh-CN"/>
        </w:rPr>
        <w:t>         </w:t>
      </w:r>
      <w:r>
        <w:rPr>
          <w:rFonts w:hint="eastAsia"/>
          <w:lang w:val="en-US" w:eastAsia="zh-CN"/>
        </w:rPr>
        <w:t xml:space="preserve">   </w:t>
      </w:r>
      <w:r w:rsidRPr="00250D2F">
        <w:rPr>
          <w:position w:val="-42"/>
        </w:rPr>
        <w:object w:dxaOrig="600" w:dyaOrig="880">
          <v:shape id="_x0000_i1103" type="#_x0000_t75" style="width:30pt;height:44.25pt" o:ole="">
            <v:imagedata r:id="rId164" o:title=""/>
          </v:shape>
          <o:OLEObject Type="Embed" ProgID="Equation.3" ShapeID="_x0000_i1103" DrawAspect="Content" ObjectID="_1381744054" r:id="rId165"/>
        </w:object>
      </w:r>
    </w:p>
    <w:p w:rsidR="0031289D" w:rsidRDefault="0031289D">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364DF1" w:rsidRDefault="00F16B29" w:rsidP="00D462EB">
      <w:pPr>
        <w:ind w:firstLineChars="200" w:firstLine="400"/>
        <w:rPr>
          <w:sz w:val="20"/>
          <w:lang w:eastAsia="zh-CN"/>
        </w:rPr>
      </w:pPr>
      <w:r w:rsidRPr="00364DF1">
        <w:rPr>
          <w:rFonts w:hint="eastAsia"/>
          <w:sz w:val="20"/>
          <w:lang w:eastAsia="zh-CN"/>
        </w:rPr>
        <w:lastRenderedPageBreak/>
        <w:t>计算偏离瑞利散射的附加衰减：</w:t>
      </w:r>
    </w:p>
    <w:p w:rsidR="00FC38DE" w:rsidRDefault="00FC38DE" w:rsidP="00FC38DE">
      <w:pPr>
        <w:pStyle w:val="Equation1"/>
      </w:pPr>
      <w:r>
        <w:rPr>
          <w:lang w:val="en-US" w:eastAsia="zh-CN"/>
        </w:rPr>
        <w:tab/>
      </w:r>
      <w:r w:rsidRPr="00FC38DE">
        <w:rPr>
          <w:position w:val="-52"/>
        </w:rPr>
        <w:object w:dxaOrig="7600" w:dyaOrig="1160">
          <v:shape id="_x0000_i1104" type="#_x0000_t75" style="width:379.5pt;height:57.75pt" o:ole="">
            <v:imagedata r:id="rId166" o:title=""/>
          </v:shape>
          <o:OLEObject Type="Embed" ProgID="Equation.3" ShapeID="_x0000_i1104" DrawAspect="Content" ObjectID="_1381744055" r:id="rId167"/>
        </w:object>
      </w:r>
      <w:r>
        <w:tab/>
      </w:r>
      <w:r w:rsidRPr="00250D2F">
        <w:rPr>
          <w:position w:val="-46"/>
        </w:rPr>
        <w:object w:dxaOrig="600" w:dyaOrig="1040">
          <v:shape id="_x0000_i1105" type="#_x0000_t75" style="width:30pt;height:52.5pt" o:ole="">
            <v:imagedata r:id="rId168" o:title=""/>
          </v:shape>
          <o:OLEObject Type="Embed" ProgID="Equation.3" ShapeID="_x0000_i1105" DrawAspect="Content" ObjectID="_1381744056" r:id="rId169"/>
        </w:object>
      </w:r>
    </w:p>
    <w:p w:rsidR="00F16B29" w:rsidRPr="00364DF1" w:rsidRDefault="00F16B29" w:rsidP="00D462EB">
      <w:pPr>
        <w:ind w:firstLineChars="200" w:firstLine="400"/>
        <w:rPr>
          <w:sz w:val="20"/>
          <w:lang w:eastAsia="zh-CN"/>
        </w:rPr>
      </w:pPr>
      <w:r w:rsidRPr="00364DF1">
        <w:rPr>
          <w:rFonts w:hint="eastAsia"/>
          <w:sz w:val="20"/>
          <w:lang w:eastAsia="zh-CN"/>
        </w:rPr>
        <w:t>计算</w:t>
      </w:r>
      <w:r w:rsidR="00FC38DE">
        <w:rPr>
          <w:rFonts w:hint="eastAsia"/>
          <w:sz w:val="20"/>
          <w:lang w:eastAsia="zh-CN"/>
        </w:rPr>
        <w:t>氧气</w:t>
      </w:r>
      <w:r w:rsidRPr="00364DF1">
        <w:rPr>
          <w:rFonts w:hint="eastAsia"/>
          <w:sz w:val="20"/>
          <w:lang w:eastAsia="zh-CN"/>
        </w:rPr>
        <w:t>吸收的有效路径长度：</w:t>
      </w:r>
    </w:p>
    <w:tbl>
      <w:tblPr>
        <w:tblW w:w="9686" w:type="dxa"/>
        <w:tblCellMar>
          <w:left w:w="0" w:type="dxa"/>
          <w:right w:w="0" w:type="dxa"/>
        </w:tblCellMar>
        <w:tblLook w:val="0000"/>
      </w:tblPr>
      <w:tblGrid>
        <w:gridCol w:w="8136"/>
        <w:gridCol w:w="1550"/>
      </w:tblGrid>
      <w:tr w:rsidR="00FC38DE" w:rsidTr="00F03960">
        <w:trPr>
          <w:cantSplit/>
          <w:trHeight w:val="1312"/>
        </w:trPr>
        <w:tc>
          <w:tcPr>
            <w:tcW w:w="8148" w:type="dxa"/>
          </w:tcPr>
          <w:p w:rsidR="00FC38DE" w:rsidRDefault="00FC38DE" w:rsidP="00BE3B5C">
            <w:pPr>
              <w:pStyle w:val="Equation1"/>
              <w:tabs>
                <w:tab w:val="clear" w:pos="794"/>
                <w:tab w:val="left" w:pos="1993"/>
              </w:tabs>
            </w:pPr>
            <w:r>
              <w:rPr>
                <w:lang w:val="en-US" w:eastAsia="zh-CN"/>
              </w:rPr>
              <w:tab/>
            </w:r>
            <w:r w:rsidRPr="00250D2F">
              <w:rPr>
                <w:position w:val="-46"/>
              </w:rPr>
              <w:object w:dxaOrig="4239" w:dyaOrig="1040">
                <v:shape id="_x0000_i1106" type="#_x0000_t75" style="width:211.5pt;height:52.5pt" o:ole="">
                  <v:imagedata r:id="rId170" o:title=""/>
                </v:shape>
                <o:OLEObject Type="Embed" ProgID="Equation.3" ShapeID="_x0000_i1106" DrawAspect="Content" ObjectID="_1381744057" r:id="rId171"/>
              </w:object>
            </w:r>
          </w:p>
        </w:tc>
        <w:tc>
          <w:tcPr>
            <w:tcW w:w="1538" w:type="dxa"/>
          </w:tcPr>
          <w:p w:rsidR="00FC38DE" w:rsidRDefault="00FC38DE" w:rsidP="00BE3B5C">
            <w:pPr>
              <w:pStyle w:val="Equation1"/>
              <w:tabs>
                <w:tab w:val="clear" w:pos="794"/>
                <w:tab w:val="left" w:pos="964"/>
              </w:tabs>
            </w:pPr>
            <w:r>
              <w:tab/>
            </w:r>
            <w:r w:rsidRPr="00250D2F">
              <w:rPr>
                <w:position w:val="-54"/>
              </w:rPr>
              <w:object w:dxaOrig="580" w:dyaOrig="1080">
                <v:shape id="_x0000_i1107" type="#_x0000_t75" style="width:29.25pt;height:54pt" o:ole="">
                  <v:imagedata r:id="rId172" o:title=""/>
                </v:shape>
                <o:OLEObject Type="Embed" ProgID="Equation.3" ShapeID="_x0000_i1107" DrawAspect="Content" ObjectID="_1381744058" r:id="rId173"/>
              </w:object>
            </w:r>
          </w:p>
        </w:tc>
      </w:tr>
    </w:tbl>
    <w:p w:rsidR="00FC38DE" w:rsidRDefault="00FC38DE" w:rsidP="00D462EB">
      <w:pPr>
        <w:ind w:firstLineChars="200" w:firstLine="400"/>
        <w:rPr>
          <w:sz w:val="20"/>
          <w:lang w:eastAsia="zh-CN"/>
        </w:rPr>
      </w:pPr>
      <w:r w:rsidRPr="00364DF1">
        <w:rPr>
          <w:rFonts w:hint="eastAsia"/>
          <w:sz w:val="20"/>
          <w:lang w:eastAsia="zh-CN"/>
        </w:rPr>
        <w:t>计算</w:t>
      </w:r>
      <w:r w:rsidR="00FA2A48">
        <w:rPr>
          <w:rFonts w:hint="eastAsia"/>
          <w:sz w:val="20"/>
          <w:lang w:eastAsia="zh-CN"/>
        </w:rPr>
        <w:t>水汽</w:t>
      </w:r>
      <w:r w:rsidRPr="00364DF1">
        <w:rPr>
          <w:rFonts w:hint="eastAsia"/>
          <w:sz w:val="20"/>
          <w:lang w:eastAsia="zh-CN"/>
        </w:rPr>
        <w:t>吸收的有效路径长度：</w:t>
      </w:r>
    </w:p>
    <w:tbl>
      <w:tblPr>
        <w:tblW w:w="9700" w:type="dxa"/>
        <w:tblCellMar>
          <w:left w:w="0" w:type="dxa"/>
          <w:right w:w="0" w:type="dxa"/>
        </w:tblCellMar>
        <w:tblLook w:val="0000"/>
      </w:tblPr>
      <w:tblGrid>
        <w:gridCol w:w="7750"/>
        <w:gridCol w:w="1950"/>
      </w:tblGrid>
      <w:tr w:rsidR="00FC38DE" w:rsidTr="00F03960">
        <w:trPr>
          <w:cantSplit/>
          <w:trHeight w:val="1592"/>
        </w:trPr>
        <w:tc>
          <w:tcPr>
            <w:tcW w:w="7750" w:type="dxa"/>
          </w:tcPr>
          <w:p w:rsidR="00FC38DE" w:rsidRDefault="00FC38DE" w:rsidP="00BE3B5C">
            <w:pPr>
              <w:pStyle w:val="Equation1"/>
              <w:tabs>
                <w:tab w:val="clear" w:pos="794"/>
                <w:tab w:val="left" w:pos="1993"/>
              </w:tabs>
            </w:pPr>
            <w:r>
              <w:rPr>
                <w:lang w:val="en-US" w:eastAsia="zh-CN"/>
              </w:rPr>
              <w:tab/>
            </w:r>
            <w:r w:rsidR="00331922" w:rsidRPr="00250D2F">
              <w:rPr>
                <w:position w:val="-46"/>
              </w:rPr>
              <w:object w:dxaOrig="4200" w:dyaOrig="1040">
                <v:shape id="_x0000_i1108" type="#_x0000_t75" style="width:209.25pt;height:52.5pt" o:ole="">
                  <v:imagedata r:id="rId174" o:title=""/>
                </v:shape>
                <o:OLEObject Type="Embed" ProgID="Equation.3" ShapeID="_x0000_i1108" DrawAspect="Content" ObjectID="_1381744059" r:id="rId175"/>
              </w:object>
            </w:r>
          </w:p>
        </w:tc>
        <w:tc>
          <w:tcPr>
            <w:tcW w:w="1950" w:type="dxa"/>
          </w:tcPr>
          <w:p w:rsidR="00FC38DE" w:rsidRDefault="00FC38DE" w:rsidP="00BE3B5C">
            <w:pPr>
              <w:pStyle w:val="Equation1"/>
              <w:tabs>
                <w:tab w:val="clear" w:pos="794"/>
                <w:tab w:val="left" w:pos="1149"/>
              </w:tabs>
            </w:pPr>
            <w:r>
              <w:tab/>
            </w:r>
            <w:r w:rsidRPr="00250D2F">
              <w:rPr>
                <w:position w:val="-54"/>
              </w:rPr>
              <w:object w:dxaOrig="800" w:dyaOrig="1080">
                <v:shape id="_x0000_i1109" type="#_x0000_t75" style="width:39.75pt;height:54pt" o:ole="">
                  <v:imagedata r:id="rId176" o:title=""/>
                </v:shape>
                <o:OLEObject Type="Embed" ProgID="Equation.3" ShapeID="_x0000_i1109" DrawAspect="Content" ObjectID="_1381744060" r:id="rId177"/>
              </w:object>
            </w:r>
          </w:p>
        </w:tc>
      </w:tr>
    </w:tbl>
    <w:p w:rsidR="00F16B29" w:rsidRPr="00364DF1" w:rsidRDefault="00F16B29" w:rsidP="00D462EB">
      <w:pPr>
        <w:ind w:firstLineChars="200" w:firstLine="400"/>
        <w:rPr>
          <w:sz w:val="20"/>
          <w:lang w:eastAsia="zh-CN"/>
        </w:rPr>
      </w:pPr>
      <w:r w:rsidRPr="00364DF1">
        <w:rPr>
          <w:rFonts w:hint="eastAsia"/>
          <w:sz w:val="20"/>
          <w:lang w:eastAsia="zh-CN"/>
        </w:rPr>
        <w:t>确定传播方式</w:t>
      </w:r>
      <w:r w:rsidRPr="00364DF1">
        <w:rPr>
          <w:sz w:val="20"/>
          <w:lang w:eastAsia="zh-CN"/>
        </w:rPr>
        <w:t>(2)</w:t>
      </w:r>
      <w:r w:rsidRPr="00364DF1">
        <w:rPr>
          <w:rFonts w:hint="eastAsia"/>
          <w:sz w:val="20"/>
          <w:lang w:eastAsia="zh-CN"/>
        </w:rPr>
        <w:t>路径损耗，</w:t>
      </w:r>
      <w:r w:rsidRPr="00364DF1">
        <w:rPr>
          <w:i/>
          <w:iCs/>
          <w:sz w:val="20"/>
          <w:lang w:eastAsia="zh-CN"/>
        </w:rPr>
        <w:t>L</w:t>
      </w:r>
      <w:r w:rsidRPr="00364DF1">
        <w:rPr>
          <w:i/>
          <w:iCs/>
          <w:sz w:val="20"/>
          <w:vertAlign w:val="subscript"/>
          <w:lang w:eastAsia="zh-CN"/>
        </w:rPr>
        <w:t xml:space="preserve">r </w:t>
      </w:r>
      <w:r w:rsidRPr="00364DF1">
        <w:rPr>
          <w:sz w:val="20"/>
          <w:lang w:eastAsia="zh-CN"/>
        </w:rPr>
        <w:t>(dB)</w:t>
      </w:r>
      <w:r w:rsidRPr="00364DF1">
        <w:rPr>
          <w:rFonts w:hint="eastAsia"/>
          <w:sz w:val="20"/>
          <w:lang w:eastAsia="zh-CN"/>
        </w:rPr>
        <w:t>：</w:t>
      </w:r>
    </w:p>
    <w:p w:rsidR="00F03960" w:rsidRDefault="00F03960" w:rsidP="00F03960">
      <w:pPr>
        <w:pStyle w:val="Equation1"/>
        <w:rPr>
          <w:lang w:val="en-US" w:eastAsia="zh-CN"/>
        </w:rPr>
      </w:pPr>
      <w:r>
        <w:rPr>
          <w:lang w:val="en-US" w:eastAsia="zh-CN"/>
        </w:rPr>
        <w:tab/>
      </w:r>
      <w:r>
        <w:rPr>
          <w:lang w:val="en-US" w:eastAsia="zh-CN"/>
        </w:rPr>
        <w:tab/>
      </w:r>
      <w:r w:rsidRPr="00312728">
        <w:rPr>
          <w:position w:val="-30"/>
        </w:rPr>
        <w:object w:dxaOrig="5160" w:dyaOrig="720">
          <v:shape id="_x0000_i1110" type="#_x0000_t75" style="width:258pt;height:36.75pt" o:ole="">
            <v:imagedata r:id="rId178" o:title=""/>
          </v:shape>
          <o:OLEObject Type="Embed" ProgID="Equation.3" ShapeID="_x0000_i1110" DrawAspect="Content" ObjectID="_1381744061" r:id="rId179"/>
        </w:object>
      </w:r>
      <w:r>
        <w:rPr>
          <w:lang w:val="en-US" w:eastAsia="zh-CN"/>
        </w:rPr>
        <w:tab/>
        <w:t>(83)</w:t>
      </w:r>
    </w:p>
    <w:p w:rsidR="00F16B29" w:rsidRPr="00364DF1" w:rsidRDefault="00F16B29" w:rsidP="00A86D4F">
      <w:pPr>
        <w:rPr>
          <w:sz w:val="20"/>
          <w:lang w:eastAsia="zh-CN"/>
        </w:rPr>
      </w:pPr>
      <w:r w:rsidRPr="00364DF1">
        <w:rPr>
          <w:rFonts w:hint="eastAsia"/>
          <w:sz w:val="20"/>
          <w:lang w:eastAsia="zh-CN"/>
        </w:rPr>
        <w:t>其中：</w:t>
      </w:r>
    </w:p>
    <w:p w:rsidR="00F16B29" w:rsidRPr="00364DF1" w:rsidRDefault="00F16B29" w:rsidP="00A86D4F">
      <w:pPr>
        <w:pStyle w:val="enumlev1"/>
        <w:ind w:left="1155" w:hanging="1155"/>
        <w:rPr>
          <w:sz w:val="20"/>
          <w:lang w:eastAsia="zh-CN"/>
        </w:rPr>
      </w:pPr>
      <w:r w:rsidRPr="00364DF1">
        <w:rPr>
          <w:sz w:val="20"/>
          <w:lang w:eastAsia="zh-CN"/>
        </w:rPr>
        <w:tab/>
      </w:r>
      <w:r w:rsidRPr="00364DF1">
        <w:rPr>
          <w:sz w:val="20"/>
        </w:rPr>
        <w:sym w:font="Symbol" w:char="F067"/>
      </w:r>
      <w:r w:rsidRPr="00364DF1">
        <w:rPr>
          <w:i/>
          <w:iCs/>
          <w:sz w:val="20"/>
          <w:vertAlign w:val="subscript"/>
          <w:lang w:eastAsia="zh-CN"/>
        </w:rPr>
        <w:t>O</w:t>
      </w:r>
      <w:r w:rsidRPr="00364DF1">
        <w:rPr>
          <w:rFonts w:hint="eastAsia"/>
          <w:sz w:val="20"/>
          <w:lang w:eastAsia="zh-CN"/>
        </w:rPr>
        <w:t>：</w:t>
      </w:r>
      <w:r w:rsidRPr="00364DF1">
        <w:rPr>
          <w:sz w:val="20"/>
          <w:lang w:eastAsia="zh-CN"/>
        </w:rPr>
        <w:tab/>
      </w:r>
      <w:r w:rsidRPr="00364DF1">
        <w:rPr>
          <w:rFonts w:hint="eastAsia"/>
          <w:sz w:val="20"/>
          <w:lang w:eastAsia="zh-CN"/>
        </w:rPr>
        <w:t>见</w:t>
      </w:r>
      <w:r w:rsidR="000C351C" w:rsidRPr="00364DF1">
        <w:rPr>
          <w:rFonts w:hint="eastAsia"/>
          <w:sz w:val="20"/>
          <w:lang w:eastAsia="zh-CN"/>
        </w:rPr>
        <w:t>公式</w:t>
      </w:r>
      <w:r w:rsidRPr="00364DF1">
        <w:rPr>
          <w:sz w:val="20"/>
          <w:lang w:eastAsia="zh-CN"/>
        </w:rPr>
        <w:t>(3</w:t>
      </w:r>
      <w:r w:rsidR="003548A4">
        <w:rPr>
          <w:rFonts w:hint="eastAsia"/>
          <w:sz w:val="20"/>
          <w:lang w:eastAsia="zh-CN"/>
        </w:rPr>
        <w:t>4</w:t>
      </w:r>
      <w:r w:rsidRPr="00364DF1">
        <w:rPr>
          <w:sz w:val="20"/>
          <w:lang w:eastAsia="zh-CN"/>
        </w:rPr>
        <w:t>)</w:t>
      </w:r>
    </w:p>
    <w:p w:rsidR="00F16B29" w:rsidRPr="00364DF1" w:rsidRDefault="00F16B29" w:rsidP="00A86D4F">
      <w:pPr>
        <w:pStyle w:val="enumlev1"/>
        <w:ind w:left="1155" w:hanging="1155"/>
        <w:rPr>
          <w:sz w:val="20"/>
          <w:lang w:eastAsia="zh-CN"/>
        </w:rPr>
      </w:pPr>
      <w:r w:rsidRPr="00364DF1">
        <w:rPr>
          <w:sz w:val="20"/>
          <w:lang w:eastAsia="zh-CN"/>
        </w:rPr>
        <w:tab/>
      </w:r>
      <w:r w:rsidRPr="00364DF1">
        <w:rPr>
          <w:i/>
          <w:iCs/>
          <w:sz w:val="20"/>
          <w:lang w:eastAsia="zh-CN"/>
        </w:rPr>
        <w:t>G</w:t>
      </w:r>
      <w:r w:rsidRPr="00364DF1">
        <w:rPr>
          <w:i/>
          <w:iCs/>
          <w:sz w:val="20"/>
          <w:vertAlign w:val="subscript"/>
          <w:lang w:eastAsia="zh-CN"/>
        </w:rPr>
        <w:t>x</w:t>
      </w:r>
      <w:r w:rsidRPr="00364DF1">
        <w:rPr>
          <w:rFonts w:hint="eastAsia"/>
          <w:sz w:val="20"/>
          <w:lang w:eastAsia="zh-CN"/>
        </w:rPr>
        <w:t>：表</w:t>
      </w:r>
      <w:r w:rsidR="00A858B0">
        <w:rPr>
          <w:rFonts w:hint="eastAsia"/>
          <w:sz w:val="20"/>
          <w:lang w:eastAsia="zh-CN"/>
        </w:rPr>
        <w:t>14</w:t>
      </w:r>
      <w:r w:rsidRPr="00364DF1">
        <w:rPr>
          <w:rFonts w:hint="eastAsia"/>
          <w:sz w:val="20"/>
          <w:lang w:eastAsia="zh-CN"/>
        </w:rPr>
        <w:t>或</w:t>
      </w:r>
      <w:r w:rsidR="00A858B0">
        <w:rPr>
          <w:rFonts w:hint="eastAsia"/>
          <w:sz w:val="20"/>
          <w:lang w:eastAsia="zh-CN"/>
        </w:rPr>
        <w:t>表</w:t>
      </w:r>
      <w:r w:rsidR="00A858B0">
        <w:rPr>
          <w:rFonts w:hint="eastAsia"/>
          <w:sz w:val="20"/>
          <w:lang w:eastAsia="zh-CN"/>
        </w:rPr>
        <w:t>15</w:t>
      </w:r>
      <w:r w:rsidRPr="00364DF1">
        <w:rPr>
          <w:rFonts w:hint="eastAsia"/>
          <w:sz w:val="20"/>
          <w:lang w:eastAsia="zh-CN"/>
        </w:rPr>
        <w:t>中的地面电台网络天线增益。</w:t>
      </w:r>
    </w:p>
    <w:p w:rsidR="00F16B29" w:rsidRPr="0006189A" w:rsidRDefault="00F16B29" w:rsidP="00A86D4F">
      <w:pPr>
        <w:pStyle w:val="Heading1"/>
        <w:rPr>
          <w:lang w:eastAsia="zh-CN"/>
        </w:rPr>
      </w:pPr>
      <w:r w:rsidRPr="0006189A">
        <w:rPr>
          <w:lang w:eastAsia="zh-CN"/>
        </w:rPr>
        <w:t>4</w:t>
      </w:r>
      <w:r w:rsidRPr="0006189A">
        <w:rPr>
          <w:lang w:eastAsia="zh-CN"/>
        </w:rPr>
        <w:tab/>
      </w:r>
      <w:r w:rsidRPr="0006189A">
        <w:rPr>
          <w:rFonts w:hint="eastAsia"/>
          <w:lang w:eastAsia="zh-CN"/>
        </w:rPr>
        <w:t>绘制传播方式</w:t>
      </w:r>
      <w:r w:rsidRPr="0006189A">
        <w:rPr>
          <w:lang w:eastAsia="zh-CN"/>
        </w:rPr>
        <w:t>(2)</w:t>
      </w:r>
      <w:r w:rsidRPr="0006189A">
        <w:rPr>
          <w:rFonts w:hint="eastAsia"/>
          <w:lang w:eastAsia="zh-CN"/>
        </w:rPr>
        <w:t>等值线</w:t>
      </w:r>
    </w:p>
    <w:p w:rsidR="00F16B29" w:rsidRPr="00364DF1" w:rsidRDefault="00F16B29" w:rsidP="00D462EB">
      <w:pPr>
        <w:ind w:firstLineChars="200" w:firstLine="400"/>
        <w:rPr>
          <w:sz w:val="20"/>
          <w:lang w:eastAsia="zh-CN"/>
        </w:rPr>
      </w:pPr>
      <w:r w:rsidRPr="00364DF1">
        <w:rPr>
          <w:rFonts w:hint="eastAsia"/>
          <w:sz w:val="20"/>
          <w:lang w:eastAsia="zh-CN"/>
        </w:rPr>
        <w:t>为了确定环形传播方式</w:t>
      </w:r>
      <w:r w:rsidRPr="00364DF1">
        <w:rPr>
          <w:sz w:val="20"/>
          <w:lang w:eastAsia="zh-CN"/>
        </w:rPr>
        <w:t>(2)</w:t>
      </w:r>
      <w:r w:rsidRPr="00364DF1">
        <w:rPr>
          <w:rFonts w:hint="eastAsia"/>
          <w:sz w:val="20"/>
          <w:lang w:eastAsia="zh-CN"/>
        </w:rPr>
        <w:t>等值线的中心，需要计算沿着地球站天线主波束轴的方位从地球站到该点的水平距离。到传播方式</w:t>
      </w:r>
      <w:r w:rsidRPr="00364DF1">
        <w:rPr>
          <w:sz w:val="20"/>
          <w:lang w:eastAsia="zh-CN"/>
        </w:rPr>
        <w:t>(2)</w:t>
      </w:r>
      <w:r w:rsidRPr="00364DF1">
        <w:rPr>
          <w:rFonts w:hint="eastAsia"/>
          <w:sz w:val="20"/>
          <w:lang w:eastAsia="zh-CN"/>
        </w:rPr>
        <w:t>等值线的距离，</w:t>
      </w:r>
      <w:r w:rsidRPr="00364DF1">
        <w:rPr>
          <w:sz w:val="20"/>
        </w:rPr>
        <w:sym w:font="Symbol" w:char="F044"/>
      </w:r>
      <w:r w:rsidRPr="00364DF1">
        <w:rPr>
          <w:i/>
          <w:iCs/>
          <w:sz w:val="20"/>
          <w:lang w:eastAsia="zh-CN"/>
        </w:rPr>
        <w:t xml:space="preserve">d </w:t>
      </w:r>
      <w:r w:rsidRPr="00364DF1">
        <w:rPr>
          <w:sz w:val="20"/>
          <w:lang w:eastAsia="zh-CN"/>
        </w:rPr>
        <w:t>(km)</w:t>
      </w:r>
      <w:r w:rsidRPr="00364DF1">
        <w:rPr>
          <w:rFonts w:hint="eastAsia"/>
          <w:sz w:val="20"/>
          <w:lang w:eastAsia="zh-CN"/>
        </w:rPr>
        <w:t>，为：</w:t>
      </w:r>
    </w:p>
    <w:p w:rsidR="00F03960" w:rsidRDefault="00F03960" w:rsidP="00F03960">
      <w:pPr>
        <w:pStyle w:val="Equation1"/>
        <w:rPr>
          <w:lang w:val="en-US" w:eastAsia="zh-CN"/>
        </w:rPr>
      </w:pPr>
      <w:r>
        <w:rPr>
          <w:lang w:val="en-US" w:eastAsia="zh-CN"/>
        </w:rPr>
        <w:tab/>
      </w:r>
      <w:r>
        <w:rPr>
          <w:lang w:val="en-US" w:eastAsia="zh-CN"/>
        </w:rPr>
        <w:tab/>
      </w:r>
      <w:r w:rsidRPr="00312728">
        <w:rPr>
          <w:position w:val="-30"/>
        </w:rPr>
        <w:object w:dxaOrig="1460" w:dyaOrig="700">
          <v:shape id="_x0000_i1111" type="#_x0000_t75" style="width:72.75pt;height:34.5pt" o:ole="" fillcolor="window">
            <v:imagedata r:id="rId180" o:title=""/>
          </v:shape>
          <o:OLEObject Type="Embed" ProgID="Equation.3" ShapeID="_x0000_i1111" DrawAspect="Content" ObjectID="_1381744062" r:id="rId181"/>
        </w:object>
      </w:r>
      <w:r>
        <w:rPr>
          <w:lang w:val="en-US" w:eastAsia="zh-CN"/>
        </w:rPr>
        <w:tab/>
        <w:t>(84)</w:t>
      </w:r>
    </w:p>
    <w:p w:rsidR="00F16B29" w:rsidRPr="00364DF1" w:rsidRDefault="00F16B29" w:rsidP="00A86D4F">
      <w:pPr>
        <w:rPr>
          <w:sz w:val="20"/>
          <w:lang w:eastAsia="zh-CN"/>
        </w:rPr>
      </w:pPr>
      <w:r w:rsidRPr="00364DF1">
        <w:rPr>
          <w:rFonts w:hint="eastAsia"/>
          <w:sz w:val="20"/>
          <w:lang w:eastAsia="zh-CN"/>
        </w:rPr>
        <w:t>其中：</w:t>
      </w:r>
    </w:p>
    <w:p w:rsidR="00F16B29" w:rsidRPr="00364DF1" w:rsidRDefault="00F16B29" w:rsidP="00A86D4F">
      <w:pPr>
        <w:pStyle w:val="enumlev1"/>
        <w:ind w:left="1155" w:hanging="1155"/>
        <w:rPr>
          <w:sz w:val="20"/>
          <w:lang w:eastAsia="zh-CN"/>
        </w:rPr>
      </w:pPr>
      <w:r w:rsidRPr="00364DF1">
        <w:rPr>
          <w:sz w:val="20"/>
          <w:lang w:eastAsia="zh-CN"/>
        </w:rPr>
        <w:tab/>
      </w:r>
      <w:r w:rsidRPr="00364DF1">
        <w:rPr>
          <w:sz w:val="20"/>
        </w:rPr>
        <w:sym w:font="Symbol" w:char="F065"/>
      </w:r>
      <w:r w:rsidRPr="00364DF1">
        <w:rPr>
          <w:i/>
          <w:iCs/>
          <w:sz w:val="20"/>
          <w:vertAlign w:val="subscript"/>
          <w:lang w:eastAsia="zh-CN"/>
        </w:rPr>
        <w:t>s</w:t>
      </w:r>
      <w:r w:rsidRPr="00364DF1">
        <w:rPr>
          <w:rFonts w:hint="eastAsia"/>
          <w:sz w:val="20"/>
          <w:lang w:eastAsia="zh-CN"/>
        </w:rPr>
        <w:t>：地球站天线主波束轴仰角</w:t>
      </w:r>
    </w:p>
    <w:p w:rsidR="00F16B29" w:rsidRPr="00364DF1" w:rsidRDefault="00F16B29" w:rsidP="00A86D4F">
      <w:pPr>
        <w:rPr>
          <w:sz w:val="20"/>
          <w:lang w:eastAsia="zh-CN"/>
        </w:rPr>
      </w:pPr>
      <w:r w:rsidRPr="00364DF1">
        <w:rPr>
          <w:rFonts w:hint="eastAsia"/>
          <w:sz w:val="20"/>
          <w:lang w:eastAsia="zh-CN"/>
        </w:rPr>
        <w:t>而且</w:t>
      </w:r>
    </w:p>
    <w:p w:rsidR="00F16B29" w:rsidRPr="00364DF1" w:rsidRDefault="00F16B29" w:rsidP="00A86D4F">
      <w:pPr>
        <w:pStyle w:val="enumlev1"/>
        <w:ind w:left="1155" w:hanging="1155"/>
        <w:rPr>
          <w:sz w:val="20"/>
          <w:lang w:eastAsia="zh-CN"/>
        </w:rPr>
      </w:pPr>
      <w:r w:rsidRPr="00364DF1">
        <w:rPr>
          <w:sz w:val="20"/>
          <w:lang w:eastAsia="zh-CN"/>
        </w:rPr>
        <w:tab/>
      </w:r>
      <w:r w:rsidRPr="00364DF1">
        <w:rPr>
          <w:sz w:val="20"/>
        </w:rPr>
        <w:sym w:font="Symbol" w:char="F044"/>
      </w:r>
      <w:r w:rsidRPr="00364DF1">
        <w:rPr>
          <w:i/>
          <w:iCs/>
          <w:sz w:val="20"/>
          <w:vertAlign w:val="subscript"/>
          <w:lang w:eastAsia="zh-CN"/>
        </w:rPr>
        <w:t>d</w:t>
      </w:r>
      <w:r w:rsidRPr="00364DF1">
        <w:rPr>
          <w:rFonts w:hint="eastAsia"/>
          <w:sz w:val="20"/>
          <w:lang w:eastAsia="zh-CN"/>
        </w:rPr>
        <w:t>：应被限制在</w:t>
      </w:r>
      <w:r w:rsidRPr="00364DF1">
        <w:rPr>
          <w:sz w:val="20"/>
          <w:lang w:eastAsia="zh-CN"/>
        </w:rPr>
        <w:t>(</w:t>
      </w:r>
      <w:r w:rsidRPr="00364DF1">
        <w:rPr>
          <w:i/>
          <w:iCs/>
          <w:sz w:val="20"/>
          <w:lang w:eastAsia="zh-CN"/>
        </w:rPr>
        <w:t>d</w:t>
      </w:r>
      <w:r w:rsidRPr="00364DF1">
        <w:rPr>
          <w:i/>
          <w:iCs/>
          <w:sz w:val="20"/>
          <w:vertAlign w:val="subscript"/>
          <w:lang w:eastAsia="zh-CN"/>
        </w:rPr>
        <w:t>r</w:t>
      </w:r>
      <w:r w:rsidRPr="00364DF1">
        <w:rPr>
          <w:sz w:val="20"/>
          <w:lang w:eastAsia="zh-CN"/>
        </w:rPr>
        <w:t>–50)km</w:t>
      </w:r>
      <w:r w:rsidRPr="00364DF1">
        <w:rPr>
          <w:rFonts w:hint="eastAsia"/>
          <w:sz w:val="20"/>
          <w:lang w:eastAsia="zh-CN"/>
        </w:rPr>
        <w:t>距离内。</w:t>
      </w:r>
    </w:p>
    <w:p w:rsidR="00F16B29" w:rsidRPr="00364DF1" w:rsidRDefault="00F16B29" w:rsidP="00D462EB">
      <w:pPr>
        <w:ind w:firstLineChars="200" w:firstLine="400"/>
        <w:rPr>
          <w:sz w:val="20"/>
          <w:lang w:eastAsia="zh-CN"/>
        </w:rPr>
      </w:pPr>
      <w:r w:rsidRPr="00364DF1">
        <w:rPr>
          <w:rFonts w:hint="eastAsia"/>
          <w:sz w:val="20"/>
          <w:lang w:eastAsia="zh-CN"/>
        </w:rPr>
        <w:t>传播方式</w:t>
      </w:r>
      <w:r w:rsidRPr="00364DF1">
        <w:rPr>
          <w:sz w:val="20"/>
          <w:lang w:eastAsia="zh-CN"/>
        </w:rPr>
        <w:t>(2)</w:t>
      </w:r>
      <w:r w:rsidRPr="00364DF1">
        <w:rPr>
          <w:rFonts w:hint="eastAsia"/>
          <w:sz w:val="20"/>
          <w:lang w:eastAsia="zh-CN"/>
        </w:rPr>
        <w:t>所需距离</w:t>
      </w:r>
      <w:r w:rsidRPr="00364DF1">
        <w:rPr>
          <w:i/>
          <w:iCs/>
          <w:sz w:val="20"/>
          <w:lang w:eastAsia="zh-CN"/>
        </w:rPr>
        <w:t>d</w:t>
      </w:r>
      <w:r w:rsidRPr="00364DF1">
        <w:rPr>
          <w:i/>
          <w:iCs/>
          <w:sz w:val="20"/>
          <w:vertAlign w:val="subscript"/>
          <w:lang w:eastAsia="zh-CN"/>
        </w:rPr>
        <w:t>r</w:t>
      </w:r>
      <w:r w:rsidRPr="00364DF1">
        <w:rPr>
          <w:rFonts w:hint="eastAsia"/>
          <w:sz w:val="20"/>
          <w:lang w:eastAsia="zh-CN"/>
        </w:rPr>
        <w:t>必须位于最小协调距离</w:t>
      </w:r>
      <w:r w:rsidRPr="00364DF1">
        <w:rPr>
          <w:i/>
          <w:iCs/>
          <w:sz w:val="20"/>
          <w:lang w:eastAsia="zh-CN"/>
        </w:rPr>
        <w:t>d</w:t>
      </w:r>
      <w:r w:rsidRPr="00364DF1">
        <w:rPr>
          <w:i/>
          <w:iCs/>
          <w:sz w:val="20"/>
          <w:vertAlign w:val="subscript"/>
          <w:lang w:eastAsia="zh-CN"/>
        </w:rPr>
        <w:t>min</w:t>
      </w:r>
      <w:r w:rsidRPr="00364DF1">
        <w:rPr>
          <w:rFonts w:hint="eastAsia"/>
          <w:sz w:val="20"/>
          <w:lang w:eastAsia="zh-CN"/>
        </w:rPr>
        <w:t>和传播方式</w:t>
      </w:r>
      <w:r w:rsidRPr="00364DF1">
        <w:rPr>
          <w:sz w:val="20"/>
          <w:lang w:eastAsia="zh-CN"/>
        </w:rPr>
        <w:t>(2)</w:t>
      </w:r>
      <w:r w:rsidRPr="00364DF1">
        <w:rPr>
          <w:rFonts w:hint="eastAsia"/>
          <w:sz w:val="20"/>
          <w:lang w:eastAsia="zh-CN"/>
        </w:rPr>
        <w:t>最大计算距离</w:t>
      </w:r>
      <w:r w:rsidRPr="00364DF1">
        <w:rPr>
          <w:i/>
          <w:iCs/>
          <w:sz w:val="20"/>
          <w:lang w:eastAsia="zh-CN"/>
        </w:rPr>
        <w:t>d</w:t>
      </w:r>
      <w:r w:rsidRPr="00364DF1">
        <w:rPr>
          <w:i/>
          <w:iCs/>
          <w:sz w:val="20"/>
          <w:vertAlign w:val="subscript"/>
          <w:lang w:eastAsia="zh-CN"/>
        </w:rPr>
        <w:t>max</w:t>
      </w:r>
      <w:r w:rsidRPr="00364DF1">
        <w:rPr>
          <w:sz w:val="20"/>
          <w:vertAlign w:val="subscript"/>
          <w:lang w:eastAsia="zh-CN"/>
        </w:rPr>
        <w:t>2</w:t>
      </w:r>
      <w:r w:rsidRPr="00364DF1">
        <w:rPr>
          <w:rFonts w:hint="eastAsia"/>
          <w:sz w:val="20"/>
          <w:lang w:eastAsia="zh-CN"/>
        </w:rPr>
        <w:t>范围内。</w:t>
      </w:r>
    </w:p>
    <w:p w:rsidR="00EA35A8" w:rsidRDefault="00F16B29" w:rsidP="002F4B6F">
      <w:pPr>
        <w:tabs>
          <w:tab w:val="clear" w:pos="794"/>
          <w:tab w:val="clear" w:pos="1191"/>
          <w:tab w:val="clear" w:pos="1588"/>
          <w:tab w:val="clear" w:pos="1985"/>
        </w:tabs>
        <w:overflowPunct/>
        <w:autoSpaceDE/>
        <w:autoSpaceDN/>
        <w:adjustRightInd/>
        <w:ind w:firstLineChars="200" w:firstLine="400"/>
        <w:jc w:val="left"/>
        <w:textAlignment w:val="auto"/>
        <w:rPr>
          <w:sz w:val="20"/>
          <w:lang w:eastAsia="zh-CN"/>
        </w:rPr>
      </w:pPr>
      <w:r w:rsidRPr="00364DF1">
        <w:rPr>
          <w:rFonts w:hint="eastAsia"/>
          <w:sz w:val="20"/>
          <w:lang w:eastAsia="zh-CN"/>
        </w:rPr>
        <w:t>围绕上文所确定的中心绘制半径</w:t>
      </w:r>
      <w:r w:rsidRPr="00364DF1">
        <w:rPr>
          <w:i/>
          <w:iCs/>
          <w:sz w:val="20"/>
          <w:lang w:eastAsia="zh-CN"/>
        </w:rPr>
        <w:t>d</w:t>
      </w:r>
      <w:r w:rsidRPr="00364DF1">
        <w:rPr>
          <w:i/>
          <w:iCs/>
          <w:sz w:val="20"/>
          <w:vertAlign w:val="subscript"/>
          <w:lang w:eastAsia="zh-CN"/>
        </w:rPr>
        <w:t xml:space="preserve">r </w:t>
      </w:r>
      <w:r w:rsidRPr="00364DF1">
        <w:rPr>
          <w:sz w:val="20"/>
          <w:lang w:eastAsia="zh-CN"/>
        </w:rPr>
        <w:t>(km)</w:t>
      </w:r>
      <w:r w:rsidRPr="00364DF1">
        <w:rPr>
          <w:rFonts w:hint="eastAsia"/>
          <w:sz w:val="20"/>
          <w:lang w:eastAsia="zh-CN"/>
        </w:rPr>
        <w:t>的圆作为传播方式</w:t>
      </w:r>
      <w:r w:rsidRPr="00364DF1">
        <w:rPr>
          <w:sz w:val="20"/>
          <w:lang w:eastAsia="zh-CN"/>
        </w:rPr>
        <w:t>(2)</w:t>
      </w:r>
      <w:r w:rsidRPr="00364DF1">
        <w:rPr>
          <w:rFonts w:hint="eastAsia"/>
          <w:sz w:val="20"/>
          <w:lang w:eastAsia="zh-CN"/>
        </w:rPr>
        <w:t>等值线。传播方式</w:t>
      </w:r>
      <w:r w:rsidRPr="00364DF1">
        <w:rPr>
          <w:sz w:val="20"/>
          <w:lang w:eastAsia="zh-CN"/>
        </w:rPr>
        <w:t>(2)</w:t>
      </w:r>
      <w:r w:rsidRPr="00364DF1">
        <w:rPr>
          <w:rFonts w:hint="eastAsia"/>
          <w:sz w:val="20"/>
          <w:lang w:eastAsia="zh-CN"/>
        </w:rPr>
        <w:t>等值线是这个圆上的各点的轨迹。然而，如果传播方式</w:t>
      </w:r>
      <w:r w:rsidRPr="00364DF1">
        <w:rPr>
          <w:sz w:val="20"/>
          <w:lang w:eastAsia="zh-CN"/>
        </w:rPr>
        <w:t>(2)</w:t>
      </w:r>
      <w:r w:rsidRPr="00364DF1">
        <w:rPr>
          <w:rFonts w:hint="eastAsia"/>
          <w:sz w:val="20"/>
          <w:lang w:eastAsia="zh-CN"/>
        </w:rPr>
        <w:t>等值线的任何部分位于最小协调距离所限制的等值线中，则传播方式</w:t>
      </w:r>
      <w:r w:rsidRPr="00364DF1">
        <w:rPr>
          <w:sz w:val="20"/>
          <w:lang w:eastAsia="zh-CN"/>
        </w:rPr>
        <w:t>(2)</w:t>
      </w:r>
      <w:r w:rsidRPr="00364DF1">
        <w:rPr>
          <w:rFonts w:hint="eastAsia"/>
          <w:sz w:val="20"/>
          <w:lang w:eastAsia="zh-CN"/>
        </w:rPr>
        <w:t>等值线的该弧线部分被认为等同于以最小协调距离为基础的等值线，而且传播方式</w:t>
      </w:r>
      <w:r w:rsidRPr="00364DF1">
        <w:rPr>
          <w:sz w:val="20"/>
          <w:lang w:eastAsia="zh-CN"/>
        </w:rPr>
        <w:t>(2)</w:t>
      </w:r>
      <w:r w:rsidRPr="00364DF1">
        <w:rPr>
          <w:rFonts w:hint="eastAsia"/>
          <w:sz w:val="20"/>
          <w:lang w:eastAsia="zh-CN"/>
        </w:rPr>
        <w:t>等值线不再是圆形。</w:t>
      </w:r>
    </w:p>
    <w:p w:rsidR="00F16B29" w:rsidRPr="0031289D" w:rsidRDefault="00F16B29" w:rsidP="00EA35A8">
      <w:pPr>
        <w:tabs>
          <w:tab w:val="clear" w:pos="794"/>
          <w:tab w:val="clear" w:pos="1191"/>
          <w:tab w:val="clear" w:pos="1588"/>
          <w:tab w:val="clear" w:pos="1985"/>
        </w:tabs>
        <w:overflowPunct/>
        <w:autoSpaceDE/>
        <w:autoSpaceDN/>
        <w:adjustRightInd/>
        <w:ind w:firstLineChars="200" w:firstLine="480"/>
        <w:jc w:val="left"/>
        <w:textAlignment w:val="auto"/>
        <w:rPr>
          <w:sz w:val="20"/>
          <w:lang w:val="en-US" w:eastAsia="zh-CN"/>
        </w:rPr>
      </w:pPr>
      <w:r>
        <w:rPr>
          <w:lang w:val="en-US" w:eastAsia="zh-CN"/>
        </w:rPr>
        <w:br w:type="page"/>
      </w:r>
    </w:p>
    <w:p w:rsidR="00F16B29" w:rsidRPr="0013627E" w:rsidRDefault="00F67D5E" w:rsidP="0013627E">
      <w:pPr>
        <w:pStyle w:val="AppendixNoTitle"/>
        <w:rPr>
          <w:sz w:val="24"/>
          <w:szCs w:val="24"/>
          <w:lang w:eastAsia="zh-CN"/>
        </w:rPr>
      </w:pPr>
      <w:r w:rsidRPr="0013627E">
        <w:rPr>
          <w:rFonts w:hint="eastAsia"/>
          <w:b w:val="0"/>
          <w:sz w:val="20"/>
          <w:lang w:eastAsia="zh-CN"/>
        </w:rPr>
        <w:lastRenderedPageBreak/>
        <w:t>附件</w:t>
      </w:r>
      <w:r w:rsidRPr="0013627E">
        <w:rPr>
          <w:rFonts w:hint="eastAsia"/>
          <w:b w:val="0"/>
          <w:sz w:val="20"/>
          <w:lang w:eastAsia="zh-CN"/>
        </w:rPr>
        <w:t>1</w:t>
      </w:r>
      <w:r w:rsidRPr="0013627E">
        <w:rPr>
          <w:rFonts w:hint="eastAsia"/>
          <w:b w:val="0"/>
          <w:sz w:val="20"/>
          <w:lang w:eastAsia="zh-CN"/>
        </w:rPr>
        <w:t>的</w:t>
      </w:r>
      <w:r w:rsidRPr="0013627E">
        <w:rPr>
          <w:b w:val="0"/>
          <w:sz w:val="20"/>
          <w:lang w:eastAsia="zh-CN"/>
        </w:rPr>
        <w:br/>
      </w:r>
      <w:r w:rsidRPr="0013627E">
        <w:rPr>
          <w:rFonts w:hint="eastAsia"/>
          <w:b w:val="0"/>
          <w:sz w:val="20"/>
          <w:lang w:eastAsia="zh-CN"/>
        </w:rPr>
        <w:br/>
      </w:r>
      <w:r w:rsidR="00F16B29" w:rsidRPr="0013627E">
        <w:rPr>
          <w:rFonts w:hint="eastAsia"/>
          <w:b w:val="0"/>
          <w:sz w:val="20"/>
          <w:lang w:eastAsia="zh-CN"/>
        </w:rPr>
        <w:t>附录</w:t>
      </w:r>
      <w:r w:rsidR="00F16B29" w:rsidRPr="0013627E">
        <w:rPr>
          <w:b w:val="0"/>
          <w:sz w:val="20"/>
          <w:lang w:eastAsia="zh-CN"/>
        </w:rPr>
        <w:t>3</w:t>
      </w:r>
      <w:r w:rsidR="0013627E" w:rsidRPr="0013627E">
        <w:rPr>
          <w:rFonts w:hint="eastAsia"/>
          <w:sz w:val="20"/>
          <w:lang w:eastAsia="zh-CN"/>
        </w:rPr>
        <w:br/>
      </w:r>
      <w:r w:rsidR="0013627E">
        <w:rPr>
          <w:sz w:val="20"/>
          <w:lang w:eastAsia="zh-CN"/>
        </w:rPr>
        <w:br/>
      </w:r>
      <w:r w:rsidR="00973CEB" w:rsidRPr="0013627E">
        <w:rPr>
          <w:rFonts w:hint="eastAsia"/>
          <w:sz w:val="24"/>
          <w:szCs w:val="24"/>
          <w:lang w:eastAsia="zh-CN"/>
        </w:rPr>
        <w:t>配合</w:t>
      </w:r>
      <w:r w:rsidRPr="0013627E">
        <w:rPr>
          <w:rFonts w:hint="eastAsia"/>
          <w:sz w:val="24"/>
          <w:szCs w:val="24"/>
          <w:lang w:eastAsia="zh-CN"/>
        </w:rPr>
        <w:t>对地静止空间电台运转</w:t>
      </w:r>
      <w:r w:rsidR="00F16B29" w:rsidRPr="0013627E">
        <w:rPr>
          <w:rFonts w:hint="eastAsia"/>
          <w:sz w:val="24"/>
          <w:szCs w:val="24"/>
          <w:lang w:eastAsia="zh-CN"/>
        </w:rPr>
        <w:t>的</w:t>
      </w:r>
      <w:r w:rsidR="00F037A6" w:rsidRPr="0013627E">
        <w:rPr>
          <w:sz w:val="24"/>
          <w:szCs w:val="24"/>
          <w:lang w:eastAsia="zh-CN"/>
        </w:rPr>
        <w:br/>
      </w:r>
      <w:r w:rsidR="00F16B29" w:rsidRPr="0013627E">
        <w:rPr>
          <w:rFonts w:hint="eastAsia"/>
          <w:sz w:val="24"/>
          <w:szCs w:val="24"/>
          <w:lang w:eastAsia="zh-CN"/>
        </w:rPr>
        <w:t>地球站水平方向的天线增益</w:t>
      </w:r>
    </w:p>
    <w:p w:rsidR="00F16B29" w:rsidRDefault="00F16B29" w:rsidP="00A86D4F">
      <w:pPr>
        <w:pStyle w:val="Heading1"/>
        <w:rPr>
          <w:lang w:eastAsia="zh-CN"/>
        </w:rPr>
      </w:pPr>
      <w:r>
        <w:rPr>
          <w:lang w:eastAsia="zh-CN"/>
        </w:rPr>
        <w:t>1</w:t>
      </w:r>
      <w:r>
        <w:rPr>
          <w:lang w:eastAsia="zh-CN"/>
        </w:rPr>
        <w:tab/>
      </w:r>
      <w:r>
        <w:rPr>
          <w:rFonts w:hint="eastAsia"/>
          <w:lang w:eastAsia="zh-CN"/>
        </w:rPr>
        <w:t>总则</w:t>
      </w:r>
    </w:p>
    <w:p w:rsidR="00F16B29" w:rsidRPr="00364DF1" w:rsidRDefault="00F16B29" w:rsidP="0031289D">
      <w:pPr>
        <w:ind w:firstLineChars="200" w:firstLine="400"/>
        <w:rPr>
          <w:sz w:val="20"/>
          <w:lang w:eastAsia="zh-CN"/>
        </w:rPr>
      </w:pPr>
      <w:r w:rsidRPr="00364DF1">
        <w:rPr>
          <w:rFonts w:hint="eastAsia"/>
          <w:sz w:val="20"/>
          <w:lang w:eastAsia="zh-CN"/>
        </w:rPr>
        <w:t>围绕地球站的实际</w:t>
      </w:r>
      <w:r w:rsidR="00FA2A48">
        <w:rPr>
          <w:rFonts w:hint="eastAsia"/>
          <w:sz w:val="20"/>
          <w:lang w:eastAsia="zh-CN"/>
        </w:rPr>
        <w:t>水平</w:t>
      </w:r>
      <w:r w:rsidRPr="00364DF1">
        <w:rPr>
          <w:rFonts w:hint="eastAsia"/>
          <w:sz w:val="20"/>
          <w:lang w:eastAsia="zh-CN"/>
        </w:rPr>
        <w:t>方向上的地球站增益分量是天线主波束轴和所考虑的</w:t>
      </w:r>
      <w:r w:rsidR="00FA2A48">
        <w:rPr>
          <w:rFonts w:hint="eastAsia"/>
          <w:sz w:val="20"/>
          <w:lang w:eastAsia="zh-CN"/>
        </w:rPr>
        <w:t>水平</w:t>
      </w:r>
      <w:r w:rsidRPr="00364DF1">
        <w:rPr>
          <w:rFonts w:hint="eastAsia"/>
          <w:sz w:val="20"/>
          <w:lang w:eastAsia="zh-CN"/>
        </w:rPr>
        <w:t>方向之间的角距的函数。当地球站被用来在轻度倾斜的轨道中向空间电台发射时，天线主波束轴的所有指向都应被加以考虑。对于地球站的协调而言，需要了解每个方位的</w:t>
      </w:r>
      <w:r w:rsidRPr="00364DF1">
        <w:rPr>
          <w:sz w:val="20"/>
        </w:rPr>
        <w:sym w:font="Symbol" w:char="F06A"/>
      </w:r>
      <w:r w:rsidRPr="00364DF1">
        <w:rPr>
          <w:sz w:val="20"/>
          <w:lang w:eastAsia="zh-CN"/>
        </w:rPr>
        <w:t>(</w:t>
      </w:r>
      <w:r w:rsidRPr="00364DF1">
        <w:rPr>
          <w:sz w:val="20"/>
        </w:rPr>
        <w:sym w:font="Symbol" w:char="F061"/>
      </w:r>
      <w:r w:rsidRPr="00364DF1">
        <w:rPr>
          <w:sz w:val="20"/>
          <w:lang w:eastAsia="zh-CN"/>
        </w:rPr>
        <w:t>)</w:t>
      </w:r>
      <w:r w:rsidRPr="00364DF1">
        <w:rPr>
          <w:rFonts w:hint="eastAsia"/>
          <w:sz w:val="20"/>
          <w:lang w:eastAsia="zh-CN"/>
        </w:rPr>
        <w:t>以及在空间电台的操作中可能出现的角距。</w:t>
      </w:r>
    </w:p>
    <w:p w:rsidR="00F16B29" w:rsidRPr="00364DF1" w:rsidRDefault="00F16B29" w:rsidP="0031289D">
      <w:pPr>
        <w:ind w:firstLineChars="200" w:firstLine="400"/>
        <w:rPr>
          <w:sz w:val="20"/>
          <w:lang w:eastAsia="zh-CN"/>
        </w:rPr>
      </w:pPr>
      <w:r w:rsidRPr="00364DF1">
        <w:rPr>
          <w:rFonts w:hint="eastAsia"/>
          <w:sz w:val="20"/>
          <w:lang w:eastAsia="zh-CN"/>
        </w:rPr>
        <w:t>当一个对地静止空间电台保持其接近标称轨道位置时，从地球站纬度</w:t>
      </w:r>
      <w:r w:rsidRPr="00364DF1">
        <w:rPr>
          <w:sz w:val="20"/>
        </w:rPr>
        <w:sym w:font="Symbol" w:char="F07A"/>
      </w:r>
      <w:r w:rsidRPr="00364DF1">
        <w:rPr>
          <w:rFonts w:hint="eastAsia"/>
          <w:sz w:val="20"/>
          <w:lang w:eastAsia="zh-CN"/>
        </w:rPr>
        <w:t>到空间电台的主波束轴仰角</w:t>
      </w:r>
      <w:r w:rsidRPr="00364DF1">
        <w:rPr>
          <w:rFonts w:ascii="Symbol" w:hAnsi="Symbol"/>
          <w:color w:val="000000"/>
          <w:sz w:val="20"/>
          <w:lang w:eastAsia="zh-CN"/>
        </w:rPr>
        <w:t></w:t>
      </w:r>
      <w:r w:rsidRPr="00364DF1">
        <w:rPr>
          <w:i/>
          <w:iCs/>
          <w:color w:val="000000"/>
          <w:position w:val="-4"/>
          <w:sz w:val="20"/>
          <w:lang w:val="en-GB" w:eastAsia="zh-CN"/>
        </w:rPr>
        <w:t>s</w:t>
      </w:r>
      <w:r w:rsidRPr="00364DF1">
        <w:rPr>
          <w:rFonts w:hint="eastAsia"/>
          <w:sz w:val="20"/>
          <w:lang w:eastAsia="zh-CN"/>
        </w:rPr>
        <w:t>以及方位角</w:t>
      </w:r>
      <w:r w:rsidRPr="00364DF1">
        <w:rPr>
          <w:rFonts w:ascii="Symbol" w:hAnsi="Symbol"/>
          <w:color w:val="000000"/>
          <w:sz w:val="20"/>
          <w:lang w:eastAsia="zh-CN"/>
        </w:rPr>
        <w:t></w:t>
      </w:r>
      <w:r w:rsidRPr="00364DF1">
        <w:rPr>
          <w:i/>
          <w:iCs/>
          <w:color w:val="000000"/>
          <w:position w:val="-4"/>
          <w:sz w:val="20"/>
          <w:lang w:val="en-GB" w:eastAsia="zh-CN"/>
        </w:rPr>
        <w:t>s</w:t>
      </w:r>
      <w:r w:rsidRPr="00364DF1">
        <w:rPr>
          <w:rFonts w:hint="eastAsia"/>
          <w:sz w:val="20"/>
          <w:lang w:eastAsia="zh-CN"/>
        </w:rPr>
        <w:t>是有独特关系的。图</w:t>
      </w:r>
      <w:r w:rsidR="00FE3820">
        <w:rPr>
          <w:rFonts w:hint="eastAsia"/>
          <w:sz w:val="20"/>
          <w:lang w:eastAsia="zh-CN"/>
        </w:rPr>
        <w:t>9</w:t>
      </w:r>
      <w:r w:rsidRPr="00364DF1">
        <w:rPr>
          <w:rFonts w:hint="eastAsia"/>
          <w:sz w:val="20"/>
          <w:lang w:eastAsia="zh-CN"/>
        </w:rPr>
        <w:t>显示了在一个方位</w:t>
      </w:r>
      <w:r w:rsidRPr="00364DF1">
        <w:rPr>
          <w:sz w:val="20"/>
          <w:lang w:eastAsia="zh-CN"/>
        </w:rPr>
        <w:t>/</w:t>
      </w:r>
      <w:r w:rsidRPr="00364DF1">
        <w:rPr>
          <w:rFonts w:hint="eastAsia"/>
          <w:sz w:val="20"/>
          <w:lang w:eastAsia="zh-CN"/>
        </w:rPr>
        <w:t>仰角长方形截面图上的对地静止轨道上的空间电台的可能位置圆弧。它显示了与一系列地球站纬度相对应的圆弧以及与在地球东经或西经上有固定差别的轨道上的点相对应的交叉弧。表</w:t>
      </w:r>
      <w:r w:rsidR="00FE3820">
        <w:rPr>
          <w:rFonts w:hint="eastAsia"/>
          <w:sz w:val="20"/>
          <w:lang w:eastAsia="zh-CN"/>
        </w:rPr>
        <w:t>9</w:t>
      </w:r>
      <w:r w:rsidRPr="00364DF1">
        <w:rPr>
          <w:rFonts w:hint="eastAsia"/>
          <w:sz w:val="20"/>
          <w:lang w:eastAsia="zh-CN"/>
        </w:rPr>
        <w:t>还显示了一部分水平截面图</w:t>
      </w:r>
      <w:r w:rsidRPr="00364DF1">
        <w:rPr>
          <w:rFonts w:ascii="Symbol" w:hAnsi="Symbol"/>
          <w:color w:val="000000"/>
          <w:sz w:val="20"/>
          <w:lang w:val="en-GB" w:eastAsia="zh-CN"/>
        </w:rPr>
        <w:t></w:t>
      </w:r>
      <w:r w:rsidRPr="00364DF1">
        <w:rPr>
          <w:i/>
          <w:iCs/>
          <w:color w:val="000000"/>
          <w:position w:val="-4"/>
          <w:sz w:val="20"/>
          <w:lang w:val="en-GB" w:eastAsia="zh-CN"/>
        </w:rPr>
        <w:t>h</w:t>
      </w:r>
      <w:r w:rsidRPr="00364DF1">
        <w:rPr>
          <w:color w:val="000000"/>
          <w:sz w:val="20"/>
          <w:lang w:val="en-GB" w:eastAsia="zh-CN"/>
        </w:rPr>
        <w:t>(</w:t>
      </w:r>
      <w:r w:rsidRPr="00364DF1">
        <w:rPr>
          <w:rFonts w:ascii="Symbol" w:hAnsi="Symbol"/>
          <w:color w:val="000000"/>
          <w:sz w:val="20"/>
          <w:lang w:eastAsia="zh-CN"/>
        </w:rPr>
        <w:t></w:t>
      </w:r>
      <w:r w:rsidRPr="00364DF1">
        <w:rPr>
          <w:color w:val="000000"/>
          <w:sz w:val="20"/>
          <w:lang w:val="en-GB" w:eastAsia="zh-CN"/>
        </w:rPr>
        <w:t>)</w:t>
      </w:r>
      <w:r w:rsidRPr="00364DF1">
        <w:rPr>
          <w:rFonts w:hint="eastAsia"/>
          <w:sz w:val="20"/>
          <w:lang w:eastAsia="zh-CN"/>
        </w:rPr>
        <w:t>。</w:t>
      </w:r>
      <w:r w:rsidRPr="00364DF1">
        <w:rPr>
          <w:sz w:val="20"/>
          <w:lang w:eastAsia="zh-CN"/>
        </w:rPr>
        <w:t>190°</w:t>
      </w:r>
      <w:r w:rsidRPr="00364DF1">
        <w:rPr>
          <w:rFonts w:hint="eastAsia"/>
          <w:sz w:val="20"/>
          <w:lang w:eastAsia="zh-CN"/>
        </w:rPr>
        <w:t>方位角上的水平截面图以及北纬</w:t>
      </w:r>
      <w:r w:rsidRPr="00364DF1">
        <w:rPr>
          <w:sz w:val="20"/>
          <w:lang w:eastAsia="zh-CN"/>
        </w:rPr>
        <w:t>43°</w:t>
      </w:r>
      <w:r w:rsidRPr="00364DF1">
        <w:rPr>
          <w:rFonts w:hint="eastAsia"/>
          <w:sz w:val="20"/>
          <w:lang w:eastAsia="zh-CN"/>
        </w:rPr>
        <w:t>的地球站的西经</w:t>
      </w:r>
      <w:r w:rsidRPr="00364DF1">
        <w:rPr>
          <w:sz w:val="20"/>
          <w:lang w:eastAsia="zh-CN"/>
        </w:rPr>
        <w:t>28°</w:t>
      </w:r>
      <w:r w:rsidRPr="00364DF1">
        <w:rPr>
          <w:rFonts w:hint="eastAsia"/>
          <w:sz w:val="20"/>
          <w:lang w:eastAsia="zh-CN"/>
        </w:rPr>
        <w:t>的空间之间的偏轴角</w:t>
      </w:r>
      <w:r w:rsidRPr="00364DF1">
        <w:rPr>
          <w:rFonts w:ascii="Symbol" w:hAnsi="Symbol"/>
          <w:color w:val="000000"/>
          <w:sz w:val="20"/>
          <w:lang w:val="en-GB" w:eastAsia="zh-CN"/>
        </w:rPr>
        <w:t></w:t>
      </w:r>
      <w:r w:rsidRPr="00364DF1">
        <w:rPr>
          <w:color w:val="000000"/>
          <w:sz w:val="20"/>
          <w:lang w:val="en-GB" w:eastAsia="zh-CN"/>
        </w:rPr>
        <w:t>(</w:t>
      </w:r>
      <w:r w:rsidRPr="00364DF1">
        <w:rPr>
          <w:rFonts w:ascii="Symbol" w:hAnsi="Symbol"/>
          <w:color w:val="000000"/>
          <w:sz w:val="20"/>
          <w:lang w:val="en-GB" w:eastAsia="zh-CN"/>
        </w:rPr>
        <w:t></w:t>
      </w:r>
      <w:r w:rsidRPr="00364DF1">
        <w:rPr>
          <w:color w:val="000000"/>
          <w:sz w:val="20"/>
          <w:lang w:val="en-GB" w:eastAsia="zh-CN"/>
        </w:rPr>
        <w:t>)</w:t>
      </w:r>
      <w:r w:rsidR="000C351C" w:rsidRPr="00364DF1">
        <w:rPr>
          <w:rFonts w:hint="eastAsia"/>
          <w:sz w:val="20"/>
          <w:lang w:eastAsia="zh-CN"/>
        </w:rPr>
        <w:t>见</w:t>
      </w:r>
      <w:r w:rsidRPr="00364DF1">
        <w:rPr>
          <w:rFonts w:hint="eastAsia"/>
          <w:sz w:val="20"/>
          <w:lang w:eastAsia="zh-CN"/>
        </w:rPr>
        <w:t>图</w:t>
      </w:r>
      <w:r w:rsidR="00FE3820">
        <w:rPr>
          <w:rFonts w:hint="eastAsia"/>
          <w:sz w:val="20"/>
          <w:lang w:eastAsia="zh-CN"/>
        </w:rPr>
        <w:t>9</w:t>
      </w:r>
      <w:r w:rsidRPr="00364DF1">
        <w:rPr>
          <w:rFonts w:hint="eastAsia"/>
          <w:sz w:val="20"/>
          <w:lang w:eastAsia="zh-CN"/>
        </w:rPr>
        <w:t>中所绘出的大圆。</w:t>
      </w:r>
    </w:p>
    <w:p w:rsidR="00F16B29" w:rsidRDefault="00F16B29" w:rsidP="00AB1885">
      <w:pPr>
        <w:pStyle w:val="FigureNo"/>
        <w:spacing w:before="567" w:after="113"/>
        <w:rPr>
          <w:lang w:eastAsia="zh-CN"/>
        </w:rPr>
      </w:pPr>
      <w:r>
        <w:rPr>
          <w:rFonts w:hint="eastAsia"/>
          <w:lang w:eastAsia="zh-CN"/>
        </w:rPr>
        <w:t>图</w:t>
      </w:r>
      <w:r>
        <w:rPr>
          <w:lang w:eastAsia="zh-CN"/>
        </w:rPr>
        <w:t>9</w:t>
      </w:r>
    </w:p>
    <w:p w:rsidR="00F16B29" w:rsidRPr="0022571D" w:rsidRDefault="00F16B29" w:rsidP="0022571D">
      <w:pPr>
        <w:pStyle w:val="Figuretitle"/>
        <w:spacing w:after="113"/>
        <w:rPr>
          <w:lang w:eastAsia="zh-CN"/>
        </w:rPr>
      </w:pPr>
      <w:r w:rsidRPr="00C43EC9">
        <w:rPr>
          <w:rFonts w:hint="eastAsia"/>
          <w:lang w:eastAsia="zh-CN"/>
        </w:rPr>
        <w:t>水平线及弧线是从</w:t>
      </w:r>
      <w:r w:rsidRPr="00C43EC9">
        <w:rPr>
          <w:lang w:eastAsia="zh-CN"/>
        </w:rPr>
        <w:t>190</w:t>
      </w:r>
      <w:r w:rsidRPr="00D53252">
        <w:rPr>
          <w:rFonts w:ascii="Times New Roman" w:hAnsi="Times New Roman"/>
          <w:lang w:eastAsia="zh-CN"/>
        </w:rPr>
        <w:t>°</w:t>
      </w:r>
      <w:r w:rsidRPr="00C43EC9">
        <w:rPr>
          <w:rFonts w:hint="eastAsia"/>
          <w:lang w:eastAsia="zh-CN"/>
        </w:rPr>
        <w:t>方位角到位于北纬</w:t>
      </w:r>
      <w:r w:rsidRPr="00C43EC9">
        <w:rPr>
          <w:lang w:eastAsia="zh-CN"/>
        </w:rPr>
        <w:t>43</w:t>
      </w:r>
      <w:r w:rsidRPr="00D53252">
        <w:rPr>
          <w:rFonts w:ascii="Times New Roman" w:hAnsi="Times New Roman"/>
          <w:lang w:eastAsia="zh-CN"/>
        </w:rPr>
        <w:t>°</w:t>
      </w:r>
      <w:r w:rsidRPr="00C43EC9">
        <w:rPr>
          <w:rFonts w:hint="eastAsia"/>
          <w:lang w:eastAsia="zh-CN"/>
        </w:rPr>
        <w:t>地球站的</w:t>
      </w:r>
      <w:r>
        <w:rPr>
          <w:lang w:eastAsia="zh-CN"/>
        </w:rPr>
        <w:br/>
      </w:r>
      <w:r w:rsidRPr="00C43EC9">
        <w:rPr>
          <w:rFonts w:hint="eastAsia"/>
          <w:lang w:eastAsia="zh-CN"/>
        </w:rPr>
        <w:t>西经</w:t>
      </w:r>
      <w:r w:rsidRPr="00C43EC9">
        <w:rPr>
          <w:lang w:eastAsia="zh-CN"/>
        </w:rPr>
        <w:t>28</w:t>
      </w:r>
      <w:r w:rsidRPr="00D53252">
        <w:rPr>
          <w:rFonts w:ascii="Times New Roman" w:hAnsi="Times New Roman"/>
          <w:lang w:eastAsia="zh-CN"/>
        </w:rPr>
        <w:t>°</w:t>
      </w:r>
      <w:r w:rsidRPr="00C43EC9">
        <w:rPr>
          <w:rFonts w:hint="eastAsia"/>
          <w:lang w:eastAsia="zh-CN"/>
        </w:rPr>
        <w:t>卫星的对地静止卫星的位置弧线</w:t>
      </w:r>
    </w:p>
    <w:p w:rsidR="0031289D" w:rsidRDefault="007B748A" w:rsidP="0031289D">
      <w:pPr>
        <w:pStyle w:val="Fig0"/>
      </w:pPr>
      <w:r>
        <w:pict>
          <v:group id="_x0000_s5505" editas="canvas" style="width:492.45pt;height:281.85pt;mso-position-horizontal-relative:char;mso-position-vertical-relative:line" coordorigin="-1,883" coordsize="9849,5637">
            <o:lock v:ext="edit" aspectratio="t"/>
            <v:shape id="_x0000_s5504" type="#_x0000_t75" style="position:absolute;left:-1;top:883;width:9849;height:5637" o:preferrelative="f">
              <v:fill o:detectmouseclick="t"/>
              <v:path o:extrusionok="t" o:connecttype="none"/>
              <o:lock v:ext="edit" text="t"/>
            </v:shape>
            <v:group id="_x0000_s5706" style="position:absolute;left:264;top:1373;width:9401;height:5147" coordorigin="264,1373" coordsize="9401,5147">
              <v:shape id="_x0000_s5506" style="position:absolute;left:691;top:1445;width:8763;height:4389" coordsize="8763,4389" path="m,l,4389r8763,l8763,,,,5,10r8753,l8754,5r,4379l8758,4379,5,4379r5,5l10,5,5,10,,xe" fillcolor="black" stroked="f">
                <v:path arrowok="t"/>
              </v:shape>
              <v:line id="_x0000_s5507" style="position:absolute" from="5075,1450" to="5076,1584" strokeweight="0">
                <v:stroke dashstyle="3 1"/>
              </v:line>
              <v:line id="_x0000_s5508" style="position:absolute" from="5949,1450" to="5950,1584" strokeweight="0"/>
              <v:line id="_x0000_s5509" style="position:absolute" from="6823,1450" to="6824,1584" strokeweight="0"/>
              <v:line id="_x0000_s5510" style="position:absolute" from="7702,1450" to="7703,1584" strokeweight="0"/>
              <v:line id="_x0000_s5511" style="position:absolute" from="8575,1450" to="8576,1584" strokeweight="0"/>
              <v:line id="_x0000_s5512" style="position:absolute" from="4201,1450" to="4202,1584" strokeweight="0">
                <v:stroke dashstyle="3 1"/>
              </v:line>
              <v:line id="_x0000_s5513" style="position:absolute" from="3323,1450" to="3324,1584" strokeweight="0"/>
              <v:line id="_x0000_s5514" style="position:absolute" from="2449,1450" to="2450,1584" strokeweight="0"/>
              <v:line id="_x0000_s5515" style="position:absolute" from="1575,1450" to="1576,1584" strokeweight="0"/>
              <v:line id="_x0000_s5516" style="position:absolute" from="917,1450" to="918,1541" strokeweight="0"/>
              <v:line id="_x0000_s5517" style="position:absolute" from="1138,1450" to="1139,1541" strokeweight="0"/>
              <v:line id="_x0000_s5518" style="position:absolute" from="1354,1450" to="1355,1541" strokeweight="0"/>
              <v:line id="_x0000_s5519" style="position:absolute" from="1791,1450" to="1792,1541" strokeweight="0"/>
              <v:line id="_x0000_s5520" style="position:absolute" from="2012,1450" to="2013,1541" strokeweight="0"/>
              <v:line id="_x0000_s5521" style="position:absolute" from="2228,1450" to="2229,1541" strokeweight="0"/>
              <v:line id="_x0000_s5522" style="position:absolute" from="2670,1450" to="2671,1541" strokeweight="0"/>
              <v:line id="_x0000_s5523" style="position:absolute" from="2886,1450" to="2887,1541" strokeweight="0"/>
              <v:line id="_x0000_s5524" style="position:absolute" from="3107,1450" to="3108,1541" strokeweight="0"/>
              <v:line id="_x0000_s5525" style="position:absolute" from="3543,1450" to="3544,1541" strokeweight="0"/>
              <v:line id="_x0000_s5526" style="position:absolute" from="3760,1450" to="3761,1541" strokeweight="0"/>
              <v:line id="_x0000_s5527" style="position:absolute" from="3980,1450" to="3981,1541" strokeweight="0"/>
              <v:line id="_x0000_s5528" style="position:absolute" from="4417,1450" to="4418,1541" strokeweight="0"/>
              <v:line id="_x0000_s5529" style="position:absolute" from="4638,1450" to="4639,1541" strokeweight="0"/>
              <v:line id="_x0000_s5530" style="position:absolute" from="4854,1450" to="4855,1541" strokeweight="0"/>
              <v:line id="_x0000_s5531" style="position:absolute" from="5291,1450" to="5292,1541" strokeweight="0"/>
              <v:line id="_x0000_s5532" style="position:absolute" from="5512,1450" to="5513,1541" strokeweight="0"/>
              <v:line id="_x0000_s5533" style="position:absolute" from="5733,1450" to="5734,1541" strokeweight="0"/>
              <v:line id="_x0000_s5534" style="position:absolute" from="6170,1450" to="6171,1541" strokeweight="0"/>
              <v:line id="_x0000_s5535" style="position:absolute" from="6386,1450" to="6387,1541" strokeweight="0"/>
              <v:line id="_x0000_s5536" style="position:absolute" from="6607,1450" to="6608,1541" strokeweight="0"/>
              <v:line id="_x0000_s5537" style="position:absolute" from="7044,1450" to="7045,1541" strokeweight="0"/>
              <v:line id="_x0000_s5538" style="position:absolute" from="7265,1450" to="7266,1541" strokeweight="0"/>
              <v:line id="_x0000_s5539" style="position:absolute" from="7481,1450" to="7482,1541" strokeweight="0"/>
              <v:line id="_x0000_s5540" style="position:absolute" from="7918,1450" to="7919,1541" strokeweight="0"/>
              <v:line id="_x0000_s5541" style="position:absolute" from="8139,1450" to="8140,1541" strokeweight="0"/>
              <v:line id="_x0000_s5542" style="position:absolute" from="8355,1450" to="8356,1541" strokeweight="0"/>
              <v:line id="_x0000_s5543" style="position:absolute" from="8796,1450" to="8797,1541" strokeweight="0"/>
              <v:line id="_x0000_s5544" style="position:absolute" from="9012,1450" to="9013,1541" strokeweight="0"/>
              <v:line id="_x0000_s5545" style="position:absolute" from="9233,1450" to="9234,1541" strokeweight="0"/>
              <v:line id="_x0000_s5546" style="position:absolute" from="696,2329" to="831,2330" strokeweight="0"/>
              <v:line id="_x0000_s5547" style="position:absolute" from="696,3202" to="831,3203" strokeweight="0"/>
              <v:line id="_x0000_s5548" style="position:absolute" from="696,4076" to="831,4077" strokeweight="0"/>
              <v:line id="_x0000_s5549" style="position:absolute" from="696,4950" to="831,4951" strokeweight="0"/>
              <v:line id="_x0000_s5550" style="position:absolute" from="696,1671" to="787,1672" strokeweight="0"/>
              <v:line id="_x0000_s5551" style="position:absolute" from="696,1887" to="787,1888" strokeweight="0"/>
              <v:line id="_x0000_s5552" style="position:absolute" from="696,2108" to="787,2109" strokeweight="0"/>
              <v:line id="_x0000_s5553" style="position:absolute" from="696,2545" to="787,2546" strokeweight="0"/>
              <v:line id="_x0000_s5554" style="position:absolute" from="696,2766" to="787,2767" strokeweight="0"/>
              <v:line id="_x0000_s5555" style="position:absolute" from="696,2982" to="787,2983" strokeweight="0"/>
              <v:line id="_x0000_s5556" style="position:absolute" from="696,3419" to="787,3420" strokeweight="0"/>
              <v:line id="_x0000_s5557" style="position:absolute" from="696,3639" to="787,3640" strokeweight="0"/>
              <v:line id="_x0000_s5558" style="position:absolute" from="696,3860" to="787,3861" strokeweight="0"/>
              <v:line id="_x0000_s5559" style="position:absolute" from="696,4297" to="787,4298" strokeweight="0"/>
              <v:line id="_x0000_s5560" style="position:absolute" from="696,4513" to="787,4514" strokeweight="0"/>
              <v:line id="_x0000_s5561" style="position:absolute" from="696,4734" to="787,4735" strokeweight="0"/>
              <v:line id="_x0000_s5562" style="position:absolute" from="696,5171" to="787,5172" strokeweight="0"/>
              <v:line id="_x0000_s5563" style="position:absolute" from="696,5392" to="787,5393" strokeweight="0"/>
              <v:line id="_x0000_s5564" style="position:absolute" from="696,5608" to="787,5609" strokeweight="0"/>
              <v:line id="_x0000_s5565" style="position:absolute" from="9320,2329" to="9449,2330" strokeweight="0"/>
              <v:line id="_x0000_s5566" style="position:absolute" from="9320,3202" to="9449,3203" strokeweight="0">
                <v:stroke dashstyle="3 1"/>
              </v:line>
              <v:line id="_x0000_s5567" style="position:absolute" from="9320,4076" to="9449,4077" strokeweight="0"/>
              <v:line id="_x0000_s5568" style="position:absolute" from="9320,4950" to="9449,4951" strokeweight="0"/>
              <v:line id="_x0000_s5569" style="position:absolute" from="9363,5171" to="9449,5172" strokeweight="0"/>
              <v:line id="_x0000_s5570" style="position:absolute" from="9363,5392" to="9449,5393" strokeweight="0"/>
              <v:line id="_x0000_s5571" style="position:absolute" from="9363,5608" to="9449,5609" strokeweight="0"/>
              <v:line id="_x0000_s5572" style="position:absolute" from="9363,4734" to="9449,4735" strokeweight="0"/>
              <v:line id="_x0000_s5573" style="position:absolute" from="9363,4513" to="9449,4514" strokeweight="0"/>
              <v:line id="_x0000_s5574" style="position:absolute" from="9363,4297" to="9449,4298" strokeweight="0"/>
              <v:line id="_x0000_s5575" style="position:absolute" from="9363,3860" to="9449,3861" strokeweight="0"/>
              <v:line id="_x0000_s5576" style="position:absolute" from="9363,3639" to="9449,3640" strokeweight="0"/>
              <v:line id="_x0000_s5577" style="position:absolute" from="9363,3419" to="9449,3420" strokeweight="0">
                <v:stroke dashstyle="3 1"/>
              </v:line>
              <v:line id="_x0000_s5578" style="position:absolute" from="9363,2982" to="9449,2983" strokeweight="0">
                <v:stroke dashstyle="3 1"/>
              </v:line>
              <v:line id="_x0000_s5579" style="position:absolute" from="9363,2766" to="9449,2767" strokeweight="0"/>
              <v:line id="_x0000_s5580" style="position:absolute" from="9363,2545" to="9449,2546" strokeweight="0"/>
              <v:line id="_x0000_s5581" style="position:absolute" from="9363,2108" to="9449,2109" strokeweight="0"/>
              <v:line id="_x0000_s5582" style="position:absolute" from="9363,1887" to="9449,1888" strokeweight="0"/>
              <v:line id="_x0000_s5583" style="position:absolute" from="9363,1671" to="9449,1672" strokeweight="0"/>
              <v:line id="_x0000_s5584" style="position:absolute" from="5075,5694" to="5076,5829" strokeweight="0"/>
              <v:line id="_x0000_s5585" style="position:absolute" from="5949,5694" to="5950,5829" strokeweight="0"/>
              <v:line id="_x0000_s5586" style="position:absolute" from="6823,5694" to="6824,5829" strokeweight="0"/>
              <v:line id="_x0000_s5587" style="position:absolute" from="7702,5694" to="7703,5829" strokeweight="0"/>
              <v:line id="_x0000_s5588" style="position:absolute" from="8575,5694" to="8576,5829" strokeweight="0"/>
              <v:line id="_x0000_s5589" style="position:absolute" from="4201,5694" to="4202,5829" strokeweight="0"/>
              <v:line id="_x0000_s5590" style="position:absolute" from="3323,5694" to="3324,5829" strokeweight="0"/>
              <v:line id="_x0000_s5591" style="position:absolute" from="2449,5694" to="2450,5829" strokeweight="0"/>
              <v:line id="_x0000_s5592" style="position:absolute" from="1575,5694" to="1576,5829" strokeweight="0"/>
              <v:line id="_x0000_s5593" style="position:absolute" from="917,5742" to="918,5829" strokeweight="0"/>
              <v:line id="_x0000_s5594" style="position:absolute" from="1138,5742" to="1139,5829" strokeweight="0"/>
              <v:line id="_x0000_s5595" style="position:absolute" from="1354,5742" to="1355,5829" strokeweight="0"/>
              <v:line id="_x0000_s5596" style="position:absolute" from="1791,5742" to="1792,5829" strokeweight="0"/>
              <v:line id="_x0000_s5597" style="position:absolute" from="2012,5742" to="2013,5829" strokeweight="0"/>
              <v:line id="_x0000_s5598" style="position:absolute" from="2228,5742" to="2229,5829" strokeweight="0"/>
              <v:line id="_x0000_s5599" style="position:absolute" from="2670,5742" to="2671,5829" strokeweight="0"/>
              <v:line id="_x0000_s5600" style="position:absolute" from="2886,5742" to="2887,5829" strokeweight="0"/>
              <v:line id="_x0000_s5601" style="position:absolute" from="3107,5742" to="3108,5829" strokeweight="0"/>
              <v:line id="_x0000_s5602" style="position:absolute" from="3543,5742" to="3544,5829" strokeweight="0"/>
              <v:line id="_x0000_s5603" style="position:absolute" from="3760,5742" to="3761,5829" strokeweight="0"/>
              <v:line id="_x0000_s5604" style="position:absolute" from="3980,5742" to="3981,5829" strokeweight="0"/>
              <v:line id="_x0000_s5605" style="position:absolute" from="4417,5742" to="4418,5829" strokeweight="0"/>
              <v:line id="_x0000_s5606" style="position:absolute" from="4638,5742" to="4639,5829" strokeweight="0"/>
              <v:line id="_x0000_s5607" style="position:absolute" from="4854,5742" to="4855,5829" strokeweight="0"/>
              <v:line id="_x0000_s5608" style="position:absolute" from="5291,5742" to="5292,5829" strokeweight="0"/>
              <v:line id="_x0000_s5609" style="position:absolute" from="5512,5742" to="5513,5829" strokeweight="0"/>
              <v:line id="_x0000_s5610" style="position:absolute" from="5733,5742" to="5734,5829" strokeweight="0"/>
              <v:line id="_x0000_s5611" style="position:absolute" from="6170,5742" to="6171,5829" strokeweight="0"/>
              <v:line id="_x0000_s5612" style="position:absolute" from="6386,5742" to="6387,5829" strokeweight="0"/>
              <v:line id="_x0000_s5613" style="position:absolute" from="6607,5742" to="6608,5829" strokeweight="0"/>
              <v:line id="_x0000_s5614" style="position:absolute" from="7044,5742" to="7045,5829" strokeweight="0"/>
              <v:line id="_x0000_s5615" style="position:absolute" from="7265,5742" to="7266,5829" strokeweight="0"/>
              <v:line id="_x0000_s5616" style="position:absolute" from="7481,5742" to="7482,5829" strokeweight="0"/>
              <v:line id="_x0000_s5617" style="position:absolute" from="7918,5742" to="7919,5829" strokeweight="0"/>
              <v:line id="_x0000_s5618" style="position:absolute" from="8139,5742" to="8140,5829" strokeweight="0"/>
              <v:line id="_x0000_s5619" style="position:absolute" from="8355,5742" to="8356,5829" strokeweight="0"/>
              <v:line id="_x0000_s5620" style="position:absolute" from="8796,5742" to="8797,5829" strokeweight="0"/>
              <v:line id="_x0000_s5621" style="position:absolute" from="9012,5742" to="9013,5829" strokeweight="0"/>
              <v:line id="_x0000_s5622" style="position:absolute" from="9233,5742" to="9234,5829" strokeweight="0"/>
              <v:shape id="_x0000_s5623" style="position:absolute;left:1378;top:3222;width:3697;height:2453" coordsize="3697,2453" path="m,2453l101,2232,216,2026,341,1824,480,1623,629,1416,787,1214,960,1027,1138,854,1325,705,1517,571,1719,456,1925,350r202,-86l2329,197r211,-58l2756,91,2982,53,3212,24,3452,4,3697,e" filled="f" strokeweight="0">
                <v:path arrowok="t"/>
              </v:shape>
              <v:shape id="_x0000_s5624" style="position:absolute;left:1440;top:3486;width:3635;height:2189" coordsize="3635,2189" path="m,2189r5,-9l10,2175r,-10l15,2156r5,-5l29,2132r5,-5l44,2108r4,-10l53,2093r10,-19l68,2064r4,-4l82,2040r10,-19l96,2012r10,-5l116,1988r9,-20l135,1959r9,-20l149,1930r10,-5l168,1906r10,-10l188,1877r9,-10l202,1858r10,-10l217,1839r9,-10l231,1815r10,-10l245,1795r10,-9l260,1776r5,-5l269,1757r10,-10l284,1738r19,-19l308,1709r9,-14l327,1685r5,-10l341,1666r10,-15l370,1632r5,-14l394,1599r10,-15l423,1565r10,-14l442,1541r10,-14l471,1507r10,-14l490,1483r10,-14l519,1450r10,-15l538,1426r10,-15l557,1402r10,-15l577,1378r14,-10l601,1354r9,-10l620,1330r19,-19l653,1296r10,-9l673,1272r19,-19l701,1248r10,-14l721,1224r9,-14l749,1190r15,-14l783,1157r10,-15l802,1133r15,-15l836,1099r10,-14l860,1075r10,-14l889,1042r14,-15l913,1018r9,-15l937,994r9,-10l956,970r14,-10l980,946r14,-10l1004,926r10,-14l1028,902r10,-9l1052,878r14,-9l1076,859r14,-14l1100,835r14,-9l1129,811r14,-9l1153,792r14,-10l1182,768r28,-19l1239,730r10,-5l1263,710r29,-19l1321,672r19,-14l1369,638r19,-9l1402,619r20,-9l1436,595r39,-19l1489,566r38,-19l1542,538r19,-15l1599,504r15,-10l1652,475r39,-19l1705,446r38,-19l1782,408r19,-10l1815,389r20,-10l1854,374r38,-19l1907,345r19,-4l1945,331r14,-10l1979,317r19,-10l2012,297r19,-4l2051,283r9,l2075,273r19,-4l2108,259r15,-5l2142,245r14,-5l2176,235r14,-5l2209,221r15,-5l2243,211r29,-10l2291,197r14,-10l2324,182r29,-9l2372,168r29,-10l2420,153r29,-9l2468,144r15,-5l2502,134r29,-9l2550,120r14,-5l2579,115r19,-5l2612,105r20,-4l2646,101r14,-5l2680,91r14,l2713,86r15,-5l2747,77r14,l2781,72r14,-5l2824,67r19,-5l2857,62r20,-5l2891,57r19,-4l2925,48r19,l2958,43r19,l2992,38r19,l3030,33r34,l3078,29r19,l3117,24r33,l3165,19r38,l3217,14r39,l3270,9r53,l3342,5r87,l3448,r187,e" filled="f" strokeweight="0">
                <v:path arrowok="t"/>
              </v:shape>
              <v:shape id="_x0000_s5625" style="position:absolute;left:2055;top:4907;width:3020;height:768" coordsize="3020,768" path="m,768r5,-5l14,763r5,-4l38,749r5,-5l53,744r5,-5l77,730r5,l101,720r9,-5l115,711r10,-5l134,706r20,-10l158,691r20,-9l187,677r10,l216,667r19,-9l255,648r9,-5l279,639r19,-10l307,624r10,l331,619r20,-9l360,605r15,-5l394,591r14,-5l418,581r14,-5l437,571r10,-9l456,557r29,-10l495,543r28,-10l533,528r14,-5l562,514r14,-5l586,504r29,-10l629,485r29,-10l672,470r15,-9l715,451r15,-5l744,437r29,-10l787,422r15,-9l831,403r14,-5l860,389r14,-5l893,379r15,-5l922,365r29,-10l980,346r14,-5l1008,331r20,-5l1056,317r29,-10l1095,307r14,-9l1138,288r29,-10l1196,269r28,-10l1253,250r29,-10l1296,235r20,-5l1330,226r14,l1373,216r29,-10l1416,202r20,-5l1464,187r29,-9l1508,178r14,-5l1541,168r29,-10l1585,154r14,l1613,149r20,-5l1661,134r15,l1690,130r19,-5l1724,125r29,-10l1772,110r24,l1825,101r14,l1858,96r15,l1887,91r19,-5l1921,86r19,-4l1954,82r19,-5l1988,77r19,-5l2041,72r14,-5l2074,67r15,-5l2108,62r14,-4l2156,58r19,-5l2209,53r14,-5l2257,48r19,-5l2305,43r19,-5l2372,38r14,-4l2415,34r15,-5l2478,29r9,-5l2564,24r14,-5l2617,19r14,-5l2679,14r10,-4l2756,10r10,-5l2852,5,2862,r158,e" filled="f" strokeweight="0">
                <v:path arrowok="t"/>
              </v:shape>
              <v:shape id="_x0000_s5626" style="position:absolute;left:2670;top:5325;width:2405;height:360" coordsize="2405,360" path="m,360l206,297,600,201,787,163,960,129r168,-24l1296,86,1483,67,1695,48,1915,28,2155,14,2405,e" filled="f" strokeweight="0">
                <v:path arrowok="t"/>
              </v:shape>
              <v:shape id="_x0000_s5627" style="position:absolute;left:1503;top:3726;width:3567;height:1949" coordsize="3567,1949" path="m,1949r53,-81l120,1776r77,-96l288,1575,389,1464,494,1344,614,1219,744,1095,1027,850,1181,730,1359,614r96,-57l1560,504,1781,398,2007,298r106,-39l2213,221r87,-34l2386,163r154,-38l2689,91,2847,67,3020,43,3198,24,3567,e" filled="f" strokeweight="0">
                <v:path arrowok="t"/>
              </v:shape>
              <v:shape id="_x0000_s5628" style="position:absolute;left:1157;top:2151;width:3918;height:3524" coordsize="3918,3524" path="m,3524l24,3318,43,3121,67,2929,91,2746r53,-345l197,2079r29,-154l255,1781r33,-134l317,1517r34,-125l384,1277r39,-105l461,1071r39,-87l543,903r38,-68l629,773,720,667r92,-96l855,528r38,-38l970,432r91,-53l1114,355r67,-24l1335,269r168,-58l1604,182r105,-28l1834,130r135,-20l2046,101r86,-10l2324,72,2531,53,2747,38,2958,24,3160,14r91,-4l3337,5,3414,r67,l3918,e" filled="f" strokeweight="0">
                <v:path arrowok="t"/>
              </v:shape>
              <v:shape id="_x0000_s5629" style="position:absolute;left:1268;top:2694;width:3807;height:2981" coordsize="3807,2981" path="m,2981l62,2736r72,-235l216,2271r91,-231l408,1814,513,1598,633,1387,763,1185,912,993,1075,816,1253,653r96,-77l1445,508r101,-62l1656,393r235,-96l2122,225r115,-33l2343,158r96,-29l2530,105,2698,72,2866,48,3039,28,3226,14,3413,4,3606,r201,e" filled="f" strokeweight="0">
                <v:path arrowok="t"/>
              </v:shape>
              <v:shape id="_x0000_s5630" style="position:absolute;left:1311;top:2948;width:3764;height:2727" coordsize="3764,2727" path="m,2727l57,2569r72,-164l211,2233r96,-183l418,1844,538,1628,672,1412,811,1215,955,1037,1114,874,1277,730,1445,605r86,-58l1613,499r149,-86l1925,336r91,-38l2122,254r115,-43l2367,178r283,-63l2934,67,3058,48,3174,34r96,-15l3361,10r81,-5l3514,r250,e" filled="f" strokeweight="0">
                <v:path arrowok="t"/>
              </v:shape>
              <v:shape id="_x0000_s5631" style="position:absolute;left:1661;top:4216;width:3414;height:1459" coordsize="3414,1459" path="m,1459r96,-86l202,1282,317,1181r120,-96l567,984,706,878,855,773,1009,672r158,-91l1330,494r173,-77l1686,340r201,-72l2103,206r216,-58l2420,124r96,-24l2694,67,2857,43,3006,28,3131,14r53,-5l3222,4,3289,r125,e" filled="f" strokeweight="0">
                <v:path arrowok="t"/>
              </v:shape>
              <v:shape id="_x0000_s5632" style="position:absolute;left:1882;top:4676;width:3193;height:999" coordsize="3193,999" path="m,999l135,913,274,841,567,692,874,533r159,-76l1201,385,1546,269r173,-52l1902,169r192,-44l2295,87,2487,58,2665,34,2819,20,2958,10,3078,r115,e" filled="f" strokeweight="0">
                <v:path arrowok="t"/>
              </v:shape>
              <v:shape id="_x0000_s5633" style="position:absolute;left:1777;top:4436;width:3298;height:1234" coordsize="3298,1234" path="m,1234l288,1023,432,917,585,821,893,639r158,-86l1219,471r173,-72l1570,332r182,-63l1939,212r202,-58l2357,106,2564,63r96,-15l2751,34,2914,15,3058,5r130,l3298,e" filled="f" strokeweight="0">
                <v:path arrowok="t"/>
              </v:shape>
              <v:shape id="_x0000_s5634" style="position:absolute;left:1575;top:3966;width:3500;height:1704" coordsize="3500,1704" path="m,1704l101,1594,216,1479,456,1248,715,1018,855,898,1003,787,1162,682,1325,581,1498,480r187,-86l1786,355r106,-38l2113,245r220,-58l2439,158r96,-24l2718,91,2886,62,3039,38,3169,24r57,-5l3275,14r76,-9l3423,5,3500,e" filled="f" strokeweight="0">
                <v:path arrowok="t"/>
              </v:shape>
              <v:shape id="_x0000_s5635" style="position:absolute;left:1215;top:2415;width:3860;height:3260" coordsize="3860,3260" path="m,3260l33,3078,67,2890r43,-192l163,2492r58,-221l288,2041r77,-231l446,1599r87,-197l624,1220,725,1052,840,898,974,759,1119,639,1267,528r140,-91l1474,399r57,-34l1647,307r120,-48l1834,240r77,-24l2088,173r202,-43l2506,96,2741,67,2996,43,3265,19,3553,5,3860,e" filled="f" strokeweight="0">
                <v:path arrowok="t"/>
              </v:shape>
              <v:shape id="_x0000_s5636" style="position:absolute;left:2281;top:5118;width:2794;height:562" coordsize="2794,562" path="m,562l105,514,216,476,336,432r67,-24l475,380,624,332,782,288,960,245r91,-24l1152,192r106,-29l1373,139,1618,96,1867,58,1983,43,2093,29,2290,15,2468,5,2794,e" filled="f" strokeweight="0">
                <v:path arrowok="t"/>
              </v:shape>
              <v:shape id="_x0000_s5637" style="position:absolute;left:3956;top:2021;width:990;height:1052" coordsize="990,1052" path="m990,1052r,-53l985,980r,-67l980,893r,-48l975,831r,-34l970,783r,-14l966,754r,-29l961,711r,-14l956,682r,-14l951,653r,-14l946,625r,-15l942,596r-5,-10l937,572r-5,-15l932,548r-5,-15l922,524r-4,-15l918,500r-5,-15l903,466r,-14l894,432r-5,-14l879,399r,-5l874,380r-9,-20l860,356,850,336r-9,-19l836,312,826,293r-5,-5l817,279r-5,-5l807,264r-10,-9l793,245r-10,-9l773,231r-4,-10l759,212r-5,-5l745,202,735,192r-10,-4l716,178r-10,-5l701,168r-9,-4l687,159r-10,-5l673,149r-20,-9l649,135,629,125r-9,l601,116r-5,-5l591,111,572,101,562,96r-9,l533,87r-9,-5l509,77r-9,l481,68r-15,l447,58r-14,l423,53,409,48r-10,l385,44r-10,l361,39r-10,l337,34r-15,l313,29r-15,l284,24r-10,l260,20r-29,l216,15r-28,l173,10r-43,l116,5,72,5,58,,,e" filled="f" strokeweight="0">
                <v:path arrowok="t"/>
              </v:shape>
              <v:shape id="_x0000_s5638" style="position:absolute;left:1637;top:2146;width:3217;height:3395" coordsize="3217,3395" path="m3217,3395r,-298l3213,2814r-15,-269l3174,2281r-24,-250l3116,1791r-38,-230l3020,1340r-62,-207l2891,936r-43,-91l2795,754r-67,-91l2651,576,2550,490,2435,413,2300,346,2156,283,1998,231,1834,183,1662,144,1489,115,1143,67,783,24,596,15,404,5,202,,,5e" filled="f" strokeweight="0">
                <v:path arrowok="t"/>
              </v:shape>
              <v:shape id="_x0000_s5639" style="position:absolute;left:1421;top:2415;width:3193;height:3150" coordsize="3193,3150" path="m3193,3150r,-149l3188,2982r,-92l3184,2871r,-77l3179,2775r,-33l3174,2722r,-57l3169,2646r,-20l3164,2607r,-38l3160,2550r,-20l3155,2516r,-38l3150,2458r,-19l3145,2420r,-19l3140,2382r,-20l3131,2324r,-19l3126,2285r,-9l3116,2237r,-19l3112,2194r,-19l3102,2137r,-20l3092,2079r,-19l3083,2021r,-24l3073,1959r,-19l3064,1901r-5,-19l3059,1858r-10,-38l3040,1781r,-19l3030,1724r-5,-19l3020,1681r-9,-39l3001,1604r-9,-39l2987,1551r-10,-19l2968,1493r-10,-38l2948,1440r-9,-38l2929,1383r,-5l2920,1359r-5,-19l2905,1325r-5,-19l2891,1292r-5,-20l2876,1253r-4,-14l2862,1220r-5,-15l2848,1186r-10,-14l2833,1152r-9,-14l2814,1119r-5,-15l2800,1090r-10,-19l2785,1056r-9,-19l2756,1008r-9,-19l2727,960r-9,-14l2708,927r-19,-29l2670,869r-19,-29l2641,826r-14,-15l2607,783r-14,-15l2574,739r-15,-14l2550,715r-29,-28l2511,677r-14,-14l2492,658r-29,-29l2449,619r-10,-14l2425,595r-14,-14l2401,571r-14,-9l2372,547r-9,-9l2334,519r-15,-15l2310,495r-29,-20l2252,456r-14,-14l2209,423r-29,-20l2166,399r-19,-10l2118,370r-20,-10l2084,351r-19,-10l2046,336r-39,-19l1988,307r-19,-4l1930,283r-24,-4l1887,269r-24,-5l1815,245r-24,-5l1767,231r-24,-5l1719,216r-14,l1676,211r-24,-9l1623,197r-29,-10l1537,178r-29,-10l1479,163r-34,-4l1417,149r-34,-5l1354,139r-67,-9l1253,120r-28,-5l1186,110r-67,-9l1085,96r-38,-5l1013,86,975,82,941,77,865,67,788,58,749,53r-38,l672,48,629,43,591,38r-43,l509,34,423,24r-43,l341,19,293,14r-43,l207,10r-44,l115,5,72,5,24,,,e" filled="f" strokeweight="0">
                <v:path arrowok="t"/>
              </v:shape>
              <v:shape id="_x0000_s5640" style="position:absolute;left:1335;top:2698;width:3063;height:2867" coordsize="3063,2867" path="m3063,2867r,-125l3058,2732r,-62l3054,2655r,-38l3049,2607r,-28l3044,2564r,-24l3039,2526r,-29l3034,2483r,-15l3030,2454r,-15l3025,2425r,-14l3020,2396r,-14l3015,2367r,-14l3010,2339r,-15l3006,2305r,-14l2996,2262r,-10l2991,2233r-5,-14l2986,2199r-4,-14l2977,2166r-5,-15l2972,2132r-5,-14l2958,2079r,-19l2953,2041r-5,-14l2938,1988r,-19l2929,1930r-10,-38l2910,1854r-10,-39l2890,1777r-9,-39l2871,1700r-9,-38l2852,1623r-10,-19l2833,1566r-5,-15l2823,1532r-10,-19l2809,1494r-5,-15l2794,1460r-5,-19l2785,1426r-10,-19l2775,1402r-10,-19l2761,1369r-10,-19l2746,1335r-9,-19l2732,1302r-10,-15l2717,1268r-19,-29l2693,1220r-19,-29l2669,1172r-19,-29l2645,1129r-9,-20l2617,1081r-10,-15l2602,1052r-19,-29l2573,1004r-19,-29l2535,946r-19,-29l2506,908r-19,-29l2468,850r-10,-14l2449,826r-20,-29l2420,788r-10,-15l2396,759r-10,-10l2377,735r-10,-10l2362,721r-14,-15l2338,697r-9,-15l2314,673r-9,-10l2295,649r-14,-10l2261,620r-14,-10l2237,601r-9,-15l2213,577r-9,-10l2189,557r-9,-9l2165,538r-9,-5l2141,524r-9,-10l2117,504r-9,-9l2093,485r-9,-9l2069,471r-14,-10l2045,452r-14,-10l2016,437r-14,-9l1992,418r-14,-5l1964,404r-15,-5l1920,380r-9,-5l1896,365r-14,-5l1868,351r-15,-5l1839,336r-15,-4l1810,322r-19,-5l1776,308r-4,l1752,298r-14,-5l1724,284r-15,-5l1690,269r-14,-5l1656,260r-14,-10l1628,245r-20,-5l1594,231r-39,-10l1541,216r-19,-9l1507,202r-38,-10l1455,188r-20,-5l1416,173r-19,-5l1383,164r-39,-10l1306,144r-19,-4l1272,135r-38,-10l1195,116r-19,-5l1157,111r-38,-10l1080,92r-19,-5l1042,87r-15,-5l989,72r-19,l951,68r-10,l922,63r-20,l864,53r-19,l826,48r-20,l768,39r-19,l730,34r-20,l691,29r-43,l629,24r-19,l590,20r-38,l528,15r-38,l470,10r-43,l408,5,307,5,283,,,e" filled="f" strokeweight="0">
                <v:path arrowok="t"/>
              </v:shape>
              <v:shape id="_x0000_s5641" style="position:absolute;left:1268;top:2962;width:2895;height:2627" coordsize="2895,2627" path="m2885,2627r,-15l2890,2603r,-43l2895,2550r,-106l2890,2435r,-58l2885,2367r,-38l2880,2319r,-28l2876,2276r,-19l2871,2247r,-24l2866,2214r,-5l2861,2195r,-10l2856,2175r,-14l2852,2151r,-24l2847,2118r,-15l2842,2094r,-15l2837,2070r-5,-15l2832,2041r-4,-10l2828,2017r-5,-10l2823,1993r-5,-14l2813,1969r,-14l2808,1940r-4,-9l2804,1916r-10,-29l2794,1878r-10,-29l2780,1835r,-10l2770,1796r-10,-29l2756,1758r,-15l2746,1714r-5,-9l2732,1676r-10,-29l2717,1638r-5,-15l2712,1618r-9,-14l2693,1575r-5,-14l2684,1551r-10,-29l2664,1494r-4,-10l2650,1455r-10,-29l2631,1412r-10,-29l2616,1374r-9,-29l2597,1330r-9,-28l2578,1287r-10,-29l2559,1244r-5,-10l2549,1220r-9,-14l2535,1191r-10,-14l2520,1162r-9,-14l2506,1138r-19,-28l2482,1095r-19,-29l2453,1057r-9,-15l2439,1028r-10,-15l2420,1004r-10,-15l2405,985r-14,-15l2372,941r-10,-9l2352,917r-14,-14l2328,889r-9,-10l2304,865r-19,-29l2271,826r-10,-14l2232,783r-9,-14l2208,759r-14,-14l2184,730r-14,-9l2155,706r-9,-14l2131,677r-14,-9l2088,639r-14,-10l2059,615r-9,-10l2035,591r-14,-10l2007,567r-15,-10l1978,543r-15,-10l1949,519r-29,-19l1906,485r-29,-19l1858,457r-29,-20l1800,418r-5,-5l1776,404r-29,-19l1719,365r-15,-9l1690,351r-15,-10l1656,332r-14,-5l1613,308r-15,-5l1584,293r-19,-5l1550,279r-14,-5l1522,264r-20,-4l1488,250r-14,-5l1454,240r-14,-9l1421,226r-29,-10l1373,207r-15,-5l1339,197r-14,-5l1306,183r-15,-5l1253,168r-15,-4l1200,154r-14,-5l1147,140r-38,-10l1094,125r-38,-9l1037,111r-10,l989,101,950,92r-19,l907,87,869,77,849,72r-19,l806,68,787,63r-19,l744,58,725,53r-20,l681,48,662,44r-24,l619,39r-24,l576,34r-24,l528,29r-19,l485,24r-24,l441,20r-48,l369,15r-43,l302,10r-48,l230,5r-96,l110,,,e" filled="f" strokeweight="0">
                <v:path arrowok="t"/>
              </v:shape>
              <v:shape id="_x0000_s5642" style="position:absolute;left:1268;top:3222;width:2688;height:2386" coordsize="2688,2386" path="m2688,2386r,-24l2684,2348r,-39l2679,2295r,-24l2674,2256r,-24l2669,2218r,-24l2664,2179r,-14l2660,2155r,-14l2655,2131r,-28l2650,2093r,-14l2645,2064r,-9l2640,2040r,-14l2636,2016r,-14l2631,1992r-5,-14l2626,1963r-5,-9l2621,1939r-5,-14l2612,1915r,-14l2607,1891r,-14l2602,1863r-5,-10l2597,1839r-5,-10l2583,1800r,-5l2573,1767r-5,-10l2568,1743r-4,-10l2554,1704r-5,-9l2549,1680r-5,-9l2540,1656r-5,-9l2535,1632r-5,-9l2525,1608r-5,-9l2516,1584r-5,-9l2506,1560r,-9l2496,1522r-4,-10l2487,1498r-5,-10l2477,1474r-5,-10l2468,1450r-5,-10l2458,1426r-5,-10l2448,1402r-4,-10l2434,1378r-5,-10l2424,1354r-4,-10l2415,1330r-10,-10l2400,1306r-4,-10l2391,1282r-10,-10l2372,1243r-10,-9l2362,1229r-10,-15l2348,1200r-10,-10l2333,1176r-9,-10l2319,1152r-10,-14l2304,1128r-4,-14l2290,1104r-5,-14l2275,1075r-4,-9l2261,1051r-5,-9l2237,1013r-5,-10l2223,989r-5,-15l2208,965r-9,-15l2189,941r-5,-15l2175,912r-10,-10l2155,888r-9,-10l2136,864r-5,-14l2122,840r-10,-14l2103,816r-15,-14l2079,792r-10,-14l2059,768r-9,-15l2035,744r-9,-15l2016,720r-14,-15l1992,696r-14,-10l1968,672r-14,-10l1949,657r-14,-14l1920,633r-14,-14l1891,609r-9,-9l1867,585r-14,-9l1839,561r-29,-19l1795,528r-19,-10l1762,504r-29,-19l1719,470r-20,-9l1685,451r-14,-14l1651,427r-14,-10l1618,403r-15,-10l1584,384r-19,-15l1550,360r-38,-19l1498,331r-39,-19l1440,297r-19,-9l1406,278r-19,-9l1368,264r-38,-19l1306,235r-39,-19l1248,211r-19,-10l1205,192r-19,-5l1166,177r-9,l1138,173r-24,-10l1094,158r-24,-9l1051,144r-24,-5l1008,129r-48,-9l941,115r-24,-5l893,101,869,96,849,91,801,81,753,72,705,62r-24,l657,57,629,53,581,43r-24,l528,38,504,33r-24,l451,28,427,24r-29,l374,19r-29,l321,14r-29,l268,9r-57,l182,4r-82,l72,,,e" filled="f" strokeweight="0">
                <v:path arrowok="t"/>
              </v:shape>
              <v:shape id="_x0000_s5643" style="position:absolute;left:1215;top:3476;width:2501;height:2156" coordsize="2501,2156" path="m2501,2156r-14,-139l2463,1877r-29,-134l2396,1609r-48,-135l2295,1345r-67,-135l2151,1080,2064,946,1964,812,1848,677,1714,557,1560,447,1387,341,1200,245,994,163,768,101,528,53,273,19,,e" filled="f" strokeweight="0">
                <v:path arrowok="t"/>
              </v:shape>
              <v:shape id="_x0000_s5644" style="position:absolute;left:1200;top:4211;width:1839;height:1464" coordsize="1839,1464" path="m1839,1464r,-14l1835,1440r,-29l1830,1402r,-15l1825,1378r,-15l1820,1354r,-15l1815,1330r,-5l1811,1315r,-9l1806,1301r,-19l1801,1277r-5,-10l1796,1258r-5,-5l1791,1243r-4,-9l1787,1229r-5,-10l1782,1210r-5,-5l1772,1195r,-9l1767,1176r-4,-5l1763,1162r-10,-20l1748,1138r,-10l1739,1109r-5,-5l1729,1094r,-4l1719,1070r-9,-19l1705,1046r-10,-19l1686,1008r-10,-19l1671,984r-9,-19l1652,946r-10,-20l1633,907r-5,-5l1618,893r-9,-19l1599,854r-9,-9l1580,826r-5,-10l1566,811r-10,-19l1551,782r-9,-9l1532,754r-10,-5l1513,730r-10,-10l1498,710r-9,-4l1479,686r-19,-19l1455,658r-9,-10l1441,643r-10,-9l1426,624r-9,-5l1412,610r-10,-10l1398,595r-10,-9l1383,576r-9,-5l1369,562r-10,-10l1354,547r-9,-9l1340,528r-10,-5l1326,514r-10,-10l1306,499r-4,-10l1292,485r-10,-10l1278,465r-10,-4l1258,451r-4,-5l1244,437r-10,-5l1225,422r-5,-5l1210,408r-9,-5l1191,393r-9,-4l1172,379r-10,-5l1158,365r-20,-10l1129,345r-19,-9l1100,326r-5,l1081,317r-19,-10l1052,297r-19,-9l1018,278r-19,-9l985,264,975,254r-10,-5l951,245r-10,-5l927,235,917,225r-9,-4l893,216r-9,-5l869,206r-9,-5l845,192r-14,-5l821,182r-14,-5l797,173r-14,-5l773,163,745,153r-10,-4l721,144r-10,-5l697,134r-10,-5l658,120r-9,-5l634,115r-9,-5l610,105r-9,-4l586,96r-9,-5l562,91r-9,-5l548,86,538,81r-14,l514,77,500,72r-10,l476,67,466,62r-14,l433,53r-15,l408,48r-14,l384,43r-14,l360,38r-14,l336,33r-14,l312,29r-24,l279,24r-15,l255,19r-24,l216,14r-19,l183,9r-34,l135,5,77,5,68,,,e" filled="f" strokeweight="0">
                <v:path arrowok="t"/>
              </v:shape>
              <v:shape id="_x0000_s5645" style="position:absolute;left:1181;top:4451;width:1637;height:1224" coordsize="1637,1224" path="m1637,1224r-4,-9l1633,1205r-5,-10l1628,1186r-5,-10l1623,1167r-10,-20l1613,1138r-4,-10l1609,1119r-10,-20l1599,1090r-5,-10l1589,1075r,-9l1580,1047r-5,-10l1575,1027r-10,-19l1561,999r,-5l1551,974r-10,-19l1537,946r,-10l1532,931r-10,-19l1513,893r-5,-5l1498,869r-5,-10l1489,854r,-9l1479,826r-5,-5l1469,811r-4,-5l1455,797r-10,-19l1441,773r-10,-19l1426,749r-9,-19l1412,725r-5,-10l1397,706r-4,-5l1383,682r-5,-5l1369,667r-5,-9l1359,653r-5,-10l1349,638r-9,-9l1335,619r-5,-5l1321,605r-5,-5l1311,590r-10,-4l1292,566r-10,-4l1277,552r-4,-5l1263,538r-5,-5l1253,523r-9,-5l1239,514r-10,-10l1225,499r-5,-9l1210,485r-5,-10l1196,470r-5,-4l1172,446r-5,-4l1157,432r-9,-5l1143,422r-10,-9l1129,408r-10,-5l1109,394r-4,-5l1085,379r-4,-9l1061,360r-5,-5l1047,346r-10,-5l1032,336r-9,-5l1013,322r-9,-5l999,312,980,302r-10,-4l965,288,946,278r-10,-4l932,269,912,259r-9,-5l898,249r-19,-9l869,235r-5,-5l845,221r-5,-5l831,211r-5,-5l807,197,788,187r-5,-5l773,177r-5,-4l759,173,749,163r-9,-5l735,153r-10,l716,144r-10,l696,134r-9,l677,125r-9,l663,120r-5,l648,115r-4,l639,110r-10,-5l624,105r-9,-4l610,101r-5,-5l596,96r-5,-5l581,91r-5,-5l567,86r-5,-5l552,81r-4,-4l538,77r-5,-5l514,72r-5,-5l500,67,490,62r-19,l461,57r-5,l447,53r-10,l427,48r-19,l399,43r-20,l370,38r-19,l341,33r-19,l312,29r-19,l283,24r-19,l250,19r-29,l211,14r-33,l168,9r-48,l111,5,53,5,43,,,e" filled="f" strokeweight="0">
                <v:path arrowok="t"/>
              </v:shape>
              <v:shape id="_x0000_s5646" style="position:absolute;left:1200;top:3740;width:2300;height:1935" coordsize="2300,1935" path="m2300,1935r-14,-120l2262,1690r-43,-139l2166,1407r-67,-158l2012,1076,1921,903r-53,-77l1815,754,1700,624,1575,519,1441,423,1316,336r-58,-38l1206,264r-96,-53l999,163,932,139,855,120,677,77,481,39,370,24,255,15,130,5,,e" filled="f" strokeweight="0">
                <v:path arrowok="t"/>
              </v:shape>
              <v:shape id="_x0000_s5647" style="position:absolute;left:1200;top:3975;width:2060;height:1700" coordsize="2060,1700" path="m2060,1700r-14,-115l2022,1470r-29,-116l1950,1239r-53,-115l1839,1004,1767,889,1686,778,1594,673,1498,572,1388,476,1273,385,1143,303,1004,226,855,154,701,101,538,58,370,29,188,5,,e" filled="f" strokeweight="0">
                <v:path arrowok="t"/>
              </v:shape>
              <v:shape id="_x0000_s5648" style="position:absolute;left:1157;top:5128;width:936;height:552" coordsize="936,552" path="m936,552l879,466,821,394,701,264,639,201,572,149,500,105,418,67,327,38,226,14,115,5,,e" filled="f" strokeweight="0">
                <v:path arrowok="t"/>
              </v:shape>
              <v:shape id="_x0000_s5649" style="position:absolute;left:1157;top:4691;width:1421;height:984" coordsize="1421,984" path="m1421,984r-4,-43l1402,893,1359,787,1292,667,1205,547,1114,432r-48,-53l1008,326,936,278,860,230,701,154,567,91,495,62,418,43,327,29,226,14,115,5,,e" filled="f" strokeweight="0">
                <v:path arrowok="t"/>
              </v:shape>
              <v:shape id="_x0000_s5650" style="position:absolute;left:1157;top:4907;width:1177;height:778" coordsize="1177,778" path="m1177,778l1129,658,1076,557r-63,-96l941,374,860,293,778,221,682,163,572,110,447,67,312,38,163,14,,e" filled="f" strokeweight="0">
                <v:path arrowok="t"/>
              </v:shape>
              <v:shape id="_x0000_s5651" style="position:absolute;left:1157;top:5344;width:677;height:331" coordsize="677,331" path="m677,331l591,250,514,178,432,115,351,67,264,33,178,14,91,5,,e" filled="f" strokeweight="0">
                <v:path arrowok="t"/>
              </v:shape>
              <v:shape id="_x0000_s5652" style="position:absolute;left:5080;top:3222;width:3697;height:2453" coordsize="3697,2453" path="m3697,2453l3591,2232,3481,2026,3356,1824,3217,1623,3068,1416,2905,1214,2737,1027,2559,854,2372,705,2175,571,1978,456,1772,350,1570,264,1364,197,1157,139,941,91,715,53,485,24,245,4,,e" filled="f" strokeweight="0">
                <v:path arrowok="t"/>
              </v:shape>
              <v:shape id="_x0000_s5653" style="position:absolute;left:5080;top:3486;width:3630;height:2189" coordsize="3630,2189" path="m3630,2189r-5,-9l3620,2175r,-10l3615,2156r-4,-5l3601,2132r-5,-5l3596,2117r-9,-19l3582,2093r-10,-19l3567,2064r-4,-4l3553,2040r-5,-9l3539,2021r-5,-9l3529,2007r-10,-19l3510,1968r-10,-9l3491,1939r-5,-9l3476,1925r-9,-19l3457,1896r-10,-19l3438,1867r-5,-9l3423,1848r-4,-9l3409,1829r-5,-14l3395,1805r-5,-10l3380,1786r-5,-10l3371,1771r-10,-14l3351,1747r-4,-9l3327,1719r-4,-10l3313,1695r-19,-20l3289,1666r-10,-15l3260,1632r-9,-14l3241,1608r-5,-9l3227,1584r-20,-19l3198,1551r-10,-10l3179,1527r-20,-20l3150,1493r-10,-10l3131,1469r-10,-10l3107,1450r-10,-15l3087,1426r-9,-15l3068,1402r-9,-15l3039,1368r-14,-14l3015,1344r-9,-14l2987,1311r-10,-15l2962,1287r-9,-15l2934,1253r-5,-5l2914,1234r-9,-10l2895,1210r-9,-10l2871,1190r-9,-14l2842,1157r-9,-15l2818,1133r-9,-15l2790,1099r-10,-14l2766,1075r-10,-14l2746,1051r-14,-9l2722,1027r-9,-9l2703,1003r-14,-9l2679,984r-9,-14l2655,960r-9,-14l2631,936r-9,-10l2607,912r-9,-10l2583,893r-9,-15l2559,869r-9,-10l2535,845r-14,-10l2511,826r-14,-15l2482,802r-9,-10l2458,782r-14,-14l2415,749r-29,-19l2382,725r-20,-15l2333,691r-28,-19l2285,658r-28,-20l2237,629r-14,-10l2204,610r-15,-15l2170,586r-14,-10l2117,557r-14,-10l2084,538r-19,-15l2050,514r-38,-20l1993,485r-15,-10l1940,456r-39,-19l1887,427r-38,-19l1810,389r-14,-10l1777,374r-39,-19l1724,345r-19,-4l1666,321r-14,-4l1632,307r-14,-10l1599,293r-19,-10l1575,283r-19,-10l1536,269r-14,-10l1503,254r-15,-9l1474,240r-19,-5l1440,230r-19,-9l1407,216r-19,-5l1373,206r-19,-5l1340,197r-15,-10l1306,182r-14,-5l1272,173r-28,-10l1224,158r-14,-5l1191,149r-15,-5l1162,144r-19,-5l1128,134r-19,-5l1080,120r-19,-5l1047,115r-20,-5l999,101r-20,l965,96,946,91r-15,l912,86,898,81,879,77r-15,l845,72,831,67r-24,l787,62r-14,l754,57r-15,l720,53,706,48r-19,l672,43r-19,l639,38r-20,l600,33r-33,l552,29r-19,l519,24r-39,l466,19r-34,l413,14r-34,l360,9r-53,l293,5r-91,l187,,,e" filled="f" strokeweight="0">
                <v:path arrowok="t"/>
              </v:shape>
              <v:shape id="_x0000_s5654" style="position:absolute;left:5080;top:4907;width:3020;height:768" coordsize="3020,768" path="m3020,768r-9,-5l3006,763r-10,-4l2991,754r-9,-5l2977,744r-10,l2958,739r-5,-4l2943,730r-9,l2924,725r-5,-5l2900,711r-10,-5l2881,706r-5,-5l2857,691r-19,-9l2828,677r-10,l2799,667r-19,-9l2761,648r-10,-5l2737,639r-19,-10l2708,624r-10,l2684,619r-19,-9l2655,605r-14,-5l2622,591r-15,-5l2598,581r-15,-5l2578,571r-14,-9l2554,557r-28,-10l2516,543r-14,-5l2492,533r-29,-10l2449,514r-10,-5l2410,499r-14,-5l2382,485r-29,-10l2343,470r-14,-9l2300,451r-15,-5l2271,437r-29,-10l2228,422r-15,-9l2199,408r-19,-5l2165,398r-14,-9l2122,379r-14,-5l2093,365r-28,-10l2036,346r-15,-5l2002,331r-29,-9l1945,312r-15,-5l1925,307r-19,-9l1877,288r-28,-10l1820,269r-29,-10l1762,250r-29,-10l1705,230r-20,-4l1671,226r-29,-10l1613,206r-29,-9l1565,192r-29,-10l1522,178r-14,l1493,173r-19,-5l1445,158r-14,-4l1416,154r-14,-5l1383,144r-29,-10l1340,134r-15,-4l1306,125r-14,l1263,115r-19,-5l1224,110r-19,-4l1191,101r-15,l1157,96r-14,l1128,91r-19,-5l1095,86r-19,-4l1061,82r-19,-5l1027,77r-19,-5l975,72,960,67r-19,l927,62r-20,l893,58r-34,l840,53r-33,l792,48r-33,l739,43r-28,l691,38r-48,l629,34r-29,l586,29r-48,l528,24r-72,l442,19r-39,l389,14r-48,l331,10r-67,l254,5r-86,l158,,,e" filled="f" strokeweight="0">
                <v:path arrowok="t"/>
              </v:shape>
              <v:shape id="_x0000_s5655" style="position:absolute;left:5080;top:5325;width:2406;height:360" coordsize="2406,360" path="m2406,360l2199,297,1805,201,1618,163,1440,129,1277,105,1109,86,917,67,706,48,485,28,250,14,,e" filled="f" strokeweight="0">
                <v:path arrowok="t"/>
              </v:shape>
              <v:shape id="_x0000_s5656" style="position:absolute;left:5066;top:3726;width:3581;height:1949" coordsize="3581,1949" path="m3581,1949r-57,-81l3461,1776r-81,-96l3293,1575,3193,1464,3087,1344,2967,1219,2837,1095,2554,850,2396,730,2223,614r-96,-57l2021,504,1795,398,1570,298,1464,259r-96,-38l1277,187r-82,-24l1041,125,893,91,734,67,561,43,374,24,,e" filled="f" strokeweight="0">
                <v:path arrowok="t"/>
              </v:shape>
              <v:shape id="_x0000_s5657" style="position:absolute;left:5080;top:2146;width:3913;height:3529" coordsize="3913,3529" path="m3913,3529r-19,-206l3870,3126r-19,-192l3827,2751r-53,-345l3716,2084r-57,-298l3625,1652r-29,-130l3563,1397r-34,-115l3495,1177r-38,-101l3419,989r-44,-81l3332,840r-43,-62l3198,672r-91,-96l3063,533r-38,-38l2948,437r-91,-53l2799,360r-67,-24l2583,274r-81,-29l2410,216r-96,-29l2204,159,2079,135,1945,115r-77,-9l1781,96,1589,72,1383,58,1172,39,955,29,759,15,667,10r-86,l504,5r-67,l360,5,298,,187,,,5e" filled="f" strokeweight="0">
                <v:path arrowok="t"/>
              </v:shape>
              <v:shape id="_x0000_s5658" style="position:absolute;left:5075;top:2694;width:3813;height:2981" coordsize="3813,2981" path="m3813,2981r-63,-245l3678,2501r-82,-230l3505,2040,3404,1814,3299,1598,3179,1387,3044,1185,2895,993,2732,816,2559,653r-96,-77l2367,508,2262,446,2151,393,1921,297,1685,225,1575,192,1469,158r-96,-29l1282,105,1109,72,941,48,768,28,581,14,394,4,,e" filled="f" strokeweight="0">
                <v:path arrowok="t"/>
              </v:shape>
              <v:shape id="_x0000_s5659" style="position:absolute;left:5075;top:2948;width:3769;height:2727" coordsize="3769,2727" path="m3769,2727r-57,-158l3640,2405r-82,-172l3462,2050r-53,-101l3352,1844,3227,1628,3097,1412,2958,1215,2814,1037,2655,874,2492,730,2324,605r-86,-58l2156,499,2007,413,1844,336r-91,-38l1647,254,1532,211,1402,178,1119,115,836,67,711,48,596,34,495,19,408,14,331,5r-67,l139,,,e" filled="f" strokeweight="0">
                <v:path arrowok="t"/>
              </v:shape>
              <v:shape id="_x0000_s5660" style="position:absolute;left:5075;top:4216;width:3419;height:1459" coordsize="3419,1459" path="m3419,1459r-96,-86l3217,1282,3102,1181r-120,-96l2847,984,2713,878,2564,773,2411,672,2089,494,1916,417,1734,340,1532,268,1311,206,1100,148,999,124,903,100,725,67,562,43,413,28,288,14,235,9,197,4,130,,,e" filled="f" strokeweight="0">
                <v:path arrowok="t"/>
              </v:shape>
              <v:shape id="_x0000_s5661" style="position:absolute;left:5075;top:4676;width:3198;height:999" coordsize="3198,999" path="m3198,999l3064,913,2924,841,2631,692,2319,533,2161,457,1993,385,1652,269,1479,217,1297,169,1105,125,903,87,706,58,528,34,375,20,235,10,115,,,e" filled="f" strokeweight="0">
                <v:path arrowok="t"/>
              </v:shape>
              <v:shape id="_x0000_s5662" style="position:absolute;left:5080;top:5118;width:2770;height:557" coordsize="2770,557" path="m2770,557l2569,471,2454,432r-63,-24l2319,380,2170,332,2007,288,1834,245r-96,-24l1642,192,1536,163,1421,139,1172,96,927,58,807,43,701,29,499,10,317,,,e" filled="f" strokeweight="0">
                <v:path arrowok="t"/>
              </v:shape>
              <v:shape id="_x0000_s5663" style="position:absolute;left:5080;top:4436;width:3318;height:1234" coordsize="3318,1234" path="m3318,1234l3020,1023,2713,821,2406,639,2242,553,2079,471,1729,332,1546,269,1354,212,1152,154,941,106,735,63,639,48,547,34,384,15,307,10,240,5,110,5,,e" filled="f" strokeweight="0">
                <v:path arrowok="t"/>
              </v:shape>
              <v:shape id="_x0000_s5664" style="position:absolute;left:5080;top:3966;width:3505;height:1709" coordsize="3505,1709" path="m3505,1709l3399,1599,3284,1484,3039,1248,2780,1018,2641,898,2492,787,2170,581,1997,480,1815,394,1608,317,1383,245,1162,187,1056,158,960,134,778,91,610,62,461,38,326,24,269,19,221,14,139,5,,e" filled="f" strokeweight="0">
                <v:path arrowok="t"/>
              </v:shape>
              <v:shape id="_x0000_s5665" style="position:absolute;left:5080;top:2415;width:3860;height:3265" coordsize="3860,3265" path="m3860,3265r-28,-182l3793,2895r-43,-197l3697,2492r-62,-221l3567,2041r-72,-231l3414,1599r-87,-197l3231,1220,3131,1052,3020,898,2886,759,2742,639,2593,528,2449,437r-63,-38l2329,365,2213,307,2093,259r-72,-19l1945,216,1767,173,1565,130,1349,96,1114,67,859,43,595,19,307,5,,e" filled="f" strokeweight="0">
                <v:path arrowok="t"/>
              </v:shape>
              <v:shape id="_x0000_s5666" style="position:absolute;left:5210;top:2021;width:984;height:1052" coordsize="984,1052" path="m,1052l,999,4,980r,-67l9,893r,-48l14,831r,-34l19,783r,-14l24,754r,-29l28,711r,-14l33,682r,-14l38,653r,-14l48,610r,-14l52,586r,-14l57,557r5,-9l62,533r5,-9l72,509r,-9l76,485,86,466r,-14l96,432r4,-14l110,399r,-19l120,360r4,-4l134,336r10,-19l148,312r10,-19l163,288r5,-9l172,274r5,-10l187,255r5,-10l201,236r5,-5l211,221r5,-5l225,212r10,-10l240,197r9,-5l259,183r9,-5l273,173r10,-5l288,164r9,-5l302,154r10,-5l317,144r19,-9l341,130r9,-5l360,125r19,-9l384,111r9,l413,101r9,-5l432,96r19,-9l461,82r14,-5l485,77r19,-9l518,68,537,58r15,l561,53r15,-5l585,48r10,-4l609,44r15,-5l633,39r15,-5l657,34r15,-5l686,29r15,-5l710,24r15,-4l753,20r15,-5l797,15r14,-5l854,10,869,5r43,l926,r58,e" filled="f" strokeweight="0">
                <v:path arrowok="t"/>
              </v:shape>
              <v:shape id="_x0000_s5667" style="position:absolute;left:5296;top:2146;width:3217;height:3395" coordsize="3217,3395" path="m,3395l5,3097r5,-283l24,2545,43,2281,72,2031r29,-240l144,1561r53,-221l259,1133,327,936r48,-91l427,754r63,-91l571,576r96,-86l787,413,917,346r144,-63l1220,231r163,-48l1556,144r173,-29l2074,67,2439,24r183,-9l2814,5,3015,r202,5e" filled="f" strokeweight="0">
                <v:path arrowok="t"/>
              </v:shape>
              <v:shape id="_x0000_s5668" style="position:absolute;left:5536;top:2415;width:3198;height:3150" coordsize="3198,3150" path="m,3150l,3001r5,-19l5,2890r5,-19l10,2794r5,-19l15,2742r4,-20l19,2665r5,-19l24,2626r5,-19l29,2569r5,-19l34,2530r5,-14l39,2478r4,-20l43,2439r5,-19l48,2401r5,-19l53,2362r10,-38l63,2305r4,-20l67,2257r5,-20l72,2218r5,-24l77,2175r10,-38l87,2117r9,-38l96,2060r10,-39l106,1997r9,-38l115,1940r10,-39l130,1882r,-24l139,1820r10,-39l149,1762r10,-38l163,1705r5,-24l178,1642r9,-38l197,1565r5,-14l211,1532r10,-39l231,1455r9,-15l250,1402r9,-19l264,1378r10,-38l283,1325r5,-19l298,1292r5,-20l312,1253r5,-14l327,1220r4,-15l341,1186r10,-14l355,1152r10,-14l375,1119r4,-15l389,1090r10,-19l403,1056r10,-19l432,1008r10,-19l461,960r10,-14l480,927r19,-29l519,869r19,-29l547,826r15,-15l581,783r15,-15l615,739r14,-14l639,715r29,-28l677,677r15,-14l701,658r10,-15l725,629r15,-10l749,605r15,-10l778,581r10,-10l802,562r14,-15l826,538r29,-19l869,504r10,-9l908,475r28,-19l951,442r29,-19l1008,403r15,-4l1042,389r29,-19l1090,360r14,-9l1124,341r19,-5l1181,317r19,-10l1220,303r38,-20l1282,279r19,-10l1325,264r48,-19l1397,240r24,-9l1445,226r24,-10l1489,216r28,-5l1541,202r29,-5l1599,187r58,-9l1685,168r34,-5l1748,159r29,-10l1810,144r29,-5l1906,130r34,-10l2007,110r67,-9l2108,96r38,-5l2180,86r77,-9l2290,72r77,-10l2444,53r38,l2526,48r38,-5l2607,38r39,l2732,29r39,-5l2814,24r86,-10l2948,14r43,-4l3035,10r48,-5l3126,5,3174,r24,e" filled="f" strokeweight="0">
                <v:path arrowok="t"/>
              </v:shape>
              <v:shape id="_x0000_s5669" style="position:absolute;left:5757;top:2698;width:3063;height:2867" coordsize="3063,2867" path="m,2867l,2756r5,-14l5,2684r5,-14l10,2617r4,-10l14,2579r5,-15l19,2540r5,-14l24,2497r5,-14l29,2468r5,-14l34,2439r4,-14l38,2411r5,-15l43,2382r5,-15l48,2353r5,-14l53,2324r5,-19l58,2291r9,-29l67,2233r5,-14l72,2199r5,-14l82,2166r,-15l86,2132r5,-14l96,2099r,-20l106,2041r4,-14l110,2007r10,-38l130,1930r4,-19l134,1892r10,-38l154,1815r9,-38l173,1738r9,-38l192,1662r5,-20l206,1623r10,-38l221,1566r5,-15l230,1532r10,-19l245,1494r5,-15l259,1460r5,-19l269,1426r9,-19l283,1402r5,-19l293,1369r9,-19l307,1335r10,-19l322,1302r9,-15l341,1268r5,-15l355,1239r5,-19l379,1191r5,-19l403,1143r10,-14l418,1109r19,-28l456,1052r19,-29l480,1004r19,-29l519,946r19,-29l547,908r20,-29l576,865r15,-15l600,836r10,-10l629,797r10,-9l648,773r15,-14l672,749r10,-14l691,725r10,-4l711,706r9,-9l730,682r14,-9l754,663r9,-14l778,639r19,-19l811,610r10,-9l831,586r14,-9l855,567r14,-10l879,548r14,-10l903,533r14,-9l927,514r14,-10l951,495r28,-19l989,471r14,-10l1013,452r15,-10l1042,437r14,-9l1066,418r14,-5l1095,404r14,-5l1138,380r10,-5l1162,365r14,-5l1191,351r14,-5l1220,336r14,-4l1253,322r15,-5l1282,308r10,l1306,298r14,-5l1335,284r14,-5l1368,269r15,-5l1402,260r14,-10l1431,245r19,-5l1464,231r39,-10l1517,216r19,-9l1551,202r38,-10l1604,188r19,-5l1642,173r19,-5l1676,164r38,-10l1753,144r19,-4l1786,135r39,-10l1863,116r19,-5l1901,111r39,-10l1978,92r19,-5l2017,87r14,-5l2069,72r20,l2108,68r14,l2141,63r20,l2199,53r19,l2237,48r20,l2295,39r19,l2334,34r19,l2372,29r43,l2434,24r20,l2473,20r38,l2535,15r39,l2593,10r43,l2655,5r101,l2780,r283,e" filled="f" strokeweight="0">
                <v:path arrowok="t"/>
              </v:shape>
              <v:shape id="_x0000_s5670" style="position:absolute;left:5992;top:2962;width:2896;height:2627" coordsize="2896,2627" path="m5,2627r,-24l,2598,,2415r5,-9l5,2367r5,-9l10,2329r5,-10l15,2291r4,-15l19,2257r5,-10l24,2223r5,-9l29,2185r5,-10l34,2161r5,-10l39,2137r4,-10l43,2118r5,-15l48,2094r5,-15l53,2070r5,-15l58,2041r5,-10l63,2017r4,-10l67,1993r5,-14l77,1969r,-14l82,1940r5,-9l87,1916r9,-29l96,1878r10,-29l111,1835r4,-10l115,1811r10,-29l130,1767r5,-9l135,1743r9,-29l149,1705r10,-29l168,1647r5,-9l178,1623r5,-5l192,1590r10,-29l207,1551r9,-29l226,1494r5,-10l240,1455r10,-29l260,1398r4,-15l274,1374r10,-29l293,1316r10,-14l312,1273r10,-15l327,1244r5,-10l341,1220r10,-29l360,1177r5,-15l375,1148r9,-10l389,1124r19,-29l413,1081r10,-15l432,1057r20,-29l456,1013r10,-9l476,989r9,-4l504,956r10,-15l524,932r9,-15l548,903r9,-14l567,879r14,-14l591,850r14,-14l615,826r14,-14l639,797r14,-14l663,769r14,-10l706,730r10,-9l744,692r15,-15l773,668r10,-15l797,639r15,-10l826,615r15,-10l855,591r14,-10l884,567r14,-10l913,543r14,-10l941,519r29,-19l985,485r28,-19l1028,457r19,-10l1076,428r14,-10l1100,413r29,-19l1157,375r29,-19l1201,351r28,-19l1249,327r28,-19l1292,303r14,-10l1321,288r19,-9l1354,274r15,-10l1383,260r19,-10l1431,240r19,-9l1479,221r19,-5l1513,207r19,-5l1546,197r20,-5l1580,183r19,-5l1614,173r19,-5l1647,164r39,-10l1700,149r38,-9l1777,130r14,-5l1830,116r19,-5l1863,111r39,-10l1940,92r19,l1983,87r39,-10l2041,72r19,l2084,68r19,-5l2123,63r24,-5l2166,53r24,l2209,48r24,-4l2252,44r24,-5l2295,39r24,-5l2339,34r24,-5l2387,29r19,-5l2430,24r24,-4l2497,20r24,-5l2569,15r24,-5l2636,10r24,-5l2756,5,2785,r111,e" filled="f" strokeweight="0">
                <v:path arrowok="t"/>
              </v:shape>
              <v:shape id="_x0000_s5671" style="position:absolute;left:6194;top:3222;width:2694;height:2386" coordsize="2694,2386" path="m,2386r,-14l5,2362r,-38l10,2309r,-24l14,2271r,-29l19,2232r,-29l24,2194r,-15l29,2165r,-10l34,2141r,-10l38,2117r,-24l43,2079r,-15l48,2055r5,-15l53,2026r5,-10l58,2002r4,-10l62,1978r5,-15l72,1954r,-15l77,1925r,-10l82,1901r4,-10l86,1877r5,-14l96,1853r,-14l101,1829r9,-29l110,1781r5,-14l120,1757r,-14l125,1733r9,-29l139,1695r,-15l144,1671r5,-15l154,1647r4,-15l158,1623r5,-15l168,1599r5,-15l178,1575r4,-15l187,1551r,-15l192,1522r5,-10l202,1498r4,-10l211,1474r5,-10l221,1450r5,-10l230,1426r5,-10l240,1402r5,-10l254,1378r5,-10l264,1354r5,-10l274,1330r9,-10l288,1306r5,-10l298,1282r9,-10l317,1243r9,-9l331,1229r10,-29l350,1190r5,-14l365,1166r5,-14l379,1138r5,-10l389,1114r9,-10l403,1090r10,-15l418,1066r9,-15l437,1042r5,-15l451,1013r5,-10l475,974r5,-9l490,950r9,-9l504,926r10,-14l523,902r10,-14l542,878r20,-28l571,840r10,-14l591,816r9,-14l610,792r9,-14l629,768r10,-15l653,744r10,-15l672,720r15,-15l696,696r15,-10l720,672r15,-10l744,657r10,-14l768,633r15,-14l797,609r10,-9l821,585r14,-9l850,561r29,-19l893,528r14,-10l922,504r19,-10l955,485r15,-15l984,461r19,-10l1018,437r14,-10l1051,417r15,-14l1085,393r14,-9l1119,369r14,-9l1171,341r20,-10l1205,321r19,-9l1244,297r38,-19l1301,269r19,-5l1359,245r38,-20l1416,216r20,-5l1455,201r24,-9l1498,187r19,-10l1532,177r19,-4l1575,163r19,-5l1618,149r19,-5l1661,139r19,-10l1728,120r20,-5l1772,110r24,-9l1844,91r19,-5l1911,77r48,-10l1983,62r29,l2060,53r48,-10l2137,43r48,-10l2213,33r48,-9l2290,24r29,-5l2343,19r29,-5l2396,14r29,-5l2477,9r29,-5l2593,4,2622,r72,e" filled="f" strokeweight="0">
                <v:path arrowok="t"/>
              </v:shape>
              <v:shape id="_x0000_s5672" style="position:absolute;left:6434;top:3476;width:2506;height:2156" coordsize="2506,2156" path="m,2156l14,2017,38,1877,72,1743r38,-134l158,1474r53,-129l274,1210r77,-130l442,946,543,812,653,677,787,557,941,447,1114,341r192,-96l1512,163r226,-62l1978,53,2233,19,2506,e" filled="f" strokeweight="0">
                <v:path arrowok="t"/>
              </v:shape>
              <v:shape id="_x0000_s5673" style="position:absolute;left:7116;top:4211;width:1834;height:1464" coordsize="1834,1464" path="m,1464r,-24l5,1435r,-33l9,1397r,-19l14,1373r,-24l19,1339r,-9l24,1325r,-19l29,1301r,-10l33,1282r,-5l38,1267r,-9l43,1253r,-10l48,1234r,-5l57,1210r,-5l62,1195r,-9l67,1176r5,-5l72,1162r9,-20l86,1138r,-10l96,1109r5,-5l105,1094r,-14l115,1061r5,-10l125,1046r9,-19l144,1008r9,-19l158,984r10,-19l177,946r10,-20l197,917r4,-10l206,902r10,-19l221,874r9,-10l240,845r5,-10l254,826r5,-10l264,811r9,-9l283,782r10,-9l302,754r10,-5l322,730r9,-10l336,710r10,-4l355,686r10,-9l370,677r9,-19l389,648r5,-5l403,634r5,-10l418,619r9,-19l437,595r5,-9l451,576r5,-5l466,562r4,-10l480,547r5,-9l494,528r10,-5l509,514r9,-10l523,499r10,-10l538,485r19,-20l562,461r9,-10l581,446r9,-9l595,432r10,-10l614,417r10,-9l629,403r9,-10l648,389r10,-10l667,374r10,-9l682,360r9,-5l701,345r19,-9l730,326r9,l749,317r19,-10l778,297r19,-9l811,278r19,-9l845,264r9,-10l864,249r14,-4l898,235r14,-10l922,221r14,-5l946,211r14,-5l970,201r14,-9l994,187r29,-10l1032,173r15,-5l1056,163r15,-5l1080,153r29,-9l1119,139r14,-5l1143,129r28,-9l1181,115r14,l1205,110r14,-5l1229,101r14,-5l1253,91r14,l1277,86r10,l1296,81r15,l1320,77r15,-5l1344,72r15,-5l1368,62r15,l1402,53r14,l1426,48r14,l1450,43r14,l1474,38r14,l1498,33r14,l1522,29r24,l1555,24r15,l1579,19r25,l1618,14r19,l1652,9r33,l1700,5r57,l1767,r67,e" filled="f" strokeweight="0">
                <v:path arrowok="t"/>
              </v:shape>
              <v:shape id="_x0000_s5674" style="position:absolute;left:7332;top:4451;width:1642;height:1224" coordsize="1642,1224" path="m,1224r5,-9l5,1205r4,-10l9,1186r10,-19l19,1157r5,-10l24,1138r9,-19l33,1109r10,-19l48,1080r,-5l57,1056r,-9l67,1027r10,-19l77,999r4,-5l91,974r5,-9l96,955r10,-19l110,931r10,-19l130,893r4,-5l144,869r,-10l149,854r9,-19l163,826r5,-5l173,811r5,-5l187,787r5,-9l197,773r9,-19l211,749r10,-19l226,725r9,-10l240,706r5,-5l254,682r5,-5l269,667r5,-9l278,653r5,-10l293,638r9,-19l307,614r10,-9l322,600r4,-10l336,586r10,-20l355,562r5,-10l365,547r9,-9l379,533r5,-10l394,518r4,-4l408,504r5,-5l422,490r5,-5l432,475r10,-5l446,466r10,-10l461,456r5,-10l470,442r10,-10l485,427r9,-5l504,413r5,-5l518,403r5,-9l542,384r5,-5l557,370r9,-5l571,360r10,-5l590,346r5,-5l614,331r5,-9l638,312r10,-5l653,302r9,-4l672,288r10,-5l686,278r20,-9l710,264r20,-10l739,249r5,-4l763,235r5,-5l787,221r5,-5l802,211r5,-5l826,197r5,l835,192r10,-5l850,182r9,-5l864,173r10,l883,163r10,-5l898,153r9,l917,144r10,l931,139r10,-5l946,134r5,-5l960,125r5,l970,120r9,l984,115r10,l1003,105r10,l1018,101r9,l1032,96r5,l1047,91r4,l1061,86r5,l1075,81r5,l1090,77r9,l1104,72r19,l1128,67r10,l1147,62r24,l1181,57r10,l1195,53r10,l1215,48r19,l1243,43r20,l1272,38r19,l1301,33r19,l1330,29r19,l1359,24r24,l1392,19r29,l1431,14r33,l1474,9r48,l1532,5r57,l1599,r43,e" filled="f" strokeweight="0">
                <v:path arrowok="t"/>
              </v:shape>
              <v:shape id="_x0000_s5675" style="position:absolute;left:7572;top:4691;width:1421;height:984" coordsize="1421,984" path="m,984l,970r5,-5l5,946r5,-5l10,931r4,-4l14,912r5,-5l19,898r5,-5l24,883r5,-4l29,869r5,l34,859r4,-4l38,845r5,-5l43,835r5,-4l48,826r5,-5l53,811r5,-4l58,802r9,-10l67,783r5,-5l72,773r5,-5l77,759r5,-5l82,749r4,-5l86,739r10,-9l96,725r10,-10l106,710r4,-4l110,701r10,-10l125,682r,-5l134,667r,-5l144,653r5,-5l149,643r5,-9l158,629r,-5l168,614r10,-9l178,600r9,-10l192,581r,-5l202,566r9,-9l211,552r5,-5l221,547r,-9l230,528r5,-5l235,518r10,-9l254,499r,-5l264,485r5,-5l269,475r9,-9l288,456r,-5l298,442r9,-10l312,427r,-5l322,413r9,-10l341,394r9,-10l360,374r,-4l370,360r9,-10l384,346r10,l403,336r10,-10l418,326r9,-9l437,307r5,-5l451,298r5,-5l461,293r9,-5l480,278r5,-4l495,269r4,l509,264r10,-10l528,250r5,-5l543,245r4,-5l557,235r10,-9l576,226r5,-5l591,216r4,-5l605,211r5,-5l619,202r5,-5l634,197r9,-10l653,187r5,-5l667,178r5,-5l682,173r9,-10l701,163r10,-9l725,154r10,-10l739,144r10,-5l754,134r5,l763,130r10,l783,120r4,l792,115r10,l807,110r4,l816,106r5,l826,101r9,-5l840,96r5,-5l850,91r5,-5l859,86r10,-4l879,82r4,-5l893,77r5,-5l903,72r4,-5l917,67r5,-5l931,62r10,-4l946,58r5,-5l965,53r10,-5l979,48r10,-5l1018,43r5,-5l1037,38r10,-4l1061,34r10,-5l1095,29r9,-5l1128,24r10,-5l1162,19r10,-5l1205,14r10,-5l1258,9r10,-4l1344,5,1354,r67,e" filled="f" strokeweight="0">
                <v:path arrowok="t"/>
              </v:shape>
              <v:shape id="_x0000_s5676" style="position:absolute;left:8057;top:5128;width:936;height:547" coordsize="936,547" path="m,547l53,461r62,-72l240,264r62,-63l370,149r72,-44l523,67,614,38,715,14,821,5,936,e" filled="f" strokeweight="0">
                <v:path arrowok="t"/>
              </v:shape>
              <v:shape id="_x0000_s5677" style="position:absolute;left:8623;top:5531;width:375;height:144" coordsize="375,144" path="m375,l269,,221,10,173,24,125,43,82,67,44,101,,144e" filled="f" strokeweight="0">
                <v:path arrowok="t"/>
              </v:shape>
              <v:shape id="_x0000_s5678" style="position:absolute;left:8326;top:5344;width:667;height:331" coordsize="667,331" path="m,331l72,245r81,-72l235,115,321,67,408,33,494,9,581,r86,e" filled="f" strokeweight="0">
                <v:path arrowok="t"/>
              </v:shape>
              <v:shape id="_x0000_s5679" style="position:absolute;left:7812;top:4907;width:1181;height:773" coordsize="1181,773" path="m,773l48,658,106,552r67,-91l245,374r77,-81l408,221r96,-58l615,110,739,67,874,38,1023,14,1181,e" filled="f" strokeweight="0">
                <v:path arrowok="t"/>
              </v:shape>
              <v:shape id="_x0000_s5680" style="position:absolute;left:6655;top:3740;width:2295;height:1935" coordsize="2295,1935" path="m,1935l14,1815,38,1690,77,1551r53,-144l197,1249r86,-173l374,903r53,-77l480,754,595,624,725,519,855,423,984,336r106,-72l1191,211r110,-48l1368,139r77,-19l1532,96r96,-19l1829,39,2055,15,2295,e" filled="f" strokeweight="0">
                <v:path arrowok="t"/>
              </v:shape>
              <v:shape id="_x0000_s5681" style="position:absolute;left:6895;top:3975;width:2055;height:1700" coordsize="2055,1700" path="m,1700l14,1585,34,1470,67,1354r43,-115l163,1124r58,-120l293,889,370,778,461,673,562,572,667,476,787,385,917,303r139,-77l1200,154r159,-53l1522,58,1690,29,1868,5,2055,e" filled="f" strokeweight="0">
                <v:path arrowok="t"/>
              </v:shape>
              <v:line id="_x0000_s5682" style="position:absolute" from="5075,1887" to="5076,5522" strokeweight="0"/>
              <v:shape id="_x0000_s5683" style="position:absolute;left:5536;top:4446;width:1196;height:907" coordsize="1196,907" path="m,907l101,797,221,682,355,562,504,447,802,226r86,-58l980,115,1080,58,1196,e" filled="f" strokeweight="0">
                <v:stroke dashstyle="3 1"/>
                <v:path arrowok="t"/>
              </v:shape>
              <v:shape id="_x0000_s5684" style="position:absolute;left:2871;top:5329;width:6170;height:509" coordsize="6170,509" path="m6151,308r10,l6165,303r5,l6170,289r-5,-5l6165,279r-4,l5709,135r-9,l5263,298r9,l4821,221r-10,l4389,442r9,l3957,293r-5,l3515,260,3078,202r5,l2656,r-15,l2195,289r9,l1767,221r-441,l884,375r5,l452,308r-5,l10,481,,490r,10l10,509r9,l456,337r-4,l889,404r4,l1335,250r-5,l1767,250r437,67l2209,317r5,l2660,29r-14,l3073,231r5,l3515,289r437,33l3947,322r442,149l4394,471r4,l4821,250r-10,l5263,327r5,l5272,327,5709,164r-9,l6151,308xe" fillcolor="black" stroked="f">
                <v:path arrowok="t"/>
              </v:shape>
              <v:shape id="_x0000_s5685" style="position:absolute;left:3356;top:5541;width:3448;height:168" coordsize="3448,168" path="m3448,168l3347,153,3241,134,3020,101,2910,81,2809,67,2718,57r-77,-9l2511,38,2401,33,2180,24,1954,14,1724,r-5,l1489,14,1258,24r-110,5l1042,33,927,38,797,48r-77,9l629,67,423,96,207,129,,163e" filled="f" strokeweight="0">
                <v:path arrowok="t"/>
              </v:shape>
              <v:shape id="_x0000_s5686" style="position:absolute;left:1148;top:5555;width:369;height:120" coordsize="369,120" path="m,l19,r5,5l48,5r4,5l76,10r,5l96,15r4,4l115,19r5,5l139,24r5,5l153,29r5,5l172,34r,5l187,39r5,4l201,43r5,5l216,48r4,5l230,53r,5l244,58r5,5l254,63r5,4l268,67r,5l278,72r5,5l288,77r4,5l297,82r5,5l307,87r5,4l316,91r5,5l331,96r,5l336,101r4,5l345,106r5,5l355,111r,4l364,115r5,5e" filled="f" strokeweight="0">
                <v:stroke dashstyle="3 1"/>
                <v:path arrowok="t"/>
              </v:shape>
              <v:shape id="_x0000_s5687" style="position:absolute;left:1124;top:5507;width:1339;height:327" coordsize="1339,327" path="m1315,327r15,l1334,322r5,l1339,307r-5,-4l1334,298,1027,111r,4l897,5,893,,883,,643,67r5,l316,87r5,l19,19,4,19r,5l,29,,43r4,l9,48r303,67l316,115,648,96r5,l893,29,878,24r130,111l1008,139r307,188xe" fillcolor="black" stroked="f">
                <v:path arrowok="t"/>
              </v:shape>
              <v:oval id="_x0000_s5688" style="position:absolute;left:6712;top:4417;width:63;height:58" fillcolor="black" strokeweight="0"/>
              <v:line id="_x0000_s5689" style="position:absolute;flip:x" from="5733,5565" to="5954,5566" strokeweight="0"/>
              <v:rect id="_x0000_s5690" style="position:absolute;left:9060;top:6309;width:605;height:211" fillcolor="#e5e5e5" stroked="f"/>
              <v:rect id="_x0000_s5691" style="position:absolute;left:9060;top:6309;width:600;height:207;mso-wrap-style:none" filled="f" stroked="f">
                <v:textbox style="mso-fit-shape-to-text:t" inset="0,0,0,0">
                  <w:txbxContent>
                    <w:p w:rsidR="00DD41F9" w:rsidRDefault="00DD41F9" w:rsidP="0031289D">
                      <w:pPr>
                        <w:spacing w:before="0"/>
                      </w:pPr>
                      <w:r>
                        <w:rPr>
                          <w:color w:val="000000"/>
                          <w:sz w:val="18"/>
                          <w:szCs w:val="18"/>
                        </w:rPr>
                        <w:t>1448-09</w:t>
                      </w:r>
                    </w:p>
                  </w:txbxContent>
                </v:textbox>
              </v:rect>
              <v:rect id="_x0000_s5692" style="position:absolute;left:605;top:5867;width:252;height:207;mso-wrap-style:none" filled="f" stroked="f">
                <v:textbox style="mso-fit-shape-to-text:t" inset="0,0,0,0">
                  <w:txbxContent>
                    <w:p w:rsidR="00DD41F9" w:rsidRDefault="00DD41F9" w:rsidP="0031289D">
                      <w:pPr>
                        <w:spacing w:before="0"/>
                      </w:pPr>
                      <w:r>
                        <w:rPr>
                          <w:color w:val="000000"/>
                          <w:sz w:val="18"/>
                          <w:szCs w:val="18"/>
                        </w:rPr>
                        <w:t>80°</w:t>
                      </w:r>
                    </w:p>
                  </w:txbxContent>
                </v:textbox>
              </v:rect>
              <v:rect id="_x0000_s5693" style="position:absolute;left:1431;top:5867;width:342;height:207;mso-wrap-style:none" filled="f" stroked="f">
                <v:textbox style="mso-fit-shape-to-text:t" inset="0,0,0,0">
                  <w:txbxContent>
                    <w:p w:rsidR="00DD41F9" w:rsidRDefault="00DD41F9" w:rsidP="0031289D">
                      <w:pPr>
                        <w:spacing w:before="0"/>
                      </w:pPr>
                      <w:r>
                        <w:rPr>
                          <w:color w:val="000000"/>
                          <w:sz w:val="18"/>
                          <w:szCs w:val="18"/>
                        </w:rPr>
                        <w:t>100°</w:t>
                      </w:r>
                    </w:p>
                  </w:txbxContent>
                </v:textbox>
              </v:rect>
              <v:rect id="_x0000_s5694" style="position:absolute;left:2310;top:5867;width:342;height:207;mso-wrap-style:none" filled="f" stroked="f">
                <v:textbox style="mso-fit-shape-to-text:t" inset="0,0,0,0">
                  <w:txbxContent>
                    <w:p w:rsidR="00DD41F9" w:rsidRDefault="00DD41F9" w:rsidP="0031289D">
                      <w:pPr>
                        <w:spacing w:before="0"/>
                      </w:pPr>
                      <w:r>
                        <w:rPr>
                          <w:color w:val="000000"/>
                          <w:sz w:val="18"/>
                          <w:szCs w:val="18"/>
                        </w:rPr>
                        <w:t>120°</w:t>
                      </w:r>
                    </w:p>
                  </w:txbxContent>
                </v:textbox>
              </v:rect>
              <v:rect id="_x0000_s5695" style="position:absolute;left:3169;top:5867;width:342;height:207;mso-wrap-style:none" filled="f" stroked="f">
                <v:textbox style="mso-fit-shape-to-text:t" inset="0,0,0,0">
                  <w:txbxContent>
                    <w:p w:rsidR="00DD41F9" w:rsidRDefault="00DD41F9" w:rsidP="0031289D">
                      <w:pPr>
                        <w:spacing w:before="0"/>
                      </w:pPr>
                      <w:r>
                        <w:rPr>
                          <w:color w:val="000000"/>
                          <w:sz w:val="18"/>
                          <w:szCs w:val="18"/>
                        </w:rPr>
                        <w:t>140°</w:t>
                      </w:r>
                    </w:p>
                  </w:txbxContent>
                </v:textbox>
              </v:rect>
              <v:rect id="_x0000_s5696" style="position:absolute;left:4057;top:5867;width:342;height:207;mso-wrap-style:none" filled="f" stroked="f">
                <v:textbox style="mso-fit-shape-to-text:t" inset="0,0,0,0">
                  <w:txbxContent>
                    <w:p w:rsidR="00DD41F9" w:rsidRDefault="00DD41F9" w:rsidP="0031289D">
                      <w:pPr>
                        <w:spacing w:before="0"/>
                      </w:pPr>
                      <w:r>
                        <w:rPr>
                          <w:color w:val="000000"/>
                          <w:sz w:val="18"/>
                          <w:szCs w:val="18"/>
                        </w:rPr>
                        <w:t>160°</w:t>
                      </w:r>
                    </w:p>
                  </w:txbxContent>
                </v:textbox>
              </v:rect>
              <v:rect id="_x0000_s5697" style="position:absolute;left:4931;top:5867;width:342;height:207;mso-wrap-style:none" filled="f" stroked="f">
                <v:textbox style="mso-fit-shape-to-text:t" inset="0,0,0,0">
                  <w:txbxContent>
                    <w:p w:rsidR="00DD41F9" w:rsidRDefault="00DD41F9" w:rsidP="0031289D">
                      <w:pPr>
                        <w:spacing w:before="0"/>
                      </w:pPr>
                      <w:r>
                        <w:rPr>
                          <w:color w:val="000000"/>
                          <w:sz w:val="18"/>
                          <w:szCs w:val="18"/>
                        </w:rPr>
                        <w:t>180°</w:t>
                      </w:r>
                    </w:p>
                  </w:txbxContent>
                </v:textbox>
              </v:rect>
              <v:rect id="_x0000_s5698" style="position:absolute;left:5805;top:5867;width:342;height:207;mso-wrap-style:none" filled="f" stroked="f">
                <v:textbox style="mso-fit-shape-to-text:t" inset="0,0,0,0">
                  <w:txbxContent>
                    <w:p w:rsidR="00DD41F9" w:rsidRDefault="00DD41F9" w:rsidP="0031289D">
                      <w:pPr>
                        <w:spacing w:before="0"/>
                      </w:pPr>
                      <w:r>
                        <w:rPr>
                          <w:color w:val="000000"/>
                          <w:sz w:val="18"/>
                          <w:szCs w:val="18"/>
                        </w:rPr>
                        <w:t>200°</w:t>
                      </w:r>
                    </w:p>
                  </w:txbxContent>
                </v:textbox>
              </v:rect>
              <v:rect id="_x0000_s5699" style="position:absolute;left:6684;top:5867;width:342;height:207;mso-wrap-style:none" filled="f" stroked="f">
                <v:textbox style="mso-fit-shape-to-text:t" inset="0,0,0,0">
                  <w:txbxContent>
                    <w:p w:rsidR="00DD41F9" w:rsidRDefault="00DD41F9" w:rsidP="0031289D">
                      <w:pPr>
                        <w:spacing w:before="0"/>
                      </w:pPr>
                      <w:r>
                        <w:rPr>
                          <w:color w:val="000000"/>
                          <w:sz w:val="18"/>
                          <w:szCs w:val="18"/>
                        </w:rPr>
                        <w:t>220°</w:t>
                      </w:r>
                    </w:p>
                  </w:txbxContent>
                </v:textbox>
              </v:rect>
              <v:rect id="_x0000_s5700" style="position:absolute;left:7553;top:5867;width:342;height:207;mso-wrap-style:none" filled="f" stroked="f">
                <v:textbox style="mso-fit-shape-to-text:t" inset="0,0,0,0">
                  <w:txbxContent>
                    <w:p w:rsidR="00DD41F9" w:rsidRDefault="00DD41F9" w:rsidP="0031289D">
                      <w:pPr>
                        <w:spacing w:before="0"/>
                      </w:pPr>
                      <w:r>
                        <w:rPr>
                          <w:color w:val="000000"/>
                          <w:sz w:val="18"/>
                          <w:szCs w:val="18"/>
                        </w:rPr>
                        <w:t>240°</w:t>
                      </w:r>
                    </w:p>
                  </w:txbxContent>
                </v:textbox>
              </v:rect>
              <v:rect id="_x0000_s5701" style="position:absolute;left:8431;top:5877;width:342;height:207;mso-wrap-style:none" filled="f" stroked="f">
                <v:textbox style="mso-fit-shape-to-text:t" inset="0,0,0,0">
                  <w:txbxContent>
                    <w:p w:rsidR="00DD41F9" w:rsidRDefault="00DD41F9" w:rsidP="0031289D">
                      <w:pPr>
                        <w:spacing w:before="0"/>
                      </w:pPr>
                      <w:r>
                        <w:rPr>
                          <w:color w:val="000000"/>
                          <w:sz w:val="18"/>
                          <w:szCs w:val="18"/>
                        </w:rPr>
                        <w:t>260°</w:t>
                      </w:r>
                    </w:p>
                  </w:txbxContent>
                </v:textbox>
              </v:rect>
              <v:rect id="_x0000_s5702" style="position:absolute;left:9305;top:5867;width:342;height:207;mso-wrap-style:none" filled="f" stroked="f">
                <v:textbox style="mso-fit-shape-to-text:t" inset="0,0,0,0">
                  <w:txbxContent>
                    <w:p w:rsidR="00DD41F9" w:rsidRDefault="00DD41F9" w:rsidP="0031289D">
                      <w:pPr>
                        <w:spacing w:before="0"/>
                      </w:pPr>
                      <w:r>
                        <w:rPr>
                          <w:color w:val="000000"/>
                          <w:sz w:val="18"/>
                          <w:szCs w:val="18"/>
                        </w:rPr>
                        <w:t>280°</w:t>
                      </w:r>
                    </w:p>
                  </w:txbxContent>
                </v:textbox>
              </v:rect>
              <v:rect id="_x0000_s5703" style="position:absolute;left:264;top:1373;width:342;height:207;mso-wrap-style:none" filled="f" stroked="f">
                <v:textbox style="mso-fit-shape-to-text:t" inset="0,0,0,0">
                  <w:txbxContent>
                    <w:p w:rsidR="00DD41F9" w:rsidRDefault="00DD41F9" w:rsidP="0031289D">
                      <w:pPr>
                        <w:spacing w:before="0"/>
                      </w:pPr>
                      <w:r>
                        <w:rPr>
                          <w:color w:val="000000"/>
                          <w:sz w:val="18"/>
                          <w:szCs w:val="18"/>
                        </w:rPr>
                        <w:t>100°</w:t>
                      </w:r>
                    </w:p>
                  </w:txbxContent>
                </v:textbox>
              </v:rect>
              <v:rect id="_x0000_s5704" style="position:absolute;left:331;top:2228;width:252;height:207;mso-wrap-style:none" filled="f" stroked="f">
                <v:textbox style="mso-fit-shape-to-text:t" inset="0,0,0,0">
                  <w:txbxContent>
                    <w:p w:rsidR="00DD41F9" w:rsidRDefault="00DD41F9" w:rsidP="0031289D">
                      <w:pPr>
                        <w:spacing w:before="0"/>
                      </w:pPr>
                      <w:r>
                        <w:rPr>
                          <w:color w:val="000000"/>
                          <w:sz w:val="18"/>
                          <w:szCs w:val="18"/>
                        </w:rPr>
                        <w:t>80°</w:t>
                      </w:r>
                    </w:p>
                  </w:txbxContent>
                </v:textbox>
              </v:rect>
              <v:rect id="_x0000_s5705" style="position:absolute;left:331;top:3106;width:252;height:207;mso-wrap-style:none" filled="f" stroked="f">
                <v:textbox style="mso-fit-shape-to-text:t" inset="0,0,0,0">
                  <w:txbxContent>
                    <w:p w:rsidR="00DD41F9" w:rsidRDefault="00DD41F9" w:rsidP="0031289D">
                      <w:pPr>
                        <w:spacing w:before="0"/>
                      </w:pPr>
                      <w:r>
                        <w:rPr>
                          <w:color w:val="000000"/>
                          <w:sz w:val="18"/>
                          <w:szCs w:val="18"/>
                        </w:rPr>
                        <w:t>60°</w:t>
                      </w:r>
                    </w:p>
                  </w:txbxContent>
                </v:textbox>
              </v:rect>
            </v:group>
            <v:rect id="_x0000_s5707" style="position:absolute;left:331;top:3980;width:252;height:207;mso-wrap-style:none" filled="f" stroked="f">
              <v:textbox style="mso-fit-shape-to-text:t" inset="0,0,0,0">
                <w:txbxContent>
                  <w:p w:rsidR="00DD41F9" w:rsidRDefault="00DD41F9" w:rsidP="0031289D">
                    <w:pPr>
                      <w:spacing w:before="0"/>
                    </w:pPr>
                    <w:r>
                      <w:rPr>
                        <w:color w:val="000000"/>
                        <w:sz w:val="18"/>
                        <w:szCs w:val="18"/>
                      </w:rPr>
                      <w:t>40°</w:t>
                    </w:r>
                  </w:p>
                </w:txbxContent>
              </v:textbox>
            </v:rect>
            <v:rect id="_x0000_s5708" style="position:absolute;left:331;top:4854;width:252;height:207;mso-wrap-style:none" filled="f" stroked="f">
              <v:textbox style="mso-fit-shape-to-text:t" inset="0,0,0,0">
                <w:txbxContent>
                  <w:p w:rsidR="00DD41F9" w:rsidRDefault="00DD41F9" w:rsidP="0031289D">
                    <w:pPr>
                      <w:spacing w:before="0"/>
                    </w:pPr>
                    <w:r>
                      <w:rPr>
                        <w:color w:val="000000"/>
                        <w:sz w:val="18"/>
                        <w:szCs w:val="18"/>
                      </w:rPr>
                      <w:t>20°</w:t>
                    </w:r>
                  </w:p>
                </w:txbxContent>
              </v:textbox>
            </v:rect>
            <v:rect id="_x0000_s5709" style="position:absolute;left:399;top:5723;width:162;height:207;mso-wrap-style:none" filled="f" stroked="f">
              <v:textbox style="mso-fit-shape-to-text:t" inset="0,0,0,0">
                <w:txbxContent>
                  <w:p w:rsidR="00DD41F9" w:rsidRDefault="00DD41F9" w:rsidP="0031289D">
                    <w:pPr>
                      <w:spacing w:before="0"/>
                    </w:pPr>
                    <w:r>
                      <w:rPr>
                        <w:color w:val="000000"/>
                        <w:sz w:val="18"/>
                        <w:szCs w:val="18"/>
                      </w:rPr>
                      <w:t>0°</w:t>
                    </w:r>
                  </w:p>
                </w:txbxContent>
              </v:textbox>
            </v:rect>
            <v:rect id="_x0000_s5710" style="position:absolute;left:567;top:1167;width:342;height:207;mso-wrap-style:none" filled="f" stroked="f">
              <v:textbox style="mso-fit-shape-to-text:t" inset="0,0,0,0">
                <w:txbxContent>
                  <w:p w:rsidR="00DD41F9" w:rsidRDefault="00DD41F9" w:rsidP="0031289D">
                    <w:pPr>
                      <w:spacing w:before="0"/>
                    </w:pPr>
                    <w:r>
                      <w:rPr>
                        <w:color w:val="000000"/>
                        <w:sz w:val="18"/>
                        <w:szCs w:val="18"/>
                      </w:rPr>
                      <w:t>100°</w:t>
                    </w:r>
                  </w:p>
                </w:txbxContent>
              </v:textbox>
            </v:rect>
            <v:rect id="_x0000_s5711" style="position:absolute;left:1488;top:1162;width:252;height:207;mso-wrap-style:none" filled="f" stroked="f">
              <v:textbox style="mso-fit-shape-to-text:t" inset="0,0,0,0">
                <w:txbxContent>
                  <w:p w:rsidR="00DD41F9" w:rsidRDefault="00DD41F9" w:rsidP="0031289D">
                    <w:pPr>
                      <w:spacing w:before="0"/>
                    </w:pPr>
                    <w:r>
                      <w:rPr>
                        <w:color w:val="000000"/>
                        <w:sz w:val="18"/>
                        <w:szCs w:val="18"/>
                      </w:rPr>
                      <w:t>80°</w:t>
                    </w:r>
                  </w:p>
                </w:txbxContent>
              </v:textbox>
            </v:rect>
            <v:rect id="_x0000_s5712" style="position:absolute;left:2362;top:1167;width:252;height:207;mso-wrap-style:none" filled="f" stroked="f">
              <v:textbox style="mso-fit-shape-to-text:t" inset="0,0,0,0">
                <w:txbxContent>
                  <w:p w:rsidR="00DD41F9" w:rsidRDefault="00DD41F9" w:rsidP="0031289D">
                    <w:pPr>
                      <w:spacing w:before="0"/>
                    </w:pPr>
                    <w:r>
                      <w:rPr>
                        <w:color w:val="000000"/>
                        <w:sz w:val="18"/>
                        <w:szCs w:val="18"/>
                      </w:rPr>
                      <w:t>60°</w:t>
                    </w:r>
                  </w:p>
                </w:txbxContent>
              </v:textbox>
            </v:rect>
            <v:rect id="_x0000_s5713" style="position:absolute;left:3231;top:1167;width:252;height:207;mso-wrap-style:none" filled="f" stroked="f">
              <v:textbox style="mso-fit-shape-to-text:t" inset="0,0,0,0">
                <w:txbxContent>
                  <w:p w:rsidR="00DD41F9" w:rsidRDefault="00DD41F9" w:rsidP="0031289D">
                    <w:pPr>
                      <w:spacing w:before="0"/>
                    </w:pPr>
                    <w:r>
                      <w:rPr>
                        <w:color w:val="000000"/>
                        <w:sz w:val="18"/>
                        <w:szCs w:val="18"/>
                      </w:rPr>
                      <w:t>40°</w:t>
                    </w:r>
                  </w:p>
                </w:txbxContent>
              </v:textbox>
            </v:rect>
            <v:rect id="_x0000_s5714" style="position:absolute;left:4110;top:1167;width:252;height:207;mso-wrap-style:none" filled="f" stroked="f">
              <v:textbox style="mso-fit-shape-to-text:t" inset="0,0,0,0">
                <w:txbxContent>
                  <w:p w:rsidR="00DD41F9" w:rsidRDefault="00DD41F9" w:rsidP="0031289D">
                    <w:pPr>
                      <w:spacing w:before="0"/>
                    </w:pPr>
                    <w:r>
                      <w:rPr>
                        <w:color w:val="000000"/>
                        <w:sz w:val="18"/>
                        <w:szCs w:val="18"/>
                      </w:rPr>
                      <w:t>20°</w:t>
                    </w:r>
                  </w:p>
                </w:txbxContent>
              </v:textbox>
            </v:rect>
            <v:rect id="_x0000_s5715" style="position:absolute;left:5795;top:1167;width:342;height:207;mso-wrap-style:none" filled="f" stroked="f">
              <v:textbox style="mso-fit-shape-to-text:t" inset="0,0,0,0">
                <w:txbxContent>
                  <w:p w:rsidR="00DD41F9" w:rsidRDefault="00DD41F9" w:rsidP="0031289D">
                    <w:pPr>
                      <w:spacing w:before="0"/>
                    </w:pPr>
                    <w:r>
                      <w:rPr>
                        <w:color w:val="000000"/>
                        <w:sz w:val="18"/>
                        <w:szCs w:val="18"/>
                      </w:rPr>
                      <w:t>340°</w:t>
                    </w:r>
                  </w:p>
                </w:txbxContent>
              </v:textbox>
            </v:rect>
            <v:rect id="_x0000_s5716" style="position:absolute;left:6712;top:1167;width:342;height:207;mso-wrap-style:none" filled="f" stroked="f">
              <v:textbox style="mso-fit-shape-to-text:t" inset="0,0,0,0">
                <w:txbxContent>
                  <w:p w:rsidR="00DD41F9" w:rsidRDefault="00DD41F9" w:rsidP="0031289D">
                    <w:pPr>
                      <w:spacing w:before="0"/>
                    </w:pPr>
                    <w:r>
                      <w:rPr>
                        <w:color w:val="000000"/>
                        <w:sz w:val="18"/>
                        <w:szCs w:val="18"/>
                      </w:rPr>
                      <w:t>320°</w:t>
                    </w:r>
                  </w:p>
                </w:txbxContent>
              </v:textbox>
            </v:rect>
            <v:rect id="_x0000_s5717" style="position:absolute;left:7562;top:1167;width:342;height:207;mso-wrap-style:none" filled="f" stroked="f">
              <v:textbox style="mso-fit-shape-to-text:t" inset="0,0,0,0">
                <w:txbxContent>
                  <w:p w:rsidR="00DD41F9" w:rsidRDefault="00DD41F9" w:rsidP="0031289D">
                    <w:pPr>
                      <w:spacing w:before="0"/>
                    </w:pPr>
                    <w:r>
                      <w:rPr>
                        <w:color w:val="000000"/>
                        <w:sz w:val="18"/>
                        <w:szCs w:val="18"/>
                      </w:rPr>
                      <w:t>300°</w:t>
                    </w:r>
                  </w:p>
                </w:txbxContent>
              </v:textbox>
            </v:rect>
            <v:rect id="_x0000_s5718" style="position:absolute;left:8441;top:1167;width:342;height:207;mso-wrap-style:none" filled="f" stroked="f">
              <v:textbox style="mso-fit-shape-to-text:t" inset="0,0,0,0">
                <w:txbxContent>
                  <w:p w:rsidR="00DD41F9" w:rsidRDefault="00DD41F9" w:rsidP="0031289D">
                    <w:pPr>
                      <w:spacing w:before="0"/>
                    </w:pPr>
                    <w:r>
                      <w:rPr>
                        <w:color w:val="000000"/>
                        <w:sz w:val="18"/>
                        <w:szCs w:val="18"/>
                      </w:rPr>
                      <w:t>280°</w:t>
                    </w:r>
                  </w:p>
                </w:txbxContent>
              </v:textbox>
            </v:rect>
            <v:rect id="_x0000_s5719" style="position:absolute;left:9305;top:1181;width:342;height:207;mso-wrap-style:none" filled="f" stroked="f">
              <v:textbox style="mso-fit-shape-to-text:t" inset="0,0,0,0">
                <w:txbxContent>
                  <w:p w:rsidR="00DD41F9" w:rsidRDefault="00DD41F9" w:rsidP="0031289D">
                    <w:pPr>
                      <w:spacing w:before="0"/>
                    </w:pPr>
                    <w:r>
                      <w:rPr>
                        <w:color w:val="000000"/>
                        <w:sz w:val="18"/>
                        <w:szCs w:val="18"/>
                      </w:rPr>
                      <w:t>260°</w:t>
                    </w:r>
                  </w:p>
                </w:txbxContent>
              </v:textbox>
            </v:rect>
            <v:rect id="_x0000_s5720" style="position:absolute;left:5032;top:1191;width:162;height:207;mso-wrap-style:none" filled="f" stroked="f">
              <v:textbox style="mso-fit-shape-to-text:t" inset="0,0,0,0">
                <w:txbxContent>
                  <w:p w:rsidR="00DD41F9" w:rsidRDefault="00DD41F9" w:rsidP="0031289D">
                    <w:pPr>
                      <w:spacing w:before="0"/>
                    </w:pPr>
                    <w:r>
                      <w:rPr>
                        <w:color w:val="000000"/>
                        <w:sz w:val="18"/>
                        <w:szCs w:val="18"/>
                      </w:rPr>
                      <w:t>0°</w:t>
                    </w:r>
                  </w:p>
                </w:txbxContent>
              </v:textbox>
            </v:rect>
            <v:rect id="_x0000_s5721" style="position:absolute;left:1335;top:2060;width:282;height:184;mso-wrap-style:none" filled="f" stroked="f">
              <v:textbox style="mso-fit-shape-to-text:t" inset="0,0,0,0">
                <w:txbxContent>
                  <w:p w:rsidR="00DD41F9" w:rsidRDefault="00DD41F9" w:rsidP="0031289D">
                    <w:pPr>
                      <w:spacing w:before="0"/>
                    </w:pPr>
                    <w:r>
                      <w:rPr>
                        <w:color w:val="000000"/>
                        <w:sz w:val="16"/>
                        <w:szCs w:val="16"/>
                      </w:rPr>
                      <w:t>5° E</w:t>
                    </w:r>
                  </w:p>
                </w:txbxContent>
              </v:textbox>
            </v:rect>
            <v:rect id="_x0000_s5722" style="position:absolute;left:1037;top:2324;width:362;height:184;mso-wrap-style:none" filled="f" stroked="f">
              <v:textbox style="mso-fit-shape-to-text:t" inset="0,0,0,0">
                <w:txbxContent>
                  <w:p w:rsidR="00DD41F9" w:rsidRDefault="00DD41F9" w:rsidP="0031289D">
                    <w:pPr>
                      <w:spacing w:before="0"/>
                    </w:pPr>
                    <w:r>
                      <w:rPr>
                        <w:color w:val="000000"/>
                        <w:sz w:val="16"/>
                        <w:szCs w:val="16"/>
                      </w:rPr>
                      <w:t>10° E</w:t>
                    </w:r>
                  </w:p>
                </w:txbxContent>
              </v:textbox>
            </v:rect>
            <v:rect id="_x0000_s5723" style="position:absolute;left:874;top:2871;width:362;height:184;mso-wrap-style:none" filled="f" stroked="f">
              <v:textbox style="mso-fit-shape-to-text:t" inset="0,0,0,0">
                <w:txbxContent>
                  <w:p w:rsidR="00DD41F9" w:rsidRDefault="00DD41F9" w:rsidP="0031289D">
                    <w:pPr>
                      <w:spacing w:before="0"/>
                    </w:pPr>
                    <w:r>
                      <w:rPr>
                        <w:color w:val="000000"/>
                        <w:sz w:val="16"/>
                        <w:szCs w:val="16"/>
                      </w:rPr>
                      <w:t>20° E</w:t>
                    </w:r>
                  </w:p>
                </w:txbxContent>
              </v:textbox>
            </v:rect>
            <v:rect id="_x0000_s5724" style="position:absolute;left:840;top:3385;width:362;height:184;mso-wrap-style:none" filled="f" stroked="f">
              <v:textbox style="mso-fit-shape-to-text:t" inset="0,0,0,0">
                <w:txbxContent>
                  <w:p w:rsidR="00DD41F9" w:rsidRDefault="00DD41F9" w:rsidP="0031289D">
                    <w:pPr>
                      <w:spacing w:before="0"/>
                    </w:pPr>
                    <w:r>
                      <w:rPr>
                        <w:color w:val="000000"/>
                        <w:sz w:val="16"/>
                        <w:szCs w:val="16"/>
                      </w:rPr>
                      <w:t>30° E</w:t>
                    </w:r>
                  </w:p>
                </w:txbxContent>
              </v:textbox>
            </v:rect>
            <v:rect id="_x0000_s5725" style="position:absolute;left:835;top:3889;width:362;height:184;mso-wrap-style:none" filled="f" stroked="f">
              <v:textbox style="mso-fit-shape-to-text:t" inset="0,0,0,0">
                <w:txbxContent>
                  <w:p w:rsidR="00DD41F9" w:rsidRDefault="00DD41F9" w:rsidP="0031289D">
                    <w:pPr>
                      <w:spacing w:before="0"/>
                    </w:pPr>
                    <w:r>
                      <w:rPr>
                        <w:color w:val="000000"/>
                        <w:sz w:val="16"/>
                        <w:szCs w:val="16"/>
                      </w:rPr>
                      <w:t>40° E</w:t>
                    </w:r>
                  </w:p>
                </w:txbxContent>
              </v:textbox>
            </v:rect>
            <v:rect id="_x0000_s5726" style="position:absolute;left:802;top:4360;width:362;height:184;mso-wrap-style:none" filled="f" stroked="f">
              <v:textbox style="mso-fit-shape-to-text:t" inset="0,0,0,0">
                <w:txbxContent>
                  <w:p w:rsidR="00DD41F9" w:rsidRDefault="00DD41F9" w:rsidP="0031289D">
                    <w:pPr>
                      <w:spacing w:before="0"/>
                    </w:pPr>
                    <w:r>
                      <w:rPr>
                        <w:color w:val="000000"/>
                        <w:sz w:val="16"/>
                        <w:szCs w:val="16"/>
                      </w:rPr>
                      <w:t>50° E</w:t>
                    </w:r>
                  </w:p>
                </w:txbxContent>
              </v:textbox>
            </v:rect>
            <v:rect id="_x0000_s5727" style="position:absolute;left:778;top:4821;width:379;height:182" stroked="f"/>
            <v:rect id="_x0000_s5728" style="position:absolute;left:778;top:4821;width:362;height:184;mso-wrap-style:none" filled="f" stroked="f">
              <v:textbox style="mso-fit-shape-to-text:t" inset="0,0,0,0">
                <w:txbxContent>
                  <w:p w:rsidR="00DD41F9" w:rsidRDefault="00DD41F9" w:rsidP="0031289D">
                    <w:pPr>
                      <w:spacing w:before="0"/>
                    </w:pPr>
                    <w:r>
                      <w:rPr>
                        <w:color w:val="000000"/>
                        <w:sz w:val="16"/>
                        <w:szCs w:val="16"/>
                      </w:rPr>
                      <w:t>60° E</w:t>
                    </w:r>
                  </w:p>
                </w:txbxContent>
              </v:textbox>
            </v:rect>
            <v:rect id="_x0000_s5729" style="position:absolute;left:787;top:5257;width:375;height:183" stroked="f"/>
            <v:rect id="_x0000_s5730" style="position:absolute;left:787;top:5257;width:362;height:184;mso-wrap-style:none" filled="f" stroked="f">
              <v:textbox style="mso-fit-shape-to-text:t" inset="0,0,0,0">
                <w:txbxContent>
                  <w:p w:rsidR="00DD41F9" w:rsidRDefault="00DD41F9" w:rsidP="0031289D">
                    <w:pPr>
                      <w:spacing w:before="0"/>
                    </w:pPr>
                    <w:r>
                      <w:rPr>
                        <w:color w:val="000000"/>
                        <w:sz w:val="16"/>
                        <w:szCs w:val="16"/>
                      </w:rPr>
                      <w:t>70° E</w:t>
                    </w:r>
                  </w:p>
                </w:txbxContent>
              </v:textbox>
            </v:rect>
            <v:rect id="_x0000_s5731" style="position:absolute;left:8532;top:2060;width:336;height:184;mso-wrap-style:none" filled="f" stroked="f">
              <v:textbox style="mso-fit-shape-to-text:t" inset="0,0,0,0">
                <w:txbxContent>
                  <w:p w:rsidR="00DD41F9" w:rsidRDefault="00DD41F9" w:rsidP="0031289D">
                    <w:pPr>
                      <w:spacing w:before="0"/>
                    </w:pPr>
                    <w:r>
                      <w:rPr>
                        <w:color w:val="000000"/>
                        <w:sz w:val="16"/>
                        <w:szCs w:val="16"/>
                      </w:rPr>
                      <w:t>5° W</w:t>
                    </w:r>
                  </w:p>
                </w:txbxContent>
              </v:textbox>
            </v:rect>
            <v:rect id="_x0000_s5732" style="position:absolute;left:8753;top:2324;width:416;height:184;mso-wrap-style:none" filled="f" stroked="f">
              <v:textbox style="mso-fit-shape-to-text:t" inset="0,0,0,0">
                <w:txbxContent>
                  <w:p w:rsidR="00DD41F9" w:rsidRDefault="00DD41F9" w:rsidP="0031289D">
                    <w:pPr>
                      <w:spacing w:before="0"/>
                    </w:pPr>
                    <w:r>
                      <w:rPr>
                        <w:color w:val="000000"/>
                        <w:sz w:val="16"/>
                        <w:szCs w:val="16"/>
                      </w:rPr>
                      <w:t>10° W</w:t>
                    </w:r>
                  </w:p>
                </w:txbxContent>
              </v:textbox>
            </v:rect>
            <v:rect id="_x0000_s5733" style="position:absolute;left:8892;top:2871;width:416;height:184;mso-wrap-style:none" filled="f" stroked="f">
              <v:textbox style="mso-fit-shape-to-text:t" inset="0,0,0,0">
                <w:txbxContent>
                  <w:p w:rsidR="00DD41F9" w:rsidRDefault="00DD41F9" w:rsidP="0031289D">
                    <w:pPr>
                      <w:spacing w:before="0"/>
                    </w:pPr>
                    <w:r>
                      <w:rPr>
                        <w:color w:val="000000"/>
                        <w:sz w:val="16"/>
                        <w:szCs w:val="16"/>
                      </w:rPr>
                      <w:t>20° W</w:t>
                    </w:r>
                  </w:p>
                </w:txbxContent>
              </v:textbox>
            </v:rect>
            <v:rect id="_x0000_s5734" style="position:absolute;left:8950;top:3385;width:432;height:187" stroked="f"/>
            <v:rect id="_x0000_s5735" style="position:absolute;left:8950;top:3385;width:416;height:184;mso-wrap-style:none" filled="f" stroked="f">
              <v:textbox style="mso-fit-shape-to-text:t" inset="0,0,0,0">
                <w:txbxContent>
                  <w:p w:rsidR="00DD41F9" w:rsidRDefault="00DD41F9" w:rsidP="0031289D">
                    <w:pPr>
                      <w:spacing w:before="0"/>
                    </w:pPr>
                    <w:r>
                      <w:rPr>
                        <w:color w:val="000000"/>
                        <w:sz w:val="16"/>
                        <w:szCs w:val="16"/>
                      </w:rPr>
                      <w:t>30° W</w:t>
                    </w:r>
                  </w:p>
                </w:txbxContent>
              </v:textbox>
            </v:rect>
            <v:rect id="_x0000_s5736" style="position:absolute;left:8964;top:3884;width:416;height:184;mso-wrap-style:none" filled="f" stroked="f">
              <v:textbox style="mso-fit-shape-to-text:t" inset="0,0,0,0">
                <w:txbxContent>
                  <w:p w:rsidR="00DD41F9" w:rsidRDefault="00DD41F9" w:rsidP="0031289D">
                    <w:pPr>
                      <w:spacing w:before="0"/>
                    </w:pPr>
                    <w:r>
                      <w:rPr>
                        <w:color w:val="000000"/>
                        <w:sz w:val="16"/>
                        <w:szCs w:val="16"/>
                      </w:rPr>
                      <w:t>40° W</w:t>
                    </w:r>
                  </w:p>
                </w:txbxContent>
              </v:textbox>
            </v:rect>
            <v:rect id="_x0000_s5737" style="position:absolute;left:8984;top:4360;width:432;height:182" stroked="f"/>
            <v:rect id="_x0000_s5738" style="position:absolute;left:8984;top:4360;width:416;height:184;mso-wrap-style:none" filled="f" stroked="f">
              <v:textbox style="mso-fit-shape-to-text:t" inset="0,0,0,0">
                <w:txbxContent>
                  <w:p w:rsidR="00DD41F9" w:rsidRDefault="00DD41F9" w:rsidP="0031289D">
                    <w:pPr>
                      <w:spacing w:before="0"/>
                    </w:pPr>
                    <w:r>
                      <w:rPr>
                        <w:color w:val="000000"/>
                        <w:sz w:val="16"/>
                        <w:szCs w:val="16"/>
                      </w:rPr>
                      <w:t>50° W</w:t>
                    </w:r>
                  </w:p>
                </w:txbxContent>
              </v:textbox>
            </v:rect>
            <v:rect id="_x0000_s5739" style="position:absolute;left:8993;top:4821;width:428;height:187" stroked="f"/>
            <v:rect id="_x0000_s5740" style="position:absolute;left:8993;top:4821;width:416;height:184;mso-wrap-style:none" filled="f" stroked="f">
              <v:textbox style="mso-fit-shape-to-text:t" inset="0,0,0,0">
                <w:txbxContent>
                  <w:p w:rsidR="00DD41F9" w:rsidRDefault="00DD41F9" w:rsidP="0031289D">
                    <w:pPr>
                      <w:spacing w:before="0"/>
                    </w:pPr>
                    <w:r>
                      <w:rPr>
                        <w:color w:val="000000"/>
                        <w:sz w:val="16"/>
                        <w:szCs w:val="16"/>
                      </w:rPr>
                      <w:t>60° W</w:t>
                    </w:r>
                  </w:p>
                </w:txbxContent>
              </v:textbox>
            </v:rect>
            <v:rect id="_x0000_s5741" style="position:absolute;left:8998;top:5257;width:432;height:188" stroked="f"/>
            <v:rect id="_x0000_s5742" style="position:absolute;left:8998;top:5257;width:416;height:184;mso-wrap-style:none" filled="f" stroked="f">
              <v:textbox style="mso-fit-shape-to-text:t" inset="0,0,0,0">
                <w:txbxContent>
                  <w:p w:rsidR="00DD41F9" w:rsidRDefault="00DD41F9" w:rsidP="0031289D">
                    <w:pPr>
                      <w:spacing w:before="0"/>
                    </w:pPr>
                    <w:r>
                      <w:rPr>
                        <w:color w:val="000000"/>
                        <w:sz w:val="16"/>
                        <w:szCs w:val="16"/>
                      </w:rPr>
                      <w:t>70° W</w:t>
                    </w:r>
                  </w:p>
                </w:txbxContent>
              </v:textbox>
            </v:rect>
            <v:rect id="_x0000_s5743" style="position:absolute;left:6223;top:1925;width:336;height:184;mso-wrap-style:none" filled="f" stroked="f">
              <v:textbox style="mso-fit-shape-to-text:t" inset="0,0,0,0">
                <w:txbxContent>
                  <w:p w:rsidR="00DD41F9" w:rsidRDefault="00DD41F9" w:rsidP="0031289D">
                    <w:pPr>
                      <w:spacing w:before="0"/>
                    </w:pPr>
                    <w:r>
                      <w:rPr>
                        <w:color w:val="000000"/>
                        <w:sz w:val="16"/>
                        <w:szCs w:val="16"/>
                      </w:rPr>
                      <w:t>1° W</w:t>
                    </w:r>
                  </w:p>
                </w:txbxContent>
              </v:textbox>
            </v:rect>
            <v:rect id="_x0000_s5744" style="position:absolute;left:3630;top:1925;width:282;height:184;mso-wrap-style:none" filled="f" stroked="f">
              <v:textbox style="mso-fit-shape-to-text:t" inset="0,0,0,0">
                <w:txbxContent>
                  <w:p w:rsidR="00DD41F9" w:rsidRDefault="00DD41F9" w:rsidP="0031289D">
                    <w:pPr>
                      <w:spacing w:before="0"/>
                    </w:pPr>
                    <w:r>
                      <w:rPr>
                        <w:color w:val="000000"/>
                        <w:sz w:val="16"/>
                        <w:szCs w:val="16"/>
                      </w:rPr>
                      <w:t>1° E</w:t>
                    </w:r>
                  </w:p>
                </w:txbxContent>
              </v:textbox>
            </v:rect>
            <v:rect id="_x0000_s5745" style="position:absolute;left:4893;top:1704;width:473;height:184;mso-wrap-style:none" filled="f" stroked="f">
              <v:textbox style="mso-fit-shape-to-text:t" inset="0,0,0,0">
                <w:txbxContent>
                  <w:p w:rsidR="00DD41F9" w:rsidRDefault="00DD41F9" w:rsidP="0031289D">
                    <w:pPr>
                      <w:spacing w:before="0"/>
                    </w:pPr>
                    <w:r>
                      <w:rPr>
                        <w:color w:val="000000"/>
                        <w:sz w:val="16"/>
                        <w:szCs w:val="16"/>
                      </w:rPr>
                      <w:t>E 0° W</w:t>
                    </w:r>
                  </w:p>
                </w:txbxContent>
              </v:textbox>
            </v:rect>
            <v:rect id="_x0000_s5746" style="position:absolute;left:5094;top:5233;width:284;height:188" stroked="f"/>
            <v:rect id="_x0000_s5747" style="position:absolute;left:5094;top:5233;width:224;height:184;mso-wrap-style:none" filled="f" stroked="f">
              <v:textbox style="mso-fit-shape-to-text:t" inset="0,0,0,0">
                <w:txbxContent>
                  <w:p w:rsidR="00DD41F9" w:rsidRDefault="00DD41F9" w:rsidP="0031289D">
                    <w:pPr>
                      <w:spacing w:before="0"/>
                    </w:pPr>
                    <w:r>
                      <w:rPr>
                        <w:color w:val="000000"/>
                        <w:sz w:val="16"/>
                        <w:szCs w:val="16"/>
                      </w:rPr>
                      <w:t xml:space="preserve">70° </w:t>
                    </w:r>
                  </w:p>
                </w:txbxContent>
              </v:textbox>
            </v:rect>
            <v:rect id="_x0000_s5748" style="position:absolute;left:5094;top:4816;width:284;height:182" stroked="f"/>
            <v:rect id="_x0000_s5749" style="position:absolute;left:5094;top:4816;width:224;height:184;mso-wrap-style:none" filled="f" stroked="f">
              <v:textbox style="mso-fit-shape-to-text:t" inset="0,0,0,0">
                <w:txbxContent>
                  <w:p w:rsidR="00DD41F9" w:rsidRDefault="00DD41F9" w:rsidP="0031289D">
                    <w:pPr>
                      <w:spacing w:before="0"/>
                    </w:pPr>
                    <w:r>
                      <w:rPr>
                        <w:color w:val="000000"/>
                        <w:sz w:val="16"/>
                        <w:szCs w:val="16"/>
                      </w:rPr>
                      <w:t xml:space="preserve">60° </w:t>
                    </w:r>
                  </w:p>
                </w:txbxContent>
              </v:textbox>
            </v:rect>
            <v:rect id="_x0000_s5750" style="position:absolute;left:5094;top:3390;width:327;height:187" stroked="f"/>
            <v:rect id="_x0000_s5751" style="position:absolute;left:5094;top:3395;width:224;height:184;mso-wrap-style:none" filled="f" stroked="f">
              <v:textbox style="mso-fit-shape-to-text:t" inset="0,0,0,0">
                <w:txbxContent>
                  <w:p w:rsidR="00DD41F9" w:rsidRDefault="00DD41F9" w:rsidP="0031289D">
                    <w:pPr>
                      <w:spacing w:before="0"/>
                    </w:pPr>
                    <w:r>
                      <w:rPr>
                        <w:color w:val="000000"/>
                        <w:sz w:val="16"/>
                        <w:szCs w:val="16"/>
                      </w:rPr>
                      <w:t xml:space="preserve">30°  </w:t>
                    </w:r>
                  </w:p>
                </w:txbxContent>
              </v:textbox>
            </v:rect>
            <v:rect id="_x0000_s5752" style="position:absolute;left:5162;top:2041;width:196;height:187" stroked="f"/>
            <v:rect id="_x0000_s5753" style="position:absolute;left:5162;top:2041;width:144;height:184;mso-wrap-style:none" filled="f" stroked="f">
              <v:textbox style="mso-fit-shape-to-text:t" inset="0,0,0,0">
                <w:txbxContent>
                  <w:p w:rsidR="00DD41F9" w:rsidRDefault="00DD41F9" w:rsidP="0031289D">
                    <w:pPr>
                      <w:spacing w:before="0"/>
                    </w:pPr>
                    <w:r>
                      <w:rPr>
                        <w:color w:val="000000"/>
                        <w:sz w:val="16"/>
                        <w:szCs w:val="16"/>
                      </w:rPr>
                      <w:t xml:space="preserve">5° </w:t>
                    </w:r>
                  </w:p>
                </w:txbxContent>
              </v:textbox>
            </v:rect>
            <v:rect id="_x0000_s5754" style="position:absolute;left:5094;top:2857;width:284;height:187" stroked="f"/>
            <v:rect id="_x0000_s5755" style="position:absolute;left:5094;top:2857;width:224;height:184;mso-wrap-style:none" filled="f" stroked="f">
              <v:textbox style="mso-fit-shape-to-text:t" inset="0,0,0,0">
                <w:txbxContent>
                  <w:p w:rsidR="00DD41F9" w:rsidRDefault="00DD41F9" w:rsidP="0031289D">
                    <w:pPr>
                      <w:spacing w:before="0"/>
                    </w:pPr>
                    <w:r>
                      <w:rPr>
                        <w:color w:val="000000"/>
                        <w:sz w:val="16"/>
                        <w:szCs w:val="16"/>
                      </w:rPr>
                      <w:t xml:space="preserve">20° </w:t>
                    </w:r>
                  </w:p>
                </w:txbxContent>
              </v:textbox>
            </v:rect>
            <v:rect id="_x0000_s5756" style="position:absolute;left:5090;top:3875;width:278;height:182" stroked="f"/>
            <v:rect id="_x0000_s5757" style="position:absolute;left:5090;top:3875;width:224;height:184;mso-wrap-style:none" filled="f" stroked="f">
              <v:textbox style="mso-fit-shape-to-text:t" inset="0,0,0,0">
                <w:txbxContent>
                  <w:p w:rsidR="00DD41F9" w:rsidRDefault="00DD41F9" w:rsidP="0031289D">
                    <w:pPr>
                      <w:spacing w:before="0"/>
                    </w:pPr>
                    <w:r>
                      <w:rPr>
                        <w:color w:val="000000"/>
                        <w:sz w:val="16"/>
                        <w:szCs w:val="16"/>
                      </w:rPr>
                      <w:t xml:space="preserve">40° </w:t>
                    </w:r>
                  </w:p>
                </w:txbxContent>
              </v:textbox>
            </v:rect>
            <v:rect id="_x0000_s5758" style="position:absolute;left:5094;top:4350;width:327;height:182" stroked="f"/>
            <v:rect id="_x0000_s5759" style="position:absolute;left:5094;top:4350;width:224;height:184;mso-wrap-style:none" filled="f" stroked="f">
              <v:textbox style="mso-fit-shape-to-text:t" inset="0,0,0,0">
                <w:txbxContent>
                  <w:p w:rsidR="00DD41F9" w:rsidRDefault="00DD41F9" w:rsidP="0031289D">
                    <w:pPr>
                      <w:spacing w:before="0"/>
                    </w:pPr>
                    <w:r>
                      <w:rPr>
                        <w:color w:val="000000"/>
                        <w:sz w:val="16"/>
                        <w:szCs w:val="16"/>
                      </w:rPr>
                      <w:t xml:space="preserve">50°  </w:t>
                    </w:r>
                  </w:p>
                </w:txbxContent>
              </v:textbox>
            </v:rect>
            <v:rect id="_x0000_s5760" style="position:absolute;left:5094;top:2324;width:327;height:182" stroked="f"/>
            <v:rect id="_x0000_s5761" style="position:absolute;left:5094;top:2324;width:224;height:184;mso-wrap-style:none" filled="f" stroked="f">
              <v:textbox style="mso-fit-shape-to-text:t" inset="0,0,0,0">
                <w:txbxContent>
                  <w:p w:rsidR="00DD41F9" w:rsidRDefault="00DD41F9" w:rsidP="0031289D">
                    <w:pPr>
                      <w:spacing w:before="0"/>
                    </w:pPr>
                    <w:r>
                      <w:rPr>
                        <w:color w:val="000000"/>
                        <w:sz w:val="16"/>
                        <w:szCs w:val="16"/>
                      </w:rPr>
                      <w:t xml:space="preserve">10°  </w:t>
                    </w:r>
                  </w:p>
                </w:txbxContent>
              </v:textbox>
            </v:rect>
            <v:rect id="_x0000_s5765" style="position:absolute;left:4255;top:6175;width:1741;height:207" filled="f" stroked="f">
              <v:textbox inset="0,0,0,0">
                <w:txbxContent>
                  <w:p w:rsidR="00DD41F9" w:rsidRDefault="00DD41F9" w:rsidP="0031289D">
                    <w:pPr>
                      <w:spacing w:before="0"/>
                    </w:pPr>
                    <w:r>
                      <w:rPr>
                        <w:rFonts w:hint="eastAsia"/>
                        <w:color w:val="000000"/>
                        <w:sz w:val="18"/>
                        <w:szCs w:val="18"/>
                        <w:lang w:eastAsia="zh-CN"/>
                      </w:rPr>
                      <w:t>卫星方位角</w:t>
                    </w:r>
                    <w:r>
                      <w:rPr>
                        <w:color w:val="000000"/>
                        <w:sz w:val="18"/>
                        <w:szCs w:val="18"/>
                      </w:rPr>
                      <w:t>(</w:t>
                    </w:r>
                    <w:r>
                      <w:rPr>
                        <w:rFonts w:hint="eastAsia"/>
                        <w:color w:val="000000"/>
                        <w:sz w:val="18"/>
                        <w:szCs w:val="18"/>
                        <w:lang w:eastAsia="zh-CN"/>
                      </w:rPr>
                      <w:t>北半球</w:t>
                    </w:r>
                    <w:r>
                      <w:rPr>
                        <w:color w:val="000000"/>
                        <w:sz w:val="18"/>
                        <w:szCs w:val="18"/>
                      </w:rPr>
                      <w:t>)</w:t>
                    </w:r>
                  </w:p>
                </w:txbxContent>
              </v:textbox>
            </v:rect>
            <v:rect id="_x0000_s5766" style="position:absolute;left:-330;top:3515;width:901;height:242;rotation:270;mso-wrap-style:none" filled="f" stroked="f">
              <v:textbox style="layout-flow:vertical;mso-layout-flow-alt:bottom-to-top;mso-fit-shape-to-text:t" inset="0,0,0,0">
                <w:txbxContent>
                  <w:p w:rsidR="00DD41F9" w:rsidRDefault="00DD41F9" w:rsidP="0031289D">
                    <w:pPr>
                      <w:spacing w:before="0"/>
                      <w:rPr>
                        <w:lang w:eastAsia="zh-CN"/>
                      </w:rPr>
                    </w:pPr>
                    <w:r>
                      <w:rPr>
                        <w:rFonts w:hint="eastAsia"/>
                        <w:color w:val="000000"/>
                        <w:sz w:val="18"/>
                        <w:szCs w:val="18"/>
                        <w:lang w:eastAsia="zh-CN"/>
                      </w:rPr>
                      <w:t>地球站仰角</w:t>
                    </w:r>
                  </w:p>
                </w:txbxContent>
              </v:textbox>
            </v:rect>
            <v:rect id="_x0000_s5767" style="position:absolute;left:4295;top:883;width:1738;height:233" filled="f" stroked="f">
              <v:textbox style="mso-fit-shape-to-text:t" inset="0,0,0,0">
                <w:txbxContent>
                  <w:p w:rsidR="00DD41F9" w:rsidRDefault="00DD41F9" w:rsidP="0031289D">
                    <w:pPr>
                      <w:spacing w:before="0"/>
                    </w:pPr>
                    <w:r>
                      <w:rPr>
                        <w:rFonts w:hint="eastAsia"/>
                        <w:color w:val="000000"/>
                        <w:sz w:val="18"/>
                        <w:szCs w:val="18"/>
                        <w:lang w:eastAsia="zh-CN"/>
                      </w:rPr>
                      <w:t>卫星方位角</w:t>
                    </w:r>
                    <w:r>
                      <w:rPr>
                        <w:color w:val="000000"/>
                        <w:sz w:val="18"/>
                        <w:szCs w:val="18"/>
                      </w:rPr>
                      <w:t>(</w:t>
                    </w:r>
                    <w:r>
                      <w:rPr>
                        <w:rFonts w:hint="eastAsia"/>
                        <w:color w:val="000000"/>
                        <w:sz w:val="18"/>
                        <w:szCs w:val="18"/>
                        <w:lang w:eastAsia="zh-CN"/>
                      </w:rPr>
                      <w:t>南半球</w:t>
                    </w:r>
                    <w:r>
                      <w:rPr>
                        <w:color w:val="000000"/>
                        <w:sz w:val="18"/>
                        <w:szCs w:val="18"/>
                      </w:rPr>
                      <w:t>)</w:t>
                    </w:r>
                  </w:p>
                </w:txbxContent>
              </v:textbox>
            </v:rect>
            <w10:wrap type="none"/>
            <w10:anchorlock/>
          </v:group>
        </w:pict>
      </w:r>
    </w:p>
    <w:p w:rsidR="0022571D" w:rsidRDefault="0022571D">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sz w:val="20"/>
          <w:lang w:val="en-US" w:eastAsia="zh-CN"/>
        </w:rPr>
        <w:br w:type="page"/>
      </w:r>
    </w:p>
    <w:p w:rsidR="00F16B29" w:rsidRPr="00364DF1" w:rsidRDefault="00F16B29" w:rsidP="0022571D">
      <w:pPr>
        <w:ind w:firstLineChars="200" w:firstLine="400"/>
        <w:rPr>
          <w:sz w:val="20"/>
          <w:lang w:eastAsia="zh-CN"/>
        </w:rPr>
      </w:pPr>
      <w:r w:rsidRPr="00364DF1">
        <w:rPr>
          <w:rFonts w:hint="eastAsia"/>
          <w:sz w:val="20"/>
          <w:lang w:eastAsia="zh-CN"/>
        </w:rPr>
        <w:lastRenderedPageBreak/>
        <w:t>当对地静止卫星的北</w:t>
      </w:r>
      <w:r w:rsidRPr="00364DF1">
        <w:rPr>
          <w:sz w:val="20"/>
          <w:lang w:eastAsia="zh-CN"/>
        </w:rPr>
        <w:t>/</w:t>
      </w:r>
      <w:r w:rsidRPr="00364DF1">
        <w:rPr>
          <w:rFonts w:hint="eastAsia"/>
          <w:sz w:val="20"/>
          <w:lang w:eastAsia="zh-CN"/>
        </w:rPr>
        <w:t>南位置的保持要求较松时，卫星轨道变倾斜，且倾角随时间的增加而变大。从地球看去，卫星的位置每</w:t>
      </w:r>
      <w:r w:rsidRPr="00364DF1">
        <w:rPr>
          <w:sz w:val="20"/>
          <w:lang w:eastAsia="zh-CN"/>
        </w:rPr>
        <w:t>24</w:t>
      </w:r>
      <w:r w:rsidRPr="00364DF1">
        <w:rPr>
          <w:rFonts w:hint="eastAsia"/>
          <w:sz w:val="20"/>
          <w:lang w:eastAsia="zh-CN"/>
        </w:rPr>
        <w:t>小时形成一个数字</w:t>
      </w:r>
      <w:r w:rsidRPr="00364DF1">
        <w:rPr>
          <w:sz w:val="20"/>
          <w:lang w:eastAsia="zh-CN"/>
        </w:rPr>
        <w:t>8</w:t>
      </w:r>
      <w:r w:rsidRPr="00364DF1">
        <w:rPr>
          <w:rFonts w:hint="eastAsia"/>
          <w:sz w:val="20"/>
          <w:lang w:eastAsia="zh-CN"/>
        </w:rPr>
        <w:t>的轨迹。图</w:t>
      </w:r>
      <w:r w:rsidR="00FE3820">
        <w:rPr>
          <w:rFonts w:hint="eastAsia"/>
          <w:sz w:val="20"/>
          <w:lang w:eastAsia="zh-CN"/>
        </w:rPr>
        <w:t>10</w:t>
      </w:r>
      <w:r w:rsidRPr="00364DF1">
        <w:rPr>
          <w:rFonts w:hint="eastAsia"/>
          <w:sz w:val="20"/>
          <w:lang w:eastAsia="zh-CN"/>
        </w:rPr>
        <w:t>显示了一系列卫星轨迹的变化，每个倾角为</w:t>
      </w:r>
      <w:r w:rsidRPr="00364DF1">
        <w:rPr>
          <w:sz w:val="20"/>
          <w:lang w:eastAsia="zh-CN"/>
        </w:rPr>
        <w:t>10°</w:t>
      </w:r>
      <w:r w:rsidRPr="00364DF1">
        <w:rPr>
          <w:rFonts w:hint="eastAsia"/>
          <w:sz w:val="20"/>
          <w:lang w:eastAsia="zh-CN"/>
        </w:rPr>
        <w:t>，沿着位于北纬</w:t>
      </w:r>
      <w:r w:rsidRPr="00364DF1">
        <w:rPr>
          <w:sz w:val="20"/>
          <w:lang w:eastAsia="zh-CN"/>
        </w:rPr>
        <w:t>43°</w:t>
      </w:r>
      <w:r w:rsidRPr="00364DF1">
        <w:rPr>
          <w:rFonts w:hint="eastAsia"/>
          <w:sz w:val="20"/>
          <w:lang w:eastAsia="zh-CN"/>
        </w:rPr>
        <w:t>的对地静止轨道从西经</w:t>
      </w:r>
      <w:r w:rsidRPr="00364DF1">
        <w:rPr>
          <w:sz w:val="20"/>
          <w:lang w:eastAsia="zh-CN"/>
        </w:rPr>
        <w:t>28°</w:t>
      </w:r>
      <w:r w:rsidRPr="00364DF1">
        <w:rPr>
          <w:rFonts w:hint="eastAsia"/>
          <w:sz w:val="20"/>
          <w:lang w:eastAsia="zh-CN"/>
        </w:rPr>
        <w:t>到东经</w:t>
      </w:r>
      <w:r w:rsidRPr="00364DF1">
        <w:rPr>
          <w:sz w:val="20"/>
          <w:lang w:eastAsia="zh-CN"/>
        </w:rPr>
        <w:t>44°</w:t>
      </w:r>
      <w:r w:rsidRPr="00364DF1">
        <w:rPr>
          <w:rFonts w:hint="eastAsia"/>
          <w:sz w:val="20"/>
          <w:lang w:eastAsia="zh-CN"/>
        </w:rPr>
        <w:t>每个间隔为</w:t>
      </w:r>
      <w:r w:rsidRPr="00364DF1">
        <w:rPr>
          <w:sz w:val="20"/>
          <w:lang w:eastAsia="zh-CN"/>
        </w:rPr>
        <w:t>3°</w:t>
      </w:r>
      <w:r w:rsidRPr="00364DF1">
        <w:rPr>
          <w:rFonts w:hint="eastAsia"/>
          <w:sz w:val="20"/>
          <w:lang w:eastAsia="zh-CN"/>
        </w:rPr>
        <w:t>。图</w:t>
      </w:r>
      <w:r w:rsidR="00FE3820">
        <w:rPr>
          <w:rFonts w:hint="eastAsia"/>
          <w:sz w:val="20"/>
          <w:lang w:eastAsia="zh-CN"/>
        </w:rPr>
        <w:t>10</w:t>
      </w:r>
      <w:r w:rsidRPr="00364DF1">
        <w:rPr>
          <w:rFonts w:hint="eastAsia"/>
          <w:sz w:val="20"/>
          <w:lang w:eastAsia="zh-CN"/>
        </w:rPr>
        <w:t>还用实曲线显示了与其中一个卫星的轨迹上的一点与</w:t>
      </w:r>
      <w:r w:rsidRPr="00364DF1">
        <w:rPr>
          <w:sz w:val="20"/>
          <w:lang w:eastAsia="zh-CN"/>
        </w:rPr>
        <w:t>110°</w:t>
      </w:r>
      <w:r w:rsidRPr="00364DF1">
        <w:rPr>
          <w:rFonts w:hint="eastAsia"/>
          <w:sz w:val="20"/>
          <w:lang w:eastAsia="zh-CN"/>
        </w:rPr>
        <w:t>方位角上的水平截面图之间的最小偏轴角</w:t>
      </w:r>
      <w:r w:rsidRPr="00364DF1">
        <w:rPr>
          <w:sz w:val="20"/>
        </w:rPr>
        <w:sym w:font="Symbol" w:char="F06A"/>
      </w:r>
      <w:r w:rsidRPr="00364DF1">
        <w:rPr>
          <w:sz w:val="20"/>
          <w:lang w:eastAsia="zh-CN"/>
        </w:rPr>
        <w:t>(</w:t>
      </w:r>
      <w:r w:rsidRPr="00364DF1">
        <w:rPr>
          <w:sz w:val="20"/>
        </w:rPr>
        <w:sym w:font="Symbol" w:char="F061"/>
      </w:r>
      <w:r w:rsidRPr="00364DF1">
        <w:rPr>
          <w:sz w:val="20"/>
          <w:lang w:eastAsia="zh-CN"/>
        </w:rPr>
        <w:t>)</w:t>
      </w:r>
      <w:r w:rsidRPr="00364DF1">
        <w:rPr>
          <w:rFonts w:hint="eastAsia"/>
          <w:sz w:val="20"/>
          <w:lang w:eastAsia="zh-CN"/>
        </w:rPr>
        <w:t>相应的大圆弧线。</w:t>
      </w:r>
    </w:p>
    <w:p w:rsidR="00F16B29" w:rsidRDefault="00F16B29" w:rsidP="00A86D4F">
      <w:pPr>
        <w:rPr>
          <w:sz w:val="20"/>
          <w:lang w:eastAsia="zh-CN"/>
        </w:rPr>
      </w:pPr>
    </w:p>
    <w:p w:rsidR="002F4B6F" w:rsidRDefault="002F4B6F" w:rsidP="00A86D4F">
      <w:pPr>
        <w:rPr>
          <w:sz w:val="20"/>
          <w:lang w:eastAsia="zh-CN"/>
        </w:rPr>
      </w:pPr>
    </w:p>
    <w:p w:rsidR="00F037A6" w:rsidRDefault="00F037A6" w:rsidP="00A86D4F">
      <w:pPr>
        <w:rPr>
          <w:sz w:val="20"/>
          <w:lang w:eastAsia="zh-CN"/>
        </w:rPr>
      </w:pPr>
    </w:p>
    <w:p w:rsidR="00F037A6" w:rsidRPr="00364DF1" w:rsidRDefault="00F037A6" w:rsidP="00A86D4F">
      <w:pPr>
        <w:rPr>
          <w:sz w:val="20"/>
          <w:lang w:eastAsia="zh-CN"/>
        </w:rPr>
      </w:pPr>
    </w:p>
    <w:p w:rsidR="00F16B29" w:rsidRDefault="00F16B29" w:rsidP="00AB1885">
      <w:pPr>
        <w:pStyle w:val="FigureNo"/>
        <w:spacing w:before="567" w:after="113"/>
        <w:rPr>
          <w:lang w:eastAsia="zh-CN"/>
        </w:rPr>
      </w:pPr>
      <w:r>
        <w:rPr>
          <w:rFonts w:hint="eastAsia"/>
          <w:lang w:eastAsia="zh-CN"/>
        </w:rPr>
        <w:t>图</w:t>
      </w:r>
      <w:r>
        <w:rPr>
          <w:lang w:eastAsia="zh-CN"/>
        </w:rPr>
        <w:t>10</w:t>
      </w:r>
    </w:p>
    <w:p w:rsidR="00F16B29" w:rsidRDefault="00F16B29" w:rsidP="00AB1885">
      <w:pPr>
        <w:pStyle w:val="Figuretitle"/>
        <w:spacing w:after="113"/>
        <w:rPr>
          <w:lang w:eastAsia="zh-CN"/>
        </w:rPr>
      </w:pPr>
      <w:r>
        <w:rPr>
          <w:rFonts w:hint="eastAsia"/>
          <w:lang w:eastAsia="zh-CN"/>
        </w:rPr>
        <w:t>水平线及弧线是从</w:t>
      </w:r>
      <w:r>
        <w:rPr>
          <w:lang w:eastAsia="zh-CN"/>
        </w:rPr>
        <w:t>110</w:t>
      </w:r>
      <w:r w:rsidRPr="00D53252">
        <w:rPr>
          <w:rFonts w:ascii="Times New Roman" w:hAnsi="Times New Roman"/>
          <w:lang w:eastAsia="zh-CN"/>
        </w:rPr>
        <w:t>°</w:t>
      </w:r>
      <w:r>
        <w:rPr>
          <w:rFonts w:hint="eastAsia"/>
          <w:lang w:eastAsia="zh-CN"/>
        </w:rPr>
        <w:t>水平方位角到北纬</w:t>
      </w:r>
      <w:r>
        <w:rPr>
          <w:lang w:eastAsia="zh-CN"/>
        </w:rPr>
        <w:t>43</w:t>
      </w:r>
      <w:r w:rsidRPr="00D53252">
        <w:rPr>
          <w:rFonts w:ascii="Times New Roman" w:hAnsi="Times New Roman"/>
          <w:lang w:eastAsia="zh-CN"/>
        </w:rPr>
        <w:t>°</w:t>
      </w:r>
      <w:r>
        <w:rPr>
          <w:rFonts w:hint="eastAsia"/>
          <w:lang w:eastAsia="zh-CN"/>
        </w:rPr>
        <w:t>地球站从西经</w:t>
      </w:r>
      <w:r>
        <w:rPr>
          <w:lang w:eastAsia="zh-CN"/>
        </w:rPr>
        <w:t>28</w:t>
      </w:r>
      <w:r w:rsidRPr="00D53252">
        <w:rPr>
          <w:rFonts w:ascii="Times New Roman" w:hAnsi="Times New Roman"/>
          <w:lang w:eastAsia="zh-CN"/>
        </w:rPr>
        <w:t>°</w:t>
      </w:r>
      <w:r>
        <w:rPr>
          <w:rFonts w:hint="eastAsia"/>
          <w:lang w:eastAsia="zh-CN"/>
        </w:rPr>
        <w:t>到东经</w:t>
      </w:r>
      <w:r>
        <w:rPr>
          <w:lang w:eastAsia="zh-CN"/>
        </w:rPr>
        <w:t>44</w:t>
      </w:r>
      <w:r w:rsidRPr="00D53252">
        <w:rPr>
          <w:rFonts w:ascii="Times New Roman" w:hAnsi="Times New Roman"/>
          <w:lang w:eastAsia="zh-CN"/>
        </w:rPr>
        <w:t>°</w:t>
      </w:r>
      <w:r>
        <w:rPr>
          <w:rFonts w:hint="eastAsia"/>
          <w:lang w:eastAsia="zh-CN"/>
        </w:rPr>
        <w:t>的</w:t>
      </w:r>
      <w:r>
        <w:rPr>
          <w:lang w:val="en-US" w:eastAsia="zh-CN"/>
        </w:rPr>
        <w:br/>
      </w:r>
      <w:r>
        <w:rPr>
          <w:rFonts w:hint="eastAsia"/>
          <w:lang w:eastAsia="zh-CN"/>
        </w:rPr>
        <w:t>对地静止轨道弧线上倾角为</w:t>
      </w:r>
      <w:r>
        <w:rPr>
          <w:lang w:eastAsia="zh-CN"/>
        </w:rPr>
        <w:t>10</w:t>
      </w:r>
      <w:r w:rsidRPr="00D53252">
        <w:rPr>
          <w:rFonts w:ascii="Times New Roman" w:hAnsi="Times New Roman"/>
          <w:lang w:eastAsia="zh-CN"/>
        </w:rPr>
        <w:t>°</w:t>
      </w:r>
      <w:r>
        <w:rPr>
          <w:rFonts w:hint="eastAsia"/>
          <w:lang w:eastAsia="zh-CN"/>
        </w:rPr>
        <w:t>的卫星的对地静止卫星的位置弧线</w:t>
      </w:r>
    </w:p>
    <w:p w:rsidR="0022571D" w:rsidRDefault="007B748A" w:rsidP="0022571D">
      <w:pPr>
        <w:pStyle w:val="Fig0"/>
      </w:pPr>
      <w:r>
        <w:pict>
          <v:group id="_x0000_s5770" editas="canvas" style="width:497.5pt;height:295.35pt;mso-position-horizontal-relative:char;mso-position-vertical-relative:line" coordorigin="-1,1104" coordsize="9950,5907">
            <o:lock v:ext="edit" aspectratio="t"/>
            <v:shape id="_x0000_s5769" type="#_x0000_t75" style="position:absolute;left:-1;top:1104;width:9950;height:5907" o:preferrelative="f">
              <v:fill o:detectmouseclick="t"/>
              <v:path o:extrusionok="t" o:connecttype="none"/>
              <o:lock v:ext="edit" text="t"/>
            </v:shape>
            <v:group id="_x0000_s5971" style="position:absolute;left:786;top:1915;width:8962;height:4980" coordorigin="786,1915" coordsize="8962,4980">
              <v:shape id="_x0000_s5771" style="position:absolute;left:786;top:1915;width:8789;height:4404" coordsize="8789,4404" path="m,l,4404r8789,l8789,,,,5,9r8779,l8779,4r,4396l8784,4395,5,4395r5,5l10,4,5,9,,xe" fillcolor="black" stroked="f">
                <v:path arrowok="t"/>
              </v:shape>
              <v:line id="_x0000_s5772" style="position:absolute" from="791,2797" to="925,2798" strokeweight="0"/>
              <v:line id="_x0000_s5773" style="position:absolute" from="791,3676" to="925,3677" strokeweight="0"/>
              <v:line id="_x0000_s5774" style="position:absolute" from="791,4554" to="925,4555" strokeweight="0"/>
              <v:line id="_x0000_s5775" style="position:absolute" from="791,5437" to="925,5438" strokeweight="0"/>
              <v:line id="_x0000_s5776" style="position:absolute" from="791,2135" to="882,2136" strokeweight="0"/>
              <v:line id="_x0000_s5777" style="position:absolute" from="791,2356" to="882,2357" strokeweight="0"/>
              <v:line id="_x0000_s5778" style="position:absolute" from="791,2577" to="882,2578" strokeweight="0"/>
              <v:line id="_x0000_s5779" style="position:absolute" from="791,3018" to="882,3019" strokeweight="0"/>
              <v:line id="_x0000_s5780" style="position:absolute" from="791,3239" to="882,3240" strokeweight="0"/>
              <v:line id="_x0000_s5781" style="position:absolute" from="791,3455" to="882,3456" strokeweight="0"/>
              <v:line id="_x0000_s5782" style="position:absolute" from="791,3896" to="882,3897" strokeweight="0"/>
              <v:line id="_x0000_s5783" style="position:absolute" from="791,4117" to="882,4118" strokeweight="0"/>
              <v:line id="_x0000_s5784" style="position:absolute" from="791,4338" to="882,4339" strokeweight="0"/>
              <v:line id="_x0000_s5785" style="position:absolute" from="791,4774" to="882,4775" strokeweight="0"/>
              <v:line id="_x0000_s5786" style="position:absolute" from="791,4995" to="882,4996" strokeweight="0"/>
              <v:line id="_x0000_s5787" style="position:absolute" from="791,5216" to="882,5217" strokeweight="0"/>
              <v:line id="_x0000_s5788" style="position:absolute" from="791,5657" to="882,5658" strokeweight="0"/>
              <v:line id="_x0000_s5789" style="position:absolute" from="791,5873" to="882,5874" strokeweight="0"/>
              <v:line id="_x0000_s5790" style="position:absolute" from="791,6094" to="882,6095" strokeweight="0"/>
              <v:line id="_x0000_s5791" style="position:absolute" from="5183,1919" to="5184,2049" strokeweight="0"/>
              <v:line id="_x0000_s5792" style="position:absolute" from="6061,1919" to="6062,2049" strokeweight="0"/>
              <v:line id="_x0000_s5793" style="position:absolute" from="6938,1919" to="6939,2049" strokeweight="0"/>
              <v:line id="_x0000_s5794" style="position:absolute" from="7815,1919" to="7816,2049" strokeweight="0"/>
              <v:line id="_x0000_s5795" style="position:absolute" from="8693,1919" to="8694,2049" strokeweight="0"/>
              <v:line id="_x0000_s5796" style="position:absolute" from="4306,1919" to="4307,2049" strokeweight="0"/>
              <v:line id="_x0000_s5797" style="position:absolute" from="3428,1919" to="3429,2049" strokeweight="0"/>
              <v:line id="_x0000_s5798" style="position:absolute" from="2551,1919" to="2552,2049" strokeweight="0"/>
              <v:line id="_x0000_s5799" style="position:absolute" from="1673,1919" to="1674,2049" strokeweight="0"/>
              <v:line id="_x0000_s5800" style="position:absolute" from="1012,1919" to="1013,2006" strokeweight="0"/>
              <v:line id="_x0000_s5801" style="position:absolute" from="1232,1919" to="1233,2006" strokeweight="0"/>
              <v:line id="_x0000_s5802" style="position:absolute" from="1453,1919" to="1454,2006" strokeweight="0"/>
              <v:line id="_x0000_s5803" style="position:absolute" from="1889,1919" to="1890,2006" strokeweight="0"/>
              <v:line id="_x0000_s5804" style="position:absolute" from="2110,1919" to="2111,2006" strokeweight="0"/>
              <v:line id="_x0000_s5805" style="position:absolute" from="2330,1919" to="2331,2006" strokeweight="0"/>
              <v:line id="_x0000_s5806" style="position:absolute" from="2767,1919" to="2768,2006" strokeweight="0"/>
              <v:line id="_x0000_s5807" style="position:absolute" from="2987,1919" to="2988,2006" strokeweight="0"/>
              <v:line id="_x0000_s5808" style="position:absolute" from="3208,1919" to="3209,2006" strokeweight="0"/>
              <v:line id="_x0000_s5809" style="position:absolute" from="3644,1919" to="3645,2006" strokeweight="0"/>
              <v:line id="_x0000_s5810" style="position:absolute" from="3865,1919" to="3866,2006" strokeweight="0"/>
              <v:line id="_x0000_s5811" style="position:absolute" from="4085,1919" to="4086,2006" strokeweight="0"/>
              <v:line id="_x0000_s5812" style="position:absolute" from="4526,1919" to="4527,2006" strokeweight="0"/>
              <v:line id="_x0000_s5813" style="position:absolute" from="4742,1919" to="4743,2006" strokeweight="0"/>
              <v:line id="_x0000_s5814" style="position:absolute" from="4963,1919" to="4964,2006" strokeweight="0"/>
              <v:line id="_x0000_s5815" style="position:absolute" from="5404,1919" to="5405,2006" strokeweight="0"/>
              <v:line id="_x0000_s5816" style="position:absolute" from="5619,1919" to="5620,2006" strokeweight="0"/>
              <v:line id="_x0000_s5817" style="position:absolute" from="5840,1919" to="5841,2006" strokeweight="0"/>
              <v:line id="_x0000_s5818" style="position:absolute" from="6281,1919" to="6282,2006" strokeweight="0"/>
              <v:line id="_x0000_s5819" style="position:absolute" from="6497,1919" to="6498,2006" strokeweight="0"/>
              <v:line id="_x0000_s5820" style="position:absolute" from="6717,1919" to="6718,2006" strokeweight="0"/>
              <v:line id="_x0000_s5821" style="position:absolute" from="7159,1919" to="7160,2006" strokeweight="0"/>
              <v:line id="_x0000_s5822" style="position:absolute" from="7379,1919" to="7380,2006" strokeweight="0"/>
              <v:line id="_x0000_s5823" style="position:absolute" from="7595,1919" to="7596,2006" strokeweight="0"/>
              <v:line id="_x0000_s5824" style="position:absolute" from="8036,1919" to="8037,2006" strokeweight="0"/>
              <v:line id="_x0000_s5825" style="position:absolute" from="8257,1919" to="8258,2006" strokeweight="0"/>
              <v:line id="_x0000_s5826" style="position:absolute" from="8472,1919" to="8473,2006" strokeweight="0"/>
              <v:line id="_x0000_s5827" style="position:absolute" from="8913,1919" to="8914,2006" strokeweight="0"/>
              <v:line id="_x0000_s5828" style="position:absolute" from="9134,1919" to="9135,2006" strokeweight="0"/>
              <v:line id="_x0000_s5829" style="position:absolute" from="9350,1919" to="9351,2006" strokeweight="0"/>
              <v:line id="_x0000_s5830" style="position:absolute" from="9441,2797" to="9570,2798" strokeweight="0"/>
              <v:line id="_x0000_s5831" style="position:absolute" from="9441,3676" to="9570,3677" strokeweight="0"/>
              <v:line id="_x0000_s5832" style="position:absolute" from="9441,4554" to="9570,4555" strokeweight="0"/>
              <v:line id="_x0000_s5833" style="position:absolute" from="9441,5437" to="9570,5438" strokeweight="0"/>
              <v:line id="_x0000_s5834" style="position:absolute" from="9484,5657" to="9570,5658" strokeweight="0"/>
              <v:line id="_x0000_s5835" style="position:absolute" from="9484,5873" to="9570,5874" strokeweight="0"/>
              <v:line id="_x0000_s5836" style="position:absolute" from="9484,6094" to="9570,6095" strokeweight="0"/>
              <v:line id="_x0000_s5837" style="position:absolute" from="9484,5216" to="9570,5217" strokeweight="0"/>
              <v:line id="_x0000_s5838" style="position:absolute" from="9484,4995" to="9570,4996" strokeweight="0"/>
              <v:line id="_x0000_s5839" style="position:absolute" from="9484,4774" to="9570,4775" strokeweight="0"/>
              <v:line id="_x0000_s5840" style="position:absolute" from="9484,4338" to="9570,4339" strokeweight="0"/>
              <v:line id="_x0000_s5841" style="position:absolute" from="9484,4117" to="9570,4118" strokeweight="0"/>
              <v:line id="_x0000_s5842" style="position:absolute" from="9484,3896" to="9570,3897" strokeweight="0"/>
              <v:line id="_x0000_s5843" style="position:absolute" from="9484,3455" to="9570,3456" strokeweight="0"/>
              <v:line id="_x0000_s5844" style="position:absolute" from="9484,3239" to="9570,3240" strokeweight="0"/>
              <v:line id="_x0000_s5845" style="position:absolute" from="9484,3018" to="9570,3019" strokeweight="0"/>
              <v:line id="_x0000_s5846" style="position:absolute" from="9484,2577" to="9570,2578" strokeweight="0"/>
              <v:line id="_x0000_s5847" style="position:absolute" from="9484,2356" to="9570,2357" strokeweight="0"/>
              <v:line id="_x0000_s5848" style="position:absolute" from="9484,2135" to="9570,2136" strokeweight="0"/>
              <v:line id="_x0000_s5849" style="position:absolute" from="5183,6185" to="5184,6315" strokeweight="0"/>
              <v:line id="_x0000_s5850" style="position:absolute" from="6061,6185" to="6062,6315" strokeweight="0"/>
              <v:line id="_x0000_s5851" style="position:absolute" from="6938,6185" to="6939,6315" strokeweight="0"/>
              <v:line id="_x0000_s5852" style="position:absolute" from="7815,6185" to="7816,6315" strokeweight="0"/>
              <v:line id="_x0000_s5853" style="position:absolute" from="8693,6185" to="8694,6315" strokeweight="0"/>
              <v:line id="_x0000_s5854" style="position:absolute" from="4306,6185" to="4307,6315" strokeweight="0"/>
              <v:line id="_x0000_s5855" style="position:absolute" from="3428,6185" to="3429,6315" strokeweight="0"/>
              <v:line id="_x0000_s5856" style="position:absolute" from="2551,6185" to="2552,6315" strokeweight="0"/>
              <v:line id="_x0000_s5857" style="position:absolute" from="1673,6185" to="1674,6315" strokeweight="0"/>
              <v:line id="_x0000_s5858" style="position:absolute" from="1012,6228" to="1013,6315" strokeweight="0"/>
              <v:line id="_x0000_s5859" style="position:absolute" from="1232,6228" to="1233,6315" strokeweight="0"/>
              <v:line id="_x0000_s5860" style="position:absolute" from="1453,6228" to="1454,6315" strokeweight="0"/>
              <v:line id="_x0000_s5861" style="position:absolute" from="1889,6228" to="1890,6315" strokeweight="0"/>
              <v:line id="_x0000_s5862" style="position:absolute" from="2110,6228" to="2111,6315" strokeweight="0"/>
              <v:line id="_x0000_s5863" style="position:absolute" from="2330,6228" to="2331,6315" strokeweight="0"/>
              <v:line id="_x0000_s5864" style="position:absolute" from="2767,6228" to="2768,6315" strokeweight="0"/>
              <v:line id="_x0000_s5865" style="position:absolute" from="2987,6228" to="2988,6315" strokeweight="0"/>
              <v:line id="_x0000_s5866" style="position:absolute" from="3208,6228" to="3209,6315" strokeweight="0"/>
              <v:line id="_x0000_s5867" style="position:absolute" from="3644,6228" to="3645,6315" strokeweight="0"/>
              <v:line id="_x0000_s5868" style="position:absolute" from="3865,6228" to="3866,6315" strokeweight="0"/>
              <v:line id="_x0000_s5869" style="position:absolute" from="4085,6228" to="4086,6315" strokeweight="0"/>
              <v:line id="_x0000_s5870" style="position:absolute" from="4526,6228" to="4527,6315" strokeweight="0"/>
              <v:line id="_x0000_s5871" style="position:absolute" from="4742,6228" to="4743,6315" strokeweight="0"/>
              <v:line id="_x0000_s5872" style="position:absolute" from="4963,6228" to="4964,6315" strokeweight="0"/>
              <v:line id="_x0000_s5873" style="position:absolute" from="5404,6228" to="5405,6315" strokeweight="0"/>
              <v:line id="_x0000_s5874" style="position:absolute" from="5619,6228" to="5620,6315" strokeweight="0"/>
              <v:line id="_x0000_s5875" style="position:absolute" from="5840,6228" to="5841,6315" strokeweight="0"/>
              <v:line id="_x0000_s5876" style="position:absolute" from="6281,6228" to="6282,6315" strokeweight="0"/>
              <v:line id="_x0000_s5877" style="position:absolute" from="6497,6228" to="6498,6315" strokeweight="0"/>
              <v:line id="_x0000_s5878" style="position:absolute" from="6717,6228" to="6718,6315" strokeweight="0"/>
              <v:line id="_x0000_s5879" style="position:absolute" from="7159,6228" to="7160,6315" strokeweight="0"/>
              <v:line id="_x0000_s5880" style="position:absolute" from="7379,6228" to="7380,6315" strokeweight="0"/>
              <v:line id="_x0000_s5881" style="position:absolute" from="7595,6228" to="7596,6315" strokeweight="0"/>
              <v:line id="_x0000_s5882" style="position:absolute" from="8036,6228" to="8037,6315" strokeweight="0"/>
              <v:line id="_x0000_s5883" style="position:absolute" from="8257,6228" to="8258,6315" strokeweight="0"/>
              <v:line id="_x0000_s5884" style="position:absolute" from="8472,6228" to="8473,6315" strokeweight="0"/>
              <v:line id="_x0000_s5885" style="position:absolute" from="8913,6228" to="8914,6315" strokeweight="0"/>
              <v:line id="_x0000_s5886" style="position:absolute" from="9134,6228" to="9135,6315" strokeweight="0"/>
              <v:line id="_x0000_s5887" style="position:absolute" from="9350,6228" to="9351,6315" strokeweight="0"/>
              <v:rect id="_x0000_s5888" style="position:absolute;left:9148;top:6684;width:600;height:211" fillcolor="#e5e5e5" stroked="f"/>
              <v:rect id="_x0000_s5889" style="position:absolute;left:9144;top:6684;width:600;height:207;mso-wrap-style:none" filled="f" stroked="f">
                <v:textbox style="mso-fit-shape-to-text:t" inset="0,0,0,0">
                  <w:txbxContent>
                    <w:p w:rsidR="00DD41F9" w:rsidRDefault="00DD41F9" w:rsidP="0022571D">
                      <w:pPr>
                        <w:spacing w:before="0"/>
                      </w:pPr>
                      <w:r>
                        <w:rPr>
                          <w:color w:val="000000"/>
                          <w:sz w:val="18"/>
                          <w:szCs w:val="18"/>
                        </w:rPr>
                        <w:t>1448-10</w:t>
                      </w:r>
                    </w:p>
                  </w:txbxContent>
                </v:textbox>
              </v:rect>
              <v:shape id="_x0000_s5890" style="position:absolute;left:1218;top:5993;width:1342;height:326" coordsize="1342,326" path="m1318,326r15,l1338,322r4,l1342,307r-4,-5l1338,298,1036,110r,5l901,5,896,r-9,l647,67r5,l321,86r5,l19,19,5,19r,5l,29,,43r5,l9,48r307,67l321,115,652,96r5,l896,29,882,24r134,110l1016,139r302,187xe" fillcolor="black" stroked="f">
                <v:path arrowok="t"/>
              </v:shape>
              <v:shape id="_x0000_s5891" style="position:absolute;left:2973;top:5816;width:6185;height:508" coordsize="6185,508" path="m6166,307r9,l6180,302r5,l6185,287r-5,-4l6180,278r-5,l5725,134r-10,l5279,297r9,l4838,220r-10,l4401,441r10,l3970,297r-5,l3524,259,3088,201r4,l2666,r-15,l2201,287r9,l1769,220r,29l1774,249r,-29l1328,220,887,374r5,l455,307r-5,l9,479,,489r,10l9,508r10,l460,335r-5,l892,403r4,l1337,249r-4,l1774,249r5,l1783,249r,-5l1788,244r,-5l1788,235r,-5l1783,225r,-5l1779,220r-5,l1769,220r-5,l1759,225r-4,5l1755,235r,4l1759,244r5,5l1769,249r441,67l2215,316r5,l2670,28r-14,l3083,230r5,l3524,287r441,39l3960,326r441,144l4406,470r5,l4838,249r-10,l5279,326r5,l5288,326,5725,163r-10,l6166,307xe" fillcolor="black" stroked="f">
                <v:path arrowok="t"/>
              </v:shape>
              <v:shape id="_x0000_s5892" style="position:absolute;left:5677;top:4146;width:273;height:969" coordsize="273,969" path="m139,470r,-34l144,422r,-29l149,379r,-15l153,350r,-29l158,307r,-10l163,283r,-19l168,254r,-14l173,230r,-24l177,196r,-9l182,177r,-19l187,149r,-15l192,125r,-15l197,105r,-14l201,86r,-5l206,77r,-10l216,57r,-4l230,38r-5,l230,38r,-5l235,33r,-4l240,29r,-5l240,29r9,-5l240,29r-5,-5l235,29r5,l235,29r5,4l240,38r4,5l244,115r,-5l249,105r-9,10l240,125r-5,4l235,139r-5,10l230,153r-5,10l225,172r-9,20l216,201r-15,29l197,244r-15,29l182,288r-19,28l158,331r-9,29l144,369r-5,15l134,393r-19,58l120,446r-15,19l77,552r-5,9l62,590r-5,10l48,628r-5,10l43,652r-9,20l29,691r,5l24,705r,15l19,734r,5l14,748r,10l10,767r,15l5,791r,34l5,820r5,-5l,825r,91l5,921r,10l10,935r4,15l19,950r-5,l29,964r5,5l53,955r-5,4l48,964r5,-5l62,955r5,-10l72,940r-5,l72,940r5,-9l81,926r,-5l86,916r,-5l91,907r,-10l96,892r,-9l101,878r,-15l105,859r,-15l110,839r,-24l115,806r,-29l120,767r,-19l125,739r,-34l129,696r,-53l134,628r,-52l139,561r,-86l144,465r,-67l115,456r-5,9l139,470r-29,l139,475r5,-10l115,460r,-4l110,475r,86l105,576r,52l101,643r,43l96,696r,33l91,739r,19l86,767r,29l81,806r,29l81,830r5,-5l77,835r,14l72,854r,14l67,873r,10l62,887r,10l57,902r,5l53,911r,5l48,921r5,l48,921r-5,10l38,935r5,l43,931r-5,4l29,940r-5,15l38,940r5,l48,945r-5,-5l38,931r-4,l38,926r-4,-5l34,911r-5,-4l29,835r5,-5l34,825r,-24l38,791r,-14l43,767r,-9l48,748r,-14l53,720r,-5l57,705r,-14l62,681,72,662r,-14l77,638r9,-29l91,600r10,-29l105,561r29,-86l139,465r5,-5l163,403r5,-10l173,379r4,-10l187,340r5,-4l201,321r10,-24l211,283r14,-29l230,240r14,-29l244,201r10,-19l254,172r5,-9l259,158r5,-9l264,139r4,-5l268,125r5,-5l273,115r,-82l268,29r,-5l264,19,259,9r-5,l254,5,240,r-5,l240,,221,5r,4l216,9r,5l211,14r,5l206,19r-5,10l187,43r,5l177,57r,10l173,72r,5l168,81r,20l168,96r5,-5l163,101r,14l158,125r,14l153,149r,19l149,177r,10l144,196r,24l139,230r,14l134,254r,29l129,297r,10l125,321r,29l120,364r,15l115,393r,29l110,436r,34l139,470xe" fillcolor="black" stroked="f">
                <v:path arrowok="t"/>
              </v:shape>
              <v:shape id="_x0000_s5893" style="position:absolute;left:5500;top:4117;width:244;height:984" coordsize="244,984" path="m124,475r,-48l129,413r,-29l134,369r,-28l139,326r,-24l143,288r,-24l148,249r,-28l153,211r,-19l158,182r,-19l163,154r,-20l167,125r,-15l172,106r,-24l177,77r,-10l182,62r-5,l182,62r5,-14l191,43r-4,l191,43r,-5l196,38r5,-9l206,29r,-5l201,24r5,5l206,34r5,4l211,48r4,5l215,110r,-4l220,101r-9,9l211,120r-5,5l206,144r-5,10l201,163r-10,19l191,192r-9,19l182,221r-10,19l172,254r-9,19l158,288r-5,9l148,312r-5,9l139,336r-5,9l134,365r-10,19l100,456r5,-5l91,470,62,561r,15l52,600r-5,9l43,629r,9l38,648r-5,19l33,677r-5,14l28,701r-4,14l24,720r-5,9l19,739r-5,10l14,763,9,777r,10l4,796r,44l9,830,,840r,76l4,921r,19l9,945r5,15l19,960r,9l24,969r,5l43,984,57,969r-5,5l52,979,76,955r,-5l81,945r,-5l86,936r,-10l91,921r,-5l95,912r,-15l100,892r,-14l105,873r,-14l110,854r,-43l115,801r,-52l119,734r,-53l124,672r,-187l129,475r,-34l105,461r-5,4l124,475r-29,l119,485r5,-5l100,470r,-5l95,485r,177l91,672r,62l86,749r,43l81,801r,48l81,844r5,-4l76,849r,15l71,868r,15l67,888r,14l62,907r,5l57,916r,10l52,931r,5l47,940r,5l43,950r-10,5l28,969,43,955r4,l52,960r-9,-5l43,950r-5,l38,940r-5,l38,936r-5,-5l33,912r-5,-5l28,849r5,-9l33,806r5,-10l38,777r5,-14l43,758r4,-9l47,739r5,-10l52,715r5,-14l57,691r5,-14l62,667r5,-10l71,648r,-19l76,619r5,-10l91,576r,-15l119,480r5,-10l129,465r24,-72l158,384r5,-19l163,355r4,-10l172,331r5,-10l182,307r5,-10l191,283r10,-19l201,249r10,-19l211,221r9,-20l220,192r10,-19l230,163r4,-9l234,134r5,-4l239,120r5,-5l244,110r,-67l239,38r,-9l234,19r-4,-5l225,5,206,,191,,172,19r5,l172,19r,5l167,24r-4,10l158,38r5,5l158,43r-5,10l148,58r,9l143,72r,29l143,96r5,-5l139,101r,14l134,125r,19l129,154r,19l124,182r,19l119,211r,38l115,264r,24l110,302r,24l105,341r,28l100,384r,29l95,427r,48l124,475xe" fillcolor="black" stroked="f">
                <v:path arrowok="t"/>
              </v:shape>
              <v:shape id="_x0000_s5894" style="position:absolute;left:5183;top:4079;width:125;height:988" coordsize="125,988" path="m67,475l62,460r,-29l58,417r,-58l53,345r,-96l48,239r,-124l53,105r,-38l58,62r,-10l62,48r,-5l67,38r-5,l67,38r,-10l72,28r,-4l72,28,86,14r-4,5l67,19r,5l77,24r-5,l82,33r,10l86,48r,9l91,62r,38l96,110r5,-14l91,105r,53l86,163r,33l82,206r,24l77,244r,5l72,259r,14l67,283r,19l62,316r,10l58,340r,10l53,359r,20l48,393r,14l43,422r,14l38,451r,14l38,460r,5l38,460r-9,34l29,508r-5,19l24,556r-5,15l19,585r-5,14l14,623r-4,15l10,676,5,691r,52l,758r,86l5,854r,-5l5,887r5,5l10,911r4,5l14,926r5,4l19,940r5,5l24,950r5,4l29,959r5,5l38,974r5,l43,978r19,10l77,974r-5,4l77,978r,-4l82,974r,-10l86,964r5,-10l96,950r,-10l101,935r,-19l106,906r,-52l110,844r,-5l106,830r,-63l101,758r,-43l96,705r,-38l91,657r,-19l86,623r,-33l82,580r,-9l77,556r,-29l72,513r,-14l67,484r,-19l38,470r,9l67,475r-29,9l67,479r,-9l38,475r,-5l38,484r5,15l43,513r5,14l48,556r5,15l53,590r5,9l58,623r4,15l62,667r5,9l67,715r5,9l72,767r5,10l77,839r5,10l82,844r4,-10l77,844r,53l72,906r,20l67,930r,10l62,945r5,l62,945r,9l58,954r,5l53,959r-5,15l58,959r4,l72,964,62,954r,5l62,954r-4,l62,954r-4,-4l58,945r-5,-5l53,935r-5,-5l48,921r-5,-5l43,906r-5,-4l38,882r-4,-4l34,849r,-5l29,834r,-76l34,743r,-52l38,676r,-38l43,623r,-24l48,585r,-14l53,556r,-29l58,508r,-14l67,470r,-5l67,470r,-5l67,451r5,-15l72,422r5,-15l77,393r5,-14l82,369r4,-10l86,340r5,-14l91,316r5,-14l96,292r5,-9l101,268r5,-9l106,244r4,-14l110,216r5,-10l115,172r5,-4l120,115r5,-15l120,91r,-39l115,48r,-10l110,33r,-9l101,14,96,4,86,4,86,,62,,58,14,67,r5,l53,4r,5l48,9r,10l43,19r-5,9l34,33r,5l29,43r,9l24,57r,48l29,96r-10,9l19,249r5,10l24,345r5,14l29,417r5,14l34,460r4,24l67,475xe" fillcolor="black" stroked="f">
                <v:path arrowok="t"/>
              </v:shape>
              <v:shape id="_x0000_s5895" style="position:absolute;left:6569;top:4486;width:527;height:855" coordsize="527,855" path="m268,413r10,-29l287,370r10,-29l307,332r9,-29l326,293r9,-29l335,260r15,-10l355,231r19,-43l383,178r20,-38l412,130r,-14l417,111r5,-10l436,87r5,l441,72r5,-4l446,63r-5,5l450,63r5,-10l460,48r10,-4l470,39r,5l474,39r10,-5l484,29r,5l489,29r14,l498,29r5,l498,24r-4,l498,29r,29l494,63r,14l489,82r,5l484,92r,4l479,101r,15l479,111r5,-5l474,116r-4,9l460,135r-10,19l431,173r-5,10l412,197r-5,10l398,216r-5,10l383,236r-9,4l369,250r-19,19l345,279r-29,29l307,317r-5,15l259,370r-5,19l259,384r-15,10l235,408r-10,10l216,432r-10,10l196,456r-19,19l163,490r,9l139,519r-5,14l124,552r-9,10l110,571r-10,10l86,610r-10,9l72,629r-5,5l48,667r,10l43,682,33,696r,15l33,706r5,-5l29,711,19,725r,5l14,735r,4l9,749r,10l5,763r,15l,783r,48l5,835r,5l14,850r5,5l33,855r5,-5l53,845r,-5l57,840r,-5l57,840r43,-43l100,792r15,-14l115,768r9,-9l129,749r,-5l144,720r,-5l153,691r5,-4l177,653r5,-14l196,610r,-15l201,591r10,-10l216,562r4,-10l225,538r5,-10l240,499r4,-9l268,423r5,-10l287,375r-28,14l249,394r19,19l240,403r19,20l268,418,249,399r5,-5l240,403r-24,77l211,490r-10,29l196,528r-4,15l187,552r-5,10l172,571r-4,24l168,600r-15,29l148,643r-9,24l134,672r-19,34l115,711r-5,14l100,735r,14l105,739,86,759r,9l72,783r,4l48,811r-10,5l38,821r-5,l33,826r-4,-5l24,826r5,l33,831r,-5l29,821r,-29l33,787r,-14l38,768r,-9l43,749r,-5l48,739r,-4l48,730r9,-10l62,715r,-4l62,706r,-5l67,696r9,-14l76,677,86,653r5,-5l96,639r9,-10l120,600r9,-9l134,581r10,-10l148,562r15,-10l168,538r14,-19l192,509r4,-14l216,475r9,-14l235,451r9,-14l254,427r9,-14l278,403r5,-4l287,389r34,-38l335,336r,-9l364,298r5,-10l388,269r5,-9l403,255r9,-10l417,236r9,-10l431,216r15,-14l450,192r20,-19l479,154r10,-10l494,135r9,-10l508,120r,-4l508,111r5,-5l513,101r5,-5l518,92r4,-5l522,72r5,-4l527,20r-5,-5l518,5,503,,479,r-5,5l465,10r,5l465,10r-5,5l450,20r,4l450,20,426,44r5,l431,39,417,53r,5l412,63r,14l412,68r5,l403,82r-5,10l393,96r-10,15l383,120r-19,39l355,168r-29,53l321,231r-5,9l307,255r-5,14l297,274r-10,19l283,308r-5,4l268,332r-9,28l249,375r-9,28l268,413xe" fillcolor="black" stroked="f">
                <v:path arrowok="t"/>
              </v:shape>
              <v:shape id="_x0000_s5896" style="position:absolute;left:6430;top:4419;width:508;height:864" coordsize="508,864" path="m259,418r14,-43l283,360r9,-29l297,327r10,-15l316,283r5,-9l326,259r,-4l340,245r5,-19l379,154r4,-5l398,125r,-10l402,111r5,-10l417,91r5,-4l422,77r4,-5l426,67,441,53r-5,l436,58,450,43r-4,l446,48r9,-9l460,39r5,-5l479,29r,-5l474,29r5,5l484,34r-5,-5l479,34r5,l479,58r-5,5l474,77r-4,5l470,87r-5,4l465,96r-5,5l460,115r,-4l465,106r-10,9l450,125r-4,5l441,139r-5,5l431,154r-5,5l417,178r-10,5l398,202r-24,24l369,235r-10,10l355,255r-20,19l331,283r-10,10l311,307r-9,10l297,327r-19,19l268,360r-24,19l239,399r5,-5l230,403r-10,15l211,427r-10,15l192,451r-15,15l177,475r-9,10l158,499r-10,10l144,518r-15,10l124,542r-9,20l105,571r-9,19l86,600,67,638r-5,5l48,672r-5,5l38,686r-5,5l24,706r,14l24,715r4,-5l14,725r,9l9,739r,5l5,749r,19l,773r5,77l9,850r-4,l14,859r5,5l24,864r14,-5l38,854r5,5l48,854r9,-4l57,845r5,l62,840r,5l76,830r,-4l72,830r9,-4l86,816r14,-14l100,797r15,-15l115,773r9,-10l129,758r,-9l139,734r,-9l153,701r,-10l172,658r,-15l192,605r4,-15l201,581r5,-15l211,557r4,-15l220,533r,-19l230,494r24,-67l259,418r24,-63l239,399r-4,4l259,418,230,408r24,15l259,418,235,403r4,-4l225,408r-24,77l196,494r-4,20l192,523r-5,10l182,547r-5,10l172,571r-4,10l163,595r-19,39l144,648r-10,24l124,682r,9l120,706r-10,9l110,725r,5l100,739r,15l100,749r5,-5l86,763r,10l72,787r,5l57,806r5,l62,802,48,816r,5l52,816r-9,5l43,826r-5,l38,830r,-4l33,830r-14,5l19,840r5,-5l28,835r5,5l28,830r-4,l28,782r5,-4l33,758r5,-4l38,749r5,-5l43,734r5,-4l52,725r,-5l52,715r,-5l57,706r5,-10l67,691,81,662r5,-4l105,619r10,-9l124,590r10,-9l139,571r14,-9l158,547r5,-9l168,528r9,-10l187,504r9,-10l206,485r5,-15l220,461r10,-14l239,437r10,-14l263,413r5,-5l273,399r14,-20l297,365r19,-19l321,336r10,-9l340,312r10,-9l355,293r19,-19l379,264r9,-9l393,245r24,-24l426,202r10,-5l446,178r4,-5l455,163r5,-4l465,149r5,-5l474,135r10,-10l489,120r,-5l489,111r5,-5l494,101r4,-5l498,91r5,-4l503,72r5,-5l503,15r-5,l498,10,484,5r10,5l484,,460,5r,5l455,5r-5,5l446,10r-10,9l426,24r-4,10l426,29r-9,5l412,43,398,58r,5l393,67r,15l393,77r5,-5l388,82r-5,9l379,96r-10,15l369,115r-5,15l359,135r-43,81l311,226r-4,9l297,250r-5,14l287,274r-4,14l278,293r-10,14l263,322r-9,29l244,365r-14,43l259,418xe" fillcolor="black" stroked="f">
                <v:path arrowok="t"/>
              </v:shape>
              <v:shape id="_x0000_s5897" style="position:absolute;left:6281;top:4352;width:480;height:888" coordsize="480,888" path="m240,432r5,-19l254,384r5,-5l269,360r14,-43l288,307r9,-29l302,274r10,-15l321,235r5,-14l355,163r,-9l360,139r4,-5l379,110r,-9l388,91r5,-9l393,77r5,-5l398,67,412,53r-4,l408,58,422,43r-5,l417,48,427,38r5,l436,34r5,l446,29r10,l451,29r-5,-5l451,38r5,l451,53r-5,5l446,72r-5,5l441,86r-5,5l436,96r-4,5l432,115r,-5l436,106r-9,9l422,125r-10,9l412,149r-4,5l403,163r-15,15l374,206r-14,15l355,230r-10,10l341,250r-20,19l317,283r-10,10l302,302r-9,10l288,322r-10,9l264,346r,9l254,365r-9,14l230,389r-5,19l230,403r-14,10l201,427r-4,10l182,466r-9,9l158,490r-4,9l149,514r-19,19l120,547r,10l110,566r-9,15l91,600,72,638,62,648r-9,14l53,672,29,715r,5l24,729r,15l24,739r5,-5l14,749r,9l10,763r,5l5,773r,19l,797r5,76l10,873r-5,l14,883r5,5l24,888r14,-5l38,878r10,l48,873r,5l77,849r,-4l72,849r10,-4l86,835,96,825r,-9l110,801r,-9l120,782r5,-5l125,768r9,-15l134,744r10,-15l144,720r5,-15l158,696r,-15l163,672r14,-29l177,629r10,-20l192,595r5,-10l201,566r,-9l211,533r5,-10l249,422r15,-52l225,408r-9,10l240,432,211,422r24,15l245,427,221,413,187,514r-5,9l173,557r,9l168,576r-5,9l158,600r-4,9l149,629r,4l134,662r-4,19l130,686r-15,24l115,720r,5l106,734r,10l106,749r-10,9l96,773r,-5l101,763,91,773r-9,14l82,792r-5,5l67,811r,5l58,825r4,l62,821,48,835r,5l38,849r-9,5l29,859r-10,l19,864r5,-5l29,859r5,5l29,854r-5,l29,806r5,-5l34,782r4,-5l38,773r5,-5l43,758r5,-5l53,749r,-5l53,739r5,-10l58,725,72,691,82,681r,-9l82,667r9,-10l110,619r15,-10l130,590r,-5l139,576r10,-10l158,552r,-10l168,533r14,-15l187,509r5,-15l201,485r24,-29l230,446r5,-14l249,422r5,-4l259,408r5,-10l273,384r10,-10l293,365r4,-15l307,341r5,-10l321,322r5,-10l336,302r14,-14l350,278r10,-9l364,259r10,-9l379,240r14,-14l408,197r14,-15l427,173r5,-5l441,154r,-10l446,134r10,-9l460,120r,-5l460,110r5,-4l465,101r5,-5l470,86r5,-4l475,67r5,-5l475,19r-5,l475,14,465,5,460,r-4,l436,r-4,5l427,5r-5,5l417,10r-9,9l398,24r-5,10l398,29r-10,5l384,43,369,58r,4l364,67r,15l369,72r-9,10l350,96r,5l345,115r-4,5l326,144r,10l297,211r-4,15l283,240r-10,14l269,269r-10,29l254,307r-14,43l230,360r-5,14l216,403r-5,19l240,432xe" fillcolor="black" stroked="f">
                <v:path arrowok="t"/>
              </v:shape>
              <v:shape id="_x0000_s5898" style="position:absolute;left:6147;top:4290;width:436;height:911" coordsize="436,911" path="m220,441r5,-19l254,336r5,-10l259,307r9,-19l273,273r5,-9l283,249r5,-9l292,225r15,-29l307,182r4,-10l311,168r5,-5l326,148r,-9l331,124r9,-9l340,100r10,-9l355,86r,-14l359,67r-4,l355,72,369,57r,-5l379,43r-5,l379,43r,-5l383,38r,-5l393,33r,-5l393,33r5,-5l407,28r-4,-4l403,28r4,l403,38r4,5l403,48r,24l398,76r,15l393,96r,19l393,110r5,-5l383,120r,9l374,148r-5,5l355,182r-5,5l335,216r-9,9l316,244r-9,10l302,264r-14,9l283,292r,5l264,316r-5,15l240,350r-10,14l230,374r-10,10l206,403r-5,14l206,412r-5,l206,412r-10,10l163,465r-5,10l148,494r-9,19l124,528r-4,14l115,552r-10,9l101,580r,5l91,595,81,609r-4,14l38,700r,10l33,724r-9,10l24,743r-5,10l19,767r,-4l24,758,9,772r,15l5,791r,20l,815r,63l5,883r4,14l14,897r-5,l19,907r5,4l43,897r-5,5l48,902r,-5l48,902,77,873r,-5l91,854r,-5l96,844r,-9l105,825r,-5l110,815r,-9l120,796r,-9l124,777r,-5l134,753r,-10l144,729r,-10l153,700r,-14l163,667r,-15l172,633r,-14l177,609r5,-14l187,585r,-19l196,537r,-9l211,484r,-14l225,432,254,312,196,422r-4,10l220,441r-28,-9l220,441r5,-9l196,422r-14,48l182,484r-14,44l168,537r-10,29l158,576r-5,9l148,599r-4,10l144,623r-5,10l134,652r,5l124,676r,15l115,710r,9l115,724r-10,10l105,743r-9,20l96,767r-5,10l91,791r,-4l96,782,81,796r,10l77,811r,4l67,830r,5l62,839r,5l48,859r,4l38,873r-9,5l29,883r-10,l14,897,29,883r4,l38,887r-5,-9l29,878r4,-5l29,868r,-43l33,820r,-19l38,796r,-14l43,777r5,-5l48,767r,-4l53,753r,-10l67,719r,-9l105,633r5,-14l110,614r10,-10l129,590r5,-10l144,571r4,-19l153,547r5,-15l172,523r5,-19l187,494r5,-10l216,441r9,-9l230,432r-5,l230,427r5,-15l240,403r9,-10l259,384r9,-15l268,360r10,-10l292,336r,-10l302,316r9,-14l316,292r5,-9l326,273r9,-9l345,244r10,-9l369,206r5,-5l388,172r5,-4l403,148r9,-9l412,129r5,-5l422,120r,-5l422,105r5,-5l427,86r4,-5l431,57r5,-5l436,33r-5,-5l427,9r-5,l422,5,407,,388,r-5,5l374,9r,5l364,14r,5l359,19r,5l355,24r-5,9l340,43r,5l345,43r-10,5l331,57r-5,5l326,81r,-5l331,72r-10,9l311,96r,9l297,129r,10l297,144r-5,4l283,163r-5,19l278,187r-14,29l259,230r-5,10l249,254r-5,10l240,278r-5,10l230,307r,9l225,326r-29,86l192,432r28,9xe" fillcolor="black" stroked="f">
                <v:path arrowok="t"/>
              </v:shape>
              <v:shape id="_x0000_s5899" style="position:absolute;left:6017;top:4242;width:379;height:931" coordsize="379,931" path="m192,446r,-19l216,355r,-10l221,336r14,-48l235,278r10,-19l250,244r4,-9l254,220r5,-9l269,192r,-10l278,163r,-10l288,134r,-10l298,110r,-10l307,91r,-15l312,72r-5,l312,72r5,-15l322,53r-5,l322,53r4,-10l336,38r5,-9l336,33r10,-4l346,24r4,5l346,24r,5l350,29r,14l355,43r-5,14l346,62r,24l341,91r,24l341,110r5,-5l331,120r,9l322,148r-10,10l312,168r-29,62l274,240r-24,38l240,292r-5,20l221,321r-5,19l211,345r-9,15l197,374r-5,10l183,393r-10,34l178,422r-10,10l154,451r-5,14l139,480r-9,24l120,513r-9,29l101,552r-5,19l91,580r-4,15l77,614r-5,10l63,638r,9l58,657r-5,14l34,710r,9l24,739r,4l20,753r,10l15,772r,15l15,782r5,-5l10,787r,4l5,801r,14l,820r,77l5,902r5,14l15,916r-5,l20,926r4,5l44,916r-5,5l48,921r,-5l53,916r,-5l58,911r,-4l63,907r,-10l68,897r4,-10l77,883r,-5l82,873r,-5l87,863r,-4l91,854r,-5l96,844r,-9l101,830r,-10l111,811r,-10l115,791r,-4l120,777r,-10l125,758r,-5l135,734r,-15l139,705r,-5l144,691r,-10l149,671r5,-19l154,643r5,-15l159,619r4,-15l163,595r5,-10l168,566r10,-29l178,523r5,-15l183,494r4,-14l187,465r10,-24l211,345r-43,87l163,441r29,5l163,446r29,5l197,441r-29,-9l159,465r,15l154,494r,14l149,523r,14l139,566r,10l135,585r,19l130,619r,9l125,643r,9l120,662r-5,9l115,681r-4,10l111,705r-5,14l106,724,96,743r,5l91,758r,9l87,777r,5l82,791r,15l82,801r5,-5l82,801,72,815r,5l68,825r,10l63,839r,5l58,849r,5l53,859r,4l48,868r,5l44,878r4,l44,878r,9l39,887r,5l34,892r,5l29,897r,5l20,902r-5,14l29,902r5,l39,907,34,897r-5,l34,892r-5,-5l29,830r5,-5l34,811r5,-10l39,796r5,-5l44,787r,-5l48,772r,-9l53,753r,-5l63,729r,-10l82,681r5,-14l91,657r,-10l101,643r5,-19l115,604r5,-14l125,580r5,-9l139,561r10,-29l159,523r9,-34l178,475r5,-15l187,451r10,-10l202,436r9,-24l221,403r5,-19l231,379r9,-15l245,350r5,-10l254,331r15,-19l278,297r15,-38l302,249r39,-72l341,168r9,-20l360,139r,-10l365,124r5,-4l370,115r,-15l374,96r,-24l379,67,374,24r-4,l370,9r-5,l365,5,350,,326,5r,4l326,5,312,19r5,l317,14,298,33r4,l298,33r-5,10l288,48r5,5l288,53r-5,9l278,67r,19l278,81r5,-5l269,91r,9l269,105r-10,10l259,124r-9,20l250,153r-10,19l240,182r-9,19l226,220r,5l221,235r-5,14l211,259r-4,19l207,288r-15,38l187,336r,19l163,427r,19l192,446xe" fillcolor="black" stroked="f">
                <v:path arrowok="t"/>
              </v:shape>
              <v:shape id="_x0000_s5900" style="position:absolute;left:5830;top:4184;width:346;height:960" coordsize="346,960" path="m173,466r,-20l178,432r,-14l187,389r,-15l197,346r,-15l207,302r,-9l216,264r,-5l221,250r,-15l226,226r5,-20l231,202r4,-10l235,182r5,-9l240,163r5,-9l245,139r10,-9l255,120r4,-9l259,106r5,-5l264,87r5,-5l269,77r5,-5l274,67r4,-4l274,63r4,l283,53r5,-5l283,48r5,l288,43r5,l293,39r5,l298,34r4,l302,29r,5l307,29r5,l307,24r5,10l317,34r-5,5l317,43r,44l312,91r,24l312,111r5,-5l312,111r-10,14l302,130r-4,9l298,149r-15,24l283,182r-38,77l235,278r-14,24l216,317r-5,5l202,336r-5,14l192,360r-9,10l178,389r-5,5l163,413r-9,29l159,437r-24,33l130,485r-10,14l111,528r-10,10l96,552r-9,29l82,590,72,619r-4,10l63,643,53,662r-5,15l39,696r,14l34,720,24,739r,10l20,758r,10l15,773r,9l10,792r,24l10,811r5,-5l5,816r,14l,835r5,82l10,917r-5,9l10,931r5,14l20,945r,5l39,960,53,945r-5,5l48,955r5,-5l63,945r5,-9l82,921r,-4l87,912r-5,l87,912r4,-10l96,897r,-4l101,883r,-5l106,873r,-4l111,859r,-5l115,849r,-9l120,835r,-19l125,811r,-19l130,782r,-9l135,763r,-19l139,734r,-9l144,715r,-24l149,682r,-15l154,658r,-29l159,619r,-19l163,586r,-29l168,542r,-28l173,499r,-29l178,461r5,-72l149,451r-5,10l173,466r-29,l173,470r5,-9l149,456r,-5l144,470r,29l139,514r,28l135,557r,29l130,600r,10l125,619r,29l120,658r,14l115,682r,23l111,715r,10l106,734r,19l101,763r,10l96,782r,19l91,806r,24l91,825r5,-4l87,830r,10l82,845r,4l77,859r,5l72,869r,4l68,883r,5l63,893r5,l63,893r-5,9l53,907r,5l39,926r5,l44,921r-5,5l29,931r-5,14l39,931r5,l48,936,39,926r,5l39,926r-5,l39,921r-5,-4l29,897r-5,l29,845r5,-5l34,825r5,-4l39,816r,-15l44,792r,-10l48,777r,-9l53,758r,-9l63,729r5,-19l68,705r9,-19l82,672r9,-19l96,638r5,-9l111,600r4,-10l125,562r5,-5l139,538r10,-29l159,494r4,-14l178,456r5,-5l192,422r10,-9l207,398r4,-9l221,379r5,-19l231,355r9,-14l245,326r5,-14l255,298r14,-10l274,269r38,-77l312,182r5,-14l326,158r,-9l331,139r,-5l331,130r5,-5l341,120r,-5l341,101r5,-5l346,34r-5,-5l336,15r-5,l336,15,322,,312,,298,r-5,5l283,10r,5l278,15r,4l274,19r,5l269,24r,5l264,29r-5,10l255,43r4,l255,43r-5,10l245,58r,5l240,67r,5l235,77r,19l235,91r5,-4l231,96r,5l226,111r,9l216,134r,10l211,154r,9l207,173r,9l202,192r,14l197,216r-5,10l192,240r-5,10l187,264r-9,29l178,302r-10,29l168,346r-9,28l159,389r-10,29l149,432r-5,14l144,466r29,xe" fillcolor="black" stroked="f">
                <v:path arrowok="t"/>
              </v:shape>
              <v:shape id="_x0000_s5901" style="position:absolute;left:5332;top:4093;width:182;height:984" coordsize="182,984" path="m96,480r,-197l100,273r,-57l105,206r,-48l110,149r,-34l115,106r,-20l120,82r,-10l124,67r,-5l129,58r-5,-5l129,53r5,-10l139,38r-5,l139,38r5,-9l153,24r-9,5l139,24r,5l144,29r-5,l144,34r4,9l153,43r-5,15l153,62r,48l158,101r-10,9l148,144r-4,10l144,173r-5,9l139,192r-5,10l134,211r-5,10l129,230r-5,10l124,254r-9,19l115,288r-5,9l105,317r,9l96,345r,20l86,384r-5,19l81,417r-9,29l72,461r,-5l57,499r-5,24l52,537r-9,29l43,581,33,600r,19l28,633r,10l24,653r,14l19,677r,14l14,701r,24l9,734r,19l5,763r,81l9,835,,844r,39l5,888r,33l9,926r,14l14,945r5,15l24,960r-5,l24,964r4,10l48,984,62,969r-5,5l62,974r,-5l67,969r,-5l72,964r4,-14l81,945r,-5l86,936r,-10l91,921r,-14l96,902r,-19l100,878r,-24l105,844r,-225l100,609r,-67l96,528r,-58l67,470r,10l96,480r-29,l96,480r,-10l67,470r,58l72,542r,77l76,629r,215l81,835r-9,9l72,868r-5,5l67,892r-5,5l62,912r-5,4l57,926r-5,5l52,936r-4,4l52,945r-4,l48,950r-5,l43,955r-5,l33,969,43,955r5,l57,960,48,950r,5l52,955r-4,-5l43,940r-5,l43,936r-5,-5l38,916r-5,-4l33,878r-5,-5l28,854r5,-10l33,773r5,-10l38,744r5,-10l43,710r5,-9l48,686r4,-9l52,662r5,-9l57,633r5,-14l62,609r5,-9l72,581r,-15l81,537r,-14l86,509r14,-44l100,461r,-15l110,417r,-14l115,393r5,-9l124,365r,-10l129,345r5,-19l134,317r5,-10l144,297r,-14l153,264r,-15l158,240r,-10l163,221r,-10l168,202r,-10l172,182r,-19l177,154r,-34l182,110r,-57l177,48,172,24r-4,l172,24r-4,-5l163,10r-5,l158,5,144,r-5,l144,,134,,115,19r5,l115,19r-5,10l105,34r5,l105,34r-5,14l96,53r,5l91,62r,10l86,77r,29l91,96,81,106r,33l76,149r,48l72,206r,58l67,273r,207l96,480xe" fillcolor="black" stroked="f">
                <v:path arrowok="t"/>
              </v:shape>
              <v:shape id="_x0000_s5902" style="position:absolute;left:4996;top:4074;width:139;height:998" coordsize="139,998" path="m101,489r,-96l106,379r,-274l101,96r,-29l96,62r,-14l91,43r,-5l86,33,82,24r-5,l77,19r-5,l77,19,62,5,58,,53,,29,5r,4l24,9r,5l19,14,14,24r-4,5l10,38,5,43r,10l,57,,163r5,10l5,182r5,15l10,221r4,9l14,235r5,14l19,264r5,9l24,288r5,9l29,307r5,19l38,336r,9l43,360r,9l53,398r,14l58,427r,14l67,475r,-5l67,484r5,15l72,518r5,14l77,547r9,29l86,604r5,15l91,633r5,15l96,672r5,14l101,715r5,9l106,777r4,10l110,859r5,-10l106,859r,48l101,911r,10l96,926r,9l91,940r5,5l91,945r,10l86,955r-4,9l72,969r-5,14l82,969r4,l91,974,82,964r,5l82,964r-5,l77,955r-5,l77,955r-5,-5l67,935r-5,l67,926r-5,-5l62,897r-4,-5l58,768r4,-10l62,710r5,-10l67,662r5,-10l72,619r5,-15l77,595r5,-15l82,552r4,-15l86,523r5,-15l91,494r5,-10l96,480r-29,4l72,494r29,-5l72,489r29,-5l96,475,77,436,67,475r-5,19l62,508r-4,15l58,537r-5,15l53,580r-5,15l48,604r-5,15l43,643r-5,9l38,691r-4,9l34,748r-5,10l29,854r,48l34,907r,24l38,935r5,20l48,955r-5,4l48,964r5,10l58,974r,9l62,983r,5l72,993r10,5l96,983r-5,5l91,993r19,-19l106,974r4,l110,964r5,l120,950r5,-5l125,935r5,-4l130,921r4,-5l134,868r5,-9l139,777r-5,-9l134,715r-4,-10l130,686r-5,-14l125,648r-5,-15l120,619r-5,-15l115,576r-9,-29l106,532r-5,-14l101,499,96,484r,-14l96,465,86,441r,-14l82,412r,-14l72,369r,-9l67,345r,-19l62,316r-4,-9l58,288,53,278r,-14l48,254r,-5l43,235r,-14l38,211r,-14l34,182r,-19l29,153r,-43l29,67r5,-5l34,53r4,-5l38,38r5,-5l38,33r5,l43,29r5,l48,24r5,5l43,24r5,5l53,38r5,l58,43r4,l58,43r4,5l62,53r5,4l67,72r5,5l72,105r5,10l77,110r,269l72,393r,96l101,489xe" fillcolor="black" stroked="f">
                <v:path arrowok="t"/>
              </v:shape>
              <v:shape id="_x0000_s5903" style="position:absolute;left:3692;top:4304;width:499;height:921" coordsize="499,921" path="m278,437l268,418,254,374,244,360r-9,-29l230,322,216,274,206,264r-9,-19l192,230,182,211r-5,-14l139,125r,-10l129,101r-4,-5l120,86r,-9l120,82,110,67r,-5l96,48r,5l101,53,91,43,86,34,77,29r4,5l77,24,67,19,62,14r,5l62,14r-5,l57,10r-9,l48,5,29,,10,5,5,14,,19,,77r5,5l5,91r5,10l10,110r9,10l19,125r,-5l19,130r10,9l33,149r5,5l48,173r5,5l62,197r15,14l81,221r10,9l96,240r9,10l110,259r10,10l125,278r9,10l134,298r15,14l158,322r5,9l173,341r9,14l192,365r,9l206,389r19,19l244,437r10,9l259,456r5,14l288,504r9,10l307,528r19,38l336,576r4,9l345,600r15,9l360,619r9,14l388,662r10,10l398,677r5,19l412,701r19,43l431,753r10,10l446,777r,-4l446,782r5,5l451,797r4,4l455,811r5,5l460,825r5,10l465,854r5,5l475,878r-5,l470,893r-5,l460,907r15,-14l475,897r,-4l465,893r,-5l460,888r,-5l455,883r,-5l446,873r,-4l436,859r,-5l427,845r,-5l412,825r,-9l403,806r,-9l388,773r-4,-5l384,753,374,739r-5,-5l369,720r-5,-10l360,696,345,667r,-5l340,643r-4,-10l331,619r-5,-10l316,585r,-9l273,446r,-19l244,437r5,9l278,437r-29,9l278,437r-5,-10l244,437r,-5l244,446r44,130l288,585r9,34l302,629r5,14l312,653r4,9l316,677r15,28l336,720r4,9l340,739r10,14l355,758r,5l355,773r9,14l369,792r5,14l374,801r,10l384,825r,5l393,845r5,4l398,854r9,10l407,869r10,9l417,883r19,19l436,897r,5l441,902r,5l446,907r,5l455,912r,5l475,921r14,-14l484,912r5,l489,897r5,l499,849r-5,-4l494,825r-5,-9l489,806r-5,-5l484,792r-5,-5l479,777r-4,-4l475,768,460,744r,-10l431,681r,-4l427,667,417,653,407,643r-9,-29l388,600r-9,-10l374,581r-5,-15l355,557r,-10l345,538r-5,-20l326,509,316,494r-9,-9l292,461r-4,-15l273,427r-9,-9l244,389,225,370r-5,-15l211,346,201,336r-9,-14l182,312r-5,-10l168,293r-5,-15l153,269r-9,-10l139,250,129,240r-4,-10l115,221r-5,-10l101,202,96,192,81,178,72,158r-5,-4l57,134r-4,-4l48,120r,-5l38,101r,-10l33,82r,-10l29,67r,-38l33,24r-4,l29,29r4,l29,29r,-5l29,29r9,l38,34r5,l43,38r10,5l57,48r,-5l53,43,67,58r,-5l62,53r10,9l77,72r9,5l81,72r,5l91,86r,5l91,96r,-5l91,86r,10l101,106r4,9l110,120r,5l110,134r10,10l149,206r4,15l163,240r5,14l173,264r4,19l187,293r14,38l206,341r10,29l225,384r15,43l249,446r29,-9xe" fillcolor="black" stroked="f">
                <v:path arrowok="t"/>
              </v:shape>
              <v:shape id="_x0000_s5904" style="position:absolute;left:3898;top:4237;width:441;height:950" coordsize="441,950" path="m249,451r-9,-19l206,336r,-15l201,302r-4,-9l187,264r-5,-10l178,240,168,221r-5,-15l158,197r,-10l139,149r,-10l125,115r,-10l115,91r,-5l110,77r,-5l101,62r,-4l96,53,91,43r-5,l91,43,58,10r-5,l48,5r-5,l38,,19,5,14,19r5,-9l29,5,10,10r,9l5,19,,86r5,5l5,105r5,5l10,115r4,10l14,120r,9l24,144r5,5l29,163r9,10l53,201r14,15l82,245r9,19l101,278r9,10l120,307r5,10l130,331r14,10l144,350r14,15l163,374r5,15l178,398r4,15l197,422r19,29l211,451r,-5l216,461r29,38l249,513r15,20l283,571r5,10l297,595r5,5l307,619r10,10l321,638r10,24l341,676r33,63l374,748r14,29l388,782r10,19l398,796r,10l403,816r,14l408,835r,19l412,859r5,38l412,897r,15l408,912r,9l403,921r-5,15l408,921r4,l422,926,412,916r-4,l403,912r,4l403,912r-5,l398,907r-5,l398,907,388,897r,-5l384,888r,-5l374,873r,-5l365,859r,-5l355,840r,-5l350,825r,-5l341,801r,-5l331,777r,-9l321,748r,-9l312,720r,-10l302,691r,-15l293,657r,-9l283,614r-5,-9l278,595r-9,-29l269,552,254,509r,-15l245,465r,-19l221,461r4,4l249,451r-28,10l245,446r-5,-5l206,408r10,43l216,465r9,29l225,509r15,43l240,566r9,29l249,614r5,10l264,648r,9l269,676r4,10l273,691r5,19l283,720r,9l293,748r,10l302,777r,10l312,806r,5l321,830r,-5l321,835r5,9l326,849r10,10l336,864r,4l345,878r,5l355,892r,5l360,902r,5l369,916r5,10l379,926r,5l384,931r,5l393,940r5,5l403,945r9,5l427,936r-5,4l427,940r,-9l432,931r,-15l436,916r5,-67l436,844r,-19l432,820r,-14l427,796r,-4l417,772r,-4l403,739r,-10l369,657r-9,-14l350,629r-5,-20l336,600r-5,-10l326,576r-9,-15l312,552,302,542r-5,-19l283,513r-5,-9l273,489,245,441r-5,-4l240,432r-5,l216,403r-5,-10l206,379r-9,-10l192,355,178,345r-5,-14l163,321r-5,-9l154,297r-15,-9l130,269,120,259r,-5l115,235,101,225,86,197,72,182,58,153r,-9l48,129r-5,-4l43,120r,-5l38,105r,-4l34,96r,-15l29,77,24,38r5,l29,29r,5l34,34,43,19r-5,5l29,29r5,5l38,34r5,4l48,38,62,53r5,9l72,62r-5,l72,67r,5l82,81r,5l86,96r,-5l86,101r10,9l96,115r,10l106,134r4,15l110,158r20,39l130,206r4,10l139,230r10,19l154,264r4,9l168,302r5,10l178,321r,15l211,441r10,20l249,451xe" fillcolor="black" stroked="f">
                <v:path arrowok="t"/>
              </v:shape>
              <v:shape id="_x0000_s5905" style="position:absolute;left:4109;top:4189;width:398;height:950" coordsize="398,950" path="m230,451r-5,-19l201,365r,-15l197,331r-5,-10l182,297r,-19l177,269r-4,-15l163,235r,-14l158,211r-4,-14l149,187r,-10l139,158r,-9l130,129r,-9l120,110r,-14l115,91r,-5l110,77r,-5l106,67r,-5l101,58r,-5l91,43r,-5l72,19r,5l72,19r-5,l67,14r-5,l62,10r-9,l53,5,34,,29,r5,l14,5r,9l10,14r,15l5,29,,77r5,5l5,101r5,5l10,110r4,10l14,115r,10l19,134r,5l34,163r4,5l91,273r10,20l110,307r10,19l130,341r4,9l139,365r10,9l154,389r9,9l168,413r9,9l182,432r15,19l192,446r5,15l216,489r5,20l230,518r5,10l245,542r4,19l259,571r10,29l278,609r10,20l293,643r9,19l307,677r29,57l336,744r9,19l345,772r5,10l350,787r10,19l360,801r,19l364,825r,15l369,844r,58l364,907r,9l360,921r4,l360,921r-5,15l364,921r5,l379,926,369,916r-5,5l364,916r-9,-4l360,916r-5,-9l350,907r5,l345,897r,-5l341,888r,-5l331,873r,-5l326,864r,-5l321,854r,-10l317,840r,-5l312,825r,-5l302,801r,-9l297,787r,-10l293,768r,-10l283,739r,-10l278,720r,-5l273,700r,-14l269,677r,-15l259,643r,-10l254,619r,-19l249,590r,-9l240,552r,-15l235,523r,-14l230,494r,-14l225,465r,-19l201,461r5,4l230,451r-29,10l225,446r-4,-5l192,413r5,38l197,465r4,15l201,494r5,15l206,523r5,14l211,552r10,29l221,600r4,9l225,619r5,14l230,643r5,19l240,672r,14l245,696r,4l249,715r,14l254,739r,9l264,768r,9l269,787r,9l273,801r,10l283,830r,-5l283,835r5,9l288,849r5,5l293,864r4,4l297,873r5,5l302,883r10,9l312,897r5,5l317,907r9,9l331,926r5,l331,926r14,14l345,936r,4l360,945r9,5l384,936r-5,4l384,940r4,-9l393,926r,-10l398,912r,-77l393,830r,-14l388,811r,-10l388,796r-9,-19l379,772r-5,-9l374,753,364,734r,-10l336,667r-5,-14l321,633r-4,-14l312,609r-5,-19l297,581r-9,-29l278,542r-5,-9l264,518r-5,-19l249,489r-4,-9l225,451r-4,-14l216,432r-5,-10l206,403r-9,-10l192,379,182,369r-5,-14l168,345r-5,-14l149,321r,-4l144,297r-14,-9l130,283r-5,-19l110,254,58,149r-5,-5l48,129r,-4l43,115r,-5l38,101r,-5l34,91r,-19l29,67,24,48r5,l29,34r5,l34,24r,5l38,29r-4,l34,24r,5l43,29r,5l48,34r,4l53,38r,5l62,48r,5l72,62r,5l77,72r,5l82,82r,4l86,96r,-5l86,101r5,5l91,115r10,14l101,139r9,19l110,168r10,19l120,197r5,9l130,221r4,9l134,235r5,19l144,264r5,14l154,288r,9l163,331r5,10l173,350r,15l197,441r4,20l230,451xe" fillcolor="black" stroked="f">
                <v:path arrowok="t"/>
              </v:shape>
              <v:shape id="_x0000_s5906" style="position:absolute;left:4517;top:4112;width:283;height:974" coordsize="283,974" path="m172,466r-5,-15l167,437r-4,-15l163,394r-5,-15l158,365r-5,-15l153,322r-5,-15l148,298r-5,-15l143,264r-4,-10l139,230r-5,-9l134,206r-5,-9l129,187r-5,-9l124,159r-5,-10l119,139r-4,-9l115,115r-5,-9l110,96r-5,-9l105,77r-5,-5l100,67,96,63r,-10l91,48r,-5l86,39r,-5l52,,43,,19,5,14,15,9,19r,5l4,29r,10l,43r,68l4,120r,-5l4,120r,-5l4,135r5,4l9,149r10,14l19,173r9,19l28,202r20,38l52,254r5,10l57,274r5,9l67,298r9,19l81,336r10,10l100,370r5,9l110,394r5,9l129,446r14,20l139,461r19,57l167,533r15,43l187,586r9,24l196,619r10,34l215,672r,14l225,706r,14l230,730r,9l235,749r,14l239,773r,9l244,787r,10l249,806r,19l254,835r,-5l254,897r-5,5l249,917r-5,4l244,931r-5,5l244,941r-5,l239,945r-4,l230,960r9,-15l244,945r10,5l244,941r-5,l235,936r,5l239,941r-4,-5l230,926r-5,l225,917r-5,l225,917r-5,-5l220,907r-5,-5l215,893r-4,-5l211,878r-5,-5l206,859r-5,-5l201,835r-5,-10l196,806r-5,-5l191,773r-4,-10l187,744r-5,-10l182,706r-5,-15l177,643r-5,-14l172,576r-5,-14l167,461r-28,5l143,475r29,-9l143,475r29,-9l167,456,139,398r,63l139,562r4,14l143,629r5,14l148,691r5,15l153,744r5,10l158,773r5,9l163,811r4,5l167,835r5,10l172,840r,24l177,869r,14l182,888r,9l187,902r,10l191,917r,4l196,926r5,10l206,936r,9l211,945r-5,l211,950r4,10l225,965r5,4l235,969r9,5l259,960r-5,5l259,965r,-5l263,960r5,-15l273,941r,-10l278,926r,-14l283,907r,-77l283,825r-5,-9l278,797r-5,-10l273,777r-5,-4l268,763r-5,-9l263,739r-4,-9l259,720r-5,-10l254,706r-5,-20l244,677r,-5l239,653r-4,-10l225,619r,-9l215,576r-4,-10l196,523r-9,-14l167,451r-4,-5l158,437,143,394r-4,-10l134,370r-5,-10l119,326r-9,-9l105,307,96,288,91,274,86,264r,-10l81,245,76,230,57,192r,-9l48,163r,-9l38,144r,-5l38,130r-5,-5l33,115r,-4l33,115r,-4l28,101r,-48l33,48r,-9l38,34r,-5l43,24r-5,l43,29,57,43r,5l62,53r,5l67,63r,9l72,77r,5l76,87r,9l81,106r,-5l81,115r5,10l86,139r5,10l91,159r5,9l96,187r4,10l100,206r5,10l105,230r5,10l110,264r5,10l115,283r4,15l119,307r5,15l124,350r5,15l129,379r5,15l134,422r5,15l139,451r4,24l172,466xe" fillcolor="black" stroked="f">
                <v:path arrowok="t"/>
              </v:shape>
              <v:shape id="_x0000_s5907" style="position:absolute;left:3500;top:4376;width:504;height:917" coordsize="504,917" path="m278,432r-9,-19l259,384,249,370,235,322,225,312r-9,-24l211,278r-9,-28l192,235r-5,-5l182,216,163,178r-5,-15l149,149r-5,-5l134,120r,-10l125,101,115,82r,-10l115,77,106,62r,-4l91,43r,5l96,48,62,14r,5l62,14,53,10,48,5r-9,l34,,15,5,10,19r5,-9l24,5,5,10,,72r5,5l5,91r5,5l10,101r5,5l15,110r9,10l24,125r,-5l24,130r10,14l39,149r4,9l48,163r10,19l62,187r20,39l106,250r9,19l130,288r4,14l149,312r5,10l168,341r5,14l192,374r5,15l211,398r10,15l230,422r10,15l249,446r20,29l278,485r15,28l297,523r15,14l317,547r4,14l341,581r4,14l360,605r9,19l374,633r15,24l398,667r19,38l422,710r10,24l432,744r9,9l446,768r,-5l446,773r10,9l456,792r4,9l460,806r5,5l465,825r5,5l470,849r5,5l475,873r-5,5l470,888r-5,5l465,902r5,-9l480,888r9,5l480,883r-5,5l475,883r-5,l470,878r-10,l460,873r-4,l460,873,446,859r,5l451,864r-5,-5l446,854,432,840r-5,l432,845r,-10l417,821r,-5l408,801r,-4l393,773r,-10l379,734r-5,-19l360,686r,-9l355,667r-5,-14l345,643r-4,-14l336,619r-5,-14l326,595,312,557r,-10l273,427r-24,15l254,446r24,-14l249,442r24,-15l269,422,230,384r15,53l283,547r,10l297,605r5,9l307,629r5,9l317,653r4,9l326,677r5,9l331,696r14,29l350,734r,10l365,773r,9l374,792r5,14l379,801r,10l389,821r,4l389,830r14,15l403,854r14,15l422,869r-5,-5l417,869r5,4l427,883r9,5l432,883r4,10l441,893r,4l451,897r,5l456,902r,5l470,912r14,5l494,902r5,-5l499,888r5,-5l504,845r-5,-5l499,821r-5,-5l494,801r-5,-4l489,792r-5,-10l484,777r-9,-14l475,758,460,734r,-9l441,691r-5,-5l417,648r-9,-10l403,624r-5,-19l384,595r-5,-10l374,576r-5,-15l350,542r-5,-14l331,518r-5,-14l321,494,297,466r-9,-10l269,427r-10,-9l249,403r-9,-9l230,379r-5,-9l221,355,202,336r-5,-14l173,302r-5,-9l163,283r-5,-14l134,250r-9,-20l101,206,82,168r-5,-5l67,144r-5,-5l58,130r-5,-5l53,120r,-5l43,101r,-5l39,91r,-5l34,82r,-15l29,62,24,29r,5l29,34,39,19r-5,5l24,29r5,5l39,34r4,4l43,34r,4l53,43,67,58r5,9l82,72,77,67r,5l86,82r,4l86,91r,-5l86,82r,9l96,101r10,19l106,130r19,33l130,168r,5l134,187r20,39l158,240r5,14l173,269r5,5l182,288r5,10l197,331r9,10l221,379r9,15l240,422r9,20l278,432xe" fillcolor="black" stroked="f">
                <v:path arrowok="t"/>
              </v:shape>
              <v:shape id="_x0000_s5908" style="position:absolute;left:3313;top:4453;width:523;height:892" coordsize="523,892" path="m288,422l278,403r-5,-14l264,369r-5,-4l254,350r-9,-14l235,302r-9,-9l216,269r-5,-15l192,225r-5,-14l168,177r-10,-9l139,125r,-5l125,96r-5,-5l115,81r,-4l110,72r5,5l106,62r-5,-5l96,48,86,43,82,33,72,29r5,4l72,24r-5,l67,19,58,14,53,9r,5l53,9,39,5,34,,15,5,10,19,15,9,19,5r5,l15,5,,19,,72r5,5l5,91r5,5l10,101r5,4l15,110r9,10l24,125r,-5l24,129r10,10l39,149r4,4l53,173r5,4l62,187r15,14l82,211r9,10l96,230r24,24l125,264r9,9l139,283r19,19l163,312r10,9l182,336r10,9l197,355r19,19l226,389r19,19l254,422r10,10l273,446r10,10l302,484r5,10l312,508r24,20l341,542r9,10l355,561r5,15l374,585r5,10l389,604r9,20l408,633r28,58l441,696r15,28l460,729r5,15l465,739r,9l475,758r,10l480,777r,5l484,787r,14l489,806r,10l494,820r5,39l494,859r-5,19l494,868r5,-4l504,864r-5,-5l494,859r-5,-5l489,859r,-5l484,854r,-5l480,849r4,l465,830r,-5l451,811r,-5l441,796r-5,-9l432,782r,-10l432,777,417,753r-5,-5l412,734r-9,-14l398,715,384,681r-5,-14l365,638r,-14l360,614r-5,-19l345,585r-9,-19l321,523r-4,-10l283,413r-29,9l259,432r29,-10l259,432r29,-10l283,413r-29,9l288,523r5,9l307,576r5,9l317,604r9,10l331,624r5,9l336,648r14,28l355,691r24,43l384,739r,5l384,753r9,15l398,772r5,15l403,792r,-10l403,792r14,14l422,816r,4l436,835r,5l456,859r4,9l465,868r,5l470,873r,5l480,883r4,5l489,888r5,4l504,892r4,l513,888r5,-10l513,878r5,l523,811r-5,-5l518,796r-5,-4l513,777r-5,-5l508,768r-4,-10l504,753,494,739r,-5l480,710r-5,-5l460,676r-4,-4l427,614,417,604r-9,-19l398,576r-5,-10l389,556r-5,-14l369,532r,-9l355,508,341,489r-5,-14l321,465,302,436r-9,-9l283,413,273,403r-9,-14l245,369,235,355,216,336r-5,-10l202,317,192,302r-10,-9l178,283,158,264r-4,-10l144,245r-5,-10l115,211r-5,-10l101,192,96,182,82,168,77,158r-5,-5l62,134r-4,-5l53,120r,-5l43,101r,-5l39,91r,-5l34,81r,-14l29,62r,-33l24,33,34,29,39,19r-5,5l24,29r5,4l34,29r,4l43,38r5,5l48,38r,5l53,43r-5,l62,57r,-4l58,53,77,72r,-5l72,67,86,81r,5l91,91,86,86r,-5l86,91r10,10l101,110r5,5l110,129r,5l139,187r10,10l158,221r5,14l173,259r9,14l187,278r10,34l206,321r10,24l226,360r4,14l235,389r10,9l249,413r10,19l288,422xe" fillcolor="black" stroked="f">
                <v:path arrowok="t"/>
              </v:shape>
              <v:shape id="_x0000_s5909" style="position:absolute;left:4756;top:4083;width:221;height:994" coordsize="221,994" path="m139,480r-4,-14l135,375r-5,-15l130,307r-5,-14l125,240r-5,-9l120,188r-5,-10l115,149r-4,-9l111,101r-5,-9l106,82r-5,-5l101,68,96,63,91,48r-4,l91,48,87,44r,-5l53,5r-9,l48,5r5,5l39,,20,10,15,20r-5,4l15,29r-5,l5,48,,53r,58l5,120r,-4l5,140r5,9l10,168r5,5l15,183r5,9l20,202r9,19l29,235r10,20l39,259r5,20l53,298r,9l58,327r5,9l67,351r10,19l77,389r5,10l106,471r9,24l115,509r5,24l144,600r,10l154,639r,19l163,677r,10l168,701r,14l173,725r,14l178,749r,19l183,778r,24l187,806r,39l192,854r,-4l192,878r-5,5l187,922r-4,4l183,936r-5,5l183,946r-5,l178,955r-5,l173,960r-5,l168,965r-5,l159,979r14,-14l178,965r5,5l173,960r,5l173,960r-5,l168,955r-5,l168,955r-5,-5l159,941r-5,l159,936r-5,-5l154,922r-5,-5l149,907r-5,-5l144,883r-5,-5l139,850r-4,-10l135,797r-5,-10l130,576r5,-14l135,490r4,-10l139,475r-28,l111,485r28,-5l111,490r28,-5l139,475r-28,l111,471r-5,19l106,562r-5,14l101,797r5,9l106,850r5,9l111,854r,34l115,893r,19l120,917r,9l125,931r,10l130,946r5,14l139,960r-4,l139,965r5,9l149,974r,5l154,979r,5l163,989r10,5l187,979r-4,5l187,984r,-5l192,979r,-5l197,974r,-9l202,965r5,-15l211,946r,-10l216,931r,-38l221,888r,-38l221,845r-5,-10l216,797r-5,-5l211,768r-4,-9l207,739r-5,-9l202,715r-5,-9l197,701r-5,-14l192,677r-5,-19l183,648r,-9l173,610r,-10l149,523r-5,-14l144,495r-9,-34l111,389r-5,-10l106,370r-5,-19l96,341,91,327,87,317,82,307r,-9l77,279,72,269,67,259r,-14l58,226r,-14l48,192r,-9l44,173r,-9l39,159r,-19l34,130r,-14l34,111,29,101r,-38l34,58,29,48r5,l39,34r5,-5l39,29r,5l39,29r-5,l39,34r5,l58,48r,5l63,58r4,10l72,68r-5,4l72,77r,10l77,92r,9l82,111r,-5l82,149r5,10l87,188r4,9l91,240r5,10l96,293r5,14l101,360r5,15l106,466r5,24l139,480xe" fillcolor="black" stroked="f">
                <v:path arrowok="t"/>
              </v:shape>
              <v:shape id="_x0000_s5910" style="position:absolute;left:3145;top:4520;width:542;height:883" coordsize="542,883" path="m293,417l283,398r-5,-14l269,365r-5,-5l259,346r-9,-15l240,298,230,288r-9,-29l211,250r-4,-10l197,216,187,202,139,115r-4,-5l125,91r-5,-5l115,77r,-10l115,72,106,53r-5,5l106,58,96,48,91,38,82,34r5,4l82,29,72,24,63,14r,5l63,14,53,10,48,5r-9,l34,,15,5,10,19r5,-9l20,5r4,l15,5,,19,,72r5,5l5,86r5,5l10,101r10,9l20,115r9,10l29,134r,-9l29,134r10,10l43,154r5,4l53,168r5,5l67,192r10,5l82,206r14,15l106,240r9,5l125,254r5,10l139,274r5,9l163,302r5,10l197,341r5,9l221,369r9,15l250,403r9,14l269,427r9,14l288,451r10,14l307,475r10,14l336,509r5,14l360,542r5,15l374,566r20,19l403,605r10,9l422,633r10,10l451,681r5,5l470,715r5,5l480,734r,-5l480,739r9,10l489,758r5,5l494,773r5,4l499,787r5,5l504,806r5,5l509,835r4,5l513,845r-4,4l509,869r4,-10l518,854r5,l518,854r-5,-5l509,849r-10,-9l499,845r,-5l494,840r,-5l485,830r4,5l489,830,470,811r-5,-10l465,797,451,782r-5,-9l446,768r-9,-15l432,749,422,729r,-9l384,643r-5,-14l370,609r-5,-14l360,585r-5,-19l346,557,331,518r-5,-9l317,480,307,465,288,408r-29,9l264,427r29,-10l264,427r29,-10l288,408r-29,9l278,475r10,14l298,518r4,10l317,576r9,9l331,595r5,10l341,619r9,19l355,653r39,76l394,739r9,10l413,768r4,5l417,777r,-4l417,782r10,10l432,801r5,5l437,811r9,10l451,830r10,10l461,845r14,14l475,854r,5l480,859r,5l489,869r10,9l504,878r5,5l523,883r10,l537,869r,-10l542,854r,-24l537,825r,-24l533,797r,-15l528,777r,-9l523,763r,-10l518,749r,-5l509,729r,-4l494,701r-5,-5l475,667r-5,-5l451,624,441,614r-9,-19l422,585r-9,-19l394,547r,-10l379,523r-9,-10l370,504,355,489,336,470,326,456r-9,-10l307,432r-9,-10l288,408,278,398r-9,-14l250,365,240,350,221,331r-5,-9l187,293r-4,-10l163,264r-4,-10l149,245r-5,-10l135,226r-10,-5l115,202,101,187r-5,-9l87,173,77,154r-5,-5l67,139r-4,-5l58,125r,-5l58,115r,5l48,106r,-5l39,91r,-9l34,77r,-10l29,62r,-33l24,34,34,29,39,19r-5,5l24,29r5,5l39,34r4,4l43,34r,4l53,43,63,53r,-5l58,48,72,62r,-4l67,58r10,9l82,77r5,5l87,86r,-4l87,77r,9l96,96r5,10l106,110r9,20l120,134r39,87l168,235r10,15l183,269r9,9l202,307r9,10l221,341r9,14l235,369r5,15l250,393r4,15l264,427r29,-10xe" fillcolor="black" stroked="f">
                <v:path arrowok="t"/>
              </v:shape>
              <v:shape id="_x0000_s5911" style="position:absolute;left:2853;top:4664;width:594;height:825" coordsize="594,825" path="m316,379l302,355r-5,-14l283,321,264,283r-5,-10l249,259r-5,-10l235,235,216,216r,-10l206,192,187,163r-10,-9l168,134,153,120r-9,-19l139,96,134,86r-5,-4l125,72r-5,-5l115,58,105,48r,-5l91,29r-5,l77,19r,5l77,19,67,14,62,10r-5,l53,5r-5,l43,,19,r5,l9,5,5,14,,19,,48r5,5l5,67r4,5l9,82r5,4l14,91r10,10l24,106r14,14l38,125r5,5l38,130r,-10l38,130r10,9l53,149r24,24l81,182r10,5l96,197r96,96l201,297r10,10l216,317r72,72l307,408r9,14l331,432r9,9l350,456r38,38l388,504r15,14l422,537r5,10l460,581r10,19l484,614r10,19l503,638r10,19l518,662r4,10l527,677r,4l527,677r,9l537,696r5,9l542,710r4,5l546,725r5,4l551,734r5,5l556,749r5,4l561,763r5,5l570,792r-4,l561,811r5,-10l570,797r5,l575,801r,-4l561,792,551,782r-5,l551,787r-5,-10l537,773r5,4l537,768r-10,-5l527,758,508,739r-5,-10l499,725r-5,-10l499,720,489,705r-5,-4l479,691r-4,-5l465,667,451,653,417,585,407,566r-9,-24l388,528r-5,-5l374,494r-10,-9l355,456,345,446,335,417r-9,-14l321,389r-5,-10l292,393r5,5l316,379r-19,19l316,379r-4,-5l254,317r34,72l292,398r5,15l307,427r9,29l326,475r5,5l335,494r10,19l350,518r5,15l359,547r10,14l379,576r4,19l398,605r33,67l446,686r9,19l460,710r5,10l470,725r,4l475,734r-5,-9l470,734r14,15l489,758r10,10l499,773r19,19l518,787r-5,l527,801r,-4l522,797r15,14l542,811r9,9l556,816r,4l575,825r5,l585,820r5,-9l585,811r5,l594,758r-4,-5l590,744r-5,-5l585,729r-5,-4l580,720r-5,-5l575,705r-5,-4l570,696r-9,-10l556,677r,-5l546,657r-4,-4l537,643r-5,-5l522,619r-9,-5l503,595,489,581,479,561,446,528r-5,-10l422,499r-5,-14l407,475,369,437,359,422r-9,-9l335,403r-9,-14l307,369,235,297r-5,-9l220,278r-9,-5l115,178r-5,-10l101,163r-5,-9l72,130,67,120r,-10l62,110r5,5l57,101,53,96r,-5l43,82r,-5l38,72r,-10l33,58r,-15l29,38r,-9l33,24r-4,l24,29r9,-5l24,29r9,l38,34r5,l48,38r5,l57,43r,-5l57,43r10,5l77,58r4,l77,53r,5l96,77,91,67r,10l105,91r5,10l115,106r5,9l125,120r9,19l148,154r10,19l168,182r9,29l187,225r9,10l206,245r,9l216,269r4,9l230,293r5,9l244,312r5,19l264,341r4,9l273,365r24,33l316,379xe" fillcolor="black" stroked="f">
                <v:path arrowok="t"/>
              </v:shape>
              <v:shape id="_x0000_s5912" style="position:absolute;left:2987;top:4597;width:580;height:840" coordsize="580,840" path="m312,388l297,364r-4,-14l283,336r-5,-20l269,307r-5,-15l254,283r-5,-14l240,259r-5,-14l225,235r-4,-10l211,211,201,201r-9,-19l182,173,163,134r-9,-9l149,115r-5,-5l134,91r-4,-5l125,77r-5,-5l115,62r5,5l110,48r-9,l106,53r,-5l86,29r,4l91,33,77,19r,5l77,19,67,14,62,9r-4,l53,5r-5,l43,,19,r5,l10,5,5,14,,19,,57r5,5l5,72r5,5l10,86r4,5l14,96r5,5l19,105r15,15l34,129r,-9l34,129r9,10l48,149r24,24l77,182r14,15l96,206r10,5l110,221r34,33l149,264r9,9l168,278r10,10l182,297r87,87l278,398r19,19l307,432r10,9l331,451r10,14l369,494r,10l384,518r19,19l408,547r19,19l432,576r9,9l446,595r14,14l475,638r9,5l494,662r5,5l504,676r4,5l513,696r,4l513,691r,9l523,710r5,10l528,724r4,5l532,739r5,5l537,748r5,5l542,758r5,5l547,777r5,5l552,825r4,-9l566,811r-10,l552,806r-5,5l547,806r-5,l542,801r-10,-5l513,777r,-5l494,753r-5,-9l484,739r-4,-10l484,729r,5l475,720r-5,-5l465,705r-5,-5l451,681r-5,-5l408,600,388,561r-4,-19l374,532r-9,-24l360,499r-5,-15l345,470r-9,-34l326,427,312,388r-24,15l293,408r19,-20l293,408r19,-20l307,384,259,336r24,62l297,446r10,10l317,480r9,14l331,508r5,10l345,552r10,9l360,571r9,19l374,609r14,10l427,696r5,4l441,720r5,4l451,734r5,5l456,744r,4l460,748r-4,-9l456,748r14,15l475,772r9,10l484,787r39,38l523,820r,5l528,825r,5l542,835r5,5l566,840r9,-5l580,825r,-53l575,768r,-15l571,748r,-4l566,739r,-5l561,729r,-9l556,715r,-5l547,700r-5,-9l542,681r,5l528,662r-5,-5l518,648r-5,-5l504,624r-10,-5l480,590,465,576r-5,-10l451,556r-5,-9l427,528r-5,-10l403,499r-5,-15l388,475,360,446,350,432,336,422,326,412r-9,-14l297,379r-9,-15l201,278r-4,-9l187,259r-9,-5l168,245r-5,-10l130,201r-5,-9l115,187r-5,-10l96,163,91,153,67,129r-5,-9l62,110r,5l53,101,48,96r,-5l43,86r,-5l38,77r,-10l34,62r,-9l29,48r,-19l34,24r-5,l24,29,34,24,24,29r10,l38,33r5,l48,38r5,l58,43r,-5l58,43r9,5l62,43r5,10l77,57r,5l91,77r5,4l91,72r,9l106,96r4,9l115,110r10,19l130,134r4,10l144,153r19,39l173,201r9,20l192,230r,5l197,254r9,10l211,278r10,10l225,302r10,10l240,326r9,10l254,345r10,15l269,374r24,34l312,388xe" fillcolor="black" stroked="f">
                <v:path arrowok="t"/>
              </v:shape>
              <v:shape id="_x0000_s5913" style="position:absolute;left:2570;top:4832;width:628;height:772" coordsize="628,772" path="m336,355l307,312,297,302r-5,-14l288,278,273,264r-5,-10l264,240,240,221r,-10l230,197,211,177r-5,-9l197,158r-5,-9l177,134r-9,-19l158,110r-5,-9l149,96,144,86r-5,-5l134,72r-9,-5l120,62r-5,-9l105,43r,-5l86,19r,5l86,19,77,14,67,5r-5,l58,,53,5,53,,14,,10,14,14,5,19,r5,l10,5,5,14,,19,5,43r5,l5,57r5,5l10,67r4,5l14,81r5,5l19,91r19,19l38,115r5,5l38,110r,15l53,129r5,5l62,144r53,53l125,201r4,10l139,216r10,9l153,235r10,5l182,259r10,5l221,293r9,4l288,355r14,10l321,384r15,9l355,413r14,9l379,437r38,38l427,480r9,9l441,499r43,43l489,552r14,14l508,576r10,5l527,600r5,5l537,614r10,5l551,629r5,4l556,638r5,5l556,633r,10l575,662r,10l580,676r,5l585,686r,5l590,696r,4l595,705r,10l599,720r,38l604,748r5,-4l614,744r-5,l604,739r-5,l595,734r-5,l575,720r-4,l575,724r,-4l561,705r-5,l542,691r,-5l527,672r5,4l523,662r-5,-5l513,648,494,629,484,609r-5,-4l470,585r-10,-9l451,557,441,547,431,528r-9,-19l412,494r-9,-9l403,475,393,461r-5,-10l379,437r-5,-10l364,417r-4,-19l350,389r-5,-10l336,360r-5,-5l312,374r9,5l336,355r-20,19l331,350r-10,-5l283,326r19,39l307,379r9,10l321,408r10,9l336,427r9,19l350,456r10,14l364,480r10,14l384,504r9,9l393,518r5,19l412,547r10,19l431,576r10,19l451,605r9,19l465,629r10,19l494,667r5,9l503,681r,5l508,691r5,5l513,700r34,34l551,734r-4,-5l547,734r14,14l566,748r14,15l585,763r5,5l595,768r4,4l614,772r9,-4l628,758r,-48l623,705r,-9l618,691r,-5l614,681r,-5l609,672r,-5l604,662r,-10l585,633r-5,-9l585,629,575,614r-4,-5l566,600r-10,-5l551,585r-4,-4l537,561r-10,-4l523,547,508,533r-5,-10l460,480r-5,-10l446,461r-10,-5l398,417,388,403,374,393,355,374r-15,-9l321,345r-14,-9l249,278r-9,-5l211,245r-10,-5l182,221r-9,-5l168,206r-10,-9l149,192r-5,-10l134,177,81,125,77,115r-5,-5l67,105r,5l62,101r5,4l58,91,48,81r,-4l43,72r,-10l38,57r,-4l34,48,29,24r-5,l29,29r5,-5l29,24r-5,5l34,24,38,14r-4,5l34,24r14,5l53,34r5,l67,43r,-5l67,43r10,5l77,53,96,72,91,62r,10l105,86r10,5l120,101r5,4l129,115r5,5l139,129r10,5l158,153r15,15l177,177r10,10l192,197r9,9l201,216r10,14l221,240r14,19l240,273r14,10l259,297r5,10l278,321r10,10l316,374r20,-19xe" fillcolor="black" stroked="f">
                <v:path arrowok="t"/>
              </v:shape>
              <v:shape id="_x0000_s5914" style="position:absolute;left:2704;top:4741;width:628;height:791" coordsize="628,791" path="m331,364l307,321r-5,-9l278,283r-9,-10l269,264,259,249r-5,-9l245,225,226,206r-5,-10l211,187r-5,-10l197,168r-5,-10l182,148r-9,-19l158,115r-4,-10l149,101,144,91r-5,-5l134,77r-9,-5l120,67,115,57,96,38,91,29,82,24,77,19r,5l77,19,67,14,63,9r,5l63,9,53,9r,-4l24,,19,r5,l10,5,5,14,,19,,48r5,5l5,67r5,5l10,77r5,4l15,86r9,10l24,101r15,14l39,120r4,5l39,115r,10l48,134r10,5l63,148r4,5l72,163r5,5l87,172r4,10l101,187r5,9l115,201r5,10l130,216r9,9l144,235r10,5l163,249r10,5l182,264r5,9l197,283r9,5l235,316r15,10l259,336r10,4l302,374r19,19l336,403r19,19l365,436r9,10l389,456r19,19l413,484r38,39l461,528r4,9l475,547r5,9l504,580r4,10l518,595r10,19l532,619r5,9l556,648r,4l561,657r-5,-9l556,657r15,15l576,681r,5l580,691r,5l585,700r,10l590,715r,5l595,724r,10l600,739r,38l604,767r5,-4l614,763r-5,l604,758r-4,5l600,758r-10,-5l585,748r,5l585,748r-9,-5l571,739r,4l576,743,556,724r-4,l542,715r,-5l523,691r5,5l518,681r-5,-5l508,667r-4,-5l499,652r-10,-4l475,619r-5,-5l461,595,451,585r-5,-14l441,552,427,542r-5,-19l413,508r-5,-4l403,484r-10,-9l389,460r-10,-9l374,436r-9,-9l360,417,350,403r-5,-15l336,369r-5,-5l307,379r5,5l331,364r-19,20l331,364r-5,-4l254,288r48,86l307,388r10,10l321,412r10,15l336,446r9,10l350,470r10,10l365,494r9,10l379,513r5,15l393,542r15,19l413,571r4,9l432,604r9,10l451,633r5,5l470,667r10,5l484,681r5,5l494,696r5,4l499,705r5,5l513,720r,4l542,753r5,l552,763r9,4l566,772r,-5l566,772r10,5l580,782r,-5l580,782r15,5l600,791r14,l624,787r4,-10l628,729r-4,-5l624,715r-5,-5l619,705r-5,-5l614,691r-5,-5l609,681r-5,-5l604,672r-9,-10l590,652r-5,-4l580,638r5,5l576,628,556,609r-4,-9l547,595,537,576r-9,-5l523,561,499,537r-5,-9l484,518r-4,-10l470,504,432,465r-5,-9l408,436r-15,-9l384,417,374,403,355,384,341,374,321,355,288,321r-10,-5l269,307,254,297,226,268r-10,-4l206,254r-4,-10l192,235r-10,-5l173,220r-10,-4l158,206r-9,-10l139,192r-5,-10l125,177r-5,-9l111,163r-5,-10l96,148r-5,-4l87,134r-5,-5l77,120,67,115,63,105r4,5l58,96,53,91r,-5l43,77r,-5l39,67r,-5l34,57r,-14l29,38r,-9l34,24r-5,l24,29,34,24,24,29,34,24r,5l43,29r,4l53,38r5,5l58,38r,5l67,48r5,5l72,48r-5,l96,77,91,67r,10l106,91r9,5l120,105r5,5l130,120r4,5l139,134r15,14l163,168r10,9l178,187r9,9l192,206r10,10l206,225r10,10l216,244r10,15l230,268r10,15l250,292r9,10l274,331r4,9l312,384r19,-20xe" fillcolor="black" stroked="f">
                <v:path arrowok="t"/>
              </v:shape>
              <v:shape id="_x0000_s5915" style="position:absolute;left:2445;top:4913;width:624;height:749" coordsize="624,749" path="m326,346l307,317r-5,-9l298,293,274,274r-5,-14l259,250r-5,-10l250,226,235,216r-5,-9l221,197r-5,-9l206,178r-4,-10l192,159r-5,-10l178,144,168,125,149,106,144,96r-5,-4l135,82r-5,-5l120,72r-5,-4l111,58,77,24r-5,l63,15r-5,l53,10r,5l53,10,39,5,34,,10,5,5,20,15,5r4,l5,10r,5l,15,,58r5,l,68r5,4l5,82r5,5l10,92r24,24l34,120r5,5l34,116r,14l48,135r15,14l67,159r10,5l82,168r5,10l96,183r15,14l120,202r5,10l135,216r24,24l168,245r10,10l187,260r19,19l216,284r19,19l245,308r38,38l298,356r19,19l331,384r39,39l384,432r19,20l408,461r9,10l427,476r29,28l461,514r9,5l475,528r24,24l504,562r9,5l518,576r5,5l528,591r24,24l552,619r4,5l552,615r,9l571,643r,10l576,658r,5l580,667r,5l585,677r,5l590,687r,9l595,701r,34l600,725r9,-5l595,720r-5,-5l590,720r,-5l580,711r-4,-5l571,706r5,5l571,701r-10,-5l528,663r-5,-10l504,634r-5,-10l494,619r-5,-9l485,605,475,586r-10,-5l451,552r-10,-9l432,524,422,514r-9,-19l403,485r,-5l398,461r-9,-9l384,437r-14,-9l370,418,360,408r-5,-19l346,380r-5,-10l331,351r-5,-5l302,360r5,5l326,346r-19,19l326,346r-4,-5l250,264r48,92l302,370r10,10l317,399r9,9l331,418r10,19l350,447r5,9l360,471r10,9l374,490r10,14l393,514r10,19l413,543r9,19l432,571r14,29l456,605r9,19l470,629r5,10l480,643r5,10l504,672r-5,-9l499,672r53,53l552,720r-5,l561,735r5,l571,739r,-4l571,739r9,5l585,749r24,l619,744r-5,5l624,735r,-44l619,687r,-10l614,672r,-5l609,663r,-5l604,653r,-5l600,643r,-9l580,615r-4,-10l580,610r-9,-15l547,571r-5,-9l537,557r-4,-9l523,543r-5,-10l494,509r-5,-9l480,495r-5,-10l446,456r-9,-4l427,442r-5,-10l403,413r-14,-9l350,365r-14,-9l317,336r-15,-9l264,288r-10,-4l235,264r-9,-4l206,240r-9,-4l187,226r-9,-5l154,197r-10,-5l139,183r-9,-5l115,164r-9,-5l101,149r-5,-5l87,140,82,130,67,116r-4,-5l63,116,58,106r5,5l53,96,39,82r,-5l34,72r,-9l29,58,24,39r-5,l19,34r5,l24,29r-5,5l34,29r,-9l29,24r-5,5l29,34r5,-5l34,34r9,5l48,44r5,l63,53r4,l91,77,87,68r,9l101,92r10,4l115,101r5,10l125,116r5,9l149,144r10,20l168,168r5,10l183,188r4,9l197,207r5,9l211,226r5,10l221,245r5,15l240,269r,10l254,293r15,19l274,327r14,9l307,365r19,-19xe" fillcolor="black" stroked="f">
                <v:path arrowok="t"/>
              </v:shape>
              <v:shape id="_x0000_s5916" style="position:absolute;left:4301;top:4151;width:326;height:954" coordsize="326,954" path="m192,455r-5,-19l182,427r,-15l172,383r,-14l163,340r,-14l158,307r-5,-10l153,287r-4,-14l149,263r-5,-19l139,235r,-15l134,211r,-10l129,191r,-4l125,172r,-14l120,148r,-9l115,134r,-10l110,115r,-10l105,100r,-14l101,76r,-4l96,67r,-5l91,57,86,43r-5,l86,43,81,38,77,28r-5,l72,24r-5,l67,19r-5,l67,19,53,4r,5l53,4,33,,14,4,9,14,5,19r4,5l5,24,,96r5,4l5,110r4,10l9,115r,9l14,134r,5l19,148r,10l29,167r,15l72,268r5,15l91,311r5,15l101,335r4,20l115,364r10,19l129,403r10,9l149,436r14,19l158,451r10,28l177,494r5,14l187,518r9,29l206,566r5,5l220,599r5,10l230,623r5,10l240,647r4,10l244,662r5,19l264,710r,14l273,743r,10l278,762r,10l283,777r,9l288,796r,10l292,815r,-5l292,834r5,5l302,906r-5,l292,921r-4,5l292,926r-4,l283,940r9,-14l297,926r5,4l302,926r-10,l292,921r-4,l288,916r-5,l283,906r-5,l283,906r-5,-4l278,897r-5,-5l273,887r-5,-5l268,873r-4,-5l264,863r-5,-5l259,844r-5,-5l254,825r-5,-10l249,806r-5,-10l244,782r-4,-10l240,762r-5,-9l235,743r-5,-9l230,710r-5,-10l225,695r-5,-14l220,671r-4,-14l216,633r-5,-14l211,609r-5,-14l206,580r-5,-14l201,551r-5,-14l196,523r-4,-15l192,494r-5,-15l187,451r-29,4l163,465r29,-10l163,465r29,-10l187,446,149,369r9,82l158,479r5,15l163,508r5,15l168,537r4,14l172,566r5,14l177,595r5,14l182,619r5,14l187,657r5,14l192,681r4,14l196,710r5,9l201,743r5,10l206,762r5,10l211,782r5,9l216,806r4,9l220,825r5,9l225,830r,19l230,854r,14l235,873r,5l240,882r,10l244,897r,5l249,906r,5l254,916r5,10l264,926r,9l268,935r,5l273,940r,5l283,945r,5l297,954r5,l312,940r-5,5l312,945r4,-10l321,930r-5,-4l321,926r5,-96l321,825r,-15l321,806r-5,-10l316,786r-4,-9l312,767r-5,-5l307,753r-5,-10l302,734,292,715r,-15l278,671r-5,-9l273,647r-5,-9l264,623r-5,-9l254,599r-5,-9l240,561r-5,-14l225,537r-9,-29l211,499r-5,-15l196,470r-9,-29l182,436r-5,-9l168,393,158,383r-5,-9l149,364r-5,-19l134,335r-5,-9l125,316r-5,-14l105,273r-4,-14l57,172r,-9l48,148r,-9l43,129r,-5l38,115r,-5l33,100r,-9l29,86,24,43r5,l33,28r5,-4l33,24r,4l33,24r,4l43,33,38,28r5,10l48,38r,5l53,43r,5l57,48r-4,l57,52r5,10l67,62r-5,5l67,72r,4l72,81r,5l77,96r,-5l77,110r4,5l81,124r5,10l86,144r5,4l91,158r5,9l96,172r5,15l101,201r4,10l105,220r5,10l110,244r5,10l120,263r,10l125,287r,20l129,316r5,10l134,340r10,29l144,383r9,29l153,427r5,19l163,465r29,-10xe" fillcolor="black" stroked="f">
                <v:path arrowok="t"/>
              </v:shape>
              <v:oval id="_x0000_s5917" style="position:absolute;left:2829;top:5446;width:53;height:53" fillcolor="black" strokeweight="0"/>
              <v:shape id="_x0000_s5918" style="position:absolute;left:2417;top:4088;width:4727;height:864" coordsize="4727,864" path="m,864l143,768,287,677,441,590,594,514,752,442,911,374r167,-62l1251,254,1596,149r178,-43l1956,67,2143,39,2339,15,2541,r216,l3015,15r264,19l3548,72r268,53l4041,183r226,71l4492,341r235,91e" filled="f" strokeweight="0">
                <v:path arrowok="t"/>
              </v:shape>
              <v:shape id="_x0000_s5919" style="position:absolute;left:3030;top:5057;width:3625;height:610" coordsize="3625,610" path="m,610l125,543,269,471,432,404,624,332,734,293,849,250r254,-82l1362,92,1491,58,1611,34,1722,20,1822,10,2024,r201,5l2335,10r120,10l2695,53r125,19l2954,96r163,39l3285,178r340,106e" filled="f" strokeweight="0">
                <v:path arrowok="t"/>
              </v:shape>
              <v:line id="_x0000_s5920" style="position:absolute" from="2421,4952" to="3030,5672" strokeweight="0"/>
              <v:line id="_x0000_s5921" style="position:absolute;flip:x" from="6636,4520" to="7120,5331" strokeweight="0"/>
              <v:shape id="_x0000_s5922" style="position:absolute;left:4061;top:2490;width:988;height:1056" coordsize="988,1056" path="m988,1056r,-53l983,984r,-67l978,898r,-48l973,835r,-33l969,787r,-19l964,754r,-29l959,710r,-14l954,682r,-15l949,653r,-14l945,624r-5,-9l940,600r-5,-14l935,571r-5,-9l926,547r,-14l921,523r-5,-14l916,499r-5,-14l902,466r,-15l892,432r-5,-9l882,408r-4,-9l878,394r-5,-15l863,360r-5,-9l854,346,844,327r-5,-10l834,312r-9,-19l820,288r-5,-9l810,274r-4,-10l796,255r-5,-10l782,235r-5,-4l772,221r-5,-5l758,211r-10,-9l743,197r-9,-5l724,183r-9,-5l705,168r-10,-5l691,159,671,149r-4,-5l647,135r-4,-5l633,125r-10,l604,115r-5,-4l595,111,575,101r-9,-5l556,96,537,87r-9,-5l513,77r-9,l484,68r-14,l451,58r-15,l427,53,412,48r-9,l389,44r-10,l365,39r-15,l341,34r-15,l312,29r-10,l288,24r-15,l259,20r-24,l221,15r-29,l178,10r-44,l120,5,72,5,58,,,e" filled="f" strokeweight="0">
                <v:path arrowok="t"/>
              </v:shape>
              <v:shape id="_x0000_s5923" style="position:absolute;left:1736;top:2615;width:3227;height:3412" coordsize="3227,3412" path="m3227,3412r,-298l3222,2831r-15,-273l3183,2294r-28,-255l3126,1799r-43,-230l3030,1348r-62,-211l2900,941r-47,-92l2800,753r-63,-86l2656,576,2555,490,2440,418,2306,346,2162,288,2004,230,1841,187,1668,149,1491,115,1146,67,781,24,402,5,206,,,5e" filled="f" strokeweight="0">
                <v:path arrowok="t"/>
              </v:shape>
              <v:shape id="_x0000_s5924" style="position:absolute;left:1515;top:2884;width:3208;height:3167" coordsize="3208,3167" path="m3208,3167r,-149l3203,2999r,-96l3198,2888r,-76l3193,2792r,-38l3189,2735r,-58l3184,2658r,-14l3179,2624r,-38l3174,2567r,-19l3169,2529r,-39l3165,2471r,-19l3160,2433r,-20l3155,2394r,-19l3145,2337r,-20l3141,2298r,-9l3136,2269r-5,-24l3131,2226r-5,-19l3126,2188r-9,-39l3117,2130r-10,-38l3107,2073r-5,-24l3098,2029r,-19l3088,1972r,-19l3083,1929r-9,-39l3074,1871r-10,-38l3059,1809r-5,-19l3054,1770r-9,-38l3035,1694r-9,-39l3016,1617r-10,-39l2997,1540r-10,-19l2978,1482r-5,-19l2963,1449r-9,-38l2944,1391r,-4l2935,1367r-5,-19l2920,1334r-5,-19l2906,1295r-5,-14l2891,1262r-4,-15l2877,1228r-10,-14l2863,1195r-10,-20l2848,1161r-9,-19l2819,1113r-4,-19l2805,1079r-10,-19l2786,1046r-5,-15l2771,1012r-19,-29l2743,964r-19,-29l2714,921r-10,-19l2685,873r-14,-14l2652,830r-10,-14l2628,801r-20,-29l2594,758r-10,-14l2570,734r-9,-14l2532,691r-10,-10l2508,667r-5,-5l2474,633r-14,-9l2450,609r-14,-9l2421,585r-14,-9l2397,566r-14,-14l2369,542r-10,-10l2345,518r-29,-19l2302,489r-10,-9l2263,460r-14,-14l2220,427r-14,-10l2187,408r-15,-5l2143,384r-19,-10l2110,364r-39,-19l2057,340r-38,-19l2000,312r-20,-5l1956,297r-19,-9l1918,283r-24,-10l1870,269r-24,-10l1827,249r-24,-4l1774,235r-24,-5l1726,221r-14,l1683,216r-24,-10l1630,201r-28,-9l1573,187r-29,-10l1515,173r-33,-5l1453,163r-34,-10l1391,149r-34,-5l1328,139r-33,-10l1228,120r-68,-10l1122,105r-67,-9l1017,91,983,86,906,77,830,67,753,57,676,48,633,43r-38,l508,33,470,29r-43,l341,19r-44,l254,14,206,9r-43,l115,5,72,5,24,,,e" filled="f" strokeweight="0">
                <v:path arrowok="t"/>
              </v:shape>
              <v:shape id="_x0000_s5925" style="position:absolute;left:1429;top:3172;width:3073;height:2879" coordsize="3073,2879" path="m3073,2879r,-125l3068,2744r,-62l3064,2672r,-38l3059,2620r,-29l3054,2581r,-29l3049,2538r,-29l3044,2495r,-15l3040,2471r,-15l3035,2442r,-19l3030,2408r,-14l3025,2380r,-15l3021,2351r,-15l3016,2322r,-19l3006,2274r,-9l3001,2245r-4,-14l2997,2212r-5,-15l2987,2178r-5,-14l2982,2145r-5,-20l2973,2111r-5,-19l2968,2073r-10,-39l2949,1996r,-19l2939,1938r-10,-38l2920,1861r-10,-38l2901,1785r-10,-39l2886,1727r-5,-24l2872,1665r-10,-39l2857,1607r-9,-14l2838,1554r-4,-19l2824,1516r-5,-19l2814,1482r-9,-19l2800,1444r-5,-14l2786,1410r,-4l2776,1386r-5,-14l2762,1353r-5,-15l2747,1319r-5,-14l2733,1290r-10,-19l2718,1257r-9,-15l2704,1223r-19,-29l2675,1175r-5,-14l2651,1132r-9,-19l2637,1099r-19,-29l2599,1041r-10,-14l2584,1007r-19,-28l2546,950r-19,-29l2517,911r-19,-28l2488,868r-14,-14l2464,839r-9,-9l2436,801r-10,-10l2416,777r-14,-14l2392,753r-9,-14l2373,729r-5,-5l2354,710r-10,-10l2335,686r-15,-10l2311,667r-10,-15l2287,643r-19,-20l2253,609r-19,-19l2220,580r-10,-9l2196,561r-10,-9l2172,542r-10,-10l2148,523r-10,-10l2124,504r-10,-5l2100,489r-10,-9l2062,460r-10,-4l2023,436r-14,-9l1999,422r-29,-19l1956,398r-14,-10l1932,384r-29,-20l1889,360r-14,-10l1860,345r-14,-9l1831,331r-14,-10l1798,316r-15,-9l1779,307r-20,-10l1745,292r-14,-9l1712,278r-15,-10l1683,264r-19,-5l1649,249r-19,-5l1616,240r-20,-10l1582,225r-19,-5l1549,216r-20,-10l1510,201r-14,-5l1457,187r-14,-5l1424,172r-38,-9l1366,158r-14,-5l1314,144r-39,-10l1237,124r-38,-9l1179,110r-19,l1141,105r-14,-5l1088,91r-19,-5l1050,86,1012,76,992,72r-19,l954,67r-10,l925,62r-19,l868,52r-20,l829,48r-19,l772,38r-19,l733,33r-24,l690,28r-38,l633,24r-19,l594,19r-43,l532,14r-38,l470,9r-39,l412,4,307,4,288,,,e" filled="f" strokeweight="0">
                <v:path arrowok="t"/>
              </v:shape>
              <v:shape id="_x0000_s5926" style="position:absolute;left:1362;top:3436;width:2905;height:2639" coordsize="2905,2639" path="m2896,2639r,-15l2901,2619r,-47l2905,2562r,-106l2901,2447r,-58l2896,2380r,-39l2891,2332r,-29l2886,2288r,-19l2881,2260r,-24l2877,2226r,-5l2872,2207r,-10l2867,2188r,-15l2862,2164r,-24l2857,2125r,-9l2853,2101r,-9l2848,2077r-5,-9l2843,2053r-5,-9l2838,2029r-5,-14l2833,2005r-9,-28l2824,1967r-10,-29l2814,1924r-5,-10l2805,1900r,-15l2800,1871r-5,-10l2790,1847r,-14l2781,1804r-5,-10l2766,1765r,-14l2761,1737r-4,-10l2747,1698r-10,-29l2733,1660r-10,-29l2723,1626r-9,-14l2704,1583r-5,-14l2694,1559r-9,-29l2675,1501r-9,-28l2661,1463r-10,-29l2642,1420r-10,-29l2622,1362r-4,-14l2608,1334r-10,-29l2594,1295r-10,-14l2574,1252r-9,-14l2560,1223r-10,-14l2546,1194r-10,-14l2531,1166r-9,-10l2517,1142r-19,-29l2493,1098r-10,-14l2474,1074r-19,-28l2450,1031r-10,-14l2431,1007r-10,-14l2416,988r-14,-14l2383,945r-10,-10l2363,921r-14,-15l2340,892r-10,-10l2316,868r-10,-14l2292,839r-10,-14l2268,815r-10,-14l2244,787r-10,-15l2220,763r-29,-29l2181,719r-14,-9l2138,681r-14,-10l2114,657r-14,-14l2085,633r-14,-14l2057,609r-15,-14l2028,585r-15,-14l1999,561r-14,-14l1970,537r-14,-14l1927,503r-14,-9l1898,479r-28,-19l1850,451r-28,-20l1807,422r-4,-5l1783,407r-28,-19l1726,369r-29,-19l1678,345r-29,-19l1635,321r-15,-10l1601,302r-14,-5l1572,288r-14,-5l1539,273r-15,-5l1510,259r-19,-5l1476,249r-14,-9l1443,235r-14,-5l1414,220r-19,-4l1381,211r-20,-10l1347,196r-38,-9l1294,182r-19,-10l1261,168r-39,-10l1208,153r-38,-9l1131,134r-14,-5l1079,120r-39,-10l1031,110,992,100,954,91r-24,l892,81,853,72r-24,l791,62,767,57r-19,l728,52,705,48r-20,l661,43r-19,l618,38r-19,l575,33r-19,l532,28r-24,l489,24r-24,l441,19r-24,l398,14r-48,l326,9r-72,l230,4r-96,l110,,,e" filled="f" strokeweight="0">
                <v:path arrowok="t"/>
              </v:shape>
              <v:shape id="_x0000_s5927" style="position:absolute;left:1362;top:3700;width:2699;height:2394" coordsize="2699,2394" path="m2699,2394r,-24l2694,2355r,-38l2690,2303r,-24l2685,2264r,-24l2680,2226r,-29l2675,2188r,-15l2670,2159r,-10l2666,2135r,-24l2661,2096r,-14l2656,2072r,-14l2651,2044r,-10l2646,2020r,-10l2637,1981r,-9l2632,1957r,-14l2627,1933r-5,-14l2622,1904r-4,-9l2618,1880r-5,-9l2608,1856r,-14l2603,1832r-9,-28l2594,1799r-10,-29l2579,1761r,-15l2574,1737r-9,-29l2565,1698r-5,-14l2555,1674r-9,-29l2546,1636r-5,-15l2536,1612r-5,-15l2527,1588r-5,-15l2517,1564r,-15l2512,1535r-5,-10l2503,1511r-5,-10l2493,1487r-5,-10l2483,1463r-4,-10l2474,1439r-5,-10l2464,1415r-5,-10l2455,1391r-10,-14l2440,1367r-5,-14l2431,1343r-5,-14l2421,1319r-10,-14l2407,1295r-5,-14l2392,1271r-9,-29l2373,1233r,-5l2363,1213r-4,-14l2349,1189r-5,-14l2335,1166r-5,-15l2320,1137r-4,-10l2306,1113r-5,-10l2292,1089r-5,-15l2277,1065r-5,-15l2263,1041r-5,-15l2248,1012r-9,-10l2234,988r-10,-14l2215,964r-5,-14l2200,940r-19,-29l2177,902r-10,-15l2157,878r-19,-29l2129,839r-10,-14l2109,815r-9,-14l2085,791r-9,-14l2066,767r-9,-14l2042,743r-9,-14l2023,719r-14,-14l1999,695r-14,-9l1975,671r-14,-9l1956,657r-14,-15l1927,633r-14,-15l1898,609r-9,-10l1874,585r-14,-10l1846,561r-15,-10l1817,537r-14,-10l1783,518r-14,-15l1755,494r-15,-15l1726,470r-19,-10l1692,446r-14,-10l1659,422r-15,-10l1625,403r-14,-15l1592,379r-15,-10l1558,359r-19,-14l1524,335r-38,-19l1448,297r-15,-10l1395,268r-38,-19l1318,230r-24,-10l1275,211r-19,-5l1218,187r-24,-5l1174,172r-9,l1146,167r-24,-9l1102,153r-23,-10l1059,139r-24,-5l1011,124r-19,-5l944,110r-19,-5l901,95,853,86,805,76,757,67,733,62r-24,l661,52,637,47,609,43r-24,l537,33r-29,l484,28,455,24r-24,l402,19r-24,l350,14r-24,l297,9r-58,l215,4r-86,l100,,,e" filled="f" strokeweight="0">
                <v:path arrowok="t"/>
              </v:shape>
              <v:shape id="_x0000_s5928" style="position:absolute;left:1309;top:3949;width:2512;height:2169" coordsize="2512,2169" path="m2512,2169r-14,-139l2474,1891r-34,-140l2402,1617r-43,-134l2306,1353r-67,-129l2162,1089,2071,955,1971,821,1856,686,1721,561,1568,451,1395,346,1203,250,997,168,772,106,532,58,273,24,,e" filled="f" strokeweight="0">
                <v:path arrowok="t"/>
              </v:shape>
              <v:shape id="_x0000_s5929" style="position:absolute;left:1299;top:4688;width:1842;height:1473" coordsize="1842,1473" path="m1842,1473r,-14l1837,1449r,-29l1832,1411r,-15l1827,1387r,-15l1822,1363r,-15l1818,1344r,-10l1813,1324r,-14l1808,1300r,-4l1803,1286r,-10l1798,1272r,-10l1789,1243r,-5l1784,1228r,-9l1779,1214r-5,-10l1774,1195r-4,-10l1765,1180r,-9l1760,1161r-5,-5l1750,1147r,-10l1741,1118r-5,-5l1731,1104r,-5l1722,1080r-10,-20l1707,1051r-5,-5l1693,1027r-10,-19l1674,988r-5,-9l1664,974r-9,-19l1645,936r-10,-10l1626,907r-10,-19l1607,878r-10,-19l1592,854r-5,-10l1578,835r-10,-19l1559,806r-10,-19l1539,777r-4,-9l1530,763r-10,-10l1511,734r-10,-9l1496,715r-9,-5l1477,691r-19,-19l1453,662r-9,-9l1439,648r-10,-10l1424,629r-9,-5l1405,605r-9,-10l1391,590r-10,-9l1376,571r-9,-5l1362,557r-10,-5l1348,542r-10,-9l1333,528r-19,-19l1309,504r-9,-10l1295,489r-19,-19l1271,465r-10,-9l1252,451r-5,-10l1237,437r-9,-10l1218,422r-5,-9l1204,408r-10,-10l1185,393r-10,-9l1156,374r-5,-9l1142,360r-10,-10l1113,341r-10,-10l1098,331r-14,-10l1065,312r-10,-10l1036,293r-14,-10l1002,273r-14,-9l969,254r-14,-5l945,240r-14,-5l921,230r-14,-5l897,221,883,211r-10,-5l859,201r-10,-4l820,187r-9,-5l796,178r-9,-10l758,158r-10,-4l734,149r-10,-5l696,134r-10,-4l672,125r-10,-5l648,120r-10,-5l609,106r-9,-5l585,96r-9,-5l561,91r-9,-5l547,86,537,82r-14,l513,77,499,72,489,67r-14,l465,62r-14,l441,58,427,53r-9,l408,48r-14,l384,43r-14,l360,38r-14,l336,34r-14,l312,29r-14,l288,24r-24,l254,19r-23,l216,14r-24,l183,10r-34,l135,5,77,5,67,,,e" filled="f" strokeweight="0">
                <v:path arrowok="t"/>
              </v:shape>
              <v:shape id="_x0000_s5930" style="position:absolute;left:1275;top:4928;width:1645;height:1233" coordsize="1645,1233" path="m1645,1233r-5,-10l1640,1214r-5,-10l1635,1195r-4,-10l1631,1175r-5,-9l1626,1156r-10,-19l1616,1127r-9,-19l1607,1099r-5,-10l1597,1084r,-9l1587,1056r-4,-10l1583,1036r-10,-19l1568,1008r,-5l1559,984r-10,-20l1549,955r-5,-10l1540,940r-10,-19l1520,902r-4,-5l1506,878r,-10l1501,864r-9,-20l1487,835r-5,-5l1477,820r-5,-4l1463,806r-10,-19l1448,782r-9,-19l1434,758r-10,-19l1420,734r-10,-10l1405,715r-5,-5l1391,691r-10,-5l1372,667r-5,-5l1357,652r-4,-4l1348,638r-10,-10l1333,624r-4,-10l1324,609r-10,-9l1309,595r-9,-10l1295,580r-5,-9l1281,566r-5,-10l1271,552r-10,-10l1257,537r-10,-9l1242,523r-5,-10l1228,509r-5,-10l1213,494r-4,-9l1199,480r-5,-5l1175,456r-9,-5l1161,441r-10,-4l1146,432r-9,-10l1132,417r-10,-4l1113,403r-5,-5l1098,393r-9,-9l1084,379r-10,-5l1065,365r-5,-5l1041,350r-10,-9l1026,336r-19,-10l998,321r-5,-9l974,302r-10,-5l959,293r-9,-10l931,273r-5,-4l907,259r-5,-5l883,245r-10,-5l868,235,849,225r-5,-4l835,216r-5,-5l811,201r-19,-9l787,187r-10,-5l772,177r-9,-4l758,173r-5,-5l744,163r-5,-5l729,158r-9,-9l710,149,700,139r-9,l681,129r-9,l667,125r-5,l652,120r-4,l643,115r-10,-5l629,110r-10,-5l614,105r-5,-4l600,101r-5,-5l585,96r-4,-5l571,91r-5,-5l557,86r-5,-5l542,81r-5,-4l518,77r-5,-5l504,72,494,67r-19,l465,62r-9,l451,57r-9,l432,53r-19,l403,48r-9,l384,43r-19,l355,38r-19,l326,33r-19,l298,29r-24,l264,24r-19,l235,19r-33,l192,14r-33,l144,9r-43,l91,5,44,5,29,,,e" filled="f" strokeweight="0">
                <v:path arrowok="t"/>
              </v:shape>
              <v:shape id="_x0000_s5931" style="position:absolute;left:1256;top:5173;width:1424;height:988" coordsize="1424,988" path="m1424,988r,-14l1419,969r,-19l1415,945r,-10l1410,930r,-14l1405,911r,-9l1400,897r,-10l1395,882r,-4l1391,873r,-10l1386,859r,-10l1381,844r,-5l1376,835r,-5l1372,825r,-10l1367,811r,-5l1357,796r,-5l1348,782r,-10l1343,767r,-4l1338,758r,-5l1333,748r,-5l1324,734r,-5l1314,719r,-4l1309,710r,-10l1300,691r-5,-5l1295,681r-10,-10l1285,662r-9,-10l1271,647r,-4l1261,633r,-5l1256,619r-9,-10l1242,604r,-5l1232,590r-4,-5l1228,575r-10,-9l1208,556r,-5l1204,547r-5,-10l1189,527r-4,-4l1185,518r-10,-10l1165,499r,-5l1156,484r-5,-5l1151,475r-10,-10l1132,455r,-4l1122,441r-9,-10l1108,427r,-5l1098,412r-9,-9l1079,393r-10,-10l1060,374r,-5l1050,359r-9,-9l1036,345r-10,l1017,335r-10,-9l998,321,988,311r-10,-9l969,297r-5,-5l959,292r-9,-4l940,278r-5,-5l926,268r-5,l911,264r-9,-10l892,249r-5,-5l878,244r-5,-4l863,235r-9,-10l844,225r-5,-5l830,216r-5,-5l815,211r-4,-5l801,201r-5,-5l787,196r-10,-9l767,187r-4,-5l753,177r-5,-5l739,172r-10,-9l719,163r-9,-10l700,153r-9,-5l686,144r-5,l671,139r-4,-5l662,134r-5,-5l648,129r-10,-9l633,120r-5,-5l619,115r-5,-5l609,110r-5,-5l600,105r-5,-5l585,96r-5,l576,91r-5,l566,86r-5,l552,81r-10,l537,76r-5,l523,72r-5,l513,67r-5,l499,62r-10,l480,57r-5,l470,52r-14,l446,48r-5,l432,43r-24,l403,38r-14,l379,33r-14,l355,28r-24,l321,24r-24,l288,19r-24,l254,14r-33,l211,9r-48,l154,4,77,4,67,,,e" filled="f" strokeweight="0">
                <v:path arrowok="t"/>
              </v:shape>
              <v:shape id="_x0000_s5932" style="position:absolute;left:1256;top:5393;width:1185;height:792" coordsize="1185,792" path="m1185,792r-10,-19l1170,758r,-9l1161,730r-10,-20l1146,696r-9,-19l1127,658r-10,-19l1108,619r-10,-19l1089,581r-10,-19l1074,557r-9,-19l1060,528r-10,-9l1041,499r-5,-4l1026,475r-9,-9l1012,461r-10,-19l993,437,983,418r-9,-5l969,403r-5,-4l954,389r-4,-10l930,360r-4,-9l916,346r-5,-10l906,331r-9,-4l892,317r-10,-5l878,303r-10,-5l863,293r-5,-10l849,279r-5,-10l834,264r-4,-5l820,255r-5,-10l796,235r-5,-4l782,221r-5,-5l758,207r-5,-5l743,197r-9,-10l729,183,710,173r-5,-5l686,159,667,149r-10,-5l652,139r-19,-9l614,120r-10,l585,111r-9,-5l571,106,552,96r-10,l528,91,508,82r-9,l489,77,475,72,465,68r-9,l441,63r-9,l422,58,408,53r-10,l384,48r-10,l360,44r-10,l341,39,326,34r-24,l288,29r-10,l264,24r-14,l240,20r-29,l202,15r-29,l158,10r-38,l106,5,53,5,39,,,e" filled="f" strokeweight="0">
                <v:path arrowok="t"/>
              </v:shape>
              <v:shape id="_x0000_s5933" style="position:absolute;left:1299;top:4218;width:2302;height:1943" coordsize="2302,1943" path="m2302,1943r-10,-120l2268,1694r-43,-135l2172,1415r-67,-163l2019,1079,1923,907r-48,-77l1822,758,1707,628,1578,523,1444,427,1314,340r-57,-38l1204,268r-96,-57l998,163,931,139,854,120,676,77,475,38,365,24,250,14,130,5,,e" filled="f" strokeweight="0">
                <v:path arrowok="t"/>
              </v:shape>
              <v:shape id="_x0000_s5934" style="position:absolute;left:1242;top:6041;width:374;height:120" coordsize="374,120" path="m,l101,19r95,24l288,77r86,43e" filled="f" strokeweight="0">
                <v:path arrowok="t"/>
              </v:shape>
              <v:shape id="_x0000_s5935" style="position:absolute;left:1256;top:5830;width:667;height:331" coordsize="667,331" path="m667,331l585,245,508,173,432,115,350,67,259,34,173,10,87,,,e" filled="f" strokeweight="0">
                <v:path arrowok="t"/>
              </v:shape>
              <v:shape id="_x0000_s5936" style="position:absolute;left:1299;top:4453;width:2062;height:1708" coordsize="2062,1708" path="m2062,1708r-14,-115l2024,1478r-29,-115l1952,1247r-53,-120l1842,1008,1770,892,1688,782,1597,676,1501,576,1391,480,1271,389,1142,302,1002,225,859,158,700,101,537,57,365,29,187,5,,e" filled="f" strokeweight="0">
                <v:path arrowok="t"/>
              </v:shape>
              <v:shape id="_x0000_s5937" style="position:absolute;left:1256;top:5609;width:930;height:562" coordsize="930,562" path="m930,562l878,475,820,399,700,264,566,154,494,106,413,67,321,39,221,19,115,5,,e" filled="f" strokeweight="0">
                <v:path arrowok="t"/>
              </v:shape>
              <v:shape id="_x0000_s5938" style="position:absolute;left:5317;top:2490;width:988;height:1056" coordsize="988,1056" path="m,1056r,-53l5,984r,-67l10,898r,-48l15,835r,-33l20,787r,-19l24,754r,-29l29,710r,-14l34,682r,-15l39,653r,-14l43,624r,-9l53,586r,-15l58,562r,-15l63,533r4,-10l72,509r,-10l77,485,87,466r,-15l96,432r5,-9l106,408r5,-9l111,379r9,-19l125,351r5,-5l139,327r5,-10l149,312r10,-19l163,288r5,-9l173,274r5,-10l187,255r5,-10l202,235r9,-4l216,221r10,-10l230,207r10,-5l250,192r9,-5l269,178r9,-5l283,168r10,-5l298,159r9,-5l312,149r19,-10l336,135r19,-10l365,125r19,-10l389,111r9,l417,101r10,-5l437,96r19,-9l465,82r15,-5l489,77r20,-9l523,68,542,58r15,l566,53r15,-5l590,48r14,-4l614,44r14,-5l638,39r14,-5l667,34r9,-5l691,29r14,-5l715,24r14,-4l758,20r14,-5l801,15r14,-5l859,10,873,5r43,l931,r57,e" filled="f" strokeweight="0">
                <v:path arrowok="t"/>
              </v:shape>
              <v:shape id="_x0000_s5939" style="position:absolute;left:5408;top:2615;width:3222;height:3412" coordsize="3222,3412" path="m,3412l,3114,10,2831,24,2558,44,2294,68,2039r33,-240l139,1569r58,-221l259,1137,326,941r48,-92l427,753r63,-86l571,576r96,-86l787,418,916,346r149,-58l1218,230r168,-43l1554,149r177,-34l2081,67,2441,24,2820,5,3021,r201,5e" filled="f" strokeweight="0">
                <v:path arrowok="t"/>
              </v:shape>
              <v:shape id="_x0000_s5940" style="position:absolute;left:5648;top:2884;width:3203;height:3167" coordsize="3203,3167" path="m,3167l,3018r5,-19l5,2903r5,-15l10,2812r5,-20l15,2754r4,-19l19,2677r5,-19l24,2644r5,-20l29,2586r5,-19l34,2548r5,-19l39,2490r4,-19l43,2452r5,-19l48,2413r5,-19l53,2375r10,-38l63,2317r4,-19l67,2269r5,-24l72,2226r5,-19l77,2188r9,-39l86,2130r10,-38l96,2073r5,-24l106,2029r,-19l115,1972r,-19l120,1929r10,-39l130,1871r9,-38l144,1809r5,-19l149,1770r9,-38l168,1694r10,-39l187,1617r10,-39l202,1559r9,-19l221,1502r9,-39l240,1449r10,-38l259,1391r5,-4l273,1348r10,-14l288,1315r9,-20l302,1281r10,-19l317,1247r9,-19l331,1214r19,-39l355,1161r10,-19l374,1127r5,-14l389,1094r9,-15l403,1060r19,-29l432,1012r19,-29l460,964r20,-29l489,921r10,-19l518,873r19,-29l547,830r14,-14l580,787r15,-15l614,744r14,-10l638,720r29,-29l676,681r15,-14l700,662r10,-14l724,633r15,-9l748,609r15,-9l777,585r10,-9l801,566r14,-14l830,542r9,-10l854,518r28,-19l892,489r29,-19l935,460r15,-14l978,427r29,-19l1026,403r29,-19l1074,374r15,-10l1127,345r14,-5l1180,321r19,-9l1218,307r24,-10l1261,288r19,-5l1304,273r24,-4l1352,259r19,-10l1395,245r29,-10l1448,230r24,-9l1491,221r29,-5l1544,206r29,-5l1602,192r28,-5l1659,177r29,-4l1721,168r29,-5l1784,153r29,-4l1846,144r29,-5l1908,129r68,-9l2043,110r38,-5l2148,96r39,-5l2220,86r77,-9l2374,67r76,-10l2527,48r43,-5l2609,43r86,-10l2733,29r43,l2863,19r43,l2949,14r48,-5l3040,9r48,-4l3131,5,3179,r24,e" filled="f" strokeweight="0">
                <v:path arrowok="t"/>
              </v:shape>
              <v:shape id="_x0000_s5941" style="position:absolute;left:5864;top:3172;width:3073;height:2879" coordsize="3073,2879" path="m,2879l,2754r5,-10l5,2682r5,-10l10,2634r4,-14l14,2591r5,-10l19,2552r5,-14l24,2509r5,-14l29,2480r5,-9l34,2456r4,-14l38,2423r5,-15l43,2394r5,-14l48,2365r5,-14l53,2336r4,-14l57,2303r10,-29l67,2245r5,-14l72,2212r5,-15l81,2178r5,-14l86,2145r5,-20l96,2111r5,-19l101,2073r9,-39l120,1996r,-19l129,1938r10,-38l149,1861r9,-38l168,1785r9,-39l182,1727r5,-24l197,1665r9,-39l211,1607r10,-14l230,1554r5,-19l244,1516r5,-19l254,1482r10,-19l268,1444r5,-14l283,1410r5,-4l292,1386r5,-14l307,1353r5,-15l321,1319r5,-14l336,1290r9,-19l350,1257r10,-15l364,1223r20,-29l393,1175r5,-14l417,1132r10,-19l431,1099r20,-29l470,1041r9,-14l484,1007r19,-28l523,950r19,-29l551,911r20,-28l580,868r14,-14l604,839r10,-9l633,801r9,-10l652,777r14,-14l676,753r10,-14l695,729r10,-5l714,710r10,-10l734,686r14,-10l758,667r9,-15l781,643r20,-20l815,609r19,-19l849,580r9,-9l873,561r9,-9l897,542r9,-10l921,523r9,-10l945,504r9,-5l968,489r10,-9l1007,460r9,-4l1045,436r15,-9l1069,422r29,-19l1112,398r15,-10l1136,384r29,-20l1179,360r15,-10l1208,345r15,-9l1237,331r14,-10l1271,316r14,-9l1295,307r14,-10l1323,292r15,-9l1357,278r14,-10l1386,264r19,-5l1419,249r19,-5l1453,240r19,-10l1486,225r19,-5l1520,216r19,-10l1558,201r15,-5l1611,187r14,-5l1645,172r38,-9l1702,158r14,-5l1755,144r38,-10l1832,124r38,-9l1889,110r19,l1927,105r15,-5l1980,91r19,-5l2019,86r38,-10l2076,72r19,l2114,67r15,l2148,62r19,l2206,52r19,l2244,48r19,l2301,38r20,l2340,33r24,l2383,28r38,l2440,24r20,l2479,19r43,l2541,14r39,l2603,9r39,l2661,4r105,l2786,r287,e" filled="f" strokeweight="0">
                <v:path arrowok="t"/>
              </v:shape>
              <v:shape id="_x0000_s5942" style="position:absolute;left:6099;top:3436;width:2905;height:2639" coordsize="2905,2639" path="m9,2639r,-15l5,2619r,-47l,2562,,2456r5,-9l5,2389r4,-9l9,2341r5,-9l14,2303r5,-15l19,2269r5,-9l24,2236r5,-10l29,2197r4,-9l33,2173r5,-9l38,2140r5,-15l43,2116r5,-15l48,2092r5,-15l57,2068r,-15l62,2044r,-15l67,2015r,-10l77,1977r,-10l86,1938r,-14l91,1914r5,-14l96,1885r5,-14l105,1861r5,-14l110,1833r10,-29l125,1794r9,-29l134,1751r5,-14l144,1727r9,-29l163,1669r5,-9l177,1631r5,-5l192,1597r9,-28l206,1559r10,-29l225,1501r10,-28l240,1463r9,-29l254,1420r10,-14l273,1377r10,-29l292,1334r10,-29l307,1295r9,-14l326,1252r10,-14l340,1223r10,-14l355,1194r9,-14l369,1166r10,-10l383,1142r20,-29l407,1098r10,-14l427,1074r19,-28l451,1031r9,-14l470,1007r9,-14l489,988r19,-29l518,945r9,-10l537,921r14,-15l561,892r9,-10l585,868r9,-14l609,839r9,-14l633,815r14,-14l657,787r14,-15l686,763r9,-15l724,719r14,-9l748,695r14,-14l777,671r28,-28l820,633r14,-14l849,609r14,-14l877,585r15,-14l906,561r14,-14l935,537r14,-14l978,503r14,-9l1007,479r29,-19l1050,451r19,-10l1098,422r9,-5l1136,398r29,-19l1194,359r14,-9l1227,345r29,-19l1270,321r29,-19l1318,297r15,-9l1347,283r15,-10l1381,268r14,-9l1410,254r19,-5l1443,240r14,-5l1477,230r14,-10l1505,216r20,-5l1539,201r19,-5l1573,192r19,-5l1606,182r19,-10l1644,168r15,-5l1697,153r15,-5l1750,139r38,-10l1803,124r38,-9l1860,110r15,l1913,100r38,-9l1971,91r23,-5l2033,76r19,-4l2076,72r38,-10l2138,57r20,l2177,52r24,-4l2220,48r24,-5l2263,43r24,-5l2306,38r24,-5l2349,33r24,-5l2397,28r19,-4l2440,24r24,-5l2484,19r24,-5l2555,14r24,-5l2647,9r24,-5l2766,4,2795,r110,e" filled="f" strokeweight="0">
                <v:path arrowok="t"/>
              </v:shape>
              <v:shape id="_x0000_s5943" style="position:absolute;left:6305;top:3700;width:2699;height:2394" coordsize="2699,2394" path="m,2394r,-15l5,2370r,-43l10,2317r,-29l14,2279r,-29l19,2240r,-28l24,2197r,-9l29,2173r,-14l34,2149r,-14l38,2120r,-24l43,2082r,-10l53,2044r,-10l58,2020r,-10l62,1996r,-15l67,1972r5,-15l72,1943r5,-10l77,1919r5,-15l86,1895r,-15l91,1871r5,-15l96,1842r5,-10l110,1804r,-20l115,1770r5,-9l120,1746r5,-9l134,1708r5,-10l139,1684r5,-10l153,1645r5,-9l158,1621r5,-9l168,1597r5,-9l177,1573r5,-9l182,1549r5,-14l192,1525r5,-14l201,1501r5,-14l211,1477r5,-14l221,1453r4,-14l230,1429r5,-14l240,1405r5,-14l254,1377r5,-10l264,1353r5,-10l273,1329r5,-10l288,1305r5,-10l297,1281r10,-10l317,1242r9,-9l331,1228r9,-29l350,1189r5,-14l364,1166r5,-15l379,1137r5,-10l393,1113r5,-10l408,1089r4,-15l422,1065r5,-15l436,1041r5,-15l451,1012r9,-10l465,988r10,-14l484,964r5,-14l499,940r19,-29l523,902r9,-15l542,878r19,-29l571,839r9,-14l590,815r9,-14l614,791r9,-14l633,767r10,-14l657,743r10,-14l676,719r14,-14l700,695r14,-9l724,671r14,-9l748,657r10,-15l772,633r14,-15l801,609r9,-10l825,585r14,-10l854,561r14,-10l882,537r15,-10l916,518r14,-15l945,494r14,-15l973,470r20,-10l1007,446r14,-10l1041,422r14,-10l1074,403r14,-15l1108,379r14,-10l1141,359r19,-14l1175,335r38,-19l1251,297r20,-10l1285,278r38,-19l1362,239r24,-9l1424,211r19,-5l1482,187r24,-5l1525,172r14,l1558,167r24,-9l1601,153r24,-10l1645,139r24,-5l1688,124r48,-9l1755,110r24,-5l1803,95r48,-9l1899,76r19,-5l1966,62r29,l2043,52r48,-9l2115,43r28,-5l2167,33r24,l2220,28r24,-4l2273,24r24,-5l2325,19r24,-5l2378,14r24,-5l2460,9r29,-5l2570,4,2599,r100,e" filled="f" strokeweight="0">
                <v:path arrowok="t"/>
              </v:shape>
              <v:shape id="_x0000_s5944" style="position:absolute;left:6550;top:3949;width:2507;height:2169" coordsize="2507,2169" path="m,2169l14,2030,38,1891,67,1751r38,-134l206,1353r67,-129l350,1089,441,955,541,821,652,686,786,561,939,451,1112,346r192,-96l1510,168r225,-62l1975,58,2234,24,2507,e" filled="f" strokeweight="0">
                <v:path arrowok="t"/>
              </v:shape>
              <v:shape id="_x0000_s5945" style="position:absolute;left:7226;top:4688;width:1846;height:1473" coordsize="1846,1473" path="m,1473r,-14l4,1449r,-29l9,1411r,-15l14,1387r,-15l19,1363r,-15l24,1344r,-10l28,1324r,-14l33,1300r,-4l38,1286r,-10l43,1272r,-10l52,1243r,-5l57,1228r,-9l62,1214r5,-10l67,1195r5,-10l76,1180r,-9l81,1161r5,-5l91,1147r,-10l100,1118r5,-5l110,1104r,-15l120,1070r9,-19l134,1046r9,-19l153,1008r10,-20l167,979r5,-5l182,955r9,-19l201,926r10,-19l220,888r5,-10l235,868r4,-9l244,854r5,-10l259,835r9,-19l278,806r9,-19l297,777r5,-9l307,763r9,-10l326,734r9,-9l340,715r5,-5l354,701r5,-10l369,681r5,l383,662r10,-9l398,648r9,-10l412,629r10,-5l426,614r10,-9l441,595r9,-5l455,581r10,-10l470,566r9,-9l484,552r10,-10l498,533r10,-5l517,518r5,-9l532,504r5,-10l546,489r10,-9l561,470r9,-5l580,456r5,-5l594,441r10,-4l613,427r5,-5l628,413r9,-5l647,398r10,-5l666,384r10,-5l680,374r10,-9l700,360r9,-10l728,341r10,-10l748,331r9,-10l776,312r10,-10l805,293r15,-10l839,273r14,-9l872,254r15,-5l896,240r15,-5l930,225r14,-4l954,211r14,-5l978,201r14,-4l1002,192r29,-10l1040,178r14,-10l1064,163r14,-5l1088,154r29,-10l1126,139r15,-5l1150,130r15,-5l1174,120r15,l1203,115r10,-5l1227,106r10,-5l1251,96r10,-5l1275,91r10,-5l1294,86r10,-4l1318,82r10,-5l1342,72r10,-5l1366,67r10,-5l1390,62r10,-4l1414,53r10,l1438,48r10,l1457,43r15,l1481,38r15,l1505,34r15,l1529,29r15,l1553,24r24,l1591,19r24,l1625,14r24,l1659,10r38,l1707,5r62,l1778,r68,e" filled="f" strokeweight="0">
                <v:path arrowok="t"/>
              </v:shape>
              <v:shape id="_x0000_s5946" style="position:absolute;left:7446;top:4928;width:1645;height:1233" coordsize="1645,1233" path="m,1233r5,-10l5,1214r5,-10l10,1195r9,-20l19,1166r5,-10l24,1147r10,-20l34,1118r9,-19l48,1089r,-5l58,1065r,-9l67,1036r10,-19l77,1008r5,-5l91,984r5,-10l96,964r10,-19l110,940r10,-19l130,902r4,-5l144,878r,-10l149,864r9,-20l163,835r5,-5l173,820r5,-4l187,796r5,-9l197,782r9,-19l211,758r10,-19l226,734r9,-10l240,715r5,-5l254,691r5,-5l269,676r5,-9l278,662r5,-10l293,648r9,-20l307,624r10,-10l321,609r5,-9l336,595r5,-10l345,580r10,-9l360,566r5,-10l374,552r5,-10l384,537r9,-9l398,523r10,-10l413,509r4,-10l427,494r5,-9l441,480r5,-5l456,465r4,l465,456r5,-5l480,441r9,-4l494,432r10,-10l508,417r10,-4l528,403r4,-5l542,393r5,-9l566,374r10,-9l580,360r20,-10l604,341r20,-10l633,326r5,-5l647,312r20,-10l671,297r10,-4l691,283r9,-5l705,273r19,-9l734,259r5,-5l758,245r5,-5l782,230r9,-5l796,221r10,-5l811,211r19,-10l834,201r5,-4l849,192r5,-5l863,182r5,-5l878,173r4,l892,168r10,-10l911,158r5,-5l926,149r4,l935,144r10,-5l950,139r4,-5l964,129r5,l978,125r5,l988,120r10,l1007,110r10,l1021,105r10,l1036,101r5,l1050,96r5,l1065,91r4,l1079,86r5,l1093,81r10,l1108,77r19,l1132,72r9,l1151,67r24,l1184,62r10,l1199,57r9,l1218,53r19,l1247,48r9,l1266,43r19,l1295,38r19,l1324,33r19,l1352,29r19,l1386,24r19,l1415,19r33,l1458,14r33,l1501,9r43,l1558,5r44,l1616,r29,e" filled="f" strokeweight="0">
                <v:path arrowok="t"/>
              </v:shape>
              <v:shape id="_x0000_s5947" style="position:absolute;left:7691;top:5173;width:1424;height:988" coordsize="1424,988" path="m,988l,969r5,-5l5,945r4,-5l9,926r5,-5l14,911r5,-5l19,892r5,-5l24,878r5,l29,868r4,-5l33,854r5,-5l38,839r5,-4l43,830r5,-5l48,815r4,-4l52,806,62,796r,-14l67,772r5,-5l72,763r4,-5l76,753r5,-5l81,743r10,-9l91,729r5,-5l96,719r9,-9l105,700r10,-9l115,686r9,-10l129,671r,-9l139,652r,-5l148,638r5,-5l153,628r5,-9l168,609r,-5l177,595r10,-10l187,575r9,-9l206,556r,-5l211,547r4,l215,537r10,-10l230,523r,-5l239,508r5,-5l244,499r10,-10l263,479r,-4l273,465r10,-10l283,451r9,-10l302,431r5,-4l307,422r9,-10l326,403r9,-10l345,383r,-4l355,369r9,-10l374,350r5,-5l388,345r10,-10l407,326r5,l422,316r9,-9l436,302r10,-5l450,292r5,l465,288r9,-10l484,273r5,-5l494,268r9,-4l508,259r10,-5l522,249r10,-5l537,244r9,-4l556,230r10,-5l570,225r10,-5l585,216r9,-5l599,211r10,-5l613,201r10,-5l628,196r9,-4l642,187r10,l657,182r9,-5l671,172r5,l685,168r5,-5l700,163r9,-10l724,153r9,-9l738,144r10,-5l753,134r4,l762,129r10,l781,120r5,l791,115r9,l805,110r5,l815,105r5,l824,100r10,-4l839,96r5,-5l848,91r5,-5l858,86r10,-5l877,81r5,-5l887,76r9,-4l901,72r5,-5l911,67r9,-5l930,62r9,-5l944,57r5,-5l963,52r10,-4l978,48r9,-5l1016,43r5,-5l1035,38r10,-5l1059,33r10,-5l1093,28r10,-4l1126,24r10,-5l1160,19r10,-5l1203,14r10,-5l1261,9r9,-5l1347,4,1357,r67,e" filled="f" strokeweight="0">
                <v:path arrowok="t"/>
              </v:shape>
              <v:shape id="_x0000_s5948" style="position:absolute;left:6765;top:4218;width:2307;height:1943" coordsize="2307,1943" path="m,1943l15,1823,39,1694,82,1559r53,-144l202,1252r86,-173l379,907r53,-77l485,758,600,628,729,523,859,427,988,340r58,-38l1098,268r101,-57l1305,163r67,-24l1448,120r87,-20l1631,77,1837,38,2062,14,2307,e" filled="f" strokeweight="0">
                <v:path arrowok="t"/>
              </v:shape>
              <v:shape id="_x0000_s5949" style="position:absolute;left:7010;top:4453;width:2062;height:1708" coordsize="2062,1708" path="m,1708l14,1593,33,1478,67,1363r43,-116l158,1127r62,-119l292,892,369,782,460,676,561,576,666,480,786,389,916,302r139,-77l1203,158r154,-57l1520,57,1692,29,1875,5,2062,e" filled="f" strokeweight="0">
                <v:path arrowok="t"/>
              </v:shape>
              <v:shape id="_x0000_s5950" style="position:absolute;left:8448;top:5830;width:667;height:336" coordsize="667,336" path="m,336l77,249r77,-71l230,115,317,67,403,34,489,10,576,r91,e" filled="f" strokeweight="0">
                <v:path arrowok="t"/>
              </v:shape>
              <v:shape id="_x0000_s5951" style="position:absolute;left:8736;top:6012;width:408;height:154" coordsize="408,154" path="m408,l288,,230,10,177,29,129,48,81,72,43,106,,154e" filled="f" strokeweight="0">
                <v:path arrowok="t"/>
              </v:shape>
              <v:shape id="_x0000_s5952" style="position:absolute;left:8180;top:5609;width:935;height:557" coordsize="935,557" path="m,557l53,470r57,-71l230,264r67,-57l364,154r72,-48l518,67,609,39,709,19,820,5,935,e" filled="f" strokeweight="0">
                <v:path arrowok="t"/>
              </v:shape>
              <v:shape id="_x0000_s5953" style="position:absolute;left:7930;top:5393;width:1185;height:778" coordsize="1185,778" path="m,778l48,658,106,557r62,-96l240,375r82,-82l408,221r96,-62l614,111,739,68,873,34,1022,10,1185,e" filled="f" strokeweight="0">
                <v:path arrowok="t"/>
              </v:shape>
              <v:oval id="_x0000_s5954" style="position:absolute;left:6631;top:5331;width:86;height:29" strokecolor="white" strokeweight="0"/>
              <v:oval id="_x0000_s5955" style="position:absolute;left:7125;top:4506;width:86;height:24" strokecolor="white" strokeweight="0"/>
              <v:line id="_x0000_s5956" style="position:absolute" from="5183,2356" to="5184,6008" strokeweight="0"/>
              <v:shape id="_x0000_s5957" style="position:absolute;left:2100;top:5921;width:115;height:87" coordsize="115,87" path="m19,87l115,19,96,,,67,19,87xe" fillcolor="black" stroked="f">
                <v:path arrowok="t"/>
              </v:shape>
              <v:shape id="_x0000_s5958" style="position:absolute;left:2220;top:5840;width:110;height:86" coordsize="110,86" path="m19,86l110,19,91,,,67,19,86xe" fillcolor="black" stroked="f">
                <v:path arrowok="t"/>
              </v:shape>
              <v:shape id="_x0000_s5959" style="position:absolute;left:2335;top:5758;width:115;height:86" coordsize="115,86" path="m19,86l115,19,96,,,67,19,86xe" fillcolor="black" stroked="f">
                <v:path arrowok="t"/>
              </v:shape>
              <v:shape id="_x0000_s5960" style="position:absolute;left:2455;top:5676;width:115;height:87" coordsize="115,87" path="m19,87l115,20,96,,,68,19,87xe" fillcolor="black" stroked="f">
                <v:path arrowok="t"/>
              </v:shape>
              <v:shape id="_x0000_s5961" style="position:absolute;left:2575;top:5595;width:110;height:86" coordsize="110,86" path="m19,86l110,19,91,,,67,19,86xe" fillcolor="black" stroked="f">
                <v:path arrowok="t"/>
              </v:shape>
              <v:shape id="_x0000_s5962" style="position:absolute;left:2690;top:5508;width:115;height:92" coordsize="115,92" path="m19,92l115,29,96,,,63,19,92xe" fillcolor="black" stroked="f">
                <v:path arrowok="t"/>
              </v:shape>
              <v:shape id="_x0000_s5963" style="position:absolute;left:2810;top:5451;width:81;height:62" coordsize="81,62" path="m19,62l81,19,62,,,43,19,62xe" fillcolor="black" stroked="f">
                <v:path arrowok="t"/>
              </v:shape>
              <v:shape id="_x0000_s5964" style="position:absolute;left:1472;top:3700;width:3711;height:2461" coordsize="3711,2461" path="m,2461l105,2240,221,2034,345,1828,484,1626,633,1420,796,1218,964,1026,1141,854,1328,705,1525,571,1726,451,1932,350r206,-87l2340,191r211,-57l2767,86,2992,47,3227,24,3462,4,3711,e" filled="f" strokeweight="0">
                <v:path arrowok="t"/>
              </v:shape>
              <v:shape id="_x0000_s5965" style="position:absolute;left:1539;top:3963;width:3644;height:2198" coordsize="3644,2198" path="m,2198r5,-10l10,2184r,-10l14,2164r5,-4l29,2140r5,-4l43,2116r5,-4l58,2092r9,-19l72,2069r10,-20l91,2030r5,-5l101,2016r9,-10l120,1987r10,-19l139,1958r5,-9l149,1944r9,-10l168,1915r10,-10l187,1886r10,-9l201,1867r10,-10l216,1848r9,-10l230,1829r10,-15l245,1805r9,-10l259,1785r5,-4l269,1766r9,-9l283,1747r19,-19l307,1713r19,-19l336,1685r5,-15l360,1651r9,-14l388,1617r10,-14l403,1593r9,-9l422,1569r10,-9l441,1545r19,-19l470,1512r10,-10l489,1488r10,-10l508,1464r15,-10l532,1445r10,-15l551,1421r10,-15l571,1397r9,-15l590,1373r14,-15l623,1339r10,-14l643,1315r9,-14l667,1291r9,-9l686,1267r9,-9l705,1253r10,-15l724,1229r10,-15l743,1205r15,-10l767,1181r10,-10l786,1157r10,-10l810,1138r10,-15l830,1114r9,-15l849,1090r14,-15l882,1056r10,-14l906,1032r10,-14l925,1008r15,-14l959,974r14,-14l983,950r14,-14l1007,926r14,-9l1031,903r14,-10l1055,883r14,-14l1079,859r14,-9l1108,835r9,-9l1132,816r14,-14l1156,792r28,-19l1199,759r29,-20l1242,730r10,-5l1266,711r29,-20l1323,672r20,-14l1371,639r20,-10l1405,619r19,-9l1439,595r38,-19l1491,567r39,-20l1544,533r38,-19l1602,504r14,-9l1654,475r39,-19l1707,447r38,-20l1784,408r19,-9l1817,389r19,-10l1856,375r38,-20l1908,346r20,-5l1947,332r14,-10l1980,317r20,-9l2014,298r19,-5l2052,284r10,l2076,274r19,-5l2110,260r19,-5l2143,245r15,-5l2177,236r14,-5l2210,221r15,-5l2244,212r14,-5l2278,202r14,-5l2306,188r20,-5l2340,178r19,-5l2388,164r19,-5l2421,154r20,-5l2455,144r14,l2489,140r28,-10l2537,125r14,-5l2570,116r14,l2599,111r19,-5l2632,101r20,l2666,96r19,-4l2700,92r19,-5l2733,82r19,-5l2767,77r19,-5l2800,68r29,l2848,63r15,l2882,58r14,l2915,53r15,-5l2949,48r19,-4l2982,44r20,-5l3016,39r19,-5l3069,34r19,-5l3102,29r19,-5l3155,24r19,-4l3208,20r19,-5l3261,15r19,-5l3332,10r15,-5l3438,5,3457,r187,e" filled="f" strokeweight="0">
                <v:path arrowok="t"/>
              </v:shape>
              <v:shape id="_x0000_s5966" style="position:absolute;left:2153;top:5393;width:3030;height:768" coordsize="3030,768" path="m,768r9,-5l14,763r10,-5l29,754r9,-5l43,744r10,l62,739r5,-5l77,730r9,l91,725r19,-10l129,706r5,l153,696r19,-10l192,677r9,l220,667r20,-9l259,648r19,-9l292,634r19,-10l321,624r10,-5l345,615r19,-10l379,600r19,-9l412,586r10,-5l436,576r5,-5l451,562r9,-5l489,547r9,-4l527,533r10,-5l551,523r15,-9l580,509r10,-5l618,495r15,-10l662,475r14,-4l690,461r29,-10l733,447r15,-10l777,427r14,-4l805,413r29,-10l848,399r15,-10l877,384r19,-5l911,375r14,-10l954,355r29,-9l997,341r15,-10l1031,327r28,-10l1088,307r10,l1112,298r29,-10l1170,279r29,-10l1227,259r29,-9l1270,245r20,-5l1318,231r15,l1362,221r14,-5l1395,211r29,-9l1453,192r14,-5l1486,183r15,-5l1515,178r29,-10l1558,163r19,-4l1592,154r14,l1635,144r19,-5l1668,135r15,l1697,130r19,-5l1731,125r28,-10l1774,115r19,-4l1803,111r28,-10l1846,101r19,-5l1879,91r15,l1913,87r14,l1946,82r15,l1980,77r14,l2014,72r14,l2047,68r15,l2081,63r14,l2114,58r34,l2162,53r19,l2196,48r33,l2249,44r33,l2297,39r33,l2344,34r34,l2392,29r29,l2436,24r43,l2493,20r77,l2584,15r39,l2637,10r57,l2709,5r67,l2786,r244,e" filled="f" strokeweight="0">
                <v:path arrowok="t"/>
              </v:shape>
              <v:shape id="_x0000_s5967" style="position:absolute;left:2767;top:5811;width:2416;height:360" coordsize="2416,360" path="m,360l206,302,407,249,604,201,791,163,968,129,1304,81,1496,62,1706,43,1927,29,2167,14,2416,e" filled="f" strokeweight="0">
                <v:path arrowok="t"/>
              </v:shape>
              <v:shape id="_x0000_s5968" style="position:absolute;left:1601;top:4203;width:3577;height:1958" coordsize="3577,1958" path="m,1958r53,-86l120,1785r77,-96l283,1584,384,1469r53,-58l494,1349,614,1224,744,1099,883,974,1027,850,1185,730,1362,615r96,-58l1564,504,1789,399,2009,298r111,-39l2216,221r91,-34l2388,163r154,-38l2695,92,2853,68,3026,44,3208,24,3577,e" filled="f" strokeweight="0">
                <v:path arrowok="t"/>
              </v:shape>
              <v:shape id="_x0000_s5969" style="position:absolute;left:1256;top:2625;width:3927;height:3536" coordsize="3927,3536" path="m,3536l19,3330,43,3133,67,2941,91,2754r48,-346l197,2087r57,-298l288,1650r29,-129l350,1396r34,-115l422,1175r39,-100l499,983r43,-76l580,835r48,-63l719,667r92,-96l854,528r38,-39l969,432r91,-53l1117,355r68,-29l1333,268r82,-28l1506,211r100,-29l1712,153r125,-24l1971,105r77,-9l2134,86,2326,67,2537,48,2752,33r211,-9l3165,9r91,-5l3342,4,3419,r67,l3927,e" filled="f" strokeweight="0">
                <v:path arrowok="t"/>
              </v:shape>
              <v:shape id="_x0000_s5970" style="position:absolute;left:2349;top:5600;width:2834;height:585" coordsize="2834,585" path="m,585l111,537,235,489,365,436,509,384,657,336,820,292,993,249r197,-53l1295,168r115,-29l1655,96,1904,57,2019,43,2129,33,2326,19,2417,9r86,l2834,e" filled="f" strokeweight="0">
                <v:path arrowok="t"/>
              </v:shape>
            </v:group>
            <v:shape id="_x0000_s5972" style="position:absolute;left:1362;top:3167;width:3821;height:2994" coordsize="3821,2994" path="m,2994l62,2749r72,-240l215,2279r96,-230l407,1823,518,1603,637,1391,772,1190,920,998,1083,820,1261,652r91,-72l1453,509r105,-63l1668,393r230,-96l2133,225r111,-33l2349,158r96,-29l2536,105,2709,72,2877,48,3054,24,3241,9,3428,5,3620,r201,e" filled="f" strokeweight="0">
              <v:path arrowok="t"/>
            </v:shape>
            <v:shape id="_x0000_s5973" style="position:absolute;left:1410;top:3421;width:3773;height:2740" coordsize="3773,2740" path="m,2740l57,2582r67,-163l211,2246r96,-187l417,1852,537,1636,671,1421,810,1224,954,1046,1112,878,1275,730,1448,605r86,-58l1615,499r154,-81l1932,336r91,-38l2129,255r115,-44l2373,178r283,-63l2939,67,3063,48,3179,34,3279,19r87,-9l3447,5,3519,r254,e" filled="f" strokeweight="0">
              <v:path arrowok="t"/>
            </v:shape>
            <v:shape id="_x0000_s5974" style="position:absolute;left:1760;top:4693;width:3423;height:1468" coordsize="3423,1468" path="m,1468r96,-86l201,1291,316,1190r120,-96l570,993,709,883,853,777,1007,676r158,-91l1333,499r172,-77l1687,345r202,-72l2109,211r216,-58l2426,125r96,-20l2699,72,2867,48,3011,29,3135,19r53,-5l3231,9r67,-4l3356,5,3423,e" filled="f" strokeweight="0">
              <v:path arrowok="t"/>
            </v:shape>
            <v:shape id="_x0000_s5975" style="position:absolute;left:3462;top:6027;width:1721;height:163" coordsize="1721,163" path="m,163l206,129,422,96,628,67,719,57r77,-9l925,38r115,-5l1261,24,1491,14,1721,e" filled="f" strokeweight="0">
              <v:path arrowok="t"/>
            </v:shape>
            <v:shape id="_x0000_s5976" style="position:absolute;left:1673;top:4448;width:3510;height:1713" coordsize="3510,1713" path="m,1713r53,-53l106,1603,216,1483,331,1368,456,1252,585,1137,720,1017,859,897,1007,787,1165,681,1328,581,1501,480r187,-86l1894,317r226,-72l2340,182r106,-28l2542,130,2724,86,2896,58,3045,34,3179,19r58,-5l3285,10r76,-5l3433,r77,e" filled="f" strokeweight="0">
              <v:path arrowok="t"/>
            </v:shape>
            <v:shape id="_x0000_s5977" style="position:absolute;left:1870;top:4918;width:3313;height:1243" coordsize="3313,1243" path="m,1243l288,1027,436,922,590,826,743,734,901,643r159,-86l1227,475r173,-76l1577,331r183,-62l1951,211r207,-57l2369,106,2575,63r96,-15l2762,34,2925,15r76,-5l3069,5r129,l3313,e" filled="f" strokeweight="0">
              <v:path arrowok="t"/>
            </v:shape>
            <v:shape id="_x0000_s5978" style="position:absolute;left:1999;top:5158;width:3184;height:1003" coordsize="3184,1003" path="m,1003l135,917,264,845,403,768,547,696,700,614,859,533r158,-77l1185,389,1530,269r177,-53l1890,168r191,-43l2283,87,2479,58,2657,34,2810,19r134,-9l3069,r115,e" filled="f" strokeweight="0">
              <v:path arrowok="t"/>
            </v:shape>
            <v:shape id="_x0000_s5979" style="position:absolute;left:1309;top:2884;width:3874;height:3272" coordsize="3874,3272" path="m,3272l29,3095,67,2908r43,-197l163,2509r58,-220l292,2053r77,-230l451,1607r86,-196l628,1228,729,1055,844,902,978,763,1122,643,1271,532r143,-91l1482,403r57,-34l1654,312r120,-48l1841,245r77,-24l2095,177r202,-43l2517,101,2752,67,3006,43,3280,24,3567,9,3874,e" filled="f" strokeweight="0">
              <v:path arrowok="t"/>
            </v:shape>
            <v:shape id="_x0000_s5980" style="position:absolute;left:5188;top:3700;width:3706;height:2461" coordsize="3706,2461" path="m3706,2461l3606,2240,3490,2034,3366,1828,3227,1626,3078,1420,2915,1218,2742,1026,2565,854,2378,705,2181,571,1980,451,1774,350,1573,263,1371,191,1160,134,944,86,714,47,484,24,244,4,,e" filled="f" strokeweight="0">
              <v:path arrowok="t"/>
            </v:shape>
            <v:shape id="_x0000_s5981" style="position:absolute;left:5188;top:3963;width:3644;height:2198" coordsize="3644,2198" path="m3644,2198r-5,-10l3634,2184r,-10l3629,2164r-4,-4l3615,2140r-5,-4l3601,2116r-5,-4l3586,2092r-9,-19l3572,2069r-10,-20l3553,2030r-5,-5l3543,2016r-9,-10l3524,1987r-10,-19l3505,1958r-5,-9l3495,1944r-9,-10l3476,1915r-10,-10l3457,1886r-10,-9l3442,1867r-9,-10l3428,1848r-9,-10l3414,1829r-10,-15l3399,1805r-9,-10l3385,1785r-5,-4l3371,1766r-10,-9l3356,1747r-19,-19l3332,1713r-19,-19l3303,1685r-4,-15l3279,1651r-9,-14l3251,1617r-10,-14l3236,1593r-9,-9l3217,1569r-9,-9l3198,1545r-19,-19l3169,1512r-9,-10l3150,1488r-10,-10l3131,1464r-15,-10l3107,1445r-10,-15l3088,1421r-10,-15l3069,1397r-10,-15l3049,1373r-14,-15l3016,1339r-10,-14l2997,1315r-10,-14l2973,1291r-10,-9l2953,1267r-9,-9l2939,1253r-14,-15l2915,1229r-10,-15l2896,1205r-14,-10l2872,1181r-10,-10l2853,1157r-10,-10l2829,1138r-10,-15l2810,1114r-10,-15l2790,1090r-14,-15l2757,1056r-10,-14l2733,1032r-10,-14l2714,1008r-15,-14l2680,974r-14,-14l2656,950r-14,-14l2623,917r-15,-14l2599,893r-15,-10l2570,869r-10,-10l2546,850r-10,-15l2508,816r-15,-14l2484,792r-29,-19l2440,759r-28,-20l2397,730r-5,-5l2373,711r-28,-20l2316,672r-19,-14l2282,648r-19,-9l2234,619r-19,-9l2196,595r-15,-9l2162,576r-14,-9l2110,547r-20,-14l2076,523r-38,-19l1999,485r-14,-10l1947,456r-39,-19l1870,418r-15,-10l1817,389r-19,-10l1779,375r-19,-10l1745,355r-19,-9l1707,341r-19,-9l1673,322r-19,-5l1635,308r-14,-10l1601,293r-19,-9l1577,284r-19,-10l1539,269r-14,-9l1505,255r-14,-10l1472,240r-29,-9l1424,221r-14,-5l1390,212r-14,-5l1357,202r-15,-5l1328,188r-19,-5l1294,178r-19,-5l1247,164r-20,-5l1213,154r-19,-5l1179,144r-14,l1146,140r-15,-5l1112,130r-29,-10l1064,116r-14,l1031,111r-29,-10l983,101,968,96,949,92r-14,l916,87,901,82,882,77r-14,l849,72,834,68r-24,l791,63r-14,l757,58r-14,l724,53,710,48r-20,l676,44r-19,l638,39r-15,l604,34r-34,l556,29r-19,l518,24r-34,l465,20r-34,l417,15r-38,l364,10r-52,l292,5r-86,l187,,,e" filled="f" strokeweight="0">
              <v:path arrowok="t"/>
            </v:shape>
            <v:shape id="_x0000_s5982" style="position:absolute;left:5188;top:5393;width:3025;height:768" coordsize="3025,768" path="m3025,768r-4,-5l3011,763r-5,-5l2987,749r-5,-5l2973,744r-5,-5l2949,730r-5,l2925,720r-10,-5l2910,710r-9,-4l2891,706r-19,-10l2867,691r-19,-9l2838,677r-9,l2810,667r-20,-9l2771,648r-9,-5l2747,639r-19,-10l2718,624r-9,l2695,619r-20,-9l2666,605r-15,-5l2632,591r-14,-5l2608,581r-14,-5l2589,571r-14,-9l2565,557r-29,-10l2527,543r-29,-10l2488,528r-14,-5l2460,514r-10,-5l2421,499r-14,-4l2392,485r-28,-10l2349,471r-14,-10l2306,451r-14,-4l2277,437r-28,-10l2234,423r-14,-10l2191,403r-14,-4l2162,389r-14,-5l2129,379r-15,-4l2100,365r-29,-10l2042,346r-14,-5l2014,331r-20,-4l1966,317r-29,-10l1932,307r-19,-9l1884,288r-29,-9l1827,269r-29,-10l1769,250r-14,-5l1736,240r-29,-9l1692,231r-28,-10l1635,211r-19,-4l1587,197r-29,-10l1544,183r-19,-5l1510,178r-29,-10l1467,163r-19,-4l1434,154r-15,l1390,144r-19,-5l1357,135r-15,l1328,130r-19,-5l1294,125r-28,-10l1251,115r-19,-4l1227,111r-19,-5l1194,101r-15,l1160,96r-14,-5l1127,91r-15,-4l1098,87r-19,-5l1064,82r-19,-5l1031,77r-19,-5l992,72,978,68r-19,l944,63r-19,l911,58r-34,l858,53r-14,l825,48r-34,l777,44r-34,l724,39r-34,l676,34r-34,l628,29r-29,l585,24r-43,l527,20r-72,l441,15r-38,l388,10r-57,l316,5r-67,l240,,,e" filled="f" strokeweight="0">
              <v:path arrowok="t"/>
            </v:shape>
            <v:shape id="_x0000_s5983" style="position:absolute;left:5188;top:5811;width:2412;height:360" coordsize="2412,360" path="m2412,360l2205,302,2009,249,1812,201,1621,163,1443,129,1280,105,1112,81,920,62,710,43,489,29,249,14,,e" filled="f" strokeweight="0">
              <v:path arrowok="t"/>
            </v:shape>
            <v:shape id="_x0000_s5984" style="position:absolute;left:5174;top:4203;width:3591;height:1958" coordsize="3591,1958" path="m3591,1958r-53,-86l3471,1785r-77,-96l3303,1584,3202,1469r-52,-58l3097,1349,2972,1224,2843,1099,2560,850,2402,730,2229,615r-96,-58l2028,504,1802,399,1577,298,1471,259r-95,-38l1284,187r-86,-24l1045,125,896,92,738,68,560,44,378,24,,e" filled="f" strokeweight="0">
              <v:path arrowok="t"/>
            </v:shape>
            <v:shape id="_x0000_s5985" style="position:absolute;left:5188;top:2615;width:3927;height:3546" coordsize="3927,3546" path="m3927,3546r-24,-206l3884,3143r-24,-192l3836,2764r-53,-346l3730,2097r-29,-154l3673,1799r-34,-139l3606,1531r-34,-125l3538,1291r-33,-106l3466,1085r-38,-92l3385,917r-43,-72l3299,782,3208,672r-92,-96l3073,533r-43,-39l2953,437r-91,-48l2810,365r-68,-29l2589,278,2421,221,2321,192,2210,163,2090,139,1951,115r-76,-9l1788,96,1597,77,1390,58,959,29,757,19,666,14,580,10,503,5r-67,l359,5,297,,187,,,5e" filled="f" strokeweight="0">
              <v:path arrowok="t"/>
            </v:shape>
            <v:shape id="_x0000_s5986" style="position:absolute;left:5178;top:3167;width:3826;height:2994" coordsize="3826,2994" path="m3826,2994r-62,-245l3692,2509r-81,-230l3520,2049,3419,1823,3313,1603,3194,1391,3059,1190,2911,998,2748,820,2570,652,2378,509,2273,446,2163,393,1928,297,1693,225,1583,192,1477,158r-96,-29l1290,105,1117,72,950,48,777,24,590,9,398,5,,e" filled="f" strokeweight="0">
              <v:path arrowok="t"/>
            </v:shape>
            <v:shape id="_x0000_s5987" style="position:absolute;left:5178;top:3421;width:3783;height:2740" coordsize="3783,2740" path="m3783,2740r-57,-158l3654,2419r-82,-173l3476,2059r-52,-101l3366,1852,3242,1636,3112,1421,2973,1224,2824,1046,2666,878,2503,730,2335,605r-86,-58l2168,499,2014,418,1851,336r-91,-38l1654,255,1539,211,1405,178,1122,115,978,91,839,67,715,48,600,34,499,19,413,10,336,5,269,,,e" filled="f" strokeweight="0">
              <v:path arrowok="t"/>
            </v:shape>
            <v:shape id="_x0000_s5988" style="position:absolute;left:5178;top:4693;width:3433;height:1468" coordsize="3433,1468" path="m3433,1468r-96,-86l3232,1291,3117,1190r-125,-96l2863,993,2724,883,2575,777,2422,676,2263,585,2096,499,1923,422,1741,345,1539,273,1319,211,1103,153,1002,125,907,105,729,72,566,48,417,29,293,19,240,14,197,9,130,5,72,5,,e" filled="f" strokeweight="0">
              <v:path arrowok="t"/>
            </v:shape>
            <v:shape id="_x0000_s5989" style="position:absolute;left:5178;top:5158;width:3213;height:1003" coordsize="3213,1003" path="m3213,1003l3074,917,2935,845,2642,696,2489,614,2331,533,2172,456,2004,389,1664,269,1487,216,1304,168,1108,125,907,87,710,58,533,34,379,19,240,10,115,,,e" filled="f" strokeweight="0">
              <v:path arrowok="t"/>
            </v:shape>
            <v:shape id="_x0000_s5990" style="position:absolute;left:5188;top:6027;width:1731;height:168" coordsize="1731,168" path="m1731,168l1630,153,1525,134,1299,100,1194,81,1088,67,997,57,920,48,791,38,676,28,460,24,230,14,,e" filled="f" strokeweight="0">
              <v:path arrowok="t"/>
            </v:shape>
            <v:shape id="_x0000_s5991" style="position:absolute;left:5188;top:4448;width:3505;height:1713" coordsize="3505,1713" path="m3505,1713l3289,1488,3049,1252,2786,1017,2647,902,2498,792,2340,686,2177,581,2004,480,1822,394,1611,317,1390,245,1275,211,1064,154,964,130,781,91,614,58,460,38,326,24,268,19,220,14,144,5,,e" filled="f" strokeweight="0">
              <v:path arrowok="t"/>
            </v:shape>
            <v:shape id="_x0000_s5992" style="position:absolute;left:5188;top:2884;width:3869;height:3277" coordsize="3869,3277" path="m3869,3277r-29,-182l3802,2908r-43,-192l3706,2509r-57,-220l3582,2053r-77,-230l3423,1607r-86,-196l3241,1228,3140,1055,3025,902,2891,763,2747,643,2599,532,2455,441r-63,-38l2335,369,2220,312,2100,264r-72,-19l1951,221,1774,177,1573,134,1352,101,1117,67,863,43,594,24,307,9,,e" filled="f" strokeweight="0">
              <v:path arrowok="t"/>
            </v:shape>
            <v:shape id="_x0000_s5993" style="position:absolute;left:5188;top:4918;width:3332;height:1248" coordsize="3332,1248" path="m3332,1248l3184,1142,3030,1032,2877,926,2718,826,2407,643,2249,557,2081,475,1908,399,1731,331,1549,269,1357,211,1155,154,940,106,733,63,638,48,546,34,383,15,307,10,240,5,110,5,,e" filled="f" strokeweight="0">
              <v:path arrowok="t"/>
            </v:shape>
            <v:shape id="_x0000_s5994" style="position:absolute;left:5188;top:5600;width:2795;height:566" coordsize="2795,566" path="m2795,566l2690,518,2584,479,2464,436r-67,-24l2325,384,2177,336,2014,292,1836,249r-91,-24l1644,196,1539,168,1424,144,1175,96,925,62,810,48,700,33,499,14,316,4,149,,,e" filled="f" strokeweight="0">
              <v:path arrowok="t"/>
            </v:shape>
            <v:rect id="_x0000_s5995" style="position:absolute;left:662;top:1646;width:342;height:207;mso-wrap-style:none" filled="f" stroked="f">
              <v:textbox style="mso-fit-shape-to-text:t" inset="0,0,0,0">
                <w:txbxContent>
                  <w:p w:rsidR="00DD41F9" w:rsidRDefault="00DD41F9" w:rsidP="0022571D">
                    <w:pPr>
                      <w:spacing w:before="0"/>
                    </w:pPr>
                    <w:r>
                      <w:rPr>
                        <w:color w:val="000000"/>
                        <w:sz w:val="18"/>
                        <w:szCs w:val="18"/>
                      </w:rPr>
                      <w:t>100°</w:t>
                    </w:r>
                  </w:p>
                </w:txbxContent>
              </v:textbox>
            </v:rect>
            <v:rect id="_x0000_s5996" style="position:absolute;left:1582;top:1646;width:252;height:207;mso-wrap-style:none" filled="f" stroked="f">
              <v:textbox style="mso-fit-shape-to-text:t" inset="0,0,0,0">
                <w:txbxContent>
                  <w:p w:rsidR="00DD41F9" w:rsidRDefault="00DD41F9" w:rsidP="0022571D">
                    <w:pPr>
                      <w:spacing w:before="0"/>
                    </w:pPr>
                    <w:r>
                      <w:rPr>
                        <w:color w:val="000000"/>
                        <w:sz w:val="18"/>
                        <w:szCs w:val="18"/>
                      </w:rPr>
                      <w:t>80°</w:t>
                    </w:r>
                  </w:p>
                </w:txbxContent>
              </v:textbox>
            </v:rect>
            <v:rect id="_x0000_s5997" style="position:absolute;left:2460;top:1646;width:252;height:207;mso-wrap-style:none" filled="f" stroked="f">
              <v:textbox style="mso-fit-shape-to-text:t" inset="0,0,0,0">
                <w:txbxContent>
                  <w:p w:rsidR="00DD41F9" w:rsidRDefault="00DD41F9" w:rsidP="0022571D">
                    <w:pPr>
                      <w:spacing w:before="0"/>
                    </w:pPr>
                    <w:r>
                      <w:rPr>
                        <w:color w:val="000000"/>
                        <w:sz w:val="18"/>
                        <w:szCs w:val="18"/>
                      </w:rPr>
                      <w:t>60°</w:t>
                    </w:r>
                  </w:p>
                </w:txbxContent>
              </v:textbox>
            </v:rect>
            <v:rect id="_x0000_s5998" style="position:absolute;left:3342;top:1646;width:252;height:207;mso-wrap-style:none" filled="f" stroked="f">
              <v:textbox style="mso-fit-shape-to-text:t" inset="0,0,0,0">
                <w:txbxContent>
                  <w:p w:rsidR="00DD41F9" w:rsidRDefault="00DD41F9" w:rsidP="0022571D">
                    <w:pPr>
                      <w:spacing w:before="0"/>
                    </w:pPr>
                    <w:r>
                      <w:rPr>
                        <w:color w:val="000000"/>
                        <w:sz w:val="18"/>
                        <w:szCs w:val="18"/>
                      </w:rPr>
                      <w:t>40°</w:t>
                    </w:r>
                  </w:p>
                </w:txbxContent>
              </v:textbox>
            </v:rect>
            <v:rect id="_x0000_s5999" style="position:absolute;left:4219;top:1646;width:252;height:207;mso-wrap-style:none" filled="f" stroked="f">
              <v:textbox style="mso-fit-shape-to-text:t" inset="0,0,0,0">
                <w:txbxContent>
                  <w:p w:rsidR="00DD41F9" w:rsidRDefault="00DD41F9" w:rsidP="0022571D">
                    <w:pPr>
                      <w:spacing w:before="0"/>
                    </w:pPr>
                    <w:r>
                      <w:rPr>
                        <w:color w:val="000000"/>
                        <w:sz w:val="18"/>
                        <w:szCs w:val="18"/>
                      </w:rPr>
                      <w:t>20°</w:t>
                    </w:r>
                  </w:p>
                </w:txbxContent>
              </v:textbox>
            </v:rect>
            <v:rect id="_x0000_s6000" style="position:absolute;left:5044;top:1392;width:342;height:207;mso-wrap-style:none" filled="f" stroked="f">
              <v:textbox style="mso-fit-shape-to-text:t" inset="0,0,0,0">
                <w:txbxContent>
                  <w:p w:rsidR="00DD41F9" w:rsidRDefault="00DD41F9" w:rsidP="0022571D">
                    <w:pPr>
                      <w:spacing w:before="0"/>
                    </w:pPr>
                    <w:r>
                      <w:rPr>
                        <w:color w:val="000000"/>
                        <w:sz w:val="18"/>
                        <w:szCs w:val="18"/>
                      </w:rPr>
                      <w:t>360°</w:t>
                    </w:r>
                  </w:p>
                </w:txbxContent>
              </v:textbox>
            </v:rect>
            <v:rect id="_x0000_s6001" style="position:absolute;left:5917;top:1646;width:342;height:207;mso-wrap-style:none" filled="f" stroked="f">
              <v:textbox style="mso-fit-shape-to-text:t" inset="0,0,0,0">
                <w:txbxContent>
                  <w:p w:rsidR="00DD41F9" w:rsidRDefault="00DD41F9" w:rsidP="0022571D">
                    <w:pPr>
                      <w:spacing w:before="0"/>
                    </w:pPr>
                    <w:r>
                      <w:rPr>
                        <w:color w:val="000000"/>
                        <w:sz w:val="18"/>
                        <w:szCs w:val="18"/>
                      </w:rPr>
                      <w:t>340°</w:t>
                    </w:r>
                  </w:p>
                </w:txbxContent>
              </v:textbox>
            </v:rect>
            <v:rect id="_x0000_s6002" style="position:absolute;left:6794;top:1646;width:342;height:207;mso-wrap-style:none" filled="f" stroked="f">
              <v:textbox style="mso-fit-shape-to-text:t" inset="0,0,0,0">
                <w:txbxContent>
                  <w:p w:rsidR="00DD41F9" w:rsidRDefault="00DD41F9" w:rsidP="0022571D">
                    <w:pPr>
                      <w:spacing w:before="0"/>
                    </w:pPr>
                    <w:r>
                      <w:rPr>
                        <w:color w:val="000000"/>
                        <w:sz w:val="18"/>
                        <w:szCs w:val="18"/>
                      </w:rPr>
                      <w:t>320°</w:t>
                    </w:r>
                  </w:p>
                </w:txbxContent>
              </v:textbox>
            </v:rect>
            <v:rect id="_x0000_s6003" style="position:absolute;left:7676;top:1646;width:342;height:207;mso-wrap-style:none" filled="f" stroked="f">
              <v:textbox style="mso-fit-shape-to-text:t" inset="0,0,0,0">
                <w:txbxContent>
                  <w:p w:rsidR="00DD41F9" w:rsidRDefault="00DD41F9" w:rsidP="0022571D">
                    <w:pPr>
                      <w:spacing w:before="0"/>
                    </w:pPr>
                    <w:r>
                      <w:rPr>
                        <w:color w:val="000000"/>
                        <w:sz w:val="18"/>
                        <w:szCs w:val="18"/>
                      </w:rPr>
                      <w:t>300°</w:t>
                    </w:r>
                  </w:p>
                </w:txbxContent>
              </v:textbox>
            </v:rect>
            <v:rect id="_x0000_s6004" style="position:absolute;left:8554;top:1646;width:342;height:207;mso-wrap-style:none" filled="f" stroked="f">
              <v:textbox style="mso-fit-shape-to-text:t" inset="0,0,0,0">
                <w:txbxContent>
                  <w:p w:rsidR="00DD41F9" w:rsidRDefault="00DD41F9" w:rsidP="0022571D">
                    <w:pPr>
                      <w:spacing w:before="0"/>
                    </w:pPr>
                    <w:r>
                      <w:rPr>
                        <w:color w:val="000000"/>
                        <w:sz w:val="18"/>
                        <w:szCs w:val="18"/>
                      </w:rPr>
                      <w:t>280°</w:t>
                    </w:r>
                  </w:p>
                </w:txbxContent>
              </v:textbox>
            </v:rect>
            <v:rect id="_x0000_s6005" style="position:absolute;left:9460;top:1646;width:342;height:207;mso-wrap-style:none" filled="f" stroked="f">
              <v:textbox style="mso-fit-shape-to-text:t" inset="0,0,0,0">
                <w:txbxContent>
                  <w:p w:rsidR="00DD41F9" w:rsidRDefault="00DD41F9" w:rsidP="0022571D">
                    <w:pPr>
                      <w:spacing w:before="0"/>
                    </w:pPr>
                    <w:r>
                      <w:rPr>
                        <w:color w:val="000000"/>
                        <w:sz w:val="18"/>
                        <w:szCs w:val="18"/>
                      </w:rPr>
                      <w:t>260°</w:t>
                    </w:r>
                  </w:p>
                </w:txbxContent>
              </v:textbox>
            </v:rect>
            <v:rect id="_x0000_s6006" style="position:absolute;left:5140;top:1646;width:162;height:207;mso-wrap-style:none" filled="f" stroked="f">
              <v:textbox style="mso-fit-shape-to-text:t" inset="0,0,0,0">
                <w:txbxContent>
                  <w:p w:rsidR="00DD41F9" w:rsidRDefault="00DD41F9" w:rsidP="0022571D">
                    <w:pPr>
                      <w:spacing w:before="0"/>
                    </w:pPr>
                    <w:r>
                      <w:rPr>
                        <w:color w:val="000000"/>
                        <w:sz w:val="18"/>
                        <w:szCs w:val="18"/>
                      </w:rPr>
                      <w:t>0°</w:t>
                    </w:r>
                  </w:p>
                </w:txbxContent>
              </v:textbox>
            </v:rect>
            <v:rect id="_x0000_s6007" style="position:absolute;left:710;top:6358;width:252;height:207;mso-wrap-style:none" filled="f" stroked="f">
              <v:textbox style="mso-fit-shape-to-text:t" inset="0,0,0,0">
                <w:txbxContent>
                  <w:p w:rsidR="00DD41F9" w:rsidRDefault="00DD41F9" w:rsidP="0022571D">
                    <w:pPr>
                      <w:spacing w:before="0"/>
                    </w:pPr>
                    <w:r>
                      <w:rPr>
                        <w:color w:val="000000"/>
                        <w:sz w:val="18"/>
                        <w:szCs w:val="18"/>
                      </w:rPr>
                      <w:t>80°</w:t>
                    </w:r>
                  </w:p>
                </w:txbxContent>
              </v:textbox>
            </v:rect>
            <v:rect id="_x0000_s6008" style="position:absolute;left:1539;top:6358;width:342;height:207;mso-wrap-style:none" filled="f" stroked="f">
              <v:textbox style="mso-fit-shape-to-text:t" inset="0,0,0,0">
                <w:txbxContent>
                  <w:p w:rsidR="00DD41F9" w:rsidRDefault="00DD41F9" w:rsidP="0022571D">
                    <w:pPr>
                      <w:spacing w:before="0"/>
                    </w:pPr>
                    <w:r>
                      <w:rPr>
                        <w:color w:val="000000"/>
                        <w:sz w:val="18"/>
                        <w:szCs w:val="18"/>
                      </w:rPr>
                      <w:t>100°</w:t>
                    </w:r>
                  </w:p>
                </w:txbxContent>
              </v:textbox>
            </v:rect>
            <v:rect id="_x0000_s6009" style="position:absolute;left:2417;top:6358;width:342;height:207;mso-wrap-style:none" filled="f" stroked="f">
              <v:textbox style="mso-fit-shape-to-text:t" inset="0,0,0,0">
                <w:txbxContent>
                  <w:p w:rsidR="00DD41F9" w:rsidRDefault="00DD41F9" w:rsidP="0022571D">
                    <w:pPr>
                      <w:spacing w:before="0"/>
                    </w:pPr>
                    <w:r>
                      <w:rPr>
                        <w:color w:val="000000"/>
                        <w:sz w:val="18"/>
                        <w:szCs w:val="18"/>
                      </w:rPr>
                      <w:t>120°</w:t>
                    </w:r>
                  </w:p>
                </w:txbxContent>
              </v:textbox>
            </v:rect>
            <v:rect id="_x0000_s6010" style="position:absolute;left:3251;top:6358;width:342;height:207;mso-wrap-style:none" filled="f" stroked="f">
              <v:textbox style="mso-fit-shape-to-text:t" inset="0,0,0,0">
                <w:txbxContent>
                  <w:p w:rsidR="00DD41F9" w:rsidRDefault="00DD41F9" w:rsidP="0022571D">
                    <w:pPr>
                      <w:spacing w:before="0"/>
                    </w:pPr>
                    <w:r>
                      <w:rPr>
                        <w:color w:val="000000"/>
                        <w:sz w:val="18"/>
                        <w:szCs w:val="18"/>
                      </w:rPr>
                      <w:t>140°</w:t>
                    </w:r>
                  </w:p>
                </w:txbxContent>
              </v:textbox>
            </v:rect>
            <v:rect id="_x0000_s6011" style="position:absolute;left:4167;top:6358;width:342;height:207;mso-wrap-style:none" filled="f" stroked="f">
              <v:textbox style="mso-fit-shape-to-text:t" inset="0,0,0,0">
                <w:txbxContent>
                  <w:p w:rsidR="00DD41F9" w:rsidRDefault="00DD41F9" w:rsidP="0022571D">
                    <w:pPr>
                      <w:spacing w:before="0"/>
                    </w:pPr>
                    <w:r>
                      <w:rPr>
                        <w:color w:val="000000"/>
                        <w:sz w:val="18"/>
                        <w:szCs w:val="18"/>
                      </w:rPr>
                      <w:t>160°</w:t>
                    </w:r>
                  </w:p>
                </w:txbxContent>
              </v:textbox>
            </v:rect>
            <v:rect id="_x0000_s6012" style="position:absolute;left:5044;top:6358;width:342;height:207;mso-wrap-style:none" filled="f" stroked="f">
              <v:textbox style="mso-fit-shape-to-text:t" inset="0,0,0,0">
                <w:txbxContent>
                  <w:p w:rsidR="00DD41F9" w:rsidRDefault="00DD41F9" w:rsidP="0022571D">
                    <w:pPr>
                      <w:spacing w:before="0"/>
                    </w:pPr>
                    <w:r>
                      <w:rPr>
                        <w:color w:val="000000"/>
                        <w:sz w:val="18"/>
                        <w:szCs w:val="18"/>
                      </w:rPr>
                      <w:t>180°</w:t>
                    </w:r>
                  </w:p>
                </w:txbxContent>
              </v:textbox>
            </v:rect>
            <v:rect id="_x0000_s6013" style="position:absolute;left:5926;top:6358;width:342;height:207;mso-wrap-style:none" filled="f" stroked="f">
              <v:textbox style="mso-fit-shape-to-text:t" inset="0,0,0,0">
                <w:txbxContent>
                  <w:p w:rsidR="00DD41F9" w:rsidRDefault="00DD41F9" w:rsidP="0022571D">
                    <w:pPr>
                      <w:spacing w:before="0"/>
                    </w:pPr>
                    <w:r>
                      <w:rPr>
                        <w:color w:val="000000"/>
                        <w:sz w:val="18"/>
                        <w:szCs w:val="18"/>
                      </w:rPr>
                      <w:t>200°</w:t>
                    </w:r>
                  </w:p>
                </w:txbxContent>
              </v:textbox>
            </v:rect>
            <v:rect id="_x0000_s6014" style="position:absolute;left:6809;top:6358;width:342;height:207;mso-wrap-style:none" filled="f" stroked="f">
              <v:textbox style="mso-fit-shape-to-text:t" inset="0,0,0,0">
                <w:txbxContent>
                  <w:p w:rsidR="00DD41F9" w:rsidRDefault="00DD41F9" w:rsidP="0022571D">
                    <w:pPr>
                      <w:spacing w:before="0"/>
                    </w:pPr>
                    <w:r>
                      <w:rPr>
                        <w:color w:val="000000"/>
                        <w:sz w:val="18"/>
                        <w:szCs w:val="18"/>
                      </w:rPr>
                      <w:t>220°</w:t>
                    </w:r>
                  </w:p>
                </w:txbxContent>
              </v:textbox>
            </v:rect>
            <v:rect id="_x0000_s6015" style="position:absolute;left:7672;top:6358;width:342;height:207;mso-wrap-style:none" filled="f" stroked="f">
              <v:textbox style="mso-fit-shape-to-text:t" inset="0,0,0,0">
                <w:txbxContent>
                  <w:p w:rsidR="00DD41F9" w:rsidRDefault="00DD41F9" w:rsidP="0022571D">
                    <w:pPr>
                      <w:spacing w:before="0"/>
                    </w:pPr>
                    <w:r>
                      <w:rPr>
                        <w:color w:val="000000"/>
                        <w:sz w:val="18"/>
                        <w:szCs w:val="18"/>
                      </w:rPr>
                      <w:t>240°</w:t>
                    </w:r>
                  </w:p>
                </w:txbxContent>
              </v:textbox>
            </v:rect>
            <v:rect id="_x0000_s6016" style="position:absolute;left:8554;top:6358;width:342;height:207;mso-wrap-style:none" filled="f" stroked="f">
              <v:textbox style="mso-fit-shape-to-text:t" inset="0,0,0,0">
                <w:txbxContent>
                  <w:p w:rsidR="00DD41F9" w:rsidRDefault="00DD41F9" w:rsidP="0022571D">
                    <w:pPr>
                      <w:spacing w:before="0"/>
                    </w:pPr>
                    <w:r>
                      <w:rPr>
                        <w:color w:val="000000"/>
                        <w:sz w:val="18"/>
                        <w:szCs w:val="18"/>
                      </w:rPr>
                      <w:t>260°</w:t>
                    </w:r>
                  </w:p>
                </w:txbxContent>
              </v:textbox>
            </v:rect>
            <v:rect id="_x0000_s6017" style="position:absolute;left:9436;top:6358;width:342;height:207;mso-wrap-style:none" filled="f" stroked="f">
              <v:textbox style="mso-fit-shape-to-text:t" inset="0,0,0,0">
                <w:txbxContent>
                  <w:p w:rsidR="00DD41F9" w:rsidRDefault="00DD41F9" w:rsidP="0022571D">
                    <w:pPr>
                      <w:spacing w:before="0"/>
                    </w:pPr>
                    <w:r>
                      <w:rPr>
                        <w:color w:val="000000"/>
                        <w:sz w:val="18"/>
                        <w:szCs w:val="18"/>
                      </w:rPr>
                      <w:t>280°</w:t>
                    </w:r>
                  </w:p>
                </w:txbxContent>
              </v:textbox>
            </v:rect>
            <v:rect id="_x0000_s6018" style="position:absolute;left:340;top:1814;width:342;height:207;mso-wrap-style:none" filled="f" stroked="f">
              <v:textbox style="mso-fit-shape-to-text:t" inset="0,0,0,0">
                <w:txbxContent>
                  <w:p w:rsidR="00DD41F9" w:rsidRDefault="00DD41F9" w:rsidP="0022571D">
                    <w:pPr>
                      <w:spacing w:before="0"/>
                    </w:pPr>
                    <w:r>
                      <w:rPr>
                        <w:color w:val="000000"/>
                        <w:sz w:val="18"/>
                        <w:szCs w:val="18"/>
                      </w:rPr>
                      <w:t>100°</w:t>
                    </w:r>
                  </w:p>
                </w:txbxContent>
              </v:textbox>
            </v:rect>
            <v:rect id="_x0000_s6019" style="position:absolute;left:427;top:2701;width:252;height:207;mso-wrap-style:none" filled="f" stroked="f">
              <v:textbox style="mso-fit-shape-to-text:t" inset="0,0,0,0">
                <w:txbxContent>
                  <w:p w:rsidR="00DD41F9" w:rsidRDefault="00DD41F9" w:rsidP="0022571D">
                    <w:pPr>
                      <w:spacing w:before="0"/>
                    </w:pPr>
                    <w:r>
                      <w:rPr>
                        <w:color w:val="000000"/>
                        <w:sz w:val="18"/>
                        <w:szCs w:val="18"/>
                      </w:rPr>
                      <w:t>80°</w:t>
                    </w:r>
                  </w:p>
                </w:txbxContent>
              </v:textbox>
            </v:rect>
            <v:rect id="_x0000_s6020" style="position:absolute;left:427;top:3580;width:252;height:207;mso-wrap-style:none" filled="f" stroked="f">
              <v:textbox style="mso-fit-shape-to-text:t" inset="0,0,0,0">
                <w:txbxContent>
                  <w:p w:rsidR="00DD41F9" w:rsidRDefault="00DD41F9" w:rsidP="0022571D">
                    <w:pPr>
                      <w:spacing w:before="0"/>
                    </w:pPr>
                    <w:r>
                      <w:rPr>
                        <w:color w:val="000000"/>
                        <w:sz w:val="18"/>
                        <w:szCs w:val="18"/>
                      </w:rPr>
                      <w:t>60°</w:t>
                    </w:r>
                  </w:p>
                </w:txbxContent>
              </v:textbox>
            </v:rect>
            <v:rect id="_x0000_s6021" style="position:absolute;left:427;top:4458;width:252;height:207;mso-wrap-style:none" filled="f" stroked="f">
              <v:textbox style="mso-fit-shape-to-text:t" inset="0,0,0,0">
                <w:txbxContent>
                  <w:p w:rsidR="00DD41F9" w:rsidRDefault="00DD41F9" w:rsidP="0022571D">
                    <w:pPr>
                      <w:spacing w:before="0"/>
                    </w:pPr>
                    <w:r>
                      <w:rPr>
                        <w:color w:val="000000"/>
                        <w:sz w:val="18"/>
                        <w:szCs w:val="18"/>
                      </w:rPr>
                      <w:t>40°</w:t>
                    </w:r>
                  </w:p>
                </w:txbxContent>
              </v:textbox>
            </v:rect>
            <v:rect id="_x0000_s6022" style="position:absolute;left:427;top:5336;width:252;height:207;mso-wrap-style:none" filled="f" stroked="f">
              <v:textbox style="mso-fit-shape-to-text:t" inset="0,0,0,0">
                <w:txbxContent>
                  <w:p w:rsidR="00DD41F9" w:rsidRDefault="00DD41F9" w:rsidP="0022571D">
                    <w:pPr>
                      <w:spacing w:before="0"/>
                    </w:pPr>
                    <w:r>
                      <w:rPr>
                        <w:color w:val="000000"/>
                        <w:sz w:val="18"/>
                        <w:szCs w:val="18"/>
                      </w:rPr>
                      <w:t>20°</w:t>
                    </w:r>
                  </w:p>
                </w:txbxContent>
              </v:textbox>
            </v:rect>
            <v:rect id="_x0000_s6023" style="position:absolute;left:508;top:6209;width:162;height:207;mso-wrap-style:none" filled="f" stroked="f">
              <v:textbox style="mso-fit-shape-to-text:t" inset="0,0,0,0">
                <w:txbxContent>
                  <w:p w:rsidR="00DD41F9" w:rsidRDefault="00DD41F9" w:rsidP="0022571D">
                    <w:pPr>
                      <w:spacing w:before="0"/>
                    </w:pPr>
                    <w:r>
                      <w:rPr>
                        <w:color w:val="000000"/>
                        <w:sz w:val="18"/>
                        <w:szCs w:val="18"/>
                      </w:rPr>
                      <w:t>0°</w:t>
                    </w:r>
                  </w:p>
                </w:txbxContent>
              </v:textbox>
            </v:rect>
            <v:rect id="_x0000_s6024" style="position:absolute;left:1424;top:2529;width:282;height:184;mso-wrap-style:none" filled="f" stroked="f">
              <v:textbox style="mso-fit-shape-to-text:t" inset="0,0,0,0">
                <w:txbxContent>
                  <w:p w:rsidR="00DD41F9" w:rsidRDefault="00DD41F9" w:rsidP="0022571D">
                    <w:pPr>
                      <w:spacing w:before="0"/>
                    </w:pPr>
                    <w:r>
                      <w:rPr>
                        <w:color w:val="000000"/>
                        <w:sz w:val="16"/>
                        <w:szCs w:val="16"/>
                      </w:rPr>
                      <w:t>5° E</w:t>
                    </w:r>
                  </w:p>
                </w:txbxContent>
              </v:textbox>
            </v:rect>
            <v:rect id="_x0000_s6025" style="position:absolute;left:1093;top:2797;width:402;height:184;mso-wrap-style:none" filled="f" stroked="f">
              <v:textbox style="mso-fit-shape-to-text:t" inset="0,0,0,0">
                <w:txbxContent>
                  <w:p w:rsidR="00DD41F9" w:rsidRDefault="00DD41F9" w:rsidP="0022571D">
                    <w:pPr>
                      <w:spacing w:before="0"/>
                    </w:pPr>
                    <w:r>
                      <w:rPr>
                        <w:color w:val="000000"/>
                        <w:sz w:val="16"/>
                        <w:szCs w:val="16"/>
                      </w:rPr>
                      <w:t>10°  E</w:t>
                    </w:r>
                  </w:p>
                </w:txbxContent>
              </v:textbox>
            </v:rect>
            <v:rect id="_x0000_s6026" style="position:absolute;left:988;top:3344;width:362;height:184;mso-wrap-style:none" filled="f" stroked="f">
              <v:textbox style="mso-fit-shape-to-text:t" inset="0,0,0,0">
                <w:txbxContent>
                  <w:p w:rsidR="00DD41F9" w:rsidRDefault="00DD41F9" w:rsidP="0022571D">
                    <w:pPr>
                      <w:spacing w:before="0"/>
                    </w:pPr>
                    <w:r>
                      <w:rPr>
                        <w:color w:val="000000"/>
                        <w:sz w:val="16"/>
                        <w:szCs w:val="16"/>
                      </w:rPr>
                      <w:t>20° E</w:t>
                    </w:r>
                  </w:p>
                </w:txbxContent>
              </v:textbox>
            </v:rect>
            <v:rect id="_x0000_s6027" style="position:absolute;left:921;top:3858;width:362;height:184;mso-wrap-style:none" filled="f" stroked="f">
              <v:textbox style="mso-fit-shape-to-text:t" inset="0,0,0,0">
                <w:txbxContent>
                  <w:p w:rsidR="00DD41F9" w:rsidRDefault="00DD41F9" w:rsidP="0022571D">
                    <w:pPr>
                      <w:spacing w:before="0"/>
                    </w:pPr>
                    <w:r>
                      <w:rPr>
                        <w:color w:val="000000"/>
                        <w:sz w:val="16"/>
                        <w:szCs w:val="16"/>
                      </w:rPr>
                      <w:t>30° E</w:t>
                    </w:r>
                  </w:p>
                </w:txbxContent>
              </v:textbox>
            </v:rect>
            <v:rect id="_x0000_s6028" style="position:absolute;left:925;top:4366;width:362;height:184;mso-wrap-style:none" filled="f" stroked="f">
              <v:textbox style="mso-fit-shape-to-text:t" inset="0,0,0,0">
                <w:txbxContent>
                  <w:p w:rsidR="00DD41F9" w:rsidRDefault="00DD41F9" w:rsidP="0022571D">
                    <w:pPr>
                      <w:spacing w:before="0"/>
                    </w:pPr>
                    <w:r>
                      <w:rPr>
                        <w:color w:val="000000"/>
                        <w:sz w:val="16"/>
                        <w:szCs w:val="16"/>
                      </w:rPr>
                      <w:t>40° E</w:t>
                    </w:r>
                  </w:p>
                </w:txbxContent>
              </v:textbox>
            </v:rect>
            <v:rect id="_x0000_s6029" style="position:absolute;left:901;top:4837;width:362;height:184;mso-wrap-style:none" filled="f" stroked="f">
              <v:textbox style="mso-fit-shape-to-text:t" inset="0,0,0,0">
                <w:txbxContent>
                  <w:p w:rsidR="00DD41F9" w:rsidRDefault="00DD41F9" w:rsidP="0022571D">
                    <w:pPr>
                      <w:spacing w:before="0"/>
                    </w:pPr>
                    <w:r>
                      <w:rPr>
                        <w:color w:val="000000"/>
                        <w:sz w:val="16"/>
                        <w:szCs w:val="16"/>
                      </w:rPr>
                      <w:t>50° E</w:t>
                    </w:r>
                  </w:p>
                </w:txbxContent>
              </v:textbox>
            </v:rect>
            <v:rect id="_x0000_s6030" style="position:absolute;left:882;top:5297;width:365;height:187" stroked="f"/>
            <v:rect id="_x0000_s6031" style="position:absolute;left:882;top:5302;width:362;height:184;mso-wrap-style:none" filled="f" stroked="f">
              <v:textbox style="mso-fit-shape-to-text:t" inset="0,0,0,0">
                <w:txbxContent>
                  <w:p w:rsidR="00DD41F9" w:rsidRDefault="00DD41F9" w:rsidP="0022571D">
                    <w:pPr>
                      <w:spacing w:before="0"/>
                    </w:pPr>
                    <w:r>
                      <w:rPr>
                        <w:color w:val="000000"/>
                        <w:sz w:val="16"/>
                        <w:szCs w:val="16"/>
                      </w:rPr>
                      <w:t>60° E</w:t>
                    </w:r>
                  </w:p>
                </w:txbxContent>
              </v:textbox>
            </v:rect>
            <v:rect id="_x0000_s6032" style="position:absolute;left:882;top:5739;width:362;height:184;mso-wrap-style:none" filled="f" stroked="f">
              <v:textbox style="mso-fit-shape-to-text:t" inset="0,0,0,0">
                <w:txbxContent>
                  <w:p w:rsidR="00DD41F9" w:rsidRDefault="00DD41F9" w:rsidP="0022571D">
                    <w:pPr>
                      <w:spacing w:before="0"/>
                    </w:pPr>
                    <w:r>
                      <w:rPr>
                        <w:color w:val="000000"/>
                        <w:sz w:val="16"/>
                        <w:szCs w:val="16"/>
                      </w:rPr>
                      <w:t>70° E</w:t>
                    </w:r>
                  </w:p>
                </w:txbxContent>
              </v:textbox>
            </v:rect>
            <v:rect id="_x0000_s6033" style="position:absolute;left:8688;top:2529;width:336;height:184;mso-wrap-style:none" filled="f" stroked="f">
              <v:textbox style="mso-fit-shape-to-text:t" inset="0,0,0,0">
                <w:txbxContent>
                  <w:p w:rsidR="00DD41F9" w:rsidRDefault="00DD41F9" w:rsidP="0022571D">
                    <w:pPr>
                      <w:spacing w:before="0"/>
                    </w:pPr>
                    <w:r>
                      <w:rPr>
                        <w:color w:val="000000"/>
                        <w:sz w:val="16"/>
                        <w:szCs w:val="16"/>
                      </w:rPr>
                      <w:t>5° W</w:t>
                    </w:r>
                  </w:p>
                </w:txbxContent>
              </v:textbox>
            </v:rect>
            <v:rect id="_x0000_s6034" style="position:absolute;left:8870;top:2797;width:416;height:184;mso-wrap-style:none" filled="f" stroked="f">
              <v:textbox style="mso-fit-shape-to-text:t" inset="0,0,0,0">
                <w:txbxContent>
                  <w:p w:rsidR="00DD41F9" w:rsidRDefault="00DD41F9" w:rsidP="0022571D">
                    <w:pPr>
                      <w:spacing w:before="0"/>
                    </w:pPr>
                    <w:r>
                      <w:rPr>
                        <w:color w:val="000000"/>
                        <w:sz w:val="16"/>
                        <w:szCs w:val="16"/>
                      </w:rPr>
                      <w:t>10° W</w:t>
                    </w:r>
                  </w:p>
                </w:txbxContent>
              </v:textbox>
            </v:rect>
            <v:rect id="_x0000_s6035" style="position:absolute;left:9038;top:3344;width:416;height:184;mso-wrap-style:none" filled="f" stroked="f">
              <v:textbox style="mso-fit-shape-to-text:t" inset="0,0,0,0">
                <w:txbxContent>
                  <w:p w:rsidR="00DD41F9" w:rsidRDefault="00DD41F9" w:rsidP="0022571D">
                    <w:pPr>
                      <w:spacing w:before="0"/>
                    </w:pPr>
                    <w:r>
                      <w:rPr>
                        <w:color w:val="000000"/>
                        <w:sz w:val="16"/>
                        <w:szCs w:val="16"/>
                      </w:rPr>
                      <w:t>20° W</w:t>
                    </w:r>
                  </w:p>
                </w:txbxContent>
              </v:textbox>
            </v:rect>
            <v:rect id="_x0000_s6036" style="position:absolute;left:9081;top:3863;width:422;height:187" stroked="f"/>
            <v:rect id="_x0000_s6037" style="position:absolute;left:9081;top:3863;width:416;height:184;mso-wrap-style:none" filled="f" stroked="f">
              <v:textbox style="mso-fit-shape-to-text:t" inset="0,0,0,0">
                <w:txbxContent>
                  <w:p w:rsidR="00DD41F9" w:rsidRDefault="00DD41F9" w:rsidP="0022571D">
                    <w:pPr>
                      <w:spacing w:before="0"/>
                    </w:pPr>
                    <w:r>
                      <w:rPr>
                        <w:color w:val="000000"/>
                        <w:sz w:val="16"/>
                        <w:szCs w:val="16"/>
                      </w:rPr>
                      <w:t>30° W</w:t>
                    </w:r>
                  </w:p>
                </w:txbxContent>
              </v:textbox>
            </v:rect>
            <v:rect id="_x0000_s6038" style="position:absolute;left:9091;top:4362;width:416;height:184;mso-wrap-style:none" filled="f" stroked="f">
              <v:textbox style="mso-fit-shape-to-text:t" inset="0,0,0,0">
                <w:txbxContent>
                  <w:p w:rsidR="00DD41F9" w:rsidRDefault="00DD41F9" w:rsidP="0022571D">
                    <w:pPr>
                      <w:spacing w:before="0"/>
                    </w:pPr>
                    <w:r>
                      <w:rPr>
                        <w:color w:val="000000"/>
                        <w:sz w:val="16"/>
                        <w:szCs w:val="16"/>
                      </w:rPr>
                      <w:t>40° W</w:t>
                    </w:r>
                  </w:p>
                </w:txbxContent>
              </v:textbox>
            </v:rect>
            <v:rect id="_x0000_s6039" style="position:absolute;left:9105;top:4842;width:416;height:184;mso-wrap-style:none" filled="f" stroked="f">
              <v:textbox style="mso-fit-shape-to-text:t" inset="0,0,0,0">
                <w:txbxContent>
                  <w:p w:rsidR="00DD41F9" w:rsidRDefault="00DD41F9" w:rsidP="0022571D">
                    <w:pPr>
                      <w:spacing w:before="0"/>
                    </w:pPr>
                    <w:r>
                      <w:rPr>
                        <w:color w:val="000000"/>
                        <w:sz w:val="16"/>
                        <w:szCs w:val="16"/>
                      </w:rPr>
                      <w:t>50° W</w:t>
                    </w:r>
                  </w:p>
                </w:txbxContent>
              </v:textbox>
            </v:rect>
            <v:rect id="_x0000_s6040" style="position:absolute;left:9134;top:5302;width:422;height:187" stroked="f"/>
            <v:rect id="_x0000_s6041" style="position:absolute;left:9134;top:5302;width:416;height:184;mso-wrap-style:none" filled="f" stroked="f">
              <v:textbox style="mso-fit-shape-to-text:t" inset="0,0,0,0">
                <w:txbxContent>
                  <w:p w:rsidR="00DD41F9" w:rsidRDefault="00DD41F9" w:rsidP="0022571D">
                    <w:pPr>
                      <w:spacing w:before="0"/>
                    </w:pPr>
                    <w:r>
                      <w:rPr>
                        <w:color w:val="000000"/>
                        <w:sz w:val="16"/>
                        <w:szCs w:val="16"/>
                      </w:rPr>
                      <w:t>60° W</w:t>
                    </w:r>
                  </w:p>
                </w:txbxContent>
              </v:textbox>
            </v:rect>
            <v:rect id="_x0000_s6042" style="position:absolute;left:9129;top:5739;width:422;height:187" stroked="f"/>
            <v:rect id="_x0000_s6043" style="position:absolute;left:9129;top:5739;width:416;height:184;mso-wrap-style:none" filled="f" stroked="f">
              <v:textbox style="mso-fit-shape-to-text:t" inset="0,0,0,0">
                <w:txbxContent>
                  <w:p w:rsidR="00DD41F9" w:rsidRDefault="00DD41F9" w:rsidP="0022571D">
                    <w:pPr>
                      <w:spacing w:before="0"/>
                    </w:pPr>
                    <w:r>
                      <w:rPr>
                        <w:color w:val="000000"/>
                        <w:sz w:val="16"/>
                        <w:szCs w:val="16"/>
                      </w:rPr>
                      <w:t>70° W</w:t>
                    </w:r>
                  </w:p>
                </w:txbxContent>
              </v:textbox>
            </v:rect>
            <v:rect id="_x0000_s6044" style="position:absolute;left:6324;top:2385;width:336;height:184;mso-wrap-style:none" filled="f" stroked="f">
              <v:textbox style="mso-fit-shape-to-text:t" inset="0,0,0,0">
                <w:txbxContent>
                  <w:p w:rsidR="00DD41F9" w:rsidRDefault="00DD41F9" w:rsidP="0022571D">
                    <w:pPr>
                      <w:spacing w:before="0"/>
                    </w:pPr>
                    <w:r>
                      <w:rPr>
                        <w:color w:val="000000"/>
                        <w:sz w:val="16"/>
                        <w:szCs w:val="16"/>
                      </w:rPr>
                      <w:t>1° W</w:t>
                    </w:r>
                  </w:p>
                </w:txbxContent>
              </v:textbox>
            </v:rect>
            <v:rect id="_x0000_s6045" style="position:absolute;left:3735;top:2390;width:282;height:184;mso-wrap-style:none" filled="f" stroked="f">
              <v:textbox style="mso-fit-shape-to-text:t" inset="0,0,0,0">
                <w:txbxContent>
                  <w:p w:rsidR="00DD41F9" w:rsidRDefault="00DD41F9" w:rsidP="0022571D">
                    <w:pPr>
                      <w:spacing w:before="0"/>
                    </w:pPr>
                    <w:r>
                      <w:rPr>
                        <w:color w:val="000000"/>
                        <w:sz w:val="16"/>
                        <w:szCs w:val="16"/>
                      </w:rPr>
                      <w:t>1° E</w:t>
                    </w:r>
                  </w:p>
                </w:txbxContent>
              </v:textbox>
            </v:rect>
            <v:rect id="_x0000_s6046" style="position:absolute;left:4967;top:2126;width:553;height:184;mso-wrap-style:none" filled="f" stroked="f">
              <v:textbox style="mso-fit-shape-to-text:t" inset="0,0,0,0">
                <w:txbxContent>
                  <w:p w:rsidR="00DD41F9" w:rsidRDefault="00DD41F9" w:rsidP="0022571D">
                    <w:pPr>
                      <w:spacing w:before="0"/>
                    </w:pPr>
                    <w:r>
                      <w:rPr>
                        <w:color w:val="000000"/>
                        <w:sz w:val="16"/>
                        <w:szCs w:val="16"/>
                      </w:rPr>
                      <w:t>E  0°  W</w:t>
                    </w:r>
                  </w:p>
                </w:txbxContent>
              </v:textbox>
            </v:rect>
            <v:rect id="_x0000_s6047" style="position:absolute;left:5202;top:5696;width:269;height:187" stroked="f"/>
            <v:rect id="_x0000_s6048" style="position:absolute;left:5202;top:5696;width:224;height:184;mso-wrap-style:none" filled="f" stroked="f">
              <v:textbox style="mso-fit-shape-to-text:t" inset="0,0,0,0">
                <w:txbxContent>
                  <w:p w:rsidR="00DD41F9" w:rsidRDefault="00DD41F9" w:rsidP="0022571D">
                    <w:pPr>
                      <w:spacing w:before="0"/>
                    </w:pPr>
                    <w:r>
                      <w:rPr>
                        <w:color w:val="000000"/>
                        <w:sz w:val="16"/>
                        <w:szCs w:val="16"/>
                      </w:rPr>
                      <w:t xml:space="preserve">70° </w:t>
                    </w:r>
                  </w:p>
                </w:txbxContent>
              </v:textbox>
            </v:rect>
            <v:rect id="_x0000_s6049" style="position:absolute;left:5202;top:5288;width:269;height:187" stroked="f"/>
            <v:rect id="_x0000_s6050" style="position:absolute;left:5202;top:5288;width:224;height:184;mso-wrap-style:none" filled="f" stroked="f">
              <v:textbox style="mso-fit-shape-to-text:t" inset="0,0,0,0">
                <w:txbxContent>
                  <w:p w:rsidR="00DD41F9" w:rsidRDefault="00DD41F9" w:rsidP="0022571D">
                    <w:pPr>
                      <w:spacing w:before="0"/>
                    </w:pPr>
                    <w:r>
                      <w:rPr>
                        <w:color w:val="000000"/>
                        <w:sz w:val="16"/>
                        <w:szCs w:val="16"/>
                      </w:rPr>
                      <w:t xml:space="preserve">60° </w:t>
                    </w:r>
                  </w:p>
                </w:txbxContent>
              </v:textbox>
            </v:rect>
            <v:rect id="_x0000_s6051" style="position:absolute;left:5202;top:3858;width:307;height:187" stroked="f"/>
            <v:rect id="_x0000_s6052" style="position:absolute;left:5202;top:3858;width:224;height:184;mso-wrap-style:none" filled="f" stroked="f">
              <v:textbox style="mso-fit-shape-to-text:t" inset="0,0,0,0">
                <w:txbxContent>
                  <w:p w:rsidR="00DD41F9" w:rsidRDefault="00DD41F9" w:rsidP="0022571D">
                    <w:pPr>
                      <w:spacing w:before="0"/>
                    </w:pPr>
                    <w:r>
                      <w:rPr>
                        <w:color w:val="000000"/>
                        <w:sz w:val="16"/>
                        <w:szCs w:val="16"/>
                      </w:rPr>
                      <w:t xml:space="preserve">30°  </w:t>
                    </w:r>
                  </w:p>
                </w:txbxContent>
              </v:textbox>
            </v:rect>
            <v:rect id="_x0000_s6053" style="position:absolute;left:5269;top:2514;width:187;height:187" stroked="f"/>
            <v:rect id="_x0000_s6054" style="position:absolute;left:5269;top:2514;width:144;height:184;mso-wrap-style:none" filled="f" stroked="f">
              <v:textbox style="mso-fit-shape-to-text:t" inset="0,0,0,0">
                <w:txbxContent>
                  <w:p w:rsidR="00DD41F9" w:rsidRDefault="00DD41F9" w:rsidP="0022571D">
                    <w:pPr>
                      <w:spacing w:before="0"/>
                    </w:pPr>
                    <w:r>
                      <w:rPr>
                        <w:color w:val="000000"/>
                        <w:sz w:val="16"/>
                        <w:szCs w:val="16"/>
                      </w:rPr>
                      <w:t xml:space="preserve">5° </w:t>
                    </w:r>
                  </w:p>
                </w:txbxContent>
              </v:textbox>
            </v:rect>
            <v:rect id="_x0000_s6055" style="position:absolute;left:5202;top:3316;width:269;height:187" stroked="f"/>
            <v:rect id="_x0000_s6056" style="position:absolute;left:5202;top:3316;width:224;height:184;mso-wrap-style:none" filled="f" stroked="f">
              <v:textbox style="mso-fit-shape-to-text:t" inset="0,0,0,0">
                <w:txbxContent>
                  <w:p w:rsidR="00DD41F9" w:rsidRDefault="00DD41F9" w:rsidP="0022571D">
                    <w:pPr>
                      <w:spacing w:before="0"/>
                    </w:pPr>
                    <w:r>
                      <w:rPr>
                        <w:color w:val="000000"/>
                        <w:sz w:val="16"/>
                        <w:szCs w:val="16"/>
                      </w:rPr>
                      <w:t xml:space="preserve">20° </w:t>
                    </w:r>
                  </w:p>
                </w:txbxContent>
              </v:textbox>
            </v:rect>
            <v:rect id="_x0000_s6057" style="position:absolute;left:5212;top:4347;width:268;height:187" stroked="f"/>
            <v:rect id="_x0000_s6058" style="position:absolute;left:5212;top:4347;width:224;height:184;mso-wrap-style:none" filled="f" stroked="f">
              <v:textbox style="mso-fit-shape-to-text:t" inset="0,0,0,0">
                <w:txbxContent>
                  <w:p w:rsidR="00DD41F9" w:rsidRDefault="00DD41F9" w:rsidP="0022571D">
                    <w:pPr>
                      <w:spacing w:before="0"/>
                    </w:pPr>
                    <w:r>
                      <w:rPr>
                        <w:color w:val="000000"/>
                        <w:sz w:val="16"/>
                        <w:szCs w:val="16"/>
                      </w:rPr>
                      <w:t xml:space="preserve">40° </w:t>
                    </w:r>
                  </w:p>
                </w:txbxContent>
              </v:textbox>
            </v:rect>
            <v:rect id="_x0000_s6059" style="position:absolute;left:5202;top:4818;width:307;height:187" stroked="f"/>
            <v:rect id="_x0000_s6060" style="position:absolute;left:5202;top:4818;width:224;height:184;mso-wrap-style:none" filled="f" stroked="f">
              <v:textbox style="mso-fit-shape-to-text:t" inset="0,0,0,0">
                <w:txbxContent>
                  <w:p w:rsidR="00DD41F9" w:rsidRDefault="00DD41F9" w:rsidP="0022571D">
                    <w:pPr>
                      <w:spacing w:before="0"/>
                    </w:pPr>
                    <w:r>
                      <w:rPr>
                        <w:color w:val="000000"/>
                        <w:sz w:val="16"/>
                        <w:szCs w:val="16"/>
                      </w:rPr>
                      <w:t xml:space="preserve">50°  </w:t>
                    </w:r>
                  </w:p>
                </w:txbxContent>
              </v:textbox>
            </v:rect>
            <v:rect id="_x0000_s6061" style="position:absolute;left:5202;top:2783;width:307;height:187" stroked="f"/>
            <v:rect id="_x0000_s6062" style="position:absolute;left:5202;top:2783;width:224;height:184;mso-wrap-style:none" filled="f" stroked="f">
              <v:textbox style="mso-fit-shape-to-text:t" inset="0,0,0,0">
                <w:txbxContent>
                  <w:p w:rsidR="00DD41F9" w:rsidRDefault="00DD41F9" w:rsidP="0022571D">
                    <w:pPr>
                      <w:spacing w:before="0"/>
                    </w:pPr>
                    <w:r>
                      <w:rPr>
                        <w:color w:val="000000"/>
                        <w:sz w:val="16"/>
                        <w:szCs w:val="16"/>
                      </w:rPr>
                      <w:t xml:space="preserve">10°  </w:t>
                    </w:r>
                  </w:p>
                </w:txbxContent>
              </v:textbox>
            </v:rect>
            <v:rect id="_x0000_s6067" style="position:absolute;left:4416;top:1119;width:1743;height:311" filled="f" stroked="f">
              <v:textbox inset="0,0,0,0">
                <w:txbxContent>
                  <w:p w:rsidR="00DD41F9" w:rsidRDefault="00DD41F9" w:rsidP="0022571D">
                    <w:pPr>
                      <w:spacing w:before="0"/>
                    </w:pPr>
                    <w:r>
                      <w:rPr>
                        <w:rFonts w:hint="eastAsia"/>
                        <w:color w:val="000000"/>
                        <w:sz w:val="18"/>
                        <w:szCs w:val="18"/>
                        <w:lang w:eastAsia="zh-CN"/>
                      </w:rPr>
                      <w:t>卫星方位角</w:t>
                    </w:r>
                    <w:r>
                      <w:rPr>
                        <w:color w:val="000000"/>
                        <w:sz w:val="18"/>
                        <w:szCs w:val="18"/>
                      </w:rPr>
                      <w:t>(</w:t>
                    </w:r>
                    <w:r>
                      <w:rPr>
                        <w:rFonts w:hint="eastAsia"/>
                        <w:color w:val="000000"/>
                        <w:sz w:val="18"/>
                        <w:szCs w:val="18"/>
                        <w:lang w:eastAsia="zh-CN"/>
                      </w:rPr>
                      <w:t>南半球</w:t>
                    </w:r>
                    <w:r>
                      <w:rPr>
                        <w:color w:val="000000"/>
                        <w:sz w:val="18"/>
                        <w:szCs w:val="18"/>
                      </w:rPr>
                      <w:t>)</w:t>
                    </w:r>
                  </w:p>
                </w:txbxContent>
              </v:textbox>
            </v:rect>
            <v:rect id="_x0000_s6068" style="position:absolute;left:-331;top:3984;width:901;height:242;rotation:270;mso-wrap-style:none" filled="f" stroked="f">
              <v:textbox style="layout-flow:vertical;mso-layout-flow-alt:bottom-to-top;mso-fit-shape-to-text:t" inset="0,0,0,0">
                <w:txbxContent>
                  <w:p w:rsidR="00DD41F9" w:rsidRDefault="00DD41F9" w:rsidP="0022571D">
                    <w:pPr>
                      <w:spacing w:before="0"/>
                      <w:rPr>
                        <w:lang w:eastAsia="zh-CN"/>
                      </w:rPr>
                    </w:pPr>
                    <w:r>
                      <w:rPr>
                        <w:rFonts w:hint="eastAsia"/>
                        <w:color w:val="000000"/>
                        <w:sz w:val="18"/>
                        <w:szCs w:val="18"/>
                        <w:lang w:eastAsia="zh-CN"/>
                      </w:rPr>
                      <w:t>地球站仰角</w:t>
                    </w:r>
                  </w:p>
                </w:txbxContent>
              </v:textbox>
            </v:rect>
            <v:rect id="_x0000_s6069" style="position:absolute;left:4406;top:6665;width:1560;height:233;mso-wrap-style:none" filled="f" stroked="f">
              <v:textbox style="mso-fit-shape-to-text:t" inset="0,0,0,0">
                <w:txbxContent>
                  <w:p w:rsidR="00DD41F9" w:rsidRDefault="00DD41F9" w:rsidP="0022571D">
                    <w:pPr>
                      <w:spacing w:before="0"/>
                    </w:pPr>
                    <w:r>
                      <w:rPr>
                        <w:rFonts w:hint="eastAsia"/>
                        <w:color w:val="000000"/>
                        <w:sz w:val="18"/>
                        <w:szCs w:val="18"/>
                        <w:lang w:eastAsia="zh-CN"/>
                      </w:rPr>
                      <w:t>卫星方位角</w:t>
                    </w:r>
                    <w:r>
                      <w:rPr>
                        <w:color w:val="000000"/>
                        <w:sz w:val="18"/>
                        <w:szCs w:val="18"/>
                      </w:rPr>
                      <w:t>(</w:t>
                    </w:r>
                    <w:r>
                      <w:rPr>
                        <w:rFonts w:hint="eastAsia"/>
                        <w:color w:val="000000"/>
                        <w:sz w:val="18"/>
                        <w:szCs w:val="18"/>
                        <w:lang w:eastAsia="zh-CN"/>
                      </w:rPr>
                      <w:t>北半球</w:t>
                    </w:r>
                    <w:r>
                      <w:rPr>
                        <w:color w:val="000000"/>
                        <w:sz w:val="18"/>
                        <w:szCs w:val="18"/>
                      </w:rPr>
                      <w:t>)</w:t>
                    </w:r>
                  </w:p>
                </w:txbxContent>
              </v:textbox>
            </v:rect>
            <w10:wrap type="none"/>
            <w10:anchorlock/>
          </v:group>
        </w:pict>
      </w:r>
    </w:p>
    <w:p w:rsidR="00F16B29" w:rsidRDefault="00F16B29" w:rsidP="00A86D4F">
      <w:pPr>
        <w:rPr>
          <w:lang w:eastAsia="zh-CN"/>
        </w:rPr>
      </w:pPr>
    </w:p>
    <w:p w:rsidR="002F4B6F" w:rsidRDefault="002F4B6F" w:rsidP="00A86D4F">
      <w:pPr>
        <w:rPr>
          <w:lang w:eastAsia="zh-CN"/>
        </w:rPr>
      </w:pPr>
    </w:p>
    <w:p w:rsidR="002F4B6F" w:rsidRDefault="002F4B6F" w:rsidP="00A86D4F">
      <w:pPr>
        <w:rPr>
          <w:lang w:eastAsia="zh-CN"/>
        </w:rPr>
      </w:pPr>
    </w:p>
    <w:p w:rsidR="002F4B6F" w:rsidRDefault="002F4B6F" w:rsidP="00A86D4F">
      <w:pPr>
        <w:rPr>
          <w:lang w:eastAsia="zh-CN"/>
        </w:rPr>
      </w:pPr>
    </w:p>
    <w:p w:rsidR="002F4B6F" w:rsidRDefault="002F4B6F" w:rsidP="00A86D4F">
      <w:pPr>
        <w:rPr>
          <w:lang w:eastAsia="zh-CN"/>
        </w:rPr>
      </w:pPr>
    </w:p>
    <w:p w:rsidR="002F4B6F" w:rsidRDefault="002F4B6F" w:rsidP="00A86D4F">
      <w:pPr>
        <w:rPr>
          <w:lang w:eastAsia="zh-CN"/>
        </w:rPr>
      </w:pPr>
    </w:p>
    <w:p w:rsidR="00F16B29" w:rsidRPr="00364DF1" w:rsidRDefault="00973CEB" w:rsidP="00343F96">
      <w:pPr>
        <w:ind w:firstLineChars="200" w:firstLine="400"/>
        <w:rPr>
          <w:sz w:val="20"/>
          <w:lang w:eastAsia="zh-CN"/>
        </w:rPr>
      </w:pPr>
      <w:r>
        <w:rPr>
          <w:rFonts w:hint="eastAsia"/>
          <w:sz w:val="20"/>
          <w:lang w:eastAsia="zh-CN"/>
        </w:rPr>
        <w:t>关于在也划分给配合</w:t>
      </w:r>
      <w:r w:rsidR="00F16B29" w:rsidRPr="00364DF1">
        <w:rPr>
          <w:rFonts w:hint="eastAsia"/>
          <w:sz w:val="20"/>
          <w:lang w:eastAsia="zh-CN"/>
        </w:rPr>
        <w:t>对地静止空间电台</w:t>
      </w:r>
      <w:r w:rsidR="00287A91" w:rsidRPr="00364DF1">
        <w:rPr>
          <w:rFonts w:hint="eastAsia"/>
          <w:sz w:val="20"/>
          <w:lang w:eastAsia="zh-CN"/>
        </w:rPr>
        <w:t>运转</w:t>
      </w:r>
      <w:r w:rsidR="000C351C" w:rsidRPr="00364DF1">
        <w:rPr>
          <w:rFonts w:hint="eastAsia"/>
          <w:sz w:val="20"/>
          <w:lang w:eastAsia="zh-CN"/>
        </w:rPr>
        <w:t>的</w:t>
      </w:r>
      <w:r w:rsidR="001B17DD">
        <w:rPr>
          <w:rFonts w:hint="eastAsia"/>
          <w:sz w:val="20"/>
          <w:lang w:eastAsia="zh-CN"/>
        </w:rPr>
        <w:t>收信地球站</w:t>
      </w:r>
      <w:r w:rsidR="000C351C" w:rsidRPr="00364DF1">
        <w:rPr>
          <w:rFonts w:hint="eastAsia"/>
          <w:sz w:val="20"/>
          <w:lang w:eastAsia="zh-CN"/>
        </w:rPr>
        <w:t>双向使用的频段内操作的</w:t>
      </w:r>
      <w:r w:rsidR="001B17DD">
        <w:rPr>
          <w:rFonts w:hint="eastAsia"/>
          <w:sz w:val="20"/>
          <w:lang w:eastAsia="zh-CN"/>
        </w:rPr>
        <w:t>发信地球站</w:t>
      </w:r>
      <w:r w:rsidR="000C351C" w:rsidRPr="00364DF1">
        <w:rPr>
          <w:rFonts w:hint="eastAsia"/>
          <w:sz w:val="20"/>
          <w:lang w:eastAsia="zh-CN"/>
        </w:rPr>
        <w:t>的情况，</w:t>
      </w:r>
      <w:r w:rsidR="00287A91" w:rsidRPr="00364DF1">
        <w:rPr>
          <w:rFonts w:hint="eastAsia"/>
          <w:sz w:val="20"/>
          <w:lang w:eastAsia="zh-CN"/>
        </w:rPr>
        <w:t>见附录</w:t>
      </w:r>
      <w:r w:rsidR="00287A91" w:rsidRPr="00364DF1">
        <w:rPr>
          <w:rFonts w:hint="eastAsia"/>
          <w:sz w:val="20"/>
          <w:lang w:eastAsia="zh-CN"/>
        </w:rPr>
        <w:t>6</w:t>
      </w:r>
      <w:r w:rsidR="00F16B29" w:rsidRPr="00364DF1">
        <w:rPr>
          <w:rFonts w:hint="eastAsia"/>
          <w:sz w:val="20"/>
          <w:lang w:eastAsia="zh-CN"/>
        </w:rPr>
        <w:t>第</w:t>
      </w:r>
      <w:r w:rsidR="00F16B29" w:rsidRPr="00364DF1">
        <w:rPr>
          <w:sz w:val="20"/>
          <w:lang w:eastAsia="zh-CN"/>
        </w:rPr>
        <w:t>2.1</w:t>
      </w:r>
      <w:r w:rsidR="00F16B29" w:rsidRPr="00364DF1">
        <w:rPr>
          <w:rFonts w:hint="eastAsia"/>
          <w:sz w:val="20"/>
          <w:lang w:eastAsia="zh-CN"/>
        </w:rPr>
        <w:t>节。</w:t>
      </w:r>
    </w:p>
    <w:p w:rsidR="00343F96" w:rsidRDefault="00343F96">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A86D4F">
      <w:pPr>
        <w:pStyle w:val="Heading1"/>
        <w:rPr>
          <w:lang w:eastAsia="zh-CN"/>
        </w:rPr>
      </w:pPr>
      <w:r>
        <w:rPr>
          <w:lang w:eastAsia="zh-CN"/>
        </w:rPr>
        <w:lastRenderedPageBreak/>
        <w:t>2</w:t>
      </w:r>
      <w:r>
        <w:rPr>
          <w:lang w:eastAsia="zh-CN"/>
        </w:rPr>
        <w:tab/>
      </w:r>
      <w:r>
        <w:rPr>
          <w:rFonts w:hint="eastAsia"/>
          <w:lang w:eastAsia="zh-CN"/>
        </w:rPr>
        <w:t>确定角距</w:t>
      </w:r>
      <w:r>
        <w:rPr>
          <w:rFonts w:ascii="Symbol" w:hAnsi="Symbol"/>
          <w:color w:val="000000"/>
          <w:lang w:val="en-GB" w:eastAsia="zh-CN"/>
        </w:rPr>
        <w:t></w:t>
      </w:r>
      <w:r w:rsidRPr="0006189A">
        <w:rPr>
          <w:lang w:eastAsia="zh-CN"/>
        </w:rPr>
        <w:t>(</w:t>
      </w:r>
      <w:r>
        <w:rPr>
          <w:rFonts w:ascii="Symbol" w:hAnsi="Symbol"/>
          <w:color w:val="000000"/>
          <w:lang w:val="en-GB" w:eastAsia="zh-CN"/>
        </w:rPr>
        <w:t></w:t>
      </w:r>
      <w:r w:rsidRPr="0006189A">
        <w:rPr>
          <w:lang w:eastAsia="zh-CN"/>
        </w:rPr>
        <w:t>)</w:t>
      </w:r>
    </w:p>
    <w:p w:rsidR="00F16B29" w:rsidRPr="00364DF1" w:rsidRDefault="00F16B29" w:rsidP="00343F96">
      <w:pPr>
        <w:ind w:firstLineChars="200" w:firstLine="400"/>
        <w:rPr>
          <w:sz w:val="20"/>
          <w:lang w:eastAsia="zh-CN"/>
        </w:rPr>
      </w:pPr>
      <w:r w:rsidRPr="00364DF1">
        <w:rPr>
          <w:rFonts w:hint="eastAsia"/>
          <w:sz w:val="20"/>
          <w:lang w:eastAsia="zh-CN"/>
        </w:rPr>
        <w:t>确定偏轴角</w:t>
      </w:r>
      <w:r w:rsidRPr="00364DF1">
        <w:rPr>
          <w:rFonts w:ascii="Symbol" w:hAnsi="Symbol"/>
          <w:color w:val="000000"/>
          <w:sz w:val="20"/>
          <w:lang w:val="en-GB" w:eastAsia="zh-CN"/>
        </w:rPr>
        <w:t></w:t>
      </w:r>
      <w:r w:rsidRPr="00364DF1">
        <w:rPr>
          <w:color w:val="000000"/>
          <w:sz w:val="20"/>
          <w:lang w:val="en-GB" w:eastAsia="zh-CN"/>
        </w:rPr>
        <w:t>(</w:t>
      </w:r>
      <w:r w:rsidRPr="00364DF1">
        <w:rPr>
          <w:rFonts w:ascii="Symbol" w:hAnsi="Symbol"/>
          <w:color w:val="000000"/>
          <w:sz w:val="20"/>
          <w:lang w:val="en-GB" w:eastAsia="zh-CN"/>
        </w:rPr>
        <w:t></w:t>
      </w:r>
      <w:r w:rsidRPr="00364DF1">
        <w:rPr>
          <w:color w:val="000000"/>
          <w:sz w:val="20"/>
          <w:lang w:val="en-GB" w:eastAsia="zh-CN"/>
        </w:rPr>
        <w:t>)</w:t>
      </w:r>
      <w:r w:rsidRPr="00364DF1">
        <w:rPr>
          <w:rFonts w:hint="eastAsia"/>
          <w:sz w:val="20"/>
          <w:lang w:eastAsia="zh-CN"/>
        </w:rPr>
        <w:t>时要区分两种情况。它取决于空间电台的轨道是不倾斜还是轻度倾斜。下面的</w:t>
      </w:r>
      <w:r w:rsidR="000C351C" w:rsidRPr="00364DF1">
        <w:rPr>
          <w:rFonts w:hint="eastAsia"/>
          <w:sz w:val="20"/>
          <w:lang w:eastAsia="zh-CN"/>
        </w:rPr>
        <w:t>公式</w:t>
      </w:r>
      <w:r w:rsidRPr="00364DF1">
        <w:rPr>
          <w:rFonts w:hint="eastAsia"/>
          <w:sz w:val="20"/>
          <w:lang w:eastAsia="zh-CN"/>
        </w:rPr>
        <w:t>对两种情况都适用：</w:t>
      </w:r>
    </w:p>
    <w:p w:rsidR="00F03960" w:rsidRDefault="00F03960" w:rsidP="00F03960">
      <w:pPr>
        <w:pStyle w:val="Equation1"/>
        <w:rPr>
          <w:lang w:val="en-US" w:eastAsia="zh-CN"/>
        </w:rPr>
      </w:pPr>
      <w:bookmarkStart w:id="99" w:name="F021"/>
      <w:r>
        <w:rPr>
          <w:lang w:val="en-US" w:eastAsia="zh-CN"/>
        </w:rPr>
        <w:tab/>
      </w:r>
      <w:r>
        <w:rPr>
          <w:lang w:val="en-US" w:eastAsia="zh-CN"/>
        </w:rPr>
        <w:tab/>
      </w:r>
      <w:r w:rsidRPr="00312728">
        <w:rPr>
          <w:position w:val="-12"/>
        </w:rPr>
        <w:object w:dxaOrig="4440" w:dyaOrig="360">
          <v:shape id="_x0000_i1114" type="#_x0000_t75" style="width:222.75pt;height:18pt" o:ole="">
            <v:imagedata r:id="rId182" o:title=""/>
          </v:shape>
          <o:OLEObject Type="Embed" ProgID="Equation.3" ShapeID="_x0000_i1114" DrawAspect="Content" ObjectID="_1381744063" r:id="rId183"/>
        </w:object>
      </w:r>
      <w:r>
        <w:rPr>
          <w:color w:val="FF0000"/>
          <w:lang w:val="en-US" w:eastAsia="zh-CN"/>
        </w:rPr>
        <w:tab/>
      </w:r>
      <w:r>
        <w:rPr>
          <w:lang w:val="en-US" w:eastAsia="zh-CN"/>
        </w:rPr>
        <w:t>(85)</w:t>
      </w:r>
    </w:p>
    <w:bookmarkEnd w:id="99"/>
    <w:p w:rsidR="00F03960" w:rsidRDefault="00F03960" w:rsidP="00F03960">
      <w:pPr>
        <w:pStyle w:val="Equation1"/>
        <w:rPr>
          <w:lang w:val="en-US" w:eastAsia="zh-CN"/>
        </w:rPr>
      </w:pPr>
      <w:r>
        <w:rPr>
          <w:lang w:val="en-US" w:eastAsia="zh-CN"/>
        </w:rPr>
        <w:tab/>
      </w:r>
      <w:r>
        <w:rPr>
          <w:lang w:val="en-US" w:eastAsia="zh-CN"/>
        </w:rPr>
        <w:tab/>
      </w:r>
      <w:r w:rsidRPr="00312728">
        <w:rPr>
          <w:position w:val="-44"/>
        </w:rPr>
        <w:object w:dxaOrig="4440" w:dyaOrig="999">
          <v:shape id="_x0000_i1115" type="#_x0000_t75" style="width:222.75pt;height:49.5pt" o:ole="">
            <v:imagedata r:id="rId184" o:title=""/>
          </v:shape>
          <o:OLEObject Type="Embed" ProgID="Equation.3" ShapeID="_x0000_i1115" DrawAspect="Content" ObjectID="_1381744064" r:id="rId185"/>
        </w:object>
      </w:r>
      <w:r>
        <w:rPr>
          <w:lang w:val="en-US" w:eastAsia="zh-CN"/>
        </w:rPr>
        <w:tab/>
        <w:t>(86)</w:t>
      </w:r>
    </w:p>
    <w:p w:rsidR="00F03960" w:rsidRDefault="00F03960" w:rsidP="00F03960">
      <w:pPr>
        <w:pStyle w:val="Equation1"/>
        <w:rPr>
          <w:lang w:val="en-US" w:eastAsia="zh-CN"/>
        </w:rPr>
      </w:pPr>
      <w:r>
        <w:rPr>
          <w:lang w:val="en-US" w:eastAsia="zh-CN"/>
        </w:rPr>
        <w:tab/>
      </w:r>
      <w:r>
        <w:rPr>
          <w:lang w:val="en-US" w:eastAsia="zh-CN"/>
        </w:rPr>
        <w:tab/>
      </w:r>
      <w:r w:rsidRPr="00312728">
        <w:rPr>
          <w:position w:val="-32"/>
        </w:rPr>
        <w:object w:dxaOrig="3620" w:dyaOrig="760">
          <v:shape id="_x0000_i1116" type="#_x0000_t75" style="width:181.5pt;height:37.5pt" o:ole="">
            <v:imagedata r:id="rId186" o:title=""/>
          </v:shape>
          <o:OLEObject Type="Embed" ProgID="Equation.3" ShapeID="_x0000_i1116" DrawAspect="Content" ObjectID="_1381744065" r:id="rId187"/>
        </w:object>
      </w:r>
      <w:r>
        <w:rPr>
          <w:lang w:val="en-US" w:eastAsia="zh-CN"/>
        </w:rPr>
        <w:tab/>
        <w:t>(87)</w:t>
      </w:r>
    </w:p>
    <w:p w:rsidR="00F03960" w:rsidRPr="00382B3D" w:rsidRDefault="00F03960" w:rsidP="00F03960">
      <w:pPr>
        <w:pStyle w:val="Equation1"/>
        <w:rPr>
          <w:lang w:val="en-US" w:eastAsia="zh-CN"/>
        </w:rPr>
      </w:pPr>
      <w:r w:rsidRPr="00382B3D">
        <w:rPr>
          <w:color w:val="FF0000"/>
          <w:lang w:val="en-US" w:eastAsia="zh-CN"/>
        </w:rPr>
        <w:tab/>
      </w:r>
      <w:r w:rsidRPr="00382B3D">
        <w:rPr>
          <w:color w:val="FF0000"/>
          <w:lang w:val="en-US" w:eastAsia="zh-CN"/>
        </w:rPr>
        <w:tab/>
      </w:r>
      <w:r w:rsidR="00C0459F" w:rsidRPr="00C0459F">
        <w:rPr>
          <w:position w:val="-12"/>
        </w:rPr>
        <w:object w:dxaOrig="6920" w:dyaOrig="360">
          <v:shape id="_x0000_i1117" type="#_x0000_t75" style="width:345.75pt;height:18pt" o:ole="">
            <v:imagedata r:id="rId188" o:title=""/>
          </v:shape>
          <o:OLEObject Type="Embed" ProgID="Equation.3" ShapeID="_x0000_i1117" DrawAspect="Content" ObjectID="_1381744066" r:id="rId189"/>
        </w:object>
      </w:r>
      <w:r w:rsidRPr="00382B3D">
        <w:rPr>
          <w:lang w:val="en-US" w:eastAsia="zh-CN"/>
        </w:rPr>
        <w:tab/>
        <w:t>(88)</w:t>
      </w:r>
    </w:p>
    <w:p w:rsidR="00F03960" w:rsidRPr="00382B3D" w:rsidRDefault="00F03960" w:rsidP="00F03960">
      <w:pPr>
        <w:pStyle w:val="Equation1"/>
        <w:rPr>
          <w:lang w:val="en-US" w:eastAsia="zh-CN"/>
        </w:rPr>
      </w:pPr>
      <w:r w:rsidRPr="00382B3D">
        <w:rPr>
          <w:lang w:val="en-US" w:eastAsia="zh-CN"/>
        </w:rPr>
        <w:tab/>
      </w:r>
      <w:r w:rsidRPr="00382B3D">
        <w:rPr>
          <w:lang w:val="en-US" w:eastAsia="zh-CN"/>
        </w:rPr>
        <w:tab/>
      </w:r>
      <w:r w:rsidR="00C0459F" w:rsidRPr="00C0459F">
        <w:rPr>
          <w:position w:val="-12"/>
        </w:rPr>
        <w:object w:dxaOrig="6460" w:dyaOrig="380">
          <v:shape id="_x0000_i1118" type="#_x0000_t75" style="width:323.25pt;height:18pt" o:ole="">
            <v:imagedata r:id="rId190" o:title=""/>
          </v:shape>
          <o:OLEObject Type="Embed" ProgID="Equation.3" ShapeID="_x0000_i1118" DrawAspect="Content" ObjectID="_1381744067" r:id="rId191"/>
        </w:object>
      </w:r>
      <w:r w:rsidRPr="00382B3D">
        <w:rPr>
          <w:lang w:val="en-US" w:eastAsia="zh-CN"/>
        </w:rPr>
        <w:tab/>
        <w:t>(89)</w:t>
      </w:r>
    </w:p>
    <w:p w:rsidR="00F03960" w:rsidRPr="00382B3D" w:rsidRDefault="00F03960" w:rsidP="00F03960">
      <w:pPr>
        <w:pStyle w:val="Equation1"/>
        <w:rPr>
          <w:lang w:val="en-US" w:eastAsia="zh-CN"/>
        </w:rPr>
      </w:pPr>
      <w:r>
        <w:rPr>
          <w:lang w:val="en-US" w:eastAsia="zh-CN"/>
        </w:rPr>
        <w:tab/>
      </w:r>
      <w:r w:rsidRPr="00312728">
        <w:rPr>
          <w:position w:val="-12"/>
        </w:rPr>
        <w:object w:dxaOrig="7720" w:dyaOrig="360">
          <v:shape id="_x0000_i1119" type="#_x0000_t75" style="width:385.5pt;height:18pt" o:ole="">
            <v:imagedata r:id="rId192" o:title=""/>
          </v:shape>
          <o:OLEObject Type="Embed" ProgID="Equation.3" ShapeID="_x0000_i1119" DrawAspect="Content" ObjectID="_1381744068" r:id="rId193"/>
        </w:object>
      </w:r>
      <w:r w:rsidRPr="00382B3D">
        <w:rPr>
          <w:lang w:val="en-US" w:eastAsia="zh-CN"/>
        </w:rPr>
        <w:tab/>
        <w:t>(90)</w:t>
      </w:r>
    </w:p>
    <w:p w:rsidR="00F16B29" w:rsidRPr="00364DF1" w:rsidRDefault="00F16B29" w:rsidP="00A86D4F">
      <w:pPr>
        <w:rPr>
          <w:sz w:val="20"/>
          <w:lang w:val="es-ES" w:eastAsia="zh-CN"/>
        </w:rPr>
      </w:pPr>
      <w:r w:rsidRPr="00364DF1">
        <w:rPr>
          <w:rFonts w:hint="eastAsia"/>
          <w:sz w:val="20"/>
          <w:lang w:eastAsia="zh-CN"/>
        </w:rPr>
        <w:t>式中</w:t>
      </w:r>
      <w:r w:rsidRPr="00364DF1">
        <w:rPr>
          <w:rFonts w:hint="eastAsia"/>
          <w:sz w:val="20"/>
          <w:lang w:val="es-ES" w:eastAsia="zh-CN"/>
        </w:rPr>
        <w:t>：</w:t>
      </w:r>
    </w:p>
    <w:p w:rsidR="00F16B29" w:rsidRPr="002F4B6F" w:rsidRDefault="00F16B29" w:rsidP="00F037A6">
      <w:pPr>
        <w:pStyle w:val="Equationlegend"/>
        <w:tabs>
          <w:tab w:val="clear" w:pos="1701"/>
          <w:tab w:val="left" w:pos="993"/>
        </w:tabs>
        <w:rPr>
          <w:sz w:val="20"/>
          <w:lang w:eastAsia="zh-CN"/>
        </w:rPr>
      </w:pPr>
      <w:r w:rsidRPr="002F4B6F">
        <w:rPr>
          <w:sz w:val="20"/>
          <w:lang w:val="es-ES" w:eastAsia="zh-CN"/>
        </w:rPr>
        <w:tab/>
      </w:r>
      <w:r w:rsidRPr="002F4B6F">
        <w:rPr>
          <w:sz w:val="20"/>
          <w:lang w:val="es-ES"/>
        </w:rPr>
        <w:sym w:font="Symbol" w:char="F07A"/>
      </w:r>
      <w:r w:rsidRPr="002F4B6F">
        <w:rPr>
          <w:rFonts w:hint="eastAsia"/>
          <w:sz w:val="20"/>
          <w:lang w:eastAsia="zh-CN"/>
        </w:rPr>
        <w:t>：</w:t>
      </w:r>
      <w:r w:rsidR="002F4B6F">
        <w:rPr>
          <w:sz w:val="20"/>
          <w:lang w:eastAsia="zh-CN"/>
        </w:rPr>
        <w:tab/>
      </w:r>
      <w:r w:rsidRPr="002F4B6F">
        <w:rPr>
          <w:rFonts w:hint="eastAsia"/>
          <w:sz w:val="20"/>
          <w:lang w:eastAsia="zh-CN"/>
        </w:rPr>
        <w:t>地球站纬度</w:t>
      </w:r>
      <w:r w:rsidR="000C351C" w:rsidRPr="002F4B6F">
        <w:rPr>
          <w:rFonts w:hint="eastAsia"/>
          <w:sz w:val="20"/>
          <w:lang w:eastAsia="zh-CN"/>
        </w:rPr>
        <w:t>(</w:t>
      </w:r>
      <w:r w:rsidRPr="002F4B6F">
        <w:rPr>
          <w:rFonts w:hint="eastAsia"/>
          <w:sz w:val="20"/>
          <w:lang w:eastAsia="zh-CN"/>
        </w:rPr>
        <w:t>北纬为正，南纬为负</w:t>
      </w:r>
      <w:r w:rsidR="000C351C" w:rsidRPr="002F4B6F">
        <w:rPr>
          <w:rFonts w:hint="eastAsia"/>
          <w:sz w:val="20"/>
          <w:lang w:eastAsia="zh-CN"/>
        </w:rPr>
        <w:t>)</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4"/>
      </w:r>
      <w:r w:rsidRPr="002F4B6F">
        <w:rPr>
          <w:rFonts w:hint="eastAsia"/>
          <w:sz w:val="20"/>
          <w:lang w:eastAsia="zh-CN"/>
        </w:rPr>
        <w:t>：</w:t>
      </w:r>
      <w:r w:rsidR="002F4B6F">
        <w:rPr>
          <w:sz w:val="20"/>
          <w:lang w:eastAsia="zh-CN"/>
        </w:rPr>
        <w:tab/>
      </w:r>
      <w:r w:rsidRPr="002F4B6F">
        <w:rPr>
          <w:rFonts w:hint="eastAsia"/>
          <w:sz w:val="20"/>
          <w:lang w:eastAsia="zh-CN"/>
        </w:rPr>
        <w:t>地球站和空间电台之间的经度差</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i/>
          <w:iCs/>
          <w:sz w:val="20"/>
          <w:lang w:eastAsia="zh-CN"/>
        </w:rPr>
        <w:t>i</w:t>
      </w:r>
      <w:r w:rsidRPr="002F4B6F">
        <w:rPr>
          <w:rFonts w:hint="eastAsia"/>
          <w:sz w:val="20"/>
          <w:lang w:eastAsia="zh-CN"/>
        </w:rPr>
        <w:t>：</w:t>
      </w:r>
      <w:r w:rsidR="002F4B6F">
        <w:rPr>
          <w:sz w:val="20"/>
          <w:lang w:eastAsia="zh-CN"/>
        </w:rPr>
        <w:tab/>
      </w:r>
      <w:r w:rsidRPr="002F4B6F">
        <w:rPr>
          <w:rFonts w:hint="eastAsia"/>
          <w:sz w:val="20"/>
          <w:lang w:eastAsia="zh-CN"/>
        </w:rPr>
        <w:t>星下点纬度</w:t>
      </w:r>
      <w:r w:rsidR="000C351C" w:rsidRPr="002F4B6F">
        <w:rPr>
          <w:rFonts w:hint="eastAsia"/>
          <w:sz w:val="20"/>
          <w:lang w:eastAsia="zh-CN"/>
        </w:rPr>
        <w:t>(</w:t>
      </w:r>
      <w:r w:rsidRPr="002F4B6F">
        <w:rPr>
          <w:rFonts w:hint="eastAsia"/>
          <w:sz w:val="20"/>
          <w:lang w:eastAsia="zh-CN"/>
        </w:rPr>
        <w:t>北纬为正，南纬为负</w:t>
      </w:r>
      <w:r w:rsidR="000C351C" w:rsidRPr="002F4B6F">
        <w:rPr>
          <w:rFonts w:hint="eastAsia"/>
          <w:sz w:val="20"/>
          <w:lang w:eastAsia="zh-CN"/>
        </w:rPr>
        <w:t>)</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79"/>
      </w:r>
      <w:r w:rsidRPr="002F4B6F">
        <w:rPr>
          <w:i/>
          <w:iCs/>
          <w:sz w:val="20"/>
          <w:vertAlign w:val="subscript"/>
          <w:lang w:eastAsia="zh-CN"/>
        </w:rPr>
        <w:t>s</w:t>
      </w:r>
      <w:r w:rsidRPr="002F4B6F">
        <w:rPr>
          <w:sz w:val="20"/>
          <w:lang w:eastAsia="zh-CN"/>
        </w:rPr>
        <w:t>(</w:t>
      </w:r>
      <w:r w:rsidRPr="002F4B6F">
        <w:rPr>
          <w:i/>
          <w:iCs/>
          <w:sz w:val="20"/>
          <w:lang w:eastAsia="zh-CN"/>
        </w:rPr>
        <w:t>i</w:t>
      </w:r>
      <w:r w:rsidRPr="002F4B6F">
        <w:rPr>
          <w:sz w:val="20"/>
          <w:lang w:eastAsia="zh-CN"/>
        </w:rPr>
        <w:t xml:space="preserve">, </w:t>
      </w:r>
      <w:r w:rsidRPr="002F4B6F">
        <w:rPr>
          <w:sz w:val="20"/>
        </w:rPr>
        <w:sym w:font="Symbol" w:char="F064"/>
      </w:r>
      <w:r w:rsidRPr="002F4B6F">
        <w:rPr>
          <w:sz w:val="20"/>
          <w:lang w:eastAsia="zh-CN"/>
        </w:rPr>
        <w:t>)</w:t>
      </w:r>
      <w:r w:rsidRPr="002F4B6F">
        <w:rPr>
          <w:rFonts w:hint="eastAsia"/>
          <w:sz w:val="20"/>
          <w:lang w:eastAsia="zh-CN"/>
        </w:rPr>
        <w:t>：</w:t>
      </w:r>
      <w:r w:rsidR="00C0459F" w:rsidRPr="002F4B6F">
        <w:rPr>
          <w:rFonts w:hint="eastAsia"/>
          <w:sz w:val="20"/>
          <w:lang w:eastAsia="zh-CN"/>
        </w:rPr>
        <w:tab/>
      </w:r>
      <w:r w:rsidRPr="002F4B6F">
        <w:rPr>
          <w:rFonts w:hint="eastAsia"/>
          <w:sz w:val="20"/>
          <w:lang w:eastAsia="zh-CN"/>
        </w:rPr>
        <w:t>地球站与星下点间的大圆弧</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1"/>
      </w:r>
      <w:r w:rsidRPr="002F4B6F">
        <w:rPr>
          <w:i/>
          <w:iCs/>
          <w:sz w:val="20"/>
          <w:vertAlign w:val="subscript"/>
          <w:lang w:eastAsia="zh-CN"/>
        </w:rPr>
        <w:t>s</w:t>
      </w:r>
      <w:r w:rsidRPr="002F4B6F">
        <w:rPr>
          <w:sz w:val="20"/>
          <w:lang w:eastAsia="zh-CN"/>
        </w:rPr>
        <w:t>(</w:t>
      </w:r>
      <w:r w:rsidRPr="002F4B6F">
        <w:rPr>
          <w:i/>
          <w:iCs/>
          <w:sz w:val="20"/>
          <w:lang w:eastAsia="zh-CN"/>
        </w:rPr>
        <w:t>i</w:t>
      </w:r>
      <w:r w:rsidRPr="002F4B6F">
        <w:rPr>
          <w:sz w:val="20"/>
          <w:lang w:eastAsia="zh-CN"/>
        </w:rPr>
        <w:t xml:space="preserve">, </w:t>
      </w:r>
      <w:r w:rsidRPr="002F4B6F">
        <w:rPr>
          <w:sz w:val="20"/>
        </w:rPr>
        <w:sym w:font="Symbol" w:char="F064"/>
      </w:r>
      <w:r w:rsidRPr="002F4B6F">
        <w:rPr>
          <w:sz w:val="20"/>
          <w:lang w:eastAsia="zh-CN"/>
        </w:rPr>
        <w:t>)</w:t>
      </w:r>
      <w:r w:rsidRPr="002F4B6F">
        <w:rPr>
          <w:rFonts w:hint="eastAsia"/>
          <w:sz w:val="20"/>
          <w:lang w:eastAsia="zh-CN"/>
        </w:rPr>
        <w:t>：</w:t>
      </w:r>
      <w:r w:rsidRPr="002F4B6F">
        <w:rPr>
          <w:sz w:val="20"/>
          <w:lang w:eastAsia="zh-CN"/>
        </w:rPr>
        <w:tab/>
      </w:r>
      <w:r w:rsidRPr="002F4B6F">
        <w:rPr>
          <w:rFonts w:hint="eastAsia"/>
          <w:sz w:val="20"/>
          <w:lang w:eastAsia="zh-CN"/>
        </w:rPr>
        <w:t>从地球站方向观察的空间电台方位角</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5"/>
      </w:r>
      <w:r w:rsidRPr="002F4B6F">
        <w:rPr>
          <w:i/>
          <w:iCs/>
          <w:sz w:val="20"/>
          <w:vertAlign w:val="subscript"/>
          <w:lang w:eastAsia="zh-CN"/>
        </w:rPr>
        <w:t>s</w:t>
      </w:r>
      <w:r w:rsidRPr="002F4B6F">
        <w:rPr>
          <w:sz w:val="20"/>
          <w:lang w:eastAsia="zh-CN"/>
        </w:rPr>
        <w:t>(</w:t>
      </w:r>
      <w:r w:rsidRPr="002F4B6F">
        <w:rPr>
          <w:i/>
          <w:iCs/>
          <w:sz w:val="20"/>
          <w:lang w:eastAsia="zh-CN"/>
        </w:rPr>
        <w:t>i</w:t>
      </w:r>
      <w:r w:rsidRPr="002F4B6F">
        <w:rPr>
          <w:sz w:val="20"/>
          <w:lang w:eastAsia="zh-CN"/>
        </w:rPr>
        <w:t xml:space="preserve">, </w:t>
      </w:r>
      <w:r w:rsidRPr="002F4B6F">
        <w:rPr>
          <w:sz w:val="20"/>
        </w:rPr>
        <w:sym w:font="Symbol" w:char="F064"/>
      </w:r>
      <w:r w:rsidRPr="002F4B6F">
        <w:rPr>
          <w:sz w:val="20"/>
          <w:lang w:eastAsia="zh-CN"/>
        </w:rPr>
        <w:t>)</w:t>
      </w:r>
      <w:r w:rsidRPr="002F4B6F">
        <w:rPr>
          <w:rFonts w:hint="eastAsia"/>
          <w:sz w:val="20"/>
          <w:lang w:eastAsia="zh-CN"/>
        </w:rPr>
        <w:t>：</w:t>
      </w:r>
      <w:r w:rsidRPr="002F4B6F">
        <w:rPr>
          <w:sz w:val="20"/>
          <w:lang w:eastAsia="zh-CN"/>
        </w:rPr>
        <w:tab/>
      </w:r>
      <w:r w:rsidRPr="002F4B6F">
        <w:rPr>
          <w:rFonts w:hint="eastAsia"/>
          <w:sz w:val="20"/>
          <w:lang w:eastAsia="zh-CN"/>
        </w:rPr>
        <w:t>从地球站方向观察的空间电台仰角</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A"/>
      </w:r>
      <w:r w:rsidRPr="002F4B6F">
        <w:rPr>
          <w:sz w:val="20"/>
          <w:lang w:eastAsia="zh-CN"/>
        </w:rPr>
        <w:t>(</w:t>
      </w:r>
      <w:r w:rsidRPr="002F4B6F">
        <w:rPr>
          <w:sz w:val="20"/>
        </w:rPr>
        <w:sym w:font="Symbol" w:char="F061"/>
      </w:r>
      <w:r w:rsidRPr="002F4B6F">
        <w:rPr>
          <w:sz w:val="20"/>
          <w:lang w:eastAsia="zh-CN"/>
        </w:rPr>
        <w:t xml:space="preserve">, </w:t>
      </w:r>
      <w:r w:rsidRPr="002F4B6F">
        <w:rPr>
          <w:i/>
          <w:iCs/>
          <w:sz w:val="20"/>
          <w:lang w:eastAsia="zh-CN"/>
        </w:rPr>
        <w:t>i</w:t>
      </w:r>
      <w:r w:rsidRPr="002F4B6F">
        <w:rPr>
          <w:sz w:val="20"/>
          <w:lang w:eastAsia="zh-CN"/>
        </w:rPr>
        <w:t xml:space="preserve">, </w:t>
      </w:r>
      <w:r w:rsidRPr="002F4B6F">
        <w:rPr>
          <w:sz w:val="20"/>
        </w:rPr>
        <w:sym w:font="Symbol" w:char="F064"/>
      </w:r>
      <w:r w:rsidRPr="002F4B6F">
        <w:rPr>
          <w:sz w:val="20"/>
          <w:lang w:eastAsia="zh-CN"/>
        </w:rPr>
        <w:t>)</w:t>
      </w:r>
      <w:r w:rsidRPr="002F4B6F">
        <w:rPr>
          <w:rFonts w:hint="eastAsia"/>
          <w:sz w:val="20"/>
          <w:lang w:eastAsia="zh-CN"/>
        </w:rPr>
        <w:t>：</w:t>
      </w:r>
      <w:r w:rsidRPr="002F4B6F">
        <w:rPr>
          <w:sz w:val="20"/>
          <w:lang w:eastAsia="zh-CN"/>
        </w:rPr>
        <w:tab/>
      </w:r>
      <w:r w:rsidRPr="002F4B6F">
        <w:rPr>
          <w:rFonts w:hint="eastAsia"/>
          <w:sz w:val="20"/>
          <w:lang w:eastAsia="zh-CN"/>
        </w:rPr>
        <w:t>当主波束被导引至星下点的纬度为</w:t>
      </w:r>
      <w:r w:rsidRPr="002F4B6F">
        <w:rPr>
          <w:i/>
          <w:iCs/>
          <w:sz w:val="20"/>
          <w:lang w:eastAsia="zh-CN"/>
        </w:rPr>
        <w:t>I</w:t>
      </w:r>
      <w:r w:rsidRPr="002F4B6F">
        <w:rPr>
          <w:rFonts w:hint="eastAsia"/>
          <w:sz w:val="20"/>
          <w:lang w:eastAsia="zh-CN"/>
        </w:rPr>
        <w:t>、经度差为</w:t>
      </w:r>
      <w:r w:rsidRPr="002F4B6F">
        <w:rPr>
          <w:sz w:val="20"/>
        </w:rPr>
        <w:sym w:font="Symbol" w:char="F064"/>
      </w:r>
      <w:r w:rsidRPr="002F4B6F">
        <w:rPr>
          <w:rFonts w:hint="eastAsia"/>
          <w:sz w:val="20"/>
          <w:lang w:eastAsia="zh-CN"/>
        </w:rPr>
        <w:t>的空间电台时，所考虑的主波束轴及与方位角</w:t>
      </w:r>
      <w:r w:rsidRPr="002F4B6F">
        <w:rPr>
          <w:sz w:val="20"/>
        </w:rPr>
        <w:sym w:font="Symbol" w:char="F061"/>
      </w:r>
      <w:r w:rsidRPr="002F4B6F">
        <w:rPr>
          <w:rFonts w:hint="eastAsia"/>
          <w:sz w:val="20"/>
          <w:lang w:eastAsia="zh-CN"/>
        </w:rPr>
        <w:t>相对应的水平方向之间的角</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1"/>
      </w:r>
      <w:r w:rsidRPr="002F4B6F">
        <w:rPr>
          <w:rFonts w:hint="eastAsia"/>
          <w:sz w:val="20"/>
          <w:lang w:eastAsia="zh-CN"/>
        </w:rPr>
        <w:t>：</w:t>
      </w:r>
      <w:r w:rsidR="002F4B6F">
        <w:rPr>
          <w:sz w:val="20"/>
          <w:lang w:eastAsia="zh-CN"/>
        </w:rPr>
        <w:tab/>
      </w:r>
      <w:r w:rsidRPr="002F4B6F">
        <w:rPr>
          <w:rFonts w:hint="eastAsia"/>
          <w:sz w:val="20"/>
          <w:lang w:eastAsia="zh-CN"/>
        </w:rPr>
        <w:t>相关方向的方位角</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5"/>
      </w:r>
      <w:r w:rsidRPr="002F4B6F">
        <w:rPr>
          <w:i/>
          <w:iCs/>
          <w:sz w:val="20"/>
          <w:vertAlign w:val="subscript"/>
          <w:lang w:eastAsia="zh-CN"/>
        </w:rPr>
        <w:t>h</w:t>
      </w:r>
      <w:r w:rsidRPr="002F4B6F">
        <w:rPr>
          <w:rFonts w:hint="eastAsia"/>
          <w:sz w:val="20"/>
          <w:lang w:eastAsia="zh-CN"/>
        </w:rPr>
        <w:t>：</w:t>
      </w:r>
      <w:r w:rsidR="002F4B6F">
        <w:rPr>
          <w:sz w:val="20"/>
          <w:lang w:eastAsia="zh-CN"/>
        </w:rPr>
        <w:tab/>
      </w:r>
      <w:r w:rsidRPr="002F4B6F">
        <w:rPr>
          <w:rFonts w:hint="eastAsia"/>
          <w:sz w:val="20"/>
          <w:lang w:eastAsia="zh-CN"/>
        </w:rPr>
        <w:t>相关方位角</w:t>
      </w:r>
      <w:r w:rsidRPr="002F4B6F">
        <w:rPr>
          <w:sz w:val="20"/>
        </w:rPr>
        <w:sym w:font="Symbol" w:char="F061"/>
      </w:r>
      <w:r w:rsidRPr="002F4B6F">
        <w:rPr>
          <w:rFonts w:hint="eastAsia"/>
          <w:sz w:val="20"/>
          <w:lang w:eastAsia="zh-CN"/>
        </w:rPr>
        <w:t>的水平线仰角</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sz w:val="20"/>
        </w:rPr>
        <w:sym w:font="Symbol" w:char="F06A"/>
      </w:r>
      <w:r w:rsidRPr="002F4B6F">
        <w:rPr>
          <w:sz w:val="20"/>
          <w:lang w:eastAsia="zh-CN"/>
        </w:rPr>
        <w:t>(</w:t>
      </w:r>
      <w:r w:rsidRPr="002F4B6F">
        <w:rPr>
          <w:sz w:val="20"/>
        </w:rPr>
        <w:sym w:font="Symbol" w:char="F061"/>
      </w:r>
      <w:r w:rsidRPr="002F4B6F">
        <w:rPr>
          <w:sz w:val="20"/>
          <w:lang w:eastAsia="zh-CN"/>
        </w:rPr>
        <w:t>)</w:t>
      </w:r>
      <w:r w:rsidRPr="002F4B6F">
        <w:rPr>
          <w:rFonts w:hint="eastAsia"/>
          <w:sz w:val="20"/>
          <w:lang w:eastAsia="zh-CN"/>
        </w:rPr>
        <w:t>：</w:t>
      </w:r>
      <w:r w:rsidR="002F4B6F">
        <w:rPr>
          <w:sz w:val="20"/>
          <w:lang w:eastAsia="zh-CN"/>
        </w:rPr>
        <w:tab/>
      </w:r>
      <w:r w:rsidRPr="002F4B6F">
        <w:rPr>
          <w:rFonts w:hint="eastAsia"/>
          <w:sz w:val="20"/>
          <w:lang w:eastAsia="zh-CN"/>
        </w:rPr>
        <w:t>相关方位角</w:t>
      </w:r>
      <w:r w:rsidRPr="002F4B6F">
        <w:rPr>
          <w:sz w:val="20"/>
        </w:rPr>
        <w:sym w:font="Symbol" w:char="F061"/>
      </w:r>
      <w:r w:rsidRPr="002F4B6F">
        <w:rPr>
          <w:rFonts w:hint="eastAsia"/>
          <w:sz w:val="20"/>
          <w:lang w:eastAsia="zh-CN"/>
        </w:rPr>
        <w:t>上水平增益计算中将被使用的角</w:t>
      </w:r>
    </w:p>
    <w:p w:rsidR="00F16B29" w:rsidRPr="002F4B6F" w:rsidRDefault="00F16B29" w:rsidP="00F037A6">
      <w:pPr>
        <w:pStyle w:val="Equationlegend"/>
        <w:tabs>
          <w:tab w:val="clear" w:pos="1701"/>
          <w:tab w:val="left" w:pos="993"/>
        </w:tabs>
        <w:rPr>
          <w:sz w:val="20"/>
          <w:lang w:eastAsia="zh-CN"/>
        </w:rPr>
      </w:pPr>
      <w:r w:rsidRPr="002F4B6F">
        <w:rPr>
          <w:sz w:val="20"/>
          <w:lang w:eastAsia="zh-CN"/>
        </w:rPr>
        <w:tab/>
      </w:r>
      <w:r w:rsidRPr="002F4B6F">
        <w:rPr>
          <w:i/>
          <w:iCs/>
          <w:sz w:val="20"/>
          <w:lang w:eastAsia="zh-CN"/>
        </w:rPr>
        <w:t>K</w:t>
      </w:r>
      <w:r w:rsidRPr="002F4B6F">
        <w:rPr>
          <w:rFonts w:hint="eastAsia"/>
          <w:sz w:val="20"/>
          <w:lang w:eastAsia="zh-CN"/>
        </w:rPr>
        <w:t>：</w:t>
      </w:r>
      <w:r w:rsidR="002F4B6F">
        <w:rPr>
          <w:sz w:val="20"/>
          <w:lang w:eastAsia="zh-CN"/>
        </w:rPr>
        <w:tab/>
      </w:r>
      <w:r w:rsidRPr="002F4B6F">
        <w:rPr>
          <w:rFonts w:hint="eastAsia"/>
          <w:sz w:val="20"/>
          <w:lang w:eastAsia="zh-CN"/>
        </w:rPr>
        <w:t>轨道半径和地球半径之比，其中对地静止轨道假定为</w:t>
      </w:r>
      <w:r w:rsidRPr="002F4B6F">
        <w:rPr>
          <w:sz w:val="20"/>
          <w:lang w:eastAsia="zh-CN"/>
        </w:rPr>
        <w:t>6.62</w:t>
      </w:r>
      <w:r w:rsidRPr="002F4B6F">
        <w:rPr>
          <w:rFonts w:hint="eastAsia"/>
          <w:sz w:val="20"/>
          <w:lang w:eastAsia="zh-CN"/>
        </w:rPr>
        <w:t>。</w:t>
      </w:r>
    </w:p>
    <w:p w:rsidR="00F16B29" w:rsidRPr="00364DF1" w:rsidRDefault="00F16B29" w:rsidP="00D462EB">
      <w:pPr>
        <w:ind w:firstLine="200"/>
        <w:rPr>
          <w:sz w:val="20"/>
          <w:lang w:eastAsia="zh-CN"/>
        </w:rPr>
      </w:pPr>
      <w:r w:rsidRPr="00364DF1">
        <w:rPr>
          <w:rFonts w:hint="eastAsia"/>
          <w:sz w:val="20"/>
          <w:lang w:eastAsia="zh-CN"/>
        </w:rPr>
        <w:t>上述所有的圆弧均用度表示。</w:t>
      </w:r>
    </w:p>
    <w:p w:rsidR="00F16B29" w:rsidRPr="00364DF1" w:rsidRDefault="00F16B29" w:rsidP="00A86D4F">
      <w:pPr>
        <w:pStyle w:val="Headingb"/>
        <w:rPr>
          <w:sz w:val="20"/>
          <w:lang w:eastAsia="zh-CN"/>
        </w:rPr>
      </w:pPr>
      <w:r w:rsidRPr="00364DF1">
        <w:rPr>
          <w:rFonts w:ascii="STKaiti" w:eastAsia="STKaiti" w:hAnsi="STKaiti" w:hint="eastAsia"/>
          <w:sz w:val="20"/>
          <w:lang w:eastAsia="zh-CN"/>
        </w:rPr>
        <w:t>实例</w:t>
      </w:r>
      <w:r w:rsidRPr="00364DF1">
        <w:rPr>
          <w:sz w:val="20"/>
          <w:lang w:eastAsia="zh-CN"/>
        </w:rPr>
        <w:t>1</w:t>
      </w:r>
      <w:r w:rsidR="00F37F94" w:rsidRPr="00364DF1">
        <w:rPr>
          <w:rFonts w:hint="eastAsia"/>
          <w:sz w:val="20"/>
          <w:lang w:eastAsia="zh-CN"/>
        </w:rPr>
        <w:t>：单空间电台，无轨道倾斜</w:t>
      </w:r>
    </w:p>
    <w:p w:rsidR="00F16B29" w:rsidRPr="00364DF1" w:rsidRDefault="00CC5472" w:rsidP="00973CEB">
      <w:pPr>
        <w:ind w:firstLineChars="200" w:firstLine="400"/>
        <w:rPr>
          <w:sz w:val="20"/>
          <w:lang w:eastAsia="zh-CN"/>
        </w:rPr>
      </w:pPr>
      <w:r w:rsidRPr="00364DF1">
        <w:rPr>
          <w:rFonts w:hint="eastAsia"/>
          <w:sz w:val="20"/>
          <w:lang w:eastAsia="zh-CN"/>
        </w:rPr>
        <w:t>对于</w:t>
      </w:r>
      <w:r w:rsidR="00973CEB">
        <w:rPr>
          <w:rFonts w:hint="eastAsia"/>
          <w:sz w:val="20"/>
          <w:lang w:eastAsia="zh-CN"/>
        </w:rPr>
        <w:t>配合</w:t>
      </w:r>
      <w:r w:rsidRPr="00364DF1">
        <w:rPr>
          <w:rFonts w:hint="eastAsia"/>
          <w:sz w:val="20"/>
          <w:lang w:eastAsia="zh-CN"/>
        </w:rPr>
        <w:t>无轨道倾斜</w:t>
      </w:r>
      <w:r w:rsidR="00F16B29" w:rsidRPr="00364DF1">
        <w:rPr>
          <w:rFonts w:hint="eastAsia"/>
          <w:sz w:val="20"/>
          <w:lang w:eastAsia="zh-CN"/>
        </w:rPr>
        <w:t>但经度</w:t>
      </w:r>
      <w:r w:rsidR="00F16B29" w:rsidRPr="00364DF1">
        <w:rPr>
          <w:sz w:val="20"/>
        </w:rPr>
        <w:sym w:font="Symbol" w:char="F064"/>
      </w:r>
      <w:r w:rsidR="00F16B29" w:rsidRPr="00364DF1">
        <w:rPr>
          <w:sz w:val="20"/>
          <w:vertAlign w:val="subscript"/>
          <w:lang w:eastAsia="zh-CN"/>
        </w:rPr>
        <w:t>0</w:t>
      </w:r>
      <w:r w:rsidR="00287A91" w:rsidRPr="00364DF1">
        <w:rPr>
          <w:rFonts w:hint="eastAsia"/>
          <w:sz w:val="20"/>
          <w:lang w:eastAsia="zh-CN"/>
        </w:rPr>
        <w:t>有差别的某轨道位置运转</w:t>
      </w:r>
      <w:r w:rsidR="00F16B29" w:rsidRPr="00364DF1">
        <w:rPr>
          <w:rFonts w:hint="eastAsia"/>
          <w:sz w:val="20"/>
          <w:lang w:eastAsia="zh-CN"/>
        </w:rPr>
        <w:t>的空间电台，</w:t>
      </w:r>
      <w:r w:rsidR="000C351C" w:rsidRPr="00364DF1">
        <w:rPr>
          <w:rFonts w:hint="eastAsia"/>
          <w:sz w:val="20"/>
          <w:lang w:eastAsia="zh-CN"/>
        </w:rPr>
        <w:t>公式</w:t>
      </w:r>
      <w:r w:rsidR="00F16B29" w:rsidRPr="00364DF1">
        <w:rPr>
          <w:sz w:val="20"/>
          <w:lang w:eastAsia="zh-CN"/>
        </w:rPr>
        <w:t>(8</w:t>
      </w:r>
      <w:r w:rsidR="003548A4">
        <w:rPr>
          <w:rFonts w:hint="eastAsia"/>
          <w:sz w:val="20"/>
          <w:lang w:eastAsia="zh-CN"/>
        </w:rPr>
        <w:t>5</w:t>
      </w:r>
      <w:r w:rsidR="00F16B29" w:rsidRPr="00364DF1">
        <w:rPr>
          <w:sz w:val="20"/>
          <w:lang w:eastAsia="zh-CN"/>
        </w:rPr>
        <w:t>)</w:t>
      </w:r>
      <w:r w:rsidR="00F16B29" w:rsidRPr="00364DF1">
        <w:rPr>
          <w:rFonts w:hint="eastAsia"/>
          <w:sz w:val="20"/>
          <w:lang w:eastAsia="zh-CN"/>
        </w:rPr>
        <w:t>至</w:t>
      </w:r>
      <w:r w:rsidR="00F16B29" w:rsidRPr="00364DF1">
        <w:rPr>
          <w:sz w:val="20"/>
          <w:lang w:eastAsia="zh-CN"/>
        </w:rPr>
        <w:t>(9</w:t>
      </w:r>
      <w:r w:rsidR="003548A4">
        <w:rPr>
          <w:rFonts w:hint="eastAsia"/>
          <w:sz w:val="20"/>
          <w:lang w:eastAsia="zh-CN"/>
        </w:rPr>
        <w:t>0</w:t>
      </w:r>
      <w:r w:rsidR="00F16B29" w:rsidRPr="00364DF1">
        <w:rPr>
          <w:sz w:val="20"/>
          <w:lang w:eastAsia="zh-CN"/>
        </w:rPr>
        <w:t>)</w:t>
      </w:r>
      <w:r w:rsidR="00F16B29" w:rsidRPr="00364DF1">
        <w:rPr>
          <w:rFonts w:hint="eastAsia"/>
          <w:sz w:val="20"/>
          <w:lang w:eastAsia="zh-CN"/>
        </w:rPr>
        <w:t>可被直接加以应用，用</w:t>
      </w:r>
      <w:r w:rsidR="00F16B29" w:rsidRPr="00364DF1">
        <w:rPr>
          <w:i/>
          <w:iCs/>
          <w:sz w:val="20"/>
          <w:lang w:eastAsia="zh-CN"/>
        </w:rPr>
        <w:t>i</w:t>
      </w:r>
      <w:r w:rsidR="00F16B29" w:rsidRPr="00364DF1">
        <w:rPr>
          <w:sz w:val="20"/>
          <w:lang w:eastAsia="zh-CN"/>
        </w:rPr>
        <w:t>=0</w:t>
      </w:r>
      <w:r w:rsidR="00F16B29" w:rsidRPr="00364DF1">
        <w:rPr>
          <w:rFonts w:hint="eastAsia"/>
          <w:sz w:val="20"/>
          <w:lang w:eastAsia="zh-CN"/>
        </w:rPr>
        <w:t>来确定每个方位角</w:t>
      </w:r>
      <w:r w:rsidR="00F16B29" w:rsidRPr="00364DF1">
        <w:rPr>
          <w:sz w:val="20"/>
        </w:rPr>
        <w:sym w:font="Symbol" w:char="F061"/>
      </w:r>
      <w:r w:rsidR="00F16B29" w:rsidRPr="00364DF1">
        <w:rPr>
          <w:rFonts w:hint="eastAsia"/>
          <w:sz w:val="20"/>
          <w:lang w:eastAsia="zh-CN"/>
        </w:rPr>
        <w:t>的</w:t>
      </w:r>
      <w:r w:rsidR="00F16B29" w:rsidRPr="00364DF1">
        <w:rPr>
          <w:sz w:val="20"/>
        </w:rPr>
        <w:sym w:font="Symbol" w:char="F06A"/>
      </w:r>
      <w:r w:rsidR="00F16B29" w:rsidRPr="00364DF1">
        <w:rPr>
          <w:sz w:val="20"/>
          <w:lang w:eastAsia="zh-CN"/>
        </w:rPr>
        <w:t>(</w:t>
      </w:r>
      <w:r w:rsidR="00F16B29" w:rsidRPr="00364DF1">
        <w:rPr>
          <w:sz w:val="20"/>
        </w:rPr>
        <w:sym w:font="Symbol" w:char="F061"/>
      </w:r>
      <w:r w:rsidR="00F16B29" w:rsidRPr="00364DF1">
        <w:rPr>
          <w:sz w:val="20"/>
          <w:lang w:eastAsia="zh-CN"/>
        </w:rPr>
        <w:t>)</w:t>
      </w:r>
      <w:r w:rsidR="00F16B29" w:rsidRPr="00364DF1">
        <w:rPr>
          <w:rFonts w:hint="eastAsia"/>
          <w:sz w:val="20"/>
          <w:lang w:eastAsia="zh-CN"/>
        </w:rPr>
        <w:t>。即：</w:t>
      </w:r>
    </w:p>
    <w:p w:rsidR="00C0459F" w:rsidRDefault="00C0459F" w:rsidP="00C0459F">
      <w:pPr>
        <w:pStyle w:val="Equation1"/>
        <w:rPr>
          <w:lang w:val="en-US" w:eastAsia="zh-CN"/>
        </w:rPr>
      </w:pPr>
      <w:r>
        <w:rPr>
          <w:lang w:val="en-US" w:eastAsia="zh-CN"/>
        </w:rPr>
        <w:tab/>
      </w:r>
      <w:r>
        <w:rPr>
          <w:lang w:val="en-US" w:eastAsia="zh-CN"/>
        </w:rPr>
        <w:tab/>
      </w:r>
      <w:r>
        <w:rPr>
          <w:rFonts w:ascii="Symbol" w:hAnsi="Symbol"/>
          <w:lang w:eastAsia="zh-CN"/>
        </w:rPr>
        <w:t></w:t>
      </w:r>
      <w:r>
        <w:rPr>
          <w:lang w:val="en-US" w:eastAsia="zh-CN"/>
        </w:rPr>
        <w:t>(</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w:t>
      </w:r>
      <w:r>
        <w:rPr>
          <w:lang w:val="en-US" w:eastAsia="zh-CN"/>
        </w:rPr>
        <w:t xml:space="preserve">, 0, </w:t>
      </w:r>
      <w:r>
        <w:rPr>
          <w:rFonts w:ascii="Symbol" w:hAnsi="Symbol"/>
          <w:lang w:eastAsia="zh-CN"/>
        </w:rPr>
        <w:t></w:t>
      </w:r>
      <w:r>
        <w:rPr>
          <w:position w:val="-4"/>
          <w:sz w:val="20"/>
          <w:lang w:val="en-US" w:eastAsia="zh-CN"/>
        </w:rPr>
        <w:t>0</w:t>
      </w:r>
      <w:r>
        <w:rPr>
          <w:rFonts w:ascii="Symbol" w:hAnsi="Symbol"/>
          <w:lang w:eastAsia="zh-CN"/>
        </w:rPr>
        <w:t></w:t>
      </w:r>
      <w:r>
        <w:rPr>
          <w:position w:val="-6"/>
          <w:lang w:val="en-US" w:eastAsia="zh-CN"/>
        </w:rPr>
        <w:tab/>
      </w:r>
      <w:r>
        <w:rPr>
          <w:lang w:val="en-US" w:eastAsia="zh-CN"/>
        </w:rPr>
        <w:t>(91)</w:t>
      </w:r>
    </w:p>
    <w:p w:rsidR="00F16B29" w:rsidRPr="00364DF1" w:rsidRDefault="00F16B29" w:rsidP="00A86D4F">
      <w:pPr>
        <w:rPr>
          <w:sz w:val="20"/>
          <w:lang w:eastAsia="zh-CN"/>
        </w:rPr>
      </w:pPr>
      <w:r w:rsidRPr="00364DF1">
        <w:rPr>
          <w:rFonts w:hint="eastAsia"/>
          <w:sz w:val="20"/>
          <w:lang w:eastAsia="zh-CN"/>
        </w:rPr>
        <w:t>其中：</w:t>
      </w:r>
    </w:p>
    <w:p w:rsidR="00F16B29" w:rsidRPr="00364DF1" w:rsidRDefault="00F16B29" w:rsidP="00A86D4F">
      <w:pPr>
        <w:pStyle w:val="enumlev1"/>
        <w:ind w:left="1155" w:hanging="1155"/>
        <w:rPr>
          <w:sz w:val="20"/>
          <w:lang w:eastAsia="zh-CN"/>
        </w:rPr>
      </w:pPr>
      <w:r w:rsidRPr="00364DF1">
        <w:rPr>
          <w:sz w:val="20"/>
          <w:lang w:eastAsia="zh-CN"/>
        </w:rPr>
        <w:tab/>
      </w:r>
      <w:r w:rsidRPr="00364DF1">
        <w:rPr>
          <w:sz w:val="20"/>
        </w:rPr>
        <w:sym w:font="Symbol" w:char="F064"/>
      </w:r>
      <w:r w:rsidRPr="00364DF1">
        <w:rPr>
          <w:sz w:val="20"/>
          <w:vertAlign w:val="subscript"/>
          <w:lang w:eastAsia="zh-CN"/>
        </w:rPr>
        <w:t>0</w:t>
      </w:r>
      <w:r w:rsidRPr="00364DF1">
        <w:rPr>
          <w:rFonts w:hint="eastAsia"/>
          <w:sz w:val="20"/>
          <w:lang w:eastAsia="zh-CN"/>
        </w:rPr>
        <w:t>：地球站与空间电台间的经度差。</w:t>
      </w:r>
    </w:p>
    <w:p w:rsidR="00343F96" w:rsidRDefault="00343F9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b/>
          <w:sz w:val="20"/>
          <w:lang w:eastAsia="zh-CN"/>
        </w:rPr>
      </w:pPr>
      <w:r>
        <w:rPr>
          <w:rFonts w:ascii="STKaiti" w:eastAsia="STKaiti" w:hAnsi="STKaiti"/>
          <w:sz w:val="20"/>
          <w:lang w:eastAsia="zh-CN"/>
        </w:rPr>
        <w:br w:type="page"/>
      </w:r>
    </w:p>
    <w:p w:rsidR="00F16B29" w:rsidRPr="00364DF1" w:rsidRDefault="00F16B29" w:rsidP="00343F96">
      <w:pPr>
        <w:pStyle w:val="Headingb"/>
        <w:spacing w:before="120"/>
        <w:rPr>
          <w:rFonts w:ascii="STKaiti" w:eastAsia="STKaiti" w:hAnsi="STKaiti"/>
          <w:sz w:val="20"/>
          <w:lang w:eastAsia="zh-CN"/>
        </w:rPr>
      </w:pPr>
      <w:r w:rsidRPr="00364DF1">
        <w:rPr>
          <w:rFonts w:ascii="STKaiti" w:eastAsia="STKaiti" w:hAnsi="STKaiti" w:hint="eastAsia"/>
          <w:sz w:val="20"/>
          <w:lang w:eastAsia="zh-CN"/>
        </w:rPr>
        <w:lastRenderedPageBreak/>
        <w:t>实例</w:t>
      </w:r>
      <w:r w:rsidRPr="00364DF1">
        <w:rPr>
          <w:rFonts w:eastAsia="STKaiti"/>
          <w:sz w:val="20"/>
          <w:lang w:eastAsia="zh-CN"/>
        </w:rPr>
        <w:t>2</w:t>
      </w:r>
      <w:r w:rsidRPr="00364DF1">
        <w:rPr>
          <w:rFonts w:ascii="STKaiti" w:eastAsia="STKaiti" w:hAnsi="STKaiti" w:hint="eastAsia"/>
          <w:sz w:val="20"/>
          <w:lang w:eastAsia="zh-CN"/>
        </w:rPr>
        <w:t>：</w:t>
      </w:r>
      <w:r w:rsidRPr="00364DF1">
        <w:rPr>
          <w:rFonts w:ascii="SimSun" w:hAnsi="SimSun" w:hint="eastAsia"/>
          <w:sz w:val="20"/>
          <w:lang w:eastAsia="zh-CN"/>
        </w:rPr>
        <w:t>单空间电台，</w:t>
      </w:r>
      <w:r w:rsidR="00166EFE" w:rsidRPr="00364DF1">
        <w:rPr>
          <w:rFonts w:ascii="SimSun" w:hAnsi="SimSun" w:hint="eastAsia"/>
          <w:sz w:val="20"/>
          <w:lang w:eastAsia="zh-CN"/>
        </w:rPr>
        <w:t>非</w:t>
      </w:r>
      <w:r w:rsidRPr="00364DF1">
        <w:rPr>
          <w:rFonts w:ascii="SimSun" w:hAnsi="SimSun" w:hint="eastAsia"/>
          <w:sz w:val="20"/>
          <w:lang w:eastAsia="zh-CN"/>
        </w:rPr>
        <w:t>倾斜轨道</w:t>
      </w:r>
    </w:p>
    <w:p w:rsidR="00F16B29" w:rsidRPr="00364DF1" w:rsidRDefault="00973CEB" w:rsidP="00D462EB">
      <w:pPr>
        <w:ind w:firstLineChars="200" w:firstLine="400"/>
        <w:rPr>
          <w:sz w:val="20"/>
          <w:lang w:val="en-US" w:eastAsia="zh-CN"/>
        </w:rPr>
      </w:pPr>
      <w:r>
        <w:rPr>
          <w:rFonts w:hint="eastAsia"/>
          <w:sz w:val="20"/>
          <w:lang w:eastAsia="zh-CN"/>
        </w:rPr>
        <w:t>对于配合</w:t>
      </w:r>
      <w:r w:rsidR="00287A91" w:rsidRPr="00364DF1">
        <w:rPr>
          <w:rFonts w:hint="eastAsia"/>
          <w:sz w:val="20"/>
          <w:lang w:eastAsia="zh-CN"/>
        </w:rPr>
        <w:t>对地静止轨道弧上某段非倾斜轨道运转</w:t>
      </w:r>
      <w:r w:rsidR="004A2D1A" w:rsidRPr="00364DF1">
        <w:rPr>
          <w:rFonts w:hint="eastAsia"/>
          <w:sz w:val="20"/>
          <w:lang w:eastAsia="zh-CN"/>
        </w:rPr>
        <w:t>的</w:t>
      </w:r>
      <w:r w:rsidR="005C5634" w:rsidRPr="00364DF1">
        <w:rPr>
          <w:sz w:val="20"/>
          <w:lang w:val="en-US" w:eastAsia="zh-CN"/>
        </w:rPr>
        <w:t>空间电台</w:t>
      </w:r>
      <w:r w:rsidR="004A2D1A" w:rsidRPr="00364DF1">
        <w:rPr>
          <w:rFonts w:hint="eastAsia"/>
          <w:sz w:val="20"/>
          <w:lang w:eastAsia="zh-CN"/>
        </w:rPr>
        <w:t>，</w:t>
      </w:r>
      <w:r w:rsidR="000C351C" w:rsidRPr="00364DF1">
        <w:rPr>
          <w:rFonts w:hint="eastAsia"/>
          <w:sz w:val="20"/>
          <w:lang w:eastAsia="zh-CN"/>
        </w:rPr>
        <w:t>公式</w:t>
      </w:r>
      <w:r w:rsidR="004A2D1A" w:rsidRPr="00364DF1">
        <w:rPr>
          <w:sz w:val="20"/>
          <w:lang w:eastAsia="zh-CN"/>
        </w:rPr>
        <w:t>(85)</w:t>
      </w:r>
      <w:r w:rsidR="004A2D1A" w:rsidRPr="00364DF1">
        <w:rPr>
          <w:rFonts w:hint="eastAsia"/>
          <w:sz w:val="20"/>
          <w:lang w:eastAsia="zh-CN"/>
        </w:rPr>
        <w:t>至</w:t>
      </w:r>
      <w:r w:rsidR="00F16B29" w:rsidRPr="00364DF1">
        <w:rPr>
          <w:sz w:val="20"/>
          <w:lang w:eastAsia="zh-CN"/>
        </w:rPr>
        <w:t>(90)</w:t>
      </w:r>
      <w:r w:rsidR="004A2D1A" w:rsidRPr="00364DF1">
        <w:rPr>
          <w:rFonts w:hint="eastAsia"/>
          <w:sz w:val="20"/>
          <w:lang w:eastAsia="zh-CN"/>
        </w:rPr>
        <w:t>可以直接采用，以</w:t>
      </w:r>
      <w:r w:rsidR="00F16B29" w:rsidRPr="00364DF1">
        <w:rPr>
          <w:i/>
          <w:sz w:val="20"/>
          <w:lang w:eastAsia="zh-CN"/>
        </w:rPr>
        <w:t>i</w:t>
      </w:r>
      <w:r w:rsidR="00F16B29" w:rsidRPr="00364DF1">
        <w:rPr>
          <w:sz w:val="20"/>
          <w:lang w:eastAsia="zh-CN"/>
        </w:rPr>
        <w:t xml:space="preserve"> </w:t>
      </w:r>
      <w:r w:rsidR="00F16B29" w:rsidRPr="00364DF1">
        <w:rPr>
          <w:rFonts w:ascii="Symbol" w:hAnsi="Symbol"/>
          <w:sz w:val="20"/>
          <w:lang w:eastAsia="zh-CN"/>
        </w:rPr>
        <w:t></w:t>
      </w:r>
      <w:r w:rsidR="00F16B29" w:rsidRPr="00364DF1">
        <w:rPr>
          <w:sz w:val="20"/>
          <w:lang w:eastAsia="zh-CN"/>
        </w:rPr>
        <w:t xml:space="preserve"> 0</w:t>
      </w:r>
      <w:r w:rsidR="004A2D1A" w:rsidRPr="00364DF1">
        <w:rPr>
          <w:rFonts w:hint="eastAsia"/>
          <w:sz w:val="20"/>
          <w:lang w:eastAsia="zh-CN"/>
        </w:rPr>
        <w:t>确定偏轴角的最小值。</w:t>
      </w:r>
      <w:r w:rsidR="004A2D1A" w:rsidRPr="00364DF1">
        <w:rPr>
          <w:rFonts w:hint="eastAsia"/>
          <w:sz w:val="20"/>
          <w:lang w:val="en-US" w:eastAsia="zh-CN"/>
        </w:rPr>
        <w:t>对每一</w:t>
      </w:r>
      <w:r w:rsidR="005C5634" w:rsidRPr="00364DF1">
        <w:rPr>
          <w:sz w:val="20"/>
          <w:lang w:val="en-US" w:eastAsia="zh-CN"/>
        </w:rPr>
        <w:t>方位角</w:t>
      </w:r>
      <w:r w:rsidR="00F16B29" w:rsidRPr="00364DF1">
        <w:rPr>
          <w:rFonts w:ascii="Symbol" w:hAnsi="Symbol"/>
          <w:sz w:val="20"/>
          <w:lang w:eastAsia="zh-CN"/>
        </w:rPr>
        <w:t></w:t>
      </w:r>
      <w:r w:rsidR="004A2D1A" w:rsidRPr="00364DF1">
        <w:rPr>
          <w:rFonts w:hint="eastAsia"/>
          <w:sz w:val="20"/>
          <w:lang w:val="en-US" w:eastAsia="zh-CN"/>
        </w:rPr>
        <w:t>，角</w:t>
      </w:r>
      <w:r w:rsidR="00F16B29" w:rsidRPr="00364DF1">
        <w:rPr>
          <w:rFonts w:ascii="Symbol" w:hAnsi="Symbol"/>
          <w:sz w:val="20"/>
          <w:lang w:eastAsia="zh-CN"/>
        </w:rPr>
        <w:t></w:t>
      </w:r>
      <w:r w:rsidR="00F16B29" w:rsidRPr="00364DF1">
        <w:rPr>
          <w:sz w:val="20"/>
          <w:lang w:val="en-US" w:eastAsia="zh-CN"/>
        </w:rPr>
        <w:t>(</w:t>
      </w:r>
      <w:r w:rsidR="00F16B29" w:rsidRPr="00364DF1">
        <w:rPr>
          <w:rFonts w:ascii="Symbol" w:hAnsi="Symbol"/>
          <w:sz w:val="20"/>
          <w:lang w:eastAsia="zh-CN"/>
        </w:rPr>
        <w:t></w:t>
      </w:r>
      <w:r w:rsidR="00F16B29" w:rsidRPr="00364DF1">
        <w:rPr>
          <w:sz w:val="20"/>
          <w:lang w:val="en-US" w:eastAsia="zh-CN"/>
        </w:rPr>
        <w:t>)</w:t>
      </w:r>
      <w:r w:rsidR="004A2D1A" w:rsidRPr="00364DF1">
        <w:rPr>
          <w:rFonts w:hint="eastAsia"/>
          <w:sz w:val="20"/>
          <w:lang w:val="en-US" w:eastAsia="zh-CN"/>
        </w:rPr>
        <w:t>为轨道弧上任一位置的</w:t>
      </w:r>
      <w:r w:rsidR="00F16B29" w:rsidRPr="00364DF1">
        <w:rPr>
          <w:rFonts w:ascii="Symbol" w:hAnsi="Symbol"/>
          <w:sz w:val="20"/>
          <w:lang w:eastAsia="zh-CN"/>
        </w:rPr>
        <w:t></w:t>
      </w:r>
      <w:r w:rsidR="00F16B29" w:rsidRPr="00364DF1">
        <w:rPr>
          <w:sz w:val="20"/>
          <w:lang w:val="en-US" w:eastAsia="zh-CN"/>
        </w:rPr>
        <w:t>(</w:t>
      </w:r>
      <w:r w:rsidR="00F16B29" w:rsidRPr="00364DF1">
        <w:rPr>
          <w:rFonts w:ascii="Symbol" w:hAnsi="Symbol"/>
          <w:sz w:val="20"/>
          <w:lang w:eastAsia="zh-CN"/>
        </w:rPr>
        <w:t></w:t>
      </w:r>
      <w:r w:rsidR="00F16B29" w:rsidRPr="00364DF1">
        <w:rPr>
          <w:sz w:val="20"/>
          <w:lang w:val="en-US" w:eastAsia="zh-CN"/>
        </w:rPr>
        <w:t xml:space="preserve">, 0, </w:t>
      </w:r>
      <w:r w:rsidR="00F16B29" w:rsidRPr="00364DF1">
        <w:rPr>
          <w:rFonts w:ascii="Symbol" w:hAnsi="Symbol"/>
          <w:sz w:val="20"/>
          <w:lang w:eastAsia="zh-CN"/>
        </w:rPr>
        <w:t></w:t>
      </w:r>
      <w:r w:rsidR="004A2D1A" w:rsidRPr="00364DF1">
        <w:rPr>
          <w:sz w:val="20"/>
          <w:lang w:val="en-US" w:eastAsia="zh-CN"/>
        </w:rPr>
        <w:t>)</w:t>
      </w:r>
      <w:r w:rsidR="004A2D1A" w:rsidRPr="00364DF1">
        <w:rPr>
          <w:rFonts w:hint="eastAsia"/>
          <w:sz w:val="20"/>
          <w:lang w:val="en-US" w:eastAsia="zh-CN"/>
        </w:rPr>
        <w:t>的最小值。因此，</w:t>
      </w:r>
    </w:p>
    <w:p w:rsidR="006914D0" w:rsidRDefault="006914D0" w:rsidP="006914D0">
      <w:pPr>
        <w:pStyle w:val="Equation1"/>
        <w:rPr>
          <w:lang w:val="en-GB" w:eastAsia="zh-CN"/>
        </w:rPr>
      </w:pPr>
      <w:r>
        <w:rPr>
          <w:lang w:val="en-GB" w:eastAsia="zh-CN"/>
        </w:rPr>
        <w:tab/>
      </w:r>
      <w:r>
        <w:rPr>
          <w:lang w:val="en-GB" w:eastAsia="zh-CN"/>
        </w:rPr>
        <w:tab/>
      </w:r>
      <w:r>
        <w:rPr>
          <w:rFonts w:ascii="Symbol" w:hAnsi="Symbol"/>
        </w:rPr>
        <w:sym w:font="Symbol" w:char="F06A"/>
      </w:r>
      <w:r>
        <w:rPr>
          <w:lang w:val="en-GB" w:eastAsia="zh-CN"/>
        </w:rPr>
        <w:t>(</w:t>
      </w:r>
      <w:r>
        <w:rPr>
          <w:rFonts w:ascii="Symbol" w:hAnsi="Symbol"/>
        </w:rPr>
        <w:sym w:font="Symbol" w:char="F061"/>
      </w:r>
      <w:r>
        <w:rPr>
          <w:lang w:val="en-GB" w:eastAsia="zh-CN"/>
        </w:rPr>
        <w:t xml:space="preserve">) </w:t>
      </w:r>
      <w:r>
        <w:rPr>
          <w:rFonts w:ascii="Symbol" w:hAnsi="Symbol"/>
          <w:lang w:eastAsia="zh-CN"/>
        </w:rPr>
        <w:t></w:t>
      </w:r>
      <w:r>
        <w:rPr>
          <w:lang w:val="en-GB" w:eastAsia="zh-CN"/>
        </w:rPr>
        <w:t xml:space="preserve"> min </w:t>
      </w:r>
      <w:r>
        <w:rPr>
          <w:rFonts w:ascii="Symbol" w:hAnsi="Symbol"/>
        </w:rPr>
        <w:sym w:font="Symbol" w:char="F06A"/>
      </w:r>
      <w:r>
        <w:rPr>
          <w:lang w:val="en-GB" w:eastAsia="zh-CN"/>
        </w:rPr>
        <w:t>(</w:t>
      </w:r>
      <w:r>
        <w:rPr>
          <w:rFonts w:ascii="Symbol" w:hAnsi="Symbol"/>
        </w:rPr>
        <w:sym w:font="Symbol" w:char="F061"/>
      </w:r>
      <w:r>
        <w:rPr>
          <w:lang w:val="en-GB" w:eastAsia="zh-CN"/>
        </w:rPr>
        <w:t xml:space="preserve">, 0, </w:t>
      </w:r>
      <w:r>
        <w:rPr>
          <w:rFonts w:ascii="Symbol" w:hAnsi="Symbol"/>
          <w:lang w:val="en-GB" w:eastAsia="zh-CN"/>
        </w:rPr>
        <w:t></w:t>
      </w:r>
      <w:r>
        <w:rPr>
          <w:lang w:val="en-GB" w:eastAsia="zh-CN"/>
        </w:rPr>
        <w:t>)</w:t>
      </w:r>
      <w:r>
        <w:rPr>
          <w:lang w:val="en-GB" w:eastAsia="zh-CN"/>
        </w:rPr>
        <w:tab/>
        <w:t>(92)</w:t>
      </w:r>
      <w:r>
        <w:rPr>
          <w:lang w:val="en-GB" w:eastAsia="zh-CN"/>
        </w:rPr>
        <w:br/>
      </w:r>
      <w:r>
        <w:rPr>
          <w:position w:val="-10"/>
          <w:lang w:val="en-GB" w:eastAsia="zh-CN"/>
        </w:rPr>
        <w:tab/>
      </w:r>
      <w:r>
        <w:rPr>
          <w:position w:val="-10"/>
          <w:lang w:val="en-GB" w:eastAsia="zh-CN"/>
        </w:rPr>
        <w:tab/>
      </w:r>
      <w:r>
        <w:rPr>
          <w:rFonts w:ascii="Symbol" w:hAnsi="Symbol"/>
          <w:lang w:eastAsia="zh-CN"/>
        </w:rPr>
        <w:t></w:t>
      </w:r>
      <w:r>
        <w:rPr>
          <w:i/>
          <w:iCs/>
          <w:position w:val="-4"/>
          <w:sz w:val="20"/>
          <w:lang w:val="en-GB" w:eastAsia="zh-CN"/>
        </w:rPr>
        <w:t>w</w:t>
      </w:r>
      <w:r>
        <w:rPr>
          <w:lang w:val="en-GB" w:eastAsia="zh-CN"/>
        </w:rPr>
        <w:t xml:space="preserve"> </w:t>
      </w:r>
      <w:r>
        <w:rPr>
          <w:rFonts w:ascii="Symbol" w:hAnsi="Symbol"/>
          <w:lang w:eastAsia="zh-CN"/>
        </w:rPr>
        <w:t></w:t>
      </w:r>
      <w:r>
        <w:rPr>
          <w:lang w:val="en-GB" w:eastAsia="zh-CN"/>
        </w:rPr>
        <w:t xml:space="preserve"> </w:t>
      </w:r>
      <w:r>
        <w:rPr>
          <w:rFonts w:ascii="Symbol" w:hAnsi="Symbol"/>
          <w:lang w:eastAsia="zh-CN"/>
        </w:rPr>
        <w:t></w:t>
      </w:r>
      <w:r>
        <w:rPr>
          <w:lang w:val="en-GB" w:eastAsia="zh-CN"/>
        </w:rPr>
        <w:t xml:space="preserve"> </w:t>
      </w:r>
      <w:r>
        <w:rPr>
          <w:rFonts w:ascii="Symbol" w:hAnsi="Symbol"/>
          <w:lang w:eastAsia="zh-CN"/>
        </w:rPr>
        <w:t></w:t>
      </w:r>
      <w:r>
        <w:rPr>
          <w:lang w:val="en-GB" w:eastAsia="zh-CN"/>
        </w:rPr>
        <w:t xml:space="preserve"> </w:t>
      </w:r>
      <w:r>
        <w:rPr>
          <w:rFonts w:ascii="Symbol" w:hAnsi="Symbol"/>
          <w:lang w:eastAsia="zh-CN"/>
        </w:rPr>
        <w:t></w:t>
      </w:r>
      <w:r>
        <w:rPr>
          <w:i/>
          <w:iCs/>
          <w:position w:val="-4"/>
          <w:sz w:val="20"/>
          <w:lang w:val="en-GB" w:eastAsia="zh-CN"/>
        </w:rPr>
        <w:t>e</w:t>
      </w:r>
    </w:p>
    <w:p w:rsidR="00F16B29" w:rsidRPr="00364DF1" w:rsidRDefault="004A2D1A" w:rsidP="00A86D4F">
      <w:pPr>
        <w:rPr>
          <w:sz w:val="20"/>
          <w:lang w:val="en-US" w:eastAsia="zh-CN"/>
        </w:rPr>
      </w:pPr>
      <w:r w:rsidRPr="00364DF1">
        <w:rPr>
          <w:sz w:val="20"/>
          <w:lang w:val="en-US" w:eastAsia="zh-CN"/>
        </w:rPr>
        <w:t>其中：</w:t>
      </w:r>
    </w:p>
    <w:p w:rsidR="00F16B29" w:rsidRPr="002F4B6F" w:rsidRDefault="00F16B29" w:rsidP="002F4B6F">
      <w:pPr>
        <w:pStyle w:val="Equationlegend"/>
        <w:rPr>
          <w:sz w:val="20"/>
          <w:lang w:eastAsia="zh-CN"/>
        </w:rPr>
      </w:pPr>
      <w:r w:rsidRPr="002F4B6F">
        <w:rPr>
          <w:rFonts w:ascii="Symbol" w:hAnsi="Symbol"/>
          <w:sz w:val="20"/>
          <w:lang w:eastAsia="zh-CN"/>
        </w:rPr>
        <w:tab/>
      </w:r>
      <w:r w:rsidRPr="002F4B6F">
        <w:rPr>
          <w:rFonts w:ascii="Symbol" w:hAnsi="Symbol"/>
          <w:sz w:val="20"/>
          <w:lang w:eastAsia="zh-CN"/>
        </w:rPr>
        <w:t></w:t>
      </w:r>
      <w:r w:rsidRPr="002F4B6F">
        <w:rPr>
          <w:i/>
          <w:iCs/>
          <w:position w:val="-4"/>
          <w:sz w:val="20"/>
          <w:lang w:eastAsia="zh-CN"/>
        </w:rPr>
        <w:t>e</w:t>
      </w:r>
      <w:r w:rsidR="004A2D1A" w:rsidRPr="002F4B6F">
        <w:rPr>
          <w:rFonts w:hint="eastAsia"/>
          <w:sz w:val="20"/>
          <w:lang w:eastAsia="zh-CN"/>
        </w:rPr>
        <w:t>：</w:t>
      </w:r>
      <w:r w:rsidR="00343F96" w:rsidRPr="002F4B6F">
        <w:rPr>
          <w:rFonts w:hint="eastAsia"/>
          <w:sz w:val="20"/>
          <w:lang w:eastAsia="zh-CN"/>
        </w:rPr>
        <w:tab/>
      </w:r>
      <w:r w:rsidR="004A2D1A" w:rsidRPr="002F4B6F">
        <w:rPr>
          <w:rFonts w:hint="eastAsia"/>
          <w:sz w:val="20"/>
          <w:lang w:eastAsia="zh-CN"/>
        </w:rPr>
        <w:t>轨道弧上操作段最东端的经度差</w:t>
      </w:r>
    </w:p>
    <w:p w:rsidR="00F16B29" w:rsidRPr="002F4B6F" w:rsidRDefault="00F16B29" w:rsidP="002F4B6F">
      <w:pPr>
        <w:pStyle w:val="Equationlegend"/>
        <w:rPr>
          <w:sz w:val="20"/>
          <w:lang w:eastAsia="zh-CN"/>
        </w:rPr>
      </w:pPr>
      <w:r w:rsidRPr="002F4B6F">
        <w:rPr>
          <w:rFonts w:ascii="Symbol" w:hAnsi="Symbol"/>
          <w:sz w:val="20"/>
          <w:lang w:eastAsia="zh-CN"/>
        </w:rPr>
        <w:tab/>
      </w:r>
      <w:r w:rsidRPr="002F4B6F">
        <w:rPr>
          <w:rFonts w:ascii="Symbol" w:hAnsi="Symbol"/>
          <w:sz w:val="20"/>
          <w:lang w:eastAsia="zh-CN"/>
        </w:rPr>
        <w:t></w:t>
      </w:r>
      <w:r w:rsidRPr="002F4B6F">
        <w:rPr>
          <w:i/>
          <w:iCs/>
          <w:position w:val="-4"/>
          <w:sz w:val="20"/>
          <w:lang w:eastAsia="zh-CN"/>
        </w:rPr>
        <w:t>w</w:t>
      </w:r>
      <w:r w:rsidR="00343F96" w:rsidRPr="002F4B6F">
        <w:rPr>
          <w:rFonts w:hint="eastAsia"/>
          <w:sz w:val="20"/>
          <w:lang w:eastAsia="zh-CN"/>
        </w:rPr>
        <w:t>：</w:t>
      </w:r>
      <w:r w:rsidR="002F4B6F">
        <w:rPr>
          <w:rFonts w:hint="eastAsia"/>
          <w:sz w:val="20"/>
          <w:lang w:eastAsia="zh-CN"/>
        </w:rPr>
        <w:tab/>
      </w:r>
      <w:r w:rsidR="004A2D1A" w:rsidRPr="002F4B6F">
        <w:rPr>
          <w:rFonts w:hint="eastAsia"/>
          <w:sz w:val="20"/>
          <w:lang w:eastAsia="zh-CN"/>
        </w:rPr>
        <w:t>轨道弧上操作段最西端的经度差。</w:t>
      </w:r>
    </w:p>
    <w:p w:rsidR="00F16B29" w:rsidRPr="00364DF1" w:rsidRDefault="004A2D1A" w:rsidP="004A2D1A">
      <w:pPr>
        <w:tabs>
          <w:tab w:val="clear" w:pos="1191"/>
        </w:tabs>
        <w:rPr>
          <w:b/>
          <w:bCs/>
          <w:i/>
          <w:sz w:val="20"/>
          <w:lang w:val="en-US" w:eastAsia="zh-CN"/>
        </w:rPr>
      </w:pPr>
      <w:r w:rsidRPr="00364DF1">
        <w:rPr>
          <w:rFonts w:ascii="STKaiti" w:eastAsia="STKaiti" w:hAnsi="STKaiti" w:hint="eastAsia"/>
          <w:b/>
          <w:bCs/>
          <w:sz w:val="20"/>
          <w:lang w:val="en-US" w:eastAsia="zh-CN"/>
        </w:rPr>
        <w:t>实例</w:t>
      </w:r>
      <w:r w:rsidR="00F16B29" w:rsidRPr="00364DF1">
        <w:rPr>
          <w:b/>
          <w:bCs/>
          <w:sz w:val="20"/>
          <w:lang w:val="en-US" w:eastAsia="zh-CN"/>
        </w:rPr>
        <w:t>3</w:t>
      </w:r>
      <w:r w:rsidRPr="00364DF1">
        <w:rPr>
          <w:rFonts w:hint="eastAsia"/>
          <w:b/>
          <w:bCs/>
          <w:sz w:val="20"/>
          <w:lang w:val="en-US" w:eastAsia="zh-CN"/>
        </w:rPr>
        <w:t>：</w:t>
      </w:r>
      <w:r w:rsidR="00166EFE" w:rsidRPr="00364DF1">
        <w:rPr>
          <w:rFonts w:hint="eastAsia"/>
          <w:b/>
          <w:bCs/>
          <w:sz w:val="20"/>
          <w:lang w:val="en-US" w:eastAsia="zh-CN"/>
        </w:rPr>
        <w:t>某段对地静止轨道弧上的</w:t>
      </w:r>
      <w:r w:rsidR="005C5634" w:rsidRPr="00364DF1">
        <w:rPr>
          <w:b/>
          <w:bCs/>
          <w:iCs/>
          <w:sz w:val="20"/>
          <w:lang w:val="en-US" w:eastAsia="zh-CN"/>
        </w:rPr>
        <w:t>空间电台</w:t>
      </w:r>
      <w:r w:rsidR="00166EFE" w:rsidRPr="00364DF1">
        <w:rPr>
          <w:rFonts w:hint="eastAsia"/>
          <w:b/>
          <w:bCs/>
          <w:iCs/>
          <w:sz w:val="20"/>
          <w:lang w:val="en-US" w:eastAsia="zh-CN"/>
        </w:rPr>
        <w:t>，倾斜轨道</w:t>
      </w:r>
    </w:p>
    <w:p w:rsidR="00F16B29" w:rsidRPr="00364DF1" w:rsidRDefault="00166EFE" w:rsidP="00343F96">
      <w:pPr>
        <w:pStyle w:val="enumlev1"/>
        <w:tabs>
          <w:tab w:val="left" w:pos="851"/>
        </w:tabs>
        <w:spacing w:before="120"/>
        <w:ind w:leftChars="50" w:left="120" w:firstLineChars="200" w:firstLine="400"/>
        <w:rPr>
          <w:sz w:val="20"/>
          <w:lang w:val="en-US" w:eastAsia="zh-CN"/>
        </w:rPr>
      </w:pPr>
      <w:r w:rsidRPr="00364DF1">
        <w:rPr>
          <w:rFonts w:hint="eastAsia"/>
          <w:sz w:val="20"/>
          <w:lang w:val="en-US" w:eastAsia="zh-CN"/>
        </w:rPr>
        <w:t>对于某段对地静止弧上在标称经度差</w:t>
      </w:r>
      <w:r w:rsidRPr="00364DF1">
        <w:rPr>
          <w:rFonts w:ascii="Symbol" w:hAnsi="Symbol"/>
          <w:sz w:val="20"/>
          <w:lang w:eastAsia="zh-CN"/>
        </w:rPr>
        <w:t></w:t>
      </w:r>
      <w:r w:rsidRPr="00364DF1">
        <w:rPr>
          <w:i/>
          <w:iCs/>
          <w:position w:val="-4"/>
          <w:sz w:val="20"/>
          <w:lang w:val="en-US" w:eastAsia="zh-CN"/>
        </w:rPr>
        <w:t>e</w:t>
      </w:r>
      <w:r w:rsidRPr="00364DF1">
        <w:rPr>
          <w:rFonts w:hint="eastAsia"/>
          <w:sz w:val="20"/>
          <w:lang w:val="en-US" w:eastAsia="zh-CN"/>
        </w:rPr>
        <w:t>和</w:t>
      </w:r>
      <w:r w:rsidRPr="00364DF1">
        <w:rPr>
          <w:rFonts w:ascii="Symbol" w:hAnsi="Symbol"/>
          <w:sz w:val="20"/>
          <w:lang w:eastAsia="zh-CN"/>
        </w:rPr>
        <w:t></w:t>
      </w:r>
      <w:r w:rsidRPr="00364DF1">
        <w:rPr>
          <w:i/>
          <w:iCs/>
          <w:position w:val="-4"/>
          <w:sz w:val="20"/>
          <w:lang w:val="en-US" w:eastAsia="zh-CN"/>
        </w:rPr>
        <w:t>w</w:t>
      </w:r>
      <w:r w:rsidRPr="00364DF1">
        <w:rPr>
          <w:rFonts w:hint="eastAsia"/>
          <w:sz w:val="20"/>
          <w:lang w:val="en-US" w:eastAsia="zh-CN"/>
        </w:rPr>
        <w:t>之间的略有倾斜轨道上的</w:t>
      </w:r>
      <w:r w:rsidR="005C5634" w:rsidRPr="00364DF1">
        <w:rPr>
          <w:sz w:val="20"/>
          <w:lang w:val="en-US" w:eastAsia="zh-CN"/>
        </w:rPr>
        <w:t>空间电台</w:t>
      </w:r>
      <w:r w:rsidRPr="00364DF1">
        <w:rPr>
          <w:rFonts w:hint="eastAsia"/>
          <w:sz w:val="20"/>
          <w:lang w:val="en-US" w:eastAsia="zh-CN"/>
        </w:rPr>
        <w:t>，必须考虑卫星寿命期间的最大轨道倾斜</w:t>
      </w:r>
      <w:r w:rsidR="00F16B29" w:rsidRPr="00364DF1">
        <w:rPr>
          <w:i/>
          <w:sz w:val="20"/>
          <w:lang w:val="en-US" w:eastAsia="zh-CN"/>
        </w:rPr>
        <w:t>i</w:t>
      </w:r>
      <w:r w:rsidR="00F16B29" w:rsidRPr="00364DF1">
        <w:rPr>
          <w:i/>
          <w:position w:val="-3"/>
          <w:sz w:val="20"/>
          <w:lang w:val="en-US" w:eastAsia="zh-CN"/>
        </w:rPr>
        <w:t>s</w:t>
      </w:r>
      <w:r w:rsidRPr="00364DF1">
        <w:rPr>
          <w:rFonts w:hint="eastAsia"/>
          <w:sz w:val="20"/>
          <w:lang w:val="en-US" w:eastAsia="zh-CN"/>
        </w:rPr>
        <w:t>。可以采用</w:t>
      </w:r>
      <w:r w:rsidR="000C351C" w:rsidRPr="00364DF1">
        <w:rPr>
          <w:rFonts w:hint="eastAsia"/>
          <w:sz w:val="20"/>
          <w:lang w:val="en-US" w:eastAsia="zh-CN"/>
        </w:rPr>
        <w:t>公式</w:t>
      </w:r>
      <w:r w:rsidR="00F16B29" w:rsidRPr="00364DF1">
        <w:rPr>
          <w:sz w:val="20"/>
          <w:lang w:val="en-US" w:eastAsia="zh-CN"/>
        </w:rPr>
        <w:t>(85)</w:t>
      </w:r>
      <w:r w:rsidRPr="00364DF1">
        <w:rPr>
          <w:rFonts w:hint="eastAsia"/>
          <w:sz w:val="20"/>
          <w:lang w:val="en-US" w:eastAsia="zh-CN"/>
        </w:rPr>
        <w:t>至</w:t>
      </w:r>
      <w:r w:rsidR="00F16B29" w:rsidRPr="00364DF1">
        <w:rPr>
          <w:sz w:val="20"/>
          <w:lang w:val="en-US" w:eastAsia="zh-CN"/>
        </w:rPr>
        <w:t>(90)</w:t>
      </w:r>
      <w:r w:rsidR="00AA2418" w:rsidRPr="00364DF1">
        <w:rPr>
          <w:rFonts w:hint="eastAsia"/>
          <w:sz w:val="20"/>
          <w:lang w:val="en-US" w:eastAsia="zh-CN"/>
        </w:rPr>
        <w:t>在限定</w:t>
      </w:r>
      <w:r w:rsidR="00AA2418" w:rsidRPr="00364DF1">
        <w:rPr>
          <w:sz w:val="20"/>
          <w:lang w:val="en-US" w:eastAsia="zh-CN"/>
        </w:rPr>
        <w:t>空间电台</w:t>
      </w:r>
      <w:r w:rsidR="00AA2418" w:rsidRPr="00364DF1">
        <w:rPr>
          <w:rFonts w:hint="eastAsia"/>
          <w:sz w:val="20"/>
          <w:lang w:val="en-US" w:eastAsia="zh-CN"/>
        </w:rPr>
        <w:t>角度和仰角的</w:t>
      </w:r>
      <w:r w:rsidR="00AA2418" w:rsidRPr="00364DF1">
        <w:rPr>
          <w:sz w:val="20"/>
          <w:lang w:val="en-US" w:eastAsia="zh-CN"/>
        </w:rPr>
        <w:t>方位角</w:t>
      </w:r>
      <w:r w:rsidR="00AA2418" w:rsidRPr="00364DF1">
        <w:rPr>
          <w:sz w:val="20"/>
          <w:lang w:val="en-US" w:eastAsia="zh-CN"/>
        </w:rPr>
        <w:t>/</w:t>
      </w:r>
      <w:r w:rsidR="00AA2418" w:rsidRPr="00364DF1">
        <w:rPr>
          <w:rFonts w:hint="eastAsia"/>
          <w:sz w:val="20"/>
          <w:lang w:val="en-US" w:eastAsia="zh-CN"/>
        </w:rPr>
        <w:t>仰角上</w:t>
      </w:r>
      <w:r w:rsidRPr="00364DF1">
        <w:rPr>
          <w:rFonts w:hint="eastAsia"/>
          <w:sz w:val="20"/>
          <w:lang w:val="en-US" w:eastAsia="zh-CN"/>
        </w:rPr>
        <w:t>确定四段弧中每一段的最小偏轴角</w:t>
      </w:r>
      <w:r w:rsidR="00AA2418" w:rsidRPr="00364DF1">
        <w:rPr>
          <w:rFonts w:hint="eastAsia"/>
          <w:sz w:val="20"/>
          <w:lang w:val="en-US" w:eastAsia="zh-CN"/>
        </w:rPr>
        <w:t>。</w:t>
      </w:r>
      <w:r w:rsidR="00F37F94" w:rsidRPr="00364DF1">
        <w:rPr>
          <w:rFonts w:hint="eastAsia"/>
          <w:sz w:val="20"/>
          <w:lang w:val="en-US" w:eastAsia="zh-CN"/>
        </w:rPr>
        <w:t>限定弧对应着星下点的最大和最小高度以及空间电台工作在倾斜度最大时地球与</w:t>
      </w:r>
      <w:r w:rsidR="00F37F94" w:rsidRPr="00364DF1">
        <w:rPr>
          <w:sz w:val="20"/>
          <w:lang w:val="en-US" w:eastAsia="zh-CN"/>
        </w:rPr>
        <w:t>空间电台</w:t>
      </w:r>
      <w:r w:rsidR="00F37F94" w:rsidRPr="00364DF1">
        <w:rPr>
          <w:rFonts w:hint="eastAsia"/>
          <w:sz w:val="20"/>
          <w:lang w:val="en-US" w:eastAsia="zh-CN"/>
        </w:rPr>
        <w:t>之间经度差的极限值。因此：</w:t>
      </w:r>
    </w:p>
    <w:p w:rsidR="006914D0" w:rsidRPr="00597065" w:rsidRDefault="006914D0" w:rsidP="006914D0">
      <w:pPr>
        <w:pStyle w:val="Equation"/>
        <w:rPr>
          <w:lang w:val="en-US"/>
        </w:rPr>
      </w:pPr>
      <w:bookmarkStart w:id="100" w:name="F029"/>
      <w:bookmarkStart w:id="101" w:name="F028"/>
      <w:r w:rsidRPr="00597065">
        <w:rPr>
          <w:lang w:val="en-US"/>
        </w:rPr>
        <w:tab/>
      </w:r>
      <w:r w:rsidRPr="00597065">
        <w:rPr>
          <w:lang w:val="en-US"/>
        </w:rPr>
        <w:tab/>
      </w:r>
      <w:r>
        <w:rPr>
          <w:rFonts w:ascii="Symbol" w:hAnsi="Symbol"/>
        </w:rPr>
        <w:sym w:font="Symbol" w:char="F06A"/>
      </w:r>
      <w:r w:rsidRPr="00597065">
        <w:rPr>
          <w:lang w:val="en-US"/>
        </w:rPr>
        <w:t>(</w:t>
      </w:r>
      <w:r>
        <w:rPr>
          <w:rFonts w:ascii="Symbol" w:hAnsi="Symbol"/>
        </w:rPr>
        <w:sym w:font="Symbol" w:char="F061"/>
      </w:r>
      <w:r w:rsidRPr="00597065">
        <w:rPr>
          <w:lang w:val="en-US"/>
        </w:rPr>
        <w:t xml:space="preserve">) </w:t>
      </w:r>
      <w:r>
        <w:rPr>
          <w:rFonts w:ascii="Symbol" w:hAnsi="Symbol"/>
        </w:rPr>
        <w:t></w:t>
      </w:r>
      <w:r w:rsidRPr="00597065">
        <w:rPr>
          <w:lang w:val="en-US"/>
        </w:rPr>
        <w:t xml:space="preserve"> min </w:t>
      </w:r>
      <w:r>
        <w:rPr>
          <w:rFonts w:ascii="Symbol" w:hAnsi="Symbol"/>
        </w:rPr>
        <w:sym w:font="Symbol" w:char="F06A"/>
      </w:r>
      <w:r w:rsidRPr="00597065">
        <w:rPr>
          <w:i/>
          <w:iCs/>
          <w:position w:val="-4"/>
          <w:sz w:val="20"/>
          <w:lang w:val="en-US"/>
        </w:rPr>
        <w:t>n</w:t>
      </w:r>
      <w:r w:rsidRPr="00597065">
        <w:rPr>
          <w:lang w:val="en-US"/>
        </w:rPr>
        <w:t>(</w:t>
      </w:r>
      <w:r>
        <w:rPr>
          <w:rFonts w:ascii="Symbol" w:hAnsi="Symbol"/>
        </w:rPr>
        <w:sym w:font="Symbol" w:char="F061"/>
      </w:r>
      <w:r w:rsidRPr="00597065">
        <w:rPr>
          <w:lang w:val="en-US"/>
        </w:rPr>
        <w:t>)</w:t>
      </w:r>
      <w:r w:rsidRPr="00597065">
        <w:rPr>
          <w:lang w:val="en-US"/>
        </w:rPr>
        <w:tab/>
        <w:t>(93)</w:t>
      </w:r>
      <w:bookmarkEnd w:id="100"/>
      <w:bookmarkEnd w:id="101"/>
      <w:r w:rsidRPr="00597065">
        <w:rPr>
          <w:lang w:val="en-US"/>
        </w:rPr>
        <w:br/>
      </w:r>
      <w:r w:rsidRPr="00597065">
        <w:rPr>
          <w:position w:val="-10"/>
          <w:lang w:val="en-US"/>
        </w:rPr>
        <w:tab/>
      </w:r>
      <w:r w:rsidRPr="00597065">
        <w:rPr>
          <w:position w:val="-10"/>
          <w:lang w:val="en-US"/>
        </w:rPr>
        <w:tab/>
      </w:r>
      <w:r w:rsidRPr="00597065">
        <w:rPr>
          <w:i/>
          <w:iCs/>
          <w:lang w:val="en-US"/>
        </w:rPr>
        <w:t>n</w:t>
      </w:r>
      <w:r w:rsidRPr="00597065">
        <w:rPr>
          <w:lang w:val="en-US"/>
        </w:rPr>
        <w:t xml:space="preserve"> </w:t>
      </w:r>
      <w:r>
        <w:rPr>
          <w:rFonts w:ascii="Symbol" w:hAnsi="Symbol"/>
        </w:rPr>
        <w:t></w:t>
      </w:r>
      <w:r w:rsidRPr="00597065">
        <w:rPr>
          <w:lang w:val="en-US"/>
        </w:rPr>
        <w:t xml:space="preserve"> 1 </w:t>
      </w:r>
      <w:r w:rsidR="000518A2">
        <w:rPr>
          <w:rFonts w:hint="eastAsia"/>
          <w:lang w:eastAsia="zh-CN"/>
        </w:rPr>
        <w:t>至</w:t>
      </w:r>
      <w:r w:rsidRPr="00597065">
        <w:rPr>
          <w:lang w:val="en-US"/>
        </w:rPr>
        <w:t xml:space="preserve"> 4</w:t>
      </w:r>
    </w:p>
    <w:p w:rsidR="00F16B29" w:rsidRPr="00364DF1" w:rsidRDefault="00343F96" w:rsidP="00A86D4F">
      <w:pPr>
        <w:rPr>
          <w:sz w:val="20"/>
          <w:lang w:val="en-US"/>
        </w:rPr>
      </w:pPr>
      <w:r>
        <w:rPr>
          <w:rFonts w:hint="eastAsia"/>
          <w:sz w:val="20"/>
          <w:lang w:eastAsia="zh-CN"/>
        </w:rPr>
        <w:t>其</w:t>
      </w:r>
      <w:r w:rsidR="00F16B29" w:rsidRPr="00364DF1">
        <w:rPr>
          <w:rFonts w:hint="eastAsia"/>
          <w:sz w:val="20"/>
        </w:rPr>
        <w:t>中</w:t>
      </w:r>
      <w:r w:rsidR="00F16B29" w:rsidRPr="00364DF1">
        <w:rPr>
          <w:rFonts w:hint="eastAsia"/>
          <w:sz w:val="20"/>
          <w:lang w:val="en-GB"/>
        </w:rPr>
        <w:t>：</w:t>
      </w:r>
    </w:p>
    <w:p w:rsidR="006914D0" w:rsidRDefault="006914D0" w:rsidP="006914D0">
      <w:pPr>
        <w:pStyle w:val="Equation1"/>
        <w:tabs>
          <w:tab w:val="left" w:pos="5103"/>
        </w:tabs>
        <w:rPr>
          <w:lang w:val="en-US"/>
        </w:rPr>
      </w:pPr>
      <w:r>
        <w:rPr>
          <w:lang w:val="en-US"/>
        </w:rPr>
        <w:tab/>
      </w:r>
      <w:r>
        <w:rPr>
          <w:lang w:val="en-US"/>
        </w:rPr>
        <w:tab/>
      </w:r>
      <w:r>
        <w:rPr>
          <w:rFonts w:ascii="Symbol" w:hAnsi="Symbol"/>
        </w:rPr>
        <w:sym w:font="Symbol" w:char="F06A"/>
      </w:r>
      <w:r>
        <w:rPr>
          <w:position w:val="-4"/>
          <w:sz w:val="20"/>
          <w:lang w:val="en-US"/>
        </w:rPr>
        <w:t>1</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i/>
          <w:iCs/>
          <w:position w:val="-4"/>
          <w:sz w:val="20"/>
          <w:lang w:val="en-US"/>
        </w:rPr>
        <w:t>s</w:t>
      </w:r>
      <w:r>
        <w:rPr>
          <w:lang w:val="en-US"/>
        </w:rPr>
        <w:t xml:space="preserve">, </w:t>
      </w:r>
      <w:r>
        <w:rPr>
          <w:rFonts w:ascii="Symbol" w:hAnsi="Symbol"/>
        </w:rPr>
        <w:sym w:font="Symbol" w:char="F064"/>
      </w:r>
      <w:r>
        <w:rPr>
          <w:lang w:val="en-US"/>
        </w:rPr>
        <w:t>)</w:t>
      </w:r>
      <w:r>
        <w:rPr>
          <w:lang w:val="en-US"/>
        </w:rPr>
        <w:tab/>
        <w:t>(94)</w:t>
      </w:r>
      <w:r>
        <w:rPr>
          <w:lang w:val="en-US"/>
        </w:rPr>
        <w:br/>
      </w:r>
      <w:r>
        <w:rPr>
          <w:rFonts w:ascii="Symbol" w:hAnsi="Symbol"/>
          <w:lang w:val="en-US"/>
        </w:rPr>
        <w:tab/>
      </w:r>
      <w:r>
        <w:rPr>
          <w:rFonts w:ascii="Symbol" w:hAnsi="Symbol"/>
          <w:lang w:val="en-US"/>
        </w:rPr>
        <w:tab/>
      </w:r>
      <w:r>
        <w:rPr>
          <w:rFonts w:ascii="Symbol" w:hAnsi="Symbol"/>
        </w:rPr>
        <w:sym w:font="Symbol" w:char="F064"/>
      </w:r>
      <w:r>
        <w:rPr>
          <w:i/>
          <w:iCs/>
          <w:position w:val="-4"/>
          <w:sz w:val="20"/>
          <w:lang w:val="en-US"/>
        </w:rPr>
        <w:t>w</w:t>
      </w:r>
      <w:r>
        <w:rPr>
          <w:lang w:val="en-US"/>
        </w:rPr>
        <w:t xml:space="preserve"> – </w:t>
      </w:r>
      <w:r>
        <w:rPr>
          <w:rFonts w:ascii="Symbol" w:hAnsi="Symbol"/>
        </w:rPr>
        <w:sym w:font="Symbol" w:char="F064"/>
      </w:r>
      <w:r>
        <w:rPr>
          <w:i/>
          <w:iCs/>
          <w:position w:val="-4"/>
          <w:sz w:val="20"/>
          <w:lang w:val="en-US"/>
        </w:rPr>
        <w:t>s</w:t>
      </w:r>
      <w:r>
        <w:rPr>
          <w:lang w:val="en-US"/>
        </w:rPr>
        <w:t xml:space="preserve"> </w:t>
      </w:r>
      <w:r>
        <w:rPr>
          <w:rFonts w:ascii="Symbol" w:hAnsi="Symbol"/>
        </w:rPr>
        <w:sym w:font="Symbol" w:char="F0A3"/>
      </w:r>
      <w:r>
        <w:rPr>
          <w:lang w:val="en-US"/>
        </w:rPr>
        <w:t xml:space="preserve"> </w:t>
      </w:r>
      <w:r>
        <w:rPr>
          <w:rFonts w:ascii="Symbol" w:hAnsi="Symbol"/>
        </w:rPr>
        <w:sym w:font="Symbol" w:char="F064"/>
      </w:r>
      <w:r>
        <w:rPr>
          <w:lang w:val="en-US"/>
        </w:rPr>
        <w:t xml:space="preserve"> </w:t>
      </w:r>
      <w:r>
        <w:rPr>
          <w:rFonts w:ascii="Symbol" w:hAnsi="Symbol"/>
        </w:rPr>
        <w:sym w:font="Symbol" w:char="F0A3"/>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p>
    <w:p w:rsidR="006914D0" w:rsidRDefault="006914D0" w:rsidP="006914D0">
      <w:pPr>
        <w:pStyle w:val="Equation1"/>
        <w:rPr>
          <w:lang w:val="en-US"/>
        </w:rPr>
      </w:pPr>
      <w:r>
        <w:rPr>
          <w:lang w:val="en-US"/>
        </w:rPr>
        <w:tab/>
      </w:r>
      <w:r>
        <w:rPr>
          <w:lang w:val="en-US"/>
        </w:rPr>
        <w:tab/>
      </w:r>
      <w:r>
        <w:rPr>
          <w:rFonts w:ascii="Symbol" w:hAnsi="Symbol"/>
        </w:rPr>
        <w:sym w:font="Symbol" w:char="F06A"/>
      </w:r>
      <w:r>
        <w:rPr>
          <w:position w:val="-4"/>
          <w:sz w:val="20"/>
          <w:lang w:val="en-US"/>
        </w:rPr>
        <w:t>2</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i/>
          <w:iCs/>
          <w:position w:val="-4"/>
          <w:sz w:val="20"/>
          <w:lang w:val="en-US"/>
        </w:rPr>
        <w:t>s</w:t>
      </w:r>
      <w:r>
        <w:rPr>
          <w:lang w:val="en-US"/>
        </w:rPr>
        <w:t xml:space="preserve">, </w:t>
      </w:r>
      <w:r>
        <w:rPr>
          <w:rFonts w:ascii="Symbol" w:hAnsi="Symbol"/>
        </w:rPr>
        <w:sym w:font="Symbol" w:char="F064"/>
      </w:r>
      <w:r>
        <w:rPr>
          <w:lang w:val="en-US"/>
        </w:rPr>
        <w:t>)</w:t>
      </w:r>
      <w:r>
        <w:rPr>
          <w:lang w:val="en-US"/>
        </w:rPr>
        <w:tab/>
        <w:t>(95)</w:t>
      </w:r>
      <w:r>
        <w:rPr>
          <w:lang w:val="en-US"/>
        </w:rPr>
        <w:br/>
      </w:r>
      <w:r>
        <w:rPr>
          <w:rFonts w:ascii="Symbol" w:hAnsi="Symbol"/>
          <w:lang w:val="en-US"/>
        </w:rPr>
        <w:tab/>
      </w:r>
      <w:r>
        <w:rPr>
          <w:rFonts w:ascii="Symbol" w:hAnsi="Symbol"/>
          <w:lang w:val="en-US"/>
        </w:rPr>
        <w:tab/>
      </w:r>
      <w:r>
        <w:rPr>
          <w:rFonts w:ascii="Symbol" w:hAnsi="Symbol"/>
        </w:rPr>
        <w:sym w:font="Symbol" w:char="F064"/>
      </w:r>
      <w:r>
        <w:rPr>
          <w:i/>
          <w:iCs/>
          <w:position w:val="-4"/>
          <w:sz w:val="20"/>
          <w:lang w:val="en-US"/>
        </w:rPr>
        <w:t>w</w:t>
      </w:r>
      <w:r>
        <w:rPr>
          <w:lang w:val="en-US"/>
        </w:rPr>
        <w:t xml:space="preserve"> – </w:t>
      </w:r>
      <w:r>
        <w:rPr>
          <w:rFonts w:ascii="Symbol" w:hAnsi="Symbol"/>
        </w:rPr>
        <w:sym w:font="Symbol" w:char="F064"/>
      </w:r>
      <w:r>
        <w:rPr>
          <w:i/>
          <w:iCs/>
          <w:position w:val="-4"/>
          <w:sz w:val="20"/>
          <w:lang w:val="en-US"/>
        </w:rPr>
        <w:t>s</w:t>
      </w:r>
      <w:r>
        <w:rPr>
          <w:lang w:val="en-US"/>
        </w:rPr>
        <w:t xml:space="preserve"> </w:t>
      </w:r>
      <w:r>
        <w:rPr>
          <w:rFonts w:ascii="Symbol" w:hAnsi="Symbol"/>
        </w:rPr>
        <w:sym w:font="Symbol" w:char="F0A3"/>
      </w:r>
      <w:r>
        <w:rPr>
          <w:lang w:val="en-US"/>
        </w:rPr>
        <w:t xml:space="preserve"> </w:t>
      </w:r>
      <w:r>
        <w:rPr>
          <w:rFonts w:ascii="Symbol" w:hAnsi="Symbol"/>
        </w:rPr>
        <w:sym w:font="Symbol" w:char="F064"/>
      </w:r>
      <w:r>
        <w:rPr>
          <w:lang w:val="en-US"/>
        </w:rPr>
        <w:t xml:space="preserve"> </w:t>
      </w:r>
      <w:r>
        <w:rPr>
          <w:rFonts w:ascii="Symbol" w:hAnsi="Symbol"/>
        </w:rPr>
        <w:sym w:font="Symbol" w:char="F0A3"/>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p>
    <w:p w:rsidR="006914D0" w:rsidRDefault="006914D0" w:rsidP="006914D0">
      <w:pPr>
        <w:pStyle w:val="Equation1"/>
        <w:rPr>
          <w:i/>
          <w:iCs/>
          <w:position w:val="-4"/>
          <w:sz w:val="18"/>
          <w:lang w:val="en-US"/>
        </w:rPr>
      </w:pPr>
      <w:bookmarkStart w:id="102" w:name="F032"/>
      <w:r>
        <w:rPr>
          <w:lang w:val="en-US"/>
        </w:rPr>
        <w:tab/>
      </w:r>
      <w:r>
        <w:rPr>
          <w:lang w:val="en-US"/>
        </w:rPr>
        <w:tab/>
      </w:r>
      <w:r>
        <w:rPr>
          <w:rFonts w:ascii="Symbol" w:hAnsi="Symbol"/>
        </w:rPr>
        <w:sym w:font="Symbol" w:char="F06A"/>
      </w:r>
      <w:r>
        <w:rPr>
          <w:position w:val="-4"/>
          <w:sz w:val="20"/>
          <w:lang w:val="en-US"/>
        </w:rPr>
        <w:t>3</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lang w:val="en-US"/>
        </w:rPr>
        <w:t xml:space="preserve">, </w:t>
      </w:r>
      <w:r>
        <w:rPr>
          <w:rFonts w:ascii="Symbol" w:hAnsi="Symbol"/>
        </w:rPr>
        <w:sym w:font="Symbol" w:char="F064"/>
      </w:r>
      <w:r>
        <w:rPr>
          <w:position w:val="-4"/>
          <w:sz w:val="20"/>
          <w:lang w:val="en-US"/>
        </w:rPr>
        <w:t>w</w:t>
      </w:r>
      <w:r>
        <w:rPr>
          <w:lang w:val="en-US"/>
        </w:rPr>
        <w:t xml:space="preserve"> – </w:t>
      </w:r>
      <w:r>
        <w:rPr>
          <w:rFonts w:ascii="Symbol" w:hAnsi="Symbol"/>
        </w:rPr>
        <w:sym w:font="Symbol" w:char="F064"/>
      </w:r>
      <w:r>
        <w:rPr>
          <w:i/>
          <w:iCs/>
          <w:position w:val="-4"/>
          <w:sz w:val="18"/>
          <w:lang w:val="en-US"/>
        </w:rPr>
        <w:t>s</w:t>
      </w:r>
      <w:r>
        <w:rPr>
          <w:lang w:val="en-US"/>
        </w:rPr>
        <w:t>)</w:t>
      </w:r>
      <w:r>
        <w:rPr>
          <w:lang w:val="en-US"/>
        </w:rPr>
        <w:tab/>
        <w:t>(96)</w:t>
      </w:r>
      <w:r>
        <w:rPr>
          <w:lang w:val="en-US"/>
        </w:rPr>
        <w:br/>
      </w:r>
      <w:r>
        <w:rPr>
          <w:i/>
          <w:lang w:val="en-US"/>
        </w:rPr>
        <w:tab/>
      </w:r>
      <w:r>
        <w:rPr>
          <w:i/>
          <w:lang w:val="en-US"/>
        </w:rPr>
        <w:tab/>
        <w:t>–i</w:t>
      </w:r>
      <w:r>
        <w:rPr>
          <w:i/>
          <w:iCs/>
          <w:position w:val="-4"/>
          <w:sz w:val="20"/>
          <w:lang w:val="en-US"/>
        </w:rPr>
        <w:t>s</w:t>
      </w:r>
      <w:r>
        <w:rPr>
          <w:lang w:val="en-US"/>
        </w:rPr>
        <w:t xml:space="preserve"> </w:t>
      </w:r>
      <w:r>
        <w:rPr>
          <w:rFonts w:ascii="Symbol" w:hAnsi="Symbol"/>
          <w:iCs/>
        </w:rPr>
        <w:sym w:font="Symbol" w:char="F0A3"/>
      </w:r>
      <w:r>
        <w:rPr>
          <w:lang w:val="en-US"/>
        </w:rPr>
        <w:t xml:space="preserve"> </w:t>
      </w:r>
      <w:r>
        <w:rPr>
          <w:i/>
          <w:lang w:val="en-US"/>
        </w:rPr>
        <w:t>i</w:t>
      </w:r>
      <w:r>
        <w:rPr>
          <w:lang w:val="en-US"/>
        </w:rPr>
        <w:t xml:space="preserve"> </w:t>
      </w:r>
      <w:r>
        <w:rPr>
          <w:rFonts w:ascii="Symbol" w:hAnsi="Symbol"/>
          <w:iCs/>
        </w:rPr>
        <w:sym w:font="Symbol" w:char="F0A3"/>
      </w:r>
      <w:r>
        <w:rPr>
          <w:lang w:val="en-US"/>
        </w:rPr>
        <w:t xml:space="preserve"> </w:t>
      </w:r>
      <w:r>
        <w:rPr>
          <w:i/>
          <w:iCs/>
          <w:lang w:val="en-US"/>
        </w:rPr>
        <w:t>i</w:t>
      </w:r>
      <w:r>
        <w:rPr>
          <w:i/>
          <w:iCs/>
          <w:position w:val="-4"/>
          <w:sz w:val="20"/>
          <w:lang w:val="en-US"/>
        </w:rPr>
        <w:t>s</w:t>
      </w:r>
    </w:p>
    <w:bookmarkEnd w:id="102"/>
    <w:p w:rsidR="006914D0" w:rsidRDefault="006914D0" w:rsidP="006914D0">
      <w:pPr>
        <w:pStyle w:val="Equation1"/>
        <w:rPr>
          <w:i/>
          <w:vertAlign w:val="subscript"/>
          <w:lang w:val="en-US"/>
        </w:rPr>
      </w:pPr>
      <w:r>
        <w:rPr>
          <w:lang w:val="en-US"/>
        </w:rPr>
        <w:tab/>
      </w:r>
      <w:r>
        <w:rPr>
          <w:lang w:val="en-US"/>
        </w:rPr>
        <w:tab/>
      </w:r>
      <w:r>
        <w:rPr>
          <w:rFonts w:ascii="Symbol" w:hAnsi="Symbol"/>
        </w:rPr>
        <w:sym w:font="Symbol" w:char="F06A"/>
      </w:r>
      <w:r>
        <w:rPr>
          <w:position w:val="-4"/>
          <w:sz w:val="20"/>
          <w:lang w:val="en-US"/>
        </w:rPr>
        <w:t>4</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r>
        <w:rPr>
          <w:lang w:val="en-US"/>
        </w:rPr>
        <w:t>)</w:t>
      </w:r>
      <w:r>
        <w:rPr>
          <w:lang w:val="en-US"/>
        </w:rPr>
        <w:tab/>
        <w:t>(97)</w:t>
      </w:r>
      <w:r>
        <w:rPr>
          <w:lang w:val="en-US"/>
        </w:rPr>
        <w:br/>
      </w:r>
      <w:r>
        <w:rPr>
          <w:i/>
          <w:lang w:val="en-US"/>
        </w:rPr>
        <w:tab/>
      </w:r>
      <w:r>
        <w:rPr>
          <w:i/>
          <w:lang w:val="en-US"/>
        </w:rPr>
        <w:tab/>
        <w:t>–i</w:t>
      </w:r>
      <w:r>
        <w:rPr>
          <w:i/>
          <w:iCs/>
          <w:position w:val="-4"/>
          <w:sz w:val="20"/>
          <w:lang w:val="en-US"/>
        </w:rPr>
        <w:t>s</w:t>
      </w:r>
      <w:r>
        <w:rPr>
          <w:i/>
          <w:lang w:val="en-US"/>
        </w:rPr>
        <w:t xml:space="preserve"> </w:t>
      </w:r>
      <w:r>
        <w:rPr>
          <w:rFonts w:ascii="Symbol" w:hAnsi="Symbol"/>
          <w:iCs/>
        </w:rPr>
        <w:sym w:font="Symbol" w:char="F0A3"/>
      </w:r>
      <w:r>
        <w:rPr>
          <w:lang w:val="en-US"/>
        </w:rPr>
        <w:t xml:space="preserve"> </w:t>
      </w:r>
      <w:r>
        <w:rPr>
          <w:i/>
          <w:lang w:val="en-US"/>
        </w:rPr>
        <w:t>i</w:t>
      </w:r>
      <w:r>
        <w:rPr>
          <w:lang w:val="en-US"/>
        </w:rPr>
        <w:t xml:space="preserve"> </w:t>
      </w:r>
      <w:r>
        <w:rPr>
          <w:rFonts w:ascii="Symbol" w:hAnsi="Symbol"/>
          <w:iCs/>
        </w:rPr>
        <w:sym w:font="Symbol" w:char="F0A3"/>
      </w:r>
      <w:r>
        <w:rPr>
          <w:lang w:val="en-US"/>
        </w:rPr>
        <w:t xml:space="preserve"> </w:t>
      </w:r>
      <w:r>
        <w:rPr>
          <w:i/>
          <w:iCs/>
          <w:lang w:val="en-US"/>
        </w:rPr>
        <w:t>i</w:t>
      </w:r>
      <w:r>
        <w:rPr>
          <w:i/>
          <w:iCs/>
          <w:position w:val="-4"/>
          <w:sz w:val="20"/>
          <w:lang w:val="en-US"/>
        </w:rPr>
        <w:t>s</w:t>
      </w:r>
    </w:p>
    <w:p w:rsidR="006914D0" w:rsidRDefault="006914D0" w:rsidP="006914D0">
      <w:pPr>
        <w:pStyle w:val="Equation1"/>
        <w:rPr>
          <w:lang w:val="en-US" w:eastAsia="zh-CN"/>
        </w:rPr>
      </w:pPr>
      <w:r>
        <w:rPr>
          <w:lang w:val="en-US"/>
        </w:rPr>
        <w:tab/>
      </w:r>
      <w:r>
        <w:rPr>
          <w:lang w:val="en-US"/>
        </w:rPr>
        <w:tab/>
      </w:r>
      <w:r>
        <w:sym w:font="Symbol" w:char="F064"/>
      </w:r>
      <w:r>
        <w:rPr>
          <w:i/>
          <w:iCs/>
          <w:position w:val="-4"/>
          <w:sz w:val="20"/>
          <w:lang w:val="en-US" w:eastAsia="zh-CN"/>
        </w:rPr>
        <w:t>s</w:t>
      </w:r>
      <w:r>
        <w:rPr>
          <w:lang w:val="en-US" w:eastAsia="zh-CN"/>
        </w:rPr>
        <w:t xml:space="preserve"> </w:t>
      </w:r>
      <w:r>
        <w:rPr>
          <w:rFonts w:ascii="Symbol" w:hAnsi="Symbol"/>
          <w:lang w:eastAsia="zh-CN"/>
        </w:rPr>
        <w:t></w:t>
      </w:r>
      <w:r>
        <w:rPr>
          <w:lang w:val="en-US" w:eastAsia="zh-CN"/>
        </w:rPr>
        <w:t xml:space="preserve"> (</w:t>
      </w:r>
      <w:r>
        <w:rPr>
          <w:i/>
          <w:iCs/>
          <w:lang w:val="en-US" w:eastAsia="zh-CN"/>
        </w:rPr>
        <w:t>i</w:t>
      </w:r>
      <w:r>
        <w:rPr>
          <w:i/>
          <w:iCs/>
          <w:position w:val="-4"/>
          <w:sz w:val="20"/>
          <w:lang w:val="en-US" w:eastAsia="zh-CN"/>
        </w:rPr>
        <w:t>s</w:t>
      </w:r>
      <w:r>
        <w:rPr>
          <w:lang w:val="en-US" w:eastAsia="zh-CN"/>
        </w:rPr>
        <w:t xml:space="preserve"> / 15)</w:t>
      </w:r>
      <w:r>
        <w:rPr>
          <w:position w:val="6"/>
          <w:sz w:val="20"/>
          <w:lang w:val="en-US" w:eastAsia="zh-CN"/>
        </w:rPr>
        <w:t>2</w:t>
      </w:r>
      <w:r>
        <w:rPr>
          <w:lang w:val="en-US" w:eastAsia="zh-CN"/>
        </w:rPr>
        <w:tab/>
        <w:t>(98)</w:t>
      </w:r>
    </w:p>
    <w:p w:rsidR="00F16B29" w:rsidRPr="00364DF1" w:rsidRDefault="00F16B29" w:rsidP="00A86D4F">
      <w:pPr>
        <w:rPr>
          <w:sz w:val="20"/>
          <w:lang w:eastAsia="zh-CN"/>
        </w:rPr>
      </w:pPr>
      <w:r w:rsidRPr="00364DF1">
        <w:rPr>
          <w:rFonts w:hint="eastAsia"/>
          <w:sz w:val="20"/>
          <w:lang w:eastAsia="zh-CN"/>
        </w:rPr>
        <w:t>其中：</w:t>
      </w:r>
    </w:p>
    <w:p w:rsidR="00F16B29" w:rsidRPr="00A710E1" w:rsidRDefault="00F16B29" w:rsidP="00F037A6">
      <w:pPr>
        <w:pStyle w:val="Equationlegend"/>
        <w:tabs>
          <w:tab w:val="clear" w:pos="1985"/>
          <w:tab w:val="left" w:pos="1843"/>
        </w:tabs>
        <w:rPr>
          <w:iCs/>
          <w:sz w:val="20"/>
          <w:lang w:eastAsia="zh-CN"/>
        </w:rPr>
      </w:pPr>
      <w:r w:rsidRPr="00A710E1">
        <w:rPr>
          <w:iCs/>
          <w:sz w:val="20"/>
          <w:lang w:eastAsia="zh-CN"/>
        </w:rPr>
        <w:tab/>
        <w:t>is</w:t>
      </w:r>
      <w:r w:rsidRPr="00A710E1">
        <w:rPr>
          <w:rFonts w:hint="eastAsia"/>
          <w:iCs/>
          <w:sz w:val="20"/>
          <w:lang w:eastAsia="zh-CN"/>
        </w:rPr>
        <w:t>：</w:t>
      </w:r>
      <w:r w:rsidRPr="00A710E1">
        <w:rPr>
          <w:iCs/>
          <w:sz w:val="20"/>
          <w:lang w:eastAsia="zh-CN"/>
        </w:rPr>
        <w:tab/>
      </w:r>
      <w:r w:rsidRPr="00A710E1">
        <w:rPr>
          <w:rFonts w:hint="eastAsia"/>
          <w:iCs/>
          <w:sz w:val="20"/>
          <w:lang w:eastAsia="zh-CN"/>
        </w:rPr>
        <w:t>卫星轨道的最大操作倾角</w:t>
      </w:r>
    </w:p>
    <w:p w:rsidR="00F16B29" w:rsidRPr="00A710E1" w:rsidRDefault="00F16B29" w:rsidP="00F037A6">
      <w:pPr>
        <w:pStyle w:val="Equationlegend"/>
        <w:tabs>
          <w:tab w:val="clear" w:pos="1985"/>
          <w:tab w:val="left" w:pos="1843"/>
        </w:tabs>
        <w:rPr>
          <w:iCs/>
          <w:sz w:val="20"/>
          <w:lang w:eastAsia="zh-CN"/>
        </w:rPr>
      </w:pPr>
      <w:r w:rsidRPr="00A710E1">
        <w:rPr>
          <w:iCs/>
          <w:sz w:val="20"/>
          <w:lang w:eastAsia="zh-CN"/>
        </w:rPr>
        <w:tab/>
      </w:r>
      <w:r w:rsidRPr="00A710E1">
        <w:rPr>
          <w:iCs/>
          <w:sz w:val="20"/>
        </w:rPr>
        <w:sym w:font="Symbol" w:char="F064"/>
      </w:r>
      <w:r w:rsidRPr="00A710E1">
        <w:rPr>
          <w:iCs/>
          <w:sz w:val="20"/>
          <w:lang w:eastAsia="zh-CN"/>
        </w:rPr>
        <w:t>s</w:t>
      </w:r>
      <w:r w:rsidRPr="00A710E1">
        <w:rPr>
          <w:rFonts w:hint="eastAsia"/>
          <w:iCs/>
          <w:sz w:val="20"/>
          <w:lang w:eastAsia="zh-CN"/>
        </w:rPr>
        <w:t>：</w:t>
      </w:r>
      <w:r w:rsidRPr="00A710E1">
        <w:rPr>
          <w:iCs/>
          <w:sz w:val="20"/>
          <w:lang w:eastAsia="zh-CN"/>
        </w:rPr>
        <w:tab/>
      </w:r>
      <w:r w:rsidRPr="00A710E1">
        <w:rPr>
          <w:rFonts w:hint="eastAsia"/>
          <w:iCs/>
          <w:sz w:val="20"/>
          <w:lang w:eastAsia="zh-CN"/>
        </w:rPr>
        <w:t>轨道倾角为</w:t>
      </w:r>
      <w:r w:rsidRPr="00A710E1">
        <w:rPr>
          <w:iCs/>
          <w:sz w:val="20"/>
          <w:lang w:eastAsia="zh-CN"/>
        </w:rPr>
        <w:t>is</w:t>
      </w:r>
      <w:r w:rsidRPr="00A710E1">
        <w:rPr>
          <w:rFonts w:hint="eastAsia"/>
          <w:iCs/>
          <w:sz w:val="20"/>
          <w:lang w:eastAsia="zh-CN"/>
        </w:rPr>
        <w:t>的卫星的星下点标称值的最大经度变化。</w:t>
      </w:r>
    </w:p>
    <w:p w:rsidR="00F16B29" w:rsidRPr="00364DF1" w:rsidRDefault="00F37F94" w:rsidP="00A86D4F">
      <w:pPr>
        <w:rPr>
          <w:b/>
          <w:bCs/>
          <w:i/>
          <w:iCs/>
          <w:sz w:val="20"/>
          <w:lang w:eastAsia="zh-CN"/>
        </w:rPr>
      </w:pPr>
      <w:r w:rsidRPr="00364DF1">
        <w:rPr>
          <w:rFonts w:ascii="STKaiti" w:eastAsia="STKaiti" w:hAnsi="STKaiti" w:hint="eastAsia"/>
          <w:b/>
          <w:bCs/>
          <w:iCs/>
          <w:sz w:val="20"/>
          <w:lang w:eastAsia="zh-CN"/>
        </w:rPr>
        <w:t>实例</w:t>
      </w:r>
      <w:r w:rsidR="00F16B29" w:rsidRPr="00364DF1">
        <w:rPr>
          <w:b/>
          <w:bCs/>
          <w:iCs/>
          <w:sz w:val="20"/>
          <w:lang w:eastAsia="zh-CN"/>
        </w:rPr>
        <w:t>4</w:t>
      </w:r>
      <w:r w:rsidRPr="00364DF1">
        <w:rPr>
          <w:rFonts w:hint="eastAsia"/>
          <w:b/>
          <w:bCs/>
          <w:iCs/>
          <w:sz w:val="20"/>
          <w:lang w:eastAsia="zh-CN"/>
        </w:rPr>
        <w:t>：</w:t>
      </w:r>
      <w:r w:rsidR="00F16B29" w:rsidRPr="00364DF1">
        <w:rPr>
          <w:b/>
          <w:bCs/>
          <w:i/>
          <w:iCs/>
          <w:sz w:val="20"/>
          <w:lang w:eastAsia="zh-CN"/>
        </w:rPr>
        <w:tab/>
      </w:r>
      <w:r w:rsidRPr="00364DF1">
        <w:rPr>
          <w:rFonts w:hint="eastAsia"/>
          <w:b/>
          <w:bCs/>
          <w:sz w:val="20"/>
          <w:lang w:eastAsia="zh-CN"/>
        </w:rPr>
        <w:t>单</w:t>
      </w:r>
      <w:r w:rsidR="005C5634" w:rsidRPr="00364DF1">
        <w:rPr>
          <w:b/>
          <w:bCs/>
          <w:sz w:val="20"/>
          <w:lang w:val="en-US" w:eastAsia="zh-CN"/>
        </w:rPr>
        <w:t>空间电台</w:t>
      </w:r>
      <w:r w:rsidRPr="00364DF1">
        <w:rPr>
          <w:rFonts w:hint="eastAsia"/>
          <w:b/>
          <w:bCs/>
          <w:sz w:val="20"/>
          <w:lang w:eastAsia="zh-CN"/>
        </w:rPr>
        <w:t>，倾斜轨道</w:t>
      </w:r>
    </w:p>
    <w:p w:rsidR="00F16B29" w:rsidRPr="00364DF1" w:rsidRDefault="001948A3" w:rsidP="00364DF1">
      <w:pPr>
        <w:tabs>
          <w:tab w:val="clear" w:pos="794"/>
          <w:tab w:val="clear" w:pos="1191"/>
          <w:tab w:val="clear" w:pos="1588"/>
          <w:tab w:val="clear" w:pos="1985"/>
        </w:tabs>
        <w:overflowPunct/>
        <w:autoSpaceDE/>
        <w:autoSpaceDN/>
        <w:adjustRightInd/>
        <w:ind w:firstLineChars="200" w:firstLine="400"/>
        <w:jc w:val="left"/>
        <w:textAlignment w:val="auto"/>
        <w:rPr>
          <w:sz w:val="20"/>
          <w:lang w:eastAsia="zh-CN"/>
        </w:rPr>
      </w:pPr>
      <w:r w:rsidRPr="00364DF1">
        <w:rPr>
          <w:rFonts w:hint="eastAsia"/>
          <w:sz w:val="20"/>
          <w:lang w:eastAsia="zh-CN"/>
        </w:rPr>
        <w:t>对于以标称经度差</w:t>
      </w:r>
      <w:r w:rsidRPr="00364DF1">
        <w:rPr>
          <w:rFonts w:ascii="Symbol" w:hAnsi="Symbol"/>
          <w:sz w:val="20"/>
          <w:lang w:eastAsia="zh-CN"/>
        </w:rPr>
        <w:t></w:t>
      </w:r>
      <w:r w:rsidRPr="00364DF1">
        <w:rPr>
          <w:position w:val="-4"/>
          <w:sz w:val="20"/>
          <w:lang w:eastAsia="zh-CN"/>
        </w:rPr>
        <w:t>0</w:t>
      </w:r>
      <w:r w:rsidRPr="00364DF1">
        <w:rPr>
          <w:rFonts w:hint="eastAsia"/>
          <w:sz w:val="20"/>
          <w:lang w:eastAsia="zh-CN"/>
        </w:rPr>
        <w:t>工作、在其寿命期内轨道倾斜为</w:t>
      </w:r>
      <w:r w:rsidRPr="00364DF1">
        <w:rPr>
          <w:i/>
          <w:sz w:val="20"/>
          <w:lang w:eastAsia="zh-CN"/>
        </w:rPr>
        <w:t>i</w:t>
      </w:r>
      <w:r w:rsidRPr="00364DF1">
        <w:rPr>
          <w:i/>
          <w:iCs/>
          <w:position w:val="-4"/>
          <w:sz w:val="20"/>
          <w:lang w:eastAsia="zh-CN"/>
        </w:rPr>
        <w:t>s</w:t>
      </w:r>
      <w:r w:rsidRPr="00364DF1">
        <w:rPr>
          <w:rFonts w:hint="eastAsia"/>
          <w:sz w:val="20"/>
          <w:lang w:eastAsia="zh-CN"/>
        </w:rPr>
        <w:t>的</w:t>
      </w:r>
      <w:r w:rsidR="005C5634" w:rsidRPr="00364DF1">
        <w:rPr>
          <w:sz w:val="20"/>
          <w:lang w:val="en-US" w:eastAsia="zh-CN"/>
        </w:rPr>
        <w:t>空间电台</w:t>
      </w:r>
      <w:r w:rsidRPr="00364DF1">
        <w:rPr>
          <w:rFonts w:hint="eastAsia"/>
          <w:sz w:val="20"/>
          <w:lang w:eastAsia="zh-CN"/>
        </w:rPr>
        <w:t>，</w:t>
      </w:r>
      <w:r w:rsidR="00F16B29" w:rsidRPr="00364DF1">
        <w:rPr>
          <w:rFonts w:ascii="Symbol" w:hAnsi="Symbol"/>
          <w:sz w:val="20"/>
          <w:lang w:eastAsia="zh-CN"/>
        </w:rPr>
        <w:t></w:t>
      </w:r>
      <w:r w:rsidR="00F16B29" w:rsidRPr="00364DF1">
        <w:rPr>
          <w:sz w:val="20"/>
          <w:lang w:eastAsia="zh-CN"/>
        </w:rPr>
        <w:t>(</w:t>
      </w:r>
      <w:r w:rsidR="00F16B29" w:rsidRPr="00364DF1">
        <w:rPr>
          <w:rFonts w:ascii="Symbol" w:hAnsi="Symbol"/>
          <w:sz w:val="20"/>
          <w:lang w:eastAsia="zh-CN"/>
        </w:rPr>
        <w:t></w:t>
      </w:r>
      <w:r w:rsidR="00F16B29" w:rsidRPr="00364DF1">
        <w:rPr>
          <w:sz w:val="20"/>
          <w:lang w:eastAsia="zh-CN"/>
        </w:rPr>
        <w:t>)</w:t>
      </w:r>
      <w:r w:rsidRPr="00364DF1">
        <w:rPr>
          <w:rFonts w:hint="eastAsia"/>
          <w:sz w:val="20"/>
          <w:lang w:eastAsia="zh-CN"/>
        </w:rPr>
        <w:t>的确定与实例</w:t>
      </w:r>
      <w:r w:rsidRPr="00364DF1">
        <w:rPr>
          <w:rFonts w:hint="eastAsia"/>
          <w:sz w:val="20"/>
          <w:lang w:eastAsia="zh-CN"/>
        </w:rPr>
        <w:t>3</w:t>
      </w:r>
      <w:r w:rsidRPr="00364DF1">
        <w:rPr>
          <w:rFonts w:hint="eastAsia"/>
          <w:sz w:val="20"/>
          <w:lang w:eastAsia="zh-CN"/>
        </w:rPr>
        <w:t>相同，不同之处在于</w:t>
      </w:r>
      <w:r w:rsidR="00F16B29" w:rsidRPr="00364DF1">
        <w:rPr>
          <w:rFonts w:ascii="Symbol" w:hAnsi="Symbol"/>
          <w:sz w:val="20"/>
          <w:lang w:eastAsia="zh-CN"/>
        </w:rPr>
        <w:t></w:t>
      </w:r>
      <w:r w:rsidR="00F16B29" w:rsidRPr="00364DF1">
        <w:rPr>
          <w:i/>
          <w:iCs/>
          <w:position w:val="-4"/>
          <w:sz w:val="20"/>
          <w:lang w:eastAsia="zh-CN"/>
        </w:rPr>
        <w:t>e</w:t>
      </w:r>
      <w:r w:rsidR="00F16B29" w:rsidRPr="00364DF1">
        <w:rPr>
          <w:sz w:val="20"/>
          <w:lang w:eastAsia="zh-CN"/>
        </w:rPr>
        <w:t xml:space="preserve"> </w:t>
      </w:r>
      <w:r w:rsidR="00F16B29" w:rsidRPr="00364DF1">
        <w:rPr>
          <w:rFonts w:ascii="Symbol" w:hAnsi="Symbol"/>
          <w:sz w:val="20"/>
          <w:lang w:eastAsia="zh-CN"/>
        </w:rPr>
        <w:t></w:t>
      </w:r>
      <w:r w:rsidR="00F16B29" w:rsidRPr="00364DF1">
        <w:rPr>
          <w:sz w:val="20"/>
          <w:lang w:eastAsia="zh-CN"/>
        </w:rPr>
        <w:t xml:space="preserve"> </w:t>
      </w:r>
      <w:r w:rsidR="00F16B29" w:rsidRPr="00364DF1">
        <w:rPr>
          <w:rFonts w:ascii="Symbol" w:hAnsi="Symbol"/>
          <w:sz w:val="20"/>
          <w:lang w:eastAsia="zh-CN"/>
        </w:rPr>
        <w:t></w:t>
      </w:r>
      <w:r w:rsidR="00F16B29" w:rsidRPr="00364DF1">
        <w:rPr>
          <w:i/>
          <w:iCs/>
          <w:position w:val="-4"/>
          <w:sz w:val="20"/>
          <w:lang w:eastAsia="zh-CN"/>
        </w:rPr>
        <w:t>w</w:t>
      </w:r>
      <w:r w:rsidR="00F16B29" w:rsidRPr="00364DF1">
        <w:rPr>
          <w:sz w:val="20"/>
          <w:lang w:eastAsia="zh-CN"/>
        </w:rPr>
        <w:t xml:space="preserve"> </w:t>
      </w:r>
      <w:r w:rsidR="00F16B29" w:rsidRPr="00364DF1">
        <w:rPr>
          <w:rFonts w:ascii="Symbol" w:hAnsi="Symbol"/>
          <w:sz w:val="20"/>
          <w:lang w:eastAsia="zh-CN"/>
        </w:rPr>
        <w:t></w:t>
      </w:r>
      <w:r w:rsidR="00F16B29" w:rsidRPr="00364DF1">
        <w:rPr>
          <w:sz w:val="20"/>
          <w:lang w:eastAsia="zh-CN"/>
        </w:rPr>
        <w:t xml:space="preserve"> </w:t>
      </w:r>
      <w:r w:rsidR="00F16B29" w:rsidRPr="00364DF1">
        <w:rPr>
          <w:rFonts w:ascii="Symbol" w:hAnsi="Symbol"/>
          <w:sz w:val="20"/>
          <w:lang w:eastAsia="zh-CN"/>
        </w:rPr>
        <w:t></w:t>
      </w:r>
      <w:r w:rsidR="00F16B29" w:rsidRPr="00364DF1">
        <w:rPr>
          <w:position w:val="-4"/>
          <w:sz w:val="20"/>
          <w:lang w:eastAsia="zh-CN"/>
        </w:rPr>
        <w:t>0</w:t>
      </w:r>
      <w:r w:rsidRPr="00364DF1">
        <w:rPr>
          <w:rFonts w:hint="eastAsia"/>
          <w:sz w:val="20"/>
          <w:lang w:eastAsia="zh-CN"/>
        </w:rPr>
        <w:t>。</w:t>
      </w:r>
    </w:p>
    <w:p w:rsidR="00F16B29" w:rsidRPr="00364DF1" w:rsidRDefault="00F16B29" w:rsidP="00D462EB">
      <w:pPr>
        <w:ind w:firstLineChars="200" w:firstLine="400"/>
        <w:rPr>
          <w:sz w:val="20"/>
          <w:lang w:eastAsia="zh-CN"/>
        </w:rPr>
      </w:pPr>
      <w:r w:rsidRPr="00364DF1">
        <w:rPr>
          <w:rFonts w:hint="eastAsia"/>
          <w:sz w:val="20"/>
          <w:lang w:eastAsia="zh-CN"/>
        </w:rPr>
        <w:t>对</w:t>
      </w:r>
      <w:r w:rsidR="000C351C" w:rsidRPr="00364DF1">
        <w:rPr>
          <w:rFonts w:hint="eastAsia"/>
          <w:sz w:val="20"/>
          <w:lang w:eastAsia="zh-CN"/>
        </w:rPr>
        <w:t>公式</w:t>
      </w:r>
      <w:r w:rsidRPr="00364DF1">
        <w:rPr>
          <w:sz w:val="20"/>
          <w:lang w:eastAsia="zh-CN"/>
        </w:rPr>
        <w:t>(9</w:t>
      </w:r>
      <w:r w:rsidR="003548A4">
        <w:rPr>
          <w:rFonts w:hint="eastAsia"/>
          <w:sz w:val="20"/>
          <w:lang w:eastAsia="zh-CN"/>
        </w:rPr>
        <w:t>3</w:t>
      </w:r>
      <w:r w:rsidRPr="00364DF1">
        <w:rPr>
          <w:sz w:val="20"/>
          <w:lang w:eastAsia="zh-CN"/>
        </w:rPr>
        <w:t>)</w:t>
      </w:r>
      <w:r w:rsidRPr="00364DF1">
        <w:rPr>
          <w:rFonts w:hint="eastAsia"/>
          <w:sz w:val="20"/>
          <w:lang w:eastAsia="zh-CN"/>
        </w:rPr>
        <w:t>至</w:t>
      </w:r>
      <w:r w:rsidRPr="00364DF1">
        <w:rPr>
          <w:sz w:val="20"/>
          <w:lang w:eastAsia="zh-CN"/>
        </w:rPr>
        <w:t>(9</w:t>
      </w:r>
      <w:r w:rsidR="003548A4">
        <w:rPr>
          <w:rFonts w:hint="eastAsia"/>
          <w:sz w:val="20"/>
          <w:lang w:eastAsia="zh-CN"/>
        </w:rPr>
        <w:t>7</w:t>
      </w:r>
      <w:r w:rsidRPr="00364DF1">
        <w:rPr>
          <w:sz w:val="20"/>
          <w:lang w:eastAsia="zh-CN"/>
        </w:rPr>
        <w:t>)</w:t>
      </w:r>
      <w:r w:rsidRPr="00364DF1">
        <w:rPr>
          <w:rFonts w:hint="eastAsia"/>
          <w:sz w:val="20"/>
          <w:lang w:eastAsia="zh-CN"/>
        </w:rPr>
        <w:t>中最小偏轴角的确定可以使用沿限定等值线的增量。倾角</w:t>
      </w:r>
      <w:r w:rsidRPr="00364DF1">
        <w:rPr>
          <w:i/>
          <w:iCs/>
          <w:sz w:val="20"/>
          <w:lang w:eastAsia="zh-CN"/>
        </w:rPr>
        <w:t>i</w:t>
      </w:r>
      <w:r w:rsidRPr="00364DF1">
        <w:rPr>
          <w:rFonts w:hint="eastAsia"/>
          <w:sz w:val="20"/>
          <w:lang w:eastAsia="zh-CN"/>
        </w:rPr>
        <w:t>或经度</w:t>
      </w:r>
      <w:r w:rsidRPr="00364DF1">
        <w:rPr>
          <w:sz w:val="20"/>
        </w:rPr>
        <w:sym w:font="Symbol" w:char="F064"/>
      </w:r>
      <w:r w:rsidRPr="00364DF1">
        <w:rPr>
          <w:rFonts w:hint="eastAsia"/>
          <w:sz w:val="20"/>
          <w:lang w:eastAsia="zh-CN"/>
        </w:rPr>
        <w:t>的步长应为</w:t>
      </w:r>
      <w:r w:rsidRPr="00364DF1">
        <w:rPr>
          <w:sz w:val="20"/>
          <w:lang w:eastAsia="zh-CN"/>
        </w:rPr>
        <w:t>0.5°</w:t>
      </w:r>
      <w:r w:rsidRPr="00364DF1">
        <w:rPr>
          <w:rFonts w:hint="eastAsia"/>
          <w:sz w:val="20"/>
          <w:lang w:eastAsia="zh-CN"/>
        </w:rPr>
        <w:t>至</w:t>
      </w:r>
      <w:r w:rsidRPr="00364DF1">
        <w:rPr>
          <w:sz w:val="20"/>
          <w:lang w:eastAsia="zh-CN"/>
        </w:rPr>
        <w:t>1.0°</w:t>
      </w:r>
      <w:r w:rsidRPr="00364DF1">
        <w:rPr>
          <w:rFonts w:hint="eastAsia"/>
          <w:sz w:val="20"/>
          <w:lang w:eastAsia="zh-CN"/>
        </w:rPr>
        <w:t>，而且每个范围的端点也应包括在计算中。</w:t>
      </w:r>
    </w:p>
    <w:p w:rsidR="00F16B29" w:rsidRPr="00364DF1" w:rsidRDefault="00F16B29" w:rsidP="00D462EB">
      <w:pPr>
        <w:tabs>
          <w:tab w:val="clear" w:pos="794"/>
          <w:tab w:val="clear" w:pos="1191"/>
          <w:tab w:val="clear" w:pos="1588"/>
          <w:tab w:val="clear" w:pos="1985"/>
        </w:tabs>
        <w:overflowPunct/>
        <w:autoSpaceDE/>
        <w:autoSpaceDN/>
        <w:adjustRightInd/>
        <w:ind w:firstLineChars="200" w:firstLine="400"/>
        <w:jc w:val="left"/>
        <w:textAlignment w:val="auto"/>
        <w:rPr>
          <w:sz w:val="20"/>
          <w:lang w:val="en-US" w:eastAsia="zh-CN"/>
        </w:rPr>
      </w:pPr>
      <w:r w:rsidRPr="00364DF1">
        <w:rPr>
          <w:rFonts w:hint="eastAsia"/>
          <w:sz w:val="20"/>
          <w:lang w:eastAsia="zh-CN"/>
        </w:rPr>
        <w:t>确定</w:t>
      </w:r>
      <w:r w:rsidRPr="00364DF1">
        <w:rPr>
          <w:sz w:val="20"/>
        </w:rPr>
        <w:sym w:font="Symbol" w:char="F06A"/>
      </w:r>
      <w:r w:rsidRPr="00364DF1">
        <w:rPr>
          <w:sz w:val="20"/>
          <w:lang w:eastAsia="zh-CN"/>
        </w:rPr>
        <w:t>(</w:t>
      </w:r>
      <w:r w:rsidRPr="00364DF1">
        <w:rPr>
          <w:sz w:val="20"/>
        </w:rPr>
        <w:sym w:font="Symbol" w:char="F061"/>
      </w:r>
      <w:r w:rsidRPr="00364DF1">
        <w:rPr>
          <w:sz w:val="20"/>
          <w:lang w:eastAsia="zh-CN"/>
        </w:rPr>
        <w:t>)</w:t>
      </w:r>
      <w:r w:rsidRPr="00364DF1">
        <w:rPr>
          <w:rFonts w:hint="eastAsia"/>
          <w:sz w:val="20"/>
          <w:lang w:eastAsia="zh-CN"/>
        </w:rPr>
        <w:t>时所使用的水平剖面</w:t>
      </w:r>
      <w:r w:rsidRPr="00364DF1">
        <w:rPr>
          <w:sz w:val="20"/>
        </w:rPr>
        <w:sym w:font="Symbol" w:char="F065"/>
      </w:r>
      <w:r w:rsidRPr="00364DF1">
        <w:rPr>
          <w:i/>
          <w:iCs/>
          <w:sz w:val="20"/>
          <w:vertAlign w:val="subscript"/>
          <w:lang w:eastAsia="zh-CN"/>
        </w:rPr>
        <w:t>h</w:t>
      </w:r>
      <w:r w:rsidRPr="00364DF1">
        <w:rPr>
          <w:sz w:val="20"/>
          <w:lang w:eastAsia="zh-CN"/>
        </w:rPr>
        <w:t>(</w:t>
      </w:r>
      <w:r w:rsidRPr="00364DF1">
        <w:rPr>
          <w:sz w:val="20"/>
        </w:rPr>
        <w:sym w:font="Symbol" w:char="F061"/>
      </w:r>
      <w:r w:rsidRPr="00364DF1">
        <w:rPr>
          <w:sz w:val="20"/>
          <w:lang w:eastAsia="zh-CN"/>
        </w:rPr>
        <w:t>)</w:t>
      </w:r>
      <w:r w:rsidRPr="00364DF1">
        <w:rPr>
          <w:rFonts w:hint="eastAsia"/>
          <w:sz w:val="20"/>
          <w:lang w:eastAsia="zh-CN"/>
        </w:rPr>
        <w:t>在增量不超过</w:t>
      </w:r>
      <w:r w:rsidRPr="00364DF1">
        <w:rPr>
          <w:sz w:val="20"/>
          <w:lang w:eastAsia="zh-CN"/>
        </w:rPr>
        <w:t>5°</w:t>
      </w:r>
      <w:r w:rsidRPr="00364DF1">
        <w:rPr>
          <w:rFonts w:hint="eastAsia"/>
          <w:sz w:val="20"/>
          <w:lang w:eastAsia="zh-CN"/>
        </w:rPr>
        <w:t>的方位上有具体规定。</w:t>
      </w:r>
    </w:p>
    <w:p w:rsidR="00343F96" w:rsidRDefault="00343F96">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A86D4F">
      <w:pPr>
        <w:pStyle w:val="Heading1"/>
        <w:rPr>
          <w:lang w:eastAsia="zh-CN"/>
        </w:rPr>
      </w:pPr>
      <w:r>
        <w:rPr>
          <w:lang w:eastAsia="zh-CN"/>
        </w:rPr>
        <w:lastRenderedPageBreak/>
        <w:t>3</w:t>
      </w:r>
      <w:r>
        <w:rPr>
          <w:lang w:eastAsia="zh-CN"/>
        </w:rPr>
        <w:tab/>
      </w:r>
      <w:r>
        <w:rPr>
          <w:rFonts w:hint="eastAsia"/>
          <w:lang w:eastAsia="zh-CN"/>
        </w:rPr>
        <w:t>天线增益的确定</w:t>
      </w:r>
    </w:p>
    <w:p w:rsidR="00F16B29" w:rsidRPr="00364DF1" w:rsidRDefault="00F16B29" w:rsidP="00D462EB">
      <w:pPr>
        <w:ind w:firstLineChars="200" w:firstLine="400"/>
        <w:rPr>
          <w:sz w:val="20"/>
          <w:lang w:eastAsia="zh-CN"/>
        </w:rPr>
      </w:pPr>
      <w:r w:rsidRPr="00364DF1">
        <w:rPr>
          <w:rFonts w:hint="eastAsia"/>
          <w:sz w:val="20"/>
          <w:lang w:eastAsia="zh-CN"/>
        </w:rPr>
        <w:t>通过实际地球站天线辐射方向性图或通过能得到精确近似值的公式，运用</w:t>
      </w:r>
      <w:r w:rsidRPr="00364DF1">
        <w:rPr>
          <w:sz w:val="20"/>
        </w:rPr>
        <w:sym w:font="Symbol" w:char="F06A"/>
      </w:r>
      <w:r w:rsidRPr="00364DF1">
        <w:rPr>
          <w:sz w:val="20"/>
          <w:lang w:eastAsia="zh-CN"/>
        </w:rPr>
        <w:t>(</w:t>
      </w:r>
      <w:r w:rsidRPr="00364DF1">
        <w:rPr>
          <w:sz w:val="20"/>
        </w:rPr>
        <w:sym w:font="Symbol" w:char="F061"/>
      </w:r>
      <w:r w:rsidRPr="00364DF1">
        <w:rPr>
          <w:sz w:val="20"/>
          <w:lang w:eastAsia="zh-CN"/>
        </w:rPr>
        <w:t>)</w:t>
      </w:r>
      <w:r w:rsidRPr="00364DF1">
        <w:rPr>
          <w:rFonts w:hint="eastAsia"/>
          <w:sz w:val="20"/>
          <w:lang w:eastAsia="zh-CN"/>
        </w:rPr>
        <w:t>关系可求得</w:t>
      </w:r>
      <w:r w:rsidR="00FA2A48">
        <w:rPr>
          <w:rFonts w:hint="eastAsia"/>
          <w:sz w:val="20"/>
          <w:lang w:eastAsia="zh-CN"/>
        </w:rPr>
        <w:t>水平</w:t>
      </w:r>
      <w:r w:rsidRPr="00364DF1">
        <w:rPr>
          <w:rFonts w:hint="eastAsia"/>
          <w:sz w:val="20"/>
          <w:lang w:eastAsia="zh-CN"/>
        </w:rPr>
        <w:t>天线增益函数</w:t>
      </w:r>
      <w:r w:rsidR="000C351C" w:rsidRPr="00364DF1">
        <w:rPr>
          <w:rFonts w:hint="eastAsia"/>
          <w:sz w:val="20"/>
          <w:lang w:eastAsia="zh-CN"/>
        </w:rPr>
        <w:t>(</w:t>
      </w:r>
      <w:r w:rsidRPr="00364DF1">
        <w:rPr>
          <w:sz w:val="20"/>
          <w:lang w:eastAsia="zh-CN"/>
        </w:rPr>
        <w:t>dBi</w:t>
      </w:r>
      <w:r w:rsidR="000C351C" w:rsidRPr="00364DF1">
        <w:rPr>
          <w:rFonts w:hint="eastAsia"/>
          <w:sz w:val="20"/>
          <w:lang w:eastAsia="zh-CN"/>
        </w:rPr>
        <w:t>)</w:t>
      </w:r>
      <w:r w:rsidRPr="00364DF1">
        <w:rPr>
          <w:i/>
          <w:iCs/>
          <w:spacing w:val="-2"/>
          <w:sz w:val="20"/>
          <w:lang w:eastAsia="zh-CN"/>
        </w:rPr>
        <w:t>G</w:t>
      </w:r>
      <w:r w:rsidRPr="00364DF1">
        <w:rPr>
          <w:sz w:val="20"/>
          <w:lang w:eastAsia="zh-CN"/>
        </w:rPr>
        <w:t>(</w:t>
      </w:r>
      <w:r w:rsidRPr="00364DF1">
        <w:rPr>
          <w:sz w:val="20"/>
        </w:rPr>
        <w:sym w:font="Symbol" w:char="F06A"/>
      </w:r>
      <w:r w:rsidRPr="00364DF1">
        <w:rPr>
          <w:sz w:val="20"/>
          <w:lang w:eastAsia="zh-CN"/>
        </w:rPr>
        <w:t>)</w:t>
      </w:r>
      <w:r w:rsidRPr="00364DF1">
        <w:rPr>
          <w:rFonts w:hint="eastAsia"/>
          <w:sz w:val="20"/>
          <w:lang w:eastAsia="zh-CN"/>
        </w:rPr>
        <w:t>，作为方位角</w:t>
      </w:r>
      <w:r w:rsidRPr="00364DF1">
        <w:rPr>
          <w:sz w:val="20"/>
        </w:rPr>
        <w:sym w:font="Symbol" w:char="F061"/>
      </w:r>
      <w:r w:rsidRPr="00364DF1">
        <w:rPr>
          <w:rFonts w:hint="eastAsia"/>
          <w:sz w:val="20"/>
          <w:lang w:eastAsia="zh-CN"/>
        </w:rPr>
        <w:t>的函数。例如，当天线直径和波长之比不小于</w:t>
      </w:r>
      <w:r w:rsidRPr="00364DF1">
        <w:rPr>
          <w:sz w:val="20"/>
          <w:lang w:eastAsia="zh-CN"/>
        </w:rPr>
        <w:t>35</w:t>
      </w:r>
      <w:r w:rsidRPr="00364DF1">
        <w:rPr>
          <w:rFonts w:hint="eastAsia"/>
          <w:sz w:val="20"/>
          <w:lang w:eastAsia="zh-CN"/>
        </w:rPr>
        <w:t>，应使用如下的公式：</w:t>
      </w:r>
    </w:p>
    <w:p w:rsidR="006914D0" w:rsidRDefault="006914D0" w:rsidP="006914D0">
      <w:pPr>
        <w:pStyle w:val="Equation1"/>
      </w:pPr>
      <w:r>
        <w:rPr>
          <w:lang w:val="en-US" w:eastAsia="zh-CN"/>
        </w:rPr>
        <w:tab/>
      </w:r>
      <w:r>
        <w:rPr>
          <w:lang w:val="en-US" w:eastAsia="zh-CN"/>
        </w:rPr>
        <w:tab/>
      </w:r>
      <w:r w:rsidRPr="006914D0">
        <w:rPr>
          <w:position w:val="-90"/>
        </w:rPr>
        <w:object w:dxaOrig="6940" w:dyaOrig="1920">
          <v:shape id="_x0000_i1120" type="#_x0000_t75" style="width:347.25pt;height:96.75pt" o:ole="">
            <v:imagedata r:id="rId194" o:title=""/>
          </v:shape>
          <o:OLEObject Type="Embed" ProgID="Equation.3" ShapeID="_x0000_i1120" DrawAspect="Content" ObjectID="_1381744069" r:id="rId195"/>
        </w:object>
      </w:r>
      <w:r>
        <w:tab/>
        <w:t>(99)</w:t>
      </w:r>
    </w:p>
    <w:p w:rsidR="006914D0" w:rsidRDefault="006914D0" w:rsidP="006914D0">
      <w:pPr>
        <w:pStyle w:val="Equation1"/>
      </w:pPr>
      <w:r>
        <w:tab/>
      </w:r>
      <w:r w:rsidRPr="006914D0">
        <w:rPr>
          <w:position w:val="-46"/>
        </w:rPr>
        <w:object w:dxaOrig="7540" w:dyaOrig="1040">
          <v:shape id="_x0000_i1121" type="#_x0000_t75" style="width:377.25pt;height:51.75pt" o:ole="">
            <v:imagedata r:id="rId196" o:title=""/>
          </v:shape>
          <o:OLEObject Type="Embed" ProgID="Equation.3" ShapeID="_x0000_i1121" DrawAspect="Content" ObjectID="_1381744070" r:id="rId197"/>
        </w:object>
      </w:r>
      <w:r>
        <w:tab/>
      </w:r>
    </w:p>
    <w:p w:rsidR="006914D0" w:rsidRDefault="006914D0" w:rsidP="006914D0">
      <w:pPr>
        <w:pStyle w:val="Equation1"/>
        <w:rPr>
          <w:lang w:val="fr-FR" w:eastAsia="zh-CN"/>
        </w:rPr>
      </w:pPr>
      <w:r>
        <w:rPr>
          <w:lang w:val="fr-FR"/>
        </w:rPr>
        <w:tab/>
      </w:r>
      <w:r>
        <w:rPr>
          <w:lang w:val="fr-FR"/>
        </w:rPr>
        <w:tab/>
      </w:r>
      <w:r w:rsidRPr="00312728">
        <w:rPr>
          <w:position w:val="-24"/>
          <w:sz w:val="20"/>
        </w:rPr>
        <w:object w:dxaOrig="2520" w:dyaOrig="620">
          <v:shape id="_x0000_i1122" type="#_x0000_t75" style="width:126pt;height:31.5pt" o:ole="">
            <v:imagedata r:id="rId198" o:title=""/>
          </v:shape>
          <o:OLEObject Type="Embed" ProgID="Equation.3" ShapeID="_x0000_i1122" DrawAspect="Content" ObjectID="_1381744071" r:id="rId199"/>
        </w:object>
      </w:r>
      <w:r>
        <w:rPr>
          <w:lang w:val="fr-FR"/>
        </w:rPr>
        <w:t>                    </w:t>
      </w:r>
      <w:r>
        <w:rPr>
          <w:rFonts w:hint="eastAsia"/>
          <w:lang w:val="fr-FR" w:eastAsia="zh-CN"/>
        </w:rPr>
        <w:t>度</w:t>
      </w:r>
    </w:p>
    <w:p w:rsidR="006914D0" w:rsidRDefault="006914D0" w:rsidP="006914D0">
      <w:pPr>
        <w:pStyle w:val="Equation1"/>
        <w:rPr>
          <w:lang w:val="fr-FR"/>
        </w:rPr>
      </w:pPr>
      <w:r>
        <w:rPr>
          <w:lang w:val="fr-FR"/>
        </w:rPr>
        <w:tab/>
      </w:r>
      <w:r>
        <w:rPr>
          <w:lang w:val="fr-FR"/>
        </w:rPr>
        <w:tab/>
      </w:r>
      <w:r w:rsidRPr="00312728">
        <w:rPr>
          <w:position w:val="-48"/>
          <w:lang w:val="fr-FR"/>
        </w:rPr>
        <w:object w:dxaOrig="7020" w:dyaOrig="1080">
          <v:shape id="_x0000_i1123" type="#_x0000_t75" style="width:351pt;height:54.75pt" o:ole="">
            <v:imagedata r:id="rId200" o:title=""/>
          </v:shape>
          <o:OLEObject Type="Embed" ProgID="Equation.3" ShapeID="_x0000_i1123" DrawAspect="Content" ObjectID="_1381744072" r:id="rId201"/>
        </w:object>
      </w:r>
    </w:p>
    <w:p w:rsidR="00F16B29" w:rsidRPr="00364DF1" w:rsidRDefault="00F16B29" w:rsidP="00D462EB">
      <w:pPr>
        <w:ind w:firstLineChars="200" w:firstLine="400"/>
        <w:rPr>
          <w:sz w:val="20"/>
          <w:lang w:eastAsia="zh-CN"/>
        </w:rPr>
      </w:pPr>
      <w:r w:rsidRPr="00364DF1">
        <w:rPr>
          <w:rFonts w:hint="eastAsia"/>
          <w:sz w:val="20"/>
          <w:lang w:eastAsia="zh-CN"/>
        </w:rPr>
        <w:t>如果有更好的实际天线方向性图，也可以使用。</w:t>
      </w:r>
    </w:p>
    <w:p w:rsidR="00F16B29" w:rsidRPr="00364DF1" w:rsidRDefault="00F16B29" w:rsidP="00D462EB">
      <w:pPr>
        <w:ind w:firstLineChars="200" w:firstLine="400"/>
        <w:rPr>
          <w:sz w:val="20"/>
          <w:lang w:eastAsia="zh-CN"/>
        </w:rPr>
      </w:pPr>
      <w:r w:rsidRPr="00364DF1">
        <w:rPr>
          <w:rFonts w:hint="eastAsia"/>
          <w:sz w:val="20"/>
          <w:lang w:eastAsia="zh-CN"/>
        </w:rPr>
        <w:t>如果</w:t>
      </w:r>
      <w:r w:rsidRPr="00364DF1">
        <w:rPr>
          <w:sz w:val="20"/>
          <w:lang w:eastAsia="zh-CN"/>
        </w:rPr>
        <w:t>D/</w:t>
      </w:r>
      <w:r w:rsidRPr="00364DF1">
        <w:rPr>
          <w:sz w:val="20"/>
        </w:rPr>
        <w:sym w:font="Symbol" w:char="F06C"/>
      </w:r>
      <w:r w:rsidRPr="00364DF1">
        <w:rPr>
          <w:rFonts w:hint="eastAsia"/>
          <w:sz w:val="20"/>
          <w:lang w:eastAsia="zh-CN"/>
        </w:rPr>
        <w:t>不是已知的，则可以根据表达式加以估计：</w:t>
      </w:r>
    </w:p>
    <w:p w:rsidR="006914D0" w:rsidRDefault="006914D0" w:rsidP="006914D0">
      <w:pPr>
        <w:pStyle w:val="Equation1"/>
      </w:pPr>
      <w:r>
        <w:rPr>
          <w:lang w:val="en-US" w:eastAsia="zh-CN"/>
        </w:rPr>
        <w:tab/>
      </w:r>
      <w:r>
        <w:rPr>
          <w:lang w:val="en-US" w:eastAsia="zh-CN"/>
        </w:rPr>
        <w:tab/>
      </w:r>
      <w:r w:rsidRPr="00312728">
        <w:rPr>
          <w:position w:val="-24"/>
        </w:rPr>
        <w:object w:dxaOrig="2320" w:dyaOrig="620">
          <v:shape id="_x0000_i1124" type="#_x0000_t75" style="width:116.25pt;height:31.5pt" o:ole="">
            <v:imagedata r:id="rId202" o:title=""/>
          </v:shape>
          <o:OLEObject Type="Embed" ProgID="Equation.3" ShapeID="_x0000_i1124" DrawAspect="Content" ObjectID="_1381744073" r:id="rId203"/>
        </w:object>
      </w:r>
    </w:p>
    <w:p w:rsidR="00F16B29" w:rsidRPr="00364DF1" w:rsidRDefault="00F16B29" w:rsidP="00A86D4F">
      <w:pPr>
        <w:rPr>
          <w:sz w:val="20"/>
          <w:lang w:eastAsia="zh-CN"/>
        </w:rPr>
      </w:pPr>
      <w:r w:rsidRPr="00364DF1">
        <w:rPr>
          <w:rFonts w:hint="eastAsia"/>
          <w:sz w:val="20"/>
          <w:lang w:eastAsia="zh-CN"/>
        </w:rPr>
        <w:t>其中：</w:t>
      </w:r>
    </w:p>
    <w:p w:rsidR="00F16B29" w:rsidRPr="00A710E1" w:rsidRDefault="00F16B29" w:rsidP="00F037A6">
      <w:pPr>
        <w:pStyle w:val="Equationlegend"/>
        <w:tabs>
          <w:tab w:val="clear" w:pos="1701"/>
          <w:tab w:val="left" w:pos="993"/>
        </w:tabs>
        <w:rPr>
          <w:sz w:val="20"/>
          <w:lang w:eastAsia="zh-CN"/>
        </w:rPr>
      </w:pPr>
      <w:r w:rsidRPr="00A710E1">
        <w:rPr>
          <w:sz w:val="20"/>
          <w:lang w:eastAsia="zh-CN"/>
        </w:rPr>
        <w:tab/>
      </w:r>
      <w:r w:rsidR="00F037A6">
        <w:rPr>
          <w:i/>
          <w:iCs/>
          <w:lang w:eastAsia="zh-CN"/>
        </w:rPr>
        <w:t>G</w:t>
      </w:r>
      <w:r w:rsidR="00F037A6">
        <w:rPr>
          <w:i/>
          <w:iCs/>
          <w:position w:val="-4"/>
          <w:sz w:val="16"/>
          <w:lang w:eastAsia="zh-CN"/>
        </w:rPr>
        <w:t>amax</w:t>
      </w:r>
      <w:r w:rsidRPr="00A710E1">
        <w:rPr>
          <w:rFonts w:hint="eastAsia"/>
          <w:sz w:val="20"/>
          <w:lang w:eastAsia="zh-CN"/>
        </w:rPr>
        <w:t>：</w:t>
      </w:r>
      <w:r w:rsidRPr="00A710E1">
        <w:rPr>
          <w:sz w:val="20"/>
          <w:lang w:eastAsia="zh-CN"/>
        </w:rPr>
        <w:tab/>
      </w:r>
      <w:r w:rsidRPr="00A710E1">
        <w:rPr>
          <w:rFonts w:hint="eastAsia"/>
          <w:sz w:val="20"/>
          <w:lang w:eastAsia="zh-CN"/>
        </w:rPr>
        <w:t>主波束轴天线增益</w:t>
      </w:r>
      <w:r w:rsidR="000C351C" w:rsidRPr="00A710E1">
        <w:rPr>
          <w:rFonts w:hint="eastAsia"/>
          <w:sz w:val="20"/>
          <w:lang w:eastAsia="zh-CN"/>
        </w:rPr>
        <w:t>(</w:t>
      </w:r>
      <w:r w:rsidRPr="00A710E1">
        <w:rPr>
          <w:sz w:val="20"/>
          <w:lang w:eastAsia="zh-CN"/>
        </w:rPr>
        <w:t>dBi</w:t>
      </w:r>
      <w:r w:rsidR="000C351C" w:rsidRPr="00A710E1">
        <w:rPr>
          <w:rFonts w:hint="eastAsia"/>
          <w:sz w:val="20"/>
          <w:lang w:eastAsia="zh-CN"/>
        </w:rPr>
        <w:t>)</w:t>
      </w:r>
    </w:p>
    <w:p w:rsidR="00F16B29" w:rsidRPr="00A710E1" w:rsidRDefault="00F16B29" w:rsidP="00F037A6">
      <w:pPr>
        <w:pStyle w:val="Equationlegend"/>
        <w:tabs>
          <w:tab w:val="clear" w:pos="1701"/>
          <w:tab w:val="left" w:pos="993"/>
        </w:tabs>
        <w:rPr>
          <w:sz w:val="20"/>
          <w:lang w:eastAsia="zh-CN"/>
        </w:rPr>
      </w:pPr>
      <w:r w:rsidRPr="00A710E1">
        <w:rPr>
          <w:sz w:val="20"/>
          <w:lang w:eastAsia="zh-CN"/>
        </w:rPr>
        <w:tab/>
      </w:r>
      <w:r w:rsidR="00F037A6" w:rsidRPr="00F037A6">
        <w:rPr>
          <w:i/>
          <w:iCs/>
          <w:sz w:val="20"/>
          <w:lang w:eastAsia="zh-CN"/>
        </w:rPr>
        <w:t>D</w:t>
      </w:r>
      <w:r w:rsidRPr="00A710E1">
        <w:rPr>
          <w:rFonts w:hint="eastAsia"/>
          <w:sz w:val="20"/>
          <w:lang w:eastAsia="zh-CN"/>
        </w:rPr>
        <w:t>：</w:t>
      </w:r>
      <w:r w:rsidRPr="00A710E1">
        <w:rPr>
          <w:sz w:val="20"/>
          <w:lang w:eastAsia="zh-CN"/>
        </w:rPr>
        <w:tab/>
      </w:r>
      <w:r w:rsidRPr="00A710E1">
        <w:rPr>
          <w:rFonts w:hint="eastAsia"/>
          <w:sz w:val="20"/>
          <w:lang w:eastAsia="zh-CN"/>
        </w:rPr>
        <w:t>天线直径</w:t>
      </w:r>
      <w:r w:rsidR="000C351C" w:rsidRPr="00A710E1">
        <w:rPr>
          <w:rFonts w:hint="eastAsia"/>
          <w:sz w:val="20"/>
          <w:lang w:eastAsia="zh-CN"/>
        </w:rPr>
        <w:t>(</w:t>
      </w:r>
      <w:r w:rsidRPr="00A710E1">
        <w:rPr>
          <w:sz w:val="20"/>
          <w:lang w:eastAsia="zh-CN"/>
        </w:rPr>
        <w:t>m</w:t>
      </w:r>
      <w:r w:rsidR="000C351C" w:rsidRPr="00A710E1">
        <w:rPr>
          <w:rFonts w:hint="eastAsia"/>
          <w:sz w:val="20"/>
          <w:lang w:eastAsia="zh-CN"/>
        </w:rPr>
        <w:t>)</w:t>
      </w:r>
    </w:p>
    <w:p w:rsidR="00F16B29" w:rsidRPr="00A710E1" w:rsidRDefault="00F16B29" w:rsidP="00F037A6">
      <w:pPr>
        <w:pStyle w:val="Equationlegend"/>
        <w:tabs>
          <w:tab w:val="clear" w:pos="1701"/>
          <w:tab w:val="left" w:pos="993"/>
        </w:tabs>
        <w:rPr>
          <w:sz w:val="20"/>
          <w:lang w:eastAsia="zh-CN"/>
        </w:rPr>
      </w:pPr>
      <w:r w:rsidRPr="00A710E1">
        <w:rPr>
          <w:sz w:val="20"/>
          <w:lang w:eastAsia="zh-CN"/>
        </w:rPr>
        <w:tab/>
      </w:r>
      <w:r w:rsidR="00F037A6">
        <w:sym w:font="Symbol" w:char="F06C"/>
      </w:r>
      <w:r w:rsidRPr="00A710E1">
        <w:rPr>
          <w:rFonts w:hint="eastAsia"/>
          <w:sz w:val="20"/>
          <w:lang w:eastAsia="zh-CN"/>
        </w:rPr>
        <w:t>：</w:t>
      </w:r>
      <w:r w:rsidRPr="00A710E1">
        <w:rPr>
          <w:sz w:val="20"/>
          <w:lang w:eastAsia="zh-CN"/>
        </w:rPr>
        <w:tab/>
      </w:r>
      <w:r w:rsidRPr="00A710E1">
        <w:rPr>
          <w:rFonts w:hint="eastAsia"/>
          <w:sz w:val="20"/>
          <w:lang w:eastAsia="zh-CN"/>
        </w:rPr>
        <w:t>波长</w:t>
      </w:r>
      <w:r w:rsidR="000C351C" w:rsidRPr="00A710E1">
        <w:rPr>
          <w:rFonts w:hint="eastAsia"/>
          <w:sz w:val="20"/>
          <w:lang w:eastAsia="zh-CN"/>
        </w:rPr>
        <w:t>(</w:t>
      </w:r>
      <w:r w:rsidRPr="00A710E1">
        <w:rPr>
          <w:sz w:val="20"/>
          <w:lang w:eastAsia="zh-CN"/>
        </w:rPr>
        <w:t>m</w:t>
      </w:r>
      <w:r w:rsidR="000C351C" w:rsidRPr="00A710E1">
        <w:rPr>
          <w:rFonts w:hint="eastAsia"/>
          <w:sz w:val="20"/>
          <w:lang w:eastAsia="zh-CN"/>
        </w:rPr>
        <w:t>)</w:t>
      </w:r>
    </w:p>
    <w:p w:rsidR="00F16B29" w:rsidRPr="00A710E1" w:rsidRDefault="00F16B29" w:rsidP="00F037A6">
      <w:pPr>
        <w:pStyle w:val="Equationlegend"/>
        <w:tabs>
          <w:tab w:val="clear" w:pos="1701"/>
          <w:tab w:val="left" w:pos="993"/>
        </w:tabs>
        <w:rPr>
          <w:sz w:val="20"/>
          <w:lang w:eastAsia="zh-CN"/>
        </w:rPr>
      </w:pPr>
      <w:r w:rsidRPr="00A710E1">
        <w:rPr>
          <w:sz w:val="20"/>
          <w:lang w:eastAsia="zh-CN"/>
        </w:rPr>
        <w:tab/>
      </w:r>
      <w:r w:rsidR="00F037A6">
        <w:rPr>
          <w:i/>
          <w:iCs/>
          <w:lang w:eastAsia="zh-CN"/>
        </w:rPr>
        <w:t>G</w:t>
      </w:r>
      <w:r w:rsidR="00F037A6">
        <w:rPr>
          <w:position w:val="-4"/>
          <w:sz w:val="16"/>
          <w:lang w:eastAsia="zh-CN"/>
        </w:rPr>
        <w:t>1</w:t>
      </w:r>
      <w:r w:rsidRPr="00A710E1">
        <w:rPr>
          <w:rFonts w:hint="eastAsia"/>
          <w:sz w:val="20"/>
          <w:lang w:eastAsia="zh-CN"/>
        </w:rPr>
        <w:t>：</w:t>
      </w:r>
      <w:r w:rsidRPr="00A710E1">
        <w:rPr>
          <w:sz w:val="20"/>
          <w:lang w:eastAsia="zh-CN"/>
        </w:rPr>
        <w:tab/>
      </w:r>
      <w:r w:rsidRPr="00A710E1">
        <w:rPr>
          <w:rFonts w:hint="eastAsia"/>
          <w:sz w:val="20"/>
          <w:lang w:eastAsia="zh-CN"/>
        </w:rPr>
        <w:t>第一旁瓣增益</w:t>
      </w:r>
      <w:r w:rsidR="000C351C" w:rsidRPr="00A710E1">
        <w:rPr>
          <w:rFonts w:hint="eastAsia"/>
          <w:sz w:val="20"/>
          <w:lang w:eastAsia="zh-CN"/>
        </w:rPr>
        <w:t>(</w:t>
      </w:r>
      <w:r w:rsidRPr="00A710E1">
        <w:rPr>
          <w:sz w:val="20"/>
          <w:lang w:eastAsia="zh-CN"/>
        </w:rPr>
        <w:t>dBi</w:t>
      </w:r>
      <w:r w:rsidR="000C351C" w:rsidRPr="00A710E1">
        <w:rPr>
          <w:rFonts w:hint="eastAsia"/>
          <w:sz w:val="20"/>
          <w:lang w:eastAsia="zh-CN"/>
        </w:rPr>
        <w:t>)</w:t>
      </w:r>
      <w:r w:rsidRPr="00A710E1">
        <w:rPr>
          <w:rFonts w:hint="eastAsia"/>
          <w:sz w:val="20"/>
          <w:lang w:eastAsia="zh-CN"/>
        </w:rPr>
        <w:t>。</w:t>
      </w:r>
    </w:p>
    <w:p w:rsidR="00343F96" w:rsidRPr="00F037A6" w:rsidRDefault="00343F96" w:rsidP="00364DF1">
      <w:pPr>
        <w:tabs>
          <w:tab w:val="clear" w:pos="794"/>
          <w:tab w:val="clear" w:pos="1191"/>
          <w:tab w:val="clear" w:pos="1588"/>
          <w:tab w:val="clear" w:pos="1985"/>
        </w:tabs>
        <w:overflowPunct/>
        <w:autoSpaceDE/>
        <w:autoSpaceDN/>
        <w:adjustRightInd/>
        <w:ind w:firstLineChars="200" w:firstLine="400"/>
        <w:jc w:val="left"/>
        <w:textAlignment w:val="auto"/>
        <w:rPr>
          <w:sz w:val="20"/>
          <w:lang w:val="en-US" w:eastAsia="zh-CN"/>
        </w:rPr>
      </w:pPr>
    </w:p>
    <w:p w:rsidR="00F16B29" w:rsidRPr="00D462EB" w:rsidRDefault="00287A91" w:rsidP="0013627E">
      <w:pPr>
        <w:pStyle w:val="AppendixNoTitle"/>
        <w:rPr>
          <w:lang w:eastAsia="zh-CN"/>
        </w:rPr>
      </w:pPr>
      <w:r w:rsidRPr="0013627E">
        <w:rPr>
          <w:rFonts w:hint="eastAsia"/>
          <w:b w:val="0"/>
          <w:bCs/>
          <w:sz w:val="20"/>
          <w:lang w:eastAsia="zh-CN"/>
        </w:rPr>
        <w:t>附件</w:t>
      </w:r>
      <w:r w:rsidRPr="0013627E">
        <w:rPr>
          <w:rFonts w:hint="eastAsia"/>
          <w:b w:val="0"/>
          <w:bCs/>
          <w:sz w:val="20"/>
          <w:lang w:eastAsia="zh-CN"/>
        </w:rPr>
        <w:t>1</w:t>
      </w:r>
      <w:r w:rsidRPr="0013627E">
        <w:rPr>
          <w:rFonts w:hint="eastAsia"/>
          <w:b w:val="0"/>
          <w:bCs/>
          <w:sz w:val="20"/>
          <w:lang w:eastAsia="zh-CN"/>
        </w:rPr>
        <w:t>的</w:t>
      </w:r>
      <w:r w:rsidRPr="0013627E">
        <w:rPr>
          <w:b w:val="0"/>
          <w:bCs/>
          <w:sz w:val="20"/>
          <w:lang w:eastAsia="zh-CN"/>
        </w:rPr>
        <w:br/>
      </w:r>
      <w:r w:rsidRPr="0013627E">
        <w:rPr>
          <w:rFonts w:hint="eastAsia"/>
          <w:b w:val="0"/>
          <w:bCs/>
          <w:sz w:val="20"/>
          <w:lang w:eastAsia="zh-CN"/>
        </w:rPr>
        <w:br/>
      </w:r>
      <w:r w:rsidR="00F16B29" w:rsidRPr="0013627E">
        <w:rPr>
          <w:rFonts w:hint="eastAsia"/>
          <w:b w:val="0"/>
          <w:bCs/>
          <w:sz w:val="20"/>
          <w:lang w:eastAsia="zh-CN"/>
        </w:rPr>
        <w:t>附录</w:t>
      </w:r>
      <w:r w:rsidR="00F16B29" w:rsidRPr="0013627E">
        <w:rPr>
          <w:b w:val="0"/>
          <w:bCs/>
          <w:sz w:val="20"/>
          <w:lang w:eastAsia="zh-CN"/>
        </w:rPr>
        <w:t>4</w:t>
      </w:r>
      <w:r w:rsidR="0013627E" w:rsidRPr="0013627E">
        <w:rPr>
          <w:rFonts w:hint="eastAsia"/>
          <w:b w:val="0"/>
          <w:bCs/>
          <w:sz w:val="20"/>
          <w:lang w:eastAsia="zh-CN"/>
        </w:rPr>
        <w:br/>
      </w:r>
      <w:r w:rsidR="0013627E">
        <w:rPr>
          <w:lang w:eastAsia="zh-CN"/>
        </w:rPr>
        <w:br/>
      </w:r>
      <w:r w:rsidR="00973CEB">
        <w:rPr>
          <w:rFonts w:hint="eastAsia"/>
          <w:lang w:eastAsia="zh-CN"/>
        </w:rPr>
        <w:t>配合</w:t>
      </w:r>
      <w:r w:rsidR="00F16B29" w:rsidRPr="00D462EB">
        <w:rPr>
          <w:rFonts w:hint="eastAsia"/>
          <w:lang w:eastAsia="zh-CN"/>
        </w:rPr>
        <w:t>非对地静止空间电台</w:t>
      </w:r>
      <w:r w:rsidRPr="00D462EB">
        <w:rPr>
          <w:rFonts w:hint="eastAsia"/>
          <w:lang w:eastAsia="zh-CN"/>
        </w:rPr>
        <w:t>运转</w:t>
      </w:r>
      <w:r w:rsidR="00F16B29" w:rsidRPr="00D462EB">
        <w:rPr>
          <w:rFonts w:hint="eastAsia"/>
          <w:lang w:eastAsia="zh-CN"/>
        </w:rPr>
        <w:t>的</w:t>
      </w:r>
      <w:r w:rsidR="00F037A6">
        <w:rPr>
          <w:lang w:eastAsia="zh-CN"/>
        </w:rPr>
        <w:br/>
      </w:r>
      <w:r w:rsidR="00F16B29" w:rsidRPr="00D462EB">
        <w:rPr>
          <w:rFonts w:hint="eastAsia"/>
          <w:lang w:eastAsia="zh-CN"/>
        </w:rPr>
        <w:t>地球站水平方向的天线增益</w:t>
      </w:r>
    </w:p>
    <w:p w:rsidR="00F16B29" w:rsidRPr="00364DF1" w:rsidRDefault="00F16B29" w:rsidP="00D462EB">
      <w:pPr>
        <w:spacing w:before="480"/>
        <w:ind w:firstLineChars="200" w:firstLine="400"/>
        <w:rPr>
          <w:sz w:val="20"/>
          <w:lang w:eastAsia="zh-CN"/>
        </w:rPr>
      </w:pPr>
      <w:r w:rsidRPr="00364DF1">
        <w:rPr>
          <w:rFonts w:hint="eastAsia"/>
          <w:sz w:val="20"/>
          <w:lang w:eastAsia="zh-CN"/>
        </w:rPr>
        <w:t>本附</w:t>
      </w:r>
      <w:r w:rsidR="00010622">
        <w:rPr>
          <w:rFonts w:hint="eastAsia"/>
          <w:sz w:val="20"/>
          <w:lang w:eastAsia="zh-CN"/>
        </w:rPr>
        <w:t>录</w:t>
      </w:r>
      <w:r w:rsidRPr="00364DF1">
        <w:rPr>
          <w:rFonts w:hint="eastAsia"/>
          <w:sz w:val="20"/>
          <w:lang w:eastAsia="zh-CN"/>
        </w:rPr>
        <w:t>提供了使用附件</w:t>
      </w:r>
      <w:r w:rsidR="00010622">
        <w:rPr>
          <w:rFonts w:hint="eastAsia"/>
          <w:sz w:val="20"/>
          <w:lang w:eastAsia="zh-CN"/>
        </w:rPr>
        <w:t>1</w:t>
      </w:r>
      <w:r w:rsidR="00E4183A" w:rsidRPr="00364DF1">
        <w:rPr>
          <w:rFonts w:hint="eastAsia"/>
          <w:sz w:val="20"/>
          <w:lang w:eastAsia="zh-CN"/>
        </w:rPr>
        <w:t>第</w:t>
      </w:r>
      <w:r w:rsidRPr="00364DF1">
        <w:rPr>
          <w:sz w:val="20"/>
          <w:lang w:eastAsia="zh-CN"/>
        </w:rPr>
        <w:t>2.2</w:t>
      </w:r>
      <w:r w:rsidR="00010622">
        <w:rPr>
          <w:rFonts w:hint="eastAsia"/>
          <w:sz w:val="20"/>
          <w:lang w:eastAsia="zh-CN"/>
        </w:rPr>
        <w:t>.1</w:t>
      </w:r>
      <w:r w:rsidR="00E4183A" w:rsidRPr="00364DF1">
        <w:rPr>
          <w:rFonts w:hint="eastAsia"/>
          <w:sz w:val="20"/>
          <w:lang w:eastAsia="zh-CN"/>
        </w:rPr>
        <w:t>节</w:t>
      </w:r>
      <w:r w:rsidRPr="00364DF1">
        <w:rPr>
          <w:rFonts w:hint="eastAsia"/>
          <w:sz w:val="20"/>
          <w:lang w:eastAsia="zh-CN"/>
        </w:rPr>
        <w:t>中所描述的</w:t>
      </w:r>
      <w:r w:rsidRPr="00364DF1">
        <w:rPr>
          <w:sz w:val="20"/>
          <w:lang w:eastAsia="zh-CN"/>
        </w:rPr>
        <w:t>TIG</w:t>
      </w:r>
      <w:r w:rsidRPr="00364DF1">
        <w:rPr>
          <w:rFonts w:hint="eastAsia"/>
          <w:sz w:val="20"/>
          <w:lang w:eastAsia="zh-CN"/>
        </w:rPr>
        <w:t>方法</w:t>
      </w:r>
      <w:r w:rsidR="00010622">
        <w:rPr>
          <w:rFonts w:hint="eastAsia"/>
          <w:sz w:val="20"/>
          <w:lang w:eastAsia="zh-CN"/>
        </w:rPr>
        <w:t>和附件</w:t>
      </w:r>
      <w:r w:rsidR="00010622">
        <w:rPr>
          <w:rFonts w:hint="eastAsia"/>
          <w:sz w:val="20"/>
          <w:lang w:eastAsia="zh-CN"/>
        </w:rPr>
        <w:t>1</w:t>
      </w:r>
      <w:r w:rsidR="00010622">
        <w:rPr>
          <w:rFonts w:hint="eastAsia"/>
          <w:sz w:val="20"/>
          <w:lang w:eastAsia="zh-CN"/>
        </w:rPr>
        <w:t>第</w:t>
      </w:r>
      <w:r w:rsidR="00010622">
        <w:rPr>
          <w:rFonts w:hint="eastAsia"/>
          <w:sz w:val="20"/>
          <w:lang w:eastAsia="zh-CN"/>
        </w:rPr>
        <w:t>2.2.2</w:t>
      </w:r>
      <w:r w:rsidR="00010622">
        <w:rPr>
          <w:rFonts w:hint="eastAsia"/>
          <w:sz w:val="20"/>
          <w:lang w:eastAsia="zh-CN"/>
        </w:rPr>
        <w:t>节所描述的统计方法</w:t>
      </w:r>
      <w:r w:rsidR="00E65EE4">
        <w:rPr>
          <w:rFonts w:hint="eastAsia"/>
          <w:sz w:val="20"/>
          <w:lang w:eastAsia="zh-CN"/>
        </w:rPr>
        <w:t>确定配合非对地静止卫星运转</w:t>
      </w:r>
      <w:r w:rsidRPr="00364DF1">
        <w:rPr>
          <w:rFonts w:hint="eastAsia"/>
          <w:sz w:val="20"/>
          <w:lang w:eastAsia="zh-CN"/>
        </w:rPr>
        <w:t>的地球站水平方向的天线增益的方法</w:t>
      </w:r>
      <w:r w:rsidR="00E43B01">
        <w:rPr>
          <w:rFonts w:hint="eastAsia"/>
          <w:sz w:val="20"/>
          <w:lang w:eastAsia="zh-CN"/>
        </w:rPr>
        <w:t>，并提供了应用</w:t>
      </w:r>
      <w:r w:rsidR="00E43B01">
        <w:rPr>
          <w:rFonts w:hint="eastAsia"/>
          <w:sz w:val="20"/>
          <w:lang w:eastAsia="zh-CN"/>
        </w:rPr>
        <w:t>TIG</w:t>
      </w:r>
      <w:r w:rsidR="00E43B01">
        <w:rPr>
          <w:rFonts w:hint="eastAsia"/>
          <w:sz w:val="20"/>
          <w:lang w:eastAsia="zh-CN"/>
        </w:rPr>
        <w:t>方法的一个示例</w:t>
      </w:r>
      <w:r w:rsidRPr="00364DF1">
        <w:rPr>
          <w:rFonts w:hint="eastAsia"/>
          <w:sz w:val="20"/>
          <w:lang w:eastAsia="zh-CN"/>
        </w:rPr>
        <w:t>。</w:t>
      </w:r>
    </w:p>
    <w:p w:rsidR="00343F96" w:rsidRDefault="00343F96">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A86D4F">
      <w:pPr>
        <w:pStyle w:val="Heading1"/>
        <w:rPr>
          <w:lang w:eastAsia="zh-CN"/>
        </w:rPr>
      </w:pPr>
      <w:r>
        <w:rPr>
          <w:lang w:eastAsia="zh-CN"/>
        </w:rPr>
        <w:lastRenderedPageBreak/>
        <w:t>1</w:t>
      </w:r>
      <w:r>
        <w:rPr>
          <w:lang w:eastAsia="zh-CN"/>
        </w:rPr>
        <w:tab/>
      </w:r>
      <w:r>
        <w:rPr>
          <w:rFonts w:hint="eastAsia"/>
          <w:lang w:eastAsia="zh-CN"/>
        </w:rPr>
        <w:t>确定水平天线增益</w:t>
      </w:r>
    </w:p>
    <w:p w:rsidR="00F16B29" w:rsidRPr="00364DF1" w:rsidRDefault="00F16B29" w:rsidP="00D462EB">
      <w:pPr>
        <w:ind w:firstLineChars="200" w:firstLine="400"/>
        <w:rPr>
          <w:sz w:val="20"/>
          <w:lang w:eastAsia="zh-CN"/>
        </w:rPr>
      </w:pPr>
      <w:r w:rsidRPr="00364DF1">
        <w:rPr>
          <w:sz w:val="20"/>
          <w:lang w:eastAsia="zh-CN"/>
        </w:rPr>
        <w:t>TIG</w:t>
      </w:r>
      <w:r w:rsidRPr="00364DF1">
        <w:rPr>
          <w:rFonts w:hint="eastAsia"/>
          <w:sz w:val="20"/>
          <w:lang w:eastAsia="zh-CN"/>
        </w:rPr>
        <w:t>方法最简单的应用与地球站天线</w:t>
      </w:r>
      <w:r w:rsidR="000C351C" w:rsidRPr="00364DF1">
        <w:rPr>
          <w:rFonts w:hint="eastAsia"/>
          <w:sz w:val="20"/>
          <w:lang w:eastAsia="zh-CN"/>
        </w:rPr>
        <w:t>(</w:t>
      </w:r>
      <w:r w:rsidRPr="00364DF1">
        <w:rPr>
          <w:sz w:val="20"/>
        </w:rPr>
        <w:sym w:font="Symbol" w:char="F065"/>
      </w:r>
      <w:r w:rsidRPr="00364DF1">
        <w:rPr>
          <w:i/>
          <w:iCs/>
          <w:sz w:val="20"/>
          <w:vertAlign w:val="subscript"/>
          <w:lang w:eastAsia="zh-CN"/>
        </w:rPr>
        <w:t>sys</w:t>
      </w:r>
      <w:r w:rsidR="000C351C" w:rsidRPr="00364DF1">
        <w:rPr>
          <w:rFonts w:hint="eastAsia"/>
          <w:sz w:val="20"/>
          <w:lang w:eastAsia="zh-CN"/>
        </w:rPr>
        <w:t>)</w:t>
      </w:r>
      <w:r w:rsidRPr="00364DF1">
        <w:rPr>
          <w:rFonts w:hint="eastAsia"/>
          <w:sz w:val="20"/>
          <w:lang w:eastAsia="zh-CN"/>
        </w:rPr>
        <w:t>波束轴最小仰角有关，该值是在地球站所有方位上都保持同样数值的系统参数。如果所考虑的方位的水平仰角是</w:t>
      </w:r>
      <w:r w:rsidRPr="00364DF1">
        <w:rPr>
          <w:sz w:val="20"/>
        </w:rPr>
        <w:sym w:font="Symbol" w:char="F065"/>
      </w:r>
      <w:r w:rsidRPr="00364DF1">
        <w:rPr>
          <w:i/>
          <w:iCs/>
          <w:sz w:val="20"/>
          <w:vertAlign w:val="subscript"/>
          <w:lang w:eastAsia="zh-CN"/>
        </w:rPr>
        <w:t>h</w:t>
      </w:r>
      <w:r w:rsidR="000C351C" w:rsidRPr="00364DF1">
        <w:rPr>
          <w:rFonts w:hint="eastAsia"/>
          <w:sz w:val="20"/>
          <w:lang w:eastAsia="zh-CN"/>
        </w:rPr>
        <w:t>(</w:t>
      </w:r>
      <w:r w:rsidRPr="00364DF1">
        <w:rPr>
          <w:rFonts w:hint="eastAsia"/>
          <w:sz w:val="20"/>
          <w:lang w:eastAsia="zh-CN"/>
        </w:rPr>
        <w:t>度</w:t>
      </w:r>
      <w:r w:rsidR="000C351C" w:rsidRPr="00364DF1">
        <w:rPr>
          <w:rFonts w:hint="eastAsia"/>
          <w:sz w:val="20"/>
          <w:lang w:eastAsia="zh-CN"/>
        </w:rPr>
        <w:t>)</w:t>
      </w:r>
      <w:r w:rsidRPr="00364DF1">
        <w:rPr>
          <w:rFonts w:hint="eastAsia"/>
          <w:sz w:val="20"/>
          <w:lang w:eastAsia="zh-CN"/>
        </w:rPr>
        <w:t>，则从该方位水平角到该天线主波束轴</w:t>
      </w:r>
      <w:r w:rsidR="000C351C" w:rsidRPr="00364DF1">
        <w:rPr>
          <w:rFonts w:hint="eastAsia"/>
          <w:sz w:val="20"/>
          <w:lang w:eastAsia="zh-CN"/>
        </w:rPr>
        <w:t>(</w:t>
      </w:r>
      <w:r w:rsidRPr="00364DF1">
        <w:rPr>
          <w:sz w:val="20"/>
        </w:rPr>
        <w:sym w:font="Symbol" w:char="F06A"/>
      </w:r>
      <w:r w:rsidRPr="00364DF1">
        <w:rPr>
          <w:i/>
          <w:iCs/>
          <w:sz w:val="20"/>
          <w:vertAlign w:val="subscript"/>
          <w:lang w:eastAsia="zh-CN"/>
        </w:rPr>
        <w:t>min</w:t>
      </w:r>
      <w:r w:rsidR="000C351C" w:rsidRPr="00364DF1">
        <w:rPr>
          <w:rFonts w:hint="eastAsia"/>
          <w:sz w:val="20"/>
          <w:lang w:eastAsia="zh-CN"/>
        </w:rPr>
        <w:t>)</w:t>
      </w:r>
      <w:r w:rsidRPr="00364DF1">
        <w:rPr>
          <w:rFonts w:hint="eastAsia"/>
          <w:sz w:val="20"/>
          <w:lang w:eastAsia="zh-CN"/>
        </w:rPr>
        <w:t>的任何可能指向角之间的最小间隔角等于这两个角之间的差</w:t>
      </w:r>
      <w:r w:rsidR="000C351C" w:rsidRPr="00364DF1">
        <w:rPr>
          <w:rFonts w:hint="eastAsia"/>
          <w:sz w:val="20"/>
          <w:lang w:eastAsia="zh-CN"/>
        </w:rPr>
        <w:t>(</w:t>
      </w:r>
      <w:r w:rsidRPr="00364DF1">
        <w:rPr>
          <w:sz w:val="20"/>
        </w:rPr>
        <w:sym w:font="Symbol" w:char="F065"/>
      </w:r>
      <w:r w:rsidRPr="00364DF1">
        <w:rPr>
          <w:i/>
          <w:iCs/>
          <w:sz w:val="20"/>
          <w:vertAlign w:val="subscript"/>
          <w:lang w:eastAsia="zh-CN"/>
        </w:rPr>
        <w:t>sys</w:t>
      </w:r>
      <w:r w:rsidRPr="00364DF1">
        <w:rPr>
          <w:sz w:val="20"/>
          <w:lang w:eastAsia="zh-CN"/>
        </w:rPr>
        <w:t>-</w:t>
      </w:r>
      <w:r w:rsidRPr="00364DF1">
        <w:rPr>
          <w:sz w:val="20"/>
        </w:rPr>
        <w:sym w:font="Symbol" w:char="F065"/>
      </w:r>
      <w:r w:rsidRPr="00364DF1">
        <w:rPr>
          <w:i/>
          <w:iCs/>
          <w:sz w:val="20"/>
          <w:vertAlign w:val="subscript"/>
          <w:lang w:eastAsia="zh-CN"/>
        </w:rPr>
        <w:t>h</w:t>
      </w:r>
      <w:r w:rsidR="000C351C" w:rsidRPr="00364DF1">
        <w:rPr>
          <w:rFonts w:hint="eastAsia"/>
          <w:sz w:val="20"/>
          <w:lang w:eastAsia="zh-CN"/>
        </w:rPr>
        <w:t>)</w:t>
      </w:r>
      <w:r w:rsidRPr="00364DF1">
        <w:rPr>
          <w:rFonts w:hint="eastAsia"/>
          <w:sz w:val="20"/>
          <w:lang w:eastAsia="zh-CN"/>
        </w:rPr>
        <w:t>，但不小于零度。从该方位水平角到该天线</w:t>
      </w:r>
      <w:r w:rsidR="000C351C" w:rsidRPr="00364DF1">
        <w:rPr>
          <w:rFonts w:hint="eastAsia"/>
          <w:sz w:val="20"/>
          <w:lang w:eastAsia="zh-CN"/>
        </w:rPr>
        <w:t>(</w:t>
      </w:r>
      <w:r w:rsidRPr="00364DF1">
        <w:rPr>
          <w:sz w:val="20"/>
        </w:rPr>
        <w:sym w:font="Symbol" w:char="F06A"/>
      </w:r>
      <w:r w:rsidRPr="00364DF1">
        <w:rPr>
          <w:i/>
          <w:iCs/>
          <w:sz w:val="20"/>
          <w:vertAlign w:val="subscript"/>
          <w:lang w:eastAsia="zh-CN"/>
        </w:rPr>
        <w:t>max</w:t>
      </w:r>
      <w:r w:rsidR="000C351C" w:rsidRPr="00364DF1">
        <w:rPr>
          <w:rFonts w:hint="eastAsia"/>
          <w:sz w:val="20"/>
          <w:lang w:eastAsia="zh-CN"/>
        </w:rPr>
        <w:t>)</w:t>
      </w:r>
      <w:r w:rsidRPr="00364DF1">
        <w:rPr>
          <w:rFonts w:hint="eastAsia"/>
          <w:sz w:val="20"/>
          <w:lang w:eastAsia="zh-CN"/>
        </w:rPr>
        <w:t>主波束轴任何可能指向角之间的最大间隔角等于这两个角的和与</w:t>
      </w:r>
      <w:r w:rsidRPr="00364DF1">
        <w:rPr>
          <w:sz w:val="20"/>
          <w:lang w:eastAsia="zh-CN"/>
        </w:rPr>
        <w:t>180°</w:t>
      </w:r>
      <w:r w:rsidRPr="00364DF1">
        <w:rPr>
          <w:rFonts w:hint="eastAsia"/>
          <w:sz w:val="20"/>
          <w:lang w:eastAsia="zh-CN"/>
        </w:rPr>
        <w:t>之间的差</w:t>
      </w:r>
      <w:r w:rsidR="000C351C" w:rsidRPr="00364DF1">
        <w:rPr>
          <w:rFonts w:hint="eastAsia"/>
          <w:sz w:val="20"/>
          <w:lang w:eastAsia="zh-CN"/>
        </w:rPr>
        <w:t>(</w:t>
      </w:r>
      <w:r w:rsidRPr="00364DF1">
        <w:rPr>
          <w:sz w:val="20"/>
          <w:lang w:eastAsia="zh-CN"/>
        </w:rPr>
        <w:t>180-</w:t>
      </w:r>
      <w:r w:rsidRPr="00364DF1">
        <w:rPr>
          <w:sz w:val="20"/>
        </w:rPr>
        <w:sym w:font="Symbol" w:char="F065"/>
      </w:r>
      <w:r w:rsidRPr="00364DF1">
        <w:rPr>
          <w:i/>
          <w:iCs/>
          <w:sz w:val="20"/>
          <w:vertAlign w:val="subscript"/>
          <w:lang w:eastAsia="zh-CN"/>
        </w:rPr>
        <w:t>sys</w:t>
      </w:r>
      <w:r w:rsidRPr="00364DF1">
        <w:rPr>
          <w:sz w:val="20"/>
          <w:lang w:eastAsia="zh-CN"/>
        </w:rPr>
        <w:t>-</w:t>
      </w:r>
      <w:r w:rsidRPr="00364DF1">
        <w:rPr>
          <w:sz w:val="20"/>
        </w:rPr>
        <w:sym w:font="Symbol" w:char="F065"/>
      </w:r>
      <w:r w:rsidRPr="00364DF1">
        <w:rPr>
          <w:i/>
          <w:iCs/>
          <w:sz w:val="20"/>
          <w:vertAlign w:val="subscript"/>
          <w:lang w:eastAsia="zh-CN"/>
        </w:rPr>
        <w:t>h</w:t>
      </w:r>
      <w:r w:rsidR="000C351C" w:rsidRPr="00364DF1">
        <w:rPr>
          <w:rFonts w:hint="eastAsia"/>
          <w:sz w:val="20"/>
          <w:lang w:eastAsia="zh-CN"/>
        </w:rPr>
        <w:t>)</w:t>
      </w:r>
      <w:r w:rsidRPr="00364DF1">
        <w:rPr>
          <w:rFonts w:hint="eastAsia"/>
          <w:sz w:val="20"/>
          <w:lang w:eastAsia="zh-CN"/>
        </w:rPr>
        <w:t>。所考虑的方位的最大与最小水平天线增益的值是从地球站在这些偏轴角上的增益方向性图获得的。当没有方向性图时，则可使用附件</w:t>
      </w:r>
      <w:r w:rsidR="007412F9">
        <w:rPr>
          <w:rFonts w:hint="eastAsia"/>
          <w:sz w:val="20"/>
          <w:lang w:eastAsia="zh-CN"/>
        </w:rPr>
        <w:t>1</w:t>
      </w:r>
      <w:r w:rsidR="007412F9">
        <w:rPr>
          <w:rFonts w:hint="eastAsia"/>
          <w:sz w:val="20"/>
          <w:lang w:eastAsia="zh-CN"/>
        </w:rPr>
        <w:t>的附录</w:t>
      </w:r>
      <w:r w:rsidRPr="00364DF1">
        <w:rPr>
          <w:sz w:val="20"/>
          <w:lang w:eastAsia="zh-CN"/>
        </w:rPr>
        <w:t>3</w:t>
      </w:r>
      <w:r w:rsidR="00E4183A" w:rsidRPr="00364DF1">
        <w:rPr>
          <w:rFonts w:hint="eastAsia"/>
          <w:sz w:val="20"/>
          <w:lang w:eastAsia="zh-CN"/>
        </w:rPr>
        <w:t>第</w:t>
      </w:r>
      <w:r w:rsidRPr="00364DF1">
        <w:rPr>
          <w:sz w:val="20"/>
          <w:lang w:eastAsia="zh-CN"/>
        </w:rPr>
        <w:t>3</w:t>
      </w:r>
      <w:r w:rsidR="00E4183A" w:rsidRPr="00364DF1">
        <w:rPr>
          <w:rFonts w:hint="eastAsia"/>
          <w:sz w:val="20"/>
          <w:lang w:eastAsia="zh-CN"/>
        </w:rPr>
        <w:t>节</w:t>
      </w:r>
      <w:r w:rsidRPr="00364DF1">
        <w:rPr>
          <w:rFonts w:hint="eastAsia"/>
          <w:sz w:val="20"/>
          <w:lang w:eastAsia="zh-CN"/>
        </w:rPr>
        <w:t>中的方向性图。</w:t>
      </w:r>
    </w:p>
    <w:p w:rsidR="00F16B29" w:rsidRPr="00364DF1" w:rsidRDefault="00F16B29" w:rsidP="00D462EB">
      <w:pPr>
        <w:ind w:firstLineChars="200" w:firstLine="400"/>
        <w:rPr>
          <w:sz w:val="20"/>
          <w:lang w:eastAsia="zh-CN"/>
        </w:rPr>
      </w:pPr>
      <w:r w:rsidRPr="00364DF1">
        <w:rPr>
          <w:rFonts w:hint="eastAsia"/>
          <w:sz w:val="20"/>
          <w:lang w:eastAsia="zh-CN"/>
        </w:rPr>
        <w:t>确定与一系列不在近极轨道内的非对地静止卫星操作的地球站最大与最小水平天线增益值时可以包括附加的局限因素。在这种情况下，根据地球站的纬度，可能在地球站的水平面上方会有部分半球中没有卫星出现。为了在方法中包括这些可见度局限，首先需要为地球站周围间隔紧密的一系列方位角确定能够看见卫星的最小仰角。这个卫星最小可视仰角</w:t>
      </w:r>
      <w:r w:rsidR="000C351C" w:rsidRPr="00364DF1">
        <w:rPr>
          <w:rFonts w:hint="eastAsia"/>
          <w:sz w:val="20"/>
          <w:lang w:eastAsia="zh-CN"/>
        </w:rPr>
        <w:t>(</w:t>
      </w:r>
      <w:r w:rsidRPr="00364DF1">
        <w:rPr>
          <w:sz w:val="20"/>
        </w:rPr>
        <w:sym w:font="Symbol" w:char="F065"/>
      </w:r>
      <w:r w:rsidRPr="00364DF1">
        <w:rPr>
          <w:i/>
          <w:iCs/>
          <w:sz w:val="20"/>
          <w:vertAlign w:val="subscript"/>
          <w:lang w:eastAsia="zh-CN"/>
        </w:rPr>
        <w:t>v</w:t>
      </w:r>
      <w:r w:rsidR="000C351C" w:rsidRPr="00364DF1">
        <w:rPr>
          <w:rFonts w:hint="eastAsia"/>
          <w:sz w:val="20"/>
          <w:lang w:eastAsia="zh-CN"/>
        </w:rPr>
        <w:t>)</w:t>
      </w:r>
      <w:r w:rsidRPr="00364DF1">
        <w:rPr>
          <w:rFonts w:hint="eastAsia"/>
          <w:sz w:val="20"/>
          <w:lang w:eastAsia="zh-CN"/>
        </w:rPr>
        <w:t>可以从考虑由星座中所有具有轨道倾角及卫星高度的可能的轨道所形成的外壳的边缘加以确定。</w:t>
      </w:r>
    </w:p>
    <w:p w:rsidR="00F16B29" w:rsidRPr="00364DF1" w:rsidRDefault="00F16B29" w:rsidP="00D462EB">
      <w:pPr>
        <w:ind w:firstLineChars="200" w:firstLine="400"/>
        <w:rPr>
          <w:sz w:val="20"/>
          <w:lang w:eastAsia="zh-CN"/>
        </w:rPr>
      </w:pPr>
      <w:r w:rsidRPr="00364DF1">
        <w:rPr>
          <w:rFonts w:hint="eastAsia"/>
          <w:sz w:val="20"/>
          <w:lang w:eastAsia="zh-CN"/>
        </w:rPr>
        <w:t>地球站天线主波束轴将在任何方位所指向的最小水平仰角是最小复合仰角</w:t>
      </w:r>
      <w:r w:rsidR="000C351C" w:rsidRPr="00364DF1">
        <w:rPr>
          <w:rFonts w:hint="eastAsia"/>
          <w:sz w:val="20"/>
          <w:lang w:eastAsia="zh-CN"/>
        </w:rPr>
        <w:t>(</w:t>
      </w:r>
      <w:r w:rsidRPr="00364DF1">
        <w:rPr>
          <w:sz w:val="20"/>
        </w:rPr>
        <w:sym w:font="Symbol" w:char="F065"/>
      </w:r>
      <w:r w:rsidRPr="00364DF1">
        <w:rPr>
          <w:i/>
          <w:iCs/>
          <w:sz w:val="20"/>
          <w:vertAlign w:val="subscript"/>
          <w:lang w:eastAsia="zh-CN"/>
        </w:rPr>
        <w:t>c</w:t>
      </w:r>
      <w:r w:rsidR="000C351C" w:rsidRPr="00364DF1">
        <w:rPr>
          <w:rFonts w:hint="eastAsia"/>
          <w:sz w:val="20"/>
          <w:lang w:eastAsia="zh-CN"/>
        </w:rPr>
        <w:t>)</w:t>
      </w:r>
      <w:r w:rsidRPr="00364DF1">
        <w:rPr>
          <w:rFonts w:hint="eastAsia"/>
          <w:sz w:val="20"/>
          <w:lang w:eastAsia="zh-CN"/>
        </w:rPr>
        <w:t>，它等于卫星最小可视仰角</w:t>
      </w:r>
      <w:r w:rsidR="000C351C" w:rsidRPr="00364DF1">
        <w:rPr>
          <w:rFonts w:hint="eastAsia"/>
          <w:sz w:val="20"/>
          <w:lang w:eastAsia="zh-CN"/>
        </w:rPr>
        <w:t>(</w:t>
      </w:r>
      <w:r w:rsidRPr="00364DF1">
        <w:rPr>
          <w:sz w:val="20"/>
        </w:rPr>
        <w:sym w:font="Symbol" w:char="F065"/>
      </w:r>
      <w:r w:rsidRPr="00364DF1">
        <w:rPr>
          <w:i/>
          <w:iCs/>
          <w:sz w:val="20"/>
          <w:vertAlign w:val="subscript"/>
          <w:lang w:eastAsia="zh-CN"/>
        </w:rPr>
        <w:t>v</w:t>
      </w:r>
      <w:r w:rsidR="000C351C" w:rsidRPr="00364DF1">
        <w:rPr>
          <w:rFonts w:hint="eastAsia"/>
          <w:sz w:val="20"/>
          <w:lang w:eastAsia="zh-CN"/>
        </w:rPr>
        <w:t>)</w:t>
      </w:r>
      <w:r w:rsidRPr="00364DF1">
        <w:rPr>
          <w:rFonts w:hint="eastAsia"/>
          <w:sz w:val="20"/>
          <w:lang w:eastAsia="zh-CN"/>
        </w:rPr>
        <w:t>及地球站最小仰角</w:t>
      </w:r>
      <w:r w:rsidR="000C351C" w:rsidRPr="00364DF1">
        <w:rPr>
          <w:rFonts w:hint="eastAsia"/>
          <w:sz w:val="20"/>
          <w:lang w:eastAsia="zh-CN"/>
        </w:rPr>
        <w:t>(</w:t>
      </w:r>
      <w:r w:rsidRPr="00364DF1">
        <w:rPr>
          <w:sz w:val="20"/>
        </w:rPr>
        <w:sym w:font="Symbol" w:char="F065"/>
      </w:r>
      <w:r w:rsidRPr="00364DF1">
        <w:rPr>
          <w:i/>
          <w:iCs/>
          <w:sz w:val="20"/>
          <w:vertAlign w:val="subscript"/>
          <w:lang w:eastAsia="zh-CN"/>
        </w:rPr>
        <w:t>sys</w:t>
      </w:r>
      <w:r w:rsidR="000C351C" w:rsidRPr="00364DF1">
        <w:rPr>
          <w:rFonts w:hint="eastAsia"/>
          <w:sz w:val="20"/>
          <w:lang w:eastAsia="zh-CN"/>
        </w:rPr>
        <w:t>)</w:t>
      </w:r>
      <w:r w:rsidRPr="00364DF1">
        <w:rPr>
          <w:rFonts w:hint="eastAsia"/>
          <w:sz w:val="20"/>
          <w:lang w:eastAsia="zh-CN"/>
        </w:rPr>
        <w:t>中的较大值。在按照本附</w:t>
      </w:r>
      <w:r w:rsidR="001B4015">
        <w:rPr>
          <w:rFonts w:hint="eastAsia"/>
          <w:sz w:val="20"/>
          <w:lang w:eastAsia="zh-CN"/>
        </w:rPr>
        <w:t>录</w:t>
      </w:r>
      <w:r w:rsidR="00E4183A" w:rsidRPr="00364DF1">
        <w:rPr>
          <w:rFonts w:hint="eastAsia"/>
          <w:sz w:val="20"/>
          <w:lang w:eastAsia="zh-CN"/>
        </w:rPr>
        <w:t>第</w:t>
      </w:r>
      <w:r w:rsidRPr="00364DF1">
        <w:rPr>
          <w:sz w:val="20"/>
          <w:lang w:eastAsia="zh-CN"/>
        </w:rPr>
        <w:t>1.1</w:t>
      </w:r>
      <w:r w:rsidR="00E4183A" w:rsidRPr="00364DF1">
        <w:rPr>
          <w:rFonts w:hint="eastAsia"/>
          <w:sz w:val="20"/>
          <w:lang w:eastAsia="zh-CN"/>
        </w:rPr>
        <w:t>节</w:t>
      </w:r>
      <w:r w:rsidRPr="00364DF1">
        <w:rPr>
          <w:rFonts w:hint="eastAsia"/>
          <w:sz w:val="20"/>
          <w:lang w:eastAsia="zh-CN"/>
        </w:rPr>
        <w:t>中的程序确定了每个方位上的最小复合仰角后，就可按照本附</w:t>
      </w:r>
      <w:r w:rsidR="001B4015">
        <w:rPr>
          <w:rFonts w:hint="eastAsia"/>
          <w:sz w:val="20"/>
          <w:lang w:eastAsia="zh-CN"/>
        </w:rPr>
        <w:t>录</w:t>
      </w:r>
      <w:r w:rsidR="00E4183A" w:rsidRPr="00364DF1">
        <w:rPr>
          <w:rFonts w:hint="eastAsia"/>
          <w:sz w:val="20"/>
          <w:lang w:eastAsia="zh-CN"/>
        </w:rPr>
        <w:t>第</w:t>
      </w:r>
      <w:r w:rsidRPr="00364DF1">
        <w:rPr>
          <w:sz w:val="20"/>
          <w:lang w:eastAsia="zh-CN"/>
        </w:rPr>
        <w:t>1.2</w:t>
      </w:r>
      <w:r w:rsidR="00E4183A" w:rsidRPr="00364DF1">
        <w:rPr>
          <w:rFonts w:hint="eastAsia"/>
          <w:sz w:val="20"/>
          <w:lang w:eastAsia="zh-CN"/>
        </w:rPr>
        <w:t>节中的程序使用该角的剖面图</w:t>
      </w:r>
      <w:r w:rsidRPr="00364DF1">
        <w:rPr>
          <w:rFonts w:hint="eastAsia"/>
          <w:sz w:val="20"/>
          <w:lang w:eastAsia="zh-CN"/>
        </w:rPr>
        <w:t>来确定任何方位水平增益的最大与最小值。</w:t>
      </w:r>
    </w:p>
    <w:p w:rsidR="00F16B29" w:rsidRPr="00364DF1" w:rsidRDefault="00F16B29" w:rsidP="00D462EB">
      <w:pPr>
        <w:ind w:firstLineChars="200" w:firstLine="400"/>
        <w:rPr>
          <w:sz w:val="20"/>
          <w:lang w:eastAsia="zh-CN"/>
        </w:rPr>
      </w:pPr>
      <w:r w:rsidRPr="00364DF1">
        <w:rPr>
          <w:rFonts w:hint="eastAsia"/>
          <w:sz w:val="20"/>
          <w:lang w:eastAsia="zh-CN"/>
        </w:rPr>
        <w:t>有关这个方法的进一步的信息与实例</w:t>
      </w:r>
      <w:r w:rsidR="000C351C" w:rsidRPr="00364DF1">
        <w:rPr>
          <w:rFonts w:hint="eastAsia"/>
          <w:sz w:val="20"/>
          <w:lang w:eastAsia="zh-CN"/>
        </w:rPr>
        <w:t>见</w:t>
      </w:r>
      <w:r w:rsidRPr="00364DF1">
        <w:rPr>
          <w:rFonts w:hint="eastAsia"/>
          <w:sz w:val="20"/>
          <w:lang w:eastAsia="zh-CN"/>
        </w:rPr>
        <w:t>最新版本的</w:t>
      </w:r>
      <w:r w:rsidRPr="00364DF1">
        <w:rPr>
          <w:sz w:val="20"/>
          <w:lang w:eastAsia="zh-CN"/>
        </w:rPr>
        <w:t>ITU-R SM.1448</w:t>
      </w:r>
      <w:r w:rsidRPr="00364DF1">
        <w:rPr>
          <w:rFonts w:hint="eastAsia"/>
          <w:sz w:val="20"/>
          <w:lang w:eastAsia="zh-CN"/>
        </w:rPr>
        <w:t>建议书。</w:t>
      </w:r>
    </w:p>
    <w:p w:rsidR="00F16B29" w:rsidRPr="00364DF1" w:rsidRDefault="00F16B29" w:rsidP="00A86D4F">
      <w:pPr>
        <w:pStyle w:val="Heading2"/>
        <w:rPr>
          <w:sz w:val="20"/>
          <w:lang w:eastAsia="zh-CN"/>
        </w:rPr>
      </w:pPr>
      <w:r w:rsidRPr="00364DF1">
        <w:rPr>
          <w:sz w:val="20"/>
          <w:lang w:eastAsia="zh-CN"/>
        </w:rPr>
        <w:t>1.1</w:t>
      </w:r>
      <w:r w:rsidRPr="00364DF1">
        <w:rPr>
          <w:sz w:val="20"/>
          <w:lang w:eastAsia="zh-CN"/>
        </w:rPr>
        <w:tab/>
      </w:r>
      <w:r w:rsidRPr="00364DF1">
        <w:rPr>
          <w:rFonts w:hint="eastAsia"/>
          <w:sz w:val="20"/>
          <w:lang w:eastAsia="zh-CN"/>
        </w:rPr>
        <w:t>确定卫星可见度的限值</w:t>
      </w:r>
    </w:p>
    <w:p w:rsidR="00F16B29" w:rsidRPr="00364DF1" w:rsidRDefault="00F16B29" w:rsidP="00D462EB">
      <w:pPr>
        <w:ind w:firstLineChars="200" w:firstLine="400"/>
        <w:rPr>
          <w:sz w:val="20"/>
          <w:lang w:eastAsia="zh-CN"/>
        </w:rPr>
      </w:pPr>
      <w:r w:rsidRPr="00364DF1">
        <w:rPr>
          <w:rFonts w:hint="eastAsia"/>
          <w:sz w:val="20"/>
          <w:lang w:eastAsia="zh-CN"/>
        </w:rPr>
        <w:t>一个星座的卫星的可见度的限值可通过该星座中倾角最大的卫星的倾角以及最低卫星的高度加以确定。确定限值时需区别六种情况，但不是全部六种情况都对某具体星座及具体地球站纬度适用。仰角的方位及相应的较低限值是利用参量方法通过该星座轨道外壳边缘的一系列点所确定的。该方法是用来为北半球中的地球站以东的方位确定这种关系的。而地球站以西的方位以及南半球地球站全部方位的仰角是通过对称的方法确定的。下面的</w:t>
      </w:r>
      <w:r w:rsidR="000C351C" w:rsidRPr="00364DF1">
        <w:rPr>
          <w:rFonts w:hint="eastAsia"/>
          <w:sz w:val="20"/>
          <w:lang w:eastAsia="zh-CN"/>
        </w:rPr>
        <w:t>公式</w:t>
      </w:r>
      <w:r w:rsidRPr="00364DF1">
        <w:rPr>
          <w:rFonts w:hint="eastAsia"/>
          <w:sz w:val="20"/>
          <w:lang w:eastAsia="zh-CN"/>
        </w:rPr>
        <w:t>仅适用于圆形轨道，可以用于对实际中的所有情况进行水平天线增益的确定：</w:t>
      </w:r>
    </w:p>
    <w:p w:rsidR="006914D0" w:rsidRDefault="006914D0" w:rsidP="006914D0">
      <w:pPr>
        <w:pStyle w:val="Equation1"/>
        <w:rPr>
          <w:lang w:val="en-US" w:eastAsia="zh-CN"/>
        </w:rPr>
      </w:pPr>
      <w:r>
        <w:rPr>
          <w:lang w:val="en-US" w:eastAsia="zh-CN"/>
        </w:rPr>
        <w:tab/>
      </w:r>
      <w:r>
        <w:rPr>
          <w:lang w:val="en-US" w:eastAsia="zh-CN"/>
        </w:rPr>
        <w:tab/>
      </w:r>
      <w:r w:rsidRPr="00312728">
        <w:rPr>
          <w:position w:val="-12"/>
        </w:rPr>
        <w:object w:dxaOrig="4560" w:dyaOrig="360">
          <v:shape id="_x0000_i1125" type="#_x0000_t75" style="width:228pt;height:18pt" o:ole="">
            <v:imagedata r:id="rId204" o:title=""/>
          </v:shape>
          <o:OLEObject Type="Embed" ProgID="Equation.3" ShapeID="_x0000_i1125" DrawAspect="Content" ObjectID="_1381744074" r:id="rId205"/>
        </w:object>
      </w:r>
      <w:r>
        <w:rPr>
          <w:color w:val="FF0000"/>
          <w:lang w:val="en-US" w:eastAsia="zh-CN"/>
        </w:rPr>
        <w:tab/>
      </w:r>
      <w:r>
        <w:rPr>
          <w:lang w:val="en-US" w:eastAsia="zh-CN"/>
        </w:rPr>
        <w:t>(100)</w:t>
      </w:r>
    </w:p>
    <w:p w:rsidR="006914D0" w:rsidRDefault="006914D0" w:rsidP="006914D0">
      <w:pPr>
        <w:pStyle w:val="Equation1"/>
        <w:rPr>
          <w:lang w:val="en-US" w:eastAsia="zh-CN"/>
        </w:rPr>
      </w:pPr>
      <w:r>
        <w:rPr>
          <w:lang w:val="en-US" w:eastAsia="zh-CN"/>
        </w:rPr>
        <w:tab/>
      </w:r>
      <w:r>
        <w:rPr>
          <w:lang w:val="en-US" w:eastAsia="zh-CN"/>
        </w:rPr>
        <w:tab/>
      </w:r>
      <w:r w:rsidRPr="00312728">
        <w:rPr>
          <w:position w:val="-44"/>
        </w:rPr>
        <w:object w:dxaOrig="4459" w:dyaOrig="999">
          <v:shape id="_x0000_i1126" type="#_x0000_t75" style="width:222.75pt;height:49.5pt" o:ole="">
            <v:imagedata r:id="rId206" o:title=""/>
          </v:shape>
          <o:OLEObject Type="Embed" ProgID="Equation.3" ShapeID="_x0000_i1126" DrawAspect="Content" ObjectID="_1381744075" r:id="rId207"/>
        </w:object>
      </w:r>
      <w:r>
        <w:rPr>
          <w:lang w:val="en-US" w:eastAsia="zh-CN"/>
        </w:rPr>
        <w:tab/>
        <w:t>(101)</w:t>
      </w:r>
    </w:p>
    <w:p w:rsidR="006914D0" w:rsidRDefault="006914D0" w:rsidP="006914D0">
      <w:pPr>
        <w:pStyle w:val="Equation1"/>
        <w:rPr>
          <w:lang w:val="en-US" w:eastAsia="zh-CN"/>
        </w:rPr>
      </w:pPr>
      <w:r>
        <w:rPr>
          <w:lang w:val="en-US" w:eastAsia="zh-CN"/>
        </w:rPr>
        <w:tab/>
      </w:r>
      <w:r>
        <w:rPr>
          <w:lang w:val="en-US" w:eastAsia="zh-CN"/>
        </w:rPr>
        <w:tab/>
      </w:r>
      <w:r w:rsidRPr="00312728">
        <w:rPr>
          <w:position w:val="-32"/>
        </w:rPr>
        <w:object w:dxaOrig="4140" w:dyaOrig="760">
          <v:shape id="_x0000_i1127" type="#_x0000_t75" style="width:206.25pt;height:37.5pt" o:ole="">
            <v:imagedata r:id="rId208" o:title=""/>
          </v:shape>
          <o:OLEObject Type="Embed" ProgID="Equation.3" ShapeID="_x0000_i1127" DrawAspect="Content" ObjectID="_1381744076" r:id="rId209"/>
        </w:object>
      </w:r>
      <w:r>
        <w:rPr>
          <w:lang w:val="en-US" w:eastAsia="zh-CN"/>
        </w:rPr>
        <w:tab/>
        <w:t>(102)</w:t>
      </w:r>
    </w:p>
    <w:p w:rsidR="00F16B29" w:rsidRPr="00364DF1" w:rsidRDefault="00F16B29" w:rsidP="00A86D4F">
      <w:pPr>
        <w:rPr>
          <w:sz w:val="20"/>
          <w:lang w:val="es-ES_tradnl" w:eastAsia="zh-CN"/>
        </w:rPr>
      </w:pPr>
      <w:r w:rsidRPr="00364DF1">
        <w:rPr>
          <w:rFonts w:hint="eastAsia"/>
          <w:sz w:val="20"/>
          <w:lang w:eastAsia="zh-CN"/>
        </w:rPr>
        <w:t>令</w:t>
      </w:r>
      <w:r w:rsidRPr="00364DF1">
        <w:rPr>
          <w:rFonts w:hint="eastAsia"/>
          <w:sz w:val="20"/>
          <w:lang w:val="es-ES_tradnl" w:eastAsia="zh-CN"/>
        </w:rPr>
        <w:t>：</w:t>
      </w:r>
    </w:p>
    <w:p w:rsidR="006914D0" w:rsidRDefault="006914D0" w:rsidP="006914D0">
      <w:pPr>
        <w:pStyle w:val="Equation1"/>
        <w:rPr>
          <w:lang w:val="en-US" w:eastAsia="zh-CN"/>
        </w:rPr>
      </w:pPr>
      <w:r>
        <w:rPr>
          <w:lang w:val="en-US" w:eastAsia="zh-CN"/>
        </w:rPr>
        <w:tab/>
      </w:r>
      <w:r w:rsidR="00FA34E1" w:rsidRPr="00312728">
        <w:rPr>
          <w:position w:val="-100"/>
          <w:sz w:val="20"/>
        </w:rPr>
        <w:object w:dxaOrig="5620" w:dyaOrig="2120">
          <v:shape id="_x0000_i1128" type="#_x0000_t75" style="width:280.5pt;height:106.5pt" o:ole="" fillcolor="window">
            <v:imagedata r:id="rId210" o:title=""/>
          </v:shape>
          <o:OLEObject Type="Embed" ProgID="Equation.3" ShapeID="_x0000_i1128" DrawAspect="Content" ObjectID="_1381744077" r:id="rId211"/>
        </w:object>
      </w:r>
      <w:r>
        <w:rPr>
          <w:lang w:val="en-US" w:eastAsia="zh-CN"/>
        </w:rPr>
        <w:tab/>
        <w:t>(103)</w:t>
      </w:r>
    </w:p>
    <w:p w:rsidR="00343F96" w:rsidRDefault="00343F96">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364DF1" w:rsidRDefault="00F16B29" w:rsidP="00A86D4F">
      <w:pPr>
        <w:rPr>
          <w:sz w:val="20"/>
          <w:lang w:val="es-ES_tradnl" w:eastAsia="zh-CN"/>
        </w:rPr>
      </w:pPr>
      <w:r w:rsidRPr="00364DF1">
        <w:rPr>
          <w:rFonts w:hint="eastAsia"/>
          <w:sz w:val="20"/>
          <w:lang w:eastAsia="zh-CN"/>
        </w:rPr>
        <w:lastRenderedPageBreak/>
        <w:t>其中</w:t>
      </w:r>
      <w:r w:rsidRPr="00364DF1">
        <w:rPr>
          <w:rFonts w:hint="eastAsia"/>
          <w:sz w:val="20"/>
          <w:lang w:val="es-ES_tradnl" w:eastAsia="zh-CN"/>
        </w:rPr>
        <w:t>：</w:t>
      </w:r>
    </w:p>
    <w:p w:rsidR="00F16B29" w:rsidRPr="00A710E1" w:rsidRDefault="00F16B29" w:rsidP="00A803C4">
      <w:pPr>
        <w:pStyle w:val="Equationlegend"/>
        <w:tabs>
          <w:tab w:val="clear" w:pos="1701"/>
          <w:tab w:val="left" w:pos="1134"/>
        </w:tabs>
        <w:rPr>
          <w:sz w:val="20"/>
          <w:lang w:eastAsia="zh-CN"/>
        </w:rPr>
      </w:pPr>
      <w:r w:rsidRPr="00A710E1">
        <w:rPr>
          <w:sz w:val="20"/>
          <w:lang w:val="es-ES_tradnl" w:eastAsia="zh-CN"/>
        </w:rPr>
        <w:tab/>
      </w:r>
      <w:r w:rsidRPr="00A710E1">
        <w:rPr>
          <w:sz w:val="20"/>
          <w:lang w:eastAsia="zh-CN"/>
        </w:rPr>
        <w:t>is</w:t>
      </w:r>
      <w:r w:rsidRPr="00A710E1">
        <w:rPr>
          <w:rFonts w:hint="eastAsia"/>
          <w:sz w:val="20"/>
          <w:lang w:eastAsia="zh-CN"/>
        </w:rPr>
        <w:t>：</w:t>
      </w:r>
      <w:r w:rsidRPr="00A710E1">
        <w:rPr>
          <w:sz w:val="20"/>
          <w:lang w:eastAsia="zh-CN"/>
        </w:rPr>
        <w:tab/>
      </w:r>
      <w:r w:rsidRPr="00A710E1">
        <w:rPr>
          <w:rFonts w:hint="eastAsia"/>
          <w:sz w:val="20"/>
          <w:lang w:eastAsia="zh-CN"/>
        </w:rPr>
        <w:t>星座中卫星的轨道倾角</w:t>
      </w:r>
      <w:r w:rsidR="000C351C" w:rsidRPr="00A710E1">
        <w:rPr>
          <w:rFonts w:hint="eastAsia"/>
          <w:sz w:val="20"/>
          <w:lang w:eastAsia="zh-CN"/>
        </w:rPr>
        <w:t>(</w:t>
      </w:r>
      <w:r w:rsidRPr="00A710E1">
        <w:rPr>
          <w:rFonts w:hint="eastAsia"/>
          <w:sz w:val="20"/>
          <w:lang w:eastAsia="zh-CN"/>
        </w:rPr>
        <w:t>假定为正值，且在</w:t>
      </w:r>
      <w:r w:rsidRPr="00A710E1">
        <w:rPr>
          <w:sz w:val="20"/>
          <w:lang w:eastAsia="zh-CN"/>
        </w:rPr>
        <w:t>0° − 90°</w:t>
      </w:r>
      <w:r w:rsidRPr="00A710E1">
        <w:rPr>
          <w:rFonts w:hint="eastAsia"/>
          <w:sz w:val="20"/>
          <w:lang w:eastAsia="zh-CN"/>
        </w:rPr>
        <w:t>之间</w:t>
      </w:r>
      <w:r w:rsidR="000C351C" w:rsidRPr="00A710E1">
        <w:rPr>
          <w:rFonts w:hint="eastAsia"/>
          <w:sz w:val="20"/>
          <w:lang w:eastAsia="zh-CN"/>
        </w:rPr>
        <w:t>)</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7A"/>
      </w:r>
      <w:r w:rsidRPr="00A710E1">
        <w:rPr>
          <w:sz w:val="20"/>
          <w:lang w:eastAsia="zh-CN"/>
        </w:rPr>
        <w:t>e</w:t>
      </w:r>
      <w:r w:rsidRPr="00A710E1">
        <w:rPr>
          <w:rFonts w:hint="eastAsia"/>
          <w:sz w:val="20"/>
          <w:lang w:eastAsia="zh-CN"/>
        </w:rPr>
        <w:t>：</w:t>
      </w:r>
      <w:r w:rsidRPr="00A710E1">
        <w:rPr>
          <w:sz w:val="20"/>
          <w:lang w:eastAsia="zh-CN"/>
        </w:rPr>
        <w:tab/>
      </w:r>
      <w:r w:rsidRPr="00A710E1">
        <w:rPr>
          <w:rFonts w:hint="eastAsia"/>
          <w:sz w:val="20"/>
          <w:lang w:eastAsia="zh-CN"/>
        </w:rPr>
        <w:t>地球站纬度的模数</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64"/>
      </w:r>
      <w:r w:rsidRPr="00A710E1">
        <w:rPr>
          <w:rFonts w:hint="eastAsia"/>
          <w:sz w:val="20"/>
          <w:lang w:eastAsia="zh-CN"/>
        </w:rPr>
        <w:t>：</w:t>
      </w:r>
      <w:r w:rsidRPr="00A710E1">
        <w:rPr>
          <w:sz w:val="20"/>
          <w:lang w:eastAsia="zh-CN"/>
        </w:rPr>
        <w:tab/>
      </w:r>
      <w:r w:rsidRPr="00A710E1">
        <w:rPr>
          <w:rFonts w:hint="eastAsia"/>
          <w:sz w:val="20"/>
          <w:lang w:eastAsia="zh-CN"/>
        </w:rPr>
        <w:t>从地球站到星座轨道壳边缘的某点之间的经度差</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79"/>
      </w:r>
      <w:r w:rsidRPr="00A710E1">
        <w:rPr>
          <w:sz w:val="20"/>
          <w:lang w:eastAsia="zh-CN"/>
        </w:rPr>
        <w:t>(</w:t>
      </w:r>
      <w:r w:rsidRPr="00A710E1">
        <w:rPr>
          <w:sz w:val="20"/>
        </w:rPr>
        <w:sym w:font="Symbol" w:char="F064"/>
      </w:r>
      <w:r w:rsidRPr="00A710E1">
        <w:rPr>
          <w:sz w:val="20"/>
          <w:lang w:eastAsia="zh-CN"/>
        </w:rPr>
        <w:t>)</w:t>
      </w:r>
      <w:r w:rsidRPr="00A710E1">
        <w:rPr>
          <w:rFonts w:hint="eastAsia"/>
          <w:sz w:val="20"/>
          <w:lang w:eastAsia="zh-CN"/>
        </w:rPr>
        <w:t>：</w:t>
      </w:r>
      <w:r w:rsidRPr="00A710E1">
        <w:rPr>
          <w:sz w:val="20"/>
          <w:lang w:eastAsia="zh-CN"/>
        </w:rPr>
        <w:tab/>
      </w:r>
      <w:r w:rsidRPr="00A710E1">
        <w:rPr>
          <w:rFonts w:hint="eastAsia"/>
          <w:sz w:val="20"/>
          <w:lang w:eastAsia="zh-CN"/>
        </w:rPr>
        <w:t>地球站与星座轨道壳边缘某点所对应的正下方的地球表面该点之间的大圆弧</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61"/>
      </w:r>
      <w:r w:rsidRPr="00A710E1">
        <w:rPr>
          <w:sz w:val="20"/>
          <w:lang w:eastAsia="zh-CN"/>
        </w:rPr>
        <w:t>(</w:t>
      </w:r>
      <w:r w:rsidRPr="00A710E1">
        <w:rPr>
          <w:sz w:val="20"/>
        </w:rPr>
        <w:sym w:font="Symbol" w:char="F064"/>
      </w:r>
      <w:r w:rsidRPr="00A710E1">
        <w:rPr>
          <w:sz w:val="20"/>
          <w:lang w:eastAsia="zh-CN"/>
        </w:rPr>
        <w:t>)</w:t>
      </w:r>
      <w:r w:rsidRPr="00A710E1">
        <w:rPr>
          <w:rFonts w:hint="eastAsia"/>
          <w:sz w:val="20"/>
          <w:lang w:eastAsia="zh-CN"/>
        </w:rPr>
        <w:t>：</w:t>
      </w:r>
      <w:r w:rsidRPr="00A710E1">
        <w:rPr>
          <w:sz w:val="20"/>
          <w:lang w:eastAsia="zh-CN"/>
        </w:rPr>
        <w:tab/>
      </w:r>
      <w:r w:rsidRPr="00A710E1">
        <w:rPr>
          <w:rFonts w:hint="eastAsia"/>
          <w:sz w:val="20"/>
          <w:lang w:eastAsia="zh-CN"/>
        </w:rPr>
        <w:t>地球站与轨道壳边缘某点间的方位</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61"/>
      </w:r>
      <w:r w:rsidRPr="00A710E1">
        <w:rPr>
          <w:sz w:val="20"/>
          <w:lang w:eastAsia="zh-CN"/>
        </w:rPr>
        <w:t>0(</w:t>
      </w:r>
      <w:r w:rsidRPr="00A710E1">
        <w:rPr>
          <w:sz w:val="20"/>
        </w:rPr>
        <w:sym w:font="Symbol" w:char="F064"/>
      </w:r>
      <w:r w:rsidRPr="00A710E1">
        <w:rPr>
          <w:sz w:val="20"/>
          <w:lang w:eastAsia="zh-CN"/>
        </w:rPr>
        <w:t>)</w:t>
      </w:r>
      <w:r w:rsidRPr="00A710E1">
        <w:rPr>
          <w:rFonts w:hint="eastAsia"/>
          <w:sz w:val="20"/>
          <w:lang w:eastAsia="zh-CN"/>
        </w:rPr>
        <w:t>：</w:t>
      </w:r>
      <w:r w:rsidRPr="00A710E1">
        <w:rPr>
          <w:sz w:val="20"/>
          <w:lang w:eastAsia="zh-CN"/>
        </w:rPr>
        <w:tab/>
      </w:r>
      <w:r w:rsidRPr="00A710E1">
        <w:rPr>
          <w:rFonts w:hint="eastAsia"/>
          <w:sz w:val="20"/>
          <w:lang w:eastAsia="zh-CN"/>
        </w:rPr>
        <w:t>主方位，</w:t>
      </w:r>
      <w:r w:rsidRPr="00A710E1">
        <w:rPr>
          <w:sz w:val="20"/>
          <w:lang w:eastAsia="zh-CN"/>
        </w:rPr>
        <w:t>0°</w:t>
      </w:r>
      <w:r w:rsidRPr="00A710E1">
        <w:rPr>
          <w:rFonts w:hint="eastAsia"/>
          <w:sz w:val="20"/>
          <w:lang w:eastAsia="zh-CN"/>
        </w:rPr>
        <w:t>至</w:t>
      </w:r>
      <w:r w:rsidRPr="00A710E1">
        <w:rPr>
          <w:sz w:val="20"/>
          <w:lang w:eastAsia="zh-CN"/>
        </w:rPr>
        <w:t>180°</w:t>
      </w:r>
      <w:r w:rsidRPr="00A710E1">
        <w:rPr>
          <w:rFonts w:hint="eastAsia"/>
          <w:sz w:val="20"/>
          <w:lang w:eastAsia="zh-CN"/>
        </w:rPr>
        <w:t>间的方位，从地球站到轨道壳边缘某点</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65"/>
      </w:r>
      <w:r w:rsidRPr="00A710E1">
        <w:rPr>
          <w:sz w:val="20"/>
          <w:lang w:eastAsia="zh-CN"/>
        </w:rPr>
        <w:t>v(</w:t>
      </w:r>
      <w:r w:rsidRPr="00A710E1">
        <w:rPr>
          <w:sz w:val="20"/>
        </w:rPr>
        <w:sym w:font="Symbol" w:char="F064"/>
      </w:r>
      <w:r w:rsidRPr="00A710E1">
        <w:rPr>
          <w:sz w:val="20"/>
          <w:lang w:eastAsia="zh-CN"/>
        </w:rPr>
        <w:t>)</w:t>
      </w:r>
      <w:r w:rsidRPr="00A710E1">
        <w:rPr>
          <w:rFonts w:hint="eastAsia"/>
          <w:sz w:val="20"/>
          <w:lang w:eastAsia="zh-CN"/>
        </w:rPr>
        <w:t>：</w:t>
      </w:r>
      <w:r w:rsidRPr="00A710E1">
        <w:rPr>
          <w:sz w:val="20"/>
          <w:lang w:eastAsia="zh-CN"/>
        </w:rPr>
        <w:tab/>
      </w:r>
      <w:r w:rsidRPr="00A710E1">
        <w:rPr>
          <w:rFonts w:hint="eastAsia"/>
          <w:sz w:val="20"/>
          <w:lang w:eastAsia="zh-CN"/>
        </w:rPr>
        <w:t>从地球站到轨道壳边缘某点之间的仰角</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t>K1</w:t>
      </w:r>
      <w:r w:rsidRPr="00A710E1">
        <w:rPr>
          <w:rFonts w:hint="eastAsia"/>
          <w:sz w:val="20"/>
          <w:lang w:eastAsia="zh-CN"/>
        </w:rPr>
        <w:t>：</w:t>
      </w:r>
      <w:r w:rsidRPr="00A710E1">
        <w:rPr>
          <w:sz w:val="20"/>
          <w:lang w:eastAsia="zh-CN"/>
        </w:rPr>
        <w:tab/>
      </w:r>
      <w:r w:rsidRPr="00A710E1">
        <w:rPr>
          <w:rFonts w:hint="eastAsia"/>
          <w:sz w:val="20"/>
          <w:lang w:eastAsia="zh-CN"/>
        </w:rPr>
        <w:t>星座中最低高度卫星的轨道半径</w:t>
      </w:r>
      <w:r w:rsidRPr="00A710E1">
        <w:rPr>
          <w:sz w:val="20"/>
          <w:lang w:eastAsia="zh-CN"/>
        </w:rPr>
        <w:t>/</w:t>
      </w:r>
      <w:r w:rsidRPr="00A710E1">
        <w:rPr>
          <w:rFonts w:hint="eastAsia"/>
          <w:sz w:val="20"/>
          <w:lang w:eastAsia="zh-CN"/>
        </w:rPr>
        <w:t>地球半径</w:t>
      </w:r>
      <w:r w:rsidR="000C351C" w:rsidRPr="00A710E1">
        <w:rPr>
          <w:rFonts w:hint="eastAsia"/>
          <w:sz w:val="20"/>
          <w:lang w:eastAsia="zh-CN"/>
        </w:rPr>
        <w:t>(</w:t>
      </w:r>
      <w:r w:rsidRPr="00A710E1">
        <w:rPr>
          <w:rFonts w:hint="eastAsia"/>
          <w:sz w:val="20"/>
          <w:lang w:eastAsia="zh-CN"/>
        </w:rPr>
        <w:t>地球半径</w:t>
      </w:r>
      <w:r w:rsidRPr="00A710E1">
        <w:rPr>
          <w:sz w:val="20"/>
          <w:lang w:eastAsia="zh-CN"/>
        </w:rPr>
        <w:t>=6378.14 km</w:t>
      </w:r>
      <w:r w:rsidR="000C351C" w:rsidRPr="00A710E1">
        <w:rPr>
          <w:rFonts w:hint="eastAsia"/>
          <w:sz w:val="20"/>
          <w:lang w:eastAsia="zh-CN"/>
        </w:rPr>
        <w:t>)</w:t>
      </w:r>
    </w:p>
    <w:p w:rsidR="00F16B29" w:rsidRPr="00A710E1" w:rsidRDefault="00F16B29" w:rsidP="00A803C4">
      <w:pPr>
        <w:pStyle w:val="Equationlegend"/>
        <w:tabs>
          <w:tab w:val="clear" w:pos="1701"/>
          <w:tab w:val="left" w:pos="1134"/>
        </w:tabs>
        <w:rPr>
          <w:sz w:val="20"/>
          <w:lang w:eastAsia="zh-CN"/>
        </w:rPr>
      </w:pPr>
      <w:r w:rsidRPr="00A710E1">
        <w:rPr>
          <w:sz w:val="20"/>
          <w:lang w:eastAsia="zh-CN"/>
        </w:rPr>
        <w:tab/>
      </w:r>
      <w:r w:rsidRPr="00A710E1">
        <w:rPr>
          <w:sz w:val="20"/>
        </w:rPr>
        <w:sym w:font="Symbol" w:char="F079"/>
      </w:r>
      <w:r w:rsidRPr="00A710E1">
        <w:rPr>
          <w:sz w:val="20"/>
          <w:lang w:eastAsia="zh-CN"/>
        </w:rPr>
        <w:t>m  =  arccos</w:t>
      </w:r>
      <w:r w:rsidRPr="00A710E1">
        <w:rPr>
          <w:sz w:val="20"/>
          <w:lang w:val="en-GB" w:eastAsia="zh-CN"/>
        </w:rPr>
        <w:t>(</w:t>
      </w:r>
      <w:r w:rsidRPr="00A710E1">
        <w:rPr>
          <w:sz w:val="20"/>
          <w:lang w:eastAsia="zh-CN"/>
        </w:rPr>
        <w:t>1/K1</w:t>
      </w:r>
      <w:r w:rsidRPr="00A710E1">
        <w:rPr>
          <w:sz w:val="20"/>
          <w:lang w:val="en-GB" w:eastAsia="zh-CN"/>
        </w:rPr>
        <w:t>)</w:t>
      </w:r>
      <w:r w:rsidRPr="00A710E1">
        <w:rPr>
          <w:rFonts w:hint="eastAsia"/>
          <w:sz w:val="20"/>
          <w:lang w:eastAsia="zh-CN"/>
        </w:rPr>
        <w:t>。</w:t>
      </w:r>
    </w:p>
    <w:p w:rsidR="00F16B29" w:rsidRPr="00364DF1" w:rsidRDefault="00F16B29" w:rsidP="00D462EB">
      <w:pPr>
        <w:ind w:firstLineChars="200" w:firstLine="400"/>
        <w:rPr>
          <w:sz w:val="20"/>
          <w:lang w:eastAsia="zh-CN"/>
        </w:rPr>
      </w:pPr>
      <w:r w:rsidRPr="00364DF1">
        <w:rPr>
          <w:rFonts w:hint="eastAsia"/>
          <w:sz w:val="20"/>
          <w:lang w:eastAsia="zh-CN"/>
        </w:rPr>
        <w:t>以上所提及的所有圆弧都以度为单位。</w:t>
      </w:r>
    </w:p>
    <w:p w:rsidR="00F16B29" w:rsidRPr="00364DF1" w:rsidRDefault="00F16B29" w:rsidP="00D462EB">
      <w:pPr>
        <w:ind w:firstLineChars="200" w:firstLine="400"/>
        <w:rPr>
          <w:sz w:val="20"/>
          <w:lang w:eastAsia="zh-CN"/>
        </w:rPr>
      </w:pPr>
      <w:r w:rsidRPr="00364DF1">
        <w:rPr>
          <w:rFonts w:hint="eastAsia"/>
          <w:sz w:val="20"/>
          <w:lang w:eastAsia="zh-CN"/>
        </w:rPr>
        <w:t>地球表面上的任何纬度到卫星的最小仰角的方位角可大于零，而且对应的仰角可以通过进行下列实例的计算加以确定。任何纬度最多适用两种实例。对于下列实例中未具体提及的情况而言，任何方位上等于或小于</w:t>
      </w:r>
      <w:r w:rsidRPr="00364DF1">
        <w:rPr>
          <w:sz w:val="20"/>
          <w:lang w:eastAsia="zh-CN"/>
        </w:rPr>
        <w:t>90°</w:t>
      </w:r>
      <w:r w:rsidRPr="00364DF1">
        <w:rPr>
          <w:rFonts w:hint="eastAsia"/>
          <w:sz w:val="20"/>
          <w:lang w:eastAsia="zh-CN"/>
        </w:rPr>
        <w:t>的仰角处都看不见卫星。</w:t>
      </w:r>
    </w:p>
    <w:p w:rsidR="00F16B29" w:rsidRPr="00364DF1" w:rsidRDefault="00F16B29" w:rsidP="00A86D4F">
      <w:pPr>
        <w:rPr>
          <w:sz w:val="20"/>
          <w:lang w:eastAsia="zh-CN"/>
        </w:rPr>
      </w:pPr>
      <w:r w:rsidRPr="00364DF1">
        <w:rPr>
          <w:rFonts w:ascii="STKaiti" w:eastAsia="STKaiti" w:hAnsi="STKaiti" w:hint="eastAsia"/>
          <w:b/>
          <w:bCs/>
          <w:sz w:val="20"/>
          <w:lang w:eastAsia="zh-CN"/>
        </w:rPr>
        <w:t>实例</w:t>
      </w:r>
      <w:r w:rsidRPr="00364DF1">
        <w:rPr>
          <w:b/>
          <w:bCs/>
          <w:sz w:val="20"/>
          <w:lang w:eastAsia="zh-CN"/>
        </w:rPr>
        <w:t>1</w:t>
      </w:r>
      <w:r w:rsidRPr="00364DF1">
        <w:rPr>
          <w:rFonts w:hint="eastAsia"/>
          <w:sz w:val="20"/>
          <w:lang w:eastAsia="zh-CN"/>
        </w:rPr>
        <w:t>：</w:t>
      </w:r>
      <w:r w:rsidRPr="00364DF1">
        <w:rPr>
          <w:sz w:val="20"/>
          <w:lang w:eastAsia="zh-CN"/>
        </w:rPr>
        <w:tab/>
      </w:r>
      <w:r w:rsidRPr="00364DF1">
        <w:rPr>
          <w:rFonts w:hint="eastAsia"/>
          <w:sz w:val="20"/>
          <w:lang w:eastAsia="zh-CN"/>
        </w:rPr>
        <w:t>当</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i/>
          <w:iCs/>
          <w:sz w:val="20"/>
          <w:lang w:eastAsia="zh-CN"/>
        </w:rPr>
        <w:t>i</w:t>
      </w:r>
      <w:r w:rsidRPr="00364DF1">
        <w:rPr>
          <w:i/>
          <w:iCs/>
          <w:sz w:val="20"/>
          <w:vertAlign w:val="subscript"/>
          <w:lang w:eastAsia="zh-CN"/>
        </w:rPr>
        <w:t>s</w:t>
      </w:r>
      <w:r w:rsidRPr="00364DF1">
        <w:rPr>
          <w:sz w:val="20"/>
          <w:lang w:eastAsia="zh-CN"/>
        </w:rPr>
        <w:t>–</w:t>
      </w:r>
      <w:r w:rsidRPr="00364DF1">
        <w:rPr>
          <w:sz w:val="20"/>
        </w:rPr>
        <w:sym w:font="Symbol" w:char="F079"/>
      </w:r>
      <w:r w:rsidRPr="00364DF1">
        <w:rPr>
          <w:i/>
          <w:iCs/>
          <w:sz w:val="20"/>
          <w:vertAlign w:val="subscript"/>
          <w:lang w:eastAsia="zh-CN"/>
        </w:rPr>
        <w:t>m</w:t>
      </w:r>
      <w:r w:rsidRPr="00364DF1">
        <w:rPr>
          <w:rFonts w:hint="eastAsia"/>
          <w:sz w:val="20"/>
          <w:lang w:eastAsia="zh-CN"/>
        </w:rPr>
        <w:t>时：</w:t>
      </w:r>
    </w:p>
    <w:p w:rsidR="00F16B29" w:rsidRPr="00364DF1" w:rsidRDefault="00F16B29" w:rsidP="00D462EB">
      <w:pPr>
        <w:ind w:firstLineChars="200" w:firstLine="400"/>
        <w:rPr>
          <w:sz w:val="20"/>
          <w:lang w:eastAsia="zh-CN"/>
        </w:rPr>
      </w:pPr>
      <w:r w:rsidRPr="00364DF1">
        <w:rPr>
          <w:rFonts w:hint="eastAsia"/>
          <w:sz w:val="20"/>
          <w:lang w:eastAsia="zh-CN"/>
        </w:rPr>
        <w:t>这种情况下，地球站</w:t>
      </w:r>
      <w:r w:rsidR="000C351C" w:rsidRPr="00364DF1">
        <w:rPr>
          <w:rFonts w:hint="eastAsia"/>
          <w:sz w:val="20"/>
          <w:lang w:eastAsia="zh-CN"/>
        </w:rPr>
        <w:t>(</w:t>
      </w:r>
      <w:r w:rsidRPr="00364DF1">
        <w:rPr>
          <w:sz w:val="20"/>
        </w:rPr>
        <w:sym w:font="Symbol" w:char="F065"/>
      </w:r>
      <w:r w:rsidRPr="00364DF1">
        <w:rPr>
          <w:i/>
          <w:iCs/>
          <w:sz w:val="20"/>
          <w:vertAlign w:val="subscript"/>
          <w:lang w:eastAsia="zh-CN"/>
        </w:rPr>
        <w:t>v</w:t>
      </w:r>
      <w:r w:rsidRPr="00364DF1">
        <w:rPr>
          <w:sz w:val="20"/>
          <w:lang w:eastAsia="zh-CN"/>
        </w:rPr>
        <w:t>=0</w:t>
      </w:r>
      <w:r w:rsidR="000C351C" w:rsidRPr="00364DF1">
        <w:rPr>
          <w:rFonts w:hint="eastAsia"/>
          <w:sz w:val="20"/>
          <w:lang w:eastAsia="zh-CN"/>
        </w:rPr>
        <w:t>)</w:t>
      </w:r>
      <w:r w:rsidRPr="00364DF1">
        <w:rPr>
          <w:rFonts w:hint="eastAsia"/>
          <w:sz w:val="20"/>
          <w:lang w:eastAsia="zh-CN"/>
        </w:rPr>
        <w:t>所有方位的水平线上都可看见卫星。</w:t>
      </w:r>
    </w:p>
    <w:p w:rsidR="00F16B29" w:rsidRPr="00364DF1" w:rsidRDefault="00F16B29" w:rsidP="00A86D4F">
      <w:pPr>
        <w:rPr>
          <w:sz w:val="20"/>
        </w:rPr>
      </w:pPr>
      <w:r w:rsidRPr="00364DF1">
        <w:rPr>
          <w:rFonts w:ascii="STKaiti" w:eastAsia="STKaiti" w:hAnsi="STKaiti" w:hint="eastAsia"/>
          <w:b/>
          <w:bCs/>
          <w:sz w:val="20"/>
        </w:rPr>
        <w:t>实例</w:t>
      </w:r>
      <w:r w:rsidRPr="00364DF1">
        <w:rPr>
          <w:b/>
          <w:bCs/>
          <w:sz w:val="20"/>
        </w:rPr>
        <w:t>2</w:t>
      </w:r>
      <w:r w:rsidRPr="00364DF1">
        <w:rPr>
          <w:rFonts w:hint="eastAsia"/>
          <w:sz w:val="20"/>
        </w:rPr>
        <w:t>：</w:t>
      </w:r>
      <w:r w:rsidRPr="00364DF1">
        <w:rPr>
          <w:sz w:val="20"/>
        </w:rPr>
        <w:tab/>
      </w:r>
      <w:r w:rsidRPr="00364DF1">
        <w:rPr>
          <w:rFonts w:hint="eastAsia"/>
          <w:sz w:val="20"/>
        </w:rPr>
        <w:t>当</w:t>
      </w:r>
      <w:r w:rsidRPr="00364DF1">
        <w:rPr>
          <w:i/>
          <w:iCs/>
          <w:sz w:val="20"/>
        </w:rPr>
        <w:t>i</w:t>
      </w:r>
      <w:r w:rsidRPr="00364DF1">
        <w:rPr>
          <w:i/>
          <w:iCs/>
          <w:sz w:val="20"/>
          <w:vertAlign w:val="subscript"/>
        </w:rPr>
        <w:t>s</w:t>
      </w:r>
      <w:r w:rsidRPr="00364DF1">
        <w:rPr>
          <w:sz w:val="20"/>
        </w:rPr>
        <w:t>–</w:t>
      </w:r>
      <w:r w:rsidRPr="00364DF1">
        <w:rPr>
          <w:sz w:val="20"/>
        </w:rPr>
        <w:sym w:font="Symbol" w:char="F079"/>
      </w:r>
      <w:r w:rsidRPr="00364DF1">
        <w:rPr>
          <w:i/>
          <w:iCs/>
          <w:sz w:val="20"/>
          <w:vertAlign w:val="subscript"/>
        </w:rPr>
        <w:t>m</w:t>
      </w:r>
      <w:r w:rsidRPr="00364DF1">
        <w:rPr>
          <w:rFonts w:hint="eastAsia"/>
          <w:sz w:val="20"/>
        </w:rPr>
        <w:t>＜</w:t>
      </w:r>
      <w:r w:rsidRPr="00364DF1">
        <w:rPr>
          <w:sz w:val="20"/>
        </w:rPr>
        <w:sym w:font="Symbol" w:char="F07A"/>
      </w:r>
      <w:r w:rsidRPr="00364DF1">
        <w:rPr>
          <w:i/>
          <w:iCs/>
          <w:sz w:val="20"/>
          <w:vertAlign w:val="subscript"/>
        </w:rPr>
        <w:t>e</w:t>
      </w:r>
      <w:r w:rsidRPr="00364DF1">
        <w:rPr>
          <w:rFonts w:hint="eastAsia"/>
          <w:sz w:val="20"/>
        </w:rPr>
        <w:t>≤</w:t>
      </w:r>
      <w:r w:rsidRPr="00364DF1">
        <w:rPr>
          <w:sz w:val="20"/>
        </w:rPr>
        <w:t xml:space="preserve">arcsin(sin </w:t>
      </w:r>
      <w:r w:rsidRPr="00364DF1">
        <w:rPr>
          <w:i/>
          <w:iCs/>
          <w:sz w:val="20"/>
        </w:rPr>
        <w:t>i</w:t>
      </w:r>
      <w:r w:rsidRPr="00364DF1">
        <w:rPr>
          <w:i/>
          <w:iCs/>
          <w:sz w:val="20"/>
          <w:vertAlign w:val="subscript"/>
        </w:rPr>
        <w:t>s</w:t>
      </w:r>
      <w:r w:rsidRPr="00364DF1">
        <w:rPr>
          <w:sz w:val="20"/>
        </w:rPr>
        <w:t xml:space="preserve"> cos </w:t>
      </w:r>
      <w:r w:rsidRPr="00364DF1">
        <w:rPr>
          <w:sz w:val="20"/>
        </w:rPr>
        <w:sym w:font="Symbol" w:char="F079"/>
      </w:r>
      <w:r w:rsidRPr="00364DF1">
        <w:rPr>
          <w:i/>
          <w:iCs/>
          <w:sz w:val="20"/>
          <w:vertAlign w:val="subscript"/>
        </w:rPr>
        <w:t>m</w:t>
      </w:r>
      <w:r w:rsidRPr="00364DF1">
        <w:rPr>
          <w:sz w:val="20"/>
        </w:rPr>
        <w:t>)</w:t>
      </w:r>
      <w:r w:rsidRPr="00364DF1">
        <w:rPr>
          <w:rFonts w:hint="eastAsia"/>
          <w:sz w:val="20"/>
        </w:rPr>
        <w:t>时：</w:t>
      </w:r>
    </w:p>
    <w:p w:rsidR="00F16B29" w:rsidRPr="00364DF1" w:rsidRDefault="00F16B29" w:rsidP="00D462EB">
      <w:pPr>
        <w:ind w:firstLineChars="200" w:firstLine="400"/>
        <w:rPr>
          <w:sz w:val="20"/>
          <w:lang w:eastAsia="zh-CN"/>
        </w:rPr>
      </w:pPr>
      <w:r w:rsidRPr="00364DF1">
        <w:rPr>
          <w:rFonts w:hint="eastAsia"/>
          <w:sz w:val="20"/>
          <w:lang w:eastAsia="zh-CN"/>
        </w:rPr>
        <w:t>这种情况下，通过选择一系列</w:t>
      </w:r>
      <w:r w:rsidRPr="00364DF1">
        <w:rPr>
          <w:sz w:val="20"/>
        </w:rPr>
        <w:sym w:font="Symbol" w:char="F064"/>
      </w:r>
      <w:r w:rsidRPr="00364DF1">
        <w:rPr>
          <w:rFonts w:hint="eastAsia"/>
          <w:sz w:val="20"/>
          <w:lang w:eastAsia="zh-CN"/>
        </w:rPr>
        <w:t>的值作为参量来确定方位角及仰角，并按</w:t>
      </w:r>
      <w:r w:rsidRPr="00364DF1">
        <w:rPr>
          <w:sz w:val="20"/>
          <w:lang w:eastAsia="zh-CN"/>
        </w:rPr>
        <w:t>0</w:t>
      </w:r>
      <w:r w:rsidRPr="00364DF1">
        <w:rPr>
          <w:rFonts w:hint="eastAsia"/>
          <w:sz w:val="20"/>
          <w:lang w:eastAsia="zh-CN"/>
        </w:rPr>
        <w:t>至</w:t>
      </w:r>
      <w:r w:rsidRPr="00364DF1">
        <w:rPr>
          <w:sz w:val="20"/>
        </w:rPr>
        <w:sym w:font="Symbol" w:char="F064"/>
      </w:r>
      <w:r w:rsidRPr="00364DF1">
        <w:rPr>
          <w:sz w:val="20"/>
          <w:vertAlign w:val="subscript"/>
          <w:lang w:eastAsia="zh-CN"/>
        </w:rPr>
        <w:t>1</w:t>
      </w:r>
      <w:r w:rsidRPr="00364DF1">
        <w:rPr>
          <w:rFonts w:hint="eastAsia"/>
          <w:sz w:val="20"/>
          <w:lang w:eastAsia="zh-CN"/>
        </w:rPr>
        <w:t>统一间隔，适用于</w:t>
      </w:r>
      <w:r w:rsidR="000C351C" w:rsidRPr="00364DF1">
        <w:rPr>
          <w:rFonts w:hint="eastAsia"/>
          <w:sz w:val="20"/>
          <w:lang w:eastAsia="zh-CN"/>
        </w:rPr>
        <w:t>公式</w:t>
      </w:r>
      <w:r w:rsidRPr="00364DF1">
        <w:rPr>
          <w:sz w:val="20"/>
          <w:lang w:eastAsia="zh-CN"/>
        </w:rPr>
        <w:t>(</w:t>
      </w:r>
      <w:r w:rsidR="003548A4">
        <w:rPr>
          <w:rFonts w:hint="eastAsia"/>
          <w:sz w:val="20"/>
          <w:lang w:eastAsia="zh-CN"/>
        </w:rPr>
        <w:t>100</w:t>
      </w:r>
      <w:r w:rsidRPr="00364DF1">
        <w:rPr>
          <w:sz w:val="20"/>
          <w:lang w:eastAsia="zh-CN"/>
        </w:rPr>
        <w:t>)</w:t>
      </w:r>
      <w:r w:rsidRPr="00364DF1">
        <w:rPr>
          <w:rFonts w:hint="eastAsia"/>
          <w:sz w:val="20"/>
          <w:lang w:eastAsia="zh-CN"/>
        </w:rPr>
        <w:t>至</w:t>
      </w:r>
      <w:r w:rsidRPr="00364DF1">
        <w:rPr>
          <w:sz w:val="20"/>
          <w:lang w:eastAsia="zh-CN"/>
        </w:rPr>
        <w:t>(10</w:t>
      </w:r>
      <w:r w:rsidR="003548A4">
        <w:rPr>
          <w:rFonts w:hint="eastAsia"/>
          <w:sz w:val="20"/>
          <w:lang w:eastAsia="zh-CN"/>
        </w:rPr>
        <w:t>3</w:t>
      </w:r>
      <w:r w:rsidRPr="00364DF1">
        <w:rPr>
          <w:sz w:val="20"/>
          <w:lang w:eastAsia="zh-CN"/>
        </w:rPr>
        <w:t>)</w:t>
      </w:r>
      <w:r w:rsidRPr="00364DF1">
        <w:rPr>
          <w:rFonts w:hint="eastAsia"/>
          <w:sz w:val="20"/>
          <w:lang w:eastAsia="zh-CN"/>
        </w:rPr>
        <w:t>。为达此目的，各值之间的间隔不超过</w:t>
      </w:r>
      <w:r w:rsidRPr="00364DF1">
        <w:rPr>
          <w:sz w:val="20"/>
          <w:lang w:eastAsia="zh-CN"/>
        </w:rPr>
        <w:t>1.0°</w:t>
      </w:r>
      <w:r w:rsidRPr="00364DF1">
        <w:rPr>
          <w:rFonts w:hint="eastAsia"/>
          <w:sz w:val="20"/>
          <w:lang w:eastAsia="zh-CN"/>
        </w:rPr>
        <w:t>，且包括各端点。</w:t>
      </w:r>
    </w:p>
    <w:p w:rsidR="00FA34E1" w:rsidRDefault="00FA34E1" w:rsidP="00FA34E1">
      <w:pPr>
        <w:pStyle w:val="Equation1"/>
      </w:pPr>
      <w:r>
        <w:rPr>
          <w:lang w:val="en-US" w:eastAsia="zh-CN"/>
        </w:rPr>
        <w:tab/>
      </w:r>
      <w:r>
        <w:rPr>
          <w:lang w:val="en-US" w:eastAsia="zh-CN"/>
        </w:rPr>
        <w:tab/>
      </w:r>
      <w:r w:rsidRPr="00312728">
        <w:rPr>
          <w:position w:val="-38"/>
          <w:sz w:val="20"/>
        </w:rPr>
        <w:object w:dxaOrig="3519" w:dyaOrig="880">
          <v:shape id="_x0000_i1129" type="#_x0000_t75" style="width:176.25pt;height:42.75pt" o:ole="" fillcolor="window">
            <v:imagedata r:id="rId212" o:title=""/>
          </v:shape>
          <o:OLEObject Type="Embed" ProgID="Equation.3" ShapeID="_x0000_i1129" DrawAspect="Content" ObjectID="_1381744078" r:id="rId213"/>
        </w:object>
      </w:r>
    </w:p>
    <w:p w:rsidR="00F16B29" w:rsidRPr="00364DF1" w:rsidRDefault="00F16B29" w:rsidP="00D462EB">
      <w:pPr>
        <w:ind w:firstLineChars="200" w:firstLine="400"/>
        <w:rPr>
          <w:sz w:val="20"/>
          <w:lang w:eastAsia="zh-CN"/>
        </w:rPr>
      </w:pPr>
      <w:r w:rsidRPr="00364DF1">
        <w:rPr>
          <w:rFonts w:hint="eastAsia"/>
          <w:sz w:val="20"/>
          <w:lang w:eastAsia="zh-CN"/>
        </w:rPr>
        <w:t>本集合未包括的任何主方位</w:t>
      </w:r>
      <w:r w:rsidRPr="00364DF1">
        <w:rPr>
          <w:sz w:val="20"/>
          <w:lang w:eastAsia="zh-CN"/>
        </w:rPr>
        <w:t>(</w:t>
      </w:r>
      <w:r w:rsidRPr="00364DF1">
        <w:rPr>
          <w:sz w:val="20"/>
        </w:rPr>
        <w:sym w:font="Symbol" w:char="F061"/>
      </w:r>
      <w:r w:rsidRPr="00364DF1">
        <w:rPr>
          <w:sz w:val="20"/>
          <w:vertAlign w:val="subscript"/>
          <w:lang w:eastAsia="zh-CN"/>
        </w:rPr>
        <w:t>0</w:t>
      </w:r>
      <w:r w:rsidRPr="00364DF1">
        <w:rPr>
          <w:sz w:val="20"/>
          <w:lang w:eastAsia="zh-CN"/>
        </w:rPr>
        <w:t>(</w:t>
      </w:r>
      <w:r w:rsidRPr="00364DF1">
        <w:rPr>
          <w:sz w:val="20"/>
        </w:rPr>
        <w:sym w:font="Symbol" w:char="F064"/>
      </w:r>
      <w:r w:rsidRPr="00364DF1">
        <w:rPr>
          <w:sz w:val="20"/>
          <w:lang w:eastAsia="zh-CN"/>
        </w:rPr>
        <w:t>))</w:t>
      </w:r>
      <w:r w:rsidRPr="00364DF1">
        <w:rPr>
          <w:rFonts w:hint="eastAsia"/>
          <w:sz w:val="20"/>
          <w:lang w:eastAsia="zh-CN"/>
        </w:rPr>
        <w:t>上的最小仰角都为零</w:t>
      </w:r>
      <w:r w:rsidRPr="00364DF1">
        <w:rPr>
          <w:sz w:val="20"/>
          <w:lang w:eastAsia="zh-CN"/>
        </w:rPr>
        <w:t>(</w:t>
      </w:r>
      <w:r w:rsidRPr="00364DF1">
        <w:rPr>
          <w:sz w:val="20"/>
        </w:rPr>
        <w:sym w:font="Symbol" w:char="F065"/>
      </w:r>
      <w:r w:rsidRPr="00364DF1">
        <w:rPr>
          <w:sz w:val="20"/>
          <w:vertAlign w:val="subscript"/>
          <w:lang w:eastAsia="zh-CN"/>
        </w:rPr>
        <w:t>v</w:t>
      </w:r>
      <w:r w:rsidRPr="00364DF1">
        <w:rPr>
          <w:sz w:val="20"/>
          <w:lang w:eastAsia="zh-CN"/>
        </w:rPr>
        <w:t>=0)</w:t>
      </w:r>
      <w:r w:rsidRPr="00364DF1">
        <w:rPr>
          <w:rFonts w:hint="eastAsia"/>
          <w:sz w:val="20"/>
          <w:lang w:eastAsia="zh-CN"/>
        </w:rPr>
        <w:t>，实例</w:t>
      </w:r>
      <w:r w:rsidRPr="00364DF1">
        <w:rPr>
          <w:sz w:val="20"/>
          <w:lang w:eastAsia="zh-CN"/>
        </w:rPr>
        <w:t>6</w:t>
      </w:r>
      <w:r w:rsidRPr="00364DF1">
        <w:rPr>
          <w:rFonts w:hint="eastAsia"/>
          <w:sz w:val="20"/>
          <w:lang w:eastAsia="zh-CN"/>
        </w:rPr>
        <w:t>附加适用的方位除外。</w:t>
      </w:r>
    </w:p>
    <w:p w:rsidR="00F16B29" w:rsidRPr="00364DF1" w:rsidRDefault="00F16B29" w:rsidP="00A86D4F">
      <w:pPr>
        <w:rPr>
          <w:sz w:val="20"/>
          <w:lang w:eastAsia="zh-CN"/>
        </w:rPr>
      </w:pPr>
      <w:r w:rsidRPr="00364DF1">
        <w:rPr>
          <w:rFonts w:ascii="STKaiti" w:eastAsia="STKaiti" w:hAnsi="STKaiti" w:hint="eastAsia"/>
          <w:b/>
          <w:bCs/>
          <w:sz w:val="20"/>
          <w:lang w:eastAsia="zh-CN"/>
        </w:rPr>
        <w:t>实例</w:t>
      </w:r>
      <w:r w:rsidRPr="00364DF1">
        <w:rPr>
          <w:b/>
          <w:bCs/>
          <w:sz w:val="20"/>
          <w:lang w:eastAsia="zh-CN"/>
        </w:rPr>
        <w:t>3</w:t>
      </w:r>
      <w:r w:rsidRPr="00364DF1">
        <w:rPr>
          <w:rFonts w:hint="eastAsia"/>
          <w:sz w:val="20"/>
          <w:lang w:eastAsia="zh-CN"/>
        </w:rPr>
        <w:t>：</w:t>
      </w:r>
      <w:r w:rsidRPr="00364DF1">
        <w:rPr>
          <w:sz w:val="20"/>
          <w:lang w:eastAsia="zh-CN"/>
        </w:rPr>
        <w:tab/>
      </w:r>
      <w:r w:rsidRPr="00364DF1">
        <w:rPr>
          <w:rFonts w:hint="eastAsia"/>
          <w:sz w:val="20"/>
          <w:lang w:eastAsia="zh-CN"/>
        </w:rPr>
        <w:t>当</w:t>
      </w:r>
      <w:r w:rsidRPr="00364DF1">
        <w:rPr>
          <w:sz w:val="20"/>
          <w:lang w:eastAsia="zh-CN"/>
        </w:rPr>
        <w:t>arcsin</w:t>
      </w:r>
      <w:r w:rsidR="000C351C" w:rsidRPr="00364DF1">
        <w:rPr>
          <w:rFonts w:hint="eastAsia"/>
          <w:sz w:val="20"/>
          <w:lang w:eastAsia="zh-CN"/>
        </w:rPr>
        <w:t>(</w:t>
      </w:r>
      <w:r w:rsidRPr="00364DF1">
        <w:rPr>
          <w:sz w:val="20"/>
          <w:lang w:eastAsia="zh-CN"/>
        </w:rPr>
        <w:t xml:space="preserve">sin </w:t>
      </w:r>
      <w:r w:rsidRPr="00364DF1">
        <w:rPr>
          <w:i/>
          <w:iCs/>
          <w:sz w:val="20"/>
          <w:lang w:eastAsia="zh-CN"/>
        </w:rPr>
        <w:t>i</w:t>
      </w:r>
      <w:r w:rsidRPr="00364DF1">
        <w:rPr>
          <w:i/>
          <w:iCs/>
          <w:sz w:val="20"/>
          <w:vertAlign w:val="subscript"/>
          <w:lang w:eastAsia="zh-CN"/>
        </w:rPr>
        <w:t>s</w:t>
      </w:r>
      <w:r w:rsidRPr="00364DF1">
        <w:rPr>
          <w:sz w:val="20"/>
          <w:lang w:eastAsia="zh-CN"/>
        </w:rPr>
        <w:t xml:space="preserve"> cos </w:t>
      </w:r>
      <w:r w:rsidRPr="00364DF1">
        <w:rPr>
          <w:sz w:val="20"/>
        </w:rPr>
        <w:sym w:font="Symbol" w:char="F079"/>
      </w:r>
      <w:r w:rsidRPr="00364DF1">
        <w:rPr>
          <w:i/>
          <w:iCs/>
          <w:sz w:val="20"/>
          <w:vertAlign w:val="subscript"/>
          <w:lang w:eastAsia="zh-CN"/>
        </w:rPr>
        <w:t>m</w:t>
      </w:r>
      <w:r w:rsidR="000C351C" w:rsidRPr="00364DF1">
        <w:rPr>
          <w:rFonts w:hint="eastAsia"/>
          <w:sz w:val="20"/>
          <w:lang w:eastAsia="zh-CN"/>
        </w:rPr>
        <w:t>)</w:t>
      </w:r>
      <w:r w:rsidRPr="00364DF1">
        <w:rPr>
          <w:rFonts w:hint="eastAsia"/>
          <w:sz w:val="20"/>
          <w:lang w:eastAsia="zh-CN"/>
        </w:rPr>
        <w:t>＜</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i/>
          <w:iCs/>
          <w:sz w:val="20"/>
          <w:lang w:eastAsia="zh-CN"/>
        </w:rPr>
        <w:t>i</w:t>
      </w:r>
      <w:r w:rsidRPr="00364DF1">
        <w:rPr>
          <w:i/>
          <w:iCs/>
          <w:sz w:val="20"/>
          <w:vertAlign w:val="subscript"/>
          <w:lang w:eastAsia="zh-CN"/>
        </w:rPr>
        <w:t>s</w:t>
      </w:r>
      <w:r w:rsidRPr="00364DF1">
        <w:rPr>
          <w:rFonts w:hint="eastAsia"/>
          <w:sz w:val="20"/>
          <w:lang w:eastAsia="zh-CN"/>
        </w:rPr>
        <w:t>且</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sz w:val="20"/>
          <w:lang w:eastAsia="zh-CN"/>
        </w:rPr>
        <w:t xml:space="preserve">180° – </w:t>
      </w:r>
      <w:r w:rsidRPr="00364DF1">
        <w:rPr>
          <w:sz w:val="20"/>
        </w:rPr>
        <w:sym w:font="Symbol" w:char="F079"/>
      </w:r>
      <w:r w:rsidRPr="00364DF1">
        <w:rPr>
          <w:i/>
          <w:iCs/>
          <w:sz w:val="20"/>
          <w:vertAlign w:val="subscript"/>
          <w:lang w:eastAsia="zh-CN"/>
        </w:rPr>
        <w:t>m</w:t>
      </w:r>
      <w:r w:rsidRPr="00364DF1">
        <w:rPr>
          <w:sz w:val="20"/>
          <w:lang w:eastAsia="zh-CN"/>
        </w:rPr>
        <w:t xml:space="preserve"> – </w:t>
      </w:r>
      <w:r w:rsidRPr="00364DF1">
        <w:rPr>
          <w:i/>
          <w:iCs/>
          <w:sz w:val="20"/>
          <w:lang w:eastAsia="zh-CN"/>
        </w:rPr>
        <w:t>i</w:t>
      </w:r>
      <w:r w:rsidRPr="00364DF1">
        <w:rPr>
          <w:i/>
          <w:iCs/>
          <w:sz w:val="20"/>
          <w:vertAlign w:val="subscript"/>
          <w:lang w:eastAsia="zh-CN"/>
        </w:rPr>
        <w:t>s</w:t>
      </w:r>
      <w:r w:rsidRPr="00364DF1">
        <w:rPr>
          <w:rFonts w:hint="eastAsia"/>
          <w:sz w:val="20"/>
          <w:lang w:eastAsia="zh-CN"/>
        </w:rPr>
        <w:t>时</w:t>
      </w:r>
    </w:p>
    <w:p w:rsidR="00F16B29" w:rsidRPr="00364DF1" w:rsidRDefault="00F16B29" w:rsidP="00D462EB">
      <w:pPr>
        <w:ind w:firstLineChars="200" w:firstLine="400"/>
        <w:rPr>
          <w:sz w:val="20"/>
          <w:lang w:eastAsia="zh-CN"/>
        </w:rPr>
      </w:pPr>
      <w:r w:rsidRPr="00364DF1">
        <w:rPr>
          <w:rFonts w:hint="eastAsia"/>
          <w:sz w:val="20"/>
          <w:lang w:eastAsia="zh-CN"/>
        </w:rPr>
        <w:t>这种情况下，通过选择一系列</w:t>
      </w:r>
      <w:r w:rsidRPr="00364DF1">
        <w:rPr>
          <w:sz w:val="20"/>
        </w:rPr>
        <w:sym w:font="Symbol" w:char="F064"/>
      </w:r>
      <w:r w:rsidRPr="00364DF1">
        <w:rPr>
          <w:rFonts w:hint="eastAsia"/>
          <w:sz w:val="20"/>
          <w:lang w:eastAsia="zh-CN"/>
        </w:rPr>
        <w:t>的值作为参量来确定方位角及仰角，并按</w:t>
      </w:r>
      <w:r w:rsidRPr="00364DF1">
        <w:rPr>
          <w:sz w:val="20"/>
          <w:lang w:eastAsia="zh-CN"/>
        </w:rPr>
        <w:t>0</w:t>
      </w:r>
      <w:r w:rsidRPr="00364DF1">
        <w:rPr>
          <w:rFonts w:hint="eastAsia"/>
          <w:sz w:val="20"/>
          <w:lang w:eastAsia="zh-CN"/>
        </w:rPr>
        <w:t>至</w:t>
      </w:r>
      <w:r w:rsidRPr="00364DF1">
        <w:rPr>
          <w:sz w:val="20"/>
        </w:rPr>
        <w:sym w:font="Symbol" w:char="F064"/>
      </w:r>
      <w:r w:rsidRPr="00364DF1">
        <w:rPr>
          <w:sz w:val="20"/>
          <w:vertAlign w:val="subscript"/>
          <w:lang w:eastAsia="zh-CN"/>
        </w:rPr>
        <w:t>2</w:t>
      </w:r>
      <w:r w:rsidRPr="00364DF1">
        <w:rPr>
          <w:rFonts w:hint="eastAsia"/>
          <w:sz w:val="20"/>
          <w:lang w:eastAsia="zh-CN"/>
        </w:rPr>
        <w:t>统一间隔，适用于</w:t>
      </w:r>
      <w:r w:rsidR="000C351C" w:rsidRPr="00364DF1">
        <w:rPr>
          <w:rFonts w:hint="eastAsia"/>
          <w:sz w:val="20"/>
          <w:lang w:eastAsia="zh-CN"/>
        </w:rPr>
        <w:t>公式</w:t>
      </w:r>
      <w:r w:rsidRPr="00364DF1">
        <w:rPr>
          <w:sz w:val="20"/>
          <w:lang w:eastAsia="zh-CN"/>
        </w:rPr>
        <w:t>(</w:t>
      </w:r>
      <w:r w:rsidR="003548A4">
        <w:rPr>
          <w:rFonts w:hint="eastAsia"/>
          <w:sz w:val="20"/>
          <w:lang w:eastAsia="zh-CN"/>
        </w:rPr>
        <w:t>100</w:t>
      </w:r>
      <w:r w:rsidRPr="00364DF1">
        <w:rPr>
          <w:sz w:val="20"/>
          <w:lang w:eastAsia="zh-CN"/>
        </w:rPr>
        <w:t>)</w:t>
      </w:r>
      <w:r w:rsidRPr="00364DF1">
        <w:rPr>
          <w:rFonts w:hint="eastAsia"/>
          <w:sz w:val="20"/>
          <w:lang w:eastAsia="zh-CN"/>
        </w:rPr>
        <w:t>至</w:t>
      </w:r>
      <w:r w:rsidRPr="00364DF1">
        <w:rPr>
          <w:sz w:val="20"/>
          <w:lang w:eastAsia="zh-CN"/>
        </w:rPr>
        <w:t>(10</w:t>
      </w:r>
      <w:r w:rsidR="003548A4">
        <w:rPr>
          <w:rFonts w:hint="eastAsia"/>
          <w:sz w:val="20"/>
          <w:lang w:eastAsia="zh-CN"/>
        </w:rPr>
        <w:t>3</w:t>
      </w:r>
      <w:r w:rsidRPr="00364DF1">
        <w:rPr>
          <w:sz w:val="20"/>
          <w:lang w:eastAsia="zh-CN"/>
        </w:rPr>
        <w:t>)</w:t>
      </w:r>
      <w:r w:rsidRPr="00364DF1">
        <w:rPr>
          <w:rFonts w:hint="eastAsia"/>
          <w:sz w:val="20"/>
          <w:lang w:eastAsia="zh-CN"/>
        </w:rPr>
        <w:t>。为此，各值之间的间隔不超过</w:t>
      </w:r>
      <w:r w:rsidRPr="00364DF1">
        <w:rPr>
          <w:sz w:val="20"/>
          <w:lang w:eastAsia="zh-CN"/>
        </w:rPr>
        <w:t>1.0°</w:t>
      </w:r>
      <w:r w:rsidRPr="00364DF1">
        <w:rPr>
          <w:rFonts w:hint="eastAsia"/>
          <w:sz w:val="20"/>
          <w:lang w:eastAsia="zh-CN"/>
        </w:rPr>
        <w:t>，且包括各端点。</w:t>
      </w:r>
    </w:p>
    <w:p w:rsidR="00FA34E1" w:rsidRDefault="00FA34E1" w:rsidP="00FA34E1">
      <w:pPr>
        <w:pStyle w:val="Equation1"/>
      </w:pPr>
      <w:r>
        <w:rPr>
          <w:lang w:val="en-US" w:eastAsia="zh-CN"/>
        </w:rPr>
        <w:tab/>
      </w:r>
      <w:r>
        <w:rPr>
          <w:lang w:val="en-US" w:eastAsia="zh-CN"/>
        </w:rPr>
        <w:tab/>
      </w:r>
      <w:r w:rsidRPr="00312728">
        <w:rPr>
          <w:position w:val="-68"/>
          <w:sz w:val="20"/>
        </w:rPr>
        <w:object w:dxaOrig="4800" w:dyaOrig="1480">
          <v:shape id="_x0000_i1130" type="#_x0000_t75" style="width:240.75pt;height:74.25pt" o:ole="" fillcolor="window">
            <v:imagedata r:id="rId214" o:title=""/>
          </v:shape>
          <o:OLEObject Type="Embed" ProgID="Equation.3" ShapeID="_x0000_i1130" DrawAspect="Content" ObjectID="_1381744079" r:id="rId215"/>
        </w:object>
      </w:r>
    </w:p>
    <w:p w:rsidR="00F16B29" w:rsidRPr="00364DF1" w:rsidRDefault="00F16B29" w:rsidP="00D462EB">
      <w:pPr>
        <w:ind w:firstLineChars="200" w:firstLine="400"/>
        <w:rPr>
          <w:sz w:val="20"/>
          <w:lang w:eastAsia="zh-CN"/>
        </w:rPr>
      </w:pPr>
      <w:r w:rsidRPr="00364DF1">
        <w:rPr>
          <w:rFonts w:hint="eastAsia"/>
          <w:sz w:val="20"/>
          <w:lang w:eastAsia="zh-CN"/>
        </w:rPr>
        <w:t>本集合未包括的任何主方位</w:t>
      </w:r>
      <w:r w:rsidRPr="00364DF1">
        <w:rPr>
          <w:sz w:val="20"/>
          <w:lang w:eastAsia="zh-CN"/>
        </w:rPr>
        <w:t>(</w:t>
      </w:r>
      <w:r w:rsidRPr="00364DF1">
        <w:rPr>
          <w:sz w:val="20"/>
        </w:rPr>
        <w:sym w:font="Symbol" w:char="F061"/>
      </w:r>
      <w:r w:rsidRPr="00364DF1">
        <w:rPr>
          <w:sz w:val="20"/>
          <w:vertAlign w:val="subscript"/>
          <w:lang w:eastAsia="zh-CN"/>
        </w:rPr>
        <w:t>0</w:t>
      </w:r>
      <w:r w:rsidRPr="00364DF1">
        <w:rPr>
          <w:sz w:val="20"/>
          <w:lang w:eastAsia="zh-CN"/>
        </w:rPr>
        <w:t>(</w:t>
      </w:r>
      <w:r w:rsidRPr="00364DF1">
        <w:rPr>
          <w:sz w:val="20"/>
        </w:rPr>
        <w:sym w:font="Symbol" w:char="F064"/>
      </w:r>
      <w:r w:rsidRPr="00364DF1">
        <w:rPr>
          <w:sz w:val="20"/>
          <w:lang w:eastAsia="zh-CN"/>
        </w:rPr>
        <w:t>))</w:t>
      </w:r>
      <w:r w:rsidRPr="00364DF1">
        <w:rPr>
          <w:rFonts w:hint="eastAsia"/>
          <w:sz w:val="20"/>
          <w:lang w:eastAsia="zh-CN"/>
        </w:rPr>
        <w:t>上的最小仰角都为零</w:t>
      </w:r>
      <w:r w:rsidR="000C351C" w:rsidRPr="00364DF1">
        <w:rPr>
          <w:rFonts w:hint="eastAsia"/>
          <w:sz w:val="20"/>
          <w:lang w:eastAsia="zh-CN"/>
        </w:rPr>
        <w:t>(</w:t>
      </w:r>
      <w:r w:rsidRPr="00364DF1">
        <w:rPr>
          <w:sz w:val="20"/>
        </w:rPr>
        <w:sym w:font="Symbol" w:char="F065"/>
      </w:r>
      <w:r w:rsidRPr="00364DF1">
        <w:rPr>
          <w:i/>
          <w:iCs/>
          <w:sz w:val="20"/>
          <w:vertAlign w:val="subscript"/>
          <w:lang w:eastAsia="zh-CN"/>
        </w:rPr>
        <w:t>v</w:t>
      </w:r>
      <w:r w:rsidRPr="00364DF1">
        <w:rPr>
          <w:sz w:val="20"/>
          <w:lang w:eastAsia="zh-CN"/>
        </w:rPr>
        <w:t>=0</w:t>
      </w:r>
      <w:r w:rsidR="000C351C" w:rsidRPr="00364DF1">
        <w:rPr>
          <w:rFonts w:hint="eastAsia"/>
          <w:sz w:val="20"/>
          <w:lang w:eastAsia="zh-CN"/>
        </w:rPr>
        <w:t>)</w:t>
      </w:r>
      <w:r w:rsidRPr="00364DF1">
        <w:rPr>
          <w:rFonts w:hint="eastAsia"/>
          <w:sz w:val="20"/>
          <w:lang w:eastAsia="zh-CN"/>
        </w:rPr>
        <w:t>，实例</w:t>
      </w:r>
      <w:r w:rsidRPr="00364DF1">
        <w:rPr>
          <w:sz w:val="20"/>
          <w:lang w:eastAsia="zh-CN"/>
        </w:rPr>
        <w:t>6</w:t>
      </w:r>
      <w:r w:rsidRPr="00364DF1">
        <w:rPr>
          <w:rFonts w:hint="eastAsia"/>
          <w:sz w:val="20"/>
          <w:lang w:eastAsia="zh-CN"/>
        </w:rPr>
        <w:t>附加适用的方位除外。</w:t>
      </w:r>
    </w:p>
    <w:p w:rsidR="00343F96" w:rsidRDefault="00343F9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b/>
          <w:bCs/>
          <w:sz w:val="20"/>
          <w:lang w:eastAsia="zh-CN"/>
        </w:rPr>
      </w:pPr>
      <w:r>
        <w:rPr>
          <w:rFonts w:ascii="STKaiti" w:eastAsia="STKaiti" w:hAnsi="STKaiti"/>
          <w:b/>
          <w:bCs/>
          <w:sz w:val="20"/>
          <w:lang w:eastAsia="zh-CN"/>
        </w:rPr>
        <w:br w:type="page"/>
      </w:r>
    </w:p>
    <w:p w:rsidR="00F16B29" w:rsidRPr="00364DF1" w:rsidRDefault="00F16B29" w:rsidP="00A86D4F">
      <w:pPr>
        <w:rPr>
          <w:sz w:val="20"/>
          <w:lang w:eastAsia="zh-CN"/>
        </w:rPr>
      </w:pPr>
      <w:r w:rsidRPr="00364DF1">
        <w:rPr>
          <w:rFonts w:ascii="STKaiti" w:eastAsia="STKaiti" w:hAnsi="STKaiti" w:hint="eastAsia"/>
          <w:b/>
          <w:bCs/>
          <w:sz w:val="20"/>
          <w:lang w:eastAsia="zh-CN"/>
        </w:rPr>
        <w:lastRenderedPageBreak/>
        <w:t>实例</w:t>
      </w:r>
      <w:r w:rsidRPr="00364DF1">
        <w:rPr>
          <w:b/>
          <w:bCs/>
          <w:sz w:val="20"/>
          <w:lang w:eastAsia="zh-CN"/>
        </w:rPr>
        <w:t>4</w:t>
      </w:r>
      <w:r w:rsidRPr="00364DF1">
        <w:rPr>
          <w:rFonts w:hint="eastAsia"/>
          <w:sz w:val="20"/>
          <w:lang w:eastAsia="zh-CN"/>
        </w:rPr>
        <w:t>：</w:t>
      </w:r>
      <w:r w:rsidRPr="00364DF1">
        <w:rPr>
          <w:sz w:val="20"/>
          <w:lang w:eastAsia="zh-CN"/>
        </w:rPr>
        <w:tab/>
      </w:r>
      <w:r w:rsidRPr="00364DF1">
        <w:rPr>
          <w:rFonts w:hint="eastAsia"/>
          <w:sz w:val="20"/>
          <w:lang w:eastAsia="zh-CN"/>
        </w:rPr>
        <w:t>当</w:t>
      </w:r>
      <w:r w:rsidRPr="00364DF1">
        <w:rPr>
          <w:i/>
          <w:iCs/>
          <w:sz w:val="20"/>
          <w:lang w:eastAsia="zh-CN"/>
        </w:rPr>
        <w:t>i</w:t>
      </w:r>
      <w:r w:rsidRPr="00364DF1">
        <w:rPr>
          <w:i/>
          <w:iCs/>
          <w:sz w:val="20"/>
          <w:vertAlign w:val="subscript"/>
          <w:lang w:eastAsia="zh-CN"/>
        </w:rPr>
        <w:t>s</w:t>
      </w:r>
      <w:r w:rsidRPr="00364DF1">
        <w:rPr>
          <w:rFonts w:hint="eastAsia"/>
          <w:sz w:val="20"/>
          <w:lang w:eastAsia="zh-CN"/>
        </w:rPr>
        <w:t>≤</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i/>
          <w:iCs/>
          <w:sz w:val="20"/>
          <w:lang w:eastAsia="zh-CN"/>
        </w:rPr>
        <w:t>i</w:t>
      </w:r>
      <w:r w:rsidRPr="00364DF1">
        <w:rPr>
          <w:i/>
          <w:iCs/>
          <w:sz w:val="20"/>
          <w:vertAlign w:val="subscript"/>
          <w:lang w:eastAsia="zh-CN"/>
        </w:rPr>
        <w:t>s</w:t>
      </w:r>
      <w:r w:rsidRPr="00364DF1">
        <w:rPr>
          <w:sz w:val="20"/>
          <w:lang w:eastAsia="zh-CN"/>
        </w:rPr>
        <w:t>+</w:t>
      </w:r>
      <w:r w:rsidRPr="00364DF1">
        <w:rPr>
          <w:sz w:val="20"/>
        </w:rPr>
        <w:sym w:font="Symbol" w:char="F079"/>
      </w:r>
      <w:r w:rsidRPr="00364DF1">
        <w:rPr>
          <w:i/>
          <w:iCs/>
          <w:sz w:val="20"/>
          <w:vertAlign w:val="subscript"/>
          <w:lang w:eastAsia="zh-CN"/>
        </w:rPr>
        <w:t>m</w:t>
      </w:r>
      <w:r w:rsidRPr="00364DF1">
        <w:rPr>
          <w:sz w:val="20"/>
          <w:vertAlign w:val="subscript"/>
          <w:lang w:eastAsia="zh-CN"/>
        </w:rPr>
        <w:t xml:space="preserve"> </w:t>
      </w:r>
      <w:r w:rsidRPr="00364DF1">
        <w:rPr>
          <w:rFonts w:hint="eastAsia"/>
          <w:sz w:val="20"/>
          <w:lang w:eastAsia="zh-CN"/>
        </w:rPr>
        <w:t>和</w:t>
      </w:r>
      <w:r w:rsidRPr="00364DF1">
        <w:rPr>
          <w:sz w:val="20"/>
          <w:lang w:eastAsia="zh-CN"/>
        </w:rPr>
        <w:t xml:space="preserve"> </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sz w:val="20"/>
          <w:lang w:eastAsia="zh-CN"/>
        </w:rPr>
        <w:t xml:space="preserve">180° – </w:t>
      </w:r>
      <w:r w:rsidRPr="00364DF1">
        <w:rPr>
          <w:i/>
          <w:iCs/>
          <w:sz w:val="20"/>
          <w:lang w:eastAsia="zh-CN"/>
        </w:rPr>
        <w:t>i</w:t>
      </w:r>
      <w:r w:rsidRPr="00364DF1">
        <w:rPr>
          <w:i/>
          <w:iCs/>
          <w:sz w:val="20"/>
          <w:vertAlign w:val="subscript"/>
          <w:lang w:eastAsia="zh-CN"/>
        </w:rPr>
        <w:t>s</w:t>
      </w:r>
      <w:r w:rsidRPr="00364DF1">
        <w:rPr>
          <w:sz w:val="20"/>
          <w:lang w:eastAsia="zh-CN"/>
        </w:rPr>
        <w:t xml:space="preserve"> – </w:t>
      </w:r>
      <w:r w:rsidRPr="00364DF1">
        <w:rPr>
          <w:sz w:val="20"/>
        </w:rPr>
        <w:sym w:font="Symbol" w:char="F079"/>
      </w:r>
      <w:r w:rsidRPr="00364DF1">
        <w:rPr>
          <w:i/>
          <w:iCs/>
          <w:sz w:val="20"/>
          <w:vertAlign w:val="subscript"/>
          <w:lang w:eastAsia="zh-CN"/>
        </w:rPr>
        <w:t>m</w:t>
      </w:r>
      <w:r w:rsidRPr="00364DF1">
        <w:rPr>
          <w:rFonts w:hint="eastAsia"/>
          <w:sz w:val="20"/>
          <w:lang w:eastAsia="zh-CN"/>
        </w:rPr>
        <w:t>时</w:t>
      </w:r>
    </w:p>
    <w:p w:rsidR="00F16B29" w:rsidRPr="00364DF1" w:rsidRDefault="00F16B29" w:rsidP="00D462EB">
      <w:pPr>
        <w:ind w:firstLineChars="200" w:firstLine="400"/>
        <w:rPr>
          <w:sz w:val="20"/>
        </w:rPr>
      </w:pPr>
      <w:r w:rsidRPr="00364DF1">
        <w:rPr>
          <w:rFonts w:hint="eastAsia"/>
          <w:sz w:val="20"/>
          <w:lang w:eastAsia="zh-CN"/>
        </w:rPr>
        <w:t>这种情况下，最小仰角以主方位角</w:t>
      </w:r>
      <w:r w:rsidRPr="00364DF1">
        <w:rPr>
          <w:sz w:val="20"/>
        </w:rPr>
        <w:sym w:font="Symbol" w:char="F061"/>
      </w:r>
      <w:r w:rsidRPr="00364DF1">
        <w:rPr>
          <w:sz w:val="20"/>
          <w:vertAlign w:val="subscript"/>
          <w:lang w:eastAsia="zh-CN"/>
        </w:rPr>
        <w:t>0</w:t>
      </w:r>
      <w:r w:rsidRPr="00364DF1">
        <w:rPr>
          <w:rFonts w:hint="eastAsia"/>
          <w:sz w:val="20"/>
          <w:lang w:eastAsia="zh-CN"/>
        </w:rPr>
        <w:t>的形式明确给出。</w:t>
      </w:r>
      <w:r w:rsidRPr="00364DF1">
        <w:rPr>
          <w:rFonts w:hint="eastAsia"/>
          <w:sz w:val="20"/>
        </w:rPr>
        <w:t>如下：</w:t>
      </w:r>
    </w:p>
    <w:p w:rsidR="00FA34E1" w:rsidRDefault="00FA34E1" w:rsidP="00FA34E1">
      <w:pPr>
        <w:pStyle w:val="Equation1"/>
      </w:pPr>
      <w:r>
        <w:rPr>
          <w:lang w:val="en-US"/>
        </w:rPr>
        <w:tab/>
      </w:r>
      <w:r>
        <w:rPr>
          <w:lang w:val="en-US"/>
        </w:rPr>
        <w:tab/>
      </w:r>
      <w:r w:rsidR="00421C0B" w:rsidRPr="00312728">
        <w:rPr>
          <w:position w:val="-46"/>
          <w:sz w:val="20"/>
        </w:rPr>
        <w:object w:dxaOrig="4400" w:dyaOrig="1040">
          <v:shape id="_x0000_i1131" type="#_x0000_t75" style="width:220.5pt;height:51.75pt" o:ole="" fillcolor="window">
            <v:imagedata r:id="rId216" o:title=""/>
          </v:shape>
          <o:OLEObject Type="Embed" ProgID="Equation.3" ShapeID="_x0000_i1131" DrawAspect="Content" ObjectID="_1381744080" r:id="rId217"/>
        </w:object>
      </w:r>
    </w:p>
    <w:p w:rsidR="00F16B29" w:rsidRPr="00364DF1" w:rsidRDefault="00F16B29" w:rsidP="00A86D4F">
      <w:pPr>
        <w:rPr>
          <w:sz w:val="20"/>
        </w:rPr>
      </w:pPr>
      <w:r w:rsidRPr="00364DF1">
        <w:rPr>
          <w:rFonts w:hint="eastAsia"/>
          <w:sz w:val="20"/>
        </w:rPr>
        <w:t>其中：</w:t>
      </w:r>
    </w:p>
    <w:p w:rsidR="00FA34E1" w:rsidRDefault="00FA34E1" w:rsidP="00FA34E1">
      <w:pPr>
        <w:pStyle w:val="Equation1"/>
      </w:pPr>
      <w:r>
        <w:tab/>
      </w:r>
      <w:r>
        <w:tab/>
      </w:r>
      <w:r w:rsidRPr="00312728">
        <w:rPr>
          <w:position w:val="-32"/>
          <w:sz w:val="20"/>
        </w:rPr>
        <w:object w:dxaOrig="3680" w:dyaOrig="760">
          <v:shape id="_x0000_i1132" type="#_x0000_t75" style="width:185.25pt;height:37.5pt" o:ole="" fillcolor="window">
            <v:imagedata r:id="rId218" o:title=""/>
          </v:shape>
          <o:OLEObject Type="Embed" ProgID="Equation.3" ShapeID="_x0000_i1132" DrawAspect="Content" ObjectID="_1381744081" r:id="rId219"/>
        </w:object>
      </w:r>
    </w:p>
    <w:p w:rsidR="00F16B29" w:rsidRPr="00364DF1" w:rsidRDefault="00F16B29" w:rsidP="00D462EB">
      <w:pPr>
        <w:ind w:firstLineChars="200" w:firstLine="400"/>
        <w:rPr>
          <w:sz w:val="20"/>
          <w:lang w:eastAsia="zh-CN"/>
        </w:rPr>
      </w:pPr>
      <w:r w:rsidRPr="00364DF1">
        <w:rPr>
          <w:rFonts w:hint="eastAsia"/>
          <w:sz w:val="20"/>
          <w:lang w:eastAsia="zh-CN"/>
        </w:rPr>
        <w:t>应注意的是，此公式中的</w:t>
      </w:r>
      <w:r w:rsidRPr="00364DF1">
        <w:rPr>
          <w:sz w:val="20"/>
          <w:lang w:eastAsia="zh-CN"/>
        </w:rPr>
        <w:t>90°</w:t>
      </w:r>
      <w:r w:rsidRPr="00364DF1">
        <w:rPr>
          <w:rFonts w:hint="eastAsia"/>
          <w:sz w:val="20"/>
          <w:lang w:eastAsia="zh-CN"/>
        </w:rPr>
        <w:t>最小仰角说明这些方位上的等于或小于</w:t>
      </w:r>
      <w:r w:rsidRPr="00364DF1">
        <w:rPr>
          <w:sz w:val="20"/>
          <w:lang w:eastAsia="zh-CN"/>
        </w:rPr>
        <w:t>90°</w:t>
      </w:r>
      <w:r w:rsidRPr="00364DF1">
        <w:rPr>
          <w:rFonts w:hint="eastAsia"/>
          <w:sz w:val="20"/>
          <w:lang w:eastAsia="zh-CN"/>
        </w:rPr>
        <w:t>的仰角上看不见任何卫星。另外，在最小仰角为零的主方位角的范围内，实例</w:t>
      </w:r>
      <w:r w:rsidRPr="00364DF1">
        <w:rPr>
          <w:sz w:val="20"/>
          <w:lang w:eastAsia="zh-CN"/>
        </w:rPr>
        <w:t>6</w:t>
      </w:r>
      <w:r w:rsidRPr="00364DF1">
        <w:rPr>
          <w:rFonts w:hint="eastAsia"/>
          <w:sz w:val="20"/>
          <w:lang w:eastAsia="zh-CN"/>
        </w:rPr>
        <w:t>可以附加应用。</w:t>
      </w:r>
    </w:p>
    <w:p w:rsidR="00F16B29" w:rsidRPr="00364DF1" w:rsidRDefault="00F16B29" w:rsidP="00A86D4F">
      <w:pPr>
        <w:rPr>
          <w:sz w:val="20"/>
          <w:lang w:eastAsia="zh-CN"/>
        </w:rPr>
      </w:pPr>
      <w:r w:rsidRPr="00364DF1">
        <w:rPr>
          <w:rFonts w:ascii="STKaiti" w:eastAsia="STKaiti" w:hAnsi="STKaiti" w:hint="eastAsia"/>
          <w:b/>
          <w:bCs/>
          <w:sz w:val="20"/>
          <w:lang w:eastAsia="zh-CN"/>
        </w:rPr>
        <w:t>实例</w:t>
      </w:r>
      <w:r w:rsidRPr="00364DF1">
        <w:rPr>
          <w:b/>
          <w:bCs/>
          <w:sz w:val="20"/>
          <w:lang w:eastAsia="zh-CN"/>
        </w:rPr>
        <w:t>5</w:t>
      </w:r>
      <w:r w:rsidRPr="00364DF1">
        <w:rPr>
          <w:rFonts w:hint="eastAsia"/>
          <w:sz w:val="20"/>
          <w:lang w:eastAsia="zh-CN"/>
        </w:rPr>
        <w:t>：</w:t>
      </w:r>
      <w:r w:rsidRPr="00364DF1">
        <w:rPr>
          <w:sz w:val="20"/>
          <w:lang w:eastAsia="zh-CN"/>
        </w:rPr>
        <w:tab/>
      </w:r>
      <w:r w:rsidRPr="00364DF1">
        <w:rPr>
          <w:rFonts w:hint="eastAsia"/>
          <w:sz w:val="20"/>
          <w:lang w:eastAsia="zh-CN"/>
        </w:rPr>
        <w:t>当</w:t>
      </w:r>
      <w:r w:rsidRPr="00364DF1">
        <w:rPr>
          <w:sz w:val="20"/>
          <w:lang w:eastAsia="zh-CN"/>
        </w:rPr>
        <w:t xml:space="preserve">180° – </w:t>
      </w:r>
      <w:r w:rsidRPr="00364DF1">
        <w:rPr>
          <w:i/>
          <w:iCs/>
          <w:sz w:val="20"/>
          <w:lang w:eastAsia="zh-CN"/>
        </w:rPr>
        <w:t>i</w:t>
      </w:r>
      <w:r w:rsidRPr="00364DF1">
        <w:rPr>
          <w:i/>
          <w:iCs/>
          <w:sz w:val="20"/>
          <w:vertAlign w:val="subscript"/>
          <w:lang w:eastAsia="zh-CN"/>
        </w:rPr>
        <w:t>s</w:t>
      </w:r>
      <w:r w:rsidRPr="00364DF1">
        <w:rPr>
          <w:sz w:val="20"/>
          <w:lang w:eastAsia="zh-CN"/>
        </w:rPr>
        <w:t xml:space="preserve"> – </w:t>
      </w:r>
      <w:r w:rsidRPr="00364DF1">
        <w:rPr>
          <w:sz w:val="20"/>
        </w:rPr>
        <w:sym w:font="Symbol" w:char="F079"/>
      </w:r>
      <w:r w:rsidRPr="00364DF1">
        <w:rPr>
          <w:i/>
          <w:iCs/>
          <w:sz w:val="20"/>
          <w:vertAlign w:val="subscript"/>
          <w:lang w:eastAsia="zh-CN"/>
        </w:rPr>
        <w:t>m</w:t>
      </w:r>
      <w:r w:rsidRPr="00364DF1">
        <w:rPr>
          <w:rFonts w:hint="eastAsia"/>
          <w:sz w:val="20"/>
          <w:lang w:eastAsia="zh-CN"/>
        </w:rPr>
        <w:t>≤</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sz w:val="20"/>
          <w:lang w:eastAsia="zh-CN"/>
        </w:rPr>
        <w:t>90°</w:t>
      </w:r>
      <w:r w:rsidRPr="00364DF1">
        <w:rPr>
          <w:rFonts w:hint="eastAsia"/>
          <w:sz w:val="20"/>
          <w:lang w:eastAsia="zh-CN"/>
        </w:rPr>
        <w:t>时</w:t>
      </w:r>
    </w:p>
    <w:p w:rsidR="00F16B29" w:rsidRPr="00364DF1" w:rsidRDefault="00F16B29" w:rsidP="00D462EB">
      <w:pPr>
        <w:ind w:firstLineChars="200" w:firstLine="400"/>
        <w:rPr>
          <w:sz w:val="20"/>
          <w:lang w:eastAsia="zh-CN"/>
        </w:rPr>
      </w:pPr>
      <w:r w:rsidRPr="00364DF1">
        <w:rPr>
          <w:rFonts w:hint="eastAsia"/>
          <w:sz w:val="20"/>
          <w:lang w:eastAsia="zh-CN"/>
        </w:rPr>
        <w:t>这种情况下，从地球站</w:t>
      </w:r>
      <w:r w:rsidR="000C351C" w:rsidRPr="00364DF1">
        <w:rPr>
          <w:rFonts w:hint="eastAsia"/>
          <w:sz w:val="20"/>
          <w:lang w:eastAsia="zh-CN"/>
        </w:rPr>
        <w:t>(</w:t>
      </w:r>
      <w:r w:rsidRPr="00364DF1">
        <w:rPr>
          <w:sz w:val="20"/>
        </w:rPr>
        <w:sym w:font="Symbol" w:char="F065"/>
      </w:r>
      <w:r w:rsidRPr="00364DF1">
        <w:rPr>
          <w:sz w:val="20"/>
          <w:vertAlign w:val="subscript"/>
          <w:lang w:eastAsia="zh-CN"/>
        </w:rPr>
        <w:t>v</w:t>
      </w:r>
      <w:r w:rsidRPr="00364DF1">
        <w:rPr>
          <w:sz w:val="20"/>
          <w:lang w:eastAsia="zh-CN"/>
        </w:rPr>
        <w:t>=0</w:t>
      </w:r>
      <w:r w:rsidR="000C351C" w:rsidRPr="00364DF1">
        <w:rPr>
          <w:rFonts w:hint="eastAsia"/>
          <w:sz w:val="20"/>
          <w:lang w:eastAsia="zh-CN"/>
        </w:rPr>
        <w:t>)</w:t>
      </w:r>
      <w:r w:rsidRPr="00364DF1">
        <w:rPr>
          <w:rFonts w:hint="eastAsia"/>
          <w:sz w:val="20"/>
          <w:lang w:eastAsia="zh-CN"/>
        </w:rPr>
        <w:t>所有方位的水平线上都可看见卫星。</w:t>
      </w:r>
    </w:p>
    <w:p w:rsidR="00F16B29" w:rsidRPr="00364DF1" w:rsidRDefault="00F16B29" w:rsidP="00A86D4F">
      <w:pPr>
        <w:rPr>
          <w:sz w:val="20"/>
          <w:lang w:eastAsia="zh-CN"/>
        </w:rPr>
      </w:pPr>
      <w:r w:rsidRPr="00364DF1">
        <w:rPr>
          <w:rFonts w:ascii="STKaiti" w:eastAsia="STKaiti" w:hAnsi="STKaiti" w:hint="eastAsia"/>
          <w:b/>
          <w:bCs/>
          <w:sz w:val="20"/>
          <w:lang w:eastAsia="zh-CN"/>
        </w:rPr>
        <w:t>实例</w:t>
      </w:r>
      <w:r w:rsidRPr="00364DF1">
        <w:rPr>
          <w:b/>
          <w:bCs/>
          <w:sz w:val="20"/>
          <w:lang w:eastAsia="zh-CN"/>
        </w:rPr>
        <w:t>6</w:t>
      </w:r>
      <w:r w:rsidRPr="00364DF1">
        <w:rPr>
          <w:rFonts w:hint="eastAsia"/>
          <w:sz w:val="20"/>
          <w:lang w:eastAsia="zh-CN"/>
        </w:rPr>
        <w:t>：</w:t>
      </w:r>
      <w:r w:rsidRPr="00364DF1">
        <w:rPr>
          <w:sz w:val="20"/>
          <w:lang w:eastAsia="zh-CN"/>
        </w:rPr>
        <w:tab/>
      </w:r>
      <w:r w:rsidRPr="00364DF1">
        <w:rPr>
          <w:rFonts w:hint="eastAsia"/>
          <w:sz w:val="20"/>
          <w:lang w:eastAsia="zh-CN"/>
        </w:rPr>
        <w:t>当</w:t>
      </w:r>
      <w:r w:rsidRPr="00364DF1">
        <w:rPr>
          <w:sz w:val="20"/>
        </w:rPr>
        <w:sym w:font="Symbol" w:char="F07A"/>
      </w:r>
      <w:r w:rsidRPr="00364DF1">
        <w:rPr>
          <w:i/>
          <w:iCs/>
          <w:sz w:val="20"/>
          <w:vertAlign w:val="subscript"/>
          <w:lang w:eastAsia="zh-CN"/>
        </w:rPr>
        <w:t>e</w:t>
      </w:r>
      <w:r w:rsidRPr="00364DF1">
        <w:rPr>
          <w:rFonts w:hint="eastAsia"/>
          <w:sz w:val="20"/>
          <w:lang w:eastAsia="zh-CN"/>
        </w:rPr>
        <w:t>＜</w:t>
      </w:r>
      <w:r w:rsidRPr="00364DF1">
        <w:rPr>
          <w:sz w:val="20"/>
        </w:rPr>
        <w:sym w:font="Symbol" w:char="F079"/>
      </w:r>
      <w:r w:rsidRPr="00364DF1">
        <w:rPr>
          <w:i/>
          <w:iCs/>
          <w:sz w:val="20"/>
          <w:vertAlign w:val="subscript"/>
          <w:lang w:eastAsia="zh-CN"/>
        </w:rPr>
        <w:t>m</w:t>
      </w:r>
      <w:r w:rsidRPr="00364DF1">
        <w:rPr>
          <w:sz w:val="20"/>
          <w:lang w:eastAsia="zh-CN"/>
        </w:rPr>
        <w:t>–</w:t>
      </w:r>
      <w:r w:rsidRPr="00364DF1">
        <w:rPr>
          <w:i/>
          <w:iCs/>
          <w:sz w:val="20"/>
          <w:lang w:eastAsia="zh-CN"/>
        </w:rPr>
        <w:t>i</w:t>
      </w:r>
      <w:r w:rsidRPr="00364DF1">
        <w:rPr>
          <w:i/>
          <w:iCs/>
          <w:sz w:val="20"/>
          <w:vertAlign w:val="subscript"/>
          <w:lang w:eastAsia="zh-CN"/>
        </w:rPr>
        <w:t>s</w:t>
      </w:r>
      <w:r w:rsidRPr="00364DF1">
        <w:rPr>
          <w:rFonts w:hint="eastAsia"/>
          <w:sz w:val="20"/>
          <w:lang w:eastAsia="zh-CN"/>
        </w:rPr>
        <w:t>时</w:t>
      </w:r>
    </w:p>
    <w:p w:rsidR="00F16B29" w:rsidRPr="00364DF1" w:rsidRDefault="00F16B29" w:rsidP="00D462EB">
      <w:pPr>
        <w:ind w:firstLineChars="200" w:firstLine="400"/>
        <w:rPr>
          <w:sz w:val="20"/>
          <w:lang w:eastAsia="zh-CN"/>
        </w:rPr>
      </w:pPr>
      <w:r w:rsidRPr="00364DF1">
        <w:rPr>
          <w:rFonts w:hint="eastAsia"/>
          <w:sz w:val="20"/>
          <w:lang w:eastAsia="zh-CN"/>
        </w:rPr>
        <w:t>这种情况可作为实例</w:t>
      </w:r>
      <w:r w:rsidRPr="00364DF1">
        <w:rPr>
          <w:sz w:val="20"/>
          <w:lang w:eastAsia="zh-CN"/>
        </w:rPr>
        <w:t>2</w:t>
      </w:r>
      <w:r w:rsidRPr="00364DF1">
        <w:rPr>
          <w:rFonts w:hint="eastAsia"/>
          <w:sz w:val="20"/>
          <w:lang w:eastAsia="zh-CN"/>
        </w:rPr>
        <w:t>、实例</w:t>
      </w:r>
      <w:r w:rsidRPr="00364DF1">
        <w:rPr>
          <w:sz w:val="20"/>
          <w:lang w:eastAsia="zh-CN"/>
        </w:rPr>
        <w:t>3</w:t>
      </w:r>
      <w:r w:rsidRPr="00364DF1">
        <w:rPr>
          <w:rFonts w:hint="eastAsia"/>
          <w:sz w:val="20"/>
          <w:lang w:eastAsia="zh-CN"/>
        </w:rPr>
        <w:t>或实例</w:t>
      </w:r>
      <w:r w:rsidRPr="00364DF1">
        <w:rPr>
          <w:sz w:val="20"/>
          <w:lang w:eastAsia="zh-CN"/>
        </w:rPr>
        <w:t>4</w:t>
      </w:r>
      <w:r w:rsidRPr="00364DF1">
        <w:rPr>
          <w:rFonts w:hint="eastAsia"/>
          <w:sz w:val="20"/>
          <w:lang w:eastAsia="zh-CN"/>
        </w:rPr>
        <w:t>的附加情况发生，只有在大于其他主方位的最小仰角时才可见卫星。</w:t>
      </w:r>
    </w:p>
    <w:p w:rsidR="00F16B29" w:rsidRPr="00364DF1" w:rsidRDefault="00F16B29" w:rsidP="00D462EB">
      <w:pPr>
        <w:ind w:firstLineChars="200" w:firstLine="400"/>
        <w:rPr>
          <w:sz w:val="20"/>
          <w:lang w:eastAsia="zh-CN"/>
        </w:rPr>
      </w:pPr>
      <w:r w:rsidRPr="00364DF1">
        <w:rPr>
          <w:rFonts w:hint="eastAsia"/>
          <w:sz w:val="20"/>
          <w:lang w:eastAsia="zh-CN"/>
        </w:rPr>
        <w:t>这种情况下，通过选择一系列</w:t>
      </w:r>
      <w:r w:rsidRPr="00364DF1">
        <w:rPr>
          <w:sz w:val="20"/>
        </w:rPr>
        <w:sym w:font="Symbol" w:char="F064"/>
      </w:r>
      <w:r w:rsidRPr="00364DF1">
        <w:rPr>
          <w:rFonts w:hint="eastAsia"/>
          <w:sz w:val="20"/>
          <w:lang w:eastAsia="zh-CN"/>
        </w:rPr>
        <w:t>值作为参量来确定其他主方位角及相应仰角，并按</w:t>
      </w:r>
      <w:r w:rsidRPr="00364DF1">
        <w:rPr>
          <w:sz w:val="20"/>
          <w:lang w:eastAsia="zh-CN"/>
        </w:rPr>
        <w:t>0</w:t>
      </w:r>
      <w:r w:rsidRPr="00364DF1">
        <w:rPr>
          <w:rFonts w:hint="eastAsia"/>
          <w:sz w:val="20"/>
          <w:lang w:eastAsia="zh-CN"/>
        </w:rPr>
        <w:t>至</w:t>
      </w:r>
      <w:r w:rsidRPr="00364DF1">
        <w:rPr>
          <w:sz w:val="20"/>
        </w:rPr>
        <w:sym w:font="Symbol" w:char="F064"/>
      </w:r>
      <w:r w:rsidRPr="00364DF1">
        <w:rPr>
          <w:sz w:val="20"/>
          <w:lang w:eastAsia="zh-CN"/>
        </w:rPr>
        <w:t>3</w:t>
      </w:r>
      <w:r w:rsidRPr="00364DF1">
        <w:rPr>
          <w:rFonts w:hint="eastAsia"/>
          <w:sz w:val="20"/>
          <w:lang w:eastAsia="zh-CN"/>
        </w:rPr>
        <w:t>统一间隔，适用于</w:t>
      </w:r>
      <w:r w:rsidR="000C351C" w:rsidRPr="00364DF1">
        <w:rPr>
          <w:rFonts w:hint="eastAsia"/>
          <w:sz w:val="20"/>
          <w:lang w:eastAsia="zh-CN"/>
        </w:rPr>
        <w:t>公式</w:t>
      </w:r>
      <w:r w:rsidRPr="00364DF1">
        <w:rPr>
          <w:sz w:val="20"/>
          <w:lang w:eastAsia="zh-CN"/>
        </w:rPr>
        <w:t>(</w:t>
      </w:r>
      <w:r w:rsidR="003548A4">
        <w:rPr>
          <w:rFonts w:hint="eastAsia"/>
          <w:sz w:val="20"/>
          <w:lang w:eastAsia="zh-CN"/>
        </w:rPr>
        <w:t>100</w:t>
      </w:r>
      <w:r w:rsidRPr="00364DF1">
        <w:rPr>
          <w:sz w:val="20"/>
          <w:lang w:eastAsia="zh-CN"/>
        </w:rPr>
        <w:t>)</w:t>
      </w:r>
      <w:r w:rsidRPr="00364DF1">
        <w:rPr>
          <w:rFonts w:hint="eastAsia"/>
          <w:sz w:val="20"/>
          <w:lang w:eastAsia="zh-CN"/>
        </w:rPr>
        <w:t>至</w:t>
      </w:r>
      <w:r w:rsidRPr="00364DF1">
        <w:rPr>
          <w:sz w:val="20"/>
          <w:lang w:eastAsia="zh-CN"/>
        </w:rPr>
        <w:t>(10</w:t>
      </w:r>
      <w:r w:rsidR="003548A4">
        <w:rPr>
          <w:rFonts w:hint="eastAsia"/>
          <w:sz w:val="20"/>
          <w:lang w:eastAsia="zh-CN"/>
        </w:rPr>
        <w:t>3</w:t>
      </w:r>
      <w:r w:rsidRPr="00364DF1">
        <w:rPr>
          <w:sz w:val="20"/>
          <w:lang w:eastAsia="zh-CN"/>
        </w:rPr>
        <w:t>)</w:t>
      </w:r>
      <w:r w:rsidRPr="00364DF1">
        <w:rPr>
          <w:rFonts w:hint="eastAsia"/>
          <w:sz w:val="20"/>
          <w:lang w:eastAsia="zh-CN"/>
        </w:rPr>
        <w:t>，但</w:t>
      </w:r>
      <w:r w:rsidRPr="00364DF1">
        <w:rPr>
          <w:i/>
          <w:iCs/>
          <w:sz w:val="20"/>
          <w:lang w:eastAsia="zh-CN"/>
        </w:rPr>
        <w:t>i</w:t>
      </w:r>
      <w:r w:rsidRPr="00364DF1">
        <w:rPr>
          <w:i/>
          <w:iCs/>
          <w:sz w:val="20"/>
          <w:vertAlign w:val="subscript"/>
          <w:lang w:eastAsia="zh-CN"/>
        </w:rPr>
        <w:t>s</w:t>
      </w:r>
      <w:r w:rsidRPr="00364DF1">
        <w:rPr>
          <w:rFonts w:hint="eastAsia"/>
          <w:sz w:val="20"/>
          <w:lang w:eastAsia="zh-CN"/>
        </w:rPr>
        <w:t>被</w:t>
      </w:r>
      <w:r w:rsidRPr="00364DF1">
        <w:rPr>
          <w:sz w:val="20"/>
          <w:lang w:eastAsia="zh-CN"/>
        </w:rPr>
        <w:t>–</w:t>
      </w:r>
      <w:r w:rsidRPr="00364DF1">
        <w:rPr>
          <w:i/>
          <w:iCs/>
          <w:sz w:val="20"/>
          <w:lang w:eastAsia="zh-CN"/>
        </w:rPr>
        <w:t>i</w:t>
      </w:r>
      <w:r w:rsidRPr="00364DF1">
        <w:rPr>
          <w:i/>
          <w:iCs/>
          <w:sz w:val="20"/>
          <w:vertAlign w:val="subscript"/>
          <w:lang w:eastAsia="zh-CN"/>
        </w:rPr>
        <w:t>s</w:t>
      </w:r>
      <w:r w:rsidRPr="00364DF1">
        <w:rPr>
          <w:rFonts w:hint="eastAsia"/>
          <w:sz w:val="20"/>
          <w:lang w:eastAsia="zh-CN"/>
        </w:rPr>
        <w:t>所代替。为此，各值之间的间隔不超过</w:t>
      </w:r>
      <w:r w:rsidRPr="00364DF1">
        <w:rPr>
          <w:sz w:val="20"/>
          <w:lang w:eastAsia="zh-CN"/>
        </w:rPr>
        <w:t>1.0°</w:t>
      </w:r>
      <w:r w:rsidRPr="00364DF1">
        <w:rPr>
          <w:rFonts w:hint="eastAsia"/>
          <w:sz w:val="20"/>
          <w:lang w:eastAsia="zh-CN"/>
        </w:rPr>
        <w:t>，且包括各端点。</w:t>
      </w:r>
    </w:p>
    <w:p w:rsidR="00421C0B" w:rsidRDefault="00421C0B" w:rsidP="00421C0B">
      <w:pPr>
        <w:pStyle w:val="Equation1"/>
      </w:pPr>
      <w:r w:rsidRPr="00382B3D">
        <w:rPr>
          <w:lang w:val="en-US" w:eastAsia="zh-CN"/>
        </w:rPr>
        <w:tab/>
      </w:r>
      <w:r w:rsidRPr="00382B3D">
        <w:rPr>
          <w:lang w:val="en-US" w:eastAsia="zh-CN"/>
        </w:rPr>
        <w:tab/>
      </w:r>
      <w:r w:rsidRPr="00312728">
        <w:rPr>
          <w:position w:val="-32"/>
        </w:rPr>
        <w:object w:dxaOrig="3660" w:dyaOrig="760">
          <v:shape id="_x0000_i1133" type="#_x0000_t75" style="width:183pt;height:37.5pt" o:ole="" fillcolor="window">
            <v:imagedata r:id="rId220" o:title=""/>
          </v:shape>
          <o:OLEObject Type="Embed" ProgID="Equation.3" ShapeID="_x0000_i1133" DrawAspect="Content" ObjectID="_1381744082" r:id="rId221"/>
        </w:object>
      </w:r>
    </w:p>
    <w:p w:rsidR="00F16B29" w:rsidRPr="00364DF1" w:rsidRDefault="00F16B29" w:rsidP="00A86D4F">
      <w:pPr>
        <w:pStyle w:val="Heading2"/>
        <w:rPr>
          <w:sz w:val="20"/>
          <w:lang w:eastAsia="zh-CN"/>
        </w:rPr>
      </w:pPr>
      <w:r w:rsidRPr="00364DF1">
        <w:rPr>
          <w:sz w:val="20"/>
          <w:lang w:eastAsia="zh-CN"/>
        </w:rPr>
        <w:t>1.2</w:t>
      </w:r>
      <w:r w:rsidRPr="00364DF1">
        <w:rPr>
          <w:sz w:val="20"/>
          <w:lang w:eastAsia="zh-CN"/>
        </w:rPr>
        <w:tab/>
      </w:r>
      <w:r w:rsidRPr="00364DF1">
        <w:rPr>
          <w:rFonts w:hint="eastAsia"/>
          <w:sz w:val="20"/>
          <w:lang w:eastAsia="zh-CN"/>
        </w:rPr>
        <w:t>从最小可视仰角剖面图确定最小及最大水平增益</w:t>
      </w:r>
    </w:p>
    <w:p w:rsidR="00F16B29" w:rsidRPr="00364DF1" w:rsidRDefault="00F16B29" w:rsidP="00D462EB">
      <w:pPr>
        <w:ind w:firstLineChars="200" w:firstLine="400"/>
        <w:rPr>
          <w:sz w:val="20"/>
          <w:lang w:eastAsia="zh-CN"/>
        </w:rPr>
      </w:pPr>
      <w:r w:rsidRPr="00364DF1">
        <w:rPr>
          <w:rFonts w:hint="eastAsia"/>
          <w:sz w:val="20"/>
          <w:lang w:eastAsia="zh-CN"/>
        </w:rPr>
        <w:t>地球站水平增益是通过最小复合仰角</w:t>
      </w:r>
      <w:r w:rsidR="000C351C" w:rsidRPr="00364DF1">
        <w:rPr>
          <w:rFonts w:hint="eastAsia"/>
          <w:sz w:val="20"/>
          <w:lang w:eastAsia="zh-CN"/>
        </w:rPr>
        <w:t>(</w:t>
      </w:r>
      <w:r w:rsidRPr="00364DF1">
        <w:rPr>
          <w:sz w:val="20"/>
        </w:rPr>
        <w:sym w:font="Symbol" w:char="F065"/>
      </w:r>
      <w:r w:rsidRPr="00364DF1">
        <w:rPr>
          <w:i/>
          <w:iCs/>
          <w:sz w:val="20"/>
          <w:vertAlign w:val="subscript"/>
          <w:lang w:eastAsia="zh-CN"/>
        </w:rPr>
        <w:t>c</w:t>
      </w:r>
      <w:r w:rsidR="000C351C" w:rsidRPr="00364DF1">
        <w:rPr>
          <w:rFonts w:hint="eastAsia"/>
          <w:sz w:val="20"/>
          <w:lang w:eastAsia="zh-CN"/>
        </w:rPr>
        <w:t>)</w:t>
      </w:r>
      <w:r w:rsidRPr="00364DF1">
        <w:rPr>
          <w:rFonts w:hint="eastAsia"/>
          <w:sz w:val="20"/>
          <w:lang w:eastAsia="zh-CN"/>
        </w:rPr>
        <w:t>的数值剖面图来确定的。在任何方位上，最小复合仰角都是该方位上的卫星最小可视仰角</w:t>
      </w:r>
      <w:r w:rsidR="000C351C" w:rsidRPr="00364DF1">
        <w:rPr>
          <w:rFonts w:hint="eastAsia"/>
          <w:sz w:val="20"/>
          <w:lang w:eastAsia="zh-CN"/>
        </w:rPr>
        <w:t>(</w:t>
      </w:r>
      <w:r w:rsidRPr="00364DF1">
        <w:rPr>
          <w:sz w:val="20"/>
        </w:rPr>
        <w:sym w:font="Symbol" w:char="F065"/>
      </w:r>
      <w:r w:rsidRPr="00364DF1">
        <w:rPr>
          <w:sz w:val="20"/>
          <w:vertAlign w:val="subscript"/>
          <w:lang w:eastAsia="zh-CN"/>
        </w:rPr>
        <w:t>v</w:t>
      </w:r>
      <w:r w:rsidR="000C351C" w:rsidRPr="00364DF1">
        <w:rPr>
          <w:rFonts w:hint="eastAsia"/>
          <w:sz w:val="20"/>
          <w:lang w:eastAsia="zh-CN"/>
        </w:rPr>
        <w:t>)</w:t>
      </w:r>
      <w:r w:rsidRPr="00364DF1">
        <w:rPr>
          <w:rFonts w:hint="eastAsia"/>
          <w:sz w:val="20"/>
          <w:lang w:eastAsia="zh-CN"/>
        </w:rPr>
        <w:t>及地球站最小仰角</w:t>
      </w:r>
      <w:r w:rsidR="000C351C" w:rsidRPr="00364DF1">
        <w:rPr>
          <w:rFonts w:hint="eastAsia"/>
          <w:sz w:val="20"/>
          <w:lang w:eastAsia="zh-CN"/>
        </w:rPr>
        <w:t>(</w:t>
      </w:r>
      <w:r w:rsidRPr="00364DF1">
        <w:rPr>
          <w:sz w:val="20"/>
        </w:rPr>
        <w:sym w:font="Symbol" w:char="F065"/>
      </w:r>
      <w:r w:rsidRPr="00364DF1">
        <w:rPr>
          <w:i/>
          <w:iCs/>
          <w:sz w:val="20"/>
          <w:vertAlign w:val="subscript"/>
          <w:lang w:eastAsia="zh-CN"/>
        </w:rPr>
        <w:t>sys</w:t>
      </w:r>
      <w:r w:rsidR="000C351C" w:rsidRPr="00364DF1">
        <w:rPr>
          <w:rFonts w:hint="eastAsia"/>
          <w:sz w:val="20"/>
          <w:lang w:eastAsia="zh-CN"/>
        </w:rPr>
        <w:t>)</w:t>
      </w:r>
      <w:r w:rsidRPr="00364DF1">
        <w:rPr>
          <w:rFonts w:hint="eastAsia"/>
          <w:sz w:val="20"/>
          <w:lang w:eastAsia="zh-CN"/>
        </w:rPr>
        <w:t>中较大的值。可以使用下面的程序确定每个所考虑的方位的水平天线增益的最大值与最小值。</w:t>
      </w:r>
    </w:p>
    <w:p w:rsidR="00F16B29" w:rsidRPr="00364DF1" w:rsidRDefault="00F16B29" w:rsidP="00D462EB">
      <w:pPr>
        <w:ind w:firstLineChars="200" w:firstLine="400"/>
        <w:rPr>
          <w:sz w:val="20"/>
          <w:lang w:eastAsia="zh-CN"/>
        </w:rPr>
      </w:pPr>
      <w:r w:rsidRPr="00364DF1">
        <w:rPr>
          <w:rFonts w:hint="eastAsia"/>
          <w:sz w:val="20"/>
          <w:lang w:eastAsia="zh-CN"/>
        </w:rPr>
        <w:t>可以使用下面的</w:t>
      </w:r>
      <w:r w:rsidR="000C351C" w:rsidRPr="00364DF1">
        <w:rPr>
          <w:rFonts w:hint="eastAsia"/>
          <w:sz w:val="20"/>
          <w:lang w:eastAsia="zh-CN"/>
        </w:rPr>
        <w:t>公式</w:t>
      </w:r>
      <w:r w:rsidRPr="00364DF1">
        <w:rPr>
          <w:rFonts w:hint="eastAsia"/>
          <w:sz w:val="20"/>
          <w:lang w:eastAsia="zh-CN"/>
        </w:rPr>
        <w:t>确定某方位角</w:t>
      </w:r>
      <w:r w:rsidRPr="00364DF1">
        <w:rPr>
          <w:sz w:val="20"/>
        </w:rPr>
        <w:sym w:font="Symbol" w:char="F061"/>
      </w:r>
      <w:r w:rsidRPr="00364DF1">
        <w:rPr>
          <w:rFonts w:hint="eastAsia"/>
          <w:sz w:val="20"/>
          <w:lang w:eastAsia="zh-CN"/>
        </w:rPr>
        <w:t>及水平仰角</w:t>
      </w:r>
      <w:r w:rsidRPr="00364DF1">
        <w:rPr>
          <w:sz w:val="20"/>
        </w:rPr>
        <w:sym w:font="Symbol" w:char="F065"/>
      </w:r>
      <w:r w:rsidRPr="00364DF1">
        <w:rPr>
          <w:i/>
          <w:iCs/>
          <w:sz w:val="20"/>
          <w:vertAlign w:val="subscript"/>
          <w:lang w:eastAsia="zh-CN"/>
        </w:rPr>
        <w:t>h</w:t>
      </w:r>
      <w:r w:rsidRPr="00364DF1">
        <w:rPr>
          <w:rFonts w:hint="eastAsia"/>
          <w:sz w:val="20"/>
          <w:lang w:eastAsia="zh-CN"/>
        </w:rPr>
        <w:t>处的水平剖面图与最小复合仰角剖面图某点之间的角距，其中最小复合仰角是处在一个方位角</w:t>
      </w:r>
      <w:r w:rsidRPr="00364DF1">
        <w:rPr>
          <w:sz w:val="20"/>
        </w:rPr>
        <w:sym w:font="Symbol" w:char="F061"/>
      </w:r>
      <w:r w:rsidRPr="00364DF1">
        <w:rPr>
          <w:i/>
          <w:iCs/>
          <w:sz w:val="20"/>
          <w:vertAlign w:val="subscript"/>
          <w:lang w:eastAsia="zh-CN"/>
        </w:rPr>
        <w:t>c</w:t>
      </w:r>
      <w:r w:rsidRPr="00364DF1">
        <w:rPr>
          <w:rFonts w:hint="eastAsia"/>
          <w:sz w:val="20"/>
          <w:lang w:eastAsia="zh-CN"/>
        </w:rPr>
        <w:t>的</w:t>
      </w:r>
      <w:r w:rsidRPr="00364DF1">
        <w:rPr>
          <w:sz w:val="20"/>
        </w:rPr>
        <w:sym w:font="Symbol" w:char="F065"/>
      </w:r>
      <w:r w:rsidRPr="00364DF1">
        <w:rPr>
          <w:i/>
          <w:iCs/>
          <w:sz w:val="20"/>
          <w:vertAlign w:val="subscript"/>
          <w:lang w:eastAsia="zh-CN"/>
        </w:rPr>
        <w:t>c</w:t>
      </w:r>
      <w:r w:rsidRPr="00364DF1">
        <w:rPr>
          <w:rFonts w:hint="eastAsia"/>
          <w:sz w:val="20"/>
          <w:lang w:eastAsia="zh-CN"/>
        </w:rPr>
        <w:t>：</w:t>
      </w:r>
    </w:p>
    <w:p w:rsidR="00421C0B" w:rsidRPr="00382B3D" w:rsidRDefault="00421C0B" w:rsidP="00421C0B">
      <w:pPr>
        <w:pStyle w:val="Equation1"/>
        <w:rPr>
          <w:lang w:val="es-ES_tradnl"/>
        </w:rPr>
      </w:pPr>
      <w:r>
        <w:rPr>
          <w:rFonts w:ascii="Symbol" w:hAnsi="Symbol"/>
          <w:lang w:val="en-US" w:eastAsia="zh-CN"/>
        </w:rPr>
        <w:tab/>
      </w:r>
      <w:r>
        <w:rPr>
          <w:rFonts w:ascii="Symbol" w:hAnsi="Symbol"/>
        </w:rPr>
        <w:sym w:font="Symbol" w:char="F06A"/>
      </w:r>
      <w:r w:rsidRPr="00382B3D">
        <w:rPr>
          <w:lang w:val="es-ES_tradnl"/>
        </w:rPr>
        <w:t>(</w:t>
      </w:r>
      <w:r>
        <w:rPr>
          <w:rFonts w:ascii="Symbol" w:hAnsi="Symbol"/>
        </w:rPr>
        <w:sym w:font="Symbol" w:char="F061"/>
      </w:r>
      <w:r w:rsidRPr="00382B3D">
        <w:rPr>
          <w:lang w:val="es-ES_tradnl"/>
        </w:rPr>
        <w:t xml:space="preserve">, </w:t>
      </w:r>
      <w:r>
        <w:rPr>
          <w:rFonts w:ascii="Symbol" w:hAnsi="Symbol"/>
        </w:rPr>
        <w:sym w:font="Symbol" w:char="F061"/>
      </w:r>
      <w:r w:rsidRPr="00382B3D">
        <w:rPr>
          <w:i/>
          <w:iCs/>
          <w:position w:val="-4"/>
          <w:lang w:val="es-ES_tradnl"/>
        </w:rPr>
        <w:t>c</w:t>
      </w:r>
      <w:r w:rsidRPr="00382B3D">
        <w:rPr>
          <w:lang w:val="es-ES_tradnl"/>
        </w:rPr>
        <w:t>) </w:t>
      </w:r>
      <w:r>
        <w:rPr>
          <w:rFonts w:ascii="Symbol" w:hAnsi="Symbol"/>
        </w:rPr>
        <w:t></w:t>
      </w:r>
      <w:r w:rsidRPr="00382B3D">
        <w:rPr>
          <w:lang w:val="es-ES_tradnl"/>
        </w:rPr>
        <w:t xml:space="preserve"> arccos [sin </w:t>
      </w:r>
      <w:r>
        <w:rPr>
          <w:rFonts w:ascii="Symbol" w:hAnsi="Symbol"/>
        </w:rPr>
        <w:sym w:font="Symbol" w:char="F065"/>
      </w:r>
      <w:r w:rsidRPr="00382B3D">
        <w:rPr>
          <w:i/>
          <w:iCs/>
          <w:position w:val="-4"/>
          <w:lang w:val="es-ES_tradnl"/>
        </w:rPr>
        <w:t>h</w:t>
      </w:r>
      <w:r w:rsidRPr="00382B3D">
        <w:rPr>
          <w:sz w:val="16"/>
          <w:lang w:val="es-ES_tradnl"/>
        </w:rPr>
        <w:t> </w:t>
      </w:r>
      <w:r w:rsidRPr="00382B3D">
        <w:rPr>
          <w:lang w:val="es-ES_tradnl"/>
        </w:rPr>
        <w:t>(</w:t>
      </w:r>
      <w:r>
        <w:rPr>
          <w:rFonts w:ascii="Symbol" w:hAnsi="Symbol"/>
        </w:rPr>
        <w:sym w:font="Symbol" w:char="F061"/>
      </w:r>
      <w:r w:rsidRPr="00382B3D">
        <w:rPr>
          <w:lang w:val="es-ES_tradnl"/>
        </w:rPr>
        <w:t>) sin (</w:t>
      </w:r>
      <w:r>
        <w:rPr>
          <w:rFonts w:ascii="Symbol" w:hAnsi="Symbol"/>
        </w:rPr>
        <w:sym w:font="Symbol" w:char="F065"/>
      </w:r>
      <w:r w:rsidRPr="00382B3D">
        <w:rPr>
          <w:i/>
          <w:iCs/>
          <w:position w:val="-4"/>
          <w:lang w:val="es-ES_tradnl"/>
        </w:rPr>
        <w:t>c</w:t>
      </w:r>
      <w:r w:rsidRPr="00382B3D">
        <w:rPr>
          <w:sz w:val="16"/>
          <w:lang w:val="es-ES_tradnl"/>
        </w:rPr>
        <w:t> </w:t>
      </w:r>
      <w:r w:rsidRPr="00382B3D">
        <w:rPr>
          <w:lang w:val="es-ES_tradnl"/>
        </w:rPr>
        <w:t>(</w:t>
      </w:r>
      <w:r>
        <w:rPr>
          <w:rFonts w:ascii="Symbol" w:hAnsi="Symbol"/>
        </w:rPr>
        <w:sym w:font="Symbol" w:char="F061"/>
      </w:r>
      <w:r w:rsidRPr="00382B3D">
        <w:rPr>
          <w:i/>
          <w:iCs/>
          <w:position w:val="-4"/>
          <w:lang w:val="es-ES_tradnl"/>
        </w:rPr>
        <w:t>c</w:t>
      </w:r>
      <w:r w:rsidRPr="00382B3D">
        <w:rPr>
          <w:lang w:val="es-ES_tradnl"/>
        </w:rPr>
        <w:t xml:space="preserve">)) </w:t>
      </w:r>
      <w:r>
        <w:rPr>
          <w:rFonts w:ascii="Symbol" w:hAnsi="Symbol"/>
        </w:rPr>
        <w:t></w:t>
      </w:r>
      <w:r w:rsidRPr="00382B3D">
        <w:rPr>
          <w:lang w:val="es-ES_tradnl"/>
        </w:rPr>
        <w:t xml:space="preserve"> cos </w:t>
      </w:r>
      <w:r>
        <w:rPr>
          <w:rFonts w:ascii="Symbol" w:hAnsi="Symbol"/>
        </w:rPr>
        <w:sym w:font="Symbol" w:char="F065"/>
      </w:r>
      <w:r w:rsidRPr="00382B3D">
        <w:rPr>
          <w:i/>
          <w:iCs/>
          <w:position w:val="-4"/>
          <w:lang w:val="es-ES_tradnl"/>
        </w:rPr>
        <w:t>h</w:t>
      </w:r>
      <w:r w:rsidRPr="00382B3D">
        <w:rPr>
          <w:sz w:val="16"/>
          <w:lang w:val="es-ES_tradnl"/>
        </w:rPr>
        <w:t> </w:t>
      </w:r>
      <w:r w:rsidRPr="00382B3D">
        <w:rPr>
          <w:lang w:val="es-ES_tradnl"/>
        </w:rPr>
        <w:t>(</w:t>
      </w:r>
      <w:r>
        <w:rPr>
          <w:rFonts w:ascii="Symbol" w:hAnsi="Symbol"/>
        </w:rPr>
        <w:sym w:font="Symbol" w:char="F061"/>
      </w:r>
      <w:r w:rsidRPr="00382B3D">
        <w:rPr>
          <w:lang w:val="es-ES_tradnl"/>
        </w:rPr>
        <w:t>) cos (</w:t>
      </w:r>
      <w:r>
        <w:rPr>
          <w:rFonts w:ascii="Symbol" w:hAnsi="Symbol"/>
        </w:rPr>
        <w:sym w:font="Symbol" w:char="F065"/>
      </w:r>
      <w:r w:rsidRPr="00382B3D">
        <w:rPr>
          <w:i/>
          <w:iCs/>
          <w:position w:val="-4"/>
          <w:lang w:val="es-ES_tradnl"/>
        </w:rPr>
        <w:t>c</w:t>
      </w:r>
      <w:r w:rsidRPr="00382B3D">
        <w:rPr>
          <w:sz w:val="16"/>
          <w:lang w:val="es-ES_tradnl"/>
        </w:rPr>
        <w:t> </w:t>
      </w:r>
      <w:r w:rsidRPr="00382B3D">
        <w:rPr>
          <w:lang w:val="es-ES_tradnl"/>
        </w:rPr>
        <w:t>(</w:t>
      </w:r>
      <w:r>
        <w:rPr>
          <w:rFonts w:ascii="Symbol" w:hAnsi="Symbol"/>
        </w:rPr>
        <w:sym w:font="Symbol" w:char="F061"/>
      </w:r>
      <w:r w:rsidRPr="00382B3D">
        <w:rPr>
          <w:i/>
          <w:iCs/>
          <w:position w:val="-4"/>
          <w:lang w:val="es-ES_tradnl"/>
        </w:rPr>
        <w:t>c</w:t>
      </w:r>
      <w:r w:rsidRPr="00382B3D">
        <w:rPr>
          <w:lang w:val="es-ES_tradnl"/>
        </w:rPr>
        <w:t>)) cos (</w:t>
      </w:r>
      <w:r>
        <w:rPr>
          <w:rFonts w:ascii="Symbol" w:hAnsi="Symbol"/>
        </w:rPr>
        <w:sym w:font="Symbol" w:char="F061"/>
      </w:r>
      <w:r w:rsidRPr="00382B3D">
        <w:rPr>
          <w:lang w:val="es-ES_tradnl"/>
        </w:rPr>
        <w:t xml:space="preserve"> </w:t>
      </w:r>
      <w:r w:rsidRPr="00382B3D">
        <w:rPr>
          <w:i/>
          <w:iCs/>
          <w:lang w:val="es-ES_tradnl"/>
        </w:rPr>
        <w:t>–</w:t>
      </w:r>
      <w:r w:rsidRPr="00382B3D">
        <w:rPr>
          <w:lang w:val="es-ES_tradnl"/>
        </w:rPr>
        <w:t xml:space="preserve"> </w:t>
      </w:r>
      <w:r>
        <w:rPr>
          <w:rFonts w:ascii="Symbol" w:hAnsi="Symbol"/>
        </w:rPr>
        <w:sym w:font="Symbol" w:char="F061"/>
      </w:r>
      <w:r w:rsidRPr="00382B3D">
        <w:rPr>
          <w:i/>
          <w:iCs/>
          <w:position w:val="-4"/>
          <w:lang w:val="es-ES_tradnl"/>
        </w:rPr>
        <w:t>c</w:t>
      </w:r>
      <w:r w:rsidRPr="00382B3D">
        <w:rPr>
          <w:lang w:val="es-ES_tradnl"/>
        </w:rPr>
        <w:t>)]</w:t>
      </w:r>
      <w:r w:rsidRPr="00382B3D">
        <w:rPr>
          <w:lang w:val="es-ES_tradnl"/>
        </w:rPr>
        <w:tab/>
        <w:t>(104)</w:t>
      </w:r>
    </w:p>
    <w:p w:rsidR="00F16B29" w:rsidRPr="00364DF1" w:rsidRDefault="00F16B29" w:rsidP="00A86D4F">
      <w:pPr>
        <w:rPr>
          <w:sz w:val="20"/>
          <w:lang w:eastAsia="zh-CN"/>
        </w:rPr>
      </w:pPr>
      <w:r w:rsidRPr="00364DF1">
        <w:rPr>
          <w:rFonts w:hint="eastAsia"/>
          <w:sz w:val="20"/>
          <w:lang w:eastAsia="zh-CN"/>
        </w:rPr>
        <w:t>其中：</w:t>
      </w:r>
    </w:p>
    <w:p w:rsidR="00F16B29" w:rsidRPr="00A803C4" w:rsidRDefault="00F16B29" w:rsidP="00A803C4">
      <w:pPr>
        <w:pStyle w:val="Equationlegend"/>
        <w:tabs>
          <w:tab w:val="clear" w:pos="1701"/>
          <w:tab w:val="left" w:pos="1134"/>
        </w:tabs>
        <w:rPr>
          <w:iCs/>
          <w:sz w:val="20"/>
          <w:lang w:eastAsia="zh-CN"/>
        </w:rPr>
      </w:pPr>
      <w:r w:rsidRPr="00A710E1">
        <w:rPr>
          <w:iCs/>
          <w:sz w:val="20"/>
          <w:lang w:eastAsia="zh-CN"/>
        </w:rPr>
        <w:tab/>
      </w:r>
      <w:r w:rsidR="00A803C4" w:rsidRPr="00A803C4">
        <w:rPr>
          <w:rFonts w:ascii="Symbol" w:hAnsi="Symbol"/>
          <w:sz w:val="20"/>
        </w:rPr>
        <w:sym w:font="Symbol" w:char="F061"/>
      </w:r>
      <w:r w:rsidR="00A803C4" w:rsidRPr="00A803C4">
        <w:rPr>
          <w:sz w:val="20"/>
          <w:lang w:eastAsia="zh-CN"/>
        </w:rPr>
        <w:t>:</w:t>
      </w:r>
      <w:r w:rsidRPr="00A803C4">
        <w:rPr>
          <w:iCs/>
          <w:sz w:val="20"/>
          <w:lang w:eastAsia="zh-CN"/>
        </w:rPr>
        <w:tab/>
      </w:r>
      <w:r w:rsidRPr="00A803C4">
        <w:rPr>
          <w:rFonts w:hint="eastAsia"/>
          <w:iCs/>
          <w:sz w:val="20"/>
          <w:lang w:eastAsia="zh-CN"/>
        </w:rPr>
        <w:t>所考虑的方向的方位角</w:t>
      </w:r>
    </w:p>
    <w:p w:rsidR="00F16B29" w:rsidRPr="00A803C4" w:rsidRDefault="00F16B29" w:rsidP="00A803C4">
      <w:pPr>
        <w:pStyle w:val="Equationlegend"/>
        <w:tabs>
          <w:tab w:val="clear" w:pos="1701"/>
          <w:tab w:val="left" w:pos="1134"/>
        </w:tabs>
        <w:rPr>
          <w:iCs/>
          <w:sz w:val="20"/>
          <w:lang w:eastAsia="zh-CN"/>
        </w:rPr>
      </w:pPr>
      <w:r w:rsidRPr="00A803C4">
        <w:rPr>
          <w:iCs/>
          <w:sz w:val="20"/>
          <w:lang w:eastAsia="zh-CN"/>
        </w:rPr>
        <w:tab/>
      </w:r>
      <w:r w:rsidR="00A803C4" w:rsidRPr="00A803C4">
        <w:rPr>
          <w:rFonts w:ascii="Symbol" w:hAnsi="Symbol"/>
          <w:sz w:val="20"/>
          <w:lang w:eastAsia="zh-CN"/>
        </w:rPr>
        <w:t></w:t>
      </w:r>
      <w:r w:rsidR="00A803C4" w:rsidRPr="00A803C4">
        <w:rPr>
          <w:i/>
          <w:iCs/>
          <w:position w:val="-4"/>
          <w:sz w:val="20"/>
          <w:lang w:eastAsia="zh-CN"/>
        </w:rPr>
        <w:t>h</w:t>
      </w:r>
      <w:r w:rsidR="00A803C4" w:rsidRPr="00A803C4">
        <w:rPr>
          <w:sz w:val="20"/>
          <w:lang w:eastAsia="zh-CN"/>
        </w:rPr>
        <w:t> (</w:t>
      </w:r>
      <w:r w:rsidR="00A803C4" w:rsidRPr="00A803C4">
        <w:rPr>
          <w:rFonts w:ascii="Symbol" w:hAnsi="Symbol"/>
          <w:iCs/>
          <w:sz w:val="20"/>
          <w:lang w:eastAsia="zh-CN"/>
        </w:rPr>
        <w:t></w:t>
      </w:r>
      <w:r w:rsidR="00A803C4" w:rsidRPr="00A803C4">
        <w:rPr>
          <w:rFonts w:ascii="Symbol" w:hAnsi="Symbol"/>
          <w:iCs/>
          <w:sz w:val="20"/>
          <w:lang w:eastAsia="zh-CN"/>
        </w:rPr>
        <w:t></w:t>
      </w:r>
      <w:r w:rsidR="00A803C4" w:rsidRPr="00A803C4">
        <w:rPr>
          <w:sz w:val="20"/>
          <w:lang w:eastAsia="zh-CN"/>
        </w:rPr>
        <w:t>:</w:t>
      </w:r>
      <w:r w:rsidRPr="00A803C4">
        <w:rPr>
          <w:iCs/>
          <w:sz w:val="20"/>
          <w:lang w:eastAsia="zh-CN"/>
        </w:rPr>
        <w:tab/>
      </w:r>
      <w:r w:rsidRPr="00A803C4">
        <w:rPr>
          <w:rFonts w:hint="eastAsia"/>
          <w:iCs/>
          <w:sz w:val="20"/>
          <w:lang w:eastAsia="zh-CN"/>
        </w:rPr>
        <w:t>所考虑的方位</w:t>
      </w:r>
      <w:r w:rsidRPr="00A803C4">
        <w:rPr>
          <w:iCs/>
          <w:sz w:val="20"/>
        </w:rPr>
        <w:sym w:font="Symbol" w:char="F061"/>
      </w:r>
      <w:r w:rsidRPr="00A803C4">
        <w:rPr>
          <w:rFonts w:hint="eastAsia"/>
          <w:iCs/>
          <w:sz w:val="20"/>
          <w:lang w:eastAsia="zh-CN"/>
        </w:rPr>
        <w:t>的水平仰角</w:t>
      </w:r>
    </w:p>
    <w:p w:rsidR="00F16B29" w:rsidRPr="00A803C4" w:rsidRDefault="00F16B29" w:rsidP="00A803C4">
      <w:pPr>
        <w:pStyle w:val="Equationlegend"/>
        <w:tabs>
          <w:tab w:val="clear" w:pos="1701"/>
          <w:tab w:val="left" w:pos="1134"/>
        </w:tabs>
        <w:rPr>
          <w:iCs/>
          <w:sz w:val="20"/>
          <w:lang w:eastAsia="zh-CN"/>
        </w:rPr>
      </w:pPr>
      <w:r w:rsidRPr="00A803C4">
        <w:rPr>
          <w:iCs/>
          <w:sz w:val="20"/>
          <w:lang w:eastAsia="zh-CN"/>
        </w:rPr>
        <w:tab/>
      </w:r>
      <w:r w:rsidR="00A803C4" w:rsidRPr="00A803C4">
        <w:rPr>
          <w:rFonts w:ascii="Symbol" w:hAnsi="Symbol"/>
          <w:iCs/>
          <w:sz w:val="20"/>
          <w:lang w:eastAsia="zh-CN"/>
        </w:rPr>
        <w:t></w:t>
      </w:r>
      <w:r w:rsidR="00A803C4" w:rsidRPr="00A803C4">
        <w:rPr>
          <w:i/>
          <w:iCs/>
          <w:position w:val="-4"/>
          <w:sz w:val="20"/>
          <w:lang w:eastAsia="zh-CN"/>
        </w:rPr>
        <w:t>c</w:t>
      </w:r>
      <w:r w:rsidR="00A803C4" w:rsidRPr="00A803C4">
        <w:rPr>
          <w:sz w:val="20"/>
          <w:lang w:eastAsia="zh-CN"/>
        </w:rPr>
        <w:t xml:space="preserve"> (</w:t>
      </w:r>
      <w:r w:rsidR="00A803C4" w:rsidRPr="00A803C4">
        <w:rPr>
          <w:rFonts w:ascii="Symbol" w:hAnsi="Symbol"/>
          <w:iCs/>
          <w:sz w:val="20"/>
          <w:lang w:eastAsia="zh-CN"/>
        </w:rPr>
        <w:t></w:t>
      </w:r>
      <w:r w:rsidR="00A803C4" w:rsidRPr="00A803C4">
        <w:rPr>
          <w:i/>
          <w:iCs/>
          <w:position w:val="-4"/>
          <w:sz w:val="20"/>
          <w:lang w:eastAsia="zh-CN"/>
        </w:rPr>
        <w:t>c</w:t>
      </w:r>
      <w:r w:rsidR="00A803C4" w:rsidRPr="00A803C4">
        <w:rPr>
          <w:sz w:val="20"/>
          <w:lang w:eastAsia="zh-CN"/>
        </w:rPr>
        <w:t>):</w:t>
      </w:r>
      <w:r w:rsidR="00421C0B" w:rsidRPr="00A803C4">
        <w:rPr>
          <w:rFonts w:hint="eastAsia"/>
          <w:iCs/>
          <w:sz w:val="20"/>
          <w:lang w:eastAsia="zh-CN"/>
        </w:rPr>
        <w:tab/>
      </w:r>
      <w:r w:rsidRPr="00A803C4">
        <w:rPr>
          <w:rFonts w:hint="eastAsia"/>
          <w:iCs/>
          <w:sz w:val="20"/>
          <w:lang w:eastAsia="zh-CN"/>
        </w:rPr>
        <w:t>所考虑的方位</w:t>
      </w:r>
      <w:r w:rsidRPr="00A803C4">
        <w:rPr>
          <w:iCs/>
          <w:sz w:val="20"/>
        </w:rPr>
        <w:sym w:font="Symbol" w:char="F061"/>
      </w:r>
      <w:r w:rsidRPr="00A803C4">
        <w:rPr>
          <w:iCs/>
          <w:sz w:val="20"/>
          <w:lang w:eastAsia="zh-CN"/>
        </w:rPr>
        <w:t>c</w:t>
      </w:r>
      <w:r w:rsidRPr="00A803C4">
        <w:rPr>
          <w:rFonts w:hint="eastAsia"/>
          <w:iCs/>
          <w:sz w:val="20"/>
          <w:lang w:eastAsia="zh-CN"/>
        </w:rPr>
        <w:t>的最小复合仰角</w:t>
      </w:r>
    </w:p>
    <w:p w:rsidR="00F16B29" w:rsidRPr="00A803C4" w:rsidRDefault="00F16B29" w:rsidP="00A803C4">
      <w:pPr>
        <w:pStyle w:val="Equationlegend"/>
        <w:tabs>
          <w:tab w:val="clear" w:pos="1701"/>
          <w:tab w:val="left" w:pos="1134"/>
        </w:tabs>
        <w:rPr>
          <w:iCs/>
          <w:sz w:val="20"/>
          <w:lang w:eastAsia="zh-CN"/>
        </w:rPr>
      </w:pPr>
      <w:r w:rsidRPr="00A803C4">
        <w:rPr>
          <w:iCs/>
          <w:sz w:val="20"/>
          <w:lang w:eastAsia="zh-CN"/>
        </w:rPr>
        <w:tab/>
      </w:r>
      <w:r w:rsidR="00A803C4" w:rsidRPr="00A803C4">
        <w:rPr>
          <w:rFonts w:ascii="Symbol" w:hAnsi="Symbol"/>
          <w:sz w:val="20"/>
        </w:rPr>
        <w:sym w:font="Symbol" w:char="F061"/>
      </w:r>
      <w:r w:rsidR="00A803C4" w:rsidRPr="00A803C4">
        <w:rPr>
          <w:i/>
          <w:iCs/>
          <w:position w:val="-4"/>
          <w:sz w:val="20"/>
          <w:lang w:eastAsia="zh-CN"/>
        </w:rPr>
        <w:t>c</w:t>
      </w:r>
      <w:r w:rsidR="00A803C4" w:rsidRPr="00A803C4">
        <w:rPr>
          <w:sz w:val="20"/>
          <w:lang w:eastAsia="zh-CN"/>
        </w:rPr>
        <w:t>:</w:t>
      </w:r>
      <w:r w:rsidRPr="00A803C4">
        <w:rPr>
          <w:iCs/>
          <w:sz w:val="20"/>
          <w:lang w:eastAsia="zh-CN"/>
        </w:rPr>
        <w:tab/>
      </w:r>
      <w:r w:rsidRPr="00A803C4">
        <w:rPr>
          <w:rFonts w:hint="eastAsia"/>
          <w:iCs/>
          <w:sz w:val="20"/>
          <w:lang w:eastAsia="zh-CN"/>
        </w:rPr>
        <w:t>与</w:t>
      </w:r>
      <w:r w:rsidRPr="00A803C4">
        <w:rPr>
          <w:iCs/>
          <w:sz w:val="20"/>
        </w:rPr>
        <w:sym w:font="Symbol" w:char="F065"/>
      </w:r>
      <w:r w:rsidRPr="00A803C4">
        <w:rPr>
          <w:iCs/>
          <w:sz w:val="20"/>
          <w:lang w:eastAsia="zh-CN"/>
        </w:rPr>
        <w:t>c</w:t>
      </w:r>
      <w:r w:rsidRPr="00A803C4">
        <w:rPr>
          <w:rFonts w:hint="eastAsia"/>
          <w:iCs/>
          <w:sz w:val="20"/>
          <w:lang w:eastAsia="zh-CN"/>
        </w:rPr>
        <w:t>相对应的方位</w:t>
      </w:r>
    </w:p>
    <w:p w:rsidR="00A710E1" w:rsidRDefault="00F16B29" w:rsidP="00364DF1">
      <w:pPr>
        <w:tabs>
          <w:tab w:val="clear" w:pos="794"/>
          <w:tab w:val="clear" w:pos="1191"/>
          <w:tab w:val="clear" w:pos="1588"/>
          <w:tab w:val="clear" w:pos="1985"/>
        </w:tabs>
        <w:overflowPunct/>
        <w:autoSpaceDE/>
        <w:autoSpaceDN/>
        <w:adjustRightInd/>
        <w:ind w:firstLineChars="200" w:firstLine="400"/>
        <w:jc w:val="left"/>
        <w:textAlignment w:val="auto"/>
        <w:rPr>
          <w:sz w:val="20"/>
          <w:lang w:eastAsia="zh-CN"/>
        </w:rPr>
      </w:pPr>
      <w:r w:rsidRPr="00364DF1">
        <w:rPr>
          <w:rFonts w:hint="eastAsia"/>
          <w:sz w:val="20"/>
          <w:lang w:eastAsia="zh-CN"/>
        </w:rPr>
        <w:t>所考虑方位的分隔角最小值</w:t>
      </w:r>
      <w:r w:rsidRPr="00364DF1">
        <w:rPr>
          <w:sz w:val="20"/>
        </w:rPr>
        <w:sym w:font="Symbol" w:char="F06A"/>
      </w:r>
      <w:r w:rsidRPr="00364DF1">
        <w:rPr>
          <w:i/>
          <w:iCs/>
          <w:sz w:val="20"/>
          <w:vertAlign w:val="subscript"/>
          <w:lang w:eastAsia="zh-CN"/>
        </w:rPr>
        <w:t>min</w:t>
      </w:r>
      <w:r w:rsidRPr="00364DF1">
        <w:rPr>
          <w:rFonts w:hint="eastAsia"/>
          <w:sz w:val="20"/>
          <w:lang w:eastAsia="zh-CN"/>
        </w:rPr>
        <w:t>是通过确定任何方位角</w:t>
      </w:r>
      <w:r w:rsidRPr="00364DF1">
        <w:rPr>
          <w:sz w:val="20"/>
        </w:rPr>
        <w:sym w:font="Symbol" w:char="F061"/>
      </w:r>
      <w:r w:rsidRPr="00364DF1">
        <w:rPr>
          <w:i/>
          <w:iCs/>
          <w:sz w:val="20"/>
          <w:vertAlign w:val="subscript"/>
          <w:lang w:eastAsia="zh-CN"/>
        </w:rPr>
        <w:t>c</w:t>
      </w:r>
      <w:r w:rsidRPr="00364DF1">
        <w:rPr>
          <w:rFonts w:hint="eastAsia"/>
          <w:sz w:val="20"/>
          <w:lang w:eastAsia="zh-CN"/>
        </w:rPr>
        <w:t>的最小值</w:t>
      </w:r>
      <w:r w:rsidRPr="00364DF1">
        <w:rPr>
          <w:sz w:val="20"/>
        </w:rPr>
        <w:sym w:font="Symbol" w:char="F06A"/>
      </w:r>
      <w:r w:rsidRPr="00364DF1">
        <w:rPr>
          <w:sz w:val="20"/>
          <w:lang w:eastAsia="zh-CN"/>
        </w:rPr>
        <w:t>(</w:t>
      </w:r>
      <w:r w:rsidRPr="00364DF1">
        <w:rPr>
          <w:sz w:val="20"/>
        </w:rPr>
        <w:sym w:font="Symbol" w:char="F061"/>
      </w:r>
      <w:r w:rsidRPr="00364DF1">
        <w:rPr>
          <w:rFonts w:hint="eastAsia"/>
          <w:sz w:val="20"/>
          <w:lang w:eastAsia="zh-CN"/>
        </w:rPr>
        <w:t>，</w:t>
      </w:r>
      <w:r w:rsidRPr="00364DF1">
        <w:rPr>
          <w:sz w:val="20"/>
        </w:rPr>
        <w:sym w:font="Symbol" w:char="F061"/>
      </w:r>
      <w:r w:rsidRPr="00364DF1">
        <w:rPr>
          <w:i/>
          <w:iCs/>
          <w:sz w:val="20"/>
          <w:vertAlign w:val="subscript"/>
          <w:lang w:eastAsia="zh-CN"/>
        </w:rPr>
        <w:t>c</w:t>
      </w:r>
      <w:r w:rsidRPr="00364DF1">
        <w:rPr>
          <w:sz w:val="20"/>
          <w:lang w:eastAsia="zh-CN"/>
        </w:rPr>
        <w:t>)</w:t>
      </w:r>
      <w:r w:rsidRPr="00364DF1">
        <w:rPr>
          <w:rFonts w:hint="eastAsia"/>
          <w:sz w:val="20"/>
          <w:lang w:eastAsia="zh-CN"/>
        </w:rPr>
        <w:t>来确定的；而最大值</w:t>
      </w:r>
      <w:r w:rsidRPr="00364DF1">
        <w:rPr>
          <w:sz w:val="20"/>
        </w:rPr>
        <w:sym w:font="Symbol" w:char="F06A"/>
      </w:r>
      <w:r w:rsidRPr="00364DF1">
        <w:rPr>
          <w:i/>
          <w:iCs/>
          <w:sz w:val="20"/>
          <w:vertAlign w:val="subscript"/>
          <w:lang w:eastAsia="zh-CN"/>
        </w:rPr>
        <w:t>max</w:t>
      </w:r>
      <w:r w:rsidRPr="00364DF1">
        <w:rPr>
          <w:rFonts w:hint="eastAsia"/>
          <w:sz w:val="20"/>
          <w:lang w:eastAsia="zh-CN"/>
        </w:rPr>
        <w:t>则是通过确定任何方位角</w:t>
      </w:r>
      <w:r w:rsidRPr="00364DF1">
        <w:rPr>
          <w:sz w:val="20"/>
        </w:rPr>
        <w:sym w:font="Symbol" w:char="F061"/>
      </w:r>
      <w:r w:rsidRPr="00364DF1">
        <w:rPr>
          <w:i/>
          <w:iCs/>
          <w:sz w:val="20"/>
          <w:vertAlign w:val="subscript"/>
          <w:lang w:eastAsia="zh-CN"/>
        </w:rPr>
        <w:t>c</w:t>
      </w:r>
      <w:r w:rsidRPr="00364DF1">
        <w:rPr>
          <w:rFonts w:hint="eastAsia"/>
          <w:sz w:val="20"/>
          <w:lang w:eastAsia="zh-CN"/>
        </w:rPr>
        <w:t>的最大值</w:t>
      </w:r>
      <w:r w:rsidRPr="00364DF1">
        <w:rPr>
          <w:sz w:val="20"/>
        </w:rPr>
        <w:sym w:font="Symbol" w:char="F06A"/>
      </w:r>
      <w:r w:rsidRPr="00364DF1">
        <w:rPr>
          <w:sz w:val="20"/>
          <w:lang w:eastAsia="zh-CN"/>
        </w:rPr>
        <w:t>(</w:t>
      </w:r>
      <w:r w:rsidRPr="00364DF1">
        <w:rPr>
          <w:sz w:val="20"/>
        </w:rPr>
        <w:sym w:font="Symbol" w:char="F061"/>
      </w:r>
      <w:r w:rsidRPr="00364DF1">
        <w:rPr>
          <w:rFonts w:hint="eastAsia"/>
          <w:sz w:val="20"/>
          <w:lang w:eastAsia="zh-CN"/>
        </w:rPr>
        <w:t>，</w:t>
      </w:r>
      <w:r w:rsidRPr="00364DF1">
        <w:rPr>
          <w:sz w:val="20"/>
        </w:rPr>
        <w:sym w:font="Symbol" w:char="F061"/>
      </w:r>
      <w:r w:rsidRPr="00364DF1">
        <w:rPr>
          <w:i/>
          <w:iCs/>
          <w:sz w:val="20"/>
          <w:vertAlign w:val="subscript"/>
          <w:lang w:eastAsia="zh-CN"/>
        </w:rPr>
        <w:t>c</w:t>
      </w:r>
      <w:r w:rsidRPr="00364DF1">
        <w:rPr>
          <w:sz w:val="20"/>
          <w:lang w:eastAsia="zh-CN"/>
        </w:rPr>
        <w:t>)</w:t>
      </w:r>
      <w:r w:rsidRPr="00364DF1">
        <w:rPr>
          <w:rFonts w:hint="eastAsia"/>
          <w:sz w:val="20"/>
          <w:lang w:eastAsia="zh-CN"/>
        </w:rPr>
        <w:t>来确定。方位角</w:t>
      </w:r>
      <w:r w:rsidRPr="00364DF1">
        <w:rPr>
          <w:sz w:val="20"/>
          <w:lang w:eastAsia="zh-CN"/>
        </w:rPr>
        <w:t>(</w:t>
      </w:r>
      <w:r w:rsidRPr="00364DF1">
        <w:rPr>
          <w:sz w:val="20"/>
        </w:rPr>
        <w:sym w:font="Symbol" w:char="F061"/>
      </w:r>
      <w:r w:rsidRPr="00364DF1">
        <w:rPr>
          <w:sz w:val="20"/>
          <w:lang w:eastAsia="zh-CN"/>
        </w:rPr>
        <w:t>)</w:t>
      </w:r>
      <w:r w:rsidRPr="00364DF1">
        <w:rPr>
          <w:rFonts w:hint="eastAsia"/>
          <w:sz w:val="20"/>
          <w:lang w:eastAsia="zh-CN"/>
        </w:rPr>
        <w:t>的一般增量为</w:t>
      </w:r>
      <w:r w:rsidRPr="00364DF1">
        <w:rPr>
          <w:sz w:val="20"/>
          <w:lang w:eastAsia="zh-CN"/>
        </w:rPr>
        <w:t>5°</w:t>
      </w:r>
      <w:r w:rsidRPr="00364DF1">
        <w:rPr>
          <w:rFonts w:hint="eastAsia"/>
          <w:sz w:val="20"/>
          <w:lang w:eastAsia="zh-CN"/>
        </w:rPr>
        <w:t>；然而为了准确确定最小分隔角，需要对方位角</w:t>
      </w:r>
      <w:r w:rsidRPr="00364DF1">
        <w:rPr>
          <w:sz w:val="20"/>
        </w:rPr>
        <w:sym w:font="Symbol" w:char="F061"/>
      </w:r>
      <w:r w:rsidRPr="00364DF1">
        <w:rPr>
          <w:i/>
          <w:iCs/>
          <w:sz w:val="20"/>
          <w:vertAlign w:val="subscript"/>
          <w:lang w:eastAsia="zh-CN"/>
        </w:rPr>
        <w:t>c</w:t>
      </w:r>
      <w:r w:rsidRPr="00364DF1">
        <w:rPr>
          <w:rFonts w:hint="eastAsia"/>
          <w:sz w:val="20"/>
          <w:lang w:eastAsia="zh-CN"/>
        </w:rPr>
        <w:t>内的等于或小于</w:t>
      </w:r>
      <w:r w:rsidRPr="00364DF1">
        <w:rPr>
          <w:sz w:val="20"/>
          <w:lang w:eastAsia="zh-CN"/>
        </w:rPr>
        <w:t>1°</w:t>
      </w:r>
      <w:r w:rsidRPr="00364DF1">
        <w:rPr>
          <w:rFonts w:hint="eastAsia"/>
          <w:sz w:val="20"/>
          <w:lang w:eastAsia="zh-CN"/>
        </w:rPr>
        <w:t>的间隔确定最小分隔角及最小复合仰角</w:t>
      </w:r>
      <w:r w:rsidRPr="00364DF1">
        <w:rPr>
          <w:sz w:val="20"/>
        </w:rPr>
        <w:sym w:font="Symbol" w:char="F065"/>
      </w:r>
      <w:r w:rsidRPr="00364DF1">
        <w:rPr>
          <w:i/>
          <w:iCs/>
          <w:sz w:val="20"/>
          <w:vertAlign w:val="subscript"/>
          <w:lang w:eastAsia="zh-CN"/>
        </w:rPr>
        <w:t>c</w:t>
      </w:r>
      <w:r w:rsidRPr="00364DF1">
        <w:rPr>
          <w:rFonts w:hint="eastAsia"/>
          <w:sz w:val="20"/>
          <w:lang w:eastAsia="zh-CN"/>
        </w:rPr>
        <w:t>的数值。当本附</w:t>
      </w:r>
      <w:r w:rsidR="007412F9">
        <w:rPr>
          <w:rFonts w:hint="eastAsia"/>
          <w:sz w:val="20"/>
          <w:lang w:eastAsia="zh-CN"/>
        </w:rPr>
        <w:t>录</w:t>
      </w:r>
      <w:r w:rsidR="00E4183A" w:rsidRPr="00364DF1">
        <w:rPr>
          <w:rFonts w:hint="eastAsia"/>
          <w:sz w:val="20"/>
          <w:lang w:eastAsia="zh-CN"/>
        </w:rPr>
        <w:t>第</w:t>
      </w:r>
      <w:r w:rsidRPr="00364DF1">
        <w:rPr>
          <w:sz w:val="20"/>
          <w:lang w:eastAsia="zh-CN"/>
        </w:rPr>
        <w:t>1.1</w:t>
      </w:r>
      <w:r w:rsidR="00E4183A" w:rsidRPr="00364DF1">
        <w:rPr>
          <w:rFonts w:hint="eastAsia"/>
          <w:sz w:val="20"/>
          <w:lang w:eastAsia="zh-CN"/>
        </w:rPr>
        <w:t>节</w:t>
      </w:r>
      <w:r w:rsidRPr="00364DF1">
        <w:rPr>
          <w:rFonts w:hint="eastAsia"/>
          <w:sz w:val="20"/>
          <w:lang w:eastAsia="zh-CN"/>
        </w:rPr>
        <w:t>中的程</w:t>
      </w:r>
    </w:p>
    <w:p w:rsidR="00A710E1" w:rsidRDefault="00A710E1">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343F96" w:rsidRDefault="00F16B29" w:rsidP="00A710E1">
      <w:pPr>
        <w:tabs>
          <w:tab w:val="clear" w:pos="794"/>
          <w:tab w:val="clear" w:pos="1191"/>
          <w:tab w:val="clear" w:pos="1588"/>
          <w:tab w:val="clear" w:pos="1985"/>
        </w:tabs>
        <w:overflowPunct/>
        <w:autoSpaceDE/>
        <w:autoSpaceDN/>
        <w:adjustRightInd/>
        <w:jc w:val="left"/>
        <w:textAlignment w:val="auto"/>
        <w:rPr>
          <w:sz w:val="20"/>
          <w:lang w:eastAsia="zh-CN"/>
        </w:rPr>
      </w:pPr>
      <w:r w:rsidRPr="00364DF1">
        <w:rPr>
          <w:rFonts w:hint="eastAsia"/>
          <w:sz w:val="20"/>
          <w:lang w:eastAsia="zh-CN"/>
        </w:rPr>
        <w:lastRenderedPageBreak/>
        <w:t>序未对最小复合仰角剖面图提供足够紧密的方位角的间隔时，可以使用线性内插法确定所需的中间值。可在附</w:t>
      </w:r>
      <w:r w:rsidR="007412F9">
        <w:rPr>
          <w:rFonts w:hint="eastAsia"/>
          <w:sz w:val="20"/>
          <w:lang w:eastAsia="zh-CN"/>
        </w:rPr>
        <w:t>件</w:t>
      </w:r>
      <w:r w:rsidR="007412F9">
        <w:rPr>
          <w:rFonts w:hint="eastAsia"/>
          <w:sz w:val="20"/>
          <w:lang w:eastAsia="zh-CN"/>
        </w:rPr>
        <w:t>1</w:t>
      </w:r>
      <w:r w:rsidR="00E4183A" w:rsidRPr="00364DF1">
        <w:rPr>
          <w:rFonts w:hint="eastAsia"/>
          <w:sz w:val="20"/>
          <w:lang w:eastAsia="zh-CN"/>
        </w:rPr>
        <w:t>第</w:t>
      </w:r>
      <w:r w:rsidRPr="00364DF1">
        <w:rPr>
          <w:sz w:val="20"/>
          <w:lang w:eastAsia="zh-CN"/>
        </w:rPr>
        <w:t>2.2</w:t>
      </w:r>
      <w:r w:rsidR="007412F9">
        <w:rPr>
          <w:rFonts w:hint="eastAsia"/>
          <w:sz w:val="20"/>
          <w:lang w:eastAsia="zh-CN"/>
        </w:rPr>
        <w:t>.1</w:t>
      </w:r>
      <w:r w:rsidR="00E4183A" w:rsidRPr="00364DF1">
        <w:rPr>
          <w:rFonts w:hint="eastAsia"/>
          <w:sz w:val="20"/>
          <w:lang w:eastAsia="zh-CN"/>
        </w:rPr>
        <w:t>节</w:t>
      </w:r>
      <w:r w:rsidRPr="00364DF1">
        <w:rPr>
          <w:rFonts w:hint="eastAsia"/>
          <w:sz w:val="20"/>
          <w:lang w:eastAsia="zh-CN"/>
        </w:rPr>
        <w:t>中的</w:t>
      </w:r>
      <w:r w:rsidR="000C351C" w:rsidRPr="00364DF1">
        <w:rPr>
          <w:rFonts w:hint="eastAsia"/>
          <w:sz w:val="20"/>
          <w:lang w:eastAsia="zh-CN"/>
        </w:rPr>
        <w:t>公式</w:t>
      </w:r>
      <w:r w:rsidRPr="00364DF1">
        <w:rPr>
          <w:rFonts w:hint="eastAsia"/>
          <w:sz w:val="20"/>
          <w:lang w:eastAsia="zh-CN"/>
        </w:rPr>
        <w:t>内用在所考虑的方位上的最大与最小水平天线增益</w:t>
      </w:r>
      <w:r w:rsidRPr="00364DF1">
        <w:rPr>
          <w:sz w:val="20"/>
          <w:lang w:eastAsia="zh-CN"/>
        </w:rPr>
        <w:t>(</w:t>
      </w:r>
      <w:r w:rsidRPr="00364DF1">
        <w:rPr>
          <w:i/>
          <w:iCs/>
          <w:sz w:val="20"/>
          <w:lang w:eastAsia="zh-CN"/>
        </w:rPr>
        <w:t>G</w:t>
      </w:r>
      <w:r w:rsidRPr="00364DF1">
        <w:rPr>
          <w:i/>
          <w:iCs/>
          <w:sz w:val="20"/>
          <w:vertAlign w:val="subscript"/>
          <w:lang w:eastAsia="zh-CN"/>
        </w:rPr>
        <w:t>max</w:t>
      </w:r>
      <w:r w:rsidRPr="00364DF1">
        <w:rPr>
          <w:rFonts w:hint="eastAsia"/>
          <w:sz w:val="20"/>
          <w:lang w:eastAsia="zh-CN"/>
        </w:rPr>
        <w:t>、</w:t>
      </w:r>
      <w:r w:rsidRPr="00364DF1">
        <w:rPr>
          <w:i/>
          <w:iCs/>
          <w:sz w:val="20"/>
          <w:lang w:eastAsia="zh-CN"/>
        </w:rPr>
        <w:t>G</w:t>
      </w:r>
      <w:r w:rsidRPr="00364DF1">
        <w:rPr>
          <w:i/>
          <w:iCs/>
          <w:sz w:val="20"/>
          <w:vertAlign w:val="subscript"/>
          <w:lang w:eastAsia="zh-CN"/>
        </w:rPr>
        <w:t>min</w:t>
      </w:r>
      <w:r w:rsidRPr="00364DF1">
        <w:rPr>
          <w:sz w:val="20"/>
          <w:lang w:eastAsia="zh-CN"/>
        </w:rPr>
        <w:t>)</w:t>
      </w:r>
      <w:r w:rsidRPr="00364DF1">
        <w:rPr>
          <w:rFonts w:hint="eastAsia"/>
          <w:sz w:val="20"/>
          <w:lang w:eastAsia="zh-CN"/>
        </w:rPr>
        <w:t>通过对地球站天线方向性图分别使用偏轴角</w:t>
      </w:r>
      <w:r w:rsidRPr="00364DF1">
        <w:rPr>
          <w:sz w:val="20"/>
        </w:rPr>
        <w:sym w:font="Symbol" w:char="F06A"/>
      </w:r>
      <w:r w:rsidRPr="00364DF1">
        <w:rPr>
          <w:i/>
          <w:iCs/>
          <w:sz w:val="20"/>
          <w:vertAlign w:val="subscript"/>
          <w:lang w:eastAsia="zh-CN"/>
        </w:rPr>
        <w:t>min</w:t>
      </w:r>
      <w:r w:rsidRPr="00364DF1">
        <w:rPr>
          <w:rFonts w:hint="eastAsia"/>
          <w:sz w:val="20"/>
          <w:lang w:eastAsia="zh-CN"/>
        </w:rPr>
        <w:t>及</w:t>
      </w:r>
      <w:r w:rsidRPr="00364DF1">
        <w:rPr>
          <w:sz w:val="20"/>
        </w:rPr>
        <w:sym w:font="Symbol" w:char="F06A"/>
      </w:r>
      <w:r w:rsidRPr="00364DF1">
        <w:rPr>
          <w:i/>
          <w:iCs/>
          <w:sz w:val="20"/>
          <w:vertAlign w:val="subscript"/>
          <w:lang w:eastAsia="zh-CN"/>
        </w:rPr>
        <w:t>max</w:t>
      </w:r>
      <w:r w:rsidRPr="00364DF1">
        <w:rPr>
          <w:rFonts w:hint="eastAsia"/>
          <w:sz w:val="20"/>
          <w:lang w:eastAsia="zh-CN"/>
        </w:rPr>
        <w:t>而获得。如果该地球站天线方向性图是未知的，则可使用</w:t>
      </w:r>
      <w:r w:rsidR="007412F9">
        <w:rPr>
          <w:rFonts w:hint="eastAsia"/>
          <w:sz w:val="20"/>
          <w:lang w:eastAsia="zh-CN"/>
        </w:rPr>
        <w:t>附件</w:t>
      </w:r>
      <w:r w:rsidR="007412F9">
        <w:rPr>
          <w:rFonts w:hint="eastAsia"/>
          <w:sz w:val="20"/>
          <w:lang w:eastAsia="zh-CN"/>
        </w:rPr>
        <w:t>1</w:t>
      </w:r>
      <w:r w:rsidR="007412F9">
        <w:rPr>
          <w:rFonts w:hint="eastAsia"/>
          <w:sz w:val="20"/>
          <w:lang w:eastAsia="zh-CN"/>
        </w:rPr>
        <w:t>的</w:t>
      </w:r>
      <w:r w:rsidRPr="00364DF1">
        <w:rPr>
          <w:rFonts w:hint="eastAsia"/>
          <w:sz w:val="20"/>
          <w:lang w:eastAsia="zh-CN"/>
        </w:rPr>
        <w:t>附录</w:t>
      </w:r>
      <w:r w:rsidRPr="00364DF1">
        <w:rPr>
          <w:sz w:val="20"/>
          <w:lang w:eastAsia="zh-CN"/>
        </w:rPr>
        <w:t>3</w:t>
      </w:r>
      <w:r w:rsidR="00E4183A" w:rsidRPr="00364DF1">
        <w:rPr>
          <w:rFonts w:hint="eastAsia"/>
          <w:sz w:val="20"/>
          <w:lang w:eastAsia="zh-CN"/>
        </w:rPr>
        <w:t>第</w:t>
      </w:r>
      <w:r w:rsidRPr="00364DF1">
        <w:rPr>
          <w:sz w:val="20"/>
          <w:lang w:eastAsia="zh-CN"/>
        </w:rPr>
        <w:t>3</w:t>
      </w:r>
      <w:r w:rsidR="00E4183A" w:rsidRPr="00364DF1">
        <w:rPr>
          <w:rFonts w:hint="eastAsia"/>
          <w:sz w:val="20"/>
          <w:lang w:eastAsia="zh-CN"/>
        </w:rPr>
        <w:t>节</w:t>
      </w:r>
      <w:r w:rsidRPr="00364DF1">
        <w:rPr>
          <w:rFonts w:hint="eastAsia"/>
          <w:sz w:val="20"/>
          <w:lang w:eastAsia="zh-CN"/>
        </w:rPr>
        <w:t>中的天线方向性图。许多情况下，</w:t>
      </w:r>
      <w:r w:rsidRPr="00364DF1">
        <w:rPr>
          <w:sz w:val="20"/>
        </w:rPr>
        <w:sym w:font="Symbol" w:char="F06A"/>
      </w:r>
      <w:r w:rsidRPr="00364DF1">
        <w:rPr>
          <w:i/>
          <w:iCs/>
          <w:sz w:val="20"/>
          <w:vertAlign w:val="subscript"/>
          <w:lang w:eastAsia="zh-CN"/>
        </w:rPr>
        <w:t>max</w:t>
      </w:r>
      <w:r w:rsidRPr="00364DF1">
        <w:rPr>
          <w:rFonts w:hint="eastAsia"/>
          <w:sz w:val="20"/>
          <w:lang w:eastAsia="zh-CN"/>
        </w:rPr>
        <w:t>在所有方位上都足够大，因此</w:t>
      </w:r>
      <w:r w:rsidRPr="00364DF1">
        <w:rPr>
          <w:i/>
          <w:iCs/>
          <w:sz w:val="20"/>
          <w:lang w:eastAsia="zh-CN"/>
        </w:rPr>
        <w:t>G</w:t>
      </w:r>
      <w:r w:rsidRPr="00364DF1">
        <w:rPr>
          <w:i/>
          <w:iCs/>
          <w:sz w:val="20"/>
          <w:vertAlign w:val="subscript"/>
          <w:lang w:eastAsia="zh-CN"/>
        </w:rPr>
        <w:t>min</w:t>
      </w:r>
      <w:r w:rsidRPr="00364DF1">
        <w:rPr>
          <w:rFonts w:hint="eastAsia"/>
          <w:sz w:val="20"/>
          <w:lang w:eastAsia="zh-CN"/>
        </w:rPr>
        <w:t>等于所有方位上的天线方向性图的最小增益。</w:t>
      </w:r>
    </w:p>
    <w:p w:rsidR="00F16B29" w:rsidRPr="00364DF1" w:rsidRDefault="00F16B29" w:rsidP="00A86D4F">
      <w:pPr>
        <w:pStyle w:val="Heading2"/>
        <w:spacing w:before="240"/>
        <w:rPr>
          <w:sz w:val="20"/>
          <w:lang w:eastAsia="zh-CN"/>
        </w:rPr>
      </w:pPr>
      <w:bookmarkStart w:id="103" w:name="_Toc461970518"/>
      <w:bookmarkStart w:id="104" w:name="_Toc463672409"/>
      <w:bookmarkStart w:id="105" w:name="_Toc464975333"/>
      <w:r w:rsidRPr="00364DF1">
        <w:rPr>
          <w:sz w:val="20"/>
          <w:lang w:eastAsia="zh-CN"/>
        </w:rPr>
        <w:t>1.3</w:t>
      </w:r>
      <w:r w:rsidRPr="00364DF1">
        <w:rPr>
          <w:sz w:val="20"/>
          <w:lang w:eastAsia="zh-CN"/>
        </w:rPr>
        <w:tab/>
      </w:r>
      <w:r w:rsidR="000F2578" w:rsidRPr="00364DF1">
        <w:rPr>
          <w:rFonts w:hint="eastAsia"/>
          <w:sz w:val="20"/>
          <w:lang w:eastAsia="zh-CN"/>
        </w:rPr>
        <w:t>采用</w:t>
      </w:r>
      <w:r w:rsidR="000F2578" w:rsidRPr="00364DF1">
        <w:rPr>
          <w:sz w:val="20"/>
          <w:lang w:eastAsia="zh-CN"/>
        </w:rPr>
        <w:t>TIG</w:t>
      </w:r>
      <w:r w:rsidR="000F2578" w:rsidRPr="00364DF1">
        <w:rPr>
          <w:rFonts w:hint="eastAsia"/>
          <w:sz w:val="20"/>
          <w:lang w:eastAsia="zh-CN"/>
        </w:rPr>
        <w:t>方法计算</w:t>
      </w:r>
      <w:r w:rsidR="005E59B8" w:rsidRPr="00364DF1">
        <w:rPr>
          <w:sz w:val="20"/>
          <w:lang w:val="en-US" w:eastAsia="zh-CN"/>
        </w:rPr>
        <w:t>水平天线增益</w:t>
      </w:r>
      <w:r w:rsidR="000F2578" w:rsidRPr="00364DF1">
        <w:rPr>
          <w:rFonts w:hint="eastAsia"/>
          <w:sz w:val="20"/>
          <w:lang w:val="en-US" w:eastAsia="zh-CN"/>
        </w:rPr>
        <w:t>的示例</w:t>
      </w:r>
      <w:bookmarkEnd w:id="103"/>
      <w:bookmarkEnd w:id="104"/>
      <w:bookmarkEnd w:id="105"/>
    </w:p>
    <w:p w:rsidR="00F16B29" w:rsidRPr="00364DF1" w:rsidRDefault="000F2578" w:rsidP="00364DF1">
      <w:pPr>
        <w:ind w:firstLineChars="200" w:firstLine="400"/>
        <w:rPr>
          <w:sz w:val="20"/>
          <w:lang w:val="en-US" w:eastAsia="zh-CN"/>
        </w:rPr>
      </w:pPr>
      <w:r w:rsidRPr="00364DF1">
        <w:rPr>
          <w:rFonts w:hint="eastAsia"/>
          <w:sz w:val="20"/>
          <w:lang w:eastAsia="zh-CN"/>
        </w:rPr>
        <w:t>示例采用表</w:t>
      </w:r>
      <w:r w:rsidRPr="00364DF1">
        <w:rPr>
          <w:rFonts w:hint="eastAsia"/>
          <w:sz w:val="20"/>
          <w:lang w:eastAsia="zh-CN"/>
        </w:rPr>
        <w:t>6</w:t>
      </w:r>
      <w:r w:rsidR="00973CEB">
        <w:rPr>
          <w:rFonts w:hint="eastAsia"/>
          <w:sz w:val="20"/>
          <w:lang w:eastAsia="zh-CN"/>
        </w:rPr>
        <w:t>中给出的参数，说明了这一方法对配合</w:t>
      </w:r>
      <w:r w:rsidRPr="00364DF1">
        <w:rPr>
          <w:rFonts w:hint="eastAsia"/>
          <w:sz w:val="20"/>
          <w:lang w:eastAsia="zh-CN"/>
        </w:rPr>
        <w:t>非对地静止</w:t>
      </w:r>
      <w:r w:rsidRPr="00364DF1">
        <w:rPr>
          <w:sz w:val="20"/>
          <w:lang w:eastAsia="zh-CN"/>
        </w:rPr>
        <w:t>空间电台</w:t>
      </w:r>
      <w:r w:rsidR="00B62713" w:rsidRPr="00364DF1">
        <w:rPr>
          <w:rFonts w:hint="eastAsia"/>
          <w:sz w:val="20"/>
          <w:lang w:eastAsia="zh-CN"/>
        </w:rPr>
        <w:t>运转</w:t>
      </w:r>
      <w:r w:rsidRPr="00364DF1">
        <w:rPr>
          <w:rFonts w:hint="eastAsia"/>
          <w:sz w:val="20"/>
          <w:lang w:eastAsia="zh-CN"/>
        </w:rPr>
        <w:t>的</w:t>
      </w:r>
      <w:r w:rsidR="001B17DD">
        <w:rPr>
          <w:sz w:val="20"/>
          <w:lang w:eastAsia="zh-CN"/>
        </w:rPr>
        <w:t>收信地球站</w:t>
      </w:r>
      <w:r w:rsidRPr="00364DF1">
        <w:rPr>
          <w:rFonts w:hint="eastAsia"/>
          <w:sz w:val="20"/>
          <w:lang w:val="en-US" w:eastAsia="zh-CN"/>
        </w:rPr>
        <w:t>的应用</w:t>
      </w:r>
      <w:r w:rsidRPr="00364DF1">
        <w:rPr>
          <w:rFonts w:hint="eastAsia"/>
          <w:sz w:val="20"/>
          <w:lang w:eastAsia="zh-CN"/>
        </w:rPr>
        <w:t>。</w:t>
      </w:r>
      <w:r w:rsidR="000A659F" w:rsidRPr="00364DF1">
        <w:rPr>
          <w:sz w:val="20"/>
          <w:lang w:eastAsia="zh-CN"/>
        </w:rPr>
        <w:t>地球站</w:t>
      </w:r>
      <w:r w:rsidR="000A659F" w:rsidRPr="00364DF1">
        <w:rPr>
          <w:rFonts w:hint="eastAsia"/>
          <w:sz w:val="20"/>
          <w:lang w:eastAsia="zh-CN"/>
        </w:rPr>
        <w:t>复合</w:t>
      </w:r>
      <w:r w:rsidR="000A659F" w:rsidRPr="00364DF1">
        <w:rPr>
          <w:sz w:val="20"/>
          <w:lang w:eastAsia="zh-CN"/>
        </w:rPr>
        <w:t>仰角</w:t>
      </w:r>
      <w:r w:rsidR="00604546" w:rsidRPr="00364DF1">
        <w:rPr>
          <w:rFonts w:ascii="Symbol" w:hAnsi="Symbol" w:hint="eastAsia"/>
          <w:iCs/>
          <w:sz w:val="20"/>
        </w:rPr>
        <w:sym w:font="Symbol" w:char="F065"/>
      </w:r>
      <w:r w:rsidR="00604546" w:rsidRPr="00364DF1">
        <w:rPr>
          <w:i/>
          <w:iCs/>
          <w:position w:val="-4"/>
          <w:sz w:val="20"/>
          <w:u w:val="single"/>
          <w:lang w:eastAsia="zh-CN"/>
        </w:rPr>
        <w:t>c</w:t>
      </w:r>
      <w:r w:rsidR="00604546" w:rsidRPr="00364DF1">
        <w:rPr>
          <w:rFonts w:hint="eastAsia"/>
          <w:sz w:val="20"/>
          <w:lang w:eastAsia="zh-CN"/>
        </w:rPr>
        <w:t>最小值</w:t>
      </w:r>
      <w:r w:rsidR="000A659F" w:rsidRPr="00364DF1">
        <w:rPr>
          <w:rFonts w:hint="eastAsia"/>
          <w:sz w:val="20"/>
          <w:lang w:eastAsia="zh-CN"/>
        </w:rPr>
        <w:t>取为系统仰角</w:t>
      </w:r>
      <w:r w:rsidR="00F16B29" w:rsidRPr="00364DF1">
        <w:rPr>
          <w:rFonts w:ascii="Symbol" w:hAnsi="Symbol" w:hint="eastAsia"/>
          <w:iCs/>
          <w:sz w:val="20"/>
        </w:rPr>
        <w:sym w:font="Symbol" w:char="F065"/>
      </w:r>
      <w:r w:rsidR="00F16B29" w:rsidRPr="00364DF1">
        <w:rPr>
          <w:i/>
          <w:iCs/>
          <w:position w:val="-4"/>
          <w:sz w:val="20"/>
          <w:lang w:eastAsia="zh-CN"/>
        </w:rPr>
        <w:t>sys</w:t>
      </w:r>
      <w:r w:rsidR="000A659F" w:rsidRPr="00364DF1">
        <w:rPr>
          <w:rFonts w:hint="eastAsia"/>
          <w:sz w:val="20"/>
          <w:lang w:eastAsia="zh-CN"/>
        </w:rPr>
        <w:t>最小值中较大者；卫星可见度</w:t>
      </w:r>
      <w:r w:rsidR="000A659F" w:rsidRPr="00364DF1">
        <w:rPr>
          <w:sz w:val="20"/>
          <w:lang w:eastAsia="zh-CN"/>
        </w:rPr>
        <w:t>仰角</w:t>
      </w:r>
      <w:r w:rsidR="000A659F" w:rsidRPr="00364DF1">
        <w:rPr>
          <w:rFonts w:hint="eastAsia"/>
          <w:sz w:val="20"/>
          <w:lang w:eastAsia="zh-CN"/>
        </w:rPr>
        <w:t>最小值由纬度为</w:t>
      </w:r>
      <w:r w:rsidR="000A659F" w:rsidRPr="00364DF1">
        <w:rPr>
          <w:sz w:val="20"/>
          <w:lang w:eastAsia="zh-CN"/>
        </w:rPr>
        <w:t>40</w:t>
      </w:r>
      <w:r w:rsidR="000A659F" w:rsidRPr="00364DF1">
        <w:rPr>
          <w:rFonts w:ascii="Symbol" w:hAnsi="Symbol"/>
          <w:sz w:val="20"/>
          <w:lang w:eastAsia="zh-CN"/>
        </w:rPr>
        <w:t></w:t>
      </w:r>
      <w:r w:rsidR="000A659F" w:rsidRPr="00364DF1">
        <w:rPr>
          <w:rFonts w:ascii="Symbol" w:hAnsi="Symbol"/>
          <w:sz w:val="20"/>
          <w:lang w:eastAsia="zh-CN"/>
        </w:rPr>
        <w:t>的某一</w:t>
      </w:r>
      <w:r w:rsidR="005C5634" w:rsidRPr="00364DF1">
        <w:rPr>
          <w:sz w:val="20"/>
          <w:lang w:val="en-US" w:eastAsia="zh-CN"/>
        </w:rPr>
        <w:t>地球站</w:t>
      </w:r>
      <w:r w:rsidR="007E4456" w:rsidRPr="00364DF1">
        <w:rPr>
          <w:rFonts w:hint="eastAsia"/>
          <w:sz w:val="20"/>
          <w:lang w:val="en-US" w:eastAsia="zh-CN"/>
        </w:rPr>
        <w:t>对应</w:t>
      </w:r>
      <w:r w:rsidR="000A659F" w:rsidRPr="00364DF1">
        <w:rPr>
          <w:rFonts w:hint="eastAsia"/>
          <w:sz w:val="20"/>
          <w:lang w:val="en-US" w:eastAsia="zh-CN"/>
        </w:rPr>
        <w:t>的星座确定。因此，</w:t>
      </w:r>
      <w:r w:rsidR="00E61A23" w:rsidRPr="00364DF1">
        <w:rPr>
          <w:rFonts w:hint="eastAsia"/>
          <w:sz w:val="20"/>
          <w:lang w:val="en-US" w:eastAsia="zh-CN"/>
        </w:rPr>
        <w:t>在这一示例中，复合仰角的最小值</w:t>
      </w:r>
      <w:r w:rsidR="00EB4451" w:rsidRPr="00364DF1">
        <w:rPr>
          <w:rFonts w:hint="eastAsia"/>
          <w:sz w:val="20"/>
          <w:lang w:val="en-US" w:eastAsia="zh-CN"/>
        </w:rPr>
        <w:t>从</w:t>
      </w:r>
      <w:r w:rsidR="00F16B29" w:rsidRPr="00364DF1">
        <w:rPr>
          <w:sz w:val="20"/>
          <w:lang w:val="en-US" w:eastAsia="zh-CN"/>
        </w:rPr>
        <w:t>6</w:t>
      </w:r>
      <w:r w:rsidR="00F16B29" w:rsidRPr="00364DF1">
        <w:rPr>
          <w:rFonts w:ascii="Symbol" w:hAnsi="Symbol"/>
          <w:sz w:val="20"/>
          <w:lang w:eastAsia="zh-CN"/>
        </w:rPr>
        <w:t></w:t>
      </w:r>
      <w:r w:rsidR="00EB4451" w:rsidRPr="00364DF1">
        <w:rPr>
          <w:rFonts w:hint="eastAsia"/>
          <w:sz w:val="20"/>
          <w:lang w:val="en-US" w:eastAsia="zh-CN"/>
        </w:rPr>
        <w:t>至</w:t>
      </w:r>
      <w:r w:rsidR="00F16B29" w:rsidRPr="00364DF1">
        <w:rPr>
          <w:sz w:val="20"/>
          <w:lang w:val="en-US" w:eastAsia="zh-CN"/>
        </w:rPr>
        <w:t>35</w:t>
      </w:r>
      <w:r w:rsidR="00F16B29" w:rsidRPr="00364DF1">
        <w:rPr>
          <w:rFonts w:ascii="Symbol" w:hAnsi="Symbol"/>
          <w:sz w:val="20"/>
          <w:lang w:eastAsia="zh-CN"/>
        </w:rPr>
        <w:t></w:t>
      </w:r>
      <w:r w:rsidR="00EB4451" w:rsidRPr="00364DF1">
        <w:rPr>
          <w:rFonts w:hint="eastAsia"/>
          <w:sz w:val="20"/>
          <w:lang w:val="en-US" w:eastAsia="zh-CN"/>
        </w:rPr>
        <w:t>不等</w:t>
      </w:r>
      <w:r w:rsidR="00E61A23" w:rsidRPr="00364DF1">
        <w:rPr>
          <w:rFonts w:hint="eastAsia"/>
          <w:sz w:val="20"/>
          <w:lang w:val="en-US" w:eastAsia="zh-CN"/>
        </w:rPr>
        <w:t>。</w:t>
      </w:r>
    </w:p>
    <w:p w:rsidR="00F16B29" w:rsidRDefault="000E44E7" w:rsidP="00AB1885">
      <w:pPr>
        <w:pStyle w:val="Table"/>
        <w:rPr>
          <w:lang w:eastAsia="zh-CN"/>
        </w:rPr>
      </w:pPr>
      <w:r>
        <w:rPr>
          <w:lang w:eastAsia="zh-CN"/>
        </w:rPr>
        <w:t>表</w:t>
      </w:r>
      <w:r w:rsidR="00F16B29">
        <w:rPr>
          <w:lang w:eastAsia="zh-CN"/>
        </w:rPr>
        <w:t>6</w:t>
      </w:r>
    </w:p>
    <w:p w:rsidR="00F16B29" w:rsidRDefault="00BF5791" w:rsidP="00AB1885">
      <w:pPr>
        <w:pStyle w:val="TableTitle0"/>
        <w:rPr>
          <w:lang w:eastAsia="zh-CN"/>
        </w:rPr>
      </w:pPr>
      <w:r>
        <w:rPr>
          <w:rFonts w:hint="eastAsia"/>
          <w:lang w:eastAsia="zh-CN"/>
        </w:rPr>
        <w:t>实例中采用的仿真参数</w:t>
      </w:r>
    </w:p>
    <w:p w:rsidR="00F16B29" w:rsidRDefault="00F16B29" w:rsidP="00A86D4F">
      <w:pPr>
        <w:pStyle w:val="Blanc"/>
        <w:rPr>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86"/>
        <w:gridCol w:w="3119"/>
      </w:tblGrid>
      <w:tr w:rsidR="00F16B29" w:rsidRPr="00364DF1" w:rsidTr="001E4581">
        <w:tc>
          <w:tcPr>
            <w:tcW w:w="5386" w:type="dxa"/>
          </w:tcPr>
          <w:p w:rsidR="00F16B29" w:rsidRPr="00364DF1" w:rsidRDefault="00F16B29" w:rsidP="00343F96">
            <w:pPr>
              <w:pStyle w:val="TableText0"/>
              <w:framePr w:hSpace="181" w:wrap="notBeside" w:vAnchor="text" w:hAnchor="text" w:xAlign="center" w:y="1"/>
              <w:spacing w:before="60" w:after="60"/>
              <w:rPr>
                <w:sz w:val="18"/>
                <w:szCs w:val="18"/>
                <w:lang w:eastAsia="zh-CN"/>
              </w:rPr>
            </w:pP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1 469 km</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轨道形状</w:t>
            </w:r>
          </w:p>
        </w:tc>
        <w:tc>
          <w:tcPr>
            <w:tcW w:w="3119" w:type="dxa"/>
          </w:tcPr>
          <w:p w:rsidR="00F16B29" w:rsidRPr="00364DF1" w:rsidRDefault="001556A4"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圆形</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轨道倾斜</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53°</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平面数目</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20</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val="en-US" w:eastAsia="zh-CN"/>
              </w:rPr>
            </w:pPr>
            <w:r w:rsidRPr="00364DF1">
              <w:rPr>
                <w:rFonts w:hint="eastAsia"/>
                <w:sz w:val="18"/>
                <w:szCs w:val="18"/>
                <w:lang w:val="en-US" w:eastAsia="zh-CN"/>
              </w:rPr>
              <w:t>每平面卫星数目</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4</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val="en-US" w:eastAsia="zh-CN"/>
              </w:rPr>
            </w:pPr>
            <w:r w:rsidRPr="00364DF1">
              <w:rPr>
                <w:rFonts w:hint="eastAsia"/>
                <w:sz w:val="18"/>
                <w:szCs w:val="18"/>
                <w:lang w:val="en-US" w:eastAsia="zh-CN"/>
              </w:rPr>
              <w:t>相邻平面第一颗卫星之间的相位偏移</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67.5°</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覆盖区类型</w:t>
            </w:r>
          </w:p>
        </w:tc>
        <w:tc>
          <w:tcPr>
            <w:tcW w:w="3119" w:type="dxa"/>
          </w:tcPr>
          <w:p w:rsidR="00F16B29" w:rsidRPr="00364DF1" w:rsidRDefault="001556A4" w:rsidP="00343F96">
            <w:pPr>
              <w:pStyle w:val="TableText0"/>
              <w:framePr w:hSpace="181" w:wrap="notBeside" w:vAnchor="text" w:hAnchor="text" w:xAlign="center" w:y="1"/>
              <w:spacing w:before="60" w:after="60"/>
              <w:rPr>
                <w:sz w:val="18"/>
                <w:szCs w:val="18"/>
              </w:rPr>
            </w:pPr>
            <w:r w:rsidRPr="00364DF1">
              <w:rPr>
                <w:sz w:val="18"/>
                <w:szCs w:val="18"/>
              </w:rPr>
              <w:t>A2 (</w:t>
            </w:r>
            <w:r w:rsidRPr="00364DF1">
              <w:rPr>
                <w:rFonts w:hint="eastAsia"/>
                <w:sz w:val="18"/>
                <w:szCs w:val="18"/>
                <w:lang w:eastAsia="zh-CN"/>
              </w:rPr>
              <w:t>内陆</w:t>
            </w:r>
            <w:r w:rsidR="00F16B29" w:rsidRPr="00364DF1">
              <w:rPr>
                <w:sz w:val="18"/>
                <w:szCs w:val="18"/>
              </w:rPr>
              <w:t>)</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rPr>
            </w:pPr>
            <w:r w:rsidRPr="00364DF1">
              <w:rPr>
                <w:rFonts w:hint="eastAsia"/>
                <w:sz w:val="18"/>
                <w:szCs w:val="18"/>
                <w:lang w:eastAsia="zh-CN"/>
              </w:rPr>
              <w:t>时间百分比：</w:t>
            </w:r>
            <w:r w:rsidR="00F16B29" w:rsidRPr="00364DF1">
              <w:rPr>
                <w:sz w:val="18"/>
                <w:szCs w:val="18"/>
              </w:rPr>
              <w:t xml:space="preserve"> </w:t>
            </w:r>
            <w:r w:rsidR="00F16B29" w:rsidRPr="00364DF1">
              <w:rPr>
                <w:i/>
                <w:iCs/>
                <w:sz w:val="18"/>
                <w:szCs w:val="18"/>
              </w:rPr>
              <w:t>p</w:t>
            </w:r>
            <w:r w:rsidR="00F16B29" w:rsidRPr="00364DF1">
              <w:rPr>
                <w:sz w:val="18"/>
                <w:szCs w:val="18"/>
              </w:rPr>
              <w:t>%</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0.0015%</w:t>
            </w:r>
          </w:p>
        </w:tc>
      </w:tr>
      <w:tr w:rsidR="00F16B29" w:rsidRPr="00364DF1" w:rsidTr="001E4581">
        <w:tc>
          <w:tcPr>
            <w:tcW w:w="5386" w:type="dxa"/>
          </w:tcPr>
          <w:p w:rsidR="00F16B29" w:rsidRPr="00364DF1" w:rsidRDefault="000A659F" w:rsidP="00343F96">
            <w:pPr>
              <w:pStyle w:val="TableText0"/>
              <w:framePr w:hSpace="181" w:wrap="notBeside" w:vAnchor="text" w:hAnchor="text" w:xAlign="center" w:y="1"/>
              <w:spacing w:before="60" w:after="60"/>
              <w:rPr>
                <w:sz w:val="18"/>
                <w:szCs w:val="18"/>
                <w:lang w:val="en-US" w:eastAsia="zh-CN"/>
              </w:rPr>
            </w:pPr>
            <w:r w:rsidRPr="00364DF1">
              <w:rPr>
                <w:sz w:val="18"/>
                <w:szCs w:val="18"/>
                <w:lang w:val="en-US"/>
              </w:rPr>
              <w:t>地球站</w:t>
            </w:r>
            <w:r w:rsidR="001556A4" w:rsidRPr="00364DF1">
              <w:rPr>
                <w:rFonts w:hint="eastAsia"/>
                <w:sz w:val="18"/>
                <w:szCs w:val="18"/>
                <w:lang w:val="en-US" w:eastAsia="zh-CN"/>
              </w:rPr>
              <w:t>纬度</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40</w:t>
            </w:r>
            <w:r w:rsidRPr="00364DF1">
              <w:rPr>
                <w:rFonts w:ascii="Symbol" w:hAnsi="Symbol"/>
                <w:sz w:val="18"/>
                <w:szCs w:val="18"/>
              </w:rPr>
              <w:t></w:t>
            </w:r>
            <w:r w:rsidR="001556A4" w:rsidRPr="00364DF1">
              <w:rPr>
                <w:rFonts w:hint="eastAsia"/>
                <w:sz w:val="18"/>
                <w:szCs w:val="18"/>
                <w:lang w:eastAsia="zh-CN"/>
              </w:rPr>
              <w:t xml:space="preserve"> </w:t>
            </w:r>
            <w:r w:rsidRPr="00364DF1">
              <w:rPr>
                <w:sz w:val="18"/>
                <w:szCs w:val="18"/>
              </w:rPr>
              <w:t>N</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天线方向图</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Max (29 – 25 log(</w:t>
            </w:r>
            <w:r w:rsidR="007B748A" w:rsidRPr="00364DF1">
              <w:rPr>
                <w:sz w:val="18"/>
                <w:szCs w:val="18"/>
              </w:rPr>
              <w:fldChar w:fldCharType="begin"/>
            </w:r>
            <w:r w:rsidRPr="00364DF1">
              <w:rPr>
                <w:sz w:val="18"/>
                <w:szCs w:val="18"/>
              </w:rPr>
              <w:instrText>symbol 106 \f "Symbol" \s 11</w:instrText>
            </w:r>
            <w:r w:rsidR="007B748A" w:rsidRPr="00364DF1">
              <w:rPr>
                <w:sz w:val="18"/>
                <w:szCs w:val="18"/>
              </w:rPr>
              <w:fldChar w:fldCharType="separate"/>
            </w:r>
            <w:r w:rsidRPr="00364DF1">
              <w:rPr>
                <w:rFonts w:ascii="Symbol" w:hAnsi="Symbol"/>
                <w:sz w:val="18"/>
                <w:szCs w:val="18"/>
              </w:rPr>
              <w:t></w:t>
            </w:r>
            <w:r w:rsidR="007B748A" w:rsidRPr="00364DF1">
              <w:rPr>
                <w:sz w:val="18"/>
                <w:szCs w:val="18"/>
              </w:rPr>
              <w:fldChar w:fldCharType="end"/>
            </w:r>
            <w:r w:rsidRPr="00364DF1">
              <w:rPr>
                <w:sz w:val="18"/>
                <w:szCs w:val="18"/>
              </w:rPr>
              <w:t>)</w:t>
            </w:r>
            <w:r w:rsidR="00343F96">
              <w:rPr>
                <w:rFonts w:hint="eastAsia"/>
                <w:sz w:val="18"/>
                <w:szCs w:val="18"/>
                <w:lang w:eastAsia="zh-CN"/>
              </w:rPr>
              <w:t>或</w:t>
            </w:r>
            <w:r w:rsidRPr="00364DF1">
              <w:rPr>
                <w:sz w:val="18"/>
                <w:szCs w:val="18"/>
              </w:rPr>
              <w:t xml:space="preserve"> –10) dBi</w:t>
            </w:r>
          </w:p>
        </w:tc>
      </w:tr>
      <w:tr w:rsidR="00F16B29" w:rsidRPr="00364DF1" w:rsidTr="001E4581">
        <w:tc>
          <w:tcPr>
            <w:tcW w:w="5386" w:type="dxa"/>
          </w:tcPr>
          <w:p w:rsidR="00F16B29" w:rsidRPr="00364DF1" w:rsidRDefault="001556A4" w:rsidP="00343F96">
            <w:pPr>
              <w:pStyle w:val="TableText0"/>
              <w:framePr w:hSpace="181" w:wrap="notBeside" w:vAnchor="text" w:hAnchor="text" w:xAlign="center" w:y="1"/>
              <w:spacing w:before="60" w:after="60"/>
              <w:rPr>
                <w:sz w:val="18"/>
                <w:szCs w:val="18"/>
                <w:lang w:val="en-US" w:eastAsia="zh-CN"/>
              </w:rPr>
            </w:pPr>
            <w:r w:rsidRPr="00364DF1">
              <w:rPr>
                <w:sz w:val="18"/>
                <w:szCs w:val="18"/>
                <w:lang w:val="en-US"/>
              </w:rPr>
              <w:t>地球站</w:t>
            </w:r>
            <w:r w:rsidR="000A659F" w:rsidRPr="00364DF1">
              <w:rPr>
                <w:sz w:val="18"/>
                <w:szCs w:val="18"/>
                <w:lang w:val="en-US"/>
              </w:rPr>
              <w:t>仰角</w:t>
            </w:r>
            <w:r w:rsidRPr="00364DF1">
              <w:rPr>
                <w:rFonts w:hint="eastAsia"/>
                <w:sz w:val="18"/>
                <w:szCs w:val="18"/>
                <w:lang w:val="en-US" w:eastAsia="zh-CN"/>
              </w:rPr>
              <w:t>最小值</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6°</w:t>
            </w:r>
          </w:p>
        </w:tc>
      </w:tr>
      <w:tr w:rsidR="00F16B29" w:rsidRPr="00364DF1" w:rsidTr="001E4581">
        <w:tc>
          <w:tcPr>
            <w:tcW w:w="5386" w:type="dxa"/>
          </w:tcPr>
          <w:p w:rsidR="00F16B29" w:rsidRPr="00364DF1" w:rsidRDefault="00C10E22" w:rsidP="00343F96">
            <w:pPr>
              <w:pStyle w:val="TableText0"/>
              <w:framePr w:hSpace="181" w:wrap="notBeside" w:vAnchor="text" w:hAnchor="text" w:xAlign="center" w:y="1"/>
              <w:spacing w:before="60" w:after="60"/>
              <w:rPr>
                <w:sz w:val="18"/>
                <w:szCs w:val="18"/>
                <w:lang w:eastAsia="zh-CN"/>
              </w:rPr>
            </w:pPr>
            <w:r w:rsidRPr="00364DF1">
              <w:rPr>
                <w:rFonts w:hint="eastAsia"/>
                <w:sz w:val="18"/>
                <w:szCs w:val="18"/>
                <w:lang w:eastAsia="zh-CN"/>
              </w:rPr>
              <w:t>频率</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11.2 GHz</w:t>
            </w:r>
          </w:p>
        </w:tc>
      </w:tr>
      <w:tr w:rsidR="00F16B29" w:rsidRPr="00364DF1" w:rsidTr="001E4581">
        <w:tc>
          <w:tcPr>
            <w:tcW w:w="5386" w:type="dxa"/>
          </w:tcPr>
          <w:p w:rsidR="00F16B29" w:rsidRPr="00364DF1" w:rsidRDefault="00C10E22" w:rsidP="00343F96">
            <w:pPr>
              <w:pStyle w:val="TableText0"/>
              <w:framePr w:hSpace="181" w:wrap="notBeside" w:vAnchor="text" w:hAnchor="text" w:xAlign="center" w:y="1"/>
              <w:spacing w:before="60" w:after="60"/>
              <w:rPr>
                <w:sz w:val="18"/>
                <w:szCs w:val="18"/>
              </w:rPr>
            </w:pPr>
            <w:r w:rsidRPr="00364DF1">
              <w:rPr>
                <w:rFonts w:hint="eastAsia"/>
                <w:sz w:val="18"/>
                <w:szCs w:val="18"/>
                <w:lang w:eastAsia="zh-CN"/>
              </w:rPr>
              <w:t>水平</w:t>
            </w:r>
            <w:r w:rsidR="000A659F" w:rsidRPr="00364DF1">
              <w:rPr>
                <w:sz w:val="18"/>
                <w:szCs w:val="18"/>
              </w:rPr>
              <w:t>仰角</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0°</w:t>
            </w:r>
          </w:p>
        </w:tc>
      </w:tr>
      <w:tr w:rsidR="00F16B29" w:rsidRPr="00364DF1" w:rsidTr="001E4581">
        <w:tc>
          <w:tcPr>
            <w:tcW w:w="5386" w:type="dxa"/>
          </w:tcPr>
          <w:p w:rsidR="00F16B29" w:rsidRPr="00364DF1" w:rsidRDefault="00C10E22" w:rsidP="00343F96">
            <w:pPr>
              <w:pStyle w:val="TableText0"/>
              <w:framePr w:hSpace="181" w:wrap="notBeside" w:vAnchor="text" w:hAnchor="text" w:xAlign="center" w:y="1"/>
              <w:spacing w:before="60" w:after="60"/>
              <w:rPr>
                <w:sz w:val="18"/>
                <w:szCs w:val="18"/>
              </w:rPr>
            </w:pPr>
            <w:r w:rsidRPr="00364DF1">
              <w:rPr>
                <w:rFonts w:hint="eastAsia"/>
                <w:sz w:val="18"/>
                <w:szCs w:val="18"/>
                <w:lang w:val="en-US" w:eastAsia="zh-CN"/>
              </w:rPr>
              <w:t>最大干扰功率限值</w:t>
            </w:r>
            <w:r w:rsidR="00F16B29" w:rsidRPr="00364DF1">
              <w:rPr>
                <w:sz w:val="18"/>
                <w:szCs w:val="18"/>
              </w:rPr>
              <w:t xml:space="preserve"> (</w:t>
            </w:r>
            <w:r w:rsidR="00F16B29" w:rsidRPr="00364DF1">
              <w:rPr>
                <w:i/>
                <w:iCs/>
                <w:sz w:val="18"/>
                <w:szCs w:val="18"/>
              </w:rPr>
              <w:t>P</w:t>
            </w:r>
            <w:r w:rsidR="00F16B29" w:rsidRPr="00364DF1">
              <w:rPr>
                <w:i/>
                <w:iCs/>
                <w:position w:val="-4"/>
                <w:sz w:val="18"/>
                <w:szCs w:val="18"/>
              </w:rPr>
              <w:t>r</w:t>
            </w:r>
            <w:r w:rsidR="00F16B29" w:rsidRPr="00364DF1">
              <w:rPr>
                <w:sz w:val="18"/>
                <w:szCs w:val="18"/>
              </w:rPr>
              <w:t>(</w:t>
            </w:r>
            <w:r w:rsidR="00F16B29" w:rsidRPr="00364DF1">
              <w:rPr>
                <w:i/>
                <w:iCs/>
                <w:sz w:val="18"/>
                <w:szCs w:val="18"/>
              </w:rPr>
              <w:t>p</w:t>
            </w:r>
            <w:r w:rsidR="00F16B29" w:rsidRPr="00364DF1">
              <w:rPr>
                <w:sz w:val="18"/>
                <w:szCs w:val="18"/>
              </w:rPr>
              <w:t>))</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–143 dBW</w:t>
            </w:r>
          </w:p>
        </w:tc>
      </w:tr>
      <w:tr w:rsidR="00F16B29" w:rsidRPr="00364DF1" w:rsidTr="001E4581">
        <w:tc>
          <w:tcPr>
            <w:tcW w:w="5386" w:type="dxa"/>
          </w:tcPr>
          <w:p w:rsidR="00F16B29" w:rsidRPr="00364DF1" w:rsidRDefault="00C10E22" w:rsidP="00343F96">
            <w:pPr>
              <w:pStyle w:val="TableText0"/>
              <w:framePr w:hSpace="181" w:wrap="notBeside" w:vAnchor="text" w:hAnchor="text" w:xAlign="center" w:y="1"/>
              <w:spacing w:before="60" w:after="60"/>
              <w:rPr>
                <w:sz w:val="18"/>
                <w:szCs w:val="18"/>
              </w:rPr>
            </w:pPr>
            <w:r w:rsidRPr="00364DF1">
              <w:rPr>
                <w:rFonts w:hint="eastAsia"/>
                <w:sz w:val="18"/>
                <w:szCs w:val="18"/>
                <w:lang w:eastAsia="zh-CN"/>
              </w:rPr>
              <w:t>固定业务发射功率</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–3 dBW</w:t>
            </w:r>
          </w:p>
        </w:tc>
      </w:tr>
      <w:tr w:rsidR="00F16B29" w:rsidRPr="00364DF1" w:rsidTr="001E4581">
        <w:tc>
          <w:tcPr>
            <w:tcW w:w="5386" w:type="dxa"/>
          </w:tcPr>
          <w:p w:rsidR="00F16B29" w:rsidRPr="00364DF1" w:rsidRDefault="00C10E22" w:rsidP="00343F96">
            <w:pPr>
              <w:pStyle w:val="TableText0"/>
              <w:framePr w:hSpace="181" w:wrap="notBeside" w:vAnchor="text" w:hAnchor="text" w:xAlign="center" w:y="1"/>
              <w:spacing w:before="60" w:after="60"/>
              <w:rPr>
                <w:sz w:val="18"/>
                <w:szCs w:val="18"/>
              </w:rPr>
            </w:pPr>
            <w:r w:rsidRPr="00364DF1">
              <w:rPr>
                <w:rFonts w:hint="eastAsia"/>
                <w:sz w:val="18"/>
                <w:szCs w:val="18"/>
                <w:lang w:eastAsia="zh-CN"/>
              </w:rPr>
              <w:t>固定业务天线增益</w:t>
            </w:r>
          </w:p>
        </w:tc>
        <w:tc>
          <w:tcPr>
            <w:tcW w:w="3119" w:type="dxa"/>
          </w:tcPr>
          <w:p w:rsidR="00F16B29" w:rsidRPr="00364DF1" w:rsidRDefault="00F16B29" w:rsidP="00343F96">
            <w:pPr>
              <w:pStyle w:val="TableText0"/>
              <w:framePr w:hSpace="181" w:wrap="notBeside" w:vAnchor="text" w:hAnchor="text" w:xAlign="center" w:y="1"/>
              <w:spacing w:before="60" w:after="60"/>
              <w:rPr>
                <w:sz w:val="18"/>
                <w:szCs w:val="18"/>
              </w:rPr>
            </w:pPr>
            <w:r w:rsidRPr="00364DF1">
              <w:rPr>
                <w:sz w:val="18"/>
                <w:szCs w:val="18"/>
              </w:rPr>
              <w:t>45 dBi</w:t>
            </w:r>
          </w:p>
        </w:tc>
      </w:tr>
    </w:tbl>
    <w:p w:rsidR="00F16B29" w:rsidRDefault="00F16B29" w:rsidP="00A86D4F">
      <w:pPr>
        <w:pStyle w:val="TableFin0"/>
        <w:rPr>
          <w:sz w:val="20"/>
        </w:rPr>
      </w:pPr>
    </w:p>
    <w:p w:rsidR="00F16B29" w:rsidRPr="00364DF1" w:rsidRDefault="008173CD" w:rsidP="00364DF1">
      <w:pPr>
        <w:ind w:firstLineChars="200" w:firstLine="400"/>
        <w:rPr>
          <w:sz w:val="20"/>
          <w:lang w:val="en-US" w:eastAsia="zh-CN"/>
        </w:rPr>
      </w:pPr>
      <w:r w:rsidRPr="00364DF1">
        <w:rPr>
          <w:rFonts w:hint="eastAsia"/>
          <w:sz w:val="20"/>
          <w:lang w:val="en-US" w:eastAsia="zh-CN"/>
        </w:rPr>
        <w:t>图</w:t>
      </w:r>
      <w:r w:rsidR="00F16B29" w:rsidRPr="00364DF1">
        <w:rPr>
          <w:sz w:val="20"/>
          <w:lang w:val="en-US" w:eastAsia="zh-CN"/>
        </w:rPr>
        <w:t>11</w:t>
      </w:r>
      <w:r w:rsidRPr="00364DF1">
        <w:rPr>
          <w:rFonts w:hint="eastAsia"/>
          <w:sz w:val="20"/>
          <w:lang w:val="en-US" w:eastAsia="zh-CN"/>
        </w:rPr>
        <w:t>示出了</w:t>
      </w:r>
      <w:r w:rsidRPr="00364DF1">
        <w:rPr>
          <w:sz w:val="20"/>
          <w:lang w:val="en-US" w:eastAsia="zh-CN"/>
        </w:rPr>
        <w:t>0</w:t>
      </w:r>
      <w:r w:rsidRPr="00364DF1">
        <w:rPr>
          <w:rFonts w:ascii="Symbol" w:hAnsi="Symbol"/>
          <w:sz w:val="20"/>
          <w:lang w:eastAsia="zh-CN"/>
        </w:rPr>
        <w:t></w:t>
      </w:r>
      <w:r w:rsidRPr="00364DF1">
        <w:rPr>
          <w:sz w:val="20"/>
          <w:lang w:val="en-US" w:eastAsia="zh-CN"/>
        </w:rPr>
        <w:t>仰角</w:t>
      </w:r>
      <w:r w:rsidRPr="00364DF1">
        <w:rPr>
          <w:rFonts w:hint="eastAsia"/>
          <w:sz w:val="20"/>
          <w:lang w:val="en-US" w:eastAsia="zh-CN"/>
        </w:rPr>
        <w:t>情况下随方位角而变的</w:t>
      </w:r>
      <w:r w:rsidRPr="00364DF1">
        <w:rPr>
          <w:sz w:val="20"/>
          <w:lang w:val="en-US" w:eastAsia="zh-CN"/>
        </w:rPr>
        <w:t>复合仰角最小值</w:t>
      </w:r>
      <w:r w:rsidRPr="00364DF1">
        <w:rPr>
          <w:rFonts w:hint="eastAsia"/>
          <w:sz w:val="20"/>
          <w:lang w:val="en-US" w:eastAsia="zh-CN"/>
        </w:rPr>
        <w:t>和隔离角最小值</w:t>
      </w:r>
      <w:r w:rsidR="00F16B29" w:rsidRPr="00364DF1">
        <w:rPr>
          <w:rFonts w:ascii="Symbol" w:hAnsi="Symbol" w:hint="eastAsia"/>
          <w:sz w:val="20"/>
        </w:rPr>
        <w:sym w:font="Symbol" w:char="F06A"/>
      </w:r>
      <w:r w:rsidR="00F16B29" w:rsidRPr="00364DF1">
        <w:rPr>
          <w:i/>
          <w:iCs/>
          <w:position w:val="-4"/>
          <w:sz w:val="20"/>
          <w:lang w:val="en-US" w:eastAsia="zh-CN"/>
        </w:rPr>
        <w:t>min</w:t>
      </w:r>
      <w:r w:rsidRPr="00364DF1">
        <w:rPr>
          <w:rFonts w:hint="eastAsia"/>
          <w:sz w:val="20"/>
          <w:lang w:val="en-US" w:eastAsia="zh-CN"/>
        </w:rPr>
        <w:t>。图</w:t>
      </w:r>
      <w:r w:rsidRPr="00364DF1">
        <w:rPr>
          <w:sz w:val="20"/>
          <w:lang w:val="en-US" w:eastAsia="zh-CN"/>
        </w:rPr>
        <w:t>12</w:t>
      </w:r>
      <w:r w:rsidRPr="00364DF1">
        <w:rPr>
          <w:rFonts w:hint="eastAsia"/>
          <w:sz w:val="20"/>
          <w:lang w:val="en-US" w:eastAsia="zh-CN"/>
        </w:rPr>
        <w:t>示出了随方位角而变的</w:t>
      </w:r>
      <w:r w:rsidR="005E59B8" w:rsidRPr="00364DF1">
        <w:rPr>
          <w:sz w:val="20"/>
          <w:lang w:val="en-US" w:eastAsia="zh-CN"/>
        </w:rPr>
        <w:t>水平天线增益</w:t>
      </w:r>
      <w:r w:rsidRPr="00364DF1">
        <w:rPr>
          <w:rFonts w:hint="eastAsia"/>
          <w:sz w:val="20"/>
          <w:lang w:val="en-US" w:eastAsia="zh-CN"/>
        </w:rPr>
        <w:t>最小值。</w:t>
      </w:r>
    </w:p>
    <w:p w:rsidR="00F16B29" w:rsidRPr="00364DF1" w:rsidRDefault="008173CD" w:rsidP="00364DF1">
      <w:pPr>
        <w:ind w:firstLineChars="200" w:firstLine="400"/>
        <w:rPr>
          <w:sz w:val="20"/>
          <w:lang w:val="en-US" w:eastAsia="zh-CN"/>
        </w:rPr>
      </w:pPr>
      <w:r w:rsidRPr="00364DF1">
        <w:rPr>
          <w:rFonts w:hint="eastAsia"/>
          <w:sz w:val="20"/>
          <w:lang w:val="en-US" w:eastAsia="zh-CN"/>
        </w:rPr>
        <w:t>在这一示例中，</w:t>
      </w:r>
      <w:r w:rsidR="005C5634" w:rsidRPr="00364DF1">
        <w:rPr>
          <w:sz w:val="20"/>
          <w:lang w:val="en-US" w:eastAsia="zh-CN"/>
        </w:rPr>
        <w:t>协调</w:t>
      </w:r>
      <w:r w:rsidR="001B17DD">
        <w:rPr>
          <w:sz w:val="20"/>
          <w:lang w:val="en-US" w:eastAsia="zh-CN"/>
        </w:rPr>
        <w:t>收信地球站</w:t>
      </w:r>
      <w:r w:rsidRPr="00364DF1">
        <w:rPr>
          <w:rFonts w:hint="eastAsia"/>
          <w:sz w:val="20"/>
          <w:lang w:val="en-US" w:eastAsia="zh-CN"/>
        </w:rPr>
        <w:t>指向水平方向的最小增益在每一方位角上均为</w:t>
      </w:r>
      <w:r w:rsidR="00F16B29" w:rsidRPr="00364DF1">
        <w:rPr>
          <w:sz w:val="20"/>
          <w:lang w:val="en-US" w:eastAsia="zh-CN"/>
        </w:rPr>
        <w:t>–10 dBi</w:t>
      </w:r>
      <w:r w:rsidRPr="00364DF1">
        <w:rPr>
          <w:rFonts w:hint="eastAsia"/>
          <w:sz w:val="20"/>
          <w:lang w:val="en-US" w:eastAsia="zh-CN"/>
        </w:rPr>
        <w:t>恒定值。由于最大增益总是小于</w:t>
      </w:r>
      <w:r w:rsidRPr="00364DF1">
        <w:rPr>
          <w:sz w:val="20"/>
          <w:lang w:val="en-US" w:eastAsia="zh-CN"/>
        </w:rPr>
        <w:t>9.6 dBi</w:t>
      </w:r>
      <w:r w:rsidRPr="00364DF1">
        <w:rPr>
          <w:rFonts w:hint="eastAsia"/>
          <w:sz w:val="20"/>
          <w:lang w:val="en-US" w:eastAsia="zh-CN"/>
        </w:rPr>
        <w:t>，</w:t>
      </w:r>
      <w:r w:rsidR="00F16B29" w:rsidRPr="00364DF1">
        <w:rPr>
          <w:i/>
          <w:sz w:val="20"/>
          <w:lang w:val="en-US" w:eastAsia="zh-CN"/>
        </w:rPr>
        <w:t>G</w:t>
      </w:r>
      <w:r w:rsidR="00F16B29" w:rsidRPr="00364DF1">
        <w:rPr>
          <w:i/>
          <w:iCs/>
          <w:position w:val="-4"/>
          <w:sz w:val="20"/>
          <w:lang w:val="en-US" w:eastAsia="zh-CN"/>
        </w:rPr>
        <w:t>e</w:t>
      </w:r>
      <w:r w:rsidRPr="00364DF1">
        <w:rPr>
          <w:rFonts w:hint="eastAsia"/>
          <w:sz w:val="20"/>
          <w:lang w:val="en-US" w:eastAsia="zh-CN"/>
        </w:rPr>
        <w:t>在每一方位角上均等于</w:t>
      </w:r>
      <w:r w:rsidR="00F16B29" w:rsidRPr="00364DF1">
        <w:rPr>
          <w:i/>
          <w:sz w:val="20"/>
          <w:lang w:val="en-US" w:eastAsia="zh-CN"/>
        </w:rPr>
        <w:t>G</w:t>
      </w:r>
      <w:r w:rsidR="00F16B29" w:rsidRPr="00364DF1">
        <w:rPr>
          <w:i/>
          <w:iCs/>
          <w:position w:val="-4"/>
          <w:sz w:val="20"/>
          <w:lang w:val="en-US" w:eastAsia="zh-CN"/>
        </w:rPr>
        <w:t>max</w:t>
      </w:r>
      <w:r w:rsidRPr="00364DF1">
        <w:rPr>
          <w:rFonts w:hint="eastAsia"/>
          <w:sz w:val="20"/>
          <w:lang w:val="en-US" w:eastAsia="zh-CN"/>
        </w:rPr>
        <w:t xml:space="preserve"> </w:t>
      </w:r>
      <w:r w:rsidR="00F16B29" w:rsidRPr="00364DF1">
        <w:rPr>
          <w:sz w:val="20"/>
          <w:lang w:val="en-US" w:eastAsia="zh-CN"/>
        </w:rPr>
        <w:t>(</w:t>
      </w:r>
      <w:r w:rsidR="00F16B29" w:rsidRPr="00364DF1">
        <w:rPr>
          <w:i/>
          <w:sz w:val="20"/>
          <w:lang w:val="en-US" w:eastAsia="zh-CN"/>
        </w:rPr>
        <w:t>G</w:t>
      </w:r>
      <w:r w:rsidR="00F16B29" w:rsidRPr="00364DF1">
        <w:rPr>
          <w:i/>
          <w:iCs/>
          <w:position w:val="-4"/>
          <w:sz w:val="20"/>
          <w:lang w:val="en-US" w:eastAsia="zh-CN"/>
        </w:rPr>
        <w:t>max</w:t>
      </w:r>
      <w:r w:rsidR="00F16B29" w:rsidRPr="00364DF1">
        <w:rPr>
          <w:sz w:val="20"/>
          <w:lang w:val="en-US" w:eastAsia="zh-CN"/>
        </w:rPr>
        <w:t> </w:t>
      </w:r>
      <w:r w:rsidR="00F16B29" w:rsidRPr="00364DF1">
        <w:rPr>
          <w:rFonts w:ascii="Symbol" w:hAnsi="Symbol"/>
          <w:sz w:val="20"/>
          <w:lang w:val="en-US" w:eastAsia="zh-CN"/>
        </w:rPr>
        <w:noBreakHyphen/>
      </w:r>
      <w:r w:rsidR="00F16B29" w:rsidRPr="00364DF1">
        <w:rPr>
          <w:sz w:val="20"/>
          <w:lang w:val="en-US" w:eastAsia="zh-CN"/>
        </w:rPr>
        <w:t> </w:t>
      </w:r>
      <w:r w:rsidR="00F16B29" w:rsidRPr="00364DF1">
        <w:rPr>
          <w:i/>
          <w:sz w:val="20"/>
          <w:lang w:val="en-US" w:eastAsia="zh-CN"/>
        </w:rPr>
        <w:t>G</w:t>
      </w:r>
      <w:r w:rsidR="00F16B29" w:rsidRPr="00364DF1">
        <w:rPr>
          <w:i/>
          <w:iCs/>
          <w:position w:val="-4"/>
          <w:sz w:val="20"/>
          <w:lang w:val="en-US" w:eastAsia="zh-CN"/>
        </w:rPr>
        <w:t>min</w:t>
      </w:r>
      <w:r w:rsidR="00F16B29" w:rsidRPr="00364DF1">
        <w:rPr>
          <w:sz w:val="20"/>
          <w:lang w:val="en-US" w:eastAsia="zh-CN"/>
        </w:rPr>
        <w:t xml:space="preserve"> </w:t>
      </w:r>
      <w:r w:rsidR="00F16B29" w:rsidRPr="00364DF1">
        <w:rPr>
          <w:rFonts w:ascii="Symbol" w:hAnsi="Symbol"/>
          <w:sz w:val="20"/>
          <w:lang w:eastAsia="zh-CN"/>
        </w:rPr>
        <w:t></w:t>
      </w:r>
      <w:r w:rsidRPr="00364DF1">
        <w:rPr>
          <w:sz w:val="20"/>
          <w:lang w:val="en-US" w:eastAsia="zh-CN"/>
        </w:rPr>
        <w:t xml:space="preserve"> 20 dB)</w:t>
      </w:r>
      <w:r w:rsidRPr="00364DF1">
        <w:rPr>
          <w:rFonts w:hint="eastAsia"/>
          <w:sz w:val="20"/>
          <w:lang w:val="en-US" w:eastAsia="zh-CN"/>
        </w:rPr>
        <w:t>。</w:t>
      </w:r>
    </w:p>
    <w:p w:rsidR="00364DF1" w:rsidRPr="00364DF1" w:rsidRDefault="008173CD" w:rsidP="00343F96">
      <w:pPr>
        <w:ind w:firstLineChars="200" w:firstLine="400"/>
        <w:rPr>
          <w:sz w:val="20"/>
          <w:lang w:val="en-US" w:eastAsia="zh-CN"/>
        </w:rPr>
      </w:pPr>
      <w:r w:rsidRPr="00364DF1">
        <w:rPr>
          <w:rFonts w:hint="eastAsia"/>
          <w:sz w:val="20"/>
          <w:lang w:val="en-US" w:eastAsia="zh-CN"/>
        </w:rPr>
        <w:t>图</w:t>
      </w:r>
      <w:r w:rsidR="00F16B29" w:rsidRPr="00364DF1">
        <w:rPr>
          <w:sz w:val="20"/>
          <w:lang w:val="en-US" w:eastAsia="zh-CN"/>
        </w:rPr>
        <w:t>13</w:t>
      </w:r>
      <w:r w:rsidRPr="00364DF1">
        <w:rPr>
          <w:rFonts w:hint="eastAsia"/>
          <w:sz w:val="20"/>
          <w:lang w:val="en-US" w:eastAsia="zh-CN"/>
        </w:rPr>
        <w:t>示出了采用图</w:t>
      </w:r>
      <w:r w:rsidRPr="00364DF1">
        <w:rPr>
          <w:rFonts w:hint="eastAsia"/>
          <w:sz w:val="20"/>
          <w:lang w:val="en-US" w:eastAsia="zh-CN"/>
        </w:rPr>
        <w:t>12</w:t>
      </w:r>
      <w:r w:rsidRPr="00364DF1">
        <w:rPr>
          <w:rFonts w:hint="eastAsia"/>
          <w:sz w:val="20"/>
          <w:lang w:val="en-US" w:eastAsia="zh-CN"/>
        </w:rPr>
        <w:t>中示例参数和</w:t>
      </w:r>
      <w:r w:rsidRPr="00364DF1">
        <w:rPr>
          <w:sz w:val="20"/>
          <w:lang w:val="en-US" w:eastAsia="zh-CN"/>
        </w:rPr>
        <w:t>TIG</w:t>
      </w:r>
      <w:r w:rsidRPr="00364DF1">
        <w:rPr>
          <w:sz w:val="20"/>
          <w:lang w:val="en-US" w:eastAsia="zh-CN"/>
        </w:rPr>
        <w:t>水平增益</w:t>
      </w:r>
      <w:r w:rsidRPr="00364DF1">
        <w:rPr>
          <w:rFonts w:hint="eastAsia"/>
          <w:sz w:val="20"/>
          <w:lang w:val="en-US" w:eastAsia="zh-CN"/>
        </w:rPr>
        <w:t>的协调</w:t>
      </w:r>
      <w:r w:rsidRPr="00364DF1">
        <w:rPr>
          <w:sz w:val="20"/>
          <w:lang w:val="en-US" w:eastAsia="zh-CN"/>
        </w:rPr>
        <w:t>等值线</w:t>
      </w:r>
      <w:r w:rsidRPr="00364DF1">
        <w:rPr>
          <w:rFonts w:hint="eastAsia"/>
          <w:sz w:val="20"/>
          <w:lang w:val="en-US" w:eastAsia="zh-CN"/>
        </w:rPr>
        <w:t>。采用</w:t>
      </w:r>
      <w:r w:rsidRPr="00364DF1">
        <w:rPr>
          <w:sz w:val="20"/>
          <w:lang w:val="en-US" w:eastAsia="zh-CN"/>
        </w:rPr>
        <w:t>复合仰角最小值</w:t>
      </w:r>
      <w:r w:rsidRPr="00364DF1">
        <w:rPr>
          <w:rFonts w:hint="eastAsia"/>
          <w:sz w:val="20"/>
          <w:lang w:val="en-US" w:eastAsia="zh-CN"/>
        </w:rPr>
        <w:t>的效果是减小了</w:t>
      </w:r>
      <w:r w:rsidRPr="00364DF1">
        <w:rPr>
          <w:sz w:val="20"/>
          <w:lang w:val="en-US" w:eastAsia="zh-CN"/>
        </w:rPr>
        <w:t>方位角</w:t>
      </w:r>
      <w:r w:rsidRPr="00364DF1">
        <w:rPr>
          <w:rFonts w:hint="eastAsia"/>
          <w:sz w:val="20"/>
          <w:lang w:val="en-US" w:eastAsia="zh-CN"/>
        </w:rPr>
        <w:t>为</w:t>
      </w:r>
      <w:r w:rsidRPr="00364DF1">
        <w:rPr>
          <w:sz w:val="20"/>
          <w:lang w:val="en-US" w:eastAsia="zh-CN"/>
        </w:rPr>
        <w:t>310</w:t>
      </w:r>
      <w:r w:rsidRPr="00364DF1">
        <w:rPr>
          <w:rFonts w:ascii="Symbol" w:hAnsi="Symbol"/>
          <w:sz w:val="20"/>
          <w:lang w:eastAsia="zh-CN"/>
        </w:rPr>
        <w:t></w:t>
      </w:r>
      <w:r w:rsidRPr="00364DF1">
        <w:rPr>
          <w:rFonts w:hint="eastAsia"/>
          <w:sz w:val="20"/>
          <w:lang w:val="en-US" w:eastAsia="zh-CN"/>
        </w:rPr>
        <w:t>至</w:t>
      </w:r>
      <w:r w:rsidRPr="00364DF1">
        <w:rPr>
          <w:sz w:val="20"/>
          <w:lang w:val="en-US" w:eastAsia="zh-CN"/>
        </w:rPr>
        <w:t>50</w:t>
      </w:r>
      <w:r w:rsidRPr="00364DF1">
        <w:rPr>
          <w:rFonts w:ascii="Symbol" w:hAnsi="Symbol"/>
          <w:sz w:val="20"/>
          <w:lang w:eastAsia="zh-CN"/>
        </w:rPr>
        <w:t></w:t>
      </w:r>
      <w:r w:rsidRPr="00364DF1">
        <w:rPr>
          <w:rFonts w:ascii="Symbol" w:hAnsi="Symbol"/>
          <w:sz w:val="20"/>
          <w:lang w:eastAsia="zh-CN"/>
        </w:rPr>
        <w:t>时所需的距离</w:t>
      </w:r>
      <w:r w:rsidRPr="00364DF1">
        <w:rPr>
          <w:rFonts w:hint="eastAsia"/>
          <w:sz w:val="20"/>
          <w:lang w:val="en-US" w:eastAsia="zh-CN"/>
        </w:rPr>
        <w:t>。</w:t>
      </w:r>
    </w:p>
    <w:p w:rsidR="00421C0B" w:rsidRDefault="00421C0B">
      <w:pPr>
        <w:tabs>
          <w:tab w:val="clear" w:pos="794"/>
          <w:tab w:val="clear" w:pos="1191"/>
          <w:tab w:val="clear" w:pos="1588"/>
          <w:tab w:val="clear" w:pos="1985"/>
        </w:tabs>
        <w:overflowPunct/>
        <w:autoSpaceDE/>
        <w:autoSpaceDN/>
        <w:adjustRightInd/>
        <w:spacing w:before="0"/>
        <w:jc w:val="left"/>
        <w:textAlignment w:val="auto"/>
        <w:rPr>
          <w:sz w:val="18"/>
          <w:szCs w:val="18"/>
          <w:lang w:val="en-US" w:eastAsia="zh-CN"/>
        </w:rPr>
      </w:pPr>
      <w:r>
        <w:rPr>
          <w:sz w:val="18"/>
          <w:szCs w:val="18"/>
          <w:lang w:val="en-US" w:eastAsia="zh-CN"/>
        </w:rPr>
        <w:br w:type="page"/>
      </w:r>
    </w:p>
    <w:p w:rsidR="00F2528A" w:rsidRPr="00AB1885" w:rsidRDefault="00F2528A" w:rsidP="00AB1885">
      <w:pPr>
        <w:spacing w:before="567" w:after="113"/>
        <w:jc w:val="center"/>
        <w:rPr>
          <w:sz w:val="18"/>
          <w:szCs w:val="18"/>
          <w:lang w:val="en-US" w:eastAsia="zh-CN"/>
        </w:rPr>
      </w:pPr>
      <w:r w:rsidRPr="00AB1885">
        <w:rPr>
          <w:rFonts w:hint="eastAsia"/>
          <w:sz w:val="18"/>
          <w:szCs w:val="18"/>
          <w:lang w:val="en-US" w:eastAsia="zh-CN"/>
        </w:rPr>
        <w:lastRenderedPageBreak/>
        <w:t>图</w:t>
      </w:r>
      <w:r w:rsidRPr="00AB1885">
        <w:rPr>
          <w:rFonts w:hint="eastAsia"/>
          <w:sz w:val="18"/>
          <w:szCs w:val="18"/>
          <w:lang w:val="en-US" w:eastAsia="zh-CN"/>
        </w:rPr>
        <w:t>11</w:t>
      </w:r>
    </w:p>
    <w:p w:rsidR="00F2528A" w:rsidRPr="00AB1885" w:rsidRDefault="00380E25" w:rsidP="00AB1885">
      <w:pPr>
        <w:spacing w:before="0" w:after="113"/>
        <w:jc w:val="center"/>
        <w:rPr>
          <w:b/>
          <w:sz w:val="18"/>
          <w:szCs w:val="18"/>
          <w:lang w:val="en-US" w:eastAsia="zh-CN"/>
        </w:rPr>
      </w:pPr>
      <w:r w:rsidRPr="00AB1885">
        <w:rPr>
          <w:rFonts w:hint="eastAsia"/>
          <w:b/>
          <w:sz w:val="18"/>
          <w:szCs w:val="18"/>
          <w:lang w:val="en-US" w:eastAsia="zh-CN"/>
        </w:rPr>
        <w:t>位于北纬</w:t>
      </w:r>
      <w:r w:rsidRPr="00AB1885">
        <w:rPr>
          <w:rFonts w:hint="eastAsia"/>
          <w:b/>
          <w:sz w:val="18"/>
          <w:szCs w:val="18"/>
          <w:lang w:val="en-US" w:eastAsia="zh-CN"/>
        </w:rPr>
        <w:t>40</w:t>
      </w:r>
      <w:r w:rsidR="00604546" w:rsidRPr="00AB1885">
        <w:rPr>
          <w:rFonts w:ascii="Symbol" w:hAnsi="Symbol"/>
          <w:sz w:val="18"/>
          <w:szCs w:val="18"/>
          <w:lang w:eastAsia="zh-CN"/>
        </w:rPr>
        <w:t></w:t>
      </w:r>
      <w:r w:rsidR="00E65EE4">
        <w:rPr>
          <w:rFonts w:hAnsi="Symbol" w:hint="eastAsia"/>
          <w:b/>
          <w:sz w:val="18"/>
          <w:szCs w:val="18"/>
          <w:lang w:eastAsia="zh-CN"/>
        </w:rPr>
        <w:t>、配合</w:t>
      </w:r>
      <w:r w:rsidRPr="00AB1885">
        <w:rPr>
          <w:rFonts w:hAnsi="Symbol" w:hint="eastAsia"/>
          <w:b/>
          <w:sz w:val="18"/>
          <w:szCs w:val="18"/>
          <w:lang w:eastAsia="zh-CN"/>
        </w:rPr>
        <w:t>某一非</w:t>
      </w:r>
      <w:r w:rsidRPr="00AB1885">
        <w:rPr>
          <w:rFonts w:hint="eastAsia"/>
          <w:b/>
          <w:sz w:val="18"/>
          <w:szCs w:val="18"/>
          <w:lang w:eastAsia="zh-CN"/>
        </w:rPr>
        <w:t>GSO</w:t>
      </w:r>
      <w:r w:rsidR="00E65EE4">
        <w:rPr>
          <w:rFonts w:hint="eastAsia"/>
          <w:b/>
          <w:sz w:val="18"/>
          <w:szCs w:val="18"/>
          <w:lang w:eastAsia="zh-CN"/>
        </w:rPr>
        <w:t>卫星固定业务系统运转</w:t>
      </w:r>
      <w:r w:rsidRPr="00AB1885">
        <w:rPr>
          <w:rFonts w:hint="eastAsia"/>
          <w:b/>
          <w:sz w:val="18"/>
          <w:szCs w:val="18"/>
          <w:lang w:eastAsia="zh-CN"/>
        </w:rPr>
        <w:t>的地球站</w:t>
      </w:r>
      <w:r w:rsidRPr="00AB1885">
        <w:rPr>
          <w:b/>
          <w:sz w:val="18"/>
          <w:szCs w:val="18"/>
          <w:lang w:eastAsia="zh-CN"/>
        </w:rPr>
        <w:br/>
      </w:r>
      <w:r w:rsidRPr="00AB1885">
        <w:rPr>
          <w:rFonts w:hint="eastAsia"/>
          <w:b/>
          <w:sz w:val="18"/>
          <w:szCs w:val="18"/>
          <w:lang w:val="en-US" w:eastAsia="zh-CN"/>
        </w:rPr>
        <w:t>随仰角而变的</w:t>
      </w:r>
      <w:r w:rsidR="00F2528A" w:rsidRPr="00AB1885">
        <w:rPr>
          <w:b/>
          <w:sz w:val="18"/>
          <w:szCs w:val="18"/>
          <w:lang w:val="en-US" w:eastAsia="zh-CN"/>
        </w:rPr>
        <w:t>复合仰角</w:t>
      </w:r>
      <w:r w:rsidR="00F2528A" w:rsidRPr="00AB1885">
        <w:rPr>
          <w:rFonts w:hint="eastAsia"/>
          <w:b/>
          <w:iCs/>
          <w:sz w:val="18"/>
          <w:szCs w:val="18"/>
        </w:rPr>
        <w:sym w:font="Symbol" w:char="F065"/>
      </w:r>
      <w:r w:rsidR="00F2528A" w:rsidRPr="00AB1885">
        <w:rPr>
          <w:b/>
          <w:i/>
          <w:iCs/>
          <w:sz w:val="18"/>
          <w:szCs w:val="18"/>
          <w:vertAlign w:val="subscript"/>
          <w:lang w:eastAsia="zh-CN"/>
        </w:rPr>
        <w:t>c</w:t>
      </w:r>
      <w:r w:rsidR="00F2528A" w:rsidRPr="00AB1885">
        <w:rPr>
          <w:b/>
          <w:sz w:val="18"/>
          <w:szCs w:val="18"/>
          <w:lang w:val="en-US" w:eastAsia="zh-CN"/>
        </w:rPr>
        <w:t>最小值</w:t>
      </w:r>
      <w:r w:rsidRPr="00AB1885">
        <w:rPr>
          <w:rFonts w:hint="eastAsia"/>
          <w:b/>
          <w:sz w:val="18"/>
          <w:szCs w:val="18"/>
          <w:lang w:val="en-US" w:eastAsia="zh-CN"/>
        </w:rPr>
        <w:t>和隔离角最小值</w:t>
      </w:r>
      <w:r w:rsidRPr="00AB1885">
        <w:rPr>
          <w:rFonts w:hint="eastAsia"/>
          <w:b/>
          <w:sz w:val="18"/>
          <w:szCs w:val="18"/>
        </w:rPr>
        <w:sym w:font="Symbol" w:char="F06A"/>
      </w:r>
      <w:r w:rsidRPr="00AB1885">
        <w:rPr>
          <w:b/>
          <w:i/>
          <w:iCs/>
          <w:sz w:val="18"/>
          <w:szCs w:val="18"/>
          <w:vertAlign w:val="subscript"/>
          <w:lang w:eastAsia="zh-CN"/>
        </w:rPr>
        <w:t>min</w:t>
      </w:r>
    </w:p>
    <w:p w:rsidR="00F16B29" w:rsidRDefault="007B748A" w:rsidP="00A86D4F">
      <w:pPr>
        <w:pStyle w:val="Fig0"/>
      </w:pPr>
      <w:r>
        <w:pict>
          <v:group id="_x0000_s1055" editas="canvas" style="width:443.8pt;height:228.3pt;mso-position-horizontal-relative:char;mso-position-vertical-relative:line" coordorigin="-2,830" coordsize="8876,4566">
            <o:lock v:ext="edit" aspectratio="t"/>
            <v:shape id="_x0000_s1054" type="#_x0000_t75" style="position:absolute;left:-2;top:830;width:8876;height:4566" o:preferrelative="f">
              <v:fill o:detectmouseclick="t"/>
              <v:path o:extrusionok="t" o:connecttype="none"/>
              <o:lock v:ext="edit" text="t"/>
            </v:shape>
            <v:group id="_x0000_s1256" style="position:absolute;left:720;top:907;width:8038;height:4489" coordorigin="720,907" coordsize="8038,4489">
              <v:rect id="_x0000_s1056" style="position:absolute;left:725;top:1373;width:7937;height:9" fillcolor="black" stroked="f"/>
              <v:rect id="_x0000_s1057" style="position:absolute;left:725;top:1824;width:7937;height:10" fillcolor="black" stroked="f"/>
              <v:rect id="_x0000_s1058" style="position:absolute;left:725;top:2275;width:7937;height:10" fillcolor="black" stroked="f"/>
              <v:rect id="_x0000_s1059" style="position:absolute;left:725;top:2731;width:7937;height:10" fillcolor="black" stroked="f"/>
              <v:rect id="_x0000_s1060" style="position:absolute;left:725;top:3182;width:7937;height:10" fillcolor="black" stroked="f"/>
              <v:rect id="_x0000_s1061" style="position:absolute;left:725;top:3638;width:7937;height:10" fillcolor="black" stroked="f"/>
              <v:rect id="_x0000_s1062" style="position:absolute;left:1603;top:922;width:9;height:3172" fillcolor="black" stroked="f"/>
              <v:rect id="_x0000_s1063" style="position:absolute;left:2481;top:922;width:10;height:3172" fillcolor="black" stroked="f"/>
              <v:rect id="_x0000_s1064" style="position:absolute;left:3364;top:922;width:10;height:3172" fillcolor="black" stroked="f"/>
              <v:rect id="_x0000_s1065" style="position:absolute;left:4247;top:922;width:10;height:3172" fillcolor="black" stroked="f"/>
              <v:rect id="_x0000_s1066" style="position:absolute;left:5125;top:922;width:10;height:3172" fillcolor="black" stroked="f"/>
              <v:rect id="_x0000_s1067" style="position:absolute;left:6008;top:922;width:10;height:3172" fillcolor="black" stroked="f"/>
              <v:rect id="_x0000_s1068" style="position:absolute;left:6891;top:922;width:10;height:3172" fillcolor="black" stroked="f"/>
              <v:rect id="_x0000_s1069" style="position:absolute;left:7769;top:922;width:10;height:3172" fillcolor="black" stroked="f"/>
              <v:shape id="_x0000_s1070" style="position:absolute;left:720;top:917;width:7947;height:3182" coordsize="7947,3182" path="m7937,3177r5,-4l5,3173r4,4l9,5,5,9r7937,l7937,5r,3172l7947,3182,7947,,,,,3182r7947,l7937,3177xe" fillcolor="black" stroked="f">
                <v:path arrowok="t"/>
              </v:shape>
              <v:rect id="_x0000_s1071" style="position:absolute;left:8158;top:5189;width:600;height:206" fillcolor="#e5e5e5" stroked="f"/>
              <v:rect id="_x0000_s1072" style="position:absolute;left:8158;top:5189;width:600;height:207;mso-wrap-style:none" filled="f" stroked="f">
                <v:textbox style="mso-next-textbox:#_x0000_s1072;mso-fit-shape-to-text:t" inset="0,0,0,0">
                  <w:txbxContent>
                    <w:p w:rsidR="00DD41F9" w:rsidRDefault="00DD41F9" w:rsidP="00380E25">
                      <w:pPr>
                        <w:spacing w:before="0"/>
                      </w:pPr>
                      <w:r>
                        <w:rPr>
                          <w:color w:val="000000"/>
                          <w:sz w:val="18"/>
                          <w:szCs w:val="18"/>
                        </w:rPr>
                        <w:t>1448-11</w:t>
                      </w:r>
                    </w:p>
                  </w:txbxContent>
                </v:textbox>
              </v:rect>
              <v:shape id="_x0000_s1073" style="position:absolute;left:720;top:917;width:120;height:62" coordsize="120,62" path="m,29l110,62,120,33,9,,,29xe" fillcolor="black" stroked="f">
                <v:path arrowok="t"/>
              </v:shape>
              <v:shape id="_x0000_s1074" style="position:absolute;left:859;top:960;width:120;height:62" coordsize="120,62" path="m,29l110,62,120,34,10,,,29xe" fillcolor="black" stroked="f">
                <v:path arrowok="t"/>
              </v:shape>
              <v:shape id="_x0000_s1075" style="position:absolute;left:993;top:1003;width:120;height:63" coordsize="120,63" path="m,29l111,63r9,-29l10,,,29xe" fillcolor="black" stroked="f">
                <v:path arrowok="t"/>
              </v:shape>
              <v:shape id="_x0000_s1076" style="position:absolute;left:1128;top:1051;width:96;height:106" coordsize="96,106" path="m,19r77,87l96,87,19,,,19xe" fillcolor="black" stroked="f">
                <v:path arrowok="t"/>
              </v:shape>
              <v:shape id="_x0000_s1077" style="position:absolute;left:1224;top:1162;width:110;height:86" coordsize="110,86" path="m,19r9,9l91,86,110,67,29,9,19,,,19xe" fillcolor="black" stroked="f">
                <v:path arrowok="t"/>
              </v:shape>
              <v:shape id="_x0000_s1078" style="position:absolute;left:1339;top:1248;width:101;height:101" coordsize="101,101" path="m,19r81,82l101,82,19,,,19xe" fillcolor="black" stroked="f">
                <v:path arrowok="t"/>
              </v:shape>
              <v:shape id="_x0000_s1079" style="position:absolute;left:1440;top:1354;width:91;height:110" coordsize="91,110" path="m,19r9,9l72,110,91,91,28,9,19,,,19xe" fillcolor="black" stroked="f">
                <v:path arrowok="t"/>
              </v:shape>
              <v:shape id="_x0000_s1080" style="position:absolute;left:1531;top:1464;width:86;height:110" coordsize="86,110" path="m,19r67,91l86,91,19,,,19xe" fillcolor="black" stroked="f">
                <v:path arrowok="t"/>
              </v:shape>
              <v:shape id="_x0000_s1081" style="position:absolute;left:1617;top:1579;width:87;height:115" coordsize="87,115" path="m,19l29,58r-5,l58,115,87,96,53,39r-5,l19,,,19xe" fillcolor="black" stroked="f">
                <v:path arrowok="t"/>
              </v:shape>
              <v:shape id="_x0000_s1082" style="position:absolute;left:1694;top:1699;width:86;height:115" coordsize="86,115" path="m,19r58,96l86,96,29,,,19xe" fillcolor="black" stroked="f">
                <v:path arrowok="t"/>
              </v:shape>
              <v:shape id="_x0000_s1083" style="position:absolute;left:1766;top:1819;width:91;height:120" coordsize="91,120" path="m,19l62,120,91,101,29,,,19xe" fillcolor="black" stroked="f">
                <v:path arrowok="t"/>
              </v:shape>
              <v:shape id="_x0000_s1084" style="position:absolute;left:1843;top:1944;width:91;height:115" coordsize="91,115" path="m,19r62,96l91,96,29,,,19xe" fillcolor="black" stroked="f">
                <v:path arrowok="t"/>
              </v:shape>
              <v:shape id="_x0000_s1085" style="position:absolute;left:1920;top:2064;width:86;height:115" coordsize="86,115" path="m,19l33,72r,-5l57,115r29,-9l62,58r,-5l28,,,19xe" fillcolor="black" stroked="f">
                <v:path arrowok="t"/>
              </v:shape>
              <v:shape id="_x0000_s1086" style="position:absolute;left:1992;top:2194;width:81;height:110" coordsize="81,110" path="m,9l52,110,81,100,28,,,9xe" fillcolor="black" stroked="f">
                <v:path arrowok="t"/>
              </v:shape>
              <v:shape id="_x0000_s1087" style="position:absolute;left:2059;top:2318;width:81;height:116" coordsize="81,116" path="m,10l53,116,81,106,29,,,10xe" fillcolor="black" stroked="f">
                <v:path arrowok="t"/>
              </v:shape>
              <v:shape id="_x0000_s1088" style="position:absolute;left:2126;top:2448;width:86;height:110" coordsize="86,110" path="m,10l58,110r28,-9l29,,,10xe" fillcolor="black" stroked="f">
                <v:path arrowok="t"/>
              </v:shape>
              <v:shape id="_x0000_s1089" style="position:absolute;left:2193;top:2573;width:86;height:115" coordsize="86,115" path="m,9l29,62r,5l58,115,86,96,58,48r,5l29,,,9xe" fillcolor="black" stroked="f">
                <v:path arrowok="t"/>
              </v:shape>
              <v:shape id="_x0000_s1090" style="position:absolute;left:2265;top:2698;width:86;height:110" coordsize="86,110" path="m,9l58,110,86,100,29,,,9xe" fillcolor="black" stroked="f">
                <v:path arrowok="t"/>
              </v:shape>
              <v:shape id="_x0000_s1091" style="position:absolute;left:2342;top:2822;width:86;height:111" coordsize="86,111" path="m,10l57,111,86,101,29,,,10xe" fillcolor="black" stroked="f">
                <v:path arrowok="t"/>
              </v:shape>
              <v:shape id="_x0000_s1092" style="position:absolute;left:2414;top:2947;width:86;height:111" coordsize="86,111" path="m,10l57,111,86,101,29,,,10xe" fillcolor="black" stroked="f">
                <v:path arrowok="t"/>
              </v:shape>
              <v:shape id="_x0000_s1093" style="position:absolute;left:2486;top:3072;width:86;height:110" coordsize="86,110" path="m,10l57,110r29,-9l29,,,10xe" fillcolor="black" stroked="f">
                <v:path arrowok="t"/>
              </v:shape>
              <v:shape id="_x0000_s1094" style="position:absolute;left:2567;top:3187;width:92;height:111" coordsize="92,111" path="m,19r72,92l92,91,20,,,19xe" fillcolor="black" stroked="f">
                <v:path arrowok="t"/>
              </v:shape>
              <v:shape id="_x0000_s1095" style="position:absolute;left:2654;top:3302;width:91;height:111" coordsize="91,111" path="m,20r72,91l91,92,19,,,20xe" fillcolor="black" stroked="f">
                <v:path arrowok="t"/>
              </v:shape>
              <v:shape id="_x0000_s1096" style="position:absolute;left:2745;top:3418;width:86;height:110" coordsize="86,110" path="m,19r67,91l86,91,19,,,19xe" fillcolor="black" stroked="f">
                <v:path arrowok="t"/>
              </v:shape>
              <v:shape id="_x0000_s1097" style="position:absolute;left:2831;top:3528;width:120;height:38" coordsize="120,38" path="m,19l15,38r105,l120,10,20,10r9,4l20,,,19xe" fillcolor="black" stroked="f">
                <v:path arrowok="t"/>
              </v:shape>
              <v:rect id="_x0000_s1098" style="position:absolute;left:2980;top:3538;width:115;height:28" fillcolor="black" stroked="f"/>
              <v:rect id="_x0000_s1099" style="position:absolute;left:3124;top:3538;width:115;height:28" fillcolor="black" stroked="f"/>
              <v:rect id="_x0000_s1100" style="position:absolute;left:3268;top:3538;width:115;height:28" fillcolor="black" stroked="f"/>
              <v:rect id="_x0000_s1101" style="position:absolute;left:3412;top:3538;width:115;height:28" fillcolor="black" stroked="f"/>
              <v:rect id="_x0000_s1102" style="position:absolute;left:3556;top:3538;width:115;height:28" fillcolor="black" stroked="f"/>
              <v:rect id="_x0000_s1103" style="position:absolute;left:3700;top:3538;width:115;height:28" fillcolor="black" stroked="f"/>
              <v:rect id="_x0000_s1104" style="position:absolute;left:3844;top:3538;width:115;height:28" fillcolor="black" stroked="f"/>
              <v:rect id="_x0000_s1105" style="position:absolute;left:3988;top:3538;width:115;height:28" fillcolor="black" stroked="f"/>
              <v:rect id="_x0000_s1106" style="position:absolute;left:4132;top:3538;width:115;height:28" fillcolor="black" stroked="f"/>
              <v:rect id="_x0000_s1107" style="position:absolute;left:4276;top:3538;width:115;height:28" fillcolor="black" stroked="f"/>
              <v:rect id="_x0000_s1108" style="position:absolute;left:4420;top:3538;width:115;height:28" fillcolor="black" stroked="f"/>
              <v:rect id="_x0000_s1109" style="position:absolute;left:4564;top:3538;width:115;height:28" fillcolor="black" stroked="f"/>
              <v:rect id="_x0000_s1110" style="position:absolute;left:4708;top:3538;width:115;height:28" fillcolor="black" stroked="f"/>
              <v:rect id="_x0000_s1111" style="position:absolute;left:4852;top:3538;width:115;height:28" fillcolor="black" stroked="f"/>
              <v:rect id="_x0000_s1112" style="position:absolute;left:4996;top:3538;width:115;height:28" fillcolor="black" stroked="f"/>
              <v:rect id="_x0000_s1113" style="position:absolute;left:5140;top:3538;width:115;height:28" fillcolor="black" stroked="f"/>
              <v:rect id="_x0000_s1114" style="position:absolute;left:5284;top:3538;width:115;height:28" fillcolor="black" stroked="f"/>
              <v:rect id="_x0000_s1115" style="position:absolute;left:5428;top:3538;width:115;height:28" fillcolor="black" stroked="f"/>
              <v:rect id="_x0000_s1116" style="position:absolute;left:5572;top:3538;width:115;height:28" fillcolor="black" stroked="f"/>
              <v:rect id="_x0000_s1117" style="position:absolute;left:5716;top:3538;width:115;height:28" fillcolor="black" stroked="f"/>
              <v:rect id="_x0000_s1118" style="position:absolute;left:5859;top:3538;width:116;height:28" fillcolor="black" stroked="f"/>
              <v:rect id="_x0000_s1119" style="position:absolute;left:6003;top:3538;width:116;height:28" fillcolor="black" stroked="f"/>
              <v:rect id="_x0000_s1120" style="position:absolute;left:6147;top:3538;width:116;height:28" fillcolor="black" stroked="f"/>
              <v:rect id="_x0000_s1121" style="position:absolute;left:6291;top:3538;width:116;height:28" fillcolor="black" stroked="f"/>
              <v:rect id="_x0000_s1122" style="position:absolute;left:6435;top:3538;width:116;height:28" fillcolor="black" stroked="f"/>
              <v:rect id="_x0000_s1123" style="position:absolute;left:6579;top:3538;width:115;height:28" fillcolor="black" stroked="f"/>
              <v:rect id="_x0000_s1124" style="position:absolute;left:6723;top:3538;width:115;height:28" fillcolor="black" stroked="f"/>
              <v:rect id="_x0000_s1125" style="position:absolute;left:6867;top:3538;width:115;height:28" fillcolor="black" stroked="f"/>
              <v:rect id="_x0000_s1126" style="position:absolute;left:7011;top:3538;width:115;height:28" fillcolor="black" stroked="f"/>
              <v:rect id="_x0000_s1127" style="position:absolute;left:7155;top:3538;width:115;height:28" fillcolor="black" stroked="f"/>
              <v:rect id="_x0000_s1128" style="position:absolute;left:7299;top:3538;width:115;height:28" fillcolor="black" stroked="f"/>
              <v:rect id="_x0000_s1129" style="position:absolute;left:7443;top:3538;width:115;height:28" fillcolor="black" stroked="f"/>
              <v:rect id="_x0000_s1130" style="position:absolute;left:7587;top:3538;width:115;height:28" fillcolor="black" stroked="f"/>
              <v:rect id="_x0000_s1131" style="position:absolute;left:7731;top:3538;width:115;height:28" fillcolor="black" stroked="f"/>
              <v:rect id="_x0000_s1132" style="position:absolute;left:7875;top:3538;width:115;height:28" fillcolor="black" stroked="f"/>
              <v:rect id="_x0000_s1133" style="position:absolute;left:8019;top:3538;width:115;height:28" fillcolor="black" stroked="f"/>
              <v:rect id="_x0000_s1134" style="position:absolute;left:8163;top:3538;width:115;height:28" fillcolor="black" stroked="f"/>
              <v:rect id="_x0000_s1135" style="position:absolute;left:8307;top:3538;width:115;height:28" fillcolor="black" stroked="f"/>
              <v:rect id="_x0000_s1136" style="position:absolute;left:8451;top:3538;width:115;height:28" fillcolor="black" stroked="f"/>
              <v:shape id="_x0000_s1137" style="position:absolute;left:8595;top:3538;width:62;height:33" coordsize="62,33" path="m,28r62,5l62,4,,,,28xe" fillcolor="black" stroked="f">
                <v:path arrowok="t"/>
              </v:shape>
              <v:shape id="_x0000_s1138" style="position:absolute;left:725;top:907;width:7937;height:2659" coordsize="7937,2659" path="m,29r350,l336,19r52,101l619,120r-15,-9l652,211r144,l782,202r48,101l926,303,911,293r53,101l1012,394,998,384r53,101l1151,485r-14,-10l1180,571r53,5l1219,567r52,100l1324,663r-14,-10l1401,845r53,l1439,835r96,192l1583,1027r-14,-9l1972,1834r173,729l2198,2659r5739,l7937,2631r-5730,l2222,2640r-48,-86l2001,1824,1593,999r-48,l1559,1008,1463,816r-52,l1425,826,1329,634r-53,5l1291,648,1243,547r-53,l1204,557r-43,-96l1060,456r15,10l1022,365r-48,l988,375,935,274r-96,l854,283,806,183r-144,l676,192,628,91r-230,l412,101,360,,,,,29xe" fillcolor="black" stroked="f">
                <v:path arrowok="t"/>
              </v:shape>
              <v:oval id="_x0000_s1139" style="position:absolute;left:2687;top:2875;width:135;height:91" fillcolor="black" strokeweight="0"/>
              <v:oval id="_x0000_s1140" style="position:absolute;left:2735;top:3058;width:130;height:91" fillcolor="black" strokeweight="0"/>
              <v:oval id="_x0000_s1141" style="position:absolute;left:2779;top:3240;width:134;height:91" fillcolor="black" strokeweight="0"/>
              <v:oval id="_x0000_s1142" style="position:absolute;left:2822;top:3418;width:129;height:91" fillcolor="black" strokeweight="0"/>
              <v:oval id="_x0000_s1143" style="position:absolute;left:2865;top:3509;width:134;height:91" fillcolor="black" strokeweight="0"/>
              <v:oval id="_x0000_s1144" style="position:absolute;left:2956;top:3509;width:130;height:91" fillcolor="black" strokeweight="0"/>
              <v:oval id="_x0000_s1145" style="position:absolute;left:3043;top:3509;width:129;height:91" fillcolor="black" strokeweight="0"/>
              <v:oval id="_x0000_s1146" style="position:absolute;left:3134;top:3509;width:129;height:91" fillcolor="black" strokeweight="0"/>
              <v:oval id="_x0000_s1147" style="position:absolute;left:3177;top:3509;width:129;height:91" fillcolor="black" strokeweight="0"/>
              <v:oval id="_x0000_s1148" style="position:absolute;left:3263;top:3509;width:130;height:91" fillcolor="black" strokeweight="0"/>
              <v:oval id="_x0000_s1149" style="position:absolute;left:3393;top:3509;width:134;height:91" fillcolor="black" strokeweight="0"/>
              <v:oval id="_x0000_s1150" style="position:absolute;left:3484;top:3509;width:130;height:91" fillcolor="black" strokeweight="0"/>
              <v:oval id="_x0000_s1151" style="position:absolute;left:3662;top:3509;width:129;height:91" fillcolor="black" strokeweight="0"/>
              <v:oval id="_x0000_s1152" style="position:absolute;left:3748;top:3509;width:130;height:91" fillcolor="black" strokeweight="0"/>
              <v:oval id="_x0000_s1153" style="position:absolute;left:3834;top:3509;width:135;height:91" fillcolor="black" strokeweight="0"/>
              <v:oval id="_x0000_s1154" style="position:absolute;left:3926;top:3509;width:129;height:91" fillcolor="black" strokeweight="0"/>
              <v:oval id="_x0000_s1155" style="position:absolute;left:4012;top:3509;width:134;height:91" fillcolor="black" strokeweight="0"/>
              <v:oval id="_x0000_s1156" style="position:absolute;left:4103;top:3509;width:130;height:91" fillcolor="black" strokeweight="0"/>
              <v:oval id="_x0000_s1157" style="position:absolute;left:4233;top:3509;width:134;height:91" fillcolor="black" strokeweight="0"/>
              <v:oval id="_x0000_s1158" style="position:absolute;left:2908;top:3509;width:135;height:91" fillcolor="black" strokeweight="0"/>
              <v:oval id="_x0000_s1159" style="position:absolute;left:2999;top:3509;width:130;height:91" fillcolor="black" strokeweight="0"/>
              <v:oval id="_x0000_s1160" style="position:absolute;left:3086;top:3509;width:134;height:91" fillcolor="black" strokeweight="0"/>
              <v:oval id="_x0000_s1161" style="position:absolute;left:3220;top:3509;width:130;height:91" fillcolor="black" strokeweight="0"/>
              <v:oval id="_x0000_s1162" style="position:absolute;left:3354;top:3509;width:130;height:91" fillcolor="black" strokeweight="0"/>
              <v:oval id="_x0000_s1163" style="position:absolute;left:3441;top:3509;width:129;height:91" fillcolor="black" strokeweight="0"/>
              <v:oval id="_x0000_s1164" style="position:absolute;left:3527;top:3509;width:130;height:91" fillcolor="black" strokeweight="0"/>
              <v:oval id="_x0000_s1165" style="position:absolute;left:3614;top:3509;width:134;height:91" fillcolor="black" strokeweight="0"/>
              <v:oval id="_x0000_s1166" style="position:absolute;left:3705;top:3509;width:134;height:91" fillcolor="black" strokeweight="0"/>
              <v:oval id="_x0000_s1167" style="position:absolute;left:3791;top:3509;width:135;height:91" fillcolor="black" strokeweight="0"/>
              <v:oval id="_x0000_s1168" style="position:absolute;left:3306;top:3509;width:135;height:91" fillcolor="black" strokeweight="0"/>
              <v:oval id="_x0000_s1169" style="position:absolute;left:3570;top:3509;width:135;height:91" fillcolor="black" strokeweight="0"/>
              <v:oval id="_x0000_s1170" style="position:absolute;left:3882;top:3509;width:130;height:91" fillcolor="black" strokeweight="0"/>
              <v:oval id="_x0000_s1171" style="position:absolute;left:3969;top:3509;width:129;height:91" fillcolor="black" strokeweight="0"/>
              <v:oval id="_x0000_s1172" style="position:absolute;left:4055;top:3509;width:130;height:91" fillcolor="black" strokeweight="0"/>
              <v:oval id="_x0000_s1173" style="position:absolute;left:4146;top:3509;width:130;height:91" fillcolor="black" strokeweight="0"/>
              <v:oval id="_x0000_s1174" style="position:absolute;left:4189;top:3509;width:130;height:91" fillcolor="black" strokeweight="0"/>
              <v:oval id="_x0000_s1175" style="position:absolute;left:4319;top:3509;width:134;height:91" fillcolor="black" strokeweight="0"/>
              <v:oval id="_x0000_s1176" style="position:absolute;left:4405;top:3509;width:135;height:91" fillcolor="black" strokeweight="0"/>
              <v:oval id="_x0000_s1177" style="position:absolute;left:4497;top:3509;width:134;height:91" fillcolor="black" strokeweight="0"/>
              <v:oval id="_x0000_s1178" style="position:absolute;left:4588;top:3509;width:129;height:91" fillcolor="black" strokeweight="0"/>
              <v:oval id="_x0000_s1179" style="position:absolute;left:4674;top:3509;width:130;height:91" fillcolor="black" strokeweight="0"/>
              <v:oval id="_x0000_s1180" style="position:absolute;left:4761;top:3509;width:134;height:91" fillcolor="black" strokeweight="0"/>
              <v:oval id="_x0000_s1181" style="position:absolute;left:4852;top:3509;width:129;height:91" fillcolor="black" strokeweight="0"/>
              <v:oval id="_x0000_s1182" style="position:absolute;left:4938;top:3509;width:134;height:91" fillcolor="black" strokeweight="0"/>
              <v:oval id="_x0000_s1183" style="position:absolute;left:5024;top:3509;width:135;height:91" fillcolor="black" strokeweight="0"/>
              <v:oval id="_x0000_s1184" style="position:absolute;left:5116;top:3509;width:129;height:91" fillcolor="black" strokeweight="0"/>
              <v:oval id="_x0000_s1185" style="position:absolute;left:5202;top:3509;width:134;height:91" fillcolor="black" strokeweight="0"/>
              <v:oval id="_x0000_s1186" style="position:absolute;left:5293;top:3509;width:130;height:91" fillcolor="black" strokeweight="0"/>
              <v:oval id="_x0000_s1187" style="position:absolute;left:5380;top:3509;width:129;height:91" fillcolor="black" strokeweight="0"/>
              <v:oval id="_x0000_s1188" style="position:absolute;left:5466;top:3509;width:134;height:91" fillcolor="black" strokeweight="0"/>
              <v:oval id="_x0000_s1189" style="position:absolute;left:5600;top:3509;width:130;height:91" fillcolor="black" strokeweight="0"/>
              <v:oval id="_x0000_s1190" style="position:absolute;left:4276;top:3509;width:134;height:91" fillcolor="black" strokeweight="0"/>
              <v:oval id="_x0000_s1191" style="position:absolute;left:4367;top:3509;width:130;height:91" fillcolor="black" strokeweight="0"/>
              <v:oval id="_x0000_s1192" style="position:absolute;left:4453;top:3509;width:130;height:91" fillcolor="black" strokeweight="0"/>
              <v:oval id="_x0000_s1193" style="position:absolute;left:4540;top:3509;width:134;height:91" fillcolor="black" strokeweight="0"/>
              <v:oval id="_x0000_s1194" style="position:absolute;left:4631;top:3509;width:134;height:91" fillcolor="black" strokeweight="0"/>
              <v:oval id="_x0000_s1195" style="position:absolute;left:4717;top:3509;width:135;height:91" fillcolor="black" strokeweight="0"/>
              <v:oval id="_x0000_s1196" style="position:absolute;left:4804;top:3509;width:134;height:91" fillcolor="black" strokeweight="0"/>
              <v:oval id="_x0000_s1197" style="position:absolute;left:4895;top:3509;width:129;height:91" fillcolor="black" strokeweight="0"/>
              <v:oval id="_x0000_s1198" style="position:absolute;left:4981;top:3509;width:130;height:91" fillcolor="black" strokeweight="0"/>
              <v:oval id="_x0000_s1199" style="position:absolute;left:5072;top:3509;width:130;height:91" fillcolor="black" strokeweight="0"/>
              <v:oval id="_x0000_s1200" style="position:absolute;left:5159;top:3509;width:129;height:91" fillcolor="black" strokeweight="0"/>
              <v:oval id="_x0000_s1201" style="position:absolute;left:5245;top:3509;width:135;height:91" fillcolor="black" strokeweight="0"/>
              <v:oval id="_x0000_s1202" style="position:absolute;left:5336;top:3509;width:130;height:91" fillcolor="black" strokeweight="0"/>
              <v:oval id="_x0000_s1203" style="position:absolute;left:5423;top:3509;width:134;height:91" fillcolor="black" strokeweight="0"/>
              <v:oval id="_x0000_s1204" style="position:absolute;left:5514;top:3509;width:130;height:91" fillcolor="black" strokeweight="0"/>
              <v:oval id="_x0000_s1205" style="position:absolute;left:5644;top:3509;width:134;height:91" fillcolor="black" strokeweight="0"/>
              <v:oval id="_x0000_s1206" style="position:absolute;left:5778;top:3509;width:129;height:91" fillcolor="black" strokeweight="0"/>
              <v:oval id="_x0000_s1207" style="position:absolute;left:5907;top:3509;width:130;height:91" fillcolor="black" strokeweight="0"/>
              <v:oval id="_x0000_s1208" style="position:absolute;left:6042;top:3509;width:129;height:91" fillcolor="black" strokeweight="0"/>
              <v:oval id="_x0000_s1209" style="position:absolute;left:6128;top:3509;width:130;height:91" fillcolor="black" strokeweight="0"/>
              <v:oval id="_x0000_s1210" style="position:absolute;left:6219;top:3509;width:130;height:91" fillcolor="black" strokeweight="0"/>
              <v:oval id="_x0000_s1211" style="position:absolute;left:6306;top:3509;width:129;height:91" fillcolor="black" strokeweight="0"/>
              <v:oval id="_x0000_s1212" style="position:absolute;left:6392;top:3509;width:135;height:91" fillcolor="black" strokeweight="0"/>
              <v:oval id="_x0000_s1213" style="position:absolute;left:6479;top:3509;width:134;height:91" fillcolor="black" strokeweight="0"/>
              <v:oval id="_x0000_s1214" style="position:absolute;left:6570;top:3509;width:134;height:91" fillcolor="black" strokeweight="0"/>
              <v:oval id="_x0000_s1215" style="position:absolute;left:6656;top:3509;width:134;height:91" fillcolor="black" strokeweight="0"/>
              <v:oval id="_x0000_s1216" style="position:absolute;left:6747;top:3509;width:130;height:91" fillcolor="black" strokeweight="0"/>
              <v:oval id="_x0000_s1217" style="position:absolute;left:6834;top:3509;width:129;height:91" fillcolor="black" strokeweight="0"/>
              <v:oval id="_x0000_s1218" style="position:absolute;left:5552;top:3509;width:135;height:91" fillcolor="black" strokeweight="0"/>
              <v:oval id="_x0000_s1219" style="position:absolute;left:5687;top:3509;width:129;height:91" fillcolor="black" strokeweight="0"/>
              <v:oval id="_x0000_s1220" style="position:absolute;left:5730;top:3509;width:134;height:91" fillcolor="black" strokeweight="0"/>
              <v:oval id="_x0000_s1221" style="position:absolute;left:5821;top:3509;width:130;height:91" fillcolor="black" strokeweight="0"/>
              <v:oval id="_x0000_s1222" style="position:absolute;left:5951;top:3509;width:134;height:91" fillcolor="black" strokeweight="0"/>
              <v:oval id="_x0000_s1223" style="position:absolute;left:6085;top:3509;width:130;height:91" fillcolor="black" strokeweight="0"/>
              <v:oval id="_x0000_s1224" style="position:absolute;left:6171;top:3509;width:135;height:91" fillcolor="black" strokeweight="0"/>
              <v:oval id="_x0000_s1225" style="position:absolute;left:6263;top:3509;width:129;height:91" fillcolor="black" strokeweight="0"/>
              <v:oval id="_x0000_s1226" style="position:absolute;left:6349;top:3509;width:134;height:91" fillcolor="black" strokeweight="0"/>
              <v:oval id="_x0000_s1227" style="position:absolute;left:6435;top:3509;width:135;height:91" fillcolor="black" strokeweight="0"/>
              <v:oval id="_x0000_s1228" style="position:absolute;left:6527;top:3509;width:129;height:91" fillcolor="black" strokeweight="0"/>
              <v:oval id="_x0000_s1229" style="position:absolute;left:6613;top:3509;width:129;height:91" fillcolor="black" strokeweight="0"/>
              <v:oval id="_x0000_s1230" style="position:absolute;left:6699;top:3509;width:135;height:91" fillcolor="black" strokeweight="0"/>
              <v:oval id="_x0000_s1231" style="position:absolute;left:6790;top:3509;width:135;height:91" fillcolor="black" strokeweight="0"/>
              <v:oval id="_x0000_s1232" style="position:absolute;left:5864;top:3509;width:135;height:91" fillcolor="black" strokeweight="0"/>
              <v:oval id="_x0000_s1233" style="position:absolute;left:5999;top:3509;width:129;height:91" fillcolor="black" strokeweight="0"/>
              <v:oval id="_x0000_s1234" style="position:absolute;left:6877;top:3509;width:134;height:91" fillcolor="black" strokeweight="0"/>
              <v:oval id="_x0000_s1235" style="position:absolute;left:6963;top:3509;width:135;height:91" fillcolor="black" strokeweight="0"/>
              <v:oval id="_x0000_s1236" style="position:absolute;left:7054;top:3509;width:130;height:91" fillcolor="black" strokeweight="0"/>
              <v:oval id="_x0000_s1237" style="position:absolute;left:7146;top:3509;width:129;height:91" fillcolor="black" strokeweight="0"/>
              <v:oval id="_x0000_s1238" style="position:absolute;left:7232;top:3509;width:130;height:91" fillcolor="black" strokeweight="0"/>
              <v:oval id="_x0000_s1239" style="position:absolute;left:7318;top:3509;width:130;height:91" fillcolor="black" strokeweight="0"/>
              <v:oval id="_x0000_s1240" style="position:absolute;left:7405;top:3509;width:134;height:91" fillcolor="black" strokeweight="0"/>
              <v:oval id="_x0000_s1241" style="position:absolute;left:7496;top:3509;width:134;height:91" fillcolor="black" strokeweight="0"/>
              <v:oval id="_x0000_s1242" style="position:absolute;left:7582;top:3509;width:135;height:91" fillcolor="black" strokeweight="0"/>
              <v:oval id="_x0000_s1243" style="position:absolute;left:7673;top:3509;width:130;height:91" fillcolor="black" strokeweight="0"/>
              <v:oval id="_x0000_s1244" style="position:absolute;left:7760;top:3509;width:129;height:91" fillcolor="black" strokeweight="0"/>
              <v:oval id="_x0000_s1245" style="position:absolute;left:7851;top:3509;width:130;height:91" fillcolor="black" strokeweight="0"/>
              <v:oval id="_x0000_s1246" style="position:absolute;left:7937;top:3509;width:130;height:91" fillcolor="black" strokeweight="0"/>
              <v:oval id="_x0000_s1247" style="position:absolute;left:8024;top:3509;width:134;height:91" fillcolor="black" strokeweight="0"/>
              <v:oval id="_x0000_s1248" style="position:absolute;left:6925;top:3509;width:129;height:91" fillcolor="black" strokeweight="0"/>
              <v:oval id="_x0000_s1249" style="position:absolute;left:7011;top:3509;width:130;height:91" fillcolor="black" strokeweight="0"/>
              <v:oval id="_x0000_s1250" style="position:absolute;left:7098;top:3509;width:134;height:91" fillcolor="black" strokeweight="0"/>
              <v:oval id="_x0000_s1251" style="position:absolute;left:7184;top:3509;width:134;height:91" fillcolor="black" strokeweight="0"/>
              <v:oval id="_x0000_s1252" style="position:absolute;left:7275;top:3509;width:135;height:91" fillcolor="black" strokeweight="0"/>
              <v:oval id="_x0000_s1253" style="position:absolute;left:7362;top:3509;width:134;height:91" fillcolor="black" strokeweight="0"/>
              <v:oval id="_x0000_s1254" style="position:absolute;left:7453;top:3509;width:129;height:91" fillcolor="black" strokeweight="0"/>
              <v:oval id="_x0000_s1255" style="position:absolute;left:7539;top:3509;width:130;height:91" fillcolor="black" strokeweight="0"/>
            </v:group>
            <v:oval id="_x0000_s1257" style="position:absolute;left:7625;top:3509;width:135;height:91" fillcolor="black" strokeweight="0"/>
            <v:oval id="_x0000_s1258" style="position:absolute;left:7717;top:3509;width:129;height:91" fillcolor="black" strokeweight="0"/>
            <v:oval id="_x0000_s1259" style="position:absolute;left:7803;top:3509;width:134;height:91" fillcolor="black" strokeweight="0"/>
            <v:oval id="_x0000_s1260" style="position:absolute;left:7889;top:3509;width:135;height:91" fillcolor="black" strokeweight="0"/>
            <v:oval id="_x0000_s1261" style="position:absolute;left:7981;top:3509;width:129;height:91" fillcolor="black" strokeweight="0"/>
            <v:oval id="_x0000_s1262" style="position:absolute;left:8072;top:3509;width:129;height:91" fillcolor="black" strokeweight="0"/>
            <v:oval id="_x0000_s1263" style="position:absolute;left:8110;top:3509;width:135;height:91" fillcolor="black" strokeweight="0"/>
            <v:oval id="_x0000_s1264" style="position:absolute;left:8201;top:3509;width:130;height:91" fillcolor="black" strokeweight="0"/>
            <v:oval id="_x0000_s1265" style="position:absolute;left:8288;top:3509;width:134;height:91" fillcolor="black" strokeweight="0"/>
            <v:oval id="_x0000_s1266" style="position:absolute;left:8422;top:3509;width:134;height:91" fillcolor="black" strokeweight="0"/>
            <v:oval id="_x0000_s1267" style="position:absolute;left:8508;top:3509;width:135;height:91" fillcolor="black" strokeweight="0"/>
            <v:oval id="_x0000_s1268" style="position:absolute;left:8158;top:3509;width:130;height:91" fillcolor="black" strokeweight="0"/>
            <v:oval id="_x0000_s1269" style="position:absolute;left:8245;top:3509;width:129;height:91" fillcolor="black" strokeweight="0"/>
            <v:oval id="_x0000_s1270" style="position:absolute;left:8331;top:3509;width:134;height:91" fillcolor="black" strokeweight="0"/>
            <v:oval id="_x0000_s1271" style="position:absolute;left:8379;top:3509;width:129;height:91" fillcolor="black" strokeweight="0"/>
            <v:oval id="_x0000_s1272" style="position:absolute;left:8465;top:3509;width:130;height:91" fillcolor="black" strokeweight="0"/>
            <v:oval id="_x0000_s1273" style="position:absolute;left:2207;top:1877;width:130;height:91" fillcolor="black" strokeweight="0"/>
            <v:oval id="_x0000_s1274" style="position:absolute;left:2246;top:1877;width:134;height:91" fillcolor="black" strokeweight="0"/>
            <v:oval id="_x0000_s1275" style="position:absolute;left:2294;top:1968;width:129;height:91" fillcolor="black" strokeweight="0"/>
            <v:oval id="_x0000_s1276" style="position:absolute;left:2337;top:2059;width:130;height:91" fillcolor="black" strokeweight="0"/>
            <v:oval id="_x0000_s1277" style="position:absolute;left:2380;top:2150;width:135;height:92" fillcolor="black" strokeweight="0"/>
            <v:oval id="_x0000_s1278" style="position:absolute;left:2428;top:2242;width:130;height:91" fillcolor="black" strokeweight="0"/>
            <v:oval id="_x0000_s1279" style="position:absolute;left:2467;top:2333;width:134;height:91" fillcolor="black" strokeweight="0"/>
            <v:oval id="_x0000_s1280" style="position:absolute;left:2515;top:2419;width:129;height:91" fillcolor="black" strokeweight="0"/>
            <v:oval id="_x0000_s1281" style="position:absolute;left:2558;top:2510;width:134;height:92" fillcolor="black" strokeweight="0"/>
            <v:oval id="_x0000_s1282" style="position:absolute;left:2601;top:2602;width:134;height:91" fillcolor="black" strokeweight="0"/>
            <v:oval id="_x0000_s1283" style="position:absolute;left:2644;top:2693;width:135;height:91" fillcolor="black" strokeweight="0"/>
            <v:oval id="_x0000_s1284" style="position:absolute;left:1723;top:1334;width:129;height:92" fillcolor="black" strokeweight="0"/>
            <v:oval id="_x0000_s1285" style="position:absolute;left:1761;top:1334;width:135;height:92" fillcolor="black" strokeweight="0"/>
            <v:oval id="_x0000_s1286" style="position:absolute;left:1809;top:1334;width:130;height:92" fillcolor="black" strokeweight="0"/>
            <v:oval id="_x0000_s1287" style="position:absolute;left:1852;top:1426;width:135;height:91" fillcolor="black" strokeweight="0"/>
            <v:oval id="_x0000_s1288" style="position:absolute;left:1896;top:1426;width:129;height:91" fillcolor="black" strokeweight="0"/>
            <v:oval id="_x0000_s1289" style="position:absolute;left:1944;top:1517;width:129;height:91" fillcolor="black" strokeweight="0"/>
            <v:oval id="_x0000_s1290" style="position:absolute;left:1987;top:1517;width:129;height:91" fillcolor="black" strokeweight="0"/>
            <v:oval id="_x0000_s1291" style="position:absolute;left:2030;top:1608;width:130;height:91" fillcolor="black" strokeweight="0"/>
            <v:oval id="_x0000_s1292" style="position:absolute;left:2073;top:1694;width:134;height:92" fillcolor="black" strokeweight="0"/>
            <v:oval id="_x0000_s1293" style="position:absolute;left:2116;top:1694;width:130;height:92" fillcolor="black" strokeweight="0"/>
            <v:oval id="_x0000_s1294" style="position:absolute;left:2160;top:1786;width:134;height:91" fillcolor="black" strokeweight="0"/>
            <v:oval id="_x0000_s1295" style="position:absolute;left:969;top:883;width:130;height:87" fillcolor="black" strokeweight="0"/>
            <v:oval id="_x0000_s1296" style="position:absolute;left:1017;top:883;width:130;height:87" fillcolor="black" strokeweight="0"/>
            <v:oval id="_x0000_s1297" style="position:absolute;left:1104;top:970;width:129;height:91" fillcolor="black" strokeweight="0"/>
            <v:oval id="_x0000_s1298" style="position:absolute;left:1190;top:970;width:130;height:91" fillcolor="black" strokeweight="0"/>
            <v:oval id="_x0000_s1299" style="position:absolute;left:1281;top:970;width:130;height:91" fillcolor="black" strokeweight="0"/>
            <v:oval id="_x0000_s1300" style="position:absolute;left:1324;top:1061;width:130;height:91" fillcolor="black" strokeweight="0"/>
            <v:oval id="_x0000_s1301" style="position:absolute;left:1411;top:1061;width:129;height:91" fillcolor="black" strokeweight="0"/>
            <v:oval id="_x0000_s1302" style="position:absolute;left:1454;top:1061;width:134;height:91" fillcolor="black" strokeweight="0"/>
            <v:oval id="_x0000_s1303" style="position:absolute;left:1545;top:1152;width:130;height:91" fillcolor="black" strokeweight="0"/>
            <v:oval id="_x0000_s1304" style="position:absolute;left:1588;top:1152;width:130;height:91" fillcolor="black" strokeweight="0"/>
            <v:oval id="_x0000_s1305" style="position:absolute;left:1632;top:1243;width:134;height:91" fillcolor="black" strokeweight="0"/>
            <v:oval id="_x0000_s1306" style="position:absolute;left:1675;top:1243;width:134;height:91" fillcolor="black" strokeweight="0"/>
            <v:oval id="_x0000_s1307" style="position:absolute;left:749;top:883;width:134;height:87" fillcolor="black" strokeweight="0"/>
            <v:oval id="_x0000_s1308" style="position:absolute;left:797;top:883;width:129;height:87" fillcolor="black" strokeweight="0"/>
            <v:oval id="_x0000_s1309" style="position:absolute;left:835;top:883;width:134;height:87" fillcolor="black" strokeweight="0"/>
            <v:oval id="_x0000_s1310" style="position:absolute;left:883;top:883;width:130;height:87" fillcolor="black" strokeweight="0"/>
            <v:oval id="_x0000_s1311" style="position:absolute;left:926;top:883;width:135;height:87" fillcolor="black" strokeweight="0"/>
            <v:oval id="_x0000_s1312" style="position:absolute;left:1061;top:970;width:129;height:91" fillcolor="black" strokeweight="0"/>
            <v:oval id="_x0000_s1313" style="position:absolute;left:1147;top:970;width:134;height:91" fillcolor="black" strokeweight="0"/>
            <v:oval id="_x0000_s1314" style="position:absolute;left:1233;top:970;width:135;height:91" fillcolor="black" strokeweight="0"/>
            <v:oval id="_x0000_s1315" style="position:absolute;left:1368;top:1061;width:129;height:91" fillcolor="black" strokeweight="0"/>
            <v:oval id="_x0000_s1316" style="position:absolute;left:1502;top:1152;width:130;height:91" fillcolor="black" strokeweight="0"/>
            <v:oval id="_x0000_s1317" style="position:absolute;left:8556;top:3509;width:130;height:91" fillcolor="black" strokeweight="0"/>
            <v:oval id="_x0000_s1318" style="position:absolute;left:705;top:883;width:130;height:87" fillcolor="black" strokeweight="0"/>
            <v:rect id="_x0000_s1319" style="position:absolute;left:725;top:4934;width:849;height:29" fillcolor="black" stroked="f"/>
            <v:oval id="_x0000_s1320" style="position:absolute;left:1085;top:4906;width:129;height:91" fillcolor="black" strokeweight="0"/>
            <v:rect id="_x0000_s1321" style="position:absolute;left:725;top:5218;width:115;height:28" fillcolor="black" stroked="f"/>
            <v:rect id="_x0000_s1322" style="position:absolute;left:869;top:5218;width:115;height:28" fillcolor="black" stroked="f"/>
            <v:rect id="_x0000_s1323" style="position:absolute;left:1013;top:5218;width:115;height:28" fillcolor="black" stroked="f"/>
            <v:rect id="_x0000_s1324" style="position:absolute;left:1157;top:5218;width:115;height:28" fillcolor="black" stroked="f"/>
            <v:rect id="_x0000_s1325" style="position:absolute;left:1301;top:5218;width:115;height:28" fillcolor="black" stroked="f"/>
            <v:rect id="_x0000_s1326" style="position:absolute;left:1444;top:5218;width:116;height:28" fillcolor="black" stroked="f"/>
            <v:rect id="_x0000_s1327" style="position:absolute;left:432;top:830;width:181;height:207;mso-wrap-style:none" filled="f" stroked="f">
              <v:textbox style="mso-next-textbox:#_x0000_s1327;mso-fit-shape-to-text:t" inset="0,0,0,0">
                <w:txbxContent>
                  <w:p w:rsidR="00DD41F9" w:rsidRDefault="00DD41F9" w:rsidP="00380E25">
                    <w:pPr>
                      <w:spacing w:before="0"/>
                    </w:pPr>
                    <w:r>
                      <w:rPr>
                        <w:color w:val="000000"/>
                        <w:sz w:val="18"/>
                        <w:szCs w:val="18"/>
                      </w:rPr>
                      <w:t>35</w:t>
                    </w:r>
                  </w:p>
                </w:txbxContent>
              </v:textbox>
            </v:rect>
            <v:rect id="_x0000_s1328" style="position:absolute;left:432;top:1282;width:181;height:207;mso-wrap-style:none" filled="f" stroked="f">
              <v:textbox style="mso-next-textbox:#_x0000_s1328;mso-fit-shape-to-text:t" inset="0,0,0,0">
                <w:txbxContent>
                  <w:p w:rsidR="00DD41F9" w:rsidRDefault="00DD41F9" w:rsidP="00380E25">
                    <w:pPr>
                      <w:spacing w:before="0"/>
                    </w:pPr>
                    <w:r>
                      <w:rPr>
                        <w:color w:val="000000"/>
                        <w:sz w:val="18"/>
                        <w:szCs w:val="18"/>
                      </w:rPr>
                      <w:t>30</w:t>
                    </w:r>
                  </w:p>
                </w:txbxContent>
              </v:textbox>
            </v:rect>
            <v:rect id="_x0000_s1329" style="position:absolute;left:432;top:1738;width:181;height:207;mso-wrap-style:none" filled="f" stroked="f">
              <v:textbox style="mso-next-textbox:#_x0000_s1329;mso-fit-shape-to-text:t" inset="0,0,0,0">
                <w:txbxContent>
                  <w:p w:rsidR="00DD41F9" w:rsidRDefault="00DD41F9" w:rsidP="00380E25">
                    <w:pPr>
                      <w:spacing w:before="0"/>
                    </w:pPr>
                    <w:r>
                      <w:rPr>
                        <w:color w:val="000000"/>
                        <w:sz w:val="18"/>
                        <w:szCs w:val="18"/>
                      </w:rPr>
                      <w:t>25</w:t>
                    </w:r>
                  </w:p>
                </w:txbxContent>
              </v:textbox>
            </v:rect>
            <v:rect id="_x0000_s1330" style="position:absolute;left:432;top:2160;width:181;height:207;mso-wrap-style:none" filled="f" stroked="f">
              <v:textbox style="mso-next-textbox:#_x0000_s1330;mso-fit-shape-to-text:t" inset="0,0,0,0">
                <w:txbxContent>
                  <w:p w:rsidR="00DD41F9" w:rsidRDefault="00DD41F9" w:rsidP="00380E25">
                    <w:pPr>
                      <w:spacing w:before="0"/>
                    </w:pPr>
                    <w:r>
                      <w:rPr>
                        <w:color w:val="000000"/>
                        <w:sz w:val="18"/>
                        <w:szCs w:val="18"/>
                      </w:rPr>
                      <w:t>20</w:t>
                    </w:r>
                  </w:p>
                </w:txbxContent>
              </v:textbox>
            </v:rect>
            <v:rect id="_x0000_s1331" style="position:absolute;left:432;top:2616;width:181;height:207;mso-wrap-style:none" filled="f" stroked="f">
              <v:textbox style="mso-next-textbox:#_x0000_s1331;mso-fit-shape-to-text:t" inset="0,0,0,0">
                <w:txbxContent>
                  <w:p w:rsidR="00DD41F9" w:rsidRDefault="00DD41F9" w:rsidP="00380E25">
                    <w:pPr>
                      <w:spacing w:before="0"/>
                    </w:pPr>
                    <w:r>
                      <w:rPr>
                        <w:color w:val="000000"/>
                        <w:sz w:val="18"/>
                        <w:szCs w:val="18"/>
                      </w:rPr>
                      <w:t>15</w:t>
                    </w:r>
                  </w:p>
                </w:txbxContent>
              </v:textbox>
            </v:rect>
            <v:rect id="_x0000_s1332" style="position:absolute;left:432;top:3067;width:181;height:207;mso-wrap-style:none" filled="f" stroked="f">
              <v:textbox style="mso-next-textbox:#_x0000_s1332;mso-fit-shape-to-text:t" inset="0,0,0,0">
                <w:txbxContent>
                  <w:p w:rsidR="00DD41F9" w:rsidRDefault="00DD41F9" w:rsidP="00380E25">
                    <w:pPr>
                      <w:spacing w:before="0"/>
                    </w:pPr>
                    <w:r>
                      <w:rPr>
                        <w:color w:val="000000"/>
                        <w:sz w:val="18"/>
                        <w:szCs w:val="18"/>
                      </w:rPr>
                      <w:t>10</w:t>
                    </w:r>
                  </w:p>
                </w:txbxContent>
              </v:textbox>
            </v:rect>
            <v:rect id="_x0000_s1333" style="position:absolute;left:523;top:3523;width:91;height:207;mso-wrap-style:none" filled="f" stroked="f">
              <v:textbox style="mso-next-textbox:#_x0000_s1333;mso-fit-shape-to-text:t" inset="0,0,0,0">
                <w:txbxContent>
                  <w:p w:rsidR="00DD41F9" w:rsidRDefault="00DD41F9" w:rsidP="00380E25">
                    <w:pPr>
                      <w:spacing w:before="0"/>
                    </w:pPr>
                    <w:r>
                      <w:rPr>
                        <w:color w:val="000000"/>
                        <w:sz w:val="18"/>
                        <w:szCs w:val="18"/>
                      </w:rPr>
                      <w:t>5</w:t>
                    </w:r>
                  </w:p>
                </w:txbxContent>
              </v:textbox>
            </v:rect>
            <v:rect id="_x0000_s1334" style="position:absolute;left:523;top:3974;width:91;height:207;mso-wrap-style:none" filled="f" stroked="f">
              <v:textbox style="mso-next-textbox:#_x0000_s1334;mso-fit-shape-to-text:t" inset="0,0,0,0">
                <w:txbxContent>
                  <w:p w:rsidR="00DD41F9" w:rsidRDefault="00DD41F9" w:rsidP="00380E25">
                    <w:pPr>
                      <w:spacing w:before="0"/>
                    </w:pPr>
                    <w:r>
                      <w:rPr>
                        <w:color w:val="000000"/>
                        <w:sz w:val="18"/>
                        <w:szCs w:val="18"/>
                      </w:rPr>
                      <w:t>0</w:t>
                    </w:r>
                  </w:p>
                </w:txbxContent>
              </v:textbox>
            </v:rect>
            <v:rect id="_x0000_s1335" style="position:absolute;left:681;top:4171;width:91;height:207;mso-wrap-style:none" filled="f" stroked="f">
              <v:textbox style="mso-next-textbox:#_x0000_s1335;mso-fit-shape-to-text:t" inset="0,0,0,0">
                <w:txbxContent>
                  <w:p w:rsidR="00DD41F9" w:rsidRDefault="00DD41F9" w:rsidP="00380E25">
                    <w:pPr>
                      <w:spacing w:before="0"/>
                    </w:pPr>
                    <w:r>
                      <w:rPr>
                        <w:color w:val="000000"/>
                        <w:sz w:val="18"/>
                        <w:szCs w:val="18"/>
                      </w:rPr>
                      <w:t>0</w:t>
                    </w:r>
                  </w:p>
                </w:txbxContent>
              </v:textbox>
            </v:rect>
            <v:rect id="_x0000_s1336" style="position:absolute;left:1516;top:4171;width:181;height:207;mso-wrap-style:none" filled="f" stroked="f">
              <v:textbox style="mso-next-textbox:#_x0000_s1336;mso-fit-shape-to-text:t" inset="0,0,0,0">
                <w:txbxContent>
                  <w:p w:rsidR="00DD41F9" w:rsidRDefault="00DD41F9" w:rsidP="00380E25">
                    <w:pPr>
                      <w:spacing w:before="0"/>
                    </w:pPr>
                    <w:r>
                      <w:rPr>
                        <w:color w:val="000000"/>
                        <w:sz w:val="18"/>
                        <w:szCs w:val="18"/>
                      </w:rPr>
                      <w:t>20</w:t>
                    </w:r>
                  </w:p>
                </w:txbxContent>
              </v:textbox>
            </v:rect>
            <v:rect id="_x0000_s1337" style="position:absolute;left:5015;top:4171;width:271;height:207;mso-wrap-style:none" filled="f" stroked="f">
              <v:textbox style="mso-next-textbox:#_x0000_s1337;mso-fit-shape-to-text:t" inset="0,0,0,0">
                <w:txbxContent>
                  <w:p w:rsidR="00DD41F9" w:rsidRDefault="00DD41F9" w:rsidP="00380E25">
                    <w:pPr>
                      <w:spacing w:before="0"/>
                    </w:pPr>
                    <w:r>
                      <w:rPr>
                        <w:color w:val="000000"/>
                        <w:sz w:val="18"/>
                        <w:szCs w:val="18"/>
                      </w:rPr>
                      <w:t>100</w:t>
                    </w:r>
                  </w:p>
                </w:txbxContent>
              </v:textbox>
            </v:rect>
            <v:rect id="_x0000_s1338" style="position:absolute;left:5893;top:4171;width:271;height:207;mso-wrap-style:none" filled="f" stroked="f">
              <v:textbox style="mso-next-textbox:#_x0000_s1338;mso-fit-shape-to-text:t" inset="0,0,0,0">
                <w:txbxContent>
                  <w:p w:rsidR="00DD41F9" w:rsidRDefault="00DD41F9" w:rsidP="00380E25">
                    <w:pPr>
                      <w:spacing w:before="0"/>
                    </w:pPr>
                    <w:r>
                      <w:rPr>
                        <w:color w:val="000000"/>
                        <w:sz w:val="18"/>
                        <w:szCs w:val="18"/>
                      </w:rPr>
                      <w:t>120</w:t>
                    </w:r>
                  </w:p>
                </w:txbxContent>
              </v:textbox>
            </v:rect>
            <v:rect id="_x0000_s1339" style="position:absolute;left:8528;top:4171;width:271;height:207;mso-wrap-style:none" filled="f" stroked="f">
              <v:textbox style="mso-next-textbox:#_x0000_s1339;mso-fit-shape-to-text:t" inset="0,0,0,0">
                <w:txbxContent>
                  <w:p w:rsidR="00DD41F9" w:rsidRDefault="00DD41F9" w:rsidP="00380E25">
                    <w:pPr>
                      <w:spacing w:before="0"/>
                    </w:pPr>
                    <w:r>
                      <w:rPr>
                        <w:color w:val="000000"/>
                        <w:sz w:val="18"/>
                        <w:szCs w:val="18"/>
                      </w:rPr>
                      <w:t>180</w:t>
                    </w:r>
                  </w:p>
                </w:txbxContent>
              </v:textbox>
            </v:rect>
            <v:rect id="_x0000_s1340" style="position:absolute;left:2395;top:4171;width:181;height:207;mso-wrap-style:none" filled="f" stroked="f">
              <v:textbox style="mso-next-textbox:#_x0000_s1340;mso-fit-shape-to-text:t" inset="0,0,0,0">
                <w:txbxContent>
                  <w:p w:rsidR="00DD41F9" w:rsidRDefault="00DD41F9" w:rsidP="00380E25">
                    <w:pPr>
                      <w:spacing w:before="0"/>
                    </w:pPr>
                    <w:r>
                      <w:rPr>
                        <w:color w:val="000000"/>
                        <w:sz w:val="18"/>
                        <w:szCs w:val="18"/>
                      </w:rPr>
                      <w:t>40</w:t>
                    </w:r>
                  </w:p>
                </w:txbxContent>
              </v:textbox>
            </v:rect>
            <v:rect id="_x0000_s1341" style="position:absolute;left:3273;top:4171;width:181;height:207;mso-wrap-style:none" filled="f" stroked="f">
              <v:textbox style="mso-next-textbox:#_x0000_s1341;mso-fit-shape-to-text:t" inset="0,0,0,0">
                <w:txbxContent>
                  <w:p w:rsidR="00DD41F9" w:rsidRDefault="00DD41F9" w:rsidP="00380E25">
                    <w:pPr>
                      <w:spacing w:before="0"/>
                    </w:pPr>
                    <w:r>
                      <w:rPr>
                        <w:color w:val="000000"/>
                        <w:sz w:val="18"/>
                        <w:szCs w:val="18"/>
                      </w:rPr>
                      <w:t>60</w:t>
                    </w:r>
                  </w:p>
                </w:txbxContent>
              </v:textbox>
            </v:rect>
            <v:rect id="_x0000_s1342" style="position:absolute;left:4180;top:4171;width:181;height:207;mso-wrap-style:none" filled="f" stroked="f">
              <v:textbox style="mso-next-textbox:#_x0000_s1342;mso-fit-shape-to-text:t" inset="0,0,0,0">
                <w:txbxContent>
                  <w:p w:rsidR="00DD41F9" w:rsidRDefault="00DD41F9" w:rsidP="00380E25">
                    <w:pPr>
                      <w:spacing w:before="0"/>
                    </w:pPr>
                    <w:r>
                      <w:rPr>
                        <w:color w:val="000000"/>
                        <w:sz w:val="18"/>
                        <w:szCs w:val="18"/>
                      </w:rPr>
                      <w:t>80</w:t>
                    </w:r>
                  </w:p>
                </w:txbxContent>
              </v:textbox>
            </v:rect>
            <v:rect id="_x0000_s1343" style="position:absolute;left:6771;top:4171;width:271;height:207;mso-wrap-style:none" filled="f" stroked="f">
              <v:textbox style="mso-next-textbox:#_x0000_s1343;mso-fit-shape-to-text:t" inset="0,0,0,0">
                <w:txbxContent>
                  <w:p w:rsidR="00DD41F9" w:rsidRDefault="00DD41F9" w:rsidP="00380E25">
                    <w:pPr>
                      <w:spacing w:before="0"/>
                    </w:pPr>
                    <w:r>
                      <w:rPr>
                        <w:color w:val="000000"/>
                        <w:sz w:val="18"/>
                        <w:szCs w:val="18"/>
                      </w:rPr>
                      <w:t>140</w:t>
                    </w:r>
                  </w:p>
                </w:txbxContent>
              </v:textbox>
            </v:rect>
            <v:rect id="_x0000_s1344" style="position:absolute;left:7649;top:4171;width:271;height:207;mso-wrap-style:none" filled="f" stroked="f">
              <v:textbox style="mso-next-textbox:#_x0000_s1344;mso-fit-shape-to-text:t" inset="0,0,0,0">
                <w:txbxContent>
                  <w:p w:rsidR="00DD41F9" w:rsidRDefault="00DD41F9" w:rsidP="00380E25">
                    <w:pPr>
                      <w:spacing w:before="0"/>
                    </w:pPr>
                    <w:r>
                      <w:rPr>
                        <w:color w:val="000000"/>
                        <w:sz w:val="18"/>
                        <w:szCs w:val="18"/>
                      </w:rPr>
                      <w:t>160</w:t>
                    </w:r>
                  </w:p>
                </w:txbxContent>
              </v:textbox>
            </v:rect>
            <v:rect id="_x0000_s1354" style="position:absolute;left:-135;top:2370;width:660;height:294;rotation:270;mso-wrap-style:none" filled="f" stroked="f">
              <v:textbox style="layout-flow:vertical;mso-layout-flow-alt:bottom-to-top;mso-next-textbox:#_x0000_s1354" inset="0,0,0,0">
                <w:txbxContent>
                  <w:p w:rsidR="00DD41F9" w:rsidRDefault="00DD41F9" w:rsidP="00380E25">
                    <w:pPr>
                      <w:spacing w:before="0"/>
                      <w:rPr>
                        <w:lang w:eastAsia="zh-CN"/>
                      </w:rPr>
                    </w:pPr>
                    <w:r>
                      <w:rPr>
                        <w:rFonts w:hint="eastAsia"/>
                        <w:color w:val="000000"/>
                        <w:sz w:val="18"/>
                        <w:szCs w:val="18"/>
                        <w:lang w:eastAsia="zh-CN"/>
                      </w:rPr>
                      <w:t>仰角</w:t>
                    </w:r>
                    <w:r>
                      <w:rPr>
                        <w:rFonts w:hint="eastAsia"/>
                        <w:color w:val="000000"/>
                        <w:sz w:val="18"/>
                        <w:szCs w:val="18"/>
                        <w:lang w:eastAsia="zh-CN"/>
                      </w:rPr>
                      <w:t>(</w:t>
                    </w:r>
                    <w:r>
                      <w:rPr>
                        <w:rFonts w:hint="eastAsia"/>
                        <w:color w:val="000000"/>
                        <w:sz w:val="18"/>
                        <w:szCs w:val="18"/>
                        <w:lang w:eastAsia="zh-CN"/>
                      </w:rPr>
                      <w:t>度</w:t>
                    </w:r>
                    <w:r>
                      <w:rPr>
                        <w:rFonts w:hint="eastAsia"/>
                        <w:color w:val="000000"/>
                        <w:sz w:val="18"/>
                        <w:szCs w:val="18"/>
                        <w:lang w:eastAsia="zh-CN"/>
                      </w:rPr>
                      <w:t>)</w:t>
                    </w:r>
                  </w:p>
                </w:txbxContent>
              </v:textbox>
            </v:rect>
            <v:rect id="_x0000_s1355" style="position:absolute;left:1689;top:4829;width:1261;height:233;mso-wrap-style:none" filled="f" stroked="f">
              <v:textbox style="mso-next-textbox:#_x0000_s1355;mso-fit-shape-to-text:t" inset="0,0,0,0">
                <w:txbxContent>
                  <w:p w:rsidR="00DD41F9" w:rsidRDefault="00DD41F9" w:rsidP="00380E25">
                    <w:pPr>
                      <w:spacing w:before="0"/>
                      <w:rPr>
                        <w:lang w:eastAsia="zh-CN"/>
                      </w:rPr>
                    </w:pPr>
                    <w:r>
                      <w:rPr>
                        <w:rFonts w:hint="eastAsia"/>
                        <w:color w:val="000000"/>
                        <w:sz w:val="18"/>
                        <w:szCs w:val="18"/>
                        <w:lang w:eastAsia="zh-CN"/>
                      </w:rPr>
                      <w:t>复合仰角最小值</w:t>
                    </w:r>
                  </w:p>
                </w:txbxContent>
              </v:textbox>
            </v:rect>
            <v:rect id="_x0000_s1356" style="position:absolute;left:1689;top:5112;width:1081;height:233;mso-wrap-style:none" filled="f" stroked="f">
              <v:textbox style="mso-next-textbox:#_x0000_s1356;mso-fit-shape-to-text:t" inset="0,0,0,0">
                <w:txbxContent>
                  <w:p w:rsidR="00DD41F9" w:rsidRDefault="00DD41F9" w:rsidP="00380E25">
                    <w:pPr>
                      <w:spacing w:before="0"/>
                    </w:pPr>
                    <w:r>
                      <w:rPr>
                        <w:rFonts w:hint="eastAsia"/>
                        <w:color w:val="000000"/>
                        <w:sz w:val="18"/>
                        <w:szCs w:val="18"/>
                        <w:lang w:eastAsia="zh-CN"/>
                      </w:rPr>
                      <w:t>隔离角最小值</w:t>
                    </w:r>
                  </w:p>
                </w:txbxContent>
              </v:textbox>
            </v:rect>
            <v:rect id="_x0000_s1357" style="position:absolute;left:4287;top:4475;width:840;height:233;mso-wrap-style:none" filled="f" stroked="f">
              <v:textbox style="mso-next-textbox:#_x0000_s1357;mso-fit-shape-to-text:t" inset="0,0,0,0">
                <w:txbxContent>
                  <w:p w:rsidR="00DD41F9" w:rsidRDefault="00DD41F9" w:rsidP="00380E25">
                    <w:pPr>
                      <w:spacing w:before="0"/>
                    </w:pPr>
                    <w:r>
                      <w:rPr>
                        <w:rFonts w:hint="eastAsia"/>
                        <w:color w:val="000000"/>
                        <w:sz w:val="18"/>
                        <w:szCs w:val="18"/>
                        <w:lang w:eastAsia="zh-CN"/>
                      </w:rPr>
                      <w:t>方位角</w:t>
                    </w:r>
                    <w:r>
                      <w:rPr>
                        <w:color w:val="000000"/>
                        <w:sz w:val="18"/>
                        <w:szCs w:val="18"/>
                      </w:rPr>
                      <w:t>(</w:t>
                    </w:r>
                    <w:r>
                      <w:rPr>
                        <w:rFonts w:hint="eastAsia"/>
                        <w:color w:val="000000"/>
                        <w:sz w:val="18"/>
                        <w:szCs w:val="18"/>
                        <w:lang w:eastAsia="zh-CN"/>
                      </w:rPr>
                      <w:t>度</w:t>
                    </w:r>
                    <w:r>
                      <w:rPr>
                        <w:color w:val="000000"/>
                        <w:sz w:val="18"/>
                        <w:szCs w:val="18"/>
                      </w:rPr>
                      <w:t>)</w:t>
                    </w:r>
                  </w:p>
                </w:txbxContent>
              </v:textbox>
            </v:rect>
            <w10:wrap type="none"/>
            <w10:anchorlock/>
          </v:group>
        </w:pict>
      </w:r>
    </w:p>
    <w:p w:rsidR="00F16B29" w:rsidRDefault="00F16B29" w:rsidP="00A86D4F">
      <w:pPr>
        <w:pStyle w:val="Fig"/>
        <w:rPr>
          <w:lang w:eastAsia="zh-CN"/>
        </w:rPr>
      </w:pPr>
      <w:r>
        <w:t xml:space="preserve">FIGURE 11/SM.1448...[D01] = 3 CM </w:t>
      </w:r>
    </w:p>
    <w:p w:rsidR="00A710E1" w:rsidRDefault="00A710E1" w:rsidP="00A710E1">
      <w:pPr>
        <w:rPr>
          <w:lang w:val="en-US" w:eastAsia="zh-CN"/>
        </w:rPr>
      </w:pPr>
    </w:p>
    <w:p w:rsidR="00A710E1" w:rsidRDefault="00A710E1" w:rsidP="00A710E1">
      <w:pPr>
        <w:rPr>
          <w:lang w:val="en-US" w:eastAsia="zh-CN"/>
        </w:rPr>
      </w:pPr>
    </w:p>
    <w:p w:rsidR="00A710E1" w:rsidRDefault="00A710E1" w:rsidP="00A710E1">
      <w:pPr>
        <w:rPr>
          <w:lang w:val="en-US" w:eastAsia="zh-CN"/>
        </w:rPr>
      </w:pPr>
    </w:p>
    <w:p w:rsidR="00A710E1" w:rsidRPr="00A710E1" w:rsidRDefault="00A710E1" w:rsidP="00A710E1">
      <w:pPr>
        <w:rPr>
          <w:lang w:val="en-US" w:eastAsia="zh-CN"/>
        </w:rPr>
      </w:pPr>
    </w:p>
    <w:p w:rsidR="00380E25" w:rsidRPr="00AB1885" w:rsidRDefault="00604546" w:rsidP="00AB1885">
      <w:pPr>
        <w:spacing w:before="567" w:after="113"/>
        <w:jc w:val="center"/>
        <w:rPr>
          <w:sz w:val="18"/>
          <w:szCs w:val="18"/>
          <w:lang w:val="en-US" w:eastAsia="zh-CN"/>
        </w:rPr>
      </w:pPr>
      <w:r w:rsidRPr="00AB1885">
        <w:rPr>
          <w:sz w:val="18"/>
          <w:szCs w:val="18"/>
          <w:lang w:val="en-US" w:eastAsia="zh-CN"/>
        </w:rPr>
        <w:t>图</w:t>
      </w:r>
      <w:r w:rsidRPr="00AB1885">
        <w:rPr>
          <w:sz w:val="18"/>
          <w:szCs w:val="18"/>
          <w:lang w:val="en-US" w:eastAsia="zh-CN"/>
        </w:rPr>
        <w:t>12</w:t>
      </w:r>
    </w:p>
    <w:p w:rsidR="00380E25" w:rsidRPr="00AB1885" w:rsidRDefault="00604546" w:rsidP="00AB1885">
      <w:pPr>
        <w:spacing w:before="0" w:after="113"/>
        <w:jc w:val="center"/>
        <w:rPr>
          <w:b/>
          <w:sz w:val="18"/>
          <w:szCs w:val="18"/>
          <w:lang w:val="en-US" w:eastAsia="zh-CN"/>
        </w:rPr>
      </w:pPr>
      <w:r w:rsidRPr="00AB1885">
        <w:rPr>
          <w:b/>
          <w:sz w:val="18"/>
          <w:szCs w:val="18"/>
          <w:lang w:val="en-US" w:eastAsia="zh-CN"/>
        </w:rPr>
        <w:t>随仰角而变的水平天线增益</w:t>
      </w:r>
      <w:r w:rsidRPr="00AB1885">
        <w:rPr>
          <w:b/>
          <w:i/>
          <w:iCs/>
          <w:sz w:val="18"/>
          <w:szCs w:val="18"/>
          <w:lang w:eastAsia="zh-CN"/>
        </w:rPr>
        <w:t>G</w:t>
      </w:r>
      <w:r w:rsidRPr="00AB1885">
        <w:rPr>
          <w:b/>
          <w:i/>
          <w:iCs/>
          <w:sz w:val="18"/>
          <w:szCs w:val="18"/>
          <w:vertAlign w:val="subscript"/>
          <w:lang w:eastAsia="zh-CN"/>
        </w:rPr>
        <w:t>e</w:t>
      </w:r>
    </w:p>
    <w:p w:rsidR="00F16B29" w:rsidRDefault="007B748A" w:rsidP="00A86D4F">
      <w:pPr>
        <w:pStyle w:val="Fig0"/>
      </w:pPr>
      <w:r>
        <w:pict>
          <v:group id="_x0000_s1360" editas="canvas" style="width:444.05pt;height:199.95pt;mso-position-horizontal-relative:char;mso-position-vertical-relative:line" coordorigin="-7,648" coordsize="8881,3999">
            <o:lock v:ext="edit" aspectratio="t"/>
            <v:shape id="_x0000_s1359" type="#_x0000_t75" style="position:absolute;left:-7;top:648;width:8881;height:3999" o:preferrelative="f">
              <v:fill o:detectmouseclick="t"/>
              <v:path o:extrusionok="t" o:connecttype="none"/>
              <o:lock v:ext="edit" text="t"/>
            </v:shape>
            <v:group id="_x0000_s1561" style="position:absolute;left:705;top:735;width:8053;height:3912" coordorigin="705,735" coordsize="8053,3912">
              <v:rect id="_x0000_s1361" style="position:absolute;left:1603;top:739;width:9;height:3174" fillcolor="black" stroked="f"/>
              <v:rect id="_x0000_s1362" style="position:absolute;left:2481;top:739;width:10;height:3174" fillcolor="black" stroked="f"/>
              <v:rect id="_x0000_s1363" style="position:absolute;left:3364;top:739;width:10;height:3174" fillcolor="black" stroked="f"/>
              <v:rect id="_x0000_s1364" style="position:absolute;left:4247;top:739;width:10;height:3174" fillcolor="black" stroked="f"/>
              <v:rect id="_x0000_s1365" style="position:absolute;left:5125;top:739;width:10;height:3174" fillcolor="black" stroked="f"/>
              <v:rect id="_x0000_s1366" style="position:absolute;left:6008;top:739;width:10;height:3174" fillcolor="black" stroked="f"/>
              <v:rect id="_x0000_s1367" style="position:absolute;left:6891;top:739;width:10;height:3174" fillcolor="black" stroked="f"/>
              <v:rect id="_x0000_s1368" style="position:absolute;left:7769;top:739;width:10;height:3174" fillcolor="black" stroked="f"/>
              <v:shape id="_x0000_s1369" style="position:absolute;left:720;top:735;width:7947;height:3182" coordsize="7947,3182" path="m7937,3178r5,-5l5,3173r4,5l9,4,5,9r7937,l7937,4r,3174l7947,3182,7947,,,,,3182r7947,l7937,3178xe" fillcolor="black" stroked="f">
                <v:path arrowok="t"/>
              </v:shape>
              <v:rect id="_x0000_s1370" style="position:absolute;left:725;top:1051;width:7937;height:10" fillcolor="black" stroked="f"/>
              <v:rect id="_x0000_s1371" style="position:absolute;left:725;top:1368;width:7937;height:10" fillcolor="black" stroked="f"/>
              <v:rect id="_x0000_s1372" style="position:absolute;left:725;top:1685;width:7937;height:10" fillcolor="black" stroked="f"/>
              <v:rect id="_x0000_s1373" style="position:absolute;left:725;top:2002;width:7937;height:10" fillcolor="black" stroked="f"/>
              <v:rect id="_x0000_s1374" style="position:absolute;left:725;top:2319;width:7937;height:9" fillcolor="black" stroked="f"/>
              <v:rect id="_x0000_s1375" style="position:absolute;left:725;top:2640;width:7937;height:10" fillcolor="black" stroked="f"/>
              <v:rect id="_x0000_s1376" style="position:absolute;left:725;top:2957;width:7937;height:10" fillcolor="black" stroked="f"/>
              <v:rect id="_x0000_s1377" style="position:absolute;left:725;top:3274;width:7937;height:10" fillcolor="black" stroked="f"/>
              <v:rect id="_x0000_s1378" style="position:absolute;left:725;top:3591;width:7937;height:10" fillcolor="black" stroked="f"/>
              <v:rect id="_x0000_s1379" style="position:absolute;left:8158;top:4436;width:600;height:211" fillcolor="#e5e5e5" stroked="f"/>
              <v:rect id="_x0000_s1380" style="position:absolute;left:8158;top:4436;width:600;height:207;mso-wrap-style:none" filled="f" stroked="f">
                <v:textbox style="mso-next-textbox:#_x0000_s1380;mso-fit-shape-to-text:t" inset="0,0,0,0">
                  <w:txbxContent>
                    <w:p w:rsidR="00DD41F9" w:rsidRDefault="00DD41F9" w:rsidP="00E879BA">
                      <w:pPr>
                        <w:spacing w:before="0"/>
                      </w:pPr>
                      <w:r>
                        <w:rPr>
                          <w:color w:val="000000"/>
                          <w:sz w:val="18"/>
                          <w:szCs w:val="18"/>
                        </w:rPr>
                        <w:t>1448-12</w:t>
                      </w:r>
                    </w:p>
                  </w:txbxContent>
                </v:textbox>
              </v:rect>
              <v:shape id="_x0000_s1381" style="position:absolute;left:749;top:3788;width:129;height:91" coordsize="129,91" path="m62,r67,43l62,91,,43,62,xe" fillcolor="black" strokeweight="0">
                <v:path arrowok="t"/>
              </v:shape>
              <v:shape id="_x0000_s1382" style="position:absolute;left:797;top:3769;width:124;height:96" coordsize="124,96" path="m62,r62,48l62,96,,48,62,xe" fillcolor="black" strokeweight="0">
                <v:path arrowok="t"/>
              </v:shape>
              <v:shape id="_x0000_s1383" style="position:absolute;left:840;top:3769;width:125;height:96" coordsize="125,96" path="m62,r63,48l62,96,,48,62,xe" fillcolor="black" strokeweight="0">
                <v:path arrowok="t"/>
              </v:shape>
              <v:shape id="_x0000_s1384" style="position:absolute;left:888;top:3769;width:125;height:96" coordsize="125,96" path="m62,r63,48l62,96,,48,62,xe" fillcolor="black" strokeweight="0">
                <v:path arrowok="t"/>
              </v:shape>
              <v:shape id="_x0000_s1385" style="position:absolute;left:926;top:3754;width:125;height:96" coordsize="125,96" path="m63,r62,48l63,96,,48,63,xe" fillcolor="black" strokeweight="0">
                <v:path arrowok="t"/>
              </v:shape>
              <v:shape id="_x0000_s1386" style="position:absolute;left:974;top:3740;width:125;height:91" coordsize="125,91" path="m63,r62,48l63,91,,48,63,xe" fillcolor="black" strokeweight="0">
                <v:path arrowok="t"/>
              </v:shape>
              <v:shape id="_x0000_s1387" style="position:absolute;left:1017;top:3740;width:125;height:91" coordsize="125,91" path="m63,r62,48l63,91,,48,63,xe" fillcolor="black" strokeweight="0">
                <v:path arrowok="t"/>
              </v:shape>
              <v:shape id="_x0000_s1388" style="position:absolute;left:1061;top:3706;width:124;height:96" coordsize="124,96" path="m62,r62,48l62,96,,48,62,xe" fillcolor="black" strokeweight="0">
                <v:path arrowok="t"/>
              </v:shape>
              <v:shape id="_x0000_s1389" style="position:absolute;left:1104;top:3692;width:125;height:91" coordsize="125,91" path="m62,r63,43l62,91,,43,62,xe" fillcolor="black" strokeweight="0">
                <v:path arrowok="t"/>
              </v:shape>
              <v:shape id="_x0000_s1390" style="position:absolute;left:1147;top:3677;width:125;height:92" coordsize="125,92" path="m62,r63,44l62,92,,44,62,xe" fillcolor="black" strokeweight="0">
                <v:path arrowok="t"/>
              </v:shape>
              <v:shape id="_x0000_s1391" style="position:absolute;left:1195;top:3658;width:125;height:96" coordsize="125,96" path="m62,r63,48l62,96,,48,62,xe" fillcolor="black" strokeweight="0">
                <v:path arrowok="t"/>
              </v:shape>
              <v:shape id="_x0000_s1392" style="position:absolute;left:1238;top:3644;width:125;height:91" coordsize="125,91" path="m63,r62,48l63,91,,48,63,xe" fillcolor="black" strokeweight="0">
                <v:path arrowok="t"/>
              </v:shape>
              <v:shape id="_x0000_s1393" style="position:absolute;left:1281;top:3615;width:125;height:91" coordsize="125,91" path="m63,r62,43l63,91,,43,63,xe" fillcolor="black" strokeweight="0">
                <v:path arrowok="t"/>
              </v:shape>
              <v:shape id="_x0000_s1394" style="position:absolute;left:1324;top:3581;width:125;height:92" coordsize="125,92" path="m63,r62,44l63,92,,44,63,xe" fillcolor="black" strokeweight="0">
                <v:path arrowok="t"/>
              </v:shape>
              <v:shape id="_x0000_s1395" style="position:absolute;left:1372;top:3548;width:125;height:96" coordsize="125,96" path="m63,r62,48l63,96,,48,63,xe" fillcolor="black" strokeweight="0">
                <v:path arrowok="t"/>
              </v:shape>
              <v:shape id="_x0000_s1396" style="position:absolute;left:1454;top:3485;width:130;height:96" coordsize="130,96" path="m67,r63,48l67,96,,48,67,xe" fillcolor="black" strokeweight="0">
                <v:path arrowok="t"/>
              </v:shape>
              <v:shape id="_x0000_s1397" style="position:absolute;left:1416;top:3519;width:124;height:91" coordsize="124,91" path="m62,r62,43l62,91,,43,62,xe" fillcolor="black" strokeweight="0">
                <v:path arrowok="t"/>
              </v:shape>
              <v:shape id="_x0000_s1398" style="position:absolute;left:1502;top:3452;width:125;height:96" coordsize="125,96" path="m62,r63,48l62,96,,48,62,xe" fillcolor="black" strokeweight="0">
                <v:path arrowok="t"/>
              </v:shape>
              <v:shape id="_x0000_s1399" style="position:absolute;left:1545;top:3423;width:125;height:91" coordsize="125,91" path="m63,r62,43l63,91,,43,63,xe" fillcolor="black" strokeweight="0">
                <v:path arrowok="t"/>
              </v:shape>
              <v:shape id="_x0000_s1400" style="position:absolute;left:1593;top:3375;width:125;height:91" coordsize="125,91" path="m63,r62,48l63,91,,48,63,xe" fillcolor="black" strokeweight="0">
                <v:path arrowok="t"/>
              </v:shape>
              <v:shape id="_x0000_s1401" style="position:absolute;left:1632;top:3327;width:124;height:91" coordsize="124,91" path="m62,r62,48l62,91,,48,62,xe" fillcolor="black" strokeweight="0">
                <v:path arrowok="t"/>
              </v:shape>
              <v:shape id="_x0000_s1402" style="position:absolute;left:1723;top:3250;width:125;height:91" coordsize="125,91" path="m62,r63,43l62,91,,43,62,xe" fillcolor="black" strokeweight="0">
                <v:path arrowok="t"/>
              </v:shape>
              <v:shape id="_x0000_s1403" style="position:absolute;left:1766;top:3183;width:125;height:96" coordsize="125,96" path="m62,r63,48l62,96,,48,62,xe" fillcolor="black" strokeweight="0">
                <v:path arrowok="t"/>
              </v:shape>
              <v:shape id="_x0000_s1404" style="position:absolute;left:1809;top:3121;width:125;height:91" coordsize="125,91" path="m63,r62,43l63,91,,43,63,xe" fillcolor="black" strokeweight="0">
                <v:path arrowok="t"/>
              </v:shape>
              <v:shape id="_x0000_s1405" style="position:absolute;left:1852;top:3058;width:130;height:91" coordsize="130,91" path="m63,r67,48l63,91,,48,63,xe" fillcolor="black" strokeweight="0">
                <v:path arrowok="t"/>
              </v:shape>
              <v:shape id="_x0000_s1406" style="position:absolute;left:1900;top:2991;width:125;height:96" coordsize="125,96" path="m63,r62,48l63,96,,48,63,xe" fillcolor="black" strokeweight="0">
                <v:path arrowok="t"/>
              </v:shape>
              <v:shape id="_x0000_s1407" style="position:absolute;left:1680;top:3279;width:124;height:96" coordsize="124,96" path="m62,r62,48l62,96,,48,62,xe" fillcolor="black" strokeweight="0">
                <v:path arrowok="t"/>
              </v:shape>
              <v:shape id="_x0000_s1408" style="position:absolute;left:1939;top:2914;width:129;height:96" coordsize="129,96" path="m67,r62,48l67,96,,48,67,xe" fillcolor="black" strokeweight="0">
                <v:path arrowok="t"/>
              </v:shape>
              <v:shape id="_x0000_s1409" style="position:absolute;left:1987;top:2852;width:125;height:91" coordsize="125,91" path="m62,r63,43l62,91,,43,62,xe" fillcolor="black" strokeweight="0">
                <v:path arrowok="t"/>
              </v:shape>
              <v:shape id="_x0000_s1410" style="position:absolute;left:2030;top:2770;width:125;height:91" coordsize="125,91" path="m62,r63,48l62,91,,48,62,xe" fillcolor="black" strokeweight="0">
                <v:path arrowok="t"/>
              </v:shape>
              <v:shape id="_x0000_s1411" style="position:absolute;left:2078;top:2693;width:125;height:91" coordsize="125,91" path="m62,r63,48l62,91,,48,62,xe" fillcolor="black" strokeweight="0">
                <v:path arrowok="t"/>
              </v:shape>
              <v:shape id="_x0000_s1412" style="position:absolute;left:2116;top:2597;width:125;height:91" coordsize="125,91" path="m63,r62,48l63,91,,48,63,xe" fillcolor="black" strokeweight="0">
                <v:path arrowok="t"/>
              </v:shape>
              <v:shape id="_x0000_s1413" style="position:absolute;left:2164;top:2501;width:125;height:91" coordsize="125,91" path="m63,r62,48l63,91,,48,63,xe" fillcolor="black" strokeweight="0">
                <v:path arrowok="t"/>
              </v:shape>
              <v:shape id="_x0000_s1414" style="position:absolute;left:2207;top:2405;width:125;height:96" coordsize="125,96" path="m63,r62,48l63,96,,48,63,xe" fillcolor="black" strokeweight="0">
                <v:path arrowok="t"/>
              </v:shape>
              <v:shape id="_x0000_s1415" style="position:absolute;left:2251;top:2309;width:124;height:96" coordsize="124,96" path="m62,r62,48l62,96,,48,62,xe" fillcolor="black" strokeweight="0">
                <v:path arrowok="t"/>
              </v:shape>
              <v:shape id="_x0000_s1416" style="position:absolute;left:2294;top:2199;width:125;height:91" coordsize="125,91" path="m62,r63,48l62,91,,48,62,xe" fillcolor="black" strokeweight="0">
                <v:path arrowok="t"/>
              </v:shape>
              <v:shape id="_x0000_s1417" style="position:absolute;left:2337;top:2103;width:130;height:91" coordsize="130,91" path="m62,r68,48l62,91,,48,62,xe" fillcolor="black" strokeweight="0">
                <v:path arrowok="t"/>
              </v:shape>
              <v:shape id="_x0000_s1418" style="position:absolute;left:2385;top:1978;width:125;height:91" coordsize="125,91" path="m62,r63,43l62,91,,43,62,xe" fillcolor="black" strokeweight="0">
                <v:path arrowok="t"/>
              </v:shape>
              <v:shape id="_x0000_s1419" style="position:absolute;left:2428;top:1868;width:125;height:91" coordsize="125,91" path="m63,r62,43l63,91,,43,63,xe" fillcolor="black" strokeweight="0">
                <v:path arrowok="t"/>
              </v:shape>
              <v:shape id="_x0000_s1420" style="position:absolute;left:2471;top:1738;width:125;height:96" coordsize="125,96" path="m63,r62,48l63,96,,48,63,xe" fillcolor="black" strokeweight="0">
                <v:path arrowok="t"/>
              </v:shape>
              <v:shape id="_x0000_s1421" style="position:absolute;left:2515;top:1627;width:124;height:92" coordsize="124,92" path="m62,r62,48l62,92,,48,62,xe" fillcolor="black" strokeweight="0">
                <v:path arrowok="t"/>
              </v:shape>
              <v:shape id="_x0000_s1422" style="position:absolute;left:2563;top:1503;width:124;height:91" coordsize="124,91" path="m62,r62,43l62,91,,43,62,xe" fillcolor="black" strokeweight="0">
                <v:path arrowok="t"/>
              </v:shape>
              <v:shape id="_x0000_s1423" style="position:absolute;left:2606;top:1359;width:125;height:91" coordsize="125,91" path="m62,r63,48l62,91,,48,62,xe" fillcolor="black" strokeweight="0">
                <v:path arrowok="t"/>
              </v:shape>
              <v:shape id="_x0000_s1424" style="position:absolute;left:2649;top:1215;width:125;height:96" coordsize="125,96" path="m62,r63,48l62,96,,48,62,xe" fillcolor="black" strokeweight="0">
                <v:path arrowok="t"/>
              </v:shape>
              <v:shape id="_x0000_s1425" style="position:absolute;left:2692;top:1071;width:125;height:96" coordsize="125,96" path="m63,r62,48l63,96,,48,63,xe" fillcolor="black" strokeweight="0">
                <v:path arrowok="t"/>
              </v:shape>
              <v:shape id="_x0000_s1426" style="position:absolute;left:2735;top:960;width:125;height:91" coordsize="125,91" path="m63,r62,48l63,91,,48,63,xe" fillcolor="black" strokeweight="0">
                <v:path arrowok="t"/>
              </v:shape>
              <v:shape id="_x0000_s1427" style="position:absolute;left:2779;top:850;width:124;height:91" coordsize="124,91" path="m62,r62,48l62,91,,48,62,xe" fillcolor="black" strokeweight="0">
                <v:path arrowok="t"/>
              </v:shape>
              <v:shape id="_x0000_s1428" style="position:absolute;left:2870;top:773;width:125;height:91" coordsize="125,91" path="m62,r63,43l62,91,,43,62,xe" fillcolor="black" strokeweight="0">
                <v:path arrowok="t"/>
              </v:shape>
              <v:shape id="_x0000_s1429" style="position:absolute;left:2956;top:773;width:125;height:91" coordsize="125,91" path="m63,r62,43l63,91,,43,63,xe" fillcolor="black" strokeweight="0">
                <v:path arrowok="t"/>
              </v:shape>
              <v:shape id="_x0000_s1430" style="position:absolute;left:3043;top:773;width:129;height:91" coordsize="129,91" path="m67,r62,43l67,91,,43,67,xe" fillcolor="black" strokeweight="0">
                <v:path arrowok="t"/>
              </v:shape>
              <v:shape id="_x0000_s1431" style="position:absolute;left:3134;top:773;width:124;height:91" coordsize="124,91" path="m62,r62,43l62,91,,43,62,xe" fillcolor="black" strokeweight="0">
                <v:path arrowok="t"/>
              </v:shape>
              <v:shape id="_x0000_s1432" style="position:absolute;left:3220;top:773;width:125;height:91" coordsize="125,91" path="m62,r63,43l62,91,,43,62,xe" fillcolor="black" strokeweight="0">
                <v:path arrowok="t"/>
              </v:shape>
              <v:shape id="_x0000_s1433" style="position:absolute;left:3306;top:773;width:130;height:91" coordsize="130,91" path="m63,r67,43l63,91,,43,63,xe" fillcolor="black" strokeweight="0">
                <v:path arrowok="t"/>
              </v:shape>
              <v:shape id="_x0000_s1434" style="position:absolute;left:3398;top:773;width:124;height:91" coordsize="124,91" path="m62,r62,43l62,91,,43,62,xe" fillcolor="black" strokeweight="0">
                <v:path arrowok="t"/>
              </v:shape>
              <v:shape id="_x0000_s1435" style="position:absolute;left:3484;top:773;width:125;height:91" coordsize="125,91" path="m62,r63,43l62,91,,43,62,xe" fillcolor="black" strokeweight="0">
                <v:path arrowok="t"/>
              </v:shape>
              <v:shape id="_x0000_s1436" style="position:absolute;left:3575;top:773;width:125;height:91" coordsize="125,91" path="m63,r62,43l63,91,,43,63,xe" fillcolor="black" strokeweight="0">
                <v:path arrowok="t"/>
              </v:shape>
              <v:shape id="_x0000_s1437" style="position:absolute;left:3662;top:773;width:124;height:91" coordsize="124,91" path="m62,r62,43l62,91,,43,62,xe" fillcolor="black" strokeweight="0">
                <v:path arrowok="t"/>
              </v:shape>
              <v:shape id="_x0000_s1438" style="position:absolute;left:2822;top:787;width:129;height:92" coordsize="129,92" path="m62,r67,48l62,92,,48,62,xe" fillcolor="black" strokeweight="0">
                <v:path arrowok="t"/>
              </v:shape>
              <v:shape id="_x0000_s1439" style="position:absolute;left:2913;top:773;width:125;height:91" coordsize="125,91" path="m62,r63,43l62,91,,43,62,xe" fillcolor="black" strokeweight="0">
                <v:path arrowok="t"/>
              </v:shape>
              <v:shape id="_x0000_s1440" style="position:absolute;left:2999;top:773;width:125;height:91" coordsize="125,91" path="m63,r62,43l63,91,,43,63,xe" fillcolor="black" strokeweight="0">
                <v:path arrowok="t"/>
              </v:shape>
              <v:shape id="_x0000_s1441" style="position:absolute;left:3090;top:773;width:125;height:91" coordsize="125,91" path="m63,r62,43l63,91,,43,63,xe" fillcolor="black" strokeweight="0">
                <v:path arrowok="t"/>
              </v:shape>
              <v:shape id="_x0000_s1442" style="position:absolute;left:3177;top:773;width:125;height:91" coordsize="125,91" path="m62,r63,43l62,91,,43,62,xe" fillcolor="black" strokeweight="0">
                <v:path arrowok="t"/>
              </v:shape>
              <v:shape id="_x0000_s1443" style="position:absolute;left:3268;top:773;width:125;height:91" coordsize="125,91" path="m62,r63,43l62,91,,43,62,xe" fillcolor="black" strokeweight="0">
                <v:path arrowok="t"/>
              </v:shape>
              <v:shape id="_x0000_s1444" style="position:absolute;left:3354;top:773;width:125;height:91" coordsize="125,91" path="m63,r62,43l63,91,,43,63,xe" fillcolor="black" strokeweight="0">
                <v:path arrowok="t"/>
              </v:shape>
              <v:shape id="_x0000_s1445" style="position:absolute;left:3441;top:773;width:129;height:91" coordsize="129,91" path="m62,r67,43l62,91,,43,62,xe" fillcolor="black" strokeweight="0">
                <v:path arrowok="t"/>
              </v:shape>
              <v:shape id="_x0000_s1446" style="position:absolute;left:3527;top:773;width:130;height:91" coordsize="130,91" path="m67,r63,43l67,91,,43,67,xe" fillcolor="black" strokeweight="0">
                <v:path arrowok="t"/>
              </v:shape>
              <v:shape id="_x0000_s1447" style="position:absolute;left:3618;top:773;width:125;height:91" coordsize="125,91" path="m63,r62,43l63,91,,43,63,xe" fillcolor="black" strokeweight="0">
                <v:path arrowok="t"/>
              </v:shape>
              <v:shape id="_x0000_s1448" style="position:absolute;left:3705;top:773;width:125;height:91" coordsize="125,91" path="m62,r63,43l62,91,,43,62,xe" fillcolor="black" strokeweight="0">
                <v:path arrowok="t"/>
              </v:shape>
              <v:shape id="_x0000_s1449" style="position:absolute;left:3791;top:773;width:125;height:91" coordsize="125,91" path="m67,r58,43l67,91,,43,67,xe" fillcolor="black" strokeweight="0">
                <v:path arrowok="t"/>
              </v:shape>
              <v:shape id="_x0000_s1450" style="position:absolute;left:3969;top:773;width:124;height:91" coordsize="124,91" path="m62,r62,43l62,91,,43,62,xe" fillcolor="black" strokeweight="0">
                <v:path arrowok="t"/>
              </v:shape>
              <v:shape id="_x0000_s1451" style="position:absolute;left:4103;top:773;width:125;height:91" coordsize="125,91" path="m62,r63,43l62,91,,43,62,xe" fillcolor="black" strokeweight="0">
                <v:path arrowok="t"/>
              </v:shape>
              <v:shape id="_x0000_s1452" style="position:absolute;left:4237;top:773;width:125;height:91" coordsize="125,91" path="m63,r62,43l63,91,,43,63,xe" fillcolor="black" strokeweight="0">
                <v:path arrowok="t"/>
              </v:shape>
              <v:shape id="_x0000_s1453" style="position:absolute;left:4324;top:773;width:125;height:91" coordsize="125,91" path="m62,r63,43l62,91,,43,62,xe" fillcolor="black" strokeweight="0">
                <v:path arrowok="t"/>
              </v:shape>
              <v:shape id="_x0000_s1454" style="position:absolute;left:4410;top:773;width:130;height:91" coordsize="130,91" path="m63,r67,43l63,91,,43,63,xe" fillcolor="black" strokeweight="0">
                <v:path arrowok="t"/>
              </v:shape>
              <v:shape id="_x0000_s1455" style="position:absolute;left:4545;top:773;width:124;height:91" coordsize="124,91" path="m62,r62,43l62,91,,43,62,xe" fillcolor="black" strokeweight="0">
                <v:path arrowok="t"/>
              </v:shape>
              <v:shape id="_x0000_s1456" style="position:absolute;left:4631;top:773;width:130;height:91" coordsize="130,91" path="m67,r63,43l67,91,,43,67,xe" fillcolor="black" strokeweight="0">
                <v:path arrowok="t"/>
              </v:shape>
              <v:shape id="_x0000_s1457" style="position:absolute;left:4722;top:773;width:125;height:91" coordsize="125,91" path="m63,r62,43l63,91,,43,63,xe" fillcolor="black" strokeweight="0">
                <v:path arrowok="t"/>
              </v:shape>
              <v:shape id="_x0000_s1458" style="position:absolute;left:4809;top:773;width:124;height:91" coordsize="124,91" path="m62,r62,43l62,91,,43,62,xe" fillcolor="black" strokeweight="0">
                <v:path arrowok="t"/>
              </v:shape>
              <v:shape id="_x0000_s1459" style="position:absolute;left:4895;top:773;width:125;height:91" coordsize="125,91" path="m62,r63,43l62,91,,43,62,xe" fillcolor="black" strokeweight="0">
                <v:path arrowok="t"/>
              </v:shape>
              <v:shape id="_x0000_s1460" style="position:absolute;left:5029;top:773;width:125;height:91" coordsize="125,91" path="m63,r62,43l63,91,,43,63,xe" fillcolor="black" strokeweight="0">
                <v:path arrowok="t"/>
              </v:shape>
              <v:shape id="_x0000_s1461" style="position:absolute;left:3753;top:773;width:125;height:91" coordsize="125,91" path="m62,r63,43l62,91,,43,62,xe" fillcolor="black" strokeweight="0">
                <v:path arrowok="t"/>
              </v:shape>
              <v:shape id="_x0000_s1462" style="position:absolute;left:3839;top:773;width:125;height:91" coordsize="125,91" path="m63,r62,43l63,91,,43,63,xe" fillcolor="black" strokeweight="0">
                <v:path arrowok="t"/>
              </v:shape>
              <v:shape id="_x0000_s1463" style="position:absolute;left:3926;top:773;width:129;height:91" coordsize="129,91" path="m62,r67,43l62,91,,43,62,xe" fillcolor="black" strokeweight="0">
                <v:path arrowok="t"/>
              </v:shape>
              <v:shape id="_x0000_s1464" style="position:absolute;left:4012;top:773;width:129;height:91" coordsize="129,91" path="m67,r62,43l67,91,,43,67,xe" fillcolor="black" strokeweight="0">
                <v:path arrowok="t"/>
              </v:shape>
              <v:shape id="_x0000_s1465" style="position:absolute;left:4146;top:773;width:125;height:91" coordsize="125,91" path="m63,r62,43l63,91,,43,63,xe" fillcolor="black" strokeweight="0">
                <v:path arrowok="t"/>
              </v:shape>
              <v:shape id="_x0000_s1466" style="position:absolute;left:4281;top:773;width:124;height:91" coordsize="124,91" path="m62,r62,43l62,91,,43,62,xe" fillcolor="black" strokeweight="0">
                <v:path arrowok="t"/>
              </v:shape>
              <v:shape id="_x0000_s1467" style="position:absolute;left:4367;top:773;width:125;height:91" coordsize="125,91" path="m62,r63,43l62,91,,43,62,xe" fillcolor="black" strokeweight="0">
                <v:path arrowok="t"/>
              </v:shape>
              <v:shape id="_x0000_s1468" style="position:absolute;left:4497;top:773;width:129;height:91" coordsize="129,91" path="m67,r62,43l67,91,,43,67,xe" fillcolor="black" strokeweight="0">
                <v:path arrowok="t"/>
              </v:shape>
              <v:shape id="_x0000_s1469" style="position:absolute;left:4588;top:773;width:125;height:91" coordsize="125,91" path="m62,r63,43l62,91,,43,62,xe" fillcolor="black" strokeweight="0">
                <v:path arrowok="t"/>
              </v:shape>
              <v:shape id="_x0000_s1470" style="position:absolute;left:4674;top:773;width:125;height:91" coordsize="125,91" path="m63,r62,43l63,91,,43,63,xe" fillcolor="black" strokeweight="0">
                <v:path arrowok="t"/>
              </v:shape>
              <v:shape id="_x0000_s1471" style="position:absolute;left:4765;top:773;width:125;height:91" coordsize="125,91" path="m63,r62,43l63,91,,43,63,xe" fillcolor="black" strokeweight="0">
                <v:path arrowok="t"/>
              </v:shape>
              <v:shape id="_x0000_s1472" style="position:absolute;left:4852;top:773;width:124;height:91" coordsize="124,91" path="m62,r62,43l62,91,,43,62,xe" fillcolor="black" strokeweight="0">
                <v:path arrowok="t"/>
              </v:shape>
              <v:shape id="_x0000_s1473" style="position:absolute;left:4981;top:773;width:130;height:91" coordsize="130,91" path="m63,r67,43l63,91,,43,63,xe" fillcolor="black" strokeweight="0">
                <v:path arrowok="t"/>
              </v:shape>
              <v:shape id="_x0000_s1474" style="position:absolute;left:3882;top:773;width:125;height:91" coordsize="125,91" path="m63,r62,43l63,91,,43,63,xe" fillcolor="black" strokeweight="0">
                <v:path arrowok="t"/>
              </v:shape>
              <v:shape id="_x0000_s1475" style="position:absolute;left:4060;top:773;width:125;height:91" coordsize="125,91" path="m62,r63,43l62,91,,43,62,xe" fillcolor="black" strokeweight="0">
                <v:path arrowok="t"/>
              </v:shape>
              <v:shape id="_x0000_s1476" style="position:absolute;left:4189;top:773;width:125;height:91" coordsize="125,91" path="m63,r62,43l63,91,,43,63,xe" fillcolor="black" strokeweight="0">
                <v:path arrowok="t"/>
              </v:shape>
              <v:shape id="_x0000_s1477" style="position:absolute;left:4458;top:773;width:125;height:91" coordsize="125,91" path="m63,r62,43l63,91,,43,63,xe" fillcolor="black" strokeweight="0">
                <v:path arrowok="t"/>
              </v:shape>
              <v:shape id="_x0000_s1478" style="position:absolute;left:4943;top:773;width:125;height:91" coordsize="125,91" path="m62,r63,43l62,91,,43,62,xe" fillcolor="black" strokeweight="0">
                <v:path arrowok="t"/>
              </v:shape>
              <v:shape id="_x0000_s1479" style="position:absolute;left:5072;top:773;width:125;height:91" coordsize="125,91" path="m63,r62,43l63,91,,43,63,xe" fillcolor="black" strokeweight="0">
                <v:path arrowok="t"/>
              </v:shape>
              <v:shape id="_x0000_s1480" style="position:absolute;left:5159;top:773;width:125;height:91" coordsize="125,91" path="m62,r63,43l62,91,,43,62,xe" fillcolor="black" strokeweight="0">
                <v:path arrowok="t"/>
              </v:shape>
              <v:shape id="_x0000_s1481" style="position:absolute;left:5250;top:773;width:125;height:91" coordsize="125,91" path="m62,r63,43l62,91,,43,62,xe" fillcolor="black" strokeweight="0">
                <v:path arrowok="t"/>
              </v:shape>
              <v:shape id="_x0000_s1482" style="position:absolute;left:5336;top:773;width:125;height:91" coordsize="125,91" path="m63,r62,43l63,91,,43,63,xe" fillcolor="black" strokeweight="0">
                <v:path arrowok="t"/>
              </v:shape>
              <v:shape id="_x0000_s1483" style="position:absolute;left:5428;top:773;width:124;height:91" coordsize="124,91" path="m62,r62,43l62,91,,43,62,xe" fillcolor="black" strokeweight="0">
                <v:path arrowok="t"/>
              </v:shape>
              <v:shape id="_x0000_s1484" style="position:absolute;left:5514;top:773;width:125;height:91" coordsize="125,91" path="m62,r63,43l62,91,,43,62,xe" fillcolor="black" strokeweight="0">
                <v:path arrowok="t"/>
              </v:shape>
              <v:shape id="_x0000_s1485" style="position:absolute;left:5600;top:773;width:130;height:91" coordsize="130,91" path="m68,r62,43l68,91,,43,68,xe" fillcolor="black" strokeweight="0">
                <v:path arrowok="t"/>
              </v:shape>
              <v:shape id="_x0000_s1486" style="position:absolute;left:5687;top:773;width:129;height:91" coordsize="129,91" path="m67,r62,43l67,91,,43,67,xe" fillcolor="black" strokeweight="0">
                <v:path arrowok="t"/>
              </v:shape>
              <v:shape id="_x0000_s1487" style="position:absolute;left:5778;top:773;width:125;height:91" coordsize="125,91" path="m62,r63,43l62,91,,43,62,xe" fillcolor="black" strokeweight="0">
                <v:path arrowok="t"/>
              </v:shape>
              <v:shape id="_x0000_s1488" style="position:absolute;left:5116;top:773;width:129;height:91" coordsize="129,91" path="m67,r62,43l67,91,,43,67,xe" fillcolor="black" strokeweight="0">
                <v:path arrowok="t"/>
              </v:shape>
              <v:shape id="_x0000_s1489" style="position:absolute;left:5207;top:773;width:125;height:91" coordsize="125,91" path="m62,r63,43l62,91,,43,62,xe" fillcolor="black" strokeweight="0">
                <v:path arrowok="t"/>
              </v:shape>
              <v:shape id="_x0000_s1490" style="position:absolute;left:5293;top:773;width:125;height:91" coordsize="125,91" path="m63,r62,43l63,91,,43,63,xe" fillcolor="black" strokeweight="0">
                <v:path arrowok="t"/>
              </v:shape>
              <v:shape id="_x0000_s1491" style="position:absolute;left:5380;top:773;width:124;height:91" coordsize="124,91" path="m62,r62,43l62,91,,43,62,xe" fillcolor="black" strokeweight="0">
                <v:path arrowok="t"/>
              </v:shape>
              <v:shape id="_x0000_s1492" style="position:absolute;left:5471;top:773;width:125;height:91" coordsize="125,91" path="m62,r63,43l62,91,,43,62,xe" fillcolor="black" strokeweight="0">
                <v:path arrowok="t"/>
              </v:shape>
              <v:shape id="_x0000_s1493" style="position:absolute;left:5557;top:773;width:125;height:91" coordsize="125,91" path="m63,r62,43l63,91,,43,63,xe" fillcolor="black" strokeweight="0">
                <v:path arrowok="t"/>
              </v:shape>
              <v:shape id="_x0000_s1494" style="position:absolute;left:5644;top:773;width:124;height:91" coordsize="124,91" path="m62,r62,43l62,91,,43,62,xe" fillcolor="black" strokeweight="0">
                <v:path arrowok="t"/>
              </v:shape>
              <v:shape id="_x0000_s1495" style="position:absolute;left:5735;top:773;width:124;height:91" coordsize="124,91" path="m62,r62,43l62,91,,43,62,xe" fillcolor="black" strokeweight="0">
                <v:path arrowok="t"/>
              </v:shape>
              <v:shape id="_x0000_s1496" style="position:absolute;left:5821;top:773;width:125;height:91" coordsize="125,91" path="m62,r63,43l62,91,,43,62,xe" fillcolor="black" strokeweight="0">
                <v:path arrowok="t"/>
              </v:shape>
              <v:shape id="_x0000_s1497" style="position:absolute;left:5912;top:773;width:125;height:91" coordsize="125,91" path="m63,r62,43l63,91,,43,63,xe" fillcolor="black" strokeweight="0">
                <v:path arrowok="t"/>
              </v:shape>
              <v:shape id="_x0000_s1498" style="position:absolute;left:5999;top:773;width:124;height:91" coordsize="124,91" path="m62,r62,43l62,91,,43,62,xe" fillcolor="black" strokeweight="0">
                <v:path arrowok="t"/>
              </v:shape>
              <v:shape id="_x0000_s1499" style="position:absolute;left:6085;top:773;width:130;height:91" coordsize="130,91" path="m62,r68,43l62,91,,43,62,xe" fillcolor="black" strokeweight="0">
                <v:path arrowok="t"/>
              </v:shape>
              <v:shape id="_x0000_s1500" style="position:absolute;left:6171;top:773;width:130;height:91" coordsize="130,91" path="m68,r62,43l68,91,,43,68,xe" fillcolor="black" strokeweight="0">
                <v:path arrowok="t"/>
              </v:shape>
              <v:shape id="_x0000_s1501" style="position:absolute;left:6263;top:773;width:124;height:91" coordsize="124,91" path="m62,r62,43l62,91,,43,62,xe" fillcolor="black" strokeweight="0">
                <v:path arrowok="t"/>
              </v:shape>
              <v:shape id="_x0000_s1502" style="position:absolute;left:6349;top:773;width:125;height:91" coordsize="125,91" path="m62,r63,43l62,91,,43,62,xe" fillcolor="black" strokeweight="0">
                <v:path arrowok="t"/>
              </v:shape>
              <v:shape id="_x0000_s1503" style="position:absolute;left:6440;top:773;width:125;height:91" coordsize="125,91" path="m63,r62,43l63,91,,43,63,xe" fillcolor="black" strokeweight="0">
                <v:path arrowok="t"/>
              </v:shape>
              <v:shape id="_x0000_s1504" style="position:absolute;left:6527;top:773;width:124;height:91" coordsize="124,91" path="m62,r62,43l62,91,,43,62,xe" fillcolor="black" strokeweight="0">
                <v:path arrowok="t"/>
              </v:shape>
              <v:shape id="_x0000_s1505" style="position:absolute;left:6618;top:773;width:124;height:91" coordsize="124,91" path="m62,r62,43l62,91,,43,62,xe" fillcolor="black" strokeweight="0">
                <v:path arrowok="t"/>
              </v:shape>
              <v:shape id="_x0000_s1506" style="position:absolute;left:6704;top:773;width:125;height:91" coordsize="125,91" path="m62,r63,43l62,91,,43,62,xe" fillcolor="black" strokeweight="0">
                <v:path arrowok="t"/>
              </v:shape>
              <v:shape id="_x0000_s1507" style="position:absolute;left:6795;top:773;width:125;height:91" coordsize="125,91" path="m63,r62,43l63,91,,43,63,xe" fillcolor="black" strokeweight="0">
                <v:path arrowok="t"/>
              </v:shape>
              <v:shape id="_x0000_s1508" style="position:absolute;left:6882;top:773;width:124;height:91" coordsize="124,91" path="m62,r62,43l62,91,,43,62,xe" fillcolor="black" strokeweight="0">
                <v:path arrowok="t"/>
              </v:shape>
              <v:shape id="_x0000_s1509" style="position:absolute;left:6968;top:773;width:125;height:91" coordsize="125,91" path="m62,r63,43l62,91,,43,62,xe" fillcolor="black" strokeweight="0">
                <v:path arrowok="t"/>
              </v:shape>
              <v:shape id="_x0000_s1510" style="position:absolute;left:7054;top:773;width:130;height:91" coordsize="130,91" path="m63,r67,43l63,91,,43,63,xe" fillcolor="black" strokeweight="0">
                <v:path arrowok="t"/>
              </v:shape>
              <v:shape id="_x0000_s1511" style="position:absolute;left:5864;top:773;width:125;height:91" coordsize="125,91" path="m63,r62,43l63,91,,43,63,xe" fillcolor="black" strokeweight="0">
                <v:path arrowok="t"/>
              </v:shape>
              <v:shape id="_x0000_s1512" style="position:absolute;left:5955;top:773;width:125;height:91" coordsize="125,91" path="m63,r62,43l63,91,,43,63,xe" fillcolor="black" strokeweight="0">
                <v:path arrowok="t"/>
              </v:shape>
              <v:shape id="_x0000_s1513" style="position:absolute;left:6042;top:773;width:125;height:91" coordsize="125,91" path="m62,r63,43l62,91,,43,62,xe" fillcolor="black" strokeweight="0">
                <v:path arrowok="t"/>
              </v:shape>
              <v:shape id="_x0000_s1514" style="position:absolute;left:6133;top:773;width:125;height:91" coordsize="125,91" path="m62,r63,43l62,91,,43,62,xe" fillcolor="black" strokeweight="0">
                <v:path arrowok="t"/>
              </v:shape>
              <v:shape id="_x0000_s1515" style="position:absolute;left:6219;top:773;width:125;height:91" coordsize="125,91" path="m63,r62,43l63,91,,43,63,xe" fillcolor="black" strokeweight="0">
                <v:path arrowok="t"/>
              </v:shape>
              <v:shape id="_x0000_s1516" style="position:absolute;left:6311;top:773;width:124;height:91" coordsize="124,91" path="m62,r62,43l62,91,,43,62,xe" fillcolor="black" strokeweight="0">
                <v:path arrowok="t"/>
              </v:shape>
              <v:shape id="_x0000_s1517" style="position:absolute;left:6397;top:773;width:125;height:91" coordsize="125,91" path="m62,r63,43l62,91,,43,62,xe" fillcolor="black" strokeweight="0">
                <v:path arrowok="t"/>
              </v:shape>
              <v:shape id="_x0000_s1518" style="position:absolute;left:6483;top:773;width:125;height:91" coordsize="125,91" path="m63,r62,43l63,91,,43,63,xe" fillcolor="black" strokeweight="0">
                <v:path arrowok="t"/>
              </v:shape>
              <v:shape id="_x0000_s1519" style="position:absolute;left:6570;top:773;width:129;height:91" coordsize="129,91" path="m62,r67,43l62,91,,43,62,xe" fillcolor="black" strokeweight="0">
                <v:path arrowok="t"/>
              </v:shape>
              <v:shape id="_x0000_s1520" style="position:absolute;left:6656;top:773;width:130;height:91" coordsize="130,91" path="m67,r63,43l67,91,,43,67,xe" fillcolor="black" strokeweight="0">
                <v:path arrowok="t"/>
              </v:shape>
              <v:shape id="_x0000_s1521" style="position:absolute;left:6747;top:773;width:125;height:91" coordsize="125,91" path="m63,r62,43l63,91,,43,63,xe" fillcolor="black" strokeweight="0">
                <v:path arrowok="t"/>
              </v:shape>
              <v:shape id="_x0000_s1522" style="position:absolute;left:6834;top:773;width:124;height:91" coordsize="124,91" path="m62,r62,43l62,91,,43,62,xe" fillcolor="black" strokeweight="0">
                <v:path arrowok="t"/>
              </v:shape>
              <v:shape id="_x0000_s1523" style="position:absolute;left:6925;top:773;width:125;height:91" coordsize="125,91" path="m62,r63,43l62,91,,43,62,xe" fillcolor="black" strokeweight="0">
                <v:path arrowok="t"/>
              </v:shape>
              <v:shape id="_x0000_s1524" style="position:absolute;left:7011;top:773;width:125;height:91" coordsize="125,91" path="m63,r62,43l63,91,,43,63,xe" fillcolor="black" strokeweight="0">
                <v:path arrowok="t"/>
              </v:shape>
              <v:shape id="_x0000_s1525" style="position:absolute;left:7102;top:773;width:125;height:91" coordsize="125,91" path="m63,r62,43l63,91,,43,63,xe" fillcolor="black" strokeweight="0">
                <v:path arrowok="t"/>
              </v:shape>
              <v:shape id="_x0000_s1526" style="position:absolute;left:7146;top:773;width:124;height:91" coordsize="124,91" path="m62,r62,43l62,91,,43,62,xe" fillcolor="black" strokeweight="0">
                <v:path arrowok="t"/>
              </v:shape>
              <v:shape id="_x0000_s1527" style="position:absolute;left:7232;top:773;width:125;height:91" coordsize="125,91" path="m62,r63,43l62,91,,43,62,xe" fillcolor="black" strokeweight="0">
                <v:path arrowok="t"/>
              </v:shape>
              <v:shape id="_x0000_s1528" style="position:absolute;left:7323;top:773;width:125;height:91" coordsize="125,91" path="m63,r62,43l63,91,,43,63,xe" fillcolor="black" strokeweight="0">
                <v:path arrowok="t"/>
              </v:shape>
              <v:shape id="_x0000_s1529" style="position:absolute;left:7410;top:773;width:124;height:91" coordsize="124,91" path="m62,r62,43l62,91,,43,62,xe" fillcolor="black" strokeweight="0">
                <v:path arrowok="t"/>
              </v:shape>
              <v:shape id="_x0000_s1530" style="position:absolute;left:7501;top:773;width:124;height:91" coordsize="124,91" path="m62,r62,43l62,91,,43,62,xe" fillcolor="black" strokeweight="0">
                <v:path arrowok="t"/>
              </v:shape>
              <v:shape id="_x0000_s1531" style="position:absolute;left:7587;top:773;width:125;height:91" coordsize="125,91" path="m62,r63,43l62,91,,43,62,xe" fillcolor="black" strokeweight="0">
                <v:path arrowok="t"/>
              </v:shape>
              <v:shape id="_x0000_s1532" style="position:absolute;left:7673;top:773;width:125;height:91" coordsize="125,91" path="m63,r62,43l63,91,,43,63,xe" fillcolor="black" strokeweight="0">
                <v:path arrowok="t"/>
              </v:shape>
              <v:shape id="_x0000_s1533" style="position:absolute;left:7760;top:773;width:129;height:91" coordsize="129,91" path="m67,r62,43l67,91,,43,67,xe" fillcolor="black" strokeweight="0">
                <v:path arrowok="t"/>
              </v:shape>
              <v:shape id="_x0000_s1534" style="position:absolute;left:7851;top:773;width:125;height:91" coordsize="125,91" path="m62,r63,43l62,91,,43,62,xe" fillcolor="black" strokeweight="0">
                <v:path arrowok="t"/>
              </v:shape>
              <v:shape id="_x0000_s1535" style="position:absolute;left:7937;top:773;width:125;height:91" coordsize="125,91" path="m63,r62,43l63,91,,43,63,xe" fillcolor="black" strokeweight="0">
                <v:path arrowok="t"/>
              </v:shape>
              <v:shape id="_x0000_s1536" style="position:absolute;left:8024;top:773;width:125;height:91" coordsize="125,91" path="m62,r63,43l62,91,,43,62,xe" fillcolor="black" strokeweight="0">
                <v:path arrowok="t"/>
              </v:shape>
              <v:shape id="_x0000_s1537" style="position:absolute;left:8115;top:773;width:125;height:91" coordsize="125,91" path="m62,r63,43l62,91,,43,62,xe" fillcolor="black" strokeweight="0">
                <v:path arrowok="t"/>
              </v:shape>
              <v:shape id="_x0000_s1538" style="position:absolute;left:8201;top:773;width:125;height:91" coordsize="125,91" path="m63,r62,43l63,91,,43,63,xe" fillcolor="black" strokeweight="0">
                <v:path arrowok="t"/>
              </v:shape>
              <v:shape id="_x0000_s1539" style="position:absolute;left:8293;top:773;width:124;height:91" coordsize="124,91" path="m62,r62,43l62,91,,43,62,xe" fillcolor="black" strokeweight="0">
                <v:path arrowok="t"/>
              </v:shape>
              <v:shape id="_x0000_s1540" style="position:absolute;left:8379;top:773;width:125;height:91" coordsize="125,91" path="m62,r63,43l62,91,,43,62,xe" fillcolor="black" strokeweight="0">
                <v:path arrowok="t"/>
              </v:shape>
              <v:shape id="_x0000_s1541" style="position:absolute;left:8470;top:773;width:125;height:91" coordsize="125,91" path="m62,r63,43l62,91,,43,62,xe" fillcolor="black" strokeweight="0">
                <v:path arrowok="t"/>
              </v:shape>
              <v:shape id="_x0000_s1542" style="position:absolute;left:7189;top:773;width:125;height:91" coordsize="125,91" path="m62,r63,43l62,91,,43,62,xe" fillcolor="black" strokeweight="0">
                <v:path arrowok="t"/>
              </v:shape>
              <v:shape id="_x0000_s1543" style="position:absolute;left:7275;top:773;width:130;height:91" coordsize="130,91" path="m67,r63,43l67,91,,43,67,xe" fillcolor="black" strokeweight="0">
                <v:path arrowok="t"/>
              </v:shape>
              <v:shape id="_x0000_s1544" style="position:absolute;left:7366;top:773;width:125;height:91" coordsize="125,91" path="m63,r62,43l63,91,,43,63,xe" fillcolor="black" strokeweight="0">
                <v:path arrowok="t"/>
              </v:shape>
              <v:shape id="_x0000_s1545" style="position:absolute;left:7453;top:773;width:124;height:91" coordsize="124,91" path="m62,r62,43l62,91,,43,62,xe" fillcolor="black" strokeweight="0">
                <v:path arrowok="t"/>
              </v:shape>
              <v:shape id="_x0000_s1546" style="position:absolute;left:7539;top:773;width:130;height:91" coordsize="130,91" path="m62,r68,43l62,91,,43,62,xe" fillcolor="black" strokeweight="0">
                <v:path arrowok="t"/>
              </v:shape>
              <v:shape id="_x0000_s1547" style="position:absolute;left:7630;top:773;width:125;height:91" coordsize="125,91" path="m63,r62,43l63,91,,43,63,xe" fillcolor="black" strokeweight="0">
                <v:path arrowok="t"/>
              </v:shape>
              <v:shape id="_x0000_s1548" style="position:absolute;left:7717;top:773;width:124;height:91" coordsize="124,91" path="m62,r62,43l62,91,,43,62,xe" fillcolor="black" strokeweight="0">
                <v:path arrowok="t"/>
              </v:shape>
              <v:shape id="_x0000_s1549" style="position:absolute;left:7808;top:773;width:125;height:91" coordsize="125,91" path="m62,r63,43l62,91,,43,62,xe" fillcolor="black" strokeweight="0">
                <v:path arrowok="t"/>
              </v:shape>
              <v:shape id="_x0000_s1550" style="position:absolute;left:7894;top:773;width:125;height:91" coordsize="125,91" path="m63,r62,43l63,91,,43,63,xe" fillcolor="black" strokeweight="0">
                <v:path arrowok="t"/>
              </v:shape>
              <v:shape id="_x0000_s1551" style="position:absolute;left:7985;top:773;width:125;height:91" coordsize="125,91" path="m63,r62,43l63,91,,43,63,xe" fillcolor="black" strokeweight="0">
                <v:path arrowok="t"/>
              </v:shape>
              <v:shape id="_x0000_s1552" style="position:absolute;left:8072;top:773;width:125;height:91" coordsize="125,91" path="m62,r63,43l62,91,,43,62,xe" fillcolor="black" strokeweight="0">
                <v:path arrowok="t"/>
              </v:shape>
              <v:shape id="_x0000_s1553" style="position:absolute;left:8158;top:773;width:130;height:91" coordsize="130,91" path="m63,r67,43l63,91,,43,63,xe" fillcolor="black" strokeweight="0">
                <v:path arrowok="t"/>
              </v:shape>
              <v:shape id="_x0000_s1554" style="position:absolute;left:8245;top:773;width:129;height:91" coordsize="129,91" path="m67,r62,43l67,91,,43,67,xe" fillcolor="black" strokeweight="0">
                <v:path arrowok="t"/>
              </v:shape>
              <v:shape id="_x0000_s1555" style="position:absolute;left:8336;top:773;width:124;height:91" coordsize="124,91" path="m62,r62,43l62,91,,43,62,xe" fillcolor="black" strokeweight="0">
                <v:path arrowok="t"/>
              </v:shape>
              <v:shape id="_x0000_s1556" style="position:absolute;left:8422;top:773;width:125;height:91" coordsize="125,91" path="m62,r63,43l62,91,,43,62,xe" fillcolor="black" strokeweight="0">
                <v:path arrowok="t"/>
              </v:shape>
              <v:shape id="_x0000_s1557" style="position:absolute;left:8513;top:773;width:125;height:91" coordsize="125,91" path="m63,r62,43l63,91,,43,63,xe" fillcolor="black" strokeweight="0">
                <v:path arrowok="t"/>
              </v:shape>
              <v:shape id="_x0000_s1558" style="position:absolute;left:8556;top:773;width:125;height:91" coordsize="125,91" path="m68,r57,43l68,91,,43,68,xe" fillcolor="black" strokeweight="0">
                <v:path arrowok="t"/>
              </v:shape>
              <v:shape id="_x0000_s1559" style="position:absolute;left:8604;top:773;width:125;height:91" coordsize="125,91" path="m63,r62,43l63,91,,43,63,xe" fillcolor="black" strokeweight="0">
                <v:path arrowok="t"/>
              </v:shape>
              <v:shape id="_x0000_s1560" style="position:absolute;left:705;top:3788;width:125;height:96" coordsize="125,96" path="m63,r62,48l63,96,,48,63,xe" fillcolor="black" strokeweight="0">
                <v:path arrowok="t"/>
              </v:shape>
            </v:group>
            <v:shape id="_x0000_s1562" style="position:absolute;left:667;top:3802;width:125;height:96" coordsize="125,96" path="m62,r63,48l62,96,,48,62,xe" fillcolor="black" strokeweight="0">
              <v:path arrowok="t"/>
            </v:shape>
            <v:shape id="_x0000_s1563" style="position:absolute;left:725;top:802;width:7937;height:3063" coordsize="7937,3063" path="m7937,l2202,r-52,24l2102,91r-87,221l1929,600r-43,139l1838,869r-44,110l1751,1104r-43,110l1660,1344r-43,96l1574,1550r-87,192l1439,1838r-38,92l1401,1939r,-9l1353,2006r,5l1310,2088r,-5l1267,2151r,4l1223,2232r5,-5l1180,2295r-43,57l1132,2352r-43,67l1094,2419r-43,63l1007,2515r-48,48l921,2611r-48,44l787,2722r-44,29l700,2784r,-5l652,2808r,5l566,2880r5,-5l528,2890r-48,14l436,2919r-48,19l345,2976r10,-5l312,2971r-53,15l220,3000r5,l134,3000r-53,15l86,3015r-43,l,3034r9,29l52,3043r-4,l86,3043r53,-14l134,3029r96,l268,3015r48,-15l312,3000r48,l408,2962r-5,5l446,2947r43,-14l537,2919r43,-15l671,2832r,5l719,2808r,-5l763,2770r43,-29l892,2674r48,-43l979,2583r48,-48l1070,2501r43,-62l1118,2439r43,-68l1156,2371r43,-57l1247,2247r5,-5l1295,2165r,5l1339,2102r,-4l1382,2021r,5l1430,1944r,-10l1430,1939r38,-91l1516,1752r86,-192l1646,1450r43,-96l1737,1224r43,-110l1823,989r43,-111l1914,749r44,-140l2044,321r86,-220l2126,105r43,-62l2164,48r48,-19l2207,29r5730,l7937,xe" fillcolor="black" stroked="f">
              <v:path arrowok="t"/>
            </v:shape>
            <v:rect id="_x0000_s1564" style="position:absolute;left:681;top:3989;width:91;height:207;mso-wrap-style:none" filled="f" stroked="f">
              <v:textbox style="mso-next-textbox:#_x0000_s1564;mso-fit-shape-to-text:t" inset="0,0,0,0">
                <w:txbxContent>
                  <w:p w:rsidR="00DD41F9" w:rsidRDefault="00DD41F9" w:rsidP="00E879BA">
                    <w:pPr>
                      <w:spacing w:before="0"/>
                    </w:pPr>
                    <w:r>
                      <w:rPr>
                        <w:color w:val="000000"/>
                        <w:sz w:val="18"/>
                        <w:szCs w:val="18"/>
                      </w:rPr>
                      <w:t>0</w:t>
                    </w:r>
                  </w:p>
                </w:txbxContent>
              </v:textbox>
            </v:rect>
            <v:rect id="_x0000_s1565" style="position:absolute;left:1516;top:3989;width:181;height:207;mso-wrap-style:none" filled="f" stroked="f">
              <v:textbox style="mso-next-textbox:#_x0000_s1565;mso-fit-shape-to-text:t" inset="0,0,0,0">
                <w:txbxContent>
                  <w:p w:rsidR="00DD41F9" w:rsidRDefault="00DD41F9" w:rsidP="00E879BA">
                    <w:pPr>
                      <w:spacing w:before="0"/>
                    </w:pPr>
                    <w:r>
                      <w:rPr>
                        <w:color w:val="000000"/>
                        <w:sz w:val="18"/>
                        <w:szCs w:val="18"/>
                      </w:rPr>
                      <w:t>20</w:t>
                    </w:r>
                  </w:p>
                </w:txbxContent>
              </v:textbox>
            </v:rect>
            <v:rect id="_x0000_s1566" style="position:absolute;left:5015;top:3989;width:271;height:207;mso-wrap-style:none" filled="f" stroked="f">
              <v:textbox style="mso-next-textbox:#_x0000_s1566;mso-fit-shape-to-text:t" inset="0,0,0,0">
                <w:txbxContent>
                  <w:p w:rsidR="00DD41F9" w:rsidRDefault="00DD41F9" w:rsidP="00E879BA">
                    <w:pPr>
                      <w:spacing w:before="0"/>
                    </w:pPr>
                    <w:r>
                      <w:rPr>
                        <w:color w:val="000000"/>
                        <w:sz w:val="18"/>
                        <w:szCs w:val="18"/>
                      </w:rPr>
                      <w:t>100</w:t>
                    </w:r>
                  </w:p>
                </w:txbxContent>
              </v:textbox>
            </v:rect>
            <v:rect id="_x0000_s1567" style="position:absolute;left:5893;top:3989;width:271;height:207;mso-wrap-style:none" filled="f" stroked="f">
              <v:textbox style="mso-next-textbox:#_x0000_s1567;mso-fit-shape-to-text:t" inset="0,0,0,0">
                <w:txbxContent>
                  <w:p w:rsidR="00DD41F9" w:rsidRDefault="00DD41F9" w:rsidP="00E879BA">
                    <w:pPr>
                      <w:spacing w:before="0"/>
                    </w:pPr>
                    <w:r>
                      <w:rPr>
                        <w:color w:val="000000"/>
                        <w:sz w:val="18"/>
                        <w:szCs w:val="18"/>
                      </w:rPr>
                      <w:t>120</w:t>
                    </w:r>
                  </w:p>
                </w:txbxContent>
              </v:textbox>
            </v:rect>
            <v:rect id="_x0000_s1568" style="position:absolute;left:8528;top:3989;width:271;height:207;mso-wrap-style:none" filled="f" stroked="f">
              <v:textbox style="mso-next-textbox:#_x0000_s1568;mso-fit-shape-to-text:t" inset="0,0,0,0">
                <w:txbxContent>
                  <w:p w:rsidR="00DD41F9" w:rsidRDefault="00DD41F9" w:rsidP="00E879BA">
                    <w:pPr>
                      <w:spacing w:before="0"/>
                    </w:pPr>
                    <w:r>
                      <w:rPr>
                        <w:color w:val="000000"/>
                        <w:sz w:val="18"/>
                        <w:szCs w:val="18"/>
                      </w:rPr>
                      <w:t>180</w:t>
                    </w:r>
                  </w:p>
                </w:txbxContent>
              </v:textbox>
            </v:rect>
            <v:rect id="_x0000_s1569" style="position:absolute;left:2395;top:3989;width:181;height:207;mso-wrap-style:none" filled="f" stroked="f">
              <v:textbox style="mso-next-textbox:#_x0000_s1569;mso-fit-shape-to-text:t" inset="0,0,0,0">
                <w:txbxContent>
                  <w:p w:rsidR="00DD41F9" w:rsidRDefault="00DD41F9" w:rsidP="00E879BA">
                    <w:pPr>
                      <w:spacing w:before="0"/>
                    </w:pPr>
                    <w:r>
                      <w:rPr>
                        <w:color w:val="000000"/>
                        <w:sz w:val="18"/>
                        <w:szCs w:val="18"/>
                      </w:rPr>
                      <w:t>40</w:t>
                    </w:r>
                  </w:p>
                </w:txbxContent>
              </v:textbox>
            </v:rect>
            <v:rect id="_x0000_s1570" style="position:absolute;left:3273;top:3989;width:181;height:207;mso-wrap-style:none" filled="f" stroked="f">
              <v:textbox style="mso-next-textbox:#_x0000_s1570;mso-fit-shape-to-text:t" inset="0,0,0,0">
                <w:txbxContent>
                  <w:p w:rsidR="00DD41F9" w:rsidRDefault="00DD41F9" w:rsidP="00E879BA">
                    <w:pPr>
                      <w:spacing w:before="0"/>
                    </w:pPr>
                    <w:r>
                      <w:rPr>
                        <w:color w:val="000000"/>
                        <w:sz w:val="18"/>
                        <w:szCs w:val="18"/>
                      </w:rPr>
                      <w:t>60</w:t>
                    </w:r>
                  </w:p>
                </w:txbxContent>
              </v:textbox>
            </v:rect>
            <v:rect id="_x0000_s1571" style="position:absolute;left:4180;top:3989;width:181;height:207;mso-wrap-style:none" filled="f" stroked="f">
              <v:textbox style="mso-next-textbox:#_x0000_s1571;mso-fit-shape-to-text:t" inset="0,0,0,0">
                <w:txbxContent>
                  <w:p w:rsidR="00DD41F9" w:rsidRDefault="00DD41F9" w:rsidP="00E879BA">
                    <w:pPr>
                      <w:spacing w:before="0"/>
                    </w:pPr>
                    <w:r>
                      <w:rPr>
                        <w:color w:val="000000"/>
                        <w:sz w:val="18"/>
                        <w:szCs w:val="18"/>
                      </w:rPr>
                      <w:t>80</w:t>
                    </w:r>
                  </w:p>
                </w:txbxContent>
              </v:textbox>
            </v:rect>
            <v:rect id="_x0000_s1572" style="position:absolute;left:6771;top:3989;width:271;height:207;mso-wrap-style:none" filled="f" stroked="f">
              <v:textbox style="mso-next-textbox:#_x0000_s1572;mso-fit-shape-to-text:t" inset="0,0,0,0">
                <w:txbxContent>
                  <w:p w:rsidR="00DD41F9" w:rsidRDefault="00DD41F9" w:rsidP="00E879BA">
                    <w:pPr>
                      <w:spacing w:before="0"/>
                    </w:pPr>
                    <w:r>
                      <w:rPr>
                        <w:color w:val="000000"/>
                        <w:sz w:val="18"/>
                        <w:szCs w:val="18"/>
                      </w:rPr>
                      <w:t>140</w:t>
                    </w:r>
                  </w:p>
                </w:txbxContent>
              </v:textbox>
            </v:rect>
            <v:rect id="_x0000_s1573" style="position:absolute;left:7649;top:3989;width:271;height:207;mso-wrap-style:none" filled="f" stroked="f">
              <v:textbox style="mso-next-textbox:#_x0000_s1573;mso-fit-shape-to-text:t" inset="0,0,0,0">
                <w:txbxContent>
                  <w:p w:rsidR="00DD41F9" w:rsidRDefault="00DD41F9" w:rsidP="00E879BA">
                    <w:pPr>
                      <w:spacing w:before="0"/>
                    </w:pPr>
                    <w:r>
                      <w:rPr>
                        <w:color w:val="000000"/>
                        <w:sz w:val="18"/>
                        <w:szCs w:val="18"/>
                      </w:rPr>
                      <w:t>160</w:t>
                    </w:r>
                  </w:p>
                </w:txbxContent>
              </v:textbox>
            </v:rect>
            <v:rect id="_x0000_s1574" style="position:absolute;left:432;top:648;width:181;height:207;mso-wrap-style:none" filled="f" stroked="f">
              <v:textbox style="mso-next-textbox:#_x0000_s1574;mso-fit-shape-to-text:t" inset="0,0,0,0">
                <w:txbxContent>
                  <w:p w:rsidR="00DD41F9" w:rsidRDefault="00DD41F9" w:rsidP="00E879BA">
                    <w:pPr>
                      <w:spacing w:before="0"/>
                    </w:pPr>
                    <w:r>
                      <w:rPr>
                        <w:color w:val="000000"/>
                        <w:sz w:val="18"/>
                        <w:szCs w:val="18"/>
                      </w:rPr>
                      <w:t>10</w:t>
                    </w:r>
                  </w:p>
                </w:txbxContent>
              </v:textbox>
            </v:rect>
            <v:rect id="_x0000_s1575" style="position:absolute;left:523;top:960;width:91;height:207;mso-wrap-style:none" filled="f" stroked="f">
              <v:textbox style="mso-next-textbox:#_x0000_s1575;mso-fit-shape-to-text:t" inset="0,0,0,0">
                <w:txbxContent>
                  <w:p w:rsidR="00DD41F9" w:rsidRDefault="00DD41F9" w:rsidP="00E879BA">
                    <w:pPr>
                      <w:spacing w:before="0"/>
                    </w:pPr>
                    <w:r>
                      <w:rPr>
                        <w:color w:val="000000"/>
                        <w:sz w:val="18"/>
                        <w:szCs w:val="18"/>
                      </w:rPr>
                      <w:t>8</w:t>
                    </w:r>
                  </w:p>
                </w:txbxContent>
              </v:textbox>
            </v:rect>
            <v:rect id="_x0000_s1576" style="position:absolute;left:523;top:1267;width:91;height:207;mso-wrap-style:none" filled="f" stroked="f">
              <v:textbox style="mso-next-textbox:#_x0000_s1576;mso-fit-shape-to-text:t" inset="0,0,0,0">
                <w:txbxContent>
                  <w:p w:rsidR="00DD41F9" w:rsidRDefault="00DD41F9" w:rsidP="00E879BA">
                    <w:pPr>
                      <w:spacing w:before="0"/>
                    </w:pPr>
                    <w:r>
                      <w:rPr>
                        <w:color w:val="000000"/>
                        <w:sz w:val="18"/>
                        <w:szCs w:val="18"/>
                      </w:rPr>
                      <w:t>6</w:t>
                    </w:r>
                  </w:p>
                </w:txbxContent>
              </v:textbox>
            </v:rect>
            <v:rect id="_x0000_s1577" style="position:absolute;left:523;top:1589;width:91;height:207;mso-wrap-style:none" filled="f" stroked="f">
              <v:textbox style="mso-next-textbox:#_x0000_s1577;mso-fit-shape-to-text:t" inset="0,0,0,0">
                <w:txbxContent>
                  <w:p w:rsidR="00DD41F9" w:rsidRDefault="00DD41F9" w:rsidP="00E879BA">
                    <w:pPr>
                      <w:spacing w:before="0"/>
                    </w:pPr>
                    <w:r>
                      <w:rPr>
                        <w:color w:val="000000"/>
                        <w:sz w:val="18"/>
                        <w:szCs w:val="18"/>
                      </w:rPr>
                      <w:t>4</w:t>
                    </w:r>
                  </w:p>
                </w:txbxContent>
              </v:textbox>
            </v:rect>
            <v:rect id="_x0000_s1578" style="position:absolute;left:523;top:1901;width:91;height:207;mso-wrap-style:none" filled="f" stroked="f">
              <v:textbox style="mso-next-textbox:#_x0000_s1578;mso-fit-shape-to-text:t" inset="0,0,0,0">
                <w:txbxContent>
                  <w:p w:rsidR="00DD41F9" w:rsidRDefault="00DD41F9" w:rsidP="00E879BA">
                    <w:pPr>
                      <w:spacing w:before="0"/>
                    </w:pPr>
                    <w:r>
                      <w:rPr>
                        <w:color w:val="000000"/>
                        <w:sz w:val="18"/>
                        <w:szCs w:val="18"/>
                      </w:rPr>
                      <w:t>2</w:t>
                    </w:r>
                  </w:p>
                </w:txbxContent>
              </v:textbox>
            </v:rect>
            <v:rect id="_x0000_s1579" style="position:absolute;left:523;top:2223;width:91;height:207;mso-wrap-style:none" filled="f" stroked="f">
              <v:textbox style="mso-next-textbox:#_x0000_s1579;mso-fit-shape-to-text:t" inset="0,0,0,0">
                <w:txbxContent>
                  <w:p w:rsidR="00DD41F9" w:rsidRDefault="00DD41F9" w:rsidP="00E879BA">
                    <w:pPr>
                      <w:spacing w:before="0"/>
                    </w:pPr>
                    <w:r>
                      <w:rPr>
                        <w:color w:val="000000"/>
                        <w:sz w:val="18"/>
                        <w:szCs w:val="18"/>
                      </w:rPr>
                      <w:t>0</w:t>
                    </w:r>
                  </w:p>
                </w:txbxContent>
              </v:textbox>
            </v:rect>
            <v:rect id="_x0000_s1580" style="position:absolute;left:432;top:2540;width:181;height:207;mso-wrap-style:none" filled="f" stroked="f">
              <v:textbox style="mso-next-textbox:#_x0000_s1580;mso-fit-shape-to-text:t" inset="0,0,0,0">
                <w:txbxContent>
                  <w:p w:rsidR="00DD41F9" w:rsidRDefault="00DD41F9" w:rsidP="00E879BA">
                    <w:pPr>
                      <w:spacing w:before="0"/>
                    </w:pPr>
                    <w:r>
                      <w:rPr>
                        <w:color w:val="000000"/>
                        <w:sz w:val="18"/>
                        <w:szCs w:val="18"/>
                      </w:rPr>
                      <w:t>–2</w:t>
                    </w:r>
                  </w:p>
                </w:txbxContent>
              </v:textbox>
            </v:rect>
            <v:rect id="_x0000_s1581" style="position:absolute;left:432;top:2856;width:181;height:207;mso-wrap-style:none" filled="f" stroked="f">
              <v:textbox style="mso-next-textbox:#_x0000_s1581;mso-fit-shape-to-text:t" inset="0,0,0,0">
                <w:txbxContent>
                  <w:p w:rsidR="00DD41F9" w:rsidRDefault="00DD41F9" w:rsidP="00E879BA">
                    <w:pPr>
                      <w:spacing w:before="0"/>
                    </w:pPr>
                    <w:r>
                      <w:rPr>
                        <w:color w:val="000000"/>
                        <w:sz w:val="18"/>
                        <w:szCs w:val="18"/>
                      </w:rPr>
                      <w:t>–4</w:t>
                    </w:r>
                  </w:p>
                </w:txbxContent>
              </v:textbox>
            </v:rect>
            <v:rect id="_x0000_s1582" style="position:absolute;left:432;top:3173;width:181;height:207;mso-wrap-style:none" filled="f" stroked="f">
              <v:textbox style="mso-next-textbox:#_x0000_s1582;mso-fit-shape-to-text:t" inset="0,0,0,0">
                <w:txbxContent>
                  <w:p w:rsidR="00DD41F9" w:rsidRDefault="00DD41F9" w:rsidP="00E879BA">
                    <w:pPr>
                      <w:spacing w:before="0"/>
                    </w:pPr>
                    <w:r>
                      <w:rPr>
                        <w:color w:val="000000"/>
                        <w:sz w:val="18"/>
                        <w:szCs w:val="18"/>
                      </w:rPr>
                      <w:t>–6</w:t>
                    </w:r>
                  </w:p>
                </w:txbxContent>
              </v:textbox>
            </v:rect>
            <v:rect id="_x0000_s1583" style="position:absolute;left:432;top:3490;width:181;height:207;mso-wrap-style:none" filled="f" stroked="f">
              <v:textbox style="mso-next-textbox:#_x0000_s1583;mso-fit-shape-to-text:t" inset="0,0,0,0">
                <w:txbxContent>
                  <w:p w:rsidR="00DD41F9" w:rsidRDefault="00DD41F9" w:rsidP="00E879BA">
                    <w:pPr>
                      <w:spacing w:before="0"/>
                    </w:pPr>
                    <w:r>
                      <w:rPr>
                        <w:color w:val="000000"/>
                        <w:sz w:val="18"/>
                        <w:szCs w:val="18"/>
                      </w:rPr>
                      <w:t>–8</w:t>
                    </w:r>
                  </w:p>
                </w:txbxContent>
              </v:textbox>
            </v:rect>
            <v:rect id="_x0000_s1584" style="position:absolute;left:346;top:3807;width:271;height:207;mso-wrap-style:none" filled="f" stroked="f">
              <v:textbox style="mso-next-textbox:#_x0000_s1584;mso-fit-shape-to-text:t" inset="0,0,0,0">
                <w:txbxContent>
                  <w:p w:rsidR="00DD41F9" w:rsidRDefault="00DD41F9" w:rsidP="00E879BA">
                    <w:pPr>
                      <w:spacing w:before="0"/>
                    </w:pPr>
                    <w:r>
                      <w:rPr>
                        <w:color w:val="000000"/>
                        <w:sz w:val="18"/>
                        <w:szCs w:val="18"/>
                      </w:rPr>
                      <w:t>–10</w:t>
                    </w:r>
                  </w:p>
                </w:txbxContent>
              </v:textbox>
            </v:rect>
            <v:rect id="_x0000_s1590" style="position:absolute;left:-788;top:2231;width:1857;height:242;rotation:270" filled="f" stroked="f">
              <v:textbox style="layout-flow:vertical;mso-layout-flow-alt:bottom-to-top;mso-next-textbox:#_x0000_s1590;mso-fit-shape-to-text:t" inset="0,0,0,0">
                <w:txbxContent>
                  <w:p w:rsidR="00DD41F9" w:rsidRPr="00E879BA" w:rsidRDefault="00DD41F9" w:rsidP="00E879BA">
                    <w:pPr>
                      <w:spacing w:before="0"/>
                      <w:rPr>
                        <w:sz w:val="18"/>
                        <w:szCs w:val="18"/>
                        <w:lang w:eastAsia="zh-CN"/>
                      </w:rPr>
                    </w:pPr>
                    <w:r>
                      <w:rPr>
                        <w:rFonts w:hint="eastAsia"/>
                        <w:color w:val="000000"/>
                        <w:sz w:val="18"/>
                        <w:szCs w:val="18"/>
                        <w:lang w:eastAsia="zh-CN"/>
                      </w:rPr>
                      <w:t>水平天线</w:t>
                    </w:r>
                    <w:r w:rsidRPr="00E879BA">
                      <w:rPr>
                        <w:rFonts w:hint="eastAsia"/>
                        <w:color w:val="000000"/>
                        <w:sz w:val="18"/>
                        <w:szCs w:val="18"/>
                        <w:lang w:eastAsia="zh-CN"/>
                      </w:rPr>
                      <w:t>增益：</w:t>
                    </w:r>
                    <w:r w:rsidRPr="00E879BA">
                      <w:rPr>
                        <w:i/>
                        <w:iCs/>
                        <w:sz w:val="18"/>
                        <w:szCs w:val="18"/>
                        <w:lang w:eastAsia="zh-CN"/>
                      </w:rPr>
                      <w:t>G</w:t>
                    </w:r>
                    <w:r w:rsidRPr="00E879BA">
                      <w:rPr>
                        <w:i/>
                        <w:iCs/>
                        <w:sz w:val="18"/>
                        <w:szCs w:val="18"/>
                        <w:vertAlign w:val="subscript"/>
                        <w:lang w:eastAsia="zh-CN"/>
                      </w:rPr>
                      <w:t>e</w:t>
                    </w:r>
                    <w:r>
                      <w:rPr>
                        <w:rFonts w:hint="eastAsia"/>
                        <w:i/>
                        <w:iCs/>
                        <w:sz w:val="18"/>
                        <w:szCs w:val="18"/>
                        <w:vertAlign w:val="subscript"/>
                        <w:lang w:eastAsia="zh-CN"/>
                      </w:rPr>
                      <w:t xml:space="preserve"> </w:t>
                    </w:r>
                    <w:r>
                      <w:rPr>
                        <w:color w:val="000000"/>
                        <w:sz w:val="18"/>
                        <w:szCs w:val="18"/>
                      </w:rPr>
                      <w:t>(dB)</w:t>
                    </w:r>
                  </w:p>
                </w:txbxContent>
              </v:textbox>
            </v:rect>
            <v:rect id="_x0000_s1594" style="position:absolute;left:4248;top:4288;width:924;height:233" filled="f" stroked="f">
              <v:textbox style="mso-next-textbox:#_x0000_s1594;mso-fit-shape-to-text:t" inset="0,0,0,0">
                <w:txbxContent>
                  <w:p w:rsidR="00DD41F9" w:rsidRDefault="00DD41F9" w:rsidP="00E879BA">
                    <w:pPr>
                      <w:spacing w:before="0"/>
                    </w:pPr>
                    <w:r>
                      <w:rPr>
                        <w:rFonts w:hint="eastAsia"/>
                        <w:color w:val="000000"/>
                        <w:sz w:val="18"/>
                        <w:szCs w:val="18"/>
                        <w:lang w:eastAsia="zh-CN"/>
                      </w:rPr>
                      <w:t>方位角</w:t>
                    </w:r>
                    <w:r>
                      <w:rPr>
                        <w:color w:val="000000"/>
                        <w:sz w:val="18"/>
                        <w:szCs w:val="18"/>
                      </w:rPr>
                      <w:t>(</w:t>
                    </w:r>
                    <w:r>
                      <w:rPr>
                        <w:rFonts w:hint="eastAsia"/>
                        <w:color w:val="000000"/>
                        <w:sz w:val="18"/>
                        <w:szCs w:val="18"/>
                        <w:lang w:eastAsia="zh-CN"/>
                      </w:rPr>
                      <w:t>度</w:t>
                    </w:r>
                    <w:r>
                      <w:rPr>
                        <w:color w:val="000000"/>
                        <w:sz w:val="18"/>
                        <w:szCs w:val="18"/>
                      </w:rPr>
                      <w:t>)</w:t>
                    </w:r>
                  </w:p>
                </w:txbxContent>
              </v:textbox>
            </v:rect>
            <w10:wrap type="none"/>
            <w10:anchorlock/>
          </v:group>
        </w:pict>
      </w:r>
    </w:p>
    <w:p w:rsidR="00F16B29" w:rsidRDefault="00F16B29" w:rsidP="00A86D4F">
      <w:pPr>
        <w:pStyle w:val="Fig"/>
        <w:rPr>
          <w:lang w:eastAsia="zh-CN"/>
        </w:rPr>
      </w:pPr>
      <w:r>
        <w:t xml:space="preserve">FIGURE 12/SM.1448...[D01] = 3 CM </w:t>
      </w:r>
    </w:p>
    <w:p w:rsidR="001A1070" w:rsidRDefault="00343F96" w:rsidP="00343F9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1070" w:rsidRPr="00AB1885" w:rsidRDefault="001A1070" w:rsidP="00AB1885">
      <w:pPr>
        <w:spacing w:before="567" w:after="113"/>
        <w:jc w:val="center"/>
        <w:rPr>
          <w:sz w:val="18"/>
          <w:szCs w:val="18"/>
          <w:lang w:val="en-US" w:eastAsia="zh-CN"/>
        </w:rPr>
      </w:pPr>
      <w:r w:rsidRPr="00AB1885">
        <w:rPr>
          <w:rFonts w:hint="eastAsia"/>
          <w:sz w:val="18"/>
          <w:szCs w:val="18"/>
          <w:lang w:val="en-US" w:eastAsia="zh-CN"/>
        </w:rPr>
        <w:lastRenderedPageBreak/>
        <w:t>图</w:t>
      </w:r>
      <w:r w:rsidRPr="00AB1885">
        <w:rPr>
          <w:rFonts w:hint="eastAsia"/>
          <w:sz w:val="18"/>
          <w:szCs w:val="18"/>
          <w:lang w:val="en-US" w:eastAsia="zh-CN"/>
        </w:rPr>
        <w:t>13</w:t>
      </w:r>
    </w:p>
    <w:p w:rsidR="001A1070" w:rsidRPr="00AB1885" w:rsidRDefault="001A1070" w:rsidP="00AB1885">
      <w:pPr>
        <w:spacing w:before="0" w:after="113"/>
        <w:jc w:val="center"/>
        <w:rPr>
          <w:b/>
          <w:sz w:val="18"/>
          <w:szCs w:val="18"/>
          <w:lang w:val="en-US" w:eastAsia="zh-CN"/>
        </w:rPr>
      </w:pPr>
      <w:r w:rsidRPr="00AB1885">
        <w:rPr>
          <w:rFonts w:hint="eastAsia"/>
          <w:b/>
          <w:sz w:val="18"/>
          <w:szCs w:val="18"/>
          <w:lang w:val="en-US" w:eastAsia="zh-CN"/>
        </w:rPr>
        <w:t>给定示例的传播方式</w:t>
      </w:r>
      <w:r w:rsidRPr="00AB1885">
        <w:rPr>
          <w:rFonts w:hint="eastAsia"/>
          <w:b/>
          <w:sz w:val="18"/>
          <w:szCs w:val="18"/>
          <w:lang w:val="en-US" w:eastAsia="zh-CN"/>
        </w:rPr>
        <w:t>(1)</w:t>
      </w:r>
      <w:r w:rsidRPr="00AB1885">
        <w:rPr>
          <w:rFonts w:hint="eastAsia"/>
          <w:b/>
          <w:sz w:val="18"/>
          <w:szCs w:val="18"/>
          <w:lang w:val="en-US" w:eastAsia="zh-CN"/>
        </w:rPr>
        <w:t>等值线</w:t>
      </w:r>
    </w:p>
    <w:p w:rsidR="00F16B29" w:rsidRDefault="007B748A" w:rsidP="00A86D4F">
      <w:pPr>
        <w:pStyle w:val="Fig0"/>
      </w:pPr>
      <w:r>
        <w:pict>
          <v:group id="_x0000_s1034" editas="canvas" style="width:207.5pt;height:214.2pt;mso-position-horizontal-relative:char;mso-position-vertical-relative:line" coordorigin=",677" coordsize="4150,4284">
            <o:lock v:ext="edit" aspectratio="t"/>
            <v:shape id="_x0000_s1033" type="#_x0000_t75" style="position:absolute;top:677;width:4150;height:4284" o:preferrelative="f">
              <v:fill o:detectmouseclick="t"/>
              <v:path o:extrusionok="t" o:connecttype="none"/>
              <o:lock v:ext="edit" text="t"/>
            </v:shape>
            <v:shape id="_x0000_s1035" style="position:absolute;left:48;top:849;width:3929;height:3920" coordsize="3929,3920" path="m,1958r,96l19,2255r20,96l58,2442r29,96l116,2630r33,86l236,2889r43,86l385,3129r58,76l505,3277r67,68l640,3407r72,62l784,3527r77,57l938,3632r86,48l1111,3724r173,76l1375,3829r97,29l1563,3877r96,19l1861,3915r101,5l2058,3915r202,-19l2356,3877r92,-19l2544,3829r91,-29l2808,3724r87,-44l2982,3632r77,-48l3212,3469r73,-62l3352,3345r62,-68l3477,3205r115,-153l3640,2975r48,-86l3732,2802r77,-172l3838,2538r28,-96l3886,2351r19,-96l3924,2054r5,-96l3924,1857r-19,-201l3886,1560r-20,-92l3838,1373r-29,-92l3732,1109r-44,-87l3640,936r-48,-77l3535,782r-58,-72l3414,638r-62,-67l3285,504r-73,-62l3135,384,2982,279r-87,-44l2722,149r-87,-34l2544,87,2448,58,2356,39,2260,19,2058,,1861,,1659,19r-96,20l1472,58r-97,29l1284,115r-87,34l1024,235r-86,44l784,384r-72,58l640,504,505,638r-62,72l385,782,279,936r-43,86l149,1195r-33,86l87,1373r-29,95l39,1560r-20,96l,1857r,101l10,1958r,-101l29,1656r19,-96l67,1468r29,-95l125,1281r34,-86l245,1022r44,-77l394,792r58,-72l515,648,649,514r72,-63l794,394,947,288r77,-43l1197,159r87,-34l1375,96r97,-29l1563,48r96,-19l1861,10r101,l2058,10r202,19l2356,48r92,19l2544,96r91,29l2722,159r173,86l2972,288r154,106l3203,451r72,63l3342,581r63,67l3467,720r58,72l3583,869r48,76l3679,1022r43,87l3799,1281r29,92l3857,1468r19,92l3895,1656r19,201l3919,1958r-5,96l3895,2255r-19,96l3857,2442r-29,96l3799,2630r-77,172l3679,2889r-48,76l3583,3042r-116,154l3405,3268r-63,67l3275,3397r-72,63l3049,3575r-77,48l2895,3671r-87,43l2635,3791r-91,29l2448,3848r-92,20l2260,3887r-202,19l1962,3911r-101,-5l1659,3887r-96,-19l1472,3848r-97,-28l1284,3791r-173,-77l1024,3671r-77,-48l870,3575r-76,-58l721,3460r-72,-63l582,3335r-67,-67l452,3196r-58,-77l289,2965r-44,-76l159,2716r-34,-86l96,2538,67,2442,48,2351,29,2255,10,2054r,-96l,1958xe" fillcolor="black" stroked="f">
              <v:path arrowok="t"/>
            </v:shape>
            <v:shape id="_x0000_s1036" style="position:absolute;left:447;top:1247;width:3136;height:3129" coordsize="3136,3129" path="m,1565r,76l5,1723r10,77l29,1877r19,76l68,2025r24,72l120,2169r68,135l226,2376r39,62l308,2500r96,115l510,2721r115,96l688,2860r62,39l823,2937r134,67l1029,3033r72,24l1174,3076r77,19l1327,3110r77,9l1568,3129r77,-5l1727,3119r77,-9l1880,3095r77,-19l2030,3057r72,-24l2174,3004r134,-67l2381,2899r62,-39l2506,2817r115,-96l2727,2615r96,-115l2866,2438r39,-62l2943,2304r68,-135l3039,2097r24,-72l3083,1953r19,-76l3116,1800r10,-77l3131,1641r5,-76l3126,1402r-10,-77l3102,1248r-19,-77l3063,1099r-24,-72l3011,955,2943,821r-38,-72l2866,687r-43,-63l2727,509,2621,404,2506,308r-63,-44l2381,226r-73,-38l2174,120,2102,92,2030,68,1957,48,1880,29,1804,15,1727,5,1645,,1486,r-82,5l1327,15r-76,14l1174,48r-73,20l1029,92r-72,28l823,188r-73,38l688,264r-63,44l510,404,404,509,308,624r-43,63l226,749r-38,72l120,955r-28,72l68,1099r-20,72l29,1248r-14,77l5,1402,,1483r,82l10,1565r,-82l15,1402r9,-77l39,1248r19,-77l77,1099r24,-72l130,955,197,821r39,-62l274,696r44,-62l414,519,520,413,635,317r63,-43l760,236r63,-39l957,130r72,-29l1101,77r73,-19l1251,39r76,-15l1404,15r82,-5l1568,10r77,l1727,15r77,9l1880,39r77,19l2030,77r72,24l2174,130r134,67l2371,236r62,38l2496,317r115,96l2717,519r96,115l2857,696r38,63l2934,821r67,134l3030,1027r24,72l3073,1171r19,77l3107,1325r9,77l3126,1565r-5,76l3116,1723r-9,77l3092,1877r-19,76l3054,2025r-24,72l3001,2169r-67,135l2895,2366r-38,62l2813,2491r-96,115l2611,2711r-115,96l2433,2851r-62,38l2308,2927r-134,67l2102,3023r-72,24l1957,3066r-77,20l1804,3100r-77,10l1645,3114r-77,5l1404,3110r-77,-10l1251,3086r-77,-20l1101,3047r-72,-24l957,2994,823,2927r-63,-38l698,2851r-63,-44l520,2711,414,2606,318,2491r-44,-63l236,2366r-39,-62l130,2169r-29,-72l77,2025,58,1953,39,1877,24,1800r-9,-77l10,1641r,-76l,1565xe" fillcolor="black" stroked="f">
              <v:path arrowok="t"/>
            </v:shape>
            <v:shape id="_x0000_s1037" style="position:absolute;left:846;top:1646;width:2337;height:2332" coordsize="2337,2332" path="m,1166r,57l10,1338r10,58l48,1511r39,106l111,1669r29,48l164,1770r34,48l226,1861r39,48l299,1948r38,43l380,2029r39,34l467,2101r43,29l558,2164r53,24l659,2216r53,24l818,2279r115,29l991,2317r115,10l1169,2332r173,-15l1400,2308r115,-29l1621,2240r53,-24l1722,2188r53,-24l1823,2130r43,-29l1914,2063r39,-34l1996,1991r38,-43l2068,1909r39,-48l2135,1818r34,-48l2193,1717r29,-48l2246,1617r39,-106l2313,1396r10,-58l2337,1166r-4,-63l2323,988r-10,-57l2285,815,2246,710r-24,-53l2193,609r-24,-53l2135,508r-28,-43l2068,417r-34,-38l1996,336r-43,-39l1914,264r-48,-39l1823,196r-48,-33l1722,139r-48,-29l1621,86,1515,48,1400,19,1342,9,1227,,1106,,991,9,933,19,818,48,712,86r-53,24l611,139r-53,24l510,196r-43,29l419,264r-39,33l337,336r-38,43l265,417r-39,48l198,508r-34,48l140,609r-29,48l87,710,48,815,20,931,10,988,,1103r,63l10,1166r,-63l20,988r9,-57l58,815,97,710r24,-53l149,609r24,-43l207,518r29,-43l274,427r34,-39l347,345r43,-38l428,273r48,-38l520,206r48,-34l611,148r48,-28l712,96,818,57,933,29,991,19,1106,9r63,l1227,9r115,10l1400,29r115,28l1621,96r53,24l1722,148r43,24l1813,206r44,29l1905,273r38,34l1986,345r39,43l2059,427r38,48l2126,518r34,48l2184,609r28,48l2236,710r39,105l2304,931r9,57l2323,1103r5,63l2313,1338r-9,58l2275,1511r-39,106l2212,1669r-28,48l2160,1761r-34,48l2097,1852r-38,48l2025,1938r-39,43l1943,2020r-38,33l1857,2092r-44,28l1765,2154r-43,24l1674,2207r-53,24l1515,2269r-115,29l1342,2308r-173,14l1106,2317r-115,-9l933,2298,818,2269,712,2231r-53,-24l611,2178r-43,-24l520,2120r-44,-28l428,2053r-38,-33l347,1981r-39,-43l274,1900r-38,-48l207,1809r-34,-48l149,1717r-28,-48l97,1617,58,1511,29,1396r-9,-58l10,1223r,-57l,1166xe" fillcolor="black" stroked="f">
              <v:path arrowok="t"/>
            </v:shape>
            <v:shape id="_x0000_s1038" style="position:absolute;left:1241;top:2039;width:1543;height:1540" coordsize="1543,1540" path="m,768r,77l4,883r10,38l19,955r14,38l43,1027r14,38l72,1099r19,34l105,1166r25,34l149,1228r72,87l250,1339r24,24l303,1387r33,19l365,1425r67,39l471,1478r34,14l538,1502r39,10l610,1521r39,10l687,1536r39,l769,1540r39,-4l846,1536r39,-5l923,1521r34,-9l995,1502r34,-10l1067,1478r34,-14l1139,1444r29,-19l1202,1406r29,-19l1317,1315r72,-87l1409,1200r19,-34l1447,1137r19,-38l1481,1065r14,-38l1505,993r9,-38l1524,921r10,-38l1539,845r,-39l1543,768r-4,-43l1539,686r-5,-38l1524,610r-10,-34l1505,538r-10,-34l1481,470r-15,-38l1428,365r-19,-29l1389,302r-24,-28l1341,250r-24,-29l1231,149r-29,-19l1168,106,1135,91,1101,72,1067,58,1029,43,995,34,957,19,923,15,885,5,846,,687,,649,5,610,15r-33,4l538,34r-33,9l471,58,432,72,404,91r-39,15l336,130r-33,19l274,173r-24,24l221,221r-24,29l173,274r-24,28l130,336r-25,29l91,403,72,432,57,470,43,504,33,538,19,576r-5,34l4,648,,686r,82l9,768r,-82l14,648,24,610r5,-34l43,538,53,504,67,470,81,432r20,-29l115,374r24,-28l158,312r24,-29l206,259r25,-29l259,206r24,-23l312,159r34,-20l375,115r29,-14l432,82,471,67,505,53,538,43,577,29r33,-5l649,15r38,-5l769,10r77,l885,15r38,9l957,29r38,14l1029,53r38,14l1101,82r34,19l1159,115r33,24l1221,159r87,71l1332,259r24,24l1380,312r19,34l1418,374r20,34l1457,432r14,38l1486,504r9,34l1505,576r9,34l1524,648r5,38l1529,725r5,43l1529,806r,39l1524,883r-10,38l1505,955r-10,38l1486,1027r-15,38l1457,1099r-19,29l1418,1157r-19,33l1380,1219r-72,86l1221,1377r-29,19l1159,1416r-29,19l1101,1454r-34,14l1029,1483r-34,9l957,1502r-34,10l885,1521r-39,5l808,1526r-39,5l726,1526r-39,l649,1521r-39,-9l577,1502r-39,-10l505,1483r-34,-15l432,1454r-24,-19l375,1416r-29,-20l312,1377r-29,-24l259,1329r-28,-24l158,1219r-19,-29l115,1157r-14,-24l81,1099,67,1065,53,1027,43,993,29,955,24,921,14,883,9,845r,-77l,768xe" fillcolor="black" stroked="f">
              <v:path arrowok="t"/>
            </v:shape>
            <v:shape id="_x0000_s1039" style="position:absolute;left:1640;top:2437;width:750;height:749" coordsize="750,749" path="m,375r,52l14,485r5,14l24,519r19,33l53,571r29,44l130,663r43,28l192,701r34,19l245,725r14,5l317,744r34,l375,749r19,-5l428,744r58,-14l500,725r19,-5l553,701r19,-10l615,663r48,-48l692,571r10,-19l721,519r5,-20l731,485r14,-58l745,394r5,-19l745,351r,-34l731,260r-5,-15l721,226,702,192,692,173,663,130,615,82,572,53,553,44,519,24,500,20,486,15,428,,317,,259,15r-14,5l226,24,192,44r-19,9l130,82,82,130,53,173,43,192,24,226r-5,19l14,260,,317r,58l9,375r,-58l24,260r5,-15l33,226,53,202r9,-19l91,140,139,92,183,63,202,53,226,34r19,-5l259,24,317,10r58,l428,10r58,14l500,29r19,5l543,53r19,10l606,92r48,48l683,183r9,19l712,226r4,19l721,260r15,57l736,351r4,24l736,394r,33l721,485r-5,14l712,519r-20,24l683,562r-29,43l606,653r-44,29l543,691r-24,20l500,715r-14,5l428,735r-34,l375,739r-24,-4l317,735,259,720r-14,-5l226,711,202,691r-19,-9l139,653,91,605,62,562,53,543,33,519,29,499,24,485,9,427r,-52l,375xe" fillcolor="black" stroked="f">
              <v:path arrowok="t"/>
            </v:shape>
            <v:rect id="_x0000_s1040" style="position:absolute;left:3390;top:4750;width:606;height:211" fillcolor="#e5e5e5" stroked="f"/>
            <v:rect id="_x0000_s1041" style="position:absolute;left:3390;top:4750;width:600;height:207;mso-wrap-style:none" filled="f" stroked="f">
              <v:textbox style="mso-next-textbox:#_x0000_s1041;mso-fit-shape-to-text:t" inset="0,0,0,0">
                <w:txbxContent>
                  <w:p w:rsidR="00DD41F9" w:rsidRDefault="00DD41F9" w:rsidP="001A1070">
                    <w:pPr>
                      <w:spacing w:before="0"/>
                    </w:pPr>
                    <w:r>
                      <w:rPr>
                        <w:color w:val="000000"/>
                        <w:sz w:val="18"/>
                        <w:szCs w:val="18"/>
                      </w:rPr>
                      <w:t>1448-13</w:t>
                    </w:r>
                  </w:p>
                </w:txbxContent>
              </v:textbox>
            </v:rect>
            <v:shape id="_x0000_s1042" style="position:absolute;left:731;top:2457;width:2837;height:1904" coordsize="2837,1904" path="m,1247r,5l5,1252r5,5l38,1266r-9,-9l43,1285r10,24l58,1314r53,53l106,1367r14,24l125,1391r,5l149,1410r-5,-9l159,1429r4,5l163,1439r5,l192,1449r-9,-10l197,1468r5,5l202,1477r5,l236,1487r-10,-10l236,1506r,5l240,1511r5,5l274,1530r-5,-5l308,1564r14,9l322,1578r48,29l365,1602r15,24l385,1626r4,5l418,1645r-4,l438,1660r,-5l452,1669r5,5l481,1684r29,14l505,1698r24,15l534,1713r24,9l553,1717r14,15l572,1737r29,14l596,1751r24,14l625,1765r24,10l678,1789r29,l702,1789r29,15l755,1813r29,15l813,1828r-10,l827,1842r24,l846,1842r29,14l904,1856r-5,l923,1866r34,l947,1866r24,14l981,1852r-5,l976,1880r43,l1015,1880r19,10l1039,1890r33,5l1125,1895r-5,l1149,1904r270,l1443,1895r-5,l1529,1895r24,-15l1544,1880r43,l1616,1866r-5,l1640,1866r24,-10l1659,1856r38,l1722,1842r-10,l1736,1842r24,-14l1750,1828r39,l1813,1813r-5,l1837,1804r5,l1866,1789r-10,l1895,1789r24,-14l1914,1775r24,-10l1967,1751r5,l1996,1737r,-5l2010,1717r-5,5l2029,1713r29,-15l2063,1698r24,-14l2082,1684r29,-10l2116,1674r,-5l2125,1655r-4,5l2149,1645r5,l2178,1631r,-5l2183,1626r15,-24l2193,1607r24,-14l2212,1593r29,-15l2246,1573r38,-38l2299,1525r,5l2323,1516r,-5l2327,1506r15,-29l2332,1487r24,-10l2366,1468r14,-29l2371,1449r24,-10l2404,1429r15,-28l2414,1410r24,-14l2438,1391r5,l2457,1367r-5,l2505,1314r5,l2525,1290r,-5l2539,1257r-10,9l2553,1257r10,-10l2577,1218r10,-24l2582,1199r15,-14l2602,1185r14,-24l2616,1156r14,-29l2640,1103r14,-29l2650,1079r14,-14l2669,1065r,-5l2678,1036r,5l2693,1017r,-5l2707,983r,5l2722,964r,-38l2722,930r9,-24l2746,878r,4l2760,858r,-33l2760,830r10,-29l2770,782r,9l2784,767r,-33l2784,739r15,-29l2799,681r,5l2808,657r,-43l2808,623r15,-24l2823,508r,10l2837,494r,-274l2823,192r,4l2823,115,2808,86r,5l2808,48r-9,-24l2799,28r,-28l2770,9r,-9l2770,28r,5l2779,57r,-5l2779,91r,5l2794,124r,-4l2794,196r,5l2808,230r,-5l2808,484r,-9l2794,499r,4l2794,508r,82l2794,580r-15,24l2779,609r,5l2779,652r,-5l2770,676r,5l2770,705r,-5l2755,729r,5l2755,758r,-10l2741,772r,5l2741,782r,14l2741,791r-10,29l2731,825r,24l2731,839r-14,24l2717,868r-14,29l2693,921r,5l2693,954r,-9l2678,969r,5l2664,1002r,-4l2650,1022r,4l2640,1050r5,-4l2630,1060r-4,5l2611,1094r-9,24l2587,1146r,-4l2573,1166r4,l2563,1180r-5,5l2549,1209r-15,29l2544,1228r-24,10l2515,1238r,4l2510,1247r-14,29l2496,1271r-15,24l2486,1295r-53,53l2428,1348r-14,24l2419,1367r-24,14l2395,1386r-5,5l2376,1420r9,-10l2361,1420r-5,l2356,1425r-5,4l2337,1458r10,-9l2323,1458r-5,l2318,1463r-5,5l2299,1497r4,-10l2279,1501r,5l2265,1516r-39,38l2231,1549r-29,15l2198,1564r-24,14l2174,1583r-5,l2154,1607r5,-5l2135,1617r5,l2111,1631r-5,5l2097,1650r4,-5l2073,1655r-5,l2044,1669r5,l2020,1684r-24,9l1991,1698r-15,15l1976,1708r-24,14l1957,1722r-29,15l1904,1746r-5,l1875,1761r10,l1856,1761r-5,l1847,1761r-25,14l1827,1775r-29,9l1794,1784r-24,15l1779,1799r-29,l1746,1799r-5,l1717,1813r9,l1712,1813r-5,l1702,1813r-24,15l1688,1828r-29,l1654,1828r-24,9l1635,1837r-24,l1606,1837r-29,15l1582,1852r-38,l1539,1852r-5,l1510,1866r10,l1438,1866r-5,l1409,1876r5,l1154,1876r5,l1130,1866r-5,l1072,1866r-33,-5l1043,1861r-19,-9l1019,1852r-43,l971,1852r-4,4l962,1861r,5l962,1871r,5l967,1876r4,4l976,1880r5,l986,1880r5,-4l995,1876r,-5l995,1866r,-5l991,1856r,-4l967,1837r-5,l957,1837r-29,l933,1837r-24,-9l904,1828r-24,l885,1828r-29,-15l851,1813r-14,l846,1813r-24,-14l817,1799r-4,l789,1799r4,l765,1784r-24,-9l712,1761r-5,l683,1761r5,l659,1746r-24,-9l640,1737r-25,-15l611,1722r-29,-14l587,1713r-15,-15l567,1693r-24,-9l548,1684r-24,-15l519,1669r-29,-14l466,1645r5,5l457,1636r,-5l433,1617r-5,l399,1602r10,5l394,1583r-5,l389,1578r-48,-29l341,1554r-14,-9l288,1506r-4,-5l255,1487r9,10l255,1468r-5,-5l250,1458r-5,l216,1449r10,9l212,1429r-5,-4l202,1420r-24,-10l187,1420r-14,-29l168,1386r,-5l144,1367r5,5l135,1348r-5,l77,1295r5,5l72,1276,58,1247r-5,-5l53,1238r-5,l19,1228r10,10l,1247xe" fillcolor="black" stroked="f">
              <v:path arrowok="t"/>
            </v:shape>
            <v:shape id="_x0000_s1043" style="position:absolute;left:462;top:1622;width:3068;height:1521" coordsize="3068,1521" path="m3068,835r,-10l3053,801r,10l3053,772r-14,-24l3039,758r,-19l3029,715r,4l3029,681r-29,-48l3000,638r-9,-29l2991,614r,-29l2976,556r,-4l2962,528r,4l2947,504r-9,-24l2933,475r-14,-15l2923,460r-14,-24l2909,441r-10,-29l2899,408r-28,-48l2866,360r-15,-15l2856,350r-10,-29l2846,316r-14,-24l2827,292r,-4l2803,273r5,5l2794,254r,5l2779,230r-5,-5l2760,216r-24,-29l2721,172r,-4l2717,168r-24,-10l2702,168r-14,-29l2683,134r,-5l2678,129r-38,-9l2568,120r9,l2553,105r-38,l2524,105,2500,91r-33,l2471,91,2443,77r-29,l2418,77,2390,67r-82,l2318,67,2293,53r-38,l2265,53,2241,38r-154,l2091,38r-24,-9l2058,29r-29,9l2043,43,2029,33r-5,-4l1928,29r10,l1914,14r-20,l1870,29r20,4l1875,19r,-5l1774,14r10,5l1769,5r,-5l1731,r-5,5l1712,19r9,-5l1697,14r5,l1673,,1423,r-24,14l1409,14r-39,l1375,14,1346,r-14,l1332,5r-10,14l1332,14r-53,l1255,29r19,l1250,14r-14,l1231,19r-15,14l1226,29r-72,l1130,38r9,l1110,29r-9,l1096,33r-10,10l1096,38r-86,l1005,43,995,57r10,-4l976,53r9,l961,38r-14,l918,53r5,l841,53r-5,4l822,72r10,-5l803,67,779,77r4,l692,77,668,91r10,l644,91r-38,14l610,105r-28,l553,120r4,l529,120r-24,9l476,144r5,l432,144r-24,14l408,163r-14,9l399,168r-29,14l365,187r-24,29l327,225r-5,5l312,259r,-5l298,278r9,-5l279,288r-5,4l269,292r,5l259,321r-14,29l250,345r-15,15l230,364r-9,24l221,384r-15,24l206,412r-14,29l182,465r5,-5l173,475r-5,l154,499r,5l139,532r-10,24l115,585r,29l115,609r-14,29l91,662r,-5l77,681r,38l77,710,62,734r,24l62,748,48,772r,39l48,806,38,830r,33l38,854,24,878r,48l24,921,9,950r,81l9,1027,,1055r,269l9,1348r,-5l9,1434r15,24l24,1449r,43l38,1521r,-5l53,1482r,5l53,1449r,-5l53,1439,38,1415r,10l38,1343r,-5l29,1314r,5l29,1060r,5l38,1036r,-5l38,955r,4l53,931r,-5l53,887r,10l67,873r,-5l67,863r,-28l67,839,77,815r,-4l77,782r,9l91,767r,-4l91,758r,-15l91,753r14,-24l105,724r,-5l105,691r,9l120,676r,-5l129,647r15,-28l144,614r,-24l144,595r14,-29l168,542r14,-29l182,518r15,-24l192,494r14,-14l211,475r10,-24l235,422r,5l250,403r,-5l259,374r-4,5l269,364r5,-4l288,331r10,-24l288,316r29,-14l322,297r5,l341,273r,-5l351,240r-5,4l360,235r24,-29l380,211r28,-15l413,192r15,-10l428,187r24,-15l442,172r39,l485,172r29,-14l538,148r-5,l557,148r5,l591,134r-5,l610,134r5,l654,120r-5,l678,120r5,l687,120r24,-15l702,105r81,l788,105r24,-9l808,96r24,l836,96r5,l841,91,856,77r-10,4l923,81r5,l957,67r-15,l966,81r5,l976,81r29,l1010,81r4,-4l1024,62r-10,5l1096,67r5,l1106,67r,-5l1115,53r-14,4l1130,67r5,l1139,67r24,-10l1159,57r67,l1231,57r5,l1236,53r14,-15l1231,43r24,14l1260,57r4,l1269,57r5,l1298,43r-10,l1332,43r5,l1341,38r10,-14l1337,29r28,14l1370,43r39,l1413,43r5,l1442,29r-9,l1668,29r-4,l1692,43r5,l1721,43r5,l1731,43r,-5l1745,24r-9,5l1760,29r-10,-5l1764,38r5,5l1774,43r91,l1856,38r14,15l1875,57r5,l1885,57r5,l1914,43r-20,l1918,57r5,l1928,57r91,l2010,53r14,9l2029,67r5,l2039,67r28,-10l2058,57r24,10l2087,67r144,l2221,67r24,14l2250,81r5,l2284,81r-10,l2298,96r5,l2308,96r77,l2380,96r29,9l2414,105r24,l2433,105r29,15l2467,120r24,l2481,120r24,14l2510,134r5,l2544,134r-10,l2558,148r5,l2568,148r67,l2630,148r39,10l2659,148r14,29l2678,182r5,5l2707,196r-5,-4l2717,206r24,29l2755,244r-5,-4l2765,268r,5l2779,297r5,l2784,302r24,14l2803,312r15,24l2818,331r9,29l2827,364r5,l2846,379r-4,l2871,427r,-5l2880,451r,5l2895,480r4,l2914,494r-5,-5l2919,513r14,29l2933,547r14,24l2947,566r15,29l2962,590r,24l2962,619r10,28l2972,652r28,48l3000,691r,28l3000,724r10,24l3010,743r,15l3010,763r,4l3024,791r,-9l3024,811r,4l3024,820r15,24l3068,835xe" fillcolor="black" stroked="f">
              <v:path arrowok="t"/>
            </v:shape>
            <v:shape id="_x0000_s1044" style="position:absolute;left:500;top:3104;width:260;height:600" coordsize="260,600" path="m,34l,63,10,92r,-5l10,120r14,24l24,135r,19l39,183r,-5l39,211r14,24l53,231r10,28l63,264r14,24l77,279r,38l91,341r,-5l101,365r,5l130,418r5,l149,432r-5,-5l154,456r,5l168,485r,-5l183,509r9,24l197,538r15,14l207,552r14,24l221,571r10,29l260,591,250,562r,-5l236,533r-5,l217,519r4,4l212,499,197,471r,-5l183,442r,5l173,418r-5,-5l154,399r5,l130,351r,4l120,327r,-5l106,298r,9l106,279r,-5l106,269,91,245r,5l82,221r,-5l67,192r,10l67,178r,-5l53,144r,5l53,135r,-5l53,125,39,101r,10l39,87r,-5l29,53r,5l29,34r,-5l15,,,34xe" fillcolor="black" stroked="f">
              <v:path arrowok="t"/>
            </v:shape>
            <v:rect id="_x0000_s1045" style="position:absolute;left:1967;top:2577;width:91;height:207;mso-wrap-style:none" filled="f" stroked="f">
              <v:textbox style="mso-next-textbox:#_x0000_s1045;mso-fit-shape-to-text:t" inset="0,0,0,0">
                <w:txbxContent>
                  <w:p w:rsidR="00DD41F9" w:rsidRDefault="00DD41F9" w:rsidP="001A1070">
                    <w:pPr>
                      <w:spacing w:before="0"/>
                    </w:pPr>
                    <w:r>
                      <w:rPr>
                        <w:color w:val="000000"/>
                        <w:sz w:val="18"/>
                        <w:szCs w:val="18"/>
                      </w:rPr>
                      <w:t>0</w:t>
                    </w:r>
                  </w:p>
                </w:txbxContent>
              </v:textbox>
            </v:rect>
            <v:rect id="_x0000_s1046" style="position:absolute;left:1880;top:2265;width:546;height:207;mso-wrap-style:none" filled="f" stroked="f">
              <v:textbox style="mso-next-textbox:#_x0000_s1046;mso-fit-shape-to-text:t" inset="0,0,0,0">
                <w:txbxContent>
                  <w:p w:rsidR="00DD41F9" w:rsidRDefault="00DD41F9" w:rsidP="001A1070">
                    <w:pPr>
                      <w:spacing w:before="0"/>
                    </w:pPr>
                    <w:r>
                      <w:rPr>
                        <w:color w:val="000000"/>
                        <w:sz w:val="18"/>
                        <w:szCs w:val="18"/>
                      </w:rPr>
                      <w:t>100 km</w:t>
                    </w:r>
                  </w:p>
                </w:txbxContent>
              </v:textbox>
            </v:rect>
            <v:rect id="_x0000_s1047" style="position:absolute;left:1880;top:1866;width:546;height:207;mso-wrap-style:none" filled="f" stroked="f">
              <v:textbox style="mso-next-textbox:#_x0000_s1047;mso-fit-shape-to-text:t" inset="0,0,0,0">
                <w:txbxContent>
                  <w:p w:rsidR="00DD41F9" w:rsidRDefault="00DD41F9" w:rsidP="001A1070">
                    <w:pPr>
                      <w:spacing w:before="0"/>
                    </w:pPr>
                    <w:r>
                      <w:rPr>
                        <w:color w:val="000000"/>
                        <w:sz w:val="18"/>
                        <w:szCs w:val="18"/>
                      </w:rPr>
                      <w:t>200 km</w:t>
                    </w:r>
                  </w:p>
                </w:txbxContent>
              </v:textbox>
            </v:rect>
            <v:rect id="_x0000_s1048" style="position:absolute;left:1880;top:1444;width:546;height:207;mso-wrap-style:none" filled="f" stroked="f">
              <v:textbox style="mso-next-textbox:#_x0000_s1048;mso-fit-shape-to-text:t" inset="0,0,0,0">
                <w:txbxContent>
                  <w:p w:rsidR="00DD41F9" w:rsidRDefault="00DD41F9" w:rsidP="001A1070">
                    <w:pPr>
                      <w:spacing w:before="0"/>
                    </w:pPr>
                    <w:r>
                      <w:rPr>
                        <w:color w:val="000000"/>
                        <w:sz w:val="18"/>
                        <w:szCs w:val="18"/>
                      </w:rPr>
                      <w:t>300 km</w:t>
                    </w:r>
                  </w:p>
                </w:txbxContent>
              </v:textbox>
            </v:rect>
            <v:rect id="_x0000_s1049" style="position:absolute;left:1880;top:1075;width:546;height:207;mso-wrap-style:none" filled="f" stroked="f">
              <v:textbox style="mso-next-textbox:#_x0000_s1049;mso-fit-shape-to-text:t" inset="0,0,0,0">
                <w:txbxContent>
                  <w:p w:rsidR="00DD41F9" w:rsidRDefault="00DD41F9" w:rsidP="001A1070">
                    <w:pPr>
                      <w:spacing w:before="0"/>
                    </w:pPr>
                    <w:r>
                      <w:rPr>
                        <w:color w:val="000000"/>
                        <w:sz w:val="18"/>
                        <w:szCs w:val="18"/>
                      </w:rPr>
                      <w:t>400 km</w:t>
                    </w:r>
                  </w:p>
                </w:txbxContent>
              </v:textbox>
            </v:rect>
            <v:rect id="_x0000_s1050" style="position:absolute;left:1880;top:677;width:546;height:207;mso-wrap-style:none" filled="f" stroked="f">
              <v:textbox style="mso-next-textbox:#_x0000_s1050;mso-fit-shape-to-text:t" inset="0,0,0,0">
                <w:txbxContent>
                  <w:p w:rsidR="00DD41F9" w:rsidRDefault="00DD41F9" w:rsidP="001A1070">
                    <w:pPr>
                      <w:spacing w:before="0"/>
                    </w:pPr>
                    <w:r>
                      <w:rPr>
                        <w:color w:val="000000"/>
                        <w:sz w:val="18"/>
                        <w:szCs w:val="18"/>
                      </w:rPr>
                      <w:t>500 km</w:t>
                    </w:r>
                  </w:p>
                </w:txbxContent>
              </v:textbox>
            </v:rect>
            <w10:wrap type="none"/>
            <w10:anchorlock/>
          </v:group>
        </w:pict>
      </w:r>
    </w:p>
    <w:p w:rsidR="00F16B29" w:rsidRDefault="00F16B29" w:rsidP="00A86D4F">
      <w:pPr>
        <w:pStyle w:val="Fig"/>
        <w:rPr>
          <w:lang w:eastAsia="zh-CN"/>
        </w:rPr>
      </w:pPr>
      <w:r>
        <w:rPr>
          <w:lang w:eastAsia="zh-CN"/>
        </w:rPr>
        <w:t xml:space="preserve">FIGURE 13/SM.1448...[D01] = 3 CM </w:t>
      </w:r>
    </w:p>
    <w:p w:rsidR="00F16B29" w:rsidRDefault="00F16B29" w:rsidP="00A86D4F">
      <w:pPr>
        <w:pStyle w:val="Heading2"/>
        <w:rPr>
          <w:lang w:eastAsia="zh-CN"/>
        </w:rPr>
      </w:pPr>
      <w:r>
        <w:rPr>
          <w:lang w:eastAsia="zh-CN"/>
        </w:rPr>
        <w:t>2</w:t>
      </w:r>
      <w:r>
        <w:rPr>
          <w:lang w:eastAsia="zh-CN"/>
        </w:rPr>
        <w:tab/>
        <w:t>TVG</w:t>
      </w:r>
      <w:r>
        <w:rPr>
          <w:rFonts w:hint="eastAsia"/>
          <w:lang w:eastAsia="zh-CN"/>
        </w:rPr>
        <w:t>方法所需水平天线增益的确定</w:t>
      </w:r>
    </w:p>
    <w:p w:rsidR="00F16B29" w:rsidRPr="00364DF1" w:rsidRDefault="00F16B29" w:rsidP="00421C0B">
      <w:pPr>
        <w:ind w:firstLineChars="200" w:firstLine="400"/>
        <w:rPr>
          <w:sz w:val="20"/>
          <w:lang w:eastAsia="zh-CN"/>
        </w:rPr>
      </w:pPr>
      <w:r w:rsidRPr="00364DF1">
        <w:rPr>
          <w:rFonts w:hint="eastAsia"/>
          <w:sz w:val="20"/>
          <w:lang w:eastAsia="zh-CN"/>
        </w:rPr>
        <w:t>用于确定地球站补充等值线的</w:t>
      </w:r>
      <w:r w:rsidRPr="00364DF1">
        <w:rPr>
          <w:sz w:val="20"/>
          <w:lang w:eastAsia="zh-CN"/>
        </w:rPr>
        <w:t>TVG</w:t>
      </w:r>
      <w:r w:rsidRPr="00364DF1">
        <w:rPr>
          <w:rFonts w:hint="eastAsia"/>
          <w:sz w:val="20"/>
          <w:lang w:eastAsia="zh-CN"/>
        </w:rPr>
        <w:t>方法需要确定在地球站周围所有方位角</w:t>
      </w:r>
      <w:r w:rsidR="000C351C" w:rsidRPr="00364DF1">
        <w:rPr>
          <w:rFonts w:hint="eastAsia"/>
          <w:sz w:val="20"/>
          <w:lang w:eastAsia="zh-CN"/>
        </w:rPr>
        <w:t>(</w:t>
      </w:r>
      <w:r w:rsidRPr="00364DF1">
        <w:rPr>
          <w:rFonts w:hint="eastAsia"/>
          <w:sz w:val="20"/>
          <w:lang w:eastAsia="zh-CN"/>
        </w:rPr>
        <w:t>以适当的步进增量，如</w:t>
      </w:r>
      <w:r w:rsidRPr="00364DF1">
        <w:rPr>
          <w:sz w:val="20"/>
          <w:lang w:eastAsia="zh-CN"/>
        </w:rPr>
        <w:t>5°</w:t>
      </w:r>
      <w:r w:rsidR="000C351C" w:rsidRPr="00364DF1">
        <w:rPr>
          <w:rFonts w:hint="eastAsia"/>
          <w:sz w:val="20"/>
          <w:lang w:eastAsia="zh-CN"/>
        </w:rPr>
        <w:t>)</w:t>
      </w:r>
      <w:r w:rsidRPr="00364DF1">
        <w:rPr>
          <w:rFonts w:hint="eastAsia"/>
          <w:sz w:val="20"/>
          <w:lang w:eastAsia="zh-CN"/>
        </w:rPr>
        <w:t>方向上的水平天线增益统计数据。</w:t>
      </w:r>
      <w:r w:rsidR="00AA6D90">
        <w:rPr>
          <w:rFonts w:hint="eastAsia"/>
          <w:sz w:val="20"/>
          <w:lang w:eastAsia="zh-CN"/>
        </w:rPr>
        <w:t>要确定水平天线增益分布，需要</w:t>
      </w:r>
      <w:r w:rsidR="00AA6D90" w:rsidRPr="00364DF1">
        <w:rPr>
          <w:rFonts w:hint="eastAsia"/>
          <w:sz w:val="20"/>
          <w:lang w:eastAsia="zh-CN"/>
        </w:rPr>
        <w:t>知道地球站和轨道信息，包括是否采用了电台保留技术来维持一个单一的轨道路径</w:t>
      </w:r>
      <w:r w:rsidR="00AA6D90" w:rsidRPr="00364DF1">
        <w:rPr>
          <w:rFonts w:hint="eastAsia"/>
          <w:sz w:val="20"/>
          <w:lang w:eastAsia="zh-CN"/>
        </w:rPr>
        <w:t>(</w:t>
      </w:r>
      <w:r w:rsidR="00AA6D90" w:rsidRPr="00364DF1">
        <w:rPr>
          <w:rFonts w:hint="eastAsia"/>
          <w:sz w:val="20"/>
          <w:lang w:eastAsia="zh-CN"/>
        </w:rPr>
        <w:t>重复</w:t>
      </w:r>
      <w:r w:rsidR="00AA6D90" w:rsidRPr="00364DF1">
        <w:rPr>
          <w:sz w:val="20"/>
          <w:lang w:eastAsia="zh-CN"/>
        </w:rPr>
        <w:t>/</w:t>
      </w:r>
      <w:r w:rsidR="00AA6D90" w:rsidRPr="00364DF1">
        <w:rPr>
          <w:rFonts w:hint="eastAsia"/>
          <w:sz w:val="20"/>
          <w:lang w:eastAsia="zh-CN"/>
        </w:rPr>
        <w:t>非重复地面跟踪系统</w:t>
      </w:r>
      <w:r w:rsidR="00AA6D90" w:rsidRPr="00364DF1">
        <w:rPr>
          <w:rFonts w:hint="eastAsia"/>
          <w:sz w:val="20"/>
          <w:lang w:eastAsia="zh-CN"/>
        </w:rPr>
        <w:t>)</w:t>
      </w:r>
      <w:r w:rsidR="00AA6D90" w:rsidRPr="00364DF1">
        <w:rPr>
          <w:rFonts w:hint="eastAsia"/>
          <w:sz w:val="20"/>
          <w:lang w:eastAsia="zh-CN"/>
        </w:rPr>
        <w:t>。</w:t>
      </w:r>
      <w:r w:rsidR="00AA6D90">
        <w:rPr>
          <w:rFonts w:hint="eastAsia"/>
          <w:sz w:val="20"/>
          <w:lang w:eastAsia="zh-CN"/>
        </w:rPr>
        <w:t>鉴于附件</w:t>
      </w:r>
      <w:r w:rsidR="00AA6D90">
        <w:rPr>
          <w:rFonts w:hint="eastAsia"/>
          <w:sz w:val="20"/>
          <w:lang w:eastAsia="zh-CN"/>
        </w:rPr>
        <w:t>1</w:t>
      </w:r>
      <w:r w:rsidR="00AA6D90">
        <w:rPr>
          <w:rFonts w:hint="eastAsia"/>
          <w:sz w:val="20"/>
          <w:lang w:eastAsia="zh-CN"/>
        </w:rPr>
        <w:t>第</w:t>
      </w:r>
      <w:r w:rsidR="00AA6D90">
        <w:rPr>
          <w:rFonts w:hint="eastAsia"/>
          <w:sz w:val="20"/>
          <w:lang w:eastAsia="zh-CN"/>
        </w:rPr>
        <w:t>2.2</w:t>
      </w:r>
      <w:r w:rsidR="00AA6D90">
        <w:rPr>
          <w:rFonts w:hint="eastAsia"/>
          <w:sz w:val="20"/>
          <w:lang w:eastAsia="zh-CN"/>
        </w:rPr>
        <w:t>节中的指导原则，</w:t>
      </w:r>
      <w:r w:rsidR="00E65EE4">
        <w:rPr>
          <w:rFonts w:hint="eastAsia"/>
          <w:sz w:val="20"/>
          <w:lang w:eastAsia="zh-CN"/>
        </w:rPr>
        <w:t>配合</w:t>
      </w:r>
      <w:r w:rsidR="00AA6D90">
        <w:rPr>
          <w:rFonts w:hint="eastAsia"/>
          <w:sz w:val="20"/>
          <w:lang w:eastAsia="zh-CN"/>
        </w:rPr>
        <w:t>非对地静止空间电台运转的发射或</w:t>
      </w:r>
      <w:r w:rsidR="001B17DD">
        <w:rPr>
          <w:rFonts w:hint="eastAsia"/>
          <w:sz w:val="20"/>
          <w:lang w:eastAsia="zh-CN"/>
        </w:rPr>
        <w:t>收信地球站</w:t>
      </w:r>
      <w:r w:rsidR="00AA6D90">
        <w:rPr>
          <w:rFonts w:hint="eastAsia"/>
          <w:sz w:val="20"/>
          <w:lang w:eastAsia="zh-CN"/>
        </w:rPr>
        <w:t>时变</w:t>
      </w:r>
      <w:r w:rsidRPr="00364DF1">
        <w:rPr>
          <w:rFonts w:hint="eastAsia"/>
          <w:sz w:val="20"/>
          <w:lang w:eastAsia="zh-CN"/>
        </w:rPr>
        <w:t>水平天线增益</w:t>
      </w:r>
      <w:r w:rsidR="00AA6D90">
        <w:rPr>
          <w:rFonts w:hint="eastAsia"/>
          <w:sz w:val="20"/>
          <w:lang w:eastAsia="zh-CN"/>
        </w:rPr>
        <w:t>的累积分布</w:t>
      </w:r>
      <w:r w:rsidRPr="00364DF1">
        <w:rPr>
          <w:rFonts w:hint="eastAsia"/>
          <w:sz w:val="20"/>
          <w:lang w:eastAsia="zh-CN"/>
        </w:rPr>
        <w:t>根据以下步骤计算：</w:t>
      </w:r>
    </w:p>
    <w:p w:rsidR="00F16B29" w:rsidRPr="00364DF1" w:rsidRDefault="00421C0B" w:rsidP="00421C0B">
      <w:pPr>
        <w:ind w:left="397" w:hanging="397"/>
        <w:rPr>
          <w:sz w:val="20"/>
          <w:lang w:eastAsia="zh-CN"/>
        </w:rPr>
      </w:pPr>
      <w:r w:rsidRPr="00421C0B">
        <w:rPr>
          <w:sz w:val="20"/>
          <w:lang w:eastAsia="zh-CN"/>
        </w:rPr>
        <w:t>–</w:t>
      </w:r>
      <w:r w:rsidR="00F16B29" w:rsidRPr="00421C0B">
        <w:rPr>
          <w:rFonts w:eastAsiaTheme="minorEastAsia"/>
          <w:sz w:val="20"/>
          <w:lang w:val="en-GB" w:eastAsia="zh-CN"/>
        </w:rPr>
        <w:tab/>
      </w:r>
      <w:r w:rsidR="00F16B29" w:rsidRPr="00421C0B">
        <w:rPr>
          <w:rFonts w:eastAsiaTheme="minorEastAsia" w:hint="eastAsia"/>
          <w:sz w:val="20"/>
          <w:lang w:val="en-GB" w:eastAsia="zh-CN"/>
        </w:rPr>
        <w:t>对非对地静止空间电台星群在一段足够长的时间段内采用与轨道高度对应的适当步进时间量进行模拟，以获取天线增益变化的有效表达式。对于那些重复地面跟踪星群，则一段地面跟踪时间段内模拟每一个地球站可见的卫星的轨道路径。对于非重复地面跟踪星群，则在一段足够长的时间段内模拟每一卫星的轨道，</w:t>
      </w:r>
      <w:r w:rsidR="00F16B29" w:rsidRPr="00364DF1">
        <w:rPr>
          <w:rFonts w:hint="eastAsia"/>
          <w:sz w:val="20"/>
          <w:lang w:eastAsia="zh-CN"/>
        </w:rPr>
        <w:t>以获取其分布的有效表达式。</w:t>
      </w:r>
    </w:p>
    <w:p w:rsidR="00F16B29" w:rsidRPr="00421C0B" w:rsidRDefault="00421C0B" w:rsidP="00421C0B">
      <w:pPr>
        <w:tabs>
          <w:tab w:val="clear" w:pos="794"/>
        </w:tabs>
        <w:ind w:left="397" w:hanging="397"/>
        <w:rPr>
          <w:sz w:val="20"/>
          <w:lang w:eastAsia="zh-CN"/>
        </w:rPr>
      </w:pPr>
      <w:r w:rsidRPr="00421C0B">
        <w:rPr>
          <w:sz w:val="20"/>
          <w:lang w:eastAsia="zh-CN"/>
        </w:rPr>
        <w:t>–</w:t>
      </w:r>
      <w:r w:rsidRPr="00421C0B">
        <w:rPr>
          <w:sz w:val="20"/>
          <w:lang w:eastAsia="zh-CN"/>
        </w:rPr>
        <w:tab/>
      </w:r>
      <w:r w:rsidR="00F16B29" w:rsidRPr="00421C0B">
        <w:rPr>
          <w:rFonts w:hint="eastAsia"/>
          <w:sz w:val="20"/>
          <w:lang w:eastAsia="zh-CN"/>
        </w:rPr>
        <w:t>在每一步进时间内，对那些既能为地球站可见又位于高于地球站操作的最低仰角处的每一卫星，确定其方位角及高度。除了最小仰角外，也可以采用其他标准比如对地静止轨道圆弧避让</w:t>
      </w:r>
      <w:r w:rsidR="000C351C" w:rsidRPr="00421C0B">
        <w:rPr>
          <w:rFonts w:hint="eastAsia"/>
          <w:sz w:val="20"/>
          <w:lang w:eastAsia="zh-CN"/>
        </w:rPr>
        <w:t>(</w:t>
      </w:r>
      <w:r w:rsidR="00F16B29" w:rsidRPr="00421C0B">
        <w:rPr>
          <w:rFonts w:hint="eastAsia"/>
          <w:sz w:val="20"/>
          <w:lang w:eastAsia="zh-CN"/>
        </w:rPr>
        <w:t>在对地静止轨道圆弧的±</w:t>
      </w:r>
      <w:r w:rsidR="00F16B29" w:rsidRPr="00421C0B">
        <w:rPr>
          <w:sz w:val="20"/>
          <w:lang w:eastAsia="zh-CN"/>
        </w:rPr>
        <w:t>X°</w:t>
      </w:r>
      <w:r w:rsidR="00F16B29" w:rsidRPr="00421C0B">
        <w:rPr>
          <w:rFonts w:hint="eastAsia"/>
          <w:sz w:val="20"/>
          <w:lang w:eastAsia="zh-CN"/>
        </w:rPr>
        <w:t>范围内在地球站和非对地静止轨道卫星之间没有发射</w:t>
      </w:r>
      <w:r w:rsidR="000C351C" w:rsidRPr="00421C0B">
        <w:rPr>
          <w:rFonts w:hint="eastAsia"/>
          <w:sz w:val="20"/>
          <w:lang w:eastAsia="zh-CN"/>
        </w:rPr>
        <w:t>)</w:t>
      </w:r>
      <w:r w:rsidR="00F16B29" w:rsidRPr="00421C0B">
        <w:rPr>
          <w:rFonts w:hint="eastAsia"/>
          <w:sz w:val="20"/>
          <w:lang w:eastAsia="zh-CN"/>
        </w:rPr>
        <w:t>来避免一些地理方位设置。</w:t>
      </w:r>
    </w:p>
    <w:p w:rsidR="00F16B29" w:rsidRPr="00421C0B" w:rsidRDefault="00421C0B" w:rsidP="00421C0B">
      <w:pPr>
        <w:ind w:left="397" w:hanging="397"/>
        <w:rPr>
          <w:sz w:val="20"/>
          <w:lang w:eastAsia="zh-CN"/>
        </w:rPr>
      </w:pPr>
      <w:r w:rsidRPr="00421C0B">
        <w:rPr>
          <w:sz w:val="20"/>
          <w:lang w:eastAsia="zh-CN"/>
        </w:rPr>
        <w:t>–</w:t>
      </w:r>
      <w:r w:rsidRPr="00421C0B">
        <w:rPr>
          <w:sz w:val="20"/>
          <w:lang w:eastAsia="zh-CN"/>
        </w:rPr>
        <w:tab/>
      </w:r>
      <w:r w:rsidR="00F16B29" w:rsidRPr="00421C0B">
        <w:rPr>
          <w:rFonts w:hint="eastAsia"/>
          <w:sz w:val="20"/>
          <w:lang w:eastAsia="zh-CN"/>
        </w:rPr>
        <w:t>在每一步中，且对于每一与地球站通信的卫星，采用真实地球站天线方向性图或一个能较好近似其特性的公式来计算地球站周围每一方位角和仰角方向的射向水平面的增益。</w:t>
      </w:r>
    </w:p>
    <w:p w:rsidR="007136C7" w:rsidRDefault="00421C0B" w:rsidP="00421C0B">
      <w:pPr>
        <w:tabs>
          <w:tab w:val="clear" w:pos="1191"/>
        </w:tabs>
        <w:ind w:left="397" w:hanging="397"/>
        <w:rPr>
          <w:sz w:val="20"/>
          <w:lang w:eastAsia="zh-CN"/>
        </w:rPr>
      </w:pPr>
      <w:r w:rsidRPr="00421C0B">
        <w:rPr>
          <w:sz w:val="20"/>
          <w:lang w:eastAsia="zh-CN"/>
        </w:rPr>
        <w:t>–</w:t>
      </w:r>
      <w:r w:rsidRPr="00421C0B">
        <w:rPr>
          <w:rFonts w:eastAsiaTheme="minorEastAsia"/>
          <w:sz w:val="20"/>
          <w:lang w:eastAsia="zh-CN"/>
        </w:rPr>
        <w:tab/>
      </w:r>
      <w:r w:rsidR="00343F96">
        <w:rPr>
          <w:rFonts w:eastAsiaTheme="minorEastAsia" w:hint="eastAsia"/>
          <w:sz w:val="20"/>
          <w:lang w:eastAsia="zh-CN"/>
        </w:rPr>
        <w:t>水平天线增益在</w:t>
      </w:r>
      <w:r w:rsidR="00343F96" w:rsidRPr="00421C0B">
        <w:rPr>
          <w:i/>
          <w:iCs/>
          <w:sz w:val="20"/>
          <w:lang w:eastAsia="zh-CN"/>
        </w:rPr>
        <w:t>G</w:t>
      </w:r>
      <w:r w:rsidR="00343F96" w:rsidRPr="00421C0B">
        <w:rPr>
          <w:i/>
          <w:iCs/>
          <w:sz w:val="20"/>
          <w:vertAlign w:val="subscript"/>
          <w:lang w:eastAsia="zh-CN"/>
        </w:rPr>
        <w:t>min</w:t>
      </w:r>
      <w:r w:rsidR="00343F96" w:rsidRPr="00421C0B">
        <w:rPr>
          <w:rFonts w:hint="eastAsia"/>
          <w:sz w:val="20"/>
          <w:lang w:eastAsia="zh-CN"/>
        </w:rPr>
        <w:t>和</w:t>
      </w:r>
      <w:r w:rsidR="00343F96" w:rsidRPr="00421C0B">
        <w:rPr>
          <w:i/>
          <w:iCs/>
          <w:sz w:val="20"/>
          <w:lang w:eastAsia="zh-CN"/>
        </w:rPr>
        <w:t>G</w:t>
      </w:r>
      <w:r w:rsidR="00343F96" w:rsidRPr="00421C0B">
        <w:rPr>
          <w:i/>
          <w:iCs/>
          <w:sz w:val="20"/>
          <w:vertAlign w:val="subscript"/>
          <w:lang w:eastAsia="zh-CN"/>
        </w:rPr>
        <w:t>max</w:t>
      </w:r>
      <w:r w:rsidR="00343F96">
        <w:rPr>
          <w:rFonts w:eastAsiaTheme="minorEastAsia" w:hint="eastAsia"/>
          <w:sz w:val="20"/>
          <w:lang w:eastAsia="zh-CN"/>
        </w:rPr>
        <w:t>范围内变化。这些值可用本附录第</w:t>
      </w:r>
      <w:r w:rsidR="00343F96">
        <w:rPr>
          <w:rFonts w:eastAsiaTheme="minorEastAsia" w:hint="eastAsia"/>
          <w:sz w:val="20"/>
          <w:lang w:eastAsia="zh-CN"/>
        </w:rPr>
        <w:t>1</w:t>
      </w:r>
      <w:r w:rsidR="00343F96">
        <w:rPr>
          <w:rFonts w:eastAsiaTheme="minorEastAsia" w:hint="eastAsia"/>
          <w:sz w:val="20"/>
          <w:lang w:eastAsia="zh-CN"/>
        </w:rPr>
        <w:t>节中的方法获得。</w:t>
      </w:r>
      <w:r w:rsidR="00F16B29" w:rsidRPr="00421C0B">
        <w:rPr>
          <w:rFonts w:hint="eastAsia"/>
          <w:sz w:val="20"/>
          <w:lang w:eastAsia="zh-CN"/>
        </w:rPr>
        <w:t>选好一个增益步进量</w:t>
      </w:r>
      <w:r w:rsidR="00F16B29" w:rsidRPr="00421C0B">
        <w:rPr>
          <w:i/>
          <w:iCs/>
          <w:sz w:val="20"/>
          <w:lang w:eastAsia="zh-CN"/>
        </w:rPr>
        <w:t>g</w:t>
      </w:r>
      <w:r w:rsidR="00F16B29" w:rsidRPr="00421C0B">
        <w:rPr>
          <w:sz w:val="20"/>
          <w:lang w:eastAsia="zh-CN"/>
        </w:rPr>
        <w:t>(dB)</w:t>
      </w:r>
      <w:r w:rsidR="00F16B29" w:rsidRPr="00421C0B">
        <w:rPr>
          <w:rFonts w:hint="eastAsia"/>
          <w:sz w:val="20"/>
          <w:lang w:eastAsia="zh-CN"/>
        </w:rPr>
        <w:t>，并将</w:t>
      </w:r>
      <w:r w:rsidR="00F16B29" w:rsidRPr="00421C0B">
        <w:rPr>
          <w:i/>
          <w:iCs/>
          <w:sz w:val="20"/>
          <w:lang w:eastAsia="zh-CN"/>
        </w:rPr>
        <w:t>G</w:t>
      </w:r>
      <w:r w:rsidR="00F16B29" w:rsidRPr="00421C0B">
        <w:rPr>
          <w:i/>
          <w:iCs/>
          <w:sz w:val="20"/>
          <w:vertAlign w:val="subscript"/>
          <w:lang w:eastAsia="zh-CN"/>
        </w:rPr>
        <w:t>min</w:t>
      </w:r>
      <w:r w:rsidR="00F16B29" w:rsidRPr="00421C0B">
        <w:rPr>
          <w:rFonts w:hint="eastAsia"/>
          <w:sz w:val="20"/>
          <w:lang w:eastAsia="zh-CN"/>
        </w:rPr>
        <w:t>和</w:t>
      </w:r>
      <w:r w:rsidR="00F16B29" w:rsidRPr="00421C0B">
        <w:rPr>
          <w:i/>
          <w:iCs/>
          <w:sz w:val="20"/>
          <w:lang w:eastAsia="zh-CN"/>
        </w:rPr>
        <w:t>G</w:t>
      </w:r>
      <w:r w:rsidR="00F16B29" w:rsidRPr="00421C0B">
        <w:rPr>
          <w:i/>
          <w:iCs/>
          <w:sz w:val="20"/>
          <w:vertAlign w:val="subscript"/>
          <w:lang w:eastAsia="zh-CN"/>
        </w:rPr>
        <w:t>max</w:t>
      </w:r>
      <w:r w:rsidR="00F16B29" w:rsidRPr="00421C0B">
        <w:rPr>
          <w:rFonts w:hint="eastAsia"/>
          <w:sz w:val="20"/>
          <w:lang w:eastAsia="zh-CN"/>
        </w:rPr>
        <w:t>范围内的增益分割为若干增益电平，</w:t>
      </w:r>
    </w:p>
    <w:p w:rsidR="00F16B29" w:rsidRPr="00421C0B" w:rsidRDefault="007136C7" w:rsidP="00421C0B">
      <w:pPr>
        <w:tabs>
          <w:tab w:val="clear" w:pos="1191"/>
        </w:tabs>
        <w:ind w:left="397" w:hanging="397"/>
        <w:rPr>
          <w:sz w:val="20"/>
          <w:lang w:eastAsia="zh-CN"/>
        </w:rPr>
      </w:pPr>
      <w:r>
        <w:rPr>
          <w:rFonts w:hint="eastAsia"/>
          <w:sz w:val="20"/>
          <w:lang w:eastAsia="zh-CN"/>
        </w:rPr>
        <w:tab/>
      </w:r>
      <w:r w:rsidR="00F16B29" w:rsidRPr="00421C0B">
        <w:rPr>
          <w:rFonts w:hint="eastAsia"/>
          <w:sz w:val="20"/>
          <w:lang w:eastAsia="zh-CN"/>
        </w:rPr>
        <w:t>即</w:t>
      </w:r>
      <w:r w:rsidR="00F16B29" w:rsidRPr="00421C0B">
        <w:rPr>
          <w:i/>
          <w:iCs/>
          <w:sz w:val="20"/>
          <w:lang w:eastAsia="zh-CN"/>
        </w:rPr>
        <w:t>G</w:t>
      </w:r>
      <w:r w:rsidR="00F16B29" w:rsidRPr="00421C0B">
        <w:rPr>
          <w:sz w:val="20"/>
          <w:lang w:eastAsia="zh-CN"/>
        </w:rPr>
        <w:t>={</w:t>
      </w:r>
      <w:r w:rsidR="00F16B29" w:rsidRPr="00421C0B">
        <w:rPr>
          <w:i/>
          <w:iCs/>
          <w:sz w:val="20"/>
          <w:lang w:eastAsia="zh-CN"/>
        </w:rPr>
        <w:t>G</w:t>
      </w:r>
      <w:r w:rsidR="00F16B29" w:rsidRPr="00421C0B">
        <w:rPr>
          <w:i/>
          <w:iCs/>
          <w:sz w:val="20"/>
          <w:vertAlign w:val="subscript"/>
          <w:lang w:eastAsia="zh-CN"/>
        </w:rPr>
        <w:t>min</w:t>
      </w:r>
      <w:r w:rsidR="00F16B29" w:rsidRPr="00421C0B">
        <w:rPr>
          <w:sz w:val="20"/>
          <w:lang w:eastAsia="zh-CN"/>
        </w:rPr>
        <w:t xml:space="preserve">, </w:t>
      </w:r>
      <w:r w:rsidR="00F16B29" w:rsidRPr="00421C0B">
        <w:rPr>
          <w:i/>
          <w:iCs/>
          <w:sz w:val="20"/>
          <w:lang w:eastAsia="zh-CN"/>
        </w:rPr>
        <w:t>G</w:t>
      </w:r>
      <w:r w:rsidR="00F16B29" w:rsidRPr="00421C0B">
        <w:rPr>
          <w:i/>
          <w:iCs/>
          <w:sz w:val="20"/>
          <w:vertAlign w:val="subscript"/>
          <w:lang w:eastAsia="zh-CN"/>
        </w:rPr>
        <w:t>min</w:t>
      </w:r>
      <w:r w:rsidR="00F16B29" w:rsidRPr="00421C0B">
        <w:rPr>
          <w:sz w:val="20"/>
          <w:lang w:eastAsia="zh-CN"/>
        </w:rPr>
        <w:t>+</w:t>
      </w:r>
      <w:r w:rsidR="00F16B29" w:rsidRPr="00421C0B">
        <w:rPr>
          <w:i/>
          <w:iCs/>
          <w:sz w:val="20"/>
          <w:lang w:eastAsia="zh-CN"/>
        </w:rPr>
        <w:t>g</w:t>
      </w:r>
      <w:r w:rsidR="00F16B29" w:rsidRPr="00421C0B">
        <w:rPr>
          <w:sz w:val="20"/>
          <w:lang w:eastAsia="zh-CN"/>
        </w:rPr>
        <w:t xml:space="preserve">, </w:t>
      </w:r>
      <w:r w:rsidR="00F16B29" w:rsidRPr="00421C0B">
        <w:rPr>
          <w:i/>
          <w:iCs/>
          <w:sz w:val="20"/>
          <w:lang w:eastAsia="zh-CN"/>
        </w:rPr>
        <w:t>G</w:t>
      </w:r>
      <w:r w:rsidR="00F16B29" w:rsidRPr="00421C0B">
        <w:rPr>
          <w:i/>
          <w:iCs/>
          <w:sz w:val="20"/>
          <w:vertAlign w:val="subscript"/>
          <w:lang w:eastAsia="zh-CN"/>
        </w:rPr>
        <w:t>min</w:t>
      </w:r>
      <w:r w:rsidR="00F16B29" w:rsidRPr="00421C0B">
        <w:rPr>
          <w:sz w:val="20"/>
          <w:lang w:eastAsia="zh-CN"/>
        </w:rPr>
        <w:t>+2</w:t>
      </w:r>
      <w:r w:rsidR="00F16B29" w:rsidRPr="00421C0B">
        <w:rPr>
          <w:i/>
          <w:iCs/>
          <w:sz w:val="20"/>
          <w:lang w:eastAsia="zh-CN"/>
        </w:rPr>
        <w:t>g</w:t>
      </w:r>
      <w:r w:rsidR="00F16B29" w:rsidRPr="00421C0B">
        <w:rPr>
          <w:rFonts w:hint="eastAsia"/>
          <w:sz w:val="20"/>
          <w:lang w:eastAsia="zh-CN"/>
        </w:rPr>
        <w:t>，…，</w:t>
      </w:r>
      <w:r w:rsidR="00F16B29" w:rsidRPr="00421C0B">
        <w:rPr>
          <w:i/>
          <w:iCs/>
          <w:sz w:val="20"/>
          <w:lang w:eastAsia="zh-CN"/>
        </w:rPr>
        <w:t>G</w:t>
      </w:r>
      <w:r w:rsidR="00F16B29" w:rsidRPr="00421C0B">
        <w:rPr>
          <w:i/>
          <w:iCs/>
          <w:sz w:val="20"/>
          <w:vertAlign w:val="subscript"/>
          <w:lang w:eastAsia="zh-CN"/>
        </w:rPr>
        <w:t>max</w:t>
      </w:r>
      <w:r w:rsidR="00F16B29" w:rsidRPr="00421C0B">
        <w:rPr>
          <w:sz w:val="20"/>
          <w:lang w:eastAsia="zh-CN"/>
        </w:rPr>
        <w:t>}</w:t>
      </w:r>
    </w:p>
    <w:p w:rsidR="00F16B29" w:rsidRPr="00421C0B" w:rsidRDefault="007136C7" w:rsidP="00421C0B">
      <w:pPr>
        <w:ind w:left="397" w:hanging="397"/>
        <w:rPr>
          <w:sz w:val="20"/>
          <w:lang w:eastAsia="zh-CN"/>
        </w:rPr>
      </w:pPr>
      <w:r>
        <w:rPr>
          <w:rFonts w:hint="eastAsia"/>
          <w:sz w:val="20"/>
          <w:lang w:eastAsia="zh-CN"/>
        </w:rPr>
        <w:tab/>
      </w:r>
      <w:r w:rsidR="00F16B29" w:rsidRPr="00421C0B">
        <w:rPr>
          <w:rFonts w:hint="eastAsia"/>
          <w:sz w:val="20"/>
          <w:lang w:eastAsia="zh-CN"/>
        </w:rPr>
        <w:t>这些增益电平确定了一系列增益区间，即第</w:t>
      </w:r>
      <w:r w:rsidR="00F16B29" w:rsidRPr="00421C0B">
        <w:rPr>
          <w:i/>
          <w:iCs/>
          <w:sz w:val="20"/>
          <w:lang w:eastAsia="zh-CN"/>
        </w:rPr>
        <w:t>n</w:t>
      </w:r>
      <w:r w:rsidR="00F16B29" w:rsidRPr="00421C0B">
        <w:rPr>
          <w:rFonts w:hint="eastAsia"/>
          <w:sz w:val="20"/>
          <w:lang w:eastAsia="zh-CN"/>
        </w:rPr>
        <w:t>阶增益区间</w:t>
      </w:r>
      <w:r w:rsidR="000C351C" w:rsidRPr="00421C0B">
        <w:rPr>
          <w:rFonts w:hint="eastAsia"/>
          <w:sz w:val="20"/>
          <w:lang w:eastAsia="zh-CN"/>
        </w:rPr>
        <w:t>(</w:t>
      </w:r>
      <w:r w:rsidR="00F16B29" w:rsidRPr="00421C0B">
        <w:rPr>
          <w:i/>
          <w:iCs/>
          <w:sz w:val="20"/>
          <w:lang w:eastAsia="zh-CN"/>
        </w:rPr>
        <w:t>n</w:t>
      </w:r>
      <w:r w:rsidR="00F16B29" w:rsidRPr="00421C0B">
        <w:rPr>
          <w:sz w:val="20"/>
          <w:lang w:eastAsia="zh-CN"/>
        </w:rPr>
        <w:t>=1,2,3,</w:t>
      </w:r>
      <w:r w:rsidR="00F16B29" w:rsidRPr="00421C0B">
        <w:rPr>
          <w:rFonts w:hint="eastAsia"/>
          <w:sz w:val="20"/>
          <w:lang w:eastAsia="zh-CN"/>
        </w:rPr>
        <w:t>…</w:t>
      </w:r>
      <w:r w:rsidR="000C351C" w:rsidRPr="00421C0B">
        <w:rPr>
          <w:rFonts w:hint="eastAsia"/>
          <w:sz w:val="20"/>
          <w:lang w:eastAsia="zh-CN"/>
        </w:rPr>
        <w:t>)</w:t>
      </w:r>
      <w:r w:rsidR="00F16B29" w:rsidRPr="00421C0B">
        <w:rPr>
          <w:rFonts w:hint="eastAsia"/>
          <w:sz w:val="20"/>
          <w:lang w:eastAsia="zh-CN"/>
        </w:rPr>
        <w:t>包括那些等于或大于</w:t>
      </w:r>
      <w:r w:rsidR="00F16B29" w:rsidRPr="00421C0B">
        <w:rPr>
          <w:i/>
          <w:iCs/>
          <w:sz w:val="20"/>
          <w:lang w:eastAsia="zh-CN"/>
        </w:rPr>
        <w:t>G</w:t>
      </w:r>
      <w:r w:rsidR="00F16B29" w:rsidRPr="00421C0B">
        <w:rPr>
          <w:i/>
          <w:iCs/>
          <w:sz w:val="20"/>
          <w:vertAlign w:val="subscript"/>
          <w:lang w:eastAsia="zh-CN"/>
        </w:rPr>
        <w:t>min</w:t>
      </w:r>
      <w:r w:rsidR="00F16B29" w:rsidRPr="00421C0B">
        <w:rPr>
          <w:i/>
          <w:iCs/>
          <w:sz w:val="20"/>
          <w:lang w:eastAsia="zh-CN"/>
        </w:rPr>
        <w:t xml:space="preserve"> </w:t>
      </w:r>
      <w:r w:rsidR="00F16B29" w:rsidRPr="00421C0B">
        <w:rPr>
          <w:sz w:val="20"/>
          <w:lang w:eastAsia="zh-CN"/>
        </w:rPr>
        <w:t>+(</w:t>
      </w:r>
      <w:r w:rsidR="00F16B29" w:rsidRPr="00421C0B">
        <w:rPr>
          <w:i/>
          <w:iCs/>
          <w:sz w:val="20"/>
          <w:lang w:eastAsia="zh-CN"/>
        </w:rPr>
        <w:t>n</w:t>
      </w:r>
      <w:r w:rsidR="00F16B29" w:rsidRPr="00421C0B">
        <w:rPr>
          <w:sz w:val="20"/>
          <w:lang w:eastAsia="zh-CN"/>
        </w:rPr>
        <w:t>–2)g</w:t>
      </w:r>
      <w:r w:rsidR="00F16B29" w:rsidRPr="00421C0B">
        <w:rPr>
          <w:rFonts w:hint="eastAsia"/>
          <w:sz w:val="20"/>
          <w:lang w:eastAsia="zh-CN"/>
        </w:rPr>
        <w:t>且小于</w:t>
      </w:r>
      <w:r w:rsidR="00F16B29" w:rsidRPr="00421C0B">
        <w:rPr>
          <w:i/>
          <w:iCs/>
          <w:sz w:val="20"/>
          <w:lang w:eastAsia="zh-CN"/>
        </w:rPr>
        <w:t>G</w:t>
      </w:r>
      <w:r w:rsidR="00F16B29" w:rsidRPr="00421C0B">
        <w:rPr>
          <w:i/>
          <w:iCs/>
          <w:sz w:val="20"/>
          <w:vertAlign w:val="subscript"/>
          <w:lang w:eastAsia="zh-CN"/>
        </w:rPr>
        <w:t>min</w:t>
      </w:r>
      <w:r w:rsidR="00F16B29" w:rsidRPr="00421C0B">
        <w:rPr>
          <w:sz w:val="20"/>
          <w:lang w:eastAsia="zh-CN"/>
        </w:rPr>
        <w:t xml:space="preserve"> +(</w:t>
      </w:r>
      <w:r w:rsidR="00F16B29" w:rsidRPr="00421C0B">
        <w:rPr>
          <w:i/>
          <w:iCs/>
          <w:sz w:val="20"/>
          <w:lang w:eastAsia="zh-CN"/>
        </w:rPr>
        <w:t>n</w:t>
      </w:r>
      <w:r w:rsidR="00F16B29" w:rsidRPr="00421C0B">
        <w:rPr>
          <w:sz w:val="20"/>
          <w:lang w:eastAsia="zh-CN"/>
        </w:rPr>
        <w:t>–1)</w:t>
      </w:r>
      <w:r w:rsidR="00F16B29" w:rsidRPr="00421C0B">
        <w:rPr>
          <w:i/>
          <w:iCs/>
          <w:sz w:val="20"/>
          <w:lang w:eastAsia="zh-CN"/>
        </w:rPr>
        <w:t>g</w:t>
      </w:r>
      <w:r w:rsidR="00F16B29" w:rsidRPr="00421C0B">
        <w:rPr>
          <w:rFonts w:hint="eastAsia"/>
          <w:sz w:val="20"/>
          <w:lang w:eastAsia="zh-CN"/>
        </w:rPr>
        <w:t>的增益值。</w:t>
      </w:r>
    </w:p>
    <w:p w:rsidR="00F16B29" w:rsidRPr="00421C0B" w:rsidRDefault="007136C7" w:rsidP="00421C0B">
      <w:pPr>
        <w:ind w:left="397" w:hanging="397"/>
        <w:rPr>
          <w:sz w:val="20"/>
          <w:lang w:eastAsia="zh-CN"/>
        </w:rPr>
      </w:pPr>
      <w:r>
        <w:rPr>
          <w:rFonts w:hint="eastAsia"/>
          <w:sz w:val="20"/>
          <w:lang w:eastAsia="zh-CN"/>
        </w:rPr>
        <w:tab/>
      </w:r>
      <w:r w:rsidR="00F16B29" w:rsidRPr="00421C0B">
        <w:rPr>
          <w:rFonts w:hint="eastAsia"/>
          <w:sz w:val="20"/>
          <w:lang w:eastAsia="zh-CN"/>
        </w:rPr>
        <w:t>建议</w:t>
      </w:r>
      <w:r w:rsidR="00F16B29" w:rsidRPr="00421C0B">
        <w:rPr>
          <w:i/>
          <w:iCs/>
          <w:sz w:val="20"/>
          <w:lang w:eastAsia="zh-CN"/>
        </w:rPr>
        <w:t>g</w:t>
      </w:r>
      <w:r w:rsidR="00F16B29" w:rsidRPr="00421C0B">
        <w:rPr>
          <w:rFonts w:hint="eastAsia"/>
          <w:sz w:val="20"/>
          <w:lang w:eastAsia="zh-CN"/>
        </w:rPr>
        <w:t>的取值为</w:t>
      </w:r>
      <w:r w:rsidR="00F16B29" w:rsidRPr="00421C0B">
        <w:rPr>
          <w:i/>
          <w:iCs/>
          <w:sz w:val="20"/>
          <w:lang w:eastAsia="zh-CN"/>
        </w:rPr>
        <w:t xml:space="preserve">g </w:t>
      </w:r>
      <w:r w:rsidR="00F16B29" w:rsidRPr="00421C0B">
        <w:rPr>
          <w:sz w:val="20"/>
          <w:lang w:eastAsia="zh-CN"/>
        </w:rPr>
        <w:t>= 0.1</w:t>
      </w:r>
      <w:r w:rsidR="00F16B29" w:rsidRPr="00421C0B">
        <w:rPr>
          <w:rFonts w:hint="eastAsia"/>
          <w:sz w:val="20"/>
          <w:lang w:eastAsia="zh-CN"/>
        </w:rPr>
        <w:t>到</w:t>
      </w:r>
      <w:r w:rsidR="00F16B29" w:rsidRPr="00421C0B">
        <w:rPr>
          <w:sz w:val="20"/>
          <w:lang w:eastAsia="zh-CN"/>
        </w:rPr>
        <w:t>0.5 dB</w:t>
      </w:r>
      <w:r w:rsidR="00F16B29" w:rsidRPr="00421C0B">
        <w:rPr>
          <w:rFonts w:hint="eastAsia"/>
          <w:sz w:val="20"/>
          <w:lang w:eastAsia="zh-CN"/>
        </w:rPr>
        <w:t>。</w:t>
      </w:r>
    </w:p>
    <w:p w:rsidR="00EB4E57" w:rsidRDefault="007136C7" w:rsidP="00EB4E57">
      <w:pPr>
        <w:tabs>
          <w:tab w:val="clear" w:pos="794"/>
          <w:tab w:val="left" w:pos="555"/>
        </w:tabs>
        <w:ind w:left="397" w:hanging="397"/>
        <w:rPr>
          <w:sz w:val="20"/>
          <w:lang w:eastAsia="zh-CN"/>
        </w:rPr>
      </w:pPr>
      <w:r>
        <w:rPr>
          <w:rFonts w:hint="eastAsia"/>
          <w:lang w:eastAsia="zh-CN"/>
        </w:rPr>
        <w:tab/>
      </w:r>
      <w:r w:rsidR="00F16B29" w:rsidRPr="00364DF1">
        <w:rPr>
          <w:rFonts w:hint="eastAsia"/>
          <w:sz w:val="20"/>
          <w:lang w:eastAsia="zh-CN"/>
        </w:rPr>
        <w:t>对于地球站周围水平面上每一方位角，凡是水平增益的取值在每一宽度为</w:t>
      </w:r>
      <w:r w:rsidR="00F16B29" w:rsidRPr="00364DF1">
        <w:rPr>
          <w:i/>
          <w:iCs/>
          <w:sz w:val="20"/>
          <w:lang w:eastAsia="zh-CN"/>
        </w:rPr>
        <w:t>g</w:t>
      </w:r>
      <w:r w:rsidR="00F16B29" w:rsidRPr="00364DF1">
        <w:rPr>
          <w:sz w:val="20"/>
          <w:lang w:eastAsia="zh-CN"/>
        </w:rPr>
        <w:t>(dB)</w:t>
      </w:r>
      <w:r w:rsidR="00F16B29" w:rsidRPr="00364DF1">
        <w:rPr>
          <w:rFonts w:hint="eastAsia"/>
          <w:sz w:val="20"/>
          <w:lang w:eastAsia="zh-CN"/>
        </w:rPr>
        <w:t>的增益区间内的，则将对应时间累积起来。</w:t>
      </w:r>
    </w:p>
    <w:p w:rsidR="007136C7" w:rsidRDefault="007136C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16B29" w:rsidRPr="00EB4E57" w:rsidRDefault="00EB4E57" w:rsidP="00EB4E57">
      <w:pPr>
        <w:tabs>
          <w:tab w:val="clear" w:pos="794"/>
          <w:tab w:val="left" w:pos="555"/>
        </w:tabs>
        <w:ind w:left="397" w:hanging="397"/>
        <w:rPr>
          <w:sz w:val="20"/>
          <w:lang w:eastAsia="zh-CN"/>
        </w:rPr>
      </w:pPr>
      <w:r>
        <w:rPr>
          <w:lang w:eastAsia="zh-CN"/>
        </w:rPr>
        <w:lastRenderedPageBreak/>
        <w:t>–</w:t>
      </w:r>
      <w:r w:rsidRPr="00421C0B">
        <w:rPr>
          <w:rFonts w:eastAsiaTheme="minorEastAsia"/>
          <w:sz w:val="20"/>
          <w:lang w:val="en-GB" w:eastAsia="zh-CN"/>
        </w:rPr>
        <w:tab/>
      </w:r>
      <w:r w:rsidR="00F16B29" w:rsidRPr="00EB4E57">
        <w:rPr>
          <w:rFonts w:hint="eastAsia"/>
          <w:sz w:val="20"/>
          <w:lang w:eastAsia="zh-CN"/>
        </w:rPr>
        <w:t>通过将每一增益区间内的时间除以总模拟时间，从而获得每一方位角的概率密度函数</w:t>
      </w:r>
      <w:r w:rsidR="000C351C" w:rsidRPr="00EB4E57">
        <w:rPr>
          <w:rFonts w:hint="eastAsia"/>
          <w:sz w:val="20"/>
          <w:lang w:eastAsia="zh-CN"/>
        </w:rPr>
        <w:t>(</w:t>
      </w:r>
      <w:r w:rsidR="00F16B29" w:rsidRPr="00EB4E57">
        <w:rPr>
          <w:sz w:val="20"/>
          <w:lang w:eastAsia="zh-CN"/>
        </w:rPr>
        <w:t>pdf</w:t>
      </w:r>
      <w:r w:rsidR="000C351C" w:rsidRPr="00EB4E57">
        <w:rPr>
          <w:rFonts w:hint="eastAsia"/>
          <w:sz w:val="20"/>
          <w:lang w:eastAsia="zh-CN"/>
        </w:rPr>
        <w:t>)</w:t>
      </w:r>
      <w:r w:rsidR="00F16B29" w:rsidRPr="00EB4E57">
        <w:rPr>
          <w:rFonts w:hint="eastAsia"/>
          <w:sz w:val="20"/>
          <w:lang w:eastAsia="zh-CN"/>
        </w:rPr>
        <w:t>。</w:t>
      </w:r>
    </w:p>
    <w:p w:rsidR="00F16B29" w:rsidRPr="00364DF1" w:rsidRDefault="00F16B29" w:rsidP="007136C7">
      <w:pPr>
        <w:tabs>
          <w:tab w:val="clear" w:pos="794"/>
          <w:tab w:val="clear" w:pos="1191"/>
          <w:tab w:val="clear" w:pos="1588"/>
          <w:tab w:val="clear" w:pos="1985"/>
        </w:tabs>
        <w:overflowPunct/>
        <w:autoSpaceDE/>
        <w:autoSpaceDN/>
        <w:adjustRightInd/>
        <w:ind w:firstLineChars="200" w:firstLine="400"/>
        <w:textAlignment w:val="auto"/>
        <w:rPr>
          <w:sz w:val="20"/>
          <w:lang w:eastAsia="zh-CN"/>
        </w:rPr>
      </w:pPr>
      <w:r w:rsidRPr="00364DF1">
        <w:rPr>
          <w:rFonts w:hint="eastAsia"/>
          <w:sz w:val="20"/>
          <w:lang w:eastAsia="zh-CN"/>
        </w:rPr>
        <w:t>通过将每一方位的增益密度函数进行累积，从而确定每一方位角的水平天线增益的累积分布函数</w:t>
      </w:r>
      <w:r w:rsidR="000C351C" w:rsidRPr="00364DF1">
        <w:rPr>
          <w:rFonts w:hint="eastAsia"/>
          <w:sz w:val="20"/>
          <w:lang w:eastAsia="zh-CN"/>
        </w:rPr>
        <w:t>(</w:t>
      </w:r>
      <w:r w:rsidRPr="00364DF1">
        <w:rPr>
          <w:sz w:val="20"/>
          <w:lang w:eastAsia="zh-CN"/>
        </w:rPr>
        <w:t>cdf</w:t>
      </w:r>
      <w:r w:rsidR="000C351C" w:rsidRPr="00364DF1">
        <w:rPr>
          <w:rFonts w:hint="eastAsia"/>
          <w:sz w:val="20"/>
          <w:lang w:eastAsia="zh-CN"/>
        </w:rPr>
        <w:t>)</w:t>
      </w:r>
      <w:r w:rsidRPr="00364DF1">
        <w:rPr>
          <w:rFonts w:hint="eastAsia"/>
          <w:sz w:val="20"/>
          <w:lang w:eastAsia="zh-CN"/>
        </w:rPr>
        <w:t>。在任意特定增益值上的所需</w:t>
      </w:r>
      <w:r w:rsidRPr="00364DF1">
        <w:rPr>
          <w:sz w:val="20"/>
          <w:lang w:eastAsia="zh-CN"/>
        </w:rPr>
        <w:t>cdf</w:t>
      </w:r>
      <w:r w:rsidRPr="00364DF1">
        <w:rPr>
          <w:rFonts w:hint="eastAsia"/>
          <w:sz w:val="20"/>
          <w:lang w:eastAsia="zh-CN"/>
        </w:rPr>
        <w:t>值是增益小于或等于该增益值的时间百分比。</w:t>
      </w:r>
    </w:p>
    <w:p w:rsidR="00F16B29" w:rsidRPr="00951692" w:rsidRDefault="00F16B29" w:rsidP="00A86D4F">
      <w:pPr>
        <w:pStyle w:val="Heading1"/>
        <w:rPr>
          <w:lang w:val="en-US" w:eastAsia="zh-CN"/>
        </w:rPr>
      </w:pPr>
      <w:r w:rsidRPr="00951692">
        <w:rPr>
          <w:lang w:val="en-US" w:eastAsia="zh-CN"/>
        </w:rPr>
        <w:t>3</w:t>
      </w:r>
      <w:r w:rsidRPr="00951692">
        <w:rPr>
          <w:lang w:val="en-US" w:eastAsia="zh-CN"/>
        </w:rPr>
        <w:tab/>
      </w:r>
      <w:r w:rsidR="000E4798">
        <w:rPr>
          <w:rFonts w:hint="eastAsia"/>
          <w:lang w:val="en-US" w:eastAsia="zh-CN"/>
        </w:rPr>
        <w:t>用于确定在轨卫星位置的公式</w:t>
      </w:r>
    </w:p>
    <w:p w:rsidR="00F16B29" w:rsidRPr="00364DF1" w:rsidRDefault="000E4798" w:rsidP="009038AE">
      <w:pPr>
        <w:ind w:firstLineChars="200" w:firstLine="400"/>
        <w:rPr>
          <w:strike/>
          <w:sz w:val="20"/>
          <w:lang w:val="en-US" w:eastAsia="zh-CN"/>
        </w:rPr>
      </w:pPr>
      <w:r w:rsidRPr="00364DF1">
        <w:rPr>
          <w:rFonts w:hint="eastAsia"/>
          <w:sz w:val="20"/>
          <w:lang w:val="en-US" w:eastAsia="zh-CN"/>
        </w:rPr>
        <w:t>在上文的计算方法中，可采用下列公式确定某一星座中各卫星的位置。这些公式对圆形轨道和椭圆形轨道都适用。</w:t>
      </w:r>
    </w:p>
    <w:p w:rsidR="00F16B29" w:rsidRPr="00364DF1" w:rsidRDefault="000E4798" w:rsidP="00D462EB">
      <w:pPr>
        <w:ind w:firstLineChars="200" w:firstLine="400"/>
        <w:rPr>
          <w:sz w:val="20"/>
          <w:lang w:val="en-US" w:eastAsia="zh-CN"/>
        </w:rPr>
      </w:pPr>
      <w:r w:rsidRPr="00364DF1">
        <w:rPr>
          <w:rFonts w:hint="eastAsia"/>
          <w:sz w:val="20"/>
          <w:lang w:val="en-US" w:eastAsia="zh-CN"/>
        </w:rPr>
        <w:t>对于球形的地球而言，</w:t>
      </w:r>
      <w:r w:rsidR="003D232C" w:rsidRPr="00364DF1">
        <w:rPr>
          <w:rFonts w:hint="eastAsia"/>
          <w:sz w:val="20"/>
          <w:lang w:val="en-US" w:eastAsia="zh-CN"/>
        </w:rPr>
        <w:t>与非对地静止</w:t>
      </w:r>
      <w:r w:rsidR="003D232C" w:rsidRPr="00364DF1">
        <w:rPr>
          <w:sz w:val="20"/>
          <w:lang w:val="en-US" w:eastAsia="zh-CN"/>
        </w:rPr>
        <w:t>空间电台</w:t>
      </w:r>
      <w:r w:rsidR="003D232C" w:rsidRPr="00364DF1">
        <w:rPr>
          <w:rFonts w:hint="eastAsia"/>
          <w:sz w:val="20"/>
          <w:lang w:val="en-US" w:eastAsia="zh-CN"/>
        </w:rPr>
        <w:t>共同工作的某一地球站朝向</w:t>
      </w:r>
      <w:r w:rsidR="003D232C" w:rsidRPr="00364DF1">
        <w:rPr>
          <w:sz w:val="20"/>
          <w:lang w:val="en-US" w:eastAsia="zh-CN"/>
        </w:rPr>
        <w:t>非对地静止</w:t>
      </w:r>
      <w:r w:rsidR="003D232C" w:rsidRPr="00364DF1">
        <w:rPr>
          <w:rFonts w:hint="eastAsia"/>
          <w:sz w:val="20"/>
          <w:lang w:val="en-US" w:eastAsia="zh-CN"/>
        </w:rPr>
        <w:t>卫星的</w:t>
      </w:r>
      <w:r w:rsidR="000A659F" w:rsidRPr="00364DF1">
        <w:rPr>
          <w:sz w:val="20"/>
          <w:lang w:val="en-US" w:eastAsia="zh-CN"/>
        </w:rPr>
        <w:t>仰角</w:t>
      </w:r>
      <w:r w:rsidR="00F16B29" w:rsidRPr="00364DF1">
        <w:rPr>
          <w:rFonts w:ascii="Symbol" w:hAnsi="Symbol"/>
          <w:sz w:val="20"/>
          <w:lang w:eastAsia="zh-CN"/>
        </w:rPr>
        <w:t></w:t>
      </w:r>
      <w:r w:rsidR="00F16B29" w:rsidRPr="00364DF1">
        <w:rPr>
          <w:i/>
          <w:iCs/>
          <w:position w:val="-4"/>
          <w:sz w:val="20"/>
          <w:lang w:val="en-US" w:eastAsia="zh-CN"/>
        </w:rPr>
        <w:t>s</w:t>
      </w:r>
      <w:r w:rsidR="003D232C" w:rsidRPr="00364DF1">
        <w:rPr>
          <w:rFonts w:hint="eastAsia"/>
          <w:sz w:val="20"/>
          <w:lang w:val="en-US" w:eastAsia="zh-CN"/>
        </w:rPr>
        <w:t>可由下式给出：</w:t>
      </w:r>
    </w:p>
    <w:p w:rsidR="00455D9E" w:rsidRDefault="00455D9E" w:rsidP="00455D9E">
      <w:pPr>
        <w:pStyle w:val="Equation1"/>
      </w:pPr>
      <w:r>
        <w:rPr>
          <w:lang w:val="en-US" w:eastAsia="zh-CN"/>
        </w:rPr>
        <w:tab/>
      </w:r>
      <w:r>
        <w:rPr>
          <w:lang w:val="en-US" w:eastAsia="zh-CN"/>
        </w:rPr>
        <w:tab/>
      </w:r>
      <w:r w:rsidRPr="00312728">
        <w:rPr>
          <w:position w:val="-22"/>
        </w:rPr>
        <w:object w:dxaOrig="5500" w:dyaOrig="560">
          <v:shape id="_x0000_i1137" type="#_x0000_t75" style="width:274.5pt;height:27.75pt" o:ole="">
            <v:imagedata r:id="rId222" o:title=""/>
          </v:shape>
          <o:OLEObject Type="Embed" ProgID="Equation.3" ShapeID="_x0000_i1137" DrawAspect="Content" ObjectID="_1381744083" r:id="rId223"/>
        </w:object>
      </w:r>
      <w:r>
        <w:tab/>
        <w:t>(105)</w:t>
      </w:r>
    </w:p>
    <w:p w:rsidR="00F16B29" w:rsidRPr="00364DF1" w:rsidRDefault="004A2D1A" w:rsidP="00A86D4F">
      <w:pPr>
        <w:rPr>
          <w:sz w:val="20"/>
        </w:rPr>
      </w:pPr>
      <w:r w:rsidRPr="00364DF1">
        <w:rPr>
          <w:sz w:val="20"/>
        </w:rPr>
        <w:t>其中：</w:t>
      </w:r>
    </w:p>
    <w:p w:rsidR="00455D9E" w:rsidRDefault="00455D9E" w:rsidP="00455D9E">
      <w:pPr>
        <w:pStyle w:val="Equation"/>
      </w:pPr>
      <w:r>
        <w:tab/>
      </w:r>
      <w:r w:rsidRPr="00312728">
        <w:rPr>
          <w:position w:val="-34"/>
        </w:rPr>
        <w:object w:dxaOrig="8600" w:dyaOrig="800">
          <v:shape id="_x0000_i1138" type="#_x0000_t75" style="width:429.75pt;height:40.5pt" o:ole="">
            <v:imagedata r:id="rId224" o:title=""/>
          </v:shape>
          <o:OLEObject Type="Embed" ProgID="Equation.3" ShapeID="_x0000_i1138" DrawAspect="Content" ObjectID="_1381744084" r:id="rId225"/>
        </w:object>
      </w:r>
    </w:p>
    <w:p w:rsidR="00F16B29" w:rsidRPr="00A710E1" w:rsidRDefault="00F16B29" w:rsidP="00A710E1">
      <w:pPr>
        <w:pStyle w:val="Equationlegend"/>
        <w:tabs>
          <w:tab w:val="clear" w:pos="1701"/>
          <w:tab w:val="left" w:pos="1134"/>
        </w:tabs>
        <w:rPr>
          <w:sz w:val="20"/>
        </w:rPr>
      </w:pPr>
      <w:r w:rsidRPr="00A710E1">
        <w:rPr>
          <w:sz w:val="20"/>
        </w:rPr>
        <w:tab/>
      </w:r>
      <w:r w:rsidRPr="00A710E1">
        <w:rPr>
          <w:rFonts w:ascii="Symbol" w:hAnsi="Symbol"/>
          <w:sz w:val="20"/>
        </w:rPr>
        <w:t></w:t>
      </w:r>
      <w:r w:rsidRPr="00A710E1">
        <w:rPr>
          <w:i/>
          <w:iCs/>
          <w:position w:val="-4"/>
          <w:sz w:val="20"/>
        </w:rPr>
        <w:t>r</w:t>
      </w:r>
      <w:r w:rsidRPr="00A710E1">
        <w:rPr>
          <w:sz w:val="20"/>
        </w:rPr>
        <w:t> </w:t>
      </w:r>
      <w:r w:rsidRPr="00A710E1">
        <w:rPr>
          <w:rFonts w:ascii="Symbol" w:hAnsi="Symbol"/>
          <w:sz w:val="20"/>
        </w:rPr>
        <w:t></w:t>
      </w:r>
      <w:r w:rsidRPr="00A710E1">
        <w:rPr>
          <w:sz w:val="20"/>
        </w:rPr>
        <w:t> </w:t>
      </w:r>
      <w:r w:rsidRPr="00A710E1">
        <w:rPr>
          <w:sz w:val="20"/>
        </w:rPr>
        <w:tab/>
      </w:r>
      <w:r w:rsidRPr="00A710E1">
        <w:rPr>
          <w:rFonts w:ascii="Symbol" w:hAnsi="Symbol"/>
          <w:sz w:val="20"/>
        </w:rPr>
        <w:t></w:t>
      </w:r>
      <w:r w:rsidRPr="00A710E1">
        <w:rPr>
          <w:i/>
          <w:iCs/>
          <w:position w:val="-4"/>
          <w:sz w:val="20"/>
        </w:rPr>
        <w:t>e</w:t>
      </w:r>
      <w:r w:rsidRPr="00A710E1">
        <w:rPr>
          <w:sz w:val="20"/>
        </w:rPr>
        <w:t> – </w:t>
      </w:r>
      <w:r w:rsidRPr="00A710E1">
        <w:rPr>
          <w:rFonts w:ascii="Symbol" w:hAnsi="Symbol"/>
          <w:sz w:val="20"/>
        </w:rPr>
        <w:t></w:t>
      </w:r>
      <w:r w:rsidRPr="00A710E1">
        <w:rPr>
          <w:i/>
          <w:iCs/>
          <w:position w:val="-4"/>
          <w:sz w:val="20"/>
        </w:rPr>
        <w:t>r</w:t>
      </w:r>
    </w:p>
    <w:p w:rsidR="00F16B29" w:rsidRPr="00A710E1" w:rsidRDefault="00F16B29" w:rsidP="00A710E1">
      <w:pPr>
        <w:pStyle w:val="Equationlegend"/>
        <w:tabs>
          <w:tab w:val="clear" w:pos="1701"/>
          <w:tab w:val="left" w:pos="1134"/>
        </w:tabs>
        <w:rPr>
          <w:sz w:val="20"/>
        </w:rPr>
      </w:pPr>
      <w:r w:rsidRPr="00A710E1">
        <w:rPr>
          <w:rFonts w:ascii="Symbol" w:hAnsi="Symbol"/>
          <w:sz w:val="20"/>
        </w:rPr>
        <w:tab/>
      </w:r>
      <w:r w:rsidRPr="00A710E1">
        <w:rPr>
          <w:rFonts w:ascii="Symbol" w:hAnsi="Symbol"/>
          <w:sz w:val="20"/>
        </w:rPr>
        <w:t></w:t>
      </w:r>
      <w:r w:rsidRPr="00A710E1">
        <w:rPr>
          <w:i/>
          <w:iCs/>
          <w:position w:val="-4"/>
          <w:sz w:val="20"/>
        </w:rPr>
        <w:t>e</w:t>
      </w:r>
      <w:r w:rsidR="003D232C" w:rsidRPr="00A710E1">
        <w:rPr>
          <w:sz w:val="20"/>
        </w:rPr>
        <w:t>：</w:t>
      </w:r>
      <w:r w:rsidRPr="00A710E1">
        <w:rPr>
          <w:sz w:val="20"/>
        </w:rPr>
        <w:tab/>
      </w:r>
      <w:r w:rsidR="003D232C" w:rsidRPr="00A710E1">
        <w:rPr>
          <w:rFonts w:hint="eastAsia"/>
          <w:sz w:val="20"/>
          <w:lang w:eastAsia="zh-CN"/>
        </w:rPr>
        <w:t>地球自转速度</w:t>
      </w:r>
      <w:r w:rsidRPr="00A710E1">
        <w:rPr>
          <w:sz w:val="20"/>
        </w:rPr>
        <w:t xml:space="preserve"> = 4.178075 </w:t>
      </w:r>
      <w:r w:rsidRPr="00A710E1">
        <w:rPr>
          <w:rFonts w:ascii="Symbol" w:hAnsi="Symbol"/>
          <w:sz w:val="20"/>
        </w:rPr>
        <w:t></w:t>
      </w:r>
      <w:r w:rsidRPr="00A710E1">
        <w:rPr>
          <w:sz w:val="20"/>
        </w:rPr>
        <w:t xml:space="preserve"> 10</w:t>
      </w:r>
      <w:r w:rsidRPr="00A710E1">
        <w:rPr>
          <w:position w:val="6"/>
          <w:sz w:val="20"/>
        </w:rPr>
        <w:t>–3</w:t>
      </w:r>
      <w:r w:rsidRPr="00A710E1">
        <w:rPr>
          <w:sz w:val="20"/>
        </w:rPr>
        <w:t xml:space="preserve"> (</w:t>
      </w:r>
      <w:r w:rsidR="003D232C" w:rsidRPr="00A710E1">
        <w:rPr>
          <w:rFonts w:hint="eastAsia"/>
          <w:sz w:val="20"/>
          <w:lang w:eastAsia="zh-CN"/>
        </w:rPr>
        <w:t>度</w:t>
      </w:r>
      <w:r w:rsidRPr="00A710E1">
        <w:rPr>
          <w:sz w:val="20"/>
        </w:rPr>
        <w:t>/s)</w:t>
      </w:r>
    </w:p>
    <w:p w:rsidR="00F16B29" w:rsidRPr="00A710E1" w:rsidRDefault="00F16B29" w:rsidP="00A710E1">
      <w:pPr>
        <w:pStyle w:val="Equationlegend"/>
        <w:tabs>
          <w:tab w:val="clear" w:pos="1701"/>
          <w:tab w:val="left" w:pos="1134"/>
        </w:tabs>
        <w:jc w:val="left"/>
        <w:rPr>
          <w:sz w:val="20"/>
        </w:rPr>
      </w:pPr>
      <w:r w:rsidRPr="00A710E1">
        <w:rPr>
          <w:rFonts w:ascii="Symbol" w:hAnsi="Symbol"/>
          <w:sz w:val="20"/>
        </w:rPr>
        <w:tab/>
      </w:r>
      <w:r w:rsidRPr="00A710E1">
        <w:rPr>
          <w:rFonts w:ascii="Symbol" w:hAnsi="Symbol"/>
          <w:sz w:val="20"/>
        </w:rPr>
        <w:t></w:t>
      </w:r>
      <w:r w:rsidRPr="00A710E1">
        <w:rPr>
          <w:i/>
          <w:iCs/>
          <w:position w:val="-4"/>
          <w:sz w:val="20"/>
        </w:rPr>
        <w:t>r</w:t>
      </w:r>
      <w:r w:rsidR="003D232C" w:rsidRPr="00A710E1">
        <w:rPr>
          <w:rFonts w:ascii="Symbol" w:hAnsi="Symbol"/>
          <w:sz w:val="20"/>
          <w:lang w:eastAsia="zh-CN"/>
        </w:rPr>
        <w:t>：</w:t>
      </w:r>
      <w:r w:rsidRPr="00A710E1">
        <w:rPr>
          <w:rFonts w:ascii="Symbol" w:hAnsi="Symbol"/>
          <w:sz w:val="20"/>
        </w:rPr>
        <w:tab/>
      </w:r>
      <w:r w:rsidR="005C5634" w:rsidRPr="00A710E1">
        <w:rPr>
          <w:sz w:val="20"/>
        </w:rPr>
        <w:t>非对地静止</w:t>
      </w:r>
      <w:r w:rsidR="00570B2D" w:rsidRPr="00A710E1">
        <w:rPr>
          <w:sz w:val="20"/>
        </w:rPr>
        <w:t>卫星轨道</w:t>
      </w:r>
      <w:r w:rsidR="00676BDD" w:rsidRPr="00A710E1">
        <w:rPr>
          <w:rFonts w:hint="eastAsia"/>
          <w:sz w:val="20"/>
          <w:lang w:eastAsia="zh-CN"/>
        </w:rPr>
        <w:t>交</w:t>
      </w:r>
      <w:r w:rsidR="00570B2D" w:rsidRPr="00A710E1">
        <w:rPr>
          <w:rFonts w:hint="eastAsia"/>
          <w:sz w:val="20"/>
          <w:lang w:eastAsia="zh-CN"/>
        </w:rPr>
        <w:t>点的旋进速度</w:t>
      </w:r>
      <w:r w:rsidR="00321A88" w:rsidRPr="00A710E1">
        <w:rPr>
          <w:rFonts w:hint="eastAsia"/>
          <w:sz w:val="20"/>
          <w:lang w:eastAsia="zh-CN"/>
        </w:rPr>
        <w:t>，</w:t>
      </w:r>
      <w:r w:rsidR="00570B2D" w:rsidRPr="00A710E1">
        <w:rPr>
          <w:rFonts w:hint="eastAsia"/>
          <w:sz w:val="20"/>
          <w:lang w:eastAsia="zh-CN"/>
        </w:rPr>
        <w:br/>
      </w:r>
      <w:r w:rsidRPr="00A710E1">
        <w:rPr>
          <w:rFonts w:ascii="Symbol" w:hAnsi="Symbol"/>
          <w:sz w:val="20"/>
        </w:rPr>
        <w:t></w:t>
      </w:r>
      <w:r w:rsidRPr="00A710E1">
        <w:rPr>
          <w:rFonts w:ascii="Symbol" w:hAnsi="Symbol"/>
          <w:sz w:val="20"/>
        </w:rPr>
        <w:t></w:t>
      </w:r>
      <w:r w:rsidRPr="00A710E1">
        <w:rPr>
          <w:i/>
          <w:iCs/>
          <w:position w:val="-4"/>
          <w:sz w:val="20"/>
        </w:rPr>
        <w:t>r</w:t>
      </w:r>
      <w:r w:rsidRPr="00A710E1">
        <w:rPr>
          <w:sz w:val="20"/>
        </w:rPr>
        <w:t> = </w:t>
      </w:r>
      <w:r w:rsidRPr="00A710E1">
        <w:rPr>
          <w:rFonts w:ascii="Symbol" w:hAnsi="Symbol"/>
          <w:sz w:val="20"/>
        </w:rPr>
        <w:noBreakHyphen/>
      </w:r>
      <w:r w:rsidRPr="00A710E1">
        <w:rPr>
          <w:sz w:val="20"/>
        </w:rPr>
        <w:t>[(1.15325 </w:t>
      </w:r>
      <w:r w:rsidRPr="00A710E1">
        <w:rPr>
          <w:rFonts w:ascii="Symbol" w:hAnsi="Symbol"/>
          <w:sz w:val="20"/>
          <w:lang w:val="fr-CH"/>
        </w:rPr>
        <w:t></w:t>
      </w:r>
      <w:r w:rsidRPr="00A710E1">
        <w:rPr>
          <w:sz w:val="20"/>
        </w:rPr>
        <w:t> 10</w:t>
      </w:r>
      <w:r w:rsidRPr="00A710E1">
        <w:rPr>
          <w:rFonts w:ascii="Symbol" w:hAnsi="Symbol"/>
          <w:position w:val="6"/>
          <w:sz w:val="20"/>
        </w:rPr>
        <w:noBreakHyphen/>
      </w:r>
      <w:r w:rsidRPr="00A710E1">
        <w:rPr>
          <w:position w:val="6"/>
          <w:sz w:val="20"/>
        </w:rPr>
        <w:t>4</w:t>
      </w:r>
      <w:r w:rsidRPr="00A710E1">
        <w:rPr>
          <w:sz w:val="20"/>
        </w:rPr>
        <w:t>) / (1 </w:t>
      </w:r>
      <w:r w:rsidRPr="00A710E1">
        <w:rPr>
          <w:rFonts w:ascii="Symbol" w:hAnsi="Symbol"/>
          <w:sz w:val="20"/>
        </w:rPr>
        <w:noBreakHyphen/>
      </w:r>
      <w:r w:rsidRPr="00A710E1">
        <w:rPr>
          <w:rFonts w:ascii="Symbol" w:hAnsi="Symbol"/>
          <w:sz w:val="20"/>
          <w:lang w:val="fr-CH"/>
        </w:rPr>
        <w:t></w:t>
      </w:r>
      <w:r w:rsidRPr="00A710E1">
        <w:rPr>
          <w:i/>
          <w:iCs/>
          <w:sz w:val="20"/>
        </w:rPr>
        <w:t>e</w:t>
      </w:r>
      <w:r w:rsidRPr="00A710E1">
        <w:rPr>
          <w:position w:val="6"/>
          <w:sz w:val="20"/>
        </w:rPr>
        <w:t>2</w:t>
      </w:r>
      <w:r w:rsidRPr="00A710E1">
        <w:rPr>
          <w:sz w:val="20"/>
        </w:rPr>
        <w:t>)</w:t>
      </w:r>
      <w:r w:rsidRPr="00A710E1">
        <w:rPr>
          <w:position w:val="6"/>
          <w:sz w:val="20"/>
        </w:rPr>
        <w:t>2</w:t>
      </w:r>
      <w:r w:rsidRPr="00A710E1">
        <w:rPr>
          <w:sz w:val="20"/>
        </w:rPr>
        <w:t>] (</w:t>
      </w:r>
      <w:r w:rsidRPr="00A710E1">
        <w:rPr>
          <w:i/>
          <w:iCs/>
          <w:sz w:val="20"/>
        </w:rPr>
        <w:t>r</w:t>
      </w:r>
      <w:r w:rsidRPr="00A710E1">
        <w:rPr>
          <w:i/>
          <w:iCs/>
          <w:position w:val="-4"/>
          <w:sz w:val="20"/>
        </w:rPr>
        <w:t>e</w:t>
      </w:r>
      <w:r w:rsidRPr="00A710E1">
        <w:rPr>
          <w:sz w:val="20"/>
        </w:rPr>
        <w:t> / </w:t>
      </w:r>
      <w:r w:rsidRPr="00A710E1">
        <w:rPr>
          <w:i/>
          <w:iCs/>
          <w:sz w:val="20"/>
        </w:rPr>
        <w:t>a</w:t>
      </w:r>
      <w:r w:rsidRPr="00A710E1">
        <w:rPr>
          <w:sz w:val="20"/>
        </w:rPr>
        <w:t>)</w:t>
      </w:r>
      <w:r w:rsidRPr="00A710E1">
        <w:rPr>
          <w:position w:val="6"/>
          <w:sz w:val="20"/>
        </w:rPr>
        <w:t>3.5</w:t>
      </w:r>
      <w:r w:rsidRPr="00A710E1">
        <w:rPr>
          <w:sz w:val="20"/>
        </w:rPr>
        <w:t> cos (</w:t>
      </w:r>
      <w:r w:rsidRPr="00A710E1">
        <w:rPr>
          <w:i/>
          <w:iCs/>
          <w:sz w:val="20"/>
        </w:rPr>
        <w:t>i</w:t>
      </w:r>
      <w:r w:rsidRPr="00A710E1">
        <w:rPr>
          <w:i/>
          <w:iCs/>
          <w:position w:val="-4"/>
          <w:sz w:val="20"/>
        </w:rPr>
        <w:t>s</w:t>
      </w:r>
      <w:r w:rsidRPr="00A710E1">
        <w:rPr>
          <w:sz w:val="20"/>
        </w:rPr>
        <w:t>) (</w:t>
      </w:r>
      <w:r w:rsidR="003D232C" w:rsidRPr="00A710E1">
        <w:rPr>
          <w:rFonts w:hint="eastAsia"/>
          <w:sz w:val="20"/>
          <w:lang w:eastAsia="zh-CN"/>
        </w:rPr>
        <w:t>度</w:t>
      </w:r>
      <w:r w:rsidRPr="00A710E1">
        <w:rPr>
          <w:sz w:val="20"/>
        </w:rPr>
        <w:t>/s)</w:t>
      </w:r>
    </w:p>
    <w:p w:rsidR="00F16B29" w:rsidRPr="00A710E1" w:rsidRDefault="00F16B29" w:rsidP="00A710E1">
      <w:pPr>
        <w:pStyle w:val="Equationlegend"/>
        <w:tabs>
          <w:tab w:val="clear" w:pos="1701"/>
          <w:tab w:val="left" w:pos="1134"/>
        </w:tabs>
        <w:rPr>
          <w:sz w:val="20"/>
          <w:lang w:eastAsia="zh-CN"/>
        </w:rPr>
      </w:pPr>
      <w:r w:rsidRPr="00A710E1">
        <w:rPr>
          <w:rFonts w:ascii="Symbol" w:hAnsi="Symbol"/>
          <w:sz w:val="20"/>
        </w:rPr>
        <w:tab/>
      </w:r>
      <w:r w:rsidRPr="00A710E1">
        <w:rPr>
          <w:rFonts w:ascii="Symbol" w:hAnsi="Symbol"/>
          <w:sz w:val="20"/>
          <w:lang w:eastAsia="zh-CN"/>
        </w:rPr>
        <w:t></w:t>
      </w:r>
      <w:r w:rsidRPr="00A710E1">
        <w:rPr>
          <w:rFonts w:ascii="Symbol" w:hAnsi="Symbol"/>
          <w:sz w:val="20"/>
          <w:lang w:eastAsia="zh-CN"/>
        </w:rPr>
        <w:t></w:t>
      </w:r>
      <w:r w:rsidRPr="00A710E1">
        <w:rPr>
          <w:rFonts w:ascii="Symbol" w:hAnsi="Symbol"/>
          <w:sz w:val="20"/>
          <w:lang w:eastAsia="zh-CN"/>
        </w:rPr>
        <w:t></w:t>
      </w:r>
      <w:r w:rsidR="003D232C" w:rsidRPr="00A710E1">
        <w:rPr>
          <w:rFonts w:ascii="Symbol" w:hAnsi="Symbol"/>
          <w:sz w:val="20"/>
          <w:lang w:eastAsia="zh-CN"/>
        </w:rPr>
        <w:tab/>
      </w:r>
      <w:r w:rsidR="00570B2D" w:rsidRPr="00A710E1">
        <w:rPr>
          <w:rFonts w:hint="eastAsia"/>
          <w:sz w:val="20"/>
          <w:lang w:eastAsia="zh-CN"/>
        </w:rPr>
        <w:t>地球中心至</w:t>
      </w:r>
      <w:r w:rsidR="005C5634" w:rsidRPr="00A710E1">
        <w:rPr>
          <w:sz w:val="20"/>
          <w:lang w:eastAsia="zh-CN"/>
        </w:rPr>
        <w:t>非对地静止</w:t>
      </w:r>
      <w:r w:rsidR="00570B2D" w:rsidRPr="00A710E1">
        <w:rPr>
          <w:rFonts w:hint="eastAsia"/>
          <w:sz w:val="20"/>
          <w:lang w:eastAsia="zh-CN"/>
        </w:rPr>
        <w:t>卫星的矢量与地球中心至协调</w:t>
      </w:r>
      <w:r w:rsidR="005C5634" w:rsidRPr="00A710E1">
        <w:rPr>
          <w:sz w:val="20"/>
          <w:lang w:eastAsia="zh-CN"/>
        </w:rPr>
        <w:t>地球站</w:t>
      </w:r>
      <w:r w:rsidR="00570B2D" w:rsidRPr="00A710E1">
        <w:rPr>
          <w:rFonts w:hint="eastAsia"/>
          <w:sz w:val="20"/>
          <w:lang w:eastAsia="zh-CN"/>
        </w:rPr>
        <w:t>的矢量的夹角</w:t>
      </w:r>
      <w:r w:rsidRPr="00A710E1">
        <w:rPr>
          <w:sz w:val="20"/>
          <w:lang w:eastAsia="zh-CN"/>
        </w:rPr>
        <w:t>(</w:t>
      </w:r>
      <w:r w:rsidR="003D232C" w:rsidRPr="00A710E1">
        <w:rPr>
          <w:sz w:val="20"/>
          <w:lang w:eastAsia="zh-CN"/>
        </w:rPr>
        <w:t>度</w:t>
      </w:r>
      <w:r w:rsidRPr="00A710E1">
        <w:rPr>
          <w:sz w:val="20"/>
          <w:lang w:eastAsia="zh-CN"/>
        </w:rPr>
        <w:t>)</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t>r</w:t>
      </w:r>
      <w:r w:rsidRPr="00A710E1">
        <w:rPr>
          <w:i/>
          <w:iCs/>
          <w:position w:val="-4"/>
          <w:sz w:val="20"/>
          <w:lang w:eastAsia="zh-CN"/>
        </w:rPr>
        <w:t>s</w:t>
      </w:r>
      <w:r w:rsidR="003D232C" w:rsidRPr="00A710E1">
        <w:rPr>
          <w:sz w:val="20"/>
          <w:lang w:eastAsia="zh-CN"/>
        </w:rPr>
        <w:t>：</w:t>
      </w:r>
      <w:r w:rsidRPr="00A710E1">
        <w:rPr>
          <w:sz w:val="20"/>
          <w:lang w:eastAsia="zh-CN"/>
        </w:rPr>
        <w:t xml:space="preserve"> </w:t>
      </w:r>
      <w:r w:rsidRPr="00A710E1">
        <w:rPr>
          <w:sz w:val="20"/>
          <w:lang w:eastAsia="zh-CN"/>
        </w:rPr>
        <w:tab/>
      </w:r>
      <w:r w:rsidR="00570B2D" w:rsidRPr="00A710E1">
        <w:rPr>
          <w:rFonts w:hint="eastAsia"/>
          <w:sz w:val="20"/>
          <w:lang w:eastAsia="zh-CN"/>
        </w:rPr>
        <w:t>在时间</w:t>
      </w:r>
      <w:r w:rsidR="00570B2D" w:rsidRPr="00A710E1">
        <w:rPr>
          <w:i/>
          <w:iCs/>
          <w:sz w:val="20"/>
          <w:lang w:eastAsia="zh-CN"/>
        </w:rPr>
        <w:t>t</w:t>
      </w:r>
      <w:r w:rsidR="00570B2D" w:rsidRPr="00A710E1">
        <w:rPr>
          <w:rFonts w:hint="eastAsia"/>
          <w:iCs/>
          <w:sz w:val="20"/>
          <w:lang w:eastAsia="zh-CN"/>
        </w:rPr>
        <w:t>，地球中心至</w:t>
      </w:r>
      <w:r w:rsidR="005C5634" w:rsidRPr="00A710E1">
        <w:rPr>
          <w:sz w:val="20"/>
          <w:lang w:eastAsia="zh-CN"/>
        </w:rPr>
        <w:t>非对地静止</w:t>
      </w:r>
      <w:r w:rsidR="00570B2D" w:rsidRPr="00A710E1">
        <w:rPr>
          <w:rFonts w:hint="eastAsia"/>
          <w:sz w:val="20"/>
          <w:lang w:eastAsia="zh-CN"/>
        </w:rPr>
        <w:t>卫星的距离</w:t>
      </w:r>
      <w:r w:rsidRPr="00A710E1">
        <w:rPr>
          <w:sz w:val="20"/>
          <w:lang w:eastAsia="zh-CN"/>
        </w:rPr>
        <w:t>(km)</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t>r</w:t>
      </w:r>
      <w:r w:rsidRPr="00A710E1">
        <w:rPr>
          <w:i/>
          <w:iCs/>
          <w:position w:val="-4"/>
          <w:sz w:val="20"/>
          <w:lang w:eastAsia="zh-CN"/>
        </w:rPr>
        <w:t>e</w:t>
      </w:r>
      <w:r w:rsidR="003D232C" w:rsidRPr="00A710E1">
        <w:rPr>
          <w:sz w:val="20"/>
          <w:lang w:eastAsia="zh-CN"/>
        </w:rPr>
        <w:t>：</w:t>
      </w:r>
      <w:r w:rsidRPr="00A710E1">
        <w:rPr>
          <w:sz w:val="20"/>
          <w:lang w:eastAsia="zh-CN"/>
        </w:rPr>
        <w:t xml:space="preserve"> </w:t>
      </w:r>
      <w:r w:rsidRPr="00A710E1">
        <w:rPr>
          <w:sz w:val="20"/>
          <w:lang w:eastAsia="zh-CN"/>
        </w:rPr>
        <w:tab/>
      </w:r>
      <w:r w:rsidR="00570B2D" w:rsidRPr="00A710E1">
        <w:rPr>
          <w:rFonts w:hint="eastAsia"/>
          <w:iCs/>
          <w:sz w:val="20"/>
          <w:lang w:eastAsia="zh-CN"/>
        </w:rPr>
        <w:t>地球中心至协调</w:t>
      </w:r>
      <w:r w:rsidR="005C5634" w:rsidRPr="00A710E1">
        <w:rPr>
          <w:sz w:val="20"/>
          <w:lang w:eastAsia="zh-CN"/>
        </w:rPr>
        <w:t>地球站</w:t>
      </w:r>
      <w:r w:rsidR="00570B2D" w:rsidRPr="00A710E1">
        <w:rPr>
          <w:rFonts w:hint="eastAsia"/>
          <w:sz w:val="20"/>
          <w:lang w:eastAsia="zh-CN"/>
        </w:rPr>
        <w:t>的距离</w:t>
      </w:r>
      <w:r w:rsidR="00570B2D" w:rsidRPr="00A710E1">
        <w:rPr>
          <w:rFonts w:hint="eastAsia"/>
          <w:sz w:val="20"/>
          <w:lang w:eastAsia="zh-CN"/>
        </w:rPr>
        <w:t xml:space="preserve"> </w:t>
      </w:r>
      <w:r w:rsidRPr="00A710E1">
        <w:rPr>
          <w:rFonts w:ascii="Symbol" w:hAnsi="Symbol"/>
          <w:sz w:val="20"/>
          <w:lang w:eastAsia="zh-CN"/>
        </w:rPr>
        <w:t></w:t>
      </w:r>
      <w:r w:rsidRPr="00A710E1">
        <w:rPr>
          <w:sz w:val="20"/>
          <w:lang w:eastAsia="zh-CN"/>
        </w:rPr>
        <w:t xml:space="preserve"> 6378.14 km</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t>a</w:t>
      </w:r>
      <w:r w:rsidR="003D232C" w:rsidRPr="00A710E1">
        <w:rPr>
          <w:i/>
          <w:sz w:val="20"/>
          <w:lang w:eastAsia="zh-CN"/>
        </w:rPr>
        <w:t>：</w:t>
      </w:r>
      <w:r w:rsidRPr="00A710E1">
        <w:rPr>
          <w:i/>
          <w:sz w:val="20"/>
          <w:lang w:eastAsia="zh-CN"/>
        </w:rPr>
        <w:t xml:space="preserve"> </w:t>
      </w:r>
      <w:r w:rsidR="009038AE" w:rsidRPr="00A710E1">
        <w:rPr>
          <w:rFonts w:hint="eastAsia"/>
          <w:sz w:val="20"/>
          <w:lang w:eastAsia="zh-CN"/>
        </w:rPr>
        <w:tab/>
      </w:r>
      <w:r w:rsidR="005C5634" w:rsidRPr="00A710E1">
        <w:rPr>
          <w:sz w:val="20"/>
          <w:lang w:eastAsia="zh-CN"/>
        </w:rPr>
        <w:t>非对地静止</w:t>
      </w:r>
      <w:r w:rsidR="003D232C" w:rsidRPr="00A710E1">
        <w:rPr>
          <w:sz w:val="20"/>
          <w:lang w:eastAsia="zh-CN"/>
        </w:rPr>
        <w:t>卫星轨道</w:t>
      </w:r>
      <w:r w:rsidR="00570B2D" w:rsidRPr="00A710E1">
        <w:rPr>
          <w:rFonts w:hint="eastAsia"/>
          <w:sz w:val="20"/>
          <w:lang w:eastAsia="zh-CN"/>
        </w:rPr>
        <w:t>的半长轴</w:t>
      </w:r>
      <w:r w:rsidRPr="00A710E1">
        <w:rPr>
          <w:sz w:val="20"/>
          <w:lang w:eastAsia="zh-CN"/>
        </w:rPr>
        <w:t>(km)</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t>e</w:t>
      </w:r>
      <w:r w:rsidR="003D232C" w:rsidRPr="00A710E1">
        <w:rPr>
          <w:i/>
          <w:sz w:val="20"/>
          <w:lang w:eastAsia="zh-CN"/>
        </w:rPr>
        <w:t>：</w:t>
      </w:r>
      <w:r w:rsidR="003D232C" w:rsidRPr="00A710E1">
        <w:rPr>
          <w:rFonts w:hint="eastAsia"/>
          <w:sz w:val="20"/>
          <w:lang w:eastAsia="zh-CN"/>
        </w:rPr>
        <w:tab/>
      </w:r>
      <w:r w:rsidR="005C5634" w:rsidRPr="00A710E1">
        <w:rPr>
          <w:sz w:val="20"/>
          <w:lang w:eastAsia="zh-CN"/>
        </w:rPr>
        <w:t>非对地静止</w:t>
      </w:r>
      <w:r w:rsidR="003D232C" w:rsidRPr="00A710E1">
        <w:rPr>
          <w:sz w:val="20"/>
          <w:lang w:eastAsia="zh-CN"/>
        </w:rPr>
        <w:t>卫星轨道</w:t>
      </w:r>
      <w:r w:rsidR="00570B2D" w:rsidRPr="00A710E1">
        <w:rPr>
          <w:rFonts w:hint="eastAsia"/>
          <w:sz w:val="20"/>
          <w:lang w:eastAsia="zh-CN"/>
        </w:rPr>
        <w:t>的离心度</w:t>
      </w:r>
      <w:r w:rsidRPr="00A710E1">
        <w:rPr>
          <w:sz w:val="20"/>
          <w:lang w:eastAsia="zh-CN"/>
        </w:rPr>
        <w:t>(</w:t>
      </w:r>
      <w:r w:rsidR="00570B2D" w:rsidRPr="00A710E1">
        <w:rPr>
          <w:rFonts w:hint="eastAsia"/>
          <w:sz w:val="20"/>
          <w:lang w:eastAsia="zh-CN"/>
        </w:rPr>
        <w:t>对于圆形轨道，</w:t>
      </w:r>
      <w:r w:rsidRPr="00A710E1">
        <w:rPr>
          <w:i/>
          <w:sz w:val="20"/>
          <w:lang w:eastAsia="zh-CN"/>
        </w:rPr>
        <w:t>e</w:t>
      </w:r>
      <w:r w:rsidRPr="00A710E1">
        <w:rPr>
          <w:sz w:val="20"/>
          <w:lang w:eastAsia="zh-CN"/>
        </w:rPr>
        <w:t xml:space="preserve"> </w:t>
      </w:r>
      <w:r w:rsidRPr="00A710E1">
        <w:rPr>
          <w:rFonts w:ascii="Symbol" w:hAnsi="Symbol"/>
          <w:sz w:val="20"/>
          <w:lang w:eastAsia="zh-CN"/>
        </w:rPr>
        <w:t></w:t>
      </w:r>
      <w:r w:rsidRPr="00A710E1">
        <w:rPr>
          <w:sz w:val="20"/>
          <w:lang w:eastAsia="zh-CN"/>
        </w:rPr>
        <w:t xml:space="preserve"> 0</w:t>
      </w:r>
      <w:r w:rsidR="00570B2D" w:rsidRPr="00A710E1">
        <w:rPr>
          <w:rFonts w:hint="eastAsia"/>
          <w:sz w:val="20"/>
          <w:lang w:eastAsia="zh-CN"/>
        </w:rPr>
        <w:t>；对于椭圆形轨道，</w:t>
      </w:r>
      <w:r w:rsidRPr="00A710E1">
        <w:rPr>
          <w:sz w:val="20"/>
          <w:lang w:eastAsia="zh-CN"/>
        </w:rPr>
        <w:t xml:space="preserve">0 </w:t>
      </w:r>
      <w:r w:rsidRPr="00A710E1">
        <w:rPr>
          <w:rFonts w:ascii="Symbol" w:hAnsi="Symbol"/>
          <w:sz w:val="20"/>
          <w:lang w:eastAsia="zh-CN"/>
        </w:rPr>
        <w:t></w:t>
      </w:r>
      <w:r w:rsidRPr="00A710E1">
        <w:rPr>
          <w:sz w:val="20"/>
          <w:lang w:eastAsia="zh-CN"/>
        </w:rPr>
        <w:t xml:space="preserve"> </w:t>
      </w:r>
      <w:r w:rsidRPr="00A710E1">
        <w:rPr>
          <w:i/>
          <w:sz w:val="20"/>
          <w:lang w:eastAsia="zh-CN"/>
        </w:rPr>
        <w:t>e</w:t>
      </w:r>
      <w:r w:rsidRPr="00A710E1">
        <w:rPr>
          <w:sz w:val="20"/>
          <w:lang w:eastAsia="zh-CN"/>
        </w:rPr>
        <w:t xml:space="preserve"> </w:t>
      </w:r>
      <w:r w:rsidRPr="00A710E1">
        <w:rPr>
          <w:rFonts w:ascii="Symbol" w:hAnsi="Symbol"/>
          <w:sz w:val="20"/>
          <w:lang w:eastAsia="zh-CN"/>
        </w:rPr>
        <w:t></w:t>
      </w:r>
      <w:r w:rsidRPr="00A710E1">
        <w:rPr>
          <w:sz w:val="20"/>
          <w:lang w:eastAsia="zh-CN"/>
        </w:rPr>
        <w:t xml:space="preserve"> 1)</w:t>
      </w:r>
    </w:p>
    <w:p w:rsidR="00F16B29" w:rsidRPr="00A710E1" w:rsidRDefault="00F16B29" w:rsidP="00A710E1">
      <w:pPr>
        <w:pStyle w:val="Equationlegend"/>
        <w:tabs>
          <w:tab w:val="clear" w:pos="1701"/>
          <w:tab w:val="left" w:pos="1134"/>
        </w:tabs>
        <w:rPr>
          <w:sz w:val="20"/>
          <w:lang w:eastAsia="zh-CN"/>
        </w:rPr>
      </w:pPr>
      <w:r w:rsidRPr="00A710E1">
        <w:rPr>
          <w:rFonts w:ascii="Symbol" w:hAnsi="Symbol"/>
          <w:sz w:val="20"/>
          <w:lang w:eastAsia="zh-CN"/>
        </w:rPr>
        <w:tab/>
      </w:r>
      <w:r w:rsidRPr="00A710E1">
        <w:rPr>
          <w:rFonts w:ascii="Symbol" w:hAnsi="Symbol"/>
          <w:sz w:val="20"/>
          <w:lang w:eastAsia="zh-CN"/>
        </w:rPr>
        <w:t></w:t>
      </w:r>
      <w:r w:rsidRPr="00A710E1">
        <w:rPr>
          <w:i/>
          <w:iCs/>
          <w:position w:val="-4"/>
          <w:sz w:val="20"/>
          <w:lang w:eastAsia="zh-CN"/>
        </w:rPr>
        <w:t>s</w:t>
      </w:r>
      <w:r w:rsidR="003D232C" w:rsidRPr="00A710E1">
        <w:rPr>
          <w:sz w:val="20"/>
          <w:lang w:eastAsia="zh-CN"/>
        </w:rPr>
        <w:t>：</w:t>
      </w:r>
      <w:r w:rsidRPr="00A710E1">
        <w:rPr>
          <w:sz w:val="20"/>
          <w:lang w:eastAsia="zh-CN"/>
        </w:rPr>
        <w:t xml:space="preserve"> </w:t>
      </w:r>
      <w:r w:rsidRPr="00A710E1">
        <w:rPr>
          <w:sz w:val="20"/>
          <w:lang w:eastAsia="zh-CN"/>
        </w:rPr>
        <w:tab/>
      </w:r>
      <w:r w:rsidR="00F01A8B" w:rsidRPr="00A710E1">
        <w:rPr>
          <w:rFonts w:hint="eastAsia"/>
          <w:sz w:val="20"/>
          <w:lang w:eastAsia="zh-CN"/>
        </w:rPr>
        <w:t>在时间</w:t>
      </w:r>
      <w:r w:rsidR="00F01A8B" w:rsidRPr="00A710E1">
        <w:rPr>
          <w:i/>
          <w:iCs/>
          <w:sz w:val="20"/>
          <w:lang w:eastAsia="zh-CN"/>
        </w:rPr>
        <w:t>t</w:t>
      </w:r>
      <w:r w:rsidR="00F01A8B" w:rsidRPr="00A710E1">
        <w:rPr>
          <w:rFonts w:hint="eastAsia"/>
          <w:iCs/>
          <w:sz w:val="20"/>
          <w:lang w:eastAsia="zh-CN"/>
        </w:rPr>
        <w:t>，</w:t>
      </w:r>
      <w:r w:rsidR="005C5634" w:rsidRPr="00A710E1">
        <w:rPr>
          <w:sz w:val="20"/>
          <w:lang w:eastAsia="zh-CN"/>
        </w:rPr>
        <w:t>非对地静止</w:t>
      </w:r>
      <w:r w:rsidR="003D232C" w:rsidRPr="00A710E1">
        <w:rPr>
          <w:sz w:val="20"/>
          <w:lang w:eastAsia="zh-CN"/>
        </w:rPr>
        <w:t>卫星轨道</w:t>
      </w:r>
      <w:r w:rsidR="003F11D8" w:rsidRPr="00A710E1">
        <w:rPr>
          <w:rFonts w:hint="eastAsia"/>
          <w:sz w:val="20"/>
          <w:lang w:eastAsia="zh-CN"/>
        </w:rPr>
        <w:t>升交</w:t>
      </w:r>
      <w:r w:rsidR="00F01A8B" w:rsidRPr="00A710E1">
        <w:rPr>
          <w:rFonts w:hint="eastAsia"/>
          <w:sz w:val="20"/>
          <w:lang w:eastAsia="zh-CN"/>
        </w:rPr>
        <w:t>点的经度</w:t>
      </w:r>
      <w:r w:rsidR="00F01A8B" w:rsidRPr="00A710E1">
        <w:rPr>
          <w:rFonts w:hint="eastAsia"/>
          <w:sz w:val="20"/>
          <w:lang w:eastAsia="zh-CN"/>
        </w:rPr>
        <w:t xml:space="preserve"> </w:t>
      </w:r>
      <w:r w:rsidR="00F01A8B" w:rsidRPr="00A710E1">
        <w:rPr>
          <w:rFonts w:ascii="Symbol" w:hAnsi="Symbol"/>
          <w:sz w:val="20"/>
          <w:lang w:eastAsia="zh-CN"/>
        </w:rPr>
        <w:t></w:t>
      </w:r>
      <w:r w:rsidR="00F01A8B" w:rsidRPr="00A710E1">
        <w:rPr>
          <w:sz w:val="20"/>
          <w:lang w:eastAsia="zh-CN"/>
        </w:rPr>
        <w:t> 0 (</w:t>
      </w:r>
      <w:r w:rsidR="00F01A8B" w:rsidRPr="00A710E1">
        <w:rPr>
          <w:sz w:val="20"/>
          <w:lang w:eastAsia="zh-CN"/>
        </w:rPr>
        <w:t>度</w:t>
      </w:r>
      <w:r w:rsidR="00F01A8B" w:rsidRPr="00A710E1">
        <w:rPr>
          <w:sz w:val="20"/>
          <w:lang w:eastAsia="zh-CN"/>
        </w:rPr>
        <w:t>)</w:t>
      </w:r>
      <w:r w:rsidR="00F01A8B" w:rsidRPr="00A710E1">
        <w:rPr>
          <w:rFonts w:hint="eastAsia"/>
          <w:sz w:val="20"/>
          <w:lang w:eastAsia="zh-CN"/>
        </w:rPr>
        <w:t xml:space="preserve"> (</w:t>
      </w:r>
      <w:r w:rsidR="00F01A8B" w:rsidRPr="00A710E1">
        <w:rPr>
          <w:rFonts w:hint="eastAsia"/>
          <w:sz w:val="20"/>
          <w:lang w:eastAsia="zh-CN"/>
        </w:rPr>
        <w:t>见注</w:t>
      </w:r>
      <w:r w:rsidR="00F01A8B" w:rsidRPr="00A710E1">
        <w:rPr>
          <w:rFonts w:hint="eastAsia"/>
          <w:sz w:val="20"/>
          <w:lang w:eastAsia="zh-CN"/>
        </w:rPr>
        <w:t>1)</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t>i</w:t>
      </w:r>
      <w:r w:rsidRPr="00A710E1">
        <w:rPr>
          <w:i/>
          <w:iCs/>
          <w:position w:val="-4"/>
          <w:sz w:val="20"/>
          <w:lang w:eastAsia="zh-CN"/>
        </w:rPr>
        <w:t>s</w:t>
      </w:r>
      <w:r w:rsidR="003D232C" w:rsidRPr="00A710E1">
        <w:rPr>
          <w:sz w:val="20"/>
          <w:lang w:eastAsia="zh-CN"/>
        </w:rPr>
        <w:t>：</w:t>
      </w:r>
      <w:r w:rsidRPr="00A710E1">
        <w:rPr>
          <w:sz w:val="20"/>
          <w:lang w:eastAsia="zh-CN"/>
        </w:rPr>
        <w:t xml:space="preserve"> </w:t>
      </w:r>
      <w:r w:rsidR="009038AE" w:rsidRPr="00A710E1">
        <w:rPr>
          <w:rFonts w:hint="eastAsia"/>
          <w:sz w:val="20"/>
          <w:lang w:eastAsia="zh-CN"/>
        </w:rPr>
        <w:tab/>
      </w:r>
      <w:r w:rsidR="005C5634" w:rsidRPr="00A710E1">
        <w:rPr>
          <w:sz w:val="20"/>
          <w:lang w:eastAsia="zh-CN"/>
        </w:rPr>
        <w:t>非对地静止</w:t>
      </w:r>
      <w:r w:rsidR="003D232C" w:rsidRPr="00A710E1">
        <w:rPr>
          <w:sz w:val="20"/>
          <w:lang w:eastAsia="zh-CN"/>
        </w:rPr>
        <w:t>卫星轨道</w:t>
      </w:r>
      <w:r w:rsidR="0027322F" w:rsidRPr="00A710E1">
        <w:rPr>
          <w:rFonts w:hint="eastAsia"/>
          <w:sz w:val="20"/>
          <w:lang w:eastAsia="zh-CN"/>
        </w:rPr>
        <w:t>的</w:t>
      </w:r>
      <w:r w:rsidR="0027322F" w:rsidRPr="00A710E1">
        <w:rPr>
          <w:sz w:val="20"/>
          <w:lang w:eastAsia="zh-CN"/>
        </w:rPr>
        <w:t>倾角</w:t>
      </w:r>
      <w:r w:rsidRPr="00A710E1">
        <w:rPr>
          <w:sz w:val="20"/>
          <w:lang w:eastAsia="zh-CN"/>
        </w:rPr>
        <w:t>(</w:t>
      </w:r>
      <w:r w:rsidR="003D232C" w:rsidRPr="00A710E1">
        <w:rPr>
          <w:sz w:val="20"/>
          <w:lang w:eastAsia="zh-CN"/>
        </w:rPr>
        <w:t>度</w:t>
      </w:r>
      <w:r w:rsidRPr="00A710E1">
        <w:rPr>
          <w:sz w:val="20"/>
          <w:lang w:eastAsia="zh-CN"/>
        </w:rPr>
        <w:t>)</w:t>
      </w:r>
    </w:p>
    <w:p w:rsidR="00F16B29" w:rsidRPr="00A710E1" w:rsidRDefault="00F16B29" w:rsidP="00A710E1">
      <w:pPr>
        <w:pStyle w:val="Equationlegend"/>
        <w:tabs>
          <w:tab w:val="clear" w:pos="1701"/>
          <w:tab w:val="left" w:pos="1134"/>
        </w:tabs>
        <w:rPr>
          <w:sz w:val="20"/>
          <w:lang w:eastAsia="zh-CN"/>
        </w:rPr>
      </w:pPr>
      <w:r w:rsidRPr="00A710E1">
        <w:rPr>
          <w:rFonts w:ascii="Symbol" w:hAnsi="Symbol"/>
          <w:sz w:val="20"/>
          <w:lang w:eastAsia="zh-CN"/>
        </w:rPr>
        <w:tab/>
      </w:r>
      <w:r w:rsidRPr="00A710E1">
        <w:rPr>
          <w:rFonts w:ascii="Symbol" w:hAnsi="Symbol"/>
          <w:sz w:val="20"/>
          <w:lang w:eastAsia="zh-CN"/>
        </w:rPr>
        <w:t></w:t>
      </w:r>
      <w:r w:rsidRPr="00A710E1">
        <w:rPr>
          <w:i/>
          <w:iCs/>
          <w:position w:val="-4"/>
          <w:sz w:val="20"/>
          <w:lang w:eastAsia="zh-CN"/>
        </w:rPr>
        <w:t>p</w:t>
      </w:r>
      <w:r w:rsidR="003D232C" w:rsidRPr="00A710E1">
        <w:rPr>
          <w:sz w:val="20"/>
          <w:lang w:eastAsia="zh-CN"/>
        </w:rPr>
        <w:t>：</w:t>
      </w:r>
      <w:r w:rsidRPr="00A710E1">
        <w:rPr>
          <w:sz w:val="20"/>
          <w:lang w:eastAsia="zh-CN"/>
        </w:rPr>
        <w:t xml:space="preserve"> </w:t>
      </w:r>
      <w:r w:rsidRPr="00A710E1">
        <w:rPr>
          <w:sz w:val="20"/>
          <w:lang w:eastAsia="zh-CN"/>
        </w:rPr>
        <w:tab/>
      </w:r>
      <w:r w:rsidR="005C3A37" w:rsidRPr="00A710E1">
        <w:rPr>
          <w:rFonts w:hint="eastAsia"/>
          <w:sz w:val="20"/>
          <w:lang w:eastAsia="zh-CN"/>
        </w:rPr>
        <w:t>在时间</w:t>
      </w:r>
      <w:r w:rsidR="005C3A37" w:rsidRPr="00A710E1">
        <w:rPr>
          <w:i/>
          <w:iCs/>
          <w:sz w:val="20"/>
          <w:lang w:eastAsia="zh-CN"/>
        </w:rPr>
        <w:t>t</w:t>
      </w:r>
      <w:r w:rsidR="005C3A37" w:rsidRPr="00A710E1">
        <w:rPr>
          <w:rFonts w:hint="eastAsia"/>
          <w:iCs/>
          <w:sz w:val="20"/>
          <w:lang w:eastAsia="zh-CN"/>
        </w:rPr>
        <w:t>，</w:t>
      </w:r>
      <w:r w:rsidR="005C5634" w:rsidRPr="00A710E1">
        <w:rPr>
          <w:sz w:val="20"/>
          <w:lang w:eastAsia="zh-CN"/>
        </w:rPr>
        <w:t>非对地静止</w:t>
      </w:r>
      <w:r w:rsidR="003D232C" w:rsidRPr="00A710E1">
        <w:rPr>
          <w:sz w:val="20"/>
          <w:lang w:eastAsia="zh-CN"/>
        </w:rPr>
        <w:t>卫星轨道</w:t>
      </w:r>
      <w:r w:rsidR="005C3A37" w:rsidRPr="00A710E1">
        <w:rPr>
          <w:rFonts w:hint="eastAsia"/>
          <w:sz w:val="20"/>
          <w:lang w:eastAsia="zh-CN"/>
        </w:rPr>
        <w:t>的近地点参数</w:t>
      </w:r>
      <w:r w:rsidRPr="00A710E1">
        <w:rPr>
          <w:sz w:val="20"/>
          <w:lang w:eastAsia="zh-CN"/>
        </w:rPr>
        <w:t>(</w:t>
      </w:r>
      <w:r w:rsidR="003D232C" w:rsidRPr="00A710E1">
        <w:rPr>
          <w:rFonts w:hint="eastAsia"/>
          <w:sz w:val="20"/>
          <w:lang w:eastAsia="zh-CN"/>
        </w:rPr>
        <w:t>度</w:t>
      </w:r>
      <w:r w:rsidRPr="00A710E1">
        <w:rPr>
          <w:sz w:val="20"/>
          <w:lang w:eastAsia="zh-CN"/>
        </w:rPr>
        <w:t>)</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r>
      <w:r w:rsidRPr="00A710E1">
        <w:rPr>
          <w:rFonts w:ascii="Symbol" w:hAnsi="Symbol"/>
          <w:iCs/>
          <w:sz w:val="20"/>
          <w:lang w:eastAsia="zh-CN"/>
        </w:rPr>
        <w:t></w:t>
      </w:r>
      <w:r w:rsidR="003D232C" w:rsidRPr="00A710E1">
        <w:rPr>
          <w:sz w:val="20"/>
          <w:lang w:eastAsia="zh-CN"/>
        </w:rPr>
        <w:t>：</w:t>
      </w:r>
      <w:r w:rsidRPr="00A710E1">
        <w:rPr>
          <w:sz w:val="20"/>
          <w:lang w:eastAsia="zh-CN"/>
        </w:rPr>
        <w:t xml:space="preserve"> </w:t>
      </w:r>
      <w:r w:rsidRPr="00A710E1">
        <w:rPr>
          <w:sz w:val="20"/>
          <w:lang w:eastAsia="zh-CN"/>
        </w:rPr>
        <w:tab/>
      </w:r>
      <w:r w:rsidR="005C3A37" w:rsidRPr="00A710E1">
        <w:rPr>
          <w:rFonts w:hint="eastAsia"/>
          <w:sz w:val="20"/>
          <w:lang w:eastAsia="zh-CN"/>
        </w:rPr>
        <w:t>在时间</w:t>
      </w:r>
      <w:r w:rsidR="005C3A37" w:rsidRPr="00A710E1">
        <w:rPr>
          <w:i/>
          <w:iCs/>
          <w:sz w:val="20"/>
          <w:lang w:eastAsia="zh-CN"/>
        </w:rPr>
        <w:t>t</w:t>
      </w:r>
      <w:r w:rsidR="005C3A37" w:rsidRPr="00A710E1">
        <w:rPr>
          <w:rFonts w:hint="eastAsia"/>
          <w:iCs/>
          <w:sz w:val="20"/>
          <w:lang w:eastAsia="zh-CN"/>
        </w:rPr>
        <w:t>，</w:t>
      </w:r>
      <w:r w:rsidR="005C5634" w:rsidRPr="00A710E1">
        <w:rPr>
          <w:sz w:val="20"/>
          <w:lang w:eastAsia="zh-CN"/>
        </w:rPr>
        <w:t>非对地静止</w:t>
      </w:r>
      <w:r w:rsidR="005C3A37" w:rsidRPr="00A710E1">
        <w:rPr>
          <w:rFonts w:hint="eastAsia"/>
          <w:sz w:val="20"/>
          <w:lang w:eastAsia="zh-CN"/>
        </w:rPr>
        <w:t>卫星在其轨道上的真近点角</w:t>
      </w:r>
      <w:r w:rsidRPr="00A710E1">
        <w:rPr>
          <w:sz w:val="20"/>
          <w:lang w:eastAsia="zh-CN"/>
        </w:rPr>
        <w:t>(</w:t>
      </w:r>
      <w:r w:rsidR="003D232C" w:rsidRPr="00A710E1">
        <w:rPr>
          <w:sz w:val="20"/>
          <w:lang w:eastAsia="zh-CN"/>
        </w:rPr>
        <w:t>度</w:t>
      </w:r>
      <w:r w:rsidRPr="00A710E1">
        <w:rPr>
          <w:sz w:val="20"/>
          <w:lang w:eastAsia="zh-CN"/>
        </w:rPr>
        <w:t>)</w:t>
      </w:r>
    </w:p>
    <w:p w:rsidR="00F16B29" w:rsidRPr="00A710E1" w:rsidRDefault="00F16B29" w:rsidP="00A710E1">
      <w:pPr>
        <w:pStyle w:val="Equationlegend"/>
        <w:tabs>
          <w:tab w:val="clear" w:pos="1701"/>
          <w:tab w:val="left" w:pos="1134"/>
        </w:tabs>
        <w:rPr>
          <w:sz w:val="20"/>
          <w:lang w:eastAsia="zh-CN"/>
        </w:rPr>
      </w:pPr>
      <w:r w:rsidRPr="00A710E1">
        <w:rPr>
          <w:rFonts w:ascii="Symbol" w:hAnsi="Symbol"/>
          <w:sz w:val="20"/>
          <w:lang w:eastAsia="zh-CN"/>
        </w:rPr>
        <w:tab/>
      </w:r>
      <w:r w:rsidRPr="00A710E1">
        <w:rPr>
          <w:rFonts w:ascii="Symbol" w:hAnsi="Symbol"/>
          <w:sz w:val="20"/>
          <w:lang w:eastAsia="zh-CN"/>
        </w:rPr>
        <w:t></w:t>
      </w:r>
      <w:r w:rsidRPr="00A710E1">
        <w:rPr>
          <w:i/>
          <w:iCs/>
          <w:position w:val="-4"/>
          <w:sz w:val="20"/>
          <w:lang w:eastAsia="zh-CN"/>
        </w:rPr>
        <w:t>e</w:t>
      </w:r>
      <w:r w:rsidRPr="00A710E1">
        <w:rPr>
          <w:sz w:val="20"/>
          <w:lang w:eastAsia="zh-CN"/>
        </w:rPr>
        <w:t xml:space="preserve">, </w:t>
      </w:r>
      <w:r w:rsidRPr="00A710E1">
        <w:rPr>
          <w:sz w:val="20"/>
        </w:rPr>
        <w:sym w:font="Symbol" w:char="F07A"/>
      </w:r>
      <w:r w:rsidR="003D232C" w:rsidRPr="00A710E1">
        <w:rPr>
          <w:sz w:val="20"/>
          <w:lang w:eastAsia="zh-CN"/>
        </w:rPr>
        <w:t>：</w:t>
      </w:r>
      <w:r w:rsidRPr="00A710E1">
        <w:rPr>
          <w:sz w:val="20"/>
          <w:lang w:eastAsia="zh-CN"/>
        </w:rPr>
        <w:tab/>
      </w:r>
      <w:r w:rsidR="005C3A37" w:rsidRPr="00A710E1">
        <w:rPr>
          <w:rFonts w:hint="eastAsia"/>
          <w:sz w:val="20"/>
          <w:lang w:eastAsia="zh-CN"/>
        </w:rPr>
        <w:t>协调</w:t>
      </w:r>
      <w:r w:rsidR="005C5634" w:rsidRPr="00A710E1">
        <w:rPr>
          <w:sz w:val="20"/>
          <w:lang w:eastAsia="zh-CN"/>
        </w:rPr>
        <w:t>地球站</w:t>
      </w:r>
      <w:r w:rsidR="005C3A37" w:rsidRPr="00A710E1">
        <w:rPr>
          <w:rFonts w:hint="eastAsia"/>
          <w:sz w:val="20"/>
          <w:lang w:eastAsia="zh-CN"/>
        </w:rPr>
        <w:t>的经纬度</w:t>
      </w:r>
      <w:r w:rsidRPr="00A710E1">
        <w:rPr>
          <w:sz w:val="20"/>
          <w:lang w:eastAsia="zh-CN"/>
        </w:rPr>
        <w:t>(</w:t>
      </w:r>
      <w:r w:rsidR="003D232C" w:rsidRPr="00A710E1">
        <w:rPr>
          <w:sz w:val="20"/>
          <w:lang w:eastAsia="zh-CN"/>
        </w:rPr>
        <w:t>度</w:t>
      </w:r>
      <w:r w:rsidR="005C3A37" w:rsidRPr="00A710E1">
        <w:rPr>
          <w:sz w:val="20"/>
          <w:lang w:eastAsia="zh-CN"/>
        </w:rPr>
        <w:t>)</w:t>
      </w:r>
    </w:p>
    <w:p w:rsidR="00F16B29" w:rsidRPr="00A710E1" w:rsidRDefault="00F16B29" w:rsidP="00A710E1">
      <w:pPr>
        <w:pStyle w:val="Equationlegend"/>
        <w:tabs>
          <w:tab w:val="clear" w:pos="1701"/>
          <w:tab w:val="left" w:pos="1134"/>
        </w:tabs>
        <w:rPr>
          <w:sz w:val="20"/>
          <w:lang w:eastAsia="zh-CN"/>
        </w:rPr>
      </w:pPr>
      <w:r w:rsidRPr="00A710E1">
        <w:rPr>
          <w:i/>
          <w:sz w:val="20"/>
          <w:lang w:eastAsia="zh-CN"/>
        </w:rPr>
        <w:tab/>
        <w:t>t</w:t>
      </w:r>
      <w:r w:rsidR="003D232C" w:rsidRPr="00A710E1">
        <w:rPr>
          <w:sz w:val="20"/>
          <w:lang w:eastAsia="zh-CN"/>
        </w:rPr>
        <w:t>：</w:t>
      </w:r>
      <w:r w:rsidRPr="00A710E1">
        <w:rPr>
          <w:sz w:val="20"/>
          <w:lang w:eastAsia="zh-CN"/>
        </w:rPr>
        <w:t xml:space="preserve"> </w:t>
      </w:r>
      <w:r w:rsidRPr="00A710E1">
        <w:rPr>
          <w:sz w:val="20"/>
          <w:lang w:eastAsia="zh-CN"/>
        </w:rPr>
        <w:tab/>
      </w:r>
      <w:r w:rsidR="005C3A37" w:rsidRPr="00A710E1">
        <w:rPr>
          <w:rFonts w:hint="eastAsia"/>
          <w:sz w:val="20"/>
          <w:lang w:eastAsia="zh-CN"/>
        </w:rPr>
        <w:t>当前时间</w:t>
      </w:r>
      <w:r w:rsidR="005C3A37" w:rsidRPr="00A710E1">
        <w:rPr>
          <w:sz w:val="20"/>
          <w:lang w:eastAsia="zh-CN"/>
        </w:rPr>
        <w:t>(s)</w:t>
      </w:r>
      <w:r w:rsidR="005C3A37" w:rsidRPr="00A710E1">
        <w:rPr>
          <w:rFonts w:hint="eastAsia"/>
          <w:sz w:val="20"/>
          <w:lang w:eastAsia="zh-CN"/>
        </w:rPr>
        <w:t>。</w:t>
      </w:r>
    </w:p>
    <w:p w:rsidR="00F16B29" w:rsidRPr="00364DF1" w:rsidRDefault="00321A88" w:rsidP="00A86D4F">
      <w:pPr>
        <w:pStyle w:val="Note"/>
        <w:rPr>
          <w:sz w:val="20"/>
          <w:lang w:val="en-US" w:eastAsia="zh-CN"/>
        </w:rPr>
      </w:pPr>
      <w:r w:rsidRPr="009038AE">
        <w:rPr>
          <w:rFonts w:ascii="STKaiti" w:eastAsia="STKaiti" w:hAnsi="STKaiti" w:hint="eastAsia"/>
          <w:sz w:val="20"/>
          <w:lang w:val="en-US" w:eastAsia="zh-CN"/>
        </w:rPr>
        <w:t>注</w:t>
      </w:r>
      <w:r w:rsidR="00F16B29" w:rsidRPr="00364DF1">
        <w:rPr>
          <w:sz w:val="20"/>
          <w:lang w:val="en-US" w:eastAsia="zh-CN"/>
        </w:rPr>
        <w:t>1 – </w:t>
      </w:r>
      <w:r w:rsidRPr="00364DF1">
        <w:rPr>
          <w:rFonts w:hint="eastAsia"/>
          <w:sz w:val="20"/>
          <w:lang w:val="en-US" w:eastAsia="zh-CN"/>
        </w:rPr>
        <w:t>如果轨道为高度椭圆形，则可能有必要将</w:t>
      </w:r>
      <w:r w:rsidR="00AB3210" w:rsidRPr="00364DF1">
        <w:rPr>
          <w:rFonts w:hint="eastAsia"/>
          <w:sz w:val="20"/>
          <w:lang w:val="en-US" w:eastAsia="zh-CN"/>
        </w:rPr>
        <w:t>该参数与升交点赤经相关联。</w:t>
      </w:r>
    </w:p>
    <w:p w:rsidR="00F16B29" w:rsidRPr="00364DF1" w:rsidRDefault="003F11D8" w:rsidP="00D462EB">
      <w:pPr>
        <w:ind w:firstLineChars="200" w:firstLine="400"/>
        <w:rPr>
          <w:sz w:val="20"/>
          <w:lang w:val="en-US" w:eastAsia="zh-CN"/>
        </w:rPr>
      </w:pPr>
      <w:r w:rsidRPr="00364DF1">
        <w:rPr>
          <w:rFonts w:hint="eastAsia"/>
          <w:sz w:val="20"/>
          <w:lang w:val="en-US" w:eastAsia="zh-CN"/>
        </w:rPr>
        <w:t>以</w:t>
      </w:r>
      <w:r w:rsidRPr="00364DF1">
        <w:rPr>
          <w:sz w:val="20"/>
          <w:lang w:val="en-US" w:eastAsia="zh-CN"/>
        </w:rPr>
        <w:t>地球中心</w:t>
      </w:r>
      <w:r w:rsidRPr="00364DF1">
        <w:rPr>
          <w:rFonts w:hint="eastAsia"/>
          <w:sz w:val="20"/>
          <w:lang w:val="en-US" w:eastAsia="zh-CN"/>
        </w:rPr>
        <w:t>的卫星矢量是时间的函数，如下式：</w:t>
      </w:r>
    </w:p>
    <w:p w:rsidR="00455D9E" w:rsidRDefault="00455D9E" w:rsidP="00455D9E">
      <w:pPr>
        <w:pStyle w:val="Equation1"/>
        <w:rPr>
          <w:lang w:val="en-US" w:eastAsia="zh-CN"/>
        </w:rPr>
      </w:pPr>
      <w:r>
        <w:rPr>
          <w:lang w:val="en-US" w:eastAsia="zh-CN"/>
        </w:rPr>
        <w:tab/>
      </w:r>
      <w:r w:rsidRPr="00312728">
        <w:rPr>
          <w:position w:val="-58"/>
        </w:rPr>
        <w:object w:dxaOrig="7460" w:dyaOrig="1280">
          <v:shape id="_x0000_i1139" type="#_x0000_t75" style="width:372.75pt;height:63.75pt" o:ole="">
            <v:imagedata r:id="rId226" o:title=""/>
          </v:shape>
          <o:OLEObject Type="Embed" ProgID="Equation.3" ShapeID="_x0000_i1139" DrawAspect="Content" ObjectID="_1381744085" r:id="rId227"/>
        </w:object>
      </w:r>
      <w:r>
        <w:rPr>
          <w:lang w:val="en-US" w:eastAsia="zh-CN"/>
        </w:rPr>
        <w:tab/>
        <w:t>(106)</w:t>
      </w:r>
    </w:p>
    <w:p w:rsidR="00F16B29" w:rsidRPr="00364DF1" w:rsidRDefault="003F11D8" w:rsidP="00D462EB">
      <w:pPr>
        <w:spacing w:before="240"/>
        <w:ind w:firstLineChars="200" w:firstLine="400"/>
        <w:rPr>
          <w:sz w:val="20"/>
          <w:lang w:val="en-US" w:eastAsia="zh-CN"/>
        </w:rPr>
      </w:pPr>
      <w:r w:rsidRPr="00364DF1">
        <w:rPr>
          <w:rFonts w:hint="eastAsia"/>
          <w:sz w:val="20"/>
          <w:lang w:val="en-US" w:eastAsia="zh-CN"/>
        </w:rPr>
        <w:t>星下点经度</w:t>
      </w:r>
      <w:r w:rsidR="00F16B29" w:rsidRPr="00364DF1">
        <w:rPr>
          <w:sz w:val="20"/>
          <w:lang w:val="en-US" w:eastAsia="zh-CN"/>
        </w:rPr>
        <w:t>(</w:t>
      </w:r>
      <w:r w:rsidR="00F16B29" w:rsidRPr="00364DF1">
        <w:rPr>
          <w:rFonts w:ascii="Symbol" w:hAnsi="Symbol"/>
          <w:sz w:val="20"/>
          <w:lang w:eastAsia="zh-CN"/>
        </w:rPr>
        <w:t></w:t>
      </w:r>
      <w:r w:rsidR="00F16B29" w:rsidRPr="00364DF1">
        <w:rPr>
          <w:i/>
          <w:iCs/>
          <w:position w:val="-4"/>
          <w:sz w:val="20"/>
          <w:lang w:val="en-US" w:eastAsia="zh-CN"/>
        </w:rPr>
        <w:t>t</w:t>
      </w:r>
      <w:r w:rsidRPr="00364DF1">
        <w:rPr>
          <w:sz w:val="20"/>
          <w:lang w:val="en-US" w:eastAsia="zh-CN"/>
        </w:rPr>
        <w:t>)</w:t>
      </w:r>
      <w:r w:rsidRPr="00364DF1">
        <w:rPr>
          <w:rFonts w:hint="eastAsia"/>
          <w:sz w:val="20"/>
          <w:lang w:val="en-US" w:eastAsia="zh-CN"/>
        </w:rPr>
        <w:t>和纬度</w:t>
      </w:r>
      <w:r w:rsidR="00F16B29" w:rsidRPr="00364DF1">
        <w:rPr>
          <w:sz w:val="20"/>
          <w:lang w:val="en-US" w:eastAsia="zh-CN"/>
        </w:rPr>
        <w:t>(</w:t>
      </w:r>
      <w:r w:rsidR="00F16B29" w:rsidRPr="00364DF1">
        <w:rPr>
          <w:rFonts w:ascii="Symbol" w:hAnsi="Symbol"/>
          <w:sz w:val="20"/>
          <w:lang w:val="fr-CH" w:eastAsia="zh-CN"/>
        </w:rPr>
        <w:t></w:t>
      </w:r>
      <w:r w:rsidR="00F16B29" w:rsidRPr="00364DF1">
        <w:rPr>
          <w:rFonts w:ascii="Tms Rmn" w:hAnsi="Tms Rmn"/>
          <w:sz w:val="20"/>
          <w:lang w:val="en-US" w:eastAsia="zh-CN"/>
        </w:rPr>
        <w:t> </w:t>
      </w:r>
      <w:r w:rsidR="00F16B29" w:rsidRPr="00364DF1">
        <w:rPr>
          <w:i/>
          <w:iCs/>
          <w:position w:val="-4"/>
          <w:sz w:val="20"/>
          <w:lang w:val="en-US" w:eastAsia="zh-CN"/>
        </w:rPr>
        <w:t>t</w:t>
      </w:r>
      <w:r w:rsidR="00F16B29" w:rsidRPr="00364DF1">
        <w:rPr>
          <w:sz w:val="20"/>
          <w:lang w:val="en-US" w:eastAsia="zh-CN"/>
        </w:rPr>
        <w:t>)</w:t>
      </w:r>
      <w:r w:rsidRPr="00364DF1">
        <w:rPr>
          <w:rFonts w:hint="eastAsia"/>
          <w:sz w:val="20"/>
          <w:lang w:val="en-US" w:eastAsia="zh-CN"/>
        </w:rPr>
        <w:t>是时间的函数，如下式</w:t>
      </w:r>
      <w:r w:rsidR="00F16B29" w:rsidRPr="00364DF1">
        <w:rPr>
          <w:sz w:val="20"/>
          <w:lang w:val="en-US" w:eastAsia="zh-CN"/>
        </w:rPr>
        <w:t>(</w:t>
      </w:r>
      <w:r w:rsidRPr="00364DF1">
        <w:rPr>
          <w:sz w:val="20"/>
          <w:lang w:val="en-US" w:eastAsia="zh-CN"/>
        </w:rPr>
        <w:t>见注</w:t>
      </w:r>
      <w:r w:rsidR="00F16B29" w:rsidRPr="00364DF1">
        <w:rPr>
          <w:sz w:val="20"/>
          <w:lang w:val="en-US" w:eastAsia="zh-CN"/>
        </w:rPr>
        <w:t>2)</w:t>
      </w:r>
      <w:r w:rsidR="003D232C" w:rsidRPr="00364DF1">
        <w:rPr>
          <w:sz w:val="20"/>
          <w:lang w:val="en-US" w:eastAsia="zh-CN"/>
        </w:rPr>
        <w:t>：</w:t>
      </w:r>
    </w:p>
    <w:p w:rsidR="00455D9E" w:rsidRDefault="00455D9E" w:rsidP="00455D9E">
      <w:pPr>
        <w:pStyle w:val="Equation1"/>
        <w:rPr>
          <w:lang w:val="en-US" w:eastAsia="zh-CN"/>
        </w:rPr>
      </w:pPr>
      <w:r>
        <w:rPr>
          <w:lang w:val="en-US" w:eastAsia="zh-CN"/>
        </w:rPr>
        <w:tab/>
      </w:r>
      <w:r>
        <w:rPr>
          <w:lang w:val="en-US" w:eastAsia="zh-CN"/>
        </w:rPr>
        <w:tab/>
      </w:r>
      <w:r w:rsidRPr="00312728">
        <w:rPr>
          <w:position w:val="-12"/>
        </w:rPr>
        <w:object w:dxaOrig="4300" w:dyaOrig="360">
          <v:shape id="_x0000_i1140" type="#_x0000_t75" style="width:215.25pt;height:18pt" o:ole="">
            <v:imagedata r:id="rId228" o:title=""/>
          </v:shape>
          <o:OLEObject Type="Embed" ProgID="Equation.3" ShapeID="_x0000_i1140" DrawAspect="Content" ObjectID="_1381744086" r:id="rId229"/>
        </w:object>
      </w:r>
      <w:r>
        <w:rPr>
          <w:lang w:val="en-US" w:eastAsia="zh-CN"/>
        </w:rPr>
        <w:tab/>
        <w:t>(107)</w:t>
      </w:r>
    </w:p>
    <w:p w:rsidR="00F16B29" w:rsidRPr="00364DF1" w:rsidRDefault="003F11D8" w:rsidP="00A86D4F">
      <w:pPr>
        <w:pStyle w:val="Note"/>
        <w:rPr>
          <w:sz w:val="20"/>
          <w:lang w:val="en-US" w:eastAsia="zh-CN"/>
        </w:rPr>
      </w:pPr>
      <w:r w:rsidRPr="009038AE">
        <w:rPr>
          <w:rFonts w:ascii="STKaiti" w:eastAsia="STKaiti" w:hAnsi="STKaiti" w:hint="eastAsia"/>
          <w:sz w:val="20"/>
          <w:lang w:val="en-US" w:eastAsia="zh-CN"/>
        </w:rPr>
        <w:t>注</w:t>
      </w:r>
      <w:r w:rsidR="00F16B29" w:rsidRPr="00364DF1">
        <w:rPr>
          <w:sz w:val="20"/>
          <w:lang w:val="en-US" w:eastAsia="zh-CN"/>
        </w:rPr>
        <w:t>2 – </w:t>
      </w:r>
      <w:r w:rsidRPr="00364DF1">
        <w:rPr>
          <w:rFonts w:hint="eastAsia"/>
          <w:sz w:val="20"/>
          <w:lang w:val="en-US" w:eastAsia="zh-CN"/>
        </w:rPr>
        <w:t>公式</w:t>
      </w:r>
      <w:r w:rsidRPr="00364DF1">
        <w:rPr>
          <w:sz w:val="20"/>
          <w:lang w:val="en-US" w:eastAsia="zh-CN"/>
        </w:rPr>
        <w:t>(107)</w:t>
      </w:r>
      <w:r w:rsidRPr="00364DF1">
        <w:rPr>
          <w:rFonts w:hint="eastAsia"/>
          <w:sz w:val="20"/>
          <w:lang w:val="en-US" w:eastAsia="zh-CN"/>
        </w:rPr>
        <w:t>和</w:t>
      </w:r>
      <w:r w:rsidR="00F16B29" w:rsidRPr="00364DF1">
        <w:rPr>
          <w:sz w:val="20"/>
          <w:lang w:val="en-US" w:eastAsia="zh-CN"/>
        </w:rPr>
        <w:t>(108)</w:t>
      </w:r>
      <w:r w:rsidRPr="00364DF1">
        <w:rPr>
          <w:rFonts w:hint="eastAsia"/>
          <w:sz w:val="20"/>
          <w:lang w:val="en-US" w:eastAsia="zh-CN"/>
        </w:rPr>
        <w:t>中的</w:t>
      </w:r>
      <w:r w:rsidR="0025474C" w:rsidRPr="00364DF1">
        <w:rPr>
          <w:rFonts w:hint="eastAsia"/>
          <w:sz w:val="20"/>
          <w:lang w:val="en-US" w:eastAsia="zh-CN"/>
        </w:rPr>
        <w:t>反正切</w:t>
      </w:r>
      <w:r w:rsidRPr="00364DF1">
        <w:rPr>
          <w:rFonts w:hint="eastAsia"/>
          <w:sz w:val="20"/>
          <w:lang w:val="en-US" w:eastAsia="zh-CN"/>
        </w:rPr>
        <w:t>必须用四象限</w:t>
      </w:r>
      <w:r w:rsidR="0025474C" w:rsidRPr="00364DF1">
        <w:rPr>
          <w:rFonts w:hint="eastAsia"/>
          <w:sz w:val="20"/>
          <w:lang w:val="en-US" w:eastAsia="zh-CN"/>
        </w:rPr>
        <w:t>反正切</w:t>
      </w:r>
      <w:r w:rsidRPr="00364DF1">
        <w:rPr>
          <w:rFonts w:hint="eastAsia"/>
          <w:sz w:val="20"/>
          <w:lang w:val="en-US" w:eastAsia="zh-CN"/>
        </w:rPr>
        <w:t>函数计算。</w:t>
      </w:r>
    </w:p>
    <w:p w:rsidR="00F16B29" w:rsidRPr="00364DF1" w:rsidRDefault="00F16B29" w:rsidP="00D462EB">
      <w:pPr>
        <w:ind w:firstLineChars="200" w:firstLine="400"/>
        <w:rPr>
          <w:sz w:val="20"/>
          <w:lang w:val="en-US" w:eastAsia="zh-CN"/>
        </w:rPr>
      </w:pPr>
      <w:r w:rsidRPr="00364DF1">
        <w:rPr>
          <w:sz w:val="20"/>
          <w:lang w:val="en-US" w:eastAsia="zh-CN"/>
        </w:rPr>
        <w:br w:type="page"/>
      </w:r>
      <w:r w:rsidR="0025474C" w:rsidRPr="00364DF1">
        <w:rPr>
          <w:rFonts w:hint="eastAsia"/>
          <w:sz w:val="20"/>
          <w:lang w:val="en-US" w:eastAsia="zh-CN"/>
        </w:rPr>
        <w:lastRenderedPageBreak/>
        <w:t>从</w:t>
      </w:r>
      <w:r w:rsidR="0025474C" w:rsidRPr="00364DF1">
        <w:rPr>
          <w:sz w:val="20"/>
          <w:lang w:val="en-US" w:eastAsia="zh-CN"/>
        </w:rPr>
        <w:t>协调地球站</w:t>
      </w:r>
      <w:r w:rsidR="0025474C" w:rsidRPr="00364DF1">
        <w:rPr>
          <w:rFonts w:hint="eastAsia"/>
          <w:sz w:val="20"/>
          <w:lang w:val="en-US" w:eastAsia="zh-CN"/>
        </w:rPr>
        <w:t>指向</w:t>
      </w:r>
      <w:r w:rsidR="0025474C" w:rsidRPr="00364DF1">
        <w:rPr>
          <w:sz w:val="20"/>
          <w:lang w:val="en-US" w:eastAsia="zh-CN"/>
        </w:rPr>
        <w:t>非对地静止卫星</w:t>
      </w:r>
      <w:r w:rsidR="0025474C" w:rsidRPr="00364DF1">
        <w:rPr>
          <w:rFonts w:hint="eastAsia"/>
          <w:sz w:val="20"/>
          <w:lang w:val="en-US" w:eastAsia="zh-CN"/>
        </w:rPr>
        <w:t>的</w:t>
      </w:r>
      <w:r w:rsidR="005C5634" w:rsidRPr="00364DF1">
        <w:rPr>
          <w:sz w:val="20"/>
          <w:lang w:val="en-US" w:eastAsia="zh-CN"/>
        </w:rPr>
        <w:t>方位角</w:t>
      </w:r>
      <w:r w:rsidRPr="00364DF1">
        <w:rPr>
          <w:sz w:val="20"/>
          <w:lang w:val="en-US" w:eastAsia="zh-CN"/>
        </w:rPr>
        <w:t>(</w:t>
      </w:r>
      <w:r w:rsidRPr="00364DF1">
        <w:rPr>
          <w:rFonts w:ascii="Symbol" w:hAnsi="Symbol"/>
          <w:sz w:val="20"/>
          <w:lang w:eastAsia="zh-CN"/>
        </w:rPr>
        <w:t></w:t>
      </w:r>
      <w:r w:rsidRPr="00364DF1">
        <w:rPr>
          <w:i/>
          <w:iCs/>
          <w:position w:val="-4"/>
          <w:sz w:val="20"/>
          <w:lang w:val="en-US" w:eastAsia="zh-CN"/>
        </w:rPr>
        <w:t>s</w:t>
      </w:r>
      <w:r w:rsidRPr="00364DF1">
        <w:rPr>
          <w:sz w:val="20"/>
          <w:lang w:val="en-US" w:eastAsia="zh-CN"/>
        </w:rPr>
        <w:t>)</w:t>
      </w:r>
      <w:r w:rsidR="0025474C" w:rsidRPr="00364DF1">
        <w:rPr>
          <w:rFonts w:hint="eastAsia"/>
          <w:sz w:val="20"/>
          <w:lang w:val="en-US" w:eastAsia="zh-CN"/>
        </w:rPr>
        <w:t>为：</w:t>
      </w:r>
    </w:p>
    <w:p w:rsidR="00455D9E" w:rsidRDefault="00455D9E" w:rsidP="00455D9E">
      <w:pPr>
        <w:pStyle w:val="Equation"/>
        <w:tabs>
          <w:tab w:val="clear" w:pos="9639"/>
          <w:tab w:val="right" w:pos="9696"/>
        </w:tabs>
        <w:rPr>
          <w:lang w:val="en-US"/>
        </w:rPr>
      </w:pPr>
      <w:r>
        <w:rPr>
          <w:lang w:val="en-US" w:eastAsia="zh-CN"/>
        </w:rPr>
        <w:tab/>
      </w:r>
      <w:r>
        <w:rPr>
          <w:lang w:val="en-US" w:eastAsia="zh-CN"/>
        </w:rPr>
        <w:tab/>
      </w:r>
      <w:r w:rsidRPr="00312728">
        <w:rPr>
          <w:position w:val="-32"/>
        </w:rPr>
        <w:object w:dxaOrig="4819" w:dyaOrig="760">
          <v:shape id="_x0000_i1141" type="#_x0000_t75" style="width:240.75pt;height:37.5pt" o:ole="">
            <v:imagedata r:id="rId230" o:title=""/>
          </v:shape>
          <o:OLEObject Type="Embed" ProgID="Equation.3" ShapeID="_x0000_i1141" DrawAspect="Content" ObjectID="_1381744087" r:id="rId231"/>
        </w:object>
      </w:r>
      <w:r>
        <w:rPr>
          <w:lang w:val="en-US"/>
        </w:rPr>
        <w:tab/>
        <w:t>(108)</w:t>
      </w:r>
    </w:p>
    <w:p w:rsidR="00F16B29" w:rsidRPr="00364DF1" w:rsidRDefault="004A2D1A" w:rsidP="00A86D4F">
      <w:pPr>
        <w:pStyle w:val="Equation"/>
        <w:spacing w:before="240"/>
        <w:rPr>
          <w:sz w:val="20"/>
          <w:lang w:val="en-US"/>
        </w:rPr>
      </w:pPr>
      <w:r w:rsidRPr="00364DF1">
        <w:rPr>
          <w:sz w:val="20"/>
          <w:lang w:val="en-US"/>
        </w:rPr>
        <w:t>其中：</w:t>
      </w:r>
    </w:p>
    <w:p w:rsidR="00455D9E" w:rsidRDefault="00455D9E" w:rsidP="00455D9E">
      <w:pPr>
        <w:pStyle w:val="Equation1"/>
        <w:rPr>
          <w:lang w:val="en-US"/>
        </w:rPr>
      </w:pPr>
      <w:r>
        <w:rPr>
          <w:lang w:val="en-US"/>
        </w:rPr>
        <w:tab/>
      </w:r>
      <w:r>
        <w:rPr>
          <w:lang w:val="en-US"/>
        </w:rPr>
        <w:tab/>
      </w:r>
      <w:r w:rsidRPr="00312728">
        <w:rPr>
          <w:position w:val="-12"/>
        </w:rPr>
        <w:object w:dxaOrig="1120" w:dyaOrig="360">
          <v:shape id="_x0000_i1142" type="#_x0000_t75" style="width:56.25pt;height:18pt" o:ole="">
            <v:imagedata r:id="rId232" o:title=""/>
          </v:shape>
          <o:OLEObject Type="Embed" ProgID="Equation.3" ShapeID="_x0000_i1142" DrawAspect="Content" ObjectID="_1381744088" r:id="rId233"/>
        </w:object>
      </w:r>
      <w:r>
        <w:rPr>
          <w:lang w:val="en-US"/>
        </w:rPr>
        <w:tab/>
        <w:t>(109)</w:t>
      </w:r>
    </w:p>
    <w:p w:rsidR="00F16B29" w:rsidRPr="00364DF1" w:rsidRDefault="00AE1A84" w:rsidP="00364DF1">
      <w:pPr>
        <w:ind w:firstLineChars="200" w:firstLine="400"/>
        <w:rPr>
          <w:sz w:val="20"/>
          <w:lang w:val="en-US"/>
        </w:rPr>
      </w:pPr>
      <w:r w:rsidRPr="00364DF1">
        <w:rPr>
          <w:rFonts w:hint="eastAsia"/>
          <w:sz w:val="20"/>
          <w:lang w:val="en-US" w:eastAsia="zh-CN"/>
        </w:rPr>
        <w:t>角度</w:t>
      </w:r>
      <w:r w:rsidR="00F16B29" w:rsidRPr="00364DF1">
        <w:rPr>
          <w:rFonts w:ascii="Symbol" w:hAnsi="Symbol" w:hint="eastAsia"/>
          <w:sz w:val="20"/>
        </w:rPr>
        <w:sym w:font="Symbol" w:char="F06A"/>
      </w:r>
      <w:r w:rsidR="00F16B29" w:rsidRPr="00364DF1">
        <w:rPr>
          <w:sz w:val="20"/>
          <w:lang w:val="en-US"/>
        </w:rPr>
        <w:t>(</w:t>
      </w:r>
      <w:r w:rsidR="00F16B29" w:rsidRPr="00364DF1">
        <w:rPr>
          <w:rFonts w:ascii="Symbol" w:hAnsi="Symbol" w:hint="eastAsia"/>
          <w:sz w:val="20"/>
        </w:rPr>
        <w:sym w:font="Symbol" w:char="F061"/>
      </w:r>
      <w:r w:rsidR="00F16B29" w:rsidRPr="00364DF1">
        <w:rPr>
          <w:i/>
          <w:iCs/>
          <w:position w:val="-4"/>
          <w:sz w:val="20"/>
          <w:lang w:val="en-US"/>
        </w:rPr>
        <w:t>s</w:t>
      </w:r>
      <w:r w:rsidR="00F16B29" w:rsidRPr="00364DF1">
        <w:rPr>
          <w:sz w:val="20"/>
          <w:lang w:val="en-US"/>
        </w:rPr>
        <w:t xml:space="preserve">, </w:t>
      </w:r>
      <w:r w:rsidR="00F16B29" w:rsidRPr="00364DF1">
        <w:rPr>
          <w:rFonts w:ascii="Symbol" w:hAnsi="Symbol" w:hint="eastAsia"/>
          <w:sz w:val="20"/>
        </w:rPr>
        <w:sym w:font="Symbol" w:char="F065"/>
      </w:r>
      <w:r w:rsidR="00F16B29" w:rsidRPr="00364DF1">
        <w:rPr>
          <w:i/>
          <w:iCs/>
          <w:position w:val="-4"/>
          <w:sz w:val="20"/>
          <w:lang w:val="en-US"/>
        </w:rPr>
        <w:t>s</w:t>
      </w:r>
      <w:r w:rsidR="00F16B29" w:rsidRPr="00364DF1">
        <w:rPr>
          <w:sz w:val="20"/>
          <w:lang w:val="en-US"/>
        </w:rPr>
        <w:t>)</w:t>
      </w:r>
      <w:r w:rsidRPr="00364DF1">
        <w:rPr>
          <w:rFonts w:hint="eastAsia"/>
          <w:sz w:val="20"/>
          <w:lang w:val="en-US" w:eastAsia="zh-CN"/>
        </w:rPr>
        <w:t>表示为</w:t>
      </w:r>
      <w:r w:rsidRPr="00364DF1">
        <w:rPr>
          <w:sz w:val="20"/>
          <w:lang w:val="en-US"/>
        </w:rPr>
        <w:t>协调地球站</w:t>
      </w:r>
      <w:r w:rsidRPr="00364DF1">
        <w:rPr>
          <w:rFonts w:hint="eastAsia"/>
          <w:sz w:val="20"/>
          <w:lang w:val="en-US" w:eastAsia="zh-CN"/>
        </w:rPr>
        <w:t>波束主轴的</w:t>
      </w:r>
      <w:r w:rsidR="005C5634" w:rsidRPr="00364DF1">
        <w:rPr>
          <w:sz w:val="20"/>
          <w:lang w:val="en-US"/>
        </w:rPr>
        <w:t>方位角</w:t>
      </w:r>
      <w:r w:rsidRPr="00364DF1">
        <w:rPr>
          <w:sz w:val="20"/>
          <w:lang w:val="en-US"/>
        </w:rPr>
        <w:t>和</w:t>
      </w:r>
      <w:r w:rsidR="000A659F" w:rsidRPr="00364DF1">
        <w:rPr>
          <w:sz w:val="20"/>
          <w:lang w:val="en-US"/>
        </w:rPr>
        <w:t>仰角</w:t>
      </w:r>
      <w:r w:rsidR="00F16B29" w:rsidRPr="00364DF1">
        <w:rPr>
          <w:sz w:val="20"/>
          <w:lang w:val="en-US"/>
        </w:rPr>
        <w:t>s (</w:t>
      </w:r>
      <w:r w:rsidR="00F16B29" w:rsidRPr="00364DF1">
        <w:rPr>
          <w:sz w:val="20"/>
        </w:rPr>
        <w:sym w:font="Symbol" w:char="F061"/>
      </w:r>
      <w:r w:rsidR="00F16B29" w:rsidRPr="00364DF1">
        <w:rPr>
          <w:i/>
          <w:iCs/>
          <w:position w:val="-4"/>
          <w:sz w:val="20"/>
          <w:lang w:val="en-US"/>
        </w:rPr>
        <w:t>s</w:t>
      </w:r>
      <w:r w:rsidRPr="00364DF1">
        <w:rPr>
          <w:sz w:val="20"/>
          <w:lang w:val="en-US"/>
        </w:rPr>
        <w:t>和</w:t>
      </w:r>
      <w:r w:rsidR="00F16B29" w:rsidRPr="00364DF1">
        <w:rPr>
          <w:sz w:val="20"/>
        </w:rPr>
        <w:sym w:font="Symbol" w:char="F065"/>
      </w:r>
      <w:r w:rsidR="00F16B29" w:rsidRPr="00364DF1">
        <w:rPr>
          <w:i/>
          <w:iCs/>
          <w:position w:val="-4"/>
          <w:sz w:val="20"/>
          <w:lang w:val="en-US"/>
        </w:rPr>
        <w:t>s</w:t>
      </w:r>
      <w:r w:rsidR="00F16B29" w:rsidRPr="00364DF1">
        <w:rPr>
          <w:sz w:val="20"/>
          <w:lang w:val="en-US"/>
        </w:rPr>
        <w:t>)</w:t>
      </w:r>
      <w:r w:rsidRPr="00364DF1">
        <w:rPr>
          <w:rFonts w:hint="eastAsia"/>
          <w:sz w:val="20"/>
          <w:lang w:val="en-US" w:eastAsia="zh-CN"/>
        </w:rPr>
        <w:t>以及水平</w:t>
      </w:r>
      <w:r w:rsidR="005C5634" w:rsidRPr="00364DF1">
        <w:rPr>
          <w:sz w:val="20"/>
          <w:lang w:val="en-US"/>
        </w:rPr>
        <w:t>方位角</w:t>
      </w:r>
      <w:r w:rsidRPr="00364DF1">
        <w:rPr>
          <w:sz w:val="20"/>
          <w:lang w:val="en-US"/>
        </w:rPr>
        <w:t>和</w:t>
      </w:r>
      <w:r w:rsidRPr="00364DF1">
        <w:rPr>
          <w:rFonts w:hint="eastAsia"/>
          <w:sz w:val="20"/>
          <w:lang w:val="en-US" w:eastAsia="zh-CN"/>
        </w:rPr>
        <w:t>s</w:t>
      </w:r>
      <w:r w:rsidRPr="00364DF1">
        <w:rPr>
          <w:rFonts w:hint="eastAsia"/>
          <w:sz w:val="20"/>
          <w:lang w:val="en-US" w:eastAsia="zh-CN"/>
        </w:rPr>
        <w:t>水平</w:t>
      </w:r>
      <w:r w:rsidR="000A659F" w:rsidRPr="00364DF1">
        <w:rPr>
          <w:sz w:val="20"/>
          <w:lang w:val="en-US"/>
        </w:rPr>
        <w:t>仰角</w:t>
      </w:r>
      <w:r w:rsidR="00F16B29" w:rsidRPr="00364DF1">
        <w:rPr>
          <w:sz w:val="20"/>
          <w:lang w:val="en-US"/>
        </w:rPr>
        <w:t>s (</w:t>
      </w:r>
      <w:r w:rsidR="00F16B29" w:rsidRPr="00364DF1">
        <w:rPr>
          <w:rFonts w:ascii="Symbol" w:hAnsi="Symbol" w:hint="eastAsia"/>
          <w:sz w:val="20"/>
        </w:rPr>
        <w:sym w:font="Symbol" w:char="F061"/>
      </w:r>
      <w:r w:rsidR="00F16B29" w:rsidRPr="00364DF1">
        <w:rPr>
          <w:sz w:val="20"/>
          <w:lang w:val="en-US"/>
        </w:rPr>
        <w:t xml:space="preserve">, </w:t>
      </w:r>
      <w:r w:rsidR="00F16B29" w:rsidRPr="00364DF1">
        <w:rPr>
          <w:rFonts w:ascii="Symbol" w:hAnsi="Symbol" w:hint="eastAsia"/>
          <w:sz w:val="20"/>
        </w:rPr>
        <w:sym w:font="Symbol" w:char="F065"/>
      </w:r>
      <w:r w:rsidR="00F16B29" w:rsidRPr="00364DF1">
        <w:rPr>
          <w:i/>
          <w:iCs/>
          <w:position w:val="-4"/>
          <w:sz w:val="20"/>
          <w:lang w:val="en-US"/>
        </w:rPr>
        <w:t>h</w:t>
      </w:r>
      <w:r w:rsidR="00F16B29" w:rsidRPr="00364DF1">
        <w:rPr>
          <w:sz w:val="20"/>
          <w:lang w:val="en-US"/>
        </w:rPr>
        <w:t xml:space="preserve"> (</w:t>
      </w:r>
      <w:r w:rsidR="00F16B29" w:rsidRPr="00364DF1">
        <w:rPr>
          <w:rFonts w:ascii="Symbol" w:hAnsi="Symbol" w:hint="eastAsia"/>
          <w:sz w:val="20"/>
        </w:rPr>
        <w:sym w:font="Symbol" w:char="F061"/>
      </w:r>
      <w:r w:rsidR="00F16B29" w:rsidRPr="00364DF1">
        <w:rPr>
          <w:sz w:val="20"/>
          <w:lang w:val="en-US"/>
        </w:rPr>
        <w:t>))</w:t>
      </w:r>
      <w:r w:rsidRPr="00364DF1">
        <w:rPr>
          <w:rFonts w:hint="eastAsia"/>
          <w:sz w:val="20"/>
          <w:lang w:val="en-US" w:eastAsia="zh-CN"/>
        </w:rPr>
        <w:t>的函数，如下式：</w:t>
      </w:r>
    </w:p>
    <w:p w:rsidR="00455D9E" w:rsidRDefault="00455D9E" w:rsidP="00455D9E">
      <w:pPr>
        <w:pStyle w:val="Equation"/>
        <w:tabs>
          <w:tab w:val="clear" w:pos="9639"/>
          <w:tab w:val="right" w:pos="9696"/>
        </w:tabs>
        <w:rPr>
          <w:lang w:eastAsia="zh-CN"/>
        </w:rPr>
      </w:pPr>
      <w:r w:rsidRPr="00597065">
        <w:rPr>
          <w:lang w:val="en-US"/>
        </w:rPr>
        <w:tab/>
      </w:r>
      <w:r w:rsidRPr="00312728">
        <w:rPr>
          <w:position w:val="-12"/>
        </w:rPr>
        <w:object w:dxaOrig="7080" w:dyaOrig="360">
          <v:shape id="_x0000_i1143" type="#_x0000_t75" style="width:354pt;height:18pt" o:ole="">
            <v:imagedata r:id="rId234" o:title=""/>
          </v:shape>
          <o:OLEObject Type="Embed" ProgID="Equation.3" ShapeID="_x0000_i1143" DrawAspect="Content" ObjectID="_1381744089" r:id="rId235"/>
        </w:object>
      </w:r>
      <w:r>
        <w:rPr>
          <w:lang w:eastAsia="zh-CN"/>
        </w:rPr>
        <w:tab/>
        <w:t>(110)</w:t>
      </w:r>
    </w:p>
    <w:p w:rsidR="00F16B29" w:rsidRPr="00364DF1" w:rsidRDefault="00AE1A84" w:rsidP="00364DF1">
      <w:pPr>
        <w:ind w:firstLineChars="200" w:firstLine="400"/>
        <w:rPr>
          <w:sz w:val="20"/>
          <w:lang w:val="en-US" w:eastAsia="zh-CN"/>
        </w:rPr>
      </w:pPr>
      <w:r w:rsidRPr="00364DF1">
        <w:rPr>
          <w:rFonts w:hint="eastAsia"/>
          <w:sz w:val="20"/>
          <w:lang w:val="en-US" w:eastAsia="zh-CN"/>
        </w:rPr>
        <w:t>对于椭圆形轨道，</w:t>
      </w:r>
      <w:r w:rsidR="00F16B29" w:rsidRPr="00364DF1">
        <w:rPr>
          <w:rFonts w:ascii="Symbol" w:hAnsi="Symbol"/>
          <w:iCs/>
          <w:sz w:val="20"/>
          <w:lang w:eastAsia="zh-CN"/>
        </w:rPr>
        <w:t></w:t>
      </w:r>
      <w:r w:rsidR="00911329" w:rsidRPr="00364DF1">
        <w:rPr>
          <w:rFonts w:hint="eastAsia"/>
          <w:i/>
          <w:sz w:val="20"/>
          <w:lang w:val="en-US" w:eastAsia="zh-CN"/>
        </w:rPr>
        <w:t>、</w:t>
      </w:r>
      <w:r w:rsidR="00F16B29" w:rsidRPr="00364DF1">
        <w:rPr>
          <w:i/>
          <w:sz w:val="20"/>
          <w:lang w:val="en-US" w:eastAsia="zh-CN"/>
        </w:rPr>
        <w:t>r</w:t>
      </w:r>
      <w:r w:rsidR="00F16B29" w:rsidRPr="00364DF1">
        <w:rPr>
          <w:i/>
          <w:iCs/>
          <w:position w:val="-4"/>
          <w:sz w:val="20"/>
          <w:lang w:val="en-US" w:eastAsia="zh-CN"/>
        </w:rPr>
        <w:t>s</w:t>
      </w:r>
      <w:r w:rsidRPr="00364DF1">
        <w:rPr>
          <w:sz w:val="20"/>
          <w:lang w:val="en-US" w:eastAsia="zh-CN"/>
        </w:rPr>
        <w:t>和</w:t>
      </w:r>
      <w:r w:rsidR="003C3593" w:rsidRPr="00364DF1">
        <w:rPr>
          <w:sz w:val="20"/>
          <w:lang w:val="en-US" w:eastAsia="zh-CN"/>
        </w:rPr>
        <w:t>近地点参数</w:t>
      </w:r>
      <w:r w:rsidR="00F16B29" w:rsidRPr="00364DF1">
        <w:rPr>
          <w:rFonts w:ascii="Symbol" w:hAnsi="Symbol"/>
          <w:sz w:val="20"/>
          <w:lang w:eastAsia="zh-CN"/>
        </w:rPr>
        <w:t></w:t>
      </w:r>
      <w:r w:rsidR="00F16B29" w:rsidRPr="00364DF1">
        <w:rPr>
          <w:i/>
          <w:iCs/>
          <w:position w:val="-4"/>
          <w:sz w:val="20"/>
          <w:lang w:val="en-US" w:eastAsia="zh-CN"/>
        </w:rPr>
        <w:t>p</w:t>
      </w:r>
      <w:r w:rsidR="003C3593" w:rsidRPr="00364DF1">
        <w:rPr>
          <w:rFonts w:hint="eastAsia"/>
          <w:sz w:val="20"/>
          <w:lang w:val="en-US" w:eastAsia="zh-CN"/>
        </w:rPr>
        <w:t>不像</w:t>
      </w:r>
      <w:r w:rsidR="003C3593" w:rsidRPr="00364DF1">
        <w:rPr>
          <w:sz w:val="20"/>
          <w:lang w:val="en-US" w:eastAsia="zh-CN"/>
        </w:rPr>
        <w:t>圆形轨道</w:t>
      </w:r>
      <w:r w:rsidR="003C3593" w:rsidRPr="00364DF1">
        <w:rPr>
          <w:rFonts w:hint="eastAsia"/>
          <w:sz w:val="20"/>
          <w:lang w:val="en-US" w:eastAsia="zh-CN"/>
        </w:rPr>
        <w:t>那样是个不随时间变化的常量；在时间</w:t>
      </w:r>
      <w:r w:rsidR="003C3593" w:rsidRPr="00364DF1">
        <w:rPr>
          <w:i/>
          <w:sz w:val="20"/>
          <w:lang w:val="en-US" w:eastAsia="zh-CN"/>
        </w:rPr>
        <w:t>t</w:t>
      </w:r>
      <w:r w:rsidR="003C3593" w:rsidRPr="00364DF1">
        <w:rPr>
          <w:rFonts w:hint="eastAsia"/>
          <w:sz w:val="20"/>
          <w:lang w:val="en-US" w:eastAsia="zh-CN"/>
        </w:rPr>
        <w:t>，</w:t>
      </w:r>
      <w:r w:rsidR="003C3593" w:rsidRPr="00364DF1">
        <w:rPr>
          <w:sz w:val="20"/>
          <w:lang w:val="en-US" w:eastAsia="zh-CN"/>
        </w:rPr>
        <w:t>卫星</w:t>
      </w:r>
      <w:r w:rsidR="003C3593" w:rsidRPr="00364DF1">
        <w:rPr>
          <w:rFonts w:hint="eastAsia"/>
          <w:sz w:val="20"/>
          <w:lang w:val="en-US" w:eastAsia="zh-CN"/>
        </w:rPr>
        <w:t>在其椭圆形轨道上</w:t>
      </w:r>
      <w:r w:rsidR="003C3593" w:rsidRPr="00364DF1">
        <w:rPr>
          <w:sz w:val="20"/>
          <w:lang w:val="en-US" w:eastAsia="zh-CN"/>
        </w:rPr>
        <w:t>的真近点角</w:t>
      </w:r>
      <w:r w:rsidR="003C3593" w:rsidRPr="00364DF1">
        <w:rPr>
          <w:rFonts w:hint="eastAsia"/>
          <w:sz w:val="20"/>
          <w:lang w:val="en-US" w:eastAsia="zh-CN"/>
        </w:rPr>
        <w:t>如下式</w:t>
      </w:r>
      <w:r w:rsidR="003D232C" w:rsidRPr="00364DF1">
        <w:rPr>
          <w:sz w:val="20"/>
          <w:lang w:val="en-US" w:eastAsia="zh-CN"/>
        </w:rPr>
        <w:t>：</w:t>
      </w:r>
    </w:p>
    <w:p w:rsidR="00455D9E" w:rsidRDefault="00455D9E" w:rsidP="00455D9E">
      <w:pPr>
        <w:pStyle w:val="Equation"/>
        <w:tabs>
          <w:tab w:val="clear" w:pos="9639"/>
          <w:tab w:val="right" w:pos="9696"/>
        </w:tabs>
      </w:pPr>
      <w:r>
        <w:rPr>
          <w:lang w:eastAsia="zh-CN"/>
        </w:rPr>
        <w:tab/>
      </w:r>
      <w:r>
        <w:rPr>
          <w:lang w:eastAsia="zh-CN"/>
        </w:rPr>
        <w:tab/>
      </w:r>
      <w:r w:rsidRPr="00312728">
        <w:rPr>
          <w:position w:val="-34"/>
        </w:rPr>
        <w:object w:dxaOrig="2920" w:dyaOrig="800">
          <v:shape id="_x0000_i1144" type="#_x0000_t75" style="width:144.75pt;height:39.75pt" o:ole="">
            <v:imagedata r:id="rId236" o:title=""/>
          </v:shape>
          <o:OLEObject Type="Embed" ProgID="Equation.3" ShapeID="_x0000_i1144" DrawAspect="Content" ObjectID="_1381744090" r:id="rId237"/>
        </w:object>
      </w:r>
      <w:r>
        <w:t>               degrees</w:t>
      </w:r>
      <w:r>
        <w:tab/>
        <w:t>(111)</w:t>
      </w:r>
    </w:p>
    <w:p w:rsidR="00F16B29" w:rsidRPr="006166D2" w:rsidRDefault="003C3593" w:rsidP="00A86D4F">
      <w:pPr>
        <w:rPr>
          <w:sz w:val="20"/>
        </w:rPr>
      </w:pPr>
      <w:r w:rsidRPr="00364DF1">
        <w:rPr>
          <w:rFonts w:hint="eastAsia"/>
          <w:sz w:val="20"/>
          <w:lang w:val="en-US" w:eastAsia="zh-CN"/>
        </w:rPr>
        <w:t>其中</w:t>
      </w:r>
      <w:r w:rsidR="00F16B29" w:rsidRPr="00364DF1">
        <w:rPr>
          <w:rFonts w:ascii="Symbol" w:hAnsi="Symbol" w:hint="eastAsia"/>
          <w:sz w:val="20"/>
        </w:rPr>
        <w:sym w:font="Symbol" w:char="F078"/>
      </w:r>
      <w:r w:rsidR="00F16B29" w:rsidRPr="006166D2">
        <w:rPr>
          <w:i/>
          <w:iCs/>
          <w:position w:val="-4"/>
          <w:sz w:val="20"/>
        </w:rPr>
        <w:t>t</w:t>
      </w:r>
      <w:r w:rsidR="00F16B29" w:rsidRPr="006166D2">
        <w:rPr>
          <w:i/>
          <w:position w:val="-6"/>
          <w:sz w:val="20"/>
        </w:rPr>
        <w:t xml:space="preserve"> </w:t>
      </w:r>
      <w:r w:rsidR="00F16B29" w:rsidRPr="006166D2">
        <w:rPr>
          <w:sz w:val="20"/>
        </w:rPr>
        <w:t>(rad)</w:t>
      </w:r>
      <w:r w:rsidRPr="00364DF1">
        <w:rPr>
          <w:rFonts w:hint="eastAsia"/>
          <w:sz w:val="20"/>
          <w:lang w:val="en-US" w:eastAsia="zh-CN"/>
        </w:rPr>
        <w:t>为偏心近点角</w:t>
      </w:r>
      <w:r w:rsidRPr="006166D2">
        <w:rPr>
          <w:rFonts w:hint="eastAsia"/>
          <w:sz w:val="20"/>
          <w:lang w:eastAsia="zh-CN"/>
        </w:rPr>
        <w:t>，</w:t>
      </w:r>
      <w:r w:rsidRPr="00364DF1">
        <w:rPr>
          <w:rFonts w:hint="eastAsia"/>
          <w:sz w:val="20"/>
          <w:lang w:val="en-US" w:eastAsia="zh-CN"/>
        </w:rPr>
        <w:t>可由下式的解得到</w:t>
      </w:r>
      <w:r w:rsidRPr="006166D2">
        <w:rPr>
          <w:rFonts w:hint="eastAsia"/>
          <w:sz w:val="20"/>
          <w:lang w:eastAsia="zh-CN"/>
        </w:rPr>
        <w:t>：</w:t>
      </w:r>
    </w:p>
    <w:p w:rsidR="00455D9E" w:rsidRPr="00382B3D" w:rsidRDefault="00455D9E" w:rsidP="00455D9E">
      <w:pPr>
        <w:pStyle w:val="Equation1"/>
      </w:pPr>
      <w:r w:rsidRPr="006166D2">
        <w:rPr>
          <w:lang w:val="fr-FR"/>
        </w:rPr>
        <w:tab/>
      </w:r>
      <w:r w:rsidRPr="006166D2">
        <w:rPr>
          <w:lang w:val="fr-FR"/>
        </w:rPr>
        <w:tab/>
      </w:r>
      <w:r>
        <w:rPr>
          <w:rFonts w:ascii="Symbol" w:hAnsi="Symbol"/>
        </w:rPr>
        <w:t></w:t>
      </w:r>
      <w:r w:rsidRPr="00382B3D">
        <w:rPr>
          <w:i/>
          <w:iCs/>
          <w:position w:val="-4"/>
          <w:sz w:val="20"/>
        </w:rPr>
        <w:t>t</w:t>
      </w:r>
      <w:r w:rsidRPr="00382B3D">
        <w:t> </w:t>
      </w:r>
      <w:r>
        <w:rPr>
          <w:rFonts w:ascii="Symbol" w:hAnsi="Symbol"/>
        </w:rPr>
        <w:t></w:t>
      </w:r>
      <w:r w:rsidRPr="00382B3D">
        <w:rPr>
          <w:i/>
        </w:rPr>
        <w:t> </w:t>
      </w:r>
      <w:r>
        <w:rPr>
          <w:rFonts w:ascii="Symbol" w:hAnsi="Symbol"/>
        </w:rPr>
        <w:sym w:font="Symbol" w:char="F078"/>
      </w:r>
      <w:r w:rsidRPr="00382B3D">
        <w:rPr>
          <w:rFonts w:ascii="Tms Rmn" w:hAnsi="Tms Rmn"/>
          <w:sz w:val="8"/>
        </w:rPr>
        <w:t> </w:t>
      </w:r>
      <w:r w:rsidRPr="00382B3D">
        <w:rPr>
          <w:i/>
          <w:iCs/>
          <w:position w:val="-4"/>
          <w:sz w:val="20"/>
        </w:rPr>
        <w:t>t</w:t>
      </w:r>
      <w:r w:rsidRPr="00382B3D">
        <w:t> – </w:t>
      </w:r>
      <w:r w:rsidRPr="00382B3D">
        <w:rPr>
          <w:i/>
        </w:rPr>
        <w:t xml:space="preserve">e </w:t>
      </w:r>
      <w:r w:rsidRPr="00382B3D">
        <w:t>sin(</w:t>
      </w:r>
      <w:r>
        <w:rPr>
          <w:rFonts w:ascii="Symbol" w:hAnsi="Symbol"/>
        </w:rPr>
        <w:sym w:font="Symbol" w:char="F078"/>
      </w:r>
      <w:r w:rsidRPr="00382B3D">
        <w:rPr>
          <w:rFonts w:ascii="Tms Rmn" w:hAnsi="Tms Rmn"/>
          <w:sz w:val="8"/>
        </w:rPr>
        <w:t> </w:t>
      </w:r>
      <w:r w:rsidRPr="00382B3D">
        <w:rPr>
          <w:i/>
          <w:iCs/>
          <w:position w:val="-4"/>
          <w:sz w:val="20"/>
        </w:rPr>
        <w:t>t</w:t>
      </w:r>
      <w:r w:rsidRPr="00382B3D">
        <w:t>)               rad</w:t>
      </w:r>
      <w:r w:rsidRPr="00382B3D">
        <w:tab/>
        <w:t>(112)</w:t>
      </w:r>
    </w:p>
    <w:p w:rsidR="00F16B29" w:rsidRPr="00364DF1" w:rsidRDefault="003C3593" w:rsidP="00364DF1">
      <w:pPr>
        <w:ind w:firstLineChars="200" w:firstLine="400"/>
        <w:rPr>
          <w:sz w:val="20"/>
          <w:lang w:val="fr-CH" w:eastAsia="zh-CN"/>
        </w:rPr>
      </w:pPr>
      <w:r w:rsidRPr="00364DF1">
        <w:rPr>
          <w:rFonts w:hint="eastAsia"/>
          <w:sz w:val="20"/>
          <w:lang w:val="fr-CH" w:eastAsia="zh-CN"/>
        </w:rPr>
        <w:t>如果已知初始时间</w:t>
      </w:r>
      <w:r w:rsidRPr="00364DF1">
        <w:rPr>
          <w:i/>
          <w:iCs/>
          <w:sz w:val="20"/>
          <w:lang w:val="fr-CH" w:eastAsia="zh-CN"/>
        </w:rPr>
        <w:t>t</w:t>
      </w:r>
      <w:r w:rsidRPr="00364DF1">
        <w:rPr>
          <w:position w:val="-4"/>
          <w:sz w:val="20"/>
          <w:lang w:val="fr-CH" w:eastAsia="zh-CN"/>
        </w:rPr>
        <w:t>0</w:t>
      </w:r>
      <w:r w:rsidRPr="00364DF1">
        <w:rPr>
          <w:rFonts w:hint="eastAsia"/>
          <w:sz w:val="20"/>
          <w:lang w:val="fr-CH" w:eastAsia="zh-CN"/>
        </w:rPr>
        <w:t>的初始平均</w:t>
      </w:r>
      <w:r w:rsidRPr="00364DF1">
        <w:rPr>
          <w:rFonts w:hint="eastAsia"/>
          <w:sz w:val="20"/>
          <w:lang w:val="en-US" w:eastAsia="zh-CN"/>
        </w:rPr>
        <w:t>近点角中值</w:t>
      </w:r>
      <w:r w:rsidR="00F16B29" w:rsidRPr="00364DF1">
        <w:rPr>
          <w:rFonts w:ascii="Symbol" w:hAnsi="Symbol" w:hint="eastAsia"/>
          <w:iCs/>
          <w:sz w:val="20"/>
        </w:rPr>
        <w:sym w:font="Symbol" w:char="F068"/>
      </w:r>
      <w:r w:rsidR="00F16B29" w:rsidRPr="00364DF1">
        <w:rPr>
          <w:position w:val="-4"/>
          <w:sz w:val="20"/>
          <w:lang w:val="fr-CH" w:eastAsia="zh-CN"/>
        </w:rPr>
        <w:t>0</w:t>
      </w:r>
      <w:r w:rsidRPr="00364DF1">
        <w:rPr>
          <w:rFonts w:hint="eastAsia"/>
          <w:sz w:val="20"/>
          <w:lang w:val="fr-CH" w:eastAsia="zh-CN"/>
        </w:rPr>
        <w:t>，则在之后某个时间</w:t>
      </w:r>
      <w:r w:rsidRPr="00364DF1">
        <w:rPr>
          <w:i/>
          <w:sz w:val="20"/>
          <w:lang w:val="fr-CH" w:eastAsia="zh-CN"/>
        </w:rPr>
        <w:t>t</w:t>
      </w:r>
      <w:r w:rsidRPr="00364DF1">
        <w:rPr>
          <w:rFonts w:hint="eastAsia"/>
          <w:sz w:val="20"/>
          <w:lang w:val="fr-CH" w:eastAsia="zh-CN"/>
        </w:rPr>
        <w:t>的近点角中值如下式</w:t>
      </w:r>
      <w:r w:rsidR="003D232C" w:rsidRPr="00364DF1">
        <w:rPr>
          <w:sz w:val="20"/>
          <w:lang w:val="fr-CH" w:eastAsia="zh-CN"/>
        </w:rPr>
        <w:t>：</w:t>
      </w:r>
    </w:p>
    <w:p w:rsidR="00455D9E" w:rsidRPr="00597065" w:rsidRDefault="00455D9E" w:rsidP="00455D9E">
      <w:pPr>
        <w:pStyle w:val="Equation1"/>
        <w:rPr>
          <w:lang w:val="fr-FR"/>
        </w:rPr>
      </w:pPr>
      <w:r>
        <w:rPr>
          <w:lang w:val="en-US" w:eastAsia="zh-CN"/>
        </w:rPr>
        <w:tab/>
      </w:r>
      <w:r>
        <w:rPr>
          <w:lang w:val="en-US" w:eastAsia="zh-CN"/>
        </w:rPr>
        <w:tab/>
      </w:r>
      <w:r>
        <w:rPr>
          <w:rFonts w:ascii="Symbol" w:hAnsi="Symbol"/>
        </w:rPr>
        <w:t></w:t>
      </w:r>
      <w:r w:rsidRPr="00597065">
        <w:rPr>
          <w:i/>
          <w:iCs/>
          <w:position w:val="-4"/>
          <w:sz w:val="20"/>
          <w:lang w:val="fr-FR"/>
        </w:rPr>
        <w:t>t</w:t>
      </w:r>
      <w:r w:rsidRPr="00597065">
        <w:rPr>
          <w:lang w:val="fr-FR"/>
        </w:rPr>
        <w:t> </w:t>
      </w:r>
      <w:r>
        <w:rPr>
          <w:rFonts w:ascii="Symbol" w:hAnsi="Symbol"/>
        </w:rPr>
        <w:t></w:t>
      </w:r>
      <w:r w:rsidRPr="00597065">
        <w:rPr>
          <w:lang w:val="fr-FR"/>
        </w:rPr>
        <w:t> </w:t>
      </w:r>
      <w:r>
        <w:rPr>
          <w:rFonts w:ascii="Symbol" w:hAnsi="Symbol"/>
        </w:rPr>
        <w:sym w:font="Symbol" w:char="F068"/>
      </w:r>
      <w:r w:rsidRPr="00597065">
        <w:rPr>
          <w:position w:val="-4"/>
          <w:sz w:val="20"/>
          <w:lang w:val="fr-FR"/>
        </w:rPr>
        <w:t>0</w:t>
      </w:r>
      <w:r w:rsidRPr="00597065">
        <w:rPr>
          <w:lang w:val="fr-FR"/>
        </w:rPr>
        <w:t> </w:t>
      </w:r>
      <w:r>
        <w:rPr>
          <w:rFonts w:ascii="Symbol" w:hAnsi="Symbol"/>
        </w:rPr>
        <w:t></w:t>
      </w:r>
      <w:r w:rsidRPr="00597065">
        <w:rPr>
          <w:lang w:val="fr-FR"/>
        </w:rPr>
        <w:t> </w:t>
      </w:r>
      <w:r>
        <w:rPr>
          <w:rFonts w:ascii="Symbol" w:hAnsi="Symbol"/>
        </w:rPr>
        <w:sym w:font="Symbol" w:char="F068"/>
      </w:r>
      <w:r w:rsidRPr="00597065">
        <w:rPr>
          <w:i/>
          <w:iCs/>
          <w:position w:val="-4"/>
          <w:sz w:val="20"/>
          <w:lang w:val="fr-FR"/>
        </w:rPr>
        <w:t>r</w:t>
      </w:r>
      <w:r w:rsidRPr="00597065">
        <w:rPr>
          <w:lang w:val="fr-FR"/>
        </w:rPr>
        <w:t xml:space="preserve"> (</w:t>
      </w:r>
      <w:r w:rsidRPr="00597065">
        <w:rPr>
          <w:i/>
          <w:iCs/>
          <w:lang w:val="fr-FR"/>
        </w:rPr>
        <w:t>t </w:t>
      </w:r>
      <w:r w:rsidRPr="00597065">
        <w:rPr>
          <w:lang w:val="fr-FR"/>
        </w:rPr>
        <w:t>– </w:t>
      </w:r>
      <w:r w:rsidRPr="00597065">
        <w:rPr>
          <w:i/>
          <w:iCs/>
          <w:lang w:val="fr-FR"/>
        </w:rPr>
        <w:t>t</w:t>
      </w:r>
      <w:r w:rsidRPr="00597065">
        <w:rPr>
          <w:position w:val="-4"/>
          <w:sz w:val="20"/>
          <w:lang w:val="fr-FR"/>
        </w:rPr>
        <w:t>0</w:t>
      </w:r>
      <w:r w:rsidRPr="00597065">
        <w:rPr>
          <w:lang w:val="fr-FR"/>
        </w:rPr>
        <w:t>)               rad</w:t>
      </w:r>
      <w:r w:rsidRPr="00597065">
        <w:rPr>
          <w:lang w:val="fr-FR"/>
        </w:rPr>
        <w:tab/>
        <w:t>(113)</w:t>
      </w:r>
    </w:p>
    <w:p w:rsidR="00F16B29" w:rsidRPr="00364DF1" w:rsidRDefault="004A2D1A" w:rsidP="00A86D4F">
      <w:pPr>
        <w:rPr>
          <w:sz w:val="20"/>
          <w:lang w:val="fr-CH"/>
        </w:rPr>
      </w:pPr>
      <w:r w:rsidRPr="00364DF1">
        <w:rPr>
          <w:sz w:val="20"/>
          <w:lang w:val="en-US"/>
        </w:rPr>
        <w:t>其中</w:t>
      </w:r>
      <w:r w:rsidRPr="00364DF1">
        <w:rPr>
          <w:sz w:val="20"/>
          <w:lang w:val="fr-CH"/>
        </w:rPr>
        <w:t>：</w:t>
      </w:r>
    </w:p>
    <w:p w:rsidR="00455D9E" w:rsidRPr="00597065" w:rsidRDefault="00455D9E" w:rsidP="00455D9E">
      <w:pPr>
        <w:pStyle w:val="Equation"/>
        <w:tabs>
          <w:tab w:val="clear" w:pos="9639"/>
          <w:tab w:val="right" w:pos="9696"/>
        </w:tabs>
      </w:pPr>
      <w:r w:rsidRPr="00597065">
        <w:tab/>
      </w:r>
      <w:r w:rsidRPr="00597065">
        <w:tab/>
      </w:r>
      <w:r w:rsidRPr="00312728">
        <w:rPr>
          <w:position w:val="-12"/>
        </w:rPr>
        <w:object w:dxaOrig="1760" w:dyaOrig="360">
          <v:shape id="_x0000_i1145" type="#_x0000_t75" style="width:87.75pt;height:18pt" o:ole="">
            <v:imagedata r:id="rId238" o:title=""/>
          </v:shape>
          <o:OLEObject Type="Embed" ProgID="Equation.3" ShapeID="_x0000_i1145" DrawAspect="Content" ObjectID="_1381744091" r:id="rId239"/>
        </w:object>
      </w:r>
      <w:r>
        <w:t>               rad</w:t>
      </w:r>
      <w:r w:rsidRPr="00597065">
        <w:tab/>
      </w:r>
      <w:r w:rsidRPr="00597065">
        <w:rPr>
          <w:rFonts w:hint="eastAsia"/>
          <w:lang w:eastAsia="zh-CN"/>
        </w:rPr>
        <w:t xml:space="preserve"> </w:t>
      </w:r>
      <w:r w:rsidRPr="00597065">
        <w:t>(114)</w:t>
      </w:r>
    </w:p>
    <w:p w:rsidR="00455D9E" w:rsidRPr="00597065" w:rsidRDefault="00455D9E" w:rsidP="00455D9E">
      <w:pPr>
        <w:pStyle w:val="Equation1"/>
        <w:rPr>
          <w:lang w:val="fr-FR"/>
        </w:rPr>
      </w:pPr>
      <w:r w:rsidRPr="00597065">
        <w:rPr>
          <w:lang w:val="fr-FR"/>
        </w:rPr>
        <w:tab/>
      </w:r>
      <w:r w:rsidRPr="00597065">
        <w:rPr>
          <w:lang w:val="fr-FR"/>
        </w:rPr>
        <w:tab/>
      </w:r>
      <w:r w:rsidRPr="00312728">
        <w:rPr>
          <w:position w:val="-32"/>
          <w:sz w:val="20"/>
        </w:rPr>
        <w:object w:dxaOrig="2700" w:dyaOrig="760">
          <v:shape id="_x0000_i1146" type="#_x0000_t75" style="width:134.25pt;height:37.5pt" o:ole="" fillcolor="window">
            <v:imagedata r:id="rId240" o:title=""/>
          </v:shape>
          <o:OLEObject Type="Embed" ProgID="Equation.3" ShapeID="_x0000_i1146" DrawAspect="Content" ObjectID="_1381744092" r:id="rId241"/>
        </w:object>
      </w:r>
      <w:r w:rsidRPr="00597065">
        <w:rPr>
          <w:lang w:val="fr-FR"/>
        </w:rPr>
        <w:t>               rad</w:t>
      </w:r>
      <w:r w:rsidRPr="00597065">
        <w:rPr>
          <w:lang w:val="fr-FR"/>
        </w:rPr>
        <w:tab/>
        <w:t>(115)</w:t>
      </w:r>
    </w:p>
    <w:p w:rsidR="00F16B29" w:rsidRPr="00A704AB" w:rsidRDefault="00F16B29" w:rsidP="00A710E1">
      <w:pPr>
        <w:pStyle w:val="Equationlegend"/>
        <w:rPr>
          <w:position w:val="6"/>
          <w:sz w:val="20"/>
          <w:lang w:val="fr-FR"/>
        </w:rPr>
      </w:pPr>
      <w:r w:rsidRPr="00A704AB">
        <w:rPr>
          <w:i/>
          <w:sz w:val="20"/>
          <w:lang w:val="fr-FR"/>
        </w:rPr>
        <w:tab/>
      </w:r>
      <w:r w:rsidRPr="00A710E1">
        <w:rPr>
          <w:rFonts w:ascii="Symbol" w:hAnsi="Symbol" w:hint="eastAsia"/>
          <w:sz w:val="20"/>
        </w:rPr>
        <w:sym w:font="Symbol" w:char="F068"/>
      </w:r>
      <w:r w:rsidRPr="00A704AB">
        <w:rPr>
          <w:i/>
          <w:iCs/>
          <w:position w:val="-4"/>
          <w:sz w:val="20"/>
          <w:lang w:val="fr-FR"/>
        </w:rPr>
        <w:t>r</w:t>
      </w:r>
      <w:r w:rsidR="003D232C" w:rsidRPr="00A704AB">
        <w:rPr>
          <w:sz w:val="20"/>
          <w:lang w:val="fr-FR"/>
        </w:rPr>
        <w:t>：</w:t>
      </w:r>
      <w:r w:rsidRPr="00A704AB">
        <w:rPr>
          <w:sz w:val="20"/>
          <w:lang w:val="fr-FR"/>
        </w:rPr>
        <w:tab/>
      </w:r>
      <w:r w:rsidR="003C3593" w:rsidRPr="00A710E1">
        <w:rPr>
          <w:rFonts w:hint="eastAsia"/>
          <w:sz w:val="20"/>
          <w:lang w:eastAsia="zh-CN"/>
        </w:rPr>
        <w:t>角旋转速度中值</w:t>
      </w:r>
      <w:r w:rsidR="003C3593" w:rsidRPr="00A704AB">
        <w:rPr>
          <w:rFonts w:hint="eastAsia"/>
          <w:sz w:val="20"/>
          <w:lang w:val="fr-FR" w:eastAsia="zh-CN"/>
        </w:rPr>
        <w:t>，</w:t>
      </w:r>
      <w:r w:rsidRPr="00A710E1">
        <w:rPr>
          <w:rFonts w:ascii="Symbol" w:hAnsi="Symbol" w:hint="eastAsia"/>
          <w:sz w:val="20"/>
        </w:rPr>
        <w:sym w:font="Symbol" w:char="F068"/>
      </w:r>
      <w:r w:rsidRPr="00A704AB">
        <w:rPr>
          <w:i/>
          <w:iCs/>
          <w:position w:val="-4"/>
          <w:sz w:val="20"/>
          <w:lang w:val="fr-FR"/>
        </w:rPr>
        <w:t>r</w:t>
      </w:r>
      <w:r w:rsidRPr="00A704AB">
        <w:rPr>
          <w:color w:val="000000"/>
          <w:sz w:val="20"/>
          <w:lang w:val="fr-FR"/>
        </w:rPr>
        <w:t> </w:t>
      </w:r>
      <w:r w:rsidRPr="00A710E1">
        <w:rPr>
          <w:rFonts w:ascii="Symbol" w:hAnsi="Symbol"/>
          <w:color w:val="000000"/>
          <w:sz w:val="20"/>
        </w:rPr>
        <w:t></w:t>
      </w:r>
      <w:r w:rsidRPr="00A704AB">
        <w:rPr>
          <w:color w:val="000000"/>
          <w:sz w:val="20"/>
          <w:lang w:val="fr-FR"/>
        </w:rPr>
        <w:t> </w:t>
      </w:r>
      <w:r w:rsidRPr="00A710E1">
        <w:rPr>
          <w:rFonts w:ascii="Symbol" w:hAnsi="Symbol"/>
          <w:color w:val="000000"/>
          <w:sz w:val="20"/>
        </w:rPr>
        <w:t></w:t>
      </w:r>
      <w:r w:rsidRPr="00A704AB">
        <w:rPr>
          <w:position w:val="6"/>
          <w:sz w:val="20"/>
          <w:lang w:val="fr-FR"/>
        </w:rPr>
        <w:t>0.5</w:t>
      </w:r>
      <w:r w:rsidRPr="00A704AB">
        <w:rPr>
          <w:sz w:val="20"/>
          <w:lang w:val="fr-FR"/>
        </w:rPr>
        <w:t>/</w:t>
      </w:r>
      <w:r w:rsidRPr="00A704AB">
        <w:rPr>
          <w:i/>
          <w:iCs/>
          <w:sz w:val="20"/>
          <w:lang w:val="fr-FR"/>
        </w:rPr>
        <w:t>a</w:t>
      </w:r>
      <w:r w:rsidRPr="00A704AB">
        <w:rPr>
          <w:position w:val="6"/>
          <w:sz w:val="20"/>
          <w:lang w:val="fr-FR"/>
        </w:rPr>
        <w:t>1.5</w:t>
      </w:r>
      <w:r w:rsidRPr="00A704AB">
        <w:rPr>
          <w:color w:val="000000"/>
          <w:sz w:val="20"/>
          <w:vertAlign w:val="superscript"/>
          <w:lang w:val="fr-FR"/>
        </w:rPr>
        <w:t xml:space="preserve"> </w:t>
      </w:r>
      <w:r w:rsidRPr="00A704AB">
        <w:rPr>
          <w:sz w:val="20"/>
          <w:lang w:val="fr-FR"/>
        </w:rPr>
        <w:t>(rad/s)</w:t>
      </w:r>
    </w:p>
    <w:p w:rsidR="00F16B29" w:rsidRPr="00A704AB" w:rsidRDefault="00F16B29" w:rsidP="00A710E1">
      <w:pPr>
        <w:pStyle w:val="Equationlegend"/>
        <w:rPr>
          <w:sz w:val="20"/>
          <w:lang w:val="fr-FR" w:eastAsia="zh-CN"/>
        </w:rPr>
      </w:pPr>
      <w:r w:rsidRPr="00A704AB">
        <w:rPr>
          <w:sz w:val="20"/>
          <w:lang w:val="fr-FR"/>
        </w:rPr>
        <w:tab/>
      </w:r>
      <w:r w:rsidRPr="00A710E1">
        <w:rPr>
          <w:rFonts w:ascii="Symbol" w:hAnsi="Symbol"/>
          <w:color w:val="000000"/>
          <w:sz w:val="20"/>
          <w:lang w:eastAsia="zh-CN"/>
        </w:rPr>
        <w:t></w:t>
      </w:r>
      <w:r w:rsidR="003D232C" w:rsidRPr="00A704AB">
        <w:rPr>
          <w:sz w:val="20"/>
          <w:lang w:val="fr-FR" w:eastAsia="zh-CN"/>
        </w:rPr>
        <w:t>：</w:t>
      </w:r>
      <w:r w:rsidRPr="00A704AB">
        <w:rPr>
          <w:sz w:val="20"/>
          <w:lang w:val="fr-FR" w:eastAsia="zh-CN"/>
        </w:rPr>
        <w:t xml:space="preserve"> </w:t>
      </w:r>
      <w:r w:rsidRPr="00A704AB">
        <w:rPr>
          <w:sz w:val="20"/>
          <w:lang w:val="fr-FR" w:eastAsia="zh-CN"/>
        </w:rPr>
        <w:tab/>
      </w:r>
      <w:r w:rsidR="003C3593" w:rsidRPr="00A710E1">
        <w:rPr>
          <w:rFonts w:hint="eastAsia"/>
          <w:sz w:val="20"/>
          <w:lang w:eastAsia="zh-CN"/>
        </w:rPr>
        <w:t>地球重力常数</w:t>
      </w:r>
      <w:r w:rsidRPr="00A704AB">
        <w:rPr>
          <w:sz w:val="20"/>
          <w:lang w:val="fr-FR" w:eastAsia="zh-CN"/>
        </w:rPr>
        <w:t xml:space="preserve"> = 398</w:t>
      </w:r>
      <w:r w:rsidRPr="00A704AB">
        <w:rPr>
          <w:rFonts w:ascii="Tms Rmn" w:hAnsi="Tms Rmn"/>
          <w:sz w:val="20"/>
          <w:lang w:val="fr-FR" w:eastAsia="zh-CN"/>
        </w:rPr>
        <w:t> </w:t>
      </w:r>
      <w:r w:rsidRPr="00A704AB">
        <w:rPr>
          <w:sz w:val="20"/>
          <w:lang w:val="fr-FR" w:eastAsia="zh-CN"/>
        </w:rPr>
        <w:t>600.5 (km</w:t>
      </w:r>
      <w:r w:rsidRPr="00A704AB">
        <w:rPr>
          <w:position w:val="6"/>
          <w:sz w:val="20"/>
          <w:lang w:val="fr-FR" w:eastAsia="zh-CN"/>
        </w:rPr>
        <w:t>3</w:t>
      </w:r>
      <w:r w:rsidRPr="00A704AB">
        <w:rPr>
          <w:sz w:val="20"/>
          <w:lang w:val="fr-FR" w:eastAsia="zh-CN"/>
        </w:rPr>
        <w:t>/s</w:t>
      </w:r>
      <w:r w:rsidRPr="00A704AB">
        <w:rPr>
          <w:position w:val="6"/>
          <w:sz w:val="20"/>
          <w:lang w:val="fr-FR" w:eastAsia="zh-CN"/>
        </w:rPr>
        <w:t>2</w:t>
      </w:r>
      <w:r w:rsidRPr="00A704AB">
        <w:rPr>
          <w:sz w:val="20"/>
          <w:lang w:val="fr-FR" w:eastAsia="zh-CN"/>
        </w:rPr>
        <w:t>)</w:t>
      </w:r>
    </w:p>
    <w:p w:rsidR="00F16B29" w:rsidRPr="00A704AB" w:rsidRDefault="00F16B29" w:rsidP="00A710E1">
      <w:pPr>
        <w:pStyle w:val="Equationlegend"/>
        <w:rPr>
          <w:sz w:val="20"/>
          <w:lang w:val="fr-FR" w:eastAsia="zh-CN"/>
        </w:rPr>
      </w:pPr>
      <w:r w:rsidRPr="00A704AB">
        <w:rPr>
          <w:sz w:val="20"/>
          <w:lang w:val="fr-FR" w:eastAsia="zh-CN"/>
        </w:rPr>
        <w:tab/>
      </w:r>
      <w:r w:rsidRPr="00A710E1">
        <w:rPr>
          <w:rFonts w:ascii="Symbol" w:hAnsi="Symbol"/>
          <w:iCs/>
          <w:sz w:val="20"/>
          <w:lang w:eastAsia="zh-CN"/>
        </w:rPr>
        <w:t></w:t>
      </w:r>
      <w:r w:rsidRPr="00A704AB">
        <w:rPr>
          <w:position w:val="-4"/>
          <w:sz w:val="20"/>
          <w:lang w:val="fr-FR" w:eastAsia="zh-CN"/>
        </w:rPr>
        <w:t>0</w:t>
      </w:r>
      <w:r w:rsidR="003D232C" w:rsidRPr="00A704AB">
        <w:rPr>
          <w:sz w:val="20"/>
          <w:lang w:val="fr-FR" w:eastAsia="zh-CN"/>
        </w:rPr>
        <w:t>：</w:t>
      </w:r>
      <w:r w:rsidRPr="00A704AB">
        <w:rPr>
          <w:sz w:val="20"/>
          <w:lang w:val="fr-FR" w:eastAsia="zh-CN"/>
        </w:rPr>
        <w:t xml:space="preserve"> </w:t>
      </w:r>
      <w:r w:rsidRPr="00A704AB">
        <w:rPr>
          <w:sz w:val="20"/>
          <w:lang w:val="fr-FR" w:eastAsia="zh-CN"/>
        </w:rPr>
        <w:tab/>
      </w:r>
      <w:r w:rsidR="00340FAD" w:rsidRPr="00A710E1">
        <w:rPr>
          <w:rFonts w:hint="eastAsia"/>
          <w:sz w:val="20"/>
          <w:lang w:eastAsia="zh-CN"/>
        </w:rPr>
        <w:t>时间</w:t>
      </w:r>
      <w:r w:rsidR="00340FAD" w:rsidRPr="00A704AB">
        <w:rPr>
          <w:i/>
          <w:sz w:val="20"/>
          <w:lang w:val="fr-FR" w:eastAsia="zh-CN"/>
        </w:rPr>
        <w:t>t</w:t>
      </w:r>
      <w:r w:rsidR="00340FAD" w:rsidRPr="00A704AB">
        <w:rPr>
          <w:position w:val="-4"/>
          <w:sz w:val="20"/>
          <w:lang w:val="fr-FR" w:eastAsia="zh-CN"/>
        </w:rPr>
        <w:t>0</w:t>
      </w:r>
      <w:r w:rsidR="00340FAD" w:rsidRPr="00A710E1">
        <w:rPr>
          <w:rFonts w:hint="eastAsia"/>
          <w:sz w:val="20"/>
          <w:lang w:eastAsia="zh-CN"/>
        </w:rPr>
        <w:t>的规定</w:t>
      </w:r>
      <w:r w:rsidR="003C3593" w:rsidRPr="00A710E1">
        <w:rPr>
          <w:sz w:val="20"/>
          <w:lang w:eastAsia="zh-CN"/>
        </w:rPr>
        <w:t>真近点角</w:t>
      </w:r>
      <w:r w:rsidRPr="00A704AB">
        <w:rPr>
          <w:sz w:val="20"/>
          <w:lang w:val="fr-FR" w:eastAsia="zh-CN"/>
        </w:rPr>
        <w:t>(</w:t>
      </w:r>
      <w:r w:rsidR="003D232C" w:rsidRPr="00A710E1">
        <w:rPr>
          <w:sz w:val="20"/>
          <w:lang w:eastAsia="zh-CN"/>
        </w:rPr>
        <w:t>度</w:t>
      </w:r>
      <w:r w:rsidR="00340FAD" w:rsidRPr="00A704AB">
        <w:rPr>
          <w:sz w:val="20"/>
          <w:lang w:val="fr-FR" w:eastAsia="zh-CN"/>
        </w:rPr>
        <w:t>)</w:t>
      </w:r>
      <w:r w:rsidR="00340FAD" w:rsidRPr="00A710E1">
        <w:rPr>
          <w:rFonts w:hint="eastAsia"/>
          <w:sz w:val="20"/>
          <w:lang w:eastAsia="zh-CN"/>
        </w:rPr>
        <w:t>。</w:t>
      </w:r>
    </w:p>
    <w:p w:rsidR="00F16B29" w:rsidRPr="00597065" w:rsidRDefault="0095253C" w:rsidP="00364DF1">
      <w:pPr>
        <w:ind w:firstLineChars="200" w:firstLine="400"/>
        <w:rPr>
          <w:sz w:val="20"/>
        </w:rPr>
      </w:pPr>
      <w:r w:rsidRPr="00364DF1">
        <w:rPr>
          <w:rFonts w:hint="eastAsia"/>
          <w:sz w:val="20"/>
          <w:lang w:val="en-US" w:eastAsia="zh-CN"/>
        </w:rPr>
        <w:t>注意</w:t>
      </w:r>
      <w:r w:rsidRPr="00597065">
        <w:rPr>
          <w:rFonts w:hint="eastAsia"/>
          <w:sz w:val="20"/>
          <w:lang w:eastAsia="zh-CN"/>
        </w:rPr>
        <w:t>，</w:t>
      </w:r>
      <w:r w:rsidR="00F16B29" w:rsidRPr="00364DF1">
        <w:rPr>
          <w:rFonts w:ascii="Symbol" w:hAnsi="Symbol" w:hint="eastAsia"/>
          <w:sz w:val="20"/>
        </w:rPr>
        <w:sym w:font="Symbol" w:char="F078"/>
      </w:r>
      <w:r w:rsidR="00F16B29" w:rsidRPr="00597065">
        <w:rPr>
          <w:i/>
          <w:iCs/>
          <w:position w:val="-4"/>
          <w:sz w:val="20"/>
        </w:rPr>
        <w:t>t</w:t>
      </w:r>
      <w:r w:rsidR="00F16B29" w:rsidRPr="00597065">
        <w:rPr>
          <w:i/>
          <w:sz w:val="20"/>
        </w:rPr>
        <w:t xml:space="preserve"> </w:t>
      </w:r>
      <w:r w:rsidR="00F16B29" w:rsidRPr="00597065">
        <w:rPr>
          <w:sz w:val="20"/>
        </w:rPr>
        <w:t>i</w:t>
      </w:r>
      <w:r w:rsidRPr="00364DF1">
        <w:rPr>
          <w:rFonts w:hint="eastAsia"/>
          <w:sz w:val="20"/>
          <w:lang w:val="en-US" w:eastAsia="zh-CN"/>
        </w:rPr>
        <w:t>的合适值是由某种迭代法确定的。</w:t>
      </w:r>
    </w:p>
    <w:p w:rsidR="00F16B29" w:rsidRPr="00364DF1" w:rsidRDefault="0095253C" w:rsidP="00364DF1">
      <w:pPr>
        <w:ind w:firstLineChars="200" w:firstLine="400"/>
        <w:rPr>
          <w:sz w:val="20"/>
          <w:lang w:val="en-US" w:eastAsia="zh-CN"/>
        </w:rPr>
      </w:pPr>
      <w:r w:rsidRPr="00364DF1">
        <w:rPr>
          <w:rFonts w:hint="eastAsia"/>
          <w:sz w:val="20"/>
          <w:lang w:val="en-US" w:eastAsia="zh-CN"/>
        </w:rPr>
        <w:t>在时间</w:t>
      </w:r>
      <w:r w:rsidRPr="00364DF1">
        <w:rPr>
          <w:i/>
          <w:sz w:val="20"/>
          <w:lang w:val="en-US" w:eastAsia="zh-CN"/>
        </w:rPr>
        <w:t>t</w:t>
      </w:r>
      <w:r w:rsidRPr="00364DF1">
        <w:rPr>
          <w:rFonts w:hint="eastAsia"/>
          <w:sz w:val="20"/>
          <w:lang w:val="en-US" w:eastAsia="zh-CN"/>
        </w:rPr>
        <w:t>，从</w:t>
      </w:r>
      <w:r w:rsidR="003F11D8" w:rsidRPr="00364DF1">
        <w:rPr>
          <w:sz w:val="20"/>
          <w:lang w:val="en-US" w:eastAsia="zh-CN"/>
        </w:rPr>
        <w:t>地球中心</w:t>
      </w:r>
      <w:r w:rsidRPr="00364DF1">
        <w:rPr>
          <w:rFonts w:hint="eastAsia"/>
          <w:sz w:val="20"/>
          <w:lang w:val="en-US" w:eastAsia="zh-CN"/>
        </w:rPr>
        <w:t>到椭圆轨道上</w:t>
      </w:r>
      <w:r w:rsidR="0025474C" w:rsidRPr="00364DF1">
        <w:rPr>
          <w:sz w:val="20"/>
          <w:lang w:val="en-US" w:eastAsia="zh-CN"/>
        </w:rPr>
        <w:t>非对地静止卫星</w:t>
      </w:r>
      <w:r w:rsidRPr="00364DF1">
        <w:rPr>
          <w:rFonts w:hint="eastAsia"/>
          <w:sz w:val="20"/>
          <w:lang w:val="en-US" w:eastAsia="zh-CN"/>
        </w:rPr>
        <w:t>的距离为</w:t>
      </w:r>
      <w:r w:rsidR="003D232C" w:rsidRPr="00364DF1">
        <w:rPr>
          <w:sz w:val="20"/>
          <w:lang w:val="en-US" w:eastAsia="zh-CN"/>
        </w:rPr>
        <w:t>：</w:t>
      </w:r>
    </w:p>
    <w:p w:rsidR="00F16B29" w:rsidRPr="00455D9E" w:rsidRDefault="00F16B29" w:rsidP="00A86D4F">
      <w:pPr>
        <w:pStyle w:val="Equation1"/>
        <w:rPr>
          <w:szCs w:val="24"/>
          <w:lang w:val="en-US" w:eastAsia="zh-CN"/>
        </w:rPr>
      </w:pPr>
      <w:r w:rsidRPr="00455D9E">
        <w:rPr>
          <w:szCs w:val="24"/>
          <w:lang w:val="en-US" w:eastAsia="zh-CN"/>
        </w:rPr>
        <w:tab/>
      </w:r>
      <w:r w:rsidRPr="00455D9E">
        <w:rPr>
          <w:szCs w:val="24"/>
          <w:lang w:val="en-US" w:eastAsia="zh-CN"/>
        </w:rPr>
        <w:tab/>
      </w:r>
      <w:r w:rsidRPr="00455D9E">
        <w:rPr>
          <w:position w:val="-30"/>
          <w:szCs w:val="24"/>
        </w:rPr>
        <w:object w:dxaOrig="1719" w:dyaOrig="780">
          <v:shape id="_x0000_i1147" type="#_x0000_t75" style="width:86.25pt;height:39pt" o:ole="" fillcolor="window">
            <v:imagedata r:id="rId242" o:title=""/>
          </v:shape>
          <o:OLEObject Type="Embed" ProgID="Equation.3" ShapeID="_x0000_i1147" DrawAspect="Content" ObjectID="_1381744093" r:id="rId243"/>
        </w:object>
      </w:r>
      <w:r w:rsidRPr="00455D9E">
        <w:rPr>
          <w:szCs w:val="24"/>
          <w:lang w:val="en-US" w:eastAsia="zh-CN"/>
        </w:rPr>
        <w:t>               km</w:t>
      </w:r>
      <w:r w:rsidRPr="00455D9E">
        <w:rPr>
          <w:szCs w:val="24"/>
          <w:lang w:val="en-US" w:eastAsia="zh-CN"/>
        </w:rPr>
        <w:tab/>
        <w:t>(116)</w:t>
      </w:r>
    </w:p>
    <w:p w:rsidR="00F16B29" w:rsidRPr="00364DF1" w:rsidRDefault="003C3593" w:rsidP="00364DF1">
      <w:pPr>
        <w:ind w:firstLineChars="200" w:firstLine="400"/>
        <w:rPr>
          <w:sz w:val="20"/>
          <w:lang w:val="en-US" w:eastAsia="zh-CN"/>
        </w:rPr>
      </w:pPr>
      <w:r w:rsidRPr="00364DF1">
        <w:rPr>
          <w:sz w:val="20"/>
          <w:lang w:val="en-US" w:eastAsia="zh-CN"/>
        </w:rPr>
        <w:t>近地点参数</w:t>
      </w:r>
      <w:r w:rsidR="005C032F" w:rsidRPr="00364DF1">
        <w:rPr>
          <w:rFonts w:hint="eastAsia"/>
          <w:sz w:val="20"/>
          <w:lang w:val="en-US" w:eastAsia="zh-CN"/>
        </w:rPr>
        <w:t>为升交点与近地点的夹角，如下式：</w:t>
      </w:r>
    </w:p>
    <w:p w:rsidR="00F16B29" w:rsidRPr="00455D9E" w:rsidRDefault="00F16B29" w:rsidP="00A86D4F">
      <w:pPr>
        <w:pStyle w:val="Equation"/>
        <w:spacing w:before="0"/>
        <w:rPr>
          <w:szCs w:val="24"/>
          <w:lang w:val="en-US" w:eastAsia="zh-CN"/>
        </w:rPr>
      </w:pPr>
      <w:r w:rsidRPr="00455D9E">
        <w:rPr>
          <w:szCs w:val="24"/>
          <w:lang w:val="en-US" w:eastAsia="zh-CN"/>
        </w:rPr>
        <w:tab/>
      </w:r>
      <w:r w:rsidRPr="00455D9E">
        <w:rPr>
          <w:szCs w:val="24"/>
          <w:lang w:val="en-US" w:eastAsia="zh-CN"/>
        </w:rPr>
        <w:tab/>
      </w:r>
      <w:r w:rsidRPr="00455D9E">
        <w:rPr>
          <w:position w:val="-16"/>
          <w:szCs w:val="24"/>
        </w:rPr>
        <w:object w:dxaOrig="2420" w:dyaOrig="400">
          <v:shape id="_x0000_i1148" type="#_x0000_t75" style="width:120.75pt;height:20.25pt" o:ole="" fillcolor="window">
            <v:imagedata r:id="rId244" o:title=""/>
          </v:shape>
          <o:OLEObject Type="Embed" ProgID="Equation.3" ShapeID="_x0000_i1148" DrawAspect="Content" ObjectID="_1381744094" r:id="rId245"/>
        </w:object>
      </w:r>
      <w:r w:rsidRPr="00455D9E">
        <w:rPr>
          <w:szCs w:val="24"/>
          <w:lang w:val="en-US" w:eastAsia="zh-CN"/>
        </w:rPr>
        <w:t>                </w:t>
      </w:r>
      <w:r w:rsidR="003D232C" w:rsidRPr="00455D9E">
        <w:rPr>
          <w:szCs w:val="24"/>
          <w:lang w:val="en-US" w:eastAsia="zh-CN"/>
        </w:rPr>
        <w:t>度</w:t>
      </w:r>
      <w:r w:rsidRPr="00455D9E">
        <w:rPr>
          <w:szCs w:val="24"/>
          <w:lang w:val="en-US" w:eastAsia="zh-CN"/>
        </w:rPr>
        <w:tab/>
        <w:t>(117)</w:t>
      </w:r>
    </w:p>
    <w:p w:rsidR="00F16B29" w:rsidRPr="00364DF1" w:rsidRDefault="004A2D1A" w:rsidP="00A86D4F">
      <w:pPr>
        <w:rPr>
          <w:sz w:val="20"/>
          <w:lang w:val="en-US" w:eastAsia="zh-CN"/>
        </w:rPr>
      </w:pPr>
      <w:r w:rsidRPr="00364DF1">
        <w:rPr>
          <w:sz w:val="20"/>
          <w:lang w:val="en-US" w:eastAsia="zh-CN"/>
        </w:rPr>
        <w:t>其中：</w:t>
      </w:r>
    </w:p>
    <w:p w:rsidR="00F16B29" w:rsidRPr="00364DF1" w:rsidRDefault="00F16B29" w:rsidP="00A86D4F">
      <w:pPr>
        <w:pStyle w:val="enumlev1"/>
        <w:rPr>
          <w:sz w:val="20"/>
          <w:lang w:val="en-US" w:eastAsia="zh-CN"/>
        </w:rPr>
      </w:pPr>
      <w:r w:rsidRPr="00364DF1">
        <w:rPr>
          <w:sz w:val="20"/>
          <w:lang w:val="en-US" w:eastAsia="zh-CN"/>
        </w:rPr>
        <w:tab/>
      </w:r>
      <w:r w:rsidRPr="00364DF1">
        <w:rPr>
          <w:rFonts w:ascii="Symbol" w:hAnsi="Symbol"/>
          <w:iCs/>
          <w:sz w:val="20"/>
          <w:lang w:eastAsia="zh-CN"/>
        </w:rPr>
        <w:t></w:t>
      </w:r>
      <w:r w:rsidRPr="00364DF1">
        <w:rPr>
          <w:i/>
          <w:iCs/>
          <w:position w:val="-4"/>
          <w:sz w:val="20"/>
          <w:lang w:val="en-US" w:eastAsia="zh-CN"/>
        </w:rPr>
        <w:t>p</w:t>
      </w:r>
      <w:r w:rsidRPr="00364DF1">
        <w:rPr>
          <w:position w:val="-4"/>
          <w:sz w:val="20"/>
          <w:lang w:val="en-US" w:eastAsia="zh-CN"/>
        </w:rPr>
        <w:t>0</w:t>
      </w:r>
      <w:r w:rsidRPr="00364DF1">
        <w:rPr>
          <w:rFonts w:ascii="Tms Rmn" w:hAnsi="Tms Rmn"/>
          <w:position w:val="-4"/>
          <w:sz w:val="20"/>
          <w:lang w:val="en-US" w:eastAsia="zh-CN"/>
        </w:rPr>
        <w:t> </w:t>
      </w:r>
      <w:r w:rsidR="003D232C" w:rsidRPr="00364DF1">
        <w:rPr>
          <w:sz w:val="20"/>
          <w:lang w:val="en-US" w:eastAsia="zh-CN"/>
        </w:rPr>
        <w:t>：</w:t>
      </w:r>
      <w:r w:rsidRPr="00364DF1">
        <w:rPr>
          <w:sz w:val="20"/>
          <w:lang w:val="en-US" w:eastAsia="zh-CN"/>
        </w:rPr>
        <w:t>  </w:t>
      </w:r>
      <w:r w:rsidR="005C032F" w:rsidRPr="00364DF1">
        <w:rPr>
          <w:rFonts w:hint="eastAsia"/>
          <w:sz w:val="20"/>
          <w:lang w:val="en-US" w:eastAsia="zh-CN"/>
        </w:rPr>
        <w:t>时间</w:t>
      </w:r>
      <w:r w:rsidR="005C032F" w:rsidRPr="00364DF1">
        <w:rPr>
          <w:i/>
          <w:sz w:val="20"/>
          <w:lang w:val="en-US" w:eastAsia="zh-CN"/>
        </w:rPr>
        <w:t>t</w:t>
      </w:r>
      <w:r w:rsidR="005C032F" w:rsidRPr="00364DF1">
        <w:rPr>
          <w:position w:val="-4"/>
          <w:sz w:val="20"/>
          <w:lang w:val="en-US" w:eastAsia="zh-CN"/>
        </w:rPr>
        <w:t>0</w:t>
      </w:r>
      <w:r w:rsidR="005C032F" w:rsidRPr="00364DF1">
        <w:rPr>
          <w:rFonts w:hint="eastAsia"/>
          <w:sz w:val="20"/>
          <w:lang w:val="en-US" w:eastAsia="zh-CN"/>
        </w:rPr>
        <w:t>的</w:t>
      </w:r>
      <w:r w:rsidR="003C3593" w:rsidRPr="00364DF1">
        <w:rPr>
          <w:sz w:val="20"/>
          <w:lang w:val="en-US" w:eastAsia="zh-CN"/>
        </w:rPr>
        <w:t>近地点参数</w:t>
      </w:r>
      <w:r w:rsidRPr="00364DF1">
        <w:rPr>
          <w:sz w:val="20"/>
          <w:lang w:val="en-US" w:eastAsia="zh-CN"/>
        </w:rPr>
        <w:t>(</w:t>
      </w:r>
      <w:r w:rsidR="003D232C" w:rsidRPr="00364DF1">
        <w:rPr>
          <w:sz w:val="20"/>
          <w:lang w:val="en-US" w:eastAsia="zh-CN"/>
        </w:rPr>
        <w:t>度</w:t>
      </w:r>
      <w:r w:rsidRPr="00364DF1">
        <w:rPr>
          <w:sz w:val="20"/>
          <w:lang w:val="en-US" w:eastAsia="zh-CN"/>
        </w:rPr>
        <w:t>)</w:t>
      </w:r>
    </w:p>
    <w:p w:rsidR="00F16B29" w:rsidRPr="00455D9E" w:rsidRDefault="00F16B29" w:rsidP="00A86D4F">
      <w:pPr>
        <w:pStyle w:val="Equation1"/>
        <w:rPr>
          <w:szCs w:val="24"/>
          <w:lang w:val="en-US" w:eastAsia="zh-CN"/>
        </w:rPr>
      </w:pPr>
      <w:bookmarkStart w:id="106" w:name="_Toc454864881"/>
      <w:bookmarkStart w:id="107" w:name="_Toc461970520"/>
      <w:bookmarkStart w:id="108" w:name="_Toc463672412"/>
      <w:bookmarkStart w:id="109" w:name="_Toc464975336"/>
      <w:r w:rsidRPr="00455D9E">
        <w:rPr>
          <w:szCs w:val="24"/>
          <w:lang w:val="en-US" w:eastAsia="zh-CN"/>
        </w:rPr>
        <w:tab/>
      </w:r>
      <w:r w:rsidRPr="00455D9E">
        <w:rPr>
          <w:szCs w:val="24"/>
          <w:lang w:val="en-US" w:eastAsia="zh-CN"/>
        </w:rPr>
        <w:tab/>
      </w:r>
      <w:r w:rsidRPr="00455D9E">
        <w:rPr>
          <w:position w:val="-42"/>
          <w:szCs w:val="24"/>
        </w:rPr>
        <w:object w:dxaOrig="4200" w:dyaOrig="900">
          <v:shape id="_x0000_i1149" type="#_x0000_t75" style="width:209.25pt;height:45pt" o:ole="" fillcolor="window">
            <v:imagedata r:id="rId246" o:title=""/>
          </v:shape>
          <o:OLEObject Type="Embed" ProgID="Equation.3" ShapeID="_x0000_i1149" DrawAspect="Content" ObjectID="_1381744095" r:id="rId247"/>
        </w:object>
      </w:r>
      <w:r w:rsidRPr="00455D9E">
        <w:rPr>
          <w:szCs w:val="24"/>
          <w:lang w:val="en-US" w:eastAsia="zh-CN"/>
        </w:rPr>
        <w:t>                </w:t>
      </w:r>
      <w:r w:rsidR="003D232C" w:rsidRPr="00455D9E">
        <w:rPr>
          <w:szCs w:val="24"/>
          <w:lang w:val="en-US" w:eastAsia="zh-CN"/>
        </w:rPr>
        <w:t>度</w:t>
      </w:r>
      <w:r w:rsidRPr="00455D9E">
        <w:rPr>
          <w:szCs w:val="24"/>
          <w:lang w:val="en-US" w:eastAsia="zh-CN"/>
        </w:rPr>
        <w:t>/s</w:t>
      </w:r>
      <w:r w:rsidRPr="00455D9E">
        <w:rPr>
          <w:szCs w:val="24"/>
          <w:lang w:val="en-US" w:eastAsia="zh-CN"/>
        </w:rPr>
        <w:tab/>
        <w:t>(118)</w:t>
      </w:r>
    </w:p>
    <w:p w:rsidR="00F16B29" w:rsidRPr="0013627E" w:rsidRDefault="00F16B29" w:rsidP="0013627E">
      <w:pPr>
        <w:pStyle w:val="AppendixNoTitle"/>
        <w:rPr>
          <w:sz w:val="24"/>
          <w:szCs w:val="24"/>
          <w:lang w:eastAsia="zh-CN"/>
        </w:rPr>
      </w:pPr>
      <w:r>
        <w:rPr>
          <w:lang w:eastAsia="zh-CN"/>
        </w:rPr>
        <w:br w:type="page"/>
      </w:r>
      <w:r w:rsidR="0097131F" w:rsidRPr="0013627E">
        <w:rPr>
          <w:rFonts w:hint="eastAsia"/>
          <w:b w:val="0"/>
          <w:bCs/>
          <w:sz w:val="20"/>
          <w:lang w:eastAsia="zh-CN"/>
        </w:rPr>
        <w:lastRenderedPageBreak/>
        <w:t>附件</w:t>
      </w:r>
      <w:r w:rsidR="0097131F" w:rsidRPr="0013627E">
        <w:rPr>
          <w:rFonts w:hint="eastAsia"/>
          <w:b w:val="0"/>
          <w:bCs/>
          <w:sz w:val="20"/>
          <w:lang w:eastAsia="zh-CN"/>
        </w:rPr>
        <w:t>1</w:t>
      </w:r>
      <w:r w:rsidR="0097131F" w:rsidRPr="0013627E">
        <w:rPr>
          <w:rFonts w:hint="eastAsia"/>
          <w:b w:val="0"/>
          <w:bCs/>
          <w:sz w:val="20"/>
          <w:lang w:eastAsia="zh-CN"/>
        </w:rPr>
        <w:t>的</w:t>
      </w:r>
      <w:r w:rsidRPr="0013627E">
        <w:rPr>
          <w:b w:val="0"/>
          <w:bCs/>
          <w:sz w:val="20"/>
          <w:lang w:eastAsia="zh-CN"/>
        </w:rPr>
        <w:br/>
      </w:r>
      <w:r w:rsidRPr="0013627E">
        <w:rPr>
          <w:b w:val="0"/>
          <w:bCs/>
          <w:sz w:val="20"/>
          <w:lang w:eastAsia="zh-CN"/>
        </w:rPr>
        <w:br/>
      </w:r>
      <w:r w:rsidR="0097131F" w:rsidRPr="0013627E">
        <w:rPr>
          <w:rFonts w:hint="eastAsia"/>
          <w:b w:val="0"/>
          <w:bCs/>
          <w:sz w:val="20"/>
          <w:lang w:eastAsia="zh-CN"/>
        </w:rPr>
        <w:t>附录</w:t>
      </w:r>
      <w:r w:rsidR="0097131F" w:rsidRPr="0013627E">
        <w:rPr>
          <w:b w:val="0"/>
          <w:bCs/>
          <w:sz w:val="20"/>
          <w:lang w:eastAsia="zh-CN"/>
        </w:rPr>
        <w:t>5</w:t>
      </w:r>
      <w:bookmarkStart w:id="110" w:name="_Toc454864882"/>
      <w:bookmarkStart w:id="111" w:name="_Toc461970521"/>
      <w:bookmarkStart w:id="112" w:name="_Toc463672413"/>
      <w:bookmarkStart w:id="113" w:name="_Toc464975337"/>
      <w:bookmarkEnd w:id="106"/>
      <w:bookmarkEnd w:id="107"/>
      <w:bookmarkEnd w:id="108"/>
      <w:bookmarkEnd w:id="109"/>
      <w:r w:rsidR="0013627E" w:rsidRPr="0013627E">
        <w:rPr>
          <w:rFonts w:hint="eastAsia"/>
          <w:b w:val="0"/>
          <w:bCs/>
          <w:sz w:val="20"/>
          <w:lang w:eastAsia="zh-CN"/>
        </w:rPr>
        <w:br/>
      </w:r>
      <w:r w:rsidR="0013627E">
        <w:rPr>
          <w:lang w:eastAsia="zh-CN"/>
        </w:rPr>
        <w:br/>
      </w:r>
      <w:r w:rsidR="0097131F" w:rsidRPr="0013627E">
        <w:rPr>
          <w:rFonts w:hint="eastAsia"/>
          <w:sz w:val="24"/>
          <w:szCs w:val="24"/>
          <w:lang w:eastAsia="zh-CN"/>
        </w:rPr>
        <w:t>用</w:t>
      </w:r>
      <w:bookmarkEnd w:id="110"/>
      <w:bookmarkEnd w:id="111"/>
      <w:bookmarkEnd w:id="112"/>
      <w:bookmarkEnd w:id="113"/>
      <w:r w:rsidRPr="0013627E">
        <w:rPr>
          <w:sz w:val="24"/>
          <w:szCs w:val="24"/>
          <w:lang w:eastAsia="zh-CN"/>
        </w:rPr>
        <w:t>TVG</w:t>
      </w:r>
      <w:r w:rsidR="0097131F" w:rsidRPr="0013627E">
        <w:rPr>
          <w:rFonts w:hint="eastAsia"/>
          <w:sz w:val="24"/>
          <w:szCs w:val="24"/>
          <w:lang w:eastAsia="zh-CN"/>
        </w:rPr>
        <w:t>方法确定协调距离</w:t>
      </w:r>
    </w:p>
    <w:p w:rsidR="00F16B29" w:rsidRPr="00951692" w:rsidRDefault="00F16B29" w:rsidP="00A86D4F">
      <w:pPr>
        <w:pStyle w:val="Heading1"/>
        <w:rPr>
          <w:lang w:val="en-US" w:eastAsia="zh-CN"/>
        </w:rPr>
      </w:pPr>
      <w:bookmarkStart w:id="114" w:name="_Toc454864136"/>
      <w:bookmarkStart w:id="115" w:name="_Toc454864883"/>
      <w:bookmarkStart w:id="116" w:name="_Toc461970522"/>
      <w:bookmarkStart w:id="117" w:name="_Toc463672414"/>
      <w:bookmarkStart w:id="118" w:name="_Toc464975338"/>
      <w:r w:rsidRPr="00951692">
        <w:rPr>
          <w:lang w:val="en-US" w:eastAsia="zh-CN"/>
        </w:rPr>
        <w:t>1</w:t>
      </w:r>
      <w:r w:rsidRPr="00951692">
        <w:rPr>
          <w:lang w:val="en-US" w:eastAsia="zh-CN"/>
        </w:rPr>
        <w:tab/>
      </w:r>
      <w:bookmarkEnd w:id="114"/>
      <w:bookmarkEnd w:id="115"/>
      <w:r w:rsidR="008E31B9">
        <w:rPr>
          <w:rFonts w:hint="eastAsia"/>
          <w:lang w:val="en-US" w:eastAsia="zh-CN"/>
        </w:rPr>
        <w:t>用</w:t>
      </w:r>
      <w:r w:rsidRPr="00951692">
        <w:rPr>
          <w:lang w:val="en-US" w:eastAsia="zh-CN"/>
        </w:rPr>
        <w:t>TVG</w:t>
      </w:r>
      <w:r w:rsidR="008E31B9">
        <w:rPr>
          <w:rFonts w:hint="eastAsia"/>
          <w:lang w:val="en-US" w:eastAsia="zh-CN"/>
        </w:rPr>
        <w:t>方法确定所需距离</w:t>
      </w:r>
      <w:bookmarkEnd w:id="116"/>
      <w:bookmarkEnd w:id="117"/>
      <w:bookmarkEnd w:id="118"/>
    </w:p>
    <w:p w:rsidR="00F16B29" w:rsidRPr="00364DF1" w:rsidRDefault="00421413" w:rsidP="00364DF1">
      <w:pPr>
        <w:ind w:firstLineChars="200" w:firstLine="400"/>
        <w:rPr>
          <w:sz w:val="20"/>
          <w:lang w:val="en-US" w:eastAsia="zh-CN"/>
        </w:rPr>
      </w:pPr>
      <w:r w:rsidRPr="00364DF1">
        <w:rPr>
          <w:rFonts w:hint="eastAsia"/>
          <w:sz w:val="20"/>
          <w:lang w:val="en-US" w:eastAsia="zh-CN"/>
        </w:rPr>
        <w:t>用</w:t>
      </w:r>
      <w:r w:rsidRPr="00364DF1">
        <w:rPr>
          <w:sz w:val="20"/>
          <w:lang w:val="en-US" w:eastAsia="zh-CN"/>
        </w:rPr>
        <w:t>TVG</w:t>
      </w:r>
      <w:r w:rsidRPr="00364DF1">
        <w:rPr>
          <w:sz w:val="20"/>
          <w:lang w:val="en-US" w:eastAsia="zh-CN"/>
        </w:rPr>
        <w:t>方法</w:t>
      </w:r>
      <w:r w:rsidRPr="00364DF1">
        <w:rPr>
          <w:rFonts w:hint="eastAsia"/>
          <w:sz w:val="20"/>
          <w:lang w:val="en-US" w:eastAsia="zh-CN"/>
        </w:rPr>
        <w:t>确定某</w:t>
      </w:r>
      <w:r w:rsidRPr="00364DF1">
        <w:rPr>
          <w:sz w:val="20"/>
          <w:lang w:val="en-US" w:eastAsia="zh-CN"/>
        </w:rPr>
        <w:t>地球站</w:t>
      </w:r>
      <w:r w:rsidRPr="00364DF1">
        <w:rPr>
          <w:rFonts w:hint="eastAsia"/>
          <w:sz w:val="20"/>
          <w:lang w:val="en-US" w:eastAsia="zh-CN"/>
        </w:rPr>
        <w:t>的协调区需要算出协调距离。</w:t>
      </w:r>
      <w:r w:rsidR="003554CE" w:rsidRPr="00364DF1">
        <w:rPr>
          <w:rFonts w:hint="eastAsia"/>
          <w:sz w:val="20"/>
          <w:lang w:val="en-US" w:eastAsia="zh-CN"/>
        </w:rPr>
        <w:t>这一计算以地球站在要考虑的每一方位角</w:t>
      </w:r>
      <w:r w:rsidR="003554CE" w:rsidRPr="00364DF1">
        <w:rPr>
          <w:color w:val="000000"/>
          <w:sz w:val="20"/>
          <w:lang w:val="en-US" w:eastAsia="zh-CN"/>
        </w:rPr>
        <w:t>(</w:t>
      </w:r>
      <w:r w:rsidR="003554CE" w:rsidRPr="00364DF1">
        <w:rPr>
          <w:rFonts w:hint="eastAsia"/>
          <w:color w:val="000000"/>
          <w:sz w:val="20"/>
          <w:lang w:val="en-US" w:eastAsia="zh-CN"/>
        </w:rPr>
        <w:t>以合适的角度增量，比如</w:t>
      </w:r>
      <w:r w:rsidR="003554CE" w:rsidRPr="00364DF1">
        <w:rPr>
          <w:color w:val="000000"/>
          <w:sz w:val="20"/>
          <w:lang w:val="en-US" w:eastAsia="zh-CN"/>
        </w:rPr>
        <w:t>5</w:t>
      </w:r>
      <w:r w:rsidR="003554CE" w:rsidRPr="00364DF1">
        <w:rPr>
          <w:rFonts w:ascii="Symbol" w:hAnsi="Symbol"/>
          <w:color w:val="000000"/>
          <w:sz w:val="20"/>
          <w:lang w:eastAsia="zh-CN"/>
        </w:rPr>
        <w:t></w:t>
      </w:r>
      <w:r w:rsidR="003554CE" w:rsidRPr="00364DF1">
        <w:rPr>
          <w:color w:val="000000"/>
          <w:sz w:val="20"/>
          <w:lang w:val="en-US" w:eastAsia="zh-CN"/>
        </w:rPr>
        <w:t>)</w:t>
      </w:r>
      <w:r w:rsidR="003554CE" w:rsidRPr="00364DF1">
        <w:rPr>
          <w:rFonts w:hint="eastAsia"/>
          <w:sz w:val="20"/>
          <w:lang w:val="en-US" w:eastAsia="zh-CN"/>
        </w:rPr>
        <w:t>的</w:t>
      </w:r>
      <w:r w:rsidR="005C5634" w:rsidRPr="00364DF1">
        <w:rPr>
          <w:sz w:val="20"/>
          <w:lang w:val="en-US" w:eastAsia="zh-CN"/>
        </w:rPr>
        <w:t>水平增益</w:t>
      </w:r>
      <w:r w:rsidR="003554CE" w:rsidRPr="00364DF1">
        <w:rPr>
          <w:rFonts w:hint="eastAsia"/>
          <w:sz w:val="20"/>
          <w:lang w:val="en-US" w:eastAsia="zh-CN"/>
        </w:rPr>
        <w:t>的累积分布为基础。用于这种计算的适当分布可以按照附件</w:t>
      </w:r>
      <w:r w:rsidR="003554CE" w:rsidRPr="00364DF1">
        <w:rPr>
          <w:rFonts w:hint="eastAsia"/>
          <w:sz w:val="20"/>
          <w:lang w:val="en-US" w:eastAsia="zh-CN"/>
        </w:rPr>
        <w:t>1</w:t>
      </w:r>
      <w:r w:rsidR="003554CE" w:rsidRPr="00364DF1">
        <w:rPr>
          <w:rFonts w:hint="eastAsia"/>
          <w:sz w:val="20"/>
          <w:lang w:val="en-US" w:eastAsia="zh-CN"/>
        </w:rPr>
        <w:t>的附录</w:t>
      </w:r>
      <w:r w:rsidR="003554CE" w:rsidRPr="00364DF1">
        <w:rPr>
          <w:rFonts w:hint="eastAsia"/>
          <w:sz w:val="20"/>
          <w:lang w:val="en-US" w:eastAsia="zh-CN"/>
        </w:rPr>
        <w:t>4</w:t>
      </w:r>
      <w:r w:rsidR="003554CE" w:rsidRPr="00364DF1">
        <w:rPr>
          <w:rFonts w:hint="eastAsia"/>
          <w:sz w:val="20"/>
          <w:lang w:val="en-US" w:eastAsia="zh-CN"/>
        </w:rPr>
        <w:t>第</w:t>
      </w:r>
      <w:r w:rsidR="003554CE" w:rsidRPr="00364DF1">
        <w:rPr>
          <w:rFonts w:hint="eastAsia"/>
          <w:sz w:val="20"/>
          <w:lang w:val="en-US" w:eastAsia="zh-CN"/>
        </w:rPr>
        <w:t>2</w:t>
      </w:r>
      <w:r w:rsidR="003554CE" w:rsidRPr="00364DF1">
        <w:rPr>
          <w:rFonts w:hint="eastAsia"/>
          <w:sz w:val="20"/>
          <w:lang w:val="en-US" w:eastAsia="zh-CN"/>
        </w:rPr>
        <w:t>节的方法产生。</w:t>
      </w:r>
      <w:r w:rsidR="00AB7E96" w:rsidRPr="00364DF1">
        <w:rPr>
          <w:rFonts w:hint="eastAsia"/>
          <w:sz w:val="20"/>
          <w:lang w:val="en-US" w:eastAsia="zh-CN"/>
        </w:rPr>
        <w:t>下面的程序描述了计算每一方位角的协调距离的过程。</w:t>
      </w:r>
    </w:p>
    <w:p w:rsidR="00F16B29" w:rsidRPr="00364DF1" w:rsidRDefault="00AB7E96" w:rsidP="009038AE">
      <w:pPr>
        <w:ind w:firstLineChars="200" w:firstLine="400"/>
        <w:rPr>
          <w:sz w:val="20"/>
          <w:lang w:val="en-US" w:eastAsia="zh-CN"/>
        </w:rPr>
      </w:pPr>
      <w:r w:rsidRPr="00364DF1">
        <w:rPr>
          <w:rFonts w:eastAsia="STKaiti"/>
          <w:iCs/>
          <w:sz w:val="20"/>
          <w:lang w:val="en-US" w:eastAsia="zh-CN"/>
        </w:rPr>
        <w:t>步骤</w:t>
      </w:r>
      <w:r w:rsidR="00F16B29" w:rsidRPr="00364DF1">
        <w:rPr>
          <w:i/>
          <w:iCs/>
          <w:sz w:val="20"/>
          <w:lang w:val="en-US" w:eastAsia="zh-CN"/>
        </w:rPr>
        <w:t>1</w:t>
      </w:r>
      <w:r w:rsidR="003D232C" w:rsidRPr="00364DF1">
        <w:rPr>
          <w:sz w:val="20"/>
          <w:lang w:val="en-US" w:eastAsia="zh-CN"/>
        </w:rPr>
        <w:t>：</w:t>
      </w:r>
      <w:r w:rsidR="00F16B29" w:rsidRPr="00364DF1">
        <w:rPr>
          <w:sz w:val="20"/>
          <w:lang w:val="en-US" w:eastAsia="zh-CN"/>
        </w:rPr>
        <w:tab/>
      </w:r>
      <w:r w:rsidRPr="00364DF1">
        <w:rPr>
          <w:rFonts w:hint="eastAsia"/>
          <w:sz w:val="20"/>
          <w:lang w:val="en-US" w:eastAsia="zh-CN"/>
        </w:rPr>
        <w:t>对于所考虑的方位角，从</w:t>
      </w:r>
      <w:r w:rsidRPr="00364DF1">
        <w:rPr>
          <w:sz w:val="20"/>
          <w:lang w:val="en-US" w:eastAsia="zh-CN"/>
        </w:rPr>
        <w:t>水平天线增益</w:t>
      </w:r>
      <w:r w:rsidRPr="00364DF1">
        <w:rPr>
          <w:rFonts w:hint="eastAsia"/>
          <w:sz w:val="20"/>
          <w:lang w:val="en-US" w:eastAsia="zh-CN"/>
        </w:rPr>
        <w:t>的补充性累积分布确定</w:t>
      </w:r>
      <w:r w:rsidRPr="00364DF1">
        <w:rPr>
          <w:sz w:val="20"/>
          <w:lang w:val="en-US" w:eastAsia="zh-CN"/>
        </w:rPr>
        <w:t>水平增益</w:t>
      </w:r>
      <w:r w:rsidRPr="00364DF1">
        <w:rPr>
          <w:rFonts w:hint="eastAsia"/>
          <w:sz w:val="20"/>
          <w:lang w:val="en-US" w:eastAsia="zh-CN"/>
        </w:rPr>
        <w:t>超过</w:t>
      </w:r>
      <w:r w:rsidRPr="00364DF1">
        <w:rPr>
          <w:i/>
          <w:iCs/>
          <w:sz w:val="20"/>
          <w:lang w:val="en-US" w:eastAsia="zh-CN"/>
        </w:rPr>
        <w:t>G</w:t>
      </w:r>
      <w:r w:rsidRPr="00364DF1">
        <w:rPr>
          <w:i/>
          <w:iCs/>
          <w:position w:val="-4"/>
          <w:sz w:val="20"/>
          <w:lang w:val="en-US" w:eastAsia="zh-CN"/>
        </w:rPr>
        <w:t>en</w:t>
      </w:r>
      <w:r w:rsidRPr="00364DF1">
        <w:rPr>
          <w:rFonts w:hint="eastAsia"/>
          <w:sz w:val="20"/>
          <w:lang w:val="en-US" w:eastAsia="zh-CN"/>
        </w:rPr>
        <w:t>电平的时间百分比</w:t>
      </w:r>
      <w:r w:rsidR="00F16B29" w:rsidRPr="00364DF1">
        <w:rPr>
          <w:i/>
          <w:iCs/>
          <w:sz w:val="20"/>
          <w:lang w:val="en-US" w:eastAsia="zh-CN"/>
        </w:rPr>
        <w:t>p</w:t>
      </w:r>
      <w:r w:rsidR="00F16B29" w:rsidRPr="00364DF1">
        <w:rPr>
          <w:i/>
          <w:iCs/>
          <w:position w:val="-4"/>
          <w:sz w:val="20"/>
          <w:lang w:val="en-US" w:eastAsia="zh-CN"/>
        </w:rPr>
        <w:t>n</w:t>
      </w:r>
      <w:r w:rsidRPr="00364DF1">
        <w:rPr>
          <w:rFonts w:hint="eastAsia"/>
          <w:sz w:val="20"/>
          <w:lang w:val="en-US" w:eastAsia="zh-CN"/>
        </w:rPr>
        <w:t>，此处</w:t>
      </w:r>
      <w:r w:rsidR="004A2D1A" w:rsidRPr="00364DF1">
        <w:rPr>
          <w:sz w:val="20"/>
          <w:lang w:val="en-US" w:eastAsia="zh-CN"/>
        </w:rPr>
        <w:t>：</w:t>
      </w:r>
    </w:p>
    <w:p w:rsidR="00455D9E" w:rsidRDefault="00455D9E" w:rsidP="00455D9E">
      <w:pPr>
        <w:pStyle w:val="Equation1"/>
        <w:rPr>
          <w:lang w:val="en-US"/>
        </w:rPr>
      </w:pPr>
      <w:r>
        <w:rPr>
          <w:lang w:val="en-US" w:eastAsia="zh-CN"/>
        </w:rPr>
        <w:tab/>
      </w:r>
      <w:r>
        <w:rPr>
          <w:lang w:val="en-US" w:eastAsia="zh-CN"/>
        </w:rPr>
        <w:tab/>
      </w:r>
      <w:r w:rsidRPr="00312728">
        <w:rPr>
          <w:position w:val="-12"/>
        </w:rPr>
        <w:object w:dxaOrig="4819" w:dyaOrig="360">
          <v:shape id="_x0000_i1150" type="#_x0000_t75" style="width:240.75pt;height:18pt" o:ole="">
            <v:imagedata r:id="rId248" o:title=""/>
          </v:shape>
          <o:OLEObject Type="Embed" ProgID="Equation.3" ShapeID="_x0000_i1150" DrawAspect="Content" ObjectID="_1381744096" r:id="rId249"/>
        </w:object>
      </w:r>
      <w:r>
        <w:rPr>
          <w:lang w:val="en-US"/>
        </w:rPr>
        <w:tab/>
        <w:t>(119)</w:t>
      </w:r>
    </w:p>
    <w:p w:rsidR="00F16B29" w:rsidRPr="00364DF1" w:rsidRDefault="00AB7E96" w:rsidP="00A86D4F">
      <w:pPr>
        <w:rPr>
          <w:sz w:val="20"/>
          <w:lang w:val="en-US" w:eastAsia="zh-CN"/>
        </w:rPr>
      </w:pPr>
      <w:r w:rsidRPr="00364DF1">
        <w:rPr>
          <w:rFonts w:hint="eastAsia"/>
          <w:sz w:val="20"/>
          <w:lang w:val="en-US" w:eastAsia="zh-CN"/>
        </w:rPr>
        <w:t>其中</w:t>
      </w:r>
      <w:r w:rsidR="003D232C" w:rsidRPr="00364DF1">
        <w:rPr>
          <w:sz w:val="20"/>
          <w:lang w:val="en-US"/>
        </w:rPr>
        <w:t>：</w:t>
      </w:r>
    </w:p>
    <w:p w:rsidR="00F16B29" w:rsidRPr="00A710E1" w:rsidRDefault="00F16B29" w:rsidP="00A710E1">
      <w:pPr>
        <w:pStyle w:val="Equationlegend"/>
        <w:tabs>
          <w:tab w:val="clear" w:pos="1701"/>
          <w:tab w:val="left" w:pos="1134"/>
        </w:tabs>
        <w:rPr>
          <w:iCs/>
          <w:sz w:val="20"/>
          <w:lang w:eastAsia="zh-CN"/>
        </w:rPr>
      </w:pPr>
      <w:r w:rsidRPr="00A710E1">
        <w:rPr>
          <w:iCs/>
          <w:sz w:val="20"/>
        </w:rPr>
        <w:tab/>
        <w:t>Gmin</w:t>
      </w:r>
      <w:r w:rsidR="003D232C" w:rsidRPr="00A710E1">
        <w:rPr>
          <w:iCs/>
          <w:sz w:val="20"/>
        </w:rPr>
        <w:t>：</w:t>
      </w:r>
      <w:r w:rsidRPr="00A710E1">
        <w:rPr>
          <w:iCs/>
          <w:sz w:val="20"/>
        </w:rPr>
        <w:tab/>
      </w:r>
      <w:r w:rsidR="005C5634" w:rsidRPr="00A710E1">
        <w:rPr>
          <w:iCs/>
          <w:sz w:val="20"/>
        </w:rPr>
        <w:t>水平增益</w:t>
      </w:r>
      <w:r w:rsidR="00AB7E96" w:rsidRPr="00A710E1">
        <w:rPr>
          <w:rFonts w:hint="eastAsia"/>
          <w:iCs/>
          <w:sz w:val="20"/>
          <w:lang w:eastAsia="zh-CN"/>
        </w:rPr>
        <w:t>的最小值</w:t>
      </w:r>
    </w:p>
    <w:p w:rsidR="00F16B29" w:rsidRPr="00A710E1" w:rsidRDefault="00F16B29" w:rsidP="00A710E1">
      <w:pPr>
        <w:pStyle w:val="Equationlegend"/>
        <w:tabs>
          <w:tab w:val="clear" w:pos="1701"/>
          <w:tab w:val="left" w:pos="1134"/>
        </w:tabs>
        <w:rPr>
          <w:iCs/>
          <w:sz w:val="20"/>
          <w:lang w:eastAsia="zh-CN"/>
        </w:rPr>
      </w:pPr>
      <w:r w:rsidRPr="00A710E1">
        <w:rPr>
          <w:iCs/>
          <w:sz w:val="20"/>
        </w:rPr>
        <w:tab/>
        <w:t>g</w:t>
      </w:r>
      <w:r w:rsidR="003D232C" w:rsidRPr="00A710E1">
        <w:rPr>
          <w:iCs/>
          <w:sz w:val="20"/>
        </w:rPr>
        <w:t>：</w:t>
      </w:r>
      <w:r w:rsidRPr="00A710E1">
        <w:rPr>
          <w:iCs/>
          <w:sz w:val="20"/>
        </w:rPr>
        <w:t xml:space="preserve"> </w:t>
      </w:r>
      <w:r w:rsidRPr="00A710E1">
        <w:rPr>
          <w:iCs/>
          <w:sz w:val="20"/>
        </w:rPr>
        <w:tab/>
      </w:r>
      <w:r w:rsidR="00AB7E96" w:rsidRPr="00A710E1">
        <w:rPr>
          <w:rFonts w:hint="eastAsia"/>
          <w:iCs/>
          <w:sz w:val="20"/>
          <w:lang w:eastAsia="zh-CN"/>
        </w:rPr>
        <w:t>增益增量。</w:t>
      </w:r>
    </w:p>
    <w:p w:rsidR="00F16B29" w:rsidRPr="00364DF1" w:rsidRDefault="00AB7E96" w:rsidP="009038AE">
      <w:pPr>
        <w:ind w:firstLineChars="200" w:firstLine="400"/>
        <w:rPr>
          <w:sz w:val="20"/>
          <w:lang w:val="en-US" w:eastAsia="zh-CN"/>
        </w:rPr>
      </w:pPr>
      <w:r w:rsidRPr="00364DF1">
        <w:rPr>
          <w:rFonts w:eastAsia="STKaiti"/>
          <w:iCs/>
          <w:sz w:val="20"/>
          <w:lang w:val="en-US" w:eastAsia="zh-CN"/>
        </w:rPr>
        <w:t>步骤</w:t>
      </w:r>
      <w:r w:rsidR="00F16B29" w:rsidRPr="00364DF1">
        <w:rPr>
          <w:i/>
          <w:iCs/>
          <w:sz w:val="20"/>
          <w:lang w:val="en-US" w:eastAsia="zh-CN"/>
        </w:rPr>
        <w:t>2</w:t>
      </w:r>
      <w:r w:rsidR="003D232C" w:rsidRPr="00364DF1">
        <w:rPr>
          <w:sz w:val="20"/>
          <w:lang w:val="en-US" w:eastAsia="zh-CN"/>
        </w:rPr>
        <w:t>：</w:t>
      </w:r>
      <w:r w:rsidR="00F16B29" w:rsidRPr="00364DF1">
        <w:rPr>
          <w:sz w:val="20"/>
          <w:lang w:val="en-US" w:eastAsia="zh-CN"/>
        </w:rPr>
        <w:tab/>
      </w:r>
      <w:r w:rsidR="00911329" w:rsidRPr="00364DF1">
        <w:rPr>
          <w:rFonts w:hint="eastAsia"/>
          <w:sz w:val="20"/>
          <w:lang w:val="en-US" w:eastAsia="zh-CN"/>
        </w:rPr>
        <w:t>对大于等于</w:t>
      </w:r>
      <w:r w:rsidR="00911329" w:rsidRPr="00364DF1">
        <w:rPr>
          <w:sz w:val="20"/>
          <w:lang w:val="en-US" w:eastAsia="zh-CN"/>
        </w:rPr>
        <w:t>2</w:t>
      </w:r>
      <w:r w:rsidR="00911329" w:rsidRPr="00364DF1">
        <w:rPr>
          <w:i/>
          <w:iCs/>
          <w:sz w:val="20"/>
          <w:lang w:val="en-US" w:eastAsia="zh-CN"/>
        </w:rPr>
        <w:t>p</w:t>
      </w:r>
      <w:r w:rsidR="00911329" w:rsidRPr="00364DF1">
        <w:rPr>
          <w:sz w:val="20"/>
          <w:lang w:val="en-US" w:eastAsia="zh-CN"/>
        </w:rPr>
        <w:t>%</w:t>
      </w:r>
      <w:r w:rsidR="00911329" w:rsidRPr="00364DF1">
        <w:rPr>
          <w:rFonts w:hint="eastAsia"/>
          <w:sz w:val="20"/>
          <w:lang w:val="en-US" w:eastAsia="zh-CN"/>
        </w:rPr>
        <w:t>的每一时间百分比</w:t>
      </w:r>
      <w:r w:rsidR="00F16B29" w:rsidRPr="00364DF1">
        <w:rPr>
          <w:i/>
          <w:iCs/>
          <w:sz w:val="20"/>
          <w:lang w:val="en-US" w:eastAsia="zh-CN"/>
        </w:rPr>
        <w:t>p</w:t>
      </w:r>
      <w:r w:rsidR="00F16B29" w:rsidRPr="00364DF1">
        <w:rPr>
          <w:i/>
          <w:iCs/>
          <w:position w:val="-4"/>
          <w:sz w:val="20"/>
          <w:lang w:val="en-US" w:eastAsia="zh-CN"/>
        </w:rPr>
        <w:t>n</w:t>
      </w:r>
      <w:r w:rsidR="00911329" w:rsidRPr="00364DF1">
        <w:rPr>
          <w:rFonts w:hint="eastAsia"/>
          <w:sz w:val="20"/>
          <w:lang w:val="en-US" w:eastAsia="zh-CN"/>
        </w:rPr>
        <w:t>，用于确定</w:t>
      </w:r>
      <w:r w:rsidR="00911329" w:rsidRPr="00364DF1">
        <w:rPr>
          <w:sz w:val="20"/>
          <w:lang w:val="en-US" w:eastAsia="zh-CN"/>
        </w:rPr>
        <w:t>传播方式</w:t>
      </w:r>
      <w:r w:rsidR="00911329" w:rsidRPr="00364DF1">
        <w:rPr>
          <w:sz w:val="20"/>
          <w:lang w:val="en-US" w:eastAsia="zh-CN"/>
        </w:rPr>
        <w:t>(1)</w:t>
      </w:r>
      <w:r w:rsidR="00911329" w:rsidRPr="00364DF1">
        <w:rPr>
          <w:rFonts w:hint="eastAsia"/>
          <w:sz w:val="20"/>
          <w:lang w:val="en-US" w:eastAsia="zh-CN"/>
        </w:rPr>
        <w:t>路径损耗的时间百分比为</w:t>
      </w:r>
      <w:r w:rsidR="00F16B29" w:rsidRPr="00364DF1">
        <w:rPr>
          <w:i/>
          <w:iCs/>
          <w:sz w:val="20"/>
          <w:lang w:val="en-US" w:eastAsia="zh-CN"/>
        </w:rPr>
        <w:t>p</w:t>
      </w:r>
      <w:r w:rsidR="00F16B29" w:rsidRPr="00364DF1">
        <w:rPr>
          <w:i/>
          <w:iCs/>
          <w:position w:val="-4"/>
          <w:sz w:val="20"/>
          <w:lang w:val="en-US" w:eastAsia="zh-CN"/>
        </w:rPr>
        <w:t>v</w:t>
      </w:r>
      <w:r w:rsidR="00911329" w:rsidRPr="00364DF1">
        <w:rPr>
          <w:rFonts w:hint="eastAsia"/>
          <w:sz w:val="20"/>
          <w:lang w:val="en-US" w:eastAsia="zh-CN"/>
        </w:rPr>
        <w:t>。</w:t>
      </w:r>
    </w:p>
    <w:p w:rsidR="00455D9E" w:rsidRDefault="00455D9E" w:rsidP="00455D9E">
      <w:pPr>
        <w:pStyle w:val="Equation1"/>
        <w:tabs>
          <w:tab w:val="left" w:pos="2268"/>
          <w:tab w:val="left" w:pos="5670"/>
        </w:tabs>
        <w:rPr>
          <w:lang w:val="en-US" w:eastAsia="zh-CN"/>
        </w:rPr>
      </w:pPr>
      <w:r>
        <w:rPr>
          <w:lang w:val="en-US" w:eastAsia="zh-CN"/>
        </w:rPr>
        <w:tab/>
      </w:r>
      <w:r>
        <w:rPr>
          <w:lang w:val="en-US" w:eastAsia="zh-CN"/>
        </w:rPr>
        <w:tab/>
      </w:r>
      <w:r w:rsidRPr="00312728">
        <w:rPr>
          <w:position w:val="-12"/>
        </w:rPr>
        <w:object w:dxaOrig="2540" w:dyaOrig="360">
          <v:shape id="_x0000_i1151" type="#_x0000_t75" style="width:128.25pt;height:18pt" o:ole="">
            <v:imagedata r:id="rId250" o:title=""/>
          </v:shape>
          <o:OLEObject Type="Embed" ProgID="Equation.3" ShapeID="_x0000_i1151" DrawAspect="Content" ObjectID="_1381744097" r:id="rId251"/>
        </w:object>
      </w:r>
      <w:r>
        <w:rPr>
          <w:lang w:val="en-US" w:eastAsia="zh-CN"/>
        </w:rPr>
        <w:tab/>
      </w:r>
      <w:r>
        <w:rPr>
          <w:lang w:val="en-US" w:eastAsia="zh-CN"/>
        </w:rPr>
        <w:tab/>
      </w:r>
      <w:r w:rsidR="000518A2">
        <w:rPr>
          <w:lang w:val="en-US" w:eastAsia="zh-CN"/>
        </w:rPr>
        <w:t>对于</w:t>
      </w:r>
      <w:r>
        <w:rPr>
          <w:lang w:val="en-US" w:eastAsia="zh-CN"/>
        </w:rPr>
        <w:t>  </w:t>
      </w:r>
      <w:r>
        <w:rPr>
          <w:i/>
          <w:iCs/>
          <w:lang w:val="en-US" w:eastAsia="zh-CN"/>
        </w:rPr>
        <w:t>p</w:t>
      </w:r>
      <w:r>
        <w:rPr>
          <w:i/>
          <w:iCs/>
          <w:position w:val="-4"/>
          <w:sz w:val="20"/>
          <w:lang w:val="en-US" w:eastAsia="zh-CN"/>
        </w:rPr>
        <w:t>n</w:t>
      </w:r>
      <w:r>
        <w:rPr>
          <w:lang w:val="en-US" w:eastAsia="zh-CN"/>
        </w:rPr>
        <w:t>  </w:t>
      </w:r>
      <w:r>
        <w:rPr>
          <w:rFonts w:ascii="Symbol" w:hAnsi="Symbol"/>
          <w:lang w:eastAsia="zh-CN"/>
        </w:rPr>
        <w:t></w:t>
      </w:r>
      <w:r>
        <w:rPr>
          <w:rFonts w:hint="eastAsia"/>
          <w:lang w:val="en-US" w:eastAsia="zh-CN"/>
        </w:rPr>
        <w:t>  </w:t>
      </w:r>
      <w:r>
        <w:rPr>
          <w:lang w:val="en-US" w:eastAsia="zh-CN"/>
        </w:rPr>
        <w:t>2</w:t>
      </w:r>
      <w:r>
        <w:rPr>
          <w:i/>
          <w:lang w:val="en-US" w:eastAsia="zh-CN"/>
        </w:rPr>
        <w:t>p</w:t>
      </w:r>
      <w:r>
        <w:rPr>
          <w:lang w:val="en-US" w:eastAsia="zh-CN"/>
        </w:rPr>
        <w:t>%</w:t>
      </w:r>
      <w:r>
        <w:rPr>
          <w:lang w:val="en-US" w:eastAsia="zh-CN"/>
        </w:rPr>
        <w:tab/>
        <w:t>(120)</w:t>
      </w:r>
    </w:p>
    <w:p w:rsidR="00F16B29" w:rsidRPr="00364DF1" w:rsidRDefault="00602115" w:rsidP="00364DF1">
      <w:pPr>
        <w:ind w:firstLineChars="200" w:firstLine="400"/>
        <w:rPr>
          <w:i/>
          <w:caps/>
          <w:sz w:val="20"/>
          <w:lang w:val="en-US" w:eastAsia="zh-CN"/>
        </w:rPr>
      </w:pPr>
      <w:r w:rsidRPr="00364DF1">
        <w:rPr>
          <w:rFonts w:hint="eastAsia"/>
          <w:sz w:val="20"/>
          <w:lang w:val="en-US" w:eastAsia="zh-CN"/>
        </w:rPr>
        <w:t>对</w:t>
      </w:r>
      <w:r w:rsidRPr="00364DF1">
        <w:rPr>
          <w:sz w:val="20"/>
          <w:lang w:val="en-US" w:eastAsia="zh-CN"/>
        </w:rPr>
        <w:t>每一时间百分比</w:t>
      </w:r>
      <w:r w:rsidRPr="00364DF1">
        <w:rPr>
          <w:rFonts w:hint="eastAsia"/>
          <w:sz w:val="20"/>
          <w:lang w:val="en-US" w:eastAsia="zh-CN"/>
        </w:rPr>
        <w:t>，用附件</w:t>
      </w:r>
      <w:r w:rsidRPr="00364DF1">
        <w:rPr>
          <w:rFonts w:hint="eastAsia"/>
          <w:sz w:val="20"/>
          <w:lang w:val="en-US" w:eastAsia="zh-CN"/>
        </w:rPr>
        <w:t>1</w:t>
      </w:r>
      <w:r w:rsidRPr="00364DF1">
        <w:rPr>
          <w:rFonts w:hint="eastAsia"/>
          <w:sz w:val="20"/>
          <w:lang w:val="en-US" w:eastAsia="zh-CN"/>
        </w:rPr>
        <w:t>第</w:t>
      </w:r>
      <w:r w:rsidRPr="00364DF1">
        <w:rPr>
          <w:rFonts w:hint="eastAsia"/>
          <w:sz w:val="20"/>
          <w:lang w:val="en-US" w:eastAsia="zh-CN"/>
        </w:rPr>
        <w:t>4</w:t>
      </w:r>
      <w:r w:rsidRPr="00364DF1">
        <w:rPr>
          <w:rFonts w:hint="eastAsia"/>
          <w:sz w:val="20"/>
          <w:lang w:val="en-US" w:eastAsia="zh-CN"/>
        </w:rPr>
        <w:t>节的传播模型和下式确定</w:t>
      </w:r>
      <w:r w:rsidRPr="00364DF1">
        <w:rPr>
          <w:sz w:val="20"/>
          <w:lang w:val="en-US" w:eastAsia="zh-CN"/>
        </w:rPr>
        <w:t>传播方式</w:t>
      </w:r>
      <w:r w:rsidRPr="00364DF1">
        <w:rPr>
          <w:sz w:val="20"/>
          <w:lang w:val="en-US" w:eastAsia="zh-CN"/>
        </w:rPr>
        <w:t>(1)</w:t>
      </w:r>
      <w:r w:rsidRPr="00364DF1">
        <w:rPr>
          <w:rFonts w:hint="eastAsia"/>
          <w:sz w:val="20"/>
          <w:lang w:val="en-US" w:eastAsia="zh-CN"/>
        </w:rPr>
        <w:t>路径损耗预测值等于</w:t>
      </w:r>
      <w:r w:rsidRPr="00364DF1">
        <w:rPr>
          <w:sz w:val="20"/>
          <w:lang w:val="en-US" w:eastAsia="zh-CN"/>
        </w:rPr>
        <w:t>传播方式</w:t>
      </w:r>
      <w:r w:rsidRPr="00364DF1">
        <w:rPr>
          <w:sz w:val="20"/>
          <w:lang w:val="en-US" w:eastAsia="zh-CN"/>
        </w:rPr>
        <w:t>(1)</w:t>
      </w:r>
      <w:r w:rsidRPr="00364DF1">
        <w:rPr>
          <w:rFonts w:hint="eastAsia"/>
          <w:sz w:val="20"/>
          <w:lang w:val="en-US" w:eastAsia="zh-CN"/>
        </w:rPr>
        <w:t>所需损耗最小值时的距离</w:t>
      </w:r>
      <w:r w:rsidR="00F16B29" w:rsidRPr="00364DF1">
        <w:rPr>
          <w:i/>
          <w:iCs/>
          <w:sz w:val="20"/>
          <w:lang w:val="en-US" w:eastAsia="zh-CN"/>
        </w:rPr>
        <w:t>d</w:t>
      </w:r>
      <w:r w:rsidR="00F16B29" w:rsidRPr="00364DF1">
        <w:rPr>
          <w:i/>
          <w:iCs/>
          <w:position w:val="-4"/>
          <w:sz w:val="20"/>
          <w:lang w:val="en-US" w:eastAsia="zh-CN"/>
        </w:rPr>
        <w:t>n</w:t>
      </w:r>
      <w:r w:rsidR="00F16B29" w:rsidRPr="00364DF1">
        <w:rPr>
          <w:position w:val="-4"/>
          <w:sz w:val="20"/>
          <w:lang w:val="en-US" w:eastAsia="zh-CN"/>
        </w:rPr>
        <w:t xml:space="preserve"> </w:t>
      </w:r>
      <w:r w:rsidR="00F16B29" w:rsidRPr="00364DF1">
        <w:rPr>
          <w:sz w:val="20"/>
          <w:lang w:val="en-US" w:eastAsia="zh-CN"/>
        </w:rPr>
        <w:t>(km)</w:t>
      </w:r>
      <w:r w:rsidR="003D232C" w:rsidRPr="00364DF1">
        <w:rPr>
          <w:sz w:val="20"/>
          <w:lang w:val="en-US" w:eastAsia="zh-CN"/>
        </w:rPr>
        <w:t>：</w:t>
      </w:r>
    </w:p>
    <w:p w:rsidR="00455D9E" w:rsidRDefault="00455D9E" w:rsidP="00455D9E">
      <w:pPr>
        <w:pStyle w:val="Equation1"/>
        <w:rPr>
          <w:lang w:val="en-US" w:eastAsia="zh-CN"/>
        </w:rPr>
      </w:pPr>
      <w:r>
        <w:rPr>
          <w:lang w:val="en-US" w:eastAsia="zh-CN"/>
        </w:rPr>
        <w:tab/>
      </w:r>
      <w:r>
        <w:rPr>
          <w:lang w:val="en-US" w:eastAsia="zh-CN"/>
        </w:rPr>
        <w:tab/>
      </w:r>
      <w:r w:rsidRPr="00312728">
        <w:rPr>
          <w:position w:val="-12"/>
        </w:rPr>
        <w:object w:dxaOrig="3420" w:dyaOrig="360">
          <v:shape id="_x0000_i1152" type="#_x0000_t75" style="width:171pt;height:18pt" o:ole="">
            <v:imagedata r:id="rId252" o:title=""/>
          </v:shape>
          <o:OLEObject Type="Embed" ProgID="Equation.3" ShapeID="_x0000_i1152" DrawAspect="Content" ObjectID="_1381744098" r:id="rId253"/>
        </w:object>
      </w:r>
      <w:r>
        <w:rPr>
          <w:lang w:val="en-US" w:eastAsia="zh-CN"/>
        </w:rPr>
        <w:t>                    dB</w:t>
      </w:r>
      <w:r>
        <w:rPr>
          <w:lang w:val="en-US" w:eastAsia="zh-CN"/>
        </w:rPr>
        <w:tab/>
        <w:t>(121)</w:t>
      </w:r>
    </w:p>
    <w:p w:rsidR="00F16B29" w:rsidRPr="00364DF1" w:rsidRDefault="00602115" w:rsidP="00364DF1">
      <w:pPr>
        <w:ind w:firstLineChars="200" w:firstLine="400"/>
        <w:rPr>
          <w:caps/>
          <w:sz w:val="20"/>
          <w:lang w:val="en-US" w:eastAsia="zh-CN"/>
        </w:rPr>
      </w:pPr>
      <w:r w:rsidRPr="00364DF1">
        <w:rPr>
          <w:rFonts w:hint="eastAsia"/>
          <w:sz w:val="20"/>
          <w:lang w:val="en-US" w:eastAsia="zh-CN"/>
        </w:rPr>
        <w:t>量值</w:t>
      </w:r>
      <w:r w:rsidR="00F16B29" w:rsidRPr="00364DF1">
        <w:rPr>
          <w:i/>
          <w:iCs/>
          <w:sz w:val="20"/>
          <w:lang w:val="en-US" w:eastAsia="zh-CN"/>
        </w:rPr>
        <w:t>p</w:t>
      </w:r>
      <w:r w:rsidR="00F16B29" w:rsidRPr="00364DF1">
        <w:rPr>
          <w:i/>
          <w:iCs/>
          <w:position w:val="-4"/>
          <w:sz w:val="20"/>
          <w:lang w:val="en-US" w:eastAsia="zh-CN"/>
        </w:rPr>
        <w:t>v</w:t>
      </w:r>
      <w:r w:rsidRPr="00364DF1">
        <w:rPr>
          <w:rFonts w:hint="eastAsia"/>
          <w:sz w:val="20"/>
          <w:lang w:val="en-US" w:eastAsia="zh-CN"/>
        </w:rPr>
        <w:t>必须处于</w:t>
      </w:r>
      <w:r w:rsidR="00592492" w:rsidRPr="00364DF1">
        <w:rPr>
          <w:sz w:val="20"/>
          <w:lang w:val="en-US" w:eastAsia="zh-CN"/>
        </w:rPr>
        <w:t>传播方式</w:t>
      </w:r>
      <w:r w:rsidR="00F16B29" w:rsidRPr="00364DF1">
        <w:rPr>
          <w:sz w:val="20"/>
          <w:lang w:val="en-US" w:eastAsia="zh-CN"/>
        </w:rPr>
        <w:t>(1)</w:t>
      </w:r>
      <w:r w:rsidRPr="00364DF1">
        <w:rPr>
          <w:rFonts w:hint="eastAsia"/>
          <w:sz w:val="20"/>
          <w:lang w:val="en-US" w:eastAsia="zh-CN"/>
        </w:rPr>
        <w:t>模型</w:t>
      </w:r>
      <w:r w:rsidRPr="00364DF1">
        <w:rPr>
          <w:sz w:val="20"/>
          <w:lang w:val="en-US" w:eastAsia="zh-CN"/>
        </w:rPr>
        <w:t>(</w:t>
      </w:r>
      <w:r w:rsidRPr="00364DF1">
        <w:rPr>
          <w:sz w:val="20"/>
          <w:lang w:val="en-US" w:eastAsia="zh-CN"/>
        </w:rPr>
        <w:t>见</w:t>
      </w:r>
      <w:r w:rsidRPr="00364DF1">
        <w:rPr>
          <w:rFonts w:hint="eastAsia"/>
          <w:sz w:val="20"/>
          <w:lang w:val="en-US" w:eastAsia="zh-CN"/>
        </w:rPr>
        <w:t>附件</w:t>
      </w:r>
      <w:r w:rsidRPr="00364DF1">
        <w:rPr>
          <w:rFonts w:hint="eastAsia"/>
          <w:sz w:val="20"/>
          <w:lang w:val="en-US" w:eastAsia="zh-CN"/>
        </w:rPr>
        <w:t>1</w:t>
      </w:r>
      <w:r w:rsidRPr="00364DF1">
        <w:rPr>
          <w:sz w:val="20"/>
          <w:lang w:val="en-US" w:eastAsia="zh-CN"/>
        </w:rPr>
        <w:t>第</w:t>
      </w:r>
      <w:r w:rsidRPr="00364DF1">
        <w:rPr>
          <w:sz w:val="20"/>
          <w:lang w:val="en-US" w:eastAsia="zh-CN"/>
        </w:rPr>
        <w:t>1.5.1</w:t>
      </w:r>
      <w:r w:rsidRPr="00364DF1">
        <w:rPr>
          <w:rFonts w:hint="eastAsia"/>
          <w:sz w:val="20"/>
          <w:lang w:val="en-US" w:eastAsia="zh-CN"/>
        </w:rPr>
        <w:t>节</w:t>
      </w:r>
      <w:r w:rsidRPr="00364DF1">
        <w:rPr>
          <w:sz w:val="20"/>
          <w:lang w:val="en-US" w:eastAsia="zh-CN"/>
        </w:rPr>
        <w:t>)</w:t>
      </w:r>
      <w:r w:rsidRPr="00364DF1">
        <w:rPr>
          <w:rFonts w:hint="eastAsia"/>
          <w:sz w:val="20"/>
          <w:lang w:val="en-US" w:eastAsia="zh-CN"/>
        </w:rPr>
        <w:t>的</w:t>
      </w:r>
      <w:r w:rsidRPr="00364DF1">
        <w:rPr>
          <w:sz w:val="20"/>
          <w:lang w:val="en-US" w:eastAsia="zh-CN"/>
        </w:rPr>
        <w:t>时间百分比</w:t>
      </w:r>
      <w:r w:rsidRPr="00364DF1">
        <w:rPr>
          <w:rFonts w:hint="eastAsia"/>
          <w:sz w:val="20"/>
          <w:lang w:val="en-US" w:eastAsia="zh-CN"/>
        </w:rPr>
        <w:t>范围内。</w:t>
      </w:r>
    </w:p>
    <w:p w:rsidR="00F16B29" w:rsidRPr="00364DF1" w:rsidRDefault="00AB7E96" w:rsidP="009038AE">
      <w:pPr>
        <w:ind w:firstLineChars="200" w:firstLine="400"/>
        <w:rPr>
          <w:sz w:val="20"/>
          <w:lang w:val="en-US" w:eastAsia="zh-CN"/>
        </w:rPr>
      </w:pPr>
      <w:r w:rsidRPr="00364DF1">
        <w:rPr>
          <w:rFonts w:eastAsia="STKaiti"/>
          <w:iCs/>
          <w:sz w:val="20"/>
          <w:lang w:val="en-US" w:eastAsia="zh-CN"/>
        </w:rPr>
        <w:t>步骤</w:t>
      </w:r>
      <w:r w:rsidR="00F16B29" w:rsidRPr="00364DF1">
        <w:rPr>
          <w:i/>
          <w:iCs/>
          <w:sz w:val="20"/>
          <w:lang w:val="en-US" w:eastAsia="zh-CN"/>
        </w:rPr>
        <w:t>3</w:t>
      </w:r>
      <w:r w:rsidR="003D232C" w:rsidRPr="00364DF1">
        <w:rPr>
          <w:sz w:val="20"/>
          <w:lang w:val="en-US" w:eastAsia="zh-CN"/>
        </w:rPr>
        <w:t>：</w:t>
      </w:r>
      <w:r w:rsidR="00F16B29" w:rsidRPr="00364DF1">
        <w:rPr>
          <w:sz w:val="20"/>
          <w:lang w:val="en-US" w:eastAsia="zh-CN"/>
        </w:rPr>
        <w:tab/>
      </w:r>
      <w:r w:rsidR="00161420" w:rsidRPr="00364DF1">
        <w:rPr>
          <w:sz w:val="20"/>
          <w:lang w:val="en-US" w:eastAsia="zh-CN"/>
        </w:rPr>
        <w:t>所考虑</w:t>
      </w:r>
      <w:r w:rsidR="00E87867" w:rsidRPr="00364DF1">
        <w:rPr>
          <w:sz w:val="20"/>
          <w:lang w:val="en-US" w:eastAsia="zh-CN"/>
        </w:rPr>
        <w:t>方位角</w:t>
      </w:r>
      <w:r w:rsidR="00E87867" w:rsidRPr="00364DF1">
        <w:rPr>
          <w:rFonts w:hint="eastAsia"/>
          <w:sz w:val="20"/>
          <w:lang w:val="en-US" w:eastAsia="zh-CN"/>
        </w:rPr>
        <w:t>的</w:t>
      </w:r>
      <w:r w:rsidR="00592492" w:rsidRPr="00364DF1">
        <w:rPr>
          <w:sz w:val="20"/>
          <w:lang w:val="en-US" w:eastAsia="zh-CN"/>
        </w:rPr>
        <w:t>传播方式</w:t>
      </w:r>
      <w:r w:rsidR="00F16B29" w:rsidRPr="00364DF1">
        <w:rPr>
          <w:sz w:val="20"/>
          <w:lang w:val="en-US" w:eastAsia="zh-CN"/>
        </w:rPr>
        <w:t>(1)</w:t>
      </w:r>
      <w:r w:rsidR="00E87867" w:rsidRPr="00364DF1">
        <w:rPr>
          <w:sz w:val="20"/>
          <w:lang w:val="en-US" w:eastAsia="zh-CN"/>
        </w:rPr>
        <w:t>所需距离</w:t>
      </w:r>
      <w:r w:rsidR="00E87867" w:rsidRPr="00364DF1">
        <w:rPr>
          <w:rFonts w:hint="eastAsia"/>
          <w:sz w:val="20"/>
          <w:lang w:val="en-US" w:eastAsia="zh-CN"/>
        </w:rPr>
        <w:t>是按照</w:t>
      </w:r>
      <w:r w:rsidR="00E87867" w:rsidRPr="00364DF1">
        <w:rPr>
          <w:sz w:val="20"/>
          <w:lang w:val="en-US" w:eastAsia="zh-CN"/>
        </w:rPr>
        <w:t>步骤</w:t>
      </w:r>
      <w:r w:rsidR="00E87867" w:rsidRPr="00364DF1">
        <w:rPr>
          <w:sz w:val="20"/>
          <w:lang w:val="en-US" w:eastAsia="zh-CN"/>
        </w:rPr>
        <w:t>2</w:t>
      </w:r>
      <w:r w:rsidR="00E87867" w:rsidRPr="00364DF1">
        <w:rPr>
          <w:rFonts w:hint="eastAsia"/>
          <w:sz w:val="20"/>
          <w:lang w:val="en-US" w:eastAsia="zh-CN"/>
        </w:rPr>
        <w:t>算出的距离</w:t>
      </w:r>
      <w:r w:rsidR="00F16B29" w:rsidRPr="00364DF1">
        <w:rPr>
          <w:i/>
          <w:sz w:val="20"/>
          <w:lang w:val="en-US" w:eastAsia="zh-CN"/>
        </w:rPr>
        <w:t>d</w:t>
      </w:r>
      <w:r w:rsidR="00F16B29" w:rsidRPr="00364DF1">
        <w:rPr>
          <w:i/>
          <w:iCs/>
          <w:position w:val="-4"/>
          <w:sz w:val="20"/>
          <w:lang w:val="en-US" w:eastAsia="zh-CN"/>
        </w:rPr>
        <w:t>n</w:t>
      </w:r>
      <w:r w:rsidR="00F16B29" w:rsidRPr="00364DF1">
        <w:rPr>
          <w:i/>
          <w:position w:val="-4"/>
          <w:sz w:val="20"/>
          <w:lang w:val="en-US" w:eastAsia="zh-CN"/>
        </w:rPr>
        <w:t> </w:t>
      </w:r>
      <w:r w:rsidR="00F16B29" w:rsidRPr="00364DF1">
        <w:rPr>
          <w:sz w:val="20"/>
          <w:lang w:val="en-US" w:eastAsia="zh-CN"/>
        </w:rPr>
        <w:t>(km)</w:t>
      </w:r>
      <w:r w:rsidR="00E87867" w:rsidRPr="00364DF1">
        <w:rPr>
          <w:rFonts w:hint="eastAsia"/>
          <w:sz w:val="20"/>
          <w:lang w:val="en-US" w:eastAsia="zh-CN"/>
        </w:rPr>
        <w:t>的最大值，</w:t>
      </w:r>
      <w:r w:rsidR="00161420" w:rsidRPr="00364DF1">
        <w:rPr>
          <w:rFonts w:hint="eastAsia"/>
          <w:sz w:val="20"/>
          <w:lang w:val="en-US" w:eastAsia="zh-CN"/>
        </w:rPr>
        <w:t>但不包括</w:t>
      </w:r>
      <w:r w:rsidR="00161420" w:rsidRPr="00364DF1">
        <w:rPr>
          <w:i/>
          <w:sz w:val="20"/>
          <w:lang w:val="en-US" w:eastAsia="zh-CN"/>
        </w:rPr>
        <w:t>p</w:t>
      </w:r>
      <w:r w:rsidR="00161420" w:rsidRPr="00364DF1">
        <w:rPr>
          <w:i/>
          <w:iCs/>
          <w:position w:val="-4"/>
          <w:sz w:val="20"/>
          <w:lang w:val="en-US" w:eastAsia="zh-CN"/>
        </w:rPr>
        <w:t>n</w:t>
      </w:r>
      <w:r w:rsidR="00161420" w:rsidRPr="00364DF1">
        <w:rPr>
          <w:rFonts w:hint="eastAsia"/>
          <w:sz w:val="20"/>
          <w:lang w:val="en-US" w:eastAsia="zh-CN"/>
        </w:rPr>
        <w:t>的最小值大于等于</w:t>
      </w:r>
      <w:r w:rsidR="00161420" w:rsidRPr="00364DF1">
        <w:rPr>
          <w:sz w:val="20"/>
          <w:lang w:val="en-US" w:eastAsia="zh-CN"/>
        </w:rPr>
        <w:t>2</w:t>
      </w:r>
      <w:r w:rsidR="00161420" w:rsidRPr="00364DF1">
        <w:rPr>
          <w:i/>
          <w:iCs/>
          <w:sz w:val="20"/>
          <w:lang w:val="en-US" w:eastAsia="zh-CN"/>
        </w:rPr>
        <w:t>p</w:t>
      </w:r>
      <w:r w:rsidR="00161420" w:rsidRPr="00364DF1">
        <w:rPr>
          <w:rFonts w:hint="eastAsia"/>
          <w:sz w:val="20"/>
          <w:lang w:val="en-US" w:eastAsia="zh-CN"/>
        </w:rPr>
        <w:t>时按照公式</w:t>
      </w:r>
      <w:r w:rsidR="00161420" w:rsidRPr="00364DF1">
        <w:rPr>
          <w:sz w:val="20"/>
          <w:lang w:val="en-US" w:eastAsia="zh-CN"/>
        </w:rPr>
        <w:t>(120)</w:t>
      </w:r>
      <w:r w:rsidR="00161420" w:rsidRPr="00364DF1">
        <w:rPr>
          <w:rFonts w:hint="eastAsia"/>
          <w:sz w:val="20"/>
          <w:lang w:val="en-US" w:eastAsia="zh-CN"/>
        </w:rPr>
        <w:t>算出的值。在这种情况下，</w:t>
      </w:r>
      <w:r w:rsidR="00161420" w:rsidRPr="00364DF1">
        <w:rPr>
          <w:sz w:val="20"/>
          <w:lang w:val="en-US" w:eastAsia="zh-CN"/>
        </w:rPr>
        <w:t>所考虑的方位角</w:t>
      </w:r>
      <w:r w:rsidR="00161420" w:rsidRPr="00364DF1">
        <w:rPr>
          <w:rFonts w:hint="eastAsia"/>
          <w:sz w:val="20"/>
          <w:lang w:val="en-US" w:eastAsia="zh-CN"/>
        </w:rPr>
        <w:t>的</w:t>
      </w:r>
      <w:r w:rsidR="00592492" w:rsidRPr="00364DF1">
        <w:rPr>
          <w:sz w:val="20"/>
          <w:lang w:val="en-US" w:eastAsia="zh-CN"/>
        </w:rPr>
        <w:t>传播方式</w:t>
      </w:r>
      <w:r w:rsidR="00F16B29" w:rsidRPr="00364DF1">
        <w:rPr>
          <w:sz w:val="20"/>
          <w:lang w:val="en-US" w:eastAsia="zh-CN"/>
        </w:rPr>
        <w:t>(1)</w:t>
      </w:r>
      <w:r w:rsidR="00E87867" w:rsidRPr="00364DF1">
        <w:rPr>
          <w:sz w:val="20"/>
          <w:lang w:val="en-US" w:eastAsia="zh-CN"/>
        </w:rPr>
        <w:t>所需距离</w:t>
      </w:r>
      <w:r w:rsidR="00161420" w:rsidRPr="00364DF1">
        <w:rPr>
          <w:rFonts w:hint="eastAsia"/>
          <w:sz w:val="20"/>
          <w:lang w:val="en-US" w:eastAsia="zh-CN"/>
        </w:rPr>
        <w:t>用公式</w:t>
      </w:r>
      <w:r w:rsidR="00F16B29" w:rsidRPr="00364DF1">
        <w:rPr>
          <w:sz w:val="20"/>
          <w:lang w:val="en-US" w:eastAsia="zh-CN"/>
        </w:rPr>
        <w:t>(121)</w:t>
      </w:r>
      <w:r w:rsidR="00161420" w:rsidRPr="00364DF1">
        <w:rPr>
          <w:rFonts w:hint="eastAsia"/>
          <w:sz w:val="20"/>
          <w:lang w:val="en-US" w:eastAsia="zh-CN"/>
        </w:rPr>
        <w:t>计算，其中</w:t>
      </w:r>
      <w:r w:rsidR="00F16B29" w:rsidRPr="00364DF1">
        <w:rPr>
          <w:i/>
          <w:iCs/>
          <w:sz w:val="20"/>
          <w:lang w:val="en-US" w:eastAsia="zh-CN"/>
        </w:rPr>
        <w:t>G</w:t>
      </w:r>
      <w:r w:rsidR="00F16B29" w:rsidRPr="00364DF1">
        <w:rPr>
          <w:i/>
          <w:iCs/>
          <w:position w:val="-4"/>
          <w:sz w:val="20"/>
          <w:lang w:val="en-US" w:eastAsia="zh-CN"/>
        </w:rPr>
        <w:t>en</w:t>
      </w:r>
      <w:r w:rsidR="00F16B29" w:rsidRPr="00364DF1">
        <w:rPr>
          <w:sz w:val="20"/>
          <w:lang w:val="en-US" w:eastAsia="zh-CN"/>
        </w:rPr>
        <w:t> </w:t>
      </w:r>
      <w:r w:rsidR="00F16B29" w:rsidRPr="00364DF1">
        <w:rPr>
          <w:rFonts w:ascii="Symbol" w:hAnsi="Symbol"/>
          <w:sz w:val="20"/>
          <w:lang w:val="es-ES_tradnl" w:eastAsia="zh-CN"/>
        </w:rPr>
        <w:t></w:t>
      </w:r>
      <w:r w:rsidR="00F16B29" w:rsidRPr="00364DF1">
        <w:rPr>
          <w:sz w:val="20"/>
          <w:lang w:val="en-US" w:eastAsia="zh-CN"/>
        </w:rPr>
        <w:t> </w:t>
      </w:r>
      <w:r w:rsidR="00F16B29" w:rsidRPr="00364DF1">
        <w:rPr>
          <w:i/>
          <w:iCs/>
          <w:sz w:val="20"/>
          <w:lang w:val="en-US" w:eastAsia="zh-CN"/>
        </w:rPr>
        <w:t>G</w:t>
      </w:r>
      <w:r w:rsidR="00F16B29" w:rsidRPr="00364DF1">
        <w:rPr>
          <w:i/>
          <w:iCs/>
          <w:position w:val="-4"/>
          <w:sz w:val="20"/>
          <w:lang w:val="en-US" w:eastAsia="zh-CN"/>
        </w:rPr>
        <w:t>max</w:t>
      </w:r>
      <w:r w:rsidR="00AE1A84" w:rsidRPr="00364DF1">
        <w:rPr>
          <w:sz w:val="20"/>
          <w:lang w:val="en-US" w:eastAsia="zh-CN"/>
        </w:rPr>
        <w:t>和</w:t>
      </w:r>
      <w:r w:rsidR="00F16B29" w:rsidRPr="00364DF1">
        <w:rPr>
          <w:i/>
          <w:iCs/>
          <w:sz w:val="20"/>
          <w:lang w:val="en-US" w:eastAsia="zh-CN"/>
        </w:rPr>
        <w:t>p</w:t>
      </w:r>
      <w:r w:rsidR="00F16B29" w:rsidRPr="00364DF1">
        <w:rPr>
          <w:i/>
          <w:iCs/>
          <w:position w:val="-4"/>
          <w:sz w:val="20"/>
        </w:rPr>
        <w:sym w:font="Symbol" w:char="F06E"/>
      </w:r>
      <w:r w:rsidR="00F16B29" w:rsidRPr="00364DF1">
        <w:rPr>
          <w:sz w:val="20"/>
          <w:lang w:val="en-US" w:eastAsia="zh-CN"/>
        </w:rPr>
        <w:t> </w:t>
      </w:r>
      <w:r w:rsidR="00F16B29" w:rsidRPr="00364DF1">
        <w:rPr>
          <w:rFonts w:ascii="Symbol" w:hAnsi="Symbol"/>
          <w:sz w:val="20"/>
          <w:lang w:val="es-ES_tradnl" w:eastAsia="zh-CN"/>
        </w:rPr>
        <w:t></w:t>
      </w:r>
      <w:r w:rsidR="00F16B29" w:rsidRPr="00364DF1">
        <w:rPr>
          <w:sz w:val="20"/>
          <w:lang w:val="en-US" w:eastAsia="zh-CN"/>
        </w:rPr>
        <w:t> 50%,</w:t>
      </w:r>
      <w:r w:rsidR="00161420" w:rsidRPr="00364DF1">
        <w:rPr>
          <w:rFonts w:hint="eastAsia"/>
          <w:sz w:val="20"/>
          <w:lang w:val="en-US" w:eastAsia="zh-CN"/>
        </w:rPr>
        <w:t>，</w:t>
      </w:r>
      <w:r w:rsidR="00F16B29" w:rsidRPr="00364DF1">
        <w:rPr>
          <w:i/>
          <w:iCs/>
          <w:sz w:val="20"/>
          <w:lang w:val="en-US" w:eastAsia="zh-CN"/>
        </w:rPr>
        <w:t>G</w:t>
      </w:r>
      <w:r w:rsidR="00F16B29" w:rsidRPr="00364DF1">
        <w:rPr>
          <w:i/>
          <w:iCs/>
          <w:position w:val="-4"/>
          <w:sz w:val="20"/>
          <w:lang w:val="en-US" w:eastAsia="zh-CN"/>
        </w:rPr>
        <w:t>max</w:t>
      </w:r>
      <w:r w:rsidR="00161420" w:rsidRPr="00364DF1">
        <w:rPr>
          <w:rFonts w:hint="eastAsia"/>
          <w:sz w:val="20"/>
          <w:lang w:val="en-US" w:eastAsia="zh-CN"/>
        </w:rPr>
        <w:t>为</w:t>
      </w:r>
      <w:r w:rsidR="005C5634" w:rsidRPr="00364DF1">
        <w:rPr>
          <w:sz w:val="20"/>
          <w:lang w:val="en-US" w:eastAsia="zh-CN"/>
        </w:rPr>
        <w:t>水平增益</w:t>
      </w:r>
      <w:r w:rsidR="00161420" w:rsidRPr="00364DF1">
        <w:rPr>
          <w:rFonts w:hint="eastAsia"/>
          <w:sz w:val="20"/>
          <w:lang w:val="en-US" w:eastAsia="zh-CN"/>
        </w:rPr>
        <w:t>的最大值。</w:t>
      </w:r>
    </w:p>
    <w:p w:rsidR="00F16B29" w:rsidRPr="00364DF1" w:rsidRDefault="00AB7E96" w:rsidP="009038AE">
      <w:pPr>
        <w:ind w:firstLineChars="200" w:firstLine="400"/>
        <w:rPr>
          <w:sz w:val="20"/>
          <w:lang w:val="en-US" w:eastAsia="zh-CN"/>
        </w:rPr>
      </w:pPr>
      <w:r w:rsidRPr="00364DF1">
        <w:rPr>
          <w:rFonts w:eastAsia="STKaiti"/>
          <w:iCs/>
          <w:sz w:val="20"/>
          <w:lang w:val="en-US" w:eastAsia="zh-CN"/>
        </w:rPr>
        <w:t>步骤</w:t>
      </w:r>
      <w:r w:rsidR="00F16B29" w:rsidRPr="00364DF1">
        <w:rPr>
          <w:i/>
          <w:iCs/>
          <w:sz w:val="20"/>
          <w:lang w:val="en-US" w:eastAsia="zh-CN"/>
        </w:rPr>
        <w:t>4</w:t>
      </w:r>
      <w:r w:rsidR="003D232C" w:rsidRPr="00364DF1">
        <w:rPr>
          <w:sz w:val="20"/>
          <w:lang w:val="en-US" w:eastAsia="zh-CN"/>
        </w:rPr>
        <w:t>：</w:t>
      </w:r>
      <w:r w:rsidR="00BF319F" w:rsidRPr="00364DF1">
        <w:rPr>
          <w:sz w:val="20"/>
          <w:lang w:val="en-US" w:eastAsia="zh-CN"/>
        </w:rPr>
        <w:tab/>
      </w:r>
      <w:r w:rsidR="00BF319F" w:rsidRPr="00364DF1">
        <w:rPr>
          <w:sz w:val="20"/>
          <w:lang w:val="en-US" w:eastAsia="zh-CN"/>
        </w:rPr>
        <w:t>所考虑方位角</w:t>
      </w:r>
      <w:r w:rsidR="00BF319F" w:rsidRPr="00364DF1">
        <w:rPr>
          <w:rFonts w:hint="eastAsia"/>
          <w:sz w:val="20"/>
          <w:lang w:val="en-US" w:eastAsia="zh-CN"/>
        </w:rPr>
        <w:t>的</w:t>
      </w:r>
      <w:r w:rsidR="00592492" w:rsidRPr="00364DF1">
        <w:rPr>
          <w:sz w:val="20"/>
          <w:lang w:val="en-US" w:eastAsia="zh-CN"/>
        </w:rPr>
        <w:t>传播方式</w:t>
      </w:r>
      <w:r w:rsidR="00F16B29" w:rsidRPr="00364DF1">
        <w:rPr>
          <w:sz w:val="20"/>
          <w:lang w:val="en-US" w:eastAsia="zh-CN"/>
        </w:rPr>
        <w:t>(1)</w:t>
      </w:r>
      <w:r w:rsidR="00BF319F" w:rsidRPr="00364DF1">
        <w:rPr>
          <w:rFonts w:hint="eastAsia"/>
          <w:sz w:val="20"/>
          <w:lang w:val="en-US" w:eastAsia="zh-CN"/>
        </w:rPr>
        <w:t>协调距离是按</w:t>
      </w:r>
      <w:r w:rsidR="00BF319F" w:rsidRPr="00364DF1">
        <w:rPr>
          <w:sz w:val="20"/>
          <w:lang w:val="en-US" w:eastAsia="zh-CN"/>
        </w:rPr>
        <w:t>步骤</w:t>
      </w:r>
      <w:r w:rsidR="00BF319F" w:rsidRPr="00364DF1">
        <w:rPr>
          <w:sz w:val="20"/>
          <w:lang w:val="en-US" w:eastAsia="zh-CN"/>
        </w:rPr>
        <w:t>3</w:t>
      </w:r>
      <w:r w:rsidR="00BF319F" w:rsidRPr="00364DF1">
        <w:rPr>
          <w:rFonts w:hint="eastAsia"/>
          <w:sz w:val="20"/>
          <w:lang w:val="en-US" w:eastAsia="zh-CN"/>
        </w:rPr>
        <w:t>确定的</w:t>
      </w:r>
      <w:r w:rsidR="00E87867" w:rsidRPr="00364DF1">
        <w:rPr>
          <w:sz w:val="20"/>
          <w:lang w:val="en-US" w:eastAsia="zh-CN"/>
        </w:rPr>
        <w:t>所需距离</w:t>
      </w:r>
      <w:r w:rsidR="00BF319F" w:rsidRPr="00364DF1">
        <w:rPr>
          <w:rFonts w:hint="eastAsia"/>
          <w:sz w:val="20"/>
          <w:lang w:val="en-US" w:eastAsia="zh-CN"/>
        </w:rPr>
        <w:t>，但这一协调距离必须位于</w:t>
      </w:r>
      <w:r w:rsidR="00BF319F" w:rsidRPr="00364DF1">
        <w:rPr>
          <w:sz w:val="20"/>
          <w:lang w:val="en-US" w:eastAsia="zh-CN"/>
        </w:rPr>
        <w:t>协调距离</w:t>
      </w:r>
      <w:r w:rsidR="00BF319F" w:rsidRPr="00364DF1">
        <w:rPr>
          <w:rFonts w:hint="eastAsia"/>
          <w:sz w:val="20"/>
          <w:lang w:val="en-US" w:eastAsia="zh-CN"/>
        </w:rPr>
        <w:t>最小值</w:t>
      </w:r>
      <w:r w:rsidR="00F16B29" w:rsidRPr="00364DF1">
        <w:rPr>
          <w:i/>
          <w:sz w:val="20"/>
          <w:lang w:val="en-US" w:eastAsia="zh-CN"/>
        </w:rPr>
        <w:t>d</w:t>
      </w:r>
      <w:r w:rsidR="00F16B29" w:rsidRPr="00364DF1">
        <w:rPr>
          <w:i/>
          <w:iCs/>
          <w:position w:val="-4"/>
          <w:sz w:val="20"/>
          <w:lang w:val="en-US" w:eastAsia="zh-CN"/>
        </w:rPr>
        <w:t>min</w:t>
      </w:r>
      <w:r w:rsidR="00AE1A84" w:rsidRPr="00364DF1">
        <w:rPr>
          <w:sz w:val="20"/>
          <w:lang w:val="en-US" w:eastAsia="zh-CN"/>
        </w:rPr>
        <w:t>和</w:t>
      </w:r>
      <w:r w:rsidR="00BF319F" w:rsidRPr="00364DF1">
        <w:rPr>
          <w:sz w:val="20"/>
          <w:lang w:val="en-US" w:eastAsia="zh-CN"/>
        </w:rPr>
        <w:t>协调距离</w:t>
      </w:r>
      <w:r w:rsidR="00BF319F" w:rsidRPr="00364DF1">
        <w:rPr>
          <w:rFonts w:hint="eastAsia"/>
          <w:sz w:val="20"/>
          <w:lang w:val="en-US" w:eastAsia="zh-CN"/>
        </w:rPr>
        <w:t>最大值</w:t>
      </w:r>
      <w:r w:rsidR="00F16B29" w:rsidRPr="00364DF1">
        <w:rPr>
          <w:i/>
          <w:sz w:val="20"/>
          <w:lang w:val="en-US" w:eastAsia="zh-CN"/>
        </w:rPr>
        <w:t>d</w:t>
      </w:r>
      <w:r w:rsidR="00F16B29" w:rsidRPr="00364DF1">
        <w:rPr>
          <w:i/>
          <w:iCs/>
          <w:position w:val="-4"/>
          <w:sz w:val="20"/>
          <w:lang w:val="en-US" w:eastAsia="zh-CN"/>
        </w:rPr>
        <w:t>max</w:t>
      </w:r>
      <w:r w:rsidR="00F16B29" w:rsidRPr="00364DF1">
        <w:rPr>
          <w:position w:val="-4"/>
          <w:sz w:val="20"/>
          <w:lang w:val="en-US" w:eastAsia="zh-CN"/>
        </w:rPr>
        <w:t>1</w:t>
      </w:r>
      <w:r w:rsidR="00BF319F" w:rsidRPr="00364DF1">
        <w:rPr>
          <w:rFonts w:hint="eastAsia"/>
          <w:sz w:val="20"/>
          <w:lang w:val="en-US" w:eastAsia="zh-CN"/>
        </w:rPr>
        <w:t>之间。</w:t>
      </w:r>
      <w:r w:rsidR="000535D5" w:rsidRPr="00364DF1">
        <w:rPr>
          <w:rFonts w:hint="eastAsia"/>
          <w:sz w:val="20"/>
          <w:lang w:val="en-US" w:eastAsia="zh-CN"/>
        </w:rPr>
        <w:t>这些限值分别在附件</w:t>
      </w:r>
      <w:r w:rsidR="000535D5" w:rsidRPr="00364DF1">
        <w:rPr>
          <w:rFonts w:hint="eastAsia"/>
          <w:sz w:val="20"/>
          <w:lang w:val="en-US" w:eastAsia="zh-CN"/>
        </w:rPr>
        <w:t>1</w:t>
      </w:r>
      <w:r w:rsidR="000535D5" w:rsidRPr="00364DF1">
        <w:rPr>
          <w:rFonts w:hint="eastAsia"/>
          <w:sz w:val="20"/>
          <w:lang w:val="en-US" w:eastAsia="zh-CN"/>
        </w:rPr>
        <w:t>第</w:t>
      </w:r>
      <w:r w:rsidR="000535D5" w:rsidRPr="00364DF1">
        <w:rPr>
          <w:rFonts w:hint="eastAsia"/>
          <w:sz w:val="20"/>
          <w:lang w:val="en-US" w:eastAsia="zh-CN"/>
        </w:rPr>
        <w:t>4.2</w:t>
      </w:r>
      <w:r w:rsidR="000535D5" w:rsidRPr="00364DF1">
        <w:rPr>
          <w:rFonts w:hint="eastAsia"/>
          <w:sz w:val="20"/>
          <w:lang w:val="en-US" w:eastAsia="zh-CN"/>
        </w:rPr>
        <w:t>和第</w:t>
      </w:r>
      <w:r w:rsidR="000535D5" w:rsidRPr="00364DF1">
        <w:rPr>
          <w:rFonts w:hint="eastAsia"/>
          <w:sz w:val="20"/>
          <w:lang w:val="en-US" w:eastAsia="zh-CN"/>
        </w:rPr>
        <w:t>4.3</w:t>
      </w:r>
      <w:r w:rsidR="000535D5" w:rsidRPr="00364DF1">
        <w:rPr>
          <w:rFonts w:hint="eastAsia"/>
          <w:sz w:val="20"/>
          <w:lang w:val="en-US" w:eastAsia="zh-CN"/>
        </w:rPr>
        <w:t>节给出。</w:t>
      </w:r>
    </w:p>
    <w:p w:rsidR="00F16B29" w:rsidRPr="00951692" w:rsidRDefault="00F16B29" w:rsidP="00A86D4F">
      <w:pPr>
        <w:pStyle w:val="Heading1"/>
        <w:rPr>
          <w:lang w:val="en-US" w:eastAsia="zh-CN"/>
        </w:rPr>
      </w:pPr>
      <w:r w:rsidRPr="00364DF1">
        <w:rPr>
          <w:sz w:val="20"/>
          <w:lang w:val="en-US" w:eastAsia="zh-CN"/>
        </w:rPr>
        <w:br w:type="page"/>
      </w:r>
      <w:r w:rsidR="00260840">
        <w:rPr>
          <w:lang w:val="en-US" w:eastAsia="zh-CN"/>
        </w:rPr>
        <w:lastRenderedPageBreak/>
        <w:t>2</w:t>
      </w:r>
      <w:r w:rsidR="00260840">
        <w:rPr>
          <w:lang w:val="en-US" w:eastAsia="zh-CN"/>
        </w:rPr>
        <w:tab/>
      </w:r>
      <w:r w:rsidR="00260840">
        <w:rPr>
          <w:rFonts w:hint="eastAsia"/>
          <w:lang w:val="en-US" w:eastAsia="zh-CN"/>
        </w:rPr>
        <w:t>用</w:t>
      </w:r>
      <w:r w:rsidR="00421413">
        <w:rPr>
          <w:lang w:val="en-US" w:eastAsia="zh-CN"/>
        </w:rPr>
        <w:t>TVG</w:t>
      </w:r>
      <w:r w:rsidR="00421413">
        <w:rPr>
          <w:lang w:val="en-US" w:eastAsia="zh-CN"/>
        </w:rPr>
        <w:t>方法</w:t>
      </w:r>
      <w:r w:rsidR="00260840">
        <w:rPr>
          <w:rFonts w:hint="eastAsia"/>
          <w:lang w:val="en-US" w:eastAsia="zh-CN"/>
        </w:rPr>
        <w:t>计算</w:t>
      </w:r>
      <w:r w:rsidR="00260840">
        <w:rPr>
          <w:lang w:val="en-US" w:eastAsia="zh-CN"/>
        </w:rPr>
        <w:t>协调等值线</w:t>
      </w:r>
      <w:r w:rsidR="00260840">
        <w:rPr>
          <w:rFonts w:hint="eastAsia"/>
          <w:lang w:val="en-US" w:eastAsia="zh-CN"/>
        </w:rPr>
        <w:t>示例</w:t>
      </w:r>
    </w:p>
    <w:p w:rsidR="00F16B29" w:rsidRPr="00364DF1" w:rsidRDefault="00E65EE4" w:rsidP="00364DF1">
      <w:pPr>
        <w:ind w:firstLineChars="200" w:firstLine="400"/>
        <w:rPr>
          <w:sz w:val="20"/>
          <w:lang w:val="en-US" w:eastAsia="zh-CN"/>
        </w:rPr>
      </w:pPr>
      <w:r>
        <w:rPr>
          <w:rFonts w:hint="eastAsia"/>
          <w:sz w:val="20"/>
          <w:lang w:val="en-US" w:eastAsia="zh-CN"/>
        </w:rPr>
        <w:t>这一协调示例考虑的是</w:t>
      </w:r>
      <w:r>
        <w:rPr>
          <w:rFonts w:hint="eastAsia"/>
          <w:sz w:val="20"/>
          <w:lang w:eastAsia="zh-CN"/>
        </w:rPr>
        <w:t>配合</w:t>
      </w:r>
      <w:r w:rsidR="00260840" w:rsidRPr="00364DF1">
        <w:rPr>
          <w:rFonts w:hint="eastAsia"/>
          <w:sz w:val="20"/>
          <w:lang w:val="en-US" w:eastAsia="zh-CN"/>
        </w:rPr>
        <w:t>非</w:t>
      </w:r>
      <w:r w:rsidR="00260840" w:rsidRPr="00364DF1">
        <w:rPr>
          <w:sz w:val="20"/>
          <w:lang w:val="en-US" w:eastAsia="zh-CN"/>
        </w:rPr>
        <w:t>GSO</w:t>
      </w:r>
      <w:r w:rsidR="00260840" w:rsidRPr="00364DF1">
        <w:rPr>
          <w:sz w:val="20"/>
          <w:lang w:val="en-US" w:eastAsia="zh-CN"/>
        </w:rPr>
        <w:t>空间电台</w:t>
      </w:r>
      <w:r>
        <w:rPr>
          <w:rFonts w:hint="eastAsia"/>
          <w:sz w:val="20"/>
          <w:lang w:val="en-US" w:eastAsia="zh-CN"/>
        </w:rPr>
        <w:t>运转</w:t>
      </w:r>
      <w:r w:rsidR="00260840" w:rsidRPr="00364DF1">
        <w:rPr>
          <w:rFonts w:hint="eastAsia"/>
          <w:sz w:val="20"/>
          <w:lang w:val="en-US" w:eastAsia="zh-CN"/>
        </w:rPr>
        <w:t>的</w:t>
      </w:r>
      <w:r w:rsidR="001B17DD">
        <w:rPr>
          <w:sz w:val="20"/>
          <w:lang w:val="en-US" w:eastAsia="zh-CN"/>
        </w:rPr>
        <w:t>发信地球站</w:t>
      </w:r>
      <w:r w:rsidR="00260840" w:rsidRPr="00364DF1">
        <w:rPr>
          <w:rFonts w:hint="eastAsia"/>
          <w:sz w:val="20"/>
          <w:lang w:val="en-US" w:eastAsia="zh-CN"/>
        </w:rPr>
        <w:t>与</w:t>
      </w:r>
      <w:r w:rsidR="00260840" w:rsidRPr="00364DF1">
        <w:rPr>
          <w:sz w:val="20"/>
          <w:lang w:val="en-US" w:eastAsia="zh-CN"/>
        </w:rPr>
        <w:t>6</w:t>
      </w:r>
      <w:r w:rsidR="00260840" w:rsidRPr="00364DF1">
        <w:rPr>
          <w:rFonts w:ascii="Tms Rmn" w:hAnsi="Tms Rmn"/>
          <w:sz w:val="20"/>
          <w:lang w:val="en-US" w:eastAsia="zh-CN"/>
        </w:rPr>
        <w:t> </w:t>
      </w:r>
      <w:r w:rsidR="00260840" w:rsidRPr="00364DF1">
        <w:rPr>
          <w:sz w:val="20"/>
          <w:lang w:val="en-US" w:eastAsia="zh-CN"/>
        </w:rPr>
        <w:t>875-7</w:t>
      </w:r>
      <w:r w:rsidR="00260840" w:rsidRPr="00364DF1">
        <w:rPr>
          <w:rFonts w:ascii="Tms Rmn" w:hAnsi="Tms Rmn"/>
          <w:sz w:val="20"/>
          <w:lang w:val="en-US" w:eastAsia="zh-CN"/>
        </w:rPr>
        <w:t> </w:t>
      </w:r>
      <w:r w:rsidR="00260840" w:rsidRPr="00364DF1">
        <w:rPr>
          <w:sz w:val="20"/>
          <w:lang w:val="en-US" w:eastAsia="zh-CN"/>
        </w:rPr>
        <w:t>055 MHz</w:t>
      </w:r>
      <w:r w:rsidR="00260840" w:rsidRPr="00364DF1">
        <w:rPr>
          <w:rFonts w:hint="eastAsia"/>
          <w:sz w:val="20"/>
          <w:lang w:val="en-US" w:eastAsia="zh-CN"/>
        </w:rPr>
        <w:t>频段地面</w:t>
      </w:r>
      <w:r w:rsidR="005C5634" w:rsidRPr="00364DF1">
        <w:rPr>
          <w:sz w:val="20"/>
          <w:lang w:val="en-US" w:eastAsia="zh-CN"/>
        </w:rPr>
        <w:t>接收</w:t>
      </w:r>
      <w:r w:rsidR="00260840" w:rsidRPr="00364DF1">
        <w:rPr>
          <w:rFonts w:hint="eastAsia"/>
          <w:sz w:val="20"/>
          <w:lang w:val="en-US" w:eastAsia="zh-CN"/>
        </w:rPr>
        <w:t>电台的协调。</w:t>
      </w:r>
      <w:r w:rsidR="00260840" w:rsidRPr="00364DF1">
        <w:rPr>
          <w:sz w:val="20"/>
          <w:lang w:val="en-US" w:eastAsia="zh-CN"/>
        </w:rPr>
        <w:t>表</w:t>
      </w:r>
      <w:r w:rsidR="00260840" w:rsidRPr="00364DF1">
        <w:rPr>
          <w:sz w:val="20"/>
          <w:lang w:val="en-US" w:eastAsia="zh-CN"/>
        </w:rPr>
        <w:t>7</w:t>
      </w:r>
      <w:r w:rsidR="00260840" w:rsidRPr="00364DF1">
        <w:rPr>
          <w:rFonts w:hint="eastAsia"/>
          <w:sz w:val="20"/>
          <w:lang w:val="en-US" w:eastAsia="zh-CN"/>
        </w:rPr>
        <w:t>列出了用于确定</w:t>
      </w:r>
      <w:r w:rsidR="00592492" w:rsidRPr="00364DF1">
        <w:rPr>
          <w:sz w:val="20"/>
          <w:lang w:val="en-US" w:eastAsia="zh-CN"/>
        </w:rPr>
        <w:t>传播方式</w:t>
      </w:r>
      <w:r w:rsidR="00260840" w:rsidRPr="00364DF1">
        <w:rPr>
          <w:sz w:val="20"/>
          <w:lang w:val="en-US" w:eastAsia="zh-CN"/>
        </w:rPr>
        <w:t>(1)</w:t>
      </w:r>
      <w:r w:rsidR="008173CD" w:rsidRPr="00364DF1">
        <w:rPr>
          <w:sz w:val="20"/>
          <w:lang w:val="en-US" w:eastAsia="zh-CN"/>
        </w:rPr>
        <w:t>协调等值线</w:t>
      </w:r>
      <w:r w:rsidR="00260840" w:rsidRPr="00364DF1">
        <w:rPr>
          <w:rFonts w:hint="eastAsia"/>
          <w:sz w:val="20"/>
          <w:lang w:val="en-US" w:eastAsia="zh-CN"/>
        </w:rPr>
        <w:t>的系统参数。</w:t>
      </w:r>
    </w:p>
    <w:p w:rsidR="00F16B29" w:rsidRDefault="00FA2A48" w:rsidP="00A86D4F">
      <w:pPr>
        <w:pStyle w:val="Table"/>
        <w:rPr>
          <w:lang w:eastAsia="zh-CN"/>
        </w:rPr>
      </w:pPr>
      <w:r>
        <w:rPr>
          <w:lang w:eastAsia="zh-CN"/>
        </w:rPr>
        <w:t>表</w:t>
      </w:r>
      <w:r w:rsidR="00F16B29">
        <w:rPr>
          <w:lang w:eastAsia="zh-CN"/>
        </w:rPr>
        <w:t>7</w:t>
      </w:r>
    </w:p>
    <w:p w:rsidR="00F16B29" w:rsidRDefault="00714CDA" w:rsidP="00A86D4F">
      <w:pPr>
        <w:pStyle w:val="TableTitle0"/>
        <w:rPr>
          <w:lang w:eastAsia="zh-CN"/>
        </w:rPr>
      </w:pPr>
      <w:r>
        <w:rPr>
          <w:rFonts w:hint="eastAsia"/>
          <w:lang w:eastAsia="zh-CN"/>
        </w:rPr>
        <w:t>示例中所用的系统参数</w:t>
      </w:r>
    </w:p>
    <w:p w:rsidR="00F16B29" w:rsidRDefault="00F16B29" w:rsidP="00A86D4F">
      <w:pPr>
        <w:pStyle w:val="Blanc"/>
        <w:rPr>
          <w:lang w:eastAsia="zh-CN"/>
        </w:rPr>
      </w:pPr>
    </w:p>
    <w:p w:rsidR="00F16B29" w:rsidRDefault="00F16B29" w:rsidP="00A86D4F">
      <w:pPr>
        <w:pStyle w:val="Blanc"/>
        <w:rPr>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88"/>
        <w:gridCol w:w="1418"/>
      </w:tblGrid>
      <w:tr w:rsidR="00F16B29" w:rsidRPr="00364DF1" w:rsidTr="00355461">
        <w:trPr>
          <w:cantSplit/>
          <w:jc w:val="center"/>
        </w:trPr>
        <w:tc>
          <w:tcPr>
            <w:tcW w:w="8506" w:type="dxa"/>
            <w:gridSpan w:val="2"/>
          </w:tcPr>
          <w:p w:rsidR="00F16B29" w:rsidRPr="00364DF1" w:rsidRDefault="0025474C" w:rsidP="00A86D4F">
            <w:pPr>
              <w:pStyle w:val="TableText0"/>
              <w:framePr w:hSpace="181" w:wrap="notBeside" w:vAnchor="text" w:hAnchor="text" w:xAlign="center" w:y="1"/>
              <w:tabs>
                <w:tab w:val="clear" w:pos="1985"/>
              </w:tabs>
              <w:spacing w:before="160" w:after="160"/>
              <w:rPr>
                <w:rFonts w:ascii="STKaiti" w:eastAsia="STKaiti" w:hAnsi="STKaiti"/>
                <w:iCs/>
                <w:sz w:val="18"/>
                <w:szCs w:val="18"/>
                <w:lang w:val="en-US" w:eastAsia="zh-CN"/>
              </w:rPr>
            </w:pPr>
            <w:r w:rsidRPr="00364DF1">
              <w:rPr>
                <w:rFonts w:ascii="STKaiti" w:eastAsia="STKaiti" w:hAnsi="STKaiti"/>
                <w:iCs/>
                <w:sz w:val="18"/>
                <w:szCs w:val="18"/>
                <w:lang w:val="en-US" w:eastAsia="zh-CN"/>
              </w:rPr>
              <w:t>非对地静止卫星</w:t>
            </w:r>
            <w:r w:rsidR="00714CDA" w:rsidRPr="00364DF1">
              <w:rPr>
                <w:rFonts w:ascii="STKaiti" w:eastAsia="STKaiti" w:hAnsi="STKaiti" w:hint="eastAsia"/>
                <w:iCs/>
                <w:sz w:val="18"/>
                <w:szCs w:val="18"/>
                <w:lang w:val="en-US" w:eastAsia="zh-CN"/>
              </w:rPr>
              <w:t>的轨道参数</w:t>
            </w:r>
          </w:p>
        </w:tc>
      </w:tr>
      <w:tr w:rsidR="00F16B29" w:rsidRPr="00364DF1" w:rsidTr="00355461">
        <w:trPr>
          <w:jc w:val="center"/>
        </w:trPr>
        <w:tc>
          <w:tcPr>
            <w:tcW w:w="7088" w:type="dxa"/>
          </w:tcPr>
          <w:p w:rsidR="00F16B29" w:rsidRPr="00364DF1" w:rsidRDefault="00714CDA"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高度</w:t>
            </w:r>
            <w:r w:rsidR="00F16B29" w:rsidRPr="00364DF1">
              <w:rPr>
                <w:sz w:val="18"/>
                <w:szCs w:val="18"/>
              </w:rPr>
              <w:t>(km)</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1</w:t>
            </w:r>
            <w:r w:rsidRPr="00364DF1">
              <w:rPr>
                <w:rFonts w:ascii="Tms Rmn" w:hAnsi="Tms Rmn"/>
                <w:sz w:val="18"/>
                <w:szCs w:val="18"/>
                <w:lang w:val="en-US"/>
              </w:rPr>
              <w:t> </w:t>
            </w:r>
            <w:r w:rsidRPr="00364DF1">
              <w:rPr>
                <w:sz w:val="18"/>
                <w:szCs w:val="18"/>
                <w:lang w:val="en-US"/>
              </w:rPr>
              <w:t>414</w:t>
            </w:r>
          </w:p>
        </w:tc>
      </w:tr>
      <w:tr w:rsidR="00F16B29" w:rsidRPr="00364DF1" w:rsidTr="00355461">
        <w:trPr>
          <w:jc w:val="center"/>
        </w:trPr>
        <w:tc>
          <w:tcPr>
            <w:tcW w:w="7088" w:type="dxa"/>
          </w:tcPr>
          <w:p w:rsidR="00F16B29" w:rsidRPr="00364DF1" w:rsidRDefault="00714CDA" w:rsidP="009038AE">
            <w:pPr>
              <w:pStyle w:val="TableText0"/>
              <w:framePr w:hSpace="181" w:wrap="notBeside" w:vAnchor="text" w:hAnchor="text" w:xAlign="center" w:y="1"/>
              <w:tabs>
                <w:tab w:val="clear" w:pos="1985"/>
              </w:tabs>
              <w:spacing w:before="60" w:after="60"/>
              <w:rPr>
                <w:sz w:val="18"/>
                <w:szCs w:val="18"/>
                <w:lang w:val="en-US" w:eastAsia="zh-CN"/>
              </w:rPr>
            </w:pPr>
            <w:r w:rsidRPr="00364DF1">
              <w:rPr>
                <w:rFonts w:hint="eastAsia"/>
                <w:sz w:val="18"/>
                <w:szCs w:val="18"/>
                <w:lang w:eastAsia="zh-CN"/>
              </w:rPr>
              <w:t>卫星数目</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48</w:t>
            </w:r>
          </w:p>
        </w:tc>
      </w:tr>
      <w:tr w:rsidR="00F16B29" w:rsidRPr="00364DF1" w:rsidTr="00355461">
        <w:trPr>
          <w:jc w:val="center"/>
        </w:trPr>
        <w:tc>
          <w:tcPr>
            <w:tcW w:w="7088" w:type="dxa"/>
          </w:tcPr>
          <w:p w:rsidR="00F16B29" w:rsidRPr="00364DF1" w:rsidRDefault="003D232C"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rPr>
              <w:t>倾角</w:t>
            </w:r>
            <w:r w:rsidR="00F16B29" w:rsidRPr="00364DF1">
              <w:rPr>
                <w:sz w:val="18"/>
                <w:szCs w:val="18"/>
              </w:rPr>
              <w:t>(</w:t>
            </w:r>
            <w:r w:rsidRPr="00364DF1">
              <w:rPr>
                <w:sz w:val="18"/>
                <w:szCs w:val="18"/>
              </w:rPr>
              <w:t>度</w:t>
            </w:r>
            <w:r w:rsidR="00F16B29" w:rsidRPr="00364DF1">
              <w:rPr>
                <w:sz w:val="18"/>
                <w:szCs w:val="18"/>
              </w:rPr>
              <w:t>)</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52</w:t>
            </w:r>
          </w:p>
        </w:tc>
      </w:tr>
      <w:tr w:rsidR="00F16B29" w:rsidRPr="00364DF1" w:rsidTr="00355461">
        <w:trPr>
          <w:cantSplit/>
          <w:jc w:val="center"/>
        </w:trPr>
        <w:tc>
          <w:tcPr>
            <w:tcW w:w="8506" w:type="dxa"/>
            <w:gridSpan w:val="2"/>
          </w:tcPr>
          <w:p w:rsidR="00F16B29" w:rsidRPr="00364DF1" w:rsidRDefault="00E65EE4" w:rsidP="00E65EE4">
            <w:pPr>
              <w:pStyle w:val="TableText0"/>
              <w:framePr w:hSpace="181" w:wrap="notBeside" w:vAnchor="text" w:hAnchor="text" w:xAlign="center" w:y="1"/>
              <w:tabs>
                <w:tab w:val="clear" w:pos="1985"/>
              </w:tabs>
              <w:spacing w:before="60" w:after="60"/>
              <w:rPr>
                <w:b/>
                <w:i/>
                <w:iCs/>
                <w:sz w:val="18"/>
                <w:szCs w:val="18"/>
                <w:lang w:val="en-US" w:eastAsia="zh-CN"/>
              </w:rPr>
            </w:pPr>
            <w:r>
              <w:rPr>
                <w:rFonts w:ascii="STKaiti" w:eastAsia="STKaiti" w:hAnsi="STKaiti" w:hint="eastAsia"/>
                <w:iCs/>
                <w:sz w:val="18"/>
                <w:szCs w:val="18"/>
                <w:lang w:eastAsia="zh-CN"/>
              </w:rPr>
              <w:t>配合</w:t>
            </w:r>
            <w:r w:rsidR="005C5634" w:rsidRPr="00364DF1">
              <w:rPr>
                <w:rFonts w:ascii="STKaiti" w:eastAsia="STKaiti" w:hAnsi="STKaiti"/>
                <w:iCs/>
                <w:sz w:val="18"/>
                <w:szCs w:val="18"/>
                <w:lang w:val="en-US" w:eastAsia="zh-CN"/>
              </w:rPr>
              <w:t>非对地静止空间电台</w:t>
            </w:r>
            <w:r>
              <w:rPr>
                <w:rFonts w:ascii="STKaiti" w:eastAsia="STKaiti" w:hAnsi="STKaiti" w:hint="eastAsia"/>
                <w:iCs/>
                <w:sz w:val="18"/>
                <w:szCs w:val="18"/>
                <w:lang w:val="en-US" w:eastAsia="zh-CN"/>
              </w:rPr>
              <w:t>运转</w:t>
            </w:r>
            <w:r w:rsidR="00714CDA" w:rsidRPr="00364DF1">
              <w:rPr>
                <w:rFonts w:ascii="STKaiti" w:eastAsia="STKaiti" w:hAnsi="STKaiti" w:hint="eastAsia"/>
                <w:iCs/>
                <w:sz w:val="18"/>
                <w:szCs w:val="18"/>
                <w:lang w:val="en-US" w:eastAsia="zh-CN"/>
              </w:rPr>
              <w:t>的</w:t>
            </w:r>
            <w:r w:rsidR="00714CDA" w:rsidRPr="00364DF1">
              <w:rPr>
                <w:rFonts w:ascii="STKaiti" w:eastAsia="STKaiti" w:hAnsi="STKaiti"/>
                <w:iCs/>
                <w:sz w:val="18"/>
                <w:szCs w:val="18"/>
                <w:lang w:val="en-US" w:eastAsia="zh-CN"/>
              </w:rPr>
              <w:t>协调地球站</w:t>
            </w:r>
            <w:r w:rsidR="00714CDA" w:rsidRPr="00364DF1">
              <w:rPr>
                <w:rFonts w:ascii="STKaiti" w:eastAsia="STKaiti" w:hAnsi="STKaiti" w:hint="eastAsia"/>
                <w:iCs/>
                <w:sz w:val="18"/>
                <w:szCs w:val="18"/>
                <w:lang w:val="en-US" w:eastAsia="zh-CN"/>
              </w:rPr>
              <w:t>的参数</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纬度</w:t>
            </w:r>
            <w:r w:rsidR="00F16B29" w:rsidRPr="00364DF1">
              <w:rPr>
                <w:sz w:val="18"/>
                <w:szCs w:val="18"/>
              </w:rPr>
              <w:t>(</w:t>
            </w:r>
            <w:r w:rsidR="003D232C" w:rsidRPr="00364DF1">
              <w:rPr>
                <w:sz w:val="18"/>
                <w:szCs w:val="18"/>
              </w:rPr>
              <w:t>度</w:t>
            </w:r>
            <w:r w:rsidR="00F16B29" w:rsidRPr="00364DF1">
              <w:rPr>
                <w:sz w:val="18"/>
                <w:szCs w:val="18"/>
              </w:rPr>
              <w:t>)</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50</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经度</w:t>
            </w:r>
            <w:r w:rsidR="00F16B29" w:rsidRPr="00364DF1">
              <w:rPr>
                <w:sz w:val="18"/>
                <w:szCs w:val="18"/>
              </w:rPr>
              <w:t>(</w:t>
            </w:r>
            <w:r w:rsidR="003D232C" w:rsidRPr="00364DF1">
              <w:rPr>
                <w:sz w:val="18"/>
                <w:szCs w:val="18"/>
              </w:rPr>
              <w:t>度</w:t>
            </w:r>
            <w:r w:rsidR="00F16B29" w:rsidRPr="00364DF1">
              <w:rPr>
                <w:sz w:val="18"/>
                <w:szCs w:val="18"/>
              </w:rPr>
              <w:t>)</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0</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val="en-US" w:eastAsia="zh-CN"/>
              </w:rPr>
              <w:t>工作</w:t>
            </w:r>
            <w:r w:rsidR="000A659F" w:rsidRPr="00364DF1">
              <w:rPr>
                <w:sz w:val="18"/>
                <w:szCs w:val="18"/>
                <w:lang w:val="en-US"/>
              </w:rPr>
              <w:t>仰角</w:t>
            </w:r>
            <w:r w:rsidRPr="00364DF1">
              <w:rPr>
                <w:rFonts w:hint="eastAsia"/>
                <w:sz w:val="18"/>
                <w:szCs w:val="18"/>
                <w:lang w:val="en-US" w:eastAsia="zh-CN"/>
              </w:rPr>
              <w:t>最小值</w:t>
            </w:r>
            <w:r w:rsidR="00F16B29" w:rsidRPr="00364DF1">
              <w:rPr>
                <w:sz w:val="18"/>
                <w:szCs w:val="18"/>
                <w:lang w:val="en-US"/>
              </w:rPr>
              <w:t>(</w:t>
            </w:r>
            <w:r w:rsidR="003D232C" w:rsidRPr="00364DF1">
              <w:rPr>
                <w:sz w:val="18"/>
                <w:szCs w:val="18"/>
                <w:lang w:val="en-US"/>
              </w:rPr>
              <w:t>度</w:t>
            </w:r>
            <w:r w:rsidR="00F16B29" w:rsidRPr="00364DF1">
              <w:rPr>
                <w:sz w:val="18"/>
                <w:szCs w:val="18"/>
                <w:lang w:val="en-US"/>
              </w:rPr>
              <w:t>)</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10</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rPr>
              <w:t>天线方向图</w:t>
            </w:r>
          </w:p>
        </w:tc>
        <w:tc>
          <w:tcPr>
            <w:tcW w:w="1418" w:type="dxa"/>
          </w:tcPr>
          <w:p w:rsidR="00F16B29" w:rsidRPr="00364DF1" w:rsidRDefault="000C351C"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rPr>
              <w:t>公式</w:t>
            </w:r>
            <w:r w:rsidR="00F16B29" w:rsidRPr="00364DF1">
              <w:rPr>
                <w:sz w:val="18"/>
                <w:szCs w:val="18"/>
                <w:lang w:val="en-US"/>
              </w:rPr>
              <w:t>(99)</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eastAsia="zh-CN"/>
              </w:rPr>
            </w:pPr>
            <w:r w:rsidRPr="00364DF1">
              <w:rPr>
                <w:rFonts w:hint="eastAsia"/>
                <w:sz w:val="18"/>
                <w:szCs w:val="18"/>
                <w:lang w:val="en-US" w:eastAsia="zh-CN"/>
              </w:rPr>
              <w:t>发射天线增益最大值</w:t>
            </w:r>
            <w:r w:rsidR="00F16B29" w:rsidRPr="00364DF1">
              <w:rPr>
                <w:sz w:val="18"/>
                <w:szCs w:val="18"/>
                <w:lang w:val="en-US" w:eastAsia="zh-CN"/>
              </w:rPr>
              <w:t>(dBi)</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43.5</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发射功率</w:t>
            </w:r>
            <w:r w:rsidR="00F16B29" w:rsidRPr="00364DF1">
              <w:rPr>
                <w:sz w:val="18"/>
                <w:szCs w:val="18"/>
              </w:rPr>
              <w:t>(dBW)</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10.5</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带宽</w:t>
            </w:r>
            <w:r w:rsidR="00F16B29" w:rsidRPr="00364DF1">
              <w:rPr>
                <w:sz w:val="18"/>
                <w:szCs w:val="18"/>
              </w:rPr>
              <w:t>(MHz)</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1.23</w:t>
            </w:r>
          </w:p>
        </w:tc>
      </w:tr>
      <w:tr w:rsidR="00F16B29" w:rsidRPr="00364DF1" w:rsidTr="00355461">
        <w:trPr>
          <w:cantSplit/>
          <w:jc w:val="center"/>
        </w:trPr>
        <w:tc>
          <w:tcPr>
            <w:tcW w:w="8506" w:type="dxa"/>
            <w:gridSpan w:val="2"/>
          </w:tcPr>
          <w:p w:rsidR="00F16B29" w:rsidRPr="00364DF1" w:rsidRDefault="00D60AC1" w:rsidP="009038AE">
            <w:pPr>
              <w:pStyle w:val="TableText0"/>
              <w:framePr w:hSpace="181" w:wrap="notBeside" w:vAnchor="text" w:hAnchor="text" w:xAlign="center" w:y="1"/>
              <w:tabs>
                <w:tab w:val="clear" w:pos="1985"/>
              </w:tabs>
              <w:spacing w:before="60" w:after="60"/>
              <w:rPr>
                <w:b/>
                <w:i/>
                <w:iCs/>
                <w:sz w:val="18"/>
                <w:szCs w:val="18"/>
                <w:lang w:val="en-US"/>
              </w:rPr>
            </w:pPr>
            <w:r w:rsidRPr="00364DF1">
              <w:rPr>
                <w:rFonts w:ascii="STKaiti" w:eastAsia="STKaiti" w:hAnsi="STKaiti" w:hint="eastAsia"/>
                <w:iCs/>
                <w:sz w:val="18"/>
                <w:szCs w:val="18"/>
                <w:lang w:val="en-US" w:eastAsia="zh-CN"/>
              </w:rPr>
              <w:t>地面</w:t>
            </w:r>
            <w:r w:rsidR="005C5634" w:rsidRPr="00364DF1">
              <w:rPr>
                <w:rFonts w:ascii="STKaiti" w:eastAsia="STKaiti" w:hAnsi="STKaiti"/>
                <w:iCs/>
                <w:sz w:val="18"/>
                <w:szCs w:val="18"/>
                <w:lang w:val="en-US" w:eastAsia="zh-CN"/>
              </w:rPr>
              <w:t>接收</w:t>
            </w:r>
            <w:r w:rsidRPr="00364DF1">
              <w:rPr>
                <w:rFonts w:ascii="STKaiti" w:eastAsia="STKaiti" w:hAnsi="STKaiti" w:hint="eastAsia"/>
                <w:iCs/>
                <w:sz w:val="18"/>
                <w:szCs w:val="18"/>
                <w:lang w:val="en-US" w:eastAsia="zh-CN"/>
              </w:rPr>
              <w:t>电台的参数</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eastAsia="zh-CN"/>
              </w:rPr>
            </w:pPr>
            <w:r w:rsidRPr="00364DF1">
              <w:rPr>
                <w:rFonts w:hint="eastAsia"/>
                <w:sz w:val="18"/>
                <w:szCs w:val="18"/>
                <w:lang w:eastAsia="zh-CN"/>
              </w:rPr>
              <w:t>调制</w:t>
            </w:r>
          </w:p>
        </w:tc>
        <w:tc>
          <w:tcPr>
            <w:tcW w:w="141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eastAsia="zh-CN"/>
              </w:rPr>
            </w:pPr>
            <w:r w:rsidRPr="00364DF1">
              <w:rPr>
                <w:rFonts w:hint="eastAsia"/>
                <w:sz w:val="18"/>
                <w:szCs w:val="18"/>
                <w:lang w:eastAsia="zh-CN"/>
              </w:rPr>
              <w:t>数字</w:t>
            </w:r>
          </w:p>
        </w:tc>
      </w:tr>
      <w:tr w:rsidR="00F16B29" w:rsidRPr="00364DF1" w:rsidTr="00355461">
        <w:trPr>
          <w:jc w:val="center"/>
        </w:trPr>
        <w:tc>
          <w:tcPr>
            <w:tcW w:w="708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rPr>
            </w:pPr>
            <w:r w:rsidRPr="00364DF1">
              <w:rPr>
                <w:i/>
                <w:iCs/>
                <w:sz w:val="18"/>
                <w:szCs w:val="18"/>
              </w:rPr>
              <w:t>p</w:t>
            </w:r>
            <w:r w:rsidRPr="00364DF1">
              <w:rPr>
                <w:sz w:val="18"/>
                <w:szCs w:val="18"/>
              </w:rPr>
              <w:t>%</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0.0025</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接收天线增益</w:t>
            </w:r>
            <w:r w:rsidR="00F16B29" w:rsidRPr="00364DF1">
              <w:rPr>
                <w:sz w:val="18"/>
                <w:szCs w:val="18"/>
              </w:rPr>
              <w:t>(dBi)</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rPr>
            </w:pPr>
            <w:r w:rsidRPr="00364DF1">
              <w:rPr>
                <w:sz w:val="18"/>
                <w:szCs w:val="18"/>
              </w:rPr>
              <w:t>47</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rPr>
            </w:pPr>
            <w:r w:rsidRPr="00364DF1">
              <w:rPr>
                <w:rFonts w:hint="eastAsia"/>
                <w:sz w:val="18"/>
                <w:szCs w:val="18"/>
                <w:lang w:eastAsia="zh-CN"/>
              </w:rPr>
              <w:t>基准带宽</w:t>
            </w:r>
            <w:r w:rsidR="00F16B29" w:rsidRPr="00364DF1">
              <w:rPr>
                <w:sz w:val="18"/>
                <w:szCs w:val="18"/>
              </w:rPr>
              <w:t>(MHz)</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1</w:t>
            </w:r>
          </w:p>
        </w:tc>
      </w:tr>
      <w:tr w:rsidR="00F16B29" w:rsidRPr="00364DF1" w:rsidTr="00355461">
        <w:trPr>
          <w:jc w:val="center"/>
        </w:trPr>
        <w:tc>
          <w:tcPr>
            <w:tcW w:w="7088" w:type="dxa"/>
          </w:tcPr>
          <w:p w:rsidR="00F16B29" w:rsidRPr="00364DF1" w:rsidRDefault="00D60AC1" w:rsidP="009038AE">
            <w:pPr>
              <w:pStyle w:val="TableText0"/>
              <w:framePr w:hSpace="181" w:wrap="notBeside" w:vAnchor="text" w:hAnchor="text" w:xAlign="center" w:y="1"/>
              <w:tabs>
                <w:tab w:val="clear" w:pos="1985"/>
              </w:tabs>
              <w:spacing w:before="60" w:after="60"/>
              <w:rPr>
                <w:sz w:val="18"/>
                <w:szCs w:val="18"/>
                <w:lang w:val="en-US" w:eastAsia="zh-CN"/>
              </w:rPr>
            </w:pPr>
            <w:r w:rsidRPr="00364DF1">
              <w:rPr>
                <w:rFonts w:hint="eastAsia"/>
                <w:sz w:val="18"/>
                <w:szCs w:val="18"/>
                <w:lang w:val="en-US" w:eastAsia="zh-CN"/>
              </w:rPr>
              <w:t>门限干扰电平</w:t>
            </w:r>
            <w:r w:rsidR="00F16B29" w:rsidRPr="00364DF1">
              <w:rPr>
                <w:i/>
                <w:iCs/>
                <w:sz w:val="18"/>
                <w:szCs w:val="18"/>
                <w:lang w:val="en-US" w:eastAsia="zh-CN"/>
              </w:rPr>
              <w:t>P</w:t>
            </w:r>
            <w:r w:rsidR="00F16B29" w:rsidRPr="00364DF1">
              <w:rPr>
                <w:i/>
                <w:iCs/>
                <w:position w:val="-4"/>
                <w:sz w:val="18"/>
                <w:szCs w:val="18"/>
                <w:lang w:val="en-US" w:eastAsia="zh-CN"/>
              </w:rPr>
              <w:t>r</w:t>
            </w:r>
            <w:r w:rsidR="00F16B29" w:rsidRPr="00364DF1">
              <w:rPr>
                <w:rFonts w:ascii="Tms Rmn" w:hAnsi="Tms Rmn"/>
                <w:sz w:val="18"/>
                <w:szCs w:val="18"/>
                <w:lang w:val="en-US" w:eastAsia="zh-CN"/>
              </w:rPr>
              <w:t> </w:t>
            </w:r>
            <w:r w:rsidR="00F16B29" w:rsidRPr="00364DF1">
              <w:rPr>
                <w:sz w:val="18"/>
                <w:szCs w:val="18"/>
                <w:lang w:val="en-US" w:eastAsia="zh-CN"/>
              </w:rPr>
              <w:t>(</w:t>
            </w:r>
            <w:r w:rsidR="00F16B29" w:rsidRPr="00364DF1">
              <w:rPr>
                <w:rFonts w:ascii="Tms Rmn" w:hAnsi="Tms Rmn"/>
                <w:sz w:val="18"/>
                <w:szCs w:val="18"/>
                <w:lang w:val="en-US" w:eastAsia="zh-CN"/>
              </w:rPr>
              <w:t> </w:t>
            </w:r>
            <w:r w:rsidR="00F16B29" w:rsidRPr="00364DF1">
              <w:rPr>
                <w:i/>
                <w:iCs/>
                <w:sz w:val="18"/>
                <w:szCs w:val="18"/>
                <w:lang w:val="en-US" w:eastAsia="zh-CN"/>
              </w:rPr>
              <w:t>p</w:t>
            </w:r>
            <w:r w:rsidR="00F16B29" w:rsidRPr="00364DF1">
              <w:rPr>
                <w:sz w:val="18"/>
                <w:szCs w:val="18"/>
                <w:lang w:val="en-US" w:eastAsia="zh-CN"/>
              </w:rPr>
              <w:t>) (dBW)</w:t>
            </w:r>
          </w:p>
        </w:tc>
        <w:tc>
          <w:tcPr>
            <w:tcW w:w="1418" w:type="dxa"/>
          </w:tcPr>
          <w:p w:rsidR="00F16B29" w:rsidRPr="00364DF1" w:rsidRDefault="00F16B29" w:rsidP="009038AE">
            <w:pPr>
              <w:pStyle w:val="TableText0"/>
              <w:framePr w:hSpace="181" w:wrap="notBeside" w:vAnchor="text" w:hAnchor="text" w:xAlign="center" w:y="1"/>
              <w:tabs>
                <w:tab w:val="clear" w:pos="1985"/>
              </w:tabs>
              <w:spacing w:before="60" w:after="60"/>
              <w:rPr>
                <w:sz w:val="18"/>
                <w:szCs w:val="18"/>
                <w:lang w:val="en-US"/>
              </w:rPr>
            </w:pPr>
            <w:r w:rsidRPr="00364DF1">
              <w:rPr>
                <w:sz w:val="18"/>
                <w:szCs w:val="18"/>
                <w:lang w:val="en-US"/>
              </w:rPr>
              <w:t>–103</w:t>
            </w:r>
          </w:p>
        </w:tc>
      </w:tr>
    </w:tbl>
    <w:p w:rsidR="00F16B29" w:rsidRDefault="00F16B29" w:rsidP="00A86D4F">
      <w:pPr>
        <w:pStyle w:val="Tablefin"/>
      </w:pPr>
    </w:p>
    <w:p w:rsidR="00F16B29" w:rsidRDefault="00F16B29" w:rsidP="00A86D4F"/>
    <w:p w:rsidR="00F16B29" w:rsidRPr="00364DF1" w:rsidRDefault="000E44E7" w:rsidP="00364DF1">
      <w:pPr>
        <w:ind w:firstLineChars="200" w:firstLine="400"/>
        <w:rPr>
          <w:color w:val="000000"/>
          <w:sz w:val="20"/>
          <w:lang w:val="en-US" w:eastAsia="zh-CN"/>
        </w:rPr>
      </w:pPr>
      <w:r w:rsidRPr="00364DF1">
        <w:rPr>
          <w:color w:val="000000"/>
          <w:sz w:val="20"/>
          <w:lang w:val="en-US" w:eastAsia="zh-CN"/>
        </w:rPr>
        <w:t>表</w:t>
      </w:r>
      <w:r w:rsidR="00F16B29" w:rsidRPr="00364DF1">
        <w:rPr>
          <w:color w:val="000000"/>
          <w:sz w:val="20"/>
          <w:lang w:val="en-US" w:eastAsia="zh-CN"/>
        </w:rPr>
        <w:t>8</w:t>
      </w:r>
      <w:r w:rsidR="00D60AC1" w:rsidRPr="00364DF1">
        <w:rPr>
          <w:rFonts w:hint="eastAsia"/>
          <w:color w:val="000000"/>
          <w:sz w:val="20"/>
          <w:lang w:val="en-US" w:eastAsia="zh-CN"/>
        </w:rPr>
        <w:t>示出了确定</w:t>
      </w:r>
      <w:r w:rsidR="00BF319F" w:rsidRPr="00364DF1">
        <w:rPr>
          <w:color w:val="000000"/>
          <w:sz w:val="20"/>
          <w:lang w:val="en-US" w:eastAsia="zh-CN"/>
        </w:rPr>
        <w:t>协调距离</w:t>
      </w:r>
      <w:r w:rsidR="00D60AC1" w:rsidRPr="00364DF1">
        <w:rPr>
          <w:rFonts w:hint="eastAsia"/>
          <w:color w:val="000000"/>
          <w:sz w:val="20"/>
          <w:lang w:val="en-US" w:eastAsia="zh-CN"/>
        </w:rPr>
        <w:t>时的计算详情。协调距离是按照本附录第</w:t>
      </w:r>
      <w:r w:rsidR="00D60AC1" w:rsidRPr="00364DF1">
        <w:rPr>
          <w:rFonts w:hint="eastAsia"/>
          <w:color w:val="000000"/>
          <w:sz w:val="20"/>
          <w:lang w:val="en-US" w:eastAsia="zh-CN"/>
        </w:rPr>
        <w:t>1</w:t>
      </w:r>
      <w:r w:rsidR="00D60AC1" w:rsidRPr="00364DF1">
        <w:rPr>
          <w:rFonts w:hint="eastAsia"/>
          <w:color w:val="000000"/>
          <w:sz w:val="20"/>
          <w:lang w:val="en-US" w:eastAsia="zh-CN"/>
        </w:rPr>
        <w:t>节的程序在频段的中心频率上确定的。</w:t>
      </w:r>
      <w:r w:rsidR="00611693" w:rsidRPr="00364DF1">
        <w:rPr>
          <w:rFonts w:hint="eastAsia"/>
          <w:color w:val="000000"/>
          <w:sz w:val="20"/>
          <w:lang w:val="en-US" w:eastAsia="zh-CN"/>
        </w:rPr>
        <w:t>按照附件</w:t>
      </w:r>
      <w:r w:rsidR="00611693" w:rsidRPr="00364DF1">
        <w:rPr>
          <w:rFonts w:hint="eastAsia"/>
          <w:color w:val="000000"/>
          <w:sz w:val="20"/>
          <w:lang w:val="en-US" w:eastAsia="zh-CN"/>
        </w:rPr>
        <w:t>1</w:t>
      </w:r>
      <w:r w:rsidR="00611693" w:rsidRPr="00364DF1">
        <w:rPr>
          <w:rFonts w:hint="eastAsia"/>
          <w:color w:val="000000"/>
          <w:sz w:val="20"/>
          <w:lang w:val="en-US" w:eastAsia="zh-CN"/>
        </w:rPr>
        <w:t>的附录</w:t>
      </w:r>
      <w:r w:rsidR="00611693" w:rsidRPr="00364DF1">
        <w:rPr>
          <w:rFonts w:hint="eastAsia"/>
          <w:color w:val="000000"/>
          <w:sz w:val="20"/>
          <w:lang w:val="en-US" w:eastAsia="zh-CN"/>
        </w:rPr>
        <w:t>4</w:t>
      </w:r>
      <w:r w:rsidR="00611693" w:rsidRPr="00364DF1">
        <w:rPr>
          <w:rFonts w:hint="eastAsia"/>
          <w:color w:val="000000"/>
          <w:sz w:val="20"/>
          <w:lang w:val="en-US" w:eastAsia="zh-CN"/>
        </w:rPr>
        <w:t>第</w:t>
      </w:r>
      <w:r w:rsidR="00611693" w:rsidRPr="00364DF1">
        <w:rPr>
          <w:rFonts w:hint="eastAsia"/>
          <w:color w:val="000000"/>
          <w:sz w:val="20"/>
          <w:lang w:val="en-US" w:eastAsia="zh-CN"/>
        </w:rPr>
        <w:t>2</w:t>
      </w:r>
      <w:r w:rsidR="00611693" w:rsidRPr="00364DF1">
        <w:rPr>
          <w:rFonts w:hint="eastAsia"/>
          <w:color w:val="000000"/>
          <w:sz w:val="20"/>
          <w:lang w:val="en-US" w:eastAsia="zh-CN"/>
        </w:rPr>
        <w:t>节，</w:t>
      </w:r>
      <w:r w:rsidR="00D60AC1" w:rsidRPr="00364DF1">
        <w:rPr>
          <w:rFonts w:hint="eastAsia"/>
          <w:color w:val="000000"/>
          <w:sz w:val="20"/>
          <w:lang w:val="en-US" w:eastAsia="zh-CN"/>
        </w:rPr>
        <w:t>在</w:t>
      </w:r>
      <w:r w:rsidR="00611693" w:rsidRPr="00364DF1">
        <w:rPr>
          <w:rFonts w:hint="eastAsia"/>
          <w:color w:val="000000"/>
          <w:sz w:val="20"/>
          <w:lang w:val="en-US" w:eastAsia="zh-CN"/>
        </w:rPr>
        <w:t>形成</w:t>
      </w:r>
      <w:r w:rsidR="00611693" w:rsidRPr="00364DF1">
        <w:rPr>
          <w:color w:val="000000"/>
          <w:sz w:val="20"/>
          <w:lang w:val="en-US" w:eastAsia="zh-CN"/>
        </w:rPr>
        <w:t>水平增益</w:t>
      </w:r>
      <w:r w:rsidR="00611693" w:rsidRPr="00364DF1">
        <w:rPr>
          <w:rFonts w:hint="eastAsia"/>
          <w:color w:val="000000"/>
          <w:sz w:val="20"/>
          <w:lang w:val="en-US" w:eastAsia="zh-CN"/>
        </w:rPr>
        <w:t>分布时采用</w:t>
      </w:r>
      <w:r w:rsidR="00611693" w:rsidRPr="00364DF1">
        <w:rPr>
          <w:color w:val="000000"/>
          <w:sz w:val="20"/>
          <w:lang w:val="en-US" w:eastAsia="zh-CN"/>
        </w:rPr>
        <w:t>0.1 km</w:t>
      </w:r>
      <w:r w:rsidR="00611693" w:rsidRPr="00364DF1">
        <w:rPr>
          <w:rFonts w:hint="eastAsia"/>
          <w:color w:val="000000"/>
          <w:sz w:val="20"/>
          <w:lang w:val="en-US" w:eastAsia="zh-CN"/>
        </w:rPr>
        <w:t>的步长增量和</w:t>
      </w:r>
      <w:r w:rsidR="00611693" w:rsidRPr="00364DF1">
        <w:rPr>
          <w:color w:val="000000"/>
          <w:sz w:val="20"/>
          <w:lang w:val="en-US" w:eastAsia="zh-CN"/>
        </w:rPr>
        <w:t>0.1 dB</w:t>
      </w:r>
      <w:r w:rsidR="00611693" w:rsidRPr="00364DF1">
        <w:rPr>
          <w:rFonts w:hint="eastAsia"/>
          <w:color w:val="000000"/>
          <w:sz w:val="20"/>
          <w:lang w:val="en-US" w:eastAsia="zh-CN"/>
        </w:rPr>
        <w:t>的</w:t>
      </w:r>
      <w:r w:rsidR="00611693" w:rsidRPr="00364DF1">
        <w:rPr>
          <w:color w:val="000000"/>
          <w:sz w:val="20"/>
          <w:lang w:val="en-US" w:eastAsia="zh-CN"/>
        </w:rPr>
        <w:t>水平天线增益</w:t>
      </w:r>
      <w:r w:rsidR="00611693" w:rsidRPr="00364DF1">
        <w:rPr>
          <w:rFonts w:hint="eastAsia"/>
          <w:color w:val="000000"/>
          <w:sz w:val="20"/>
          <w:lang w:val="en-US" w:eastAsia="zh-CN"/>
        </w:rPr>
        <w:t>增量。</w:t>
      </w:r>
      <w:r w:rsidR="008E32B6" w:rsidRPr="00364DF1">
        <w:rPr>
          <w:rFonts w:hint="eastAsia"/>
          <w:color w:val="000000"/>
          <w:sz w:val="20"/>
          <w:lang w:val="en-US" w:eastAsia="zh-CN"/>
        </w:rPr>
        <w:t>这些表中</w:t>
      </w:r>
      <w:r w:rsidR="00F16B29" w:rsidRPr="00364DF1">
        <w:rPr>
          <w:i/>
          <w:color w:val="000000"/>
          <w:sz w:val="20"/>
          <w:lang w:val="en-US" w:eastAsia="zh-CN"/>
        </w:rPr>
        <w:t>d</w:t>
      </w:r>
      <w:r w:rsidR="00F16B29" w:rsidRPr="00364DF1">
        <w:rPr>
          <w:i/>
          <w:iCs/>
          <w:position w:val="-4"/>
          <w:sz w:val="20"/>
          <w:lang w:val="en-US" w:eastAsia="zh-CN"/>
        </w:rPr>
        <w:t>n</w:t>
      </w:r>
      <w:r w:rsidR="00F16B29" w:rsidRPr="00364DF1">
        <w:rPr>
          <w:sz w:val="20"/>
          <w:lang w:val="en-US" w:eastAsia="zh-CN"/>
        </w:rPr>
        <w:t xml:space="preserve"> </w:t>
      </w:r>
      <w:r w:rsidR="00F16B29" w:rsidRPr="00364DF1">
        <w:rPr>
          <w:iCs/>
          <w:color w:val="000000"/>
          <w:sz w:val="20"/>
          <w:lang w:val="en-US" w:eastAsia="zh-CN"/>
        </w:rPr>
        <w:t>(km)</w:t>
      </w:r>
      <w:r w:rsidR="008E32B6" w:rsidRPr="00364DF1">
        <w:rPr>
          <w:rFonts w:hint="eastAsia"/>
          <w:iCs/>
          <w:color w:val="000000"/>
          <w:sz w:val="20"/>
          <w:lang w:val="en-US" w:eastAsia="zh-CN"/>
        </w:rPr>
        <w:t>一列的最大值代表规定方位角上的</w:t>
      </w:r>
      <w:r w:rsidR="00BF319F" w:rsidRPr="00364DF1">
        <w:rPr>
          <w:color w:val="000000"/>
          <w:sz w:val="20"/>
          <w:lang w:val="en-US" w:eastAsia="zh-CN"/>
        </w:rPr>
        <w:t>协调距离</w:t>
      </w:r>
      <w:r w:rsidR="008E32B6" w:rsidRPr="00364DF1">
        <w:rPr>
          <w:rFonts w:hint="eastAsia"/>
          <w:color w:val="000000"/>
          <w:sz w:val="20"/>
          <w:lang w:val="en-US" w:eastAsia="zh-CN"/>
        </w:rPr>
        <w:t>。图</w:t>
      </w:r>
      <w:r w:rsidR="008E32B6" w:rsidRPr="00364DF1">
        <w:rPr>
          <w:rFonts w:hint="eastAsia"/>
          <w:color w:val="000000"/>
          <w:sz w:val="20"/>
          <w:lang w:val="en-US" w:eastAsia="zh-CN"/>
        </w:rPr>
        <w:t>14</w:t>
      </w:r>
      <w:r w:rsidR="008E32B6" w:rsidRPr="00364DF1">
        <w:rPr>
          <w:rFonts w:hint="eastAsia"/>
          <w:color w:val="000000"/>
          <w:sz w:val="20"/>
          <w:lang w:val="en-US" w:eastAsia="zh-CN"/>
        </w:rPr>
        <w:t>绘出了方位角增量为</w:t>
      </w:r>
      <w:r w:rsidR="008E32B6" w:rsidRPr="00364DF1">
        <w:rPr>
          <w:color w:val="000000"/>
          <w:sz w:val="20"/>
          <w:lang w:val="en-US" w:eastAsia="zh-CN"/>
        </w:rPr>
        <w:t>5</w:t>
      </w:r>
      <w:r w:rsidR="008E32B6" w:rsidRPr="00364DF1">
        <w:rPr>
          <w:rFonts w:ascii="Symbol" w:hAnsi="Symbol"/>
          <w:color w:val="000000"/>
          <w:sz w:val="20"/>
          <w:lang w:eastAsia="zh-CN"/>
        </w:rPr>
        <w:t></w:t>
      </w:r>
      <w:r w:rsidR="008E32B6" w:rsidRPr="00364DF1">
        <w:rPr>
          <w:rFonts w:hint="eastAsia"/>
          <w:color w:val="000000"/>
          <w:sz w:val="20"/>
          <w:lang w:val="en-US" w:eastAsia="zh-CN"/>
        </w:rPr>
        <w:t>的</w:t>
      </w:r>
      <w:r w:rsidR="008173CD" w:rsidRPr="00364DF1">
        <w:rPr>
          <w:color w:val="000000"/>
          <w:sz w:val="20"/>
          <w:lang w:val="en-US" w:eastAsia="zh-CN"/>
        </w:rPr>
        <w:t>协调等值线</w:t>
      </w:r>
      <w:r w:rsidR="008E32B6" w:rsidRPr="00364DF1">
        <w:rPr>
          <w:rFonts w:hint="eastAsia"/>
          <w:color w:val="000000"/>
          <w:sz w:val="20"/>
          <w:lang w:val="en-US" w:eastAsia="zh-CN"/>
        </w:rPr>
        <w:t>，</w:t>
      </w:r>
      <w:r w:rsidR="00340264" w:rsidRPr="00364DF1">
        <w:rPr>
          <w:rFonts w:hint="eastAsia"/>
          <w:color w:val="000000"/>
          <w:sz w:val="20"/>
          <w:lang w:val="en-US" w:eastAsia="zh-CN"/>
        </w:rPr>
        <w:t>是由</w:t>
      </w:r>
      <w:r w:rsidR="00BF319F" w:rsidRPr="00364DF1">
        <w:rPr>
          <w:color w:val="000000"/>
          <w:sz w:val="20"/>
          <w:lang w:val="en-US" w:eastAsia="zh-CN"/>
        </w:rPr>
        <w:t>协调距离</w:t>
      </w:r>
      <w:r w:rsidR="00340264" w:rsidRPr="00364DF1">
        <w:rPr>
          <w:rFonts w:hint="eastAsia"/>
          <w:color w:val="000000"/>
          <w:sz w:val="20"/>
          <w:lang w:val="en-US" w:eastAsia="zh-CN"/>
        </w:rPr>
        <w:t>确定的。</w:t>
      </w:r>
    </w:p>
    <w:p w:rsidR="009038AE" w:rsidRDefault="009038AE">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F16B29" w:rsidRDefault="000E44E7" w:rsidP="00A86D4F">
      <w:pPr>
        <w:pStyle w:val="Table"/>
        <w:rPr>
          <w:lang w:eastAsia="zh-CN"/>
        </w:rPr>
      </w:pPr>
      <w:r>
        <w:rPr>
          <w:lang w:eastAsia="zh-CN"/>
        </w:rPr>
        <w:lastRenderedPageBreak/>
        <w:t>表</w:t>
      </w:r>
      <w:r w:rsidR="00F16B29">
        <w:rPr>
          <w:lang w:eastAsia="zh-CN"/>
        </w:rPr>
        <w:t>8</w:t>
      </w:r>
    </w:p>
    <w:p w:rsidR="00F16B29" w:rsidRDefault="00E65EE4" w:rsidP="00A86D4F">
      <w:pPr>
        <w:pStyle w:val="TableTitle0"/>
        <w:rPr>
          <w:lang w:val="en-US" w:eastAsia="zh-CN"/>
        </w:rPr>
      </w:pPr>
      <w:r>
        <w:rPr>
          <w:rFonts w:hint="eastAsia"/>
          <w:lang w:eastAsia="zh-CN"/>
        </w:rPr>
        <w:t>配合</w:t>
      </w:r>
      <w:r w:rsidR="00866BA2">
        <w:rPr>
          <w:rFonts w:hint="eastAsia"/>
          <w:lang w:eastAsia="zh-CN"/>
        </w:rPr>
        <w:t>非</w:t>
      </w:r>
      <w:r w:rsidR="00866BA2">
        <w:rPr>
          <w:lang w:eastAsia="zh-CN"/>
        </w:rPr>
        <w:t>GSO</w:t>
      </w:r>
      <w:r w:rsidR="00866BA2">
        <w:rPr>
          <w:lang w:eastAsia="zh-CN"/>
        </w:rPr>
        <w:t>空间电台</w:t>
      </w:r>
      <w:r>
        <w:rPr>
          <w:rFonts w:hint="eastAsia"/>
          <w:lang w:eastAsia="zh-CN"/>
        </w:rPr>
        <w:t>运转</w:t>
      </w:r>
      <w:r w:rsidR="00866BA2">
        <w:rPr>
          <w:rFonts w:hint="eastAsia"/>
          <w:lang w:eastAsia="zh-CN"/>
        </w:rPr>
        <w:t>的地球站</w:t>
      </w:r>
      <w:r w:rsidR="00F16B29">
        <w:rPr>
          <w:lang w:val="en-US" w:eastAsia="zh-CN"/>
        </w:rPr>
        <w:t>(</w:t>
      </w:r>
      <w:r w:rsidR="005C5634">
        <w:rPr>
          <w:lang w:val="en-US" w:eastAsia="zh-CN"/>
        </w:rPr>
        <w:t>方位角</w:t>
      </w:r>
      <w:r w:rsidR="00F16B29">
        <w:rPr>
          <w:lang w:val="en-US" w:eastAsia="zh-CN"/>
        </w:rPr>
        <w:t xml:space="preserve"> </w:t>
      </w:r>
      <w:r w:rsidR="00F16B29">
        <w:rPr>
          <w:rFonts w:ascii="Symbol" w:hAnsi="Symbol"/>
          <w:lang w:val="en-US" w:eastAsia="zh-CN"/>
        </w:rPr>
        <w:t></w:t>
      </w:r>
      <w:r w:rsidR="00F16B29">
        <w:rPr>
          <w:lang w:val="en-US" w:eastAsia="zh-CN"/>
        </w:rPr>
        <w:t xml:space="preserve"> 70</w:t>
      </w:r>
      <w:r w:rsidR="00F16B29">
        <w:rPr>
          <w:szCs w:val="18"/>
          <w:lang w:val="en-US"/>
        </w:rPr>
        <w:sym w:font="Symbol" w:char="F0B0"/>
      </w:r>
      <w:r w:rsidR="00F16B29">
        <w:rPr>
          <w:lang w:val="en-US" w:eastAsia="zh-CN"/>
        </w:rPr>
        <w:t>)</w:t>
      </w:r>
      <w:r w:rsidR="00866BA2">
        <w:rPr>
          <w:rFonts w:hint="eastAsia"/>
          <w:lang w:val="en-US" w:eastAsia="zh-CN"/>
        </w:rPr>
        <w:t>的算得距离</w:t>
      </w:r>
    </w:p>
    <w:p w:rsidR="00F16B29" w:rsidRDefault="00F16B29" w:rsidP="00A86D4F">
      <w:pPr>
        <w:pStyle w:val="Blanc"/>
        <w:rPr>
          <w:lang w:val="en-US" w:eastAsia="zh-CN"/>
        </w:rPr>
      </w:pPr>
    </w:p>
    <w:tbl>
      <w:tblPr>
        <w:tblW w:w="0" w:type="auto"/>
        <w:tblLayout w:type="fixed"/>
        <w:tblCellMar>
          <w:left w:w="30" w:type="dxa"/>
          <w:right w:w="30" w:type="dxa"/>
        </w:tblCellMar>
        <w:tblLook w:val="0000"/>
      </w:tblPr>
      <w:tblGrid>
        <w:gridCol w:w="1418"/>
        <w:gridCol w:w="1418"/>
        <w:gridCol w:w="1418"/>
        <w:gridCol w:w="1418"/>
        <w:gridCol w:w="1418"/>
        <w:gridCol w:w="1418"/>
      </w:tblGrid>
      <w:tr w:rsidR="00F16B29" w:rsidRPr="00364DF1" w:rsidTr="00355461">
        <w:trPr>
          <w:cantSplit/>
          <w:trHeight w:val="372"/>
          <w:tblHeader/>
        </w:trPr>
        <w:tc>
          <w:tcPr>
            <w:tcW w:w="1418" w:type="dxa"/>
            <w:tcBorders>
              <w:top w:val="single" w:sz="6" w:space="0" w:color="auto"/>
              <w:left w:val="single" w:sz="6" w:space="0" w:color="auto"/>
              <w:bottom w:val="single" w:sz="6" w:space="0" w:color="auto"/>
              <w:right w:val="single" w:sz="6" w:space="0" w:color="auto"/>
            </w:tcBorders>
          </w:tcPr>
          <w:p w:rsidR="00F16B29" w:rsidRPr="00364DF1" w:rsidRDefault="00866BA2" w:rsidP="00A86D4F">
            <w:pPr>
              <w:pStyle w:val="Tabletext"/>
              <w:framePr w:hSpace="181" w:wrap="notBeside" w:vAnchor="text" w:hAnchor="text" w:xAlign="center" w:y="1"/>
              <w:jc w:val="center"/>
              <w:rPr>
                <w:i/>
                <w:sz w:val="18"/>
                <w:szCs w:val="18"/>
                <w:lang w:val="en-US"/>
              </w:rPr>
            </w:pPr>
            <w:r w:rsidRPr="00364DF1">
              <w:rPr>
                <w:rFonts w:hint="eastAsia"/>
                <w:sz w:val="18"/>
                <w:szCs w:val="18"/>
                <w:lang w:val="en-US" w:eastAsia="zh-CN"/>
              </w:rPr>
              <w:t>增益电平指数</w:t>
            </w:r>
            <w:r w:rsidRPr="00364DF1">
              <w:rPr>
                <w:sz w:val="18"/>
                <w:szCs w:val="18"/>
                <w:lang w:val="en-US" w:eastAsia="zh-CN"/>
              </w:rPr>
              <w:br/>
            </w:r>
            <w:r w:rsidR="00F16B29" w:rsidRPr="00364DF1">
              <w:rPr>
                <w:i/>
                <w:sz w:val="18"/>
                <w:szCs w:val="18"/>
                <w:lang w:val="en-US"/>
              </w:rPr>
              <w:t>n</w:t>
            </w:r>
          </w:p>
        </w:tc>
        <w:tc>
          <w:tcPr>
            <w:tcW w:w="1418" w:type="dxa"/>
            <w:tcBorders>
              <w:top w:val="single" w:sz="6" w:space="0" w:color="auto"/>
              <w:left w:val="single" w:sz="6" w:space="0" w:color="auto"/>
              <w:bottom w:val="single" w:sz="6" w:space="0" w:color="auto"/>
              <w:right w:val="single" w:sz="6" w:space="0" w:color="auto"/>
            </w:tcBorders>
          </w:tcPr>
          <w:p w:rsidR="00F16B29" w:rsidRPr="00364DF1" w:rsidRDefault="00866BA2" w:rsidP="00866BA2">
            <w:pPr>
              <w:pStyle w:val="Tabletext"/>
              <w:framePr w:hSpace="181" w:wrap="notBeside" w:vAnchor="text" w:hAnchor="text" w:xAlign="center" w:y="1"/>
              <w:jc w:val="center"/>
              <w:rPr>
                <w:sz w:val="18"/>
                <w:szCs w:val="18"/>
                <w:lang w:val="en-US"/>
              </w:rPr>
            </w:pPr>
            <w:r w:rsidRPr="00364DF1">
              <w:rPr>
                <w:rFonts w:hint="eastAsia"/>
                <w:sz w:val="18"/>
                <w:szCs w:val="18"/>
                <w:lang w:val="en-US" w:eastAsia="zh-CN"/>
              </w:rPr>
              <w:t>水平天线增益</w:t>
            </w:r>
            <w:r w:rsidR="00F16B29" w:rsidRPr="00364DF1">
              <w:rPr>
                <w:i/>
                <w:sz w:val="18"/>
                <w:szCs w:val="18"/>
                <w:lang w:val="en-US"/>
              </w:rPr>
              <w:t>G</w:t>
            </w:r>
            <w:r w:rsidR="00F16B29" w:rsidRPr="00364DF1">
              <w:rPr>
                <w:i/>
                <w:iCs/>
                <w:position w:val="-4"/>
                <w:sz w:val="18"/>
                <w:szCs w:val="18"/>
                <w:lang w:val="en-US"/>
              </w:rPr>
              <w:t>en</w:t>
            </w:r>
            <w:r w:rsidR="00F16B29" w:rsidRPr="00364DF1">
              <w:rPr>
                <w:sz w:val="18"/>
                <w:szCs w:val="18"/>
                <w:lang w:val="en-US"/>
              </w:rPr>
              <w:t xml:space="preserve"> (dBi)</w:t>
            </w:r>
          </w:p>
        </w:tc>
        <w:tc>
          <w:tcPr>
            <w:tcW w:w="1418" w:type="dxa"/>
            <w:tcBorders>
              <w:top w:val="single" w:sz="6" w:space="0" w:color="auto"/>
              <w:left w:val="single" w:sz="6" w:space="0" w:color="auto"/>
              <w:bottom w:val="single" w:sz="6" w:space="0" w:color="auto"/>
              <w:right w:val="single" w:sz="6" w:space="0" w:color="auto"/>
            </w:tcBorders>
          </w:tcPr>
          <w:p w:rsidR="00F16B29" w:rsidRPr="00364DF1" w:rsidRDefault="00866BA2" w:rsidP="00A86D4F">
            <w:pPr>
              <w:pStyle w:val="Tabletext"/>
              <w:framePr w:hSpace="181" w:wrap="notBeside" w:vAnchor="text" w:hAnchor="text" w:xAlign="center" w:y="1"/>
              <w:jc w:val="center"/>
              <w:rPr>
                <w:i/>
                <w:position w:val="-4"/>
                <w:sz w:val="18"/>
                <w:szCs w:val="18"/>
              </w:rPr>
            </w:pPr>
            <w:r w:rsidRPr="00364DF1">
              <w:rPr>
                <w:rFonts w:hint="eastAsia"/>
                <w:sz w:val="18"/>
                <w:szCs w:val="18"/>
                <w:lang w:eastAsia="zh-CN"/>
              </w:rPr>
              <w:t>补充性</w:t>
            </w:r>
            <w:r w:rsidR="00F16B29" w:rsidRPr="00364DF1">
              <w:rPr>
                <w:sz w:val="18"/>
                <w:szCs w:val="18"/>
              </w:rPr>
              <w:t>CDF</w:t>
            </w:r>
            <w:r w:rsidR="00F16B29" w:rsidRPr="00364DF1">
              <w:rPr>
                <w:sz w:val="18"/>
                <w:szCs w:val="18"/>
              </w:rPr>
              <w:br/>
            </w:r>
            <w:r w:rsidR="00F16B29" w:rsidRPr="00364DF1">
              <w:rPr>
                <w:i/>
                <w:sz w:val="18"/>
                <w:szCs w:val="18"/>
              </w:rPr>
              <w:t>p</w:t>
            </w:r>
            <w:r w:rsidR="00F16B29" w:rsidRPr="00364DF1">
              <w:rPr>
                <w:i/>
                <w:iCs/>
                <w:position w:val="-4"/>
                <w:sz w:val="18"/>
                <w:szCs w:val="18"/>
              </w:rPr>
              <w:t>n</w:t>
            </w:r>
            <w:r w:rsidR="00F16B29" w:rsidRPr="00364DF1">
              <w:rPr>
                <w:rFonts w:ascii="Tms Rmn" w:hAnsi="Tms Rmn"/>
                <w:i/>
                <w:sz w:val="18"/>
                <w:szCs w:val="18"/>
              </w:rPr>
              <w:t> </w:t>
            </w:r>
            <w:r w:rsidR="00F16B29" w:rsidRPr="00364DF1">
              <w:rPr>
                <w:iCs/>
                <w:sz w:val="18"/>
                <w:szCs w:val="18"/>
              </w:rPr>
              <w:t>(</w:t>
            </w:r>
            <w:r w:rsidR="00F16B29" w:rsidRPr="00364DF1">
              <w:rPr>
                <w:sz w:val="18"/>
                <w:szCs w:val="18"/>
              </w:rPr>
              <w:t>%)</w:t>
            </w:r>
          </w:p>
        </w:tc>
        <w:tc>
          <w:tcPr>
            <w:tcW w:w="1418" w:type="dxa"/>
            <w:tcBorders>
              <w:top w:val="single" w:sz="6" w:space="0" w:color="auto"/>
              <w:left w:val="single" w:sz="6" w:space="0" w:color="auto"/>
              <w:bottom w:val="single" w:sz="6" w:space="0" w:color="auto"/>
              <w:right w:val="single" w:sz="6" w:space="0" w:color="auto"/>
            </w:tcBorders>
          </w:tcPr>
          <w:p w:rsidR="00F16B29" w:rsidRPr="00364DF1" w:rsidRDefault="00F16B29" w:rsidP="00A86D4F">
            <w:pPr>
              <w:pStyle w:val="Tabletext"/>
              <w:framePr w:hSpace="181" w:wrap="notBeside" w:vAnchor="text" w:hAnchor="text" w:xAlign="center" w:y="1"/>
              <w:jc w:val="center"/>
              <w:rPr>
                <w:sz w:val="18"/>
                <w:szCs w:val="18"/>
              </w:rPr>
            </w:pPr>
            <w:r w:rsidRPr="00364DF1">
              <w:rPr>
                <w:i/>
                <w:iCs/>
                <w:sz w:val="18"/>
                <w:szCs w:val="18"/>
              </w:rPr>
              <w:t>p</w:t>
            </w:r>
            <w:r w:rsidRPr="00364DF1">
              <w:rPr>
                <w:i/>
                <w:iCs/>
                <w:position w:val="-4"/>
                <w:sz w:val="18"/>
                <w:szCs w:val="18"/>
              </w:rPr>
              <w:t>v</w:t>
            </w:r>
            <w:r w:rsidRPr="00364DF1">
              <w:rPr>
                <w:sz w:val="18"/>
                <w:szCs w:val="18"/>
              </w:rPr>
              <w:t> </w:t>
            </w:r>
            <w:r w:rsidRPr="00364DF1">
              <w:rPr>
                <w:rFonts w:ascii="Symbol" w:hAnsi="Symbol"/>
                <w:sz w:val="18"/>
                <w:szCs w:val="18"/>
              </w:rPr>
              <w:t></w:t>
            </w:r>
            <w:r w:rsidRPr="00364DF1">
              <w:rPr>
                <w:sz w:val="18"/>
                <w:szCs w:val="18"/>
              </w:rPr>
              <w:t> </w:t>
            </w:r>
            <w:r w:rsidRPr="00364DF1">
              <w:rPr>
                <w:i/>
                <w:iCs/>
                <w:sz w:val="18"/>
                <w:szCs w:val="18"/>
              </w:rPr>
              <w:t>p</w:t>
            </w:r>
            <w:r w:rsidRPr="00364DF1">
              <w:rPr>
                <w:sz w:val="18"/>
                <w:szCs w:val="18"/>
              </w:rPr>
              <w:t>/</w:t>
            </w:r>
            <w:r w:rsidRPr="00364DF1">
              <w:rPr>
                <w:i/>
                <w:iCs/>
                <w:sz w:val="18"/>
                <w:szCs w:val="18"/>
              </w:rPr>
              <w:t>p</w:t>
            </w:r>
            <w:r w:rsidRPr="00364DF1">
              <w:rPr>
                <w:i/>
                <w:iCs/>
                <w:position w:val="-4"/>
                <w:sz w:val="18"/>
                <w:szCs w:val="18"/>
              </w:rPr>
              <w:t>n</w:t>
            </w:r>
            <w:r w:rsidRPr="00364DF1">
              <w:rPr>
                <w:sz w:val="18"/>
                <w:szCs w:val="18"/>
              </w:rPr>
              <w:br/>
              <w:t>(%)</w:t>
            </w:r>
          </w:p>
        </w:tc>
        <w:tc>
          <w:tcPr>
            <w:tcW w:w="1418" w:type="dxa"/>
            <w:tcBorders>
              <w:top w:val="single" w:sz="6" w:space="0" w:color="auto"/>
              <w:left w:val="single" w:sz="6" w:space="0" w:color="auto"/>
              <w:bottom w:val="single" w:sz="6" w:space="0" w:color="auto"/>
              <w:right w:val="single" w:sz="6" w:space="0" w:color="auto"/>
            </w:tcBorders>
          </w:tcPr>
          <w:p w:rsidR="00F16B29" w:rsidRPr="00364DF1" w:rsidRDefault="00866BA2" w:rsidP="00866BA2">
            <w:pPr>
              <w:pStyle w:val="Tabletext"/>
              <w:framePr w:hSpace="181" w:wrap="notBeside" w:vAnchor="text" w:hAnchor="text" w:xAlign="center" w:y="1"/>
              <w:jc w:val="center"/>
              <w:rPr>
                <w:sz w:val="18"/>
                <w:szCs w:val="18"/>
                <w:lang w:val="en-US"/>
              </w:rPr>
            </w:pPr>
            <w:r w:rsidRPr="00364DF1">
              <w:rPr>
                <w:rFonts w:hint="eastAsia"/>
                <w:sz w:val="18"/>
                <w:szCs w:val="18"/>
                <w:lang w:val="en-US" w:eastAsia="zh-CN"/>
              </w:rPr>
              <w:t>所需损耗</w:t>
            </w:r>
            <w:r w:rsidR="00F16B29" w:rsidRPr="00364DF1">
              <w:rPr>
                <w:sz w:val="18"/>
                <w:szCs w:val="18"/>
                <w:lang w:val="en-US"/>
              </w:rPr>
              <w:br/>
            </w:r>
            <w:r w:rsidR="00F16B29" w:rsidRPr="00364DF1">
              <w:rPr>
                <w:i/>
                <w:iCs/>
                <w:sz w:val="18"/>
                <w:szCs w:val="18"/>
                <w:lang w:val="en-US"/>
              </w:rPr>
              <w:t>L</w:t>
            </w:r>
            <w:r w:rsidR="00F16B29" w:rsidRPr="00364DF1">
              <w:rPr>
                <w:i/>
                <w:iCs/>
                <w:position w:val="-4"/>
                <w:sz w:val="18"/>
                <w:szCs w:val="18"/>
                <w:lang w:val="en-US"/>
              </w:rPr>
              <w:t>bn</w:t>
            </w:r>
            <w:r w:rsidR="00F16B29" w:rsidRPr="00364DF1">
              <w:rPr>
                <w:sz w:val="18"/>
                <w:szCs w:val="18"/>
                <w:lang w:val="en-US"/>
              </w:rPr>
              <w:t>(</w:t>
            </w:r>
            <w:r w:rsidR="00F16B29" w:rsidRPr="00364DF1">
              <w:rPr>
                <w:i/>
                <w:iCs/>
                <w:sz w:val="18"/>
                <w:szCs w:val="18"/>
                <w:lang w:val="en-US"/>
              </w:rPr>
              <w:t>p</w:t>
            </w:r>
            <w:r w:rsidR="00F16B29" w:rsidRPr="00364DF1">
              <w:rPr>
                <w:i/>
                <w:iCs/>
                <w:position w:val="-4"/>
                <w:sz w:val="18"/>
                <w:szCs w:val="18"/>
                <w:lang w:val="en-US"/>
              </w:rPr>
              <w:t>v</w:t>
            </w:r>
            <w:r w:rsidR="00F16B29" w:rsidRPr="00364DF1">
              <w:rPr>
                <w:sz w:val="18"/>
                <w:szCs w:val="18"/>
                <w:lang w:val="en-US"/>
              </w:rPr>
              <w:t>)</w:t>
            </w:r>
            <w:r w:rsidRPr="00364DF1">
              <w:rPr>
                <w:rFonts w:hint="eastAsia"/>
                <w:sz w:val="18"/>
                <w:szCs w:val="18"/>
                <w:lang w:val="en-US" w:eastAsia="zh-CN"/>
              </w:rPr>
              <w:t xml:space="preserve"> </w:t>
            </w:r>
            <w:r w:rsidR="00F16B29" w:rsidRPr="00364DF1">
              <w:rPr>
                <w:sz w:val="18"/>
                <w:szCs w:val="18"/>
                <w:lang w:val="en-US"/>
              </w:rPr>
              <w:t>(dB)</w:t>
            </w:r>
          </w:p>
        </w:tc>
        <w:tc>
          <w:tcPr>
            <w:tcW w:w="1418" w:type="dxa"/>
            <w:tcBorders>
              <w:top w:val="single" w:sz="6" w:space="0" w:color="auto"/>
              <w:left w:val="single" w:sz="6" w:space="0" w:color="auto"/>
              <w:bottom w:val="single" w:sz="6" w:space="0" w:color="auto"/>
              <w:right w:val="single" w:sz="6" w:space="0" w:color="auto"/>
            </w:tcBorders>
          </w:tcPr>
          <w:p w:rsidR="00F16B29" w:rsidRPr="00364DF1" w:rsidRDefault="00866BA2" w:rsidP="00866BA2">
            <w:pPr>
              <w:pStyle w:val="Tabletext"/>
              <w:framePr w:hSpace="181" w:wrap="notBeside" w:vAnchor="text" w:hAnchor="text" w:xAlign="center" w:y="1"/>
              <w:jc w:val="center"/>
              <w:rPr>
                <w:sz w:val="18"/>
                <w:szCs w:val="18"/>
                <w:lang w:eastAsia="zh-CN"/>
              </w:rPr>
            </w:pPr>
            <w:r w:rsidRPr="00364DF1">
              <w:rPr>
                <w:rFonts w:hint="eastAsia"/>
                <w:sz w:val="18"/>
                <w:szCs w:val="18"/>
                <w:lang w:eastAsia="zh-CN"/>
              </w:rPr>
              <w:t>距离</w:t>
            </w:r>
            <w:r w:rsidR="00F16B29" w:rsidRPr="00364DF1">
              <w:rPr>
                <w:sz w:val="18"/>
                <w:szCs w:val="18"/>
              </w:rPr>
              <w:br/>
            </w:r>
            <w:r w:rsidR="00F16B29" w:rsidRPr="00364DF1">
              <w:rPr>
                <w:i/>
                <w:sz w:val="18"/>
                <w:szCs w:val="18"/>
              </w:rPr>
              <w:t>d</w:t>
            </w:r>
            <w:r w:rsidR="00F16B29" w:rsidRPr="00364DF1">
              <w:rPr>
                <w:i/>
                <w:iCs/>
                <w:position w:val="-4"/>
                <w:sz w:val="18"/>
                <w:szCs w:val="18"/>
              </w:rPr>
              <w:t>n</w:t>
            </w:r>
            <w:r w:rsidRPr="00364DF1">
              <w:rPr>
                <w:rFonts w:hint="eastAsia"/>
                <w:sz w:val="18"/>
                <w:szCs w:val="18"/>
                <w:lang w:eastAsia="zh-CN"/>
              </w:rPr>
              <w:t xml:space="preserve"> </w:t>
            </w:r>
            <w:r w:rsidR="00F16B29" w:rsidRPr="00364DF1">
              <w:rPr>
                <w:iCs/>
                <w:sz w:val="18"/>
                <w:szCs w:val="18"/>
              </w:rPr>
              <w:t>(km)</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–10.0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100.00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0.0025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145.50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113.34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–9.5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14.75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0.0169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146.00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101.64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–9.0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13.77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0.0182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146.50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103.94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–8.5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12.84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0.0195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147.00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106.24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–8.0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11.93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0.0210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147.50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108.44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–7.5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11.07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0.0226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148.00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110.54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–7.0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10.24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0.0244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148.50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112.64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–6.5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9.45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0.0265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149.00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114.64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–6.0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8.69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0.0288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149.50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116.64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–5.5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7.97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0.0314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150.00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118.44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7.28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0.0343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150.50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120.24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–4.5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6.63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0.0377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151.00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121.94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–4.0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6.02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0.0415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151.50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123.54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–3.5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5.43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0.0460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152.00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125.04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–3.0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4.87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0.0513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152.50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126.34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–2.5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4.35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0.0575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153.00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127.54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3.85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0.0649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153.50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128.44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3.39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0.0737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154.00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129.24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2.94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0.0850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154.50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129.74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–0.7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2.70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0.0926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154.80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129.94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–0.6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2.62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0.0954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154.90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bCs/>
                <w:snapToGrid w:val="0"/>
                <w:color w:val="000000"/>
                <w:sz w:val="18"/>
                <w:szCs w:val="18"/>
              </w:rPr>
            </w:pPr>
            <w:r w:rsidRPr="00364DF1">
              <w:rPr>
                <w:bCs/>
                <w:snapToGrid w:val="0"/>
                <w:color w:val="000000"/>
                <w:sz w:val="18"/>
                <w:szCs w:val="18"/>
              </w:rPr>
              <w:t>130.04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–0.5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2.53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0.0988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155.00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129.94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2.15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0.1163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155.50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129.84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0.5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1.79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0.1397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156.00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129.14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1.46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0.1712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156.50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127.84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1.15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0.2174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157.00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125.54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0.86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0.2907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157.50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121.74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2.5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0.61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0.4098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158.00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116.04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29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3.0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0.38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0.6579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158.50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106.04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30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3.5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0.18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1.3889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159.00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100.94</w:t>
            </w:r>
          </w:p>
        </w:tc>
      </w:tr>
      <w:tr w:rsidR="00F16B29" w:rsidRPr="00364DF1" w:rsidTr="00355461">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31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9"/>
              </w:tabs>
              <w:spacing w:before="60" w:after="60"/>
              <w:jc w:val="center"/>
              <w:rPr>
                <w:snapToGrid w:val="0"/>
                <w:color w:val="000000"/>
                <w:sz w:val="18"/>
                <w:szCs w:val="18"/>
              </w:rPr>
            </w:pPr>
            <w:r w:rsidRPr="00364DF1">
              <w:rPr>
                <w:snapToGrid w:val="0"/>
                <w:color w:val="000000"/>
                <w:sz w:val="18"/>
                <w:szCs w:val="18"/>
              </w:rPr>
              <w:t>4.0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708"/>
              </w:tabs>
              <w:spacing w:before="60" w:after="60"/>
              <w:jc w:val="center"/>
              <w:rPr>
                <w:snapToGrid w:val="0"/>
                <w:color w:val="000000"/>
                <w:sz w:val="18"/>
                <w:szCs w:val="18"/>
              </w:rPr>
            </w:pPr>
            <w:r w:rsidRPr="00364DF1">
              <w:rPr>
                <w:snapToGrid w:val="0"/>
                <w:color w:val="000000"/>
                <w:sz w:val="18"/>
                <w:szCs w:val="18"/>
              </w:rPr>
              <w:t>0.01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tabs>
                <w:tab w:val="clear" w:pos="1985"/>
                <w:tab w:val="decimal" w:pos="567"/>
              </w:tabs>
              <w:spacing w:before="60" w:after="60"/>
              <w:jc w:val="center"/>
              <w:rPr>
                <w:snapToGrid w:val="0"/>
                <w:color w:val="000000"/>
                <w:sz w:val="18"/>
                <w:szCs w:val="18"/>
              </w:rPr>
            </w:pPr>
            <w:r w:rsidRPr="00364DF1">
              <w:rPr>
                <w:snapToGrid w:val="0"/>
                <w:color w:val="000000"/>
                <w:sz w:val="18"/>
                <w:szCs w:val="18"/>
              </w:rPr>
              <w:t>20.0000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159.50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364DF1" w:rsidRDefault="00F16B29" w:rsidP="00364DF1">
            <w:pPr>
              <w:pStyle w:val="TableText0"/>
              <w:framePr w:hSpace="181" w:wrap="notBeside" w:vAnchor="text" w:hAnchor="text" w:xAlign="center" w:y="1"/>
              <w:spacing w:before="60" w:after="60"/>
              <w:jc w:val="center"/>
              <w:rPr>
                <w:snapToGrid w:val="0"/>
                <w:color w:val="000000"/>
                <w:sz w:val="18"/>
                <w:szCs w:val="18"/>
              </w:rPr>
            </w:pPr>
            <w:r w:rsidRPr="00364DF1">
              <w:rPr>
                <w:snapToGrid w:val="0"/>
                <w:color w:val="000000"/>
                <w:sz w:val="18"/>
                <w:szCs w:val="18"/>
              </w:rPr>
              <w:t>100.94</w:t>
            </w:r>
          </w:p>
        </w:tc>
      </w:tr>
    </w:tbl>
    <w:p w:rsidR="00F16B29" w:rsidRDefault="00F16B29" w:rsidP="00A86D4F">
      <w:pPr>
        <w:pStyle w:val="Tablefin"/>
        <w:rPr>
          <w:sz w:val="8"/>
        </w:rPr>
      </w:pPr>
    </w:p>
    <w:p w:rsidR="00F16B29" w:rsidRDefault="00F16B29" w:rsidP="00A86D4F"/>
    <w:p w:rsidR="00866BA2" w:rsidRDefault="009038AE" w:rsidP="009038A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B0E" w:rsidRDefault="00673B0E" w:rsidP="00AB1885">
      <w:pPr>
        <w:spacing w:before="573" w:after="113"/>
        <w:jc w:val="center"/>
        <w:rPr>
          <w:sz w:val="18"/>
          <w:szCs w:val="18"/>
          <w:lang w:eastAsia="zh-CN"/>
        </w:rPr>
      </w:pPr>
    </w:p>
    <w:p w:rsidR="00866BA2" w:rsidRPr="00AB1885" w:rsidRDefault="00866BA2" w:rsidP="00AB1885">
      <w:pPr>
        <w:spacing w:before="573" w:after="113"/>
        <w:jc w:val="center"/>
        <w:rPr>
          <w:sz w:val="18"/>
          <w:szCs w:val="18"/>
          <w:lang w:eastAsia="zh-CN"/>
        </w:rPr>
      </w:pPr>
      <w:r w:rsidRPr="00AB1885">
        <w:rPr>
          <w:rFonts w:hint="eastAsia"/>
          <w:sz w:val="18"/>
          <w:szCs w:val="18"/>
          <w:lang w:eastAsia="zh-CN"/>
        </w:rPr>
        <w:t>图</w:t>
      </w:r>
      <w:r w:rsidRPr="00AB1885">
        <w:rPr>
          <w:rFonts w:hint="eastAsia"/>
          <w:sz w:val="18"/>
          <w:szCs w:val="18"/>
          <w:lang w:eastAsia="zh-CN"/>
        </w:rPr>
        <w:t>14</w:t>
      </w:r>
    </w:p>
    <w:p w:rsidR="00866BA2" w:rsidRPr="00157C2D" w:rsidRDefault="00157C2D" w:rsidP="00AB1885">
      <w:pPr>
        <w:spacing w:before="0" w:after="113"/>
        <w:jc w:val="center"/>
        <w:rPr>
          <w:b/>
          <w:sz w:val="20"/>
          <w:lang w:eastAsia="zh-CN"/>
        </w:rPr>
      </w:pPr>
      <w:r w:rsidRPr="00157C2D">
        <w:rPr>
          <w:rFonts w:hint="eastAsia"/>
          <w:b/>
          <w:sz w:val="20"/>
          <w:lang w:eastAsia="zh-CN"/>
        </w:rPr>
        <w:t>给定示例的传播方式</w:t>
      </w:r>
      <w:r w:rsidRPr="00157C2D">
        <w:rPr>
          <w:rFonts w:hint="eastAsia"/>
          <w:b/>
          <w:sz w:val="20"/>
          <w:lang w:eastAsia="zh-CN"/>
        </w:rPr>
        <w:t>(1)</w:t>
      </w:r>
      <w:r w:rsidRPr="00157C2D">
        <w:rPr>
          <w:rFonts w:hint="eastAsia"/>
          <w:b/>
          <w:sz w:val="20"/>
          <w:lang w:eastAsia="zh-CN"/>
        </w:rPr>
        <w:t>协调等值线</w:t>
      </w:r>
    </w:p>
    <w:p w:rsidR="00F16B29" w:rsidRDefault="007B748A" w:rsidP="00A86D4F">
      <w:pPr>
        <w:pStyle w:val="Fig0"/>
      </w:pPr>
      <w:r>
        <w:pict>
          <v:group id="_x0000_s1597" editas="canvas" style="width:329.55pt;height:334.5pt;mso-position-horizontal-relative:char;mso-position-vertical-relative:line" coordorigin=",691" coordsize="6591,6690">
            <o:lock v:ext="edit" aspectratio="t"/>
            <v:shape id="_x0000_s1596" type="#_x0000_t75" style="position:absolute;top:691;width:6591;height:6690" o:preferrelative="f">
              <v:fill o:detectmouseclick="t"/>
              <v:path o:extrusionok="t" o:connecttype="none"/>
              <o:lock v:ext="edit" text="t"/>
            </v:shape>
            <v:group id="_x0000_s1798" style="position:absolute;left:431;top:1224;width:5671;height:5681" coordorigin="431,1224" coordsize="5671,5681">
              <v:shape id="_x0000_s1598" style="position:absolute;left:431;top:1224;width:5671;height:5681" coordsize="5671,5681" path="m,2838r,144l15,3126r14,140l53,3405r34,139l125,3679r43,134l221,3938r57,129l341,4188r67,124l480,4428r81,110l643,4644r91,105l825,4845r101,96l1026,5028r106,86l1247,5191r110,77l1482,5335r124,63l1731,5455r129,53l1990,5551r134,39l2402,5647r139,15l2685,5676r149,5l2977,5676r144,-14l3260,5647r278,-57l3672,5551r135,-43l3931,5455r130,-57l4181,5335r124,-67l4420,5191r111,-77l4741,4941r192,-192l5106,4538r77,-110l5259,4312r67,-124l5389,4067r57,-129l5499,3813r43,-134l5580,3544r58,-278l5652,3126r15,-144l5671,2838r-4,-149l5652,2545r-14,-139l5580,2128r-38,-135l5499,1863r-53,-129l5389,1609r-63,-125l5259,1359r-76,-110l5106,1134r-86,-106l4933,927,4837,826r-96,-91l4636,644,4531,562,4420,481,4305,409,4181,341,4061,279,3931,221,3807,168,3672,125,3538,87,3399,53,3260,29,3121,15,2977,,2685,,2541,15,2402,29,2263,53,2124,87r-134,38l1860,168r-129,53l1606,279r-124,62l1357,409r-110,72l1132,562r-106,82l825,826,643,1028r-82,106l480,1249r-72,110l341,1484r-63,125l221,1734r-53,129l125,1993,87,2128,53,2267,29,2406,15,2545,,2689r,149l10,2838r,-149l24,2545,39,2406,63,2267,96,2128r39,-135l178,1863r53,-129l288,1609r62,-125l417,1369r72,-111l571,1143r81,-105l835,836,1036,653r105,-81l1256,490r111,-72l1482,351r124,-62l1731,231r129,-53l1990,135,2124,96,2263,63,2402,39,2541,24,2685,10r149,l2977,10r144,14l3260,39r139,24l3538,96r134,39l3807,178r124,53l4061,289r120,62l4296,418r115,72l4521,572r105,81l4732,745r96,91l4924,937r86,101l5096,1143r77,115l5250,1369r67,115l5379,1609r58,125l5489,1863r43,130l5571,2128r57,278l5643,2545r14,144l5662,2838r-5,144l5643,3126r-15,140l5571,3544r-39,135l5489,3813r-52,125l5379,4067r-62,121l5250,4303r-77,115l5096,4528r-172,212l4732,4932r-211,173l4411,5181r-115,77l4181,5326r-120,62l3931,5446r-124,52l3672,5542r-134,38l3260,5638r-139,14l2977,5666r-143,5l2685,5666r-144,-14l2402,5638r-278,-58l1990,5542r-130,-44l1731,5446r-125,-58l1482,5326r-115,-68l1256,5181r-115,-76l1036,5018,935,4932,835,4836r-92,-96l652,4634,571,4528,489,4418,417,4303,350,4188,288,4067,231,3938,178,3813,135,3679,96,3544,63,3405,39,3266,24,3126,10,2982r,-144l,2838xe" fillcolor="black" stroked="f">
                <v:path arrowok="t"/>
              </v:shape>
              <v:rect id="_x0000_s1599" style="position:absolute;left:3265;top:1229;width:9;height:77" fillcolor="black" stroked="f"/>
              <v:rect id="_x0000_s1600" style="position:absolute;left:3265;top:1344;width:9;height:77" fillcolor="black" stroked="f"/>
              <v:rect id="_x0000_s1601" style="position:absolute;left:3265;top:1460;width:9;height:77" fillcolor="black" stroked="f"/>
              <v:rect id="_x0000_s1602" style="position:absolute;left:3265;top:1575;width:9;height:77" fillcolor="black" stroked="f"/>
              <v:rect id="_x0000_s1603" style="position:absolute;left:3265;top:1690;width:9;height:77" fillcolor="black" stroked="f"/>
              <v:rect id="_x0000_s1604" style="position:absolute;left:3265;top:1805;width:9;height:77" fillcolor="black" stroked="f"/>
              <v:rect id="_x0000_s1605" style="position:absolute;left:3265;top:1921;width:9;height:77" fillcolor="black" stroked="f"/>
              <v:rect id="_x0000_s1606" style="position:absolute;left:3265;top:2036;width:9;height:77" fillcolor="black" stroked="f"/>
              <v:rect id="_x0000_s1607" style="position:absolute;left:3265;top:2151;width:9;height:77" fillcolor="black" stroked="f"/>
              <v:rect id="_x0000_s1608" style="position:absolute;left:3265;top:2266;width:9;height:77" fillcolor="black" stroked="f"/>
              <v:rect id="_x0000_s1609" style="position:absolute;left:3265;top:2382;width:9;height:76" fillcolor="black" stroked="f"/>
              <v:rect id="_x0000_s1610" style="position:absolute;left:3265;top:2497;width:9;height:77" fillcolor="black" stroked="f"/>
              <v:rect id="_x0000_s1611" style="position:absolute;left:3265;top:2612;width:9;height:77" fillcolor="black" stroked="f"/>
              <v:rect id="_x0000_s1612" style="position:absolute;left:3265;top:2727;width:9;height:77" fillcolor="black" stroked="f"/>
              <v:rect id="_x0000_s1613" style="position:absolute;left:3265;top:2843;width:9;height:76" fillcolor="black" stroked="f"/>
              <v:rect id="_x0000_s1614" style="position:absolute;left:3265;top:2958;width:9;height:77" fillcolor="black" stroked="f"/>
              <v:rect id="_x0000_s1615" style="position:absolute;left:3265;top:3073;width:9;height:77" fillcolor="black" stroked="f"/>
              <v:rect id="_x0000_s1616" style="position:absolute;left:3265;top:3188;width:9;height:77" fillcolor="black" stroked="f"/>
              <v:rect id="_x0000_s1617" style="position:absolute;left:3265;top:3304;width:9;height:76" fillcolor="black" stroked="f"/>
              <v:rect id="_x0000_s1618" style="position:absolute;left:3265;top:3419;width:9;height:77" fillcolor="black" stroked="f"/>
              <v:rect id="_x0000_s1619" style="position:absolute;left:3265;top:3534;width:9;height:77" fillcolor="black" stroked="f"/>
              <v:rect id="_x0000_s1620" style="position:absolute;left:3265;top:3649;width:9;height:77" fillcolor="black" stroked="f"/>
              <v:rect id="_x0000_s1621" style="position:absolute;left:3265;top:3765;width:9;height:76" fillcolor="black" stroked="f"/>
              <v:rect id="_x0000_s1622" style="position:absolute;left:3265;top:3880;width:9;height:77" fillcolor="black" stroked="f"/>
              <v:rect id="_x0000_s1623" style="position:absolute;left:3265;top:3995;width:9;height:77" fillcolor="black" stroked="f"/>
              <v:rect id="_x0000_s1624" style="position:absolute;left:3265;top:4110;width:9;height:77" fillcolor="black" stroked="f"/>
              <v:rect id="_x0000_s1625" style="position:absolute;left:3265;top:4225;width:9;height:77" fillcolor="black" stroked="f"/>
              <v:rect id="_x0000_s1626" style="position:absolute;left:3265;top:4341;width:9;height:77" fillcolor="black" stroked="f"/>
              <v:rect id="_x0000_s1627" style="position:absolute;left:3265;top:4456;width:9;height:77" fillcolor="black" stroked="f"/>
              <v:rect id="_x0000_s1628" style="position:absolute;left:3265;top:4571;width:9;height:77" fillcolor="black" stroked="f"/>
              <v:rect id="_x0000_s1629" style="position:absolute;left:3265;top:4686;width:9;height:77" fillcolor="black" stroked="f"/>
              <v:rect id="_x0000_s1630" style="position:absolute;left:3265;top:4802;width:9;height:77" fillcolor="black" stroked="f"/>
              <v:rect id="_x0000_s1631" style="position:absolute;left:3265;top:4917;width:9;height:77" fillcolor="black" stroked="f"/>
              <v:rect id="_x0000_s1632" style="position:absolute;left:3265;top:5032;width:9;height:77" fillcolor="black" stroked="f"/>
              <v:rect id="_x0000_s1633" style="position:absolute;left:3265;top:5147;width:9;height:77" fillcolor="black" stroked="f"/>
              <v:rect id="_x0000_s1634" style="position:absolute;left:3265;top:5263;width:9;height:76" fillcolor="black" stroked="f"/>
              <v:rect id="_x0000_s1635" style="position:absolute;left:3265;top:5378;width:9;height:77" fillcolor="black" stroked="f"/>
              <v:rect id="_x0000_s1636" style="position:absolute;left:3265;top:5493;width:9;height:77" fillcolor="black" stroked="f"/>
              <v:rect id="_x0000_s1637" style="position:absolute;left:3265;top:5608;width:9;height:77" fillcolor="black" stroked="f"/>
              <v:rect id="_x0000_s1638" style="position:absolute;left:3265;top:5724;width:9;height:76" fillcolor="black" stroked="f"/>
              <v:rect id="_x0000_s1639" style="position:absolute;left:3265;top:5839;width:9;height:77" fillcolor="black" stroked="f"/>
              <v:rect id="_x0000_s1640" style="position:absolute;left:3265;top:5954;width:9;height:77" fillcolor="black" stroked="f"/>
              <v:rect id="_x0000_s1641" style="position:absolute;left:3265;top:6069;width:9;height:77" fillcolor="black" stroked="f"/>
              <v:rect id="_x0000_s1642" style="position:absolute;left:3265;top:6185;width:9;height:76" fillcolor="black" stroked="f"/>
              <v:rect id="_x0000_s1643" style="position:absolute;left:3265;top:6300;width:9;height:77" fillcolor="black" stroked="f"/>
              <v:rect id="_x0000_s1644" style="position:absolute;left:3265;top:6415;width:9;height:77" fillcolor="black" stroked="f"/>
              <v:rect id="_x0000_s1645" style="position:absolute;left:3265;top:6530;width:9;height:77" fillcolor="black" stroked="f"/>
              <v:rect id="_x0000_s1646" style="position:absolute;left:3265;top:6646;width:9;height:76" fillcolor="black" stroked="f"/>
              <v:rect id="_x0000_s1647" style="position:absolute;left:3265;top:6761;width:9;height:77" fillcolor="black" stroked="f"/>
              <v:rect id="_x0000_s1648" style="position:absolute;left:3265;top:6876;width:9;height:24" fillcolor="black" stroked="f"/>
              <v:shape id="_x0000_s1649" style="position:absolute;left:1850;top:1613;width:48;height:68" coordsize="48,68" path="m,l39,68r9,l10,,,xe" fillcolor="black" stroked="f">
                <v:path arrowok="t"/>
              </v:shape>
              <v:shape id="_x0000_s1650" style="position:absolute;left:1908;top:1714;width:48;height:67" coordsize="48,67" path="m,l38,67r10,l10,,,xe" fillcolor="black" stroked="f">
                <v:path arrowok="t"/>
              </v:shape>
              <v:shape id="_x0000_s1651" style="position:absolute;left:1965;top:1810;width:48;height:72" coordsize="48,72" path="m,10l39,72r9,-9l10,,,10xe" fillcolor="black" stroked="f">
                <v:path arrowok="t"/>
              </v:shape>
              <v:shape id="_x0000_s1652" style="position:absolute;left:2023;top:1911;width:48;height:67" coordsize="48,67" path="m,l38,67r10,l10,,,xe" fillcolor="black" stroked="f">
                <v:path arrowok="t"/>
              </v:shape>
              <v:shape id="_x0000_s1653" style="position:absolute;left:2080;top:2012;width:48;height:67" coordsize="48,67" path="m,l39,67r9,l10,,,xe" fillcolor="black" stroked="f">
                <v:path arrowok="t"/>
              </v:shape>
              <v:shape id="_x0000_s1654" style="position:absolute;left:2138;top:2113;width:48;height:67" coordsize="48,67" path="m,l38,67r10,l10,,,xe" fillcolor="black" stroked="f">
                <v:path arrowok="t"/>
              </v:shape>
              <v:shape id="_x0000_s1655" style="position:absolute;left:2196;top:2214;width:47;height:67" coordsize="47,67" path="m,l38,67r9,l9,,,xe" fillcolor="black" stroked="f">
                <v:path arrowok="t"/>
              </v:shape>
              <v:shape id="_x0000_s1656" style="position:absolute;left:2253;top:2310;width:48;height:67" coordsize="48,67" path="m,l38,67r10,l10,,,xe" fillcolor="black" stroked="f">
                <v:path arrowok="t"/>
              </v:shape>
              <v:shape id="_x0000_s1657" style="position:absolute;left:2311;top:2410;width:48;height:68" coordsize="48,68" path="m,l38,68r10,l9,,,xe" fillcolor="black" stroked="f">
                <v:path arrowok="t"/>
              </v:shape>
              <v:shape id="_x0000_s1658" style="position:absolute;left:2368;top:2511;width:48;height:68" coordsize="48,68" path="m,l38,68r10,l10,,,xe" fillcolor="black" stroked="f">
                <v:path arrowok="t"/>
              </v:shape>
              <v:shape id="_x0000_s1659" style="position:absolute;left:2426;top:2612;width:48;height:67" coordsize="48,67" path="m,l38,67r10,l9,,,xe" fillcolor="black" stroked="f">
                <v:path arrowok="t"/>
              </v:shape>
              <v:shape id="_x0000_s1660" style="position:absolute;left:2483;top:2708;width:48;height:72" coordsize="48,72" path="m,10l39,72r9,-9l10,,,10xe" fillcolor="black" stroked="f">
                <v:path arrowok="t"/>
              </v:shape>
              <v:shape id="_x0000_s1661" style="position:absolute;left:2541;top:2809;width:48;height:67" coordsize="48,67" path="m,l38,67r10,l9,,,xe" fillcolor="black" stroked="f">
                <v:path arrowok="t"/>
              </v:shape>
              <v:shape id="_x0000_s1662" style="position:absolute;left:2598;top:2910;width:48;height:67" coordsize="48,67" path="m,l39,67r9,l10,,,xe" fillcolor="black" stroked="f">
                <v:path arrowok="t"/>
              </v:shape>
              <v:shape id="_x0000_s1663" style="position:absolute;left:2656;top:3011;width:48;height:67" coordsize="48,67" path="m,l38,67r10,l9,,,xe" fillcolor="black" stroked="f">
                <v:path arrowok="t"/>
              </v:shape>
              <v:shape id="_x0000_s1664" style="position:absolute;left:2713;top:3111;width:48;height:68" coordsize="48,68" path="m,l39,68r9,l10,,,xe" fillcolor="black" stroked="f">
                <v:path arrowok="t"/>
              </v:shape>
              <v:shape id="_x0000_s1665" style="position:absolute;left:2771;top:3208;width:48;height:72" coordsize="48,72" path="m,9l38,72,48,62,9,,,9xe" fillcolor="black" stroked="f">
                <v:path arrowok="t"/>
              </v:shape>
              <v:shape id="_x0000_s1666" style="position:absolute;left:2828;top:3308;width:48;height:68" coordsize="48,68" path="m,l39,68r9,l10,,,xe" fillcolor="black" stroked="f">
                <v:path arrowok="t"/>
              </v:shape>
              <v:shape id="_x0000_s1667" style="position:absolute;left:2886;top:3409;width:48;height:67" coordsize="48,67" path="m,l38,67r10,l9,,,xe" fillcolor="black" stroked="f">
                <v:path arrowok="t"/>
              </v:shape>
              <v:shape id="_x0000_s1668" style="position:absolute;left:2943;top:3510;width:48;height:67" coordsize="48,67" path="m,l39,67r9,l10,,,xe" fillcolor="black" stroked="f">
                <v:path arrowok="t"/>
              </v:shape>
              <v:shape id="_x0000_s1669" style="position:absolute;left:3001;top:3611;width:48;height:67" coordsize="48,67" path="m,l38,67r10,l9,,,xe" fillcolor="black" stroked="f">
                <v:path arrowok="t"/>
              </v:shape>
              <v:shape id="_x0000_s1670" style="position:absolute;left:3058;top:3707;width:48;height:67" coordsize="48,67" path="m,l39,67r9,l10,,,xe" fillcolor="black" stroked="f">
                <v:path arrowok="t"/>
              </v:shape>
              <v:shape id="_x0000_s1671" style="position:absolute;left:3116;top:3808;width:48;height:67" coordsize="48,67" path="m,l38,67r10,l10,,,xe" fillcolor="black" stroked="f">
                <v:path arrowok="t"/>
              </v:shape>
              <v:shape id="_x0000_s1672" style="position:absolute;left:3173;top:3909;width:48;height:67" coordsize="48,67" path="m,l39,67r9,l10,,,xe" fillcolor="black" stroked="f">
                <v:path arrowok="t"/>
              </v:shape>
              <v:shape id="_x0000_s1673" style="position:absolute;left:3231;top:4009;width:48;height:68" coordsize="48,68" path="m,l38,68r10,l10,,,xe" fillcolor="black" stroked="f">
                <v:path arrowok="t"/>
              </v:shape>
              <v:shape id="_x0000_s1674" style="position:absolute;left:3289;top:4105;width:47;height:72" coordsize="47,72" path="m,10l38,72r9,-9l9,,,10xe" fillcolor="black" stroked="f">
                <v:path arrowok="t"/>
              </v:shape>
              <v:shape id="_x0000_s1675" style="position:absolute;left:3346;top:4206;width:48;height:68" coordsize="48,68" path="m,l38,68r10,l10,,,xe" fillcolor="black" stroked="f">
                <v:path arrowok="t"/>
              </v:shape>
              <v:shape id="_x0000_s1676" style="position:absolute;left:3404;top:4307;width:48;height:67" coordsize="48,67" path="m,l38,67r10,l9,,,xe" fillcolor="black" stroked="f">
                <v:path arrowok="t"/>
              </v:shape>
              <v:shape id="_x0000_s1677" style="position:absolute;left:3461;top:4408;width:48;height:67" coordsize="48,67" path="m,l38,67r10,l10,,,xe" fillcolor="black" stroked="f">
                <v:path arrowok="t"/>
              </v:shape>
              <v:shape id="_x0000_s1678" style="position:absolute;left:3519;top:4509;width:48;height:67" coordsize="48,67" path="m,l38,67r10,l9,,,xe" fillcolor="black" stroked="f">
                <v:path arrowok="t"/>
              </v:shape>
              <v:shape id="_x0000_s1679" style="position:absolute;left:3576;top:4605;width:48;height:72" coordsize="48,72" path="m,9l39,72,48,62,10,,,9xe" fillcolor="black" stroked="f">
                <v:path arrowok="t"/>
              </v:shape>
              <v:shape id="_x0000_s1680" style="position:absolute;left:3634;top:4706;width:48;height:67" coordsize="48,67" path="m,l38,67r10,l9,,,xe" fillcolor="black" stroked="f">
                <v:path arrowok="t"/>
              </v:shape>
              <v:shape id="_x0000_s1681" style="position:absolute;left:3691;top:4806;width:48;height:68" coordsize="48,68" path="m,l39,68r9,l10,,,xe" fillcolor="black" stroked="f">
                <v:path arrowok="t"/>
              </v:shape>
              <v:shape id="_x0000_s1682" style="position:absolute;left:3749;top:4907;width:48;height:68" coordsize="48,68" path="m,l38,68r10,l9,,,xe" fillcolor="black" stroked="f">
                <v:path arrowok="t"/>
              </v:shape>
              <v:shape id="_x0000_s1683" style="position:absolute;left:3806;top:5008;width:48;height:67" coordsize="48,67" path="m,l39,67r9,l10,,,xe" fillcolor="black" stroked="f">
                <v:path arrowok="t"/>
              </v:shape>
              <v:shape id="_x0000_s1684" style="position:absolute;left:3864;top:5104;width:48;height:67" coordsize="48,67" path="m,l38,67r10,l9,,,xe" fillcolor="black" stroked="f">
                <v:path arrowok="t"/>
              </v:shape>
              <v:shape id="_x0000_s1685" style="position:absolute;left:3921;top:5205;width:48;height:67" coordsize="48,67" path="m,l39,67r9,l10,,,xe" fillcolor="black" stroked="f">
                <v:path arrowok="t"/>
              </v:shape>
              <v:shape id="_x0000_s1686" style="position:absolute;left:3979;top:5306;width:48;height:67" coordsize="48,67" path="m,l38,67r10,l9,,,xe" fillcolor="black" stroked="f">
                <v:path arrowok="t"/>
              </v:shape>
              <v:shape id="_x0000_s1687" style="position:absolute;left:4036;top:5407;width:48;height:67" coordsize="48,67" path="m,l39,67r9,l10,,,xe" fillcolor="black" stroked="f">
                <v:path arrowok="t"/>
              </v:shape>
              <v:shape id="_x0000_s1688" style="position:absolute;left:4094;top:5503;width:48;height:72" coordsize="48,72" path="m,9l38,72,48,62,9,,,9xe" fillcolor="black" stroked="f">
                <v:path arrowok="t"/>
              </v:shape>
              <v:shape id="_x0000_s1689" style="position:absolute;left:4151;top:5604;width:48;height:67" coordsize="48,67" path="m,l39,67r9,l10,,,xe" fillcolor="black" stroked="f">
                <v:path arrowok="t"/>
              </v:shape>
              <v:shape id="_x0000_s1690" style="position:absolute;left:4209;top:5704;width:48;height:68" coordsize="48,68" path="m,l38,68r10,l10,,,xe" fillcolor="black" stroked="f">
                <v:path arrowok="t"/>
              </v:shape>
              <v:shape id="_x0000_s1691" style="position:absolute;left:4266;top:5805;width:48;height:67" coordsize="48,67" path="m,l39,67r9,l10,,,xe" fillcolor="black" stroked="f">
                <v:path arrowok="t"/>
              </v:shape>
              <v:shape id="_x0000_s1692" style="position:absolute;left:4324;top:5906;width:48;height:67" coordsize="48,67" path="m,l38,67r10,l10,,,xe" fillcolor="black" stroked="f">
                <v:path arrowok="t"/>
              </v:shape>
              <v:shape id="_x0000_s1693" style="position:absolute;left:4382;top:6002;width:47;height:72" coordsize="47,72" path="m,10l38,72r9,-9l9,,,10xe" fillcolor="black" stroked="f">
                <v:path arrowok="t"/>
              </v:shape>
              <v:shape id="_x0000_s1694" style="position:absolute;left:4439;top:6103;width:48;height:67" coordsize="48,67" path="m,l38,67r10,l10,,,xe" fillcolor="black" stroked="f">
                <v:path arrowok="t"/>
              </v:shape>
              <v:shape id="_x0000_s1695" style="position:absolute;left:4497;top:6204;width:47;height:67" coordsize="47,67" path="m,l38,67r9,l9,,,xe" fillcolor="black" stroked="f">
                <v:path arrowok="t"/>
              </v:shape>
              <v:shape id="_x0000_s1696" style="position:absolute;left:4554;top:6305;width:48;height:67" coordsize="48,67" path="m,l38,67r10,l10,,,xe" fillcolor="black" stroked="f">
                <v:path arrowok="t"/>
              </v:shape>
              <v:shape id="_x0000_s1697" style="position:absolute;left:4612;top:6405;width:48;height:68" coordsize="48,68" path="m,l38,68r10,l9,,,xe" fillcolor="black" stroked="f">
                <v:path arrowok="t"/>
              </v:shape>
              <v:shape id="_x0000_s1698" style="position:absolute;left:4669;top:6501;width:19;height:20" coordsize="19,20" path="m,l10,20r9,l10,,,xe" fillcolor="black" stroked="f">
                <v:path arrowok="t"/>
              </v:shape>
              <v:shape id="_x0000_s1699" style="position:absolute;left:815;top:2646;width:67;height:48" coordsize="67,48" path="m,9l67,48r,-10l,,,9xe" fillcolor="black" stroked="f">
                <v:path arrowok="t"/>
              </v:shape>
              <v:shape id="_x0000_s1700" style="position:absolute;left:916;top:2703;width:67;height:48" coordsize="67,48" path="m,10l67,48r,-9l,,,10xe" fillcolor="black" stroked="f">
                <v:path arrowok="t"/>
              </v:shape>
              <v:shape id="_x0000_s1701" style="position:absolute;left:1011;top:2761;width:72;height:48" coordsize="72,48" path="m,10l63,48,72,38,10,,,10xe" fillcolor="black" stroked="f">
                <v:path arrowok="t"/>
              </v:shape>
              <v:shape id="_x0000_s1702" style="position:absolute;left:1112;top:2819;width:67;height:48" coordsize="67,48" path="m,9l67,48r,-10l,,,9xe" fillcolor="black" stroked="f">
                <v:path arrowok="t"/>
              </v:shape>
              <v:shape id="_x0000_s1703" style="position:absolute;left:1213;top:2876;width:67;height:48" coordsize="67,48" path="m,10l67,48r,-9l,,,10xe" fillcolor="black" stroked="f">
                <v:path arrowok="t"/>
              </v:shape>
              <v:shape id="_x0000_s1704" style="position:absolute;left:1313;top:2934;width:68;height:48" coordsize="68,48" path="m,9l68,48r,-10l,,,9xe" fillcolor="black" stroked="f">
                <v:path arrowok="t"/>
              </v:shape>
              <v:shape id="_x0000_s1705" style="position:absolute;left:1414;top:2991;width:67;height:48" coordsize="67,48" path="m,10l67,48r,-9l,,,10xe" fillcolor="black" stroked="f">
                <v:path arrowok="t"/>
              </v:shape>
              <v:shape id="_x0000_s1706" style="position:absolute;left:1510;top:3049;width:67;height:48" coordsize="67,48" path="m,10l67,48r,-10l,,,10xe" fillcolor="black" stroked="f">
                <v:path arrowok="t"/>
              </v:shape>
              <v:shape id="_x0000_s1707" style="position:absolute;left:1611;top:3107;width:67;height:48" coordsize="67,48" path="m,9l67,48r,-10l,,,9xe" fillcolor="black" stroked="f">
                <v:path arrowok="t"/>
              </v:shape>
              <v:shape id="_x0000_s1708" style="position:absolute;left:1711;top:3164;width:67;height:48" coordsize="67,48" path="m,10l67,48r,-9l,,,10xe" fillcolor="black" stroked="f">
                <v:path arrowok="t"/>
              </v:shape>
              <v:shape id="_x0000_s1709" style="position:absolute;left:1812;top:3222;width:67;height:48" coordsize="67,48" path="m,10l67,48r,-10l,,,10xe" fillcolor="black" stroked="f">
                <v:path arrowok="t"/>
              </v:shape>
              <v:shape id="_x0000_s1710" style="position:absolute;left:1908;top:3280;width:72;height:48" coordsize="72,48" path="m,9l62,48,72,38,10,,,9xe" fillcolor="black" stroked="f">
                <v:path arrowok="t"/>
              </v:shape>
              <v:shape id="_x0000_s1711" style="position:absolute;left:2009;top:3337;width:67;height:48" coordsize="67,48" path="m,10l67,48r,-9l,,,10xe" fillcolor="black" stroked="f">
                <v:path arrowok="t"/>
              </v:shape>
              <v:shape id="_x0000_s1712" style="position:absolute;left:2109;top:3395;width:67;height:48" coordsize="67,48" path="m,9l67,48r,-10l,,,9xe" fillcolor="black" stroked="f">
                <v:path arrowok="t"/>
              </v:shape>
              <v:shape id="_x0000_s1713" style="position:absolute;left:2210;top:3452;width:67;height:48" coordsize="67,48" path="m,10l67,48r,-9l,,,10xe" fillcolor="black" stroked="f">
                <v:path arrowok="t"/>
              </v:shape>
              <v:shape id="_x0000_s1714" style="position:absolute;left:2311;top:3510;width:67;height:48" coordsize="67,48" path="m,10l67,48r,-10l,,,10xe" fillcolor="black" stroked="f">
                <v:path arrowok="t"/>
              </v:shape>
              <v:shape id="_x0000_s1715" style="position:absolute;left:2406;top:3568;width:72;height:48" coordsize="72,48" path="m,9l63,48,72,38,10,,,9xe" fillcolor="black" stroked="f">
                <v:path arrowok="t"/>
              </v:shape>
              <v:shape id="_x0000_s1716" style="position:absolute;left:2507;top:3625;width:67;height:48" coordsize="67,48" path="m,10l67,48r,-9l,,,10xe" fillcolor="black" stroked="f">
                <v:path arrowok="t"/>
              </v:shape>
              <v:shape id="_x0000_s1717" style="position:absolute;left:2608;top:3683;width:67;height:48" coordsize="67,48" path="m,10l67,48r,-10l,,,10xe" fillcolor="black" stroked="f">
                <v:path arrowok="t"/>
              </v:shape>
              <v:shape id="_x0000_s1718" style="position:absolute;left:2708;top:3741;width:68;height:48" coordsize="68,48" path="m,9l68,48r,-10l,,,9xe" fillcolor="black" stroked="f">
                <v:path arrowok="t"/>
              </v:shape>
              <v:shape id="_x0000_s1719" style="position:absolute;left:2809;top:3798;width:67;height:48" coordsize="67,48" path="m,10l67,48r,-9l,,,10xe" fillcolor="black" stroked="f">
                <v:path arrowok="t"/>
              </v:shape>
              <v:shape id="_x0000_s1720" style="position:absolute;left:2905;top:3856;width:67;height:48" coordsize="67,48" path="m,9l67,48r,-10l,,,9xe" fillcolor="black" stroked="f">
                <v:path arrowok="t"/>
              </v:shape>
              <v:shape id="_x0000_s1721" style="position:absolute;left:3006;top:3913;width:67;height:48" coordsize="67,48" path="m,10l67,48r,-9l,,,10xe" fillcolor="black" stroked="f">
                <v:path arrowok="t"/>
              </v:shape>
              <v:shape id="_x0000_s1722" style="position:absolute;left:3106;top:3971;width:67;height:48" coordsize="67,48" path="m,10l67,48r,-10l,,,10xe" fillcolor="black" stroked="f">
                <v:path arrowok="t"/>
              </v:shape>
              <v:shape id="_x0000_s1723" style="position:absolute;left:3207;top:4029;width:67;height:48" coordsize="67,48" path="m,9l67,48r,-10l,,,9xe" fillcolor="black" stroked="f">
                <v:path arrowok="t"/>
              </v:shape>
              <v:shape id="_x0000_s1724" style="position:absolute;left:3303;top:4086;width:72;height:48" coordsize="72,48" path="m,10l62,48,72,39,9,,,10xe" fillcolor="black" stroked="f">
                <v:path arrowok="t"/>
              </v:shape>
              <v:shape id="_x0000_s1725" style="position:absolute;left:3404;top:4144;width:67;height:48" coordsize="67,48" path="m,9l67,48r,-10l,,,9xe" fillcolor="black" stroked="f">
                <v:path arrowok="t"/>
              </v:shape>
              <v:shape id="_x0000_s1726" style="position:absolute;left:3504;top:4201;width:67;height:48" coordsize="67,48" path="m,10l67,48r,-9l,,,10xe" fillcolor="black" stroked="f">
                <v:path arrowok="t"/>
              </v:shape>
              <v:shape id="_x0000_s1727" style="position:absolute;left:3605;top:4259;width:67;height:48" coordsize="67,48" path="m,10l67,48r,-9l,,,10xe" fillcolor="black" stroked="f">
                <v:path arrowok="t"/>
              </v:shape>
              <v:shape id="_x0000_s1728" style="position:absolute;left:3706;top:4317;width:67;height:48" coordsize="67,48" path="m,9l67,48r,-10l,,,9xe" fillcolor="black" stroked="f">
                <v:path arrowok="t"/>
              </v:shape>
              <v:shape id="_x0000_s1729" style="position:absolute;left:3801;top:4374;width:72;height:48" coordsize="72,48" path="m,10l63,48r9,-9l10,,,10xe" fillcolor="black" stroked="f">
                <v:path arrowok="t"/>
              </v:shape>
              <v:shape id="_x0000_s1730" style="position:absolute;left:3902;top:4432;width:67;height:48" coordsize="67,48" path="m,10l67,48r,-10l,,,10xe" fillcolor="black" stroked="f">
                <v:path arrowok="t"/>
              </v:shape>
              <v:shape id="_x0000_s1731" style="position:absolute;left:4003;top:4490;width:67;height:48" coordsize="67,48" path="m,9l67,48r,-10l,,,9xe" fillcolor="black" stroked="f">
                <v:path arrowok="t"/>
              </v:shape>
              <v:shape id="_x0000_s1732" style="position:absolute;left:4103;top:4547;width:68;height:48" coordsize="68,48" path="m,10l68,48r,-9l,,,10xe" fillcolor="black" stroked="f">
                <v:path arrowok="t"/>
              </v:shape>
              <v:shape id="_x0000_s1733" style="position:absolute;left:4204;top:4605;width:67;height:48" coordsize="67,48" path="m,9l67,48r,-10l,,,9xe" fillcolor="black" stroked="f">
                <v:path arrowok="t"/>
              </v:shape>
              <v:shape id="_x0000_s1734" style="position:absolute;left:4300;top:4662;width:67;height:48" coordsize="67,48" path="m,10l67,48r,-9l,,,10xe" fillcolor="black" stroked="f">
                <v:path arrowok="t"/>
              </v:shape>
              <v:shape id="_x0000_s1735" style="position:absolute;left:4401;top:4720;width:67;height:48" coordsize="67,48" path="m,10l67,48r,-10l,,,10xe" fillcolor="black" stroked="f">
                <v:path arrowok="t"/>
              </v:shape>
              <v:shape id="_x0000_s1736" style="position:absolute;left:4501;top:4778;width:67;height:48" coordsize="67,48" path="m,9l67,48r,-10l,,,9xe" fillcolor="black" stroked="f">
                <v:path arrowok="t"/>
              </v:shape>
              <v:shape id="_x0000_s1737" style="position:absolute;left:4602;top:4835;width:67;height:48" coordsize="67,48" path="m,10l67,48r,-9l,,,10xe" fillcolor="black" stroked="f">
                <v:path arrowok="t"/>
              </v:shape>
              <v:shape id="_x0000_s1738" style="position:absolute;left:4698;top:4893;width:72;height:48" coordsize="72,48" path="m,10l62,48,72,38,9,,,10xe" fillcolor="black" stroked="f">
                <v:path arrowok="t"/>
              </v:shape>
              <v:shape id="_x0000_s1739" style="position:absolute;left:4799;top:4951;width:67;height:48" coordsize="67,48" path="m,9l67,48r,-10l,,,9xe" fillcolor="black" stroked="f">
                <v:path arrowok="t"/>
              </v:shape>
              <v:shape id="_x0000_s1740" style="position:absolute;left:4899;top:5008;width:67;height:48" coordsize="67,48" path="m,10l67,48r,-9l,,,10xe" fillcolor="black" stroked="f">
                <v:path arrowok="t"/>
              </v:shape>
              <v:shape id="_x0000_s1741" style="position:absolute;left:5000;top:5066;width:67;height:48" coordsize="67,48" path="m,9l67,48r,-10l,,,9xe" fillcolor="black" stroked="f">
                <v:path arrowok="t"/>
              </v:shape>
              <v:shape id="_x0000_s1742" style="position:absolute;left:5101;top:5123;width:67;height:48" coordsize="67,48" path="m,10l67,48r,-9l,,,10xe" fillcolor="black" stroked="f">
                <v:path arrowok="t"/>
              </v:shape>
              <v:shape id="_x0000_s1743" style="position:absolute;left:5196;top:5181;width:72;height:48" coordsize="72,48" path="m,10l63,48,72,38,10,,,10xe" fillcolor="black" stroked="f">
                <v:path arrowok="t"/>
              </v:shape>
              <v:shape id="_x0000_s1744" style="position:absolute;left:5297;top:5239;width:67;height:48" coordsize="67,48" path="m,9l67,48r,-10l,,,9xe" fillcolor="black" stroked="f">
                <v:path arrowok="t"/>
              </v:shape>
              <v:shape id="_x0000_s1745" style="position:absolute;left:5398;top:5296;width:67;height:48" coordsize="67,48" path="m,10l67,48r,-9l,,,10xe" fillcolor="black" stroked="f">
                <v:path arrowok="t"/>
              </v:shape>
              <v:shape id="_x0000_s1746" style="position:absolute;left:5498;top:5354;width:68;height:48" coordsize="68,48" path="m,9l68,48r,-10l,,,9xe" fillcolor="black" stroked="f">
                <v:path arrowok="t"/>
              </v:shape>
              <v:shape id="_x0000_s1747" style="position:absolute;left:5599;top:5412;width:67;height:48" coordsize="67,48" path="m,9l67,48r,-10l,,,9xe" fillcolor="black" stroked="f">
                <v:path arrowok="t"/>
              </v:shape>
              <v:shape id="_x0000_s1748" style="position:absolute;left:5695;top:5469;width:24;height:19" coordsize="24,19" path="m,10r24,9l24,10,,,,10xe" fillcolor="black" stroked="f">
                <v:path arrowok="t"/>
              </v:shape>
              <v:rect id="_x0000_s1749" style="position:absolute;left:436;top:4062;width:77;height:10" fillcolor="black" stroked="f"/>
              <v:rect id="_x0000_s1750" style="position:absolute;left:551;top:4062;width:77;height:10" fillcolor="black" stroked="f"/>
              <v:rect id="_x0000_s1751" style="position:absolute;left:666;top:4062;width:77;height:10" fillcolor="black" stroked="f"/>
              <v:rect id="_x0000_s1752" style="position:absolute;left:781;top:4062;width:77;height:10" fillcolor="black" stroked="f"/>
              <v:rect id="_x0000_s1753" style="position:absolute;left:896;top:4062;width:77;height:10" fillcolor="black" stroked="f"/>
              <v:rect id="_x0000_s1754" style="position:absolute;left:1011;top:4062;width:77;height:10" fillcolor="black" stroked="f"/>
              <v:rect id="_x0000_s1755" style="position:absolute;left:1127;top:4062;width:76;height:10" fillcolor="black" stroked="f"/>
              <v:rect id="_x0000_s1756" style="position:absolute;left:1242;top:4062;width:76;height:10" fillcolor="black" stroked="f"/>
              <v:rect id="_x0000_s1757" style="position:absolute;left:1357;top:4062;width:76;height:10" fillcolor="black" stroked="f"/>
              <v:rect id="_x0000_s1758" style="position:absolute;left:1472;top:4062;width:76;height:10" fillcolor="black" stroked="f"/>
              <v:rect id="_x0000_s1759" style="position:absolute;left:1587;top:4062;width:76;height:10" fillcolor="black" stroked="f"/>
              <v:rect id="_x0000_s1760" style="position:absolute;left:1702;top:4062;width:76;height:10" fillcolor="black" stroked="f"/>
              <v:rect id="_x0000_s1761" style="position:absolute;left:1817;top:4062;width:77;height:10" fillcolor="black" stroked="f"/>
              <v:rect id="_x0000_s1762" style="position:absolute;left:1932;top:4062;width:77;height:10" fillcolor="black" stroked="f"/>
              <v:rect id="_x0000_s1763" style="position:absolute;left:2047;top:4062;width:77;height:10" fillcolor="black" stroked="f"/>
              <v:rect id="_x0000_s1764" style="position:absolute;left:2162;top:4062;width:77;height:10" fillcolor="black" stroked="f"/>
              <v:rect id="_x0000_s1765" style="position:absolute;left:2277;top:4062;width:77;height:10" fillcolor="black" stroked="f"/>
              <v:rect id="_x0000_s1766" style="position:absolute;left:2392;top:4062;width:77;height:10" fillcolor="black" stroked="f"/>
              <v:rect id="_x0000_s1767" style="position:absolute;left:2507;top:4062;width:77;height:10" fillcolor="black" stroked="f"/>
              <v:rect id="_x0000_s1768" style="position:absolute;left:2622;top:4062;width:77;height:10" fillcolor="black" stroked="f"/>
              <v:rect id="_x0000_s1769" style="position:absolute;left:2737;top:4062;width:77;height:10" fillcolor="black" stroked="f"/>
              <v:rect id="_x0000_s1770" style="position:absolute;left:2852;top:4062;width:77;height:10" fillcolor="black" stroked="f"/>
              <v:rect id="_x0000_s1771" style="position:absolute;left:2967;top:4062;width:77;height:10" fillcolor="black" stroked="f"/>
              <v:rect id="_x0000_s1772" style="position:absolute;left:3082;top:4062;width:77;height:10" fillcolor="black" stroked="f"/>
              <v:rect id="_x0000_s1773" style="position:absolute;left:3197;top:4062;width:77;height:10" fillcolor="black" stroked="f"/>
              <v:rect id="_x0000_s1774" style="position:absolute;left:3312;top:4062;width:77;height:10" fillcolor="black" stroked="f"/>
              <v:rect id="_x0000_s1775" style="position:absolute;left:3428;top:4062;width:76;height:10" fillcolor="black" stroked="f"/>
              <v:rect id="_x0000_s1776" style="position:absolute;left:3543;top:4062;width:76;height:10" fillcolor="black" stroked="f"/>
              <v:rect id="_x0000_s1777" style="position:absolute;left:3658;top:4062;width:76;height:10" fillcolor="black" stroked="f"/>
              <v:rect id="_x0000_s1778" style="position:absolute;left:3773;top:4062;width:76;height:10" fillcolor="black" stroked="f"/>
              <v:rect id="_x0000_s1779" style="position:absolute;left:3888;top:4062;width:76;height:10" fillcolor="black" stroked="f"/>
              <v:rect id="_x0000_s1780" style="position:absolute;left:4003;top:4062;width:76;height:10" fillcolor="black" stroked="f"/>
              <v:rect id="_x0000_s1781" style="position:absolute;left:4118;top:4062;width:77;height:10" fillcolor="black" stroked="f"/>
              <v:rect id="_x0000_s1782" style="position:absolute;left:4233;top:4062;width:77;height:10" fillcolor="black" stroked="f"/>
              <v:rect id="_x0000_s1783" style="position:absolute;left:4348;top:4062;width:77;height:10" fillcolor="black" stroked="f"/>
              <v:rect id="_x0000_s1784" style="position:absolute;left:4463;top:4062;width:77;height:10" fillcolor="black" stroked="f"/>
              <v:rect id="_x0000_s1785" style="position:absolute;left:4578;top:4062;width:77;height:10" fillcolor="black" stroked="f"/>
              <v:rect id="_x0000_s1786" style="position:absolute;left:4693;top:4062;width:77;height:10" fillcolor="black" stroked="f"/>
              <v:rect id="_x0000_s1787" style="position:absolute;left:4808;top:4062;width:77;height:10" fillcolor="black" stroked="f"/>
              <v:rect id="_x0000_s1788" style="position:absolute;left:4923;top:4062;width:77;height:10" fillcolor="black" stroked="f"/>
              <v:rect id="_x0000_s1789" style="position:absolute;left:5038;top:4062;width:77;height:10" fillcolor="black" stroked="f"/>
              <v:rect id="_x0000_s1790" style="position:absolute;left:5153;top:4062;width:77;height:10" fillcolor="black" stroked="f"/>
              <v:rect id="_x0000_s1791" style="position:absolute;left:5268;top:4062;width:77;height:10" fillcolor="black" stroked="f"/>
              <v:rect id="_x0000_s1792" style="position:absolute;left:5383;top:4062;width:77;height:10" fillcolor="black" stroked="f"/>
              <v:rect id="_x0000_s1793" style="position:absolute;left:5498;top:4062;width:77;height:10" fillcolor="black" stroked="f"/>
              <v:rect id="_x0000_s1794" style="position:absolute;left:5614;top:4062;width:76;height:10" fillcolor="black" stroked="f"/>
              <v:rect id="_x0000_s1795" style="position:absolute;left:5729;top:4062;width:76;height:10" fillcolor="black" stroked="f"/>
              <v:rect id="_x0000_s1796" style="position:absolute;left:5844;top:4062;width:76;height:10" fillcolor="black" stroked="f"/>
              <v:rect id="_x0000_s1797" style="position:absolute;left:5959;top:4062;width:76;height:10" fillcolor="black" stroked="f"/>
            </v:group>
            <v:group id="_x0000_s1999" style="position:absolute;left:815;top:1613;width:5283;height:4908" coordorigin="815,1613" coordsize="5283,4908">
              <v:rect id="_x0000_s1799" style="position:absolute;left:6074;top:4062;width:24;height:10" fillcolor="black" stroked="f"/>
              <v:shape id="_x0000_s1800" style="position:absolute;left:815;top:5440;width:67;height:48" coordsize="67,48" path="m,48l67,10,67,,,39r,9xe" fillcolor="black" stroked="f">
                <v:path arrowok="t"/>
              </v:shape>
              <v:shape id="_x0000_s1801" style="position:absolute;left:916;top:5383;width:67;height:48" coordsize="67,48" path="m,48l67,9,67,,,38,,48xe" fillcolor="black" stroked="f">
                <v:path arrowok="t"/>
              </v:shape>
              <v:shape id="_x0000_s1802" style="position:absolute;left:1011;top:5325;width:72;height:48" coordsize="72,48" path="m10,48l72,10,63,,,38,10,48xe" fillcolor="black" stroked="f">
                <v:path arrowok="t"/>
              </v:shape>
              <v:shape id="_x0000_s1803" style="position:absolute;left:1112;top:5267;width:67;height:48" coordsize="67,48" path="m,48l67,10,67,,,39r,9xe" fillcolor="black" stroked="f">
                <v:path arrowok="t"/>
              </v:shape>
              <v:shape id="_x0000_s1804" style="position:absolute;left:1213;top:5210;width:67;height:48" coordsize="67,48" path="m,48l67,9,67,,,38,,48xe" fillcolor="black" stroked="f">
                <v:path arrowok="t"/>
              </v:shape>
              <v:shape id="_x0000_s1805" style="position:absolute;left:1313;top:5152;width:68;height:48" coordsize="68,48" path="m,48l68,10,68,,,39r,9xe" fillcolor="black" stroked="f">
                <v:path arrowok="t"/>
              </v:shape>
              <v:shape id="_x0000_s1806" style="position:absolute;left:1414;top:5095;width:67;height:48" coordsize="67,48" path="m,48l67,9,67,,,38,,48xe" fillcolor="black" stroked="f">
                <v:path arrowok="t"/>
              </v:shape>
              <v:shape id="_x0000_s1807" style="position:absolute;left:1510;top:5037;width:67;height:48" coordsize="67,48" path="m,48l67,10,67,,,38,,48xe" fillcolor="black" stroked="f">
                <v:path arrowok="t"/>
              </v:shape>
              <v:shape id="_x0000_s1808" style="position:absolute;left:1611;top:4979;width:67;height:48" coordsize="67,48" path="m,48l67,10,67,,,39r,9xe" fillcolor="black" stroked="f">
                <v:path arrowok="t"/>
              </v:shape>
              <v:shape id="_x0000_s1809" style="position:absolute;left:1711;top:4922;width:67;height:48" coordsize="67,48" path="m,48l67,9,67,,,38,,48xe" fillcolor="black" stroked="f">
                <v:path arrowok="t"/>
              </v:shape>
              <v:shape id="_x0000_s1810" style="position:absolute;left:1812;top:4864;width:67;height:48" coordsize="67,48" path="m,48l67,10,67,,,39r,9xe" fillcolor="black" stroked="f">
                <v:path arrowok="t"/>
              </v:shape>
              <v:shape id="_x0000_s1811" style="position:absolute;left:1908;top:4806;width:72;height:49" coordsize="72,49" path="m10,49l72,10,62,,,39,10,49xe" fillcolor="black" stroked="f">
                <v:path arrowok="t"/>
              </v:shape>
              <v:shape id="_x0000_s1812" style="position:absolute;left:2009;top:4749;width:67;height:48" coordsize="67,48" path="m,48l67,9,67,,,38,,48xe" fillcolor="black" stroked="f">
                <v:path arrowok="t"/>
              </v:shape>
              <v:shape id="_x0000_s1813" style="position:absolute;left:2109;top:4691;width:67;height:48" coordsize="67,48" path="m,48l67,10,67,,,39r,9xe" fillcolor="black" stroked="f">
                <v:path arrowok="t"/>
              </v:shape>
              <v:shape id="_x0000_s1814" style="position:absolute;left:2210;top:4634;width:67;height:48" coordsize="67,48" path="m,48l67,9,67,,,38,,48xe" fillcolor="black" stroked="f">
                <v:path arrowok="t"/>
              </v:shape>
              <v:shape id="_x0000_s1815" style="position:absolute;left:2311;top:4576;width:67;height:48" coordsize="67,48" path="m,48l67,10,67,,,38,,48xe" fillcolor="black" stroked="f">
                <v:path arrowok="t"/>
              </v:shape>
              <v:shape id="_x0000_s1816" style="position:absolute;left:2406;top:4518;width:72;height:48" coordsize="72,48" path="m10,48l72,10,63,,,39r10,9xe" fillcolor="black" stroked="f">
                <v:path arrowok="t"/>
              </v:shape>
              <v:shape id="_x0000_s1817" style="position:absolute;left:2507;top:4461;width:67;height:48" coordsize="67,48" path="m,48l67,9,67,,,38,,48xe" fillcolor="black" stroked="f">
                <v:path arrowok="t"/>
              </v:shape>
              <v:shape id="_x0000_s1818" style="position:absolute;left:2608;top:4403;width:67;height:48" coordsize="67,48" path="m,48l67,10,67,,,39r,9xe" fillcolor="black" stroked="f">
                <v:path arrowok="t"/>
              </v:shape>
              <v:shape id="_x0000_s1819" style="position:absolute;left:2708;top:4346;width:68;height:48" coordsize="68,48" path="m,48l68,9,68,,,38,,48xe" fillcolor="black" stroked="f">
                <v:path arrowok="t"/>
              </v:shape>
              <v:shape id="_x0000_s1820" style="position:absolute;left:2809;top:4288;width:67;height:48" coordsize="67,48" path="m,48l67,10,67,,,38,,48xe" fillcolor="black" stroked="f">
                <v:path arrowok="t"/>
              </v:shape>
              <v:shape id="_x0000_s1821" style="position:absolute;left:2905;top:4230;width:67;height:48" coordsize="67,48" path="m,48l67,10,67,,,39r,9xe" fillcolor="black" stroked="f">
                <v:path arrowok="t"/>
              </v:shape>
              <v:shape id="_x0000_s1822" style="position:absolute;left:3006;top:4173;width:67;height:48" coordsize="67,48" path="m,48l67,9,67,,,38,,48xe" fillcolor="black" stroked="f">
                <v:path arrowok="t"/>
              </v:shape>
              <v:shape id="_x0000_s1823" style="position:absolute;left:3106;top:4115;width:67;height:48" coordsize="67,48" path="m,48l67,10,67,,,38,,48xe" fillcolor="black" stroked="f">
                <v:path arrowok="t"/>
              </v:shape>
              <v:shape id="_x0000_s1824" style="position:absolute;left:3207;top:4057;width:67;height:48" coordsize="67,48" path="m,48l67,10,67,,,39r,9xe" fillcolor="black" stroked="f">
                <v:path arrowok="t"/>
              </v:shape>
              <v:shape id="_x0000_s1825" style="position:absolute;left:3303;top:4000;width:72;height:48" coordsize="72,48" path="m9,48l72,9,62,,,38,9,48xe" fillcolor="black" stroked="f">
                <v:path arrowok="t"/>
              </v:shape>
              <v:shape id="_x0000_s1826" style="position:absolute;left:3404;top:3942;width:67;height:48" coordsize="67,48" path="m,48l67,10,67,,,39r,9xe" fillcolor="black" stroked="f">
                <v:path arrowok="t"/>
              </v:shape>
              <v:shape id="_x0000_s1827" style="position:absolute;left:3504;top:3885;width:67;height:48" coordsize="67,48" path="m,48l67,9,67,,,38,,48xe" fillcolor="black" stroked="f">
                <v:path arrowok="t"/>
              </v:shape>
              <v:shape id="_x0000_s1828" style="position:absolute;left:3605;top:3827;width:67;height:48" coordsize="67,48" path="m,48l67,10,67,,,38,,48xe" fillcolor="black" stroked="f">
                <v:path arrowok="t"/>
              </v:shape>
              <v:shape id="_x0000_s1829" style="position:absolute;left:3706;top:3769;width:67;height:48" coordsize="67,48" path="m,48l67,10,67,,,39r,9xe" fillcolor="black" stroked="f">
                <v:path arrowok="t"/>
              </v:shape>
              <v:shape id="_x0000_s1830" style="position:absolute;left:3801;top:3712;width:72;height:48" coordsize="72,48" path="m10,48l72,9,63,,,38,10,48xe" fillcolor="black" stroked="f">
                <v:path arrowok="t"/>
              </v:shape>
              <v:shape id="_x0000_s1831" style="position:absolute;left:3902;top:3654;width:67;height:48" coordsize="67,48" path="m,48l67,10,67,,,39r,9xe" fillcolor="black" stroked="f">
                <v:path arrowok="t"/>
              </v:shape>
              <v:shape id="_x0000_s1832" style="position:absolute;left:4003;top:3596;width:67;height:48" coordsize="67,48" path="m,48l67,10,67,,,39r,9xe" fillcolor="black" stroked="f">
                <v:path arrowok="t"/>
              </v:shape>
              <v:shape id="_x0000_s1833" style="position:absolute;left:4103;top:3539;width:68;height:48" coordsize="68,48" path="m,48l68,9,68,,,38,,48xe" fillcolor="black" stroked="f">
                <v:path arrowok="t"/>
              </v:shape>
              <v:shape id="_x0000_s1834" style="position:absolute;left:4204;top:3481;width:67;height:48" coordsize="67,48" path="m,48l67,10,67,,,39r,9xe" fillcolor="black" stroked="f">
                <v:path arrowok="t"/>
              </v:shape>
              <v:shape id="_x0000_s1835" style="position:absolute;left:4300;top:3424;width:67;height:48" coordsize="67,48" path="m,48l67,9,67,,,38,,48xe" fillcolor="black" stroked="f">
                <v:path arrowok="t"/>
              </v:shape>
              <v:shape id="_x0000_s1836" style="position:absolute;left:4401;top:3366;width:67;height:48" coordsize="67,48" path="m,48l67,10,67,,,38,,48xe" fillcolor="black" stroked="f">
                <v:path arrowok="t"/>
              </v:shape>
              <v:shape id="_x0000_s1837" style="position:absolute;left:4501;top:3308;width:67;height:48" coordsize="67,48" path="m,48l67,10,67,,,39r,9xe" fillcolor="black" stroked="f">
                <v:path arrowok="t"/>
              </v:shape>
              <v:shape id="_x0000_s1838" style="position:absolute;left:4602;top:3251;width:67;height:48" coordsize="67,48" path="m,48l67,9,67,,,38,,48xe" fillcolor="black" stroked="f">
                <v:path arrowok="t"/>
              </v:shape>
              <v:shape id="_x0000_s1839" style="position:absolute;left:4698;top:3193;width:72;height:48" coordsize="72,48" path="m9,48l72,10,62,,,39r9,9xe" fillcolor="black" stroked="f">
                <v:path arrowok="t"/>
              </v:shape>
              <v:shape id="_x0000_s1840" style="position:absolute;left:4799;top:3136;width:67;height:48" coordsize="67,48" path="m,48l67,9,67,,,38,,48xe" fillcolor="black" stroked="f">
                <v:path arrowok="t"/>
              </v:shape>
              <v:shape id="_x0000_s1841" style="position:absolute;left:4899;top:3078;width:67;height:48" coordsize="67,48" path="m,48l67,9,67,,,38,,48xe" fillcolor="black" stroked="f">
                <v:path arrowok="t"/>
              </v:shape>
              <v:shape id="_x0000_s1842" style="position:absolute;left:5000;top:3020;width:67;height:48" coordsize="67,48" path="m,48l67,10,67,,,39r,9xe" fillcolor="black" stroked="f">
                <v:path arrowok="t"/>
              </v:shape>
              <v:shape id="_x0000_s1843" style="position:absolute;left:5101;top:2963;width:67;height:48" coordsize="67,48" path="m,48l67,9,67,,,38,,48xe" fillcolor="black" stroked="f">
                <v:path arrowok="t"/>
              </v:shape>
              <v:shape id="_x0000_s1844" style="position:absolute;left:5196;top:2905;width:72;height:48" coordsize="72,48" path="m10,48l72,10,63,,,38,10,48xe" fillcolor="black" stroked="f">
                <v:path arrowok="t"/>
              </v:shape>
              <v:shape id="_x0000_s1845" style="position:absolute;left:5297;top:2847;width:67;height:48" coordsize="67,48" path="m,48l67,10,67,,,39r,9xe" fillcolor="black" stroked="f">
                <v:path arrowok="t"/>
              </v:shape>
              <v:shape id="_x0000_s1846" style="position:absolute;left:5398;top:2790;width:67;height:48" coordsize="67,48" path="m,48l67,9,67,,,38,,48xe" fillcolor="black" stroked="f">
                <v:path arrowok="t"/>
              </v:shape>
              <v:shape id="_x0000_s1847" style="position:absolute;left:5498;top:2732;width:68;height:48" coordsize="68,48" path="m,48l68,10,68,,,39r,9xe" fillcolor="black" stroked="f">
                <v:path arrowok="t"/>
              </v:shape>
              <v:shape id="_x0000_s1848" style="position:absolute;left:5599;top:2675;width:67;height:48" coordsize="67,48" path="m,48l67,9,67,,,38,,48xe" fillcolor="black" stroked="f">
                <v:path arrowok="t"/>
              </v:shape>
              <v:shape id="_x0000_s1849" style="position:absolute;left:5695;top:2646;width:24;height:19" coordsize="24,19" path="m,19l24,9,24,,,9,,19xe" fillcolor="black" stroked="f">
                <v:path arrowok="t"/>
              </v:shape>
              <v:shape id="_x0000_s1850" style="position:absolute;left:1850;top:6453;width:48;height:68" coordsize="48,68" path="m10,68l48,,39,,,68r10,xe" fillcolor="black" stroked="f">
                <v:path arrowok="t"/>
              </v:shape>
              <v:shape id="_x0000_s1851" style="position:absolute;left:1908;top:6353;width:48;height:67" coordsize="48,67" path="m10,67l48,,38,,,67r10,xe" fillcolor="black" stroked="f">
                <v:path arrowok="t"/>
              </v:shape>
              <v:shape id="_x0000_s1852" style="position:absolute;left:1965;top:6252;width:48;height:72" coordsize="48,72" path="m10,72l48,9,39,,,62,10,72xe" fillcolor="black" stroked="f">
                <v:path arrowok="t"/>
              </v:shape>
              <v:shape id="_x0000_s1853" style="position:absolute;left:2023;top:6156;width:48;height:67" coordsize="48,67" path="m10,67l48,,38,,,67r10,xe" fillcolor="black" stroked="f">
                <v:path arrowok="t"/>
              </v:shape>
              <v:shape id="_x0000_s1854" style="position:absolute;left:2080;top:6055;width:48;height:67" coordsize="48,67" path="m10,67l48,,39,,,67r10,xe" fillcolor="black" stroked="f">
                <v:path arrowok="t"/>
              </v:shape>
              <v:shape id="_x0000_s1855" style="position:absolute;left:2138;top:5954;width:48;height:67" coordsize="48,67" path="m10,67l48,,38,,,67r10,xe" fillcolor="black" stroked="f">
                <v:path arrowok="t"/>
              </v:shape>
              <v:shape id="_x0000_s1856" style="position:absolute;left:2196;top:5853;width:47;height:67" coordsize="47,67" path="m9,67l47,,38,,,67r9,xe" fillcolor="black" stroked="f">
                <v:path arrowok="t"/>
              </v:shape>
              <v:shape id="_x0000_s1857" style="position:absolute;left:2253;top:5757;width:48;height:67" coordsize="48,67" path="m10,67l48,,38,,,67r10,xe" fillcolor="black" stroked="f">
                <v:path arrowok="t"/>
              </v:shape>
              <v:shape id="_x0000_s1858" style="position:absolute;left:2311;top:5656;width:48;height:68" coordsize="48,68" path="m9,68l48,,38,,,68r9,xe" fillcolor="black" stroked="f">
                <v:path arrowok="t"/>
              </v:shape>
              <v:shape id="_x0000_s1859" style="position:absolute;left:2368;top:5556;width:48;height:67" coordsize="48,67" path="m10,67l48,,38,,,67r10,xe" fillcolor="black" stroked="f">
                <v:path arrowok="t"/>
              </v:shape>
              <v:shape id="_x0000_s1860" style="position:absolute;left:2426;top:5455;width:48;height:67" coordsize="48,67" path="m9,67l48,,38,,,67r9,xe" fillcolor="black" stroked="f">
                <v:path arrowok="t"/>
              </v:shape>
              <v:shape id="_x0000_s1861" style="position:absolute;left:2483;top:5354;width:48;height:72" coordsize="48,72" path="m10,72l48,9,39,,,62,10,72xe" fillcolor="black" stroked="f">
                <v:path arrowok="t"/>
              </v:shape>
              <v:shape id="_x0000_s1862" style="position:absolute;left:2541;top:5258;width:48;height:67" coordsize="48,67" path="m9,67l48,,38,,,67r9,xe" fillcolor="black" stroked="f">
                <v:path arrowok="t"/>
              </v:shape>
              <v:shape id="_x0000_s1863" style="position:absolute;left:2598;top:5157;width:48;height:67" coordsize="48,67" path="m10,67l48,,39,,,67r10,xe" fillcolor="black" stroked="f">
                <v:path arrowok="t"/>
              </v:shape>
              <v:shape id="_x0000_s1864" style="position:absolute;left:2656;top:5056;width:48;height:67" coordsize="48,67" path="m9,67l48,,38,,,67r9,xe" fillcolor="black" stroked="f">
                <v:path arrowok="t"/>
              </v:shape>
              <v:shape id="_x0000_s1865" style="position:absolute;left:2713;top:4955;width:48;height:68" coordsize="48,68" path="m10,68l48,,39,,,68r10,xe" fillcolor="black" stroked="f">
                <v:path arrowok="t"/>
              </v:shape>
              <v:shape id="_x0000_s1866" style="position:absolute;left:2771;top:4855;width:48;height:72" coordsize="48,72" path="m9,72l48,9,38,,,62,9,72xe" fillcolor="black" stroked="f">
                <v:path arrowok="t"/>
              </v:shape>
              <v:shape id="_x0000_s1867" style="position:absolute;left:2828;top:4758;width:48;height:68" coordsize="48,68" path="m10,68l48,,39,,,68r10,xe" fillcolor="black" stroked="f">
                <v:path arrowok="t"/>
              </v:shape>
              <v:shape id="_x0000_s1868" style="position:absolute;left:2886;top:4658;width:48;height:67" coordsize="48,67" path="m9,67l48,,38,,,67r9,xe" fillcolor="black" stroked="f">
                <v:path arrowok="t"/>
              </v:shape>
              <v:shape id="_x0000_s1869" style="position:absolute;left:2943;top:4557;width:48;height:67" coordsize="48,67" path="m10,67l48,,39,,,67r10,xe" fillcolor="black" stroked="f">
                <v:path arrowok="t"/>
              </v:shape>
              <v:shape id="_x0000_s1870" style="position:absolute;left:3001;top:4456;width:48;height:67" coordsize="48,67" path="m9,67l48,,38,,,67r9,xe" fillcolor="black" stroked="f">
                <v:path arrowok="t"/>
              </v:shape>
              <v:shape id="_x0000_s1871" style="position:absolute;left:3058;top:4360;width:48;height:67" coordsize="48,67" path="m10,67l48,,39,,,67r10,xe" fillcolor="black" stroked="f">
                <v:path arrowok="t"/>
              </v:shape>
              <v:shape id="_x0000_s1872" style="position:absolute;left:3116;top:4259;width:48;height:67" coordsize="48,67" path="m10,67l48,,38,,,67r10,xe" fillcolor="black" stroked="f">
                <v:path arrowok="t"/>
              </v:shape>
              <v:shape id="_x0000_s1873" style="position:absolute;left:3173;top:4158;width:48;height:67" coordsize="48,67" path="m10,67l48,,39,,,67r10,xe" fillcolor="black" stroked="f">
                <v:path arrowok="t"/>
              </v:shape>
              <v:shape id="_x0000_s1874" style="position:absolute;left:3231;top:4057;width:48;height:68" coordsize="48,68" path="m10,68l48,,38,,,68r10,xe" fillcolor="black" stroked="f">
                <v:path arrowok="t"/>
              </v:shape>
              <v:shape id="_x0000_s1875" style="position:absolute;left:3289;top:3957;width:47;height:72" coordsize="47,72" path="m9,72l47,9,38,,,62,9,72xe" fillcolor="black" stroked="f">
                <v:path arrowok="t"/>
              </v:shape>
              <v:shape id="_x0000_s1876" style="position:absolute;left:3346;top:3861;width:48;height:67" coordsize="48,67" path="m10,67l48,,38,,,67r10,xe" fillcolor="black" stroked="f">
                <v:path arrowok="t"/>
              </v:shape>
              <v:shape id="_x0000_s1877" style="position:absolute;left:3404;top:3760;width:48;height:67" coordsize="48,67" path="m9,67l48,,38,,,67r9,xe" fillcolor="black" stroked="f">
                <v:path arrowok="t"/>
              </v:shape>
              <v:shape id="_x0000_s1878" style="position:absolute;left:3461;top:3659;width:48;height:67" coordsize="48,67" path="m10,67l48,,38,,,67r10,xe" fillcolor="black" stroked="f">
                <v:path arrowok="t"/>
              </v:shape>
              <v:shape id="_x0000_s1879" style="position:absolute;left:3519;top:3558;width:48;height:67" coordsize="48,67" path="m9,67l48,,38,,,67r9,xe" fillcolor="black" stroked="f">
                <v:path arrowok="t"/>
              </v:shape>
              <v:shape id="_x0000_s1880" style="position:absolute;left:3576;top:3457;width:48;height:72" coordsize="48,72" path="m10,72l48,10,39,,,63r10,9xe" fillcolor="black" stroked="f">
                <v:path arrowok="t"/>
              </v:shape>
              <v:shape id="_x0000_s1881" style="position:absolute;left:3634;top:3361;width:48;height:67" coordsize="48,67" path="m9,67l48,,38,,,67r9,xe" fillcolor="black" stroked="f">
                <v:path arrowok="t"/>
              </v:shape>
              <v:shape id="_x0000_s1882" style="position:absolute;left:3691;top:3260;width:48;height:68" coordsize="48,68" path="m10,68l48,,39,,,68r10,xe" fillcolor="black" stroked="f">
                <v:path arrowok="t"/>
              </v:shape>
              <v:shape id="_x0000_s1883" style="position:absolute;left:3749;top:3160;width:48;height:67" coordsize="48,67" path="m9,67l48,,38,,,67r9,xe" fillcolor="black" stroked="f">
                <v:path arrowok="t"/>
              </v:shape>
              <v:shape id="_x0000_s1884" style="position:absolute;left:3806;top:3059;width:48;height:67" coordsize="48,67" path="m10,67l48,,39,,,67r10,xe" fillcolor="black" stroked="f">
                <v:path arrowok="t"/>
              </v:shape>
              <v:shape id="_x0000_s1885" style="position:absolute;left:3864;top:2963;width:48;height:67" coordsize="48,67" path="m9,67l48,,38,,,67r9,xe" fillcolor="black" stroked="f">
                <v:path arrowok="t"/>
              </v:shape>
              <v:shape id="_x0000_s1886" style="position:absolute;left:3921;top:2862;width:48;height:67" coordsize="48,67" path="m10,67l48,,39,,,67r10,xe" fillcolor="black" stroked="f">
                <v:path arrowok="t"/>
              </v:shape>
              <v:shape id="_x0000_s1887" style="position:absolute;left:3979;top:2761;width:48;height:67" coordsize="48,67" path="m9,67l48,,38,,,67r9,xe" fillcolor="black" stroked="f">
                <v:path arrowok="t"/>
              </v:shape>
              <v:shape id="_x0000_s1888" style="position:absolute;left:4036;top:2660;width:48;height:67" coordsize="48,67" path="m10,67l48,,39,,,67r10,xe" fillcolor="black" stroked="f">
                <v:path arrowok="t"/>
              </v:shape>
              <v:shape id="_x0000_s1889" style="position:absolute;left:4094;top:2559;width:48;height:72" coordsize="48,72" path="m9,72l48,10,38,,,63r9,9xe" fillcolor="black" stroked="f">
                <v:path arrowok="t"/>
              </v:shape>
              <v:shape id="_x0000_s1890" style="position:absolute;left:4151;top:2463;width:48;height:67" coordsize="48,67" path="m10,67l48,,39,,,67r10,xe" fillcolor="black" stroked="f">
                <v:path arrowok="t"/>
              </v:shape>
              <v:shape id="_x0000_s1891" style="position:absolute;left:4209;top:2362;width:48;height:68" coordsize="48,68" path="m10,68l48,,38,,,68r10,xe" fillcolor="black" stroked="f">
                <v:path arrowok="t"/>
              </v:shape>
              <v:shape id="_x0000_s1892" style="position:absolute;left:4266;top:2262;width:48;height:67" coordsize="48,67" path="m10,67l48,,39,,,67r10,xe" fillcolor="black" stroked="f">
                <v:path arrowok="t"/>
              </v:shape>
              <v:shape id="_x0000_s1893" style="position:absolute;left:4324;top:2161;width:48;height:67" coordsize="48,67" path="m10,67l48,,38,,,67r10,xe" fillcolor="black" stroked="f">
                <v:path arrowok="t"/>
              </v:shape>
              <v:shape id="_x0000_s1894" style="position:absolute;left:4382;top:2060;width:47;height:72" coordsize="47,72" path="m9,72l47,10,38,,,62,9,72xe" fillcolor="black" stroked="f">
                <v:path arrowok="t"/>
              </v:shape>
              <v:shape id="_x0000_s1895" style="position:absolute;left:4439;top:1964;width:48;height:67" coordsize="48,67" path="m10,67l48,,38,,,67r10,xe" fillcolor="black" stroked="f">
                <v:path arrowok="t"/>
              </v:shape>
              <v:shape id="_x0000_s1896" style="position:absolute;left:4497;top:1863;width:47;height:67" coordsize="47,67" path="m9,67l47,,38,,,67r9,xe" fillcolor="black" stroked="f">
                <v:path arrowok="t"/>
              </v:shape>
              <v:shape id="_x0000_s1897" style="position:absolute;left:4554;top:1762;width:48;height:67" coordsize="48,67" path="m10,67l48,,38,,,67r10,xe" fillcolor="black" stroked="f">
                <v:path arrowok="t"/>
              </v:shape>
              <v:shape id="_x0000_s1898" style="position:absolute;left:4612;top:1661;width:48;height:68" coordsize="48,68" path="m9,68l48,,38,,,68r9,xe" fillcolor="black" stroked="f">
                <v:path arrowok="t"/>
              </v:shape>
              <v:shape id="_x0000_s1899" style="position:absolute;left:4669;top:1613;width:19;height:20" coordsize="19,20" path="m10,20l19,,10,,,20r10,xe" fillcolor="black" stroked="f">
                <v:path arrowok="t"/>
              </v:shape>
              <v:rect id="_x0000_s1900" style="position:absolute;left:1146;top:4091;width:9;height:77" fillcolor="black" stroked="f"/>
              <v:shape id="_x0000_s1901" style="position:absolute;left:1146;top:4206;width:19;height:77" coordsize="19,77" path="m,l9,77r10,l9,,,xe" fillcolor="black" stroked="f">
                <v:path arrowok="t"/>
              </v:shape>
              <v:shape id="_x0000_s1902" style="position:absolute;left:1155;top:4322;width:24;height:76" coordsize="24,76" path="m,l15,76r9,l10,,,xe" fillcolor="black" stroked="f">
                <v:path arrowok="t"/>
              </v:shape>
              <v:shape id="_x0000_s1903" style="position:absolute;left:1174;top:4437;width:20;height:77" coordsize="20,77" path="m,l10,77r10,l10,,,xe" fillcolor="black" stroked="f">
                <v:path arrowok="t"/>
              </v:shape>
              <v:shape id="_x0000_s1904" style="position:absolute;left:1194;top:4552;width:24;height:72" coordsize="24,72" path="m,l14,67r,5l24,72r,-5l9,,,xe" fillcolor="black" stroked="f">
                <v:path arrowok="t"/>
              </v:shape>
              <v:shape id="_x0000_s1905" style="position:absolute;left:1218;top:4662;width:33;height:72" coordsize="33,72" path="m,l24,72r9,l9,,,xe" fillcolor="black" stroked="f">
                <v:path arrowok="t"/>
              </v:shape>
              <v:shape id="_x0000_s1906" style="position:absolute;left:1251;top:4768;width:39;height:77" coordsize="39,77" path="m,l19,53,29,77r10,l29,53,10,,,xe" fillcolor="black" stroked="f">
                <v:path arrowok="t"/>
              </v:shape>
              <v:shape id="_x0000_s1907" style="position:absolute;left:1294;top:4879;width:39;height:67" coordsize="39,67" path="m,l15,38,29,67r10,l24,38,10,,,xe" fillcolor="black" stroked="f">
                <v:path arrowok="t"/>
              </v:shape>
              <v:shape id="_x0000_s1908" style="position:absolute;left:1337;top:4984;width:44;height:67" coordsize="44,67" path="m,l34,67r10,l10,,,xe" fillcolor="black" stroked="f">
                <v:path arrowok="t"/>
              </v:shape>
              <v:shape id="_x0000_s1909" style="position:absolute;left:1390;top:5085;width:48;height:72" coordsize="48,72" path="m,l10,19r,5l39,72,48,62,19,14r,5l10,,,xe" fillcolor="black" stroked="f">
                <v:path arrowok="t"/>
              </v:shape>
              <v:shape id="_x0000_s1910" style="position:absolute;left:1448;top:5181;width:52;height:77" coordsize="52,77" path="m,10r5,4l43,77,52,67,14,5,9,,,10xe" fillcolor="black" stroked="f">
                <v:path arrowok="t"/>
              </v:shape>
              <v:shape id="_x0000_s1911" style="position:absolute;left:1510;top:5282;width:53;height:72" coordsize="53,72" path="m,9l43,72,53,62,10,,,9xe" fillcolor="black" stroked="f">
                <v:path arrowok="t"/>
              </v:shape>
              <v:shape id="_x0000_s1912" style="position:absolute;left:1577;top:5373;width:58;height:72" coordsize="58,72" path="m,10l48,72,58,63,10,,,10xe" fillcolor="black" stroked="f">
                <v:path arrowok="t"/>
              </v:shape>
              <v:shape id="_x0000_s1913" style="position:absolute;left:1649;top:5460;width:58;height:67" coordsize="58,67" path="m,9l43,62r5,5l58,57,53,52,10,,,9xe" fillcolor="black" stroked="f">
                <v:path arrowok="t"/>
              </v:shape>
              <v:shape id="_x0000_s1914" style="position:absolute;left:1726;top:5546;width:62;height:67" coordsize="62,67" path="m,10l38,53,52,67,62,58,48,43,9,,,10xe" fillcolor="black" stroked="f">
                <v:path arrowok="t"/>
              </v:shape>
              <v:shape id="_x0000_s1915" style="position:absolute;left:1802;top:5628;width:68;height:62" coordsize="68,62" path="m,9l34,43,58,62,68,52,44,33,10,,,9xe" fillcolor="black" stroked="f">
                <v:path arrowok="t"/>
              </v:shape>
              <v:shape id="_x0000_s1916" style="position:absolute;left:1894;top:5704;width:67;height:58" coordsize="67,58" path="m,10l19,29,57,58,67,48,28,20,9,,,10xe" fillcolor="black" stroked="f">
                <v:path arrowok="t"/>
              </v:shape>
              <v:shape id="_x0000_s1917" style="position:absolute;left:1980;top:5776;width:72;height:58" coordsize="72,58" path="m,10l14,24,62,58,72,48,24,15,9,,,10xe" fillcolor="black" stroked="f">
                <v:path arrowok="t"/>
              </v:shape>
              <v:shape id="_x0000_s1918" style="position:absolute;left:2076;top:5848;width:72;height:48" coordsize="72,48" path="m,10r4,l,10,62,48,72,39,4,,,,,10xe" fillcolor="black" stroked="f">
                <v:path arrowok="t"/>
              </v:shape>
              <v:shape id="_x0000_s1919" style="position:absolute;left:2176;top:5906;width:67;height:48" coordsize="67,48" path="m,10l67,48r,-10l,,,10xe" fillcolor="black" stroked="f">
                <v:path arrowok="t"/>
              </v:shape>
              <v:shape id="_x0000_s1920" style="position:absolute;left:2277;top:5964;width:67;height:43" coordsize="67,43" path="m,9l67,43r,-10l,,,9xe" fillcolor="black" stroked="f">
                <v:path arrowok="t"/>
              </v:shape>
              <v:shape id="_x0000_s1921" style="position:absolute;left:2378;top:6017;width:72;height:38" coordsize="72,38" path="m,9l67,38r5,l72,28r-5,l,,,9xe" fillcolor="black" stroked="f">
                <v:path arrowok="t"/>
              </v:shape>
              <v:shape id="_x0000_s1922" style="position:absolute;left:2483;top:6060;width:72;height:38" coordsize="72,38" path="m,9l58,33r14,5l72,29,58,24,,,,9xe" fillcolor="black" stroked="f">
                <v:path arrowok="t"/>
              </v:shape>
              <v:shape id="_x0000_s1923" style="position:absolute;left:2589;top:6103;width:76;height:34" coordsize="76,34" path="m,10l48,24,76,34r,-10l48,14,,,,10xe" fillcolor="black" stroked="f">
                <v:path arrowok="t"/>
              </v:shape>
              <v:shape id="_x0000_s1924" style="position:absolute;left:2699;top:6137;width:77;height:28" coordsize="77,28" path="m,9l77,28r,-9l,,,9xe" fillcolor="black" stroked="f">
                <v:path arrowok="t"/>
              </v:shape>
              <v:shape id="_x0000_s1925" style="position:absolute;left:2814;top:6165;width:72;height:20" coordsize="72,20" path="m,10r24,5l72,20r,-10l24,5,,,,10xe" fillcolor="black" stroked="f">
                <v:path arrowok="t"/>
              </v:shape>
              <v:shape id="_x0000_s1926" style="position:absolute;left:2924;top:6180;width:77;height:24" coordsize="77,24" path="m,9r19,5l77,24r,-10l19,5,,,,9xe" fillcolor="black" stroked="f">
                <v:path arrowok="t"/>
              </v:shape>
              <v:shape id="_x0000_s1927" style="position:absolute;left:3039;top:6199;width:77;height:14" coordsize="77,14" path="m,10r10,l77,14r,-9l10,,,,,10xe" fillcolor="black" stroked="f">
                <v:path arrowok="t"/>
              </v:shape>
              <v:shape id="_x0000_s1928" style="position:absolute;left:3154;top:6209;width:77;height:14" coordsize="77,14" path="m,9r5,l77,14,77,4,5,,,,,9xe" fillcolor="black" stroked="f">
                <v:path arrowok="t"/>
              </v:shape>
              <v:shape id="_x0000_s1929" style="position:absolute;left:3269;top:6209;width:77;height:14" coordsize="77,14" path="m,14l77,9,77,,,4,,14xe" fillcolor="black" stroked="f">
                <v:path arrowok="t"/>
              </v:shape>
              <v:shape id="_x0000_s1930" style="position:absolute;left:3384;top:6199;width:77;height:19" coordsize="77,19" path="m,19l77,10,77,,,10r,9xe" fillcolor="black" stroked="f">
                <v:path arrowok="t"/>
              </v:shape>
              <v:shape id="_x0000_s1931" style="position:absolute;left:3499;top:6185;width:77;height:24" coordsize="77,24" path="m,24l77,9,77,,,14,,24xe" fillcolor="black" stroked="f">
                <v:path arrowok="t"/>
              </v:shape>
              <v:shape id="_x0000_s1932" style="position:absolute;left:3615;top:6170;width:76;height:19" coordsize="76,19" path="m,19l76,10,76,,,10r,9xe" fillcolor="black" stroked="f">
                <v:path arrowok="t"/>
              </v:shape>
              <v:shape id="_x0000_s1933" style="position:absolute;left:3730;top:6146;width:71;height:24" coordsize="71,24" path="m,24l67,10r4,l71,,67,,,15r,9xe" fillcolor="black" stroked="f">
                <v:path arrowok="t"/>
              </v:shape>
              <v:shape id="_x0000_s1934" style="position:absolute;left:3840;top:6113;width:72;height:33" coordsize="72,33" path="m,33l72,9,72,,,24r,9xe" fillcolor="black" stroked="f">
                <v:path arrowok="t"/>
              </v:shape>
              <v:shape id="_x0000_s1935" style="position:absolute;left:3945;top:6074;width:77;height:39" coordsize="77,39" path="m,39l53,19,77,10,77,,53,10,,29,,39xe" fillcolor="black" stroked="f">
                <v:path arrowok="t"/>
              </v:shape>
              <v:shape id="_x0000_s1936" style="position:absolute;left:4056;top:6031;width:67;height:38" coordsize="67,38" path="m,38l38,24,67,10,67,,38,14,,29r,9xe" fillcolor="black" stroked="f">
                <v:path arrowok="t"/>
              </v:shape>
              <v:shape id="_x0000_s1937" style="position:absolute;left:4161;top:5983;width:67;height:43" coordsize="67,43" path="m,43l67,10,67,,,34r,9xe" fillcolor="black" stroked="f">
                <v:path arrowok="t"/>
              </v:shape>
              <v:shape id="_x0000_s1938" style="position:absolute;left:4262;top:5925;width:72;height:48" coordsize="72,48" path="m,48l19,39r5,l72,10,62,,14,29r5,l,39r,9xe" fillcolor="black" stroked="f">
                <v:path arrowok="t"/>
              </v:shape>
              <v:shape id="_x0000_s1939" style="position:absolute;left:4358;top:5863;width:76;height:53" coordsize="76,53" path="m9,53r5,-5l76,9,67,,4,38,,43,9,53xe" fillcolor="black" stroked="f">
                <v:path arrowok="t"/>
              </v:shape>
              <v:shape id="_x0000_s1940" style="position:absolute;left:4458;top:5800;width:72;height:53" coordsize="72,53" path="m10,53l72,10,63,,,44r10,9xe" fillcolor="black" stroked="f">
                <v:path arrowok="t"/>
              </v:shape>
              <v:shape id="_x0000_s1941" style="position:absolute;left:4549;top:5728;width:67;height:58" coordsize="67,58" path="m10,58l67,10,58,,,48,10,58xe" fillcolor="black" stroked="f">
                <v:path arrowok="t"/>
              </v:shape>
              <v:shape id="_x0000_s1942" style="position:absolute;left:4636;top:5656;width:67;height:58" coordsize="67,58" path="m9,58l62,15r5,-5l57,,52,5,,48,9,58xe" fillcolor="black" stroked="f">
                <v:path arrowok="t"/>
              </v:shape>
              <v:shape id="_x0000_s1943" style="position:absolute;left:4722;top:5575;width:67;height:62" coordsize="67,62" path="m9,62l53,24,67,9,57,,43,14,,53r9,9xe" fillcolor="black" stroked="f">
                <v:path arrowok="t"/>
              </v:shape>
              <v:shape id="_x0000_s1944" style="position:absolute;left:4803;top:5488;width:63;height:68" coordsize="63,68" path="m10,68l44,34,63,10,53,,34,24,,58,10,68xe" fillcolor="black" stroked="f">
                <v:path arrowok="t"/>
              </v:shape>
              <v:shape id="_x0000_s1945" style="position:absolute;left:4880;top:5402;width:58;height:67" coordsize="58,67" path="m10,67l29,43,58,10,48,,19,34,,58r10,9xe" fillcolor="black" stroked="f">
                <v:path arrowok="t"/>
              </v:shape>
              <v:shape id="_x0000_s1946" style="position:absolute;left:4952;top:5311;width:57;height:72" coordsize="57,72" path="m10,72l24,57,57,9,48,,14,48,,62,10,72xe" fillcolor="black" stroked="f">
                <v:path arrowok="t"/>
              </v:shape>
              <v:shape id="_x0000_s1947" style="position:absolute;left:5019;top:5215;width:48;height:72" coordsize="48,72" path="m10,72r4,-5l48,9,38,,5,57,,62,10,72xe" fillcolor="black" stroked="f">
                <v:path arrowok="t"/>
              </v:shape>
              <v:shape id="_x0000_s1948" style="position:absolute;left:5081;top:5119;width:48;height:67" coordsize="48,67" path="m10,67l48,,39,,,67r10,xe" fillcolor="black" stroked="f">
                <v:path arrowok="t"/>
              </v:shape>
              <v:shape id="_x0000_s1949" style="position:absolute;left:5139;top:5018;width:43;height:67" coordsize="43,67" path="m10,67l43,,33,,,67r10,xe" fillcolor="black" stroked="f">
                <v:path arrowok="t"/>
              </v:shape>
              <v:shape id="_x0000_s1950" style="position:absolute;left:5192;top:4912;width:38;height:72" coordsize="38,72" path="m9,72l38,5,38,,28,r,5l,72r9,xe" fillcolor="black" stroked="f">
                <v:path arrowok="t"/>
              </v:shape>
              <v:shape id="_x0000_s1951" style="position:absolute;left:5235;top:4806;width:38;height:73" coordsize="38,73" path="m9,73l33,15,38,,29,,24,15,,73r9,xe" fillcolor="black" stroked="f">
                <v:path arrowok="t"/>
              </v:shape>
              <v:shape id="_x0000_s1952" style="position:absolute;left:5273;top:4696;width:34;height:77" coordsize="34,77" path="m10,77l29,24,34,,24,,19,24,,77r10,xe" fillcolor="black" stroked="f">
                <v:path arrowok="t"/>
              </v:shape>
              <v:shape id="_x0000_s1953" style="position:absolute;left:5311;top:4586;width:29;height:72" coordsize="29,72" path="m10,72l20,33,29,,20,,10,33,,72r10,xe" fillcolor="black" stroked="f">
                <v:path arrowok="t"/>
              </v:shape>
              <v:shape id="_x0000_s1954" style="position:absolute;left:5335;top:4475;width:24;height:72" coordsize="24,72" path="m10,72l20,43,24,,15,,10,43,,72r10,xe" fillcolor="black" stroked="f">
                <v:path arrowok="t"/>
              </v:shape>
              <v:shape id="_x0000_s1955" style="position:absolute;left:5355;top:4360;width:19;height:77" coordsize="19,77" path="m9,77l14,53,19,,9,,4,53,,77r9,xe" fillcolor="black" stroked="f">
                <v:path arrowok="t"/>
              </v:shape>
              <v:shape id="_x0000_s1956" style="position:absolute;left:5374;top:4245;width:14;height:77" coordsize="14,77" path="m9,77l9,62,14,,5,,,62,,77r9,xe" fillcolor="black" stroked="f">
                <v:path arrowok="t"/>
              </v:shape>
              <v:shape id="_x0000_s1957" style="position:absolute;left:5383;top:4129;width:15;height:77" coordsize="15,77" path="m10,77r,-9l15,,5,,,68r,9l10,77xe" fillcolor="black" stroked="f">
                <v:path arrowok="t"/>
              </v:shape>
              <v:shape id="_x0000_s1958" style="position:absolute;left:5383;top:4014;width:15;height:77" coordsize="15,77" path="m15,77l10,,,,5,77r10,xe" fillcolor="black" stroked="f">
                <v:path arrowok="t"/>
              </v:shape>
              <v:shape id="_x0000_s1959" style="position:absolute;left:5379;top:3899;width:14;height:77" coordsize="14,77" path="m14,77l9,,,,4,77r10,xe" fillcolor="black" stroked="f">
                <v:path arrowok="t"/>
              </v:shape>
              <v:shape id="_x0000_s1960" style="position:absolute;left:5364;top:3784;width:19;height:77" coordsize="19,77" path="m19,77l10,,,,10,77r9,xe" fillcolor="black" stroked="f">
                <v:path arrowok="t"/>
              </v:shape>
              <v:shape id="_x0000_s1961" style="position:absolute;left:5345;top:3668;width:19;height:77" coordsize="19,77" path="m19,77l10,,,,10,77r9,xe" fillcolor="black" stroked="f">
                <v:path arrowok="t"/>
              </v:shape>
              <v:shape id="_x0000_s1962" style="position:absolute;left:5321;top:3558;width:29;height:72" coordsize="29,72" path="m29,72l10,,,,19,72r10,xe" fillcolor="black" stroked="f">
                <v:path arrowok="t"/>
              </v:shape>
              <v:shape id="_x0000_s1963" style="position:absolute;left:5288;top:3448;width:33;height:72" coordsize="33,72" path="m33,72l14,9,9,,,,4,9,23,72r10,xe" fillcolor="black" stroked="f">
                <v:path arrowok="t"/>
              </v:shape>
              <v:shape id="_x0000_s1964" style="position:absolute;left:5254;top:3337;width:34;height:77" coordsize="34,77" path="m34,77l14,19,10,,,,5,19,24,77r10,xe" fillcolor="black" stroked="f">
                <v:path arrowok="t"/>
              </v:shape>
              <v:shape id="_x0000_s1965" style="position:absolute;left:5211;top:3236;width:38;height:68" coordsize="38,68" path="m38,68l19,24,9,,,,9,24,29,68r9,xe" fillcolor="black" stroked="f">
                <v:path arrowok="t"/>
              </v:shape>
              <v:shape id="_x0000_s1966" style="position:absolute;left:5158;top:3131;width:43;height:67" coordsize="43,67" path="m43,67l29,33,10,,,,19,33,34,67r9,xe" fillcolor="black" stroked="f">
                <v:path arrowok="t"/>
              </v:shape>
              <v:shape id="_x0000_s1967" style="position:absolute;left:5101;top:3025;width:52;height:77" coordsize="52,77" path="m52,67l38,43,9,,,10,28,53,43,77,52,67xe" fillcolor="black" stroked="f">
                <v:path arrowok="t"/>
              </v:shape>
              <v:shape id="_x0000_s1968" style="position:absolute;left:5043;top:2924;width:48;height:72" coordsize="48,72" path="m48,72l43,63r,-5l10,,,10,34,67r,-4l38,72r10,xe" fillcolor="black" stroked="f">
                <v:path arrowok="t"/>
              </v:shape>
              <v:shape id="_x0000_s1969" style="position:absolute;left:4981;top:2828;width:48;height:72" coordsize="48,72" path="m48,63l9,,,10,38,72,48,63xe" fillcolor="black" stroked="f">
                <v:path arrowok="t"/>
              </v:shape>
              <v:shape id="_x0000_s1970" style="position:absolute;left:4904;top:2742;width:62;height:67" coordsize="62,67" path="m62,57l10,,,9,53,67,62,57xe" fillcolor="black" stroked="f">
                <v:path arrowok="t"/>
              </v:shape>
              <v:shape id="_x0000_s1971" style="position:absolute;left:4832;top:2651;width:58;height:67" coordsize="58,67" path="m58,57l15,4,10,,,9r5,5l48,67,58,57xe" fillcolor="black" stroked="f">
                <v:path arrowok="t"/>
              </v:shape>
              <v:shape id="_x0000_s1972" style="position:absolute;left:4755;top:2569;width:63;height:62" coordsize="63,62" path="m63,53l10,,,10,53,62,63,53xe" fillcolor="black" stroked="f">
                <v:path arrowok="t"/>
              </v:shape>
              <v:shape id="_x0000_s1973" style="position:absolute;left:4669;top:2492;width:67;height:58" coordsize="67,58" path="m67,48l29,14,10,,,10,19,24,58,58,67,48xe" fillcolor="black" stroked="f">
                <v:path arrowok="t"/>
              </v:shape>
              <v:shape id="_x0000_s1974" style="position:absolute;left:4583;top:2420;width:67;height:58" coordsize="67,58" path="m67,48l9,,,10,57,58,67,48xe" fillcolor="black" stroked="f">
                <v:path arrowok="t"/>
              </v:shape>
              <v:shape id="_x0000_s1975" style="position:absolute;left:4492;top:2348;width:72;height:53" coordsize="72,53" path="m72,43l52,29,9,,,10,43,38,62,53,72,43xe" fillcolor="black" stroked="f">
                <v:path arrowok="t"/>
              </v:shape>
              <v:shape id="_x0000_s1976" style="position:absolute;left:4396;top:2286;width:67;height:48" coordsize="67,48" path="m67,38l57,33r5,l9,,,9,53,43r4,l67,48r,-10xe" fillcolor="black" stroked="f">
                <v:path arrowok="t"/>
              </v:shape>
              <v:shape id="_x0000_s1977" style="position:absolute;left:4300;top:2228;width:67;height:48" coordsize="67,48" path="m67,38l,,,10,67,48r,-10xe" fillcolor="black" stroked="f">
                <v:path arrowok="t"/>
              </v:shape>
              <v:shape id="_x0000_s1978" style="position:absolute;left:4199;top:2170;width:67;height:48" coordsize="67,48" path="m67,39l,,,10,67,48r,-9xe" fillcolor="black" stroked="f">
                <v:path arrowok="t"/>
              </v:shape>
              <v:shape id="_x0000_s1979" style="position:absolute;left:4094;top:2122;width:72;height:44" coordsize="72,44" path="m72,34l,,,10,72,44r,-10xe" fillcolor="black" stroked="f">
                <v:path arrowok="t"/>
              </v:shape>
              <v:shape id="_x0000_s1980" style="position:absolute;left:3988;top:2079;width:72;height:39" coordsize="72,39" path="m72,29l10,5,,,,10r10,5l72,39r,-10xe" fillcolor="black" stroked="f">
                <v:path arrowok="t"/>
              </v:shape>
              <v:shape id="_x0000_s1981" style="position:absolute;left:3878;top:2046;width:77;height:33" coordsize="77,33" path="m77,24l19,4,,,,9r19,5l77,33r,-9xe" fillcolor="black" stroked="f">
                <v:path arrowok="t"/>
              </v:shape>
              <v:shape id="_x0000_s1982" style="position:absolute;left:3768;top:2017;width:72;height:29" coordsize="72,29" path="m72,19l29,5,,,,9r29,5l72,29r,-10xe" fillcolor="black" stroked="f">
                <v:path arrowok="t"/>
              </v:shape>
              <v:shape id="_x0000_s1983" style="position:absolute;left:3658;top:1993;width:72;height:24" coordsize="72,24" path="m72,14l38,5,,,,9r38,5l72,24r,-10xe" fillcolor="black" stroked="f">
                <v:path arrowok="t"/>
              </v:shape>
              <v:shape id="_x0000_s1984" style="position:absolute;left:3543;top:1978;width:76;height:20" coordsize="76,20" path="m76,10l48,5,,,,10r48,5l76,20r,-10xe" fillcolor="black" stroked="f">
                <v:path arrowok="t"/>
              </v:shape>
              <v:shape id="_x0000_s1985" style="position:absolute;left:3428;top:1964;width:76;height:19" coordsize="76,19" path="m76,9l57,5,,,,9r57,5l76,19,76,9xe" fillcolor="black" stroked="f">
                <v:path arrowok="t"/>
              </v:shape>
              <v:rect id="_x0000_s1986" style="position:absolute;left:3312;top:1959;width:77;height:10" fillcolor="black" stroked="f"/>
              <v:shape id="_x0000_s1987" style="position:absolute;left:3197;top:1959;width:77;height:10" coordsize="77,10" path="m77,l,,,10r72,l77,10,77,xe" fillcolor="black" stroked="f">
                <v:path arrowok="t"/>
              </v:shape>
              <v:shape id="_x0000_s1988" style="position:absolute;left:3082;top:1959;width:77;height:14" coordsize="77,14" path="m77,l,5r,9l77,10,77,xe" fillcolor="black" stroked="f">
                <v:path arrowok="t"/>
              </v:shape>
              <v:shape id="_x0000_s1989" style="position:absolute;left:2967;top:1969;width:77;height:19" coordsize="77,19" path="m77,l,9,,19,77,9,77,xe" fillcolor="black" stroked="f">
                <v:path arrowok="t"/>
              </v:shape>
              <v:shape id="_x0000_s1990" style="position:absolute;left:2852;top:1983;width:77;height:24" coordsize="77,24" path="m77,l,15r,9l77,10,77,xe" fillcolor="black" stroked="f">
                <v:path arrowok="t"/>
              </v:shape>
              <v:shape id="_x0000_s1991" style="position:absolute;left:2742;top:2002;width:72;height:29" coordsize="72,29" path="m72,l,20r,9l72,10,72,xe" fillcolor="black" stroked="f">
                <v:path arrowok="t"/>
              </v:shape>
              <v:shape id="_x0000_s1992" style="position:absolute;left:2632;top:2031;width:72;height:29" coordsize="72,29" path="m72,l5,19,,19,,29r5,l72,10,72,xe" fillcolor="black" stroked="f">
                <v:path arrowok="t"/>
              </v:shape>
              <v:shape id="_x0000_s1993" style="position:absolute;left:2522;top:2065;width:76;height:33" coordsize="76,33" path="m76,l19,19,,24r,9l19,29,76,9,76,xe" fillcolor="black" stroked="f">
                <v:path arrowok="t"/>
              </v:shape>
              <v:shape id="_x0000_s1994" style="position:absolute;left:2421;top:2103;width:67;height:39" coordsize="67,39" path="m67,l24,19,,29,,39,24,29,67,10,67,xe" fillcolor="black" stroked="f">
                <v:path arrowok="t"/>
              </v:shape>
              <v:shape id="_x0000_s1995" style="position:absolute;left:2315;top:2151;width:68;height:43" coordsize="68,43" path="m68,l34,15,,34r,9l34,24,68,10,68,xe" fillcolor="black" stroked="f">
                <v:path arrowok="t"/>
              </v:shape>
              <v:shape id="_x0000_s1996" style="position:absolute;left:2205;top:2199;width:82;height:53" coordsize="82,53" path="m72,l,43,10,53,82,10,72,xe" fillcolor="black" stroked="f">
                <v:path arrowok="t"/>
              </v:shape>
              <v:shape id="_x0000_s1997" style="position:absolute;left:2109;top:2262;width:72;height:48" coordsize="72,48" path="m72,l58,4,,38,10,48,63,14r-5,l72,9,72,xe" fillcolor="black" stroked="f">
                <v:path arrowok="t"/>
              </v:shape>
              <v:shape id="_x0000_s1998" style="position:absolute;left:2013;top:2319;width:72;height:53" coordsize="72,53" path="m63,l,43,10,53,72,10,63,xe" fillcolor="black" stroked="f">
                <v:path arrowok="t"/>
              </v:shape>
            </v:group>
            <v:shape id="_x0000_s2000" style="position:absolute;left:1922;top:2386;width:72;height:58" coordsize="72,58" path="m63,l,48,10,58,72,10,63,xe" fillcolor="black" stroked="f">
              <v:path arrowok="t"/>
            </v:shape>
            <v:shape id="_x0000_s2001" style="position:absolute;left:1836;top:2458;width:67;height:58" coordsize="67,58" path="m58,l,48,10,58,67,10,58,xe" fillcolor="black" stroked="f">
              <v:path arrowok="t"/>
            </v:shape>
            <v:shape id="_x0000_s2002" style="position:absolute;left:1755;top:2535;width:62;height:63" coordsize="62,63" path="m52,l,53,9,63,62,10,52,xe" fillcolor="black" stroked="f">
              <v:path arrowok="t"/>
            </v:shape>
            <v:shape id="_x0000_s2003" style="position:absolute;left:1678;top:2617;width:57;height:67" coordsize="57,67" path="m48,l14,38,,58r9,9l24,48,57,10,48,xe" fillcolor="black" stroked="f">
              <v:path arrowok="t"/>
            </v:shape>
            <v:shape id="_x0000_s2004" style="position:absolute;left:1601;top:2703;width:58;height:68" coordsize="58,68" path="m48,l,58,10,68,58,10,48,xe" fillcolor="black" stroked="f">
              <v:path arrowok="t"/>
            </v:shape>
            <v:shape id="_x0000_s2005" style="position:absolute;left:1534;top:2790;width:53;height:72" coordsize="53,72" path="m43,l29,19,,62,10,72,38,29,53,9,43,xe" fillcolor="black" stroked="f">
              <v:path arrowok="t"/>
            </v:shape>
            <v:shape id="_x0000_s2006" style="position:absolute;left:1472;top:2891;width:48;height:67" coordsize="48,67" path="m38,l33,9r,-5l,57,9,67,43,14r,-5l48,,38,xe" fillcolor="black" stroked="f">
              <v:path arrowok="t"/>
            </v:shape>
            <v:shape id="_x0000_s2007" style="position:absolute;left:1414;top:2987;width:48;height:67" coordsize="48,67" path="m39,l,67r10,l48,,39,xe" fillcolor="black" stroked="f">
              <v:path arrowok="t"/>
            </v:shape>
            <v:shape id="_x0000_s2008" style="position:absolute;left:1357;top:3087;width:48;height:68" coordsize="48,68" path="m38,l,68r9,l48,,38,xe" fillcolor="black" stroked="f">
              <v:path arrowok="t"/>
            </v:shape>
            <v:shape id="_x0000_s2009" style="position:absolute;left:1309;top:3188;width:43;height:72" coordsize="43,72" path="m33,l,72r9,l43,,33,xe" fillcolor="black" stroked="f">
              <v:path arrowok="t"/>
            </v:shape>
            <v:shape id="_x0000_s2010" style="position:absolute;left:1266;top:3294;width:38;height:72" coordsize="38,72" path="m28,l4,62,,72r9,l14,62,38,,28,xe" fillcolor="black" stroked="f">
              <v:path arrowok="t"/>
            </v:shape>
            <v:shape id="_x0000_s2011" style="position:absolute;left:1232;top:3400;width:34;height:76" coordsize="34,76" path="m24,l5,57,,76r10,l14,57,34,,24,xe" fillcolor="black" stroked="f">
              <v:path arrowok="t"/>
            </v:shape>
            <v:shape id="_x0000_s2012" style="position:absolute;left:1203;top:3515;width:29;height:72" coordsize="29,72" path="m19,l5,43,,72r10,l15,43,29,,19,xe" fillcolor="black" stroked="f">
              <v:path arrowok="t"/>
            </v:shape>
            <v:shape id="_x0000_s2013" style="position:absolute;left:1179;top:3625;width:24;height:72" coordsize="24,72" path="m15,l5,34,,72r10,l15,34,24,,15,xe" fillcolor="black" stroked="f">
              <v:path arrowok="t"/>
            </v:shape>
            <v:shape id="_x0000_s2014" style="position:absolute;left:1165;top:3736;width:19;height:77" coordsize="19,77" path="m9,l5,29,,77r9,l14,29,19,,9,xe" fillcolor="black" stroked="f">
              <v:path arrowok="t"/>
            </v:shape>
            <v:shape id="_x0000_s2015" style="position:absolute;left:1151;top:3851;width:19;height:77" coordsize="19,77" path="m9,l4,19,,77r9,l14,19,19,,9,xe" fillcolor="black" stroked="f">
              <v:path arrowok="t"/>
            </v:shape>
            <v:rect id="_x0000_s2016" style="position:absolute;left:1146;top:3966;width:9;height:77" fillcolor="black" stroked="f"/>
            <v:rect id="_x0000_s2017" style="position:absolute;left:1146;top:4081;width:9;height:10" fillcolor="black" stroked="f"/>
            <v:rect id="_x0000_s2018" style="position:absolute;left:1836;top:4067;width:10;height:77" fillcolor="black" stroked="f"/>
            <v:shape id="_x0000_s2019" style="position:absolute;left:1841;top:4182;width:14;height:77" coordsize="14,77" path="m,l,29,5,77r9,l9,29,9,,,xe" fillcolor="black" stroked="f">
              <v:path arrowok="t"/>
            </v:shape>
            <v:shape id="_x0000_s2020" style="position:absolute;left:1855;top:4298;width:24;height:76" coordsize="24,76" path="m,l10,57r5,19l24,76,19,57,10,,,xe" fillcolor="black" stroked="f">
              <v:path arrowok="t"/>
            </v:shape>
            <v:shape id="_x0000_s2021" style="position:absolute;left:1879;top:4413;width:29;height:72" coordsize="29,72" path="m,l,9,19,72r10,l10,9,10,,,xe" fillcolor="black" stroked="f">
              <v:path arrowok="t"/>
            </v:shape>
            <v:shape id="_x0000_s2022" style="position:absolute;left:1908;top:4523;width:38;height:72" coordsize="38,72" path="m,l14,34,29,72r9,l24,34,10,,,xe" fillcolor="black" stroked="f">
              <v:path arrowok="t"/>
            </v:shape>
            <v:shape id="_x0000_s2023" style="position:absolute;left:1946;top:4629;width:43;height:72" coordsize="43,72" path="m,l29,57r5,15l43,72,39,57,10,,,xe" fillcolor="black" stroked="f">
              <v:path arrowok="t"/>
            </v:shape>
            <v:shape id="_x0000_s2024" style="position:absolute;left:1999;top:4734;width:48;height:72" coordsize="48,72" path="m,l5,15,38,72,48,63,14,10r,5l10,,,xe" fillcolor="black" stroked="f">
              <v:path arrowok="t"/>
            </v:shape>
            <v:shape id="_x0000_s2025" style="position:absolute;left:2061;top:4835;width:48;height:68" coordsize="48,68" path="m,l15,29r,5l39,68,48,58,24,24r,5l10,,,xe" fillcolor="black" stroked="f">
              <v:path arrowok="t"/>
            </v:shape>
            <v:shape id="_x0000_s2026" style="position:absolute;left:2124;top:4927;width:57;height:67" coordsize="57,67" path="m,9l33,52,48,67,57,57,43,43,9,,,9xe" fillcolor="black" stroked="f">
              <v:path arrowok="t"/>
            </v:shape>
            <v:shape id="_x0000_s2027" style="position:absolute;left:2196;top:5013;width:62;height:62" coordsize="62,62" path="m,10l52,62,62,53,9,,,10xe" fillcolor="black" stroked="f">
              <v:path arrowok="t"/>
            </v:shape>
            <v:shape id="_x0000_s2028" style="position:absolute;left:2277;top:5095;width:67;height:62" coordsize="67,62" path="m,9l24,33,58,62,67,52,34,24,10,,,9xe" fillcolor="black" stroked="f">
              <v:path arrowok="t"/>
            </v:shape>
            <v:shape id="_x0000_s2029" style="position:absolute;left:2363;top:5171;width:67;height:58" coordsize="67,58" path="m,10l43,44,58,58,67,48,53,34,10,,,10xe" fillcolor="black" stroked="f">
              <v:path arrowok="t"/>
            </v:shape>
            <v:shape id="_x0000_s2030" style="position:absolute;left:2454;top:5243;width:72;height:48" coordsize="72,48" path="m,10r10,5l5,15,63,48r9,-9l15,5r-5,l,,,10xe" fillcolor="black" stroked="f">
              <v:path arrowok="t"/>
            </v:shape>
            <v:shape id="_x0000_s2031" style="position:absolute;left:2550;top:5301;width:72;height:48" coordsize="72,48" path="m,10l29,29r5,l72,48r,-10l34,19r5,l10,,,10xe" fillcolor="black" stroked="f">
              <v:path arrowok="t"/>
            </v:shape>
            <v:shape id="_x0000_s2032" style="position:absolute;left:2661;top:5354;width:71;height:43" coordsize="71,43" path="m,9l47,33,71,43r,-10l47,24,,,,9xe" fillcolor="black" stroked="f">
              <v:path arrowok="t"/>
            </v:shape>
            <v:shape id="_x0000_s2033" style="position:absolute;left:2766;top:5402;width:72;height:34" coordsize="72,34" path="m,10r5,l72,34r,-10l5,,,,,10xe" fillcolor="black" stroked="f">
              <v:path arrowok="t"/>
            </v:shape>
            <v:shape id="_x0000_s2034" style="position:absolute;left:2876;top:5436;width:72;height:28" coordsize="72,28" path="m,9l29,19r43,9l72,19,29,9,,,,9xe" fillcolor="black" stroked="f">
              <v:path arrowok="t"/>
            </v:shape>
            <v:shape id="_x0000_s2035" style="position:absolute;left:2987;top:5460;width:76;height:28" coordsize="76,28" path="m,9l76,28r,-9l,,,9xe" fillcolor="black" stroked="f">
              <v:path arrowok="t"/>
            </v:shape>
            <v:shape id="_x0000_s2036" style="position:absolute;left:3102;top:5484;width:76;height:14" coordsize="76,14" path="m,9r14,l76,14,76,4,14,,,,,9xe" fillcolor="black" stroked="f">
              <v:path arrowok="t"/>
            </v:shape>
            <v:shape id="_x0000_s2037" style="position:absolute;left:3217;top:5488;width:76;height:15" coordsize="76,15" path="m,10r48,5l76,15,76,5,48,5,,,,10xe" fillcolor="black" stroked="f">
              <v:path arrowok="t"/>
            </v:shape>
            <v:shape id="_x0000_s2038" style="position:absolute;left:3332;top:5484;width:76;height:14" coordsize="76,14" path="m,14r4,l76,9,76,,4,4,,4,,14xe" fillcolor="black" stroked="f">
              <v:path arrowok="t"/>
            </v:shape>
            <v:shape id="_x0000_s2039" style="position:absolute;left:3447;top:5464;width:76;height:24" coordsize="76,24" path="m,24l33,20,76,10,76,,33,10,,15r,9xe" fillcolor="black" stroked="f">
              <v:path arrowok="t"/>
            </v:shape>
            <v:shape id="_x0000_s2040" style="position:absolute;left:3562;top:5440;width:76;height:29" coordsize="76,29" path="m,29l76,10,76,,,20r,9xe" fillcolor="black" stroked="f">
              <v:path arrowok="t"/>
            </v:shape>
            <v:shape id="_x0000_s2041" style="position:absolute;left:3677;top:5407;width:67;height:33" coordsize="67,33" path="m,33l9,29,67,9,67,,9,19,,24r,9xe" fillcolor="black" stroked="f">
              <v:path arrowok="t"/>
            </v:shape>
            <v:shape id="_x0000_s2042" style="position:absolute;left:3782;top:5363;width:67;height:39" coordsize="67,39" path="m,39l39,24,67,10,67,,39,15,,29,,39xe" fillcolor="black" stroked="f">
              <v:path arrowok="t"/>
            </v:shape>
            <v:shape id="_x0000_s2043" style="position:absolute;left:3888;top:5311;width:72;height:48" coordsize="72,48" path="m,48l62,19,72,9,62,,52,9r5,l,38,,48xe" fillcolor="black" stroked="f">
              <v:path arrowok="t"/>
            </v:shape>
            <v:shape id="_x0000_s2044" style="position:absolute;left:3984;top:5248;width:76;height:53" coordsize="76,53" path="m9,53l24,43,76,10,67,,14,34,,43,9,53xe" fillcolor="black" stroked="f">
              <v:path arrowok="t"/>
            </v:shape>
            <v:shape id="_x0000_s2045" style="position:absolute;left:4084;top:5181;width:67;height:58" coordsize="67,58" path="m10,58l67,10,58,,,48,10,58xe" fillcolor="black" stroked="f">
              <v:path arrowok="t"/>
            </v:shape>
            <v:shape id="_x0000_s2046" style="position:absolute;left:4171;top:5109;width:67;height:62" coordsize="67,62" path="m9,62l57,19,67,10,57,,48,10,,53r9,9xe" fillcolor="black" stroked="f">
              <v:path arrowok="t"/>
            </v:shape>
            <v:shape id="_x0000_s2047" style="position:absolute;left:4257;top:5027;width:62;height:63" coordsize="62,63" path="m9,63l62,10,53,,,53,9,63xe" fillcolor="black" stroked="f">
              <v:path arrowok="t"/>
            </v:shape>
            <v:shape id="_x0000_s3072" style="position:absolute;left:4338;top:4941;width:58;height:67" coordsize="58,67" path="m10,67l58,10,48,,,58r10,9xe" fillcolor="black" stroked="f">
              <v:path arrowok="t"/>
            </v:shape>
            <v:shape id="_x0000_s3073" style="position:absolute;left:4405;top:4845;width:58;height:72" coordsize="58,72" path="m10,72l48,24,58,10,48,,39,14,,62,10,72xe" fillcolor="black" stroked="f">
              <v:path arrowok="t"/>
            </v:shape>
            <v:shape id="_x0000_s3074" style="position:absolute;left:4473;top:4749;width:48;height:72" coordsize="48,72" path="m9,72l14,57r,5l48,9,38,,4,57,,72r9,xe" fillcolor="black" stroked="f">
              <v:path arrowok="t"/>
            </v:shape>
            <v:shape id="_x0000_s3075" style="position:absolute;left:4530;top:4648;width:43;height:72" coordsize="43,72" path="m10,72l24,38,43,,34,,14,38,,72r10,xe" fillcolor="black" stroked="f">
              <v:path arrowok="t"/>
            </v:shape>
            <v:shape id="_x0000_s3076" style="position:absolute;left:4578;top:4538;width:34;height:72" coordsize="34,72" path="m10,72l29,19,34,,24,,19,19,,72r10,xe" fillcolor="black" stroked="f">
              <v:path arrowok="t"/>
            </v:shape>
            <v:shape id="_x0000_s3077" style="position:absolute;left:4616;top:4427;width:34;height:77" coordsize="34,77" path="m10,77l15,63,34,,24,,5,63,,77r10,xe" fillcolor="black" stroked="f">
              <v:path arrowok="t"/>
            </v:shape>
            <v:shape id="_x0000_s3078" style="position:absolute;left:4645;top:4317;width:29;height:77" coordsize="29,77" path="m10,77l29,,19,,,77r10,xe" fillcolor="black" stroked="f">
              <v:path arrowok="t"/>
            </v:shape>
            <v:shape id="_x0000_s3079" style="position:absolute;left:4669;top:4201;width:19;height:77" coordsize="19,77" path="m10,77l19,10,19,,10,r,10l,77r10,xe" fillcolor="black" stroked="f">
              <v:path arrowok="t"/>
            </v:shape>
            <v:shape id="_x0000_s3080" style="position:absolute;left:4684;top:4086;width:14;height:77" coordsize="14,77" path="m9,77l9,53,14,,4,,,53,,77r9,xe" fillcolor="black" stroked="f">
              <v:path arrowok="t"/>
            </v:shape>
            <v:shape id="_x0000_s3081" style="position:absolute;left:4684;top:3971;width:14;height:77" coordsize="14,77" path="m14,77l9,19,9,,,,,19,4,77r10,xe" fillcolor="black" stroked="f">
              <v:path arrowok="t"/>
            </v:shape>
            <v:shape id="_x0000_s3082" style="position:absolute;left:4669;top:3856;width:19;height:77" coordsize="19,77" path="m19,77r,-15l10,,,,10,62r,15l19,77xe" fillcolor="black" stroked="f">
              <v:path arrowok="t"/>
            </v:shape>
            <v:shape id="_x0000_s3083" style="position:absolute;left:4650;top:3741;width:24;height:76" coordsize="24,76" path="m24,76l14,33,10,,,,5,33r9,43l24,76xe" fillcolor="black" stroked="f">
              <v:path arrowok="t"/>
            </v:shape>
            <v:shape id="_x0000_s3084" style="position:absolute;left:4616;top:3630;width:34;height:72" coordsize="34,72" path="m34,72l15,10,10,,,,5,10,24,72r10,xe" fillcolor="black" stroked="f">
              <v:path arrowok="t"/>
            </v:shape>
            <v:shape id="_x0000_s3085" style="position:absolute;left:4578;top:3524;width:38;height:72" coordsize="38,72" path="m38,72l10,,,,29,72r9,xe" fillcolor="black" stroked="f">
              <v:path arrowok="t"/>
            </v:shape>
            <v:shape id="_x0000_s3086" style="position:absolute;left:4530;top:3414;width:43;height:72" coordsize="43,72" path="m43,72l24,29r,-5l10,,,10,14,34r,-5l34,72r9,xe" fillcolor="black" stroked="f">
              <v:path arrowok="t"/>
            </v:shape>
            <v:shape id="_x0000_s3087" style="position:absolute;left:4473;top:3313;width:52;height:72" coordsize="52,72" path="m52,63l14,5r,5l9,,,,4,10r,5l43,72r9,-9xe" fillcolor="black" stroked="f">
              <v:path arrowok="t"/>
            </v:shape>
            <v:shape id="_x0000_s3088" style="position:absolute;left:4410;top:3212;width:53;height:72" coordsize="53,72" path="m53,63l43,48,10,,,10,34,58r9,14l53,63xe" fillcolor="black" stroked="f">
              <v:path arrowok="t"/>
            </v:shape>
            <v:shape id="_x0000_s3089" style="position:absolute;left:4338;top:3126;width:58;height:67" coordsize="58,67" path="m58,58l34,24,10,,,10,24,34,48,67,58,58xe" fillcolor="black" stroked="f">
              <v:path arrowok="t"/>
            </v:shape>
            <v:shape id="_x0000_s3090" style="position:absolute;left:4262;top:3044;width:62;height:63" coordsize="62,63" path="m62,53l9,,,10,52,63,62,53xe" fillcolor="black" stroked="f">
              <v:path arrowok="t"/>
            </v:shape>
            <v:shape id="_x0000_s3091" style="position:absolute;left:4175;top:2963;width:67;height:62" coordsize="67,62" path="m67,52l53,38,10,,,9,44,48,58,62,67,52xe" fillcolor="black" stroked="f">
              <v:path arrowok="t"/>
            </v:shape>
            <v:shape id="_x0000_s3092" style="position:absolute;left:4084;top:2895;width:72;height:53" coordsize="72,53" path="m72,44l39,20,10,,,10,29,29,63,53r9,-9xe" fillcolor="black" stroked="f">
              <v:path arrowok="t"/>
            </v:shape>
            <v:shape id="_x0000_s3093" style="position:absolute;left:3993;top:2833;width:72;height:48" coordsize="72,48" path="m72,38l15,5r-5,l,,,10r10,4l5,14,63,48,72,38xe" fillcolor="black" stroked="f">
              <v:path arrowok="t"/>
            </v:shape>
            <v:shape id="_x0000_s3094" style="position:absolute;left:3893;top:2775;width:71;height:44" coordsize="71,44" path="m71,34l52,24,,,,10,52,34,71,44r,-10xe" fillcolor="black" stroked="f">
              <v:path arrowok="t"/>
            </v:shape>
            <v:shape id="_x0000_s3095" style="position:absolute;left:3782;top:2727;width:77;height:39" coordsize="77,39" path="m77,29l,,,10,77,39r,-10xe" fillcolor="black" stroked="f">
              <v:path arrowok="t"/>
            </v:shape>
            <v:shape id="_x0000_s3096" style="position:absolute;left:3677;top:2689;width:72;height:38" coordsize="72,38" path="m72,29l9,5,,,,10r9,4l72,38r,-9xe" fillcolor="black" stroked="f">
              <v:path arrowok="t"/>
            </v:shape>
            <v:shape id="_x0000_s3097" style="position:absolute;left:3567;top:2665;width:71;height:24" coordsize="71,24" path="m71,14l52,10,,,,10r52,9l71,24r,-10xe" fillcolor="black" stroked="f">
              <v:path arrowok="t"/>
            </v:shape>
            <v:shape id="_x0000_s3098" style="position:absolute;left:3452;top:2641;width:76;height:24" coordsize="76,24" path="m76,14l28,5,,,,10r28,4l76,24r,-10xe" fillcolor="black" stroked="f">
              <v:path arrowok="t"/>
            </v:shape>
            <v:shape id="_x0000_s3099" style="position:absolute;left:3336;top:2631;width:77;height:15" coordsize="77,15" path="m77,5r-5,l,,,10r72,5l77,15,77,5xe" fillcolor="black" stroked="f">
              <v:path arrowok="t"/>
            </v:shape>
            <v:shape id="_x0000_s3100" style="position:absolute;left:3221;top:2631;width:77;height:10" coordsize="77,10" path="m77,l,,,10r44,l77,10,77,xe" fillcolor="black" stroked="f">
              <v:path arrowok="t"/>
            </v:shape>
            <v:shape id="_x0000_s3101" style="position:absolute;left:3106;top:2631;width:77;height:15" coordsize="77,15" path="m77,l10,5,,5,,15r10,l77,10,77,xe" fillcolor="black" stroked="f">
              <v:path arrowok="t"/>
            </v:shape>
            <v:shape id="_x0000_s3102" style="position:absolute;left:2991;top:2641;width:77;height:24" coordsize="77,24" path="m77,l53,5,,14,,24,53,14,77,10,77,xe" fillcolor="black" stroked="f">
              <v:path arrowok="t"/>
            </v:shape>
            <v:shape id="_x0000_s3103" style="position:absolute;left:2876;top:2665;width:77;height:29" coordsize="77,29" path="m77,l29,10,,19,,29,29,19,77,10,77,xe" fillcolor="black" stroked="f">
              <v:path arrowok="t"/>
            </v:shape>
            <v:shape id="_x0000_s3104" style="position:absolute;left:2771;top:2694;width:72;height:33" coordsize="72,33" path="m72,l67,,,24r,9l67,9r5,l72,xe" fillcolor="black" stroked="f">
              <v:path arrowok="t"/>
            </v:shape>
            <v:shape id="_x0000_s3105" style="position:absolute;left:2665;top:2732;width:72;height:39" coordsize="72,39" path="m72,l43,10,,29,,39,43,19,72,10,72,xe" fillcolor="black" stroked="f">
              <v:path arrowok="t"/>
            </v:shape>
            <v:shape id="_x0000_s3106" style="position:absolute;left:2555;top:2780;width:72;height:43" coordsize="72,43" path="m72,l29,19r-5,l,34r10,9l34,29r-5,l72,10,72,xe" fillcolor="black" stroked="f">
              <v:path arrowok="t"/>
            </v:shape>
            <v:shape id="_x0000_s3107" style="position:absolute;left:2454;top:2838;width:72;height:48" coordsize="72,48" path="m72,l5,33,,38,10,48r5,-5l10,43,72,9,72,xe" fillcolor="black" stroked="f">
              <v:path arrowok="t"/>
            </v:shape>
            <v:shape id="_x0000_s3108" style="position:absolute;left:2363;top:2900;width:72;height:53" coordsize="72,53" path="m63,l43,15,,43,10,53,53,24,72,10,63,xe" fillcolor="black" stroked="f">
              <v:path arrowok="t"/>
            </v:shape>
            <v:shape id="_x0000_s3109" style="position:absolute;left:2282;top:2967;width:62;height:63" coordsize="62,63" path="m53,l,53,9,63,62,10,53,xe" fillcolor="black" stroked="f">
              <v:path arrowok="t"/>
            </v:shape>
            <v:shape id="_x0000_s3110" style="position:absolute;left:2200;top:3049;width:63;height:62" coordsize="63,62" path="m53,l,53r10,9l63,10,53,xe" fillcolor="black" stroked="f">
              <v:path arrowok="t"/>
            </v:shape>
            <v:shape id="_x0000_s3111" style="position:absolute;left:2128;top:3131;width:53;height:72" coordsize="53,72" path="m44,l29,19,,62,10,72,39,29,53,9,44,xe" fillcolor="black" stroked="f">
              <v:path arrowok="t"/>
            </v:shape>
            <v:shape id="_x0000_s3112" style="position:absolute;left:2061;top:3222;width:53;height:72" coordsize="53,72" path="m43,l15,38,,62,10,72,24,48,53,10,43,xe" fillcolor="black" stroked="f">
              <v:path arrowok="t"/>
            </v:shape>
            <v:shape id="_x0000_s3113" style="position:absolute;left:1999;top:3318;width:53;height:72" coordsize="53,72" path="m43,l5,58r,4l,72r10,l14,62r,5l53,10,43,xe" fillcolor="black" stroked="f">
              <v:path arrowok="t"/>
            </v:shape>
            <v:shape id="_x0000_s3114" style="position:absolute;left:1951;top:3424;width:43;height:72" coordsize="43,72" path="m34,l24,19,,72r10,l34,19,43,,34,xe" fillcolor="black" stroked="f">
              <v:path arrowok="t"/>
            </v:shape>
            <v:shape id="_x0000_s3115" style="position:absolute;left:1913;top:3534;width:33;height:72" coordsize="33,72" path="m24,l9,38,,72r9,l19,38,33,,24,xe" fillcolor="black" stroked="f">
              <v:path arrowok="t"/>
            </v:shape>
            <v:shape id="_x0000_s3116" style="position:absolute;left:1879;top:3640;width:29;height:72" coordsize="29,72" path="m19,l,67r,5l10,72r,-5l29,,19,xe" fillcolor="black" stroked="f">
              <v:path arrowok="t"/>
            </v:shape>
            <v:shape id="_x0000_s3117" style="position:absolute;left:1855;top:3750;width:24;height:77" coordsize="24,77" path="m15,l10,24,,77r10,l19,24,24,,15,xe" fillcolor="black" stroked="f">
              <v:path arrowok="t"/>
            </v:shape>
            <v:shape id="_x0000_s3118" style="position:absolute;left:1841;top:3865;width:14;height:77" coordsize="14,77" path="m5,l,53,,77r9,l9,53,14,,5,xe" fillcolor="black" stroked="f">
              <v:path arrowok="t"/>
            </v:shape>
            <v:rect id="_x0000_s3119" style="position:absolute;left:1836;top:3981;width:10;height:76" fillcolor="black" stroked="f"/>
            <v:rect id="_x0000_s3120" style="position:absolute;left:2545;top:4062;width:10;height:77" fillcolor="black" stroked="f"/>
            <v:shape id="_x0000_s3121" style="position:absolute;left:2550;top:4177;width:29;height:77" coordsize="29,77" path="m,l10,29r5,34l19,77r10,l24,63,19,29,10,,,xe" fillcolor="black" stroked="f">
              <v:path arrowok="t"/>
            </v:shape>
            <v:shape id="_x0000_s3122" style="position:absolute;left:2584;top:4293;width:33;height:72" coordsize="33,72" path="m,l5,14r9,34l24,72r9,l24,48,14,14,9,,,xe" fillcolor="black" stroked="f">
              <v:path arrowok="t"/>
            </v:shape>
            <v:shape id="_x0000_s3123" style="position:absolute;left:2627;top:4394;width:48;height:72" coordsize="48,72" path="m,l19,38r,5l38,72,48,62,29,33r,5l10,,,xe" fillcolor="black" stroked="f">
              <v:path arrowok="t"/>
            </v:shape>
            <v:shape id="_x0000_s3124" style="position:absolute;left:2689;top:4490;width:58;height:67" coordsize="58,67" path="m,9l39,57r9,10l58,57,48,48,10,,,9xe" fillcolor="black" stroked="f">
              <v:path arrowok="t"/>
            </v:shape>
            <v:shape id="_x0000_s3125" style="position:absolute;left:2761;top:4576;width:72;height:62" coordsize="72,62" path="m,10l15,24,43,43,63,62r9,-9l53,34,24,14,10,,,10xe" fillcolor="black" stroked="f">
              <v:path arrowok="t"/>
            </v:shape>
            <v:shape id="_x0000_s3126" style="position:absolute;left:2852;top:4648;width:72;height:48" coordsize="72,48" path="m,10r5,4l39,34,72,48r,-10l39,24r4,l15,5,10,,,10xe" fillcolor="black" stroked="f">
              <v:path arrowok="t"/>
            </v:shape>
            <v:shape id="_x0000_s3127" style="position:absolute;left:2958;top:4706;width:72;height:38" coordsize="72,38" path="m,9l29,24,72,38r,-10l29,14,,,,9xe" fillcolor="black" stroked="f">
              <v:path arrowok="t"/>
            </v:shape>
            <v:shape id="_x0000_s3128" style="position:absolute;left:3063;top:4749;width:77;height:24" coordsize="77,24" path="m,9r19,5l58,19r19,5l77,14,58,9,19,5,,,,9xe" fillcolor="black" stroked="f">
              <v:path arrowok="t"/>
            </v:shape>
            <v:shape id="_x0000_s3129" style="position:absolute;left:3178;top:4773;width:77;height:14" coordsize="77,14" path="m,9r48,l77,14r,-9l48,,,,,9xe" fillcolor="black" stroked="f">
              <v:path arrowok="t"/>
            </v:shape>
            <v:shape id="_x0000_s3130" style="position:absolute;left:3293;top:4768;width:77;height:14" coordsize="77,14" path="m,14r43,l77,10,77,,43,5,,5r,9xe" fillcolor="black" stroked="f">
              <v:path arrowok="t"/>
            </v:shape>
            <v:shape id="_x0000_s3131" style="position:absolute;left:3408;top:4739;width:77;height:29" coordsize="77,29" path="m,29l34,24,67,15,77,10,77,,67,5,34,15,,19,,29xe" fillcolor="black" stroked="f">
              <v:path arrowok="t"/>
            </v:shape>
            <v:shape id="_x0000_s3132" style="position:absolute;left:3519;top:4696;width:72;height:38" coordsize="72,38" path="m,38l24,34,62,19,72,10,62,,52,10r5,l24,24,,29r,9xe" fillcolor="black" stroked="f">
              <v:path arrowok="t"/>
            </v:shape>
            <v:shape id="_x0000_s3133" style="position:absolute;left:3624;top:4638;width:67;height:48" coordsize="67,48" path="m,48l10,44r4,l43,24,67,10,58,,34,15,5,34r5,l,39r,9xe" fillcolor="black" stroked="f">
              <v:path arrowok="t"/>
            </v:shape>
            <v:shape id="_x0000_s3134" style="position:absolute;left:3710;top:4562;width:72;height:62" coordsize="72,62" path="m10,62r5,-5l39,38,67,14,72,9,63,,58,4,29,28,5,48,,52,10,62xe" fillcolor="black" stroked="f">
              <v:path arrowok="t"/>
            </v:shape>
            <v:shape id="_x0000_s3135" style="position:absolute;left:3797;top:4475;width:57;height:67" coordsize="57,67" path="m9,67l24,48,48,19r9,-9l48,,38,10,14,39,,58r9,9xe" fillcolor="black" stroked="f">
              <v:path arrowok="t"/>
            </v:shape>
            <v:shape id="_x0000_s3136" style="position:absolute;left:3864;top:4374;width:48;height:77" coordsize="48,77" path="m9,77l19,63r,-5l33,29r,5l48,10,38,,24,24r,5l9,58r,-5l,68r9,9xe" fillcolor="black" stroked="f">
              <v:path arrowok="t"/>
            </v:shape>
            <v:shape id="_x0000_s3137" style="position:absolute;left:3921;top:4274;width:34;height:72" coordsize="34,72" path="m10,72r,-5l19,33,34,,24,,10,33,,67r,5l10,72xe" fillcolor="black" stroked="f">
              <v:path arrowok="t"/>
            </v:shape>
            <v:shape id="_x0000_s3138" style="position:absolute;left:3955;top:4158;width:24;height:77" coordsize="24,77" path="m9,77l14,48,24,10,24,,14,r,10l5,48,,77r9,xe" fillcolor="black" stroked="f">
              <v:path arrowok="t"/>
            </v:shape>
            <v:shape id="_x0000_s3139" style="position:absolute;left:3974;top:4043;width:14;height:77" coordsize="14,77" path="m10,77r,-24l14,19,14,,5,r,19l,53,,77r10,xe" fillcolor="black" stroked="f">
              <v:path arrowok="t"/>
            </v:shape>
            <v:shape id="_x0000_s3140" style="position:absolute;left:3964;top:3928;width:20;height:77" coordsize="20,77" path="m20,77r,-20l15,24,10,,,,5,24r5,33l10,77r10,xe" fillcolor="black" stroked="f">
              <v:path arrowok="t"/>
            </v:shape>
            <v:shape id="_x0000_s3141" style="position:absolute;left:3931;top:3817;width:33;height:72" coordsize="33,72" path="m33,72r,-9l24,29,9,,,,14,29,24,63r,9l33,72xe" fillcolor="black" stroked="f">
              <v:path arrowok="t"/>
            </v:shape>
            <v:shape id="_x0000_s3142" style="position:absolute;left:3883;top:3712;width:48;height:67" coordsize="48,67" path="m48,67l34,38r,-5l14,5r,4l10,,,,5,9r,5l24,43r,-5l38,67r10,xe" fillcolor="black" stroked="f">
              <v:path arrowok="t"/>
            </v:shape>
            <v:shape id="_x0000_s3143" style="position:absolute;left:3821;top:3611;width:57;height:72" coordsize="57,72" path="m57,62l43,43,24,14,9,,,9,14,24,33,53,48,72,57,62xe" fillcolor="black" stroked="f">
              <v:path arrowok="t"/>
            </v:shape>
            <v:shape id="_x0000_s3144" style="position:absolute;left:3744;top:3529;width:62;height:58" coordsize="62,58" path="m62,58l57,43,33,19,10,,,10,24,29,48,53r,-5l53,58r9,xe" fillcolor="black" stroked="f">
              <v:path arrowok="t"/>
            </v:shape>
            <v:shape id="_x0000_s3145" style="position:absolute;left:3653;top:3457;width:67;height:53" coordsize="67,53" path="m67,43l43,24,14,5,9,5,,,,10r9,5l5,15,33,34,57,53,67,43xe" fillcolor="black" stroked="f">
              <v:path arrowok="t"/>
            </v:shape>
            <v:shape id="_x0000_s3146" style="position:absolute;left:3552;top:3400;width:72;height:48" coordsize="72,48" path="m72,38l24,9,,,,9,24,19r-5,l63,48,72,38xe" fillcolor="black" stroked="f">
              <v:path arrowok="t"/>
            </v:shape>
            <v:shape id="_x0000_s3147" style="position:absolute;left:3447;top:3361;width:72;height:39" coordsize="72,39" path="m72,29l62,24,28,10,,,,10r28,9l62,34r10,5l72,29xe" fillcolor="black" stroked="f">
              <v:path arrowok="t"/>
            </v:shape>
            <v:shape id="_x0000_s3148" style="position:absolute;left:3332;top:3342;width:76;height:24" coordsize="76,24" path="m76,14l38,5,4,,,,,10r4,l38,14,76,24r,-10xe" fillcolor="black" stroked="f">
              <v:path arrowok="t"/>
            </v:shape>
            <v:shape id="_x0000_s3149" style="position:absolute;left:3217;top:3342;width:76;height:10" coordsize="76,10" path="m76,l,,,10r48,l76,10,76,xe" fillcolor="black" stroked="f">
              <v:path arrowok="t"/>
            </v:shape>
            <v:shape id="_x0000_s3150" style="position:absolute;left:3102;top:3342;width:76;height:24" coordsize="76,24" path="m76,l52,5,19,14,,14,,24r19,l52,14,76,10,76,xe" fillcolor="black" stroked="f">
              <v:path arrowok="t"/>
            </v:shape>
            <v:shape id="_x0000_s3151" style="position:absolute;left:2991;top:3366;width:72;height:38" coordsize="72,38" path="m72,l58,5,24,19,,29r,9l24,29,58,14,72,10,72,xe" fillcolor="black" stroked="f">
              <v:path arrowok="t"/>
            </v:shape>
            <v:shape id="_x0000_s3152" style="position:absolute;left:2891;top:3409;width:67;height:43" coordsize="67,43" path="m67,l62,,28,19r5,l,34r,9l33,29,67,10r-5,l67,10,67,xe" fillcolor="black" stroked="f">
              <v:path arrowok="t"/>
            </v:shape>
            <v:shape id="_x0000_s3153" style="position:absolute;left:2795;top:3467;width:67;height:57" coordsize="67,57" path="m57,l33,14,,48r9,9l43,24,67,9,57,xe" fillcolor="black" stroked="f">
              <v:path arrowok="t"/>
            </v:shape>
            <v:shape id="_x0000_s3154" style="position:absolute;left:2713;top:3539;width:58;height:67" coordsize="58,67" path="m48,l15,33,,57,10,67,24,43,58,9,48,xe" fillcolor="black" stroked="f">
              <v:path arrowok="t"/>
            </v:shape>
            <v:shape id="_x0000_s3155" style="position:absolute;left:2641;top:3625;width:53;height:72" coordsize="53,72" path="m44,l5,58r,5l,72r10,l15,63r,5l53,10,44,xe" fillcolor="black" stroked="f">
              <v:path arrowok="t"/>
            </v:shape>
            <v:shape id="_x0000_s3156" style="position:absolute;left:2593;top:3726;width:44;height:72" coordsize="44,72" path="m34,l20,19,5,58,,72r10,l15,58,29,24r,5l44,10,34,xe" fillcolor="black" stroked="f">
              <v:path arrowok="t"/>
            </v:shape>
            <v:shape id="_x0000_s3157" style="position:absolute;left:2560;top:3837;width:29;height:72" coordsize="29,72" path="m19,l14,9,5,43,,72r9,l14,43,24,9,29,,19,xe" fillcolor="black" stroked="f">
              <v:path arrowok="t"/>
            </v:shape>
            <v:shape id="_x0000_s3158" style="position:absolute;left:2545;top:3947;width:15;height:77" coordsize="15,77" path="m5,r,5l,38,,77r10,l10,38,15,5,15,,5,xe" fillcolor="black" stroked="f">
              <v:path arrowok="t"/>
            </v:shape>
            <v:shape id="_x0000_s3159" style="position:absolute;left:3183;top:4067;width:38;height:62" coordsize="38,62" path="m,l,24,5,34r,-5l5,34r5,9l10,38r,10l19,48,14,43r,5l24,58r5,l24,53r,9l34,62,29,58r,4l38,62r,-9l29,53r5,5l34,48r-10,l29,48,24,43r,5l24,38r-10,l19,43r,-5l14,29r,5l14,29,10,19r,5l10,,,xe" fillcolor="black" stroked="f">
              <v:path arrowok="t"/>
            </v:shape>
            <v:shape id="_x0000_s3160" style="position:absolute;left:3245;top:4120;width:67;height:29" coordsize="67,29" path="m,24r10,l5,24r5,5l20,24r,-5l15,24r24,l48,19r-4,l48,19,58,14r-5,l63,14r,-9l58,9r9,l67,,58,r,5l63,,53,r,9l58,5r-5,l44,9r4,l44,9,34,14r5,l10,14r,10l20,19,10,14,,14,,24xe" fillcolor="black" stroked="f">
              <v:path arrowok="t"/>
            </v:shape>
            <v:shape id="_x0000_s3161" style="position:absolute;left:3322;top:4029;width:19;height:72" coordsize="19,72" path="m10,72l14,62r,-24l10,43r4,l19,33,14,28r,5l14,4,5,4r5,5l10,,,,,14r10,l5,9r,24l10,43,14,33r-9,l5,62r,-5l,62,10,72xe" fillcolor="black" stroked="f">
              <v:path arrowok="t"/>
            </v:shape>
            <v:shape id="_x0000_s3162" style="position:absolute;left:3231;top:3990;width:77;height:19" coordsize="77,19" path="m77,19r,-9l67,10r5,l62,5r-4,l62,5,53,,,,,10r29,l53,10r-5,l58,15r4,l58,15r9,4l72,19,67,15r,4l77,19xe" fillcolor="black" stroked="f">
              <v:path arrowok="t"/>
            </v:shape>
            <v:shape id="_x0000_s3163" style="position:absolute;left:3183;top:4009;width:29;height:58" coordsize="29,58" path="m19,l14,10r,5l19,10r-9,l10,20r4,-5l5,15r,14l10,24,,24,,58r10,l10,29,5,34r9,l14,20r-4,4l19,24r,-9l14,20r10,l24,10r,5l29,10,19,xe" fillcolor="black" stroked="f">
              <v:path arrowok="t"/>
            </v:shape>
            <v:rect id="_x0000_s3164" style="position:absolute;left:5796;top:7174;width:599;height:206" fillcolor="#e5e5e5" stroked="f"/>
            <v:rect id="_x0000_s3165" style="position:absolute;left:5796;top:7174;width:600;height:207;mso-wrap-style:none" filled="f" stroked="f">
              <v:textbox style="mso-next-textbox:#_x0000_s3165;mso-fit-shape-to-text:t" inset="0,0,0,0">
                <w:txbxContent>
                  <w:p w:rsidR="00DD41F9" w:rsidRDefault="00DD41F9" w:rsidP="00157C2D">
                    <w:pPr>
                      <w:spacing w:before="0"/>
                    </w:pPr>
                    <w:r>
                      <w:rPr>
                        <w:color w:val="000000"/>
                        <w:sz w:val="18"/>
                        <w:szCs w:val="18"/>
                      </w:rPr>
                      <w:t>1448-14</w:t>
                    </w:r>
                  </w:p>
                </w:txbxContent>
              </v:textbox>
            </v:rect>
            <v:shape id="_x0000_s3166" style="position:absolute;left:3265;top:3236;width:1874;height:2478" coordsize="1874,2478" path="m,2478r33,-5l71,2473r34,-5l134,2468r33,-4l196,2464r58,-10l278,2454r33,-5l383,2435r19,-5l450,2420r19,-4l493,2406r19,-5l532,2392r24,-5l575,2377r24,-5l618,2363r24,-10l661,2344r24,-10l709,2320r48,-20l786,2286r28,-10l819,2272r19,-15l858,2248r24,-10l906,2219r48,-29l973,2176r24,-15l1016,2147r24,-20l1059,2113r24,-19l1102,2079r24,-19l1145,2041r19,-14l1184,2007r24,-19l1227,1964r57,-57l1303,1883r20,-20l1342,1839r19,-19l1375,1796r39,-48l1428,1724r19,-19l1466,1681r5,-5l1481,1652r5,-5l1495,1628r15,-14l1529,1575r5,-5l1562,1518r,-10l1567,1494r5,-5l1625,1388r,-14l1629,1369r,-5l1634,1359r,-9l1639,1345r,-5l1644,1335r,-5l1649,1326r,-10l1653,1311r,-5l1658,1302r,-5l1663,1292r,-5l1668,1282r,-9l1673,1268r,-5l1677,1258r,-9l1682,1244r,-10l1687,1230r,-15l1692,1210r,-4l1697,1201r,-10l1701,1186r,-9l1706,1172r,-10l1711,1158r,-10l1716,1143r,-9l1721,1129r-5,-10l1721,1119r,-14l1716,1110r14,-10l1730,1081r5,-5l1735,1066r5,-4l1740,1052r4,-5l1744,1033r5,-10l1749,1009r5,-5l1754,989r5,-9l1759,970r5,-9l1764,946r4,-5l1768,927r5,-5l1773,903r5,-10l1778,884r5,-5l1783,860r9,-29l1792,821r10,-19l1807,783r,-10l1812,764r4,-19l1816,735r10,-19l1826,701r5,-9l1836,673r,-5l1840,658r,-14l1845,634r,-14l1850,605r,-4l1855,591r,-14l1860,562r,-5l1864,548r,-10l1869,529r,-10l1874,509r,-9l1869,490r,-48l1864,437r,-29l1860,404r,-24l1855,375r,-24l1850,346r,-14l1840,322r,-5l1826,303r,-5l1816,288r,-4l1802,269r,5l1807,274r-10,-10l1797,260r-9,-10l1788,245r-10,-9l1773,226r-9,-5l1768,226r,-5l1754,207r,-5l1744,192r-4,-4l1735,188r-24,-24l1706,164r-5,-5l1692,154r-10,-10l1677,144r-14,-14l1658,130r-5,-5l1639,116r-5,l1625,106r-5,l1610,96r-5,l1596,87r-5,l1586,82r-4,l1577,77r-10,l1572,77r5,5l1567,72r-5,l1558,68r-15,l1538,63r-4,l1529,58r-10,l1514,53r-14,l1495,48r-5,l1486,44r-15,l1466,39r-4,l1457,34r-10,l1438,29r-5,l1428,24r-5,l1419,20r-5,l1409,15r-14,l1399,15r10,5l1404,20,1395,r-29,20l1385,39r-5,l1385,39r5,5l1395,44r4,l1404,48r5,l1414,53r5,l1423,58r5,l1438,63r9,l1452,68r5,l1462,72r14,l1481,77r5,l1490,82r15,l1510,87r9,l1524,92r5,l1534,96r14,l1553,101r5,l1562,106r5,l1572,111r5,l1582,116r4,l1596,125r5,l1610,135r5,l1625,144r4,l1634,144r15,15l1653,159r15,14l1673,173r9,5l1697,192r4,l1716,207r14,9l1725,212r,4l1740,231r,5l1754,250r,-5l1749,245r10,10l1759,260r9,9l1768,274r10,10l1783,293r9,5l1788,293r,5l1797,308r,4l1812,327r,5l1826,346r-5,-5l1821,336r,20l1826,360r,24l1831,389r,24l1836,418r,29l1840,452r,48l1845,509r,-4l1845,500r-5,9l1840,519r-4,10l1836,538r-5,10l1831,562r-5,15l1826,581r-5,10l1821,605r-5,15l1816,625r-4,9l1812,649r-5,9l1807,673r-5,9l1797,692r,14l1792,716r-4,19l1788,745r-5,9l1778,764r,19l1773,793r-5,9l1764,821r,10l1754,860r,14l1754,869r5,-4l1749,874r,10l1744,893r,20l1740,917r,15l1735,937r,14l1730,961r,9l1725,980r,14l1721,999r,14l1716,1023r,15l1711,1042r,10l1706,1057r,9l1701,1071r,24l1701,1090r15,-9l1701,1086r,14l1697,1100r-5,19l1687,1124r,10l1682,1138r,10l1677,1153r,9l1673,1167r,10l1668,1182r,9l1663,1196r,5l1658,1206r,19l1658,1220r5,-5l1653,1225r,9l1649,1239r,10l1644,1254r,4l1639,1263r,10l1634,1278r,4l1629,1287r,5l1625,1297r,5l1620,1306r,10l1615,1321r,5l1610,1330r,5l1605,1340r,10l1601,1354r,5l1596,1364r,19l1596,1378r-43,92l1548,1474r-14,24l1534,1508r-20,43l1510,1556r-20,39l1476,1609r-10,19l1462,1633r-20,34l1447,1662r-19,24l1409,1705r-14,24l1356,1777r-14,24l1323,1820r-20,24l1284,1863r-19,24l1208,1945r-20,24l1164,1988r-19,19l1126,2022r-19,19l1083,2060r-19,15l1040,2094r-19,14l997,2127r-20,15l954,2156r-20,15l886,2200r-14,9l848,2219r-29,19l800,2252r5,-4l776,2257r-29,15l699,2291r-24,14l652,2315r-20,9l608,2334r-19,10l565,2348r-19,10l522,2363r-19,9l484,2377r-24,10l441,2392r-48,9l373,2406r-71,14l278,2425r-24,l196,2435r-29,l134,2440r-29,l71,2444r-38,l,2449r,29xe" fillcolor="black" stroked="f">
              <v:path arrowok="t"/>
            </v:shape>
            <v:shape id="_x0000_s3167" style="position:absolute;left:1400;top:2449;width:3260;height:2977" coordsize="3260,2977" path="m3260,787r-24,-38l3221,735r-5,-20l3197,696r-19,-29l3164,648r-15,-14l3140,614r-15,-14l3116,586r-29,-29l3077,542,2948,413r-14,-10l2905,374r-19,-14l2871,350r-14,-14l2842,326r-28,-24l2790,278r-58,-28l2708,226r-57,-29l2622,178r-67,-29l2526,139r-57,-29l2435,101,2406,91,2373,81,2344,67r-34,-5l2282,53,2248,43r-29,-5l2186,29r-39,-5l2119,19,2052,9,2023,5r-34,l1956,,1745,r-58,9l1658,9r-67,10l1563,29r-29,4l1500,38r-29,10l1438,53r-29,9l1376,72r-29,9l1313,91r-28,14l1256,115r-34,15l1193,139r-28,15l1131,168r-33,19l1040,216r-29,19l983,250r-58,43l901,317r5,-5l882,326r-15,15l848,350r-57,58l772,422r-87,87l671,528r-14,14l647,557r-14,19l604,605r-10,19l580,638r-10,15l556,672r-10,15l532,701r-14,19l508,735r-10,19l479,783r-9,24l470,802r9,-5l484,797r-14,l460,802r-5,l450,807r-9,l436,811r-10,l422,816r-5,l412,821r-5,l398,826r-10,l383,831r-5,l374,835r-5,l364,840r-5,l355,845r-10,l340,850r-5,l331,855r-5,l321,859r-5,l311,864r-4,l297,874r5,-5l307,869r-15,l287,874r-9,5l278,883r,-4l273,883r-10,5l263,893r,-5l259,893r-5,l249,898r-10,5l239,907r-4,l235,912r,-5l230,912r-10,5l220,922r-4,l211,936r14,-14l206,927r,4l206,927r-5,4l192,936r,5l192,936r-5,5l182,941r-10,10l168,951r-5,4l153,960r,5l148,965r,5l148,965r-4,5l139,970r-15,14l124,994r5,-10l139,979r-10,l110,999r,4l91,1023r,4l76,1042r,5l67,1056r,5l53,1075r,5l33,1099r,5l24,1114r,9l29,1114r-5,5l24,1123r5,-9l19,1123r,24l14,1152r,24l9,1181r,29l5,1215r,29l,1253r,82l5,1344r,10l9,1364r,9l14,1383r,9l19,1402r,10l24,1416r,10l33,1445r,10l38,1464r,10l48,1493r,10l57,1522r,14l62,1546r,10l67,1565r,10l76,1594r,5l81,1618r,-5l86,1656r10,44l115,1776r9,44l139,1858r9,39l163,1940r9,38l230,2132r19,38l263,2209r20,38l302,2281r38,76l378,2430r29,38l503,2602r29,29l556,2665r29,33l676,2790r28,28l738,2842r34,29l805,2895r34,29l877,2948r34,29l930,2948r-34,-19l858,2905r-34,-29l791,2852r-34,-29l724,2799r-29,-29l604,2679r-29,-33l551,2612r-29,-29l426,2449r-19,-39l369,2348r-38,-77l311,2237r-19,-38l278,2161r-19,-39l201,1969r-9,-39l177,1887r-9,-38l153,1810r-9,-43l124,1690r-9,-43l110,1613r,-5l105,1599r,-15l96,1565r,-9l91,1546r,-10l86,1527r,-5l81,1503r-5,-10l76,1484r-9,-20l67,1455r-5,-10l62,1436r-9,-20l53,1407r-5,-5l48,1392r-5,-9l43,1373r-5,-9l38,1354r-5,-10l33,1335r-4,-10l29,1306r,-43l33,1253r,-29l38,1219r,-28l43,1186r,-24l48,1157r,-24l53,1123r-5,10l53,1123r9,-9l62,1109r19,-19l81,1085r15,-14l96,1066r9,-10l105,1051r15,-14l120,1032r19,-19l139,1008r9,-5l153,994r-5,5l153,999r5,-5l168,989r,-5l172,984r,-5l172,984r5,-5l182,979r10,-9l196,970r5,-5l211,960r,-5l211,960r5,-5l225,951r,-5l225,951r14,-15l235,941r4,l239,936r,5l244,936r10,-5l254,927r5,l259,922r,5l263,922r5,l273,917r10,-5l283,907r,5l287,907r10,-4l297,898r,5l302,898r5,l311,898r5,-5l321,893r5,-5l331,888r4,-5l340,883r5,-4l350,879r5,-5l364,874r5,-5l374,869r4,-5l383,864r5,-5l393,859r5,-4l407,855r10,-5l422,850r4,-5l431,845r5,-5l446,840r4,-5l460,835r5,-4l470,831r9,-5l484,826r5,l494,821r4,l498,816r10,-14l527,773r10,-19l546,739r5,-19l565,706r10,-15l589,672r10,-14l613,643r10,-19l652,595r14,-19l676,562r14,-15l704,528r87,-86l810,427r57,-57l887,360r14,-14l915,341r5,-5l944,312r58,-34l1030,264r29,-19l1117,216r24,-19l1174,182r29,-14l1232,158r33,-14l1294,134r29,-14l1356,110r29,-9l1419,91r28,-10l1481,77r29,-10l1534,62r38,-5l1601,48r24,-5l1658,38r29,l1745,29r120,l1956,29r33,4l2023,33r29,5l2119,48r28,5l2176,57r34,10l2238,72r34,9l2301,91r33,5l2363,110r34,10l2425,130r34,9l2517,168r28,10l2579,192r24,14l2632,226r57,28l2713,269r29,24l2771,307r24,15l2823,346r15,9l2852,370r14,9l2886,394r28,28l2929,432r129,130l3068,576r29,29l3106,619r15,15l3130,653r14,14l3159,687r19,28l3188,735r14,19l3216,768r15,39l3260,787xe" fillcolor="black" stroked="f">
              <v:path arrowok="t"/>
            </v:shape>
            <v:shape id="_x0000_s3168" style="position:absolute;left:2311;top:5397;width:954;height:317" coordsize="954,317" path="m,29l38,48,72,72r196,96l460,240r192,48l810,307r33,5l915,312r39,5l954,288r-39,-5l843,283r-33,-4l661,259,469,211,278,139,91,43,57,19,19,,,29xe" fillcolor="black" stroked="f">
              <v:path arrowok="t"/>
            </v:shape>
            <v:rect id="_x0000_s3169" style="position:absolute;left:6198;top:3976;width:252;height:207;mso-wrap-style:none" filled="f" stroked="f">
              <v:textbox style="mso-next-textbox:#_x0000_s3169;mso-fit-shape-to-text:t" inset="0,0,0,0">
                <w:txbxContent>
                  <w:p w:rsidR="00DD41F9" w:rsidRDefault="00DD41F9" w:rsidP="00157C2D">
                    <w:pPr>
                      <w:spacing w:before="0"/>
                    </w:pPr>
                    <w:r>
                      <w:rPr>
                        <w:color w:val="000000"/>
                        <w:sz w:val="18"/>
                        <w:szCs w:val="18"/>
                      </w:rPr>
                      <w:t>90°</w:t>
                    </w:r>
                  </w:p>
                </w:txbxContent>
              </v:textbox>
            </v:rect>
            <v:rect id="_x0000_s3170" style="position:absolute;top:3961;width:342;height:207;mso-wrap-style:none" filled="f" stroked="f">
              <v:textbox style="mso-next-textbox:#_x0000_s3170;mso-fit-shape-to-text:t" inset="0,0,0,0">
                <w:txbxContent>
                  <w:p w:rsidR="00DD41F9" w:rsidRDefault="00DD41F9" w:rsidP="00157C2D">
                    <w:pPr>
                      <w:spacing w:before="0"/>
                    </w:pPr>
                    <w:r>
                      <w:rPr>
                        <w:color w:val="000000"/>
                        <w:sz w:val="18"/>
                        <w:szCs w:val="18"/>
                      </w:rPr>
                      <w:t>270°</w:t>
                    </w:r>
                  </w:p>
                </w:txbxContent>
              </v:textbox>
            </v:rect>
            <v:rect id="_x0000_s3171" style="position:absolute;left:3226;top:922;width:162;height:207;mso-wrap-style:none" filled="f" stroked="f">
              <v:textbox style="mso-next-textbox:#_x0000_s3171;mso-fit-shape-to-text:t" inset="0,0,0,0">
                <w:txbxContent>
                  <w:p w:rsidR="00DD41F9" w:rsidRDefault="00DD41F9" w:rsidP="00157C2D">
                    <w:pPr>
                      <w:spacing w:before="0"/>
                    </w:pPr>
                    <w:r>
                      <w:rPr>
                        <w:color w:val="000000"/>
                        <w:sz w:val="18"/>
                        <w:szCs w:val="18"/>
                      </w:rPr>
                      <w:t>0°</w:t>
                    </w:r>
                  </w:p>
                </w:txbxContent>
              </v:textbox>
            </v:rect>
            <v:rect id="_x0000_s3172" style="position:absolute;left:3130;top:7006;width:342;height:207;mso-wrap-style:none" filled="f" stroked="f">
              <v:textbox style="mso-next-textbox:#_x0000_s3172;mso-fit-shape-to-text:t" inset="0,0,0,0">
                <w:txbxContent>
                  <w:p w:rsidR="00DD41F9" w:rsidRDefault="00DD41F9" w:rsidP="00157C2D">
                    <w:pPr>
                      <w:spacing w:before="0"/>
                    </w:pPr>
                    <w:r>
                      <w:rPr>
                        <w:color w:val="000000"/>
                        <w:sz w:val="18"/>
                        <w:szCs w:val="18"/>
                      </w:rPr>
                      <w:t>180°</w:t>
                    </w:r>
                  </w:p>
                </w:txbxContent>
              </v:textbox>
            </v:rect>
            <v:rect id="_x0000_s3173" style="position:absolute;left:5772;top:5522;width:342;height:207;mso-wrap-style:none" filled="f" stroked="f">
              <v:textbox style="mso-next-textbox:#_x0000_s3173;mso-fit-shape-to-text:t" inset="0,0,0,0">
                <w:txbxContent>
                  <w:p w:rsidR="00DD41F9" w:rsidRDefault="00DD41F9" w:rsidP="00157C2D">
                    <w:pPr>
                      <w:spacing w:before="0"/>
                    </w:pPr>
                    <w:r>
                      <w:rPr>
                        <w:color w:val="000000"/>
                        <w:sz w:val="18"/>
                        <w:szCs w:val="18"/>
                      </w:rPr>
                      <w:t>120°</w:t>
                    </w:r>
                  </w:p>
                </w:txbxContent>
              </v:textbox>
            </v:rect>
            <v:rect id="_x0000_s3174" style="position:absolute;left:4616;top:6646;width:342;height:207;mso-wrap-style:none" filled="f" stroked="f">
              <v:textbox style="mso-next-textbox:#_x0000_s3174;mso-fit-shape-to-text:t" inset="0,0,0,0">
                <w:txbxContent>
                  <w:p w:rsidR="00DD41F9" w:rsidRDefault="00DD41F9" w:rsidP="00157C2D">
                    <w:pPr>
                      <w:spacing w:before="0"/>
                    </w:pPr>
                    <w:r>
                      <w:rPr>
                        <w:color w:val="000000"/>
                        <w:sz w:val="18"/>
                        <w:szCs w:val="18"/>
                      </w:rPr>
                      <w:t>150°</w:t>
                    </w:r>
                  </w:p>
                </w:txbxContent>
              </v:textbox>
            </v:rect>
            <v:rect id="_x0000_s3175" style="position:absolute;left:417;top:5532;width:342;height:207;mso-wrap-style:none" filled="f" stroked="f">
              <v:textbox style="mso-next-textbox:#_x0000_s3175;mso-fit-shape-to-text:t" inset="0,0,0,0">
                <w:txbxContent>
                  <w:p w:rsidR="00DD41F9" w:rsidRDefault="00DD41F9" w:rsidP="00157C2D">
                    <w:pPr>
                      <w:spacing w:before="0"/>
                    </w:pPr>
                    <w:r>
                      <w:rPr>
                        <w:color w:val="000000"/>
                        <w:sz w:val="18"/>
                        <w:szCs w:val="18"/>
                      </w:rPr>
                      <w:t>240°</w:t>
                    </w:r>
                  </w:p>
                </w:txbxContent>
              </v:textbox>
            </v:rect>
            <v:rect id="_x0000_s3176" style="position:absolute;left:1592;top:6655;width:342;height:207;mso-wrap-style:none" filled="f" stroked="f">
              <v:textbox style="mso-next-textbox:#_x0000_s3176;mso-fit-shape-to-text:t" inset="0,0,0,0">
                <w:txbxContent>
                  <w:p w:rsidR="00DD41F9" w:rsidRDefault="00DD41F9" w:rsidP="00157C2D">
                    <w:pPr>
                      <w:spacing w:before="0"/>
                    </w:pPr>
                    <w:r>
                      <w:rPr>
                        <w:color w:val="000000"/>
                        <w:sz w:val="18"/>
                        <w:szCs w:val="18"/>
                      </w:rPr>
                      <w:t>210°</w:t>
                    </w:r>
                  </w:p>
                </w:txbxContent>
              </v:textbox>
            </v:rect>
            <v:rect id="_x0000_s3177" style="position:absolute;left:1572;top:1287;width:342;height:207;mso-wrap-style:none" filled="f" stroked="f">
              <v:textbox style="mso-next-textbox:#_x0000_s3177;mso-fit-shape-to-text:t" inset="0,0,0,0">
                <w:txbxContent>
                  <w:p w:rsidR="00DD41F9" w:rsidRDefault="00DD41F9" w:rsidP="00157C2D">
                    <w:pPr>
                      <w:spacing w:before="0"/>
                    </w:pPr>
                    <w:r>
                      <w:rPr>
                        <w:color w:val="000000"/>
                        <w:sz w:val="18"/>
                        <w:szCs w:val="18"/>
                      </w:rPr>
                      <w:t>330°</w:t>
                    </w:r>
                  </w:p>
                </w:txbxContent>
              </v:textbox>
            </v:rect>
            <v:rect id="_x0000_s3178" style="position:absolute;left:412;top:2406;width:342;height:207;mso-wrap-style:none" filled="f" stroked="f">
              <v:textbox style="mso-next-textbox:#_x0000_s3178;mso-fit-shape-to-text:t" inset="0,0,0,0">
                <w:txbxContent>
                  <w:p w:rsidR="00DD41F9" w:rsidRDefault="00DD41F9" w:rsidP="00157C2D">
                    <w:pPr>
                      <w:spacing w:before="0"/>
                    </w:pPr>
                    <w:r>
                      <w:rPr>
                        <w:color w:val="000000"/>
                        <w:sz w:val="18"/>
                        <w:szCs w:val="18"/>
                      </w:rPr>
                      <w:t>300°</w:t>
                    </w:r>
                  </w:p>
                </w:txbxContent>
              </v:textbox>
            </v:rect>
            <v:rect id="_x0000_s3179" style="position:absolute;left:4664;top:1292;width:252;height:207;mso-wrap-style:none" filled="f" stroked="f">
              <v:textbox style="mso-next-textbox:#_x0000_s3179;mso-fit-shape-to-text:t" inset="0,0,0,0">
                <w:txbxContent>
                  <w:p w:rsidR="00DD41F9" w:rsidRDefault="00DD41F9" w:rsidP="00157C2D">
                    <w:pPr>
                      <w:spacing w:before="0"/>
                    </w:pPr>
                    <w:r>
                      <w:rPr>
                        <w:color w:val="000000"/>
                        <w:sz w:val="18"/>
                        <w:szCs w:val="18"/>
                      </w:rPr>
                      <w:t>30°</w:t>
                    </w:r>
                  </w:p>
                </w:txbxContent>
              </v:textbox>
            </v:rect>
            <v:rect id="_x0000_s3180" style="position:absolute;left:5796;top:2415;width:252;height:207;mso-wrap-style:none" filled="f" stroked="f">
              <v:textbox style="mso-next-textbox:#_x0000_s3180;mso-fit-shape-to-text:t" inset="0,0,0,0">
                <w:txbxContent>
                  <w:p w:rsidR="00DD41F9" w:rsidRDefault="00DD41F9" w:rsidP="00157C2D">
                    <w:pPr>
                      <w:spacing w:before="0"/>
                    </w:pPr>
                    <w:r>
                      <w:rPr>
                        <w:color w:val="000000"/>
                        <w:sz w:val="18"/>
                        <w:szCs w:val="18"/>
                      </w:rPr>
                      <w:t>60°</w:t>
                    </w:r>
                  </w:p>
                </w:txbxContent>
              </v:textbox>
            </v:rect>
            <v:rect id="_x0000_s3181" style="position:absolute;left:2982;top:6684;width:546;height:207;mso-wrap-style:none" filled="f" stroked="f">
              <v:textbox style="mso-next-textbox:#_x0000_s3181;mso-fit-shape-to-text:t" inset="0,0,0,0">
                <w:txbxContent>
                  <w:p w:rsidR="00DD41F9" w:rsidRDefault="00DD41F9" w:rsidP="00157C2D">
                    <w:pPr>
                      <w:spacing w:before="0"/>
                    </w:pPr>
                    <w:r>
                      <w:rPr>
                        <w:color w:val="000000"/>
                        <w:sz w:val="18"/>
                        <w:szCs w:val="18"/>
                      </w:rPr>
                      <w:t>200 km</w:t>
                    </w:r>
                  </w:p>
                </w:txbxContent>
              </v:textbox>
            </v:rect>
            <v:rect id="_x0000_s3182" style="position:absolute;left:2982;top:5248;width:546;height:207;mso-wrap-style:none" filled="f" stroked="f">
              <v:textbox style="mso-next-textbox:#_x0000_s3182;mso-fit-shape-to-text:t" inset="0,0,0,0">
                <w:txbxContent>
                  <w:p w:rsidR="00DD41F9" w:rsidRDefault="00DD41F9" w:rsidP="00157C2D">
                    <w:pPr>
                      <w:spacing w:before="0"/>
                    </w:pPr>
                    <w:r>
                      <w:rPr>
                        <w:color w:val="000000"/>
                        <w:sz w:val="18"/>
                        <w:szCs w:val="18"/>
                      </w:rPr>
                      <w:t>100 km</w:t>
                    </w:r>
                  </w:p>
                </w:txbxContent>
              </v:textbox>
            </v:rect>
            <v:rect id="_x0000_s3185" style="position:absolute;left:3191;top:691;width:181;height:233;mso-wrap-style:none" filled="f" stroked="f">
              <v:textbox style="mso-next-textbox:#_x0000_s3185;mso-fit-shape-to-text:t" inset="0,0,0,0">
                <w:txbxContent>
                  <w:p w:rsidR="00DD41F9" w:rsidRDefault="00DD41F9" w:rsidP="00157C2D">
                    <w:pPr>
                      <w:spacing w:before="0"/>
                      <w:rPr>
                        <w:lang w:eastAsia="zh-CN"/>
                      </w:rPr>
                    </w:pPr>
                    <w:r>
                      <w:rPr>
                        <w:rFonts w:hint="eastAsia"/>
                        <w:color w:val="000000"/>
                        <w:sz w:val="18"/>
                        <w:szCs w:val="18"/>
                        <w:lang w:eastAsia="zh-CN"/>
                      </w:rPr>
                      <w:t>北</w:t>
                    </w:r>
                  </w:p>
                </w:txbxContent>
              </v:textbox>
            </v:rect>
            <w10:wrap type="none"/>
            <w10:anchorlock/>
          </v:group>
        </w:pict>
      </w:r>
    </w:p>
    <w:p w:rsidR="00F16B29" w:rsidRDefault="00F16B29" w:rsidP="00A86D4F">
      <w:pPr>
        <w:pStyle w:val="Fig"/>
        <w:rPr>
          <w:lang w:eastAsia="zh-CN"/>
        </w:rPr>
      </w:pPr>
    </w:p>
    <w:p w:rsidR="00F16B29" w:rsidRDefault="00F16B29" w:rsidP="00A86D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16B29" w:rsidRPr="0013627E" w:rsidRDefault="00B62713" w:rsidP="0013627E">
      <w:pPr>
        <w:pStyle w:val="AppendixNoTitle"/>
        <w:rPr>
          <w:sz w:val="24"/>
          <w:szCs w:val="24"/>
          <w:lang w:eastAsia="zh-CN"/>
        </w:rPr>
      </w:pPr>
      <w:r w:rsidRPr="0013627E">
        <w:rPr>
          <w:b w:val="0"/>
          <w:bCs/>
          <w:sz w:val="20"/>
          <w:lang w:eastAsia="zh-CN"/>
        </w:rPr>
        <w:lastRenderedPageBreak/>
        <w:t>附件１的</w:t>
      </w:r>
      <w:r w:rsidRPr="0013627E">
        <w:rPr>
          <w:rFonts w:hint="eastAsia"/>
          <w:b w:val="0"/>
          <w:bCs/>
          <w:sz w:val="20"/>
          <w:lang w:eastAsia="zh-CN"/>
        </w:rPr>
        <w:br/>
      </w:r>
      <w:r w:rsidRPr="0013627E">
        <w:rPr>
          <w:b w:val="0"/>
          <w:bCs/>
          <w:sz w:val="20"/>
          <w:lang w:eastAsia="zh-CN"/>
        </w:rPr>
        <w:br/>
      </w:r>
      <w:r w:rsidR="00F16B29" w:rsidRPr="0013627E">
        <w:rPr>
          <w:b w:val="0"/>
          <w:bCs/>
          <w:sz w:val="20"/>
          <w:lang w:eastAsia="zh-CN"/>
        </w:rPr>
        <w:t>附录</w:t>
      </w:r>
      <w:r w:rsidR="00F16B29" w:rsidRPr="0013627E">
        <w:rPr>
          <w:b w:val="0"/>
          <w:bCs/>
          <w:sz w:val="20"/>
          <w:lang w:eastAsia="zh-CN"/>
        </w:rPr>
        <w:t>6</w:t>
      </w:r>
      <w:r w:rsidR="00A803C4" w:rsidRPr="0013627E">
        <w:rPr>
          <w:rFonts w:hint="eastAsia"/>
          <w:b w:val="0"/>
          <w:bCs/>
          <w:sz w:val="20"/>
          <w:lang w:eastAsia="zh-CN"/>
        </w:rPr>
        <w:br/>
      </w:r>
      <w:r w:rsidR="00A803C4">
        <w:rPr>
          <w:sz w:val="20"/>
          <w:lang w:eastAsia="zh-CN"/>
        </w:rPr>
        <w:br/>
      </w:r>
      <w:r w:rsidRPr="0013627E">
        <w:rPr>
          <w:rFonts w:hint="eastAsia"/>
          <w:sz w:val="24"/>
          <w:szCs w:val="24"/>
          <w:lang w:eastAsia="zh-CN"/>
        </w:rPr>
        <w:t>确定双向划分频段内</w:t>
      </w:r>
      <w:r w:rsidR="001B17DD" w:rsidRPr="0013627E">
        <w:rPr>
          <w:rFonts w:hint="eastAsia"/>
          <w:sz w:val="24"/>
          <w:szCs w:val="24"/>
          <w:lang w:eastAsia="zh-CN"/>
        </w:rPr>
        <w:t>发信地球站</w:t>
      </w:r>
      <w:r w:rsidRPr="0013627E">
        <w:rPr>
          <w:rFonts w:hint="eastAsia"/>
          <w:sz w:val="24"/>
          <w:szCs w:val="24"/>
          <w:lang w:eastAsia="zh-CN"/>
        </w:rPr>
        <w:t>相对于</w:t>
      </w:r>
      <w:r w:rsidR="00973CEB" w:rsidRPr="0013627E">
        <w:rPr>
          <w:rFonts w:hint="eastAsia"/>
          <w:sz w:val="24"/>
          <w:szCs w:val="24"/>
          <w:lang w:eastAsia="zh-CN"/>
        </w:rPr>
        <w:t>配合</w:t>
      </w:r>
      <w:r w:rsidR="00673B0E" w:rsidRPr="0013627E">
        <w:rPr>
          <w:sz w:val="24"/>
          <w:szCs w:val="24"/>
          <w:lang w:eastAsia="zh-CN"/>
        </w:rPr>
        <w:br/>
      </w:r>
      <w:r w:rsidR="00F16B29" w:rsidRPr="0013627E">
        <w:rPr>
          <w:rFonts w:hint="eastAsia"/>
          <w:sz w:val="24"/>
          <w:szCs w:val="24"/>
          <w:lang w:eastAsia="zh-CN"/>
        </w:rPr>
        <w:t>对地静止空间电台</w:t>
      </w:r>
      <w:r w:rsidRPr="0013627E">
        <w:rPr>
          <w:rFonts w:hint="eastAsia"/>
          <w:sz w:val="24"/>
          <w:szCs w:val="24"/>
          <w:lang w:eastAsia="zh-CN"/>
        </w:rPr>
        <w:t>运转</w:t>
      </w:r>
      <w:r w:rsidR="00F16B29" w:rsidRPr="0013627E">
        <w:rPr>
          <w:rFonts w:hint="eastAsia"/>
          <w:sz w:val="24"/>
          <w:szCs w:val="24"/>
          <w:lang w:eastAsia="zh-CN"/>
        </w:rPr>
        <w:t>的</w:t>
      </w:r>
      <w:r w:rsidR="001B17DD" w:rsidRPr="0013627E">
        <w:rPr>
          <w:rFonts w:hint="eastAsia"/>
          <w:sz w:val="24"/>
          <w:szCs w:val="24"/>
          <w:lang w:eastAsia="zh-CN"/>
        </w:rPr>
        <w:t>收信地球站</w:t>
      </w:r>
      <w:r w:rsidR="00F16B29" w:rsidRPr="0013627E">
        <w:rPr>
          <w:rFonts w:hint="eastAsia"/>
          <w:sz w:val="24"/>
          <w:szCs w:val="24"/>
          <w:lang w:eastAsia="zh-CN"/>
        </w:rPr>
        <w:t>的协调区</w:t>
      </w:r>
    </w:p>
    <w:p w:rsidR="00F16B29" w:rsidRDefault="00F16B29" w:rsidP="00A86D4F">
      <w:pPr>
        <w:pStyle w:val="Heading1"/>
        <w:rPr>
          <w:lang w:eastAsia="zh-CN"/>
        </w:rPr>
      </w:pPr>
      <w:r>
        <w:rPr>
          <w:lang w:eastAsia="zh-CN"/>
        </w:rPr>
        <w:t>1</w:t>
      </w:r>
      <w:r>
        <w:rPr>
          <w:lang w:eastAsia="zh-CN"/>
        </w:rPr>
        <w:tab/>
      </w:r>
      <w:r>
        <w:rPr>
          <w:rFonts w:hint="eastAsia"/>
          <w:lang w:eastAsia="zh-CN"/>
        </w:rPr>
        <w:t>引言</w:t>
      </w:r>
    </w:p>
    <w:p w:rsidR="00F16B29" w:rsidRPr="00F961A8" w:rsidRDefault="001B17DD" w:rsidP="00D462EB">
      <w:pPr>
        <w:ind w:firstLineChars="200" w:firstLine="400"/>
        <w:rPr>
          <w:sz w:val="20"/>
          <w:lang w:eastAsia="zh-CN"/>
        </w:rPr>
      </w:pPr>
      <w:r>
        <w:rPr>
          <w:rFonts w:hint="eastAsia"/>
          <w:sz w:val="20"/>
          <w:lang w:eastAsia="zh-CN"/>
        </w:rPr>
        <w:t>发信地球站</w:t>
      </w:r>
      <w:r w:rsidR="00973CEB">
        <w:rPr>
          <w:rFonts w:hint="eastAsia"/>
          <w:sz w:val="20"/>
          <w:lang w:eastAsia="zh-CN"/>
        </w:rPr>
        <w:t>相对于配合</w:t>
      </w:r>
      <w:r w:rsidR="00F16B29" w:rsidRPr="00F961A8">
        <w:rPr>
          <w:rFonts w:hint="eastAsia"/>
          <w:sz w:val="20"/>
          <w:lang w:eastAsia="zh-CN"/>
        </w:rPr>
        <w:t>对地静止空间电台</w:t>
      </w:r>
      <w:r w:rsidR="00B62713" w:rsidRPr="00F961A8">
        <w:rPr>
          <w:rFonts w:hint="eastAsia"/>
          <w:sz w:val="20"/>
          <w:lang w:eastAsia="zh-CN"/>
        </w:rPr>
        <w:t>运转</w:t>
      </w:r>
      <w:r w:rsidR="00F16B29" w:rsidRPr="00F961A8">
        <w:rPr>
          <w:rFonts w:hint="eastAsia"/>
          <w:sz w:val="20"/>
          <w:lang w:eastAsia="zh-CN"/>
        </w:rPr>
        <w:t>的未知</w:t>
      </w:r>
      <w:r>
        <w:rPr>
          <w:rFonts w:hint="eastAsia"/>
          <w:sz w:val="20"/>
          <w:lang w:eastAsia="zh-CN"/>
        </w:rPr>
        <w:t>收信地球站</w:t>
      </w:r>
      <w:r w:rsidR="00F16B29" w:rsidRPr="00F961A8">
        <w:rPr>
          <w:rFonts w:hint="eastAsia"/>
          <w:sz w:val="20"/>
          <w:lang w:eastAsia="zh-CN"/>
        </w:rPr>
        <w:t>的传播方式</w:t>
      </w:r>
      <w:r w:rsidR="00F16B29" w:rsidRPr="00F961A8">
        <w:rPr>
          <w:sz w:val="20"/>
          <w:lang w:eastAsia="zh-CN"/>
        </w:rPr>
        <w:t>(1)</w:t>
      </w:r>
      <w:r w:rsidR="00F16B29" w:rsidRPr="00F961A8">
        <w:rPr>
          <w:rFonts w:hint="eastAsia"/>
          <w:sz w:val="20"/>
          <w:lang w:eastAsia="zh-CN"/>
        </w:rPr>
        <w:t>协调区需要确定</w:t>
      </w:r>
      <w:r>
        <w:rPr>
          <w:rFonts w:hint="eastAsia"/>
          <w:sz w:val="20"/>
          <w:lang w:eastAsia="zh-CN"/>
        </w:rPr>
        <w:t>发信地球站</w:t>
      </w:r>
      <w:r w:rsidR="00B62713" w:rsidRPr="00F961A8">
        <w:rPr>
          <w:rFonts w:hint="eastAsia"/>
          <w:sz w:val="20"/>
          <w:lang w:eastAsia="zh-CN"/>
        </w:rPr>
        <w:t>每个方位角的</w:t>
      </w:r>
      <w:r>
        <w:rPr>
          <w:rFonts w:hint="eastAsia"/>
          <w:sz w:val="20"/>
          <w:lang w:eastAsia="zh-CN"/>
        </w:rPr>
        <w:t>收信地球站</w:t>
      </w:r>
      <w:r w:rsidR="00B62713" w:rsidRPr="00F961A8">
        <w:rPr>
          <w:rFonts w:hint="eastAsia"/>
          <w:sz w:val="20"/>
          <w:lang w:eastAsia="zh-CN"/>
        </w:rPr>
        <w:t>天线的</w:t>
      </w:r>
      <w:r w:rsidR="00FA2A48">
        <w:rPr>
          <w:rFonts w:hint="eastAsia"/>
          <w:sz w:val="20"/>
          <w:lang w:eastAsia="zh-CN"/>
        </w:rPr>
        <w:t>水平</w:t>
      </w:r>
      <w:r w:rsidR="00B62713" w:rsidRPr="00F961A8">
        <w:rPr>
          <w:rFonts w:hint="eastAsia"/>
          <w:sz w:val="20"/>
          <w:lang w:eastAsia="zh-CN"/>
        </w:rPr>
        <w:t>增益。然后须根据协调地球站的运转是利用</w:t>
      </w:r>
      <w:r w:rsidR="00F16B29" w:rsidRPr="00F961A8">
        <w:rPr>
          <w:rFonts w:hint="eastAsia"/>
          <w:sz w:val="20"/>
          <w:lang w:eastAsia="zh-CN"/>
        </w:rPr>
        <w:t>对地静止空间电台还是</w:t>
      </w:r>
      <w:r w:rsidR="00B62713" w:rsidRPr="00F961A8">
        <w:rPr>
          <w:rFonts w:hint="eastAsia"/>
          <w:sz w:val="20"/>
          <w:lang w:eastAsia="zh-CN"/>
        </w:rPr>
        <w:t>利用</w:t>
      </w:r>
      <w:r w:rsidR="00F16B29" w:rsidRPr="00F961A8">
        <w:rPr>
          <w:rFonts w:hint="eastAsia"/>
          <w:sz w:val="20"/>
          <w:lang w:eastAsia="zh-CN"/>
        </w:rPr>
        <w:t>非对地静止空间电台，使用不同的方法来确定它的协调区。当协调地球站和未知</w:t>
      </w:r>
      <w:r>
        <w:rPr>
          <w:rFonts w:hint="eastAsia"/>
          <w:sz w:val="20"/>
          <w:lang w:eastAsia="zh-CN"/>
        </w:rPr>
        <w:t>收信地球站</w:t>
      </w:r>
      <w:r w:rsidR="00F16B29" w:rsidRPr="00F961A8">
        <w:rPr>
          <w:rFonts w:hint="eastAsia"/>
          <w:sz w:val="20"/>
          <w:lang w:eastAsia="zh-CN"/>
        </w:rPr>
        <w:t>均</w:t>
      </w:r>
      <w:r w:rsidR="00A62E80" w:rsidRPr="00F961A8">
        <w:rPr>
          <w:rFonts w:hint="eastAsia"/>
          <w:sz w:val="20"/>
          <w:lang w:eastAsia="zh-CN"/>
        </w:rPr>
        <w:t>利用</w:t>
      </w:r>
      <w:r w:rsidR="00F16B29" w:rsidRPr="00F961A8">
        <w:rPr>
          <w:rFonts w:hint="eastAsia"/>
          <w:sz w:val="20"/>
          <w:lang w:eastAsia="zh-CN"/>
        </w:rPr>
        <w:t>对地静止空间电台</w:t>
      </w:r>
      <w:r w:rsidR="00A62E80" w:rsidRPr="00F961A8">
        <w:rPr>
          <w:rFonts w:hint="eastAsia"/>
          <w:sz w:val="20"/>
          <w:lang w:eastAsia="zh-CN"/>
        </w:rPr>
        <w:t>运转</w:t>
      </w:r>
      <w:r w:rsidR="00F16B29" w:rsidRPr="00F961A8">
        <w:rPr>
          <w:rFonts w:hint="eastAsia"/>
          <w:sz w:val="20"/>
          <w:lang w:eastAsia="zh-CN"/>
        </w:rPr>
        <w:t>时，也需要确定传播方式</w:t>
      </w:r>
      <w:r w:rsidR="00F16B29" w:rsidRPr="00F961A8">
        <w:rPr>
          <w:sz w:val="20"/>
          <w:lang w:eastAsia="zh-CN"/>
        </w:rPr>
        <w:t>(2)</w:t>
      </w:r>
      <w:r w:rsidR="00F16B29" w:rsidRPr="00F961A8">
        <w:rPr>
          <w:rFonts w:hint="eastAsia"/>
          <w:sz w:val="20"/>
          <w:lang w:eastAsia="zh-CN"/>
        </w:rPr>
        <w:t>协调等值线。</w:t>
      </w:r>
    </w:p>
    <w:p w:rsidR="00F16B29" w:rsidRPr="00F961A8" w:rsidRDefault="00F16B29" w:rsidP="00D462EB">
      <w:pPr>
        <w:ind w:firstLineChars="200" w:firstLine="400"/>
        <w:rPr>
          <w:sz w:val="20"/>
          <w:lang w:eastAsia="zh-CN"/>
        </w:rPr>
      </w:pPr>
      <w:r w:rsidRPr="00F961A8">
        <w:rPr>
          <w:rFonts w:hint="eastAsia"/>
          <w:sz w:val="20"/>
          <w:lang w:eastAsia="zh-CN"/>
        </w:rPr>
        <w:t>可以通过对应用于确定</w:t>
      </w:r>
      <w:r w:rsidR="001B17DD">
        <w:rPr>
          <w:rFonts w:hint="eastAsia"/>
          <w:sz w:val="20"/>
          <w:lang w:eastAsia="zh-CN"/>
        </w:rPr>
        <w:t>发信地球站</w:t>
      </w:r>
      <w:r w:rsidR="00A62E80" w:rsidRPr="00F961A8">
        <w:rPr>
          <w:rFonts w:hint="eastAsia"/>
          <w:sz w:val="20"/>
          <w:lang w:eastAsia="zh-CN"/>
        </w:rPr>
        <w:t>相对于地面电台的协调区的方法作微小修改，来确定</w:t>
      </w:r>
      <w:r w:rsidR="001B17DD">
        <w:rPr>
          <w:rFonts w:hint="eastAsia"/>
          <w:sz w:val="20"/>
          <w:lang w:eastAsia="zh-CN"/>
        </w:rPr>
        <w:t>发信地球站</w:t>
      </w:r>
      <w:r w:rsidR="00A62E80" w:rsidRPr="00F961A8">
        <w:rPr>
          <w:rFonts w:hint="eastAsia"/>
          <w:sz w:val="20"/>
          <w:lang w:eastAsia="zh-CN"/>
        </w:rPr>
        <w:t>相对于利用</w:t>
      </w:r>
      <w:r w:rsidRPr="00F961A8">
        <w:rPr>
          <w:rFonts w:hint="eastAsia"/>
          <w:sz w:val="20"/>
          <w:lang w:eastAsia="zh-CN"/>
        </w:rPr>
        <w:t>非对地静止空间电台</w:t>
      </w:r>
      <w:r w:rsidR="00A62E80" w:rsidRPr="00F961A8">
        <w:rPr>
          <w:rFonts w:hint="eastAsia"/>
          <w:sz w:val="20"/>
          <w:lang w:eastAsia="zh-CN"/>
        </w:rPr>
        <w:t>运转</w:t>
      </w:r>
      <w:r w:rsidRPr="00F961A8">
        <w:rPr>
          <w:rFonts w:hint="eastAsia"/>
          <w:sz w:val="20"/>
          <w:lang w:eastAsia="zh-CN"/>
        </w:rPr>
        <w:t>的未知</w:t>
      </w:r>
      <w:r w:rsidR="001B17DD">
        <w:rPr>
          <w:rFonts w:hint="eastAsia"/>
          <w:sz w:val="20"/>
          <w:lang w:eastAsia="zh-CN"/>
        </w:rPr>
        <w:t>收信地球站</w:t>
      </w:r>
      <w:r w:rsidRPr="00F961A8">
        <w:rPr>
          <w:rFonts w:hint="eastAsia"/>
          <w:sz w:val="20"/>
          <w:lang w:eastAsia="zh-CN"/>
        </w:rPr>
        <w:t>的协调区。</w:t>
      </w:r>
      <w:r w:rsidR="000C351C" w:rsidRPr="00F961A8">
        <w:rPr>
          <w:rFonts w:hint="eastAsia"/>
          <w:sz w:val="20"/>
          <w:lang w:eastAsia="zh-CN"/>
        </w:rPr>
        <w:t>(</w:t>
      </w:r>
      <w:r w:rsidR="009038AE">
        <w:rPr>
          <w:rFonts w:hint="eastAsia"/>
          <w:sz w:val="20"/>
          <w:lang w:eastAsia="zh-CN"/>
        </w:rPr>
        <w:t>见附件</w:t>
      </w:r>
      <w:r w:rsidR="009038AE">
        <w:rPr>
          <w:rFonts w:hint="eastAsia"/>
          <w:sz w:val="20"/>
          <w:lang w:eastAsia="zh-CN"/>
        </w:rPr>
        <w:t>1</w:t>
      </w:r>
      <w:r w:rsidR="00E4183A" w:rsidRPr="00F961A8">
        <w:rPr>
          <w:rFonts w:hint="eastAsia"/>
          <w:sz w:val="20"/>
          <w:lang w:eastAsia="zh-CN"/>
        </w:rPr>
        <w:t>第</w:t>
      </w:r>
      <w:r w:rsidRPr="00F961A8">
        <w:rPr>
          <w:sz w:val="20"/>
          <w:lang w:eastAsia="zh-CN"/>
        </w:rPr>
        <w:t>3.2.1</w:t>
      </w:r>
      <w:r w:rsidR="009038AE">
        <w:rPr>
          <w:rFonts w:hint="eastAsia"/>
          <w:sz w:val="20"/>
          <w:lang w:eastAsia="zh-CN"/>
        </w:rPr>
        <w:t>和</w:t>
      </w:r>
      <w:r w:rsidR="00E4183A" w:rsidRPr="00F961A8">
        <w:rPr>
          <w:rFonts w:hint="eastAsia"/>
          <w:sz w:val="20"/>
          <w:lang w:eastAsia="zh-CN"/>
        </w:rPr>
        <w:t>第</w:t>
      </w:r>
      <w:r w:rsidRPr="00F961A8">
        <w:rPr>
          <w:sz w:val="20"/>
          <w:lang w:eastAsia="zh-CN"/>
        </w:rPr>
        <w:t>3.2.3</w:t>
      </w:r>
      <w:r w:rsidR="00E4183A" w:rsidRPr="00F961A8">
        <w:rPr>
          <w:rFonts w:hint="eastAsia"/>
          <w:sz w:val="20"/>
          <w:lang w:eastAsia="zh-CN"/>
        </w:rPr>
        <w:t>节</w:t>
      </w:r>
      <w:r w:rsidR="000C351C" w:rsidRPr="00F961A8">
        <w:rPr>
          <w:rFonts w:hint="eastAsia"/>
          <w:sz w:val="20"/>
          <w:lang w:eastAsia="zh-CN"/>
        </w:rPr>
        <w:t>)</w:t>
      </w:r>
      <w:r w:rsidR="009038AE">
        <w:rPr>
          <w:rFonts w:hint="eastAsia"/>
          <w:sz w:val="20"/>
          <w:lang w:eastAsia="zh-CN"/>
        </w:rPr>
        <w:t>。</w:t>
      </w:r>
    </w:p>
    <w:p w:rsidR="00F16B29" w:rsidRDefault="00F16B29" w:rsidP="00A86D4F">
      <w:pPr>
        <w:pStyle w:val="Heading1"/>
        <w:rPr>
          <w:lang w:eastAsia="zh-CN"/>
        </w:rPr>
      </w:pPr>
      <w:r>
        <w:rPr>
          <w:lang w:eastAsia="zh-CN"/>
        </w:rPr>
        <w:t>2</w:t>
      </w:r>
      <w:r>
        <w:rPr>
          <w:lang w:eastAsia="zh-CN"/>
        </w:rPr>
        <w:tab/>
      </w:r>
      <w:r>
        <w:rPr>
          <w:rFonts w:hint="eastAsia"/>
          <w:lang w:eastAsia="zh-CN"/>
        </w:rPr>
        <w:t>确定传播方式</w:t>
      </w:r>
      <w:r>
        <w:rPr>
          <w:lang w:eastAsia="zh-CN"/>
        </w:rPr>
        <w:t>(1)</w:t>
      </w:r>
      <w:r>
        <w:rPr>
          <w:rFonts w:hint="eastAsia"/>
          <w:lang w:eastAsia="zh-CN"/>
        </w:rPr>
        <w:t>的双向协调等值线</w:t>
      </w:r>
    </w:p>
    <w:p w:rsidR="00F16B29" w:rsidRPr="00F961A8" w:rsidRDefault="00973CEB" w:rsidP="00D462EB">
      <w:pPr>
        <w:ind w:firstLineChars="200" w:firstLine="400"/>
        <w:rPr>
          <w:sz w:val="20"/>
          <w:lang w:eastAsia="zh-CN"/>
        </w:rPr>
      </w:pPr>
      <w:r>
        <w:rPr>
          <w:rFonts w:hint="eastAsia"/>
          <w:sz w:val="20"/>
          <w:lang w:eastAsia="zh-CN"/>
        </w:rPr>
        <w:t>对于在划分给配合</w:t>
      </w:r>
      <w:r w:rsidR="00F16B29" w:rsidRPr="00F961A8">
        <w:rPr>
          <w:rFonts w:hint="eastAsia"/>
          <w:sz w:val="20"/>
          <w:lang w:eastAsia="zh-CN"/>
        </w:rPr>
        <w:t>对地静止空间电台</w:t>
      </w:r>
      <w:r w:rsidR="00A62E80" w:rsidRPr="00F961A8">
        <w:rPr>
          <w:rFonts w:hint="eastAsia"/>
          <w:sz w:val="20"/>
          <w:lang w:eastAsia="zh-CN"/>
        </w:rPr>
        <w:t>运转</w:t>
      </w:r>
      <w:r w:rsidR="00F16B29" w:rsidRPr="00F961A8">
        <w:rPr>
          <w:rFonts w:hint="eastAsia"/>
          <w:sz w:val="20"/>
          <w:lang w:eastAsia="zh-CN"/>
        </w:rPr>
        <w:t>的</w:t>
      </w:r>
      <w:r w:rsidR="001B17DD">
        <w:rPr>
          <w:rFonts w:hint="eastAsia"/>
          <w:sz w:val="20"/>
          <w:lang w:eastAsia="zh-CN"/>
        </w:rPr>
        <w:t>收信地球站</w:t>
      </w:r>
      <w:r w:rsidR="00F16B29" w:rsidRPr="00F961A8">
        <w:rPr>
          <w:rFonts w:hint="eastAsia"/>
          <w:sz w:val="20"/>
          <w:lang w:eastAsia="zh-CN"/>
        </w:rPr>
        <w:t>双向使用的频段内操作的</w:t>
      </w:r>
      <w:r w:rsidR="001B17DD">
        <w:rPr>
          <w:rFonts w:hint="eastAsia"/>
          <w:sz w:val="20"/>
          <w:lang w:eastAsia="zh-CN"/>
        </w:rPr>
        <w:t>发信地球站</w:t>
      </w:r>
      <w:r w:rsidR="00F16B29" w:rsidRPr="00F961A8">
        <w:rPr>
          <w:rFonts w:hint="eastAsia"/>
          <w:sz w:val="20"/>
          <w:lang w:eastAsia="zh-CN"/>
        </w:rPr>
        <w:t>，附件</w:t>
      </w:r>
      <w:r w:rsidR="007412F9">
        <w:rPr>
          <w:rFonts w:hint="eastAsia"/>
          <w:sz w:val="20"/>
          <w:lang w:eastAsia="zh-CN"/>
        </w:rPr>
        <w:t>1</w:t>
      </w:r>
      <w:r w:rsidR="007412F9">
        <w:rPr>
          <w:rFonts w:hint="eastAsia"/>
          <w:sz w:val="20"/>
          <w:lang w:eastAsia="zh-CN"/>
        </w:rPr>
        <w:t>的附录</w:t>
      </w:r>
      <w:r w:rsidR="00F16B29" w:rsidRPr="00F961A8">
        <w:rPr>
          <w:sz w:val="20"/>
          <w:lang w:eastAsia="zh-CN"/>
        </w:rPr>
        <w:t>3</w:t>
      </w:r>
      <w:r w:rsidR="00F16B29" w:rsidRPr="00F961A8">
        <w:rPr>
          <w:rFonts w:hint="eastAsia"/>
          <w:sz w:val="20"/>
          <w:lang w:eastAsia="zh-CN"/>
        </w:rPr>
        <w:t>中的程序需要更进一步的发展。为确定双向协调区，需要确定未知</w:t>
      </w:r>
      <w:r w:rsidR="001B17DD">
        <w:rPr>
          <w:rFonts w:hint="eastAsia"/>
          <w:sz w:val="20"/>
          <w:lang w:eastAsia="zh-CN"/>
        </w:rPr>
        <w:t>收信地球站</w:t>
      </w:r>
      <w:r w:rsidR="00F16B29" w:rsidRPr="00F961A8">
        <w:rPr>
          <w:rFonts w:hint="eastAsia"/>
          <w:sz w:val="20"/>
          <w:lang w:eastAsia="zh-CN"/>
        </w:rPr>
        <w:t>的</w:t>
      </w:r>
      <w:r w:rsidR="00FA2A48">
        <w:rPr>
          <w:rFonts w:hint="eastAsia"/>
          <w:sz w:val="20"/>
          <w:lang w:eastAsia="zh-CN"/>
        </w:rPr>
        <w:t>水平</w:t>
      </w:r>
      <w:r w:rsidR="00F16B29" w:rsidRPr="00F961A8">
        <w:rPr>
          <w:rFonts w:hint="eastAsia"/>
          <w:sz w:val="20"/>
          <w:lang w:eastAsia="zh-CN"/>
        </w:rPr>
        <w:t>增益、协调</w:t>
      </w:r>
      <w:r w:rsidR="000C351C" w:rsidRPr="00F961A8">
        <w:rPr>
          <w:rFonts w:hint="eastAsia"/>
          <w:sz w:val="20"/>
          <w:lang w:eastAsia="zh-CN"/>
        </w:rPr>
        <w:t>(</w:t>
      </w:r>
      <w:r w:rsidR="00F16B29" w:rsidRPr="00F961A8">
        <w:rPr>
          <w:rFonts w:hint="eastAsia"/>
          <w:sz w:val="20"/>
          <w:lang w:eastAsia="zh-CN"/>
        </w:rPr>
        <w:t>发射</w:t>
      </w:r>
      <w:r w:rsidR="000C351C" w:rsidRPr="00F961A8">
        <w:rPr>
          <w:rFonts w:hint="eastAsia"/>
          <w:sz w:val="20"/>
          <w:lang w:eastAsia="zh-CN"/>
        </w:rPr>
        <w:t>)</w:t>
      </w:r>
      <w:r w:rsidR="00F16B29" w:rsidRPr="00F961A8">
        <w:rPr>
          <w:rFonts w:hint="eastAsia"/>
          <w:sz w:val="20"/>
          <w:lang w:eastAsia="zh-CN"/>
        </w:rPr>
        <w:t>地球站每个方位角上使用的</w:t>
      </w:r>
      <w:r w:rsidR="00FA2A48">
        <w:rPr>
          <w:rFonts w:hint="eastAsia"/>
          <w:sz w:val="20"/>
          <w:lang w:eastAsia="zh-CN"/>
        </w:rPr>
        <w:t>水平</w:t>
      </w:r>
      <w:r w:rsidR="00F16B29" w:rsidRPr="00F961A8">
        <w:rPr>
          <w:rFonts w:hint="eastAsia"/>
          <w:sz w:val="20"/>
          <w:lang w:eastAsia="zh-CN"/>
        </w:rPr>
        <w:t>增益。</w:t>
      </w:r>
    </w:p>
    <w:p w:rsidR="00F16B29" w:rsidRPr="00F961A8" w:rsidRDefault="00F16B29" w:rsidP="00A86D4F">
      <w:pPr>
        <w:pStyle w:val="Heading2"/>
        <w:rPr>
          <w:sz w:val="20"/>
          <w:lang w:eastAsia="zh-CN"/>
        </w:rPr>
      </w:pPr>
      <w:r w:rsidRPr="00F961A8">
        <w:rPr>
          <w:sz w:val="20"/>
          <w:lang w:eastAsia="zh-CN"/>
        </w:rPr>
        <w:t>2.1</w:t>
      </w:r>
      <w:r w:rsidRPr="00F961A8">
        <w:rPr>
          <w:sz w:val="20"/>
          <w:lang w:eastAsia="zh-CN"/>
        </w:rPr>
        <w:tab/>
      </w:r>
      <w:r w:rsidR="00973CEB">
        <w:rPr>
          <w:rFonts w:hint="eastAsia"/>
          <w:sz w:val="20"/>
          <w:lang w:eastAsia="zh-CN"/>
        </w:rPr>
        <w:t>计算配合</w:t>
      </w:r>
      <w:r w:rsidRPr="00F961A8">
        <w:rPr>
          <w:rFonts w:hint="eastAsia"/>
          <w:sz w:val="20"/>
          <w:lang w:eastAsia="zh-CN"/>
        </w:rPr>
        <w:t>对地静止空间电台</w:t>
      </w:r>
      <w:r w:rsidR="00A62E80" w:rsidRPr="00F961A8">
        <w:rPr>
          <w:rFonts w:hint="eastAsia"/>
          <w:sz w:val="20"/>
          <w:lang w:eastAsia="zh-CN"/>
        </w:rPr>
        <w:t>运转</w:t>
      </w:r>
      <w:r w:rsidRPr="00F961A8">
        <w:rPr>
          <w:rFonts w:hint="eastAsia"/>
          <w:sz w:val="20"/>
          <w:lang w:eastAsia="zh-CN"/>
        </w:rPr>
        <w:t>的未知</w:t>
      </w:r>
      <w:r w:rsidR="001B17DD">
        <w:rPr>
          <w:rFonts w:hint="eastAsia"/>
          <w:sz w:val="20"/>
          <w:lang w:eastAsia="zh-CN"/>
        </w:rPr>
        <w:t>收信地球站</w:t>
      </w:r>
      <w:r w:rsidR="00FA2A48">
        <w:rPr>
          <w:rFonts w:hint="eastAsia"/>
          <w:sz w:val="20"/>
          <w:lang w:eastAsia="zh-CN"/>
        </w:rPr>
        <w:t>水平</w:t>
      </w:r>
      <w:r w:rsidRPr="00F961A8">
        <w:rPr>
          <w:rFonts w:hint="eastAsia"/>
          <w:sz w:val="20"/>
          <w:lang w:eastAsia="zh-CN"/>
        </w:rPr>
        <w:t>增益</w:t>
      </w:r>
    </w:p>
    <w:p w:rsidR="00F16B29" w:rsidRPr="00F961A8" w:rsidRDefault="001B17DD" w:rsidP="00D462EB">
      <w:pPr>
        <w:ind w:firstLineChars="200" w:firstLine="400"/>
        <w:rPr>
          <w:sz w:val="20"/>
          <w:lang w:eastAsia="zh-CN"/>
        </w:rPr>
      </w:pPr>
      <w:r>
        <w:rPr>
          <w:rFonts w:hint="eastAsia"/>
          <w:sz w:val="20"/>
          <w:lang w:eastAsia="zh-CN"/>
        </w:rPr>
        <w:t>收信地球站</w:t>
      </w:r>
      <w:r w:rsidR="00F16B29" w:rsidRPr="00F961A8">
        <w:rPr>
          <w:rFonts w:hint="eastAsia"/>
          <w:sz w:val="20"/>
          <w:lang w:eastAsia="zh-CN"/>
        </w:rPr>
        <w:t>在</w:t>
      </w:r>
      <w:r>
        <w:rPr>
          <w:rFonts w:hint="eastAsia"/>
          <w:sz w:val="20"/>
          <w:lang w:eastAsia="zh-CN"/>
        </w:rPr>
        <w:t>发信地球站</w:t>
      </w:r>
      <w:r w:rsidR="00F16B29" w:rsidRPr="00F961A8">
        <w:rPr>
          <w:rFonts w:hint="eastAsia"/>
          <w:sz w:val="20"/>
          <w:lang w:eastAsia="zh-CN"/>
        </w:rPr>
        <w:t>的每个方位</w:t>
      </w:r>
      <w:r w:rsidR="00F16B29" w:rsidRPr="00F961A8">
        <w:rPr>
          <w:sz w:val="20"/>
        </w:rPr>
        <w:sym w:font="Symbol" w:char="F061"/>
      </w:r>
      <w:r w:rsidR="00F16B29" w:rsidRPr="00F961A8">
        <w:rPr>
          <w:rFonts w:hint="eastAsia"/>
          <w:sz w:val="20"/>
          <w:lang w:eastAsia="zh-CN"/>
        </w:rPr>
        <w:t>上的水平增益值</w:t>
      </w:r>
      <w:r w:rsidR="00F16B29" w:rsidRPr="00F961A8">
        <w:rPr>
          <w:i/>
          <w:iCs/>
          <w:sz w:val="20"/>
          <w:lang w:eastAsia="zh-CN"/>
        </w:rPr>
        <w:t>G</w:t>
      </w:r>
      <w:r w:rsidR="00F16B29" w:rsidRPr="00F961A8">
        <w:rPr>
          <w:i/>
          <w:iCs/>
          <w:sz w:val="20"/>
          <w:vertAlign w:val="subscript"/>
          <w:lang w:eastAsia="zh-CN"/>
        </w:rPr>
        <w:t>r</w:t>
      </w:r>
      <w:r w:rsidR="00F16B29" w:rsidRPr="00F961A8">
        <w:rPr>
          <w:rFonts w:hint="eastAsia"/>
          <w:sz w:val="20"/>
          <w:lang w:eastAsia="zh-CN"/>
        </w:rPr>
        <w:t>需利用下列步骤进行确定：</w:t>
      </w:r>
    </w:p>
    <w:p w:rsidR="00F16B29" w:rsidRPr="00F961A8" w:rsidRDefault="00F16B29" w:rsidP="00D462EB">
      <w:pPr>
        <w:ind w:firstLineChars="200" w:firstLine="400"/>
        <w:rPr>
          <w:sz w:val="20"/>
          <w:lang w:eastAsia="zh-CN"/>
        </w:rPr>
      </w:pPr>
      <w:r w:rsidRPr="00F961A8">
        <w:rPr>
          <w:rFonts w:ascii="STKaiti" w:eastAsia="STKaiti" w:hAnsi="STKaiti" w:hint="eastAsia"/>
          <w:sz w:val="20"/>
          <w:lang w:eastAsia="zh-CN"/>
        </w:rPr>
        <w:t>步骤</w:t>
      </w:r>
      <w:r w:rsidRPr="00F961A8">
        <w:rPr>
          <w:sz w:val="20"/>
          <w:lang w:eastAsia="zh-CN"/>
        </w:rPr>
        <w:t>1</w:t>
      </w:r>
      <w:r w:rsidRPr="00F961A8">
        <w:rPr>
          <w:rFonts w:hint="eastAsia"/>
          <w:sz w:val="20"/>
          <w:lang w:eastAsia="zh-CN"/>
        </w:rPr>
        <w:t>：</w:t>
      </w:r>
      <w:r w:rsidR="001B17DD">
        <w:rPr>
          <w:rFonts w:hint="eastAsia"/>
          <w:sz w:val="20"/>
          <w:lang w:eastAsia="zh-CN"/>
        </w:rPr>
        <w:t>收信地球站</w:t>
      </w:r>
      <w:r w:rsidRPr="00F961A8">
        <w:rPr>
          <w:rFonts w:hint="eastAsia"/>
          <w:sz w:val="20"/>
          <w:lang w:eastAsia="zh-CN"/>
        </w:rPr>
        <w:t>可能</w:t>
      </w:r>
      <w:r w:rsidR="00973CEB">
        <w:rPr>
          <w:rFonts w:hint="eastAsia"/>
          <w:sz w:val="20"/>
          <w:lang w:eastAsia="zh-CN"/>
        </w:rPr>
        <w:t>配合</w:t>
      </w:r>
      <w:r w:rsidRPr="00F961A8">
        <w:rPr>
          <w:rFonts w:hint="eastAsia"/>
          <w:sz w:val="20"/>
          <w:lang w:eastAsia="zh-CN"/>
        </w:rPr>
        <w:t>在高于表</w:t>
      </w:r>
      <w:r w:rsidR="00A858B0">
        <w:rPr>
          <w:rFonts w:hint="eastAsia"/>
          <w:sz w:val="20"/>
          <w:lang w:eastAsia="zh-CN"/>
        </w:rPr>
        <w:t>16</w:t>
      </w:r>
      <w:r w:rsidRPr="00F961A8">
        <w:rPr>
          <w:rFonts w:hint="eastAsia"/>
          <w:sz w:val="20"/>
          <w:lang w:eastAsia="zh-CN"/>
        </w:rPr>
        <w:t>中的最小仰角</w:t>
      </w:r>
      <w:r w:rsidRPr="00F961A8">
        <w:rPr>
          <w:sz w:val="20"/>
        </w:rPr>
        <w:sym w:font="Symbol" w:char="F065"/>
      </w:r>
      <w:r w:rsidRPr="00F961A8">
        <w:rPr>
          <w:i/>
          <w:iCs/>
          <w:sz w:val="20"/>
          <w:vertAlign w:val="subscript"/>
          <w:lang w:eastAsia="zh-CN"/>
        </w:rPr>
        <w:t>min</w:t>
      </w:r>
      <w:r w:rsidR="009A5F62" w:rsidRPr="00F961A8">
        <w:rPr>
          <w:rFonts w:hint="eastAsia"/>
          <w:sz w:val="20"/>
          <w:lang w:eastAsia="zh-CN"/>
        </w:rPr>
        <w:t>的对地静止轨道上的任何卫星运转</w:t>
      </w:r>
      <w:r w:rsidRPr="00F961A8">
        <w:rPr>
          <w:rFonts w:hint="eastAsia"/>
          <w:sz w:val="20"/>
          <w:lang w:eastAsia="zh-CN"/>
        </w:rPr>
        <w:t>。</w:t>
      </w:r>
      <w:r w:rsidR="001B17DD">
        <w:rPr>
          <w:rFonts w:hint="eastAsia"/>
          <w:sz w:val="20"/>
          <w:lang w:eastAsia="zh-CN"/>
        </w:rPr>
        <w:t>收信地球站</w:t>
      </w:r>
      <w:r w:rsidRPr="00F961A8">
        <w:rPr>
          <w:rFonts w:hint="eastAsia"/>
          <w:sz w:val="20"/>
          <w:lang w:eastAsia="zh-CN"/>
        </w:rPr>
        <w:t>与其相关空间电台之间的最大经度差</w:t>
      </w:r>
      <w:r w:rsidR="000C351C" w:rsidRPr="00F961A8">
        <w:rPr>
          <w:rFonts w:hint="eastAsia"/>
          <w:sz w:val="20"/>
          <w:lang w:eastAsia="zh-CN"/>
        </w:rPr>
        <w:t>(</w:t>
      </w:r>
      <w:r w:rsidRPr="00F961A8">
        <w:rPr>
          <w:sz w:val="20"/>
        </w:rPr>
        <w:sym w:font="Symbol" w:char="F064"/>
      </w:r>
      <w:r w:rsidRPr="00F961A8">
        <w:rPr>
          <w:i/>
          <w:iCs/>
          <w:sz w:val="20"/>
          <w:vertAlign w:val="subscript"/>
          <w:lang w:eastAsia="zh-CN"/>
        </w:rPr>
        <w:t>b</w:t>
      </w:r>
      <w:r w:rsidR="000C351C" w:rsidRPr="00F961A8">
        <w:rPr>
          <w:rFonts w:hint="eastAsia"/>
          <w:sz w:val="20"/>
          <w:lang w:eastAsia="zh-CN"/>
        </w:rPr>
        <w:t>(</w:t>
      </w:r>
      <w:r w:rsidRPr="00F961A8">
        <w:rPr>
          <w:rFonts w:hint="eastAsia"/>
          <w:sz w:val="20"/>
          <w:lang w:eastAsia="zh-CN"/>
        </w:rPr>
        <w:t>度</w:t>
      </w:r>
      <w:r w:rsidR="000C351C" w:rsidRPr="00F961A8">
        <w:rPr>
          <w:rFonts w:hint="eastAsia"/>
          <w:sz w:val="20"/>
          <w:lang w:eastAsia="zh-CN"/>
        </w:rPr>
        <w:t>))</w:t>
      </w:r>
      <w:r w:rsidRPr="00F961A8">
        <w:rPr>
          <w:rFonts w:hint="eastAsia"/>
          <w:sz w:val="20"/>
          <w:lang w:eastAsia="zh-CN"/>
        </w:rPr>
        <w:t>就形成在这个最小仰角处，由下列公式给出：</w:t>
      </w:r>
    </w:p>
    <w:p w:rsidR="00455D9E" w:rsidRDefault="00455D9E" w:rsidP="00455D9E">
      <w:pPr>
        <w:pStyle w:val="Equation1"/>
        <w:rPr>
          <w:lang w:val="en-US" w:eastAsia="zh-CN"/>
        </w:rPr>
      </w:pPr>
      <w:r>
        <w:rPr>
          <w:lang w:val="en-US" w:eastAsia="zh-CN"/>
        </w:rPr>
        <w:tab/>
      </w:r>
      <w:r>
        <w:rPr>
          <w:lang w:val="en-US" w:eastAsia="zh-CN"/>
        </w:rPr>
        <w:tab/>
      </w:r>
      <w:r w:rsidRPr="00312728">
        <w:rPr>
          <w:position w:val="-66"/>
          <w:sz w:val="20"/>
        </w:rPr>
        <w:object w:dxaOrig="4720" w:dyaOrig="1460">
          <v:shape id="_x0000_i1154" type="#_x0000_t75" style="width:236.25pt;height:72.75pt" o:ole="" fillcolor="window">
            <v:imagedata r:id="rId254" o:title=""/>
          </v:shape>
          <o:OLEObject Type="Embed" ProgID="Equation.3" ShapeID="_x0000_i1154" DrawAspect="Content" ObjectID="_1381744099" r:id="rId255"/>
        </w:object>
      </w:r>
      <w:r>
        <w:rPr>
          <w:lang w:val="en-US" w:eastAsia="zh-CN"/>
        </w:rPr>
        <w:tab/>
        <w:t>(122)</w:t>
      </w:r>
    </w:p>
    <w:p w:rsidR="00F16B29" w:rsidRPr="00F961A8" w:rsidRDefault="00F16B29" w:rsidP="00A86D4F">
      <w:pPr>
        <w:rPr>
          <w:sz w:val="20"/>
          <w:lang w:eastAsia="zh-CN"/>
        </w:rPr>
      </w:pPr>
      <w:r w:rsidRPr="00F961A8">
        <w:rPr>
          <w:rFonts w:hint="eastAsia"/>
          <w:sz w:val="20"/>
          <w:lang w:eastAsia="zh-CN"/>
        </w:rPr>
        <w:t>其中：</w:t>
      </w:r>
    </w:p>
    <w:p w:rsidR="00F16B29" w:rsidRPr="00F961A8" w:rsidRDefault="00F16B29" w:rsidP="00A86D4F">
      <w:pPr>
        <w:rPr>
          <w:sz w:val="20"/>
          <w:lang w:eastAsia="zh-CN"/>
        </w:rPr>
      </w:pPr>
      <w:r w:rsidRPr="00F961A8">
        <w:rPr>
          <w:sz w:val="20"/>
          <w:lang w:eastAsia="zh-CN"/>
        </w:rPr>
        <w:tab/>
      </w:r>
      <w:r w:rsidRPr="00F961A8">
        <w:rPr>
          <w:sz w:val="20"/>
        </w:rPr>
        <w:sym w:font="Symbol" w:char="F07A"/>
      </w:r>
      <w:r w:rsidRPr="00F961A8">
        <w:rPr>
          <w:rFonts w:hint="eastAsia"/>
          <w:sz w:val="20"/>
          <w:lang w:eastAsia="zh-CN"/>
        </w:rPr>
        <w:t>：</w:t>
      </w:r>
      <w:r w:rsidRPr="00F961A8">
        <w:rPr>
          <w:sz w:val="20"/>
          <w:lang w:eastAsia="zh-CN"/>
        </w:rPr>
        <w:tab/>
      </w:r>
      <w:r w:rsidR="001B17DD">
        <w:rPr>
          <w:rFonts w:hint="eastAsia"/>
          <w:sz w:val="20"/>
          <w:lang w:eastAsia="zh-CN"/>
        </w:rPr>
        <w:t>收信地球站</w:t>
      </w:r>
      <w:r w:rsidRPr="00F961A8">
        <w:rPr>
          <w:rFonts w:hint="eastAsia"/>
          <w:sz w:val="20"/>
          <w:lang w:eastAsia="zh-CN"/>
        </w:rPr>
        <w:t>纬度，假定与</w:t>
      </w:r>
      <w:r w:rsidR="001B17DD">
        <w:rPr>
          <w:rFonts w:hint="eastAsia"/>
          <w:sz w:val="20"/>
          <w:lang w:eastAsia="zh-CN"/>
        </w:rPr>
        <w:t>发信地球站</w:t>
      </w:r>
      <w:r w:rsidRPr="00F961A8">
        <w:rPr>
          <w:rFonts w:hint="eastAsia"/>
          <w:sz w:val="20"/>
          <w:lang w:eastAsia="zh-CN"/>
        </w:rPr>
        <w:t>的纬度相同</w:t>
      </w:r>
    </w:p>
    <w:p w:rsidR="00F16B29" w:rsidRPr="00F961A8" w:rsidRDefault="00F16B29" w:rsidP="00A86D4F">
      <w:pPr>
        <w:rPr>
          <w:sz w:val="20"/>
          <w:lang w:eastAsia="zh-CN"/>
        </w:rPr>
      </w:pPr>
      <w:r w:rsidRPr="00F961A8">
        <w:rPr>
          <w:sz w:val="20"/>
          <w:lang w:eastAsia="zh-CN"/>
        </w:rPr>
        <w:tab/>
      </w:r>
      <w:r w:rsidRPr="00F961A8">
        <w:rPr>
          <w:i/>
          <w:iCs/>
          <w:sz w:val="20"/>
          <w:lang w:eastAsia="zh-CN"/>
        </w:rPr>
        <w:t>K</w:t>
      </w:r>
      <w:r w:rsidRPr="00F961A8">
        <w:rPr>
          <w:rFonts w:hint="eastAsia"/>
          <w:sz w:val="20"/>
          <w:lang w:eastAsia="zh-CN"/>
        </w:rPr>
        <w:t>：</w:t>
      </w:r>
      <w:r w:rsidRPr="00F961A8">
        <w:rPr>
          <w:sz w:val="20"/>
          <w:lang w:eastAsia="zh-CN"/>
        </w:rPr>
        <w:tab/>
      </w:r>
      <w:r w:rsidRPr="00F961A8">
        <w:rPr>
          <w:rFonts w:hint="eastAsia"/>
          <w:sz w:val="20"/>
          <w:lang w:eastAsia="zh-CN"/>
        </w:rPr>
        <w:t>卫星半径与地球半径之比，等于</w:t>
      </w:r>
      <w:r w:rsidRPr="00F961A8">
        <w:rPr>
          <w:sz w:val="20"/>
          <w:lang w:eastAsia="zh-CN"/>
        </w:rPr>
        <w:t>6.62</w:t>
      </w:r>
      <w:r w:rsidRPr="00F961A8">
        <w:rPr>
          <w:rFonts w:hint="eastAsia"/>
          <w:sz w:val="20"/>
          <w:lang w:eastAsia="zh-CN"/>
        </w:rPr>
        <w:t>。</w:t>
      </w:r>
    </w:p>
    <w:p w:rsidR="009038AE" w:rsidRDefault="009038A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sz w:val="20"/>
          <w:lang w:eastAsia="zh-CN"/>
        </w:rPr>
      </w:pPr>
      <w:r>
        <w:rPr>
          <w:rFonts w:ascii="STKaiti" w:eastAsia="STKaiti" w:hAnsi="STKaiti"/>
          <w:sz w:val="20"/>
          <w:lang w:eastAsia="zh-CN"/>
        </w:rPr>
        <w:br w:type="page"/>
      </w:r>
    </w:p>
    <w:p w:rsidR="00F16B29" w:rsidRPr="00F961A8" w:rsidRDefault="00F16B29" w:rsidP="00A86D4F">
      <w:pPr>
        <w:ind w:firstLine="488"/>
        <w:rPr>
          <w:sz w:val="20"/>
          <w:lang w:eastAsia="zh-CN"/>
        </w:rPr>
      </w:pPr>
      <w:r w:rsidRPr="00F961A8">
        <w:rPr>
          <w:rFonts w:ascii="STKaiti" w:eastAsia="STKaiti" w:hAnsi="STKaiti" w:hint="eastAsia"/>
          <w:sz w:val="20"/>
          <w:lang w:eastAsia="zh-CN"/>
        </w:rPr>
        <w:lastRenderedPageBreak/>
        <w:t>步骤</w:t>
      </w:r>
      <w:r w:rsidRPr="00F961A8">
        <w:rPr>
          <w:sz w:val="20"/>
          <w:lang w:eastAsia="zh-CN"/>
        </w:rPr>
        <w:t>2</w:t>
      </w:r>
      <w:r w:rsidRPr="00F961A8">
        <w:rPr>
          <w:rFonts w:hint="eastAsia"/>
          <w:sz w:val="20"/>
          <w:lang w:eastAsia="zh-CN"/>
        </w:rPr>
        <w:t>：为</w:t>
      </w:r>
      <w:r w:rsidR="001B17DD">
        <w:rPr>
          <w:rFonts w:hint="eastAsia"/>
          <w:sz w:val="20"/>
          <w:lang w:eastAsia="zh-CN"/>
        </w:rPr>
        <w:t>发信地球站</w:t>
      </w:r>
      <w:r w:rsidRPr="00F961A8">
        <w:rPr>
          <w:rFonts w:hint="eastAsia"/>
          <w:sz w:val="20"/>
          <w:lang w:eastAsia="zh-CN"/>
        </w:rPr>
        <w:t>的每个方位角</w:t>
      </w:r>
      <w:r w:rsidRPr="00F961A8">
        <w:rPr>
          <w:sz w:val="20"/>
        </w:rPr>
        <w:sym w:font="Symbol" w:char="F061"/>
      </w:r>
      <w:r w:rsidRPr="00F961A8">
        <w:rPr>
          <w:rFonts w:hint="eastAsia"/>
          <w:sz w:val="20"/>
          <w:lang w:eastAsia="zh-CN"/>
        </w:rPr>
        <w:t>：</w:t>
      </w:r>
    </w:p>
    <w:p w:rsidR="00F16B29" w:rsidRPr="00F961A8" w:rsidRDefault="00F16B29" w:rsidP="00A86D4F">
      <w:pPr>
        <w:pStyle w:val="enumlev1"/>
        <w:rPr>
          <w:sz w:val="20"/>
          <w:lang w:eastAsia="zh-CN"/>
        </w:rPr>
      </w:pPr>
      <w:r w:rsidRPr="00F961A8">
        <w:rPr>
          <w:sz w:val="20"/>
          <w:lang w:eastAsia="zh-CN"/>
        </w:rPr>
        <w:t>–</w:t>
      </w:r>
      <w:r w:rsidRPr="00F961A8">
        <w:rPr>
          <w:sz w:val="20"/>
          <w:lang w:eastAsia="zh-CN"/>
        </w:rPr>
        <w:tab/>
      </w:r>
      <w:r w:rsidRPr="00F961A8">
        <w:rPr>
          <w:rFonts w:hint="eastAsia"/>
          <w:sz w:val="20"/>
          <w:lang w:eastAsia="zh-CN"/>
        </w:rPr>
        <w:t>确定从</w:t>
      </w:r>
      <w:r w:rsidR="001B17DD">
        <w:rPr>
          <w:rFonts w:hint="eastAsia"/>
          <w:sz w:val="20"/>
          <w:lang w:eastAsia="zh-CN"/>
        </w:rPr>
        <w:t>收信地球站</w:t>
      </w:r>
      <w:r w:rsidRPr="00F961A8">
        <w:rPr>
          <w:rFonts w:hint="eastAsia"/>
          <w:sz w:val="20"/>
          <w:lang w:eastAsia="zh-CN"/>
        </w:rPr>
        <w:t>到</w:t>
      </w:r>
      <w:r w:rsidR="001B17DD">
        <w:rPr>
          <w:rFonts w:hint="eastAsia"/>
          <w:sz w:val="20"/>
          <w:lang w:eastAsia="zh-CN"/>
        </w:rPr>
        <w:t>发信地球站</w:t>
      </w:r>
      <w:r w:rsidRPr="00F961A8">
        <w:rPr>
          <w:rFonts w:hint="eastAsia"/>
          <w:sz w:val="20"/>
          <w:lang w:eastAsia="zh-CN"/>
        </w:rPr>
        <w:t>的方位角</w:t>
      </w:r>
      <w:r w:rsidRPr="00F961A8">
        <w:rPr>
          <w:sz w:val="20"/>
        </w:rPr>
        <w:sym w:font="Symbol" w:char="F061"/>
      </w:r>
      <w:r w:rsidRPr="00F961A8">
        <w:rPr>
          <w:i/>
          <w:iCs/>
          <w:sz w:val="20"/>
          <w:vertAlign w:val="subscript"/>
          <w:lang w:eastAsia="zh-CN"/>
        </w:rPr>
        <w:t>r</w:t>
      </w:r>
      <w:r w:rsidRPr="00F961A8">
        <w:rPr>
          <w:rFonts w:hint="eastAsia"/>
          <w:sz w:val="20"/>
          <w:lang w:eastAsia="zh-CN"/>
        </w:rPr>
        <w:t>：</w:t>
      </w:r>
    </w:p>
    <w:p w:rsidR="00F16B29" w:rsidRPr="00F961A8" w:rsidRDefault="00F16B29" w:rsidP="00455D9E">
      <w:pPr>
        <w:pStyle w:val="Equation"/>
        <w:jc w:val="center"/>
        <w:rPr>
          <w:sz w:val="20"/>
          <w:lang w:eastAsia="zh-CN"/>
        </w:rPr>
      </w:pPr>
      <w:r w:rsidRPr="00F961A8">
        <w:rPr>
          <w:sz w:val="20"/>
        </w:rPr>
        <w:sym w:font="Symbol" w:char="F061"/>
      </w:r>
      <w:r w:rsidRPr="00F961A8">
        <w:rPr>
          <w:i/>
          <w:iCs/>
          <w:sz w:val="20"/>
          <w:vertAlign w:val="subscript"/>
          <w:lang w:eastAsia="zh-CN"/>
        </w:rPr>
        <w:t>r</w:t>
      </w:r>
      <w:r w:rsidRPr="00F961A8">
        <w:rPr>
          <w:sz w:val="20"/>
          <w:lang w:eastAsia="zh-CN"/>
        </w:rPr>
        <w:t>=</w:t>
      </w:r>
      <w:r w:rsidRPr="00F961A8">
        <w:rPr>
          <w:sz w:val="20"/>
        </w:rPr>
        <w:sym w:font="Symbol" w:char="F061"/>
      </w:r>
      <w:r w:rsidRPr="00F961A8">
        <w:rPr>
          <w:sz w:val="20"/>
          <w:lang w:eastAsia="zh-CN"/>
        </w:rPr>
        <w:t xml:space="preserve">+180° </w:t>
      </w:r>
      <w:r w:rsidRPr="00F961A8">
        <w:rPr>
          <w:sz w:val="20"/>
          <w:lang w:val="en-US" w:eastAsia="zh-CN"/>
        </w:rPr>
        <w:t xml:space="preserve"> </w:t>
      </w:r>
      <w:r w:rsidRPr="00F961A8">
        <w:rPr>
          <w:sz w:val="20"/>
          <w:lang w:eastAsia="zh-CN"/>
        </w:rPr>
        <w:t xml:space="preserve">     </w:t>
      </w:r>
      <w:r w:rsidRPr="00F961A8">
        <w:rPr>
          <w:rFonts w:hint="eastAsia"/>
          <w:sz w:val="20"/>
          <w:lang w:eastAsia="zh-CN"/>
        </w:rPr>
        <w:t>对于</w:t>
      </w:r>
      <w:r w:rsidRPr="00F961A8">
        <w:rPr>
          <w:sz w:val="20"/>
        </w:rPr>
        <w:sym w:font="Symbol" w:char="F061"/>
      </w:r>
      <w:r w:rsidRPr="00F961A8">
        <w:rPr>
          <w:rFonts w:hint="eastAsia"/>
          <w:sz w:val="20"/>
          <w:lang w:eastAsia="zh-CN"/>
        </w:rPr>
        <w:t>＜</w:t>
      </w:r>
      <w:r w:rsidRPr="00F961A8">
        <w:rPr>
          <w:sz w:val="20"/>
          <w:lang w:eastAsia="zh-CN"/>
        </w:rPr>
        <w:t>180°</w:t>
      </w:r>
    </w:p>
    <w:p w:rsidR="00F16B29" w:rsidRPr="00F961A8" w:rsidRDefault="00F16B29" w:rsidP="00455D9E">
      <w:pPr>
        <w:pStyle w:val="Equation"/>
        <w:jc w:val="center"/>
        <w:rPr>
          <w:sz w:val="20"/>
          <w:lang w:eastAsia="zh-CN"/>
        </w:rPr>
      </w:pPr>
      <w:r w:rsidRPr="00F961A8">
        <w:rPr>
          <w:sz w:val="20"/>
        </w:rPr>
        <w:sym w:font="Symbol" w:char="F061"/>
      </w:r>
      <w:r w:rsidRPr="00F961A8">
        <w:rPr>
          <w:i/>
          <w:iCs/>
          <w:sz w:val="20"/>
          <w:vertAlign w:val="subscript"/>
          <w:lang w:eastAsia="zh-CN"/>
        </w:rPr>
        <w:t>r</w:t>
      </w:r>
      <w:r w:rsidRPr="00F961A8">
        <w:rPr>
          <w:sz w:val="20"/>
          <w:lang w:eastAsia="zh-CN"/>
        </w:rPr>
        <w:t>=</w:t>
      </w:r>
      <w:r w:rsidRPr="00F961A8">
        <w:rPr>
          <w:sz w:val="20"/>
        </w:rPr>
        <w:sym w:font="Symbol" w:char="F061"/>
      </w:r>
      <w:r w:rsidRPr="00F961A8">
        <w:rPr>
          <w:sz w:val="20"/>
          <w:lang w:eastAsia="zh-CN"/>
        </w:rPr>
        <w:t xml:space="preserve">–180°       </w:t>
      </w:r>
      <w:r w:rsidRPr="00F961A8">
        <w:rPr>
          <w:rFonts w:hint="eastAsia"/>
          <w:sz w:val="20"/>
          <w:lang w:eastAsia="zh-CN"/>
        </w:rPr>
        <w:t>对于</w:t>
      </w:r>
      <w:r w:rsidRPr="00F961A8">
        <w:rPr>
          <w:sz w:val="20"/>
        </w:rPr>
        <w:sym w:font="Symbol" w:char="F061"/>
      </w:r>
      <w:r w:rsidRPr="00F961A8">
        <w:rPr>
          <w:rFonts w:hint="eastAsia"/>
          <w:sz w:val="20"/>
          <w:lang w:eastAsia="zh-CN"/>
        </w:rPr>
        <w:t>≥</w:t>
      </w:r>
      <w:r w:rsidRPr="00F961A8">
        <w:rPr>
          <w:sz w:val="20"/>
          <w:lang w:eastAsia="zh-CN"/>
        </w:rPr>
        <w:t>180°</w:t>
      </w:r>
    </w:p>
    <w:p w:rsidR="00F16B29" w:rsidRPr="00F961A8" w:rsidRDefault="00F16B29" w:rsidP="00A86D4F">
      <w:pPr>
        <w:pStyle w:val="enumlev1"/>
        <w:rPr>
          <w:sz w:val="20"/>
          <w:lang w:eastAsia="zh-CN"/>
        </w:rPr>
      </w:pPr>
      <w:r w:rsidRPr="00F961A8">
        <w:rPr>
          <w:sz w:val="20"/>
          <w:lang w:eastAsia="zh-CN"/>
        </w:rPr>
        <w:t>–</w:t>
      </w:r>
      <w:r w:rsidRPr="00F961A8">
        <w:rPr>
          <w:sz w:val="20"/>
          <w:lang w:eastAsia="zh-CN"/>
        </w:rPr>
        <w:tab/>
      </w:r>
      <w:r w:rsidRPr="00F961A8">
        <w:rPr>
          <w:rFonts w:hint="eastAsia"/>
          <w:sz w:val="20"/>
          <w:lang w:eastAsia="zh-CN"/>
        </w:rPr>
        <w:t>对于每个方位角</w:t>
      </w:r>
      <w:r w:rsidRPr="00F961A8">
        <w:rPr>
          <w:sz w:val="20"/>
        </w:rPr>
        <w:sym w:font="Symbol" w:char="F061"/>
      </w:r>
      <w:r w:rsidRPr="00F961A8">
        <w:rPr>
          <w:i/>
          <w:iCs/>
          <w:sz w:val="20"/>
          <w:vertAlign w:val="subscript"/>
          <w:lang w:eastAsia="zh-CN"/>
        </w:rPr>
        <w:t>r</w:t>
      </w:r>
      <w:r w:rsidRPr="00F961A8">
        <w:rPr>
          <w:rFonts w:hint="eastAsia"/>
          <w:sz w:val="20"/>
          <w:lang w:eastAsia="zh-CN"/>
        </w:rPr>
        <w:t>，利用附件</w:t>
      </w:r>
      <w:r w:rsidR="007412F9">
        <w:rPr>
          <w:rFonts w:hint="eastAsia"/>
          <w:sz w:val="20"/>
          <w:lang w:eastAsia="zh-CN"/>
        </w:rPr>
        <w:t>1</w:t>
      </w:r>
      <w:r w:rsidR="007412F9">
        <w:rPr>
          <w:rFonts w:hint="eastAsia"/>
          <w:sz w:val="20"/>
          <w:lang w:eastAsia="zh-CN"/>
        </w:rPr>
        <w:t>的附录</w:t>
      </w:r>
      <w:r w:rsidRPr="00F961A8">
        <w:rPr>
          <w:sz w:val="20"/>
          <w:lang w:eastAsia="zh-CN"/>
        </w:rPr>
        <w:t>3</w:t>
      </w:r>
      <w:r w:rsidR="00E4183A" w:rsidRPr="00F961A8">
        <w:rPr>
          <w:rFonts w:hint="eastAsia"/>
          <w:sz w:val="20"/>
          <w:lang w:eastAsia="zh-CN"/>
        </w:rPr>
        <w:t>第</w:t>
      </w:r>
      <w:r w:rsidRPr="00F961A8">
        <w:rPr>
          <w:sz w:val="20"/>
          <w:lang w:eastAsia="zh-CN"/>
        </w:rPr>
        <w:t>2</w:t>
      </w:r>
      <w:r w:rsidR="00E4183A" w:rsidRPr="00F961A8">
        <w:rPr>
          <w:rFonts w:hint="eastAsia"/>
          <w:sz w:val="20"/>
          <w:lang w:eastAsia="zh-CN"/>
        </w:rPr>
        <w:t>节</w:t>
      </w:r>
      <w:r w:rsidRPr="00F961A8">
        <w:rPr>
          <w:rFonts w:hint="eastAsia"/>
          <w:sz w:val="20"/>
          <w:lang w:eastAsia="zh-CN"/>
        </w:rPr>
        <w:t>中的实例</w:t>
      </w:r>
      <w:r w:rsidRPr="00F961A8">
        <w:rPr>
          <w:sz w:val="20"/>
          <w:lang w:eastAsia="zh-CN"/>
        </w:rPr>
        <w:t>1</w:t>
      </w:r>
      <w:r w:rsidRPr="00F961A8">
        <w:rPr>
          <w:rFonts w:hint="eastAsia"/>
          <w:sz w:val="20"/>
          <w:lang w:eastAsia="zh-CN"/>
        </w:rPr>
        <w:t>确定</w:t>
      </w:r>
      <w:r w:rsidR="001B17DD">
        <w:rPr>
          <w:rFonts w:hint="eastAsia"/>
          <w:sz w:val="20"/>
          <w:lang w:eastAsia="zh-CN"/>
        </w:rPr>
        <w:t>收信地球站</w:t>
      </w:r>
      <w:r w:rsidRPr="00F961A8">
        <w:rPr>
          <w:rFonts w:hint="eastAsia"/>
          <w:sz w:val="20"/>
          <w:lang w:eastAsia="zh-CN"/>
        </w:rPr>
        <w:t>主波束轴与该方位</w:t>
      </w:r>
      <w:r w:rsidR="00E54845" w:rsidRPr="00F961A8">
        <w:rPr>
          <w:rFonts w:hint="eastAsia"/>
          <w:sz w:val="20"/>
          <w:lang w:eastAsia="zh-CN"/>
        </w:rPr>
        <w:t>角</w:t>
      </w:r>
      <w:r w:rsidR="00FA2A48">
        <w:rPr>
          <w:rFonts w:hint="eastAsia"/>
          <w:sz w:val="20"/>
          <w:lang w:eastAsia="zh-CN"/>
        </w:rPr>
        <w:t>水平</w:t>
      </w:r>
      <w:r w:rsidRPr="00F961A8">
        <w:rPr>
          <w:rFonts w:hint="eastAsia"/>
          <w:sz w:val="20"/>
          <w:lang w:eastAsia="zh-CN"/>
        </w:rPr>
        <w:t>之间的最小角距</w:t>
      </w:r>
      <w:r w:rsidRPr="00F961A8">
        <w:rPr>
          <w:sz w:val="20"/>
        </w:rPr>
        <w:sym w:font="Symbol" w:char="F06A"/>
      </w:r>
      <w:r w:rsidRPr="00F961A8">
        <w:rPr>
          <w:sz w:val="20"/>
          <w:lang w:eastAsia="zh-CN"/>
        </w:rPr>
        <w:t>(</w:t>
      </w:r>
      <w:r w:rsidRPr="00F961A8">
        <w:rPr>
          <w:sz w:val="20"/>
        </w:rPr>
        <w:sym w:font="Symbol" w:char="F061"/>
      </w:r>
      <w:r w:rsidRPr="00F961A8">
        <w:rPr>
          <w:i/>
          <w:iCs/>
          <w:sz w:val="20"/>
          <w:vertAlign w:val="subscript"/>
          <w:lang w:eastAsia="zh-CN"/>
        </w:rPr>
        <w:t>r</w:t>
      </w:r>
      <w:r w:rsidRPr="00F961A8">
        <w:rPr>
          <w:sz w:val="20"/>
          <w:lang w:eastAsia="zh-CN"/>
        </w:rPr>
        <w:t>)</w:t>
      </w:r>
      <w:r w:rsidRPr="00F961A8">
        <w:rPr>
          <w:rFonts w:hint="eastAsia"/>
          <w:sz w:val="20"/>
          <w:lang w:eastAsia="zh-CN"/>
        </w:rPr>
        <w:t>。对于这种估计，</w:t>
      </w:r>
      <w:r w:rsidRPr="00F961A8">
        <w:rPr>
          <w:sz w:val="20"/>
        </w:rPr>
        <w:sym w:font="Symbol" w:char="F06A"/>
      </w:r>
      <w:r w:rsidRPr="00F961A8">
        <w:rPr>
          <w:sz w:val="20"/>
          <w:lang w:eastAsia="zh-CN"/>
        </w:rPr>
        <w:t>(</w:t>
      </w:r>
      <w:r w:rsidRPr="00F961A8">
        <w:rPr>
          <w:sz w:val="20"/>
        </w:rPr>
        <w:sym w:font="Symbol" w:char="F061"/>
      </w:r>
      <w:r w:rsidRPr="00F961A8">
        <w:rPr>
          <w:i/>
          <w:iCs/>
          <w:sz w:val="20"/>
          <w:vertAlign w:val="subscript"/>
          <w:lang w:eastAsia="zh-CN"/>
        </w:rPr>
        <w:t>r</w:t>
      </w:r>
      <w:r w:rsidRPr="00F961A8">
        <w:rPr>
          <w:sz w:val="20"/>
          <w:lang w:eastAsia="zh-CN"/>
        </w:rPr>
        <w:t>)</w:t>
      </w:r>
      <w:r w:rsidRPr="00F961A8">
        <w:rPr>
          <w:rFonts w:hint="eastAsia"/>
          <w:sz w:val="20"/>
          <w:lang w:eastAsia="zh-CN"/>
        </w:rPr>
        <w:t>是</w:t>
      </w:r>
      <w:r w:rsidRPr="00F961A8">
        <w:rPr>
          <w:sz w:val="20"/>
        </w:rPr>
        <w:sym w:font="Symbol" w:char="F06A"/>
      </w:r>
      <w:r w:rsidRPr="00F961A8">
        <w:rPr>
          <w:sz w:val="20"/>
          <w:lang w:eastAsia="zh-CN"/>
        </w:rPr>
        <w:t>(</w:t>
      </w:r>
      <w:r w:rsidRPr="00F961A8">
        <w:rPr>
          <w:sz w:val="20"/>
        </w:rPr>
        <w:sym w:font="Symbol" w:char="F061"/>
      </w:r>
      <w:r w:rsidRPr="00F961A8">
        <w:rPr>
          <w:i/>
          <w:iCs/>
          <w:sz w:val="20"/>
          <w:vertAlign w:val="subscript"/>
          <w:lang w:eastAsia="zh-CN"/>
        </w:rPr>
        <w:t>r</w:t>
      </w:r>
      <w:r w:rsidRPr="00F961A8">
        <w:rPr>
          <w:rFonts w:hint="eastAsia"/>
          <w:sz w:val="20"/>
          <w:lang w:eastAsia="zh-CN"/>
        </w:rPr>
        <w:t>，</w:t>
      </w:r>
      <w:r w:rsidRPr="00F961A8">
        <w:rPr>
          <w:sz w:val="20"/>
          <w:lang w:eastAsia="zh-CN"/>
        </w:rPr>
        <w:t>0</w:t>
      </w:r>
      <w:r w:rsidRPr="00F961A8">
        <w:rPr>
          <w:rFonts w:hint="eastAsia"/>
          <w:sz w:val="20"/>
          <w:lang w:eastAsia="zh-CN"/>
        </w:rPr>
        <w:t>，</w:t>
      </w:r>
      <w:r w:rsidRPr="00F961A8">
        <w:rPr>
          <w:sz w:val="20"/>
        </w:rPr>
        <w:sym w:font="Symbol" w:char="F064"/>
      </w:r>
      <w:r w:rsidRPr="00F961A8">
        <w:rPr>
          <w:sz w:val="20"/>
          <w:vertAlign w:val="subscript"/>
          <w:lang w:eastAsia="zh-CN"/>
        </w:rPr>
        <w:t>0</w:t>
      </w:r>
      <w:r w:rsidRPr="00F961A8">
        <w:rPr>
          <w:sz w:val="20"/>
          <w:lang w:eastAsia="zh-CN"/>
        </w:rPr>
        <w:t>)</w:t>
      </w:r>
      <w:r w:rsidRPr="00F961A8">
        <w:rPr>
          <w:rFonts w:hint="eastAsia"/>
          <w:sz w:val="20"/>
          <w:lang w:eastAsia="zh-CN"/>
        </w:rPr>
        <w:t>的最小值，其中</w:t>
      </w:r>
      <w:r w:rsidRPr="00F961A8">
        <w:rPr>
          <w:sz w:val="20"/>
        </w:rPr>
        <w:sym w:font="Symbol" w:char="F064"/>
      </w:r>
      <w:r w:rsidRPr="00F961A8">
        <w:rPr>
          <w:sz w:val="20"/>
          <w:vertAlign w:val="subscript"/>
          <w:lang w:eastAsia="zh-CN"/>
        </w:rPr>
        <w:t>0</w:t>
      </w:r>
      <w:r w:rsidRPr="00F961A8">
        <w:rPr>
          <w:rFonts w:hint="eastAsia"/>
          <w:sz w:val="20"/>
          <w:lang w:eastAsia="zh-CN"/>
        </w:rPr>
        <w:t>的值在</w:t>
      </w:r>
      <w:r w:rsidRPr="00F961A8">
        <w:rPr>
          <w:sz w:val="20"/>
          <w:lang w:eastAsia="zh-CN"/>
        </w:rPr>
        <w:t>1</w:t>
      </w:r>
      <w:r w:rsidRPr="00F961A8">
        <w:rPr>
          <w:rFonts w:hint="eastAsia"/>
          <w:sz w:val="20"/>
          <w:lang w:eastAsia="zh-CN"/>
        </w:rPr>
        <w:t>°或更小的步长中界于</w:t>
      </w:r>
      <w:r w:rsidRPr="00F961A8">
        <w:rPr>
          <w:sz w:val="20"/>
          <w:lang w:eastAsia="zh-CN"/>
        </w:rPr>
        <w:t>–</w:t>
      </w:r>
      <w:r w:rsidRPr="00F961A8">
        <w:rPr>
          <w:sz w:val="20"/>
        </w:rPr>
        <w:sym w:font="Symbol" w:char="F064"/>
      </w:r>
      <w:r w:rsidRPr="00F961A8">
        <w:rPr>
          <w:i/>
          <w:iCs/>
          <w:sz w:val="20"/>
          <w:vertAlign w:val="subscript"/>
          <w:lang w:eastAsia="zh-CN"/>
        </w:rPr>
        <w:t>b</w:t>
      </w:r>
      <w:r w:rsidRPr="00F961A8">
        <w:rPr>
          <w:rFonts w:hint="eastAsia"/>
          <w:sz w:val="20"/>
          <w:lang w:eastAsia="zh-CN"/>
        </w:rPr>
        <w:t>与</w:t>
      </w:r>
      <w:r w:rsidRPr="00F961A8">
        <w:rPr>
          <w:sz w:val="20"/>
          <w:lang w:eastAsia="zh-CN"/>
        </w:rPr>
        <w:t>+</w:t>
      </w:r>
      <w:r w:rsidRPr="00F961A8">
        <w:rPr>
          <w:sz w:val="20"/>
        </w:rPr>
        <w:sym w:font="Symbol" w:char="F064"/>
      </w:r>
      <w:r w:rsidRPr="00F961A8">
        <w:rPr>
          <w:i/>
          <w:iCs/>
          <w:sz w:val="20"/>
          <w:vertAlign w:val="subscript"/>
          <w:lang w:eastAsia="zh-CN"/>
        </w:rPr>
        <w:t>b</w:t>
      </w:r>
      <w:r w:rsidRPr="00F961A8">
        <w:rPr>
          <w:rFonts w:hint="eastAsia"/>
          <w:sz w:val="20"/>
          <w:lang w:eastAsia="zh-CN"/>
        </w:rPr>
        <w:t>之间，以确保将端点包括在内。</w:t>
      </w:r>
    </w:p>
    <w:p w:rsidR="00F16B29" w:rsidRPr="00F961A8" w:rsidRDefault="00F16B29" w:rsidP="00D462EB">
      <w:pPr>
        <w:ind w:firstLineChars="200" w:firstLine="400"/>
        <w:rPr>
          <w:sz w:val="20"/>
          <w:lang w:eastAsia="zh-CN"/>
        </w:rPr>
      </w:pPr>
      <w:r w:rsidRPr="00F961A8">
        <w:rPr>
          <w:rFonts w:hint="eastAsia"/>
          <w:sz w:val="20"/>
          <w:lang w:eastAsia="zh-CN"/>
        </w:rPr>
        <w:t>最小角距</w:t>
      </w:r>
      <w:r w:rsidRPr="00F961A8">
        <w:rPr>
          <w:sz w:val="20"/>
        </w:rPr>
        <w:sym w:font="Symbol" w:char="F06A"/>
      </w:r>
      <w:r w:rsidRPr="00F961A8">
        <w:rPr>
          <w:sz w:val="20"/>
          <w:lang w:eastAsia="zh-CN"/>
        </w:rPr>
        <w:t>(</w:t>
      </w:r>
      <w:r w:rsidRPr="00F961A8">
        <w:rPr>
          <w:sz w:val="20"/>
        </w:rPr>
        <w:sym w:font="Symbol" w:char="F061"/>
      </w:r>
      <w:r w:rsidRPr="00F961A8">
        <w:rPr>
          <w:i/>
          <w:iCs/>
          <w:sz w:val="20"/>
          <w:vertAlign w:val="subscript"/>
          <w:lang w:eastAsia="zh-CN"/>
        </w:rPr>
        <w:t>r</w:t>
      </w:r>
      <w:r w:rsidRPr="00F961A8">
        <w:rPr>
          <w:sz w:val="20"/>
          <w:lang w:eastAsia="zh-CN"/>
        </w:rPr>
        <w:t>)</w:t>
      </w:r>
      <w:r w:rsidRPr="00F961A8">
        <w:rPr>
          <w:rFonts w:hint="eastAsia"/>
          <w:sz w:val="20"/>
          <w:lang w:eastAsia="zh-CN"/>
        </w:rPr>
        <w:t>可与附件</w:t>
      </w:r>
      <w:r w:rsidR="007412F9">
        <w:rPr>
          <w:rFonts w:hint="eastAsia"/>
          <w:sz w:val="20"/>
          <w:lang w:eastAsia="zh-CN"/>
        </w:rPr>
        <w:t>1</w:t>
      </w:r>
      <w:r w:rsidR="007412F9">
        <w:rPr>
          <w:rFonts w:hint="eastAsia"/>
          <w:sz w:val="20"/>
          <w:lang w:eastAsia="zh-CN"/>
        </w:rPr>
        <w:t>的附录</w:t>
      </w:r>
      <w:r w:rsidRPr="00F961A8">
        <w:rPr>
          <w:sz w:val="20"/>
          <w:lang w:eastAsia="zh-CN"/>
        </w:rPr>
        <w:t>3</w:t>
      </w:r>
      <w:r w:rsidR="00E4183A" w:rsidRPr="00F961A8">
        <w:rPr>
          <w:rFonts w:hint="eastAsia"/>
          <w:sz w:val="20"/>
          <w:lang w:eastAsia="zh-CN"/>
        </w:rPr>
        <w:t>第</w:t>
      </w:r>
      <w:r w:rsidRPr="00F961A8">
        <w:rPr>
          <w:sz w:val="20"/>
          <w:lang w:eastAsia="zh-CN"/>
        </w:rPr>
        <w:t>3</w:t>
      </w:r>
      <w:r w:rsidR="00E4183A" w:rsidRPr="00F961A8">
        <w:rPr>
          <w:rFonts w:hint="eastAsia"/>
          <w:sz w:val="20"/>
          <w:lang w:eastAsia="zh-CN"/>
        </w:rPr>
        <w:t>节</w:t>
      </w:r>
      <w:r w:rsidRPr="00F961A8">
        <w:rPr>
          <w:rFonts w:hint="eastAsia"/>
          <w:sz w:val="20"/>
          <w:lang w:eastAsia="zh-CN"/>
        </w:rPr>
        <w:t>中的增益方向性图一起被用来确定该方位角</w:t>
      </w:r>
      <w:r w:rsidRPr="00F961A8">
        <w:rPr>
          <w:sz w:val="20"/>
        </w:rPr>
        <w:sym w:font="Symbol" w:char="F061"/>
      </w:r>
      <w:r w:rsidRPr="00F961A8">
        <w:rPr>
          <w:rFonts w:hint="eastAsia"/>
          <w:sz w:val="20"/>
          <w:lang w:eastAsia="zh-CN"/>
        </w:rPr>
        <w:t>的水平增益，除非表</w:t>
      </w:r>
      <w:r w:rsidR="00A858B0">
        <w:rPr>
          <w:rFonts w:hint="eastAsia"/>
          <w:sz w:val="20"/>
          <w:lang w:eastAsia="zh-CN"/>
        </w:rPr>
        <w:t>16</w:t>
      </w:r>
      <w:r w:rsidRPr="00F961A8">
        <w:rPr>
          <w:rFonts w:hint="eastAsia"/>
          <w:sz w:val="20"/>
          <w:lang w:eastAsia="zh-CN"/>
        </w:rPr>
        <w:t>中给出了不同的增益方向性图。</w:t>
      </w:r>
    </w:p>
    <w:p w:rsidR="00F16B29" w:rsidRDefault="00F16B29" w:rsidP="00D462EB">
      <w:pPr>
        <w:ind w:firstLineChars="200" w:firstLine="400"/>
        <w:rPr>
          <w:sz w:val="20"/>
          <w:lang w:eastAsia="zh-CN"/>
        </w:rPr>
      </w:pPr>
      <w:r w:rsidRPr="00F961A8">
        <w:rPr>
          <w:rFonts w:hint="eastAsia"/>
          <w:sz w:val="20"/>
          <w:lang w:eastAsia="zh-CN"/>
        </w:rPr>
        <w:t>图</w:t>
      </w:r>
      <w:r w:rsidR="00FE3820">
        <w:rPr>
          <w:rFonts w:hint="eastAsia"/>
          <w:sz w:val="20"/>
          <w:lang w:eastAsia="zh-CN"/>
        </w:rPr>
        <w:t>15</w:t>
      </w:r>
      <w:r w:rsidRPr="00F961A8">
        <w:rPr>
          <w:rFonts w:hint="eastAsia"/>
          <w:sz w:val="20"/>
          <w:lang w:eastAsia="zh-CN"/>
        </w:rPr>
        <w:t>显示了方位角</w:t>
      </w:r>
      <w:r w:rsidRPr="00F961A8">
        <w:rPr>
          <w:sz w:val="20"/>
        </w:rPr>
        <w:sym w:font="Symbol" w:char="F061"/>
      </w:r>
      <w:r w:rsidRPr="00F961A8">
        <w:rPr>
          <w:i/>
          <w:iCs/>
          <w:sz w:val="20"/>
          <w:vertAlign w:val="subscript"/>
          <w:lang w:eastAsia="zh-CN"/>
        </w:rPr>
        <w:t>r</w:t>
      </w:r>
      <w:r w:rsidRPr="00F961A8">
        <w:rPr>
          <w:rFonts w:hint="eastAsia"/>
          <w:sz w:val="20"/>
          <w:lang w:eastAsia="zh-CN"/>
        </w:rPr>
        <w:t>上零度仰角的</w:t>
      </w:r>
      <w:r w:rsidR="00FA2A48">
        <w:rPr>
          <w:rFonts w:hint="eastAsia"/>
          <w:sz w:val="20"/>
          <w:lang w:eastAsia="zh-CN"/>
        </w:rPr>
        <w:t>水平</w:t>
      </w:r>
      <w:r w:rsidRPr="00F961A8">
        <w:rPr>
          <w:rFonts w:hint="eastAsia"/>
          <w:sz w:val="20"/>
          <w:lang w:eastAsia="zh-CN"/>
        </w:rPr>
        <w:t>与仰角大于</w:t>
      </w:r>
      <w:r w:rsidRPr="00F961A8">
        <w:rPr>
          <w:sz w:val="20"/>
          <w:lang w:eastAsia="zh-CN"/>
        </w:rPr>
        <w:t>3°</w:t>
      </w:r>
      <w:r w:rsidRPr="00F961A8">
        <w:rPr>
          <w:rFonts w:hint="eastAsia"/>
          <w:sz w:val="20"/>
          <w:lang w:eastAsia="zh-CN"/>
        </w:rPr>
        <w:t>的对地静止轨道内的卫星之间的最小角距的图表。图表中包括了一个地球站纬度</w:t>
      </w:r>
      <w:r w:rsidRPr="00F961A8">
        <w:rPr>
          <w:sz w:val="20"/>
        </w:rPr>
        <w:sym w:font="Symbol" w:char="F07A"/>
      </w:r>
      <w:r w:rsidRPr="00F961A8">
        <w:rPr>
          <w:rFonts w:hint="eastAsia"/>
          <w:sz w:val="20"/>
          <w:lang w:eastAsia="zh-CN"/>
        </w:rPr>
        <w:t>的数值集合，且假定发射与</w:t>
      </w:r>
      <w:r w:rsidR="001B17DD">
        <w:rPr>
          <w:rFonts w:hint="eastAsia"/>
          <w:sz w:val="20"/>
          <w:lang w:eastAsia="zh-CN"/>
        </w:rPr>
        <w:t>收信地球站</w:t>
      </w:r>
      <w:r w:rsidRPr="00F961A8">
        <w:rPr>
          <w:rFonts w:hint="eastAsia"/>
          <w:sz w:val="20"/>
          <w:lang w:eastAsia="zh-CN"/>
        </w:rPr>
        <w:t>的该值相同。</w:t>
      </w:r>
      <w:r w:rsidR="00FE3820">
        <w:rPr>
          <w:rFonts w:hint="eastAsia"/>
          <w:sz w:val="20"/>
          <w:lang w:eastAsia="zh-CN"/>
        </w:rPr>
        <w:t>图</w:t>
      </w:r>
      <w:r w:rsidR="00FE3820">
        <w:rPr>
          <w:rFonts w:hint="eastAsia"/>
          <w:sz w:val="20"/>
          <w:lang w:eastAsia="zh-CN"/>
        </w:rPr>
        <w:t>15</w:t>
      </w:r>
      <w:r w:rsidRPr="00F961A8">
        <w:rPr>
          <w:rFonts w:hint="eastAsia"/>
          <w:sz w:val="20"/>
          <w:lang w:eastAsia="zh-CN"/>
        </w:rPr>
        <w:t>还给出了代表</w:t>
      </w:r>
      <w:r w:rsidR="001B17DD">
        <w:rPr>
          <w:rFonts w:hint="eastAsia"/>
          <w:sz w:val="20"/>
          <w:lang w:eastAsia="zh-CN"/>
        </w:rPr>
        <w:t>发信地球站</w:t>
      </w:r>
      <w:r w:rsidRPr="00F961A8">
        <w:rPr>
          <w:rFonts w:hint="eastAsia"/>
          <w:sz w:val="20"/>
          <w:lang w:eastAsia="zh-CN"/>
        </w:rPr>
        <w:t>相应方位角</w:t>
      </w:r>
      <w:r w:rsidRPr="00F961A8">
        <w:rPr>
          <w:sz w:val="20"/>
        </w:rPr>
        <w:sym w:font="Symbol" w:char="F061"/>
      </w:r>
      <w:r w:rsidRPr="00F961A8">
        <w:rPr>
          <w:rFonts w:hint="eastAsia"/>
          <w:sz w:val="20"/>
          <w:lang w:eastAsia="zh-CN"/>
        </w:rPr>
        <w:t>的标度。</w:t>
      </w:r>
    </w:p>
    <w:p w:rsidR="00673B0E" w:rsidRPr="00F961A8" w:rsidRDefault="00673B0E" w:rsidP="00D462EB">
      <w:pPr>
        <w:ind w:firstLineChars="200" w:firstLine="400"/>
        <w:rPr>
          <w:sz w:val="20"/>
          <w:lang w:eastAsia="zh-CN"/>
        </w:rPr>
      </w:pPr>
    </w:p>
    <w:p w:rsidR="00F16B29" w:rsidRDefault="00F16B29" w:rsidP="00AB1885">
      <w:pPr>
        <w:pStyle w:val="FigureNo"/>
        <w:spacing w:before="573" w:after="113"/>
        <w:rPr>
          <w:lang w:eastAsia="zh-CN"/>
        </w:rPr>
      </w:pPr>
      <w:r>
        <w:rPr>
          <w:rFonts w:hint="eastAsia"/>
          <w:lang w:eastAsia="zh-CN"/>
        </w:rPr>
        <w:t>图</w:t>
      </w:r>
      <w:r>
        <w:rPr>
          <w:lang w:eastAsia="zh-CN"/>
        </w:rPr>
        <w:t>15</w:t>
      </w:r>
    </w:p>
    <w:p w:rsidR="00F16B29" w:rsidRDefault="00F16B29" w:rsidP="00AB1885">
      <w:pPr>
        <w:pStyle w:val="Figuretitle"/>
        <w:spacing w:after="113"/>
        <w:rPr>
          <w:lang w:eastAsia="zh-CN"/>
        </w:rPr>
      </w:pPr>
      <w:r>
        <w:rPr>
          <w:rFonts w:hint="eastAsia"/>
          <w:lang w:eastAsia="zh-CN"/>
        </w:rPr>
        <w:t>对地静止卫星轨道</w:t>
      </w:r>
      <w:r w:rsidR="000C351C">
        <w:rPr>
          <w:rFonts w:hint="eastAsia"/>
          <w:lang w:eastAsia="zh-CN"/>
        </w:rPr>
        <w:t>(</w:t>
      </w:r>
      <w:r>
        <w:rPr>
          <w:lang w:eastAsia="zh-CN"/>
        </w:rPr>
        <w:t>GSO</w:t>
      </w:r>
      <w:r w:rsidR="000C351C">
        <w:rPr>
          <w:rFonts w:hint="eastAsia"/>
          <w:lang w:eastAsia="zh-CN"/>
        </w:rPr>
        <w:t>)</w:t>
      </w:r>
      <w:r>
        <w:rPr>
          <w:rFonts w:hint="eastAsia"/>
          <w:lang w:eastAsia="zh-CN"/>
        </w:rPr>
        <w:t>上点与水平面之间的最小角距离的描述</w:t>
      </w:r>
    </w:p>
    <w:p w:rsidR="009038AE" w:rsidRDefault="007B748A" w:rsidP="009038AE">
      <w:pPr>
        <w:pStyle w:val="Fig0"/>
      </w:pPr>
      <w:r>
        <w:pict>
          <v:group id="_x0000_s6072" editas="canvas" style="width:495.6pt;height:351.95pt;mso-position-horizontal-relative:char;mso-position-vertical-relative:line" coordorigin="-2,893" coordsize="9912,7039">
            <o:lock v:ext="edit" aspectratio="t"/>
            <v:shape id="_x0000_s6071" type="#_x0000_t75" style="position:absolute;left:-2;top:893;width:9912;height:7039" o:preferrelative="f">
              <v:fill o:detectmouseclick="t"/>
              <v:path o:extrusionok="t" o:connecttype="none"/>
              <o:lock v:ext="edit" text="t"/>
            </v:shape>
            <v:group id="_x0000_s6273" style="position:absolute;left:346;top:1238;width:9436;height:6495" coordorigin="346,1238" coordsize="9436,6495">
              <v:shape id="_x0000_s6073" style="position:absolute;left:778;top:2117;width:8801;height:4262" coordsize="8801,4262" path="m,l,4262r8801,l8801,,,,5,9r8791,l8791,5r,4252l8796,4253,5,4253r4,4l9,5,5,9,,xe" fillcolor="black" stroked="f">
                <v:path arrowok="t"/>
              </v:shape>
              <v:line id="_x0000_s6074" style="position:absolute" from="1272,2122" to="1273,6374" strokeweight="0"/>
              <v:line id="_x0000_s6075" style="position:absolute" from="1757,2122" to="1758,6374" strokeweight="0"/>
              <v:line id="_x0000_s6076" style="position:absolute" from="2247,2122" to="2248,6374" strokeweight="0"/>
              <v:line id="_x0000_s6077" style="position:absolute" from="2737,2122" to="2738,6374" strokeweight="0"/>
              <v:line id="_x0000_s6078" style="position:absolute" from="3227,2122" to="3228,6374" strokeweight="0"/>
              <v:line id="_x0000_s6079" style="position:absolute" from="3712,2122" to="3713,6374" strokeweight="0"/>
              <v:line id="_x0000_s6080" style="position:absolute" from="4201,2122" to="4202,6374" strokeweight="0"/>
              <v:line id="_x0000_s6081" style="position:absolute" from="4691,2122" to="4692,6374" strokeweight="0"/>
              <v:line id="_x0000_s6082" style="position:absolute" from="5176,2122" to="5177,6374" strokeweight="0"/>
              <v:line id="_x0000_s6083" style="position:absolute" from="5666,2122" to="5667,6374" strokeweight="0"/>
              <v:line id="_x0000_s6084" style="position:absolute" from="6155,2122" to="6156,6374" strokeweight="0"/>
              <v:line id="_x0000_s6085" style="position:absolute" from="6645,2122" to="6646,6374" strokeweight="0"/>
              <v:line id="_x0000_s6086" style="position:absolute" from="7130,2122" to="7131,6374" strokeweight="0"/>
              <v:line id="_x0000_s6087" style="position:absolute" from="7620,2122" to="7621,6374" strokeweight="0"/>
              <v:line id="_x0000_s6088" style="position:absolute" from="8110,2122" to="8111,6374" strokeweight="0"/>
              <v:line id="_x0000_s6089" style="position:absolute" from="8595,2122" to="8596,6374" strokeweight="0"/>
              <v:line id="_x0000_s6090" style="position:absolute" from="9084,2122" to="9085,6374" strokeweight="0"/>
              <v:line id="_x0000_s6091" style="position:absolute" from="783,4550" to="9574,4551" strokeweight="0"/>
              <v:line id="_x0000_s6092" style="position:absolute" from="783,2726" to="9574,2727" strokeweight="0"/>
              <v:line id="_x0000_s6093" style="position:absolute" from="783,3984" to="9574,3985" strokeweight="0"/>
              <v:line id="_x0000_s6094" style="position:absolute" from="783,3677" to="9574,3678" strokeweight="0"/>
              <v:line id="_x0000_s6095" style="position:absolute" from="783,3456" to="9574,3457" strokeweight="0"/>
              <v:line id="_x0000_s6096" style="position:absolute" from="783,3274" to="9574,3275" strokeweight="0"/>
              <v:line id="_x0000_s6097" style="position:absolute" from="783,3130" to="9574,3131" strokeweight="0"/>
              <v:line id="_x0000_s6098" style="position:absolute" from="783,3000" to="9574,3001" strokeweight="0"/>
              <v:line id="_x0000_s6099" style="position:absolute" from="783,2890" to="9574,2891" strokeweight="0"/>
              <v:line id="_x0000_s6100" style="position:absolute" from="783,4224" to="9574,4225" strokeweight="0"/>
              <v:line id="_x0000_s6101" style="position:absolute" from="783,2798" to="9574,2799" strokeweight="0"/>
              <v:line id="_x0000_s6102" style="position:absolute" from="783,6374" to="9574,6375" strokeweight="0"/>
              <v:line id="_x0000_s6103" style="position:absolute" from="783,4550" to="9574,4551" strokeweight="0"/>
              <v:line id="_x0000_s6104" style="position:absolute" from="783,5808" to="9574,5809" strokeweight="0"/>
              <v:line id="_x0000_s6105" style="position:absolute" from="783,5496" to="9574,5497" strokeweight="0"/>
              <v:line id="_x0000_s6106" style="position:absolute" from="783,5280" to="9574,5281" strokeweight="0"/>
              <v:line id="_x0000_s6107" style="position:absolute" from="783,5098" to="9574,5099" strokeweight="0"/>
              <v:line id="_x0000_s6108" style="position:absolute" from="783,4954" to="9574,4955" strokeweight="0"/>
              <v:line id="_x0000_s6109" style="position:absolute" from="783,4824" to="9574,4825" strokeweight="0"/>
              <v:line id="_x0000_s6110" style="position:absolute" from="783,4714" to="9574,4715" strokeweight="0"/>
              <v:line id="_x0000_s6111" style="position:absolute" from="783,6043" to="9574,6044" strokeweight="0"/>
              <v:line id="_x0000_s6112" style="position:absolute" from="783,4622" to="9574,4623" strokeweight="0"/>
              <v:shape id="_x0000_s6113" style="position:absolute;left:5142;top:3754;width:1801;height:1761" coordsize="1801,1761" path="m15,l10,,5,4,,4,,19r5,5l5,28r82,l125,33r39,l197,38r39,5l269,43r67,9l375,57r24,5l433,72r67,9l529,91r33,5l591,105r29,5l677,129r29,5l793,163r24,9l845,182r24,14l898,206r24,10l946,230r24,10l999,254r19,10l1042,273r34,29l1095,312r96,67l1206,393r19,15l1239,427r15,14l1273,456r29,38l1316,508r82,111l1407,643r34,43l1450,705r10,24l1479,758r10,19l1503,801r10,19l1522,844r15,24l1546,897r20,48l1580,974r10,24l1599,1027r10,24l1666,1224r5,28l1681,1286r9,29l1695,1344r10,33l1710,1411r9,29l1724,1473r10,34l1753,1641r10,39l1767,1708r5,39l1772,1752r10,9l1791,1761r10,-9l1801,1747r-5,-39l1791,1670r-9,-38l1763,1497r-10,-33l1748,1430r-9,-29l1734,1368r-10,-34l1719,1305r-9,-29l1700,1243r-5,-29l1638,1041r-10,-24l1618,988r-9,-24l1594,936r-19,-48l1566,859r-15,-24l1542,811r-10,-19l1518,758r-20,-19l1489,720r-10,-24l1460,667r-24,-34l1426,609,1335,489r-14,-14l1292,436r-19,-14l1258,408r-14,-20l1225,374r-15,-14l1114,283r-19,-10l1052,244r-24,-9l1009,225,980,211,956,201,932,187,908,177r-29,-9l855,153r-29,-9l802,134,716,105r-29,-5l629,81,601,76,572,67,538,62,509,52,442,43,409,33,375,28,336,24,269,14r-33,l197,9,164,4r-39,l87,,15,xe" fillcolor="black" stroked="f">
                <v:path arrowok="t"/>
              </v:shape>
              <v:shape id="_x0000_s6114" style="position:absolute;left:5142;top:4421;width:1383;height:1094" coordsize="1383,1094" path="m15,l10,,5,5,,5,,19r5,5l5,29r72,l96,33r44,l159,38r19,l197,43r19,l236,48r19,l293,57r19,l370,72r14,l418,81r15,5l471,96r14,5l505,105r14,5l538,120r15,5l572,129r14,5l605,144r24,9l639,163r48,14l697,187r14,5l735,201r10,10l764,216r5,5l783,230r10,l802,245r15,4l826,254r15,10l860,283r14,5l884,302r14,10l908,321r9,15l932,345r9,15l956,374r9,15l980,403r14,19l1013,451r15,14l1037,485r15,14l1057,518r14,15l1081,552r19,38l1114,609r20,39l1148,667r10,19l1172,701r10,24l1191,744r15,24l1215,787r10,24l1239,835r10,19l1258,878r15,24l1292,950r14,29l1316,1003r14,24l1340,1056r14,29l1364,1094r10,l1383,1085r,-10l1369,1046r-10,-29l1345,993r-10,-24l1321,941r-19,-48l1287,869r-9,-24l1268,825r-14,-24l1244,777r-10,-19l1220,734r-10,-19l1201,691r-15,-24l1177,648r-15,-19l1143,590r-14,-19l1110,533r-20,-20l1086,499r-15,-19l1057,465r-10,-19l1033,432r-20,-29l999,384,985,369,975,355,961,341,951,326r-14,-9l927,302r-10,-9l903,283,893,269,879,254r-10,l860,245,845,235r-9,-14l821,216r-9,-5l802,201r-14,-9l773,187r-9,-5l754,173,721,163r-5,-5l697,149,658,134r-9,-9l615,115,596,105r-15,-4l562,96,548,91,529,81,514,77,495,72,481,67,442,57,428,53,384,43r-14,l312,29r-19,l255,19r-19,l216,14r-19,l178,9r-19,l140,5,96,5,77,,15,xe" fillcolor="black" stroked="f">
                <v:path arrowok="t"/>
              </v:shape>
              <v:shape id="_x0000_s6115" style="position:absolute;left:5142;top:3024;width:529;height:48" coordsize="529,48" path="m509,48r10,l529,38r,-9l519,19,509,14r-24,l481,10r-34,l442,5r-62,l370,,10,,,10,,24r5,l10,29r5,l269,29r91,l370,34r63,l437,38r34,l476,43r24,l509,48xe" fillcolor="black" stroked="f">
                <v:path arrowok="t"/>
              </v:shape>
              <v:shape id="_x0000_s6116" style="position:absolute;left:5152;top:5203;width:677;height:312" coordsize="677,312" path="m14,l10,,5,5,,5,,19r5,5l5,29r57,l77,34r29,l120,39r14,l149,43r9,l168,48r19,l202,53r14,l245,63r9,l264,67r19,5l293,72r19,10l322,82r19,9l350,91r20,10l374,101r15,10l399,111r4,4l427,130r10,l442,135r14,9l461,144r10,5l480,159r10,l509,178r10,l533,192r5,l543,197r14,10l562,207r19,19l576,216r5,15l586,231r,4l591,235r,5l595,240r,5l600,245r,5l605,250r,5l610,255r,4l615,259r-5,l639,288r4,10l648,298r-5,l653,307r5,5l667,312r10,-9l677,293r-5,-5l667,279r-4,l667,279,639,250r-5,-10l629,240r,-5l624,235r,-4l619,231r,-5l615,226r,-5l610,221r,-5l605,216r,-5l600,211r5,5l600,207,571,178r-4,l562,178,547,163r-4,l528,149r-9,l509,139r-14,-9l490,130r-10,-5l471,115r-5,l461,115r-5,-4l442,101r-5,l423,96r-5,-5l403,82r-9,l399,82r-5,l384,72r-5,l360,63r-10,l331,53r-9,l312,48,293,43r-10,l274,39,264,34r-19,l216,24r-14,l187,19r-9,l168,15r-19,l134,10r-14,l106,5,77,5,62,,14,xe" fillcolor="black" stroked="f">
                <v:path arrowok="t"/>
              </v:shape>
              <v:shape id="_x0000_s6117" style="position:absolute;left:6362;top:3662;width:763;height:1853" coordsize="763,1853" path="m24,5l19,,10,,,10,,20r10,9l19,34,43,58r10,5l58,72r9,10l77,87r5,9l101,116r5,9l115,130r5,10l125,154r24,19l154,183r14,19l173,216r14,10l192,240r10,10l211,269r15,19l235,308r24,33l254,336r,5l254,336r5,15l288,389r5,15l322,447r4,14l336,480r10,15l350,509r20,34l379,557r5,15l394,596r9,9l408,624r10,24l427,658r5,19l451,716r5,24l466,759r4,19l480,802r10,19l495,845r19,48l523,941r10,24l538,989r9,24l552,1042r10,24l567,1095r9,24l581,1148r10,28l595,1200r10,29l610,1258r9,29l624,1316r10,33l639,1378r9,29l653,1436r5,33l667,1503r5,29l682,1565r9,67l701,1666r5,34l715,1733r5,34l725,1805r10,39l744,1853r10,l763,1844r,-10l754,1796r-5,-29l744,1724r-9,-34l730,1656r-10,-33l711,1556r-10,-34l696,1493r-9,-33l682,1436r-5,-39l667,1368r-4,-28l653,1306r-5,-29l639,1248r-5,-28l624,1191r-5,-24l610,1138r-5,-29l595,1085r-4,-29l581,1032r-5,-28l567,980r-5,-24l552,932r-9,-48l523,836r-4,-24l509,792,499,768r-4,-19l485,730r-5,-24l461,668r-5,-20l446,629r-9,-14l432,596,422,576r-9,-14l408,548,398,524,379,500r-5,-15l365,461r-10,-9l350,437,322,394r-5,-14l288,332r-5,-5l283,322r,5l278,322,264,298r-5,-19l245,269r-5,-9l235,240r-14,-9l221,221,206,207r-4,-10l197,183,173,164r-5,-10l154,135r-5,-15l134,111r-9,-5l120,96,101,77,96,68,86,63,77,53,72,44,62,39,38,15,29,10,24,5xe" fillcolor="black" stroked="f">
                <v:path arrowok="t"/>
              </v:shape>
              <v:shape id="_x0000_s6118" style="position:absolute;left:7116;top:2712;width:2458;height:2808" coordsize="2458,2808" path="m,2789r,9l9,2808r10,l29,2798r,-4l38,2722r10,-34l53,2654r9,-33l67,2587r10,-38l81,2520r10,-34l101,2419r9,-29l115,2357r10,-29l129,2294r10,-28l149,2208r9,-29l163,2150r10,-28l177,2093r10,-29l192,2040r9,-29l206,1987r10,-29l221,1934r9,-24l235,1886r19,-48l259,1814r10,-24l273,1766r10,-19l288,1723r9,-19l302,1685r10,-19l317,1646r4,-14l331,1613r5,-19l341,1579r9,-19l355,1546r10,-20l374,1498r10,-20l389,1464r19,-29l413,1421r9,-15l451,1363r10,-19l470,1330r10,-20l485,1296r14,-14l504,1277r10,-15l523,1243r10,-14l562,1190r14,-14l605,1138r14,-15l648,1085r19,-15l682,1051r48,-48l744,984r19,-14l778,950r14,-14l811,922r15,-20l845,888r77,-77l941,797r29,-29l984,763r5,-5l1032,715r15,-9l1061,691r19,-9l1095,667r14,-9l1123,643r15,-9l1157,619r58,-38l1234,566r72,-43l1325,514r53,-39l1397,470r58,-38l1474,427r5,-5l1517,398r14,-4l1551,384r14,-10l1579,370r29,-20l1623,346r14,-10l1651,331r20,-9l1685,317r15,-10l1714,302r14,-9l1743,288r19,-10l1776,274r15,-10l1820,254r19,-9l1868,235r14,-9l1896,221r20,-10l1944,202r20,-5l1968,192r10,-5l2007,178r14,-10l2036,163r19,-5l2084,149r14,-10l2112,134r20,-4l2204,106r19,-10l2309,67r19,-5l2425,29r28,l2453,24r5,-5l2458,5r-5,l2449,r-10,l2444,r-19,l2319,34r-19,4l2213,67r-19,10l2122,101r-19,5l2088,110r-14,10l2045,130r-19,4l2012,139r-15,10l1968,158r-19,15l1954,168r-19,5l1906,182r-19,10l1872,197r-14,9l1829,216r-19,10l1781,235r-14,10l1752,250r-19,9l1719,264r-15,10l1690,278r-15,10l1661,293r-19,9l1627,307r-14,10l1599,322r-29,19l1555,346r-24,9l1522,365r-15,5l1459,403r5,-5l1445,403r-58,39l1368,446r-62,39l1287,494r-72,53l1195,562r-57,38l1119,614r-15,10l1090,638r-15,10l1061,662r-19,10l1027,686r-14,10l970,739r4,-5l950,749r-28,29l902,792r-76,77l806,883r-14,19l773,917r-15,14l744,950r-19,15l710,984r-48,48l648,1051r-19,15l600,1104r-14,14l557,1157r-15,14l514,1210r-10,14l485,1243r-10,24l480,1262r-14,15l451,1291r-9,19l432,1325r-10,19l394,1387r-10,24l379,1426r-19,28l355,1469r-10,19l336,1517r-10,19l321,1550r-9,20l307,1584r-5,19l293,1622r-5,15l283,1656r-10,19l269,1694r-10,20l254,1738r-9,19l240,1781r-10,24l225,1829r-19,48l201,1901r-9,24l187,1949r-10,29l173,2002r-10,28l158,2054r-9,29l144,2112r-10,29l129,2170r-9,28l110,2256r-9,29l96,2318r-10,29l81,2381r-9,29l62,2477r-9,33l48,2539r-10,39l33,2611r-9,34l19,2678,9,2712,,2794r,-5xe" fillcolor="black" stroked="f">
                <v:path arrowok="t"/>
              </v:shape>
              <v:shape id="_x0000_s6119" style="position:absolute;left:5642;top:3043;width:1627;height:2472" coordsize="1627,2472" path="m19,l9,,,10r,9l9,29r10,l29,34r14,5l48,39r9,14l77,58r19,9l110,72r5,5l129,87r15,4l153,96r10,10l177,111r10,9l206,125r5,5l225,135r10,14l249,154r10,5l278,173r19,10l326,202r10,14l355,221r24,14l393,250r10,9l475,307r14,15l533,351r14,14l562,375r14,14l605,408r29,29l648,447r14,14l677,471r43,43l734,523,835,624r15,19l859,658r15,14l883,687r15,9l917,725r14,14l998,840r15,15l1027,883r10,20l1046,917r10,19l1070,951r10,19l1099,1003r15,24l1123,1047r19,28l1152,1090r10,24l1190,1171r25,29l1210,1195r19,44l1239,1253r14,29l1263,1296r4,5l1272,1315r10,15l1291,1349r5,10l1301,1373r5,10l1311,1402r9,9l1330,1435r5,10l1344,1474r5,9l1354,1498r9,19l1368,1522r19,57l1392,1594r5,19l1402,1627r9,39l1416,1680r19,77l1440,1771r15,53l1455,1843r19,82l1479,1949r19,77l1503,2050r9,38l1517,2107r,20l1522,2155r5,20l1536,2199r,-5l1536,2223r5,4l1541,2256r5,10l1546,2285r5,10l1551,2323r4,10l1555,2352r5,10l1560,2371r5,10l1565,2391r5,9l1570,2405r5,10l1575,2419r4,10l1579,2434r5,9l1584,2448r19,19l1608,2472r15,l1623,2467r4,l1627,2453r-4,-5l1613,2439r,-5l1608,2424r,-5l1603,2410r,-5l1599,2395r,-4l1594,2381r,-10l1589,2362r,-10l1584,2343r,-20l1579,2314r,-29l1575,2275r,-19l1570,2247r,-29l1565,2213r,-19l1565,2189r-10,-24l1551,2146r-5,-19l1546,2107r-5,-28l1531,2040r-4,-24l1507,1939r-4,-24l1483,1843r,-19l1469,1762r-5,-15l1445,1671r-5,-15l1431,1618r-5,-15l1421,1584r-5,-14l1397,1512r-5,-14l1383,1488r-5,-14l1373,1464r-10,-29l1359,1426r-10,-34l1339,1383r-4,-10l1330,1363r-5,-14l1320,1339r-5,-19l1301,1311r,-5l1296,1291r-5,-14l1282,1263r-15,-29l1258,1219r-19,-33l1234,1181r-15,-29l1205,1133r-15,-29l1181,1080r-19,-24l1152,1037r-10,-19l1128,994r-19,-43l1090,931r-5,-14l1075,898r-9,-15l1056,864r-24,-29l1018,821,950,720,936,706,917,677,902,667r-9,-14l878,639r-9,-15l854,605,754,504r-15,-9l696,451r-14,-9l667,427r-14,-9l624,389,595,370,581,355r-15,-9l552,331,509,303,494,288,422,240r-9,-9l398,216,365,192r-10,-5l345,183,317,163,307,149r-19,-5l278,139r-9,-14l254,120r-9,-5l230,101,216,96,206,91r-9,-9l182,77,173,67,153,63r-4,-5l134,48,120,43,105,39,86,29,77,24,67,19,53,10,38,5,29,,14,r5,xe" fillcolor="black" stroked="f">
                <v:path arrowok="t"/>
              </v:shape>
              <v:shape id="_x0000_s6120" style="position:absolute;left:6732;top:2587;width:2842;height:2919" coordsize="2842,2919" path="m,2899r,15l4,2914r5,5l24,2919r,-5l28,2909r,-5l33,2871r10,-58l52,2784r10,-67l72,2688r4,-38l81,2626r10,-29l96,2559r4,-24l110,2501r5,-34l120,2439r9,-29l139,2352r10,-33l153,2290r10,-29l173,2203r9,-28l187,2146r10,-24l201,2093r10,-29l216,2040r9,-29l230,1987r10,-24l240,1959r5,-29l259,1901r29,-86l302,1786r15,-34l326,1723r43,-81l389,1613r28,-58l437,1527r14,-29l485,1440r19,-24l542,1359r19,-24l581,1306r38,-48l643,1234r19,-24l686,1186r19,-24l729,1138r49,-39l797,1075r48,-38l864,1018r24,-19l926,960r24,-19l970,927r38,-39l1027,874r24,-19l1070,840r20,-19l1114,807r19,-20l1152,773r24,-19l1200,739r19,-14l1243,706r48,-29l1315,663r58,-29l1397,615r29,-15l1450,581r67,-29l1522,547r29,-14l1579,514r34,-15l1647,480r38,-14l1719,447r33,-15l1791,413r38,-14l1867,379r39,-14l1944,346r39,-15l2021,312r38,-14l2103,279r38,-15l2184,245r44,-14l2271,211r86,-28l2405,163r43,-14l2496,135r44,-15l2588,101,2780,43r53,-14l2837,29r,-5l2842,19r,-14l2837,5,2833,r-10,l2770,15,2578,72r-48,19l2487,106r-48,14l2396,135r-48,19l2261,183r-43,19l2175,216r-43,19l2093,250r-43,19l2011,283r-38,20l1935,317r-39,19l1858,351r-39,19l1781,384r-38,19l1709,418r-34,19l1637,451r-34,20l1570,485r-39,19l1503,528r4,-5l1440,552r-34,19l1378,586r-24,19l1296,634r-24,24l1224,687r-24,19l1181,720r-24,15l1133,754r-19,14l1094,787r-24,15l1051,821r-19,14l1008,855r-19,14l950,907r-19,15l907,941r-38,38l845,999r-19,19l778,1056r-20,24l710,1119r-24,24l667,1167r-24,24l624,1215r-24,24l561,1287r-19,28l523,1339r-38,58l465,1421r-43,58l408,1507r-19,29l360,1594r-19,29l297,1714r-9,29l273,1776r-14,29l230,1891r-14,29l211,1959r,-5l201,1978r-4,24l187,2031r-5,24l173,2083r-5,29l158,2136r-5,29l144,2194r-10,57l125,2280r-5,29l110,2343r-10,57l91,2429r-5,38l81,2491r-9,34l67,2559r-5,28l52,2616r-4,34l43,2679r-10,28l24,2775r-10,28l9,2842r-5,29l,2904r,-5xe" fillcolor="black" stroked="f">
                <v:path arrowok="t"/>
              </v:shape>
              <v:shape id="_x0000_s6121" style="position:absolute;left:5502;top:2280;width:4087;height:3240" coordsize="4087,3240" path="m,3226r,4l10,3240r10,l29,3230r,-48l34,3163r,-19l39,3125r,-19l49,3067r,-24l63,2990r5,-24l77,2928r5,-24l87,2885r5,-24l97,2842r4,-24l106,2798r5,-24l116,2755r5,-24l130,2707r5,-19l140,2664r9,-24l154,2616r10,-24l169,2568r9,-19l178,2544r5,-24l193,2496r4,-24l207,2448r5,-29l221,2395r5,-29l236,2342r5,-28l250,2285r10,-24l265,2232r9,-29l284,2179r19,-57l313,2098r28,-87l351,1987r10,-29l375,1934r10,-28l399,1882r10,-29l437,1805r10,-24l461,1752r10,-19l490,1714r5,l533,1642r20,-24l567,1598r19,-24l601,1555r19,-24l634,1512r19,-24l711,1430r19,-24l807,1330r24,-20l870,1272r48,-38l937,1214r72,-57l1033,1142r72,-52l1129,1075r5,-5l1182,1037r28,-15l1234,998r24,-9l1287,970r24,-20l1359,922r53,-29l1441,874r19,-15l1489,845r24,-15l1628,773r34,-19l1691,739r100,-43l1830,682r33,-15l1902,648r38,-14l1983,619r39,-19l2065,586r48,-15l2132,562r48,-20l2209,533r24,-10l2262,518r24,-9l2315,499r29,-14l2372,475r34,-9l2435,456r33,-10l2497,437r34,-10l2564,413r29,-10l2661,384r38,-14l2800,341r33,-15l2872,317r67,-19l2977,283r34,-9l3049,264r34,-10l3121,245r34,-15l3189,221r38,-5l3294,197r39,-10l3400,168r34,-5l3467,154r34,-5l3568,130r24,-5l3630,120r34,-10l3693,106r29,-10l3808,82r29,-10l3866,67r24,-5l3918,58r97,-20l4048,29r29,l4082,24r5,l4087,10r-5,-5l4082,r-15,l4072,r-24,l4005,10r-96,19l3880,34r-24,4l3827,43r-29,10l3712,67r-29,10l3654,82r-33,9l3592,96r-34,5l3491,120r-33,5l3424,134r-34,5l3323,158r-38,10l3217,187r-38,5l3145,202r-33,14l3073,226r-33,9l3001,245r-33,9l2929,269r-67,19l2824,298r-34,14l2689,341r-38,14l2584,374r-29,10l2521,398r-33,10l2459,418r-34,9l2396,437r-33,9l2334,456r-29,14l2276,480r-24,10l2224,494r-24,10l2171,514r-48,19l2104,542r-48,15l2012,571r-38,19l1931,605r-39,14l1854,638r-34,15l1782,667r-101,43l1652,725r-33,19l1503,802r-24,14l1451,830r-29,15l1393,864r-43,29l1316,907r-24,24l1268,941r-29,19l1215,979r-24,15l1162,1008r-48,43l1119,1046r-33,15l1014,1123r-24,15l918,1195r-20,19l850,1253r-38,38l788,1310r-77,77l692,1411r-58,58l615,1493r-14,19l581,1536r-14,19l548,1579r-15,19l514,1622r-48,72l471,1694r-19,20l433,1742r-15,29l409,1795r-29,48l370,1872r-14,24l346,1925r-14,24l322,1978r-9,24l284,2088r-10,24l255,2170r-10,24l236,2222r-5,29l221,2275r-9,29l207,2333r-10,24l193,2386r-10,24l178,2438r-9,24l164,2486r-10,24l149,2544r,-5l140,2558r-5,24l125,2606r-4,24l111,2654r-5,24l101,2698r-9,24l87,2746r-5,19l77,2789r-4,19l68,2832r-5,19l58,2875r-5,19l49,2918r-10,39l34,2981r-14,62l20,3067r-10,39l10,3125r-5,19l5,3163,,3182r,44xe" fillcolor="black" stroked="f">
                <v:path arrowok="t"/>
              </v:shape>
              <v:shape id="_x0000_s6122" style="position:absolute;left:5819;top:2352;width:3755;height:3168" coordsize="3755,3168" path="m,3154r,4l5,3163r,5l20,3168r4,-5l29,3163r,-72l34,3058r,-29l39,2995r9,-57l48,2904r15,-86l68,2784r4,-24l82,2731r10,-57l101,2640r5,-29l116,2582r4,-28l140,2496r4,-29l192,2323r15,-29l226,2237r14,-29l250,2174r14,-28l274,2117r29,-58l312,2030r15,-28l341,1978r72,-140l433,1810r28,-58l481,1723r14,-24l533,1642r15,-24l581,1560r20,-24l620,1507r24,-24l663,1459r24,-29l706,1406r72,-72l802,1306r48,-48l874,1238r96,-96l999,1118r24,-19l1052,1075r24,-24l1105,1032r29,-24l1162,989r29,-24l1220,946r29,-24l1282,902r29,-24l1345,864r33,-24l1412,821r38,-19l1484,778r77,-39l1599,715r130,-57l1777,638r5,l1801,624r29,-10l1859,600r24,-10l1911,581r29,-15l1998,547r29,-14l2084,514r29,-15l2147,490r28,-10l2204,466r34,-10l2267,446r33,-14l2329,422r34,-9l2396,398r29,-9l2459,379r33,-14l2560,346r38,-15l2665,312r34,-14l2776,278r24,-9l2857,250r29,-5l2915,235r24,-9l2968,221r57,-19l3054,197r34,-10l3117,178r28,-5l3174,163r29,-5l3237,149r28,-5l3294,134r34,-9l3357,120r33,-10l3419,106r34,-10l3481,91r68,-19l3577,67r68,-19l3678,43r34,-9l3741,29r5,l3750,24r5,l3755,10r-5,-5l3750,r-14,l3741,r-39,5l3669,14r-34,5l3568,38r-29,5l3472,62r-29,5l3409,77r-28,5l3347,91r-29,5l3285,106r-29,9l3227,120r-34,10l3165,134r-29,10l3107,149r-29,9l3045,168r-29,5l2958,192r-29,5l2905,206r-29,10l2848,221r-58,19l2766,250r-77,19l2656,283r-68,19l2550,317r-67,19l2449,350r-33,10l2387,370r-34,14l2319,394r-28,9l2257,418r-29,9l2195,437r-29,14l2137,461r-34,9l2075,485r-58,19l1988,518r-57,20l1902,552r-29,10l1849,571r-29,15l1791,595r-28,15l1767,610r-48,19l1590,686r-39,24l1474,749r-43,24l1402,792r-43,19l1326,835r-34,24l1263,883r-33,19l1201,926r-29,20l1143,970r-29,19l1086,1013r-29,19l1033,1056r-29,24l980,1099r-29,24l855,1219r-24,19l783,1286r-24,29l687,1387r-19,24l644,1440r-19,24l601,1488r-20,29l562,1541r-43,57l505,1622r-39,58l452,1704r-19,29l404,1790r-19,29l312,1968r-14,24l284,2021r-10,29l245,2107r-9,29l221,2165r-9,33l197,2227r-19,58l164,2314r-48,144l111,2486r-19,58l87,2573r-10,29l72,2630r-9,34l53,2722r-9,28l39,2784r-5,34l20,2904r,34l10,2995r-5,34l5,3058,,3091r,63xe" fillcolor="black" stroked="f">
                <v:path arrowok="t"/>
              </v:shape>
              <v:shape id="_x0000_s6123" style="position:absolute;left:6933;top:2664;width:2632;height:2837" coordsize="2632,2837" path="m,2822r,5l10,2837r10,l29,2827r,-43l34,2765r,-19l44,2707r,-19l58,2630r,-19l72,2558r5,-24l87,2496r5,-24l96,2453r10,-24l111,2410r5,-24l120,2366r10,-24l135,2323r5,-24l149,2275r5,-19l164,2232r4,-24l178,2184r10,-19l188,2160r4,-24l221,2064r10,-29l236,2011r9,-29l255,1958r19,-57l284,1877r19,-58l317,1790r10,-28l336,1738r20,-58l370,1651r10,-29l394,1598r10,-28l418,1541r10,-24l442,1488r14,-24l466,1435r29,-48l509,1358r10,-19l538,1320r5,l538,1320r5,l567,1272r19,-24l601,1224r19,-19l658,1157r19,-19l697,1114r19,-20l735,1070r82,-81l841,970r81,-82l941,874r24,-20l985,835r24,-19l1028,797r19,-15l1071,763r19,-14l1109,730r39,-29l1172,691r,-5l1191,667r39,-29l1244,629r38,-24l1302,595r19,-19l1335,566r19,-9l1393,538r14,-10l1426,518r20,-19l1460,494r77,-38l1546,446r20,-4l1623,413r24,-10l1686,384r24,-10l1729,365r48,-19l1782,341r14,-10l1940,274r24,-15l2036,230r29,-9l2113,202r29,-10l2166,182r29,-9l2219,163r28,-9l2271,144r29,-10l2329,120r29,-10l2382,101r86,-29l2502,62r86,-28l2617,29r10,l2627,24r5,-5l2632,5r-5,l2622,r-10,l2617,r-38,5l2492,34r-33,9l2372,72r-24,10l2319,91r-28,15l2262,115r-24,10l2209,134r-24,10l2156,154r-24,9l2103,173r-48,19l2027,202r-72,28l1931,245r-145,57l1762,322r5,-5l1719,336r-19,10l1676,355r-38,19l1614,384r-58,29l1537,418r-19,9l1441,466r-15,14l1407,490r-19,9l1374,509r-39,19l1316,547r-14,10l1282,566r-19,10l1225,610r-15,9l1172,648r-19,19l1153,662r-24,20l1090,710r-19,20l1052,744r-24,19l1009,778r-20,19l965,816r-19,19l922,854r-19,15l821,950r-24,20l716,1051r-19,24l677,1094r-19,24l639,1138r-38,48l581,1205r-14,24l548,1253r-34,48l519,1301r-5,l519,1301r-19,19l480,1349r-14,29l437,1426r-9,28l413,1478r-14,29l389,1531r-14,29l365,1589r-14,24l341,1642r-14,28l308,1728r-10,24l288,1781r-14,29l255,1867r-10,24l226,1949r-10,24l207,2002r-5,24l192,2054r-28,72l159,2160r,-5l149,2174r-9,24l135,2222r-10,24l120,2266r-9,24l106,2314r-5,19l92,2357r-5,19l82,2400r-5,19l68,2443r-5,19l58,2486r-10,39l44,2549r-15,62l29,2630r-14,58l15,2707,5,2746r,19l,2784r,38xe" fillcolor="black" stroked="f">
                <v:path arrowok="t"/>
              </v:shape>
              <v:shape id="_x0000_s6124" style="position:absolute;left:7346;top:2784;width:2228;height:2736" coordsize="2228,2736" path="m,2717r,9l10,2736r9,l29,2726r5,-19l34,2698r9,-20l53,2650r5,-10l63,2621r,-10l72,2592r5,-19l77,2563r5,-9l87,2534r,-9l91,2515r,-19l96,2482r,-10l101,2458r,-15l106,2429r,-10l111,2405r,-10l115,2386r,-29l120,2347r,-14l125,2323r,-24l130,2280r,-14l135,2251r4,-19l139,2213r5,-10l149,2184r5,-14l159,2150r5,-14l168,2112r,-19l173,2083r5,-19l183,2050r5,-20l192,2016r5,-19l207,1982r5,-19l216,1949r10,-39l231,1896r5,-19l240,1862r10,-19l255,1824r5,-14l264,1790r5,-9l274,1776r10,-34l312,1656r15,-29l336,1598r15,-28l360,1541r15,-29l389,1488r72,-144l476,1320r28,-53l524,1243r14,-29l557,1186r15,-24l586,1133r24,-24l624,1080r15,-24l658,1027r19,-24l696,974r39,-48l759,902r19,-28l879,773,994,677r34,-24l1057,629r134,-96l1229,514r34,-20l1297,470r33,-19l1369,427r163,-96l1566,317r28,-19l1628,283r34,-19l1714,235r29,-9l1748,226r19,-15l1786,202r48,-20l1854,173r24,-10l1935,134r15,-4l1969,120r19,-5l2002,106r44,-15l2060,82r29,-10l2098,67r15,-5l2123,58r4,l2147,53r19,-10l2175,43r15,-9l2199,34r10,-5l2219,29r9,-10l2228,10,2219,r-10,l2214,r-15,l2190,5r-10,l2171,14r-5,l2156,14r-19,10l2127,29r-14,l2103,34r-14,4l2079,43r-29,10l2036,62r-43,15l1978,86r-19,5l1940,101r-14,5l1868,134r-24,10l1825,154r-48,19l1758,182r-29,15l1734,197r-29,9l1642,235r-24,19l1585,269r-29,19l1522,302r-173,96l1311,422r-34,20l1244,466r-34,19l1172,514r-135,96l1009,634r-34,24l860,754,759,854r-19,29l716,907r-39,48l658,984r-19,24l620,1037r-24,24l581,1090r-14,24l543,1142r-15,24l509,1195r-14,29l476,1248r-29,62l432,1334r-72,144l346,1502r-14,29l322,1560r-14,29l298,1618r-14,28l255,1733r-10,33l250,1762r-14,19l231,1800r-5,14l221,1834r-9,19l207,1867r-5,19l197,1901r-9,38l183,1954r-5,19l168,1987r-4,19l159,2021r-5,19l149,2054r-5,20l139,2093r,19l135,2126r-5,15l125,2160r-5,14l115,2194r-4,19l111,2232r-5,10l101,2266r,14l96,2299r,19l96,2314r-5,9l91,2338r-4,9l87,2376r-5,10l82,2405r-5,14l77,2429r-5,14l72,2458r-5,14l67,2482r-4,14l63,2506r-5,9l58,2534r-5,10l48,2554r,19l43,2582r-4,10l34,2611r,10l29,2630r-5,10l15,2669r-5,9l5,2698r,9l,2717xe" fillcolor="black" stroked="f">
                <v:path arrowok="t"/>
              </v:shape>
              <v:shape id="_x0000_s6125" style="position:absolute;left:7250;top:2755;width:2324;height:2765" coordsize="2324,2765" path="m5,2741r-5,5l,2755r10,10l19,2765r5,-5l29,2751r,-5l43,2731r,-4l48,2722r,-10l58,2703r,-5l63,2693r,-5l67,2683r,-14l72,2664r,-9l77,2645r,-14l82,2626r,-15l87,2602r,-24l91,2568r,-19l96,2539r,-28l101,2487r,-24l106,2439r19,-96l130,2314r14,-72l149,2213r5,-24l163,2165r15,-72l183,2064r9,-19l202,1997r9,-24l216,1949r5,-19l226,1906r9,-19l255,1810r5,-10l264,1795r5,-24l279,1747r5,-24l293,1704r5,-24l308,1661r9,-38l327,1603r5,-19l341,1570r5,-19l356,1531r4,-14l370,1498r5,-15l384,1469r5,-19l408,1421r5,-14l423,1392r29,-43l461,1330r24,-43l500,1267r9,-14l524,1239r4,-5l538,1219r10,-19l557,1186r19,-19l581,1147r15,-14l615,1114r5,-19l634,1080r29,-38l677,1027r19,-19l701,989r48,-48l778,903r14,-15l807,869r19,-14l840,835r20,-14l908,773r19,-14l946,739r58,-43l1023,677r38,-29l1085,629r20,-14l1129,600r19,-14l1172,567r72,-44l1268,504r67,-38l1364,451r96,-57l1489,384r72,-43l1585,331r24,-14l1633,307r24,-14l1681,283r19,-9l1748,255r77,-39l1849,207r57,-29l1926,173r24,-10l1959,154r19,-5l2017,130r19,-5l2050,115r20,-4l2089,101r14,-5l2122,87r15,-5l2156,77r14,-10l2190,63r29,-10l2238,48r53,-19l2315,29r4,-5l2324,24r,-14l2319,5r,-5l2305,r5,l2291,r-63,19l2209,24r-29,10l2161,39r-15,9l2127,53r-14,5l2094,67r-15,5l2060,82r-19,5l2026,96r-19,5l1969,120r-19,5l1930,135r-14,9l1897,149r-58,29l1815,187r-77,39l1690,245r-19,10l1647,264r-24,15l1599,288r-24,15l1551,312r-72,43l1450,365r-96,58l1325,437r-76,48l1225,504r-72,43l1129,567r-20,14l1085,595r-19,15l1042,629r-38,29l985,677r-58,43l908,739r-20,15l840,802r-19,14l807,835r-19,15l773,869r-14,14l730,922r-48,48l668,989r-10,19l644,1023r-29,38l600,1075r-14,20l576,1114r-14,14l548,1147r-10,20l528,1181r-19,19l500,1224r4,-5l490,1234r-10,14l466,1267r-34,44l423,1330r-29,43l384,1397r-4,14l360,1440r-4,19l346,1474r-5,14l332,1507r-5,15l317,1541r-5,19l303,1575r-5,19l288,1613r-9,38l269,1671r-5,24l255,1714r-5,24l240,1762r-5,24l240,1781r-14,19l207,1877r-10,19l192,1920r-5,19l183,1963r-10,24l163,2035r-9,20l149,2083r-14,72l125,2179r-5,24l115,2232r-14,72l96,2333r-19,96l72,2463r,24l67,2511r,24l67,2530r-4,9l63,2559r-5,9l58,2592r-5,10l53,2616r-5,5l48,2635r-5,10l43,2655r-4,4l39,2674r-5,5l34,2683r-5,5l29,2693r-10,10l19,2712r-4,5l15,2722,,2736r,15l5,2741xe" fillcolor="black" stroked="f">
                <v:path arrowok="t"/>
              </v:shape>
              <v:shape id="_x0000_s6126" style="position:absolute;left:5253;top:2242;width:4321;height:3278" coordsize="4321,3278" path="m,3264r,4l5,3273r,5l19,3278r5,-5l29,3273r,-72l33,3168r,-29l38,3105r,-29l43,3048r5,-34l48,2985r9,-57l62,2894r10,-53l81,2812r10,-67l96,2721r9,-29l110,2664r19,-58l134,2577r77,-230l225,2318r10,-29l240,2280r5,-15l249,2256r5,-20l254,2227r10,-19l269,2193r4,-9l278,2169r5,-9l288,2145r10,-19l302,2112r5,-10l312,2088r5,-10l322,2064r4,-10l331,2040r5,-10l341,2016r5,-10l350,1992r5,-10l360,1968r10,-20l374,1939r5,-5l384,1915r10,-10l403,1886r10,-14l422,1852r10,-14l437,1819r14,-15l466,1785r4,-14l485,1756r9,-19l509,1723r9,-15l533,1689r9,-14l557,1660r14,-19l581,1627r29,-29l619,1584r43,-44l672,1526r43,-43l725,1468r14,-14l754,1444r19,-24l835,1358r24,-19l878,1320r48,-39l946,1262r24,-14l989,1228r24,-19l1037,1195r24,-19l1080,1161r24,-19l1152,1113r24,-19l1200,1080r19,-15l1243,1051r24,-19l1311,1008r28,-15l1459,921r29,-14l1493,902r24,-14l1536,878r29,-19l1584,844r20,-9l1628,825r19,-14l1671,801r24,-14l1714,777r24,-9l1757,753r48,-19l1824,724r24,-14l1872,700r29,-9l1925,676r24,-9l1978,652r29,-9l2036,628r28,-9l2098,604r29,-14l2160,576r39,-15l2232,547r39,-15l2314,513r43,-14l2396,480r48,-15l2487,446r96,-29l2631,398r53,-14l2732,369r53,-14l2842,340r53,-14l3068,283r58,-10l3375,216r135,-29l3577,177r67,-14l3716,148r67,-14l3855,120r77,-15l4004,86r72,-14l4230,43r82,-15l4316,24r5,l4321,9r-5,-5l4316,r-14,l4220,14,4067,43r-72,14l3923,76r-77,15l3774,105r-67,15l3635,134r-68,14l3500,158r-134,29l3116,244r-58,10l2885,297r-52,15l2775,326r-53,14l2674,355r-53,14l2573,388r-96,29l2434,436r-48,15l2348,470r-43,14l2261,504r-38,14l2189,532r-38,15l2117,561r-29,15l2055,590r-29,10l1997,614r-29,10l1940,638r-24,10l1892,662r-29,10l1839,681r-24,15l1796,705r-48,19l1728,739r-24,9l1685,758r-24,14l1637,782r-19,14l1594,806r-29,19l1546,840r-19,9l1498,859r-24,24l1479,878r-29,14l1330,964r-29,15l1248,1012r-24,20l1200,1046r-19,14l1157,1075r-24,19l1085,1123r-24,19l1042,1156r-24,20l994,1190r-24,19l951,1228r-25,15l907,1262r-48,38l840,1320r-24,19l754,1401r-20,24l720,1435r-14,14l696,1464r-43,43l643,1521r-43,43l590,1579r-28,29l552,1622r-14,19l523,1656r-9,14l499,1689r-9,15l475,1718r-9,19l451,1752r-14,14l432,1785r-14,15l403,1819r-9,14l384,1852r-10,15l365,1886r-10,19l350,1924r5,-4l341,1929r-5,19l331,1958r-5,14l322,1982r-5,14l312,2006r-5,14l302,2030r-4,14l293,2054r-5,14l283,2078r-5,14l273,2102r-4,14l259,2136r-5,14l249,2160r-4,14l240,2184r-5,14l230,2208r-5,19l225,2236r-4,10l216,2256r-5,14l206,2280r-9,28l182,2337r-77,231l101,2596r-20,58l77,2683r-10,29l62,2745r-5,34l53,2803r-10,29l33,2894r-4,34l19,2985r,29l14,3048r-5,28l9,3105r-4,34l5,3168,,3201r,63xe" fillcolor="black" stroked="f">
                <v:path arrowok="t"/>
              </v:shape>
              <v:shape id="_x0000_s6127" style="position:absolute;left:5152;top:4123;width:1580;height:1392" coordsize="1580,1392" path="m14,5r-4,l,15r,9l10,34r9,l29,29r101,l144,34r34,l192,39r34,l240,43r14,l269,48r19,5l307,53r29,10l355,63r10,4l384,72r15,5l418,82r14,5l471,96r14,5l504,106r19,9l538,120r38,10l591,135r19,9l629,149r14,5l682,173r14,5l735,197r14,5l783,221r14,10l835,245r15,14l888,283r19,10l922,303r57,48l1018,370r19,19l1056,403r15,15l1095,437r19,14l1133,471r19,24l1167,514r19,19l1205,557r15,24l1239,605r24,43l1277,677r15,24l1364,845r9,34l1388,912r14,29l1412,975r14,33l1436,1042r14,38l1464,1114r10,38l1488,1186r10,38l1512,1263r10,38l1536,1339r15,44l1551,1387r5,l1560,1392r15,l1575,1387r5,-4l1580,1373r-15,-43l1551,1291r-10,-38l1527,1215r-10,-39l1503,1143r-10,-39l1479,1071r-15,-39l1455,999r-15,-34l1431,931r-15,-28l1402,869r-10,-34l1320,691r-14,-24l1292,639r-34,-53l1239,562r-15,-24l1205,514r-19,-19l1172,475r-20,-24l1133,432r-19,-14l1090,399r-14,-15l1056,370r-19,-19l1018,331r-19,-9l941,283r-14,-9l907,255,869,240,855,226,816,202,802,192,759,173r-15,-5l706,149r-15,-5l653,125r-14,-5l619,115r-19,-9l586,101,547,91,533,87,514,77,495,72,480,67,442,58,427,53,408,48,394,43,374,39,355,34r-19,l307,24r-19,l278,19,254,15r-14,l226,10r-34,l178,5r-34,l130,,29,,10,5r4,xe" fillcolor="black" stroked="f">
                <v:path arrowok="t"/>
              </v:shape>
              <v:shape id="_x0000_s6128" style="position:absolute;left:5152;top:3370;width:1253;height:321" coordsize="1253,321" path="m1229,316r5,5l1244,321r9,-9l1253,302r-5,-5l1234,283r-34,-24l1186,254r-24,-19l1143,225r-34,-19l1095,201r-10,-9l1061,182r-14,-5l1032,168r-19,-5l999,153r-15,-5l965,139r-14,-5l931,124r-19,-4l898,115,879,105r-20,-5l845,96,787,81,768,72,730,62r-19,l715,62,691,57,610,38r-19,l552,28r-19,l514,24r-19,l471,19r-20,l432,14r-43,l370,9r-44,l302,4r-91,l187,,10,,5,4,,4,,19r5,5l5,28r9,l187,28r24,5l302,33r24,5l370,38r19,5l432,43r19,5l471,48r24,4l514,52r19,5l552,57r39,10l610,67r72,19l706,91r5,l730,91r9,5l759,100r19,10l835,124r15,5l869,134r19,10l903,148r19,5l941,163r14,5l975,177r14,5l1003,192r20,4l1037,206r15,5l1066,220r19,10l1100,235r24,19l1143,264r33,19l1191,288r24,14l1229,316xe" fillcolor="black" stroked="f">
                <v:path arrowok="t"/>
              </v:shape>
              <v:shape id="_x0000_s6129" style="position:absolute;left:6520;top:2539;width:3054;height:2981" coordsize="3054,2981" path="m,2962r,14l5,2976r5,5l24,2981r,-5l29,2971r,-24l39,2928r,-14l44,2904r,-14l48,2875r,-9l58,2847r,-15l63,2823r5,-20l68,2794r9,-29l77,2755r10,-28l87,2717r5,-10l96,2688r,-14l101,2659r,-14l106,2631r,-15l116,2587r,-14l120,2563r,-4l120,2563r,-19l125,2530r,-15l130,2496r,-14l135,2467r,-14l140,2434r,-15l144,2405r,-19l149,2371r,-19l154,2338r5,-19l159,2299r9,-28l173,2247r,-20l183,2199r24,-96l216,2083r10,-38l236,2031r4,-15l245,2011r5,-24l260,1968r4,-19l274,1925r10,-19l293,1882r5,-24l308,1839r67,-168l389,1647r10,-29l409,1594r14,-24l433,1546r14,-19l457,1503r24,-44l495,1440r14,-24l524,1397r14,-24l553,1354r19,-19l586,1315r19,-14l620,1282r29,-29l663,1234r96,-96l769,1123r14,-9l797,1099r10,-14l821,1075r15,-14l845,1047r15,-15l874,1023r43,-44l932,970r19,-15l965,941r20,-14l1018,893r39,-29l1081,855r,-5l1100,831r24,-20l1148,802r29,-19l1201,768r29,-24l1254,730r28,-15l1340,677r24,-14l1402,643r24,-19l1460,610r29,-19l1522,576r34,-19l1585,543r33,-20l1652,509r34,-19l1719,475r39,-19l1892,399r39,-15l2031,341r39,-10l2099,317r67,-19l2195,283r33,-9l2257,264r29,-14l2320,240r28,-9l2382,221r58,-19l2468,187r34,-9l2588,149r34,-10l2680,120r28,-5l2737,106r34,-10l2828,77r29,-5l2891,63r29,-10l2949,48r33,-9l3006,34r34,-5l3045,29r4,-5l3054,24r,-14l3049,5r,-5l3035,r5,l3006,5r-33,5l2939,19r-29,5l2881,34r-33,9l2819,48r-58,19l2728,77r-29,10l2670,91r-58,20l2579,120r-87,29l2459,159r-29,14l2372,192r-33,10l2310,211r-34,10l2247,235r-28,10l2185,255r-29,14l2089,288r-29,15l2022,312r-101,43l1883,370r-135,57l1710,447r-34,14l1643,480r-34,15l1575,514r-29,14l1513,547r-34,15l1450,581r-33,14l1383,615r-29,19l1321,648r-58,39l1234,701r-24,24l1182,739r-24,15l1129,773r-24,19l1081,811r-19,20l1062,826r-24,19l999,874r-34,33l946,922r-14,14l913,951r-15,9l855,1003r-14,10l826,1027r-9,15l802,1056r-14,10l778,1080r-14,15l749,1104r-9,15l644,1215r-15,19l601,1263r-15,19l567,1296r-14,19l533,1335r-14,19l505,1378r-15,19l476,1421r-15,19l428,1493r-10,24l404,1536r-10,24l380,1584r-10,24l361,1637r-15,24l279,1829r-10,19l264,1872r-9,24l245,1915r-9,24l231,1959r-10,19l216,2002r5,-5l207,2011r-10,24l188,2074r-10,19l154,2189r-5,14l144,2227r,20l140,2261r-5,14l130,2299r,20l125,2328r-5,24l120,2371r-4,15l116,2405r-5,14l111,2434r-5,19l106,2467r-5,15l101,2496r-5,19l96,2530r-4,14l92,2559r,-5l92,2559r,-5l87,2573r,14l77,2616r,15l72,2645r,14l68,2674r,14l63,2698r-5,9l58,2727r-10,28l48,2765r-9,29l39,2803r-5,10l29,2823r,14l24,2847r-4,19l20,2875r-5,15l15,2895r-5,9l10,2919,,2938r,29l,2962xe" fillcolor="black" stroked="f">
                <v:path arrowok="t"/>
              </v:shape>
              <v:shape id="_x0000_s6130" style="position:absolute;left:5166;top:4910;width:1004;height:605" coordsize="1004,605" path="m15,l10,,,10,,24r5,l10,29r144,l173,34r34,l221,39r15,l255,44r14,l284,48r14,l312,53r20,l360,63r10,l380,68r33,9l428,77r19,10l476,96r5,5l495,106r5,5l509,116r15,4l548,140r9,4l586,164r19,9l663,207r14,14l706,240r15,15l735,264r14,15l764,288r14,15l788,317r14,10l817,341r9,15l841,365r28,43l879,418r29,43l903,456r,-4l903,461r5,5l908,476r9,9l917,490r5,5l922,504r10,10l932,519r5,5l937,528r4,5l941,538r5,5l946,548r5,4l951,557r5,5l961,572r4,l961,572r4,4l965,581r10,10l975,596r5,4l980,605r14,l999,600r5,l1004,586,994,572r,-5l989,562r-4,-10l980,552r5,l980,548r,-5l975,538r,-5l970,528r,-4l965,519r,-5l961,509r,-5l951,495r,-10l946,480r,-4l937,466r,-10l932,452r,-5l927,442,898,399r-9,-10l860,346,845,336r-9,-14l821,308,807,298,797,284,783,269r-14,-9l754,245r-14,-9l725,221,697,202,682,188,625,144r-20,-9l577,116r-10,-5l533,92,519,87,509,82r5,5l500,72,485,68,457,58,447,53,428,48r-15,l389,39r-9,-5l360,34,332,24r-20,l298,20r-14,l269,15r-14,l236,10r-15,l207,5r-34,l154,,15,xe" fillcolor="black" stroked="f">
                <v:path arrowok="t"/>
              </v:shape>
              <v:shape id="_x0000_s6131" style="position:absolute;left:6151;top:2458;width:3423;height:3052" coordsize="3423,3052" path="m,3033r,10l9,3052r10,l28,3043r,-15l33,3019r5,-19l38,2985r15,-57l53,2908r19,-96l72,2784r14,-87l91,2668r10,-28l110,2563r5,-29l125,2500r4,-38l149,2385r4,-38l163,2308r10,-43l182,2227r15,-43l206,2140r15,-38l221,2097r4,-24l230,2054r10,-24l245,2006r9,-24l264,1963r5,-24l278,1920r5,-20l312,1843r5,-19l345,1766r5,-14l369,1723r10,-19l398,1675r10,-24l413,1636r33,-52l456,1574r19,-29l485,1536r4,-5l499,1516r5,-14l518,1488r15,-20l547,1454r14,-19l576,1420r29,-38l619,1368r14,-20l686,1296r15,-20l720,1262r14,-19l754,1224r14,-20l787,1190,888,1089r19,-14l922,1056r19,-15l970,1012r14,-4l989,1003r29,-29l1032,964r24,-24l1099,912r10,-10l1152,878r10,-5l1186,854r19,-5l1214,835r24,-15l1253,816r38,-20l1320,777r19,-9l1354,758r38,-19l1411,724r15,-9l1450,700r24,-9l1479,691r,-5l1498,672r67,-39l1594,624r24,-15l1704,566r29,-10l1762,542r33,-14l1824,518r34,-14l1887,489r33,-9l1954,465r29,-14l2016,441r68,-29l2117,403r34,-15l2184,379r29,-15l2247,350r33,-10l2314,326r29,-10l2376,302r29,-10l2439,283r29,-15l2554,240r34,-10l2674,201r34,-9l2765,172r34,-4l2857,148r33,-4l2948,124r33,-4l3010,110r29,-5l3073,96r28,-5l3135,81r58,-9l3226,62r24,-5l3289,52r29,-9l3375,33r34,-5l3414,28r9,-9l3423,9,3414,r-10,l3409,r-34,4l3346,9r-38,5l3279,24r-29,4l3217,33r-34,10l3125,52r-33,10l3063,67r-34,9l3001,81r-29,10l2938,96r-57,19l2847,120r-58,19l2756,144r-58,19l2665,172r-87,29l2544,211r-86,29l2429,254r-33,10l2367,273r-34,15l2304,297r-33,15l2237,321r-33,15l2175,350r-34,10l2108,374r-34,10l2007,412r-34,10l1944,436r-33,15l1877,460r-29,15l1815,489r-29,10l1752,513r-29,15l1695,537r-87,43l1584,595r-29,9l1479,652r-20,15l1459,662r5,l1440,672r-24,14l1392,696r-19,14l1334,729r-14,10l1301,748r-29,20l1253,777r-10,10l1229,792r-34,24l1186,820r-10,5l1142,844r-9,5l1090,883r-10,9l1037,921r-24,24l998,955r-28,29l974,979r-24,14l922,1022r-20,14l888,1056r-19,14l768,1171r-19,14l734,1204r-19,20l701,1243r-20,14l667,1276r-53,53l600,1348r-15,15l557,1401r-15,15l528,1435r-15,14l499,1468r-14,15l470,1497r-9,24l465,1516r-9,10l437,1555r-10,9l384,1627r-5,14l369,1656r-19,28l341,1704r-10,14l321,1742r-4,14l288,1814r-5,19l254,1891r-5,19l240,1929r-5,24l225,1972r-9,24l211,2020r-10,24l197,2064r-5,33l192,2092r-15,39l168,2174r-15,43l144,2256r-10,43l125,2337r-5,39l101,2452r-5,39l86,2524r-5,39l77,2601r-5,29l62,2659r-5,38l43,2784r,28l24,2908r,20l9,2985r,15l4,3009,,3019r,19l,3033xe" fillcolor="black" stroked="f">
                <v:path arrowok="t"/>
              </v:shape>
              <v:shape id="_x0000_s6132" style="position:absolute;left:5166;top:5362;width:346;height:153" coordsize="346,153" path="m322,148r5,5l336,153r10,-9l346,134,336,124r,-4l308,91r,5l312,96,298,81r-5,l284,72r-5,l274,67r,5l279,72,264,57r-4,l255,52r-5,l245,48r-5,l236,43r-10,l221,38r-5,l212,33r-15,l202,33r5,5l197,28r-9,l183,24r-10,l168,19r-14,l149,14r-9,l135,9r-24,l101,4,72,4,63,,15,,5,9,15,4r-5,l,14,,24r10,9l15,33r9,-5l53,28r10,5l92,33r9,5l125,38r5,5l140,43r4,5l159,48r5,4l173,52r5,5l188,57r4,5l197,62r5,l207,67r5,l216,72r10,l231,76r5,l240,81r5,l250,86r5,l250,81r5,10l264,96r5,4l274,100r10,10l288,110r-4,-5l288,115r10,5l308,129r,5l322,148xe" fillcolor="black" stroked="f">
                <v:path arrowok="t"/>
              </v:shape>
              <v:shape id="_x0000_s6133" style="position:absolute;left:5152;top:2784;width:2213;height:2731" coordsize="2213,2731" path="m19,l10,,5,5,,5,,19r5,5l5,29r5,l38,38r20,5l101,58r19,4l134,67r15,10l178,86r19,5l211,101r29,9l254,120r15,5l288,130r14,9l331,149r15,9l360,163r14,10l389,178r19,9l423,192r14,10l451,206r15,10l480,221r19,9l514,235r14,10l543,250r14,9l576,264r29,19l619,288r10,10l653,307r14,5l696,331r15,5l720,346r24,9l759,360r72,48l850,413r53,38l922,461r43,24l984,499r,5l984,499r29,24l1032,533r29,19l1080,557r15,14l1138,600r29,29l1186,634r14,14l1215,658r14,14l1244,682r14,14l1272,706r29,28l1316,744r120,120l1450,883r19,19l1484,922r19,19l1522,965r14,19l1594,1056r29,48l1637,1133r24,24l1676,1186r14,19l1705,1238r19,29l1738,1296r19,29l1829,1464r15,34l1873,1555r9,34l1897,1618r9,28l1921,1680r19,58l1954,1771r5,15l1969,1824r4,14l1983,1877r10,19l2045,2102r,20l2108,2376r,-5l2108,2386r5,9l2113,2405r4,19l2122,2434r,9l2127,2458r,9l2132,2482r,19l2137,2510r,10l2141,2534r,24l2146,2573r,14l2151,2597r,14l2156,2621r,5l2161,2640r,24l2165,2674r,4l2170,2688r,10l2175,2702r,5l2185,2717r,9l2189,2726r5,5l2209,2731r,-5l2213,2722r,-15l2213,2712r-9,-14l2204,2693r-5,-5l2199,2678r-5,-9l2194,2664r-5,-10l2189,2640r-4,-14l2185,2611r-5,-9l2180,2587r-5,-9l2175,2573r-5,-15l2170,2534r-5,-14l2165,2501r-4,-10l2161,2482r-5,-15l2156,2458r-5,-15l2151,2424r-5,-10l2141,2405r,-19l2137,2376r,-5l2137,2366r-63,-244l2074,2102r-53,-216l2012,1867r-10,-38l1997,1814r-9,-38l1983,1762r-14,-34l1949,1670r-14,-33l1925,1608r-14,-29l1901,1546r-28,-58l1858,1454r-72,-148l1767,1277r-14,-29l1733,1219r-14,-24l1705,1166r-25,-28l1666,1114r-14,-29l1628,1061r-15,-24l1556,965r-15,-19l1522,922r-19,-20l1488,883r-19,-19l1455,845,1335,725r-15,-10l1292,686r-15,-9l1263,662r-15,-9l1234,638r-14,-9l1205,614r-19,-14l1172,595r-15,-14l1114,552r-14,-14l1080,523r-28,-19l1032,494r-29,-14l1003,475r,5l984,466,941,432,922,422,859,384r-19,-5l768,331r-14,-5l739,317,720,307r-14,-5l677,283r-14,-5l648,269,629,259r-14,-5l586,235r-19,-5l552,221r-14,-5l523,206r-14,-4l490,192r-15,-5l461,178r-14,-5l432,163r-14,-5l399,149r-15,-5l370,134r-15,-4l341,120,312,110r-14,-9l278,96,264,91,250,82,221,72,206,62,187,58,158,48,144,38,130,34,110,29,67,14,48,10,19,xe" fillcolor="black" stroked="f">
                <v:path arrowok="t"/>
              </v:shape>
              <v:shape id="_x0000_s6134" style="position:absolute;left:3419;top:3754;width:1800;height:1761" coordsize="1800,1761" path="m1786,28r9,l1795,24r5,-5l1800,4r-5,l1791,r-87,l1671,4r-39,l1594,9r-34,5l1522,14,1382,33r-33,10l1320,48r-34,4l1253,62r-29,5l1190,76r-28,5l1104,100r-29,5l1018,124r-24,10l965,144r-24,9l912,168r-48,19l840,201r-24,10l787,225r5,l744,244r-29,20l701,273r-24,10l576,360r-15,14l542,388r-14,20l509,422r-15,14l465,475r-14,14l374,585r-9,24l355,628r-19,20l326,672r-14,24l302,720r-14,24l278,763r-9,29l273,787r-19,24l245,835r-15,24l221,888r-15,24l197,936r-10,28l177,988r-14,29l153,1041r-38,115l110,1185r-19,58l81,1276r-5,29l67,1334r-5,34l52,1401r-4,29l38,1464,24,1564r-10,34l4,1675,,1708r,44l9,1761r10,l28,1752r,-5l28,1708r5,-33l38,1636r5,-28l52,1574,67,1473r9,-33l81,1411r10,-34l96,1344r9,-29l110,1286r10,-34l139,1195r5,-29l182,1051r10,-24l206,998r10,-24l225,945r10,-24l249,897r10,-29l273,844r10,-24l293,806r4,-5l307,772r10,-19l331,729r10,-24l355,681r10,-14l374,648r19,-29l403,604r67,-96l485,494r28,-38l528,441r19,-14l561,408r20,-15l595,379r91,-67l710,302r24,-19l753,273r48,-19l806,254r20,-14l850,230r24,-14l922,196r28,-14l974,172r29,-9l1027,153r58,-19l1114,129r57,-19l1200,105r34,-9l1262,91r34,-10l1320,76r38,-4l1392,62,1522,43r38,l1594,38r38,-5l1671,33r33,-5l1786,28xe" fillcolor="black" stroked="f">
                <v:path arrowok="t"/>
              </v:shape>
              <v:shape id="_x0000_s6135" style="position:absolute;left:3832;top:4416;width:1387;height:1099" coordsize="1387,1099" path="m1373,29r9,l1382,24r5,-5l1387,5r-5,l1378,r-77,l1282,5r-24,l1238,10r-19,l1195,14r-19,l1157,19r-19,l1118,24r-19,l1041,38r-19,l998,43r-14,5l945,58r-14,4l912,67r-15,5l878,77r-14,5l845,86r-15,5l811,96r-14,10l782,110r-19,15l768,120r-19,5l705,139r-14,10l643,163r-10,10l624,178r-15,4l595,192r-10,5l571,206r-19,20l537,235r-9,10l518,250r-9,9l494,269r-9,9l475,293r-14,9l451,312r-10,14l393,374r-14,15l369,413r5,-5l360,422r-10,15l336,451r-10,19l312,485r-10,19l288,518r-29,39l249,576r-14,19l216,634r-15,19l192,672r-15,24l168,720r-15,19l144,763r-10,19l120,806r-10,24l96,850,76,898,62,922,52,946r-9,28l28,998r-9,24l,1080r,10l9,1099r10,l28,1090r20,-58l57,1008,72,984r9,-29l91,931r14,-24l124,859r15,-19l148,816r15,-24l172,773r10,-24l196,730r10,-24l220,691r10,-19l244,653r20,-39l278,595r10,-19l302,557r5,-19l321,523r10,-19l345,490r10,-20l369,456r10,-14l393,427r5,-5l408,408r5,-14l461,346r9,-15l480,322r14,-10l504,298r9,-10l528,278r9,-9l547,264r10,-10l571,245r10,-10l590,235r15,-9l614,221r15,-10l633,206r20,-4l662,192r39,-14l715,168r43,-14l777,149r5,-5l792,139r14,-5l821,125r19,-5l854,115r19,-5l888,106r19,-5l921,96r20,-5l955,86r38,-9l1008,72r14,-5l1041,67r58,-14l1118,53r20,-5l1157,48r19,-5l1195,43r24,-5l1238,38r20,-4l1282,34r19,-5l1373,29xe" fillcolor="black" stroked="f">
                <v:path arrowok="t"/>
              </v:shape>
              <v:shape id="_x0000_s6136" style="position:absolute;left:4686;top:3024;width:533;height:43" coordsize="533,43" path="m15,14l5,14r,5l,24,,38r5,l10,43r5,l24,38r67,l101,34r77,l187,29r341,l528,24r5,l533,10,528,5r,-5l519,,260,,178,,168,5,91,5r-9,5l15,10,5,19,15,14xe" fillcolor="black" stroked="f">
                <v:path arrowok="t"/>
              </v:shape>
              <v:shape id="_x0000_s6137" style="position:absolute;left:4528;top:5203;width:677;height:312" coordsize="677,312" path="m662,29r10,l672,24r5,-5l677,5r-5,l667,,610,,595,5r-24,l557,10r-15,l528,15r-14,l499,19r-14,l470,24r-9,l432,34r-19,l394,43r-20,l355,53r-14,l321,63r-9,l297,72r-9,l273,87r5,-5l283,82r-14,l254,91r-5,5l240,101r-10,l221,111r-10,4l206,115r-14,10l187,130r-10,l163,144r-10,5l149,149r-10,10l129,163r-4,l110,178r-5,l77,207r,9l91,202r-10,l38,245r5,l38,245r,5l33,250r,5l29,255r,4l24,259r,5l19,264r,5l14,269,9,279,,288r,10l5,288,,293r,10l9,312r10,l24,307r5,-9l38,288r-5,l38,288r,-5l43,283r,-4l48,279r,-5l53,274r,-5l57,269r,-5l62,264r5,-9l91,231r14,-15l115,207r5,l134,192r5,l149,183r9,-5l163,178r10,-10l182,163r5,-4l192,159r14,-10l211,144r5,l221,144r9,-9l240,130r9,l259,120r10,-5l273,111r5,l283,111r5,l293,106r4,-5l307,101,317,91r4,l331,91r19,-9l365,82,384,72r10,l413,67r9,-4l432,63,461,53r9,l485,48r14,l514,43r14,l542,39r15,l571,34r24,l610,29r52,xe" fillcolor="black" stroked="f">
                <v:path arrowok="t"/>
              </v:shape>
              <v:shape id="_x0000_s6138" style="position:absolute;left:3236;top:3662;width:759;height:1853" coordsize="759,1853" path="m754,24r5,-4l759,10,749,r-9,l735,5,740,,716,15r-5,9l701,29,677,53r-5,10l663,68r-10,9l648,87r-33,33l600,135r,9l581,164r-5,9l567,183r-15,14l548,207r-5,14l524,240r-20,29l500,279r-20,33l476,327r,-5l480,322r-9,10l437,380r-5,14l413,423r-5,14l389,466r-5,19l365,514r-5,14l351,543r-10,19l336,581r-9,10l317,615r-5,19l303,644r-10,24l288,687r-9,19l274,730r-19,38l250,792r-10,20l235,836r-9,24l221,884r-19,48l197,956r-10,24l183,1004r-10,28l168,1056r-9,29l154,1109r-10,29l139,1167r-9,24l125,1220r-10,28l111,1277r-10,29l96,1344r-5,24l82,1397r-5,34l67,1460r-4,38l58,1522r-10,34l43,1589r-9,34l24,1690r-9,34l10,1767r-5,33l,1839r,-5l,1844r10,9l19,1853r10,-9l29,1839r5,-39l39,1767r4,-34l53,1700r10,-68l72,1599r5,-34l87,1532r4,-34l96,1469r10,-29l111,1407r9,-29l125,1344r5,-28l139,1287r5,-29l154,1229r5,-29l168,1176r5,-28l183,1119r4,-24l197,1066r5,-24l211,1013r5,-24l226,965r5,-24l250,893r5,-24l264,845r5,-24l279,802r4,-24l303,740r4,-24l317,696r5,-19l331,663r10,-19l346,624r10,-14l365,591r5,-19l380,562r9,-24l394,524r19,-29l418,476r19,-29l442,432r19,-28l466,389r24,-38l500,341r4,l504,336r5,-14l528,298r5,-10l552,260r,-10l562,240r14,-14l581,216r5,-14l596,192r4,-9l620,164r9,-10l634,140r34,-34l672,96r10,-9l692,82r4,-10l720,48r10,-4l735,34r14,-5l754,24xe" fillcolor="black" stroked="f">
                <v:path arrowok="t"/>
              </v:shape>
              <v:shape id="_x0000_s6139" style="position:absolute;left:783;top:2712;width:2458;height:2808" coordsize="2458,2808" path="m2429,2798r10,10l2448,2808r10,-10l2458,2789r-10,-39l2444,2712r-10,-34l2429,2645r-9,-34l2415,2578r-10,-39l2400,2510r-9,-33l2381,2410r-9,-29l2367,2347r-10,-29l2352,2285r-9,-29l2333,2198r-9,-28l2319,2141r-10,-29l2304,2083r-9,-29l2290,2030r-10,-28l2276,1978r-10,-29l2261,1925r-9,-24l2247,1877r-10,-24l2232,1829r-19,-48l2208,1757r-9,-19l2194,1714r-5,-20l2180,1675r-5,-19l2165,1637r-5,-15l2156,1603r-10,-19l2141,1570r-5,-20l2127,1536r-5,-19l2112,1502r-5,-14l2098,1469r-5,-15l2083,1440r-4,-14l2059,1387r-19,-24l2035,1349r-14,-24l2007,1310r-5,-19l1978,1262r-29,-38l1939,1210r-28,-39l1896,1157r-5,-19l1872,1118r-19,-14l1824,1066r-14,-15l1795,1032r-48,-48l1733,965r-19,-15l1699,931r-19,-14l1618,854r-19,-14l1584,821r-19,-15l1551,792r-20,-14l1503,749r-15,-10l1469,725r-29,-29l1426,686r-15,-14l1392,662r-14,-14l1363,638r-14,-14l1334,614r-19,-14l1258,562r-15,-15l1224,533r-86,-58l1118,466r-33,-20l1070,442r-57,-39l998,398r-14,-9l950,370r-19,-5l902,346r-14,-5l878,331r-24,-9l840,317,825,307r-14,-5l797,293r-20,-5l763,278r-14,-4l734,264r-14,-5l705,250r-19,-5l672,235r-29,-9l629,216,600,206r-19,-9l566,192,552,182,509,168,489,158r-28,-9l441,139,384,120,365,110,307,91,288,86,259,77,245,67,216,58,197,53,110,24,91,19,28,,14,r5,l9,,4,5,,5,,19r4,5l4,29r5,l14,29r14,l81,48r19,5l187,82r19,4l235,96r14,10l278,115r19,5l355,139r19,10l432,168r19,10l480,187r19,10l542,211r15,10l571,226r19,9l619,245r14,9l662,264r15,10l696,278r14,10l725,293r14,9l753,307r15,10l787,322r14,9l816,336r14,10l845,350r14,10l878,370r15,4l922,394r19,4l965,418r24,9l1003,432r58,38l1075,475r24,19l1118,504r87,58l1224,566r14,15l1296,619r19,15l1330,643r14,15l1358,667r15,15l1392,691r14,15l1421,715r29,29l1469,758r14,10l1512,797r19,14l1546,826r19,14l1579,859r20,15l1661,936r19,14l1695,970r19,14l1728,1003r48,48l1791,1070r14,15l1834,1123r19,15l1863,1157r14,19l1891,1190r29,39l1930,1243r29,39l1973,1310r14,20l2002,1344r5,14l2011,1373r20,33l2040,1426r10,9l2055,1450r9,14l2069,1478r10,20l2083,1512r10,14l2098,1546r9,14l2112,1579r5,15l2127,1613r4,19l2136,1646r10,20l2151,1685r9,19l2165,1723r5,24l2180,1766r4,24l2204,1838r4,24l2218,1886r5,24l2232,1934r5,24l2247,1987r5,24l2261,2040r5,24l2276,2093r4,29l2290,2150r5,29l2304,2208r10,58l2324,2294r4,34l2338,2357r5,33l2352,2419r10,67l2372,2520r4,29l2386,2587r5,34l2400,2654r5,34l2415,2722r5,38l2429,2798xe" fillcolor="black" stroked="f">
                <v:path arrowok="t"/>
              </v:shape>
              <v:shape id="_x0000_s6140" style="position:absolute;left:3087;top:3043;width:1628;height:2472" coordsize="1628,2472" path="m1618,29r10,-10l1628,10,1618,r-9,l1614,r-20,l1575,10r-19,5l1546,29r-4,l1527,34r-19,9l1489,48r-10,10l1470,63r-15,4l1441,77r-10,5l1417,91r-5,5l1393,101r-10,14l1374,120r-20,5l1345,139r-10,5l1316,149r-10,14l1278,183r-20,9l1225,216r-10,15l1129,288r-15,15l1071,331r-14,15l1042,355r-14,15l999,389r-29,29l956,427r-15,15l927,451r-43,44l869,504r-43,43l817,562r-44,43l759,629r5,-5l735,653r-10,14l711,677r-19,29l677,720,610,821r-14,14l572,864r-10,19l553,898r-10,19l538,931r-19,20l500,994r-15,24l466,1056r-19,24l437,1104r-14,29l408,1157r-14,29l394,1181r5,l389,1191r-9,19l365,1219r-5,20l360,1243r-9,10l341,1267r-5,10l327,1287r-5,19l303,1335r-10,28l284,1383r-10,9l264,1426r-4,9l250,1464r-5,10l240,1488r-9,10l226,1512r-14,48l212,1575r,-5l216,1565r-14,19l197,1603r-5,15l183,1656r-5,15l159,1747r-5,15l144,1805r,19l120,1915r-4,24l106,1983r,19l101,2016r-5,24l87,2079r-5,24l77,2122r-9,48l68,2194r,-5l72,2184r-9,10l63,2203r-5,10l58,2227r-5,10l53,2266r-5,9l48,2295r-4,9l44,2323r-5,10l39,2352r-5,10l34,2371r-5,10l29,2391r-5,4l24,2405r-4,5l20,2419r-5,5l15,2434,,2448r,10l5,2448r-5,l,2463r5,4l5,2472r15,l24,2467r5,-9l44,2443r,-9l48,2429r,-10l53,2415r,-10l58,2400r,-9l63,2381r,-10l68,2362r,-19l72,2333r,-19l77,2304r,-19l82,2275r,-28l87,2237r,-14l92,2213r,-10l96,2199r,-5l96,2170r5,-15l106,2131r5,-19l116,2088r9,-38l130,2026r5,-24l135,1983r9,-34l149,1925r24,-101l173,1805r10,-34l188,1757r19,-77l212,1666r9,-39l226,1613r5,-19l236,1584r4,-5l240,1575r,-15l255,1522r5,-5l269,1498r5,-15l279,1474r9,-29l293,1435r10,-24l312,1402r5,-19l322,1373r5,-14l332,1354r9,-15l351,1315r5,-9l365,1296r5,-19l370,1272r10,-9l389,1248r5,-9l399,1229r9,-19l418,1200r5,l423,1195r14,-28l452,1143r14,-29l476,1090r9,-15l505,1047r9,-20l529,1003r19,-33l557,951r15,-15l581,917r10,-14l601,883r14,-28l629,840,697,739r14,-14l730,696r15,-9l754,672r29,-29l788,639r5,-15l836,581r9,-14l889,523r14,-9l946,471r15,-10l975,447r14,-10l1018,408r29,-19l1061,375r15,-10l1090,351r43,-29l1148,307r86,-57l1244,235r24,-14l1287,216r10,-14l1326,183r9,-5l1345,173r19,-14l1374,154r9,-5l1402,135r10,-5l1422,125r14,-5l1450,111r10,-5l1474,96r5,-5l1498,87r10,-10l1518,72r19,-9l1551,58r15,-10l1575,43r10,-4l1604,29r10,l1618,29xe" fillcolor="black" stroked="f">
                <v:path arrowok="t"/>
              </v:shape>
              <v:shape id="_x0000_s6141" style="position:absolute;left:797;top:2664;width:2631;height:2837" coordsize="2631,2837" path="m2602,2822r,5l2612,2837r10,l2631,2827r,-9l2626,2803r,-19l2622,2765r,-19l2612,2707r,-19l2598,2630r,-19l2583,2549r-5,-24l2569,2486r-5,-24l2559,2443r-9,-24l2545,2400r-5,-24l2535,2357r-9,-24l2521,2314r-5,-24l2506,2266r-4,-20l2492,2222r-5,-24l2478,2174r-5,-19l2463,2126r-29,-72l2425,2026r-5,-24l2410,1973r-9,-24l2382,1891r-10,-24l2353,1810r-15,-29l2329,1752r-10,-24l2310,1699r-15,-29l2276,1613r-14,-24l2252,1560r-14,-29l2223,1507r-9,-29l2199,1454r-14,-28l2156,1378r-14,-29l2122,1320r-14,-19l2089,1277r-15,-24l2055,1229r-14,-24l2021,1186r-38,-48l1964,1118r-19,-24l1925,1075r-19,-24l1805,950r-24,-19l1719,869r-19,-15l1676,835r-19,-19l1633,797r-20,-19l1594,763r-24,-19l1551,730r-19,-20l1474,667r-24,-19l1412,619r-15,-9l1359,576r-39,-19l1306,547r-19,-19l1248,509r-14,-10l1196,480r-15,-14l1143,446r-15,-9l1085,418r-19,-5l970,365,946,355,908,336,884,326r-20,-9l869,317,840,302,696,245,672,230,624,211r-29,-9l547,182r-28,-9l471,154,413,134r-24,-9l331,106,307,91,48,5,14,r5,l10,,5,5,,5,,19r5,5l5,29r5,l14,29r24,5l298,120r24,14l379,154r24,9l461,182r48,20l538,211r48,19l615,240r48,19l687,274r144,57l850,346r5,l874,355r24,10l936,384r24,10l1056,442r20,4l1109,466r15,9l1162,494r14,5l1196,518r19,10l1229,538r39,19l1287,566r14,10l1320,595r20,10l1378,629r14,9l1431,667r24,19l1513,730r19,19l1551,763r24,19l1594,797r19,19l1637,835r20,19l1681,874r19,14l1762,950r24,20l1887,1070r19,24l1925,1114r20,24l1964,1157r38,48l2021,1224r15,24l2055,1272r14,24l2089,1320r14,19l2113,1358r14,29l2156,1435r14,29l2185,1488r9,29l2209,1541r14,29l2233,1598r14,24l2266,1680r15,29l2290,1738r10,24l2310,1790r14,29l2343,1877r10,24l2372,1958r10,24l2391,2011r5,24l2406,2064r28,72l2444,2165r5,19l2458,2208r5,24l2473,2256r5,19l2487,2299r5,24l2497,2342r9,24l2511,2386r5,24l2521,2429r9,24l2535,2472r5,24l2550,2534r4,24l2569,2611r,19l2583,2688r,19l2593,2746r,19l2598,2784r,19l2602,2827r,-5xe" fillcolor="black" stroked="f">
                <v:path arrowok="t"/>
              </v:shape>
              <v:shape id="_x0000_s6142" style="position:absolute;left:783;top:2784;width:2228;height:2736" coordsize="2228,2736" path="m2199,2726r9,10l2218,2736r10,-10l2228,2717r-5,-5l2218,2702r,-4l2213,2678r-5,-9l2199,2640r-10,-19l2189,2611r-5,-19l2180,2582r,-9l2175,2554r-5,-10l2170,2534r-5,-14l2165,2510r-5,-14l2160,2477r-4,-10l2156,2458r-5,-15l2151,2424r-5,-10l2146,2405r-5,-15l2141,2381r-5,-15l2136,2347r-5,-9l2131,2314r,4l2131,2314r-9,-34l2122,2266r-5,-24l2112,2232r,-19l2103,2174r-10,-28l2093,2131r-10,-43l2079,2074r-5,-20l2069,2040r-5,-19l2059,2006r-4,-19l2050,1973r-5,-19l2040,1939r-5,-19l2026,1901r-5,-15l2016,1867r-5,-14l2007,1834r-10,-20l1992,1800r-5,-19l1983,1766r-15,-33l1939,1646r-14,-28l1915,1589r-14,-29l1891,1531r-14,-29l1863,1478r-10,-28l1795,1334r-14,-28l1762,1277r-15,-24l1733,1224r-19,-29l1699,1166r-24,-24l1661,1114r-14,-24l1623,1061r-20,-24l1584,1008r-19,-24l1546,955r-58,-72l1464,854,1339,730r-29,-24l1277,682r-29,-24l1214,634r-28,-24l1018,485,984,466,946,442,912,422,878,398,705,302,672,288,638,269,609,254,576,235,518,206r-24,-9l446,173,398,154,379,144,355,134,297,106r-14,-5l264,91,245,86,230,77,187,62,172,53,144,43,134,38,120,34,110,29r-14,l86,24,67,14r-15,l43,5,33,5,24,,14,r5,l9,,,10r,9l9,29r5,l24,34r9,l48,43r9,l76,53r20,5l100,58r10,4l124,67r10,5l163,82r14,9l221,106r14,9l254,120r19,10l288,134r57,29l369,173r20,9l437,202r48,24l509,235r57,29l600,283r29,15l662,317r34,14l859,427r34,24l926,470r39,24l998,514r168,115l1195,653r34,24l1258,701r33,24l1320,749r125,125l1469,902r58,72l1546,1003r19,24l1584,1056r19,24l1618,1109r14,24l1656,1162r15,24l1685,1214r19,29l1719,1262r14,34l1752,1325r15,19l1824,1459r10,29l1848,1512r15,29l1872,1570r15,28l1896,1627r15,29l1939,1742r15,34l1959,1790r4,20l1968,1824r10,19l1983,1862r4,15l1992,1896r5,14l2007,1930r4,19l2016,1963r5,19l2026,1997r5,19l2035,2030r5,20l2045,2064r5,19l2055,2098r9,33l2064,2146r5,24l2074,2184r5,19l2083,2213r,19l2088,2251r5,15l2093,2280r10,43l2103,2318r,5l2103,2318r,29l2107,2357r,9l2112,2381r,9l2117,2405r,19l2122,2434r,9l2127,2458r,19l2131,2486r,10l2136,2510r,10l2141,2534r,20l2146,2563r5,10l2151,2592r5,10l2160,2611r,10l2165,2640r5,10l2180,2678r4,10l2189,2698r,14l2204,2731r-5,-5xe" fillcolor="black" stroked="f">
                <v:path arrowok="t"/>
              </v:shape>
              <v:shape id="_x0000_s6143" style="position:absolute;left:787;top:2755;width:2320;height:2765" coordsize="2320,2765" path="m2291,2760r5,l2300,2765r15,l2315,2760r5,-5l2320,2741r,5l2310,2731r-5,-4l2305,2722r-5,-5l2300,2712r-9,-14l2291,2693r-5,-5l2286,2683r-5,-4l2281,2669r-5,-10l2276,2655r-4,-5l2272,2635r-5,-4l2267,2607r-5,-5l2262,2578r-5,-10l2257,2530r-9,-43l2248,2463r-5,-34l2224,2333r-5,-29l2204,2232r-9,-29l2180,2131r-9,-24l2166,2083r-5,-28l2156,2035r-9,-24l2137,1963r-10,-24l2123,1920r-5,-24l2108,1877r-19,-77l2084,1786r-9,-24l2070,1738r-10,-24l2055,1695r-9,-24l2041,1651r-10,-19l2022,1594r-10,-19l2007,1560r-9,-19l1993,1522r-10,-15l1979,1488r-10,-14l1964,1459r-9,-24l1945,1426r-5,-15l1931,1392r-10,-14l1916,1363r-19,-33l1887,1311r-24,-29l1849,1267r-5,-19l1820,1219r-29,-38l1782,1167r-29,-39l1743,1114r-28,-39l1700,1061r-5,-19l1676,1023r-14,-15l1633,970r-14,-15l1604,936r-14,-14l1561,883r-48,-48l1499,816r-20,-14l1431,754r-19,-15l1393,720r-39,-29l1340,677r-24,-19l1278,629r-24,-19l1230,595r-20,-14l1186,567r-24,-20l1090,504r-24,-19l966,423,937,408,865,365,841,355,769,312r-24,-9l721,288r-24,-9l673,264r-24,-9l629,245,605,235r-19,-9l562,216r-19,-9l519,197,423,149r-19,-5l365,125r-19,-5l308,101,293,96,274,87,255,82,241,72,221,67,207,58,188,53,173,48,154,39,125,29,106,24,29,,15,r5,l5,r,5l,10,,24r5,l10,29r5,l29,29,96,53r20,5l144,67r20,10l178,82r19,5l212,96r19,5l245,111r20,4l284,125r14,5l337,149r19,5l394,173r19,5l509,226r24,9l553,245r24,10l596,264r24,10l639,283r24,10l687,307r24,10l735,331r24,10l831,384r24,10l927,437r29,14l1047,504r24,19l1143,567r24,19l1191,600r19,15l1234,629r24,19l1297,677r24,19l1335,711r39,28l1393,759r19,14l1460,821r19,14l1494,855r48,48l1571,941r14,14l1599,975r15,14l1643,1027r14,15l1667,1061r14,19l1695,1095r29,38l1734,1147r29,39l1772,1200r29,39l1815,1267r15,20l1844,1301r15,29l1868,1349r19,24l1892,1387r10,24l1911,1421r5,14l1926,1455r9,14l1940,1483r10,15l1955,1517r9,14l1969,1551r10,19l1983,1584r10,19l2003,1642r9,19l2017,1680r10,24l2031,1723r10,24l2046,1771r9,24l2060,1810r19,77l2089,1906r5,24l2099,1949r9,24l2118,2021r9,24l2132,2064r5,29l2142,2117r10,24l2166,2213r10,29l2190,2314r5,29l2214,2439r5,24l2219,2487r9,52l2228,2535r,43l2233,2587r,24l2238,2616r,24l2243,2645r,14l2248,2664r,5l2252,2679r,9l2257,2693r,5l2262,2703r,4l2272,2717r,5l2272,2727r4,4l2276,2736r15,15l2291,2755r,5xe" fillcolor="black" stroked="f">
                <v:path arrowok="t"/>
              </v:shape>
              <v:shape id="_x0000_s6144" style="position:absolute;left:3625;top:4123;width:1580;height:1392" coordsize="1580,1392" path="m1565,34r5,l1580,24r,-9l1570,5r-5,l1570,5,1546,,1445,r-14,5l1397,5r-14,5l1349,10r-14,5l1321,15r-24,4l1287,24r-19,l1239,34r-19,l1181,43r-14,5l1148,53r-15,5l1095,67r-15,5l1061,77r-19,14l1047,87r-39,9l994,101r-19,5l956,115r-15,5l922,125r-24,10l888,144r-19,5l845,159r-9,9l816,173r-24,10l778,192r-38,19l725,226r-38,19l672,259r-38,20l615,298r-15,14l562,331r-39,39l485,399r-14,19l471,413r-24,19l427,451r-19,24l389,495r-14,19l336,562r-29,48l283,634r-14,33l255,691,183,835r-10,34l159,903r-15,28l135,965r-15,34l111,1032r-15,39l82,1104r-10,39l58,1176r-10,39l34,1253r-10,38l10,1330,,1373r,10l5,1387r,5l19,1392r5,-5l29,1387r,-4l39,1339r14,-38l63,1263r14,-39l87,1186r14,-34l111,1114r14,-34l139,1042r10,-34l163,975r10,-34l187,912r15,-33l211,845,283,701r15,-24l312,653r15,-24l355,581r39,-48l408,514r19,-19l447,471r19,-20l490,442r,-5l504,418r39,-29l562,370r19,-10l600,351r20,-20l634,317r19,-10l672,298r20,-19l706,274r19,-10l744,245r15,-5l797,221r15,-10l826,202r19,-5l864,187r15,-9l898,173r19,-10l932,154r19,-5l965,144r19,-9l1004,130r14,-5l1056,115r5,-4l1071,106r19,-5l1104,96r39,-9l1157,82r19,-5l1191,72r19,-5l1220,63r19,l1268,53r19,l1306,48r15,-5l1335,43r14,-4l1383,39r14,-5l1431,34r14,-5l1546,29r15,5l1565,34xe" fillcolor="black" stroked="f">
                <v:path arrowok="t"/>
              </v:shape>
              <v:shape id="_x0000_s6145" style="position:absolute;left:3956;top:3370;width:1249;height:321" coordsize="1249,321" path="m5,297l,302r,10l10,321r10,l24,316,34,302,58,288r14,-5l144,235r15,-5l183,220r9,-9l207,206r14,-10l240,192r15,-10l274,177r15,-9l303,163r19,-10l341,148r15,-4l375,134r19,-5l409,124r57,-14l485,100r20,-4l514,91r29,l634,67r19,l692,57r19,l735,52r19,l773,48r20,l817,43r38,l879,38r43,l942,33r91,l1057,28r187,l1244,24r5,-5l1249,4r-5,l1239,r-5,l1057,r-24,4l942,4,922,9r-43,l855,14r-38,l793,19r-20,l754,24r-19,l711,28r-19,l653,38r-19,l533,62r5,l514,62r-19,5l476,72r-19,9l399,96r-14,4l365,105r-19,10l332,120r-19,4l293,134r-14,5l264,148r-19,5l231,163r-19,5l197,177r-14,5l164,192r-15,9l135,206,63,254r-15,5l15,283,5,297xe" fillcolor="black" stroked="f">
                <v:path arrowok="t"/>
              </v:shape>
              <v:shape id="_x0000_s6146" style="position:absolute;left:4187;top:4910;width:1003;height:605" coordsize="1003,605" path="m989,29r10,l999,24r4,l1003,10,999,5r,-5l845,,826,5r-29,l778,10r-15,l744,15r-14,l715,20r-14,l686,24r-14,l643,34r-14,l586,48r-10,l542,58r-9,5l518,68r-14,9l494,87r5,-5l470,92r-28,19l427,116,322,188r-15,14l278,221r-14,15l250,245r-15,15l221,269r-29,29l178,308r-10,14l130,360r-20,29l101,399,77,432r-5,15l72,442r,5l86,437r-14,5l67,452r-5,4l62,466r-9,10l53,485r-5,5l48,495r-5,5l43,504r-5,5l38,514r-5,5l33,524r-4,4l29,533r-5,5l24,543r-5,5l19,552,5,567r,5l,576r,15l,581r,15l5,600r,5l19,605r5,-5l29,600r,-9l29,586r4,-5l33,576,48,562r,-5l53,552r,-4l58,543r,-5l62,533r,-5l67,524r,-5l72,514r,-5l77,504r,-4l82,495r,-10l91,476r,-10l96,461r-5,l86,466r15,-10l101,461r,-5l106,442r14,-24l130,408r19,-28l187,341r10,-14l211,317r29,-29l254,279r15,-15l283,255r15,-15l326,221r15,-14l437,144r14,-4l480,120r29,-9l514,106r9,-10l528,96r14,-4l552,87,576,77r10,l629,63r14,l672,53r14,l701,48r14,l730,44r14,l763,39r15,l797,34r29,l845,29r144,xe" fillcolor="black" stroked="f">
                <v:path arrowok="t"/>
              </v:shape>
              <v:shape id="_x0000_s6147" style="position:absolute;left:4845;top:5362;width:345;height:153" coordsize="345,153" path="m4,129l,134r,10l9,153r10,l24,148r4,-9l38,129r,-5l33,129r5,l53,115r-5,l48,120r9,-10l62,110,77,96r4,l91,86r5,l101,81r4,l110,76r5,l120,72r9,l134,67r5,l144,62r9,l163,48r-5,4l163,57r5,-5l177,52r5,-4l197,48r4,-5l216,43r5,-5l245,38r4,-5l283,33r5,-5l317,28r9,5l336,33r9,-9l345,14,336,4r-5,l336,4,326,,278,r-5,4l240,4r-5,5l211,9r-5,5l192,14r-5,5l173,19r-5,5l158,24r-5,4l139,33r-5,15l144,33r5,l134,33r-5,5l125,38r-5,5l110,43r-5,5l101,48r-5,4l91,52r-5,5l81,57,72,67r-5,l53,81r-5,l38,91,28,96r-4,9l28,100r-4,l9,115r,5l,129r,10l4,129xe" fillcolor="black" stroked="f">
                <v:path arrowok="t"/>
              </v:shape>
              <v:shape id="_x0000_s6148" style="position:absolute;left:2991;top:2784;width:2199;height:2731" coordsize="2199,2731" path="m2190,29r5,l2195,24r4,-5l2199,5r-4,l2190,r-10,l2161,5r-43,14l2099,24r-44,14l2041,48r-43,14l1983,72r-28,10l1940,91r-29,10l1897,110r-29,10l1854,130r-15,4l1825,144r-15,5l1796,158r-14,5l1762,173r-14,5l1734,187r-15,5l1700,206r5,-4l1686,206r-15,10l1657,221r-15,9l1623,235r-29,19l1580,259r-29,19l1532,283r-29,19l1489,307r-29,19l1446,331r-63,39l1369,379r-15,5l1292,422r-19,10l1229,466r-14,14l1215,475r5,l1177,494r-29,20l1129,523r-29,29l1081,557r-29,24l1037,595r-28,19l994,629r-19,9l961,653r-15,9l932,677r-15,9l889,715r-15,10l754,845r-29,38l687,922r-19,24l653,965r-38,48l601,1037r-44,48l543,1114r-19,24l509,1166r-19,24l476,1219r-20,29l413,1334r-19,29l351,1454r-15,34l327,1517r-15,29l298,1579r-14,29l274,1637r-14,33l240,1728r-9,34l236,1757r-15,19l212,1814r-5,15l96,2275r,19l77,2366r-9,20l68,2405r-5,14l63,2429r-5,14l58,2453r-5,9l53,2482r-5,14l48,2506r-4,14l44,2530r-5,9l39,2568r-5,10l34,2592r-5,14l29,2611r-5,10l24,2635r-4,10l20,2654r-5,10l15,2669r-5,9l10,2688r-5,5l5,2698r-5,4l,2717r5,-10l,2712r,10l10,2731r10,l24,2726r5,-9l29,2712r5,-5l34,2702r5,-4l39,2688r5,-10l44,2674r4,-10l48,2654r5,-9l53,2630r5,-9l58,2606r5,-14l63,2587r5,-9l68,2549r4,-10l72,2520r5,-14l77,2496r5,-14l82,2472r5,-10l87,2443r5,-14l92,2419r4,-14l96,2395r10,-19l125,2294r,-19l236,1838r4,-14l250,1786r5,-10l260,1771r9,-33l288,1680r15,-34l312,1618r15,-29l341,1555r15,-29l365,1498r15,-34l423,1382r19,-28l485,1267r19,-29l519,1210r19,-24l552,1157r20,-24l586,1104r34,-48l634,1032r39,-48l687,965r19,-24l745,902r28,-38l893,744r15,-10l937,706r14,-10l965,682r15,-10l994,658r19,-10l1028,634r29,-20l1071,600r29,-14l1119,571r14,-14l1148,552r19,-10l1196,523r33,-19l1234,504r,-5l1249,485r43,-24l1311,451r53,-38l1378,408r24,-10l1455,360r15,-5l1498,336r15,-5l1542,312r19,-5l1590,288r14,-5l1633,264r19,-5l1666,250r15,-5l1695,235r19,-5l1719,226r10,-5l1743,216r15,-10l1772,202r19,-10l1806,187r14,-9l1834,173r15,-10l1863,158r15,-9l1907,139r14,-9l1950,120r14,-10l1993,101r14,-10l2051,77r14,-10l2108,53r19,-5l2171,34r19,-5xe" fillcolor="black" stroked="f">
                <v:path arrowok="t"/>
              </v:shape>
              <v:shape id="_x0000_s6149" style="position:absolute;left:783;top:2587;width:2842;height:2919" coordsize="2842,2919" path="m2813,2909r5,5l2818,2919r15,l2837,2914r5,l2842,2899r-9,-33l2828,2842r-5,-39l2813,2775r-9,-68l2794,2679r-5,-29l2784,2616r-9,-29l2770,2559r-5,-34l2756,2491r-5,-24l2746,2429r-10,-29l2727,2343r-10,-34l2712,2280r-9,-29l2693,2194r-9,-29l2679,2136r-10,-24l2664,2083r-9,-28l2650,2031r-10,-29l2631,1954r-10,-34l2602,1863r-14,-29l2578,1805r-14,-29l2554,1743r-86,-178l2448,1536r-14,-29l2396,1450r-15,-29l2357,1397r-38,-58l2295,1315r-19,-28l2237,1239r-24,-24l2194,1191r-24,-24l2151,1143r-24,-24l2103,1099r-20,-19l2059,1056r-24,-19l2016,1018r-24,-19l1973,979r-24,-19l1911,922r-20,-15l1867,888r-19,-19l1829,855r-19,-20l1791,821r-24,-19l1747,787r-19,-19l1704,754r-19,-19l1637,706r-24,-19l1565,658r-24,-19l1512,619r-24,-14l1459,586r-29,-15l1402,552r-63,-29l1272,485r-34,-14l1200,451r-34,-14l1133,418r-39,-15l1056,384r-34,-14l984,351,946,336,907,317,869,303,830,283,787,269,749,250,705,235,662,216,619,202,576,183,489,154,446,135,398,120,355,106,307,91,259,72,19,,9,,4,5,,5,,19r4,5l4,29r5,l249,101r48,19l345,135r44,14l437,163r43,20l566,211r43,20l653,245r43,19l739,279r38,19l821,312r38,19l898,346r38,19l974,379r39,20l1046,413r39,19l1123,447r34,19l1190,480r39,19l1262,514r68,38l1382,581r29,19l1440,615r29,19l1503,648r19,10l1546,677r48,29l1618,725r48,29l1685,773r24,14l1728,807r19,14l1771,840r20,15l1810,874r19,14l1848,907r24,20l1891,941r39,38l1954,999r19,19l1997,1037r19,19l2040,1075r24,24l2083,1119r24,19l2131,1162r20,24l2175,1210r19,24l2218,1258r38,48l2276,1335r24,24l2338,1416r14,24l2367,1469r38,58l2420,1555r19,29l2525,1752r10,34l2549,1815r10,28l2573,1872r19,58l2602,1963r10,48l2621,2040r5,24l2636,2093r4,29l2650,2146r5,29l2664,2203r10,58l2684,2290r4,29l2698,2352r10,58l2717,2439r5,28l2727,2501r9,34l2741,2559r5,38l2756,2626r4,24l2765,2688r10,29l2784,2784r10,29l2799,2842r5,33l2813,2909xe" fillcolor="black" stroked="f">
                <v:path arrowok="t"/>
              </v:shape>
              <v:shape id="_x0000_s6150" style="position:absolute;left:768;top:2280;width:4086;height:3240" coordsize="4086,3240" path="m4057,3226r,4l4067,3240r10,l4086,3230r,-9l4081,3202r,-20l4077,3163r,-19l4072,3125r,-19l4062,3067r,-24l4048,2986r,-24l4038,2918r-5,-24l4029,2875r-5,-24l4019,2832r-5,-24l4009,2789r-4,-24l4000,2746r-10,-24l3985,2698r-4,-20l3976,2654r-10,-24l3961,2606r-9,-24l3947,2558r-5,-19l3933,2510r-10,-24l3918,2462r-9,-24l3904,2410r-10,-24l3885,2357r-5,-24l3870,2304r-5,-29l3856,2251r-19,-57l3832,2170r-19,-58l3803,2088r-29,-86l3765,1978r-15,-29l3741,1925r-10,-29l3717,1872r-10,-29l3678,1795r-9,-24l3654,1742r-19,-28l3621,1694r-20,-24l3573,1622r-20,-24l3539,1579r-19,-24l3505,1536r-19,-24l3472,1493r-20,-24l3395,1411r-19,-24l3299,1310r-24,-19l3256,1272r-24,-19l3212,1234r-72,-58l3121,1157r-48,-39l3044,1104r-48,-38l2972,1046r,5l2944,1032r-24,-24l2891,994r-96,-68l2766,907r-48,-29l2689,859r-53,-29l2579,802r-20,-15l2531,768r-68,-29l2406,710r-67,-28l2305,662r-38,-14l2233,634r-77,-29l2113,586r-39,-15l1988,542r-48,-19l1911,514r-48,-20l1690,437r-33,-10l1628,418r-34,-15l1566,394r-68,-20l1465,360,1364,331r-34,-14l1297,307r-39,-9l1225,288r-34,-14l1153,264r-68,-19l1047,235,980,216,941,202,908,192r-39,-5l802,168,764,158,696,139r-33,-5l629,125r-33,-5l528,101,495,96,466,91,432,82,404,77,375,67,336,62,284,53,255,43,231,38,202,34,154,24,125,19,101,14,82,10,34,,15,r4,l5,r,5l,10,,24r5,l10,29r5,l34,29r14,5l72,38r19,5l115,48r29,5l192,62r29,5l245,72r29,10l336,91r29,5l394,106r29,4l456,120r39,5l519,130r67,19l620,154r33,9l687,168r67,19l792,197r68,19l898,221r34,9l970,245r67,19l1076,274r67,19l1181,302r34,15l1249,326r38,10l1321,346r33,14l1455,389r34,14l1556,422r29,10l1618,446r29,10l1681,466r173,57l1902,542r28,10l1978,571r87,29l2103,614r43,20l2223,662r34,15l2295,691r34,19l2396,739r58,29l2487,782r24,15l2540,816r29,14l2627,859r43,29l2699,907r48,29l2775,955r49,24l2872,1022r28,15l2924,1051r29,19l2953,1075r24,10l3025,1123r29,24l3078,1157r24,19l3121,1195r72,58l3212,1272r24,19l3256,1310r24,20l3356,1406r20,24l3433,1488r19,24l3467,1531r19,24l3501,1574r19,24l3534,1618r19,24l3582,1690r19,24l3616,1733r9,19l3640,1781r9,24l3678,1853r10,29l3702,1906r10,28l3721,1958r15,29l3745,2011r29,87l3784,2122r19,57l3808,2203r19,58l3837,2285r4,29l3851,2342r5,24l3865,2395r10,24l3880,2448r9,24l3894,2496r10,24l3913,2549r5,19l3923,2592r10,24l3937,2640r10,24l3952,2688r5,19l3961,2731r10,24l3976,2774r5,24l3985,2818r5,24l3995,2861r5,24l4005,2904r4,24l4019,2962r,24l4033,3043r,24l4043,3106r,19l4048,3144r,19l4053,3182r,20l4057,3230r,-4xe" fillcolor="black" stroked="f">
                <v:path arrowok="t"/>
              </v:shape>
              <v:shape id="_x0000_s6151" style="position:absolute;left:783;top:2352;width:3754;height:3168" coordsize="3754,3168" path="m3726,3154r,9l3730,3163r5,5l3750,3168r,-5l3754,3158r,-4l3750,3120r,-29l3745,3058r,-29l3740,2995r-5,-29l3735,2938r-5,-34l3716,2818r-5,-34l3702,2722r-10,-29l3687,2669r-5,-39l3673,2602r-5,-29l3658,2544r-4,-29l3577,2285r-15,-29l3543,2198r-14,-33l3514,2136r-9,-29l3476,2050r-10,-29l3452,1992r-15,-24l3365,1819r-19,-29l3317,1733r-19,-29l3284,1680r-39,-58l3231,1598r-43,-57l3169,1517r-20,-29l3125,1464r-19,-24l3082,1411r-19,-24l3015,1339r-19,-24l2972,1286r-72,-72l2871,1190r-24,-24l2823,1147r-48,-48l2746,1075r-24,-19l2693,1032r-24,-24l2640,989r-28,-24l2583,946r-29,-24l2520,902r-28,-24l2424,835r-33,-24l2314,773r-38,-24l2199,710r-39,-24l1987,610r-28,-15l1930,586r-24,-15l1877,562r-29,-15l1819,538r-24,-10l1767,514r-58,-20l1680,480r-33,-10l1618,461r-29,-15l1560,437r-33,-10l1498,413r-34,-10l1435,394r-33,-15l1368,370r-29,-10l1306,346r-68,-20l1205,312r-39,-10l1099,283r-33,-14l1027,259r-33,-9l850,202r-25,-5l768,178r-29,-5l705,163r-28,-9l648,149,619,139r-29,-5l561,125,528,115r-29,-5l470,101,437,96,408,86,374,82,345,72,312,67,278,58,249,48,216,43,182,34,148,29,115,19,81,14,52,5,14,r5,l4,r,5l,10,,24r4,l9,29r5,l43,34r29,9l105,48r34,10l172,62r34,10l240,77r29,9l302,96r34,5l365,110r33,5l427,125r34,5l489,139r29,5l552,154r29,9l609,168r29,10l667,182r29,10l729,202r29,4l816,226r24,4l984,278r34,10l1056,298r34,14l1157,331r38,10l1229,355r67,19l1330,389r28,9l1392,408r34,14l1454,432r34,10l1517,456r34,10l1579,475r29,15l1637,499r34,10l1699,523r58,19l1786,557r24,9l1839,576r28,14l1896,600r24,14l1949,624r29,14l2151,715r38,24l2266,778r38,24l2343,821r29,19l2405,864r67,34l2501,922r34,19l2564,965r28,19l2621,1008r29,19l2674,1051r29,24l2727,1094r29,24l2804,1166r24,20l2852,1210r29,24l2953,1306r24,28l2996,1358r48,48l3063,1430r24,29l3106,1483r24,24l3149,1536r20,24l3202,1618r15,24l3255,1699r14,24l3289,1752r28,58l3337,1838r72,140l3423,2002r14,28l3447,2059r29,58l3486,2146r14,28l3514,2208r20,58l3548,2294r77,231l3630,2554r9,28l3644,2611r10,29l3658,2669r5,33l3673,2731r9,53l3687,2818r15,86l3706,2938r,28l3711,2995r5,34l3716,3058r5,33l3721,3120r5,34xe" fillcolor="black" stroked="f">
                <v:path arrowok="t"/>
              </v:shape>
              <v:shape id="_x0000_s6152" style="position:absolute;left:783;top:2242;width:4321;height:3278" coordsize="4321,3278" path="m4292,3264r,9l4297,3273r5,5l4316,3278r,-5l4321,3268r,-4l4316,3230r,-62l4311,3139r,-34l4302,3048r,-34l4287,2928r-4,-34l4263,2774r-9,-34l4249,2712r-10,-29l4235,2654r-10,-29l4220,2596r-96,-288l4119,2304r-4,-10l4110,2280r-5,-10l4105,2256r-5,-10l4095,2232r-5,-10l4086,2208r-5,-10l4076,2184r-5,-10l4066,2160r-4,-10l4057,2136r-10,-20l4042,2102r-4,-10l4033,2078r-5,-10l4023,2054r-5,-10l4014,2030r-5,-10l4004,2006r-5,-10l3994,1982r-4,-10l3985,1958r-5,-10l3975,1934r-5,-10l3961,1900r-10,-14l3942,1867r-10,-15l3922,1833r-9,-14l3903,1800r-9,-15l3884,1766r-29,-29l3846,1718r-15,-14l3822,1689r-15,-19l3798,1656r-15,-15l3769,1622r-10,-14l3730,1579r-9,-15l3678,1521r-10,-14l3625,1464r-10,-15l3591,1425r-86,-86l3481,1320r-19,-20l3413,1262r-19,-19l3370,1228r-19,-19l3327,1190r-24,-14l3279,1156r-19,-14l3236,1123r-48,-29l3164,1075r-24,-15l3121,1046r-24,-14l3073,1012r-53,-33l2991,964,2852,878r,5l2818,859r-24,-10l2722,806r-19,-10l2679,782r-24,-10l2636,758r-24,-10l2592,739r-24,-15l2520,705r-19,-9l2477,681r-48,-19l2400,648r-24,-10l2348,624r-29,-10l2290,600r-29,-10l2228,576r-29,-15l2165,547r-38,-15l2093,518r-38,-14l2011,484r-38,-14l1930,451r-48,-15l1839,417r-96,-29l1695,369r-48,-14l1488,312r-58,-15l1378,283r-58,-15l1258,254r-58,-10l950,187,883,172,821,158,753,148,681,134,614,120,398,76,321,57,249,43,19,,4,r,4l,9,,24r4,l9,28,240,72r72,14l389,105r216,43l672,163r72,14l811,187r63,14l941,216r249,57l1248,283r62,14l1368,312r53,14l1478,340r159,44l1685,398r48,19l1829,446r43,19l1920,480r43,19l2002,513r43,19l2083,547r34,14l2156,576r33,14l2218,604r34,15l2280,628r29,15l2338,652r29,15l2391,676r29,15l2468,710r24,14l2511,734r48,19l2583,768r19,9l2626,787r19,14l2669,811r24,14l2712,835r72,43l2809,888r24,14l2833,907r148,86l3010,1008r43,24l3077,1051r24,14l3121,1080r24,14l3169,1113r48,29l3241,1161r19,15l3284,1195r24,14l3332,1228r19,20l3375,1262r19,19l3442,1320r20,19l3486,1358r86,86l3596,1468r10,15l3649,1526r9,14l3702,1584r9,14l3740,1627r10,14l3764,1660r14,15l3788,1689r14,19l3812,1723r14,14l3836,1756r14,15l3855,1785r10,19l3874,1819r10,19l3894,1852r9,20l3913,1886r9,19l3932,1920r10,14l3946,1944r5,14l3956,1968r5,14l3966,1992r4,14l3975,2016r5,14l3985,2040r5,14l3994,2064r5,14l4004,2088r5,14l4014,2112r4,14l4028,2145r5,15l4038,2169r4,15l4047,2193r5,15l4057,2217r5,15l4066,2241r5,15l4076,2265r,15l4081,2289r5,15l4100,2323r-5,-5l4191,2606r5,29l4206,2664r5,28l4220,2721r5,29l4235,2784r19,110l4259,2928r14,86l4273,3048r10,57l4283,3139r4,29l4287,3230r5,34xe" fillcolor="black" stroked="f">
                <v:path arrowok="t"/>
              </v:shape>
              <v:shape id="_x0000_s6153" style="position:absolute;left:783;top:2534;width:3053;height:2986" coordsize="3053,2986" path="m3025,2976r9,10l3044,2986r9,-10l3053,2967r-4,-10l3049,2943r-5,-10l3044,2928r-5,-14l3039,2900r-5,-10l3034,2876r-5,-10l3029,2852r-9,-20l3020,2823r-5,-19l3010,2794r,-10l3005,2765r-4,-9l3001,2746r-10,-29l2991,2708r-10,-29l2981,2664r-4,-14l2977,2636r-10,-29l2967,2592r-5,-14l2962,2559r,5l2962,2559r-5,-10l2957,2535r-4,-15l2953,2501r-5,-14l2948,2472r-5,-14l2943,2439r-5,-15l2938,2410r-5,-19l2933,2376r-9,-38l2924,2324r-10,-39l2914,2271r-14,-63l2895,2194r-34,-134l2852,2040r-5,-19l2842,2007r-9,-24l2813,1944r-4,-24l2799,1901r-19,-48l2770,1834r-10,-24l2756,1786r-20,-48l2722,1714r-29,-72l2684,1613r-15,-24l2660,1565r-15,-24l2636,1522r-44,-72l2583,1431r-19,-29l2544,1383r-14,-24l2501,1320r-33,-33l2420,1239r-15,-19l2362,1176r-10,-14l2338,1152r-14,-14l2314,1124r-14,-15l2285,1100r-9,-15l2208,1018r-14,-10l2151,965r-15,-9l2122,941r-19,-14l2088,912r-19,-14l2050,879r-58,-43l1944,797r-24,-14l1896,759r-29,-15l1843,730r-28,-24l1786,692r-24,-15l1728,653r-33,-14l1637,600r-34,-14l1579,567r-38,-19l1507,533r-33,-19l1445,500r-34,-20l1378,466r-34,-19l1306,432r-68,-28l1205,384r-34,-14l1133,356r-34,-10l1032,317r-34,-9l965,293,898,274,869,260,835,250,806,240,773,226,715,207,681,197r-28,-9l624,173r-34,-9l533,144r-34,-9l413,106,379,96,321,77,293,72,259,63,201,44,168,34,139,29,110,20,76,15,48,5,14,r5,l4,r,5l,10,,24r4,l9,29r5,l38,34,67,44r33,4l129,58r29,5l192,72r57,20l283,101r29,5l369,125r34,10l489,164r34,9l581,192r33,10l643,216r29,10l705,236r58,19l797,269r28,10l859,288r29,15l955,322r34,14l1022,346r68,29l1123,384r39,15l1195,413r34,19l1296,461r38,15l1368,495r34,14l1435,528r29,15l1498,562r33,14l1560,596r34,19l1627,629r58,39l1719,682r24,14l1767,720r28,15l1824,749r24,24l1877,788r24,14l1925,816r48,39l2031,898r19,19l2069,932r14,14l2103,960r14,15l2131,984r44,44l2189,1037r67,67l2266,1119r14,9l2295,1143r9,14l2319,1172r14,9l2343,1196r43,43l2400,1258r48,48l2482,1340r29,38l2525,1402r19,19l2554,1440r10,20l2607,1532r9,19l2631,1575r9,24l2655,1623r9,29l2693,1724r15,24l2727,1796r5,24l2741,1844r10,19l2770,1911r10,19l2784,1954r20,38l2813,2016r5,15l2823,2050r10,19l2866,2204r5,14l2885,2271r,14l2895,2324r,14l2905,2376r,15l2909,2410r,14l2914,2439r,19l2919,2472r,15l2924,2501r,19l2929,2535r,14l2933,2568r,-4l2933,2568r,-4l2933,2578r5,14l2938,2607r10,29l2948,2650r5,14l2953,2679r9,29l2962,2717r10,29l2972,2765r5,10l2981,2784r,20l2986,2813r5,10l2991,2832r5,20l3001,2861r,15l3005,2885r,15l3010,2909r,5l3015,2928r,15l3020,2952r,5l3025,2976xe" fillcolor="black" stroked="f">
                <v:path arrowok="t"/>
              </v:shape>
              <v:shape id="_x0000_s6154" style="position:absolute;left:783;top:2458;width:3423;height:3052" coordsize="3423,3052" path="m3394,3043r,5l3399,3048r5,4l3418,3052r,-4l3423,3043r,-10l3418,3019r-5,-10l3413,3000r-4,-20l3404,2966r,-19l3394,2908r,-24l3380,2808r-10,-53l3370,2726r-5,-34l3356,2659r-5,-24l3346,2601r-9,-77l3327,2491r-5,-39l3303,2376r-5,-39l3289,2299r-10,-43l3269,2217r-14,-43l3245,2131r-9,-39l3226,2064r-9,-20l3212,2020r-10,-24l3197,1972r-9,-19l3178,1929r-5,-19l3145,1852r-5,-19l3111,1776r-5,-20l3087,1718r-10,-14l3068,1684r-19,-28l3039,1641r-5,-14l2991,1564r-10,-9l2967,1526r-10,-10l2943,1497r-10,-14l2919,1468r-14,-19l2890,1435r-14,-19l2861,1401r-28,-38l2818,1348r-14,-19l2751,1276r-15,-19l2717,1243r-14,-19l2684,1204r-15,-19l2650,1171,2549,1070r-19,-14l2516,1036r-20,-14l2468,993r-15,-9l2434,969r-14,-14l2405,945r-24,-24l2338,892r-10,-9l2300,864r-10,-15l2271,844r-10,-4l2252,825r-20,-5l2189,792r-14,-5l2122,748r-39,-19l2069,720r-19,-10l2031,696r-24,-10l1983,672r-20,-10l1968,662,1867,604r-28,-9l1810,580r-24,-14l1728,537r-29,-9l1666,513r-29,-14l1608,489r-67,-29l1512,451r-67,-29l1411,412r-29,-14l1349,384r-34,-10l1282,360r-34,-10l1214,336r-28,-15l1152,312r-34,-15l1090,288r-34,-15l998,254,965,240,907,220r-33,-9l816,192,782,182,725,163,691,153r-29,-9l633,139,600,129r-29,-9l542,115,509,105,480,96,446,91,417,81,389,76,355,67,326,62,293,52,235,43,201,33,168,28,139,24,110,14,72,9,14,r5,l9,,,9,,19r9,9l14,28,72,38r28,5l129,52r39,5l192,62r33,10l283,81r34,10l345,96r34,9l408,110r29,10l470,124r29,10l533,144r28,4l590,158r34,10l653,172r28,10l715,192r58,19l806,220r58,20l898,249r57,19l989,283r57,19l1080,316r29,10l1142,340r34,10l1205,364r33,15l1272,388r34,15l1339,412r34,15l1402,441r33,10l1503,480r28,9l1599,518r28,10l1656,542r34,14l1719,566r57,29l1800,609r29,15l1858,633r91,58l1954,691r19,9l1997,715r14,9l2031,739r19,9l2064,758r39,19l2165,816r15,4l2223,849r9,5l2242,859r19,14l2271,878r9,5l2309,902r10,10l2362,940r24,24l2400,974r15,14l2434,1003r14,9l2477,1041r19,15l2511,1075r19,14l2631,1190r19,14l2664,1224r20,19l2698,1262r19,14l2732,1296r52,52l2799,1368r14,14l2842,1420r15,15l2871,1454r14,14l2900,1488r14,14l2924,1516r14,20l2933,1531r5,14l2962,1574r10,10l3005,1636r5,15l3020,1675r19,29l3049,1723r9,14l3068,1756r9,10l3082,1785r29,58l3116,1862r29,58l3149,1939r10,24l3169,1982r4,24l3183,2030r5,24l3197,2073r10,29l3217,2140r9,44l3241,2227r9,38l3260,2308r9,39l3274,2385r19,77l3298,2500r10,34l3313,2563r4,38l3322,2635r5,33l3337,2702r4,24l3341,2755r10,62l3365,2884r,24l3375,2947r,19l3380,2990r5,10l3385,3019r4,9l3394,3043xe" fillcolor="black" stroked="f">
                <v:path arrowok="t"/>
              </v:shape>
              <v:rect id="_x0000_s6155" style="position:absolute;left:9108;top:7526;width:601;height:207" fillcolor="#e5e5e5" stroked="f"/>
              <v:rect id="_x0000_s6156" style="position:absolute;left:9108;top:7526;width:600;height:207;mso-wrap-style:none" filled="f" stroked="f">
                <v:textbox style="mso-fit-shape-to-text:t" inset="0,0,0,0">
                  <w:txbxContent>
                    <w:p w:rsidR="00DD41F9" w:rsidRDefault="00DD41F9" w:rsidP="009038AE">
                      <w:pPr>
                        <w:spacing w:before="0"/>
                      </w:pPr>
                      <w:r>
                        <w:rPr>
                          <w:color w:val="000000"/>
                          <w:sz w:val="18"/>
                          <w:szCs w:val="18"/>
                        </w:rPr>
                        <w:t>1448-15</w:t>
                      </w:r>
                    </w:p>
                  </w:txbxContent>
                </v:textbox>
              </v:rect>
              <v:rect id="_x0000_s6157" style="position:absolute;left:490;top:6283;width:162;height:207;mso-wrap-style:none" filled="f" stroked="f">
                <v:textbox style="mso-fit-shape-to-text:t" inset="0,0,0,0">
                  <w:txbxContent>
                    <w:p w:rsidR="00DD41F9" w:rsidRDefault="00DD41F9" w:rsidP="009038AE">
                      <w:pPr>
                        <w:spacing w:before="0"/>
                      </w:pPr>
                      <w:r>
                        <w:rPr>
                          <w:color w:val="000000"/>
                          <w:sz w:val="18"/>
                          <w:szCs w:val="18"/>
                        </w:rPr>
                        <w:t>0°</w:t>
                      </w:r>
                    </w:p>
                  </w:txbxContent>
                </v:textbox>
              </v:rect>
              <v:rect id="_x0000_s6158" style="position:absolute;left:490;top:4992;width:162;height:207;mso-wrap-style:none" filled="f" stroked="f">
                <v:textbox style="mso-fit-shape-to-text:t" inset="0,0,0,0">
                  <w:txbxContent>
                    <w:p w:rsidR="00DD41F9" w:rsidRDefault="00DD41F9" w:rsidP="009038AE">
                      <w:pPr>
                        <w:spacing w:before="0"/>
                      </w:pPr>
                      <w:r>
                        <w:rPr>
                          <w:color w:val="000000"/>
                          <w:sz w:val="18"/>
                          <w:szCs w:val="18"/>
                        </w:rPr>
                        <w:t>5°</w:t>
                      </w:r>
                    </w:p>
                  </w:txbxContent>
                </v:textbox>
              </v:rect>
              <v:rect id="_x0000_s6159" style="position:absolute;left:490;top:5698;width:162;height:207;mso-wrap-style:none" filled="f" stroked="f">
                <v:textbox style="mso-fit-shape-to-text:t" inset="0,0,0,0">
                  <w:txbxContent>
                    <w:p w:rsidR="00DD41F9" w:rsidRDefault="00DD41F9" w:rsidP="009038AE">
                      <w:pPr>
                        <w:spacing w:before="0"/>
                      </w:pPr>
                      <w:r>
                        <w:rPr>
                          <w:color w:val="000000"/>
                          <w:sz w:val="18"/>
                          <w:szCs w:val="18"/>
                        </w:rPr>
                        <w:t>2°</w:t>
                      </w:r>
                    </w:p>
                  </w:txbxContent>
                </v:textbox>
              </v:rect>
              <v:rect id="_x0000_s6160" style="position:absolute;left:432;top:4454;width:252;height:207;mso-wrap-style:none" filled="f" stroked="f">
                <v:textbox style="mso-fit-shape-to-text:t" inset="0,0,0,0">
                  <w:txbxContent>
                    <w:p w:rsidR="00DD41F9" w:rsidRDefault="00DD41F9" w:rsidP="009038AE">
                      <w:pPr>
                        <w:spacing w:before="0"/>
                      </w:pPr>
                      <w:r>
                        <w:rPr>
                          <w:color w:val="000000"/>
                          <w:sz w:val="18"/>
                          <w:szCs w:val="18"/>
                        </w:rPr>
                        <w:t>10°</w:t>
                      </w:r>
                    </w:p>
                  </w:txbxContent>
                </v:textbox>
              </v:rect>
              <v:rect id="_x0000_s6161" style="position:absolute;left:432;top:3888;width:252;height:207;mso-wrap-style:none" filled="f" stroked="f">
                <v:textbox style="mso-fit-shape-to-text:t" inset="0,0,0,0">
                  <w:txbxContent>
                    <w:p w:rsidR="00DD41F9" w:rsidRDefault="00DD41F9" w:rsidP="009038AE">
                      <w:pPr>
                        <w:spacing w:before="0"/>
                      </w:pPr>
                      <w:r>
                        <w:rPr>
                          <w:color w:val="000000"/>
                          <w:sz w:val="18"/>
                          <w:szCs w:val="18"/>
                        </w:rPr>
                        <w:t>20°</w:t>
                      </w:r>
                    </w:p>
                  </w:txbxContent>
                </v:textbox>
              </v:rect>
              <v:rect id="_x0000_s6162" style="position:absolute;left:432;top:3168;width:252;height:207;mso-wrap-style:none" filled="f" stroked="f">
                <v:textbox style="mso-fit-shape-to-text:t" inset="0,0,0,0">
                  <w:txbxContent>
                    <w:p w:rsidR="00DD41F9" w:rsidRDefault="00DD41F9" w:rsidP="009038AE">
                      <w:pPr>
                        <w:spacing w:before="0"/>
                      </w:pPr>
                      <w:r>
                        <w:rPr>
                          <w:color w:val="000000"/>
                          <w:sz w:val="18"/>
                          <w:szCs w:val="18"/>
                        </w:rPr>
                        <w:t>50°</w:t>
                      </w:r>
                    </w:p>
                  </w:txbxContent>
                </v:textbox>
              </v:rect>
              <v:rect id="_x0000_s6163" style="position:absolute;left:346;top:2626;width:342;height:207;mso-wrap-style:none" filled="f" stroked="f">
                <v:textbox style="mso-fit-shape-to-text:t" inset="0,0,0,0">
                  <w:txbxContent>
                    <w:p w:rsidR="00DD41F9" w:rsidRDefault="00DD41F9" w:rsidP="009038AE">
                      <w:pPr>
                        <w:spacing w:before="0"/>
                      </w:pPr>
                      <w:r>
                        <w:rPr>
                          <w:color w:val="000000"/>
                          <w:sz w:val="18"/>
                          <w:szCs w:val="18"/>
                        </w:rPr>
                        <w:t>100°</w:t>
                      </w:r>
                    </w:p>
                  </w:txbxContent>
                </v:textbox>
              </v:rect>
              <v:rect id="_x0000_s6164" style="position:absolute;left:346;top:2040;width:342;height:207;mso-wrap-style:none" filled="f" stroked="f">
                <v:textbox style="mso-fit-shape-to-text:t" inset="0,0,0,0">
                  <w:txbxContent>
                    <w:p w:rsidR="00DD41F9" w:rsidRDefault="00DD41F9" w:rsidP="009038AE">
                      <w:pPr>
                        <w:spacing w:before="0"/>
                      </w:pPr>
                      <w:r>
                        <w:rPr>
                          <w:color w:val="000000"/>
                          <w:sz w:val="18"/>
                          <w:szCs w:val="18"/>
                        </w:rPr>
                        <w:t>200°</w:t>
                      </w:r>
                    </w:p>
                  </w:txbxContent>
                </v:textbox>
              </v:rect>
              <v:rect id="_x0000_s6165" style="position:absolute;left:5138;top:2635;width:134;height:163" stroked="f"/>
              <v:rect id="_x0000_s6166" style="position:absolute;left:5138;top:2635;width:126;height:161;mso-wrap-style:none" filled="f" stroked="f">
                <v:textbox style="mso-fit-shape-to-text:t" inset="0,0,0,0">
                  <w:txbxContent>
                    <w:p w:rsidR="00DD41F9" w:rsidRDefault="00DD41F9" w:rsidP="009038AE">
                      <w:pPr>
                        <w:spacing w:before="0"/>
                      </w:pPr>
                      <w:r>
                        <w:rPr>
                          <w:color w:val="000000"/>
                          <w:sz w:val="14"/>
                          <w:szCs w:val="14"/>
                        </w:rPr>
                        <w:t>0°</w:t>
                      </w:r>
                    </w:p>
                  </w:txbxContent>
                </v:textbox>
              </v:rect>
              <v:rect id="_x0000_s6167" style="position:absolute;left:5109;top:2861;width:206;height:163" stroked="f"/>
              <v:rect id="_x0000_s6168" style="position:absolute;left:5109;top:2861;width:196;height:161;mso-wrap-style:none" filled="f" stroked="f">
                <v:textbox style="mso-fit-shape-to-text:t" inset="0,0,0,0">
                  <w:txbxContent>
                    <w:p w:rsidR="00DD41F9" w:rsidRDefault="00DD41F9" w:rsidP="009038AE">
                      <w:pPr>
                        <w:spacing w:before="0"/>
                      </w:pPr>
                      <w:r>
                        <w:rPr>
                          <w:color w:val="000000"/>
                          <w:sz w:val="14"/>
                          <w:szCs w:val="14"/>
                        </w:rPr>
                        <w:t>20°</w:t>
                      </w:r>
                    </w:p>
                  </w:txbxContent>
                </v:textbox>
              </v:rect>
              <v:rect id="_x0000_s6169" style="position:absolute;left:5109;top:3202;width:206;height:163" stroked="f"/>
              <v:rect id="_x0000_s6170" style="position:absolute;left:5109;top:3202;width:196;height:161;mso-wrap-style:none" filled="f" stroked="f">
                <v:textbox style="mso-fit-shape-to-text:t" inset="0,0,0,0">
                  <w:txbxContent>
                    <w:p w:rsidR="00DD41F9" w:rsidRDefault="00DD41F9" w:rsidP="009038AE">
                      <w:pPr>
                        <w:spacing w:before="0"/>
                      </w:pPr>
                      <w:r>
                        <w:rPr>
                          <w:color w:val="000000"/>
                          <w:sz w:val="14"/>
                          <w:szCs w:val="14"/>
                        </w:rPr>
                        <w:t>40°</w:t>
                      </w:r>
                    </w:p>
                  </w:txbxContent>
                </v:textbox>
              </v:rect>
              <v:rect id="_x0000_s6171" style="position:absolute;left:5109;top:3590;width:201;height:164" stroked="f"/>
              <v:rect id="_x0000_s6172" style="position:absolute;left:5109;top:3590;width:196;height:161;mso-wrap-style:none" filled="f" stroked="f">
                <v:textbox style="mso-fit-shape-to-text:t" inset="0,0,0,0">
                  <w:txbxContent>
                    <w:p w:rsidR="00DD41F9" w:rsidRDefault="00DD41F9" w:rsidP="009038AE">
                      <w:pPr>
                        <w:spacing w:before="0"/>
                      </w:pPr>
                      <w:r>
                        <w:rPr>
                          <w:color w:val="000000"/>
                          <w:sz w:val="14"/>
                          <w:szCs w:val="14"/>
                        </w:rPr>
                        <w:t>55°</w:t>
                      </w:r>
                    </w:p>
                  </w:txbxContent>
                </v:textbox>
              </v:rect>
              <v:rect id="_x0000_s6173" style="position:absolute;left:5104;top:3960;width:206;height:163" stroked="f"/>
              <v:rect id="_x0000_s6174" style="position:absolute;left:5104;top:3960;width:196;height:161;mso-wrap-style:none" filled="f" stroked="f">
                <v:textbox style="mso-fit-shape-to-text:t" inset="0,0,0,0">
                  <w:txbxContent>
                    <w:p w:rsidR="00DD41F9" w:rsidRDefault="00DD41F9" w:rsidP="009038AE">
                      <w:pPr>
                        <w:spacing w:before="0"/>
                      </w:pPr>
                      <w:r>
                        <w:rPr>
                          <w:color w:val="000000"/>
                          <w:sz w:val="14"/>
                          <w:szCs w:val="14"/>
                        </w:rPr>
                        <w:t>65°</w:t>
                      </w:r>
                    </w:p>
                  </w:txbxContent>
                </v:textbox>
              </v:rect>
              <v:rect id="_x0000_s6175" style="position:absolute;left:5109;top:4253;width:201;height:163" stroked="f"/>
              <v:rect id="_x0000_s6176" style="position:absolute;left:5109;top:4253;width:196;height:161;mso-wrap-style:none" filled="f" stroked="f">
                <v:textbox style="mso-fit-shape-to-text:t" inset="0,0,0,0">
                  <w:txbxContent>
                    <w:p w:rsidR="00DD41F9" w:rsidRDefault="00DD41F9" w:rsidP="009038AE">
                      <w:pPr>
                        <w:spacing w:before="0"/>
                      </w:pPr>
                      <w:r>
                        <w:rPr>
                          <w:color w:val="000000"/>
                          <w:sz w:val="14"/>
                          <w:szCs w:val="14"/>
                        </w:rPr>
                        <w:t>70°</w:t>
                      </w:r>
                    </w:p>
                  </w:txbxContent>
                </v:textbox>
              </v:rect>
              <v:rect id="_x0000_s6177" style="position:absolute;left:5104;top:4738;width:202;height:163" stroked="f"/>
              <v:rect id="_x0000_s6178" style="position:absolute;left:5104;top:4738;width:196;height:161;mso-wrap-style:none" filled="f" stroked="f">
                <v:textbox style="mso-fit-shape-to-text:t" inset="0,0,0,0">
                  <w:txbxContent>
                    <w:p w:rsidR="00DD41F9" w:rsidRDefault="00DD41F9" w:rsidP="009038AE">
                      <w:pPr>
                        <w:spacing w:before="0"/>
                      </w:pPr>
                      <w:r>
                        <w:rPr>
                          <w:color w:val="000000"/>
                          <w:sz w:val="14"/>
                          <w:szCs w:val="14"/>
                        </w:rPr>
                        <w:t>75°</w:t>
                      </w:r>
                    </w:p>
                  </w:txbxContent>
                </v:textbox>
              </v:rect>
              <v:rect id="_x0000_s6179" style="position:absolute;left:5085;top:5237;width:192;height:149" stroked="f"/>
              <v:rect id="_x0000_s6180" style="position:absolute;left:5085;top:5237;width:196;height:161;mso-wrap-style:none" filled="f" stroked="f">
                <v:textbox style="mso-fit-shape-to-text:t" inset="0,0,0,0">
                  <w:txbxContent>
                    <w:p w:rsidR="00DD41F9" w:rsidRDefault="00DD41F9" w:rsidP="009038AE">
                      <w:pPr>
                        <w:spacing w:before="0"/>
                      </w:pPr>
                      <w:r>
                        <w:rPr>
                          <w:color w:val="000000"/>
                          <w:sz w:val="14"/>
                          <w:szCs w:val="14"/>
                        </w:rPr>
                        <w:t>78°</w:t>
                      </w:r>
                    </w:p>
                  </w:txbxContent>
                </v:textbox>
              </v:rect>
              <v:rect id="_x0000_s6181" style="position:absolute;left:5104;top:5026;width:202;height:163" stroked="f"/>
              <v:rect id="_x0000_s6182" style="position:absolute;left:5104;top:5026;width:196;height:161;mso-wrap-style:none" filled="f" stroked="f">
                <v:textbox style="mso-fit-shape-to-text:t" inset="0,0,0,0">
                  <w:txbxContent>
                    <w:p w:rsidR="00DD41F9" w:rsidRDefault="00DD41F9" w:rsidP="009038AE">
                      <w:pPr>
                        <w:spacing w:before="0"/>
                      </w:pPr>
                      <w:r>
                        <w:rPr>
                          <w:color w:val="000000"/>
                          <w:sz w:val="14"/>
                          <w:szCs w:val="14"/>
                        </w:rPr>
                        <w:t>77°</w:t>
                      </w:r>
                    </w:p>
                  </w:txbxContent>
                </v:textbox>
              </v:rect>
              <v:rect id="_x0000_s6183" style="position:absolute;left:1210;top:6446;width:224;height:184;mso-wrap-style:none" filled="f" stroked="f">
                <v:textbox style="mso-fit-shape-to-text:t" inset="0,0,0,0">
                  <w:txbxContent>
                    <w:p w:rsidR="00DD41F9" w:rsidRDefault="00DD41F9" w:rsidP="009038AE">
                      <w:pPr>
                        <w:spacing w:before="0"/>
                      </w:pPr>
                      <w:r>
                        <w:rPr>
                          <w:color w:val="000000"/>
                          <w:sz w:val="16"/>
                          <w:szCs w:val="16"/>
                        </w:rPr>
                        <w:t>20°</w:t>
                      </w:r>
                    </w:p>
                  </w:txbxContent>
                </v:textbox>
              </v:rect>
              <v:rect id="_x0000_s6184" style="position:absolute;left:1685;top:6446;width:224;height:184;mso-wrap-style:none" filled="f" stroked="f">
                <v:textbox style="mso-fit-shape-to-text:t" inset="0,0,0,0">
                  <w:txbxContent>
                    <w:p w:rsidR="00DD41F9" w:rsidRDefault="00DD41F9" w:rsidP="009038AE">
                      <w:pPr>
                        <w:spacing w:before="0"/>
                      </w:pPr>
                      <w:r>
                        <w:rPr>
                          <w:color w:val="000000"/>
                          <w:sz w:val="16"/>
                          <w:szCs w:val="16"/>
                        </w:rPr>
                        <w:t>40°</w:t>
                      </w:r>
                    </w:p>
                  </w:txbxContent>
                </v:textbox>
              </v:rect>
              <v:rect id="_x0000_s6185" style="position:absolute;left:2170;top:6446;width:224;height:184;mso-wrap-style:none" filled="f" stroked="f">
                <v:textbox style="mso-fit-shape-to-text:t" inset="0,0,0,0">
                  <w:txbxContent>
                    <w:p w:rsidR="00DD41F9" w:rsidRDefault="00DD41F9" w:rsidP="009038AE">
                      <w:pPr>
                        <w:spacing w:before="0"/>
                      </w:pPr>
                      <w:r>
                        <w:rPr>
                          <w:color w:val="000000"/>
                          <w:sz w:val="16"/>
                          <w:szCs w:val="16"/>
                        </w:rPr>
                        <w:t>60°</w:t>
                      </w:r>
                    </w:p>
                  </w:txbxContent>
                </v:textbox>
              </v:rect>
              <v:rect id="_x0000_s6186" style="position:absolute;left:2665;top:6446;width:224;height:184;mso-wrap-style:none" filled="f" stroked="f">
                <v:textbox style="mso-fit-shape-to-text:t" inset="0,0,0,0">
                  <w:txbxContent>
                    <w:p w:rsidR="00DD41F9" w:rsidRDefault="00DD41F9" w:rsidP="009038AE">
                      <w:pPr>
                        <w:spacing w:before="0"/>
                      </w:pPr>
                      <w:r>
                        <w:rPr>
                          <w:color w:val="000000"/>
                          <w:sz w:val="16"/>
                          <w:szCs w:val="16"/>
                        </w:rPr>
                        <w:t>80°</w:t>
                      </w:r>
                    </w:p>
                  </w:txbxContent>
                </v:textbox>
              </v:rect>
              <v:rect id="_x0000_s6187" style="position:absolute;left:3102;top:6446;width:304;height:184;mso-wrap-style:none" filled="f" stroked="f">
                <v:textbox style="mso-fit-shape-to-text:t" inset="0,0,0,0">
                  <w:txbxContent>
                    <w:p w:rsidR="00DD41F9" w:rsidRDefault="00DD41F9" w:rsidP="009038AE">
                      <w:pPr>
                        <w:spacing w:before="0"/>
                      </w:pPr>
                      <w:r>
                        <w:rPr>
                          <w:color w:val="000000"/>
                          <w:sz w:val="16"/>
                          <w:szCs w:val="16"/>
                        </w:rPr>
                        <w:t>100°</w:t>
                      </w:r>
                    </w:p>
                  </w:txbxContent>
                </v:textbox>
              </v:rect>
              <v:rect id="_x0000_s6188" style="position:absolute;left:3596;top:6446;width:304;height:184;mso-wrap-style:none" filled="f" stroked="f">
                <v:textbox style="mso-fit-shape-to-text:t" inset="0,0,0,0">
                  <w:txbxContent>
                    <w:p w:rsidR="00DD41F9" w:rsidRDefault="00DD41F9" w:rsidP="009038AE">
                      <w:pPr>
                        <w:spacing w:before="0"/>
                      </w:pPr>
                      <w:r>
                        <w:rPr>
                          <w:color w:val="000000"/>
                          <w:sz w:val="16"/>
                          <w:szCs w:val="16"/>
                        </w:rPr>
                        <w:t>120°</w:t>
                      </w:r>
                    </w:p>
                  </w:txbxContent>
                </v:textbox>
              </v:rect>
              <v:rect id="_x0000_s6189" style="position:absolute;left:4081;top:6446;width:304;height:184;mso-wrap-style:none" filled="f" stroked="f">
                <v:textbox style="mso-fit-shape-to-text:t" inset="0,0,0,0">
                  <w:txbxContent>
                    <w:p w:rsidR="00DD41F9" w:rsidRDefault="00DD41F9" w:rsidP="009038AE">
                      <w:pPr>
                        <w:spacing w:before="0"/>
                      </w:pPr>
                      <w:r>
                        <w:rPr>
                          <w:color w:val="000000"/>
                          <w:sz w:val="16"/>
                          <w:szCs w:val="16"/>
                        </w:rPr>
                        <w:t>140°</w:t>
                      </w:r>
                    </w:p>
                  </w:txbxContent>
                </v:textbox>
              </v:rect>
              <v:rect id="_x0000_s6190" style="position:absolute;left:4566;top:6446;width:304;height:184;mso-wrap-style:none" filled="f" stroked="f">
                <v:textbox style="mso-fit-shape-to-text:t" inset="0,0,0,0">
                  <w:txbxContent>
                    <w:p w:rsidR="00DD41F9" w:rsidRDefault="00DD41F9" w:rsidP="009038AE">
                      <w:pPr>
                        <w:spacing w:before="0"/>
                      </w:pPr>
                      <w:r>
                        <w:rPr>
                          <w:color w:val="000000"/>
                          <w:sz w:val="16"/>
                          <w:szCs w:val="16"/>
                        </w:rPr>
                        <w:t>160°</w:t>
                      </w:r>
                    </w:p>
                  </w:txbxContent>
                </v:textbox>
              </v:rect>
              <v:rect id="_x0000_s6191" style="position:absolute;left:5056;top:6446;width:304;height:184;mso-wrap-style:none" filled="f" stroked="f">
                <v:textbox style="mso-fit-shape-to-text:t" inset="0,0,0,0">
                  <w:txbxContent>
                    <w:p w:rsidR="00DD41F9" w:rsidRDefault="00DD41F9" w:rsidP="009038AE">
                      <w:pPr>
                        <w:spacing w:before="0"/>
                      </w:pPr>
                      <w:r>
                        <w:rPr>
                          <w:color w:val="000000"/>
                          <w:sz w:val="16"/>
                          <w:szCs w:val="16"/>
                        </w:rPr>
                        <w:t>180°</w:t>
                      </w:r>
                    </w:p>
                  </w:txbxContent>
                </v:textbox>
              </v:rect>
              <v:rect id="_x0000_s6192" style="position:absolute;left:5546;top:6446;width:304;height:184;mso-wrap-style:none" filled="f" stroked="f">
                <v:textbox style="mso-fit-shape-to-text:t" inset="0,0,0,0">
                  <w:txbxContent>
                    <w:p w:rsidR="00DD41F9" w:rsidRDefault="00DD41F9" w:rsidP="009038AE">
                      <w:pPr>
                        <w:spacing w:before="0"/>
                      </w:pPr>
                      <w:r>
                        <w:rPr>
                          <w:color w:val="000000"/>
                          <w:sz w:val="16"/>
                          <w:szCs w:val="16"/>
                        </w:rPr>
                        <w:t>200°</w:t>
                      </w:r>
                    </w:p>
                  </w:txbxContent>
                </v:textbox>
              </v:rect>
              <v:rect id="_x0000_s6193" style="position:absolute;left:6035;top:6446;width:304;height:184;mso-wrap-style:none" filled="f" stroked="f">
                <v:textbox style="mso-fit-shape-to-text:t" inset="0,0,0,0">
                  <w:txbxContent>
                    <w:p w:rsidR="00DD41F9" w:rsidRDefault="00DD41F9" w:rsidP="009038AE">
                      <w:pPr>
                        <w:spacing w:before="0"/>
                      </w:pPr>
                      <w:r>
                        <w:rPr>
                          <w:color w:val="000000"/>
                          <w:sz w:val="16"/>
                          <w:szCs w:val="16"/>
                        </w:rPr>
                        <w:t>220°</w:t>
                      </w:r>
                    </w:p>
                  </w:txbxContent>
                </v:textbox>
              </v:rect>
              <v:rect id="_x0000_s6194" style="position:absolute;left:6511;top:6446;width:304;height:184;mso-wrap-style:none" filled="f" stroked="f">
                <v:textbox style="mso-fit-shape-to-text:t" inset="0,0,0,0">
                  <w:txbxContent>
                    <w:p w:rsidR="00DD41F9" w:rsidRDefault="00DD41F9" w:rsidP="009038AE">
                      <w:pPr>
                        <w:spacing w:before="0"/>
                      </w:pPr>
                      <w:r>
                        <w:rPr>
                          <w:color w:val="000000"/>
                          <w:sz w:val="16"/>
                          <w:szCs w:val="16"/>
                        </w:rPr>
                        <w:t>240°</w:t>
                      </w:r>
                    </w:p>
                  </w:txbxContent>
                </v:textbox>
              </v:rect>
              <v:rect id="_x0000_s6195" style="position:absolute;left:7010;top:6446;width:304;height:184;mso-wrap-style:none" filled="f" stroked="f">
                <v:textbox style="mso-fit-shape-to-text:t" inset="0,0,0,0">
                  <w:txbxContent>
                    <w:p w:rsidR="00DD41F9" w:rsidRDefault="00DD41F9" w:rsidP="009038AE">
                      <w:pPr>
                        <w:spacing w:before="0"/>
                      </w:pPr>
                      <w:r>
                        <w:rPr>
                          <w:color w:val="000000"/>
                          <w:sz w:val="16"/>
                          <w:szCs w:val="16"/>
                        </w:rPr>
                        <w:t>260°</w:t>
                      </w:r>
                    </w:p>
                  </w:txbxContent>
                </v:textbox>
              </v:rect>
              <v:rect id="_x0000_s6196" style="position:absolute;left:7500;top:6446;width:304;height:184;mso-wrap-style:none" filled="f" stroked="f">
                <v:textbox style="mso-fit-shape-to-text:t" inset="0,0,0,0">
                  <w:txbxContent>
                    <w:p w:rsidR="00DD41F9" w:rsidRDefault="00DD41F9" w:rsidP="009038AE">
                      <w:pPr>
                        <w:spacing w:before="0"/>
                      </w:pPr>
                      <w:r>
                        <w:rPr>
                          <w:color w:val="000000"/>
                          <w:sz w:val="16"/>
                          <w:szCs w:val="16"/>
                        </w:rPr>
                        <w:t>280°</w:t>
                      </w:r>
                    </w:p>
                  </w:txbxContent>
                </v:textbox>
              </v:rect>
              <v:rect id="_x0000_s6197" style="position:absolute;left:7990;top:6446;width:304;height:184;mso-wrap-style:none" filled="f" stroked="f">
                <v:textbox style="mso-fit-shape-to-text:t" inset="0,0,0,0">
                  <w:txbxContent>
                    <w:p w:rsidR="00DD41F9" w:rsidRDefault="00DD41F9" w:rsidP="009038AE">
                      <w:pPr>
                        <w:spacing w:before="0"/>
                      </w:pPr>
                      <w:r>
                        <w:rPr>
                          <w:color w:val="000000"/>
                          <w:sz w:val="16"/>
                          <w:szCs w:val="16"/>
                        </w:rPr>
                        <w:t>300°</w:t>
                      </w:r>
                    </w:p>
                  </w:txbxContent>
                </v:textbox>
              </v:rect>
              <v:rect id="_x0000_s6198" style="position:absolute;left:8479;top:6446;width:304;height:184;mso-wrap-style:none" filled="f" stroked="f">
                <v:textbox style="mso-fit-shape-to-text:t" inset="0,0,0,0">
                  <w:txbxContent>
                    <w:p w:rsidR="00DD41F9" w:rsidRDefault="00DD41F9" w:rsidP="009038AE">
                      <w:pPr>
                        <w:spacing w:before="0"/>
                      </w:pPr>
                      <w:r>
                        <w:rPr>
                          <w:color w:val="000000"/>
                          <w:sz w:val="16"/>
                          <w:szCs w:val="16"/>
                        </w:rPr>
                        <w:t>320°</w:t>
                      </w:r>
                    </w:p>
                  </w:txbxContent>
                </v:textbox>
              </v:rect>
              <v:rect id="_x0000_s6199" style="position:absolute;left:8955;top:6446;width:304;height:184;mso-wrap-style:none" filled="f" stroked="f">
                <v:textbox style="mso-fit-shape-to-text:t" inset="0,0,0,0">
                  <w:txbxContent>
                    <w:p w:rsidR="00DD41F9" w:rsidRDefault="00DD41F9" w:rsidP="009038AE">
                      <w:pPr>
                        <w:spacing w:before="0"/>
                      </w:pPr>
                      <w:r>
                        <w:rPr>
                          <w:color w:val="000000"/>
                          <w:sz w:val="16"/>
                          <w:szCs w:val="16"/>
                        </w:rPr>
                        <w:t>340°</w:t>
                      </w:r>
                    </w:p>
                  </w:txbxContent>
                </v:textbox>
              </v:rect>
              <v:rect id="_x0000_s6200" style="position:absolute;left:9454;top:6446;width:304;height:184;mso-wrap-style:none" filled="f" stroked="f">
                <v:textbox style="mso-fit-shape-to-text:t" inset="0,0,0,0">
                  <w:txbxContent>
                    <w:p w:rsidR="00DD41F9" w:rsidRDefault="00DD41F9" w:rsidP="009038AE">
                      <w:pPr>
                        <w:spacing w:before="0"/>
                      </w:pPr>
                      <w:r>
                        <w:rPr>
                          <w:color w:val="000000"/>
                          <w:sz w:val="16"/>
                          <w:szCs w:val="16"/>
                        </w:rPr>
                        <w:t>360°</w:t>
                      </w:r>
                    </w:p>
                  </w:txbxContent>
                </v:textbox>
              </v:rect>
              <v:rect id="_x0000_s6201" style="position:absolute;left:475;top:6427;width:14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r>
                        <w:rPr>
                          <w:rFonts w:ascii="Symbol" w:hAnsi="Symbol" w:cs="Symbol"/>
                          <w:color w:val="000000"/>
                          <w:sz w:val="16"/>
                          <w:szCs w:val="16"/>
                        </w:rPr>
                        <w:t></w:t>
                      </w:r>
                    </w:p>
                  </w:txbxContent>
                </v:textbox>
              </v:rect>
              <v:rect id="_x0000_s6202" style="position:absolute;left:615;top:6442;width:275;height:184;mso-wrap-style:none" filled="f" stroked="f">
                <v:textbox style="mso-fit-shape-to-text:t" inset="0,0,0,0">
                  <w:txbxContent>
                    <w:p w:rsidR="00DD41F9" w:rsidRDefault="00DD41F9" w:rsidP="009038AE">
                      <w:pPr>
                        <w:spacing w:before="0"/>
                      </w:pPr>
                      <w:r>
                        <w:rPr>
                          <w:color w:val="000000"/>
                          <w:sz w:val="16"/>
                          <w:szCs w:val="16"/>
                        </w:rPr>
                        <w:t>= 0°</w:t>
                      </w:r>
                    </w:p>
                  </w:txbxContent>
                </v:textbox>
              </v:rect>
              <v:rect id="_x0000_s6203" style="position:absolute;left:5589;top:6648;width:224;height:184;mso-wrap-style:none" filled="f" stroked="f">
                <v:textbox style="mso-fit-shape-to-text:t" inset="0,0,0,0">
                  <w:txbxContent>
                    <w:p w:rsidR="00DD41F9" w:rsidRDefault="00DD41F9" w:rsidP="009038AE">
                      <w:pPr>
                        <w:spacing w:before="0"/>
                      </w:pPr>
                      <w:r>
                        <w:rPr>
                          <w:color w:val="000000"/>
                          <w:sz w:val="16"/>
                          <w:szCs w:val="16"/>
                        </w:rPr>
                        <w:t>20°</w:t>
                      </w:r>
                    </w:p>
                  </w:txbxContent>
                </v:textbox>
              </v:rect>
              <v:rect id="_x0000_s6204" style="position:absolute;left:6155;top:6648;width:224;height:184;mso-wrap-style:none" filled="f" stroked="f">
                <v:textbox style="mso-fit-shape-to-text:t" inset="0,0,0,0">
                  <w:txbxContent>
                    <w:p w:rsidR="00DD41F9" w:rsidRDefault="00DD41F9" w:rsidP="009038AE">
                      <w:pPr>
                        <w:spacing w:before="0"/>
                      </w:pPr>
                      <w:r>
                        <w:rPr>
                          <w:color w:val="000000"/>
                          <w:sz w:val="16"/>
                          <w:szCs w:val="16"/>
                        </w:rPr>
                        <w:t>40°</w:t>
                      </w:r>
                    </w:p>
                  </w:txbxContent>
                </v:textbox>
              </v:rect>
              <v:rect id="_x0000_s6205" style="position:absolute;left:6564;top:6648;width:224;height:184;mso-wrap-style:none" filled="f" stroked="f">
                <v:textbox style="mso-fit-shape-to-text:t" inset="0,0,0,0">
                  <w:txbxContent>
                    <w:p w:rsidR="00DD41F9" w:rsidRDefault="00DD41F9" w:rsidP="009038AE">
                      <w:pPr>
                        <w:spacing w:before="0"/>
                      </w:pPr>
                      <w:r>
                        <w:rPr>
                          <w:color w:val="000000"/>
                          <w:sz w:val="16"/>
                          <w:szCs w:val="16"/>
                        </w:rPr>
                        <w:t>60°</w:t>
                      </w:r>
                    </w:p>
                  </w:txbxContent>
                </v:textbox>
              </v:rect>
              <v:rect id="_x0000_s6206" style="position:absolute;left:7135;top:6648;width:224;height:184;mso-wrap-style:none" filled="f" stroked="f">
                <v:textbox style="mso-fit-shape-to-text:t" inset="0,0,0,0">
                  <w:txbxContent>
                    <w:p w:rsidR="00DD41F9" w:rsidRDefault="00DD41F9" w:rsidP="009038AE">
                      <w:pPr>
                        <w:spacing w:before="0"/>
                      </w:pPr>
                      <w:r>
                        <w:rPr>
                          <w:color w:val="000000"/>
                          <w:sz w:val="16"/>
                          <w:szCs w:val="16"/>
                        </w:rPr>
                        <w:t>80°</w:t>
                      </w:r>
                    </w:p>
                  </w:txbxContent>
                </v:textbox>
              </v:rect>
              <v:rect id="_x0000_s6207" style="position:absolute;left:7500;top:6648;width:304;height:184;mso-wrap-style:none" filled="f" stroked="f">
                <v:textbox style="mso-fit-shape-to-text:t" inset="0,0,0,0">
                  <w:txbxContent>
                    <w:p w:rsidR="00DD41F9" w:rsidRDefault="00DD41F9" w:rsidP="009038AE">
                      <w:pPr>
                        <w:spacing w:before="0"/>
                      </w:pPr>
                      <w:r>
                        <w:rPr>
                          <w:color w:val="000000"/>
                          <w:sz w:val="16"/>
                          <w:szCs w:val="16"/>
                        </w:rPr>
                        <w:t>100°</w:t>
                      </w:r>
                    </w:p>
                  </w:txbxContent>
                </v:textbox>
              </v:rect>
              <v:rect id="_x0000_s6208" style="position:absolute;left:7990;top:6648;width:304;height:184;mso-wrap-style:none" filled="f" stroked="f">
                <v:textbox style="mso-fit-shape-to-text:t" inset="0,0,0,0">
                  <w:txbxContent>
                    <w:p w:rsidR="00DD41F9" w:rsidRDefault="00DD41F9" w:rsidP="009038AE">
                      <w:pPr>
                        <w:spacing w:before="0"/>
                      </w:pPr>
                      <w:r>
                        <w:rPr>
                          <w:color w:val="000000"/>
                          <w:sz w:val="16"/>
                          <w:szCs w:val="16"/>
                        </w:rPr>
                        <w:t>120°</w:t>
                      </w:r>
                    </w:p>
                  </w:txbxContent>
                </v:textbox>
              </v:rect>
              <v:rect id="_x0000_s6209" style="position:absolute;left:8470;top:6648;width:304;height:184;mso-wrap-style:none" filled="f" stroked="f">
                <v:textbox style="mso-fit-shape-to-text:t" inset="0,0,0,0">
                  <w:txbxContent>
                    <w:p w:rsidR="00DD41F9" w:rsidRDefault="00DD41F9" w:rsidP="009038AE">
                      <w:pPr>
                        <w:spacing w:before="0"/>
                      </w:pPr>
                      <w:r>
                        <w:rPr>
                          <w:color w:val="000000"/>
                          <w:sz w:val="16"/>
                          <w:szCs w:val="16"/>
                        </w:rPr>
                        <w:t>140°</w:t>
                      </w:r>
                    </w:p>
                  </w:txbxContent>
                </v:textbox>
              </v:rect>
              <v:rect id="_x0000_s6210" style="position:absolute;left:8964;top:6648;width:304;height:184;mso-wrap-style:none" filled="f" stroked="f">
                <v:textbox style="mso-fit-shape-to-text:t" inset="0,0,0,0">
                  <w:txbxContent>
                    <w:p w:rsidR="00DD41F9" w:rsidRDefault="00DD41F9" w:rsidP="009038AE">
                      <w:pPr>
                        <w:spacing w:before="0"/>
                      </w:pPr>
                      <w:r>
                        <w:rPr>
                          <w:color w:val="000000"/>
                          <w:sz w:val="16"/>
                          <w:szCs w:val="16"/>
                        </w:rPr>
                        <w:t>160°</w:t>
                      </w:r>
                    </w:p>
                  </w:txbxContent>
                </v:textbox>
              </v:rect>
              <v:rect id="_x0000_s6211" style="position:absolute;left:9454;top:6648;width:304;height:184;mso-wrap-style:none" filled="f" stroked="f">
                <v:textbox style="mso-fit-shape-to-text:t" inset="0,0,0,0">
                  <w:txbxContent>
                    <w:p w:rsidR="00DD41F9" w:rsidRDefault="00DD41F9" w:rsidP="009038AE">
                      <w:pPr>
                        <w:spacing w:before="0"/>
                      </w:pPr>
                      <w:r>
                        <w:rPr>
                          <w:color w:val="000000"/>
                          <w:sz w:val="16"/>
                          <w:szCs w:val="16"/>
                        </w:rPr>
                        <w:t>180°</w:t>
                      </w:r>
                    </w:p>
                  </w:txbxContent>
                </v:textbox>
              </v:rect>
              <v:rect id="_x0000_s6212" style="position:absolute;left:399;top:6624;width:10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p>
                  </w:txbxContent>
                </v:textbox>
              </v:rect>
              <v:rect id="_x0000_s6213" style="position:absolute;left:495;top:6715;width:56;height:161;mso-wrap-style:none" filled="f" stroked="f">
                <v:textbox style="mso-fit-shape-to-text:t" inset="0,0,0,0">
                  <w:txbxContent>
                    <w:p w:rsidR="00DD41F9" w:rsidRDefault="00DD41F9" w:rsidP="009038AE">
                      <w:pPr>
                        <w:spacing w:before="0"/>
                      </w:pPr>
                      <w:r>
                        <w:rPr>
                          <w:i/>
                          <w:iCs/>
                          <w:color w:val="000000"/>
                          <w:sz w:val="14"/>
                          <w:szCs w:val="14"/>
                        </w:rPr>
                        <w:t>r</w:t>
                      </w:r>
                    </w:p>
                  </w:txbxContent>
                </v:textbox>
              </v:rect>
              <v:rect id="_x0000_s6214" style="position:absolute;left:552;top:6643;width:435;height:184;mso-wrap-style:none" filled="f" stroked="f">
                <v:textbox style="mso-fit-shape-to-text:t" inset="0,0,0,0">
                  <w:txbxContent>
                    <w:p w:rsidR="00DD41F9" w:rsidRDefault="00DD41F9" w:rsidP="009038AE">
                      <w:pPr>
                        <w:spacing w:before="0"/>
                      </w:pPr>
                      <w:r>
                        <w:rPr>
                          <w:color w:val="000000"/>
                          <w:sz w:val="16"/>
                          <w:szCs w:val="16"/>
                        </w:rPr>
                        <w:t xml:space="preserve"> =180°</w:t>
                      </w:r>
                    </w:p>
                  </w:txbxContent>
                </v:textbox>
              </v:rect>
              <v:rect id="_x0000_s6215" style="position:absolute;left:1148;top:6648;width:304;height:184;mso-wrap-style:none" filled="f" stroked="f">
                <v:textbox style="mso-fit-shape-to-text:t" inset="0,0,0,0">
                  <w:txbxContent>
                    <w:p w:rsidR="00DD41F9" w:rsidRDefault="00DD41F9" w:rsidP="009038AE">
                      <w:pPr>
                        <w:spacing w:before="0"/>
                      </w:pPr>
                      <w:r>
                        <w:rPr>
                          <w:color w:val="000000"/>
                          <w:sz w:val="16"/>
                          <w:szCs w:val="16"/>
                        </w:rPr>
                        <w:t>200°</w:t>
                      </w:r>
                    </w:p>
                  </w:txbxContent>
                </v:textbox>
              </v:rect>
              <v:rect id="_x0000_s6216" style="position:absolute;left:1637;top:6648;width:304;height:184;mso-wrap-style:none" filled="f" stroked="f">
                <v:textbox style="mso-fit-shape-to-text:t" inset="0,0,0,0">
                  <w:txbxContent>
                    <w:p w:rsidR="00DD41F9" w:rsidRDefault="00DD41F9" w:rsidP="009038AE">
                      <w:pPr>
                        <w:spacing w:before="0"/>
                      </w:pPr>
                      <w:r>
                        <w:rPr>
                          <w:color w:val="000000"/>
                          <w:sz w:val="16"/>
                          <w:szCs w:val="16"/>
                        </w:rPr>
                        <w:t>220°</w:t>
                      </w:r>
                    </w:p>
                  </w:txbxContent>
                </v:textbox>
              </v:rect>
              <v:rect id="_x0000_s6217" style="position:absolute;left:2122;top:6648;width:304;height:184;mso-wrap-style:none" filled="f" stroked="f">
                <v:textbox style="mso-fit-shape-to-text:t" inset="0,0,0,0">
                  <w:txbxContent>
                    <w:p w:rsidR="00DD41F9" w:rsidRDefault="00DD41F9" w:rsidP="009038AE">
                      <w:pPr>
                        <w:spacing w:before="0"/>
                      </w:pPr>
                      <w:r>
                        <w:rPr>
                          <w:color w:val="000000"/>
                          <w:sz w:val="16"/>
                          <w:szCs w:val="16"/>
                        </w:rPr>
                        <w:t>240°</w:t>
                      </w:r>
                    </w:p>
                  </w:txbxContent>
                </v:textbox>
              </v:rect>
              <v:rect id="_x0000_s6218" style="position:absolute;left:2617;top:6648;width:304;height:184;mso-wrap-style:none" filled="f" stroked="f">
                <v:textbox style="mso-fit-shape-to-text:t" inset="0,0,0,0">
                  <w:txbxContent>
                    <w:p w:rsidR="00DD41F9" w:rsidRDefault="00DD41F9" w:rsidP="009038AE">
                      <w:pPr>
                        <w:spacing w:before="0"/>
                      </w:pPr>
                      <w:r>
                        <w:rPr>
                          <w:color w:val="000000"/>
                          <w:sz w:val="16"/>
                          <w:szCs w:val="16"/>
                        </w:rPr>
                        <w:t>260°</w:t>
                      </w:r>
                    </w:p>
                  </w:txbxContent>
                </v:textbox>
              </v:rect>
              <v:rect id="_x0000_s6219" style="position:absolute;left:3102;top:6648;width:304;height:184;mso-wrap-style:none" filled="f" stroked="f">
                <v:textbox style="mso-fit-shape-to-text:t" inset="0,0,0,0">
                  <w:txbxContent>
                    <w:p w:rsidR="00DD41F9" w:rsidRDefault="00DD41F9" w:rsidP="009038AE">
                      <w:pPr>
                        <w:spacing w:before="0"/>
                      </w:pPr>
                      <w:r>
                        <w:rPr>
                          <w:color w:val="000000"/>
                          <w:sz w:val="16"/>
                          <w:szCs w:val="16"/>
                        </w:rPr>
                        <w:t>280°</w:t>
                      </w:r>
                    </w:p>
                  </w:txbxContent>
                </v:textbox>
              </v:rect>
              <v:rect id="_x0000_s6220" style="position:absolute;left:3592;top:6648;width:304;height:184;mso-wrap-style:none" filled="f" stroked="f">
                <v:textbox style="mso-fit-shape-to-text:t" inset="0,0,0,0">
                  <w:txbxContent>
                    <w:p w:rsidR="00DD41F9" w:rsidRDefault="00DD41F9" w:rsidP="009038AE">
                      <w:pPr>
                        <w:spacing w:before="0"/>
                      </w:pPr>
                      <w:r>
                        <w:rPr>
                          <w:color w:val="000000"/>
                          <w:sz w:val="16"/>
                          <w:szCs w:val="16"/>
                        </w:rPr>
                        <w:t>300°</w:t>
                      </w:r>
                    </w:p>
                  </w:txbxContent>
                </v:textbox>
              </v:rect>
              <v:rect id="_x0000_s6221" style="position:absolute;left:4081;top:6648;width:304;height:184;mso-wrap-style:none" filled="f" stroked="f">
                <v:textbox style="mso-fit-shape-to-text:t" inset="0,0,0,0">
                  <w:txbxContent>
                    <w:p w:rsidR="00DD41F9" w:rsidRDefault="00DD41F9" w:rsidP="009038AE">
                      <w:pPr>
                        <w:spacing w:before="0"/>
                      </w:pPr>
                      <w:r>
                        <w:rPr>
                          <w:color w:val="000000"/>
                          <w:sz w:val="16"/>
                          <w:szCs w:val="16"/>
                        </w:rPr>
                        <w:t>320°</w:t>
                      </w:r>
                    </w:p>
                  </w:txbxContent>
                </v:textbox>
              </v:rect>
              <v:rect id="_x0000_s6222" style="position:absolute;left:4547;top:6648;width:304;height:184;mso-wrap-style:none" filled="f" stroked="f">
                <v:textbox style="mso-fit-shape-to-text:t" inset="0,0,0,0">
                  <w:txbxContent>
                    <w:p w:rsidR="00DD41F9" w:rsidRDefault="00DD41F9" w:rsidP="009038AE">
                      <w:pPr>
                        <w:spacing w:before="0"/>
                      </w:pPr>
                      <w:r>
                        <w:rPr>
                          <w:color w:val="000000"/>
                          <w:sz w:val="16"/>
                          <w:szCs w:val="16"/>
                        </w:rPr>
                        <w:t>340°</w:t>
                      </w:r>
                    </w:p>
                  </w:txbxContent>
                </v:textbox>
              </v:rect>
              <v:rect id="_x0000_s6223" style="position:absolute;left:4907;top:6648;width:493;height:184;mso-wrap-style:none" filled="f" stroked="f">
                <v:textbox style="mso-fit-shape-to-text:t" inset="0,0,0,0">
                  <w:txbxContent>
                    <w:p w:rsidR="00DD41F9" w:rsidRDefault="00DD41F9" w:rsidP="009038AE">
                      <w:pPr>
                        <w:spacing w:before="0"/>
                      </w:pPr>
                      <w:r>
                        <w:rPr>
                          <w:color w:val="000000"/>
                          <w:sz w:val="16"/>
                          <w:szCs w:val="16"/>
                        </w:rPr>
                        <w:t>360°/0°</w:t>
                      </w:r>
                    </w:p>
                  </w:txbxContent>
                </v:textbox>
              </v:rect>
              <v:rect id="_x0000_s6224" style="position:absolute;left:4782;top:7022;width:10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p>
                  </w:txbxContent>
                </v:textbox>
              </v:rect>
              <v:rect id="_x0000_s6225" style="position:absolute;left:4883;top:7114;width:56;height:161;mso-wrap-style:none" filled="f" stroked="f">
                <v:textbox style="mso-fit-shape-to-text:t" inset="0,0,0,0">
                  <w:txbxContent>
                    <w:p w:rsidR="00DD41F9" w:rsidRDefault="00DD41F9" w:rsidP="009038AE">
                      <w:pPr>
                        <w:spacing w:before="0"/>
                      </w:pPr>
                      <w:r>
                        <w:rPr>
                          <w:i/>
                          <w:iCs/>
                          <w:color w:val="000000"/>
                          <w:sz w:val="14"/>
                          <w:szCs w:val="14"/>
                        </w:rPr>
                        <w:t>r</w:t>
                      </w:r>
                    </w:p>
                  </w:txbxContent>
                </v:textbox>
              </v:rect>
              <v:rect id="_x0000_s6226" style="position:absolute;left:4941;top:7037;width:623;height:184;mso-wrap-style:none" filled="f" stroked="f">
                <v:textbox style="mso-fit-shape-to-text:t" inset="0,0,0,0">
                  <w:txbxContent>
                    <w:p w:rsidR="00DD41F9" w:rsidRDefault="00DD41F9" w:rsidP="009038AE">
                      <w:pPr>
                        <w:spacing w:before="0"/>
                      </w:pPr>
                      <w:r>
                        <w:rPr>
                          <w:color w:val="000000"/>
                          <w:sz w:val="16"/>
                          <w:szCs w:val="16"/>
                        </w:rPr>
                        <w:t xml:space="preserve"> =360°/0°</w:t>
                      </w:r>
                    </w:p>
                  </w:txbxContent>
                </v:textbox>
              </v:rect>
              <v:rect id="_x0000_s6227" style="position:absolute;left:4926;top:6821;width:14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r>
                        <w:rPr>
                          <w:rFonts w:ascii="Symbol" w:hAnsi="Symbol" w:cs="Symbol"/>
                          <w:color w:val="000000"/>
                          <w:sz w:val="16"/>
                          <w:szCs w:val="16"/>
                        </w:rPr>
                        <w:t></w:t>
                      </w:r>
                    </w:p>
                  </w:txbxContent>
                </v:textbox>
              </v:rect>
              <v:rect id="_x0000_s6228" style="position:absolute;left:5066;top:6840;width:435;height:184;mso-wrap-style:none" filled="f" stroked="f">
                <v:textbox style="mso-fit-shape-to-text:t" inset="0,0,0,0">
                  <w:txbxContent>
                    <w:p w:rsidR="00DD41F9" w:rsidRDefault="00DD41F9" w:rsidP="009038AE">
                      <w:pPr>
                        <w:spacing w:before="0"/>
                      </w:pPr>
                      <w:r>
                        <w:rPr>
                          <w:color w:val="000000"/>
                          <w:sz w:val="16"/>
                          <w:szCs w:val="16"/>
                        </w:rPr>
                        <w:t>= 180°</w:t>
                      </w:r>
                    </w:p>
                  </w:txbxContent>
                </v:textbox>
              </v:rect>
              <v:rect id="_x0000_s6229" style="position:absolute;left:4854;top:1238;width:10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p>
                  </w:txbxContent>
                </v:textbox>
              </v:rect>
              <v:rect id="_x0000_s6230" style="position:absolute;left:4955;top:1330;width:56;height:161;mso-wrap-style:none" filled="f" stroked="f">
                <v:textbox style="mso-fit-shape-to-text:t" inset="0,0,0,0">
                  <w:txbxContent>
                    <w:p w:rsidR="00DD41F9" w:rsidRDefault="00DD41F9" w:rsidP="009038AE">
                      <w:pPr>
                        <w:spacing w:before="0"/>
                      </w:pPr>
                      <w:r>
                        <w:rPr>
                          <w:i/>
                          <w:iCs/>
                          <w:color w:val="000000"/>
                          <w:sz w:val="14"/>
                          <w:szCs w:val="14"/>
                        </w:rPr>
                        <w:t>r</w:t>
                      </w:r>
                    </w:p>
                  </w:txbxContent>
                </v:textbox>
              </v:rect>
              <v:rect id="_x0000_s6231" style="position:absolute;left:5008;top:1258;width:435;height:184;mso-wrap-style:none" filled="f" stroked="f">
                <v:textbox style="mso-fit-shape-to-text:t" inset="0,0,0,0">
                  <w:txbxContent>
                    <w:p w:rsidR="00DD41F9" w:rsidRDefault="00DD41F9" w:rsidP="009038AE">
                      <w:pPr>
                        <w:spacing w:before="0"/>
                      </w:pPr>
                      <w:r>
                        <w:rPr>
                          <w:color w:val="000000"/>
                          <w:sz w:val="16"/>
                          <w:szCs w:val="16"/>
                        </w:rPr>
                        <w:t xml:space="preserve"> =180°</w:t>
                      </w:r>
                    </w:p>
                  </w:txbxContent>
                </v:textbox>
              </v:rect>
              <v:rect id="_x0000_s6232" style="position:absolute;left:4782;top:1450;width:14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r>
                        <w:rPr>
                          <w:rFonts w:ascii="Symbol" w:hAnsi="Symbol" w:cs="Symbol"/>
                          <w:color w:val="000000"/>
                          <w:sz w:val="16"/>
                          <w:szCs w:val="16"/>
                        </w:rPr>
                        <w:t></w:t>
                      </w:r>
                    </w:p>
                  </w:txbxContent>
                </v:textbox>
              </v:rect>
              <v:rect id="_x0000_s6233" style="position:absolute;left:4926;top:1469;width:623;height:184;mso-wrap-style:none" filled="f" stroked="f">
                <v:textbox style="mso-fit-shape-to-text:t" inset="0,0,0,0">
                  <w:txbxContent>
                    <w:p w:rsidR="00DD41F9" w:rsidRDefault="00DD41F9" w:rsidP="009038AE">
                      <w:pPr>
                        <w:spacing w:before="0"/>
                      </w:pPr>
                      <w:r>
                        <w:rPr>
                          <w:color w:val="000000"/>
                          <w:sz w:val="16"/>
                          <w:szCs w:val="16"/>
                        </w:rPr>
                        <w:t>= 360°/0°</w:t>
                      </w:r>
                    </w:p>
                  </w:txbxContent>
                </v:textbox>
              </v:rect>
              <v:rect id="_x0000_s6234" style="position:absolute;left:5565;top:1882;width:224;height:184;mso-wrap-style:none" filled="f" stroked="f">
                <v:textbox style="mso-fit-shape-to-text:t" inset="0,0,0,0">
                  <w:txbxContent>
                    <w:p w:rsidR="00DD41F9" w:rsidRDefault="00DD41F9" w:rsidP="009038AE">
                      <w:pPr>
                        <w:spacing w:before="0"/>
                      </w:pPr>
                      <w:r>
                        <w:rPr>
                          <w:color w:val="000000"/>
                          <w:sz w:val="16"/>
                          <w:szCs w:val="16"/>
                        </w:rPr>
                        <w:t>20°</w:t>
                      </w:r>
                    </w:p>
                  </w:txbxContent>
                </v:textbox>
              </v:rect>
              <v:rect id="_x0000_s6235" style="position:absolute;left:6074;top:1882;width:224;height:184;mso-wrap-style:none" filled="f" stroked="f">
                <v:textbox style="mso-fit-shape-to-text:t" inset="0,0,0,0">
                  <w:txbxContent>
                    <w:p w:rsidR="00DD41F9" w:rsidRDefault="00DD41F9" w:rsidP="009038AE">
                      <w:pPr>
                        <w:spacing w:before="0"/>
                      </w:pPr>
                      <w:r>
                        <w:rPr>
                          <w:color w:val="000000"/>
                          <w:sz w:val="16"/>
                          <w:szCs w:val="16"/>
                        </w:rPr>
                        <w:t>40°</w:t>
                      </w:r>
                    </w:p>
                  </w:txbxContent>
                </v:textbox>
              </v:rect>
              <v:rect id="_x0000_s6236" style="position:absolute;left:6583;top:1882;width:224;height:184;mso-wrap-style:none" filled="f" stroked="f">
                <v:textbox style="mso-fit-shape-to-text:t" inset="0,0,0,0">
                  <w:txbxContent>
                    <w:p w:rsidR="00DD41F9" w:rsidRDefault="00DD41F9" w:rsidP="009038AE">
                      <w:pPr>
                        <w:spacing w:before="0"/>
                      </w:pPr>
                      <w:r>
                        <w:rPr>
                          <w:color w:val="000000"/>
                          <w:sz w:val="16"/>
                          <w:szCs w:val="16"/>
                        </w:rPr>
                        <w:t>60°</w:t>
                      </w:r>
                    </w:p>
                  </w:txbxContent>
                </v:textbox>
              </v:rect>
              <v:rect id="_x0000_s6237" style="position:absolute;left:7068;top:1882;width:224;height:184;mso-wrap-style:none" filled="f" stroked="f">
                <v:textbox style="mso-fit-shape-to-text:t" inset="0,0,0,0">
                  <w:txbxContent>
                    <w:p w:rsidR="00DD41F9" w:rsidRDefault="00DD41F9" w:rsidP="009038AE">
                      <w:pPr>
                        <w:spacing w:before="0"/>
                      </w:pPr>
                      <w:r>
                        <w:rPr>
                          <w:color w:val="000000"/>
                          <w:sz w:val="16"/>
                          <w:szCs w:val="16"/>
                        </w:rPr>
                        <w:t>80°</w:t>
                      </w:r>
                    </w:p>
                  </w:txbxContent>
                </v:textbox>
              </v:rect>
              <v:rect id="_x0000_s6238" style="position:absolute;left:7490;top:1882;width:304;height:184;mso-wrap-style:none" filled="f" stroked="f">
                <v:textbox style="mso-fit-shape-to-text:t" inset="0,0,0,0">
                  <w:txbxContent>
                    <w:p w:rsidR="00DD41F9" w:rsidRDefault="00DD41F9" w:rsidP="009038AE">
                      <w:pPr>
                        <w:spacing w:before="0"/>
                      </w:pPr>
                      <w:r>
                        <w:rPr>
                          <w:color w:val="000000"/>
                          <w:sz w:val="16"/>
                          <w:szCs w:val="16"/>
                        </w:rPr>
                        <w:t>100°</w:t>
                      </w:r>
                    </w:p>
                  </w:txbxContent>
                </v:textbox>
              </v:rect>
              <v:rect id="_x0000_s6239" style="position:absolute;left:7975;top:1882;width:304;height:184;mso-wrap-style:none" filled="f" stroked="f">
                <v:textbox style="mso-fit-shape-to-text:t" inset="0,0,0,0">
                  <w:txbxContent>
                    <w:p w:rsidR="00DD41F9" w:rsidRDefault="00DD41F9" w:rsidP="009038AE">
                      <w:pPr>
                        <w:spacing w:before="0"/>
                      </w:pPr>
                      <w:r>
                        <w:rPr>
                          <w:color w:val="000000"/>
                          <w:sz w:val="16"/>
                          <w:szCs w:val="16"/>
                        </w:rPr>
                        <w:t>120°</w:t>
                      </w:r>
                    </w:p>
                  </w:txbxContent>
                </v:textbox>
              </v:rect>
              <v:rect id="_x0000_s6240" style="position:absolute;left:8513;top:1882;width:304;height:184;mso-wrap-style:none" filled="f" stroked="f">
                <v:textbox style="mso-fit-shape-to-text:t" inset="0,0,0,0">
                  <w:txbxContent>
                    <w:p w:rsidR="00DD41F9" w:rsidRDefault="00DD41F9" w:rsidP="009038AE">
                      <w:pPr>
                        <w:spacing w:before="0"/>
                      </w:pPr>
                      <w:r>
                        <w:rPr>
                          <w:color w:val="000000"/>
                          <w:sz w:val="16"/>
                          <w:szCs w:val="16"/>
                        </w:rPr>
                        <w:t>140°</w:t>
                      </w:r>
                    </w:p>
                  </w:txbxContent>
                </v:textbox>
              </v:rect>
              <v:rect id="_x0000_s6241" style="position:absolute;left:8964;top:1882;width:304;height:184;mso-wrap-style:none" filled="f" stroked="f">
                <v:textbox style="mso-fit-shape-to-text:t" inset="0,0,0,0">
                  <w:txbxContent>
                    <w:p w:rsidR="00DD41F9" w:rsidRDefault="00DD41F9" w:rsidP="009038AE">
                      <w:pPr>
                        <w:spacing w:before="0"/>
                      </w:pPr>
                      <w:r>
                        <w:rPr>
                          <w:color w:val="000000"/>
                          <w:sz w:val="16"/>
                          <w:szCs w:val="16"/>
                        </w:rPr>
                        <w:t>160°</w:t>
                      </w:r>
                    </w:p>
                  </w:txbxContent>
                </v:textbox>
              </v:rect>
              <v:rect id="_x0000_s6242" style="position:absolute;left:9478;top:1882;width:304;height:184;mso-wrap-style:none" filled="f" stroked="f">
                <v:textbox style="mso-fit-shape-to-text:t" inset="0,0,0,0">
                  <w:txbxContent>
                    <w:p w:rsidR="00DD41F9" w:rsidRDefault="00DD41F9" w:rsidP="009038AE">
                      <w:pPr>
                        <w:spacing w:before="0"/>
                      </w:pPr>
                      <w:r>
                        <w:rPr>
                          <w:color w:val="000000"/>
                          <w:sz w:val="16"/>
                          <w:szCs w:val="16"/>
                        </w:rPr>
                        <w:t>180°</w:t>
                      </w:r>
                    </w:p>
                  </w:txbxContent>
                </v:textbox>
              </v:rect>
              <v:rect id="_x0000_s6243" style="position:absolute;left:1167;top:1882;width:304;height:184;mso-wrap-style:none" filled="f" stroked="f">
                <v:textbox style="mso-fit-shape-to-text:t" inset="0,0,0,0">
                  <w:txbxContent>
                    <w:p w:rsidR="00DD41F9" w:rsidRDefault="00DD41F9" w:rsidP="009038AE">
                      <w:pPr>
                        <w:spacing w:before="0"/>
                      </w:pPr>
                      <w:r>
                        <w:rPr>
                          <w:color w:val="000000"/>
                          <w:sz w:val="16"/>
                          <w:szCs w:val="16"/>
                        </w:rPr>
                        <w:t>200°</w:t>
                      </w:r>
                    </w:p>
                  </w:txbxContent>
                </v:textbox>
              </v:rect>
              <v:rect id="_x0000_s6244" style="position:absolute;left:1652;top:1882;width:304;height:184;mso-wrap-style:none" filled="f" stroked="f">
                <v:textbox style="mso-fit-shape-to-text:t" inset="0,0,0,0">
                  <w:txbxContent>
                    <w:p w:rsidR="00DD41F9" w:rsidRDefault="00DD41F9" w:rsidP="009038AE">
                      <w:pPr>
                        <w:spacing w:before="0"/>
                      </w:pPr>
                      <w:r>
                        <w:rPr>
                          <w:color w:val="000000"/>
                          <w:sz w:val="16"/>
                          <w:szCs w:val="16"/>
                        </w:rPr>
                        <w:t>220°</w:t>
                      </w:r>
                    </w:p>
                  </w:txbxContent>
                </v:textbox>
              </v:rect>
              <v:rect id="_x0000_s6245" style="position:absolute;left:2161;top:1882;width:304;height:184;mso-wrap-style:none" filled="f" stroked="f">
                <v:textbox style="mso-fit-shape-to-text:t" inset="0,0,0,0">
                  <w:txbxContent>
                    <w:p w:rsidR="00DD41F9" w:rsidRDefault="00DD41F9" w:rsidP="009038AE">
                      <w:pPr>
                        <w:spacing w:before="0"/>
                      </w:pPr>
                      <w:r>
                        <w:rPr>
                          <w:color w:val="000000"/>
                          <w:sz w:val="16"/>
                          <w:szCs w:val="16"/>
                        </w:rPr>
                        <w:t>240°</w:t>
                      </w:r>
                    </w:p>
                  </w:txbxContent>
                </v:textbox>
              </v:rect>
              <v:rect id="_x0000_s6246" style="position:absolute;left:2641;top:1882;width:304;height:184;mso-wrap-style:none" filled="f" stroked="f">
                <v:textbox style="mso-fit-shape-to-text:t" inset="0,0,0,0">
                  <w:txbxContent>
                    <w:p w:rsidR="00DD41F9" w:rsidRDefault="00DD41F9" w:rsidP="009038AE">
                      <w:pPr>
                        <w:spacing w:before="0"/>
                      </w:pPr>
                      <w:r>
                        <w:rPr>
                          <w:color w:val="000000"/>
                          <w:sz w:val="16"/>
                          <w:szCs w:val="16"/>
                        </w:rPr>
                        <w:t>260°</w:t>
                      </w:r>
                    </w:p>
                  </w:txbxContent>
                </v:textbox>
              </v:rect>
              <v:rect id="_x0000_s6247" style="position:absolute;left:3126;top:1882;width:304;height:184;mso-wrap-style:none" filled="f" stroked="f">
                <v:textbox style="mso-fit-shape-to-text:t" inset="0,0,0,0">
                  <w:txbxContent>
                    <w:p w:rsidR="00DD41F9" w:rsidRDefault="00DD41F9" w:rsidP="009038AE">
                      <w:pPr>
                        <w:spacing w:before="0"/>
                      </w:pPr>
                      <w:r>
                        <w:rPr>
                          <w:color w:val="000000"/>
                          <w:sz w:val="16"/>
                          <w:szCs w:val="16"/>
                        </w:rPr>
                        <w:t>280°</w:t>
                      </w:r>
                    </w:p>
                  </w:txbxContent>
                </v:textbox>
              </v:rect>
              <v:rect id="_x0000_s6248" style="position:absolute;left:3577;top:1882;width:304;height:184;mso-wrap-style:none" filled="f" stroked="f">
                <v:textbox style="mso-fit-shape-to-text:t" inset="0,0,0,0">
                  <w:txbxContent>
                    <w:p w:rsidR="00DD41F9" w:rsidRDefault="00DD41F9" w:rsidP="009038AE">
                      <w:pPr>
                        <w:spacing w:before="0"/>
                      </w:pPr>
                      <w:r>
                        <w:rPr>
                          <w:color w:val="000000"/>
                          <w:sz w:val="16"/>
                          <w:szCs w:val="16"/>
                        </w:rPr>
                        <w:t>300°</w:t>
                      </w:r>
                    </w:p>
                  </w:txbxContent>
                </v:textbox>
              </v:rect>
              <v:rect id="_x0000_s6249" style="position:absolute;left:4062;top:1882;width:304;height:184;mso-wrap-style:none" filled="f" stroked="f">
                <v:textbox style="mso-fit-shape-to-text:t" inset="0,0,0,0">
                  <w:txbxContent>
                    <w:p w:rsidR="00DD41F9" w:rsidRDefault="00DD41F9" w:rsidP="009038AE">
                      <w:pPr>
                        <w:spacing w:before="0"/>
                      </w:pPr>
                      <w:r>
                        <w:rPr>
                          <w:color w:val="000000"/>
                          <w:sz w:val="16"/>
                          <w:szCs w:val="16"/>
                        </w:rPr>
                        <w:t>320°</w:t>
                      </w:r>
                    </w:p>
                  </w:txbxContent>
                </v:textbox>
              </v:rect>
              <v:rect id="_x0000_s6250" style="position:absolute;left:4571;top:1882;width:304;height:184;mso-wrap-style:none" filled="f" stroked="f">
                <v:textbox style="mso-fit-shape-to-text:t" inset="0,0,0,0">
                  <w:txbxContent>
                    <w:p w:rsidR="00DD41F9" w:rsidRDefault="00DD41F9" w:rsidP="009038AE">
                      <w:pPr>
                        <w:spacing w:before="0"/>
                      </w:pPr>
                      <w:r>
                        <w:rPr>
                          <w:color w:val="000000"/>
                          <w:sz w:val="16"/>
                          <w:szCs w:val="16"/>
                        </w:rPr>
                        <w:t>340°</w:t>
                      </w:r>
                    </w:p>
                  </w:txbxContent>
                </v:textbox>
              </v:rect>
              <v:rect id="_x0000_s6251" style="position:absolute;left:4912;top:1882;width:493;height:184;mso-wrap-style:none" filled="f" stroked="f">
                <v:textbox style="mso-fit-shape-to-text:t" inset="0,0,0,0">
                  <w:txbxContent>
                    <w:p w:rsidR="00DD41F9" w:rsidRDefault="00DD41F9" w:rsidP="009038AE">
                      <w:pPr>
                        <w:spacing w:before="0"/>
                      </w:pPr>
                      <w:r>
                        <w:rPr>
                          <w:color w:val="000000"/>
                          <w:sz w:val="16"/>
                          <w:szCs w:val="16"/>
                        </w:rPr>
                        <w:t>360°/0°</w:t>
                      </w:r>
                    </w:p>
                  </w:txbxContent>
                </v:textbox>
              </v:rect>
              <v:rect id="_x0000_s6252" style="position:absolute;left:418;top:1872;width:10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p>
                  </w:txbxContent>
                </v:textbox>
              </v:rect>
              <v:rect id="_x0000_s6253" style="position:absolute;left:523;top:1886;width:435;height:184;mso-wrap-style:none" filled="f" stroked="f">
                <v:textbox style="mso-fit-shape-to-text:t" inset="0,0,0,0">
                  <w:txbxContent>
                    <w:p w:rsidR="00DD41F9" w:rsidRDefault="00DD41F9" w:rsidP="009038AE">
                      <w:pPr>
                        <w:spacing w:before="0"/>
                      </w:pPr>
                      <w:r>
                        <w:rPr>
                          <w:color w:val="000000"/>
                          <w:sz w:val="16"/>
                          <w:szCs w:val="16"/>
                        </w:rPr>
                        <w:t xml:space="preserve"> =180°</w:t>
                      </w:r>
                    </w:p>
                  </w:txbxContent>
                </v:textbox>
              </v:rect>
              <v:rect id="_x0000_s6254" style="position:absolute;left:1210;top:1685;width:224;height:184;mso-wrap-style:none" filled="f" stroked="f">
                <v:textbox style="mso-fit-shape-to-text:t" inset="0,0,0,0">
                  <w:txbxContent>
                    <w:p w:rsidR="00DD41F9" w:rsidRDefault="00DD41F9" w:rsidP="009038AE">
                      <w:pPr>
                        <w:spacing w:before="0"/>
                      </w:pPr>
                      <w:r>
                        <w:rPr>
                          <w:color w:val="000000"/>
                          <w:sz w:val="16"/>
                          <w:szCs w:val="16"/>
                        </w:rPr>
                        <w:t>20°</w:t>
                      </w:r>
                    </w:p>
                  </w:txbxContent>
                </v:textbox>
              </v:rect>
              <v:rect id="_x0000_s6255" style="position:absolute;left:1685;top:1685;width:224;height:184;mso-wrap-style:none" filled="f" stroked="f">
                <v:textbox style="mso-fit-shape-to-text:t" inset="0,0,0,0">
                  <w:txbxContent>
                    <w:p w:rsidR="00DD41F9" w:rsidRDefault="00DD41F9" w:rsidP="009038AE">
                      <w:pPr>
                        <w:spacing w:before="0"/>
                      </w:pPr>
                      <w:r>
                        <w:rPr>
                          <w:color w:val="000000"/>
                          <w:sz w:val="16"/>
                          <w:szCs w:val="16"/>
                        </w:rPr>
                        <w:t>40°</w:t>
                      </w:r>
                    </w:p>
                  </w:txbxContent>
                </v:textbox>
              </v:rect>
              <v:rect id="_x0000_s6256" style="position:absolute;left:2170;top:1685;width:224;height:184;mso-wrap-style:none" filled="f" stroked="f">
                <v:textbox style="mso-fit-shape-to-text:t" inset="0,0,0,0">
                  <w:txbxContent>
                    <w:p w:rsidR="00DD41F9" w:rsidRDefault="00DD41F9" w:rsidP="009038AE">
                      <w:pPr>
                        <w:spacing w:before="0"/>
                      </w:pPr>
                      <w:r>
                        <w:rPr>
                          <w:color w:val="000000"/>
                          <w:sz w:val="16"/>
                          <w:szCs w:val="16"/>
                        </w:rPr>
                        <w:t>60°</w:t>
                      </w:r>
                    </w:p>
                  </w:txbxContent>
                </v:textbox>
              </v:rect>
              <v:rect id="_x0000_s6257" style="position:absolute;left:2665;top:1685;width:224;height:184;mso-wrap-style:none" filled="f" stroked="f">
                <v:textbox style="mso-fit-shape-to-text:t" inset="0,0,0,0">
                  <w:txbxContent>
                    <w:p w:rsidR="00DD41F9" w:rsidRDefault="00DD41F9" w:rsidP="009038AE">
                      <w:pPr>
                        <w:spacing w:before="0"/>
                      </w:pPr>
                      <w:r>
                        <w:rPr>
                          <w:color w:val="000000"/>
                          <w:sz w:val="16"/>
                          <w:szCs w:val="16"/>
                        </w:rPr>
                        <w:t>80°</w:t>
                      </w:r>
                    </w:p>
                  </w:txbxContent>
                </v:textbox>
              </v:rect>
              <v:rect id="_x0000_s6258" style="position:absolute;left:3102;top:1685;width:304;height:184;mso-wrap-style:none" filled="f" stroked="f">
                <v:textbox style="mso-fit-shape-to-text:t" inset="0,0,0,0">
                  <w:txbxContent>
                    <w:p w:rsidR="00DD41F9" w:rsidRDefault="00DD41F9" w:rsidP="009038AE">
                      <w:pPr>
                        <w:spacing w:before="0"/>
                      </w:pPr>
                      <w:r>
                        <w:rPr>
                          <w:color w:val="000000"/>
                          <w:sz w:val="16"/>
                          <w:szCs w:val="16"/>
                        </w:rPr>
                        <w:t>100°</w:t>
                      </w:r>
                    </w:p>
                  </w:txbxContent>
                </v:textbox>
              </v:rect>
              <v:rect id="_x0000_s6259" style="position:absolute;left:3596;top:1685;width:304;height:184;mso-wrap-style:none" filled="f" stroked="f">
                <v:textbox style="mso-fit-shape-to-text:t" inset="0,0,0,0">
                  <w:txbxContent>
                    <w:p w:rsidR="00DD41F9" w:rsidRDefault="00DD41F9" w:rsidP="009038AE">
                      <w:pPr>
                        <w:spacing w:before="0"/>
                      </w:pPr>
                      <w:r>
                        <w:rPr>
                          <w:color w:val="000000"/>
                          <w:sz w:val="16"/>
                          <w:szCs w:val="16"/>
                        </w:rPr>
                        <w:t>120°</w:t>
                      </w:r>
                    </w:p>
                  </w:txbxContent>
                </v:textbox>
              </v:rect>
              <v:rect id="_x0000_s6260" style="position:absolute;left:4081;top:1685;width:304;height:184;mso-wrap-style:none" filled="f" stroked="f">
                <v:textbox style="mso-fit-shape-to-text:t" inset="0,0,0,0">
                  <w:txbxContent>
                    <w:p w:rsidR="00DD41F9" w:rsidRDefault="00DD41F9" w:rsidP="009038AE">
                      <w:pPr>
                        <w:spacing w:before="0"/>
                      </w:pPr>
                      <w:r>
                        <w:rPr>
                          <w:color w:val="000000"/>
                          <w:sz w:val="16"/>
                          <w:szCs w:val="16"/>
                        </w:rPr>
                        <w:t>140°</w:t>
                      </w:r>
                    </w:p>
                  </w:txbxContent>
                </v:textbox>
              </v:rect>
              <v:rect id="_x0000_s6261" style="position:absolute;left:4566;top:1685;width:304;height:184;mso-wrap-style:none" filled="f" stroked="f">
                <v:textbox style="mso-fit-shape-to-text:t" inset="0,0,0,0">
                  <w:txbxContent>
                    <w:p w:rsidR="00DD41F9" w:rsidRDefault="00DD41F9" w:rsidP="009038AE">
                      <w:pPr>
                        <w:spacing w:before="0"/>
                      </w:pPr>
                      <w:r>
                        <w:rPr>
                          <w:color w:val="000000"/>
                          <w:sz w:val="16"/>
                          <w:szCs w:val="16"/>
                        </w:rPr>
                        <w:t>160°</w:t>
                      </w:r>
                    </w:p>
                  </w:txbxContent>
                </v:textbox>
              </v:rect>
              <v:rect id="_x0000_s6262" style="position:absolute;left:5056;top:1685;width:304;height:184;mso-wrap-style:none" filled="f" stroked="f">
                <v:textbox style="mso-fit-shape-to-text:t" inset="0,0,0,0">
                  <w:txbxContent>
                    <w:p w:rsidR="00DD41F9" w:rsidRDefault="00DD41F9" w:rsidP="009038AE">
                      <w:pPr>
                        <w:spacing w:before="0"/>
                      </w:pPr>
                      <w:r>
                        <w:rPr>
                          <w:color w:val="000000"/>
                          <w:sz w:val="16"/>
                          <w:szCs w:val="16"/>
                        </w:rPr>
                        <w:t>180°</w:t>
                      </w:r>
                    </w:p>
                  </w:txbxContent>
                </v:textbox>
              </v:rect>
              <v:rect id="_x0000_s6263" style="position:absolute;left:5546;top:1685;width:304;height:184;mso-wrap-style:none" filled="f" stroked="f">
                <v:textbox style="mso-fit-shape-to-text:t" inset="0,0,0,0">
                  <w:txbxContent>
                    <w:p w:rsidR="00DD41F9" w:rsidRDefault="00DD41F9" w:rsidP="009038AE">
                      <w:pPr>
                        <w:spacing w:before="0"/>
                      </w:pPr>
                      <w:r>
                        <w:rPr>
                          <w:color w:val="000000"/>
                          <w:sz w:val="16"/>
                          <w:szCs w:val="16"/>
                        </w:rPr>
                        <w:t>200°</w:t>
                      </w:r>
                    </w:p>
                  </w:txbxContent>
                </v:textbox>
              </v:rect>
              <v:rect id="_x0000_s6264" style="position:absolute;left:6035;top:1685;width:304;height:184;mso-wrap-style:none" filled="f" stroked="f">
                <v:textbox style="mso-fit-shape-to-text:t" inset="0,0,0,0">
                  <w:txbxContent>
                    <w:p w:rsidR="00DD41F9" w:rsidRDefault="00DD41F9" w:rsidP="009038AE">
                      <w:pPr>
                        <w:spacing w:before="0"/>
                      </w:pPr>
                      <w:r>
                        <w:rPr>
                          <w:color w:val="000000"/>
                          <w:sz w:val="16"/>
                          <w:szCs w:val="16"/>
                        </w:rPr>
                        <w:t>220°</w:t>
                      </w:r>
                    </w:p>
                  </w:txbxContent>
                </v:textbox>
              </v:rect>
              <v:rect id="_x0000_s6265" style="position:absolute;left:6511;top:1685;width:304;height:184;mso-wrap-style:none" filled="f" stroked="f">
                <v:textbox style="mso-fit-shape-to-text:t" inset="0,0,0,0">
                  <w:txbxContent>
                    <w:p w:rsidR="00DD41F9" w:rsidRDefault="00DD41F9" w:rsidP="009038AE">
                      <w:pPr>
                        <w:spacing w:before="0"/>
                      </w:pPr>
                      <w:r>
                        <w:rPr>
                          <w:color w:val="000000"/>
                          <w:sz w:val="16"/>
                          <w:szCs w:val="16"/>
                        </w:rPr>
                        <w:t>240°</w:t>
                      </w:r>
                    </w:p>
                  </w:txbxContent>
                </v:textbox>
              </v:rect>
              <v:rect id="_x0000_s6266" style="position:absolute;left:7010;top:1685;width:304;height:184;mso-wrap-style:none" filled="f" stroked="f">
                <v:textbox style="mso-fit-shape-to-text:t" inset="0,0,0,0">
                  <w:txbxContent>
                    <w:p w:rsidR="00DD41F9" w:rsidRDefault="00DD41F9" w:rsidP="009038AE">
                      <w:pPr>
                        <w:spacing w:before="0"/>
                      </w:pPr>
                      <w:r>
                        <w:rPr>
                          <w:color w:val="000000"/>
                          <w:sz w:val="16"/>
                          <w:szCs w:val="16"/>
                        </w:rPr>
                        <w:t>260°</w:t>
                      </w:r>
                    </w:p>
                  </w:txbxContent>
                </v:textbox>
              </v:rect>
              <v:rect id="_x0000_s6267" style="position:absolute;left:7500;top:1685;width:304;height:184;mso-wrap-style:none" filled="f" stroked="f">
                <v:textbox style="mso-fit-shape-to-text:t" inset="0,0,0,0">
                  <w:txbxContent>
                    <w:p w:rsidR="00DD41F9" w:rsidRDefault="00DD41F9" w:rsidP="009038AE">
                      <w:pPr>
                        <w:spacing w:before="0"/>
                      </w:pPr>
                      <w:r>
                        <w:rPr>
                          <w:color w:val="000000"/>
                          <w:sz w:val="16"/>
                          <w:szCs w:val="16"/>
                        </w:rPr>
                        <w:t>280°</w:t>
                      </w:r>
                    </w:p>
                  </w:txbxContent>
                </v:textbox>
              </v:rect>
              <v:rect id="_x0000_s6268" style="position:absolute;left:7990;top:1685;width:304;height:184;mso-wrap-style:none" filled="f" stroked="f">
                <v:textbox style="mso-fit-shape-to-text:t" inset="0,0,0,0">
                  <w:txbxContent>
                    <w:p w:rsidR="00DD41F9" w:rsidRDefault="00DD41F9" w:rsidP="009038AE">
                      <w:pPr>
                        <w:spacing w:before="0"/>
                      </w:pPr>
                      <w:r>
                        <w:rPr>
                          <w:color w:val="000000"/>
                          <w:sz w:val="16"/>
                          <w:szCs w:val="16"/>
                        </w:rPr>
                        <w:t>300°</w:t>
                      </w:r>
                    </w:p>
                  </w:txbxContent>
                </v:textbox>
              </v:rect>
              <v:rect id="_x0000_s6269" style="position:absolute;left:8479;top:1685;width:304;height:184;mso-wrap-style:none" filled="f" stroked="f">
                <v:textbox style="mso-fit-shape-to-text:t" inset="0,0,0,0">
                  <w:txbxContent>
                    <w:p w:rsidR="00DD41F9" w:rsidRDefault="00DD41F9" w:rsidP="009038AE">
                      <w:pPr>
                        <w:spacing w:before="0"/>
                      </w:pPr>
                      <w:r>
                        <w:rPr>
                          <w:color w:val="000000"/>
                          <w:sz w:val="16"/>
                          <w:szCs w:val="16"/>
                        </w:rPr>
                        <w:t>320°</w:t>
                      </w:r>
                    </w:p>
                  </w:txbxContent>
                </v:textbox>
              </v:rect>
              <v:rect id="_x0000_s6270" style="position:absolute;left:8955;top:1685;width:304;height:184;mso-wrap-style:none" filled="f" stroked="f">
                <v:textbox style="mso-fit-shape-to-text:t" inset="0,0,0,0">
                  <w:txbxContent>
                    <w:p w:rsidR="00DD41F9" w:rsidRDefault="00DD41F9" w:rsidP="009038AE">
                      <w:pPr>
                        <w:spacing w:before="0"/>
                      </w:pPr>
                      <w:r>
                        <w:rPr>
                          <w:color w:val="000000"/>
                          <w:sz w:val="16"/>
                          <w:szCs w:val="16"/>
                        </w:rPr>
                        <w:t>340°</w:t>
                      </w:r>
                    </w:p>
                  </w:txbxContent>
                </v:textbox>
              </v:rect>
              <v:rect id="_x0000_s6271" style="position:absolute;left:9454;top:1685;width:304;height:184;mso-wrap-style:none" filled="f" stroked="f">
                <v:textbox style="mso-fit-shape-to-text:t" inset="0,0,0,0">
                  <w:txbxContent>
                    <w:p w:rsidR="00DD41F9" w:rsidRDefault="00DD41F9" w:rsidP="009038AE">
                      <w:pPr>
                        <w:spacing w:before="0"/>
                      </w:pPr>
                      <w:r>
                        <w:rPr>
                          <w:color w:val="000000"/>
                          <w:sz w:val="16"/>
                          <w:szCs w:val="16"/>
                        </w:rPr>
                        <w:t>360°</w:t>
                      </w:r>
                    </w:p>
                  </w:txbxContent>
                </v:textbox>
              </v:rect>
              <v:rect id="_x0000_s6272" style="position:absolute;left:475;top:1666;width:10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p>
                  </w:txbxContent>
                </v:textbox>
              </v:rect>
            </v:group>
            <v:rect id="_x0000_s6274" style="position:absolute;left:576;top:1757;width:56;height:161;mso-wrap-style:none" filled="f" stroked="f">
              <v:textbox style="mso-fit-shape-to-text:t" inset="0,0,0,0">
                <w:txbxContent>
                  <w:p w:rsidR="00DD41F9" w:rsidRDefault="00DD41F9" w:rsidP="009038AE">
                    <w:pPr>
                      <w:spacing w:before="0"/>
                    </w:pPr>
                    <w:r>
                      <w:rPr>
                        <w:i/>
                        <w:iCs/>
                        <w:color w:val="000000"/>
                        <w:sz w:val="14"/>
                        <w:szCs w:val="14"/>
                      </w:rPr>
                      <w:t>r</w:t>
                    </w:r>
                  </w:p>
                </w:txbxContent>
              </v:textbox>
            </v:rect>
            <v:rect id="_x0000_s6275" style="position:absolute;left:629;top:1666;width:41;height:196;mso-wrap-style:none" filled="f" stroked="f">
              <v:textbox style="mso-fit-shape-to-text:t" inset="0,0,0,0">
                <w:txbxContent>
                  <w:p w:rsidR="00DD41F9" w:rsidRDefault="00DD41F9" w:rsidP="009038AE">
                    <w:pPr>
                      <w:spacing w:before="0"/>
                    </w:pPr>
                    <w:r>
                      <w:rPr>
                        <w:rFonts w:ascii="Symbol" w:hAnsi="Symbol" w:cs="Symbol"/>
                        <w:color w:val="000000"/>
                        <w:sz w:val="16"/>
                        <w:szCs w:val="16"/>
                      </w:rPr>
                      <w:t></w:t>
                    </w:r>
                  </w:p>
                </w:txbxContent>
              </v:textbox>
            </v:rect>
            <v:rect id="_x0000_s6276" style="position:absolute;left:667;top:1680;width:275;height:184;mso-wrap-style:none" filled="f" stroked="f">
              <v:textbox style="mso-fit-shape-to-text:t" inset="0,0,0,0">
                <w:txbxContent>
                  <w:p w:rsidR="00DD41F9" w:rsidRDefault="00DD41F9" w:rsidP="009038AE">
                    <w:pPr>
                      <w:spacing w:before="0"/>
                    </w:pPr>
                    <w:r>
                      <w:rPr>
                        <w:color w:val="000000"/>
                        <w:sz w:val="16"/>
                        <w:szCs w:val="16"/>
                      </w:rPr>
                      <w:t>= 0°</w:t>
                    </w:r>
                  </w:p>
                </w:txbxContent>
              </v:textbox>
            </v:rect>
            <v:rect id="_x0000_s6280" style="position:absolute;left:4848;top:893;width:541;height:233;mso-wrap-style:none" filled="f" stroked="f">
              <v:textbox style="mso-fit-shape-to-text:t" inset="0,0,0,0">
                <w:txbxContent>
                  <w:p w:rsidR="00DD41F9" w:rsidRDefault="00DD41F9" w:rsidP="009038AE">
                    <w:pPr>
                      <w:spacing w:before="0"/>
                      <w:rPr>
                        <w:lang w:eastAsia="zh-CN"/>
                      </w:rPr>
                    </w:pPr>
                    <w:r>
                      <w:rPr>
                        <w:rFonts w:hint="eastAsia"/>
                        <w:color w:val="000000"/>
                        <w:sz w:val="18"/>
                        <w:szCs w:val="18"/>
                        <w:lang w:eastAsia="zh-CN"/>
                      </w:rPr>
                      <w:t>南半球</w:t>
                    </w:r>
                  </w:p>
                </w:txbxContent>
              </v:textbox>
            </v:rect>
            <v:rect id="_x0000_s6281" style="position:absolute;left:4938;top:7349;width:541;height:233;mso-wrap-style:none" filled="f" stroked="f">
              <v:textbox style="mso-fit-shape-to-text:t" inset="0,0,0,0">
                <w:txbxContent>
                  <w:p w:rsidR="00DD41F9" w:rsidRDefault="00DD41F9" w:rsidP="009038AE">
                    <w:pPr>
                      <w:spacing w:before="0"/>
                      <w:rPr>
                        <w:lang w:eastAsia="zh-CN"/>
                      </w:rPr>
                    </w:pPr>
                    <w:r>
                      <w:rPr>
                        <w:rFonts w:hint="eastAsia"/>
                        <w:color w:val="000000"/>
                        <w:sz w:val="18"/>
                        <w:szCs w:val="18"/>
                        <w:lang w:eastAsia="zh-CN"/>
                      </w:rPr>
                      <w:t>北半球</w:t>
                    </w:r>
                  </w:p>
                </w:txbxContent>
              </v:textbox>
            </v:rect>
            <v:rect id="_x0000_s6282" style="position:absolute;left:4466;top:7550;width:1607;height:233" filled="f" stroked="f">
              <v:textbox style="mso-fit-shape-to-text:t" inset="0,0,0,0">
                <w:txbxContent>
                  <w:p w:rsidR="00DD41F9" w:rsidRDefault="00DD41F9" w:rsidP="009038AE">
                    <w:pPr>
                      <w:spacing w:before="0"/>
                      <w:rPr>
                        <w:lang w:eastAsia="zh-CN"/>
                      </w:rPr>
                    </w:pPr>
                    <w:r>
                      <w:rPr>
                        <w:color w:val="000000"/>
                        <w:sz w:val="18"/>
                        <w:szCs w:val="18"/>
                      </w:rPr>
                      <w:t>(</w:t>
                    </w:r>
                    <w:r>
                      <w:rPr>
                        <w:rFonts w:hint="eastAsia"/>
                        <w:color w:val="000000"/>
                        <w:sz w:val="18"/>
                        <w:szCs w:val="18"/>
                        <w:lang w:eastAsia="zh-CN"/>
                      </w:rPr>
                      <w:t>最小仰角</w:t>
                    </w:r>
                    <w:r>
                      <w:rPr>
                        <w:color w:val="000000"/>
                        <w:sz w:val="18"/>
                        <w:szCs w:val="18"/>
                      </w:rPr>
                      <w:t xml:space="preserve"> </w:t>
                    </w:r>
                    <w:r>
                      <w:rPr>
                        <w:rFonts w:ascii="Symbol" w:hAnsi="Symbol" w:cs="Symbol"/>
                        <w:color w:val="000000"/>
                        <w:sz w:val="18"/>
                        <w:szCs w:val="18"/>
                      </w:rPr>
                      <w:t></w:t>
                    </w:r>
                    <w:r w:rsidRPr="00C04DA7">
                      <w:rPr>
                        <w:i/>
                        <w:color w:val="000000"/>
                        <w:sz w:val="18"/>
                        <w:szCs w:val="18"/>
                        <w:vertAlign w:val="subscript"/>
                        <w:lang w:eastAsia="zh-CN"/>
                      </w:rPr>
                      <w:t xml:space="preserve">min </w:t>
                    </w:r>
                    <w:r>
                      <w:rPr>
                        <w:rFonts w:ascii="Symbol" w:hAnsi="Symbol" w:cs="Symbol"/>
                        <w:color w:val="000000"/>
                        <w:sz w:val="18"/>
                        <w:szCs w:val="18"/>
                        <w:lang w:eastAsia="zh-CN"/>
                      </w:rPr>
                      <w:t></w:t>
                    </w:r>
                    <w:r>
                      <w:rPr>
                        <w:rFonts w:ascii="Symbol" w:hAnsi="Symbol" w:cs="Symbol"/>
                        <w:color w:val="000000"/>
                        <w:sz w:val="18"/>
                        <w:szCs w:val="18"/>
                        <w:lang w:eastAsia="zh-CN"/>
                      </w:rPr>
                      <w:t></w:t>
                    </w:r>
                    <w:r>
                      <w:rPr>
                        <w:rFonts w:ascii="Symbol" w:hAnsi="Symbol" w:cs="Symbol"/>
                        <w:color w:val="000000"/>
                        <w:sz w:val="18"/>
                        <w:szCs w:val="18"/>
                        <w:lang w:eastAsia="zh-CN"/>
                      </w:rPr>
                      <w:t></w:t>
                    </w:r>
                    <w:r>
                      <w:rPr>
                        <w:color w:val="000000"/>
                        <w:sz w:val="18"/>
                        <w:szCs w:val="18"/>
                      </w:rPr>
                      <w:t>°</w:t>
                    </w:r>
                  </w:p>
                </w:txbxContent>
              </v:textbox>
            </v:rect>
            <v:rect id="_x0000_s6285" style="position:absolute;left:6103;top:7656;width:31;height:276;mso-wrap-style:none" filled="f" stroked="f">
              <v:textbox style="mso-fit-shape-to-text:t" inset="0,0,0,0">
                <w:txbxContent>
                  <w:p w:rsidR="00DD41F9" w:rsidRDefault="00DD41F9" w:rsidP="009038AE">
                    <w:pPr>
                      <w:spacing w:before="0"/>
                    </w:pPr>
                    <w:r>
                      <w:rPr>
                        <w:color w:val="000000"/>
                        <w:sz w:val="12"/>
                        <w:szCs w:val="12"/>
                      </w:rPr>
                      <w:t xml:space="preserve"> </w:t>
                    </w:r>
                  </w:p>
                </w:txbxContent>
              </v:textbox>
            </v:rect>
            <v:rect id="_x0000_s6287" style="position:absolute;left:-922;top:4143;width:2325;height:484;rotation:270;mso-wrap-style:none" filled="f" stroked="f">
              <v:textbox style="layout-flow:vertical;mso-layout-flow-alt:bottom-to-top;mso-fit-shape-to-text:t" inset="0,0,0,0">
                <w:txbxContent>
                  <w:p w:rsidR="00DD41F9" w:rsidRDefault="00DD41F9" w:rsidP="009038AE">
                    <w:pPr>
                      <w:spacing w:before="0"/>
                      <w:rPr>
                        <w:lang w:eastAsia="zh-CN"/>
                      </w:rPr>
                    </w:pPr>
                    <w:r>
                      <w:rPr>
                        <w:rFonts w:hint="eastAsia"/>
                        <w:color w:val="000000"/>
                        <w:sz w:val="18"/>
                        <w:szCs w:val="18"/>
                        <w:lang w:eastAsia="zh-CN"/>
                      </w:rPr>
                      <w:t>水平面与</w:t>
                    </w:r>
                    <w:r>
                      <w:rPr>
                        <w:color w:val="000000"/>
                        <w:sz w:val="18"/>
                        <w:szCs w:val="18"/>
                        <w:lang w:eastAsia="zh-CN"/>
                      </w:rPr>
                      <w:t>GSO</w:t>
                    </w:r>
                    <w:r>
                      <w:rPr>
                        <w:rFonts w:hint="eastAsia"/>
                        <w:color w:val="000000"/>
                        <w:sz w:val="18"/>
                        <w:szCs w:val="18"/>
                        <w:lang w:eastAsia="zh-CN"/>
                      </w:rPr>
                      <w:t>夹角最小值</w:t>
                    </w:r>
                    <w:r>
                      <w:rPr>
                        <w:color w:val="000000"/>
                        <w:sz w:val="18"/>
                        <w:szCs w:val="18"/>
                        <w:lang w:eastAsia="zh-CN"/>
                      </w:rPr>
                      <w:t xml:space="preserve"> (</w:t>
                    </w:r>
                    <w:r>
                      <w:rPr>
                        <w:rFonts w:hint="eastAsia"/>
                        <w:color w:val="000000"/>
                        <w:sz w:val="18"/>
                        <w:szCs w:val="18"/>
                        <w:lang w:eastAsia="zh-CN"/>
                      </w:rPr>
                      <w:t>度</w:t>
                    </w:r>
                    <w:r>
                      <w:rPr>
                        <w:color w:val="000000"/>
                        <w:sz w:val="18"/>
                        <w:szCs w:val="18"/>
                        <w:lang w:eastAsia="zh-CN"/>
                      </w:rPr>
                      <w:t>)</w:t>
                    </w:r>
                  </w:p>
                </w:txbxContent>
              </v:textbox>
            </v:rect>
            <v:rect id="_x0000_s6288" style="position:absolute;left:4542;top:2309;width:1277;height:225" stroked="f"/>
            <v:rect id="_x0000_s6289" style="position:absolute;left:4737;top:2328;width:1022;height:298" filled="f" stroked="f">
              <v:textbox inset="0,0,0,0">
                <w:txbxContent>
                  <w:p w:rsidR="00DD41F9" w:rsidRDefault="00DD41F9" w:rsidP="009038AE">
                    <w:pPr>
                      <w:spacing w:before="0"/>
                    </w:pPr>
                    <w:r>
                      <w:rPr>
                        <w:rFonts w:hint="eastAsia"/>
                        <w:color w:val="000000"/>
                        <w:sz w:val="18"/>
                        <w:szCs w:val="18"/>
                        <w:lang w:eastAsia="zh-CN"/>
                      </w:rPr>
                      <w:t>电台纬度</w:t>
                    </w:r>
                    <w:r>
                      <w:rPr>
                        <w:rFonts w:ascii="Symbol" w:hAnsi="Symbol" w:cs="Symbol"/>
                        <w:color w:val="000000"/>
                        <w:sz w:val="18"/>
                        <w:szCs w:val="18"/>
                      </w:rPr>
                      <w:t></w:t>
                    </w:r>
                  </w:p>
                  <w:p w:rsidR="00DD41F9" w:rsidRDefault="00DD41F9" w:rsidP="009038AE">
                    <w:pPr>
                      <w:spacing w:before="0"/>
                      <w:rPr>
                        <w:lang w:eastAsia="zh-CN"/>
                      </w:rPr>
                    </w:pPr>
                  </w:p>
                </w:txbxContent>
              </v:textbox>
            </v:rect>
            <v:rect id="_x0000_s6291" style="position:absolute;left:5027;top:5525;width:312;height:158" stroked="f"/>
            <v:rect id="_x0000_s6292" style="position:absolute;left:5027;top:5525;width:301;height:161;mso-wrap-style:none" filled="f" stroked="f">
              <v:textbox style="mso-fit-shape-to-text:t" inset="0,0,0,0">
                <w:txbxContent>
                  <w:p w:rsidR="00DD41F9" w:rsidRDefault="00DD41F9" w:rsidP="009038AE">
                    <w:pPr>
                      <w:spacing w:before="0"/>
                    </w:pPr>
                    <w:r>
                      <w:rPr>
                        <w:color w:val="000000"/>
                        <w:sz w:val="14"/>
                        <w:szCs w:val="14"/>
                      </w:rPr>
                      <w:t>78.3°</w:t>
                    </w:r>
                  </w:p>
                </w:txbxContent>
              </v:textbox>
            </v:rect>
            <w10:wrap type="none"/>
            <w10:anchorlock/>
          </v:group>
        </w:pict>
      </w:r>
    </w:p>
    <w:p w:rsidR="00455D9E" w:rsidRDefault="00455D9E">
      <w:pPr>
        <w:tabs>
          <w:tab w:val="clear" w:pos="794"/>
          <w:tab w:val="clear" w:pos="1191"/>
          <w:tab w:val="clear" w:pos="1588"/>
          <w:tab w:val="clear" w:pos="1985"/>
        </w:tabs>
        <w:overflowPunct/>
        <w:autoSpaceDE/>
        <w:autoSpaceDN/>
        <w:adjustRightInd/>
        <w:spacing w:before="0"/>
        <w:jc w:val="left"/>
        <w:textAlignment w:val="auto"/>
        <w:rPr>
          <w:b/>
          <w:sz w:val="20"/>
          <w:lang w:eastAsia="zh-CN"/>
        </w:rPr>
      </w:pPr>
      <w:r>
        <w:rPr>
          <w:sz w:val="20"/>
          <w:lang w:eastAsia="zh-CN"/>
        </w:rPr>
        <w:br w:type="page"/>
      </w:r>
    </w:p>
    <w:p w:rsidR="00F16B29" w:rsidRPr="00F961A8" w:rsidRDefault="00F16B29" w:rsidP="00A86D4F">
      <w:pPr>
        <w:pStyle w:val="Heading2"/>
        <w:rPr>
          <w:sz w:val="20"/>
          <w:lang w:eastAsia="zh-CN"/>
        </w:rPr>
      </w:pPr>
      <w:r w:rsidRPr="00F961A8">
        <w:rPr>
          <w:sz w:val="20"/>
          <w:lang w:eastAsia="zh-CN"/>
        </w:rPr>
        <w:lastRenderedPageBreak/>
        <w:t>2.2</w:t>
      </w:r>
      <w:r w:rsidRPr="00F961A8">
        <w:rPr>
          <w:sz w:val="20"/>
          <w:lang w:eastAsia="zh-CN"/>
        </w:rPr>
        <w:tab/>
      </w:r>
      <w:r w:rsidR="00973CEB">
        <w:rPr>
          <w:rFonts w:hint="eastAsia"/>
          <w:sz w:val="20"/>
          <w:lang w:eastAsia="zh-CN"/>
        </w:rPr>
        <w:t>配合</w:t>
      </w:r>
      <w:r w:rsidR="005C5634" w:rsidRPr="00F961A8">
        <w:rPr>
          <w:sz w:val="20"/>
          <w:lang w:eastAsia="zh-CN"/>
        </w:rPr>
        <w:t>对地静止空间电台</w:t>
      </w:r>
      <w:r w:rsidR="009A5F62" w:rsidRPr="00F961A8">
        <w:rPr>
          <w:rFonts w:hint="eastAsia"/>
          <w:sz w:val="20"/>
          <w:lang w:eastAsia="zh-CN"/>
        </w:rPr>
        <w:t>运转</w:t>
      </w:r>
      <w:r w:rsidR="00CE2FA4" w:rsidRPr="00F961A8">
        <w:rPr>
          <w:rFonts w:hint="eastAsia"/>
          <w:sz w:val="20"/>
          <w:lang w:eastAsia="zh-CN"/>
        </w:rPr>
        <w:t>的发射和</w:t>
      </w:r>
      <w:r w:rsidR="001B17DD">
        <w:rPr>
          <w:rFonts w:hint="eastAsia"/>
          <w:sz w:val="20"/>
          <w:lang w:eastAsia="zh-CN"/>
        </w:rPr>
        <w:t>收信地球站</w:t>
      </w:r>
      <w:r w:rsidR="00CE2FA4" w:rsidRPr="00F961A8">
        <w:rPr>
          <w:rFonts w:hint="eastAsia"/>
          <w:sz w:val="20"/>
          <w:lang w:eastAsia="zh-CN"/>
        </w:rPr>
        <w:t>的</w:t>
      </w:r>
      <w:r w:rsidR="00CE2FA4" w:rsidRPr="00F961A8">
        <w:rPr>
          <w:sz w:val="20"/>
          <w:lang w:eastAsia="zh-CN"/>
        </w:rPr>
        <w:t>协调等值线</w:t>
      </w:r>
      <w:r w:rsidR="00CE2FA4" w:rsidRPr="00F961A8">
        <w:rPr>
          <w:rFonts w:hint="eastAsia"/>
          <w:sz w:val="20"/>
          <w:lang w:eastAsia="zh-CN"/>
        </w:rPr>
        <w:t>计算示例</w:t>
      </w:r>
    </w:p>
    <w:p w:rsidR="00A03AFF" w:rsidRDefault="00CE2FA4" w:rsidP="00455D9E">
      <w:pPr>
        <w:ind w:firstLineChars="200" w:firstLine="400"/>
        <w:rPr>
          <w:sz w:val="20"/>
          <w:lang w:eastAsia="zh-CN"/>
        </w:rPr>
      </w:pPr>
      <w:r w:rsidRPr="00F961A8">
        <w:rPr>
          <w:rFonts w:hint="eastAsia"/>
          <w:sz w:val="20"/>
          <w:lang w:eastAsia="zh-CN"/>
        </w:rPr>
        <w:t>对于纬度为</w:t>
      </w:r>
      <w:r w:rsidRPr="00F961A8">
        <w:rPr>
          <w:sz w:val="20"/>
          <w:lang w:eastAsia="zh-CN"/>
        </w:rPr>
        <w:t>40</w:t>
      </w:r>
      <w:r w:rsidRPr="00F961A8">
        <w:rPr>
          <w:rFonts w:ascii="Symbol" w:hAnsi="Symbol"/>
          <w:sz w:val="20"/>
          <w:lang w:eastAsia="zh-CN"/>
        </w:rPr>
        <w:t></w:t>
      </w:r>
      <w:r w:rsidRPr="00F961A8">
        <w:rPr>
          <w:rFonts w:hint="eastAsia"/>
          <w:sz w:val="20"/>
          <w:lang w:eastAsia="zh-CN"/>
        </w:rPr>
        <w:t>的某个地球站，采用在每一方位角上</w:t>
      </w:r>
      <w:r w:rsidR="001B17DD">
        <w:rPr>
          <w:sz w:val="20"/>
          <w:lang w:eastAsia="zh-CN"/>
        </w:rPr>
        <w:t>收信地球站</w:t>
      </w:r>
      <w:r w:rsidRPr="00F961A8">
        <w:rPr>
          <w:rFonts w:hint="eastAsia"/>
          <w:sz w:val="20"/>
          <w:lang w:eastAsia="zh-CN"/>
        </w:rPr>
        <w:t>主瓣轴与水平方向之间的角度隔离最小值和附件</w:t>
      </w:r>
      <w:r w:rsidRPr="00F961A8">
        <w:rPr>
          <w:rFonts w:hint="eastAsia"/>
          <w:sz w:val="20"/>
          <w:lang w:eastAsia="zh-CN"/>
        </w:rPr>
        <w:t>1</w:t>
      </w:r>
      <w:r w:rsidRPr="00F961A8">
        <w:rPr>
          <w:rFonts w:hint="eastAsia"/>
          <w:sz w:val="20"/>
          <w:lang w:eastAsia="zh-CN"/>
        </w:rPr>
        <w:t>的附录</w:t>
      </w:r>
      <w:r w:rsidRPr="00F961A8">
        <w:rPr>
          <w:rFonts w:hint="eastAsia"/>
          <w:sz w:val="20"/>
          <w:lang w:eastAsia="zh-CN"/>
        </w:rPr>
        <w:t>3</w:t>
      </w:r>
      <w:r w:rsidRPr="00F961A8">
        <w:rPr>
          <w:rFonts w:hint="eastAsia"/>
          <w:sz w:val="20"/>
          <w:lang w:eastAsia="zh-CN"/>
        </w:rPr>
        <w:t>中的</w:t>
      </w:r>
      <w:r w:rsidR="005C5634" w:rsidRPr="00F961A8">
        <w:rPr>
          <w:sz w:val="20"/>
          <w:lang w:eastAsia="zh-CN"/>
        </w:rPr>
        <w:t>地球站</w:t>
      </w:r>
      <w:r w:rsidRPr="00F961A8">
        <w:rPr>
          <w:rFonts w:hint="eastAsia"/>
          <w:sz w:val="20"/>
          <w:lang w:eastAsia="zh-CN"/>
        </w:rPr>
        <w:t>天线基准方向图形成</w:t>
      </w:r>
      <w:r w:rsidR="001B17DD">
        <w:rPr>
          <w:sz w:val="20"/>
          <w:lang w:eastAsia="zh-CN"/>
        </w:rPr>
        <w:t>收信地球站</w:t>
      </w:r>
      <w:r w:rsidR="005E59B8" w:rsidRPr="00F961A8">
        <w:rPr>
          <w:sz w:val="20"/>
          <w:lang w:val="en-US" w:eastAsia="zh-CN"/>
        </w:rPr>
        <w:t>水平天线增益</w:t>
      </w:r>
      <w:r w:rsidR="00034373" w:rsidRPr="00F961A8">
        <w:rPr>
          <w:rFonts w:hint="eastAsia"/>
          <w:sz w:val="20"/>
          <w:lang w:val="en-US" w:eastAsia="zh-CN"/>
        </w:rPr>
        <w:t>的图形</w:t>
      </w:r>
      <w:r w:rsidR="00034373" w:rsidRPr="00F961A8">
        <w:rPr>
          <w:rFonts w:hint="eastAsia"/>
          <w:sz w:val="20"/>
          <w:lang w:eastAsia="zh-CN"/>
        </w:rPr>
        <w:t>，为</w:t>
      </w:r>
      <w:r w:rsidR="00F16B29" w:rsidRPr="00F961A8">
        <w:rPr>
          <w:sz w:val="20"/>
          <w:lang w:eastAsia="zh-CN"/>
        </w:rPr>
        <w:t>(</w:t>
      </w:r>
      <w:r w:rsidR="00F16B29" w:rsidRPr="00F961A8">
        <w:rPr>
          <w:rFonts w:ascii="Symbol" w:hAnsi="Symbol"/>
          <w:sz w:val="20"/>
          <w:lang w:eastAsia="zh-CN"/>
        </w:rPr>
        <w:t></w:t>
      </w:r>
      <w:r w:rsidR="00F16B29" w:rsidRPr="00F961A8">
        <w:rPr>
          <w:sz w:val="20"/>
          <w:lang w:eastAsia="zh-CN"/>
        </w:rPr>
        <w:t>)</w:t>
      </w:r>
      <w:r w:rsidR="00AE1A84" w:rsidRPr="00F961A8">
        <w:rPr>
          <w:sz w:val="20"/>
          <w:lang w:eastAsia="zh-CN"/>
        </w:rPr>
        <w:t>和</w:t>
      </w:r>
      <w:r w:rsidR="00F16B29" w:rsidRPr="00F961A8">
        <w:rPr>
          <w:sz w:val="20"/>
          <w:lang w:eastAsia="zh-CN"/>
        </w:rPr>
        <w:t>(</w:t>
      </w:r>
      <w:r w:rsidR="00F16B29" w:rsidRPr="00F961A8">
        <w:rPr>
          <w:rFonts w:ascii="Symbol" w:hAnsi="Symbol"/>
          <w:sz w:val="20"/>
          <w:lang w:eastAsia="zh-CN"/>
        </w:rPr>
        <w:t></w:t>
      </w:r>
      <w:r w:rsidR="00F16B29" w:rsidRPr="00F961A8">
        <w:rPr>
          <w:i/>
          <w:iCs/>
          <w:position w:val="-4"/>
          <w:sz w:val="20"/>
          <w:lang w:eastAsia="zh-CN"/>
        </w:rPr>
        <w:t>r</w:t>
      </w:r>
      <w:r w:rsidR="00F16B29" w:rsidRPr="00F961A8">
        <w:rPr>
          <w:sz w:val="20"/>
          <w:lang w:eastAsia="zh-CN"/>
        </w:rPr>
        <w:t>)</w:t>
      </w:r>
      <w:r w:rsidR="00034373" w:rsidRPr="00F961A8">
        <w:rPr>
          <w:rFonts w:hint="eastAsia"/>
          <w:sz w:val="20"/>
          <w:lang w:eastAsia="zh-CN"/>
        </w:rPr>
        <w:t>的函数，见图</w:t>
      </w:r>
      <w:r w:rsidR="00034373" w:rsidRPr="00F961A8">
        <w:rPr>
          <w:sz w:val="20"/>
          <w:lang w:eastAsia="zh-CN"/>
        </w:rPr>
        <w:t>16</w:t>
      </w:r>
      <w:r w:rsidR="00034373" w:rsidRPr="00F961A8">
        <w:rPr>
          <w:rFonts w:hint="eastAsia"/>
          <w:sz w:val="20"/>
          <w:lang w:eastAsia="zh-CN"/>
        </w:rPr>
        <w:t>。</w:t>
      </w:r>
    </w:p>
    <w:p w:rsidR="00A03AFF" w:rsidRPr="00AB1885" w:rsidRDefault="00A03AFF" w:rsidP="00AB1885">
      <w:pPr>
        <w:spacing w:before="573" w:after="113"/>
        <w:jc w:val="center"/>
        <w:rPr>
          <w:sz w:val="18"/>
          <w:szCs w:val="18"/>
          <w:lang w:eastAsia="zh-CN"/>
        </w:rPr>
      </w:pPr>
      <w:r w:rsidRPr="00AB1885">
        <w:rPr>
          <w:rFonts w:hint="eastAsia"/>
          <w:sz w:val="18"/>
          <w:szCs w:val="18"/>
          <w:lang w:eastAsia="zh-CN"/>
        </w:rPr>
        <w:t>图</w:t>
      </w:r>
      <w:r w:rsidRPr="00AB1885">
        <w:rPr>
          <w:rFonts w:hint="eastAsia"/>
          <w:sz w:val="18"/>
          <w:szCs w:val="18"/>
          <w:lang w:eastAsia="zh-CN"/>
        </w:rPr>
        <w:t>16</w:t>
      </w:r>
    </w:p>
    <w:p w:rsidR="00A03AFF" w:rsidRPr="00AB1885" w:rsidRDefault="00CC2F71" w:rsidP="00AB1885">
      <w:pPr>
        <w:spacing w:before="0" w:after="113"/>
        <w:jc w:val="center"/>
        <w:rPr>
          <w:b/>
          <w:sz w:val="18"/>
          <w:szCs w:val="18"/>
          <w:lang w:eastAsia="zh-CN"/>
        </w:rPr>
      </w:pPr>
      <w:r w:rsidRPr="00AB1885">
        <w:rPr>
          <w:rFonts w:hint="eastAsia"/>
          <w:b/>
          <w:sz w:val="18"/>
          <w:szCs w:val="18"/>
          <w:lang w:eastAsia="zh-CN"/>
        </w:rPr>
        <w:t>北纬</w:t>
      </w:r>
      <w:r w:rsidRPr="00AB1885">
        <w:rPr>
          <w:rFonts w:hint="eastAsia"/>
          <w:b/>
          <w:sz w:val="18"/>
          <w:szCs w:val="18"/>
          <w:lang w:eastAsia="zh-CN"/>
        </w:rPr>
        <w:t>40</w:t>
      </w:r>
      <w:r w:rsidRPr="00AB1885">
        <w:rPr>
          <w:rFonts w:ascii="Symbol" w:hAnsi="Symbol"/>
          <w:b/>
          <w:sz w:val="18"/>
          <w:szCs w:val="18"/>
          <w:lang w:eastAsia="zh-CN"/>
        </w:rPr>
        <w:t></w:t>
      </w:r>
      <w:r w:rsidRPr="00AB1885">
        <w:rPr>
          <w:rFonts w:ascii="Symbol" w:hAnsi="Symbol"/>
          <w:b/>
          <w:sz w:val="18"/>
          <w:szCs w:val="18"/>
          <w:lang w:eastAsia="zh-CN"/>
        </w:rPr>
        <w:t>、水平仰角</w:t>
      </w:r>
      <w:r w:rsidRPr="00AB1885">
        <w:rPr>
          <w:rFonts w:ascii="Symbol" w:hAnsi="Symbol"/>
          <w:b/>
          <w:sz w:val="18"/>
          <w:szCs w:val="18"/>
          <w:lang w:eastAsia="zh-CN"/>
        </w:rPr>
        <w:t></w:t>
      </w:r>
      <w:r w:rsidRPr="00AB1885">
        <w:rPr>
          <w:rFonts w:ascii="Symbol" w:hAnsi="Symbol"/>
          <w:b/>
          <w:sz w:val="18"/>
          <w:szCs w:val="18"/>
          <w:lang w:eastAsia="zh-CN"/>
        </w:rPr>
        <w:t></w:t>
      </w:r>
      <w:r w:rsidRPr="00AB1885">
        <w:rPr>
          <w:rFonts w:ascii="Symbol" w:hAnsi="Symbol"/>
          <w:b/>
          <w:sz w:val="18"/>
          <w:szCs w:val="18"/>
          <w:lang w:eastAsia="zh-CN"/>
        </w:rPr>
        <w:t>和天线仰角最小值</w:t>
      </w:r>
      <w:r w:rsidRPr="00AB1885">
        <w:rPr>
          <w:rFonts w:ascii="Symbol" w:hAnsi="Symbol"/>
          <w:b/>
          <w:sz w:val="18"/>
          <w:szCs w:val="18"/>
          <w:lang w:eastAsia="zh-CN"/>
        </w:rPr>
        <w:t></w:t>
      </w:r>
      <w:r w:rsidRPr="00AB1885">
        <w:rPr>
          <w:rFonts w:ascii="Symbol" w:hAnsi="Symbol"/>
          <w:b/>
          <w:sz w:val="18"/>
          <w:szCs w:val="18"/>
          <w:lang w:eastAsia="zh-CN"/>
        </w:rPr>
        <w:t></w:t>
      </w:r>
      <w:r w:rsidRPr="00AB1885">
        <w:rPr>
          <w:rFonts w:ascii="Symbol" w:hAnsi="Symbol"/>
          <w:b/>
          <w:sz w:val="18"/>
          <w:szCs w:val="18"/>
          <w:lang w:eastAsia="zh-CN"/>
        </w:rPr>
        <w:t>时的</w:t>
      </w:r>
      <w:r w:rsidR="00A03AFF" w:rsidRPr="00AB1885">
        <w:rPr>
          <w:rFonts w:hint="eastAsia"/>
          <w:b/>
          <w:sz w:val="18"/>
          <w:szCs w:val="18"/>
          <w:lang w:eastAsia="zh-CN"/>
        </w:rPr>
        <w:t>全弧水平天线增益示例</w:t>
      </w:r>
    </w:p>
    <w:p w:rsidR="00F16B29" w:rsidRDefault="007B748A" w:rsidP="00A86D4F">
      <w:pPr>
        <w:pStyle w:val="Fig0"/>
      </w:pPr>
      <w:r>
        <w:pict>
          <v:group id="_x0000_s3188" editas="canvas" style="width:439.05pt;height:232.55pt;mso-position-horizontal-relative:char;mso-position-vertical-relative:line" coordorigin="-1,827" coordsize="8781,4651">
            <o:lock v:ext="edit" aspectratio="t"/>
            <v:shape id="_x0000_s3187" type="#_x0000_t75" style="position:absolute;left:-1;top:827;width:8781;height:4651" o:preferrelative="f">
              <v:fill o:detectmouseclick="t"/>
              <v:path o:extrusionok="t" o:connecttype="none"/>
              <o:lock v:ext="edit" text="t"/>
            </v:shape>
            <v:shape id="_x0000_s3189" style="position:absolute;left:713;top:913;width:7873;height:3605" coordsize="7873,3605" path="m,l,3605r7873,l7873,,,,5,10r7863,l7863,5r,3595l7868,3595,5,3595r5,5l10,5,5,10,,xe" fillcolor="black" stroked="f">
              <v:path arrowok="t"/>
            </v:shape>
            <v:rect id="_x0000_s3190" style="position:absolute;left:718;top:1365;width:7863;height:9" fillcolor="black" stroked="f"/>
            <v:rect id="_x0000_s3191" style="position:absolute;left:718;top:1812;width:7863;height:9" fillcolor="black" stroked="f"/>
            <v:rect id="_x0000_s3192" style="position:absolute;left:718;top:2259;width:7863;height:9" fillcolor="black" stroked="f"/>
            <v:rect id="_x0000_s3193" style="position:absolute;left:718;top:2711;width:7863;height:9" fillcolor="black" stroked="f"/>
            <v:rect id="_x0000_s3194" style="position:absolute;left:718;top:3158;width:7863;height:9" fillcolor="black" stroked="f"/>
            <v:rect id="_x0000_s3195" style="position:absolute;left:718;top:3609;width:7863;height:10" fillcolor="black" stroked="f"/>
            <v:rect id="_x0000_s3196" style="position:absolute;left:718;top:4056;width:7863;height:10" fillcolor="black" stroked="f"/>
            <v:rect id="_x0000_s3197" style="position:absolute;left:1840;top:918;width:9;height:3595" fillcolor="black" stroked="f"/>
            <v:rect id="_x0000_s3198" style="position:absolute;left:2962;top:918;width:9;height:3595" fillcolor="black" stroked="f"/>
            <v:rect id="_x0000_s3199" style="position:absolute;left:4084;top:918;width:9;height:3595" fillcolor="black" stroked="f"/>
            <v:rect id="_x0000_s3200" style="position:absolute;left:5206;top:918;width:9;height:3595" fillcolor="black" stroked="f"/>
            <v:rect id="_x0000_s3201" style="position:absolute;left:6328;top:918;width:9;height:3595" fillcolor="black" stroked="f"/>
            <v:rect id="_x0000_s3202" style="position:absolute;left:7454;top:918;width:10;height:3595" fillcolor="black" stroked="f"/>
            <v:rect id="_x0000_s3203" style="position:absolute;left:8072;top:5269;width:594;height:209" fillcolor="#e5e5e5" stroked="f"/>
            <v:rect id="_x0000_s3204" style="position:absolute;left:8072;top:5269;width:600;height:207;mso-wrap-style:none" filled="f" stroked="f">
              <v:textbox style="mso-next-textbox:#_x0000_s3204;mso-fit-shape-to-text:t" inset="0,0,0,0">
                <w:txbxContent>
                  <w:p w:rsidR="00DD41F9" w:rsidRDefault="00DD41F9" w:rsidP="00CC2F71">
                    <w:pPr>
                      <w:spacing w:before="0"/>
                    </w:pPr>
                    <w:r>
                      <w:rPr>
                        <w:color w:val="000000"/>
                        <w:sz w:val="18"/>
                        <w:szCs w:val="18"/>
                      </w:rPr>
                      <w:t>1448-16</w:t>
                    </w:r>
                  </w:p>
                </w:txbxContent>
              </v:textbox>
            </v:rect>
            <v:shape id="_x0000_s3205" style="position:absolute;left:723;top:1717;width:7858;height:1911" coordsize="7858,1911" path="m7858,1883r-490,l7373,1883r-114,-24l7264,1864r-105,-76l7045,1702,6940,1593,6831,1464,6722,1317r4,l6617,1131r,5l6508,898,6398,580,6289,128,6156,,6042,470,5933,875r-110,304l5714,1417r-109,195l5609,1607r-109,162l5391,1888r9,-5l2567,1883r9,5l2462,1769,2353,1607r5,5l2253,1417,2139,1179,2034,875,1920,470,1811,,1678,128,1568,580,1459,898r-109,238l1350,1131r-110,186l1245,1317r-109,147l1026,1593,917,1702r-109,86l698,1864r5,-5l594,1883r5,l,1883r,28l599,1911r114,-23l827,1807r109,-86l1045,1612r110,-129l1264,1336r5,l1378,1151r,-5l1488,908,1597,589,1706,138r-4,4l1811,38r-24,-5l1892,480r114,404l2110,1189r114,237l2329,1621r5,5l2443,1788r119,123l5405,1911r114,-123l5628,1626r5,-5l5742,1426r110,-237l5961,884,6070,480,6180,33r-24,5l6265,142r-4,-4l6370,589r109,319l6589,1146r,5l6698,1336r5,l6812,1483r109,129l7026,1721r114,86l7249,1888r119,23l7858,1911r,-28xe" fillcolor="black" stroked="f">
              <v:path arrowok="t"/>
            </v:shape>
            <v:rect id="_x0000_s3206" style="position:absolute;left:428;top:827;width:181;height:207;mso-wrap-style:none" filled="f" stroked="f">
              <v:textbox style="mso-next-textbox:#_x0000_s3206;mso-fit-shape-to-text:t" inset="0,0,0,0">
                <w:txbxContent>
                  <w:p w:rsidR="00DD41F9" w:rsidRDefault="00DD41F9" w:rsidP="00CC2F71">
                    <w:pPr>
                      <w:spacing w:before="0"/>
                    </w:pPr>
                    <w:r>
                      <w:rPr>
                        <w:color w:val="000000"/>
                        <w:sz w:val="18"/>
                        <w:szCs w:val="18"/>
                      </w:rPr>
                      <w:t>20</w:t>
                    </w:r>
                  </w:p>
                </w:txbxContent>
              </v:textbox>
            </v:rect>
            <v:rect id="_x0000_s3207" style="position:absolute;left:428;top:1274;width:181;height:207;mso-wrap-style:none" filled="f" stroked="f">
              <v:textbox style="mso-next-textbox:#_x0000_s3207;mso-fit-shape-to-text:t" inset="0,0,0,0">
                <w:txbxContent>
                  <w:p w:rsidR="00DD41F9" w:rsidRDefault="00DD41F9" w:rsidP="00CC2F71">
                    <w:pPr>
                      <w:spacing w:before="0"/>
                    </w:pPr>
                    <w:r>
                      <w:rPr>
                        <w:color w:val="000000"/>
                        <w:sz w:val="18"/>
                        <w:szCs w:val="18"/>
                      </w:rPr>
                      <w:t>15</w:t>
                    </w:r>
                  </w:p>
                </w:txbxContent>
              </v:textbox>
            </v:rect>
            <v:rect id="_x0000_s3208" style="position:absolute;left:428;top:1726;width:181;height:207;mso-wrap-style:none" filled="f" stroked="f">
              <v:textbox style="mso-next-textbox:#_x0000_s3208;mso-fit-shape-to-text:t" inset="0,0,0,0">
                <w:txbxContent>
                  <w:p w:rsidR="00DD41F9" w:rsidRDefault="00DD41F9" w:rsidP="00CC2F71">
                    <w:pPr>
                      <w:spacing w:before="0"/>
                    </w:pPr>
                    <w:r>
                      <w:rPr>
                        <w:color w:val="000000"/>
                        <w:sz w:val="18"/>
                        <w:szCs w:val="18"/>
                      </w:rPr>
                      <w:t>10</w:t>
                    </w:r>
                  </w:p>
                </w:txbxContent>
              </v:textbox>
            </v:rect>
            <v:rect id="_x0000_s3209" style="position:absolute;left:518;top:2173;width:91;height:207;mso-wrap-style:none" filled="f" stroked="f">
              <v:textbox style="mso-next-textbox:#_x0000_s3209;mso-fit-shape-to-text:t" inset="0,0,0,0">
                <w:txbxContent>
                  <w:p w:rsidR="00DD41F9" w:rsidRDefault="00DD41F9" w:rsidP="00CC2F71">
                    <w:pPr>
                      <w:spacing w:before="0"/>
                    </w:pPr>
                    <w:r>
                      <w:rPr>
                        <w:color w:val="000000"/>
                        <w:sz w:val="18"/>
                        <w:szCs w:val="18"/>
                      </w:rPr>
                      <w:t>5</w:t>
                    </w:r>
                  </w:p>
                </w:txbxContent>
              </v:textbox>
            </v:rect>
            <v:rect id="_x0000_s3210" style="position:absolute;left:518;top:2625;width:91;height:207;mso-wrap-style:none" filled="f" stroked="f">
              <v:textbox style="mso-next-textbox:#_x0000_s3210;mso-fit-shape-to-text:t" inset="0,0,0,0">
                <w:txbxContent>
                  <w:p w:rsidR="00DD41F9" w:rsidRDefault="00DD41F9" w:rsidP="00CC2F71">
                    <w:pPr>
                      <w:spacing w:before="0"/>
                    </w:pPr>
                    <w:r>
                      <w:rPr>
                        <w:color w:val="000000"/>
                        <w:sz w:val="18"/>
                        <w:szCs w:val="18"/>
                      </w:rPr>
                      <w:t>0</w:t>
                    </w:r>
                  </w:p>
                </w:txbxContent>
              </v:textbox>
            </v:rect>
            <v:rect id="_x0000_s3211" style="position:absolute;left:428;top:3043;width:181;height:207;mso-wrap-style:none" filled="f" stroked="f">
              <v:textbox style="mso-next-textbox:#_x0000_s3211;mso-fit-shape-to-text:t" inset="0,0,0,0">
                <w:txbxContent>
                  <w:p w:rsidR="00DD41F9" w:rsidRDefault="00DD41F9" w:rsidP="00CC2F71">
                    <w:pPr>
                      <w:spacing w:before="0"/>
                    </w:pPr>
                    <w:r>
                      <w:rPr>
                        <w:color w:val="000000"/>
                        <w:sz w:val="18"/>
                        <w:szCs w:val="18"/>
                      </w:rPr>
                      <w:t>–5</w:t>
                    </w:r>
                  </w:p>
                </w:txbxContent>
              </v:textbox>
            </v:rect>
            <v:rect id="_x0000_s3212" style="position:absolute;left:342;top:3495;width:271;height:207;mso-wrap-style:none" filled="f" stroked="f">
              <v:textbox style="mso-next-textbox:#_x0000_s3212;mso-fit-shape-to-text:t" inset="0,0,0,0">
                <w:txbxContent>
                  <w:p w:rsidR="00DD41F9" w:rsidRDefault="00DD41F9" w:rsidP="00CC2F71">
                    <w:pPr>
                      <w:spacing w:before="0"/>
                    </w:pPr>
                    <w:r>
                      <w:rPr>
                        <w:color w:val="000000"/>
                        <w:sz w:val="18"/>
                        <w:szCs w:val="18"/>
                      </w:rPr>
                      <w:t>–10</w:t>
                    </w:r>
                  </w:p>
                </w:txbxContent>
              </v:textbox>
            </v:rect>
            <v:rect id="_x0000_s3213" style="position:absolute;left:342;top:3942;width:271;height:207;mso-wrap-style:none" filled="f" stroked="f">
              <v:textbox style="mso-next-textbox:#_x0000_s3213;mso-fit-shape-to-text:t" inset="0,0,0,0">
                <w:txbxContent>
                  <w:p w:rsidR="00DD41F9" w:rsidRDefault="00DD41F9" w:rsidP="00CC2F71">
                    <w:pPr>
                      <w:spacing w:before="0"/>
                    </w:pPr>
                    <w:r>
                      <w:rPr>
                        <w:color w:val="000000"/>
                        <w:sz w:val="18"/>
                        <w:szCs w:val="18"/>
                      </w:rPr>
                      <w:t>–15</w:t>
                    </w:r>
                  </w:p>
                </w:txbxContent>
              </v:textbox>
            </v:rect>
            <v:rect id="_x0000_s3214" style="position:absolute;left:342;top:4394;width:271;height:207;mso-wrap-style:none" filled="f" stroked="f">
              <v:textbox style="mso-next-textbox:#_x0000_s3214;mso-fit-shape-to-text:t" inset="0,0,0,0">
                <w:txbxContent>
                  <w:p w:rsidR="00DD41F9" w:rsidRDefault="00DD41F9" w:rsidP="00CC2F71">
                    <w:pPr>
                      <w:spacing w:before="0"/>
                    </w:pPr>
                    <w:r>
                      <w:rPr>
                        <w:color w:val="000000"/>
                        <w:sz w:val="18"/>
                        <w:szCs w:val="18"/>
                      </w:rPr>
                      <w:t>–20</w:t>
                    </w:r>
                  </w:p>
                </w:txbxContent>
              </v:textbox>
            </v:rect>
            <v:rect id="_x0000_s3215" style="position:absolute;left:319;top:4541;width:114;height:221;mso-wrap-style:none" filled="f" stroked="f">
              <v:textbox style="mso-next-textbox:#_x0000_s3215;mso-fit-shape-to-text:t" inset="0,0,0,0">
                <w:txbxContent>
                  <w:p w:rsidR="00DD41F9" w:rsidRDefault="00DD41F9" w:rsidP="00CC2F71">
                    <w:pPr>
                      <w:spacing w:before="0"/>
                    </w:pPr>
                    <w:r>
                      <w:rPr>
                        <w:rFonts w:ascii="Symbol" w:hAnsi="Symbol" w:cs="Symbol"/>
                        <w:color w:val="000000"/>
                        <w:sz w:val="18"/>
                        <w:szCs w:val="18"/>
                      </w:rPr>
                      <w:t></w:t>
                    </w:r>
                  </w:p>
                </w:txbxContent>
              </v:textbox>
            </v:rect>
            <v:rect id="_x0000_s3216" style="position:absolute;left:433;top:4651;width:57;height:161;mso-wrap-style:none" filled="f" stroked="f">
              <v:textbox style="mso-next-textbox:#_x0000_s3216;mso-fit-shape-to-text:t" inset="0,0,0,0">
                <w:txbxContent>
                  <w:p w:rsidR="00DD41F9" w:rsidRDefault="00DD41F9" w:rsidP="00CC2F71">
                    <w:pPr>
                      <w:spacing w:before="0"/>
                    </w:pPr>
                    <w:r>
                      <w:rPr>
                        <w:i/>
                        <w:iCs/>
                        <w:color w:val="000000"/>
                        <w:sz w:val="14"/>
                        <w:szCs w:val="14"/>
                      </w:rPr>
                      <w:t>r</w:t>
                    </w:r>
                  </w:p>
                </w:txbxContent>
              </v:textbox>
            </v:rect>
            <v:rect id="_x0000_s3217" style="position:absolute;left:485;top:4560;width:282;height:207;mso-wrap-style:none" filled="f" stroked="f">
              <v:textbox style="mso-next-textbox:#_x0000_s3217;mso-fit-shape-to-text:t" inset="0,0,0,0">
                <w:txbxContent>
                  <w:p w:rsidR="00DD41F9" w:rsidRDefault="00DD41F9" w:rsidP="00CC2F71">
                    <w:pPr>
                      <w:spacing w:before="0"/>
                    </w:pPr>
                    <w:r>
                      <w:rPr>
                        <w:color w:val="000000"/>
                        <w:sz w:val="18"/>
                        <w:szCs w:val="18"/>
                      </w:rPr>
                      <w:t xml:space="preserve"> = 0</w:t>
                    </w:r>
                  </w:p>
                </w:txbxContent>
              </v:textbox>
            </v:rect>
            <v:rect id="_x0000_s3218" style="position:absolute;left:1754;top:4565;width:181;height:207;mso-wrap-style:none" filled="f" stroked="f">
              <v:textbox style="mso-next-textbox:#_x0000_s3218;mso-fit-shape-to-text:t" inset="0,0,0,0">
                <w:txbxContent>
                  <w:p w:rsidR="00DD41F9" w:rsidRDefault="00DD41F9" w:rsidP="00CC2F71">
                    <w:pPr>
                      <w:spacing w:before="0"/>
                    </w:pPr>
                    <w:r>
                      <w:rPr>
                        <w:color w:val="000000"/>
                        <w:sz w:val="18"/>
                        <w:szCs w:val="18"/>
                      </w:rPr>
                      <w:t>50</w:t>
                    </w:r>
                  </w:p>
                </w:txbxContent>
              </v:textbox>
            </v:rect>
            <v:rect id="_x0000_s3219" style="position:absolute;left:8438;top:4560;width:271;height:207;mso-wrap-style:none" filled="f" stroked="f">
              <v:textbox style="mso-next-textbox:#_x0000_s3219;mso-fit-shape-to-text:t" inset="0,0,0,0">
                <w:txbxContent>
                  <w:p w:rsidR="00DD41F9" w:rsidRDefault="00DD41F9" w:rsidP="00CC2F71">
                    <w:pPr>
                      <w:spacing w:before="0"/>
                    </w:pPr>
                    <w:r>
                      <w:rPr>
                        <w:color w:val="000000"/>
                        <w:sz w:val="18"/>
                        <w:szCs w:val="18"/>
                      </w:rPr>
                      <w:t>350</w:t>
                    </w:r>
                  </w:p>
                </w:txbxContent>
              </v:textbox>
            </v:rect>
            <v:rect id="_x0000_s3220" style="position:absolute;left:2829;top:4556;width:271;height:207;mso-wrap-style:none" filled="f" stroked="f">
              <v:textbox style="mso-next-textbox:#_x0000_s3220;mso-fit-shape-to-text:t" inset="0,0,0,0">
                <w:txbxContent>
                  <w:p w:rsidR="00DD41F9" w:rsidRDefault="00DD41F9" w:rsidP="00CC2F71">
                    <w:pPr>
                      <w:spacing w:before="0"/>
                    </w:pPr>
                    <w:r>
                      <w:rPr>
                        <w:color w:val="000000"/>
                        <w:sz w:val="18"/>
                        <w:szCs w:val="18"/>
                      </w:rPr>
                      <w:t>100</w:t>
                    </w:r>
                  </w:p>
                </w:txbxContent>
              </v:textbox>
            </v:rect>
            <v:rect id="_x0000_s3221" style="position:absolute;left:3951;top:4560;width:271;height:207;mso-wrap-style:none" filled="f" stroked="f">
              <v:textbox style="mso-next-textbox:#_x0000_s3221;mso-fit-shape-to-text:t" inset="0,0,0,0">
                <w:txbxContent>
                  <w:p w:rsidR="00DD41F9" w:rsidRDefault="00DD41F9" w:rsidP="00CC2F71">
                    <w:pPr>
                      <w:spacing w:before="0"/>
                    </w:pPr>
                    <w:r>
                      <w:rPr>
                        <w:color w:val="000000"/>
                        <w:sz w:val="18"/>
                        <w:szCs w:val="18"/>
                      </w:rPr>
                      <w:t>150</w:t>
                    </w:r>
                  </w:p>
                </w:txbxContent>
              </v:textbox>
            </v:rect>
            <v:rect id="_x0000_s3222" style="position:absolute;left:7316;top:4560;width:271;height:207;mso-wrap-style:none" filled="f" stroked="f">
              <v:textbox style="mso-next-textbox:#_x0000_s3222;mso-fit-shape-to-text:t" inset="0,0,0,0">
                <w:txbxContent>
                  <w:p w:rsidR="00DD41F9" w:rsidRDefault="00DD41F9" w:rsidP="00CC2F71">
                    <w:pPr>
                      <w:spacing w:before="0"/>
                    </w:pPr>
                    <w:r>
                      <w:rPr>
                        <w:color w:val="000000"/>
                        <w:sz w:val="18"/>
                        <w:szCs w:val="18"/>
                      </w:rPr>
                      <w:t>300</w:t>
                    </w:r>
                  </w:p>
                </w:txbxContent>
              </v:textbox>
            </v:rect>
            <v:rect id="_x0000_s3223" style="position:absolute;left:5077;top:4560;width:271;height:207;mso-wrap-style:none" filled="f" stroked="f">
              <v:textbox style="mso-next-textbox:#_x0000_s3223;mso-fit-shape-to-text:t" inset="0,0,0,0">
                <w:txbxContent>
                  <w:p w:rsidR="00DD41F9" w:rsidRDefault="00DD41F9" w:rsidP="00CC2F71">
                    <w:pPr>
                      <w:spacing w:before="0"/>
                    </w:pPr>
                    <w:r>
                      <w:rPr>
                        <w:color w:val="000000"/>
                        <w:sz w:val="18"/>
                        <w:szCs w:val="18"/>
                      </w:rPr>
                      <w:t>200</w:t>
                    </w:r>
                  </w:p>
                </w:txbxContent>
              </v:textbox>
            </v:rect>
            <v:rect id="_x0000_s3224" style="position:absolute;left:6199;top:4560;width:271;height:207;mso-wrap-style:none" filled="f" stroked="f">
              <v:textbox style="mso-next-textbox:#_x0000_s3224;mso-fit-shape-to-text:t" inset="0,0,0,0">
                <w:txbxContent>
                  <w:p w:rsidR="00DD41F9" w:rsidRDefault="00DD41F9" w:rsidP="00CC2F71">
                    <w:pPr>
                      <w:spacing w:before="0"/>
                    </w:pPr>
                    <w:r>
                      <w:rPr>
                        <w:color w:val="000000"/>
                        <w:sz w:val="18"/>
                        <w:szCs w:val="18"/>
                      </w:rPr>
                      <w:t>250</w:t>
                    </w:r>
                  </w:p>
                </w:txbxContent>
              </v:textbox>
            </v:rect>
            <v:rect id="_x0000_s3225" style="position:absolute;left:257;top:4736;width:114;height:221;mso-wrap-style:none" filled="f" stroked="f">
              <v:textbox style="mso-next-textbox:#_x0000_s3225;mso-fit-shape-to-text:t" inset="0,0,0,0">
                <w:txbxContent>
                  <w:p w:rsidR="00DD41F9" w:rsidRDefault="00DD41F9" w:rsidP="00CC2F71">
                    <w:pPr>
                      <w:spacing w:before="0"/>
                    </w:pPr>
                    <w:r>
                      <w:rPr>
                        <w:rFonts w:ascii="Symbol" w:hAnsi="Symbol" w:cs="Symbol"/>
                        <w:color w:val="000000"/>
                        <w:sz w:val="18"/>
                        <w:szCs w:val="18"/>
                      </w:rPr>
                      <w:t></w:t>
                    </w:r>
                  </w:p>
                </w:txbxContent>
              </v:textbox>
            </v:rect>
            <v:rect id="_x0000_s3226" style="position:absolute;left:371;top:4755;width:462;height:207;mso-wrap-style:none" filled="f" stroked="f">
              <v:textbox style="mso-next-textbox:#_x0000_s3226;mso-fit-shape-to-text:t" inset="0,0,0,0">
                <w:txbxContent>
                  <w:p w:rsidR="00DD41F9" w:rsidRDefault="00DD41F9" w:rsidP="00CC2F71">
                    <w:pPr>
                      <w:spacing w:before="0"/>
                    </w:pPr>
                    <w:r>
                      <w:rPr>
                        <w:color w:val="000000"/>
                        <w:sz w:val="18"/>
                        <w:szCs w:val="18"/>
                      </w:rPr>
                      <w:t xml:space="preserve"> = 180</w:t>
                    </w:r>
                  </w:p>
                </w:txbxContent>
              </v:textbox>
            </v:rect>
            <v:rect id="_x0000_s3227" style="position:absolute;left:1702;top:4755;width:271;height:207;mso-wrap-style:none" filled="f" stroked="f">
              <v:textbox style="mso-next-textbox:#_x0000_s3227;mso-fit-shape-to-text:t" inset="0,0,0,0">
                <w:txbxContent>
                  <w:p w:rsidR="00DD41F9" w:rsidRDefault="00DD41F9" w:rsidP="00CC2F71">
                    <w:pPr>
                      <w:spacing w:before="0"/>
                    </w:pPr>
                    <w:r>
                      <w:rPr>
                        <w:color w:val="000000"/>
                        <w:sz w:val="18"/>
                        <w:szCs w:val="18"/>
                      </w:rPr>
                      <w:t>230</w:t>
                    </w:r>
                  </w:p>
                </w:txbxContent>
              </v:textbox>
            </v:rect>
            <v:rect id="_x0000_s3228" style="position:absolute;left:2833;top:4755;width:271;height:207;mso-wrap-style:none" filled="f" stroked="f">
              <v:textbox style="mso-next-textbox:#_x0000_s3228;mso-fit-shape-to-text:t" inset="0,0,0,0">
                <w:txbxContent>
                  <w:p w:rsidR="00DD41F9" w:rsidRDefault="00DD41F9" w:rsidP="00CC2F71">
                    <w:pPr>
                      <w:spacing w:before="0"/>
                    </w:pPr>
                    <w:r>
                      <w:rPr>
                        <w:color w:val="000000"/>
                        <w:sz w:val="18"/>
                        <w:szCs w:val="18"/>
                      </w:rPr>
                      <w:t>280</w:t>
                    </w:r>
                  </w:p>
                </w:txbxContent>
              </v:textbox>
            </v:rect>
            <v:rect id="_x0000_s3229" style="position:absolute;left:8438;top:4755;width:271;height:207;mso-wrap-style:none" filled="f" stroked="f">
              <v:textbox style="mso-next-textbox:#_x0000_s3229;mso-fit-shape-to-text:t" inset="0,0,0,0">
                <w:txbxContent>
                  <w:p w:rsidR="00DD41F9" w:rsidRDefault="00DD41F9" w:rsidP="00CC2F71">
                    <w:pPr>
                      <w:spacing w:before="0"/>
                    </w:pPr>
                    <w:r>
                      <w:rPr>
                        <w:color w:val="000000"/>
                        <w:sz w:val="18"/>
                        <w:szCs w:val="18"/>
                      </w:rPr>
                      <w:t>170</w:t>
                    </w:r>
                  </w:p>
                </w:txbxContent>
              </v:textbox>
            </v:rect>
            <v:rect id="_x0000_s3230" style="position:absolute;left:3955;top:4755;width:271;height:207;mso-wrap-style:none" filled="f" stroked="f">
              <v:textbox style="mso-next-textbox:#_x0000_s3230;mso-fit-shape-to-text:t" inset="0,0,0,0">
                <w:txbxContent>
                  <w:p w:rsidR="00DD41F9" w:rsidRDefault="00DD41F9" w:rsidP="00CC2F71">
                    <w:pPr>
                      <w:spacing w:before="0"/>
                    </w:pPr>
                    <w:r>
                      <w:rPr>
                        <w:color w:val="000000"/>
                        <w:sz w:val="18"/>
                        <w:szCs w:val="18"/>
                      </w:rPr>
                      <w:t>330</w:t>
                    </w:r>
                  </w:p>
                </w:txbxContent>
              </v:textbox>
            </v:rect>
            <v:rect id="_x0000_s3231" style="position:absolute;left:5120;top:4755;width:181;height:207;mso-wrap-style:none" filled="f" stroked="f">
              <v:textbox style="mso-next-textbox:#_x0000_s3231;mso-fit-shape-to-text:t" inset="0,0,0,0">
                <w:txbxContent>
                  <w:p w:rsidR="00DD41F9" w:rsidRDefault="00DD41F9" w:rsidP="00CC2F71">
                    <w:pPr>
                      <w:spacing w:before="0"/>
                    </w:pPr>
                    <w:r>
                      <w:rPr>
                        <w:color w:val="000000"/>
                        <w:sz w:val="18"/>
                        <w:szCs w:val="18"/>
                      </w:rPr>
                      <w:t>20</w:t>
                    </w:r>
                  </w:p>
                </w:txbxContent>
              </v:textbox>
            </v:rect>
            <v:rect id="_x0000_s3232" style="position:absolute;left:6242;top:4755;width:181;height:207;mso-wrap-style:none" filled="f" stroked="f">
              <v:textbox style="mso-next-textbox:#_x0000_s3232;mso-fit-shape-to-text:t" inset="0,0,0,0">
                <w:txbxContent>
                  <w:p w:rsidR="00DD41F9" w:rsidRDefault="00DD41F9" w:rsidP="00CC2F71">
                    <w:pPr>
                      <w:spacing w:before="0"/>
                    </w:pPr>
                    <w:r>
                      <w:rPr>
                        <w:color w:val="000000"/>
                        <w:sz w:val="18"/>
                        <w:szCs w:val="18"/>
                      </w:rPr>
                      <w:t>70</w:t>
                    </w:r>
                  </w:p>
                </w:txbxContent>
              </v:textbox>
            </v:rect>
            <v:rect id="_x0000_s3233" style="position:absolute;left:7316;top:4755;width:271;height:207;mso-wrap-style:none" filled="f" stroked="f">
              <v:textbox style="mso-next-textbox:#_x0000_s3233;mso-fit-shape-to-text:t" inset="0,0,0,0">
                <w:txbxContent>
                  <w:p w:rsidR="00DD41F9" w:rsidRDefault="00DD41F9" w:rsidP="00CC2F71">
                    <w:pPr>
                      <w:spacing w:before="0"/>
                    </w:pPr>
                    <w:r>
                      <w:rPr>
                        <w:color w:val="000000"/>
                        <w:sz w:val="18"/>
                        <w:szCs w:val="18"/>
                      </w:rPr>
                      <w:t>120</w:t>
                    </w:r>
                  </w:p>
                </w:txbxContent>
              </v:textbox>
            </v:rect>
            <v:rect id="_x0000_s3238" style="position:absolute;left:-458;top:2679;width:1410;height:454;rotation:270;mso-wrap-style:none" filled="f" stroked="f">
              <v:textbox style="layout-flow:vertical;mso-layout-flow-alt:bottom-to-top;mso-next-textbox:#_x0000_s3238;mso-fit-shape-to-text:t" inset="0,0,0,0">
                <w:txbxContent>
                  <w:p w:rsidR="00DD41F9" w:rsidRDefault="00DD41F9" w:rsidP="00CC2F71">
                    <w:pPr>
                      <w:spacing w:before="0"/>
                    </w:pPr>
                    <w:r>
                      <w:rPr>
                        <w:rFonts w:hint="eastAsia"/>
                        <w:color w:val="000000"/>
                        <w:sz w:val="18"/>
                        <w:szCs w:val="18"/>
                        <w:lang w:eastAsia="zh-CN"/>
                      </w:rPr>
                      <w:t>水平天线增益</w:t>
                    </w:r>
                    <w:r>
                      <w:rPr>
                        <w:color w:val="000000"/>
                        <w:sz w:val="18"/>
                        <w:szCs w:val="18"/>
                      </w:rPr>
                      <w:t>(dB)</w:t>
                    </w:r>
                  </w:p>
                </w:txbxContent>
              </v:textbox>
            </v:rect>
            <v:rect id="_x0000_s3239" style="position:absolute;left:4148;top:5070;width:840;height:233;mso-wrap-style:none" filled="f" stroked="f">
              <v:textbox style="mso-next-textbox:#_x0000_s3239;mso-fit-shape-to-text:t" inset="0,0,0,0">
                <w:txbxContent>
                  <w:p w:rsidR="00DD41F9" w:rsidRDefault="00DD41F9" w:rsidP="00CC2F71">
                    <w:pPr>
                      <w:spacing w:before="0"/>
                    </w:pPr>
                    <w:r>
                      <w:rPr>
                        <w:rFonts w:hint="eastAsia"/>
                        <w:color w:val="000000"/>
                        <w:sz w:val="18"/>
                        <w:szCs w:val="18"/>
                        <w:lang w:eastAsia="zh-CN"/>
                      </w:rPr>
                      <w:t>方位角</w:t>
                    </w:r>
                    <w:r>
                      <w:rPr>
                        <w:color w:val="000000"/>
                        <w:sz w:val="18"/>
                        <w:szCs w:val="18"/>
                      </w:rPr>
                      <w:t>(</w:t>
                    </w:r>
                    <w:r>
                      <w:rPr>
                        <w:rFonts w:hint="eastAsia"/>
                        <w:color w:val="000000"/>
                        <w:sz w:val="18"/>
                        <w:szCs w:val="18"/>
                        <w:lang w:eastAsia="zh-CN"/>
                      </w:rPr>
                      <w:t>度</w:t>
                    </w:r>
                    <w:r>
                      <w:rPr>
                        <w:color w:val="000000"/>
                        <w:sz w:val="18"/>
                        <w:szCs w:val="18"/>
                      </w:rPr>
                      <w:t>)</w:t>
                    </w:r>
                  </w:p>
                </w:txbxContent>
              </v:textbox>
            </v:rect>
            <w10:wrap type="none"/>
            <w10:anchorlock/>
          </v:group>
        </w:pict>
      </w:r>
    </w:p>
    <w:p w:rsidR="00F16B29" w:rsidRDefault="00F16B29" w:rsidP="00A86D4F">
      <w:pPr>
        <w:pStyle w:val="Fig"/>
      </w:pPr>
      <w:r>
        <w:t xml:space="preserve">FIGURE 1 </w:t>
      </w:r>
    </w:p>
    <w:p w:rsidR="00F16B29" w:rsidRPr="00D462EB" w:rsidRDefault="00CC2F71" w:rsidP="00D462EB">
      <w:pPr>
        <w:ind w:firstLineChars="200" w:firstLine="400"/>
        <w:rPr>
          <w:sz w:val="20"/>
          <w:lang w:val="en-US" w:eastAsia="zh-CN"/>
        </w:rPr>
      </w:pPr>
      <w:r w:rsidRPr="00D462EB">
        <w:rPr>
          <w:rFonts w:hint="eastAsia"/>
          <w:sz w:val="20"/>
          <w:lang w:val="en-US" w:eastAsia="zh-CN"/>
        </w:rPr>
        <w:t>图</w:t>
      </w:r>
      <w:r w:rsidR="00F16B29" w:rsidRPr="00D462EB">
        <w:rPr>
          <w:sz w:val="20"/>
          <w:lang w:val="en-US" w:eastAsia="zh-CN"/>
        </w:rPr>
        <w:t>17</w:t>
      </w:r>
      <w:r w:rsidRPr="00D462EB">
        <w:rPr>
          <w:rFonts w:hint="eastAsia"/>
          <w:sz w:val="20"/>
          <w:lang w:val="en-US" w:eastAsia="zh-CN"/>
        </w:rPr>
        <w:t>示出了这一示例中每一方位角上</w:t>
      </w:r>
      <w:r w:rsidR="001B17DD">
        <w:rPr>
          <w:sz w:val="20"/>
          <w:lang w:val="en-US" w:eastAsia="zh-CN"/>
        </w:rPr>
        <w:t>发信地球站</w:t>
      </w:r>
      <w:r w:rsidRPr="00D462EB">
        <w:rPr>
          <w:rFonts w:hint="eastAsia"/>
          <w:sz w:val="20"/>
          <w:lang w:val="en-US" w:eastAsia="zh-CN"/>
        </w:rPr>
        <w:t>的天线增益之和</w:t>
      </w:r>
      <w:r w:rsidR="00F16B29" w:rsidRPr="00D462EB">
        <w:rPr>
          <w:i/>
          <w:iCs/>
          <w:sz w:val="20"/>
          <w:lang w:val="en-US" w:eastAsia="zh-CN"/>
        </w:rPr>
        <w:t>G</w:t>
      </w:r>
      <w:r w:rsidR="00F16B29" w:rsidRPr="00D462EB">
        <w:rPr>
          <w:i/>
          <w:iCs/>
          <w:position w:val="-4"/>
          <w:sz w:val="20"/>
          <w:lang w:val="en-US" w:eastAsia="zh-CN"/>
        </w:rPr>
        <w:t>t</w:t>
      </w:r>
      <w:r w:rsidR="00F16B29" w:rsidRPr="00D462EB">
        <w:rPr>
          <w:sz w:val="20"/>
          <w:lang w:val="en-US" w:eastAsia="zh-CN"/>
        </w:rPr>
        <w:t>(</w:t>
      </w:r>
      <w:r w:rsidR="00F16B29" w:rsidRPr="00D462EB">
        <w:rPr>
          <w:rFonts w:ascii="Symbol" w:hAnsi="Symbol"/>
          <w:sz w:val="20"/>
          <w:lang w:val="es-ES_tradnl" w:eastAsia="zh-CN"/>
        </w:rPr>
        <w:t></w:t>
      </w:r>
      <w:r w:rsidR="00F16B29" w:rsidRPr="00D462EB">
        <w:rPr>
          <w:sz w:val="20"/>
          <w:lang w:val="en-US" w:eastAsia="zh-CN"/>
        </w:rPr>
        <w:t>) </w:t>
      </w:r>
      <w:r w:rsidR="00F16B29" w:rsidRPr="00D462EB">
        <w:rPr>
          <w:rFonts w:ascii="Symbol" w:hAnsi="Symbol"/>
          <w:sz w:val="20"/>
          <w:lang w:val="es-ES_tradnl" w:eastAsia="zh-CN"/>
        </w:rPr>
        <w:t></w:t>
      </w:r>
      <w:r w:rsidR="00F16B29" w:rsidRPr="00D462EB">
        <w:rPr>
          <w:sz w:val="20"/>
          <w:lang w:val="en-US" w:eastAsia="zh-CN"/>
        </w:rPr>
        <w:t> </w:t>
      </w:r>
      <w:r w:rsidR="00F16B29" w:rsidRPr="00D462EB">
        <w:rPr>
          <w:i/>
          <w:iCs/>
          <w:sz w:val="20"/>
          <w:lang w:val="en-US" w:eastAsia="zh-CN"/>
        </w:rPr>
        <w:t>G</w:t>
      </w:r>
      <w:r w:rsidR="00F16B29" w:rsidRPr="00D462EB">
        <w:rPr>
          <w:i/>
          <w:iCs/>
          <w:position w:val="-4"/>
          <w:sz w:val="20"/>
          <w:lang w:val="en-US" w:eastAsia="zh-CN"/>
        </w:rPr>
        <w:t>r</w:t>
      </w:r>
      <w:r w:rsidR="00F16B29" w:rsidRPr="00D462EB">
        <w:rPr>
          <w:sz w:val="20"/>
          <w:lang w:val="en-US" w:eastAsia="zh-CN"/>
        </w:rPr>
        <w:t>(</w:t>
      </w:r>
      <w:r w:rsidR="00F16B29" w:rsidRPr="00D462EB">
        <w:rPr>
          <w:rFonts w:ascii="Symbol" w:hAnsi="Symbol"/>
          <w:sz w:val="20"/>
          <w:lang w:val="es-ES_tradnl" w:eastAsia="zh-CN"/>
        </w:rPr>
        <w:t></w:t>
      </w:r>
      <w:r w:rsidR="00F16B29" w:rsidRPr="00D462EB">
        <w:rPr>
          <w:i/>
          <w:iCs/>
          <w:position w:val="-4"/>
          <w:sz w:val="20"/>
          <w:lang w:val="en-US" w:eastAsia="zh-CN"/>
        </w:rPr>
        <w:t>r</w:t>
      </w:r>
      <w:r w:rsidR="00F16B29" w:rsidRPr="00D462EB">
        <w:rPr>
          <w:sz w:val="20"/>
          <w:lang w:val="en-US" w:eastAsia="zh-CN"/>
        </w:rPr>
        <w:t>)</w:t>
      </w:r>
      <w:r w:rsidRPr="00D462EB">
        <w:rPr>
          <w:rFonts w:hint="eastAsia"/>
          <w:sz w:val="20"/>
          <w:lang w:val="en-US" w:eastAsia="zh-CN"/>
        </w:rPr>
        <w:t>。</w:t>
      </w:r>
    </w:p>
    <w:p w:rsidR="00F16B29" w:rsidRPr="00D462EB" w:rsidRDefault="00F16B29" w:rsidP="00A86D4F">
      <w:pPr>
        <w:rPr>
          <w:sz w:val="20"/>
          <w:lang w:val="en-US" w:eastAsia="zh-CN"/>
        </w:rPr>
      </w:pPr>
    </w:p>
    <w:p w:rsidR="00CC2F71" w:rsidRPr="00AB1885" w:rsidRDefault="00CC2F71" w:rsidP="00AB1885">
      <w:pPr>
        <w:spacing w:before="567" w:after="113"/>
        <w:jc w:val="center"/>
        <w:rPr>
          <w:sz w:val="18"/>
          <w:szCs w:val="18"/>
          <w:lang w:val="en-US" w:eastAsia="zh-CN"/>
        </w:rPr>
      </w:pPr>
      <w:r w:rsidRPr="00AB1885">
        <w:rPr>
          <w:rFonts w:hint="eastAsia"/>
          <w:sz w:val="18"/>
          <w:szCs w:val="18"/>
          <w:lang w:val="en-US" w:eastAsia="zh-CN"/>
        </w:rPr>
        <w:t>图</w:t>
      </w:r>
      <w:r w:rsidRPr="00AB1885">
        <w:rPr>
          <w:rFonts w:hint="eastAsia"/>
          <w:sz w:val="18"/>
          <w:szCs w:val="18"/>
          <w:lang w:val="en-US" w:eastAsia="zh-CN"/>
        </w:rPr>
        <w:t>17</w:t>
      </w:r>
    </w:p>
    <w:p w:rsidR="00CC2F71" w:rsidRPr="00AB1885" w:rsidRDefault="00CC2F71" w:rsidP="00AB1885">
      <w:pPr>
        <w:spacing w:before="0" w:after="113"/>
        <w:jc w:val="center"/>
        <w:rPr>
          <w:b/>
          <w:sz w:val="18"/>
          <w:szCs w:val="18"/>
          <w:lang w:val="en-US" w:eastAsia="zh-CN"/>
        </w:rPr>
      </w:pPr>
      <w:r w:rsidRPr="00AB1885">
        <w:rPr>
          <w:rFonts w:hint="eastAsia"/>
          <w:b/>
          <w:iCs/>
          <w:sz w:val="18"/>
          <w:szCs w:val="18"/>
          <w:lang w:val="en-US" w:eastAsia="zh-CN"/>
        </w:rPr>
        <w:t>图</w:t>
      </w:r>
      <w:r w:rsidRPr="00AB1885">
        <w:rPr>
          <w:rFonts w:hint="eastAsia"/>
          <w:b/>
          <w:iCs/>
          <w:sz w:val="18"/>
          <w:szCs w:val="18"/>
          <w:lang w:val="en-US" w:eastAsia="zh-CN"/>
        </w:rPr>
        <w:t>16</w:t>
      </w:r>
      <w:r w:rsidRPr="00AB1885">
        <w:rPr>
          <w:rFonts w:hint="eastAsia"/>
          <w:b/>
          <w:iCs/>
          <w:sz w:val="18"/>
          <w:szCs w:val="18"/>
          <w:lang w:val="en-US" w:eastAsia="zh-CN"/>
        </w:rPr>
        <w:t>示例的</w:t>
      </w:r>
      <w:r w:rsidR="00491D9F" w:rsidRPr="00AB1885">
        <w:rPr>
          <w:rFonts w:hint="eastAsia"/>
          <w:b/>
          <w:iCs/>
          <w:sz w:val="18"/>
          <w:szCs w:val="18"/>
          <w:lang w:val="en-US" w:eastAsia="zh-CN"/>
        </w:rPr>
        <w:t>复</w:t>
      </w:r>
      <w:r w:rsidRPr="00AB1885">
        <w:rPr>
          <w:rFonts w:hint="eastAsia"/>
          <w:b/>
          <w:iCs/>
          <w:sz w:val="18"/>
          <w:szCs w:val="18"/>
          <w:lang w:val="en-US" w:eastAsia="zh-CN"/>
        </w:rPr>
        <w:t>合水平天线增益</w:t>
      </w:r>
      <w:r w:rsidRPr="00AB1885">
        <w:rPr>
          <w:b/>
          <w:i/>
          <w:iCs/>
          <w:sz w:val="18"/>
          <w:szCs w:val="18"/>
          <w:lang w:val="en-US" w:eastAsia="zh-CN"/>
        </w:rPr>
        <w:t>G</w:t>
      </w:r>
      <w:r w:rsidRPr="00AB1885">
        <w:rPr>
          <w:b/>
          <w:i/>
          <w:iCs/>
          <w:sz w:val="18"/>
          <w:szCs w:val="18"/>
          <w:vertAlign w:val="subscript"/>
          <w:lang w:eastAsia="zh-CN"/>
        </w:rPr>
        <w:t>t</w:t>
      </w:r>
      <w:r w:rsidRPr="00AB1885">
        <w:rPr>
          <w:b/>
          <w:sz w:val="18"/>
          <w:szCs w:val="18"/>
          <w:lang w:val="en-US" w:eastAsia="zh-CN"/>
        </w:rPr>
        <w:t> </w:t>
      </w:r>
      <w:r w:rsidRPr="00AB1885">
        <w:rPr>
          <w:rFonts w:ascii="Symbol" w:hAnsi="Symbol"/>
          <w:b/>
          <w:sz w:val="18"/>
          <w:szCs w:val="18"/>
          <w:lang w:val="es-ES_tradnl" w:eastAsia="zh-CN"/>
        </w:rPr>
        <w:t></w:t>
      </w:r>
      <w:r w:rsidRPr="00AB1885">
        <w:rPr>
          <w:b/>
          <w:sz w:val="18"/>
          <w:szCs w:val="18"/>
          <w:lang w:val="en-US" w:eastAsia="zh-CN"/>
        </w:rPr>
        <w:t> </w:t>
      </w:r>
      <w:r w:rsidRPr="00AB1885">
        <w:rPr>
          <w:b/>
          <w:i/>
          <w:iCs/>
          <w:sz w:val="18"/>
          <w:szCs w:val="18"/>
          <w:lang w:val="en-US" w:eastAsia="zh-CN"/>
        </w:rPr>
        <w:t>G</w:t>
      </w:r>
      <w:r w:rsidRPr="00AB1885">
        <w:rPr>
          <w:b/>
          <w:i/>
          <w:iCs/>
          <w:sz w:val="18"/>
          <w:szCs w:val="18"/>
          <w:vertAlign w:val="subscript"/>
          <w:lang w:eastAsia="zh-CN"/>
        </w:rPr>
        <w:t>r</w:t>
      </w:r>
    </w:p>
    <w:p w:rsidR="00F16B29" w:rsidRDefault="007B748A" w:rsidP="00A86D4F">
      <w:pPr>
        <w:pStyle w:val="Fig0"/>
      </w:pPr>
      <w:r>
        <w:pict>
          <v:group id="_x0000_s3242" editas="canvas" style="width:444.7pt;height:207.9pt;mso-position-horizontal-relative:char;mso-position-vertical-relative:line" coordorigin="-1,638" coordsize="8894,4158">
            <o:lock v:ext="edit" aspectratio="t"/>
            <v:shape id="_x0000_s3241" type="#_x0000_t75" style="position:absolute;left:-1;top:638;width:8894;height:4158" o:preferrelative="f">
              <v:fill o:detectmouseclick="t"/>
              <v:path o:extrusionok="t" o:connecttype="none"/>
              <o:lock v:ext="edit" text="t"/>
            </v:shape>
            <v:shape id="_x0000_s3243" style="position:absolute;left:735;top:724;width:7951;height:3175" coordsize="7951,3175" path="m9,3175l9,5,4,10r7942,l7941,5r,3170l7951,3175,7951,,,,,3175r9,xe" fillcolor="black" stroked="f">
              <v:path arrowok="t"/>
            </v:shape>
            <v:rect id="_x0000_s3244" style="position:absolute;left:739;top:1175;width:7942;height:9" fillcolor="black" stroked="f"/>
            <v:rect id="_x0000_s3245" style="position:absolute;left:739;top:1630;width:7942;height:10" fillcolor="black" stroked="f"/>
            <v:rect id="_x0000_s3246" style="position:absolute;left:739;top:2081;width:7942;height:10" fillcolor="black" stroked="f"/>
            <v:rect id="_x0000_s3247" style="position:absolute;left:739;top:2537;width:7942;height:9" fillcolor="black" stroked="f"/>
            <v:rect id="_x0000_s3248" style="position:absolute;left:739;top:2987;width:7942;height:10" fillcolor="black" stroked="f"/>
            <v:rect id="_x0000_s3249" style="position:absolute;left:739;top:3443;width:7942;height:10" fillcolor="black" stroked="f"/>
            <v:rect id="_x0000_s3250" style="position:absolute;left:739;top:3894;width:7942;height:9" fillcolor="black" stroked="f"/>
            <v:rect id="_x0000_s3251" style="position:absolute;left:1618;top:729;width:10;height:3170" fillcolor="black" stroked="f"/>
            <v:rect id="_x0000_s3252" style="position:absolute;left:2502;top:729;width:9;height:3170" fillcolor="black" stroked="f"/>
            <v:rect id="_x0000_s3253" style="position:absolute;left:3380;top:729;width:10;height:3170" fillcolor="black" stroked="f"/>
            <v:rect id="_x0000_s3254" style="position:absolute;left:4264;top:729;width:9;height:3170" fillcolor="black" stroked="f"/>
            <v:rect id="_x0000_s3255" style="position:absolute;left:5147;top:729;width:10;height:3170" fillcolor="black" stroked="f"/>
            <v:rect id="_x0000_s3256" style="position:absolute;left:6026;top:729;width:9;height:3170" fillcolor="black" stroked="f"/>
            <v:rect id="_x0000_s3257" style="position:absolute;left:6909;top:729;width:10;height:3170" fillcolor="black" stroked="f"/>
            <v:rect id="_x0000_s3258" style="position:absolute;left:7793;top:729;width:9;height:3170" fillcolor="black" stroked="f"/>
            <v:rect id="_x0000_s3259" style="position:absolute;left:8177;top:4589;width:600;height:206" fillcolor="#e5e5e5" stroked="f"/>
            <v:rect id="_x0000_s3260" style="position:absolute;left:8177;top:4589;width:600;height:207;mso-wrap-style:none" filled="f" stroked="f">
              <v:textbox style="mso-next-textbox:#_x0000_s3260;mso-fit-shape-to-text:t" inset="0,0,0,0">
                <w:txbxContent>
                  <w:p w:rsidR="00DD41F9" w:rsidRDefault="00DD41F9" w:rsidP="00CC2F71">
                    <w:pPr>
                      <w:spacing w:before="0"/>
                    </w:pPr>
                    <w:r>
                      <w:rPr>
                        <w:color w:val="000000"/>
                        <w:sz w:val="18"/>
                        <w:szCs w:val="18"/>
                      </w:rPr>
                      <w:t>1448-17</w:t>
                    </w:r>
                  </w:p>
                </w:txbxContent>
              </v:textbox>
            </v:rect>
            <v:shape id="_x0000_s3261" style="position:absolute;left:797;top:1271;width:7826;height:2191" coordsize="7826,2191" path="m,2191r547,l667,2167r111,-81l893,1995r111,-106l1109,1760r115,-149l1229,1606r106,-192l1445,1179,1560,858,1666,403r-5,4l1772,302r-24,-5l1858,748r111,407l2079,1462r110,240l2300,1899r5,4l2415,2066r115,125l4739,2191r125,-43l4969,2004r5,l5085,1836r110,-187l5195,1644r111,-220l5416,1184,5526,848,5637,633r-10,9l5738,604r-5,l5848,604r115,-82l6079,316,6189,38r-29,l6271,302r110,556l6492,1179r110,235l6712,1606r5,5l6828,1760r105,129l7049,1995r110,91l7274,2167r115,24l7826,2191r,-29l7389,2162r5,l7284,2138r5,5l7178,2066r-110,-91l6952,1870,6847,1740,6736,1592r5,5l6631,1405,6520,1170,6410,848,6299,292,6175,,6050,307,5939,508r5,-5l5834,580r9,-5l5728,575r-115,43l5498,839r-111,336l5277,1414r-111,221l5166,1630r-110,187l4945,1985r5,l4845,2129r4,-5l4734,2162r5,l2535,2162r10,5l2434,2047,2324,1884r5,5l2218,1692,2108,1453,1997,1146,1887,738,1772,263,1637,393,1532,848r-116,322l1306,1405r-106,192l1205,1592r-115,148l984,1870,874,1975r-115,91l653,2143r5,-5l543,2162r4,l,2162r,29xe" fillcolor="black" stroked="f">
              <v:path arrowok="t"/>
            </v:shape>
            <v:rect id="_x0000_s3262" style="position:absolute;left:447;top:638;width:181;height:207;mso-wrap-style:none" filled="f" stroked="f">
              <v:textbox style="mso-next-textbox:#_x0000_s3262;mso-fit-shape-to-text:t" inset="0,0,0,0">
                <w:txbxContent>
                  <w:p w:rsidR="00DD41F9" w:rsidRDefault="00DD41F9" w:rsidP="00CC2F71">
                    <w:pPr>
                      <w:spacing w:before="0"/>
                    </w:pPr>
                    <w:r>
                      <w:rPr>
                        <w:color w:val="000000"/>
                        <w:sz w:val="18"/>
                        <w:szCs w:val="18"/>
                      </w:rPr>
                      <w:t>10</w:t>
                    </w:r>
                  </w:p>
                </w:txbxContent>
              </v:textbox>
            </v:rect>
            <v:rect id="_x0000_s3263" style="position:absolute;left:538;top:1089;width:91;height:207;mso-wrap-style:none" filled="f" stroked="f">
              <v:textbox style="mso-next-textbox:#_x0000_s3263;mso-fit-shape-to-text:t" inset="0,0,0,0">
                <w:txbxContent>
                  <w:p w:rsidR="00DD41F9" w:rsidRDefault="00DD41F9" w:rsidP="00CC2F71">
                    <w:pPr>
                      <w:spacing w:before="0"/>
                    </w:pPr>
                    <w:r>
                      <w:rPr>
                        <w:color w:val="000000"/>
                        <w:sz w:val="18"/>
                        <w:szCs w:val="18"/>
                      </w:rPr>
                      <w:t>5</w:t>
                    </w:r>
                  </w:p>
                </w:txbxContent>
              </v:textbox>
            </v:rect>
            <v:rect id="_x0000_s3264" style="position:absolute;left:538;top:1544;width:91;height:207;mso-wrap-style:none" filled="f" stroked="f">
              <v:textbox style="mso-next-textbox:#_x0000_s3264;mso-fit-shape-to-text:t" inset="0,0,0,0">
                <w:txbxContent>
                  <w:p w:rsidR="00DD41F9" w:rsidRDefault="00DD41F9" w:rsidP="00CC2F71">
                    <w:pPr>
                      <w:spacing w:before="0"/>
                    </w:pPr>
                    <w:r>
                      <w:rPr>
                        <w:color w:val="000000"/>
                        <w:sz w:val="18"/>
                        <w:szCs w:val="18"/>
                      </w:rPr>
                      <w:t>0</w:t>
                    </w:r>
                  </w:p>
                </w:txbxContent>
              </v:textbox>
            </v:rect>
            <v:rect id="_x0000_s3265" style="position:absolute;left:447;top:1966;width:181;height:207;mso-wrap-style:none" filled="f" stroked="f">
              <v:textbox style="mso-next-textbox:#_x0000_s3265;mso-fit-shape-to-text:t" inset="0,0,0,0">
                <w:txbxContent>
                  <w:p w:rsidR="00DD41F9" w:rsidRDefault="00DD41F9" w:rsidP="00CC2F71">
                    <w:pPr>
                      <w:spacing w:before="0"/>
                    </w:pPr>
                    <w:r>
                      <w:rPr>
                        <w:color w:val="000000"/>
                        <w:sz w:val="18"/>
                        <w:szCs w:val="18"/>
                      </w:rPr>
                      <w:t>–5</w:t>
                    </w:r>
                  </w:p>
                </w:txbxContent>
              </v:textbox>
            </v:rect>
            <v:rect id="_x0000_s3266" style="position:absolute;left:360;top:2422;width:271;height:207;mso-wrap-style:none" filled="f" stroked="f">
              <v:textbox style="mso-next-textbox:#_x0000_s3266;mso-fit-shape-to-text:t" inset="0,0,0,0">
                <w:txbxContent>
                  <w:p w:rsidR="00DD41F9" w:rsidRDefault="00DD41F9" w:rsidP="00CC2F71">
                    <w:pPr>
                      <w:spacing w:before="0"/>
                    </w:pPr>
                    <w:r>
                      <w:rPr>
                        <w:color w:val="000000"/>
                        <w:sz w:val="18"/>
                        <w:szCs w:val="18"/>
                      </w:rPr>
                      <w:t>–10</w:t>
                    </w:r>
                  </w:p>
                </w:txbxContent>
              </v:textbox>
            </v:rect>
            <v:rect id="_x0000_s3267" style="position:absolute;left:360;top:2872;width:271;height:207;mso-wrap-style:none" filled="f" stroked="f">
              <v:textbox style="mso-next-textbox:#_x0000_s3267;mso-fit-shape-to-text:t" inset="0,0,0,0">
                <w:txbxContent>
                  <w:p w:rsidR="00DD41F9" w:rsidRDefault="00DD41F9" w:rsidP="00CC2F71">
                    <w:pPr>
                      <w:spacing w:before="0"/>
                    </w:pPr>
                    <w:r>
                      <w:rPr>
                        <w:color w:val="000000"/>
                        <w:sz w:val="18"/>
                        <w:szCs w:val="18"/>
                      </w:rPr>
                      <w:t>–15</w:t>
                    </w:r>
                  </w:p>
                </w:txbxContent>
              </v:textbox>
            </v:rect>
            <v:rect id="_x0000_s3268" style="position:absolute;left:360;top:3328;width:271;height:207;mso-wrap-style:none" filled="f" stroked="f">
              <v:textbox style="mso-next-textbox:#_x0000_s3268;mso-fit-shape-to-text:t" inset="0,0,0,0">
                <w:txbxContent>
                  <w:p w:rsidR="00DD41F9" w:rsidRDefault="00DD41F9" w:rsidP="00CC2F71">
                    <w:pPr>
                      <w:spacing w:before="0"/>
                    </w:pPr>
                    <w:r>
                      <w:rPr>
                        <w:color w:val="000000"/>
                        <w:sz w:val="18"/>
                        <w:szCs w:val="18"/>
                      </w:rPr>
                      <w:t>–20</w:t>
                    </w:r>
                  </w:p>
                </w:txbxContent>
              </v:textbox>
            </v:rect>
            <v:rect id="_x0000_s3269" style="position:absolute;left:360;top:3779;width:271;height:207;mso-wrap-style:none" filled="f" stroked="f">
              <v:textbox style="mso-next-textbox:#_x0000_s3269;mso-fit-shape-to-text:t" inset="0,0,0,0">
                <w:txbxContent>
                  <w:p w:rsidR="00DD41F9" w:rsidRDefault="00DD41F9" w:rsidP="00CC2F71">
                    <w:pPr>
                      <w:spacing w:before="0"/>
                    </w:pPr>
                    <w:r>
                      <w:rPr>
                        <w:color w:val="000000"/>
                        <w:sz w:val="18"/>
                        <w:szCs w:val="18"/>
                      </w:rPr>
                      <w:t>–25</w:t>
                    </w:r>
                  </w:p>
                </w:txbxContent>
              </v:textbox>
            </v:rect>
            <v:rect id="_x0000_s3270" style="position:absolute;left:696;top:3975;width:91;height:207;mso-wrap-style:none" filled="f" stroked="f">
              <v:textbox style="mso-next-textbox:#_x0000_s3270;mso-fit-shape-to-text:t" inset="0,0,0,0">
                <w:txbxContent>
                  <w:p w:rsidR="00DD41F9" w:rsidRDefault="00DD41F9" w:rsidP="00CC2F71">
                    <w:pPr>
                      <w:spacing w:before="0"/>
                    </w:pPr>
                    <w:r>
                      <w:rPr>
                        <w:color w:val="000000"/>
                        <w:sz w:val="18"/>
                        <w:szCs w:val="18"/>
                      </w:rPr>
                      <w:t>0</w:t>
                    </w:r>
                  </w:p>
                </w:txbxContent>
              </v:textbox>
            </v:rect>
            <v:rect id="_x0000_s3271" style="position:absolute;left:1532;top:3975;width:181;height:207;mso-wrap-style:none" filled="f" stroked="f">
              <v:textbox style="mso-next-textbox:#_x0000_s3271;mso-fit-shape-to-text:t" inset="0,0,0,0">
                <w:txbxContent>
                  <w:p w:rsidR="00DD41F9" w:rsidRDefault="00DD41F9" w:rsidP="00CC2F71">
                    <w:pPr>
                      <w:spacing w:before="0"/>
                    </w:pPr>
                    <w:r>
                      <w:rPr>
                        <w:color w:val="000000"/>
                        <w:sz w:val="18"/>
                        <w:szCs w:val="18"/>
                      </w:rPr>
                      <w:t>40</w:t>
                    </w:r>
                  </w:p>
                </w:txbxContent>
              </v:textbox>
            </v:rect>
            <v:rect id="_x0000_s3272" style="position:absolute;left:5032;top:3975;width:271;height:207;mso-wrap-style:none" filled="f" stroked="f">
              <v:textbox style="mso-next-textbox:#_x0000_s3272;mso-fit-shape-to-text:t" inset="0,0,0,0">
                <w:txbxContent>
                  <w:p w:rsidR="00DD41F9" w:rsidRDefault="00DD41F9" w:rsidP="00CC2F71">
                    <w:pPr>
                      <w:spacing w:before="0"/>
                    </w:pPr>
                    <w:r>
                      <w:rPr>
                        <w:color w:val="000000"/>
                        <w:sz w:val="18"/>
                        <w:szCs w:val="18"/>
                      </w:rPr>
                      <w:t>200</w:t>
                    </w:r>
                  </w:p>
                </w:txbxContent>
              </v:textbox>
            </v:rect>
            <v:rect id="_x0000_s3273" style="position:absolute;left:5911;top:3975;width:271;height:207;mso-wrap-style:none" filled="f" stroked="f">
              <v:textbox style="mso-next-textbox:#_x0000_s3273;mso-fit-shape-to-text:t" inset="0,0,0,0">
                <w:txbxContent>
                  <w:p w:rsidR="00DD41F9" w:rsidRDefault="00DD41F9" w:rsidP="00CC2F71">
                    <w:pPr>
                      <w:spacing w:before="0"/>
                    </w:pPr>
                    <w:r>
                      <w:rPr>
                        <w:color w:val="000000"/>
                        <w:sz w:val="18"/>
                        <w:szCs w:val="18"/>
                      </w:rPr>
                      <w:t>240</w:t>
                    </w:r>
                  </w:p>
                </w:txbxContent>
              </v:textbox>
            </v:rect>
            <v:rect id="_x0000_s3274" style="position:absolute;left:8547;top:3975;width:271;height:207;mso-wrap-style:none" filled="f" stroked="f">
              <v:textbox style="mso-next-textbox:#_x0000_s3274;mso-fit-shape-to-text:t" inset="0,0,0,0">
                <w:txbxContent>
                  <w:p w:rsidR="00DD41F9" w:rsidRDefault="00DD41F9" w:rsidP="00CC2F71">
                    <w:pPr>
                      <w:spacing w:before="0"/>
                    </w:pPr>
                    <w:r>
                      <w:rPr>
                        <w:color w:val="000000"/>
                        <w:sz w:val="18"/>
                        <w:szCs w:val="18"/>
                      </w:rPr>
                      <w:t>360</w:t>
                    </w:r>
                  </w:p>
                </w:txbxContent>
              </v:textbox>
            </v:rect>
            <v:rect id="_x0000_s3275" style="position:absolute;left:2410;top:3975;width:181;height:207;mso-wrap-style:none" filled="f" stroked="f">
              <v:textbox style="mso-next-textbox:#_x0000_s3275;mso-fit-shape-to-text:t" inset="0,0,0,0">
                <w:txbxContent>
                  <w:p w:rsidR="00DD41F9" w:rsidRDefault="00DD41F9" w:rsidP="00CC2F71">
                    <w:pPr>
                      <w:spacing w:before="0"/>
                    </w:pPr>
                    <w:r>
                      <w:rPr>
                        <w:color w:val="000000"/>
                        <w:sz w:val="18"/>
                        <w:szCs w:val="18"/>
                      </w:rPr>
                      <w:t>80</w:t>
                    </w:r>
                  </w:p>
                </w:txbxContent>
              </v:textbox>
            </v:rect>
            <v:rect id="_x0000_s3276" style="position:absolute;left:3246;top:3975;width:271;height:207;mso-wrap-style:none" filled="f" stroked="f">
              <v:textbox style="mso-next-textbox:#_x0000_s3276;mso-fit-shape-to-text:t" inset="0,0,0,0">
                <w:txbxContent>
                  <w:p w:rsidR="00DD41F9" w:rsidRDefault="00DD41F9" w:rsidP="00CC2F71">
                    <w:pPr>
                      <w:spacing w:before="0"/>
                    </w:pPr>
                    <w:r>
                      <w:rPr>
                        <w:color w:val="000000"/>
                        <w:sz w:val="18"/>
                        <w:szCs w:val="18"/>
                      </w:rPr>
                      <w:t>120</w:t>
                    </w:r>
                  </w:p>
                </w:txbxContent>
              </v:textbox>
            </v:rect>
            <v:rect id="_x0000_s3277" style="position:absolute;left:4153;top:3975;width:271;height:207;mso-wrap-style:none" filled="f" stroked="f">
              <v:textbox style="mso-next-textbox:#_x0000_s3277;mso-fit-shape-to-text:t" inset="0,0,0,0">
                <w:txbxContent>
                  <w:p w:rsidR="00DD41F9" w:rsidRDefault="00DD41F9" w:rsidP="00CC2F71">
                    <w:pPr>
                      <w:spacing w:before="0"/>
                    </w:pPr>
                    <w:r>
                      <w:rPr>
                        <w:color w:val="000000"/>
                        <w:sz w:val="18"/>
                        <w:szCs w:val="18"/>
                      </w:rPr>
                      <w:t>160</w:t>
                    </w:r>
                  </w:p>
                </w:txbxContent>
              </v:textbox>
            </v:rect>
            <v:rect id="_x0000_s3278" style="position:absolute;left:6789;top:3975;width:271;height:207;mso-wrap-style:none" filled="f" stroked="f">
              <v:textbox style="mso-next-textbox:#_x0000_s3278;mso-fit-shape-to-text:t" inset="0,0,0,0">
                <w:txbxContent>
                  <w:p w:rsidR="00DD41F9" w:rsidRDefault="00DD41F9" w:rsidP="00CC2F71">
                    <w:pPr>
                      <w:spacing w:before="0"/>
                    </w:pPr>
                    <w:r>
                      <w:rPr>
                        <w:color w:val="000000"/>
                        <w:sz w:val="18"/>
                        <w:szCs w:val="18"/>
                      </w:rPr>
                      <w:t>280</w:t>
                    </w:r>
                  </w:p>
                </w:txbxContent>
              </v:textbox>
            </v:rect>
            <v:rect id="_x0000_s3279" style="position:absolute;left:7668;top:3975;width:271;height:207;mso-wrap-style:none" filled="f" stroked="f">
              <v:textbox style="mso-next-textbox:#_x0000_s3279;mso-fit-shape-to-text:t" inset="0,0,0,0">
                <w:txbxContent>
                  <w:p w:rsidR="00DD41F9" w:rsidRDefault="00DD41F9" w:rsidP="00CC2F71">
                    <w:pPr>
                      <w:spacing w:before="0"/>
                    </w:pPr>
                    <w:r>
                      <w:rPr>
                        <w:color w:val="000000"/>
                        <w:sz w:val="18"/>
                        <w:szCs w:val="18"/>
                      </w:rPr>
                      <w:t>320</w:t>
                    </w:r>
                  </w:p>
                </w:txbxContent>
              </v:textbox>
            </v:rect>
            <v:rect id="_x0000_s3280" style="position:absolute;left:341;top:3956;width:114;height:221;mso-wrap-style:none" filled="f" stroked="f">
              <v:textbox style="mso-next-textbox:#_x0000_s3280;mso-fit-shape-to-text:t" inset="0,0,0,0">
                <w:txbxContent>
                  <w:p w:rsidR="00DD41F9" w:rsidRDefault="00DD41F9" w:rsidP="00CC2F71">
                    <w:pPr>
                      <w:spacing w:before="0"/>
                    </w:pPr>
                    <w:r>
                      <w:rPr>
                        <w:rFonts w:ascii="Symbol" w:hAnsi="Symbol" w:cs="Symbol"/>
                        <w:color w:val="000000"/>
                        <w:sz w:val="18"/>
                        <w:szCs w:val="18"/>
                      </w:rPr>
                      <w:t></w:t>
                    </w:r>
                  </w:p>
                </w:txbxContent>
              </v:textbox>
            </v:rect>
            <v:rect id="_x0000_s3281" style="position:absolute;left:456;top:4066;width:57;height:161;mso-wrap-style:none" filled="f" stroked="f">
              <v:textbox style="mso-next-textbox:#_x0000_s3281;mso-fit-shape-to-text:t" inset="0,0,0,0">
                <w:txbxContent>
                  <w:p w:rsidR="00DD41F9" w:rsidRDefault="00DD41F9" w:rsidP="00CC2F71">
                    <w:pPr>
                      <w:spacing w:before="0"/>
                    </w:pPr>
                    <w:r>
                      <w:rPr>
                        <w:i/>
                        <w:iCs/>
                        <w:color w:val="000000"/>
                        <w:sz w:val="14"/>
                        <w:szCs w:val="14"/>
                      </w:rPr>
                      <w:t>r</w:t>
                    </w:r>
                  </w:p>
                </w:txbxContent>
              </v:textbox>
            </v:rect>
            <v:rect id="_x0000_s3282" style="position:absolute;left:509;top:3975;width:282;height:207;mso-wrap-style:none" filled="f" stroked="f">
              <v:textbox style="mso-next-textbox:#_x0000_s3282;mso-fit-shape-to-text:t" inset="0,0,0,0">
                <w:txbxContent>
                  <w:p w:rsidR="00DD41F9" w:rsidRDefault="00DD41F9" w:rsidP="00CC2F71">
                    <w:pPr>
                      <w:spacing w:before="0"/>
                    </w:pPr>
                    <w:r>
                      <w:rPr>
                        <w:color w:val="000000"/>
                        <w:sz w:val="18"/>
                        <w:szCs w:val="18"/>
                      </w:rPr>
                      <w:t xml:space="preserve"> = 0</w:t>
                    </w:r>
                  </w:p>
                </w:txbxContent>
              </v:textbox>
            </v:rect>
            <v:rect id="_x0000_s3283" style="position:absolute;left:1484;top:4177;width:271;height:207;mso-wrap-style:none" filled="f" stroked="f">
              <v:textbox style="mso-next-textbox:#_x0000_s3283;mso-fit-shape-to-text:t" inset="0,0,0,0">
                <w:txbxContent>
                  <w:p w:rsidR="00DD41F9" w:rsidRDefault="00DD41F9" w:rsidP="00CC2F71">
                    <w:pPr>
                      <w:spacing w:before="0"/>
                    </w:pPr>
                    <w:r>
                      <w:rPr>
                        <w:color w:val="000000"/>
                        <w:sz w:val="18"/>
                        <w:szCs w:val="18"/>
                      </w:rPr>
                      <w:t>220</w:t>
                    </w:r>
                  </w:p>
                </w:txbxContent>
              </v:textbox>
            </v:rect>
            <v:rect id="_x0000_s3284" style="position:absolute;left:5075;top:4177;width:181;height:207;mso-wrap-style:none" filled="f" stroked="f">
              <v:textbox style="mso-next-textbox:#_x0000_s3284;mso-fit-shape-to-text:t" inset="0,0,0,0">
                <w:txbxContent>
                  <w:p w:rsidR="00DD41F9" w:rsidRDefault="00DD41F9" w:rsidP="00CC2F71">
                    <w:pPr>
                      <w:spacing w:before="0"/>
                    </w:pPr>
                    <w:r>
                      <w:rPr>
                        <w:color w:val="000000"/>
                        <w:sz w:val="18"/>
                        <w:szCs w:val="18"/>
                      </w:rPr>
                      <w:t>20</w:t>
                    </w:r>
                  </w:p>
                </w:txbxContent>
              </v:textbox>
            </v:rect>
            <v:rect id="_x0000_s3285" style="position:absolute;left:5954;top:4177;width:181;height:207;mso-wrap-style:none" filled="f" stroked="f">
              <v:textbox style="mso-next-textbox:#_x0000_s3285;mso-fit-shape-to-text:t" inset="0,0,0,0">
                <w:txbxContent>
                  <w:p w:rsidR="00DD41F9" w:rsidRDefault="00DD41F9" w:rsidP="00CC2F71">
                    <w:pPr>
                      <w:spacing w:before="0"/>
                    </w:pPr>
                    <w:r>
                      <w:rPr>
                        <w:color w:val="000000"/>
                        <w:sz w:val="18"/>
                        <w:szCs w:val="18"/>
                      </w:rPr>
                      <w:t>60</w:t>
                    </w:r>
                  </w:p>
                </w:txbxContent>
              </v:textbox>
            </v:rect>
            <v:rect id="_x0000_s3286" style="position:absolute;left:8547;top:4177;width:271;height:207;mso-wrap-style:none" filled="f" stroked="f">
              <v:textbox style="mso-next-textbox:#_x0000_s3286;mso-fit-shape-to-text:t" inset="0,0,0,0">
                <w:txbxContent>
                  <w:p w:rsidR="00DD41F9" w:rsidRDefault="00DD41F9" w:rsidP="00CC2F71">
                    <w:pPr>
                      <w:spacing w:before="0"/>
                    </w:pPr>
                    <w:r>
                      <w:rPr>
                        <w:color w:val="000000"/>
                        <w:sz w:val="18"/>
                        <w:szCs w:val="18"/>
                      </w:rPr>
                      <w:t>180</w:t>
                    </w:r>
                  </w:p>
                </w:txbxContent>
              </v:textbox>
            </v:rect>
            <v:rect id="_x0000_s3287" style="position:absolute;left:2367;top:4177;width:271;height:207;mso-wrap-style:none" filled="f" stroked="f">
              <v:textbox style="mso-next-textbox:#_x0000_s3287;mso-fit-shape-to-text:t" inset="0,0,0,0">
                <w:txbxContent>
                  <w:p w:rsidR="00DD41F9" w:rsidRDefault="00DD41F9" w:rsidP="00CC2F71">
                    <w:pPr>
                      <w:spacing w:before="0"/>
                    </w:pPr>
                    <w:r>
                      <w:rPr>
                        <w:color w:val="000000"/>
                        <w:sz w:val="18"/>
                        <w:szCs w:val="18"/>
                      </w:rPr>
                      <w:t>260</w:t>
                    </w:r>
                  </w:p>
                </w:txbxContent>
              </v:textbox>
            </v:rect>
            <v:rect id="_x0000_s3288" style="position:absolute;left:3246;top:4177;width:271;height:207;mso-wrap-style:none" filled="f" stroked="f">
              <v:textbox style="mso-next-textbox:#_x0000_s3288;mso-fit-shape-to-text:t" inset="0,0,0,0">
                <w:txbxContent>
                  <w:p w:rsidR="00DD41F9" w:rsidRDefault="00DD41F9" w:rsidP="00CC2F71">
                    <w:pPr>
                      <w:spacing w:before="0"/>
                    </w:pPr>
                    <w:r>
                      <w:rPr>
                        <w:color w:val="000000"/>
                        <w:sz w:val="18"/>
                        <w:szCs w:val="18"/>
                      </w:rPr>
                      <w:t>300</w:t>
                    </w:r>
                  </w:p>
                </w:txbxContent>
              </v:textbox>
            </v:rect>
            <v:rect id="_x0000_s3289" style="position:absolute;left:4153;top:4177;width:271;height:207;mso-wrap-style:none" filled="f" stroked="f">
              <v:textbox style="mso-next-textbox:#_x0000_s3289;mso-fit-shape-to-text:t" inset="0,0,0,0">
                <w:txbxContent>
                  <w:p w:rsidR="00DD41F9" w:rsidRDefault="00DD41F9" w:rsidP="00CC2F71">
                    <w:pPr>
                      <w:spacing w:before="0"/>
                    </w:pPr>
                    <w:r>
                      <w:rPr>
                        <w:color w:val="000000"/>
                        <w:sz w:val="18"/>
                        <w:szCs w:val="18"/>
                      </w:rPr>
                      <w:t>340</w:t>
                    </w:r>
                  </w:p>
                </w:txbxContent>
              </v:textbox>
            </v:rect>
            <v:rect id="_x0000_s3290" style="position:absolute;left:6789;top:4177;width:271;height:207;mso-wrap-style:none" filled="f" stroked="f">
              <v:textbox style="mso-next-textbox:#_x0000_s3290;mso-fit-shape-to-text:t" inset="0,0,0,0">
                <w:txbxContent>
                  <w:p w:rsidR="00DD41F9" w:rsidRDefault="00DD41F9" w:rsidP="00CC2F71">
                    <w:pPr>
                      <w:spacing w:before="0"/>
                    </w:pPr>
                    <w:r>
                      <w:rPr>
                        <w:color w:val="000000"/>
                        <w:sz w:val="18"/>
                        <w:szCs w:val="18"/>
                      </w:rPr>
                      <w:t>100</w:t>
                    </w:r>
                  </w:p>
                </w:txbxContent>
              </v:textbox>
            </v:rect>
            <v:rect id="_x0000_s3291" style="position:absolute;left:7668;top:4177;width:271;height:207;mso-wrap-style:none" filled="f" stroked="f">
              <v:textbox style="mso-next-textbox:#_x0000_s3291;mso-fit-shape-to-text:t" inset="0,0,0,0">
                <w:txbxContent>
                  <w:p w:rsidR="00DD41F9" w:rsidRDefault="00DD41F9" w:rsidP="00CC2F71">
                    <w:pPr>
                      <w:spacing w:before="0"/>
                    </w:pPr>
                    <w:r>
                      <w:rPr>
                        <w:color w:val="000000"/>
                        <w:sz w:val="18"/>
                        <w:szCs w:val="18"/>
                      </w:rPr>
                      <w:t>140</w:t>
                    </w:r>
                  </w:p>
                </w:txbxContent>
              </v:textbox>
            </v:rect>
            <v:rect id="_x0000_s3292" style="position:absolute;left:278;top:4153;width:114;height:221;mso-wrap-style:none" filled="f" stroked="f">
              <v:textbox style="mso-next-textbox:#_x0000_s3292;mso-fit-shape-to-text:t" inset="0,0,0,0">
                <w:txbxContent>
                  <w:p w:rsidR="00DD41F9" w:rsidRDefault="00DD41F9" w:rsidP="00CC2F71">
                    <w:pPr>
                      <w:spacing w:before="0"/>
                    </w:pPr>
                    <w:r>
                      <w:rPr>
                        <w:rFonts w:ascii="Symbol" w:hAnsi="Symbol" w:cs="Symbol"/>
                        <w:color w:val="000000"/>
                        <w:sz w:val="18"/>
                        <w:szCs w:val="18"/>
                      </w:rPr>
                      <w:t></w:t>
                    </w:r>
                  </w:p>
                </w:txbxContent>
              </v:textbox>
            </v:rect>
            <v:rect id="_x0000_s3293" style="position:absolute;left:394;top:4177;width:462;height:207;mso-wrap-style:none" filled="f" stroked="f">
              <v:textbox style="mso-next-textbox:#_x0000_s3293;mso-fit-shape-to-text:t" inset="0,0,0,0">
                <w:txbxContent>
                  <w:p w:rsidR="00DD41F9" w:rsidRDefault="00DD41F9" w:rsidP="00CC2F71">
                    <w:pPr>
                      <w:spacing w:before="0"/>
                    </w:pPr>
                    <w:r>
                      <w:rPr>
                        <w:color w:val="000000"/>
                        <w:sz w:val="18"/>
                        <w:szCs w:val="18"/>
                      </w:rPr>
                      <w:t xml:space="preserve"> = 180</w:t>
                    </w:r>
                  </w:p>
                </w:txbxContent>
              </v:textbox>
            </v:rect>
            <v:rect id="_x0000_s3300" style="position:absolute;left:-181;top:2242;width:904;height:439;rotation:270;mso-wrap-style:none" filled="f" stroked="f">
              <v:textbox style="layout-flow:vertical;mso-layout-flow-alt:bottom-to-top;mso-next-textbox:#_x0000_s3300;mso-fit-shape-to-text:t" inset="0,0,0,0">
                <w:txbxContent>
                  <w:p w:rsidR="00DD41F9" w:rsidRPr="00A24AC2" w:rsidRDefault="00DD41F9" w:rsidP="00CC2F71">
                    <w:pPr>
                      <w:spacing w:before="0"/>
                      <w:rPr>
                        <w:sz w:val="18"/>
                        <w:szCs w:val="18"/>
                      </w:rPr>
                    </w:pPr>
                    <w:r w:rsidRPr="00A24AC2">
                      <w:rPr>
                        <w:b/>
                        <w:i/>
                        <w:iCs/>
                        <w:sz w:val="18"/>
                        <w:szCs w:val="18"/>
                        <w:lang w:val="en-US" w:eastAsia="zh-CN"/>
                      </w:rPr>
                      <w:t>G</w:t>
                    </w:r>
                    <w:r w:rsidRPr="00A24AC2">
                      <w:rPr>
                        <w:b/>
                        <w:i/>
                        <w:iCs/>
                        <w:sz w:val="18"/>
                        <w:szCs w:val="18"/>
                        <w:vertAlign w:val="subscript"/>
                        <w:lang w:eastAsia="zh-CN"/>
                      </w:rPr>
                      <w:t>t</w:t>
                    </w:r>
                    <w:r w:rsidRPr="00A24AC2">
                      <w:rPr>
                        <w:b/>
                        <w:sz w:val="18"/>
                        <w:szCs w:val="18"/>
                        <w:lang w:val="en-US" w:eastAsia="zh-CN"/>
                      </w:rPr>
                      <w:t> </w:t>
                    </w:r>
                    <w:r w:rsidRPr="00A24AC2">
                      <w:rPr>
                        <w:rFonts w:ascii="Symbol" w:hAnsi="Symbol"/>
                        <w:b/>
                        <w:sz w:val="18"/>
                        <w:szCs w:val="18"/>
                        <w:lang w:val="es-ES_tradnl" w:eastAsia="zh-CN"/>
                      </w:rPr>
                      <w:t></w:t>
                    </w:r>
                    <w:r w:rsidRPr="00A24AC2">
                      <w:rPr>
                        <w:b/>
                        <w:sz w:val="18"/>
                        <w:szCs w:val="18"/>
                        <w:lang w:val="en-US" w:eastAsia="zh-CN"/>
                      </w:rPr>
                      <w:t> </w:t>
                    </w:r>
                    <w:r w:rsidRPr="00A24AC2">
                      <w:rPr>
                        <w:b/>
                        <w:i/>
                        <w:iCs/>
                        <w:sz w:val="18"/>
                        <w:szCs w:val="18"/>
                        <w:lang w:val="en-US" w:eastAsia="zh-CN"/>
                      </w:rPr>
                      <w:t>G</w:t>
                    </w:r>
                    <w:r w:rsidRPr="00A24AC2">
                      <w:rPr>
                        <w:b/>
                        <w:i/>
                        <w:iCs/>
                        <w:sz w:val="18"/>
                        <w:szCs w:val="18"/>
                        <w:vertAlign w:val="subscript"/>
                        <w:lang w:eastAsia="zh-CN"/>
                      </w:rPr>
                      <w:t>r</w:t>
                    </w:r>
                    <w:r w:rsidRPr="00A24AC2">
                      <w:rPr>
                        <w:color w:val="000000"/>
                        <w:sz w:val="18"/>
                        <w:szCs w:val="18"/>
                      </w:rPr>
                      <w:t xml:space="preserve"> (dB)</w:t>
                    </w:r>
                  </w:p>
                </w:txbxContent>
              </v:textbox>
            </v:rect>
            <v:rect id="_x0000_s3309" style="position:absolute;left:4105;top:4470;width:840;height:233;mso-wrap-style:none" filled="f" stroked="f">
              <v:textbox style="mso-next-textbox:#_x0000_s3309;mso-fit-shape-to-text:t" inset="0,0,0,0">
                <w:txbxContent>
                  <w:p w:rsidR="00DD41F9" w:rsidRDefault="00DD41F9" w:rsidP="00CC2F71">
                    <w:pPr>
                      <w:spacing w:before="0"/>
                    </w:pPr>
                    <w:r>
                      <w:rPr>
                        <w:rFonts w:hint="eastAsia"/>
                        <w:color w:val="000000"/>
                        <w:sz w:val="18"/>
                        <w:szCs w:val="18"/>
                        <w:lang w:eastAsia="zh-CN"/>
                      </w:rPr>
                      <w:t>方位角</w:t>
                    </w:r>
                    <w:r>
                      <w:rPr>
                        <w:color w:val="000000"/>
                        <w:sz w:val="18"/>
                        <w:szCs w:val="18"/>
                      </w:rPr>
                      <w:t>(</w:t>
                    </w:r>
                    <w:r>
                      <w:rPr>
                        <w:rFonts w:hint="eastAsia"/>
                        <w:color w:val="000000"/>
                        <w:sz w:val="18"/>
                        <w:szCs w:val="18"/>
                        <w:lang w:eastAsia="zh-CN"/>
                      </w:rPr>
                      <w:t>度</w:t>
                    </w:r>
                    <w:r>
                      <w:rPr>
                        <w:color w:val="000000"/>
                        <w:sz w:val="18"/>
                        <w:szCs w:val="18"/>
                      </w:rPr>
                      <w:t>)</w:t>
                    </w:r>
                  </w:p>
                </w:txbxContent>
              </v:textbox>
            </v:rect>
            <w10:wrap type="none"/>
            <w10:anchorlock/>
          </v:group>
        </w:pict>
      </w:r>
    </w:p>
    <w:p w:rsidR="00646DC8" w:rsidRDefault="00F16B29" w:rsidP="003C2B2E">
      <w:pPr>
        <w:pStyle w:val="Fig"/>
        <w:rPr>
          <w:lang w:eastAsia="zh-CN"/>
        </w:rPr>
      </w:pPr>
      <w:r>
        <w:rPr>
          <w:lang w:eastAsia="zh-CN"/>
        </w:rPr>
        <w:t>IGURE 17/SM.3020...[D01] = 3 CM</w:t>
      </w:r>
      <w:r w:rsidR="00646DC8">
        <w:rPr>
          <w:lang w:eastAsia="zh-CN"/>
        </w:rPr>
        <w:br w:type="page"/>
      </w:r>
    </w:p>
    <w:p w:rsidR="00F16B29" w:rsidRPr="00F961A8" w:rsidRDefault="00491D9F" w:rsidP="00D462EB">
      <w:pPr>
        <w:ind w:firstLineChars="200" w:firstLine="400"/>
        <w:rPr>
          <w:sz w:val="20"/>
          <w:lang w:val="en-US" w:eastAsia="zh-CN"/>
        </w:rPr>
      </w:pPr>
      <w:r w:rsidRPr="00F961A8">
        <w:rPr>
          <w:rFonts w:hint="eastAsia"/>
          <w:sz w:val="20"/>
          <w:lang w:val="en-US" w:eastAsia="zh-CN"/>
        </w:rPr>
        <w:lastRenderedPageBreak/>
        <w:t>图</w:t>
      </w:r>
      <w:r w:rsidRPr="00F961A8">
        <w:rPr>
          <w:rFonts w:hint="eastAsia"/>
          <w:sz w:val="20"/>
          <w:lang w:val="en-US" w:eastAsia="zh-CN"/>
        </w:rPr>
        <w:t>18</w:t>
      </w:r>
      <w:r w:rsidRPr="00F961A8">
        <w:rPr>
          <w:rFonts w:hint="eastAsia"/>
          <w:sz w:val="20"/>
          <w:lang w:val="en-US" w:eastAsia="zh-CN"/>
        </w:rPr>
        <w:t>给出了</w:t>
      </w:r>
      <w:r w:rsidR="00592492" w:rsidRPr="00F961A8">
        <w:rPr>
          <w:sz w:val="20"/>
          <w:lang w:val="en-US" w:eastAsia="zh-CN"/>
        </w:rPr>
        <w:t>传播方式</w:t>
      </w:r>
      <w:r w:rsidR="00F16B29" w:rsidRPr="00F961A8">
        <w:rPr>
          <w:sz w:val="20"/>
          <w:lang w:val="en-US" w:eastAsia="zh-CN"/>
        </w:rPr>
        <w:t>(1)</w:t>
      </w:r>
      <w:r w:rsidRPr="00F961A8">
        <w:rPr>
          <w:rFonts w:hint="eastAsia"/>
          <w:sz w:val="20"/>
          <w:lang w:val="en-US" w:eastAsia="zh-CN"/>
        </w:rPr>
        <w:t>协调区的一个示例，采用了图</w:t>
      </w:r>
      <w:r w:rsidRPr="00F961A8">
        <w:rPr>
          <w:rFonts w:hint="eastAsia"/>
          <w:sz w:val="20"/>
          <w:lang w:val="en-US" w:eastAsia="zh-CN"/>
        </w:rPr>
        <w:t>17</w:t>
      </w:r>
      <w:r w:rsidRPr="00F961A8">
        <w:rPr>
          <w:rFonts w:hint="eastAsia"/>
          <w:sz w:val="20"/>
          <w:lang w:val="en-US" w:eastAsia="zh-CN"/>
        </w:rPr>
        <w:t>中所示的水平增益图和图</w:t>
      </w:r>
      <w:r w:rsidRPr="00F961A8">
        <w:rPr>
          <w:rFonts w:hint="eastAsia"/>
          <w:sz w:val="20"/>
          <w:lang w:val="en-US" w:eastAsia="zh-CN"/>
        </w:rPr>
        <w:t>18</w:t>
      </w:r>
      <w:r w:rsidRPr="00F961A8">
        <w:rPr>
          <w:rFonts w:hint="eastAsia"/>
          <w:sz w:val="20"/>
          <w:lang w:val="en-US" w:eastAsia="zh-CN"/>
        </w:rPr>
        <w:t>中的相关系统参数。</w:t>
      </w:r>
    </w:p>
    <w:p w:rsidR="00F16B29" w:rsidRPr="00F961A8" w:rsidRDefault="00F16B29" w:rsidP="00A86D4F">
      <w:pPr>
        <w:rPr>
          <w:sz w:val="20"/>
          <w:lang w:val="en-US" w:eastAsia="zh-CN"/>
        </w:rPr>
      </w:pPr>
    </w:p>
    <w:p w:rsidR="00F16B29" w:rsidRPr="00F961A8" w:rsidRDefault="00F16B29" w:rsidP="00A86D4F">
      <w:pPr>
        <w:rPr>
          <w:sz w:val="20"/>
          <w:lang w:val="en-US" w:eastAsia="zh-CN"/>
        </w:rPr>
      </w:pPr>
    </w:p>
    <w:p w:rsidR="00491D9F" w:rsidRPr="00F961A8" w:rsidRDefault="00491D9F" w:rsidP="00A86D4F">
      <w:pPr>
        <w:rPr>
          <w:sz w:val="20"/>
          <w:lang w:val="en-US" w:eastAsia="zh-CN"/>
        </w:rPr>
      </w:pPr>
    </w:p>
    <w:p w:rsidR="00491D9F" w:rsidRPr="00AB1885" w:rsidRDefault="00491D9F" w:rsidP="00AB1885">
      <w:pPr>
        <w:spacing w:before="567" w:after="113"/>
        <w:jc w:val="center"/>
        <w:rPr>
          <w:sz w:val="18"/>
          <w:szCs w:val="18"/>
          <w:lang w:val="en-US" w:eastAsia="zh-CN"/>
        </w:rPr>
      </w:pPr>
      <w:r w:rsidRPr="00AB1885">
        <w:rPr>
          <w:rFonts w:hint="eastAsia"/>
          <w:sz w:val="18"/>
          <w:szCs w:val="18"/>
          <w:lang w:val="en-US" w:eastAsia="zh-CN"/>
        </w:rPr>
        <w:t>图</w:t>
      </w:r>
      <w:r w:rsidRPr="00AB1885">
        <w:rPr>
          <w:rFonts w:hint="eastAsia"/>
          <w:sz w:val="18"/>
          <w:szCs w:val="18"/>
          <w:lang w:val="en-US" w:eastAsia="zh-CN"/>
        </w:rPr>
        <w:t>18</w:t>
      </w:r>
    </w:p>
    <w:p w:rsidR="00491D9F" w:rsidRPr="00AB1885" w:rsidRDefault="00491D9F" w:rsidP="00AB1885">
      <w:pPr>
        <w:spacing w:before="0" w:after="113"/>
        <w:jc w:val="center"/>
        <w:rPr>
          <w:b/>
          <w:sz w:val="18"/>
          <w:szCs w:val="18"/>
          <w:lang w:val="en-US" w:eastAsia="zh-CN"/>
        </w:rPr>
      </w:pPr>
      <w:r w:rsidRPr="00AB1885">
        <w:rPr>
          <w:rFonts w:hint="eastAsia"/>
          <w:b/>
          <w:sz w:val="18"/>
          <w:szCs w:val="18"/>
          <w:lang w:val="en-US" w:eastAsia="zh-CN"/>
        </w:rPr>
        <w:t>双向传播方式</w:t>
      </w:r>
      <w:r w:rsidRPr="00AB1885">
        <w:rPr>
          <w:rFonts w:hint="eastAsia"/>
          <w:b/>
          <w:sz w:val="18"/>
          <w:szCs w:val="18"/>
          <w:lang w:val="en-US" w:eastAsia="zh-CN"/>
        </w:rPr>
        <w:t>(1)</w:t>
      </w:r>
      <w:r w:rsidRPr="00AB1885">
        <w:rPr>
          <w:rFonts w:hint="eastAsia"/>
          <w:b/>
          <w:sz w:val="18"/>
          <w:szCs w:val="18"/>
          <w:lang w:val="en-US" w:eastAsia="zh-CN"/>
        </w:rPr>
        <w:t>协调区示例</w:t>
      </w:r>
    </w:p>
    <w:p w:rsidR="00F16B29" w:rsidRDefault="007B748A" w:rsidP="00047CC2">
      <w:pPr>
        <w:pStyle w:val="FigureNo"/>
        <w:rPr>
          <w:lang w:eastAsia="zh-CN"/>
        </w:rPr>
      </w:pPr>
      <w:r>
        <w:pict>
          <v:group id="_x0000_s3312" editas="canvas" style="width:364.15pt;height:309.05pt;mso-position-horizontal-relative:char;mso-position-vertical-relative:line" coordorigin=",710" coordsize="7283,6181">
            <o:lock v:ext="edit" aspectratio="t"/>
            <v:shape id="_x0000_s3311" type="#_x0000_t75" style="position:absolute;top:710;width:7283;height:6181" o:preferrelative="f">
              <v:fill o:detectmouseclick="t"/>
              <v:path o:extrusionok="t" o:connecttype="none"/>
              <o:lock v:ext="edit" text="t"/>
            </v:shape>
            <v:oval id="_x0000_s3313" style="position:absolute;left:1656;top:1291;width:4825;height:4828" filled="f" strokeweight="0"/>
            <v:oval id="_x0000_s3314" style="position:absolute;left:2621;top:2251;width:2900;height:2898" filled="f" strokeweight="0"/>
            <v:oval id="_x0000_s3315" style="position:absolute;left:2136;top:1766;width:3865;height:3863" filled="f" strokeweight="0"/>
            <v:oval id="_x0000_s3316" style="position:absolute;left:3101;top:2731;width:1935;height:1938" filled="f" strokeweight="0"/>
            <v:oval id="_x0000_s3317" style="position:absolute;left:3581;top:3215;width:975;height:974" filled="f" strokeweight="0"/>
            <v:line id="_x0000_s3318" style="position:absolute;flip:x" from="768,3700" to="4066,4655" strokeweight="0"/>
            <v:shape id="_x0000_s3319" style="position:absolute;left:643;top:4621;width:144;height:82" coordsize="144,82" path="m125,l,82,144,58,125,xe" fillcolor="black" strokeweight="0">
              <v:path arrowok="t"/>
            </v:shape>
            <v:line id="_x0000_s3320" style="position:absolute" from="4066,710" to="4067,6709" strokeweight="0">
              <v:stroke dashstyle="3 1 1 1"/>
            </v:line>
            <v:shape id="_x0000_s3321" style="position:absolute;left:859;top:3623;width:6414;height:77" coordsize="6414,77" path="m,10r308,9l644,34r360,9l1388,58r413,9l2017,67r221,5l2468,77r735,l3505,72r288,-5l4072,63r268,-5l4595,53r240,-5l5061,43r211,-4l5469,29r182,-5l5819,19r154,-4l6107,10,6227,5r101,l6414,e" filled="f" strokeweight="0">
              <v:stroke dashstyle="3 1 1 1"/>
              <v:path arrowok="t"/>
            </v:shape>
            <v:shape id="_x0000_s3322" style="position:absolute;left:2084;top:3206;width:3317;height:1473" coordsize="3317,1473" path="m163,l148,r-9,9l129,14r-5,5l120,19,96,43,86,48r-5,9l67,72r,4l62,76,48,91r,5l9,134,,148r,10l4,168r5,14l19,201r5,10l33,220r5,15l48,249r4,19l62,278r5,10l76,302r10,34l96,345r4,10l110,369r5,19l124,398r10,29l144,436r9,24l158,470r5,19l172,499r10,19l187,532r9,20l201,566r,-5l201,576r10,19l211,604r5,10l216,619r4,9l220,648r5,4l225,667r5,9l230,696r5,9l235,739r5,5l240,768r4,4l244,792r5,9l249,796r,19l254,825r,10l259,839r,15l264,859r,9l268,873r,5l273,883r,9l278,897r,5l283,907r,4l288,916r,5l292,926r,5l297,935r,5l307,950r,5l336,983r,-4l331,979r14,14l350,993r10,10l364,1003r-4,-5l364,1007r10,5l379,1017r,-5l379,1017r9,5l393,1027r5,l403,1031r5,l403,1027r5,9l417,1041r15,10l436,1051r10,9l460,1070r15,l619,1118r14,l701,1142r9,5l787,1171r10,l806,1175r48,15l864,1190r38,14l917,1204r14,5l941,1209r9,5l969,1214r15,5l993,1219r15,4l1017,1223r10,5l1046,1228r15,5l1080,1233r9,5l1118,1238r15,5l1152,1243r14,4l1195,1247r10,5l1233,1252r10,5l1262,1257r10,5l1296,1262r9,5l1329,1262r,5l1353,1271r5,5l1373,1276r4,5l1387,1281r10,5l1392,1281r29,24l1440,1315r14,9l1473,1334r15,9l1507,1353r14,10l1545,1372r20,5l1574,1387r24,9l1618,1401r14,10l1670,1420r20,10l1709,1435r14,4l1805,1459r19,l1843,1463r19,l1882,1468r57,l1958,1473r29,l2002,1468r57,l2078,1463r20,l2112,1459r19,l2170,1449r19,l2213,1444r14,-5l2266,1430r19,-10l2304,1415r14,-4l2357,1391r19,-4l2458,1348r19,-14l2496,1324r38,-29l2554,1286r19,-19l2597,1257r,-5l2607,1238r28,-19l2727,1127r4,-9l2751,1099r4,-10l2775,1070r9,-15l2784,1046r10,-10l2799,1027r14,-10l2818,1003r5,-10l2832,983r10,-19l2847,955r9,-10l2861,926r5,-10l2875,907r5,l2875,911r,-4l2885,897r29,-14l2923,878r58,-39l3000,825r15,-14l3058,782r19,-14l3091,763r20,-15l3125,734r14,-10l3159,710r14,-14l3192,691r19,-19l3226,662r19,-14l3259,633r20,-5l3317,595r-19,-19l3259,600r-19,14l3226,628r-19,15l3192,652r-19,10l3154,676r-15,15l3120,705r-14,10l3091,729r-19,5l3058,748r-19,15l2995,792r-14,14l2962,811r-58,38l2895,854r-29,24l2856,887r-9,10l2832,916r-5,10l2818,935r-5,20l2803,964r,10l2789,983r-5,15l2779,1007r-4,10l2765,1027r-10,9l2746,1051r,9l2736,1070r-5,9l2712,1099r-5,9l2616,1199r-29,20l2578,1233r,-5l2554,1247r-20,10l2515,1267r-38,28l2458,1305r-20,14l2366,1358r-19,5l2309,1382r-15,5l2275,1391r-19,10l2218,1411r-15,4l2189,1420r-19,l2131,1430r-19,l2098,1435r-20,l2059,1439r-57,l1978,1444r4,l1958,1444r-19,-5l1882,1439r-20,-4l1843,1435r-19,-5l1805,1430r-72,-19l1718,1406r-19,-5l1680,1391r-38,-9l1627,1372r-19,-5l1594,1358r-20,-10l1555,1343r-14,-9l1526,1324r-19,-9l1493,1305r-20,-10l1459,1286r-19,-10l1411,1262r-5,-5l1397,1252r-10,l1382,1247r-14,l1363,1243r-14,4l1349,1243r-34,-5l1305,1233r-28,l1281,1233r-9,-5l1253,1228r-10,-5l1214,1223r-9,-4l1166,1219r-14,-5l1133,1214r-15,-5l1099,1209r-10,-5l1061,1204r-15,-5l1037,1199r-10,-4l1008,1195r-15,-5l984,1190r-15,-5l960,1185r-10,-5l931,1180r-14,-5l907,1175r5,l864,1161r-10,l816,1147r-10,-5l787,1142r-67,-24l710,1113r-77,-24l619,1089,475,1041r-10,l470,1041r5,l470,1041r-5,l446,1022r-5,l436,1022r-9,-10l427,1017r5,l417,1003r-5,l408,998r-5,l398,993r,5l398,993r-10,-5l384,983r,5l388,988,374,974r-5,l360,964r-5,l360,969r-5,-10l345,955r-5,-5l336,945r,-5l326,931r,-5l321,921r,-5l316,911r,-4l312,902r,-5l307,892r,-5l302,883r,-10l297,868r,-5l292,859r,-10l288,844r,-14l283,825r,-10l278,806r,-10l278,792r-5,-10l273,763r-5,-5l268,734r-4,-5l264,696r-5,-10l259,667r-5,-10l254,643r-5,-5l249,619r-5,-10l244,604r-4,-9l240,585,230,566r,-5l230,556r-5,-14l216,523r-5,-15l206,499r-5,-19l192,470r-5,-10l182,451,172,417r-9,-9l153,379r-9,-10l139,360,129,345r-5,-19l115,316,105,292,96,278,91,259,81,249r-5,-9l67,225,62,211,52,192,48,182,38,172,33,158,28,148r-4,15l28,158r,-5l76,105r,-5l72,105r4,l96,86r,-5l110,67r-5,l105,72,129,48r5,l148,33r10,-5l163,28,163,xe" fillcolor="black" stroked="f">
              <v:path arrowok="t"/>
            </v:shape>
            <v:shape id="_x0000_s3323" style="position:absolute;left:2237;top:2716;width:3702;height:1085" coordsize="3702,1085" path="m3164,1085r14,-10l3217,1051r14,-9l3236,1037r14,-15l3327,965r15,-15l3361,946r19,-20l3394,912r20,-14l3428,883r19,-9l3476,845r19,-15l3510,821r14,-15l3539,797r14,-15l3567,773r10,-15l3606,739r9,-14l3630,715r38,-38l3678,672r9,-10l3692,662r10,-9l3692,624r-5,-5l3683,605r-10,-15l3668,586r-5,-15l3663,566r-9,-9l3654,552r-5,-5l3649,542r-5,-4l3639,528r-4,l3639,523r-4,-5l3630,509r-5,l3625,499r-5,l3625,499r-5,-5l3615,485r-4,-5l3553,461r-24,-5l3442,427r-24,-9l3390,413r-87,-29l3270,375r-29,-15l3154,331r-33,-9l3063,303r-33,-10l3001,279r-67,-20l2905,250r-67,-19l2809,221,2674,183r-33,-5l2646,178r-48,-15l2588,163r-19,-9l2550,154r-15,-5l2526,149r-15,-5l2502,144r-15,-5l2478,139r-15,-4l2458,135r-9,-5l2434,130r-9,-5l2401,125r-10,-5l2372,120r-10,-5l2329,115r-10,-4l2281,111r4,l2290,115,2257,91r-29,-9l2213,72,2156,53r-10,-5l2069,24r-14,l2026,15r-9,l2002,10r-14,l1973,5r-28,l1930,,1729,r-15,5l1690,5r-14,5l1642,10r-19,9l1609,19r-29,10l1565,29r-48,14l1498,48r-14,5l1469,63r-19,4l1436,77r-15,5l1383,101r-19,5l1344,125r5,-5l1354,120r-38,l1277,130r-29,5l1205,139r-33,10l1138,154r-34,9l1066,173,864,231r-33,14l764,264r-34,15l701,288r-33,10l639,307r-29,15l495,360r-48,19l423,384r-24,10l375,398r-20,10l331,413r-19,5l298,422r-34,10l250,432r-29,10l202,442r-10,4l178,446r-10,5l159,451r-10,5l130,456r-10,5l91,461r-4,5l72,466r-9,4l48,470r-9,5l34,475r-10,5l19,480,5,490,,494r10,-4l10,518r9,-4l24,509r5,l34,509r9,-5l48,504r10,-5l72,499r10,-5l96,494r5,-4l130,490r9,-5l159,485r9,-5l178,480r9,-5l202,475r9,-5l221,470r29,-9l264,461r43,-10l322,446r19,-4l365,437r19,-10l408,422r24,-9l456,408r48,-19l620,351r28,-15l677,327r34,-10l740,307r33,-14l840,274r34,-15l1076,202r38,-10l1148,183r33,-5l1215,168r33,-5l1287,159r29,-10l1354,149r5,l1364,144r9,-9l1392,130r39,-19l1445,106r15,-10l1479,91r14,-9l1508,77r19,-5l1565,58r15,l1609,48r14,l1642,43r10,-4l1676,39r14,-5l1714,34r15,-5l1829,29r101,l1945,34r28,l1988,39r14,l2017,43r9,l2055,53r14,l2137,77r9,5l2204,101r14,10l2247,120r24,15l2276,139r5,l2309,139r10,5l2353,144r9,5l2381,149r10,5l2415,154r10,5l2439,159r10,4l2463,163r15,5l2487,168r15,5l2511,173r15,5l2535,178r15,5l2559,183r10,4l2588,192r10,l2636,207r5,l2665,211r134,39l2828,259r67,20l2924,288r67,19l3020,322r34,9l3111,351r34,9l3231,389r29,14l3294,413r86,29l3409,446r24,10l3519,485r24,5l3601,509r-10,-10l3591,494r,10l3596,509r5,9l3606,518r,10l3611,528r-5,l3611,533r4,14l3620,547r-5,l3620,552r,5l3625,562r,4l3635,576r,5l3649,605r5,5l3654,614r5,15l3663,643r15,15l3673,653r5,-15l3683,634r-15,9l3659,653r-10,5l3611,696r-15,10l3587,720r-29,19l3548,754r-14,9l3519,778r-14,9l3491,802r-15,9l3457,826r-29,28l3409,864r-15,14l3375,893r-14,14l3342,917r-20,14l3308,946r-77,57l3217,1018r5,-5l3198,1022r-39,34l3145,1066r19,19xe" fillcolor="black" stroked="f">
              <v:path arrowok="t"/>
            </v:shape>
            <v:rect id="_x0000_s3326" style="position:absolute;left:3826;top:4429;width:485;height:188" stroked="f"/>
            <v:rect id="_x0000_s3327" style="position:absolute;left:3826;top:4429;width:485;height:184;mso-wrap-style:none" filled="f" stroked="f">
              <v:textbox style="mso-next-textbox:#_x0000_s3327;mso-fit-shape-to-text:t" inset="0,0,0,0">
                <w:txbxContent>
                  <w:p w:rsidR="00DD41F9" w:rsidRDefault="00DD41F9" w:rsidP="00491D9F">
                    <w:pPr>
                      <w:spacing w:before="0"/>
                    </w:pPr>
                    <w:r>
                      <w:rPr>
                        <w:color w:val="000000"/>
                        <w:sz w:val="16"/>
                        <w:szCs w:val="16"/>
                      </w:rPr>
                      <w:t>100 km</w:t>
                    </w:r>
                  </w:p>
                </w:txbxContent>
              </v:textbox>
            </v:rect>
            <v:rect id="_x0000_s3328" style="position:absolute;left:4119;top:3503;width:325;height:184;mso-wrap-style:none" filled="f" stroked="f">
              <v:textbox style="mso-next-textbox:#_x0000_s3328;mso-fit-shape-to-text:t" inset="0,0,0,0">
                <w:txbxContent>
                  <w:p w:rsidR="00DD41F9" w:rsidRDefault="00DD41F9" w:rsidP="00491D9F">
                    <w:pPr>
                      <w:spacing w:before="0"/>
                    </w:pPr>
                    <w:r>
                      <w:rPr>
                        <w:color w:val="000000"/>
                        <w:sz w:val="16"/>
                        <w:szCs w:val="16"/>
                      </w:rPr>
                      <w:t>0 km</w:t>
                    </w:r>
                  </w:p>
                </w:txbxContent>
              </v:textbox>
            </v:rect>
            <v:rect id="_x0000_s3329" style="position:absolute;left:3826;top:5418;width:485;height:187" stroked="f"/>
            <v:rect id="_x0000_s3330" style="position:absolute;left:3826;top:5418;width:485;height:184;mso-wrap-style:none" filled="f" stroked="f">
              <v:textbox style="mso-next-textbox:#_x0000_s3330;mso-fit-shape-to-text:t" inset="0,0,0,0">
                <w:txbxContent>
                  <w:p w:rsidR="00DD41F9" w:rsidRDefault="00DD41F9" w:rsidP="00491D9F">
                    <w:pPr>
                      <w:spacing w:before="0"/>
                    </w:pPr>
                    <w:r>
                      <w:rPr>
                        <w:color w:val="000000"/>
                        <w:sz w:val="16"/>
                        <w:szCs w:val="16"/>
                      </w:rPr>
                      <w:t>200 km</w:t>
                    </w:r>
                  </w:p>
                </w:txbxContent>
              </v:textbox>
            </v:rect>
            <v:rect id="_x0000_s3331" style="position:absolute;top:4713;width:114;height:221;mso-wrap-style:none" filled="f" stroked="f">
              <v:textbox style="mso-next-textbox:#_x0000_s3331;mso-fit-shape-to-text:t" inset="0,0,0,0">
                <w:txbxContent>
                  <w:p w:rsidR="00DD41F9" w:rsidRDefault="00DD41F9" w:rsidP="00491D9F">
                    <w:pPr>
                      <w:spacing w:before="0"/>
                    </w:pPr>
                    <w:r>
                      <w:rPr>
                        <w:rFonts w:ascii="Symbol" w:hAnsi="Symbol" w:cs="Symbol"/>
                        <w:color w:val="000000"/>
                        <w:sz w:val="18"/>
                        <w:szCs w:val="18"/>
                      </w:rPr>
                      <w:t></w:t>
                    </w:r>
                  </w:p>
                </w:txbxContent>
              </v:textbox>
            </v:rect>
            <v:rect id="_x0000_s3332" style="position:absolute;left:115;top:4732;width:534;height:207;mso-wrap-style:none" filled="f" stroked="f">
              <v:textbox style="mso-next-textbox:#_x0000_s3332;mso-fit-shape-to-text:t" inset="0,0,0,0">
                <w:txbxContent>
                  <w:p w:rsidR="00DD41F9" w:rsidRDefault="00DD41F9" w:rsidP="00491D9F">
                    <w:pPr>
                      <w:spacing w:before="0"/>
                    </w:pPr>
                    <w:r>
                      <w:rPr>
                        <w:color w:val="000000"/>
                        <w:sz w:val="18"/>
                        <w:szCs w:val="18"/>
                      </w:rPr>
                      <w:t xml:space="preserve"> = 254°</w:t>
                    </w:r>
                  </w:p>
                </w:txbxContent>
              </v:textbox>
            </v:rect>
            <w10:wrap type="none"/>
            <w10:anchorlock/>
          </v:group>
        </w:pict>
      </w:r>
    </w:p>
    <w:tbl>
      <w:tblPr>
        <w:tblW w:w="0" w:type="auto"/>
        <w:tblInd w:w="1384" w:type="dxa"/>
        <w:tblLook w:val="04A0"/>
      </w:tblPr>
      <w:tblGrid>
        <w:gridCol w:w="5954"/>
      </w:tblGrid>
      <w:tr w:rsidR="008876E8" w:rsidRPr="00AC11E6" w:rsidTr="00AC11E6">
        <w:tc>
          <w:tcPr>
            <w:tcW w:w="5954" w:type="dxa"/>
          </w:tcPr>
          <w:p w:rsidR="008876E8" w:rsidRPr="00AC11E6" w:rsidRDefault="001B17DD" w:rsidP="00AC11E6">
            <w:pPr>
              <w:spacing w:before="0"/>
              <w:rPr>
                <w:sz w:val="16"/>
                <w:szCs w:val="16"/>
                <w:lang w:eastAsia="zh-CN"/>
              </w:rPr>
            </w:pPr>
            <w:r>
              <w:rPr>
                <w:rFonts w:eastAsia="STKaiti" w:hAnsi="STKaiti"/>
                <w:sz w:val="16"/>
                <w:szCs w:val="16"/>
                <w:lang w:eastAsia="zh-CN"/>
              </w:rPr>
              <w:t>发信地球站</w:t>
            </w:r>
            <w:r w:rsidR="008876E8" w:rsidRPr="00AC11E6">
              <w:rPr>
                <w:rFonts w:eastAsia="STKaiti" w:hAnsi="STKaiti"/>
                <w:sz w:val="16"/>
                <w:szCs w:val="16"/>
                <w:lang w:eastAsia="zh-CN"/>
              </w:rPr>
              <w:t>假设参数</w:t>
            </w:r>
            <w:r w:rsidR="004A1369" w:rsidRPr="00AC11E6">
              <w:rPr>
                <w:sz w:val="16"/>
                <w:szCs w:val="16"/>
                <w:lang w:eastAsia="zh-CN"/>
              </w:rPr>
              <w:t>：</w:t>
            </w:r>
          </w:p>
          <w:p w:rsidR="008876E8" w:rsidRPr="00AC11E6" w:rsidRDefault="008876E8" w:rsidP="00AC11E6">
            <w:pPr>
              <w:spacing w:before="0" w:line="180" w:lineRule="exact"/>
              <w:ind w:leftChars="200" w:left="480"/>
              <w:rPr>
                <w:sz w:val="16"/>
                <w:szCs w:val="16"/>
                <w:lang w:eastAsia="zh-CN"/>
              </w:rPr>
            </w:pPr>
            <w:r w:rsidRPr="00AC11E6">
              <w:rPr>
                <w:i/>
                <w:sz w:val="16"/>
                <w:szCs w:val="16"/>
                <w:lang w:eastAsia="zh-CN"/>
              </w:rPr>
              <w:t>f</w:t>
            </w:r>
            <w:r w:rsidRPr="00AC11E6">
              <w:rPr>
                <w:sz w:val="16"/>
                <w:szCs w:val="16"/>
                <w:lang w:eastAsia="zh-CN"/>
              </w:rPr>
              <w:t xml:space="preserve"> = 17.9 GHz</w:t>
            </w:r>
          </w:p>
          <w:p w:rsidR="008876E8" w:rsidRPr="00AC11E6" w:rsidRDefault="008876E8" w:rsidP="00AC11E6">
            <w:pPr>
              <w:spacing w:before="0" w:line="180" w:lineRule="exact"/>
              <w:ind w:leftChars="200" w:left="480"/>
              <w:rPr>
                <w:sz w:val="16"/>
                <w:szCs w:val="16"/>
                <w:lang w:eastAsia="zh-CN"/>
              </w:rPr>
            </w:pPr>
            <w:r w:rsidRPr="00AC11E6">
              <w:rPr>
                <w:i/>
                <w:sz w:val="16"/>
                <w:szCs w:val="16"/>
                <w:lang w:eastAsia="zh-CN"/>
              </w:rPr>
              <w:t>P</w:t>
            </w:r>
            <w:r w:rsidRPr="00AC11E6">
              <w:rPr>
                <w:i/>
                <w:sz w:val="16"/>
                <w:szCs w:val="16"/>
                <w:vertAlign w:val="subscript"/>
                <w:lang w:eastAsia="zh-CN"/>
              </w:rPr>
              <w:t>t</w:t>
            </w:r>
            <w:r w:rsidRPr="00AC11E6">
              <w:rPr>
                <w:sz w:val="16"/>
                <w:szCs w:val="16"/>
                <w:lang w:eastAsia="zh-CN"/>
              </w:rPr>
              <w:t xml:space="preserve"> = 40 dBW</w:t>
            </w:r>
          </w:p>
          <w:p w:rsidR="008876E8" w:rsidRPr="00AC11E6" w:rsidRDefault="002971A7" w:rsidP="00AC11E6">
            <w:pPr>
              <w:spacing w:before="0" w:line="180" w:lineRule="exact"/>
              <w:ind w:leftChars="200" w:left="480"/>
              <w:rPr>
                <w:sz w:val="16"/>
                <w:szCs w:val="16"/>
                <w:lang w:eastAsia="zh-CN"/>
              </w:rPr>
            </w:pPr>
            <w:r>
              <w:rPr>
                <w:sz w:val="16"/>
                <w:szCs w:val="16"/>
                <w:lang w:eastAsia="zh-CN"/>
              </w:rPr>
              <w:sym w:font="Symbol" w:char="F07A"/>
            </w:r>
            <w:r>
              <w:rPr>
                <w:rFonts w:hint="eastAsia"/>
                <w:sz w:val="16"/>
                <w:szCs w:val="16"/>
                <w:lang w:eastAsia="zh-CN"/>
              </w:rPr>
              <w:t xml:space="preserve"> </w:t>
            </w:r>
            <w:r w:rsidRPr="00AC11E6">
              <w:rPr>
                <w:sz w:val="16"/>
                <w:szCs w:val="16"/>
                <w:lang w:eastAsia="zh-CN"/>
              </w:rPr>
              <w:t>=</w:t>
            </w:r>
            <w:r>
              <w:rPr>
                <w:rFonts w:hint="eastAsia"/>
                <w:sz w:val="16"/>
                <w:szCs w:val="16"/>
                <w:lang w:eastAsia="zh-CN"/>
              </w:rPr>
              <w:t xml:space="preserve"> 40</w:t>
            </w:r>
            <w:r>
              <w:rPr>
                <w:rFonts w:hint="eastAsia"/>
                <w:sz w:val="16"/>
                <w:szCs w:val="16"/>
                <w:lang w:eastAsia="zh-CN"/>
              </w:rPr>
              <w:sym w:font="Symbol" w:char="F0B0"/>
            </w:r>
            <w:r>
              <w:rPr>
                <w:rFonts w:hint="eastAsia"/>
                <w:sz w:val="16"/>
                <w:szCs w:val="16"/>
                <w:lang w:eastAsia="zh-CN"/>
              </w:rPr>
              <w:t xml:space="preserve"> N</w:t>
            </w:r>
          </w:p>
          <w:p w:rsidR="008876E8" w:rsidRPr="00AC11E6" w:rsidRDefault="008876E8" w:rsidP="002971A7">
            <w:pPr>
              <w:tabs>
                <w:tab w:val="clear" w:pos="1588"/>
                <w:tab w:val="clear" w:pos="1985"/>
                <w:tab w:val="left" w:pos="1735"/>
              </w:tabs>
              <w:spacing w:before="0" w:line="180" w:lineRule="exact"/>
              <w:ind w:leftChars="200" w:left="480"/>
              <w:rPr>
                <w:sz w:val="16"/>
                <w:szCs w:val="16"/>
                <w:lang w:eastAsia="zh-CN"/>
              </w:rPr>
            </w:pPr>
            <w:r w:rsidRPr="00AC11E6">
              <w:rPr>
                <w:sz w:val="16"/>
                <w:szCs w:val="16"/>
                <w:lang w:eastAsia="zh-CN"/>
              </w:rPr>
              <w:t>对卫星的仰角</w:t>
            </w:r>
            <w:r w:rsidRPr="00AC11E6">
              <w:rPr>
                <w:sz w:val="16"/>
                <w:szCs w:val="16"/>
                <w:lang w:eastAsia="zh-CN"/>
              </w:rPr>
              <w:t xml:space="preserve"> </w:t>
            </w:r>
            <w:r w:rsidR="002971A7">
              <w:rPr>
                <w:rFonts w:hint="eastAsia"/>
                <w:sz w:val="16"/>
                <w:szCs w:val="16"/>
                <w:lang w:eastAsia="zh-CN"/>
              </w:rPr>
              <w:tab/>
            </w:r>
            <w:r w:rsidRPr="00AC11E6">
              <w:rPr>
                <w:sz w:val="16"/>
                <w:szCs w:val="16"/>
                <w:lang w:eastAsia="zh-CN"/>
              </w:rPr>
              <w:t>= 10</w:t>
            </w:r>
            <w:r w:rsidR="002971A7">
              <w:rPr>
                <w:sz w:val="16"/>
                <w:szCs w:val="16"/>
                <w:lang w:eastAsia="zh-CN"/>
              </w:rPr>
              <w:sym w:font="Symbol" w:char="F0B0"/>
            </w:r>
          </w:p>
          <w:p w:rsidR="008876E8" w:rsidRPr="00AC11E6" w:rsidRDefault="008876E8" w:rsidP="002971A7">
            <w:pPr>
              <w:tabs>
                <w:tab w:val="clear" w:pos="1985"/>
                <w:tab w:val="left" w:pos="1735"/>
              </w:tabs>
              <w:spacing w:before="0" w:line="180" w:lineRule="exact"/>
              <w:ind w:leftChars="200" w:left="480"/>
              <w:rPr>
                <w:sz w:val="16"/>
                <w:szCs w:val="16"/>
                <w:lang w:eastAsia="zh-CN"/>
              </w:rPr>
            </w:pPr>
            <w:r w:rsidRPr="00AC11E6">
              <w:rPr>
                <w:sz w:val="16"/>
                <w:szCs w:val="16"/>
                <w:lang w:eastAsia="zh-CN"/>
              </w:rPr>
              <w:t>对卫星的方位角</w:t>
            </w:r>
            <w:r w:rsidR="002971A7">
              <w:rPr>
                <w:rFonts w:hint="eastAsia"/>
                <w:sz w:val="16"/>
                <w:szCs w:val="16"/>
                <w:lang w:eastAsia="zh-CN"/>
              </w:rPr>
              <w:tab/>
            </w:r>
            <w:r w:rsidR="002971A7">
              <w:rPr>
                <w:sz w:val="16"/>
                <w:szCs w:val="16"/>
                <w:lang w:eastAsia="zh-CN"/>
              </w:rPr>
              <w:t>= 254</w:t>
            </w:r>
            <w:r w:rsidR="002971A7">
              <w:rPr>
                <w:sz w:val="16"/>
                <w:szCs w:val="16"/>
                <w:lang w:eastAsia="zh-CN"/>
              </w:rPr>
              <w:sym w:font="Symbol" w:char="F0B0"/>
            </w:r>
          </w:p>
          <w:p w:rsidR="008876E8" w:rsidRPr="00AC11E6" w:rsidRDefault="008876E8" w:rsidP="002971A7">
            <w:pPr>
              <w:tabs>
                <w:tab w:val="clear" w:pos="1588"/>
                <w:tab w:val="clear" w:pos="1985"/>
                <w:tab w:val="left" w:pos="1735"/>
              </w:tabs>
              <w:spacing w:before="0" w:line="180" w:lineRule="exact"/>
              <w:ind w:leftChars="200" w:left="480"/>
              <w:rPr>
                <w:sz w:val="16"/>
                <w:szCs w:val="16"/>
                <w:lang w:eastAsia="zh-CN"/>
              </w:rPr>
            </w:pPr>
            <w:r w:rsidRPr="00AC11E6">
              <w:rPr>
                <w:rFonts w:hAnsi="Symbol"/>
                <w:sz w:val="16"/>
                <w:szCs w:val="16"/>
                <w:lang w:eastAsia="zh-CN"/>
              </w:rPr>
              <w:t>无线电气候区</w:t>
            </w:r>
            <w:r w:rsidR="002971A7">
              <w:rPr>
                <w:rFonts w:hAnsi="Symbol" w:hint="eastAsia"/>
                <w:sz w:val="16"/>
                <w:szCs w:val="16"/>
                <w:lang w:eastAsia="zh-CN"/>
              </w:rPr>
              <w:tab/>
            </w:r>
            <w:r w:rsidRPr="00AC11E6">
              <w:rPr>
                <w:sz w:val="16"/>
                <w:szCs w:val="16"/>
                <w:lang w:eastAsia="zh-CN"/>
              </w:rPr>
              <w:t></w:t>
            </w:r>
            <w:r w:rsidR="002971A7" w:rsidRPr="00AC11E6">
              <w:rPr>
                <w:sz w:val="16"/>
                <w:szCs w:val="16"/>
                <w:lang w:eastAsia="zh-CN"/>
              </w:rPr>
              <w:t xml:space="preserve">= </w:t>
            </w:r>
            <w:r w:rsidR="002971A7">
              <w:rPr>
                <w:rFonts w:hint="eastAsia"/>
                <w:sz w:val="16"/>
                <w:szCs w:val="16"/>
                <w:lang w:eastAsia="zh-CN"/>
              </w:rPr>
              <w:t>A2</w:t>
            </w:r>
          </w:p>
          <w:p w:rsidR="008876E8" w:rsidRPr="00AC11E6" w:rsidRDefault="00047CC2" w:rsidP="002971A7">
            <w:pPr>
              <w:tabs>
                <w:tab w:val="clear" w:pos="1191"/>
                <w:tab w:val="clear" w:pos="1588"/>
                <w:tab w:val="clear" w:pos="1985"/>
                <w:tab w:val="left" w:pos="1735"/>
              </w:tabs>
              <w:spacing w:before="0" w:line="180" w:lineRule="exact"/>
              <w:ind w:leftChars="200" w:left="480"/>
              <w:rPr>
                <w:sz w:val="16"/>
                <w:szCs w:val="16"/>
                <w:lang w:eastAsia="zh-CN"/>
              </w:rPr>
            </w:pPr>
            <w:r w:rsidRPr="00AC11E6">
              <w:rPr>
                <w:rFonts w:hAnsi="Symbol"/>
                <w:sz w:val="16"/>
                <w:szCs w:val="16"/>
                <w:lang w:eastAsia="zh-CN"/>
              </w:rPr>
              <w:t>水平仰角</w:t>
            </w:r>
            <w:r w:rsidRPr="00AC11E6">
              <w:rPr>
                <w:sz w:val="16"/>
                <w:szCs w:val="16"/>
                <w:lang w:eastAsia="zh-CN"/>
              </w:rPr>
              <w:t xml:space="preserve"> </w:t>
            </w:r>
            <w:r w:rsidR="002971A7">
              <w:rPr>
                <w:rFonts w:hint="eastAsia"/>
                <w:sz w:val="16"/>
                <w:szCs w:val="16"/>
                <w:lang w:eastAsia="zh-CN"/>
              </w:rPr>
              <w:tab/>
            </w:r>
            <w:r w:rsidRPr="00AC11E6">
              <w:rPr>
                <w:sz w:val="16"/>
                <w:szCs w:val="16"/>
                <w:lang w:eastAsia="zh-CN"/>
              </w:rPr>
              <w:t>= 0</w:t>
            </w:r>
            <w:r w:rsidR="002971A7">
              <w:rPr>
                <w:sz w:val="16"/>
                <w:szCs w:val="16"/>
                <w:lang w:eastAsia="zh-CN"/>
              </w:rPr>
              <w:sym w:font="Symbol" w:char="F0B0"/>
            </w:r>
          </w:p>
          <w:p w:rsidR="00047CC2" w:rsidRPr="00AC11E6" w:rsidRDefault="001B17DD" w:rsidP="00AC11E6">
            <w:pPr>
              <w:spacing w:before="0" w:line="180" w:lineRule="exact"/>
              <w:ind w:leftChars="200" w:left="480"/>
              <w:rPr>
                <w:sz w:val="16"/>
                <w:szCs w:val="16"/>
                <w:lang w:eastAsia="zh-CN"/>
              </w:rPr>
            </w:pPr>
            <w:r>
              <w:rPr>
                <w:rFonts w:hAnsi="Symbol"/>
                <w:sz w:val="16"/>
                <w:szCs w:val="16"/>
                <w:lang w:eastAsia="zh-CN"/>
              </w:rPr>
              <w:t>收信地球站</w:t>
            </w:r>
            <w:r w:rsidR="00047CC2" w:rsidRPr="00AC11E6">
              <w:rPr>
                <w:rFonts w:hAnsi="Symbol"/>
                <w:sz w:val="16"/>
                <w:szCs w:val="16"/>
                <w:lang w:eastAsia="zh-CN"/>
              </w:rPr>
              <w:t>天线仰角最小值</w:t>
            </w:r>
            <w:r w:rsidR="00047CC2" w:rsidRPr="00AC11E6">
              <w:rPr>
                <w:sz w:val="16"/>
                <w:szCs w:val="16"/>
                <w:lang w:eastAsia="zh-CN"/>
              </w:rPr>
              <w:t xml:space="preserve"> = 5</w:t>
            </w:r>
            <w:r w:rsidR="00646DC8">
              <w:rPr>
                <w:color w:val="000000"/>
                <w:sz w:val="18"/>
                <w:szCs w:val="18"/>
                <w:lang w:eastAsia="zh-CN"/>
              </w:rPr>
              <w:t>°</w:t>
            </w:r>
          </w:p>
        </w:tc>
      </w:tr>
      <w:tr w:rsidR="008876E8" w:rsidRPr="00AC11E6" w:rsidTr="00AC11E6">
        <w:tc>
          <w:tcPr>
            <w:tcW w:w="5954" w:type="dxa"/>
          </w:tcPr>
          <w:p w:rsidR="008876E8" w:rsidRPr="00AC11E6" w:rsidRDefault="00047CC2" w:rsidP="00AC11E6">
            <w:pPr>
              <w:spacing w:before="0"/>
              <w:rPr>
                <w:sz w:val="16"/>
                <w:szCs w:val="16"/>
                <w:lang w:eastAsia="zh-CN"/>
              </w:rPr>
            </w:pPr>
            <w:r w:rsidRPr="00AC11E6">
              <w:rPr>
                <w:rFonts w:eastAsia="STKaiti" w:hAnsi="STKaiti"/>
                <w:sz w:val="16"/>
                <w:szCs w:val="16"/>
                <w:lang w:eastAsia="zh-CN"/>
              </w:rPr>
              <w:t>标准</w:t>
            </w:r>
            <w:r w:rsidR="004A1369" w:rsidRPr="00AC11E6">
              <w:rPr>
                <w:sz w:val="16"/>
                <w:szCs w:val="16"/>
                <w:lang w:eastAsia="zh-CN"/>
              </w:rPr>
              <w:t>：</w:t>
            </w:r>
          </w:p>
          <w:p w:rsidR="00047CC2" w:rsidRPr="00AC11E6" w:rsidRDefault="00047CC2" w:rsidP="00AC11E6">
            <w:pPr>
              <w:spacing w:before="0" w:line="180" w:lineRule="exact"/>
              <w:ind w:leftChars="200" w:left="480"/>
              <w:rPr>
                <w:sz w:val="16"/>
                <w:szCs w:val="16"/>
                <w:lang w:eastAsia="zh-CN"/>
              </w:rPr>
            </w:pPr>
            <w:r w:rsidRPr="00AC11E6">
              <w:rPr>
                <w:i/>
                <w:sz w:val="16"/>
                <w:szCs w:val="16"/>
                <w:lang w:eastAsia="zh-CN"/>
              </w:rPr>
              <w:t>P</w:t>
            </w:r>
            <w:r w:rsidRPr="00AC11E6">
              <w:rPr>
                <w:i/>
                <w:sz w:val="16"/>
                <w:szCs w:val="16"/>
                <w:vertAlign w:val="subscript"/>
                <w:lang w:eastAsia="zh-CN"/>
              </w:rPr>
              <w:t>r</w:t>
            </w:r>
            <w:r w:rsidRPr="00AC11E6">
              <w:rPr>
                <w:sz w:val="16"/>
                <w:szCs w:val="16"/>
                <w:lang w:eastAsia="zh-CN"/>
              </w:rPr>
              <w:t>(</w:t>
            </w:r>
            <w:r w:rsidRPr="00AC11E6">
              <w:rPr>
                <w:i/>
                <w:sz w:val="16"/>
                <w:szCs w:val="16"/>
                <w:lang w:eastAsia="zh-CN"/>
              </w:rPr>
              <w:t>p</w:t>
            </w:r>
            <w:r w:rsidRPr="00AC11E6">
              <w:rPr>
                <w:sz w:val="16"/>
                <w:szCs w:val="16"/>
                <w:lang w:eastAsia="zh-CN"/>
              </w:rPr>
              <w:t xml:space="preserve">) = 138 dBW                       </w:t>
            </w:r>
            <w:r w:rsidRPr="00AC11E6">
              <w:rPr>
                <w:sz w:val="16"/>
                <w:szCs w:val="16"/>
                <w:lang w:eastAsia="zh-CN"/>
              </w:rPr>
              <w:t>见表</w:t>
            </w:r>
            <w:r w:rsidRPr="00AC11E6">
              <w:rPr>
                <w:sz w:val="16"/>
                <w:szCs w:val="16"/>
                <w:lang w:eastAsia="zh-CN"/>
              </w:rPr>
              <w:t>16b</w:t>
            </w:r>
          </w:p>
          <w:p w:rsidR="00047CC2" w:rsidRPr="00AC11E6" w:rsidRDefault="00047CC2" w:rsidP="00AC11E6">
            <w:pPr>
              <w:spacing w:before="0" w:line="180" w:lineRule="exact"/>
              <w:ind w:leftChars="200" w:left="480"/>
              <w:rPr>
                <w:sz w:val="16"/>
                <w:szCs w:val="16"/>
                <w:lang w:eastAsia="zh-CN"/>
              </w:rPr>
            </w:pPr>
            <w:r w:rsidRPr="00AC11E6">
              <w:rPr>
                <w:i/>
                <w:sz w:val="16"/>
                <w:szCs w:val="16"/>
                <w:lang w:eastAsia="zh-CN"/>
              </w:rPr>
              <w:t>p</w:t>
            </w:r>
            <w:r w:rsidRPr="00AC11E6">
              <w:rPr>
                <w:sz w:val="16"/>
                <w:szCs w:val="16"/>
                <w:vertAlign w:val="subscript"/>
                <w:lang w:eastAsia="zh-CN"/>
              </w:rPr>
              <w:t>0</w:t>
            </w:r>
            <w:r w:rsidRPr="00AC11E6">
              <w:rPr>
                <w:sz w:val="16"/>
                <w:szCs w:val="16"/>
                <w:lang w:eastAsia="zh-CN"/>
              </w:rPr>
              <w:t xml:space="preserve"> </w:t>
            </w:r>
            <w:r w:rsidR="00646DC8">
              <w:rPr>
                <w:rFonts w:hint="eastAsia"/>
                <w:sz w:val="16"/>
                <w:szCs w:val="16"/>
                <w:lang w:eastAsia="zh-CN"/>
              </w:rPr>
              <w:t xml:space="preserve">     </w:t>
            </w:r>
            <w:r w:rsidRPr="00AC11E6">
              <w:rPr>
                <w:sz w:val="16"/>
                <w:szCs w:val="16"/>
                <w:lang w:eastAsia="zh-CN"/>
              </w:rPr>
              <w:t>= 0.003%</w:t>
            </w:r>
          </w:p>
        </w:tc>
      </w:tr>
    </w:tbl>
    <w:p w:rsidR="00491D9F" w:rsidRPr="00491D9F" w:rsidRDefault="007B748A" w:rsidP="00491D9F">
      <w:pPr>
        <w:rPr>
          <w:sz w:val="18"/>
          <w:szCs w:val="18"/>
          <w:lang w:eastAsia="zh-CN"/>
        </w:rPr>
      </w:pPr>
      <w:r w:rsidRPr="007B748A">
        <w:rPr>
          <w:noProof/>
          <w:lang w:val="en-US" w:eastAsia="zh-CN"/>
        </w:rPr>
        <w:pict>
          <v:rect id="_x0000_s3325" style="position:absolute;left:0;text-align:left;margin-left:369.65pt;margin-top:14pt;width:30pt;height:10.35pt;z-index:251658240;mso-wrap-style:none;mso-position-horizontal-relative:text;mso-position-vertical-relative:text" filled="f" stroked="f">
            <v:textbox style="mso-next-textbox:#_x0000_s3325;mso-fit-shape-to-text:t" inset="0,0,0,0">
              <w:txbxContent>
                <w:p w:rsidR="00DD41F9" w:rsidRPr="00673B0E" w:rsidRDefault="00DD41F9" w:rsidP="00491D9F">
                  <w:pPr>
                    <w:spacing w:before="0"/>
                    <w:rPr>
                      <w:shd w:val="pct15" w:color="auto" w:fill="FFFFFF"/>
                    </w:rPr>
                  </w:pPr>
                  <w:r w:rsidRPr="00673B0E">
                    <w:rPr>
                      <w:color w:val="000000"/>
                      <w:sz w:val="18"/>
                      <w:szCs w:val="18"/>
                      <w:shd w:val="pct15" w:color="auto" w:fill="FFFFFF"/>
                    </w:rPr>
                    <w:t>1448-18</w:t>
                  </w:r>
                </w:p>
              </w:txbxContent>
            </v:textbox>
          </v:rect>
        </w:pict>
      </w:r>
    </w:p>
    <w:p w:rsidR="00455D9E" w:rsidRDefault="00455D9E">
      <w:pPr>
        <w:tabs>
          <w:tab w:val="clear" w:pos="794"/>
          <w:tab w:val="clear" w:pos="1191"/>
          <w:tab w:val="clear" w:pos="1588"/>
          <w:tab w:val="clear" w:pos="1985"/>
        </w:tabs>
        <w:overflowPunct/>
        <w:autoSpaceDE/>
        <w:autoSpaceDN/>
        <w:adjustRightInd/>
        <w:spacing w:before="0"/>
        <w:jc w:val="left"/>
        <w:textAlignment w:val="auto"/>
        <w:rPr>
          <w:b/>
          <w:sz w:val="20"/>
          <w:lang w:eastAsia="zh-CN"/>
        </w:rPr>
      </w:pPr>
      <w:bookmarkStart w:id="119" w:name="_Toc461970528"/>
      <w:bookmarkStart w:id="120" w:name="_Toc463672422"/>
      <w:bookmarkStart w:id="121" w:name="_Toc464975346"/>
      <w:r>
        <w:rPr>
          <w:sz w:val="20"/>
          <w:lang w:eastAsia="zh-CN"/>
        </w:rPr>
        <w:br w:type="page"/>
      </w:r>
    </w:p>
    <w:p w:rsidR="00F16B29" w:rsidRPr="00F961A8" w:rsidRDefault="00F16B29" w:rsidP="00A86D4F">
      <w:pPr>
        <w:pStyle w:val="Heading2"/>
        <w:rPr>
          <w:sz w:val="20"/>
          <w:lang w:eastAsia="zh-CN"/>
        </w:rPr>
      </w:pPr>
      <w:r w:rsidRPr="00F961A8">
        <w:rPr>
          <w:sz w:val="20"/>
          <w:lang w:eastAsia="zh-CN"/>
        </w:rPr>
        <w:lastRenderedPageBreak/>
        <w:t>2.3</w:t>
      </w:r>
      <w:r w:rsidRPr="00F961A8">
        <w:rPr>
          <w:sz w:val="20"/>
          <w:lang w:eastAsia="zh-CN"/>
        </w:rPr>
        <w:tab/>
      </w:r>
      <w:r w:rsidR="00C9708A" w:rsidRPr="00F961A8">
        <w:rPr>
          <w:rFonts w:hint="eastAsia"/>
          <w:sz w:val="20"/>
          <w:lang w:eastAsia="zh-CN"/>
        </w:rPr>
        <w:t>用</w:t>
      </w:r>
      <w:r w:rsidR="00C9708A" w:rsidRPr="00F961A8">
        <w:rPr>
          <w:sz w:val="20"/>
          <w:lang w:eastAsia="zh-CN"/>
        </w:rPr>
        <w:t>TVG</w:t>
      </w:r>
      <w:r w:rsidR="00C9708A" w:rsidRPr="00F961A8">
        <w:rPr>
          <w:sz w:val="20"/>
          <w:lang w:eastAsia="zh-CN"/>
        </w:rPr>
        <w:t>方法</w:t>
      </w:r>
      <w:r w:rsidR="00E65EE4">
        <w:rPr>
          <w:rFonts w:hint="eastAsia"/>
          <w:sz w:val="20"/>
          <w:lang w:eastAsia="zh-CN"/>
        </w:rPr>
        <w:t>确定配合</w:t>
      </w:r>
      <w:r w:rsidR="005C5634" w:rsidRPr="00F961A8">
        <w:rPr>
          <w:sz w:val="20"/>
          <w:lang w:val="en-US" w:eastAsia="zh-CN"/>
        </w:rPr>
        <w:t>非对地静止空间电台</w:t>
      </w:r>
      <w:r w:rsidR="009A5F62" w:rsidRPr="00F961A8">
        <w:rPr>
          <w:rFonts w:hint="eastAsia"/>
          <w:sz w:val="20"/>
          <w:lang w:val="en-US" w:eastAsia="zh-CN"/>
        </w:rPr>
        <w:t>运转</w:t>
      </w:r>
      <w:r w:rsidR="00C9708A" w:rsidRPr="00F961A8">
        <w:rPr>
          <w:rFonts w:hint="eastAsia"/>
          <w:sz w:val="20"/>
          <w:lang w:val="en-US" w:eastAsia="zh-CN"/>
        </w:rPr>
        <w:t>的</w:t>
      </w:r>
      <w:r w:rsidR="001B17DD">
        <w:rPr>
          <w:sz w:val="20"/>
          <w:lang w:val="en-US" w:eastAsia="zh-CN"/>
        </w:rPr>
        <w:t>发信地球站</w:t>
      </w:r>
      <w:r w:rsidR="00AE1A84" w:rsidRPr="00F961A8">
        <w:rPr>
          <w:sz w:val="20"/>
          <w:lang w:eastAsia="zh-CN"/>
        </w:rPr>
        <w:t>和</w:t>
      </w:r>
      <w:r w:rsidR="00E65EE4">
        <w:rPr>
          <w:rFonts w:hint="eastAsia"/>
          <w:sz w:val="20"/>
          <w:lang w:eastAsia="zh-CN"/>
        </w:rPr>
        <w:t>配合</w:t>
      </w:r>
      <w:r w:rsidR="005C5634" w:rsidRPr="00F961A8">
        <w:rPr>
          <w:sz w:val="20"/>
          <w:lang w:val="en-US" w:eastAsia="zh-CN"/>
        </w:rPr>
        <w:t>对地静止空间电台</w:t>
      </w:r>
      <w:r w:rsidR="009A5F62" w:rsidRPr="00F961A8">
        <w:rPr>
          <w:rFonts w:hint="eastAsia"/>
          <w:sz w:val="20"/>
          <w:lang w:val="en-US" w:eastAsia="zh-CN"/>
        </w:rPr>
        <w:t>运转</w:t>
      </w:r>
      <w:r w:rsidR="00C9708A" w:rsidRPr="00F961A8">
        <w:rPr>
          <w:rFonts w:hint="eastAsia"/>
          <w:sz w:val="20"/>
          <w:lang w:val="en-US" w:eastAsia="zh-CN"/>
        </w:rPr>
        <w:t>的</w:t>
      </w:r>
      <w:r w:rsidR="001B17DD">
        <w:rPr>
          <w:sz w:val="20"/>
          <w:lang w:val="en-US" w:eastAsia="zh-CN"/>
        </w:rPr>
        <w:t>收信地球站</w:t>
      </w:r>
      <w:r w:rsidR="00C9708A" w:rsidRPr="00F961A8">
        <w:rPr>
          <w:rFonts w:hint="eastAsia"/>
          <w:sz w:val="20"/>
          <w:lang w:val="en-US" w:eastAsia="zh-CN"/>
        </w:rPr>
        <w:t>的</w:t>
      </w:r>
      <w:r w:rsidR="00C9708A" w:rsidRPr="00F961A8">
        <w:rPr>
          <w:sz w:val="20"/>
          <w:lang w:val="en-US" w:eastAsia="zh-CN"/>
        </w:rPr>
        <w:t>协调等值线</w:t>
      </w:r>
      <w:bookmarkEnd w:id="119"/>
      <w:bookmarkEnd w:id="120"/>
      <w:bookmarkEnd w:id="121"/>
    </w:p>
    <w:p w:rsidR="00F16B29" w:rsidRPr="00F961A8" w:rsidRDefault="00645291" w:rsidP="00F961A8">
      <w:pPr>
        <w:ind w:firstLineChars="200" w:firstLine="400"/>
        <w:rPr>
          <w:sz w:val="20"/>
          <w:lang w:eastAsia="zh-CN"/>
        </w:rPr>
      </w:pPr>
      <w:r w:rsidRPr="00F961A8">
        <w:rPr>
          <w:rFonts w:hint="eastAsia"/>
          <w:sz w:val="20"/>
          <w:lang w:eastAsia="zh-CN"/>
        </w:rPr>
        <w:t>本节给出一个确定在</w:t>
      </w:r>
      <w:r w:rsidRPr="00F961A8">
        <w:rPr>
          <w:color w:val="000000"/>
          <w:sz w:val="20"/>
          <w:lang w:eastAsia="zh-CN"/>
        </w:rPr>
        <w:t>6 875-7 055</w:t>
      </w:r>
      <w:r w:rsidRPr="00F961A8">
        <w:rPr>
          <w:sz w:val="20"/>
          <w:lang w:eastAsia="zh-CN"/>
        </w:rPr>
        <w:t xml:space="preserve"> MHz</w:t>
      </w:r>
      <w:r w:rsidR="00E65EE4">
        <w:rPr>
          <w:rFonts w:hint="eastAsia"/>
          <w:sz w:val="20"/>
          <w:lang w:eastAsia="zh-CN"/>
        </w:rPr>
        <w:t>配合</w:t>
      </w:r>
      <w:r w:rsidRPr="00F961A8">
        <w:rPr>
          <w:sz w:val="20"/>
          <w:lang w:val="en-US" w:eastAsia="zh-CN"/>
        </w:rPr>
        <w:t>非对地静止空间电台</w:t>
      </w:r>
      <w:r w:rsidR="00E65EE4">
        <w:rPr>
          <w:rFonts w:hint="eastAsia"/>
          <w:sz w:val="20"/>
          <w:lang w:val="en-US" w:eastAsia="zh-CN"/>
        </w:rPr>
        <w:t>运转</w:t>
      </w:r>
      <w:r w:rsidRPr="00F961A8">
        <w:rPr>
          <w:rFonts w:hint="eastAsia"/>
          <w:sz w:val="20"/>
          <w:lang w:val="en-US" w:eastAsia="zh-CN"/>
        </w:rPr>
        <w:t>的</w:t>
      </w:r>
      <w:r w:rsidR="001B17DD">
        <w:rPr>
          <w:sz w:val="20"/>
          <w:lang w:val="en-US" w:eastAsia="zh-CN"/>
        </w:rPr>
        <w:t>发信地球站</w:t>
      </w:r>
      <w:r w:rsidRPr="00F961A8">
        <w:rPr>
          <w:rFonts w:hint="eastAsia"/>
          <w:sz w:val="20"/>
          <w:lang w:val="en-US" w:eastAsia="zh-CN"/>
        </w:rPr>
        <w:t>和</w:t>
      </w:r>
      <w:r w:rsidR="00E65EE4">
        <w:rPr>
          <w:rFonts w:hint="eastAsia"/>
          <w:sz w:val="20"/>
          <w:lang w:eastAsia="zh-CN"/>
        </w:rPr>
        <w:t>配合</w:t>
      </w:r>
      <w:r w:rsidRPr="00F961A8">
        <w:rPr>
          <w:sz w:val="20"/>
          <w:lang w:val="en-US" w:eastAsia="zh-CN"/>
        </w:rPr>
        <w:t>对地静止空间电台</w:t>
      </w:r>
      <w:r w:rsidR="00E65EE4">
        <w:rPr>
          <w:rFonts w:hint="eastAsia"/>
          <w:sz w:val="20"/>
          <w:lang w:val="en-US" w:eastAsia="zh-CN"/>
        </w:rPr>
        <w:t>运转</w:t>
      </w:r>
      <w:r w:rsidRPr="00F961A8">
        <w:rPr>
          <w:rFonts w:hint="eastAsia"/>
          <w:sz w:val="20"/>
          <w:lang w:val="en-US" w:eastAsia="zh-CN"/>
        </w:rPr>
        <w:t>的</w:t>
      </w:r>
      <w:r w:rsidR="001B17DD">
        <w:rPr>
          <w:sz w:val="20"/>
          <w:lang w:val="en-US" w:eastAsia="zh-CN"/>
        </w:rPr>
        <w:t>收信地球站</w:t>
      </w:r>
      <w:r w:rsidRPr="00F961A8">
        <w:rPr>
          <w:rFonts w:hint="eastAsia"/>
          <w:sz w:val="20"/>
          <w:lang w:eastAsia="zh-CN"/>
        </w:rPr>
        <w:t>的</w:t>
      </w:r>
      <w:r w:rsidR="00592492" w:rsidRPr="00F961A8">
        <w:rPr>
          <w:sz w:val="20"/>
          <w:lang w:val="en-US" w:eastAsia="zh-CN"/>
        </w:rPr>
        <w:t>传播方式</w:t>
      </w:r>
      <w:r w:rsidR="00F16B29" w:rsidRPr="00F961A8">
        <w:rPr>
          <w:sz w:val="20"/>
          <w:lang w:eastAsia="zh-CN"/>
        </w:rPr>
        <w:t xml:space="preserve">(1) </w:t>
      </w:r>
      <w:r w:rsidR="008173CD" w:rsidRPr="00F961A8">
        <w:rPr>
          <w:sz w:val="20"/>
          <w:lang w:val="en-US" w:eastAsia="zh-CN"/>
        </w:rPr>
        <w:t>协调等值线</w:t>
      </w:r>
      <w:r w:rsidRPr="00F961A8">
        <w:rPr>
          <w:rFonts w:hint="eastAsia"/>
          <w:sz w:val="20"/>
          <w:lang w:val="en-US" w:eastAsia="zh-CN"/>
        </w:rPr>
        <w:t>的示例</w:t>
      </w:r>
      <w:r w:rsidRPr="00F961A8">
        <w:rPr>
          <w:rFonts w:hint="eastAsia"/>
          <w:sz w:val="20"/>
          <w:lang w:eastAsia="zh-CN"/>
        </w:rPr>
        <w:t>。</w:t>
      </w:r>
      <w:r w:rsidR="005C5634" w:rsidRPr="00F961A8">
        <w:rPr>
          <w:sz w:val="20"/>
          <w:lang w:val="en-US" w:eastAsia="zh-CN"/>
        </w:rPr>
        <w:t>地球站</w:t>
      </w:r>
      <w:r w:rsidRPr="00F961A8">
        <w:rPr>
          <w:rFonts w:hint="eastAsia"/>
          <w:sz w:val="20"/>
          <w:lang w:eastAsia="zh-CN"/>
        </w:rPr>
        <w:t>和</w:t>
      </w:r>
      <w:r w:rsidR="003D232C" w:rsidRPr="00F961A8">
        <w:rPr>
          <w:sz w:val="20"/>
          <w:lang w:val="en-US" w:eastAsia="zh-CN"/>
        </w:rPr>
        <w:t>卫星轨道</w:t>
      </w:r>
      <w:r w:rsidRPr="00F961A8">
        <w:rPr>
          <w:rFonts w:hint="eastAsia"/>
          <w:sz w:val="20"/>
          <w:lang w:val="en-US" w:eastAsia="zh-CN"/>
        </w:rPr>
        <w:t>参数在</w:t>
      </w:r>
      <w:r w:rsidR="000E44E7" w:rsidRPr="00F961A8">
        <w:rPr>
          <w:sz w:val="20"/>
          <w:lang w:val="en-US" w:eastAsia="zh-CN"/>
        </w:rPr>
        <w:t>表</w:t>
      </w:r>
      <w:r w:rsidRPr="00F961A8">
        <w:rPr>
          <w:sz w:val="20"/>
          <w:lang w:eastAsia="zh-CN"/>
        </w:rPr>
        <w:t>9</w:t>
      </w:r>
      <w:r w:rsidRPr="00F961A8">
        <w:rPr>
          <w:rFonts w:hint="eastAsia"/>
          <w:sz w:val="20"/>
          <w:lang w:eastAsia="zh-CN"/>
        </w:rPr>
        <w:t>中给出。</w:t>
      </w:r>
    </w:p>
    <w:p w:rsidR="00F16B29" w:rsidRPr="00382B3D" w:rsidRDefault="000E44E7" w:rsidP="00AB1885">
      <w:pPr>
        <w:pStyle w:val="Table"/>
        <w:rPr>
          <w:lang w:val="en-US" w:eastAsia="zh-CN"/>
        </w:rPr>
      </w:pPr>
      <w:r>
        <w:rPr>
          <w:lang w:eastAsia="zh-CN"/>
        </w:rPr>
        <w:t>表</w:t>
      </w:r>
      <w:r w:rsidR="00F16B29" w:rsidRPr="00382B3D">
        <w:rPr>
          <w:lang w:val="en-US" w:eastAsia="zh-CN"/>
        </w:rPr>
        <w:t>9</w:t>
      </w:r>
    </w:p>
    <w:p w:rsidR="00F16B29" w:rsidRPr="00382B3D" w:rsidRDefault="00B7168F" w:rsidP="00AB1885">
      <w:pPr>
        <w:pStyle w:val="TableTitle0"/>
        <w:rPr>
          <w:lang w:val="en-US" w:eastAsia="zh-CN"/>
        </w:rPr>
      </w:pPr>
      <w:r>
        <w:rPr>
          <w:rFonts w:hint="eastAsia"/>
          <w:lang w:eastAsia="zh-CN"/>
        </w:rPr>
        <w:t>示例中所用的</w:t>
      </w:r>
      <w:r w:rsidR="000A659F">
        <w:rPr>
          <w:lang w:eastAsia="zh-CN"/>
        </w:rPr>
        <w:t>地球站</w:t>
      </w:r>
      <w:r w:rsidR="00AE1A84">
        <w:rPr>
          <w:lang w:eastAsia="zh-CN"/>
        </w:rPr>
        <w:t>和</w:t>
      </w:r>
      <w:r w:rsidR="003D232C">
        <w:rPr>
          <w:lang w:eastAsia="zh-CN"/>
        </w:rPr>
        <w:t>卫星轨道</w:t>
      </w:r>
      <w:r>
        <w:rPr>
          <w:rFonts w:hint="eastAsia"/>
          <w:lang w:eastAsia="zh-CN"/>
        </w:rPr>
        <w:t>参数</w:t>
      </w:r>
    </w:p>
    <w:p w:rsidR="00F16B29" w:rsidRPr="00382B3D" w:rsidRDefault="00F16B29" w:rsidP="00A86D4F">
      <w:pPr>
        <w:pStyle w:val="Blanc"/>
        <w:rPr>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103"/>
        <w:gridCol w:w="2268"/>
      </w:tblGrid>
      <w:tr w:rsidR="00F16B29" w:rsidRPr="00F961A8" w:rsidTr="00011587">
        <w:trPr>
          <w:jc w:val="center"/>
        </w:trPr>
        <w:tc>
          <w:tcPr>
            <w:tcW w:w="7371" w:type="dxa"/>
            <w:gridSpan w:val="2"/>
          </w:tcPr>
          <w:p w:rsidR="00F16B29" w:rsidRPr="00F961A8" w:rsidRDefault="0025474C" w:rsidP="00B7168F">
            <w:pPr>
              <w:pStyle w:val="TableText0"/>
              <w:framePr w:hSpace="181" w:wrap="notBeside" w:vAnchor="text" w:hAnchor="text" w:xAlign="center" w:y="1"/>
              <w:spacing w:before="160" w:after="160"/>
              <w:jc w:val="center"/>
              <w:rPr>
                <w:rFonts w:ascii="STKaiti" w:eastAsia="STKaiti" w:hAnsi="STKaiti"/>
                <w:iCs/>
                <w:sz w:val="18"/>
                <w:szCs w:val="18"/>
                <w:lang w:val="en-US" w:eastAsia="zh-CN"/>
              </w:rPr>
            </w:pPr>
            <w:r w:rsidRPr="00F961A8">
              <w:rPr>
                <w:rFonts w:ascii="STKaiti" w:eastAsia="STKaiti" w:hAnsi="STKaiti"/>
                <w:iCs/>
                <w:sz w:val="18"/>
                <w:szCs w:val="18"/>
                <w:lang w:val="en-US" w:eastAsia="zh-CN"/>
              </w:rPr>
              <w:t>非对地静止卫星</w:t>
            </w:r>
            <w:r w:rsidR="00B7168F" w:rsidRPr="00F961A8">
              <w:rPr>
                <w:rFonts w:ascii="STKaiti" w:eastAsia="STKaiti" w:hAnsi="STKaiti" w:hint="eastAsia"/>
                <w:iCs/>
                <w:sz w:val="18"/>
                <w:szCs w:val="18"/>
                <w:lang w:val="en-US" w:eastAsia="zh-CN"/>
              </w:rPr>
              <w:t>的轨道参数</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高度</w:t>
            </w:r>
            <w:r w:rsidR="00F16B29" w:rsidRPr="00F961A8">
              <w:rPr>
                <w:sz w:val="18"/>
                <w:szCs w:val="18"/>
              </w:rPr>
              <w:t>(km)</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1 414</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B7168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卫星数目</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48</w:t>
            </w:r>
          </w:p>
        </w:tc>
      </w:tr>
      <w:tr w:rsidR="00F16B29" w:rsidRPr="00F961A8" w:rsidTr="00011587">
        <w:tblPrEx>
          <w:tblBorders>
            <w:insideH w:val="none" w:sz="0" w:space="0" w:color="auto"/>
          </w:tblBorders>
        </w:tblPrEx>
        <w:trPr>
          <w:jc w:val="center"/>
        </w:trPr>
        <w:tc>
          <w:tcPr>
            <w:tcW w:w="5103" w:type="dxa"/>
          </w:tcPr>
          <w:p w:rsidR="00F16B29" w:rsidRPr="00F961A8" w:rsidRDefault="003D232C" w:rsidP="00A86D4F">
            <w:pPr>
              <w:pStyle w:val="TableText0"/>
              <w:framePr w:hSpace="181" w:wrap="notBeside" w:vAnchor="text" w:hAnchor="text" w:xAlign="center" w:y="1"/>
              <w:spacing w:before="80" w:after="80"/>
              <w:rPr>
                <w:sz w:val="18"/>
                <w:szCs w:val="18"/>
                <w:lang w:val="es-ES_tradnl"/>
              </w:rPr>
            </w:pPr>
            <w:r w:rsidRPr="00F961A8">
              <w:rPr>
                <w:sz w:val="18"/>
                <w:szCs w:val="18"/>
              </w:rPr>
              <w:t>倾角</w:t>
            </w:r>
            <w:r w:rsidR="00F16B29" w:rsidRPr="00F961A8">
              <w:rPr>
                <w:sz w:val="18"/>
                <w:szCs w:val="18"/>
              </w:rPr>
              <w:t>(</w:t>
            </w:r>
            <w:r w:rsidRPr="00F961A8">
              <w:rPr>
                <w:sz w:val="18"/>
                <w:szCs w:val="18"/>
              </w:rPr>
              <w:t>度</w:t>
            </w:r>
            <w:r w:rsidR="00F16B29" w:rsidRPr="00F961A8">
              <w:rPr>
                <w:sz w:val="18"/>
                <w:szCs w:val="18"/>
              </w:rPr>
              <w:t>)</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52</w:t>
            </w:r>
          </w:p>
        </w:tc>
      </w:tr>
      <w:tr w:rsidR="00F16B29" w:rsidRPr="00F961A8" w:rsidTr="00011587">
        <w:trPr>
          <w:jc w:val="center"/>
        </w:trPr>
        <w:tc>
          <w:tcPr>
            <w:tcW w:w="7371" w:type="dxa"/>
            <w:gridSpan w:val="2"/>
          </w:tcPr>
          <w:p w:rsidR="00F16B29" w:rsidRPr="00F961A8" w:rsidRDefault="00E65EE4" w:rsidP="00E65EE4">
            <w:pPr>
              <w:pStyle w:val="TableText0"/>
              <w:framePr w:hSpace="181" w:wrap="notBeside" w:vAnchor="text" w:hAnchor="text" w:xAlign="center" w:y="1"/>
              <w:spacing w:before="160" w:after="160"/>
              <w:jc w:val="center"/>
              <w:rPr>
                <w:rFonts w:ascii="STKaiti" w:eastAsia="STKaiti" w:hAnsi="STKaiti"/>
                <w:iCs/>
                <w:sz w:val="18"/>
                <w:szCs w:val="18"/>
                <w:lang w:val="en-US" w:eastAsia="zh-CN"/>
              </w:rPr>
            </w:pPr>
            <w:r>
              <w:rPr>
                <w:rFonts w:ascii="STKaiti" w:eastAsia="STKaiti" w:hAnsi="STKaiti" w:hint="eastAsia"/>
                <w:iCs/>
                <w:sz w:val="18"/>
                <w:szCs w:val="18"/>
                <w:lang w:val="en-US" w:eastAsia="zh-CN"/>
              </w:rPr>
              <w:t>配合</w:t>
            </w:r>
            <w:r w:rsidR="005C5634" w:rsidRPr="00F961A8">
              <w:rPr>
                <w:rFonts w:ascii="STKaiti" w:eastAsia="STKaiti" w:hAnsi="STKaiti"/>
                <w:iCs/>
                <w:sz w:val="18"/>
                <w:szCs w:val="18"/>
                <w:lang w:val="en-US" w:eastAsia="zh-CN"/>
              </w:rPr>
              <w:t>非对地静止空间电台</w:t>
            </w:r>
            <w:r>
              <w:rPr>
                <w:rFonts w:ascii="STKaiti" w:eastAsia="STKaiti" w:hAnsi="STKaiti" w:hint="eastAsia"/>
                <w:iCs/>
                <w:sz w:val="18"/>
                <w:szCs w:val="18"/>
                <w:lang w:val="en-US" w:eastAsia="zh-CN"/>
              </w:rPr>
              <w:t>运转</w:t>
            </w:r>
            <w:r w:rsidR="00B7168F" w:rsidRPr="00F961A8">
              <w:rPr>
                <w:rFonts w:ascii="STKaiti" w:eastAsia="STKaiti" w:hAnsi="STKaiti" w:hint="eastAsia"/>
                <w:iCs/>
                <w:sz w:val="18"/>
                <w:szCs w:val="18"/>
                <w:lang w:val="en-US" w:eastAsia="zh-CN"/>
              </w:rPr>
              <w:t>的</w:t>
            </w:r>
            <w:r w:rsidR="00B7168F" w:rsidRPr="00F961A8">
              <w:rPr>
                <w:rFonts w:ascii="STKaiti" w:eastAsia="STKaiti" w:hAnsi="STKaiti"/>
                <w:iCs/>
                <w:sz w:val="18"/>
                <w:szCs w:val="18"/>
                <w:lang w:val="en-US" w:eastAsia="zh-CN"/>
              </w:rPr>
              <w:t>协调地球站</w:t>
            </w:r>
            <w:r w:rsidR="00B7168F" w:rsidRPr="00F961A8">
              <w:rPr>
                <w:rFonts w:ascii="STKaiti" w:eastAsia="STKaiti" w:hAnsi="STKaiti" w:hint="eastAsia"/>
                <w:iCs/>
                <w:sz w:val="18"/>
                <w:szCs w:val="18"/>
                <w:lang w:val="en-US" w:eastAsia="zh-CN"/>
              </w:rPr>
              <w:t>的参数</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纬度</w:t>
            </w:r>
            <w:r w:rsidR="00F16B29" w:rsidRPr="00F961A8">
              <w:rPr>
                <w:sz w:val="18"/>
                <w:szCs w:val="18"/>
              </w:rPr>
              <w:t>(</w:t>
            </w:r>
            <w:r w:rsidR="003D232C" w:rsidRPr="00F961A8">
              <w:rPr>
                <w:sz w:val="18"/>
                <w:szCs w:val="18"/>
              </w:rPr>
              <w:t>度</w:t>
            </w:r>
            <w:r w:rsidR="00F16B29" w:rsidRPr="00F961A8">
              <w:rPr>
                <w:sz w:val="18"/>
                <w:szCs w:val="18"/>
              </w:rPr>
              <w:t>)</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50</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经度</w:t>
            </w:r>
            <w:r w:rsidR="00F16B29" w:rsidRPr="00F961A8">
              <w:rPr>
                <w:sz w:val="18"/>
                <w:szCs w:val="18"/>
              </w:rPr>
              <w:t>(</w:t>
            </w:r>
            <w:r w:rsidR="003D232C" w:rsidRPr="00F961A8">
              <w:rPr>
                <w:sz w:val="18"/>
                <w:szCs w:val="18"/>
              </w:rPr>
              <w:t>度</w:t>
            </w:r>
            <w:r w:rsidR="00F16B29" w:rsidRPr="00F961A8">
              <w:rPr>
                <w:sz w:val="18"/>
                <w:szCs w:val="18"/>
              </w:rPr>
              <w:t>)</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0</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n-US"/>
              </w:rPr>
            </w:pPr>
            <w:r w:rsidRPr="00F961A8">
              <w:rPr>
                <w:rFonts w:hint="eastAsia"/>
                <w:sz w:val="18"/>
                <w:szCs w:val="18"/>
                <w:lang w:val="en-US" w:eastAsia="zh-CN"/>
              </w:rPr>
              <w:t>工作</w:t>
            </w:r>
            <w:r w:rsidR="000A659F" w:rsidRPr="00F961A8">
              <w:rPr>
                <w:sz w:val="18"/>
                <w:szCs w:val="18"/>
                <w:lang w:val="en-US"/>
              </w:rPr>
              <w:t>仰角</w:t>
            </w:r>
            <w:r w:rsidRPr="00F961A8">
              <w:rPr>
                <w:rFonts w:hint="eastAsia"/>
                <w:sz w:val="18"/>
                <w:szCs w:val="18"/>
                <w:lang w:val="en-US" w:eastAsia="zh-CN"/>
              </w:rPr>
              <w:t>最小值</w:t>
            </w:r>
            <w:r w:rsidR="00F16B29" w:rsidRPr="00F961A8">
              <w:rPr>
                <w:sz w:val="18"/>
                <w:szCs w:val="18"/>
                <w:lang w:val="en-US"/>
              </w:rPr>
              <w:t>(</w:t>
            </w:r>
            <w:r w:rsidR="003D232C" w:rsidRPr="00F961A8">
              <w:rPr>
                <w:sz w:val="18"/>
                <w:szCs w:val="18"/>
                <w:lang w:val="en-US"/>
              </w:rPr>
              <w:t>度</w:t>
            </w:r>
            <w:r w:rsidR="00F16B29" w:rsidRPr="00F961A8">
              <w:rPr>
                <w:sz w:val="18"/>
                <w:szCs w:val="18"/>
                <w:lang w:val="en-US"/>
              </w:rPr>
              <w:t>)</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10</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eastAsia="zh-CN"/>
              </w:rPr>
            </w:pPr>
            <w:r w:rsidRPr="00F961A8">
              <w:rPr>
                <w:rFonts w:hint="eastAsia"/>
                <w:sz w:val="18"/>
                <w:szCs w:val="18"/>
                <w:lang w:eastAsia="zh-CN"/>
              </w:rPr>
              <w:t>天线增益图</w:t>
            </w:r>
          </w:p>
        </w:tc>
        <w:tc>
          <w:tcPr>
            <w:tcW w:w="2268" w:type="dxa"/>
          </w:tcPr>
          <w:p w:rsidR="00F16B29" w:rsidRPr="00F961A8" w:rsidRDefault="000C351C" w:rsidP="00A86D4F">
            <w:pPr>
              <w:pStyle w:val="TableText0"/>
              <w:framePr w:hSpace="181" w:wrap="notBeside" w:vAnchor="text" w:hAnchor="text" w:xAlign="center" w:y="1"/>
              <w:spacing w:before="80" w:after="80"/>
              <w:rPr>
                <w:sz w:val="18"/>
                <w:szCs w:val="18"/>
                <w:lang w:val="es-ES_tradnl"/>
              </w:rPr>
            </w:pPr>
            <w:r w:rsidRPr="00F961A8">
              <w:rPr>
                <w:sz w:val="18"/>
                <w:szCs w:val="18"/>
                <w:lang w:val="en-US"/>
              </w:rPr>
              <w:t>公式</w:t>
            </w:r>
            <w:r w:rsidR="00F16B29" w:rsidRPr="00F961A8">
              <w:rPr>
                <w:sz w:val="18"/>
                <w:szCs w:val="18"/>
                <w:lang w:val="es-ES_tradnl"/>
              </w:rPr>
              <w:t>(99)</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发射天线增益</w:t>
            </w:r>
            <w:r w:rsidR="00F16B29" w:rsidRPr="00F961A8">
              <w:rPr>
                <w:sz w:val="18"/>
                <w:szCs w:val="18"/>
              </w:rPr>
              <w:t>(dBi)</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50</w:t>
            </w:r>
          </w:p>
        </w:tc>
      </w:tr>
      <w:tr w:rsidR="00F16B29" w:rsidRPr="00F961A8" w:rsidTr="00011587">
        <w:tblPrEx>
          <w:tblBorders>
            <w:insideH w:val="none" w:sz="0" w:space="0" w:color="auto"/>
          </w:tblBorders>
        </w:tblPrEx>
        <w:trPr>
          <w:jc w:val="center"/>
        </w:trPr>
        <w:tc>
          <w:tcPr>
            <w:tcW w:w="5103" w:type="dxa"/>
          </w:tcPr>
          <w:p w:rsidR="00F16B29" w:rsidRPr="00F961A8" w:rsidRDefault="00F16B29" w:rsidP="00B7168F">
            <w:pPr>
              <w:pStyle w:val="TableText0"/>
              <w:framePr w:hSpace="181" w:wrap="notBeside" w:vAnchor="text" w:hAnchor="text" w:xAlign="center" w:y="1"/>
              <w:spacing w:before="80" w:after="80"/>
              <w:rPr>
                <w:sz w:val="18"/>
                <w:szCs w:val="18"/>
                <w:lang w:val="es-ES_tradnl"/>
              </w:rPr>
            </w:pPr>
            <w:r w:rsidRPr="00F961A8">
              <w:rPr>
                <w:sz w:val="18"/>
                <w:szCs w:val="18"/>
              </w:rPr>
              <w:t>e.i.r.p./</w:t>
            </w:r>
            <w:r w:rsidR="00B7168F" w:rsidRPr="00F961A8">
              <w:rPr>
                <w:rFonts w:hint="eastAsia"/>
                <w:sz w:val="18"/>
                <w:szCs w:val="18"/>
                <w:lang w:eastAsia="zh-CN"/>
              </w:rPr>
              <w:t>载波</w:t>
            </w:r>
            <w:r w:rsidRPr="00F961A8">
              <w:rPr>
                <w:sz w:val="18"/>
                <w:szCs w:val="18"/>
              </w:rPr>
              <w:t>(dBW)</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56.5</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发射带宽</w:t>
            </w:r>
            <w:r w:rsidR="00F16B29" w:rsidRPr="00F961A8">
              <w:rPr>
                <w:sz w:val="18"/>
                <w:szCs w:val="18"/>
              </w:rPr>
              <w:t>(kHz)</w:t>
            </w:r>
          </w:p>
        </w:tc>
        <w:tc>
          <w:tcPr>
            <w:tcW w:w="2268" w:type="dxa"/>
          </w:tcPr>
          <w:p w:rsidR="00F16B29" w:rsidRPr="00F961A8" w:rsidRDefault="00F16B29" w:rsidP="00A86D4F">
            <w:pPr>
              <w:pStyle w:val="TableText0"/>
              <w:framePr w:hSpace="181" w:wrap="notBeside" w:vAnchor="text" w:hAnchor="text" w:xAlign="center" w:y="1"/>
              <w:spacing w:before="80" w:after="80"/>
              <w:rPr>
                <w:color w:val="FF0000"/>
                <w:sz w:val="18"/>
                <w:szCs w:val="18"/>
                <w:lang w:val="es-ES_tradnl"/>
              </w:rPr>
            </w:pPr>
            <w:r w:rsidRPr="00F961A8">
              <w:rPr>
                <w:sz w:val="18"/>
                <w:szCs w:val="18"/>
                <w:lang w:val="es-ES_tradnl"/>
              </w:rPr>
              <w:t>1 230</w:t>
            </w:r>
          </w:p>
        </w:tc>
      </w:tr>
      <w:tr w:rsidR="00F16B29" w:rsidRPr="00F961A8" w:rsidTr="00011587">
        <w:trPr>
          <w:jc w:val="center"/>
        </w:trPr>
        <w:tc>
          <w:tcPr>
            <w:tcW w:w="7371" w:type="dxa"/>
            <w:gridSpan w:val="2"/>
          </w:tcPr>
          <w:p w:rsidR="00F16B29" w:rsidRPr="00F961A8" w:rsidRDefault="00E65EE4" w:rsidP="00E65EE4">
            <w:pPr>
              <w:pStyle w:val="TableText0"/>
              <w:framePr w:hSpace="181" w:wrap="notBeside" w:vAnchor="text" w:hAnchor="text" w:xAlign="center" w:y="1"/>
              <w:spacing w:before="160" w:after="160"/>
              <w:jc w:val="center"/>
              <w:rPr>
                <w:i/>
                <w:iCs/>
                <w:sz w:val="18"/>
                <w:szCs w:val="18"/>
                <w:lang w:val="en-US" w:eastAsia="zh-CN"/>
              </w:rPr>
            </w:pPr>
            <w:r>
              <w:rPr>
                <w:rFonts w:ascii="STKaiti" w:eastAsia="STKaiti" w:hAnsi="STKaiti" w:hint="eastAsia"/>
                <w:iCs/>
                <w:sz w:val="18"/>
                <w:szCs w:val="18"/>
                <w:lang w:val="en-US" w:eastAsia="zh-CN"/>
              </w:rPr>
              <w:t>配合</w:t>
            </w:r>
            <w:r w:rsidR="005C5634" w:rsidRPr="00F961A8">
              <w:rPr>
                <w:rFonts w:ascii="STKaiti" w:eastAsia="STKaiti" w:hAnsi="STKaiti"/>
                <w:iCs/>
                <w:sz w:val="18"/>
                <w:szCs w:val="18"/>
                <w:lang w:val="en-US" w:eastAsia="zh-CN"/>
              </w:rPr>
              <w:t>对地静止空间电台</w:t>
            </w:r>
            <w:r>
              <w:rPr>
                <w:rFonts w:ascii="STKaiti" w:eastAsia="STKaiti" w:hAnsi="STKaiti" w:hint="eastAsia"/>
                <w:iCs/>
                <w:sz w:val="18"/>
                <w:szCs w:val="18"/>
                <w:lang w:val="en-US" w:eastAsia="zh-CN"/>
              </w:rPr>
              <w:t>运转</w:t>
            </w:r>
            <w:r w:rsidR="00B7168F" w:rsidRPr="00F961A8">
              <w:rPr>
                <w:rFonts w:ascii="STKaiti" w:eastAsia="STKaiti" w:hAnsi="STKaiti" w:hint="eastAsia"/>
                <w:iCs/>
                <w:sz w:val="18"/>
                <w:szCs w:val="18"/>
                <w:lang w:val="en-US" w:eastAsia="zh-CN"/>
              </w:rPr>
              <w:t>的</w:t>
            </w:r>
            <w:r w:rsidR="001B17DD">
              <w:rPr>
                <w:rFonts w:ascii="STKaiti" w:eastAsia="STKaiti" w:hAnsi="STKaiti"/>
                <w:iCs/>
                <w:sz w:val="18"/>
                <w:szCs w:val="18"/>
                <w:lang w:val="en-US" w:eastAsia="zh-CN"/>
              </w:rPr>
              <w:t>收信地球站</w:t>
            </w:r>
            <w:r w:rsidR="00B7168F" w:rsidRPr="00F961A8">
              <w:rPr>
                <w:rFonts w:ascii="STKaiti" w:eastAsia="STKaiti" w:hAnsi="STKaiti" w:hint="eastAsia"/>
                <w:iCs/>
                <w:sz w:val="18"/>
                <w:szCs w:val="18"/>
                <w:lang w:val="en-US" w:eastAsia="zh-CN"/>
              </w:rPr>
              <w:t>的参数</w:t>
            </w:r>
            <w:r w:rsidR="00F16B29" w:rsidRPr="00F961A8">
              <w:rPr>
                <w:i/>
                <w:iCs/>
                <w:sz w:val="18"/>
                <w:szCs w:val="18"/>
                <w:lang w:val="en-US" w:eastAsia="zh-CN"/>
              </w:rPr>
              <w:br/>
            </w:r>
            <w:r w:rsidR="00F16B29" w:rsidRPr="00F961A8">
              <w:rPr>
                <w:iCs/>
                <w:sz w:val="18"/>
                <w:szCs w:val="18"/>
                <w:lang w:val="en-US" w:eastAsia="zh-CN"/>
              </w:rPr>
              <w:t>(</w:t>
            </w:r>
            <w:r w:rsidR="00B7168F" w:rsidRPr="00F961A8">
              <w:rPr>
                <w:rFonts w:ascii="STKaiti" w:eastAsia="STKaiti" w:hAnsi="STKaiti" w:hint="eastAsia"/>
                <w:iCs/>
                <w:sz w:val="18"/>
                <w:szCs w:val="18"/>
                <w:lang w:val="en-US" w:eastAsia="zh-CN"/>
              </w:rPr>
              <w:t>摘自</w:t>
            </w:r>
            <w:r w:rsidR="000E44E7" w:rsidRPr="00F961A8">
              <w:rPr>
                <w:rFonts w:ascii="STKaiti" w:eastAsia="STKaiti" w:hAnsi="STKaiti"/>
                <w:iCs/>
                <w:sz w:val="18"/>
                <w:szCs w:val="18"/>
                <w:lang w:val="en-US" w:eastAsia="zh-CN"/>
              </w:rPr>
              <w:t>表</w:t>
            </w:r>
            <w:r w:rsidR="00F16B29" w:rsidRPr="00F961A8">
              <w:rPr>
                <w:iCs/>
                <w:sz w:val="18"/>
                <w:szCs w:val="18"/>
                <w:lang w:val="en-US" w:eastAsia="zh-CN"/>
              </w:rPr>
              <w:t>16a)</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eastAsia="zh-CN"/>
              </w:rPr>
            </w:pPr>
            <w:r w:rsidRPr="00F961A8">
              <w:rPr>
                <w:rFonts w:hint="eastAsia"/>
                <w:sz w:val="18"/>
                <w:szCs w:val="18"/>
                <w:lang w:val="fr-CH" w:eastAsia="zh-CN"/>
              </w:rPr>
              <w:t>调制</w:t>
            </w:r>
          </w:p>
        </w:tc>
        <w:tc>
          <w:tcPr>
            <w:tcW w:w="2268"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val="es-ES_tradnl" w:eastAsia="zh-CN"/>
              </w:rPr>
              <w:t>数字</w:t>
            </w:r>
            <w:r w:rsidR="00F16B29" w:rsidRPr="00F961A8">
              <w:rPr>
                <w:sz w:val="18"/>
                <w:szCs w:val="18"/>
                <w:lang w:val="es-ES_tradnl"/>
              </w:rPr>
              <w:t>(</w:t>
            </w:r>
            <w:r w:rsidR="00F16B29" w:rsidRPr="00F961A8">
              <w:rPr>
                <w:i/>
                <w:iCs/>
                <w:sz w:val="18"/>
                <w:szCs w:val="18"/>
                <w:lang w:val="es-ES_tradnl"/>
              </w:rPr>
              <w:t>N</w:t>
            </w:r>
            <w:r w:rsidR="00F16B29" w:rsidRPr="00F961A8">
              <w:rPr>
                <w:rFonts w:ascii="Tms Rmn" w:hAnsi="Tms Rmn"/>
                <w:sz w:val="18"/>
                <w:szCs w:val="18"/>
                <w:lang w:val="es-ES_tradnl"/>
              </w:rPr>
              <w:t> </w:t>
            </w:r>
            <w:r w:rsidR="00F16B29" w:rsidRPr="00F961A8">
              <w:rPr>
                <w:sz w:val="18"/>
                <w:szCs w:val="18"/>
                <w:lang w:val="es-ES_tradnl"/>
              </w:rPr>
              <w:t>)</w:t>
            </w:r>
          </w:p>
        </w:tc>
      </w:tr>
      <w:tr w:rsidR="00F16B29" w:rsidRPr="00F961A8" w:rsidTr="00011587">
        <w:tblPrEx>
          <w:tblBorders>
            <w:insideH w:val="none" w:sz="0" w:space="0" w:color="auto"/>
          </w:tblBorders>
        </w:tblPrEx>
        <w:trPr>
          <w:jc w:val="center"/>
        </w:trPr>
        <w:tc>
          <w:tcPr>
            <w:tcW w:w="5103" w:type="dxa"/>
          </w:tcPr>
          <w:p w:rsidR="00F16B29" w:rsidRPr="00F961A8" w:rsidRDefault="00602115" w:rsidP="00B7168F">
            <w:pPr>
              <w:pStyle w:val="TableText0"/>
              <w:framePr w:hSpace="181" w:wrap="notBeside" w:vAnchor="text" w:hAnchor="text" w:xAlign="center" w:y="1"/>
              <w:spacing w:before="80" w:after="80"/>
              <w:rPr>
                <w:sz w:val="18"/>
                <w:szCs w:val="18"/>
                <w:lang w:val="es-ES_tradnl"/>
              </w:rPr>
            </w:pPr>
            <w:r w:rsidRPr="00F961A8">
              <w:rPr>
                <w:sz w:val="18"/>
                <w:szCs w:val="18"/>
              </w:rPr>
              <w:t>时间百分比</w:t>
            </w:r>
            <w:r w:rsidR="00B7168F" w:rsidRPr="00F961A8">
              <w:rPr>
                <w:rFonts w:hint="eastAsia"/>
                <w:sz w:val="18"/>
                <w:szCs w:val="18"/>
                <w:lang w:eastAsia="zh-CN"/>
              </w:rPr>
              <w:t xml:space="preserve"> </w:t>
            </w:r>
            <w:r w:rsidR="00F16B29" w:rsidRPr="00F961A8">
              <w:rPr>
                <w:i/>
                <w:iCs/>
                <w:sz w:val="18"/>
                <w:szCs w:val="18"/>
                <w:lang w:val="es-ES_tradnl"/>
              </w:rPr>
              <w:t>p</w:t>
            </w:r>
            <w:r w:rsidR="00F16B29" w:rsidRPr="00F961A8">
              <w:rPr>
                <w:sz w:val="18"/>
                <w:szCs w:val="18"/>
                <w:lang w:val="es-ES_tradnl"/>
              </w:rPr>
              <w:t>%</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0.005</w:t>
            </w:r>
          </w:p>
        </w:tc>
      </w:tr>
      <w:tr w:rsidR="00F16B29" w:rsidRPr="00F961A8" w:rsidTr="00011587">
        <w:tblPrEx>
          <w:tblBorders>
            <w:insideH w:val="none" w:sz="0" w:space="0" w:color="auto"/>
          </w:tblBorders>
        </w:tblPrEx>
        <w:trPr>
          <w:jc w:val="center"/>
        </w:trPr>
        <w:tc>
          <w:tcPr>
            <w:tcW w:w="5103"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i/>
                <w:iCs/>
                <w:sz w:val="18"/>
                <w:szCs w:val="18"/>
                <w:lang w:val="es-ES_tradnl"/>
              </w:rPr>
              <w:t>N</w:t>
            </w:r>
            <w:r w:rsidRPr="00F961A8">
              <w:rPr>
                <w:i/>
                <w:iCs/>
                <w:position w:val="-4"/>
                <w:sz w:val="18"/>
                <w:szCs w:val="18"/>
                <w:lang w:val="es-ES_tradnl"/>
              </w:rPr>
              <w:t>L</w:t>
            </w:r>
            <w:r w:rsidRPr="00F961A8">
              <w:rPr>
                <w:sz w:val="18"/>
                <w:szCs w:val="18"/>
                <w:lang w:val="es-ES_tradnl"/>
              </w:rPr>
              <w:t xml:space="preserve"> (dB)</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1</w:t>
            </w:r>
          </w:p>
        </w:tc>
      </w:tr>
      <w:tr w:rsidR="00F16B29" w:rsidRPr="00F961A8" w:rsidTr="00011587">
        <w:tblPrEx>
          <w:tblBorders>
            <w:insideH w:val="none" w:sz="0" w:space="0" w:color="auto"/>
          </w:tblBorders>
        </w:tblPrEx>
        <w:trPr>
          <w:jc w:val="center"/>
        </w:trPr>
        <w:tc>
          <w:tcPr>
            <w:tcW w:w="5103"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i/>
                <w:iCs/>
                <w:sz w:val="18"/>
                <w:szCs w:val="18"/>
                <w:lang w:val="es-ES_tradnl"/>
              </w:rPr>
              <w:t>M</w:t>
            </w:r>
            <w:r w:rsidRPr="00F961A8">
              <w:rPr>
                <w:i/>
                <w:iCs/>
                <w:position w:val="-4"/>
                <w:sz w:val="18"/>
                <w:szCs w:val="18"/>
                <w:lang w:val="es-ES_tradnl"/>
              </w:rPr>
              <w:t>s</w:t>
            </w:r>
            <w:r w:rsidRPr="00F961A8">
              <w:rPr>
                <w:sz w:val="18"/>
                <w:szCs w:val="18"/>
                <w:vertAlign w:val="subscript"/>
                <w:lang w:val="es-ES_tradnl"/>
              </w:rPr>
              <w:t xml:space="preserve"> </w:t>
            </w:r>
            <w:r w:rsidRPr="00F961A8">
              <w:rPr>
                <w:sz w:val="18"/>
                <w:szCs w:val="18"/>
                <w:lang w:val="es-ES_tradnl"/>
              </w:rPr>
              <w:t>(dB)</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2</w:t>
            </w:r>
          </w:p>
        </w:tc>
      </w:tr>
      <w:tr w:rsidR="00F16B29" w:rsidRPr="00F961A8" w:rsidTr="00011587">
        <w:tblPrEx>
          <w:tblBorders>
            <w:insideH w:val="none" w:sz="0" w:space="0" w:color="auto"/>
          </w:tblBorders>
        </w:tblPrEx>
        <w:trPr>
          <w:jc w:val="center"/>
        </w:trPr>
        <w:tc>
          <w:tcPr>
            <w:tcW w:w="5103"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i/>
                <w:iCs/>
                <w:sz w:val="18"/>
                <w:szCs w:val="18"/>
                <w:lang w:val="es-ES_tradnl"/>
              </w:rPr>
              <w:t>W</w:t>
            </w:r>
            <w:r w:rsidRPr="00F961A8">
              <w:rPr>
                <w:sz w:val="18"/>
                <w:szCs w:val="18"/>
                <w:lang w:val="es-ES_tradnl"/>
              </w:rPr>
              <w:t xml:space="preserve"> (dB)</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0</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接收天线增益</w:t>
            </w:r>
            <w:r w:rsidR="00F16B29" w:rsidRPr="00F961A8">
              <w:rPr>
                <w:sz w:val="18"/>
                <w:szCs w:val="18"/>
              </w:rPr>
              <w:t>(dB)</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50.7</w:t>
            </w:r>
          </w:p>
        </w:tc>
      </w:tr>
      <w:tr w:rsidR="00F16B29" w:rsidRPr="00F961A8" w:rsidTr="00011587">
        <w:tblPrEx>
          <w:tblBorders>
            <w:insideH w:val="none" w:sz="0" w:space="0" w:color="auto"/>
          </w:tblBorders>
        </w:tblPrEx>
        <w:trPr>
          <w:jc w:val="center"/>
        </w:trPr>
        <w:tc>
          <w:tcPr>
            <w:tcW w:w="5103"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i/>
                <w:iCs/>
                <w:sz w:val="18"/>
                <w:szCs w:val="18"/>
                <w:lang w:val="es-ES_tradnl"/>
              </w:rPr>
              <w:t>T</w:t>
            </w:r>
            <w:r w:rsidRPr="00F961A8">
              <w:rPr>
                <w:i/>
                <w:iCs/>
                <w:position w:val="-4"/>
                <w:sz w:val="18"/>
                <w:szCs w:val="18"/>
                <w:lang w:val="es-ES_tradnl"/>
              </w:rPr>
              <w:t>e</w:t>
            </w:r>
            <w:r w:rsidRPr="00F961A8">
              <w:rPr>
                <w:sz w:val="18"/>
                <w:szCs w:val="18"/>
                <w:lang w:val="es-ES_tradnl"/>
              </w:rPr>
              <w:t xml:space="preserve"> (K)</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75</w:t>
            </w:r>
          </w:p>
        </w:tc>
      </w:tr>
      <w:tr w:rsidR="00F16B29" w:rsidRPr="00F961A8" w:rsidTr="00011587">
        <w:tblPrEx>
          <w:tblBorders>
            <w:insideH w:val="none" w:sz="0" w:space="0" w:color="auto"/>
          </w:tblBorders>
        </w:tblPrEx>
        <w:trPr>
          <w:jc w:val="center"/>
        </w:trPr>
        <w:tc>
          <w:tcPr>
            <w:tcW w:w="5103" w:type="dxa"/>
          </w:tcPr>
          <w:p w:rsidR="00F16B29" w:rsidRPr="00F961A8" w:rsidRDefault="00B7168F" w:rsidP="00A86D4F">
            <w:pPr>
              <w:pStyle w:val="TableText0"/>
              <w:framePr w:hSpace="181" w:wrap="notBeside" w:vAnchor="text" w:hAnchor="text" w:xAlign="center" w:y="1"/>
              <w:spacing w:before="80" w:after="80"/>
              <w:rPr>
                <w:sz w:val="18"/>
                <w:szCs w:val="18"/>
                <w:lang w:val="es-ES_tradnl"/>
              </w:rPr>
            </w:pPr>
            <w:r w:rsidRPr="00F961A8">
              <w:rPr>
                <w:rFonts w:hint="eastAsia"/>
                <w:sz w:val="18"/>
                <w:szCs w:val="18"/>
                <w:lang w:eastAsia="zh-CN"/>
              </w:rPr>
              <w:t>基准带宽</w:t>
            </w:r>
            <w:r w:rsidR="00F16B29" w:rsidRPr="00F961A8">
              <w:rPr>
                <w:sz w:val="18"/>
                <w:szCs w:val="18"/>
              </w:rPr>
              <w:t>(MHz)</w:t>
            </w:r>
          </w:p>
        </w:tc>
        <w:tc>
          <w:tcPr>
            <w:tcW w:w="2268" w:type="dxa"/>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1</w:t>
            </w:r>
          </w:p>
        </w:tc>
      </w:tr>
      <w:tr w:rsidR="00F16B29" w:rsidRPr="00F961A8" w:rsidTr="00011587">
        <w:tblPrEx>
          <w:tblBorders>
            <w:insideH w:val="none" w:sz="0" w:space="0" w:color="auto"/>
          </w:tblBorders>
        </w:tblPrEx>
        <w:trPr>
          <w:jc w:val="center"/>
        </w:trPr>
        <w:tc>
          <w:tcPr>
            <w:tcW w:w="5103" w:type="dxa"/>
            <w:tcBorders>
              <w:bottom w:val="single" w:sz="6" w:space="0" w:color="auto"/>
            </w:tcBorders>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i/>
                <w:iCs/>
                <w:sz w:val="18"/>
                <w:szCs w:val="18"/>
                <w:lang w:val="es-ES_tradnl"/>
              </w:rPr>
              <w:t>P</w:t>
            </w:r>
            <w:r w:rsidRPr="00F961A8">
              <w:rPr>
                <w:i/>
                <w:iCs/>
                <w:position w:val="-4"/>
                <w:sz w:val="18"/>
                <w:szCs w:val="18"/>
                <w:lang w:val="es-ES_tradnl"/>
              </w:rPr>
              <w:t>r</w:t>
            </w:r>
            <w:r w:rsidRPr="00F961A8">
              <w:rPr>
                <w:sz w:val="18"/>
                <w:szCs w:val="18"/>
                <w:lang w:val="es-ES_tradnl"/>
              </w:rPr>
              <w:t>(</w:t>
            </w:r>
            <w:r w:rsidRPr="00F961A8">
              <w:rPr>
                <w:rFonts w:ascii="Tms Rmn" w:hAnsi="Tms Rmn"/>
                <w:sz w:val="18"/>
                <w:szCs w:val="18"/>
                <w:lang w:val="es-ES_tradnl"/>
              </w:rPr>
              <w:t> </w:t>
            </w:r>
            <w:r w:rsidRPr="00F961A8">
              <w:rPr>
                <w:i/>
                <w:iCs/>
                <w:sz w:val="18"/>
                <w:szCs w:val="18"/>
                <w:lang w:val="es-ES_tradnl"/>
              </w:rPr>
              <w:t>p</w:t>
            </w:r>
            <w:r w:rsidRPr="00F961A8">
              <w:rPr>
                <w:sz w:val="18"/>
                <w:szCs w:val="18"/>
                <w:lang w:val="es-ES_tradnl"/>
              </w:rPr>
              <w:t>) (dBW)</w:t>
            </w:r>
          </w:p>
        </w:tc>
        <w:tc>
          <w:tcPr>
            <w:tcW w:w="2268" w:type="dxa"/>
            <w:tcBorders>
              <w:bottom w:val="single" w:sz="6" w:space="0" w:color="auto"/>
            </w:tcBorders>
          </w:tcPr>
          <w:p w:rsidR="00F16B29" w:rsidRPr="00F961A8" w:rsidRDefault="00F16B29" w:rsidP="00A86D4F">
            <w:pPr>
              <w:pStyle w:val="TableText0"/>
              <w:framePr w:hSpace="181" w:wrap="notBeside" w:vAnchor="text" w:hAnchor="text" w:xAlign="center" w:y="1"/>
              <w:spacing w:before="80" w:after="80"/>
              <w:rPr>
                <w:sz w:val="18"/>
                <w:szCs w:val="18"/>
                <w:lang w:val="es-ES_tradnl"/>
              </w:rPr>
            </w:pPr>
            <w:r w:rsidRPr="00F961A8">
              <w:rPr>
                <w:sz w:val="18"/>
                <w:szCs w:val="18"/>
                <w:lang w:val="es-ES_tradnl"/>
              </w:rPr>
              <w:t>–151</w:t>
            </w:r>
          </w:p>
        </w:tc>
      </w:tr>
    </w:tbl>
    <w:p w:rsidR="00F16B29" w:rsidRDefault="00F16B29" w:rsidP="00A86D4F">
      <w:pPr>
        <w:pStyle w:val="TableFin0"/>
        <w:spacing w:before="240"/>
        <w:rPr>
          <w:sz w:val="20"/>
        </w:rPr>
      </w:pPr>
    </w:p>
    <w:p w:rsidR="00246EE5" w:rsidRPr="00F961A8" w:rsidRDefault="00E54845" w:rsidP="00F961A8">
      <w:pPr>
        <w:ind w:firstLineChars="200" w:firstLine="400"/>
        <w:rPr>
          <w:sz w:val="20"/>
          <w:lang w:val="en-US" w:eastAsia="zh-CN"/>
        </w:rPr>
      </w:pPr>
      <w:r w:rsidRPr="00F961A8">
        <w:rPr>
          <w:rFonts w:hint="eastAsia"/>
          <w:sz w:val="20"/>
          <w:lang w:val="en-US" w:eastAsia="zh-CN"/>
        </w:rPr>
        <w:t>对于纬度为</w:t>
      </w:r>
      <w:r w:rsidRPr="00F961A8">
        <w:rPr>
          <w:sz w:val="20"/>
          <w:lang w:val="en-US" w:eastAsia="zh-CN"/>
        </w:rPr>
        <w:t>50</w:t>
      </w:r>
      <w:r w:rsidRPr="00F961A8">
        <w:rPr>
          <w:rFonts w:ascii="Symbol" w:hAnsi="Symbol"/>
          <w:sz w:val="20"/>
          <w:lang w:eastAsia="zh-CN"/>
        </w:rPr>
        <w:t></w:t>
      </w:r>
      <w:r w:rsidRPr="00F961A8">
        <w:rPr>
          <w:rFonts w:ascii="Symbol" w:hAnsi="Symbol"/>
          <w:sz w:val="20"/>
          <w:lang w:eastAsia="zh-CN"/>
        </w:rPr>
        <w:t>的某一电台，采用</w:t>
      </w:r>
      <w:r w:rsidRPr="00F961A8">
        <w:rPr>
          <w:rFonts w:hint="eastAsia"/>
          <w:sz w:val="20"/>
          <w:lang w:val="en-US" w:eastAsia="zh-CN"/>
        </w:rPr>
        <w:t>在每一方位角上</w:t>
      </w:r>
      <w:r w:rsidR="001B17DD">
        <w:rPr>
          <w:sz w:val="20"/>
          <w:lang w:val="en-US" w:eastAsia="zh-CN"/>
        </w:rPr>
        <w:t>收信地球站</w:t>
      </w:r>
      <w:r w:rsidRPr="00F961A8">
        <w:rPr>
          <w:rFonts w:hint="eastAsia"/>
          <w:sz w:val="20"/>
          <w:lang w:val="en-US" w:eastAsia="zh-CN"/>
        </w:rPr>
        <w:t>的主波束轴与水平方向之间的角距最小值以及附件</w:t>
      </w:r>
      <w:r w:rsidRPr="00F961A8">
        <w:rPr>
          <w:rFonts w:hint="eastAsia"/>
          <w:sz w:val="20"/>
          <w:lang w:val="en-US" w:eastAsia="zh-CN"/>
        </w:rPr>
        <w:t>1</w:t>
      </w:r>
      <w:r w:rsidRPr="00F961A8">
        <w:rPr>
          <w:rFonts w:hint="eastAsia"/>
          <w:sz w:val="20"/>
          <w:lang w:val="en-US" w:eastAsia="zh-CN"/>
        </w:rPr>
        <w:t>的附录</w:t>
      </w:r>
      <w:r w:rsidRPr="00F961A8">
        <w:rPr>
          <w:rFonts w:hint="eastAsia"/>
          <w:sz w:val="20"/>
          <w:lang w:val="en-US" w:eastAsia="zh-CN"/>
        </w:rPr>
        <w:t>3</w:t>
      </w:r>
      <w:r w:rsidRPr="00F961A8">
        <w:rPr>
          <w:rFonts w:hint="eastAsia"/>
          <w:sz w:val="20"/>
          <w:lang w:val="en-US" w:eastAsia="zh-CN"/>
        </w:rPr>
        <w:t>的</w:t>
      </w:r>
      <w:r w:rsidRPr="00F961A8">
        <w:rPr>
          <w:sz w:val="20"/>
          <w:lang w:val="en-US" w:eastAsia="zh-CN"/>
        </w:rPr>
        <w:t>地球站</w:t>
      </w:r>
      <w:r w:rsidRPr="00F961A8">
        <w:rPr>
          <w:rFonts w:hint="eastAsia"/>
          <w:sz w:val="20"/>
          <w:lang w:val="en-US" w:eastAsia="zh-CN"/>
        </w:rPr>
        <w:t>天线基准方向图产生</w:t>
      </w:r>
      <w:r w:rsidR="001B17DD">
        <w:rPr>
          <w:sz w:val="20"/>
          <w:lang w:val="en-US" w:eastAsia="zh-CN"/>
        </w:rPr>
        <w:t>收信地球站</w:t>
      </w:r>
      <w:r w:rsidRPr="00F961A8">
        <w:rPr>
          <w:sz w:val="20"/>
          <w:lang w:val="en-US" w:eastAsia="zh-CN"/>
        </w:rPr>
        <w:t>水平天线增益</w:t>
      </w:r>
      <w:r w:rsidRPr="00F961A8">
        <w:rPr>
          <w:rFonts w:hint="eastAsia"/>
          <w:sz w:val="20"/>
          <w:lang w:val="en-US" w:eastAsia="zh-CN"/>
        </w:rPr>
        <w:t>的图形，为</w:t>
      </w:r>
      <w:r w:rsidRPr="00F961A8">
        <w:rPr>
          <w:sz w:val="20"/>
          <w:lang w:val="en-US" w:eastAsia="zh-CN"/>
        </w:rPr>
        <w:t>(</w:t>
      </w:r>
      <w:r w:rsidRPr="00F961A8">
        <w:rPr>
          <w:rFonts w:ascii="Symbol" w:hAnsi="Symbol"/>
          <w:sz w:val="20"/>
          <w:lang w:eastAsia="zh-CN"/>
        </w:rPr>
        <w:t></w:t>
      </w:r>
      <w:r w:rsidRPr="00F961A8">
        <w:rPr>
          <w:sz w:val="20"/>
          <w:lang w:val="en-US" w:eastAsia="zh-CN"/>
        </w:rPr>
        <w:t>)</w:t>
      </w:r>
      <w:r w:rsidRPr="00F961A8">
        <w:rPr>
          <w:sz w:val="20"/>
          <w:lang w:val="en-US" w:eastAsia="zh-CN"/>
        </w:rPr>
        <w:t>和</w:t>
      </w:r>
      <w:r w:rsidRPr="00F961A8">
        <w:rPr>
          <w:sz w:val="20"/>
          <w:lang w:val="en-US" w:eastAsia="zh-CN"/>
        </w:rPr>
        <w:t>(</w:t>
      </w:r>
      <w:r w:rsidRPr="00F961A8">
        <w:rPr>
          <w:rFonts w:ascii="Symbol" w:hAnsi="Symbol"/>
          <w:sz w:val="20"/>
          <w:lang w:eastAsia="zh-CN"/>
        </w:rPr>
        <w:t></w:t>
      </w:r>
      <w:r w:rsidRPr="00F961A8">
        <w:rPr>
          <w:i/>
          <w:iCs/>
          <w:position w:val="-4"/>
          <w:sz w:val="20"/>
          <w:lang w:val="en-US" w:eastAsia="zh-CN"/>
        </w:rPr>
        <w:t>r</w:t>
      </w:r>
      <w:r w:rsidRPr="00F961A8">
        <w:rPr>
          <w:sz w:val="20"/>
          <w:lang w:val="en-US" w:eastAsia="zh-CN"/>
        </w:rPr>
        <w:t>)</w:t>
      </w:r>
      <w:r w:rsidRPr="00F961A8">
        <w:rPr>
          <w:rFonts w:hint="eastAsia"/>
          <w:sz w:val="20"/>
          <w:lang w:val="en-US" w:eastAsia="zh-CN"/>
        </w:rPr>
        <w:t>的函数，如图</w:t>
      </w:r>
      <w:r w:rsidRPr="00F961A8">
        <w:rPr>
          <w:rFonts w:hint="eastAsia"/>
          <w:sz w:val="20"/>
          <w:lang w:val="en-US" w:eastAsia="zh-CN"/>
        </w:rPr>
        <w:t>19</w:t>
      </w:r>
      <w:r w:rsidRPr="00F961A8">
        <w:rPr>
          <w:rFonts w:hint="eastAsia"/>
          <w:sz w:val="20"/>
          <w:lang w:val="en-US" w:eastAsia="zh-CN"/>
        </w:rPr>
        <w:t>所示。</w:t>
      </w:r>
    </w:p>
    <w:p w:rsidR="00455D9E" w:rsidRDefault="00455D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46EE5" w:rsidRPr="00AB1885" w:rsidRDefault="00862AA8" w:rsidP="00AB1885">
      <w:pPr>
        <w:spacing w:before="567" w:after="113"/>
        <w:jc w:val="center"/>
        <w:rPr>
          <w:sz w:val="18"/>
          <w:szCs w:val="18"/>
          <w:lang w:val="en-US" w:eastAsia="zh-CN"/>
        </w:rPr>
      </w:pPr>
      <w:r w:rsidRPr="00AB1885">
        <w:rPr>
          <w:rFonts w:hint="eastAsia"/>
          <w:sz w:val="18"/>
          <w:szCs w:val="18"/>
          <w:lang w:val="en-US" w:eastAsia="zh-CN"/>
        </w:rPr>
        <w:lastRenderedPageBreak/>
        <w:t>图</w:t>
      </w:r>
      <w:r w:rsidRPr="00AB1885">
        <w:rPr>
          <w:rFonts w:hint="eastAsia"/>
          <w:sz w:val="18"/>
          <w:szCs w:val="18"/>
          <w:lang w:val="en-US" w:eastAsia="zh-CN"/>
        </w:rPr>
        <w:t>19</w:t>
      </w:r>
    </w:p>
    <w:p w:rsidR="00862AA8" w:rsidRPr="00AB1885" w:rsidRDefault="00862AA8" w:rsidP="002971A7">
      <w:pPr>
        <w:spacing w:before="0" w:after="113"/>
        <w:jc w:val="center"/>
        <w:rPr>
          <w:b/>
          <w:sz w:val="18"/>
          <w:szCs w:val="18"/>
          <w:lang w:val="en-US" w:eastAsia="zh-CN"/>
        </w:rPr>
      </w:pPr>
      <w:r w:rsidRPr="00AB1885">
        <w:rPr>
          <w:rFonts w:hint="eastAsia"/>
          <w:b/>
          <w:sz w:val="18"/>
          <w:szCs w:val="18"/>
          <w:lang w:val="en-US" w:eastAsia="zh-CN"/>
        </w:rPr>
        <w:t>在北纬</w:t>
      </w:r>
      <w:r w:rsidRPr="00AB1885">
        <w:rPr>
          <w:rFonts w:hint="eastAsia"/>
          <w:b/>
          <w:sz w:val="18"/>
          <w:szCs w:val="18"/>
          <w:lang w:val="en-US" w:eastAsia="zh-CN"/>
        </w:rPr>
        <w:t>50</w:t>
      </w:r>
      <w:r w:rsidR="002971A7">
        <w:rPr>
          <w:b/>
          <w:sz w:val="18"/>
          <w:szCs w:val="18"/>
          <w:lang w:val="en-US" w:eastAsia="zh-CN"/>
        </w:rPr>
        <w:sym w:font="Symbol" w:char="F0B0"/>
      </w:r>
      <w:r w:rsidRPr="00AB1885">
        <w:rPr>
          <w:rFonts w:hint="eastAsia"/>
          <w:b/>
          <w:sz w:val="18"/>
          <w:szCs w:val="18"/>
          <w:lang w:val="en-US" w:eastAsia="zh-CN"/>
        </w:rPr>
        <w:t>、仰角最小值</w:t>
      </w:r>
      <w:r w:rsidRPr="00AB1885">
        <w:rPr>
          <w:rFonts w:hint="eastAsia"/>
          <w:b/>
          <w:sz w:val="18"/>
          <w:szCs w:val="18"/>
          <w:lang w:val="en-US" w:eastAsia="zh-CN"/>
        </w:rPr>
        <w:t>3</w:t>
      </w:r>
      <w:r w:rsidR="002971A7">
        <w:rPr>
          <w:b/>
          <w:sz w:val="18"/>
          <w:szCs w:val="18"/>
          <w:lang w:val="en-US" w:eastAsia="zh-CN"/>
        </w:rPr>
        <w:sym w:font="Symbol" w:char="F0B0"/>
      </w:r>
      <w:r w:rsidRPr="00AB1885">
        <w:rPr>
          <w:rFonts w:hint="eastAsia"/>
          <w:b/>
          <w:sz w:val="18"/>
          <w:szCs w:val="18"/>
          <w:lang w:val="en-US" w:eastAsia="zh-CN"/>
        </w:rPr>
        <w:t>的</w:t>
      </w:r>
      <w:r w:rsidR="001B17DD">
        <w:rPr>
          <w:rFonts w:hint="eastAsia"/>
          <w:b/>
          <w:sz w:val="18"/>
          <w:szCs w:val="18"/>
          <w:lang w:val="en-US" w:eastAsia="zh-CN"/>
        </w:rPr>
        <w:t>收信地球站</w:t>
      </w:r>
      <w:r w:rsidRPr="00AB1885">
        <w:rPr>
          <w:rFonts w:hint="eastAsia"/>
          <w:b/>
          <w:sz w:val="18"/>
          <w:szCs w:val="18"/>
          <w:lang w:val="en-US" w:eastAsia="zh-CN"/>
        </w:rPr>
        <w:t>的水平天线增益</w:t>
      </w:r>
    </w:p>
    <w:p w:rsidR="00F16B29" w:rsidRDefault="007B748A" w:rsidP="00A86D4F">
      <w:pPr>
        <w:pStyle w:val="Fig0"/>
      </w:pPr>
      <w:r>
        <w:pict>
          <v:group id="_x0000_s3365" editas="canvas" style="width:443.6pt;height:212.7pt;mso-position-horizontal-relative:char;mso-position-vertical-relative:line" coordorigin="-3,643" coordsize="8872,4254">
            <o:lock v:ext="edit" aspectratio="t"/>
            <v:shape id="_x0000_s3364" type="#_x0000_t75" style="position:absolute;left:-3;top:643;width:8872;height:4254" o:preferrelative="f">
              <v:fill o:detectmouseclick="t"/>
              <v:path o:extrusionok="t" o:connecttype="none"/>
              <o:lock v:ext="edit" text="t"/>
            </v:shape>
            <v:rect id="_x0000_s3366" style="position:absolute;left:725;top:1180;width:7932;height:10" fillcolor="black" stroked="f"/>
            <v:rect id="_x0000_s3367" style="position:absolute;left:725;top:1636;width:7932;height:9" fillcolor="black" stroked="f"/>
            <v:rect id="_x0000_s3368" style="position:absolute;left:725;top:2086;width:7932;height:10" fillcolor="black" stroked="f"/>
            <v:rect id="_x0000_s3369" style="position:absolute;left:725;top:2542;width:7932;height:10" fillcolor="black" stroked="f"/>
            <v:rect id="_x0000_s3370" style="position:absolute;left:725;top:2993;width:7932;height:10" fillcolor="black" stroked="f"/>
            <v:rect id="_x0000_s3371" style="position:absolute;left:725;top:3449;width:7932;height:9" fillcolor="black" stroked="f"/>
            <v:rect id="_x0000_s3372" style="position:absolute;left:1598;top:734;width:10;height:3170" fillcolor="black" stroked="f"/>
            <v:rect id="_x0000_s3373" style="position:absolute;left:2481;top:734;width:10;height:3170" fillcolor="black" stroked="f"/>
            <v:rect id="_x0000_s3374" style="position:absolute;left:3364;top:734;width:10;height:3170" fillcolor="black" stroked="f"/>
            <v:rect id="_x0000_s3375" style="position:absolute;left:4242;top:734;width:10;height:3170" fillcolor="black" stroked="f"/>
            <v:rect id="_x0000_s3376" style="position:absolute;left:5125;top:734;width:10;height:3170" fillcolor="black" stroked="f"/>
            <v:rect id="_x0000_s3377" style="position:absolute;left:6008;top:734;width:10;height:3170" fillcolor="black" stroked="f"/>
            <v:rect id="_x0000_s3378" style="position:absolute;left:6886;top:734;width:10;height:3170" fillcolor="black" stroked="f"/>
            <v:rect id="_x0000_s3379" style="position:absolute;left:7769;top:734;width:10;height:3170" fillcolor="black" stroked="f"/>
            <v:shape id="_x0000_s3380" style="position:absolute;left:720;top:729;width:7942;height:3180" coordsize="7942,3180" path="m7932,3175r5,-4l5,3171r4,4l9,5,5,10r7932,l7932,5r,3170l7942,3180,7942,,,,,3180r7942,l7932,3175xe" fillcolor="black" stroked="f">
              <v:path arrowok="t"/>
            </v:shape>
            <v:rect id="_x0000_s3381" style="position:absolute;left:8101;top:4686;width:599;height:211" fillcolor="#e5e5e5" stroked="f"/>
            <v:rect id="_x0000_s3382" style="position:absolute;left:8101;top:4686;width:600;height:207;mso-wrap-style:none" filled="f" stroked="f">
              <v:textbox style="mso-next-textbox:#_x0000_s3382;mso-fit-shape-to-text:t" inset="0,0,0,0">
                <w:txbxContent>
                  <w:p w:rsidR="00DD41F9" w:rsidRDefault="00DD41F9" w:rsidP="00862AA8">
                    <w:pPr>
                      <w:spacing w:before="0"/>
                    </w:pPr>
                    <w:r>
                      <w:rPr>
                        <w:color w:val="000000"/>
                        <w:sz w:val="18"/>
                        <w:szCs w:val="18"/>
                      </w:rPr>
                      <w:t>1448-19</w:t>
                    </w:r>
                  </w:p>
                </w:txbxContent>
              </v:textbox>
            </v:rect>
            <v:shape id="_x0000_s3383" style="position:absolute;left:729;top:1118;width:7813;height:2345" coordsize="7813,2345" path="m,2240r111,-15l226,2225r96,-29l461,2163r101,-58l610,2086r110,-77l768,1957r130,-92l999,1760r115,-139l1119,1621r48,-82l1162,1539r67,-91l1234,1443r105,-201l1421,1040r19,-96l1574,484r44,-254l1618,225r4,-82l1622,148,1651,28r-5,5l1656,24r-10,4l1666,28r-15,-9l1656,28r,-4l1656,76r34,130l1738,470r,-5l1747,537r,5l1781,685r,-4l1800,820r,5l1834,983r,-5l1853,1117r149,432l2078,1750r101,216l2184,1971r177,264l2357,2230r9,43l2414,2307r34,4l2438,2307r29,24l2534,2345r2860,l5447,2331r34,-20l5514,2302r34,-19l5572,2230r-5,5l5750,1971r48,-110l5846,1760r43,-125l5889,1640r48,-82l6009,1309r62,-206l6071,1098r19,-125l6090,978r34,-149l6124,825r14,-144l6138,685r67,-283l6205,398r15,-192l6220,211r33,-63l6273,76r,-52l6273,28r4,-9l6263,28r19,l6268,19r5,9l6306,148r,-5l6306,220r53,269l6421,762r63,187l6484,944r14,92l6580,1242r53,105l6637,1352r130,182l6762,1534r106,168l7026,1865r130,92l7204,2005r57,38l7261,2038r48,48l7376,2100r-4,-4l7468,2163r139,33l7707,2225r106,l7813,2196r-106,l7712,2196r-96,-28l7477,2134r5,5l7386,2072r-67,-15l7324,2062r-44,-43l7223,1981r,4l7175,1937r-130,-91l6887,1683r5,l6791,1515r-5,l6657,1333r4,5l6609,1232r-82,-206l6527,1031r-14,-87l6513,940,6450,753,6388,479,6335,215r,5l6335,143,6301,19,6292,r-39,l6244,19r,57l6244,72r-19,67l6191,201r-14,197l6177,393r-68,283l6109,681r-14,144l6095,820r-34,148l6061,973r-19,125l6042,1093r-62,206l5908,1549r,-5l5860,1626r-43,124l5769,1851r-48,110l5726,1957r-183,263l5524,2268r10,-9l5505,2273r-34,10l5438,2302r-48,14l5394,2316r-2860,l2539,2316r-62,-14l2481,2307r-28,-24l2419,2278r10,5l2390,2254r5,5l2385,2220,2203,1952r5,5l2107,1741r-77,-202l1882,1108r,4l1862,978r,-5l1829,815r,5l1810,681r,-5l1776,532r,5l1766,465r,-5l1718,196,1685,72r,4l1685,19,1675,r-33,l1622,19r-28,124l1589,225r,-5l1546,474,1411,935r-19,96l1311,1232r-106,202l1210,1429r-67,91l1138,1520r-48,82l1095,1602,979,1741,879,1846r-130,91l701,1990r-106,72l600,2057r-48,19l452,2134r-140,34l221,2196r5,l111,2196,,2211r,29xe" fillcolor="black" stroked="f">
              <v:path arrowok="t"/>
            </v:shape>
            <v:rect id="_x0000_s3384" style="position:absolute;left:432;top:643;width:181;height:207;mso-wrap-style:none" filled="f" stroked="f">
              <v:textbox style="mso-next-textbox:#_x0000_s3384;mso-fit-shape-to-text:t" inset="0,0,0,0">
                <w:txbxContent>
                  <w:p w:rsidR="00DD41F9" w:rsidRDefault="00DD41F9" w:rsidP="00862AA8">
                    <w:pPr>
                      <w:spacing w:before="0"/>
                    </w:pPr>
                    <w:r>
                      <w:rPr>
                        <w:color w:val="000000"/>
                        <w:sz w:val="18"/>
                        <w:szCs w:val="18"/>
                      </w:rPr>
                      <w:t>20</w:t>
                    </w:r>
                  </w:p>
                </w:txbxContent>
              </v:textbox>
            </v:rect>
            <v:rect id="_x0000_s3385" style="position:absolute;left:432;top:1094;width:181;height:207;mso-wrap-style:none" filled="f" stroked="f">
              <v:textbox style="mso-next-textbox:#_x0000_s3385;mso-fit-shape-to-text:t" inset="0,0,0,0">
                <w:txbxContent>
                  <w:p w:rsidR="00DD41F9" w:rsidRDefault="00DD41F9" w:rsidP="00862AA8">
                    <w:pPr>
                      <w:spacing w:before="0"/>
                    </w:pPr>
                    <w:r>
                      <w:rPr>
                        <w:color w:val="000000"/>
                        <w:sz w:val="18"/>
                        <w:szCs w:val="18"/>
                      </w:rPr>
                      <w:t>15</w:t>
                    </w:r>
                  </w:p>
                </w:txbxContent>
              </v:textbox>
            </v:rect>
            <v:rect id="_x0000_s3386" style="position:absolute;left:432;top:1549;width:181;height:207;mso-wrap-style:none" filled="f" stroked="f">
              <v:textbox style="mso-next-textbox:#_x0000_s3386;mso-fit-shape-to-text:t" inset="0,0,0,0">
                <w:txbxContent>
                  <w:p w:rsidR="00DD41F9" w:rsidRDefault="00DD41F9" w:rsidP="00862AA8">
                    <w:pPr>
                      <w:spacing w:before="0"/>
                    </w:pPr>
                    <w:r>
                      <w:rPr>
                        <w:color w:val="000000"/>
                        <w:sz w:val="18"/>
                        <w:szCs w:val="18"/>
                      </w:rPr>
                      <w:t>10</w:t>
                    </w:r>
                  </w:p>
                </w:txbxContent>
              </v:textbox>
            </v:rect>
            <v:rect id="_x0000_s3387" style="position:absolute;left:523;top:1971;width:91;height:207;mso-wrap-style:none" filled="f" stroked="f">
              <v:textbox style="mso-next-textbox:#_x0000_s3387;mso-fit-shape-to-text:t" inset="0,0,0,0">
                <w:txbxContent>
                  <w:p w:rsidR="00DD41F9" w:rsidRDefault="00DD41F9" w:rsidP="00862AA8">
                    <w:pPr>
                      <w:spacing w:before="0"/>
                    </w:pPr>
                    <w:r>
                      <w:rPr>
                        <w:color w:val="000000"/>
                        <w:sz w:val="18"/>
                        <w:szCs w:val="18"/>
                      </w:rPr>
                      <w:t>5</w:t>
                    </w:r>
                  </w:p>
                </w:txbxContent>
              </v:textbox>
            </v:rect>
            <v:rect id="_x0000_s3388" style="position:absolute;left:432;top:2427;width:181;height:207;mso-wrap-style:none" filled="f" stroked="f">
              <v:textbox style="mso-next-textbox:#_x0000_s3388;mso-fit-shape-to-text:t" inset="0,0,0,0">
                <w:txbxContent>
                  <w:p w:rsidR="00DD41F9" w:rsidRDefault="00DD41F9" w:rsidP="00862AA8">
                    <w:pPr>
                      <w:spacing w:before="0"/>
                    </w:pPr>
                    <w:r>
                      <w:rPr>
                        <w:color w:val="000000"/>
                        <w:sz w:val="18"/>
                        <w:szCs w:val="18"/>
                      </w:rPr>
                      <w:t>10</w:t>
                    </w:r>
                  </w:p>
                </w:txbxContent>
              </v:textbox>
            </v:rect>
            <v:rect id="_x0000_s3389" style="position:absolute;left:432;top:2878;width:181;height:207;mso-wrap-style:none" filled="f" stroked="f">
              <v:textbox style="mso-next-textbox:#_x0000_s3389;mso-fit-shape-to-text:t" inset="0,0,0,0">
                <w:txbxContent>
                  <w:p w:rsidR="00DD41F9" w:rsidRDefault="00DD41F9" w:rsidP="00862AA8">
                    <w:pPr>
                      <w:spacing w:before="0"/>
                    </w:pPr>
                    <w:r>
                      <w:rPr>
                        <w:color w:val="000000"/>
                        <w:sz w:val="18"/>
                        <w:szCs w:val="18"/>
                      </w:rPr>
                      <w:t>–5</w:t>
                    </w:r>
                  </w:p>
                </w:txbxContent>
              </v:textbox>
            </v:rect>
            <v:rect id="_x0000_s3390" style="position:absolute;left:341;top:3334;width:271;height:207;mso-wrap-style:none" filled="f" stroked="f">
              <v:textbox style="mso-next-textbox:#_x0000_s3390;mso-fit-shape-to-text:t" inset="0,0,0,0">
                <w:txbxContent>
                  <w:p w:rsidR="00DD41F9" w:rsidRDefault="00DD41F9" w:rsidP="00862AA8">
                    <w:pPr>
                      <w:spacing w:before="0"/>
                    </w:pPr>
                    <w:r>
                      <w:rPr>
                        <w:color w:val="000000"/>
                        <w:sz w:val="18"/>
                        <w:szCs w:val="18"/>
                      </w:rPr>
                      <w:t>–10</w:t>
                    </w:r>
                  </w:p>
                </w:txbxContent>
              </v:textbox>
            </v:rect>
            <v:rect id="_x0000_s3391" style="position:absolute;left:341;top:3784;width:271;height:207;mso-wrap-style:none" filled="f" stroked="f">
              <v:textbox style="mso-next-textbox:#_x0000_s3391;mso-fit-shape-to-text:t" inset="0,0,0,0">
                <w:txbxContent>
                  <w:p w:rsidR="00DD41F9" w:rsidRDefault="00DD41F9" w:rsidP="00862AA8">
                    <w:pPr>
                      <w:spacing w:before="0"/>
                    </w:pPr>
                    <w:r>
                      <w:rPr>
                        <w:color w:val="000000"/>
                        <w:sz w:val="18"/>
                        <w:szCs w:val="18"/>
                      </w:rPr>
                      <w:t>–15</w:t>
                    </w:r>
                  </w:p>
                </w:txbxContent>
              </v:textbox>
            </v:rect>
            <v:rect id="_x0000_s3392" style="position:absolute;left:326;top:3962;width:114;height:221;mso-wrap-style:none" filled="f" stroked="f">
              <v:textbox style="mso-next-textbox:#_x0000_s3392;mso-fit-shape-to-text:t" inset="0,0,0,0">
                <w:txbxContent>
                  <w:p w:rsidR="00DD41F9" w:rsidRDefault="00DD41F9" w:rsidP="00862AA8">
                    <w:pPr>
                      <w:spacing w:before="0"/>
                    </w:pPr>
                    <w:r>
                      <w:rPr>
                        <w:rFonts w:ascii="Symbol" w:hAnsi="Symbol" w:cs="Symbol"/>
                        <w:color w:val="000000"/>
                        <w:sz w:val="18"/>
                        <w:szCs w:val="18"/>
                      </w:rPr>
                      <w:t></w:t>
                    </w:r>
                  </w:p>
                </w:txbxContent>
              </v:textbox>
            </v:rect>
            <v:rect id="_x0000_s3393" style="position:absolute;left:441;top:4072;width:56;height:161;mso-wrap-style:none" filled="f" stroked="f">
              <v:textbox style="mso-next-textbox:#_x0000_s3393;mso-fit-shape-to-text:t" inset="0,0,0,0">
                <w:txbxContent>
                  <w:p w:rsidR="00DD41F9" w:rsidRDefault="00DD41F9" w:rsidP="00862AA8">
                    <w:pPr>
                      <w:spacing w:before="0"/>
                    </w:pPr>
                    <w:r>
                      <w:rPr>
                        <w:i/>
                        <w:iCs/>
                        <w:color w:val="000000"/>
                        <w:sz w:val="14"/>
                        <w:szCs w:val="14"/>
                      </w:rPr>
                      <w:t>r</w:t>
                    </w:r>
                  </w:p>
                </w:txbxContent>
              </v:textbox>
            </v:rect>
            <v:rect id="_x0000_s3394" style="position:absolute;left:494;top:3981;width:282;height:207;mso-wrap-style:none" filled="f" stroked="f">
              <v:textbox style="mso-next-textbox:#_x0000_s3394;mso-fit-shape-to-text:t" inset="0,0,0,0">
                <w:txbxContent>
                  <w:p w:rsidR="00DD41F9" w:rsidRDefault="00DD41F9" w:rsidP="00862AA8">
                    <w:pPr>
                      <w:spacing w:before="0"/>
                    </w:pPr>
                    <w:r>
                      <w:rPr>
                        <w:color w:val="000000"/>
                        <w:sz w:val="18"/>
                        <w:szCs w:val="18"/>
                      </w:rPr>
                      <w:t xml:space="preserve"> = 0</w:t>
                    </w:r>
                  </w:p>
                </w:txbxContent>
              </v:textbox>
            </v:rect>
            <v:rect id="_x0000_s3395" style="position:absolute;left:1512;top:3981;width:181;height:207;mso-wrap-style:none" filled="f" stroked="f">
              <v:textbox style="mso-next-textbox:#_x0000_s3395;mso-fit-shape-to-text:t" inset="0,0,0,0">
                <w:txbxContent>
                  <w:p w:rsidR="00DD41F9" w:rsidRDefault="00DD41F9" w:rsidP="00862AA8">
                    <w:pPr>
                      <w:spacing w:before="0"/>
                    </w:pPr>
                    <w:r>
                      <w:rPr>
                        <w:color w:val="000000"/>
                        <w:sz w:val="18"/>
                        <w:szCs w:val="18"/>
                      </w:rPr>
                      <w:t>40</w:t>
                    </w:r>
                  </w:p>
                </w:txbxContent>
              </v:textbox>
            </v:rect>
            <v:rect id="_x0000_s3396" style="position:absolute;left:5010;top:3981;width:271;height:207;mso-wrap-style:none" filled="f" stroked="f">
              <v:textbox style="mso-next-textbox:#_x0000_s3396;mso-fit-shape-to-text:t" inset="0,0,0,0">
                <w:txbxContent>
                  <w:p w:rsidR="00DD41F9" w:rsidRDefault="00DD41F9" w:rsidP="00862AA8">
                    <w:pPr>
                      <w:spacing w:before="0"/>
                    </w:pPr>
                    <w:r>
                      <w:rPr>
                        <w:color w:val="000000"/>
                        <w:sz w:val="18"/>
                        <w:szCs w:val="18"/>
                      </w:rPr>
                      <w:t>200</w:t>
                    </w:r>
                  </w:p>
                </w:txbxContent>
              </v:textbox>
            </v:rect>
            <v:rect id="_x0000_s3397" style="position:absolute;left:5888;top:3981;width:271;height:207;mso-wrap-style:none" filled="f" stroked="f">
              <v:textbox style="mso-next-textbox:#_x0000_s3397;mso-fit-shape-to-text:t" inset="0,0,0,0">
                <w:txbxContent>
                  <w:p w:rsidR="00DD41F9" w:rsidRDefault="00DD41F9" w:rsidP="00862AA8">
                    <w:pPr>
                      <w:spacing w:before="0"/>
                    </w:pPr>
                    <w:r>
                      <w:rPr>
                        <w:color w:val="000000"/>
                        <w:sz w:val="18"/>
                        <w:szCs w:val="18"/>
                      </w:rPr>
                      <w:t>240</w:t>
                    </w:r>
                  </w:p>
                </w:txbxContent>
              </v:textbox>
            </v:rect>
            <v:rect id="_x0000_s3398" style="position:absolute;left:8523;top:3981;width:271;height:207;mso-wrap-style:none" filled="f" stroked="f">
              <v:textbox style="mso-next-textbox:#_x0000_s3398;mso-fit-shape-to-text:t" inset="0,0,0,0">
                <w:txbxContent>
                  <w:p w:rsidR="00DD41F9" w:rsidRDefault="00DD41F9" w:rsidP="00862AA8">
                    <w:pPr>
                      <w:spacing w:before="0"/>
                    </w:pPr>
                    <w:r>
                      <w:rPr>
                        <w:color w:val="000000"/>
                        <w:sz w:val="18"/>
                        <w:szCs w:val="18"/>
                      </w:rPr>
                      <w:t>360</w:t>
                    </w:r>
                  </w:p>
                </w:txbxContent>
              </v:textbox>
            </v:rect>
            <v:rect id="_x0000_s3399" style="position:absolute;left:2390;top:3981;width:181;height:207;mso-wrap-style:none" filled="f" stroked="f">
              <v:textbox style="mso-next-textbox:#_x0000_s3399;mso-fit-shape-to-text:t" inset="0,0,0,0">
                <w:txbxContent>
                  <w:p w:rsidR="00DD41F9" w:rsidRDefault="00DD41F9" w:rsidP="00862AA8">
                    <w:pPr>
                      <w:spacing w:before="0"/>
                    </w:pPr>
                    <w:r>
                      <w:rPr>
                        <w:color w:val="000000"/>
                        <w:sz w:val="18"/>
                        <w:szCs w:val="18"/>
                      </w:rPr>
                      <w:t>80</w:t>
                    </w:r>
                  </w:p>
                </w:txbxContent>
              </v:textbox>
            </v:rect>
            <v:rect id="_x0000_s3400" style="position:absolute;left:3225;top:3981;width:271;height:207;mso-wrap-style:none" filled="f" stroked="f">
              <v:textbox style="mso-next-textbox:#_x0000_s3400;mso-fit-shape-to-text:t" inset="0,0,0,0">
                <w:txbxContent>
                  <w:p w:rsidR="00DD41F9" w:rsidRDefault="00DD41F9" w:rsidP="00862AA8">
                    <w:pPr>
                      <w:spacing w:before="0"/>
                    </w:pPr>
                    <w:r>
                      <w:rPr>
                        <w:color w:val="000000"/>
                        <w:sz w:val="18"/>
                        <w:szCs w:val="18"/>
                      </w:rPr>
                      <w:t>120</w:t>
                    </w:r>
                  </w:p>
                </w:txbxContent>
              </v:textbox>
            </v:rect>
            <v:rect id="_x0000_s3401" style="position:absolute;left:4132;top:3981;width:271;height:207;mso-wrap-style:none" filled="f" stroked="f">
              <v:textbox style="mso-next-textbox:#_x0000_s3401;mso-fit-shape-to-text:t" inset="0,0,0,0">
                <w:txbxContent>
                  <w:p w:rsidR="00DD41F9" w:rsidRDefault="00DD41F9" w:rsidP="00862AA8">
                    <w:pPr>
                      <w:spacing w:before="0"/>
                    </w:pPr>
                    <w:r>
                      <w:rPr>
                        <w:color w:val="000000"/>
                        <w:sz w:val="18"/>
                        <w:szCs w:val="18"/>
                      </w:rPr>
                      <w:t>160</w:t>
                    </w:r>
                  </w:p>
                </w:txbxContent>
              </v:textbox>
            </v:rect>
            <v:rect id="_x0000_s3402" style="position:absolute;left:6766;top:3981;width:271;height:207;mso-wrap-style:none" filled="f" stroked="f">
              <v:textbox style="mso-next-textbox:#_x0000_s3402;mso-fit-shape-to-text:t" inset="0,0,0,0">
                <w:txbxContent>
                  <w:p w:rsidR="00DD41F9" w:rsidRDefault="00DD41F9" w:rsidP="00862AA8">
                    <w:pPr>
                      <w:spacing w:before="0"/>
                    </w:pPr>
                    <w:r>
                      <w:rPr>
                        <w:color w:val="000000"/>
                        <w:sz w:val="18"/>
                        <w:szCs w:val="18"/>
                      </w:rPr>
                      <w:t>280</w:t>
                    </w:r>
                  </w:p>
                </w:txbxContent>
              </v:textbox>
            </v:rect>
            <v:rect id="_x0000_s3403" style="position:absolute;left:7645;top:3981;width:271;height:207;mso-wrap-style:none" filled="f" stroked="f">
              <v:textbox style="mso-next-textbox:#_x0000_s3403;mso-fit-shape-to-text:t" inset="0,0,0,0">
                <w:txbxContent>
                  <w:p w:rsidR="00DD41F9" w:rsidRDefault="00DD41F9" w:rsidP="00862AA8">
                    <w:pPr>
                      <w:spacing w:before="0"/>
                    </w:pPr>
                    <w:r>
                      <w:rPr>
                        <w:color w:val="000000"/>
                        <w:sz w:val="18"/>
                        <w:szCs w:val="18"/>
                      </w:rPr>
                      <w:t>320</w:t>
                    </w:r>
                  </w:p>
                </w:txbxContent>
              </v:textbox>
            </v:rect>
            <v:rect id="_x0000_s3404" style="position:absolute;left:283;top:4159;width:114;height:221;mso-wrap-style:none" filled="f" stroked="f">
              <v:textbox style="mso-next-textbox:#_x0000_s3404;mso-fit-shape-to-text:t" inset="0,0,0,0">
                <w:txbxContent>
                  <w:p w:rsidR="00DD41F9" w:rsidRDefault="00DD41F9" w:rsidP="00862AA8">
                    <w:pPr>
                      <w:spacing w:before="0"/>
                    </w:pPr>
                    <w:r>
                      <w:rPr>
                        <w:rFonts w:ascii="Symbol" w:hAnsi="Symbol" w:cs="Symbol"/>
                        <w:color w:val="000000"/>
                        <w:sz w:val="18"/>
                        <w:szCs w:val="18"/>
                      </w:rPr>
                      <w:t></w:t>
                    </w:r>
                  </w:p>
                </w:txbxContent>
              </v:textbox>
            </v:rect>
            <v:rect id="_x0000_s3405" style="position:absolute;left:398;top:4183;width:462;height:207;mso-wrap-style:none" filled="f" stroked="f">
              <v:textbox style="mso-next-textbox:#_x0000_s3405;mso-fit-shape-to-text:t" inset="0,0,0,0">
                <w:txbxContent>
                  <w:p w:rsidR="00DD41F9" w:rsidRDefault="00DD41F9" w:rsidP="00862AA8">
                    <w:pPr>
                      <w:spacing w:before="0"/>
                    </w:pPr>
                    <w:r>
                      <w:rPr>
                        <w:color w:val="000000"/>
                        <w:sz w:val="18"/>
                        <w:szCs w:val="18"/>
                      </w:rPr>
                      <w:t xml:space="preserve"> = 180</w:t>
                    </w:r>
                  </w:p>
                </w:txbxContent>
              </v:textbox>
            </v:rect>
            <v:rect id="_x0000_s3406" style="position:absolute;left:1468;top:4183;width:271;height:207;mso-wrap-style:none" filled="f" stroked="f">
              <v:textbox style="mso-next-textbox:#_x0000_s3406;mso-fit-shape-to-text:t" inset="0,0,0,0">
                <w:txbxContent>
                  <w:p w:rsidR="00DD41F9" w:rsidRDefault="00DD41F9" w:rsidP="00862AA8">
                    <w:pPr>
                      <w:spacing w:before="0"/>
                    </w:pPr>
                    <w:r>
                      <w:rPr>
                        <w:color w:val="000000"/>
                        <w:sz w:val="18"/>
                        <w:szCs w:val="18"/>
                      </w:rPr>
                      <w:t>220</w:t>
                    </w:r>
                  </w:p>
                </w:txbxContent>
              </v:textbox>
            </v:rect>
            <v:rect id="_x0000_s3407" style="position:absolute;left:5053;top:4183;width:181;height:207;mso-wrap-style:none" filled="f" stroked="f">
              <v:textbox style="mso-next-textbox:#_x0000_s3407;mso-fit-shape-to-text:t" inset="0,0,0,0">
                <w:txbxContent>
                  <w:p w:rsidR="00DD41F9" w:rsidRDefault="00DD41F9" w:rsidP="00862AA8">
                    <w:pPr>
                      <w:spacing w:before="0"/>
                    </w:pPr>
                    <w:r>
                      <w:rPr>
                        <w:color w:val="000000"/>
                        <w:sz w:val="18"/>
                        <w:szCs w:val="18"/>
                      </w:rPr>
                      <w:t>20</w:t>
                    </w:r>
                  </w:p>
                </w:txbxContent>
              </v:textbox>
            </v:rect>
            <v:rect id="_x0000_s3408" style="position:absolute;left:5936;top:4183;width:181;height:207;mso-wrap-style:none" filled="f" stroked="f">
              <v:textbox style="mso-next-textbox:#_x0000_s3408;mso-fit-shape-to-text:t" inset="0,0,0,0">
                <w:txbxContent>
                  <w:p w:rsidR="00DD41F9" w:rsidRDefault="00DD41F9" w:rsidP="00862AA8">
                    <w:pPr>
                      <w:spacing w:before="0"/>
                    </w:pPr>
                    <w:r>
                      <w:rPr>
                        <w:color w:val="000000"/>
                        <w:sz w:val="18"/>
                        <w:szCs w:val="18"/>
                      </w:rPr>
                      <w:t>60</w:t>
                    </w:r>
                  </w:p>
                </w:txbxContent>
              </v:textbox>
            </v:rect>
            <v:rect id="_x0000_s3409" style="position:absolute;left:2347;top:4183;width:271;height:207;mso-wrap-style:none" filled="f" stroked="f">
              <v:textbox style="mso-next-textbox:#_x0000_s3409;mso-fit-shape-to-text:t" inset="0,0,0,0">
                <w:txbxContent>
                  <w:p w:rsidR="00DD41F9" w:rsidRDefault="00DD41F9" w:rsidP="00862AA8">
                    <w:pPr>
                      <w:spacing w:before="0"/>
                    </w:pPr>
                    <w:r>
                      <w:rPr>
                        <w:color w:val="000000"/>
                        <w:sz w:val="18"/>
                        <w:szCs w:val="18"/>
                      </w:rPr>
                      <w:t>260</w:t>
                    </w:r>
                  </w:p>
                </w:txbxContent>
              </v:textbox>
            </v:rect>
            <v:rect id="_x0000_s3410" style="position:absolute;left:3225;top:4183;width:271;height:207;mso-wrap-style:none" filled="f" stroked="f">
              <v:textbox style="mso-next-textbox:#_x0000_s3410;mso-fit-shape-to-text:t" inset="0,0,0,0">
                <w:txbxContent>
                  <w:p w:rsidR="00DD41F9" w:rsidRDefault="00DD41F9" w:rsidP="00862AA8">
                    <w:pPr>
                      <w:spacing w:before="0"/>
                    </w:pPr>
                    <w:r>
                      <w:rPr>
                        <w:color w:val="000000"/>
                        <w:sz w:val="18"/>
                        <w:szCs w:val="18"/>
                      </w:rPr>
                      <w:t>300</w:t>
                    </w:r>
                  </w:p>
                </w:txbxContent>
              </v:textbox>
            </v:rect>
            <v:rect id="_x0000_s3411" style="position:absolute;left:4132;top:4183;width:271;height:207;mso-wrap-style:none" filled="f" stroked="f">
              <v:textbox style="mso-next-textbox:#_x0000_s3411;mso-fit-shape-to-text:t" inset="0,0,0,0">
                <w:txbxContent>
                  <w:p w:rsidR="00DD41F9" w:rsidRDefault="00DD41F9" w:rsidP="00862AA8">
                    <w:pPr>
                      <w:spacing w:before="0"/>
                    </w:pPr>
                    <w:r>
                      <w:rPr>
                        <w:color w:val="000000"/>
                        <w:sz w:val="18"/>
                        <w:szCs w:val="18"/>
                      </w:rPr>
                      <w:t>340</w:t>
                    </w:r>
                  </w:p>
                </w:txbxContent>
              </v:textbox>
            </v:rect>
            <v:rect id="_x0000_s3412" style="position:absolute;left:6766;top:4183;width:271;height:207;mso-wrap-style:none" filled="f" stroked="f">
              <v:textbox style="mso-next-textbox:#_x0000_s3412;mso-fit-shape-to-text:t" inset="0,0,0,0">
                <w:txbxContent>
                  <w:p w:rsidR="00DD41F9" w:rsidRDefault="00DD41F9" w:rsidP="00862AA8">
                    <w:pPr>
                      <w:spacing w:before="0"/>
                    </w:pPr>
                    <w:r>
                      <w:rPr>
                        <w:color w:val="000000"/>
                        <w:sz w:val="18"/>
                        <w:szCs w:val="18"/>
                      </w:rPr>
                      <w:t>100</w:t>
                    </w:r>
                  </w:p>
                </w:txbxContent>
              </v:textbox>
            </v:rect>
            <v:rect id="_x0000_s3413" style="position:absolute;left:7645;top:4183;width:271;height:207;mso-wrap-style:none" filled="f" stroked="f">
              <v:textbox style="mso-next-textbox:#_x0000_s3413;mso-fit-shape-to-text:t" inset="0,0,0,0">
                <w:txbxContent>
                  <w:p w:rsidR="00DD41F9" w:rsidRDefault="00DD41F9" w:rsidP="00862AA8">
                    <w:pPr>
                      <w:spacing w:before="0"/>
                    </w:pPr>
                    <w:r>
                      <w:rPr>
                        <w:color w:val="000000"/>
                        <w:sz w:val="18"/>
                        <w:szCs w:val="18"/>
                      </w:rPr>
                      <w:t>140</w:t>
                    </w:r>
                  </w:p>
                </w:txbxContent>
              </v:textbox>
            </v:rect>
            <v:rect id="_x0000_s3414" style="position:absolute;left:8523;top:4183;width:271;height:207;mso-wrap-style:none" filled="f" stroked="f">
              <v:textbox style="mso-next-textbox:#_x0000_s3414;mso-fit-shape-to-text:t" inset="0,0,0,0">
                <w:txbxContent>
                  <w:p w:rsidR="00DD41F9" w:rsidRDefault="00DD41F9" w:rsidP="00862AA8">
                    <w:pPr>
                      <w:spacing w:before="0"/>
                    </w:pPr>
                    <w:r>
                      <w:rPr>
                        <w:color w:val="000000"/>
                        <w:sz w:val="18"/>
                        <w:szCs w:val="18"/>
                      </w:rPr>
                      <w:t>180</w:t>
                    </w:r>
                  </w:p>
                </w:txbxContent>
              </v:textbox>
            </v:rect>
            <v:rect id="_x0000_s3417" style="position:absolute;left:-124;top:2489;width:566;height:285;rotation:270" filled="f" stroked="f">
              <v:textbox style="layout-flow:vertical;mso-layout-flow-alt:bottom-to-top;mso-next-textbox:#_x0000_s3417" inset="0,0,0,0">
                <w:txbxContent>
                  <w:p w:rsidR="00DD41F9" w:rsidRDefault="00DD41F9" w:rsidP="00862AA8">
                    <w:pPr>
                      <w:spacing w:before="0"/>
                    </w:pPr>
                    <w:r>
                      <w:rPr>
                        <w:color w:val="000000"/>
                        <w:sz w:val="18"/>
                        <w:szCs w:val="18"/>
                      </w:rPr>
                      <w:t xml:space="preserve"> </w:t>
                    </w:r>
                    <w:r w:rsidRPr="00862AA8">
                      <w:rPr>
                        <w:rFonts w:hint="eastAsia"/>
                        <w:i/>
                        <w:color w:val="000000"/>
                        <w:sz w:val="18"/>
                        <w:szCs w:val="18"/>
                        <w:lang w:eastAsia="zh-CN"/>
                      </w:rPr>
                      <w:t>G</w:t>
                    </w:r>
                    <w:r w:rsidRPr="00862AA8">
                      <w:rPr>
                        <w:rFonts w:hint="eastAsia"/>
                        <w:i/>
                        <w:color w:val="000000"/>
                        <w:sz w:val="18"/>
                        <w:szCs w:val="18"/>
                        <w:vertAlign w:val="subscript"/>
                        <w:lang w:eastAsia="zh-CN"/>
                      </w:rPr>
                      <w:t>r</w:t>
                    </w:r>
                    <w:r>
                      <w:rPr>
                        <w:color w:val="000000"/>
                        <w:sz w:val="18"/>
                        <w:szCs w:val="18"/>
                      </w:rPr>
                      <w:t>(dB)</w:t>
                    </w:r>
                  </w:p>
                </w:txbxContent>
              </v:textbox>
            </v:rect>
            <v:rect id="_x0000_s3420" style="position:absolute;left:4036;top:4499;width:840;height:233;mso-wrap-style:none" filled="f" stroked="f">
              <v:textbox style="mso-next-textbox:#_x0000_s3420;mso-fit-shape-to-text:t" inset="0,0,0,0">
                <w:txbxContent>
                  <w:p w:rsidR="00DD41F9" w:rsidRDefault="00DD41F9" w:rsidP="00862AA8">
                    <w:pPr>
                      <w:spacing w:before="0"/>
                    </w:pPr>
                    <w:r>
                      <w:rPr>
                        <w:rFonts w:hint="eastAsia"/>
                        <w:color w:val="000000"/>
                        <w:sz w:val="18"/>
                        <w:szCs w:val="18"/>
                        <w:lang w:eastAsia="zh-CN"/>
                      </w:rPr>
                      <w:t>方位角</w:t>
                    </w:r>
                    <w:r>
                      <w:rPr>
                        <w:color w:val="000000"/>
                        <w:sz w:val="18"/>
                        <w:szCs w:val="18"/>
                      </w:rPr>
                      <w:t>(</w:t>
                    </w:r>
                    <w:r>
                      <w:rPr>
                        <w:rFonts w:hint="eastAsia"/>
                        <w:color w:val="000000"/>
                        <w:sz w:val="18"/>
                        <w:szCs w:val="18"/>
                        <w:lang w:eastAsia="zh-CN"/>
                      </w:rPr>
                      <w:t>度</w:t>
                    </w:r>
                    <w:r>
                      <w:rPr>
                        <w:color w:val="000000"/>
                        <w:sz w:val="18"/>
                        <w:szCs w:val="18"/>
                      </w:rPr>
                      <w:t>)</w:t>
                    </w:r>
                  </w:p>
                </w:txbxContent>
              </v:textbox>
            </v:rect>
            <w10:wrap type="none"/>
            <w10:anchorlock/>
          </v:group>
        </w:pict>
      </w:r>
    </w:p>
    <w:p w:rsidR="00F16B29" w:rsidRDefault="00F16B29" w:rsidP="00A86D4F">
      <w:pPr>
        <w:pStyle w:val="Fig"/>
        <w:spacing w:before="240"/>
        <w:rPr>
          <w:lang w:eastAsia="zh-CN"/>
        </w:rPr>
      </w:pPr>
    </w:p>
    <w:p w:rsidR="00F16B29" w:rsidRPr="00F961A8" w:rsidRDefault="00862AA8" w:rsidP="00F961A8">
      <w:pPr>
        <w:ind w:firstLineChars="200" w:firstLine="400"/>
        <w:rPr>
          <w:sz w:val="20"/>
          <w:lang w:val="en-US" w:eastAsia="zh-CN"/>
        </w:rPr>
      </w:pPr>
      <w:r w:rsidRPr="00F961A8">
        <w:rPr>
          <w:rFonts w:hint="eastAsia"/>
          <w:sz w:val="20"/>
          <w:lang w:val="en-US" w:eastAsia="zh-CN"/>
        </w:rPr>
        <w:t>图</w:t>
      </w:r>
      <w:r w:rsidR="00F16B29" w:rsidRPr="00F961A8">
        <w:rPr>
          <w:sz w:val="20"/>
          <w:lang w:val="en-US" w:eastAsia="zh-CN"/>
        </w:rPr>
        <w:t>20</w:t>
      </w:r>
      <w:r w:rsidRPr="00F961A8">
        <w:rPr>
          <w:rFonts w:hint="eastAsia"/>
          <w:sz w:val="20"/>
          <w:lang w:val="en-US" w:eastAsia="zh-CN"/>
        </w:rPr>
        <w:t>示出了在</w:t>
      </w:r>
      <w:r w:rsidRPr="00F961A8">
        <w:rPr>
          <w:rFonts w:hint="eastAsia"/>
          <w:sz w:val="20"/>
          <w:lang w:val="en-US" w:eastAsia="zh-CN"/>
        </w:rPr>
        <w:t>3</w:t>
      </w:r>
      <w:r w:rsidR="00E65EE4">
        <w:rPr>
          <w:rFonts w:hint="eastAsia"/>
          <w:sz w:val="20"/>
          <w:lang w:val="en-US" w:eastAsia="zh-CN"/>
        </w:rPr>
        <w:t>个方位角上配合</w:t>
      </w:r>
      <w:r w:rsidRPr="00F961A8">
        <w:rPr>
          <w:rFonts w:hint="eastAsia"/>
          <w:sz w:val="20"/>
          <w:lang w:val="en-US" w:eastAsia="zh-CN"/>
        </w:rPr>
        <w:t>非</w:t>
      </w:r>
      <w:r w:rsidRPr="00F961A8">
        <w:rPr>
          <w:sz w:val="20"/>
          <w:lang w:val="en-US" w:eastAsia="zh-CN"/>
        </w:rPr>
        <w:t>GSO</w:t>
      </w:r>
      <w:r w:rsidR="00E65EE4">
        <w:rPr>
          <w:rFonts w:hint="eastAsia"/>
          <w:sz w:val="20"/>
          <w:lang w:val="en-US" w:eastAsia="zh-CN"/>
        </w:rPr>
        <w:t>卫星运转</w:t>
      </w:r>
      <w:r w:rsidRPr="00F961A8">
        <w:rPr>
          <w:rFonts w:hint="eastAsia"/>
          <w:sz w:val="20"/>
          <w:lang w:val="en-US" w:eastAsia="zh-CN"/>
        </w:rPr>
        <w:t>的</w:t>
      </w:r>
      <w:r w:rsidR="001B17DD">
        <w:rPr>
          <w:sz w:val="20"/>
          <w:lang w:val="en-US" w:eastAsia="zh-CN"/>
        </w:rPr>
        <w:t>发信地球站</w:t>
      </w:r>
      <w:r w:rsidRPr="00F961A8">
        <w:rPr>
          <w:sz w:val="20"/>
          <w:lang w:val="en-US" w:eastAsia="zh-CN"/>
        </w:rPr>
        <w:t>水平天线增益</w:t>
      </w:r>
      <w:r w:rsidRPr="00F961A8">
        <w:rPr>
          <w:rFonts w:hint="eastAsia"/>
          <w:sz w:val="20"/>
          <w:lang w:val="en-US" w:eastAsia="zh-CN"/>
        </w:rPr>
        <w:t>的补充性</w:t>
      </w:r>
      <w:r w:rsidR="00F16B29" w:rsidRPr="00F961A8">
        <w:rPr>
          <w:sz w:val="20"/>
          <w:lang w:val="en-US" w:eastAsia="zh-CN"/>
        </w:rPr>
        <w:t>CDF</w:t>
      </w:r>
      <w:r w:rsidRPr="00F961A8">
        <w:rPr>
          <w:rFonts w:hint="eastAsia"/>
          <w:sz w:val="20"/>
          <w:lang w:val="en-US" w:eastAsia="zh-CN"/>
        </w:rPr>
        <w:t>。这些分布给出了超过某一具体</w:t>
      </w:r>
      <w:r w:rsidR="005C5634" w:rsidRPr="00F961A8">
        <w:rPr>
          <w:sz w:val="20"/>
          <w:lang w:val="en-US" w:eastAsia="zh-CN"/>
        </w:rPr>
        <w:t>水平增益</w:t>
      </w:r>
      <w:r w:rsidRPr="00F961A8">
        <w:rPr>
          <w:rFonts w:hint="eastAsia"/>
          <w:sz w:val="20"/>
          <w:lang w:val="en-US" w:eastAsia="zh-CN"/>
        </w:rPr>
        <w:t>值的时间百分比，是采用附件</w:t>
      </w:r>
      <w:r w:rsidRPr="00F961A8">
        <w:rPr>
          <w:rFonts w:hint="eastAsia"/>
          <w:sz w:val="20"/>
          <w:lang w:val="en-US" w:eastAsia="zh-CN"/>
        </w:rPr>
        <w:t>1</w:t>
      </w:r>
      <w:r w:rsidRPr="00F961A8">
        <w:rPr>
          <w:rFonts w:hint="eastAsia"/>
          <w:sz w:val="20"/>
          <w:lang w:val="en-US" w:eastAsia="zh-CN"/>
        </w:rPr>
        <w:t>的附录</w:t>
      </w:r>
      <w:r w:rsidRPr="00F961A8">
        <w:rPr>
          <w:rFonts w:hint="eastAsia"/>
          <w:sz w:val="20"/>
          <w:lang w:val="en-US" w:eastAsia="zh-CN"/>
        </w:rPr>
        <w:t>4</w:t>
      </w:r>
      <w:r w:rsidRPr="00F961A8">
        <w:rPr>
          <w:rFonts w:hint="eastAsia"/>
          <w:sz w:val="20"/>
          <w:lang w:val="en-US" w:eastAsia="zh-CN"/>
        </w:rPr>
        <w:t>第</w:t>
      </w:r>
      <w:r w:rsidRPr="00F961A8">
        <w:rPr>
          <w:rFonts w:hint="eastAsia"/>
          <w:sz w:val="20"/>
          <w:lang w:val="en-US" w:eastAsia="zh-CN"/>
        </w:rPr>
        <w:t>2</w:t>
      </w:r>
      <w:r w:rsidRPr="00F961A8">
        <w:rPr>
          <w:rFonts w:hint="eastAsia"/>
          <w:sz w:val="20"/>
          <w:lang w:val="en-US" w:eastAsia="zh-CN"/>
        </w:rPr>
        <w:t>节的程序产生的。</w:t>
      </w:r>
    </w:p>
    <w:p w:rsidR="00F16B29" w:rsidRPr="00F961A8" w:rsidRDefault="00F16B29" w:rsidP="00A86D4F">
      <w:pPr>
        <w:rPr>
          <w:sz w:val="20"/>
          <w:lang w:val="en-US" w:eastAsia="zh-CN"/>
        </w:rPr>
      </w:pPr>
    </w:p>
    <w:p w:rsidR="00FB33F6" w:rsidRPr="00AB1885" w:rsidRDefault="00FB33F6" w:rsidP="00AB1885">
      <w:pPr>
        <w:spacing w:before="567" w:after="113"/>
        <w:jc w:val="center"/>
        <w:rPr>
          <w:sz w:val="18"/>
          <w:szCs w:val="18"/>
          <w:lang w:val="en-US" w:eastAsia="zh-CN"/>
        </w:rPr>
      </w:pPr>
      <w:r w:rsidRPr="00AB1885">
        <w:rPr>
          <w:rFonts w:hint="eastAsia"/>
          <w:sz w:val="18"/>
          <w:szCs w:val="18"/>
          <w:lang w:val="en-US" w:eastAsia="zh-CN"/>
        </w:rPr>
        <w:t>图</w:t>
      </w:r>
      <w:r w:rsidRPr="00AB1885">
        <w:rPr>
          <w:rFonts w:hint="eastAsia"/>
          <w:sz w:val="18"/>
          <w:szCs w:val="18"/>
          <w:lang w:val="en-US" w:eastAsia="zh-CN"/>
        </w:rPr>
        <w:t>20</w:t>
      </w:r>
    </w:p>
    <w:p w:rsidR="00FB33F6" w:rsidRPr="00AB1885" w:rsidRDefault="00FB33F6" w:rsidP="00AB1885">
      <w:pPr>
        <w:spacing w:before="0" w:after="113"/>
        <w:jc w:val="center"/>
        <w:rPr>
          <w:b/>
          <w:sz w:val="18"/>
          <w:szCs w:val="18"/>
          <w:lang w:val="en-US" w:eastAsia="zh-CN"/>
        </w:rPr>
      </w:pPr>
      <w:r w:rsidRPr="00AB1885">
        <w:rPr>
          <w:rFonts w:hint="eastAsia"/>
          <w:b/>
          <w:sz w:val="18"/>
          <w:szCs w:val="18"/>
          <w:lang w:val="en-US" w:eastAsia="zh-CN"/>
        </w:rPr>
        <w:t>方位角为</w:t>
      </w:r>
      <w:r w:rsidRPr="00AB1885">
        <w:rPr>
          <w:rFonts w:hint="eastAsia"/>
          <w:b/>
          <w:sz w:val="18"/>
          <w:szCs w:val="18"/>
          <w:lang w:val="en-US" w:eastAsia="zh-CN"/>
        </w:rPr>
        <w:t>60</w:t>
      </w:r>
      <w:r w:rsidR="00EB4B30" w:rsidRPr="00AB1885">
        <w:rPr>
          <w:rFonts w:ascii="Symbol" w:hAnsi="Symbol"/>
          <w:b/>
          <w:sz w:val="18"/>
          <w:szCs w:val="18"/>
          <w:lang w:eastAsia="zh-CN"/>
        </w:rPr>
        <w:t></w:t>
      </w:r>
      <w:r w:rsidRPr="00AB1885">
        <w:rPr>
          <w:rFonts w:hint="eastAsia"/>
          <w:b/>
          <w:sz w:val="18"/>
          <w:szCs w:val="18"/>
          <w:lang w:val="en-US" w:eastAsia="zh-CN"/>
        </w:rPr>
        <w:t>、</w:t>
      </w:r>
      <w:r w:rsidRPr="00AB1885">
        <w:rPr>
          <w:rFonts w:hint="eastAsia"/>
          <w:b/>
          <w:sz w:val="18"/>
          <w:szCs w:val="18"/>
          <w:lang w:val="en-US" w:eastAsia="zh-CN"/>
        </w:rPr>
        <w:t>120</w:t>
      </w:r>
      <w:r w:rsidR="00EB4B30" w:rsidRPr="00AB1885">
        <w:rPr>
          <w:rFonts w:ascii="Symbol" w:hAnsi="Symbol"/>
          <w:b/>
          <w:sz w:val="18"/>
          <w:szCs w:val="18"/>
          <w:lang w:eastAsia="zh-CN"/>
        </w:rPr>
        <w:t></w:t>
      </w:r>
      <w:r w:rsidRPr="00AB1885">
        <w:rPr>
          <w:rFonts w:hint="eastAsia"/>
          <w:b/>
          <w:sz w:val="18"/>
          <w:szCs w:val="18"/>
          <w:lang w:val="en-US" w:eastAsia="zh-CN"/>
        </w:rPr>
        <w:t>和</w:t>
      </w:r>
      <w:r w:rsidRPr="00AB1885">
        <w:rPr>
          <w:rFonts w:hint="eastAsia"/>
          <w:b/>
          <w:sz w:val="18"/>
          <w:szCs w:val="18"/>
          <w:lang w:val="en-US" w:eastAsia="zh-CN"/>
        </w:rPr>
        <w:t>180</w:t>
      </w:r>
      <w:r w:rsidR="00EB4B30" w:rsidRPr="00AB1885">
        <w:rPr>
          <w:rFonts w:ascii="Symbol" w:hAnsi="Symbol"/>
          <w:b/>
          <w:sz w:val="18"/>
          <w:szCs w:val="18"/>
          <w:lang w:eastAsia="zh-CN"/>
        </w:rPr>
        <w:t></w:t>
      </w:r>
      <w:r w:rsidR="00EB4B30" w:rsidRPr="00AB1885">
        <w:rPr>
          <w:rFonts w:ascii="Symbol" w:hAnsi="Symbol"/>
          <w:b/>
          <w:sz w:val="18"/>
          <w:szCs w:val="18"/>
          <w:lang w:eastAsia="zh-CN"/>
        </w:rPr>
        <w:t>的</w:t>
      </w:r>
      <w:r w:rsidR="001B17DD">
        <w:rPr>
          <w:rFonts w:ascii="Symbol" w:hAnsi="Symbol"/>
          <w:b/>
          <w:sz w:val="18"/>
          <w:szCs w:val="18"/>
          <w:lang w:eastAsia="zh-CN"/>
        </w:rPr>
        <w:t>发信地球站</w:t>
      </w:r>
      <w:r w:rsidRPr="00AB1885">
        <w:rPr>
          <w:b/>
          <w:sz w:val="18"/>
          <w:szCs w:val="18"/>
          <w:lang w:val="en-US" w:eastAsia="zh-CN"/>
        </w:rPr>
        <w:t>水平</w:t>
      </w:r>
      <w:r w:rsidRPr="00AB1885">
        <w:rPr>
          <w:rFonts w:hint="eastAsia"/>
          <w:b/>
          <w:sz w:val="18"/>
          <w:szCs w:val="18"/>
          <w:lang w:val="en-US" w:eastAsia="zh-CN"/>
        </w:rPr>
        <w:t>天线</w:t>
      </w:r>
      <w:r w:rsidRPr="00AB1885">
        <w:rPr>
          <w:b/>
          <w:sz w:val="18"/>
          <w:szCs w:val="18"/>
          <w:lang w:val="en-US" w:eastAsia="zh-CN"/>
        </w:rPr>
        <w:t>增益</w:t>
      </w:r>
      <w:r w:rsidR="00EB4B30" w:rsidRPr="00AB1885">
        <w:rPr>
          <w:rFonts w:hint="eastAsia"/>
          <w:b/>
          <w:sz w:val="18"/>
          <w:szCs w:val="18"/>
          <w:lang w:val="en-US" w:eastAsia="zh-CN"/>
        </w:rPr>
        <w:t>的</w:t>
      </w:r>
      <w:r w:rsidRPr="00AB1885">
        <w:rPr>
          <w:rFonts w:hint="eastAsia"/>
          <w:b/>
          <w:sz w:val="18"/>
          <w:szCs w:val="18"/>
          <w:lang w:val="en-US" w:eastAsia="zh-CN"/>
        </w:rPr>
        <w:t>补充性</w:t>
      </w:r>
      <w:r w:rsidRPr="00AB1885">
        <w:rPr>
          <w:b/>
          <w:sz w:val="18"/>
          <w:szCs w:val="18"/>
          <w:lang w:val="en-US" w:eastAsia="zh-CN"/>
        </w:rPr>
        <w:t>CDF</w:t>
      </w:r>
    </w:p>
    <w:p w:rsidR="00F16B29" w:rsidRDefault="007B748A" w:rsidP="00A86D4F">
      <w:pPr>
        <w:pStyle w:val="Fig0"/>
      </w:pPr>
      <w:r>
        <w:pict>
          <v:group id="_x0000_s3423" editas="canvas" style="width:446.35pt;height:262.35pt;mso-position-horizontal-relative:char;mso-position-vertical-relative:line" coordorigin="-8,822" coordsize="8927,5247">
            <o:lock v:ext="edit" aspectratio="t"/>
            <v:shape id="_x0000_s3422" type="#_x0000_t75" style="position:absolute;left:-8;top:822;width:8927;height:5247" o:preferrelative="f">
              <v:fill o:detectmouseclick="t"/>
              <v:path o:extrusionok="t" o:connecttype="none"/>
              <o:lock v:ext="edit" text="t"/>
            </v:shape>
            <v:group id="_x0000_s3624" style="position:absolute;left:461;top:822;width:8372;height:5247" coordorigin="461,822" coordsize="8372,5247">
              <v:shape id="_x0000_s3424" style="position:absolute;left:859;top:927;width:7945;height:3643" coordsize="7945,3643" path="m,l,3643r7945,l7945,,,,5,10r7935,l7935,5r,3633l7940,3633,5,3633r5,5l10,5,5,10,,xe" fillcolor="black" stroked="f">
                <v:path arrowok="t"/>
              </v:shape>
              <v:rect id="_x0000_s3425" style="position:absolute;left:864;top:1384;width:7935;height:10" fillcolor="black" stroked="f"/>
              <v:rect id="_x0000_s3426" style="position:absolute;left:864;top:1836;width:7935;height:9" fillcolor="black" stroked="f"/>
              <v:rect id="_x0000_s3427" style="position:absolute;left:864;top:2292;width:7935;height:10" fillcolor="black" stroked="f"/>
              <v:rect id="_x0000_s3428" style="position:absolute;left:864;top:2744;width:7935;height:9" fillcolor="black" stroked="f"/>
              <v:rect id="_x0000_s3429" style="position:absolute;left:864;top:3200;width:7935;height:10" fillcolor="black" stroked="f"/>
              <v:rect id="_x0000_s3430" style="position:absolute;left:864;top:3652;width:7935;height:10" fillcolor="black" stroked="f"/>
              <v:rect id="_x0000_s3431" style="position:absolute;left:864;top:4109;width:7935;height:9" fillcolor="black" stroked="f"/>
              <v:rect id="_x0000_s3432" style="position:absolute;left:1992;top:932;width:10;height:3633" fillcolor="black" stroked="f"/>
              <v:rect id="_x0000_s3433" style="position:absolute;left:3125;top:932;width:10;height:3633" fillcolor="black" stroked="f"/>
              <v:rect id="_x0000_s3434" style="position:absolute;left:4258;top:932;width:10;height:3633" fillcolor="black" stroked="f"/>
              <v:rect id="_x0000_s3435" style="position:absolute;left:5391;top:932;width:9;height:3633" fillcolor="black" stroked="f"/>
              <v:rect id="_x0000_s3436" style="position:absolute;left:6529;top:932;width:9;height:3633" fillcolor="black" stroked="f"/>
              <v:rect id="_x0000_s3437" style="position:absolute;left:7661;top:932;width:10;height:3633" fillcolor="black" stroked="f"/>
              <v:rect id="_x0000_s3438" style="position:absolute;left:8233;top:5858;width:600;height:211" fillcolor="#e5e5e5" stroked="f"/>
              <v:rect id="_x0000_s3439" style="position:absolute;left:8228;top:5858;width:600;height:207;mso-wrap-style:none" filled="f" stroked="f">
                <v:textbox style="mso-next-textbox:#_x0000_s3439;mso-fit-shape-to-text:t" inset="0,0,0,0">
                  <w:txbxContent>
                    <w:p w:rsidR="00DD41F9" w:rsidRDefault="00DD41F9" w:rsidP="00EB4B30">
                      <w:pPr>
                        <w:spacing w:before="0"/>
                      </w:pPr>
                      <w:r>
                        <w:rPr>
                          <w:color w:val="000000"/>
                          <w:sz w:val="18"/>
                          <w:szCs w:val="18"/>
                        </w:rPr>
                        <w:t>1448-20</w:t>
                      </w:r>
                    </w:p>
                  </w:txbxContent>
                </v:textbox>
              </v:rect>
              <v:shape id="_x0000_s3440" style="position:absolute;left:806;top:879;width:101;height:72" coordsize="101,72" path="m63,r38,72l,72,63,xe" fillcolor="black" stroked="f">
                <v:path arrowok="t"/>
              </v:shape>
              <v:shape id="_x0000_s3441" style="position:absolute;left:792;top:865;width:130;height:101" coordsize="130,101" path="m86,24l62,19r39,72l115,72,14,72,24,96,86,24,67,5,5,77,,82r,4l,91r,5l5,96r5,5l14,101r101,l120,101r5,-5l130,96r,-5l130,86r,-4l91,10,86,5,82,,77,,72,,67,5,86,24xe" fillcolor="black" stroked="f">
                <v:path arrowok="t"/>
              </v:shape>
              <v:shape id="_x0000_s3442" style="position:absolute;left:1080;top:1691;width:77;height:87" coordsize="77,87" path="m19,l77,87,,87,19,xe" fillcolor="black" stroked="f">
                <v:path arrowok="t"/>
              </v:shape>
              <v:shape id="_x0000_s3443" style="position:absolute;left:1066;top:1677;width:105;height:115" coordsize="105,115" path="m48,19l24,24r57,87l91,87r-77,l28,106,48,19,19,10,,96r,5l,106r,5l4,111r5,4l14,115r77,l96,115r5,-4l105,106r,-5l105,96r-4,-5l43,5,38,,33,,28,,24,r,5l19,10r29,9xe" fillcolor="black" stroked="f">
                <v:path arrowok="t"/>
              </v:shape>
              <v:shape id="_x0000_s3444" style="position:absolute;left:1354;top:1725;width:77;height:111" coordsize="77,111" path="m19,l77,111,,111,19,xe" fillcolor="black" stroked="f">
                <v:path arrowok="t"/>
              </v:shape>
              <v:shape id="_x0000_s3445" style="position:absolute;left:1339;top:1711;width:106;height:139" coordsize="106,139" path="m48,19r-28,l77,129,92,110r-77,l29,129,48,19,20,9,,120r,5l,129r,5l5,134r5,5l15,139r77,l96,139r5,-5l106,134r,-5l106,125r,-5l48,9,44,5,39,,34,,29,,24,5,20,9,48,19xe" fillcolor="black" stroked="f">
                <v:path arrowok="t"/>
              </v:shape>
              <v:shape id="_x0000_s3446" style="position:absolute;left:1608;top:1778;width:96;height:72" coordsize="96,72" path="m39,l96,72,,72,39,xe" fillcolor="black" stroked="f">
                <v:path arrowok="t"/>
              </v:shape>
              <v:shape id="_x0000_s3447" style="position:absolute;left:1594;top:1764;width:125;height:100" coordsize="125,100" path="m67,19l43,24r58,72l110,72r-96,l29,91,67,19,38,9,,81r,5l,91r,5l5,96r4,4l14,100r96,l115,100r5,-4l125,91r,-5l125,81r-5,-5l62,4,57,,53,,48,,43,r,4l38,9,67,19xe" fillcolor="black" stroked="f">
                <v:path arrowok="t"/>
              </v:shape>
              <v:shape id="_x0000_s3448" style="position:absolute;left:1877;top:1836;width:82;height:72" coordsize="82,72" path="m19,l82,72,,72,19,xe" fillcolor="black" stroked="f">
                <v:path arrowok="t"/>
              </v:shape>
              <v:shape id="_x0000_s3449" style="position:absolute;left:1863;top:1821;width:110;height:101" coordsize="110,101" path="m48,19l24,24,86,96,96,72r-82,l28,92,48,19,19,10,,82r,5l,92r,4l4,96r5,5l14,101r82,l100,101r5,-5l110,92r,-5l110,82r-5,-5l43,5,38,,33,,28,,24,r,5l19,10r29,9xe" fillcolor="black" stroked="f">
                <v:path arrowok="t"/>
              </v:shape>
              <v:shape id="_x0000_s3450" style="position:absolute;left:2131;top:1850;width:96;height:91" coordsize="96,91" path="m39,l96,91,,91,39,xe" fillcolor="black" stroked="f">
                <v:path arrowok="t"/>
              </v:shape>
              <v:shape id="_x0000_s3451" style="position:absolute;left:2117;top:1836;width:125;height:120" coordsize="125,120" path="m67,19l38,24r58,91l110,91r-96,l29,110,67,19,38,9,,101r,4l,110r,5l5,115r5,5l14,120r96,l115,120r5,l120,115r5,-5l125,105r,-4l125,96,67,4r-5,l58,,53,,48,,43,4,38,9,67,19xe" fillcolor="black" stroked="f">
                <v:path arrowok="t"/>
              </v:shape>
              <v:shape id="_x0000_s3452" style="position:absolute;left:2405;top:1908;width:96;height:86" coordsize="96,86" path="m38,l96,86,,86,38,xe" fillcolor="black" stroked="f">
                <v:path arrowok="t"/>
              </v:shape>
              <v:shape id="_x0000_s3453" style="position:absolute;left:2391;top:1893;width:124;height:116" coordsize="124,116" path="m67,20l43,24r57,87l110,87r-96,l28,106,67,20,38,10,,96r,5l,106r,5l4,111r5,5l14,116r96,l115,116r5,-5l124,106r,-5l124,96r-4,-4l62,5,57,,52,,48,,43,5r-5,5l67,20xe" fillcolor="black" stroked="f">
                <v:path arrowok="t"/>
              </v:shape>
              <v:shape id="_x0000_s3454" style="position:absolute;left:2674;top:1941;width:81;height:72" coordsize="81,72" path="m19,l81,72,,72,19,xe" fillcolor="black" stroked="f">
                <v:path arrowok="t"/>
              </v:shape>
              <v:shape id="_x0000_s3455" style="position:absolute;left:2659;top:1927;width:111;height:101" coordsize="111,101" path="m48,19l24,24,87,96,96,72r-81,l29,91,48,19,20,10,,82r,4l,91r,5l5,96r5,5l15,101r81,l101,101r5,-5l111,91r,-5l111,82r-5,-5l44,5,39,,34,,29,,24,r,5l20,10r28,9xe" fillcolor="black" stroked="f">
                <v:path arrowok="t"/>
              </v:shape>
              <v:shape id="_x0000_s3456" style="position:absolute;left:2928;top:1994;width:96;height:72" coordsize="96,72" path="m39,l96,72,,72,39,xe" fillcolor="black" stroked="f">
                <v:path arrowok="t"/>
              </v:shape>
              <v:shape id="_x0000_s3457" style="position:absolute;left:2914;top:1980;width:125;height:101" coordsize="125,101" path="m67,19l43,24r58,72l110,72r-96,l29,91,67,19,38,9,,82r,4l,91r,5l5,96r4,5l14,101r96,l115,101r5,-5l125,91r,-5l125,82r-5,-5l62,5,57,,53,,48,,43,r,5l38,9,67,19xe" fillcolor="black" stroked="f">
                <v:path arrowok="t"/>
              </v:shape>
              <v:shape id="_x0000_s3458" style="position:absolute;left:3202;top:2013;width:96;height:111" coordsize="96,111" path="m38,l96,111,,111,38,xe" fillcolor="black" stroked="f">
                <v:path arrowok="t"/>
              </v:shape>
              <v:shape id="_x0000_s3459" style="position:absolute;left:3187;top:1999;width:125;height:139" coordsize="125,139" path="m68,19r-29,l96,130r15,-19l15,111r14,19l68,19,39,10,,120r,5l,130r,5l5,135r5,4l15,139r96,l116,139r4,-4l125,135r,-5l125,125r,-5l68,10,63,5,58,,53,,48,,44,5r-5,5l68,19xe" fillcolor="black" stroked="f">
                <v:path arrowok="t"/>
              </v:shape>
              <v:shape id="_x0000_s3460" style="position:absolute;left:3476;top:2105;width:76;height:72" coordsize="76,72" path="m19,l76,72,,72,19,xe" fillcolor="black" stroked="f">
                <v:path arrowok="t"/>
              </v:shape>
              <v:shape id="_x0000_s3461" style="position:absolute;left:3461;top:2090;width:106;height:101" coordsize="106,101" path="m48,20l24,24,82,96,91,72r-76,l29,92,48,20,19,10,,82r,5l,92r,4l5,96r5,5l15,101r76,l96,101r5,-5l106,92r,-5l106,82r-5,-5l43,5,39,,34,,29,,24,r,5l19,10,48,20xe" fillcolor="black" stroked="f">
                <v:path arrowok="t"/>
              </v:shape>
              <v:shape id="_x0000_s3462" style="position:absolute;left:3725;top:2124;width:96;height:86" coordsize="96,86" path="m39,l96,86,,86,39,xe" fillcolor="black" stroked="f">
                <v:path arrowok="t"/>
              </v:shape>
              <v:shape id="_x0000_s3463" style="position:absolute;left:3711;top:2110;width:125;height:115" coordsize="125,115" path="m67,19l43,24r58,86l110,86r-96,l29,105,67,19,38,9,,96r,4l,105r,5l5,110r4,5l14,115r96,l115,115r5,-5l125,105r,-5l125,96r-5,-5l62,4,57,,53,,48,,43,4,38,9,67,19xe" fillcolor="black" stroked="f">
                <v:path arrowok="t"/>
              </v:shape>
              <v:shape id="_x0000_s3464" style="position:absolute;left:3999;top:2177;width:96;height:86" coordsize="96,86" path="m38,l96,86,,86,38,xe" fillcolor="black" stroked="f">
                <v:path arrowok="t"/>
              </v:shape>
              <v:shape id="_x0000_s3465" style="position:absolute;left:3984;top:2162;width:125;height:116" coordsize="125,116" path="m68,20l44,24r57,87l111,87r-96,l29,106,68,20,39,10,,97r,4l,106r,5l5,111r5,5l15,116r96,l116,116r4,-5l125,106r,-5l125,97r-5,-5l63,5,58,,53,,48,,44,5r-5,5l68,20xe" fillcolor="black" stroked="f">
                <v:path arrowok="t"/>
              </v:shape>
              <v:shape id="_x0000_s3466" style="position:absolute;left:4229;top:2230;width:120;height:105" coordsize="120,105" path="m63,r57,105l,105,63,xe" fillcolor="black" stroked="f">
                <v:path arrowok="t"/>
              </v:shape>
              <v:shape id="_x0000_s3467" style="position:absolute;left:4215;top:2215;width:149;height:135" coordsize="149,135" path="m91,24l62,20r58,105l134,106r-120,l29,130,91,24,62,5,,111r,5l,120r,5l,130r5,l9,135r5,l134,135r5,l144,130r5,l149,125r,-5l149,116,91,10,86,5,86,,81,,77,,72,,67,5r-5,l91,24xe" fillcolor="black" stroked="f">
                <v:path arrowok="t"/>
              </v:shape>
              <v:shape id="_x0000_s3468" style="position:absolute;left:4503;top:2321;width:120;height:86" coordsize="120,86" path="m57,r63,86l,86,57,xe" fillcolor="black" stroked="f">
                <v:path arrowok="t"/>
              </v:shape>
              <v:shape id="_x0000_s3469" style="position:absolute;left:4488;top:2307;width:149;height:115" coordsize="149,115" path="m82,24r-19,l125,110,135,86,15,86r9,24l82,24,63,4,5,91,,96r,4l,105r,5l5,110r5,5l15,115r120,l140,115r4,-5l149,105r,-5l149,96r-5,-5l82,4,77,,72,,68,,63,4,82,24xe" fillcolor="black" stroked="f">
                <v:path arrowok="t"/>
              </v:shape>
              <v:shape id="_x0000_s3470" style="position:absolute;left:4757;top:2374;width:96;height:91" coordsize="96,91" path="m39,l96,91,,91,39,xe" fillcolor="black" stroked="f">
                <v:path arrowok="t"/>
              </v:shape>
              <v:shape id="_x0000_s3471" style="position:absolute;left:4743;top:2359;width:125;height:121" coordsize="125,121" path="m67,20l38,24r58,92l110,92r-96,l29,111,67,20,38,10,,101r,5l,111r,5l5,116r4,5l14,121r96,l115,121r5,l120,116r5,-5l125,106r,-5l125,97,67,5r-5,l57,,53,,48,,43,5r-5,5l67,20xe" fillcolor="black" stroked="f">
                <v:path arrowok="t"/>
              </v:shape>
              <v:shape id="_x0000_s3472" style="position:absolute;left:5031;top:2427;width:96;height:91" coordsize="96,91" path="m38,l96,91,,91,38,xe" fillcolor="black" stroked="f">
                <v:path arrowok="t"/>
              </v:shape>
              <v:shape id="_x0000_s3473" style="position:absolute;left:5016;top:2412;width:125;height:120" coordsize="125,120" path="m68,20l39,24r57,92l111,92r-96,l29,111,68,20,39,10,,101r,5l,111r,5l5,116r5,4l15,120r96,l116,120r4,l120,116r5,-5l125,106r,-5l125,96,68,5r-5,l58,,53,,48,,44,5r-5,5l68,20xe" fillcolor="black" stroked="f">
                <v:path arrowok="t"/>
              </v:shape>
              <v:shape id="_x0000_s3474" style="position:absolute;left:5300;top:2480;width:81;height:110" coordsize="81,110" path="m24,l81,110,,110,24,xe" fillcolor="black" stroked="f">
                <v:path arrowok="t"/>
              </v:shape>
              <v:shape id="_x0000_s3475" style="position:absolute;left:5285;top:2465;width:111;height:140" coordsize="111,140" path="m53,19r-29,l82,130,96,111r-81,l29,130,53,19,24,10,,120r,5l,130r,5l5,135r5,5l15,140r81,l101,140r5,-5l111,135r,-5l111,125r,-5l53,10r,-5l48,5,43,,39,,34,,29,r,5l24,10r29,9xe" fillcolor="black" stroked="f">
                <v:path arrowok="t"/>
              </v:shape>
              <v:shape id="_x0000_s3476" style="position:absolute;left:5554;top:2571;width:96;height:72" coordsize="96,72" path="m39,l96,72,,72,39,xe" fillcolor="black" stroked="f">
                <v:path arrowok="t"/>
              </v:shape>
              <v:shape id="_x0000_s3477" style="position:absolute;left:5540;top:2556;width:125;height:101" coordsize="125,101" path="m67,20l43,24r58,73l110,73r-96,l29,92,67,20,38,10,,82r,5l,92r,5l5,97r4,4l14,101r96,l115,101r5,-4l125,92r,-5l125,82r-5,-5l62,5,57,,53,,48,,43,r,5l38,10,67,20xe" fillcolor="black" stroked="f">
                <v:path arrowok="t"/>
              </v:shape>
              <v:shape id="_x0000_s3478" style="position:absolute;left:5828;top:2643;width:96;height:91" coordsize="96,91" path="m38,l96,91,,91,38,xe" fillcolor="black" stroked="f">
                <v:path arrowok="t"/>
              </v:shape>
              <v:shape id="_x0000_s3479" style="position:absolute;left:5813;top:2629;width:125;height:120" coordsize="125,120" path="m68,19l39,24r57,91l111,91r-96,l29,110,68,19,39,9,,100r,5l,110r,5l5,115r5,5l15,120r96,l116,120r4,l120,115r5,-5l125,105r,-5l125,96,68,4r-5,l58,,53,,48,,44,4,39,9,68,19xe" fillcolor="black" stroked="f">
                <v:path arrowok="t"/>
              </v:shape>
              <v:shape id="_x0000_s3480" style="position:absolute;left:6101;top:2734;width:77;height:72" coordsize="77,72" path="m20,l77,72,,72,20,xe" fillcolor="black" stroked="f">
                <v:path arrowok="t"/>
              </v:shape>
              <v:shape id="_x0000_s3481" style="position:absolute;left:6087;top:2720;width:106;height:101" coordsize="106,101" path="m48,19l24,24,82,96,91,72r-77,l29,91,48,19,19,9,,82r,4l,91r,5l5,96r5,5l14,101r77,l96,101r5,-5l106,91r,-5l106,82r-5,-5l43,5,38,,34,,29,,24,r,5l19,9,48,19xe" fillcolor="black" stroked="f">
                <v:path arrowok="t"/>
              </v:shape>
              <v:shape id="_x0000_s3482" style="position:absolute;left:6351;top:2806;width:96;height:106" coordsize="96,106" path="m38,l96,106,,106,38,xe" fillcolor="black" stroked="f">
                <v:path arrowok="t"/>
              </v:shape>
              <v:shape id="_x0000_s3483" style="position:absolute;left:6337;top:2792;width:124;height:134" coordsize="124,134" path="m67,19r-29,l96,125r14,-19l14,106r14,19l67,19,38,10,,115r,5l,125r,5l4,130r5,4l14,134r96,l115,134r5,-4l124,130r,-5l124,120r,-5l67,10,62,5,57,,52,,48,,43,5r-5,5l67,19xe" fillcolor="black" stroked="f">
                <v:path arrowok="t"/>
              </v:shape>
              <v:shape id="_x0000_s3484" style="position:absolute;left:6625;top:2912;width:76;height:91" coordsize="76,91" path="m19,l76,91,,91,19,xe" fillcolor="black" stroked="f">
                <v:path arrowok="t"/>
              </v:shape>
              <v:shape id="_x0000_s3485" style="position:absolute;left:6610;top:2898;width:106;height:120" coordsize="106,120" path="m48,19l19,24r58,91l91,91r-76,l29,110,48,19,19,9,,101r,4l,110r,5l5,115r5,5l15,120r76,l96,120r5,l101,115r5,-5l106,105r,-4l106,96,48,4r-5,l39,,34,,29,,24,r,4l19,9,48,19xe" fillcolor="black" stroked="f">
                <v:path arrowok="t"/>
              </v:shape>
              <v:shape id="_x0000_s3486" style="position:absolute;left:6898;top:3056;width:77;height:72" coordsize="77,72" path="m19,l77,72,,72,19,xe" fillcolor="black" stroked="f">
                <v:path arrowok="t"/>
              </v:shape>
              <v:shape id="_x0000_s3487" style="position:absolute;left:6884;top:3042;width:105;height:101" coordsize="105,101" path="m48,19l24,24,81,96,91,72r-77,l29,91,48,19,19,9,,81r,5l,91r,5l5,96r4,5l14,101r77,l96,101r5,-5l105,91r,-5l105,81r-4,-4l43,5,38,,33,,29,,24,r,5l19,9,48,19xe" fillcolor="black" stroked="f">
                <v:path arrowok="t"/>
              </v:shape>
              <v:shape id="_x0000_s3488" style="position:absolute;left:7148;top:3181;width:101;height:91" coordsize="101,91" path="m38,r63,91l,91,38,xe" fillcolor="black" stroked="f">
                <v:path arrowok="t"/>
              </v:shape>
              <v:shape id="_x0000_s3489" style="position:absolute;left:7133;top:3167;width:130;height:120" coordsize="130,120" path="m68,19l44,24r62,91l116,91,15,91r14,19l68,19,39,9,,101r,4l,110r,5l5,115r5,5l15,120r101,l120,120r5,-5l130,110r,-5l130,101r-5,-5l63,5,58,,53,,48,,44,5,39,9,68,19xe" fillcolor="black" stroked="f">
                <v:path arrowok="t"/>
              </v:shape>
              <v:shape id="_x0000_s3490" style="position:absolute;left:7421;top:3383;width:77;height:86" coordsize="77,86" path="m20,l77,86,,86,20,xe" fillcolor="black" stroked="f">
                <v:path arrowok="t"/>
              </v:shape>
              <v:shape id="_x0000_s3491" style="position:absolute;left:7407;top:3369;width:106;height:115" coordsize="106,115" path="m48,19l24,24r58,86l91,86r-77,l29,105,48,19,19,9,,96r,4l,105r,5l5,110r5,5l14,115r77,l96,115r5,-5l106,105r,-5l106,96r-5,-5l43,4,38,,34,,29,,24,r,4l19,9,48,19xe" fillcolor="black" stroked="f">
                <v:path arrowok="t"/>
              </v:shape>
              <v:shape id="_x0000_s3492" style="position:absolute;left:7657;top:3652;width:115;height:87" coordsize="115,87" path="m57,r58,87l,87,57,xe" fillcolor="black" stroked="f">
                <v:path arrowok="t"/>
              </v:shape>
              <v:shape id="_x0000_s3493" style="position:absolute;left:7642;top:3638;width:144;height:115" coordsize="144,115" path="m82,24r-19,l120,110,130,86,15,86r9,24l82,24,63,4,5,91,,96r,5l,105r,5l5,110r5,5l15,115r115,l135,115r5,-5l144,105r,-4l144,96r-4,-5l82,4,77,,72,,67,,63,4,82,24xe" fillcolor="black" stroked="f">
                <v:path arrowok="t"/>
              </v:shape>
              <v:shape id="_x0000_s3494" style="position:absolute;left:7926;top:4065;width:120;height:106" coordsize="120,106" path="m57,r63,106l,106,57,xe" fillcolor="black" stroked="f">
                <v:path arrowok="t"/>
              </v:shape>
              <v:shape id="_x0000_s3495" style="position:absolute;left:7911;top:4051;width:149;height:134" coordsize="149,134" path="m87,19l58,24r62,106l135,106r-120,l29,125,87,19,58,10,,115r,5l,125r,5l5,130r5,4l15,134r120,l139,134r5,l144,130r5,-5l149,120r,-5l149,110,87,5r-5,l77,,72,,67,,63,r,5l58,10r29,9xe" fillcolor="black" stroked="f">
                <v:path arrowok="t"/>
              </v:shape>
              <v:rect id="_x0000_s3496" style="position:absolute;left:806;top:879;width:144;height:130" fillcolor="black" stroked="f"/>
              <v:shape id="_x0000_s3497" style="position:absolute;left:792;top:865;width:168;height:154" coordsize="168,154" path="m,l,154r168,l168,,,,14,29r140,l139,14r,125l154,125r-140,l29,139,29,14,14,29,,xe" fillcolor="black" stroked="f">
                <v:path arrowok="t"/>
              </v:shape>
              <v:rect id="_x0000_s3498" style="position:absolute;left:1080;top:1744;width:139;height:130" fillcolor="black" stroked="f"/>
              <v:shape id="_x0000_s3499" style="position:absolute;left:1066;top:1730;width:163;height:154" coordsize="163,154" path="m,l,154r163,l163,,,,14,29r135,l134,14r,125l149,125r-135,l28,139,28,14,14,29,,xe" fillcolor="black" stroked="f">
                <v:path arrowok="t"/>
              </v:shape>
              <v:rect id="_x0000_s3500" style="position:absolute;left:1354;top:1797;width:139;height:111" fillcolor="black" stroked="f"/>
              <v:shape id="_x0000_s3501" style="position:absolute;left:1339;top:1783;width:164;height:134" coordsize="164,134" path="m,l,134r164,l164,,,,15,29r134,l135,14r,106l149,106r-134,l29,120,29,14,15,29,,xe" fillcolor="black" stroked="f">
                <v:path arrowok="t"/>
              </v:shape>
              <v:rect id="_x0000_s3502" style="position:absolute;left:1608;top:1836;width:120;height:91" fillcolor="black" stroked="f"/>
              <v:shape id="_x0000_s3503" style="position:absolute;left:1594;top:1821;width:144;height:116" coordsize="144,116" path="m,l,116r144,l144,,,,14,29r115,l115,15r,86l129,87,14,87r15,14l29,15,14,29,,xe" fillcolor="black" stroked="f">
                <v:path arrowok="t"/>
              </v:shape>
              <v:rect id="_x0000_s3504" style="position:absolute;left:1877;top:1850;width:101;height:130" fillcolor="black" stroked="f"/>
              <v:shape id="_x0000_s3505" style="position:absolute;left:1863;top:1836;width:124;height:153" coordsize="124,153" path="m,l,153r124,l124,,,,14,28r96,l96,14r,125l110,125r-96,l28,139,28,14,14,28,,xe" fillcolor="black" stroked="f">
                <v:path arrowok="t"/>
              </v:shape>
              <v:rect id="_x0000_s3506" style="position:absolute;left:2131;top:1908;width:120;height:110" fillcolor="black" stroked="f"/>
              <v:shape id="_x0000_s3507" style="position:absolute;left:2117;top:1893;width:144;height:135" coordsize="144,135" path="m,l,135r144,l144,,,,14,29r116,l115,15r,105l130,106r-116,l29,120,29,15,14,29,,xe" fillcolor="black" stroked="f">
                <v:path arrowok="t"/>
              </v:shape>
              <v:rect id="_x0000_s3508" style="position:absolute;left:2405;top:1941;width:120;height:130" fillcolor="black" stroked="f"/>
              <v:shape id="_x0000_s3509" style="position:absolute;left:2391;top:1927;width:144;height:154" coordsize="144,154" path="m,l,154r144,l144,,,,14,29r115,l115,14r,125l129,125r-115,l28,139,28,14,14,29,,xe" fillcolor="black" stroked="f">
                <v:path arrowok="t"/>
              </v:shape>
              <v:rect id="_x0000_s3510" style="position:absolute;left:2674;top:1994;width:105;height:130" fillcolor="black" stroked="f"/>
              <v:shape id="_x0000_s3511" style="position:absolute;left:2659;top:1980;width:130;height:154" coordsize="130,154" path="m,l,154r130,l130,,,,15,29r101,l101,14r,125l116,125r-101,l29,139,29,14,15,29,,xe" fillcolor="black" stroked="f">
                <v:path arrowok="t"/>
              </v:shape>
              <v:rect id="_x0000_s3512" style="position:absolute;left:2928;top:2052;width:120;height:130" fillcolor="black" stroked="f"/>
              <v:shape id="_x0000_s3513" style="position:absolute;left:2914;top:2037;width:144;height:154" coordsize="144,154" path="m,l,154r144,l144,,,,14,29r115,l115,15r,125l129,125r-115,l29,140,29,15,14,29,,xe" fillcolor="black" stroked="f">
                <v:path arrowok="t"/>
              </v:shape>
              <v:rect id="_x0000_s3514" style="position:absolute;left:3202;top:2105;width:120;height:91" fillcolor="black" stroked="f"/>
              <v:shape id="_x0000_s3515" style="position:absolute;left:3187;top:2090;width:145;height:116" coordsize="145,116" path="m,l,116r145,l145,,,,15,29r115,l116,15r,86l130,87,15,87r14,14l29,15,15,29,,xe" fillcolor="black" stroked="f">
                <v:path arrowok="t"/>
              </v:shape>
              <v:rect id="_x0000_s3516" style="position:absolute;left:3476;top:2158;width:100;height:96" fillcolor="black" stroked="f"/>
              <v:shape id="_x0000_s3517" style="position:absolute;left:3461;top:2143;width:125;height:120" coordsize="125,120" path="m,l,120r125,l125,,,,15,29r96,l96,15r,91l111,92r-96,l29,106r,-91l15,29,,xe" fillcolor="black" stroked="f">
                <v:path arrowok="t"/>
              </v:shape>
              <v:rect id="_x0000_s3518" style="position:absolute;left:3725;top:2210;width:120;height:130" fillcolor="black" stroked="f"/>
              <v:shape id="_x0000_s3519" style="position:absolute;left:3711;top:2196;width:144;height:154" coordsize="144,154" path="m,l,154r144,l144,,,,14,29r115,l115,14r,125l129,125r-115,l29,139,29,14,14,29,,xe" fillcolor="black" stroked="f">
                <v:path arrowok="t"/>
              </v:shape>
              <v:rect id="_x0000_s3520" style="position:absolute;left:3999;top:2263;width:120;height:135" fillcolor="black" stroked="f"/>
              <v:shape id="_x0000_s3521" style="position:absolute;left:3984;top:2249;width:144;height:158" coordsize="144,158" path="m,l,158r144,l144,,,,15,29r115,l116,14r,130l130,130r-115,l29,144,29,14,15,29,,xe" fillcolor="black" stroked="f">
                <v:path arrowok="t"/>
              </v:shape>
              <v:rect id="_x0000_s3522" style="position:absolute;left:4229;top:2374;width:144;height:110" fillcolor="black" stroked="f"/>
              <v:shape id="_x0000_s3523" style="position:absolute;left:4215;top:2359;width:168;height:135" coordsize="168,135" path="m,l,135r168,l168,,,,14,29r139,l139,15r,106l153,106r-139,l29,121,29,15,14,29,,xe" fillcolor="black" stroked="f">
                <v:path arrowok="t"/>
              </v:shape>
              <v:rect id="_x0000_s3524" style="position:absolute;left:4503;top:2427;width:139;height:129" fillcolor="black" stroked="f"/>
              <v:shape id="_x0000_s3525" style="position:absolute;left:4488;top:2412;width:164;height:154" coordsize="164,154" path="m,l,154r164,l164,,,,15,29r134,l135,15r,125l149,125r-134,l29,140,29,15,15,29,,xe" fillcolor="black" stroked="f">
                <v:path arrowok="t"/>
              </v:shape>
              <v:rect id="_x0000_s3526" style="position:absolute;left:4757;top:2537;width:139;height:130" fillcolor="black" stroked="f"/>
              <v:shape id="_x0000_s3527" style="position:absolute;left:4743;top:2523;width:163;height:154" coordsize="163,154" path="m,l,154r163,l163,,,,14,29r135,l134,14r,125l149,125r-135,l29,139,29,14,14,29,,xe" fillcolor="black" stroked="f">
                <v:path arrowok="t"/>
              </v:shape>
              <v:rect id="_x0000_s3528" style="position:absolute;left:5031;top:2643;width:120;height:110" fillcolor="black" stroked="f"/>
              <v:shape id="_x0000_s3529" style="position:absolute;left:5016;top:2629;width:144;height:134" coordsize="144,134" path="m,l,134r144,l144,,,,15,28r115,l116,14r,106l130,105r-115,l29,120,29,14,15,28,,xe" fillcolor="black" stroked="f">
                <v:path arrowok="t"/>
              </v:shape>
              <v:rect id="_x0000_s3530" style="position:absolute;left:5300;top:2753;width:100;height:130" fillcolor="black" stroked="f"/>
              <v:shape id="_x0000_s3531" style="position:absolute;left:5285;top:2739;width:125;height:154" coordsize="125,154" path="m,l,154r125,l125,,,,15,29r96,l96,14r,125l111,125r-96,l29,139,29,14,15,29,,xe" fillcolor="black" stroked="f">
                <v:path arrowok="t"/>
              </v:shape>
              <v:rect id="_x0000_s3532" style="position:absolute;left:5554;top:2912;width:120;height:130" fillcolor="black" stroked="f"/>
              <v:shape id="_x0000_s3533" style="position:absolute;left:5540;top:2898;width:144;height:153" coordsize="144,153" path="m,l,153r144,l144,,,,14,28r115,l115,14r,125l129,125r-115,l29,139,29,14,14,28,,xe" fillcolor="black" stroked="f">
                <v:path arrowok="t"/>
              </v:shape>
              <v:rect id="_x0000_s3534" style="position:absolute;left:5828;top:3128;width:120;height:111" fillcolor="black" stroked="f"/>
              <v:shape id="_x0000_s3535" style="position:absolute;left:5813;top:3114;width:144;height:134" coordsize="144,134" path="m,l,134r144,l144,,,,15,29r115,l116,14r,106l130,106r-115,l29,120,29,14,15,29,,xe" fillcolor="black" stroked="f">
                <v:path arrowok="t"/>
              </v:shape>
              <v:rect id="_x0000_s3536" style="position:absolute;left:6101;top:3436;width:101;height:130" fillcolor="black" stroked="f"/>
              <v:shape id="_x0000_s3537" style="position:absolute;left:6087;top:3421;width:125;height:154" coordsize="125,154" path="m,l,154r125,l125,,,,14,29r96,l96,15r,125l110,125r-96,l29,140,29,15,14,29,,xe" fillcolor="black" stroked="f">
                <v:path arrowok="t"/>
              </v:shape>
              <v:rect id="_x0000_s3538" style="position:absolute;left:6351;top:4065;width:120;height:130" fillcolor="black" stroked="f"/>
              <v:shape id="_x0000_s3539" style="position:absolute;left:6337;top:4051;width:144;height:154" coordsize="144,154" path="m,l,154r144,l144,,,,14,29r115,l115,14r,125l129,125r-115,l28,139,28,14,14,29,,xe" fillcolor="black" stroked="f">
                <v:path arrowok="t"/>
              </v:shape>
              <v:shape id="_x0000_s3540" style="position:absolute;left:864;top:947;width:7138;height:3190" coordsize="7138,3190" path="m,9l34,72r,-5l48,163r,5l86,283r,-5l106,394r,5l144,528r24,106l221,783r72,29l288,807r39,53l408,865r53,-20l456,845r58,l509,845r278,58l792,903r245,14l1032,917r269,58l1306,975r264,34l1565,1009r264,57l1834,1066r269,15l2098,1081r283,53l2501,1172r125,15l2621,1187r1080,221l3941,1480r250,48l4460,1605r278,91l5002,1763r255,92l5530,1927r259,110l5914,2085r-5,-5l6044,2172r5,4l6337,2311r-5,-5l6591,2508r106,101l6788,2671r-5,-4l6966,2979r4,l7119,3190r19,-19l6990,2960r4,l6807,2647r-91,-62l6716,2590,6610,2489,6351,2282,6058,2148r5,4l5924,2056r-125,-48l5540,1898r-274,-72l5012,1734r-264,-67l4469,1576r-269,-77l3951,1451r-240,-72l2631,1158r-5,l2506,1143r5,l2391,1105r-284,-53l2103,1052r-269,-14l1839,1038,1575,980r-5,l1306,946r5,l1042,889r-5,l792,874r5,l514,817r-63,l403,836r5,l331,831r10,5l307,788,235,759r10,10l197,624,173,519,134,389r,5l115,278r,-4l77,158r,5l62,62,29,,,9xe" fillcolor="black" stroked="f">
                <v:path arrowok="t"/>
              </v:shape>
              <v:shape id="_x0000_s3541" style="position:absolute;left:854;top:932;width:72;height:111" coordsize="72,111" path="m,10l39,87r,-5l44,111r28,l68,77,29,,,10xe" fillcolor="black" stroked="f">
                <v:path arrowok="t"/>
              </v:shape>
              <v:shape id="_x0000_s3542" style="position:absolute;left:902;top:1067;width:63;height:120" coordsize="63,120" path="m,9l10,57r24,63l63,110,39,48,29,,,9xe" fillcolor="black" stroked="f">
                <v:path arrowok="t"/>
              </v:shape>
              <v:shape id="_x0000_s3543" style="position:absolute;left:946;top:1206;width:43;height:120" coordsize="43,120" path="m,10r4,9l4,15,14,120r29,l33,10,28,,,10xe" fillcolor="black" stroked="f">
                <v:path arrowok="t"/>
              </v:shape>
              <v:shape id="_x0000_s3544" style="position:absolute;left:965;top:1355;width:57;height:115" coordsize="57,115" path="m,l5,34r,5l29,115r28,-9l33,29r,5l29,,,xe" fillcolor="black" stroked="f">
                <v:path arrowok="t"/>
              </v:shape>
              <v:shape id="_x0000_s3545" style="position:absolute;left:998;top:1490;width:53;height:120" coordsize="53,120" path="m,9l15,53r,-5l24,120r29,l44,43,29,,,9xe" fillcolor="black" stroked="f">
                <v:path arrowok="t"/>
              </v:shape>
              <v:shape id="_x0000_s3546" style="position:absolute;left:1022;top:1634;width:72;height:115" coordsize="72,115" path="m,9l5,29r39,86l72,106,34,19,29,,,9xe" fillcolor="black" stroked="f">
                <v:path arrowok="t"/>
              </v:shape>
              <v:shape id="_x0000_s3547" style="position:absolute;left:1075;top:1773;width:82;height:91" coordsize="82,91" path="m,l15,67,72,91,82,63,29,43,39,58,29,,,xe" fillcolor="black" stroked="f">
                <v:path arrowok="t"/>
              </v:shape>
              <v:shape id="_x0000_s3548" style="position:absolute;left:1171;top:1850;width:111;height:53" coordsize="111,53" path="m,19l39,53r72,l111,24r-67,l53,29,20,,,19xe" fillcolor="black" stroked="f">
                <v:path arrowok="t"/>
              </v:shape>
              <v:shape id="_x0000_s3549" style="position:absolute;left:1311;top:1836;width:105;height:67" coordsize="105,67" path="m,67r24,l86,24,76,28r29,5l105,4,72,,9,43,19,38,,38,,67xe" fillcolor="black" stroked="f">
                <v:path arrowok="t"/>
              </v:shape>
              <v:shape id="_x0000_s3550" style="position:absolute;left:1440;top:1850;width:120;height:53" coordsize="120,53" path="m,29l111,53r9,-29l10,,,29xe" fillcolor="black" stroked="f">
                <v:path arrowok="t"/>
              </v:shape>
              <v:shape id="_x0000_s3551" style="position:absolute;left:1579;top:1879;width:120;height:48" coordsize="120,48" path="m,29r48,9l53,38r67,10l120,19,53,10r5,l10,,,29xe" fillcolor="black" stroked="f">
                <v:path arrowok="t"/>
              </v:shape>
              <v:shape id="_x0000_s3552" style="position:absolute;left:1728;top:1903;width:115;height:48" coordsize="115,48" path="m,29l115,48r,-29l,,,29xe" fillcolor="black" stroked="f">
                <v:path arrowok="t"/>
              </v:shape>
              <v:shape id="_x0000_s3553" style="position:absolute;left:1863;top:1922;width:120;height:39" coordsize="120,39" path="m,29r24,5l120,39r,-29l24,5r4,l9,,,29xe" fillcolor="black" stroked="f">
                <v:path arrowok="t"/>
              </v:shape>
              <v:shape id="_x0000_s3554" style="position:absolute;left:2011;top:1937;width:116;height:38" coordsize="116,38" path="m,28l116,38r,-29l,,,28xe" fillcolor="black" stroked="f">
                <v:path arrowok="t"/>
              </v:shape>
              <v:shape id="_x0000_s3555" style="position:absolute;left:2151;top:1946;width:124;height:53" coordsize="124,53" path="m,29l115,53r9,-29l9,,,29xe" fillcolor="black" stroked="f">
                <v:path arrowok="t"/>
              </v:shape>
              <v:shape id="_x0000_s3556" style="position:absolute;left:2295;top:1975;width:115;height:48" coordsize="115,48" path="m,29l115,48r,-29l,,,29xe" fillcolor="black" stroked="f">
                <v:path arrowok="t"/>
              </v:shape>
              <v:shape id="_x0000_s3557" style="position:absolute;left:2434;top:1999;width:120;height:53" coordsize="120,53" path="m,29l110,53,120,24,9,,,29xe" fillcolor="black" stroked="f">
                <v:path arrowok="t"/>
              </v:shape>
              <v:shape id="_x0000_s3558" style="position:absolute;left:2573;top:2028;width:125;height:53" coordsize="125,53" path="m,29l115,53,125,24,10,,,29xe" fillcolor="black" stroked="f">
                <v:path arrowok="t"/>
              </v:shape>
              <v:shape id="_x0000_s3559" style="position:absolute;left:2717;top:2057;width:115;height:62" coordsize="115,62" path="m,29l106,62r9,l115,33r-9,l110,33,10,,,29xe" fillcolor="black" stroked="f">
                <v:path arrowok="t"/>
              </v:shape>
              <v:shape id="_x0000_s3560" style="position:absolute;left:2861;top:2095;width:115;height:43" coordsize="115,43" path="m,29l115,43r,-28l,,,29xe" fillcolor="black" stroked="f">
                <v:path arrowok="t"/>
              </v:shape>
              <v:shape id="_x0000_s3561" style="position:absolute;left:3005;top:2110;width:115;height:43" coordsize="115,43" path="m,28l115,43r,-29l,,,28xe" fillcolor="black" stroked="f">
                <v:path arrowok="t"/>
              </v:shape>
              <v:shape id="_x0000_s3562" style="position:absolute;left:3144;top:2129;width:120;height:48" coordsize="120,48" path="m,29l111,48r9,-29l10,,,29xe" fillcolor="black" stroked="f">
                <v:path arrowok="t"/>
              </v:shape>
              <v:shape id="_x0000_s3563" style="position:absolute;left:3283;top:2153;width:125;height:53" coordsize="125,53" path="m,29l116,53r9,-29l10,,,29xe" fillcolor="black" stroked="f">
                <v:path arrowok="t"/>
              </v:shape>
              <v:shape id="_x0000_s3564" style="position:absolute;left:3428;top:2182;width:124;height:53" coordsize="124,53" path="m,28l48,38r67,15l124,24,57,9,9,,,28xe" fillcolor="black" stroked="f">
                <v:path arrowok="t"/>
              </v:shape>
              <v:shape id="_x0000_s3565" style="position:absolute;left:3572;top:2210;width:120;height:49" coordsize="120,49" path="m,29l110,49,120,20,9,,,29xe" fillcolor="black" stroked="f">
                <v:path arrowok="t"/>
              </v:shape>
              <v:shape id="_x0000_s3566" style="position:absolute;left:3716;top:2239;width:115;height:48" coordsize="115,48" path="m,29l115,48r,-28l,,,29xe" fillcolor="black" stroked="f">
                <v:path arrowok="t"/>
              </v:shape>
              <v:shape id="_x0000_s3567" style="position:absolute;left:3855;top:2263;width:120;height:53" coordsize="120,53" path="m,29l110,53,120,24,9,,,29xe" fillcolor="black" stroked="f">
                <v:path arrowok="t"/>
              </v:shape>
              <v:shape id="_x0000_s3568" style="position:absolute;left:3994;top:2292;width:120;height:53" coordsize="120,53" path="m,29l110,53,120,24,10,,,29xe" fillcolor="black" stroked="f">
                <v:path arrowok="t"/>
              </v:shape>
              <v:shape id="_x0000_s3569" style="position:absolute;left:4133;top:2321;width:125;height:58" coordsize="125,58" path="m,29l115,58,125,29,10,,,29xe" fillcolor="black" stroked="f">
                <v:path arrowok="t"/>
              </v:shape>
              <v:shape id="_x0000_s3570" style="position:absolute;left:4277;top:2355;width:120;height:52" coordsize="120,52" path="m,28l111,52r9,-28l10,,,28xe" fillcolor="black" stroked="f">
                <v:path arrowok="t"/>
              </v:shape>
              <v:shape id="_x0000_s3571" style="position:absolute;left:4416;top:2383;width:120;height:53" coordsize="120,53" path="m,29l111,53r9,-29l10,,,29xe" fillcolor="black" stroked="f">
                <v:path arrowok="t"/>
              </v:shape>
              <v:shape id="_x0000_s3572" style="position:absolute;left:4556;top:2412;width:124;height:53" coordsize="124,53" path="m,29l115,53r9,-29l9,,,29xe" fillcolor="black" stroked="f">
                <v:path arrowok="t"/>
              </v:shape>
              <v:shape id="_x0000_s3573" style="position:absolute;left:4700;top:2446;width:120;height:53" coordsize="120,53" path="m,29r48,9l110,53,120,24,57,10,9,,,29xe" fillcolor="black" stroked="f">
                <v:path arrowok="t"/>
              </v:shape>
              <v:shape id="_x0000_s3574" style="position:absolute;left:4839;top:2475;width:120;height:48" coordsize="120,48" path="m,29l110,48,120,19,9,,,29xe" fillcolor="black" stroked="f">
                <v:path arrowok="t"/>
              </v:shape>
              <v:shape id="_x0000_s3575" style="position:absolute;left:4978;top:2499;width:125;height:57" coordsize="125,57" path="m,29l86,48r29,9l125,29,96,19,10,,,29xe" fillcolor="black" stroked="f">
                <v:path arrowok="t"/>
              </v:shape>
              <v:shape id="_x0000_s3576" style="position:absolute;left:5117;top:2537;width:120;height:68" coordsize="120,68" path="m,29l111,68r9,-29l10,,,29xe" fillcolor="black" stroked="f">
                <v:path arrowok="t"/>
              </v:shape>
              <v:shape id="_x0000_s3577" style="position:absolute;left:5256;top:2585;width:116;height:63" coordsize="116,63" path="m,29l77,58r39,5l116,34,82,29r5,l10,,,29xe" fillcolor="black" stroked="f">
                <v:path arrowok="t"/>
              </v:shape>
              <v:shape id="_x0000_s3578" style="position:absolute;left:5396;top:2624;width:120;height:48" coordsize="120,48" path="m,29l110,48,120,19,9,,,29xe" fillcolor="black" stroked="f">
                <v:path arrowok="t"/>
              </v:shape>
              <v:shape id="_x0000_s3579" style="position:absolute;left:5540;top:2653;width:120;height:52" coordsize="120,52" path="m,28l67,38r-5,l110,52,120,24,72,9r-5,l,,,28xe" fillcolor="black" stroked="f">
                <v:path arrowok="t"/>
              </v:shape>
              <v:shape id="_x0000_s3580" style="position:absolute;left:5674;top:2681;width:125;height:63" coordsize="125,63" path="m,29l115,63,125,34,10,,,29xe" fillcolor="black" stroked="f">
                <v:path arrowok="t"/>
              </v:shape>
              <v:shape id="_x0000_s3581" style="position:absolute;left:5813;top:2720;width:120;height:67" coordsize="120,67" path="m,29l68,48r43,19l120,38,77,19,10,,,29xe" fillcolor="black" stroked="f">
                <v:path arrowok="t"/>
              </v:shape>
              <v:shape id="_x0000_s3582" style="position:absolute;left:5953;top:2768;width:115;height:77" coordsize="115,77" path="m,29l105,77,115,48,9,,,29xe" fillcolor="black" stroked="f">
                <v:path arrowok="t"/>
              </v:shape>
              <v:shape id="_x0000_s3583" style="position:absolute;left:6082;top:2826;width:120;height:67" coordsize="120,67" path="m,28l24,38r87,29l120,38,34,9,10,,,28xe" fillcolor="black" stroked="f">
                <v:path arrowok="t"/>
              </v:shape>
              <v:shape id="_x0000_s3584" style="position:absolute;left:6221;top:2874;width:116;height:62" coordsize="116,62" path="m,28l106,62,116,33,10,,,28xe" fillcolor="black" stroked="f">
                <v:path arrowok="t"/>
              </v:shape>
              <v:shape id="_x0000_s3585" style="position:absolute;left:6356;top:2917;width:120;height:67" coordsize="120,67" path="m,29l53,48r57,19l120,38,62,19,9,,,29xe" fillcolor="black" stroked="f">
                <v:path arrowok="t"/>
              </v:shape>
              <v:shape id="_x0000_s3586" style="position:absolute;left:6495;top:2965;width:120;height:62" coordsize="120,62" path="m,29l110,62,120,34,10,,,29xe" fillcolor="black" stroked="f">
                <v:path arrowok="t"/>
              </v:shape>
              <v:shape id="_x0000_s3587" style="position:absolute;left:6634;top:3003;width:111;height:87" coordsize="111,87" path="m,29r10,5l5,29,91,87,111,68,24,10,19,5,10,,,29xe" fillcolor="black" stroked="f">
                <v:path arrowok="t"/>
              </v:shape>
              <v:shape id="_x0000_s3588" style="position:absolute;left:6749;top:3085;width:120;height:72" coordsize="120,72" path="m,29l29,43r82,29l120,43,39,14r5,l20,,,29xe" fillcolor="black" stroked="f">
                <v:path arrowok="t"/>
              </v:shape>
              <v:shape id="_x0000_s3589" style="position:absolute;left:6889;top:3138;width:115;height:72" coordsize="115,72" path="m,29l38,43r67,29l115,43,48,14,9,,,29xe" fillcolor="black" stroked="f">
                <v:path arrowok="t"/>
              </v:shape>
              <v:shape id="_x0000_s3590" style="position:absolute;left:7018;top:3196;width:115;height:76" coordsize="115,76" path="m,28l106,76r9,-28l10,,,28xe" fillcolor="black" stroked="f">
                <v:path arrowok="t"/>
              </v:shape>
              <v:shape id="_x0000_s3591" style="position:absolute;left:7148;top:3253;width:105;height:92" coordsize="105,92" path="m,29l53,53,48,48,86,92,105,72,67,29,9,,,29xe" fillcolor="black" stroked="f">
                <v:path arrowok="t"/>
              </v:shape>
              <v:shape id="_x0000_s3592" style="position:absolute;left:7253;top:3345;width:101;height:105" coordsize="101,105" path="m,19l58,86r24,19l101,76,77,62r,5l20,,,19xe" fillcolor="black" stroked="f">
                <v:path arrowok="t"/>
              </v:shape>
              <v:shape id="_x0000_s3593" style="position:absolute;left:7369;top:3431;width:110;height:77" coordsize="110,77" path="m,29l91,77,86,72r5,5l110,58r-5,-5l9,,,29xe" fillcolor="black" stroked="f">
                <v:path arrowok="t"/>
              </v:shape>
              <v:shape id="_x0000_s3594" style="position:absolute;left:7484;top:3513;width:101;height:101" coordsize="101,101" path="m,19l77,91r14,10l101,72,91,67r5,5l19,,,19xe" fillcolor="black" stroked="f">
                <v:path arrowok="t"/>
              </v:shape>
              <v:shape id="_x0000_s3595" style="position:absolute;left:7594;top:3604;width:106;height:96" coordsize="106,96" path="m,19l58,58,87,96,106,77,77,38,19,,,19xe" fillcolor="black" stroked="f">
                <v:path arrowok="t"/>
              </v:shape>
              <v:shape id="_x0000_s3596" style="position:absolute;left:7690;top:3705;width:92;height:110" coordsize="92,110" path="m,19l15,43r4,l72,110,92,91,39,24r4,l29,,,19xe" fillcolor="black" stroked="f">
                <v:path arrowok="t"/>
              </v:shape>
              <v:shape id="_x0000_s3597" style="position:absolute;left:7772;top:3820;width:86;height:116" coordsize="86,116" path="m,19r53,92l53,106r5,10l86,106,82,96r,-4l29,,,19xe" fillcolor="black" stroked="f">
                <v:path arrowok="t"/>
              </v:shape>
              <v:shape id="_x0000_s3598" style="position:absolute;left:7854;top:3940;width:86;height:116" coordsize="86,116" path="m,20r67,96l86,97,19,,,20xe" fillcolor="black" stroked="f">
                <v:path arrowok="t"/>
              </v:shape>
              <v:shape id="_x0000_s3599" style="position:absolute;left:7940;top:4061;width:58;height:72" coordsize="58,72" path="m,19l38,72,58,52,19,,,19xe" fillcolor="black" stroked="f">
                <v:path arrowok="t"/>
              </v:shape>
              <v:shape id="_x0000_s3600" style="position:absolute;left:845;top:932;width:5568;height:3186" coordsize="5568,3186" path="m,10l48,130,77,250r28,106l153,505r44,149l230,788r82,135l720,923r-5,l787,952r283,24l1066,976r177,33l1310,1038r471,53l1776,1091r250,63l2318,1206r337,77l3187,1408r221,82l3624,1538r264,106l4147,1740r260,120l4599,1942r-5,-5l4675,2014r207,120l4877,2129r139,101l5218,2451r-5,-5l5540,3186r28,-9l5242,2432,5036,2211,4896,2110r-4,-5l4690,1990r5,4l4613,1913r-197,-82l4157,1711r-259,-96l3634,1509r-216,-48l3197,1379,2664,1254r-336,-76l2035,1125r-249,-63l1781,1062r-466,-53l1320,1009r-67,-28l1075,947r-5,l792,923r5,l725,894r-408,l331,899,259,774r,5l225,644,182,495,134,346,105,241,77,120,29,,,10xe" fillcolor="black" stroked="f">
                <v:path arrowok="t"/>
              </v:shape>
              <v:rect id="_x0000_s3601" style="position:absolute;left:845;top:5310;width:869;height:29" fillcolor="black" stroked="f"/>
              <v:rect id="_x0000_s3602" style="position:absolute;left:845;top:5593;width:869;height:29" fillcolor="black" stroked="f"/>
              <v:rect id="_x0000_s3603" style="position:absolute;left:845;top:5882;width:115;height:29" fillcolor="black" stroked="f"/>
              <v:rect id="_x0000_s3604" style="position:absolute;left:989;top:5882;width:115;height:29" fillcolor="black" stroked="f"/>
              <v:rect id="_x0000_s3605" style="position:absolute;left:1133;top:5882;width:115;height:29" fillcolor="black" stroked="f"/>
              <v:rect id="_x0000_s3606" style="position:absolute;left:1277;top:5882;width:115;height:29" fillcolor="black" stroked="f"/>
              <v:rect id="_x0000_s3607" style="position:absolute;left:1421;top:5882;width:115;height:29" fillcolor="black" stroked="f"/>
              <v:rect id="_x0000_s3608" style="position:absolute;left:1565;top:5882;width:115;height:29" fillcolor="black" stroked="f"/>
              <v:rect id="_x0000_s3609" style="position:absolute;left:1709;top:5882;width:5;height:29" fillcolor="black" stroked="f"/>
              <v:shape id="_x0000_s3610" style="position:absolute;left:1239;top:5560;width:100;height:91" coordsize="100,91" path="m43,r57,91l,91,43,xe" fillcolor="black" stroked="f">
                <v:path arrowok="t"/>
              </v:shape>
              <v:shape id="_x0000_s3611" style="position:absolute;left:1224;top:5545;width:130;height:121" coordsize="130,121" path="m72,20l43,24r58,92l115,92,15,92r14,19l72,20,43,10,,101r,5l,111r,5l5,116r5,5l15,121r100,l120,121r5,l125,116r5,-5l130,106r,-5l130,97,72,5r-5,l63,,58,,53,,48,5r-5,5l72,20xe" fillcolor="black" stroked="f">
                <v:path arrowok="t"/>
              </v:shape>
              <v:rect id="_x0000_s3612" style="position:absolute;left:1239;top:5262;width:100;height:130" fillcolor="black" stroked="f"/>
              <v:shape id="_x0000_s3613" style="position:absolute;left:1224;top:5247;width:125;height:154" coordsize="125,154" path="m,l,154r125,l125,,,,15,29r96,l96,15r,125l111,125r-96,l29,140,29,15,15,29,,xe" fillcolor="black" stroked="f">
                <v:path arrowok="t"/>
              </v:shape>
              <v:rect id="_x0000_s3614" style="position:absolute;left:461;top:822;width:271;height:207;mso-wrap-style:none" filled="f" stroked="f">
                <v:textbox style="mso-next-textbox:#_x0000_s3614;mso-fit-shape-to-text:t" inset="0,0,0,0">
                  <w:txbxContent>
                    <w:p w:rsidR="00DD41F9" w:rsidRDefault="00DD41F9" w:rsidP="00EB4B30">
                      <w:pPr>
                        <w:spacing w:before="0"/>
                      </w:pPr>
                      <w:r>
                        <w:rPr>
                          <w:color w:val="000000"/>
                          <w:sz w:val="18"/>
                          <w:szCs w:val="18"/>
                        </w:rPr>
                        <w:t>100</w:t>
                      </w:r>
                    </w:p>
                  </w:txbxContent>
                </v:textbox>
              </v:rect>
              <v:rect id="_x0000_s3615" style="position:absolute;left:552;top:1730;width:181;height:207;mso-wrap-style:none" filled="f" stroked="f">
                <v:textbox style="mso-next-textbox:#_x0000_s3615;mso-fit-shape-to-text:t" inset="0,0,0,0">
                  <w:txbxContent>
                    <w:p w:rsidR="00DD41F9" w:rsidRDefault="00DD41F9" w:rsidP="00EB4B30">
                      <w:pPr>
                        <w:spacing w:before="0"/>
                      </w:pPr>
                      <w:r>
                        <w:rPr>
                          <w:color w:val="000000"/>
                          <w:sz w:val="18"/>
                          <w:szCs w:val="18"/>
                        </w:rPr>
                        <w:t>10</w:t>
                      </w:r>
                    </w:p>
                  </w:txbxContent>
                </v:textbox>
              </v:rect>
              <v:rect id="_x0000_s3616" style="position:absolute;left:643;top:2638;width:91;height:207;mso-wrap-style:none" filled="f" stroked="f">
                <v:textbox style="mso-next-textbox:#_x0000_s3616;mso-fit-shape-to-text:t" inset="0,0,0,0">
                  <w:txbxContent>
                    <w:p w:rsidR="00DD41F9" w:rsidRDefault="00DD41F9" w:rsidP="00EB4B30">
                      <w:pPr>
                        <w:spacing w:before="0"/>
                      </w:pPr>
                      <w:r>
                        <w:rPr>
                          <w:color w:val="000000"/>
                          <w:sz w:val="18"/>
                          <w:szCs w:val="18"/>
                        </w:rPr>
                        <w:t>1</w:t>
                      </w:r>
                    </w:p>
                  </w:txbxContent>
                </v:textbox>
              </v:rect>
              <v:rect id="_x0000_s3617" style="position:absolute;left:730;top:4594;width:271;height:207;mso-wrap-style:none" filled="f" stroked="f">
                <v:textbox style="mso-next-textbox:#_x0000_s3617;mso-fit-shape-to-text:t" inset="0,0,0,0">
                  <w:txbxContent>
                    <w:p w:rsidR="00DD41F9" w:rsidRDefault="00DD41F9" w:rsidP="00EB4B30">
                      <w:pPr>
                        <w:spacing w:before="0"/>
                      </w:pPr>
                      <w:r>
                        <w:rPr>
                          <w:color w:val="000000"/>
                          <w:sz w:val="18"/>
                          <w:szCs w:val="18"/>
                        </w:rPr>
                        <w:t>–10</w:t>
                      </w:r>
                    </w:p>
                  </w:txbxContent>
                </v:textbox>
              </v:rect>
              <v:rect id="_x0000_s3618" style="position:absolute;left:1906;top:4594;width:181;height:207;mso-wrap-style:none" filled="f" stroked="f">
                <v:textbox style="mso-next-textbox:#_x0000_s3618;mso-fit-shape-to-text:t" inset="0,0,0,0">
                  <w:txbxContent>
                    <w:p w:rsidR="00DD41F9" w:rsidRDefault="00DD41F9" w:rsidP="00EB4B30">
                      <w:pPr>
                        <w:spacing w:before="0"/>
                      </w:pPr>
                      <w:r>
                        <w:rPr>
                          <w:color w:val="000000"/>
                          <w:sz w:val="18"/>
                          <w:szCs w:val="18"/>
                        </w:rPr>
                        <w:t>–8</w:t>
                      </w:r>
                    </w:p>
                  </w:txbxContent>
                </v:textbox>
              </v:rect>
              <v:rect id="_x0000_s3619" style="position:absolute;left:3039;top:4594;width:181;height:207;mso-wrap-style:none" filled="f" stroked="f">
                <v:textbox style="mso-next-textbox:#_x0000_s3619;mso-fit-shape-to-text:t" inset="0,0,0,0">
                  <w:txbxContent>
                    <w:p w:rsidR="00DD41F9" w:rsidRDefault="00DD41F9" w:rsidP="00EB4B30">
                      <w:pPr>
                        <w:spacing w:before="0"/>
                      </w:pPr>
                      <w:r>
                        <w:rPr>
                          <w:color w:val="000000"/>
                          <w:sz w:val="18"/>
                          <w:szCs w:val="18"/>
                        </w:rPr>
                        <w:t>–6</w:t>
                      </w:r>
                    </w:p>
                  </w:txbxContent>
                </v:textbox>
              </v:rect>
              <v:rect id="_x0000_s3620" style="position:absolute;left:4176;top:4594;width:181;height:207;mso-wrap-style:none" filled="f" stroked="f">
                <v:textbox style="mso-next-textbox:#_x0000_s3620;mso-fit-shape-to-text:t" inset="0,0,0,0">
                  <w:txbxContent>
                    <w:p w:rsidR="00DD41F9" w:rsidRDefault="00DD41F9" w:rsidP="00EB4B30">
                      <w:pPr>
                        <w:spacing w:before="0"/>
                      </w:pPr>
                      <w:r>
                        <w:rPr>
                          <w:color w:val="000000"/>
                          <w:sz w:val="18"/>
                          <w:szCs w:val="18"/>
                        </w:rPr>
                        <w:t>–4</w:t>
                      </w:r>
                    </w:p>
                  </w:txbxContent>
                </v:textbox>
              </v:rect>
              <v:rect id="_x0000_s3621" style="position:absolute;left:5309;top:4594;width:181;height:207;mso-wrap-style:none" filled="f" stroked="f">
                <v:textbox style="mso-next-textbox:#_x0000_s3621;mso-fit-shape-to-text:t" inset="0,0,0,0">
                  <w:txbxContent>
                    <w:p w:rsidR="00DD41F9" w:rsidRDefault="00DD41F9" w:rsidP="00EB4B30">
                      <w:pPr>
                        <w:spacing w:before="0"/>
                      </w:pPr>
                      <w:r>
                        <w:rPr>
                          <w:color w:val="000000"/>
                          <w:sz w:val="18"/>
                          <w:szCs w:val="18"/>
                        </w:rPr>
                        <w:t>–2</w:t>
                      </w:r>
                    </w:p>
                  </w:txbxContent>
                </v:textbox>
              </v:rect>
              <v:rect id="_x0000_s3622" style="position:absolute;left:6485;top:4594;width:91;height:207;mso-wrap-style:none" filled="f" stroked="f">
                <v:textbox style="mso-next-textbox:#_x0000_s3622;mso-fit-shape-to-text:t" inset="0,0,0,0">
                  <w:txbxContent>
                    <w:p w:rsidR="00DD41F9" w:rsidRDefault="00DD41F9" w:rsidP="00EB4B30">
                      <w:pPr>
                        <w:spacing w:before="0"/>
                      </w:pPr>
                      <w:r>
                        <w:rPr>
                          <w:color w:val="000000"/>
                          <w:sz w:val="18"/>
                          <w:szCs w:val="18"/>
                        </w:rPr>
                        <w:t>0</w:t>
                      </w:r>
                    </w:p>
                  </w:txbxContent>
                </v:textbox>
              </v:rect>
              <v:rect id="_x0000_s3623" style="position:absolute;left:7623;top:4594;width:91;height:207;mso-wrap-style:none" filled="f" stroked="f">
                <v:textbox style="mso-next-textbox:#_x0000_s3623;mso-fit-shape-to-text:t" inset="0,0,0,0">
                  <w:txbxContent>
                    <w:p w:rsidR="00DD41F9" w:rsidRDefault="00DD41F9" w:rsidP="00EB4B30">
                      <w:pPr>
                        <w:spacing w:before="0"/>
                      </w:pPr>
                      <w:r>
                        <w:rPr>
                          <w:color w:val="000000"/>
                          <w:sz w:val="18"/>
                          <w:szCs w:val="18"/>
                        </w:rPr>
                        <w:t>2</w:t>
                      </w:r>
                    </w:p>
                  </w:txbxContent>
                </v:textbox>
              </v:rect>
            </v:group>
            <v:rect id="_x0000_s3625" style="position:absolute;left:8756;top:4594;width:91;height:207;mso-wrap-style:none" filled="f" stroked="f">
              <v:textbox style="mso-next-textbox:#_x0000_s3625;mso-fit-shape-to-text:t" inset="0,0,0,0">
                <w:txbxContent>
                  <w:p w:rsidR="00DD41F9" w:rsidRDefault="00DD41F9" w:rsidP="00EB4B30">
                    <w:pPr>
                      <w:spacing w:before="0"/>
                    </w:pPr>
                    <w:r>
                      <w:rPr>
                        <w:color w:val="000000"/>
                        <w:sz w:val="18"/>
                        <w:szCs w:val="18"/>
                      </w:rPr>
                      <w:t>4</w:t>
                    </w:r>
                  </w:p>
                </w:txbxContent>
              </v:textbox>
            </v:rect>
            <v:rect id="_x0000_s3631" style="position:absolute;left:-782;top:2581;width:1899;height:315;rotation:270;mso-wrap-style:none" filled="f" stroked="f">
              <v:textbox style="layout-flow:vertical;mso-layout-flow-alt:bottom-to-top;mso-next-textbox:#_x0000_s3631" inset="0,0,0,0">
                <w:txbxContent>
                  <w:p w:rsidR="00DD41F9" w:rsidRPr="00EB4B30" w:rsidRDefault="00DD41F9" w:rsidP="00EB4B30">
                    <w:pPr>
                      <w:spacing w:before="0"/>
                      <w:rPr>
                        <w:sz w:val="18"/>
                        <w:szCs w:val="18"/>
                        <w:lang w:eastAsia="zh-CN"/>
                      </w:rPr>
                    </w:pPr>
                    <w:r w:rsidRPr="00EB4B30">
                      <w:rPr>
                        <w:rFonts w:ascii="Symbol" w:hAnsi="Symbol" w:cs="Symbol"/>
                        <w:color w:val="000000"/>
                        <w:sz w:val="18"/>
                        <w:szCs w:val="18"/>
                        <w:lang w:eastAsia="zh-CN"/>
                      </w:rPr>
                      <w:t>增益</w:t>
                    </w:r>
                    <w:r w:rsidRPr="00EB4B30">
                      <w:rPr>
                        <w:rFonts w:ascii="Symbol" w:hAnsi="Symbol" w:cs="Symbol"/>
                        <w:color w:val="000000"/>
                        <w:sz w:val="18"/>
                        <w:szCs w:val="18"/>
                      </w:rPr>
                      <w:t></w:t>
                    </w:r>
                    <w:r w:rsidRPr="00EB4B30">
                      <w:rPr>
                        <w:rFonts w:ascii="Symbol" w:hAnsi="Symbol" w:cs="Symbol"/>
                        <w:color w:val="000000"/>
                        <w:sz w:val="18"/>
                        <w:szCs w:val="18"/>
                        <w:lang w:eastAsia="zh-CN"/>
                      </w:rPr>
                      <w:t>横轴的时间百分比</w:t>
                    </w:r>
                  </w:p>
                </w:txbxContent>
              </v:textbox>
            </v:rect>
            <v:rect id="_x0000_s3633" style="position:absolute;left:4490;top:4897;width:740;height:233;mso-wrap-style:none" filled="f" stroked="f">
              <v:textbox style="mso-next-textbox:#_x0000_s3633;mso-fit-shape-to-text:t" inset="0,0,0,0">
                <w:txbxContent>
                  <w:p w:rsidR="00DD41F9" w:rsidRDefault="00DD41F9" w:rsidP="00EB4B30">
                    <w:pPr>
                      <w:spacing w:before="0"/>
                    </w:pPr>
                    <w:r>
                      <w:rPr>
                        <w:rFonts w:hint="eastAsia"/>
                        <w:color w:val="000000"/>
                        <w:sz w:val="18"/>
                        <w:szCs w:val="18"/>
                        <w:lang w:eastAsia="zh-CN"/>
                      </w:rPr>
                      <w:t>增益</w:t>
                    </w:r>
                    <w:r>
                      <w:rPr>
                        <w:color w:val="000000"/>
                        <w:sz w:val="18"/>
                        <w:szCs w:val="18"/>
                      </w:rPr>
                      <w:t>(dBi)</w:t>
                    </w:r>
                  </w:p>
                </w:txbxContent>
              </v:textbox>
            </v:rect>
            <v:rect id="_x0000_s3634" style="position:absolute;left:1839;top:5214;width:984;height:233;mso-wrap-style:none" filled="f" stroked="f">
              <v:textbox style="mso-next-textbox:#_x0000_s3634;mso-fit-shape-to-text:t" inset="0,0,0,0">
                <w:txbxContent>
                  <w:p w:rsidR="00DD41F9" w:rsidRDefault="00DD41F9" w:rsidP="00EB4B30">
                    <w:pPr>
                      <w:spacing w:before="0"/>
                    </w:pPr>
                    <w:r>
                      <w:rPr>
                        <w:rFonts w:hint="eastAsia"/>
                        <w:color w:val="000000"/>
                        <w:sz w:val="18"/>
                        <w:szCs w:val="18"/>
                        <w:lang w:eastAsia="zh-CN"/>
                      </w:rPr>
                      <w:t>方位角</w:t>
                    </w:r>
                    <w:r>
                      <w:rPr>
                        <w:color w:val="000000"/>
                        <w:sz w:val="18"/>
                        <w:szCs w:val="18"/>
                      </w:rPr>
                      <w:t xml:space="preserve"> = 60°</w:t>
                    </w:r>
                  </w:p>
                </w:txbxContent>
              </v:textbox>
            </v:rect>
            <v:rect id="_x0000_s3635" style="position:absolute;left:1839;top:5497;width:1074;height:233;mso-wrap-style:none" filled="f" stroked="f">
              <v:textbox style="mso-next-textbox:#_x0000_s3635;mso-fit-shape-to-text:t" inset="0,0,0,0">
                <w:txbxContent>
                  <w:p w:rsidR="00DD41F9" w:rsidRDefault="00DD41F9" w:rsidP="00EB4B30">
                    <w:pPr>
                      <w:spacing w:before="0"/>
                    </w:pPr>
                    <w:r>
                      <w:rPr>
                        <w:rFonts w:hint="eastAsia"/>
                        <w:color w:val="000000"/>
                        <w:sz w:val="18"/>
                        <w:szCs w:val="18"/>
                        <w:lang w:eastAsia="zh-CN"/>
                      </w:rPr>
                      <w:t>方位角</w:t>
                    </w:r>
                    <w:r>
                      <w:rPr>
                        <w:color w:val="000000"/>
                        <w:sz w:val="18"/>
                        <w:szCs w:val="18"/>
                      </w:rPr>
                      <w:t xml:space="preserve"> = 120°</w:t>
                    </w:r>
                  </w:p>
                </w:txbxContent>
              </v:textbox>
            </v:rect>
            <v:rect id="_x0000_s3636" style="position:absolute;left:1839;top:5781;width:1074;height:233;mso-wrap-style:none" filled="f" stroked="f">
              <v:textbox style="mso-next-textbox:#_x0000_s3636;mso-fit-shape-to-text:t" inset="0,0,0,0">
                <w:txbxContent>
                  <w:p w:rsidR="00DD41F9" w:rsidRDefault="00DD41F9" w:rsidP="00EB4B30">
                    <w:pPr>
                      <w:spacing w:before="0"/>
                    </w:pPr>
                    <w:r>
                      <w:rPr>
                        <w:rFonts w:hint="eastAsia"/>
                        <w:color w:val="000000"/>
                        <w:sz w:val="18"/>
                        <w:szCs w:val="18"/>
                        <w:lang w:eastAsia="zh-CN"/>
                      </w:rPr>
                      <w:t>方位角</w:t>
                    </w:r>
                    <w:r>
                      <w:rPr>
                        <w:color w:val="000000"/>
                        <w:sz w:val="18"/>
                        <w:szCs w:val="18"/>
                      </w:rPr>
                      <w:t xml:space="preserve"> = 180°</w:t>
                    </w:r>
                  </w:p>
                </w:txbxContent>
              </v:textbox>
            </v:rect>
            <v:rect id="_x0000_s3637" style="position:absolute;left:509;top:3518;width:226;height:207;mso-wrap-style:none" filled="f" stroked="f">
              <v:textbox style="mso-next-textbox:#_x0000_s3637;mso-fit-shape-to-text:t" inset="0,0,0,0">
                <w:txbxContent>
                  <w:p w:rsidR="00DD41F9" w:rsidRDefault="00DD41F9" w:rsidP="00EB4B30">
                    <w:pPr>
                      <w:spacing w:before="0"/>
                    </w:pPr>
                    <w:r>
                      <w:rPr>
                        <w:color w:val="000000"/>
                        <w:sz w:val="18"/>
                        <w:szCs w:val="18"/>
                      </w:rPr>
                      <w:t>0.1</w:t>
                    </w:r>
                  </w:p>
                </w:txbxContent>
              </v:textbox>
            </v:rect>
            <v:rect id="_x0000_s3638" style="position:absolute;left:418;top:4426;width:316;height:207;mso-wrap-style:none" filled="f" stroked="f">
              <v:textbox style="mso-next-textbox:#_x0000_s3638;mso-fit-shape-to-text:t" inset="0,0,0,0">
                <w:txbxContent>
                  <w:p w:rsidR="00DD41F9" w:rsidRDefault="00DD41F9" w:rsidP="00EB4B30">
                    <w:pPr>
                      <w:spacing w:before="0"/>
                    </w:pPr>
                    <w:r>
                      <w:rPr>
                        <w:color w:val="000000"/>
                        <w:sz w:val="18"/>
                        <w:szCs w:val="18"/>
                      </w:rPr>
                      <w:t>0.01</w:t>
                    </w:r>
                  </w:p>
                </w:txbxContent>
              </v:textbox>
            </v:rect>
            <w10:wrap type="none"/>
            <w10:anchorlock/>
          </v:group>
        </w:pict>
      </w:r>
    </w:p>
    <w:p w:rsidR="00F16B29" w:rsidRDefault="00EB4B30" w:rsidP="00A86D4F">
      <w:pPr>
        <w:pStyle w:val="Fig"/>
        <w:spacing w:before="240"/>
        <w:rPr>
          <w:lang w:eastAsia="zh-CN"/>
        </w:rPr>
      </w:pPr>
      <w:r>
        <w:rPr>
          <w:lang w:eastAsia="zh-CN"/>
        </w:rPr>
        <w:t>F</w:t>
      </w:r>
    </w:p>
    <w:p w:rsidR="00F16B29" w:rsidRPr="00F961A8" w:rsidRDefault="00F16B29" w:rsidP="00873B4F">
      <w:pPr>
        <w:ind w:firstLineChars="200" w:firstLine="480"/>
        <w:rPr>
          <w:sz w:val="20"/>
          <w:lang w:val="en-US" w:eastAsia="zh-CN"/>
        </w:rPr>
      </w:pPr>
      <w:r w:rsidRPr="00011587">
        <w:rPr>
          <w:lang w:val="en-US" w:eastAsia="zh-CN"/>
        </w:rPr>
        <w:br w:type="page"/>
      </w:r>
      <w:r w:rsidR="00873B4F" w:rsidRPr="00F961A8">
        <w:rPr>
          <w:rFonts w:hint="eastAsia"/>
          <w:sz w:val="20"/>
          <w:lang w:val="en-US" w:eastAsia="zh-CN"/>
        </w:rPr>
        <w:lastRenderedPageBreak/>
        <w:t>对于</w:t>
      </w:r>
      <w:r w:rsidR="001B17DD">
        <w:rPr>
          <w:sz w:val="20"/>
          <w:lang w:val="en-US" w:eastAsia="zh-CN"/>
        </w:rPr>
        <w:t>发信地球站</w:t>
      </w:r>
      <w:r w:rsidR="00873B4F" w:rsidRPr="00F961A8">
        <w:rPr>
          <w:rFonts w:hint="eastAsia"/>
          <w:sz w:val="20"/>
          <w:lang w:val="en-US" w:eastAsia="zh-CN"/>
        </w:rPr>
        <w:t>的每一</w:t>
      </w:r>
      <w:r w:rsidR="00873B4F" w:rsidRPr="00F961A8">
        <w:rPr>
          <w:sz w:val="20"/>
          <w:lang w:val="en-US" w:eastAsia="zh-CN"/>
        </w:rPr>
        <w:t>方位角</w:t>
      </w:r>
      <w:r w:rsidR="00873B4F" w:rsidRPr="00F961A8">
        <w:rPr>
          <w:rFonts w:hint="eastAsia"/>
          <w:sz w:val="20"/>
          <w:lang w:val="en-US" w:eastAsia="zh-CN"/>
        </w:rPr>
        <w:t>，在附件</w:t>
      </w:r>
      <w:r w:rsidR="00873B4F" w:rsidRPr="00F961A8">
        <w:rPr>
          <w:rFonts w:hint="eastAsia"/>
          <w:sz w:val="20"/>
          <w:lang w:val="en-US" w:eastAsia="zh-CN"/>
        </w:rPr>
        <w:t>1</w:t>
      </w:r>
      <w:r w:rsidR="00873B4F" w:rsidRPr="00F961A8">
        <w:rPr>
          <w:rFonts w:hint="eastAsia"/>
          <w:sz w:val="20"/>
          <w:lang w:val="en-US" w:eastAsia="zh-CN"/>
        </w:rPr>
        <w:t>的附录</w:t>
      </w:r>
      <w:r w:rsidR="00873B4F" w:rsidRPr="00F961A8">
        <w:rPr>
          <w:rFonts w:hint="eastAsia"/>
          <w:sz w:val="20"/>
          <w:lang w:val="en-US" w:eastAsia="zh-CN"/>
        </w:rPr>
        <w:t>5</w:t>
      </w:r>
      <w:r w:rsidR="00873B4F" w:rsidRPr="00F961A8">
        <w:rPr>
          <w:rFonts w:hint="eastAsia"/>
          <w:sz w:val="20"/>
          <w:lang w:val="en-US" w:eastAsia="zh-CN"/>
        </w:rPr>
        <w:t>第</w:t>
      </w:r>
      <w:r w:rsidR="00873B4F" w:rsidRPr="00F961A8">
        <w:rPr>
          <w:rFonts w:hint="eastAsia"/>
          <w:sz w:val="20"/>
          <w:lang w:val="en-US" w:eastAsia="zh-CN"/>
        </w:rPr>
        <w:t>1</w:t>
      </w:r>
      <w:r w:rsidR="00873B4F" w:rsidRPr="00F961A8">
        <w:rPr>
          <w:rFonts w:hint="eastAsia"/>
          <w:sz w:val="20"/>
          <w:lang w:val="en-US" w:eastAsia="zh-CN"/>
        </w:rPr>
        <w:t>节的程序中，将图</w:t>
      </w:r>
      <w:r w:rsidR="00873B4F" w:rsidRPr="00F961A8">
        <w:rPr>
          <w:rFonts w:hint="eastAsia"/>
          <w:sz w:val="20"/>
          <w:lang w:val="en-US" w:eastAsia="zh-CN"/>
        </w:rPr>
        <w:t>19</w:t>
      </w:r>
      <w:r w:rsidR="00873B4F" w:rsidRPr="00F961A8">
        <w:rPr>
          <w:rFonts w:hint="eastAsia"/>
          <w:sz w:val="20"/>
          <w:lang w:val="en-US" w:eastAsia="zh-CN"/>
        </w:rPr>
        <w:t>中</w:t>
      </w:r>
      <w:r w:rsidR="001B17DD">
        <w:rPr>
          <w:sz w:val="20"/>
          <w:lang w:val="en-US" w:eastAsia="zh-CN"/>
        </w:rPr>
        <w:t>收信地球站</w:t>
      </w:r>
      <w:r w:rsidR="005C5634" w:rsidRPr="00F961A8">
        <w:rPr>
          <w:sz w:val="20"/>
          <w:lang w:val="en-US" w:eastAsia="zh-CN"/>
        </w:rPr>
        <w:t>水平增益</w:t>
      </w:r>
      <w:r w:rsidR="00873B4F" w:rsidRPr="00F961A8">
        <w:rPr>
          <w:rFonts w:hint="eastAsia"/>
          <w:sz w:val="20"/>
          <w:lang w:val="en-US" w:eastAsia="zh-CN"/>
        </w:rPr>
        <w:t>的适当值用于相应的</w:t>
      </w:r>
      <w:r w:rsidR="001B17DD">
        <w:rPr>
          <w:sz w:val="20"/>
          <w:lang w:val="en-US" w:eastAsia="zh-CN"/>
        </w:rPr>
        <w:t>发信地球站</w:t>
      </w:r>
      <w:r w:rsidR="00873B4F" w:rsidRPr="00F961A8">
        <w:rPr>
          <w:sz w:val="20"/>
          <w:lang w:val="en-US" w:eastAsia="zh-CN"/>
        </w:rPr>
        <w:t>水平增益</w:t>
      </w:r>
      <w:r w:rsidR="00873B4F" w:rsidRPr="00F961A8">
        <w:rPr>
          <w:rFonts w:hint="eastAsia"/>
          <w:sz w:val="20"/>
          <w:lang w:val="en-US" w:eastAsia="zh-CN"/>
        </w:rPr>
        <w:t>，如图</w:t>
      </w:r>
      <w:r w:rsidR="00873B4F" w:rsidRPr="00F961A8">
        <w:rPr>
          <w:rFonts w:hint="eastAsia"/>
          <w:sz w:val="20"/>
          <w:lang w:val="en-US" w:eastAsia="zh-CN"/>
        </w:rPr>
        <w:t>20</w:t>
      </w:r>
      <w:r w:rsidR="00873B4F" w:rsidRPr="00F961A8">
        <w:rPr>
          <w:rFonts w:hint="eastAsia"/>
          <w:sz w:val="20"/>
          <w:lang w:val="en-US" w:eastAsia="zh-CN"/>
        </w:rPr>
        <w:t>所示。</w:t>
      </w:r>
    </w:p>
    <w:p w:rsidR="00F16B29" w:rsidRPr="00F961A8" w:rsidRDefault="000E44E7" w:rsidP="00F961A8">
      <w:pPr>
        <w:ind w:firstLineChars="200" w:firstLine="400"/>
        <w:rPr>
          <w:sz w:val="20"/>
          <w:lang w:val="en-US" w:eastAsia="zh-CN"/>
        </w:rPr>
      </w:pPr>
      <w:r w:rsidRPr="00F961A8">
        <w:rPr>
          <w:sz w:val="20"/>
          <w:lang w:val="en-US" w:eastAsia="zh-CN"/>
        </w:rPr>
        <w:t>表</w:t>
      </w:r>
      <w:r w:rsidR="00F16B29" w:rsidRPr="00F961A8">
        <w:rPr>
          <w:sz w:val="20"/>
          <w:lang w:val="en-US" w:eastAsia="zh-CN"/>
        </w:rPr>
        <w:t>10</w:t>
      </w:r>
      <w:r w:rsidR="00E10D0B" w:rsidRPr="00F961A8">
        <w:rPr>
          <w:rFonts w:hint="eastAsia"/>
          <w:sz w:val="20"/>
          <w:lang w:val="en-US" w:eastAsia="zh-CN"/>
        </w:rPr>
        <w:t>给出了一个示例，</w:t>
      </w:r>
      <w:r w:rsidR="00873B4F" w:rsidRPr="00F961A8">
        <w:rPr>
          <w:rFonts w:hint="eastAsia"/>
          <w:sz w:val="20"/>
          <w:lang w:val="en-US" w:eastAsia="zh-CN"/>
        </w:rPr>
        <w:t>示出了</w:t>
      </w:r>
      <w:r w:rsidR="00E10D0B" w:rsidRPr="00F961A8">
        <w:rPr>
          <w:rFonts w:hint="eastAsia"/>
          <w:sz w:val="20"/>
          <w:lang w:val="en-US" w:eastAsia="zh-CN"/>
        </w:rPr>
        <w:t>在</w:t>
      </w:r>
      <w:r w:rsidR="00E10D0B" w:rsidRPr="00F961A8">
        <w:rPr>
          <w:sz w:val="20"/>
          <w:lang w:val="en-US" w:eastAsia="zh-CN"/>
        </w:rPr>
        <w:t>60</w:t>
      </w:r>
      <w:r w:rsidR="00E10D0B" w:rsidRPr="00F961A8">
        <w:rPr>
          <w:rFonts w:ascii="Symbol" w:hAnsi="Symbol"/>
          <w:sz w:val="20"/>
          <w:lang w:eastAsia="zh-CN"/>
        </w:rPr>
        <w:t></w:t>
      </w:r>
      <w:r w:rsidR="00E10D0B" w:rsidRPr="00F961A8">
        <w:rPr>
          <w:sz w:val="20"/>
          <w:lang w:val="en-US" w:eastAsia="zh-CN"/>
        </w:rPr>
        <w:t>方位角</w:t>
      </w:r>
      <w:r w:rsidR="00E10D0B" w:rsidRPr="00F961A8">
        <w:rPr>
          <w:rFonts w:hint="eastAsia"/>
          <w:sz w:val="20"/>
          <w:lang w:val="en-US" w:eastAsia="zh-CN"/>
        </w:rPr>
        <w:t>上采用表</w:t>
      </w:r>
      <w:r w:rsidR="00E10D0B" w:rsidRPr="00F961A8">
        <w:rPr>
          <w:rFonts w:hint="eastAsia"/>
          <w:sz w:val="20"/>
          <w:lang w:val="en-US" w:eastAsia="zh-CN"/>
        </w:rPr>
        <w:t>9</w:t>
      </w:r>
      <w:r w:rsidR="00E65EE4">
        <w:rPr>
          <w:rFonts w:hint="eastAsia"/>
          <w:sz w:val="20"/>
          <w:lang w:val="en-US" w:eastAsia="zh-CN"/>
        </w:rPr>
        <w:t>示例参数的</w:t>
      </w:r>
      <w:r w:rsidR="00E65EE4">
        <w:rPr>
          <w:rFonts w:hint="eastAsia"/>
          <w:sz w:val="20"/>
          <w:lang w:eastAsia="zh-CN"/>
        </w:rPr>
        <w:t>配合</w:t>
      </w:r>
      <w:r w:rsidR="00E10D0B" w:rsidRPr="00F961A8">
        <w:rPr>
          <w:sz w:val="20"/>
          <w:lang w:val="en-US" w:eastAsia="zh-CN"/>
        </w:rPr>
        <w:t>非对地静止空间电台</w:t>
      </w:r>
      <w:r w:rsidR="00E65EE4">
        <w:rPr>
          <w:rFonts w:hint="eastAsia"/>
          <w:sz w:val="20"/>
          <w:lang w:val="en-US" w:eastAsia="zh-CN"/>
        </w:rPr>
        <w:t>运转</w:t>
      </w:r>
      <w:r w:rsidR="00E10D0B" w:rsidRPr="00F961A8">
        <w:rPr>
          <w:rFonts w:hint="eastAsia"/>
          <w:sz w:val="20"/>
          <w:lang w:val="en-US" w:eastAsia="zh-CN"/>
        </w:rPr>
        <w:t>的</w:t>
      </w:r>
      <w:r w:rsidR="001B17DD">
        <w:rPr>
          <w:sz w:val="20"/>
          <w:lang w:val="en-US" w:eastAsia="zh-CN"/>
        </w:rPr>
        <w:t>发信地球站</w:t>
      </w:r>
      <w:r w:rsidR="00E65EE4">
        <w:rPr>
          <w:rFonts w:hint="eastAsia"/>
          <w:sz w:val="20"/>
          <w:lang w:val="en-US" w:eastAsia="zh-CN"/>
        </w:rPr>
        <w:t>和</w:t>
      </w:r>
      <w:r w:rsidR="00E65EE4">
        <w:rPr>
          <w:rFonts w:hint="eastAsia"/>
          <w:sz w:val="20"/>
          <w:lang w:eastAsia="zh-CN"/>
        </w:rPr>
        <w:t>配合</w:t>
      </w:r>
      <w:r w:rsidR="00E10D0B" w:rsidRPr="00F961A8">
        <w:rPr>
          <w:rFonts w:hint="eastAsia"/>
          <w:sz w:val="20"/>
          <w:lang w:val="en-US" w:eastAsia="zh-CN"/>
        </w:rPr>
        <w:t>对地静止</w:t>
      </w:r>
      <w:r w:rsidR="00E10D0B" w:rsidRPr="00F961A8">
        <w:rPr>
          <w:sz w:val="20"/>
          <w:lang w:val="en-US" w:eastAsia="zh-CN"/>
        </w:rPr>
        <w:t>空间电台</w:t>
      </w:r>
      <w:r w:rsidR="00E65EE4">
        <w:rPr>
          <w:rFonts w:hint="eastAsia"/>
          <w:sz w:val="20"/>
          <w:lang w:val="en-US" w:eastAsia="zh-CN"/>
        </w:rPr>
        <w:t>运转</w:t>
      </w:r>
      <w:r w:rsidR="00E10D0B" w:rsidRPr="00F961A8">
        <w:rPr>
          <w:rFonts w:hint="eastAsia"/>
          <w:sz w:val="20"/>
          <w:lang w:val="en-US" w:eastAsia="zh-CN"/>
        </w:rPr>
        <w:t>的某一未知</w:t>
      </w:r>
      <w:r w:rsidR="001B17DD">
        <w:rPr>
          <w:rFonts w:hint="eastAsia"/>
          <w:sz w:val="20"/>
          <w:lang w:val="en-US" w:eastAsia="zh-CN"/>
        </w:rPr>
        <w:t>收信地球站</w:t>
      </w:r>
      <w:r w:rsidR="00E10D0B" w:rsidRPr="00F961A8">
        <w:rPr>
          <w:rFonts w:hint="eastAsia"/>
          <w:sz w:val="20"/>
          <w:lang w:val="en-US" w:eastAsia="zh-CN"/>
        </w:rPr>
        <w:t>之间距离的确定。距离采用上述程序在频段的中心频率上计算，在</w:t>
      </w:r>
      <w:r w:rsidR="00E10D0B" w:rsidRPr="00F961A8">
        <w:rPr>
          <w:sz w:val="20"/>
          <w:lang w:val="en-US" w:eastAsia="zh-CN"/>
        </w:rPr>
        <w:t>水平天线增益</w:t>
      </w:r>
      <w:r w:rsidR="00E10D0B" w:rsidRPr="00F961A8">
        <w:rPr>
          <w:rFonts w:hint="eastAsia"/>
          <w:sz w:val="20"/>
          <w:lang w:val="en-US" w:eastAsia="zh-CN"/>
        </w:rPr>
        <w:t>的范围内步长增量为</w:t>
      </w:r>
      <w:r w:rsidR="00E10D0B" w:rsidRPr="00F961A8">
        <w:rPr>
          <w:sz w:val="20"/>
          <w:lang w:val="en-US" w:eastAsia="zh-CN"/>
        </w:rPr>
        <w:t>0.1 dB</w:t>
      </w:r>
      <w:r w:rsidR="00560FA7" w:rsidRPr="00F961A8">
        <w:rPr>
          <w:rFonts w:hint="eastAsia"/>
          <w:sz w:val="20"/>
          <w:lang w:val="en-US" w:eastAsia="zh-CN"/>
        </w:rPr>
        <w:t>。在</w:t>
      </w:r>
      <w:r w:rsidRPr="00F961A8">
        <w:rPr>
          <w:sz w:val="20"/>
          <w:lang w:val="en-US" w:eastAsia="zh-CN"/>
        </w:rPr>
        <w:t>表</w:t>
      </w:r>
      <w:r w:rsidR="00F16B29" w:rsidRPr="00F961A8">
        <w:rPr>
          <w:sz w:val="20"/>
          <w:lang w:val="en-US" w:eastAsia="zh-CN"/>
        </w:rPr>
        <w:t>10</w:t>
      </w:r>
      <w:r w:rsidR="00560FA7" w:rsidRPr="00F961A8">
        <w:rPr>
          <w:rFonts w:hint="eastAsia"/>
          <w:sz w:val="20"/>
          <w:lang w:val="en-US" w:eastAsia="zh-CN"/>
        </w:rPr>
        <w:t>的</w:t>
      </w:r>
      <w:r w:rsidR="00560FA7" w:rsidRPr="00F961A8">
        <w:rPr>
          <w:i/>
          <w:iCs/>
          <w:sz w:val="20"/>
          <w:lang w:val="en-US" w:eastAsia="zh-CN"/>
        </w:rPr>
        <w:t>d</w:t>
      </w:r>
      <w:r w:rsidR="00560FA7" w:rsidRPr="00F961A8">
        <w:rPr>
          <w:i/>
          <w:iCs/>
          <w:position w:val="-4"/>
          <w:sz w:val="20"/>
          <w:lang w:val="en-US" w:eastAsia="zh-CN"/>
        </w:rPr>
        <w:t>n</w:t>
      </w:r>
      <w:r w:rsidR="00560FA7" w:rsidRPr="00F961A8">
        <w:rPr>
          <w:rFonts w:ascii="Tms Rmn" w:hAnsi="Tms Rmn"/>
          <w:sz w:val="20"/>
          <w:lang w:val="en-US" w:eastAsia="zh-CN"/>
        </w:rPr>
        <w:t> </w:t>
      </w:r>
      <w:r w:rsidR="00560FA7" w:rsidRPr="00F961A8">
        <w:rPr>
          <w:iCs/>
          <w:sz w:val="20"/>
          <w:lang w:val="en-US" w:eastAsia="zh-CN"/>
        </w:rPr>
        <w:t>(km)</w:t>
      </w:r>
      <w:r w:rsidR="00560FA7" w:rsidRPr="00F961A8">
        <w:rPr>
          <w:rFonts w:hint="eastAsia"/>
          <w:iCs/>
          <w:sz w:val="20"/>
          <w:lang w:val="en-US" w:eastAsia="zh-CN"/>
        </w:rPr>
        <w:t>一栏中，选择距离的最大值</w:t>
      </w:r>
      <w:r w:rsidR="00560FA7" w:rsidRPr="00F961A8">
        <w:rPr>
          <w:rFonts w:hint="eastAsia"/>
          <w:sz w:val="20"/>
          <w:lang w:val="en-US" w:eastAsia="zh-CN"/>
        </w:rPr>
        <w:t>作为在规定方位角上的</w:t>
      </w:r>
      <w:r w:rsidR="00592492" w:rsidRPr="00F961A8">
        <w:rPr>
          <w:sz w:val="20"/>
          <w:lang w:val="en-US" w:eastAsia="zh-CN"/>
        </w:rPr>
        <w:t>传播方式</w:t>
      </w:r>
      <w:r w:rsidR="00F16B29" w:rsidRPr="00F961A8">
        <w:rPr>
          <w:sz w:val="20"/>
          <w:lang w:val="en-US" w:eastAsia="zh-CN"/>
        </w:rPr>
        <w:t>(1)</w:t>
      </w:r>
      <w:r w:rsidR="00E87867" w:rsidRPr="00F961A8">
        <w:rPr>
          <w:sz w:val="20"/>
          <w:lang w:val="en-US" w:eastAsia="zh-CN"/>
        </w:rPr>
        <w:t>所需距离</w:t>
      </w:r>
      <w:r w:rsidR="00560FA7" w:rsidRPr="00F961A8">
        <w:rPr>
          <w:rFonts w:hint="eastAsia"/>
          <w:sz w:val="20"/>
          <w:lang w:val="en-US" w:eastAsia="zh-CN"/>
        </w:rPr>
        <w:t>。</w:t>
      </w:r>
    </w:p>
    <w:p w:rsidR="00F16B29" w:rsidRPr="00F961A8" w:rsidRDefault="00F16B29" w:rsidP="00A86D4F">
      <w:pPr>
        <w:rPr>
          <w:sz w:val="20"/>
          <w:lang w:val="en-US" w:eastAsia="zh-CN"/>
        </w:rPr>
      </w:pPr>
    </w:p>
    <w:p w:rsidR="00F16B29" w:rsidRPr="00AB1885" w:rsidRDefault="000E44E7" w:rsidP="00AB1885">
      <w:pPr>
        <w:spacing w:before="567" w:after="113"/>
        <w:jc w:val="center"/>
        <w:rPr>
          <w:sz w:val="18"/>
          <w:szCs w:val="18"/>
          <w:lang w:eastAsia="zh-CN"/>
        </w:rPr>
      </w:pPr>
      <w:r w:rsidRPr="00AB1885">
        <w:rPr>
          <w:sz w:val="18"/>
          <w:szCs w:val="18"/>
          <w:lang w:eastAsia="zh-CN"/>
        </w:rPr>
        <w:t>表</w:t>
      </w:r>
      <w:r w:rsidR="00F16B29" w:rsidRPr="00AB1885">
        <w:rPr>
          <w:sz w:val="18"/>
          <w:szCs w:val="18"/>
          <w:lang w:eastAsia="zh-CN"/>
        </w:rPr>
        <w:t>10</w:t>
      </w:r>
    </w:p>
    <w:p w:rsidR="00F16B29" w:rsidRPr="00AB1885" w:rsidRDefault="00E65EE4" w:rsidP="00AB1885">
      <w:pPr>
        <w:pStyle w:val="TableTitle0"/>
        <w:rPr>
          <w:szCs w:val="18"/>
          <w:lang w:val="fr-FR" w:eastAsia="zh-CN"/>
        </w:rPr>
      </w:pPr>
      <w:r>
        <w:rPr>
          <w:rFonts w:hint="eastAsia"/>
          <w:szCs w:val="18"/>
          <w:lang w:val="fr-FR" w:eastAsia="zh-CN"/>
        </w:rPr>
        <w:t>配合</w:t>
      </w:r>
      <w:r w:rsidR="00560FA7" w:rsidRPr="00AB1885">
        <w:rPr>
          <w:rFonts w:hint="eastAsia"/>
          <w:szCs w:val="18"/>
          <w:lang w:val="fr-FR" w:eastAsia="zh-CN"/>
        </w:rPr>
        <w:t>非</w:t>
      </w:r>
      <w:r w:rsidR="00E237D0" w:rsidRPr="00AB1885">
        <w:rPr>
          <w:szCs w:val="18"/>
          <w:lang w:val="fr-FR" w:eastAsia="zh-CN"/>
        </w:rPr>
        <w:t>GSO</w:t>
      </w:r>
      <w:r w:rsidR="005C5634" w:rsidRPr="00AB1885">
        <w:rPr>
          <w:szCs w:val="18"/>
          <w:lang w:val="fr-FR" w:eastAsia="zh-CN"/>
        </w:rPr>
        <w:t>空间电台</w:t>
      </w:r>
      <w:r>
        <w:rPr>
          <w:rFonts w:hint="eastAsia"/>
          <w:szCs w:val="18"/>
          <w:lang w:val="fr-FR" w:eastAsia="zh-CN"/>
        </w:rPr>
        <w:t>运转</w:t>
      </w:r>
      <w:r w:rsidR="00560FA7" w:rsidRPr="00AB1885">
        <w:rPr>
          <w:rFonts w:hint="eastAsia"/>
          <w:szCs w:val="18"/>
          <w:lang w:val="fr-FR" w:eastAsia="zh-CN"/>
        </w:rPr>
        <w:t>的</w:t>
      </w:r>
      <w:r w:rsidR="001B17DD">
        <w:rPr>
          <w:szCs w:val="18"/>
          <w:lang w:eastAsia="zh-CN"/>
        </w:rPr>
        <w:t>发信地球站</w:t>
      </w:r>
      <w:r w:rsidR="00560FA7" w:rsidRPr="00AB1885">
        <w:rPr>
          <w:rFonts w:hint="eastAsia"/>
          <w:szCs w:val="18"/>
          <w:lang w:eastAsia="zh-CN"/>
        </w:rPr>
        <w:t>和</w:t>
      </w:r>
      <w:r>
        <w:rPr>
          <w:rFonts w:hint="eastAsia"/>
          <w:szCs w:val="18"/>
          <w:lang w:val="fr-FR" w:eastAsia="zh-CN"/>
        </w:rPr>
        <w:t>配合</w:t>
      </w:r>
      <w:r w:rsidR="00560FA7" w:rsidRPr="00AB1885">
        <w:rPr>
          <w:rFonts w:hint="eastAsia"/>
          <w:szCs w:val="18"/>
          <w:lang w:val="fr-FR" w:eastAsia="zh-CN"/>
        </w:rPr>
        <w:t>对地静止</w:t>
      </w:r>
      <w:r w:rsidR="005C5634" w:rsidRPr="00AB1885">
        <w:rPr>
          <w:szCs w:val="18"/>
          <w:lang w:val="fr-FR" w:eastAsia="zh-CN"/>
        </w:rPr>
        <w:t>空间电台</w:t>
      </w:r>
      <w:r>
        <w:rPr>
          <w:rFonts w:hint="eastAsia"/>
          <w:szCs w:val="18"/>
          <w:lang w:val="fr-FR" w:eastAsia="zh-CN"/>
        </w:rPr>
        <w:t>运转</w:t>
      </w:r>
      <w:r w:rsidR="00560FA7" w:rsidRPr="00AB1885">
        <w:rPr>
          <w:rFonts w:hint="eastAsia"/>
          <w:szCs w:val="18"/>
          <w:lang w:val="fr-FR" w:eastAsia="zh-CN"/>
        </w:rPr>
        <w:t>的</w:t>
      </w:r>
      <w:r w:rsidR="00560FA7" w:rsidRPr="00AB1885">
        <w:rPr>
          <w:szCs w:val="18"/>
          <w:lang w:val="fr-FR" w:eastAsia="zh-CN"/>
        </w:rPr>
        <w:br/>
      </w:r>
      <w:r w:rsidR="001B17DD">
        <w:rPr>
          <w:szCs w:val="18"/>
          <w:lang w:val="fr-FR" w:eastAsia="zh-CN"/>
        </w:rPr>
        <w:t>收信地球站</w:t>
      </w:r>
      <w:r w:rsidR="00F16B29" w:rsidRPr="00AB1885">
        <w:rPr>
          <w:szCs w:val="18"/>
          <w:lang w:val="fr-FR" w:eastAsia="zh-CN"/>
        </w:rPr>
        <w:t>(</w:t>
      </w:r>
      <w:r w:rsidR="005C5634" w:rsidRPr="00AB1885">
        <w:rPr>
          <w:szCs w:val="18"/>
          <w:lang w:val="fr-FR" w:eastAsia="zh-CN"/>
        </w:rPr>
        <w:t>方位角</w:t>
      </w:r>
      <w:r w:rsidR="00F16B29" w:rsidRPr="00AB1885">
        <w:rPr>
          <w:szCs w:val="18"/>
          <w:lang w:val="fr-FR" w:eastAsia="zh-CN"/>
        </w:rPr>
        <w:t xml:space="preserve"> </w:t>
      </w:r>
      <w:r w:rsidR="00F16B29" w:rsidRPr="00AB1885">
        <w:rPr>
          <w:rFonts w:ascii="Symbol" w:hAnsi="Symbol"/>
          <w:szCs w:val="18"/>
          <w:lang w:eastAsia="zh-CN"/>
        </w:rPr>
        <w:t></w:t>
      </w:r>
      <w:r w:rsidR="00F16B29" w:rsidRPr="00AB1885">
        <w:rPr>
          <w:szCs w:val="18"/>
          <w:lang w:val="fr-FR" w:eastAsia="zh-CN"/>
        </w:rPr>
        <w:t xml:space="preserve"> 60</w:t>
      </w:r>
      <w:r w:rsidR="00F16B29" w:rsidRPr="00AB1885">
        <w:rPr>
          <w:rFonts w:ascii="Symbol" w:hAnsi="Symbol"/>
          <w:szCs w:val="18"/>
          <w:lang w:eastAsia="zh-CN"/>
        </w:rPr>
        <w:t></w:t>
      </w:r>
      <w:r w:rsidR="00F16B29" w:rsidRPr="00AB1885">
        <w:rPr>
          <w:szCs w:val="18"/>
          <w:lang w:val="fr-FR" w:eastAsia="zh-CN"/>
        </w:rPr>
        <w:t>)</w:t>
      </w:r>
      <w:r w:rsidR="00560FA7" w:rsidRPr="00AB1885">
        <w:rPr>
          <w:rFonts w:hint="eastAsia"/>
          <w:szCs w:val="18"/>
          <w:lang w:val="fr-FR" w:eastAsia="zh-CN"/>
        </w:rPr>
        <w:t>之间的距离</w:t>
      </w:r>
      <w:r w:rsidR="00560FA7" w:rsidRPr="00AB1885">
        <w:rPr>
          <w:i/>
          <w:iCs/>
          <w:szCs w:val="18"/>
          <w:lang w:val="fr-FR" w:eastAsia="zh-CN"/>
        </w:rPr>
        <w:t>d</w:t>
      </w:r>
      <w:r w:rsidR="00560FA7" w:rsidRPr="00AB1885">
        <w:rPr>
          <w:i/>
          <w:iCs/>
          <w:position w:val="-4"/>
          <w:szCs w:val="18"/>
          <w:lang w:val="fr-FR" w:eastAsia="zh-CN"/>
        </w:rPr>
        <w:t>n</w:t>
      </w:r>
    </w:p>
    <w:p w:rsidR="00F16B29" w:rsidRPr="005C5634" w:rsidRDefault="00F16B29" w:rsidP="00A86D4F">
      <w:pPr>
        <w:pStyle w:val="Blanc"/>
        <w:rPr>
          <w:sz w:val="20"/>
          <w:lang w:val="fr-FR" w:eastAsia="zh-CN"/>
        </w:rPr>
      </w:pPr>
    </w:p>
    <w:tbl>
      <w:tblPr>
        <w:tblW w:w="0" w:type="auto"/>
        <w:tblLayout w:type="fixed"/>
        <w:tblLook w:val="0000"/>
      </w:tblPr>
      <w:tblGrid>
        <w:gridCol w:w="1418"/>
        <w:gridCol w:w="1418"/>
        <w:gridCol w:w="1418"/>
        <w:gridCol w:w="1418"/>
        <w:gridCol w:w="1418"/>
        <w:gridCol w:w="1418"/>
      </w:tblGrid>
      <w:tr w:rsidR="00F16B29" w:rsidRPr="00457D2B" w:rsidTr="00011587">
        <w:trPr>
          <w:cantSplit/>
          <w:trHeight w:val="372"/>
          <w:tblHeader/>
        </w:trPr>
        <w:tc>
          <w:tcPr>
            <w:tcW w:w="1418" w:type="dxa"/>
            <w:tcBorders>
              <w:top w:val="single" w:sz="6" w:space="0" w:color="auto"/>
              <w:left w:val="single" w:sz="6" w:space="0" w:color="auto"/>
              <w:bottom w:val="single" w:sz="6" w:space="0" w:color="auto"/>
              <w:right w:val="single" w:sz="6" w:space="0" w:color="auto"/>
            </w:tcBorders>
          </w:tcPr>
          <w:p w:rsidR="00F16B29" w:rsidRPr="00560FA7" w:rsidRDefault="00560FA7" w:rsidP="00A86D4F">
            <w:pPr>
              <w:pStyle w:val="Tabletext"/>
              <w:framePr w:hSpace="181" w:wrap="notBeside" w:vAnchor="text" w:hAnchor="text" w:xAlign="center" w:y="1"/>
              <w:jc w:val="center"/>
              <w:rPr>
                <w:i/>
                <w:sz w:val="18"/>
              </w:rPr>
            </w:pPr>
            <w:r>
              <w:rPr>
                <w:rFonts w:hint="eastAsia"/>
                <w:sz w:val="18"/>
                <w:lang w:eastAsia="zh-CN"/>
              </w:rPr>
              <w:t>增益电平指数</w:t>
            </w:r>
            <w:r>
              <w:rPr>
                <w:sz w:val="18"/>
                <w:lang w:eastAsia="zh-CN"/>
              </w:rPr>
              <w:br/>
            </w:r>
            <w:r w:rsidR="00F16B29" w:rsidRPr="00560FA7">
              <w:rPr>
                <w:i/>
                <w:sz w:val="18"/>
              </w:rPr>
              <w:t>n</w:t>
            </w:r>
          </w:p>
        </w:tc>
        <w:tc>
          <w:tcPr>
            <w:tcW w:w="1418" w:type="dxa"/>
            <w:tcBorders>
              <w:top w:val="single" w:sz="6" w:space="0" w:color="auto"/>
              <w:left w:val="single" w:sz="6" w:space="0" w:color="auto"/>
              <w:bottom w:val="single" w:sz="6" w:space="0" w:color="auto"/>
              <w:right w:val="single" w:sz="6" w:space="0" w:color="auto"/>
            </w:tcBorders>
          </w:tcPr>
          <w:p w:rsidR="00F16B29" w:rsidRPr="00560FA7" w:rsidRDefault="00560FA7" w:rsidP="00560FA7">
            <w:pPr>
              <w:pStyle w:val="Tabletext"/>
              <w:framePr w:hSpace="181" w:wrap="notBeside" w:vAnchor="text" w:hAnchor="text" w:xAlign="center" w:y="1"/>
              <w:jc w:val="center"/>
              <w:rPr>
                <w:sz w:val="18"/>
              </w:rPr>
            </w:pPr>
            <w:r>
              <w:rPr>
                <w:rFonts w:hint="eastAsia"/>
                <w:sz w:val="18"/>
                <w:lang w:eastAsia="zh-CN"/>
              </w:rPr>
              <w:t>水平天线增益</w:t>
            </w:r>
            <w:r w:rsidR="00F16B29" w:rsidRPr="00560FA7">
              <w:rPr>
                <w:i/>
                <w:sz w:val="18"/>
              </w:rPr>
              <w:t>G</w:t>
            </w:r>
            <w:r w:rsidR="00F16B29" w:rsidRPr="00560FA7">
              <w:rPr>
                <w:i/>
                <w:iCs/>
                <w:position w:val="-4"/>
                <w:sz w:val="18"/>
              </w:rPr>
              <w:t>en</w:t>
            </w:r>
            <w:r w:rsidR="00F16B29" w:rsidRPr="00560FA7">
              <w:rPr>
                <w:sz w:val="18"/>
              </w:rPr>
              <w:t xml:space="preserve"> (dBi)</w:t>
            </w:r>
          </w:p>
        </w:tc>
        <w:tc>
          <w:tcPr>
            <w:tcW w:w="1418" w:type="dxa"/>
            <w:tcBorders>
              <w:top w:val="single" w:sz="6" w:space="0" w:color="auto"/>
              <w:left w:val="single" w:sz="6" w:space="0" w:color="auto"/>
              <w:bottom w:val="single" w:sz="6" w:space="0" w:color="auto"/>
              <w:right w:val="single" w:sz="6" w:space="0" w:color="auto"/>
            </w:tcBorders>
          </w:tcPr>
          <w:p w:rsidR="00F16B29" w:rsidRPr="00457D2B" w:rsidRDefault="00560FA7" w:rsidP="00A86D4F">
            <w:pPr>
              <w:pStyle w:val="Tabletext"/>
              <w:framePr w:hSpace="181" w:wrap="notBeside" w:vAnchor="text" w:hAnchor="text" w:xAlign="center" w:y="1"/>
              <w:jc w:val="center"/>
              <w:rPr>
                <w:i/>
                <w:position w:val="-4"/>
                <w:sz w:val="18"/>
                <w:lang w:val="fr-CH"/>
              </w:rPr>
            </w:pPr>
            <w:r>
              <w:rPr>
                <w:rFonts w:hint="eastAsia"/>
                <w:sz w:val="18"/>
                <w:lang w:val="fr-CH" w:eastAsia="zh-CN"/>
              </w:rPr>
              <w:t>补充性</w:t>
            </w:r>
            <w:r w:rsidR="00F16B29" w:rsidRPr="00457D2B">
              <w:rPr>
                <w:sz w:val="18"/>
                <w:lang w:val="fr-CH"/>
              </w:rPr>
              <w:t>CDF</w:t>
            </w:r>
            <w:r w:rsidR="00F16B29" w:rsidRPr="00457D2B">
              <w:rPr>
                <w:sz w:val="18"/>
                <w:lang w:val="fr-CH"/>
              </w:rPr>
              <w:br/>
            </w:r>
            <w:r w:rsidR="00F16B29" w:rsidRPr="00457D2B">
              <w:rPr>
                <w:i/>
                <w:sz w:val="18"/>
                <w:lang w:val="fr-CH"/>
              </w:rPr>
              <w:t>p</w:t>
            </w:r>
            <w:r w:rsidR="00F16B29" w:rsidRPr="00457D2B">
              <w:rPr>
                <w:i/>
                <w:iCs/>
                <w:position w:val="-4"/>
                <w:sz w:val="18"/>
                <w:lang w:val="fr-CH"/>
              </w:rPr>
              <w:t>n</w:t>
            </w:r>
            <w:r w:rsidR="00F16B29" w:rsidRPr="00457D2B">
              <w:rPr>
                <w:rFonts w:ascii="Tms Rmn" w:hAnsi="Tms Rmn"/>
                <w:i/>
                <w:sz w:val="18"/>
                <w:lang w:val="fr-CH"/>
              </w:rPr>
              <w:t> </w:t>
            </w:r>
            <w:r w:rsidR="00F16B29" w:rsidRPr="00457D2B">
              <w:rPr>
                <w:iCs/>
                <w:sz w:val="18"/>
                <w:lang w:val="fr-CH"/>
              </w:rPr>
              <w:t>(</w:t>
            </w:r>
            <w:r w:rsidR="00F16B29" w:rsidRPr="00457D2B">
              <w:rPr>
                <w:sz w:val="18"/>
                <w:lang w:val="fr-CH"/>
              </w:rPr>
              <w:t>%)</w:t>
            </w:r>
          </w:p>
        </w:tc>
        <w:tc>
          <w:tcPr>
            <w:tcW w:w="1418" w:type="dxa"/>
            <w:tcBorders>
              <w:top w:val="single" w:sz="6" w:space="0" w:color="auto"/>
              <w:left w:val="single" w:sz="6" w:space="0" w:color="auto"/>
              <w:bottom w:val="single" w:sz="6" w:space="0" w:color="auto"/>
              <w:right w:val="single" w:sz="6" w:space="0" w:color="auto"/>
            </w:tcBorders>
          </w:tcPr>
          <w:p w:rsidR="00F16B29" w:rsidRPr="00457D2B" w:rsidRDefault="00F16B29" w:rsidP="00A86D4F">
            <w:pPr>
              <w:pStyle w:val="Tabletext"/>
              <w:framePr w:hSpace="181" w:wrap="notBeside" w:vAnchor="text" w:hAnchor="text" w:xAlign="center" w:y="1"/>
              <w:jc w:val="center"/>
              <w:rPr>
                <w:sz w:val="18"/>
              </w:rPr>
            </w:pPr>
            <w:r w:rsidRPr="00457D2B">
              <w:rPr>
                <w:i/>
                <w:iCs/>
                <w:sz w:val="18"/>
              </w:rPr>
              <w:t>p</w:t>
            </w:r>
            <w:r w:rsidRPr="00457D2B">
              <w:rPr>
                <w:i/>
                <w:iCs/>
                <w:position w:val="-4"/>
                <w:sz w:val="14"/>
              </w:rPr>
              <w:t>v</w:t>
            </w:r>
            <w:r w:rsidRPr="00457D2B">
              <w:rPr>
                <w:sz w:val="18"/>
              </w:rPr>
              <w:t> </w:t>
            </w:r>
            <w:r w:rsidRPr="00457D2B">
              <w:rPr>
                <w:rFonts w:ascii="Symbol" w:hAnsi="Symbol"/>
                <w:sz w:val="18"/>
              </w:rPr>
              <w:t></w:t>
            </w:r>
            <w:r w:rsidRPr="00457D2B">
              <w:rPr>
                <w:sz w:val="18"/>
              </w:rPr>
              <w:t> </w:t>
            </w:r>
            <w:r w:rsidRPr="00457D2B">
              <w:rPr>
                <w:i/>
                <w:iCs/>
                <w:sz w:val="18"/>
              </w:rPr>
              <w:t>p</w:t>
            </w:r>
            <w:r w:rsidRPr="00457D2B">
              <w:rPr>
                <w:sz w:val="18"/>
              </w:rPr>
              <w:t>/</w:t>
            </w:r>
            <w:r w:rsidRPr="00457D2B">
              <w:rPr>
                <w:i/>
                <w:iCs/>
                <w:sz w:val="18"/>
              </w:rPr>
              <w:t>p</w:t>
            </w:r>
            <w:r w:rsidRPr="00457D2B">
              <w:rPr>
                <w:i/>
                <w:iCs/>
                <w:position w:val="-4"/>
                <w:sz w:val="18"/>
              </w:rPr>
              <w:t>n</w:t>
            </w:r>
            <w:r w:rsidRPr="00457D2B">
              <w:rPr>
                <w:sz w:val="18"/>
              </w:rPr>
              <w:br/>
              <w:t>(%)</w:t>
            </w:r>
          </w:p>
        </w:tc>
        <w:tc>
          <w:tcPr>
            <w:tcW w:w="1418" w:type="dxa"/>
            <w:tcBorders>
              <w:top w:val="single" w:sz="6" w:space="0" w:color="auto"/>
              <w:left w:val="single" w:sz="6" w:space="0" w:color="auto"/>
              <w:bottom w:val="single" w:sz="6" w:space="0" w:color="auto"/>
              <w:right w:val="single" w:sz="6" w:space="0" w:color="auto"/>
            </w:tcBorders>
          </w:tcPr>
          <w:p w:rsidR="00F16B29" w:rsidRPr="00560FA7" w:rsidRDefault="00643EF1" w:rsidP="00643EF1">
            <w:pPr>
              <w:pStyle w:val="Tabletext"/>
              <w:framePr w:hSpace="181" w:wrap="notBeside" w:vAnchor="text" w:hAnchor="text" w:xAlign="center" w:y="1"/>
              <w:jc w:val="center"/>
              <w:rPr>
                <w:sz w:val="18"/>
              </w:rPr>
            </w:pPr>
            <w:r>
              <w:rPr>
                <w:rFonts w:hint="eastAsia"/>
                <w:sz w:val="18"/>
                <w:lang w:eastAsia="zh-CN"/>
              </w:rPr>
              <w:t>所需损耗</w:t>
            </w:r>
            <w:r w:rsidR="00F16B29" w:rsidRPr="00560FA7">
              <w:rPr>
                <w:sz w:val="18"/>
              </w:rPr>
              <w:br/>
            </w:r>
            <w:r w:rsidR="00F16B29" w:rsidRPr="00560FA7">
              <w:rPr>
                <w:i/>
                <w:iCs/>
                <w:sz w:val="18"/>
              </w:rPr>
              <w:t>L</w:t>
            </w:r>
            <w:r w:rsidR="00F16B29" w:rsidRPr="00560FA7">
              <w:rPr>
                <w:i/>
                <w:iCs/>
                <w:position w:val="-4"/>
                <w:sz w:val="18"/>
              </w:rPr>
              <w:t>bn</w:t>
            </w:r>
            <w:r w:rsidR="00F16B29" w:rsidRPr="00560FA7">
              <w:rPr>
                <w:sz w:val="18"/>
              </w:rPr>
              <w:t>(</w:t>
            </w:r>
            <w:r w:rsidR="00F16B29" w:rsidRPr="00560FA7">
              <w:rPr>
                <w:i/>
                <w:iCs/>
                <w:sz w:val="18"/>
              </w:rPr>
              <w:t>p</w:t>
            </w:r>
            <w:r w:rsidR="00F16B29" w:rsidRPr="00560FA7">
              <w:rPr>
                <w:i/>
                <w:iCs/>
                <w:position w:val="-4"/>
                <w:sz w:val="14"/>
              </w:rPr>
              <w:t>v</w:t>
            </w:r>
            <w:r w:rsidR="00F16B29" w:rsidRPr="00560FA7">
              <w:rPr>
                <w:sz w:val="18"/>
              </w:rPr>
              <w:t>)</w:t>
            </w:r>
            <w:r>
              <w:rPr>
                <w:rFonts w:hint="eastAsia"/>
                <w:sz w:val="18"/>
                <w:lang w:eastAsia="zh-CN"/>
              </w:rPr>
              <w:t xml:space="preserve"> </w:t>
            </w:r>
            <w:r w:rsidR="00F16B29" w:rsidRPr="00560FA7">
              <w:rPr>
                <w:sz w:val="18"/>
              </w:rPr>
              <w:t>(dB)</w:t>
            </w:r>
          </w:p>
        </w:tc>
        <w:tc>
          <w:tcPr>
            <w:tcW w:w="1418" w:type="dxa"/>
            <w:tcBorders>
              <w:top w:val="single" w:sz="6" w:space="0" w:color="auto"/>
              <w:left w:val="single" w:sz="6" w:space="0" w:color="auto"/>
              <w:bottom w:val="single" w:sz="6" w:space="0" w:color="auto"/>
              <w:right w:val="single" w:sz="6" w:space="0" w:color="auto"/>
            </w:tcBorders>
          </w:tcPr>
          <w:p w:rsidR="00F16B29" w:rsidRPr="00457D2B" w:rsidRDefault="00643EF1" w:rsidP="00643EF1">
            <w:pPr>
              <w:pStyle w:val="Tabletext"/>
              <w:framePr w:hSpace="181" w:wrap="notBeside" w:vAnchor="text" w:hAnchor="text" w:xAlign="center" w:y="1"/>
              <w:jc w:val="center"/>
              <w:rPr>
                <w:sz w:val="18"/>
              </w:rPr>
            </w:pPr>
            <w:r>
              <w:rPr>
                <w:rFonts w:hint="eastAsia"/>
                <w:sz w:val="18"/>
                <w:lang w:eastAsia="zh-CN"/>
              </w:rPr>
              <w:t>距离</w:t>
            </w:r>
            <w:r w:rsidR="00F16B29" w:rsidRPr="00457D2B">
              <w:rPr>
                <w:sz w:val="18"/>
              </w:rPr>
              <w:br/>
            </w:r>
            <w:r w:rsidR="00F16B29" w:rsidRPr="00457D2B">
              <w:rPr>
                <w:i/>
                <w:sz w:val="18"/>
              </w:rPr>
              <w:t>d</w:t>
            </w:r>
            <w:r w:rsidR="00F16B29" w:rsidRPr="00457D2B">
              <w:rPr>
                <w:i/>
                <w:iCs/>
                <w:position w:val="-4"/>
                <w:sz w:val="18"/>
              </w:rPr>
              <w:t>n</w:t>
            </w:r>
            <w:r>
              <w:rPr>
                <w:rFonts w:hint="eastAsia"/>
                <w:sz w:val="18"/>
                <w:lang w:eastAsia="zh-CN"/>
              </w:rPr>
              <w:t xml:space="preserve"> </w:t>
            </w:r>
            <w:r w:rsidR="00F16B29" w:rsidRPr="00457D2B">
              <w:rPr>
                <w:iCs/>
                <w:sz w:val="18"/>
              </w:rPr>
              <w:t>(km)</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0.005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149.66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146.74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–9.5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11.15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0.045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150.16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119.74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–9.0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10.17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0.049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150.66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121.84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–8.5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9.24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0.054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151.16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123.84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–8.0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8.35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0.060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151.66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125.54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–7.5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7.51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0.067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152.16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127.14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–7.0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6.71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0.075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152.66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128.44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–6.5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5.96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0.084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153.16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129.54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–6.0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5.25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0.095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153.66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130.34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–5.5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4.58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0.109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154.16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130.84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–5.0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3.96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0.126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154.66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130.84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–4.5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3.39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0.147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155.16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130.54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–4.0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2.86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0.175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155.66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129.54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–3.5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2.36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0.212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156.16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127.84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–3.0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1.92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0.260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156.66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125.34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0.329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157.16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121.64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0.435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157.66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116.04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18</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0.84</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0.595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158.16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108.74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19</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0.56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0.893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158.66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100.94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0.33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159.16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100.94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0.15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3.333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159.66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100.94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22</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0.5</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16.667</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160.16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100.94</w:t>
            </w:r>
          </w:p>
        </w:tc>
      </w:tr>
      <w:tr w:rsidR="00F16B29" w:rsidRPr="00457D2B" w:rsidTr="00011587">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23</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0.01</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20.000</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160.26</w:t>
            </w:r>
          </w:p>
        </w:tc>
        <w:tc>
          <w:tcPr>
            <w:tcW w:w="1418" w:type="dxa"/>
            <w:tcBorders>
              <w:top w:val="single" w:sz="6" w:space="0" w:color="auto"/>
              <w:left w:val="single" w:sz="6" w:space="0" w:color="auto"/>
              <w:bottom w:val="single" w:sz="6" w:space="0" w:color="auto"/>
              <w:right w:val="single" w:sz="6" w:space="0" w:color="auto"/>
            </w:tcBorders>
            <w:vAlign w:val="center"/>
          </w:tcPr>
          <w:p w:rsidR="00F16B29" w:rsidRPr="00457D2B" w:rsidRDefault="00F16B29" w:rsidP="00A86D4F">
            <w:pPr>
              <w:pStyle w:val="Tabletext"/>
              <w:framePr w:hSpace="181" w:wrap="notBeside" w:vAnchor="text" w:hAnchor="text" w:xAlign="center" w:y="1"/>
              <w:spacing w:before="80" w:after="80"/>
              <w:jc w:val="center"/>
              <w:rPr>
                <w:snapToGrid w:val="0"/>
                <w:color w:val="000000"/>
                <w:sz w:val="18"/>
              </w:rPr>
            </w:pPr>
            <w:r w:rsidRPr="00457D2B">
              <w:rPr>
                <w:snapToGrid w:val="0"/>
                <w:color w:val="000000"/>
                <w:sz w:val="18"/>
              </w:rPr>
              <w:t>100.94</w:t>
            </w:r>
          </w:p>
        </w:tc>
      </w:tr>
    </w:tbl>
    <w:p w:rsidR="00F16B29" w:rsidRPr="00D462EB" w:rsidRDefault="00F16B29" w:rsidP="00A86D4F">
      <w:pPr>
        <w:pStyle w:val="Tablefin"/>
        <w:spacing w:before="240"/>
        <w:rPr>
          <w:lang w:val="en-US"/>
        </w:rPr>
      </w:pPr>
    </w:p>
    <w:p w:rsidR="00413E37" w:rsidRDefault="00413E37">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sz w:val="20"/>
          <w:lang w:val="en-US" w:eastAsia="zh-CN"/>
        </w:rPr>
        <w:br w:type="page"/>
      </w:r>
    </w:p>
    <w:p w:rsidR="00F16B29" w:rsidRPr="00D462EB" w:rsidRDefault="00643EF1" w:rsidP="00D462EB">
      <w:pPr>
        <w:ind w:firstLineChars="200" w:firstLine="400"/>
        <w:rPr>
          <w:sz w:val="20"/>
          <w:lang w:val="en-US" w:eastAsia="zh-CN"/>
        </w:rPr>
      </w:pPr>
      <w:r w:rsidRPr="00D462EB">
        <w:rPr>
          <w:rFonts w:hint="eastAsia"/>
          <w:sz w:val="20"/>
          <w:lang w:val="en-US" w:eastAsia="zh-CN"/>
        </w:rPr>
        <w:lastRenderedPageBreak/>
        <w:t>图</w:t>
      </w:r>
      <w:r w:rsidR="00D462EB" w:rsidRPr="00D462EB">
        <w:rPr>
          <w:rFonts w:hint="eastAsia"/>
          <w:sz w:val="20"/>
          <w:lang w:val="en-US" w:eastAsia="zh-CN"/>
        </w:rPr>
        <w:t>21</w:t>
      </w:r>
      <w:r w:rsidRPr="00D462EB">
        <w:rPr>
          <w:rFonts w:hint="eastAsia"/>
          <w:sz w:val="20"/>
          <w:lang w:val="en-US" w:eastAsia="zh-CN"/>
        </w:rPr>
        <w:t>示出了由所有方位角上的</w:t>
      </w:r>
      <w:r w:rsidRPr="00D462EB">
        <w:rPr>
          <w:sz w:val="20"/>
          <w:lang w:val="en-US" w:eastAsia="zh-CN"/>
        </w:rPr>
        <w:t>协调距离</w:t>
      </w:r>
      <w:r w:rsidRPr="00D462EB">
        <w:rPr>
          <w:rFonts w:hint="eastAsia"/>
          <w:sz w:val="20"/>
          <w:lang w:val="en-US" w:eastAsia="zh-CN"/>
        </w:rPr>
        <w:t>确定的</w:t>
      </w:r>
      <w:r w:rsidR="008173CD" w:rsidRPr="00D462EB">
        <w:rPr>
          <w:sz w:val="20"/>
          <w:lang w:val="en-US" w:eastAsia="zh-CN"/>
        </w:rPr>
        <w:t>协调等值线</w:t>
      </w:r>
      <w:r w:rsidRPr="00D462EB">
        <w:rPr>
          <w:rFonts w:hint="eastAsia"/>
          <w:sz w:val="20"/>
          <w:lang w:val="en-US" w:eastAsia="zh-CN"/>
        </w:rPr>
        <w:t>的图形。</w:t>
      </w:r>
    </w:p>
    <w:p w:rsidR="00643EF1" w:rsidRPr="00AB1885" w:rsidRDefault="00643EF1" w:rsidP="00AB1885">
      <w:pPr>
        <w:spacing w:before="567" w:after="113"/>
        <w:jc w:val="center"/>
        <w:rPr>
          <w:sz w:val="18"/>
          <w:szCs w:val="18"/>
          <w:lang w:val="en-US" w:eastAsia="zh-CN"/>
        </w:rPr>
      </w:pPr>
      <w:r w:rsidRPr="00AB1885">
        <w:rPr>
          <w:rFonts w:hint="eastAsia"/>
          <w:sz w:val="18"/>
          <w:szCs w:val="18"/>
          <w:lang w:val="en-US" w:eastAsia="zh-CN"/>
        </w:rPr>
        <w:t>图</w:t>
      </w:r>
      <w:r w:rsidRPr="00AB1885">
        <w:rPr>
          <w:rFonts w:hint="eastAsia"/>
          <w:sz w:val="18"/>
          <w:szCs w:val="18"/>
          <w:lang w:val="en-US" w:eastAsia="zh-CN"/>
        </w:rPr>
        <w:t>21</w:t>
      </w:r>
    </w:p>
    <w:p w:rsidR="00643EF1" w:rsidRPr="00AB1885" w:rsidRDefault="00E65EE4" w:rsidP="00AB1885">
      <w:pPr>
        <w:spacing w:before="0" w:after="113"/>
        <w:jc w:val="center"/>
        <w:rPr>
          <w:b/>
          <w:sz w:val="18"/>
          <w:szCs w:val="18"/>
          <w:lang w:val="en-US" w:eastAsia="zh-CN"/>
        </w:rPr>
      </w:pPr>
      <w:r>
        <w:rPr>
          <w:rFonts w:hint="eastAsia"/>
          <w:b/>
          <w:sz w:val="18"/>
          <w:szCs w:val="18"/>
          <w:lang w:val="en-US" w:eastAsia="zh-CN"/>
        </w:rPr>
        <w:t>配合</w:t>
      </w:r>
      <w:r w:rsidR="00E237D0" w:rsidRPr="00AB1885">
        <w:rPr>
          <w:rFonts w:hint="eastAsia"/>
          <w:b/>
          <w:sz w:val="18"/>
          <w:szCs w:val="18"/>
          <w:lang w:eastAsia="zh-CN"/>
        </w:rPr>
        <w:t>非</w:t>
      </w:r>
      <w:r w:rsidR="00E237D0" w:rsidRPr="00AB1885">
        <w:rPr>
          <w:b/>
          <w:sz w:val="18"/>
          <w:szCs w:val="18"/>
          <w:lang w:eastAsia="zh-CN"/>
        </w:rPr>
        <w:t>GSO</w:t>
      </w:r>
      <w:r w:rsidR="00E237D0" w:rsidRPr="00AB1885">
        <w:rPr>
          <w:b/>
          <w:sz w:val="18"/>
          <w:szCs w:val="18"/>
          <w:lang w:eastAsia="zh-CN"/>
        </w:rPr>
        <w:t>空间电台</w:t>
      </w:r>
      <w:r w:rsidR="009A5F62" w:rsidRPr="00AB1885">
        <w:rPr>
          <w:rFonts w:hint="eastAsia"/>
          <w:b/>
          <w:sz w:val="18"/>
          <w:szCs w:val="18"/>
          <w:lang w:eastAsia="zh-CN"/>
        </w:rPr>
        <w:t>运转</w:t>
      </w:r>
      <w:r w:rsidR="00E237D0" w:rsidRPr="00AB1885">
        <w:rPr>
          <w:rFonts w:hint="eastAsia"/>
          <w:b/>
          <w:sz w:val="18"/>
          <w:szCs w:val="18"/>
          <w:lang w:eastAsia="zh-CN"/>
        </w:rPr>
        <w:t>的</w:t>
      </w:r>
      <w:r w:rsidR="001B17DD">
        <w:rPr>
          <w:b/>
          <w:sz w:val="18"/>
          <w:szCs w:val="18"/>
          <w:lang w:eastAsia="zh-CN"/>
        </w:rPr>
        <w:t>发信地球站</w:t>
      </w:r>
      <w:r>
        <w:rPr>
          <w:rFonts w:hint="eastAsia"/>
          <w:b/>
          <w:sz w:val="18"/>
          <w:szCs w:val="18"/>
          <w:lang w:eastAsia="zh-CN"/>
        </w:rPr>
        <w:t>和配合</w:t>
      </w:r>
      <w:r w:rsidR="00E237D0" w:rsidRPr="00AB1885">
        <w:rPr>
          <w:rFonts w:hint="eastAsia"/>
          <w:b/>
          <w:sz w:val="18"/>
          <w:szCs w:val="18"/>
          <w:lang w:eastAsia="zh-CN"/>
        </w:rPr>
        <w:t>GSO</w:t>
      </w:r>
      <w:r w:rsidR="00E237D0" w:rsidRPr="00AB1885">
        <w:rPr>
          <w:b/>
          <w:sz w:val="18"/>
          <w:szCs w:val="18"/>
          <w:lang w:eastAsia="zh-CN"/>
        </w:rPr>
        <w:t>空间电台</w:t>
      </w:r>
      <w:r w:rsidR="009A5F62" w:rsidRPr="00AB1885">
        <w:rPr>
          <w:rFonts w:hint="eastAsia"/>
          <w:b/>
          <w:sz w:val="18"/>
          <w:szCs w:val="18"/>
          <w:lang w:eastAsia="zh-CN"/>
        </w:rPr>
        <w:t>运转</w:t>
      </w:r>
      <w:r w:rsidR="00E237D0" w:rsidRPr="00AB1885">
        <w:rPr>
          <w:rFonts w:hint="eastAsia"/>
          <w:b/>
          <w:sz w:val="18"/>
          <w:szCs w:val="18"/>
          <w:lang w:eastAsia="zh-CN"/>
        </w:rPr>
        <w:t>的</w:t>
      </w:r>
      <w:r w:rsidR="00E237D0" w:rsidRPr="00AB1885">
        <w:rPr>
          <w:b/>
          <w:sz w:val="18"/>
          <w:szCs w:val="18"/>
          <w:lang w:eastAsia="zh-CN"/>
        </w:rPr>
        <w:br/>
      </w:r>
      <w:r w:rsidR="001B17DD">
        <w:rPr>
          <w:b/>
          <w:sz w:val="18"/>
          <w:szCs w:val="18"/>
          <w:lang w:eastAsia="zh-CN"/>
        </w:rPr>
        <w:t>收信地球站</w:t>
      </w:r>
      <w:r w:rsidR="00E237D0" w:rsidRPr="00AB1885">
        <w:rPr>
          <w:rFonts w:hint="eastAsia"/>
          <w:b/>
          <w:sz w:val="18"/>
          <w:szCs w:val="18"/>
          <w:lang w:eastAsia="zh-CN"/>
        </w:rPr>
        <w:t>的</w:t>
      </w:r>
      <w:r w:rsidR="00643EF1" w:rsidRPr="00AB1885">
        <w:rPr>
          <w:rFonts w:hint="eastAsia"/>
          <w:b/>
          <w:sz w:val="18"/>
          <w:szCs w:val="18"/>
          <w:lang w:val="en-US" w:eastAsia="zh-CN"/>
        </w:rPr>
        <w:t>传播方式</w:t>
      </w:r>
      <w:r w:rsidR="00643EF1" w:rsidRPr="00AB1885">
        <w:rPr>
          <w:rFonts w:hint="eastAsia"/>
          <w:b/>
          <w:sz w:val="18"/>
          <w:szCs w:val="18"/>
          <w:lang w:val="en-US" w:eastAsia="zh-CN"/>
        </w:rPr>
        <w:t>(1)</w:t>
      </w:r>
      <w:r w:rsidR="00643EF1" w:rsidRPr="00AB1885">
        <w:rPr>
          <w:rFonts w:hint="eastAsia"/>
          <w:b/>
          <w:sz w:val="18"/>
          <w:szCs w:val="18"/>
          <w:lang w:val="en-US" w:eastAsia="zh-CN"/>
        </w:rPr>
        <w:t>协调等值线</w:t>
      </w:r>
    </w:p>
    <w:p w:rsidR="00F16B29" w:rsidRDefault="007B748A" w:rsidP="00A86D4F">
      <w:pPr>
        <w:pStyle w:val="Fig0"/>
      </w:pPr>
      <w:r>
        <w:pict>
          <v:group id="_x0000_s3641" editas="canvas" style="width:352.9pt;height:331.4pt;mso-position-horizontal-relative:char;mso-position-vertical-relative:line" coordorigin=",884" coordsize="7058,6628">
            <o:lock v:ext="edit" aspectratio="t"/>
            <v:shape id="_x0000_s3640" type="#_x0000_t75" style="position:absolute;top:884;width:7058;height:6628" o:preferrelative="f">
              <v:fill o:detectmouseclick="t"/>
              <v:path o:extrusionok="t" o:connecttype="none"/>
              <o:lock v:ext="edit" text="t"/>
            </v:shape>
            <v:group id="_x0000_s3842" style="position:absolute;left:618;top:1416;width:5626;height:5623" coordorigin="618,1416" coordsize="5626,5623">
              <v:shape id="_x0000_s3642" style="position:absolute;left:618;top:1416;width:5626;height:5623" coordsize="5626,5623" path="m,2809r,143l15,3094r14,138l53,3370r33,138l124,3641r43,133l219,3898r57,128l338,4145r67,123l476,4382r81,110l638,4596r90,105l818,4796r100,95l1018,4976r105,86l1237,5138r109,76l1470,5281r123,61l1717,5399r129,53l1974,5494r133,38l2383,5589r138,15l2664,5618r147,5l2954,5618r142,-14l3234,5589r276,-57l3643,5494r133,-42l3900,5399r128,-57l4147,5281r124,-67l4385,5138r110,-76l4704,4891r190,-190l5065,4492r76,-110l5217,4268r67,-123l5346,4026r57,-128l5455,3774r43,-133l5536,3508r57,-276l5607,3094r15,-142l5626,2809r-4,-147l5607,2519r-14,-138l5536,2106r-38,-133l5455,1844r-52,-128l5346,1592r-62,-123l5217,1345r-76,-109l5065,1122r-85,-105l4894,918,4799,818r-95,-91l4599,637,4495,556,4385,476,4271,404,4147,338,4028,276,3900,219,3776,167,3643,124,3510,86,3372,53,3234,29,3096,15,2954,,2664,,2521,15,2383,29,2245,53,2107,86r-133,38l1846,167r-129,52l1593,276r-123,62l1346,404r-109,72l1123,556r-105,81l818,818,638,1017r-81,105l476,1236r-71,109l338,1469r-62,123l219,1716r-52,128l124,1973,86,2106,53,2244,29,2381,15,2519,,2662r,147l10,2809r,-147l24,2519,38,2381,62,2244,95,2106r38,-133l176,1844r53,-128l286,1592r61,-123l414,1355r71,-109l566,1131r81,-104l828,827,1028,647r104,-81l1246,485r110,-71l1470,347r123,-62l1717,228r129,-52l1974,133,2107,95,2245,62,2383,38,2521,24,2664,10r147,l2954,10r142,14l3234,38r138,24l3510,95r133,38l3776,176r124,52l4028,285r119,62l4262,414r114,71l4485,566r105,81l4694,737r95,90l4885,927r85,100l5056,1131r76,115l5208,1355r67,114l5336,1592r57,124l5446,1844r43,129l5527,2106r57,275l5598,2519r14,143l5617,2809r-5,143l5598,3094r-14,138l5527,3508r-38,133l5446,3774r-53,124l5336,4026r-61,119l5208,4259r-76,114l5056,4482r-171,209l4694,4881r-209,171l4376,5128r-114,76l4147,5271r-119,62l3900,5390r-124,52l3643,5485r-133,38l3234,5580r-138,14l2954,5608r-143,5l2664,5608r-143,-14l2383,5580r-276,-57l1974,5485r-128,-43l1717,5390r-124,-57l1470,5271r-114,-67l1246,5128r-114,-76l1028,4967,928,4881,828,4786r-91,-95l647,4587,566,4482,485,4373,414,4259,347,4145,286,4026,229,3898,176,3774,133,3641,95,3508,62,3370,38,3232,24,3094,10,2952r,-143l,2809xe" fillcolor="black" stroked="f">
                <v:path arrowok="t"/>
              </v:shape>
              <v:rect id="_x0000_s3643" style="position:absolute;left:3424;top:1421;width:10;height:76" fillcolor="black" stroked="f"/>
              <v:rect id="_x0000_s3644" style="position:absolute;left:3424;top:1535;width:10;height:76" fillcolor="black" stroked="f"/>
              <v:rect id="_x0000_s3645" style="position:absolute;left:3424;top:1649;width:10;height:76" fillcolor="black" stroked="f"/>
              <v:rect id="_x0000_s3646" style="position:absolute;left:3424;top:1763;width:10;height:76" fillcolor="black" stroked="f"/>
              <v:rect id="_x0000_s3647" style="position:absolute;left:3424;top:1877;width:10;height:76" fillcolor="black" stroked="f"/>
              <v:rect id="_x0000_s3648" style="position:absolute;left:3424;top:1991;width:10;height:76" fillcolor="black" stroked="f"/>
              <v:rect id="_x0000_s3649" style="position:absolute;left:3424;top:2105;width:10;height:76" fillcolor="black" stroked="f"/>
              <v:rect id="_x0000_s3650" style="position:absolute;left:3424;top:2220;width:10;height:76" fillcolor="black" stroked="f"/>
              <v:rect id="_x0000_s3651" style="position:absolute;left:3424;top:2334;width:10;height:76" fillcolor="black" stroked="f"/>
              <v:rect id="_x0000_s3652" style="position:absolute;left:3424;top:2448;width:10;height:76" fillcolor="black" stroked="f"/>
              <v:rect id="_x0000_s3653" style="position:absolute;left:3424;top:2562;width:10;height:76" fillcolor="black" stroked="f"/>
              <v:rect id="_x0000_s3654" style="position:absolute;left:3424;top:2676;width:10;height:76" fillcolor="black" stroked="f"/>
              <v:rect id="_x0000_s3655" style="position:absolute;left:3424;top:2790;width:10;height:76" fillcolor="black" stroked="f"/>
              <v:rect id="_x0000_s3656" style="position:absolute;left:3424;top:2904;width:10;height:76" fillcolor="black" stroked="f"/>
              <v:rect id="_x0000_s3657" style="position:absolute;left:3424;top:3018;width:10;height:76" fillcolor="black" stroked="f"/>
              <v:rect id="_x0000_s3658" style="position:absolute;left:3424;top:3132;width:10;height:76" fillcolor="black" stroked="f"/>
              <v:rect id="_x0000_s3659" style="position:absolute;left:3424;top:3246;width:10;height:76" fillcolor="black" stroked="f"/>
              <v:rect id="_x0000_s3660" style="position:absolute;left:3424;top:3360;width:10;height:76" fillcolor="black" stroked="f"/>
              <v:rect id="_x0000_s3661" style="position:absolute;left:3424;top:3474;width:10;height:76" fillcolor="black" stroked="f"/>
              <v:rect id="_x0000_s3662" style="position:absolute;left:3424;top:3588;width:10;height:76" fillcolor="black" stroked="f"/>
              <v:rect id="_x0000_s3663" style="position:absolute;left:3424;top:3702;width:10;height:76" fillcolor="black" stroked="f"/>
              <v:rect id="_x0000_s3664" style="position:absolute;left:3424;top:3816;width:10;height:76" fillcolor="black" stroked="f"/>
              <v:rect id="_x0000_s3665" style="position:absolute;left:3424;top:3930;width:10;height:77" fillcolor="black" stroked="f"/>
              <v:rect id="_x0000_s3666" style="position:absolute;left:3424;top:4045;width:10;height:76" fillcolor="black" stroked="f"/>
              <v:rect id="_x0000_s3667" style="position:absolute;left:3424;top:4159;width:10;height:76" fillcolor="black" stroked="f"/>
              <v:rect id="_x0000_s3668" style="position:absolute;left:3424;top:4273;width:10;height:76" fillcolor="black" stroked="f"/>
              <v:rect id="_x0000_s3669" style="position:absolute;left:3424;top:4387;width:10;height:76" fillcolor="black" stroked="f"/>
              <v:rect id="_x0000_s3670" style="position:absolute;left:3424;top:4501;width:10;height:76" fillcolor="black" stroked="f"/>
              <v:rect id="_x0000_s3671" style="position:absolute;left:3424;top:4615;width:10;height:76" fillcolor="black" stroked="f"/>
              <v:rect id="_x0000_s3672" style="position:absolute;left:3424;top:4729;width:10;height:76" fillcolor="black" stroked="f"/>
              <v:rect id="_x0000_s3673" style="position:absolute;left:3424;top:4843;width:10;height:76" fillcolor="black" stroked="f"/>
              <v:rect id="_x0000_s3674" style="position:absolute;left:3424;top:4957;width:10;height:76" fillcolor="black" stroked="f"/>
              <v:rect id="_x0000_s3675" style="position:absolute;left:3424;top:5071;width:10;height:76" fillcolor="black" stroked="f"/>
              <v:rect id="_x0000_s3676" style="position:absolute;left:3424;top:5185;width:10;height:76" fillcolor="black" stroked="f"/>
              <v:rect id="_x0000_s3677" style="position:absolute;left:3424;top:5299;width:10;height:76" fillcolor="black" stroked="f"/>
              <v:rect id="_x0000_s3678" style="position:absolute;left:3424;top:5413;width:10;height:76" fillcolor="black" stroked="f"/>
              <v:rect id="_x0000_s3679" style="position:absolute;left:3424;top:5527;width:10;height:76" fillcolor="black" stroked="f"/>
              <v:rect id="_x0000_s3680" style="position:absolute;left:3424;top:5641;width:10;height:76" fillcolor="black" stroked="f"/>
              <v:rect id="_x0000_s3681" style="position:absolute;left:3424;top:5756;width:10;height:76" fillcolor="black" stroked="f"/>
              <v:rect id="_x0000_s3682" style="position:absolute;left:3424;top:5870;width:10;height:76" fillcolor="black" stroked="f"/>
              <v:rect id="_x0000_s3683" style="position:absolute;left:3424;top:5984;width:10;height:76" fillcolor="black" stroked="f"/>
              <v:rect id="_x0000_s3684" style="position:absolute;left:3424;top:6098;width:10;height:76" fillcolor="black" stroked="f"/>
              <v:rect id="_x0000_s3685" style="position:absolute;left:3424;top:6212;width:10;height:76" fillcolor="black" stroked="f"/>
              <v:rect id="_x0000_s3686" style="position:absolute;left:3424;top:6326;width:10;height:76" fillcolor="black" stroked="f"/>
              <v:rect id="_x0000_s3687" style="position:absolute;left:3424;top:6440;width:10;height:76" fillcolor="black" stroked="f"/>
              <v:rect id="_x0000_s3688" style="position:absolute;left:3424;top:6554;width:10;height:76" fillcolor="black" stroked="f"/>
              <v:rect id="_x0000_s3689" style="position:absolute;left:3424;top:6668;width:10;height:76" fillcolor="black" stroked="f"/>
              <v:rect id="_x0000_s3690" style="position:absolute;left:3424;top:6782;width:10;height:76" fillcolor="black" stroked="f"/>
              <v:rect id="_x0000_s3691" style="position:absolute;left:3424;top:6896;width:10;height:76" fillcolor="black" stroked="f"/>
              <v:rect id="_x0000_s3692" style="position:absolute;left:3424;top:7010;width:10;height:24" fillcolor="black" stroked="f"/>
              <v:shape id="_x0000_s3693" style="position:absolute;left:2021;top:1797;width:48;height:66" coordsize="48,66" path="m,l38,66r10,l10,,,xe" fillcolor="black" stroked="f">
                <v:path arrowok="t"/>
              </v:shape>
              <v:shape id="_x0000_s3694" style="position:absolute;left:2078;top:1896;width:48;height:67" coordsize="48,67" path="m,l38,67r10,l10,,,xe" fillcolor="black" stroked="f">
                <v:path arrowok="t"/>
              </v:shape>
              <v:shape id="_x0000_s3695" style="position:absolute;left:2135;top:1991;width:48;height:72" coordsize="48,72" path="m,10l38,72,48,62,10,,,10xe" fillcolor="black" stroked="f">
                <v:path arrowok="t"/>
              </v:shape>
              <v:shape id="_x0000_s3696" style="position:absolute;left:2192;top:2091;width:48;height:67" coordsize="48,67" path="m,l39,67r9,l10,,,xe" fillcolor="black" stroked="f">
                <v:path arrowok="t"/>
              </v:shape>
              <v:shape id="_x0000_s3697" style="position:absolute;left:2250;top:2191;width:47;height:67" coordsize="47,67" path="m,l38,67r9,l9,,,xe" fillcolor="black" stroked="f">
                <v:path arrowok="t"/>
              </v:shape>
              <v:shape id="_x0000_s3698" style="position:absolute;left:2307;top:2291;width:47;height:66" coordsize="47,66" path="m,l38,66r9,l9,,,xe" fillcolor="black" stroked="f">
                <v:path arrowok="t"/>
              </v:shape>
              <v:shape id="_x0000_s3699" style="position:absolute;left:2364;top:2391;width:47;height:66" coordsize="47,66" path="m,l38,66r9,l9,,,xe" fillcolor="black" stroked="f">
                <v:path arrowok="t"/>
              </v:shape>
              <v:shape id="_x0000_s3700" style="position:absolute;left:2421;top:2486;width:47;height:66" coordsize="47,66" path="m,l38,66r9,l9,,,xe" fillcolor="black" stroked="f">
                <v:path arrowok="t"/>
              </v:shape>
              <v:shape id="_x0000_s3701" style="position:absolute;left:2478;top:2585;width:47;height:67" coordsize="47,67" path="m,l38,67r9,l9,,,xe" fillcolor="black" stroked="f">
                <v:path arrowok="t"/>
              </v:shape>
              <v:shape id="_x0000_s3702" style="position:absolute;left:2535;top:2685;width:47;height:67" coordsize="47,67" path="m,l38,67r9,l9,,,xe" fillcolor="black" stroked="f">
                <v:path arrowok="t"/>
              </v:shape>
              <v:shape id="_x0000_s3703" style="position:absolute;left:2592;top:2785;width:48;height:67" coordsize="48,67" path="m,l38,67r10,l9,,,xe" fillcolor="black" stroked="f">
                <v:path arrowok="t"/>
              </v:shape>
              <v:shape id="_x0000_s3704" style="position:absolute;left:2649;top:2880;width:48;height:71" coordsize="48,71" path="m,10l38,71,48,62,10,,,10xe" fillcolor="black" stroked="f">
                <v:path arrowok="t"/>
              </v:shape>
              <v:shape id="_x0000_s3705" style="position:absolute;left:2706;top:2980;width:48;height:66" coordsize="48,66" path="m,l38,66r10,l10,,,xe" fillcolor="black" stroked="f">
                <v:path arrowok="t"/>
              </v:shape>
              <v:shape id="_x0000_s3706" style="position:absolute;left:2763;top:3080;width:48;height:66" coordsize="48,66" path="m,l38,66r10,l10,,,xe" fillcolor="black" stroked="f">
                <v:path arrowok="t"/>
              </v:shape>
              <v:shape id="_x0000_s3707" style="position:absolute;left:2820;top:3180;width:48;height:66" coordsize="48,66" path="m,l38,66r10,l10,,,xe" fillcolor="black" stroked="f">
                <v:path arrowok="t"/>
              </v:shape>
              <v:shape id="_x0000_s3708" style="position:absolute;left:2877;top:3279;width:48;height:67" coordsize="48,67" path="m,l38,67r10,l10,,,xe" fillcolor="black" stroked="f">
                <v:path arrowok="t"/>
              </v:shape>
              <v:shape id="_x0000_s3709" style="position:absolute;left:2934;top:3374;width:48;height:72" coordsize="48,72" path="m,10l38,72,48,62,10,,,10xe" fillcolor="black" stroked="f">
                <v:path arrowok="t"/>
              </v:shape>
              <v:shape id="_x0000_s3710" style="position:absolute;left:2991;top:3474;width:48;height:67" coordsize="48,67" path="m,l38,67r10,l10,,,xe" fillcolor="black" stroked="f">
                <v:path arrowok="t"/>
              </v:shape>
              <v:shape id="_x0000_s3711" style="position:absolute;left:3049;top:3574;width:47;height:67" coordsize="47,67" path="m,l38,67r9,l9,,,xe" fillcolor="black" stroked="f">
                <v:path arrowok="t"/>
              </v:shape>
              <v:shape id="_x0000_s3712" style="position:absolute;left:3106;top:3674;width:47;height:66" coordsize="47,66" path="m,l38,66r9,l9,,,xe" fillcolor="black" stroked="f">
                <v:path arrowok="t"/>
              </v:shape>
              <v:shape id="_x0000_s3713" style="position:absolute;left:3163;top:3774;width:47;height:66" coordsize="47,66" path="m,l38,66r9,l9,,,xe" fillcolor="black" stroked="f">
                <v:path arrowok="t"/>
              </v:shape>
              <v:shape id="_x0000_s3714" style="position:absolute;left:3220;top:3869;width:47;height:66" coordsize="47,66" path="m,l38,66r9,l9,,,xe" fillcolor="black" stroked="f">
                <v:path arrowok="t"/>
              </v:shape>
              <v:shape id="_x0000_s3715" style="position:absolute;left:3277;top:3968;width:47;height:67" coordsize="47,67" path="m,l38,67r9,l9,,,xe" fillcolor="black" stroked="f">
                <v:path arrowok="t"/>
              </v:shape>
              <v:shape id="_x0000_s3716" style="position:absolute;left:3334;top:4068;width:47;height:67" coordsize="47,67" path="m,l38,67r9,l9,,,xe" fillcolor="black" stroked="f">
                <v:path arrowok="t"/>
              </v:shape>
              <v:shape id="_x0000_s3717" style="position:absolute;left:3391;top:4168;width:48;height:67" coordsize="48,67" path="m,l38,67r10,l9,,,xe" fillcolor="black" stroked="f">
                <v:path arrowok="t"/>
              </v:shape>
              <v:shape id="_x0000_s3718" style="position:absolute;left:3448;top:4263;width:48;height:71" coordsize="48,71" path="m,10l38,71,48,62,10,,,10xe" fillcolor="black" stroked="f">
                <v:path arrowok="t"/>
              </v:shape>
              <v:shape id="_x0000_s3719" style="position:absolute;left:3505;top:4363;width:48;height:67" coordsize="48,67" path="m,l38,67r10,l10,,,xe" fillcolor="black" stroked="f">
                <v:path arrowok="t"/>
              </v:shape>
              <v:shape id="_x0000_s3720" style="position:absolute;left:3562;top:4463;width:48;height:66" coordsize="48,66" path="m,l38,66r10,l10,,,xe" fillcolor="black" stroked="f">
                <v:path arrowok="t"/>
              </v:shape>
              <v:shape id="_x0000_s3721" style="position:absolute;left:3619;top:4563;width:48;height:66" coordsize="48,66" path="m,l38,66r10,l10,,,xe" fillcolor="black" stroked="f">
                <v:path arrowok="t"/>
              </v:shape>
              <v:shape id="_x0000_s3722" style="position:absolute;left:3676;top:4662;width:48;height:67" coordsize="48,67" path="m,l38,67r10,l10,,,xe" fillcolor="black" stroked="f">
                <v:path arrowok="t"/>
              </v:shape>
              <v:shape id="_x0000_s3723" style="position:absolute;left:3733;top:4757;width:48;height:72" coordsize="48,72" path="m,10l38,72,48,62,10,,,10xe" fillcolor="black" stroked="f">
                <v:path arrowok="t"/>
              </v:shape>
              <v:shape id="_x0000_s3724" style="position:absolute;left:3790;top:4857;width:48;height:67" coordsize="48,67" path="m,l38,67r10,l10,,,xe" fillcolor="black" stroked="f">
                <v:path arrowok="t"/>
              </v:shape>
              <v:shape id="_x0000_s3725" style="position:absolute;left:3848;top:4957;width:47;height:67" coordsize="47,67" path="m,l38,67r9,l9,,,xe" fillcolor="black" stroked="f">
                <v:path arrowok="t"/>
              </v:shape>
              <v:shape id="_x0000_s3726" style="position:absolute;left:3905;top:5057;width:47;height:66" coordsize="47,66" path="m,l38,66r9,l9,,,xe" fillcolor="black" stroked="f">
                <v:path arrowok="t"/>
              </v:shape>
              <v:shape id="_x0000_s3727" style="position:absolute;left:3962;top:5157;width:47;height:66" coordsize="47,66" path="m,l38,66r9,l9,,,xe" fillcolor="black" stroked="f">
                <v:path arrowok="t"/>
              </v:shape>
              <v:shape id="_x0000_s3728" style="position:absolute;left:4019;top:5252;width:47;height:66" coordsize="47,66" path="m,l38,66r9,l9,,,xe" fillcolor="black" stroked="f">
                <v:path arrowok="t"/>
              </v:shape>
              <v:shape id="_x0000_s3729" style="position:absolute;left:4076;top:5352;width:47;height:66" coordsize="47,66" path="m,l38,66r9,l9,,,xe" fillcolor="black" stroked="f">
                <v:path arrowok="t"/>
              </v:shape>
              <v:shape id="_x0000_s3730" style="position:absolute;left:4133;top:5451;width:47;height:67" coordsize="47,67" path="m,l38,67r9,l9,,,xe" fillcolor="black" stroked="f">
                <v:path arrowok="t"/>
              </v:shape>
              <v:shape id="_x0000_s3731" style="position:absolute;left:4190;top:5551;width:47;height:67" coordsize="47,67" path="m,l38,67r9,l9,,,xe" fillcolor="black" stroked="f">
                <v:path arrowok="t"/>
              </v:shape>
              <v:shape id="_x0000_s3732" style="position:absolute;left:4247;top:5646;width:48;height:71" coordsize="48,71" path="m,10l38,71,48,62,10,,,10xe" fillcolor="black" stroked="f">
                <v:path arrowok="t"/>
              </v:shape>
              <v:shape id="_x0000_s3733" style="position:absolute;left:4304;top:5746;width:48;height:67" coordsize="48,67" path="m,l38,67r10,l10,,,xe" fillcolor="black" stroked="f">
                <v:path arrowok="t"/>
              </v:shape>
              <v:shape id="_x0000_s3734" style="position:absolute;left:4361;top:5846;width:48;height:66" coordsize="48,66" path="m,l38,66r10,l10,,,xe" fillcolor="black" stroked="f">
                <v:path arrowok="t"/>
              </v:shape>
              <v:shape id="_x0000_s3735" style="position:absolute;left:4418;top:5946;width:48;height:66" coordsize="48,66" path="m,l38,66r10,l10,,,xe" fillcolor="black" stroked="f">
                <v:path arrowok="t"/>
              </v:shape>
              <v:shape id="_x0000_s3736" style="position:absolute;left:4475;top:6045;width:48;height:67" coordsize="48,67" path="m,l38,67r10,l10,,,xe" fillcolor="black" stroked="f">
                <v:path arrowok="t"/>
              </v:shape>
              <v:shape id="_x0000_s3737" style="position:absolute;left:4532;top:6140;width:48;height:72" coordsize="48,72" path="m,10l38,72,48,62,10,,,10xe" fillcolor="black" stroked="f">
                <v:path arrowok="t"/>
              </v:shape>
              <v:shape id="_x0000_s3738" style="position:absolute;left:4589;top:6240;width:48;height:67" coordsize="48,67" path="m,l38,67r10,l10,,,xe" fillcolor="black" stroked="f">
                <v:path arrowok="t"/>
              </v:shape>
              <v:shape id="_x0000_s3739" style="position:absolute;left:4646;top:6340;width:48;height:67" coordsize="48,67" path="m,l39,67r9,l10,,,xe" fillcolor="black" stroked="f">
                <v:path arrowok="t"/>
              </v:shape>
              <v:shape id="_x0000_s3740" style="position:absolute;left:4704;top:6440;width:47;height:66" coordsize="47,66" path="m,l38,66r9,l9,,,xe" fillcolor="black" stroked="f">
                <v:path arrowok="t"/>
              </v:shape>
              <v:shape id="_x0000_s3741" style="position:absolute;left:4761;top:6540;width:47;height:66" coordsize="47,66" path="m,l38,66r9,l9,,,xe" fillcolor="black" stroked="f">
                <v:path arrowok="t"/>
              </v:shape>
              <v:shape id="_x0000_s3742" style="position:absolute;left:4818;top:6630;width:23;height:33" coordsize="23,33" path="m,10l14,33r9,-9l9,,,10xe" fillcolor="black" stroked="f">
                <v:path arrowok="t"/>
              </v:shape>
              <v:shape id="_x0000_s3743" style="position:absolute;left:999;top:2818;width:66;height:48" coordsize="66,48" path="m,10l66,48r,-10l,,,10xe" fillcolor="black" stroked="f">
                <v:path arrowok="t"/>
              </v:shape>
              <v:shape id="_x0000_s3744" style="position:absolute;left:1099;top:2875;width:66;height:48" coordsize="66,48" path="m,10l66,48r,-10l,,,10xe" fillcolor="black" stroked="f">
                <v:path arrowok="t"/>
              </v:shape>
              <v:shape id="_x0000_s3745" style="position:absolute;left:1194;top:2932;width:71;height:48" coordsize="71,48" path="m,10l62,48,71,38,9,,,10xe" fillcolor="black" stroked="f">
                <v:path arrowok="t"/>
              </v:shape>
              <v:shape id="_x0000_s3746" style="position:absolute;left:1294;top:2989;width:66;height:48" coordsize="66,48" path="m,10l66,48r,-10l,,,10xe" fillcolor="black" stroked="f">
                <v:path arrowok="t"/>
              </v:shape>
              <v:shape id="_x0000_s3747" style="position:absolute;left:1393;top:3046;width:67;height:48" coordsize="67,48" path="m,10l67,48r,-10l,,,10xe" fillcolor="black" stroked="f">
                <v:path arrowok="t"/>
              </v:shape>
              <v:shape id="_x0000_s3748" style="position:absolute;left:1493;top:3104;width:67;height:47" coordsize="67,47" path="m,9l67,47r,-9l,,,9xe" fillcolor="black" stroked="f">
                <v:path arrowok="t"/>
              </v:shape>
              <v:shape id="_x0000_s3749" style="position:absolute;left:1593;top:3161;width:67;height:47" coordsize="67,47" path="m,9l67,47r,-9l,,,9xe" fillcolor="black" stroked="f">
                <v:path arrowok="t"/>
              </v:shape>
              <v:shape id="_x0000_s3750" style="position:absolute;left:1688;top:3218;width:67;height:47" coordsize="67,47" path="m,9l67,47r,-9l,,,9xe" fillcolor="black" stroked="f">
                <v:path arrowok="t"/>
              </v:shape>
              <v:shape id="_x0000_s3751" style="position:absolute;left:1788;top:3275;width:67;height:47" coordsize="67,47" path="m,9l67,47r,-9l,,,9xe" fillcolor="black" stroked="f">
                <v:path arrowok="t"/>
              </v:shape>
              <v:shape id="_x0000_s3752" style="position:absolute;left:1888;top:3332;width:67;height:47" coordsize="67,47" path="m,9l67,47r,-9l,,,9xe" fillcolor="black" stroked="f">
                <v:path arrowok="t"/>
              </v:shape>
              <v:shape id="_x0000_s3753" style="position:absolute;left:1988;top:3389;width:67;height:47" coordsize="67,47" path="m,9l67,47r,-9l,,,9xe" fillcolor="black" stroked="f">
                <v:path arrowok="t"/>
              </v:shape>
              <v:shape id="_x0000_s3754" style="position:absolute;left:2083;top:3446;width:71;height:47" coordsize="71,47" path="m,9l62,47r9,-9l10,,,9xe" fillcolor="black" stroked="f">
                <v:path arrowok="t"/>
              </v:shape>
              <v:shape id="_x0000_s3755" style="position:absolute;left:2183;top:3503;width:67;height:47" coordsize="67,47" path="m,9l67,47r,-9l,,,9xe" fillcolor="black" stroked="f">
                <v:path arrowok="t"/>
              </v:shape>
              <v:shape id="_x0000_s3756" style="position:absolute;left:2283;top:3560;width:66;height:47" coordsize="66,47" path="m,9l66,47r,-9l,,,9xe" fillcolor="black" stroked="f">
                <v:path arrowok="t"/>
              </v:shape>
              <v:shape id="_x0000_s3757" style="position:absolute;left:2383;top:3617;width:66;height:47" coordsize="66,47" path="m,9l66,47r,-9l,,,9xe" fillcolor="black" stroked="f">
                <v:path arrowok="t"/>
              </v:shape>
              <v:shape id="_x0000_s3758" style="position:absolute;left:2483;top:3674;width:66;height:47" coordsize="66,47" path="m,9l66,47r,-9l,,,9xe" fillcolor="black" stroked="f">
                <v:path arrowok="t"/>
              </v:shape>
              <v:shape id="_x0000_s3759" style="position:absolute;left:2578;top:3731;width:71;height:47" coordsize="71,47" path="m,9l62,47r9,-9l9,,,9xe" fillcolor="black" stroked="f">
                <v:path arrowok="t"/>
              </v:shape>
              <v:shape id="_x0000_s3760" style="position:absolute;left:2678;top:3788;width:66;height:47" coordsize="66,47" path="m,9l66,47r,-9l,,,9xe" fillcolor="black" stroked="f">
                <v:path arrowok="t"/>
              </v:shape>
              <v:shape id="_x0000_s3761" style="position:absolute;left:2777;top:3845;width:67;height:47" coordsize="67,47" path="m,9l67,47r,-9l,,,9xe" fillcolor="black" stroked="f">
                <v:path arrowok="t"/>
              </v:shape>
              <v:shape id="_x0000_s3762" style="position:absolute;left:2877;top:3902;width:67;height:47" coordsize="67,47" path="m,9l67,47r,-9l,,,9xe" fillcolor="black" stroked="f">
                <v:path arrowok="t"/>
              </v:shape>
              <v:shape id="_x0000_s3763" style="position:absolute;left:2977;top:3959;width:67;height:48" coordsize="67,48" path="m,9l67,48r,-10l,,,9xe" fillcolor="black" stroked="f">
                <v:path arrowok="t"/>
              </v:shape>
              <v:shape id="_x0000_s3764" style="position:absolute;left:3072;top:4016;width:67;height:48" coordsize="67,48" path="m,10l67,48r,-10l,,,10xe" fillcolor="black" stroked="f">
                <v:path arrowok="t"/>
              </v:shape>
              <v:shape id="_x0000_s3765" style="position:absolute;left:3172;top:4073;width:67;height:48" coordsize="67,48" path="m,10l67,48r,-10l,,,10xe" fillcolor="black" stroked="f">
                <v:path arrowok="t"/>
              </v:shape>
              <v:shape id="_x0000_s3766" style="position:absolute;left:3272;top:4130;width:67;height:48" coordsize="67,48" path="m,10l67,48r,-10l,,,10xe" fillcolor="black" stroked="f">
                <v:path arrowok="t"/>
              </v:shape>
              <v:shape id="_x0000_s3767" style="position:absolute;left:3372;top:4187;width:67;height:48" coordsize="67,48" path="m,10l67,48r,-10l,,,10xe" fillcolor="black" stroked="f">
                <v:path arrowok="t"/>
              </v:shape>
              <v:shape id="_x0000_s3768" style="position:absolute;left:3467;top:4244;width:71;height:48" coordsize="71,48" path="m,10l62,48,71,38,10,,,10xe" fillcolor="black" stroked="f">
                <v:path arrowok="t"/>
              </v:shape>
              <v:shape id="_x0000_s3769" style="position:absolute;left:3567;top:4301;width:66;height:48" coordsize="66,48" path="m,10l66,48r,-10l,,,10xe" fillcolor="black" stroked="f">
                <v:path arrowok="t"/>
              </v:shape>
              <v:shape id="_x0000_s3770" style="position:absolute;left:3667;top:4358;width:66;height:48" coordsize="66,48" path="m,10l66,48r,-10l,,,10xe" fillcolor="black" stroked="f">
                <v:path arrowok="t"/>
              </v:shape>
              <v:shape id="_x0000_s3771" style="position:absolute;left:3767;top:4415;width:66;height:48" coordsize="66,48" path="m,10l66,48r,-10l,,,10xe" fillcolor="black" stroked="f">
                <v:path arrowok="t"/>
              </v:shape>
              <v:shape id="_x0000_s3772" style="position:absolute;left:3867;top:4472;width:66;height:48" coordsize="66,48" path="m,10l66,48r,-10l,,,10xe" fillcolor="black" stroked="f">
                <v:path arrowok="t"/>
              </v:shape>
              <v:shape id="_x0000_s3773" style="position:absolute;left:3962;top:4529;width:71;height:48" coordsize="71,48" path="m,10l61,48,71,38,9,,,10xe" fillcolor="black" stroked="f">
                <v:path arrowok="t"/>
              </v:shape>
              <v:shape id="_x0000_s3774" style="position:absolute;left:4062;top:4586;width:66;height:48" coordsize="66,48" path="m,10l66,48r,-10l,,,10xe" fillcolor="black" stroked="f">
                <v:path arrowok="t"/>
              </v:shape>
              <v:shape id="_x0000_s3775" style="position:absolute;left:4161;top:4643;width:67;height:48" coordsize="67,48" path="m,10l67,48r,-10l,,,10xe" fillcolor="black" stroked="f">
                <v:path arrowok="t"/>
              </v:shape>
              <v:shape id="_x0000_s3776" style="position:absolute;left:4261;top:4700;width:67;height:48" coordsize="67,48" path="m,10l67,48r,-10l,,,10xe" fillcolor="black" stroked="f">
                <v:path arrowok="t"/>
              </v:shape>
              <v:shape id="_x0000_s3777" style="position:absolute;left:4361;top:4757;width:67;height:48" coordsize="67,48" path="m,10l67,48r,-10l,,,10xe" fillcolor="black" stroked="f">
                <v:path arrowok="t"/>
              </v:shape>
              <v:shape id="_x0000_s3778" style="position:absolute;left:4456;top:4814;width:67;height:48" coordsize="67,48" path="m,10l67,48r,-10l,,,10xe" fillcolor="black" stroked="f">
                <v:path arrowok="t"/>
              </v:shape>
              <v:shape id="_x0000_s3779" style="position:absolute;left:4556;top:4872;width:67;height:47" coordsize="67,47" path="m,9l67,47r,-9l,,,9xe" fillcolor="black" stroked="f">
                <v:path arrowok="t"/>
              </v:shape>
              <v:shape id="_x0000_s3780" style="position:absolute;left:4656;top:4929;width:67;height:47" coordsize="67,47" path="m,9l67,47r,-9l,,,9xe" fillcolor="black" stroked="f">
                <v:path arrowok="t"/>
              </v:shape>
              <v:shape id="_x0000_s3781" style="position:absolute;left:4756;top:4986;width:66;height:47" coordsize="66,47" path="m,9l66,47r,-9l,,,9xe" fillcolor="black" stroked="f">
                <v:path arrowok="t"/>
              </v:shape>
              <v:shape id="_x0000_s3782" style="position:absolute;left:4851;top:5043;width:71;height:47" coordsize="71,47" path="m,9l62,47r9,-9l10,,,9xe" fillcolor="black" stroked="f">
                <v:path arrowok="t"/>
              </v:shape>
              <v:shape id="_x0000_s3783" style="position:absolute;left:4951;top:5100;width:66;height:47" coordsize="66,47" path="m,9l66,47r,-9l,,,9xe" fillcolor="black" stroked="f">
                <v:path arrowok="t"/>
              </v:shape>
              <v:shape id="_x0000_s3784" style="position:absolute;left:5051;top:5157;width:66;height:47" coordsize="66,47" path="m,9l66,47r,-9l,,,9xe" fillcolor="black" stroked="f">
                <v:path arrowok="t"/>
              </v:shape>
              <v:shape id="_x0000_s3785" style="position:absolute;left:5151;top:5214;width:66;height:47" coordsize="66,47" path="m,9l66,47r,-9l,,,9xe" fillcolor="black" stroked="f">
                <v:path arrowok="t"/>
              </v:shape>
              <v:shape id="_x0000_s3786" style="position:absolute;left:5250;top:5271;width:67;height:47" coordsize="67,47" path="m,9l67,47r,-9l,,,9xe" fillcolor="black" stroked="f">
                <v:path arrowok="t"/>
              </v:shape>
              <v:shape id="_x0000_s3787" style="position:absolute;left:5346;top:5328;width:71;height:47" coordsize="71,47" path="m,9l61,47,71,38,9,,,9xe" fillcolor="black" stroked="f">
                <v:path arrowok="t"/>
              </v:shape>
              <v:shape id="_x0000_s3788" style="position:absolute;left:5445;top:5385;width:67;height:47" coordsize="67,47" path="m,9l67,47r,-9l,,,9xe" fillcolor="black" stroked="f">
                <v:path arrowok="t"/>
              </v:shape>
              <v:shape id="_x0000_s3789" style="position:absolute;left:5545;top:5442;width:67;height:47" coordsize="67,47" path="m,9l67,47r,-9l,,,9xe" fillcolor="black" stroked="f">
                <v:path arrowok="t"/>
              </v:shape>
              <v:shape id="_x0000_s3790" style="position:absolute;left:5645;top:5499;width:67;height:47" coordsize="67,47" path="m,9l67,47r,-9l,,,9xe" fillcolor="black" stroked="f">
                <v:path arrowok="t"/>
              </v:shape>
              <v:shape id="_x0000_s3791" style="position:absolute;left:5745;top:5556;width:67;height:47" coordsize="67,47" path="m,9l67,47r,-9l,,,9xe" fillcolor="black" stroked="f">
                <v:path arrowok="t"/>
              </v:shape>
              <v:shape id="_x0000_s3792" style="position:absolute;left:5835;top:5613;width:34;height:24" coordsize="34,24" path="m,9l24,24,34,14,10,,,9xe" fillcolor="black" stroked="f">
                <v:path arrowok="t"/>
              </v:shape>
              <v:rect id="_x0000_s3793" style="position:absolute;left:623;top:4220;width:76;height:10" fillcolor="black" stroked="f"/>
              <v:rect id="_x0000_s3794" style="position:absolute;left:737;top:4220;width:76;height:10" fillcolor="black" stroked="f"/>
              <v:rect id="_x0000_s3795" style="position:absolute;left:851;top:4220;width:76;height:10" fillcolor="black" stroked="f"/>
              <v:rect id="_x0000_s3796" style="position:absolute;left:965;top:4220;width:77;height:10" fillcolor="black" stroked="f"/>
              <v:rect id="_x0000_s3797" style="position:absolute;left:1080;top:4220;width:76;height:10" fillcolor="black" stroked="f"/>
              <v:rect id="_x0000_s3798" style="position:absolute;left:1194;top:4220;width:76;height:10" fillcolor="black" stroked="f"/>
              <v:rect id="_x0000_s3799" style="position:absolute;left:1308;top:4220;width:76;height:10" fillcolor="black" stroked="f"/>
              <v:rect id="_x0000_s3800" style="position:absolute;left:1422;top:4220;width:76;height:10" fillcolor="black" stroked="f"/>
              <v:rect id="_x0000_s3801" style="position:absolute;left:1536;top:4220;width:76;height:10" fillcolor="black" stroked="f"/>
              <v:rect id="_x0000_s3802" style="position:absolute;left:1650;top:4220;width:76;height:10" fillcolor="black" stroked="f"/>
              <v:rect id="_x0000_s3803" style="position:absolute;left:1764;top:4220;width:77;height:10" fillcolor="black" stroked="f"/>
              <v:rect id="_x0000_s3804" style="position:absolute;left:1879;top:4220;width:76;height:10" fillcolor="black" stroked="f"/>
              <v:rect id="_x0000_s3805" style="position:absolute;left:1993;top:4220;width:76;height:10" fillcolor="black" stroked="f"/>
              <v:rect id="_x0000_s3806" style="position:absolute;left:2107;top:4220;width:76;height:10" fillcolor="black" stroked="f"/>
              <v:rect id="_x0000_s3807" style="position:absolute;left:2221;top:4220;width:76;height:10" fillcolor="black" stroked="f"/>
              <v:rect id="_x0000_s3808" style="position:absolute;left:2335;top:4220;width:76;height:10" fillcolor="black" stroked="f"/>
              <v:rect id="_x0000_s3809" style="position:absolute;left:2449;top:4220;width:76;height:10" fillcolor="black" stroked="f"/>
              <v:rect id="_x0000_s3810" style="position:absolute;left:2563;top:4220;width:77;height:10" fillcolor="black" stroked="f"/>
              <v:rect id="_x0000_s3811" style="position:absolute;left:2678;top:4220;width:76;height:10" fillcolor="black" stroked="f"/>
              <v:rect id="_x0000_s3812" style="position:absolute;left:2792;top:4220;width:76;height:10" fillcolor="black" stroked="f"/>
              <v:rect id="_x0000_s3813" style="position:absolute;left:2906;top:4220;width:76;height:10" fillcolor="black" stroked="f"/>
              <v:rect id="_x0000_s3814" style="position:absolute;left:3020;top:4220;width:76;height:10" fillcolor="black" stroked="f"/>
              <v:rect id="_x0000_s3815" style="position:absolute;left:3134;top:4220;width:76;height:10" fillcolor="black" stroked="f"/>
              <v:rect id="_x0000_s3816" style="position:absolute;left:3248;top:4220;width:76;height:10" fillcolor="black" stroked="f"/>
              <v:rect id="_x0000_s3817" style="position:absolute;left:3362;top:4220;width:77;height:10" fillcolor="black" stroked="f"/>
              <v:rect id="_x0000_s3818" style="position:absolute;left:3477;top:4220;width:76;height:10" fillcolor="black" stroked="f"/>
              <v:rect id="_x0000_s3819" style="position:absolute;left:3591;top:4220;width:76;height:10" fillcolor="black" stroked="f"/>
              <v:rect id="_x0000_s3820" style="position:absolute;left:3705;top:4220;width:76;height:10" fillcolor="black" stroked="f"/>
              <v:rect id="_x0000_s3821" style="position:absolute;left:3819;top:4220;width:76;height:10" fillcolor="black" stroked="f"/>
              <v:rect id="_x0000_s3822" style="position:absolute;left:3933;top:4220;width:76;height:10" fillcolor="black" stroked="f"/>
              <v:rect id="_x0000_s3823" style="position:absolute;left:4047;top:4220;width:76;height:10" fillcolor="black" stroked="f"/>
              <v:rect id="_x0000_s3824" style="position:absolute;left:4161;top:4220;width:76;height:10" fillcolor="black" stroked="f"/>
              <v:rect id="_x0000_s3825" style="position:absolute;left:4276;top:4220;width:76;height:10" fillcolor="black" stroked="f"/>
              <v:rect id="_x0000_s3826" style="position:absolute;left:4390;top:4220;width:76;height:10" fillcolor="black" stroked="f"/>
              <v:rect id="_x0000_s3827" style="position:absolute;left:4504;top:4220;width:76;height:10" fillcolor="black" stroked="f"/>
              <v:rect id="_x0000_s3828" style="position:absolute;left:4618;top:4220;width:76;height:10" fillcolor="black" stroked="f"/>
              <v:rect id="_x0000_s3829" style="position:absolute;left:4732;top:4220;width:76;height:10" fillcolor="black" stroked="f"/>
              <v:rect id="_x0000_s3830" style="position:absolute;left:4846;top:4220;width:76;height:10" fillcolor="black" stroked="f"/>
              <v:rect id="_x0000_s3831" style="position:absolute;left:4960;top:4220;width:76;height:10" fillcolor="black" stroked="f"/>
              <v:rect id="_x0000_s3832" style="position:absolute;left:5075;top:4220;width:76;height:10" fillcolor="black" stroked="f"/>
              <v:rect id="_x0000_s3833" style="position:absolute;left:5189;top:4220;width:76;height:10" fillcolor="black" stroked="f"/>
              <v:rect id="_x0000_s3834" style="position:absolute;left:5303;top:4220;width:76;height:10" fillcolor="black" stroked="f"/>
              <v:rect id="_x0000_s3835" style="position:absolute;left:5417;top:4220;width:76;height:10" fillcolor="black" stroked="f"/>
              <v:rect id="_x0000_s3836" style="position:absolute;left:5531;top:4220;width:76;height:10" fillcolor="black" stroked="f"/>
              <v:rect id="_x0000_s3837" style="position:absolute;left:5645;top:4220;width:76;height:10" fillcolor="black" stroked="f"/>
              <v:rect id="_x0000_s3838" style="position:absolute;left:5759;top:4220;width:76;height:10" fillcolor="black" stroked="f"/>
              <v:rect id="_x0000_s3839" style="position:absolute;left:5874;top:4220;width:76;height:10" fillcolor="black" stroked="f"/>
              <v:rect id="_x0000_s3840" style="position:absolute;left:5988;top:4220;width:76;height:10" fillcolor="black" stroked="f"/>
              <v:rect id="_x0000_s3841" style="position:absolute;left:6102;top:4220;width:76;height:10" fillcolor="black" stroked="f"/>
            </v:group>
            <v:group id="_x0000_s4043" style="position:absolute;left:999;top:1792;width:5241;height:4867" coordorigin="999,1792" coordsize="5241,4867">
              <v:rect id="_x0000_s3843" style="position:absolute;left:6216;top:4220;width:24;height:10" fillcolor="black" stroked="f"/>
              <v:shape id="_x0000_s3844" style="position:absolute;left:999;top:5589;width:66;height:48" coordsize="66,48" path="m,48l66,10,66,,,38,,48xe" fillcolor="black" stroked="f">
                <v:path arrowok="t"/>
              </v:shape>
              <v:shape id="_x0000_s3845" style="position:absolute;left:1099;top:5532;width:66;height:48" coordsize="66,48" path="m,48l66,10,66,,,38,,48xe" fillcolor="black" stroked="f">
                <v:path arrowok="t"/>
              </v:shape>
              <v:shape id="_x0000_s3846" style="position:absolute;left:1194;top:5475;width:71;height:48" coordsize="71,48" path="m9,48l71,10,62,,,38,9,48xe" fillcolor="black" stroked="f">
                <v:path arrowok="t"/>
              </v:shape>
              <v:shape id="_x0000_s3847" style="position:absolute;left:1294;top:5418;width:66;height:48" coordsize="66,48" path="m,48l66,10,66,,,38,,48xe" fillcolor="black" stroked="f">
                <v:path arrowok="t"/>
              </v:shape>
              <v:shape id="_x0000_s3848" style="position:absolute;left:1393;top:5361;width:67;height:48" coordsize="67,48" path="m,48l67,10,67,,,38,,48xe" fillcolor="black" stroked="f">
                <v:path arrowok="t"/>
              </v:shape>
              <v:shape id="_x0000_s3849" style="position:absolute;left:1493;top:5304;width:67;height:48" coordsize="67,48" path="m,48l67,10,67,,,38,,48xe" fillcolor="black" stroked="f">
                <v:path arrowok="t"/>
              </v:shape>
              <v:shape id="_x0000_s3850" style="position:absolute;left:1593;top:5247;width:67;height:47" coordsize="67,47" path="m,47l67,9,67,,,38r,9xe" fillcolor="black" stroked="f">
                <v:path arrowok="t"/>
              </v:shape>
              <v:shape id="_x0000_s3851" style="position:absolute;left:1688;top:5190;width:67;height:47" coordsize="67,47" path="m,47l67,9,67,,,38r,9xe" fillcolor="black" stroked="f">
                <v:path arrowok="t"/>
              </v:shape>
              <v:shape id="_x0000_s3852" style="position:absolute;left:1788;top:5133;width:67;height:47" coordsize="67,47" path="m,47l67,9,67,,,38r,9xe" fillcolor="black" stroked="f">
                <v:path arrowok="t"/>
              </v:shape>
              <v:shape id="_x0000_s3853" style="position:absolute;left:1888;top:5076;width:67;height:47" coordsize="67,47" path="m,47l67,9,67,,,38r,9xe" fillcolor="black" stroked="f">
                <v:path arrowok="t"/>
              </v:shape>
              <v:shape id="_x0000_s3854" style="position:absolute;left:1988;top:5019;width:67;height:47" coordsize="67,47" path="m,47l67,9,67,,,38r,9xe" fillcolor="black" stroked="f">
                <v:path arrowok="t"/>
              </v:shape>
              <v:shape id="_x0000_s3855" style="position:absolute;left:2083;top:4962;width:71;height:47" coordsize="71,47" path="m10,47l71,9,62,,,38r10,9xe" fillcolor="black" stroked="f">
                <v:path arrowok="t"/>
              </v:shape>
              <v:shape id="_x0000_s3856" style="position:absolute;left:2183;top:4905;width:67;height:47" coordsize="67,47" path="m,47l67,9,67,,,38r,9xe" fillcolor="black" stroked="f">
                <v:path arrowok="t"/>
              </v:shape>
              <v:shape id="_x0000_s3857" style="position:absolute;left:2283;top:4848;width:66;height:47" coordsize="66,47" path="m,47l66,9,66,,,38r,9xe" fillcolor="black" stroked="f">
                <v:path arrowok="t"/>
              </v:shape>
              <v:shape id="_x0000_s3858" style="position:absolute;left:2383;top:4791;width:66;height:47" coordsize="66,47" path="m,47l66,9,66,,,38r,9xe" fillcolor="black" stroked="f">
                <v:path arrowok="t"/>
              </v:shape>
              <v:shape id="_x0000_s3859" style="position:absolute;left:2483;top:4734;width:66;height:47" coordsize="66,47" path="m,47l66,9,66,,,38r,9xe" fillcolor="black" stroked="f">
                <v:path arrowok="t"/>
              </v:shape>
              <v:shape id="_x0000_s3860" style="position:absolute;left:2578;top:4677;width:71;height:47" coordsize="71,47" path="m9,47l71,9,62,,,38r9,9xe" fillcolor="black" stroked="f">
                <v:path arrowok="t"/>
              </v:shape>
              <v:shape id="_x0000_s3861" style="position:absolute;left:2678;top:4620;width:66;height:47" coordsize="66,47" path="m,47l66,9,66,,,38r,9xe" fillcolor="black" stroked="f">
                <v:path arrowok="t"/>
              </v:shape>
              <v:shape id="_x0000_s3862" style="position:absolute;left:2777;top:4563;width:67;height:47" coordsize="67,47" path="m,47l67,9,67,,,38r,9xe" fillcolor="black" stroked="f">
                <v:path arrowok="t"/>
              </v:shape>
              <v:shape id="_x0000_s3863" style="position:absolute;left:2877;top:4506;width:67;height:47" coordsize="67,47" path="m,47l67,9,67,,,38r,9xe" fillcolor="black" stroked="f">
                <v:path arrowok="t"/>
              </v:shape>
              <v:shape id="_x0000_s3864" style="position:absolute;left:2977;top:4449;width:67;height:47" coordsize="67,47" path="m,47l67,9,67,,,38r,9xe" fillcolor="black" stroked="f">
                <v:path arrowok="t"/>
              </v:shape>
              <v:shape id="_x0000_s3865" style="position:absolute;left:3072;top:4391;width:67;height:48" coordsize="67,48" path="m,48l67,10,67,,,39r,9xe" fillcolor="black" stroked="f">
                <v:path arrowok="t"/>
              </v:shape>
              <v:shape id="_x0000_s3866" style="position:absolute;left:3172;top:4334;width:67;height:48" coordsize="67,48" path="m,48l67,10,67,,,38,,48xe" fillcolor="black" stroked="f">
                <v:path arrowok="t"/>
              </v:shape>
              <v:shape id="_x0000_s3867" style="position:absolute;left:3272;top:4277;width:67;height:48" coordsize="67,48" path="m,48l67,10,67,,,38,,48xe" fillcolor="black" stroked="f">
                <v:path arrowok="t"/>
              </v:shape>
              <v:shape id="_x0000_s3868" style="position:absolute;left:3372;top:4220;width:67;height:48" coordsize="67,48" path="m,48l67,10,67,,,38,,48xe" fillcolor="black" stroked="f">
                <v:path arrowok="t"/>
              </v:shape>
              <v:shape id="_x0000_s3869" style="position:absolute;left:3467;top:4163;width:71;height:48" coordsize="71,48" path="m10,48l71,10,62,,,38,10,48xe" fillcolor="black" stroked="f">
                <v:path arrowok="t"/>
              </v:shape>
              <v:shape id="_x0000_s3870" style="position:absolute;left:3567;top:4106;width:66;height:48" coordsize="66,48" path="m,48l66,10,66,,,38,,48xe" fillcolor="black" stroked="f">
                <v:path arrowok="t"/>
              </v:shape>
              <v:shape id="_x0000_s3871" style="position:absolute;left:3667;top:4049;width:66;height:48" coordsize="66,48" path="m,48l66,10,66,,,38,,48xe" fillcolor="black" stroked="f">
                <v:path arrowok="t"/>
              </v:shape>
              <v:shape id="_x0000_s3872" style="position:absolute;left:3767;top:3992;width:66;height:48" coordsize="66,48" path="m,48l66,10,66,,,38,,48xe" fillcolor="black" stroked="f">
                <v:path arrowok="t"/>
              </v:shape>
              <v:shape id="_x0000_s3873" style="position:absolute;left:3867;top:3935;width:66;height:48" coordsize="66,48" path="m,48l66,10,66,,,38,,48xe" fillcolor="black" stroked="f">
                <v:path arrowok="t"/>
              </v:shape>
              <v:shape id="_x0000_s3874" style="position:absolute;left:3962;top:3878;width:71;height:48" coordsize="71,48" path="m9,48l71,10,61,,,38,9,48xe" fillcolor="black" stroked="f">
                <v:path arrowok="t"/>
              </v:shape>
              <v:shape id="_x0000_s3875" style="position:absolute;left:4062;top:3821;width:66;height:48" coordsize="66,48" path="m,48l66,10,66,,,38,,48xe" fillcolor="black" stroked="f">
                <v:path arrowok="t"/>
              </v:shape>
              <v:shape id="_x0000_s3876" style="position:absolute;left:4161;top:3764;width:67;height:48" coordsize="67,48" path="m,48l67,10,67,,,38,,48xe" fillcolor="black" stroked="f">
                <v:path arrowok="t"/>
              </v:shape>
              <v:shape id="_x0000_s3877" style="position:absolute;left:4261;top:3707;width:67;height:48" coordsize="67,48" path="m,48l67,10,67,,,38,,48xe" fillcolor="black" stroked="f">
                <v:path arrowok="t"/>
              </v:shape>
              <v:shape id="_x0000_s3878" style="position:absolute;left:4361;top:3650;width:67;height:48" coordsize="67,48" path="m,48l67,10,67,,,38,,48xe" fillcolor="black" stroked="f">
                <v:path arrowok="t"/>
              </v:shape>
              <v:shape id="_x0000_s3879" style="position:absolute;left:4456;top:3593;width:67;height:48" coordsize="67,48" path="m,48l67,10,67,,,38,,48xe" fillcolor="black" stroked="f">
                <v:path arrowok="t"/>
              </v:shape>
              <v:shape id="_x0000_s3880" style="position:absolute;left:4556;top:3536;width:67;height:48" coordsize="67,48" path="m,48l67,10,67,,,38,,48xe" fillcolor="black" stroked="f">
                <v:path arrowok="t"/>
              </v:shape>
              <v:shape id="_x0000_s3881" style="position:absolute;left:4656;top:3479;width:67;height:47" coordsize="67,47" path="m,47l67,9,67,,,38r,9xe" fillcolor="black" stroked="f">
                <v:path arrowok="t"/>
              </v:shape>
              <v:shape id="_x0000_s3882" style="position:absolute;left:4756;top:3422;width:66;height:47" coordsize="66,47" path="m,47l66,9,66,,,38r,9xe" fillcolor="black" stroked="f">
                <v:path arrowok="t"/>
              </v:shape>
              <v:shape id="_x0000_s3883" style="position:absolute;left:4851;top:3365;width:71;height:47" coordsize="71,47" path="m10,47l71,9,62,,,38r10,9xe" fillcolor="black" stroked="f">
                <v:path arrowok="t"/>
              </v:shape>
              <v:shape id="_x0000_s3884" style="position:absolute;left:4951;top:3308;width:66;height:47" coordsize="66,47" path="m,47l66,9,66,,,38r,9xe" fillcolor="black" stroked="f">
                <v:path arrowok="t"/>
              </v:shape>
              <v:shape id="_x0000_s3885" style="position:absolute;left:5051;top:3251;width:66;height:47" coordsize="66,47" path="m,47l66,9,66,,,38r,9xe" fillcolor="black" stroked="f">
                <v:path arrowok="t"/>
              </v:shape>
              <v:shape id="_x0000_s3886" style="position:absolute;left:5151;top:3194;width:66;height:47" coordsize="66,47" path="m,47l66,9,66,,,38r,9xe" fillcolor="black" stroked="f">
                <v:path arrowok="t"/>
              </v:shape>
              <v:shape id="_x0000_s3887" style="position:absolute;left:5250;top:3137;width:67;height:47" coordsize="67,47" path="m,47l67,9,67,,,38r,9xe" fillcolor="black" stroked="f">
                <v:path arrowok="t"/>
              </v:shape>
              <v:shape id="_x0000_s3888" style="position:absolute;left:5346;top:3080;width:71;height:47" coordsize="71,47" path="m9,47l71,9,61,,,38r9,9xe" fillcolor="black" stroked="f">
                <v:path arrowok="t"/>
              </v:shape>
              <v:shape id="_x0000_s3889" style="position:absolute;left:5445;top:3023;width:67;height:47" coordsize="67,47" path="m,47l67,9,67,,,38r,9xe" fillcolor="black" stroked="f">
                <v:path arrowok="t"/>
              </v:shape>
              <v:shape id="_x0000_s3890" style="position:absolute;left:5545;top:2966;width:67;height:47" coordsize="67,47" path="m,47l67,9,67,,,38r,9xe" fillcolor="black" stroked="f">
                <v:path arrowok="t"/>
              </v:shape>
              <v:shape id="_x0000_s3891" style="position:absolute;left:5645;top:2909;width:67;height:47" coordsize="67,47" path="m,47l67,9,67,,,38r,9xe" fillcolor="black" stroked="f">
                <v:path arrowok="t"/>
              </v:shape>
              <v:shape id="_x0000_s3892" style="position:absolute;left:5745;top:2852;width:67;height:47" coordsize="67,47" path="m,47l67,9,67,,,38r,9xe" fillcolor="black" stroked="f">
                <v:path arrowok="t"/>
              </v:shape>
              <v:shape id="_x0000_s3893" style="position:absolute;left:5835;top:2818;width:34;height:24" coordsize="34,24" path="m10,24l34,10,24,,,15r10,9xe" fillcolor="black" stroked="f">
                <v:path arrowok="t"/>
              </v:shape>
              <v:shape id="_x0000_s3894" style="position:absolute;left:2021;top:6592;width:48;height:67" coordsize="48,67" path="m10,67l48,,38,,,67r10,xe" fillcolor="black" stroked="f">
                <v:path arrowok="t"/>
              </v:shape>
              <v:shape id="_x0000_s3895" style="position:absolute;left:2078;top:6492;width:48;height:67" coordsize="48,67" path="m10,67l48,,38,,,67r10,xe" fillcolor="black" stroked="f">
                <v:path arrowok="t"/>
              </v:shape>
              <v:shape id="_x0000_s3896" style="position:absolute;left:2135;top:6392;width:48;height:72" coordsize="48,72" path="m10,72l48,10,38,,,62,10,72xe" fillcolor="black" stroked="f">
                <v:path arrowok="t"/>
              </v:shape>
              <v:shape id="_x0000_s3897" style="position:absolute;left:2192;top:6297;width:48;height:67" coordsize="48,67" path="m10,67l48,,39,,,67r10,xe" fillcolor="black" stroked="f">
                <v:path arrowok="t"/>
              </v:shape>
              <v:shape id="_x0000_s3898" style="position:absolute;left:2250;top:6198;width:47;height:66" coordsize="47,66" path="m9,66l47,,38,,,66r9,xe" fillcolor="black" stroked="f">
                <v:path arrowok="t"/>
              </v:shape>
              <v:shape id="_x0000_s3899" style="position:absolute;left:2307;top:6098;width:47;height:66" coordsize="47,66" path="m9,66l47,,38,,,66r9,xe" fillcolor="black" stroked="f">
                <v:path arrowok="t"/>
              </v:shape>
              <v:shape id="_x0000_s3900" style="position:absolute;left:2364;top:5998;width:47;height:66" coordsize="47,66" path="m9,66l47,,38,,,66r9,xe" fillcolor="black" stroked="f">
                <v:path arrowok="t"/>
              </v:shape>
              <v:shape id="_x0000_s3901" style="position:absolute;left:2421;top:5903;width:47;height:66" coordsize="47,66" path="m9,66l47,,38,,,66r9,xe" fillcolor="black" stroked="f">
                <v:path arrowok="t"/>
              </v:shape>
              <v:shape id="_x0000_s3902" style="position:absolute;left:2478;top:5803;width:47;height:67" coordsize="47,67" path="m9,67l47,,38,,,67r9,xe" fillcolor="black" stroked="f">
                <v:path arrowok="t"/>
              </v:shape>
              <v:shape id="_x0000_s3903" style="position:absolute;left:2535;top:5703;width:47;height:67" coordsize="47,67" path="m9,67l47,,38,,,67r9,xe" fillcolor="black" stroked="f">
                <v:path arrowok="t"/>
              </v:shape>
              <v:shape id="_x0000_s3904" style="position:absolute;left:2592;top:5603;width:48;height:67" coordsize="48,67" path="m9,67l48,,38,,,67r9,xe" fillcolor="black" stroked="f">
                <v:path arrowok="t"/>
              </v:shape>
              <v:shape id="_x0000_s3905" style="position:absolute;left:2649;top:5504;width:48;height:71" coordsize="48,71" path="m10,71l48,9,38,,,61,10,71xe" fillcolor="black" stroked="f">
                <v:path arrowok="t"/>
              </v:shape>
              <v:shape id="_x0000_s3906" style="position:absolute;left:2706;top:5409;width:48;height:66" coordsize="48,66" path="m10,66l48,,38,,,66r10,xe" fillcolor="black" stroked="f">
                <v:path arrowok="t"/>
              </v:shape>
              <v:shape id="_x0000_s3907" style="position:absolute;left:2763;top:5309;width:48;height:66" coordsize="48,66" path="m10,66l48,,38,,,66r10,xe" fillcolor="black" stroked="f">
                <v:path arrowok="t"/>
              </v:shape>
              <v:shape id="_x0000_s3908" style="position:absolute;left:2820;top:5209;width:48;height:66" coordsize="48,66" path="m10,66l48,,38,,,66r10,xe" fillcolor="black" stroked="f">
                <v:path arrowok="t"/>
              </v:shape>
              <v:shape id="_x0000_s3909" style="position:absolute;left:2877;top:5109;width:48;height:67" coordsize="48,67" path="m10,67l48,,38,,,67r10,xe" fillcolor="black" stroked="f">
                <v:path arrowok="t"/>
              </v:shape>
              <v:shape id="_x0000_s3910" style="position:absolute;left:2934;top:5009;width:48;height:72" coordsize="48,72" path="m10,72l48,10,38,,,62,10,72xe" fillcolor="black" stroked="f">
                <v:path arrowok="t"/>
              </v:shape>
              <v:shape id="_x0000_s3911" style="position:absolute;left:2991;top:4914;width:48;height:67" coordsize="48,67" path="m10,67l48,,38,,,67r10,xe" fillcolor="black" stroked="f">
                <v:path arrowok="t"/>
              </v:shape>
              <v:shape id="_x0000_s3912" style="position:absolute;left:3049;top:4814;width:47;height:67" coordsize="47,67" path="m9,67l47,,38,,,67r9,xe" fillcolor="black" stroked="f">
                <v:path arrowok="t"/>
              </v:shape>
              <v:shape id="_x0000_s3913" style="position:absolute;left:3106;top:4715;width:47;height:66" coordsize="47,66" path="m9,66l47,,38,,,66r9,xe" fillcolor="black" stroked="f">
                <v:path arrowok="t"/>
              </v:shape>
              <v:shape id="_x0000_s3914" style="position:absolute;left:3163;top:4615;width:47;height:66" coordsize="47,66" path="m9,66l47,,38,,,66r9,xe" fillcolor="black" stroked="f">
                <v:path arrowok="t"/>
              </v:shape>
              <v:shape id="_x0000_s3915" style="position:absolute;left:3220;top:4520;width:47;height:66" coordsize="47,66" path="m9,66l47,,38,,,66r9,xe" fillcolor="black" stroked="f">
                <v:path arrowok="t"/>
              </v:shape>
              <v:shape id="_x0000_s3916" style="position:absolute;left:3277;top:4420;width:47;height:67" coordsize="47,67" path="m9,67l47,,38,,,67r9,xe" fillcolor="black" stroked="f">
                <v:path arrowok="t"/>
              </v:shape>
              <v:shape id="_x0000_s3917" style="position:absolute;left:3334;top:4320;width:47;height:67" coordsize="47,67" path="m9,67l47,,38,,,67r9,xe" fillcolor="black" stroked="f">
                <v:path arrowok="t"/>
              </v:shape>
              <v:shape id="_x0000_s3918" style="position:absolute;left:3391;top:4220;width:48;height:67" coordsize="48,67" path="m9,67l48,,38,,,67r9,xe" fillcolor="black" stroked="f">
                <v:path arrowok="t"/>
              </v:shape>
              <v:shape id="_x0000_s3919" style="position:absolute;left:3448;top:4121;width:48;height:71" coordsize="48,71" path="m10,71l48,9,38,,,61,10,71xe" fillcolor="black" stroked="f">
                <v:path arrowok="t"/>
              </v:shape>
              <v:shape id="_x0000_s3920" style="position:absolute;left:3505;top:4026;width:48;height:66" coordsize="48,66" path="m10,66l48,,38,,,66r10,xe" fillcolor="black" stroked="f">
                <v:path arrowok="t"/>
              </v:shape>
              <v:shape id="_x0000_s3921" style="position:absolute;left:3562;top:3926;width:48;height:66" coordsize="48,66" path="m10,66l48,,38,,,66r10,xe" fillcolor="black" stroked="f">
                <v:path arrowok="t"/>
              </v:shape>
              <v:shape id="_x0000_s3922" style="position:absolute;left:3619;top:3826;width:48;height:66" coordsize="48,66" path="m10,66l48,,38,,,66r10,xe" fillcolor="black" stroked="f">
                <v:path arrowok="t"/>
              </v:shape>
              <v:shape id="_x0000_s3923" style="position:absolute;left:3676;top:3726;width:48;height:67" coordsize="48,67" path="m10,67l48,,38,,,67r10,xe" fillcolor="black" stroked="f">
                <v:path arrowok="t"/>
              </v:shape>
              <v:shape id="_x0000_s3924" style="position:absolute;left:3733;top:3626;width:48;height:72" coordsize="48,72" path="m10,72l48,10,38,,,62,10,72xe" fillcolor="black" stroked="f">
                <v:path arrowok="t"/>
              </v:shape>
              <v:shape id="_x0000_s3925" style="position:absolute;left:3790;top:3531;width:48;height:67" coordsize="48,67" path="m10,67l48,,38,,,67r10,xe" fillcolor="black" stroked="f">
                <v:path arrowok="t"/>
              </v:shape>
              <v:shape id="_x0000_s3926" style="position:absolute;left:3848;top:3431;width:47;height:67" coordsize="47,67" path="m9,67l47,,38,,,67r9,xe" fillcolor="black" stroked="f">
                <v:path arrowok="t"/>
              </v:shape>
              <v:shape id="_x0000_s3927" style="position:absolute;left:3905;top:3332;width:47;height:66" coordsize="47,66" path="m9,66l47,,38,,,66r9,xe" fillcolor="black" stroked="f">
                <v:path arrowok="t"/>
              </v:shape>
              <v:shape id="_x0000_s3928" style="position:absolute;left:3962;top:3232;width:47;height:66" coordsize="47,66" path="m9,66l47,,38,,,66r9,xe" fillcolor="black" stroked="f">
                <v:path arrowok="t"/>
              </v:shape>
              <v:shape id="_x0000_s3929" style="position:absolute;left:4019;top:3137;width:47;height:66" coordsize="47,66" path="m9,66l47,,38,,,66r9,xe" fillcolor="black" stroked="f">
                <v:path arrowok="t"/>
              </v:shape>
              <v:shape id="_x0000_s3930" style="position:absolute;left:4076;top:3037;width:47;height:67" coordsize="47,67" path="m9,67l47,,38,,,67r9,xe" fillcolor="black" stroked="f">
                <v:path arrowok="t"/>
              </v:shape>
              <v:shape id="_x0000_s3931" style="position:absolute;left:4133;top:2937;width:47;height:67" coordsize="47,67" path="m9,67l47,,38,,,67r9,xe" fillcolor="black" stroked="f">
                <v:path arrowok="t"/>
              </v:shape>
              <v:shape id="_x0000_s3932" style="position:absolute;left:4190;top:2837;width:47;height:67" coordsize="47,67" path="m9,67l47,,38,,,67r9,xe" fillcolor="black" stroked="f">
                <v:path arrowok="t"/>
              </v:shape>
              <v:shape id="_x0000_s3933" style="position:absolute;left:4247;top:2738;width:48;height:71" coordsize="48,71" path="m10,71l48,9,38,,,61,10,71xe" fillcolor="black" stroked="f">
                <v:path arrowok="t"/>
              </v:shape>
              <v:shape id="_x0000_s3934" style="position:absolute;left:4304;top:2642;width:48;height:67" coordsize="48,67" path="m10,67l48,,38,,,67r10,xe" fillcolor="black" stroked="f">
                <v:path arrowok="t"/>
              </v:shape>
              <v:shape id="_x0000_s3935" style="position:absolute;left:4361;top:2543;width:48;height:66" coordsize="48,66" path="m10,66l48,,38,,,66r10,xe" fillcolor="black" stroked="f">
                <v:path arrowok="t"/>
              </v:shape>
              <v:shape id="_x0000_s3936" style="position:absolute;left:4418;top:2443;width:48;height:66" coordsize="48,66" path="m10,66l48,,38,,,66r10,xe" fillcolor="black" stroked="f">
                <v:path arrowok="t"/>
              </v:shape>
              <v:shape id="_x0000_s3937" style="position:absolute;left:4475;top:2343;width:48;height:67" coordsize="48,67" path="m10,67l48,,38,,,67r10,xe" fillcolor="black" stroked="f">
                <v:path arrowok="t"/>
              </v:shape>
              <v:shape id="_x0000_s3938" style="position:absolute;left:4532;top:2243;width:48;height:72" coordsize="48,72" path="m10,72l48,10,38,,,62,10,72xe" fillcolor="black" stroked="f">
                <v:path arrowok="t"/>
              </v:shape>
              <v:shape id="_x0000_s3939" style="position:absolute;left:4589;top:2148;width:48;height:67" coordsize="48,67" path="m10,67l48,,38,,,67r10,xe" fillcolor="black" stroked="f">
                <v:path arrowok="t"/>
              </v:shape>
              <v:shape id="_x0000_s3940" style="position:absolute;left:4646;top:2048;width:48;height:67" coordsize="48,67" path="m10,67l48,,39,,,67r10,xe" fillcolor="black" stroked="f">
                <v:path arrowok="t"/>
              </v:shape>
              <v:shape id="_x0000_s3941" style="position:absolute;left:4704;top:1949;width:47;height:66" coordsize="47,66" path="m9,66l47,,38,,,66r9,xe" fillcolor="black" stroked="f">
                <v:path arrowok="t"/>
              </v:shape>
              <v:shape id="_x0000_s3942" style="position:absolute;left:4761;top:1849;width:47;height:66" coordsize="47,66" path="m9,66l47,,38,,,66r9,xe" fillcolor="black" stroked="f">
                <v:path arrowok="t"/>
              </v:shape>
              <v:shape id="_x0000_s3943" style="position:absolute;left:4818;top:1792;width:23;height:33" coordsize="23,33" path="m9,33l23,9,14,,,24r9,9xe" fillcolor="black" stroked="f">
                <v:path arrowok="t"/>
              </v:shape>
              <v:rect id="_x0000_s3944" style="position:absolute;left:1546;top:4225;width:9;height:76" fillcolor="black" stroked="f"/>
              <v:shape id="_x0000_s3945" style="position:absolute;left:1546;top:4339;width:19;height:76" coordsize="19,76" path="m,l9,76r10,l9,,,xe" fillcolor="black" stroked="f">
                <v:path arrowok="t"/>
              </v:shape>
              <v:shape id="_x0000_s3946" style="position:absolute;left:1560;top:4453;width:19;height:76" coordsize="19,76" path="m,l5,57,9,76r10,l14,57,9,,,xe" fillcolor="black" stroked="f">
                <v:path arrowok="t"/>
              </v:shape>
              <v:shape id="_x0000_s3947" style="position:absolute;left:1574;top:4567;width:29;height:76" coordsize="29,76" path="m,l10,34r9,42l29,76,19,34,10,,,xe" fillcolor="black" stroked="f">
                <v:path arrowok="t"/>
              </v:shape>
              <v:shape id="_x0000_s3948" style="position:absolute;left:1598;top:4681;width:29;height:76" coordsize="29,76" path="m,l5,15,19,76r10,l14,15,9,,,xe" fillcolor="black" stroked="f">
                <v:path arrowok="t"/>
              </v:shape>
              <v:shape id="_x0000_s3949" style="position:absolute;left:1631;top:4791;width:29;height:71" coordsize="29,71" path="m,l19,71r10,l10,,,xe" fillcolor="black" stroked="f">
                <v:path arrowok="t"/>
              </v:shape>
              <v:shape id="_x0000_s3950" style="position:absolute;left:1665;top:4895;width:42;height:72" coordsize="42,72" path="m,l28,62r5,10l42,72,38,62,9,,,xe" fillcolor="black" stroked="f">
                <v:path arrowok="t"/>
              </v:shape>
              <v:shape id="_x0000_s3951" style="position:absolute;left:1712;top:5000;width:43;height:71" coordsize="43,71" path="m,l14,38,33,71r10,l24,38,10,,,xe" fillcolor="black" stroked="f">
                <v:path arrowok="t"/>
              </v:shape>
              <v:shape id="_x0000_s3952" style="position:absolute;left:1760;top:5100;width:52;height:76" coordsize="52,76" path="m,9l9,23,42,76,52,66,19,14,9,,,9xe" fillcolor="black" stroked="f">
                <v:path arrowok="t"/>
              </v:shape>
              <v:shape id="_x0000_s3953" style="position:absolute;left:1822;top:5199;width:47;height:72" coordsize="47,72" path="m,10l38,72,47,62,9,,,10xe" fillcolor="black" stroked="f">
                <v:path arrowok="t"/>
              </v:shape>
              <v:shape id="_x0000_s3954" style="position:absolute;left:1879;top:5294;width:57;height:72" coordsize="57,72" path="m,10l38,62r9,10l57,62,47,53,9,,,10xe" fillcolor="black" stroked="f">
                <v:path arrowok="t"/>
              </v:shape>
              <v:shape id="_x0000_s3955" style="position:absolute;left:1950;top:5390;width:57;height:66" coordsize="57,66" path="m,9l47,66,57,57,9,,,9xe" fillcolor="black" stroked="f">
                <v:path arrowok="t"/>
              </v:shape>
              <v:shape id="_x0000_s3956" style="position:absolute;left:2021;top:5475;width:67;height:67" coordsize="67,67" path="m,10l57,67,67,57,10,,,10xe" fillcolor="black" stroked="f">
                <v:path arrowok="t"/>
              </v:shape>
              <v:shape id="_x0000_s3957" style="position:absolute;left:2102;top:5561;width:67;height:61" coordsize="67,61" path="m,9l57,61,67,52,10,,,9xe" fillcolor="black" stroked="f">
                <v:path arrowok="t"/>
              </v:shape>
              <v:shape id="_x0000_s3958" style="position:absolute;left:2188;top:5637;width:71;height:61" coordsize="71,61" path="m,9l38,42,62,61r9,-9l47,33,9,,,9xe" fillcolor="black" stroked="f">
                <v:path arrowok="t"/>
              </v:shape>
              <v:shape id="_x0000_s3959" style="position:absolute;left:2278;top:5713;width:71;height:52" coordsize="71,52" path="m,9l19,23,62,52r9,-9l29,14,10,,,9xe" fillcolor="black" stroked="f">
                <v:path arrowok="t"/>
              </v:shape>
              <v:shape id="_x0000_s3960" style="position:absolute;left:2378;top:5779;width:67;height:48" coordsize="67,48" path="m,10l67,48r,-10l,,,10xe" fillcolor="black" stroked="f">
                <v:path arrowok="t"/>
              </v:shape>
              <v:shape id="_x0000_s3961" style="position:absolute;left:2468;top:5841;width:72;height:48" coordsize="72,48" path="m,10l57,43r5,l72,48r,-10l62,33r5,l10,,,10xe" fillcolor="black" stroked="f">
                <v:path arrowok="t"/>
              </v:shape>
              <v:shape id="_x0000_s3962" style="position:absolute;left:2573;top:5898;width:71;height:43" coordsize="71,43" path="m,10l38,29,71,43r,-10l38,19,,,,10xe" fillcolor="black" stroked="f">
                <v:path arrowok="t"/>
              </v:shape>
              <v:shape id="_x0000_s3963" style="position:absolute;left:2678;top:5941;width:71;height:43" coordsize="71,43" path="m,9l19,19,71,43r,-10l19,9,,,,9xe" fillcolor="black" stroked="f">
                <v:path arrowok="t"/>
              </v:shape>
              <v:shape id="_x0000_s3964" style="position:absolute;left:2782;top:5988;width:72;height:34" coordsize="72,34" path="m,10l72,34r,-10l,,,10xe" fillcolor="black" stroked="f">
                <v:path arrowok="t"/>
              </v:shape>
              <v:shape id="_x0000_s3965" style="position:absolute;left:2892;top:6022;width:71;height:28" coordsize="71,28" path="m,9l66,28r5,l71,19r-5,l,,,9xe" fillcolor="black" stroked="f">
                <v:path arrowok="t"/>
              </v:shape>
              <v:shape id="_x0000_s3966" style="position:absolute;left:3001;top:6050;width:76;height:24" coordsize="76,24" path="m,10r48,9l76,24r,-10l48,10,,,,10xe" fillcolor="black" stroked="f">
                <v:path arrowok="t"/>
              </v:shape>
              <v:shape id="_x0000_s3967" style="position:absolute;left:3115;top:6074;width:76;height:19" coordsize="76,19" path="m,9r24,5l76,19,76,9,24,5,,,,9xe" fillcolor="black" stroked="f">
                <v:path arrowok="t"/>
              </v:shape>
              <v:shape id="_x0000_s3968" style="position:absolute;left:3229;top:6088;width:76;height:14" coordsize="76,14" path="m,10r5,l76,14r,-9l5,,,,,10xe" fillcolor="black" stroked="f">
                <v:path arrowok="t"/>
              </v:shape>
              <v:shape id="_x0000_s3969" style="position:absolute;left:3343;top:6098;width:76;height:14" coordsize="76,14" path="m,9r76,5l76,4,,,,9xe" fillcolor="black" stroked="f">
                <v:path arrowok="t"/>
              </v:shape>
              <v:shape id="_x0000_s3970" style="position:absolute;left:3458;top:6098;width:76;height:14" coordsize="76,14" path="m,14l66,9r10,l76,,66,,,4,,14xe" fillcolor="black" stroked="f">
                <v:path arrowok="t"/>
              </v:shape>
              <v:shape id="_x0000_s3971" style="position:absolute;left:3572;top:6083;width:76;height:19" coordsize="76,19" path="m,19l47,15,76,10,76,,47,5,,10r,9xe" fillcolor="black" stroked="f">
                <v:path arrowok="t"/>
              </v:shape>
              <v:shape id="_x0000_s3972" style="position:absolute;left:3686;top:6069;width:76;height:24" coordsize="76,24" path="m,24l28,19,76,10,76,,28,10,,14,,24xe" fillcolor="black" stroked="f">
                <v:path arrowok="t"/>
              </v:shape>
              <v:shape id="_x0000_s3973" style="position:absolute;left:3800;top:6045;width:76;height:24" coordsize="76,24" path="m,24r5,l76,10,76,,5,15,,15r,9xe" fillcolor="black" stroked="f">
                <v:path arrowok="t"/>
              </v:shape>
              <v:shape id="_x0000_s3974" style="position:absolute;left:3914;top:6017;width:71;height:28" coordsize="71,28" path="m,28l71,9,71,,,19r,9xe" fillcolor="black" stroked="f">
                <v:path arrowok="t"/>
              </v:shape>
              <v:shape id="_x0000_s3975" style="position:absolute;left:4023;top:5979;width:72;height:38" coordsize="72,38" path="m,38l53,19,72,9,72,,53,9,,28,,38xe" fillcolor="black" stroked="f">
                <v:path arrowok="t"/>
              </v:shape>
              <v:shape id="_x0000_s3976" style="position:absolute;left:4128;top:5936;width:67;height:38" coordsize="67,38" path="m,38l67,10,67,,,29r,9xe" fillcolor="black" stroked="f">
                <v:path arrowok="t"/>
              </v:shape>
              <v:shape id="_x0000_s3977" style="position:absolute;left:4233;top:5884;width:71;height:47" coordsize="71,47" path="m,47l9,43r5,l71,9,62,,4,33r5,l,38r,9xe" fillcolor="black" stroked="f">
                <v:path arrowok="t"/>
              </v:shape>
              <v:shape id="_x0000_s3978" style="position:absolute;left:4333;top:5827;width:71;height:47" coordsize="71,47" path="m9,47l71,9,61,,,38r9,9xe" fillcolor="black" stroked="f">
                <v:path arrowok="t"/>
              </v:shape>
              <v:shape id="_x0000_s3979" style="position:absolute;left:4428;top:5770;width:71;height:47" coordsize="71,47" path="m9,47l57,19,71,9,62,,47,9,,38r9,9xe" fillcolor="black" stroked="f">
                <v:path arrowok="t"/>
              </v:shape>
              <v:shape id="_x0000_s3980" style="position:absolute;left:4523;top:5698;width:71;height:58" coordsize="71,58" path="m9,58l38,38,71,10,62,,28,29,,48,9,58xe" fillcolor="black" stroked="f">
                <v:path arrowok="t"/>
              </v:shape>
              <v:shape id="_x0000_s3981" style="position:absolute;left:4618;top:5627;width:67;height:57" coordsize="67,57" path="m,57l14,52,67,10,57,,5,43r4,l,48r,9xe" fillcolor="black" stroked="f">
                <v:path arrowok="t"/>
              </v:shape>
              <v:shape id="_x0000_s3982" style="position:absolute;left:4704;top:5546;width:66;height:62" coordsize="66,62" path="m9,62l61,15r5,-5l57,,52,5,,53r9,9xe" fillcolor="black" stroked="f">
                <v:path arrowok="t"/>
              </v:shape>
              <v:shape id="_x0000_s3983" style="position:absolute;left:4784;top:5461;width:62;height:66" coordsize="62,66" path="m10,66l43,33,62,9,53,,34,24,,57r10,9xe" fillcolor="black" stroked="f">
                <v:path arrowok="t"/>
              </v:shape>
              <v:shape id="_x0000_s3984" style="position:absolute;left:4861;top:5375;width:61;height:67" coordsize="61,67" path="m9,67l23,53,61,10,52,,14,43,,57,9,67xe" fillcolor="black" stroked="f">
                <v:path arrowok="t"/>
              </v:shape>
              <v:shape id="_x0000_s3985" style="position:absolute;left:4937;top:5280;width:52;height:72" coordsize="52,72" path="m9,72l52,10,42,,,62,9,72xe" fillcolor="black" stroked="f">
                <v:path arrowok="t"/>
              </v:shape>
              <v:shape id="_x0000_s3986" style="position:absolute;left:4998;top:5180;width:53;height:76" coordsize="53,76" path="m10,76l43,24,53,10,43,,34,15,,67r10,9xe" fillcolor="black" stroked="f">
                <v:path arrowok="t"/>
              </v:shape>
              <v:shape id="_x0000_s3987" style="position:absolute;left:5060;top:5090;width:43;height:67" coordsize="43,67" path="m10,67l43,,34,,,67r10,xe" fillcolor="black" stroked="f">
                <v:path arrowok="t"/>
              </v:shape>
              <v:shape id="_x0000_s3988" style="position:absolute;left:5113;top:4986;width:42;height:71" coordsize="42,71" path="m9,71l19,52,42,,33,,9,52,,71r9,xe" fillcolor="black" stroked="f">
                <v:path arrowok="t"/>
              </v:shape>
              <v:shape id="_x0000_s3989" style="position:absolute;left:5160;top:4881;width:38;height:67" coordsize="38,67" path="m10,67l38,,29,,,67r10,xe" fillcolor="black" stroked="f">
                <v:path arrowok="t"/>
              </v:shape>
              <v:shape id="_x0000_s3990" style="position:absolute;left:5203;top:4772;width:33;height:71" coordsize="33,71" path="m9,71l28,9,33,,24,,19,9,,71r9,xe" fillcolor="black" stroked="f">
                <v:path arrowok="t"/>
              </v:shape>
              <v:shape id="_x0000_s3991" style="position:absolute;left:5236;top:4662;width:24;height:72" coordsize="24,72" path="m10,72l19,34,24,,14,,10,34,,72r10,xe" fillcolor="black" stroked="f">
                <v:path arrowok="t"/>
              </v:shape>
              <v:shape id="_x0000_s3992" style="position:absolute;left:5260;top:4548;width:24;height:76" coordsize="24,76" path="m10,76l14,53,24,,14,,5,53,,76r10,xe" fillcolor="black" stroked="f">
                <v:path arrowok="t"/>
              </v:shape>
              <v:shape id="_x0000_s3993" style="position:absolute;left:5284;top:4434;width:19;height:76" coordsize="19,76" path="m9,76l19,,9,,,76r9,xe" fillcolor="black" stroked="f">
                <v:path arrowok="t"/>
              </v:shape>
              <v:shape id="_x0000_s3994" style="position:absolute;left:5293;top:4320;width:19;height:76" coordsize="19,76" path="m10,76l19,,10,,,76r10,xe" fillcolor="black" stroked="f">
                <v:path arrowok="t"/>
              </v:shape>
              <v:shape id="_x0000_s3995" style="position:absolute;left:5303;top:4206;width:14;height:76" coordsize="14,76" path="m9,76l14,19,14,,5,r,19l,76r9,xe" fillcolor="black" stroked="f">
                <v:path arrowok="t"/>
              </v:shape>
              <v:shape id="_x0000_s3996" style="position:absolute;left:5298;top:4092;width:14;height:76" coordsize="14,76" path="m14,76r,-43l10,,,,5,33r,43l14,76xe" fillcolor="black" stroked="f">
                <v:path arrowok="t"/>
              </v:shape>
              <v:shape id="_x0000_s3997" style="position:absolute;left:5289;top:3978;width:19;height:76" coordsize="19,76" path="m19,76l14,52,9,,,,4,52,9,76r10,xe" fillcolor="black" stroked="f">
                <v:path arrowok="t"/>
              </v:shape>
              <v:shape id="_x0000_s3998" style="position:absolute;left:5270;top:3864;width:23;height:76" coordsize="23,76" path="m23,76r,-5l9,,,,14,71r,5l23,76xe" fillcolor="black" stroked="f">
                <v:path arrowok="t"/>
              </v:shape>
              <v:shape id="_x0000_s3999" style="position:absolute;left:5246;top:3750;width:24;height:76" coordsize="24,76" path="m24,76l9,5,9,,,,,5,14,76r10,xe" fillcolor="black" stroked="f">
                <v:path arrowok="t"/>
              </v:shape>
              <v:shape id="_x0000_s4000" style="position:absolute;left:5212;top:3641;width:34;height:71" coordsize="34,71" path="m34,71l19,23,10,,,,10,23,24,71r10,xe" fillcolor="black" stroked="f">
                <v:path arrowok="t"/>
              </v:shape>
              <v:shape id="_x0000_s4001" style="position:absolute;left:5174;top:3536;width:38;height:71" coordsize="38,71" path="m38,71l29,43,10,,,,19,43,29,71r9,xe" fillcolor="black" stroked="f">
                <v:path arrowok="t"/>
              </v:shape>
              <v:shape id="_x0000_s4002" style="position:absolute;left:5132;top:3431;width:38;height:72" coordsize="38,72" path="m38,72l33,62,9,,,,23,62r5,10l38,72xe" fillcolor="black" stroked="f">
                <v:path arrowok="t"/>
              </v:shape>
              <v:shape id="_x0000_s4003" style="position:absolute;left:5079;top:3327;width:48;height:66" coordsize="48,66" path="m48,66l10,,,,38,66r10,xe" fillcolor="black" stroked="f">
                <v:path arrowok="t"/>
              </v:shape>
              <v:shape id="_x0000_s4004" style="position:absolute;left:5017;top:3227;width:53;height:71" coordsize="53,71" path="m53,62l24,19,10,,,10,15,29,43,71,53,62xe" fillcolor="black" stroked="f">
                <v:path arrowok="t"/>
              </v:shape>
              <v:shape id="_x0000_s4005" style="position:absolute;left:4956;top:3132;width:52;height:71" coordsize="52,71" path="m52,62l38,38,9,,,10,28,48,42,71,52,62xe" fillcolor="black" stroked="f">
                <v:path arrowok="t"/>
              </v:shape>
              <v:shape id="_x0000_s4006" style="position:absolute;left:4889;top:3037;width:57;height:71" coordsize="57,71" path="m57,62l52,57,10,,,9,43,67r5,4l57,62xe" fillcolor="black" stroked="f">
                <v:path arrowok="t"/>
              </v:shape>
              <v:shape id="_x0000_s4007" style="position:absolute;left:4813;top:2951;width:57;height:67" coordsize="57,67" path="m57,57l14,5,9,,,10r5,5l48,67,57,57xe" fillcolor="black" stroked="f">
                <v:path arrowok="t"/>
              </v:shape>
              <v:shape id="_x0000_s4008" style="position:absolute;left:4732;top:2866;width:62;height:66" coordsize="62,66" path="m62,57l33,24,10,,,9,24,33,52,66,62,57xe" fillcolor="black" stroked="f">
                <v:path arrowok="t"/>
              </v:shape>
              <v:shape id="_x0000_s4009" style="position:absolute;left:4646;top:2790;width:67;height:62" coordsize="67,62" path="m67,52l53,38,10,,,9,43,47,58,62,67,52xe" fillcolor="black" stroked="f">
                <v:path arrowok="t"/>
              </v:shape>
              <v:shape id="_x0000_s4010" style="position:absolute;left:4556;top:2719;width:67;height:57" coordsize="67,57" path="m67,47l10,,,9,57,57,67,47xe" fillcolor="black" stroked="f">
                <v:path arrowok="t"/>
              </v:shape>
              <v:shape id="_x0000_s4011" style="position:absolute;left:4461;top:2652;width:71;height:52" coordsize="71,52" path="m71,43l24,10,10,,,10r14,9l62,52r9,-9xe" fillcolor="black" stroked="f">
                <v:path arrowok="t"/>
              </v:shape>
              <v:shape id="_x0000_s4012" style="position:absolute;left:4361;top:2590;width:76;height:52" coordsize="76,52" path="m76,43l48,24,10,,,10,38,33,67,52r9,-9xe" fillcolor="black" stroked="f">
                <v:path arrowok="t"/>
              </v:shape>
              <v:shape id="_x0000_s4013" style="position:absolute;left:4271;top:2538;width:62;height:43" coordsize="62,43" path="m62,33l52,28,,,,9,52,38r10,5l62,33xe" fillcolor="black" stroked="f">
                <v:path arrowok="t"/>
              </v:shape>
              <v:shape id="_x0000_s4014" style="position:absolute;left:4161;top:2490;width:72;height:38" coordsize="72,38" path="m72,29l,,,10,72,38r,-9xe" fillcolor="black" stroked="f">
                <v:path arrowok="t"/>
              </v:shape>
              <v:shape id="_x0000_s4015" style="position:absolute;left:4057;top:2448;width:71;height:38" coordsize="71,38" path="m71,28l19,4,,,,9r19,5l71,38r,-10xe" fillcolor="black" stroked="f">
                <v:path arrowok="t"/>
              </v:shape>
              <v:shape id="_x0000_s4016" style="position:absolute;left:3947;top:2414;width:76;height:29" coordsize="76,29" path="m76,19l,,,10,76,29r,-10xe" fillcolor="black" stroked="f">
                <v:path arrowok="t"/>
              </v:shape>
              <v:shape id="_x0000_s4017" style="position:absolute;left:3838;top:2386;width:76;height:28" coordsize="76,28" path="m76,19l62,14,,,,9,62,24r14,4l76,19xe" fillcolor="black" stroked="f">
                <v:path arrowok="t"/>
              </v:shape>
              <v:shape id="_x0000_s4018" style="position:absolute;left:3724;top:2362;width:76;height:29" coordsize="76,29" path="m76,19l,,,10,76,29r,-10xe" fillcolor="black" stroked="f">
                <v:path arrowok="t"/>
              </v:shape>
              <v:shape id="_x0000_s4019" style="position:absolute;left:3610;top:2353;width:76;height:14" coordsize="76,14" path="m76,4l9,,,,,9r9,l76,14,76,4xe" fillcolor="black" stroked="f">
                <v:path arrowok="t"/>
              </v:shape>
              <v:shape id="_x0000_s4020" style="position:absolute;left:3496;top:2343;width:76;height:14" coordsize="76,14" path="m76,5l28,,,,,10r28,l76,14r,-9xe" fillcolor="black" stroked="f">
                <v:path arrowok="t"/>
              </v:shape>
              <v:shape id="_x0000_s4021" style="position:absolute;left:3381;top:2343;width:77;height:10" coordsize="77,10" path="m77,l,,,10r48,l77,10,77,xe" fillcolor="black" stroked="f">
                <v:path arrowok="t"/>
              </v:shape>
              <v:shape id="_x0000_s4022" style="position:absolute;left:3267;top:2343;width:76;height:14" coordsize="76,14" path="m76,l62,,,5r,9l62,10r14,l76,xe" fillcolor="black" stroked="f">
                <v:path arrowok="t"/>
              </v:shape>
              <v:shape id="_x0000_s4023" style="position:absolute;left:3153;top:2353;width:76;height:19" coordsize="76,19" path="m76,l,9,,19,76,9,76,xe" fillcolor="black" stroked="f">
                <v:path arrowok="t"/>
              </v:shape>
              <v:shape id="_x0000_s4024" style="position:absolute;left:3039;top:2367;width:76;height:24" coordsize="76,24" path="m76,l10,14,,14,,24r10,l76,9,76,xe" fillcolor="black" stroked="f">
                <v:path arrowok="t"/>
              </v:shape>
              <v:shape id="_x0000_s4025" style="position:absolute;left:2925;top:2391;width:76;height:28" coordsize="76,28" path="m76,l33,9,,19r,9l33,19,76,9,76,xe" fillcolor="black" stroked="f">
                <v:path arrowok="t"/>
              </v:shape>
              <v:shape id="_x0000_s4026" style="position:absolute;left:2820;top:2419;width:67;height:29" coordsize="67,29" path="m67,l48,5,,19,,29,48,14,67,10,67,xe" fillcolor="black" stroked="f">
                <v:path arrowok="t"/>
              </v:shape>
              <v:shape id="_x0000_s4027" style="position:absolute;left:2711;top:2452;width:71;height:43" coordsize="71,43" path="m71,l,34r,9l71,10,71,xe" fillcolor="black" stroked="f">
                <v:path arrowok="t"/>
              </v:shape>
              <v:shape id="_x0000_s4028" style="position:absolute;left:2606;top:2495;width:72;height:38" coordsize="72,38" path="m72,l5,29,,29r,9l5,38,72,10,72,xe" fillcolor="black" stroked="f">
                <v:path arrowok="t"/>
              </v:shape>
              <v:shape id="_x0000_s4029" style="position:absolute;left:2502;top:2543;width:71;height:47" coordsize="71,47" path="m71,l28,23r-5,l,38r9,9l33,33r-5,l71,9,71,xe" fillcolor="black" stroked="f">
                <v:path arrowok="t"/>
              </v:shape>
              <v:shape id="_x0000_s4030" style="position:absolute;left:2406;top:2600;width:72;height:52" coordsize="72,52" path="m62,l43,14,,42,10,52,53,23,72,9,62,xe" fillcolor="black" stroked="f">
                <v:path arrowok="t"/>
              </v:shape>
              <v:shape id="_x0000_s4031" style="position:absolute;left:2311;top:2662;width:72;height:52" coordsize="72,52" path="m62,l,42,10,52,72,9,62,xe" fillcolor="black" stroked="f">
                <v:path arrowok="t"/>
              </v:shape>
              <v:shape id="_x0000_s4032" style="position:absolute;left:2221;top:2728;width:67;height:57" coordsize="67,57" path="m57,l5,43r5,l,48r,9l14,52,67,10,57,xe" fillcolor="black" stroked="f">
                <v:path arrowok="t"/>
              </v:shape>
              <v:shape id="_x0000_s4033" style="position:absolute;left:2131;top:2804;width:66;height:57" coordsize="66,57" path="m57,l,48r9,9l66,10,57,xe" fillcolor="black" stroked="f">
                <v:path arrowok="t"/>
              </v:shape>
              <v:shape id="_x0000_s4034" style="position:absolute;left:2050;top:2880;width:62;height:67" coordsize="62,67" path="m52,l43,10,,57,9,67,52,19,62,10,52,xe" fillcolor="black" stroked="f">
                <v:path arrowok="t"/>
              </v:shape>
              <v:shape id="_x0000_s4035" style="position:absolute;left:1974;top:2966;width:62;height:66" coordsize="62,66" path="m52,l,57r9,9l62,9,52,xe" fillcolor="black" stroked="f">
                <v:path arrowok="t"/>
              </v:shape>
              <v:shape id="_x0000_s4036" style="position:absolute;left:1902;top:3051;width:57;height:72" coordsize="57,72" path="m48,l15,43,,62,10,72,24,53,57,10,48,xe" fillcolor="black" stroked="f">
                <v:path arrowok="t"/>
              </v:shape>
              <v:shape id="_x0000_s4037" style="position:absolute;left:1841;top:3146;width:52;height:72" coordsize="52,72" path="m42,l23,24,,62,9,72,33,34,52,10,42,xe" fillcolor="black" stroked="f">
                <v:path arrowok="t"/>
              </v:shape>
              <v:shape id="_x0000_s4038" style="position:absolute;left:1779;top:3246;width:47;height:71" coordsize="47,71" path="m38,r,5l38,,,62r9,9l47,5,47,,38,xe" fillcolor="black" stroked="f">
                <v:path arrowok="t"/>
              </v:shape>
              <v:shape id="_x0000_s4039" style="position:absolute;left:1726;top:3346;width:43;height:66" coordsize="43,66" path="m34,l,62r,4l10,66r,-4l43,,34,xe" fillcolor="black" stroked="f">
                <v:path arrowok="t"/>
              </v:shape>
              <v:shape id="_x0000_s4040" style="position:absolute;left:1684;top:3446;width:38;height:71" coordsize="38,71" path="m28,l,71r9,l38,,28,xe" fillcolor="black" stroked="f">
                <v:path arrowok="t"/>
              </v:shape>
              <v:shape id="_x0000_s4041" style="position:absolute;left:1641;top:3555;width:33;height:67" coordsize="33,67" path="m24,l14,24,,67r9,l24,24,33,,24,xe" fillcolor="black" stroked="f">
                <v:path arrowok="t"/>
              </v:shape>
              <v:shape id="_x0000_s4042" style="position:absolute;left:1607;top:3660;width:29;height:76" coordsize="29,76" path="m20,r,4l,76r10,l29,4,29,,20,xe" fillcolor="black" stroked="f">
                <v:path arrowok="t"/>
              </v:shape>
            </v:group>
            <v:shape id="_x0000_s4044" style="position:absolute;left:1584;top:3769;width:23;height:76" coordsize="23,76" path="m14,l,76r9,l23,,14,xe" fillcolor="black" stroked="f">
              <v:path arrowok="t"/>
            </v:shape>
            <v:shape id="_x0000_s4045" style="position:absolute;left:1565;top:3883;width:19;height:76" coordsize="19,76" path="m9,l,52,,76r9,l9,52,19,,9,xe" fillcolor="black" stroked="f">
              <v:path arrowok="t"/>
            </v:shape>
            <v:shape id="_x0000_s4046" style="position:absolute;left:1550;top:3997;width:19;height:76" coordsize="19,76" path="m10,l5,33,,76r10,l15,33,19,,10,xe" fillcolor="black" stroked="f">
              <v:path arrowok="t"/>
            </v:shape>
            <v:rect id="_x0000_s4047" style="position:absolute;left:1546;top:4111;width:9;height:76" fillcolor="black" stroked="f"/>
            <v:shape id="_x0000_s4048" style="position:absolute;left:2497;top:4225;width:14;height:76" coordsize="14,76" path="m,l,48,5,76r9,l9,48,9,,,xe" fillcolor="black" stroked="f">
              <v:path arrowok="t"/>
            </v:shape>
            <v:shape id="_x0000_s4049" style="position:absolute;left:2502;top:4339;width:19;height:76" coordsize="19,76" path="m,l4,24,9,71r,5l19,76r,-5l14,24,9,,,xe" fillcolor="black" stroked="f">
              <v:path arrowok="t"/>
            </v:shape>
            <v:shape id="_x0000_s4050" style="position:absolute;left:2525;top:4453;width:29;height:76" coordsize="29,76" path="m,l10,48r9,28l29,76,19,48,10,,,xe" fillcolor="black" stroked="f">
              <v:path arrowok="t"/>
            </v:shape>
            <v:shape id="_x0000_s4051" style="position:absolute;left:2559;top:4567;width:42;height:67" coordsize="42,67" path="m,l33,67r9,l9,,,xe" fillcolor="black" stroked="f">
              <v:path arrowok="t"/>
            </v:shape>
            <v:shape id="_x0000_s4052" style="position:absolute;left:2606;top:4662;width:53;height:76" coordsize="53,76" path="m,10l24,48,43,76,53,67,34,38,10,,,10xe" fillcolor="black" stroked="f">
              <v:path arrowok="t"/>
            </v:shape>
            <v:shape id="_x0000_s4053" style="position:absolute;left:2668;top:4762;width:62;height:71" coordsize="62,71" path="m,10l10,24,38,57,52,71,62,62,48,48,19,14,10,,,10xe" fillcolor="black" stroked="f">
              <v:path arrowok="t"/>
            </v:shape>
            <v:shape id="_x0000_s4054" style="position:absolute;left:2744;top:4852;width:67;height:67" coordsize="67,67" path="m,10l57,67,67,58,10,,,10xe" fillcolor="black" stroked="f">
              <v:path arrowok="t"/>
            </v:shape>
            <v:shape id="_x0000_s4055" style="position:absolute;left:2825;top:4933;width:76;height:57" coordsize="76,57" path="m,10r5,5l43,38,67,57r9,-9l52,29,14,5,10,,,10xe" fillcolor="black" stroked="f">
              <v:path arrowok="t"/>
            </v:shape>
            <v:shape id="_x0000_s4056" style="position:absolute;left:2925;top:5005;width:71;height:47" coordsize="71,47" path="m,9l19,19r-5,l57,42r14,5l71,38,57,33r5,l24,9r-5,l,,,9xe" fillcolor="black" stroked="f">
              <v:path arrowok="t"/>
            </v:shape>
            <v:shape id="_x0000_s4057" style="position:absolute;left:3029;top:5057;width:67;height:43" coordsize="67,43" path="m,9l34,28,67,43r,-10l34,19,,,,9xe" fillcolor="black" stroked="f">
              <v:path arrowok="t"/>
            </v:shape>
            <v:shape id="_x0000_s4058" style="position:absolute;left:3134;top:5104;width:76;height:29" coordsize="76,29" path="m,10r14,5l62,24r14,5l76,19,62,15,14,5,,,,10xe" fillcolor="black" stroked="f">
              <v:path arrowok="t"/>
            </v:shape>
            <v:shape id="_x0000_s4059" style="position:absolute;left:3248;top:5133;width:76;height:19" coordsize="76,19" path="m,9l76,19,76,9,,,,9xe" fillcolor="black" stroked="f">
              <v:path arrowok="t"/>
            </v:shape>
            <v:shape id="_x0000_s4060" style="position:absolute;left:3362;top:5147;width:77;height:14" coordsize="77,14" path="m,10r15,l67,14r10,l77,5,67,5,15,,,,,10xe" fillcolor="black" stroked="f">
              <v:path arrowok="t"/>
            </v:shape>
            <v:shape id="_x0000_s4061" style="position:absolute;left:3477;top:5138;width:76;height:19" coordsize="76,19" path="m,19l42,14,76,9,76,,42,4,,9,,19xe" fillcolor="black" stroked="f">
              <v:path arrowok="t"/>
            </v:shape>
            <v:shape id="_x0000_s4062" style="position:absolute;left:3591;top:5119;width:76;height:28" coordsize="76,28" path="m,28l23,23,66,9r10,l76,,66,,23,14,,19r,9xe" fillcolor="black" stroked="f">
              <v:path arrowok="t"/>
            </v:shape>
            <v:shape id="_x0000_s4063" style="position:absolute;left:3705;top:5081;width:71;height:38" coordsize="71,38" path="m,38l43,23,71,9,71,,43,14,,28,,38xe" fillcolor="black" stroked="f">
              <v:path arrowok="t"/>
            </v:shape>
            <v:shape id="_x0000_s4064" style="position:absolute;left:3809;top:5033;width:72;height:43" coordsize="72,43" path="m,43l19,33,62,14,72,10,72,,62,5,19,24,,33,,43xe" fillcolor="black" stroked="f">
              <v:path arrowok="t"/>
            </v:shape>
            <v:shape id="_x0000_s4065" style="position:absolute;left:3914;top:4967;width:67;height:52" coordsize="67,52" path="m,52l38,33,67,9,57,,29,23r4,l,42,,52xe" fillcolor="black" stroked="f">
              <v:path arrowok="t"/>
            </v:shape>
            <v:shape id="_x0000_s4066" style="position:absolute;left:4004;top:4895;width:62;height:62" coordsize="62,62" path="m10,62l62,10,53,,,53r10,9xe" fillcolor="black" stroked="f">
              <v:path arrowok="t"/>
            </v:shape>
            <v:shape id="_x0000_s4067" style="position:absolute;left:4085;top:4814;width:62;height:62" coordsize="62,62" path="m10,62l62,10,53,,,53r10,9xe" fillcolor="black" stroked="f">
              <v:path arrowok="t"/>
            </v:shape>
            <v:shape id="_x0000_s4068" style="position:absolute;left:4161;top:4724;width:53;height:67" coordsize="53,67" path="m10,67r5,-5l43,24,53,10,43,,34,14,5,52,,57,10,67xe" fillcolor="black" stroked="f">
              <v:path arrowok="t"/>
            </v:shape>
            <v:shape id="_x0000_s4069" style="position:absolute;left:4228;top:4624;width:43;height:72" coordsize="43,72" path="m9,72l24,48r,-5l43,,33,,14,43r,-5l,62,9,72xe" fillcolor="black" stroked="f">
              <v:path arrowok="t"/>
            </v:shape>
            <v:shape id="_x0000_s4070" style="position:absolute;left:4280;top:4520;width:38;height:71" coordsize="38,71" path="m10,71r,-5l29,24,38,,29,,19,24,,66r,5l10,71xe" fillcolor="black" stroked="f">
              <v:path arrowok="t"/>
            </v:shape>
            <v:shape id="_x0000_s4071" style="position:absolute;left:4318;top:4406;width:29;height:76" coordsize="29,76" path="m10,76l15,47,29,4,29,,19,r,4l5,47,,76r10,xe" fillcolor="black" stroked="f">
              <v:path arrowok="t"/>
            </v:shape>
            <v:shape id="_x0000_s4072" style="position:absolute;left:4342;top:4292;width:19;height:76" coordsize="19,76" path="m10,76r,-5l14,23,19,,10,,5,23,,71r,5l10,76xe" fillcolor="black" stroked="f">
              <v:path arrowok="t"/>
            </v:shape>
            <v:shape id="_x0000_s4073" style="position:absolute;left:4352;top:4178;width:14;height:76" coordsize="14,76" path="m9,76l14,47,9,,,,4,47,,76r9,xe" fillcolor="black" stroked="f">
              <v:path arrowok="t"/>
            </v:shape>
            <v:shape id="_x0000_s4074" style="position:absolute;left:4342;top:4064;width:14;height:76" coordsize="14,76" path="m14,76r,-10l10,19,10,,,,,19,5,66r,10l14,76xe" fillcolor="black" stroked="f">
              <v:path arrowok="t"/>
            </v:shape>
            <v:shape id="_x0000_s4075" style="position:absolute;left:4314;top:3949;width:28;height:77" coordsize="28,77" path="m28,77l19,43,9,,,,9,43,19,77r9,xe" fillcolor="black" stroked="f">
              <v:path arrowok="t"/>
            </v:shape>
            <v:shape id="_x0000_s4076" style="position:absolute;left:4271;top:3840;width:43;height:71" coordsize="43,71" path="m43,71l38,62,19,19,9,,,,9,19,28,62r5,9l43,71xe" fillcolor="black" stroked="f">
              <v:path arrowok="t"/>
            </v:shape>
            <v:shape id="_x0000_s4077" style="position:absolute;left:4218;top:3736;width:48;height:71" coordsize="48,71" path="m48,71l34,42r,-4l10,,,9,24,47r,-5l39,71r9,xe" fillcolor="black" stroked="f">
              <v:path arrowok="t"/>
            </v:shape>
            <v:shape id="_x0000_s4078" style="position:absolute;left:4152;top:3641;width:57;height:71" coordsize="57,71" path="m57,61l52,57,9,,,9,43,66r4,5l57,61xe" fillcolor="black" stroked="f">
              <v:path arrowok="t"/>
            </v:shape>
            <v:shape id="_x0000_s4079" style="position:absolute;left:4076;top:3555;width:62;height:67" coordsize="62,67" path="m62,57l43,38,14,5,9,,,10r5,4l33,48,52,67,62,57xe" fillcolor="black" stroked="f">
              <v:path arrowok="t"/>
            </v:shape>
            <v:shape id="_x0000_s4080" style="position:absolute;left:3990;top:3484;width:67;height:57" coordsize="67,57" path="m67,47l33,14,10,,,9,24,23,57,57,67,47xe" fillcolor="black" stroked="f">
              <v:path arrowok="t"/>
            </v:shape>
            <v:shape id="_x0000_s4081" style="position:absolute;left:3900;top:3417;width:71;height:52" coordsize="71,52" path="m71,43l52,29,14,5,9,5,,,,10r9,4l5,14,43,38,62,52r9,-9xe" fillcolor="black" stroked="f">
              <v:path arrowok="t"/>
            </v:shape>
            <v:shape id="_x0000_s4082" style="position:absolute;left:3800;top:3365;width:67;height:43" coordsize="67,43" path="m67,33l,,,9,67,43r,-10xe" fillcolor="black" stroked="f">
              <v:path arrowok="t"/>
            </v:shape>
            <v:shape id="_x0000_s4083" style="position:absolute;left:3691;top:3322;width:76;height:38" coordsize="76,38" path="m76,29l57,19,,,,10,57,29r19,9l76,29xe" fillcolor="black" stroked="f">
              <v:path arrowok="t"/>
            </v:shape>
            <v:shape id="_x0000_s4084" style="position:absolute;left:3576;top:3298;width:77;height:29" coordsize="77,29" path="m77,19l38,5,,,,10r38,5l77,29r,-10xe" fillcolor="black" stroked="f">
              <v:path arrowok="t"/>
            </v:shape>
            <v:shape id="_x0000_s4085" style="position:absolute;left:3462;top:3289;width:76;height:14" coordsize="76,14" path="m76,5l57,5,15,,,,,9r15,l57,14r19,l76,5xe" fillcolor="black" stroked="f">
              <v:path arrowok="t"/>
            </v:shape>
            <v:shape id="_x0000_s4086" style="position:absolute;left:3348;top:3289;width:76;height:14" coordsize="76,14" path="m76,l29,,,5r,9l29,9r47,l76,xe" fillcolor="black" stroked="f">
              <v:path arrowok="t"/>
            </v:shape>
            <v:shape id="_x0000_s4087" style="position:absolute;left:3234;top:3294;width:76;height:19" coordsize="76,19" path="m76,l52,4,5,9,,9,,19r5,l52,14,76,9,76,xe" fillcolor="black" stroked="f">
              <v:path arrowok="t"/>
            </v:shape>
            <v:shape id="_x0000_s4088" style="position:absolute;left:3120;top:3317;width:76;height:29" coordsize="76,29" path="m76,l28,10,,19,,29,28,19,76,10,76,xe" fillcolor="black" stroked="f">
              <v:path arrowok="t"/>
            </v:shape>
            <v:shape id="_x0000_s4089" style="position:absolute;left:3015;top:3351;width:67;height:42" coordsize="67,42" path="m67,l,33r,9l67,9,67,xe" fillcolor="black" stroked="f">
              <v:path arrowok="t"/>
            </v:shape>
            <v:shape id="_x0000_s4090" style="position:absolute;left:2911;top:3398;width:76;height:52" coordsize="76,52" path="m66,l28,24,,43r9,9l38,33,76,10,66,xe" fillcolor="black" stroked="f">
              <v:path arrowok="t"/>
            </v:shape>
            <v:shape id="_x0000_s4091" style="position:absolute;left:2815;top:3465;width:72;height:57" coordsize="72,57" path="m62,l53,9,15,33,,47,10,57,24,42,62,19,72,9,62,xe" fillcolor="black" stroked="f">
              <v:path arrowok="t"/>
            </v:shape>
            <v:shape id="_x0000_s4092" style="position:absolute;left:2735;top:3536;width:66;height:67" coordsize="66,67" path="m57,l,57,9,67,66,10,57,xe" fillcolor="black" stroked="f">
              <v:path arrowok="t"/>
            </v:shape>
            <v:shape id="_x0000_s4093" style="position:absolute;left:2663;top:3622;width:57;height:71" coordsize="57,71" path="m48,l43,4,15,38,,61,10,71,24,47,53,14,57,9,48,xe" fillcolor="black" stroked="f">
              <v:path arrowok="t"/>
            </v:shape>
            <v:shape id="_x0000_s4094" style="position:absolute;left:2601;top:3721;width:48;height:72" coordsize="48,72" path="m39,l29,19r,-4l5,57,,72r10,l15,57r,5l39,24r,-5l48,,39,xe" fillcolor="black" stroked="f">
              <v:path arrowok="t"/>
            </v:shape>
            <v:shape id="_x0000_s4095" style="position:absolute;left:2554;top:3826;width:43;height:66" coordsize="43,66" path="m33,l14,33,,66r9,l24,33,43,,33,xe" fillcolor="black" stroked="f">
              <v:path arrowok="t"/>
            </v:shape>
            <v:shape id="_x0000_s4096" style="position:absolute;left:2521;top:3930;width:28;height:77" coordsize="28,77" path="m19,l14,15,4,62,,77r9,l14,62,23,15,28,,19,xe" fillcolor="black" stroked="f">
              <v:path arrowok="t"/>
            </v:shape>
            <v:shape id="_x0000_s4097" style="position:absolute;left:2502;top:4045;width:19;height:76" coordsize="19,76" path="m9,l,76r9,l19,,9,xe" fillcolor="black" stroked="f">
              <v:path arrowok="t"/>
            </v:shape>
            <v:rect id="_x0000_s4098" style="position:absolute;left:2497;top:4159;width:9;height:66" fillcolor="black" stroked="f"/>
            <v:rect id="_x0000_s4099" style="position:absolute;left:6054;top:7305;width:595;height:204" fillcolor="#e5e5e5" stroked="f"/>
            <v:rect id="_x0000_s4100" style="position:absolute;left:6054;top:7305;width:600;height:207;mso-wrap-style:none" filled="f" stroked="f">
              <v:textbox style="mso-next-textbox:#_x0000_s4100;mso-fit-shape-to-text:t" inset="0,0,0,0">
                <w:txbxContent>
                  <w:p w:rsidR="00DD41F9" w:rsidRDefault="00DD41F9" w:rsidP="00E237D0">
                    <w:pPr>
                      <w:spacing w:before="0"/>
                    </w:pPr>
                    <w:r>
                      <w:rPr>
                        <w:color w:val="000000"/>
                        <w:sz w:val="18"/>
                        <w:szCs w:val="18"/>
                      </w:rPr>
                      <w:t>1448-21</w:t>
                    </w:r>
                  </w:p>
                </w:txbxContent>
              </v:textbox>
            </v:rect>
            <v:shape id="_x0000_s4101" style="position:absolute;left:1127;top:3279;width:4594;height:1887" coordsize="4594,1887" path="m14,328r-4,l,338r,9l5,352,162,471r85,66l300,575r57,43l362,623r185,95l747,823r138,57l1013,932r133,47l1270,1027r24,9l1313,1046r-5,-5l1332,1060r19,19l1360,1093r-4,-4l1365,1108r19,81l1417,1293r29,57l1479,1412r5,5l1555,1521r86,95l1731,1697r91,62l1826,1764r100,47l2036,1849r119,29l2159,1878r67,4l2302,1887r86,-5l2454,1878r5,l2521,1863r66,-19l2663,1816r48,-24l2763,1768r5,-4l2873,1692r90,-76l3039,1531r67,-91l3110,1436r39,-67l3187,1293r23,-76l3229,1136r10,-28l3253,1079r-5,5l3272,1060r19,-24l3286,1041r29,-9l3353,1017r71,-23l3486,970r114,-48l3653,903r52,-23l3824,832r114,-57l4047,723r100,-53l4238,623r4,-5l4295,575r52,-38l4437,471r43,-33l4518,404r72,-57l4594,343r,-10l4585,324r-5,l4399,305,4290,290r-67,-9l4152,271r-114,-4l3914,262r-133,l3638,257r-280,5l3168,267r-200,9l2977,281r-85,-76l2892,200,2759,114r-5,l2616,53,2540,29,2464,15r-5,l2383,5,2297,,2164,10r-5,l2026,38,1902,81r-4,l1784,148r,4l1736,186r-67,47l1650,252r-9,15l1646,262r-19,5l1598,276r5,l1156,257r-186,l790,262r-167,5l466,271r-52,5l409,276r-47,10l366,286r-71,4l238,300r-43,5l119,314r-48,5l14,328r,29l71,347r48,-4l195,333r43,-5l295,319r71,-5l371,314r48,-9l414,305r52,-5l623,295r167,-5l970,286r186,l1603,305r5,l1636,295r19,-5l1660,286r9,-15l1688,252r67,-47l1803,171r,5l1917,110r-5,l2036,67,2169,38r-5,l2297,29r86,5l2459,43r-5,l2530,57r76,24l2744,143r-4,l2873,228r,-4l2958,300r5,5l2968,305r200,-10l3358,290r280,-4l3781,290r133,l4038,295r114,5l4223,309r67,10l4399,333r181,19l4571,328r-72,57l4461,419r-43,33l4328,518r-52,38l4223,599r5,-5l4138,642r-100,52l3928,747r-114,57l3695,851r-52,24l3591,894r-114,47l3415,965r-71,24l3305,1003r-28,10l3272,1017r-19,24l3229,1065r-4,5l3210,1098r-9,29l3182,1208r-24,76l3120,1360r-38,66l3087,1421r-67,91l2944,1597r-90,76l2749,1745r5,-5l2701,1764r-47,23l2578,1816r-67,19l2449,1849r5,l2388,1854r-86,5l2226,1854r-67,-5l2164,1849r-119,-28l1936,1783r-100,-48l1841,1740r-91,-62l1660,1597r-86,-95l1503,1398r5,4l1474,1341r-28,-57l1413,1179r-19,-81l1384,1079r-5,-5l1370,1060r-19,-19l1327,1022r-5,-5l1303,1008r-24,-10l1156,951,1023,903,894,851,756,794,557,689,371,594r5,5l319,556,266,518,181,452,24,333,14,357r,-29xe" fillcolor="black" stroked="f">
              <v:path arrowok="t"/>
            </v:shape>
            <v:rect id="_x0000_s4102" style="position:absolute;left:6340;top:4135;width:252;height:207;mso-wrap-style:none" filled="f" stroked="f">
              <v:textbox style="mso-next-textbox:#_x0000_s4102;mso-fit-shape-to-text:t" inset="0,0,0,0">
                <w:txbxContent>
                  <w:p w:rsidR="00DD41F9" w:rsidRDefault="00DD41F9" w:rsidP="00E237D0">
                    <w:pPr>
                      <w:spacing w:before="0"/>
                    </w:pPr>
                    <w:r>
                      <w:rPr>
                        <w:color w:val="000000"/>
                        <w:sz w:val="18"/>
                        <w:szCs w:val="18"/>
                      </w:rPr>
                      <w:t>90°</w:t>
                    </w:r>
                  </w:p>
                </w:txbxContent>
              </v:textbox>
            </v:rect>
            <v:rect id="_x0000_s4103" style="position:absolute;left:185;top:4125;width:342;height:207;mso-wrap-style:none" filled="f" stroked="f">
              <v:textbox style="mso-next-textbox:#_x0000_s4103;mso-fit-shape-to-text:t" inset="0,0,0,0">
                <w:txbxContent>
                  <w:p w:rsidR="00DD41F9" w:rsidRDefault="00DD41F9" w:rsidP="00E237D0">
                    <w:pPr>
                      <w:spacing w:before="0"/>
                    </w:pPr>
                    <w:r>
                      <w:rPr>
                        <w:color w:val="000000"/>
                        <w:sz w:val="18"/>
                        <w:szCs w:val="18"/>
                      </w:rPr>
                      <w:t>270°</w:t>
                    </w:r>
                  </w:p>
                </w:txbxContent>
              </v:textbox>
            </v:rect>
            <v:rect id="_x0000_s4104" style="position:absolute;left:3386;top:1117;width:162;height:207;mso-wrap-style:none" filled="f" stroked="f">
              <v:textbox style="mso-next-textbox:#_x0000_s4104;mso-fit-shape-to-text:t" inset="0,0,0,0">
                <w:txbxContent>
                  <w:p w:rsidR="00DD41F9" w:rsidRDefault="00DD41F9" w:rsidP="00E237D0">
                    <w:pPr>
                      <w:spacing w:before="0"/>
                    </w:pPr>
                    <w:r>
                      <w:rPr>
                        <w:color w:val="000000"/>
                        <w:sz w:val="18"/>
                        <w:szCs w:val="18"/>
                      </w:rPr>
                      <w:t>0°</w:t>
                    </w:r>
                  </w:p>
                </w:txbxContent>
              </v:textbox>
            </v:rect>
            <v:rect id="_x0000_s4105" style="position:absolute;left:3296;top:7134;width:342;height:207;mso-wrap-style:none" filled="f" stroked="f">
              <v:textbox style="mso-next-textbox:#_x0000_s4105;mso-fit-shape-to-text:t" inset="0,0,0,0">
                <w:txbxContent>
                  <w:p w:rsidR="00DD41F9" w:rsidRDefault="00DD41F9" w:rsidP="00E237D0">
                    <w:pPr>
                      <w:spacing w:before="0"/>
                    </w:pPr>
                    <w:r>
                      <w:rPr>
                        <w:color w:val="000000"/>
                        <w:sz w:val="18"/>
                        <w:szCs w:val="18"/>
                      </w:rPr>
                      <w:t>180°</w:t>
                    </w:r>
                  </w:p>
                </w:txbxContent>
              </v:textbox>
            </v:rect>
            <v:rect id="_x0000_s4106" style="position:absolute;left:5916;top:5670;width:342;height:207;mso-wrap-style:none" filled="f" stroked="f">
              <v:textbox style="mso-next-textbox:#_x0000_s4106;mso-fit-shape-to-text:t" inset="0,0,0,0">
                <w:txbxContent>
                  <w:p w:rsidR="00DD41F9" w:rsidRDefault="00DD41F9" w:rsidP="00E237D0">
                    <w:pPr>
                      <w:spacing w:before="0"/>
                    </w:pPr>
                    <w:r>
                      <w:rPr>
                        <w:color w:val="000000"/>
                        <w:sz w:val="18"/>
                        <w:szCs w:val="18"/>
                      </w:rPr>
                      <w:t>120°</w:t>
                    </w:r>
                  </w:p>
                </w:txbxContent>
              </v:textbox>
            </v:rect>
            <v:rect id="_x0000_s4107" style="position:absolute;left:4765;top:6777;width:342;height:207;mso-wrap-style:none" filled="f" stroked="f">
              <v:textbox style="mso-next-textbox:#_x0000_s4107;mso-fit-shape-to-text:t" inset="0,0,0,0">
                <w:txbxContent>
                  <w:p w:rsidR="00DD41F9" w:rsidRDefault="00DD41F9" w:rsidP="00E237D0">
                    <w:pPr>
                      <w:spacing w:before="0"/>
                    </w:pPr>
                    <w:r>
                      <w:rPr>
                        <w:color w:val="000000"/>
                        <w:sz w:val="18"/>
                        <w:szCs w:val="18"/>
                      </w:rPr>
                      <w:t>150°</w:t>
                    </w:r>
                  </w:p>
                </w:txbxContent>
              </v:textbox>
            </v:rect>
            <v:rect id="_x0000_s4108" style="position:absolute;left:604;top:5675;width:342;height:207;mso-wrap-style:none" filled="f" stroked="f">
              <v:textbox style="mso-next-textbox:#_x0000_s4108;mso-fit-shape-to-text:t" inset="0,0,0,0">
                <w:txbxContent>
                  <w:p w:rsidR="00DD41F9" w:rsidRDefault="00DD41F9" w:rsidP="00E237D0">
                    <w:pPr>
                      <w:spacing w:before="0"/>
                    </w:pPr>
                    <w:r>
                      <w:rPr>
                        <w:color w:val="000000"/>
                        <w:sz w:val="18"/>
                        <w:szCs w:val="18"/>
                      </w:rPr>
                      <w:t>240°</w:t>
                    </w:r>
                  </w:p>
                </w:txbxContent>
              </v:textbox>
            </v:rect>
            <v:rect id="_x0000_s4109" style="position:absolute;left:1769;top:6787;width:342;height:207;mso-wrap-style:none" filled="f" stroked="f">
              <v:textbox style="mso-next-textbox:#_x0000_s4109;mso-fit-shape-to-text:t" inset="0,0,0,0">
                <w:txbxContent>
                  <w:p w:rsidR="00DD41F9" w:rsidRDefault="00DD41F9" w:rsidP="00E237D0">
                    <w:pPr>
                      <w:spacing w:before="0"/>
                    </w:pPr>
                    <w:r>
                      <w:rPr>
                        <w:color w:val="000000"/>
                        <w:sz w:val="18"/>
                        <w:szCs w:val="18"/>
                      </w:rPr>
                      <w:t>210°</w:t>
                    </w:r>
                  </w:p>
                </w:txbxContent>
              </v:textbox>
            </v:rect>
            <v:rect id="_x0000_s4110" style="position:absolute;left:1745;top:1473;width:342;height:207;mso-wrap-style:none" filled="f" stroked="f">
              <v:textbox style="mso-next-textbox:#_x0000_s4110;mso-fit-shape-to-text:t" inset="0,0,0,0">
                <w:txbxContent>
                  <w:p w:rsidR="00DD41F9" w:rsidRDefault="00DD41F9" w:rsidP="00E237D0">
                    <w:pPr>
                      <w:spacing w:before="0"/>
                    </w:pPr>
                    <w:r>
                      <w:rPr>
                        <w:color w:val="000000"/>
                        <w:sz w:val="18"/>
                        <w:szCs w:val="18"/>
                      </w:rPr>
                      <w:t>330°</w:t>
                    </w:r>
                  </w:p>
                </w:txbxContent>
              </v:textbox>
            </v:rect>
            <v:rect id="_x0000_s4111" style="position:absolute;left:599;top:2581;width:342;height:207;mso-wrap-style:none" filled="f" stroked="f">
              <v:textbox style="mso-next-textbox:#_x0000_s4111;mso-fit-shape-to-text:t" inset="0,0,0,0">
                <w:txbxContent>
                  <w:p w:rsidR="00DD41F9" w:rsidRDefault="00DD41F9" w:rsidP="00E237D0">
                    <w:pPr>
                      <w:spacing w:before="0"/>
                    </w:pPr>
                    <w:r>
                      <w:rPr>
                        <w:color w:val="000000"/>
                        <w:sz w:val="18"/>
                        <w:szCs w:val="18"/>
                      </w:rPr>
                      <w:t>300°</w:t>
                    </w:r>
                  </w:p>
                </w:txbxContent>
              </v:textbox>
            </v:rect>
            <v:rect id="_x0000_s4112" style="position:absolute;left:4813;top:1483;width:252;height:207;mso-wrap-style:none" filled="f" stroked="f">
              <v:textbox style="mso-next-textbox:#_x0000_s4112;mso-fit-shape-to-text:t" inset="0,0,0,0">
                <w:txbxContent>
                  <w:p w:rsidR="00DD41F9" w:rsidRDefault="00DD41F9" w:rsidP="00E237D0">
                    <w:pPr>
                      <w:spacing w:before="0"/>
                    </w:pPr>
                    <w:r>
                      <w:rPr>
                        <w:color w:val="000000"/>
                        <w:sz w:val="18"/>
                        <w:szCs w:val="18"/>
                      </w:rPr>
                      <w:t>30°</w:t>
                    </w:r>
                  </w:p>
                </w:txbxContent>
              </v:textbox>
            </v:rect>
            <v:rect id="_x0000_s4113" style="position:absolute;left:5940;top:2595;width:252;height:207;mso-wrap-style:none" filled="f" stroked="f">
              <v:textbox style="mso-next-textbox:#_x0000_s4113;mso-fit-shape-to-text:t" inset="0,0,0,0">
                <w:txbxContent>
                  <w:p w:rsidR="00DD41F9" w:rsidRDefault="00DD41F9" w:rsidP="00E237D0">
                    <w:pPr>
                      <w:spacing w:before="0"/>
                    </w:pPr>
                    <w:r>
                      <w:rPr>
                        <w:color w:val="000000"/>
                        <w:sz w:val="18"/>
                        <w:szCs w:val="18"/>
                      </w:rPr>
                      <w:t>60°</w:t>
                    </w:r>
                  </w:p>
                </w:txbxContent>
              </v:textbox>
            </v:rect>
            <v:rect id="_x0000_s4114" style="position:absolute;left:3144;top:6820;width:546;height:207;mso-wrap-style:none" filled="f" stroked="f">
              <v:textbox style="mso-next-textbox:#_x0000_s4114;mso-fit-shape-to-text:t" inset="0,0,0,0">
                <w:txbxContent>
                  <w:p w:rsidR="00DD41F9" w:rsidRDefault="00DD41F9" w:rsidP="00E237D0">
                    <w:pPr>
                      <w:spacing w:before="0"/>
                    </w:pPr>
                    <w:r>
                      <w:rPr>
                        <w:color w:val="000000"/>
                        <w:sz w:val="18"/>
                        <w:szCs w:val="18"/>
                      </w:rPr>
                      <w:t>300 km</w:t>
                    </w:r>
                  </w:p>
                </w:txbxContent>
              </v:textbox>
            </v:rect>
            <v:rect id="_x0000_s4115" style="position:absolute;left:3144;top:5893;width:546;height:207;mso-wrap-style:none" filled="f" stroked="f">
              <v:textbox style="mso-next-textbox:#_x0000_s4115;mso-fit-shape-to-text:t" inset="0,0,0,0">
                <w:txbxContent>
                  <w:p w:rsidR="00DD41F9" w:rsidRDefault="00DD41F9" w:rsidP="00E237D0">
                    <w:pPr>
                      <w:spacing w:before="0"/>
                    </w:pPr>
                    <w:r>
                      <w:rPr>
                        <w:color w:val="000000"/>
                        <w:sz w:val="18"/>
                        <w:szCs w:val="18"/>
                      </w:rPr>
                      <w:t>200 km</w:t>
                    </w:r>
                  </w:p>
                </w:txbxContent>
              </v:textbox>
            </v:rect>
            <v:rect id="_x0000_s4116" style="position:absolute;left:3144;top:4910;width:546;height:207;mso-wrap-style:none" filled="f" stroked="f">
              <v:textbox style="mso-next-textbox:#_x0000_s4116;mso-fit-shape-to-text:t" inset="0,0,0,0">
                <w:txbxContent>
                  <w:p w:rsidR="00DD41F9" w:rsidRDefault="00DD41F9" w:rsidP="00E237D0">
                    <w:pPr>
                      <w:spacing w:before="0"/>
                    </w:pPr>
                    <w:r>
                      <w:rPr>
                        <w:color w:val="000000"/>
                        <w:sz w:val="18"/>
                        <w:szCs w:val="18"/>
                      </w:rPr>
                      <w:t>100 km</w:t>
                    </w:r>
                  </w:p>
                </w:txbxContent>
              </v:textbox>
            </v:rect>
            <v:rect id="_x0000_s4120" style="position:absolute;left:3342;top:884;width:181;height:233;mso-wrap-style:none" filled="f" stroked="f">
              <v:textbox style="mso-next-textbox:#_x0000_s4120;mso-fit-shape-to-text:t" inset="0,0,0,0">
                <w:txbxContent>
                  <w:p w:rsidR="00DD41F9" w:rsidRDefault="00DD41F9" w:rsidP="00E237D0">
                    <w:pPr>
                      <w:spacing w:before="0"/>
                      <w:rPr>
                        <w:lang w:eastAsia="zh-CN"/>
                      </w:rPr>
                    </w:pPr>
                    <w:r>
                      <w:rPr>
                        <w:rFonts w:hint="eastAsia"/>
                        <w:color w:val="000000"/>
                        <w:sz w:val="18"/>
                        <w:szCs w:val="18"/>
                        <w:lang w:eastAsia="zh-CN"/>
                      </w:rPr>
                      <w:t>北</w:t>
                    </w:r>
                  </w:p>
                </w:txbxContent>
              </v:textbox>
            </v:rect>
            <w10:wrap type="none"/>
            <w10:anchorlock/>
          </v:group>
        </w:pict>
      </w:r>
    </w:p>
    <w:p w:rsidR="00F16B29" w:rsidRDefault="00F16B29" w:rsidP="00A86D4F">
      <w:pPr>
        <w:pStyle w:val="Fig"/>
        <w:rPr>
          <w:lang w:eastAsia="zh-CN"/>
        </w:rPr>
      </w:pPr>
    </w:p>
    <w:p w:rsidR="00F16B29" w:rsidRDefault="00F16B29" w:rsidP="00A86D4F">
      <w:pPr>
        <w:pStyle w:val="Heading1"/>
        <w:rPr>
          <w:lang w:eastAsia="zh-CN"/>
        </w:rPr>
      </w:pPr>
      <w:r>
        <w:rPr>
          <w:lang w:eastAsia="zh-CN"/>
        </w:rPr>
        <w:t>3</w:t>
      </w:r>
      <w:r>
        <w:rPr>
          <w:lang w:eastAsia="zh-CN"/>
        </w:rPr>
        <w:tab/>
      </w:r>
      <w:r>
        <w:rPr>
          <w:rFonts w:hint="eastAsia"/>
          <w:lang w:eastAsia="zh-CN"/>
        </w:rPr>
        <w:t>确定双向雨散射等值线</w:t>
      </w:r>
    </w:p>
    <w:p w:rsidR="00F16B29" w:rsidRPr="00F961A8" w:rsidRDefault="00646DC8" w:rsidP="00D462EB">
      <w:pPr>
        <w:ind w:firstLineChars="200" w:firstLine="400"/>
        <w:rPr>
          <w:sz w:val="20"/>
          <w:lang w:eastAsia="zh-CN"/>
        </w:rPr>
      </w:pPr>
      <w:r>
        <w:rPr>
          <w:rFonts w:hint="eastAsia"/>
          <w:sz w:val="20"/>
          <w:lang w:eastAsia="zh-CN"/>
        </w:rPr>
        <w:t>附件</w:t>
      </w:r>
      <w:r>
        <w:rPr>
          <w:rFonts w:hint="eastAsia"/>
          <w:sz w:val="20"/>
          <w:lang w:eastAsia="zh-CN"/>
        </w:rPr>
        <w:t>1</w:t>
      </w:r>
      <w:r w:rsidR="00E4183A" w:rsidRPr="00F961A8">
        <w:rPr>
          <w:rFonts w:hint="eastAsia"/>
          <w:sz w:val="20"/>
          <w:lang w:eastAsia="zh-CN"/>
        </w:rPr>
        <w:t>第</w:t>
      </w:r>
      <w:r w:rsidR="00F16B29" w:rsidRPr="00F961A8">
        <w:rPr>
          <w:sz w:val="20"/>
          <w:lang w:eastAsia="zh-CN"/>
        </w:rPr>
        <w:t>3.1.2</w:t>
      </w:r>
      <w:r w:rsidR="00E4183A" w:rsidRPr="00F961A8">
        <w:rPr>
          <w:rFonts w:hint="eastAsia"/>
          <w:sz w:val="20"/>
          <w:lang w:eastAsia="zh-CN"/>
        </w:rPr>
        <w:t>节</w:t>
      </w:r>
      <w:r w:rsidR="00F16B29" w:rsidRPr="00F961A8">
        <w:rPr>
          <w:rFonts w:hint="eastAsia"/>
          <w:sz w:val="20"/>
          <w:lang w:eastAsia="zh-CN"/>
        </w:rPr>
        <w:t>描述的确定双向雨散射区的程序如下：</w:t>
      </w:r>
    </w:p>
    <w:p w:rsidR="00F16B29" w:rsidRPr="00F961A8" w:rsidRDefault="00F16B29" w:rsidP="00D462EB">
      <w:pPr>
        <w:ind w:firstLineChars="200" w:firstLine="400"/>
        <w:rPr>
          <w:sz w:val="20"/>
          <w:lang w:eastAsia="zh-CN"/>
        </w:rPr>
      </w:pPr>
      <w:r w:rsidRPr="00F961A8">
        <w:rPr>
          <w:rFonts w:hint="eastAsia"/>
          <w:sz w:val="20"/>
          <w:lang w:eastAsia="zh-CN"/>
        </w:rPr>
        <w:t>从协调地球站到主波束轴达到雨高度</w:t>
      </w:r>
      <w:r w:rsidRPr="00F961A8">
        <w:rPr>
          <w:i/>
          <w:iCs/>
          <w:sz w:val="20"/>
          <w:lang w:eastAsia="zh-CN"/>
        </w:rPr>
        <w:t>h</w:t>
      </w:r>
      <w:r w:rsidRPr="00F961A8">
        <w:rPr>
          <w:i/>
          <w:iCs/>
          <w:sz w:val="20"/>
          <w:vertAlign w:val="subscript"/>
          <w:lang w:eastAsia="zh-CN"/>
        </w:rPr>
        <w:t>R</w:t>
      </w:r>
      <w:r w:rsidRPr="00F961A8">
        <w:rPr>
          <w:rFonts w:hint="eastAsia"/>
          <w:sz w:val="20"/>
          <w:lang w:eastAsia="zh-CN"/>
        </w:rPr>
        <w:t>时的点之间的水平距离</w:t>
      </w:r>
      <w:r w:rsidRPr="00F961A8">
        <w:rPr>
          <w:i/>
          <w:iCs/>
          <w:sz w:val="20"/>
          <w:lang w:eastAsia="zh-CN"/>
        </w:rPr>
        <w:t>d</w:t>
      </w:r>
      <w:r w:rsidRPr="00F961A8">
        <w:rPr>
          <w:i/>
          <w:iCs/>
          <w:sz w:val="20"/>
          <w:vertAlign w:val="subscript"/>
          <w:lang w:eastAsia="zh-CN"/>
        </w:rPr>
        <w:t>s</w:t>
      </w:r>
      <w:r w:rsidRPr="00F961A8">
        <w:rPr>
          <w:sz w:val="20"/>
          <w:lang w:eastAsia="zh-CN"/>
        </w:rPr>
        <w:t>(km)</w:t>
      </w:r>
      <w:r w:rsidRPr="00F961A8">
        <w:rPr>
          <w:rFonts w:hint="eastAsia"/>
          <w:sz w:val="20"/>
          <w:lang w:eastAsia="zh-CN"/>
        </w:rPr>
        <w:t>的计算如下：</w:t>
      </w:r>
    </w:p>
    <w:p w:rsidR="00413E37" w:rsidRDefault="00413E37" w:rsidP="00413E37">
      <w:pPr>
        <w:pStyle w:val="Equation1"/>
        <w:rPr>
          <w:lang w:val="en-US" w:eastAsia="zh-CN"/>
        </w:rPr>
      </w:pPr>
      <w:r>
        <w:rPr>
          <w:lang w:val="en-US" w:eastAsia="zh-CN"/>
        </w:rPr>
        <w:tab/>
      </w:r>
      <w:r>
        <w:rPr>
          <w:lang w:val="en-US" w:eastAsia="zh-CN"/>
        </w:rPr>
        <w:tab/>
      </w:r>
      <w:r w:rsidRPr="00312728">
        <w:rPr>
          <w:position w:val="-26"/>
          <w:sz w:val="20"/>
        </w:rPr>
        <w:object w:dxaOrig="4380" w:dyaOrig="639">
          <v:shape id="_x0000_i1162" type="#_x0000_t75" style="width:219pt;height:32.25pt" o:ole="" fillcolor="window">
            <v:imagedata r:id="rId256" o:title=""/>
          </v:shape>
          <o:OLEObject Type="Embed" ProgID="Equation.3" ShapeID="_x0000_i1162" DrawAspect="Content" ObjectID="_1381744100" r:id="rId257"/>
        </w:object>
      </w:r>
      <w:r>
        <w:rPr>
          <w:lang w:val="en-US" w:eastAsia="zh-CN"/>
        </w:rPr>
        <w:t>                    km</w:t>
      </w:r>
      <w:r>
        <w:rPr>
          <w:lang w:val="en-US" w:eastAsia="zh-CN"/>
        </w:rPr>
        <w:tab/>
        <w:t>(123)</w:t>
      </w:r>
    </w:p>
    <w:p w:rsidR="00F16B29" w:rsidRPr="00F961A8" w:rsidRDefault="00F16B29" w:rsidP="00A86D4F">
      <w:pPr>
        <w:rPr>
          <w:sz w:val="20"/>
          <w:lang w:eastAsia="zh-CN"/>
        </w:rPr>
      </w:pPr>
      <w:r w:rsidRPr="00F961A8">
        <w:rPr>
          <w:rFonts w:hint="eastAsia"/>
          <w:sz w:val="20"/>
          <w:lang w:eastAsia="zh-CN"/>
        </w:rPr>
        <w:t>其中的雨高度</w:t>
      </w:r>
      <w:r w:rsidRPr="00F961A8">
        <w:rPr>
          <w:i/>
          <w:iCs/>
          <w:sz w:val="20"/>
          <w:lang w:eastAsia="zh-CN"/>
        </w:rPr>
        <w:t>h</w:t>
      </w:r>
      <w:r w:rsidRPr="00F961A8">
        <w:rPr>
          <w:i/>
          <w:iCs/>
          <w:sz w:val="20"/>
          <w:vertAlign w:val="subscript"/>
          <w:lang w:eastAsia="zh-CN"/>
        </w:rPr>
        <w:t>R</w:t>
      </w:r>
      <w:r w:rsidRPr="00F961A8">
        <w:rPr>
          <w:rFonts w:hint="eastAsia"/>
          <w:sz w:val="20"/>
          <w:lang w:eastAsia="zh-CN"/>
        </w:rPr>
        <w:t>可以利用附件</w:t>
      </w:r>
      <w:r w:rsidR="007412F9">
        <w:rPr>
          <w:rFonts w:hint="eastAsia"/>
          <w:sz w:val="20"/>
          <w:lang w:eastAsia="zh-CN"/>
        </w:rPr>
        <w:t>1</w:t>
      </w:r>
      <w:r w:rsidR="007412F9">
        <w:rPr>
          <w:rFonts w:hint="eastAsia"/>
          <w:sz w:val="20"/>
          <w:lang w:eastAsia="zh-CN"/>
        </w:rPr>
        <w:t>的附录</w:t>
      </w:r>
      <w:r w:rsidRPr="00F961A8">
        <w:rPr>
          <w:sz w:val="20"/>
          <w:lang w:eastAsia="zh-CN"/>
        </w:rPr>
        <w:t>2</w:t>
      </w:r>
      <w:r w:rsidRPr="00F961A8">
        <w:rPr>
          <w:rFonts w:hint="eastAsia"/>
          <w:sz w:val="20"/>
          <w:lang w:eastAsia="zh-CN"/>
        </w:rPr>
        <w:t>中</w:t>
      </w:r>
      <w:r w:rsidR="000C351C" w:rsidRPr="00F961A8">
        <w:rPr>
          <w:rFonts w:hint="eastAsia"/>
          <w:sz w:val="20"/>
          <w:lang w:eastAsia="zh-CN"/>
        </w:rPr>
        <w:t>公式</w:t>
      </w:r>
      <w:r w:rsidRPr="00F961A8">
        <w:rPr>
          <w:sz w:val="20"/>
          <w:lang w:eastAsia="zh-CN"/>
        </w:rPr>
        <w:t>(7</w:t>
      </w:r>
      <w:r w:rsidR="007412F9">
        <w:rPr>
          <w:rFonts w:hint="eastAsia"/>
          <w:sz w:val="20"/>
          <w:lang w:eastAsia="zh-CN"/>
        </w:rPr>
        <w:t>5</w:t>
      </w:r>
      <w:r w:rsidRPr="00F961A8">
        <w:rPr>
          <w:sz w:val="20"/>
          <w:lang w:eastAsia="zh-CN"/>
        </w:rPr>
        <w:t>)</w:t>
      </w:r>
      <w:r w:rsidRPr="00F961A8">
        <w:rPr>
          <w:rFonts w:hint="eastAsia"/>
          <w:sz w:val="20"/>
          <w:lang w:eastAsia="zh-CN"/>
        </w:rPr>
        <w:t>或</w:t>
      </w:r>
      <w:r w:rsidRPr="00F961A8">
        <w:rPr>
          <w:sz w:val="20"/>
          <w:lang w:eastAsia="zh-CN"/>
        </w:rPr>
        <w:t>(7</w:t>
      </w:r>
      <w:r w:rsidR="007412F9">
        <w:rPr>
          <w:rFonts w:hint="eastAsia"/>
          <w:sz w:val="20"/>
          <w:lang w:eastAsia="zh-CN"/>
        </w:rPr>
        <w:t>6</w:t>
      </w:r>
      <w:r w:rsidRPr="00F961A8">
        <w:rPr>
          <w:sz w:val="20"/>
          <w:lang w:eastAsia="zh-CN"/>
        </w:rPr>
        <w:t>)</w:t>
      </w:r>
      <w:r w:rsidRPr="00F961A8">
        <w:rPr>
          <w:rFonts w:hint="eastAsia"/>
          <w:sz w:val="20"/>
          <w:lang w:eastAsia="zh-CN"/>
        </w:rPr>
        <w:t>进行确定，而</w:t>
      </w:r>
      <w:r w:rsidRPr="00F961A8">
        <w:rPr>
          <w:sz w:val="20"/>
        </w:rPr>
        <w:sym w:font="Symbol" w:char="F065"/>
      </w:r>
      <w:r w:rsidRPr="00F961A8">
        <w:rPr>
          <w:i/>
          <w:iCs/>
          <w:sz w:val="20"/>
          <w:vertAlign w:val="subscript"/>
          <w:lang w:eastAsia="zh-CN"/>
        </w:rPr>
        <w:t>S</w:t>
      </w:r>
      <w:r w:rsidRPr="00F961A8">
        <w:rPr>
          <w:rFonts w:hint="eastAsia"/>
          <w:sz w:val="20"/>
          <w:lang w:eastAsia="zh-CN"/>
        </w:rPr>
        <w:t>是</w:t>
      </w:r>
      <w:r w:rsidR="001B17DD">
        <w:rPr>
          <w:rFonts w:hint="eastAsia"/>
          <w:sz w:val="20"/>
          <w:lang w:eastAsia="zh-CN"/>
        </w:rPr>
        <w:t>发信地球站</w:t>
      </w:r>
      <w:r w:rsidRPr="00F961A8">
        <w:rPr>
          <w:rFonts w:hint="eastAsia"/>
          <w:sz w:val="20"/>
          <w:lang w:eastAsia="zh-CN"/>
        </w:rPr>
        <w:t>的最小仰角。</w:t>
      </w:r>
    </w:p>
    <w:p w:rsidR="00F16B29" w:rsidRPr="00F961A8" w:rsidRDefault="00F16B29" w:rsidP="00D462EB">
      <w:pPr>
        <w:ind w:firstLineChars="200" w:firstLine="400"/>
        <w:rPr>
          <w:sz w:val="20"/>
          <w:lang w:eastAsia="zh-CN"/>
        </w:rPr>
      </w:pPr>
      <w:r w:rsidRPr="00F961A8">
        <w:rPr>
          <w:rFonts w:hint="eastAsia"/>
          <w:sz w:val="20"/>
          <w:lang w:eastAsia="zh-CN"/>
        </w:rPr>
        <w:t>在对工作在双向划分的频段内的地面站进行协调时用于确定传播方式</w:t>
      </w:r>
      <w:r w:rsidRPr="00F961A8">
        <w:rPr>
          <w:sz w:val="20"/>
          <w:lang w:eastAsia="zh-CN"/>
        </w:rPr>
        <w:t>(2)</w:t>
      </w:r>
      <w:r w:rsidRPr="00F961A8">
        <w:rPr>
          <w:rFonts w:hint="eastAsia"/>
          <w:sz w:val="20"/>
          <w:lang w:eastAsia="zh-CN"/>
        </w:rPr>
        <w:t>图的最大计算距离</w:t>
      </w:r>
      <w:r w:rsidRPr="00F961A8">
        <w:rPr>
          <w:i/>
          <w:iCs/>
          <w:sz w:val="20"/>
          <w:lang w:eastAsia="zh-CN"/>
        </w:rPr>
        <w:t>d</w:t>
      </w:r>
      <w:r w:rsidRPr="00F961A8">
        <w:rPr>
          <w:i/>
          <w:iCs/>
          <w:sz w:val="20"/>
          <w:vertAlign w:val="subscript"/>
          <w:lang w:eastAsia="zh-CN"/>
        </w:rPr>
        <w:t>emax</w:t>
      </w:r>
      <w:r w:rsidRPr="00F961A8">
        <w:rPr>
          <w:rFonts w:hint="eastAsia"/>
          <w:sz w:val="20"/>
          <w:lang w:eastAsia="zh-CN"/>
        </w:rPr>
        <w:t>，是雨量高度的函数。从下式得出的是较大的距离：</w:t>
      </w:r>
    </w:p>
    <w:p w:rsidR="00413E37" w:rsidRDefault="00413E37" w:rsidP="00413E37">
      <w:pPr>
        <w:pStyle w:val="Equation1"/>
        <w:rPr>
          <w:lang w:val="en-US" w:eastAsia="zh-CN"/>
        </w:rPr>
      </w:pPr>
      <w:r>
        <w:rPr>
          <w:i/>
          <w:lang w:val="en-US" w:eastAsia="zh-CN"/>
        </w:rPr>
        <w:tab/>
      </w:r>
      <w:r>
        <w:rPr>
          <w:i/>
          <w:lang w:val="en-US" w:eastAsia="zh-CN"/>
        </w:rPr>
        <w:tab/>
        <w:t>d</w:t>
      </w:r>
      <w:r>
        <w:rPr>
          <w:i/>
          <w:iCs/>
          <w:position w:val="-4"/>
          <w:sz w:val="20"/>
          <w:lang w:val="en-US" w:eastAsia="zh-CN"/>
        </w:rPr>
        <w:t>emax</w:t>
      </w:r>
      <w:r>
        <w:rPr>
          <w:i/>
          <w:lang w:val="en-US" w:eastAsia="zh-CN"/>
        </w:rPr>
        <w:t> </w:t>
      </w:r>
      <w:r>
        <w:rPr>
          <w:rFonts w:ascii="Symbol" w:hAnsi="Symbol"/>
          <w:lang w:eastAsia="zh-CN"/>
        </w:rPr>
        <w:t></w:t>
      </w:r>
      <w:r>
        <w:rPr>
          <w:lang w:val="en-US" w:eastAsia="zh-CN"/>
        </w:rPr>
        <w:t> 130.4</w:t>
      </w:r>
      <w:r w:rsidRPr="00312728">
        <w:rPr>
          <w:position w:val="-12"/>
          <w:sz w:val="20"/>
        </w:rPr>
        <w:object w:dxaOrig="520" w:dyaOrig="400">
          <v:shape id="_x0000_i1163" type="#_x0000_t75" style="width:25.5pt;height:19.5pt" o:ole="" fillcolor="window">
            <v:imagedata r:id="rId258" o:title=""/>
          </v:shape>
          <o:OLEObject Type="Embed" ProgID="Equation.3" ShapeID="_x0000_i1163" DrawAspect="Content" ObjectID="_1381744101" r:id="rId259"/>
        </w:object>
      </w:r>
      <w:r>
        <w:rPr>
          <w:lang w:val="en-US" w:eastAsia="zh-CN"/>
        </w:rPr>
        <w:t xml:space="preserve">                    km             or </w:t>
      </w:r>
      <w:r>
        <w:rPr>
          <w:i/>
          <w:lang w:val="en-US" w:eastAsia="zh-CN"/>
        </w:rPr>
        <w:t>d</w:t>
      </w:r>
      <w:r>
        <w:rPr>
          <w:i/>
          <w:iCs/>
          <w:position w:val="-4"/>
          <w:sz w:val="20"/>
          <w:lang w:val="en-US" w:eastAsia="zh-CN"/>
        </w:rPr>
        <w:t>min</w:t>
      </w:r>
    </w:p>
    <w:p w:rsidR="00F16B29" w:rsidRPr="00F961A8" w:rsidRDefault="00F16B29" w:rsidP="00A86D4F">
      <w:pPr>
        <w:rPr>
          <w:sz w:val="20"/>
          <w:lang w:eastAsia="zh-CN"/>
        </w:rPr>
      </w:pPr>
      <w:r w:rsidRPr="00F961A8">
        <w:rPr>
          <w:rFonts w:hint="eastAsia"/>
          <w:sz w:val="20"/>
          <w:lang w:eastAsia="zh-CN"/>
        </w:rPr>
        <w:t>其中，最小协调距离</w:t>
      </w:r>
      <w:r w:rsidRPr="00F961A8">
        <w:rPr>
          <w:i/>
          <w:iCs/>
          <w:sz w:val="20"/>
          <w:lang w:eastAsia="zh-CN"/>
        </w:rPr>
        <w:t>d</w:t>
      </w:r>
      <w:r w:rsidRPr="00F961A8">
        <w:rPr>
          <w:i/>
          <w:iCs/>
          <w:sz w:val="20"/>
          <w:vertAlign w:val="subscript"/>
          <w:lang w:eastAsia="zh-CN"/>
        </w:rPr>
        <w:t>min</w:t>
      </w:r>
      <w:r w:rsidRPr="00F961A8">
        <w:rPr>
          <w:rFonts w:hint="eastAsia"/>
          <w:sz w:val="20"/>
          <w:lang w:eastAsia="zh-CN"/>
        </w:rPr>
        <w:t>在附</w:t>
      </w:r>
      <w:r w:rsidR="007412F9">
        <w:rPr>
          <w:rFonts w:hint="eastAsia"/>
          <w:sz w:val="20"/>
          <w:lang w:eastAsia="zh-CN"/>
        </w:rPr>
        <w:t>件</w:t>
      </w:r>
      <w:r w:rsidR="007412F9">
        <w:rPr>
          <w:rFonts w:hint="eastAsia"/>
          <w:sz w:val="20"/>
          <w:lang w:eastAsia="zh-CN"/>
        </w:rPr>
        <w:t>1</w:t>
      </w:r>
      <w:r w:rsidR="00E4183A" w:rsidRPr="00F961A8">
        <w:rPr>
          <w:rFonts w:hint="eastAsia"/>
          <w:sz w:val="20"/>
          <w:lang w:eastAsia="zh-CN"/>
        </w:rPr>
        <w:t>第</w:t>
      </w:r>
      <w:r w:rsidRPr="00F961A8">
        <w:rPr>
          <w:sz w:val="20"/>
          <w:lang w:eastAsia="zh-CN"/>
        </w:rPr>
        <w:t>4.2</w:t>
      </w:r>
      <w:r w:rsidR="00E4183A" w:rsidRPr="00F961A8">
        <w:rPr>
          <w:rFonts w:hint="eastAsia"/>
          <w:sz w:val="20"/>
          <w:lang w:eastAsia="zh-CN"/>
        </w:rPr>
        <w:t>节</w:t>
      </w:r>
      <w:r w:rsidRPr="00F961A8">
        <w:rPr>
          <w:rFonts w:hint="eastAsia"/>
          <w:sz w:val="20"/>
          <w:lang w:eastAsia="zh-CN"/>
        </w:rPr>
        <w:t>中</w:t>
      </w:r>
      <w:r w:rsidR="007412F9" w:rsidRPr="00F961A8">
        <w:rPr>
          <w:rFonts w:hint="eastAsia"/>
          <w:sz w:val="20"/>
          <w:lang w:eastAsia="zh-CN"/>
        </w:rPr>
        <w:t>给出</w:t>
      </w:r>
      <w:r w:rsidRPr="00F961A8">
        <w:rPr>
          <w:rFonts w:hint="eastAsia"/>
          <w:sz w:val="20"/>
          <w:lang w:eastAsia="zh-CN"/>
        </w:rPr>
        <w:t>。</w:t>
      </w:r>
    </w:p>
    <w:p w:rsidR="00413E37" w:rsidRDefault="00413E37">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F961A8" w:rsidRDefault="00F16B29" w:rsidP="00D462EB">
      <w:pPr>
        <w:ind w:firstLineChars="200" w:firstLine="400"/>
        <w:rPr>
          <w:sz w:val="20"/>
          <w:lang w:eastAsia="zh-CN"/>
        </w:rPr>
      </w:pPr>
      <w:r w:rsidRPr="00F961A8">
        <w:rPr>
          <w:rFonts w:hint="eastAsia"/>
          <w:sz w:val="20"/>
          <w:lang w:eastAsia="zh-CN"/>
        </w:rPr>
        <w:lastRenderedPageBreak/>
        <w:t>沿与主协调地面站主波束轴成</w:t>
      </w:r>
      <w:r w:rsidRPr="00F961A8">
        <w:rPr>
          <w:sz w:val="20"/>
        </w:rPr>
        <w:sym w:font="Symbol" w:char="F061"/>
      </w:r>
      <w:r w:rsidRPr="00F961A8">
        <w:rPr>
          <w:i/>
          <w:iCs/>
          <w:sz w:val="20"/>
          <w:vertAlign w:val="subscript"/>
          <w:lang w:eastAsia="zh-CN"/>
        </w:rPr>
        <w:t>S</w:t>
      </w:r>
      <w:r w:rsidRPr="00F961A8">
        <w:rPr>
          <w:rFonts w:hint="eastAsia"/>
          <w:sz w:val="20"/>
          <w:lang w:eastAsia="zh-CN"/>
        </w:rPr>
        <w:t>方位角的方向并与地面站相距</w:t>
      </w:r>
      <w:r w:rsidRPr="00F961A8">
        <w:rPr>
          <w:i/>
          <w:iCs/>
          <w:sz w:val="20"/>
          <w:lang w:eastAsia="zh-CN"/>
        </w:rPr>
        <w:t>d</w:t>
      </w:r>
      <w:r w:rsidRPr="00F961A8">
        <w:rPr>
          <w:i/>
          <w:iCs/>
          <w:sz w:val="20"/>
          <w:vertAlign w:val="subscript"/>
          <w:lang w:eastAsia="zh-CN"/>
        </w:rPr>
        <w:t>S</w:t>
      </w:r>
      <w:r w:rsidRPr="00F961A8">
        <w:rPr>
          <w:rFonts w:hint="eastAsia"/>
          <w:sz w:val="20"/>
          <w:lang w:eastAsia="zh-CN"/>
        </w:rPr>
        <w:t>的点，在主波束轴与雨量高度交叉点的正下方，并是确定最大计算距离</w:t>
      </w:r>
      <w:r w:rsidRPr="00F961A8">
        <w:rPr>
          <w:i/>
          <w:iCs/>
          <w:sz w:val="20"/>
          <w:lang w:eastAsia="zh-CN"/>
        </w:rPr>
        <w:t>d</w:t>
      </w:r>
      <w:r w:rsidRPr="00F961A8">
        <w:rPr>
          <w:i/>
          <w:iCs/>
          <w:sz w:val="20"/>
          <w:vertAlign w:val="subscript"/>
          <w:lang w:eastAsia="zh-CN"/>
        </w:rPr>
        <w:t>emax</w:t>
      </w:r>
      <w:r w:rsidRPr="00F961A8">
        <w:rPr>
          <w:rFonts w:hint="eastAsia"/>
          <w:sz w:val="20"/>
          <w:lang w:eastAsia="zh-CN"/>
        </w:rPr>
        <w:t>的参照点</w:t>
      </w:r>
      <w:r w:rsidR="000C351C" w:rsidRPr="00F961A8">
        <w:rPr>
          <w:rFonts w:hint="eastAsia"/>
          <w:sz w:val="20"/>
          <w:lang w:eastAsia="zh-CN"/>
        </w:rPr>
        <w:t>(</w:t>
      </w:r>
      <w:r w:rsidRPr="00F961A8">
        <w:rPr>
          <w:rFonts w:hint="eastAsia"/>
          <w:sz w:val="20"/>
          <w:lang w:eastAsia="zh-CN"/>
        </w:rPr>
        <w:t>见图</w:t>
      </w:r>
      <w:r w:rsidR="00FE3820">
        <w:rPr>
          <w:rFonts w:hint="eastAsia"/>
          <w:sz w:val="20"/>
          <w:lang w:eastAsia="zh-CN"/>
        </w:rPr>
        <w:t>2</w:t>
      </w:r>
      <w:r w:rsidRPr="00F961A8">
        <w:rPr>
          <w:sz w:val="20"/>
          <w:lang w:eastAsia="zh-CN"/>
        </w:rPr>
        <w:t>2</w:t>
      </w:r>
      <w:r w:rsidR="000C351C" w:rsidRPr="00F961A8">
        <w:rPr>
          <w:rFonts w:hint="eastAsia"/>
          <w:sz w:val="20"/>
          <w:lang w:eastAsia="zh-CN"/>
        </w:rPr>
        <w:t>)</w:t>
      </w:r>
      <w:r w:rsidRPr="00F961A8">
        <w:rPr>
          <w:rFonts w:hint="eastAsia"/>
          <w:sz w:val="20"/>
          <w:lang w:eastAsia="zh-CN"/>
        </w:rPr>
        <w:t>。</w:t>
      </w:r>
    </w:p>
    <w:p w:rsidR="00F16B29" w:rsidRPr="00F961A8" w:rsidRDefault="00F16B29" w:rsidP="00D462EB">
      <w:pPr>
        <w:ind w:firstLineChars="200" w:firstLine="400"/>
        <w:rPr>
          <w:sz w:val="20"/>
          <w:lang w:eastAsia="zh-CN"/>
        </w:rPr>
      </w:pPr>
      <w:r w:rsidRPr="00F961A8">
        <w:rPr>
          <w:rFonts w:hint="eastAsia"/>
          <w:sz w:val="20"/>
          <w:lang w:eastAsia="zh-CN"/>
        </w:rPr>
        <w:t>如最大计算距离</w:t>
      </w:r>
      <w:r w:rsidRPr="00F961A8">
        <w:rPr>
          <w:i/>
          <w:iCs/>
          <w:sz w:val="20"/>
          <w:lang w:eastAsia="zh-CN"/>
        </w:rPr>
        <w:t>d</w:t>
      </w:r>
      <w:r w:rsidRPr="00F961A8">
        <w:rPr>
          <w:i/>
          <w:iCs/>
          <w:sz w:val="20"/>
          <w:vertAlign w:val="subscript"/>
          <w:lang w:eastAsia="zh-CN"/>
        </w:rPr>
        <w:t>emax</w:t>
      </w:r>
      <w:r w:rsidRPr="00F961A8">
        <w:rPr>
          <w:rFonts w:hint="eastAsia"/>
          <w:sz w:val="20"/>
          <w:lang w:eastAsia="zh-CN"/>
        </w:rPr>
        <w:t>大于最小协调距离</w:t>
      </w:r>
      <w:r w:rsidRPr="00F961A8">
        <w:rPr>
          <w:i/>
          <w:iCs/>
          <w:sz w:val="20"/>
          <w:lang w:eastAsia="zh-CN"/>
        </w:rPr>
        <w:t>d</w:t>
      </w:r>
      <w:r w:rsidRPr="00F961A8">
        <w:rPr>
          <w:i/>
          <w:iCs/>
          <w:sz w:val="20"/>
          <w:vertAlign w:val="subscript"/>
          <w:lang w:eastAsia="zh-CN"/>
        </w:rPr>
        <w:t>min</w:t>
      </w:r>
      <w:r w:rsidRPr="00F961A8">
        <w:rPr>
          <w:rFonts w:hint="eastAsia"/>
          <w:sz w:val="20"/>
          <w:lang w:eastAsia="zh-CN"/>
        </w:rPr>
        <w:t>，则计算在与对地静止轨道卫星成最小仰角为</w:t>
      </w:r>
      <w:r w:rsidRPr="00F961A8">
        <w:rPr>
          <w:sz w:val="20"/>
        </w:rPr>
        <w:sym w:font="Symbol" w:char="F065"/>
      </w:r>
      <w:r w:rsidRPr="00F961A8">
        <w:rPr>
          <w:i/>
          <w:iCs/>
          <w:sz w:val="20"/>
          <w:vertAlign w:val="subscript"/>
          <w:lang w:eastAsia="zh-CN"/>
        </w:rPr>
        <w:t>min</w:t>
      </w:r>
      <w:r w:rsidRPr="00F961A8">
        <w:rPr>
          <w:rFonts w:hint="eastAsia"/>
          <w:sz w:val="20"/>
          <w:lang w:eastAsia="zh-CN"/>
        </w:rPr>
        <w:t>时能正常工作的</w:t>
      </w:r>
      <w:r w:rsidR="001B17DD">
        <w:rPr>
          <w:rFonts w:hint="eastAsia"/>
          <w:sz w:val="20"/>
          <w:lang w:eastAsia="zh-CN"/>
        </w:rPr>
        <w:t>收信地球站</w:t>
      </w:r>
      <w:r w:rsidRPr="00F961A8">
        <w:rPr>
          <w:rFonts w:hint="eastAsia"/>
          <w:sz w:val="20"/>
          <w:lang w:eastAsia="zh-CN"/>
        </w:rPr>
        <w:t>的最大纬度范围：</w:t>
      </w:r>
    </w:p>
    <w:p w:rsidR="00413E37" w:rsidRDefault="00413E37" w:rsidP="00413E37">
      <w:pPr>
        <w:pStyle w:val="Equation1"/>
        <w:rPr>
          <w:lang w:val="en-US" w:eastAsia="zh-CN"/>
        </w:rPr>
      </w:pPr>
      <w:r>
        <w:rPr>
          <w:lang w:val="en-US" w:eastAsia="zh-CN"/>
        </w:rPr>
        <w:tab/>
      </w:r>
      <w:r>
        <w:rPr>
          <w:lang w:val="en-US" w:eastAsia="zh-CN"/>
        </w:rPr>
        <w:tab/>
      </w:r>
      <w:r w:rsidRPr="00312728">
        <w:rPr>
          <w:position w:val="-28"/>
          <w:sz w:val="20"/>
        </w:rPr>
        <w:object w:dxaOrig="2820" w:dyaOrig="680">
          <v:shape id="_x0000_i1164" type="#_x0000_t75" style="width:141pt;height:34.5pt" o:ole="" fillcolor="window">
            <v:imagedata r:id="rId260" o:title=""/>
          </v:shape>
          <o:OLEObject Type="Embed" ProgID="Equation.3" ShapeID="_x0000_i1164" DrawAspect="Content" ObjectID="_1381744102" r:id="rId261"/>
        </w:object>
      </w:r>
      <w:r>
        <w:rPr>
          <w:lang w:val="en-US" w:eastAsia="zh-CN"/>
        </w:rPr>
        <w:tab/>
        <w:t>(124)</w:t>
      </w:r>
    </w:p>
    <w:p w:rsidR="00F16B29" w:rsidRPr="00F961A8" w:rsidRDefault="00F16B29" w:rsidP="00A86D4F">
      <w:pPr>
        <w:rPr>
          <w:sz w:val="20"/>
          <w:lang w:eastAsia="zh-CN"/>
        </w:rPr>
      </w:pPr>
      <w:r w:rsidRPr="00F961A8">
        <w:rPr>
          <w:rFonts w:hint="eastAsia"/>
          <w:sz w:val="20"/>
          <w:lang w:eastAsia="zh-CN"/>
        </w:rPr>
        <w:t>其中：</w:t>
      </w:r>
    </w:p>
    <w:p w:rsidR="00F16B29" w:rsidRPr="00F961A8" w:rsidRDefault="00F16B29" w:rsidP="00A86D4F">
      <w:pPr>
        <w:pStyle w:val="enumlev1"/>
        <w:ind w:left="1155" w:hanging="1155"/>
        <w:rPr>
          <w:sz w:val="20"/>
          <w:lang w:eastAsia="zh-CN"/>
        </w:rPr>
      </w:pPr>
      <w:r w:rsidRPr="00F961A8">
        <w:rPr>
          <w:sz w:val="20"/>
          <w:lang w:eastAsia="zh-CN"/>
        </w:rPr>
        <w:tab/>
      </w:r>
      <w:r w:rsidRPr="00F961A8">
        <w:rPr>
          <w:sz w:val="20"/>
        </w:rPr>
        <w:sym w:font="Symbol" w:char="F065"/>
      </w:r>
      <w:r w:rsidRPr="00F961A8">
        <w:rPr>
          <w:i/>
          <w:iCs/>
          <w:sz w:val="20"/>
          <w:vertAlign w:val="subscript"/>
          <w:lang w:eastAsia="zh-CN"/>
        </w:rPr>
        <w:t>min</w:t>
      </w:r>
      <w:r w:rsidRPr="00F961A8">
        <w:rPr>
          <w:rFonts w:hint="eastAsia"/>
          <w:sz w:val="20"/>
          <w:lang w:eastAsia="zh-CN"/>
        </w:rPr>
        <w:t>：</w:t>
      </w:r>
      <w:r w:rsidRPr="00F961A8">
        <w:rPr>
          <w:sz w:val="20"/>
          <w:lang w:eastAsia="zh-CN"/>
        </w:rPr>
        <w:tab/>
      </w:r>
      <w:r w:rsidRPr="00F961A8">
        <w:rPr>
          <w:rFonts w:hint="eastAsia"/>
          <w:sz w:val="20"/>
          <w:lang w:eastAsia="zh-CN"/>
        </w:rPr>
        <w:t>在表</w:t>
      </w:r>
      <w:r w:rsidR="00A858B0">
        <w:rPr>
          <w:rFonts w:hint="eastAsia"/>
          <w:sz w:val="20"/>
          <w:lang w:eastAsia="zh-CN"/>
        </w:rPr>
        <w:t>16</w:t>
      </w:r>
      <w:r w:rsidRPr="00F961A8">
        <w:rPr>
          <w:rFonts w:hint="eastAsia"/>
          <w:sz w:val="20"/>
          <w:lang w:eastAsia="zh-CN"/>
        </w:rPr>
        <w:t>中给出</w:t>
      </w:r>
    </w:p>
    <w:p w:rsidR="00F16B29" w:rsidRPr="00F961A8" w:rsidRDefault="00F16B29" w:rsidP="002971A7">
      <w:pPr>
        <w:pStyle w:val="enumlev1"/>
        <w:tabs>
          <w:tab w:val="clear" w:pos="1191"/>
        </w:tabs>
        <w:ind w:left="0" w:firstLine="0"/>
        <w:rPr>
          <w:sz w:val="20"/>
          <w:lang w:eastAsia="zh-CN"/>
        </w:rPr>
      </w:pPr>
      <w:r w:rsidRPr="00F961A8">
        <w:rPr>
          <w:sz w:val="20"/>
          <w:lang w:eastAsia="zh-CN"/>
        </w:rPr>
        <w:tab/>
      </w:r>
      <w:r w:rsidRPr="00F961A8">
        <w:rPr>
          <w:i/>
          <w:iCs/>
          <w:sz w:val="20"/>
          <w:lang w:eastAsia="zh-CN"/>
        </w:rPr>
        <w:t>K</w:t>
      </w:r>
      <w:r w:rsidRPr="00F961A8">
        <w:rPr>
          <w:rFonts w:hint="eastAsia"/>
          <w:sz w:val="20"/>
          <w:lang w:eastAsia="zh-CN"/>
        </w:rPr>
        <w:t>：</w:t>
      </w:r>
      <w:r w:rsidRPr="00F961A8">
        <w:rPr>
          <w:sz w:val="20"/>
          <w:lang w:eastAsia="zh-CN"/>
        </w:rPr>
        <w:tab/>
      </w:r>
      <w:r w:rsidRPr="00F961A8">
        <w:rPr>
          <w:rFonts w:hint="eastAsia"/>
          <w:sz w:val="20"/>
          <w:lang w:eastAsia="zh-CN"/>
        </w:rPr>
        <w:t>卫星轨道半径与地球轨道半径之比，等于</w:t>
      </w:r>
      <w:r w:rsidRPr="00F961A8">
        <w:rPr>
          <w:sz w:val="20"/>
          <w:lang w:eastAsia="zh-CN"/>
        </w:rPr>
        <w:t>6.62</w:t>
      </w:r>
      <w:r w:rsidRPr="00F961A8">
        <w:rPr>
          <w:rFonts w:hint="eastAsia"/>
          <w:sz w:val="20"/>
          <w:lang w:eastAsia="zh-CN"/>
        </w:rPr>
        <w:t>。</w:t>
      </w:r>
    </w:p>
    <w:p w:rsidR="00F16B29" w:rsidRPr="00F961A8" w:rsidRDefault="00F16B29" w:rsidP="00D462EB">
      <w:pPr>
        <w:ind w:firstLineChars="200" w:firstLine="400"/>
        <w:rPr>
          <w:sz w:val="20"/>
          <w:lang w:eastAsia="zh-CN"/>
        </w:rPr>
      </w:pPr>
      <w:r w:rsidRPr="00F961A8">
        <w:rPr>
          <w:rFonts w:hint="eastAsia"/>
          <w:sz w:val="20"/>
          <w:lang w:eastAsia="zh-CN"/>
        </w:rPr>
        <w:t>如主协调地面站在北半球的纬度大于</w:t>
      </w:r>
      <w:r w:rsidRPr="00F961A8">
        <w:rPr>
          <w:i/>
          <w:iCs/>
          <w:sz w:val="20"/>
        </w:rPr>
        <w:sym w:font="Symbol" w:char="F07A"/>
      </w:r>
      <w:r w:rsidRPr="00F961A8">
        <w:rPr>
          <w:i/>
          <w:iCs/>
          <w:sz w:val="20"/>
          <w:vertAlign w:val="subscript"/>
          <w:lang w:eastAsia="zh-CN"/>
        </w:rPr>
        <w:t>ma</w:t>
      </w:r>
      <w:r w:rsidRPr="00F961A8">
        <w:rPr>
          <w:rFonts w:hint="eastAsia"/>
          <w:sz w:val="20"/>
          <w:lang w:eastAsia="zh-CN"/>
        </w:rPr>
        <w:t>，或主协调方地面站在南半球的纬度小于</w:t>
      </w:r>
      <w:r w:rsidRPr="00F961A8">
        <w:rPr>
          <w:sz w:val="20"/>
          <w:lang w:eastAsia="zh-CN"/>
        </w:rPr>
        <w:t>–</w:t>
      </w:r>
      <w:r w:rsidRPr="00F961A8">
        <w:rPr>
          <w:i/>
          <w:iCs/>
          <w:sz w:val="20"/>
        </w:rPr>
        <w:sym w:font="Symbol" w:char="F07A"/>
      </w:r>
      <w:r w:rsidRPr="00F961A8">
        <w:rPr>
          <w:i/>
          <w:iCs/>
          <w:sz w:val="20"/>
          <w:vertAlign w:val="subscript"/>
          <w:lang w:eastAsia="zh-CN"/>
        </w:rPr>
        <w:t>max</w:t>
      </w:r>
      <w:r w:rsidRPr="00F961A8">
        <w:rPr>
          <w:rFonts w:hint="eastAsia"/>
          <w:sz w:val="20"/>
          <w:lang w:eastAsia="zh-CN"/>
        </w:rPr>
        <w:t>或</w:t>
      </w:r>
      <w:r w:rsidRPr="00F961A8">
        <w:rPr>
          <w:sz w:val="20"/>
          <w:lang w:eastAsia="zh-CN"/>
        </w:rPr>
        <w:t>–71°</w:t>
      </w:r>
      <w:r w:rsidRPr="00F961A8">
        <w:rPr>
          <w:rFonts w:hint="eastAsia"/>
          <w:sz w:val="20"/>
          <w:lang w:eastAsia="zh-CN"/>
        </w:rPr>
        <w:t>，则雨散射图是以</w:t>
      </w:r>
      <w:r w:rsidR="001B17DD">
        <w:rPr>
          <w:rFonts w:hint="eastAsia"/>
          <w:sz w:val="20"/>
          <w:lang w:eastAsia="zh-CN"/>
        </w:rPr>
        <w:t>发信地球站</w:t>
      </w:r>
      <w:r w:rsidRPr="00F961A8">
        <w:rPr>
          <w:rFonts w:hint="eastAsia"/>
          <w:sz w:val="20"/>
          <w:lang w:eastAsia="zh-CN"/>
        </w:rPr>
        <w:t>为中心的半径为</w:t>
      </w:r>
      <w:r w:rsidRPr="00F961A8">
        <w:rPr>
          <w:i/>
          <w:iCs/>
          <w:sz w:val="20"/>
          <w:lang w:eastAsia="zh-CN"/>
        </w:rPr>
        <w:t>d</w:t>
      </w:r>
      <w:r w:rsidRPr="00F961A8">
        <w:rPr>
          <w:i/>
          <w:iCs/>
          <w:sz w:val="20"/>
          <w:vertAlign w:val="subscript"/>
          <w:lang w:eastAsia="zh-CN"/>
        </w:rPr>
        <w:t>min</w:t>
      </w:r>
      <w:r w:rsidRPr="00F961A8">
        <w:rPr>
          <w:rFonts w:hint="eastAsia"/>
          <w:sz w:val="20"/>
          <w:lang w:eastAsia="zh-CN"/>
        </w:rPr>
        <w:t>的圆。</w:t>
      </w:r>
    </w:p>
    <w:p w:rsidR="00F16B29" w:rsidRPr="00F961A8" w:rsidRDefault="00F16B29" w:rsidP="00D462EB">
      <w:pPr>
        <w:ind w:firstLineChars="200" w:firstLine="400"/>
        <w:rPr>
          <w:sz w:val="20"/>
          <w:lang w:eastAsia="zh-CN"/>
        </w:rPr>
      </w:pPr>
      <w:r w:rsidRPr="00F961A8">
        <w:rPr>
          <w:rFonts w:hint="eastAsia"/>
          <w:sz w:val="20"/>
          <w:lang w:eastAsia="zh-CN"/>
        </w:rPr>
        <w:t>对于所有其他情形，协调区由以下步骤确定：</w:t>
      </w:r>
    </w:p>
    <w:p w:rsidR="00F16B29" w:rsidRDefault="00F16B29" w:rsidP="00D462EB">
      <w:pPr>
        <w:ind w:firstLineChars="200" w:firstLine="400"/>
        <w:rPr>
          <w:sz w:val="20"/>
          <w:lang w:eastAsia="zh-CN"/>
        </w:rPr>
      </w:pPr>
      <w:r w:rsidRPr="00F961A8">
        <w:rPr>
          <w:rFonts w:ascii="STKaiti" w:eastAsia="STKaiti" w:hAnsi="STKaiti" w:hint="eastAsia"/>
          <w:sz w:val="20"/>
          <w:lang w:eastAsia="zh-CN"/>
        </w:rPr>
        <w:t>步骤</w:t>
      </w:r>
      <w:r w:rsidRPr="00F961A8">
        <w:rPr>
          <w:sz w:val="20"/>
          <w:lang w:eastAsia="zh-CN"/>
        </w:rPr>
        <w:t>1</w:t>
      </w:r>
      <w:r w:rsidRPr="00F961A8">
        <w:rPr>
          <w:rFonts w:hint="eastAsia"/>
          <w:sz w:val="20"/>
          <w:lang w:eastAsia="zh-CN"/>
        </w:rPr>
        <w:t>：</w:t>
      </w:r>
      <w:r w:rsidRPr="00F961A8">
        <w:rPr>
          <w:sz w:val="20"/>
          <w:lang w:eastAsia="zh-CN"/>
        </w:rPr>
        <w:tab/>
      </w:r>
      <w:r w:rsidRPr="00F961A8">
        <w:rPr>
          <w:rFonts w:hint="eastAsia"/>
          <w:sz w:val="20"/>
          <w:lang w:eastAsia="zh-CN"/>
        </w:rPr>
        <w:t>假定未知</w:t>
      </w:r>
      <w:r w:rsidR="001B17DD">
        <w:rPr>
          <w:rFonts w:hint="eastAsia"/>
          <w:sz w:val="20"/>
          <w:lang w:eastAsia="zh-CN"/>
        </w:rPr>
        <w:t>收信地球站</w:t>
      </w:r>
      <w:r w:rsidRPr="00F961A8">
        <w:rPr>
          <w:rFonts w:hint="eastAsia"/>
          <w:sz w:val="20"/>
          <w:lang w:eastAsia="zh-CN"/>
        </w:rPr>
        <w:t>在最小仰角为</w:t>
      </w:r>
      <w:r w:rsidRPr="00F961A8">
        <w:rPr>
          <w:i/>
          <w:iCs/>
          <w:sz w:val="20"/>
        </w:rPr>
        <w:sym w:font="Symbol" w:char="F065"/>
      </w:r>
      <w:r w:rsidRPr="00F961A8">
        <w:rPr>
          <w:sz w:val="20"/>
          <w:vertAlign w:val="subscript"/>
          <w:lang w:eastAsia="zh-CN"/>
        </w:rPr>
        <w:t>min</w:t>
      </w:r>
      <w:r w:rsidRPr="00F961A8">
        <w:rPr>
          <w:rFonts w:hint="eastAsia"/>
          <w:sz w:val="20"/>
          <w:lang w:eastAsia="zh-CN"/>
        </w:rPr>
        <w:t>的方向上</w:t>
      </w:r>
      <w:r w:rsidR="00E65EE4">
        <w:rPr>
          <w:rFonts w:hint="eastAsia"/>
          <w:sz w:val="20"/>
          <w:lang w:eastAsia="zh-CN"/>
        </w:rPr>
        <w:t>配合</w:t>
      </w:r>
      <w:r w:rsidR="00A740DB" w:rsidRPr="00F961A8">
        <w:rPr>
          <w:rFonts w:hint="eastAsia"/>
          <w:sz w:val="20"/>
          <w:lang w:eastAsia="zh-CN"/>
        </w:rPr>
        <w:t>卫星</w:t>
      </w:r>
      <w:r w:rsidRPr="00F961A8">
        <w:rPr>
          <w:rFonts w:hint="eastAsia"/>
          <w:sz w:val="20"/>
          <w:lang w:eastAsia="zh-CN"/>
        </w:rPr>
        <w:t>运行。同时假定</w:t>
      </w:r>
      <w:r w:rsidR="001B17DD">
        <w:rPr>
          <w:rFonts w:hint="eastAsia"/>
          <w:sz w:val="20"/>
          <w:lang w:eastAsia="zh-CN"/>
        </w:rPr>
        <w:t>收信地球站</w:t>
      </w:r>
      <w:r w:rsidRPr="00F961A8">
        <w:rPr>
          <w:rFonts w:hint="eastAsia"/>
          <w:sz w:val="20"/>
          <w:lang w:eastAsia="zh-CN"/>
        </w:rPr>
        <w:t>与主协调地面站地理方位相对较近，从而可将协调区视为平面。如</w:t>
      </w:r>
      <w:r w:rsidR="001B17DD">
        <w:rPr>
          <w:rFonts w:hint="eastAsia"/>
          <w:sz w:val="20"/>
          <w:lang w:eastAsia="zh-CN"/>
        </w:rPr>
        <w:t>收信地球站</w:t>
      </w:r>
      <w:r w:rsidRPr="00F961A8">
        <w:rPr>
          <w:rFonts w:hint="eastAsia"/>
          <w:sz w:val="20"/>
          <w:lang w:eastAsia="zh-CN"/>
        </w:rPr>
        <w:t>的主波束经过主协调地面站的主波束与雨量高度的交点，则该交点在地面上的垂直点与一个</w:t>
      </w:r>
      <w:r w:rsidR="001B17DD">
        <w:rPr>
          <w:rFonts w:hint="eastAsia"/>
          <w:sz w:val="20"/>
          <w:lang w:eastAsia="zh-CN"/>
        </w:rPr>
        <w:t>收信地球站</w:t>
      </w:r>
      <w:r w:rsidRPr="00F961A8">
        <w:rPr>
          <w:rFonts w:hint="eastAsia"/>
          <w:sz w:val="20"/>
          <w:lang w:eastAsia="zh-CN"/>
        </w:rPr>
        <w:t>的可能位置之间的方位角由下式给出：</w:t>
      </w:r>
    </w:p>
    <w:p w:rsidR="002971A7" w:rsidRPr="00F961A8" w:rsidRDefault="002971A7" w:rsidP="00D462EB">
      <w:pPr>
        <w:ind w:firstLineChars="200" w:firstLine="400"/>
        <w:rPr>
          <w:sz w:val="20"/>
          <w:lang w:eastAsia="zh-CN"/>
        </w:rPr>
      </w:pPr>
    </w:p>
    <w:p w:rsidR="00413E37" w:rsidRDefault="00413E37" w:rsidP="00413E37">
      <w:pPr>
        <w:pStyle w:val="Equation1"/>
      </w:pPr>
      <w:r>
        <w:rPr>
          <w:lang w:val="en-US" w:eastAsia="zh-CN"/>
        </w:rPr>
        <w:tab/>
      </w:r>
      <w:r>
        <w:rPr>
          <w:lang w:val="en-US" w:eastAsia="zh-CN"/>
        </w:rPr>
        <w:tab/>
      </w:r>
      <w:r w:rsidRPr="00312728">
        <w:rPr>
          <w:position w:val="-32"/>
          <w:sz w:val="20"/>
        </w:rPr>
        <w:object w:dxaOrig="2500" w:dyaOrig="760">
          <v:shape id="_x0000_i1165" type="#_x0000_t75" style="width:124.5pt;height:37.5pt" o:ole="" fillcolor="window">
            <v:imagedata r:id="rId262" o:title=""/>
          </v:shape>
          <o:OLEObject Type="Embed" ProgID="Equation.3" ShapeID="_x0000_i1165" DrawAspect="Content" ObjectID="_1381744103" r:id="rId263"/>
        </w:object>
      </w:r>
    </w:p>
    <w:p w:rsidR="00F16B29" w:rsidRPr="00F961A8" w:rsidRDefault="00F16B29" w:rsidP="00A86D4F">
      <w:pPr>
        <w:rPr>
          <w:sz w:val="20"/>
        </w:rPr>
      </w:pPr>
      <w:r w:rsidRPr="00F961A8">
        <w:rPr>
          <w:rFonts w:hint="eastAsia"/>
          <w:sz w:val="20"/>
        </w:rPr>
        <w:t>及</w:t>
      </w:r>
    </w:p>
    <w:p w:rsidR="00413E37" w:rsidRDefault="00413E37" w:rsidP="00413E37">
      <w:pPr>
        <w:pStyle w:val="Equation1"/>
      </w:pPr>
      <w:r>
        <w:tab/>
      </w:r>
      <w:r>
        <w:tab/>
      </w:r>
      <w:r w:rsidRPr="00312728">
        <w:rPr>
          <w:position w:val="-12"/>
        </w:rPr>
        <w:object w:dxaOrig="1760" w:dyaOrig="360">
          <v:shape id="_x0000_i1166" type="#_x0000_t75" style="width:87.75pt;height:18pt" o:ole="">
            <v:imagedata r:id="rId264" o:title=""/>
          </v:shape>
          <o:OLEObject Type="Embed" ProgID="Equation.3" ShapeID="_x0000_i1166" DrawAspect="Content" ObjectID="_1381744104" r:id="rId265"/>
        </w:object>
      </w:r>
    </w:p>
    <w:p w:rsidR="00F16B29" w:rsidRPr="00F961A8" w:rsidRDefault="00F16B29" w:rsidP="00A86D4F">
      <w:pPr>
        <w:rPr>
          <w:sz w:val="20"/>
          <w:lang w:eastAsia="zh-CN"/>
        </w:rPr>
      </w:pPr>
      <w:r w:rsidRPr="00F961A8">
        <w:rPr>
          <w:rFonts w:hint="eastAsia"/>
          <w:sz w:val="20"/>
          <w:lang w:eastAsia="zh-CN"/>
        </w:rPr>
        <w:t>其中：</w:t>
      </w:r>
    </w:p>
    <w:p w:rsidR="00F16B29" w:rsidRPr="00F961A8" w:rsidRDefault="00F16B29" w:rsidP="00A86D4F">
      <w:pPr>
        <w:ind w:firstLine="488"/>
        <w:rPr>
          <w:sz w:val="20"/>
          <w:lang w:eastAsia="zh-CN"/>
        </w:rPr>
      </w:pPr>
      <w:r w:rsidRPr="00F961A8">
        <w:rPr>
          <w:sz w:val="20"/>
        </w:rPr>
        <w:sym w:font="Symbol" w:char="F07A"/>
      </w:r>
      <w:r w:rsidRPr="00F961A8">
        <w:rPr>
          <w:rFonts w:hint="eastAsia"/>
          <w:sz w:val="20"/>
          <w:lang w:eastAsia="zh-CN"/>
        </w:rPr>
        <w:t>为</w:t>
      </w:r>
      <w:r w:rsidR="001B17DD">
        <w:rPr>
          <w:rFonts w:hint="eastAsia"/>
          <w:sz w:val="20"/>
          <w:lang w:eastAsia="zh-CN"/>
        </w:rPr>
        <w:t>发信地球站</w:t>
      </w:r>
      <w:r w:rsidRPr="00F961A8">
        <w:rPr>
          <w:rFonts w:hint="eastAsia"/>
          <w:sz w:val="20"/>
          <w:lang w:eastAsia="zh-CN"/>
        </w:rPr>
        <w:t>的纬度。</w:t>
      </w:r>
    </w:p>
    <w:p w:rsidR="00F16B29" w:rsidRPr="00F961A8" w:rsidRDefault="00F16B29" w:rsidP="00D462EB">
      <w:pPr>
        <w:ind w:firstLineChars="200" w:firstLine="400"/>
        <w:rPr>
          <w:sz w:val="20"/>
          <w:lang w:eastAsia="zh-CN"/>
        </w:rPr>
      </w:pPr>
      <w:r w:rsidRPr="00F961A8">
        <w:rPr>
          <w:rFonts w:ascii="STKaiti" w:eastAsia="STKaiti" w:hAnsi="STKaiti" w:hint="eastAsia"/>
          <w:sz w:val="20"/>
          <w:lang w:eastAsia="zh-CN"/>
        </w:rPr>
        <w:t>步骤</w:t>
      </w:r>
      <w:r w:rsidRPr="00F961A8">
        <w:rPr>
          <w:sz w:val="20"/>
          <w:lang w:eastAsia="zh-CN"/>
        </w:rPr>
        <w:t>2</w:t>
      </w:r>
      <w:r w:rsidRPr="00F961A8">
        <w:rPr>
          <w:rFonts w:hint="eastAsia"/>
          <w:sz w:val="20"/>
          <w:lang w:eastAsia="zh-CN"/>
        </w:rPr>
        <w:t>：</w:t>
      </w:r>
      <w:r w:rsidRPr="00F961A8">
        <w:rPr>
          <w:sz w:val="20"/>
          <w:lang w:eastAsia="zh-CN"/>
        </w:rPr>
        <w:tab/>
      </w:r>
      <w:r w:rsidRPr="00F961A8">
        <w:rPr>
          <w:rFonts w:hint="eastAsia"/>
          <w:sz w:val="20"/>
          <w:lang w:eastAsia="zh-CN"/>
        </w:rPr>
        <w:t>在一张适当尺寸的地图上标出主协调地面站的位置，并从该位置画一条沿方位角</w:t>
      </w:r>
      <w:r w:rsidRPr="00F961A8">
        <w:rPr>
          <w:sz w:val="20"/>
        </w:rPr>
        <w:sym w:font="Symbol" w:char="F061"/>
      </w:r>
      <w:r w:rsidRPr="00F961A8">
        <w:rPr>
          <w:i/>
          <w:iCs/>
          <w:sz w:val="20"/>
          <w:vertAlign w:val="subscript"/>
          <w:lang w:eastAsia="zh-CN"/>
        </w:rPr>
        <w:t>S</w:t>
      </w:r>
      <w:r w:rsidRPr="00F961A8">
        <w:rPr>
          <w:rFonts w:hint="eastAsia"/>
          <w:sz w:val="20"/>
          <w:lang w:eastAsia="zh-CN"/>
        </w:rPr>
        <w:t>方向的长</w:t>
      </w:r>
      <w:r w:rsidRPr="00F961A8">
        <w:rPr>
          <w:i/>
          <w:iCs/>
          <w:sz w:val="20"/>
          <w:lang w:eastAsia="zh-CN"/>
        </w:rPr>
        <w:t>d</w:t>
      </w:r>
      <w:r w:rsidRPr="00F961A8">
        <w:rPr>
          <w:i/>
          <w:iCs/>
          <w:sz w:val="20"/>
          <w:vertAlign w:val="subscript"/>
          <w:lang w:eastAsia="zh-CN"/>
        </w:rPr>
        <w:t>S</w:t>
      </w:r>
      <w:r w:rsidRPr="00F961A8">
        <w:rPr>
          <w:rFonts w:hint="eastAsia"/>
          <w:sz w:val="20"/>
          <w:lang w:eastAsia="zh-CN"/>
        </w:rPr>
        <w:t>的直线，一直画至主协调地面站主波束轴与雨高度的交点在地面的垂直点。</w:t>
      </w:r>
    </w:p>
    <w:p w:rsidR="00F16B29" w:rsidRPr="00F961A8" w:rsidRDefault="00F16B29" w:rsidP="00D462EB">
      <w:pPr>
        <w:ind w:firstLineChars="200" w:firstLine="400"/>
        <w:rPr>
          <w:sz w:val="20"/>
          <w:lang w:eastAsia="zh-CN"/>
        </w:rPr>
      </w:pPr>
      <w:r w:rsidRPr="00F961A8">
        <w:rPr>
          <w:rFonts w:ascii="STKaiti" w:eastAsia="STKaiti" w:hAnsi="STKaiti" w:hint="eastAsia"/>
          <w:sz w:val="20"/>
          <w:lang w:eastAsia="zh-CN"/>
        </w:rPr>
        <w:t>步骤</w:t>
      </w:r>
      <w:r w:rsidRPr="00F961A8">
        <w:rPr>
          <w:sz w:val="20"/>
          <w:lang w:eastAsia="zh-CN"/>
        </w:rPr>
        <w:t>3</w:t>
      </w:r>
      <w:r w:rsidRPr="00F961A8">
        <w:rPr>
          <w:rFonts w:hint="eastAsia"/>
          <w:sz w:val="20"/>
          <w:lang w:eastAsia="zh-CN"/>
        </w:rPr>
        <w:t>：</w:t>
      </w:r>
      <w:r w:rsidRPr="00F961A8">
        <w:rPr>
          <w:sz w:val="20"/>
          <w:lang w:eastAsia="zh-CN"/>
        </w:rPr>
        <w:tab/>
      </w:r>
      <w:r w:rsidRPr="00F961A8">
        <w:rPr>
          <w:rFonts w:hint="eastAsia"/>
          <w:sz w:val="20"/>
          <w:lang w:eastAsia="zh-CN"/>
        </w:rPr>
        <w:t>从第二步的主波束轴交点，在地图上沿两个方位角</w:t>
      </w:r>
      <w:r w:rsidRPr="00F961A8">
        <w:rPr>
          <w:sz w:val="20"/>
        </w:rPr>
        <w:sym w:font="Symbol" w:char="F061"/>
      </w:r>
      <w:r w:rsidRPr="00F961A8">
        <w:rPr>
          <w:i/>
          <w:iCs/>
          <w:sz w:val="20"/>
          <w:vertAlign w:val="subscript"/>
          <w:lang w:eastAsia="zh-CN"/>
        </w:rPr>
        <w:t>w</w:t>
      </w:r>
      <w:r w:rsidRPr="00F961A8">
        <w:rPr>
          <w:sz w:val="20"/>
          <w:vertAlign w:val="subscript"/>
          <w:lang w:eastAsia="zh-CN"/>
        </w:rPr>
        <w:t>2</w:t>
      </w:r>
      <w:r w:rsidRPr="00F961A8">
        <w:rPr>
          <w:rFonts w:hint="eastAsia"/>
          <w:sz w:val="20"/>
          <w:lang w:eastAsia="zh-CN"/>
        </w:rPr>
        <w:t>和</w:t>
      </w:r>
      <w:r w:rsidRPr="00F961A8">
        <w:rPr>
          <w:sz w:val="20"/>
        </w:rPr>
        <w:sym w:font="Symbol" w:char="F061"/>
      </w:r>
      <w:r w:rsidRPr="00F961A8">
        <w:rPr>
          <w:i/>
          <w:iCs/>
          <w:sz w:val="20"/>
          <w:vertAlign w:val="subscript"/>
          <w:lang w:eastAsia="zh-CN"/>
        </w:rPr>
        <w:t>w</w:t>
      </w:r>
      <w:r w:rsidRPr="00F961A8">
        <w:rPr>
          <w:sz w:val="20"/>
          <w:vertAlign w:val="subscript"/>
          <w:lang w:eastAsia="zh-CN"/>
        </w:rPr>
        <w:t>1</w:t>
      </w:r>
      <w:r w:rsidRPr="00F961A8">
        <w:rPr>
          <w:rFonts w:hint="eastAsia"/>
          <w:sz w:val="20"/>
          <w:lang w:eastAsia="zh-CN"/>
        </w:rPr>
        <w:t>方向标出距离</w:t>
      </w:r>
      <w:r w:rsidRPr="00F961A8">
        <w:rPr>
          <w:i/>
          <w:iCs/>
          <w:sz w:val="20"/>
          <w:lang w:eastAsia="zh-CN"/>
        </w:rPr>
        <w:t>d</w:t>
      </w:r>
      <w:r w:rsidRPr="00F961A8">
        <w:rPr>
          <w:i/>
          <w:iCs/>
          <w:sz w:val="20"/>
          <w:vertAlign w:val="subscript"/>
          <w:lang w:eastAsia="zh-CN"/>
        </w:rPr>
        <w:t>emax</w:t>
      </w:r>
      <w:r w:rsidRPr="00F961A8">
        <w:rPr>
          <w:rFonts w:hint="eastAsia"/>
          <w:sz w:val="20"/>
          <w:lang w:eastAsia="zh-CN"/>
        </w:rPr>
        <w:t>，并在每个方位角方向上距离</w:t>
      </w:r>
      <w:r w:rsidRPr="00F961A8">
        <w:rPr>
          <w:i/>
          <w:iCs/>
          <w:sz w:val="20"/>
          <w:lang w:eastAsia="zh-CN"/>
        </w:rPr>
        <w:t>d</w:t>
      </w:r>
      <w:r w:rsidRPr="00F961A8">
        <w:rPr>
          <w:i/>
          <w:iCs/>
          <w:sz w:val="20"/>
          <w:vertAlign w:val="subscript"/>
          <w:lang w:eastAsia="zh-CN"/>
        </w:rPr>
        <w:t>emax</w:t>
      </w:r>
      <w:r w:rsidRPr="00F961A8">
        <w:rPr>
          <w:rFonts w:hint="eastAsia"/>
          <w:sz w:val="20"/>
          <w:lang w:eastAsia="zh-CN"/>
        </w:rPr>
        <w:t>处画两个等距离顺时针和逆时针</w:t>
      </w:r>
      <w:r w:rsidRPr="00F961A8">
        <w:rPr>
          <w:sz w:val="20"/>
          <w:lang w:eastAsia="zh-CN"/>
        </w:rPr>
        <w:t>3°</w:t>
      </w:r>
      <w:r w:rsidRPr="00F961A8">
        <w:rPr>
          <w:rFonts w:hint="eastAsia"/>
          <w:sz w:val="20"/>
          <w:lang w:eastAsia="zh-CN"/>
        </w:rPr>
        <w:t>圆弧。这两个圆弧，每个弧度总量为</w:t>
      </w:r>
      <w:r w:rsidRPr="00F961A8">
        <w:rPr>
          <w:sz w:val="20"/>
          <w:lang w:eastAsia="zh-CN"/>
        </w:rPr>
        <w:t>6°</w:t>
      </w:r>
      <w:r w:rsidRPr="00F961A8">
        <w:rPr>
          <w:rFonts w:hint="eastAsia"/>
          <w:sz w:val="20"/>
          <w:lang w:eastAsia="zh-CN"/>
        </w:rPr>
        <w:t>，是双向雨散射区域的第一边界条件。</w:t>
      </w:r>
    </w:p>
    <w:p w:rsidR="00F16B29" w:rsidRPr="00F961A8" w:rsidRDefault="00F16B29" w:rsidP="00D462EB">
      <w:pPr>
        <w:ind w:firstLineChars="200" w:firstLine="400"/>
        <w:rPr>
          <w:sz w:val="20"/>
          <w:lang w:eastAsia="zh-CN"/>
        </w:rPr>
      </w:pPr>
      <w:r w:rsidRPr="00F961A8">
        <w:rPr>
          <w:rFonts w:ascii="STKaiti" w:eastAsia="STKaiti" w:hAnsi="STKaiti" w:hint="eastAsia"/>
          <w:sz w:val="20"/>
          <w:lang w:eastAsia="zh-CN"/>
        </w:rPr>
        <w:t>步骤</w:t>
      </w:r>
      <w:r w:rsidRPr="00F961A8">
        <w:rPr>
          <w:sz w:val="20"/>
          <w:lang w:eastAsia="zh-CN"/>
        </w:rPr>
        <w:t>4</w:t>
      </w:r>
      <w:r w:rsidRPr="00F961A8">
        <w:rPr>
          <w:rFonts w:hint="eastAsia"/>
          <w:sz w:val="20"/>
          <w:lang w:eastAsia="zh-CN"/>
        </w:rPr>
        <w:t>：</w:t>
      </w:r>
      <w:r w:rsidRPr="00F961A8">
        <w:rPr>
          <w:sz w:val="20"/>
          <w:lang w:eastAsia="zh-CN"/>
        </w:rPr>
        <w:tab/>
      </w:r>
      <w:r w:rsidRPr="00F961A8">
        <w:rPr>
          <w:rFonts w:hint="eastAsia"/>
          <w:sz w:val="20"/>
          <w:lang w:eastAsia="zh-CN"/>
        </w:rPr>
        <w:t>以最小协调距离</w:t>
      </w:r>
      <w:r w:rsidRPr="00F961A8">
        <w:rPr>
          <w:i/>
          <w:iCs/>
          <w:sz w:val="20"/>
          <w:lang w:eastAsia="zh-CN"/>
        </w:rPr>
        <w:t>d</w:t>
      </w:r>
      <w:r w:rsidRPr="00F961A8">
        <w:rPr>
          <w:i/>
          <w:iCs/>
          <w:sz w:val="20"/>
          <w:vertAlign w:val="subscript"/>
          <w:lang w:eastAsia="zh-CN"/>
        </w:rPr>
        <w:t>min</w:t>
      </w:r>
      <w:r w:rsidRPr="00F961A8">
        <w:rPr>
          <w:rFonts w:hint="eastAsia"/>
          <w:sz w:val="20"/>
          <w:lang w:eastAsia="zh-CN"/>
        </w:rPr>
        <w:t>为半径、以主协调地面站方位为圆心画一个圆，然后从两个圆弧的北边各画一条与该圆北边相切的直线，以及从两个圆弧南边各画一条与该圆南边相切的直线。</w:t>
      </w:r>
    </w:p>
    <w:p w:rsidR="00F16B29" w:rsidRPr="00F961A8" w:rsidRDefault="00F16B29" w:rsidP="00D462EB">
      <w:pPr>
        <w:ind w:firstLineChars="200" w:firstLine="400"/>
        <w:rPr>
          <w:sz w:val="20"/>
          <w:lang w:eastAsia="zh-CN"/>
        </w:rPr>
      </w:pPr>
      <w:r w:rsidRPr="00F961A8">
        <w:rPr>
          <w:rFonts w:hint="eastAsia"/>
          <w:sz w:val="20"/>
          <w:lang w:eastAsia="zh-CN"/>
        </w:rPr>
        <w:t>由这两个</w:t>
      </w:r>
      <w:r w:rsidRPr="00F961A8">
        <w:rPr>
          <w:sz w:val="20"/>
          <w:lang w:eastAsia="zh-CN"/>
        </w:rPr>
        <w:t>6°</w:t>
      </w:r>
      <w:r w:rsidRPr="00F961A8">
        <w:rPr>
          <w:rFonts w:hint="eastAsia"/>
          <w:sz w:val="20"/>
          <w:lang w:eastAsia="zh-CN"/>
        </w:rPr>
        <w:t>圆弧、四条直线以及与两条南北切线相交点之间的部分圆</w:t>
      </w:r>
      <w:r w:rsidR="000C351C" w:rsidRPr="00F961A8">
        <w:rPr>
          <w:rFonts w:hint="eastAsia"/>
          <w:sz w:val="20"/>
          <w:lang w:eastAsia="zh-CN"/>
        </w:rPr>
        <w:t>(</w:t>
      </w:r>
      <w:r w:rsidRPr="00F961A8">
        <w:rPr>
          <w:rFonts w:hint="eastAsia"/>
          <w:sz w:val="20"/>
          <w:lang w:eastAsia="zh-CN"/>
        </w:rPr>
        <w:t>最少有一个</w:t>
      </w:r>
      <w:r w:rsidR="000C351C" w:rsidRPr="00F961A8">
        <w:rPr>
          <w:rFonts w:hint="eastAsia"/>
          <w:sz w:val="20"/>
          <w:lang w:eastAsia="zh-CN"/>
        </w:rPr>
        <w:t>)</w:t>
      </w:r>
      <w:r w:rsidRPr="00F961A8">
        <w:rPr>
          <w:rFonts w:hint="eastAsia"/>
          <w:sz w:val="20"/>
          <w:lang w:eastAsia="zh-CN"/>
        </w:rPr>
        <w:t>之间的面积，便构成了双向雨散射面积。</w:t>
      </w:r>
    </w:p>
    <w:p w:rsidR="00F16B29" w:rsidRPr="00F961A8" w:rsidRDefault="00F16B29" w:rsidP="00D462EB">
      <w:pPr>
        <w:ind w:firstLineChars="200" w:firstLine="400"/>
        <w:rPr>
          <w:sz w:val="20"/>
          <w:lang w:eastAsia="zh-CN"/>
        </w:rPr>
      </w:pPr>
      <w:r w:rsidRPr="00F961A8">
        <w:rPr>
          <w:rFonts w:hint="eastAsia"/>
          <w:sz w:val="20"/>
          <w:lang w:eastAsia="zh-CN"/>
        </w:rPr>
        <w:t>图</w:t>
      </w:r>
      <w:r w:rsidR="00646DC8">
        <w:rPr>
          <w:rFonts w:hint="eastAsia"/>
          <w:sz w:val="20"/>
          <w:lang w:eastAsia="zh-CN"/>
        </w:rPr>
        <w:t>22</w:t>
      </w:r>
      <w:r w:rsidRPr="00F961A8">
        <w:rPr>
          <w:rFonts w:hint="eastAsia"/>
          <w:sz w:val="20"/>
          <w:lang w:eastAsia="zh-CN"/>
        </w:rPr>
        <w:t>解释了</w:t>
      </w:r>
      <w:r w:rsidR="00646DC8">
        <w:rPr>
          <w:rFonts w:hint="eastAsia"/>
          <w:sz w:val="20"/>
          <w:lang w:eastAsia="zh-CN"/>
        </w:rPr>
        <w:t>图</w:t>
      </w:r>
      <w:r w:rsidR="00646DC8">
        <w:rPr>
          <w:rFonts w:hint="eastAsia"/>
          <w:sz w:val="20"/>
          <w:lang w:eastAsia="zh-CN"/>
        </w:rPr>
        <w:t>18</w:t>
      </w:r>
      <w:r w:rsidR="00646DC8">
        <w:rPr>
          <w:rFonts w:hint="eastAsia"/>
          <w:sz w:val="20"/>
          <w:lang w:eastAsia="zh-CN"/>
        </w:rPr>
        <w:t>中描绘的协调地球</w:t>
      </w:r>
      <w:r w:rsidRPr="00F961A8">
        <w:rPr>
          <w:rFonts w:hint="eastAsia"/>
          <w:sz w:val="20"/>
          <w:lang w:eastAsia="zh-CN"/>
        </w:rPr>
        <w:t>站的双向雨散射</w:t>
      </w:r>
      <w:r w:rsidR="00646DC8">
        <w:rPr>
          <w:rFonts w:hint="eastAsia"/>
          <w:sz w:val="20"/>
          <w:lang w:eastAsia="zh-CN"/>
        </w:rPr>
        <w:t>区的构成</w:t>
      </w:r>
      <w:r w:rsidRPr="00F961A8">
        <w:rPr>
          <w:rFonts w:hint="eastAsia"/>
          <w:sz w:val="20"/>
          <w:lang w:eastAsia="zh-CN"/>
        </w:rPr>
        <w:t>。</w:t>
      </w:r>
      <w:r w:rsidR="000C351C" w:rsidRPr="00F961A8">
        <w:rPr>
          <w:rFonts w:hint="eastAsia"/>
          <w:sz w:val="20"/>
          <w:lang w:eastAsia="zh-CN"/>
        </w:rPr>
        <w:t>(</w:t>
      </w:r>
      <w:r w:rsidRPr="00F961A8">
        <w:rPr>
          <w:rFonts w:hint="eastAsia"/>
          <w:sz w:val="20"/>
          <w:lang w:eastAsia="zh-CN"/>
        </w:rPr>
        <w:t>得出的雨散射面积中包含了所有可能的</w:t>
      </w:r>
      <w:r w:rsidR="001B17DD">
        <w:rPr>
          <w:rFonts w:hint="eastAsia"/>
          <w:sz w:val="20"/>
          <w:lang w:eastAsia="zh-CN"/>
        </w:rPr>
        <w:t>收信地球站</w:t>
      </w:r>
      <w:r w:rsidRPr="00F961A8">
        <w:rPr>
          <w:rFonts w:hint="eastAsia"/>
          <w:sz w:val="20"/>
          <w:lang w:eastAsia="zh-CN"/>
        </w:rPr>
        <w:t>的位置，这里的</w:t>
      </w:r>
      <w:r w:rsidR="001B17DD">
        <w:rPr>
          <w:rFonts w:hint="eastAsia"/>
          <w:sz w:val="20"/>
          <w:lang w:eastAsia="zh-CN"/>
        </w:rPr>
        <w:t>收信地球站</w:t>
      </w:r>
      <w:r w:rsidRPr="00F961A8">
        <w:rPr>
          <w:rFonts w:hint="eastAsia"/>
          <w:sz w:val="20"/>
          <w:lang w:eastAsia="zh-CN"/>
        </w:rPr>
        <w:t>是指那些从其射向对地静止卫星轨道的波束路径与</w:t>
      </w:r>
      <w:r w:rsidR="001B17DD">
        <w:rPr>
          <w:rFonts w:hint="eastAsia"/>
          <w:sz w:val="20"/>
          <w:lang w:eastAsia="zh-CN"/>
        </w:rPr>
        <w:t>发信地球站</w:t>
      </w:r>
      <w:r w:rsidRPr="00F961A8">
        <w:rPr>
          <w:rFonts w:hint="eastAsia"/>
          <w:sz w:val="20"/>
          <w:lang w:eastAsia="zh-CN"/>
        </w:rPr>
        <w:t>天线的主波束相交的</w:t>
      </w:r>
      <w:r w:rsidR="001B17DD">
        <w:rPr>
          <w:rFonts w:hint="eastAsia"/>
          <w:sz w:val="20"/>
          <w:lang w:eastAsia="zh-CN"/>
        </w:rPr>
        <w:t>收信地球站</w:t>
      </w:r>
      <w:r w:rsidR="000C351C" w:rsidRPr="00F961A8">
        <w:rPr>
          <w:rFonts w:hint="eastAsia"/>
          <w:sz w:val="20"/>
          <w:lang w:eastAsia="zh-CN"/>
        </w:rPr>
        <w:t>)</w:t>
      </w:r>
      <w:r w:rsidRPr="00F961A8">
        <w:rPr>
          <w:rFonts w:hint="eastAsia"/>
          <w:sz w:val="20"/>
          <w:lang w:eastAsia="zh-CN"/>
        </w:rPr>
        <w:t>。</w:t>
      </w:r>
    </w:p>
    <w:p w:rsidR="00F16B29" w:rsidRDefault="00F16B29" w:rsidP="00AB1885">
      <w:pPr>
        <w:pStyle w:val="FigureNo"/>
        <w:spacing w:before="567" w:after="113"/>
        <w:rPr>
          <w:lang w:eastAsia="zh-CN"/>
        </w:rPr>
      </w:pPr>
      <w:r>
        <w:rPr>
          <w:lang w:eastAsia="zh-CN"/>
        </w:rPr>
        <w:br w:type="page"/>
      </w:r>
      <w:r>
        <w:rPr>
          <w:rFonts w:hint="eastAsia"/>
          <w:lang w:eastAsia="zh-CN"/>
        </w:rPr>
        <w:lastRenderedPageBreak/>
        <w:t>图</w:t>
      </w:r>
      <w:r>
        <w:rPr>
          <w:lang w:eastAsia="zh-CN"/>
        </w:rPr>
        <w:t>22</w:t>
      </w:r>
    </w:p>
    <w:p w:rsidR="00F16B29" w:rsidRPr="00C43EC9" w:rsidRDefault="00F16B29" w:rsidP="00AB1885">
      <w:pPr>
        <w:pStyle w:val="Figuretitle"/>
        <w:spacing w:after="113"/>
        <w:rPr>
          <w:lang w:eastAsia="zh-CN"/>
        </w:rPr>
      </w:pPr>
      <w:r>
        <w:rPr>
          <w:rFonts w:hint="eastAsia"/>
          <w:lang w:eastAsia="zh-CN"/>
        </w:rPr>
        <w:t>双向雨散射区域示意图</w:t>
      </w:r>
      <w:r>
        <w:rPr>
          <w:lang w:val="en-US" w:eastAsia="zh-CN"/>
        </w:rPr>
        <w:br/>
      </w:r>
      <w:r w:rsidR="000C351C">
        <w:rPr>
          <w:rFonts w:hint="eastAsia"/>
          <w:lang w:eastAsia="zh-CN"/>
        </w:rPr>
        <w:t>(</w:t>
      </w:r>
      <w:r w:rsidRPr="00C43EC9">
        <w:rPr>
          <w:rFonts w:hint="eastAsia"/>
          <w:lang w:eastAsia="zh-CN"/>
        </w:rPr>
        <w:t>不按比例</w:t>
      </w:r>
      <w:r w:rsidR="000C351C">
        <w:rPr>
          <w:rFonts w:hint="eastAsia"/>
          <w:lang w:eastAsia="zh-CN"/>
        </w:rPr>
        <w:t>)</w:t>
      </w:r>
    </w:p>
    <w:p w:rsidR="00646DC8" w:rsidRDefault="007B748A" w:rsidP="00646DC8">
      <w:pPr>
        <w:pStyle w:val="FigureNo"/>
      </w:pPr>
      <w:r>
        <w:pict>
          <v:group id="_x0000_s6295" editas="canvas" style="width:478.9pt;height:359.85pt;mso-position-horizontal-relative:char;mso-position-vertical-relative:line" coordorigin=",975" coordsize="9578,7197">
            <o:lock v:ext="edit" aspectratio="t"/>
            <v:shape id="_x0000_s6294" type="#_x0000_t75" style="position:absolute;top:975;width:9578;height:7197" o:preferrelative="f">
              <v:fill o:detectmouseclick="t"/>
              <v:path o:extrusionok="t" o:connecttype="none"/>
              <o:lock v:ext="edit" text="t"/>
            </v:shape>
            <v:group id="_x0000_s6496" style="position:absolute;left:369;top:2027;width:8777;height:3396" coordorigin="369,2027" coordsize="8777,3396">
              <v:oval id="_x0000_s6296" style="position:absolute;left:5199;top:3617;width:10;height:9" filled="f" strokeweight="0">
                <v:stroke dashstyle="3 1"/>
              </v:oval>
              <v:rect id="_x0000_s6297" style="position:absolute;left:3501;top:3722;width:10;height:77" fillcolor="black" stroked="f"/>
              <v:shape id="_x0000_s6298" style="position:absolute;left:3501;top:3838;width:19;height:76" coordsize="19,76" path="m,l5,57r5,19l19,76,15,57,10,,,xe" fillcolor="black" stroked="f">
                <v:path arrowok="t"/>
              </v:shape>
              <v:shape id="_x0000_s6299" style="position:absolute;left:3516;top:3953;width:24;height:77" coordsize="24,77" path="m,l4,24,14,77r10,l14,24,9,,,xe" fillcolor="black" stroked="f">
                <v:path arrowok="t"/>
              </v:shape>
              <v:shape id="_x0000_s6300" style="position:absolute;left:3535;top:4068;width:28;height:77" coordsize="28,77" path="m,l19,77r9,l9,,,xe" fillcolor="black" stroked="f">
                <v:path arrowok="t"/>
              </v:shape>
              <v:shape id="_x0000_s6301" style="position:absolute;left:3563;top:4183;width:34;height:77" coordsize="34,77" path="m,l10,39,24,77r10,l20,39,10,,,xe" fillcolor="black" stroked="f">
                <v:path arrowok="t"/>
              </v:shape>
              <v:shape id="_x0000_s6302" style="position:absolute;left:3597;top:4294;width:38;height:72" coordsize="38,72" path="m,l5,9,29,72r9,l14,9,10,,,xe" fillcolor="black" stroked="f">
                <v:path arrowok="t"/>
              </v:shape>
              <v:shape id="_x0000_s6303" style="position:absolute;left:3640;top:4404;width:43;height:72" coordsize="43,72" path="m,l24,53,34,72r9,l34,53,10,,,xe" fillcolor="black" stroked="f">
                <v:path arrowok="t"/>
              </v:shape>
              <v:shape id="_x0000_s6304" style="position:absolute;left:3693;top:4510;width:48;height:67" coordsize="48,67" path="m,l10,19r,5l38,67,48,58,19,14r,5l10,,,xe" fillcolor="black" stroked="f">
                <v:path arrowok="t"/>
              </v:shape>
              <v:shape id="_x0000_s6305" style="position:absolute;left:3751;top:4606;width:52;height:72" coordsize="52,72" path="m,10l38,67r5,5l52,63,47,58,9,,,10xe" fillcolor="black" stroked="f">
                <v:path arrowok="t"/>
              </v:shape>
              <v:shape id="_x0000_s6306" style="position:absolute;left:3813;top:4697;width:57;height:72" coordsize="57,72" path="m,10l24,44,48,72r9,-9l33,34,9,,,10xe" fillcolor="black" stroked="f">
                <v:path arrowok="t"/>
              </v:shape>
              <v:shape id="_x0000_s6307" style="position:absolute;left:3885;top:4793;width:57;height:68" coordsize="57,68" path="m,10l48,68,57,58,9,,,10xe" fillcolor="black" stroked="f">
                <v:path arrowok="t"/>
              </v:shape>
              <v:shape id="_x0000_s6308" style="position:absolute;left:3962;top:4880;width:62;height:62" coordsize="62,62" path="m,9l52,62,62,53,9,,,9xe" fillcolor="black" stroked="f">
                <v:path arrowok="t"/>
              </v:shape>
              <v:shape id="_x0000_s6309" style="position:absolute;left:4043;top:4961;width:67;height:58" coordsize="67,58" path="m,10l10,20,58,58r9,-9l19,10,10,,,10xe" fillcolor="black" stroked="f">
                <v:path arrowok="t"/>
              </v:shape>
              <v:shape id="_x0000_s6310" style="position:absolute;left:4129;top:5034;width:72;height:57" coordsize="72,57" path="m,9l48,48r15,9l72,48,58,38,10,,,9xe" fillcolor="black" stroked="f">
                <v:path arrowok="t"/>
              </v:shape>
              <v:shape id="_x0000_s6311" style="position:absolute;left:4225;top:5106;width:72;height:52" coordsize="72,52" path="m,9l20,24,63,52r9,-9l29,14,10,,,9xe" fillcolor="black" stroked="f">
                <v:path arrowok="t"/>
              </v:shape>
              <v:shape id="_x0000_s6312" style="position:absolute;left:4321;top:5168;width:72;height:48" coordsize="72,48" path="m,10l67,48r5,l72,38r-5,l72,38,10,,,10xe" fillcolor="black" stroked="f">
                <v:path arrowok="t"/>
              </v:shape>
              <v:shape id="_x0000_s6313" style="position:absolute;left:4427;top:5226;width:67;height:43" coordsize="67,43" path="m,9l33,28,67,43r,-10l33,19,,,,9xe" fillcolor="black" stroked="f">
                <v:path arrowok="t"/>
              </v:shape>
              <v:shape id="_x0000_s6314" style="position:absolute;left:4527;top:5274;width:77;height:38" coordsize="77,38" path="m,9r5,5l77,38r,-9l10,4r5,l10,,,9xe" fillcolor="black" stroked="f">
                <v:path arrowok="t"/>
              </v:shape>
              <v:shape id="_x0000_s6315" style="position:absolute;left:4643;top:5317;width:72;height:34" coordsize="72,34" path="m,10l52,29r20,5l72,24,52,19,,,,10xe" fillcolor="black" stroked="f">
                <v:path arrowok="t"/>
              </v:shape>
              <v:shape id="_x0000_s6316" style="position:absolute;left:4753;top:5351;width:77;height:28" coordsize="77,28" path="m,9l77,28r,-9l,,,9xe" fillcolor="black" stroked="f">
                <v:path arrowok="t"/>
              </v:shape>
              <v:shape id="_x0000_s6317" style="position:absolute;left:4868;top:5375;width:77;height:24" coordsize="77,24" path="m,9l72,24r5,l77,14r-5,l,,,9xe" fillcolor="black" stroked="f">
                <v:path arrowok="t"/>
              </v:shape>
              <v:shape id="_x0000_s6318" style="position:absolute;left:4983;top:5399;width:77;height:14" coordsize="77,14" path="m,9r38,5l77,14,77,4,38,4,,,,9xe" fillcolor="black" stroked="f">
                <v:path arrowok="t"/>
              </v:shape>
              <v:shape id="_x0000_s6319" style="position:absolute;left:5098;top:5408;width:77;height:15" coordsize="77,15" path="m,10r10,l77,15,77,5,10,,,,,10xe" fillcolor="black" stroked="f">
                <v:path arrowok="t"/>
              </v:shape>
              <v:shape id="_x0000_s6320" style="position:absolute;left:5213;top:5408;width:77;height:15" coordsize="77,15" path="m,15l72,10r5,l77,,72,,,5,,15xe" fillcolor="black" stroked="f">
                <v:path arrowok="t"/>
              </v:shape>
              <v:shape id="_x0000_s6321" style="position:absolute;left:5328;top:5399;width:77;height:14" coordsize="77,14" path="m,14r44,l77,9,77,,44,4,,4,,14xe" fillcolor="black" stroked="f">
                <v:path arrowok="t"/>
              </v:shape>
              <v:shape id="_x0000_s6322" style="position:absolute;left:5444;top:5379;width:76;height:20" coordsize="76,20" path="m,20r9,l76,10,76,,9,10,,10,,20xe" fillcolor="black" stroked="f">
                <v:path arrowok="t"/>
              </v:shape>
              <v:shape id="_x0000_s6323" style="position:absolute;left:5559;top:5351;width:76;height:28" coordsize="76,28" path="m,28l62,14,76,9,76,,62,4,,19r,9xe" fillcolor="black" stroked="f">
                <v:path arrowok="t"/>
              </v:shape>
              <v:shape id="_x0000_s6324" style="position:absolute;left:5674;top:5317;width:72;height:34" coordsize="72,34" path="m,34l24,29,72,10,72,,24,19,,24,,34xe" fillcolor="black" stroked="f">
                <v:path arrowok="t"/>
              </v:shape>
              <v:shape id="_x0000_s6325" style="position:absolute;left:5784;top:5278;width:72;height:39" coordsize="72,39" path="m,39l72,10,72,,,29,,39xe" fillcolor="black" stroked="f">
                <v:path arrowok="t"/>
              </v:shape>
              <v:shape id="_x0000_s6326" style="position:absolute;left:5890;top:5230;width:72;height:44" coordsize="72,44" path="m,44l43,24,72,10,72,,43,15,,34,,44xe" fillcolor="black" stroked="f">
                <v:path arrowok="t"/>
              </v:shape>
              <v:shape id="_x0000_s6327" style="position:absolute;left:5995;top:5173;width:72;height:48" coordsize="72,48" path="m,48l10,43r4,l72,9,62,,5,33r5,l,38,,48xe" fillcolor="black" stroked="f">
                <v:path arrowok="t"/>
              </v:shape>
              <v:shape id="_x0000_s6328" style="position:absolute;left:6091;top:5110;width:72;height:48" coordsize="72,48" path="m10,48l58,20,72,10,62,,48,10,,39r10,9xe" fillcolor="black" stroked="f">
                <v:path arrowok="t"/>
              </v:shape>
              <v:shape id="_x0000_s6329" style="position:absolute;left:6187;top:5038;width:72;height:58" coordsize="72,58" path="m10,58l29,44,72,10,62,,19,34,,48,10,58xe" fillcolor="black" stroked="f">
                <v:path arrowok="t"/>
              </v:shape>
              <v:shape id="_x0000_s6330" style="position:absolute;left:6278;top:4966;width:67;height:58" coordsize="67,58" path="m10,58l62,15r5,-5l58,,53,5,,48,10,58xe" fillcolor="black" stroked="f">
                <v:path arrowok="t"/>
              </v:shape>
              <v:shape id="_x0000_s6331" style="position:absolute;left:6364;top:4885;width:63;height:62" coordsize="63,62" path="m10,62l63,9,53,,,52,10,62xe" fillcolor="black" stroked="f">
                <v:path arrowok="t"/>
              </v:shape>
              <v:shape id="_x0000_s6332" style="position:absolute;left:6446;top:4798;width:57;height:67" coordsize="57,67" path="m10,67l57,10,48,,,58r10,9xe" fillcolor="black" stroked="f">
                <v:path arrowok="t"/>
              </v:shape>
              <v:shape id="_x0000_s6333" style="position:absolute;left:6518;top:4702;width:57;height:72" coordsize="57,72" path="m9,72l38,39,57,10,48,,29,29,,63r9,9xe" fillcolor="black" stroked="f">
                <v:path arrowok="t"/>
              </v:shape>
              <v:shape id="_x0000_s6334" style="position:absolute;left:6590;top:4606;width:53;height:72" coordsize="53,72" path="m9,72r5,-9l14,67,53,10,43,,5,58r,5l,72r9,xe" fillcolor="black" stroked="f">
                <v:path arrowok="t"/>
              </v:shape>
              <v:shape id="_x0000_s6335" style="position:absolute;left:6652;top:4510;width:48;height:72" coordsize="48,72" path="m10,72l39,19,48,,39,,29,19,,72r10,xe" fillcolor="black" stroked="f">
                <v:path arrowok="t"/>
              </v:shape>
              <v:shape id="_x0000_s6336" style="position:absolute;left:6710;top:4409;width:38;height:67" coordsize="38,67" path="m9,67l19,48,38,,28,,9,48,,67r9,xe" fillcolor="black" stroked="f">
                <v:path arrowok="t"/>
              </v:shape>
              <v:shape id="_x0000_s6337" style="position:absolute;left:6758;top:4299;width:33;height:72" coordsize="33,72" path="m9,72l33,4,33,,24,r,4l,72r9,xe" fillcolor="black" stroked="f">
                <v:path arrowok="t"/>
              </v:shape>
              <v:shape id="_x0000_s6338" style="position:absolute;left:6796;top:4188;width:34;height:77" coordsize="34,77" path="m10,77l24,34,34,,24,,14,34,,77r10,xe" fillcolor="black" stroked="f">
                <v:path arrowok="t"/>
              </v:shape>
              <v:shape id="_x0000_s6339" style="position:absolute;left:6830;top:4073;width:24;height:77" coordsize="24,77" path="m9,77r,-5l24,,14,,,72r,5l9,77xe" fillcolor="black" stroked="f">
                <v:path arrowok="t"/>
              </v:shape>
              <v:shape id="_x0000_s6340" style="position:absolute;left:6854;top:3958;width:24;height:77" coordsize="24,77" path="m9,77l19,19,24,,14,,9,19,,77r9,xe" fillcolor="black" stroked="f">
                <v:path arrowok="t"/>
              </v:shape>
              <v:shape id="_x0000_s6341" style="position:absolute;left:6873;top:3842;width:19;height:77" coordsize="19,77" path="m9,77l14,53,19,,9,,5,53,,77r9,xe" fillcolor="black" stroked="f">
                <v:path arrowok="t"/>
              </v:shape>
              <v:shape id="_x0000_s6342" style="position:absolute;left:6882;top:3727;width:15;height:77" coordsize="15,77" path="m10,77l15,,5,,,77r10,xe" fillcolor="black" stroked="f">
                <v:path arrowok="t"/>
              </v:shape>
              <v:shape id="_x0000_s6343" style="position:absolute;left:6882;top:3612;width:15;height:77" coordsize="15,77" path="m15,77l10,19,10,,,,,19,5,77r10,xe" fillcolor="black" stroked="f">
                <v:path arrowok="t"/>
              </v:shape>
              <v:shape id="_x0000_s6344" style="position:absolute;left:6868;top:3497;width:19;height:76" coordsize="19,76" path="m19,76r,-24l10,,,,10,52r,24l19,76xe" fillcolor="black" stroked="f">
                <v:path arrowok="t"/>
              </v:shape>
              <v:shape id="_x0000_s6345" style="position:absolute;left:6849;top:3381;width:24;height:77" coordsize="24,77" path="m24,77l9,,,,14,77r10,xe" fillcolor="black" stroked="f">
                <v:path arrowok="t"/>
              </v:shape>
              <v:shape id="_x0000_s6346" style="position:absolute;left:6820;top:3266;width:29;height:77" coordsize="29,77" path="m29,77l19,34,10,,,,10,34r9,43l29,77xe" fillcolor="black" stroked="f">
                <v:path arrowok="t"/>
              </v:shape>
              <v:shape id="_x0000_s6347" style="position:absolute;left:6786;top:3156;width:39;height:72" coordsize="39,72" path="m39,72l34,62,10,,,,24,62r5,10l39,72xe" fillcolor="black" stroked="f">
                <v:path arrowok="t"/>
              </v:shape>
              <v:shape id="_x0000_s6348" style="position:absolute;left:6743;top:3045;width:39;height:72" coordsize="39,72" path="m39,72l19,19,10,,,,10,19,29,72r10,xe" fillcolor="black" stroked="f">
                <v:path arrowok="t"/>
              </v:shape>
              <v:shape id="_x0000_s6349" style="position:absolute;left:6695;top:2939;width:43;height:72" coordsize="43,72" path="m43,72l34,48,10,,,,24,48,34,72r9,xe" fillcolor="black" stroked="f">
                <v:path arrowok="t"/>
              </v:shape>
              <v:shape id="_x0000_s6350" style="position:absolute;left:6633;top:2834;width:53;height:77" coordsize="53,77" path="m53,67l14,5,10,,,9r5,5l43,77,53,67xe" fillcolor="black" stroked="f">
                <v:path arrowok="t"/>
              </v:shape>
              <v:shape id="_x0000_s6351" style="position:absolute;left:6571;top:2738;width:52;height:72" coordsize="52,72" path="m52,62l33,33,9,,,9,24,43,43,72,52,62xe" fillcolor="black" stroked="f">
                <v:path arrowok="t"/>
              </v:shape>
              <v:shape id="_x0000_s6352" style="position:absolute;left:6503;top:2646;width:58;height:72" coordsize="58,72" path="m58,63l53,58,10,,,10,44,68r4,4l58,63xe" fillcolor="black" stroked="f">
                <v:path arrowok="t"/>
              </v:shape>
              <v:shape id="_x0000_s6353" style="position:absolute;left:6427;top:2560;width:57;height:67" coordsize="57,67" path="m57,58l29,19,9,,,10,19,29,48,67r9,-9xe" fillcolor="black" stroked="f">
                <v:path arrowok="t"/>
              </v:shape>
              <v:shape id="_x0000_s6354" style="position:absolute;left:6345;top:2478;width:63;height:63" coordsize="63,63" path="m63,53l10,,,10,53,63,63,53xe" fillcolor="black" stroked="f">
                <v:path arrowok="t"/>
              </v:shape>
              <v:shape id="_x0000_s6355" style="position:absolute;left:6259;top:2401;width:67;height:58" coordsize="67,58" path="m67,49l19,10,9,,,10,9,20,57,58,67,49xe" fillcolor="black" stroked="f">
                <v:path arrowok="t"/>
              </v:shape>
              <v:shape id="_x0000_s6356" style="position:absolute;left:6163;top:2334;width:72;height:53" coordsize="72,53" path="m72,43l53,29,10,,,10,43,39,62,53,72,43xe" fillcolor="black" stroked="f">
                <v:path arrowok="t"/>
              </v:shape>
              <v:shape id="_x0000_s6357" style="position:absolute;left:6067;top:2267;width:72;height:53" coordsize="72,53" path="m72,43l14,5,10,,,10r5,4l62,53,72,43xe" fillcolor="black" stroked="f">
                <v:path arrowok="t"/>
              </v:shape>
              <v:shape id="_x0000_s6358" style="position:absolute;left:5971;top:2209;width:67;height:48" coordsize="67,48" path="m67,39l,,,10,67,48r,-9xe" fillcolor="black" stroked="f">
                <v:path arrowok="t"/>
              </v:shape>
              <v:shape id="_x0000_s6359" style="position:absolute;left:5866;top:2161;width:72;height:39" coordsize="72,39" path="m72,29r-5,l,,,10,67,39r5,l72,29xe" fillcolor="black" stroked="f">
                <v:path arrowok="t"/>
              </v:shape>
              <v:shape id="_x0000_s6360" style="position:absolute;left:5755;top:2118;width:72;height:39" coordsize="72,39" path="m72,29l,,,10,72,39r,-10xe" fillcolor="black" stroked="f">
                <v:path arrowok="t"/>
              </v:shape>
              <v:shape id="_x0000_s6361" style="position:absolute;left:5645;top:2085;width:77;height:33" coordsize="77,33" path="m77,24l53,14,,,,9,53,24r24,9l77,24xe" fillcolor="black" stroked="f">
                <v:path arrowok="t"/>
              </v:shape>
              <v:shape id="_x0000_s6362" style="position:absolute;left:5530;top:2060;width:77;height:25" coordsize="77,25" path="m77,15l9,,,,,10r9,l77,25r,-10xe" fillcolor="black" stroked="f">
                <v:path arrowok="t"/>
              </v:shape>
              <v:shape id="_x0000_s6363" style="position:absolute;left:5415;top:2041;width:77;height:19" coordsize="77,19" path="m77,10l,,,10r77,9l77,10xe" fillcolor="black" stroked="f">
                <v:path arrowok="t"/>
              </v:shape>
              <v:shape id="_x0000_s6364" style="position:absolute;left:5300;top:2027;width:76;height:14" coordsize="76,14" path="m76,5r-4,l,,,9r72,5l76,14r,-9xe" fillcolor="black" stroked="f">
                <v:path arrowok="t"/>
              </v:shape>
              <v:shape id="_x0000_s6365" style="position:absolute;left:5185;top:2027;width:76;height:9" coordsize="76,9" path="m76,l,,,9r14,l76,9,76,xe" fillcolor="black" stroked="f">
                <v:path arrowok="t"/>
              </v:shape>
              <v:rect id="_x0000_s6366" style="position:absolute;left:5069;top:2027;width:77;height:9" fillcolor="black" stroked="f"/>
              <v:shape id="_x0000_s6367" style="position:absolute;left:4954;top:2032;width:77;height:19" coordsize="77,19" path="m77,l67,,,9,,19,67,9r10,l77,xe" fillcolor="black" stroked="f">
                <v:path arrowok="t"/>
              </v:shape>
              <v:shape id="_x0000_s6368" style="position:absolute;left:4839;top:2051;width:77;height:24" coordsize="77,24" path="m77,l15,9,,14,,24,15,19,77,9,77,xe" fillcolor="black" stroked="f">
                <v:path arrowok="t"/>
              </v:shape>
              <v:shape id="_x0000_s6369" style="position:absolute;left:4724;top:2075;width:77;height:24" coordsize="77,24" path="m77,l48,5,,14,,24,48,14,77,10,77,xe" fillcolor="black" stroked="f">
                <v:path arrowok="t"/>
              </v:shape>
              <v:shape id="_x0000_s6370" style="position:absolute;left:4614;top:2104;width:72;height:33" coordsize="72,33" path="m72,l,24r,9l72,9,72,xe" fillcolor="black" stroked="f">
                <v:path arrowok="t"/>
              </v:shape>
              <v:shape id="_x0000_s6371" style="position:absolute;left:4508;top:2142;width:72;height:39" coordsize="72,39" path="m72,l29,15,,29,,39,29,24,72,10,72,xe" fillcolor="black" stroked="f">
                <v:path arrowok="t"/>
              </v:shape>
              <v:shape id="_x0000_s6372" style="position:absolute;left:4398;top:2185;width:72;height:48" coordsize="72,48" path="m72,l62,5r-4,l,39r10,9l67,15r-5,l72,10,72,xe" fillcolor="black" stroked="f">
                <v:path arrowok="t"/>
              </v:shape>
              <v:shape id="_x0000_s6373" style="position:absolute;left:4297;top:2243;width:72;height:48" coordsize="72,48" path="m72,l19,29r-4,l,38,10,48,24,38r-5,l72,10,72,xe" fillcolor="black" stroked="f">
                <v:path arrowok="t"/>
              </v:shape>
              <v:shape id="_x0000_s6374" style="position:absolute;left:4201;top:2301;width:72;height:52" coordsize="72,52" path="m63,l44,14,,43r10,9l53,24,72,9,63,xe" fillcolor="black" stroked="f">
                <v:path arrowok="t"/>
              </v:shape>
              <v:shape id="_x0000_s6375" style="position:absolute;left:4110;top:2368;width:67;height:58" coordsize="67,58" path="m58,l5,43r5,l,48,,58,15,53,67,9,58,xe" fillcolor="black" stroked="f">
                <v:path arrowok="t"/>
              </v:shape>
              <v:shape id="_x0000_s6376" style="position:absolute;left:4024;top:2440;width:62;height:62" coordsize="62,62" path="m53,l,53r9,9l62,10,53,xe" fillcolor="black" stroked="f">
                <v:path arrowok="t"/>
              </v:shape>
              <v:shape id="_x0000_s6377" style="position:absolute;left:3942;top:2522;width:63;height:62" coordsize="63,62" path="m53,l,52,10,62,63,9,53,xe" fillcolor="black" stroked="f">
                <v:path arrowok="t"/>
              </v:shape>
              <v:shape id="_x0000_s6378" style="position:absolute;left:3866;top:2603;width:57;height:72" coordsize="57,72" path="m48,l19,39,,63r9,9l28,48,57,10,48,xe" fillcolor="black" stroked="f">
                <v:path arrowok="t"/>
              </v:shape>
              <v:shape id="_x0000_s6379" style="position:absolute;left:3798;top:2699;width:53;height:68" coordsize="53,68" path="m44,l39,10r,-5l,58,10,68,48,15r,-5l53,,44,xe" fillcolor="black" stroked="f">
                <v:path arrowok="t"/>
              </v:shape>
              <v:shape id="_x0000_s6380" style="position:absolute;left:3736;top:2791;width:48;height:72" coordsize="48,72" path="m39,l10,48,,62,10,72,19,57,48,9,39,xe" fillcolor="black" stroked="f">
                <v:path arrowok="t"/>
              </v:shape>
              <v:shape id="_x0000_s6381" style="position:absolute;left:3679;top:2887;width:48;height:76" coordsize="48,76" path="m38,l24,24r,4l,76r9,l33,28r,5l48,9,38,xe" fillcolor="black" stroked="f">
                <v:path arrowok="t"/>
              </v:shape>
              <v:shape id="_x0000_s6382" style="position:absolute;left:3631;top:2997;width:38;height:72" coordsize="38,72" path="m28,l,67r,5l9,72r,-5l38,,28,xe" fillcolor="black" stroked="f">
                <v:path arrowok="t"/>
              </v:shape>
              <v:shape id="_x0000_s6383" style="position:absolute;left:3587;top:3103;width:39;height:72" coordsize="39,72" path="m29,l15,38,,72r10,l24,38,39,,29,xe" fillcolor="black" stroked="f">
                <v:path arrowok="t"/>
              </v:shape>
              <v:shape id="_x0000_s6384" style="position:absolute;left:3559;top:3213;width:24;height:77" coordsize="24,77" path="m14,r,5l,77r9,l24,5,24,,14,xe" fillcolor="black" stroked="f">
                <v:path arrowok="t"/>
              </v:shape>
              <v:shape id="_x0000_s6385" style="position:absolute;left:3530;top:3328;width:29;height:77" coordsize="29,77" path="m19,l5,53,,77r10,l14,53,29,,19,xe" fillcolor="black" stroked="f">
                <v:path arrowok="t"/>
              </v:shape>
              <v:shape id="_x0000_s6386" style="position:absolute;left:3511;top:3444;width:24;height:77" coordsize="24,77" path="m14,l9,19,,77r9,l19,19,24,,14,xe" fillcolor="black" stroked="f">
                <v:path arrowok="t"/>
              </v:shape>
              <v:shape id="_x0000_s6387" style="position:absolute;left:3501;top:3559;width:15;height:77" coordsize="15,77" path="m5,l,72r,5l10,77r,-5l15,,5,xe" fillcolor="black" stroked="f">
                <v:path arrowok="t"/>
              </v:shape>
              <v:rect id="_x0000_s6388" style="position:absolute;left:3501;top:3674;width:10;height:48" fillcolor="black" stroked="f"/>
              <v:shape id="_x0000_s6389" style="position:absolute;left:8988;top:2887;width:77;height:24" coordsize="77,24" path="m77,l,14,,24,77,9,77,xe" fillcolor="black" stroked="f">
                <v:path arrowok="t"/>
              </v:shape>
              <v:shape id="_x0000_s6390" style="position:absolute;left:8878;top:2911;width:76;height:28" coordsize="76,28" path="m76,l,19r,9l76,9,76,xe" fillcolor="black" stroked="f">
                <v:path arrowok="t"/>
              </v:shape>
              <v:shape id="_x0000_s6391" style="position:absolute;left:8762;top:2935;width:77;height:28" coordsize="77,28" path="m77,l,19r,9l77,9,77,xe" fillcolor="black" stroked="f">
                <v:path arrowok="t"/>
              </v:shape>
              <v:shape id="_x0000_s6392" style="position:absolute;left:8652;top:2959;width:77;height:28" coordsize="77,28" path="m77,l,19r,9l77,9,77,xe" fillcolor="black" stroked="f">
                <v:path arrowok="t"/>
              </v:shape>
              <v:shape id="_x0000_s6393" style="position:absolute;left:8542;top:2983;width:72;height:28" coordsize="72,28" path="m72,l,19r,9l72,9,72,xe" fillcolor="black" stroked="f">
                <v:path arrowok="t"/>
              </v:shape>
              <v:shape id="_x0000_s6394" style="position:absolute;left:8427;top:3011;width:76;height:24" coordsize="76,24" path="m76,l,15r,9l76,10,76,xe" fillcolor="black" stroked="f">
                <v:path arrowok="t"/>
              </v:shape>
              <v:shape id="_x0000_s6395" style="position:absolute;left:8316;top:3035;width:72;height:25" coordsize="72,25" path="m72,l,15,,25,72,10,72,xe" fillcolor="black" stroked="f">
                <v:path arrowok="t"/>
              </v:shape>
              <v:shape id="_x0000_s6396" style="position:absolute;left:8201;top:3060;width:77;height:24" coordsize="77,24" path="m77,l,14,,24,77,9,77,xe" fillcolor="black" stroked="f">
                <v:path arrowok="t"/>
              </v:shape>
              <v:shape id="_x0000_s6397" style="position:absolute;left:8091;top:3084;width:72;height:24" coordsize="72,24" path="m72,l,14,,24,72,9,72,xe" fillcolor="black" stroked="f">
                <v:path arrowok="t"/>
              </v:shape>
              <v:shape id="_x0000_s6398" style="position:absolute;left:7976;top:3108;width:77;height:24" coordsize="77,24" path="m77,l,14,,24,77,9,77,xe" fillcolor="black" stroked="f">
                <v:path arrowok="t"/>
              </v:shape>
              <v:shape id="_x0000_s6399" style="position:absolute;left:7866;top:3132;width:76;height:28" coordsize="76,28" path="m76,l,19r,9l76,9,76,xe" fillcolor="black" stroked="f">
                <v:path arrowok="t"/>
              </v:shape>
              <v:shape id="_x0000_s6400" style="position:absolute;left:7750;top:3156;width:77;height:28" coordsize="77,28" path="m77,l,19r,9l77,9,77,xe" fillcolor="black" stroked="f">
                <v:path arrowok="t"/>
              </v:shape>
              <v:shape id="_x0000_s6401" style="position:absolute;left:7640;top:3180;width:77;height:28" coordsize="77,28" path="m77,l,19r,9l77,9,77,xe" fillcolor="black" stroked="f">
                <v:path arrowok="t"/>
              </v:shape>
              <v:shape id="_x0000_s6402" style="position:absolute;left:7530;top:3204;width:72;height:28" coordsize="72,28" path="m72,l,19r,9l72,9,72,xe" fillcolor="black" stroked="f">
                <v:path arrowok="t"/>
              </v:shape>
              <v:shape id="_x0000_s6403" style="position:absolute;left:7415;top:3232;width:76;height:24" coordsize="76,24" path="m76,l,15r,9l76,10,76,xe" fillcolor="black" stroked="f">
                <v:path arrowok="t"/>
              </v:shape>
              <v:shape id="_x0000_s6404" style="position:absolute;left:7304;top:3256;width:72;height:24" coordsize="72,24" path="m72,l,15r,9l72,10,72,xe" fillcolor="black" stroked="f">
                <v:path arrowok="t"/>
              </v:shape>
              <v:shape id="_x0000_s6405" style="position:absolute;left:7189;top:3280;width:77;height:24" coordsize="77,24" path="m77,l,15r,9l77,10,77,xe" fillcolor="black" stroked="f">
                <v:path arrowok="t"/>
              </v:shape>
              <v:shape id="_x0000_s6406" style="position:absolute;left:7079;top:3304;width:72;height:24" coordsize="72,24" path="m72,l,15r,9l72,10,72,xe" fillcolor="black" stroked="f">
                <v:path arrowok="t"/>
              </v:shape>
              <v:shape id="_x0000_s6407" style="position:absolute;left:6964;top:3328;width:77;height:24" coordsize="77,24" path="m77,l,15r,9l77,10,77,xe" fillcolor="black" stroked="f">
                <v:path arrowok="t"/>
              </v:shape>
              <v:shape id="_x0000_s6408" style="position:absolute;left:6854;top:3352;width:72;height:29" coordsize="72,29" path="m72,l,20r,9l72,10,72,xe" fillcolor="black" stroked="f">
                <v:path arrowok="t"/>
              </v:shape>
              <v:shape id="_x0000_s6409" style="position:absolute;left:9069;top:3401;width:77;height:19" coordsize="77,19" path="m77,l,9,,19,77,9,77,xe" fillcolor="black" stroked="f">
                <v:path arrowok="t"/>
              </v:shape>
              <v:shape id="_x0000_s6410" style="position:absolute;left:8954;top:3415;width:77;height:14" coordsize="77,14" path="m77,l,5r,9l77,10,77,xe" fillcolor="black" stroked="f">
                <v:path arrowok="t"/>
              </v:shape>
              <v:shape id="_x0000_s6411" style="position:absolute;left:8839;top:3425;width:77;height:19" coordsize="77,19" path="m77,l,9,,19,77,9,77,xe" fillcolor="black" stroked="f">
                <v:path arrowok="t"/>
              </v:shape>
              <v:shape id="_x0000_s6412" style="position:absolute;left:8724;top:3439;width:77;height:14" coordsize="77,14" path="m77,l,5r,9l77,10,77,xe" fillcolor="black" stroked="f">
                <v:path arrowok="t"/>
              </v:shape>
              <v:shape id="_x0000_s6413" style="position:absolute;left:8614;top:3449;width:76;height:19" coordsize="76,19" path="m76,l,9,,19,76,9,76,xe" fillcolor="black" stroked="f">
                <v:path arrowok="t"/>
              </v:shape>
              <v:shape id="_x0000_s6414" style="position:absolute;left:8499;top:3463;width:76;height:14" coordsize="76,14" path="m76,l,5r,9l76,10,76,xe" fillcolor="black" stroked="f">
                <v:path arrowok="t"/>
              </v:shape>
              <v:shape id="_x0000_s6415" style="position:absolute;left:8384;top:3473;width:76;height:19" coordsize="76,19" path="m76,l,9,,19,76,9,76,xe" fillcolor="black" stroked="f">
                <v:path arrowok="t"/>
              </v:shape>
              <v:shape id="_x0000_s6416" style="position:absolute;left:8268;top:3487;width:77;height:14" coordsize="77,14" path="m77,l,5r,9l77,10,77,xe" fillcolor="black" stroked="f">
                <v:path arrowok="t"/>
              </v:shape>
              <v:shape id="_x0000_s6417" style="position:absolute;left:8153;top:3497;width:77;height:19" coordsize="77,19" path="m77,l,9,,19,77,9,77,xe" fillcolor="black" stroked="f">
                <v:path arrowok="t"/>
              </v:shape>
              <v:shape id="_x0000_s6418" style="position:absolute;left:8038;top:3511;width:77;height:14" coordsize="77,14" path="m77,l,5r,9l77,10,77,xe" fillcolor="black" stroked="f">
                <v:path arrowok="t"/>
              </v:shape>
              <v:shape id="_x0000_s6419" style="position:absolute;left:7923;top:3521;width:77;height:19" coordsize="77,19" path="m77,l,9,,19,77,9,77,xe" fillcolor="black" stroked="f">
                <v:path arrowok="t"/>
              </v:shape>
              <v:shape id="_x0000_s6420" style="position:absolute;left:7813;top:3535;width:72;height:14" coordsize="72,14" path="m72,l,5r,9l72,10,72,xe" fillcolor="black" stroked="f">
                <v:path arrowok="t"/>
              </v:shape>
              <v:shape id="_x0000_s6421" style="position:absolute;left:7698;top:3545;width:76;height:19" coordsize="76,19" path="m76,l,9,,19,76,9,76,xe" fillcolor="black" stroked="f">
                <v:path arrowok="t"/>
              </v:shape>
              <v:shape id="_x0000_s6422" style="position:absolute;left:7583;top:3559;width:76;height:14" coordsize="76,14" path="m76,l,5r,9l76,10,76,xe" fillcolor="black" stroked="f">
                <v:path arrowok="t"/>
              </v:shape>
              <v:shape id="_x0000_s6423" style="position:absolute;left:7467;top:3569;width:77;height:19" coordsize="77,19" path="m77,l,9,,19,77,9,77,xe" fillcolor="black" stroked="f">
                <v:path arrowok="t"/>
              </v:shape>
              <v:shape id="_x0000_s6424" style="position:absolute;left:7352;top:3583;width:77;height:14" coordsize="77,14" path="m77,l,5r,9l77,10,77,xe" fillcolor="black" stroked="f">
                <v:path arrowok="t"/>
              </v:shape>
              <v:shape id="_x0000_s6425" style="position:absolute;left:7237;top:3593;width:77;height:19" coordsize="77,19" path="m77,l,9,,19,77,9,77,xe" fillcolor="black" stroked="f">
                <v:path arrowok="t"/>
              </v:shape>
              <v:shape id="_x0000_s6426" style="position:absolute;left:7122;top:3607;width:77;height:14" coordsize="77,14" path="m77,l,5r,9l77,10,77,xe" fillcolor="black" stroked="f">
                <v:path arrowok="t"/>
              </v:shape>
              <v:shape id="_x0000_s6427" style="position:absolute;left:7007;top:3617;width:77;height:19" coordsize="77,19" path="m77,l,9,,19,77,9,77,xe" fillcolor="black" stroked="f">
                <v:path arrowok="t"/>
              </v:shape>
              <v:shape id="_x0000_s6428" style="position:absolute;left:6897;top:3631;width:76;height:14" coordsize="76,14" path="m76,l,5r,9l76,10,76,xe" fillcolor="black" stroked="f">
                <v:path arrowok="t"/>
              </v:shape>
              <v:shape id="_x0000_s6429" style="position:absolute;left:475;top:2781;width:77;height:29" coordsize="77,29" path="m,10l77,29r,-10l,,,10xe" fillcolor="black" stroked="f">
                <v:path arrowok="t"/>
              </v:shape>
              <v:shape id="_x0000_s6430" style="position:absolute;left:585;top:2810;width:77;height:29" coordsize="77,29" path="m,9l77,29r,-10l,,,9xe" fillcolor="black" stroked="f">
                <v:path arrowok="t"/>
              </v:shape>
              <v:shape id="_x0000_s6431" style="position:absolute;left:700;top:2839;width:72;height:24" coordsize="72,24" path="m,9l72,24r,-10l,,,9xe" fillcolor="black" stroked="f">
                <v:path arrowok="t"/>
              </v:shape>
              <v:shape id="_x0000_s6432" style="position:absolute;left:811;top:2863;width:71;height:28" coordsize="71,28" path="m,9l71,28r,-9l,,,9xe" fillcolor="black" stroked="f">
                <v:path arrowok="t"/>
              </v:shape>
              <v:shape id="_x0000_s6433" style="position:absolute;left:921;top:2891;width:77;height:29" coordsize="77,29" path="m,10l77,29r,-9l,,,10xe" fillcolor="black" stroked="f">
                <v:path arrowok="t"/>
              </v:shape>
              <v:shape id="_x0000_s6434" style="position:absolute;left:1031;top:2920;width:77;height:29" coordsize="77,29" path="m,10l77,29r,-10l,,,10xe" fillcolor="black" stroked="f">
                <v:path arrowok="t"/>
              </v:shape>
              <v:shape id="_x0000_s6435" style="position:absolute;left:1146;top:2949;width:72;height:29" coordsize="72,29" path="m,10l72,29r,-10l,,,10xe" fillcolor="black" stroked="f">
                <v:path arrowok="t"/>
              </v:shape>
              <v:shape id="_x0000_s6436" style="position:absolute;left:1257;top:2978;width:76;height:29" coordsize="76,29" path="m,9l76,29r,-10l,,,9xe" fillcolor="black" stroked="f">
                <v:path arrowok="t"/>
              </v:shape>
              <v:shape id="_x0000_s6437" style="position:absolute;left:1367;top:3002;width:77;height:29" coordsize="77,29" path="m,9l77,29r,-10l,,,9xe" fillcolor="black" stroked="f">
                <v:path arrowok="t"/>
              </v:shape>
              <v:shape id="_x0000_s6438" style="position:absolute;left:1482;top:3031;width:72;height:29" coordsize="72,29" path="m,9l72,29r,-10l,,,9xe" fillcolor="black" stroked="f">
                <v:path arrowok="t"/>
              </v:shape>
              <v:shape id="_x0000_s6439" style="position:absolute;left:1592;top:3060;width:72;height:28" coordsize="72,28" path="m,9l72,28r,-9l,,,9xe" fillcolor="black" stroked="f">
                <v:path arrowok="t"/>
              </v:shape>
              <v:shape id="_x0000_s6440" style="position:absolute;left:1703;top:3088;width:76;height:29" coordsize="76,29" path="m,10l76,29r,-9l,,,10xe" fillcolor="black" stroked="f">
                <v:path arrowok="t"/>
              </v:shape>
              <v:shape id="_x0000_s6441" style="position:absolute;left:1813;top:3117;width:77;height:29" coordsize="77,29" path="m,10l77,29r,-10l,,,10xe" fillcolor="black" stroked="f">
                <v:path arrowok="t"/>
              </v:shape>
              <v:shape id="_x0000_s6442" style="position:absolute;left:1928;top:3141;width:72;height:29" coordsize="72,29" path="m,10l72,29r,-10l,,,10xe" fillcolor="black" stroked="f">
                <v:path arrowok="t"/>
              </v:shape>
              <v:shape id="_x0000_s6443" style="position:absolute;left:2038;top:3170;width:77;height:29" coordsize="77,29" path="m,10l77,29r,-10l,,,10xe" fillcolor="black" stroked="f">
                <v:path arrowok="t"/>
              </v:shape>
              <v:shape id="_x0000_s6444" style="position:absolute;left:2149;top:3199;width:76;height:29" coordsize="76,29" path="m,9l76,29r,-10l,,,9xe" fillcolor="black" stroked="f">
                <v:path arrowok="t"/>
              </v:shape>
              <v:shape id="_x0000_s6445" style="position:absolute;left:2264;top:3228;width:72;height:28" coordsize="72,28" path="m,9l72,28r,-9l,,,9xe" fillcolor="black" stroked="f">
                <v:path arrowok="t"/>
              </v:shape>
              <v:shape id="_x0000_s6446" style="position:absolute;left:2374;top:3256;width:72;height:29" coordsize="72,29" path="m,10l72,29r,-9l,,,10xe" fillcolor="black" stroked="f">
                <v:path arrowok="t"/>
              </v:shape>
              <v:shape id="_x0000_s6447" style="position:absolute;left:2484;top:3285;width:77;height:24" coordsize="77,24" path="m,10l77,24r,-9l,,,10xe" fillcolor="black" stroked="f">
                <v:path arrowok="t"/>
              </v:shape>
              <v:shape id="_x0000_s6448" style="position:absolute;left:2595;top:3309;width:76;height:29" coordsize="76,29" path="m,10l76,29r,-10l,,,10xe" fillcolor="black" stroked="f">
                <v:path arrowok="t"/>
              </v:shape>
              <v:shape id="_x0000_s6449" style="position:absolute;left:2710;top:3338;width:72;height:29" coordsize="72,29" path="m,10l72,29r,-10l,,,10xe" fillcolor="black" stroked="f">
                <v:path arrowok="t"/>
              </v:shape>
              <v:shape id="_x0000_s6450" style="position:absolute;left:2820;top:3367;width:77;height:29" coordsize="77,29" path="m,10l77,29r,-10l,,,10xe" fillcolor="black" stroked="f">
                <v:path arrowok="t"/>
              </v:shape>
              <v:shape id="_x0000_s6451" style="position:absolute;left:2930;top:3396;width:77;height:29" coordsize="77,29" path="m,9l77,29r,-10l,,,9xe" fillcolor="black" stroked="f">
                <v:path arrowok="t"/>
              </v:shape>
              <v:shape id="_x0000_s6452" style="position:absolute;left:3046;top:3425;width:71;height:24" coordsize="71,24" path="m,9l71,24r,-10l,,,9xe" fillcolor="black" stroked="f">
                <v:path arrowok="t"/>
              </v:shape>
              <v:shape id="_x0000_s6453" style="position:absolute;left:3156;top:3449;width:72;height:28" coordsize="72,28" path="m,9l72,28r,-9l,,,9xe" fillcolor="black" stroked="f">
                <v:path arrowok="t"/>
              </v:shape>
              <v:shape id="_x0000_s6454" style="position:absolute;left:3266;top:3477;width:77;height:29" coordsize="77,29" path="m,10l77,29r,-9l,,,10xe" fillcolor="black" stroked="f">
                <v:path arrowok="t"/>
              </v:shape>
              <v:shape id="_x0000_s6455" style="position:absolute;left:3376;top:3506;width:77;height:29" coordsize="77,29" path="m,10l77,29r,-10l,,,10xe" fillcolor="black" stroked="f">
                <v:path arrowok="t"/>
              </v:shape>
              <v:rect id="_x0000_s6456" style="position:absolute;left:3492;top:3535;width:14;height:10" fillcolor="black" stroked="f"/>
              <v:shape id="_x0000_s6457" style="position:absolute;left:369;top:3290;width:77;height:19" coordsize="77,19" path="m,10r77,9l77,10,,,,10xe" fillcolor="black" stroked="f">
                <v:path arrowok="t"/>
              </v:shape>
              <v:shape id="_x0000_s6458" style="position:absolute;left:484;top:3304;width:77;height:20" coordsize="77,20" path="m,10l77,20r,-10l,,,10xe" fillcolor="black" stroked="f">
                <v:path arrowok="t"/>
              </v:shape>
              <v:shape id="_x0000_s6459" style="position:absolute;left:600;top:3319;width:71;height:19" coordsize="71,19" path="m,9l71,19,71,9,,,,9xe" fillcolor="black" stroked="f">
                <v:path arrowok="t"/>
              </v:shape>
              <v:shape id="_x0000_s6460" style="position:absolute;left:710;top:3333;width:77;height:19" coordsize="77,19" path="m,10r77,9l77,10,,,,10xe" fillcolor="black" stroked="f">
                <v:path arrowok="t"/>
              </v:shape>
              <v:shape id="_x0000_s6461" style="position:absolute;left:825;top:3348;width:77;height:19" coordsize="77,19" path="m,9l77,19,77,9,,,,9xe" fillcolor="black" stroked="f">
                <v:path arrowok="t"/>
              </v:shape>
              <v:shape id="_x0000_s6462" style="position:absolute;left:940;top:3362;width:77;height:19" coordsize="77,19" path="m,10r77,9l77,10,,,,10xe" fillcolor="black" stroked="f">
                <v:path arrowok="t"/>
              </v:shape>
              <v:shape id="_x0000_s6463" style="position:absolute;left:1055;top:3377;width:77;height:19" coordsize="77,19" path="m,9l77,19,77,9,,,,9xe" fillcolor="black" stroked="f">
                <v:path arrowok="t"/>
              </v:shape>
              <v:shape id="_x0000_s6464" style="position:absolute;left:1170;top:3391;width:77;height:19" coordsize="77,19" path="m,10r77,9l77,10,,,,10xe" fillcolor="black" stroked="f">
                <v:path arrowok="t"/>
              </v:shape>
              <v:shape id="_x0000_s6465" style="position:absolute;left:1281;top:3405;width:76;height:20" coordsize="76,20" path="m,10l76,20r,-10l,,,10xe" fillcolor="black" stroked="f">
                <v:path arrowok="t"/>
              </v:shape>
              <v:shape id="_x0000_s6466" style="position:absolute;left:1396;top:3420;width:76;height:19" coordsize="76,19" path="m,9l76,19,76,9,,,,9xe" fillcolor="black" stroked="f">
                <v:path arrowok="t"/>
              </v:shape>
              <v:shape id="_x0000_s6467" style="position:absolute;left:1511;top:3434;width:77;height:24" coordsize="77,24" path="m,10l77,24r,-9l,,,10xe" fillcolor="black" stroked="f">
                <v:path arrowok="t"/>
              </v:shape>
              <v:shape id="_x0000_s6468" style="position:absolute;left:1626;top:3453;width:77;height:20" coordsize="77,20" path="m,10l77,20r,-10l,,,10xe" fillcolor="black" stroked="f">
                <v:path arrowok="t"/>
              </v:shape>
              <v:shape id="_x0000_s6469" style="position:absolute;left:1741;top:3468;width:77;height:19" coordsize="77,19" path="m,9l77,19,77,9,,,,9xe" fillcolor="black" stroked="f">
                <v:path arrowok="t"/>
              </v:shape>
              <v:shape id="_x0000_s6470" style="position:absolute;left:1851;top:3482;width:77;height:19" coordsize="77,19" path="m,10r77,9l77,10,,,,10xe" fillcolor="black" stroked="f">
                <v:path arrowok="t"/>
              </v:shape>
              <v:shape id="_x0000_s6471" style="position:absolute;left:1966;top:3497;width:77;height:19" coordsize="77,19" path="m,9l77,19,77,9,,,,9xe" fillcolor="black" stroked="f">
                <v:path arrowok="t"/>
              </v:shape>
              <v:shape id="_x0000_s6472" style="position:absolute;left:2081;top:3511;width:77;height:19" coordsize="77,19" path="m,10r77,9l77,10,,,,10xe" fillcolor="black" stroked="f">
                <v:path arrowok="t"/>
              </v:shape>
              <v:shape id="_x0000_s6473" style="position:absolute;left:2197;top:3525;width:76;height:20" coordsize="76,20" path="m,10l76,20r,-10l,,,10xe" fillcolor="black" stroked="f">
                <v:path arrowok="t"/>
              </v:shape>
              <v:shape id="_x0000_s6474" style="position:absolute;left:2312;top:3540;width:76;height:19" coordsize="76,19" path="m,9l76,19,76,9,,,,9xe" fillcolor="black" stroked="f">
                <v:path arrowok="t"/>
              </v:shape>
              <v:shape id="_x0000_s6475" style="position:absolute;left:2422;top:3554;width:77;height:19" coordsize="77,19" path="m,10r77,9l77,10,,,,10xe" fillcolor="black" stroked="f">
                <v:path arrowok="t"/>
              </v:shape>
              <v:shape id="_x0000_s6476" style="position:absolute;left:2537;top:3569;width:77;height:19" coordsize="77,19" path="m,9l77,19,77,9,,,,9xe" fillcolor="black" stroked="f">
                <v:path arrowok="t"/>
              </v:shape>
              <v:shape id="_x0000_s6477" style="position:absolute;left:2652;top:3583;width:77;height:19" coordsize="77,19" path="m,10r77,9l77,10,,,,10xe" fillcolor="black" stroked="f">
                <v:path arrowok="t"/>
              </v:shape>
              <v:shape id="_x0000_s6478" style="position:absolute;left:2767;top:3597;width:77;height:20" coordsize="77,20" path="m,10l77,20r,-10l,,,10xe" fillcolor="black" stroked="f">
                <v:path arrowok="t"/>
              </v:shape>
              <v:shape id="_x0000_s6479" style="position:absolute;left:2882;top:3612;width:77;height:19" coordsize="77,19" path="m,9l77,19,77,9,,,,9xe" fillcolor="black" stroked="f">
                <v:path arrowok="t"/>
              </v:shape>
              <v:shape id="_x0000_s6480" style="position:absolute;left:2998;top:3626;width:71;height:19" coordsize="71,19" path="m,10r71,9l71,10,,,,10xe" fillcolor="black" stroked="f">
                <v:path arrowok="t"/>
              </v:shape>
              <v:shape id="_x0000_s6481" style="position:absolute;left:3108;top:3641;width:77;height:19" coordsize="77,19" path="m,9l77,19,77,9,,,,9xe" fillcolor="black" stroked="f">
                <v:path arrowok="t"/>
              </v:shape>
              <v:shape id="_x0000_s6482" style="position:absolute;left:3223;top:3655;width:77;height:19" coordsize="77,19" path="m,10r77,9l77,10,,,,10xe" fillcolor="black" stroked="f">
                <v:path arrowok="t"/>
              </v:shape>
              <v:shape id="_x0000_s6483" style="position:absolute;left:3338;top:3669;width:77;height:20" coordsize="77,20" path="m,10l77,20r,-10l,,,10xe" fillcolor="black" stroked="f">
                <v:path arrowok="t"/>
              </v:shape>
              <v:shape id="_x0000_s6484" style="position:absolute;left:3453;top:3684;width:53;height:19" coordsize="53,19" path="m,10r53,9l53,10,,,,10xe" fillcolor="black" stroked="f">
                <v:path arrowok="t"/>
              </v:shape>
              <v:rect id="_x0000_s6485" style="position:absolute;left:4782;top:3770;width:28;height:116" fillcolor="black" stroked="f"/>
              <v:rect id="_x0000_s6486" style="position:absolute;left:4782;top:3626;width:28;height:116" fillcolor="black" stroked="f"/>
              <v:rect id="_x0000_s6487" style="position:absolute;left:4782;top:3482;width:28;height:115" fillcolor="black" stroked="f"/>
              <v:rect id="_x0000_s6488" style="position:absolute;left:4782;top:3338;width:28;height:115" fillcolor="black" stroked="f"/>
              <v:rect id="_x0000_s6489" style="position:absolute;left:4782;top:3194;width:28;height:115" fillcolor="black" stroked="f"/>
              <v:rect id="_x0000_s6490" style="position:absolute;left:4782;top:3050;width:28;height:115" fillcolor="black" stroked="f"/>
              <v:rect id="_x0000_s6491" style="position:absolute;left:4782;top:2906;width:28;height:115" fillcolor="black" stroked="f"/>
              <v:rect id="_x0000_s6492" style="position:absolute;left:4782;top:2762;width:28;height:115" fillcolor="black" stroked="f"/>
              <v:rect id="_x0000_s6493" style="position:absolute;left:4782;top:2618;width:28;height:115" fillcolor="black" stroked="f"/>
              <v:rect id="_x0000_s6494" style="position:absolute;left:4782;top:2474;width:28;height:115" fillcolor="black" stroked="f"/>
              <v:rect id="_x0000_s6495" style="position:absolute;left:4782;top:2329;width:28;height:116" fillcolor="black" stroked="f"/>
            </v:group>
            <v:rect id="_x0000_s6497" style="position:absolute;left:4782;top:2185;width:28;height:116" fillcolor="black" stroked="f"/>
            <v:rect id="_x0000_s6498" style="position:absolute;left:4782;top:2041;width:28;height:116" fillcolor="black" stroked="f"/>
            <v:rect id="_x0000_s6499" style="position:absolute;left:4782;top:1897;width:28;height:115" fillcolor="black" stroked="f"/>
            <v:rect id="_x0000_s6500" style="position:absolute;left:4782;top:1753;width:28;height:115" fillcolor="black" stroked="f"/>
            <v:rect id="_x0000_s6501" style="position:absolute;left:4782;top:1609;width:28;height:115" fillcolor="black" stroked="f"/>
            <v:rect id="_x0000_s6502" style="position:absolute;left:4782;top:1465;width:28;height:115" fillcolor="black" stroked="f"/>
            <v:rect id="_x0000_s6503" style="position:absolute;left:4782;top:1335;width:28;height:101" fillcolor="black" stroked="f"/>
            <v:shape id="_x0000_s6504" style="position:absolute;left:2240;top:3631;width:2964;height:1696" coordsize="2964,1696" path="m2954,l,1667r9,29l2964,29,2954,xe" fillcolor="black" stroked="f">
              <v:path arrowok="t"/>
            </v:shape>
            <v:oval id="_x0000_s6505" style="position:absolute;left:5161;top:3588;width:81;height:86" fillcolor="black" strokeweight="0"/>
            <v:shape id="_x0000_s6506" style="position:absolute;left:3966;top:3588;width:58;height:139" coordsize="58,139" path="m5,l,139,58,14,5,xe" fillcolor="black" strokeweight="0">
              <v:path arrowok="t"/>
            </v:shape>
            <v:shape id="_x0000_s6507" style="position:absolute;left:3942;top:4371;width:91;height:129" coordsize="91,129" path="m44,129l,,91,101,44,129xe" fillcolor="black" strokeweight="0">
              <v:path arrowok="t"/>
            </v:shape>
            <v:oval id="_x0000_s6508" style="position:absolute;left:4748;top:3847;width:82;height:87" fillcolor="black" strokeweight="0"/>
            <v:shape id="_x0000_s6509" style="position:absolute;left:5209;top:3621;width:1630;height:591" coordsize="1630,591" path="m4,l,,,10r4,l1625,591r5,l1630,582r-5,l4,xe" fillcolor="black" stroked="f">
              <v:path arrowok="t"/>
            </v:shape>
            <v:shape id="_x0000_s6510" style="position:absolute;left:5233;top:3636;width:134;height:67" coordsize="134,67" path="m119,67l,5,,,134,14,119,67xe" fillcolor="black" strokeweight="0">
              <v:path arrowok="t"/>
            </v:shape>
            <v:shape id="_x0000_s6511" style="position:absolute;left:6695;top:4135;width:135;height:68" coordsize="135,68" path="m15,l135,63r,5l,53,15,xe" fillcolor="black" strokeweight="0">
              <v:path arrowok="t"/>
            </v:shape>
            <v:shape id="_x0000_s6512" style="position:absolute;left:3928;top:2920;width:1808;height:1926" coordsize="1808,1926" path="m863,r-5,l858,10r68,l950,15r19,l993,19r19,l1050,29r24,5l1093,34r20,9l1170,58r19,9l1204,72r19,5l1257,96r19,10l1295,111r10,9l1324,130r14,10l1357,154r29,19l1405,188r15,9l1434,212r19,14l1549,322r15,19l1578,356r9,19l1602,389r14,19l1626,428r14,19l1650,461r14,20l1693,533r14,24l1717,577r5,19l1731,615r10,24l1751,658r4,19l1765,701r10,39l1784,764r5,19l1794,807r,39l1799,865r,81l1794,970r,44l1784,1062r,19l1770,1153r-5,19l1760,1196r-9,24l1746,1239r-5,24l1731,1283r-4,24l1717,1326r-10,24l1698,1369r-5,19l1645,1484r,-4l1631,1494r-15,19l1607,1528r-15,14l1578,1561r-29,29l1535,1609r-15,15l1501,1638r-29,29l1453,1681r-29,29l1405,1724r-19,10l1372,1749r-20,14l1333,1773r-14,9l1300,1797r-96,48l1175,1864r-19,5l1117,1888r-24,5l1055,1902r-19,l1017,1907r-24,5l974,1912r-24,5l801,1917r-24,-5l758,1912r-24,-5l715,1907r-24,-5l671,1897r-24,l475,1854r-15,-5l427,1830r-15,-9l388,1811r-14,-5l364,1797r-19,-10l317,1768r-20,-10l283,1749r-14,-15l240,1715r-15,-15l211,1691r-14,-15l182,1667r-43,-43l129,1609r-28,-29l91,1566,77,1552,62,1532r-9,-14l38,1499,19,1460r-9,-14l10,1451r,-5l,1446r,5l,1456r10,14l29,1508r14,20l53,1542r14,19l82,1576r9,14l120,1619r9,14l173,1676r14,10l201,1700r15,10l230,1724r29,20l273,1758r15,10l307,1777r29,20l355,1806r19,10l388,1821r15,9l417,1840r43,19l475,1864r172,43l671,1907r20,5l715,1917r19,l758,1921r19,l801,1926r149,l974,1921r19,l1017,1917r19,-5l1055,1912r38,-10l1117,1897r39,-19l1175,1873r24,-9l1213,1854r96,-48l1328,1792r15,-10l1362,1773r19,-15l1396,1744r19,-10l1434,1720r29,-29l1482,1676r29,-28l1530,1633r14,-14l1559,1600r28,-29l1602,1552r14,-15l1626,1523r14,-19l1655,1489r,-5l1703,1388r4,-19l1717,1350r10,-24l1736,1307r5,-24l1751,1263r4,-24l1760,1220r10,-24l1775,1172r4,-19l1794,1081r,-19l1803,1014r,-44l1808,946r,-81l1803,846r,-39l1799,783r-5,-19l1784,740r-9,-39l1765,677r-5,-19l1751,639r-10,-24l1731,596r-4,-19l1717,557r-14,-24l1674,471r-15,-19l1650,437r-15,-19l1626,399r-15,-19l1597,365r-10,-19l1573,332r-14,-20l1463,216r-19,-14l1429,188r-14,-10l1396,164r-29,-20l1348,130r-15,-10l1314,111r-19,-10l1276,96r-10,-9l1223,67r-19,-4l1189,58,1170,48,1113,34,1093,24r-19,l1050,19r-38,-9l993,10,969,5r-19,l926,,863,xe" fillcolor="black" stroked="f">
              <v:path arrowok="t"/>
            </v:shape>
            <v:shape id="_x0000_s6513" style="position:absolute;left:4657;top:3007;width:134;height:53" coordsize="134,53" path="m,53l134,24,,,,53xe" fillcolor="black" strokeweight="0">
              <v:path arrowok="t"/>
            </v:shape>
            <v:shape id="_x0000_s6514" style="position:absolute;left:4786;top:2906;width:135;height:53" coordsize="135,53" path="m135,53l,24,135,r,53xe" fillcolor="black" strokeweight="0">
              <v:path arrowok="t"/>
            </v:shape>
            <v:shape id="_x0000_s6515" style="position:absolute;left:4801;top:3016;width:839;height:716" coordsize="839,716" path="m830,711r,5l839,716r,-5l834,697r-9,-19l820,663,810,644r,-15l791,591r-5,-14l782,567r,-10l729,447r-5,l724,437,714,413r-4,-4l705,399r-5,-5l691,385,681,365,662,346,652,327r-9,-5l638,312,623,298r-4,-10l609,284r-5,-10l595,269r-5,-9l580,255r-5,-10l566,240r-5,-9l551,226,532,207r-9,-5l518,192r-10,-4l503,183r-9,-5l484,168,470,154,441,135r-9,-10l412,116r-14,-5l360,82,350,77,331,68,316,63,302,53,230,29,211,24,168,10r-15,l134,5r-29,l86,,19,,5,5,,5,,15r5,l19,10r67,l105,15r29,l153,19r15,l211,34r19,5l302,63r14,9l331,77r9,10l350,92r48,28l412,125r10,10l432,144r28,20l475,178r9,10l494,192r5,5l508,202r5,10l523,216r19,20l551,240r5,10l566,255r5,9l580,269r5,10l595,284r4,9l609,298r5,10l628,322r5,10l643,336r9,20l671,375r10,19l691,404r4,5l700,418r5,5l714,437r,10l719,457r53,100l772,567r5,10l782,591r19,38l801,644r9,19l815,678r10,19l830,711xe" fillcolor="black" stroked="f">
              <v:path arrowok="t"/>
            </v:shape>
            <v:shape id="_x0000_s6516" style="position:absolute;left:3957;top:3016;width:839;height:716" coordsize="839,716" path="m,711r,5l9,716r,-19l19,678r5,-15l33,644r5,-15l48,610r,-9l53,591r4,-14l86,519r,-10l115,457r5,-5l134,423r5,-5l144,409r4,-5l153,404r,-5l168,375r19,-19l196,336r10,-4l211,322r14,-14l230,298r10,-5l244,284r10,-5l259,269r9,-5l273,255r10,-5l288,240r9,-4l302,231r5,-10l316,216r24,-24l350,188r9,-10l364,178r10,-14l403,144r19,-19l436,120,484,92r10,-5l503,77r15,-5l532,63,604,39r19,-5l666,19r15,l700,15r29,l748,10r67,l834,15r5,l839,5r-5,l815,,748,,729,5r-29,l681,10r-15,l623,24r-19,5l532,53,518,63r-15,5l484,77r-9,5l436,111r-14,5l403,125r-10,10l364,154r-9,14l359,168r-14,5l340,178r-9,5l307,207r-10,5l292,221r-4,5l278,231r-5,9l264,245r-5,10l249,260r-5,9l235,274r-5,10l220,288r-4,10l201,312r-5,10l187,327r-10,19l158,365r-14,34l144,394r4,l134,399r-5,10l124,413r-14,29l105,447,76,509r,10l48,577r-5,14l38,601r,9l29,629r-5,15l14,663,9,678,,697r,14xe" fillcolor="black" stroked="f">
              <v:path arrowok="t"/>
            </v:shape>
            <v:shape id="_x0000_s6517" style="position:absolute;left:4801;top:2997;width:134;height:58" coordsize="134,58" path="m134,58l,29,134,r,58xe" fillcolor="black" strokeweight="0">
              <v:path arrowok="t"/>
            </v:shape>
            <v:shape id="_x0000_s6518" style="position:absolute;left:5573;top:3593;width:62;height:139" coordsize="62,139" path="m53,r9,139l,14,53,xe" fillcolor="black" strokeweight="0">
              <v:path arrowok="t"/>
            </v:shape>
            <v:shape id="_x0000_s6519" style="position:absolute;left:2134;top:5211;width:221;height:173" coordsize="221,173" path="m221,77l,173,187,r,5l221,77xe" fillcolor="black" strokeweight="0">
              <v:path arrowok="t"/>
            </v:shape>
            <v:shape id="_x0000_s6520" style="position:absolute;left:2134;top:5211;width:221;height:173" coordsize="221,173" path="m221,77l,173,187,r,5l221,77xe" fillcolor="black" strokeweight="0">
              <v:path arrowok="t"/>
            </v:shape>
            <v:shape id="_x0000_s6521" style="position:absolute;left:355;top:2017;width:8810;height:3420" coordsize="8810,3420" path="m4806,29r139,5l5084,48r139,20l5218,68r139,33l8705,865r-10,-15l8782,1393r9,-14l5674,3161r-101,52l5472,3261r-105,39l5261,3329r-216,43l5050,3372r-211,19l4734,3386r-101,-9l4638,3377r-202,-43l4235,3266r-197,-91l19,1263r10,20l134,774r-14,9l4441,72,4806,29r,-29l4441,43,110,759,,1283,4029,3204r196,91l4427,3362r201,44l4633,3406r101,9l4839,3420r211,-19l5055,3401r216,-43l5376,3329r106,-39l5583,3242r100,-53l8810,1398,8719,841,5367,72,5228,39r-5,l5084,19,4945,5,4806,r,29xe" fillcolor="black" stroked="f">
              <v:path arrowok="t"/>
            </v:shape>
            <v:shape id="_x0000_s6522" style="position:absolute;left:600;top:3079;width:8345;height:826" coordsize="8345,826" path="m,29l4201,826,8345,86,8335,57,4196,797r10,l9,,,29xe" fillcolor="black" stroked="f">
              <v:path arrowok="t"/>
            </v:shape>
            <v:shape id="_x0000_s6523" style="position:absolute;left:7405;top:3016;width:168;height:639" coordsize="168,639" path="m10,5l10,,,,,5,5,24,15,39r4,19l29,77r5,15l39,111r4,14l53,140r5,19l72,202r5,19l82,236r,14l86,269r5,15l96,303r5,14l106,336r,20l115,394r10,48l130,461r,29l134,514r15,87l158,634r,5l168,639r,-5l158,601,144,514r-5,-24l139,461r-5,-19l125,394,115,356r,-20l110,317r-4,-14l101,284,96,269,91,250r,-14l86,221,82,202,67,159,62,140,53,125,48,111,43,92,39,77,29,58,24,39,15,24,10,5xe" fillcolor="black" stroked="f">
              <v:path arrowok="t"/>
            </v:shape>
            <v:shape id="_x0000_s6524" style="position:absolute;left:7415;top:3093;width:67;height:130" coordsize="67,130" path="m,19l67,130,48,,,19xe" fillcolor="black" strokeweight="0">
              <v:path arrowok="t"/>
            </v:shape>
            <v:shape id="_x0000_s6525" style="position:absolute;left:7525;top:3415;width:53;height:134" coordsize="53,134" path="m53,125l,,,134r53,-9xe" fillcolor="black" strokeweight="0">
              <v:path arrowok="t"/>
            </v:shape>
            <v:shape id="_x0000_s6526" style="position:absolute;left:7880;top:3180;width:72;height:129" coordsize="72,129" path="m,19l72,129,48,,,19xe" fillcolor="black" strokeweight="0">
              <v:path arrowok="t"/>
            </v:shape>
            <v:shape id="_x0000_s6527" style="position:absolute;left:7995;top:3545;width:53;height:129" coordsize="53,129" path="m53,120l,,,129r53,-9xe" fillcolor="black" strokeweight="0">
              <v:path arrowok="t"/>
            </v:shape>
            <v:shape id="_x0000_s6528" style="position:absolute;left:7856;top:3064;width:187;height:697" coordsize="187,697" path="m10,5l10,,,,,5,5,24r9,20l19,63,29,77r5,19l43,116r5,19l53,149r9,19l72,207r5,14l110,356r5,24l120,399r5,24l129,442r10,48l144,519r5,24l168,658r9,34l177,697r10,l187,692,177,658,158,543r-5,-24l149,490,139,442r-5,-19l129,399r-4,-19l120,356,86,221,82,207,72,168,62,149,58,135,53,116,43,96,38,77,29,63,24,44,14,24,10,5xe" fillcolor="black" stroked="f">
              <v:path arrowok="t"/>
            </v:shape>
            <v:shape id="_x0000_s6529" style="position:absolute;left:1722;top:3088;width:172;height:639" coordsize="172,639" path="m172,5r,-5l163,r,5l153,20r-9,19l139,58,129,77r-5,15l120,111r-5,14l105,140r-4,19l86,202r-5,19l77,236r,14l72,269r-5,15l62,303r-5,14l48,356r,19l43,394,33,442r-4,19l24,490r-5,24l5,601,,634r,5l9,639r,-5l14,601,29,514r4,-24l38,461r5,-19l53,394r4,-19l57,356,67,317r5,-14l77,284r4,-15l86,250r,-14l91,221r5,-19l110,159r5,-19l124,125r5,-14l134,92r5,-15l148,58r5,-19l163,29,172,5xe" fillcolor="black" stroked="f">
              <v:path arrowok="t"/>
            </v:shape>
            <v:shape id="_x0000_s6530" style="position:absolute;left:1813;top:3160;width:67;height:135" coordsize="67,135" path="m67,20l,135,19,,67,20xe" fillcolor="black" strokeweight="0">
              <v:path arrowok="t"/>
            </v:shape>
            <v:shape id="_x0000_s6531" style="position:absolute;left:1717;top:3487;width:53;height:134" coordsize="53,134" path="m,125l53,r,134l,125xe" fillcolor="black" strokeweight="0">
              <v:path arrowok="t"/>
            </v:shape>
            <v:shape id="_x0000_s6532" style="position:absolute;left:1333;top:2810;width:173;height:639" coordsize="173,639" path="m173,5r,-5l163,r,5l154,19,144,38r-5,19l130,77r-5,14l120,110r-9,15l106,144,91,187r-4,19l72,250r-5,19l63,283r-5,19l58,322r-5,14l48,355r-5,24l34,418r-5,24l29,466,19,514,5,600,,634r,5l10,639r,-5l15,600,29,514,39,466r,-24l43,418,53,379r5,-24l63,336r4,-14l67,302r5,-19l77,269r5,-19l96,206r5,-19l115,144r5,-19l130,110r5,-19l139,77,149,57r5,-19l163,29,173,5xe" fillcolor="black" stroked="f">
              <v:path arrowok="t"/>
            </v:shape>
            <v:shape id="_x0000_s6533" style="position:absolute;left:1424;top:2887;width:68;height:134" coordsize="68,134" path="m68,19l,134,20,,68,19xe" fillcolor="black" strokeweight="0">
              <v:path arrowok="t"/>
            </v:shape>
            <v:shape id="_x0000_s6534" style="position:absolute;left:1329;top:3213;width:52;height:130" coordsize="52,130" path="m,120l47,r5,130l,120xe" fillcolor="black" strokeweight="0">
              <v:path arrowok="t"/>
            </v:shape>
            <v:shape id="_x0000_s6535" style="position:absolute;left:4763;top:1263;width:67;height:130" coordsize="67,130" path="m67,130l33,,,130r67,xe" fillcolor="black" strokeweight="0">
              <v:path arrowok="t"/>
            </v:shape>
            <v:shape id="_x0000_s6536" style="position:absolute;left:8911;top:3112;width:182;height:87" coordsize="182,87" path="m14,87l182,15,,,14,87xe" fillcolor="black" strokeweight="0">
              <v:path arrowok="t"/>
            </v:shape>
            <v:shape id="_x0000_s6537" style="position:absolute;left:436;top:3050;width:187;height:86" coordsize="187,86" path="m168,86l,10,187,,168,86xe" fillcolor="black" strokeweight="0">
              <v:path arrowok="t"/>
            </v:shape>
            <v:rect id="_x0000_s6538" style="position:absolute;left:8547;top:7935;width:604;height:206" fillcolor="#e5e5e5" stroked="f"/>
            <v:rect id="_x0000_s6539" style="position:absolute;left:8547;top:7935;width:600;height:207;mso-wrap-style:none" filled="f" stroked="f">
              <v:textbox style="mso-fit-shape-to-text:t" inset="0,0,0,0">
                <w:txbxContent>
                  <w:p w:rsidR="00DD41F9" w:rsidRDefault="00DD41F9" w:rsidP="00646DC8">
                    <w:pPr>
                      <w:spacing w:before="0"/>
                    </w:pPr>
                    <w:r>
                      <w:rPr>
                        <w:color w:val="000000"/>
                        <w:sz w:val="18"/>
                        <w:szCs w:val="18"/>
                      </w:rPr>
                      <w:t>1448-22</w:t>
                    </w:r>
                  </w:p>
                </w:txbxContent>
              </v:textbox>
            </v:rect>
            <v:rect id="_x0000_s6540" style="position:absolute;left:1218;top:3007;width:162;height:207;mso-wrap-style:none" filled="f" stroked="f">
              <v:textbox style="mso-fit-shape-to-text:t" inset="0,0,0,0">
                <w:txbxContent>
                  <w:p w:rsidR="00DD41F9" w:rsidRDefault="00DD41F9" w:rsidP="00646DC8">
                    <w:pPr>
                      <w:spacing w:before="0"/>
                    </w:pPr>
                    <w:r>
                      <w:rPr>
                        <w:color w:val="000000"/>
                        <w:sz w:val="18"/>
                        <w:szCs w:val="18"/>
                      </w:rPr>
                      <w:t>3°</w:t>
                    </w:r>
                  </w:p>
                </w:txbxContent>
              </v:textbox>
            </v:rect>
            <v:rect id="_x0000_s6541" style="position:absolute;left:1592;top:3280;width:162;height:207;mso-wrap-style:none" filled="f" stroked="f">
              <v:textbox style="mso-fit-shape-to-text:t" inset="0,0,0,0">
                <w:txbxContent>
                  <w:p w:rsidR="00DD41F9" w:rsidRDefault="00DD41F9" w:rsidP="00646DC8">
                    <w:pPr>
                      <w:spacing w:before="0"/>
                    </w:pPr>
                    <w:r>
                      <w:rPr>
                        <w:color w:val="000000"/>
                        <w:sz w:val="18"/>
                        <w:szCs w:val="18"/>
                      </w:rPr>
                      <w:t>3°</w:t>
                    </w:r>
                  </w:p>
                </w:txbxContent>
              </v:textbox>
            </v:rect>
            <v:rect id="_x0000_s6542" style="position:absolute;left:4714;top:975;width:269;height:288" filled="f" stroked="f">
              <v:textbox inset="0,0,0,0">
                <w:txbxContent>
                  <w:p w:rsidR="00DD41F9" w:rsidRDefault="00DD41F9" w:rsidP="00646DC8">
                    <w:pPr>
                      <w:spacing w:before="0"/>
                      <w:rPr>
                        <w:lang w:eastAsia="zh-CN"/>
                      </w:rPr>
                    </w:pPr>
                    <w:r>
                      <w:rPr>
                        <w:rFonts w:hint="eastAsia"/>
                        <w:color w:val="000000"/>
                        <w:sz w:val="18"/>
                        <w:szCs w:val="18"/>
                        <w:lang w:eastAsia="zh-CN"/>
                      </w:rPr>
                      <w:t>北</w:t>
                    </w:r>
                  </w:p>
                </w:txbxContent>
              </v:textbox>
            </v:rect>
            <v:rect id="_x0000_s6543" style="position:absolute;left:4000;top:2925;width:114;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44" style="position:absolute;left:4110;top:3035;width:94;height:161;mso-wrap-style:none" filled="f" stroked="f">
              <v:textbox style="mso-fit-shape-to-text:t" inset="0,0,0,0">
                <w:txbxContent>
                  <w:p w:rsidR="00DD41F9" w:rsidRDefault="00DD41F9" w:rsidP="00646DC8">
                    <w:pPr>
                      <w:spacing w:before="0"/>
                    </w:pPr>
                    <w:r>
                      <w:rPr>
                        <w:i/>
                        <w:iCs/>
                        <w:color w:val="000000"/>
                        <w:sz w:val="14"/>
                        <w:szCs w:val="14"/>
                      </w:rPr>
                      <w:t>w</w:t>
                    </w:r>
                  </w:p>
                </w:txbxContent>
              </v:textbox>
            </v:rect>
            <v:rect id="_x0000_s6545" style="position:absolute;left:4206;top:3035;width:71;height:161;mso-wrap-style:none" filled="f" stroked="f">
              <v:textbox style="mso-fit-shape-to-text:t" inset="0,0,0,0">
                <w:txbxContent>
                  <w:p w:rsidR="00DD41F9" w:rsidRDefault="00DD41F9" w:rsidP="00646DC8">
                    <w:pPr>
                      <w:spacing w:before="0"/>
                    </w:pPr>
                    <w:r>
                      <w:rPr>
                        <w:color w:val="000000"/>
                        <w:sz w:val="14"/>
                        <w:szCs w:val="14"/>
                      </w:rPr>
                      <w:t>1</w:t>
                    </w:r>
                  </w:p>
                </w:txbxContent>
              </v:textbox>
            </v:rect>
            <v:rect id="_x0000_s6546" style="position:absolute;left:4998;top:3088;width:114;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47" style="position:absolute;left:5113;top:3204;width:94;height:161;mso-wrap-style:none" filled="f" stroked="f">
              <v:textbox style="mso-fit-shape-to-text:t" inset="0,0,0,0">
                <w:txbxContent>
                  <w:p w:rsidR="00DD41F9" w:rsidRDefault="00DD41F9" w:rsidP="00646DC8">
                    <w:pPr>
                      <w:spacing w:before="0"/>
                    </w:pPr>
                    <w:r>
                      <w:rPr>
                        <w:i/>
                        <w:iCs/>
                        <w:color w:val="000000"/>
                        <w:sz w:val="14"/>
                        <w:szCs w:val="14"/>
                      </w:rPr>
                      <w:t>w</w:t>
                    </w:r>
                  </w:p>
                </w:txbxContent>
              </v:textbox>
            </v:rect>
            <v:rect id="_x0000_s6548" style="position:absolute;left:5204;top:3204;width:71;height:161;mso-wrap-style:none" filled="f" stroked="f">
              <v:textbox style="mso-fit-shape-to-text:t" inset="0,0,0,0">
                <w:txbxContent>
                  <w:p w:rsidR="00DD41F9" w:rsidRDefault="00DD41F9" w:rsidP="00646DC8">
                    <w:pPr>
                      <w:spacing w:before="0"/>
                    </w:pPr>
                    <w:r>
                      <w:rPr>
                        <w:color w:val="000000"/>
                        <w:sz w:val="14"/>
                        <w:szCs w:val="14"/>
                      </w:rPr>
                      <w:t>1</w:t>
                    </w:r>
                  </w:p>
                </w:txbxContent>
              </v:textbox>
            </v:rect>
            <v:rect id="_x0000_s6549" style="position:absolute;left:5165;top:3386;width:60;height:207;mso-wrap-style:none" filled="f" stroked="f">
              <v:textbox style="mso-fit-shape-to-text:t" inset="0,0,0,0">
                <w:txbxContent>
                  <w:p w:rsidR="00DD41F9" w:rsidRDefault="00DD41F9" w:rsidP="00646DC8">
                    <w:pPr>
                      <w:spacing w:before="0"/>
                    </w:pPr>
                    <w:r>
                      <w:rPr>
                        <w:color w:val="000000"/>
                        <w:sz w:val="18"/>
                        <w:szCs w:val="18"/>
                      </w:rPr>
                      <w:t>I</w:t>
                    </w:r>
                  </w:p>
                </w:txbxContent>
              </v:textbox>
            </v:rect>
            <v:rect id="_x0000_s6550" style="position:absolute;left:4729;top:3938;width:120;height:207;mso-wrap-style:none" filled="f" stroked="f">
              <v:textbox style="mso-fit-shape-to-text:t" inset="0,0,0,0">
                <w:txbxContent>
                  <w:p w:rsidR="00DD41F9" w:rsidRDefault="00DD41F9" w:rsidP="00646DC8">
                    <w:pPr>
                      <w:spacing w:before="0"/>
                    </w:pPr>
                    <w:r>
                      <w:rPr>
                        <w:color w:val="000000"/>
                        <w:sz w:val="18"/>
                        <w:szCs w:val="18"/>
                      </w:rPr>
                      <w:t>II</w:t>
                    </w:r>
                  </w:p>
                </w:txbxContent>
              </v:textbox>
            </v:rect>
            <v:rect id="_x0000_s6551" style="position:absolute;left:5060;top:4428;width:114;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52" style="position:absolute;left:5175;top:4539;width:55;height:161;mso-wrap-style:none" filled="f" stroked="f">
              <v:textbox style="mso-fit-shape-to-text:t" inset="0,0,0,0">
                <w:txbxContent>
                  <w:p w:rsidR="00DD41F9" w:rsidRDefault="00DD41F9" w:rsidP="00646DC8">
                    <w:pPr>
                      <w:spacing w:before="0"/>
                    </w:pPr>
                    <w:r>
                      <w:rPr>
                        <w:i/>
                        <w:iCs/>
                        <w:color w:val="000000"/>
                        <w:sz w:val="14"/>
                        <w:szCs w:val="14"/>
                      </w:rPr>
                      <w:t>s</w:t>
                    </w:r>
                  </w:p>
                </w:txbxContent>
              </v:textbox>
            </v:rect>
            <v:rect id="_x0000_s6553" style="position:absolute;left:4825;top:3545;width:91;height:207;mso-wrap-style:none" filled="f" stroked="f">
              <v:textbox style="mso-fit-shape-to-text:t" inset="0,0,0,0">
                <w:txbxContent>
                  <w:p w:rsidR="00DD41F9" w:rsidRDefault="00DD41F9" w:rsidP="00646DC8">
                    <w:pPr>
                      <w:spacing w:before="0"/>
                    </w:pPr>
                    <w:r>
                      <w:rPr>
                        <w:i/>
                        <w:iCs/>
                        <w:color w:val="000000"/>
                        <w:sz w:val="18"/>
                        <w:szCs w:val="18"/>
                      </w:rPr>
                      <w:t>d</w:t>
                    </w:r>
                  </w:p>
                </w:txbxContent>
              </v:textbox>
            </v:rect>
            <v:rect id="_x0000_s6554" style="position:absolute;left:4911;top:3636;width:55;height:161;mso-wrap-style:none" filled="f" stroked="f">
              <v:textbox style="mso-fit-shape-to-text:t" inset="0,0,0,0">
                <w:txbxContent>
                  <w:p w:rsidR="00DD41F9" w:rsidRDefault="00DD41F9" w:rsidP="00646DC8">
                    <w:pPr>
                      <w:spacing w:before="0"/>
                    </w:pPr>
                    <w:r>
                      <w:rPr>
                        <w:i/>
                        <w:iCs/>
                        <w:color w:val="000000"/>
                        <w:sz w:val="14"/>
                        <w:szCs w:val="14"/>
                      </w:rPr>
                      <w:t>s</w:t>
                    </w:r>
                  </w:p>
                </w:txbxContent>
              </v:textbox>
            </v:rect>
            <v:rect id="_x0000_s6555" style="position:absolute;left:8019;top:3309;width:162;height:207;mso-wrap-style:none" filled="f" stroked="f">
              <v:textbox style="mso-fit-shape-to-text:t" inset="0,0,0,0">
                <w:txbxContent>
                  <w:p w:rsidR="00DD41F9" w:rsidRDefault="00DD41F9" w:rsidP="00646DC8">
                    <w:pPr>
                      <w:spacing w:before="0"/>
                    </w:pPr>
                    <w:r>
                      <w:rPr>
                        <w:color w:val="000000"/>
                        <w:sz w:val="18"/>
                        <w:szCs w:val="18"/>
                      </w:rPr>
                      <w:t>3°</w:t>
                    </w:r>
                  </w:p>
                </w:txbxContent>
              </v:textbox>
            </v:rect>
            <v:rect id="_x0000_s6556" style="position:absolute;left:7535;top:3204;width:162;height:207;mso-wrap-style:none" filled="f" stroked="f">
              <v:textbox style="mso-fit-shape-to-text:t" inset="0,0,0,0">
                <w:txbxContent>
                  <w:p w:rsidR="00DD41F9" w:rsidRDefault="00DD41F9" w:rsidP="00646DC8">
                    <w:pPr>
                      <w:spacing w:before="0"/>
                    </w:pPr>
                    <w:r>
                      <w:rPr>
                        <w:color w:val="000000"/>
                        <w:sz w:val="18"/>
                        <w:szCs w:val="18"/>
                      </w:rPr>
                      <w:t>3°</w:t>
                    </w:r>
                  </w:p>
                </w:txbxContent>
              </v:textbox>
            </v:rect>
            <v:rect id="_x0000_s6557" style="position:absolute;left:604;top:6316;width:5986;height:1782" filled="f" stroked="f"/>
            <v:rect id="_x0000_s6558" style="position:absolute;left:604;top:6335;width:1500;height:233;mso-wrap-style:none" filled="f" stroked="f">
              <v:textbox style="mso-fit-shape-to-text:t" inset="0,0,0,0">
                <w:txbxContent>
                  <w:p w:rsidR="00DD41F9" w:rsidRDefault="00DD41F9" w:rsidP="00646DC8">
                    <w:pPr>
                      <w:spacing w:before="0"/>
                      <w:rPr>
                        <w:lang w:eastAsia="zh-CN"/>
                      </w:rPr>
                    </w:pPr>
                    <w:r>
                      <w:rPr>
                        <w:color w:val="000000"/>
                        <w:sz w:val="18"/>
                        <w:szCs w:val="18"/>
                      </w:rPr>
                      <w:t>I</w:t>
                    </w:r>
                    <w:r>
                      <w:rPr>
                        <w:rFonts w:hint="eastAsia"/>
                        <w:color w:val="000000"/>
                        <w:sz w:val="18"/>
                        <w:szCs w:val="18"/>
                        <w:lang w:eastAsia="zh-CN"/>
                      </w:rPr>
                      <w:t>：发信地球站位置</w:t>
                    </w:r>
                  </w:p>
                </w:txbxContent>
              </v:textbox>
            </v:rect>
            <v:rect id="_x0000_s6559" style="position:absolute;left:604;top:6614;width:2984;height:233;mso-wrap-style:none" filled="f" stroked="f">
              <v:textbox style="mso-fit-shape-to-text:t" inset="0,0,0,0">
                <w:txbxContent>
                  <w:p w:rsidR="00DD41F9" w:rsidRDefault="00DD41F9" w:rsidP="00646DC8">
                    <w:pPr>
                      <w:spacing w:before="0"/>
                      <w:rPr>
                        <w:lang w:eastAsia="zh-CN"/>
                      </w:rPr>
                    </w:pPr>
                    <w:r>
                      <w:rPr>
                        <w:color w:val="000000"/>
                        <w:sz w:val="18"/>
                        <w:szCs w:val="18"/>
                        <w:lang w:eastAsia="zh-CN"/>
                      </w:rPr>
                      <w:t>II</w:t>
                    </w:r>
                    <w:r>
                      <w:rPr>
                        <w:rFonts w:hint="eastAsia"/>
                        <w:color w:val="000000"/>
                        <w:sz w:val="18"/>
                        <w:szCs w:val="18"/>
                        <w:lang w:eastAsia="zh-CN"/>
                      </w:rPr>
                      <w:t>：地球站天线主波束达到</w:t>
                    </w:r>
                    <w:r w:rsidRPr="00947CF4">
                      <w:rPr>
                        <w:rFonts w:hint="eastAsia"/>
                        <w:i/>
                        <w:color w:val="000000"/>
                        <w:sz w:val="18"/>
                        <w:szCs w:val="18"/>
                        <w:lang w:eastAsia="zh-CN"/>
                      </w:rPr>
                      <w:t>h</w:t>
                    </w:r>
                    <w:r w:rsidRPr="00947CF4">
                      <w:rPr>
                        <w:rFonts w:hint="eastAsia"/>
                        <w:i/>
                        <w:color w:val="000000"/>
                        <w:sz w:val="18"/>
                        <w:szCs w:val="18"/>
                        <w:vertAlign w:val="subscript"/>
                        <w:lang w:eastAsia="zh-CN"/>
                      </w:rPr>
                      <w:t>R</w:t>
                    </w:r>
                    <w:r>
                      <w:rPr>
                        <w:rFonts w:hint="eastAsia"/>
                        <w:color w:val="000000"/>
                        <w:sz w:val="18"/>
                        <w:szCs w:val="18"/>
                        <w:lang w:eastAsia="zh-CN"/>
                      </w:rPr>
                      <w:t>高度的点</w:t>
                    </w:r>
                    <w:r>
                      <w:rPr>
                        <w:color w:val="000000"/>
                        <w:sz w:val="18"/>
                        <w:szCs w:val="18"/>
                        <w:lang w:eastAsia="zh-CN"/>
                      </w:rPr>
                      <w:t xml:space="preserve"> </w:t>
                    </w:r>
                  </w:p>
                </w:txbxContent>
              </v:textbox>
            </v:rect>
            <v:rect id="_x0000_s6562" style="position:absolute;left:604;top:7176;width:901;height:233;mso-wrap-style:none" filled="f" stroked="f">
              <v:textbox style="mso-fit-shape-to-text:t" inset="0,0,0,0">
                <w:txbxContent>
                  <w:p w:rsidR="00DD41F9" w:rsidRDefault="00DD41F9" w:rsidP="00646DC8">
                    <w:pPr>
                      <w:spacing w:before="0"/>
                      <w:rPr>
                        <w:lang w:eastAsia="zh-CN"/>
                      </w:rPr>
                    </w:pPr>
                    <w:r>
                      <w:rPr>
                        <w:rFonts w:hint="eastAsia"/>
                        <w:color w:val="000000"/>
                        <w:sz w:val="18"/>
                        <w:szCs w:val="18"/>
                        <w:lang w:eastAsia="zh-CN"/>
                      </w:rPr>
                      <w:t>这里假设：</w:t>
                    </w:r>
                  </w:p>
                </w:txbxContent>
              </v:textbox>
            </v:rect>
            <v:rect id="_x0000_s6563" style="position:absolute;left:604;top:7435;width:91;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r>
                      <w:rPr>
                        <w:rFonts w:ascii="Symbol" w:hAnsi="Symbol" w:cs="Symbol"/>
                        <w:color w:val="000000"/>
                        <w:sz w:val="18"/>
                        <w:szCs w:val="18"/>
                      </w:rPr>
                      <w:t></w:t>
                    </w:r>
                  </w:p>
                </w:txbxContent>
              </v:textbox>
            </v:rect>
            <v:rect id="_x0000_s6564" style="position:absolute;left:1506;top:7435;width:89;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65" style="position:absolute;left:1592;top:7435;width:91;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r>
                      <w:rPr>
                        <w:rFonts w:ascii="Symbol" w:hAnsi="Symbol" w:cs="Symbol"/>
                        <w:color w:val="000000"/>
                        <w:sz w:val="18"/>
                        <w:szCs w:val="18"/>
                      </w:rPr>
                      <w:t></w:t>
                    </w:r>
                  </w:p>
                </w:txbxContent>
              </v:textbox>
            </v:rect>
            <v:rect id="_x0000_s6566" style="position:absolute;left:1703;top:7454;width:574;height:207;mso-wrap-style:none" filled="f" stroked="f">
              <v:textbox style="mso-fit-shape-to-text:t" inset="0,0,0,0">
                <w:txbxContent>
                  <w:p w:rsidR="00DD41F9" w:rsidRDefault="00DD41F9" w:rsidP="00646DC8">
                    <w:pPr>
                      <w:spacing w:before="0"/>
                    </w:pPr>
                    <w:r>
                      <w:rPr>
                        <w:color w:val="000000"/>
                        <w:sz w:val="18"/>
                        <w:szCs w:val="18"/>
                      </w:rPr>
                      <w:t>= 40° N</w:t>
                    </w:r>
                  </w:p>
                </w:txbxContent>
              </v:textbox>
            </v:rect>
            <v:rect id="_x0000_s6567" style="position:absolute;left:604;top:7656;width:46;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68" style="position:absolute;left:806;top:7656;width:46;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69" style="position:absolute;left:1506;top:7656;width:80;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70" style="position:absolute;left:1583;top:7786;width:51;height:115;mso-wrap-style:none" filled="f" stroked="f">
              <v:textbox style="mso-fit-shape-to-text:t" inset="0,0,0,0">
                <w:txbxContent>
                  <w:p w:rsidR="00DD41F9" w:rsidRDefault="00DD41F9" w:rsidP="00646DC8">
                    <w:pPr>
                      <w:spacing w:before="0"/>
                    </w:pPr>
                    <w:r>
                      <w:rPr>
                        <w:i/>
                        <w:iCs/>
                        <w:color w:val="000000"/>
                        <w:sz w:val="10"/>
                        <w:szCs w:val="10"/>
                      </w:rPr>
                      <w:t>S</w:t>
                    </w:r>
                  </w:p>
                </w:txbxContent>
              </v:textbox>
            </v:rect>
            <v:rect id="_x0000_s6571" style="position:absolute;left:1635;top:7675;width:46;height:276;mso-wrap-style:none" filled="f" stroked="f">
              <v:textbox style="mso-fit-shape-to-text:t" inset="0,0,0,0">
                <w:txbxContent>
                  <w:p w:rsidR="00DD41F9" w:rsidRDefault="00DD41F9" w:rsidP="00646DC8">
                    <w:pPr>
                      <w:spacing w:before="0"/>
                    </w:pPr>
                    <w:r>
                      <w:rPr>
                        <w:i/>
                        <w:iCs/>
                        <w:color w:val="000000"/>
                        <w:sz w:val="18"/>
                        <w:szCs w:val="18"/>
                      </w:rPr>
                      <w:t xml:space="preserve">  </w:t>
                    </w:r>
                  </w:p>
                </w:txbxContent>
              </v:textbox>
            </v:rect>
            <v:rect id="_x0000_s6572" style="position:absolute;left:1703;top:7675;width:399;height:207;mso-wrap-style:none" filled="f" stroked="f">
              <v:textbox style="mso-fit-shape-to-text:t" inset="0,0,0,0">
                <w:txbxContent>
                  <w:p w:rsidR="00DD41F9" w:rsidRDefault="00DD41F9" w:rsidP="00646DC8">
                    <w:pPr>
                      <w:spacing w:before="0"/>
                    </w:pPr>
                    <w:r>
                      <w:rPr>
                        <w:color w:val="000000"/>
                        <w:sz w:val="18"/>
                        <w:szCs w:val="18"/>
                      </w:rPr>
                      <w:t>= 10°</w:t>
                    </w:r>
                  </w:p>
                </w:txbxContent>
              </v:textbox>
            </v:rect>
            <v:rect id="_x0000_s6573" style="position:absolute;left:604;top:7877;width:91;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r>
                      <w:rPr>
                        <w:rFonts w:ascii="Symbol" w:hAnsi="Symbol" w:cs="Symbol"/>
                        <w:color w:val="000000"/>
                        <w:sz w:val="18"/>
                        <w:szCs w:val="18"/>
                      </w:rPr>
                      <w:t></w:t>
                    </w:r>
                  </w:p>
                </w:txbxContent>
              </v:textbox>
            </v:rect>
            <v:rect id="_x0000_s6574" style="position:absolute;left:1506;top:7877;width:114;height:221;mso-wrap-style:none" filled="f" stroked="f">
              <v:textbox style="mso-fit-shape-to-text:t" inset="0,0,0,0">
                <w:txbxContent>
                  <w:p w:rsidR="00DD41F9" w:rsidRDefault="00DD41F9" w:rsidP="00646DC8">
                    <w:pPr>
                      <w:spacing w:before="0"/>
                    </w:pPr>
                    <w:r>
                      <w:rPr>
                        <w:rFonts w:ascii="Symbol" w:hAnsi="Symbol" w:cs="Symbol"/>
                        <w:color w:val="000000"/>
                        <w:sz w:val="18"/>
                        <w:szCs w:val="18"/>
                      </w:rPr>
                      <w:t></w:t>
                    </w:r>
                  </w:p>
                </w:txbxContent>
              </v:textbox>
            </v:rect>
            <v:rect id="_x0000_s6575" style="position:absolute;left:1616;top:8007;width:51;height:115;mso-wrap-style:none" filled="f" stroked="f">
              <v:textbox style="mso-fit-shape-to-text:t" inset="0,0,0,0">
                <w:txbxContent>
                  <w:p w:rsidR="00DD41F9" w:rsidRDefault="00DD41F9" w:rsidP="00646DC8">
                    <w:pPr>
                      <w:spacing w:before="0"/>
                    </w:pPr>
                    <w:r>
                      <w:rPr>
                        <w:i/>
                        <w:iCs/>
                        <w:color w:val="000000"/>
                        <w:sz w:val="10"/>
                        <w:szCs w:val="10"/>
                      </w:rPr>
                      <w:t>S</w:t>
                    </w:r>
                  </w:p>
                </w:txbxContent>
              </v:textbox>
            </v:rect>
            <v:rect id="_x0000_s6576" style="position:absolute;left:1669;top:7896;width:46;height:276;mso-wrap-style:none" filled="f" stroked="f">
              <v:textbox style="mso-fit-shape-to-text:t" inset="0,0,0,0">
                <w:txbxContent>
                  <w:p w:rsidR="00DD41F9" w:rsidRDefault="00DD41F9" w:rsidP="00646DC8">
                    <w:pPr>
                      <w:spacing w:before="0"/>
                    </w:pPr>
                    <w:r>
                      <w:rPr>
                        <w:i/>
                        <w:iCs/>
                        <w:color w:val="000000"/>
                        <w:sz w:val="18"/>
                        <w:szCs w:val="18"/>
                      </w:rPr>
                      <w:t xml:space="preserve"> </w:t>
                    </w:r>
                  </w:p>
                </w:txbxContent>
              </v:textbox>
            </v:rect>
            <v:rect id="_x0000_s6577" style="position:absolute;left:1703;top:7896;width:489;height:207;mso-wrap-style:none" filled="f" stroked="f">
              <v:textbox style="mso-fit-shape-to-text:t" inset="0,0,0,0">
                <w:txbxContent>
                  <w:p w:rsidR="00DD41F9" w:rsidRDefault="00DD41F9" w:rsidP="00646DC8">
                    <w:pPr>
                      <w:spacing w:before="0"/>
                    </w:pPr>
                    <w:r>
                      <w:rPr>
                        <w:color w:val="000000"/>
                        <w:sz w:val="18"/>
                        <w:szCs w:val="18"/>
                      </w:rPr>
                      <w:t>= 254°</w:t>
                    </w:r>
                  </w:p>
                </w:txbxContent>
              </v:textbox>
            </v:rect>
            <v:rect id="_x0000_s6578" style="position:absolute;left:9132;top:2954;width:91;height:207;mso-wrap-style:none" filled="f" stroked="f">
              <v:textbox style="mso-fit-shape-to-text:t" inset="0,0,0,0">
                <w:txbxContent>
                  <w:p w:rsidR="00DD41F9" w:rsidRDefault="00DD41F9" w:rsidP="00646DC8">
                    <w:pPr>
                      <w:spacing w:before="0"/>
                    </w:pPr>
                    <w:r>
                      <w:rPr>
                        <w:i/>
                        <w:iCs/>
                        <w:color w:val="000000"/>
                        <w:sz w:val="18"/>
                        <w:szCs w:val="18"/>
                      </w:rPr>
                      <w:t>d</w:t>
                    </w:r>
                  </w:p>
                </w:txbxContent>
              </v:textbox>
            </v:rect>
            <v:rect id="_x0000_s6579" style="position:absolute;left:9223;top:3045;width:63;height:161;mso-wrap-style:none" filled="f" stroked="f">
              <v:textbox style="mso-fit-shape-to-text:t" inset="0,0,0,0">
                <w:txbxContent>
                  <w:p w:rsidR="00DD41F9" w:rsidRDefault="00DD41F9" w:rsidP="00646DC8">
                    <w:pPr>
                      <w:spacing w:before="0"/>
                    </w:pPr>
                    <w:r>
                      <w:rPr>
                        <w:i/>
                        <w:iCs/>
                        <w:color w:val="000000"/>
                        <w:sz w:val="14"/>
                        <w:szCs w:val="14"/>
                      </w:rPr>
                      <w:t>e</w:t>
                    </w:r>
                  </w:p>
                </w:txbxContent>
              </v:textbox>
            </v:rect>
            <v:rect id="_x0000_s6580" style="position:absolute;left:9285;top:3045;width:234;height:161;mso-wrap-style:none" filled="f" stroked="f">
              <v:textbox style="mso-fit-shape-to-text:t" inset="0,0,0,0">
                <w:txbxContent>
                  <w:p w:rsidR="00DD41F9" w:rsidRDefault="00DD41F9" w:rsidP="00646DC8">
                    <w:pPr>
                      <w:spacing w:before="0"/>
                    </w:pPr>
                    <w:r>
                      <w:rPr>
                        <w:i/>
                        <w:iCs/>
                        <w:color w:val="000000"/>
                        <w:sz w:val="14"/>
                        <w:szCs w:val="14"/>
                      </w:rPr>
                      <w:t>max</w:t>
                    </w:r>
                  </w:p>
                </w:txbxContent>
              </v:textbox>
            </v:rect>
            <v:rect id="_x0000_s6581" style="position:absolute;top:2829;width:91;height:207;mso-wrap-style:none" filled="f" stroked="f">
              <v:textbox style="mso-fit-shape-to-text:t" inset="0,0,0,0">
                <w:txbxContent>
                  <w:p w:rsidR="00DD41F9" w:rsidRDefault="00DD41F9" w:rsidP="00646DC8">
                    <w:pPr>
                      <w:spacing w:before="0"/>
                    </w:pPr>
                    <w:r>
                      <w:rPr>
                        <w:i/>
                        <w:iCs/>
                        <w:color w:val="000000"/>
                        <w:sz w:val="18"/>
                        <w:szCs w:val="18"/>
                      </w:rPr>
                      <w:t>d</w:t>
                    </w:r>
                  </w:p>
                </w:txbxContent>
              </v:textbox>
            </v:rect>
            <v:rect id="_x0000_s6582" style="position:absolute;left:91;top:2920;width:63;height:161;mso-wrap-style:none" filled="f" stroked="f">
              <v:textbox style="mso-fit-shape-to-text:t" inset="0,0,0,0">
                <w:txbxContent>
                  <w:p w:rsidR="00DD41F9" w:rsidRDefault="00DD41F9" w:rsidP="00646DC8">
                    <w:pPr>
                      <w:spacing w:before="0"/>
                    </w:pPr>
                    <w:r>
                      <w:rPr>
                        <w:i/>
                        <w:iCs/>
                        <w:color w:val="000000"/>
                        <w:sz w:val="14"/>
                        <w:szCs w:val="14"/>
                      </w:rPr>
                      <w:t>e</w:t>
                    </w:r>
                  </w:p>
                </w:txbxContent>
              </v:textbox>
            </v:rect>
            <v:rect id="_x0000_s6583" style="position:absolute;left:153;top:2920;width:234;height:161;mso-wrap-style:none" filled="f" stroked="f">
              <v:textbox style="mso-fit-shape-to-text:t" inset="0,0,0,0">
                <w:txbxContent>
                  <w:p w:rsidR="00DD41F9" w:rsidRDefault="00DD41F9" w:rsidP="00646DC8">
                    <w:pPr>
                      <w:spacing w:before="0"/>
                    </w:pPr>
                    <w:r>
                      <w:rPr>
                        <w:i/>
                        <w:iCs/>
                        <w:color w:val="000000"/>
                        <w:sz w:val="14"/>
                        <w:szCs w:val="14"/>
                      </w:rPr>
                      <w:t>max</w:t>
                    </w:r>
                  </w:p>
                </w:txbxContent>
              </v:textbox>
            </v:rect>
            <v:rect id="_x0000_s6584" style="position:absolute;left:1453;top:5442;width:1261;height:233;mso-wrap-style:none" filled="f" stroked="f">
              <v:textbox style="mso-fit-shape-to-text:t" inset="0,0,0,0">
                <w:txbxContent>
                  <w:p w:rsidR="00DD41F9" w:rsidRDefault="00DD41F9" w:rsidP="00646DC8">
                    <w:pPr>
                      <w:spacing w:before="0"/>
                      <w:rPr>
                        <w:lang w:eastAsia="zh-CN"/>
                      </w:rPr>
                    </w:pPr>
                    <w:r>
                      <w:rPr>
                        <w:rFonts w:hint="eastAsia"/>
                        <w:color w:val="000000"/>
                        <w:sz w:val="18"/>
                        <w:szCs w:val="18"/>
                        <w:lang w:eastAsia="zh-CN"/>
                      </w:rPr>
                      <w:t>对卫星的方位角</w:t>
                    </w:r>
                  </w:p>
                </w:txbxContent>
              </v:textbox>
            </v:rect>
            <v:rect id="_x0000_s6589" style="position:absolute;left:6882;top:4063;width:91;height:207;mso-wrap-style:none" filled="f" stroked="f">
              <v:textbox style="mso-fit-shape-to-text:t" inset="0,0,0,0">
                <w:txbxContent>
                  <w:p w:rsidR="00DD41F9" w:rsidRDefault="00DD41F9" w:rsidP="00646DC8">
                    <w:pPr>
                      <w:spacing w:before="0"/>
                    </w:pPr>
                    <w:r>
                      <w:rPr>
                        <w:i/>
                        <w:iCs/>
                        <w:color w:val="000000"/>
                        <w:sz w:val="18"/>
                        <w:szCs w:val="18"/>
                      </w:rPr>
                      <w:t>d</w:t>
                    </w:r>
                  </w:p>
                </w:txbxContent>
              </v:textbox>
            </v:rect>
            <v:rect id="_x0000_s6590" style="position:absolute;left:6973;top:4155;width:211;height:161;mso-wrap-style:none" filled="f" stroked="f">
              <v:textbox style="mso-fit-shape-to-text:t" inset="0,0,0,0">
                <w:txbxContent>
                  <w:p w:rsidR="00DD41F9" w:rsidRDefault="00DD41F9" w:rsidP="00646DC8">
                    <w:pPr>
                      <w:spacing w:before="0"/>
                    </w:pPr>
                    <w:r>
                      <w:rPr>
                        <w:i/>
                        <w:iCs/>
                        <w:color w:val="000000"/>
                        <w:sz w:val="14"/>
                        <w:szCs w:val="14"/>
                      </w:rPr>
                      <w:t>min</w:t>
                    </w:r>
                  </w:p>
                </w:txbxContent>
              </v:textbox>
            </v:rect>
            <w10:wrap type="none"/>
            <w10:anchorlock/>
          </v:group>
        </w:pict>
      </w:r>
    </w:p>
    <w:p w:rsidR="00F16B29" w:rsidRDefault="00F16B29" w:rsidP="00A86D4F"/>
    <w:p w:rsidR="00F16B29" w:rsidRPr="0013627E" w:rsidRDefault="009A5F62" w:rsidP="0013627E">
      <w:pPr>
        <w:pStyle w:val="AppendixNoTitle"/>
        <w:rPr>
          <w:sz w:val="24"/>
          <w:szCs w:val="24"/>
          <w:lang w:eastAsia="zh-CN"/>
        </w:rPr>
      </w:pPr>
      <w:r w:rsidRPr="0013627E">
        <w:rPr>
          <w:rFonts w:hint="eastAsia"/>
          <w:b w:val="0"/>
          <w:bCs/>
          <w:sz w:val="20"/>
          <w:lang w:eastAsia="zh-CN"/>
        </w:rPr>
        <w:t>附件</w:t>
      </w:r>
      <w:r w:rsidRPr="0013627E">
        <w:rPr>
          <w:b w:val="0"/>
          <w:bCs/>
          <w:sz w:val="20"/>
          <w:lang w:eastAsia="zh-CN"/>
        </w:rPr>
        <w:t>1</w:t>
      </w:r>
      <w:r w:rsidRPr="0013627E">
        <w:rPr>
          <w:rFonts w:hint="eastAsia"/>
          <w:b w:val="0"/>
          <w:bCs/>
          <w:sz w:val="20"/>
          <w:lang w:eastAsia="zh-CN"/>
        </w:rPr>
        <w:t>的</w:t>
      </w:r>
      <w:r w:rsidRPr="0013627E">
        <w:rPr>
          <w:b w:val="0"/>
          <w:bCs/>
          <w:sz w:val="20"/>
          <w:lang w:eastAsia="zh-CN"/>
        </w:rPr>
        <w:br/>
      </w:r>
      <w:r w:rsidRPr="0013627E">
        <w:rPr>
          <w:rFonts w:hint="eastAsia"/>
          <w:b w:val="0"/>
          <w:bCs/>
          <w:sz w:val="20"/>
          <w:lang w:eastAsia="zh-CN"/>
        </w:rPr>
        <w:br/>
      </w:r>
      <w:r w:rsidR="00F16B29" w:rsidRPr="0013627E">
        <w:rPr>
          <w:rFonts w:hint="eastAsia"/>
          <w:b w:val="0"/>
          <w:bCs/>
          <w:sz w:val="20"/>
          <w:lang w:eastAsia="zh-CN"/>
        </w:rPr>
        <w:t>附录</w:t>
      </w:r>
      <w:r w:rsidR="00F16B29" w:rsidRPr="0013627E">
        <w:rPr>
          <w:b w:val="0"/>
          <w:bCs/>
          <w:sz w:val="20"/>
          <w:lang w:eastAsia="zh-CN"/>
        </w:rPr>
        <w:t>7</w:t>
      </w:r>
      <w:r w:rsidR="0013627E" w:rsidRPr="0013627E">
        <w:rPr>
          <w:rFonts w:hint="eastAsia"/>
          <w:b w:val="0"/>
          <w:bCs/>
          <w:sz w:val="20"/>
          <w:lang w:eastAsia="zh-CN"/>
        </w:rPr>
        <w:br/>
      </w:r>
      <w:r w:rsidR="0013627E">
        <w:rPr>
          <w:sz w:val="20"/>
          <w:lang w:eastAsia="zh-CN"/>
        </w:rPr>
        <w:br/>
      </w:r>
      <w:r w:rsidR="00AC21C0" w:rsidRPr="0013627E">
        <w:rPr>
          <w:rFonts w:hint="eastAsia"/>
          <w:sz w:val="24"/>
          <w:szCs w:val="24"/>
          <w:lang w:eastAsia="zh-CN"/>
        </w:rPr>
        <w:t>确定</w:t>
      </w:r>
      <w:r w:rsidR="00F16B29" w:rsidRPr="0013627E">
        <w:rPr>
          <w:rFonts w:hint="eastAsia"/>
          <w:sz w:val="24"/>
          <w:szCs w:val="24"/>
          <w:lang w:eastAsia="zh-CN"/>
        </w:rPr>
        <w:t>传播方式</w:t>
      </w:r>
      <w:r w:rsidR="00F16B29" w:rsidRPr="0013627E">
        <w:rPr>
          <w:sz w:val="24"/>
          <w:szCs w:val="24"/>
          <w:lang w:eastAsia="zh-CN"/>
        </w:rPr>
        <w:t>(2)</w:t>
      </w:r>
      <w:r w:rsidR="00AC21C0" w:rsidRPr="0013627E">
        <w:rPr>
          <w:rFonts w:hint="eastAsia"/>
          <w:sz w:val="24"/>
          <w:szCs w:val="24"/>
          <w:lang w:eastAsia="zh-CN"/>
        </w:rPr>
        <w:t>辅助等值线</w:t>
      </w:r>
    </w:p>
    <w:p w:rsidR="009A5F62" w:rsidRPr="009A5F62" w:rsidRDefault="0013627E" w:rsidP="0013627E">
      <w:pPr>
        <w:pStyle w:val="Heading1"/>
        <w:ind w:left="0" w:firstLine="0"/>
        <w:rPr>
          <w:lang w:eastAsia="zh-CN"/>
        </w:rPr>
      </w:pPr>
      <w:r>
        <w:rPr>
          <w:rFonts w:hint="eastAsia"/>
          <w:lang w:eastAsia="zh-CN"/>
        </w:rPr>
        <w:t>1</w:t>
      </w:r>
      <w:r>
        <w:rPr>
          <w:rFonts w:hint="eastAsia"/>
          <w:lang w:eastAsia="zh-CN"/>
        </w:rPr>
        <w:tab/>
      </w:r>
      <w:r w:rsidR="00F16B29">
        <w:rPr>
          <w:rFonts w:hint="eastAsia"/>
          <w:lang w:eastAsia="zh-CN"/>
        </w:rPr>
        <w:t>传播方式</w:t>
      </w:r>
      <w:r w:rsidR="00F16B29">
        <w:rPr>
          <w:lang w:eastAsia="zh-CN"/>
        </w:rPr>
        <w:t>(2)</w:t>
      </w:r>
      <w:r w:rsidR="00F16B29">
        <w:rPr>
          <w:rFonts w:hint="eastAsia"/>
          <w:lang w:eastAsia="zh-CN"/>
        </w:rPr>
        <w:t>辅助等值线的确定</w:t>
      </w:r>
    </w:p>
    <w:p w:rsidR="00413E37" w:rsidRDefault="00EC2CCD" w:rsidP="00D462EB">
      <w:pPr>
        <w:ind w:firstLineChars="200" w:firstLine="400"/>
        <w:rPr>
          <w:sz w:val="20"/>
          <w:lang w:eastAsia="zh-CN"/>
        </w:rPr>
      </w:pPr>
      <w:r w:rsidRPr="00D462EB">
        <w:rPr>
          <w:sz w:val="20"/>
          <w:lang w:eastAsia="zh-CN"/>
        </w:rPr>
        <w:t>传播方式</w:t>
      </w:r>
      <w:r w:rsidRPr="00D462EB">
        <w:rPr>
          <w:sz w:val="20"/>
          <w:lang w:eastAsia="zh-CN"/>
        </w:rPr>
        <w:t>(2)</w:t>
      </w:r>
      <w:r w:rsidR="0033174E" w:rsidRPr="00D462EB">
        <w:rPr>
          <w:sz w:val="20"/>
          <w:lang w:eastAsia="zh-CN"/>
        </w:rPr>
        <w:t>辅助等值线</w:t>
      </w:r>
      <w:r w:rsidR="009A5F62" w:rsidRPr="00D462EB">
        <w:rPr>
          <w:rFonts w:hint="eastAsia"/>
          <w:sz w:val="20"/>
          <w:lang w:eastAsia="zh-CN"/>
        </w:rPr>
        <w:t>能够顾及地面电台天线波束对</w:t>
      </w:r>
      <w:r w:rsidR="005C5634" w:rsidRPr="00D462EB">
        <w:rPr>
          <w:sz w:val="20"/>
          <w:lang w:eastAsia="zh-CN"/>
        </w:rPr>
        <w:t>协调</w:t>
      </w:r>
      <w:r w:rsidR="000A659F" w:rsidRPr="00D462EB">
        <w:rPr>
          <w:sz w:val="20"/>
          <w:lang w:eastAsia="zh-CN"/>
        </w:rPr>
        <w:t>地球站</w:t>
      </w:r>
      <w:r w:rsidR="009A5F62" w:rsidRPr="00D462EB">
        <w:rPr>
          <w:rFonts w:hint="eastAsia"/>
          <w:sz w:val="20"/>
          <w:lang w:eastAsia="zh-CN"/>
        </w:rPr>
        <w:t>位置的方位角偏移。图</w:t>
      </w:r>
      <w:r w:rsidR="00F16B29" w:rsidRPr="00D462EB">
        <w:rPr>
          <w:sz w:val="20"/>
          <w:lang w:eastAsia="zh-CN"/>
        </w:rPr>
        <w:t>23</w:t>
      </w:r>
      <w:r w:rsidR="00346B72" w:rsidRPr="00D462EB">
        <w:rPr>
          <w:rFonts w:hint="eastAsia"/>
          <w:sz w:val="20"/>
          <w:lang w:eastAsia="zh-CN"/>
        </w:rPr>
        <w:t>示</w:t>
      </w:r>
      <w:r w:rsidR="009A5F62" w:rsidRPr="00D462EB">
        <w:rPr>
          <w:rFonts w:hint="eastAsia"/>
          <w:sz w:val="20"/>
          <w:lang w:eastAsia="zh-CN"/>
        </w:rPr>
        <w:t>出了水汽</w:t>
      </w:r>
      <w:r w:rsidR="00346B72" w:rsidRPr="00D462EB">
        <w:rPr>
          <w:rFonts w:hint="eastAsia"/>
          <w:sz w:val="20"/>
          <w:lang w:eastAsia="zh-CN"/>
        </w:rPr>
        <w:t>凝结物散射区在水平面的投影。在该图中，</w:t>
      </w:r>
      <w:r w:rsidR="005C5634" w:rsidRPr="00D462EB">
        <w:rPr>
          <w:sz w:val="20"/>
          <w:lang w:eastAsia="zh-CN"/>
        </w:rPr>
        <w:t>地球站</w:t>
      </w:r>
      <w:r w:rsidR="00346B72" w:rsidRPr="00D462EB">
        <w:rPr>
          <w:rFonts w:hint="eastAsia"/>
          <w:sz w:val="20"/>
          <w:lang w:eastAsia="zh-CN"/>
        </w:rPr>
        <w:t>和地面电台分别位于</w:t>
      </w:r>
      <w:r w:rsidR="00F16B29" w:rsidRPr="00D462EB">
        <w:rPr>
          <w:sz w:val="20"/>
          <w:lang w:eastAsia="zh-CN"/>
        </w:rPr>
        <w:t>A</w:t>
      </w:r>
      <w:r w:rsidR="00346B72" w:rsidRPr="00D462EB">
        <w:rPr>
          <w:rFonts w:hint="eastAsia"/>
          <w:sz w:val="20"/>
          <w:lang w:eastAsia="zh-CN"/>
        </w:rPr>
        <w:t>点</w:t>
      </w:r>
      <w:r w:rsidR="00AE1A84" w:rsidRPr="00D462EB">
        <w:rPr>
          <w:sz w:val="20"/>
          <w:lang w:eastAsia="zh-CN"/>
        </w:rPr>
        <w:t>和</w:t>
      </w:r>
      <w:r w:rsidR="00F16B29" w:rsidRPr="00D462EB">
        <w:rPr>
          <w:sz w:val="20"/>
          <w:lang w:eastAsia="zh-CN"/>
        </w:rPr>
        <w:t>B</w:t>
      </w:r>
      <w:r w:rsidR="00346B72" w:rsidRPr="00D462EB">
        <w:rPr>
          <w:rFonts w:hint="eastAsia"/>
          <w:sz w:val="20"/>
          <w:lang w:eastAsia="zh-CN"/>
        </w:rPr>
        <w:t>点，地面电台位于角度为</w:t>
      </w:r>
      <w:r w:rsidR="00346B72" w:rsidRPr="00D462EB">
        <w:rPr>
          <w:sz w:val="20"/>
          <w:lang w:eastAsia="zh-CN"/>
        </w:rPr>
        <w:sym w:font="Symbol" w:char="F077"/>
      </w:r>
      <w:r w:rsidR="00346B72" w:rsidRPr="00D462EB">
        <w:rPr>
          <w:rFonts w:hint="eastAsia"/>
          <w:sz w:val="20"/>
          <w:lang w:eastAsia="zh-CN"/>
        </w:rPr>
        <w:t>、从</w:t>
      </w:r>
      <w:r w:rsidR="00346B72" w:rsidRPr="00D462EB">
        <w:rPr>
          <w:sz w:val="20"/>
          <w:lang w:eastAsia="zh-CN"/>
        </w:rPr>
        <w:t>传播方式</w:t>
      </w:r>
      <w:r w:rsidR="00346B72" w:rsidRPr="00D462EB">
        <w:rPr>
          <w:sz w:val="20"/>
          <w:lang w:eastAsia="zh-CN"/>
        </w:rPr>
        <w:t>(2)</w:t>
      </w:r>
      <w:r w:rsidR="00346B72" w:rsidRPr="00D462EB">
        <w:rPr>
          <w:rFonts w:hint="eastAsia"/>
          <w:sz w:val="20"/>
          <w:lang w:eastAsia="zh-CN"/>
        </w:rPr>
        <w:t>主等值线或补充等值线中心的</w:t>
      </w:r>
      <w:r w:rsidR="00346B72" w:rsidRPr="00D462EB">
        <w:rPr>
          <w:rFonts w:hint="eastAsia"/>
          <w:sz w:val="20"/>
          <w:lang w:eastAsia="zh-CN"/>
        </w:rPr>
        <w:t>C</w:t>
      </w:r>
      <w:r w:rsidR="00346B72" w:rsidRPr="00D462EB">
        <w:rPr>
          <w:rFonts w:hint="eastAsia"/>
          <w:sz w:val="20"/>
          <w:lang w:eastAsia="zh-CN"/>
        </w:rPr>
        <w:t>点出发的一条辐线上。</w:t>
      </w:r>
      <w:r w:rsidR="00346B72" w:rsidRPr="00D462EB">
        <w:rPr>
          <w:rFonts w:hint="eastAsia"/>
          <w:sz w:val="20"/>
          <w:lang w:eastAsia="zh-CN"/>
        </w:rPr>
        <w:t>C</w:t>
      </w:r>
      <w:r w:rsidR="00346B72" w:rsidRPr="00D462EB">
        <w:rPr>
          <w:rFonts w:hint="eastAsia"/>
          <w:sz w:val="20"/>
          <w:lang w:eastAsia="zh-CN"/>
        </w:rPr>
        <w:t>点也是辅助等值线的中心。</w:t>
      </w:r>
    </w:p>
    <w:p w:rsidR="00413E37" w:rsidRDefault="00413E37">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Default="00F16B29" w:rsidP="00634CFD">
      <w:pPr>
        <w:pStyle w:val="FigureNo"/>
        <w:spacing w:before="567" w:after="113"/>
        <w:rPr>
          <w:lang w:eastAsia="zh-CN"/>
        </w:rPr>
      </w:pPr>
      <w:r>
        <w:rPr>
          <w:rFonts w:hint="eastAsia"/>
          <w:lang w:eastAsia="zh-CN"/>
        </w:rPr>
        <w:lastRenderedPageBreak/>
        <w:t>图</w:t>
      </w:r>
      <w:r>
        <w:rPr>
          <w:lang w:eastAsia="zh-CN"/>
        </w:rPr>
        <w:t>23</w:t>
      </w:r>
    </w:p>
    <w:p w:rsidR="00F16B29" w:rsidRDefault="00F16B29" w:rsidP="00634CFD">
      <w:pPr>
        <w:pStyle w:val="Figuretitle"/>
        <w:spacing w:after="113"/>
        <w:rPr>
          <w:lang w:eastAsia="zh-CN"/>
        </w:rPr>
      </w:pPr>
      <w:r>
        <w:rPr>
          <w:rFonts w:hint="eastAsia"/>
          <w:lang w:eastAsia="zh-CN"/>
        </w:rPr>
        <w:t>水平面上的传播几何图</w:t>
      </w:r>
    </w:p>
    <w:p w:rsidR="00DD60B2" w:rsidRDefault="007B748A" w:rsidP="00DD60B2">
      <w:pPr>
        <w:pStyle w:val="Fig0"/>
      </w:pPr>
      <w:r>
        <w:pict>
          <v:group id="_x0000_s6593" editas="canvas" style="width:400.5pt;height:243.15pt;mso-position-horizontal-relative:char;mso-position-vertical-relative:line" coordorigin=",623" coordsize="8010,4863">
            <o:lock v:ext="edit" aspectratio="t"/>
            <v:shape id="_x0000_s6592" type="#_x0000_t75" style="position:absolute;top:623;width:8010;height:4863" o:preferrelative="f">
              <v:fill o:detectmouseclick="t"/>
              <v:path o:extrusionok="t" o:connecttype="none"/>
              <o:lock v:ext="edit" text="t"/>
            </v:shape>
            <v:rect id="_x0000_s6594" style="position:absolute;left:7375;top:5279;width:606;height:206" fillcolor="#e5e5e5" stroked="f"/>
            <v:rect id="_x0000_s6595" style="position:absolute;left:7375;top:5279;width:600;height:207;mso-wrap-style:none" filled="f" stroked="f">
              <v:textbox style="mso-fit-shape-to-text:t" inset="0,0,0,0">
                <w:txbxContent>
                  <w:p w:rsidR="00DD41F9" w:rsidRDefault="00DD41F9" w:rsidP="00DD60B2">
                    <w:pPr>
                      <w:spacing w:before="0"/>
                    </w:pPr>
                    <w:r>
                      <w:rPr>
                        <w:color w:val="000000"/>
                        <w:sz w:val="18"/>
                        <w:szCs w:val="18"/>
                      </w:rPr>
                      <w:t>1448-23</w:t>
                    </w:r>
                  </w:p>
                </w:txbxContent>
              </v:textbox>
            </v:rect>
            <v:rect id="_x0000_s6596" style="position:absolute;left:962;top:4402;width:3524;height:345" fillcolor="silver" stroked="f"/>
            <v:shape id="_x0000_s6597" style="position:absolute;left:957;top:4397;width:3529;height:350" coordsize="3529,350" path="m,l,350r3529,l3529,,,,5,9r3519,l3519,5r,340l3524,340,5,340r4,5l9,5,5,9,,xe" fillcolor="black" stroked="f">
              <v:path arrowok="t"/>
            </v:shape>
            <v:rect id="_x0000_s6598" style="position:absolute;left:962;top:4565;width:7010;height:9" fillcolor="black" stroked="f"/>
            <v:shape id="_x0000_s6599" style="position:absolute;left:7856;top:4545;width:116;height:48" coordsize="116,48" path="m,l116,24,,48,,xe" fillcolor="black" stroked="f">
              <v:path arrowok="t"/>
            </v:shape>
            <v:shape id="_x0000_s6600" style="position:absolute;left:7851;top:4541;width:140;height:57" coordsize="140,57" path="m10,4l5,9,121,33r,-9l5,48r5,4l10,4,,,,57,140,28,,,10,4xe" fillcolor="black" stroked="f">
              <v:path arrowok="t"/>
            </v:shape>
            <v:shape id="_x0000_s6601" style="position:absolute;left:957;top:1021;width:5914;height:3553" coordsize="5914,3553" path="m9,3553l5914,15r-10,-5l5452,3011r10,l5914,,,3544r9,9xe" fillcolor="black" stroked="f">
              <v:path arrowok="t"/>
            </v:shape>
            <v:shape id="_x0000_s6602" style="position:absolute;left:6404;top:3913;width:48;height:119" coordsize="48,119" path="m48,9l10,119,,,48,9xe" fillcolor="black" stroked="f">
              <v:path arrowok="t"/>
            </v:shape>
            <v:shape id="_x0000_s6603" style="position:absolute;left:6399;top:3908;width:58;height:144" coordsize="58,144" path="m53,19l48,14,10,124r10,l10,5,5,9,53,19r5,-5l,,10,144,58,14r-5,5xe" fillcolor="black" stroked="f">
              <v:path arrowok="t"/>
            </v:shape>
            <v:shape id="_x0000_s6604" style="position:absolute;left:2688;top:1026;width:4183;height:3548" coordsize="4183,3548" path="m9,3548l4183,10,4173,,,3539r9,9xe" fillcolor="black" stroked="f">
              <v:path arrowok="t"/>
            </v:shape>
            <v:shape id="_x0000_s6605" style="position:absolute;left:4476;top:1026;width:2395;height:3548" coordsize="2395,3548" path="m10,3548l2395,10,2385,,,3539r10,9xe" fillcolor="black" stroked="f">
              <v:path arrowok="t"/>
            </v:shape>
            <v:shape id="_x0000_s6606" style="position:absolute;left:6212;top:2038;width:437;height:182" coordsize="437,182" path="m437,172r-28,-9l394,163,351,148r-15,l250,120r-10,-5l187,96,178,86,134,72,125,62,106,57,91,48,82,43,72,33,53,29,43,19,33,14,19,5,5,,9,,,9r5,l9,14,24,24r9,5l53,38r9,5l72,53r19,4l106,67r9,5l125,81r43,15l178,105r62,19l250,129r86,29l351,158r43,14l409,172r28,10l437,172xe" fillcolor="black" stroked="f">
              <v:path arrowok="t"/>
            </v:shape>
            <v:shape id="_x0000_s6607" style="position:absolute;left:6529;top:2167;width:120;height:48" coordsize="120,48" path="m,48r120,l10,,,48xe" fillcolor="black" stroked="f">
              <v:path arrowok="t"/>
            </v:shape>
            <v:shape id="_x0000_s6608" style="position:absolute;left:6524;top:2162;width:145;height:58" coordsize="145,58" path="m,58r145,l15,,,58,10,53,20,5r-5,5l125,58r,-10l5,48r5,5l,58xe" fillcolor="black" stroked="f">
              <v:path arrowok="t"/>
            </v:shape>
            <v:shape id="_x0000_s6609" style="position:absolute;left:6217;top:2043;width:110;height:86" coordsize="110,86" path="m86,86l,,110,43,86,86xe" fillcolor="black" stroked="f">
              <v:path arrowok="t"/>
            </v:shape>
            <v:shape id="_x0000_s6610" style="position:absolute;left:6202;top:2033;width:130;height:101" coordsize="130,101" path="m96,96r10,-5l19,5r-4,9l125,58r-5,-5l96,96r5,5l130,53,,,101,101,96,96xe" fillcolor="black" stroked="f">
              <v:path arrowok="t"/>
            </v:shape>
            <v:line id="_x0000_s6611" style="position:absolute;flip:x y" from="6178,2019" to="6207,2038" strokecolor="#0080ff" strokeweight="0"/>
            <v:shape id="_x0000_s6612" style="position:absolute;left:5851;top:1683;width:318;height:331" coordsize="318,331" path="m318,321r-15,-9l284,292r-15,-4l241,259,226,249,149,173,135,163r-5,-10l120,144r-9,-15l82,101,72,86,63,77,58,67,48,53,29,34,24,19,15,10,10,5,10,,,10,,5,5,19,15,29r4,14l39,62r9,15l53,86,63,96r9,14l101,139r10,14l120,163r5,10l140,182r77,77l231,268r29,29l274,302r20,19l308,331r10,-10xe" fillcolor="black" stroked="f">
              <v:path arrowok="t"/>
            </v:shape>
            <v:shape id="_x0000_s6613" style="position:absolute;left:6058;top:1923;width:106;height:86" coordsize="106,86" path="m,38l106,86,24,,,38xe" fillcolor="black" stroked="f">
              <v:path arrowok="t"/>
            </v:shape>
            <v:shape id="_x0000_s6614" style="position:absolute;left:6053;top:1918;width:130;height:105" coordsize="130,105" path="m,43r130,62l29,,,43r10,5l34,9,24,9r82,87l111,86,5,38r5,10l,43xe" fillcolor="black" stroked="f">
              <v:path arrowok="t"/>
            </v:shape>
            <v:shape id="_x0000_s6615" style="position:absolute;left:5856;top:1688;width:82;height:110" coordsize="82,110" path="m43,110l,,82,86,43,110xe" fillcolor="black" stroked="f">
              <v:path arrowok="t"/>
            </v:shape>
            <v:shape id="_x0000_s6616" style="position:absolute;left:5842;top:1669;width:101;height:134" coordsize="101,134" path="m53,124r9,5l19,19,9,24r82,86l91,100,53,124r4,10l101,105,,,57,134,53,124xe" fillcolor="black" stroked="f">
              <v:path arrowok="t"/>
            </v:shape>
            <v:shape id="_x0000_s6617" style="position:absolute;left:5087;top:2148;width:1437;height:954" coordsize="1437,954" path="m1433,945r4,l1428,940r-15,l1356,925r-53,-9l1144,873r-53,-19l1038,839,990,820,937,796,889,777,793,729,745,700,702,676,615,619,567,585,524,556,485,523,442,489,404,456,360,417,322,384,283,345,250,307,211,269,178,225,144,187,77,101,19,14r-5,l14,5,9,5,9,,,10,,5r,9l5,14,9,24r58,86l134,197r34,38l202,278r38,39l274,355r38,38l351,427r43,38l432,499r44,33l514,566r44,29l606,628r86,58l745,710r48,28l889,786r48,20l990,830r48,19l1091,863r53,19l1303,925r53,10l1413,949r-4,l1413,949r15,l1428,954r5,l1433,945xe" fillcolor="black" stroked="f">
              <v:path arrowok="t"/>
            </v:shape>
            <v:shape id="_x0000_s6618" style="position:absolute;left:6399;top:3054;width:121;height:48" coordsize="121,48" path="m,48l121,43,10,,,48xe" fillcolor="black" stroked="f">
              <v:path arrowok="t"/>
            </v:shape>
            <v:shape id="_x0000_s6619" style="position:absolute;left:6395;top:3049;width:144;height:58" coordsize="144,58" path="m,58l144,53,14,,,58,9,53,19,5r-5,5l125,53r,-9l4,48r5,5l,58xe" fillcolor="black" stroked="f">
              <v:path arrowok="t"/>
            </v:shape>
            <v:shape id="_x0000_s6620" style="position:absolute;left:5092;top:2153;width:81;height:110" coordsize="81,110" path="m43,110l,,81,86,43,110xe" fillcolor="black" stroked="f">
              <v:path arrowok="t"/>
            </v:shape>
            <v:shape id="_x0000_s6621" style="position:absolute;left:5077;top:2134;width:101;height:134" coordsize="101,134" path="m53,124r10,5l19,19r-9,5l92,110r,-10l53,124r5,10l101,105,,,58,134,53,124xe" fillcolor="black" stroked="f">
              <v:path arrowok="t"/>
            </v:shape>
            <v:shape id="_x0000_s6622" style="position:absolute;left:4678;top:2925;width:548;height:489" coordsize="548,489" path="m548,479r-9,-5l539,470r-5,l534,465r-10,l529,465,491,436r-15,-9l457,412,442,398,423,388,409,374,370,345,356,331,337,316,322,302,303,287,289,273,269,259,255,244,236,230,159,153,140,139,125,124,111,105,82,77,63,62,48,43,19,14,10,,,9,10,24,39,53,53,72,72,86r29,29l115,134r15,14l149,163r77,77l245,254r15,14l279,283r14,14l313,311r14,15l346,340r15,15l399,383r15,15l433,407r14,15l466,436r15,10l519,474r5,l524,479r5,l529,484r10,l539,489r9,-10xe" fillcolor="black" stroked="f">
              <v:path arrowok="t"/>
            </v:shape>
            <v:shape id="_x0000_s6623" style="position:absolute;left:5120;top:3332;width:101;height:77" coordsize="101,77" path="m,34l101,77,24,,,34xe" fillcolor="black" stroked="f">
              <v:path arrowok="t"/>
            </v:shape>
            <v:shape id="_x0000_s6624" style="position:absolute;left:5116;top:3328;width:125;height:95" coordsize="125,95" path="m,38l125,95,28,,,38r9,5l33,9r-9,l101,86r4,-10l9,43,,38xe" fillcolor="black" stroked="f">
              <v:path arrowok="t"/>
            </v:shape>
            <v:shape id="_x0000_s6625" style="position:absolute;left:4683;top:2930;width:86;height:95" coordsize="86,95" path="m58,95l,,86,67,58,95xe" fillcolor="black" stroked="f">
              <v:path arrowok="t"/>
            </v:shape>
            <v:shape id="_x0000_s6626" style="position:absolute;left:4668;top:2910;width:106;height:120" coordsize="106,120" path="m68,111r9,l20,15,10,24,97,92r,-10l68,111r5,9l106,87,,,73,120r-5,-9xe" fillcolor="black" stroked="f">
              <v:path arrowok="t"/>
            </v:shape>
            <v:shape id="_x0000_s6627" style="position:absolute;left:4404;top:2560;width:240;height:322" coordsize="240,322" path="m240,312l221,293r-5,-10l207,274r-5,-10l183,245r-5,-10l168,226r-4,-10l154,207r-5,-10l139,187r-4,-9l125,168r-5,-9l111,149r-5,-10l96,130,91,120r-9,-9l77,101,67,92,63,82,53,68,43,48,34,39,29,29,19,20,10,5,10,,,10,,5,10,29r9,10l24,48,34,58r9,19l53,92r5,9l67,111r5,9l82,130r5,9l96,149r5,10l111,168r4,10l125,187r5,10l139,207r5,9l154,226r5,9l168,245r5,10l192,274r5,9l207,293r5,9l231,322r9,-10xe" fillcolor="black" stroked="f">
              <v:path arrowok="t"/>
            </v:shape>
            <v:shape id="_x0000_s6628" style="position:absolute;left:4548;top:2776;width:92;height:101" coordsize="92,101" path="m,29r92,72l34,,,29xe" fillcolor="black" stroked="f">
              <v:path arrowok="t"/>
            </v:shape>
            <v:shape id="_x0000_s6629" style="position:absolute;left:4543;top:2771;width:111;height:125" coordsize="111,125" path="m,34r111,91l39,,,34r10,5l44,10,34,5,92,106r9,-5l10,29r,10l,34xe" fillcolor="black" stroked="f">
              <v:path arrowok="t"/>
            </v:shape>
            <v:shape id="_x0000_s6630" style="position:absolute;left:4409;top:2565;width:86;height:110" coordsize="86,110" path="m43,110l,,86,87,43,110xe" fillcolor="black" stroked="f">
              <v:path arrowok="t"/>
            </v:shape>
            <v:shape id="_x0000_s6631" style="position:absolute;left:4399;top:2551;width:101;height:129" coordsize="101,129" path="m53,120r5,4l15,14,5,19r87,86l96,96,53,120r,9l101,101,,,53,129r,-9xe" fillcolor="black" stroked="f">
              <v:path arrowok="t"/>
            </v:shape>
            <v:shape id="_x0000_s6632" style="position:absolute;left:2337;top:3783;width:216;height:743" coordsize="216,743" path="m,l19,38,33,62,43,82r10,24l62,125r10,24l81,168r20,48l110,235r5,24l125,283r4,24l139,326r5,24l154,374r38,192l192,590r5,24l197,643r5,24l202,714r4,29l216,743r-5,-29l211,667r-5,-24l206,614r-4,-24l202,566,163,374r-9,-24l149,326,139,307r-5,-24l125,259r-5,-24l110,216,91,168,81,149,72,125,62,106,53,82,43,62,28,38,9,,,xe" fillcolor="black" stroked="f">
              <v:path arrowok="t"/>
            </v:shape>
            <v:shape id="_x0000_s6633" style="position:absolute;left:2341;top:3783;width:77;height:115" coordsize="77,115" path="m77,91l,,39,115,77,91xe" fillcolor="black" stroked="f">
              <v:path arrowok="t"/>
            </v:shape>
            <v:shape id="_x0000_s6634" style="position:absolute;left:2332;top:3764;width:91;height:139" coordsize="91,139" path="m91,110l,,48,139,91,110r-9,-5l43,129r10,5l14,19,5,24r77,91l82,105r9,5xe" fillcolor="black" stroked="f">
              <v:path arrowok="t"/>
            </v:shape>
            <v:shape id="_x0000_s6635" style="position:absolute;left:2524;top:4406;width:48;height:120" coordsize="48,120" path="m48,l24,120,,5,48,xe" fillcolor="black" stroked="f">
              <v:path arrowok="t"/>
            </v:shape>
            <v:shape id="_x0000_s6636" style="position:absolute;left:2519;top:4402;width:58;height:143" coordsize="58,143" path="m53,9l48,4,24,124r10,l10,9,5,14,53,9,58,,,4,29,143,58,,53,9xe" fillcolor="black" stroked="f">
              <v:path arrowok="t"/>
            </v:shape>
            <v:shape id="_x0000_s6637" style="position:absolute;left:3846;top:3654;width:327;height:867" coordsize="327,867" path="m,9l15,28,34,52r29,48l82,124r58,91l154,244r10,24l178,292r10,29l202,350r10,24l222,402r9,24l270,541r4,29l284,599r24,144l308,776r5,29l313,834r5,33l327,867r-5,-33l322,805r-4,-29l318,743,294,599,284,570r-5,-29l241,426,231,402r-9,-28l212,350,197,321r-9,-29l173,268r-9,-24l149,215,92,115,72,91,44,43,24,19,10,,,9xe" fillcolor="black" stroked="f">
              <v:path arrowok="t"/>
            </v:shape>
            <v:shape id="_x0000_s6638" style="position:absolute;left:3851;top:3658;width:91;height:106" coordsize="91,106" path="m91,77l,,53,106,91,77xe" fillcolor="black" stroked="f">
              <v:path arrowok="t"/>
            </v:shape>
            <v:shape id="_x0000_s6639" style="position:absolute;left:3842;top:3644;width:105;height:125" coordsize="105,125" path="m105,91l,,62,125,105,91,96,86,57,115r10,5l14,14,4,19,96,96r,-10l105,91xe" fillcolor="black" stroked="f">
              <v:path arrowok="t"/>
            </v:shape>
            <v:shape id="_x0000_s6640" style="position:absolute;left:4140;top:4402;width:48;height:119" coordsize="48,119" path="m48,l28,119,,,48,xe" fillcolor="black" stroked="f">
              <v:path arrowok="t"/>
            </v:shape>
            <v:shape id="_x0000_s6641" style="position:absolute;left:4135;top:4397;width:58;height:148" coordsize="58,148" path="m53,9l48,5,29,124r9,l9,5,5,9r48,l58,,,,33,148,58,,53,9xe" fillcolor="black" stroked="f">
              <v:path arrowok="t"/>
            </v:shape>
            <v:shape id="_x0000_s6642" style="position:absolute;left:6515;top:882;width:634;height:350" coordsize="634,350" path="m,197r,14l9,221r,5l24,226r9,-10l38,216r,-14l43,192,62,158r10,-4l77,139r9,-9l96,120,120,96r10,-5l139,82,206,53r10,-5l226,48r9,-5l250,43r9,-4l346,39r29,9l389,48r10,5l413,63r29,4l447,77r19,10l476,91r9,10l529,144r9,10l543,163r10,19l562,187r5,29l577,230r4,10l581,254r10,29l591,312r5,24l596,331r,5l601,341r,4l606,345r4,5l620,350r5,-5l630,345r,-4l634,336r,-5l634,326r-4,-14l630,283r-5,-24l620,245r,-15l615,211r-9,-14l591,168,581,154r-9,-10l567,134,557,115,514,72,495,63,485,58,476,48,461,39,432,24,418,15,399,10r-15,l370,5,346,,303,,250,,240,5r-14,l216,10r-10,l187,15,120,53,110,63r-9,4l77,91,62,96r-5,15l48,120r-5,5l33,130,14,173,,182r,24l,197xe" fillcolor="black" stroked="f">
              <v:path arrowok="t"/>
            </v:shape>
            <v:shape id="_x0000_s6643" style="position:absolute;left:731;top:4315;width:178;height:552" coordsize="178,552" path="m149,547r5,5l168,552r5,-5l173,542r5,-5l178,523r-5,-5l168,518r5,l158,509r-9,-5l139,494r-5,-5l125,480r-5,-5l115,465r-9,-4l96,451,86,432r-4,-5l72,408r-5,-5l53,369r,-9l48,350r,-4l43,336r,-10l38,317r,-91l43,216r,-19l53,182r,-9l62,154r,-10l72,125r5,-5l86,101,96,91r10,-4l110,72r15,-5l130,53r9,-5l144,43r19,-4l163,34r5,l173,29r,-14l168,10r,-5l163,,149,r-5,5l144,,125,15r-5,4l110,24r-9,10l96,39r-5,4l82,53r-5,5l67,63,62,77r-5,5l48,101r-5,5l33,125r-9,5l24,144,14,163r,10l14,178r-9,4l5,206,,216r,58l,326r5,10l5,346r4,9l9,360r5,9l14,379r24,43l43,427r10,19l57,451r10,19l72,475r5,14l86,494r5,10l106,509r4,14l125,528r5,5l139,537r5,10l149,547xe" fillcolor="black" stroked="f">
              <v:path arrowok="t"/>
            </v:shape>
            <v:rect id="_x0000_s6644" style="position:absolute;left:2688;top:4402;width:9;height:340" fillcolor="black" stroked="f"/>
            <v:rect id="_x0000_s6645" style="position:absolute;left:990;top:5020;width:1674;height:10" fillcolor="black" stroked="f"/>
            <v:shape id="_x0000_s6646" style="position:absolute;left:990;top:5001;width:116;height:48" coordsize="116,48" path="m116,l,24,116,48,116,xe" fillcolor="black" stroked="f">
              <v:path arrowok="t"/>
            </v:shape>
            <v:shape id="_x0000_s6647" style="position:absolute;left:971;top:4996;width:140;height:58" coordsize="140,58" path="m140,l,29,140,58,140,,130,5r,48l135,48,19,24r,10l135,10,130,5,140,xe" fillcolor="black" stroked="f">
              <v:path arrowok="t"/>
            </v:shape>
            <v:shape id="_x0000_s6648" style="position:absolute;left:2548;top:5001;width:116;height:48" coordsize="116,48" path="m,l116,24,,48,,xe" fillcolor="black" stroked="f">
              <v:path arrowok="t"/>
            </v:shape>
            <v:shape id="_x0000_s6649" style="position:absolute;left:2543;top:4996;width:140;height:58" coordsize="140,58" path="m10,5l5,10,121,34r,-10l5,48r5,5l10,5,,,,58,140,29,,,10,5xe" fillcolor="black" stroked="f">
              <v:path arrowok="t"/>
            </v:shape>
            <v:rect id="_x0000_s6650" style="position:absolute;left:990;top:5303;width:3462;height:10" fillcolor="black" stroked="f"/>
            <v:shape id="_x0000_s6651" style="position:absolute;left:990;top:5284;width:116;height:48" coordsize="116,48" path="m116,l,24,116,48,116,xe" fillcolor="black" stroked="f">
              <v:path arrowok="t"/>
            </v:shape>
            <v:shape id="_x0000_s6652" style="position:absolute;left:971;top:5279;width:140;height:58" coordsize="140,58" path="m140,l,29,140,58,140,,130,5r,48l135,48,19,24r,10l135,10,130,5,140,xe" fillcolor="black" stroked="f">
              <v:path arrowok="t"/>
            </v:shape>
            <v:shape id="_x0000_s6653" style="position:absolute;left:4337;top:5284;width:115;height:48" coordsize="115,48" path="m,l115,24,,48,,xe" fillcolor="black" stroked="f">
              <v:path arrowok="t"/>
            </v:shape>
            <v:shape id="_x0000_s6654" style="position:absolute;left:4332;top:5279;width:139;height:58" coordsize="139,58" path="m10,5l5,10,120,34r,-10l5,48r5,5l10,5,,,,58,139,29,,,10,5xe" fillcolor="black" stroked="f">
              <v:path arrowok="t"/>
            </v:shape>
            <v:rect id="_x0000_s6655" style="position:absolute;left:957;top:4800;width:9;height:565" fillcolor="black" stroked="f"/>
            <v:rect id="_x0000_s6656" style="position:absolute;left:2688;top:4800;width:9;height:282" fillcolor="black" stroked="f"/>
            <v:rect id="_x0000_s6657" style="position:absolute;left:4476;top:4800;width:10;height:565" fillcolor="black" stroked="f"/>
            <v:rect id="_x0000_s6658" style="position:absolute;left:1755;top:4833;width:91;height:207;mso-wrap-style:none" filled="f" stroked="f">
              <v:textbox style="mso-fit-shape-to-text:t" inset="0,0,0,0">
                <w:txbxContent>
                  <w:p w:rsidR="00DD41F9" w:rsidRDefault="00DD41F9" w:rsidP="00DD60B2">
                    <w:pPr>
                      <w:spacing w:before="0"/>
                    </w:pPr>
                    <w:r>
                      <w:rPr>
                        <w:i/>
                        <w:iCs/>
                        <w:color w:val="000000"/>
                        <w:sz w:val="18"/>
                        <w:szCs w:val="18"/>
                      </w:rPr>
                      <w:t>b</w:t>
                    </w:r>
                  </w:p>
                </w:txbxContent>
              </v:textbox>
            </v:rect>
            <v:rect id="_x0000_s6659" style="position:absolute;left:1846;top:4833;width:141;height:207;mso-wrap-style:none" filled="f" stroked="f">
              <v:textbox style="mso-fit-shape-to-text:t" inset="0,0,0,0">
                <w:txbxContent>
                  <w:p w:rsidR="00DD41F9" w:rsidRDefault="00DD41F9" w:rsidP="00DD60B2">
                    <w:pPr>
                      <w:spacing w:before="0"/>
                    </w:pPr>
                    <w:r>
                      <w:rPr>
                        <w:color w:val="000000"/>
                        <w:sz w:val="18"/>
                        <w:szCs w:val="18"/>
                      </w:rPr>
                      <w:t>/2</w:t>
                    </w:r>
                  </w:p>
                </w:txbxContent>
              </v:textbox>
            </v:rect>
            <v:rect id="_x0000_s6660" style="position:absolute;left:2649;top:5121;width:91;height:207;mso-wrap-style:none" filled="f" stroked="f">
              <v:textbox style="mso-fit-shape-to-text:t" inset="0,0,0,0">
                <w:txbxContent>
                  <w:p w:rsidR="00DD41F9" w:rsidRDefault="00DD41F9" w:rsidP="00DD60B2">
                    <w:pPr>
                      <w:spacing w:before="0"/>
                    </w:pPr>
                    <w:r>
                      <w:rPr>
                        <w:i/>
                        <w:iCs/>
                        <w:color w:val="000000"/>
                        <w:sz w:val="18"/>
                        <w:szCs w:val="18"/>
                      </w:rPr>
                      <w:t>b</w:t>
                    </w:r>
                  </w:p>
                </w:txbxContent>
              </v:textbox>
            </v:rect>
            <v:rect id="_x0000_s6661" style="position:absolute;left:4543;top:4608;width:161;height:207;mso-wrap-style:none" filled="f" stroked="f">
              <v:textbox style="mso-fit-shape-to-text:t" inset="0,0,0,0">
                <w:txbxContent>
                  <w:p w:rsidR="00DD41F9" w:rsidRDefault="00DD41F9" w:rsidP="00DD60B2">
                    <w:pPr>
                      <w:spacing w:before="0"/>
                    </w:pPr>
                    <w:r>
                      <w:rPr>
                        <w:color w:val="000000"/>
                        <w:sz w:val="18"/>
                        <w:szCs w:val="18"/>
                      </w:rPr>
                      <w:t>M</w:t>
                    </w:r>
                  </w:p>
                </w:txbxContent>
              </v:textbox>
            </v:rect>
            <v:rect id="_x0000_s6662" style="position:absolute;left:3808;top:2618;width:91;height:207;mso-wrap-style:none" filled="f" stroked="f">
              <v:textbox style="mso-fit-shape-to-text:t" inset="0,0,0,0">
                <w:txbxContent>
                  <w:p w:rsidR="00DD41F9" w:rsidRDefault="00DD41F9" w:rsidP="00DD60B2">
                    <w:pPr>
                      <w:spacing w:before="0"/>
                    </w:pPr>
                    <w:r>
                      <w:rPr>
                        <w:i/>
                        <w:iCs/>
                        <w:color w:val="000000"/>
                        <w:sz w:val="18"/>
                        <w:szCs w:val="18"/>
                      </w:rPr>
                      <w:t>d</w:t>
                    </w:r>
                  </w:p>
                </w:txbxContent>
              </v:textbox>
            </v:rect>
            <v:rect id="_x0000_s6663" style="position:absolute;left:4072;top:3049;width:71;height:207;mso-wrap-style:none" filled="f" stroked="f">
              <v:textbox style="mso-fit-shape-to-text:t" inset="0,0,0,0">
                <w:txbxContent>
                  <w:p w:rsidR="00DD41F9" w:rsidRDefault="00DD41F9" w:rsidP="00DD60B2">
                    <w:pPr>
                      <w:spacing w:before="0"/>
                    </w:pPr>
                    <w:r>
                      <w:rPr>
                        <w:i/>
                        <w:iCs/>
                        <w:color w:val="000000"/>
                        <w:sz w:val="18"/>
                        <w:szCs w:val="18"/>
                      </w:rPr>
                      <w:t>r</w:t>
                    </w:r>
                  </w:p>
                </w:txbxContent>
              </v:textbox>
            </v:rect>
            <v:rect id="_x0000_s6664" style="position:absolute;left:4140;top:3141;width:71;height:161;mso-wrap-style:none" filled="f" stroked="f">
              <v:textbox style="mso-fit-shape-to-text:t" inset="0,0,0,0">
                <w:txbxContent>
                  <w:p w:rsidR="00DD41F9" w:rsidRDefault="00DD41F9" w:rsidP="00DD60B2">
                    <w:pPr>
                      <w:spacing w:before="0"/>
                    </w:pPr>
                    <w:r>
                      <w:rPr>
                        <w:i/>
                        <w:iCs/>
                        <w:color w:val="000000"/>
                        <w:sz w:val="14"/>
                        <w:szCs w:val="14"/>
                      </w:rPr>
                      <w:t>b</w:t>
                    </w:r>
                  </w:p>
                </w:txbxContent>
              </v:textbox>
            </v:rect>
            <v:rect id="_x0000_s6665" style="position:absolute;left:2524;top:3936;width:94;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66" style="position:absolute;left:2620;top:4047;width:71;height:161;mso-wrap-style:none" filled="f" stroked="f">
              <v:textbox style="mso-fit-shape-to-text:t" inset="0,0,0,0">
                <w:txbxContent>
                  <w:p w:rsidR="00DD41F9" w:rsidRDefault="00DD41F9" w:rsidP="00DD60B2">
                    <w:pPr>
                      <w:spacing w:before="0"/>
                    </w:pPr>
                    <w:r>
                      <w:rPr>
                        <w:i/>
                        <w:iCs/>
                        <w:color w:val="000000"/>
                        <w:sz w:val="14"/>
                        <w:szCs w:val="14"/>
                      </w:rPr>
                      <w:t>d</w:t>
                    </w:r>
                  </w:p>
                </w:txbxContent>
              </v:textbox>
            </v:rect>
            <v:rect id="_x0000_s6667" style="position:absolute;left:4106;top:3850;width:124;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68" style="position:absolute;left:4298;top:2690;width:124;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69" style="position:absolute;left:4423;top:2805;width:71;height:161;mso-wrap-style:none" filled="f" stroked="f">
              <v:textbox style="mso-fit-shape-to-text:t" inset="0,0,0,0">
                <w:txbxContent>
                  <w:p w:rsidR="00DD41F9" w:rsidRDefault="00DD41F9" w:rsidP="00DD60B2">
                    <w:pPr>
                      <w:spacing w:before="0"/>
                    </w:pPr>
                    <w:r>
                      <w:rPr>
                        <w:color w:val="000000"/>
                        <w:sz w:val="14"/>
                        <w:szCs w:val="14"/>
                      </w:rPr>
                      <w:t>2</w:t>
                    </w:r>
                  </w:p>
                </w:txbxContent>
              </v:textbox>
            </v:rect>
            <v:rect id="_x0000_s6670" style="position:absolute;left:4755;top:3145;width:124;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71" style="position:absolute;left:4875;top:3256;width:71;height:161;mso-wrap-style:none" filled="f" stroked="f">
              <v:textbox style="mso-fit-shape-to-text:t" inset="0,0,0,0">
                <w:txbxContent>
                  <w:p w:rsidR="00DD41F9" w:rsidRDefault="00DD41F9" w:rsidP="00DD60B2">
                    <w:pPr>
                      <w:spacing w:before="0"/>
                    </w:pPr>
                    <w:r>
                      <w:rPr>
                        <w:color w:val="000000"/>
                        <w:sz w:val="14"/>
                        <w:szCs w:val="14"/>
                      </w:rPr>
                      <w:t>1</w:t>
                    </w:r>
                  </w:p>
                </w:txbxContent>
              </v:textbox>
            </v:rect>
            <v:rect id="_x0000_s6672" style="position:absolute;left:5861;top:1832;width:124;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73" style="position:absolute;left:5457;top:2642;width:109;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74" style="position:absolute;left:6356;top:2119;width:104;height:221;mso-wrap-style:none" filled="f" stroked="f">
              <v:textbox style="mso-fit-shape-to-text:t" inset="0,0,0,0">
                <w:txbxContent>
                  <w:p w:rsidR="00DD41F9" w:rsidRDefault="00DD41F9" w:rsidP="00DD60B2">
                    <w:pPr>
                      <w:spacing w:before="0"/>
                    </w:pPr>
                    <w:r>
                      <w:rPr>
                        <w:rFonts w:ascii="Symbol" w:hAnsi="Symbol" w:cs="Symbol"/>
                        <w:color w:val="000000"/>
                        <w:sz w:val="18"/>
                        <w:szCs w:val="18"/>
                      </w:rPr>
                      <w:t></w:t>
                    </w:r>
                  </w:p>
                </w:txbxContent>
              </v:textbox>
            </v:rect>
            <v:rect id="_x0000_s6675" style="position:absolute;left:2760;top:4771;width:121;height:207;mso-wrap-style:none" filled="f" stroked="f">
              <v:textbox style="mso-fit-shape-to-text:t" inset="0,0,0,0">
                <w:txbxContent>
                  <w:p w:rsidR="00DD41F9" w:rsidRDefault="00DD41F9" w:rsidP="00DD60B2">
                    <w:pPr>
                      <w:spacing w:before="0"/>
                    </w:pPr>
                    <w:r>
                      <w:rPr>
                        <w:color w:val="000000"/>
                        <w:sz w:val="18"/>
                        <w:szCs w:val="18"/>
                      </w:rPr>
                      <w:t>C</w:t>
                    </w:r>
                  </w:p>
                </w:txbxContent>
              </v:textbox>
            </v:rect>
            <v:rect id="_x0000_s6679" style="position:absolute;left:6411;top:623;width:841;height:233;mso-wrap-style:none" filled="f" stroked="f">
              <v:textbox style="mso-fit-shape-to-text:t" inset="0,0,0,0">
                <w:txbxContent>
                  <w:p w:rsidR="00DD41F9" w:rsidRDefault="00DD41F9" w:rsidP="00DD60B2">
                    <w:pPr>
                      <w:spacing w:before="0"/>
                    </w:pPr>
                    <w:r>
                      <w:rPr>
                        <w:rFonts w:hint="eastAsia"/>
                        <w:color w:val="000000"/>
                        <w:sz w:val="18"/>
                        <w:szCs w:val="18"/>
                        <w:lang w:eastAsia="zh-CN"/>
                      </w:rPr>
                      <w:t>地面电台</w:t>
                    </w:r>
                    <w:r>
                      <w:rPr>
                        <w:color w:val="000000"/>
                        <w:sz w:val="18"/>
                        <w:szCs w:val="18"/>
                      </w:rPr>
                      <w:t>B</w:t>
                    </w:r>
                  </w:p>
                </w:txbxContent>
              </v:textbox>
            </v:rect>
            <v:rect id="_x0000_s6681" style="position:absolute;left:6534;top:3726;width:1441;height:233;mso-wrap-style:none" filled="f" stroked="f">
              <v:textbox style="mso-fit-shape-to-text:t" inset="0,0,0,0">
                <w:txbxContent>
                  <w:p w:rsidR="00DD41F9" w:rsidRDefault="00DD41F9" w:rsidP="00DD60B2">
                    <w:pPr>
                      <w:spacing w:before="0"/>
                      <w:rPr>
                        <w:lang w:eastAsia="zh-CN"/>
                      </w:rPr>
                    </w:pPr>
                    <w:r>
                      <w:rPr>
                        <w:rFonts w:hint="eastAsia"/>
                        <w:color w:val="000000"/>
                        <w:sz w:val="18"/>
                        <w:szCs w:val="18"/>
                        <w:lang w:eastAsia="zh-CN"/>
                      </w:rPr>
                      <w:t>地面电台主波束轴</w:t>
                    </w:r>
                  </w:p>
                </w:txbxContent>
              </v:textbox>
            </v:rect>
            <v:rect id="_x0000_s6683" style="position:absolute;left:6587;top:4344;width:1261;height:233;mso-wrap-style:none" filled="f" stroked="f">
              <v:textbox style="mso-fit-shape-to-text:t" inset="0,0,0,0">
                <w:txbxContent>
                  <w:p w:rsidR="00DD41F9" w:rsidRDefault="00DD41F9" w:rsidP="00DD60B2">
                    <w:pPr>
                      <w:spacing w:before="0"/>
                    </w:pPr>
                    <w:r>
                      <w:rPr>
                        <w:rFonts w:hint="eastAsia"/>
                        <w:color w:val="000000"/>
                        <w:sz w:val="18"/>
                        <w:szCs w:val="18"/>
                        <w:lang w:eastAsia="zh-CN"/>
                      </w:rPr>
                      <w:t>地球站主波束轴</w:t>
                    </w:r>
                    <w:r>
                      <w:rPr>
                        <w:color w:val="000000"/>
                        <w:sz w:val="18"/>
                        <w:szCs w:val="18"/>
                      </w:rPr>
                      <w:t xml:space="preserve"> </w:t>
                    </w:r>
                  </w:p>
                </w:txbxContent>
              </v:textbox>
            </v:rect>
            <v:rect id="_x0000_s6687" style="position:absolute;top:4459;width:670;height:233;mso-wrap-style:none" filled="f" stroked="f">
              <v:textbox style="mso-fit-shape-to-text:t" inset="0,0,0,0">
                <w:txbxContent>
                  <w:p w:rsidR="00DD41F9" w:rsidRDefault="00DD41F9" w:rsidP="00DD60B2">
                    <w:pPr>
                      <w:spacing w:before="0"/>
                    </w:pPr>
                    <w:r>
                      <w:rPr>
                        <w:rFonts w:hint="eastAsia"/>
                        <w:color w:val="000000"/>
                        <w:sz w:val="18"/>
                        <w:szCs w:val="18"/>
                        <w:lang w:eastAsia="zh-CN"/>
                      </w:rPr>
                      <w:t>地球站</w:t>
                    </w:r>
                    <w:r>
                      <w:rPr>
                        <w:color w:val="000000"/>
                        <w:sz w:val="18"/>
                        <w:szCs w:val="18"/>
                      </w:rPr>
                      <w:t>A</w:t>
                    </w:r>
                  </w:p>
                </w:txbxContent>
              </v:textbox>
            </v:rect>
            <w10:wrap type="none"/>
            <w10:anchorlock/>
          </v:group>
        </w:pict>
      </w:r>
    </w:p>
    <w:p w:rsidR="00F16B29" w:rsidRDefault="00F16B29" w:rsidP="00A86D4F">
      <w:pPr>
        <w:rPr>
          <w:lang w:eastAsia="zh-CN"/>
        </w:rPr>
      </w:pPr>
    </w:p>
    <w:p w:rsidR="00F16B29" w:rsidRPr="00D462EB" w:rsidRDefault="00F16B29" w:rsidP="00D462EB">
      <w:pPr>
        <w:ind w:firstLineChars="200" w:firstLine="400"/>
        <w:rPr>
          <w:sz w:val="20"/>
          <w:lang w:eastAsia="zh-CN"/>
        </w:rPr>
      </w:pPr>
      <w:r w:rsidRPr="00D462EB">
        <w:rPr>
          <w:rFonts w:hint="eastAsia"/>
          <w:sz w:val="20"/>
          <w:lang w:eastAsia="zh-CN"/>
        </w:rPr>
        <w:t>图</w:t>
      </w:r>
      <w:r w:rsidR="00173C63">
        <w:rPr>
          <w:rFonts w:hint="eastAsia"/>
          <w:sz w:val="20"/>
          <w:lang w:eastAsia="zh-CN"/>
        </w:rPr>
        <w:t>23</w:t>
      </w:r>
      <w:r w:rsidRPr="00D462EB">
        <w:rPr>
          <w:rFonts w:hint="eastAsia"/>
          <w:sz w:val="20"/>
          <w:lang w:eastAsia="zh-CN"/>
        </w:rPr>
        <w:t>中阴影部分代表在地球站主波束轴方向位于地球站和雨量高度之间的临界区域。在临界区域内，可以在地球站波束和任一位于传播方式</w:t>
      </w:r>
      <w:r w:rsidRPr="00D462EB">
        <w:rPr>
          <w:sz w:val="20"/>
          <w:lang w:eastAsia="zh-CN"/>
        </w:rPr>
        <w:t>(2)</w:t>
      </w:r>
      <w:r w:rsidRPr="00D462EB">
        <w:rPr>
          <w:rFonts w:hint="eastAsia"/>
          <w:sz w:val="20"/>
          <w:lang w:eastAsia="zh-CN"/>
        </w:rPr>
        <w:t>主或补充等值线内的地面站之间构建一个公共体积。该临界区的长度是</w:t>
      </w:r>
      <w:r w:rsidRPr="00D462EB">
        <w:rPr>
          <w:i/>
          <w:iCs/>
          <w:sz w:val="20"/>
          <w:lang w:eastAsia="zh-CN"/>
        </w:rPr>
        <w:t>b</w:t>
      </w:r>
      <w:r w:rsidRPr="00D462EB">
        <w:rPr>
          <w:rFonts w:hint="eastAsia"/>
          <w:sz w:val="20"/>
          <w:lang w:eastAsia="zh-CN"/>
        </w:rPr>
        <w:t>，其水平方向最大扩展至</w:t>
      </w:r>
      <w:r w:rsidRPr="00D462EB">
        <w:rPr>
          <w:sz w:val="20"/>
          <w:lang w:eastAsia="zh-CN"/>
        </w:rPr>
        <w:t>M</w:t>
      </w:r>
      <w:r w:rsidRPr="00D462EB">
        <w:rPr>
          <w:rFonts w:hint="eastAsia"/>
          <w:sz w:val="20"/>
          <w:lang w:eastAsia="zh-CN"/>
        </w:rPr>
        <w:t>点。地面站主波束轴与该临界区域的交点将因主波束</w:t>
      </w:r>
      <w:r w:rsidRPr="00D462EB">
        <w:rPr>
          <w:sz w:val="20"/>
          <w:lang w:eastAsia="zh-CN"/>
        </w:rPr>
        <w:t xml:space="preserve"> – </w:t>
      </w:r>
      <w:r w:rsidRPr="00D462EB">
        <w:rPr>
          <w:rFonts w:hint="eastAsia"/>
          <w:sz w:val="20"/>
          <w:lang w:eastAsia="zh-CN"/>
        </w:rPr>
        <w:t>主波束耦合效应而产生明显的水汽散射干扰。</w:t>
      </w:r>
    </w:p>
    <w:p w:rsidR="00F16B29" w:rsidRPr="00D462EB" w:rsidRDefault="00F16B29" w:rsidP="00D462EB">
      <w:pPr>
        <w:ind w:firstLineChars="200" w:firstLine="400"/>
        <w:rPr>
          <w:sz w:val="20"/>
          <w:lang w:eastAsia="zh-CN"/>
        </w:rPr>
      </w:pPr>
      <w:r w:rsidRPr="00D462EB">
        <w:rPr>
          <w:rFonts w:hint="eastAsia"/>
          <w:sz w:val="20"/>
          <w:lang w:eastAsia="zh-CN"/>
        </w:rPr>
        <w:t>对于传播方式</w:t>
      </w:r>
      <w:r w:rsidRPr="00D462EB">
        <w:rPr>
          <w:sz w:val="20"/>
          <w:lang w:eastAsia="zh-CN"/>
        </w:rPr>
        <w:t>(2)</w:t>
      </w:r>
      <w:r w:rsidRPr="00D462EB">
        <w:rPr>
          <w:rFonts w:hint="eastAsia"/>
          <w:sz w:val="20"/>
          <w:lang w:eastAsia="zh-CN"/>
        </w:rPr>
        <w:t>主或补充等值线图内的一给定点，临界区域与其所成的角被称为界角</w:t>
      </w:r>
      <w:r w:rsidRPr="00D462EB">
        <w:rPr>
          <w:sz w:val="20"/>
        </w:rPr>
        <w:sym w:font="Symbol" w:char="F079"/>
      </w:r>
      <w:r w:rsidRPr="00D462EB">
        <w:rPr>
          <w:rFonts w:hint="eastAsia"/>
          <w:sz w:val="20"/>
          <w:lang w:eastAsia="zh-CN"/>
        </w:rPr>
        <w:t>，保护角</w:t>
      </w:r>
      <w:r w:rsidRPr="00D462EB">
        <w:rPr>
          <w:rFonts w:hint="eastAsia"/>
          <w:sz w:val="20"/>
        </w:rPr>
        <w:t>υ</w:t>
      </w:r>
      <w:r w:rsidRPr="00D462EB">
        <w:rPr>
          <w:rFonts w:hint="eastAsia"/>
          <w:sz w:val="20"/>
          <w:lang w:eastAsia="zh-CN"/>
        </w:rPr>
        <w:t>代表地面站主波束轴偏离临界区域的角度。地面站主波束与地球站位置之间的波束避让角为</w:t>
      </w:r>
      <w:r w:rsidRPr="00D462EB">
        <w:rPr>
          <w:sz w:val="20"/>
        </w:rPr>
        <w:sym w:font="Symbol" w:char="F06A"/>
      </w:r>
      <w:r w:rsidRPr="00D462EB">
        <w:rPr>
          <w:rFonts w:hint="eastAsia"/>
          <w:sz w:val="20"/>
          <w:lang w:eastAsia="zh-CN"/>
        </w:rPr>
        <w:t>，它是</w:t>
      </w:r>
      <w:r w:rsidRPr="00D462EB">
        <w:rPr>
          <w:sz w:val="20"/>
        </w:rPr>
        <w:sym w:font="Symbol" w:char="F079"/>
      </w:r>
      <w:r w:rsidRPr="00D462EB">
        <w:rPr>
          <w:rFonts w:hint="eastAsia"/>
          <w:sz w:val="20"/>
          <w:lang w:eastAsia="zh-CN"/>
        </w:rPr>
        <w:t>与</w:t>
      </w:r>
      <w:r w:rsidRPr="00D462EB">
        <w:rPr>
          <w:rFonts w:hint="eastAsia"/>
          <w:sz w:val="20"/>
        </w:rPr>
        <w:t>υ</w:t>
      </w:r>
      <w:r w:rsidRPr="00D462EB">
        <w:rPr>
          <w:rFonts w:hint="eastAsia"/>
          <w:sz w:val="20"/>
          <w:lang w:eastAsia="zh-CN"/>
        </w:rPr>
        <w:t>两角之和，且对于每一具体辅助等值线，其值固定。每一辅助等值线的确定过程是：改变</w:t>
      </w:r>
      <w:r w:rsidRPr="00D462EB">
        <w:rPr>
          <w:sz w:val="20"/>
        </w:rPr>
        <w:sym w:font="Symbol" w:char="F077"/>
      </w:r>
      <w:r w:rsidRPr="00D462EB">
        <w:rPr>
          <w:rFonts w:hint="eastAsia"/>
          <w:sz w:val="20"/>
          <w:lang w:eastAsia="zh-CN"/>
        </w:rPr>
        <w:t>角度，然后求取从</w:t>
      </w:r>
      <w:r w:rsidRPr="00D462EB">
        <w:rPr>
          <w:sz w:val="20"/>
          <w:lang w:eastAsia="zh-CN"/>
        </w:rPr>
        <w:t>C</w:t>
      </w:r>
      <w:r w:rsidRPr="00D462EB">
        <w:rPr>
          <w:rFonts w:hint="eastAsia"/>
          <w:sz w:val="20"/>
          <w:lang w:eastAsia="zh-CN"/>
        </w:rPr>
        <w:t>点至辅助等值线的距离</w:t>
      </w:r>
      <w:r w:rsidRPr="00D462EB">
        <w:rPr>
          <w:i/>
          <w:iCs/>
          <w:sz w:val="20"/>
          <w:lang w:eastAsia="zh-CN"/>
        </w:rPr>
        <w:t>r</w:t>
      </w:r>
      <w:r w:rsidRPr="00D462EB">
        <w:rPr>
          <w:i/>
          <w:iCs/>
          <w:sz w:val="20"/>
          <w:vertAlign w:val="subscript"/>
          <w:lang w:eastAsia="zh-CN"/>
        </w:rPr>
        <w:t>b</w:t>
      </w:r>
      <w:r w:rsidRPr="00D462EB">
        <w:rPr>
          <w:rFonts w:hint="eastAsia"/>
          <w:sz w:val="20"/>
          <w:lang w:eastAsia="zh-CN"/>
        </w:rPr>
        <w:t>。随着</w:t>
      </w:r>
      <w:r w:rsidRPr="00D462EB">
        <w:rPr>
          <w:sz w:val="20"/>
        </w:rPr>
        <w:sym w:font="Symbol" w:char="F077"/>
      </w:r>
      <w:r w:rsidRPr="00D462EB">
        <w:rPr>
          <w:rFonts w:hint="eastAsia"/>
          <w:sz w:val="20"/>
          <w:lang w:eastAsia="zh-CN"/>
        </w:rPr>
        <w:t>角从</w:t>
      </w:r>
      <w:r w:rsidRPr="00D462EB">
        <w:rPr>
          <w:sz w:val="20"/>
          <w:lang w:eastAsia="zh-CN"/>
        </w:rPr>
        <w:t>0°</w:t>
      </w:r>
      <w:r w:rsidRPr="00D462EB">
        <w:rPr>
          <w:rFonts w:hint="eastAsia"/>
          <w:sz w:val="20"/>
          <w:lang w:eastAsia="zh-CN"/>
        </w:rPr>
        <w:t>增加至</w:t>
      </w:r>
      <w:r w:rsidRPr="00D462EB">
        <w:rPr>
          <w:sz w:val="20"/>
          <w:lang w:eastAsia="zh-CN"/>
        </w:rPr>
        <w:t>360°</w:t>
      </w:r>
      <w:r w:rsidRPr="00D462EB">
        <w:rPr>
          <w:rFonts w:hint="eastAsia"/>
          <w:sz w:val="20"/>
          <w:lang w:eastAsia="zh-CN"/>
        </w:rPr>
        <w:t>，</w:t>
      </w:r>
      <w:r w:rsidRPr="00D462EB">
        <w:rPr>
          <w:sz w:val="20"/>
        </w:rPr>
        <w:sym w:font="Symbol" w:char="F079"/>
      </w:r>
      <w:r w:rsidRPr="00D462EB">
        <w:rPr>
          <w:rFonts w:hint="eastAsia"/>
          <w:sz w:val="20"/>
          <w:lang w:eastAsia="zh-CN"/>
        </w:rPr>
        <w:t>和</w:t>
      </w:r>
      <w:r w:rsidRPr="00D462EB">
        <w:rPr>
          <w:rFonts w:hint="eastAsia"/>
          <w:sz w:val="20"/>
        </w:rPr>
        <w:t>υ</w:t>
      </w:r>
      <w:r w:rsidRPr="00D462EB">
        <w:rPr>
          <w:rFonts w:hint="eastAsia"/>
          <w:sz w:val="20"/>
          <w:lang w:eastAsia="zh-CN"/>
        </w:rPr>
        <w:t>也随之改变，但其和保持不变。</w:t>
      </w:r>
    </w:p>
    <w:p w:rsidR="00F16B29" w:rsidRPr="00D462EB" w:rsidRDefault="00173C63" w:rsidP="00D462EB">
      <w:pPr>
        <w:ind w:firstLineChars="200" w:firstLine="400"/>
        <w:rPr>
          <w:sz w:val="20"/>
          <w:lang w:eastAsia="zh-CN"/>
        </w:rPr>
      </w:pPr>
      <w:r>
        <w:rPr>
          <w:rFonts w:hint="eastAsia"/>
          <w:sz w:val="20"/>
          <w:lang w:eastAsia="zh-CN"/>
        </w:rPr>
        <w:t>本附录</w:t>
      </w:r>
      <w:r w:rsidR="00E4183A" w:rsidRPr="00D462EB">
        <w:rPr>
          <w:rFonts w:hint="eastAsia"/>
          <w:sz w:val="20"/>
          <w:lang w:eastAsia="zh-CN"/>
        </w:rPr>
        <w:t>第</w:t>
      </w:r>
      <w:r w:rsidR="00F16B29" w:rsidRPr="00D462EB">
        <w:rPr>
          <w:sz w:val="20"/>
          <w:lang w:eastAsia="zh-CN"/>
        </w:rPr>
        <w:t>2</w:t>
      </w:r>
      <w:r w:rsidR="00E4183A" w:rsidRPr="00D462EB">
        <w:rPr>
          <w:rFonts w:hint="eastAsia"/>
          <w:sz w:val="20"/>
          <w:lang w:eastAsia="zh-CN"/>
        </w:rPr>
        <w:t>节</w:t>
      </w:r>
      <w:r w:rsidR="00F16B29" w:rsidRPr="00D462EB">
        <w:rPr>
          <w:rFonts w:hint="eastAsia"/>
          <w:sz w:val="20"/>
          <w:lang w:eastAsia="zh-CN"/>
        </w:rPr>
        <w:t>中的算法可以用来计算一给定角度的波束避让角</w:t>
      </w:r>
      <w:r w:rsidR="00F16B29" w:rsidRPr="00D462EB">
        <w:rPr>
          <w:sz w:val="20"/>
        </w:rPr>
        <w:sym w:font="Symbol" w:char="F06A"/>
      </w:r>
      <w:r w:rsidR="00F16B29" w:rsidRPr="00D462EB">
        <w:rPr>
          <w:rFonts w:hint="eastAsia"/>
          <w:sz w:val="20"/>
          <w:lang w:eastAsia="zh-CN"/>
        </w:rPr>
        <w:t>的辅助传播方式</w:t>
      </w:r>
      <w:r w:rsidR="00F16B29" w:rsidRPr="00D462EB">
        <w:rPr>
          <w:sz w:val="20"/>
          <w:lang w:eastAsia="zh-CN"/>
        </w:rPr>
        <w:t>(2)</w:t>
      </w:r>
      <w:r w:rsidR="00F16B29" w:rsidRPr="00D462EB">
        <w:rPr>
          <w:rFonts w:hint="eastAsia"/>
          <w:sz w:val="20"/>
          <w:lang w:eastAsia="zh-CN"/>
        </w:rPr>
        <w:t>等值线。</w:t>
      </w:r>
    </w:p>
    <w:p w:rsidR="00F16B29" w:rsidRPr="00D462EB" w:rsidRDefault="00F16B29" w:rsidP="00D462EB">
      <w:pPr>
        <w:ind w:firstLineChars="200" w:firstLine="400"/>
        <w:rPr>
          <w:sz w:val="20"/>
          <w:lang w:eastAsia="zh-CN"/>
        </w:rPr>
      </w:pPr>
      <w:r w:rsidRPr="00D462EB">
        <w:rPr>
          <w:rFonts w:hint="eastAsia"/>
          <w:sz w:val="20"/>
          <w:lang w:eastAsia="zh-CN"/>
        </w:rPr>
        <w:t>该方法是：将地面站和公共体积中心之间的距离</w:t>
      </w:r>
      <w:r w:rsidRPr="00D462EB">
        <w:rPr>
          <w:i/>
          <w:iCs/>
          <w:sz w:val="20"/>
          <w:lang w:eastAsia="zh-CN"/>
        </w:rPr>
        <w:t>r</w:t>
      </w:r>
      <w:r w:rsidRPr="00D462EB">
        <w:rPr>
          <w:i/>
          <w:iCs/>
          <w:sz w:val="20"/>
          <w:vertAlign w:val="subscript"/>
          <w:lang w:eastAsia="zh-CN"/>
        </w:rPr>
        <w:t>b</w:t>
      </w:r>
      <w:r w:rsidRPr="00D462EB">
        <w:rPr>
          <w:rFonts w:hint="eastAsia"/>
          <w:sz w:val="20"/>
          <w:lang w:eastAsia="zh-CN"/>
        </w:rPr>
        <w:t>从主等值线距离</w:t>
      </w:r>
      <w:r w:rsidRPr="00D462EB">
        <w:rPr>
          <w:i/>
          <w:iCs/>
          <w:sz w:val="20"/>
          <w:lang w:eastAsia="zh-CN"/>
        </w:rPr>
        <w:t>d</w:t>
      </w:r>
      <w:r w:rsidRPr="00D462EB">
        <w:rPr>
          <w:i/>
          <w:iCs/>
          <w:sz w:val="20"/>
          <w:vertAlign w:val="subscript"/>
          <w:lang w:eastAsia="zh-CN"/>
        </w:rPr>
        <w:t>r</w:t>
      </w:r>
      <w:r w:rsidRPr="00D462EB">
        <w:rPr>
          <w:rFonts w:hint="eastAsia"/>
          <w:sz w:val="20"/>
          <w:lang w:eastAsia="zh-CN"/>
        </w:rPr>
        <w:t>值开始不断降低，直到获得了最小所需损耗对应的最短距离</w:t>
      </w:r>
      <w:r w:rsidRPr="00D462EB">
        <w:rPr>
          <w:i/>
          <w:iCs/>
          <w:sz w:val="20"/>
          <w:lang w:eastAsia="zh-CN"/>
        </w:rPr>
        <w:t>r</w:t>
      </w:r>
      <w:r w:rsidRPr="00D462EB">
        <w:rPr>
          <w:i/>
          <w:iCs/>
          <w:sz w:val="20"/>
          <w:vertAlign w:val="subscript"/>
          <w:lang w:eastAsia="zh-CN"/>
        </w:rPr>
        <w:t>b</w:t>
      </w:r>
      <w:r w:rsidRPr="00D462EB">
        <w:rPr>
          <w:rFonts w:hint="eastAsia"/>
          <w:sz w:val="20"/>
          <w:lang w:eastAsia="zh-CN"/>
        </w:rPr>
        <w:t>，或者获得了最短协调距离。对于每一个</w:t>
      </w:r>
      <w:r w:rsidRPr="00D462EB">
        <w:rPr>
          <w:i/>
          <w:iCs/>
          <w:sz w:val="20"/>
          <w:lang w:eastAsia="zh-CN"/>
        </w:rPr>
        <w:t>r</w:t>
      </w:r>
      <w:r w:rsidRPr="00D462EB">
        <w:rPr>
          <w:i/>
          <w:iCs/>
          <w:sz w:val="20"/>
          <w:vertAlign w:val="subscript"/>
          <w:lang w:eastAsia="zh-CN"/>
        </w:rPr>
        <w:t>b</w:t>
      </w:r>
      <w:r w:rsidRPr="00D462EB">
        <w:rPr>
          <w:rFonts w:hint="eastAsia"/>
          <w:sz w:val="20"/>
          <w:lang w:eastAsia="zh-CN"/>
        </w:rPr>
        <w:t>值，先确定临界角</w:t>
      </w:r>
      <w:r w:rsidRPr="00D462EB">
        <w:rPr>
          <w:sz w:val="20"/>
        </w:rPr>
        <w:sym w:font="Symbol" w:char="F079"/>
      </w:r>
      <w:r w:rsidRPr="00D462EB">
        <w:rPr>
          <w:rFonts w:hint="eastAsia"/>
          <w:sz w:val="20"/>
          <w:lang w:eastAsia="zh-CN"/>
        </w:rPr>
        <w:t>，然后计算保护角</w:t>
      </w:r>
      <w:r w:rsidRPr="00D462EB">
        <w:rPr>
          <w:rFonts w:hint="eastAsia"/>
          <w:sz w:val="20"/>
        </w:rPr>
        <w:t>υ</w:t>
      </w:r>
      <w:r w:rsidRPr="00D462EB">
        <w:rPr>
          <w:rFonts w:hint="eastAsia"/>
          <w:sz w:val="20"/>
          <w:lang w:eastAsia="zh-CN"/>
        </w:rPr>
        <w:t>。对应于</w:t>
      </w:r>
      <w:r w:rsidRPr="00D462EB">
        <w:rPr>
          <w:rFonts w:hint="eastAsia"/>
          <w:sz w:val="20"/>
        </w:rPr>
        <w:t>υ</w:t>
      </w:r>
      <w:r w:rsidRPr="00D462EB">
        <w:rPr>
          <w:rFonts w:hint="eastAsia"/>
          <w:sz w:val="20"/>
          <w:lang w:eastAsia="zh-CN"/>
        </w:rPr>
        <w:t>和当前距离</w:t>
      </w:r>
      <w:r w:rsidRPr="00D462EB">
        <w:rPr>
          <w:i/>
          <w:iCs/>
          <w:sz w:val="20"/>
          <w:lang w:eastAsia="zh-CN"/>
        </w:rPr>
        <w:t>r</w:t>
      </w:r>
      <w:r w:rsidRPr="00D462EB">
        <w:rPr>
          <w:i/>
          <w:iCs/>
          <w:sz w:val="20"/>
          <w:vertAlign w:val="subscript"/>
          <w:lang w:eastAsia="zh-CN"/>
        </w:rPr>
        <w:t>b</w:t>
      </w:r>
      <w:r w:rsidRPr="00D462EB">
        <w:rPr>
          <w:rFonts w:hint="eastAsia"/>
          <w:sz w:val="20"/>
          <w:lang w:eastAsia="zh-CN"/>
        </w:rPr>
        <w:t>的地面站天线增益被用来求取</w:t>
      </w:r>
      <w:r w:rsidR="000C351C" w:rsidRPr="00D462EB">
        <w:rPr>
          <w:rFonts w:hint="eastAsia"/>
          <w:sz w:val="20"/>
          <w:lang w:eastAsia="zh-CN"/>
        </w:rPr>
        <w:t>公式</w:t>
      </w:r>
      <w:r w:rsidRPr="00D462EB">
        <w:rPr>
          <w:sz w:val="20"/>
          <w:lang w:eastAsia="zh-CN"/>
        </w:rPr>
        <w:t>(8</w:t>
      </w:r>
      <w:r w:rsidR="003548A4">
        <w:rPr>
          <w:rFonts w:hint="eastAsia"/>
          <w:sz w:val="20"/>
          <w:lang w:eastAsia="zh-CN"/>
        </w:rPr>
        <w:t>3</w:t>
      </w:r>
      <w:r w:rsidRPr="00D462EB">
        <w:rPr>
          <w:sz w:val="20"/>
          <w:lang w:eastAsia="zh-CN"/>
        </w:rPr>
        <w:t>)</w:t>
      </w:r>
      <w:r w:rsidRPr="00D462EB">
        <w:rPr>
          <w:rFonts w:hint="eastAsia"/>
          <w:sz w:val="20"/>
          <w:lang w:eastAsia="zh-CN"/>
        </w:rPr>
        <w:t>的传播方式</w:t>
      </w:r>
      <w:r w:rsidRPr="00D462EB">
        <w:rPr>
          <w:sz w:val="20"/>
          <w:lang w:eastAsia="zh-CN"/>
        </w:rPr>
        <w:t>(2)</w:t>
      </w:r>
      <w:r w:rsidRPr="00D462EB">
        <w:rPr>
          <w:rFonts w:hint="eastAsia"/>
          <w:sz w:val="20"/>
          <w:lang w:eastAsia="zh-CN"/>
        </w:rPr>
        <w:t>路径损耗。</w:t>
      </w:r>
    </w:p>
    <w:p w:rsidR="00F16B29" w:rsidRPr="00D462EB" w:rsidRDefault="00F16B29" w:rsidP="00D462EB">
      <w:pPr>
        <w:ind w:firstLineChars="200" w:firstLine="400"/>
        <w:rPr>
          <w:sz w:val="20"/>
          <w:lang w:eastAsia="zh-CN"/>
        </w:rPr>
      </w:pPr>
      <w:r w:rsidRPr="00D462EB">
        <w:rPr>
          <w:rFonts w:hint="eastAsia"/>
          <w:sz w:val="20"/>
          <w:lang w:eastAsia="zh-CN"/>
        </w:rPr>
        <w:t>对于每一</w:t>
      </w:r>
      <w:r w:rsidRPr="00D462EB">
        <w:rPr>
          <w:sz w:val="20"/>
        </w:rPr>
        <w:sym w:font="Symbol" w:char="F077"/>
      </w:r>
      <w:r w:rsidRPr="00D462EB">
        <w:rPr>
          <w:rFonts w:hint="eastAsia"/>
          <w:sz w:val="20"/>
          <w:lang w:eastAsia="zh-CN"/>
        </w:rPr>
        <w:t>角，以上过程都重复进行一遍，以得出对应于给定角度的波束避让角</w:t>
      </w:r>
      <w:r w:rsidRPr="00D462EB">
        <w:rPr>
          <w:sz w:val="20"/>
        </w:rPr>
        <w:sym w:font="Symbol" w:char="F06A"/>
      </w:r>
      <w:r w:rsidRPr="00D462EB">
        <w:rPr>
          <w:rFonts w:hint="eastAsia"/>
          <w:sz w:val="20"/>
          <w:lang w:eastAsia="zh-CN"/>
        </w:rPr>
        <w:t>的完整的辅助等值线图。对于波束避让角与</w:t>
      </w:r>
      <w:r w:rsidRPr="00D462EB">
        <w:rPr>
          <w:sz w:val="20"/>
        </w:rPr>
        <w:sym w:font="Symbol" w:char="F077"/>
      </w:r>
      <w:r w:rsidRPr="00D462EB">
        <w:rPr>
          <w:rFonts w:hint="eastAsia"/>
          <w:sz w:val="20"/>
          <w:lang w:eastAsia="zh-CN"/>
        </w:rPr>
        <w:t>角混合的情况，可以在画出主或补充传播方式</w:t>
      </w:r>
      <w:r w:rsidRPr="00D462EB">
        <w:rPr>
          <w:sz w:val="20"/>
          <w:lang w:eastAsia="zh-CN"/>
        </w:rPr>
        <w:t>(2)</w:t>
      </w:r>
      <w:r w:rsidRPr="00D462EB">
        <w:rPr>
          <w:rFonts w:hint="eastAsia"/>
          <w:sz w:val="20"/>
          <w:lang w:eastAsia="zh-CN"/>
        </w:rPr>
        <w:t>等值线的同时对应给出辅助等值线。</w:t>
      </w:r>
    </w:p>
    <w:p w:rsidR="00413E37" w:rsidRDefault="00413E37">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13627E">
      <w:pPr>
        <w:pStyle w:val="Heading1"/>
        <w:rPr>
          <w:lang w:eastAsia="zh-CN"/>
        </w:rPr>
      </w:pPr>
      <w:r>
        <w:rPr>
          <w:lang w:eastAsia="zh-CN"/>
        </w:rPr>
        <w:lastRenderedPageBreak/>
        <w:t>2</w:t>
      </w:r>
      <w:r>
        <w:rPr>
          <w:lang w:eastAsia="zh-CN"/>
        </w:rPr>
        <w:tab/>
      </w:r>
      <w:r>
        <w:rPr>
          <w:rFonts w:hint="eastAsia"/>
          <w:lang w:eastAsia="zh-CN"/>
        </w:rPr>
        <w:t>算法的详细步骤</w:t>
      </w:r>
    </w:p>
    <w:p w:rsidR="00F16B29" w:rsidRPr="00D462EB" w:rsidRDefault="00F16B29" w:rsidP="00D462EB">
      <w:pPr>
        <w:ind w:firstLineChars="200" w:firstLine="400"/>
        <w:rPr>
          <w:sz w:val="20"/>
          <w:lang w:eastAsia="zh-CN"/>
        </w:rPr>
      </w:pPr>
      <w:r w:rsidRPr="00D462EB">
        <w:rPr>
          <w:rFonts w:hint="eastAsia"/>
          <w:sz w:val="20"/>
          <w:lang w:eastAsia="zh-CN"/>
        </w:rPr>
        <w:t>辅助传播方式</w:t>
      </w:r>
      <w:r w:rsidRPr="00D462EB">
        <w:rPr>
          <w:sz w:val="20"/>
          <w:lang w:eastAsia="zh-CN"/>
        </w:rPr>
        <w:t>(2)</w:t>
      </w:r>
      <w:r w:rsidRPr="00D462EB">
        <w:rPr>
          <w:rFonts w:hint="eastAsia"/>
          <w:sz w:val="20"/>
          <w:lang w:eastAsia="zh-CN"/>
        </w:rPr>
        <w:t>等值线的求取：计算沿以圆形方式</w:t>
      </w:r>
      <w:r w:rsidRPr="00D462EB">
        <w:rPr>
          <w:sz w:val="20"/>
          <w:lang w:eastAsia="zh-CN"/>
        </w:rPr>
        <w:t>(2)</w:t>
      </w:r>
      <w:r w:rsidRPr="00D462EB">
        <w:rPr>
          <w:rFonts w:hint="eastAsia"/>
          <w:sz w:val="20"/>
          <w:lang w:eastAsia="zh-CN"/>
        </w:rPr>
        <w:t>主或补充等值线的中心即</w:t>
      </w:r>
      <w:r w:rsidRPr="00D462EB">
        <w:rPr>
          <w:sz w:val="20"/>
          <w:lang w:eastAsia="zh-CN"/>
        </w:rPr>
        <w:t>C</w:t>
      </w:r>
      <w:r w:rsidRPr="00D462EB">
        <w:rPr>
          <w:rFonts w:hint="eastAsia"/>
          <w:sz w:val="20"/>
          <w:lang w:eastAsia="zh-CN"/>
        </w:rPr>
        <w:t>点为圆点的、在地球站主波束轴方向与地球站成</w:t>
      </w:r>
      <w:r w:rsidRPr="00D462EB">
        <w:rPr>
          <w:i/>
          <w:iCs/>
          <w:sz w:val="20"/>
          <w:lang w:eastAsia="zh-CN"/>
        </w:rPr>
        <w:t>b</w:t>
      </w:r>
      <w:r w:rsidRPr="00D462EB">
        <w:rPr>
          <w:sz w:val="20"/>
          <w:lang w:eastAsia="zh-CN"/>
        </w:rPr>
        <w:t>/2</w:t>
      </w:r>
      <w:r w:rsidRPr="00D462EB">
        <w:rPr>
          <w:rFonts w:hint="eastAsia"/>
          <w:sz w:val="20"/>
          <w:lang w:eastAsia="zh-CN"/>
        </w:rPr>
        <w:t>距离远的圆弧的距离。</w:t>
      </w:r>
      <w:r w:rsidRPr="00D462EB">
        <w:rPr>
          <w:i/>
          <w:iCs/>
          <w:sz w:val="20"/>
          <w:lang w:eastAsia="zh-CN"/>
        </w:rPr>
        <w:t>b</w:t>
      </w:r>
      <w:r w:rsidRPr="00D462EB">
        <w:rPr>
          <w:sz w:val="20"/>
          <w:lang w:eastAsia="zh-CN"/>
        </w:rPr>
        <w:t>/2</w:t>
      </w:r>
      <w:r w:rsidRPr="00D462EB">
        <w:rPr>
          <w:rFonts w:hint="eastAsia"/>
          <w:sz w:val="20"/>
          <w:lang w:eastAsia="zh-CN"/>
        </w:rPr>
        <w:t>距离等于</w:t>
      </w:r>
      <w:r w:rsidRPr="00D462EB">
        <w:rPr>
          <w:sz w:val="20"/>
        </w:rPr>
        <w:sym w:font="Symbol" w:char="F044"/>
      </w:r>
      <w:r w:rsidRPr="00D462EB">
        <w:rPr>
          <w:i/>
          <w:iCs/>
          <w:sz w:val="20"/>
          <w:lang w:eastAsia="zh-CN"/>
        </w:rPr>
        <w:t>d</w:t>
      </w:r>
      <w:r w:rsidRPr="00D462EB">
        <w:rPr>
          <w:rFonts w:hint="eastAsia"/>
          <w:sz w:val="20"/>
          <w:lang w:eastAsia="zh-CN"/>
        </w:rPr>
        <w:t>，其中</w:t>
      </w:r>
      <w:r w:rsidRPr="00D462EB">
        <w:rPr>
          <w:sz w:val="20"/>
        </w:rPr>
        <w:sym w:font="Symbol" w:char="F044"/>
      </w:r>
      <w:r w:rsidRPr="00D462EB">
        <w:rPr>
          <w:i/>
          <w:iCs/>
          <w:sz w:val="20"/>
          <w:lang w:eastAsia="zh-CN"/>
        </w:rPr>
        <w:t>d</w:t>
      </w:r>
      <w:r w:rsidRPr="00D462EB">
        <w:rPr>
          <w:rFonts w:hint="eastAsia"/>
          <w:sz w:val="20"/>
          <w:lang w:eastAsia="zh-CN"/>
        </w:rPr>
        <w:t>给出于附件</w:t>
      </w:r>
      <w:r w:rsidR="007412F9">
        <w:rPr>
          <w:rFonts w:hint="eastAsia"/>
          <w:sz w:val="20"/>
          <w:lang w:eastAsia="zh-CN"/>
        </w:rPr>
        <w:t>1</w:t>
      </w:r>
      <w:r w:rsidR="007412F9">
        <w:rPr>
          <w:rFonts w:hint="eastAsia"/>
          <w:sz w:val="20"/>
          <w:lang w:eastAsia="zh-CN"/>
        </w:rPr>
        <w:t>的附录</w:t>
      </w:r>
      <w:r w:rsidRPr="00D462EB">
        <w:rPr>
          <w:sz w:val="20"/>
          <w:lang w:eastAsia="zh-CN"/>
        </w:rPr>
        <w:t>2</w:t>
      </w:r>
      <w:r w:rsidR="000C351C" w:rsidRPr="00D462EB">
        <w:rPr>
          <w:rFonts w:hint="eastAsia"/>
          <w:sz w:val="20"/>
          <w:lang w:eastAsia="zh-CN"/>
        </w:rPr>
        <w:t>公式</w:t>
      </w:r>
      <w:r w:rsidRPr="00D462EB">
        <w:rPr>
          <w:sz w:val="20"/>
          <w:lang w:eastAsia="zh-CN"/>
        </w:rPr>
        <w:t>(8</w:t>
      </w:r>
      <w:r w:rsidR="00447C3A">
        <w:rPr>
          <w:rFonts w:hint="eastAsia"/>
          <w:sz w:val="20"/>
          <w:lang w:eastAsia="zh-CN"/>
        </w:rPr>
        <w:t>4</w:t>
      </w:r>
      <w:r w:rsidRPr="00D462EB">
        <w:rPr>
          <w:sz w:val="20"/>
          <w:lang w:eastAsia="zh-CN"/>
        </w:rPr>
        <w:t>)</w:t>
      </w:r>
      <w:r w:rsidRPr="00D462EB">
        <w:rPr>
          <w:rFonts w:hint="eastAsia"/>
          <w:sz w:val="20"/>
          <w:lang w:eastAsia="zh-CN"/>
        </w:rPr>
        <w:t>中。</w:t>
      </w:r>
    </w:p>
    <w:p w:rsidR="00F16B29" w:rsidRPr="00D462EB" w:rsidRDefault="00F16B29" w:rsidP="00D462EB">
      <w:pPr>
        <w:ind w:firstLineChars="200" w:firstLine="400"/>
        <w:rPr>
          <w:sz w:val="20"/>
          <w:lang w:eastAsia="zh-CN"/>
        </w:rPr>
      </w:pPr>
      <w:r w:rsidRPr="00D462EB">
        <w:rPr>
          <w:rFonts w:hint="eastAsia"/>
          <w:sz w:val="20"/>
          <w:lang w:eastAsia="zh-CN"/>
        </w:rPr>
        <w:t>对于选定的波束避让角</w:t>
      </w:r>
      <w:r w:rsidRPr="00D462EB">
        <w:rPr>
          <w:sz w:val="20"/>
        </w:rPr>
        <w:sym w:font="Symbol" w:char="F06A"/>
      </w:r>
      <w:r w:rsidRPr="00D462EB">
        <w:rPr>
          <w:rFonts w:hint="eastAsia"/>
          <w:sz w:val="20"/>
          <w:lang w:eastAsia="zh-CN"/>
        </w:rPr>
        <w:t>，求取</w:t>
      </w:r>
      <w:r w:rsidRPr="00D462EB">
        <w:rPr>
          <w:sz w:val="20"/>
        </w:rPr>
        <w:sym w:font="Symbol" w:char="F077"/>
      </w:r>
      <w:r w:rsidRPr="00D462EB">
        <w:rPr>
          <w:rFonts w:hint="eastAsia"/>
          <w:sz w:val="20"/>
          <w:lang w:eastAsia="zh-CN"/>
        </w:rPr>
        <w:t>值</w:t>
      </w:r>
      <w:r w:rsidR="000C351C" w:rsidRPr="00D462EB">
        <w:rPr>
          <w:rFonts w:hint="eastAsia"/>
          <w:sz w:val="20"/>
          <w:lang w:eastAsia="zh-CN"/>
        </w:rPr>
        <w:t>(</w:t>
      </w:r>
      <w:r w:rsidRPr="00D462EB">
        <w:rPr>
          <w:rFonts w:hint="eastAsia"/>
          <w:sz w:val="20"/>
          <w:lang w:eastAsia="zh-CN"/>
        </w:rPr>
        <w:t>在步骤</w:t>
      </w:r>
      <w:r w:rsidRPr="00D462EB">
        <w:rPr>
          <w:sz w:val="20"/>
          <w:lang w:eastAsia="zh-CN"/>
        </w:rPr>
        <w:t>1°</w:t>
      </w:r>
      <w:r w:rsidRPr="00D462EB">
        <w:rPr>
          <w:rFonts w:hint="eastAsia"/>
          <w:sz w:val="20"/>
          <w:lang w:eastAsia="zh-CN"/>
        </w:rPr>
        <w:t>中的范围为</w:t>
      </w:r>
      <w:r w:rsidRPr="00D462EB">
        <w:rPr>
          <w:sz w:val="20"/>
          <w:lang w:eastAsia="zh-CN"/>
        </w:rPr>
        <w:t>0°</w:t>
      </w:r>
      <w:r w:rsidRPr="00D462EB">
        <w:rPr>
          <w:rFonts w:hint="eastAsia"/>
          <w:sz w:val="20"/>
          <w:lang w:eastAsia="zh-CN"/>
        </w:rPr>
        <w:t>到</w:t>
      </w:r>
      <w:r w:rsidRPr="00D462EB">
        <w:rPr>
          <w:sz w:val="20"/>
          <w:lang w:eastAsia="zh-CN"/>
        </w:rPr>
        <w:t>180°</w:t>
      </w:r>
      <w:r w:rsidR="000C351C" w:rsidRPr="00D462EB">
        <w:rPr>
          <w:rFonts w:hint="eastAsia"/>
          <w:sz w:val="20"/>
          <w:lang w:eastAsia="zh-CN"/>
        </w:rPr>
        <w:t>)</w:t>
      </w:r>
      <w:r w:rsidRPr="00D462EB">
        <w:rPr>
          <w:rFonts w:hint="eastAsia"/>
          <w:sz w:val="20"/>
          <w:lang w:eastAsia="zh-CN"/>
        </w:rPr>
        <w:t>对应的辅助等值线，如下所示：</w:t>
      </w:r>
    </w:p>
    <w:p w:rsidR="00F16B29" w:rsidRPr="00F961A8" w:rsidRDefault="00F16B29" w:rsidP="00A86D4F">
      <w:pPr>
        <w:pStyle w:val="enumlev1"/>
        <w:rPr>
          <w:sz w:val="20"/>
          <w:lang w:eastAsia="zh-CN"/>
        </w:rPr>
      </w:pPr>
      <w:r w:rsidRPr="00F961A8">
        <w:rPr>
          <w:sz w:val="20"/>
          <w:lang w:eastAsia="zh-CN"/>
        </w:rPr>
        <w:t>a)</w:t>
      </w:r>
      <w:r w:rsidRPr="00F961A8">
        <w:rPr>
          <w:sz w:val="20"/>
          <w:lang w:eastAsia="zh-CN"/>
        </w:rPr>
        <w:tab/>
      </w:r>
      <w:r w:rsidRPr="00F961A8">
        <w:rPr>
          <w:rFonts w:hint="eastAsia"/>
          <w:sz w:val="20"/>
          <w:lang w:eastAsia="zh-CN"/>
        </w:rPr>
        <w:t>将</w:t>
      </w:r>
      <w:r w:rsidRPr="00F961A8">
        <w:rPr>
          <w:i/>
          <w:iCs/>
          <w:sz w:val="20"/>
          <w:lang w:eastAsia="zh-CN"/>
        </w:rPr>
        <w:t>r</w:t>
      </w:r>
      <w:r w:rsidRPr="00F961A8">
        <w:rPr>
          <w:i/>
          <w:iCs/>
          <w:sz w:val="20"/>
          <w:vertAlign w:val="subscript"/>
          <w:lang w:eastAsia="zh-CN"/>
        </w:rPr>
        <w:t>b</w:t>
      </w:r>
      <w:r w:rsidRPr="00F961A8">
        <w:rPr>
          <w:rFonts w:hint="eastAsia"/>
          <w:sz w:val="20"/>
          <w:lang w:eastAsia="zh-CN"/>
        </w:rPr>
        <w:t>赋值为主或补充方式</w:t>
      </w:r>
      <w:r w:rsidRPr="00F961A8">
        <w:rPr>
          <w:sz w:val="20"/>
          <w:lang w:eastAsia="zh-CN"/>
        </w:rPr>
        <w:t>(2)</w:t>
      </w:r>
      <w:r w:rsidRPr="00F961A8">
        <w:rPr>
          <w:rFonts w:hint="eastAsia"/>
          <w:sz w:val="20"/>
          <w:lang w:eastAsia="zh-CN"/>
        </w:rPr>
        <w:t>等值线距离</w:t>
      </w:r>
      <w:r w:rsidRPr="00F961A8">
        <w:rPr>
          <w:i/>
          <w:iCs/>
          <w:sz w:val="20"/>
          <w:lang w:eastAsia="zh-CN"/>
        </w:rPr>
        <w:t>d</w:t>
      </w:r>
      <w:r w:rsidRPr="00F961A8">
        <w:rPr>
          <w:i/>
          <w:iCs/>
          <w:sz w:val="20"/>
          <w:vertAlign w:val="subscript"/>
          <w:lang w:eastAsia="zh-CN"/>
        </w:rPr>
        <w:t>r</w:t>
      </w:r>
      <w:r w:rsidR="000C351C" w:rsidRPr="00F961A8">
        <w:rPr>
          <w:rFonts w:hint="eastAsia"/>
          <w:sz w:val="20"/>
          <w:lang w:eastAsia="zh-CN"/>
        </w:rPr>
        <w:t>(</w:t>
      </w:r>
      <w:r w:rsidRPr="00F961A8">
        <w:rPr>
          <w:rFonts w:hint="eastAsia"/>
          <w:sz w:val="20"/>
          <w:lang w:eastAsia="zh-CN"/>
        </w:rPr>
        <w:t>计算方法如附件</w:t>
      </w:r>
      <w:r w:rsidR="00447C3A">
        <w:rPr>
          <w:rFonts w:hint="eastAsia"/>
          <w:sz w:val="20"/>
          <w:lang w:eastAsia="zh-CN"/>
        </w:rPr>
        <w:t>1</w:t>
      </w:r>
      <w:r w:rsidR="00447C3A">
        <w:rPr>
          <w:rFonts w:hint="eastAsia"/>
          <w:sz w:val="20"/>
          <w:lang w:eastAsia="zh-CN"/>
        </w:rPr>
        <w:t>的附录</w:t>
      </w:r>
      <w:r w:rsidRPr="00F961A8">
        <w:rPr>
          <w:sz w:val="20"/>
          <w:lang w:eastAsia="zh-CN"/>
        </w:rPr>
        <w:t>2</w:t>
      </w:r>
      <w:r w:rsidR="00E4183A" w:rsidRPr="00F961A8">
        <w:rPr>
          <w:rFonts w:hint="eastAsia"/>
          <w:sz w:val="20"/>
          <w:lang w:eastAsia="zh-CN"/>
        </w:rPr>
        <w:t>第</w:t>
      </w:r>
      <w:r w:rsidRPr="00F961A8">
        <w:rPr>
          <w:sz w:val="20"/>
          <w:lang w:eastAsia="zh-CN"/>
        </w:rPr>
        <w:t>3.1</w:t>
      </w:r>
      <w:r w:rsidR="00E4183A" w:rsidRPr="00F961A8">
        <w:rPr>
          <w:rFonts w:hint="eastAsia"/>
          <w:sz w:val="20"/>
          <w:lang w:eastAsia="zh-CN"/>
        </w:rPr>
        <w:t>节</w:t>
      </w:r>
      <w:r w:rsidRPr="00F961A8">
        <w:rPr>
          <w:rFonts w:hint="eastAsia"/>
          <w:sz w:val="20"/>
          <w:lang w:eastAsia="zh-CN"/>
        </w:rPr>
        <w:t>所示</w:t>
      </w:r>
      <w:r w:rsidR="000C351C" w:rsidRPr="00F961A8">
        <w:rPr>
          <w:rFonts w:hint="eastAsia"/>
          <w:sz w:val="20"/>
          <w:lang w:eastAsia="zh-CN"/>
        </w:rPr>
        <w:t>)</w:t>
      </w:r>
      <w:r w:rsidRPr="00F961A8">
        <w:rPr>
          <w:rFonts w:hint="eastAsia"/>
          <w:sz w:val="20"/>
          <w:lang w:eastAsia="zh-CN"/>
        </w:rPr>
        <w:t>。</w:t>
      </w:r>
    </w:p>
    <w:p w:rsidR="00F16B29" w:rsidRPr="00F961A8" w:rsidRDefault="00F16B29" w:rsidP="00A86D4F">
      <w:pPr>
        <w:pStyle w:val="enumlev1"/>
        <w:rPr>
          <w:sz w:val="20"/>
          <w:lang w:eastAsia="zh-CN"/>
        </w:rPr>
      </w:pPr>
      <w:r w:rsidRPr="00F961A8">
        <w:rPr>
          <w:sz w:val="20"/>
          <w:lang w:eastAsia="zh-CN"/>
        </w:rPr>
        <w:t>b)</w:t>
      </w:r>
      <w:r w:rsidRPr="00F961A8">
        <w:rPr>
          <w:sz w:val="20"/>
          <w:lang w:eastAsia="zh-CN"/>
        </w:rPr>
        <w:tab/>
      </w:r>
      <w:r w:rsidRPr="00F961A8">
        <w:rPr>
          <w:rFonts w:hint="eastAsia"/>
          <w:sz w:val="20"/>
          <w:lang w:eastAsia="zh-CN"/>
        </w:rPr>
        <w:t>从下式计算出</w:t>
      </w:r>
      <w:r w:rsidRPr="00F961A8">
        <w:rPr>
          <w:sz w:val="20"/>
        </w:rPr>
        <w:sym w:font="Symbol" w:char="F079"/>
      </w:r>
      <w:r w:rsidRPr="00F961A8">
        <w:rPr>
          <w:rFonts w:hint="eastAsia"/>
          <w:sz w:val="20"/>
          <w:lang w:eastAsia="zh-CN"/>
        </w:rPr>
        <w:t>：</w:t>
      </w:r>
    </w:p>
    <w:p w:rsidR="00413E37" w:rsidRPr="00382B3D" w:rsidRDefault="00413E37" w:rsidP="00413E37">
      <w:pPr>
        <w:pStyle w:val="Equation"/>
        <w:rPr>
          <w:lang w:val="en-US" w:eastAsia="zh-CN"/>
        </w:rPr>
      </w:pPr>
      <w:r w:rsidRPr="00382B3D">
        <w:rPr>
          <w:position w:val="-30"/>
          <w:sz w:val="20"/>
          <w:lang w:val="en-US" w:eastAsia="zh-CN"/>
        </w:rPr>
        <w:tab/>
      </w:r>
      <w:r w:rsidRPr="00382B3D">
        <w:rPr>
          <w:position w:val="-30"/>
          <w:sz w:val="20"/>
          <w:lang w:val="en-US" w:eastAsia="zh-CN"/>
        </w:rPr>
        <w:tab/>
      </w:r>
      <w:r w:rsidRPr="00312728">
        <w:rPr>
          <w:position w:val="-32"/>
          <w:sz w:val="20"/>
        </w:rPr>
        <w:object w:dxaOrig="2820" w:dyaOrig="760">
          <v:shape id="_x0000_i1169" type="#_x0000_t75" style="width:141pt;height:37.5pt" o:ole="">
            <v:imagedata r:id="rId266" o:title=""/>
          </v:shape>
          <o:OLEObject Type="Embed" ProgID="Equation.3" ShapeID="_x0000_i1169" DrawAspect="Content" ObjectID="_1381744105" r:id="rId267"/>
        </w:object>
      </w:r>
      <w:r w:rsidRPr="00382B3D">
        <w:rPr>
          <w:lang w:val="en-US" w:eastAsia="zh-CN"/>
        </w:rPr>
        <w:tab/>
        <w:t>(125)</w:t>
      </w:r>
    </w:p>
    <w:p w:rsidR="00413E37" w:rsidRPr="00382B3D" w:rsidRDefault="00413E37" w:rsidP="00413E37">
      <w:pPr>
        <w:pStyle w:val="Equation"/>
        <w:rPr>
          <w:lang w:val="en-US" w:eastAsia="zh-CN"/>
        </w:rPr>
      </w:pPr>
      <w:r w:rsidRPr="00382B3D">
        <w:rPr>
          <w:position w:val="-30"/>
          <w:sz w:val="20"/>
          <w:lang w:val="en-US" w:eastAsia="zh-CN"/>
        </w:rPr>
        <w:tab/>
      </w:r>
      <w:r w:rsidRPr="00382B3D">
        <w:rPr>
          <w:position w:val="-30"/>
          <w:sz w:val="20"/>
          <w:lang w:val="en-US" w:eastAsia="zh-CN"/>
        </w:rPr>
        <w:tab/>
      </w:r>
      <w:r w:rsidRPr="00312728">
        <w:rPr>
          <w:position w:val="-32"/>
          <w:sz w:val="20"/>
        </w:rPr>
        <w:object w:dxaOrig="2860" w:dyaOrig="760">
          <v:shape id="_x0000_i1170" type="#_x0000_t75" style="width:143.25pt;height:37.5pt" o:ole="">
            <v:imagedata r:id="rId268" o:title=""/>
          </v:shape>
          <o:OLEObject Type="Embed" ProgID="Equation.3" ShapeID="_x0000_i1170" DrawAspect="Content" ObjectID="_1381744106" r:id="rId269"/>
        </w:object>
      </w:r>
      <w:r w:rsidRPr="00382B3D">
        <w:rPr>
          <w:lang w:val="en-US" w:eastAsia="zh-CN"/>
        </w:rPr>
        <w:tab/>
        <w:t>(126)</w:t>
      </w:r>
    </w:p>
    <w:p w:rsidR="00413E37" w:rsidRPr="00382B3D" w:rsidRDefault="00413E37" w:rsidP="00413E37">
      <w:pPr>
        <w:pStyle w:val="Equation"/>
        <w:rPr>
          <w:sz w:val="20"/>
          <w:lang w:val="en-US" w:eastAsia="zh-CN"/>
        </w:rPr>
      </w:pPr>
      <w:r w:rsidRPr="00382B3D">
        <w:rPr>
          <w:rFonts w:ascii="Symbol" w:hAnsi="Symbol"/>
          <w:i/>
          <w:lang w:val="en-US" w:eastAsia="zh-CN"/>
        </w:rPr>
        <w:tab/>
      </w:r>
      <w:r w:rsidRPr="00382B3D">
        <w:rPr>
          <w:rFonts w:ascii="Symbol" w:hAnsi="Symbol"/>
          <w:i/>
          <w:lang w:val="en-US" w:eastAsia="zh-CN"/>
        </w:rPr>
        <w:tab/>
      </w:r>
      <w:r w:rsidRPr="00312728">
        <w:rPr>
          <w:rFonts w:ascii="Symbol" w:hAnsi="Symbol"/>
          <w:i/>
          <w:position w:val="-10"/>
        </w:rPr>
        <w:object w:dxaOrig="1320" w:dyaOrig="340">
          <v:shape id="_x0000_i1171" type="#_x0000_t75" style="width:65.25pt;height:17.25pt" o:ole="">
            <v:imagedata r:id="rId270" o:title=""/>
          </v:shape>
          <o:OLEObject Type="Embed" ProgID="Equation.3" ShapeID="_x0000_i1171" DrawAspect="Content" ObjectID="_1381744107" r:id="rId271"/>
        </w:object>
      </w:r>
      <w:r w:rsidRPr="00382B3D">
        <w:rPr>
          <w:lang w:val="en-US" w:eastAsia="zh-CN"/>
        </w:rPr>
        <w:tab/>
        <w:t>(127)</w:t>
      </w:r>
    </w:p>
    <w:p w:rsidR="00F16B29" w:rsidRPr="00F961A8" w:rsidRDefault="00F16B29" w:rsidP="00A86D4F">
      <w:pPr>
        <w:pStyle w:val="enumlev1"/>
        <w:rPr>
          <w:sz w:val="20"/>
          <w:lang w:eastAsia="zh-CN"/>
        </w:rPr>
      </w:pPr>
      <w:r w:rsidRPr="00F961A8">
        <w:rPr>
          <w:sz w:val="20"/>
          <w:lang w:eastAsia="zh-CN"/>
        </w:rPr>
        <w:t>c)</w:t>
      </w:r>
      <w:r w:rsidRPr="00F961A8">
        <w:rPr>
          <w:sz w:val="20"/>
          <w:lang w:eastAsia="zh-CN"/>
        </w:rPr>
        <w:tab/>
      </w:r>
      <w:r w:rsidRPr="00F961A8">
        <w:rPr>
          <w:rFonts w:hint="eastAsia"/>
          <w:sz w:val="20"/>
          <w:lang w:eastAsia="zh-CN"/>
        </w:rPr>
        <w:t>如果</w:t>
      </w:r>
      <w:r w:rsidRPr="00F961A8">
        <w:rPr>
          <w:sz w:val="20"/>
        </w:rPr>
        <w:sym w:font="Symbol" w:char="F079"/>
      </w:r>
      <w:r w:rsidRPr="00F961A8">
        <w:rPr>
          <w:rFonts w:hint="eastAsia"/>
          <w:sz w:val="20"/>
          <w:lang w:eastAsia="zh-CN"/>
        </w:rPr>
        <w:t>＞</w:t>
      </w:r>
      <w:r w:rsidRPr="00F961A8">
        <w:rPr>
          <w:sz w:val="20"/>
        </w:rPr>
        <w:sym w:font="Symbol" w:char="F06A"/>
      </w:r>
      <w:r w:rsidRPr="00F961A8">
        <w:rPr>
          <w:rFonts w:hint="eastAsia"/>
          <w:sz w:val="20"/>
          <w:lang w:eastAsia="zh-CN"/>
        </w:rPr>
        <w:t>，则辅助方式</w:t>
      </w:r>
      <w:r w:rsidRPr="00F961A8">
        <w:rPr>
          <w:sz w:val="20"/>
          <w:lang w:eastAsia="zh-CN"/>
        </w:rPr>
        <w:t>(2)</w:t>
      </w:r>
      <w:r w:rsidRPr="00F961A8">
        <w:rPr>
          <w:rFonts w:hint="eastAsia"/>
          <w:sz w:val="20"/>
          <w:lang w:eastAsia="zh-CN"/>
        </w:rPr>
        <w:t>等值线正好重合于</w:t>
      </w:r>
      <w:r w:rsidRPr="00F961A8">
        <w:rPr>
          <w:sz w:val="20"/>
        </w:rPr>
        <w:sym w:font="Symbol" w:char="F077"/>
      </w:r>
      <w:r w:rsidRPr="00F961A8">
        <w:rPr>
          <w:rFonts w:hint="eastAsia"/>
          <w:sz w:val="20"/>
          <w:lang w:eastAsia="zh-CN"/>
        </w:rPr>
        <w:t>当前值的主或补充方式</w:t>
      </w:r>
      <w:r w:rsidRPr="00F961A8">
        <w:rPr>
          <w:sz w:val="20"/>
          <w:lang w:eastAsia="zh-CN"/>
        </w:rPr>
        <w:t>(2)</w:t>
      </w:r>
      <w:r w:rsidRPr="00F961A8">
        <w:rPr>
          <w:rFonts w:hint="eastAsia"/>
          <w:sz w:val="20"/>
          <w:lang w:eastAsia="zh-CN"/>
        </w:rPr>
        <w:t>等值线，且如计算</w:t>
      </w:r>
      <w:r w:rsidRPr="00F961A8">
        <w:rPr>
          <w:sz w:val="20"/>
        </w:rPr>
        <w:sym w:font="Symbol" w:char="F077"/>
      </w:r>
      <w:r w:rsidRPr="00F961A8">
        <w:rPr>
          <w:rFonts w:hint="eastAsia"/>
          <w:sz w:val="20"/>
          <w:lang w:eastAsia="zh-CN"/>
        </w:rPr>
        <w:t>值的工作完成，则继续以下步骤</w:t>
      </w:r>
      <w:r w:rsidRPr="00F961A8">
        <w:rPr>
          <w:sz w:val="20"/>
          <w:lang w:eastAsia="zh-CN"/>
        </w:rPr>
        <w:t>d)</w:t>
      </w:r>
      <w:r w:rsidRPr="00F961A8">
        <w:rPr>
          <w:rFonts w:hint="eastAsia"/>
          <w:sz w:val="20"/>
          <w:lang w:eastAsia="zh-CN"/>
        </w:rPr>
        <w:t>至</w:t>
      </w:r>
      <w:r w:rsidRPr="00F961A8">
        <w:rPr>
          <w:sz w:val="20"/>
          <w:lang w:eastAsia="zh-CN"/>
        </w:rPr>
        <w:t>i)</w:t>
      </w:r>
      <w:r w:rsidRPr="00F961A8">
        <w:rPr>
          <w:rFonts w:hint="eastAsia"/>
          <w:sz w:val="20"/>
          <w:lang w:eastAsia="zh-CN"/>
        </w:rPr>
        <w:t>，直到步骤</w:t>
      </w:r>
      <w:r w:rsidRPr="00F961A8">
        <w:rPr>
          <w:sz w:val="20"/>
          <w:lang w:eastAsia="zh-CN"/>
        </w:rPr>
        <w:t>f)</w:t>
      </w:r>
      <w:r w:rsidRPr="00F961A8">
        <w:rPr>
          <w:rFonts w:hint="eastAsia"/>
          <w:sz w:val="20"/>
          <w:lang w:eastAsia="zh-CN"/>
        </w:rPr>
        <w:t>和步骤</w:t>
      </w:r>
      <w:r w:rsidRPr="00F961A8">
        <w:rPr>
          <w:sz w:val="20"/>
          <w:lang w:eastAsia="zh-CN"/>
        </w:rPr>
        <w:t>i)</w:t>
      </w:r>
      <w:r w:rsidRPr="00F961A8">
        <w:rPr>
          <w:rFonts w:hint="eastAsia"/>
          <w:sz w:val="20"/>
          <w:lang w:eastAsia="zh-CN"/>
        </w:rPr>
        <w:t>中所述的中止条件能有一个满足。</w:t>
      </w:r>
    </w:p>
    <w:p w:rsidR="00F16B29" w:rsidRPr="00F961A8" w:rsidRDefault="00F16B29" w:rsidP="00A86D4F">
      <w:pPr>
        <w:pStyle w:val="enumlev1"/>
        <w:rPr>
          <w:sz w:val="20"/>
          <w:lang w:eastAsia="zh-CN"/>
        </w:rPr>
      </w:pPr>
      <w:r w:rsidRPr="00F961A8">
        <w:rPr>
          <w:sz w:val="20"/>
          <w:lang w:eastAsia="zh-CN"/>
        </w:rPr>
        <w:t>d)</w:t>
      </w:r>
      <w:r w:rsidRPr="00F961A8">
        <w:rPr>
          <w:sz w:val="20"/>
          <w:lang w:eastAsia="zh-CN"/>
        </w:rPr>
        <w:tab/>
      </w:r>
      <w:r w:rsidRPr="00F961A8">
        <w:rPr>
          <w:rFonts w:hint="eastAsia"/>
          <w:sz w:val="20"/>
          <w:lang w:eastAsia="zh-CN"/>
        </w:rPr>
        <w:t>将</w:t>
      </w:r>
      <w:r w:rsidRPr="00F961A8">
        <w:rPr>
          <w:i/>
          <w:iCs/>
          <w:sz w:val="20"/>
          <w:lang w:eastAsia="zh-CN"/>
        </w:rPr>
        <w:t>r</w:t>
      </w:r>
      <w:r w:rsidRPr="00F961A8">
        <w:rPr>
          <w:i/>
          <w:iCs/>
          <w:sz w:val="20"/>
          <w:vertAlign w:val="subscript"/>
          <w:lang w:eastAsia="zh-CN"/>
        </w:rPr>
        <w:t>b</w:t>
      </w:r>
      <w:r w:rsidRPr="00F961A8">
        <w:rPr>
          <w:rFonts w:hint="eastAsia"/>
          <w:sz w:val="20"/>
          <w:lang w:eastAsia="zh-CN"/>
        </w:rPr>
        <w:t>从当前值减少</w:t>
      </w:r>
      <w:r w:rsidRPr="00F961A8">
        <w:rPr>
          <w:sz w:val="20"/>
          <w:lang w:eastAsia="zh-CN"/>
        </w:rPr>
        <w:t>0.2</w:t>
      </w:r>
      <w:r w:rsidRPr="00F961A8">
        <w:rPr>
          <w:rFonts w:hint="eastAsia"/>
          <w:sz w:val="20"/>
          <w:lang w:eastAsia="zh-CN"/>
        </w:rPr>
        <w:t>公里。</w:t>
      </w:r>
    </w:p>
    <w:p w:rsidR="00F16B29" w:rsidRPr="00F961A8" w:rsidRDefault="00F16B29" w:rsidP="00A86D4F">
      <w:pPr>
        <w:pStyle w:val="enumlev1"/>
        <w:rPr>
          <w:sz w:val="20"/>
          <w:lang w:eastAsia="zh-CN"/>
        </w:rPr>
      </w:pPr>
      <w:r w:rsidRPr="00F961A8">
        <w:rPr>
          <w:sz w:val="20"/>
          <w:lang w:eastAsia="zh-CN"/>
        </w:rPr>
        <w:t>e)</w:t>
      </w:r>
      <w:r w:rsidRPr="00F961A8">
        <w:rPr>
          <w:sz w:val="20"/>
          <w:lang w:eastAsia="zh-CN"/>
        </w:rPr>
        <w:tab/>
      </w:r>
      <w:r w:rsidRPr="00F961A8">
        <w:rPr>
          <w:rFonts w:hint="eastAsia"/>
          <w:sz w:val="20"/>
          <w:lang w:eastAsia="zh-CN"/>
        </w:rPr>
        <w:t>利用</w:t>
      </w:r>
      <w:r w:rsidR="000C351C" w:rsidRPr="00F961A8">
        <w:rPr>
          <w:rFonts w:hint="eastAsia"/>
          <w:sz w:val="20"/>
          <w:lang w:eastAsia="zh-CN"/>
        </w:rPr>
        <w:t>公式</w:t>
      </w:r>
      <w:r w:rsidRPr="00F961A8">
        <w:rPr>
          <w:sz w:val="20"/>
          <w:lang w:eastAsia="zh-CN"/>
        </w:rPr>
        <w:t>(</w:t>
      </w:r>
      <w:r w:rsidR="00173C63">
        <w:rPr>
          <w:rFonts w:hint="eastAsia"/>
          <w:sz w:val="20"/>
          <w:lang w:eastAsia="zh-CN"/>
        </w:rPr>
        <w:t>125</w:t>
      </w:r>
      <w:r w:rsidRPr="00F961A8">
        <w:rPr>
          <w:sz w:val="20"/>
          <w:lang w:eastAsia="zh-CN"/>
        </w:rPr>
        <w:t>)</w:t>
      </w:r>
      <w:r w:rsidR="00173C63">
        <w:rPr>
          <w:rFonts w:hint="eastAsia"/>
          <w:sz w:val="20"/>
          <w:lang w:eastAsia="zh-CN"/>
        </w:rPr>
        <w:t>、</w:t>
      </w:r>
      <w:r w:rsidRPr="00F961A8">
        <w:rPr>
          <w:sz w:val="20"/>
          <w:lang w:eastAsia="zh-CN"/>
        </w:rPr>
        <w:t>(</w:t>
      </w:r>
      <w:r w:rsidR="00173C63">
        <w:rPr>
          <w:rFonts w:hint="eastAsia"/>
          <w:sz w:val="20"/>
          <w:lang w:eastAsia="zh-CN"/>
        </w:rPr>
        <w:t>126</w:t>
      </w:r>
      <w:r w:rsidRPr="00F961A8">
        <w:rPr>
          <w:sz w:val="20"/>
          <w:lang w:eastAsia="zh-CN"/>
        </w:rPr>
        <w:t>)</w:t>
      </w:r>
      <w:r w:rsidRPr="00F961A8">
        <w:rPr>
          <w:rFonts w:hint="eastAsia"/>
          <w:sz w:val="20"/>
          <w:lang w:eastAsia="zh-CN"/>
        </w:rPr>
        <w:t>和</w:t>
      </w:r>
      <w:r w:rsidRPr="00F961A8">
        <w:rPr>
          <w:sz w:val="20"/>
          <w:lang w:eastAsia="zh-CN"/>
        </w:rPr>
        <w:t>(</w:t>
      </w:r>
      <w:r w:rsidR="00173C63">
        <w:rPr>
          <w:rFonts w:hint="eastAsia"/>
          <w:sz w:val="20"/>
          <w:lang w:eastAsia="zh-CN"/>
        </w:rPr>
        <w:t>127</w:t>
      </w:r>
      <w:r w:rsidRPr="00F961A8">
        <w:rPr>
          <w:sz w:val="20"/>
          <w:lang w:eastAsia="zh-CN"/>
        </w:rPr>
        <w:t>)</w:t>
      </w:r>
      <w:r w:rsidRPr="00F961A8">
        <w:rPr>
          <w:rFonts w:hint="eastAsia"/>
          <w:sz w:val="20"/>
          <w:lang w:eastAsia="zh-CN"/>
        </w:rPr>
        <w:t>重新计算临界角</w:t>
      </w:r>
      <w:r w:rsidRPr="00F961A8">
        <w:rPr>
          <w:sz w:val="20"/>
        </w:rPr>
        <w:sym w:font="Symbol" w:char="F079"/>
      </w:r>
      <w:r w:rsidRPr="00F961A8">
        <w:rPr>
          <w:rFonts w:hint="eastAsia"/>
          <w:sz w:val="20"/>
          <w:lang w:eastAsia="zh-CN"/>
        </w:rPr>
        <w:t>。</w:t>
      </w:r>
    </w:p>
    <w:p w:rsidR="00F16B29" w:rsidRPr="00F961A8" w:rsidRDefault="00F16B29" w:rsidP="00A86D4F">
      <w:pPr>
        <w:pStyle w:val="enumlev1"/>
        <w:rPr>
          <w:sz w:val="20"/>
          <w:lang w:eastAsia="zh-CN"/>
        </w:rPr>
      </w:pPr>
      <w:r w:rsidRPr="00F961A8">
        <w:rPr>
          <w:sz w:val="20"/>
          <w:lang w:eastAsia="zh-CN"/>
        </w:rPr>
        <w:t>f)</w:t>
      </w:r>
      <w:r w:rsidRPr="00F961A8">
        <w:rPr>
          <w:sz w:val="20"/>
          <w:lang w:eastAsia="zh-CN"/>
        </w:rPr>
        <w:tab/>
      </w:r>
      <w:r w:rsidRPr="00F961A8">
        <w:rPr>
          <w:rFonts w:hint="eastAsia"/>
          <w:sz w:val="20"/>
          <w:lang w:eastAsia="zh-CN"/>
        </w:rPr>
        <w:t>如果</w:t>
      </w:r>
      <w:r w:rsidR="000C351C" w:rsidRPr="00F961A8">
        <w:rPr>
          <w:rFonts w:hint="eastAsia"/>
          <w:sz w:val="20"/>
          <w:lang w:eastAsia="zh-CN"/>
        </w:rPr>
        <w:t>(</w:t>
      </w:r>
      <w:r w:rsidRPr="00F961A8">
        <w:rPr>
          <w:sz w:val="20"/>
          <w:lang w:eastAsia="zh-CN"/>
        </w:rPr>
        <w:t>0.5</w:t>
      </w:r>
      <w:r w:rsidRPr="00F961A8">
        <w:rPr>
          <w:i/>
          <w:iCs/>
          <w:sz w:val="20"/>
          <w:lang w:eastAsia="zh-CN"/>
        </w:rPr>
        <w:t xml:space="preserve">b </w:t>
      </w:r>
      <w:r w:rsidRPr="00F961A8">
        <w:rPr>
          <w:sz w:val="20"/>
          <w:lang w:eastAsia="zh-CN"/>
        </w:rPr>
        <w:t>sin</w:t>
      </w:r>
      <w:r w:rsidRPr="00F961A8">
        <w:rPr>
          <w:sz w:val="20"/>
        </w:rPr>
        <w:sym w:font="Symbol" w:char="F077"/>
      </w:r>
      <w:r w:rsidRPr="00F961A8">
        <w:rPr>
          <w:sz w:val="20"/>
          <w:lang w:eastAsia="zh-CN"/>
        </w:rPr>
        <w:t xml:space="preserve"> /sin</w:t>
      </w:r>
      <w:r w:rsidRPr="00F961A8">
        <w:rPr>
          <w:sz w:val="20"/>
        </w:rPr>
        <w:sym w:font="Symbol" w:char="F079"/>
      </w:r>
      <w:r w:rsidRPr="00F961A8">
        <w:rPr>
          <w:sz w:val="20"/>
          <w:vertAlign w:val="subscript"/>
          <w:lang w:eastAsia="zh-CN"/>
        </w:rPr>
        <w:t>2</w:t>
      </w:r>
      <w:r w:rsidR="000C351C" w:rsidRPr="00F961A8">
        <w:rPr>
          <w:rFonts w:hint="eastAsia"/>
          <w:sz w:val="20"/>
          <w:lang w:eastAsia="zh-CN"/>
        </w:rPr>
        <w:t>)</w:t>
      </w:r>
      <w:r w:rsidRPr="00F961A8">
        <w:rPr>
          <w:rFonts w:hint="eastAsia"/>
          <w:sz w:val="20"/>
          <w:lang w:eastAsia="zh-CN"/>
        </w:rPr>
        <w:t>＜</w:t>
      </w:r>
      <w:r w:rsidRPr="00F961A8">
        <w:rPr>
          <w:i/>
          <w:iCs/>
          <w:sz w:val="20"/>
          <w:lang w:eastAsia="zh-CN"/>
        </w:rPr>
        <w:t>d</w:t>
      </w:r>
      <w:r w:rsidRPr="00F961A8">
        <w:rPr>
          <w:i/>
          <w:iCs/>
          <w:sz w:val="20"/>
          <w:vertAlign w:val="subscript"/>
          <w:lang w:eastAsia="zh-CN"/>
        </w:rPr>
        <w:t>min</w:t>
      </w:r>
      <w:r w:rsidRPr="00F961A8">
        <w:rPr>
          <w:rFonts w:hint="eastAsia"/>
          <w:sz w:val="20"/>
          <w:lang w:eastAsia="zh-CN"/>
        </w:rPr>
        <w:t>，则辅助方式</w:t>
      </w:r>
      <w:r w:rsidRPr="00F961A8">
        <w:rPr>
          <w:sz w:val="20"/>
          <w:lang w:eastAsia="zh-CN"/>
        </w:rPr>
        <w:t>(2)</w:t>
      </w:r>
      <w:r w:rsidRPr="00F961A8">
        <w:rPr>
          <w:rFonts w:hint="eastAsia"/>
          <w:sz w:val="20"/>
          <w:lang w:eastAsia="zh-CN"/>
        </w:rPr>
        <w:t>等值线正好重合于最小协调距离</w:t>
      </w:r>
      <w:r w:rsidRPr="00F961A8">
        <w:rPr>
          <w:i/>
          <w:iCs/>
          <w:sz w:val="20"/>
          <w:lang w:eastAsia="zh-CN"/>
        </w:rPr>
        <w:t>d</w:t>
      </w:r>
      <w:r w:rsidRPr="00F961A8">
        <w:rPr>
          <w:i/>
          <w:iCs/>
          <w:sz w:val="20"/>
          <w:vertAlign w:val="subscript"/>
          <w:lang w:eastAsia="zh-CN"/>
        </w:rPr>
        <w:t>min</w:t>
      </w:r>
      <w:r w:rsidRPr="00F961A8">
        <w:rPr>
          <w:rFonts w:hint="eastAsia"/>
          <w:sz w:val="20"/>
          <w:lang w:eastAsia="zh-CN"/>
        </w:rPr>
        <w:t>，且如当前</w:t>
      </w:r>
      <w:r w:rsidRPr="00F961A8">
        <w:rPr>
          <w:sz w:val="20"/>
        </w:rPr>
        <w:sym w:font="Symbol" w:char="F077"/>
      </w:r>
      <w:r w:rsidRPr="00F961A8">
        <w:rPr>
          <w:rFonts w:hint="eastAsia"/>
          <w:sz w:val="20"/>
          <w:lang w:eastAsia="zh-CN"/>
        </w:rPr>
        <w:t>值的计算工作完成，则继续步骤</w:t>
      </w:r>
      <w:r w:rsidRPr="00F961A8">
        <w:rPr>
          <w:sz w:val="20"/>
          <w:lang w:eastAsia="zh-CN"/>
        </w:rPr>
        <w:t>j)</w:t>
      </w:r>
      <w:r w:rsidRPr="00F961A8">
        <w:rPr>
          <w:rFonts w:hint="eastAsia"/>
          <w:sz w:val="20"/>
          <w:lang w:eastAsia="zh-CN"/>
        </w:rPr>
        <w:t>。否则，继续步骤</w:t>
      </w:r>
      <w:r w:rsidRPr="00F961A8">
        <w:rPr>
          <w:sz w:val="20"/>
          <w:lang w:eastAsia="zh-CN"/>
        </w:rPr>
        <w:t>g)</w:t>
      </w:r>
      <w:r w:rsidRPr="00F961A8">
        <w:rPr>
          <w:rFonts w:hint="eastAsia"/>
          <w:sz w:val="20"/>
          <w:lang w:eastAsia="zh-CN"/>
        </w:rPr>
        <w:t>。</w:t>
      </w:r>
    </w:p>
    <w:p w:rsidR="00F16B29" w:rsidRPr="00F961A8" w:rsidRDefault="00F16B29" w:rsidP="00A86D4F">
      <w:pPr>
        <w:pStyle w:val="enumlev1"/>
        <w:rPr>
          <w:sz w:val="20"/>
          <w:lang w:eastAsia="zh-CN"/>
        </w:rPr>
      </w:pPr>
      <w:r w:rsidRPr="00F961A8">
        <w:rPr>
          <w:sz w:val="20"/>
          <w:lang w:eastAsia="zh-CN"/>
        </w:rPr>
        <w:t>g)</w:t>
      </w:r>
      <w:r w:rsidRPr="00F961A8">
        <w:rPr>
          <w:sz w:val="20"/>
          <w:lang w:eastAsia="zh-CN"/>
        </w:rPr>
        <w:tab/>
      </w:r>
      <w:r w:rsidRPr="00F961A8">
        <w:rPr>
          <w:rFonts w:hint="eastAsia"/>
          <w:sz w:val="20"/>
          <w:lang w:eastAsia="zh-CN"/>
        </w:rPr>
        <w:t>计算保护角</w:t>
      </w:r>
      <w:r w:rsidRPr="00F961A8">
        <w:rPr>
          <w:rFonts w:hint="eastAsia"/>
          <w:sz w:val="20"/>
        </w:rPr>
        <w:t>υ</w:t>
      </w:r>
      <w:r w:rsidRPr="00F961A8">
        <w:rPr>
          <w:sz w:val="20"/>
          <w:lang w:eastAsia="zh-CN"/>
        </w:rPr>
        <w:t>=</w:t>
      </w:r>
      <w:r w:rsidRPr="00F961A8">
        <w:rPr>
          <w:sz w:val="20"/>
        </w:rPr>
        <w:sym w:font="Symbol" w:char="F06A"/>
      </w:r>
      <w:r w:rsidRPr="00F961A8">
        <w:rPr>
          <w:sz w:val="20"/>
          <w:lang w:eastAsia="zh-CN"/>
        </w:rPr>
        <w:t>–</w:t>
      </w:r>
      <w:r w:rsidRPr="00F961A8">
        <w:rPr>
          <w:sz w:val="20"/>
        </w:rPr>
        <w:sym w:font="Symbol" w:char="F079"/>
      </w:r>
      <w:r w:rsidRPr="00F961A8">
        <w:rPr>
          <w:rFonts w:hint="eastAsia"/>
          <w:sz w:val="20"/>
          <w:lang w:eastAsia="zh-CN"/>
        </w:rPr>
        <w:t>。</w:t>
      </w:r>
    </w:p>
    <w:p w:rsidR="00F16B29" w:rsidRPr="00F961A8" w:rsidRDefault="00F16B29" w:rsidP="00A86D4F">
      <w:pPr>
        <w:pStyle w:val="enumlev1"/>
        <w:rPr>
          <w:sz w:val="20"/>
          <w:lang w:eastAsia="zh-CN"/>
        </w:rPr>
      </w:pPr>
      <w:r w:rsidRPr="00F961A8">
        <w:rPr>
          <w:sz w:val="20"/>
          <w:lang w:eastAsia="zh-CN"/>
        </w:rPr>
        <w:t>h)</w:t>
      </w:r>
      <w:r w:rsidRPr="00F961A8">
        <w:rPr>
          <w:sz w:val="20"/>
          <w:lang w:eastAsia="zh-CN"/>
        </w:rPr>
        <w:tab/>
      </w:r>
      <w:r w:rsidRPr="00F961A8">
        <w:rPr>
          <w:rFonts w:hint="eastAsia"/>
          <w:sz w:val="20"/>
          <w:lang w:eastAsia="zh-CN"/>
        </w:rPr>
        <w:t>利用本附</w:t>
      </w:r>
      <w:r w:rsidR="001B4015">
        <w:rPr>
          <w:rFonts w:hint="eastAsia"/>
          <w:sz w:val="20"/>
          <w:lang w:eastAsia="zh-CN"/>
        </w:rPr>
        <w:t>录</w:t>
      </w:r>
      <w:r w:rsidRPr="00F961A8">
        <w:rPr>
          <w:rFonts w:hint="eastAsia"/>
          <w:sz w:val="20"/>
          <w:lang w:eastAsia="zh-CN"/>
        </w:rPr>
        <w:t>给出的基准天线方向性图计算地面站天线在与波束轴成</w:t>
      </w:r>
      <w:r w:rsidRPr="00F961A8">
        <w:rPr>
          <w:rFonts w:hint="eastAsia"/>
          <w:sz w:val="20"/>
        </w:rPr>
        <w:t>υ</w:t>
      </w:r>
      <w:r w:rsidRPr="00F961A8">
        <w:rPr>
          <w:rFonts w:hint="eastAsia"/>
          <w:sz w:val="20"/>
          <w:lang w:eastAsia="zh-CN"/>
        </w:rPr>
        <w:t>角方向的增益。</w:t>
      </w:r>
    </w:p>
    <w:p w:rsidR="00F16B29" w:rsidRPr="00F961A8" w:rsidRDefault="00F16B29" w:rsidP="00A86D4F">
      <w:pPr>
        <w:pStyle w:val="enumlev1"/>
        <w:rPr>
          <w:sz w:val="20"/>
          <w:lang w:eastAsia="zh-CN"/>
        </w:rPr>
      </w:pPr>
      <w:r w:rsidRPr="00F961A8">
        <w:rPr>
          <w:sz w:val="20"/>
          <w:lang w:eastAsia="zh-CN"/>
        </w:rPr>
        <w:t>i)</w:t>
      </w:r>
      <w:r w:rsidRPr="00F961A8">
        <w:rPr>
          <w:sz w:val="20"/>
          <w:lang w:eastAsia="zh-CN"/>
        </w:rPr>
        <w:tab/>
      </w:r>
      <w:r w:rsidRPr="00F961A8">
        <w:rPr>
          <w:rFonts w:hint="eastAsia"/>
          <w:sz w:val="20"/>
          <w:lang w:eastAsia="zh-CN"/>
        </w:rPr>
        <w:t>在附件</w:t>
      </w:r>
      <w:r w:rsidRPr="00F961A8">
        <w:rPr>
          <w:sz w:val="20"/>
          <w:lang w:eastAsia="zh-CN"/>
        </w:rPr>
        <w:t>2</w:t>
      </w:r>
      <w:r w:rsidR="000C351C" w:rsidRPr="00F961A8">
        <w:rPr>
          <w:rFonts w:hint="eastAsia"/>
          <w:sz w:val="20"/>
          <w:lang w:eastAsia="zh-CN"/>
        </w:rPr>
        <w:t>公式</w:t>
      </w:r>
      <w:r w:rsidRPr="00F961A8">
        <w:rPr>
          <w:sz w:val="20"/>
          <w:lang w:eastAsia="zh-CN"/>
        </w:rPr>
        <w:t>(8</w:t>
      </w:r>
      <w:r w:rsidR="00447C3A">
        <w:rPr>
          <w:rFonts w:hint="eastAsia"/>
          <w:sz w:val="20"/>
          <w:lang w:eastAsia="zh-CN"/>
        </w:rPr>
        <w:t>3</w:t>
      </w:r>
      <w:r w:rsidRPr="00F961A8">
        <w:rPr>
          <w:sz w:val="20"/>
          <w:lang w:eastAsia="zh-CN"/>
        </w:rPr>
        <w:t>)</w:t>
      </w:r>
      <w:r w:rsidRPr="00F961A8">
        <w:rPr>
          <w:rFonts w:hint="eastAsia"/>
          <w:sz w:val="20"/>
          <w:lang w:eastAsia="zh-CN"/>
        </w:rPr>
        <w:t>中，利用步骤</w:t>
      </w:r>
      <w:r w:rsidRPr="00F961A8">
        <w:rPr>
          <w:sz w:val="20"/>
          <w:lang w:eastAsia="zh-CN"/>
        </w:rPr>
        <w:t>h)</w:t>
      </w:r>
      <w:r w:rsidRPr="00F961A8">
        <w:rPr>
          <w:rFonts w:hint="eastAsia"/>
          <w:sz w:val="20"/>
          <w:lang w:eastAsia="zh-CN"/>
        </w:rPr>
        <w:t>中计算出来的增益替代</w:t>
      </w:r>
      <w:r w:rsidRPr="00F961A8">
        <w:rPr>
          <w:i/>
          <w:iCs/>
          <w:sz w:val="20"/>
          <w:lang w:eastAsia="zh-CN"/>
        </w:rPr>
        <w:t>G</w:t>
      </w:r>
      <w:r w:rsidRPr="00F961A8">
        <w:rPr>
          <w:i/>
          <w:iCs/>
          <w:sz w:val="20"/>
          <w:vertAlign w:val="subscript"/>
          <w:lang w:eastAsia="zh-CN"/>
        </w:rPr>
        <w:t>x</w:t>
      </w:r>
      <w:r w:rsidRPr="00F961A8">
        <w:rPr>
          <w:rFonts w:hint="eastAsia"/>
          <w:sz w:val="20"/>
          <w:lang w:eastAsia="zh-CN"/>
        </w:rPr>
        <w:t>，并用</w:t>
      </w:r>
      <w:r w:rsidRPr="00F961A8">
        <w:rPr>
          <w:i/>
          <w:iCs/>
          <w:sz w:val="20"/>
          <w:lang w:eastAsia="zh-CN"/>
        </w:rPr>
        <w:t>r</w:t>
      </w:r>
      <w:r w:rsidRPr="00F961A8">
        <w:rPr>
          <w:i/>
          <w:iCs/>
          <w:sz w:val="20"/>
          <w:vertAlign w:val="subscript"/>
          <w:lang w:eastAsia="zh-CN"/>
        </w:rPr>
        <w:t>b</w:t>
      </w:r>
      <w:r w:rsidRPr="00F961A8">
        <w:rPr>
          <w:rFonts w:hint="eastAsia"/>
          <w:sz w:val="20"/>
          <w:lang w:eastAsia="zh-CN"/>
        </w:rPr>
        <w:t>值代替</w:t>
      </w:r>
      <w:r w:rsidRPr="00F961A8">
        <w:rPr>
          <w:i/>
          <w:iCs/>
          <w:sz w:val="20"/>
          <w:lang w:eastAsia="zh-CN"/>
        </w:rPr>
        <w:t>r</w:t>
      </w:r>
      <w:r w:rsidRPr="00F961A8">
        <w:rPr>
          <w:i/>
          <w:iCs/>
          <w:sz w:val="20"/>
          <w:vertAlign w:val="subscript"/>
          <w:lang w:eastAsia="zh-CN"/>
        </w:rPr>
        <w:t>i</w:t>
      </w:r>
      <w:r w:rsidRPr="00F961A8">
        <w:rPr>
          <w:rFonts w:hint="eastAsia"/>
          <w:sz w:val="20"/>
          <w:lang w:eastAsia="zh-CN"/>
        </w:rPr>
        <w:t>，计算对应的传播方式</w:t>
      </w:r>
      <w:r w:rsidRPr="00F961A8">
        <w:rPr>
          <w:sz w:val="20"/>
          <w:lang w:eastAsia="zh-CN"/>
        </w:rPr>
        <w:t>(2)</w:t>
      </w:r>
      <w:r w:rsidRPr="00F961A8">
        <w:rPr>
          <w:rFonts w:hint="eastAsia"/>
          <w:sz w:val="20"/>
          <w:lang w:eastAsia="zh-CN"/>
        </w:rPr>
        <w:t>路径损耗</w:t>
      </w:r>
      <w:r w:rsidRPr="00F961A8">
        <w:rPr>
          <w:i/>
          <w:iCs/>
          <w:sz w:val="20"/>
          <w:lang w:eastAsia="zh-CN"/>
        </w:rPr>
        <w:t>L</w:t>
      </w:r>
      <w:r w:rsidRPr="00F961A8">
        <w:rPr>
          <w:i/>
          <w:iCs/>
          <w:sz w:val="20"/>
          <w:vertAlign w:val="subscript"/>
          <w:lang w:eastAsia="zh-CN"/>
        </w:rPr>
        <w:t>r</w:t>
      </w:r>
      <w:r w:rsidRPr="00F961A8">
        <w:rPr>
          <w:rFonts w:hint="eastAsia"/>
          <w:sz w:val="20"/>
          <w:lang w:eastAsia="zh-CN"/>
        </w:rPr>
        <w:t>。如果</w:t>
      </w:r>
      <w:r w:rsidRPr="00F961A8">
        <w:rPr>
          <w:i/>
          <w:iCs/>
          <w:sz w:val="20"/>
          <w:lang w:eastAsia="zh-CN"/>
        </w:rPr>
        <w:t>L</w:t>
      </w:r>
      <w:r w:rsidRPr="00F961A8">
        <w:rPr>
          <w:i/>
          <w:iCs/>
          <w:sz w:val="20"/>
          <w:vertAlign w:val="subscript"/>
          <w:lang w:eastAsia="zh-CN"/>
        </w:rPr>
        <w:t>r</w:t>
      </w:r>
      <w:r w:rsidRPr="00F961A8">
        <w:rPr>
          <w:rFonts w:hint="eastAsia"/>
          <w:sz w:val="20"/>
          <w:lang w:eastAsia="zh-CN"/>
        </w:rPr>
        <w:t>＜</w:t>
      </w:r>
      <w:r w:rsidRPr="00F961A8">
        <w:rPr>
          <w:i/>
          <w:iCs/>
          <w:sz w:val="20"/>
          <w:lang w:eastAsia="zh-CN"/>
        </w:rPr>
        <w:t>L</w:t>
      </w:r>
      <w:r w:rsidRPr="00F961A8">
        <w:rPr>
          <w:sz w:val="20"/>
          <w:lang w:eastAsia="zh-CN"/>
        </w:rPr>
        <w:t>(</w:t>
      </w:r>
      <w:r w:rsidRPr="00F961A8">
        <w:rPr>
          <w:i/>
          <w:iCs/>
          <w:sz w:val="20"/>
          <w:lang w:eastAsia="zh-CN"/>
        </w:rPr>
        <w:t>p</w:t>
      </w:r>
      <w:r w:rsidRPr="00F961A8">
        <w:rPr>
          <w:sz w:val="20"/>
          <w:lang w:eastAsia="zh-CN"/>
        </w:rPr>
        <w:t>)</w:t>
      </w:r>
      <w:r w:rsidRPr="00F961A8">
        <w:rPr>
          <w:rFonts w:hint="eastAsia"/>
          <w:sz w:val="20"/>
          <w:lang w:eastAsia="zh-CN"/>
        </w:rPr>
        <w:t>，则将</w:t>
      </w:r>
      <w:r w:rsidRPr="00F961A8">
        <w:rPr>
          <w:i/>
          <w:iCs/>
          <w:sz w:val="20"/>
          <w:lang w:eastAsia="zh-CN"/>
        </w:rPr>
        <w:t>r</w:t>
      </w:r>
      <w:r w:rsidRPr="00F961A8">
        <w:rPr>
          <w:i/>
          <w:iCs/>
          <w:sz w:val="20"/>
          <w:vertAlign w:val="subscript"/>
          <w:lang w:eastAsia="zh-CN"/>
        </w:rPr>
        <w:t>b</w:t>
      </w:r>
      <w:r w:rsidRPr="00F961A8">
        <w:rPr>
          <w:rFonts w:hint="eastAsia"/>
          <w:sz w:val="20"/>
          <w:lang w:eastAsia="zh-CN"/>
        </w:rPr>
        <w:t>增加</w:t>
      </w:r>
      <w:r w:rsidRPr="00F961A8">
        <w:rPr>
          <w:sz w:val="20"/>
          <w:lang w:eastAsia="zh-CN"/>
        </w:rPr>
        <w:t>0.2</w:t>
      </w:r>
      <w:r w:rsidRPr="00F961A8">
        <w:rPr>
          <w:rFonts w:hint="eastAsia"/>
          <w:sz w:val="20"/>
          <w:lang w:eastAsia="zh-CN"/>
        </w:rPr>
        <w:t>公里，并将其作为当前半径距离。否则，重复步骤</w:t>
      </w:r>
      <w:r w:rsidRPr="00F961A8">
        <w:rPr>
          <w:sz w:val="20"/>
          <w:lang w:eastAsia="zh-CN"/>
        </w:rPr>
        <w:t>d)</w:t>
      </w:r>
      <w:r w:rsidRPr="00F961A8">
        <w:rPr>
          <w:rFonts w:hint="eastAsia"/>
          <w:sz w:val="20"/>
          <w:lang w:eastAsia="zh-CN"/>
        </w:rPr>
        <w:t>。</w:t>
      </w:r>
    </w:p>
    <w:p w:rsidR="00F16B29" w:rsidRPr="00F961A8" w:rsidRDefault="00F16B29" w:rsidP="00A86D4F">
      <w:pPr>
        <w:pStyle w:val="enumlev1"/>
        <w:rPr>
          <w:sz w:val="20"/>
          <w:lang w:eastAsia="zh-CN"/>
        </w:rPr>
      </w:pPr>
      <w:r w:rsidRPr="00F961A8">
        <w:rPr>
          <w:sz w:val="20"/>
          <w:lang w:eastAsia="zh-CN"/>
        </w:rPr>
        <w:t>j)</w:t>
      </w:r>
      <w:r w:rsidRPr="00F961A8">
        <w:rPr>
          <w:sz w:val="20"/>
          <w:lang w:eastAsia="zh-CN"/>
        </w:rPr>
        <w:tab/>
      </w:r>
      <w:r w:rsidRPr="00F961A8">
        <w:rPr>
          <w:rFonts w:hint="eastAsia"/>
          <w:sz w:val="20"/>
          <w:lang w:eastAsia="zh-CN"/>
        </w:rPr>
        <w:t>一旦对应于当前</w:t>
      </w:r>
      <w:r w:rsidRPr="00F961A8">
        <w:rPr>
          <w:sz w:val="20"/>
        </w:rPr>
        <w:sym w:font="Symbol" w:char="F077"/>
      </w:r>
      <w:r w:rsidRPr="00F961A8">
        <w:rPr>
          <w:rFonts w:hint="eastAsia"/>
          <w:sz w:val="20"/>
          <w:lang w:eastAsia="zh-CN"/>
        </w:rPr>
        <w:t>角度的</w:t>
      </w:r>
      <w:r w:rsidRPr="00F961A8">
        <w:rPr>
          <w:i/>
          <w:iCs/>
          <w:sz w:val="20"/>
          <w:lang w:eastAsia="zh-CN"/>
        </w:rPr>
        <w:t>r</w:t>
      </w:r>
      <w:r w:rsidRPr="00F961A8">
        <w:rPr>
          <w:i/>
          <w:iCs/>
          <w:sz w:val="20"/>
          <w:vertAlign w:val="subscript"/>
          <w:lang w:eastAsia="zh-CN"/>
        </w:rPr>
        <w:t>b</w:t>
      </w:r>
      <w:r w:rsidRPr="00F961A8">
        <w:rPr>
          <w:rFonts w:hint="eastAsia"/>
          <w:sz w:val="20"/>
          <w:lang w:eastAsia="zh-CN"/>
        </w:rPr>
        <w:t>值已被求出，则计算偏离地球站的角度</w:t>
      </w:r>
      <w:r w:rsidRPr="00F961A8">
        <w:rPr>
          <w:sz w:val="20"/>
        </w:rPr>
        <w:sym w:font="Symbol" w:char="F071"/>
      </w:r>
      <w:r w:rsidRPr="00F961A8">
        <w:rPr>
          <w:sz w:val="20"/>
          <w:lang w:eastAsia="zh-CN"/>
        </w:rPr>
        <w:t>d</w:t>
      </w:r>
      <w:r w:rsidRPr="00F961A8">
        <w:rPr>
          <w:rFonts w:hint="eastAsia"/>
          <w:sz w:val="20"/>
          <w:lang w:eastAsia="zh-CN"/>
        </w:rPr>
        <w:t>，且如可能的话，利用下式计算距离等值线点的距离</w:t>
      </w:r>
      <w:r w:rsidRPr="00F961A8">
        <w:rPr>
          <w:sz w:val="20"/>
          <w:lang w:eastAsia="zh-CN"/>
        </w:rPr>
        <w:t>d</w:t>
      </w:r>
      <w:r w:rsidRPr="00F961A8">
        <w:rPr>
          <w:rFonts w:hint="eastAsia"/>
          <w:sz w:val="20"/>
          <w:lang w:eastAsia="zh-CN"/>
        </w:rPr>
        <w:t>：</w:t>
      </w:r>
    </w:p>
    <w:p w:rsidR="00413E37" w:rsidRDefault="00413E37" w:rsidP="00413E37">
      <w:pPr>
        <w:pStyle w:val="Equation1"/>
        <w:rPr>
          <w:lang w:val="en-US" w:eastAsia="zh-CN"/>
        </w:rPr>
      </w:pPr>
      <w:r>
        <w:rPr>
          <w:lang w:val="en-US" w:eastAsia="zh-CN"/>
        </w:rPr>
        <w:tab/>
      </w:r>
      <w:r>
        <w:rPr>
          <w:lang w:val="en-US" w:eastAsia="zh-CN"/>
        </w:rPr>
        <w:tab/>
      </w:r>
      <w:r w:rsidRPr="00312728">
        <w:rPr>
          <w:position w:val="-10"/>
        </w:rPr>
        <w:object w:dxaOrig="2340" w:dyaOrig="340">
          <v:shape id="_x0000_i1172" type="#_x0000_t75" style="width:117pt;height:17.25pt" o:ole="">
            <v:imagedata r:id="rId272" o:title=""/>
          </v:shape>
          <o:OLEObject Type="Embed" ProgID="Equation.3" ShapeID="_x0000_i1172" DrawAspect="Content" ObjectID="_1381744108" r:id="rId273"/>
        </w:object>
      </w:r>
      <w:r>
        <w:rPr>
          <w:lang w:val="en-US" w:eastAsia="zh-CN"/>
        </w:rPr>
        <w:tab/>
        <w:t>(128)</w:t>
      </w:r>
    </w:p>
    <w:p w:rsidR="00413E37" w:rsidRDefault="00413E37" w:rsidP="00413E37">
      <w:pPr>
        <w:pStyle w:val="Equation1"/>
        <w:rPr>
          <w:lang w:val="en-US" w:eastAsia="zh-CN"/>
        </w:rPr>
      </w:pPr>
      <w:r>
        <w:rPr>
          <w:lang w:val="en-US" w:eastAsia="zh-CN"/>
        </w:rPr>
        <w:tab/>
      </w:r>
      <w:r>
        <w:rPr>
          <w:lang w:val="en-US" w:eastAsia="zh-CN"/>
        </w:rPr>
        <w:tab/>
      </w:r>
      <w:r w:rsidRPr="00312728">
        <w:rPr>
          <w:position w:val="-12"/>
        </w:rPr>
        <w:object w:dxaOrig="1300" w:dyaOrig="360">
          <v:shape id="_x0000_i1173" type="#_x0000_t75" style="width:64.5pt;height:18pt" o:ole="">
            <v:imagedata r:id="rId274" o:title=""/>
          </v:shape>
          <o:OLEObject Type="Embed" ProgID="Equation.3" ShapeID="_x0000_i1173" DrawAspect="Content" ObjectID="_1381744109" r:id="rId275"/>
        </w:object>
      </w:r>
      <w:r>
        <w:rPr>
          <w:lang w:val="en-US" w:eastAsia="zh-CN"/>
        </w:rPr>
        <w:tab/>
        <w:t>(129)</w:t>
      </w:r>
    </w:p>
    <w:p w:rsidR="00F16B29" w:rsidRPr="00D462EB" w:rsidRDefault="00F16B29" w:rsidP="00D462EB">
      <w:pPr>
        <w:ind w:firstLineChars="200" w:firstLine="400"/>
        <w:rPr>
          <w:sz w:val="20"/>
          <w:lang w:eastAsia="zh-CN"/>
        </w:rPr>
      </w:pPr>
      <w:r w:rsidRPr="00D462EB">
        <w:rPr>
          <w:rFonts w:hint="eastAsia"/>
          <w:sz w:val="20"/>
          <w:lang w:eastAsia="zh-CN"/>
        </w:rPr>
        <w:t>辅助传播方式</w:t>
      </w:r>
      <w:r w:rsidRPr="00D462EB">
        <w:rPr>
          <w:sz w:val="20"/>
          <w:lang w:eastAsia="zh-CN"/>
        </w:rPr>
        <w:t>(2)</w:t>
      </w:r>
      <w:r w:rsidRPr="00D462EB">
        <w:rPr>
          <w:rFonts w:hint="eastAsia"/>
          <w:sz w:val="20"/>
          <w:lang w:eastAsia="zh-CN"/>
        </w:rPr>
        <w:t>等值线在地球站主波束轴两侧是对称的。因此，注意到对于给定的</w:t>
      </w:r>
      <w:r w:rsidRPr="00D462EB">
        <w:rPr>
          <w:sz w:val="20"/>
        </w:rPr>
        <w:sym w:font="Symbol" w:char="F077"/>
      </w:r>
      <w:r w:rsidRPr="00D462EB">
        <w:rPr>
          <w:rFonts w:hint="eastAsia"/>
          <w:sz w:val="20"/>
          <w:lang w:eastAsia="zh-CN"/>
        </w:rPr>
        <w:t>值，其结果和</w:t>
      </w:r>
      <w:r w:rsidR="000C351C" w:rsidRPr="00D462EB">
        <w:rPr>
          <w:rFonts w:hint="eastAsia"/>
          <w:sz w:val="20"/>
          <w:lang w:eastAsia="zh-CN"/>
        </w:rPr>
        <w:t>(</w:t>
      </w:r>
      <w:r w:rsidRPr="00D462EB">
        <w:rPr>
          <w:sz w:val="20"/>
          <w:lang w:eastAsia="zh-CN"/>
        </w:rPr>
        <w:t>–</w:t>
      </w:r>
      <w:r w:rsidRPr="00D462EB">
        <w:rPr>
          <w:sz w:val="20"/>
        </w:rPr>
        <w:sym w:font="Symbol" w:char="F077"/>
      </w:r>
      <w:r w:rsidR="000C351C" w:rsidRPr="00D462EB">
        <w:rPr>
          <w:rFonts w:hint="eastAsia"/>
          <w:sz w:val="20"/>
          <w:lang w:eastAsia="zh-CN"/>
        </w:rPr>
        <w:t>)</w:t>
      </w:r>
      <w:r w:rsidRPr="00D462EB">
        <w:rPr>
          <w:rFonts w:hint="eastAsia"/>
          <w:sz w:val="20"/>
          <w:lang w:eastAsia="zh-CN"/>
        </w:rPr>
        <w:t>或</w:t>
      </w:r>
      <w:r w:rsidR="000C351C" w:rsidRPr="00D462EB">
        <w:rPr>
          <w:rFonts w:hint="eastAsia"/>
          <w:sz w:val="20"/>
          <w:lang w:eastAsia="zh-CN"/>
        </w:rPr>
        <w:t>(</w:t>
      </w:r>
      <w:r w:rsidRPr="00D462EB">
        <w:rPr>
          <w:sz w:val="20"/>
          <w:lang w:eastAsia="zh-CN"/>
        </w:rPr>
        <w:t xml:space="preserve">360° – </w:t>
      </w:r>
      <w:r w:rsidRPr="00D462EB">
        <w:rPr>
          <w:sz w:val="20"/>
        </w:rPr>
        <w:sym w:font="Symbol" w:char="F077"/>
      </w:r>
      <w:r w:rsidR="000C351C" w:rsidRPr="00D462EB">
        <w:rPr>
          <w:rFonts w:hint="eastAsia"/>
          <w:sz w:val="20"/>
          <w:lang w:eastAsia="zh-CN"/>
        </w:rPr>
        <w:t>)</w:t>
      </w:r>
      <w:r w:rsidRPr="00D462EB">
        <w:rPr>
          <w:rFonts w:hint="eastAsia"/>
          <w:sz w:val="20"/>
          <w:lang w:eastAsia="zh-CN"/>
        </w:rPr>
        <w:t>对应的结果是相同的，因此，就不难得出</w:t>
      </w:r>
      <w:r w:rsidRPr="00D462EB">
        <w:rPr>
          <w:sz w:val="20"/>
        </w:rPr>
        <w:sym w:font="Symbol" w:char="F077"/>
      </w:r>
      <w:r w:rsidRPr="00D462EB">
        <w:rPr>
          <w:rFonts w:hint="eastAsia"/>
          <w:sz w:val="20"/>
          <w:lang w:eastAsia="zh-CN"/>
        </w:rPr>
        <w:t>在</w:t>
      </w:r>
      <w:r w:rsidRPr="00D462EB">
        <w:rPr>
          <w:sz w:val="20"/>
          <w:lang w:eastAsia="zh-CN"/>
        </w:rPr>
        <w:t>181°</w:t>
      </w:r>
      <w:r w:rsidRPr="00D462EB">
        <w:rPr>
          <w:rFonts w:hint="eastAsia"/>
          <w:sz w:val="20"/>
          <w:lang w:eastAsia="zh-CN"/>
        </w:rPr>
        <w:t>至</w:t>
      </w:r>
      <w:r w:rsidRPr="00D462EB">
        <w:rPr>
          <w:sz w:val="20"/>
          <w:lang w:eastAsia="zh-CN"/>
        </w:rPr>
        <w:t>359°</w:t>
      </w:r>
      <w:r w:rsidRPr="00D462EB">
        <w:rPr>
          <w:rFonts w:hint="eastAsia"/>
          <w:sz w:val="20"/>
          <w:lang w:eastAsia="zh-CN"/>
        </w:rPr>
        <w:t>内对应的</w:t>
      </w:r>
      <w:r w:rsidRPr="00D462EB">
        <w:rPr>
          <w:i/>
          <w:iCs/>
          <w:sz w:val="20"/>
          <w:lang w:eastAsia="zh-CN"/>
        </w:rPr>
        <w:t>d</w:t>
      </w:r>
      <w:r w:rsidRPr="00D462EB">
        <w:rPr>
          <w:rFonts w:hint="eastAsia"/>
          <w:sz w:val="20"/>
          <w:lang w:eastAsia="zh-CN"/>
        </w:rPr>
        <w:t>和</w:t>
      </w:r>
      <w:r w:rsidRPr="00D462EB">
        <w:rPr>
          <w:sz w:val="20"/>
        </w:rPr>
        <w:sym w:font="Symbol" w:char="F071"/>
      </w:r>
      <w:r w:rsidRPr="00D462EB">
        <w:rPr>
          <w:i/>
          <w:iCs/>
          <w:sz w:val="20"/>
          <w:vertAlign w:val="subscript"/>
          <w:lang w:eastAsia="zh-CN"/>
        </w:rPr>
        <w:t>d</w:t>
      </w:r>
      <w:r w:rsidRPr="00D462EB">
        <w:rPr>
          <w:rFonts w:hint="eastAsia"/>
          <w:sz w:val="20"/>
          <w:lang w:eastAsia="zh-CN"/>
        </w:rPr>
        <w:t>了。</w:t>
      </w:r>
    </w:p>
    <w:p w:rsidR="00F16B29" w:rsidRPr="00D462EB" w:rsidRDefault="00F16B29" w:rsidP="00D462EB">
      <w:pPr>
        <w:ind w:firstLineChars="200" w:firstLine="400"/>
        <w:rPr>
          <w:sz w:val="20"/>
          <w:lang w:eastAsia="zh-CN"/>
        </w:rPr>
      </w:pPr>
      <w:r w:rsidRPr="00D462EB">
        <w:rPr>
          <w:rFonts w:hint="eastAsia"/>
          <w:sz w:val="20"/>
          <w:lang w:eastAsia="zh-CN"/>
        </w:rPr>
        <w:t>以上</w:t>
      </w:r>
      <w:r w:rsidRPr="00D462EB">
        <w:rPr>
          <w:i/>
          <w:iCs/>
          <w:sz w:val="20"/>
          <w:lang w:eastAsia="zh-CN"/>
        </w:rPr>
        <w:t>r</w:t>
      </w:r>
      <w:r w:rsidRPr="00D462EB">
        <w:rPr>
          <w:i/>
          <w:iCs/>
          <w:sz w:val="20"/>
          <w:vertAlign w:val="subscript"/>
          <w:lang w:eastAsia="zh-CN"/>
        </w:rPr>
        <w:t>b</w:t>
      </w:r>
      <w:r w:rsidRPr="00D462EB">
        <w:rPr>
          <w:rFonts w:hint="eastAsia"/>
          <w:sz w:val="20"/>
          <w:lang w:eastAsia="zh-CN"/>
        </w:rPr>
        <w:t>每步递增值</w:t>
      </w:r>
      <w:r w:rsidRPr="00D462EB">
        <w:rPr>
          <w:sz w:val="20"/>
          <w:lang w:eastAsia="zh-CN"/>
        </w:rPr>
        <w:t>0.2</w:t>
      </w:r>
      <w:r w:rsidRPr="00D462EB">
        <w:rPr>
          <w:rFonts w:hint="eastAsia"/>
          <w:sz w:val="20"/>
          <w:lang w:eastAsia="zh-CN"/>
        </w:rPr>
        <w:t>公里适用于大多数情形。如果从一系列</w:t>
      </w:r>
      <w:r w:rsidRPr="00D462EB">
        <w:rPr>
          <w:i/>
          <w:iCs/>
          <w:sz w:val="20"/>
          <w:lang w:eastAsia="zh-CN"/>
        </w:rPr>
        <w:t>r</w:t>
      </w:r>
      <w:r w:rsidRPr="00D462EB">
        <w:rPr>
          <w:i/>
          <w:iCs/>
          <w:sz w:val="20"/>
          <w:vertAlign w:val="subscript"/>
          <w:lang w:eastAsia="zh-CN"/>
        </w:rPr>
        <w:t>b</w:t>
      </w:r>
      <w:r w:rsidRPr="00D462EB">
        <w:rPr>
          <w:rFonts w:hint="eastAsia"/>
          <w:sz w:val="20"/>
          <w:lang w:eastAsia="zh-CN"/>
        </w:rPr>
        <w:t>看的话，就会发现它控制着结果的粒度。对于地球站波束高度较低的情形，就会发现</w:t>
      </w:r>
      <w:r w:rsidRPr="00D462EB">
        <w:rPr>
          <w:i/>
          <w:iCs/>
          <w:sz w:val="20"/>
          <w:lang w:eastAsia="zh-CN"/>
        </w:rPr>
        <w:t>d</w:t>
      </w:r>
      <w:r w:rsidRPr="00D462EB">
        <w:rPr>
          <w:rFonts w:hint="eastAsia"/>
          <w:sz w:val="20"/>
          <w:lang w:eastAsia="zh-CN"/>
        </w:rPr>
        <w:t>和</w:t>
      </w:r>
      <w:r w:rsidRPr="00D462EB">
        <w:rPr>
          <w:sz w:val="20"/>
        </w:rPr>
        <w:sym w:font="Symbol" w:char="F071"/>
      </w:r>
      <w:r w:rsidRPr="00D462EB">
        <w:rPr>
          <w:i/>
          <w:iCs/>
          <w:sz w:val="20"/>
          <w:vertAlign w:val="subscript"/>
          <w:lang w:eastAsia="zh-CN"/>
        </w:rPr>
        <w:t>d</w:t>
      </w:r>
      <w:r w:rsidRPr="00D462EB">
        <w:rPr>
          <w:rFonts w:hint="eastAsia"/>
          <w:sz w:val="20"/>
          <w:lang w:eastAsia="zh-CN"/>
        </w:rPr>
        <w:t>的粒度较为明显，这时，就可以采用更小的递增值。</w:t>
      </w:r>
    </w:p>
    <w:p w:rsidR="003C2B2E" w:rsidRDefault="003C2B2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13627E">
      <w:pPr>
        <w:pStyle w:val="Heading1"/>
        <w:rPr>
          <w:lang w:eastAsia="zh-CN"/>
        </w:rPr>
      </w:pPr>
      <w:r>
        <w:rPr>
          <w:lang w:eastAsia="zh-CN"/>
        </w:rPr>
        <w:lastRenderedPageBreak/>
        <w:t>3</w:t>
      </w:r>
      <w:r>
        <w:rPr>
          <w:lang w:eastAsia="zh-CN"/>
        </w:rPr>
        <w:tab/>
      </w:r>
      <w:r>
        <w:rPr>
          <w:rFonts w:hint="eastAsia"/>
          <w:lang w:eastAsia="zh-CN"/>
        </w:rPr>
        <w:t>视距无线电接力系统天线的基准方向性图</w:t>
      </w:r>
    </w:p>
    <w:p w:rsidR="00F16B29" w:rsidRPr="00D462EB" w:rsidRDefault="00F16B29" w:rsidP="00A86D4F">
      <w:pPr>
        <w:ind w:firstLine="488"/>
        <w:rPr>
          <w:sz w:val="20"/>
          <w:lang w:eastAsia="zh-CN"/>
        </w:rPr>
      </w:pPr>
      <w:r w:rsidRPr="00D462EB">
        <w:rPr>
          <w:rFonts w:hint="eastAsia"/>
          <w:sz w:val="20"/>
          <w:lang w:eastAsia="zh-CN"/>
        </w:rPr>
        <w:t>如无真实的天线方向性图，则在未知地面站天线的传播方式</w:t>
      </w:r>
      <w:r w:rsidRPr="00D462EB">
        <w:rPr>
          <w:sz w:val="20"/>
          <w:lang w:eastAsia="zh-CN"/>
        </w:rPr>
        <w:t>(2)</w:t>
      </w:r>
      <w:r w:rsidRPr="00D462EB">
        <w:rPr>
          <w:rFonts w:hint="eastAsia"/>
          <w:sz w:val="20"/>
          <w:lang w:eastAsia="zh-CN"/>
        </w:rPr>
        <w:t>辅助等值线的计算过程中可采用本节的视距无线电接力系统天线基准辐射方向性图。</w:t>
      </w:r>
    </w:p>
    <w:p w:rsidR="00F16B29" w:rsidRPr="00F961A8" w:rsidRDefault="00F16B29" w:rsidP="003C2B2E">
      <w:pPr>
        <w:pStyle w:val="enumlev1"/>
        <w:tabs>
          <w:tab w:val="clear" w:pos="794"/>
          <w:tab w:val="left" w:pos="485"/>
        </w:tabs>
        <w:rPr>
          <w:sz w:val="20"/>
          <w:lang w:eastAsia="zh-CN"/>
        </w:rPr>
      </w:pPr>
      <w:r w:rsidRPr="00F961A8">
        <w:rPr>
          <w:sz w:val="20"/>
          <w:lang w:eastAsia="zh-CN"/>
        </w:rPr>
        <w:t>a)</w:t>
      </w:r>
      <w:r w:rsidRPr="00F961A8">
        <w:rPr>
          <w:sz w:val="20"/>
          <w:lang w:eastAsia="zh-CN"/>
        </w:rPr>
        <w:tab/>
      </w:r>
      <w:r w:rsidRPr="00F961A8">
        <w:rPr>
          <w:rFonts w:hint="eastAsia"/>
          <w:sz w:val="20"/>
          <w:lang w:eastAsia="zh-CN"/>
        </w:rPr>
        <w:t>若天线直径与波长之比大于</w:t>
      </w:r>
      <w:r w:rsidRPr="00F961A8">
        <w:rPr>
          <w:sz w:val="20"/>
          <w:lang w:eastAsia="zh-CN"/>
        </w:rPr>
        <w:t>100</w:t>
      </w:r>
      <w:r w:rsidRPr="00F961A8">
        <w:rPr>
          <w:rFonts w:hint="eastAsia"/>
          <w:sz w:val="20"/>
          <w:lang w:eastAsia="zh-CN"/>
        </w:rPr>
        <w:t>，则采用以下</w:t>
      </w:r>
      <w:r w:rsidR="000C351C" w:rsidRPr="00F961A8">
        <w:rPr>
          <w:rFonts w:hint="eastAsia"/>
          <w:sz w:val="20"/>
          <w:lang w:eastAsia="zh-CN"/>
        </w:rPr>
        <w:t>公式</w:t>
      </w:r>
      <w:r w:rsidRPr="00F961A8">
        <w:rPr>
          <w:rFonts w:hint="eastAsia"/>
          <w:sz w:val="20"/>
          <w:lang w:eastAsia="zh-CN"/>
        </w:rPr>
        <w:t>：</w:t>
      </w:r>
    </w:p>
    <w:p w:rsidR="00413E37" w:rsidRDefault="00413E37" w:rsidP="00413E37">
      <w:pPr>
        <w:pStyle w:val="Equation1"/>
        <w:tabs>
          <w:tab w:val="left" w:pos="5387"/>
          <w:tab w:val="left" w:pos="6096"/>
          <w:tab w:val="left" w:pos="6237"/>
          <w:tab w:val="left" w:pos="6521"/>
        </w:tabs>
        <w:rPr>
          <w:i/>
          <w:sz w:val="28"/>
          <w:vertAlign w:val="subscript"/>
          <w:lang w:val="en-US" w:eastAsia="zh-CN"/>
        </w:rPr>
      </w:pPr>
      <w:r>
        <w:rPr>
          <w:lang w:val="en-US" w:eastAsia="zh-CN"/>
        </w:rPr>
        <w:tab/>
      </w:r>
      <w:r w:rsidRPr="00312728">
        <w:rPr>
          <w:position w:val="-28"/>
        </w:rPr>
        <w:object w:dxaOrig="3519" w:dyaOrig="760">
          <v:shape id="_x0000_i1174" type="#_x0000_t75" style="width:176.25pt;height:37.5pt" o:ole="">
            <v:imagedata r:id="rId276" o:title=""/>
          </v:shape>
          <o:OLEObject Type="Embed" ProgID="Equation.3" ShapeID="_x0000_i1174" DrawAspect="Content" ObjectID="_1381744110" r:id="rId277"/>
        </w:object>
      </w:r>
      <w:r>
        <w:rPr>
          <w:color w:val="FFFFFF"/>
          <w:lang w:val="en-US" w:eastAsia="zh-CN"/>
        </w:rPr>
        <w:tab/>
      </w:r>
      <w:r>
        <w:rPr>
          <w:color w:val="FFFFFF"/>
          <w:lang w:val="en-US" w:eastAsia="zh-CN"/>
        </w:rPr>
        <w:tab/>
      </w:r>
      <w:r w:rsidR="000518A2">
        <w:rPr>
          <w:lang w:val="en-US" w:eastAsia="zh-CN"/>
        </w:rPr>
        <w:t>对于</w:t>
      </w:r>
      <w:r>
        <w:rPr>
          <w:lang w:val="en-US" w:eastAsia="zh-CN"/>
        </w:rPr>
        <w:tab/>
        <w:t> </w:t>
      </w:r>
      <w:r>
        <w:rPr>
          <w:rFonts w:ascii="Tms Rmn" w:hAnsi="Tms Rmn"/>
          <w:sz w:val="12"/>
          <w:lang w:val="en-US" w:eastAsia="zh-CN"/>
        </w:rPr>
        <w:t> </w:t>
      </w:r>
      <w:r>
        <w:rPr>
          <w:rFonts w:ascii="Tms Rmn" w:hAnsi="Tms Rmn"/>
          <w:sz w:val="12"/>
          <w:lang w:val="en-US" w:eastAsia="zh-CN"/>
        </w:rPr>
        <w:tab/>
      </w:r>
      <w:r>
        <w:rPr>
          <w:lang w:val="en-US" w:eastAsia="zh-CN"/>
        </w:rPr>
        <w:t>0</w:t>
      </w:r>
      <w:r>
        <w:rPr>
          <w:lang w:val="en-US" w:eastAsia="zh-CN"/>
        </w:rPr>
        <w:tab/>
      </w:r>
      <w:r>
        <w:rPr>
          <w:rFonts w:ascii="Symbol" w:hAnsi="Symbol"/>
          <w:lang w:eastAsia="zh-CN"/>
        </w:rPr>
        <w:t></w:t>
      </w:r>
      <w:r>
        <w:rPr>
          <w:rFonts w:hint="eastAsia"/>
          <w:lang w:val="en-US" w:eastAsia="zh-CN"/>
        </w:rPr>
        <w:t> </w:t>
      </w:r>
      <w:r>
        <w:rPr>
          <w:lang w:val="en-US" w:eastAsia="zh-CN"/>
        </w:rPr>
        <w:t> </w:t>
      </w:r>
      <w:r>
        <w:rPr>
          <w:rFonts w:ascii="Symbol" w:hAnsi="Symbol"/>
          <w:lang w:eastAsia="zh-CN"/>
        </w:rPr>
        <w:t></w:t>
      </w:r>
      <w:r>
        <w:rPr>
          <w:lang w:val="en-US" w:eastAsia="zh-CN"/>
        </w:rPr>
        <w:t>  </w:t>
      </w:r>
      <w:r>
        <w:rPr>
          <w:rFonts w:ascii="Symbol" w:hAnsi="Symbol"/>
          <w:lang w:eastAsia="zh-CN"/>
        </w:rPr>
        <w:t></w:t>
      </w:r>
      <w:r>
        <w:rPr>
          <w:rFonts w:hint="eastAsia"/>
          <w:lang w:val="en-US" w:eastAsia="zh-CN"/>
        </w:rPr>
        <w:t>  </w:t>
      </w:r>
      <w:r>
        <w:rPr>
          <w:rFonts w:ascii="Symbol" w:hAnsi="Symbol"/>
          <w:lang w:eastAsia="zh-CN"/>
        </w:rPr>
        <w:t></w:t>
      </w:r>
      <w:r>
        <w:rPr>
          <w:i/>
          <w:iCs/>
          <w:position w:val="-4"/>
          <w:sz w:val="20"/>
          <w:lang w:val="en-US" w:eastAsia="zh-CN"/>
        </w:rPr>
        <w:t>m</w:t>
      </w:r>
      <w:r>
        <w:rPr>
          <w:lang w:val="en-US" w:eastAsia="zh-CN"/>
        </w:rPr>
        <w:tab/>
      </w:r>
      <w:r>
        <w:rPr>
          <w:position w:val="-4"/>
          <w:lang w:val="en-US" w:eastAsia="zh-CN"/>
        </w:rPr>
        <w:t>(130)</w:t>
      </w:r>
    </w:p>
    <w:p w:rsidR="00413E37" w:rsidRDefault="00413E37" w:rsidP="00413E37">
      <w:pPr>
        <w:pStyle w:val="Equation1"/>
        <w:tabs>
          <w:tab w:val="left" w:pos="5387"/>
          <w:tab w:val="left" w:pos="6096"/>
          <w:tab w:val="left" w:pos="6521"/>
        </w:tabs>
        <w:rPr>
          <w:i/>
          <w:sz w:val="28"/>
          <w:vertAlign w:val="subscript"/>
          <w:lang w:val="en-US" w:eastAsia="zh-CN"/>
        </w:rPr>
      </w:pPr>
      <w:r>
        <w:rPr>
          <w:lang w:val="en-US" w:eastAsia="zh-CN"/>
        </w:rPr>
        <w:tab/>
      </w:r>
      <w:r w:rsidRPr="00312728">
        <w:rPr>
          <w:position w:val="-10"/>
        </w:rPr>
        <w:object w:dxaOrig="1040" w:dyaOrig="340">
          <v:shape id="_x0000_i1175" type="#_x0000_t75" style="width:52.5pt;height:17.25pt" o:ole="">
            <v:imagedata r:id="rId278" o:title=""/>
          </v:shape>
          <o:OLEObject Type="Embed" ProgID="Equation.3" ShapeID="_x0000_i1175" DrawAspect="Content" ObjectID="_1381744111" r:id="rId279"/>
        </w:object>
      </w:r>
      <w:r>
        <w:rPr>
          <w:lang w:val="en-US" w:eastAsia="zh-CN"/>
        </w:rPr>
        <w:t xml:space="preserve"> </w:t>
      </w:r>
      <w:r>
        <w:rPr>
          <w:lang w:val="en-US" w:eastAsia="zh-CN"/>
        </w:rPr>
        <w:tab/>
      </w:r>
      <w:r>
        <w:rPr>
          <w:lang w:val="en-US" w:eastAsia="zh-CN"/>
        </w:rPr>
        <w:tab/>
      </w:r>
      <w:r w:rsidR="000518A2">
        <w:rPr>
          <w:lang w:val="en-US" w:eastAsia="zh-CN"/>
        </w:rPr>
        <w:t>对于</w:t>
      </w:r>
      <w:r>
        <w:rPr>
          <w:lang w:val="en-US" w:eastAsia="zh-CN"/>
        </w:rPr>
        <w:tab/>
      </w:r>
      <w:r>
        <w:rPr>
          <w:rFonts w:ascii="Symbol" w:hAnsi="Symbol"/>
          <w:lang w:eastAsia="zh-CN"/>
        </w:rPr>
        <w:t></w:t>
      </w:r>
      <w:r>
        <w:rPr>
          <w:i/>
          <w:iCs/>
          <w:position w:val="-4"/>
          <w:sz w:val="20"/>
          <w:lang w:val="en-US" w:eastAsia="zh-CN"/>
        </w:rPr>
        <w:t>m</w:t>
      </w:r>
      <w:r>
        <w:rPr>
          <w:lang w:val="en-US" w:eastAsia="zh-CN"/>
        </w:rPr>
        <w:tab/>
      </w:r>
      <w:r>
        <w:rPr>
          <w:rFonts w:ascii="Symbol" w:hAnsi="Symbol"/>
          <w:lang w:eastAsia="zh-CN"/>
        </w:rPr>
        <w:t></w:t>
      </w:r>
      <w:r>
        <w:rPr>
          <w:rFonts w:hint="eastAsia"/>
          <w:lang w:val="en-US" w:eastAsia="zh-CN"/>
        </w:rPr>
        <w:t> </w:t>
      </w:r>
      <w:r>
        <w:rPr>
          <w:lang w:val="en-US" w:eastAsia="zh-CN"/>
        </w:rPr>
        <w:t> </w:t>
      </w:r>
      <w:r>
        <w:rPr>
          <w:rFonts w:ascii="Symbol" w:hAnsi="Symbol"/>
          <w:lang w:eastAsia="zh-CN"/>
        </w:rPr>
        <w:t></w:t>
      </w:r>
      <w:r>
        <w:rPr>
          <w:lang w:val="en-US" w:eastAsia="zh-CN"/>
        </w:rPr>
        <w:t>  </w:t>
      </w:r>
      <w:r>
        <w:rPr>
          <w:rFonts w:ascii="Symbol" w:hAnsi="Symbol"/>
          <w:lang w:eastAsia="zh-CN"/>
        </w:rPr>
        <w:t></w:t>
      </w:r>
      <w:r>
        <w:rPr>
          <w:rFonts w:hint="eastAsia"/>
          <w:lang w:val="en-US" w:eastAsia="zh-CN"/>
        </w:rPr>
        <w:t>  </w:t>
      </w:r>
      <w:r>
        <w:rPr>
          <w:rFonts w:ascii="Symbol" w:hAnsi="Symbol"/>
          <w:lang w:eastAsia="zh-CN"/>
        </w:rPr>
        <w:t></w:t>
      </w:r>
      <w:r>
        <w:rPr>
          <w:i/>
          <w:iCs/>
          <w:position w:val="-4"/>
          <w:sz w:val="20"/>
          <w:lang w:val="en-US" w:eastAsia="zh-CN"/>
        </w:rPr>
        <w:t>r</w:t>
      </w:r>
      <w:r>
        <w:rPr>
          <w:i/>
          <w:sz w:val="28"/>
          <w:vertAlign w:val="subscript"/>
          <w:lang w:val="en-US" w:eastAsia="zh-CN"/>
        </w:rPr>
        <w:tab/>
      </w:r>
      <w:r>
        <w:rPr>
          <w:position w:val="-4"/>
          <w:lang w:val="en-US" w:eastAsia="zh-CN"/>
        </w:rPr>
        <w:t>(131)</w:t>
      </w:r>
    </w:p>
    <w:p w:rsidR="00413E37" w:rsidRDefault="00413E37" w:rsidP="00413E37">
      <w:pPr>
        <w:pStyle w:val="Equation1"/>
        <w:tabs>
          <w:tab w:val="left" w:pos="5387"/>
          <w:tab w:val="left" w:pos="6096"/>
          <w:tab w:val="left" w:pos="6521"/>
        </w:tabs>
        <w:rPr>
          <w:i/>
          <w:sz w:val="28"/>
          <w:vertAlign w:val="subscript"/>
          <w:lang w:val="en-US" w:eastAsia="zh-CN"/>
        </w:rPr>
      </w:pPr>
      <w:r>
        <w:rPr>
          <w:lang w:val="en-US" w:eastAsia="zh-CN"/>
        </w:rPr>
        <w:tab/>
      </w:r>
      <w:r w:rsidRPr="00312728">
        <w:rPr>
          <w:position w:val="-10"/>
        </w:rPr>
        <w:object w:dxaOrig="2100" w:dyaOrig="320">
          <v:shape id="_x0000_i1176" type="#_x0000_t75" style="width:105pt;height:15.75pt" o:ole="">
            <v:imagedata r:id="rId280" o:title=""/>
          </v:shape>
          <o:OLEObject Type="Embed" ProgID="Equation.3" ShapeID="_x0000_i1176" DrawAspect="Content" ObjectID="_1381744112" r:id="rId281"/>
        </w:object>
      </w:r>
      <w:r>
        <w:rPr>
          <w:lang w:val="en-US" w:eastAsia="zh-CN"/>
        </w:rPr>
        <w:tab/>
      </w:r>
      <w:r>
        <w:rPr>
          <w:lang w:val="en-US" w:eastAsia="zh-CN"/>
        </w:rPr>
        <w:tab/>
      </w:r>
      <w:r w:rsidR="000518A2">
        <w:rPr>
          <w:lang w:val="en-US" w:eastAsia="zh-CN"/>
        </w:rPr>
        <w:t>对于</w:t>
      </w:r>
      <w:r>
        <w:rPr>
          <w:lang w:val="en-US" w:eastAsia="zh-CN"/>
        </w:rPr>
        <w:tab/>
      </w:r>
      <w:r>
        <w:rPr>
          <w:rFonts w:ascii="Symbol" w:hAnsi="Symbol"/>
          <w:lang w:eastAsia="zh-CN"/>
        </w:rPr>
        <w:t></w:t>
      </w:r>
      <w:r>
        <w:rPr>
          <w:i/>
          <w:iCs/>
          <w:position w:val="-4"/>
          <w:sz w:val="20"/>
          <w:lang w:val="en-US" w:eastAsia="zh-CN"/>
        </w:rPr>
        <w:t>r</w:t>
      </w:r>
      <w:r>
        <w:rPr>
          <w:lang w:val="en-US" w:eastAsia="zh-CN"/>
        </w:rPr>
        <w:tab/>
      </w:r>
      <w:r>
        <w:rPr>
          <w:rFonts w:ascii="Symbol" w:hAnsi="Symbol"/>
          <w:lang w:eastAsia="zh-CN"/>
        </w:rPr>
        <w:t></w:t>
      </w:r>
      <w:r>
        <w:rPr>
          <w:rFonts w:hint="eastAsia"/>
          <w:lang w:val="en-US" w:eastAsia="zh-CN"/>
        </w:rPr>
        <w:t> </w:t>
      </w:r>
      <w:r>
        <w:rPr>
          <w:lang w:val="en-US" w:eastAsia="zh-CN"/>
        </w:rPr>
        <w:t> </w:t>
      </w:r>
      <w:r>
        <w:rPr>
          <w:rFonts w:ascii="Symbol" w:hAnsi="Symbol"/>
          <w:lang w:eastAsia="zh-CN"/>
        </w:rPr>
        <w:t></w:t>
      </w:r>
      <w:r>
        <w:rPr>
          <w:lang w:val="en-US" w:eastAsia="zh-CN"/>
        </w:rPr>
        <w:t>  </w:t>
      </w:r>
      <w:r>
        <w:rPr>
          <w:rFonts w:ascii="Symbol" w:hAnsi="Symbol"/>
          <w:lang w:eastAsia="zh-CN"/>
        </w:rPr>
        <w:t></w:t>
      </w:r>
      <w:r>
        <w:rPr>
          <w:rFonts w:hint="eastAsia"/>
          <w:lang w:val="en-US" w:eastAsia="zh-CN"/>
        </w:rPr>
        <w:t> </w:t>
      </w:r>
      <w:r>
        <w:rPr>
          <w:lang w:val="en-US" w:eastAsia="zh-CN"/>
        </w:rPr>
        <w:t> 48</w:t>
      </w:r>
      <w:r>
        <w:rPr>
          <w:rFonts w:ascii="Symbol" w:hAnsi="Symbol"/>
          <w:lang w:eastAsia="zh-CN"/>
        </w:rPr>
        <w:t></w:t>
      </w:r>
      <w:r>
        <w:rPr>
          <w:lang w:val="en-US" w:eastAsia="zh-CN"/>
        </w:rPr>
        <w:tab/>
      </w:r>
      <w:r>
        <w:rPr>
          <w:position w:val="-4"/>
          <w:lang w:val="en-US" w:eastAsia="zh-CN"/>
        </w:rPr>
        <w:t>(132)</w:t>
      </w:r>
    </w:p>
    <w:p w:rsidR="00413E37" w:rsidRDefault="00413E37" w:rsidP="00413E37">
      <w:pPr>
        <w:pStyle w:val="Equation1"/>
        <w:tabs>
          <w:tab w:val="left" w:pos="5387"/>
          <w:tab w:val="left" w:pos="6096"/>
          <w:tab w:val="left" w:pos="6521"/>
        </w:tabs>
        <w:rPr>
          <w:position w:val="-4"/>
          <w:lang w:val="en-US" w:eastAsia="zh-CN"/>
        </w:rPr>
      </w:pPr>
      <w:r>
        <w:rPr>
          <w:lang w:val="en-US" w:eastAsia="zh-CN"/>
        </w:rPr>
        <w:tab/>
      </w:r>
      <w:r w:rsidRPr="00312728">
        <w:rPr>
          <w:position w:val="-10"/>
        </w:rPr>
        <w:object w:dxaOrig="1180" w:dyaOrig="320">
          <v:shape id="_x0000_i1177" type="#_x0000_t75" style="width:59.25pt;height:15.75pt" o:ole="">
            <v:imagedata r:id="rId282" o:title=""/>
          </v:shape>
          <o:OLEObject Type="Embed" ProgID="Equation.3" ShapeID="_x0000_i1177" DrawAspect="Content" ObjectID="_1381744113" r:id="rId283"/>
        </w:object>
      </w:r>
      <w:r>
        <w:rPr>
          <w:lang w:val="en-US" w:eastAsia="zh-CN"/>
        </w:rPr>
        <w:tab/>
      </w:r>
      <w:r>
        <w:rPr>
          <w:lang w:val="en-US" w:eastAsia="zh-CN"/>
        </w:rPr>
        <w:tab/>
      </w:r>
      <w:r w:rsidR="000518A2">
        <w:rPr>
          <w:lang w:val="en-US" w:eastAsia="zh-CN"/>
        </w:rPr>
        <w:t>对于</w:t>
      </w:r>
      <w:r>
        <w:rPr>
          <w:lang w:val="en-US" w:eastAsia="zh-CN"/>
        </w:rPr>
        <w:tab/>
        <w:t>48</w:t>
      </w:r>
      <w:r>
        <w:rPr>
          <w:rFonts w:ascii="Symbol" w:hAnsi="Symbol"/>
          <w:lang w:val="en-US" w:eastAsia="zh-CN"/>
        </w:rPr>
        <w:tab/>
      </w:r>
      <w:r>
        <w:rPr>
          <w:rFonts w:ascii="Symbol" w:hAnsi="Symbol"/>
          <w:lang w:eastAsia="zh-CN"/>
        </w:rPr>
        <w:t></w:t>
      </w:r>
      <w:r>
        <w:rPr>
          <w:rFonts w:hint="eastAsia"/>
          <w:lang w:val="en-US" w:eastAsia="zh-CN"/>
        </w:rPr>
        <w:t> </w:t>
      </w:r>
      <w:r>
        <w:rPr>
          <w:lang w:val="en-US" w:eastAsia="zh-CN"/>
        </w:rPr>
        <w:t> </w:t>
      </w:r>
      <w:r>
        <w:rPr>
          <w:rFonts w:ascii="Symbol" w:hAnsi="Symbol"/>
          <w:lang w:eastAsia="zh-CN"/>
        </w:rPr>
        <w:t></w:t>
      </w:r>
      <w:r>
        <w:rPr>
          <w:lang w:val="en-US" w:eastAsia="zh-CN"/>
        </w:rPr>
        <w:t>  </w:t>
      </w:r>
      <w:r>
        <w:rPr>
          <w:rFonts w:ascii="Symbol" w:hAnsi="Symbol"/>
          <w:lang w:eastAsia="zh-CN"/>
        </w:rPr>
        <w:t></w:t>
      </w:r>
      <w:r>
        <w:rPr>
          <w:rFonts w:hint="eastAsia"/>
          <w:lang w:val="en-US" w:eastAsia="zh-CN"/>
        </w:rPr>
        <w:t> </w:t>
      </w:r>
      <w:r>
        <w:rPr>
          <w:lang w:val="en-US" w:eastAsia="zh-CN"/>
        </w:rPr>
        <w:t> 180</w:t>
      </w:r>
      <w:r>
        <w:rPr>
          <w:rFonts w:ascii="Symbol" w:hAnsi="Symbol"/>
          <w:lang w:eastAsia="zh-CN"/>
        </w:rPr>
        <w:t></w:t>
      </w:r>
      <w:r>
        <w:rPr>
          <w:lang w:val="en-US" w:eastAsia="zh-CN"/>
        </w:rPr>
        <w:tab/>
      </w:r>
      <w:r>
        <w:rPr>
          <w:position w:val="-4"/>
          <w:lang w:val="en-US" w:eastAsia="zh-CN"/>
        </w:rPr>
        <w:t>(133)</w:t>
      </w:r>
    </w:p>
    <w:p w:rsidR="00413E37" w:rsidRDefault="00413E37" w:rsidP="00413E37">
      <w:pPr>
        <w:pStyle w:val="Equation1"/>
        <w:rPr>
          <w:lang w:val="en-US" w:eastAsia="zh-CN"/>
        </w:rPr>
      </w:pPr>
      <w:r>
        <w:rPr>
          <w:lang w:val="en-US" w:eastAsia="zh-CN"/>
        </w:rPr>
        <w:tab/>
      </w:r>
      <w:r>
        <w:rPr>
          <w:lang w:val="en-US" w:eastAsia="zh-CN"/>
        </w:rPr>
        <w:tab/>
      </w:r>
      <w:r w:rsidRPr="00312728">
        <w:rPr>
          <w:position w:val="-24"/>
        </w:rPr>
        <w:object w:dxaOrig="1840" w:dyaOrig="620">
          <v:shape id="_x0000_i1178" type="#_x0000_t75" style="width:91.5pt;height:31.5pt" o:ole="">
            <v:imagedata r:id="rId284" o:title=""/>
          </v:shape>
          <o:OLEObject Type="Embed" ProgID="Equation.3" ShapeID="_x0000_i1178" DrawAspect="Content" ObjectID="_1381744114" r:id="rId285"/>
        </w:object>
      </w:r>
      <w:r>
        <w:rPr>
          <w:lang w:val="en-US" w:eastAsia="zh-CN"/>
        </w:rPr>
        <w:tab/>
        <w:t>(134)</w:t>
      </w:r>
    </w:p>
    <w:p w:rsidR="00413E37" w:rsidRDefault="00413E37" w:rsidP="00413E37">
      <w:pPr>
        <w:pStyle w:val="Equation1"/>
        <w:rPr>
          <w:lang w:val="en-US" w:eastAsia="zh-CN"/>
        </w:rPr>
      </w:pPr>
      <w:r>
        <w:rPr>
          <w:lang w:val="en-US" w:eastAsia="zh-CN"/>
        </w:rPr>
        <w:tab/>
      </w:r>
      <w:r>
        <w:rPr>
          <w:lang w:val="en-US" w:eastAsia="zh-CN"/>
        </w:rPr>
        <w:tab/>
      </w:r>
      <w:r w:rsidRPr="00312728">
        <w:rPr>
          <w:position w:val="-24"/>
        </w:rPr>
        <w:object w:dxaOrig="2580" w:dyaOrig="620">
          <v:shape id="_x0000_i1179" type="#_x0000_t75" style="width:129pt;height:31.5pt" o:ole="">
            <v:imagedata r:id="rId286" o:title=""/>
          </v:shape>
          <o:OLEObject Type="Embed" ProgID="Equation.3" ShapeID="_x0000_i1179" DrawAspect="Content" ObjectID="_1381744115" r:id="rId287"/>
        </w:object>
      </w:r>
      <w:r>
        <w:rPr>
          <w:lang w:val="en-US" w:eastAsia="zh-CN"/>
        </w:rPr>
        <w:tab/>
        <w:t>(135)</w:t>
      </w:r>
    </w:p>
    <w:p w:rsidR="00413E37" w:rsidRDefault="00413E37" w:rsidP="00413E37">
      <w:pPr>
        <w:pStyle w:val="Equation1"/>
        <w:rPr>
          <w:lang w:val="en-US" w:eastAsia="zh-CN"/>
        </w:rPr>
      </w:pPr>
      <w:r>
        <w:rPr>
          <w:lang w:val="en-US" w:eastAsia="zh-CN"/>
        </w:rPr>
        <w:tab/>
      </w:r>
      <w:r>
        <w:rPr>
          <w:lang w:val="en-US" w:eastAsia="zh-CN"/>
        </w:rPr>
        <w:tab/>
      </w:r>
      <w:r w:rsidRPr="00312728">
        <w:rPr>
          <w:position w:val="-28"/>
        </w:rPr>
        <w:object w:dxaOrig="1960" w:dyaOrig="760">
          <v:shape id="_x0000_i1180" type="#_x0000_t75" style="width:97.5pt;height:37.5pt" o:ole="">
            <v:imagedata r:id="rId288" o:title=""/>
          </v:shape>
          <o:OLEObject Type="Embed" ProgID="Equation.3" ShapeID="_x0000_i1180" DrawAspect="Content" ObjectID="_1381744116" r:id="rId289"/>
        </w:object>
      </w:r>
      <w:r>
        <w:rPr>
          <w:lang w:val="en-US" w:eastAsia="zh-CN"/>
        </w:rPr>
        <w:tab/>
        <w:t>(136)</w:t>
      </w:r>
    </w:p>
    <w:p w:rsidR="00F16B29" w:rsidRPr="00F961A8" w:rsidRDefault="00F16B29" w:rsidP="003C2B2E">
      <w:pPr>
        <w:pStyle w:val="enumlev1"/>
        <w:tabs>
          <w:tab w:val="clear" w:pos="794"/>
          <w:tab w:val="left" w:pos="485"/>
        </w:tabs>
        <w:rPr>
          <w:sz w:val="20"/>
          <w:lang w:eastAsia="zh-CN"/>
        </w:rPr>
      </w:pPr>
      <w:r w:rsidRPr="00F961A8">
        <w:rPr>
          <w:sz w:val="20"/>
          <w:lang w:eastAsia="zh-CN"/>
        </w:rPr>
        <w:t>b)</w:t>
      </w:r>
      <w:r w:rsidRPr="00F961A8">
        <w:rPr>
          <w:sz w:val="20"/>
          <w:lang w:eastAsia="zh-CN"/>
        </w:rPr>
        <w:tab/>
      </w:r>
      <w:r w:rsidRPr="00F961A8">
        <w:rPr>
          <w:rFonts w:hint="eastAsia"/>
          <w:sz w:val="20"/>
          <w:lang w:eastAsia="zh-CN"/>
        </w:rPr>
        <w:t>若天线直径与波长之比小于或等于</w:t>
      </w:r>
      <w:r w:rsidRPr="00F961A8">
        <w:rPr>
          <w:sz w:val="20"/>
          <w:lang w:eastAsia="zh-CN"/>
        </w:rPr>
        <w:t>100</w:t>
      </w:r>
      <w:r w:rsidRPr="00F961A8">
        <w:rPr>
          <w:rFonts w:hint="eastAsia"/>
          <w:sz w:val="20"/>
          <w:lang w:eastAsia="zh-CN"/>
        </w:rPr>
        <w:t>，则采用以下</w:t>
      </w:r>
      <w:r w:rsidR="000C351C" w:rsidRPr="00F961A8">
        <w:rPr>
          <w:rFonts w:hint="eastAsia"/>
          <w:sz w:val="20"/>
          <w:lang w:eastAsia="zh-CN"/>
        </w:rPr>
        <w:t>公式</w:t>
      </w:r>
      <w:r w:rsidRPr="00F961A8">
        <w:rPr>
          <w:rFonts w:hint="eastAsia"/>
          <w:sz w:val="20"/>
          <w:lang w:eastAsia="zh-CN"/>
        </w:rPr>
        <w:t>：</w:t>
      </w:r>
    </w:p>
    <w:p w:rsidR="00413E37" w:rsidRDefault="00413E37" w:rsidP="00413E37">
      <w:pPr>
        <w:pStyle w:val="Equation1"/>
        <w:tabs>
          <w:tab w:val="left" w:pos="5103"/>
          <w:tab w:val="left" w:pos="5954"/>
          <w:tab w:val="left" w:pos="6521"/>
          <w:tab w:val="left" w:pos="6804"/>
          <w:tab w:val="left" w:pos="7513"/>
        </w:tabs>
        <w:rPr>
          <w:position w:val="-4"/>
          <w:lang w:val="en-US" w:eastAsia="zh-CN"/>
        </w:rPr>
      </w:pPr>
      <w:r>
        <w:rPr>
          <w:lang w:val="en-US" w:eastAsia="zh-CN"/>
        </w:rPr>
        <w:tab/>
      </w:r>
      <w:r w:rsidRPr="00312728">
        <w:rPr>
          <w:position w:val="-28"/>
        </w:rPr>
        <w:object w:dxaOrig="3600" w:dyaOrig="760">
          <v:shape id="_x0000_i1181" type="#_x0000_t75" style="width:180.75pt;height:37.5pt" o:ole="">
            <v:imagedata r:id="rId290" o:title=""/>
          </v:shape>
          <o:OLEObject Type="Embed" ProgID="Equation.3" ShapeID="_x0000_i1181" DrawAspect="Content" ObjectID="_1381744117" r:id="rId291"/>
        </w:object>
      </w:r>
      <w:r>
        <w:rPr>
          <w:lang w:val="en-US" w:eastAsia="zh-CN"/>
        </w:rPr>
        <w:tab/>
      </w:r>
      <w:r>
        <w:rPr>
          <w:color w:val="FFFFFF"/>
          <w:lang w:val="en-US" w:eastAsia="zh-CN"/>
        </w:rPr>
        <w:tab/>
      </w:r>
      <w:r w:rsidR="000518A2">
        <w:rPr>
          <w:lang w:val="en-US" w:eastAsia="zh-CN"/>
        </w:rPr>
        <w:t>对于</w:t>
      </w:r>
      <w:r>
        <w:rPr>
          <w:lang w:val="en-US" w:eastAsia="zh-CN"/>
        </w:rPr>
        <w:tab/>
      </w:r>
      <w:r>
        <w:rPr>
          <w:lang w:val="en-US" w:eastAsia="zh-CN"/>
        </w:rPr>
        <w:tab/>
        <w:t>0</w:t>
      </w:r>
      <w:r>
        <w:rPr>
          <w:lang w:val="en-US" w:eastAsia="zh-CN"/>
        </w:rPr>
        <w:tab/>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m</w:t>
      </w:r>
      <w:r>
        <w:rPr>
          <w:i/>
          <w:position w:val="-4"/>
          <w:sz w:val="18"/>
          <w:lang w:val="en-US" w:eastAsia="zh-CN"/>
        </w:rPr>
        <w:tab/>
      </w:r>
      <w:r>
        <w:rPr>
          <w:position w:val="-4"/>
          <w:lang w:val="en-US" w:eastAsia="zh-CN"/>
        </w:rPr>
        <w:t xml:space="preserve"> (137)</w:t>
      </w:r>
    </w:p>
    <w:p w:rsidR="00413E37" w:rsidRDefault="00413E37" w:rsidP="00413E37">
      <w:pPr>
        <w:pStyle w:val="Equation1"/>
        <w:tabs>
          <w:tab w:val="left" w:pos="5103"/>
          <w:tab w:val="left" w:pos="5954"/>
          <w:tab w:val="left" w:pos="6379"/>
          <w:tab w:val="left" w:pos="6804"/>
          <w:tab w:val="left" w:pos="7513"/>
        </w:tabs>
        <w:rPr>
          <w:rFonts w:ascii="Symbol" w:hAnsi="Symbol"/>
          <w:lang w:val="en-US" w:eastAsia="zh-CN"/>
        </w:rPr>
      </w:pPr>
      <w:r>
        <w:rPr>
          <w:position w:val="-4"/>
          <w:lang w:val="en-US" w:eastAsia="zh-CN"/>
        </w:rPr>
        <w:tab/>
      </w:r>
      <w:r w:rsidRPr="00312728">
        <w:rPr>
          <w:position w:val="-10"/>
        </w:rPr>
        <w:object w:dxaOrig="1040" w:dyaOrig="340">
          <v:shape id="_x0000_i1182" type="#_x0000_t75" style="width:52.5pt;height:17.25pt" o:ole="">
            <v:imagedata r:id="rId292" o:title=""/>
          </v:shape>
          <o:OLEObject Type="Embed" ProgID="Equation.3" ShapeID="_x0000_i1182" DrawAspect="Content" ObjectID="_1381744118" r:id="rId293"/>
        </w:object>
      </w:r>
      <w:r>
        <w:rPr>
          <w:lang w:val="en-US" w:eastAsia="zh-CN"/>
        </w:rPr>
        <w:tab/>
      </w:r>
      <w:r>
        <w:rPr>
          <w:lang w:val="en-US" w:eastAsia="zh-CN"/>
        </w:rPr>
        <w:tab/>
      </w:r>
      <w:r w:rsidR="000518A2">
        <w:rPr>
          <w:lang w:val="en-US" w:eastAsia="zh-CN"/>
        </w:rPr>
        <w:t>对于</w:t>
      </w:r>
      <w:r>
        <w:rPr>
          <w:lang w:val="en-US" w:eastAsia="zh-CN"/>
        </w:rPr>
        <w:tab/>
      </w:r>
      <w:r>
        <w:rPr>
          <w:lang w:val="en-US" w:eastAsia="zh-CN"/>
        </w:rPr>
        <w:tab/>
      </w:r>
      <w:r>
        <w:rPr>
          <w:rFonts w:ascii="Symbol" w:hAnsi="Symbol"/>
          <w:lang w:eastAsia="zh-CN"/>
        </w:rPr>
        <w:t></w:t>
      </w:r>
      <w:r>
        <w:rPr>
          <w:i/>
          <w:position w:val="-4"/>
          <w:sz w:val="18"/>
          <w:lang w:val="en-US" w:eastAsia="zh-CN"/>
        </w:rPr>
        <w:t>m</w:t>
      </w:r>
      <w:r>
        <w:rPr>
          <w:lang w:val="en-US" w:eastAsia="zh-CN"/>
        </w:rPr>
        <w:tab/>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100 </w:t>
      </w:r>
      <w:r w:rsidRPr="00312728">
        <w:rPr>
          <w:position w:val="-24"/>
        </w:rPr>
        <w:object w:dxaOrig="300" w:dyaOrig="620">
          <v:shape id="_x0000_i1183" type="#_x0000_t75" style="width:15pt;height:31.5pt" o:ole="">
            <v:imagedata r:id="rId294" o:title=""/>
          </v:shape>
          <o:OLEObject Type="Embed" ProgID="Equation.3" ShapeID="_x0000_i1183" DrawAspect="Content" ObjectID="_1381744119" r:id="rId295"/>
        </w:object>
      </w:r>
      <w:r>
        <w:rPr>
          <w:i/>
          <w:position w:val="-4"/>
          <w:sz w:val="18"/>
          <w:lang w:val="en-US" w:eastAsia="zh-CN"/>
        </w:rPr>
        <w:tab/>
      </w:r>
      <w:r>
        <w:rPr>
          <w:lang w:val="en-US" w:eastAsia="zh-CN"/>
        </w:rPr>
        <w:t xml:space="preserve"> (138)</w:t>
      </w:r>
    </w:p>
    <w:p w:rsidR="00413E37" w:rsidRDefault="00413E37" w:rsidP="00413E37">
      <w:pPr>
        <w:pStyle w:val="Equation1"/>
        <w:tabs>
          <w:tab w:val="left" w:pos="5103"/>
          <w:tab w:val="left" w:pos="5954"/>
          <w:tab w:val="left" w:pos="6804"/>
          <w:tab w:val="left" w:pos="7513"/>
        </w:tabs>
        <w:rPr>
          <w:lang w:val="en-US" w:eastAsia="zh-CN"/>
        </w:rPr>
      </w:pPr>
      <w:r>
        <w:rPr>
          <w:lang w:val="en-US" w:eastAsia="zh-CN"/>
        </w:rPr>
        <w:tab/>
      </w:r>
      <w:r w:rsidRPr="00312728">
        <w:rPr>
          <w:position w:val="-24"/>
        </w:rPr>
        <w:object w:dxaOrig="3220" w:dyaOrig="620">
          <v:shape id="_x0000_i1184" type="#_x0000_t75" style="width:161.25pt;height:31.5pt" o:ole="">
            <v:imagedata r:id="rId296" o:title=""/>
          </v:shape>
          <o:OLEObject Type="Embed" ProgID="Equation.3" ShapeID="_x0000_i1184" DrawAspect="Content" ObjectID="_1381744120" r:id="rId297"/>
        </w:object>
      </w:r>
      <w:r>
        <w:rPr>
          <w:lang w:val="en-US" w:eastAsia="zh-CN"/>
        </w:rPr>
        <w:tab/>
      </w:r>
      <w:r>
        <w:rPr>
          <w:lang w:val="en-US" w:eastAsia="zh-CN"/>
        </w:rPr>
        <w:tab/>
      </w:r>
      <w:r w:rsidR="000518A2">
        <w:rPr>
          <w:lang w:val="en-US" w:eastAsia="zh-CN"/>
        </w:rPr>
        <w:t>对于</w:t>
      </w:r>
      <w:r>
        <w:rPr>
          <w:lang w:val="en-US" w:eastAsia="zh-CN"/>
        </w:rPr>
        <w:tab/>
        <w:t xml:space="preserve">100 </w:t>
      </w:r>
      <w:r w:rsidRPr="00312728">
        <w:rPr>
          <w:position w:val="-24"/>
        </w:rPr>
        <w:object w:dxaOrig="300" w:dyaOrig="620">
          <v:shape id="_x0000_i1185" type="#_x0000_t75" style="width:15pt;height:31.5pt" o:ole="">
            <v:imagedata r:id="rId298" o:title=""/>
          </v:shape>
          <o:OLEObject Type="Embed" ProgID="Equation.3" ShapeID="_x0000_i1185" DrawAspect="Content" ObjectID="_1381744121" r:id="rId299"/>
        </w:object>
      </w:r>
      <w:r>
        <w:rPr>
          <w:lang w:val="en-US" w:eastAsia="zh-CN"/>
        </w:rPr>
        <w:tab/>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48°</w:t>
      </w:r>
      <w:r>
        <w:rPr>
          <w:lang w:val="en-US" w:eastAsia="zh-CN"/>
        </w:rPr>
        <w:tab/>
        <w:t xml:space="preserve"> (139)</w:t>
      </w:r>
    </w:p>
    <w:p w:rsidR="00413E37" w:rsidRDefault="00413E37" w:rsidP="00413E37">
      <w:pPr>
        <w:pStyle w:val="Equation1"/>
        <w:tabs>
          <w:tab w:val="left" w:pos="5103"/>
          <w:tab w:val="left" w:pos="5954"/>
          <w:tab w:val="left" w:pos="6379"/>
          <w:tab w:val="left" w:pos="6804"/>
          <w:tab w:val="left" w:pos="7513"/>
        </w:tabs>
        <w:rPr>
          <w:lang w:val="en-US" w:eastAsia="zh-CN"/>
        </w:rPr>
      </w:pPr>
      <w:r>
        <w:rPr>
          <w:lang w:val="en-US" w:eastAsia="zh-CN"/>
        </w:rPr>
        <w:tab/>
      </w:r>
      <w:r w:rsidRPr="00312728">
        <w:rPr>
          <w:position w:val="-24"/>
        </w:rPr>
        <w:object w:dxaOrig="2160" w:dyaOrig="620">
          <v:shape id="_x0000_i1186" type="#_x0000_t75" style="width:108.75pt;height:31.5pt" o:ole="">
            <v:imagedata r:id="rId300" o:title=""/>
          </v:shape>
          <o:OLEObject Type="Embed" ProgID="Equation.3" ShapeID="_x0000_i1186" DrawAspect="Content" ObjectID="_1381744122" r:id="rId301"/>
        </w:object>
      </w:r>
      <w:r>
        <w:rPr>
          <w:lang w:val="en-US" w:eastAsia="zh-CN"/>
        </w:rPr>
        <w:tab/>
      </w:r>
      <w:r>
        <w:rPr>
          <w:lang w:val="en-US" w:eastAsia="zh-CN"/>
        </w:rPr>
        <w:tab/>
      </w:r>
      <w:r w:rsidR="000518A2">
        <w:rPr>
          <w:lang w:val="en-US" w:eastAsia="zh-CN"/>
        </w:rPr>
        <w:t>对于</w:t>
      </w:r>
      <w:r>
        <w:rPr>
          <w:lang w:val="en-US" w:eastAsia="zh-CN"/>
        </w:rPr>
        <w:tab/>
      </w:r>
      <w:r>
        <w:rPr>
          <w:lang w:val="en-US" w:eastAsia="zh-CN"/>
        </w:rPr>
        <w:tab/>
        <w:t>48°</w:t>
      </w:r>
      <w:r>
        <w:rPr>
          <w:lang w:val="en-US" w:eastAsia="zh-CN"/>
        </w:rPr>
        <w:tab/>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180°</w:t>
      </w:r>
      <w:r>
        <w:rPr>
          <w:lang w:val="en-US" w:eastAsia="zh-CN"/>
        </w:rPr>
        <w:tab/>
        <w:t xml:space="preserve"> (140)</w:t>
      </w:r>
    </w:p>
    <w:p w:rsidR="00F16B29" w:rsidRPr="00F961A8" w:rsidRDefault="00F16B29" w:rsidP="003C2B2E">
      <w:pPr>
        <w:pStyle w:val="enumlev1"/>
        <w:tabs>
          <w:tab w:val="clear" w:pos="794"/>
          <w:tab w:val="left" w:pos="485"/>
        </w:tabs>
        <w:rPr>
          <w:sz w:val="20"/>
          <w:lang w:eastAsia="zh-CN"/>
        </w:rPr>
      </w:pPr>
      <w:r w:rsidRPr="00F961A8">
        <w:rPr>
          <w:sz w:val="20"/>
          <w:lang w:eastAsia="zh-CN"/>
        </w:rPr>
        <w:t>c)</w:t>
      </w:r>
      <w:r w:rsidRPr="00F961A8">
        <w:rPr>
          <w:sz w:val="20"/>
          <w:lang w:eastAsia="zh-CN"/>
        </w:rPr>
        <w:tab/>
      </w:r>
      <w:r w:rsidRPr="00F961A8">
        <w:rPr>
          <w:rFonts w:hint="eastAsia"/>
          <w:sz w:val="20"/>
          <w:lang w:eastAsia="zh-CN"/>
        </w:rPr>
        <w:t>若只知道天线的最大增益，则可从下式估计出</w:t>
      </w:r>
      <w:r w:rsidRPr="00F961A8">
        <w:rPr>
          <w:i/>
          <w:iCs/>
          <w:sz w:val="20"/>
          <w:lang w:eastAsia="zh-CN"/>
        </w:rPr>
        <w:t>D</w:t>
      </w:r>
      <w:r w:rsidRPr="00F961A8">
        <w:rPr>
          <w:sz w:val="20"/>
          <w:lang w:eastAsia="zh-CN"/>
        </w:rPr>
        <w:t>/</w:t>
      </w:r>
      <w:r w:rsidRPr="00F961A8">
        <w:rPr>
          <w:sz w:val="20"/>
        </w:rPr>
        <w:sym w:font="Symbol" w:char="F06C"/>
      </w:r>
      <w:r w:rsidRPr="00F961A8">
        <w:rPr>
          <w:rFonts w:hint="eastAsia"/>
          <w:sz w:val="20"/>
          <w:lang w:eastAsia="zh-CN"/>
        </w:rPr>
        <w:t>的大小：</w:t>
      </w:r>
    </w:p>
    <w:p w:rsidR="00413E37" w:rsidRPr="00382B3D" w:rsidRDefault="00413E37" w:rsidP="00413E37">
      <w:pPr>
        <w:pStyle w:val="Equation1"/>
        <w:rPr>
          <w:lang w:val="en-US" w:eastAsia="zh-CN"/>
        </w:rPr>
      </w:pPr>
      <w:r w:rsidRPr="00382B3D">
        <w:rPr>
          <w:lang w:val="en-US" w:eastAsia="zh-CN"/>
        </w:rPr>
        <w:tab/>
      </w:r>
      <w:r w:rsidRPr="00382B3D">
        <w:rPr>
          <w:lang w:val="en-US" w:eastAsia="zh-CN"/>
        </w:rPr>
        <w:tab/>
      </w:r>
      <w:r w:rsidRPr="00312728">
        <w:rPr>
          <w:position w:val="-24"/>
        </w:rPr>
        <w:object w:dxaOrig="2420" w:dyaOrig="620">
          <v:shape id="_x0000_i1187" type="#_x0000_t75" style="width:120.75pt;height:31.5pt" o:ole="">
            <v:imagedata r:id="rId302" o:title=""/>
          </v:shape>
          <o:OLEObject Type="Embed" ProgID="Equation.3" ShapeID="_x0000_i1187" DrawAspect="Content" ObjectID="_1381744123" r:id="rId303"/>
        </w:object>
      </w:r>
      <w:r w:rsidRPr="00382B3D">
        <w:rPr>
          <w:lang w:val="en-US" w:eastAsia="zh-CN"/>
        </w:rPr>
        <w:tab/>
      </w:r>
      <w:r w:rsidRPr="00382B3D">
        <w:rPr>
          <w:position w:val="-4"/>
          <w:lang w:val="en-US" w:eastAsia="zh-CN"/>
        </w:rPr>
        <w:t>(141)</w:t>
      </w:r>
    </w:p>
    <w:p w:rsidR="00F16B29" w:rsidRPr="00F961A8" w:rsidRDefault="00F16B29" w:rsidP="00A86D4F">
      <w:pPr>
        <w:rPr>
          <w:sz w:val="20"/>
          <w:lang w:eastAsia="zh-CN"/>
        </w:rPr>
      </w:pPr>
      <w:r w:rsidRPr="00F961A8">
        <w:rPr>
          <w:rFonts w:hint="eastAsia"/>
          <w:sz w:val="20"/>
          <w:lang w:eastAsia="zh-CN"/>
        </w:rPr>
        <w:t>其中：</w:t>
      </w:r>
    </w:p>
    <w:p w:rsidR="00F16B29" w:rsidRPr="00F961A8" w:rsidRDefault="00F16B29" w:rsidP="00A86D4F">
      <w:pPr>
        <w:pStyle w:val="enumlev1"/>
        <w:tabs>
          <w:tab w:val="clear" w:pos="1985"/>
          <w:tab w:val="left" w:pos="1995"/>
        </w:tabs>
        <w:ind w:left="1995" w:hanging="1995"/>
        <w:rPr>
          <w:sz w:val="20"/>
          <w:lang w:eastAsia="zh-CN"/>
        </w:rPr>
      </w:pPr>
      <w:r w:rsidRPr="00F961A8">
        <w:rPr>
          <w:sz w:val="20"/>
          <w:lang w:eastAsia="zh-CN"/>
        </w:rPr>
        <w:tab/>
      </w:r>
      <w:r w:rsidRPr="00F961A8">
        <w:rPr>
          <w:i/>
          <w:iCs/>
          <w:sz w:val="20"/>
          <w:lang w:eastAsia="zh-CN"/>
        </w:rPr>
        <w:t>G</w:t>
      </w:r>
      <w:r w:rsidRPr="00F961A8">
        <w:rPr>
          <w:i/>
          <w:iCs/>
          <w:sz w:val="20"/>
          <w:vertAlign w:val="subscript"/>
          <w:lang w:eastAsia="zh-CN"/>
        </w:rPr>
        <w:t>amax</w:t>
      </w:r>
      <w:r w:rsidRPr="00F961A8">
        <w:rPr>
          <w:rFonts w:hint="eastAsia"/>
          <w:sz w:val="20"/>
          <w:lang w:eastAsia="zh-CN"/>
        </w:rPr>
        <w:t>：</w:t>
      </w:r>
      <w:r w:rsidRPr="00F961A8">
        <w:rPr>
          <w:sz w:val="20"/>
          <w:lang w:eastAsia="zh-CN"/>
        </w:rPr>
        <w:tab/>
      </w:r>
      <w:r w:rsidRPr="00F961A8">
        <w:rPr>
          <w:rFonts w:hint="eastAsia"/>
          <w:sz w:val="20"/>
          <w:lang w:eastAsia="zh-CN"/>
        </w:rPr>
        <w:t>主波束轴向天线增益</w:t>
      </w:r>
      <w:r w:rsidR="000C351C" w:rsidRPr="00F961A8">
        <w:rPr>
          <w:rFonts w:hint="eastAsia"/>
          <w:sz w:val="20"/>
          <w:lang w:eastAsia="zh-CN"/>
        </w:rPr>
        <w:t>(</w:t>
      </w:r>
      <w:r w:rsidRPr="00F961A8">
        <w:rPr>
          <w:sz w:val="20"/>
          <w:lang w:eastAsia="zh-CN"/>
        </w:rPr>
        <w:t>dBi</w:t>
      </w:r>
      <w:r w:rsidR="000C351C" w:rsidRPr="00F961A8">
        <w:rPr>
          <w:rFonts w:hint="eastAsia"/>
          <w:sz w:val="20"/>
          <w:lang w:eastAsia="zh-CN"/>
        </w:rPr>
        <w:t>)</w:t>
      </w:r>
    </w:p>
    <w:p w:rsidR="00F16B29" w:rsidRPr="00F961A8" w:rsidRDefault="00F16B29" w:rsidP="00A86D4F">
      <w:pPr>
        <w:pStyle w:val="enumlev1"/>
        <w:tabs>
          <w:tab w:val="clear" w:pos="1985"/>
          <w:tab w:val="left" w:pos="1995"/>
        </w:tabs>
        <w:ind w:left="1995" w:hanging="1995"/>
        <w:rPr>
          <w:sz w:val="20"/>
          <w:lang w:eastAsia="zh-CN"/>
        </w:rPr>
      </w:pPr>
      <w:r w:rsidRPr="00F961A8">
        <w:rPr>
          <w:sz w:val="20"/>
          <w:lang w:eastAsia="zh-CN"/>
        </w:rPr>
        <w:tab/>
      </w:r>
      <w:r w:rsidRPr="00F961A8">
        <w:rPr>
          <w:i/>
          <w:iCs/>
          <w:sz w:val="20"/>
          <w:lang w:eastAsia="zh-CN"/>
        </w:rPr>
        <w:t>D</w:t>
      </w:r>
      <w:r w:rsidRPr="00F961A8">
        <w:rPr>
          <w:rFonts w:hint="eastAsia"/>
          <w:sz w:val="20"/>
          <w:lang w:eastAsia="zh-CN"/>
        </w:rPr>
        <w:t>：</w:t>
      </w:r>
      <w:r w:rsidRPr="00F961A8">
        <w:rPr>
          <w:sz w:val="20"/>
          <w:lang w:eastAsia="zh-CN"/>
        </w:rPr>
        <w:tab/>
      </w:r>
      <w:r w:rsidR="00413E37">
        <w:rPr>
          <w:rFonts w:hint="eastAsia"/>
          <w:sz w:val="20"/>
          <w:lang w:eastAsia="zh-CN"/>
        </w:rPr>
        <w:tab/>
      </w:r>
      <w:r w:rsidRPr="00F961A8">
        <w:rPr>
          <w:rFonts w:hint="eastAsia"/>
          <w:sz w:val="20"/>
          <w:lang w:eastAsia="zh-CN"/>
        </w:rPr>
        <w:t>天线直径</w:t>
      </w:r>
      <w:r w:rsidR="000C351C" w:rsidRPr="00F961A8">
        <w:rPr>
          <w:rFonts w:hint="eastAsia"/>
          <w:sz w:val="20"/>
          <w:lang w:eastAsia="zh-CN"/>
        </w:rPr>
        <w:t>(</w:t>
      </w:r>
      <w:r w:rsidRPr="00F961A8">
        <w:rPr>
          <w:sz w:val="20"/>
          <w:lang w:eastAsia="zh-CN"/>
        </w:rPr>
        <w:t>m</w:t>
      </w:r>
      <w:r w:rsidR="000C351C" w:rsidRPr="00F961A8">
        <w:rPr>
          <w:rFonts w:hint="eastAsia"/>
          <w:sz w:val="20"/>
          <w:lang w:eastAsia="zh-CN"/>
        </w:rPr>
        <w:t>)</w:t>
      </w:r>
    </w:p>
    <w:p w:rsidR="00F16B29" w:rsidRPr="00F961A8" w:rsidRDefault="00F16B29" w:rsidP="00A86D4F">
      <w:pPr>
        <w:pStyle w:val="enumlev1"/>
        <w:tabs>
          <w:tab w:val="clear" w:pos="1985"/>
          <w:tab w:val="left" w:pos="1995"/>
        </w:tabs>
        <w:ind w:left="1995" w:hanging="1995"/>
        <w:rPr>
          <w:sz w:val="20"/>
          <w:lang w:eastAsia="zh-CN"/>
        </w:rPr>
      </w:pPr>
      <w:r w:rsidRPr="00F961A8">
        <w:rPr>
          <w:sz w:val="20"/>
          <w:lang w:eastAsia="zh-CN"/>
        </w:rPr>
        <w:tab/>
      </w:r>
      <w:r w:rsidRPr="00F961A8">
        <w:rPr>
          <w:sz w:val="20"/>
        </w:rPr>
        <w:sym w:font="Symbol" w:char="F06C"/>
      </w:r>
      <w:r w:rsidRPr="00F961A8">
        <w:rPr>
          <w:rFonts w:hint="eastAsia"/>
          <w:sz w:val="20"/>
          <w:lang w:eastAsia="zh-CN"/>
        </w:rPr>
        <w:t>：</w:t>
      </w:r>
      <w:r w:rsidRPr="00F961A8">
        <w:rPr>
          <w:sz w:val="20"/>
          <w:lang w:eastAsia="zh-CN"/>
        </w:rPr>
        <w:tab/>
      </w:r>
      <w:r w:rsidR="00E54845" w:rsidRPr="00F961A8">
        <w:rPr>
          <w:rFonts w:hint="eastAsia"/>
          <w:sz w:val="20"/>
          <w:lang w:eastAsia="zh-CN"/>
        </w:rPr>
        <w:tab/>
      </w:r>
      <w:r w:rsidRPr="00F961A8">
        <w:rPr>
          <w:rFonts w:hint="eastAsia"/>
          <w:sz w:val="20"/>
          <w:lang w:eastAsia="zh-CN"/>
        </w:rPr>
        <w:t>波长</w:t>
      </w:r>
      <w:r w:rsidR="000C351C" w:rsidRPr="00F961A8">
        <w:rPr>
          <w:rFonts w:hint="eastAsia"/>
          <w:sz w:val="20"/>
          <w:lang w:eastAsia="zh-CN"/>
        </w:rPr>
        <w:t>(</w:t>
      </w:r>
      <w:r w:rsidRPr="00F961A8">
        <w:rPr>
          <w:sz w:val="20"/>
          <w:lang w:eastAsia="zh-CN"/>
        </w:rPr>
        <w:t>m</w:t>
      </w:r>
      <w:r w:rsidR="000C351C" w:rsidRPr="00F961A8">
        <w:rPr>
          <w:rFonts w:hint="eastAsia"/>
          <w:sz w:val="20"/>
          <w:lang w:eastAsia="zh-CN"/>
        </w:rPr>
        <w:t>)</w:t>
      </w:r>
    </w:p>
    <w:p w:rsidR="00F16B29" w:rsidRPr="00F961A8" w:rsidRDefault="00F16B29" w:rsidP="00A86D4F">
      <w:pPr>
        <w:pStyle w:val="enumlev1"/>
        <w:tabs>
          <w:tab w:val="clear" w:pos="1985"/>
          <w:tab w:val="left" w:pos="1995"/>
        </w:tabs>
        <w:ind w:left="1995" w:hanging="1995"/>
        <w:rPr>
          <w:sz w:val="20"/>
          <w:lang w:eastAsia="zh-CN"/>
        </w:rPr>
      </w:pPr>
      <w:r w:rsidRPr="00F961A8">
        <w:rPr>
          <w:sz w:val="20"/>
          <w:lang w:eastAsia="zh-CN"/>
        </w:rPr>
        <w:tab/>
      </w:r>
      <w:r w:rsidRPr="00F961A8">
        <w:rPr>
          <w:i/>
          <w:iCs/>
          <w:sz w:val="20"/>
          <w:lang w:eastAsia="zh-CN"/>
        </w:rPr>
        <w:t>G</w:t>
      </w:r>
      <w:r w:rsidRPr="00F961A8">
        <w:rPr>
          <w:sz w:val="20"/>
          <w:vertAlign w:val="subscript"/>
          <w:lang w:eastAsia="zh-CN"/>
        </w:rPr>
        <w:t>1</w:t>
      </w:r>
      <w:r w:rsidRPr="00F961A8">
        <w:rPr>
          <w:rFonts w:hint="eastAsia"/>
          <w:sz w:val="20"/>
          <w:lang w:eastAsia="zh-CN"/>
        </w:rPr>
        <w:t>：</w:t>
      </w:r>
      <w:r w:rsidRPr="00F961A8">
        <w:rPr>
          <w:sz w:val="20"/>
          <w:lang w:eastAsia="zh-CN"/>
        </w:rPr>
        <w:tab/>
      </w:r>
      <w:r w:rsidRPr="00F961A8">
        <w:rPr>
          <w:rFonts w:hint="eastAsia"/>
          <w:sz w:val="20"/>
          <w:lang w:eastAsia="zh-CN"/>
        </w:rPr>
        <w:t>第一旁瓣增益</w:t>
      </w:r>
      <w:r w:rsidR="000C351C" w:rsidRPr="00F961A8">
        <w:rPr>
          <w:rFonts w:hint="eastAsia"/>
          <w:sz w:val="20"/>
          <w:lang w:eastAsia="zh-CN"/>
        </w:rPr>
        <w:t>(</w:t>
      </w:r>
      <w:r w:rsidRPr="00F961A8">
        <w:rPr>
          <w:sz w:val="20"/>
          <w:lang w:eastAsia="zh-CN"/>
        </w:rPr>
        <w:t>dBi</w:t>
      </w:r>
      <w:r w:rsidR="000C351C" w:rsidRPr="00F961A8">
        <w:rPr>
          <w:rFonts w:hint="eastAsia"/>
          <w:sz w:val="20"/>
          <w:lang w:eastAsia="zh-CN"/>
        </w:rPr>
        <w:t>)</w:t>
      </w:r>
      <w:r w:rsidRPr="00F961A8">
        <w:rPr>
          <w:rFonts w:hint="eastAsia"/>
          <w:sz w:val="20"/>
          <w:lang w:eastAsia="zh-CN"/>
        </w:rPr>
        <w:t>。</w:t>
      </w:r>
    </w:p>
    <w:p w:rsidR="00F16B29" w:rsidRDefault="00F16B29" w:rsidP="00A86D4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16B29" w:rsidRPr="00F961A8" w:rsidRDefault="00925873" w:rsidP="0013627E">
      <w:pPr>
        <w:pStyle w:val="AppendixNoTitle"/>
        <w:rPr>
          <w:szCs w:val="24"/>
          <w:lang w:eastAsia="zh-CN"/>
        </w:rPr>
      </w:pPr>
      <w:r w:rsidRPr="0013627E">
        <w:rPr>
          <w:rFonts w:ascii="SimSun" w:hAnsi="SimSun" w:cs="SimSun" w:hint="eastAsia"/>
          <w:b w:val="0"/>
          <w:bCs/>
          <w:sz w:val="20"/>
          <w:lang w:eastAsia="zh-CN"/>
        </w:rPr>
        <w:lastRenderedPageBreak/>
        <w:t>附件</w:t>
      </w:r>
      <w:r w:rsidRPr="0013627E">
        <w:rPr>
          <w:rFonts w:eastAsia="Times New Roman"/>
          <w:b w:val="0"/>
          <w:bCs/>
          <w:sz w:val="20"/>
          <w:lang w:eastAsia="zh-CN"/>
        </w:rPr>
        <w:t>1</w:t>
      </w:r>
      <w:r w:rsidRPr="0013627E">
        <w:rPr>
          <w:rFonts w:hint="eastAsia"/>
          <w:b w:val="0"/>
          <w:bCs/>
          <w:sz w:val="20"/>
          <w:lang w:eastAsia="zh-CN"/>
        </w:rPr>
        <w:t>的</w:t>
      </w:r>
      <w:r w:rsidR="00F961A8" w:rsidRPr="0013627E">
        <w:rPr>
          <w:b w:val="0"/>
          <w:bCs/>
          <w:sz w:val="20"/>
          <w:lang w:eastAsia="zh-CN"/>
        </w:rPr>
        <w:br/>
      </w:r>
      <w:r w:rsidR="00F961A8" w:rsidRPr="0013627E">
        <w:rPr>
          <w:rFonts w:hint="eastAsia"/>
          <w:b w:val="0"/>
          <w:bCs/>
          <w:sz w:val="20"/>
          <w:lang w:eastAsia="zh-CN"/>
        </w:rPr>
        <w:br/>
      </w:r>
      <w:r w:rsidR="00F16B29" w:rsidRPr="0013627E">
        <w:rPr>
          <w:rFonts w:hint="eastAsia"/>
          <w:b w:val="0"/>
          <w:bCs/>
          <w:sz w:val="20"/>
          <w:lang w:eastAsia="zh-CN"/>
        </w:rPr>
        <w:t>附录</w:t>
      </w:r>
      <w:r w:rsidR="00F16B29" w:rsidRPr="0013627E">
        <w:rPr>
          <w:b w:val="0"/>
          <w:bCs/>
          <w:sz w:val="20"/>
          <w:lang w:eastAsia="zh-CN"/>
        </w:rPr>
        <w:t>8</w:t>
      </w:r>
      <w:r w:rsidR="0013627E" w:rsidRPr="0013627E">
        <w:rPr>
          <w:rFonts w:hint="eastAsia"/>
          <w:b w:val="0"/>
          <w:bCs/>
          <w:sz w:val="20"/>
          <w:lang w:eastAsia="zh-CN"/>
        </w:rPr>
        <w:br/>
      </w:r>
      <w:r w:rsidR="0013627E">
        <w:rPr>
          <w:rFonts w:hint="eastAsia"/>
          <w:lang w:eastAsia="zh-CN"/>
        </w:rPr>
        <w:br/>
      </w:r>
      <w:r w:rsidRPr="0013627E">
        <w:rPr>
          <w:rFonts w:hint="eastAsia"/>
          <w:sz w:val="24"/>
          <w:szCs w:val="24"/>
          <w:lang w:eastAsia="zh-CN"/>
        </w:rPr>
        <w:t>参数</w:t>
      </w:r>
    </w:p>
    <w:p w:rsidR="00F16B29" w:rsidRPr="00D462EB" w:rsidRDefault="00BB02FE" w:rsidP="00413E37">
      <w:pPr>
        <w:spacing w:before="136"/>
        <w:ind w:firstLineChars="200" w:firstLine="400"/>
        <w:rPr>
          <w:sz w:val="20"/>
          <w:lang w:val="en-US" w:eastAsia="zh-CN"/>
        </w:rPr>
      </w:pPr>
      <w:r w:rsidRPr="00D462EB">
        <w:rPr>
          <w:rFonts w:hint="eastAsia"/>
          <w:sz w:val="20"/>
          <w:lang w:val="en-US" w:eastAsia="zh-CN"/>
        </w:rPr>
        <w:t>表</w:t>
      </w:r>
      <w:r w:rsidRPr="00D462EB">
        <w:rPr>
          <w:rFonts w:hint="eastAsia"/>
          <w:sz w:val="20"/>
          <w:lang w:val="en-US" w:eastAsia="zh-CN"/>
        </w:rPr>
        <w:t>11</w:t>
      </w:r>
      <w:r w:rsidRPr="00D462EB">
        <w:rPr>
          <w:rFonts w:hint="eastAsia"/>
          <w:sz w:val="20"/>
          <w:lang w:val="en-US" w:eastAsia="zh-CN"/>
        </w:rPr>
        <w:t>列出了确定</w:t>
      </w:r>
      <w:r w:rsidRPr="00D462EB">
        <w:rPr>
          <w:sz w:val="20"/>
          <w:lang w:val="en-US" w:eastAsia="zh-CN"/>
        </w:rPr>
        <w:t>地球站</w:t>
      </w:r>
      <w:r w:rsidRPr="00D462EB">
        <w:rPr>
          <w:rFonts w:hint="eastAsia"/>
          <w:sz w:val="20"/>
          <w:lang w:val="en-US" w:eastAsia="zh-CN"/>
        </w:rPr>
        <w:t>周围的协调区可能要用到的输入参数。表</w:t>
      </w:r>
      <w:r w:rsidRPr="00D462EB">
        <w:rPr>
          <w:rFonts w:hint="eastAsia"/>
          <w:sz w:val="20"/>
          <w:lang w:val="en-US" w:eastAsia="zh-CN"/>
        </w:rPr>
        <w:t>12</w:t>
      </w:r>
      <w:r w:rsidRPr="00D462EB">
        <w:rPr>
          <w:rFonts w:hint="eastAsia"/>
          <w:sz w:val="20"/>
          <w:lang w:val="en-US" w:eastAsia="zh-CN"/>
        </w:rPr>
        <w:t>列出了</w:t>
      </w:r>
      <w:r w:rsidR="00CA6141" w:rsidRPr="00D462EB">
        <w:rPr>
          <w:rFonts w:hint="eastAsia"/>
          <w:sz w:val="20"/>
          <w:lang w:val="en-US" w:eastAsia="zh-CN"/>
        </w:rPr>
        <w:t>用于确定协调区的其他参数。</w:t>
      </w:r>
    </w:p>
    <w:p w:rsidR="00F16B29" w:rsidRDefault="000E44E7" w:rsidP="00A86D4F">
      <w:pPr>
        <w:pStyle w:val="Table"/>
        <w:rPr>
          <w:lang w:eastAsia="zh-CN"/>
        </w:rPr>
      </w:pPr>
      <w:r>
        <w:rPr>
          <w:lang w:eastAsia="zh-CN"/>
        </w:rPr>
        <w:t>表</w:t>
      </w:r>
      <w:r w:rsidR="00F16B29">
        <w:rPr>
          <w:lang w:eastAsia="zh-CN"/>
        </w:rPr>
        <w:t>11</w:t>
      </w:r>
    </w:p>
    <w:p w:rsidR="00F16B29" w:rsidRDefault="00CA6141" w:rsidP="00A86D4F">
      <w:pPr>
        <w:pStyle w:val="TableTitle0"/>
        <w:rPr>
          <w:lang w:eastAsia="zh-CN"/>
        </w:rPr>
      </w:pPr>
      <w:r>
        <w:rPr>
          <w:rFonts w:hint="eastAsia"/>
          <w:lang w:eastAsia="zh-CN"/>
        </w:rPr>
        <w:t>输入参数</w:t>
      </w:r>
    </w:p>
    <w:p w:rsidR="00F16B29" w:rsidRDefault="00F16B29" w:rsidP="00A86D4F">
      <w:pPr>
        <w:pStyle w:val="Blanc"/>
        <w:rPr>
          <w:lang w:val="es-ES_tradnl"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21"/>
        <w:gridCol w:w="907"/>
        <w:gridCol w:w="4763"/>
        <w:gridCol w:w="1814"/>
        <w:gridCol w:w="1191"/>
      </w:tblGrid>
      <w:tr w:rsidR="00F16B29" w:rsidRPr="00F961A8" w:rsidTr="00B92CF4">
        <w:trPr>
          <w:cantSplit/>
          <w:tblHeader/>
          <w:jc w:val="center"/>
        </w:trPr>
        <w:tc>
          <w:tcPr>
            <w:tcW w:w="1021" w:type="dxa"/>
          </w:tcPr>
          <w:p w:rsidR="00F16B29" w:rsidRPr="003C2B2E" w:rsidRDefault="00F16B29" w:rsidP="003C2B2E">
            <w:pPr>
              <w:pStyle w:val="TableText0"/>
              <w:framePr w:hSpace="181" w:wrap="notBeside" w:vAnchor="text" w:hAnchor="text" w:xAlign="center" w:y="1"/>
              <w:spacing w:before="60" w:after="60"/>
              <w:jc w:val="center"/>
              <w:rPr>
                <w:b/>
                <w:sz w:val="18"/>
                <w:szCs w:val="18"/>
                <w:lang w:eastAsia="zh-CN"/>
              </w:rPr>
            </w:pPr>
            <w:r w:rsidRPr="003C2B2E">
              <w:rPr>
                <w:b/>
                <w:sz w:val="18"/>
                <w:szCs w:val="18"/>
                <w:lang w:val="es-ES_tradnl" w:eastAsia="zh-CN"/>
              </w:rPr>
              <w:br w:type="page"/>
            </w:r>
            <w:r w:rsidR="00CA6141" w:rsidRPr="003C2B2E">
              <w:rPr>
                <w:rFonts w:hint="eastAsia"/>
                <w:b/>
                <w:sz w:val="18"/>
                <w:szCs w:val="18"/>
                <w:lang w:eastAsia="zh-CN"/>
              </w:rPr>
              <w:t>参数</w:t>
            </w:r>
          </w:p>
        </w:tc>
        <w:tc>
          <w:tcPr>
            <w:tcW w:w="907" w:type="dxa"/>
          </w:tcPr>
          <w:p w:rsidR="00F16B29" w:rsidRPr="003C2B2E" w:rsidRDefault="00CA6141"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单位</w:t>
            </w:r>
          </w:p>
        </w:tc>
        <w:tc>
          <w:tcPr>
            <w:tcW w:w="4763" w:type="dxa"/>
          </w:tcPr>
          <w:p w:rsidR="00F16B29" w:rsidRPr="003C2B2E" w:rsidRDefault="00CA6141"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定义</w:t>
            </w:r>
          </w:p>
        </w:tc>
        <w:tc>
          <w:tcPr>
            <w:tcW w:w="1814" w:type="dxa"/>
          </w:tcPr>
          <w:p w:rsidR="00F16B29" w:rsidRPr="003C2B2E" w:rsidRDefault="00CA6141"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出处</w:t>
            </w:r>
          </w:p>
        </w:tc>
        <w:tc>
          <w:tcPr>
            <w:tcW w:w="1191" w:type="dxa"/>
          </w:tcPr>
          <w:p w:rsidR="00F16B29" w:rsidRPr="003C2B2E" w:rsidRDefault="00CA6141"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状态</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eastAsia="zh-CN"/>
              </w:rPr>
            </w:pPr>
            <w:r w:rsidRPr="00F961A8">
              <w:rPr>
                <w:i/>
                <w:sz w:val="18"/>
                <w:szCs w:val="18"/>
                <w:lang w:val="es-ES_tradnl" w:eastAsia="zh-CN"/>
              </w:rPr>
              <w:t>a</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eastAsia="zh-CN"/>
              </w:rPr>
            </w:pPr>
            <w:r w:rsidRPr="00F961A8">
              <w:rPr>
                <w:sz w:val="18"/>
                <w:szCs w:val="18"/>
                <w:lang w:val="es-ES_tradnl" w:eastAsia="zh-CN"/>
              </w:rPr>
              <w:t>km</w:t>
            </w:r>
          </w:p>
        </w:tc>
        <w:tc>
          <w:tcPr>
            <w:tcW w:w="4763" w:type="dxa"/>
          </w:tcPr>
          <w:p w:rsidR="00F16B29" w:rsidRPr="00F961A8" w:rsidRDefault="00DB24B7"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非</w:t>
            </w:r>
            <w:r w:rsidRPr="00F961A8">
              <w:rPr>
                <w:rFonts w:hint="eastAsia"/>
                <w:sz w:val="18"/>
                <w:szCs w:val="18"/>
                <w:lang w:val="en-US" w:eastAsia="zh-CN"/>
              </w:rPr>
              <w:t>GSO</w:t>
            </w:r>
            <w:r w:rsidRPr="00F961A8">
              <w:rPr>
                <w:rFonts w:hint="eastAsia"/>
                <w:sz w:val="18"/>
                <w:szCs w:val="18"/>
                <w:lang w:val="en-US" w:eastAsia="zh-CN"/>
              </w:rPr>
              <w:t>的半长轴</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eastAsia="zh-CN"/>
              </w:rPr>
            </w:pPr>
            <w:r w:rsidRPr="00F961A8">
              <w:rPr>
                <w:color w:val="000000"/>
                <w:sz w:val="18"/>
                <w:szCs w:val="18"/>
                <w:lang w:val="es-ES_tradnl" w:eastAsia="zh-CN"/>
              </w:rPr>
              <w:t>附录</w:t>
            </w:r>
            <w:r w:rsidRPr="00F961A8">
              <w:rPr>
                <w:color w:val="000000"/>
                <w:sz w:val="18"/>
                <w:szCs w:val="18"/>
                <w:lang w:val="es-ES_tradnl" w:eastAsia="zh-CN"/>
              </w:rPr>
              <w:t xml:space="preserve">4, </w:t>
            </w:r>
            <w:r w:rsidRPr="00F961A8">
              <w:rPr>
                <w:rFonts w:hint="eastAsia"/>
                <w:color w:val="000000"/>
                <w:sz w:val="18"/>
                <w:szCs w:val="18"/>
                <w:lang w:val="es-ES_tradnl" w:eastAsia="zh-CN"/>
              </w:rPr>
              <w:t>第</w:t>
            </w:r>
            <w:r w:rsidR="00F16B29" w:rsidRPr="00F961A8">
              <w:rPr>
                <w:color w:val="000000"/>
                <w:sz w:val="18"/>
                <w:szCs w:val="18"/>
                <w:lang w:val="es-ES_tradnl" w:eastAsia="zh-CN"/>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eastAsia="zh-CN"/>
              </w:rPr>
            </w:pPr>
            <w:r w:rsidRPr="00F961A8">
              <w:rPr>
                <w:sz w:val="18"/>
                <w:szCs w:val="18"/>
                <w:lang w:val="es-ES_tradnl" w:eastAsia="zh-CN"/>
              </w:rPr>
              <w:t>选用</w:t>
            </w:r>
            <w:r w:rsidR="00F16B29" w:rsidRPr="00F961A8">
              <w:rPr>
                <w:position w:val="6"/>
                <w:sz w:val="18"/>
                <w:szCs w:val="18"/>
                <w:lang w:val="es-ES_tradnl" w:eastAsia="zh-CN"/>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iCs/>
                <w:sz w:val="18"/>
                <w:szCs w:val="18"/>
                <w:lang w:val="es-ES_tradnl" w:eastAsia="zh-CN"/>
              </w:rPr>
            </w:pPr>
            <w:r w:rsidRPr="00F961A8">
              <w:rPr>
                <w:i/>
                <w:iCs/>
                <w:sz w:val="18"/>
                <w:szCs w:val="18"/>
                <w:lang w:val="es-ES_tradnl" w:eastAsia="zh-CN"/>
              </w:rPr>
              <w:t>d</w:t>
            </w:r>
            <w:r w:rsidRPr="00F961A8">
              <w:rPr>
                <w:i/>
                <w:iCs/>
                <w:position w:val="-4"/>
                <w:sz w:val="18"/>
                <w:szCs w:val="18"/>
                <w:lang w:val="es-ES_tradnl" w:eastAsia="zh-CN"/>
              </w:rPr>
              <w:t>h</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eastAsia="zh-CN"/>
              </w:rPr>
            </w:pPr>
            <w:r w:rsidRPr="00F961A8">
              <w:rPr>
                <w:sz w:val="18"/>
                <w:szCs w:val="18"/>
                <w:lang w:val="es-ES_tradnl" w:eastAsia="zh-CN"/>
              </w:rPr>
              <w:t>km</w:t>
            </w:r>
          </w:p>
        </w:tc>
        <w:tc>
          <w:tcPr>
            <w:tcW w:w="4763" w:type="dxa"/>
          </w:tcPr>
          <w:p w:rsidR="00F16B29" w:rsidRPr="00F961A8" w:rsidRDefault="00DB24B7" w:rsidP="003C2B2E">
            <w:pPr>
              <w:pStyle w:val="TableText0"/>
              <w:framePr w:hSpace="181" w:wrap="notBeside" w:vAnchor="text" w:hAnchor="text" w:xAlign="center" w:y="1"/>
              <w:spacing w:before="60" w:after="60"/>
              <w:rPr>
                <w:sz w:val="18"/>
                <w:szCs w:val="18"/>
                <w:lang w:val="en-US"/>
              </w:rPr>
            </w:pPr>
            <w:r w:rsidRPr="00F961A8">
              <w:rPr>
                <w:rFonts w:hint="eastAsia"/>
                <w:sz w:val="18"/>
                <w:szCs w:val="18"/>
                <w:lang w:val="en-US" w:eastAsia="zh-CN"/>
              </w:rPr>
              <w:t>到</w:t>
            </w:r>
            <w:r w:rsidR="000A659F" w:rsidRPr="00F961A8">
              <w:rPr>
                <w:sz w:val="18"/>
                <w:szCs w:val="18"/>
                <w:lang w:val="en-US" w:eastAsia="zh-CN"/>
              </w:rPr>
              <w:t>地球站</w:t>
            </w:r>
            <w:r w:rsidRPr="00F961A8">
              <w:rPr>
                <w:rFonts w:hint="eastAsia"/>
                <w:sz w:val="18"/>
                <w:szCs w:val="18"/>
                <w:lang w:val="en-US" w:eastAsia="zh-CN"/>
              </w:rPr>
              <w:t>位置的水平距离</w:t>
            </w:r>
            <w:r w:rsidRPr="00F961A8">
              <w:rPr>
                <w:sz w:val="18"/>
                <w:szCs w:val="18"/>
                <w:lang w:val="en-US" w:eastAsia="zh-CN"/>
              </w:rPr>
              <w:t>(</w:t>
            </w:r>
            <w:r w:rsidRPr="00F961A8">
              <w:rPr>
                <w:rFonts w:hint="eastAsia"/>
                <w:sz w:val="18"/>
                <w:szCs w:val="18"/>
                <w:lang w:val="en-US" w:eastAsia="zh-CN"/>
              </w:rPr>
              <w:t>默认值</w:t>
            </w:r>
            <w:r w:rsidR="00F16B29" w:rsidRPr="00F961A8">
              <w:rPr>
                <w:sz w:val="18"/>
                <w:szCs w:val="18"/>
                <w:lang w:val="en-US" w:eastAsia="zh-CN"/>
              </w:rPr>
              <w:t xml:space="preserve"> </w:t>
            </w:r>
            <w:r w:rsidR="00F16B29" w:rsidRPr="00F961A8">
              <w:rPr>
                <w:rFonts w:ascii="Symbol" w:hAnsi="Symbol"/>
                <w:sz w:val="18"/>
                <w:szCs w:val="18"/>
              </w:rPr>
              <w:t></w:t>
            </w:r>
            <w:r w:rsidR="00F16B29" w:rsidRPr="00F961A8">
              <w:rPr>
                <w:sz w:val="18"/>
                <w:szCs w:val="18"/>
                <w:lang w:val="en-US"/>
              </w:rPr>
              <w:t xml:space="preserve"> 0.5 km)</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1, </w:t>
            </w:r>
            <w:r w:rsidRPr="00F961A8">
              <w:rPr>
                <w:color w:val="000000"/>
                <w:sz w:val="18"/>
                <w:szCs w:val="18"/>
                <w:lang w:val="es-ES_tradnl"/>
              </w:rPr>
              <w:t>第</w:t>
            </w:r>
            <w:r w:rsidR="00F16B29" w:rsidRPr="00F961A8">
              <w:rPr>
                <w:color w:val="000000"/>
                <w:sz w:val="18"/>
                <w:szCs w:val="18"/>
                <w:lang w:val="es-ES_tradnl"/>
              </w:rPr>
              <w:t>1</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p>
        </w:tc>
      </w:tr>
      <w:tr w:rsidR="00F16B29" w:rsidRPr="00F961A8" w:rsidTr="00B92CF4">
        <w:trPr>
          <w:cantSplit/>
          <w:jc w:val="center"/>
        </w:trPr>
        <w:tc>
          <w:tcPr>
            <w:tcW w:w="1021" w:type="dxa"/>
          </w:tcPr>
          <w:p w:rsidR="00F16B29" w:rsidRPr="00F961A8" w:rsidRDefault="00F16B29" w:rsidP="003C2B2E">
            <w:pPr>
              <w:pStyle w:val="Tabletext"/>
              <w:framePr w:hSpace="181" w:wrap="notBeside" w:vAnchor="text" w:hAnchor="text" w:xAlign="center" w:y="1"/>
              <w:spacing w:before="60" w:after="60"/>
              <w:jc w:val="center"/>
              <w:rPr>
                <w:i/>
                <w:iCs/>
                <w:sz w:val="18"/>
                <w:szCs w:val="18"/>
                <w:lang w:val="es-ES"/>
              </w:rPr>
            </w:pPr>
            <w:r w:rsidRPr="00F961A8">
              <w:rPr>
                <w:i/>
                <w:iCs/>
                <w:sz w:val="18"/>
                <w:szCs w:val="18"/>
                <w:lang w:val="es-ES"/>
              </w:rPr>
              <w:t>D</w:t>
            </w:r>
          </w:p>
        </w:tc>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sz w:val="18"/>
                <w:szCs w:val="18"/>
                <w:lang w:val="es-ES_tradnl"/>
              </w:rPr>
              <w:t>m</w:t>
            </w:r>
          </w:p>
        </w:tc>
        <w:tc>
          <w:tcPr>
            <w:tcW w:w="4763" w:type="dxa"/>
          </w:tcPr>
          <w:p w:rsidR="00F16B29" w:rsidRPr="00F961A8" w:rsidRDefault="00DB24B7"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天线直径</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3,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(2)</w:t>
            </w:r>
          </w:p>
        </w:tc>
      </w:tr>
      <w:tr w:rsidR="00F16B29" w:rsidRPr="00F961A8" w:rsidTr="00B92CF4">
        <w:tblPrEx>
          <w:jc w:val="left"/>
        </w:tblPrEx>
        <w:trPr>
          <w:cantSplit/>
        </w:trPr>
        <w:tc>
          <w:tcPr>
            <w:tcW w:w="1021" w:type="dxa"/>
          </w:tcPr>
          <w:p w:rsidR="00F16B29" w:rsidRPr="00F961A8" w:rsidRDefault="00F16B29" w:rsidP="003C2B2E">
            <w:pPr>
              <w:pStyle w:val="TableText0"/>
              <w:framePr w:hSpace="181" w:wrap="notBeside" w:vAnchor="text" w:hAnchor="text" w:xAlign="center" w:y="1"/>
              <w:spacing w:before="60" w:after="60"/>
              <w:jc w:val="center"/>
              <w:rPr>
                <w:i/>
                <w:iCs/>
                <w:sz w:val="18"/>
                <w:szCs w:val="18"/>
                <w:lang w:val="es-ES_tradnl"/>
              </w:rPr>
            </w:pPr>
            <w:r w:rsidRPr="00F961A8">
              <w:rPr>
                <w:i/>
                <w:iCs/>
                <w:sz w:val="18"/>
                <w:szCs w:val="18"/>
                <w:lang w:val="es-ES_tradnl"/>
              </w:rPr>
              <w:t>e</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p>
        </w:tc>
        <w:tc>
          <w:tcPr>
            <w:tcW w:w="4763" w:type="dxa"/>
          </w:tcPr>
          <w:p w:rsidR="00F16B29" w:rsidRPr="00F961A8" w:rsidRDefault="00DB24B7"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非</w:t>
            </w:r>
            <w:r w:rsidR="00F16B29" w:rsidRPr="00F961A8">
              <w:rPr>
                <w:sz w:val="18"/>
                <w:szCs w:val="18"/>
                <w:lang w:val="en-US" w:eastAsia="zh-CN"/>
              </w:rPr>
              <w:t>GSO</w:t>
            </w:r>
            <w:r w:rsidRPr="00F961A8">
              <w:rPr>
                <w:rFonts w:hint="eastAsia"/>
                <w:sz w:val="18"/>
                <w:szCs w:val="18"/>
                <w:lang w:val="en-US" w:eastAsia="zh-CN"/>
              </w:rPr>
              <w:t>的偏心度</w:t>
            </w:r>
            <w:r w:rsidR="00F16B29" w:rsidRPr="00F961A8">
              <w:rPr>
                <w:sz w:val="18"/>
                <w:szCs w:val="18"/>
                <w:lang w:val="en-US" w:eastAsia="zh-CN"/>
              </w:rPr>
              <w:t>(</w:t>
            </w:r>
            <w:r w:rsidRPr="00F961A8">
              <w:rPr>
                <w:rFonts w:hint="eastAsia"/>
                <w:sz w:val="18"/>
                <w:szCs w:val="18"/>
                <w:lang w:val="en-US" w:eastAsia="zh-CN"/>
              </w:rPr>
              <w:t>对于</w:t>
            </w:r>
            <w:r w:rsidRPr="00F961A8">
              <w:rPr>
                <w:sz w:val="18"/>
                <w:szCs w:val="18"/>
                <w:lang w:val="en-US" w:eastAsia="zh-CN"/>
              </w:rPr>
              <w:t>圆形轨道</w:t>
            </w:r>
            <w:r w:rsidRPr="00F961A8">
              <w:rPr>
                <w:rFonts w:hint="eastAsia"/>
                <w:sz w:val="18"/>
                <w:szCs w:val="18"/>
                <w:lang w:val="en-US" w:eastAsia="zh-CN"/>
              </w:rPr>
              <w:t>，</w:t>
            </w:r>
            <w:r w:rsidR="00F16B29" w:rsidRPr="00F961A8">
              <w:rPr>
                <w:sz w:val="18"/>
                <w:szCs w:val="18"/>
                <w:lang w:val="en-US" w:eastAsia="zh-CN"/>
              </w:rPr>
              <w:t xml:space="preserve">e </w:t>
            </w:r>
            <w:r w:rsidR="00F16B29" w:rsidRPr="00F961A8">
              <w:rPr>
                <w:rFonts w:ascii="Symbol" w:hAnsi="Symbol"/>
                <w:sz w:val="18"/>
                <w:szCs w:val="18"/>
                <w:lang w:eastAsia="zh-CN"/>
              </w:rPr>
              <w:t></w:t>
            </w:r>
            <w:r w:rsidRPr="00F961A8">
              <w:rPr>
                <w:sz w:val="18"/>
                <w:szCs w:val="18"/>
                <w:lang w:val="en-US" w:eastAsia="zh-CN"/>
              </w:rPr>
              <w:t xml:space="preserve"> 0</w:t>
            </w:r>
            <w:r w:rsidRPr="00F961A8">
              <w:rPr>
                <w:rFonts w:hint="eastAsia"/>
                <w:sz w:val="18"/>
                <w:szCs w:val="18"/>
                <w:lang w:val="en-US" w:eastAsia="zh-CN"/>
              </w:rPr>
              <w:t>；对于椭圆形轨道，</w:t>
            </w:r>
            <w:r w:rsidR="00F16B29" w:rsidRPr="00F961A8">
              <w:rPr>
                <w:sz w:val="18"/>
                <w:szCs w:val="18"/>
                <w:lang w:val="en-US" w:eastAsia="zh-CN"/>
              </w:rPr>
              <w:t>0 </w:t>
            </w:r>
            <w:r w:rsidR="00F16B29" w:rsidRPr="00F961A8">
              <w:rPr>
                <w:rFonts w:ascii="Symbol" w:hAnsi="Symbol"/>
                <w:sz w:val="18"/>
                <w:szCs w:val="18"/>
                <w:lang w:eastAsia="zh-CN"/>
              </w:rPr>
              <w:t></w:t>
            </w:r>
            <w:r w:rsidR="00F16B29" w:rsidRPr="00F961A8">
              <w:rPr>
                <w:sz w:val="18"/>
                <w:szCs w:val="18"/>
                <w:lang w:val="en-US" w:eastAsia="zh-CN"/>
              </w:rPr>
              <w:t> e </w:t>
            </w:r>
            <w:r w:rsidR="00F16B29" w:rsidRPr="00F961A8">
              <w:rPr>
                <w:rFonts w:ascii="Symbol" w:hAnsi="Symbol"/>
                <w:sz w:val="18"/>
                <w:szCs w:val="18"/>
                <w:lang w:eastAsia="zh-CN"/>
              </w:rPr>
              <w:t></w:t>
            </w:r>
            <w:r w:rsidR="00F16B29" w:rsidRPr="00F961A8">
              <w:rPr>
                <w:sz w:val="18"/>
                <w:szCs w:val="18"/>
                <w:lang w:val="en-US" w:eastAsia="zh-CN"/>
              </w:rPr>
              <w:t> 1 )</w:t>
            </w:r>
          </w:p>
        </w:tc>
        <w:tc>
          <w:tcPr>
            <w:tcW w:w="1814"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附录</w:t>
            </w:r>
            <w:r w:rsidR="00F16B29" w:rsidRPr="00F961A8">
              <w:rPr>
                <w:sz w:val="18"/>
                <w:szCs w:val="18"/>
                <w:lang w:val="es-ES_tradnl"/>
              </w:rPr>
              <w:t xml:space="preserve">4, </w:t>
            </w:r>
            <w:r w:rsidRPr="00F961A8">
              <w:rPr>
                <w:sz w:val="18"/>
                <w:szCs w:val="18"/>
                <w:lang w:val="es-ES_tradnl"/>
              </w:rPr>
              <w:t>第</w:t>
            </w:r>
            <w:r w:rsidR="00F16B29" w:rsidRPr="00F961A8">
              <w:rPr>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i/>
                <w:sz w:val="18"/>
                <w:szCs w:val="18"/>
                <w:lang w:val="es-ES_tradnl"/>
              </w:rPr>
              <w:t>f</w:t>
            </w:r>
          </w:p>
        </w:tc>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sz w:val="18"/>
                <w:szCs w:val="18"/>
                <w:lang w:val="es-ES_tradnl"/>
              </w:rPr>
              <w:t>GHz</w:t>
            </w:r>
          </w:p>
        </w:tc>
        <w:tc>
          <w:tcPr>
            <w:tcW w:w="4763" w:type="dxa"/>
          </w:tcPr>
          <w:p w:rsidR="00F16B29" w:rsidRPr="00F961A8" w:rsidRDefault="00DB24B7" w:rsidP="003C2B2E">
            <w:pPr>
              <w:pStyle w:val="TableText0"/>
              <w:framePr w:hSpace="181" w:wrap="notBeside" w:vAnchor="text" w:hAnchor="text" w:xAlign="center" w:y="1"/>
              <w:spacing w:before="60" w:after="60"/>
              <w:rPr>
                <w:i/>
                <w:sz w:val="18"/>
                <w:szCs w:val="18"/>
              </w:rPr>
            </w:pPr>
            <w:r w:rsidRPr="00F961A8">
              <w:rPr>
                <w:rFonts w:hint="eastAsia"/>
                <w:sz w:val="18"/>
                <w:szCs w:val="18"/>
                <w:lang w:eastAsia="zh-CN"/>
              </w:rPr>
              <w:t>频率，</w:t>
            </w:r>
            <w:r w:rsidR="00F16B29" w:rsidRPr="00F961A8">
              <w:rPr>
                <w:sz w:val="18"/>
                <w:szCs w:val="18"/>
              </w:rPr>
              <w:t>100 MHz-105 GHz</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附件</w:t>
            </w:r>
            <w:r w:rsidR="00F16B29" w:rsidRPr="00F961A8">
              <w:rPr>
                <w:color w:val="000000"/>
                <w:sz w:val="18"/>
                <w:szCs w:val="18"/>
                <w:lang w:val="es-ES_tradnl"/>
              </w:rPr>
              <w:t xml:space="preserve">1, </w:t>
            </w:r>
            <w:r w:rsidRPr="00F961A8">
              <w:rPr>
                <w:color w:val="000000"/>
                <w:sz w:val="18"/>
                <w:szCs w:val="18"/>
                <w:lang w:val="es-ES_tradnl"/>
              </w:rPr>
              <w:t>第</w:t>
            </w:r>
            <w:r w:rsidR="00F16B29" w:rsidRPr="00F961A8">
              <w:rPr>
                <w:color w:val="000000"/>
                <w:sz w:val="18"/>
                <w:szCs w:val="18"/>
                <w:lang w:val="es-ES_tradnl"/>
              </w:rPr>
              <w:t>4.2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i/>
                <w:sz w:val="18"/>
                <w:szCs w:val="18"/>
                <w:lang w:val="es-ES_tradnl"/>
              </w:rPr>
              <w:t>g</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dB</w:t>
            </w:r>
          </w:p>
        </w:tc>
        <w:tc>
          <w:tcPr>
            <w:tcW w:w="4763" w:type="dxa"/>
          </w:tcPr>
          <w:p w:rsidR="00F16B29" w:rsidRPr="00F961A8" w:rsidRDefault="00713E50"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确定</w:t>
            </w:r>
            <w:r w:rsidR="005E59B8" w:rsidRPr="00F961A8">
              <w:rPr>
                <w:sz w:val="18"/>
                <w:szCs w:val="18"/>
                <w:lang w:val="en-US" w:eastAsia="zh-CN"/>
              </w:rPr>
              <w:t>水平天线增益</w:t>
            </w:r>
            <w:r w:rsidRPr="00F961A8">
              <w:rPr>
                <w:rFonts w:hint="eastAsia"/>
                <w:sz w:val="18"/>
                <w:szCs w:val="18"/>
                <w:lang w:val="en-US" w:eastAsia="zh-CN"/>
              </w:rPr>
              <w:t>分布所用的增益增量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2</w:t>
            </w:r>
            <w:r w:rsidRPr="00F961A8">
              <w:rPr>
                <w:rFonts w:hint="eastAsia"/>
                <w:color w:val="000000"/>
                <w:sz w:val="18"/>
                <w:szCs w:val="18"/>
                <w:lang w:val="es-ES_tradnl" w:eastAsia="zh-CN"/>
              </w:rPr>
              <w:t>节</w:t>
            </w:r>
            <w:r w:rsidR="00F16B29" w:rsidRPr="00F961A8">
              <w:rPr>
                <w:color w:val="000000"/>
                <w:sz w:val="18"/>
                <w:szCs w:val="18"/>
                <w:lang w:val="es-ES_tradnl"/>
              </w:rPr>
              <w:br/>
            </w:r>
            <w:r w:rsidRPr="00F961A8">
              <w:rPr>
                <w:color w:val="000000"/>
                <w:sz w:val="18"/>
                <w:szCs w:val="18"/>
                <w:lang w:val="es-ES_tradnl"/>
              </w:rPr>
              <w:t>附录</w:t>
            </w:r>
            <w:r w:rsidR="00F16B29" w:rsidRPr="00F961A8">
              <w:rPr>
                <w:color w:val="000000"/>
                <w:sz w:val="18"/>
                <w:szCs w:val="18"/>
                <w:lang w:val="es-ES_tradnl"/>
              </w:rPr>
              <w:t xml:space="preserve">5, </w:t>
            </w:r>
            <w:r w:rsidRPr="00F961A8">
              <w:rPr>
                <w:color w:val="000000"/>
                <w:sz w:val="18"/>
                <w:szCs w:val="18"/>
                <w:lang w:val="es-ES_tradnl"/>
              </w:rPr>
              <w:t>第</w:t>
            </w:r>
            <w:r w:rsidR="00F16B29" w:rsidRPr="00F961A8">
              <w:rPr>
                <w:color w:val="000000"/>
                <w:sz w:val="18"/>
                <w:szCs w:val="18"/>
                <w:lang w:val="es-ES_tradnl"/>
              </w:rPr>
              <w:t>1</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r w:rsidR="00F16B29" w:rsidRPr="00F961A8">
              <w:rPr>
                <w:position w:val="6"/>
                <w:sz w:val="18"/>
                <w:szCs w:val="18"/>
                <w:lang w:val="es-ES_tradnl"/>
              </w:rPr>
              <w:t>(3)</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iCs/>
                <w:sz w:val="18"/>
                <w:szCs w:val="18"/>
                <w:lang w:val="es-ES_tradnl"/>
              </w:rPr>
            </w:pPr>
            <w:r w:rsidRPr="00F961A8">
              <w:rPr>
                <w:i/>
                <w:iCs/>
                <w:sz w:val="18"/>
                <w:szCs w:val="18"/>
                <w:lang w:val="es-ES_tradnl"/>
              </w:rPr>
              <w:t>G</w:t>
            </w:r>
            <w:r w:rsidRPr="00F961A8">
              <w:rPr>
                <w:i/>
                <w:iCs/>
                <w:position w:val="-4"/>
                <w:sz w:val="18"/>
                <w:szCs w:val="18"/>
              </w:rPr>
              <w:t>amax</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dBi</w:t>
            </w:r>
          </w:p>
        </w:tc>
        <w:tc>
          <w:tcPr>
            <w:tcW w:w="4763" w:type="dxa"/>
          </w:tcPr>
          <w:p w:rsidR="00F16B29" w:rsidRPr="00F961A8" w:rsidRDefault="00713E50"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波束轴上天线增益最大值</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3,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r w:rsidR="00F16B29" w:rsidRPr="00F961A8">
              <w:rPr>
                <w:position w:val="6"/>
                <w:sz w:val="18"/>
                <w:szCs w:val="18"/>
                <w:lang w:val="es-ES_tradnl"/>
              </w:rPr>
              <w:t>(2)</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i/>
                <w:sz w:val="18"/>
                <w:szCs w:val="18"/>
                <w:lang w:val="es-ES_tradnl"/>
              </w:rPr>
              <w:t>G</w:t>
            </w:r>
            <w:r w:rsidRPr="00F961A8">
              <w:rPr>
                <w:iCs/>
                <w:sz w:val="18"/>
                <w:szCs w:val="18"/>
                <w:lang w:val="es-ES_tradnl"/>
              </w:rPr>
              <w:t>(</w:t>
            </w:r>
            <w:r w:rsidRPr="00F961A8">
              <w:rPr>
                <w:rFonts w:ascii="Symbol" w:hAnsi="Symbol"/>
                <w:sz w:val="18"/>
                <w:szCs w:val="18"/>
                <w:lang w:val="es-ES_tradnl"/>
              </w:rPr>
              <w:t></w:t>
            </w:r>
            <w:r w:rsidRPr="00F961A8">
              <w:rPr>
                <w:iCs/>
                <w:sz w:val="18"/>
                <w:szCs w:val="18"/>
                <w:lang w:val="es-ES_tradnl"/>
              </w:rPr>
              <w:t>)</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dBi</w:t>
            </w:r>
          </w:p>
        </w:tc>
        <w:tc>
          <w:tcPr>
            <w:tcW w:w="4763" w:type="dxa"/>
          </w:tcPr>
          <w:p w:rsidR="00F16B29" w:rsidRPr="00F961A8" w:rsidRDefault="00713E50"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s-ES_tradnl" w:eastAsia="zh-CN"/>
              </w:rPr>
              <w:t>距主波束轴某一角度</w:t>
            </w:r>
            <w:r w:rsidR="00F16B29" w:rsidRPr="00F961A8">
              <w:rPr>
                <w:sz w:val="18"/>
                <w:szCs w:val="18"/>
              </w:rPr>
              <w:sym w:font="Symbol" w:char="F06A"/>
            </w:r>
            <w:r w:rsidR="00F16B29" w:rsidRPr="00F961A8">
              <w:rPr>
                <w:sz w:val="18"/>
                <w:szCs w:val="18"/>
                <w:lang w:val="en-US" w:eastAsia="zh-CN"/>
              </w:rPr>
              <w:t xml:space="preserve"> (</w:t>
            </w:r>
            <w:r w:rsidR="003D232C" w:rsidRPr="00F961A8">
              <w:rPr>
                <w:sz w:val="18"/>
                <w:szCs w:val="18"/>
                <w:lang w:val="en-US" w:eastAsia="zh-CN"/>
              </w:rPr>
              <w:t>度</w:t>
            </w:r>
            <w:r w:rsidR="00F16B29" w:rsidRPr="00F961A8">
              <w:rPr>
                <w:sz w:val="18"/>
                <w:szCs w:val="18"/>
                <w:lang w:val="en-US" w:eastAsia="zh-CN"/>
              </w:rPr>
              <w:t>)</w:t>
            </w:r>
            <w:r w:rsidRPr="00F961A8">
              <w:rPr>
                <w:rFonts w:hint="eastAsia"/>
                <w:sz w:val="18"/>
                <w:szCs w:val="18"/>
                <w:lang w:val="en-US" w:eastAsia="zh-CN"/>
              </w:rPr>
              <w:t>的天线增益</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3,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r w:rsidR="00F16B29" w:rsidRPr="00F961A8">
              <w:rPr>
                <w:position w:val="6"/>
                <w:sz w:val="18"/>
                <w:szCs w:val="18"/>
                <w:lang w:val="es-ES_tradnl"/>
              </w:rPr>
              <w:t>(2)</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iCs/>
                <w:sz w:val="18"/>
                <w:szCs w:val="18"/>
                <w:lang w:val="es-ES_tradnl"/>
              </w:rPr>
            </w:pPr>
            <w:r w:rsidRPr="00F961A8">
              <w:rPr>
                <w:i/>
                <w:iCs/>
                <w:sz w:val="18"/>
                <w:szCs w:val="18"/>
                <w:lang w:val="es-ES_tradnl"/>
              </w:rPr>
              <w:t>i</w:t>
            </w:r>
            <w:r w:rsidRPr="00F961A8">
              <w:rPr>
                <w:i/>
                <w:iCs/>
                <w:position w:val="-4"/>
                <w:sz w:val="18"/>
                <w:szCs w:val="18"/>
                <w:lang w:val="es-ES_tradnl"/>
              </w:rPr>
              <w:t>s</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E95698"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val="es-ES_tradnl" w:eastAsia="zh-CN"/>
              </w:rPr>
              <w:t>对地静止卫星轨道倾角的最大值，或非对地静止轨道的标称</w:t>
            </w:r>
            <w:r w:rsidR="003D232C" w:rsidRPr="00F961A8">
              <w:rPr>
                <w:sz w:val="18"/>
                <w:szCs w:val="18"/>
                <w:lang w:val="en-US" w:eastAsia="zh-CN"/>
              </w:rPr>
              <w:t>倾角</w:t>
            </w:r>
            <w:r w:rsidRPr="00F961A8">
              <w:rPr>
                <w:rFonts w:hint="eastAsia"/>
                <w:sz w:val="18"/>
                <w:szCs w:val="18"/>
                <w:lang w:val="es-ES_tradnl" w:eastAsia="zh-CN"/>
              </w:rPr>
              <w:t>，</w:t>
            </w:r>
            <w:r w:rsidRPr="00F961A8">
              <w:rPr>
                <w:rFonts w:hint="eastAsia"/>
                <w:sz w:val="18"/>
                <w:szCs w:val="18"/>
                <w:lang w:val="en-US" w:eastAsia="zh-CN"/>
              </w:rPr>
              <w:t>或轨道运动的高度限值</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eastAsia="zh-CN"/>
              </w:rPr>
            </w:pPr>
            <w:r w:rsidRPr="00F961A8">
              <w:rPr>
                <w:color w:val="000000"/>
                <w:sz w:val="18"/>
                <w:szCs w:val="18"/>
                <w:lang w:val="es-ES_tradnl" w:eastAsia="zh-CN"/>
              </w:rPr>
              <w:t>附录</w:t>
            </w:r>
            <w:r w:rsidR="00F16B29" w:rsidRPr="00F961A8">
              <w:rPr>
                <w:color w:val="000000"/>
                <w:sz w:val="18"/>
                <w:szCs w:val="18"/>
                <w:lang w:val="es-ES_tradnl" w:eastAsia="zh-CN"/>
              </w:rPr>
              <w:t xml:space="preserve">3, </w:t>
            </w:r>
            <w:r w:rsidRPr="00F961A8">
              <w:rPr>
                <w:color w:val="000000"/>
                <w:sz w:val="18"/>
                <w:szCs w:val="18"/>
                <w:lang w:val="es-ES_tradnl" w:eastAsia="zh-CN"/>
              </w:rPr>
              <w:t>第</w:t>
            </w:r>
            <w:r w:rsidR="00F16B29" w:rsidRPr="00F961A8">
              <w:rPr>
                <w:color w:val="000000"/>
                <w:sz w:val="18"/>
                <w:szCs w:val="18"/>
                <w:lang w:val="es-ES_tradnl" w:eastAsia="zh-CN"/>
              </w:rPr>
              <w:t>2</w:t>
            </w:r>
            <w:r w:rsidRPr="00F961A8">
              <w:rPr>
                <w:rFonts w:hint="eastAsia"/>
                <w:color w:val="000000"/>
                <w:sz w:val="18"/>
                <w:szCs w:val="18"/>
                <w:lang w:val="es-ES_tradnl" w:eastAsia="zh-CN"/>
              </w:rPr>
              <w:t>节</w:t>
            </w:r>
            <w:r w:rsidR="00F16B29" w:rsidRPr="00F961A8">
              <w:rPr>
                <w:color w:val="000000"/>
                <w:sz w:val="18"/>
                <w:szCs w:val="18"/>
                <w:lang w:val="es-ES_tradnl" w:eastAsia="zh-CN"/>
              </w:rPr>
              <w:br/>
            </w:r>
            <w:r w:rsidRPr="00F961A8">
              <w:rPr>
                <w:color w:val="000000"/>
                <w:sz w:val="18"/>
                <w:szCs w:val="18"/>
                <w:lang w:val="es-ES_tradnl" w:eastAsia="zh-CN"/>
              </w:rPr>
              <w:t>附录</w:t>
            </w:r>
            <w:r w:rsidR="00F16B29" w:rsidRPr="00F961A8">
              <w:rPr>
                <w:color w:val="000000"/>
                <w:sz w:val="18"/>
                <w:szCs w:val="18"/>
                <w:lang w:val="es-ES_tradnl" w:eastAsia="zh-CN"/>
              </w:rPr>
              <w:t xml:space="preserve">4, </w:t>
            </w:r>
            <w:r w:rsidRPr="00F961A8">
              <w:rPr>
                <w:color w:val="000000"/>
                <w:sz w:val="18"/>
                <w:szCs w:val="18"/>
                <w:lang w:val="es-ES_tradnl" w:eastAsia="zh-CN"/>
              </w:rPr>
              <w:t>第</w:t>
            </w:r>
            <w:r w:rsidR="00F16B29" w:rsidRPr="00F961A8">
              <w:rPr>
                <w:color w:val="000000"/>
                <w:sz w:val="18"/>
                <w:szCs w:val="18"/>
                <w:lang w:val="es-ES_tradnl" w:eastAsia="zh-CN"/>
              </w:rPr>
              <w:t>1.1</w:t>
            </w:r>
            <w:r w:rsidRPr="00F961A8">
              <w:rPr>
                <w:rFonts w:hint="eastAsia"/>
                <w:color w:val="000000"/>
                <w:sz w:val="18"/>
                <w:szCs w:val="18"/>
                <w:lang w:val="es-ES_tradnl" w:eastAsia="zh-CN"/>
              </w:rPr>
              <w:t>节</w:t>
            </w:r>
            <w:r w:rsidR="00F16B29" w:rsidRPr="00F961A8">
              <w:rPr>
                <w:color w:val="000000"/>
                <w:sz w:val="18"/>
                <w:szCs w:val="18"/>
                <w:lang w:val="es-ES_tradnl" w:eastAsia="zh-CN"/>
              </w:rPr>
              <w:br/>
            </w:r>
            <w:r w:rsidRPr="00F961A8">
              <w:rPr>
                <w:color w:val="000000"/>
                <w:sz w:val="18"/>
                <w:szCs w:val="18"/>
                <w:lang w:val="es-ES_tradnl" w:eastAsia="zh-CN"/>
              </w:rPr>
              <w:t>附录</w:t>
            </w:r>
            <w:r w:rsidR="00F16B29" w:rsidRPr="00F961A8">
              <w:rPr>
                <w:color w:val="000000"/>
                <w:sz w:val="18"/>
                <w:szCs w:val="18"/>
                <w:lang w:val="es-ES_tradnl" w:eastAsia="zh-CN"/>
              </w:rPr>
              <w:t xml:space="preserve">4, </w:t>
            </w:r>
            <w:r w:rsidRPr="00F961A8">
              <w:rPr>
                <w:color w:val="000000"/>
                <w:sz w:val="18"/>
                <w:szCs w:val="18"/>
                <w:lang w:val="es-ES_tradnl" w:eastAsia="zh-CN"/>
              </w:rPr>
              <w:t>第</w:t>
            </w:r>
            <w:r w:rsidR="00F16B29" w:rsidRPr="00F961A8">
              <w:rPr>
                <w:color w:val="000000"/>
                <w:sz w:val="18"/>
                <w:szCs w:val="18"/>
                <w:lang w:val="es-ES_tradnl" w:eastAsia="zh-CN"/>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r w:rsidR="00F16B29" w:rsidRPr="00F961A8">
              <w:rPr>
                <w:position w:val="6"/>
                <w:sz w:val="18"/>
                <w:szCs w:val="18"/>
                <w:lang w:val="es-ES_tradnl"/>
              </w:rPr>
              <w:t>(4)</w:t>
            </w:r>
            <w:r w:rsidR="00F16B29" w:rsidRPr="00F961A8">
              <w:rPr>
                <w:sz w:val="18"/>
                <w:szCs w:val="18"/>
                <w:lang w:val="es-ES_tradnl"/>
              </w:rPr>
              <w:t xml:space="preserve"> or </w:t>
            </w:r>
            <w:r w:rsidRPr="00F961A8">
              <w:rPr>
                <w:sz w:val="18"/>
                <w:szCs w:val="18"/>
                <w:lang w:val="es-ES_tradnl"/>
              </w:rPr>
              <w:t>选用</w:t>
            </w:r>
            <w:r w:rsidR="00F16B29" w:rsidRPr="00F961A8">
              <w:rPr>
                <w:position w:val="4"/>
                <w:sz w:val="18"/>
                <w:szCs w:val="18"/>
                <w:lang w:val="es-ES_tradnl"/>
              </w:rPr>
              <w:t>(3)</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lang w:val="es-ES_tradnl"/>
              </w:rPr>
            </w:pPr>
            <w:r w:rsidRPr="00F961A8">
              <w:rPr>
                <w:i/>
                <w:sz w:val="18"/>
                <w:szCs w:val="18"/>
                <w:lang w:val="es-ES_tradnl"/>
              </w:rPr>
              <w:t>K</w:t>
            </w:r>
            <w:r w:rsidRPr="00F961A8">
              <w:rPr>
                <w:i/>
                <w:iCs/>
                <w:position w:val="-4"/>
                <w:sz w:val="18"/>
                <w:szCs w:val="18"/>
                <w:lang w:val="es-ES_tradnl"/>
              </w:rPr>
              <w:t>1</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p>
        </w:tc>
        <w:tc>
          <w:tcPr>
            <w:tcW w:w="4763" w:type="dxa"/>
          </w:tcPr>
          <w:p w:rsidR="00F16B29" w:rsidRPr="00F961A8" w:rsidRDefault="00E95698"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val="es-ES_tradnl" w:eastAsia="zh-CN"/>
              </w:rPr>
              <w:t>星座中高度最低的卫星的轨道半径</w:t>
            </w:r>
            <w:r w:rsidR="00F16B29" w:rsidRPr="00F961A8">
              <w:rPr>
                <w:sz w:val="18"/>
                <w:szCs w:val="18"/>
                <w:lang w:val="es-ES_tradnl" w:eastAsia="zh-CN"/>
              </w:rPr>
              <w:t>/</w:t>
            </w:r>
            <w:r w:rsidRPr="00F961A8">
              <w:rPr>
                <w:rFonts w:hint="eastAsia"/>
                <w:sz w:val="18"/>
                <w:szCs w:val="18"/>
                <w:lang w:val="en-US" w:eastAsia="zh-CN"/>
              </w:rPr>
              <w:t>地球半径</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1.1</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r w:rsidR="00F16B29" w:rsidRPr="00F961A8">
              <w:rPr>
                <w:position w:val="6"/>
                <w:sz w:val="18"/>
                <w:szCs w:val="18"/>
                <w:lang w:val="es-ES_tradnl"/>
              </w:rPr>
              <w:t>(3)</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i/>
                <w:iCs/>
                <w:position w:val="-12"/>
                <w:sz w:val="18"/>
                <w:szCs w:val="18"/>
                <w:lang w:val="es-ES_tradnl"/>
              </w:rPr>
              <w:object w:dxaOrig="320" w:dyaOrig="360">
                <v:shape id="_x0000_i1188" type="#_x0000_t75" style="width:15.75pt;height:18pt" o:ole="">
                  <v:imagedata r:id="rId304" o:title=""/>
                </v:shape>
                <o:OLEObject Type="Embed" ProgID="Equation.3" ShapeID="_x0000_i1188" DrawAspect="Content" ObjectID="_1381744124" r:id="rId305"/>
              </w:objec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p>
        </w:tc>
        <w:tc>
          <w:tcPr>
            <w:tcW w:w="4763" w:type="dxa"/>
          </w:tcPr>
          <w:p w:rsidR="00F16B29" w:rsidRPr="00F961A8" w:rsidRDefault="00E95698"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val="en-US" w:eastAsia="zh-CN"/>
              </w:rPr>
              <w:t>天线端子与接收前端之间传输线路</w:t>
            </w:r>
            <w:r w:rsidRPr="00F961A8">
              <w:rPr>
                <w:rFonts w:hint="eastAsia"/>
                <w:sz w:val="18"/>
                <w:szCs w:val="18"/>
                <w:lang w:val="es-ES_tradnl" w:eastAsia="zh-CN"/>
              </w:rPr>
              <w:t>(</w:t>
            </w:r>
            <w:r w:rsidRPr="00F961A8">
              <w:rPr>
                <w:rFonts w:hint="eastAsia"/>
                <w:sz w:val="18"/>
                <w:szCs w:val="18"/>
                <w:lang w:val="en-US" w:eastAsia="zh-CN"/>
              </w:rPr>
              <w:t>例如波导</w:t>
            </w:r>
            <w:r w:rsidRPr="00F961A8">
              <w:rPr>
                <w:rFonts w:hint="eastAsia"/>
                <w:sz w:val="18"/>
                <w:szCs w:val="18"/>
                <w:lang w:val="es-ES_tradnl" w:eastAsia="zh-CN"/>
              </w:rPr>
              <w:t>)</w:t>
            </w:r>
            <w:r w:rsidRPr="00F961A8">
              <w:rPr>
                <w:rFonts w:hint="eastAsia"/>
                <w:sz w:val="18"/>
                <w:szCs w:val="18"/>
                <w:lang w:val="en-US" w:eastAsia="zh-CN"/>
              </w:rPr>
              <w:t>的损耗数值</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附件</w:t>
            </w:r>
            <w:r w:rsidR="00F16B29" w:rsidRPr="00F961A8">
              <w:rPr>
                <w:color w:val="000000"/>
                <w:sz w:val="18"/>
                <w:szCs w:val="18"/>
                <w:lang w:val="es-ES_tradnl"/>
              </w:rPr>
              <w:t xml:space="preserve">2, </w:t>
            </w:r>
            <w:r w:rsidRPr="00F961A8">
              <w:rPr>
                <w:color w:val="000000"/>
                <w:sz w:val="18"/>
                <w:szCs w:val="18"/>
                <w:lang w:val="es-ES_tradnl"/>
              </w:rPr>
              <w:t>第</w:t>
            </w:r>
            <w:r w:rsidR="00F16B29" w:rsidRPr="00F961A8">
              <w:rPr>
                <w:color w:val="000000"/>
                <w:sz w:val="18"/>
                <w:szCs w:val="18"/>
                <w:lang w:val="es-ES_tradnl"/>
              </w:rPr>
              <w:t>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输入</w:t>
            </w:r>
            <w:r w:rsidR="00F16B29" w:rsidRPr="00F961A8">
              <w:rPr>
                <w:position w:val="6"/>
                <w:sz w:val="18"/>
                <w:szCs w:val="18"/>
                <w:lang w:val="es-ES_tradnl"/>
              </w:rPr>
              <w:t>(5)</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i/>
                <w:sz w:val="18"/>
                <w:szCs w:val="18"/>
                <w:lang w:val="es-ES_tradnl"/>
              </w:rPr>
              <w:t>P</w:t>
            </w:r>
            <w:r w:rsidRPr="00F961A8">
              <w:rPr>
                <w:i/>
                <w:iCs/>
                <w:position w:val="-4"/>
                <w:sz w:val="18"/>
                <w:szCs w:val="18"/>
                <w:lang w:val="es-ES_tradnl"/>
              </w:rPr>
              <w:t>t</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dBW</w:t>
            </w:r>
          </w:p>
        </w:tc>
        <w:tc>
          <w:tcPr>
            <w:tcW w:w="4763" w:type="dxa"/>
          </w:tcPr>
          <w:p w:rsidR="00F16B29" w:rsidRPr="00F961A8" w:rsidRDefault="001B17DD" w:rsidP="003C2B2E">
            <w:pPr>
              <w:pStyle w:val="TableText0"/>
              <w:framePr w:hSpace="181" w:wrap="notBeside" w:vAnchor="text" w:hAnchor="text" w:xAlign="center" w:y="1"/>
              <w:spacing w:before="60" w:after="60"/>
              <w:rPr>
                <w:sz w:val="18"/>
                <w:szCs w:val="18"/>
                <w:lang w:val="es-ES_tradnl" w:eastAsia="zh-CN"/>
              </w:rPr>
            </w:pPr>
            <w:r>
              <w:rPr>
                <w:sz w:val="18"/>
                <w:szCs w:val="18"/>
                <w:lang w:val="en-US" w:eastAsia="zh-CN"/>
              </w:rPr>
              <w:t>发信地球站</w:t>
            </w:r>
            <w:r w:rsidR="000B3FB2" w:rsidRPr="00F961A8">
              <w:rPr>
                <w:rFonts w:hint="eastAsia"/>
                <w:sz w:val="18"/>
                <w:szCs w:val="18"/>
                <w:lang w:val="es-ES_tradnl" w:eastAsia="zh-CN"/>
              </w:rPr>
              <w:t>天线端子处可用带宽内发射功率的最大值</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eastAsia="zh-CN"/>
              </w:rPr>
            </w:pPr>
            <w:r w:rsidRPr="00F961A8">
              <w:rPr>
                <w:color w:val="000000"/>
                <w:sz w:val="18"/>
                <w:szCs w:val="18"/>
                <w:lang w:val="es-ES_tradnl"/>
              </w:rPr>
              <w:t>附件</w:t>
            </w:r>
            <w:r w:rsidR="00F16B29" w:rsidRPr="00F961A8">
              <w:rPr>
                <w:color w:val="000000"/>
                <w:sz w:val="18"/>
                <w:szCs w:val="18"/>
                <w:lang w:val="es-ES_tradnl"/>
              </w:rPr>
              <w:t xml:space="preserve">1, </w:t>
            </w:r>
            <w:r w:rsidRPr="00F961A8">
              <w:rPr>
                <w:color w:val="000000"/>
                <w:sz w:val="18"/>
                <w:szCs w:val="18"/>
                <w:lang w:val="es-ES_tradnl"/>
              </w:rPr>
              <w:t>第</w:t>
            </w:r>
            <w:r w:rsidR="00F16B29" w:rsidRPr="00F961A8">
              <w:rPr>
                <w:color w:val="000000"/>
                <w:sz w:val="18"/>
                <w:szCs w:val="18"/>
                <w:lang w:val="es-ES_tradnl"/>
              </w:rPr>
              <w:t xml:space="preserve">1.3, </w:t>
            </w:r>
            <w:r w:rsidRPr="00F961A8">
              <w:rPr>
                <w:rFonts w:hint="eastAsia"/>
                <w:color w:val="000000"/>
                <w:sz w:val="18"/>
                <w:szCs w:val="18"/>
                <w:lang w:val="es-ES_tradnl" w:eastAsia="zh-CN"/>
              </w:rPr>
              <w:t>第</w:t>
            </w:r>
            <w:r w:rsidR="00F16B29" w:rsidRPr="00F961A8">
              <w:rPr>
                <w:color w:val="000000"/>
                <w:sz w:val="18"/>
                <w:szCs w:val="18"/>
                <w:lang w:val="es-ES_tradnl"/>
              </w:rPr>
              <w:t>2.1.1</w:t>
            </w:r>
            <w:r w:rsidR="00AE1A84" w:rsidRPr="00F961A8">
              <w:rPr>
                <w:color w:val="000000"/>
                <w:sz w:val="18"/>
                <w:szCs w:val="18"/>
                <w:lang w:val="es-ES_tradnl"/>
              </w:rPr>
              <w:t>和</w:t>
            </w:r>
            <w:r w:rsidRPr="00F961A8">
              <w:rPr>
                <w:rFonts w:hint="eastAsia"/>
                <w:color w:val="000000"/>
                <w:sz w:val="18"/>
                <w:szCs w:val="18"/>
                <w:lang w:val="es-ES_tradnl" w:eastAsia="zh-CN"/>
              </w:rPr>
              <w:t>第</w:t>
            </w:r>
            <w:r w:rsidR="00F16B29" w:rsidRPr="00F961A8">
              <w:rPr>
                <w:color w:val="000000"/>
                <w:sz w:val="18"/>
                <w:szCs w:val="18"/>
                <w:lang w:val="es-ES_tradnl"/>
              </w:rPr>
              <w:t>2.2.2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输入</w:t>
            </w:r>
            <w:r w:rsidR="00F16B29" w:rsidRPr="00F961A8">
              <w:rPr>
                <w:position w:val="6"/>
                <w:sz w:val="18"/>
                <w:szCs w:val="18"/>
                <w:lang w:val="es-ES_tradnl"/>
              </w:rPr>
              <w:t>(6)</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i/>
                <w:sz w:val="18"/>
                <w:szCs w:val="18"/>
                <w:lang w:val="es-ES_tradnl"/>
              </w:rPr>
              <w:t>Q</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dB</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辅助</w:t>
            </w:r>
            <w:r w:rsidR="00D83D01" w:rsidRPr="00F961A8">
              <w:rPr>
                <w:sz w:val="18"/>
                <w:szCs w:val="18"/>
              </w:rPr>
              <w:t>等值线</w:t>
            </w:r>
            <w:r w:rsidRPr="00F961A8">
              <w:rPr>
                <w:rFonts w:hint="eastAsia"/>
                <w:sz w:val="18"/>
                <w:szCs w:val="18"/>
                <w:lang w:eastAsia="zh-CN"/>
              </w:rPr>
              <w:t>数值</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附件</w:t>
            </w:r>
            <w:r w:rsidR="00F16B29" w:rsidRPr="00F961A8">
              <w:rPr>
                <w:color w:val="000000"/>
                <w:sz w:val="18"/>
                <w:szCs w:val="18"/>
                <w:lang w:val="es-ES_tradnl"/>
              </w:rPr>
              <w:t xml:space="preserve">1, </w:t>
            </w:r>
            <w:r w:rsidRPr="00F961A8">
              <w:rPr>
                <w:color w:val="000000"/>
                <w:sz w:val="18"/>
                <w:szCs w:val="18"/>
                <w:lang w:val="es-ES_tradnl"/>
              </w:rPr>
              <w:t>第</w:t>
            </w:r>
            <w:r w:rsidR="00F16B29" w:rsidRPr="00F961A8">
              <w:rPr>
                <w:color w:val="000000"/>
                <w:sz w:val="18"/>
                <w:szCs w:val="18"/>
                <w:lang w:val="es-ES_tradnl"/>
              </w:rPr>
              <w:t>4.4</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i/>
                <w:sz w:val="18"/>
                <w:szCs w:val="18"/>
                <w:lang w:val="es-ES_tradnl"/>
              </w:rPr>
              <w:t>t</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s</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确定卫星位置所用的时间</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lang w:val="es-ES_tradnl"/>
              </w:rPr>
            </w:pPr>
            <w:r w:rsidRPr="00F961A8">
              <w:rPr>
                <w:i/>
                <w:sz w:val="18"/>
                <w:szCs w:val="18"/>
                <w:lang w:val="es-ES_tradnl"/>
              </w:rPr>
              <w:t>t</w:t>
            </w:r>
            <w:r w:rsidRPr="00F961A8">
              <w:rPr>
                <w:position w:val="-4"/>
                <w:sz w:val="18"/>
                <w:szCs w:val="18"/>
                <w:lang w:val="es-ES_tradnl"/>
              </w:rPr>
              <w:t>0</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s</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初始时间</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lang w:val="es-ES_tradnl"/>
              </w:rPr>
            </w:pPr>
            <w:r w:rsidRPr="00F961A8">
              <w:rPr>
                <w:i/>
                <w:sz w:val="18"/>
                <w:szCs w:val="18"/>
                <w:lang w:val="es-ES_tradnl"/>
              </w:rPr>
              <w:t>T</w:t>
            </w:r>
            <w:r w:rsidRPr="00F961A8">
              <w:rPr>
                <w:i/>
                <w:iCs/>
                <w:position w:val="-4"/>
                <w:sz w:val="18"/>
                <w:szCs w:val="18"/>
                <w:lang w:val="es-ES_tradnl"/>
              </w:rPr>
              <w:t>a</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K</w:t>
            </w:r>
          </w:p>
        </w:tc>
        <w:tc>
          <w:tcPr>
            <w:tcW w:w="4763" w:type="dxa"/>
          </w:tcPr>
          <w:p w:rsidR="00F16B29" w:rsidRPr="00F961A8" w:rsidRDefault="005C5634" w:rsidP="003C2B2E">
            <w:pPr>
              <w:pStyle w:val="TableText0"/>
              <w:framePr w:hSpace="181" w:wrap="notBeside" w:vAnchor="text" w:hAnchor="text" w:xAlign="center" w:y="1"/>
              <w:spacing w:before="60" w:after="60"/>
              <w:rPr>
                <w:sz w:val="18"/>
                <w:szCs w:val="18"/>
                <w:lang w:val="en-US" w:eastAsia="zh-CN"/>
              </w:rPr>
            </w:pPr>
            <w:r w:rsidRPr="00F961A8">
              <w:rPr>
                <w:sz w:val="18"/>
                <w:szCs w:val="18"/>
                <w:lang w:val="en-US" w:eastAsia="zh-CN"/>
              </w:rPr>
              <w:t>协调</w:t>
            </w:r>
            <w:r w:rsidR="001B17DD">
              <w:rPr>
                <w:sz w:val="18"/>
                <w:szCs w:val="18"/>
                <w:lang w:val="en-US" w:eastAsia="zh-CN"/>
              </w:rPr>
              <w:t>收信地球站</w:t>
            </w:r>
            <w:r w:rsidR="00E81F12" w:rsidRPr="00F961A8">
              <w:rPr>
                <w:rFonts w:hint="eastAsia"/>
                <w:sz w:val="18"/>
                <w:szCs w:val="18"/>
                <w:lang w:val="en-US" w:eastAsia="zh-CN"/>
              </w:rPr>
              <w:t>天线产生的噪声温度</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附件</w:t>
            </w:r>
            <w:r w:rsidR="00F16B29" w:rsidRPr="00F961A8">
              <w:rPr>
                <w:color w:val="000000"/>
                <w:sz w:val="18"/>
                <w:szCs w:val="18"/>
                <w:lang w:val="es-ES_tradnl"/>
              </w:rPr>
              <w:t xml:space="preserve">2, </w:t>
            </w:r>
            <w:r w:rsidRPr="00F961A8">
              <w:rPr>
                <w:color w:val="000000"/>
                <w:sz w:val="18"/>
                <w:szCs w:val="18"/>
                <w:lang w:val="es-ES_tradnl"/>
              </w:rPr>
              <w:t>第</w:t>
            </w:r>
            <w:r w:rsidR="00F16B29" w:rsidRPr="00F961A8">
              <w:rPr>
                <w:color w:val="000000"/>
                <w:sz w:val="18"/>
                <w:szCs w:val="18"/>
                <w:lang w:val="es-ES_tradnl"/>
              </w:rPr>
              <w:t>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输入</w:t>
            </w:r>
            <w:r w:rsidR="00F16B29" w:rsidRPr="00F961A8">
              <w:rPr>
                <w:position w:val="6"/>
                <w:sz w:val="18"/>
                <w:szCs w:val="18"/>
                <w:lang w:val="es-ES_tradnl"/>
              </w:rPr>
              <w:t>(5)</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lang w:val="es-ES_tradnl"/>
              </w:rPr>
            </w:pPr>
            <w:r w:rsidRPr="00F961A8">
              <w:rPr>
                <w:i/>
                <w:sz w:val="18"/>
                <w:szCs w:val="18"/>
                <w:lang w:val="es-ES_tradnl"/>
              </w:rPr>
              <w:t>T</w:t>
            </w:r>
            <w:r w:rsidRPr="00F961A8">
              <w:rPr>
                <w:i/>
                <w:iCs/>
                <w:position w:val="-4"/>
                <w:sz w:val="18"/>
                <w:szCs w:val="18"/>
                <w:lang w:val="es-ES_tradnl"/>
              </w:rPr>
              <w:t>r</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K</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以</w:t>
            </w:r>
            <w:r w:rsidR="005C5634" w:rsidRPr="00F961A8">
              <w:rPr>
                <w:sz w:val="18"/>
                <w:szCs w:val="18"/>
                <w:lang w:val="en-US" w:eastAsia="zh-CN"/>
              </w:rPr>
              <w:t>协调</w:t>
            </w:r>
            <w:r w:rsidR="001B17DD">
              <w:rPr>
                <w:sz w:val="18"/>
                <w:szCs w:val="18"/>
                <w:lang w:val="en-US" w:eastAsia="zh-CN"/>
              </w:rPr>
              <w:t>收信地球站</w:t>
            </w:r>
            <w:r w:rsidRPr="00F961A8">
              <w:rPr>
                <w:rFonts w:hint="eastAsia"/>
                <w:sz w:val="18"/>
                <w:szCs w:val="18"/>
                <w:lang w:val="en-US" w:eastAsia="zh-CN"/>
              </w:rPr>
              <w:t>天线端子为基准的接收噪声温度</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附件</w:t>
            </w:r>
            <w:r w:rsidR="00F16B29" w:rsidRPr="00F961A8">
              <w:rPr>
                <w:color w:val="000000"/>
                <w:sz w:val="18"/>
                <w:szCs w:val="18"/>
                <w:lang w:val="es-ES_tradnl"/>
              </w:rPr>
              <w:t xml:space="preserve">2, </w:t>
            </w:r>
            <w:r w:rsidRPr="00F961A8">
              <w:rPr>
                <w:color w:val="000000"/>
                <w:sz w:val="18"/>
                <w:szCs w:val="18"/>
                <w:lang w:val="es-ES_tradnl"/>
              </w:rPr>
              <w:t>第</w:t>
            </w:r>
            <w:r w:rsidR="00F16B29" w:rsidRPr="00F961A8">
              <w:rPr>
                <w:color w:val="000000"/>
                <w:sz w:val="18"/>
                <w:szCs w:val="18"/>
                <w:lang w:val="es-ES_tradnl"/>
              </w:rPr>
              <w:t>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输入</w:t>
            </w:r>
            <w:r w:rsidR="00F16B29" w:rsidRPr="00F961A8">
              <w:rPr>
                <w:position w:val="6"/>
                <w:sz w:val="18"/>
                <w:szCs w:val="18"/>
                <w:lang w:val="es-ES_tradnl"/>
              </w:rPr>
              <w:t>(5)</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sz w:val="18"/>
                <w:szCs w:val="18"/>
                <w:lang w:val="es-ES_tradnl"/>
              </w:rPr>
              <w:t></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val="en-US"/>
              </w:rPr>
            </w:pPr>
            <w:r w:rsidRPr="00F961A8">
              <w:rPr>
                <w:rFonts w:hint="eastAsia"/>
                <w:sz w:val="18"/>
                <w:szCs w:val="18"/>
                <w:lang w:val="en-US" w:eastAsia="zh-CN"/>
              </w:rPr>
              <w:t>所考虑方向的</w:t>
            </w:r>
            <w:r w:rsidR="005C5634" w:rsidRPr="00F961A8">
              <w:rPr>
                <w:sz w:val="18"/>
                <w:szCs w:val="18"/>
                <w:lang w:val="en-US"/>
              </w:rPr>
              <w:t>方位角</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1, </w:t>
            </w:r>
            <w:r w:rsidRPr="00F961A8">
              <w:rPr>
                <w:color w:val="000000"/>
                <w:sz w:val="18"/>
                <w:szCs w:val="18"/>
                <w:lang w:val="es-ES_tradnl"/>
              </w:rPr>
              <w:t>第</w:t>
            </w:r>
            <w:r w:rsidR="00F16B29" w:rsidRPr="00F961A8">
              <w:rPr>
                <w:color w:val="000000"/>
                <w:sz w:val="18"/>
                <w:szCs w:val="18"/>
                <w:lang w:val="es-ES_tradnl"/>
              </w:rPr>
              <w:t>1</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sz w:val="18"/>
                <w:szCs w:val="18"/>
                <w:lang w:val="es-ES_tradnl"/>
              </w:rPr>
              <w:t></w:t>
            </w:r>
            <w:r w:rsidRPr="00F961A8">
              <w:rPr>
                <w:i/>
                <w:iCs/>
                <w:position w:val="-4"/>
                <w:sz w:val="18"/>
                <w:szCs w:val="18"/>
                <w:lang w:val="es-ES_tradnl"/>
              </w:rPr>
              <w:t>e</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val="en-US" w:eastAsia="zh-CN"/>
              </w:rPr>
              <w:t>轨道弧工作部分最西端的经度差</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3, </w:t>
            </w:r>
            <w:r w:rsidRPr="00F961A8">
              <w:rPr>
                <w:color w:val="000000"/>
                <w:sz w:val="18"/>
                <w:szCs w:val="18"/>
                <w:lang w:val="es-ES_tradnl"/>
              </w:rPr>
              <w:t>第</w:t>
            </w:r>
            <w:r w:rsidR="00F16B29" w:rsidRPr="00F961A8">
              <w:rPr>
                <w:color w:val="000000"/>
                <w:sz w:val="18"/>
                <w:szCs w:val="18"/>
                <w:lang w:val="es-ES_tradnl"/>
              </w:rPr>
              <w:t>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r w:rsidR="00F16B29" w:rsidRPr="00F961A8">
              <w:rPr>
                <w:position w:val="6"/>
                <w:sz w:val="18"/>
                <w:szCs w:val="18"/>
                <w:lang w:val="es-ES_tradnl"/>
              </w:rPr>
              <w:t>(4)</w:t>
            </w:r>
          </w:p>
        </w:tc>
      </w:tr>
    </w:tbl>
    <w:p w:rsidR="00F16B29" w:rsidRDefault="00F16B29" w:rsidP="00A86D4F">
      <w:pPr>
        <w:pStyle w:val="Tablefin"/>
        <w:rPr>
          <w:sz w:val="8"/>
          <w:lang w:val="es-ES_tradnl"/>
        </w:rPr>
      </w:pPr>
    </w:p>
    <w:p w:rsidR="00F16B29" w:rsidRDefault="000E44E7" w:rsidP="00A86D4F">
      <w:pPr>
        <w:pStyle w:val="Table"/>
        <w:rPr>
          <w:i/>
          <w:iCs/>
          <w:lang w:val="es-ES_tradnl"/>
        </w:rPr>
      </w:pPr>
      <w:r>
        <w:rPr>
          <w:lang w:val="es-ES_tradnl"/>
        </w:rPr>
        <w:lastRenderedPageBreak/>
        <w:t>表</w:t>
      </w:r>
      <w:r w:rsidR="00F16B29">
        <w:rPr>
          <w:lang w:val="es-ES_tradnl"/>
        </w:rPr>
        <w:t xml:space="preserve">11 </w:t>
      </w:r>
      <w:r w:rsidR="00E81F12">
        <w:rPr>
          <w:iCs/>
          <w:lang w:val="es-ES_tradnl"/>
        </w:rPr>
        <w:t>(</w:t>
      </w:r>
      <w:r w:rsidR="00E81F12" w:rsidRPr="00E81F12">
        <w:rPr>
          <w:rFonts w:ascii="STKaiti" w:eastAsia="STKaiti" w:hAnsi="STKaiti" w:hint="eastAsia"/>
          <w:iCs/>
          <w:lang w:val="es-ES_tradnl" w:eastAsia="zh-CN"/>
        </w:rPr>
        <w:t>完</w:t>
      </w:r>
      <w:r w:rsidR="00F16B29" w:rsidRPr="00E81F12">
        <w:rPr>
          <w:iCs/>
          <w:lang w:val="es-ES_tradnl"/>
        </w:rPr>
        <w:t>)</w:t>
      </w:r>
    </w:p>
    <w:p w:rsidR="00F16B29" w:rsidRDefault="00F16B29" w:rsidP="00A86D4F">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21"/>
        <w:gridCol w:w="907"/>
        <w:gridCol w:w="4763"/>
        <w:gridCol w:w="1814"/>
        <w:gridCol w:w="1191"/>
      </w:tblGrid>
      <w:tr w:rsidR="00F16B29" w:rsidRPr="00F961A8" w:rsidTr="00B92CF4">
        <w:trPr>
          <w:cantSplit/>
          <w:tblHeader/>
          <w:jc w:val="center"/>
        </w:trPr>
        <w:tc>
          <w:tcPr>
            <w:tcW w:w="1021" w:type="dxa"/>
          </w:tcPr>
          <w:p w:rsidR="00F16B29" w:rsidRPr="003C2B2E" w:rsidRDefault="00F16B29" w:rsidP="003C2B2E">
            <w:pPr>
              <w:pStyle w:val="TableText0"/>
              <w:framePr w:hSpace="181" w:wrap="notBeside" w:vAnchor="text" w:hAnchor="text" w:xAlign="center" w:y="1"/>
              <w:spacing w:before="60" w:after="60"/>
              <w:jc w:val="center"/>
              <w:rPr>
                <w:b/>
                <w:sz w:val="18"/>
                <w:szCs w:val="18"/>
              </w:rPr>
            </w:pPr>
            <w:r w:rsidRPr="003C2B2E">
              <w:rPr>
                <w:b/>
                <w:sz w:val="18"/>
                <w:szCs w:val="18"/>
                <w:lang w:val="es-ES_tradnl"/>
              </w:rPr>
              <w:br w:type="page"/>
            </w:r>
            <w:r w:rsidR="00D47B0D" w:rsidRPr="003C2B2E">
              <w:rPr>
                <w:b/>
                <w:sz w:val="18"/>
                <w:szCs w:val="18"/>
              </w:rPr>
              <w:t>参数</w:t>
            </w:r>
          </w:p>
        </w:tc>
        <w:tc>
          <w:tcPr>
            <w:tcW w:w="907" w:type="dxa"/>
          </w:tcPr>
          <w:p w:rsidR="00F16B29" w:rsidRPr="003C2B2E" w:rsidRDefault="00E81F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单位</w:t>
            </w:r>
          </w:p>
        </w:tc>
        <w:tc>
          <w:tcPr>
            <w:tcW w:w="4763" w:type="dxa"/>
          </w:tcPr>
          <w:p w:rsidR="00F16B29" w:rsidRPr="003C2B2E" w:rsidRDefault="00E81F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定义</w:t>
            </w:r>
          </w:p>
        </w:tc>
        <w:tc>
          <w:tcPr>
            <w:tcW w:w="1814" w:type="dxa"/>
          </w:tcPr>
          <w:p w:rsidR="00F16B29" w:rsidRPr="003C2B2E" w:rsidRDefault="00E81F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出处</w:t>
            </w:r>
          </w:p>
        </w:tc>
        <w:tc>
          <w:tcPr>
            <w:tcW w:w="1191" w:type="dxa"/>
          </w:tcPr>
          <w:p w:rsidR="00F16B29" w:rsidRPr="003C2B2E" w:rsidRDefault="00E81F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状态</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sz w:val="18"/>
                <w:szCs w:val="18"/>
                <w:lang w:val="es-ES_tradnl"/>
              </w:rPr>
              <w:t></w:t>
            </w:r>
            <w:r w:rsidRPr="00F961A8">
              <w:rPr>
                <w:i/>
                <w:iCs/>
                <w:position w:val="-4"/>
                <w:sz w:val="18"/>
                <w:szCs w:val="18"/>
                <w:lang w:val="es-ES_tradnl"/>
              </w:rPr>
              <w:t>w</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轨道弧工作部分最东端的经度差</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3, </w:t>
            </w:r>
            <w:r w:rsidRPr="00F961A8">
              <w:rPr>
                <w:color w:val="000000"/>
                <w:sz w:val="18"/>
                <w:szCs w:val="18"/>
                <w:lang w:val="es-ES_tradnl"/>
              </w:rPr>
              <w:t>第</w:t>
            </w:r>
            <w:r w:rsidR="00F16B29" w:rsidRPr="00F961A8">
              <w:rPr>
                <w:color w:val="000000"/>
                <w:sz w:val="18"/>
                <w:szCs w:val="18"/>
                <w:lang w:val="es-ES_tradnl"/>
              </w:rPr>
              <w:t>2</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r w:rsidR="00F16B29" w:rsidRPr="00F961A8">
              <w:rPr>
                <w:position w:val="6"/>
                <w:sz w:val="18"/>
                <w:szCs w:val="18"/>
                <w:lang w:val="es-ES_tradnl"/>
              </w:rPr>
              <w:t>(4)</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sz w:val="18"/>
                <w:szCs w:val="18"/>
                <w:lang w:val="es-ES_tradnl"/>
              </w:rPr>
              <w:t></w:t>
            </w:r>
            <w:r w:rsidRPr="00F961A8">
              <w:rPr>
                <w:i/>
                <w:iCs/>
                <w:position w:val="-4"/>
                <w:sz w:val="18"/>
                <w:szCs w:val="18"/>
                <w:lang w:val="es-ES_tradnl"/>
              </w:rPr>
              <w:t>h</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E81F12"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val="en-US" w:eastAsia="zh-CN"/>
              </w:rPr>
              <w:t>所考虑的</w:t>
            </w:r>
            <w:r w:rsidR="005C5634" w:rsidRPr="00F961A8">
              <w:rPr>
                <w:sz w:val="18"/>
                <w:szCs w:val="18"/>
                <w:lang w:val="en-US" w:eastAsia="zh-CN"/>
              </w:rPr>
              <w:t>方位角</w:t>
            </w:r>
            <w:r w:rsidRPr="00F961A8">
              <w:rPr>
                <w:rFonts w:hint="eastAsia"/>
                <w:sz w:val="18"/>
                <w:szCs w:val="18"/>
                <w:lang w:val="en-US" w:eastAsia="zh-CN"/>
              </w:rPr>
              <w:t>为</w:t>
            </w:r>
            <w:r w:rsidR="00F16B29" w:rsidRPr="00F961A8">
              <w:rPr>
                <w:rFonts w:ascii="Symbol" w:hAnsi="Symbol"/>
                <w:sz w:val="18"/>
                <w:szCs w:val="18"/>
                <w:lang w:eastAsia="zh-CN"/>
              </w:rPr>
              <w:t></w:t>
            </w:r>
            <w:r w:rsidRPr="00F961A8">
              <w:rPr>
                <w:rFonts w:hint="eastAsia"/>
                <w:sz w:val="18"/>
                <w:szCs w:val="18"/>
                <w:lang w:eastAsia="zh-CN"/>
              </w:rPr>
              <w:t>时从水平防线算起的仰角。</w:t>
            </w:r>
            <w:r w:rsidR="00F16B29" w:rsidRPr="00F961A8">
              <w:rPr>
                <w:rFonts w:ascii="Symbol" w:hAnsi="Symbol"/>
                <w:sz w:val="18"/>
                <w:szCs w:val="18"/>
              </w:rPr>
              <w:t></w:t>
            </w:r>
            <w:r w:rsidR="00F16B29" w:rsidRPr="00F961A8">
              <w:rPr>
                <w:i/>
                <w:iCs/>
                <w:position w:val="-4"/>
                <w:sz w:val="18"/>
                <w:szCs w:val="18"/>
              </w:rPr>
              <w:t>h</w:t>
            </w:r>
            <w:r w:rsidR="00F16B29" w:rsidRPr="00F961A8">
              <w:rPr>
                <w:sz w:val="18"/>
                <w:szCs w:val="18"/>
              </w:rPr>
              <w:t>(</w:t>
            </w:r>
            <w:r w:rsidR="00F16B29" w:rsidRPr="00F961A8">
              <w:rPr>
                <w:rFonts w:ascii="Symbol" w:hAnsi="Symbol"/>
                <w:sz w:val="18"/>
                <w:szCs w:val="18"/>
              </w:rPr>
              <w:t></w:t>
            </w:r>
            <w:r w:rsidR="00F16B29" w:rsidRPr="00F961A8">
              <w:rPr>
                <w:rFonts w:ascii="Symbol" w:hAnsi="Symbol"/>
                <w:sz w:val="18"/>
                <w:szCs w:val="18"/>
              </w:rPr>
              <w:t></w:t>
            </w:r>
            <w:r w:rsidRPr="00F961A8">
              <w:rPr>
                <w:rFonts w:hint="eastAsia"/>
                <w:sz w:val="18"/>
                <w:szCs w:val="18"/>
                <w:lang w:eastAsia="zh-CN"/>
              </w:rPr>
              <w:t>为水平等值线</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eastAsia="zh-CN"/>
              </w:rPr>
            </w:pPr>
            <w:r w:rsidRPr="00F961A8">
              <w:rPr>
                <w:color w:val="000000"/>
                <w:sz w:val="18"/>
                <w:szCs w:val="18"/>
                <w:lang w:val="es-ES_tradnl" w:eastAsia="zh-CN"/>
              </w:rPr>
              <w:t>附录</w:t>
            </w:r>
            <w:r w:rsidR="00F16B29" w:rsidRPr="00F961A8">
              <w:rPr>
                <w:color w:val="000000"/>
                <w:sz w:val="18"/>
                <w:szCs w:val="18"/>
                <w:lang w:val="es-ES_tradnl" w:eastAsia="zh-CN"/>
              </w:rPr>
              <w:t xml:space="preserve">1, </w:t>
            </w:r>
            <w:r w:rsidRPr="00F961A8">
              <w:rPr>
                <w:color w:val="000000"/>
                <w:sz w:val="18"/>
                <w:szCs w:val="18"/>
                <w:lang w:val="es-ES_tradnl" w:eastAsia="zh-CN"/>
              </w:rPr>
              <w:t>第</w:t>
            </w:r>
            <w:r w:rsidR="00F16B29" w:rsidRPr="00F961A8">
              <w:rPr>
                <w:color w:val="000000"/>
                <w:sz w:val="18"/>
                <w:szCs w:val="18"/>
                <w:lang w:val="es-ES_tradnl" w:eastAsia="zh-CN"/>
              </w:rPr>
              <w:t>1</w:t>
            </w:r>
            <w:r w:rsidRPr="00F961A8">
              <w:rPr>
                <w:rFonts w:hint="eastAsia"/>
                <w:color w:val="000000"/>
                <w:sz w:val="18"/>
                <w:szCs w:val="18"/>
                <w:lang w:val="es-ES_tradnl" w:eastAsia="zh-CN"/>
              </w:rPr>
              <w:t>节</w:t>
            </w:r>
            <w:r w:rsidR="00F16B29" w:rsidRPr="00F961A8">
              <w:rPr>
                <w:color w:val="000000"/>
                <w:sz w:val="18"/>
                <w:szCs w:val="18"/>
                <w:lang w:val="es-ES_tradnl" w:eastAsia="zh-CN"/>
              </w:rPr>
              <w:t xml:space="preserve">, </w:t>
            </w:r>
            <w:r w:rsidRPr="00F961A8">
              <w:rPr>
                <w:color w:val="000000"/>
                <w:sz w:val="18"/>
                <w:szCs w:val="18"/>
                <w:lang w:val="es-ES_tradnl" w:eastAsia="zh-CN"/>
              </w:rPr>
              <w:t>附录</w:t>
            </w:r>
            <w:r w:rsidR="00F16B29" w:rsidRPr="00F961A8">
              <w:rPr>
                <w:color w:val="000000"/>
                <w:sz w:val="18"/>
                <w:szCs w:val="18"/>
                <w:lang w:val="es-ES_tradnl" w:eastAsia="zh-CN"/>
              </w:rPr>
              <w:t xml:space="preserve">3, </w:t>
            </w:r>
            <w:r w:rsidRPr="00F961A8">
              <w:rPr>
                <w:color w:val="000000"/>
                <w:sz w:val="18"/>
                <w:szCs w:val="18"/>
                <w:lang w:val="es-ES_tradnl" w:eastAsia="zh-CN"/>
              </w:rPr>
              <w:t>第</w:t>
            </w:r>
            <w:r w:rsidR="00F16B29" w:rsidRPr="00F961A8">
              <w:rPr>
                <w:color w:val="000000"/>
                <w:sz w:val="18"/>
                <w:szCs w:val="18"/>
                <w:lang w:val="es-ES_tradnl" w:eastAsia="zh-CN"/>
              </w:rPr>
              <w:t>1</w:t>
            </w:r>
            <w:r w:rsidRPr="00F961A8">
              <w:rPr>
                <w:rFonts w:hint="eastAsia"/>
                <w:color w:val="000000"/>
                <w:sz w:val="18"/>
                <w:szCs w:val="18"/>
                <w:lang w:val="es-ES_tradnl" w:eastAsia="zh-CN"/>
              </w:rPr>
              <w:t>节</w:t>
            </w:r>
            <w:r w:rsidR="00AE1A84" w:rsidRPr="00F961A8">
              <w:rPr>
                <w:color w:val="000000"/>
                <w:sz w:val="18"/>
                <w:szCs w:val="18"/>
                <w:lang w:val="es-ES_tradnl" w:eastAsia="zh-CN"/>
              </w:rPr>
              <w:t>和</w:t>
            </w:r>
            <w:r w:rsidRPr="00F961A8">
              <w:rPr>
                <w:color w:val="000000"/>
                <w:sz w:val="18"/>
                <w:szCs w:val="18"/>
                <w:lang w:val="es-ES_tradnl" w:eastAsia="zh-CN"/>
              </w:rPr>
              <w:t>附录</w:t>
            </w:r>
            <w:r w:rsidR="00F16B29" w:rsidRPr="00F961A8">
              <w:rPr>
                <w:color w:val="000000"/>
                <w:sz w:val="18"/>
                <w:szCs w:val="18"/>
                <w:lang w:val="es-ES_tradnl" w:eastAsia="zh-CN"/>
              </w:rPr>
              <w:t xml:space="preserve">4, </w:t>
            </w:r>
            <w:r w:rsidRPr="00F961A8">
              <w:rPr>
                <w:color w:val="000000"/>
                <w:sz w:val="18"/>
                <w:szCs w:val="18"/>
                <w:lang w:val="es-ES_tradnl" w:eastAsia="zh-CN"/>
              </w:rPr>
              <w:t>第</w:t>
            </w:r>
            <w:r w:rsidRPr="00F961A8">
              <w:rPr>
                <w:color w:val="000000"/>
                <w:sz w:val="18"/>
                <w:szCs w:val="18"/>
                <w:lang w:val="es-ES_tradnl" w:eastAsia="zh-CN"/>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sz w:val="18"/>
                <w:szCs w:val="18"/>
                <w:lang w:val="es-ES_tradnl"/>
              </w:rPr>
              <w:t></w:t>
            </w:r>
            <w:r w:rsidRPr="00F961A8">
              <w:rPr>
                <w:i/>
                <w:iCs/>
                <w:position w:val="-4"/>
                <w:sz w:val="18"/>
                <w:szCs w:val="18"/>
                <w:lang w:val="es-ES_tradnl"/>
              </w:rPr>
              <w:t>sys</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5C5634" w:rsidP="003C2B2E">
            <w:pPr>
              <w:pStyle w:val="TableText0"/>
              <w:framePr w:hSpace="181" w:wrap="notBeside" w:vAnchor="text" w:hAnchor="text" w:xAlign="center" w:y="1"/>
              <w:spacing w:before="60" w:after="60"/>
              <w:rPr>
                <w:sz w:val="18"/>
                <w:szCs w:val="18"/>
                <w:lang w:val="en-US" w:eastAsia="zh-CN"/>
              </w:rPr>
            </w:pPr>
            <w:r w:rsidRPr="00F961A8">
              <w:rPr>
                <w:sz w:val="18"/>
                <w:szCs w:val="18"/>
                <w:lang w:val="en-US" w:eastAsia="zh-CN"/>
              </w:rPr>
              <w:t>地球站</w:t>
            </w:r>
            <w:r w:rsidR="005C7483" w:rsidRPr="00F961A8">
              <w:rPr>
                <w:rFonts w:hint="eastAsia"/>
                <w:sz w:val="18"/>
                <w:szCs w:val="18"/>
                <w:lang w:val="en-US" w:eastAsia="zh-CN"/>
              </w:rPr>
              <w:t>天线增益波束仰角的最小值，适用于</w:t>
            </w:r>
            <w:r w:rsidRPr="00F961A8">
              <w:rPr>
                <w:sz w:val="18"/>
                <w:szCs w:val="18"/>
                <w:lang w:val="en-US" w:eastAsia="zh-CN"/>
              </w:rPr>
              <w:t>所有方位角</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1</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r w:rsidR="00F16B29" w:rsidRPr="00F961A8">
              <w:rPr>
                <w:position w:val="6"/>
                <w:sz w:val="18"/>
                <w:szCs w:val="18"/>
                <w:lang w:val="es-ES_tradnl"/>
              </w:rPr>
              <w:t>(3)</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s-ES_tradnl"/>
              </w:rPr>
            </w:pPr>
            <w:r w:rsidRPr="00F961A8">
              <w:rPr>
                <w:rFonts w:ascii="Symbol" w:hAnsi="Symbol" w:hint="eastAsia"/>
                <w:sz w:val="18"/>
                <w:szCs w:val="18"/>
                <w:lang w:val="es-ES_tradnl"/>
              </w:rPr>
              <w:sym w:font="Symbol" w:char="F07A"/>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5C7483" w:rsidP="003C2B2E">
            <w:pPr>
              <w:pStyle w:val="TableText0"/>
              <w:framePr w:hSpace="181" w:wrap="notBeside" w:vAnchor="text" w:hAnchor="text" w:xAlign="center" w:y="1"/>
              <w:spacing w:before="60" w:after="60"/>
              <w:rPr>
                <w:sz w:val="18"/>
                <w:szCs w:val="18"/>
                <w:lang w:val="en-US" w:eastAsia="zh-CN"/>
              </w:rPr>
            </w:pPr>
            <w:r w:rsidRPr="00F961A8">
              <w:rPr>
                <w:sz w:val="18"/>
                <w:szCs w:val="18"/>
                <w:lang w:val="en-US" w:eastAsia="zh-CN"/>
              </w:rPr>
              <w:t>地球</w:t>
            </w:r>
            <w:r w:rsidRPr="00F961A8">
              <w:rPr>
                <w:rFonts w:hint="eastAsia"/>
                <w:sz w:val="18"/>
                <w:szCs w:val="18"/>
                <w:lang w:val="en-US" w:eastAsia="zh-CN"/>
              </w:rPr>
              <w:t>站纬度</w:t>
            </w:r>
            <w:r w:rsidRPr="00F961A8">
              <w:rPr>
                <w:sz w:val="18"/>
                <w:szCs w:val="18"/>
                <w:lang w:val="en-US" w:eastAsia="zh-CN"/>
              </w:rPr>
              <w:t>(</w:t>
            </w:r>
            <w:r w:rsidRPr="00F961A8">
              <w:rPr>
                <w:rFonts w:hint="eastAsia"/>
                <w:sz w:val="18"/>
                <w:szCs w:val="18"/>
                <w:lang w:val="en-US" w:eastAsia="zh-CN"/>
              </w:rPr>
              <w:t>北为正，南为负</w:t>
            </w:r>
            <w:r w:rsidR="00F16B29" w:rsidRPr="00F961A8">
              <w:rPr>
                <w:sz w:val="18"/>
                <w:szCs w:val="18"/>
                <w:lang w:val="en-US" w:eastAsia="zh-CN"/>
              </w:rPr>
              <w:t>)</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eastAsia="zh-CN"/>
              </w:rPr>
            </w:pPr>
            <w:r w:rsidRPr="00F961A8">
              <w:rPr>
                <w:color w:val="000000"/>
                <w:sz w:val="18"/>
                <w:szCs w:val="18"/>
                <w:lang w:val="es-ES_tradnl" w:eastAsia="zh-CN"/>
              </w:rPr>
              <w:t>附件</w:t>
            </w:r>
            <w:r w:rsidR="00F16B29" w:rsidRPr="00F961A8">
              <w:rPr>
                <w:color w:val="000000"/>
                <w:sz w:val="18"/>
                <w:szCs w:val="18"/>
                <w:lang w:val="es-ES_tradnl" w:eastAsia="zh-CN"/>
              </w:rPr>
              <w:t xml:space="preserve">1, </w:t>
            </w:r>
            <w:r w:rsidRPr="00F961A8">
              <w:rPr>
                <w:color w:val="000000"/>
                <w:sz w:val="18"/>
                <w:szCs w:val="18"/>
                <w:lang w:val="es-ES_tradnl" w:eastAsia="zh-CN"/>
              </w:rPr>
              <w:t>第</w:t>
            </w:r>
            <w:r w:rsidR="00F16B29" w:rsidRPr="00F961A8">
              <w:rPr>
                <w:color w:val="000000"/>
                <w:sz w:val="18"/>
                <w:szCs w:val="18"/>
                <w:lang w:val="es-ES_tradnl" w:eastAsia="zh-CN"/>
              </w:rPr>
              <w:t>4.1</w:t>
            </w:r>
            <w:r w:rsidRPr="00F961A8">
              <w:rPr>
                <w:rFonts w:hint="eastAsia"/>
                <w:color w:val="000000"/>
                <w:sz w:val="18"/>
                <w:szCs w:val="18"/>
                <w:lang w:val="es-ES_tradnl" w:eastAsia="zh-CN"/>
              </w:rPr>
              <w:t>节</w:t>
            </w:r>
            <w:r w:rsidR="00F16B29" w:rsidRPr="00F961A8">
              <w:rPr>
                <w:color w:val="000000"/>
                <w:sz w:val="18"/>
                <w:szCs w:val="18"/>
                <w:lang w:val="es-ES_tradnl" w:eastAsia="zh-CN"/>
              </w:rPr>
              <w:t xml:space="preserve">, </w:t>
            </w:r>
            <w:r w:rsidRPr="00F961A8">
              <w:rPr>
                <w:color w:val="000000"/>
                <w:sz w:val="18"/>
                <w:szCs w:val="18"/>
                <w:lang w:val="es-ES_tradnl" w:eastAsia="zh-CN"/>
              </w:rPr>
              <w:t>附录</w:t>
            </w:r>
            <w:r w:rsidR="00F16B29" w:rsidRPr="00F961A8">
              <w:rPr>
                <w:color w:val="000000"/>
                <w:sz w:val="18"/>
                <w:szCs w:val="18"/>
                <w:lang w:val="es-ES_tradnl" w:eastAsia="zh-CN"/>
              </w:rPr>
              <w:t xml:space="preserve">3, </w:t>
            </w:r>
            <w:r w:rsidRPr="00F961A8">
              <w:rPr>
                <w:color w:val="000000"/>
                <w:sz w:val="18"/>
                <w:szCs w:val="18"/>
                <w:lang w:val="es-ES_tradnl" w:eastAsia="zh-CN"/>
              </w:rPr>
              <w:t>第</w:t>
            </w:r>
            <w:r w:rsidR="00F16B29" w:rsidRPr="00F961A8">
              <w:rPr>
                <w:color w:val="000000"/>
                <w:sz w:val="18"/>
                <w:szCs w:val="18"/>
                <w:lang w:val="es-ES_tradnl" w:eastAsia="zh-CN"/>
              </w:rPr>
              <w:t>2</w:t>
            </w:r>
            <w:r w:rsidRPr="00F961A8">
              <w:rPr>
                <w:rFonts w:hint="eastAsia"/>
                <w:color w:val="000000"/>
                <w:sz w:val="18"/>
                <w:szCs w:val="18"/>
                <w:lang w:val="es-ES_tradnl" w:eastAsia="zh-CN"/>
              </w:rPr>
              <w:t>节</w:t>
            </w:r>
            <w:r w:rsidR="00AE1A84" w:rsidRPr="00F961A8">
              <w:rPr>
                <w:color w:val="000000"/>
                <w:sz w:val="18"/>
                <w:szCs w:val="18"/>
                <w:lang w:val="es-ES_tradnl" w:eastAsia="zh-CN"/>
              </w:rPr>
              <w:t>和</w:t>
            </w:r>
            <w:r w:rsidRPr="00F961A8">
              <w:rPr>
                <w:color w:val="000000"/>
                <w:sz w:val="18"/>
                <w:szCs w:val="18"/>
                <w:lang w:val="es-ES_tradnl" w:eastAsia="zh-CN"/>
              </w:rPr>
              <w:t>附录</w:t>
            </w:r>
            <w:r w:rsidR="00F16B29" w:rsidRPr="00F961A8">
              <w:rPr>
                <w:color w:val="000000"/>
                <w:sz w:val="18"/>
                <w:szCs w:val="18"/>
                <w:lang w:val="es-ES_tradnl" w:eastAsia="zh-CN"/>
              </w:rPr>
              <w:t xml:space="preserve">4, </w:t>
            </w:r>
            <w:r w:rsidRPr="00F961A8">
              <w:rPr>
                <w:color w:val="000000"/>
                <w:sz w:val="18"/>
                <w:szCs w:val="18"/>
                <w:lang w:val="es-ES_tradnl" w:eastAsia="zh-CN"/>
              </w:rPr>
              <w:t>第</w:t>
            </w:r>
            <w:r w:rsidR="00F16B29" w:rsidRPr="00F961A8">
              <w:rPr>
                <w:color w:val="000000"/>
                <w:sz w:val="18"/>
                <w:szCs w:val="18"/>
                <w:lang w:val="es-ES_tradnl" w:eastAsia="zh-CN"/>
              </w:rPr>
              <w:t>1</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输入</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hint="eastAsia"/>
                <w:sz w:val="18"/>
                <w:szCs w:val="18"/>
                <w:lang w:val="es-ES_tradnl"/>
              </w:rPr>
              <w:sym w:font="Symbol" w:char="F068"/>
            </w:r>
            <w:r w:rsidRPr="00F961A8">
              <w:rPr>
                <w:position w:val="-4"/>
                <w:sz w:val="18"/>
                <w:szCs w:val="18"/>
                <w:lang w:val="es-ES_tradnl"/>
              </w:rPr>
              <w:t>0</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rad</w:t>
            </w:r>
          </w:p>
        </w:tc>
        <w:tc>
          <w:tcPr>
            <w:tcW w:w="4763" w:type="dxa"/>
          </w:tcPr>
          <w:p w:rsidR="00F16B29" w:rsidRPr="00F961A8" w:rsidRDefault="00AE5730"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eastAsia="zh-CN"/>
              </w:rPr>
              <w:t>初始近点角中值</w:t>
            </w:r>
          </w:p>
        </w:tc>
        <w:tc>
          <w:tcPr>
            <w:tcW w:w="1814" w:type="dxa"/>
            <w:tcBorders>
              <w:bottom w:val="single" w:sz="4" w:space="0" w:color="auto"/>
            </w:tcBorders>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hint="eastAsia"/>
                <w:sz w:val="18"/>
                <w:szCs w:val="18"/>
                <w:lang w:val="es-ES_tradnl"/>
              </w:rPr>
              <w:sym w:font="Symbol" w:char="F06C"/>
            </w:r>
            <w:r w:rsidRPr="00F961A8">
              <w:rPr>
                <w:i/>
                <w:iCs/>
                <w:position w:val="-4"/>
                <w:sz w:val="18"/>
                <w:szCs w:val="18"/>
                <w:lang w:val="es-ES_tradnl"/>
              </w:rPr>
              <w:t>e</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Borders>
              <w:right w:val="single" w:sz="4" w:space="0" w:color="auto"/>
            </w:tcBorders>
          </w:tcPr>
          <w:p w:rsidR="00F16B29" w:rsidRPr="00F961A8" w:rsidRDefault="00AE5730"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地球站经度</w:t>
            </w:r>
            <w:r w:rsidR="00F16B29" w:rsidRPr="00F961A8">
              <w:rPr>
                <w:sz w:val="18"/>
                <w:szCs w:val="18"/>
                <w:lang w:val="en-US" w:eastAsia="zh-CN"/>
              </w:rPr>
              <w:t>(</w:t>
            </w:r>
            <w:r w:rsidRPr="00F961A8">
              <w:rPr>
                <w:rFonts w:hint="eastAsia"/>
                <w:sz w:val="18"/>
                <w:szCs w:val="18"/>
                <w:lang w:val="en-US" w:eastAsia="zh-CN"/>
              </w:rPr>
              <w:t>东为正，西为负</w:t>
            </w:r>
            <w:r w:rsidR="00F16B29" w:rsidRPr="00F961A8">
              <w:rPr>
                <w:sz w:val="18"/>
                <w:szCs w:val="18"/>
                <w:lang w:val="en-US" w:eastAsia="zh-CN"/>
              </w:rPr>
              <w:t>)</w:t>
            </w:r>
          </w:p>
        </w:tc>
        <w:tc>
          <w:tcPr>
            <w:tcW w:w="1814" w:type="dxa"/>
            <w:tcBorders>
              <w:top w:val="single" w:sz="4" w:space="0" w:color="auto"/>
              <w:left w:val="single" w:sz="4" w:space="0" w:color="auto"/>
              <w:bottom w:val="single" w:sz="4" w:space="0" w:color="auto"/>
              <w:right w:val="single" w:sz="4" w:space="0" w:color="auto"/>
            </w:tcBorders>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附件</w:t>
            </w:r>
            <w:r w:rsidR="00F16B29" w:rsidRPr="00F961A8">
              <w:rPr>
                <w:color w:val="000000"/>
                <w:sz w:val="18"/>
                <w:szCs w:val="18"/>
                <w:lang w:val="es-ES_tradnl"/>
              </w:rPr>
              <w:t xml:space="preserve">1, </w:t>
            </w:r>
            <w:r w:rsidRPr="00F961A8">
              <w:rPr>
                <w:color w:val="000000"/>
                <w:sz w:val="18"/>
                <w:szCs w:val="18"/>
                <w:lang w:val="es-ES_tradnl"/>
              </w:rPr>
              <w:t>第</w:t>
            </w:r>
            <w:r w:rsidR="00F16B29" w:rsidRPr="00F961A8">
              <w:rPr>
                <w:color w:val="000000"/>
                <w:sz w:val="18"/>
                <w:szCs w:val="18"/>
                <w:lang w:val="es-ES_tradnl"/>
              </w:rPr>
              <w:t>1.5.1</w:t>
            </w:r>
            <w:r w:rsidRPr="00F961A8">
              <w:rPr>
                <w:rFonts w:hint="eastAsia"/>
                <w:color w:val="000000"/>
                <w:sz w:val="18"/>
                <w:szCs w:val="18"/>
                <w:lang w:val="es-ES_tradnl" w:eastAsia="zh-CN"/>
              </w:rPr>
              <w:t>节</w:t>
            </w:r>
            <w:r w:rsidR="00AE1A84" w:rsidRPr="00F961A8">
              <w:rPr>
                <w:color w:val="000000"/>
                <w:sz w:val="18"/>
                <w:szCs w:val="18"/>
                <w:lang w:val="es-ES_tradnl"/>
              </w:rPr>
              <w:t>和</w:t>
            </w: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Borders>
              <w:left w:val="single" w:sz="4" w:space="0" w:color="auto"/>
            </w:tcBorders>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输入</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sym w:font="Symbol" w:char="F06C"/>
            </w:r>
            <w:r w:rsidRPr="00F961A8">
              <w:rPr>
                <w:i/>
                <w:iCs/>
                <w:position w:val="-4"/>
                <w:sz w:val="18"/>
                <w:szCs w:val="18"/>
                <w:lang w:val="es-ES_tradnl"/>
              </w:rPr>
              <w:t>s</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AE5730" w:rsidP="003C2B2E">
            <w:pPr>
              <w:pStyle w:val="TableText0"/>
              <w:framePr w:hSpace="181" w:wrap="notBeside" w:vAnchor="text" w:hAnchor="text" w:xAlign="center" w:y="1"/>
              <w:spacing w:before="60" w:after="60"/>
              <w:rPr>
                <w:sz w:val="18"/>
                <w:szCs w:val="18"/>
                <w:lang w:val="es-ES_tradnl" w:eastAsia="zh-CN"/>
              </w:rPr>
            </w:pPr>
            <w:r w:rsidRPr="00F961A8">
              <w:rPr>
                <w:rFonts w:hint="eastAsia"/>
                <w:sz w:val="18"/>
                <w:szCs w:val="18"/>
                <w:lang w:val="es-ES_tradnl" w:eastAsia="zh-CN"/>
              </w:rPr>
              <w:t>时间为</w:t>
            </w:r>
            <w:r w:rsidRPr="00F961A8">
              <w:rPr>
                <w:i/>
                <w:iCs/>
                <w:sz w:val="18"/>
                <w:szCs w:val="18"/>
                <w:lang w:val="es-ES_tradnl" w:eastAsia="zh-CN"/>
              </w:rPr>
              <w:t>t</w:t>
            </w:r>
            <w:r w:rsidRPr="00F961A8">
              <w:rPr>
                <w:position w:val="-4"/>
                <w:sz w:val="18"/>
                <w:szCs w:val="18"/>
                <w:lang w:val="es-ES_tradnl" w:eastAsia="zh-CN"/>
              </w:rPr>
              <w:t>0</w:t>
            </w:r>
            <w:r w:rsidRPr="00F961A8">
              <w:rPr>
                <w:rFonts w:hint="eastAsia"/>
                <w:sz w:val="18"/>
                <w:szCs w:val="18"/>
                <w:lang w:val="es-ES_tradnl" w:eastAsia="zh-CN"/>
              </w:rPr>
              <w:t>时非</w:t>
            </w:r>
            <w:r w:rsidRPr="00F961A8">
              <w:rPr>
                <w:rFonts w:hint="eastAsia"/>
                <w:sz w:val="18"/>
                <w:szCs w:val="18"/>
                <w:lang w:val="es-ES_tradnl" w:eastAsia="zh-CN"/>
              </w:rPr>
              <w:t>GSO</w:t>
            </w:r>
            <w:r w:rsidRPr="00F961A8">
              <w:rPr>
                <w:rFonts w:hint="eastAsia"/>
                <w:sz w:val="18"/>
                <w:szCs w:val="18"/>
                <w:lang w:val="es-ES_tradnl" w:eastAsia="zh-CN"/>
              </w:rPr>
              <w:t>升交点的经度</w:t>
            </w:r>
          </w:p>
        </w:tc>
        <w:tc>
          <w:tcPr>
            <w:tcW w:w="1814" w:type="dxa"/>
            <w:tcBorders>
              <w:top w:val="single" w:sz="4" w:space="0" w:color="auto"/>
            </w:tcBorders>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hint="eastAsia"/>
                <w:sz w:val="18"/>
                <w:szCs w:val="18"/>
                <w:lang w:val="es-ES_tradnl"/>
              </w:rPr>
              <w:sym w:font="Symbol" w:char="F06E"/>
            </w:r>
            <w:r w:rsidRPr="00F961A8">
              <w:rPr>
                <w:position w:val="-4"/>
                <w:sz w:val="18"/>
                <w:szCs w:val="18"/>
                <w:lang w:val="es-ES_tradnl"/>
              </w:rPr>
              <w:t>0</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AE5730"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s-ES_tradnl" w:eastAsia="zh-CN"/>
              </w:rPr>
              <w:t>时间为</w:t>
            </w:r>
            <w:r w:rsidRPr="00F961A8">
              <w:rPr>
                <w:i/>
                <w:iCs/>
                <w:sz w:val="18"/>
                <w:szCs w:val="18"/>
                <w:lang w:val="es-ES_tradnl" w:eastAsia="zh-CN"/>
              </w:rPr>
              <w:t>t</w:t>
            </w:r>
            <w:r w:rsidRPr="00F961A8">
              <w:rPr>
                <w:position w:val="-4"/>
                <w:sz w:val="18"/>
                <w:szCs w:val="18"/>
                <w:lang w:val="es-ES_tradnl" w:eastAsia="zh-CN"/>
              </w:rPr>
              <w:t>0</w:t>
            </w:r>
            <w:r w:rsidRPr="00F961A8">
              <w:rPr>
                <w:rFonts w:hint="eastAsia"/>
                <w:sz w:val="18"/>
                <w:szCs w:val="18"/>
                <w:lang w:val="es-ES_tradnl" w:eastAsia="zh-CN"/>
              </w:rPr>
              <w:t>时的规定</w:t>
            </w:r>
            <w:r w:rsidR="003C3593" w:rsidRPr="00F961A8">
              <w:rPr>
                <w:sz w:val="18"/>
                <w:szCs w:val="18"/>
                <w:lang w:val="en-US" w:eastAsia="zh-CN"/>
              </w:rPr>
              <w:t>真近点角</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hint="eastAsia"/>
                <w:sz w:val="18"/>
                <w:szCs w:val="18"/>
                <w:lang w:val="es-ES_tradnl"/>
              </w:rPr>
              <w:sym w:font="Symbol" w:char="F078"/>
            </w:r>
            <w:r w:rsidRPr="00F961A8">
              <w:rPr>
                <w:position w:val="-4"/>
                <w:sz w:val="18"/>
                <w:szCs w:val="18"/>
                <w:lang w:val="es-ES_tradnl"/>
              </w:rPr>
              <w:t>0</w:t>
            </w:r>
          </w:p>
        </w:tc>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rad</w:t>
            </w:r>
          </w:p>
        </w:tc>
        <w:tc>
          <w:tcPr>
            <w:tcW w:w="4763" w:type="dxa"/>
          </w:tcPr>
          <w:p w:rsidR="00F16B29" w:rsidRPr="00F961A8" w:rsidRDefault="00AE5730"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s-ES_tradnl" w:eastAsia="zh-CN"/>
              </w:rPr>
              <w:t>时间为</w:t>
            </w:r>
            <w:r w:rsidRPr="00F961A8">
              <w:rPr>
                <w:i/>
                <w:iCs/>
                <w:sz w:val="18"/>
                <w:szCs w:val="18"/>
                <w:lang w:val="es-ES_tradnl" w:eastAsia="zh-CN"/>
              </w:rPr>
              <w:t>t</w:t>
            </w:r>
            <w:r w:rsidRPr="00F961A8">
              <w:rPr>
                <w:position w:val="-4"/>
                <w:sz w:val="18"/>
                <w:szCs w:val="18"/>
                <w:lang w:val="es-ES_tradnl" w:eastAsia="zh-CN"/>
              </w:rPr>
              <w:t>0</w:t>
            </w:r>
            <w:r w:rsidRPr="00F961A8">
              <w:rPr>
                <w:rFonts w:hint="eastAsia"/>
                <w:sz w:val="18"/>
                <w:szCs w:val="18"/>
                <w:lang w:val="es-ES_tradnl" w:eastAsia="zh-CN"/>
              </w:rPr>
              <w:t>时的偏心</w:t>
            </w:r>
            <w:r w:rsidRPr="00F961A8">
              <w:rPr>
                <w:sz w:val="18"/>
                <w:szCs w:val="18"/>
                <w:lang w:val="en-US" w:eastAsia="zh-CN"/>
              </w:rPr>
              <w:t>近点角</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hint="eastAsia"/>
                <w:sz w:val="18"/>
                <w:szCs w:val="18"/>
                <w:lang w:val="es-ES_tradnl"/>
              </w:rPr>
              <w:sym w:font="Symbol" w:char="F075"/>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963A7B"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确定雨散射辅助</w:t>
            </w:r>
            <w:r w:rsidR="00D83D01" w:rsidRPr="00F961A8">
              <w:rPr>
                <w:sz w:val="18"/>
                <w:szCs w:val="18"/>
                <w:lang w:val="en-US" w:eastAsia="zh-CN"/>
              </w:rPr>
              <w:t>等值线</w:t>
            </w:r>
            <w:r w:rsidRPr="00F961A8">
              <w:rPr>
                <w:rFonts w:hint="eastAsia"/>
                <w:sz w:val="18"/>
                <w:szCs w:val="18"/>
                <w:lang w:val="en-US" w:eastAsia="zh-CN"/>
              </w:rPr>
              <w:t>所用的保护角</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7, </w:t>
            </w:r>
            <w:r w:rsidRPr="00F961A8">
              <w:rPr>
                <w:color w:val="000000"/>
                <w:sz w:val="18"/>
                <w:szCs w:val="18"/>
                <w:lang w:val="es-ES_tradnl"/>
              </w:rPr>
              <w:t>第</w:t>
            </w:r>
            <w:r w:rsidR="00F16B29" w:rsidRPr="00F961A8">
              <w:rPr>
                <w:color w:val="000000"/>
                <w:sz w:val="18"/>
                <w:szCs w:val="18"/>
                <w:lang w:val="es-ES_tradnl"/>
              </w:rPr>
              <w:t>1</w:t>
            </w:r>
            <w:r w:rsidR="00F16B29" w:rsidRPr="00F961A8">
              <w:rPr>
                <w:color w:val="000000"/>
                <w:sz w:val="18"/>
                <w:szCs w:val="18"/>
                <w:lang w:val="es-ES_tradnl"/>
              </w:rPr>
              <w:br/>
            </w:r>
            <w:r w:rsidRPr="00F961A8">
              <w:rPr>
                <w:rFonts w:hint="eastAsia"/>
                <w:color w:val="000000"/>
                <w:sz w:val="18"/>
                <w:szCs w:val="18"/>
                <w:lang w:val="es-ES_tradnl" w:eastAsia="zh-CN"/>
              </w:rPr>
              <w:t>和</w:t>
            </w:r>
            <w:r w:rsidR="00F16B29" w:rsidRPr="00F961A8">
              <w:rPr>
                <w:color w:val="000000"/>
                <w:sz w:val="18"/>
                <w:szCs w:val="18"/>
                <w:lang w:val="es-ES_tradnl"/>
              </w:rPr>
              <w:t>2</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lang w:val="es-ES_tradnl"/>
              </w:rPr>
            </w:pPr>
            <w:r w:rsidRPr="00F961A8">
              <w:rPr>
                <w:sz w:val="18"/>
                <w:szCs w:val="18"/>
                <w:lang w:val="es-ES_tradnl"/>
              </w:rPr>
              <w:t>选用</w:t>
            </w:r>
          </w:p>
        </w:tc>
      </w:tr>
      <w:tr w:rsidR="00F16B29" w:rsidRPr="00F961A8" w:rsidTr="00B92CF4">
        <w:trPr>
          <w:cantSplit/>
          <w:jc w:val="center"/>
        </w:trPr>
        <w:tc>
          <w:tcPr>
            <w:tcW w:w="1021" w:type="dxa"/>
          </w:tcPr>
          <w:p w:rsidR="00F16B29" w:rsidRPr="00F961A8" w:rsidRDefault="00F16B29" w:rsidP="003C2B2E">
            <w:pPr>
              <w:pStyle w:val="TableText0"/>
              <w:framePr w:hSpace="181" w:wrap="notBeside" w:vAnchor="text" w:hAnchor="text" w:xAlign="center" w:y="1"/>
              <w:spacing w:before="60" w:after="60"/>
              <w:jc w:val="center"/>
              <w:rPr>
                <w:sz w:val="18"/>
                <w:szCs w:val="18"/>
                <w:lang w:val="es-ES_tradnl"/>
              </w:rPr>
            </w:pPr>
            <w:r w:rsidRPr="00F961A8">
              <w:rPr>
                <w:rFonts w:ascii="Symbol" w:hAnsi="Symbol" w:hint="eastAsia"/>
                <w:sz w:val="18"/>
                <w:szCs w:val="18"/>
                <w:lang w:val="es-ES_tradnl"/>
              </w:rPr>
              <w:sym w:font="Symbol" w:char="F077"/>
            </w:r>
            <w:r w:rsidRPr="00F961A8">
              <w:rPr>
                <w:i/>
                <w:iCs/>
                <w:position w:val="-4"/>
                <w:sz w:val="18"/>
                <w:szCs w:val="18"/>
                <w:lang w:val="es-ES_tradnl"/>
              </w:rPr>
              <w:t>p</w:t>
            </w:r>
            <w:r w:rsidRPr="00F961A8">
              <w:rPr>
                <w:rFonts w:ascii="Symbol" w:hAnsi="Symbol"/>
                <w:position w:val="-4"/>
                <w:sz w:val="18"/>
                <w:szCs w:val="18"/>
                <w:lang w:val="es-ES_tradnl"/>
              </w:rPr>
              <w:t></w:t>
            </w:r>
          </w:p>
        </w:tc>
        <w:tc>
          <w:tcPr>
            <w:tcW w:w="907" w:type="dxa"/>
          </w:tcPr>
          <w:p w:rsidR="00F16B29" w:rsidRPr="00F961A8" w:rsidRDefault="003D232C" w:rsidP="003C2B2E">
            <w:pPr>
              <w:pStyle w:val="TableText0"/>
              <w:framePr w:hSpace="181" w:wrap="notBeside" w:vAnchor="text" w:hAnchor="text" w:xAlign="center" w:y="1"/>
              <w:spacing w:before="60" w:after="60"/>
              <w:jc w:val="center"/>
              <w:rPr>
                <w:sz w:val="18"/>
                <w:szCs w:val="18"/>
                <w:lang w:val="es-ES_tradnl"/>
              </w:rPr>
            </w:pPr>
            <w:r w:rsidRPr="00F961A8">
              <w:rPr>
                <w:sz w:val="18"/>
                <w:szCs w:val="18"/>
                <w:lang w:val="es-ES_tradnl"/>
              </w:rPr>
              <w:t>度</w:t>
            </w:r>
          </w:p>
        </w:tc>
        <w:tc>
          <w:tcPr>
            <w:tcW w:w="4763" w:type="dxa"/>
          </w:tcPr>
          <w:p w:rsidR="00F16B29" w:rsidRPr="00F961A8" w:rsidRDefault="002F2F74"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s-ES_tradnl" w:eastAsia="zh-CN"/>
              </w:rPr>
              <w:t>时间为</w:t>
            </w:r>
            <w:r w:rsidRPr="00F961A8">
              <w:rPr>
                <w:i/>
                <w:iCs/>
                <w:sz w:val="18"/>
                <w:szCs w:val="18"/>
                <w:lang w:val="es-ES_tradnl" w:eastAsia="zh-CN"/>
              </w:rPr>
              <w:t>t</w:t>
            </w:r>
            <w:r w:rsidRPr="00F961A8">
              <w:rPr>
                <w:position w:val="-4"/>
                <w:sz w:val="18"/>
                <w:szCs w:val="18"/>
                <w:lang w:val="es-ES_tradnl" w:eastAsia="zh-CN"/>
              </w:rPr>
              <w:t>0</w:t>
            </w:r>
            <w:r w:rsidRPr="00F961A8">
              <w:rPr>
                <w:rFonts w:hint="eastAsia"/>
                <w:sz w:val="18"/>
                <w:szCs w:val="18"/>
                <w:lang w:val="es-ES_tradnl" w:eastAsia="zh-CN"/>
              </w:rPr>
              <w:t>时的非</w:t>
            </w:r>
            <w:r w:rsidRPr="00F961A8">
              <w:rPr>
                <w:rFonts w:hint="eastAsia"/>
                <w:sz w:val="18"/>
                <w:szCs w:val="18"/>
                <w:lang w:val="es-ES_tradnl" w:eastAsia="zh-CN"/>
              </w:rPr>
              <w:t>GSO</w:t>
            </w:r>
            <w:r w:rsidR="003C3593" w:rsidRPr="00F961A8">
              <w:rPr>
                <w:sz w:val="18"/>
                <w:szCs w:val="18"/>
                <w:lang w:val="en-US" w:eastAsia="zh-CN"/>
              </w:rPr>
              <w:t>近地点参数</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s-ES_tradnl"/>
              </w:rPr>
            </w:pPr>
            <w:r w:rsidRPr="00F961A8">
              <w:rPr>
                <w:color w:val="000000"/>
                <w:sz w:val="18"/>
                <w:szCs w:val="18"/>
                <w:lang w:val="es-ES_tradnl"/>
              </w:rPr>
              <w:t>附录</w:t>
            </w:r>
            <w:r w:rsidR="00F16B29" w:rsidRPr="00F961A8">
              <w:rPr>
                <w:color w:val="000000"/>
                <w:sz w:val="18"/>
                <w:szCs w:val="18"/>
                <w:lang w:val="es-ES_tradnl"/>
              </w:rPr>
              <w:t xml:space="preserve">4, </w:t>
            </w:r>
            <w:r w:rsidRPr="00F961A8">
              <w:rPr>
                <w:color w:val="000000"/>
                <w:sz w:val="18"/>
                <w:szCs w:val="18"/>
                <w:lang w:val="es-ES_tradnl"/>
              </w:rPr>
              <w:t>第</w:t>
            </w:r>
            <w:r w:rsidR="00F16B29" w:rsidRPr="00F961A8">
              <w:rPr>
                <w:color w:val="000000"/>
                <w:sz w:val="18"/>
                <w:szCs w:val="18"/>
                <w:lang w:val="es-ES_tradnl"/>
              </w:rPr>
              <w:t>3</w:t>
            </w:r>
            <w:r w:rsidRPr="00F961A8">
              <w:rPr>
                <w:rFonts w:hint="eastAsia"/>
                <w:color w:val="000000"/>
                <w:sz w:val="18"/>
                <w:szCs w:val="18"/>
                <w:lang w:val="es-ES_tradnl" w:eastAsia="zh-CN"/>
              </w:rPr>
              <w:t>节</w:t>
            </w:r>
          </w:p>
        </w:tc>
        <w:tc>
          <w:tcPr>
            <w:tcW w:w="1191" w:type="dxa"/>
          </w:tcPr>
          <w:p w:rsidR="00F16B29" w:rsidRPr="00F961A8" w:rsidRDefault="00CA6141" w:rsidP="003C2B2E">
            <w:pPr>
              <w:pStyle w:val="TableText0"/>
              <w:framePr w:hSpace="181" w:wrap="notBeside" w:vAnchor="text" w:hAnchor="text" w:xAlign="center" w:y="1"/>
              <w:spacing w:before="60" w:after="60"/>
              <w:rPr>
                <w:sz w:val="18"/>
                <w:szCs w:val="18"/>
                <w:vertAlign w:val="superscript"/>
                <w:lang w:val="es-ES_tradnl"/>
              </w:rPr>
            </w:pPr>
            <w:r w:rsidRPr="00F961A8">
              <w:rPr>
                <w:sz w:val="18"/>
                <w:szCs w:val="18"/>
                <w:lang w:val="es-ES_tradnl"/>
              </w:rPr>
              <w:t>选用</w:t>
            </w:r>
            <w:r w:rsidR="00F16B29" w:rsidRPr="00F961A8">
              <w:rPr>
                <w:position w:val="6"/>
                <w:sz w:val="18"/>
                <w:szCs w:val="18"/>
                <w:lang w:val="es-ES_tradnl"/>
              </w:rPr>
              <w:t>(1)</w:t>
            </w:r>
          </w:p>
        </w:tc>
      </w:tr>
      <w:tr w:rsidR="00F16B29" w:rsidRPr="00F961A8" w:rsidTr="00B92C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5"/>
          </w:tcPr>
          <w:p w:rsidR="00F16B29" w:rsidRPr="00F961A8" w:rsidRDefault="00F16B29" w:rsidP="003C2B2E">
            <w:pPr>
              <w:pStyle w:val="TableLegend0"/>
              <w:framePr w:hSpace="181" w:wrap="notBeside" w:vAnchor="text" w:hAnchor="text" w:xAlign="center" w:y="1"/>
              <w:tabs>
                <w:tab w:val="clear" w:pos="794"/>
                <w:tab w:val="clear" w:pos="1191"/>
                <w:tab w:val="clear" w:pos="1588"/>
                <w:tab w:val="clear" w:pos="1985"/>
                <w:tab w:val="left" w:pos="284"/>
              </w:tabs>
              <w:spacing w:before="60" w:after="60" w:line="240" w:lineRule="auto"/>
              <w:ind w:left="199" w:hanging="284"/>
              <w:rPr>
                <w:szCs w:val="18"/>
                <w:lang w:val="fr-FR" w:eastAsia="zh-CN"/>
              </w:rPr>
            </w:pPr>
            <w:r w:rsidRPr="00F961A8">
              <w:rPr>
                <w:position w:val="6"/>
                <w:szCs w:val="18"/>
                <w:lang w:val="fr-FR" w:eastAsia="zh-CN"/>
              </w:rPr>
              <w:t>(1)</w:t>
            </w:r>
            <w:r w:rsidRPr="00F961A8">
              <w:rPr>
                <w:szCs w:val="18"/>
                <w:lang w:val="fr-FR" w:eastAsia="zh-CN"/>
              </w:rPr>
              <w:tab/>
            </w:r>
            <w:r w:rsidR="002F2F74" w:rsidRPr="00F961A8">
              <w:rPr>
                <w:rFonts w:hint="eastAsia"/>
                <w:szCs w:val="18"/>
                <w:lang w:val="fr-FR" w:eastAsia="zh-CN"/>
              </w:rPr>
              <w:t>应用</w:t>
            </w:r>
            <w:r w:rsidR="002F2F74" w:rsidRPr="00F961A8">
              <w:rPr>
                <w:szCs w:val="18"/>
                <w:lang w:val="fr-FR" w:eastAsia="zh-CN"/>
              </w:rPr>
              <w:t>附件</w:t>
            </w:r>
            <w:r w:rsidR="002F2F74" w:rsidRPr="00F961A8">
              <w:rPr>
                <w:szCs w:val="18"/>
                <w:lang w:val="fr-FR" w:eastAsia="zh-CN"/>
              </w:rPr>
              <w:t>1</w:t>
            </w:r>
            <w:r w:rsidR="00447C3A">
              <w:rPr>
                <w:rFonts w:hint="eastAsia"/>
                <w:szCs w:val="18"/>
                <w:lang w:val="fr-FR" w:eastAsia="zh-CN"/>
              </w:rPr>
              <w:t>的</w:t>
            </w:r>
            <w:r w:rsidR="002F2F74" w:rsidRPr="00F961A8">
              <w:rPr>
                <w:szCs w:val="18"/>
                <w:lang w:eastAsia="zh-CN"/>
              </w:rPr>
              <w:t>附录</w:t>
            </w:r>
            <w:r w:rsidR="002F2F74" w:rsidRPr="00F961A8">
              <w:rPr>
                <w:szCs w:val="18"/>
                <w:lang w:val="fr-FR" w:eastAsia="zh-CN"/>
              </w:rPr>
              <w:t>4</w:t>
            </w:r>
            <w:r w:rsidR="00CA6141" w:rsidRPr="00F961A8">
              <w:rPr>
                <w:szCs w:val="18"/>
                <w:lang w:val="fr-FR" w:eastAsia="zh-CN"/>
              </w:rPr>
              <w:t>第</w:t>
            </w:r>
            <w:r w:rsidR="002F2F74" w:rsidRPr="00F961A8">
              <w:rPr>
                <w:szCs w:val="18"/>
                <w:lang w:val="fr-FR" w:eastAsia="zh-CN"/>
              </w:rPr>
              <w:t>3</w:t>
            </w:r>
            <w:r w:rsidR="002F2F74" w:rsidRPr="00F961A8">
              <w:rPr>
                <w:rFonts w:hint="eastAsia"/>
                <w:szCs w:val="18"/>
                <w:lang w:val="fr-FR" w:eastAsia="zh-CN"/>
              </w:rPr>
              <w:t>节的</w:t>
            </w:r>
            <w:r w:rsidR="002F2F74" w:rsidRPr="00F961A8">
              <w:rPr>
                <w:szCs w:val="18"/>
                <w:lang w:val="fr-FR" w:eastAsia="zh-CN"/>
              </w:rPr>
              <w:t>非</w:t>
            </w:r>
            <w:r w:rsidR="002F2F74" w:rsidRPr="00F961A8">
              <w:rPr>
                <w:szCs w:val="18"/>
                <w:lang w:val="fr-FR" w:eastAsia="zh-CN"/>
              </w:rPr>
              <w:t>GSO</w:t>
            </w:r>
            <w:r w:rsidR="002F2F74" w:rsidRPr="00F961A8">
              <w:rPr>
                <w:szCs w:val="18"/>
                <w:lang w:val="fr-FR" w:eastAsia="zh-CN"/>
              </w:rPr>
              <w:t>卫星</w:t>
            </w:r>
            <w:r w:rsidR="002F2F74" w:rsidRPr="00F961A8">
              <w:rPr>
                <w:rFonts w:hint="eastAsia"/>
                <w:szCs w:val="18"/>
                <w:lang w:val="fr-FR" w:eastAsia="zh-CN"/>
              </w:rPr>
              <w:t>轨道公式时所需的参数。</w:t>
            </w:r>
          </w:p>
          <w:p w:rsidR="00F16B29" w:rsidRPr="00F961A8" w:rsidRDefault="00F16B29" w:rsidP="003C2B2E">
            <w:pPr>
              <w:pStyle w:val="TableLegend0"/>
              <w:framePr w:hSpace="181" w:wrap="notBeside" w:vAnchor="text" w:hAnchor="text" w:xAlign="center" w:y="1"/>
              <w:tabs>
                <w:tab w:val="clear" w:pos="794"/>
                <w:tab w:val="clear" w:pos="1191"/>
                <w:tab w:val="clear" w:pos="1588"/>
                <w:tab w:val="clear" w:pos="1985"/>
                <w:tab w:val="left" w:pos="284"/>
              </w:tabs>
              <w:spacing w:before="60" w:after="60" w:line="240" w:lineRule="auto"/>
              <w:ind w:left="199" w:hanging="284"/>
              <w:rPr>
                <w:szCs w:val="18"/>
                <w:lang w:val="fr-FR" w:eastAsia="zh-CN"/>
              </w:rPr>
            </w:pPr>
            <w:r w:rsidRPr="00F961A8">
              <w:rPr>
                <w:position w:val="6"/>
                <w:szCs w:val="18"/>
                <w:lang w:val="fr-FR" w:eastAsia="zh-CN"/>
              </w:rPr>
              <w:t>(2)</w:t>
            </w:r>
            <w:r w:rsidRPr="00F961A8">
              <w:rPr>
                <w:position w:val="6"/>
                <w:szCs w:val="18"/>
                <w:lang w:val="fr-FR" w:eastAsia="zh-CN"/>
              </w:rPr>
              <w:tab/>
            </w:r>
            <w:r w:rsidR="002F2F74" w:rsidRPr="00F961A8">
              <w:rPr>
                <w:rFonts w:hint="eastAsia"/>
                <w:szCs w:val="18"/>
                <w:lang w:val="fr-FR" w:eastAsia="zh-CN"/>
              </w:rPr>
              <w:t>确定协调区所需的</w:t>
            </w:r>
            <w:r w:rsidR="005C5634" w:rsidRPr="00F961A8">
              <w:rPr>
                <w:szCs w:val="18"/>
                <w:lang w:eastAsia="zh-CN"/>
              </w:rPr>
              <w:t>水平增益</w:t>
            </w:r>
            <w:r w:rsidR="002F2F74" w:rsidRPr="00F961A8">
              <w:rPr>
                <w:rFonts w:hint="eastAsia"/>
                <w:szCs w:val="18"/>
                <w:lang w:eastAsia="zh-CN"/>
              </w:rPr>
              <w:t>可以采用几种不同的规定输入来规定。见</w:t>
            </w:r>
            <w:r w:rsidR="002F2F74" w:rsidRPr="00F961A8">
              <w:rPr>
                <w:szCs w:val="18"/>
                <w:lang w:eastAsia="zh-CN"/>
              </w:rPr>
              <w:t>附件</w:t>
            </w:r>
            <w:r w:rsidR="002F2F74" w:rsidRPr="00F961A8">
              <w:rPr>
                <w:szCs w:val="18"/>
                <w:lang w:val="fr-FR" w:eastAsia="zh-CN"/>
              </w:rPr>
              <w:t>1</w:t>
            </w:r>
            <w:r w:rsidR="002F2F74" w:rsidRPr="00F961A8">
              <w:rPr>
                <w:rFonts w:hint="eastAsia"/>
                <w:szCs w:val="18"/>
                <w:lang w:val="fr-FR" w:eastAsia="zh-CN"/>
              </w:rPr>
              <w:t>的附录</w:t>
            </w:r>
            <w:r w:rsidR="002F2F74" w:rsidRPr="00F961A8">
              <w:rPr>
                <w:rFonts w:hint="eastAsia"/>
                <w:szCs w:val="18"/>
                <w:lang w:val="fr-FR" w:eastAsia="zh-CN"/>
              </w:rPr>
              <w:t>3</w:t>
            </w:r>
            <w:r w:rsidR="00447C3A">
              <w:rPr>
                <w:rFonts w:hint="eastAsia"/>
                <w:szCs w:val="18"/>
                <w:lang w:val="fr-FR" w:eastAsia="zh-CN"/>
              </w:rPr>
              <w:t>和附录</w:t>
            </w:r>
            <w:r w:rsidR="00447C3A">
              <w:rPr>
                <w:rFonts w:hint="eastAsia"/>
                <w:szCs w:val="18"/>
                <w:lang w:val="fr-FR" w:eastAsia="zh-CN"/>
              </w:rPr>
              <w:t>4</w:t>
            </w:r>
            <w:r w:rsidR="002F2F74" w:rsidRPr="00F961A8">
              <w:rPr>
                <w:rFonts w:hint="eastAsia"/>
                <w:szCs w:val="18"/>
                <w:lang w:val="fr-FR" w:eastAsia="zh-CN"/>
              </w:rPr>
              <w:t>。</w:t>
            </w:r>
          </w:p>
          <w:p w:rsidR="00F16B29" w:rsidRPr="00F961A8" w:rsidRDefault="00F16B29" w:rsidP="003C2B2E">
            <w:pPr>
              <w:pStyle w:val="TableLegend0"/>
              <w:framePr w:hSpace="181" w:wrap="notBeside" w:vAnchor="text" w:hAnchor="text" w:xAlign="center" w:y="1"/>
              <w:tabs>
                <w:tab w:val="clear" w:pos="794"/>
                <w:tab w:val="clear" w:pos="1191"/>
                <w:tab w:val="clear" w:pos="1588"/>
                <w:tab w:val="clear" w:pos="1985"/>
                <w:tab w:val="left" w:pos="284"/>
              </w:tabs>
              <w:spacing w:before="60" w:after="60" w:line="240" w:lineRule="auto"/>
              <w:ind w:left="199" w:hanging="284"/>
              <w:rPr>
                <w:szCs w:val="18"/>
                <w:lang w:val="fr-FR" w:eastAsia="zh-CN"/>
              </w:rPr>
            </w:pPr>
            <w:r w:rsidRPr="00F961A8">
              <w:rPr>
                <w:position w:val="6"/>
                <w:szCs w:val="18"/>
                <w:lang w:val="fr-FR" w:eastAsia="zh-CN"/>
              </w:rPr>
              <w:t>(3)</w:t>
            </w:r>
            <w:r w:rsidRPr="00F961A8">
              <w:rPr>
                <w:szCs w:val="18"/>
                <w:lang w:val="fr-FR" w:eastAsia="zh-CN"/>
              </w:rPr>
              <w:tab/>
            </w:r>
            <w:r w:rsidR="00E65EE4">
              <w:rPr>
                <w:rFonts w:hint="eastAsia"/>
                <w:szCs w:val="18"/>
                <w:lang w:val="fr-FR" w:eastAsia="zh-CN"/>
              </w:rPr>
              <w:t>用于配合</w:t>
            </w:r>
            <w:r w:rsidR="002F2F74" w:rsidRPr="00F961A8">
              <w:rPr>
                <w:rFonts w:hint="eastAsia"/>
                <w:szCs w:val="18"/>
                <w:lang w:val="fr-FR" w:eastAsia="zh-CN"/>
              </w:rPr>
              <w:t>非</w:t>
            </w:r>
            <w:r w:rsidR="002F2F74" w:rsidRPr="00F961A8">
              <w:rPr>
                <w:szCs w:val="18"/>
                <w:lang w:val="fr-FR" w:eastAsia="zh-CN"/>
              </w:rPr>
              <w:t>GSO</w:t>
            </w:r>
            <w:r w:rsidR="002F2F74" w:rsidRPr="00F961A8">
              <w:rPr>
                <w:szCs w:val="18"/>
                <w:lang w:eastAsia="zh-CN"/>
              </w:rPr>
              <w:t>空间电台</w:t>
            </w:r>
            <w:r w:rsidR="00E65EE4">
              <w:rPr>
                <w:rFonts w:hint="eastAsia"/>
                <w:szCs w:val="18"/>
                <w:lang w:eastAsia="zh-CN"/>
              </w:rPr>
              <w:t>运转</w:t>
            </w:r>
            <w:r w:rsidR="002F2F74" w:rsidRPr="00F961A8">
              <w:rPr>
                <w:rFonts w:hint="eastAsia"/>
                <w:szCs w:val="18"/>
                <w:lang w:eastAsia="zh-CN"/>
              </w:rPr>
              <w:t>的</w:t>
            </w:r>
            <w:r w:rsidR="000A659F" w:rsidRPr="00F961A8">
              <w:rPr>
                <w:szCs w:val="18"/>
                <w:lang w:eastAsia="zh-CN"/>
              </w:rPr>
              <w:t>地球站</w:t>
            </w:r>
            <w:r w:rsidR="00816E95" w:rsidRPr="00F961A8">
              <w:rPr>
                <w:rFonts w:hint="eastAsia"/>
                <w:szCs w:val="18"/>
                <w:lang w:val="fr-FR" w:eastAsia="zh-CN"/>
              </w:rPr>
              <w:t>。</w:t>
            </w:r>
          </w:p>
          <w:p w:rsidR="00F16B29" w:rsidRPr="00F961A8" w:rsidRDefault="00F16B29" w:rsidP="003C2B2E">
            <w:pPr>
              <w:pStyle w:val="TableLegend0"/>
              <w:framePr w:hSpace="181" w:wrap="notBeside" w:vAnchor="text" w:hAnchor="text" w:xAlign="center" w:y="1"/>
              <w:tabs>
                <w:tab w:val="clear" w:pos="794"/>
                <w:tab w:val="clear" w:pos="1191"/>
                <w:tab w:val="clear" w:pos="1588"/>
                <w:tab w:val="clear" w:pos="1985"/>
                <w:tab w:val="left" w:pos="284"/>
              </w:tabs>
              <w:spacing w:before="60" w:after="60" w:line="240" w:lineRule="auto"/>
              <w:ind w:left="199" w:hanging="284"/>
              <w:rPr>
                <w:szCs w:val="18"/>
                <w:lang w:val="fr-FR" w:eastAsia="zh-CN"/>
              </w:rPr>
            </w:pPr>
            <w:r w:rsidRPr="00F961A8">
              <w:rPr>
                <w:position w:val="6"/>
                <w:szCs w:val="18"/>
                <w:lang w:val="fr-FR" w:eastAsia="zh-CN"/>
              </w:rPr>
              <w:t>(4)</w:t>
            </w:r>
            <w:r w:rsidRPr="00F961A8">
              <w:rPr>
                <w:szCs w:val="18"/>
                <w:lang w:val="fr-FR" w:eastAsia="zh-CN"/>
              </w:rPr>
              <w:tab/>
            </w:r>
            <w:r w:rsidR="00E65EE4">
              <w:rPr>
                <w:rFonts w:hint="eastAsia"/>
                <w:szCs w:val="18"/>
                <w:lang w:val="fr-FR" w:eastAsia="zh-CN"/>
              </w:rPr>
              <w:t>用于配合</w:t>
            </w:r>
            <w:r w:rsidR="00816E95" w:rsidRPr="00F961A8">
              <w:rPr>
                <w:rFonts w:hint="eastAsia"/>
                <w:szCs w:val="18"/>
                <w:lang w:val="fr-FR" w:eastAsia="zh-CN"/>
              </w:rPr>
              <w:t>对地静止</w:t>
            </w:r>
            <w:r w:rsidR="00816E95" w:rsidRPr="00F961A8">
              <w:rPr>
                <w:szCs w:val="18"/>
                <w:lang w:eastAsia="zh-CN"/>
              </w:rPr>
              <w:t>空间电台</w:t>
            </w:r>
            <w:r w:rsidR="00E65EE4">
              <w:rPr>
                <w:rFonts w:hint="eastAsia"/>
                <w:szCs w:val="18"/>
                <w:lang w:eastAsia="zh-CN"/>
              </w:rPr>
              <w:t>运转</w:t>
            </w:r>
            <w:r w:rsidR="00816E95" w:rsidRPr="00F961A8">
              <w:rPr>
                <w:rFonts w:hint="eastAsia"/>
                <w:szCs w:val="18"/>
                <w:lang w:eastAsia="zh-CN"/>
              </w:rPr>
              <w:t>的</w:t>
            </w:r>
            <w:r w:rsidR="000A659F" w:rsidRPr="00F961A8">
              <w:rPr>
                <w:szCs w:val="18"/>
                <w:lang w:eastAsia="zh-CN"/>
              </w:rPr>
              <w:t>地球站</w:t>
            </w:r>
            <w:r w:rsidR="00816E95" w:rsidRPr="00F961A8">
              <w:rPr>
                <w:rFonts w:hint="eastAsia"/>
                <w:szCs w:val="18"/>
                <w:lang w:val="fr-FR" w:eastAsia="zh-CN"/>
              </w:rPr>
              <w:t>。</w:t>
            </w:r>
          </w:p>
          <w:p w:rsidR="00F16B29" w:rsidRPr="00F961A8" w:rsidRDefault="00F16B29" w:rsidP="003C2B2E">
            <w:pPr>
              <w:pStyle w:val="TableLegend0"/>
              <w:framePr w:hSpace="181" w:wrap="notBeside" w:vAnchor="text" w:hAnchor="text" w:xAlign="center" w:y="1"/>
              <w:tabs>
                <w:tab w:val="clear" w:pos="794"/>
                <w:tab w:val="clear" w:pos="1191"/>
                <w:tab w:val="clear" w:pos="1588"/>
                <w:tab w:val="clear" w:pos="1985"/>
                <w:tab w:val="left" w:pos="284"/>
              </w:tabs>
              <w:spacing w:before="60" w:after="60" w:line="240" w:lineRule="auto"/>
              <w:ind w:left="199" w:hanging="284"/>
              <w:rPr>
                <w:szCs w:val="18"/>
                <w:lang w:val="fr-FR" w:eastAsia="zh-CN"/>
              </w:rPr>
            </w:pPr>
            <w:r w:rsidRPr="00F961A8">
              <w:rPr>
                <w:position w:val="6"/>
                <w:szCs w:val="18"/>
                <w:lang w:val="fr-FR" w:eastAsia="zh-CN"/>
              </w:rPr>
              <w:t>(5)</w:t>
            </w:r>
            <w:r w:rsidRPr="00F961A8">
              <w:rPr>
                <w:szCs w:val="18"/>
                <w:lang w:val="fr-FR" w:eastAsia="zh-CN"/>
              </w:rPr>
              <w:tab/>
            </w:r>
            <w:r w:rsidR="000C351C" w:rsidRPr="00F961A8">
              <w:rPr>
                <w:szCs w:val="18"/>
                <w:lang w:eastAsia="zh-CN"/>
              </w:rPr>
              <w:t>公式</w:t>
            </w:r>
            <w:r w:rsidR="00AC3B98" w:rsidRPr="00F961A8">
              <w:rPr>
                <w:szCs w:val="18"/>
                <w:lang w:val="fr-FR" w:eastAsia="zh-CN"/>
              </w:rPr>
              <w:t>(143</w:t>
            </w:r>
            <w:r w:rsidR="00AC3B98" w:rsidRPr="00F961A8">
              <w:rPr>
                <w:rFonts w:hint="eastAsia"/>
                <w:szCs w:val="18"/>
                <w:lang w:val="fr-FR" w:eastAsia="zh-CN"/>
              </w:rPr>
              <w:t>)</w:t>
            </w:r>
            <w:r w:rsidR="00AC3B98" w:rsidRPr="00F961A8">
              <w:rPr>
                <w:rFonts w:hint="eastAsia"/>
                <w:szCs w:val="18"/>
                <w:lang w:val="fr-FR" w:eastAsia="zh-CN"/>
              </w:rPr>
              <w:t>的输入</w:t>
            </w:r>
            <w:r w:rsidR="00D47B0D" w:rsidRPr="00F961A8">
              <w:rPr>
                <w:szCs w:val="18"/>
                <w:lang w:eastAsia="zh-CN"/>
              </w:rPr>
              <w:t>参数</w:t>
            </w:r>
            <w:r w:rsidR="00AC3B98" w:rsidRPr="00F961A8">
              <w:rPr>
                <w:rFonts w:hint="eastAsia"/>
                <w:szCs w:val="18"/>
                <w:lang w:eastAsia="zh-CN"/>
              </w:rPr>
              <w:t>。</w:t>
            </w:r>
            <w:r w:rsidR="00AA7F28" w:rsidRPr="00F961A8">
              <w:rPr>
                <w:rFonts w:hint="eastAsia"/>
                <w:szCs w:val="18"/>
                <w:lang w:eastAsia="zh-CN"/>
              </w:rPr>
              <w:t>如果提交通知的主管部门采用该</w:t>
            </w:r>
            <w:r w:rsidR="000C351C" w:rsidRPr="00F961A8">
              <w:rPr>
                <w:rFonts w:hint="eastAsia"/>
                <w:szCs w:val="18"/>
                <w:lang w:eastAsia="zh-CN"/>
              </w:rPr>
              <w:t>公式</w:t>
            </w:r>
            <w:r w:rsidR="00AA7F28" w:rsidRPr="00F961A8">
              <w:rPr>
                <w:rFonts w:hint="eastAsia"/>
                <w:szCs w:val="18"/>
                <w:lang w:eastAsia="zh-CN"/>
              </w:rPr>
              <w:t>确定</w:t>
            </w:r>
            <w:r w:rsidR="001B17DD">
              <w:rPr>
                <w:szCs w:val="18"/>
                <w:lang w:eastAsia="zh-CN"/>
              </w:rPr>
              <w:t>收信地球站</w:t>
            </w:r>
            <w:r w:rsidR="00AA7F28" w:rsidRPr="00F961A8">
              <w:rPr>
                <w:rFonts w:hint="eastAsia"/>
                <w:szCs w:val="18"/>
                <w:lang w:eastAsia="zh-CN"/>
              </w:rPr>
              <w:t>的热噪声温度</w:t>
            </w:r>
            <w:r w:rsidR="00AA7F28" w:rsidRPr="00F961A8">
              <w:rPr>
                <w:i/>
                <w:iCs/>
                <w:szCs w:val="18"/>
                <w:lang w:val="fr-FR" w:eastAsia="zh-CN"/>
              </w:rPr>
              <w:t>T</w:t>
            </w:r>
            <w:r w:rsidR="00AA7F28" w:rsidRPr="00F961A8">
              <w:rPr>
                <w:i/>
                <w:iCs/>
                <w:position w:val="-4"/>
                <w:szCs w:val="18"/>
                <w:lang w:val="fr-FR" w:eastAsia="zh-CN"/>
              </w:rPr>
              <w:t>e</w:t>
            </w:r>
            <w:r w:rsidR="00AA7F28" w:rsidRPr="00F961A8">
              <w:rPr>
                <w:rFonts w:hint="eastAsia"/>
                <w:szCs w:val="18"/>
                <w:lang w:val="fr-FR" w:eastAsia="zh-CN"/>
              </w:rPr>
              <w:t>，</w:t>
            </w:r>
            <w:r w:rsidR="006E57F9" w:rsidRPr="00F961A8">
              <w:rPr>
                <w:rFonts w:hint="eastAsia"/>
                <w:szCs w:val="18"/>
                <w:lang w:val="fr-FR" w:eastAsia="zh-CN"/>
              </w:rPr>
              <w:t>则参数</w:t>
            </w:r>
            <w:r w:rsidR="006E57F9" w:rsidRPr="00F961A8">
              <w:rPr>
                <w:i/>
                <w:iCs/>
                <w:szCs w:val="18"/>
                <w:lang w:val="fr-FR" w:eastAsia="zh-CN"/>
              </w:rPr>
              <w:t>T</w:t>
            </w:r>
            <w:r w:rsidR="006E57F9" w:rsidRPr="00F961A8">
              <w:rPr>
                <w:i/>
                <w:iCs/>
                <w:position w:val="-4"/>
                <w:szCs w:val="18"/>
                <w:lang w:val="fr-FR" w:eastAsia="zh-CN"/>
              </w:rPr>
              <w:t>e</w:t>
            </w:r>
            <w:r w:rsidR="006E57F9" w:rsidRPr="00F961A8">
              <w:rPr>
                <w:rFonts w:hint="eastAsia"/>
                <w:szCs w:val="18"/>
                <w:lang w:val="fr-FR" w:eastAsia="zh-CN"/>
              </w:rPr>
              <w:t>可用于确定协调区。</w:t>
            </w:r>
          </w:p>
          <w:p w:rsidR="00F16B29" w:rsidRPr="00F961A8" w:rsidRDefault="00F16B29" w:rsidP="003C2B2E">
            <w:pPr>
              <w:pStyle w:val="TableLegend0"/>
              <w:framePr w:hSpace="181" w:wrap="notBeside" w:vAnchor="text" w:hAnchor="text" w:xAlign="center" w:y="1"/>
              <w:tabs>
                <w:tab w:val="clear" w:pos="794"/>
                <w:tab w:val="clear" w:pos="1191"/>
                <w:tab w:val="clear" w:pos="1588"/>
                <w:tab w:val="clear" w:pos="1985"/>
                <w:tab w:val="left" w:pos="284"/>
              </w:tabs>
              <w:spacing w:before="60" w:after="60" w:line="240" w:lineRule="auto"/>
              <w:ind w:left="199" w:hanging="284"/>
              <w:rPr>
                <w:szCs w:val="18"/>
                <w:lang w:val="fr-FR" w:eastAsia="zh-CN"/>
              </w:rPr>
            </w:pPr>
            <w:r w:rsidRPr="00F961A8">
              <w:rPr>
                <w:position w:val="6"/>
                <w:szCs w:val="18"/>
                <w:lang w:val="fr-FR" w:eastAsia="zh-CN"/>
              </w:rPr>
              <w:t>(6)</w:t>
            </w:r>
            <w:r w:rsidRPr="00F961A8">
              <w:rPr>
                <w:szCs w:val="18"/>
                <w:lang w:val="fr-FR" w:eastAsia="zh-CN"/>
              </w:rPr>
              <w:tab/>
            </w:r>
            <w:r w:rsidR="006E57F9" w:rsidRPr="00F961A8">
              <w:rPr>
                <w:rFonts w:hint="eastAsia"/>
                <w:szCs w:val="18"/>
                <w:lang w:val="en-US" w:eastAsia="zh-CN"/>
              </w:rPr>
              <w:t>该功率可从提供给天线输入端的最大功率密度</w:t>
            </w:r>
            <w:r w:rsidR="006E57F9" w:rsidRPr="00F961A8">
              <w:rPr>
                <w:szCs w:val="18"/>
                <w:lang w:val="fr-FR" w:eastAsia="zh-CN"/>
              </w:rPr>
              <w:t>(dB(W/Hz))</w:t>
            </w:r>
            <w:r w:rsidR="006E57F9" w:rsidRPr="00F961A8">
              <w:rPr>
                <w:rFonts w:hint="eastAsia"/>
                <w:szCs w:val="18"/>
                <w:lang w:val="fr-FR" w:eastAsia="zh-CN"/>
              </w:rPr>
              <w:t>和基准带宽</w:t>
            </w:r>
            <w:r w:rsidR="006E57F9" w:rsidRPr="00F961A8">
              <w:rPr>
                <w:i/>
                <w:iCs/>
                <w:szCs w:val="18"/>
                <w:lang w:val="fr-FR" w:eastAsia="zh-CN"/>
              </w:rPr>
              <w:t>B</w:t>
            </w:r>
            <w:r w:rsidR="006E57F9" w:rsidRPr="00F961A8">
              <w:rPr>
                <w:rFonts w:hint="eastAsia"/>
                <w:szCs w:val="18"/>
                <w:lang w:val="en-US" w:eastAsia="zh-CN"/>
              </w:rPr>
              <w:t>导出</w:t>
            </w:r>
            <w:r w:rsidR="006E57F9" w:rsidRPr="00F961A8">
              <w:rPr>
                <w:rFonts w:hint="eastAsia"/>
                <w:szCs w:val="18"/>
                <w:lang w:val="fr-FR" w:eastAsia="zh-CN"/>
              </w:rPr>
              <w:t>。</w:t>
            </w:r>
          </w:p>
        </w:tc>
      </w:tr>
    </w:tbl>
    <w:p w:rsidR="00F16B29" w:rsidRPr="006E57F9" w:rsidRDefault="00F16B29" w:rsidP="00A86D4F">
      <w:pPr>
        <w:pStyle w:val="TableFin0"/>
        <w:rPr>
          <w:lang w:val="fr-FR" w:eastAsia="zh-CN"/>
        </w:rPr>
      </w:pPr>
    </w:p>
    <w:p w:rsidR="00F16B29" w:rsidRPr="006E57F9" w:rsidRDefault="00F16B29" w:rsidP="00A86D4F">
      <w:pPr>
        <w:pStyle w:val="TableFin0"/>
        <w:rPr>
          <w:lang w:val="fr-FR" w:eastAsia="zh-CN"/>
        </w:rPr>
      </w:pPr>
    </w:p>
    <w:p w:rsidR="00F16B29" w:rsidRPr="006E57F9" w:rsidRDefault="00F16B29" w:rsidP="00A86D4F">
      <w:pPr>
        <w:pStyle w:val="TableFin0"/>
        <w:rPr>
          <w:lang w:val="fr-FR" w:eastAsia="zh-CN"/>
        </w:rPr>
      </w:pPr>
    </w:p>
    <w:p w:rsidR="00F16B29" w:rsidRPr="006E57F9" w:rsidRDefault="00F16B29" w:rsidP="00A86D4F">
      <w:pPr>
        <w:pStyle w:val="TableFin0"/>
        <w:rPr>
          <w:lang w:val="fr-FR" w:eastAsia="zh-CN"/>
        </w:rPr>
      </w:pPr>
    </w:p>
    <w:p w:rsidR="00F16B29" w:rsidRDefault="000E44E7" w:rsidP="00A86D4F">
      <w:pPr>
        <w:pStyle w:val="Table"/>
      </w:pPr>
      <w:r>
        <w:t>表</w:t>
      </w:r>
      <w:r w:rsidR="00F16B29">
        <w:t>12</w:t>
      </w:r>
    </w:p>
    <w:p w:rsidR="00F16B29" w:rsidRDefault="00DD019D" w:rsidP="00A86D4F">
      <w:pPr>
        <w:pStyle w:val="TableTitle0"/>
        <w:rPr>
          <w:lang w:eastAsia="zh-CN"/>
        </w:rPr>
      </w:pPr>
      <w:r>
        <w:rPr>
          <w:rFonts w:hint="eastAsia"/>
          <w:lang w:eastAsia="zh-CN"/>
        </w:rPr>
        <w:t>所用的其他</w:t>
      </w:r>
      <w:r w:rsidR="00D47B0D">
        <w:t>参数</w:t>
      </w:r>
    </w:p>
    <w:p w:rsidR="00F16B29" w:rsidRDefault="00F16B29" w:rsidP="00A86D4F">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07"/>
        <w:gridCol w:w="794"/>
        <w:gridCol w:w="794"/>
        <w:gridCol w:w="964"/>
        <w:gridCol w:w="851"/>
        <w:gridCol w:w="3572"/>
        <w:gridCol w:w="1814"/>
      </w:tblGrid>
      <w:tr w:rsidR="00F16B29" w:rsidRPr="00F961A8" w:rsidTr="00B92CF4">
        <w:trPr>
          <w:cantSplit/>
          <w:tblHeader/>
        </w:trPr>
        <w:tc>
          <w:tcPr>
            <w:tcW w:w="907" w:type="dxa"/>
          </w:tcPr>
          <w:p w:rsidR="00F16B29" w:rsidRPr="003C2B2E" w:rsidRDefault="00D47B0D" w:rsidP="003C2B2E">
            <w:pPr>
              <w:pStyle w:val="TableText0"/>
              <w:framePr w:hSpace="181" w:wrap="notBeside" w:vAnchor="text" w:hAnchor="text" w:xAlign="center" w:y="1"/>
              <w:spacing w:before="60" w:after="60"/>
              <w:ind w:left="-57" w:right="-57"/>
              <w:jc w:val="center"/>
              <w:rPr>
                <w:b/>
                <w:sz w:val="18"/>
                <w:szCs w:val="18"/>
              </w:rPr>
            </w:pPr>
            <w:r w:rsidRPr="003C2B2E">
              <w:rPr>
                <w:b/>
                <w:sz w:val="18"/>
                <w:szCs w:val="18"/>
              </w:rPr>
              <w:t>参数</w:t>
            </w:r>
          </w:p>
        </w:tc>
        <w:tc>
          <w:tcPr>
            <w:tcW w:w="794" w:type="dxa"/>
          </w:tcPr>
          <w:p w:rsidR="00F16B29" w:rsidRPr="003C2B2E" w:rsidRDefault="00676BDD" w:rsidP="003C2B2E">
            <w:pPr>
              <w:pStyle w:val="TableText0"/>
              <w:framePr w:hSpace="181" w:wrap="notBeside" w:vAnchor="text" w:hAnchor="text" w:xAlign="center" w:y="1"/>
              <w:spacing w:before="60" w:after="60"/>
              <w:ind w:left="-57" w:right="-57"/>
              <w:jc w:val="center"/>
              <w:rPr>
                <w:b/>
                <w:sz w:val="18"/>
                <w:szCs w:val="18"/>
                <w:lang w:eastAsia="zh-CN"/>
              </w:rPr>
            </w:pPr>
            <w:r w:rsidRPr="003C2B2E">
              <w:rPr>
                <w:rFonts w:hint="eastAsia"/>
                <w:b/>
                <w:sz w:val="18"/>
                <w:szCs w:val="18"/>
                <w:lang w:eastAsia="zh-CN"/>
              </w:rPr>
              <w:t>无标注</w:t>
            </w:r>
          </w:p>
        </w:tc>
        <w:tc>
          <w:tcPr>
            <w:tcW w:w="794" w:type="dxa"/>
          </w:tcPr>
          <w:p w:rsidR="00F16B29" w:rsidRPr="003C2B2E" w:rsidRDefault="00676BDD" w:rsidP="003C2B2E">
            <w:pPr>
              <w:pStyle w:val="TableText0"/>
              <w:framePr w:hSpace="181" w:wrap="notBeside" w:vAnchor="text" w:hAnchor="text" w:xAlign="center" w:y="1"/>
              <w:spacing w:before="60" w:after="60"/>
              <w:ind w:left="-57" w:right="-57"/>
              <w:jc w:val="center"/>
              <w:rPr>
                <w:b/>
                <w:sz w:val="18"/>
                <w:szCs w:val="18"/>
                <w:lang w:eastAsia="zh-CN"/>
              </w:rPr>
            </w:pPr>
            <w:r w:rsidRPr="003C2B2E">
              <w:rPr>
                <w:rFonts w:hint="eastAsia"/>
                <w:b/>
                <w:sz w:val="18"/>
                <w:szCs w:val="18"/>
                <w:lang w:eastAsia="zh-CN"/>
              </w:rPr>
              <w:t>有标注</w:t>
            </w:r>
          </w:p>
        </w:tc>
        <w:tc>
          <w:tcPr>
            <w:tcW w:w="964" w:type="dxa"/>
          </w:tcPr>
          <w:p w:rsidR="00F16B29" w:rsidRPr="003C2B2E" w:rsidRDefault="00477212" w:rsidP="003C2B2E">
            <w:pPr>
              <w:pStyle w:val="TableText0"/>
              <w:framePr w:hSpace="181" w:wrap="notBeside" w:vAnchor="text" w:hAnchor="text" w:xAlign="center" w:y="1"/>
              <w:spacing w:before="60" w:after="60"/>
              <w:ind w:left="-57" w:right="-57"/>
              <w:jc w:val="center"/>
              <w:rPr>
                <w:b/>
                <w:sz w:val="18"/>
                <w:szCs w:val="18"/>
                <w:lang w:eastAsia="zh-CN"/>
              </w:rPr>
            </w:pPr>
            <w:r w:rsidRPr="003C2B2E">
              <w:rPr>
                <w:rFonts w:hint="eastAsia"/>
                <w:b/>
                <w:sz w:val="18"/>
                <w:szCs w:val="18"/>
                <w:lang w:eastAsia="zh-CN"/>
              </w:rPr>
              <w:t>采用参数</w:t>
            </w:r>
          </w:p>
        </w:tc>
        <w:tc>
          <w:tcPr>
            <w:tcW w:w="851" w:type="dxa"/>
          </w:tcPr>
          <w:p w:rsidR="00F16B29" w:rsidRPr="003C2B2E" w:rsidRDefault="004772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单位</w:t>
            </w:r>
          </w:p>
        </w:tc>
        <w:tc>
          <w:tcPr>
            <w:tcW w:w="3572" w:type="dxa"/>
          </w:tcPr>
          <w:p w:rsidR="00F16B29" w:rsidRPr="003C2B2E" w:rsidRDefault="004772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定义</w:t>
            </w:r>
          </w:p>
        </w:tc>
        <w:tc>
          <w:tcPr>
            <w:tcW w:w="1814" w:type="dxa"/>
          </w:tcPr>
          <w:p w:rsidR="00F16B29" w:rsidRPr="003C2B2E" w:rsidRDefault="00477212"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出处</w:t>
            </w:r>
          </w:p>
        </w:tc>
      </w:tr>
      <w:tr w:rsidR="00F16B29" w:rsidRPr="00F961A8" w:rsidTr="00B92CF4">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A</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t>
            </w:r>
          </w:p>
        </w:tc>
        <w:tc>
          <w:tcPr>
            <w:tcW w:w="3572" w:type="dxa"/>
          </w:tcPr>
          <w:p w:rsidR="00F16B29" w:rsidRPr="00F961A8" w:rsidRDefault="00477212"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衰减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1</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2</w:t>
            </w:r>
          </w:p>
        </w:tc>
      </w:tr>
      <w:tr w:rsidR="00F16B29" w:rsidRPr="00F961A8" w:rsidTr="00B92CF4">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B</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6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km</w:t>
            </w:r>
          </w:p>
        </w:tc>
        <w:tc>
          <w:tcPr>
            <w:tcW w:w="3572" w:type="dxa"/>
          </w:tcPr>
          <w:p w:rsidR="00F16B29" w:rsidRPr="00F961A8" w:rsidRDefault="00477212" w:rsidP="003C2B2E">
            <w:pPr>
              <w:pStyle w:val="TableText0"/>
              <w:framePr w:hSpace="181" w:wrap="notBeside" w:vAnchor="text" w:hAnchor="text" w:xAlign="center" w:y="1"/>
              <w:spacing w:before="60" w:after="60"/>
              <w:rPr>
                <w:color w:val="000000"/>
                <w:sz w:val="18"/>
                <w:szCs w:val="18"/>
                <w:lang w:val="en-US"/>
              </w:rPr>
            </w:pPr>
            <w:r w:rsidRPr="00F961A8">
              <w:rPr>
                <w:rFonts w:hint="eastAsia"/>
                <w:color w:val="000000"/>
                <w:sz w:val="18"/>
                <w:szCs w:val="18"/>
                <w:lang w:val="en-US" w:eastAsia="zh-CN"/>
              </w:rPr>
              <w:t>临界雨散射区的长度</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 xml:space="preserve">7,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B</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64"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Hz</w:t>
            </w:r>
          </w:p>
        </w:tc>
        <w:tc>
          <w:tcPr>
            <w:tcW w:w="3572" w:type="dxa"/>
          </w:tcPr>
          <w:p w:rsidR="00F16B29" w:rsidRPr="00F961A8" w:rsidRDefault="00477212" w:rsidP="003C2B2E">
            <w:pPr>
              <w:pStyle w:val="TableText0"/>
              <w:framePr w:hSpace="181" w:wrap="notBeside" w:vAnchor="text" w:hAnchor="text" w:xAlign="center" w:y="1"/>
              <w:spacing w:before="60" w:after="60"/>
              <w:rPr>
                <w:color w:val="000000"/>
                <w:sz w:val="18"/>
                <w:szCs w:val="18"/>
                <w:lang w:eastAsia="zh-CN"/>
              </w:rPr>
            </w:pPr>
            <w:r w:rsidRPr="00F961A8">
              <w:rPr>
                <w:rFonts w:hint="eastAsia"/>
                <w:sz w:val="18"/>
                <w:szCs w:val="18"/>
                <w:lang w:eastAsia="zh-CN"/>
              </w:rPr>
              <w:t>基准带宽，即有可能受到干扰并在其内对干扰发射功率进行平均的接收电台带宽</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C</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t>
            </w:r>
          </w:p>
        </w:tc>
        <w:tc>
          <w:tcPr>
            <w:tcW w:w="3572" w:type="dxa"/>
          </w:tcPr>
          <w:p w:rsidR="00F16B29" w:rsidRPr="00F961A8" w:rsidRDefault="00D27A0A"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校正因子</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4.4</w:t>
            </w:r>
            <w:r w:rsidRPr="00F961A8">
              <w:rPr>
                <w:rFonts w:hint="eastAsia"/>
                <w:color w:val="000000"/>
                <w:sz w:val="18"/>
                <w:szCs w:val="18"/>
                <w:lang w:val="es-ES_tradnl" w:eastAsia="zh-CN"/>
              </w:rPr>
              <w:t>节</w:t>
            </w:r>
          </w:p>
        </w:tc>
      </w:tr>
    </w:tbl>
    <w:p w:rsidR="00F16B29" w:rsidRPr="00477212" w:rsidRDefault="00F16B29" w:rsidP="00A86D4F">
      <w:pPr>
        <w:pStyle w:val="Tablefin"/>
        <w:rPr>
          <w:lang w:val="fr-FR"/>
        </w:rPr>
      </w:pPr>
    </w:p>
    <w:p w:rsidR="00F16B29" w:rsidRDefault="00F16B29" w:rsidP="00A86D4F">
      <w:pPr>
        <w:tabs>
          <w:tab w:val="clear" w:pos="794"/>
          <w:tab w:val="clear" w:pos="1191"/>
          <w:tab w:val="clear" w:pos="1588"/>
          <w:tab w:val="clear" w:pos="1985"/>
        </w:tabs>
        <w:overflowPunct/>
        <w:autoSpaceDE/>
        <w:autoSpaceDN/>
        <w:adjustRightInd/>
        <w:spacing w:before="0"/>
        <w:jc w:val="left"/>
        <w:textAlignment w:val="auto"/>
      </w:pPr>
      <w:r>
        <w:br w:type="page"/>
      </w:r>
    </w:p>
    <w:p w:rsidR="00F16B29" w:rsidRPr="00477212" w:rsidRDefault="00FA2A48" w:rsidP="00A86D4F">
      <w:pPr>
        <w:pStyle w:val="Table"/>
        <w:rPr>
          <w:lang w:val="fr-FR"/>
        </w:rPr>
      </w:pPr>
      <w:r>
        <w:lastRenderedPageBreak/>
        <w:t>表</w:t>
      </w:r>
      <w:r w:rsidR="00F16B29" w:rsidRPr="00477212">
        <w:rPr>
          <w:lang w:val="fr-FR"/>
        </w:rPr>
        <w:t>12 (</w:t>
      </w:r>
      <w:r w:rsidR="00DB24B7" w:rsidRPr="00DB24B7">
        <w:rPr>
          <w:rFonts w:ascii="STKaiti" w:eastAsia="STKaiti" w:hAnsi="STKaiti" w:hint="eastAsia"/>
          <w:iCs/>
          <w:lang w:eastAsia="zh-CN"/>
        </w:rPr>
        <w:t>续</w:t>
      </w:r>
      <w:r w:rsidR="00F16B29" w:rsidRPr="00477212">
        <w:rPr>
          <w:lang w:val="fr-FR"/>
        </w:rPr>
        <w:t>)</w:t>
      </w:r>
    </w:p>
    <w:p w:rsidR="00F16B29" w:rsidRPr="008F5A43" w:rsidRDefault="00F16B29" w:rsidP="00A86D4F"/>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07"/>
        <w:gridCol w:w="794"/>
        <w:gridCol w:w="817"/>
        <w:gridCol w:w="941"/>
        <w:gridCol w:w="851"/>
        <w:gridCol w:w="3572"/>
        <w:gridCol w:w="1814"/>
      </w:tblGrid>
      <w:tr w:rsidR="00F16B29" w:rsidRPr="00F961A8" w:rsidTr="008F5A43">
        <w:trPr>
          <w:cantSplit/>
          <w:tblHeader/>
        </w:trPr>
        <w:tc>
          <w:tcPr>
            <w:tcW w:w="907" w:type="dxa"/>
          </w:tcPr>
          <w:p w:rsidR="00F16B29" w:rsidRPr="003C2B2E" w:rsidRDefault="00D47B0D" w:rsidP="003C2B2E">
            <w:pPr>
              <w:pStyle w:val="TableText0"/>
              <w:framePr w:hSpace="181" w:wrap="notBeside" w:vAnchor="text" w:hAnchor="text" w:xAlign="center" w:y="1"/>
              <w:spacing w:before="60" w:after="60"/>
              <w:ind w:left="-57" w:right="-57"/>
              <w:jc w:val="center"/>
              <w:rPr>
                <w:b/>
                <w:sz w:val="18"/>
                <w:szCs w:val="18"/>
              </w:rPr>
            </w:pPr>
            <w:r w:rsidRPr="003C2B2E">
              <w:rPr>
                <w:b/>
                <w:sz w:val="18"/>
                <w:szCs w:val="18"/>
              </w:rPr>
              <w:t>参数</w:t>
            </w:r>
          </w:p>
        </w:tc>
        <w:tc>
          <w:tcPr>
            <w:tcW w:w="794" w:type="dxa"/>
          </w:tcPr>
          <w:p w:rsidR="00F16B29" w:rsidRPr="003C2B2E" w:rsidRDefault="00676BDD" w:rsidP="003C2B2E">
            <w:pPr>
              <w:pStyle w:val="TableText0"/>
              <w:framePr w:hSpace="181" w:wrap="notBeside" w:vAnchor="text" w:hAnchor="text" w:xAlign="center" w:y="1"/>
              <w:spacing w:before="60" w:after="60"/>
              <w:ind w:left="-57" w:right="-57"/>
              <w:jc w:val="center"/>
              <w:rPr>
                <w:b/>
                <w:sz w:val="18"/>
                <w:szCs w:val="18"/>
                <w:lang w:eastAsia="zh-CN"/>
              </w:rPr>
            </w:pPr>
            <w:r w:rsidRPr="003C2B2E">
              <w:rPr>
                <w:rFonts w:hint="eastAsia"/>
                <w:b/>
                <w:sz w:val="18"/>
                <w:szCs w:val="18"/>
                <w:lang w:eastAsia="zh-CN"/>
              </w:rPr>
              <w:t>无标注</w:t>
            </w:r>
          </w:p>
        </w:tc>
        <w:tc>
          <w:tcPr>
            <w:tcW w:w="817" w:type="dxa"/>
          </w:tcPr>
          <w:p w:rsidR="00F16B29" w:rsidRPr="003C2B2E" w:rsidRDefault="00676BDD" w:rsidP="003C2B2E">
            <w:pPr>
              <w:pStyle w:val="TableText0"/>
              <w:framePr w:hSpace="181" w:wrap="notBeside" w:vAnchor="text" w:hAnchor="text" w:xAlign="center" w:y="1"/>
              <w:spacing w:before="60" w:after="60"/>
              <w:ind w:left="-57" w:right="-57"/>
              <w:jc w:val="center"/>
              <w:rPr>
                <w:b/>
                <w:sz w:val="18"/>
                <w:szCs w:val="18"/>
                <w:lang w:eastAsia="zh-CN"/>
              </w:rPr>
            </w:pPr>
            <w:r w:rsidRPr="003C2B2E">
              <w:rPr>
                <w:rFonts w:hint="eastAsia"/>
                <w:b/>
                <w:sz w:val="18"/>
                <w:szCs w:val="18"/>
                <w:lang w:eastAsia="zh-CN"/>
              </w:rPr>
              <w:t>有标注</w:t>
            </w:r>
          </w:p>
        </w:tc>
        <w:tc>
          <w:tcPr>
            <w:tcW w:w="941" w:type="dxa"/>
          </w:tcPr>
          <w:p w:rsidR="00F16B29" w:rsidRPr="003C2B2E" w:rsidRDefault="00D47B0D" w:rsidP="003C2B2E">
            <w:pPr>
              <w:pStyle w:val="TableText0"/>
              <w:framePr w:hSpace="181" w:wrap="notBeside" w:vAnchor="text" w:hAnchor="text" w:xAlign="center" w:y="1"/>
              <w:spacing w:before="60" w:after="60"/>
              <w:ind w:left="-57" w:right="-57"/>
              <w:jc w:val="center"/>
              <w:rPr>
                <w:b/>
                <w:sz w:val="18"/>
                <w:szCs w:val="18"/>
                <w:lang w:eastAsia="zh-CN"/>
              </w:rPr>
            </w:pPr>
            <w:r w:rsidRPr="003C2B2E">
              <w:rPr>
                <w:rFonts w:hint="eastAsia"/>
                <w:b/>
                <w:sz w:val="18"/>
                <w:szCs w:val="18"/>
                <w:lang w:eastAsia="zh-CN"/>
              </w:rPr>
              <w:t>采用参数</w:t>
            </w:r>
          </w:p>
        </w:tc>
        <w:tc>
          <w:tcPr>
            <w:tcW w:w="851" w:type="dxa"/>
          </w:tcPr>
          <w:p w:rsidR="00F16B29" w:rsidRPr="003C2B2E" w:rsidRDefault="00D47B0D"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单位</w:t>
            </w:r>
          </w:p>
        </w:tc>
        <w:tc>
          <w:tcPr>
            <w:tcW w:w="3572" w:type="dxa"/>
          </w:tcPr>
          <w:p w:rsidR="00F16B29" w:rsidRPr="003C2B2E" w:rsidRDefault="00D47B0D"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定义</w:t>
            </w:r>
          </w:p>
        </w:tc>
        <w:tc>
          <w:tcPr>
            <w:tcW w:w="1814" w:type="dxa"/>
          </w:tcPr>
          <w:p w:rsidR="00F16B29" w:rsidRPr="003C2B2E" w:rsidRDefault="00D47B0D" w:rsidP="003C2B2E">
            <w:pPr>
              <w:pStyle w:val="TableText0"/>
              <w:framePr w:hSpace="181" w:wrap="notBeside" w:vAnchor="text" w:hAnchor="text" w:xAlign="center" w:y="1"/>
              <w:spacing w:before="60" w:after="60"/>
              <w:jc w:val="center"/>
              <w:rPr>
                <w:b/>
                <w:sz w:val="18"/>
                <w:szCs w:val="18"/>
                <w:lang w:eastAsia="zh-CN"/>
              </w:rPr>
            </w:pPr>
            <w:r w:rsidRPr="003C2B2E">
              <w:rPr>
                <w:rFonts w:hint="eastAsia"/>
                <w:b/>
                <w:sz w:val="18"/>
                <w:szCs w:val="18"/>
                <w:lang w:eastAsia="zh-CN"/>
              </w:rPr>
              <w:t>出处</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D</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km</w:t>
            </w:r>
          </w:p>
        </w:tc>
        <w:tc>
          <w:tcPr>
            <w:tcW w:w="3572" w:type="dxa"/>
          </w:tcPr>
          <w:p w:rsidR="00F16B29" w:rsidRPr="00F961A8" w:rsidRDefault="00D47B0D" w:rsidP="003C2B2E">
            <w:pPr>
              <w:pStyle w:val="TableText0"/>
              <w:framePr w:hSpace="181" w:wrap="notBeside" w:vAnchor="text" w:hAnchor="text" w:xAlign="center" w:y="1"/>
              <w:spacing w:before="60" w:after="60"/>
              <w:rPr>
                <w:sz w:val="18"/>
                <w:szCs w:val="18"/>
                <w:lang w:eastAsia="zh-CN"/>
              </w:rPr>
            </w:pPr>
            <w:r w:rsidRPr="00F961A8">
              <w:rPr>
                <w:sz w:val="18"/>
                <w:szCs w:val="18"/>
                <w:lang w:val="en-US" w:eastAsia="zh-CN"/>
              </w:rPr>
              <w:t>距离</w:t>
            </w:r>
            <w:r w:rsidRPr="00F961A8">
              <w:rPr>
                <w:sz w:val="18"/>
                <w:szCs w:val="18"/>
                <w:lang w:eastAsia="zh-CN"/>
              </w:rPr>
              <w:t>，</w:t>
            </w:r>
            <w:r w:rsidRPr="00F961A8">
              <w:rPr>
                <w:sz w:val="18"/>
                <w:szCs w:val="18"/>
                <w:lang w:val="en-US" w:eastAsia="zh-CN"/>
              </w:rPr>
              <w:t>通常从地球站算起</w:t>
            </w:r>
          </w:p>
        </w:tc>
        <w:tc>
          <w:tcPr>
            <w:tcW w:w="1814" w:type="dxa"/>
          </w:tcPr>
          <w:p w:rsidR="00F16B29" w:rsidRPr="00F961A8" w:rsidRDefault="00DB24B7" w:rsidP="003C2B2E">
            <w:pPr>
              <w:pStyle w:val="TableText0"/>
              <w:framePr w:hSpace="181" w:wrap="notBeside" w:vAnchor="text" w:hAnchor="text" w:xAlign="center" w:y="1"/>
              <w:spacing w:before="60" w:after="60"/>
              <w:rPr>
                <w:color w:val="000000"/>
                <w:sz w:val="18"/>
                <w:szCs w:val="18"/>
                <w:lang w:eastAsia="zh-CN"/>
              </w:rPr>
            </w:pPr>
            <w:r w:rsidRPr="00F961A8">
              <w:rPr>
                <w:rFonts w:hint="eastAsia"/>
                <w:color w:val="000000"/>
                <w:sz w:val="18"/>
                <w:szCs w:val="18"/>
                <w:lang w:eastAsia="zh-CN"/>
              </w:rPr>
              <w:t>全文</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G</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dBi</w:t>
            </w:r>
          </w:p>
        </w:tc>
        <w:tc>
          <w:tcPr>
            <w:tcW w:w="3572" w:type="dxa"/>
          </w:tcPr>
          <w:p w:rsidR="00F16B29" w:rsidRPr="00F961A8" w:rsidRDefault="00DB24B7"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val="en-US" w:eastAsia="zh-CN"/>
              </w:rPr>
              <w:t>距离主波束轴某一角度或指向水平方向的天线增益</w:t>
            </w:r>
          </w:p>
        </w:tc>
        <w:tc>
          <w:tcPr>
            <w:tcW w:w="1814" w:type="dxa"/>
          </w:tcPr>
          <w:p w:rsidR="00F16B29" w:rsidRPr="00F961A8" w:rsidRDefault="00DB24B7" w:rsidP="003C2B2E">
            <w:pPr>
              <w:pStyle w:val="TableText0"/>
              <w:framePr w:hSpace="181" w:wrap="notBeside" w:vAnchor="text" w:hAnchor="text" w:xAlign="center" w:y="1"/>
              <w:spacing w:before="60" w:after="60"/>
              <w:rPr>
                <w:color w:val="000000"/>
                <w:sz w:val="18"/>
                <w:szCs w:val="18"/>
                <w:lang w:eastAsia="zh-CN"/>
              </w:rPr>
            </w:pPr>
            <w:r w:rsidRPr="00F961A8">
              <w:rPr>
                <w:rFonts w:hint="eastAsia"/>
                <w:color w:val="000000"/>
                <w:sz w:val="18"/>
                <w:szCs w:val="18"/>
                <w:lang w:eastAsia="zh-CN"/>
              </w:rPr>
              <w:t>全文</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h</w:t>
            </w:r>
            <w:r w:rsidRPr="00F961A8">
              <w:rPr>
                <w:i/>
                <w:sz w:val="18"/>
                <w:szCs w:val="18"/>
                <w:vertAlign w:val="subscript"/>
              </w:rPr>
              <w:t>R</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km</w:t>
            </w:r>
          </w:p>
        </w:tc>
        <w:tc>
          <w:tcPr>
            <w:tcW w:w="3572" w:type="dxa"/>
          </w:tcPr>
          <w:p w:rsidR="00F16B29" w:rsidRPr="00F961A8" w:rsidRDefault="00D47B0D" w:rsidP="003C2B2E">
            <w:pPr>
              <w:pStyle w:val="TableText0"/>
              <w:framePr w:hSpace="181" w:wrap="notBeside" w:vAnchor="text" w:hAnchor="text" w:xAlign="center" w:y="1"/>
              <w:spacing w:before="60" w:after="60"/>
              <w:rPr>
                <w:sz w:val="18"/>
                <w:szCs w:val="18"/>
              </w:rPr>
            </w:pPr>
            <w:r w:rsidRPr="00F961A8">
              <w:rPr>
                <w:sz w:val="18"/>
                <w:szCs w:val="18"/>
              </w:rPr>
              <w:t>雨水距地面高度</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3.1.2</w:t>
            </w:r>
            <w:r w:rsidRPr="00F961A8">
              <w:rPr>
                <w:rFonts w:hint="eastAsia"/>
                <w:color w:val="000000"/>
                <w:sz w:val="18"/>
                <w:szCs w:val="18"/>
                <w:lang w:val="es-ES_tradnl" w:eastAsia="zh-CN"/>
              </w:rPr>
              <w:t>节</w:t>
            </w:r>
            <w:r w:rsidR="00AE1A84" w:rsidRPr="00F961A8">
              <w:rPr>
                <w:color w:val="000000"/>
                <w:sz w:val="18"/>
                <w:szCs w:val="18"/>
              </w:rPr>
              <w:t>和</w:t>
            </w: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3</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i</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3D232C" w:rsidP="003C2B2E">
            <w:pPr>
              <w:pStyle w:val="TableText0"/>
              <w:framePr w:hSpace="181" w:wrap="notBeside" w:vAnchor="text" w:hAnchor="text" w:xAlign="center" w:y="1"/>
              <w:spacing w:before="60" w:after="60"/>
              <w:jc w:val="center"/>
              <w:rPr>
                <w:sz w:val="18"/>
                <w:szCs w:val="18"/>
              </w:rPr>
            </w:pPr>
            <w:r w:rsidRPr="00F961A8">
              <w:rPr>
                <w:sz w:val="18"/>
                <w:szCs w:val="18"/>
              </w:rPr>
              <w:t>度</w:t>
            </w:r>
          </w:p>
        </w:tc>
        <w:tc>
          <w:tcPr>
            <w:tcW w:w="3572" w:type="dxa"/>
          </w:tcPr>
          <w:p w:rsidR="00F16B29" w:rsidRPr="00F961A8" w:rsidRDefault="00D47B0D" w:rsidP="003C2B2E">
            <w:pPr>
              <w:pStyle w:val="TableText0"/>
              <w:framePr w:hSpace="181" w:wrap="notBeside" w:vAnchor="text" w:hAnchor="text" w:xAlign="center" w:y="1"/>
              <w:spacing w:before="60" w:after="60"/>
              <w:rPr>
                <w:sz w:val="18"/>
                <w:szCs w:val="18"/>
                <w:lang w:val="en-US"/>
              </w:rPr>
            </w:pPr>
            <w:r w:rsidRPr="00F961A8">
              <w:rPr>
                <w:sz w:val="18"/>
                <w:szCs w:val="18"/>
                <w:lang w:val="en-US"/>
              </w:rPr>
              <w:t>星下点高度</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 xml:space="preserve">3,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K</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3572" w:type="dxa"/>
          </w:tcPr>
          <w:p w:rsidR="00F16B29" w:rsidRPr="00F961A8" w:rsidRDefault="00D47B0D"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确定具体雨衰所用的缩放因子</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3</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K</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J/K</w:t>
            </w:r>
          </w:p>
        </w:tc>
        <w:tc>
          <w:tcPr>
            <w:tcW w:w="3572" w:type="dxa"/>
          </w:tcPr>
          <w:p w:rsidR="00F16B29" w:rsidRPr="00F961A8" w:rsidRDefault="00D47B0D"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玻尔兹曼常数，</w:t>
            </w:r>
            <w:r w:rsidR="00F16B29" w:rsidRPr="00F961A8">
              <w:rPr>
                <w:sz w:val="18"/>
                <w:szCs w:val="18"/>
                <w:lang w:eastAsia="zh-CN"/>
              </w:rPr>
              <w:t xml:space="preserve">1.38 </w:t>
            </w:r>
            <w:r w:rsidR="00F16B29" w:rsidRPr="00F961A8">
              <w:rPr>
                <w:rFonts w:ascii="Symbol" w:hAnsi="Symbol"/>
                <w:sz w:val="18"/>
                <w:szCs w:val="18"/>
                <w:lang w:eastAsia="zh-CN"/>
              </w:rPr>
              <w:t></w:t>
            </w:r>
            <w:r w:rsidR="00F16B29" w:rsidRPr="00F961A8">
              <w:rPr>
                <w:sz w:val="18"/>
                <w:szCs w:val="18"/>
                <w:lang w:eastAsia="zh-CN"/>
              </w:rPr>
              <w:t xml:space="preserve"> 10</w:t>
            </w:r>
            <w:r w:rsidR="00F16B29" w:rsidRPr="00F961A8">
              <w:rPr>
                <w:position w:val="6"/>
                <w:sz w:val="18"/>
                <w:szCs w:val="18"/>
                <w:lang w:eastAsia="zh-CN"/>
              </w:rPr>
              <w:t>–23</w:t>
            </w:r>
            <w:r w:rsidR="00F16B29" w:rsidRPr="00F961A8">
              <w:rPr>
                <w:position w:val="3"/>
                <w:sz w:val="18"/>
                <w:szCs w:val="18"/>
                <w:lang w:eastAsia="zh-CN"/>
              </w:rPr>
              <w:t xml:space="preserve"> </w:t>
            </w:r>
            <w:r w:rsidR="00F16B29" w:rsidRPr="00F961A8">
              <w:rPr>
                <w:sz w:val="18"/>
                <w:szCs w:val="18"/>
                <w:lang w:eastAsia="zh-CN"/>
              </w:rPr>
              <w:t>J/K.</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K</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3572" w:type="dxa"/>
          </w:tcPr>
          <w:p w:rsidR="00F16B29" w:rsidRPr="00F961A8" w:rsidRDefault="003D232C" w:rsidP="003C2B2E">
            <w:pPr>
              <w:pStyle w:val="TableText0"/>
              <w:framePr w:hSpace="181" w:wrap="notBeside" w:vAnchor="text" w:hAnchor="text" w:xAlign="center" w:y="1"/>
              <w:spacing w:before="60" w:after="60"/>
              <w:rPr>
                <w:sz w:val="18"/>
                <w:szCs w:val="18"/>
                <w:lang w:val="en-US" w:eastAsia="zh-CN"/>
              </w:rPr>
            </w:pPr>
            <w:r w:rsidRPr="00F961A8">
              <w:rPr>
                <w:sz w:val="18"/>
                <w:szCs w:val="18"/>
                <w:lang w:val="en-US" w:eastAsia="zh-CN"/>
              </w:rPr>
              <w:t>卫星轨道</w:t>
            </w:r>
            <w:r w:rsidR="00D47B0D" w:rsidRPr="00F961A8">
              <w:rPr>
                <w:rFonts w:hint="eastAsia"/>
                <w:sz w:val="18"/>
                <w:szCs w:val="18"/>
                <w:lang w:val="en-US" w:eastAsia="zh-CN"/>
              </w:rPr>
              <w:t>半径</w:t>
            </w:r>
            <w:r w:rsidR="00F16B29" w:rsidRPr="00F961A8">
              <w:rPr>
                <w:sz w:val="18"/>
                <w:szCs w:val="18"/>
                <w:lang w:val="en-US" w:eastAsia="zh-CN"/>
              </w:rPr>
              <w:t>/</w:t>
            </w:r>
            <w:r w:rsidR="00D47B0D" w:rsidRPr="00F961A8">
              <w:rPr>
                <w:rFonts w:hint="eastAsia"/>
                <w:sz w:val="18"/>
                <w:szCs w:val="18"/>
                <w:lang w:val="en-US" w:eastAsia="zh-CN"/>
              </w:rPr>
              <w:t>地球半径</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fr-CH"/>
              </w:rPr>
            </w:pPr>
            <w:r w:rsidRPr="00F961A8">
              <w:rPr>
                <w:color w:val="000000"/>
                <w:sz w:val="18"/>
                <w:szCs w:val="18"/>
                <w:lang w:val="fr-CH"/>
              </w:rPr>
              <w:t>附录</w:t>
            </w:r>
            <w:r w:rsidR="00F16B29" w:rsidRPr="00F961A8">
              <w:rPr>
                <w:color w:val="000000"/>
                <w:sz w:val="18"/>
                <w:szCs w:val="18"/>
                <w:lang w:val="fr-CH"/>
              </w:rPr>
              <w:t xml:space="preserve">3, </w:t>
            </w:r>
            <w:r w:rsidRPr="00F961A8">
              <w:rPr>
                <w:color w:val="000000"/>
                <w:sz w:val="18"/>
                <w:szCs w:val="18"/>
                <w:lang w:val="fr-CH"/>
              </w:rPr>
              <w:t>第</w:t>
            </w:r>
            <w:r w:rsidR="00F16B29" w:rsidRPr="00F961A8">
              <w:rPr>
                <w:color w:val="000000"/>
                <w:sz w:val="18"/>
                <w:szCs w:val="18"/>
                <w:lang w:val="fr-CH"/>
              </w:rPr>
              <w:t>2</w:t>
            </w:r>
            <w:r w:rsidRPr="00F961A8">
              <w:rPr>
                <w:rFonts w:hint="eastAsia"/>
                <w:color w:val="000000"/>
                <w:sz w:val="18"/>
                <w:szCs w:val="18"/>
                <w:lang w:val="es-ES_tradnl" w:eastAsia="zh-CN"/>
              </w:rPr>
              <w:t>节</w:t>
            </w:r>
            <w:r w:rsidR="00F16B29" w:rsidRPr="00F961A8">
              <w:rPr>
                <w:color w:val="000000"/>
                <w:sz w:val="18"/>
                <w:szCs w:val="18"/>
                <w:lang w:val="fr-CH"/>
              </w:rPr>
              <w:br/>
            </w:r>
            <w:r w:rsidRPr="00F961A8">
              <w:rPr>
                <w:color w:val="000000"/>
                <w:sz w:val="18"/>
                <w:szCs w:val="18"/>
                <w:lang w:val="fr-CH"/>
              </w:rPr>
              <w:t>附录</w:t>
            </w:r>
            <w:r w:rsidR="00F16B29" w:rsidRPr="00F961A8">
              <w:rPr>
                <w:color w:val="000000"/>
                <w:sz w:val="18"/>
                <w:szCs w:val="18"/>
                <w:lang w:val="fr-CH"/>
              </w:rPr>
              <w:t xml:space="preserve">4, </w:t>
            </w:r>
            <w:r w:rsidRPr="00F961A8">
              <w:rPr>
                <w:color w:val="000000"/>
                <w:sz w:val="18"/>
                <w:szCs w:val="18"/>
                <w:lang w:val="fr-CH"/>
              </w:rPr>
              <w:t>第</w:t>
            </w:r>
            <w:r w:rsidR="00F16B29" w:rsidRPr="00F961A8">
              <w:rPr>
                <w:color w:val="000000"/>
                <w:sz w:val="18"/>
                <w:szCs w:val="18"/>
                <w:lang w:val="fr-CH"/>
              </w:rPr>
              <w:t xml:space="preserve"> 1.1</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fr-CH"/>
              </w:rPr>
            </w:pPr>
            <w:r w:rsidRPr="00F961A8">
              <w:rPr>
                <w:i/>
                <w:sz w:val="18"/>
                <w:szCs w:val="18"/>
                <w:lang w:val="fr-CH"/>
              </w:rPr>
              <w:t>L</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51"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sz w:val="18"/>
                <w:szCs w:val="18"/>
              </w:rPr>
              <w:t>dB</w:t>
            </w:r>
          </w:p>
        </w:tc>
        <w:tc>
          <w:tcPr>
            <w:tcW w:w="3572" w:type="dxa"/>
          </w:tcPr>
          <w:p w:rsidR="00F16B29" w:rsidRPr="00F961A8" w:rsidRDefault="00F16B29" w:rsidP="003C2B2E">
            <w:pPr>
              <w:pStyle w:val="TableText0"/>
              <w:framePr w:hSpace="181" w:wrap="notBeside" w:vAnchor="text" w:hAnchor="text" w:xAlign="center" w:y="1"/>
              <w:spacing w:before="60" w:after="60"/>
              <w:rPr>
                <w:i/>
                <w:sz w:val="18"/>
                <w:szCs w:val="18"/>
                <w:lang w:eastAsia="zh-CN"/>
              </w:rPr>
            </w:pPr>
            <w:r w:rsidRPr="00F961A8">
              <w:rPr>
                <w:i/>
                <w:iCs/>
                <w:sz w:val="18"/>
                <w:szCs w:val="18"/>
                <w:lang w:eastAsia="zh-CN"/>
              </w:rPr>
              <w:t>p</w:t>
            </w:r>
            <w:r w:rsidR="00D47B0D" w:rsidRPr="00F961A8">
              <w:rPr>
                <w:sz w:val="18"/>
                <w:szCs w:val="18"/>
                <w:lang w:eastAsia="zh-CN"/>
              </w:rPr>
              <w:t>%</w:t>
            </w:r>
            <w:r w:rsidR="00D47B0D" w:rsidRPr="00F961A8">
              <w:rPr>
                <w:rFonts w:hint="eastAsia"/>
                <w:sz w:val="18"/>
                <w:szCs w:val="18"/>
                <w:lang w:val="en-US" w:eastAsia="zh-CN"/>
              </w:rPr>
              <w:t>的时间内所需损耗最小值</w:t>
            </w:r>
            <w:r w:rsidR="00D47B0D" w:rsidRPr="00F961A8">
              <w:rPr>
                <w:rFonts w:hint="eastAsia"/>
                <w:sz w:val="18"/>
                <w:szCs w:val="18"/>
                <w:lang w:eastAsia="zh-CN"/>
              </w:rPr>
              <w:t>；</w:t>
            </w:r>
            <w:r w:rsidR="00D47B0D" w:rsidRPr="00F961A8">
              <w:rPr>
                <w:rFonts w:hint="eastAsia"/>
                <w:sz w:val="18"/>
                <w:szCs w:val="18"/>
                <w:lang w:val="en-US" w:eastAsia="zh-CN"/>
              </w:rPr>
              <w:t>或该损耗的分量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1.3</w:t>
            </w:r>
            <w:r w:rsidRPr="00F961A8">
              <w:rPr>
                <w:rFonts w:hint="eastAsia"/>
                <w:color w:val="000000"/>
                <w:sz w:val="18"/>
                <w:szCs w:val="18"/>
                <w:lang w:val="es-ES_tradnl" w:eastAsia="zh-CN"/>
              </w:rPr>
              <w:t>节</w:t>
            </w:r>
            <w:r w:rsidR="00AE1A84" w:rsidRPr="00F961A8">
              <w:rPr>
                <w:color w:val="000000"/>
                <w:sz w:val="18"/>
                <w:szCs w:val="18"/>
              </w:rPr>
              <w:t>和</w:t>
            </w: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 xml:space="preserve"> 1</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M</w:t>
            </w:r>
            <w:r w:rsidRPr="00F961A8">
              <w:rPr>
                <w:i/>
                <w:sz w:val="18"/>
                <w:szCs w:val="18"/>
                <w:vertAlign w:val="subscript"/>
              </w:rPr>
              <w:t>s</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t>
            </w:r>
          </w:p>
        </w:tc>
        <w:tc>
          <w:tcPr>
            <w:tcW w:w="3572" w:type="dxa"/>
          </w:tcPr>
          <w:p w:rsidR="00F16B29" w:rsidRPr="00F961A8" w:rsidRDefault="00D47B0D"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链路性能余量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N</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3572" w:type="dxa"/>
          </w:tcPr>
          <w:p w:rsidR="00F16B29" w:rsidRPr="00F961A8" w:rsidRDefault="00D27A0A"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val="en-US" w:eastAsia="zh-CN"/>
              </w:rPr>
              <w:t>等电平、等概率干扰源的数目</w:t>
            </w:r>
            <w:r w:rsidRPr="00F961A8">
              <w:rPr>
                <w:rFonts w:hint="eastAsia"/>
                <w:sz w:val="18"/>
                <w:szCs w:val="18"/>
                <w:lang w:eastAsia="zh-CN"/>
              </w:rPr>
              <w:t>，</w:t>
            </w:r>
            <w:r w:rsidRPr="00F961A8">
              <w:rPr>
                <w:rFonts w:hint="eastAsia"/>
                <w:sz w:val="18"/>
                <w:szCs w:val="18"/>
                <w:lang w:val="en-US" w:eastAsia="zh-CN"/>
              </w:rPr>
              <w:t>假定在较小的时间百分比内未做校正</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outline/>
                <w:color w:val="000000"/>
                <w:sz w:val="18"/>
                <w:szCs w:val="18"/>
                <w:vertAlign w:val="subscript"/>
              </w:rPr>
            </w:pPr>
            <w:r w:rsidRPr="00F961A8">
              <w:rPr>
                <w:i/>
                <w:sz w:val="18"/>
                <w:szCs w:val="18"/>
              </w:rPr>
              <w:t>N</w:t>
            </w:r>
            <w:r w:rsidRPr="00F961A8">
              <w:rPr>
                <w:position w:val="-4"/>
                <w:sz w:val="18"/>
                <w:szCs w:val="18"/>
              </w:rPr>
              <w:t>0</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3572" w:type="dxa"/>
          </w:tcPr>
          <w:p w:rsidR="00F16B29" w:rsidRPr="00F961A8" w:rsidRDefault="008937A9"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val="en-US" w:eastAsia="zh-CN"/>
              </w:rPr>
              <w:t>在</w:t>
            </w:r>
            <w:r w:rsidRPr="00F961A8">
              <w:rPr>
                <w:sz w:val="18"/>
                <w:szCs w:val="18"/>
                <w:lang w:eastAsia="zh-CN"/>
              </w:rPr>
              <w:t>790 MHz</w:t>
            </w:r>
            <w:r w:rsidRPr="00F961A8">
              <w:rPr>
                <w:rFonts w:hint="eastAsia"/>
                <w:sz w:val="18"/>
                <w:szCs w:val="18"/>
                <w:lang w:val="en-US" w:eastAsia="zh-CN"/>
              </w:rPr>
              <w:t>至</w:t>
            </w:r>
            <w:r w:rsidRPr="00F961A8">
              <w:rPr>
                <w:sz w:val="18"/>
                <w:szCs w:val="18"/>
                <w:lang w:eastAsia="zh-CN"/>
              </w:rPr>
              <w:t>60 GHz</w:t>
            </w:r>
            <w:r w:rsidRPr="00F961A8">
              <w:rPr>
                <w:rFonts w:hint="eastAsia"/>
                <w:sz w:val="18"/>
                <w:szCs w:val="18"/>
                <w:lang w:val="en-US" w:eastAsia="zh-CN"/>
              </w:rPr>
              <w:t>频段内路径中央的海平面折射率</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 xml:space="preserve"> 4.1</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N</w:t>
            </w:r>
            <w:r w:rsidRPr="00F961A8">
              <w:rPr>
                <w:i/>
                <w:sz w:val="18"/>
                <w:szCs w:val="18"/>
                <w:vertAlign w:val="subscript"/>
              </w:rPr>
              <w:t>L</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vertAlign w:val="subscript"/>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t>
            </w:r>
          </w:p>
        </w:tc>
        <w:tc>
          <w:tcPr>
            <w:tcW w:w="3572" w:type="dxa"/>
          </w:tcPr>
          <w:p w:rsidR="00F16B29" w:rsidRPr="00F961A8" w:rsidRDefault="008937A9"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链路噪声分量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 xml:space="preserve"> 2</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P</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w:t>
            </w:r>
          </w:p>
        </w:tc>
        <w:tc>
          <w:tcPr>
            <w:tcW w:w="3572" w:type="dxa"/>
          </w:tcPr>
          <w:p w:rsidR="00F16B29" w:rsidRPr="00F961A8" w:rsidRDefault="008937A9"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有可能超过可允许干扰的</w:t>
            </w:r>
            <w:r w:rsidR="00602115" w:rsidRPr="00F961A8">
              <w:rPr>
                <w:sz w:val="18"/>
                <w:szCs w:val="18"/>
                <w:lang w:val="en-US" w:eastAsia="zh-CN"/>
              </w:rPr>
              <w:t>时间百分比</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 xml:space="preserve"> 1.3</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P</w:t>
            </w:r>
            <w:r w:rsidRPr="00F961A8">
              <w:rPr>
                <w:i/>
                <w:position w:val="-3"/>
                <w:sz w:val="18"/>
                <w:szCs w:val="18"/>
              </w:rPr>
              <w:t>r </w:t>
            </w:r>
            <w:r w:rsidRPr="00F961A8">
              <w:rPr>
                <w:sz w:val="18"/>
                <w:szCs w:val="18"/>
              </w:rPr>
              <w:t>( </w:t>
            </w:r>
            <w:r w:rsidRPr="00F961A8">
              <w:rPr>
                <w:i/>
                <w:sz w:val="18"/>
                <w:szCs w:val="18"/>
              </w:rPr>
              <w:t>p</w:t>
            </w:r>
            <w:r w:rsidRPr="00F961A8">
              <w:rPr>
                <w:sz w:val="18"/>
                <w:szCs w:val="18"/>
              </w:rPr>
              <w:t>)</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w:t>
            </w:r>
          </w:p>
        </w:tc>
        <w:tc>
          <w:tcPr>
            <w:tcW w:w="3572" w:type="dxa"/>
          </w:tcPr>
          <w:p w:rsidR="00F16B29" w:rsidRPr="00F961A8" w:rsidRDefault="008937A9"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在小于</w:t>
            </w:r>
            <w:r w:rsidRPr="00F961A8">
              <w:rPr>
                <w:i/>
                <w:sz w:val="18"/>
                <w:szCs w:val="18"/>
                <w:lang w:eastAsia="zh-CN"/>
              </w:rPr>
              <w:t>p</w:t>
            </w:r>
            <w:r w:rsidRPr="00F961A8">
              <w:rPr>
                <w:sz w:val="18"/>
                <w:szCs w:val="18"/>
                <w:lang w:eastAsia="zh-CN"/>
              </w:rPr>
              <w:t>%</w:t>
            </w:r>
            <w:r w:rsidRPr="00F961A8">
              <w:rPr>
                <w:rFonts w:hint="eastAsia"/>
                <w:sz w:val="18"/>
                <w:szCs w:val="18"/>
                <w:lang w:eastAsia="zh-CN"/>
              </w:rPr>
              <w:t>的时间内某一干扰发射在基准带宽内超过的可允许干扰功率</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lang w:val="en-US"/>
              </w:rPr>
            </w:pPr>
            <w:r w:rsidRPr="00F961A8">
              <w:rPr>
                <w:color w:val="000000"/>
                <w:sz w:val="18"/>
                <w:szCs w:val="18"/>
                <w:lang w:val="en-US"/>
              </w:rPr>
              <w:t>附件</w:t>
            </w:r>
            <w:r w:rsidR="00F16B29" w:rsidRPr="00F961A8">
              <w:rPr>
                <w:color w:val="000000"/>
                <w:sz w:val="18"/>
                <w:szCs w:val="18"/>
                <w:lang w:val="en-US"/>
              </w:rPr>
              <w:t xml:space="preserve">1, </w:t>
            </w:r>
            <w:r w:rsidRPr="00F961A8">
              <w:rPr>
                <w:color w:val="000000"/>
                <w:sz w:val="18"/>
                <w:szCs w:val="18"/>
                <w:lang w:val="en-US"/>
              </w:rPr>
              <w:t>第</w:t>
            </w:r>
            <w:r w:rsidR="00F16B29" w:rsidRPr="00F961A8">
              <w:rPr>
                <w:color w:val="000000"/>
                <w:sz w:val="18"/>
                <w:szCs w:val="18"/>
                <w:lang w:val="en-US"/>
              </w:rPr>
              <w:t xml:space="preserve"> 1.3</w:t>
            </w:r>
            <w:r w:rsidR="00AE1A84" w:rsidRPr="00F961A8">
              <w:rPr>
                <w:color w:val="000000"/>
                <w:sz w:val="18"/>
                <w:szCs w:val="18"/>
                <w:lang w:val="en-US"/>
              </w:rPr>
              <w:t>和</w:t>
            </w:r>
            <w:r w:rsidRPr="00F961A8">
              <w:rPr>
                <w:color w:val="000000"/>
                <w:sz w:val="18"/>
                <w:szCs w:val="18"/>
                <w:lang w:val="en-US"/>
              </w:rPr>
              <w:t>附件</w:t>
            </w:r>
            <w:r w:rsidR="00F16B29" w:rsidRPr="00F961A8">
              <w:rPr>
                <w:color w:val="000000"/>
                <w:sz w:val="18"/>
                <w:szCs w:val="18"/>
                <w:lang w:val="en-US"/>
              </w:rPr>
              <w:t xml:space="preserve">2, </w:t>
            </w:r>
            <w:r w:rsidRPr="00F961A8">
              <w:rPr>
                <w:color w:val="000000"/>
                <w:sz w:val="18"/>
                <w:szCs w:val="18"/>
                <w:lang w:val="en-US"/>
              </w:rPr>
              <w:t>第</w:t>
            </w:r>
            <w:r w:rsidR="00F16B29" w:rsidRPr="00F961A8">
              <w:rPr>
                <w:color w:val="000000"/>
                <w:sz w:val="18"/>
                <w:szCs w:val="18"/>
                <w:lang w:val="en-US"/>
              </w:rPr>
              <w:t xml:space="preserve"> 2</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lang w:val="en-US"/>
              </w:rPr>
            </w:pPr>
            <w:r w:rsidRPr="00F961A8">
              <w:rPr>
                <w:i/>
                <w:sz w:val="18"/>
                <w:szCs w:val="18"/>
                <w:lang w:val="en-US"/>
              </w:rPr>
              <w:t>P</w:t>
            </w:r>
            <w:r w:rsidRPr="00F961A8">
              <w:rPr>
                <w:i/>
                <w:position w:val="-3"/>
                <w:sz w:val="18"/>
                <w:szCs w:val="18"/>
                <w:lang w:val="en-US"/>
              </w:rPr>
              <w:t>t</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lang w:val="en-US"/>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lang w:val="en-US"/>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lang w:val="en-US"/>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w:t>
            </w:r>
          </w:p>
        </w:tc>
        <w:tc>
          <w:tcPr>
            <w:tcW w:w="3572" w:type="dxa"/>
          </w:tcPr>
          <w:p w:rsidR="00F16B29" w:rsidRPr="00F961A8" w:rsidRDefault="008937A9"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在发射地面电台的天线端子处，基准带宽内可允许发射功率的最大值</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 xml:space="preserve"> 1.3, </w:t>
            </w:r>
            <w:r w:rsidRPr="00F961A8">
              <w:rPr>
                <w:rFonts w:hint="eastAsia"/>
                <w:color w:val="000000"/>
                <w:sz w:val="18"/>
                <w:szCs w:val="18"/>
                <w:lang w:eastAsia="zh-CN"/>
              </w:rPr>
              <w:t>第</w:t>
            </w:r>
            <w:r w:rsidR="00F16B29" w:rsidRPr="00F961A8">
              <w:rPr>
                <w:color w:val="000000"/>
                <w:sz w:val="18"/>
                <w:szCs w:val="18"/>
              </w:rPr>
              <w:t>2.1.1</w:t>
            </w:r>
            <w:r w:rsidR="00AE1A84" w:rsidRPr="00F961A8">
              <w:rPr>
                <w:color w:val="000000"/>
                <w:sz w:val="18"/>
                <w:szCs w:val="18"/>
              </w:rPr>
              <w:t>和</w:t>
            </w:r>
            <w:r w:rsidRPr="00F961A8">
              <w:rPr>
                <w:rFonts w:hint="eastAsia"/>
                <w:color w:val="000000"/>
                <w:sz w:val="18"/>
                <w:szCs w:val="18"/>
                <w:lang w:eastAsia="zh-CN"/>
              </w:rPr>
              <w:t>第</w:t>
            </w:r>
            <w:r w:rsidR="00F16B29" w:rsidRPr="00F961A8">
              <w:rPr>
                <w:color w:val="000000"/>
                <w:sz w:val="18"/>
                <w:szCs w:val="18"/>
              </w:rPr>
              <w:t>2.2.2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r</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km</w:t>
            </w:r>
          </w:p>
        </w:tc>
        <w:tc>
          <w:tcPr>
            <w:tcW w:w="3572" w:type="dxa"/>
          </w:tcPr>
          <w:p w:rsidR="00F16B29" w:rsidRPr="00F961A8" w:rsidRDefault="00671115"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辐射距离</w:t>
            </w:r>
            <w:r w:rsidR="00D47B0D" w:rsidRPr="00F961A8">
              <w:rPr>
                <w:sz w:val="18"/>
                <w:szCs w:val="18"/>
              </w:rPr>
              <w:t>参数</w:t>
            </w:r>
          </w:p>
        </w:tc>
        <w:tc>
          <w:tcPr>
            <w:tcW w:w="1814" w:type="dxa"/>
          </w:tcPr>
          <w:p w:rsidR="00F16B29" w:rsidRPr="00F961A8" w:rsidRDefault="00CA6141" w:rsidP="003C2B2E">
            <w:pPr>
              <w:pStyle w:val="TableText0"/>
              <w:framePr w:hSpace="181" w:wrap="notBeside" w:vAnchor="text" w:hAnchor="text" w:xAlign="center" w:y="1"/>
              <w:spacing w:before="60" w:after="60"/>
              <w:ind w:right="-57"/>
              <w:rPr>
                <w:color w:val="000000"/>
                <w:sz w:val="18"/>
                <w:szCs w:val="18"/>
              </w:rPr>
            </w:pPr>
            <w:r w:rsidRPr="00F961A8">
              <w:rPr>
                <w:rFonts w:hint="eastAsia"/>
                <w:color w:val="000000"/>
                <w:sz w:val="18"/>
                <w:szCs w:val="18"/>
                <w:lang w:eastAsia="zh-CN"/>
              </w:rPr>
              <w:t>附录</w:t>
            </w:r>
            <w:r w:rsidR="00F16B29" w:rsidRPr="00F961A8">
              <w:rPr>
                <w:color w:val="000000"/>
                <w:sz w:val="18"/>
                <w:szCs w:val="18"/>
              </w:rPr>
              <w:t xml:space="preserve">2, </w:t>
            </w:r>
            <w:r w:rsidRPr="00F961A8">
              <w:rPr>
                <w:rFonts w:hint="eastAsia"/>
                <w:color w:val="000000"/>
                <w:sz w:val="18"/>
                <w:szCs w:val="18"/>
                <w:lang w:eastAsia="zh-CN"/>
              </w:rPr>
              <w:t>附录</w:t>
            </w:r>
            <w:r w:rsidR="00F16B29" w:rsidRPr="00F961A8">
              <w:rPr>
                <w:color w:val="000000"/>
                <w:sz w:val="18"/>
                <w:szCs w:val="18"/>
              </w:rPr>
              <w:t>4</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7</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R</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mm/h</w:t>
            </w:r>
          </w:p>
        </w:tc>
        <w:tc>
          <w:tcPr>
            <w:tcW w:w="3572" w:type="dxa"/>
          </w:tcPr>
          <w:p w:rsidR="00F16B29" w:rsidRPr="00F961A8" w:rsidRDefault="006952FF"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降雨率</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1</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R</w:t>
            </w:r>
            <w:r w:rsidRPr="00F961A8">
              <w:rPr>
                <w:i/>
                <w:sz w:val="18"/>
                <w:szCs w:val="18"/>
                <w:vertAlign w:val="subscript"/>
              </w:rPr>
              <w:t>cv</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3572" w:type="dxa"/>
          </w:tcPr>
          <w:p w:rsidR="00F16B29" w:rsidRPr="00F961A8" w:rsidRDefault="0076195F" w:rsidP="003C2B2E">
            <w:pPr>
              <w:pStyle w:val="TableText0"/>
              <w:framePr w:hSpace="181" w:wrap="notBeside" w:vAnchor="text" w:hAnchor="text" w:xAlign="center" w:y="1"/>
              <w:spacing w:before="60" w:after="60"/>
              <w:rPr>
                <w:color w:val="000000"/>
                <w:sz w:val="18"/>
                <w:szCs w:val="18"/>
                <w:lang w:eastAsia="zh-CN"/>
              </w:rPr>
            </w:pPr>
            <w:r w:rsidRPr="00F961A8">
              <w:rPr>
                <w:rFonts w:hint="eastAsia"/>
                <w:color w:val="000000"/>
                <w:sz w:val="18"/>
                <w:szCs w:val="18"/>
                <w:lang w:eastAsia="zh-CN"/>
              </w:rPr>
              <w:t>有效散射传递函数</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3</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s</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sz w:val="18"/>
                <w:szCs w:val="18"/>
              </w:rPr>
              <w:t>km</w:t>
            </w:r>
          </w:p>
        </w:tc>
        <w:tc>
          <w:tcPr>
            <w:tcW w:w="3572" w:type="dxa"/>
          </w:tcPr>
          <w:p w:rsidR="00F16B29" w:rsidRPr="00F961A8" w:rsidRDefault="0076195F" w:rsidP="003C2B2E">
            <w:pPr>
              <w:pStyle w:val="TableText0"/>
              <w:framePr w:hSpace="181" w:wrap="notBeside" w:vAnchor="text" w:hAnchor="text" w:xAlign="center" w:y="1"/>
              <w:spacing w:before="60" w:after="60"/>
              <w:rPr>
                <w:i/>
                <w:sz w:val="18"/>
                <w:szCs w:val="18"/>
                <w:lang w:val="en-US" w:eastAsia="zh-CN"/>
              </w:rPr>
            </w:pPr>
            <w:r w:rsidRPr="00F961A8">
              <w:rPr>
                <w:rFonts w:hint="eastAsia"/>
                <w:sz w:val="18"/>
                <w:szCs w:val="18"/>
                <w:lang w:val="en-US" w:eastAsia="zh-CN"/>
              </w:rPr>
              <w:t>在</w:t>
            </w:r>
            <w:r w:rsidR="00E87867" w:rsidRPr="00F961A8">
              <w:rPr>
                <w:sz w:val="18"/>
                <w:szCs w:val="18"/>
                <w:lang w:val="en-US" w:eastAsia="zh-CN"/>
              </w:rPr>
              <w:t>所需距离</w:t>
            </w:r>
            <w:r w:rsidRPr="00F961A8">
              <w:rPr>
                <w:rFonts w:hint="eastAsia"/>
                <w:sz w:val="18"/>
                <w:szCs w:val="18"/>
                <w:lang w:val="en-US" w:eastAsia="zh-CN"/>
              </w:rPr>
              <w:t>的迭代计算中用到的距离增量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1.3</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vertAlign w:val="subscript"/>
              </w:rPr>
            </w:pPr>
            <w:r w:rsidRPr="00F961A8">
              <w:rPr>
                <w:i/>
                <w:sz w:val="18"/>
                <w:szCs w:val="18"/>
              </w:rPr>
              <w:t>T</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K</w:t>
            </w:r>
          </w:p>
        </w:tc>
        <w:tc>
          <w:tcPr>
            <w:tcW w:w="3572" w:type="dxa"/>
          </w:tcPr>
          <w:p w:rsidR="00F16B29" w:rsidRPr="00F961A8" w:rsidRDefault="0076195F" w:rsidP="003C2B2E">
            <w:pPr>
              <w:pStyle w:val="TableText0"/>
              <w:framePr w:hSpace="181" w:wrap="notBeside" w:vAnchor="text" w:hAnchor="text" w:xAlign="center" w:y="1"/>
              <w:spacing w:before="60" w:after="60"/>
              <w:rPr>
                <w:sz w:val="18"/>
                <w:szCs w:val="18"/>
                <w:lang w:val="en-US"/>
              </w:rPr>
            </w:pPr>
            <w:r w:rsidRPr="00F961A8">
              <w:rPr>
                <w:rFonts w:hint="eastAsia"/>
                <w:sz w:val="18"/>
                <w:szCs w:val="18"/>
                <w:lang w:val="en-US" w:eastAsia="zh-CN"/>
              </w:rPr>
              <w:t>等效热噪声温度</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W</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t>
            </w:r>
          </w:p>
        </w:tc>
        <w:tc>
          <w:tcPr>
            <w:tcW w:w="3572" w:type="dxa"/>
          </w:tcPr>
          <w:p w:rsidR="00F16B29" w:rsidRPr="00F961A8" w:rsidRDefault="006D7213" w:rsidP="003C2B2E">
            <w:pPr>
              <w:pStyle w:val="TableText0"/>
              <w:framePr w:hSpace="181" w:wrap="notBeside" w:vAnchor="text" w:hAnchor="text" w:xAlign="center" w:y="1"/>
              <w:spacing w:before="60" w:after="60"/>
              <w:rPr>
                <w:sz w:val="18"/>
                <w:szCs w:val="18"/>
                <w:lang w:eastAsia="zh-CN"/>
              </w:rPr>
            </w:pPr>
            <w:r w:rsidRPr="00F961A8">
              <w:rPr>
                <w:rFonts w:hint="eastAsia"/>
                <w:sz w:val="18"/>
                <w:szCs w:val="18"/>
                <w:lang w:eastAsia="zh-CN"/>
              </w:rPr>
              <w:t>基准带宽内干扰发射的热噪声等效因子</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2</w:t>
            </w:r>
            <w:r w:rsidRPr="00F961A8">
              <w:rPr>
                <w:rFonts w:hint="eastAsia"/>
                <w:color w:val="000000"/>
                <w:sz w:val="18"/>
                <w:szCs w:val="18"/>
                <w:lang w:val="es-ES_tradnl" w:eastAsia="zh-CN"/>
              </w:rPr>
              <w:t>节</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i/>
                <w:sz w:val="18"/>
                <w:szCs w:val="18"/>
              </w:rPr>
            </w:pPr>
            <w:r w:rsidRPr="00F961A8">
              <w:rPr>
                <w:i/>
                <w:sz w:val="18"/>
                <w:szCs w:val="18"/>
              </w:rPr>
              <w:t>X</w:t>
            </w:r>
            <w:r w:rsidRPr="00F961A8">
              <w:rPr>
                <w:iCs/>
                <w:sz w:val="18"/>
                <w:szCs w:val="18"/>
              </w:rPr>
              <w:t>(</w:t>
            </w:r>
            <w:r w:rsidRPr="00F961A8">
              <w:rPr>
                <w:i/>
                <w:sz w:val="18"/>
                <w:szCs w:val="18"/>
              </w:rPr>
              <w:t>f</w:t>
            </w:r>
            <w:r w:rsidRPr="00F961A8">
              <w:rPr>
                <w:iCs/>
                <w:sz w:val="18"/>
                <w:szCs w:val="18"/>
              </w:rPr>
              <w:t>)</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w:t>
            </w:r>
          </w:p>
        </w:tc>
        <w:tc>
          <w:tcPr>
            <w:tcW w:w="3572" w:type="dxa"/>
          </w:tcPr>
          <w:p w:rsidR="00F16B29" w:rsidRPr="00F961A8" w:rsidRDefault="001E7E6C"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在频率</w:t>
            </w:r>
            <w:r w:rsidR="00F16B29" w:rsidRPr="00F961A8">
              <w:rPr>
                <w:i/>
                <w:sz w:val="18"/>
                <w:szCs w:val="18"/>
                <w:lang w:val="en-US" w:eastAsia="zh-CN"/>
              </w:rPr>
              <w:t>f</w:t>
            </w:r>
            <w:r w:rsidRPr="00F961A8">
              <w:rPr>
                <w:rFonts w:hint="eastAsia"/>
                <w:sz w:val="18"/>
                <w:szCs w:val="18"/>
                <w:lang w:val="en-US" w:eastAsia="zh-CN"/>
              </w:rPr>
              <w:t>上的标称校正量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4.4</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rFonts w:ascii="Symbol" w:hAnsi="Symbol"/>
                <w:i/>
                <w:iCs/>
                <w:sz w:val="18"/>
                <w:szCs w:val="18"/>
              </w:rPr>
              <w:t></w:t>
            </w:r>
            <w:r w:rsidRPr="00F961A8">
              <w:rPr>
                <w:iCs/>
                <w:sz w:val="18"/>
                <w:szCs w:val="18"/>
              </w:rPr>
              <w:t>(</w:t>
            </w:r>
            <w:r w:rsidRPr="00F961A8">
              <w:rPr>
                <w:i/>
                <w:sz w:val="18"/>
                <w:szCs w:val="18"/>
              </w:rPr>
              <w:t>f</w:t>
            </w:r>
            <w:r w:rsidRPr="00F961A8">
              <w:rPr>
                <w:iCs/>
                <w:sz w:val="18"/>
                <w:szCs w:val="18"/>
              </w:rPr>
              <w:t>)</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t>dB/km</w:t>
            </w:r>
          </w:p>
        </w:tc>
        <w:tc>
          <w:tcPr>
            <w:tcW w:w="3572" w:type="dxa"/>
          </w:tcPr>
          <w:p w:rsidR="00F16B29" w:rsidRPr="00F961A8" w:rsidRDefault="001E7E6C"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在频率</w:t>
            </w:r>
            <w:r w:rsidRPr="00F961A8">
              <w:rPr>
                <w:i/>
                <w:sz w:val="18"/>
                <w:szCs w:val="18"/>
                <w:lang w:val="en-US" w:eastAsia="zh-CN"/>
              </w:rPr>
              <w:t>f</w:t>
            </w:r>
            <w:r w:rsidRPr="00F961A8">
              <w:rPr>
                <w:rFonts w:hint="eastAsia"/>
                <w:sz w:val="18"/>
                <w:szCs w:val="18"/>
                <w:lang w:val="en-US" w:eastAsia="zh-CN"/>
              </w:rPr>
              <w:t>上的校正常量</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4.4</w:t>
            </w:r>
          </w:p>
        </w:tc>
      </w:tr>
      <w:tr w:rsidR="00F16B29" w:rsidRPr="00F961A8" w:rsidTr="008F5A43">
        <w:trPr>
          <w:cantSplit/>
        </w:trPr>
        <w:tc>
          <w:tcPr>
            <w:tcW w:w="907"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rFonts w:ascii="Symbol" w:hAnsi="Symbol"/>
                <w:sz w:val="18"/>
                <w:szCs w:val="18"/>
              </w:rPr>
              <w:t></w:t>
            </w:r>
          </w:p>
        </w:tc>
        <w:tc>
          <w:tcPr>
            <w:tcW w:w="794" w:type="dxa"/>
          </w:tcPr>
          <w:p w:rsidR="00F16B29" w:rsidRPr="00F961A8" w:rsidRDefault="00F16B29" w:rsidP="003C2B2E">
            <w:pPr>
              <w:pStyle w:val="TableText0"/>
              <w:framePr w:hSpace="181" w:wrap="notBeside" w:vAnchor="text" w:hAnchor="text" w:xAlign="center" w:y="1"/>
              <w:spacing w:before="60" w:after="60"/>
              <w:jc w:val="center"/>
              <w:rPr>
                <w:sz w:val="18"/>
                <w:szCs w:val="18"/>
              </w:rPr>
            </w:pPr>
            <w:r w:rsidRPr="00F961A8">
              <w:rPr>
                <w:sz w:val="18"/>
                <w:szCs w:val="18"/>
              </w:rPr>
              <w:sym w:font="Symbol" w:char="F0D6"/>
            </w:r>
          </w:p>
        </w:tc>
        <w:tc>
          <w:tcPr>
            <w:tcW w:w="817"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94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851" w:type="dxa"/>
          </w:tcPr>
          <w:p w:rsidR="00F16B29" w:rsidRPr="00F961A8" w:rsidRDefault="00F16B29" w:rsidP="003C2B2E">
            <w:pPr>
              <w:pStyle w:val="TableText0"/>
              <w:framePr w:hSpace="181" w:wrap="notBeside" w:vAnchor="text" w:hAnchor="text" w:xAlign="center" w:y="1"/>
              <w:spacing w:before="60" w:after="60"/>
              <w:jc w:val="center"/>
              <w:rPr>
                <w:sz w:val="18"/>
                <w:szCs w:val="18"/>
              </w:rPr>
            </w:pPr>
          </w:p>
        </w:tc>
        <w:tc>
          <w:tcPr>
            <w:tcW w:w="3572" w:type="dxa"/>
          </w:tcPr>
          <w:p w:rsidR="00F16B29" w:rsidRPr="00F961A8" w:rsidRDefault="001E7E6C" w:rsidP="003C2B2E">
            <w:pPr>
              <w:pStyle w:val="TableText0"/>
              <w:framePr w:hSpace="181" w:wrap="notBeside" w:vAnchor="text" w:hAnchor="text" w:xAlign="center" w:y="1"/>
              <w:spacing w:before="60" w:after="60"/>
              <w:rPr>
                <w:sz w:val="18"/>
                <w:szCs w:val="18"/>
                <w:lang w:val="en-US" w:eastAsia="zh-CN"/>
              </w:rPr>
            </w:pPr>
            <w:r w:rsidRPr="00F961A8">
              <w:rPr>
                <w:rFonts w:hint="eastAsia"/>
                <w:sz w:val="18"/>
                <w:szCs w:val="18"/>
                <w:lang w:val="en-US" w:eastAsia="zh-CN"/>
              </w:rPr>
              <w:t>确定具体雨衰所用的指数</w:t>
            </w:r>
          </w:p>
        </w:tc>
        <w:tc>
          <w:tcPr>
            <w:tcW w:w="1814" w:type="dxa"/>
          </w:tcPr>
          <w:p w:rsidR="00F16B29" w:rsidRPr="00F961A8" w:rsidRDefault="00CA6141" w:rsidP="003C2B2E">
            <w:pPr>
              <w:pStyle w:val="TableText0"/>
              <w:framePr w:hSpace="181" w:wrap="notBeside" w:vAnchor="text" w:hAnchor="text" w:xAlign="center" w:y="1"/>
              <w:spacing w:before="60" w:after="60"/>
              <w:rPr>
                <w:color w:val="000000"/>
                <w:sz w:val="18"/>
                <w:szCs w:val="18"/>
              </w:rPr>
            </w:pP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val="es-ES_tradnl" w:eastAsia="zh-CN"/>
              </w:rPr>
              <w:t>节</w:t>
            </w:r>
          </w:p>
        </w:tc>
      </w:tr>
    </w:tbl>
    <w:p w:rsidR="00F16B29" w:rsidRDefault="00F16B29" w:rsidP="00A86D4F">
      <w:pPr>
        <w:pStyle w:val="Tablefin"/>
        <w:rPr>
          <w:sz w:val="8"/>
        </w:rPr>
      </w:pPr>
    </w:p>
    <w:p w:rsidR="00F16B29" w:rsidRDefault="00F16B29" w:rsidP="00A86D4F"/>
    <w:p w:rsidR="003C2B2E" w:rsidRDefault="003C2B2E">
      <w:pPr>
        <w:tabs>
          <w:tab w:val="clear" w:pos="794"/>
          <w:tab w:val="clear" w:pos="1191"/>
          <w:tab w:val="clear" w:pos="1588"/>
          <w:tab w:val="clear" w:pos="1985"/>
        </w:tabs>
        <w:overflowPunct/>
        <w:autoSpaceDE/>
        <w:autoSpaceDN/>
        <w:adjustRightInd/>
        <w:spacing w:before="0"/>
        <w:jc w:val="left"/>
        <w:textAlignment w:val="auto"/>
      </w:pPr>
      <w:r>
        <w:br w:type="page"/>
      </w:r>
    </w:p>
    <w:p w:rsidR="00F16B29" w:rsidRDefault="00FA2A48" w:rsidP="00A86D4F">
      <w:pPr>
        <w:pStyle w:val="Table"/>
      </w:pPr>
      <w:r>
        <w:lastRenderedPageBreak/>
        <w:t>表</w:t>
      </w:r>
      <w:r w:rsidR="00F16B29">
        <w:t>12 (</w:t>
      </w:r>
      <w:r w:rsidR="00DB24B7" w:rsidRPr="00DB24B7">
        <w:rPr>
          <w:rFonts w:ascii="STKaiti" w:eastAsia="STKaiti" w:hAnsi="STKaiti" w:hint="eastAsia"/>
          <w:iCs/>
          <w:lang w:eastAsia="zh-CN"/>
        </w:rPr>
        <w:t>完</w:t>
      </w:r>
      <w:r w:rsidR="00F16B29">
        <w:t>)</w:t>
      </w:r>
    </w:p>
    <w:p w:rsidR="00F16B29" w:rsidRDefault="00F16B29" w:rsidP="00A86D4F">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07"/>
        <w:gridCol w:w="794"/>
        <w:gridCol w:w="794"/>
        <w:gridCol w:w="964"/>
        <w:gridCol w:w="851"/>
        <w:gridCol w:w="3572"/>
        <w:gridCol w:w="1814"/>
      </w:tblGrid>
      <w:tr w:rsidR="00F16B29" w:rsidRPr="00F961A8" w:rsidTr="00B92CF4">
        <w:trPr>
          <w:cantSplit/>
          <w:tblHeader/>
        </w:trPr>
        <w:tc>
          <w:tcPr>
            <w:tcW w:w="907" w:type="dxa"/>
          </w:tcPr>
          <w:p w:rsidR="00F16B29" w:rsidRPr="003C2B2E" w:rsidRDefault="00D47B0D" w:rsidP="003C2B2E">
            <w:pPr>
              <w:pStyle w:val="TableText0"/>
              <w:spacing w:before="60" w:after="60"/>
              <w:ind w:left="-57" w:right="-57"/>
              <w:jc w:val="center"/>
              <w:rPr>
                <w:b/>
                <w:sz w:val="18"/>
                <w:szCs w:val="18"/>
              </w:rPr>
            </w:pPr>
            <w:r w:rsidRPr="003C2B2E">
              <w:rPr>
                <w:b/>
                <w:sz w:val="18"/>
                <w:szCs w:val="18"/>
              </w:rPr>
              <w:t>参数</w:t>
            </w:r>
          </w:p>
        </w:tc>
        <w:tc>
          <w:tcPr>
            <w:tcW w:w="794" w:type="dxa"/>
          </w:tcPr>
          <w:p w:rsidR="00F16B29" w:rsidRPr="003C2B2E" w:rsidRDefault="00676BDD" w:rsidP="003C2B2E">
            <w:pPr>
              <w:pStyle w:val="TableText0"/>
              <w:spacing w:before="60" w:after="60"/>
              <w:ind w:left="-57" w:right="-57"/>
              <w:jc w:val="center"/>
              <w:rPr>
                <w:b/>
                <w:sz w:val="18"/>
                <w:szCs w:val="18"/>
                <w:lang w:eastAsia="zh-CN"/>
              </w:rPr>
            </w:pPr>
            <w:r w:rsidRPr="003C2B2E">
              <w:rPr>
                <w:rFonts w:hint="eastAsia"/>
                <w:b/>
                <w:sz w:val="18"/>
                <w:szCs w:val="18"/>
                <w:lang w:eastAsia="zh-CN"/>
              </w:rPr>
              <w:t>无标注</w:t>
            </w:r>
          </w:p>
        </w:tc>
        <w:tc>
          <w:tcPr>
            <w:tcW w:w="794" w:type="dxa"/>
          </w:tcPr>
          <w:p w:rsidR="00F16B29" w:rsidRPr="003C2B2E" w:rsidRDefault="00676BDD" w:rsidP="003C2B2E">
            <w:pPr>
              <w:pStyle w:val="TableText0"/>
              <w:spacing w:before="60" w:after="60"/>
              <w:ind w:left="-57" w:right="-57"/>
              <w:jc w:val="center"/>
              <w:rPr>
                <w:b/>
                <w:sz w:val="18"/>
                <w:szCs w:val="18"/>
                <w:lang w:eastAsia="zh-CN"/>
              </w:rPr>
            </w:pPr>
            <w:r w:rsidRPr="003C2B2E">
              <w:rPr>
                <w:rFonts w:hint="eastAsia"/>
                <w:b/>
                <w:sz w:val="18"/>
                <w:szCs w:val="18"/>
                <w:lang w:eastAsia="zh-CN"/>
              </w:rPr>
              <w:t>有标注</w:t>
            </w:r>
          </w:p>
        </w:tc>
        <w:tc>
          <w:tcPr>
            <w:tcW w:w="964" w:type="dxa"/>
          </w:tcPr>
          <w:p w:rsidR="00F16B29" w:rsidRPr="003C2B2E" w:rsidRDefault="00DB24B7" w:rsidP="003C2B2E">
            <w:pPr>
              <w:pStyle w:val="TableText0"/>
              <w:spacing w:before="60" w:after="60"/>
              <w:ind w:left="-57" w:right="-57"/>
              <w:jc w:val="center"/>
              <w:rPr>
                <w:b/>
                <w:sz w:val="18"/>
                <w:szCs w:val="18"/>
                <w:lang w:eastAsia="zh-CN"/>
              </w:rPr>
            </w:pPr>
            <w:r w:rsidRPr="003C2B2E">
              <w:rPr>
                <w:rFonts w:hint="eastAsia"/>
                <w:b/>
                <w:sz w:val="18"/>
                <w:szCs w:val="18"/>
                <w:lang w:eastAsia="zh-CN"/>
              </w:rPr>
              <w:t>采用参数</w:t>
            </w:r>
          </w:p>
        </w:tc>
        <w:tc>
          <w:tcPr>
            <w:tcW w:w="851" w:type="dxa"/>
          </w:tcPr>
          <w:p w:rsidR="00F16B29" w:rsidRPr="003C2B2E" w:rsidRDefault="00DB24B7" w:rsidP="003C2B2E">
            <w:pPr>
              <w:pStyle w:val="TableText0"/>
              <w:spacing w:before="60" w:after="60"/>
              <w:jc w:val="center"/>
              <w:rPr>
                <w:b/>
                <w:sz w:val="18"/>
                <w:szCs w:val="18"/>
                <w:lang w:eastAsia="zh-CN"/>
              </w:rPr>
            </w:pPr>
            <w:r w:rsidRPr="003C2B2E">
              <w:rPr>
                <w:rFonts w:hint="eastAsia"/>
                <w:b/>
                <w:sz w:val="18"/>
                <w:szCs w:val="18"/>
                <w:lang w:eastAsia="zh-CN"/>
              </w:rPr>
              <w:t>单位</w:t>
            </w:r>
          </w:p>
        </w:tc>
        <w:tc>
          <w:tcPr>
            <w:tcW w:w="3572" w:type="dxa"/>
          </w:tcPr>
          <w:p w:rsidR="00F16B29" w:rsidRPr="003C2B2E" w:rsidRDefault="00DB24B7" w:rsidP="003C2B2E">
            <w:pPr>
              <w:pStyle w:val="TableText0"/>
              <w:spacing w:before="60" w:after="60"/>
              <w:jc w:val="center"/>
              <w:rPr>
                <w:b/>
                <w:sz w:val="18"/>
                <w:szCs w:val="18"/>
                <w:lang w:eastAsia="zh-CN"/>
              </w:rPr>
            </w:pPr>
            <w:r w:rsidRPr="003C2B2E">
              <w:rPr>
                <w:rFonts w:hint="eastAsia"/>
                <w:b/>
                <w:sz w:val="18"/>
                <w:szCs w:val="18"/>
                <w:lang w:eastAsia="zh-CN"/>
              </w:rPr>
              <w:t>定义</w:t>
            </w:r>
          </w:p>
        </w:tc>
        <w:tc>
          <w:tcPr>
            <w:tcW w:w="1814" w:type="dxa"/>
          </w:tcPr>
          <w:p w:rsidR="00F16B29" w:rsidRPr="003C2B2E" w:rsidRDefault="00DB24B7" w:rsidP="003C2B2E">
            <w:pPr>
              <w:pStyle w:val="TableText0"/>
              <w:spacing w:before="60" w:after="60"/>
              <w:jc w:val="center"/>
              <w:rPr>
                <w:b/>
                <w:sz w:val="18"/>
                <w:szCs w:val="18"/>
                <w:lang w:eastAsia="zh-CN"/>
              </w:rPr>
            </w:pPr>
            <w:r w:rsidRPr="003C2B2E">
              <w:rPr>
                <w:rFonts w:hint="eastAsia"/>
                <w:b/>
                <w:sz w:val="18"/>
                <w:szCs w:val="18"/>
                <w:lang w:eastAsia="zh-CN"/>
              </w:rPr>
              <w:t>出处</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rFonts w:ascii="Symbol" w:hAnsi="Symbol"/>
                <w:sz w:val="18"/>
                <w:szCs w:val="18"/>
              </w:rPr>
              <w:t></w:t>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1E7E6C" w:rsidP="003C2B2E">
            <w:pPr>
              <w:pStyle w:val="TableText0"/>
              <w:spacing w:before="60" w:after="60"/>
              <w:rPr>
                <w:sz w:val="18"/>
                <w:szCs w:val="18"/>
                <w:lang w:val="en-US" w:eastAsia="zh-CN"/>
              </w:rPr>
            </w:pPr>
            <w:r w:rsidRPr="00F961A8">
              <w:rPr>
                <w:rFonts w:hint="eastAsia"/>
                <w:sz w:val="18"/>
                <w:szCs w:val="18"/>
                <w:lang w:val="en-US" w:eastAsia="zh-CN"/>
              </w:rPr>
              <w:t>在</w:t>
            </w:r>
            <w:r w:rsidR="005C5634" w:rsidRPr="00F961A8">
              <w:rPr>
                <w:sz w:val="18"/>
                <w:szCs w:val="18"/>
                <w:lang w:val="en-US" w:eastAsia="zh-CN"/>
              </w:rPr>
              <w:t>协调</w:t>
            </w:r>
            <w:r w:rsidR="000A659F" w:rsidRPr="00F961A8">
              <w:rPr>
                <w:sz w:val="18"/>
                <w:szCs w:val="18"/>
                <w:lang w:val="en-US" w:eastAsia="zh-CN"/>
              </w:rPr>
              <w:t>地球站</w:t>
            </w:r>
            <w:r w:rsidRPr="00F961A8">
              <w:rPr>
                <w:rFonts w:hint="eastAsia"/>
                <w:sz w:val="18"/>
                <w:szCs w:val="18"/>
                <w:lang w:val="en-US" w:eastAsia="zh-CN"/>
              </w:rPr>
              <w:t>处测得的</w:t>
            </w:r>
            <w:r w:rsidRPr="00F961A8">
              <w:rPr>
                <w:sz w:val="18"/>
                <w:szCs w:val="18"/>
                <w:lang w:val="en-US" w:eastAsia="zh-CN"/>
              </w:rPr>
              <w:t>方位角</w:t>
            </w:r>
          </w:p>
        </w:tc>
        <w:tc>
          <w:tcPr>
            <w:tcW w:w="1814" w:type="dxa"/>
          </w:tcPr>
          <w:p w:rsidR="00F16B29" w:rsidRPr="00F961A8" w:rsidRDefault="00D47B0D" w:rsidP="003C2B2E">
            <w:pPr>
              <w:pStyle w:val="TableText0"/>
              <w:spacing w:before="60" w:after="60"/>
              <w:ind w:right="-57"/>
              <w:rPr>
                <w:color w:val="000000"/>
                <w:sz w:val="18"/>
                <w:szCs w:val="18"/>
              </w:rPr>
            </w:pPr>
            <w:r w:rsidRPr="00F961A8">
              <w:rPr>
                <w:rFonts w:hint="eastAsia"/>
                <w:color w:val="000000"/>
                <w:sz w:val="18"/>
                <w:szCs w:val="18"/>
                <w:lang w:eastAsia="zh-CN"/>
              </w:rPr>
              <w:t>附录</w:t>
            </w:r>
            <w:r w:rsidR="00F16B29" w:rsidRPr="00F961A8">
              <w:rPr>
                <w:color w:val="000000"/>
                <w:sz w:val="18"/>
                <w:szCs w:val="18"/>
              </w:rPr>
              <w:t xml:space="preserve">3, </w:t>
            </w:r>
            <w:r w:rsidRPr="00F961A8">
              <w:rPr>
                <w:rFonts w:hint="eastAsia"/>
                <w:color w:val="000000"/>
                <w:sz w:val="18"/>
                <w:szCs w:val="18"/>
                <w:lang w:eastAsia="zh-CN"/>
              </w:rPr>
              <w:t>附录</w:t>
            </w:r>
            <w:r w:rsidR="00F16B29" w:rsidRPr="00F961A8">
              <w:rPr>
                <w:color w:val="000000"/>
                <w:sz w:val="18"/>
                <w:szCs w:val="18"/>
              </w:rPr>
              <w:t>4</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6</w:t>
            </w:r>
          </w:p>
        </w:tc>
      </w:tr>
      <w:tr w:rsidR="00F16B29" w:rsidRPr="00F961A8" w:rsidTr="00B92CF4">
        <w:trPr>
          <w:cantSplit/>
        </w:trPr>
        <w:tc>
          <w:tcPr>
            <w:tcW w:w="907" w:type="dxa"/>
          </w:tcPr>
          <w:p w:rsidR="00F16B29" w:rsidRPr="00F961A8" w:rsidRDefault="00F16B29" w:rsidP="003C2B2E">
            <w:pPr>
              <w:pStyle w:val="TableText0"/>
              <w:spacing w:before="60" w:after="60"/>
              <w:jc w:val="center"/>
              <w:rPr>
                <w:iCs/>
                <w:sz w:val="18"/>
                <w:szCs w:val="18"/>
              </w:rPr>
            </w:pPr>
            <w:r w:rsidRPr="00F961A8">
              <w:rPr>
                <w:rFonts w:ascii="Symbol" w:hAnsi="Symbol"/>
                <w:iCs/>
                <w:sz w:val="18"/>
                <w:szCs w:val="18"/>
              </w:rPr>
              <w:t></w:t>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p>
        </w:tc>
        <w:tc>
          <w:tcPr>
            <w:tcW w:w="3572" w:type="dxa"/>
          </w:tcPr>
          <w:p w:rsidR="00F16B29" w:rsidRPr="00F961A8" w:rsidRDefault="00F2555E" w:rsidP="003C2B2E">
            <w:pPr>
              <w:pStyle w:val="TableText0"/>
              <w:spacing w:before="60" w:after="60"/>
              <w:rPr>
                <w:sz w:val="18"/>
                <w:szCs w:val="18"/>
                <w:lang w:val="en-US"/>
              </w:rPr>
            </w:pPr>
            <w:r w:rsidRPr="00F961A8">
              <w:rPr>
                <w:rFonts w:hint="eastAsia"/>
                <w:sz w:val="18"/>
                <w:szCs w:val="18"/>
                <w:lang w:val="en-US" w:eastAsia="zh-CN"/>
              </w:rPr>
              <w:t>波导的路径相关影响</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D47B0D" w:rsidRPr="00F961A8">
              <w:rPr>
                <w:color w:val="000000"/>
                <w:sz w:val="18"/>
                <w:szCs w:val="18"/>
              </w:rPr>
              <w:t xml:space="preserve">1, </w:t>
            </w:r>
            <w:r w:rsidR="00D47B0D" w:rsidRPr="00F961A8">
              <w:rPr>
                <w:rFonts w:hint="eastAsia"/>
                <w:color w:val="000000"/>
                <w:sz w:val="18"/>
                <w:szCs w:val="18"/>
                <w:lang w:eastAsia="zh-CN"/>
              </w:rPr>
              <w:t>第</w:t>
            </w:r>
            <w:r w:rsidR="00F16B29" w:rsidRPr="00F961A8">
              <w:rPr>
                <w:color w:val="000000"/>
                <w:sz w:val="18"/>
                <w:szCs w:val="18"/>
              </w:rPr>
              <w:t>3</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rFonts w:ascii="Symbol" w:hAnsi="Symbol"/>
                <w:iCs/>
                <w:sz w:val="18"/>
                <w:szCs w:val="18"/>
              </w:rPr>
              <w:t></w:t>
            </w:r>
            <w:r w:rsidRPr="00F961A8">
              <w:rPr>
                <w:i/>
                <w:iCs/>
                <w:position w:val="-4"/>
                <w:sz w:val="18"/>
                <w:szCs w:val="18"/>
              </w:rPr>
              <w:t>e</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w:t>
            </w:r>
          </w:p>
        </w:tc>
        <w:tc>
          <w:tcPr>
            <w:tcW w:w="3572" w:type="dxa"/>
          </w:tcPr>
          <w:p w:rsidR="00F16B29" w:rsidRPr="00F961A8" w:rsidRDefault="00F2555E" w:rsidP="003C2B2E">
            <w:pPr>
              <w:pStyle w:val="TableText0"/>
              <w:spacing w:before="60" w:after="60"/>
              <w:rPr>
                <w:sz w:val="18"/>
                <w:szCs w:val="18"/>
                <w:lang w:val="en-US" w:eastAsia="zh-CN"/>
              </w:rPr>
            </w:pPr>
            <w:r w:rsidRPr="00F961A8">
              <w:rPr>
                <w:rFonts w:hint="eastAsia"/>
                <w:sz w:val="18"/>
                <w:szCs w:val="18"/>
                <w:lang w:val="en-US" w:eastAsia="zh-CN"/>
              </w:rPr>
              <w:t>存在净空异常传播条件的</w:t>
            </w:r>
            <w:r w:rsidR="00602115" w:rsidRPr="00F961A8">
              <w:rPr>
                <w:sz w:val="18"/>
                <w:szCs w:val="18"/>
                <w:lang w:val="en-US" w:eastAsia="zh-CN"/>
              </w:rPr>
              <w:t>时间百分比</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4.1</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67"/>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dB/km</w:t>
            </w:r>
          </w:p>
        </w:tc>
        <w:tc>
          <w:tcPr>
            <w:tcW w:w="3572" w:type="dxa"/>
          </w:tcPr>
          <w:p w:rsidR="00F16B29" w:rsidRPr="00F961A8" w:rsidRDefault="00F2555E" w:rsidP="003C2B2E">
            <w:pPr>
              <w:pStyle w:val="TableText0"/>
              <w:spacing w:before="60" w:after="60"/>
              <w:rPr>
                <w:sz w:val="18"/>
                <w:szCs w:val="18"/>
                <w:lang w:eastAsia="zh-CN"/>
              </w:rPr>
            </w:pPr>
            <w:r w:rsidRPr="00F961A8">
              <w:rPr>
                <w:rFonts w:hint="eastAsia"/>
                <w:sz w:val="18"/>
                <w:szCs w:val="18"/>
                <w:lang w:eastAsia="zh-CN"/>
              </w:rPr>
              <w:t>特定衰减</w:t>
            </w:r>
          </w:p>
        </w:tc>
        <w:tc>
          <w:tcPr>
            <w:tcW w:w="1814" w:type="dxa"/>
          </w:tcPr>
          <w:p w:rsidR="00F16B29" w:rsidRPr="00F961A8" w:rsidRDefault="00D47B0D" w:rsidP="003C2B2E">
            <w:pPr>
              <w:pStyle w:val="TableText0"/>
              <w:spacing w:before="60" w:after="60"/>
              <w:rPr>
                <w:color w:val="000000"/>
                <w:sz w:val="18"/>
                <w:szCs w:val="18"/>
              </w:rPr>
            </w:pPr>
            <w:r w:rsidRPr="00F961A8">
              <w:rPr>
                <w:rFonts w:hint="eastAsia"/>
                <w:color w:val="000000"/>
                <w:sz w:val="18"/>
                <w:szCs w:val="18"/>
                <w:lang w:eastAsia="zh-CN"/>
              </w:rPr>
              <w:t>附录</w:t>
            </w:r>
            <w:r w:rsidR="00F16B29" w:rsidRPr="00F961A8">
              <w:rPr>
                <w:color w:val="000000"/>
                <w:sz w:val="18"/>
                <w:szCs w:val="18"/>
              </w:rPr>
              <w:t>1</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2</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47"/>
            </w:r>
            <w:r w:rsidRPr="00F961A8">
              <w:rPr>
                <w:position w:val="-4"/>
                <w:sz w:val="18"/>
                <w:szCs w:val="18"/>
              </w:rPr>
              <w:t>1</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p>
        </w:tc>
        <w:tc>
          <w:tcPr>
            <w:tcW w:w="3572" w:type="dxa"/>
          </w:tcPr>
          <w:p w:rsidR="00F16B29" w:rsidRPr="00F961A8" w:rsidRDefault="00F2555E" w:rsidP="003C2B2E">
            <w:pPr>
              <w:pStyle w:val="TableText0"/>
              <w:spacing w:before="60" w:after="60"/>
              <w:rPr>
                <w:sz w:val="18"/>
                <w:szCs w:val="18"/>
                <w:lang w:val="en-US" w:eastAsia="zh-CN"/>
              </w:rPr>
            </w:pPr>
            <w:r w:rsidRPr="00F961A8">
              <w:rPr>
                <w:rFonts w:hint="eastAsia"/>
                <w:sz w:val="18"/>
                <w:szCs w:val="18"/>
                <w:lang w:val="en-US" w:eastAsia="zh-CN"/>
              </w:rPr>
              <w:t>与波导的路径相关影响有关的</w:t>
            </w:r>
            <w:r w:rsidR="00D47B0D" w:rsidRPr="00F961A8">
              <w:rPr>
                <w:sz w:val="18"/>
                <w:szCs w:val="18"/>
                <w:lang w:val="en-US" w:eastAsia="zh-CN"/>
              </w:rPr>
              <w:t>参数</w:t>
            </w:r>
          </w:p>
        </w:tc>
        <w:tc>
          <w:tcPr>
            <w:tcW w:w="1814" w:type="dxa"/>
          </w:tcPr>
          <w:p w:rsidR="00F16B29" w:rsidRPr="00F961A8" w:rsidRDefault="00CA6141" w:rsidP="003C2B2E">
            <w:pPr>
              <w:pStyle w:val="TableText0"/>
              <w:spacing w:before="60" w:after="60"/>
              <w:rPr>
                <w:color w:val="000000"/>
                <w:sz w:val="18"/>
                <w:szCs w:val="18"/>
                <w:lang w:eastAsia="zh-CN"/>
              </w:rPr>
            </w:pPr>
            <w:r w:rsidRPr="00F961A8">
              <w:rPr>
                <w:color w:val="000000"/>
                <w:sz w:val="18"/>
                <w:szCs w:val="18"/>
              </w:rPr>
              <w:t>附录</w:t>
            </w:r>
            <w:r w:rsidR="00D47B0D" w:rsidRPr="00F961A8">
              <w:rPr>
                <w:color w:val="000000"/>
                <w:sz w:val="18"/>
                <w:szCs w:val="18"/>
              </w:rPr>
              <w:t xml:space="preserve">1, </w:t>
            </w:r>
            <w:r w:rsidR="00D47B0D" w:rsidRPr="00F961A8">
              <w:rPr>
                <w:rFonts w:hint="eastAsia"/>
                <w:color w:val="000000"/>
                <w:sz w:val="18"/>
                <w:szCs w:val="18"/>
                <w:lang w:eastAsia="zh-CN"/>
              </w:rPr>
              <w:t>第</w:t>
            </w:r>
            <w:r w:rsidR="00F16B29" w:rsidRPr="00F961A8">
              <w:rPr>
                <w:color w:val="000000"/>
                <w:sz w:val="18"/>
                <w:szCs w:val="18"/>
              </w:rPr>
              <w:t>3</w:t>
            </w:r>
            <w:r w:rsidR="00D47B0D" w:rsidRPr="00F961A8">
              <w:rPr>
                <w:rFonts w:hint="eastAsia"/>
                <w:color w:val="000000"/>
                <w:sz w:val="18"/>
                <w:szCs w:val="18"/>
                <w:lang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47"/>
            </w:r>
            <w:r w:rsidRPr="00F961A8">
              <w:rPr>
                <w:position w:val="-4"/>
                <w:sz w:val="18"/>
                <w:szCs w:val="18"/>
              </w:rPr>
              <w:t>2</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dB</w:t>
            </w:r>
          </w:p>
        </w:tc>
        <w:tc>
          <w:tcPr>
            <w:tcW w:w="3572" w:type="dxa"/>
          </w:tcPr>
          <w:p w:rsidR="00F16B29" w:rsidRPr="00F961A8" w:rsidRDefault="00F2555E" w:rsidP="003C2B2E">
            <w:pPr>
              <w:pStyle w:val="TableText0"/>
              <w:spacing w:before="60" w:after="60"/>
              <w:rPr>
                <w:sz w:val="18"/>
                <w:szCs w:val="18"/>
                <w:lang w:val="en-US" w:eastAsia="zh-CN"/>
              </w:rPr>
            </w:pPr>
            <w:r w:rsidRPr="00F961A8">
              <w:rPr>
                <w:rFonts w:hint="eastAsia"/>
                <w:sz w:val="18"/>
                <w:szCs w:val="18"/>
                <w:lang w:val="en-US" w:eastAsia="zh-CN"/>
              </w:rPr>
              <w:t>由散射引起的常用值之外的附加衰减</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D47B0D" w:rsidRPr="00F961A8">
              <w:rPr>
                <w:color w:val="000000"/>
                <w:sz w:val="18"/>
                <w:szCs w:val="18"/>
              </w:rPr>
              <w:t xml:space="preserve">2, </w:t>
            </w:r>
            <w:r w:rsidR="00D47B0D" w:rsidRPr="00F961A8">
              <w:rPr>
                <w:rFonts w:hint="eastAsia"/>
                <w:color w:val="000000"/>
                <w:sz w:val="18"/>
                <w:szCs w:val="18"/>
                <w:lang w:eastAsia="zh-CN"/>
              </w:rPr>
              <w:t>第</w:t>
            </w:r>
            <w:r w:rsidR="00F16B29" w:rsidRPr="00F961A8">
              <w:rPr>
                <w:color w:val="000000"/>
                <w:sz w:val="18"/>
                <w:szCs w:val="18"/>
              </w:rPr>
              <w:t>3</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44"/>
            </w:r>
            <w:r w:rsidRPr="00F961A8">
              <w:rPr>
                <w:i/>
                <w:iCs/>
                <w:sz w:val="18"/>
                <w:szCs w:val="18"/>
              </w:rPr>
              <w:t>d</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km</w:t>
            </w:r>
          </w:p>
        </w:tc>
        <w:tc>
          <w:tcPr>
            <w:tcW w:w="3572" w:type="dxa"/>
          </w:tcPr>
          <w:p w:rsidR="00F16B29" w:rsidRPr="00F961A8" w:rsidRDefault="00F2555E" w:rsidP="003C2B2E">
            <w:pPr>
              <w:pStyle w:val="TableText0"/>
              <w:spacing w:before="60" w:after="60"/>
              <w:rPr>
                <w:sz w:val="18"/>
                <w:szCs w:val="18"/>
                <w:lang w:eastAsia="zh-CN"/>
              </w:rPr>
            </w:pPr>
            <w:r w:rsidRPr="00F961A8">
              <w:rPr>
                <w:rFonts w:hint="eastAsia"/>
                <w:sz w:val="18"/>
                <w:szCs w:val="18"/>
                <w:lang w:eastAsia="zh-CN"/>
              </w:rPr>
              <w:t>从地球站沿地球站主波束轴方位角方向至</w:t>
            </w:r>
            <w:r w:rsidR="00592492" w:rsidRPr="00F961A8">
              <w:rPr>
                <w:sz w:val="18"/>
                <w:szCs w:val="18"/>
                <w:lang w:val="en-US" w:eastAsia="zh-CN"/>
              </w:rPr>
              <w:t>传播方式</w:t>
            </w:r>
            <w:r w:rsidR="00F16B29" w:rsidRPr="00F961A8">
              <w:rPr>
                <w:sz w:val="18"/>
                <w:szCs w:val="18"/>
                <w:lang w:eastAsia="zh-CN"/>
              </w:rPr>
              <w:t>(2)</w:t>
            </w:r>
            <w:r w:rsidRPr="00F961A8">
              <w:rPr>
                <w:rFonts w:hint="eastAsia"/>
                <w:sz w:val="18"/>
                <w:szCs w:val="18"/>
                <w:lang w:eastAsia="zh-CN"/>
              </w:rPr>
              <w:t>圆形</w:t>
            </w:r>
            <w:r w:rsidR="00D83D01" w:rsidRPr="00F961A8">
              <w:rPr>
                <w:sz w:val="18"/>
                <w:szCs w:val="18"/>
                <w:lang w:eastAsia="zh-CN"/>
              </w:rPr>
              <w:t>等值线</w:t>
            </w:r>
            <w:r w:rsidRPr="00F961A8">
              <w:rPr>
                <w:rFonts w:hint="eastAsia"/>
                <w:sz w:val="18"/>
                <w:szCs w:val="18"/>
                <w:lang w:eastAsia="zh-CN"/>
              </w:rPr>
              <w:t>中心的水平距离</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5</w:t>
            </w:r>
            <w:r w:rsidR="00D47B0D" w:rsidRPr="00F961A8">
              <w:rPr>
                <w:rFonts w:hint="eastAsia"/>
                <w:color w:val="000000"/>
                <w:sz w:val="18"/>
                <w:szCs w:val="18"/>
                <w:lang w:val="es-ES_tradnl" w:eastAsia="zh-CN"/>
              </w:rPr>
              <w:t>节</w:t>
            </w:r>
            <w:r w:rsidR="00F16B29" w:rsidRPr="00F961A8">
              <w:rPr>
                <w:color w:val="000000"/>
                <w:sz w:val="18"/>
                <w:szCs w:val="18"/>
              </w:rPr>
              <w:br/>
            </w:r>
            <w:r w:rsidRPr="00F961A8">
              <w:rPr>
                <w:color w:val="000000"/>
                <w:sz w:val="18"/>
                <w:szCs w:val="18"/>
              </w:rPr>
              <w:t>附录</w:t>
            </w:r>
            <w:r w:rsidR="00F16B29" w:rsidRPr="00F961A8">
              <w:rPr>
                <w:color w:val="000000"/>
                <w:sz w:val="18"/>
                <w:szCs w:val="18"/>
              </w:rPr>
              <w:t xml:space="preserve">2, </w:t>
            </w:r>
            <w:r w:rsidRPr="00F961A8">
              <w:rPr>
                <w:color w:val="000000"/>
                <w:sz w:val="18"/>
                <w:szCs w:val="18"/>
              </w:rPr>
              <w:t>第</w:t>
            </w:r>
            <w:r w:rsidR="00F16B29" w:rsidRPr="00F961A8">
              <w:rPr>
                <w:color w:val="000000"/>
                <w:sz w:val="18"/>
                <w:szCs w:val="18"/>
              </w:rPr>
              <w:t>4</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rFonts w:ascii="Symbol" w:hAnsi="Symbol"/>
                <w:sz w:val="18"/>
                <w:szCs w:val="18"/>
              </w:rPr>
              <w:t></w:t>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412FAD" w:rsidP="003C2B2E">
            <w:pPr>
              <w:pStyle w:val="TableText0"/>
              <w:spacing w:before="60" w:after="60"/>
              <w:rPr>
                <w:sz w:val="18"/>
                <w:szCs w:val="18"/>
                <w:lang w:val="en-US" w:eastAsia="zh-CN"/>
              </w:rPr>
            </w:pPr>
            <w:r w:rsidRPr="00F961A8">
              <w:rPr>
                <w:rFonts w:hint="eastAsia"/>
                <w:sz w:val="18"/>
                <w:szCs w:val="18"/>
                <w:lang w:val="en-US" w:eastAsia="zh-CN"/>
              </w:rPr>
              <w:t>从某一</w:t>
            </w:r>
            <w:r w:rsidR="000A659F" w:rsidRPr="00F961A8">
              <w:rPr>
                <w:sz w:val="18"/>
                <w:szCs w:val="18"/>
                <w:lang w:val="en-US" w:eastAsia="zh-CN"/>
              </w:rPr>
              <w:t>地球站</w:t>
            </w:r>
            <w:r w:rsidRPr="00F961A8">
              <w:rPr>
                <w:rFonts w:hint="eastAsia"/>
                <w:sz w:val="18"/>
                <w:szCs w:val="18"/>
                <w:lang w:val="en-US" w:eastAsia="zh-CN"/>
              </w:rPr>
              <w:t>测得的经度差</w:t>
            </w:r>
          </w:p>
        </w:tc>
        <w:tc>
          <w:tcPr>
            <w:tcW w:w="1814" w:type="dxa"/>
          </w:tcPr>
          <w:p w:rsidR="00F16B29" w:rsidRPr="00F961A8" w:rsidRDefault="00D47B0D" w:rsidP="003C2B2E">
            <w:pPr>
              <w:pStyle w:val="TableText0"/>
              <w:spacing w:before="60" w:after="60"/>
              <w:rPr>
                <w:color w:val="000000"/>
                <w:sz w:val="18"/>
                <w:szCs w:val="18"/>
              </w:rPr>
            </w:pPr>
            <w:r w:rsidRPr="00F961A8">
              <w:rPr>
                <w:rFonts w:hint="eastAsia"/>
                <w:color w:val="000000"/>
                <w:sz w:val="18"/>
                <w:szCs w:val="18"/>
                <w:lang w:eastAsia="zh-CN"/>
              </w:rPr>
              <w:t>附录</w:t>
            </w:r>
            <w:r w:rsidR="00F16B29" w:rsidRPr="00F961A8">
              <w:rPr>
                <w:color w:val="000000"/>
                <w:sz w:val="18"/>
                <w:szCs w:val="18"/>
              </w:rPr>
              <w:t>3</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4</w:t>
            </w:r>
          </w:p>
        </w:tc>
      </w:tr>
      <w:tr w:rsidR="00F16B29" w:rsidRPr="00F961A8" w:rsidTr="00B92CF4">
        <w:trPr>
          <w:cantSplit/>
        </w:trPr>
        <w:tc>
          <w:tcPr>
            <w:tcW w:w="907" w:type="dxa"/>
          </w:tcPr>
          <w:p w:rsidR="00F16B29" w:rsidRPr="00F961A8" w:rsidRDefault="00F16B29" w:rsidP="003C2B2E">
            <w:pPr>
              <w:pStyle w:val="TableText0"/>
              <w:spacing w:before="60" w:after="60"/>
              <w:jc w:val="center"/>
              <w:rPr>
                <w:i/>
                <w:sz w:val="18"/>
                <w:szCs w:val="18"/>
              </w:rPr>
            </w:pPr>
            <w:r w:rsidRPr="00F961A8">
              <w:rPr>
                <w:rFonts w:ascii="Symbol" w:hAnsi="Symbol"/>
                <w:sz w:val="18"/>
                <w:szCs w:val="18"/>
              </w:rPr>
              <w:t></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DD019D" w:rsidP="003C2B2E">
            <w:pPr>
              <w:pStyle w:val="TableText0"/>
              <w:spacing w:before="60" w:after="60"/>
              <w:rPr>
                <w:sz w:val="18"/>
                <w:szCs w:val="18"/>
                <w:lang w:val="en-US" w:eastAsia="zh-CN"/>
              </w:rPr>
            </w:pPr>
            <w:r w:rsidRPr="00F961A8">
              <w:rPr>
                <w:rFonts w:hint="eastAsia"/>
                <w:sz w:val="18"/>
                <w:szCs w:val="18"/>
                <w:lang w:val="en-US" w:eastAsia="zh-CN"/>
              </w:rPr>
              <w:t>从</w:t>
            </w:r>
            <w:r w:rsidR="005C5634" w:rsidRPr="00F961A8">
              <w:rPr>
                <w:sz w:val="18"/>
                <w:szCs w:val="18"/>
                <w:lang w:val="en-US" w:eastAsia="zh-CN"/>
              </w:rPr>
              <w:t>地球站</w:t>
            </w:r>
            <w:r w:rsidRPr="00F961A8">
              <w:rPr>
                <w:rFonts w:hint="eastAsia"/>
                <w:sz w:val="18"/>
                <w:szCs w:val="18"/>
                <w:lang w:val="en-US" w:eastAsia="zh-CN"/>
              </w:rPr>
              <w:t>位置测得的仰角</w:t>
            </w:r>
          </w:p>
        </w:tc>
        <w:tc>
          <w:tcPr>
            <w:tcW w:w="1814" w:type="dxa"/>
          </w:tcPr>
          <w:p w:rsidR="00F16B29" w:rsidRPr="00F961A8" w:rsidRDefault="00D47B0D" w:rsidP="003C2B2E">
            <w:pPr>
              <w:pStyle w:val="TableText0"/>
              <w:spacing w:before="60" w:after="60"/>
              <w:rPr>
                <w:color w:val="000000"/>
                <w:sz w:val="18"/>
                <w:szCs w:val="18"/>
                <w:lang w:eastAsia="zh-CN"/>
              </w:rPr>
            </w:pPr>
            <w:r w:rsidRPr="00F961A8">
              <w:rPr>
                <w:rFonts w:hint="eastAsia"/>
                <w:color w:val="000000"/>
                <w:sz w:val="18"/>
                <w:szCs w:val="18"/>
                <w:lang w:eastAsia="zh-CN"/>
              </w:rPr>
              <w:t>附录</w:t>
            </w:r>
            <w:r w:rsidRPr="00F961A8">
              <w:rPr>
                <w:color w:val="000000"/>
                <w:sz w:val="18"/>
                <w:szCs w:val="18"/>
                <w:lang w:eastAsia="zh-CN"/>
              </w:rPr>
              <w:t>2,</w:t>
            </w:r>
            <w:r w:rsidRPr="00F961A8">
              <w:rPr>
                <w:rFonts w:hint="eastAsia"/>
                <w:color w:val="000000"/>
                <w:sz w:val="18"/>
                <w:szCs w:val="18"/>
                <w:lang w:eastAsia="zh-CN"/>
              </w:rPr>
              <w:t>附录</w:t>
            </w:r>
            <w:r w:rsidR="00F16B29" w:rsidRPr="00F961A8">
              <w:rPr>
                <w:color w:val="000000"/>
                <w:sz w:val="18"/>
                <w:szCs w:val="18"/>
                <w:lang w:eastAsia="zh-CN"/>
              </w:rPr>
              <w:t>3</w:t>
            </w:r>
            <w:r w:rsidRPr="00F961A8">
              <w:rPr>
                <w:rFonts w:hint="eastAsia"/>
                <w:color w:val="000000"/>
                <w:sz w:val="18"/>
                <w:szCs w:val="18"/>
                <w:lang w:eastAsia="zh-CN"/>
              </w:rPr>
              <w:t>、附录</w:t>
            </w:r>
            <w:r w:rsidR="00F16B29" w:rsidRPr="00F961A8">
              <w:rPr>
                <w:color w:val="000000"/>
                <w:sz w:val="18"/>
                <w:szCs w:val="18"/>
                <w:lang w:eastAsia="zh-CN"/>
              </w:rPr>
              <w:t>4</w:t>
            </w:r>
            <w:r w:rsidR="00AE1A84" w:rsidRPr="00F961A8">
              <w:rPr>
                <w:color w:val="000000"/>
                <w:sz w:val="18"/>
                <w:szCs w:val="18"/>
                <w:lang w:eastAsia="zh-CN"/>
              </w:rPr>
              <w:t>和</w:t>
            </w:r>
            <w:r w:rsidR="00CA6141" w:rsidRPr="00F961A8">
              <w:rPr>
                <w:color w:val="000000"/>
                <w:sz w:val="18"/>
                <w:szCs w:val="18"/>
                <w:lang w:eastAsia="zh-CN"/>
              </w:rPr>
              <w:t>附件</w:t>
            </w:r>
            <w:r w:rsidR="00F16B29" w:rsidRPr="00F961A8">
              <w:rPr>
                <w:color w:val="000000"/>
                <w:sz w:val="18"/>
                <w:szCs w:val="18"/>
                <w:lang w:eastAsia="zh-CN"/>
              </w:rPr>
              <w:t>2</w:t>
            </w:r>
          </w:p>
        </w:tc>
      </w:tr>
      <w:tr w:rsidR="00F16B29" w:rsidRPr="00F961A8" w:rsidTr="00B92CF4">
        <w:trPr>
          <w:cantSplit/>
        </w:trPr>
        <w:tc>
          <w:tcPr>
            <w:tcW w:w="907" w:type="dxa"/>
          </w:tcPr>
          <w:p w:rsidR="00F16B29" w:rsidRPr="00F961A8" w:rsidRDefault="00F16B29" w:rsidP="003C2B2E">
            <w:pPr>
              <w:pStyle w:val="TableText0"/>
              <w:spacing w:before="60" w:after="60"/>
              <w:jc w:val="center"/>
              <w:rPr>
                <w:i/>
                <w:sz w:val="18"/>
                <w:szCs w:val="18"/>
              </w:rPr>
            </w:pPr>
            <w:r w:rsidRPr="00F961A8">
              <w:rPr>
                <w:sz w:val="18"/>
                <w:szCs w:val="18"/>
              </w:rPr>
              <w:sym w:font="Symbol" w:char="F07A"/>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1B13B7" w:rsidP="003C2B2E">
            <w:pPr>
              <w:pStyle w:val="TableText0"/>
              <w:spacing w:before="60" w:after="60"/>
              <w:rPr>
                <w:sz w:val="18"/>
                <w:szCs w:val="18"/>
                <w:lang w:val="en-US" w:eastAsia="zh-CN"/>
              </w:rPr>
            </w:pPr>
            <w:r w:rsidRPr="00F961A8">
              <w:rPr>
                <w:rFonts w:hint="eastAsia"/>
                <w:sz w:val="18"/>
                <w:szCs w:val="18"/>
                <w:lang w:val="en-US" w:eastAsia="zh-CN"/>
              </w:rPr>
              <w:t>等于</w:t>
            </w:r>
            <w:r w:rsidR="000A659F" w:rsidRPr="00F961A8">
              <w:rPr>
                <w:sz w:val="18"/>
                <w:szCs w:val="18"/>
                <w:lang w:val="en-US" w:eastAsia="zh-CN"/>
              </w:rPr>
              <w:t>地球站</w:t>
            </w:r>
            <w:r w:rsidRPr="00F961A8">
              <w:rPr>
                <w:rFonts w:hint="eastAsia"/>
                <w:sz w:val="18"/>
                <w:szCs w:val="18"/>
                <w:lang w:val="en-US" w:eastAsia="zh-CN"/>
              </w:rPr>
              <w:t>纬度的参数或与地球站纬度有关的参数</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附件</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4.1</w:t>
            </w:r>
            <w:r w:rsidR="00D47B0D" w:rsidRPr="00F961A8">
              <w:rPr>
                <w:rFonts w:hint="eastAsia"/>
                <w:color w:val="000000"/>
                <w:sz w:val="18"/>
                <w:szCs w:val="18"/>
                <w:lang w:val="es-ES_tradnl" w:eastAsia="zh-CN"/>
              </w:rPr>
              <w:t>节</w:t>
            </w:r>
            <w:r w:rsidR="00F16B29" w:rsidRPr="00F961A8">
              <w:rPr>
                <w:color w:val="000000"/>
                <w:sz w:val="18"/>
                <w:szCs w:val="18"/>
              </w:rPr>
              <w:t xml:space="preserve">, </w:t>
            </w:r>
            <w:r w:rsidR="00D47B0D" w:rsidRPr="00F961A8">
              <w:rPr>
                <w:rFonts w:hint="eastAsia"/>
                <w:color w:val="000000"/>
                <w:sz w:val="18"/>
                <w:szCs w:val="18"/>
                <w:lang w:eastAsia="zh-CN"/>
              </w:rPr>
              <w:t>附录</w:t>
            </w:r>
            <w:r w:rsidR="00F16B29" w:rsidRPr="00F961A8">
              <w:rPr>
                <w:color w:val="000000"/>
                <w:sz w:val="18"/>
                <w:szCs w:val="18"/>
              </w:rPr>
              <w:t>3</w:t>
            </w:r>
            <w:r w:rsidR="00AE1A84" w:rsidRPr="00F961A8">
              <w:rPr>
                <w:color w:val="000000"/>
                <w:sz w:val="18"/>
                <w:szCs w:val="18"/>
              </w:rPr>
              <w:t>和</w:t>
            </w:r>
            <w:r w:rsidR="00D47B0D" w:rsidRPr="00F961A8">
              <w:rPr>
                <w:rFonts w:hint="eastAsia"/>
                <w:color w:val="000000"/>
                <w:sz w:val="18"/>
                <w:szCs w:val="18"/>
                <w:lang w:eastAsia="zh-CN"/>
              </w:rPr>
              <w:t>附录</w:t>
            </w:r>
            <w:r w:rsidR="00F16B29" w:rsidRPr="00F961A8">
              <w:rPr>
                <w:color w:val="000000"/>
                <w:sz w:val="18"/>
                <w:szCs w:val="18"/>
              </w:rPr>
              <w:t>4</w:t>
            </w:r>
          </w:p>
        </w:tc>
      </w:tr>
      <w:tr w:rsidR="00F16B29" w:rsidRPr="00F961A8" w:rsidTr="00B92CF4">
        <w:trPr>
          <w:cantSplit/>
        </w:trPr>
        <w:tc>
          <w:tcPr>
            <w:tcW w:w="907" w:type="dxa"/>
          </w:tcPr>
          <w:p w:rsidR="00F16B29" w:rsidRPr="00F961A8" w:rsidRDefault="00F16B29" w:rsidP="003C2B2E">
            <w:pPr>
              <w:pStyle w:val="TableText0"/>
              <w:spacing w:before="60" w:after="60"/>
              <w:jc w:val="center"/>
              <w:rPr>
                <w:iCs/>
                <w:sz w:val="18"/>
                <w:szCs w:val="18"/>
                <w:vertAlign w:val="subscript"/>
              </w:rPr>
            </w:pPr>
            <w:r w:rsidRPr="00F961A8">
              <w:rPr>
                <w:iCs/>
                <w:sz w:val="18"/>
                <w:szCs w:val="18"/>
              </w:rPr>
              <w:sym w:font="Symbol" w:char="F068"/>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rad</w:t>
            </w:r>
            <w:r w:rsidRPr="00F961A8">
              <w:rPr>
                <w:position w:val="6"/>
                <w:sz w:val="18"/>
                <w:szCs w:val="18"/>
              </w:rPr>
              <w:t>(1)</w:t>
            </w:r>
          </w:p>
        </w:tc>
        <w:tc>
          <w:tcPr>
            <w:tcW w:w="3572" w:type="dxa"/>
          </w:tcPr>
          <w:p w:rsidR="00F16B29" w:rsidRPr="00F961A8" w:rsidRDefault="001B13B7" w:rsidP="003C2B2E">
            <w:pPr>
              <w:pStyle w:val="TableText0"/>
              <w:spacing w:before="60" w:after="60"/>
              <w:rPr>
                <w:sz w:val="18"/>
                <w:szCs w:val="18"/>
                <w:lang w:val="en-US" w:eastAsia="zh-CN"/>
              </w:rPr>
            </w:pPr>
            <w:r w:rsidRPr="00F961A8">
              <w:rPr>
                <w:rFonts w:hint="eastAsia"/>
                <w:sz w:val="18"/>
                <w:szCs w:val="18"/>
                <w:lang w:val="en-US" w:eastAsia="zh-CN"/>
              </w:rPr>
              <w:t>近点角中值或其旋转速率</w:t>
            </w:r>
          </w:p>
        </w:tc>
        <w:tc>
          <w:tcPr>
            <w:tcW w:w="1814" w:type="dxa"/>
          </w:tcPr>
          <w:p w:rsidR="00F16B29" w:rsidRPr="00F961A8" w:rsidRDefault="00CA6141" w:rsidP="003C2B2E">
            <w:pPr>
              <w:pStyle w:val="TableText0"/>
              <w:spacing w:before="60" w:after="60"/>
              <w:rPr>
                <w:color w:val="000000"/>
                <w:sz w:val="18"/>
                <w:szCs w:val="18"/>
                <w:lang w:eastAsia="zh-CN"/>
              </w:rPr>
            </w:pPr>
            <w:r w:rsidRPr="00F961A8">
              <w:rPr>
                <w:color w:val="000000"/>
                <w:sz w:val="18"/>
                <w:szCs w:val="18"/>
              </w:rPr>
              <w:t>附录</w:t>
            </w:r>
            <w:r w:rsidR="00F16B29" w:rsidRPr="00F961A8">
              <w:rPr>
                <w:color w:val="000000"/>
                <w:sz w:val="18"/>
                <w:szCs w:val="18"/>
              </w:rPr>
              <w:t xml:space="preserve">4,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rFonts w:ascii="Symbol" w:hAnsi="Symbol"/>
                <w:sz w:val="18"/>
                <w:szCs w:val="18"/>
              </w:rPr>
              <w:t></w:t>
            </w:r>
            <w:r w:rsidRPr="00F961A8">
              <w:rPr>
                <w:i/>
                <w:iCs/>
                <w:position w:val="-4"/>
                <w:sz w:val="18"/>
                <w:szCs w:val="18"/>
              </w:rPr>
              <w:t>d</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1B13B7" w:rsidP="003C2B2E">
            <w:pPr>
              <w:pStyle w:val="TableText0"/>
              <w:spacing w:before="60" w:after="60"/>
              <w:rPr>
                <w:sz w:val="18"/>
                <w:szCs w:val="18"/>
                <w:lang w:val="en-US" w:eastAsia="zh-CN"/>
              </w:rPr>
            </w:pPr>
            <w:r w:rsidRPr="00F961A8">
              <w:rPr>
                <w:rFonts w:hint="eastAsia"/>
                <w:sz w:val="18"/>
                <w:szCs w:val="18"/>
                <w:lang w:val="en-US" w:eastAsia="zh-CN"/>
              </w:rPr>
              <w:t>用于构建</w:t>
            </w:r>
            <w:r w:rsidR="00EC2CCD" w:rsidRPr="00F961A8">
              <w:rPr>
                <w:sz w:val="18"/>
                <w:szCs w:val="18"/>
                <w:lang w:val="en-US" w:eastAsia="zh-CN"/>
              </w:rPr>
              <w:t>传播方式</w:t>
            </w:r>
            <w:r w:rsidR="00EC2CCD" w:rsidRPr="00F961A8">
              <w:rPr>
                <w:sz w:val="18"/>
                <w:szCs w:val="18"/>
                <w:lang w:val="en-US" w:eastAsia="zh-CN"/>
              </w:rPr>
              <w:t>(2)</w:t>
            </w:r>
            <w:r w:rsidRPr="00F961A8">
              <w:rPr>
                <w:rFonts w:hint="eastAsia"/>
                <w:sz w:val="18"/>
                <w:szCs w:val="18"/>
                <w:lang w:val="en-US" w:eastAsia="zh-CN"/>
              </w:rPr>
              <w:t>辅助</w:t>
            </w:r>
            <w:r w:rsidR="00D83D01" w:rsidRPr="00F961A8">
              <w:rPr>
                <w:sz w:val="18"/>
                <w:szCs w:val="18"/>
                <w:lang w:val="en-US" w:eastAsia="zh-CN"/>
              </w:rPr>
              <w:t>等值线</w:t>
            </w:r>
            <w:r w:rsidRPr="00F961A8">
              <w:rPr>
                <w:rFonts w:hint="eastAsia"/>
                <w:sz w:val="18"/>
                <w:szCs w:val="18"/>
                <w:lang w:val="en-US" w:eastAsia="zh-CN"/>
              </w:rPr>
              <w:t>的角度</w:t>
            </w:r>
          </w:p>
        </w:tc>
        <w:tc>
          <w:tcPr>
            <w:tcW w:w="1814" w:type="dxa"/>
          </w:tcPr>
          <w:p w:rsidR="00F16B29" w:rsidRPr="00F961A8" w:rsidRDefault="00CA6141" w:rsidP="003C2B2E">
            <w:pPr>
              <w:pStyle w:val="TableText0"/>
              <w:spacing w:before="60" w:after="60"/>
              <w:rPr>
                <w:color w:val="000000"/>
                <w:sz w:val="18"/>
                <w:szCs w:val="18"/>
                <w:lang w:eastAsia="zh-CN"/>
              </w:rPr>
            </w:pPr>
            <w:r w:rsidRPr="00F961A8">
              <w:rPr>
                <w:color w:val="000000"/>
                <w:sz w:val="18"/>
                <w:szCs w:val="18"/>
              </w:rPr>
              <w:t>附录</w:t>
            </w:r>
            <w:r w:rsidR="00F16B29" w:rsidRPr="00F961A8">
              <w:rPr>
                <w:color w:val="000000"/>
                <w:sz w:val="18"/>
                <w:szCs w:val="18"/>
              </w:rPr>
              <w:t xml:space="preserve">7, </w:t>
            </w:r>
            <w:r w:rsidRPr="00F961A8">
              <w:rPr>
                <w:color w:val="000000"/>
                <w:sz w:val="18"/>
                <w:szCs w:val="18"/>
              </w:rPr>
              <w:t>第</w:t>
            </w:r>
            <w:r w:rsidR="00F16B29" w:rsidRPr="00F961A8">
              <w:rPr>
                <w:color w:val="000000"/>
                <w:sz w:val="18"/>
                <w:szCs w:val="18"/>
              </w:rPr>
              <w:t>2</w:t>
            </w:r>
            <w:r w:rsidR="00D47B0D" w:rsidRPr="00F961A8">
              <w:rPr>
                <w:rFonts w:hint="eastAsia"/>
                <w:color w:val="000000"/>
                <w:sz w:val="18"/>
                <w:szCs w:val="18"/>
                <w:lang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i/>
                <w:sz w:val="18"/>
                <w:szCs w:val="18"/>
              </w:rPr>
            </w:pPr>
            <w:r w:rsidRPr="00F961A8">
              <w:rPr>
                <w:sz w:val="18"/>
                <w:szCs w:val="18"/>
              </w:rPr>
              <w:sym w:font="Symbol" w:char="F06C"/>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i/>
                <w:sz w:val="18"/>
                <w:szCs w:val="18"/>
              </w:rPr>
            </w:pPr>
            <w:r w:rsidRPr="00F961A8">
              <w:rPr>
                <w:sz w:val="18"/>
                <w:szCs w:val="18"/>
              </w:rPr>
              <w:t>M</w:t>
            </w:r>
          </w:p>
        </w:tc>
        <w:tc>
          <w:tcPr>
            <w:tcW w:w="3572" w:type="dxa"/>
          </w:tcPr>
          <w:p w:rsidR="00F16B29" w:rsidRPr="00F961A8" w:rsidRDefault="00D96C5A" w:rsidP="003C2B2E">
            <w:pPr>
              <w:pStyle w:val="TableText0"/>
              <w:spacing w:before="60" w:after="60"/>
              <w:rPr>
                <w:sz w:val="18"/>
                <w:szCs w:val="18"/>
                <w:lang w:val="en-US"/>
              </w:rPr>
            </w:pPr>
            <w:r w:rsidRPr="00F961A8">
              <w:rPr>
                <w:rFonts w:hint="eastAsia"/>
                <w:sz w:val="18"/>
                <w:szCs w:val="18"/>
                <w:lang w:val="en-US" w:eastAsia="zh-CN"/>
              </w:rPr>
              <w:t>干扰功率的波长</w:t>
            </w:r>
          </w:p>
        </w:tc>
        <w:tc>
          <w:tcPr>
            <w:tcW w:w="1814" w:type="dxa"/>
          </w:tcPr>
          <w:p w:rsidR="00F16B29" w:rsidRPr="00F961A8" w:rsidRDefault="00D47B0D" w:rsidP="003C2B2E">
            <w:pPr>
              <w:pStyle w:val="TableText0"/>
              <w:spacing w:before="60" w:after="60"/>
              <w:rPr>
                <w:color w:val="000000"/>
                <w:sz w:val="18"/>
                <w:szCs w:val="18"/>
              </w:rPr>
            </w:pPr>
            <w:r w:rsidRPr="00F961A8">
              <w:rPr>
                <w:rFonts w:hint="eastAsia"/>
                <w:color w:val="000000"/>
                <w:sz w:val="18"/>
                <w:szCs w:val="18"/>
                <w:lang w:eastAsia="zh-CN"/>
              </w:rPr>
              <w:t>附录</w:t>
            </w:r>
            <w:r w:rsidR="00F16B29" w:rsidRPr="00F961A8">
              <w:rPr>
                <w:color w:val="000000"/>
                <w:sz w:val="18"/>
                <w:szCs w:val="18"/>
              </w:rPr>
              <w:t>3</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7</w:t>
            </w:r>
          </w:p>
        </w:tc>
      </w:tr>
      <w:tr w:rsidR="00F16B29" w:rsidRPr="00F961A8" w:rsidTr="00B92CF4">
        <w:trPr>
          <w:cantSplit/>
        </w:trPr>
        <w:tc>
          <w:tcPr>
            <w:tcW w:w="907" w:type="dxa"/>
          </w:tcPr>
          <w:p w:rsidR="00F16B29" w:rsidRPr="00F961A8" w:rsidRDefault="00F16B29" w:rsidP="003C2B2E">
            <w:pPr>
              <w:pStyle w:val="TableText0"/>
              <w:spacing w:before="60" w:after="60"/>
              <w:jc w:val="center"/>
              <w:rPr>
                <w:i/>
                <w:sz w:val="18"/>
                <w:szCs w:val="18"/>
                <w:vertAlign w:val="subscript"/>
              </w:rPr>
            </w:pPr>
            <w:r w:rsidRPr="00F961A8">
              <w:rPr>
                <w:sz w:val="18"/>
                <w:szCs w:val="18"/>
              </w:rPr>
              <w:sym w:font="Symbol" w:char="F06C"/>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ind w:left="-57" w:right="-57"/>
              <w:jc w:val="center"/>
              <w:rPr>
                <w:i/>
                <w:sz w:val="18"/>
                <w:szCs w:val="18"/>
              </w:rPr>
            </w:pPr>
            <w:r w:rsidRPr="00F961A8">
              <w:rPr>
                <w:sz w:val="18"/>
                <w:szCs w:val="18"/>
              </w:rPr>
              <w:t>度</w:t>
            </w:r>
            <w:r w:rsidR="00F16B29" w:rsidRPr="00F961A8">
              <w:rPr>
                <w:position w:val="6"/>
                <w:sz w:val="18"/>
                <w:szCs w:val="18"/>
              </w:rPr>
              <w:t>(1)</w:t>
            </w:r>
          </w:p>
        </w:tc>
        <w:tc>
          <w:tcPr>
            <w:tcW w:w="3572" w:type="dxa"/>
          </w:tcPr>
          <w:p w:rsidR="00F16B29" w:rsidRPr="00F961A8" w:rsidRDefault="00D96C5A" w:rsidP="003C2B2E">
            <w:pPr>
              <w:pStyle w:val="TableText0"/>
              <w:spacing w:before="60" w:after="60"/>
              <w:rPr>
                <w:sz w:val="18"/>
                <w:szCs w:val="18"/>
                <w:lang w:val="en-US"/>
              </w:rPr>
            </w:pPr>
            <w:r w:rsidRPr="00F961A8">
              <w:rPr>
                <w:rFonts w:hint="eastAsia"/>
                <w:sz w:val="18"/>
                <w:szCs w:val="18"/>
                <w:lang w:val="en-US" w:eastAsia="zh-CN"/>
              </w:rPr>
              <w:t>经度</w:t>
            </w:r>
            <w:r w:rsidR="00D47B0D" w:rsidRPr="00F961A8">
              <w:rPr>
                <w:sz w:val="18"/>
                <w:szCs w:val="18"/>
                <w:lang w:val="en-US"/>
              </w:rPr>
              <w:t>参数</w:t>
            </w:r>
            <w:r w:rsidRPr="00F961A8">
              <w:rPr>
                <w:rFonts w:hint="eastAsia"/>
                <w:sz w:val="18"/>
                <w:szCs w:val="18"/>
                <w:lang w:val="en-US" w:eastAsia="zh-CN"/>
              </w:rPr>
              <w:t>或其变化率</w:t>
            </w:r>
          </w:p>
        </w:tc>
        <w:tc>
          <w:tcPr>
            <w:tcW w:w="1814" w:type="dxa"/>
          </w:tcPr>
          <w:p w:rsidR="00F16B29" w:rsidRPr="00F961A8" w:rsidRDefault="00CA6141" w:rsidP="003C2B2E">
            <w:pPr>
              <w:pStyle w:val="TableText0"/>
              <w:spacing w:before="60" w:after="60"/>
              <w:rPr>
                <w:color w:val="000000"/>
                <w:sz w:val="18"/>
                <w:szCs w:val="18"/>
                <w:lang w:eastAsia="zh-CN"/>
              </w:rPr>
            </w:pPr>
            <w:r w:rsidRPr="00F961A8">
              <w:rPr>
                <w:color w:val="000000"/>
                <w:sz w:val="18"/>
                <w:szCs w:val="18"/>
              </w:rPr>
              <w:t>附录</w:t>
            </w:r>
            <w:r w:rsidR="00F16B29" w:rsidRPr="00F961A8">
              <w:rPr>
                <w:color w:val="000000"/>
                <w:sz w:val="18"/>
                <w:szCs w:val="18"/>
              </w:rPr>
              <w:t xml:space="preserve">4,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rFonts w:ascii="Symbol" w:hAnsi="Symbol"/>
                <w:sz w:val="18"/>
                <w:szCs w:val="18"/>
              </w:rPr>
              <w:t></w:t>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vertAlign w:val="superscript"/>
              </w:rPr>
            </w:pPr>
            <w:r w:rsidRPr="00F961A8">
              <w:rPr>
                <w:sz w:val="18"/>
                <w:szCs w:val="18"/>
              </w:rPr>
              <w:t>km</w:t>
            </w:r>
            <w:r w:rsidRPr="00F961A8">
              <w:rPr>
                <w:position w:val="6"/>
                <w:sz w:val="18"/>
                <w:szCs w:val="18"/>
              </w:rPr>
              <w:t>3</w:t>
            </w:r>
            <w:r w:rsidRPr="00F961A8">
              <w:rPr>
                <w:sz w:val="18"/>
                <w:szCs w:val="18"/>
              </w:rPr>
              <w:t>/s</w:t>
            </w:r>
            <w:r w:rsidRPr="00F961A8">
              <w:rPr>
                <w:position w:val="6"/>
                <w:sz w:val="18"/>
                <w:szCs w:val="18"/>
              </w:rPr>
              <w:t>2</w:t>
            </w:r>
          </w:p>
        </w:tc>
        <w:tc>
          <w:tcPr>
            <w:tcW w:w="3572" w:type="dxa"/>
          </w:tcPr>
          <w:p w:rsidR="00F16B29" w:rsidRPr="00F961A8" w:rsidRDefault="00D96C5A" w:rsidP="003C2B2E">
            <w:pPr>
              <w:pStyle w:val="TableText0"/>
              <w:spacing w:before="60" w:after="60"/>
              <w:rPr>
                <w:sz w:val="18"/>
                <w:szCs w:val="18"/>
                <w:lang w:eastAsia="zh-CN"/>
              </w:rPr>
            </w:pPr>
            <w:r w:rsidRPr="00F961A8">
              <w:rPr>
                <w:rFonts w:hint="eastAsia"/>
                <w:sz w:val="18"/>
                <w:szCs w:val="18"/>
                <w:lang w:eastAsia="zh-CN"/>
              </w:rPr>
              <w:t>地球重力常量</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F16B29" w:rsidRPr="00F961A8">
              <w:rPr>
                <w:color w:val="000000"/>
                <w:sz w:val="18"/>
                <w:szCs w:val="18"/>
              </w:rPr>
              <w:t xml:space="preserve">4,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rFonts w:ascii="Symbol" w:hAnsi="Symbol"/>
                <w:sz w:val="18"/>
                <w:szCs w:val="18"/>
              </w:rPr>
              <w:t></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p>
        </w:tc>
        <w:tc>
          <w:tcPr>
            <w:tcW w:w="3572" w:type="dxa"/>
          </w:tcPr>
          <w:p w:rsidR="00F16B29" w:rsidRPr="00F961A8" w:rsidRDefault="00D96C5A" w:rsidP="003C2B2E">
            <w:pPr>
              <w:pStyle w:val="TableText0"/>
              <w:spacing w:before="60" w:after="60"/>
              <w:rPr>
                <w:sz w:val="18"/>
                <w:szCs w:val="18"/>
                <w:lang w:val="en-US"/>
              </w:rPr>
            </w:pPr>
            <w:r w:rsidRPr="00F961A8">
              <w:rPr>
                <w:rFonts w:hint="eastAsia"/>
                <w:color w:val="000000"/>
                <w:sz w:val="18"/>
                <w:szCs w:val="18"/>
                <w:lang w:val="en-US" w:eastAsia="zh-CN"/>
              </w:rPr>
              <w:t>确定</w:t>
            </w:r>
            <w:r w:rsidRPr="00F961A8">
              <w:rPr>
                <w:iCs/>
                <w:color w:val="000000"/>
                <w:sz w:val="18"/>
                <w:szCs w:val="18"/>
              </w:rPr>
              <w:sym w:font="Symbol" w:char="F062"/>
            </w:r>
            <w:r w:rsidRPr="00F961A8">
              <w:rPr>
                <w:rFonts w:hint="eastAsia"/>
                <w:color w:val="000000"/>
                <w:sz w:val="18"/>
                <w:szCs w:val="18"/>
                <w:lang w:val="en-US" w:eastAsia="zh-CN"/>
              </w:rPr>
              <w:t>所用的</w:t>
            </w:r>
            <w:r w:rsidR="00D47B0D" w:rsidRPr="00F961A8">
              <w:rPr>
                <w:color w:val="000000"/>
                <w:sz w:val="18"/>
                <w:szCs w:val="18"/>
                <w:lang w:val="en-US"/>
              </w:rPr>
              <w:t>参数</w:t>
            </w:r>
          </w:p>
        </w:tc>
        <w:tc>
          <w:tcPr>
            <w:tcW w:w="1814" w:type="dxa"/>
          </w:tcPr>
          <w:p w:rsidR="00F16B29" w:rsidRPr="00F961A8" w:rsidRDefault="00D47B0D" w:rsidP="003C2B2E">
            <w:pPr>
              <w:pStyle w:val="TableText0"/>
              <w:spacing w:before="60" w:after="60"/>
              <w:rPr>
                <w:color w:val="000000"/>
                <w:sz w:val="18"/>
                <w:szCs w:val="18"/>
                <w:lang w:eastAsia="zh-CN"/>
              </w:rPr>
            </w:pPr>
            <w:r w:rsidRPr="00F961A8">
              <w:rPr>
                <w:rFonts w:hint="eastAsia"/>
                <w:color w:val="000000"/>
                <w:sz w:val="18"/>
                <w:szCs w:val="18"/>
                <w:lang w:eastAsia="zh-CN"/>
              </w:rPr>
              <w:t>附录</w:t>
            </w:r>
            <w:r w:rsidR="00F16B29" w:rsidRPr="00F961A8">
              <w:rPr>
                <w:color w:val="000000"/>
                <w:sz w:val="18"/>
                <w:szCs w:val="18"/>
              </w:rPr>
              <w:t xml:space="preserve">1, </w:t>
            </w:r>
            <w:r w:rsidR="00CA6141" w:rsidRPr="00F961A8">
              <w:rPr>
                <w:color w:val="000000"/>
                <w:sz w:val="18"/>
                <w:szCs w:val="18"/>
              </w:rPr>
              <w:t>第</w:t>
            </w:r>
            <w:r w:rsidR="00F16B29" w:rsidRPr="00F961A8">
              <w:rPr>
                <w:color w:val="000000"/>
                <w:sz w:val="18"/>
                <w:szCs w:val="18"/>
              </w:rPr>
              <w:t>3</w:t>
            </w:r>
            <w:r w:rsidRPr="00F961A8">
              <w:rPr>
                <w:rFonts w:hint="eastAsia"/>
                <w:color w:val="000000"/>
                <w:sz w:val="18"/>
                <w:szCs w:val="18"/>
                <w:lang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i/>
                <w:sz w:val="18"/>
                <w:szCs w:val="18"/>
              </w:rPr>
            </w:pPr>
            <w:r w:rsidRPr="00F961A8">
              <w:rPr>
                <w:i/>
                <w:sz w:val="18"/>
                <w:szCs w:val="18"/>
              </w:rPr>
              <w:sym w:font="Symbol" w:char="F06E"/>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D96C5A" w:rsidP="003C2B2E">
            <w:pPr>
              <w:pStyle w:val="TableText0"/>
              <w:spacing w:before="60" w:after="60"/>
              <w:rPr>
                <w:sz w:val="18"/>
                <w:szCs w:val="18"/>
                <w:lang w:val="en-US" w:eastAsia="zh-CN"/>
              </w:rPr>
            </w:pPr>
            <w:r w:rsidRPr="00F961A8">
              <w:rPr>
                <w:rFonts w:hint="eastAsia"/>
                <w:sz w:val="18"/>
                <w:szCs w:val="18"/>
                <w:lang w:val="en-US" w:eastAsia="zh-CN"/>
              </w:rPr>
              <w:t>轨道上</w:t>
            </w:r>
            <w:r w:rsidR="0025474C" w:rsidRPr="00F961A8">
              <w:rPr>
                <w:sz w:val="18"/>
                <w:szCs w:val="18"/>
                <w:lang w:val="en-US" w:eastAsia="zh-CN"/>
              </w:rPr>
              <w:t>非对地静止卫星</w:t>
            </w:r>
            <w:r w:rsidRPr="00F961A8">
              <w:rPr>
                <w:rFonts w:hint="eastAsia"/>
                <w:sz w:val="18"/>
                <w:szCs w:val="18"/>
                <w:lang w:val="en-US" w:eastAsia="zh-CN"/>
              </w:rPr>
              <w:t>的</w:t>
            </w:r>
            <w:r w:rsidRPr="00F961A8">
              <w:rPr>
                <w:sz w:val="18"/>
                <w:szCs w:val="18"/>
                <w:lang w:val="en-US" w:eastAsia="zh-CN"/>
              </w:rPr>
              <w:t>真近点角</w:t>
            </w:r>
            <w:r w:rsidRPr="00F961A8">
              <w:rPr>
                <w:rFonts w:hint="eastAsia"/>
                <w:sz w:val="18"/>
                <w:szCs w:val="18"/>
                <w:lang w:val="en-US" w:eastAsia="zh-CN"/>
              </w:rPr>
              <w:t>的参数</w:t>
            </w:r>
          </w:p>
        </w:tc>
        <w:tc>
          <w:tcPr>
            <w:tcW w:w="1814" w:type="dxa"/>
          </w:tcPr>
          <w:p w:rsidR="00F16B29" w:rsidRPr="00F961A8" w:rsidRDefault="00D47B0D" w:rsidP="003C2B2E">
            <w:pPr>
              <w:pStyle w:val="TableText0"/>
              <w:spacing w:before="60" w:after="60"/>
              <w:rPr>
                <w:color w:val="000000"/>
                <w:sz w:val="18"/>
                <w:szCs w:val="18"/>
              </w:rPr>
            </w:pPr>
            <w:r w:rsidRPr="00F961A8">
              <w:rPr>
                <w:rFonts w:hint="eastAsia"/>
                <w:color w:val="000000"/>
                <w:sz w:val="18"/>
                <w:szCs w:val="18"/>
                <w:lang w:eastAsia="zh-CN"/>
              </w:rPr>
              <w:t>附录</w:t>
            </w:r>
            <w:r w:rsidR="00F16B29" w:rsidRPr="00F961A8">
              <w:rPr>
                <w:color w:val="000000"/>
                <w:sz w:val="18"/>
                <w:szCs w:val="18"/>
              </w:rPr>
              <w:t xml:space="preserve">4, </w:t>
            </w:r>
            <w:r w:rsidR="00CA6141" w:rsidRPr="00F961A8">
              <w:rPr>
                <w:color w:val="000000"/>
                <w:sz w:val="18"/>
                <w:szCs w:val="18"/>
              </w:rPr>
              <w:t>第</w:t>
            </w:r>
            <w:r w:rsidR="00F16B29" w:rsidRPr="00F961A8">
              <w:rPr>
                <w:color w:val="000000"/>
                <w:sz w:val="18"/>
                <w:szCs w:val="18"/>
              </w:rPr>
              <w:t>3</w:t>
            </w:r>
            <w:r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iCs/>
                <w:sz w:val="18"/>
                <w:szCs w:val="18"/>
                <w:vertAlign w:val="subscript"/>
              </w:rPr>
            </w:pPr>
            <w:r w:rsidRPr="00F961A8">
              <w:rPr>
                <w:iCs/>
                <w:sz w:val="18"/>
                <w:szCs w:val="18"/>
              </w:rPr>
              <w:sym w:font="Symbol" w:char="F078"/>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rad</w:t>
            </w:r>
          </w:p>
        </w:tc>
        <w:tc>
          <w:tcPr>
            <w:tcW w:w="3572" w:type="dxa"/>
          </w:tcPr>
          <w:p w:rsidR="00F16B29" w:rsidRPr="00F961A8" w:rsidRDefault="00D96C5A" w:rsidP="003C2B2E">
            <w:pPr>
              <w:pStyle w:val="TableText0"/>
              <w:spacing w:before="60" w:after="60"/>
              <w:rPr>
                <w:sz w:val="18"/>
                <w:szCs w:val="18"/>
                <w:vertAlign w:val="subscript"/>
                <w:lang w:val="en-US" w:eastAsia="zh-CN"/>
              </w:rPr>
            </w:pPr>
            <w:r w:rsidRPr="00F961A8">
              <w:rPr>
                <w:rFonts w:hint="eastAsia"/>
                <w:sz w:val="18"/>
                <w:szCs w:val="18"/>
                <w:lang w:val="en-US" w:eastAsia="zh-CN"/>
              </w:rPr>
              <w:t>非</w:t>
            </w:r>
            <w:r w:rsidR="00F16B29" w:rsidRPr="00F961A8">
              <w:rPr>
                <w:sz w:val="18"/>
                <w:szCs w:val="18"/>
                <w:lang w:val="en-US" w:eastAsia="zh-CN"/>
              </w:rPr>
              <w:t>GSO</w:t>
            </w:r>
            <w:r w:rsidRPr="00F961A8">
              <w:rPr>
                <w:rFonts w:hint="eastAsia"/>
                <w:sz w:val="18"/>
                <w:szCs w:val="18"/>
                <w:lang w:val="en-US" w:eastAsia="zh-CN"/>
              </w:rPr>
              <w:t>卫星的偏心近点角</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F16B29" w:rsidRPr="00F961A8">
              <w:rPr>
                <w:color w:val="000000"/>
                <w:sz w:val="18"/>
                <w:szCs w:val="18"/>
              </w:rPr>
              <w:t xml:space="preserve">4,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iCs/>
                <w:sz w:val="18"/>
                <w:szCs w:val="18"/>
              </w:rPr>
            </w:pPr>
            <w:r w:rsidRPr="00F961A8">
              <w:rPr>
                <w:iCs/>
                <w:sz w:val="18"/>
                <w:szCs w:val="18"/>
              </w:rPr>
              <w:sym w:font="Symbol" w:char="F072"/>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r w:rsidRPr="00F961A8">
              <w:rPr>
                <w:sz w:val="18"/>
                <w:szCs w:val="18"/>
              </w:rPr>
              <w:t>g/m</w:t>
            </w:r>
            <w:r w:rsidRPr="00F961A8">
              <w:rPr>
                <w:position w:val="6"/>
                <w:sz w:val="18"/>
                <w:szCs w:val="18"/>
              </w:rPr>
              <w:t>3</w:t>
            </w:r>
          </w:p>
        </w:tc>
        <w:tc>
          <w:tcPr>
            <w:tcW w:w="3572" w:type="dxa"/>
          </w:tcPr>
          <w:p w:rsidR="00F16B29" w:rsidRPr="00F961A8" w:rsidRDefault="00AD0DAB" w:rsidP="003C2B2E">
            <w:pPr>
              <w:pStyle w:val="TableText0"/>
              <w:spacing w:before="60" w:after="60"/>
              <w:rPr>
                <w:sz w:val="18"/>
                <w:szCs w:val="18"/>
              </w:rPr>
            </w:pPr>
            <w:r w:rsidRPr="00F961A8">
              <w:rPr>
                <w:rFonts w:hint="eastAsia"/>
                <w:sz w:val="18"/>
                <w:szCs w:val="18"/>
                <w:lang w:eastAsia="zh-CN"/>
              </w:rPr>
              <w:t>大气</w:t>
            </w:r>
            <w:r w:rsidR="00FA2A48">
              <w:rPr>
                <w:rFonts w:hint="eastAsia"/>
                <w:sz w:val="18"/>
                <w:szCs w:val="18"/>
                <w:lang w:eastAsia="zh-CN"/>
              </w:rPr>
              <w:t>水汽</w:t>
            </w:r>
            <w:r w:rsidRPr="00F961A8">
              <w:rPr>
                <w:rFonts w:hint="eastAsia"/>
                <w:sz w:val="18"/>
                <w:szCs w:val="18"/>
                <w:lang w:eastAsia="zh-CN"/>
              </w:rPr>
              <w:t>密度</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val="es-ES_tradnl" w:eastAsia="zh-CN"/>
              </w:rPr>
              <w:t>节</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73"/>
            </w:r>
            <w:r w:rsidRPr="00F961A8">
              <w:rPr>
                <w:sz w:val="18"/>
                <w:szCs w:val="18"/>
              </w:rPr>
              <w:t xml:space="preserve">, </w:t>
            </w:r>
            <w:r w:rsidRPr="00F961A8">
              <w:rPr>
                <w:sz w:val="18"/>
                <w:szCs w:val="18"/>
              </w:rPr>
              <w:sym w:font="Symbol" w:char="F074"/>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F16B29" w:rsidP="003C2B2E">
            <w:pPr>
              <w:pStyle w:val="TableText0"/>
              <w:spacing w:before="60" w:after="60"/>
              <w:jc w:val="center"/>
              <w:rPr>
                <w:sz w:val="18"/>
                <w:szCs w:val="18"/>
              </w:rPr>
            </w:pPr>
          </w:p>
        </w:tc>
        <w:tc>
          <w:tcPr>
            <w:tcW w:w="3572" w:type="dxa"/>
          </w:tcPr>
          <w:p w:rsidR="00F16B29" w:rsidRPr="00F961A8" w:rsidRDefault="00AD0DAB" w:rsidP="003C2B2E">
            <w:pPr>
              <w:pStyle w:val="TableText0"/>
              <w:spacing w:before="60" w:after="60"/>
              <w:rPr>
                <w:sz w:val="18"/>
                <w:szCs w:val="18"/>
                <w:vertAlign w:val="subscript"/>
                <w:lang w:val="en-US"/>
              </w:rPr>
            </w:pPr>
            <w:r w:rsidRPr="00F961A8">
              <w:rPr>
                <w:rFonts w:hint="eastAsia"/>
                <w:sz w:val="18"/>
                <w:szCs w:val="18"/>
                <w:lang w:val="en-US" w:eastAsia="zh-CN"/>
              </w:rPr>
              <w:t>确定</w:t>
            </w:r>
            <w:r w:rsidR="00F16B29" w:rsidRPr="00F961A8">
              <w:rPr>
                <w:sz w:val="18"/>
                <w:szCs w:val="18"/>
              </w:rPr>
              <w:sym w:font="Symbol" w:char="F06D"/>
            </w:r>
            <w:r w:rsidR="00F16B29" w:rsidRPr="00F961A8">
              <w:rPr>
                <w:sz w:val="18"/>
                <w:szCs w:val="18"/>
                <w:vertAlign w:val="subscript"/>
                <w:lang w:val="en-US"/>
              </w:rPr>
              <w:t>1</w:t>
            </w:r>
            <w:r w:rsidR="00AE1A84" w:rsidRPr="00F961A8">
              <w:rPr>
                <w:sz w:val="18"/>
                <w:szCs w:val="18"/>
                <w:lang w:val="en-US"/>
              </w:rPr>
              <w:t>和</w:t>
            </w:r>
            <w:r w:rsidR="00F16B29" w:rsidRPr="00F961A8">
              <w:rPr>
                <w:sz w:val="18"/>
                <w:szCs w:val="18"/>
              </w:rPr>
              <w:sym w:font="Symbol" w:char="F06D"/>
            </w:r>
            <w:r w:rsidR="00F16B29" w:rsidRPr="00F961A8">
              <w:rPr>
                <w:sz w:val="18"/>
                <w:szCs w:val="18"/>
                <w:vertAlign w:val="subscript"/>
                <w:lang w:val="en-US"/>
              </w:rPr>
              <w:t>2</w:t>
            </w:r>
            <w:r w:rsidRPr="00F961A8">
              <w:rPr>
                <w:rFonts w:hint="eastAsia"/>
                <w:sz w:val="18"/>
                <w:szCs w:val="18"/>
                <w:lang w:val="en-US" w:eastAsia="zh-CN"/>
              </w:rPr>
              <w:t>所用的</w:t>
            </w:r>
            <w:r w:rsidRPr="00F961A8">
              <w:rPr>
                <w:sz w:val="18"/>
                <w:szCs w:val="18"/>
                <w:lang w:val="en-US"/>
              </w:rPr>
              <w:t>参数</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F16B29" w:rsidRPr="00F961A8">
              <w:rPr>
                <w:color w:val="000000"/>
                <w:sz w:val="18"/>
                <w:szCs w:val="18"/>
              </w:rPr>
              <w:t xml:space="preserve">1, </w:t>
            </w:r>
            <w:r w:rsidRPr="00F961A8">
              <w:rPr>
                <w:color w:val="000000"/>
                <w:sz w:val="18"/>
                <w:szCs w:val="18"/>
              </w:rPr>
              <w:t>第</w:t>
            </w:r>
            <w:r w:rsidR="00F16B29" w:rsidRPr="00F961A8">
              <w:rPr>
                <w:color w:val="000000"/>
                <w:sz w:val="18"/>
                <w:szCs w:val="18"/>
              </w:rPr>
              <w:t>3</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6A"/>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p>
        </w:tc>
        <w:tc>
          <w:tcPr>
            <w:tcW w:w="3572" w:type="dxa"/>
          </w:tcPr>
          <w:p w:rsidR="00F16B29" w:rsidRPr="00F961A8" w:rsidRDefault="00AD0DAB" w:rsidP="003C2B2E">
            <w:pPr>
              <w:pStyle w:val="TableText0"/>
              <w:spacing w:before="60" w:after="60"/>
              <w:rPr>
                <w:sz w:val="18"/>
                <w:szCs w:val="18"/>
                <w:lang w:eastAsia="zh-CN"/>
              </w:rPr>
            </w:pPr>
            <w:r w:rsidRPr="00F961A8">
              <w:rPr>
                <w:rFonts w:hint="eastAsia"/>
                <w:sz w:val="18"/>
                <w:szCs w:val="18"/>
                <w:lang w:val="en-US" w:eastAsia="zh-CN"/>
              </w:rPr>
              <w:t>从天线主波束轴起测的角度</w:t>
            </w:r>
          </w:p>
        </w:tc>
        <w:tc>
          <w:tcPr>
            <w:tcW w:w="1814" w:type="dxa"/>
          </w:tcPr>
          <w:p w:rsidR="00F16B29" w:rsidRPr="00F961A8" w:rsidRDefault="00D47B0D" w:rsidP="003C2B2E">
            <w:pPr>
              <w:pStyle w:val="TableText0"/>
              <w:spacing w:before="60" w:after="60"/>
              <w:ind w:right="-57"/>
              <w:rPr>
                <w:color w:val="000000"/>
                <w:sz w:val="18"/>
                <w:szCs w:val="18"/>
              </w:rPr>
            </w:pPr>
            <w:r w:rsidRPr="00F961A8">
              <w:rPr>
                <w:rFonts w:hint="eastAsia"/>
                <w:color w:val="000000"/>
                <w:sz w:val="18"/>
                <w:szCs w:val="18"/>
                <w:lang w:eastAsia="zh-CN"/>
              </w:rPr>
              <w:t>附录</w:t>
            </w:r>
            <w:r w:rsidR="00F16B29" w:rsidRPr="00F961A8">
              <w:rPr>
                <w:color w:val="000000"/>
                <w:sz w:val="18"/>
                <w:szCs w:val="18"/>
              </w:rPr>
              <w:t xml:space="preserve">3, </w:t>
            </w:r>
            <w:r w:rsidRPr="00F961A8">
              <w:rPr>
                <w:rFonts w:hint="eastAsia"/>
                <w:color w:val="000000"/>
                <w:sz w:val="18"/>
                <w:szCs w:val="18"/>
                <w:lang w:eastAsia="zh-CN"/>
              </w:rPr>
              <w:t>附录</w:t>
            </w:r>
            <w:r w:rsidR="00F16B29" w:rsidRPr="00F961A8">
              <w:rPr>
                <w:color w:val="000000"/>
                <w:sz w:val="18"/>
                <w:szCs w:val="18"/>
              </w:rPr>
              <w:t>4</w:t>
            </w:r>
            <w:r w:rsidR="00AE1A84" w:rsidRPr="00F961A8">
              <w:rPr>
                <w:color w:val="000000"/>
                <w:sz w:val="18"/>
                <w:szCs w:val="18"/>
              </w:rPr>
              <w:t>和</w:t>
            </w:r>
            <w:r w:rsidRPr="00F961A8">
              <w:rPr>
                <w:rFonts w:hint="eastAsia"/>
                <w:color w:val="000000"/>
                <w:sz w:val="18"/>
                <w:szCs w:val="18"/>
                <w:lang w:eastAsia="zh-CN"/>
              </w:rPr>
              <w:t>附录</w:t>
            </w:r>
            <w:r w:rsidR="00F16B29" w:rsidRPr="00F961A8">
              <w:rPr>
                <w:color w:val="000000"/>
                <w:sz w:val="18"/>
                <w:szCs w:val="18"/>
              </w:rPr>
              <w:t>7</w:t>
            </w:r>
          </w:p>
        </w:tc>
      </w:tr>
      <w:tr w:rsidR="00F16B29" w:rsidRPr="00F961A8" w:rsidTr="00B92CF4">
        <w:trPr>
          <w:cantSplit/>
        </w:trPr>
        <w:tc>
          <w:tcPr>
            <w:tcW w:w="907" w:type="dxa"/>
          </w:tcPr>
          <w:p w:rsidR="00F16B29" w:rsidRPr="00F961A8" w:rsidRDefault="00F16B29" w:rsidP="003C2B2E">
            <w:pPr>
              <w:pStyle w:val="TableText0"/>
              <w:spacing w:before="60" w:after="60"/>
              <w:jc w:val="center"/>
              <w:rPr>
                <w:i/>
                <w:sz w:val="18"/>
                <w:szCs w:val="18"/>
              </w:rPr>
            </w:pPr>
            <w:r w:rsidRPr="00F961A8">
              <w:rPr>
                <w:rFonts w:ascii="Symbol" w:hAnsi="Symbol"/>
                <w:sz w:val="18"/>
                <w:szCs w:val="18"/>
              </w:rPr>
              <w:t></w:t>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851" w:type="dxa"/>
          </w:tcPr>
          <w:p w:rsidR="00F16B29" w:rsidRPr="00F961A8" w:rsidRDefault="003D232C" w:rsidP="003C2B2E">
            <w:pPr>
              <w:pStyle w:val="TableText0"/>
              <w:spacing w:before="60" w:after="60"/>
              <w:jc w:val="center"/>
              <w:rPr>
                <w:i/>
                <w:sz w:val="18"/>
                <w:szCs w:val="18"/>
              </w:rPr>
            </w:pPr>
            <w:r w:rsidRPr="00F961A8">
              <w:rPr>
                <w:sz w:val="18"/>
                <w:szCs w:val="18"/>
              </w:rPr>
              <w:t>度</w:t>
            </w:r>
          </w:p>
        </w:tc>
        <w:tc>
          <w:tcPr>
            <w:tcW w:w="3572" w:type="dxa"/>
          </w:tcPr>
          <w:p w:rsidR="00F16B29" w:rsidRPr="00F961A8" w:rsidRDefault="00AD0DAB" w:rsidP="003C2B2E">
            <w:pPr>
              <w:pStyle w:val="TableText0"/>
              <w:spacing w:before="60" w:after="60"/>
              <w:rPr>
                <w:sz w:val="18"/>
                <w:szCs w:val="18"/>
                <w:lang w:val="en-US"/>
              </w:rPr>
            </w:pPr>
            <w:r w:rsidRPr="00F961A8">
              <w:rPr>
                <w:rFonts w:hint="eastAsia"/>
                <w:sz w:val="18"/>
                <w:szCs w:val="18"/>
                <w:lang w:val="en-US" w:eastAsia="zh-CN"/>
              </w:rPr>
              <w:t>各种弧长和角度</w:t>
            </w:r>
          </w:p>
        </w:tc>
        <w:tc>
          <w:tcPr>
            <w:tcW w:w="1814" w:type="dxa"/>
          </w:tcPr>
          <w:p w:rsidR="00F16B29" w:rsidRPr="00F961A8" w:rsidRDefault="00D47B0D" w:rsidP="003C2B2E">
            <w:pPr>
              <w:pStyle w:val="TableText0"/>
              <w:spacing w:before="60" w:after="60"/>
              <w:ind w:right="-57"/>
              <w:rPr>
                <w:color w:val="000000"/>
                <w:sz w:val="18"/>
                <w:szCs w:val="18"/>
              </w:rPr>
            </w:pPr>
            <w:r w:rsidRPr="00F961A8">
              <w:rPr>
                <w:rFonts w:hint="eastAsia"/>
                <w:color w:val="000000"/>
                <w:sz w:val="18"/>
                <w:szCs w:val="18"/>
                <w:lang w:eastAsia="zh-CN"/>
              </w:rPr>
              <w:t>附录</w:t>
            </w:r>
            <w:r w:rsidRPr="00F961A8">
              <w:rPr>
                <w:color w:val="000000"/>
                <w:sz w:val="18"/>
                <w:szCs w:val="18"/>
              </w:rPr>
              <w:t xml:space="preserve">3, </w:t>
            </w:r>
            <w:r w:rsidRPr="00F961A8">
              <w:rPr>
                <w:rFonts w:hint="eastAsia"/>
                <w:color w:val="000000"/>
                <w:sz w:val="18"/>
                <w:szCs w:val="18"/>
                <w:lang w:eastAsia="zh-CN"/>
              </w:rPr>
              <w:t>附录</w:t>
            </w:r>
            <w:r w:rsidRPr="00F961A8">
              <w:rPr>
                <w:color w:val="000000"/>
                <w:sz w:val="18"/>
                <w:szCs w:val="18"/>
              </w:rPr>
              <w:t>4</w:t>
            </w:r>
            <w:r w:rsidRPr="00F961A8">
              <w:rPr>
                <w:color w:val="000000"/>
                <w:sz w:val="18"/>
                <w:szCs w:val="18"/>
              </w:rPr>
              <w:t>和</w:t>
            </w:r>
            <w:r w:rsidRPr="00F961A8">
              <w:rPr>
                <w:rFonts w:hint="eastAsia"/>
                <w:color w:val="000000"/>
                <w:sz w:val="18"/>
                <w:szCs w:val="18"/>
                <w:lang w:eastAsia="zh-CN"/>
              </w:rPr>
              <w:t>附录</w:t>
            </w:r>
            <w:r w:rsidRPr="00F961A8">
              <w:rPr>
                <w:color w:val="000000"/>
                <w:sz w:val="18"/>
                <w:szCs w:val="18"/>
              </w:rPr>
              <w:t>7</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sz w:val="18"/>
                <w:szCs w:val="18"/>
              </w:rPr>
              <w:sym w:font="Symbol" w:char="F077"/>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794" w:type="dxa"/>
          </w:tcPr>
          <w:p w:rsidR="00F16B29" w:rsidRPr="00F961A8" w:rsidRDefault="00F16B29" w:rsidP="003C2B2E">
            <w:pPr>
              <w:pStyle w:val="TableText0"/>
              <w:spacing w:before="60" w:after="60"/>
              <w:jc w:val="center"/>
              <w:rPr>
                <w:sz w:val="18"/>
                <w:szCs w:val="18"/>
              </w:rPr>
            </w:pPr>
            <w:r w:rsidRPr="00F961A8">
              <w:rPr>
                <w:sz w:val="18"/>
                <w:szCs w:val="18"/>
              </w:rPr>
              <w:sym w:font="Symbol" w:char="F0D6"/>
            </w: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ind w:left="-57" w:right="-57"/>
              <w:jc w:val="center"/>
              <w:rPr>
                <w:i/>
                <w:sz w:val="18"/>
                <w:szCs w:val="18"/>
              </w:rPr>
            </w:pPr>
            <w:r w:rsidRPr="00F961A8">
              <w:rPr>
                <w:sz w:val="18"/>
                <w:szCs w:val="18"/>
              </w:rPr>
              <w:t>度</w:t>
            </w:r>
            <w:r w:rsidR="00F16B29" w:rsidRPr="00F961A8">
              <w:rPr>
                <w:position w:val="6"/>
                <w:sz w:val="18"/>
                <w:szCs w:val="18"/>
              </w:rPr>
              <w:t>(1)</w:t>
            </w:r>
          </w:p>
        </w:tc>
        <w:tc>
          <w:tcPr>
            <w:tcW w:w="3572" w:type="dxa"/>
          </w:tcPr>
          <w:p w:rsidR="00F16B29" w:rsidRPr="00F961A8" w:rsidRDefault="00AD0DAB" w:rsidP="003C2B2E">
            <w:pPr>
              <w:pStyle w:val="TableText0"/>
              <w:spacing w:before="60" w:after="60"/>
              <w:rPr>
                <w:sz w:val="18"/>
                <w:szCs w:val="18"/>
                <w:lang w:val="en-US"/>
              </w:rPr>
            </w:pPr>
            <w:r w:rsidRPr="00F961A8">
              <w:rPr>
                <w:rFonts w:hint="eastAsia"/>
                <w:sz w:val="18"/>
                <w:szCs w:val="18"/>
                <w:lang w:val="en-US" w:eastAsia="zh-CN"/>
              </w:rPr>
              <w:t>各种角度或其变化率</w:t>
            </w:r>
          </w:p>
        </w:tc>
        <w:tc>
          <w:tcPr>
            <w:tcW w:w="1814" w:type="dxa"/>
          </w:tcPr>
          <w:p w:rsidR="00F16B29" w:rsidRPr="00F961A8" w:rsidRDefault="00CA6141" w:rsidP="003C2B2E">
            <w:pPr>
              <w:pStyle w:val="TableText0"/>
              <w:spacing w:before="60" w:after="60"/>
              <w:rPr>
                <w:color w:val="000000"/>
                <w:sz w:val="18"/>
                <w:szCs w:val="18"/>
              </w:rPr>
            </w:pPr>
            <w:r w:rsidRPr="00F961A8">
              <w:rPr>
                <w:color w:val="000000"/>
                <w:sz w:val="18"/>
                <w:szCs w:val="18"/>
              </w:rPr>
              <w:t>附录</w:t>
            </w:r>
            <w:r w:rsidR="00F16B29" w:rsidRPr="00F961A8">
              <w:rPr>
                <w:color w:val="000000"/>
                <w:sz w:val="18"/>
                <w:szCs w:val="18"/>
              </w:rPr>
              <w:t xml:space="preserve">4, </w:t>
            </w:r>
            <w:r w:rsidRPr="00F961A8">
              <w:rPr>
                <w:color w:val="000000"/>
                <w:sz w:val="18"/>
                <w:szCs w:val="18"/>
              </w:rPr>
              <w:t>第</w:t>
            </w:r>
            <w:r w:rsidR="00F16B29" w:rsidRPr="00F961A8">
              <w:rPr>
                <w:color w:val="000000"/>
                <w:sz w:val="18"/>
                <w:szCs w:val="18"/>
              </w:rPr>
              <w:t>3</w:t>
            </w:r>
            <w:r w:rsidR="00D47B0D" w:rsidRPr="00F961A8">
              <w:rPr>
                <w:rFonts w:hint="eastAsia"/>
                <w:color w:val="000000"/>
                <w:sz w:val="18"/>
                <w:szCs w:val="18"/>
                <w:lang w:eastAsia="zh-CN"/>
              </w:rPr>
              <w:t>节</w:t>
            </w:r>
            <w:r w:rsidR="00AE1A84" w:rsidRPr="00F961A8">
              <w:rPr>
                <w:color w:val="000000"/>
                <w:sz w:val="18"/>
                <w:szCs w:val="18"/>
              </w:rPr>
              <w:t>和</w:t>
            </w:r>
            <w:r w:rsidRPr="00F961A8">
              <w:rPr>
                <w:color w:val="000000"/>
                <w:sz w:val="18"/>
                <w:szCs w:val="18"/>
              </w:rPr>
              <w:t>附录</w:t>
            </w:r>
            <w:r w:rsidR="00F16B29" w:rsidRPr="00F961A8">
              <w:rPr>
                <w:color w:val="000000"/>
                <w:sz w:val="18"/>
                <w:szCs w:val="18"/>
              </w:rPr>
              <w:t xml:space="preserve">7 </w:t>
            </w:r>
          </w:p>
        </w:tc>
      </w:tr>
      <w:tr w:rsidR="00F16B29" w:rsidRPr="00F961A8" w:rsidTr="00B92CF4">
        <w:trPr>
          <w:cantSplit/>
        </w:trPr>
        <w:tc>
          <w:tcPr>
            <w:tcW w:w="907" w:type="dxa"/>
          </w:tcPr>
          <w:p w:rsidR="00F16B29" w:rsidRPr="00F961A8" w:rsidRDefault="00F16B29" w:rsidP="003C2B2E">
            <w:pPr>
              <w:pStyle w:val="TableText0"/>
              <w:spacing w:before="60" w:after="60"/>
              <w:jc w:val="center"/>
              <w:rPr>
                <w:sz w:val="18"/>
                <w:szCs w:val="18"/>
              </w:rPr>
            </w:pPr>
            <w:r w:rsidRPr="00F961A8">
              <w:rPr>
                <w:position w:val="-4"/>
                <w:sz w:val="18"/>
                <w:szCs w:val="18"/>
              </w:rPr>
              <w:sym w:font="Symbol" w:char="F057"/>
            </w:r>
            <w:r w:rsidRPr="00F961A8">
              <w:rPr>
                <w:i/>
                <w:iCs/>
                <w:position w:val="-8"/>
                <w:sz w:val="18"/>
                <w:szCs w:val="18"/>
              </w:rPr>
              <w:t>r</w:t>
            </w:r>
          </w:p>
        </w:tc>
        <w:tc>
          <w:tcPr>
            <w:tcW w:w="794" w:type="dxa"/>
          </w:tcPr>
          <w:p w:rsidR="00F16B29" w:rsidRPr="00F961A8" w:rsidRDefault="00F16B29" w:rsidP="003C2B2E">
            <w:pPr>
              <w:pStyle w:val="TableText0"/>
              <w:spacing w:before="60" w:after="60"/>
              <w:jc w:val="center"/>
              <w:rPr>
                <w:sz w:val="18"/>
                <w:szCs w:val="18"/>
              </w:rPr>
            </w:pPr>
          </w:p>
        </w:tc>
        <w:tc>
          <w:tcPr>
            <w:tcW w:w="794" w:type="dxa"/>
          </w:tcPr>
          <w:p w:rsidR="00F16B29" w:rsidRPr="00F961A8" w:rsidRDefault="00F16B29" w:rsidP="003C2B2E">
            <w:pPr>
              <w:pStyle w:val="TableText0"/>
              <w:spacing w:before="60" w:after="60"/>
              <w:jc w:val="center"/>
              <w:rPr>
                <w:sz w:val="18"/>
                <w:szCs w:val="18"/>
              </w:rPr>
            </w:pPr>
          </w:p>
        </w:tc>
        <w:tc>
          <w:tcPr>
            <w:tcW w:w="964" w:type="dxa"/>
          </w:tcPr>
          <w:p w:rsidR="00F16B29" w:rsidRPr="00F961A8" w:rsidRDefault="00F16B29" w:rsidP="003C2B2E">
            <w:pPr>
              <w:pStyle w:val="TableText0"/>
              <w:spacing w:before="60" w:after="60"/>
              <w:jc w:val="center"/>
              <w:rPr>
                <w:sz w:val="18"/>
                <w:szCs w:val="18"/>
              </w:rPr>
            </w:pPr>
          </w:p>
        </w:tc>
        <w:tc>
          <w:tcPr>
            <w:tcW w:w="851" w:type="dxa"/>
          </w:tcPr>
          <w:p w:rsidR="00F16B29" w:rsidRPr="00F961A8" w:rsidRDefault="003D232C" w:rsidP="003C2B2E">
            <w:pPr>
              <w:pStyle w:val="TableText0"/>
              <w:spacing w:before="60" w:after="60"/>
              <w:jc w:val="center"/>
              <w:rPr>
                <w:sz w:val="18"/>
                <w:szCs w:val="18"/>
              </w:rPr>
            </w:pPr>
            <w:r w:rsidRPr="00F961A8">
              <w:rPr>
                <w:sz w:val="18"/>
                <w:szCs w:val="18"/>
              </w:rPr>
              <w:t>度</w:t>
            </w:r>
            <w:r w:rsidR="00F16B29" w:rsidRPr="00F961A8">
              <w:rPr>
                <w:sz w:val="18"/>
                <w:szCs w:val="18"/>
              </w:rPr>
              <w:t>/s</w:t>
            </w:r>
          </w:p>
        </w:tc>
        <w:tc>
          <w:tcPr>
            <w:tcW w:w="3572" w:type="dxa"/>
          </w:tcPr>
          <w:p w:rsidR="00F16B29" w:rsidRPr="00F961A8" w:rsidRDefault="0025474C" w:rsidP="003C2B2E">
            <w:pPr>
              <w:pStyle w:val="TableText0"/>
              <w:spacing w:before="60" w:after="60"/>
              <w:rPr>
                <w:sz w:val="18"/>
                <w:szCs w:val="18"/>
                <w:lang w:val="en-US" w:eastAsia="zh-CN"/>
              </w:rPr>
            </w:pPr>
            <w:r w:rsidRPr="00F961A8">
              <w:rPr>
                <w:sz w:val="18"/>
                <w:szCs w:val="18"/>
                <w:lang w:val="en-US" w:eastAsia="zh-CN"/>
              </w:rPr>
              <w:t>非对地静止卫星</w:t>
            </w:r>
            <w:r w:rsidR="00AD0DAB" w:rsidRPr="00F961A8">
              <w:rPr>
                <w:rFonts w:hint="eastAsia"/>
                <w:sz w:val="18"/>
                <w:szCs w:val="18"/>
                <w:lang w:val="en-US" w:eastAsia="zh-CN"/>
              </w:rPr>
              <w:t>交点的旋进速</w:t>
            </w:r>
            <w:r w:rsidR="00676BDD" w:rsidRPr="00F961A8">
              <w:rPr>
                <w:rFonts w:hint="eastAsia"/>
                <w:sz w:val="18"/>
                <w:szCs w:val="18"/>
                <w:lang w:val="en-US" w:eastAsia="zh-CN"/>
              </w:rPr>
              <w:t>度</w:t>
            </w:r>
          </w:p>
        </w:tc>
        <w:tc>
          <w:tcPr>
            <w:tcW w:w="1814" w:type="dxa"/>
          </w:tcPr>
          <w:p w:rsidR="00F16B29" w:rsidRPr="00F961A8" w:rsidRDefault="00CA6141" w:rsidP="003C2B2E">
            <w:pPr>
              <w:pStyle w:val="TableText0"/>
              <w:spacing w:before="60" w:after="60"/>
              <w:rPr>
                <w:color w:val="000000"/>
                <w:sz w:val="18"/>
                <w:szCs w:val="18"/>
                <w:lang w:eastAsia="zh-CN"/>
              </w:rPr>
            </w:pPr>
            <w:r w:rsidRPr="00F961A8">
              <w:rPr>
                <w:color w:val="000000"/>
                <w:sz w:val="18"/>
                <w:szCs w:val="18"/>
              </w:rPr>
              <w:t>附录</w:t>
            </w:r>
            <w:r w:rsidR="00F16B29" w:rsidRPr="00F961A8">
              <w:rPr>
                <w:color w:val="000000"/>
                <w:sz w:val="18"/>
                <w:szCs w:val="18"/>
              </w:rPr>
              <w:t xml:space="preserve">4, </w:t>
            </w:r>
            <w:r w:rsidRPr="00F961A8">
              <w:rPr>
                <w:rFonts w:hint="eastAsia"/>
                <w:color w:val="000000"/>
                <w:sz w:val="18"/>
                <w:szCs w:val="18"/>
                <w:lang w:eastAsia="zh-CN"/>
              </w:rPr>
              <w:t>第</w:t>
            </w:r>
            <w:r w:rsidR="00F16B29" w:rsidRPr="00F961A8">
              <w:rPr>
                <w:color w:val="000000"/>
                <w:sz w:val="18"/>
                <w:szCs w:val="18"/>
              </w:rPr>
              <w:t>3</w:t>
            </w:r>
            <w:r w:rsidRPr="00F961A8">
              <w:rPr>
                <w:rFonts w:hint="eastAsia"/>
                <w:color w:val="000000"/>
                <w:sz w:val="18"/>
                <w:szCs w:val="18"/>
                <w:lang w:eastAsia="zh-CN"/>
              </w:rPr>
              <w:t>节</w:t>
            </w:r>
          </w:p>
        </w:tc>
      </w:tr>
      <w:tr w:rsidR="00F16B29" w:rsidRPr="00F961A8" w:rsidTr="00B92CF4">
        <w:trPr>
          <w:cantSplit/>
        </w:trPr>
        <w:tc>
          <w:tcPr>
            <w:tcW w:w="9696" w:type="dxa"/>
            <w:gridSpan w:val="7"/>
            <w:tcBorders>
              <w:left w:val="nil"/>
              <w:bottom w:val="nil"/>
              <w:right w:val="nil"/>
            </w:tcBorders>
          </w:tcPr>
          <w:p w:rsidR="00F16B29" w:rsidRPr="00F961A8" w:rsidRDefault="00F16B29" w:rsidP="003C2B2E">
            <w:pPr>
              <w:pStyle w:val="TableLegend0"/>
              <w:tabs>
                <w:tab w:val="clear" w:pos="794"/>
                <w:tab w:val="left" w:pos="284"/>
              </w:tabs>
              <w:spacing w:before="60" w:after="60" w:line="240" w:lineRule="auto"/>
              <w:rPr>
                <w:color w:val="000000"/>
                <w:szCs w:val="18"/>
                <w:lang w:eastAsia="zh-CN"/>
              </w:rPr>
            </w:pPr>
            <w:r w:rsidRPr="00F961A8">
              <w:rPr>
                <w:position w:val="6"/>
                <w:szCs w:val="18"/>
                <w:lang w:eastAsia="zh-CN"/>
              </w:rPr>
              <w:t>(1)</w:t>
            </w:r>
            <w:r w:rsidRPr="00F961A8">
              <w:rPr>
                <w:szCs w:val="18"/>
                <w:lang w:eastAsia="zh-CN"/>
              </w:rPr>
              <w:tab/>
            </w:r>
            <w:r w:rsidR="00F46D50" w:rsidRPr="00F961A8">
              <w:rPr>
                <w:rFonts w:hint="eastAsia"/>
                <w:szCs w:val="18"/>
                <w:lang w:eastAsia="zh-CN"/>
              </w:rPr>
              <w:t>带有标注</w:t>
            </w:r>
            <w:r w:rsidRPr="00F961A8">
              <w:rPr>
                <w:i/>
                <w:szCs w:val="18"/>
                <w:lang w:eastAsia="zh-CN"/>
              </w:rPr>
              <w:t>r</w:t>
            </w:r>
            <w:r w:rsidR="00F46D50" w:rsidRPr="00F961A8">
              <w:rPr>
                <w:rFonts w:hint="eastAsia"/>
                <w:szCs w:val="18"/>
                <w:lang w:eastAsia="zh-CN"/>
              </w:rPr>
              <w:t>的</w:t>
            </w:r>
            <w:r w:rsidR="00D47B0D" w:rsidRPr="00F961A8">
              <w:rPr>
                <w:szCs w:val="18"/>
                <w:lang w:eastAsia="zh-CN"/>
              </w:rPr>
              <w:t>参数</w:t>
            </w:r>
            <w:r w:rsidR="00F46D50" w:rsidRPr="00F961A8">
              <w:rPr>
                <w:rFonts w:hint="eastAsia"/>
                <w:szCs w:val="18"/>
                <w:lang w:eastAsia="zh-CN"/>
              </w:rPr>
              <w:t>是以“单位</w:t>
            </w:r>
            <w:r w:rsidR="00F46D50" w:rsidRPr="00F961A8">
              <w:rPr>
                <w:rFonts w:hint="eastAsia"/>
                <w:szCs w:val="18"/>
                <w:lang w:eastAsia="zh-CN"/>
              </w:rPr>
              <w:t>/</w:t>
            </w:r>
            <w:r w:rsidR="00F46D50" w:rsidRPr="00F961A8">
              <w:rPr>
                <w:rFonts w:hint="eastAsia"/>
                <w:szCs w:val="18"/>
                <w:lang w:eastAsia="zh-CN"/>
              </w:rPr>
              <w:t>秒”为单位的变化率。</w:t>
            </w:r>
          </w:p>
        </w:tc>
      </w:tr>
    </w:tbl>
    <w:p w:rsidR="003C2B2E" w:rsidRDefault="003C2B2E" w:rsidP="00A86D4F">
      <w:pPr>
        <w:pStyle w:val="Tablefin"/>
        <w:rPr>
          <w:lang w:eastAsia="zh-CN"/>
        </w:rPr>
      </w:pPr>
    </w:p>
    <w:p w:rsidR="003C2B2E" w:rsidRDefault="003C2B2E" w:rsidP="003C2B2E">
      <w:pPr>
        <w:rPr>
          <w:sz w:val="20"/>
          <w:lang w:val="en-GB" w:eastAsia="zh-CN"/>
        </w:rPr>
      </w:pPr>
      <w:r>
        <w:rPr>
          <w:lang w:eastAsia="zh-CN"/>
        </w:rPr>
        <w:br w:type="page"/>
      </w:r>
    </w:p>
    <w:bookmarkEnd w:id="6"/>
    <w:bookmarkEnd w:id="7"/>
    <w:p w:rsidR="00F16B29" w:rsidRPr="0013627E" w:rsidRDefault="00F16B29" w:rsidP="0013627E">
      <w:pPr>
        <w:pStyle w:val="AnnexNoTitle"/>
        <w:rPr>
          <w:sz w:val="24"/>
          <w:szCs w:val="24"/>
          <w:lang w:eastAsia="zh-CN"/>
        </w:rPr>
      </w:pPr>
      <w:r w:rsidRPr="0013627E">
        <w:rPr>
          <w:rFonts w:hint="eastAsia"/>
          <w:b w:val="0"/>
          <w:bCs/>
          <w:sz w:val="20"/>
          <w:lang w:eastAsia="zh-CN"/>
        </w:rPr>
        <w:lastRenderedPageBreak/>
        <w:t>附件</w:t>
      </w:r>
      <w:r w:rsidRPr="0013627E">
        <w:rPr>
          <w:b w:val="0"/>
          <w:bCs/>
          <w:sz w:val="20"/>
          <w:lang w:eastAsia="zh-CN"/>
        </w:rPr>
        <w:t>2</w:t>
      </w:r>
      <w:r w:rsidR="0013627E" w:rsidRPr="0013627E">
        <w:rPr>
          <w:rFonts w:hint="eastAsia"/>
          <w:b w:val="0"/>
          <w:bCs/>
          <w:sz w:val="20"/>
          <w:lang w:eastAsia="zh-CN"/>
        </w:rPr>
        <w:br/>
      </w:r>
      <w:r w:rsidR="0013627E">
        <w:rPr>
          <w:sz w:val="20"/>
          <w:lang w:eastAsia="zh-CN"/>
        </w:rPr>
        <w:br/>
      </w:r>
      <w:r w:rsidRPr="0013627E">
        <w:rPr>
          <w:rFonts w:hint="eastAsia"/>
          <w:sz w:val="24"/>
          <w:szCs w:val="24"/>
          <w:lang w:eastAsia="zh-CN"/>
        </w:rPr>
        <w:t>用于确定地球站周围协调区的</w:t>
      </w:r>
      <w:r w:rsidRPr="0013627E">
        <w:rPr>
          <w:sz w:val="24"/>
          <w:szCs w:val="24"/>
          <w:lang w:eastAsia="zh-CN"/>
        </w:rPr>
        <w:br/>
      </w:r>
      <w:r w:rsidRPr="0013627E">
        <w:rPr>
          <w:rFonts w:hint="eastAsia"/>
          <w:sz w:val="24"/>
          <w:szCs w:val="24"/>
          <w:lang w:eastAsia="zh-CN"/>
        </w:rPr>
        <w:t>系统参数与预定协调距离</w:t>
      </w:r>
    </w:p>
    <w:p w:rsidR="00F16B29" w:rsidRDefault="00F16B29" w:rsidP="00A86D4F">
      <w:pPr>
        <w:pStyle w:val="Heading1"/>
        <w:rPr>
          <w:lang w:eastAsia="zh-CN"/>
        </w:rPr>
      </w:pPr>
      <w:r>
        <w:rPr>
          <w:lang w:eastAsia="zh-CN"/>
        </w:rPr>
        <w:t>1</w:t>
      </w:r>
      <w:r>
        <w:rPr>
          <w:lang w:eastAsia="zh-CN"/>
        </w:rPr>
        <w:tab/>
      </w:r>
      <w:r>
        <w:rPr>
          <w:rFonts w:hint="eastAsia"/>
          <w:lang w:eastAsia="zh-CN"/>
        </w:rPr>
        <w:t>引言</w:t>
      </w:r>
    </w:p>
    <w:p w:rsidR="00F16B29" w:rsidRPr="00F961A8" w:rsidRDefault="00F16B29" w:rsidP="00D462EB">
      <w:pPr>
        <w:ind w:firstLineChars="200" w:firstLine="400"/>
        <w:rPr>
          <w:sz w:val="20"/>
          <w:lang w:eastAsia="zh-CN"/>
        </w:rPr>
      </w:pPr>
      <w:r w:rsidRPr="00F961A8">
        <w:rPr>
          <w:rFonts w:hint="eastAsia"/>
          <w:sz w:val="20"/>
          <w:lang w:eastAsia="zh-CN"/>
        </w:rPr>
        <w:t>表</w:t>
      </w:r>
      <w:r w:rsidR="00447C3A">
        <w:rPr>
          <w:rFonts w:hint="eastAsia"/>
          <w:sz w:val="20"/>
          <w:lang w:eastAsia="zh-CN"/>
        </w:rPr>
        <w:t>14</w:t>
      </w:r>
      <w:r w:rsidRPr="00F961A8">
        <w:rPr>
          <w:rFonts w:hint="eastAsia"/>
          <w:sz w:val="20"/>
          <w:lang w:eastAsia="zh-CN"/>
        </w:rPr>
        <w:t>至表</w:t>
      </w:r>
      <w:r w:rsidR="00447C3A">
        <w:rPr>
          <w:rFonts w:hint="eastAsia"/>
          <w:sz w:val="20"/>
          <w:lang w:eastAsia="zh-CN"/>
        </w:rPr>
        <w:t>16</w:t>
      </w:r>
      <w:r w:rsidRPr="00F961A8">
        <w:rPr>
          <w:rFonts w:hint="eastAsia"/>
          <w:sz w:val="20"/>
          <w:lang w:eastAsia="zh-CN"/>
        </w:rPr>
        <w:t>包含了附</w:t>
      </w:r>
      <w:r w:rsidR="00447C3A">
        <w:rPr>
          <w:rFonts w:hint="eastAsia"/>
          <w:sz w:val="20"/>
          <w:lang w:eastAsia="zh-CN"/>
        </w:rPr>
        <w:t>件</w:t>
      </w:r>
      <w:r w:rsidR="00447C3A">
        <w:rPr>
          <w:rFonts w:hint="eastAsia"/>
          <w:sz w:val="20"/>
          <w:lang w:eastAsia="zh-CN"/>
        </w:rPr>
        <w:t>1</w:t>
      </w:r>
      <w:r w:rsidRPr="00F961A8">
        <w:rPr>
          <w:rFonts w:hint="eastAsia"/>
          <w:sz w:val="20"/>
          <w:lang w:eastAsia="zh-CN"/>
        </w:rPr>
        <w:t>所述的用以确定与其他地面无线电通信业务或工作在相反传输方向的其他地球站共用频段的地球站周围的协调区的方法所要求的系统参数值。</w:t>
      </w:r>
    </w:p>
    <w:p w:rsidR="00F16B29" w:rsidRPr="00F961A8" w:rsidRDefault="00F16B29" w:rsidP="00D462EB">
      <w:pPr>
        <w:ind w:firstLineChars="200" w:firstLine="400"/>
        <w:rPr>
          <w:sz w:val="20"/>
          <w:lang w:eastAsia="zh-CN"/>
        </w:rPr>
      </w:pPr>
      <w:r w:rsidRPr="00F961A8">
        <w:rPr>
          <w:rFonts w:hint="eastAsia"/>
          <w:sz w:val="20"/>
          <w:lang w:eastAsia="zh-CN"/>
        </w:rPr>
        <w:t>表</w:t>
      </w:r>
      <w:r w:rsidR="00447C3A">
        <w:rPr>
          <w:rFonts w:hint="eastAsia"/>
          <w:sz w:val="20"/>
          <w:lang w:eastAsia="zh-CN"/>
        </w:rPr>
        <w:t>14</w:t>
      </w:r>
      <w:r w:rsidRPr="00F961A8">
        <w:rPr>
          <w:rFonts w:hint="eastAsia"/>
          <w:sz w:val="20"/>
          <w:lang w:eastAsia="zh-CN"/>
        </w:rPr>
        <w:t>限于那些发信地球站与地面业务共用频段情形下所需的系统参数值；表</w:t>
      </w:r>
      <w:r w:rsidR="00A858B0">
        <w:rPr>
          <w:rFonts w:hint="eastAsia"/>
          <w:sz w:val="20"/>
          <w:lang w:eastAsia="zh-CN"/>
        </w:rPr>
        <w:t>15</w:t>
      </w:r>
      <w:r w:rsidRPr="00F961A8">
        <w:rPr>
          <w:rFonts w:hint="eastAsia"/>
          <w:sz w:val="20"/>
          <w:lang w:eastAsia="zh-CN"/>
        </w:rPr>
        <w:t>限于那些</w:t>
      </w:r>
      <w:r w:rsidR="001B17DD">
        <w:rPr>
          <w:rFonts w:hint="eastAsia"/>
          <w:sz w:val="20"/>
          <w:lang w:eastAsia="zh-CN"/>
        </w:rPr>
        <w:t>收信地球站</w:t>
      </w:r>
      <w:r w:rsidRPr="00F961A8">
        <w:rPr>
          <w:rFonts w:hint="eastAsia"/>
          <w:sz w:val="20"/>
          <w:lang w:eastAsia="zh-CN"/>
        </w:rPr>
        <w:t>与其他地面业务共用频段情况下所需的系统参数值；表</w:t>
      </w:r>
      <w:r w:rsidR="00A858B0">
        <w:rPr>
          <w:rFonts w:hint="eastAsia"/>
          <w:sz w:val="20"/>
          <w:lang w:eastAsia="zh-CN"/>
        </w:rPr>
        <w:t>16</w:t>
      </w:r>
      <w:r w:rsidRPr="00F961A8">
        <w:rPr>
          <w:rFonts w:hint="eastAsia"/>
          <w:sz w:val="20"/>
          <w:lang w:eastAsia="zh-CN"/>
        </w:rPr>
        <w:t>限于那些</w:t>
      </w:r>
      <w:r w:rsidR="001B17DD">
        <w:rPr>
          <w:rFonts w:hint="eastAsia"/>
          <w:sz w:val="20"/>
          <w:lang w:eastAsia="zh-CN"/>
        </w:rPr>
        <w:t>发信地球站</w:t>
      </w:r>
      <w:r w:rsidRPr="00F961A8">
        <w:rPr>
          <w:rFonts w:hint="eastAsia"/>
          <w:sz w:val="20"/>
          <w:lang w:eastAsia="zh-CN"/>
        </w:rPr>
        <w:t>与工作在相反方向的其他地球站共用双向频段的情况下所需的参数值。</w:t>
      </w:r>
    </w:p>
    <w:p w:rsidR="00F16B29" w:rsidRPr="00F961A8" w:rsidRDefault="00F16B29" w:rsidP="00D462EB">
      <w:pPr>
        <w:ind w:firstLineChars="200" w:firstLine="400"/>
        <w:rPr>
          <w:sz w:val="20"/>
          <w:lang w:eastAsia="zh-CN"/>
        </w:rPr>
      </w:pPr>
      <w:r w:rsidRPr="00F961A8">
        <w:rPr>
          <w:rFonts w:hint="eastAsia"/>
          <w:sz w:val="20"/>
          <w:lang w:eastAsia="zh-CN"/>
        </w:rPr>
        <w:t>这些系统参数表格包括第</w:t>
      </w:r>
      <w:r w:rsidRPr="00F961A8">
        <w:rPr>
          <w:b/>
          <w:bCs/>
          <w:sz w:val="20"/>
          <w:lang w:eastAsia="zh-CN"/>
        </w:rPr>
        <w:t>5</w:t>
      </w:r>
      <w:r w:rsidRPr="00F961A8">
        <w:rPr>
          <w:rFonts w:hint="eastAsia"/>
          <w:sz w:val="20"/>
          <w:lang w:eastAsia="zh-CN"/>
        </w:rPr>
        <w:t>条中在</w:t>
      </w:r>
      <w:r w:rsidRPr="00F961A8">
        <w:rPr>
          <w:sz w:val="20"/>
          <w:lang w:eastAsia="zh-CN"/>
        </w:rPr>
        <w:t>100 MHz</w:t>
      </w:r>
      <w:r w:rsidRPr="00F961A8">
        <w:rPr>
          <w:rFonts w:hint="eastAsia"/>
          <w:sz w:val="20"/>
          <w:lang w:eastAsia="zh-CN"/>
        </w:rPr>
        <w:t>至</w:t>
      </w:r>
      <w:r w:rsidRPr="00F961A8">
        <w:rPr>
          <w:sz w:val="20"/>
          <w:lang w:eastAsia="zh-CN"/>
        </w:rPr>
        <w:t>105 GHz</w:t>
      </w:r>
      <w:r w:rsidRPr="00F961A8">
        <w:rPr>
          <w:rFonts w:hint="eastAsia"/>
          <w:sz w:val="20"/>
          <w:lang w:eastAsia="zh-CN"/>
        </w:rPr>
        <w:t>之间所有频段内划分给空间和地面业务的主要划分。表中一些列的资料不全。一些情况是因为没有像预定距离那样要求计算协调距离。而其他一些情况下则是因为业务划分是新的，且系统可能还未引入多少年。从而，系统参数成为了</w:t>
      </w:r>
      <w:r w:rsidRPr="00F961A8">
        <w:rPr>
          <w:sz w:val="20"/>
          <w:lang w:eastAsia="zh-CN"/>
        </w:rPr>
        <w:t>ITU-R</w:t>
      </w:r>
      <w:r w:rsidRPr="00F961A8">
        <w:rPr>
          <w:rFonts w:hint="eastAsia"/>
          <w:sz w:val="20"/>
          <w:lang w:eastAsia="zh-CN"/>
        </w:rPr>
        <w:t>研究组正在进行的课题之一。</w:t>
      </w:r>
    </w:p>
    <w:p w:rsidR="00F16B29" w:rsidRPr="00F961A8" w:rsidRDefault="00F16B29" w:rsidP="00D462EB">
      <w:pPr>
        <w:ind w:firstLineChars="200" w:firstLine="400"/>
        <w:rPr>
          <w:sz w:val="20"/>
          <w:lang w:eastAsia="zh-CN"/>
        </w:rPr>
      </w:pPr>
      <w:r w:rsidRPr="00F961A8">
        <w:rPr>
          <w:rFonts w:hint="eastAsia"/>
          <w:sz w:val="20"/>
          <w:lang w:eastAsia="zh-CN"/>
        </w:rPr>
        <w:t>作为通知和协调程序之一，那些寻求进行协调的地球站将向无线电通信局以附录</w:t>
      </w:r>
      <w:r w:rsidRPr="00F961A8">
        <w:rPr>
          <w:b/>
          <w:bCs/>
          <w:sz w:val="20"/>
          <w:lang w:eastAsia="zh-CN"/>
        </w:rPr>
        <w:t>4</w:t>
      </w:r>
      <w:r w:rsidRPr="00F961A8">
        <w:rPr>
          <w:rFonts w:hint="eastAsia"/>
          <w:sz w:val="20"/>
          <w:lang w:eastAsia="zh-CN"/>
        </w:rPr>
        <w:t>的格式提交其具体参数。</w:t>
      </w:r>
    </w:p>
    <w:p w:rsidR="00F16B29" w:rsidRPr="00F961A8" w:rsidRDefault="00F16B29" w:rsidP="00D462EB">
      <w:pPr>
        <w:ind w:firstLineChars="200" w:firstLine="400"/>
        <w:rPr>
          <w:sz w:val="20"/>
          <w:lang w:eastAsia="zh-CN"/>
        </w:rPr>
      </w:pPr>
      <w:r w:rsidRPr="00F961A8">
        <w:rPr>
          <w:rFonts w:hint="eastAsia"/>
          <w:sz w:val="20"/>
          <w:lang w:eastAsia="zh-CN"/>
        </w:rPr>
        <w:t>每一表格中标有“使用的方法”的行表示用户应到附</w:t>
      </w:r>
      <w:r w:rsidR="00447C3A">
        <w:rPr>
          <w:rFonts w:hint="eastAsia"/>
          <w:sz w:val="20"/>
          <w:lang w:eastAsia="zh-CN"/>
        </w:rPr>
        <w:t>件</w:t>
      </w:r>
      <w:r w:rsidR="00447C3A">
        <w:rPr>
          <w:rFonts w:hint="eastAsia"/>
          <w:sz w:val="20"/>
          <w:lang w:eastAsia="zh-CN"/>
        </w:rPr>
        <w:t>1</w:t>
      </w:r>
      <w:r w:rsidR="00447C3A">
        <w:rPr>
          <w:rFonts w:hint="eastAsia"/>
          <w:sz w:val="20"/>
          <w:lang w:eastAsia="zh-CN"/>
        </w:rPr>
        <w:t>正文</w:t>
      </w:r>
      <w:r w:rsidRPr="00F961A8">
        <w:rPr>
          <w:rFonts w:hint="eastAsia"/>
          <w:sz w:val="20"/>
          <w:lang w:eastAsia="zh-CN"/>
        </w:rPr>
        <w:t>相关段落查找相应的确定协调区的方法的详细说明。</w:t>
      </w:r>
    </w:p>
    <w:p w:rsidR="00F16B29" w:rsidRPr="00F961A8" w:rsidRDefault="00F16B29" w:rsidP="00D462EB">
      <w:pPr>
        <w:ind w:firstLineChars="200" w:firstLine="400"/>
        <w:rPr>
          <w:sz w:val="20"/>
          <w:lang w:eastAsia="zh-CN"/>
        </w:rPr>
      </w:pPr>
      <w:r w:rsidRPr="00F961A8">
        <w:rPr>
          <w:rFonts w:hint="eastAsia"/>
          <w:sz w:val="20"/>
          <w:lang w:eastAsia="zh-CN"/>
        </w:rPr>
        <w:t>请注意每一欲确定协调区的站点是由每一表格第一行的业务名称表示的。</w:t>
      </w:r>
    </w:p>
    <w:p w:rsidR="00F16B29" w:rsidRPr="00F961A8" w:rsidRDefault="00F16B29" w:rsidP="00D462EB">
      <w:pPr>
        <w:ind w:firstLineChars="200" w:firstLine="400"/>
        <w:rPr>
          <w:sz w:val="20"/>
          <w:lang w:eastAsia="zh-CN"/>
        </w:rPr>
      </w:pPr>
      <w:r w:rsidRPr="00F961A8">
        <w:rPr>
          <w:rFonts w:hint="eastAsia"/>
          <w:sz w:val="20"/>
          <w:lang w:eastAsia="zh-CN"/>
        </w:rPr>
        <w:t>在求取诸如数字固定系统等系统的补充等值线时，我们可以在表</w:t>
      </w:r>
      <w:r w:rsidR="00625F3F">
        <w:rPr>
          <w:rFonts w:hint="eastAsia"/>
          <w:sz w:val="20"/>
          <w:lang w:eastAsia="zh-CN"/>
        </w:rPr>
        <w:t>14</w:t>
      </w:r>
      <w:r w:rsidRPr="00F961A8">
        <w:rPr>
          <w:rFonts w:hint="eastAsia"/>
          <w:sz w:val="20"/>
          <w:lang w:eastAsia="zh-CN"/>
        </w:rPr>
        <w:t>、</w:t>
      </w:r>
      <w:r w:rsidR="00625F3F">
        <w:rPr>
          <w:rFonts w:hint="eastAsia"/>
          <w:sz w:val="20"/>
          <w:lang w:eastAsia="zh-CN"/>
        </w:rPr>
        <w:t>表</w:t>
      </w:r>
      <w:r w:rsidR="00625F3F">
        <w:rPr>
          <w:rFonts w:hint="eastAsia"/>
          <w:sz w:val="20"/>
          <w:lang w:eastAsia="zh-CN"/>
        </w:rPr>
        <w:t>15</w:t>
      </w:r>
      <w:r w:rsidRPr="00F961A8">
        <w:rPr>
          <w:rFonts w:hint="eastAsia"/>
          <w:sz w:val="20"/>
          <w:lang w:eastAsia="zh-CN"/>
        </w:rPr>
        <w:t>和</w:t>
      </w:r>
      <w:r w:rsidR="00625F3F">
        <w:rPr>
          <w:rFonts w:hint="eastAsia"/>
          <w:sz w:val="20"/>
          <w:lang w:eastAsia="zh-CN"/>
        </w:rPr>
        <w:t>表</w:t>
      </w:r>
      <w:r w:rsidR="00625F3F">
        <w:rPr>
          <w:rFonts w:hint="eastAsia"/>
          <w:sz w:val="20"/>
          <w:lang w:eastAsia="zh-CN"/>
        </w:rPr>
        <w:t>16</w:t>
      </w:r>
      <w:r w:rsidRPr="00F961A8">
        <w:rPr>
          <w:rFonts w:hint="eastAsia"/>
          <w:sz w:val="20"/>
          <w:lang w:eastAsia="zh-CN"/>
        </w:rPr>
        <w:t>中相邻栏找到必需的系统参数。如没有合适的系统参数，则可利用</w:t>
      </w:r>
      <w:r w:rsidR="00E4183A" w:rsidRPr="00F961A8">
        <w:rPr>
          <w:rFonts w:hint="eastAsia"/>
          <w:sz w:val="20"/>
          <w:lang w:eastAsia="zh-CN"/>
        </w:rPr>
        <w:t>第</w:t>
      </w:r>
      <w:r w:rsidRPr="00F961A8">
        <w:rPr>
          <w:sz w:val="20"/>
          <w:lang w:eastAsia="zh-CN"/>
        </w:rPr>
        <w:t>2</w:t>
      </w:r>
      <w:r w:rsidR="00E4183A" w:rsidRPr="00F961A8">
        <w:rPr>
          <w:rFonts w:hint="eastAsia"/>
          <w:sz w:val="20"/>
          <w:lang w:eastAsia="zh-CN"/>
        </w:rPr>
        <w:t>节</w:t>
      </w:r>
      <w:r w:rsidRPr="00F961A8">
        <w:rPr>
          <w:rFonts w:hint="eastAsia"/>
          <w:sz w:val="20"/>
          <w:lang w:eastAsia="zh-CN"/>
        </w:rPr>
        <w:t>中的</w:t>
      </w:r>
      <w:r w:rsidR="000C351C" w:rsidRPr="00F961A8">
        <w:rPr>
          <w:rFonts w:hint="eastAsia"/>
          <w:sz w:val="20"/>
          <w:lang w:eastAsia="zh-CN"/>
        </w:rPr>
        <w:t>公式</w:t>
      </w:r>
      <w:r w:rsidRPr="00F961A8">
        <w:rPr>
          <w:sz w:val="20"/>
          <w:lang w:eastAsia="zh-CN"/>
        </w:rPr>
        <w:t>(1</w:t>
      </w:r>
      <w:r w:rsidR="00FE3820">
        <w:rPr>
          <w:rFonts w:hint="eastAsia"/>
          <w:sz w:val="20"/>
          <w:lang w:eastAsia="zh-CN"/>
        </w:rPr>
        <w:t>4</w:t>
      </w:r>
      <w:r w:rsidRPr="00F961A8">
        <w:rPr>
          <w:sz w:val="20"/>
          <w:lang w:eastAsia="zh-CN"/>
        </w:rPr>
        <w:t>2)</w:t>
      </w:r>
      <w:r w:rsidRPr="00F961A8">
        <w:rPr>
          <w:rFonts w:hint="eastAsia"/>
          <w:sz w:val="20"/>
          <w:lang w:eastAsia="zh-CN"/>
        </w:rPr>
        <w:t>计算容许干扰功率</w:t>
      </w:r>
      <w:r w:rsidR="00E4183A" w:rsidRPr="00F961A8">
        <w:rPr>
          <w:sz w:val="20"/>
          <w:lang w:eastAsia="zh-CN"/>
        </w:rPr>
        <w:t>(</w:t>
      </w:r>
      <w:r w:rsidRPr="00F961A8">
        <w:rPr>
          <w:i/>
          <w:iCs/>
          <w:sz w:val="20"/>
          <w:lang w:eastAsia="zh-CN"/>
        </w:rPr>
        <w:t>P</w:t>
      </w:r>
      <w:r w:rsidRPr="00F961A8">
        <w:rPr>
          <w:i/>
          <w:iCs/>
          <w:sz w:val="20"/>
          <w:vertAlign w:val="subscript"/>
          <w:lang w:eastAsia="zh-CN"/>
        </w:rPr>
        <w:t>r</w:t>
      </w:r>
      <w:r w:rsidRPr="00F961A8">
        <w:rPr>
          <w:sz w:val="20"/>
          <w:lang w:eastAsia="zh-CN"/>
        </w:rPr>
        <w:t>(</w:t>
      </w:r>
      <w:r w:rsidRPr="00F961A8">
        <w:rPr>
          <w:i/>
          <w:iCs/>
          <w:sz w:val="20"/>
          <w:lang w:eastAsia="zh-CN"/>
        </w:rPr>
        <w:t>p</w:t>
      </w:r>
      <w:r w:rsidRPr="00F961A8">
        <w:rPr>
          <w:sz w:val="20"/>
          <w:lang w:eastAsia="zh-CN"/>
        </w:rPr>
        <w:t>))</w:t>
      </w:r>
      <w:r w:rsidRPr="00F961A8">
        <w:rPr>
          <w:rFonts w:hint="eastAsia"/>
          <w:sz w:val="20"/>
          <w:lang w:eastAsia="zh-CN"/>
        </w:rPr>
        <w:t>。</w:t>
      </w:r>
    </w:p>
    <w:p w:rsidR="00F16B29" w:rsidRDefault="00F16B29" w:rsidP="00A86D4F">
      <w:pPr>
        <w:pStyle w:val="Heading1"/>
        <w:rPr>
          <w:lang w:eastAsia="zh-CN"/>
        </w:rPr>
      </w:pPr>
      <w:r>
        <w:rPr>
          <w:lang w:eastAsia="zh-CN"/>
        </w:rPr>
        <w:t>2</w:t>
      </w:r>
      <w:r>
        <w:rPr>
          <w:lang w:eastAsia="zh-CN"/>
        </w:rPr>
        <w:tab/>
      </w:r>
      <w:r>
        <w:rPr>
          <w:rFonts w:hint="eastAsia"/>
          <w:lang w:eastAsia="zh-CN"/>
        </w:rPr>
        <w:t>干扰发射的容许干扰功率的计算</w:t>
      </w:r>
    </w:p>
    <w:p w:rsidR="00F16B29" w:rsidRPr="00F961A8" w:rsidRDefault="00F16B29" w:rsidP="00D462EB">
      <w:pPr>
        <w:ind w:firstLineChars="200" w:firstLine="400"/>
        <w:rPr>
          <w:sz w:val="20"/>
          <w:lang w:eastAsia="zh-CN"/>
        </w:rPr>
      </w:pPr>
      <w:r w:rsidRPr="00F961A8">
        <w:rPr>
          <w:rFonts w:hint="eastAsia"/>
          <w:sz w:val="20"/>
          <w:lang w:eastAsia="zh-CN"/>
        </w:rPr>
        <w:t>表</w:t>
      </w:r>
      <w:r w:rsidR="00625F3F">
        <w:rPr>
          <w:rFonts w:hint="eastAsia"/>
          <w:sz w:val="20"/>
          <w:lang w:eastAsia="zh-CN"/>
        </w:rPr>
        <w:t>14</w:t>
      </w:r>
      <w:r w:rsidRPr="00F961A8">
        <w:rPr>
          <w:rFonts w:hint="eastAsia"/>
          <w:sz w:val="20"/>
          <w:lang w:eastAsia="zh-CN"/>
        </w:rPr>
        <w:t>、</w:t>
      </w:r>
      <w:r w:rsidR="00625F3F">
        <w:rPr>
          <w:rFonts w:hint="eastAsia"/>
          <w:sz w:val="20"/>
          <w:lang w:eastAsia="zh-CN"/>
        </w:rPr>
        <w:t>表</w:t>
      </w:r>
      <w:r w:rsidR="00625F3F">
        <w:rPr>
          <w:rFonts w:hint="eastAsia"/>
          <w:sz w:val="20"/>
          <w:lang w:eastAsia="zh-CN"/>
        </w:rPr>
        <w:t>15</w:t>
      </w:r>
      <w:r w:rsidRPr="00F961A8">
        <w:rPr>
          <w:rFonts w:hint="eastAsia"/>
          <w:sz w:val="20"/>
          <w:lang w:eastAsia="zh-CN"/>
        </w:rPr>
        <w:t>和</w:t>
      </w:r>
      <w:r w:rsidR="00625F3F">
        <w:rPr>
          <w:rFonts w:hint="eastAsia"/>
          <w:sz w:val="20"/>
          <w:lang w:eastAsia="zh-CN"/>
        </w:rPr>
        <w:t>表</w:t>
      </w:r>
      <w:r w:rsidR="00625F3F">
        <w:rPr>
          <w:rFonts w:hint="eastAsia"/>
          <w:sz w:val="20"/>
          <w:lang w:eastAsia="zh-CN"/>
        </w:rPr>
        <w:t>16</w:t>
      </w:r>
      <w:r w:rsidRPr="00F961A8">
        <w:rPr>
          <w:rFonts w:hint="eastAsia"/>
          <w:sz w:val="20"/>
          <w:lang w:eastAsia="zh-CN"/>
        </w:rPr>
        <w:t>包含了计算干扰发射在参考频段内的容许干扰功率</w:t>
      </w:r>
      <w:r w:rsidR="000C351C" w:rsidRPr="00F961A8">
        <w:rPr>
          <w:rFonts w:hint="eastAsia"/>
          <w:sz w:val="20"/>
          <w:lang w:eastAsia="zh-CN"/>
        </w:rPr>
        <w:t>(</w:t>
      </w:r>
      <w:r w:rsidRPr="00F961A8">
        <w:rPr>
          <w:sz w:val="20"/>
          <w:lang w:eastAsia="zh-CN"/>
        </w:rPr>
        <w:t>dBW</w:t>
      </w:r>
      <w:r w:rsidR="000C351C" w:rsidRPr="00F961A8">
        <w:rPr>
          <w:rFonts w:hint="eastAsia"/>
          <w:sz w:val="20"/>
          <w:lang w:eastAsia="zh-CN"/>
        </w:rPr>
        <w:t>)(</w:t>
      </w:r>
      <w:r w:rsidRPr="00F961A8">
        <w:rPr>
          <w:rFonts w:hint="eastAsia"/>
          <w:sz w:val="20"/>
          <w:lang w:eastAsia="zh-CN"/>
        </w:rPr>
        <w:t>该功率能被一个受单一干扰源干扰的站点的接收天线终端上收到的功率在不多于</w:t>
      </w:r>
      <w:r w:rsidRPr="00F961A8">
        <w:rPr>
          <w:i/>
          <w:iCs/>
          <w:sz w:val="20"/>
          <w:lang w:eastAsia="zh-CN"/>
        </w:rPr>
        <w:t>p</w:t>
      </w:r>
      <w:r w:rsidRPr="00F961A8">
        <w:rPr>
          <w:rFonts w:hint="eastAsia"/>
          <w:sz w:val="20"/>
          <w:lang w:eastAsia="zh-CN"/>
        </w:rPr>
        <w:t>％的时间百分比内所超过</w:t>
      </w:r>
      <w:r w:rsidR="000C351C" w:rsidRPr="00F961A8">
        <w:rPr>
          <w:rFonts w:hint="eastAsia"/>
          <w:sz w:val="20"/>
          <w:lang w:eastAsia="zh-CN"/>
        </w:rPr>
        <w:t>)</w:t>
      </w:r>
      <w:r w:rsidRPr="00F961A8">
        <w:rPr>
          <w:rFonts w:hint="eastAsia"/>
          <w:sz w:val="20"/>
          <w:lang w:eastAsia="zh-CN"/>
        </w:rPr>
        <w:t>所需的参数，计算时可采用以下通用公式：</w:t>
      </w:r>
    </w:p>
    <w:p w:rsidR="00413E37" w:rsidRDefault="00413E37" w:rsidP="00413E37">
      <w:pPr>
        <w:pStyle w:val="Equation1"/>
        <w:rPr>
          <w:lang w:val="en-US" w:eastAsia="zh-CN"/>
        </w:rPr>
      </w:pPr>
      <w:r>
        <w:rPr>
          <w:lang w:val="en-US" w:eastAsia="zh-CN"/>
        </w:rPr>
        <w:tab/>
      </w:r>
      <w:r w:rsidRPr="00312728">
        <w:rPr>
          <w:position w:val="-12"/>
        </w:rPr>
        <w:object w:dxaOrig="5620" w:dyaOrig="440">
          <v:shape id="_x0000_i1189" type="#_x0000_t75" style="width:280.5pt;height:22.5pt" o:ole="">
            <v:imagedata r:id="rId306" o:title=""/>
          </v:shape>
          <o:OLEObject Type="Embed" ProgID="Equation.3" ShapeID="_x0000_i1189" DrawAspect="Content" ObjectID="_1381744125" r:id="rId307"/>
        </w:object>
      </w:r>
      <w:r>
        <w:rPr>
          <w:lang w:val="en-US" w:eastAsia="zh-CN"/>
        </w:rPr>
        <w:t xml:space="preserve">                     dBW</w:t>
      </w:r>
      <w:r>
        <w:rPr>
          <w:lang w:val="en-US" w:eastAsia="zh-CN"/>
        </w:rPr>
        <w:tab/>
        <w:t>(142)</w:t>
      </w:r>
    </w:p>
    <w:p w:rsidR="00F16B29" w:rsidRPr="00F961A8" w:rsidRDefault="00F16B29" w:rsidP="00A86D4F">
      <w:pPr>
        <w:rPr>
          <w:sz w:val="20"/>
          <w:lang w:eastAsia="zh-CN"/>
        </w:rPr>
      </w:pPr>
      <w:r w:rsidRPr="00F961A8">
        <w:rPr>
          <w:rFonts w:hint="eastAsia"/>
          <w:sz w:val="20"/>
          <w:lang w:eastAsia="zh-CN"/>
        </w:rPr>
        <w:t>其中：</w:t>
      </w:r>
    </w:p>
    <w:p w:rsidR="00F16B29" w:rsidRPr="00723436" w:rsidRDefault="00F16B29" w:rsidP="002971A7">
      <w:pPr>
        <w:pStyle w:val="Equationlegend"/>
        <w:tabs>
          <w:tab w:val="clear" w:pos="1701"/>
          <w:tab w:val="left" w:pos="1418"/>
        </w:tabs>
        <w:rPr>
          <w:sz w:val="20"/>
          <w:lang w:eastAsia="zh-CN"/>
        </w:rPr>
      </w:pPr>
      <w:r w:rsidRPr="00723436">
        <w:rPr>
          <w:sz w:val="20"/>
          <w:lang w:eastAsia="zh-CN"/>
        </w:rPr>
        <w:tab/>
      </w:r>
      <w:r w:rsidRPr="00723436">
        <w:rPr>
          <w:i/>
          <w:iCs/>
          <w:sz w:val="20"/>
          <w:lang w:eastAsia="zh-CN"/>
        </w:rPr>
        <w:t>k</w:t>
      </w:r>
      <w:r w:rsidRPr="00723436">
        <w:rPr>
          <w:rFonts w:hint="eastAsia"/>
          <w:sz w:val="20"/>
          <w:lang w:eastAsia="zh-CN"/>
        </w:rPr>
        <w:t>：</w:t>
      </w:r>
      <w:r w:rsidRPr="00723436">
        <w:rPr>
          <w:sz w:val="20"/>
          <w:lang w:eastAsia="zh-CN"/>
        </w:rPr>
        <w:tab/>
      </w:r>
      <w:r w:rsidRPr="00723436">
        <w:rPr>
          <w:rFonts w:hint="eastAsia"/>
          <w:sz w:val="20"/>
          <w:lang w:eastAsia="zh-CN"/>
        </w:rPr>
        <w:t>玻尔兹曼常数</w:t>
      </w:r>
      <w:r w:rsidR="000C351C" w:rsidRPr="00723436">
        <w:rPr>
          <w:rFonts w:hint="eastAsia"/>
          <w:sz w:val="20"/>
          <w:lang w:eastAsia="zh-CN"/>
        </w:rPr>
        <w:t>(</w:t>
      </w:r>
      <w:r w:rsidRPr="00723436">
        <w:rPr>
          <w:sz w:val="20"/>
          <w:lang w:eastAsia="zh-CN"/>
        </w:rPr>
        <w:t>1.38</w:t>
      </w:r>
      <w:r w:rsidRPr="00723436">
        <w:rPr>
          <w:rFonts w:hint="eastAsia"/>
          <w:sz w:val="20"/>
          <w:lang w:eastAsia="zh-CN"/>
        </w:rPr>
        <w:t>×</w:t>
      </w:r>
      <w:r w:rsidRPr="00723436">
        <w:rPr>
          <w:sz w:val="20"/>
          <w:lang w:eastAsia="zh-CN"/>
        </w:rPr>
        <w:t>10</w:t>
      </w:r>
      <w:r w:rsidRPr="00723436">
        <w:rPr>
          <w:position w:val="6"/>
          <w:sz w:val="20"/>
          <w:lang w:eastAsia="zh-CN"/>
        </w:rPr>
        <w:t>–23</w:t>
      </w:r>
      <w:r w:rsidRPr="00723436">
        <w:rPr>
          <w:sz w:val="20"/>
          <w:lang w:eastAsia="zh-CN"/>
        </w:rPr>
        <w:t>J/K</w:t>
      </w:r>
      <w:r w:rsidR="000C351C" w:rsidRPr="00723436">
        <w:rPr>
          <w:rFonts w:hint="eastAsia"/>
          <w:sz w:val="20"/>
          <w:lang w:eastAsia="zh-CN"/>
        </w:rPr>
        <w:t>)</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T</w:t>
      </w:r>
      <w:r w:rsidRPr="00F961A8">
        <w:rPr>
          <w:i/>
          <w:iCs/>
          <w:sz w:val="20"/>
          <w:vertAlign w:val="subscript"/>
          <w:lang w:eastAsia="zh-CN"/>
        </w:rPr>
        <w:t>e</w:t>
      </w:r>
      <w:r w:rsidRPr="00F961A8">
        <w:rPr>
          <w:rFonts w:hint="eastAsia"/>
          <w:sz w:val="20"/>
          <w:lang w:eastAsia="zh-CN"/>
        </w:rPr>
        <w:t>：</w:t>
      </w:r>
      <w:r w:rsidRPr="00F961A8">
        <w:rPr>
          <w:sz w:val="20"/>
          <w:lang w:eastAsia="zh-CN"/>
        </w:rPr>
        <w:tab/>
      </w:r>
      <w:r w:rsidRPr="00F961A8">
        <w:rPr>
          <w:rFonts w:hint="eastAsia"/>
          <w:sz w:val="20"/>
          <w:lang w:eastAsia="zh-CN"/>
        </w:rPr>
        <w:t>接收系统接收天线终端的热噪声温度</w:t>
      </w:r>
      <w:r w:rsidR="000C351C" w:rsidRPr="00F961A8">
        <w:rPr>
          <w:rFonts w:hint="eastAsia"/>
          <w:sz w:val="20"/>
          <w:lang w:eastAsia="zh-CN"/>
        </w:rPr>
        <w:t>(</w:t>
      </w:r>
      <w:r w:rsidRPr="00F961A8">
        <w:rPr>
          <w:sz w:val="20"/>
          <w:lang w:eastAsia="zh-CN"/>
        </w:rPr>
        <w:t>K</w:t>
      </w:r>
      <w:r w:rsidR="000C351C" w:rsidRPr="00F961A8">
        <w:rPr>
          <w:rFonts w:hint="eastAsia"/>
          <w:sz w:val="20"/>
          <w:lang w:eastAsia="zh-CN"/>
        </w:rPr>
        <w:t>)</w:t>
      </w:r>
      <w:r w:rsidR="00447C3A">
        <w:rPr>
          <w:rFonts w:hint="eastAsia"/>
          <w:sz w:val="20"/>
          <w:lang w:eastAsia="zh-CN"/>
        </w:rPr>
        <w:t xml:space="preserve"> </w:t>
      </w:r>
      <w:r w:rsidR="000C351C" w:rsidRPr="00F961A8">
        <w:rPr>
          <w:rFonts w:hint="eastAsia"/>
          <w:sz w:val="20"/>
          <w:lang w:eastAsia="zh-CN"/>
        </w:rPr>
        <w:t>(</w:t>
      </w:r>
      <w:r w:rsidRPr="00F961A8">
        <w:rPr>
          <w:rFonts w:hint="eastAsia"/>
          <w:sz w:val="20"/>
          <w:lang w:eastAsia="zh-CN"/>
        </w:rPr>
        <w:t>见本附件</w:t>
      </w:r>
      <w:r w:rsidR="00E4183A" w:rsidRPr="00F961A8">
        <w:rPr>
          <w:rFonts w:hint="eastAsia"/>
          <w:sz w:val="20"/>
          <w:lang w:eastAsia="zh-CN"/>
        </w:rPr>
        <w:t>第</w:t>
      </w:r>
      <w:r w:rsidRPr="00F961A8">
        <w:rPr>
          <w:sz w:val="20"/>
          <w:lang w:eastAsia="zh-CN"/>
        </w:rPr>
        <w:t>2.1</w:t>
      </w:r>
      <w:r w:rsidR="00E4183A" w:rsidRPr="00F961A8">
        <w:rPr>
          <w:rFonts w:hint="eastAsia"/>
          <w:sz w:val="20"/>
          <w:lang w:eastAsia="zh-CN"/>
        </w:rPr>
        <w:t>节</w:t>
      </w:r>
      <w:r w:rsidR="000C351C" w:rsidRPr="00F961A8">
        <w:rPr>
          <w:rFonts w:hint="eastAsia"/>
          <w:sz w:val="20"/>
          <w:lang w:eastAsia="zh-CN"/>
        </w:rPr>
        <w:t>)</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N</w:t>
      </w:r>
      <w:r w:rsidRPr="00F961A8">
        <w:rPr>
          <w:i/>
          <w:iCs/>
          <w:sz w:val="20"/>
          <w:vertAlign w:val="subscript"/>
          <w:lang w:eastAsia="zh-CN"/>
        </w:rPr>
        <w:t>L</w:t>
      </w:r>
      <w:r w:rsidRPr="00F961A8">
        <w:rPr>
          <w:rFonts w:hint="eastAsia"/>
          <w:sz w:val="20"/>
          <w:lang w:eastAsia="zh-CN"/>
        </w:rPr>
        <w:t>：</w:t>
      </w:r>
      <w:r w:rsidR="00723436">
        <w:rPr>
          <w:rFonts w:hint="eastAsia"/>
          <w:sz w:val="20"/>
          <w:lang w:eastAsia="zh-CN"/>
        </w:rPr>
        <w:tab/>
      </w:r>
      <w:r w:rsidRPr="00F961A8">
        <w:rPr>
          <w:rFonts w:hint="eastAsia"/>
          <w:sz w:val="20"/>
          <w:lang w:eastAsia="zh-CN"/>
        </w:rPr>
        <w:t>链路噪声贡献</w:t>
      </w:r>
      <w:r w:rsidR="000C351C" w:rsidRPr="00F961A8">
        <w:rPr>
          <w:rFonts w:hint="eastAsia"/>
          <w:sz w:val="20"/>
          <w:lang w:eastAsia="zh-CN"/>
        </w:rPr>
        <w:t>(</w:t>
      </w:r>
      <w:r w:rsidRPr="00F961A8">
        <w:rPr>
          <w:rFonts w:hint="eastAsia"/>
          <w:sz w:val="20"/>
          <w:lang w:eastAsia="zh-CN"/>
        </w:rPr>
        <w:t>见本附件</w:t>
      </w:r>
      <w:r w:rsidR="00E4183A" w:rsidRPr="00F961A8">
        <w:rPr>
          <w:rFonts w:hint="eastAsia"/>
          <w:sz w:val="20"/>
          <w:lang w:eastAsia="zh-CN"/>
        </w:rPr>
        <w:t>第</w:t>
      </w:r>
      <w:r w:rsidRPr="00F961A8">
        <w:rPr>
          <w:sz w:val="20"/>
          <w:lang w:eastAsia="zh-CN"/>
        </w:rPr>
        <w:t>2.2</w:t>
      </w:r>
      <w:r w:rsidR="00E4183A" w:rsidRPr="00F961A8">
        <w:rPr>
          <w:rFonts w:hint="eastAsia"/>
          <w:sz w:val="20"/>
          <w:lang w:eastAsia="zh-CN"/>
        </w:rPr>
        <w:t>节</w:t>
      </w:r>
      <w:r w:rsidR="000C351C" w:rsidRPr="00F961A8">
        <w:rPr>
          <w:rFonts w:hint="eastAsia"/>
          <w:sz w:val="20"/>
          <w:lang w:eastAsia="zh-CN"/>
        </w:rPr>
        <w:t>)</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B</w:t>
      </w:r>
      <w:r w:rsidRPr="00F961A8">
        <w:rPr>
          <w:rFonts w:hint="eastAsia"/>
          <w:sz w:val="20"/>
          <w:lang w:eastAsia="zh-CN"/>
        </w:rPr>
        <w:t>：</w:t>
      </w:r>
      <w:r w:rsidRPr="00F961A8">
        <w:rPr>
          <w:sz w:val="20"/>
          <w:lang w:eastAsia="zh-CN"/>
        </w:rPr>
        <w:tab/>
      </w:r>
      <w:r w:rsidRPr="00F961A8">
        <w:rPr>
          <w:rFonts w:hint="eastAsia"/>
          <w:sz w:val="20"/>
          <w:lang w:eastAsia="zh-CN"/>
        </w:rPr>
        <w:t>参考带宽</w:t>
      </w:r>
      <w:r w:rsidR="000C351C" w:rsidRPr="00F961A8">
        <w:rPr>
          <w:rFonts w:hint="eastAsia"/>
          <w:sz w:val="20"/>
          <w:lang w:eastAsia="zh-CN"/>
        </w:rPr>
        <w:t>(</w:t>
      </w:r>
      <w:r w:rsidRPr="00F961A8">
        <w:rPr>
          <w:sz w:val="20"/>
          <w:lang w:eastAsia="zh-CN"/>
        </w:rPr>
        <w:t>Hz</w:t>
      </w:r>
      <w:r w:rsidR="000C351C" w:rsidRPr="00F961A8">
        <w:rPr>
          <w:rFonts w:hint="eastAsia"/>
          <w:sz w:val="20"/>
          <w:lang w:eastAsia="zh-CN"/>
        </w:rPr>
        <w:t>)</w:t>
      </w:r>
      <w:r w:rsidRPr="00F961A8">
        <w:rPr>
          <w:rFonts w:hint="eastAsia"/>
          <w:sz w:val="20"/>
          <w:lang w:eastAsia="zh-CN"/>
        </w:rPr>
        <w:t>，即受干扰的收信站所工作的带宽，且在该带宽上的干扰发射功率达到平均值</w:t>
      </w:r>
    </w:p>
    <w:p w:rsidR="00413E37" w:rsidRDefault="00413E37">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sz w:val="20"/>
          <w:lang w:eastAsia="zh-CN"/>
        </w:rPr>
        <w:br w:type="page"/>
      </w:r>
    </w:p>
    <w:p w:rsidR="00F16B29" w:rsidRPr="00F961A8" w:rsidRDefault="00F16B29" w:rsidP="002971A7">
      <w:pPr>
        <w:pStyle w:val="Equationlegend"/>
        <w:tabs>
          <w:tab w:val="clear" w:pos="1701"/>
          <w:tab w:val="left" w:pos="1418"/>
        </w:tabs>
        <w:rPr>
          <w:sz w:val="20"/>
          <w:lang w:eastAsia="zh-CN"/>
        </w:rPr>
      </w:pPr>
      <w:r w:rsidRPr="00F961A8">
        <w:rPr>
          <w:sz w:val="20"/>
          <w:lang w:eastAsia="zh-CN"/>
        </w:rPr>
        <w:lastRenderedPageBreak/>
        <w:tab/>
      </w:r>
      <w:r w:rsidRPr="00F961A8">
        <w:rPr>
          <w:i/>
          <w:iCs/>
          <w:sz w:val="20"/>
          <w:lang w:eastAsia="zh-CN"/>
        </w:rPr>
        <w:t>P</w:t>
      </w:r>
      <w:r w:rsidRPr="00F961A8">
        <w:rPr>
          <w:rFonts w:hint="eastAsia"/>
          <w:sz w:val="20"/>
          <w:lang w:eastAsia="zh-CN"/>
        </w:rPr>
        <w:t>：</w:t>
      </w:r>
      <w:r w:rsidRPr="00F961A8">
        <w:rPr>
          <w:sz w:val="20"/>
          <w:lang w:eastAsia="zh-CN"/>
        </w:rPr>
        <w:tab/>
      </w:r>
      <w:r w:rsidRPr="00F961A8">
        <w:rPr>
          <w:rFonts w:hint="eastAsia"/>
          <w:sz w:val="20"/>
          <w:lang w:eastAsia="zh-CN"/>
        </w:rPr>
        <w:t>一个干扰源的干扰超过容许的干扰功率值的时间百分比，因为干扰不同来源的干扰不大可能同时出现，</w:t>
      </w:r>
      <w:r w:rsidRPr="00F961A8">
        <w:rPr>
          <w:i/>
          <w:iCs/>
          <w:sz w:val="20"/>
          <w:lang w:eastAsia="zh-CN"/>
        </w:rPr>
        <w:t>p</w:t>
      </w:r>
      <w:r w:rsidRPr="00F961A8">
        <w:rPr>
          <w:sz w:val="20"/>
          <w:lang w:eastAsia="zh-CN"/>
        </w:rPr>
        <w:t>=</w:t>
      </w:r>
      <w:r w:rsidRPr="00F961A8">
        <w:rPr>
          <w:i/>
          <w:iCs/>
          <w:sz w:val="20"/>
          <w:lang w:eastAsia="zh-CN"/>
        </w:rPr>
        <w:t>p</w:t>
      </w:r>
      <w:r w:rsidRPr="00F961A8">
        <w:rPr>
          <w:sz w:val="20"/>
          <w:vertAlign w:val="subscript"/>
          <w:lang w:eastAsia="zh-CN"/>
        </w:rPr>
        <w:t>0</w:t>
      </w:r>
      <w:r w:rsidRPr="00F961A8">
        <w:rPr>
          <w:sz w:val="20"/>
          <w:lang w:eastAsia="zh-CN"/>
        </w:rPr>
        <w:t>/</w:t>
      </w:r>
      <w:r w:rsidRPr="00F961A8">
        <w:rPr>
          <w:i/>
          <w:iCs/>
          <w:sz w:val="20"/>
          <w:lang w:eastAsia="zh-CN"/>
        </w:rPr>
        <w:t>n</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p</w:t>
      </w:r>
      <w:r w:rsidRPr="00F961A8">
        <w:rPr>
          <w:sz w:val="20"/>
          <w:vertAlign w:val="subscript"/>
          <w:lang w:eastAsia="zh-CN"/>
        </w:rPr>
        <w:t>0</w:t>
      </w:r>
      <w:r w:rsidRPr="00F961A8">
        <w:rPr>
          <w:rFonts w:hint="eastAsia"/>
          <w:sz w:val="20"/>
          <w:lang w:eastAsia="zh-CN"/>
        </w:rPr>
        <w:t>：</w:t>
      </w:r>
      <w:r w:rsidR="00723436">
        <w:rPr>
          <w:rFonts w:hint="eastAsia"/>
          <w:sz w:val="20"/>
          <w:lang w:eastAsia="zh-CN"/>
        </w:rPr>
        <w:tab/>
      </w:r>
      <w:r w:rsidRPr="00F961A8">
        <w:rPr>
          <w:rFonts w:hint="eastAsia"/>
          <w:sz w:val="20"/>
          <w:lang w:eastAsia="zh-CN"/>
        </w:rPr>
        <w:t>来自所有干扰源的干扰超过临界值的时间百分比</w:t>
      </w:r>
    </w:p>
    <w:p w:rsidR="00F16B29" w:rsidRPr="00F961A8" w:rsidRDefault="00F16B29" w:rsidP="002971A7">
      <w:pPr>
        <w:pStyle w:val="Equationlegend"/>
        <w:tabs>
          <w:tab w:val="clear" w:pos="1701"/>
          <w:tab w:val="left" w:pos="1418"/>
        </w:tabs>
        <w:rPr>
          <w:spacing w:val="-4"/>
          <w:sz w:val="20"/>
          <w:lang w:eastAsia="zh-CN"/>
        </w:rPr>
      </w:pPr>
      <w:r w:rsidRPr="00F961A8">
        <w:rPr>
          <w:sz w:val="20"/>
          <w:lang w:eastAsia="zh-CN"/>
        </w:rPr>
        <w:tab/>
      </w:r>
      <w:r w:rsidRPr="00F961A8">
        <w:rPr>
          <w:i/>
          <w:iCs/>
          <w:sz w:val="20"/>
          <w:lang w:eastAsia="zh-CN"/>
        </w:rPr>
        <w:t>n</w:t>
      </w:r>
      <w:r w:rsidRPr="00F961A8">
        <w:rPr>
          <w:rFonts w:hint="eastAsia"/>
          <w:sz w:val="20"/>
          <w:lang w:eastAsia="zh-CN"/>
        </w:rPr>
        <w:t>：</w:t>
      </w:r>
      <w:r w:rsidRPr="00F961A8">
        <w:rPr>
          <w:sz w:val="20"/>
          <w:lang w:eastAsia="zh-CN"/>
        </w:rPr>
        <w:tab/>
      </w:r>
      <w:r w:rsidRPr="00F961A8">
        <w:rPr>
          <w:rFonts w:hint="eastAsia"/>
          <w:spacing w:val="-4"/>
          <w:sz w:val="20"/>
          <w:lang w:eastAsia="zh-CN"/>
        </w:rPr>
        <w:t>等价、相等水平、相同概率的干扰来源的数量，这里假定在较小的时间百分比内互补相干</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M</w:t>
      </w:r>
      <w:r w:rsidRPr="00F961A8">
        <w:rPr>
          <w:i/>
          <w:iCs/>
          <w:sz w:val="20"/>
          <w:vertAlign w:val="subscript"/>
          <w:lang w:eastAsia="zh-CN"/>
        </w:rPr>
        <w:t>S</w:t>
      </w:r>
      <w:r w:rsidRPr="00F961A8">
        <w:rPr>
          <w:rFonts w:hint="eastAsia"/>
          <w:sz w:val="20"/>
          <w:lang w:eastAsia="zh-CN"/>
        </w:rPr>
        <w:t>：</w:t>
      </w:r>
      <w:r w:rsidRPr="00F961A8">
        <w:rPr>
          <w:sz w:val="20"/>
          <w:lang w:eastAsia="zh-CN"/>
        </w:rPr>
        <w:tab/>
      </w:r>
      <w:r w:rsidRPr="00F961A8">
        <w:rPr>
          <w:rFonts w:hint="eastAsia"/>
          <w:sz w:val="20"/>
          <w:lang w:eastAsia="zh-CN"/>
        </w:rPr>
        <w:t>链路性能余量</w:t>
      </w:r>
      <w:r w:rsidR="000C351C" w:rsidRPr="00F961A8">
        <w:rPr>
          <w:rFonts w:hint="eastAsia"/>
          <w:sz w:val="20"/>
          <w:lang w:eastAsia="zh-CN"/>
        </w:rPr>
        <w:t>(</w:t>
      </w:r>
      <w:r w:rsidRPr="00F961A8">
        <w:rPr>
          <w:sz w:val="20"/>
          <w:lang w:eastAsia="zh-CN"/>
        </w:rPr>
        <w:t>dB</w:t>
      </w:r>
      <w:r w:rsidR="000C351C" w:rsidRPr="00F961A8">
        <w:rPr>
          <w:rFonts w:hint="eastAsia"/>
          <w:sz w:val="20"/>
          <w:lang w:eastAsia="zh-CN"/>
        </w:rPr>
        <w:t>)</w:t>
      </w:r>
      <w:r w:rsidR="00447C3A">
        <w:rPr>
          <w:rFonts w:hint="eastAsia"/>
          <w:sz w:val="20"/>
          <w:lang w:eastAsia="zh-CN"/>
        </w:rPr>
        <w:t xml:space="preserve"> </w:t>
      </w:r>
      <w:r w:rsidR="000C351C" w:rsidRPr="00F961A8">
        <w:rPr>
          <w:rFonts w:hint="eastAsia"/>
          <w:sz w:val="20"/>
          <w:lang w:eastAsia="zh-CN"/>
        </w:rPr>
        <w:t>(</w:t>
      </w:r>
      <w:r w:rsidRPr="00F961A8">
        <w:rPr>
          <w:rFonts w:hint="eastAsia"/>
          <w:sz w:val="20"/>
          <w:lang w:eastAsia="zh-CN"/>
        </w:rPr>
        <w:t>见本附件</w:t>
      </w:r>
      <w:r w:rsidR="00E4183A" w:rsidRPr="00F961A8">
        <w:rPr>
          <w:rFonts w:hint="eastAsia"/>
          <w:sz w:val="20"/>
          <w:lang w:eastAsia="zh-CN"/>
        </w:rPr>
        <w:t>第</w:t>
      </w:r>
      <w:r w:rsidRPr="00F961A8">
        <w:rPr>
          <w:sz w:val="20"/>
          <w:lang w:eastAsia="zh-CN"/>
        </w:rPr>
        <w:t>2.3</w:t>
      </w:r>
      <w:r w:rsidR="00E4183A" w:rsidRPr="00F961A8">
        <w:rPr>
          <w:rFonts w:hint="eastAsia"/>
          <w:sz w:val="20"/>
          <w:lang w:eastAsia="zh-CN"/>
        </w:rPr>
        <w:t>节</w:t>
      </w:r>
      <w:r w:rsidR="000C351C" w:rsidRPr="00F961A8">
        <w:rPr>
          <w:rFonts w:hint="eastAsia"/>
          <w:sz w:val="20"/>
          <w:lang w:eastAsia="zh-CN"/>
        </w:rPr>
        <w:t>)</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W</w:t>
      </w:r>
      <w:r w:rsidRPr="00F961A8">
        <w:rPr>
          <w:rFonts w:hint="eastAsia"/>
          <w:sz w:val="20"/>
          <w:lang w:eastAsia="zh-CN"/>
        </w:rPr>
        <w:t>：</w:t>
      </w:r>
      <w:r w:rsidRPr="00F961A8">
        <w:rPr>
          <w:sz w:val="20"/>
          <w:lang w:eastAsia="zh-CN"/>
        </w:rPr>
        <w:tab/>
      </w:r>
      <w:r w:rsidRPr="00F961A8">
        <w:rPr>
          <w:rFonts w:hint="eastAsia"/>
          <w:sz w:val="20"/>
          <w:lang w:eastAsia="zh-CN"/>
        </w:rPr>
        <w:t>在干扰带宽内干扰发射的热噪声等价因子</w:t>
      </w:r>
      <w:r w:rsidR="000C351C" w:rsidRPr="00F961A8">
        <w:rPr>
          <w:rFonts w:hint="eastAsia"/>
          <w:sz w:val="20"/>
          <w:lang w:eastAsia="zh-CN"/>
        </w:rPr>
        <w:t>(</w:t>
      </w:r>
      <w:r w:rsidRPr="00F961A8">
        <w:rPr>
          <w:sz w:val="20"/>
          <w:lang w:eastAsia="zh-CN"/>
        </w:rPr>
        <w:t>dB</w:t>
      </w:r>
      <w:r w:rsidR="000C351C" w:rsidRPr="00F961A8">
        <w:rPr>
          <w:rFonts w:hint="eastAsia"/>
          <w:sz w:val="20"/>
          <w:lang w:eastAsia="zh-CN"/>
        </w:rPr>
        <w:t>)</w:t>
      </w:r>
      <w:r w:rsidRPr="00F961A8">
        <w:rPr>
          <w:rFonts w:hint="eastAsia"/>
          <w:sz w:val="20"/>
          <w:lang w:eastAsia="zh-CN"/>
        </w:rPr>
        <w:t>，当干扰发射比热噪声导致更大的性能降低时，该值为正值</w:t>
      </w:r>
      <w:r w:rsidR="000C351C" w:rsidRPr="00F961A8">
        <w:rPr>
          <w:rFonts w:hint="eastAsia"/>
          <w:sz w:val="20"/>
          <w:lang w:eastAsia="zh-CN"/>
        </w:rPr>
        <w:t>(</w:t>
      </w:r>
      <w:r w:rsidRPr="00F961A8">
        <w:rPr>
          <w:rFonts w:hint="eastAsia"/>
          <w:sz w:val="20"/>
          <w:lang w:eastAsia="zh-CN"/>
        </w:rPr>
        <w:t>见本附件</w:t>
      </w:r>
      <w:r w:rsidR="00E4183A" w:rsidRPr="00F961A8">
        <w:rPr>
          <w:rFonts w:hint="eastAsia"/>
          <w:sz w:val="20"/>
          <w:lang w:eastAsia="zh-CN"/>
        </w:rPr>
        <w:t>第</w:t>
      </w:r>
      <w:r w:rsidRPr="00F961A8">
        <w:rPr>
          <w:sz w:val="20"/>
          <w:lang w:eastAsia="zh-CN"/>
        </w:rPr>
        <w:t>2.4</w:t>
      </w:r>
      <w:r w:rsidR="00E4183A" w:rsidRPr="00F961A8">
        <w:rPr>
          <w:rFonts w:hint="eastAsia"/>
          <w:sz w:val="20"/>
          <w:lang w:eastAsia="zh-CN"/>
        </w:rPr>
        <w:t>节</w:t>
      </w:r>
      <w:r w:rsidR="000C351C" w:rsidRPr="00F961A8">
        <w:rPr>
          <w:rFonts w:hint="eastAsia"/>
          <w:sz w:val="20"/>
          <w:lang w:eastAsia="zh-CN"/>
        </w:rPr>
        <w:t>)</w:t>
      </w:r>
      <w:r w:rsidRPr="00F961A8">
        <w:rPr>
          <w:rFonts w:hint="eastAsia"/>
          <w:sz w:val="20"/>
          <w:lang w:eastAsia="zh-CN"/>
        </w:rPr>
        <w:t>。</w:t>
      </w:r>
    </w:p>
    <w:p w:rsidR="00F16B29" w:rsidRPr="00F961A8" w:rsidRDefault="00F16B29" w:rsidP="003574A1">
      <w:pPr>
        <w:ind w:firstLineChars="200" w:firstLine="400"/>
        <w:rPr>
          <w:sz w:val="20"/>
          <w:lang w:eastAsia="zh-CN"/>
        </w:rPr>
      </w:pPr>
      <w:r w:rsidRPr="00F961A8">
        <w:rPr>
          <w:rFonts w:hint="eastAsia"/>
          <w:sz w:val="20"/>
          <w:lang w:eastAsia="zh-CN"/>
        </w:rPr>
        <w:t>在某些情况下，主管部门可能有理由认为其收信地球站偏离表</w:t>
      </w:r>
      <w:r w:rsidR="00625F3F">
        <w:rPr>
          <w:rFonts w:hint="eastAsia"/>
          <w:sz w:val="20"/>
          <w:lang w:eastAsia="zh-CN"/>
        </w:rPr>
        <w:t>15</w:t>
      </w:r>
      <w:r w:rsidRPr="00F961A8">
        <w:rPr>
          <w:rFonts w:hint="eastAsia"/>
          <w:sz w:val="20"/>
          <w:lang w:eastAsia="zh-CN"/>
        </w:rPr>
        <w:t>中为该地球站列出的数值是有道理的。需要注意的是，对于特定系统而言，其带宽</w:t>
      </w:r>
      <w:r w:rsidRPr="00F961A8">
        <w:rPr>
          <w:i/>
          <w:iCs/>
          <w:sz w:val="20"/>
          <w:lang w:eastAsia="zh-CN"/>
        </w:rPr>
        <w:t>B</w:t>
      </w:r>
      <w:r w:rsidRPr="00F961A8">
        <w:rPr>
          <w:rFonts w:hint="eastAsia"/>
          <w:sz w:val="20"/>
          <w:lang w:eastAsia="zh-CN"/>
        </w:rPr>
        <w:t>，或例如在需求规划系统中的时间百分比</w:t>
      </w:r>
      <w:r w:rsidRPr="00F961A8">
        <w:rPr>
          <w:i/>
          <w:iCs/>
          <w:sz w:val="20"/>
          <w:lang w:eastAsia="zh-CN"/>
        </w:rPr>
        <w:t>p</w:t>
      </w:r>
      <w:r w:rsidRPr="00F961A8">
        <w:rPr>
          <w:rFonts w:hint="eastAsia"/>
          <w:sz w:val="20"/>
          <w:lang w:eastAsia="zh-CN"/>
        </w:rPr>
        <w:t>和</w:t>
      </w:r>
      <w:r w:rsidRPr="00F961A8">
        <w:rPr>
          <w:i/>
          <w:iCs/>
          <w:sz w:val="20"/>
          <w:lang w:eastAsia="zh-CN"/>
        </w:rPr>
        <w:t>p</w:t>
      </w:r>
      <w:r w:rsidRPr="00F961A8">
        <w:rPr>
          <w:sz w:val="20"/>
          <w:vertAlign w:val="subscript"/>
          <w:lang w:eastAsia="zh-CN"/>
        </w:rPr>
        <w:t>0</w:t>
      </w:r>
      <w:r w:rsidRPr="00F961A8">
        <w:rPr>
          <w:rFonts w:hint="eastAsia"/>
          <w:sz w:val="20"/>
          <w:lang w:eastAsia="zh-CN"/>
        </w:rPr>
        <w:t>可能会不得不相异于表</w:t>
      </w:r>
      <w:r w:rsidR="00625F3F">
        <w:rPr>
          <w:rFonts w:hint="eastAsia"/>
          <w:sz w:val="20"/>
          <w:lang w:eastAsia="zh-CN"/>
        </w:rPr>
        <w:t>15</w:t>
      </w:r>
      <w:r w:rsidRPr="00F961A8">
        <w:rPr>
          <w:rFonts w:hint="eastAsia"/>
          <w:sz w:val="20"/>
          <w:lang w:eastAsia="zh-CN"/>
        </w:rPr>
        <w:t>中的值。</w:t>
      </w:r>
    </w:p>
    <w:p w:rsidR="00F16B29" w:rsidRPr="00413E37" w:rsidRDefault="00F16B29" w:rsidP="00413E37">
      <w:pPr>
        <w:pStyle w:val="Heading2"/>
        <w:spacing w:before="313"/>
        <w:rPr>
          <w:sz w:val="22"/>
          <w:szCs w:val="22"/>
          <w:lang w:eastAsia="zh-CN"/>
        </w:rPr>
      </w:pPr>
      <w:r w:rsidRPr="00413E37">
        <w:rPr>
          <w:sz w:val="22"/>
          <w:szCs w:val="22"/>
          <w:lang w:eastAsia="zh-CN"/>
        </w:rPr>
        <w:t>2.1</w:t>
      </w:r>
      <w:r w:rsidRPr="00413E37">
        <w:rPr>
          <w:sz w:val="22"/>
          <w:szCs w:val="22"/>
          <w:lang w:eastAsia="zh-CN"/>
        </w:rPr>
        <w:tab/>
      </w:r>
      <w:r w:rsidRPr="00413E37">
        <w:rPr>
          <w:rFonts w:hint="eastAsia"/>
          <w:sz w:val="22"/>
          <w:szCs w:val="22"/>
          <w:lang w:eastAsia="zh-CN"/>
        </w:rPr>
        <w:t>收信系统热噪声的计算</w:t>
      </w:r>
    </w:p>
    <w:p w:rsidR="00F16B29" w:rsidRDefault="00F16B29" w:rsidP="003574A1">
      <w:pPr>
        <w:ind w:firstLineChars="200" w:firstLine="400"/>
        <w:rPr>
          <w:sz w:val="20"/>
          <w:lang w:eastAsia="zh-CN"/>
        </w:rPr>
      </w:pPr>
      <w:r w:rsidRPr="00F961A8">
        <w:rPr>
          <w:rFonts w:hint="eastAsia"/>
          <w:sz w:val="20"/>
          <w:lang w:eastAsia="zh-CN"/>
        </w:rPr>
        <w:t>收信系统</w:t>
      </w:r>
      <w:r w:rsidR="000C351C" w:rsidRPr="00F961A8">
        <w:rPr>
          <w:rFonts w:hint="eastAsia"/>
          <w:sz w:val="20"/>
          <w:lang w:eastAsia="zh-CN"/>
        </w:rPr>
        <w:t>(</w:t>
      </w:r>
      <w:r w:rsidRPr="00F961A8">
        <w:rPr>
          <w:rFonts w:hint="eastAsia"/>
          <w:sz w:val="20"/>
          <w:lang w:eastAsia="zh-CN"/>
        </w:rPr>
        <w:t>指的是收信天线的输出终端</w:t>
      </w:r>
      <w:r w:rsidR="000C351C" w:rsidRPr="00F961A8">
        <w:rPr>
          <w:rFonts w:hint="eastAsia"/>
          <w:sz w:val="20"/>
          <w:lang w:eastAsia="zh-CN"/>
        </w:rPr>
        <w:t>)</w:t>
      </w:r>
      <w:r w:rsidRPr="00F961A8">
        <w:rPr>
          <w:rFonts w:hint="eastAsia"/>
          <w:sz w:val="20"/>
          <w:lang w:eastAsia="zh-CN"/>
        </w:rPr>
        <w:t>的热噪声</w:t>
      </w:r>
      <w:r w:rsidR="000C351C" w:rsidRPr="00F961A8">
        <w:rPr>
          <w:rFonts w:hint="eastAsia"/>
          <w:sz w:val="20"/>
          <w:lang w:eastAsia="zh-CN"/>
        </w:rPr>
        <w:t>(</w:t>
      </w:r>
      <w:r w:rsidRPr="00F961A8">
        <w:rPr>
          <w:sz w:val="20"/>
          <w:lang w:eastAsia="zh-CN"/>
        </w:rPr>
        <w:t>K</w:t>
      </w:r>
      <w:r w:rsidR="000C351C" w:rsidRPr="00F961A8">
        <w:rPr>
          <w:rFonts w:hint="eastAsia"/>
          <w:sz w:val="20"/>
          <w:lang w:eastAsia="zh-CN"/>
        </w:rPr>
        <w:t>)</w:t>
      </w:r>
      <w:r w:rsidRPr="00F961A8">
        <w:rPr>
          <w:rFonts w:hint="eastAsia"/>
          <w:sz w:val="20"/>
          <w:lang w:eastAsia="zh-CN"/>
        </w:rPr>
        <w:t>可由下式得出</w:t>
      </w:r>
      <w:r w:rsidR="000C351C" w:rsidRPr="00F961A8">
        <w:rPr>
          <w:rFonts w:hint="eastAsia"/>
          <w:sz w:val="20"/>
          <w:lang w:eastAsia="zh-CN"/>
        </w:rPr>
        <w:t>(</w:t>
      </w:r>
      <w:r w:rsidRPr="00F961A8">
        <w:rPr>
          <w:rFonts w:hint="eastAsia"/>
          <w:sz w:val="20"/>
          <w:lang w:eastAsia="zh-CN"/>
        </w:rPr>
        <w:t>除那些特别在表</w:t>
      </w:r>
      <w:r w:rsidR="00625F3F">
        <w:rPr>
          <w:rFonts w:hint="eastAsia"/>
          <w:sz w:val="20"/>
          <w:lang w:eastAsia="zh-CN"/>
        </w:rPr>
        <w:t>14</w:t>
      </w:r>
      <w:r w:rsidRPr="00F961A8">
        <w:rPr>
          <w:rFonts w:hint="eastAsia"/>
          <w:sz w:val="20"/>
          <w:lang w:eastAsia="zh-CN"/>
        </w:rPr>
        <w:t>中指出的外</w:t>
      </w:r>
      <w:r w:rsidR="000C351C" w:rsidRPr="00F961A8">
        <w:rPr>
          <w:rFonts w:hint="eastAsia"/>
          <w:sz w:val="20"/>
          <w:lang w:eastAsia="zh-CN"/>
        </w:rPr>
        <w:t>)</w:t>
      </w:r>
      <w:r w:rsidRPr="00F961A8">
        <w:rPr>
          <w:rFonts w:hint="eastAsia"/>
          <w:sz w:val="20"/>
          <w:lang w:eastAsia="zh-CN"/>
        </w:rPr>
        <w:t>：</w:t>
      </w:r>
    </w:p>
    <w:p w:rsidR="00723436" w:rsidRPr="00F961A8" w:rsidRDefault="00723436" w:rsidP="003574A1">
      <w:pPr>
        <w:ind w:firstLineChars="200" w:firstLine="400"/>
        <w:rPr>
          <w:sz w:val="20"/>
          <w:lang w:eastAsia="zh-CN"/>
        </w:rPr>
      </w:pPr>
    </w:p>
    <w:p w:rsidR="00413E37" w:rsidRDefault="00413E37" w:rsidP="00413E37">
      <w:pPr>
        <w:pStyle w:val="Equation1"/>
        <w:rPr>
          <w:lang w:val="en-US" w:eastAsia="zh-CN"/>
        </w:rPr>
      </w:pPr>
      <w:r>
        <w:rPr>
          <w:lang w:val="en-US" w:eastAsia="zh-CN"/>
        </w:rPr>
        <w:tab/>
      </w:r>
      <w:r>
        <w:rPr>
          <w:lang w:val="en-US" w:eastAsia="zh-CN"/>
        </w:rPr>
        <w:tab/>
      </w:r>
      <w:r w:rsidRPr="00312728">
        <w:rPr>
          <w:position w:val="-10"/>
        </w:rPr>
        <w:object w:dxaOrig="2520" w:dyaOrig="300">
          <v:shape id="_x0000_i1190" type="#_x0000_t75" style="width:126.75pt;height:15pt" o:ole="" fillcolor="window">
            <v:imagedata r:id="rId308" o:title=""/>
          </v:shape>
          <o:OLEObject Type="Embed" ProgID="Equation.3" ShapeID="_x0000_i1190" DrawAspect="Content" ObjectID="_1381744126" r:id="rId309"/>
        </w:object>
      </w:r>
      <w:r>
        <w:rPr>
          <w:lang w:val="en-US" w:eastAsia="zh-CN"/>
        </w:rPr>
        <w:t>                    K</w:t>
      </w:r>
      <w:r>
        <w:rPr>
          <w:color w:val="000000"/>
          <w:lang w:val="en-US" w:eastAsia="zh-CN"/>
        </w:rPr>
        <w:tab/>
        <w:t>(143)</w:t>
      </w:r>
    </w:p>
    <w:p w:rsidR="00F16B29" w:rsidRPr="00F961A8" w:rsidRDefault="00F16B29" w:rsidP="00A86D4F">
      <w:pPr>
        <w:rPr>
          <w:sz w:val="20"/>
          <w:lang w:eastAsia="zh-CN"/>
        </w:rPr>
      </w:pPr>
      <w:r w:rsidRPr="00F961A8">
        <w:rPr>
          <w:rFonts w:hint="eastAsia"/>
          <w:sz w:val="20"/>
          <w:lang w:eastAsia="zh-CN"/>
        </w:rPr>
        <w:t>其中：</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T</w:t>
      </w:r>
      <w:r w:rsidRPr="00F961A8">
        <w:rPr>
          <w:i/>
          <w:iCs/>
          <w:sz w:val="20"/>
          <w:vertAlign w:val="subscript"/>
          <w:lang w:eastAsia="zh-CN"/>
        </w:rPr>
        <w:t>a</w:t>
      </w:r>
      <w:r w:rsidRPr="00F961A8">
        <w:rPr>
          <w:rFonts w:hint="eastAsia"/>
          <w:sz w:val="20"/>
          <w:lang w:eastAsia="zh-CN"/>
        </w:rPr>
        <w:t>：</w:t>
      </w:r>
      <w:r w:rsidRPr="00F961A8">
        <w:rPr>
          <w:sz w:val="20"/>
          <w:lang w:eastAsia="zh-CN"/>
        </w:rPr>
        <w:tab/>
      </w:r>
      <w:r w:rsidRPr="00F961A8">
        <w:rPr>
          <w:rFonts w:hint="eastAsia"/>
          <w:sz w:val="20"/>
          <w:lang w:eastAsia="zh-CN"/>
        </w:rPr>
        <w:t>收信天线贡献的热噪声</w:t>
      </w:r>
      <w:r w:rsidR="000C351C" w:rsidRPr="00F961A8">
        <w:rPr>
          <w:rFonts w:hint="eastAsia"/>
          <w:sz w:val="20"/>
          <w:lang w:eastAsia="zh-CN"/>
        </w:rPr>
        <w:t>(</w:t>
      </w:r>
      <w:r w:rsidRPr="00F961A8">
        <w:rPr>
          <w:sz w:val="20"/>
          <w:lang w:eastAsia="zh-CN"/>
        </w:rPr>
        <w:t>K</w:t>
      </w:r>
      <w:r w:rsidR="000C351C" w:rsidRPr="00F961A8">
        <w:rPr>
          <w:rFonts w:hint="eastAsia"/>
          <w:sz w:val="20"/>
          <w:lang w:eastAsia="zh-CN"/>
        </w:rPr>
        <w:t>)</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position w:val="-6"/>
          <w:sz w:val="20"/>
        </w:rPr>
        <w:object w:dxaOrig="160" w:dyaOrig="260">
          <v:shape id="_x0000_i1191" type="#_x0000_t75" style="width:8.25pt;height:12.75pt" o:ole="">
            <v:imagedata r:id="rId310" o:title=""/>
          </v:shape>
          <o:OLEObject Type="Embed" ProgID="Equation.3" ShapeID="_x0000_i1191" DrawAspect="Content" ObjectID="_1381744127" r:id="rId311"/>
        </w:object>
      </w:r>
      <w:r w:rsidRPr="00F961A8">
        <w:rPr>
          <w:i/>
          <w:iCs/>
          <w:sz w:val="20"/>
          <w:vertAlign w:val="subscript"/>
          <w:lang w:eastAsia="zh-CN"/>
        </w:rPr>
        <w:t>t</w:t>
      </w:r>
      <w:r w:rsidRPr="00F961A8">
        <w:rPr>
          <w:sz w:val="20"/>
          <w:vertAlign w:val="subscript"/>
          <w:lang w:eastAsia="zh-CN"/>
        </w:rPr>
        <w:t>1</w:t>
      </w:r>
      <w:r w:rsidRPr="00F961A8">
        <w:rPr>
          <w:rFonts w:hint="eastAsia"/>
          <w:sz w:val="20"/>
          <w:lang w:eastAsia="zh-CN"/>
        </w:rPr>
        <w:t>：</w:t>
      </w:r>
      <w:r w:rsidRPr="00F961A8">
        <w:rPr>
          <w:sz w:val="20"/>
          <w:lang w:eastAsia="zh-CN"/>
        </w:rPr>
        <w:tab/>
      </w:r>
      <w:r w:rsidRPr="00F961A8">
        <w:rPr>
          <w:rFonts w:hint="eastAsia"/>
          <w:sz w:val="20"/>
          <w:lang w:eastAsia="zh-CN"/>
        </w:rPr>
        <w:t>天线终端和接收机前端之间的传输线</w:t>
      </w:r>
      <w:r w:rsidR="000C351C" w:rsidRPr="00F961A8">
        <w:rPr>
          <w:rFonts w:hint="eastAsia"/>
          <w:sz w:val="20"/>
          <w:lang w:eastAsia="zh-CN"/>
        </w:rPr>
        <w:t>(</w:t>
      </w:r>
      <w:r w:rsidRPr="00F961A8">
        <w:rPr>
          <w:rFonts w:hint="eastAsia"/>
          <w:sz w:val="20"/>
          <w:lang w:eastAsia="zh-CN"/>
        </w:rPr>
        <w:t>比如波导</w:t>
      </w:r>
      <w:r w:rsidR="000C351C" w:rsidRPr="00F961A8">
        <w:rPr>
          <w:rFonts w:hint="eastAsia"/>
          <w:sz w:val="20"/>
          <w:lang w:eastAsia="zh-CN"/>
        </w:rPr>
        <w:t>)</w:t>
      </w:r>
      <w:r w:rsidRPr="00F961A8">
        <w:rPr>
          <w:rFonts w:hint="eastAsia"/>
          <w:sz w:val="20"/>
          <w:lang w:eastAsia="zh-CN"/>
        </w:rPr>
        <w:t>的数字损耗</w:t>
      </w:r>
    </w:p>
    <w:p w:rsidR="00F16B29" w:rsidRPr="00F961A8" w:rsidRDefault="00F16B29" w:rsidP="002971A7">
      <w:pPr>
        <w:pStyle w:val="Equationlegend"/>
        <w:tabs>
          <w:tab w:val="clear" w:pos="1701"/>
          <w:tab w:val="left" w:pos="1418"/>
        </w:tabs>
        <w:rPr>
          <w:sz w:val="20"/>
          <w:lang w:eastAsia="zh-CN"/>
        </w:rPr>
      </w:pPr>
      <w:r w:rsidRPr="00F961A8">
        <w:rPr>
          <w:sz w:val="20"/>
          <w:lang w:eastAsia="zh-CN"/>
        </w:rPr>
        <w:tab/>
      </w:r>
      <w:r w:rsidRPr="00F961A8">
        <w:rPr>
          <w:i/>
          <w:iCs/>
          <w:sz w:val="20"/>
          <w:lang w:eastAsia="zh-CN"/>
        </w:rPr>
        <w:t>T</w:t>
      </w:r>
      <w:r w:rsidRPr="00F961A8">
        <w:rPr>
          <w:i/>
          <w:iCs/>
          <w:sz w:val="20"/>
          <w:vertAlign w:val="subscript"/>
          <w:lang w:eastAsia="zh-CN"/>
        </w:rPr>
        <w:t>r</w:t>
      </w:r>
      <w:r w:rsidRPr="00F961A8">
        <w:rPr>
          <w:rFonts w:hint="eastAsia"/>
          <w:sz w:val="20"/>
          <w:lang w:eastAsia="zh-CN"/>
        </w:rPr>
        <w:t>：</w:t>
      </w:r>
      <w:r w:rsidRPr="00F961A8">
        <w:rPr>
          <w:sz w:val="20"/>
          <w:lang w:eastAsia="zh-CN"/>
        </w:rPr>
        <w:tab/>
      </w:r>
      <w:r w:rsidRPr="00F961A8">
        <w:rPr>
          <w:rFonts w:hint="eastAsia"/>
          <w:sz w:val="20"/>
          <w:lang w:eastAsia="zh-CN"/>
        </w:rPr>
        <w:t>接收机前端包括所有前端输出后续部分的热噪声</w:t>
      </w:r>
      <w:r w:rsidR="000C351C" w:rsidRPr="00F961A8">
        <w:rPr>
          <w:rFonts w:hint="eastAsia"/>
          <w:sz w:val="20"/>
          <w:lang w:eastAsia="zh-CN"/>
        </w:rPr>
        <w:t>(</w:t>
      </w:r>
      <w:r w:rsidRPr="00F961A8">
        <w:rPr>
          <w:sz w:val="20"/>
          <w:lang w:eastAsia="zh-CN"/>
        </w:rPr>
        <w:t>K</w:t>
      </w:r>
      <w:r w:rsidR="000C351C" w:rsidRPr="00F961A8">
        <w:rPr>
          <w:rFonts w:hint="eastAsia"/>
          <w:sz w:val="20"/>
          <w:lang w:eastAsia="zh-CN"/>
        </w:rPr>
        <w:t>)</w:t>
      </w:r>
      <w:r w:rsidRPr="00F961A8">
        <w:rPr>
          <w:rFonts w:hint="eastAsia"/>
          <w:sz w:val="20"/>
          <w:lang w:eastAsia="zh-CN"/>
        </w:rPr>
        <w:t>。</w:t>
      </w:r>
    </w:p>
    <w:p w:rsidR="00F16B29" w:rsidRPr="00F961A8" w:rsidRDefault="00F16B29" w:rsidP="003574A1">
      <w:pPr>
        <w:ind w:firstLineChars="200" w:firstLine="400"/>
        <w:rPr>
          <w:sz w:val="20"/>
          <w:lang w:eastAsia="zh-CN"/>
        </w:rPr>
      </w:pPr>
      <w:r w:rsidRPr="00F961A8">
        <w:rPr>
          <w:rFonts w:hint="eastAsia"/>
          <w:sz w:val="20"/>
          <w:lang w:eastAsia="zh-CN"/>
        </w:rPr>
        <w:t>对于无线电接力接收机和不知道波导损耗的收信地球站，采用</w:t>
      </w:r>
      <w:r w:rsidRPr="00F961A8">
        <w:rPr>
          <w:position w:val="-6"/>
          <w:sz w:val="20"/>
        </w:rPr>
        <w:object w:dxaOrig="160" w:dyaOrig="260">
          <v:shape id="_x0000_i1192" type="#_x0000_t75" style="width:8.25pt;height:12.75pt" o:ole="">
            <v:imagedata r:id="rId310" o:title=""/>
          </v:shape>
          <o:OLEObject Type="Embed" ProgID="Equation.3" ShapeID="_x0000_i1192" DrawAspect="Content" ObjectID="_1381744128" r:id="rId312"/>
        </w:object>
      </w:r>
      <w:r w:rsidRPr="00F961A8">
        <w:rPr>
          <w:i/>
          <w:iCs/>
          <w:sz w:val="20"/>
          <w:vertAlign w:val="subscript"/>
          <w:lang w:eastAsia="zh-CN"/>
        </w:rPr>
        <w:t>t</w:t>
      </w:r>
      <w:r w:rsidRPr="00F961A8">
        <w:rPr>
          <w:sz w:val="20"/>
          <w:vertAlign w:val="subscript"/>
          <w:lang w:eastAsia="zh-CN"/>
        </w:rPr>
        <w:t>1</w:t>
      </w:r>
      <w:r w:rsidRPr="00F961A8">
        <w:rPr>
          <w:sz w:val="20"/>
          <w:lang w:eastAsia="zh-CN"/>
        </w:rPr>
        <w:t>=1.0</w:t>
      </w:r>
      <w:r w:rsidRPr="00F961A8">
        <w:rPr>
          <w:rFonts w:hint="eastAsia"/>
          <w:sz w:val="20"/>
          <w:lang w:eastAsia="zh-CN"/>
        </w:rPr>
        <w:t>。</w:t>
      </w:r>
    </w:p>
    <w:p w:rsidR="00F16B29" w:rsidRDefault="00F16B29" w:rsidP="003574A1">
      <w:pPr>
        <w:ind w:firstLineChars="200" w:firstLine="400"/>
        <w:rPr>
          <w:sz w:val="20"/>
          <w:lang w:eastAsia="zh-CN"/>
        </w:rPr>
      </w:pPr>
      <w:r w:rsidRPr="00F961A8">
        <w:rPr>
          <w:rFonts w:hint="eastAsia"/>
          <w:sz w:val="20"/>
          <w:lang w:eastAsia="zh-CN"/>
        </w:rPr>
        <w:t>在求取两个工作在相反传输方向的地球站的协调等值线时，如表</w:t>
      </w:r>
      <w:r w:rsidR="00625F3F">
        <w:rPr>
          <w:rFonts w:hint="eastAsia"/>
          <w:sz w:val="20"/>
          <w:lang w:eastAsia="zh-CN"/>
        </w:rPr>
        <w:t>16</w:t>
      </w:r>
      <w:r w:rsidRPr="00F961A8">
        <w:rPr>
          <w:rFonts w:hint="eastAsia"/>
          <w:sz w:val="20"/>
          <w:lang w:eastAsia="zh-CN"/>
        </w:rPr>
        <w:t>未提供地球站收信系统热噪声温度，则可采用下表参数。这一假设非常必要，这是因为在计算过程中收信地球站取代收信地面站的位置。</w:t>
      </w:r>
    </w:p>
    <w:p w:rsidR="002971A7" w:rsidRPr="00F961A8" w:rsidRDefault="002971A7" w:rsidP="003574A1">
      <w:pPr>
        <w:ind w:firstLineChars="200" w:firstLine="400"/>
        <w:rPr>
          <w:sz w:val="20"/>
          <w:lang w:eastAsia="zh-CN"/>
        </w:rPr>
      </w:pPr>
    </w:p>
    <w:p w:rsidR="00F16B29" w:rsidRPr="00634CFD" w:rsidRDefault="00F16B29" w:rsidP="00634CFD">
      <w:pPr>
        <w:pStyle w:val="TableNo"/>
        <w:spacing w:before="567" w:after="113"/>
        <w:rPr>
          <w:sz w:val="18"/>
          <w:szCs w:val="18"/>
          <w:lang w:eastAsia="zh-CN"/>
        </w:rPr>
      </w:pPr>
      <w:r w:rsidRPr="00634CFD">
        <w:rPr>
          <w:rFonts w:hint="eastAsia"/>
          <w:sz w:val="18"/>
          <w:szCs w:val="18"/>
        </w:rPr>
        <w:t>表</w:t>
      </w:r>
      <w:r w:rsidR="00634CFD">
        <w:rPr>
          <w:rFonts w:hint="eastAsia"/>
          <w:sz w:val="18"/>
          <w:szCs w:val="18"/>
          <w:lang w:eastAsia="zh-CN"/>
        </w:rPr>
        <w:t>13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10"/>
        <w:gridCol w:w="2490"/>
      </w:tblGrid>
      <w:tr w:rsidR="00F16B29" w:rsidRPr="00F961A8" w:rsidTr="00015DD1">
        <w:tc>
          <w:tcPr>
            <w:tcW w:w="3510" w:type="dxa"/>
          </w:tcPr>
          <w:p w:rsidR="00F16B29" w:rsidRPr="00F961A8" w:rsidRDefault="00F16B29" w:rsidP="00A86D4F">
            <w:pPr>
              <w:pStyle w:val="Tablehead"/>
              <w:framePr w:hSpace="181" w:wrap="notBeside" w:vAnchor="text" w:hAnchor="text" w:xAlign="center" w:y="1"/>
              <w:rPr>
                <w:sz w:val="18"/>
                <w:szCs w:val="18"/>
              </w:rPr>
            </w:pPr>
            <w:r w:rsidRPr="00F961A8">
              <w:rPr>
                <w:sz w:val="18"/>
                <w:szCs w:val="18"/>
              </w:rPr>
              <w:br w:type="page"/>
            </w:r>
            <w:r w:rsidRPr="00F961A8">
              <w:rPr>
                <w:rFonts w:hint="eastAsia"/>
                <w:sz w:val="18"/>
                <w:szCs w:val="18"/>
              </w:rPr>
              <w:t>频率范围</w:t>
            </w:r>
            <w:r w:rsidRPr="00F961A8">
              <w:rPr>
                <w:sz w:val="18"/>
                <w:szCs w:val="18"/>
              </w:rPr>
              <w:br/>
              <w:t>(GHz)</w:t>
            </w:r>
          </w:p>
        </w:tc>
        <w:tc>
          <w:tcPr>
            <w:tcW w:w="2490" w:type="dxa"/>
          </w:tcPr>
          <w:p w:rsidR="00F16B29" w:rsidRPr="00F961A8" w:rsidRDefault="00F16B29" w:rsidP="00A86D4F">
            <w:pPr>
              <w:pStyle w:val="Tablehead"/>
              <w:framePr w:hSpace="181" w:wrap="notBeside" w:vAnchor="text" w:hAnchor="text" w:xAlign="center" w:y="1"/>
              <w:rPr>
                <w:sz w:val="18"/>
                <w:szCs w:val="18"/>
              </w:rPr>
            </w:pPr>
            <w:r w:rsidRPr="00F961A8">
              <w:rPr>
                <w:i/>
                <w:iCs/>
                <w:sz w:val="18"/>
                <w:szCs w:val="18"/>
              </w:rPr>
              <w:t>T</w:t>
            </w:r>
            <w:r w:rsidRPr="00F961A8">
              <w:rPr>
                <w:i/>
                <w:iCs/>
                <w:position w:val="-4"/>
                <w:sz w:val="18"/>
                <w:szCs w:val="18"/>
              </w:rPr>
              <w:t>e</w:t>
            </w:r>
            <w:r w:rsidRPr="00F961A8">
              <w:rPr>
                <w:position w:val="-4"/>
                <w:sz w:val="18"/>
                <w:szCs w:val="18"/>
              </w:rPr>
              <w:br/>
            </w:r>
            <w:r w:rsidRPr="00F961A8">
              <w:rPr>
                <w:sz w:val="18"/>
                <w:szCs w:val="18"/>
              </w:rPr>
              <w:t>(K)</w:t>
            </w:r>
          </w:p>
        </w:tc>
      </w:tr>
      <w:tr w:rsidR="00F16B29" w:rsidRPr="00F961A8" w:rsidTr="00015DD1">
        <w:tc>
          <w:tcPr>
            <w:tcW w:w="3510" w:type="dxa"/>
          </w:tcPr>
          <w:p w:rsidR="00F16B29" w:rsidRPr="00F961A8" w:rsidRDefault="00F16B29" w:rsidP="00413E37">
            <w:pPr>
              <w:pStyle w:val="Tabletext"/>
              <w:framePr w:hSpace="181" w:wrap="notBeside" w:vAnchor="text" w:hAnchor="text" w:xAlign="center" w:y="1"/>
              <w:spacing w:before="60" w:after="60"/>
              <w:ind w:right="1210"/>
              <w:jc w:val="right"/>
              <w:rPr>
                <w:sz w:val="18"/>
                <w:szCs w:val="18"/>
              </w:rPr>
            </w:pPr>
            <w:r w:rsidRPr="00F961A8">
              <w:rPr>
                <w:i/>
                <w:iCs/>
                <w:sz w:val="18"/>
                <w:szCs w:val="18"/>
              </w:rPr>
              <w:t>f</w:t>
            </w:r>
            <w:r w:rsidRPr="00F961A8">
              <w:rPr>
                <w:sz w:val="18"/>
                <w:szCs w:val="18"/>
              </w:rPr>
              <w:t xml:space="preserve"> &lt; 10</w:t>
            </w:r>
          </w:p>
        </w:tc>
        <w:tc>
          <w:tcPr>
            <w:tcW w:w="2490" w:type="dxa"/>
          </w:tcPr>
          <w:p w:rsidR="00F16B29" w:rsidRPr="00F961A8" w:rsidRDefault="00F16B29" w:rsidP="00413E37">
            <w:pPr>
              <w:pStyle w:val="Tabletext"/>
              <w:framePr w:hSpace="181" w:wrap="notBeside" w:vAnchor="text" w:hAnchor="text" w:xAlign="center" w:y="1"/>
              <w:spacing w:before="60" w:after="60"/>
              <w:jc w:val="center"/>
              <w:rPr>
                <w:sz w:val="18"/>
                <w:szCs w:val="18"/>
              </w:rPr>
            </w:pPr>
            <w:r w:rsidRPr="00F961A8">
              <w:rPr>
                <w:sz w:val="18"/>
                <w:szCs w:val="18"/>
              </w:rPr>
              <w:t>75</w:t>
            </w:r>
          </w:p>
        </w:tc>
      </w:tr>
      <w:tr w:rsidR="00F16B29" w:rsidRPr="00F961A8" w:rsidTr="00015DD1">
        <w:tc>
          <w:tcPr>
            <w:tcW w:w="3510" w:type="dxa"/>
          </w:tcPr>
          <w:p w:rsidR="00F16B29" w:rsidRPr="00F961A8" w:rsidRDefault="00F16B29" w:rsidP="00413E37">
            <w:pPr>
              <w:pStyle w:val="Tabletext"/>
              <w:framePr w:hSpace="181" w:wrap="notBeside" w:vAnchor="text" w:hAnchor="text" w:xAlign="center" w:y="1"/>
              <w:spacing w:before="60" w:after="60"/>
              <w:ind w:right="1210"/>
              <w:jc w:val="right"/>
              <w:rPr>
                <w:sz w:val="18"/>
                <w:szCs w:val="18"/>
              </w:rPr>
            </w:pPr>
            <w:r w:rsidRPr="00F961A8">
              <w:rPr>
                <w:sz w:val="18"/>
                <w:szCs w:val="18"/>
              </w:rPr>
              <w:t xml:space="preserve">10 &lt; </w:t>
            </w:r>
            <w:r w:rsidRPr="00F961A8">
              <w:rPr>
                <w:i/>
                <w:iCs/>
                <w:sz w:val="18"/>
                <w:szCs w:val="18"/>
              </w:rPr>
              <w:t>f</w:t>
            </w:r>
            <w:r w:rsidRPr="00F961A8">
              <w:rPr>
                <w:sz w:val="18"/>
                <w:szCs w:val="18"/>
              </w:rPr>
              <w:t xml:space="preserve"> &lt; 17</w:t>
            </w:r>
          </w:p>
        </w:tc>
        <w:tc>
          <w:tcPr>
            <w:tcW w:w="2490" w:type="dxa"/>
          </w:tcPr>
          <w:p w:rsidR="00F16B29" w:rsidRPr="00F961A8" w:rsidRDefault="00F16B29" w:rsidP="00413E37">
            <w:pPr>
              <w:pStyle w:val="Tabletext"/>
              <w:framePr w:hSpace="181" w:wrap="notBeside" w:vAnchor="text" w:hAnchor="text" w:xAlign="center" w:y="1"/>
              <w:spacing w:before="60" w:after="60"/>
              <w:jc w:val="center"/>
              <w:rPr>
                <w:sz w:val="18"/>
                <w:szCs w:val="18"/>
              </w:rPr>
            </w:pPr>
            <w:r w:rsidRPr="00F961A8">
              <w:rPr>
                <w:sz w:val="18"/>
                <w:szCs w:val="18"/>
              </w:rPr>
              <w:t>150</w:t>
            </w:r>
          </w:p>
        </w:tc>
      </w:tr>
      <w:tr w:rsidR="00F16B29" w:rsidRPr="00F961A8" w:rsidTr="00015DD1">
        <w:tc>
          <w:tcPr>
            <w:tcW w:w="3510" w:type="dxa"/>
          </w:tcPr>
          <w:p w:rsidR="00F16B29" w:rsidRPr="00F961A8" w:rsidRDefault="00F16B29" w:rsidP="00413E37">
            <w:pPr>
              <w:pStyle w:val="Tabletext"/>
              <w:framePr w:hSpace="181" w:wrap="notBeside" w:vAnchor="text" w:hAnchor="text" w:xAlign="center" w:y="1"/>
              <w:spacing w:before="60" w:after="60"/>
              <w:ind w:right="1210"/>
              <w:jc w:val="right"/>
              <w:rPr>
                <w:sz w:val="18"/>
                <w:szCs w:val="18"/>
              </w:rPr>
            </w:pPr>
            <w:r w:rsidRPr="00F961A8">
              <w:rPr>
                <w:i/>
                <w:iCs/>
                <w:sz w:val="18"/>
                <w:szCs w:val="18"/>
              </w:rPr>
              <w:t>f</w:t>
            </w:r>
            <w:r w:rsidRPr="00F961A8">
              <w:rPr>
                <w:sz w:val="18"/>
                <w:szCs w:val="18"/>
              </w:rPr>
              <w:t xml:space="preserve"> &gt; 17</w:t>
            </w:r>
          </w:p>
        </w:tc>
        <w:tc>
          <w:tcPr>
            <w:tcW w:w="2490" w:type="dxa"/>
          </w:tcPr>
          <w:p w:rsidR="00F16B29" w:rsidRPr="00F961A8" w:rsidRDefault="00F16B29" w:rsidP="00413E37">
            <w:pPr>
              <w:pStyle w:val="Tabletext"/>
              <w:framePr w:hSpace="181" w:wrap="notBeside" w:vAnchor="text" w:hAnchor="text" w:xAlign="center" w:y="1"/>
              <w:spacing w:before="60" w:after="60"/>
              <w:jc w:val="center"/>
              <w:rPr>
                <w:sz w:val="18"/>
                <w:szCs w:val="18"/>
              </w:rPr>
            </w:pPr>
            <w:r w:rsidRPr="00F961A8">
              <w:rPr>
                <w:sz w:val="18"/>
                <w:szCs w:val="18"/>
              </w:rPr>
              <w:t>300</w:t>
            </w:r>
          </w:p>
        </w:tc>
      </w:tr>
    </w:tbl>
    <w:p w:rsidR="00F16B29" w:rsidRDefault="00F16B29" w:rsidP="00A86D4F">
      <w:pPr>
        <w:pStyle w:val="Tablefin"/>
      </w:pPr>
    </w:p>
    <w:p w:rsidR="00A37828" w:rsidRDefault="00A3782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16B29" w:rsidRDefault="00F16B29" w:rsidP="00A86D4F">
      <w:pPr>
        <w:pStyle w:val="Heading2"/>
        <w:rPr>
          <w:lang w:eastAsia="zh-CN"/>
        </w:rPr>
      </w:pPr>
      <w:r>
        <w:rPr>
          <w:lang w:eastAsia="zh-CN"/>
        </w:rPr>
        <w:lastRenderedPageBreak/>
        <w:t>2.2</w:t>
      </w:r>
      <w:r>
        <w:rPr>
          <w:lang w:eastAsia="zh-CN"/>
        </w:rPr>
        <w:tab/>
      </w:r>
      <w:r>
        <w:rPr>
          <w:rFonts w:hint="eastAsia"/>
          <w:lang w:eastAsia="zh-CN"/>
        </w:rPr>
        <w:t>因子</w:t>
      </w:r>
      <w:r>
        <w:rPr>
          <w:i/>
          <w:iCs/>
          <w:lang w:eastAsia="zh-CN"/>
        </w:rPr>
        <w:t>N</w:t>
      </w:r>
      <w:r>
        <w:rPr>
          <w:i/>
          <w:iCs/>
          <w:vertAlign w:val="subscript"/>
          <w:lang w:eastAsia="zh-CN"/>
        </w:rPr>
        <w:t>L</w:t>
      </w:r>
      <w:r>
        <w:rPr>
          <w:rFonts w:hint="eastAsia"/>
          <w:lang w:eastAsia="zh-CN"/>
        </w:rPr>
        <w:t>的确定</w:t>
      </w:r>
    </w:p>
    <w:p w:rsidR="00F16B29" w:rsidRPr="00F961A8" w:rsidRDefault="00F16B29" w:rsidP="003574A1">
      <w:pPr>
        <w:ind w:firstLineChars="200" w:firstLine="400"/>
        <w:rPr>
          <w:sz w:val="20"/>
          <w:lang w:eastAsia="zh-CN"/>
        </w:rPr>
      </w:pPr>
      <w:r w:rsidRPr="00F961A8">
        <w:rPr>
          <w:rFonts w:hint="eastAsia"/>
          <w:sz w:val="20"/>
          <w:lang w:eastAsia="zh-CN"/>
        </w:rPr>
        <w:t>因子</w:t>
      </w:r>
      <w:r w:rsidRPr="00F961A8">
        <w:rPr>
          <w:i/>
          <w:iCs/>
          <w:sz w:val="20"/>
          <w:lang w:eastAsia="zh-CN"/>
        </w:rPr>
        <w:t>N</w:t>
      </w:r>
      <w:r w:rsidRPr="00F961A8">
        <w:rPr>
          <w:i/>
          <w:iCs/>
          <w:sz w:val="20"/>
          <w:vertAlign w:val="subscript"/>
          <w:lang w:eastAsia="zh-CN"/>
        </w:rPr>
        <w:t>L</w:t>
      </w:r>
      <w:r w:rsidRPr="00F961A8">
        <w:rPr>
          <w:rFonts w:hint="eastAsia"/>
          <w:sz w:val="20"/>
          <w:lang w:eastAsia="zh-CN"/>
        </w:rPr>
        <w:t>是噪声对链路的影响。对于卫星转发器，它包括上行噪声、互调噪声等。由于表中没有这一项，因此假设其为：</w:t>
      </w:r>
    </w:p>
    <w:p w:rsidR="00A37828" w:rsidRDefault="00A37828" w:rsidP="00A37828">
      <w:pPr>
        <w:pStyle w:val="Equation1"/>
        <w:tabs>
          <w:tab w:val="clear" w:pos="4849"/>
          <w:tab w:val="left" w:pos="2694"/>
          <w:tab w:val="left" w:pos="4395"/>
        </w:tabs>
        <w:rPr>
          <w:lang w:val="en-US" w:eastAsia="zh-CN"/>
        </w:rPr>
      </w:pPr>
      <w:r>
        <w:rPr>
          <w:i/>
          <w:lang w:val="en-US" w:eastAsia="zh-CN"/>
        </w:rPr>
        <w:tab/>
      </w:r>
      <w:r>
        <w:rPr>
          <w:i/>
          <w:lang w:val="en-US" w:eastAsia="zh-CN"/>
        </w:rPr>
        <w:tab/>
      </w:r>
      <w:r>
        <w:rPr>
          <w:i/>
          <w:iCs/>
          <w:lang w:val="en-US" w:eastAsia="zh-CN"/>
        </w:rPr>
        <w:t>N</w:t>
      </w:r>
      <w:r>
        <w:rPr>
          <w:i/>
          <w:iCs/>
          <w:position w:val="-4"/>
          <w:sz w:val="20"/>
          <w:lang w:val="en-US" w:eastAsia="zh-CN"/>
        </w:rPr>
        <w:t>L</w:t>
      </w:r>
      <w:r>
        <w:rPr>
          <w:lang w:val="en-US" w:eastAsia="zh-CN"/>
        </w:rPr>
        <w:t> </w:t>
      </w:r>
      <w:r>
        <w:rPr>
          <w:rFonts w:ascii="Symbol" w:hAnsi="Symbol"/>
          <w:lang w:eastAsia="zh-CN"/>
        </w:rPr>
        <w:t></w:t>
      </w:r>
      <w:r>
        <w:rPr>
          <w:rFonts w:hint="eastAsia"/>
          <w:lang w:val="en-US" w:eastAsia="zh-CN"/>
        </w:rPr>
        <w:t> </w:t>
      </w:r>
      <w:r>
        <w:rPr>
          <w:lang w:val="en-US" w:eastAsia="zh-CN"/>
        </w:rPr>
        <w:t xml:space="preserve">1 dB </w:t>
      </w:r>
      <w:r>
        <w:rPr>
          <w:lang w:val="en-US" w:eastAsia="zh-CN"/>
        </w:rPr>
        <w:tab/>
      </w:r>
      <w:r>
        <w:rPr>
          <w:rFonts w:hint="eastAsia"/>
          <w:lang w:val="en-US" w:eastAsia="zh-CN"/>
        </w:rPr>
        <w:t>对于卫星固定链路</w:t>
      </w:r>
    </w:p>
    <w:p w:rsidR="00F16B29" w:rsidRPr="00A37828" w:rsidRDefault="00A37828" w:rsidP="00A37828">
      <w:pPr>
        <w:pStyle w:val="Equation1"/>
        <w:tabs>
          <w:tab w:val="clear" w:pos="4849"/>
          <w:tab w:val="left" w:pos="2694"/>
          <w:tab w:val="left" w:pos="4395"/>
        </w:tabs>
        <w:rPr>
          <w:lang w:val="en-US" w:eastAsia="zh-CN"/>
        </w:rPr>
      </w:pPr>
      <w:r>
        <w:rPr>
          <w:iCs/>
          <w:lang w:val="en-US" w:eastAsia="zh-CN"/>
        </w:rPr>
        <w:tab/>
      </w:r>
      <w:r>
        <w:rPr>
          <w:iCs/>
          <w:lang w:val="en-US" w:eastAsia="zh-CN"/>
        </w:rPr>
        <w:tab/>
      </w:r>
      <w:r>
        <w:rPr>
          <w:rFonts w:ascii="Cambria Math" w:hAnsi="Cambria Math" w:cs="Cambria Math"/>
          <w:iCs/>
        </w:rPr>
        <w:t> </w:t>
      </w:r>
      <w:r>
        <w:rPr>
          <w:rFonts w:ascii="Cambria Math" w:hAnsi="Cambria Math" w:cs="Cambria Math"/>
          <w:iCs/>
        </w:rPr>
        <w:t> </w:t>
      </w:r>
      <w:r>
        <w:rPr>
          <w:rFonts w:ascii="Cambria Math" w:hAnsi="Cambria Math" w:cs="Cambria Math"/>
          <w:iCs/>
        </w:rPr>
        <w:t> </w:t>
      </w:r>
      <w:r>
        <w:rPr>
          <w:rFonts w:ascii="Symbol" w:hAnsi="Symbol"/>
          <w:lang w:eastAsia="zh-CN"/>
        </w:rPr>
        <w:t></w:t>
      </w:r>
      <w:r>
        <w:rPr>
          <w:rFonts w:hint="eastAsia"/>
          <w:lang w:val="en-US" w:eastAsia="zh-CN"/>
        </w:rPr>
        <w:t> </w:t>
      </w:r>
      <w:r>
        <w:rPr>
          <w:lang w:val="en-US" w:eastAsia="zh-CN"/>
        </w:rPr>
        <w:t xml:space="preserve">0 dB </w:t>
      </w:r>
      <w:r>
        <w:rPr>
          <w:lang w:val="en-US" w:eastAsia="zh-CN"/>
        </w:rPr>
        <w:tab/>
      </w:r>
      <w:r>
        <w:rPr>
          <w:rFonts w:hint="eastAsia"/>
          <w:lang w:val="en-US" w:eastAsia="zh-CN"/>
        </w:rPr>
        <w:t>对于地面链路</w:t>
      </w:r>
    </w:p>
    <w:p w:rsidR="00F16B29" w:rsidRPr="00A37828" w:rsidRDefault="00F16B29" w:rsidP="00A37828">
      <w:pPr>
        <w:pStyle w:val="Heading2"/>
        <w:spacing w:before="313"/>
        <w:rPr>
          <w:sz w:val="22"/>
          <w:szCs w:val="22"/>
          <w:lang w:eastAsia="zh-CN"/>
        </w:rPr>
      </w:pPr>
      <w:r w:rsidRPr="00A37828">
        <w:rPr>
          <w:sz w:val="22"/>
          <w:szCs w:val="22"/>
          <w:lang w:eastAsia="zh-CN"/>
        </w:rPr>
        <w:t>2.3</w:t>
      </w:r>
      <w:r w:rsidRPr="00A37828">
        <w:rPr>
          <w:sz w:val="22"/>
          <w:szCs w:val="22"/>
          <w:lang w:eastAsia="zh-CN"/>
        </w:rPr>
        <w:tab/>
      </w:r>
      <w:r w:rsidRPr="00A37828">
        <w:rPr>
          <w:rFonts w:hint="eastAsia"/>
          <w:sz w:val="22"/>
          <w:szCs w:val="22"/>
          <w:lang w:eastAsia="zh-CN"/>
        </w:rPr>
        <w:t>因子</w:t>
      </w:r>
      <w:r w:rsidRPr="00A37828">
        <w:rPr>
          <w:i/>
          <w:iCs/>
          <w:sz w:val="22"/>
          <w:szCs w:val="22"/>
          <w:lang w:eastAsia="zh-CN"/>
        </w:rPr>
        <w:t>M</w:t>
      </w:r>
      <w:r w:rsidRPr="00A37828">
        <w:rPr>
          <w:i/>
          <w:iCs/>
          <w:sz w:val="22"/>
          <w:szCs w:val="22"/>
          <w:vertAlign w:val="subscript"/>
          <w:lang w:eastAsia="zh-CN"/>
        </w:rPr>
        <w:t>S</w:t>
      </w:r>
      <w:r w:rsidRPr="00A37828">
        <w:rPr>
          <w:rFonts w:hint="eastAsia"/>
          <w:sz w:val="22"/>
          <w:szCs w:val="22"/>
          <w:lang w:eastAsia="zh-CN"/>
        </w:rPr>
        <w:t>的确定</w:t>
      </w:r>
    </w:p>
    <w:p w:rsidR="00F16B29" w:rsidRPr="00F961A8" w:rsidRDefault="00F16B29" w:rsidP="003574A1">
      <w:pPr>
        <w:ind w:firstLineChars="200" w:firstLine="400"/>
        <w:rPr>
          <w:sz w:val="20"/>
          <w:lang w:eastAsia="zh-CN"/>
        </w:rPr>
      </w:pPr>
      <w:r w:rsidRPr="00F961A8">
        <w:rPr>
          <w:rFonts w:hint="eastAsia"/>
          <w:sz w:val="20"/>
          <w:lang w:eastAsia="zh-CN"/>
        </w:rPr>
        <w:t>因子</w:t>
      </w:r>
      <w:r w:rsidRPr="00F961A8">
        <w:rPr>
          <w:i/>
          <w:iCs/>
          <w:sz w:val="20"/>
          <w:lang w:eastAsia="zh-CN"/>
        </w:rPr>
        <w:t>M</w:t>
      </w:r>
      <w:r w:rsidRPr="00F961A8">
        <w:rPr>
          <w:i/>
          <w:iCs/>
          <w:sz w:val="20"/>
          <w:vertAlign w:val="subscript"/>
          <w:lang w:eastAsia="zh-CN"/>
        </w:rPr>
        <w:t>S</w:t>
      </w:r>
      <w:r w:rsidRPr="00F961A8">
        <w:rPr>
          <w:rFonts w:hint="eastAsia"/>
          <w:sz w:val="20"/>
          <w:lang w:eastAsia="zh-CN"/>
        </w:rPr>
        <w:t>是指在晴空条件下的链路噪声必需增加的因数，以便与容许干扰功率相等。</w:t>
      </w:r>
    </w:p>
    <w:p w:rsidR="00F16B29" w:rsidRPr="00A37828" w:rsidRDefault="00F16B29" w:rsidP="00A37828">
      <w:pPr>
        <w:pStyle w:val="Heading2"/>
        <w:spacing w:before="313"/>
        <w:rPr>
          <w:sz w:val="22"/>
          <w:szCs w:val="22"/>
          <w:lang w:eastAsia="zh-CN"/>
        </w:rPr>
      </w:pPr>
      <w:r w:rsidRPr="00A37828">
        <w:rPr>
          <w:sz w:val="22"/>
          <w:szCs w:val="22"/>
          <w:lang w:eastAsia="zh-CN"/>
        </w:rPr>
        <w:t>2.4</w:t>
      </w:r>
      <w:r w:rsidRPr="00A37828">
        <w:rPr>
          <w:sz w:val="22"/>
          <w:szCs w:val="22"/>
          <w:lang w:eastAsia="zh-CN"/>
        </w:rPr>
        <w:tab/>
      </w:r>
      <w:r w:rsidRPr="00A37828">
        <w:rPr>
          <w:rFonts w:hint="eastAsia"/>
          <w:sz w:val="22"/>
          <w:szCs w:val="22"/>
          <w:lang w:eastAsia="zh-CN"/>
        </w:rPr>
        <w:t>因子</w:t>
      </w:r>
      <w:r w:rsidRPr="00A37828">
        <w:rPr>
          <w:i/>
          <w:sz w:val="22"/>
          <w:szCs w:val="22"/>
          <w:lang w:eastAsia="zh-CN"/>
        </w:rPr>
        <w:t>W</w:t>
      </w:r>
      <w:r w:rsidRPr="00A37828">
        <w:rPr>
          <w:rFonts w:hint="eastAsia"/>
          <w:sz w:val="22"/>
          <w:szCs w:val="22"/>
          <w:lang w:eastAsia="zh-CN"/>
        </w:rPr>
        <w:t>的确定</w:t>
      </w:r>
    </w:p>
    <w:p w:rsidR="00F16B29" w:rsidRPr="00F961A8" w:rsidRDefault="00F16B29" w:rsidP="003574A1">
      <w:pPr>
        <w:ind w:firstLineChars="200" w:firstLine="400"/>
        <w:rPr>
          <w:sz w:val="20"/>
          <w:lang w:eastAsia="zh-CN"/>
        </w:rPr>
      </w:pPr>
      <w:r w:rsidRPr="00F961A8">
        <w:rPr>
          <w:rFonts w:hint="eastAsia"/>
          <w:sz w:val="20"/>
          <w:lang w:eastAsia="zh-CN"/>
        </w:rPr>
        <w:t>因子</w:t>
      </w:r>
      <w:r w:rsidRPr="00F961A8">
        <w:rPr>
          <w:i/>
          <w:iCs/>
          <w:sz w:val="20"/>
          <w:lang w:eastAsia="zh-CN"/>
        </w:rPr>
        <w:t>W</w:t>
      </w:r>
      <w:r w:rsidR="000C351C" w:rsidRPr="00F961A8">
        <w:rPr>
          <w:rFonts w:hint="eastAsia"/>
          <w:sz w:val="20"/>
          <w:lang w:eastAsia="zh-CN"/>
        </w:rPr>
        <w:t>(</w:t>
      </w:r>
      <w:r w:rsidRPr="00F961A8">
        <w:rPr>
          <w:sz w:val="20"/>
          <w:lang w:eastAsia="zh-CN"/>
        </w:rPr>
        <w:t>dB</w:t>
      </w:r>
      <w:r w:rsidR="000C351C" w:rsidRPr="00F961A8">
        <w:rPr>
          <w:rFonts w:hint="eastAsia"/>
          <w:sz w:val="20"/>
          <w:lang w:eastAsia="zh-CN"/>
        </w:rPr>
        <w:t>)</w:t>
      </w:r>
      <w:r w:rsidRPr="00F961A8">
        <w:rPr>
          <w:rFonts w:hint="eastAsia"/>
          <w:sz w:val="20"/>
          <w:lang w:eastAsia="zh-CN"/>
        </w:rPr>
        <w:t>是相对于接收到的干扰发射功率而言的无线电频率热噪声功率电平，这里干扰发射形同后者与其在同一</w:t>
      </w:r>
      <w:r w:rsidR="000C351C" w:rsidRPr="00F961A8">
        <w:rPr>
          <w:rFonts w:hint="eastAsia"/>
          <w:sz w:val="20"/>
          <w:lang w:eastAsia="zh-CN"/>
        </w:rPr>
        <w:t>(</w:t>
      </w:r>
      <w:r w:rsidRPr="00F961A8">
        <w:rPr>
          <w:rFonts w:hint="eastAsia"/>
          <w:sz w:val="20"/>
          <w:lang w:eastAsia="zh-CN"/>
        </w:rPr>
        <w:t>参考</w:t>
      </w:r>
      <w:r w:rsidR="000C351C" w:rsidRPr="00F961A8">
        <w:rPr>
          <w:rFonts w:hint="eastAsia"/>
          <w:sz w:val="20"/>
          <w:lang w:eastAsia="zh-CN"/>
        </w:rPr>
        <w:t>)</w:t>
      </w:r>
      <w:r w:rsidRPr="00F961A8">
        <w:rPr>
          <w:rFonts w:hint="eastAsia"/>
          <w:sz w:val="20"/>
          <w:lang w:eastAsia="zh-CN"/>
        </w:rPr>
        <w:t>带宽内且产生相同的干扰效果</w:t>
      </w:r>
      <w:r w:rsidR="000C351C" w:rsidRPr="00F961A8">
        <w:rPr>
          <w:rFonts w:hint="eastAsia"/>
          <w:sz w:val="20"/>
          <w:lang w:eastAsia="zh-CN"/>
        </w:rPr>
        <w:t>(</w:t>
      </w:r>
      <w:r w:rsidRPr="00F961A8">
        <w:rPr>
          <w:rFonts w:hint="eastAsia"/>
          <w:sz w:val="20"/>
          <w:lang w:eastAsia="zh-CN"/>
        </w:rPr>
        <w:t>例如，增加语音或视频信道的噪声功率，或扩大比特误码率</w:t>
      </w:r>
      <w:r w:rsidR="000C351C" w:rsidRPr="00F961A8">
        <w:rPr>
          <w:rFonts w:hint="eastAsia"/>
          <w:sz w:val="20"/>
          <w:lang w:eastAsia="zh-CN"/>
        </w:rPr>
        <w:t>)</w:t>
      </w:r>
      <w:r w:rsidRPr="00F961A8">
        <w:rPr>
          <w:rFonts w:hint="eastAsia"/>
          <w:sz w:val="20"/>
          <w:lang w:eastAsia="zh-CN"/>
        </w:rPr>
        <w:t>。因子</w:t>
      </w:r>
      <w:r w:rsidRPr="00F961A8">
        <w:rPr>
          <w:i/>
          <w:iCs/>
          <w:sz w:val="20"/>
          <w:lang w:eastAsia="zh-CN"/>
        </w:rPr>
        <w:t>W</w:t>
      </w:r>
      <w:r w:rsidRPr="00F961A8">
        <w:rPr>
          <w:rFonts w:hint="eastAsia"/>
          <w:sz w:val="20"/>
          <w:lang w:eastAsia="zh-CN"/>
        </w:rPr>
        <w:t>通常既与希望保护的信号有关，又与干扰信号有关。</w:t>
      </w:r>
    </w:p>
    <w:p w:rsidR="00F16B29" w:rsidRPr="00F961A8" w:rsidRDefault="00F16B29" w:rsidP="003574A1">
      <w:pPr>
        <w:ind w:firstLineChars="200" w:firstLine="400"/>
        <w:rPr>
          <w:sz w:val="20"/>
          <w:lang w:eastAsia="zh-CN"/>
        </w:rPr>
      </w:pPr>
      <w:r w:rsidRPr="00F961A8">
        <w:rPr>
          <w:rFonts w:hint="eastAsia"/>
          <w:sz w:val="20"/>
          <w:lang w:eastAsia="zh-CN"/>
        </w:rPr>
        <w:t>如希望保护的信号是数字的，则不论干扰信号的特性如何，</w:t>
      </w:r>
      <w:r w:rsidRPr="00F961A8">
        <w:rPr>
          <w:i/>
          <w:iCs/>
          <w:sz w:val="20"/>
          <w:lang w:eastAsia="zh-CN"/>
        </w:rPr>
        <w:t>W</w:t>
      </w:r>
      <w:r w:rsidRPr="00F961A8">
        <w:rPr>
          <w:rFonts w:hint="eastAsia"/>
          <w:sz w:val="20"/>
          <w:lang w:eastAsia="zh-CN"/>
        </w:rPr>
        <w:t>通常等于或小于</w:t>
      </w:r>
      <w:r w:rsidRPr="00F961A8">
        <w:rPr>
          <w:sz w:val="20"/>
          <w:lang w:eastAsia="zh-CN"/>
        </w:rPr>
        <w:t>0 dB</w:t>
      </w:r>
      <w:r w:rsidRPr="00F961A8">
        <w:rPr>
          <w:rFonts w:hint="eastAsia"/>
          <w:sz w:val="20"/>
          <w:lang w:eastAsia="zh-CN"/>
        </w:rPr>
        <w:t>。</w:t>
      </w:r>
    </w:p>
    <w:p w:rsidR="00F16B29" w:rsidRDefault="00F16B29" w:rsidP="00A86D4F">
      <w:pPr>
        <w:pStyle w:val="Heading1"/>
        <w:rPr>
          <w:lang w:eastAsia="zh-CN"/>
        </w:rPr>
      </w:pPr>
      <w:r>
        <w:rPr>
          <w:lang w:eastAsia="zh-CN"/>
        </w:rPr>
        <w:t>3</w:t>
      </w:r>
      <w:r>
        <w:rPr>
          <w:lang w:eastAsia="zh-CN"/>
        </w:rPr>
        <w:tab/>
      </w:r>
      <w:r>
        <w:rPr>
          <w:rFonts w:hint="eastAsia"/>
          <w:lang w:eastAsia="zh-CN"/>
        </w:rPr>
        <w:t>相对于发信地球站的收信地球站水平天线增益</w:t>
      </w:r>
    </w:p>
    <w:p w:rsidR="00F16B29" w:rsidRPr="00F961A8" w:rsidRDefault="00F16B29" w:rsidP="003574A1">
      <w:pPr>
        <w:ind w:firstLineChars="200" w:firstLine="400"/>
        <w:rPr>
          <w:sz w:val="20"/>
          <w:lang w:eastAsia="zh-CN"/>
        </w:rPr>
      </w:pPr>
      <w:r w:rsidRPr="00F961A8">
        <w:rPr>
          <w:rFonts w:hint="eastAsia"/>
          <w:sz w:val="20"/>
          <w:lang w:eastAsia="zh-CN"/>
        </w:rPr>
        <w:t>为确定双向分配的频段内发信地球站相对于收信地球站的协调区域，必须计算未知地球站的水平天线增益。对于未知收信地球站与对地静止卫星配对工作的情形，表</w:t>
      </w:r>
      <w:r w:rsidRPr="00F961A8">
        <w:rPr>
          <w:sz w:val="20"/>
          <w:lang w:eastAsia="zh-CN"/>
        </w:rPr>
        <w:t>9</w:t>
      </w:r>
      <w:r w:rsidRPr="00F961A8">
        <w:rPr>
          <w:rFonts w:hint="eastAsia"/>
          <w:sz w:val="20"/>
          <w:lang w:eastAsia="zh-CN"/>
        </w:rPr>
        <w:t>提供了计算过程</w:t>
      </w:r>
      <w:r w:rsidR="000C351C" w:rsidRPr="00F961A8">
        <w:rPr>
          <w:rFonts w:hint="eastAsia"/>
          <w:sz w:val="20"/>
          <w:lang w:eastAsia="zh-CN"/>
        </w:rPr>
        <w:t>(</w:t>
      </w:r>
      <w:r w:rsidRPr="00F961A8">
        <w:rPr>
          <w:rFonts w:hint="eastAsia"/>
          <w:sz w:val="20"/>
          <w:lang w:eastAsia="zh-CN"/>
        </w:rPr>
        <w:t>详见附件</w:t>
      </w:r>
      <w:r w:rsidR="00447C3A">
        <w:rPr>
          <w:rFonts w:hint="eastAsia"/>
          <w:sz w:val="20"/>
          <w:lang w:eastAsia="zh-CN"/>
        </w:rPr>
        <w:t>1</w:t>
      </w:r>
      <w:r w:rsidRPr="00F961A8">
        <w:rPr>
          <w:rFonts w:hint="eastAsia"/>
          <w:sz w:val="20"/>
          <w:lang w:eastAsia="zh-CN"/>
        </w:rPr>
        <w:t>的</w:t>
      </w:r>
      <w:r w:rsidR="00447C3A">
        <w:rPr>
          <w:rFonts w:hint="eastAsia"/>
          <w:sz w:val="20"/>
          <w:lang w:eastAsia="zh-CN"/>
        </w:rPr>
        <w:t>附录</w:t>
      </w:r>
      <w:r w:rsidR="00447C3A">
        <w:rPr>
          <w:rFonts w:hint="eastAsia"/>
          <w:sz w:val="20"/>
          <w:lang w:eastAsia="zh-CN"/>
        </w:rPr>
        <w:t>6</w:t>
      </w:r>
      <w:r w:rsidR="00E4183A" w:rsidRPr="00F961A8">
        <w:rPr>
          <w:rFonts w:hint="eastAsia"/>
          <w:sz w:val="20"/>
          <w:lang w:eastAsia="zh-CN"/>
        </w:rPr>
        <w:t>第</w:t>
      </w:r>
      <w:r w:rsidRPr="00F961A8">
        <w:rPr>
          <w:sz w:val="20"/>
          <w:lang w:eastAsia="zh-CN"/>
        </w:rPr>
        <w:t>2.1</w:t>
      </w:r>
      <w:r w:rsidR="00E4183A" w:rsidRPr="00F961A8">
        <w:rPr>
          <w:rFonts w:hint="eastAsia"/>
          <w:sz w:val="20"/>
          <w:lang w:eastAsia="zh-CN"/>
        </w:rPr>
        <w:t>节</w:t>
      </w:r>
      <w:r w:rsidR="000C351C" w:rsidRPr="00F961A8">
        <w:rPr>
          <w:rFonts w:hint="eastAsia"/>
          <w:sz w:val="20"/>
          <w:lang w:eastAsia="zh-CN"/>
        </w:rPr>
        <w:t>)</w:t>
      </w:r>
      <w:r w:rsidRPr="00F961A8">
        <w:rPr>
          <w:rFonts w:hint="eastAsia"/>
          <w:sz w:val="20"/>
          <w:lang w:eastAsia="zh-CN"/>
        </w:rPr>
        <w:t>必需的收信地球站参数。</w:t>
      </w:r>
    </w:p>
    <w:p w:rsidR="00F16B29" w:rsidRPr="00F961A8" w:rsidRDefault="00F16B29" w:rsidP="003574A1">
      <w:pPr>
        <w:ind w:firstLineChars="200" w:firstLine="400"/>
        <w:rPr>
          <w:sz w:val="20"/>
          <w:lang w:eastAsia="zh-CN"/>
        </w:rPr>
      </w:pPr>
      <w:r w:rsidRPr="00F961A8">
        <w:rPr>
          <w:rFonts w:hint="eastAsia"/>
          <w:sz w:val="20"/>
          <w:lang w:eastAsia="zh-CN"/>
        </w:rPr>
        <w:t>对于未知收信地球站与非对地静止卫星配对工作的情形，表</w:t>
      </w:r>
      <w:r w:rsidR="00625F3F">
        <w:rPr>
          <w:rFonts w:hint="eastAsia"/>
          <w:sz w:val="20"/>
          <w:lang w:eastAsia="zh-CN"/>
        </w:rPr>
        <w:t>16</w:t>
      </w:r>
      <w:r w:rsidRPr="00F961A8">
        <w:rPr>
          <w:rFonts w:hint="eastAsia"/>
          <w:sz w:val="20"/>
          <w:lang w:eastAsia="zh-CN"/>
        </w:rPr>
        <w:t>提供所有方位角的水平天线增益。表格中的数值是利用附</w:t>
      </w:r>
      <w:r w:rsidR="00447C3A">
        <w:rPr>
          <w:rFonts w:hint="eastAsia"/>
          <w:sz w:val="20"/>
          <w:lang w:eastAsia="zh-CN"/>
        </w:rPr>
        <w:t>件</w:t>
      </w:r>
      <w:r w:rsidR="00447C3A">
        <w:rPr>
          <w:rFonts w:hint="eastAsia"/>
          <w:sz w:val="20"/>
          <w:lang w:eastAsia="zh-CN"/>
        </w:rPr>
        <w:t>1</w:t>
      </w:r>
      <w:r w:rsidR="00E4183A" w:rsidRPr="00F961A8">
        <w:rPr>
          <w:rFonts w:hint="eastAsia"/>
          <w:sz w:val="20"/>
          <w:lang w:eastAsia="zh-CN"/>
        </w:rPr>
        <w:t>第</w:t>
      </w:r>
      <w:r w:rsidRPr="00F961A8">
        <w:rPr>
          <w:sz w:val="20"/>
          <w:lang w:eastAsia="zh-CN"/>
        </w:rPr>
        <w:t>2.2</w:t>
      </w:r>
      <w:r w:rsidR="00447C3A">
        <w:rPr>
          <w:rFonts w:hint="eastAsia"/>
          <w:sz w:val="20"/>
          <w:lang w:eastAsia="zh-CN"/>
        </w:rPr>
        <w:t>.1</w:t>
      </w:r>
      <w:r w:rsidR="00E4183A" w:rsidRPr="00F961A8">
        <w:rPr>
          <w:rFonts w:hint="eastAsia"/>
          <w:sz w:val="20"/>
          <w:lang w:eastAsia="zh-CN"/>
        </w:rPr>
        <w:t>节</w:t>
      </w:r>
      <w:r w:rsidRPr="00F961A8">
        <w:rPr>
          <w:rFonts w:hint="eastAsia"/>
          <w:sz w:val="20"/>
          <w:lang w:eastAsia="zh-CN"/>
        </w:rPr>
        <w:t>所述的方法</w:t>
      </w:r>
      <w:r w:rsidR="000C351C" w:rsidRPr="00F961A8">
        <w:rPr>
          <w:rFonts w:hint="eastAsia"/>
          <w:sz w:val="20"/>
          <w:lang w:eastAsia="zh-CN"/>
        </w:rPr>
        <w:t>(</w:t>
      </w:r>
      <w:r w:rsidRPr="00F961A8">
        <w:rPr>
          <w:rFonts w:hint="eastAsia"/>
          <w:sz w:val="20"/>
          <w:lang w:eastAsia="zh-CN"/>
        </w:rPr>
        <w:t>该方法使用了最大和最小水平天线增益值</w:t>
      </w:r>
      <w:r w:rsidR="000C351C" w:rsidRPr="00F961A8">
        <w:rPr>
          <w:rFonts w:hint="eastAsia"/>
          <w:sz w:val="20"/>
          <w:lang w:eastAsia="zh-CN"/>
        </w:rPr>
        <w:t>)</w:t>
      </w:r>
      <w:r w:rsidRPr="00F961A8">
        <w:rPr>
          <w:rFonts w:hint="eastAsia"/>
          <w:sz w:val="20"/>
          <w:lang w:eastAsia="zh-CN"/>
        </w:rPr>
        <w:t>确定的。为此，最大水平天线增益是离轴角等于最小操作高度角时的天线增益。最小水平天线增益是在较大值的离轴角</w:t>
      </w:r>
      <w:r w:rsidR="000C351C" w:rsidRPr="00F961A8">
        <w:rPr>
          <w:rFonts w:hint="eastAsia"/>
          <w:sz w:val="20"/>
          <w:lang w:eastAsia="zh-CN"/>
        </w:rPr>
        <w:t>(</w:t>
      </w:r>
      <w:r w:rsidRPr="00F961A8">
        <w:rPr>
          <w:rFonts w:hint="eastAsia"/>
          <w:sz w:val="20"/>
          <w:lang w:eastAsia="zh-CN"/>
        </w:rPr>
        <w:t>通常比</w:t>
      </w:r>
      <w:r w:rsidRPr="00F961A8">
        <w:rPr>
          <w:sz w:val="20"/>
          <w:lang w:eastAsia="zh-CN"/>
        </w:rPr>
        <w:t>36°</w:t>
      </w:r>
      <w:r w:rsidRPr="00F961A8">
        <w:rPr>
          <w:rFonts w:hint="eastAsia"/>
          <w:sz w:val="20"/>
          <w:lang w:eastAsia="zh-CN"/>
        </w:rPr>
        <w:t>或</w:t>
      </w:r>
      <w:r w:rsidRPr="00F961A8">
        <w:rPr>
          <w:sz w:val="20"/>
          <w:lang w:eastAsia="zh-CN"/>
        </w:rPr>
        <w:t>48°</w:t>
      </w:r>
      <w:r w:rsidRPr="00F961A8">
        <w:rPr>
          <w:rFonts w:hint="eastAsia"/>
          <w:sz w:val="20"/>
          <w:lang w:eastAsia="zh-CN"/>
        </w:rPr>
        <w:t>要大</w:t>
      </w:r>
      <w:r w:rsidR="000C351C" w:rsidRPr="00F961A8">
        <w:rPr>
          <w:rFonts w:hint="eastAsia"/>
          <w:sz w:val="20"/>
          <w:lang w:eastAsia="zh-CN"/>
        </w:rPr>
        <w:t>)</w:t>
      </w:r>
      <w:r w:rsidRPr="00F961A8">
        <w:rPr>
          <w:rFonts w:hint="eastAsia"/>
          <w:sz w:val="20"/>
          <w:lang w:eastAsia="zh-CN"/>
        </w:rPr>
        <w:t>时的增益。</w:t>
      </w:r>
    </w:p>
    <w:p w:rsidR="00F16B29" w:rsidRPr="00F961A8" w:rsidRDefault="00F16B29" w:rsidP="003574A1">
      <w:pPr>
        <w:ind w:firstLineChars="200" w:firstLine="400"/>
        <w:rPr>
          <w:sz w:val="20"/>
          <w:lang w:eastAsia="zh-CN"/>
        </w:rPr>
      </w:pPr>
      <w:r w:rsidRPr="00F961A8">
        <w:rPr>
          <w:rFonts w:hint="eastAsia"/>
          <w:sz w:val="20"/>
          <w:lang w:eastAsia="zh-CN"/>
        </w:rPr>
        <w:t>在确定表</w:t>
      </w:r>
      <w:r w:rsidR="00447C3A">
        <w:rPr>
          <w:rFonts w:hint="eastAsia"/>
          <w:sz w:val="20"/>
          <w:lang w:eastAsia="zh-CN"/>
        </w:rPr>
        <w:t>16</w:t>
      </w:r>
      <w:r w:rsidRPr="00F961A8">
        <w:rPr>
          <w:rFonts w:hint="eastAsia"/>
          <w:sz w:val="20"/>
          <w:lang w:eastAsia="zh-CN"/>
        </w:rPr>
        <w:t>中的</w:t>
      </w:r>
      <w:r w:rsidRPr="00F961A8">
        <w:rPr>
          <w:sz w:val="20"/>
          <w:lang w:eastAsia="zh-CN"/>
        </w:rPr>
        <w:t>TIG</w:t>
      </w:r>
      <w:r w:rsidRPr="00F961A8">
        <w:rPr>
          <w:rFonts w:hint="eastAsia"/>
          <w:sz w:val="20"/>
          <w:lang w:eastAsia="zh-CN"/>
        </w:rPr>
        <w:t>水平天线增益项目时，最大和最小水平天线增益的差异不超过</w:t>
      </w:r>
      <w:r w:rsidRPr="00F961A8">
        <w:rPr>
          <w:sz w:val="20"/>
          <w:lang w:eastAsia="zh-CN"/>
        </w:rPr>
        <w:t>30 dB</w:t>
      </w:r>
      <w:r w:rsidRPr="00F961A8">
        <w:rPr>
          <w:rFonts w:hint="eastAsia"/>
          <w:sz w:val="20"/>
          <w:lang w:eastAsia="zh-CN"/>
        </w:rPr>
        <w:t>。从而，</w:t>
      </w:r>
      <w:r w:rsidRPr="00F961A8">
        <w:rPr>
          <w:sz w:val="20"/>
          <w:lang w:eastAsia="zh-CN"/>
        </w:rPr>
        <w:t>TIG</w:t>
      </w:r>
      <w:r w:rsidRPr="00F961A8">
        <w:rPr>
          <w:rFonts w:hint="eastAsia"/>
          <w:sz w:val="20"/>
          <w:lang w:eastAsia="zh-CN"/>
        </w:rPr>
        <w:t>水平天线增益被看做是最大天线增益中较小的一个，或比最小水平天线增益大</w:t>
      </w:r>
      <w:r w:rsidRPr="00F961A8">
        <w:rPr>
          <w:sz w:val="20"/>
          <w:lang w:eastAsia="zh-CN"/>
        </w:rPr>
        <w:t>20 dB</w:t>
      </w:r>
      <w:r w:rsidRPr="00F961A8">
        <w:rPr>
          <w:rFonts w:hint="eastAsia"/>
          <w:sz w:val="20"/>
          <w:lang w:eastAsia="zh-CN"/>
        </w:rPr>
        <w:t>。为确定</w:t>
      </w:r>
      <w:r w:rsidRPr="00F961A8">
        <w:rPr>
          <w:sz w:val="20"/>
          <w:lang w:eastAsia="zh-CN"/>
        </w:rPr>
        <w:t>TIG</w:t>
      </w:r>
      <w:r w:rsidRPr="00F961A8">
        <w:rPr>
          <w:rFonts w:hint="eastAsia"/>
          <w:sz w:val="20"/>
          <w:lang w:eastAsia="zh-CN"/>
        </w:rPr>
        <w:t>水平天线增益，除非表格中所述的有其他更合适的模式图的情形外，否则都可使用附件</w:t>
      </w:r>
      <w:r w:rsidR="00447C3A">
        <w:rPr>
          <w:rFonts w:hint="eastAsia"/>
          <w:sz w:val="20"/>
          <w:lang w:eastAsia="zh-CN"/>
        </w:rPr>
        <w:t>1</w:t>
      </w:r>
      <w:r w:rsidRPr="00F961A8">
        <w:rPr>
          <w:rFonts w:hint="eastAsia"/>
          <w:sz w:val="20"/>
          <w:lang w:eastAsia="zh-CN"/>
        </w:rPr>
        <w:t>的</w:t>
      </w:r>
      <w:r w:rsidR="00447C3A">
        <w:rPr>
          <w:rFonts w:hint="eastAsia"/>
          <w:sz w:val="20"/>
          <w:lang w:eastAsia="zh-CN"/>
        </w:rPr>
        <w:t>附录</w:t>
      </w:r>
      <w:r w:rsidR="00447C3A" w:rsidRPr="00F961A8">
        <w:rPr>
          <w:sz w:val="20"/>
          <w:lang w:eastAsia="zh-CN"/>
        </w:rPr>
        <w:t>3</w:t>
      </w:r>
      <w:r w:rsidR="00E4183A" w:rsidRPr="00F961A8">
        <w:rPr>
          <w:rFonts w:hint="eastAsia"/>
          <w:sz w:val="20"/>
          <w:lang w:eastAsia="zh-CN"/>
        </w:rPr>
        <w:t>第</w:t>
      </w:r>
      <w:r w:rsidRPr="00F961A8">
        <w:rPr>
          <w:sz w:val="20"/>
          <w:lang w:eastAsia="zh-CN"/>
        </w:rPr>
        <w:t>3</w:t>
      </w:r>
      <w:r w:rsidR="00E4183A" w:rsidRPr="00F961A8">
        <w:rPr>
          <w:rFonts w:hint="eastAsia"/>
          <w:sz w:val="20"/>
          <w:lang w:eastAsia="zh-CN"/>
        </w:rPr>
        <w:t>节</w:t>
      </w:r>
      <w:r w:rsidRPr="00F961A8">
        <w:rPr>
          <w:rFonts w:hint="eastAsia"/>
          <w:sz w:val="20"/>
          <w:lang w:eastAsia="zh-CN"/>
        </w:rPr>
        <w:t>的参考天线模式图。</w:t>
      </w:r>
    </w:p>
    <w:p w:rsidR="00F16B29" w:rsidRPr="00F961A8" w:rsidRDefault="00F16B29" w:rsidP="00A86D4F">
      <w:pPr>
        <w:rPr>
          <w:sz w:val="20"/>
          <w:lang w:eastAsia="zh-CN"/>
        </w:rPr>
      </w:pPr>
    </w:p>
    <w:p w:rsidR="00F16B29" w:rsidRDefault="00F16B29" w:rsidP="00A86D4F">
      <w:pPr>
        <w:rPr>
          <w:lang w:eastAsia="zh-CN"/>
        </w:rPr>
      </w:pPr>
    </w:p>
    <w:p w:rsidR="00F16B29" w:rsidRPr="00447C3A" w:rsidRDefault="00F16B29" w:rsidP="00A86D4F">
      <w:pPr>
        <w:rPr>
          <w:lang w:eastAsia="zh-CN"/>
        </w:rPr>
        <w:sectPr w:rsidR="00F16B29" w:rsidRPr="00447C3A" w:rsidSect="0089566A">
          <w:headerReference w:type="even" r:id="rId313"/>
          <w:headerReference w:type="default" r:id="rId314"/>
          <w:footnotePr>
            <w:pos w:val="beneathText"/>
            <w:numRestart w:val="eachSect"/>
          </w:footnotePr>
          <w:endnotePr>
            <w:numFmt w:val="chicago"/>
            <w:numRestart w:val="eachSect"/>
          </w:endnotePr>
          <w:pgSz w:w="11907" w:h="16840" w:code="9"/>
          <w:pgMar w:top="1418" w:right="1134" w:bottom="1134" w:left="1134" w:header="720" w:footer="482" w:gutter="0"/>
          <w:cols w:space="425"/>
          <w:docGrid w:linePitch="326"/>
        </w:sectPr>
      </w:pPr>
    </w:p>
    <w:p w:rsidR="00F16B29" w:rsidRPr="00634CFD" w:rsidRDefault="00F16B29" w:rsidP="00634CFD">
      <w:pPr>
        <w:pStyle w:val="TableNo"/>
        <w:spacing w:before="567" w:after="113"/>
        <w:rPr>
          <w:sz w:val="18"/>
          <w:szCs w:val="18"/>
          <w:lang w:eastAsia="zh-CN"/>
        </w:rPr>
      </w:pPr>
      <w:r w:rsidRPr="00634CFD">
        <w:rPr>
          <w:rFonts w:hint="eastAsia"/>
          <w:sz w:val="18"/>
          <w:szCs w:val="18"/>
          <w:lang w:eastAsia="zh-CN"/>
        </w:rPr>
        <w:lastRenderedPageBreak/>
        <w:t>表</w:t>
      </w:r>
      <w:r w:rsidRPr="00634CFD">
        <w:rPr>
          <w:sz w:val="18"/>
          <w:szCs w:val="18"/>
          <w:lang w:eastAsia="zh-CN"/>
        </w:rPr>
        <w:t>14a</w:t>
      </w:r>
    </w:p>
    <w:p w:rsidR="00F16B29" w:rsidRPr="00634CFD" w:rsidRDefault="00634CFD" w:rsidP="00634CFD">
      <w:pPr>
        <w:pStyle w:val="Tabletitle"/>
        <w:spacing w:after="113"/>
        <w:rPr>
          <w:sz w:val="18"/>
          <w:szCs w:val="18"/>
          <w:lang w:eastAsia="zh-CN"/>
        </w:rPr>
      </w:pPr>
      <w:r w:rsidRPr="00634CFD">
        <w:rPr>
          <w:rFonts w:hint="eastAsia"/>
          <w:sz w:val="18"/>
          <w:szCs w:val="18"/>
          <w:lang w:eastAsia="zh-CN"/>
        </w:rPr>
        <w:t>确定</w:t>
      </w:r>
      <w:r w:rsidR="001B17DD">
        <w:rPr>
          <w:rFonts w:hint="eastAsia"/>
          <w:sz w:val="18"/>
          <w:szCs w:val="18"/>
          <w:lang w:eastAsia="zh-CN"/>
        </w:rPr>
        <w:t>发信地球站</w:t>
      </w:r>
      <w:r w:rsidR="00F16B29" w:rsidRPr="00634CFD">
        <w:rPr>
          <w:rFonts w:hint="eastAsia"/>
          <w:sz w:val="18"/>
          <w:szCs w:val="18"/>
          <w:lang w:eastAsia="zh-CN"/>
        </w:rPr>
        <w:t>协调距离所需的参数</w:t>
      </w:r>
    </w:p>
    <w:tbl>
      <w:tblPr>
        <w:tblW w:w="14175" w:type="dxa"/>
        <w:jc w:val="center"/>
        <w:tblLayout w:type="fixed"/>
        <w:tblCellMar>
          <w:left w:w="0" w:type="dxa"/>
          <w:right w:w="0" w:type="dxa"/>
        </w:tblCellMar>
        <w:tblLook w:val="0000"/>
      </w:tblPr>
      <w:tblGrid>
        <w:gridCol w:w="1050"/>
        <w:gridCol w:w="1047"/>
        <w:gridCol w:w="287"/>
        <w:gridCol w:w="338"/>
        <w:gridCol w:w="833"/>
        <w:gridCol w:w="558"/>
        <w:gridCol w:w="558"/>
        <w:gridCol w:w="1006"/>
        <w:gridCol w:w="1003"/>
        <w:gridCol w:w="972"/>
        <w:gridCol w:w="593"/>
        <w:gridCol w:w="535"/>
        <w:gridCol w:w="983"/>
        <w:gridCol w:w="549"/>
        <w:gridCol w:w="463"/>
        <w:gridCol w:w="545"/>
        <w:gridCol w:w="545"/>
        <w:gridCol w:w="679"/>
        <w:gridCol w:w="545"/>
        <w:gridCol w:w="1086"/>
      </w:tblGrid>
      <w:tr w:rsidR="00F16B29" w:rsidRPr="00F961A8" w:rsidTr="00015DD1">
        <w:trPr>
          <w:cantSplit/>
          <w:jc w:val="center"/>
        </w:trPr>
        <w:tc>
          <w:tcPr>
            <w:tcW w:w="203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发信空间无线电</w:t>
            </w:r>
            <w:r w:rsidRPr="00F961A8">
              <w:rPr>
                <w:sz w:val="14"/>
                <w:szCs w:val="14"/>
                <w:lang w:eastAsia="zh-CN"/>
              </w:rPr>
              <w:br/>
            </w:r>
            <w:r w:rsidRPr="00F961A8">
              <w:rPr>
                <w:rFonts w:hint="eastAsia"/>
                <w:sz w:val="14"/>
                <w:szCs w:val="14"/>
                <w:lang w:eastAsia="zh-CN"/>
              </w:rPr>
              <w:t>通信业务名称</w:t>
            </w:r>
          </w:p>
        </w:tc>
        <w:tc>
          <w:tcPr>
            <w:tcW w:w="60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卫星</w:t>
            </w:r>
            <w:r w:rsidRPr="00F961A8">
              <w:rPr>
                <w:sz w:val="14"/>
                <w:szCs w:val="14"/>
                <w:lang w:eastAsia="zh-CN"/>
              </w:rPr>
              <w:br/>
            </w:r>
            <w:r w:rsidRPr="00F961A8">
              <w:rPr>
                <w:rFonts w:hint="eastAsia"/>
                <w:sz w:val="14"/>
                <w:szCs w:val="14"/>
                <w:lang w:eastAsia="zh-CN"/>
              </w:rPr>
              <w:t>移动</w:t>
            </w: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卫星移动，空间操作</w:t>
            </w:r>
          </w:p>
        </w:tc>
        <w:tc>
          <w:tcPr>
            <w:tcW w:w="108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val="en-GB" w:eastAsia="zh-CN"/>
              </w:rPr>
            </w:pPr>
            <w:r w:rsidRPr="00F961A8">
              <w:rPr>
                <w:rFonts w:hint="eastAsia"/>
                <w:sz w:val="14"/>
                <w:szCs w:val="14"/>
                <w:lang w:eastAsia="zh-CN"/>
              </w:rPr>
              <w:t>卫星地球探测，卫星气象</w:t>
            </w: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val="en-GB" w:eastAsia="zh-CN"/>
              </w:rPr>
            </w:pPr>
            <w:r w:rsidRPr="00F961A8">
              <w:rPr>
                <w:rFonts w:hint="eastAsia"/>
                <w:sz w:val="14"/>
                <w:szCs w:val="14"/>
                <w:lang w:eastAsia="zh-CN"/>
              </w:rPr>
              <w:t>空间操作</w:t>
            </w: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val="en-US" w:eastAsia="zh-CN"/>
              </w:rPr>
            </w:pPr>
            <w:r w:rsidRPr="00F961A8">
              <w:rPr>
                <w:sz w:val="14"/>
                <w:szCs w:val="14"/>
                <w:lang w:val="en-US" w:eastAsia="zh-CN"/>
              </w:rPr>
              <w:t>    </w:t>
            </w:r>
            <w:r w:rsidRPr="00F961A8">
              <w:rPr>
                <w:rFonts w:hint="eastAsia"/>
                <w:sz w:val="14"/>
                <w:szCs w:val="14"/>
                <w:lang w:eastAsia="zh-CN"/>
              </w:rPr>
              <w:t>空间研究，</w:t>
            </w:r>
            <w:r w:rsidRPr="00F961A8">
              <w:rPr>
                <w:sz w:val="14"/>
                <w:szCs w:val="14"/>
                <w:lang w:eastAsia="zh-CN"/>
              </w:rPr>
              <w:br/>
            </w:r>
            <w:r w:rsidRPr="00F961A8">
              <w:rPr>
                <w:rFonts w:hint="eastAsia"/>
                <w:sz w:val="14"/>
                <w:szCs w:val="14"/>
                <w:lang w:eastAsia="zh-CN"/>
              </w:rPr>
              <w:t>空间操作</w:t>
            </w:r>
          </w:p>
        </w:tc>
        <w:tc>
          <w:tcPr>
            <w:tcW w:w="941" w:type="dxa"/>
            <w:tcBorders>
              <w:top w:val="single" w:sz="6" w:space="0" w:color="auto"/>
              <w:left w:val="single" w:sz="6" w:space="0" w:color="auto"/>
              <w:bottom w:val="nil"/>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卫星移动</w:t>
            </w:r>
          </w:p>
        </w:tc>
        <w:tc>
          <w:tcPr>
            <w:tcW w:w="1092"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空间操作</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卫星移动，卫星无线电测定</w:t>
            </w:r>
          </w:p>
        </w:tc>
        <w:tc>
          <w:tcPr>
            <w:tcW w:w="98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卫星移动</w:t>
            </w:r>
          </w:p>
        </w:tc>
        <w:tc>
          <w:tcPr>
            <w:tcW w:w="1056"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val="en-US" w:eastAsia="zh-CN"/>
              </w:rPr>
            </w:pPr>
            <w:r w:rsidRPr="00F961A8">
              <w:rPr>
                <w:sz w:val="14"/>
                <w:szCs w:val="14"/>
                <w:lang w:val="en-US" w:eastAsia="zh-CN"/>
              </w:rPr>
              <w:t>    </w:t>
            </w:r>
            <w:r w:rsidRPr="00F961A8">
              <w:rPr>
                <w:rFonts w:hint="eastAsia"/>
                <w:sz w:val="14"/>
                <w:szCs w:val="14"/>
                <w:lang w:eastAsia="zh-CN"/>
              </w:rPr>
              <w:t>空间操作，</w:t>
            </w:r>
            <w:r w:rsidRPr="00F961A8">
              <w:rPr>
                <w:sz w:val="14"/>
                <w:szCs w:val="14"/>
                <w:lang w:eastAsia="zh-CN"/>
              </w:rPr>
              <w:br/>
            </w:r>
            <w:r w:rsidRPr="00F961A8">
              <w:rPr>
                <w:rFonts w:hint="eastAsia"/>
                <w:sz w:val="14"/>
                <w:szCs w:val="14"/>
                <w:lang w:eastAsia="zh-CN"/>
              </w:rPr>
              <w:t>空间研究</w:t>
            </w:r>
          </w:p>
        </w:tc>
        <w:tc>
          <w:tcPr>
            <w:tcW w:w="118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eastAsia="zh-CN"/>
              </w:rPr>
            </w:pPr>
            <w:r w:rsidRPr="00F961A8">
              <w:rPr>
                <w:rFonts w:hint="eastAsia"/>
                <w:sz w:val="14"/>
                <w:szCs w:val="14"/>
                <w:lang w:eastAsia="zh-CN"/>
              </w:rPr>
              <w:t>卫星移动</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rPr>
                <w:bCs/>
                <w:sz w:val="14"/>
                <w:szCs w:val="14"/>
                <w:lang w:val="en-US" w:eastAsia="zh-CN"/>
              </w:rPr>
            </w:pPr>
            <w:r w:rsidRPr="00F961A8">
              <w:rPr>
                <w:rFonts w:hint="eastAsia"/>
                <w:sz w:val="14"/>
                <w:szCs w:val="14"/>
                <w:lang w:eastAsia="zh-CN"/>
              </w:rPr>
              <w:t>空间研究，空间操作，卫星地球探测</w:t>
            </w:r>
          </w:p>
        </w:tc>
      </w:tr>
      <w:tr w:rsidR="00F16B29" w:rsidRPr="00F961A8" w:rsidTr="00015DD1">
        <w:trPr>
          <w:cantSplit/>
          <w:jc w:val="center"/>
        </w:trPr>
        <w:tc>
          <w:tcPr>
            <w:tcW w:w="203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eastAsia="zh-CN"/>
              </w:rPr>
            </w:pPr>
            <w:r w:rsidRPr="00F961A8">
              <w:rPr>
                <w:rFonts w:hint="eastAsia"/>
                <w:sz w:val="14"/>
                <w:szCs w:val="14"/>
                <w:lang w:eastAsia="zh-CN"/>
              </w:rPr>
              <w:t>频段</w:t>
            </w:r>
            <w:r w:rsidRPr="00F961A8">
              <w:rPr>
                <w:color w:val="000000"/>
                <w:sz w:val="14"/>
                <w:szCs w:val="14"/>
                <w:lang w:eastAsia="zh-CN"/>
              </w:rPr>
              <w:t>(MHz)</w:t>
            </w:r>
          </w:p>
        </w:tc>
        <w:tc>
          <w:tcPr>
            <w:tcW w:w="60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eastAsia="zh-CN"/>
              </w:rPr>
            </w:pPr>
            <w:r w:rsidRPr="00F961A8">
              <w:rPr>
                <w:color w:val="000000"/>
                <w:sz w:val="14"/>
                <w:szCs w:val="14"/>
                <w:lang w:val="en-GB" w:eastAsia="zh-CN"/>
              </w:rPr>
              <w:t>121.45-121.55</w:t>
            </w: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eastAsia="zh-CN"/>
              </w:rPr>
            </w:pPr>
            <w:r w:rsidRPr="00F961A8">
              <w:rPr>
                <w:color w:val="000000"/>
                <w:sz w:val="14"/>
                <w:szCs w:val="14"/>
                <w:lang w:val="en-GB" w:eastAsia="zh-CN"/>
              </w:rPr>
              <w:t>148.0-149.9</w:t>
            </w:r>
          </w:p>
        </w:tc>
        <w:tc>
          <w:tcPr>
            <w:tcW w:w="108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eastAsia="zh-CN"/>
              </w:rPr>
            </w:pPr>
            <w:r w:rsidRPr="00F961A8">
              <w:rPr>
                <w:color w:val="000000"/>
                <w:sz w:val="14"/>
                <w:szCs w:val="14"/>
                <w:lang w:val="en-GB" w:eastAsia="zh-CN"/>
              </w:rPr>
              <w:t>401-403</w:t>
            </w: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eastAsia="zh-CN"/>
              </w:rPr>
            </w:pPr>
            <w:r w:rsidRPr="00F961A8">
              <w:rPr>
                <w:color w:val="000000"/>
                <w:sz w:val="14"/>
                <w:szCs w:val="14"/>
                <w:lang w:val="en-GB" w:eastAsia="zh-CN"/>
              </w:rPr>
              <w:t>433.75-434.25</w:t>
            </w: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eastAsia="zh-CN"/>
              </w:rPr>
              <w:t>449.75-450</w:t>
            </w:r>
            <w:r w:rsidRPr="00F961A8">
              <w:rPr>
                <w:color w:val="000000"/>
                <w:sz w:val="14"/>
                <w:szCs w:val="14"/>
                <w:lang w:val="en-GB"/>
              </w:rPr>
              <w:t>.25</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806-840</w:t>
            </w:r>
          </w:p>
        </w:tc>
        <w:tc>
          <w:tcPr>
            <w:tcW w:w="1092"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w:t>
            </w:r>
            <w:r w:rsidRPr="00F961A8">
              <w:rPr>
                <w:color w:val="000000"/>
                <w:sz w:val="14"/>
                <w:szCs w:val="14"/>
                <w:lang w:val="en-US"/>
              </w:rPr>
              <w:t> </w:t>
            </w:r>
            <w:r w:rsidRPr="00F961A8">
              <w:rPr>
                <w:color w:val="000000"/>
                <w:sz w:val="14"/>
                <w:szCs w:val="14"/>
                <w:lang w:val="en-GB"/>
              </w:rPr>
              <w:t>427-1</w:t>
            </w:r>
            <w:r w:rsidRPr="00F961A8">
              <w:rPr>
                <w:color w:val="000000"/>
                <w:sz w:val="14"/>
                <w:szCs w:val="14"/>
                <w:lang w:val="en-US"/>
              </w:rPr>
              <w:t> </w:t>
            </w:r>
            <w:r w:rsidRPr="00F961A8">
              <w:rPr>
                <w:color w:val="000000"/>
                <w:sz w:val="14"/>
                <w:szCs w:val="14"/>
                <w:lang w:val="en-GB"/>
              </w:rPr>
              <w:t>429</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w:t>
            </w:r>
            <w:r w:rsidRPr="00F961A8">
              <w:rPr>
                <w:color w:val="000000"/>
                <w:sz w:val="14"/>
                <w:szCs w:val="14"/>
                <w:lang w:val="en-US"/>
              </w:rPr>
              <w:t> </w:t>
            </w:r>
            <w:r w:rsidRPr="00F961A8">
              <w:rPr>
                <w:color w:val="000000"/>
                <w:sz w:val="14"/>
                <w:szCs w:val="14"/>
                <w:lang w:val="en-GB"/>
              </w:rPr>
              <w:t>610-1</w:t>
            </w:r>
            <w:r w:rsidRPr="00F961A8">
              <w:rPr>
                <w:color w:val="000000"/>
                <w:sz w:val="14"/>
                <w:szCs w:val="14"/>
                <w:lang w:val="en-US"/>
              </w:rPr>
              <w:t> </w:t>
            </w:r>
            <w:r w:rsidRPr="00F961A8">
              <w:rPr>
                <w:color w:val="000000"/>
                <w:sz w:val="14"/>
                <w:szCs w:val="14"/>
                <w:lang w:val="en-GB"/>
              </w:rPr>
              <w:t>626.5</w:t>
            </w:r>
          </w:p>
        </w:tc>
        <w:tc>
          <w:tcPr>
            <w:tcW w:w="98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w:t>
            </w:r>
            <w:r w:rsidRPr="00F961A8">
              <w:rPr>
                <w:color w:val="000000"/>
                <w:sz w:val="14"/>
                <w:szCs w:val="14"/>
                <w:lang w:val="en-US"/>
              </w:rPr>
              <w:t> </w:t>
            </w:r>
            <w:r w:rsidRPr="00F961A8">
              <w:rPr>
                <w:color w:val="000000"/>
                <w:sz w:val="14"/>
                <w:szCs w:val="14"/>
                <w:lang w:val="en-GB"/>
              </w:rPr>
              <w:t>668.4-1</w:t>
            </w:r>
            <w:r w:rsidRPr="00F961A8">
              <w:rPr>
                <w:color w:val="000000"/>
                <w:sz w:val="14"/>
                <w:szCs w:val="14"/>
                <w:lang w:val="en-US"/>
              </w:rPr>
              <w:t> </w:t>
            </w:r>
            <w:r w:rsidRPr="00F961A8">
              <w:rPr>
                <w:color w:val="000000"/>
                <w:sz w:val="14"/>
                <w:szCs w:val="14"/>
                <w:lang w:val="en-GB"/>
              </w:rPr>
              <w:t>675</w:t>
            </w:r>
          </w:p>
        </w:tc>
        <w:tc>
          <w:tcPr>
            <w:tcW w:w="1056"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w:t>
            </w:r>
            <w:r w:rsidRPr="00F961A8">
              <w:rPr>
                <w:color w:val="000000"/>
                <w:sz w:val="14"/>
                <w:szCs w:val="14"/>
                <w:lang w:val="en-US"/>
              </w:rPr>
              <w:t> </w:t>
            </w:r>
            <w:r w:rsidRPr="00F961A8">
              <w:rPr>
                <w:color w:val="000000"/>
                <w:sz w:val="14"/>
                <w:szCs w:val="14"/>
                <w:lang w:val="en-GB"/>
              </w:rPr>
              <w:t>750-1</w:t>
            </w:r>
            <w:r w:rsidRPr="00F961A8">
              <w:rPr>
                <w:color w:val="000000"/>
                <w:sz w:val="14"/>
                <w:szCs w:val="14"/>
                <w:lang w:val="en-US"/>
              </w:rPr>
              <w:t> </w:t>
            </w:r>
            <w:r w:rsidRPr="00F961A8">
              <w:rPr>
                <w:color w:val="000000"/>
                <w:sz w:val="14"/>
                <w:szCs w:val="14"/>
                <w:lang w:val="en-GB"/>
              </w:rPr>
              <w:t>850</w:t>
            </w:r>
          </w:p>
        </w:tc>
        <w:tc>
          <w:tcPr>
            <w:tcW w:w="118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w:t>
            </w:r>
            <w:r w:rsidRPr="00F961A8">
              <w:rPr>
                <w:color w:val="000000"/>
                <w:sz w:val="14"/>
                <w:szCs w:val="14"/>
                <w:lang w:val="en-US"/>
              </w:rPr>
              <w:t> </w:t>
            </w:r>
            <w:r w:rsidRPr="00F961A8">
              <w:rPr>
                <w:color w:val="000000"/>
                <w:sz w:val="14"/>
                <w:szCs w:val="14"/>
                <w:lang w:val="en-GB"/>
              </w:rPr>
              <w:t>980-2</w:t>
            </w:r>
            <w:r w:rsidRPr="00F961A8">
              <w:rPr>
                <w:color w:val="000000"/>
                <w:sz w:val="14"/>
                <w:szCs w:val="14"/>
                <w:lang w:val="en-US"/>
              </w:rPr>
              <w:t> </w:t>
            </w:r>
            <w:r w:rsidRPr="00F961A8">
              <w:rPr>
                <w:color w:val="000000"/>
                <w:sz w:val="14"/>
                <w:szCs w:val="14"/>
                <w:lang w:val="en-GB"/>
              </w:rPr>
              <w:t>025</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2</w:t>
            </w:r>
            <w:r w:rsidRPr="00F961A8">
              <w:rPr>
                <w:color w:val="000000"/>
                <w:sz w:val="14"/>
                <w:szCs w:val="14"/>
                <w:lang w:val="en-US"/>
              </w:rPr>
              <w:t> </w:t>
            </w:r>
            <w:r w:rsidRPr="00F961A8">
              <w:rPr>
                <w:color w:val="000000"/>
                <w:sz w:val="14"/>
                <w:szCs w:val="14"/>
                <w:lang w:val="en-GB"/>
              </w:rPr>
              <w:t>025-2</w:t>
            </w:r>
            <w:r w:rsidRPr="00F961A8">
              <w:rPr>
                <w:color w:val="000000"/>
                <w:sz w:val="14"/>
                <w:szCs w:val="14"/>
                <w:lang w:val="en-US"/>
              </w:rPr>
              <w:t> </w:t>
            </w:r>
            <w:r w:rsidRPr="00F961A8">
              <w:rPr>
                <w:color w:val="000000"/>
                <w:sz w:val="14"/>
                <w:szCs w:val="14"/>
                <w:lang w:val="en-GB"/>
              </w:rPr>
              <w:t>110</w:t>
            </w:r>
            <w:r w:rsidRPr="00F961A8">
              <w:rPr>
                <w:color w:val="000000"/>
                <w:sz w:val="14"/>
                <w:szCs w:val="14"/>
                <w:lang w:val="en-GB"/>
              </w:rPr>
              <w:br/>
              <w:t>2</w:t>
            </w:r>
            <w:r w:rsidRPr="00F961A8">
              <w:rPr>
                <w:color w:val="000000"/>
                <w:sz w:val="14"/>
                <w:szCs w:val="14"/>
                <w:lang w:val="en-US"/>
              </w:rPr>
              <w:t> </w:t>
            </w:r>
            <w:r w:rsidRPr="00F961A8">
              <w:rPr>
                <w:color w:val="000000"/>
                <w:sz w:val="14"/>
                <w:szCs w:val="14"/>
                <w:lang w:val="en-GB"/>
              </w:rPr>
              <w:t>110-2</w:t>
            </w:r>
            <w:r w:rsidRPr="00F961A8">
              <w:rPr>
                <w:color w:val="000000"/>
                <w:sz w:val="14"/>
                <w:szCs w:val="14"/>
                <w:lang w:val="en-US"/>
              </w:rPr>
              <w:t> </w:t>
            </w:r>
            <w:r w:rsidRPr="00F961A8">
              <w:rPr>
                <w:color w:val="000000"/>
                <w:sz w:val="14"/>
                <w:szCs w:val="14"/>
                <w:lang w:val="en-GB"/>
              </w:rPr>
              <w:t>120</w:t>
            </w:r>
            <w:r w:rsidRPr="00F961A8">
              <w:rPr>
                <w:color w:val="000000"/>
                <w:sz w:val="14"/>
                <w:szCs w:val="14"/>
                <w:lang w:val="en-GB"/>
              </w:rPr>
              <w:br/>
            </w:r>
            <w:r w:rsidR="000C351C" w:rsidRPr="00F961A8">
              <w:rPr>
                <w:rFonts w:hint="eastAsia"/>
                <w:sz w:val="14"/>
                <w:szCs w:val="14"/>
              </w:rPr>
              <w:t>(</w:t>
            </w:r>
            <w:r w:rsidRPr="00F961A8">
              <w:rPr>
                <w:rFonts w:hint="eastAsia"/>
                <w:sz w:val="14"/>
                <w:szCs w:val="14"/>
              </w:rPr>
              <w:t>深空</w:t>
            </w:r>
            <w:r w:rsidR="000C351C" w:rsidRPr="00F961A8">
              <w:rPr>
                <w:rFonts w:hint="eastAsia"/>
                <w:sz w:val="14"/>
                <w:szCs w:val="14"/>
              </w:rPr>
              <w:t>)</w:t>
            </w:r>
          </w:p>
        </w:tc>
      </w:tr>
      <w:tr w:rsidR="00F16B29" w:rsidRPr="00F961A8" w:rsidTr="00015DD1">
        <w:trPr>
          <w:cantSplit/>
          <w:jc w:val="center"/>
        </w:trPr>
        <w:tc>
          <w:tcPr>
            <w:tcW w:w="203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hint="eastAsia"/>
                <w:sz w:val="14"/>
                <w:szCs w:val="14"/>
              </w:rPr>
              <w:t>收信地面业务名称</w:t>
            </w:r>
          </w:p>
        </w:tc>
        <w:tc>
          <w:tcPr>
            <w:tcW w:w="60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航空</w:t>
            </w:r>
            <w:r w:rsidRPr="00F961A8">
              <w:rPr>
                <w:sz w:val="14"/>
                <w:szCs w:val="14"/>
                <w:lang w:eastAsia="zh-CN"/>
              </w:rPr>
              <w:br/>
            </w:r>
            <w:r w:rsidRPr="00F961A8">
              <w:rPr>
                <w:rFonts w:hint="eastAsia"/>
                <w:sz w:val="14"/>
                <w:szCs w:val="14"/>
                <w:lang w:eastAsia="zh-CN"/>
              </w:rPr>
              <w:t>移动</w:t>
            </w: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p>
        </w:tc>
        <w:tc>
          <w:tcPr>
            <w:tcW w:w="108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气象辅助</w:t>
            </w:r>
            <w:r w:rsidRPr="00F961A8">
              <w:rPr>
                <w:color w:val="000000"/>
                <w:sz w:val="14"/>
                <w:szCs w:val="14"/>
                <w:lang w:eastAsia="zh-CN"/>
              </w:rPr>
              <w:t>s</w:t>
            </w: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业余，无线电定位，固定，移动</w:t>
            </w: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无线电定位</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固定，移动广播，航空无线电导航</w:t>
            </w:r>
          </w:p>
        </w:tc>
        <w:tc>
          <w:tcPr>
            <w:tcW w:w="1092"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航空无线电</w:t>
            </w:r>
            <w:r w:rsidRPr="00F961A8">
              <w:rPr>
                <w:sz w:val="14"/>
                <w:szCs w:val="14"/>
                <w:lang w:eastAsia="zh-CN"/>
              </w:rPr>
              <w:br/>
            </w:r>
            <w:r w:rsidRPr="00F961A8">
              <w:rPr>
                <w:rFonts w:hint="eastAsia"/>
                <w:sz w:val="14"/>
                <w:szCs w:val="14"/>
                <w:lang w:eastAsia="zh-CN"/>
              </w:rPr>
              <w:t>导航</w:t>
            </w:r>
          </w:p>
        </w:tc>
        <w:tc>
          <w:tcPr>
            <w:tcW w:w="98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eastAsia="zh-CN"/>
              </w:rPr>
            </w:pPr>
            <w:r w:rsidRPr="00F961A8">
              <w:rPr>
                <w:rFonts w:hint="eastAsia"/>
                <w:sz w:val="14"/>
                <w:szCs w:val="14"/>
                <w:lang w:eastAsia="zh-CN"/>
              </w:rPr>
              <w:t>固定，移动</w:t>
            </w:r>
          </w:p>
        </w:tc>
        <w:tc>
          <w:tcPr>
            <w:tcW w:w="1056"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p>
        </w:tc>
        <w:tc>
          <w:tcPr>
            <w:tcW w:w="118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eastAsia="zh-CN"/>
              </w:rPr>
            </w:pPr>
            <w:r w:rsidRPr="00F961A8">
              <w:rPr>
                <w:rFonts w:hint="eastAsia"/>
                <w:sz w:val="14"/>
                <w:szCs w:val="14"/>
                <w:lang w:eastAsia="zh-CN"/>
              </w:rPr>
              <w:t>固定，移动</w:t>
            </w:r>
          </w:p>
        </w:tc>
      </w:tr>
      <w:tr w:rsidR="00F16B29" w:rsidRPr="00F961A8" w:rsidTr="00015DD1">
        <w:trPr>
          <w:cantSplit/>
          <w:jc w:val="center"/>
        </w:trPr>
        <w:tc>
          <w:tcPr>
            <w:tcW w:w="203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eastAsia="zh-CN"/>
              </w:rPr>
            </w:pPr>
            <w:r w:rsidRPr="00F961A8">
              <w:rPr>
                <w:rFonts w:hint="eastAsia"/>
                <w:sz w:val="14"/>
                <w:szCs w:val="14"/>
                <w:lang w:eastAsia="zh-CN"/>
              </w:rPr>
              <w:t>所用方法</w:t>
            </w:r>
          </w:p>
        </w:tc>
        <w:tc>
          <w:tcPr>
            <w:tcW w:w="605" w:type="dxa"/>
            <w:gridSpan w:val="2"/>
            <w:tcBorders>
              <w:top w:val="single" w:sz="6" w:space="0" w:color="auto"/>
              <w:left w:val="single" w:sz="6" w:space="0" w:color="auto"/>
              <w:bottom w:val="single" w:sz="6" w:space="0" w:color="auto"/>
              <w:right w:val="single" w:sz="6" w:space="0" w:color="auto"/>
            </w:tcBorders>
          </w:tcPr>
          <w:p w:rsidR="00F16B29" w:rsidRPr="00F961A8" w:rsidRDefault="0089617A" w:rsidP="0089617A">
            <w:pPr>
              <w:pStyle w:val="TableText0"/>
              <w:snapToGrid w:val="0"/>
              <w:ind w:left="57" w:right="57"/>
              <w:jc w:val="center"/>
              <w:rPr>
                <w:color w:val="000000"/>
                <w:sz w:val="14"/>
                <w:szCs w:val="14"/>
                <w:lang w:eastAsia="zh-CN"/>
              </w:rPr>
            </w:pPr>
            <w:r>
              <w:rPr>
                <w:color w:val="000000"/>
                <w:sz w:val="14"/>
                <w:szCs w:val="14"/>
                <w:lang w:eastAsia="zh-CN"/>
              </w:rPr>
              <w:t>第</w:t>
            </w:r>
            <w:r w:rsidR="00F16B29" w:rsidRPr="00F961A8">
              <w:rPr>
                <w:color w:val="000000"/>
                <w:sz w:val="14"/>
                <w:szCs w:val="14"/>
                <w:lang w:eastAsia="zh-CN"/>
              </w:rPr>
              <w:t>1.4.7</w:t>
            </w:r>
            <w:r>
              <w:rPr>
                <w:rFonts w:hint="eastAsia"/>
                <w:color w:val="000000"/>
                <w:sz w:val="14"/>
                <w:szCs w:val="14"/>
                <w:lang w:eastAsia="zh-CN"/>
              </w:rPr>
              <w:t>节</w:t>
            </w:r>
            <w:r w:rsidRPr="00F961A8">
              <w:rPr>
                <w:color w:val="000000"/>
                <w:sz w:val="14"/>
                <w:szCs w:val="14"/>
                <w:lang w:eastAsia="zh-CN"/>
              </w:rPr>
              <w:t xml:space="preserve"> </w:t>
            </w: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lang w:eastAsia="zh-CN"/>
              </w:rPr>
            </w:pPr>
            <w:r>
              <w:rPr>
                <w:color w:val="000000"/>
                <w:sz w:val="14"/>
                <w:szCs w:val="14"/>
                <w:lang w:eastAsia="zh-CN"/>
              </w:rPr>
              <w:t>第</w:t>
            </w:r>
            <w:r w:rsidR="00F16B29" w:rsidRPr="00F961A8">
              <w:rPr>
                <w:color w:val="000000"/>
                <w:sz w:val="14"/>
                <w:szCs w:val="14"/>
                <w:lang w:eastAsia="zh-CN"/>
              </w:rPr>
              <w:t>2.1</w:t>
            </w:r>
            <w:r>
              <w:rPr>
                <w:color w:val="000000"/>
                <w:sz w:val="14"/>
                <w:szCs w:val="14"/>
                <w:lang w:eastAsia="zh-CN"/>
              </w:rPr>
              <w:t>和第</w:t>
            </w:r>
            <w:r w:rsidR="00F16B29" w:rsidRPr="00F961A8">
              <w:rPr>
                <w:color w:val="000000"/>
                <w:sz w:val="14"/>
                <w:szCs w:val="14"/>
                <w:lang w:eastAsia="zh-CN"/>
              </w:rPr>
              <w:t>2.2</w:t>
            </w:r>
            <w:r>
              <w:rPr>
                <w:rFonts w:hint="eastAsia"/>
                <w:color w:val="000000"/>
                <w:sz w:val="14"/>
                <w:szCs w:val="14"/>
                <w:lang w:eastAsia="zh-CN"/>
              </w:rPr>
              <w:t>节</w:t>
            </w:r>
          </w:p>
        </w:tc>
        <w:tc>
          <w:tcPr>
            <w:tcW w:w="1080" w:type="dxa"/>
            <w:gridSpan w:val="2"/>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rPr>
            </w:pPr>
            <w:r>
              <w:rPr>
                <w:color w:val="000000"/>
                <w:sz w:val="14"/>
                <w:szCs w:val="14"/>
                <w:lang w:eastAsia="zh-CN"/>
              </w:rPr>
              <w:t>第</w:t>
            </w:r>
            <w:r w:rsidR="00F16B29" w:rsidRPr="00F961A8">
              <w:rPr>
                <w:color w:val="000000"/>
                <w:sz w:val="14"/>
                <w:szCs w:val="14"/>
                <w:lang w:eastAsia="zh-CN"/>
              </w:rPr>
              <w:t>2.1</w:t>
            </w:r>
            <w:r>
              <w:rPr>
                <w:color w:val="000000"/>
                <w:sz w:val="14"/>
                <w:szCs w:val="14"/>
              </w:rPr>
              <w:t>和第</w:t>
            </w:r>
            <w:r w:rsidR="00F16B29" w:rsidRPr="00F961A8">
              <w:rPr>
                <w:color w:val="000000"/>
                <w:sz w:val="14"/>
                <w:szCs w:val="14"/>
              </w:rPr>
              <w:t>2.2</w:t>
            </w:r>
            <w:r>
              <w:rPr>
                <w:rFonts w:hint="eastAsia"/>
                <w:color w:val="000000"/>
                <w:sz w:val="14"/>
                <w:szCs w:val="14"/>
                <w:lang w:eastAsia="zh-CN"/>
              </w:rPr>
              <w:t>节</w:t>
            </w: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rPr>
            </w:pPr>
            <w:r>
              <w:rPr>
                <w:color w:val="000000"/>
                <w:sz w:val="14"/>
                <w:szCs w:val="14"/>
              </w:rPr>
              <w:t>第</w:t>
            </w:r>
            <w:r w:rsidR="00F16B29" w:rsidRPr="00F961A8">
              <w:rPr>
                <w:color w:val="000000"/>
                <w:sz w:val="14"/>
                <w:szCs w:val="14"/>
              </w:rPr>
              <w:t>2.1</w:t>
            </w:r>
            <w:r>
              <w:rPr>
                <w:color w:val="000000"/>
                <w:sz w:val="14"/>
                <w:szCs w:val="14"/>
              </w:rPr>
              <w:t>和第</w:t>
            </w:r>
            <w:r w:rsidR="00F16B29" w:rsidRPr="00F961A8">
              <w:rPr>
                <w:color w:val="000000"/>
                <w:sz w:val="14"/>
                <w:szCs w:val="14"/>
              </w:rPr>
              <w:t>2.2</w:t>
            </w:r>
            <w:r>
              <w:rPr>
                <w:rFonts w:hint="eastAsia"/>
                <w:color w:val="000000"/>
                <w:sz w:val="14"/>
                <w:szCs w:val="14"/>
                <w:lang w:eastAsia="zh-CN"/>
              </w:rPr>
              <w:t>节</w:t>
            </w: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rPr>
            </w:pPr>
            <w:r>
              <w:rPr>
                <w:color w:val="000000"/>
                <w:sz w:val="14"/>
                <w:szCs w:val="14"/>
              </w:rPr>
              <w:t>第</w:t>
            </w:r>
            <w:r w:rsidR="00F16B29" w:rsidRPr="00F961A8">
              <w:rPr>
                <w:color w:val="000000"/>
                <w:sz w:val="14"/>
                <w:szCs w:val="14"/>
              </w:rPr>
              <w:t>2.1</w:t>
            </w:r>
            <w:r>
              <w:rPr>
                <w:color w:val="000000"/>
                <w:sz w:val="14"/>
                <w:szCs w:val="14"/>
              </w:rPr>
              <w:t>和第</w:t>
            </w:r>
            <w:r w:rsidR="00F16B29" w:rsidRPr="00F961A8">
              <w:rPr>
                <w:color w:val="000000"/>
                <w:sz w:val="14"/>
                <w:szCs w:val="14"/>
              </w:rPr>
              <w:t>2.2</w:t>
            </w:r>
            <w:r>
              <w:rPr>
                <w:rFonts w:hint="eastAsia"/>
                <w:color w:val="000000"/>
                <w:sz w:val="14"/>
                <w:szCs w:val="14"/>
                <w:lang w:eastAsia="zh-CN"/>
              </w:rPr>
              <w:t>节</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rPr>
            </w:pPr>
            <w:r>
              <w:rPr>
                <w:color w:val="000000"/>
                <w:sz w:val="14"/>
                <w:szCs w:val="14"/>
              </w:rPr>
              <w:t>第</w:t>
            </w:r>
            <w:r w:rsidR="00F16B29" w:rsidRPr="00F961A8">
              <w:rPr>
                <w:color w:val="000000"/>
                <w:sz w:val="14"/>
                <w:szCs w:val="14"/>
              </w:rPr>
              <w:t>1.4.6</w:t>
            </w:r>
            <w:r>
              <w:rPr>
                <w:rFonts w:hint="eastAsia"/>
                <w:color w:val="000000"/>
                <w:sz w:val="14"/>
                <w:szCs w:val="14"/>
                <w:lang w:eastAsia="zh-CN"/>
              </w:rPr>
              <w:t>节</w:t>
            </w:r>
          </w:p>
        </w:tc>
        <w:tc>
          <w:tcPr>
            <w:tcW w:w="1092" w:type="dxa"/>
            <w:gridSpan w:val="2"/>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lang w:val="en-GB"/>
              </w:rPr>
            </w:pPr>
            <w:r>
              <w:rPr>
                <w:color w:val="000000"/>
                <w:sz w:val="14"/>
                <w:szCs w:val="14"/>
              </w:rPr>
              <w:t>第</w:t>
            </w:r>
            <w:r w:rsidR="00F16B29" w:rsidRPr="00F961A8">
              <w:rPr>
                <w:color w:val="000000"/>
                <w:sz w:val="14"/>
                <w:szCs w:val="14"/>
                <w:lang w:val="en-GB"/>
              </w:rPr>
              <w:t>2.1</w:t>
            </w:r>
            <w:r>
              <w:rPr>
                <w:color w:val="000000"/>
                <w:sz w:val="14"/>
                <w:szCs w:val="14"/>
                <w:lang w:val="en-GB"/>
              </w:rPr>
              <w:t>和第</w:t>
            </w:r>
            <w:r w:rsidR="00F16B29" w:rsidRPr="00F961A8">
              <w:rPr>
                <w:color w:val="000000"/>
                <w:sz w:val="14"/>
                <w:szCs w:val="14"/>
                <w:lang w:val="en-GB"/>
              </w:rPr>
              <w:t>2.2</w:t>
            </w:r>
            <w:r>
              <w:rPr>
                <w:rFonts w:hint="eastAsia"/>
                <w:color w:val="000000"/>
                <w:sz w:val="14"/>
                <w:szCs w:val="14"/>
                <w:lang w:eastAsia="zh-CN"/>
              </w:rPr>
              <w:t>节</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lang w:val="en-GB"/>
              </w:rPr>
            </w:pPr>
            <w:r>
              <w:rPr>
                <w:color w:val="000000"/>
                <w:sz w:val="14"/>
                <w:szCs w:val="14"/>
                <w:lang w:val="en-GB"/>
              </w:rPr>
              <w:t>第</w:t>
            </w:r>
            <w:r w:rsidR="00F16B29" w:rsidRPr="00F961A8">
              <w:rPr>
                <w:color w:val="000000"/>
                <w:sz w:val="14"/>
                <w:szCs w:val="14"/>
                <w:lang w:val="en-GB"/>
              </w:rPr>
              <w:t>1.4.6</w:t>
            </w:r>
            <w:r>
              <w:rPr>
                <w:rFonts w:hint="eastAsia"/>
                <w:color w:val="000000"/>
                <w:sz w:val="14"/>
                <w:szCs w:val="14"/>
                <w:lang w:eastAsia="zh-CN"/>
              </w:rPr>
              <w:t>节</w:t>
            </w:r>
          </w:p>
        </w:tc>
        <w:tc>
          <w:tcPr>
            <w:tcW w:w="980" w:type="dxa"/>
            <w:gridSpan w:val="2"/>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lang w:val="en-GB"/>
              </w:rPr>
            </w:pPr>
            <w:r>
              <w:rPr>
                <w:color w:val="000000"/>
                <w:sz w:val="14"/>
                <w:szCs w:val="14"/>
                <w:lang w:val="en-GB"/>
              </w:rPr>
              <w:t>第</w:t>
            </w:r>
            <w:r w:rsidR="00F16B29" w:rsidRPr="00F961A8">
              <w:rPr>
                <w:color w:val="000000"/>
                <w:sz w:val="14"/>
                <w:szCs w:val="14"/>
                <w:lang w:val="en-GB"/>
              </w:rPr>
              <w:t>1.4.6</w:t>
            </w:r>
            <w:r>
              <w:rPr>
                <w:rFonts w:hint="eastAsia"/>
                <w:color w:val="000000"/>
                <w:sz w:val="14"/>
                <w:szCs w:val="14"/>
                <w:lang w:eastAsia="zh-CN"/>
              </w:rPr>
              <w:t>节</w:t>
            </w:r>
          </w:p>
        </w:tc>
        <w:tc>
          <w:tcPr>
            <w:tcW w:w="1056" w:type="dxa"/>
            <w:gridSpan w:val="2"/>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lang w:val="en-GB"/>
              </w:rPr>
            </w:pPr>
            <w:r>
              <w:rPr>
                <w:color w:val="000000"/>
                <w:sz w:val="14"/>
                <w:szCs w:val="14"/>
                <w:lang w:val="en-GB"/>
              </w:rPr>
              <w:t>第</w:t>
            </w:r>
            <w:r w:rsidR="00F16B29" w:rsidRPr="00F961A8">
              <w:rPr>
                <w:color w:val="000000"/>
                <w:sz w:val="14"/>
                <w:szCs w:val="14"/>
                <w:lang w:val="en-GB"/>
              </w:rPr>
              <w:t>2.1</w:t>
            </w:r>
            <w:r>
              <w:rPr>
                <w:color w:val="000000"/>
                <w:sz w:val="14"/>
                <w:szCs w:val="14"/>
                <w:lang w:val="en-GB"/>
              </w:rPr>
              <w:t>和第</w:t>
            </w:r>
            <w:r w:rsidR="00F16B29" w:rsidRPr="00F961A8">
              <w:rPr>
                <w:color w:val="000000"/>
                <w:sz w:val="14"/>
                <w:szCs w:val="14"/>
                <w:lang w:val="en-GB"/>
              </w:rPr>
              <w:t>2.2</w:t>
            </w:r>
            <w:r>
              <w:rPr>
                <w:rFonts w:hint="eastAsia"/>
                <w:color w:val="000000"/>
                <w:sz w:val="14"/>
                <w:szCs w:val="14"/>
                <w:lang w:eastAsia="zh-CN"/>
              </w:rPr>
              <w:t>节</w:t>
            </w:r>
          </w:p>
        </w:tc>
        <w:tc>
          <w:tcPr>
            <w:tcW w:w="1185" w:type="dxa"/>
            <w:gridSpan w:val="2"/>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ind w:left="57" w:right="57"/>
              <w:jc w:val="center"/>
              <w:rPr>
                <w:color w:val="000000"/>
                <w:sz w:val="14"/>
                <w:szCs w:val="14"/>
                <w:lang w:val="en-GB"/>
              </w:rPr>
            </w:pPr>
            <w:r>
              <w:rPr>
                <w:color w:val="000000"/>
                <w:sz w:val="14"/>
                <w:szCs w:val="14"/>
                <w:lang w:val="en-GB"/>
              </w:rPr>
              <w:t>第</w:t>
            </w:r>
            <w:r w:rsidR="00F16B29" w:rsidRPr="00F961A8">
              <w:rPr>
                <w:color w:val="000000"/>
                <w:sz w:val="14"/>
                <w:szCs w:val="14"/>
                <w:lang w:val="en-GB"/>
              </w:rPr>
              <w:t>1.4.6</w:t>
            </w:r>
            <w:r>
              <w:rPr>
                <w:rFonts w:hint="eastAsia"/>
                <w:color w:val="000000"/>
                <w:sz w:val="14"/>
                <w:szCs w:val="14"/>
                <w:lang w:eastAsia="zh-CN"/>
              </w:rPr>
              <w:t>节</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jc w:val="center"/>
              <w:rPr>
                <w:color w:val="000000"/>
                <w:sz w:val="14"/>
                <w:szCs w:val="14"/>
                <w:lang w:val="en-GB"/>
              </w:rPr>
            </w:pPr>
            <w:r>
              <w:rPr>
                <w:color w:val="000000"/>
                <w:sz w:val="14"/>
                <w:szCs w:val="14"/>
                <w:lang w:val="en-GB"/>
              </w:rPr>
              <w:t>第</w:t>
            </w:r>
            <w:r w:rsidR="00F16B29" w:rsidRPr="00F961A8">
              <w:rPr>
                <w:color w:val="000000"/>
                <w:sz w:val="14"/>
                <w:szCs w:val="14"/>
                <w:lang w:val="en-GB"/>
              </w:rPr>
              <w:t>2.1</w:t>
            </w:r>
            <w:r>
              <w:rPr>
                <w:color w:val="000000"/>
                <w:sz w:val="14"/>
                <w:szCs w:val="14"/>
                <w:lang w:val="en-GB"/>
              </w:rPr>
              <w:t>和第</w:t>
            </w:r>
            <w:r w:rsidR="00F16B29" w:rsidRPr="00F961A8">
              <w:rPr>
                <w:color w:val="000000"/>
                <w:sz w:val="14"/>
                <w:szCs w:val="14"/>
                <w:lang w:val="en-GB"/>
              </w:rPr>
              <w:t>2.2</w:t>
            </w:r>
            <w:r>
              <w:rPr>
                <w:rFonts w:hint="eastAsia"/>
                <w:color w:val="000000"/>
                <w:sz w:val="14"/>
                <w:szCs w:val="14"/>
                <w:lang w:eastAsia="zh-CN"/>
              </w:rPr>
              <w:t>节</w:t>
            </w:r>
          </w:p>
        </w:tc>
      </w:tr>
      <w:tr w:rsidR="00F16B29" w:rsidRPr="00F961A8" w:rsidTr="00015DD1">
        <w:trPr>
          <w:cantSplit/>
          <w:jc w:val="center"/>
        </w:trPr>
        <w:tc>
          <w:tcPr>
            <w:tcW w:w="203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hint="eastAsia"/>
                <w:spacing w:val="-6"/>
                <w:sz w:val="14"/>
                <w:szCs w:val="14"/>
              </w:rPr>
              <w:t>地面电台的调制方式</w:t>
            </w:r>
            <w:r w:rsidR="0089617A" w:rsidRPr="00003B85">
              <w:rPr>
                <w:rFonts w:hint="eastAsia"/>
                <w:sz w:val="14"/>
                <w:szCs w:val="14"/>
                <w:vertAlign w:val="superscript"/>
                <w:lang w:eastAsia="zh-CN"/>
              </w:rPr>
              <w:t>(</w:t>
            </w:r>
            <w:r w:rsidR="0089617A">
              <w:rPr>
                <w:rFonts w:hint="eastAsia"/>
                <w:sz w:val="14"/>
                <w:szCs w:val="14"/>
                <w:vertAlign w:val="superscript"/>
                <w:lang w:eastAsia="zh-CN"/>
              </w:rPr>
              <w:t>1</w:t>
            </w:r>
            <w:r w:rsidR="0089617A" w:rsidRPr="00003B85">
              <w:rPr>
                <w:rFonts w:hint="eastAsia"/>
                <w:sz w:val="14"/>
                <w:szCs w:val="14"/>
                <w:vertAlign w:val="superscript"/>
                <w:lang w:eastAsia="zh-CN"/>
              </w:rPr>
              <w:t>)</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N</w:t>
            </w: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54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54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N</w:t>
            </w: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r w:rsidR="00AE1A84" w:rsidRPr="00F961A8">
              <w:rPr>
                <w:color w:val="000000"/>
                <w:sz w:val="14"/>
                <w:szCs w:val="14"/>
                <w:lang w:val="en-GB"/>
              </w:rPr>
              <w:t>和</w:t>
            </w:r>
            <w:r w:rsidRPr="00F961A8">
              <w:rPr>
                <w:color w:val="000000"/>
                <w:sz w:val="14"/>
                <w:szCs w:val="14"/>
                <w:lang w:val="en-GB"/>
              </w:rPr>
              <w:t>N</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r w:rsidR="00AE1A84" w:rsidRPr="00F961A8">
              <w:rPr>
                <w:color w:val="000000"/>
                <w:sz w:val="14"/>
                <w:szCs w:val="14"/>
                <w:lang w:val="en-GB"/>
              </w:rPr>
              <w:t>和</w:t>
            </w:r>
            <w:r w:rsidRPr="00F961A8">
              <w:rPr>
                <w:color w:val="000000"/>
                <w:sz w:val="14"/>
                <w:szCs w:val="14"/>
                <w:lang w:val="en-GB"/>
              </w:rPr>
              <w:t>N</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N</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N</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N</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A</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N</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A</w:t>
            </w:r>
          </w:p>
        </w:tc>
      </w:tr>
      <w:tr w:rsidR="00F16B29" w:rsidRPr="00F961A8" w:rsidTr="00015DD1">
        <w:trPr>
          <w:cantSplit/>
          <w:jc w:val="center"/>
        </w:trPr>
        <w:tc>
          <w:tcPr>
            <w:tcW w:w="1016"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val="en-US" w:eastAsia="zh-CN"/>
              </w:rPr>
            </w:pPr>
            <w:r w:rsidRPr="00F961A8">
              <w:rPr>
                <w:rFonts w:hint="eastAsia"/>
                <w:sz w:val="14"/>
                <w:szCs w:val="14"/>
                <w:lang w:eastAsia="zh-CN"/>
              </w:rPr>
              <w:t>地面电台干扰参数和标准</w:t>
            </w: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p</w:t>
            </w:r>
            <w:r w:rsidRPr="00F961A8">
              <w:rPr>
                <w:color w:val="000000"/>
                <w:position w:val="-3"/>
                <w:sz w:val="14"/>
                <w:szCs w:val="14"/>
                <w:lang w:val="es-ES_tradnl"/>
              </w:rPr>
              <w:t>0</w:t>
            </w:r>
            <w:r w:rsidRPr="00F961A8">
              <w:rPr>
                <w:color w:val="000000"/>
                <w:position w:val="3"/>
                <w:sz w:val="14"/>
                <w:szCs w:val="14"/>
              </w:rPr>
              <w:t xml:space="preserve"> </w:t>
            </w:r>
            <w:r w:rsidRPr="00F961A8">
              <w:rPr>
                <w:color w:val="000000"/>
                <w:position w:val="3"/>
                <w:sz w:val="14"/>
                <w:szCs w:val="14"/>
                <w:lang w:val="es-ES_tradnl"/>
              </w:rPr>
              <w:t>(%)</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1.0</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0.01</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0.01</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0.01</w:t>
            </w:r>
          </w:p>
        </w:tc>
      </w:tr>
      <w:tr w:rsidR="00F16B29" w:rsidRPr="00F961A8" w:rsidTr="00015DD1">
        <w:trPr>
          <w:cantSplit/>
          <w:jc w:val="center"/>
        </w:trPr>
        <w:tc>
          <w:tcPr>
            <w:tcW w:w="1016"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val="es-ES_tradnl"/>
              </w:rPr>
            </w:pP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n</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1</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2</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2</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w:t>
            </w:r>
          </w:p>
        </w:tc>
      </w:tr>
      <w:tr w:rsidR="00F16B29" w:rsidRPr="00F961A8" w:rsidTr="00015DD1">
        <w:trPr>
          <w:cantSplit/>
          <w:jc w:val="center"/>
        </w:trPr>
        <w:tc>
          <w:tcPr>
            <w:tcW w:w="1016"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val="es-ES_tradnl"/>
              </w:rPr>
            </w:pP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p</w:t>
            </w:r>
            <w:r w:rsidRPr="00F961A8">
              <w:rPr>
                <w:color w:val="000000"/>
                <w:position w:val="3"/>
                <w:sz w:val="14"/>
                <w:szCs w:val="14"/>
              </w:rPr>
              <w:t xml:space="preserve"> </w:t>
            </w:r>
            <w:r w:rsidRPr="00F961A8">
              <w:rPr>
                <w:color w:val="000000"/>
                <w:position w:val="3"/>
                <w:sz w:val="14"/>
                <w:szCs w:val="14"/>
                <w:lang w:val="es-ES_tradnl"/>
              </w:rPr>
              <w:t>(%)</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1.0</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0.005</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0.005</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0.005</w:t>
            </w:r>
          </w:p>
        </w:tc>
      </w:tr>
      <w:tr w:rsidR="00F16B29" w:rsidRPr="00F961A8" w:rsidTr="00015DD1">
        <w:trPr>
          <w:cantSplit/>
          <w:jc w:val="center"/>
        </w:trPr>
        <w:tc>
          <w:tcPr>
            <w:tcW w:w="1016"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val="es-ES_tradnl"/>
              </w:rPr>
            </w:pP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N</w:t>
            </w:r>
            <w:r w:rsidRPr="00F961A8">
              <w:rPr>
                <w:i/>
                <w:iCs/>
                <w:color w:val="000000"/>
                <w:position w:val="-3"/>
                <w:sz w:val="14"/>
                <w:szCs w:val="14"/>
              </w:rPr>
              <w:t>L</w:t>
            </w:r>
            <w:r w:rsidRPr="00F961A8">
              <w:rPr>
                <w:color w:val="000000"/>
                <w:position w:val="3"/>
                <w:sz w:val="14"/>
                <w:szCs w:val="14"/>
                <w:lang w:val="es-ES_tradnl"/>
              </w:rPr>
              <w:t xml:space="preserve"> (dB)</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0</w:t>
            </w:r>
          </w:p>
        </w:tc>
      </w:tr>
      <w:tr w:rsidR="00F16B29" w:rsidRPr="00F961A8" w:rsidTr="00015DD1">
        <w:trPr>
          <w:cantSplit/>
          <w:jc w:val="center"/>
        </w:trPr>
        <w:tc>
          <w:tcPr>
            <w:tcW w:w="1016"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val="es-ES_tradnl"/>
              </w:rPr>
            </w:pP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M</w:t>
            </w:r>
            <w:r w:rsidRPr="00F961A8">
              <w:rPr>
                <w:i/>
                <w:iCs/>
                <w:color w:val="000000"/>
                <w:position w:val="-3"/>
                <w:sz w:val="14"/>
                <w:szCs w:val="14"/>
              </w:rPr>
              <w:t>s</w:t>
            </w:r>
            <w:r w:rsidRPr="00F961A8">
              <w:rPr>
                <w:color w:val="000000"/>
                <w:position w:val="3"/>
                <w:sz w:val="14"/>
                <w:szCs w:val="14"/>
                <w:lang w:val="es-ES_tradnl"/>
              </w:rPr>
              <w:t xml:space="preserve"> (dB)</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20</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20</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33</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33</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33</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33</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33</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33</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26</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26</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r>
      <w:tr w:rsidR="00F16B29" w:rsidRPr="00F961A8" w:rsidTr="00015DD1">
        <w:trPr>
          <w:cantSplit/>
          <w:jc w:val="center"/>
        </w:trPr>
        <w:tc>
          <w:tcPr>
            <w:tcW w:w="1016"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lang w:val="es-ES_tradnl"/>
              </w:rPr>
            </w:pP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W</w:t>
            </w:r>
            <w:r w:rsidRPr="00F961A8">
              <w:rPr>
                <w:color w:val="000000"/>
                <w:position w:val="3"/>
                <w:sz w:val="14"/>
                <w:szCs w:val="14"/>
                <w:lang w:val="es-ES_tradnl"/>
              </w:rPr>
              <w:t xml:space="preserve"> (dB)</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0</w:t>
            </w:r>
          </w:p>
        </w:tc>
      </w:tr>
      <w:tr w:rsidR="00F16B29" w:rsidRPr="00F961A8" w:rsidTr="00015DD1">
        <w:trPr>
          <w:cantSplit/>
          <w:jc w:val="center"/>
        </w:trPr>
        <w:tc>
          <w:tcPr>
            <w:tcW w:w="1016"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hint="eastAsia"/>
                <w:sz w:val="14"/>
                <w:szCs w:val="14"/>
              </w:rPr>
              <w:t>地面电台参数</w:t>
            </w: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Pr>
                <w:color w:val="000000"/>
                <w:position w:val="3"/>
                <w:sz w:val="14"/>
                <w:szCs w:val="14"/>
                <w:lang w:val="fr-CH"/>
              </w:rPr>
            </w:pPr>
            <w:r w:rsidRPr="00F961A8">
              <w:rPr>
                <w:i/>
                <w:iCs/>
                <w:color w:val="000000"/>
                <w:position w:val="3"/>
                <w:sz w:val="14"/>
                <w:szCs w:val="14"/>
                <w:lang w:val="fr-CH"/>
              </w:rPr>
              <w:t>G</w:t>
            </w:r>
            <w:r w:rsidRPr="00F961A8">
              <w:rPr>
                <w:i/>
                <w:iCs/>
                <w:color w:val="000000"/>
                <w:position w:val="-3"/>
                <w:sz w:val="14"/>
                <w:szCs w:val="14"/>
                <w:lang w:val="fr-CH"/>
              </w:rPr>
              <w:t>x</w:t>
            </w:r>
            <w:r w:rsidRPr="00F961A8">
              <w:rPr>
                <w:color w:val="000000"/>
                <w:position w:val="3"/>
                <w:sz w:val="14"/>
                <w:szCs w:val="14"/>
                <w:lang w:val="fr-CH"/>
              </w:rPr>
              <w:t xml:space="preserve"> (dBi)</w:t>
            </w:r>
            <w:r w:rsidR="0089617A" w:rsidRPr="00003B85">
              <w:rPr>
                <w:rFonts w:hint="eastAsia"/>
                <w:sz w:val="14"/>
                <w:szCs w:val="14"/>
                <w:vertAlign w:val="superscript"/>
                <w:lang w:eastAsia="zh-CN"/>
              </w:rPr>
              <w:t xml:space="preserve"> (</w:t>
            </w:r>
            <w:r w:rsidR="0089617A">
              <w:rPr>
                <w:rFonts w:hint="eastAsia"/>
                <w:sz w:val="14"/>
                <w:szCs w:val="14"/>
                <w:vertAlign w:val="superscript"/>
                <w:lang w:eastAsia="zh-CN"/>
              </w:rPr>
              <w:t>3</w:t>
            </w:r>
            <w:r w:rsidR="0089617A" w:rsidRPr="00003B85">
              <w:rPr>
                <w:rFonts w:hint="eastAsia"/>
                <w:sz w:val="14"/>
                <w:szCs w:val="14"/>
                <w:vertAlign w:val="superscript"/>
                <w:lang w:eastAsia="zh-CN"/>
              </w:rPr>
              <w:t>)</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8</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16</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16</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33</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33</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35</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35</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35</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35</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49</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49</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r>
      <w:tr w:rsidR="00F16B29" w:rsidRPr="00F961A8" w:rsidTr="00015DD1">
        <w:trPr>
          <w:cantSplit/>
          <w:jc w:val="center"/>
        </w:trPr>
        <w:tc>
          <w:tcPr>
            <w:tcW w:w="1016"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lang w:val="fr-CH"/>
              </w:rPr>
            </w:pP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rFonts w:ascii="Symbol" w:hAnsi="Symbol"/>
                <w:color w:val="000000"/>
                <w:position w:val="3"/>
                <w:sz w:val="14"/>
                <w:szCs w:val="14"/>
                <w:lang w:val="es-ES_tradnl"/>
              </w:rPr>
            </w:pPr>
            <w:r w:rsidRPr="00F961A8">
              <w:rPr>
                <w:i/>
                <w:iCs/>
                <w:color w:val="000000"/>
                <w:position w:val="3"/>
                <w:sz w:val="14"/>
                <w:szCs w:val="14"/>
                <w:lang w:val="es-ES_tradnl"/>
              </w:rPr>
              <w:t>T</w:t>
            </w:r>
            <w:r w:rsidRPr="00F961A8">
              <w:rPr>
                <w:i/>
                <w:iCs/>
                <w:color w:val="000000"/>
                <w:position w:val="-3"/>
                <w:sz w:val="14"/>
                <w:szCs w:val="14"/>
                <w:lang w:val="fr-CH"/>
              </w:rPr>
              <w:t>e</w:t>
            </w:r>
            <w:r w:rsidRPr="00F961A8">
              <w:rPr>
                <w:i/>
                <w:iCs/>
                <w:color w:val="000000"/>
                <w:position w:val="3"/>
                <w:sz w:val="14"/>
                <w:szCs w:val="14"/>
                <w:lang w:val="es-ES_tradnl"/>
              </w:rPr>
              <w:t xml:space="preserve"> </w:t>
            </w:r>
            <w:r w:rsidRPr="00F961A8">
              <w:rPr>
                <w:color w:val="000000"/>
                <w:position w:val="3"/>
                <w:sz w:val="14"/>
                <w:szCs w:val="14"/>
                <w:lang w:val="es-ES_tradnl"/>
              </w:rPr>
              <w:t>(K)</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750</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750</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750</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750</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750</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750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750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750</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500</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89617A">
            <w:pPr>
              <w:pStyle w:val="TableText0"/>
              <w:snapToGrid w:val="0"/>
              <w:ind w:left="57" w:right="57"/>
              <w:jc w:val="center"/>
              <w:rPr>
                <w:color w:val="000000"/>
                <w:sz w:val="14"/>
                <w:szCs w:val="14"/>
                <w:lang w:val="es-ES_tradnl" w:eastAsia="zh-CN"/>
              </w:rPr>
            </w:pPr>
            <w:r w:rsidRPr="00F961A8">
              <w:rPr>
                <w:color w:val="000000"/>
                <w:sz w:val="14"/>
                <w:szCs w:val="14"/>
                <w:lang w:val="es-ES_tradnl"/>
              </w:rPr>
              <w:t>500</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r>
      <w:tr w:rsidR="00F16B29" w:rsidRPr="00F961A8" w:rsidTr="00015DD1">
        <w:trPr>
          <w:cantSplit/>
          <w:jc w:val="center"/>
        </w:trPr>
        <w:tc>
          <w:tcPr>
            <w:tcW w:w="101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hint="eastAsia"/>
                <w:sz w:val="14"/>
                <w:szCs w:val="14"/>
              </w:rPr>
              <w:t>基准带宽</w:t>
            </w: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B</w:t>
            </w:r>
            <w:r w:rsidRPr="00F961A8">
              <w:rPr>
                <w:color w:val="000000"/>
                <w:position w:val="3"/>
                <w:sz w:val="14"/>
                <w:szCs w:val="14"/>
                <w:lang w:val="es-ES_tradnl"/>
              </w:rPr>
              <w:t xml:space="preserve"> (Hz)</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4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c>
          <w:tcPr>
            <w:tcW w:w="54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54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12.5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 xml:space="preserve">12.5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4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10</w:t>
            </w:r>
            <w:r w:rsidRPr="00F961A8">
              <w:rPr>
                <w:color w:val="000000"/>
                <w:position w:val="4"/>
                <w:sz w:val="14"/>
                <w:szCs w:val="14"/>
                <w:lang w:val="en-GB"/>
              </w:rPr>
              <w:t>6</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4 </w:t>
            </w:r>
            <w:r w:rsidRPr="00F961A8">
              <w:rPr>
                <w:rFonts w:ascii="Symbol" w:hAnsi="Symbol"/>
                <w:color w:val="000000"/>
                <w:sz w:val="14"/>
                <w:szCs w:val="14"/>
                <w:lang w:val="en-GB"/>
              </w:rPr>
              <w:t></w:t>
            </w:r>
            <w:r w:rsidRPr="00F961A8">
              <w:rPr>
                <w:color w:val="000000"/>
                <w:sz w:val="14"/>
                <w:szCs w:val="14"/>
                <w:lang w:val="en-GB"/>
              </w:rPr>
              <w:t xml:space="preserve"> 10</w:t>
            </w:r>
            <w:r w:rsidRPr="00F961A8">
              <w:rPr>
                <w:color w:val="000000"/>
                <w:position w:val="4"/>
                <w:sz w:val="14"/>
                <w:szCs w:val="14"/>
                <w:lang w:val="en-GB"/>
              </w:rPr>
              <w:t>3</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10</w:t>
            </w:r>
            <w:r w:rsidRPr="00F961A8">
              <w:rPr>
                <w:color w:val="000000"/>
                <w:position w:val="4"/>
                <w:sz w:val="14"/>
                <w:szCs w:val="14"/>
                <w:lang w:val="en-GB"/>
              </w:rPr>
              <w:t>6</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4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r w:rsidRPr="00F961A8">
              <w:rPr>
                <w:color w:val="000000"/>
                <w:sz w:val="14"/>
                <w:szCs w:val="14"/>
                <w:lang w:val="en-GB"/>
              </w:rPr>
              <w:t>10</w:t>
            </w:r>
            <w:r w:rsidRPr="00F961A8">
              <w:rPr>
                <w:color w:val="000000"/>
                <w:position w:val="4"/>
                <w:sz w:val="14"/>
                <w:szCs w:val="14"/>
                <w:lang w:val="en-GB"/>
              </w:rPr>
              <w:t>6</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4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n-GB"/>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lang w:val="en-GB"/>
              </w:rPr>
            </w:pPr>
            <w:r w:rsidRPr="00F961A8">
              <w:rPr>
                <w:color w:val="000000"/>
                <w:sz w:val="14"/>
                <w:szCs w:val="14"/>
                <w:lang w:val="en-GB"/>
              </w:rPr>
              <w:t xml:space="preserve">4 </w:t>
            </w:r>
            <w:r w:rsidRPr="00F961A8">
              <w:rPr>
                <w:rFonts w:ascii="Symbol" w:hAnsi="Symbol"/>
                <w:color w:val="000000"/>
                <w:sz w:val="14"/>
                <w:szCs w:val="14"/>
              </w:rPr>
              <w:t></w:t>
            </w:r>
            <w:r w:rsidRPr="00F961A8">
              <w:rPr>
                <w:color w:val="000000"/>
                <w:sz w:val="14"/>
                <w:szCs w:val="14"/>
                <w:lang w:val="en-GB"/>
              </w:rPr>
              <w:t xml:space="preserve"> 10</w:t>
            </w:r>
            <w:r w:rsidRPr="00F961A8">
              <w:rPr>
                <w:color w:val="000000"/>
                <w:position w:val="4"/>
                <w:sz w:val="14"/>
                <w:szCs w:val="14"/>
                <w:lang w:val="en-GB"/>
              </w:rPr>
              <w:t>3</w:t>
            </w:r>
          </w:p>
        </w:tc>
      </w:tr>
      <w:tr w:rsidR="00F16B29" w:rsidRPr="00F961A8" w:rsidTr="00015DD1">
        <w:trPr>
          <w:cantSplit/>
          <w:jc w:val="center"/>
        </w:trPr>
        <w:tc>
          <w:tcPr>
            <w:tcW w:w="101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hint="eastAsia"/>
                <w:sz w:val="14"/>
                <w:szCs w:val="14"/>
              </w:rPr>
              <w:t>容许的干扰功率</w:t>
            </w:r>
          </w:p>
        </w:tc>
        <w:tc>
          <w:tcPr>
            <w:tcW w:w="101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position w:val="3"/>
                <w:sz w:val="14"/>
                <w:szCs w:val="14"/>
                <w:lang w:val="es-ES_tradnl"/>
              </w:rPr>
            </w:pPr>
            <w:r w:rsidRPr="00F961A8">
              <w:rPr>
                <w:i/>
                <w:iCs/>
                <w:color w:val="000000"/>
                <w:position w:val="3"/>
                <w:sz w:val="14"/>
                <w:szCs w:val="14"/>
                <w:lang w:val="es-ES_tradnl"/>
              </w:rPr>
              <w:t>P</w:t>
            </w:r>
            <w:r w:rsidRPr="00F961A8">
              <w:rPr>
                <w:i/>
                <w:iCs/>
                <w:color w:val="000000"/>
                <w:position w:val="-3"/>
                <w:sz w:val="14"/>
                <w:szCs w:val="14"/>
                <w:lang w:val="es-ES_tradnl"/>
              </w:rPr>
              <w:t>r</w:t>
            </w:r>
            <w:r w:rsidRPr="00F961A8">
              <w:rPr>
                <w:color w:val="000000"/>
                <w:position w:val="3"/>
                <w:sz w:val="14"/>
                <w:szCs w:val="14"/>
                <w:lang w:val="es-ES_tradnl"/>
              </w:rPr>
              <w:t>( </w:t>
            </w:r>
            <w:r w:rsidRPr="00F961A8">
              <w:rPr>
                <w:i/>
                <w:iCs/>
                <w:color w:val="000000"/>
                <w:position w:val="3"/>
                <w:sz w:val="14"/>
                <w:szCs w:val="14"/>
                <w:lang w:val="es-ES_tradnl"/>
              </w:rPr>
              <w:t>p</w:t>
            </w:r>
            <w:r w:rsidRPr="00F961A8">
              <w:rPr>
                <w:color w:val="000000"/>
                <w:position w:val="3"/>
                <w:sz w:val="14"/>
                <w:szCs w:val="14"/>
                <w:lang w:val="es-ES_tradnl"/>
              </w:rPr>
              <w:t>) (dBW)</w:t>
            </w:r>
            <w:r w:rsidRPr="00F961A8">
              <w:rPr>
                <w:color w:val="000000"/>
                <w:position w:val="3"/>
                <w:sz w:val="14"/>
                <w:szCs w:val="14"/>
                <w:lang w:val="es-ES_tradnl"/>
              </w:rPr>
              <w:br/>
              <w:t xml:space="preserve">in </w:t>
            </w:r>
            <w:r w:rsidRPr="00F961A8">
              <w:rPr>
                <w:i/>
                <w:iCs/>
                <w:color w:val="000000"/>
                <w:position w:val="3"/>
                <w:sz w:val="14"/>
                <w:szCs w:val="14"/>
                <w:lang w:val="es-ES_tradnl"/>
              </w:rPr>
              <w:t>B</w:t>
            </w:r>
          </w:p>
        </w:tc>
        <w:tc>
          <w:tcPr>
            <w:tcW w:w="2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–153</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9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97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–139</w:t>
            </w:r>
          </w:p>
        </w:tc>
        <w:tc>
          <w:tcPr>
            <w:tcW w:w="94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–139</w:t>
            </w:r>
          </w:p>
        </w:tc>
        <w:tc>
          <w:tcPr>
            <w:tcW w:w="57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–131</w:t>
            </w:r>
          </w:p>
        </w:tc>
        <w:tc>
          <w:tcPr>
            <w:tcW w:w="5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–107</w:t>
            </w:r>
          </w:p>
        </w:tc>
        <w:tc>
          <w:tcPr>
            <w:tcW w:w="9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53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–131</w:t>
            </w:r>
          </w:p>
        </w:tc>
        <w:tc>
          <w:tcPr>
            <w:tcW w:w="4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–107</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–131</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–107</w:t>
            </w:r>
          </w:p>
        </w:tc>
        <w:tc>
          <w:tcPr>
            <w:tcW w:w="6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–140</w:t>
            </w:r>
          </w:p>
        </w:tc>
        <w:tc>
          <w:tcPr>
            <w:tcW w:w="5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–140</w:t>
            </w:r>
          </w:p>
        </w:tc>
      </w:tr>
      <w:tr w:rsidR="00F16B29" w:rsidRPr="00F961A8" w:rsidTr="00015DD1">
        <w:trPr>
          <w:cantSplit/>
          <w:jc w:val="center"/>
        </w:trPr>
        <w:tc>
          <w:tcPr>
            <w:tcW w:w="13722" w:type="dxa"/>
            <w:gridSpan w:val="20"/>
            <w:tcBorders>
              <w:top w:val="single" w:sz="6" w:space="0" w:color="auto"/>
              <w:left w:val="nil"/>
              <w:bottom w:val="nil"/>
              <w:right w:val="nil"/>
            </w:tcBorders>
          </w:tcPr>
          <w:p w:rsidR="00F16B29" w:rsidRPr="00F347B6" w:rsidRDefault="000D066B" w:rsidP="003C2B2E">
            <w:pPr>
              <w:pStyle w:val="Tablelegend"/>
              <w:tabs>
                <w:tab w:val="clear" w:pos="284"/>
                <w:tab w:val="clear" w:pos="567"/>
                <w:tab w:val="clear" w:pos="851"/>
                <w:tab w:val="left" w:pos="230"/>
                <w:tab w:val="left" w:pos="560"/>
              </w:tabs>
              <w:spacing w:before="40" w:after="40"/>
              <w:ind w:left="181"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F347B6">
              <w:rPr>
                <w:sz w:val="16"/>
                <w:szCs w:val="16"/>
                <w:lang w:eastAsia="zh-CN"/>
              </w:rPr>
              <w:t>A</w:t>
            </w:r>
            <w:r w:rsidR="00F16B29" w:rsidRPr="00F347B6">
              <w:rPr>
                <w:rFonts w:hint="eastAsia"/>
                <w:sz w:val="16"/>
                <w:szCs w:val="16"/>
                <w:lang w:eastAsia="zh-CN"/>
              </w:rPr>
              <w:t>：模拟调整：</w:t>
            </w:r>
            <w:r w:rsidR="00F16B29" w:rsidRPr="00F347B6">
              <w:rPr>
                <w:sz w:val="16"/>
                <w:szCs w:val="16"/>
                <w:lang w:eastAsia="zh-CN"/>
              </w:rPr>
              <w:t>N</w:t>
            </w:r>
            <w:r w:rsidR="00F16B29" w:rsidRPr="00F347B6">
              <w:rPr>
                <w:rFonts w:hint="eastAsia"/>
                <w:sz w:val="16"/>
                <w:szCs w:val="16"/>
                <w:lang w:eastAsia="zh-CN"/>
              </w:rPr>
              <w:t>：数字调制。</w:t>
            </w:r>
          </w:p>
          <w:p w:rsidR="00F16B29" w:rsidRPr="00F347B6" w:rsidRDefault="000D066B" w:rsidP="003C2B2E">
            <w:pPr>
              <w:pStyle w:val="Tablelegend"/>
              <w:tabs>
                <w:tab w:val="clear" w:pos="284"/>
                <w:tab w:val="clear" w:pos="567"/>
                <w:tab w:val="clear" w:pos="851"/>
                <w:tab w:val="left" w:pos="230"/>
                <w:tab w:val="left" w:pos="560"/>
              </w:tabs>
              <w:spacing w:before="40" w:after="40"/>
              <w:ind w:left="181" w:right="57" w:firstLine="0"/>
              <w:rPr>
                <w:sz w:val="16"/>
                <w:szCs w:val="16"/>
                <w:lang w:val="en-GB" w:eastAsia="zh-CN"/>
              </w:rPr>
            </w:pP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使用了与超视距系统有关的地面电台参数。为了确定补充等直线，可能还要使用与</w:t>
            </w:r>
            <w:r w:rsidR="00F16B29" w:rsidRPr="00F347B6">
              <w:rPr>
                <w:sz w:val="16"/>
                <w:szCs w:val="16"/>
                <w:lang w:eastAsia="zh-CN"/>
              </w:rPr>
              <w:t>1 668</w:t>
            </w:r>
            <w:r w:rsidR="00F16B29" w:rsidRPr="00F347B6">
              <w:rPr>
                <w:sz w:val="16"/>
                <w:szCs w:val="16"/>
                <w:lang w:val="en-US" w:eastAsia="zh-CN"/>
              </w:rPr>
              <w:t>.4</w:t>
            </w:r>
            <w:r w:rsidR="00F16B29" w:rsidRPr="00F347B6">
              <w:rPr>
                <w:sz w:val="16"/>
                <w:szCs w:val="16"/>
                <w:lang w:eastAsia="zh-CN"/>
              </w:rPr>
              <w:t>-1 675 MHz</w:t>
            </w:r>
            <w:r w:rsidR="00F16B29" w:rsidRPr="00F347B6">
              <w:rPr>
                <w:rFonts w:hint="eastAsia"/>
                <w:sz w:val="16"/>
                <w:szCs w:val="16"/>
                <w:lang w:eastAsia="zh-CN"/>
              </w:rPr>
              <w:t>频段有关的视距无线电接力参数。</w:t>
            </w:r>
            <w:r w:rsidR="00F16B29" w:rsidRPr="00F347B6">
              <w:rPr>
                <w:sz w:val="16"/>
                <w:szCs w:val="16"/>
                <w:lang w:val="en-GB" w:eastAsia="zh-CN"/>
              </w:rPr>
              <w:t>     (WRC-03)</w:t>
            </w:r>
          </w:p>
          <w:p w:rsidR="00F16B29" w:rsidRPr="00F961A8" w:rsidRDefault="000D066B" w:rsidP="003C2B2E">
            <w:pPr>
              <w:pStyle w:val="Tablelegend"/>
              <w:tabs>
                <w:tab w:val="clear" w:pos="284"/>
                <w:tab w:val="clear" w:pos="567"/>
                <w:tab w:val="clear" w:pos="851"/>
                <w:tab w:val="left" w:pos="230"/>
                <w:tab w:val="left" w:pos="560"/>
              </w:tabs>
              <w:spacing w:before="40" w:after="40"/>
              <w:ind w:left="181" w:firstLine="0"/>
              <w:rPr>
                <w:sz w:val="14"/>
                <w:szCs w:val="14"/>
                <w:lang w:val="en-GB" w:eastAsia="zh-CN"/>
              </w:rPr>
            </w:pP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不包括馈线损耗。</w:t>
            </w:r>
          </w:p>
        </w:tc>
      </w:tr>
    </w:tbl>
    <w:p w:rsidR="00F16B29" w:rsidRPr="00A51C76" w:rsidRDefault="00F16B29" w:rsidP="00A86D4F">
      <w:pPr>
        <w:pStyle w:val="Tablefin"/>
      </w:pPr>
    </w:p>
    <w:p w:rsidR="00F16B29" w:rsidRPr="00634CFD" w:rsidRDefault="00F16B29" w:rsidP="00634CFD">
      <w:pPr>
        <w:pStyle w:val="TableNo"/>
        <w:spacing w:before="567" w:after="113"/>
        <w:rPr>
          <w:sz w:val="18"/>
          <w:szCs w:val="18"/>
        </w:rPr>
      </w:pPr>
      <w:r>
        <w:br w:type="page"/>
      </w:r>
      <w:r w:rsidRPr="00634CFD">
        <w:rPr>
          <w:rFonts w:hint="eastAsia"/>
          <w:sz w:val="18"/>
          <w:szCs w:val="18"/>
        </w:rPr>
        <w:lastRenderedPageBreak/>
        <w:t>表</w:t>
      </w:r>
      <w:r w:rsidRPr="00634CFD">
        <w:rPr>
          <w:sz w:val="18"/>
          <w:szCs w:val="18"/>
          <w:lang w:eastAsia="zh-CN"/>
        </w:rPr>
        <w:t>14</w:t>
      </w:r>
      <w:r w:rsidRPr="00634CFD">
        <w:rPr>
          <w:sz w:val="18"/>
          <w:szCs w:val="18"/>
        </w:rPr>
        <w:t>b</w:t>
      </w:r>
    </w:p>
    <w:p w:rsidR="00F16B29" w:rsidRPr="00634CFD" w:rsidRDefault="00F16B29" w:rsidP="00A86D4F">
      <w:pPr>
        <w:pStyle w:val="Tabletitle"/>
        <w:rPr>
          <w:sz w:val="18"/>
          <w:szCs w:val="18"/>
          <w:lang w:eastAsia="zh-CN"/>
        </w:rPr>
      </w:pPr>
      <w:r w:rsidRPr="00634CFD">
        <w:rPr>
          <w:rFonts w:hint="eastAsia"/>
          <w:sz w:val="18"/>
          <w:szCs w:val="18"/>
          <w:lang w:eastAsia="zh-CN"/>
        </w:rPr>
        <w:t>确定</w:t>
      </w:r>
      <w:r w:rsidR="001B17DD">
        <w:rPr>
          <w:rFonts w:hint="eastAsia"/>
          <w:sz w:val="18"/>
          <w:szCs w:val="18"/>
          <w:lang w:eastAsia="zh-CN"/>
        </w:rPr>
        <w:t>发信地球站</w:t>
      </w:r>
      <w:r w:rsidRPr="00634CFD">
        <w:rPr>
          <w:rFonts w:hint="eastAsia"/>
          <w:sz w:val="18"/>
          <w:szCs w:val="18"/>
          <w:lang w:eastAsia="zh-CN"/>
        </w:rPr>
        <w:t>协调距离所需的参数</w:t>
      </w:r>
    </w:p>
    <w:tbl>
      <w:tblPr>
        <w:tblW w:w="14589" w:type="dxa"/>
        <w:jc w:val="center"/>
        <w:tblLayout w:type="fixed"/>
        <w:tblCellMar>
          <w:left w:w="0" w:type="dxa"/>
          <w:right w:w="0" w:type="dxa"/>
        </w:tblCellMar>
        <w:tblLook w:val="0000"/>
      </w:tblPr>
      <w:tblGrid>
        <w:gridCol w:w="918"/>
        <w:gridCol w:w="842"/>
        <w:gridCol w:w="643"/>
        <w:gridCol w:w="816"/>
        <w:gridCol w:w="816"/>
        <w:gridCol w:w="817"/>
        <w:gridCol w:w="550"/>
        <w:gridCol w:w="533"/>
        <w:gridCol w:w="540"/>
        <w:gridCol w:w="548"/>
        <w:gridCol w:w="604"/>
        <w:gridCol w:w="587"/>
        <w:gridCol w:w="617"/>
        <w:gridCol w:w="556"/>
        <w:gridCol w:w="557"/>
        <w:gridCol w:w="557"/>
        <w:gridCol w:w="995"/>
        <w:gridCol w:w="979"/>
        <w:gridCol w:w="1064"/>
        <w:gridCol w:w="1050"/>
      </w:tblGrid>
      <w:tr w:rsidR="00F16B29" w:rsidRPr="00F961A8" w:rsidTr="00015DD1">
        <w:trPr>
          <w:cantSplit/>
          <w:trHeight w:val="629"/>
          <w:jc w:val="center"/>
        </w:trPr>
        <w:tc>
          <w:tcPr>
            <w:tcW w:w="176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jc w:val="center"/>
              <w:rPr>
                <w:b/>
                <w:bCs/>
                <w:color w:val="000000"/>
                <w:sz w:val="14"/>
                <w:szCs w:val="14"/>
                <w:lang w:eastAsia="zh-CN"/>
              </w:rPr>
            </w:pPr>
            <w:r w:rsidRPr="00F961A8">
              <w:rPr>
                <w:rFonts w:ascii="SimSun" w:hAnsi="SimSun" w:cs="SimSun" w:hint="eastAsia"/>
                <w:b/>
                <w:bCs/>
                <w:color w:val="000000"/>
                <w:sz w:val="14"/>
                <w:szCs w:val="14"/>
                <w:lang w:eastAsia="zh-CN"/>
              </w:rPr>
              <w:t>发射端空间</w:t>
            </w:r>
            <w:r w:rsidRPr="00F961A8">
              <w:rPr>
                <w:b/>
                <w:bCs/>
                <w:color w:val="000000"/>
                <w:sz w:val="14"/>
                <w:szCs w:val="14"/>
                <w:lang w:eastAsia="zh-CN"/>
              </w:rPr>
              <w:br/>
            </w:r>
            <w:r w:rsidRPr="00F961A8">
              <w:rPr>
                <w:rFonts w:ascii="SimSun" w:hAnsi="SimSun" w:cs="SimSun" w:hint="eastAsia"/>
                <w:b/>
                <w:bCs/>
                <w:color w:val="000000"/>
                <w:sz w:val="14"/>
                <w:szCs w:val="14"/>
                <w:lang w:eastAsia="zh-CN"/>
              </w:rPr>
              <w:t>无线电业务的类别</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30" w:right="-41"/>
              <w:jc w:val="center"/>
              <w:rPr>
                <w:b/>
                <w:bCs/>
                <w:color w:val="000000"/>
                <w:sz w:val="14"/>
                <w:szCs w:val="14"/>
              </w:rPr>
            </w:pPr>
            <w:r w:rsidRPr="00F961A8">
              <w:rPr>
                <w:rFonts w:ascii="SimSun" w:hAnsi="SimSun" w:cs="SimSun" w:hint="eastAsia"/>
                <w:b/>
                <w:bCs/>
                <w:color w:val="000000"/>
                <w:sz w:val="14"/>
                <w:szCs w:val="14"/>
              </w:rPr>
              <w:t>卫星固定</w:t>
            </w:r>
            <w:r w:rsidRPr="00F961A8">
              <w:rPr>
                <w:rFonts w:ascii="SimSun" w:hAnsi="SimSun" w:cs="SimSun" w:hint="eastAsia"/>
                <w:b/>
                <w:bCs/>
                <w:color w:val="000000"/>
                <w:sz w:val="14"/>
                <w:szCs w:val="14"/>
                <w:lang w:eastAsia="zh-CN"/>
              </w:rPr>
              <w:t>、</w:t>
            </w:r>
            <w:r w:rsidRPr="00F961A8">
              <w:rPr>
                <w:rFonts w:ascii="SimSun" w:hAnsi="SimSun" w:cs="SimSun" w:hint="eastAsia"/>
                <w:b/>
                <w:bCs/>
                <w:color w:val="000000"/>
                <w:sz w:val="14"/>
                <w:szCs w:val="14"/>
              </w:rPr>
              <w:t>卫星移动</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p>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16B29" w:rsidRPr="00F961A8" w:rsidRDefault="00F16B29" w:rsidP="00A86D4F">
            <w:pPr>
              <w:pStyle w:val="TableText0"/>
              <w:snapToGrid w:val="0"/>
              <w:jc w:val="center"/>
              <w:rPr>
                <w:b/>
                <w:bCs/>
                <w:color w:val="000000"/>
                <w:sz w:val="14"/>
                <w:szCs w:val="14"/>
                <w:highlight w:val="yellow"/>
              </w:rPr>
            </w:pPr>
            <w:r w:rsidRPr="00F961A8">
              <w:rPr>
                <w:rFonts w:ascii="SimSun" w:hAnsi="SimSun" w:hint="eastAsia"/>
                <w:b/>
                <w:bCs/>
                <w:color w:val="000000"/>
                <w:sz w:val="14"/>
                <w:szCs w:val="14"/>
                <w:lang w:eastAsia="zh-CN"/>
              </w:rPr>
              <w:t>卫星固定</w:t>
            </w: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Pr="00F961A8">
              <w:rPr>
                <w:b/>
                <w:bCs/>
                <w:color w:val="000000"/>
                <w:sz w:val="14"/>
                <w:szCs w:val="14"/>
              </w:rPr>
              <w:br/>
            </w:r>
          </w:p>
        </w:tc>
        <w:tc>
          <w:tcPr>
            <w:tcW w:w="108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Pr="00F961A8">
              <w:rPr>
                <w:b/>
                <w:bCs/>
                <w:color w:val="000000"/>
                <w:sz w:val="14"/>
                <w:szCs w:val="14"/>
              </w:rPr>
              <w:br/>
            </w:r>
          </w:p>
        </w:tc>
        <w:tc>
          <w:tcPr>
            <w:tcW w:w="1088"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bCs/>
                <w:color w:val="000000"/>
                <w:sz w:val="14"/>
                <w:szCs w:val="14"/>
                <w:lang w:eastAsia="zh-CN"/>
              </w:rPr>
              <w:t>  </w:t>
            </w:r>
            <w:r w:rsidRPr="00F961A8">
              <w:rPr>
                <w:rFonts w:ascii="SimSun" w:hAnsi="SimSun" w:hint="eastAsia"/>
                <w:b/>
                <w:bCs/>
                <w:color w:val="000000"/>
                <w:sz w:val="14"/>
                <w:szCs w:val="14"/>
                <w:lang w:eastAsia="zh-CN"/>
              </w:rPr>
              <w:t>空间操作、</w:t>
            </w:r>
            <w:r w:rsidRPr="00F961A8">
              <w:rPr>
                <w:rFonts w:ascii="SimSun" w:hAnsi="SimSun"/>
                <w:b/>
                <w:bCs/>
                <w:color w:val="000000"/>
                <w:sz w:val="14"/>
                <w:szCs w:val="14"/>
                <w:lang w:eastAsia="zh-CN"/>
              </w:rPr>
              <w:br/>
            </w:r>
            <w:r w:rsidRPr="00F961A8">
              <w:rPr>
                <w:rFonts w:ascii="SimSun" w:hAnsi="SimSun" w:hint="eastAsia"/>
                <w:b/>
                <w:bCs/>
                <w:color w:val="000000"/>
                <w:sz w:val="14"/>
                <w:szCs w:val="14"/>
                <w:lang w:eastAsia="zh-CN"/>
              </w:rPr>
              <w:t>空间研究</w:t>
            </w:r>
          </w:p>
        </w:tc>
        <w:tc>
          <w:tcPr>
            <w:tcW w:w="1191"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lang w:eastAsia="zh-CN"/>
              </w:rPr>
            </w:pPr>
            <w:r w:rsidRPr="00F961A8">
              <w:rPr>
                <w:rFonts w:ascii="SimSun" w:hAnsi="SimSun" w:cs="SimSun" w:hint="eastAsia"/>
                <w:b/>
                <w:bCs/>
                <w:color w:val="000000"/>
                <w:sz w:val="14"/>
                <w:szCs w:val="14"/>
                <w:lang w:eastAsia="zh-CN"/>
              </w:rPr>
              <w:t>卫星固定、</w:t>
            </w:r>
            <w:r w:rsidRPr="00F961A8">
              <w:rPr>
                <w:b/>
                <w:bCs/>
                <w:color w:val="000000"/>
                <w:sz w:val="14"/>
                <w:szCs w:val="14"/>
                <w:lang w:eastAsia="zh-CN"/>
              </w:rPr>
              <w:br/>
            </w:r>
            <w:r w:rsidRPr="00F961A8">
              <w:rPr>
                <w:rFonts w:ascii="SimSun" w:hAnsi="SimSun" w:cs="SimSun" w:hint="eastAsia"/>
                <w:b/>
                <w:bCs/>
                <w:color w:val="000000"/>
                <w:sz w:val="14"/>
                <w:szCs w:val="14"/>
                <w:lang w:eastAsia="zh-CN"/>
              </w:rPr>
              <w:t>卫星移动</w:t>
            </w:r>
            <w:r w:rsidRPr="00F961A8">
              <w:rPr>
                <w:rFonts w:ascii="SimSun" w:hAnsi="SimSun" w:hint="eastAsia"/>
                <w:b/>
                <w:bCs/>
                <w:color w:val="000000"/>
                <w:sz w:val="14"/>
                <w:szCs w:val="14"/>
                <w:lang w:eastAsia="zh-CN"/>
              </w:rPr>
              <w:t>、</w:t>
            </w:r>
            <w:r w:rsidRPr="00F961A8">
              <w:rPr>
                <w:rFonts w:ascii="SimSun" w:hAnsi="SimSun"/>
                <w:b/>
                <w:bCs/>
                <w:color w:val="000000"/>
                <w:sz w:val="14"/>
                <w:szCs w:val="14"/>
                <w:lang w:eastAsia="zh-CN"/>
              </w:rPr>
              <w:br/>
            </w:r>
            <w:r w:rsidRPr="00F961A8">
              <w:rPr>
                <w:rFonts w:ascii="SimSun" w:hAnsi="SimSun" w:cs="SimSun" w:hint="eastAsia"/>
                <w:b/>
                <w:bCs/>
                <w:color w:val="000000"/>
                <w:sz w:val="14"/>
                <w:szCs w:val="14"/>
                <w:lang w:eastAsia="zh-CN"/>
              </w:rPr>
              <w:t>卫星气象</w:t>
            </w:r>
          </w:p>
        </w:tc>
        <w:tc>
          <w:tcPr>
            <w:tcW w:w="117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Pr="00F961A8">
              <w:rPr>
                <w:b/>
                <w:bCs/>
                <w:color w:val="000000"/>
                <w:sz w:val="14"/>
                <w:szCs w:val="14"/>
              </w:rPr>
              <w:br/>
            </w:r>
          </w:p>
        </w:tc>
        <w:tc>
          <w:tcPr>
            <w:tcW w:w="1114"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Pr="00F961A8">
              <w:rPr>
                <w:b/>
                <w:bCs/>
                <w:color w:val="000000"/>
                <w:sz w:val="14"/>
                <w:szCs w:val="14"/>
              </w:rPr>
              <w:br/>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Pr="00F961A8">
              <w:rPr>
                <w:b/>
                <w:bCs/>
                <w:color w:val="000000"/>
                <w:sz w:val="14"/>
                <w:szCs w:val="14"/>
              </w:rPr>
              <w:br/>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0089617A" w:rsidRPr="00003B85">
              <w:rPr>
                <w:rFonts w:hint="eastAsia"/>
                <w:sz w:val="14"/>
                <w:szCs w:val="14"/>
                <w:vertAlign w:val="superscript"/>
                <w:lang w:eastAsia="zh-CN"/>
              </w:rPr>
              <w:t>(</w:t>
            </w:r>
            <w:r w:rsidR="0089617A">
              <w:rPr>
                <w:rFonts w:hint="eastAsia"/>
                <w:sz w:val="14"/>
                <w:szCs w:val="14"/>
                <w:vertAlign w:val="superscript"/>
                <w:lang w:eastAsia="zh-CN"/>
              </w:rPr>
              <w:t>3</w:t>
            </w:r>
            <w:r w:rsidR="0089617A" w:rsidRPr="00003B85">
              <w:rPr>
                <w:rFonts w:hint="eastAsia"/>
                <w:sz w:val="14"/>
                <w:szCs w:val="14"/>
                <w:vertAlign w:val="superscript"/>
                <w:lang w:eastAsia="zh-CN"/>
              </w:rPr>
              <w:t>)</w:t>
            </w: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lang w:eastAsia="zh-CN"/>
              </w:rPr>
            </w:pPr>
            <w:r w:rsidRPr="00F961A8">
              <w:rPr>
                <w:rFonts w:ascii="SimSun" w:hAnsi="SimSun" w:cs="SimSun" w:hint="eastAsia"/>
                <w:b/>
                <w:bCs/>
                <w:color w:val="000000"/>
                <w:sz w:val="14"/>
                <w:szCs w:val="14"/>
              </w:rPr>
              <w:t>卫星固定</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b/>
                <w:bCs/>
                <w:color w:val="000000"/>
                <w:sz w:val="14"/>
                <w:szCs w:val="14"/>
              </w:rPr>
            </w:pPr>
            <w:r w:rsidRPr="00F961A8">
              <w:rPr>
                <w:rFonts w:ascii="SimSun" w:hAnsi="SimSun" w:cs="SimSun" w:hint="eastAsia"/>
                <w:b/>
                <w:bCs/>
                <w:color w:val="000000"/>
                <w:sz w:val="14"/>
                <w:szCs w:val="14"/>
              </w:rPr>
              <w:t>卫星固定</w:t>
            </w:r>
            <w:r w:rsidR="0089617A" w:rsidRPr="00003B85">
              <w:rPr>
                <w:rFonts w:hint="eastAsia"/>
                <w:sz w:val="14"/>
                <w:szCs w:val="14"/>
                <w:vertAlign w:val="superscript"/>
                <w:lang w:eastAsia="zh-CN"/>
              </w:rPr>
              <w:t>(</w:t>
            </w:r>
            <w:r w:rsidR="0089617A">
              <w:rPr>
                <w:rFonts w:hint="eastAsia"/>
                <w:sz w:val="14"/>
                <w:szCs w:val="14"/>
                <w:vertAlign w:val="superscript"/>
                <w:lang w:eastAsia="zh-CN"/>
              </w:rPr>
              <w:t>3</w:t>
            </w:r>
            <w:r w:rsidR="0089617A" w:rsidRPr="00003B85">
              <w:rPr>
                <w:rFonts w:hint="eastAsia"/>
                <w:sz w:val="14"/>
                <w:szCs w:val="14"/>
                <w:vertAlign w:val="superscript"/>
                <w:lang w:eastAsia="zh-CN"/>
              </w:rPr>
              <w:t>)</w:t>
            </w:r>
          </w:p>
        </w:tc>
      </w:tr>
      <w:tr w:rsidR="00F16B29" w:rsidRPr="00F961A8" w:rsidTr="00015DD1">
        <w:trPr>
          <w:cantSplit/>
          <w:trHeight w:val="406"/>
          <w:jc w:val="center"/>
        </w:trPr>
        <w:tc>
          <w:tcPr>
            <w:tcW w:w="176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ascii="SimSun" w:hAnsi="SimSun" w:hint="eastAsia"/>
                <w:color w:val="000000"/>
                <w:sz w:val="14"/>
                <w:szCs w:val="14"/>
                <w:lang w:eastAsia="zh-CN"/>
              </w:rPr>
              <w:t>频段</w:t>
            </w:r>
            <w:r w:rsidRPr="00F961A8">
              <w:rPr>
                <w:color w:val="000000"/>
                <w:sz w:val="14"/>
                <w:szCs w:val="14"/>
              </w:rPr>
              <w:t>(GHz)</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2.655-2.690</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5.091-5.150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16B29" w:rsidRPr="00F961A8" w:rsidRDefault="00F16B29" w:rsidP="00A86D4F">
            <w:pPr>
              <w:pStyle w:val="TableText0"/>
              <w:snapToGrid w:val="0"/>
              <w:ind w:left="57" w:right="57"/>
              <w:jc w:val="center"/>
              <w:rPr>
                <w:color w:val="000000"/>
                <w:sz w:val="14"/>
                <w:szCs w:val="14"/>
                <w:highlight w:val="yellow"/>
              </w:rPr>
            </w:pPr>
            <w:r w:rsidRPr="00F961A8">
              <w:rPr>
                <w:color w:val="000000"/>
                <w:sz w:val="14"/>
                <w:szCs w:val="14"/>
              </w:rPr>
              <w:t>5.091-5.150</w:t>
            </w: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5.725-5.850</w:t>
            </w:r>
          </w:p>
        </w:tc>
        <w:tc>
          <w:tcPr>
            <w:tcW w:w="108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5.725-7.075</w:t>
            </w:r>
          </w:p>
        </w:tc>
        <w:tc>
          <w:tcPr>
            <w:tcW w:w="1088"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7.100-7.235</w:t>
            </w:r>
            <w:r w:rsidR="0089617A" w:rsidRPr="00003B85">
              <w:rPr>
                <w:rFonts w:hint="eastAsia"/>
                <w:sz w:val="14"/>
                <w:szCs w:val="14"/>
                <w:vertAlign w:val="superscript"/>
                <w:lang w:eastAsia="zh-CN"/>
              </w:rPr>
              <w:t>(</w:t>
            </w:r>
            <w:r w:rsidR="0089617A">
              <w:rPr>
                <w:rFonts w:hint="eastAsia"/>
                <w:sz w:val="14"/>
                <w:szCs w:val="14"/>
                <w:vertAlign w:val="superscript"/>
                <w:lang w:eastAsia="zh-CN"/>
              </w:rPr>
              <w:t>5</w:t>
            </w:r>
            <w:r w:rsidR="0089617A" w:rsidRPr="00003B85">
              <w:rPr>
                <w:rFonts w:hint="eastAsia"/>
                <w:sz w:val="14"/>
                <w:szCs w:val="14"/>
                <w:vertAlign w:val="superscript"/>
                <w:lang w:eastAsia="zh-CN"/>
              </w:rPr>
              <w:t>)</w:t>
            </w:r>
          </w:p>
        </w:tc>
        <w:tc>
          <w:tcPr>
            <w:tcW w:w="1191"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7.900-8.400</w:t>
            </w:r>
          </w:p>
        </w:tc>
        <w:tc>
          <w:tcPr>
            <w:tcW w:w="117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10.7-11.7</w:t>
            </w:r>
          </w:p>
        </w:tc>
        <w:tc>
          <w:tcPr>
            <w:tcW w:w="1114"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12.5-14.8</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13.75-14.3</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15.43-15.650</w:t>
            </w: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17.7-18.4</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19.3-19.7</w:t>
            </w:r>
          </w:p>
        </w:tc>
      </w:tr>
      <w:tr w:rsidR="00F16B29" w:rsidRPr="00F961A8" w:rsidTr="00015DD1">
        <w:trPr>
          <w:cantSplit/>
          <w:trHeight w:val="629"/>
          <w:jc w:val="center"/>
        </w:trPr>
        <w:tc>
          <w:tcPr>
            <w:tcW w:w="176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eastAsia="zh-CN"/>
              </w:rPr>
            </w:pPr>
            <w:r w:rsidRPr="00F961A8">
              <w:rPr>
                <w:rFonts w:ascii="SimSun" w:hAnsi="SimSun" w:cs="SimSun" w:hint="eastAsia"/>
                <w:color w:val="000000"/>
                <w:sz w:val="14"/>
                <w:szCs w:val="14"/>
                <w:lang w:eastAsia="zh-CN"/>
              </w:rPr>
              <w:t>接收</w:t>
            </w:r>
            <w:r w:rsidRPr="00F961A8">
              <w:rPr>
                <w:rFonts w:ascii="SimSun" w:hAnsi="SimSun" w:cs="SimSun" w:hint="eastAsia"/>
                <w:color w:val="000000"/>
                <w:sz w:val="14"/>
                <w:szCs w:val="14"/>
              </w:rPr>
              <w:t>地面业务</w:t>
            </w:r>
            <w:r w:rsidRPr="00F961A8">
              <w:rPr>
                <w:rFonts w:ascii="SimSun" w:hAnsi="SimSun" w:cs="SimSun" w:hint="eastAsia"/>
                <w:color w:val="000000"/>
                <w:sz w:val="14"/>
                <w:szCs w:val="14"/>
                <w:lang w:eastAsia="zh-CN"/>
              </w:rPr>
              <w:t>类别</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color w:val="000000"/>
                <w:sz w:val="14"/>
                <w:szCs w:val="14"/>
              </w:rPr>
              <w:t>,</w:t>
            </w:r>
            <w:r w:rsidRPr="00F961A8">
              <w:rPr>
                <w:color w:val="000000"/>
                <w:sz w:val="14"/>
                <w:szCs w:val="14"/>
              </w:rPr>
              <w:br/>
            </w:r>
            <w:r w:rsidRPr="00F961A8">
              <w:rPr>
                <w:rFonts w:ascii="SimSun" w:hAnsi="SimSun" w:cs="SimSun" w:hint="eastAsia"/>
                <w:color w:val="000000"/>
                <w:sz w:val="14"/>
                <w:szCs w:val="14"/>
              </w:rPr>
              <w:t>移动</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航空无线电导航</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16B29" w:rsidRPr="00F961A8" w:rsidRDefault="00F16B29" w:rsidP="00A86D4F">
            <w:pPr>
              <w:pStyle w:val="TableText0"/>
              <w:snapToGrid w:val="0"/>
              <w:ind w:left="57" w:right="57"/>
              <w:jc w:val="center"/>
              <w:rPr>
                <w:color w:val="000000"/>
                <w:sz w:val="14"/>
                <w:szCs w:val="14"/>
                <w:highlight w:val="yellow"/>
              </w:rPr>
            </w:pPr>
            <w:r w:rsidRPr="00F961A8">
              <w:rPr>
                <w:rFonts w:ascii="SimSun" w:hAnsi="SimSun" w:hint="eastAsia"/>
                <w:color w:val="000000"/>
                <w:sz w:val="14"/>
                <w:szCs w:val="14"/>
                <w:lang w:eastAsia="zh-CN"/>
              </w:rPr>
              <w:t>航空移动</w:t>
            </w:r>
            <w:r w:rsidR="000C351C" w:rsidRPr="00F961A8">
              <w:rPr>
                <w:rFonts w:ascii="SimSun" w:hAnsi="SimSun" w:hint="eastAsia"/>
                <w:color w:val="000000"/>
                <w:sz w:val="14"/>
                <w:szCs w:val="14"/>
                <w:lang w:eastAsia="zh-CN"/>
              </w:rPr>
              <w:t>(</w:t>
            </w:r>
            <w:r w:rsidRPr="00F961A8">
              <w:rPr>
                <w:rFonts w:ascii="SimSun" w:hAnsi="SimSun"/>
                <w:color w:val="000000"/>
                <w:sz w:val="14"/>
                <w:szCs w:val="14"/>
                <w:lang w:eastAsia="zh-CN"/>
              </w:rPr>
              <w:t>R</w:t>
            </w:r>
            <w:r w:rsidR="000C351C" w:rsidRPr="00F961A8">
              <w:rPr>
                <w:rFonts w:ascii="SimSun" w:hAnsi="SimSun" w:hint="eastAsia"/>
                <w:color w:val="000000"/>
                <w:sz w:val="14"/>
                <w:szCs w:val="14"/>
                <w:lang w:eastAsia="zh-CN"/>
              </w:rPr>
              <w:t>)</w:t>
            </w: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无线电</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定位</w:t>
            </w:r>
          </w:p>
        </w:tc>
        <w:tc>
          <w:tcPr>
            <w:tcW w:w="108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hint="eastAsia"/>
                <w:color w:val="000000"/>
                <w:sz w:val="14"/>
                <w:szCs w:val="14"/>
                <w:lang w:eastAsia="zh-CN"/>
              </w:rPr>
              <w:t>、</w:t>
            </w:r>
            <w:r w:rsidRPr="00F961A8">
              <w:rPr>
                <w:rFonts w:ascii="SimSun" w:hAnsi="SimSun" w:cs="SimSun" w:hint="eastAsia"/>
                <w:color w:val="000000"/>
                <w:sz w:val="14"/>
                <w:szCs w:val="14"/>
              </w:rPr>
              <w:t>移动</w:t>
            </w:r>
          </w:p>
        </w:tc>
        <w:tc>
          <w:tcPr>
            <w:tcW w:w="1088"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hint="eastAsia"/>
                <w:color w:val="000000"/>
                <w:sz w:val="14"/>
                <w:szCs w:val="14"/>
                <w:lang w:eastAsia="zh-CN"/>
              </w:rPr>
              <w:t>、</w:t>
            </w:r>
            <w:r w:rsidRPr="00F961A8">
              <w:rPr>
                <w:rFonts w:ascii="SimSun" w:hAnsi="SimSun" w:cs="SimSun" w:hint="eastAsia"/>
                <w:color w:val="000000"/>
                <w:sz w:val="14"/>
                <w:szCs w:val="14"/>
              </w:rPr>
              <w:t>移动</w:t>
            </w:r>
          </w:p>
        </w:tc>
        <w:tc>
          <w:tcPr>
            <w:tcW w:w="1191"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ascii="SimSun" w:hAnsi="SimSun" w:cs="SimSun" w:hint="eastAsia"/>
                <w:color w:val="000000"/>
                <w:sz w:val="14"/>
                <w:szCs w:val="14"/>
                <w:lang w:eastAsia="zh-CN"/>
              </w:rPr>
              <w:t>、</w:t>
            </w:r>
            <w:r w:rsidRPr="00F961A8">
              <w:rPr>
                <w:rFonts w:ascii="SimSun" w:hAnsi="SimSun" w:cs="SimSun" w:hint="eastAsia"/>
                <w:color w:val="000000"/>
                <w:sz w:val="14"/>
                <w:szCs w:val="14"/>
              </w:rPr>
              <w:t>移动</w:t>
            </w:r>
          </w:p>
        </w:tc>
        <w:tc>
          <w:tcPr>
            <w:tcW w:w="117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hint="eastAsia"/>
                <w:color w:val="000000"/>
                <w:sz w:val="14"/>
                <w:szCs w:val="14"/>
                <w:lang w:eastAsia="zh-CN"/>
              </w:rPr>
              <w:t>、</w:t>
            </w:r>
            <w:r w:rsidRPr="00F961A8">
              <w:rPr>
                <w:rFonts w:ascii="SimSun" w:hAnsi="SimSun" w:cs="SimSun" w:hint="eastAsia"/>
                <w:color w:val="000000"/>
                <w:sz w:val="14"/>
                <w:szCs w:val="14"/>
              </w:rPr>
              <w:t>移动</w:t>
            </w:r>
          </w:p>
        </w:tc>
        <w:tc>
          <w:tcPr>
            <w:tcW w:w="1114"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hint="eastAsia"/>
                <w:color w:val="000000"/>
                <w:sz w:val="14"/>
                <w:szCs w:val="14"/>
                <w:lang w:eastAsia="zh-CN"/>
              </w:rPr>
              <w:t>、</w:t>
            </w:r>
            <w:r w:rsidRPr="00F961A8">
              <w:rPr>
                <w:rFonts w:ascii="SimSun" w:hAnsi="SimSun" w:cs="SimSun" w:hint="eastAsia"/>
                <w:color w:val="000000"/>
                <w:sz w:val="14"/>
                <w:szCs w:val="14"/>
              </w:rPr>
              <w:t>移动</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eastAsia="zh-CN"/>
              </w:rPr>
            </w:pPr>
            <w:r w:rsidRPr="00F961A8">
              <w:rPr>
                <w:rFonts w:ascii="SimSun" w:hAnsi="SimSun" w:cs="SimSun" w:hint="eastAsia"/>
                <w:color w:val="000000"/>
                <w:sz w:val="14"/>
                <w:szCs w:val="14"/>
                <w:lang w:eastAsia="zh-CN"/>
              </w:rPr>
              <w:t>无线电定位</w:t>
            </w:r>
            <w:r w:rsidRPr="00F961A8">
              <w:rPr>
                <w:rFonts w:ascii="SimSun" w:hAnsi="SimSun" w:cs="SimSun"/>
                <w:color w:val="000000"/>
                <w:sz w:val="14"/>
                <w:szCs w:val="14"/>
                <w:lang w:eastAsia="zh-CN"/>
              </w:rPr>
              <w:br/>
            </w:r>
            <w:r w:rsidRPr="00F961A8">
              <w:rPr>
                <w:rFonts w:ascii="SimSun" w:hAnsi="SimSun" w:cs="SimSun" w:hint="eastAsia"/>
                <w:color w:val="000000"/>
                <w:sz w:val="14"/>
                <w:szCs w:val="14"/>
                <w:lang w:eastAsia="zh-CN"/>
              </w:rPr>
              <w:t>无线电导航</w:t>
            </w:r>
            <w:r w:rsidRPr="00F961A8">
              <w:rPr>
                <w:rFonts w:ascii="SimSun" w:hAnsi="SimSun" w:cs="SimSun"/>
                <w:color w:val="000000"/>
                <w:sz w:val="14"/>
                <w:szCs w:val="14"/>
                <w:lang w:eastAsia="zh-CN"/>
              </w:rPr>
              <w:br/>
            </w:r>
            <w:r w:rsidR="000C351C" w:rsidRPr="00F961A8">
              <w:rPr>
                <w:rFonts w:ascii="SimSun" w:hAnsi="SimSun" w:hint="eastAsia"/>
                <w:color w:val="000000"/>
                <w:sz w:val="14"/>
                <w:szCs w:val="14"/>
                <w:lang w:eastAsia="zh-CN"/>
              </w:rPr>
              <w:t>(</w:t>
            </w:r>
            <w:r w:rsidRPr="00F961A8">
              <w:rPr>
                <w:rFonts w:ascii="SimSun" w:hAnsi="SimSun" w:cs="SimSun" w:hint="eastAsia"/>
                <w:color w:val="000000"/>
                <w:sz w:val="14"/>
                <w:szCs w:val="14"/>
                <w:lang w:eastAsia="zh-CN"/>
              </w:rPr>
              <w:t>仅陆地</w:t>
            </w:r>
            <w:r w:rsidR="000C351C" w:rsidRPr="00F961A8">
              <w:rPr>
                <w:rFonts w:ascii="SimSun" w:hAnsi="SimSun" w:hint="eastAsia"/>
                <w:color w:val="000000"/>
                <w:sz w:val="14"/>
                <w:szCs w:val="14"/>
                <w:lang w:eastAsia="zh-CN"/>
              </w:rPr>
              <w:t>)</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航空无线电</w:t>
            </w:r>
            <w:r w:rsidRPr="00F961A8">
              <w:rPr>
                <w:rFonts w:ascii="SimSun" w:hAnsi="SimSun" w:cs="SimSun"/>
                <w:color w:val="000000"/>
                <w:sz w:val="14"/>
                <w:szCs w:val="14"/>
              </w:rPr>
              <w:br/>
            </w:r>
            <w:r w:rsidRPr="00F961A8">
              <w:rPr>
                <w:rFonts w:ascii="SimSun" w:hAnsi="SimSun" w:cs="SimSun" w:hint="eastAsia"/>
                <w:color w:val="000000"/>
                <w:sz w:val="14"/>
                <w:szCs w:val="14"/>
              </w:rPr>
              <w:t>导航</w:t>
            </w: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hint="eastAsia"/>
                <w:color w:val="000000"/>
                <w:sz w:val="14"/>
                <w:szCs w:val="14"/>
                <w:lang w:eastAsia="zh-CN"/>
              </w:rPr>
              <w:t>、</w:t>
            </w:r>
            <w:r w:rsidRPr="00F961A8">
              <w:rPr>
                <w:rFonts w:ascii="SimSun" w:hAnsi="SimSun" w:cs="SimSun" w:hint="eastAsia"/>
                <w:color w:val="000000"/>
                <w:sz w:val="14"/>
                <w:szCs w:val="14"/>
              </w:rPr>
              <w:t>移动</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cs="SimSun" w:hint="eastAsia"/>
                <w:color w:val="000000"/>
                <w:sz w:val="14"/>
                <w:szCs w:val="14"/>
              </w:rPr>
              <w:t>固定</w:t>
            </w:r>
            <w:r w:rsidRPr="00F961A8">
              <w:rPr>
                <w:rFonts w:ascii="SimSun" w:hAnsi="SimSun" w:cs="SimSun" w:hint="eastAsia"/>
                <w:color w:val="000000"/>
                <w:sz w:val="14"/>
                <w:szCs w:val="14"/>
                <w:lang w:eastAsia="zh-CN"/>
              </w:rPr>
              <w:t>、</w:t>
            </w:r>
            <w:r w:rsidRPr="00F961A8">
              <w:rPr>
                <w:rFonts w:ascii="SimSun" w:hAnsi="SimSun" w:cs="SimSun" w:hint="eastAsia"/>
                <w:color w:val="000000"/>
                <w:sz w:val="14"/>
                <w:szCs w:val="14"/>
              </w:rPr>
              <w:t>移动</w:t>
            </w:r>
          </w:p>
        </w:tc>
      </w:tr>
      <w:tr w:rsidR="00F16B29" w:rsidRPr="00F961A8" w:rsidTr="00015DD1">
        <w:trPr>
          <w:cantSplit/>
          <w:trHeight w:val="284"/>
          <w:jc w:val="center"/>
        </w:trPr>
        <w:tc>
          <w:tcPr>
            <w:tcW w:w="176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ascii="SimSun" w:hAnsi="SimSun" w:hint="eastAsia"/>
                <w:color w:val="000000"/>
                <w:sz w:val="14"/>
                <w:szCs w:val="14"/>
                <w:lang w:eastAsia="zh-CN"/>
              </w:rPr>
              <w:t>使用的方法</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89617A">
              <w:rPr>
                <w:rFonts w:hint="eastAsia"/>
                <w:color w:val="000000"/>
                <w:sz w:val="14"/>
                <w:szCs w:val="14"/>
                <w:lang w:eastAsia="zh-CN"/>
              </w:rPr>
              <w:t>节</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highlight w:val="yellow"/>
              </w:rPr>
            </w:pP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89617A">
              <w:rPr>
                <w:rFonts w:hint="eastAsia"/>
                <w:color w:val="000000"/>
                <w:sz w:val="14"/>
                <w:szCs w:val="14"/>
                <w:lang w:eastAsia="zh-CN"/>
              </w:rPr>
              <w:t>节</w:t>
            </w:r>
          </w:p>
        </w:tc>
        <w:tc>
          <w:tcPr>
            <w:tcW w:w="108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89617A">
              <w:rPr>
                <w:rFonts w:hint="eastAsia"/>
                <w:color w:val="000000"/>
                <w:sz w:val="14"/>
                <w:szCs w:val="14"/>
                <w:lang w:eastAsia="zh-CN"/>
              </w:rPr>
              <w:t>节</w:t>
            </w:r>
          </w:p>
        </w:tc>
        <w:tc>
          <w:tcPr>
            <w:tcW w:w="1088"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Pr="00F961A8">
              <w:rPr>
                <w:rFonts w:ascii="SimSun" w:hAnsi="SimSun" w:hint="eastAsia"/>
                <w:color w:val="000000"/>
                <w:sz w:val="14"/>
                <w:szCs w:val="14"/>
                <w:lang w:eastAsia="zh-CN"/>
              </w:rPr>
              <w:t>和</w:t>
            </w:r>
            <w:r w:rsidR="0089617A">
              <w:rPr>
                <w:rFonts w:ascii="SimSun" w:hAnsi="SimSun" w:hint="eastAsia"/>
                <w:color w:val="000000"/>
                <w:sz w:val="14"/>
                <w:szCs w:val="14"/>
                <w:lang w:eastAsia="zh-CN"/>
              </w:rPr>
              <w:t>第</w:t>
            </w:r>
            <w:r w:rsidRPr="00F961A8">
              <w:rPr>
                <w:color w:val="000000"/>
                <w:sz w:val="14"/>
                <w:szCs w:val="14"/>
              </w:rPr>
              <w:t>2.2</w:t>
            </w:r>
            <w:r w:rsidR="0089617A">
              <w:rPr>
                <w:rFonts w:hint="eastAsia"/>
                <w:color w:val="000000"/>
                <w:sz w:val="14"/>
                <w:szCs w:val="14"/>
                <w:lang w:eastAsia="zh-CN"/>
              </w:rPr>
              <w:t>节</w:t>
            </w:r>
          </w:p>
        </w:tc>
        <w:tc>
          <w:tcPr>
            <w:tcW w:w="1191"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89617A">
              <w:rPr>
                <w:rFonts w:hint="eastAsia"/>
                <w:color w:val="000000"/>
                <w:sz w:val="14"/>
                <w:szCs w:val="14"/>
                <w:lang w:eastAsia="zh-CN"/>
              </w:rPr>
              <w:t>节</w:t>
            </w:r>
          </w:p>
        </w:tc>
        <w:tc>
          <w:tcPr>
            <w:tcW w:w="1173"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89617A">
              <w:rPr>
                <w:rFonts w:hint="eastAsia"/>
                <w:color w:val="000000"/>
                <w:sz w:val="14"/>
                <w:szCs w:val="14"/>
                <w:lang w:eastAsia="zh-CN"/>
              </w:rPr>
              <w:t>节</w:t>
            </w:r>
          </w:p>
        </w:tc>
        <w:tc>
          <w:tcPr>
            <w:tcW w:w="1114"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Pr="00F961A8">
              <w:rPr>
                <w:rFonts w:ascii="SimSun" w:hAnsi="SimSun" w:hint="eastAsia"/>
                <w:color w:val="000000"/>
                <w:sz w:val="14"/>
                <w:szCs w:val="14"/>
                <w:lang w:eastAsia="zh-CN"/>
              </w:rPr>
              <w:t>和</w:t>
            </w:r>
            <w:r w:rsidR="0089617A">
              <w:rPr>
                <w:rFonts w:ascii="SimSun" w:hAnsi="SimSun" w:hint="eastAsia"/>
                <w:color w:val="000000"/>
                <w:sz w:val="14"/>
                <w:szCs w:val="14"/>
                <w:lang w:eastAsia="zh-CN"/>
              </w:rPr>
              <w:t>第</w:t>
            </w:r>
            <w:r w:rsidRPr="00F961A8">
              <w:rPr>
                <w:color w:val="000000"/>
                <w:sz w:val="14"/>
                <w:szCs w:val="14"/>
              </w:rPr>
              <w:t>2.2</w:t>
            </w:r>
            <w:r w:rsidR="0089617A">
              <w:rPr>
                <w:rFonts w:hint="eastAsia"/>
                <w:color w:val="000000"/>
                <w:sz w:val="14"/>
                <w:szCs w:val="14"/>
                <w:lang w:eastAsia="zh-CN"/>
              </w:rPr>
              <w:t>节</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89617A">
              <w:rPr>
                <w:rFonts w:hint="eastAsia"/>
                <w:color w:val="000000"/>
                <w:sz w:val="14"/>
                <w:szCs w:val="14"/>
                <w:lang w:eastAsia="zh-CN"/>
              </w:rPr>
              <w:t>节</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Pr="00F961A8">
              <w:rPr>
                <w:rFonts w:ascii="SimSun" w:hAnsi="SimSun" w:hint="eastAsia"/>
                <w:color w:val="000000"/>
                <w:sz w:val="14"/>
                <w:szCs w:val="14"/>
                <w:lang w:eastAsia="zh-CN"/>
              </w:rPr>
              <w:t>和</w:t>
            </w:r>
            <w:r w:rsidR="0089617A">
              <w:rPr>
                <w:rFonts w:ascii="SimSun" w:hAnsi="SimSun" w:hint="eastAsia"/>
                <w:color w:val="000000"/>
                <w:sz w:val="14"/>
                <w:szCs w:val="14"/>
                <w:lang w:eastAsia="zh-CN"/>
              </w:rPr>
              <w:t>第</w:t>
            </w:r>
            <w:r w:rsidRPr="00F961A8">
              <w:rPr>
                <w:color w:val="000000"/>
                <w:sz w:val="14"/>
                <w:szCs w:val="14"/>
              </w:rPr>
              <w:t>2.2</w:t>
            </w:r>
            <w:r w:rsidR="0089617A">
              <w:rPr>
                <w:rFonts w:hint="eastAsia"/>
                <w:color w:val="000000"/>
                <w:sz w:val="14"/>
                <w:szCs w:val="14"/>
                <w:lang w:eastAsia="zh-CN"/>
              </w:rPr>
              <w:t>节</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2.2</w:t>
            </w:r>
            <w:r w:rsidR="0089617A">
              <w:rPr>
                <w:rFonts w:hint="eastAsia"/>
                <w:color w:val="000000"/>
                <w:sz w:val="14"/>
                <w:szCs w:val="14"/>
                <w:lang w:eastAsia="zh-CN"/>
              </w:rPr>
              <w:t>节</w:t>
            </w:r>
          </w:p>
        </w:tc>
      </w:tr>
      <w:tr w:rsidR="00F16B29" w:rsidRPr="00F961A8" w:rsidTr="00015DD1">
        <w:trPr>
          <w:cantSplit/>
          <w:trHeight w:val="284"/>
          <w:jc w:val="center"/>
        </w:trPr>
        <w:tc>
          <w:tcPr>
            <w:tcW w:w="176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ascii="SimSun" w:hAnsi="SimSun" w:hint="eastAsia"/>
                <w:color w:val="000000"/>
                <w:sz w:val="14"/>
                <w:szCs w:val="14"/>
                <w:lang w:eastAsia="zh-CN"/>
              </w:rPr>
              <w:t>地面电台的调制</w:t>
            </w:r>
            <w:r w:rsidR="0089617A" w:rsidRPr="00003B85">
              <w:rPr>
                <w:rFonts w:hint="eastAsia"/>
                <w:sz w:val="14"/>
                <w:szCs w:val="14"/>
                <w:vertAlign w:val="superscript"/>
                <w:lang w:eastAsia="zh-CN"/>
              </w:rPr>
              <w:t>(</w:t>
            </w:r>
            <w:r w:rsidR="0089617A">
              <w:rPr>
                <w:rFonts w:hint="eastAsia"/>
                <w:sz w:val="14"/>
                <w:szCs w:val="14"/>
                <w:vertAlign w:val="superscript"/>
                <w:lang w:eastAsia="zh-CN"/>
              </w:rPr>
              <w:t>1</w:t>
            </w:r>
            <w:r w:rsidR="0089617A" w:rsidRPr="00003B85">
              <w:rPr>
                <w:rFonts w:hint="eastAsia"/>
                <w:sz w:val="14"/>
                <w:szCs w:val="14"/>
                <w:vertAlign w:val="superscript"/>
                <w:lang w:eastAsia="zh-CN"/>
              </w:rPr>
              <w:t>)</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A</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highlight w:val="yellow"/>
              </w:rPr>
            </w:pP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A</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N</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A</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N</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A</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N</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A</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N</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A</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N</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N</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N</w:t>
            </w:r>
          </w:p>
        </w:tc>
      </w:tr>
      <w:tr w:rsidR="00F16B29" w:rsidRPr="00F961A8" w:rsidTr="00015DD1">
        <w:trPr>
          <w:cantSplit/>
          <w:trHeight w:val="264"/>
          <w:jc w:val="center"/>
        </w:trPr>
        <w:tc>
          <w:tcPr>
            <w:tcW w:w="918"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eastAsia="zh-CN"/>
              </w:rPr>
            </w:pPr>
            <w:r w:rsidRPr="00F961A8">
              <w:rPr>
                <w:rFonts w:ascii="SimSun" w:hAnsi="SimSun" w:hint="eastAsia"/>
                <w:color w:val="000000"/>
                <w:sz w:val="14"/>
                <w:szCs w:val="14"/>
                <w:lang w:eastAsia="zh-CN"/>
              </w:rPr>
              <w:t>地面电台</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干扰参数</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和标准</w:t>
            </w: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p</w:t>
            </w:r>
            <w:r w:rsidRPr="00F961A8">
              <w:rPr>
                <w:color w:val="000000"/>
                <w:position w:val="-3"/>
                <w:sz w:val="14"/>
                <w:szCs w:val="14"/>
              </w:rPr>
              <w:t>0</w:t>
            </w:r>
            <w:r w:rsidRPr="00F961A8">
              <w:rPr>
                <w:color w:val="000000"/>
                <w:sz w:val="14"/>
                <w:szCs w:val="14"/>
              </w:rPr>
              <w:t xml:space="preserve"> (%)</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highlight w:val="yellow"/>
              </w:rPr>
            </w:pP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r>
      <w:tr w:rsidR="00F16B29" w:rsidRPr="00F961A8" w:rsidTr="00015DD1">
        <w:trPr>
          <w:cantSplit/>
          <w:trHeight w:val="146"/>
          <w:jc w:val="center"/>
        </w:trPr>
        <w:tc>
          <w:tcPr>
            <w:tcW w:w="918"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n</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highlight w:val="yellow"/>
              </w:rPr>
            </w:pPr>
          </w:p>
        </w:tc>
        <w:tc>
          <w:tcPr>
            <w:tcW w:w="817"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w:t>
            </w:r>
          </w:p>
        </w:tc>
      </w:tr>
      <w:tr w:rsidR="00F16B29" w:rsidRPr="00F961A8" w:rsidTr="00015DD1">
        <w:trPr>
          <w:cantSplit/>
          <w:trHeight w:val="146"/>
          <w:jc w:val="center"/>
        </w:trPr>
        <w:tc>
          <w:tcPr>
            <w:tcW w:w="918"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p</w:t>
            </w:r>
            <w:r w:rsidRPr="00F961A8">
              <w:rPr>
                <w:color w:val="000000"/>
                <w:sz w:val="14"/>
                <w:szCs w:val="14"/>
              </w:rPr>
              <w:t xml:space="preserve"> (%)</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7"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0.005</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0.01</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0.0025</w:t>
            </w:r>
          </w:p>
        </w:tc>
      </w:tr>
      <w:tr w:rsidR="00F16B29" w:rsidRPr="00F961A8" w:rsidTr="00015DD1">
        <w:trPr>
          <w:cantSplit/>
          <w:trHeight w:val="146"/>
          <w:jc w:val="center"/>
        </w:trPr>
        <w:tc>
          <w:tcPr>
            <w:tcW w:w="918"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N</w:t>
            </w:r>
            <w:r w:rsidRPr="00F961A8">
              <w:rPr>
                <w:i/>
                <w:iCs/>
                <w:color w:val="000000"/>
                <w:position w:val="-4"/>
                <w:sz w:val="14"/>
                <w:szCs w:val="14"/>
              </w:rPr>
              <w:t>L</w:t>
            </w:r>
            <w:r w:rsidRPr="00F961A8">
              <w:rPr>
                <w:color w:val="000000"/>
                <w:sz w:val="14"/>
                <w:szCs w:val="14"/>
              </w:rPr>
              <w:t xml:space="preserve"> (dB)</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7"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r>
      <w:tr w:rsidR="00F16B29" w:rsidRPr="00F961A8" w:rsidTr="00015DD1">
        <w:trPr>
          <w:cantSplit/>
          <w:trHeight w:val="146"/>
          <w:jc w:val="center"/>
        </w:trPr>
        <w:tc>
          <w:tcPr>
            <w:tcW w:w="918"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M</w:t>
            </w:r>
            <w:r w:rsidRPr="00F961A8">
              <w:rPr>
                <w:i/>
                <w:iCs/>
                <w:color w:val="000000"/>
                <w:position w:val="-4"/>
                <w:sz w:val="14"/>
                <w:szCs w:val="14"/>
              </w:rPr>
              <w:t>s</w:t>
            </w:r>
            <w:r w:rsidRPr="00F961A8">
              <w:rPr>
                <w:color w:val="000000"/>
                <w:sz w:val="14"/>
                <w:szCs w:val="14"/>
              </w:rPr>
              <w:t xml:space="preserve"> (dB)</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26</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7"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33</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37</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33</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37</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33</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37</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33</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40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33</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40</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25</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25</w:t>
            </w:r>
          </w:p>
        </w:tc>
      </w:tr>
      <w:tr w:rsidR="00F16B29" w:rsidRPr="00F961A8" w:rsidTr="00015DD1">
        <w:trPr>
          <w:cantSplit/>
          <w:trHeight w:val="146"/>
          <w:jc w:val="center"/>
        </w:trPr>
        <w:tc>
          <w:tcPr>
            <w:tcW w:w="918"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W</w:t>
            </w:r>
            <w:r w:rsidRPr="00F961A8">
              <w:rPr>
                <w:color w:val="000000"/>
                <w:sz w:val="14"/>
                <w:szCs w:val="14"/>
              </w:rPr>
              <w:t xml:space="preserve"> (dB)</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lang w:eastAsia="zh-CN"/>
              </w:rPr>
            </w:pPr>
          </w:p>
        </w:tc>
        <w:tc>
          <w:tcPr>
            <w:tcW w:w="817"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0</w:t>
            </w:r>
          </w:p>
        </w:tc>
      </w:tr>
      <w:tr w:rsidR="00F16B29" w:rsidRPr="00F961A8" w:rsidTr="00015DD1">
        <w:trPr>
          <w:cantSplit/>
          <w:trHeight w:val="264"/>
          <w:jc w:val="center"/>
        </w:trPr>
        <w:tc>
          <w:tcPr>
            <w:tcW w:w="918"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ascii="SimSun" w:hAnsi="SimSun" w:hint="eastAsia"/>
                <w:color w:val="000000"/>
                <w:sz w:val="14"/>
                <w:szCs w:val="14"/>
                <w:lang w:eastAsia="zh-CN"/>
              </w:rPr>
              <w:t>地面电台</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参数</w:t>
            </w: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Pr>
                <w:color w:val="000000"/>
                <w:sz w:val="14"/>
                <w:szCs w:val="14"/>
                <w:lang w:val="fr-CH"/>
              </w:rPr>
            </w:pPr>
            <w:r w:rsidRPr="00F961A8">
              <w:rPr>
                <w:i/>
                <w:iCs/>
                <w:color w:val="000000"/>
                <w:sz w:val="14"/>
                <w:szCs w:val="14"/>
                <w:lang w:val="fr-CH"/>
              </w:rPr>
              <w:t>G</w:t>
            </w:r>
            <w:r w:rsidRPr="00F961A8">
              <w:rPr>
                <w:i/>
                <w:iCs/>
                <w:color w:val="000000"/>
                <w:position w:val="-4"/>
                <w:sz w:val="14"/>
                <w:szCs w:val="14"/>
                <w:lang w:val="fr-CH"/>
              </w:rPr>
              <w:t>x</w:t>
            </w:r>
            <w:r w:rsidRPr="00F961A8">
              <w:rPr>
                <w:color w:val="000000"/>
                <w:sz w:val="14"/>
                <w:szCs w:val="14"/>
                <w:lang w:val="fr-CH"/>
              </w:rPr>
              <w:t xml:space="preserve"> (dBi)</w:t>
            </w:r>
            <w:r w:rsidR="0089617A" w:rsidRPr="00003B85">
              <w:rPr>
                <w:rFonts w:hint="eastAsia"/>
                <w:sz w:val="14"/>
                <w:szCs w:val="14"/>
                <w:vertAlign w:val="superscript"/>
                <w:lang w:eastAsia="zh-CN"/>
              </w:rPr>
              <w:t xml:space="preserve"> (</w:t>
            </w:r>
            <w:r w:rsidR="0089617A">
              <w:rPr>
                <w:rFonts w:hint="eastAsia"/>
                <w:sz w:val="14"/>
                <w:szCs w:val="14"/>
                <w:vertAlign w:val="superscript"/>
                <w:lang w:eastAsia="zh-CN"/>
              </w:rPr>
              <w:t>4</w:t>
            </w:r>
            <w:r w:rsidR="0089617A" w:rsidRPr="00003B85">
              <w:rPr>
                <w:rFonts w:hint="eastAsia"/>
                <w:sz w:val="14"/>
                <w:szCs w:val="14"/>
                <w:vertAlign w:val="superscript"/>
                <w:lang w:eastAsia="zh-CN"/>
              </w:rPr>
              <w:t>)</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49</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6</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highlight w:val="yellow"/>
                <w:lang w:val="fr-CH"/>
              </w:rPr>
            </w:pPr>
            <w:r w:rsidRPr="00F961A8">
              <w:rPr>
                <w:color w:val="000000"/>
                <w:sz w:val="14"/>
                <w:szCs w:val="14"/>
              </w:rPr>
              <w:t>6</w:t>
            </w: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5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46</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46</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46</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46</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46</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46</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50</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50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52</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52</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36</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48</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48</w:t>
            </w:r>
          </w:p>
        </w:tc>
      </w:tr>
      <w:tr w:rsidR="00F16B29" w:rsidRPr="00F961A8" w:rsidTr="00015DD1">
        <w:trPr>
          <w:cantSplit/>
          <w:trHeight w:val="146"/>
          <w:jc w:val="center"/>
        </w:trPr>
        <w:tc>
          <w:tcPr>
            <w:tcW w:w="918"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lang w:val="fr-CH"/>
              </w:rPr>
            </w:pP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rFonts w:ascii="Symbol" w:hAnsi="Symbol"/>
                <w:color w:val="000000"/>
                <w:sz w:val="14"/>
                <w:szCs w:val="14"/>
                <w:lang w:val="fr-CH"/>
              </w:rPr>
            </w:pPr>
            <w:r w:rsidRPr="00F961A8">
              <w:rPr>
                <w:i/>
                <w:iCs/>
                <w:color w:val="000000"/>
                <w:sz w:val="14"/>
                <w:szCs w:val="14"/>
                <w:lang w:val="fr-CH"/>
              </w:rPr>
              <w:t>T</w:t>
            </w:r>
            <w:r w:rsidRPr="00F961A8">
              <w:rPr>
                <w:i/>
                <w:iCs/>
                <w:color w:val="000000"/>
                <w:position w:val="-4"/>
                <w:sz w:val="14"/>
                <w:szCs w:val="14"/>
                <w:lang w:val="fr-CH"/>
              </w:rPr>
              <w:t>e</w:t>
            </w:r>
            <w:r w:rsidRPr="00F961A8">
              <w:rPr>
                <w:i/>
                <w:iCs/>
                <w:color w:val="000000"/>
                <w:position w:val="-3"/>
                <w:sz w:val="14"/>
                <w:szCs w:val="14"/>
                <w:lang w:val="fr-CH"/>
              </w:rPr>
              <w:t xml:space="preserve"> </w:t>
            </w:r>
            <w:r w:rsidRPr="00F961A8">
              <w:rPr>
                <w:color w:val="000000"/>
                <w:sz w:val="14"/>
                <w:szCs w:val="14"/>
                <w:lang w:val="fr-CH"/>
              </w:rPr>
              <w:t>(K)</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500</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817"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750</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750</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750</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750</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750</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750</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1 500</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1 100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1 500</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1 100</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2 636</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1 100</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1 100</w:t>
            </w:r>
          </w:p>
        </w:tc>
      </w:tr>
      <w:tr w:rsidR="00F16B29" w:rsidRPr="00F961A8" w:rsidTr="00015DD1">
        <w:trPr>
          <w:cantSplit/>
          <w:trHeight w:val="284"/>
          <w:jc w:val="center"/>
        </w:trPr>
        <w:tc>
          <w:tcPr>
            <w:tcW w:w="9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ascii="SimSun" w:hAnsi="SimSun" w:hint="eastAsia"/>
                <w:color w:val="000000"/>
                <w:sz w:val="14"/>
                <w:szCs w:val="14"/>
                <w:lang w:eastAsia="zh-CN"/>
              </w:rPr>
              <w:t>基准带宽</w:t>
            </w: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B</w:t>
            </w:r>
            <w:r w:rsidRPr="00F961A8">
              <w:rPr>
                <w:color w:val="000000"/>
                <w:sz w:val="14"/>
                <w:szCs w:val="14"/>
              </w:rPr>
              <w:t xml:space="preserve"> (Hz)</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 xml:space="preserve">4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b/>
                <w:bCs/>
                <w:i/>
                <w:iCs/>
                <w:color w:val="000000"/>
                <w:sz w:val="14"/>
                <w:szCs w:val="14"/>
              </w:rPr>
            </w:pPr>
            <w:r w:rsidRPr="00F961A8">
              <w:rPr>
                <w:color w:val="000000"/>
                <w:sz w:val="14"/>
                <w:szCs w:val="14"/>
              </w:rPr>
              <w:t xml:space="preserve">150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816" w:type="dxa"/>
            <w:tcBorders>
              <w:top w:val="single" w:sz="4" w:space="0" w:color="auto"/>
              <w:left w:val="single" w:sz="4" w:space="0" w:color="auto"/>
              <w:bottom w:val="single" w:sz="4" w:space="0" w:color="auto"/>
              <w:right w:val="single" w:sz="4" w:space="0" w:color="auto"/>
            </w:tcBorders>
          </w:tcPr>
          <w:p w:rsidR="00F16B29" w:rsidRPr="00F961A8" w:rsidRDefault="00F16B29" w:rsidP="00A86D4F">
            <w:pPr>
              <w:pStyle w:val="TableText0"/>
              <w:snapToGrid w:val="0"/>
              <w:ind w:left="57" w:right="57"/>
              <w:jc w:val="center"/>
              <w:rPr>
                <w:b/>
                <w:bCs/>
                <w:i/>
                <w:iCs/>
                <w:color w:val="000000"/>
                <w:sz w:val="14"/>
                <w:szCs w:val="14"/>
                <w:highlight w:val="yellow"/>
              </w:rPr>
            </w:pPr>
            <w:r w:rsidRPr="00F961A8">
              <w:rPr>
                <w:color w:val="000000"/>
                <w:sz w:val="14"/>
                <w:szCs w:val="14"/>
              </w:rPr>
              <w:t>10</w:t>
            </w:r>
            <w:r w:rsidRPr="00F961A8">
              <w:rPr>
                <w:color w:val="000000"/>
                <w:position w:val="4"/>
                <w:sz w:val="14"/>
                <w:szCs w:val="14"/>
              </w:rPr>
              <w:t>6</w:t>
            </w: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5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 xml:space="preserve">4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 xml:space="preserve">4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 xml:space="preserve">4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 xml:space="preserve">4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jc w:val="center"/>
              <w:rPr>
                <w:color w:val="000000"/>
                <w:sz w:val="14"/>
                <w:szCs w:val="14"/>
              </w:rPr>
            </w:pPr>
            <w:r w:rsidRPr="00F961A8">
              <w:rPr>
                <w:color w:val="000000"/>
                <w:sz w:val="14"/>
                <w:szCs w:val="14"/>
              </w:rPr>
              <w:t xml:space="preserve">4 </w:t>
            </w:r>
            <w:r w:rsidRPr="00F961A8">
              <w:rPr>
                <w:rFonts w:ascii="Symbol" w:hAnsi="Symbol"/>
                <w:color w:val="000000"/>
                <w:sz w:val="14"/>
                <w:szCs w:val="14"/>
              </w:rPr>
              <w:t></w:t>
            </w:r>
            <w:r w:rsidRPr="00F961A8">
              <w:rPr>
                <w:color w:val="000000"/>
                <w:sz w:val="14"/>
                <w:szCs w:val="14"/>
              </w:rPr>
              <w:t xml:space="preserve"> 10</w:t>
            </w:r>
            <w:r w:rsidRPr="00F961A8">
              <w:rPr>
                <w:color w:val="000000"/>
                <w:position w:val="4"/>
                <w:sz w:val="14"/>
                <w:szCs w:val="14"/>
              </w:rPr>
              <w:t>3</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7</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r>
      <w:tr w:rsidR="00F16B29" w:rsidRPr="00F961A8" w:rsidTr="00015DD1">
        <w:trPr>
          <w:cantSplit/>
          <w:trHeight w:val="629"/>
          <w:jc w:val="center"/>
        </w:trPr>
        <w:tc>
          <w:tcPr>
            <w:tcW w:w="91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ascii="SimSun" w:hAnsi="SimSun" w:cs="SimSun" w:hint="eastAsia"/>
                <w:color w:val="000000"/>
                <w:sz w:val="14"/>
                <w:szCs w:val="14"/>
              </w:rPr>
              <w:t>容许的</w:t>
            </w:r>
            <w:r w:rsidRPr="00F961A8">
              <w:rPr>
                <w:rFonts w:ascii="SimSun" w:hAnsi="SimSun" w:cs="SimSun"/>
                <w:color w:val="000000"/>
                <w:sz w:val="14"/>
                <w:szCs w:val="14"/>
                <w:lang w:eastAsia="zh-CN"/>
              </w:rPr>
              <w:br/>
            </w:r>
            <w:r w:rsidRPr="00F961A8">
              <w:rPr>
                <w:rFonts w:ascii="SimSun" w:hAnsi="SimSun" w:cs="SimSun" w:hint="eastAsia"/>
                <w:color w:val="000000"/>
                <w:sz w:val="14"/>
                <w:szCs w:val="14"/>
              </w:rPr>
              <w:t>干扰功率</w:t>
            </w:r>
          </w:p>
        </w:tc>
        <w:tc>
          <w:tcPr>
            <w:tcW w:w="84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i/>
                <w:iCs/>
                <w:color w:val="000000"/>
                <w:sz w:val="14"/>
                <w:szCs w:val="14"/>
              </w:rPr>
              <w:t>P</w:t>
            </w:r>
            <w:r w:rsidRPr="00F961A8">
              <w:rPr>
                <w:i/>
                <w:iCs/>
                <w:color w:val="000000"/>
                <w:position w:val="-4"/>
                <w:sz w:val="14"/>
                <w:szCs w:val="14"/>
              </w:rPr>
              <w:t>r</w:t>
            </w:r>
            <w:r w:rsidRPr="00F961A8">
              <w:rPr>
                <w:color w:val="000000"/>
                <w:sz w:val="14"/>
                <w:szCs w:val="14"/>
              </w:rPr>
              <w:t>( </w:t>
            </w:r>
            <w:r w:rsidRPr="00F961A8">
              <w:rPr>
                <w:i/>
                <w:iCs/>
                <w:color w:val="000000"/>
                <w:sz w:val="14"/>
                <w:szCs w:val="14"/>
              </w:rPr>
              <w:t>p</w:t>
            </w:r>
            <w:r w:rsidRPr="00F961A8">
              <w:rPr>
                <w:color w:val="000000"/>
                <w:sz w:val="14"/>
                <w:szCs w:val="14"/>
              </w:rPr>
              <w:t>) (dBW)</w:t>
            </w:r>
            <w:r w:rsidRPr="00F961A8">
              <w:rPr>
                <w:color w:val="000000"/>
                <w:sz w:val="14"/>
                <w:szCs w:val="14"/>
              </w:rPr>
              <w:br/>
              <w:t xml:space="preserve">in </w:t>
            </w:r>
            <w:r w:rsidRPr="00F961A8">
              <w:rPr>
                <w:i/>
                <w:iCs/>
                <w:color w:val="000000"/>
                <w:sz w:val="14"/>
                <w:szCs w:val="14"/>
              </w:rPr>
              <w:t>B</w:t>
            </w:r>
          </w:p>
        </w:tc>
        <w:tc>
          <w:tcPr>
            <w:tcW w:w="643" w:type="dxa"/>
            <w:tcBorders>
              <w:top w:val="single" w:sz="6" w:space="0" w:color="auto"/>
              <w:left w:val="single" w:sz="6"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–140</w:t>
            </w:r>
          </w:p>
        </w:tc>
        <w:tc>
          <w:tcPr>
            <w:tcW w:w="816" w:type="dxa"/>
            <w:tcBorders>
              <w:top w:val="single" w:sz="4" w:space="0" w:color="auto"/>
              <w:left w:val="single" w:sz="4"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–160</w:t>
            </w:r>
          </w:p>
        </w:tc>
        <w:tc>
          <w:tcPr>
            <w:tcW w:w="816" w:type="dxa"/>
            <w:tcBorders>
              <w:top w:val="single" w:sz="4" w:space="0" w:color="auto"/>
              <w:left w:val="single" w:sz="4" w:space="0" w:color="auto"/>
              <w:bottom w:val="single" w:sz="6" w:space="0" w:color="auto"/>
              <w:right w:val="single" w:sz="4" w:space="0" w:color="auto"/>
            </w:tcBorders>
          </w:tcPr>
          <w:p w:rsidR="00F16B29" w:rsidRPr="00F961A8" w:rsidRDefault="00F16B29" w:rsidP="00A86D4F">
            <w:pPr>
              <w:pStyle w:val="TableText0"/>
              <w:snapToGrid w:val="0"/>
              <w:ind w:left="57" w:right="57"/>
              <w:jc w:val="center"/>
              <w:rPr>
                <w:color w:val="000000"/>
                <w:sz w:val="14"/>
                <w:szCs w:val="14"/>
                <w:highlight w:val="yellow"/>
                <w:lang w:val="fr-CH"/>
              </w:rPr>
            </w:pPr>
            <w:r w:rsidRPr="00F961A8">
              <w:rPr>
                <w:color w:val="000000"/>
                <w:sz w:val="14"/>
                <w:szCs w:val="14"/>
              </w:rPr>
              <w:t>–143</w:t>
            </w:r>
          </w:p>
        </w:tc>
        <w:tc>
          <w:tcPr>
            <w:tcW w:w="817" w:type="dxa"/>
            <w:tcBorders>
              <w:top w:val="single" w:sz="6" w:space="0" w:color="auto"/>
              <w:left w:val="single" w:sz="4"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5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–131</w:t>
            </w:r>
          </w:p>
        </w:tc>
        <w:tc>
          <w:tcPr>
            <w:tcW w:w="5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–103</w:t>
            </w:r>
          </w:p>
        </w:tc>
        <w:tc>
          <w:tcPr>
            <w:tcW w:w="54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–131</w:t>
            </w:r>
          </w:p>
        </w:tc>
        <w:tc>
          <w:tcPr>
            <w:tcW w:w="54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–103</w:t>
            </w:r>
          </w:p>
        </w:tc>
        <w:tc>
          <w:tcPr>
            <w:tcW w:w="60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–131</w:t>
            </w:r>
          </w:p>
        </w:tc>
        <w:tc>
          <w:tcPr>
            <w:tcW w:w="5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–103</w:t>
            </w:r>
          </w:p>
        </w:tc>
        <w:tc>
          <w:tcPr>
            <w:tcW w:w="61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–128</w:t>
            </w:r>
          </w:p>
        </w:tc>
        <w:tc>
          <w:tcPr>
            <w:tcW w:w="55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–98</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–128</w:t>
            </w:r>
          </w:p>
        </w:tc>
        <w:tc>
          <w:tcPr>
            <w:tcW w:w="55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–98</w:t>
            </w:r>
          </w:p>
        </w:tc>
        <w:tc>
          <w:tcPr>
            <w:tcW w:w="9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–131</w:t>
            </w:r>
          </w:p>
        </w:tc>
        <w:tc>
          <w:tcPr>
            <w:tcW w:w="97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p>
        </w:tc>
        <w:tc>
          <w:tcPr>
            <w:tcW w:w="106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–113</w:t>
            </w:r>
          </w:p>
        </w:tc>
        <w:tc>
          <w:tcPr>
            <w:tcW w:w="10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fr-CH"/>
              </w:rPr>
            </w:pPr>
            <w:r w:rsidRPr="00F961A8">
              <w:rPr>
                <w:color w:val="000000"/>
                <w:sz w:val="14"/>
                <w:szCs w:val="14"/>
                <w:lang w:val="fr-CH"/>
              </w:rPr>
              <w:t>–113</w:t>
            </w:r>
          </w:p>
        </w:tc>
      </w:tr>
      <w:tr w:rsidR="00F16B29" w:rsidRPr="00F961A8" w:rsidTr="00015DD1">
        <w:trPr>
          <w:cantSplit/>
          <w:trHeight w:val="1460"/>
          <w:jc w:val="center"/>
        </w:trPr>
        <w:tc>
          <w:tcPr>
            <w:tcW w:w="14589" w:type="dxa"/>
            <w:gridSpan w:val="20"/>
            <w:tcBorders>
              <w:top w:val="single" w:sz="6" w:space="0" w:color="auto"/>
            </w:tcBorders>
          </w:tcPr>
          <w:p w:rsidR="00F16B29" w:rsidRPr="00F347B6" w:rsidRDefault="000D066B" w:rsidP="003C2B2E">
            <w:pPr>
              <w:pStyle w:val="Tablelegend"/>
              <w:tabs>
                <w:tab w:val="clear" w:pos="284"/>
                <w:tab w:val="clear" w:pos="567"/>
                <w:tab w:val="clear" w:pos="851"/>
                <w:tab w:val="left" w:pos="181"/>
                <w:tab w:val="left" w:pos="560"/>
              </w:tabs>
              <w:spacing w:before="40"/>
              <w:ind w:left="181"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F347B6">
              <w:rPr>
                <w:sz w:val="16"/>
                <w:szCs w:val="16"/>
                <w:lang w:eastAsia="zh-CN"/>
              </w:rPr>
              <w:t>A</w:t>
            </w:r>
            <w:r w:rsidR="00F16B29" w:rsidRPr="00F347B6">
              <w:rPr>
                <w:rFonts w:ascii="SimSun" w:hAnsi="SimSun" w:cs="SimSun" w:hint="eastAsia"/>
                <w:sz w:val="16"/>
                <w:szCs w:val="16"/>
                <w:lang w:eastAsia="zh-CN"/>
              </w:rPr>
              <w:t>：模拟调制；</w:t>
            </w:r>
            <w:r w:rsidR="00F16B29" w:rsidRPr="00F347B6">
              <w:rPr>
                <w:sz w:val="16"/>
                <w:szCs w:val="16"/>
                <w:lang w:eastAsia="zh-CN"/>
              </w:rPr>
              <w:t>N</w:t>
            </w:r>
            <w:r w:rsidR="00F16B29" w:rsidRPr="00F347B6">
              <w:rPr>
                <w:rFonts w:ascii="SimSun" w:hAnsi="SimSun" w:cs="SimSun" w:hint="eastAsia"/>
                <w:sz w:val="16"/>
                <w:szCs w:val="16"/>
                <w:lang w:eastAsia="zh-CN"/>
              </w:rPr>
              <w:t>：数字调制。</w:t>
            </w:r>
          </w:p>
          <w:p w:rsidR="00F16B29" w:rsidRPr="00F347B6" w:rsidRDefault="000D066B" w:rsidP="003C2B2E">
            <w:pPr>
              <w:pStyle w:val="Tablelegend"/>
              <w:tabs>
                <w:tab w:val="clear" w:pos="284"/>
                <w:tab w:val="clear" w:pos="567"/>
                <w:tab w:val="clear" w:pos="851"/>
                <w:tab w:val="left" w:pos="181"/>
                <w:tab w:val="left" w:pos="560"/>
              </w:tabs>
              <w:spacing w:before="40"/>
              <w:ind w:left="181" w:firstLine="0"/>
              <w:rPr>
                <w:sz w:val="16"/>
                <w:szCs w:val="16"/>
                <w:lang w:eastAsia="zh-CN"/>
              </w:rPr>
            </w:pP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使用了与超视距系统有关的地面电台参数。为了确定补充等值线，可能还要使用与</w:t>
            </w:r>
            <w:r w:rsidR="00F16B29" w:rsidRPr="00F347B6">
              <w:rPr>
                <w:sz w:val="16"/>
                <w:szCs w:val="16"/>
                <w:lang w:eastAsia="zh-CN"/>
              </w:rPr>
              <w:t>5 725-7 075 MHz</w:t>
            </w:r>
            <w:r w:rsidR="00F16B29" w:rsidRPr="00F347B6">
              <w:rPr>
                <w:rFonts w:hint="eastAsia"/>
                <w:sz w:val="16"/>
                <w:szCs w:val="16"/>
                <w:lang w:eastAsia="zh-CN"/>
              </w:rPr>
              <w:t>频段有关的视距无线电接力参数；</w:t>
            </w:r>
            <w:r w:rsidR="00F16B29" w:rsidRPr="00F347B6">
              <w:rPr>
                <w:i/>
                <w:iCs/>
                <w:sz w:val="16"/>
                <w:szCs w:val="16"/>
                <w:lang w:eastAsia="zh-CN"/>
              </w:rPr>
              <w:t>G</w:t>
            </w:r>
            <w:r w:rsidR="00F16B29" w:rsidRPr="00F347B6">
              <w:rPr>
                <w:i/>
                <w:iCs/>
                <w:position w:val="-4"/>
                <w:sz w:val="16"/>
                <w:szCs w:val="16"/>
                <w:lang w:eastAsia="zh-CN"/>
              </w:rPr>
              <w:t>x</w:t>
            </w:r>
            <w:r w:rsidR="00F16B29" w:rsidRPr="00F347B6">
              <w:rPr>
                <w:sz w:val="16"/>
                <w:szCs w:val="16"/>
                <w:lang w:eastAsia="zh-CN"/>
              </w:rPr>
              <w:t xml:space="preserve"> </w:t>
            </w:r>
            <w:r w:rsidR="00F16B29" w:rsidRPr="00F347B6">
              <w:rPr>
                <w:rFonts w:ascii="Symbol" w:hAnsi="Symbol"/>
                <w:sz w:val="16"/>
                <w:szCs w:val="16"/>
                <w:lang w:eastAsia="zh-CN"/>
              </w:rPr>
              <w:t></w:t>
            </w:r>
            <w:r w:rsidR="00F16B29" w:rsidRPr="00F347B6">
              <w:rPr>
                <w:sz w:val="16"/>
                <w:szCs w:val="16"/>
                <w:lang w:eastAsia="zh-CN"/>
              </w:rPr>
              <w:t xml:space="preserve"> 37 dBi</w:t>
            </w:r>
            <w:r w:rsidR="00F16B29" w:rsidRPr="00F347B6">
              <w:rPr>
                <w:rFonts w:hint="eastAsia"/>
                <w:sz w:val="16"/>
                <w:szCs w:val="16"/>
                <w:lang w:eastAsia="zh-CN"/>
              </w:rPr>
              <w:t>的情况除外。</w:t>
            </w:r>
          </w:p>
          <w:p w:rsidR="00F16B29" w:rsidRPr="00F347B6" w:rsidRDefault="000D066B" w:rsidP="003C2B2E">
            <w:pPr>
              <w:pStyle w:val="Tablelegend"/>
              <w:tabs>
                <w:tab w:val="clear" w:pos="284"/>
                <w:tab w:val="clear" w:pos="567"/>
                <w:tab w:val="clear" w:pos="851"/>
                <w:tab w:val="left" w:pos="181"/>
                <w:tab w:val="left" w:pos="560"/>
              </w:tabs>
              <w:spacing w:before="40"/>
              <w:ind w:left="181" w:firstLine="0"/>
              <w:rPr>
                <w:sz w:val="16"/>
                <w:szCs w:val="16"/>
                <w:lang w:eastAsia="zh-CN"/>
              </w:rPr>
            </w:pP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卫星移动业务中非对地静止卫星系统的馈线链路。</w:t>
            </w:r>
          </w:p>
          <w:p w:rsidR="00F16B29" w:rsidRPr="00F347B6" w:rsidRDefault="000D066B" w:rsidP="003C2B2E">
            <w:pPr>
              <w:pStyle w:val="Tablelegend"/>
              <w:tabs>
                <w:tab w:val="clear" w:pos="284"/>
                <w:tab w:val="clear" w:pos="567"/>
                <w:tab w:val="clear" w:pos="851"/>
                <w:tab w:val="left" w:pos="181"/>
                <w:tab w:val="left" w:pos="560"/>
              </w:tabs>
              <w:spacing w:before="40"/>
              <w:ind w:left="181" w:firstLine="0"/>
              <w:rPr>
                <w:sz w:val="16"/>
                <w:szCs w:val="16"/>
                <w:lang w:eastAsia="zh-CN"/>
              </w:rPr>
            </w:pP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不包括馈线损耗。</w:t>
            </w:r>
          </w:p>
          <w:p w:rsidR="00F16B29" w:rsidRPr="00F961A8" w:rsidRDefault="000D066B" w:rsidP="003C2B2E">
            <w:pPr>
              <w:pStyle w:val="Tablelegend"/>
              <w:tabs>
                <w:tab w:val="clear" w:pos="851"/>
                <w:tab w:val="left" w:pos="181"/>
              </w:tabs>
              <w:spacing w:before="40"/>
              <w:ind w:left="181" w:firstLine="0"/>
              <w:rPr>
                <w:sz w:val="14"/>
                <w:szCs w:val="14"/>
                <w:lang w:eastAsia="zh-CN"/>
              </w:rPr>
            </w:pP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对于空间操作业务，实际频段为</w:t>
            </w:r>
            <w:r w:rsidR="00F16B29" w:rsidRPr="00F347B6">
              <w:rPr>
                <w:sz w:val="16"/>
                <w:szCs w:val="16"/>
                <w:lang w:eastAsia="zh-CN"/>
              </w:rPr>
              <w:t>7 100-7 155 MHz</w:t>
            </w:r>
            <w:r w:rsidR="00F16B29" w:rsidRPr="00F347B6">
              <w:rPr>
                <w:rFonts w:hint="eastAsia"/>
                <w:sz w:val="16"/>
                <w:szCs w:val="16"/>
                <w:lang w:eastAsia="zh-CN"/>
              </w:rPr>
              <w:t>和</w:t>
            </w:r>
            <w:r w:rsidR="00F16B29" w:rsidRPr="00F347B6">
              <w:rPr>
                <w:sz w:val="16"/>
                <w:szCs w:val="16"/>
                <w:lang w:eastAsia="zh-CN"/>
              </w:rPr>
              <w:t>7 190-7 235 MHz</w:t>
            </w:r>
            <w:r w:rsidR="00F16B29" w:rsidRPr="00F347B6">
              <w:rPr>
                <w:rFonts w:hint="eastAsia"/>
                <w:sz w:val="16"/>
                <w:szCs w:val="16"/>
                <w:lang w:eastAsia="zh-CN"/>
              </w:rPr>
              <w:t>，对于空间研究业务为</w:t>
            </w:r>
            <w:r w:rsidR="00F16B29" w:rsidRPr="00F347B6">
              <w:rPr>
                <w:sz w:val="16"/>
                <w:szCs w:val="16"/>
                <w:lang w:eastAsia="zh-CN"/>
              </w:rPr>
              <w:t>7 145-7 235 MHz</w:t>
            </w:r>
            <w:r w:rsidR="00F16B29" w:rsidRPr="00F347B6">
              <w:rPr>
                <w:rFonts w:hint="eastAsia"/>
                <w:sz w:val="16"/>
                <w:szCs w:val="16"/>
                <w:lang w:eastAsia="zh-CN"/>
              </w:rPr>
              <w:t>。</w:t>
            </w:r>
          </w:p>
        </w:tc>
      </w:tr>
    </w:tbl>
    <w:p w:rsidR="00F16B29" w:rsidRDefault="00F16B29" w:rsidP="00A86D4F">
      <w:pPr>
        <w:pStyle w:val="Tablefin"/>
        <w:rPr>
          <w:lang w:eastAsia="zh-CN"/>
        </w:rPr>
      </w:pPr>
    </w:p>
    <w:p w:rsidR="00F16B29" w:rsidRPr="00634CFD" w:rsidRDefault="007B748A" w:rsidP="00634CFD">
      <w:pPr>
        <w:pStyle w:val="TableNo"/>
        <w:spacing w:before="567" w:after="113"/>
        <w:rPr>
          <w:sz w:val="18"/>
          <w:szCs w:val="18"/>
          <w:lang w:eastAsia="zh-CN"/>
        </w:rPr>
      </w:pPr>
      <w:r w:rsidRPr="007B748A">
        <w:rPr>
          <w:noProof/>
          <w:lang w:val="en-US" w:eastAsia="zh-CN"/>
        </w:rPr>
        <w:pict>
          <v:rect id="Rectangle 99" o:spid="_x0000_s1031" style="position:absolute;left:0;text-align:left;margin-left:312pt;margin-top:8.25pt;width:89.25pt;height:38.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" stroked="f"/>
        </w:pict>
      </w:r>
      <w:r w:rsidR="00F16B29">
        <w:rPr>
          <w:lang w:eastAsia="zh-CN"/>
        </w:rPr>
        <w:br w:type="page"/>
      </w:r>
      <w:r w:rsidR="00F16B29" w:rsidRPr="00634CFD">
        <w:rPr>
          <w:rFonts w:hint="eastAsia"/>
          <w:sz w:val="18"/>
          <w:szCs w:val="18"/>
          <w:lang w:eastAsia="zh-CN"/>
        </w:rPr>
        <w:lastRenderedPageBreak/>
        <w:t>表</w:t>
      </w:r>
      <w:r w:rsidR="00F16B29" w:rsidRPr="00634CFD">
        <w:rPr>
          <w:sz w:val="18"/>
          <w:szCs w:val="18"/>
          <w:lang w:eastAsia="zh-CN"/>
        </w:rPr>
        <w:t>14c</w:t>
      </w:r>
    </w:p>
    <w:p w:rsidR="00F16B29" w:rsidRPr="00634CFD" w:rsidRDefault="00F16B29" w:rsidP="00634CFD">
      <w:pPr>
        <w:pStyle w:val="Tabletitle"/>
        <w:spacing w:after="113"/>
        <w:rPr>
          <w:sz w:val="18"/>
          <w:szCs w:val="18"/>
          <w:lang w:eastAsia="zh-CN"/>
        </w:rPr>
      </w:pPr>
      <w:r w:rsidRPr="00634CFD">
        <w:rPr>
          <w:rFonts w:hint="eastAsia"/>
          <w:sz w:val="18"/>
          <w:szCs w:val="18"/>
          <w:lang w:eastAsia="zh-CN"/>
        </w:rPr>
        <w:t>确定发信地球站协调距离所需的参数</w:t>
      </w:r>
    </w:p>
    <w:tbl>
      <w:tblPr>
        <w:tblW w:w="14236" w:type="dxa"/>
        <w:jc w:val="center"/>
        <w:tblInd w:w="332" w:type="dxa"/>
        <w:tblLayout w:type="fixed"/>
        <w:tblCellMar>
          <w:left w:w="0" w:type="dxa"/>
          <w:right w:w="0" w:type="dxa"/>
        </w:tblCellMar>
        <w:tblLook w:val="0000"/>
      </w:tblPr>
      <w:tblGrid>
        <w:gridCol w:w="1111"/>
        <w:gridCol w:w="1122"/>
        <w:gridCol w:w="1052"/>
        <w:gridCol w:w="947"/>
        <w:gridCol w:w="1052"/>
        <w:gridCol w:w="878"/>
        <w:gridCol w:w="1425"/>
        <w:gridCol w:w="1813"/>
        <w:gridCol w:w="1150"/>
        <w:gridCol w:w="1052"/>
        <w:gridCol w:w="1287"/>
        <w:gridCol w:w="1347"/>
      </w:tblGrid>
      <w:tr w:rsidR="00F16B29" w:rsidRPr="00F961A8" w:rsidTr="00015DD1">
        <w:trPr>
          <w:cantSplit/>
          <w:jc w:val="center"/>
        </w:trPr>
        <w:tc>
          <w:tcPr>
            <w:tcW w:w="2233"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Head0"/>
              <w:snapToGrid w:val="0"/>
              <w:ind w:left="57" w:right="57"/>
              <w:rPr>
                <w:color w:val="000000"/>
                <w:sz w:val="14"/>
                <w:szCs w:val="14"/>
                <w:lang w:eastAsia="zh-CN"/>
              </w:rPr>
            </w:pPr>
            <w:r w:rsidRPr="00F961A8">
              <w:rPr>
                <w:rFonts w:hint="eastAsia"/>
                <w:sz w:val="14"/>
                <w:szCs w:val="14"/>
                <w:lang w:eastAsia="zh-CN"/>
              </w:rPr>
              <w:t>发信空间无线电业务名称</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rPr>
            </w:pPr>
            <w:r w:rsidRPr="00F961A8">
              <w:rPr>
                <w:rFonts w:hint="eastAsia"/>
                <w:sz w:val="14"/>
                <w:szCs w:val="14"/>
              </w:rPr>
              <w:t>卫星固定</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89617A">
            <w:pPr>
              <w:pStyle w:val="TableHead0"/>
              <w:snapToGrid w:val="0"/>
              <w:ind w:left="57" w:right="57"/>
              <w:rPr>
                <w:color w:val="000000"/>
                <w:sz w:val="14"/>
                <w:szCs w:val="14"/>
                <w:lang w:eastAsia="zh-CN"/>
              </w:rPr>
            </w:pPr>
            <w:r w:rsidRPr="00F961A8">
              <w:rPr>
                <w:rFonts w:hint="eastAsia"/>
                <w:sz w:val="14"/>
                <w:szCs w:val="14"/>
              </w:rPr>
              <w:t>卫星固定</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rPr>
            </w:pPr>
            <w:r w:rsidRPr="00F961A8">
              <w:rPr>
                <w:rFonts w:hint="eastAsia"/>
                <w:sz w:val="14"/>
                <w:szCs w:val="14"/>
              </w:rPr>
              <w:t>卫星固定</w:t>
            </w:r>
            <w:r w:rsidR="0089617A" w:rsidRPr="00003B85">
              <w:rPr>
                <w:rFonts w:hint="eastAsia"/>
                <w:sz w:val="14"/>
                <w:szCs w:val="14"/>
                <w:vertAlign w:val="superscript"/>
                <w:lang w:eastAsia="zh-CN"/>
              </w:rPr>
              <w:t>(</w:t>
            </w:r>
            <w:r w:rsidR="0089617A">
              <w:rPr>
                <w:rFonts w:hint="eastAsia"/>
                <w:sz w:val="14"/>
                <w:szCs w:val="14"/>
                <w:vertAlign w:val="superscript"/>
                <w:lang w:eastAsia="zh-CN"/>
              </w:rPr>
              <w:t>3</w:t>
            </w:r>
            <w:r w:rsidR="0089617A" w:rsidRPr="00003B85">
              <w:rPr>
                <w:rFonts w:hint="eastAsia"/>
                <w:sz w:val="14"/>
                <w:szCs w:val="14"/>
                <w:vertAlign w:val="superscript"/>
                <w:lang w:eastAsia="zh-CN"/>
              </w:rPr>
              <w:t>)</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rPr>
            </w:pPr>
            <w:r w:rsidRPr="00F961A8">
              <w:rPr>
                <w:rFonts w:hint="eastAsia"/>
                <w:sz w:val="14"/>
                <w:szCs w:val="14"/>
              </w:rPr>
              <w:t>空间研究</w:t>
            </w: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lang w:val="en-US" w:eastAsia="zh-CN"/>
              </w:rPr>
            </w:pPr>
            <w:r w:rsidRPr="00F961A8">
              <w:rPr>
                <w:sz w:val="14"/>
                <w:szCs w:val="14"/>
                <w:lang w:val="en-US" w:eastAsia="zh-CN"/>
              </w:rPr>
              <w:t>    </w:t>
            </w:r>
            <w:r w:rsidRPr="00F961A8">
              <w:rPr>
                <w:rFonts w:hint="eastAsia"/>
                <w:sz w:val="14"/>
                <w:szCs w:val="14"/>
                <w:lang w:eastAsia="zh-CN"/>
              </w:rPr>
              <w:t>卫星地球探测，</w:t>
            </w:r>
            <w:r w:rsidRPr="00F961A8">
              <w:rPr>
                <w:sz w:val="14"/>
                <w:szCs w:val="14"/>
                <w:lang w:eastAsia="zh-CN"/>
              </w:rPr>
              <w:br/>
            </w:r>
            <w:r w:rsidRPr="00F961A8">
              <w:rPr>
                <w:rFonts w:hint="eastAsia"/>
                <w:sz w:val="14"/>
                <w:szCs w:val="14"/>
                <w:lang w:eastAsia="zh-CN"/>
              </w:rPr>
              <w:t>空间研究</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lang w:eastAsia="zh-CN"/>
              </w:rPr>
            </w:pPr>
            <w:r w:rsidRPr="00F961A8">
              <w:rPr>
                <w:rFonts w:hint="eastAsia"/>
                <w:sz w:val="14"/>
                <w:szCs w:val="14"/>
                <w:lang w:eastAsia="zh-CN"/>
              </w:rPr>
              <w:t>卫星固定，卫星移动，</w:t>
            </w:r>
            <w:r w:rsidRPr="00F961A8">
              <w:rPr>
                <w:sz w:val="14"/>
                <w:szCs w:val="14"/>
                <w:lang w:eastAsia="zh-CN"/>
              </w:rPr>
              <w:br/>
            </w:r>
            <w:r w:rsidRPr="00F961A8">
              <w:rPr>
                <w:rFonts w:hint="eastAsia"/>
                <w:sz w:val="14"/>
                <w:szCs w:val="14"/>
                <w:lang w:eastAsia="zh-CN"/>
              </w:rPr>
              <w:t>卫星无线电导航</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lang w:val="en-GB" w:eastAsia="zh-CN"/>
              </w:rPr>
            </w:pPr>
            <w:r w:rsidRPr="00F961A8">
              <w:rPr>
                <w:rFonts w:hint="eastAsia"/>
                <w:sz w:val="14"/>
                <w:szCs w:val="14"/>
                <w:lang w:eastAsia="zh-CN"/>
              </w:rPr>
              <w:t>卫星固定</w:t>
            </w:r>
            <w:r w:rsidR="0089617A" w:rsidRPr="00003B85">
              <w:rPr>
                <w:rFonts w:hint="eastAsia"/>
                <w:sz w:val="14"/>
                <w:szCs w:val="14"/>
                <w:vertAlign w:val="superscript"/>
                <w:lang w:eastAsia="zh-CN"/>
              </w:rPr>
              <w:t>(</w:t>
            </w:r>
            <w:r w:rsidR="0089617A">
              <w:rPr>
                <w:rFonts w:hint="eastAsia"/>
                <w:sz w:val="14"/>
                <w:szCs w:val="14"/>
                <w:vertAlign w:val="superscript"/>
                <w:lang w:eastAsia="zh-CN"/>
              </w:rPr>
              <w:t>2</w:t>
            </w:r>
            <w:r w:rsidR="0089617A" w:rsidRPr="00003B85">
              <w:rPr>
                <w:rFonts w:hint="eastAsia"/>
                <w:sz w:val="14"/>
                <w:szCs w:val="14"/>
                <w:vertAlign w:val="superscript"/>
                <w:lang w:eastAsia="zh-CN"/>
              </w:rPr>
              <w:t>)</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lang w:eastAsia="zh-CN"/>
              </w:rPr>
            </w:pPr>
            <w:r w:rsidRPr="00F961A8">
              <w:rPr>
                <w:sz w:val="14"/>
                <w:szCs w:val="14"/>
                <w:lang w:val="en-US" w:eastAsia="zh-CN"/>
              </w:rPr>
              <w:t>   </w:t>
            </w:r>
            <w:r w:rsidRPr="00F961A8">
              <w:rPr>
                <w:rFonts w:hint="eastAsia"/>
                <w:sz w:val="14"/>
                <w:szCs w:val="14"/>
                <w:lang w:eastAsia="zh-CN"/>
              </w:rPr>
              <w:t>卫星固定，</w:t>
            </w:r>
            <w:r w:rsidRPr="00F961A8">
              <w:rPr>
                <w:sz w:val="14"/>
                <w:szCs w:val="14"/>
                <w:lang w:eastAsia="zh-CN"/>
              </w:rPr>
              <w:br/>
            </w:r>
            <w:r w:rsidRPr="00F961A8">
              <w:rPr>
                <w:rFonts w:hint="eastAsia"/>
                <w:sz w:val="14"/>
                <w:szCs w:val="14"/>
                <w:lang w:eastAsia="zh-CN"/>
              </w:rPr>
              <w:t>卫星移动</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lang w:eastAsia="zh-CN"/>
              </w:rPr>
            </w:pPr>
            <w:r w:rsidRPr="00F961A8">
              <w:rPr>
                <w:rFonts w:hint="eastAsia"/>
                <w:sz w:val="14"/>
                <w:szCs w:val="14"/>
                <w:lang w:eastAsia="zh-CN"/>
              </w:rPr>
              <w:t>卫星固定</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0"/>
              <w:snapToGrid w:val="0"/>
              <w:ind w:left="57" w:right="57"/>
              <w:rPr>
                <w:color w:val="000000"/>
                <w:sz w:val="14"/>
                <w:szCs w:val="14"/>
                <w:lang w:eastAsia="zh-CN"/>
              </w:rPr>
            </w:pPr>
            <w:r w:rsidRPr="00F961A8">
              <w:rPr>
                <w:rFonts w:hint="eastAsia"/>
                <w:sz w:val="14"/>
                <w:szCs w:val="14"/>
                <w:lang w:eastAsia="zh-CN"/>
              </w:rPr>
              <w:t>卫星固定</w:t>
            </w:r>
          </w:p>
        </w:tc>
      </w:tr>
      <w:tr w:rsidR="00F16B29" w:rsidRPr="00F961A8" w:rsidTr="00015DD1">
        <w:trPr>
          <w:cantSplit/>
          <w:jc w:val="center"/>
        </w:trPr>
        <w:tc>
          <w:tcPr>
            <w:tcW w:w="2233"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eastAsia="zh-CN"/>
              </w:rPr>
            </w:pPr>
            <w:r w:rsidRPr="00F961A8">
              <w:rPr>
                <w:rFonts w:hint="eastAsia"/>
                <w:sz w:val="14"/>
                <w:szCs w:val="14"/>
              </w:rPr>
              <w:t>频段</w:t>
            </w:r>
            <w:r w:rsidRPr="00F961A8">
              <w:rPr>
                <w:color w:val="000000"/>
                <w:sz w:val="14"/>
                <w:szCs w:val="14"/>
                <w:lang w:eastAsia="zh-CN"/>
              </w:rPr>
              <w:t>(GHz)</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eastAsia="zh-CN"/>
              </w:rPr>
            </w:pPr>
            <w:r w:rsidRPr="00F961A8">
              <w:rPr>
                <w:color w:val="000000"/>
                <w:sz w:val="14"/>
                <w:szCs w:val="14"/>
                <w:lang w:val="es-ES_tradnl" w:eastAsia="zh-CN"/>
              </w:rPr>
              <w:t>24.75-25.25</w:t>
            </w:r>
            <w:r w:rsidRPr="00F961A8">
              <w:rPr>
                <w:color w:val="000000"/>
                <w:sz w:val="14"/>
                <w:szCs w:val="14"/>
                <w:lang w:val="es-ES_tradnl" w:eastAsia="zh-CN"/>
              </w:rPr>
              <w:br/>
              <w:t>27.0-29.5</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eastAsia="zh-CN"/>
              </w:rPr>
            </w:pPr>
            <w:r w:rsidRPr="00F961A8">
              <w:rPr>
                <w:color w:val="000000"/>
                <w:sz w:val="14"/>
                <w:szCs w:val="14"/>
                <w:lang w:val="es-ES_tradnl" w:eastAsia="zh-CN"/>
              </w:rPr>
              <w:t>28.6-29.1</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eastAsia="zh-CN"/>
              </w:rPr>
            </w:pPr>
            <w:r w:rsidRPr="00F961A8">
              <w:rPr>
                <w:color w:val="000000"/>
                <w:sz w:val="14"/>
                <w:szCs w:val="14"/>
                <w:lang w:val="es-ES_tradnl" w:eastAsia="zh-CN"/>
              </w:rPr>
              <w:t>29.1-29.5</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eastAsia="zh-CN"/>
              </w:rPr>
            </w:pPr>
            <w:r w:rsidRPr="00F961A8">
              <w:rPr>
                <w:color w:val="000000"/>
                <w:sz w:val="14"/>
                <w:szCs w:val="14"/>
                <w:lang w:val="es-ES_tradnl" w:eastAsia="zh-CN"/>
              </w:rPr>
              <w:t>34.2-34.7</w:t>
            </w: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eastAsia="zh-CN"/>
              </w:rPr>
              <w:t>40.0-4</w:t>
            </w:r>
            <w:r w:rsidRPr="00F961A8">
              <w:rPr>
                <w:color w:val="000000"/>
                <w:sz w:val="14"/>
                <w:szCs w:val="14"/>
                <w:lang w:val="es-ES_tradnl"/>
              </w:rPr>
              <w:t>0.5</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42.5-51.4</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47.2-50.2</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71.0-75.5</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92.0-94.0</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color w:val="000000"/>
                <w:sz w:val="14"/>
                <w:szCs w:val="14"/>
                <w:lang w:val="es-ES_tradnl"/>
              </w:rPr>
            </w:pPr>
            <w:r w:rsidRPr="00F961A8">
              <w:rPr>
                <w:color w:val="000000"/>
                <w:sz w:val="14"/>
                <w:szCs w:val="14"/>
                <w:lang w:val="es-ES_tradnl"/>
              </w:rPr>
              <w:t>94.1-95.0</w:t>
            </w:r>
          </w:p>
        </w:tc>
      </w:tr>
      <w:tr w:rsidR="00F16B29" w:rsidRPr="00F961A8" w:rsidTr="00015DD1">
        <w:trPr>
          <w:cantSplit/>
          <w:jc w:val="center"/>
        </w:trPr>
        <w:tc>
          <w:tcPr>
            <w:tcW w:w="2233"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rPr>
            </w:pPr>
            <w:r w:rsidRPr="00F961A8">
              <w:rPr>
                <w:rFonts w:hint="eastAsia"/>
                <w:sz w:val="14"/>
                <w:szCs w:val="14"/>
              </w:rPr>
              <w:t>收信地面业务名称</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rPr>
            </w:pPr>
            <w:r w:rsidRPr="00F961A8">
              <w:rPr>
                <w:rFonts w:hint="eastAsia"/>
                <w:sz w:val="14"/>
                <w:szCs w:val="14"/>
              </w:rPr>
              <w:t>固定，移动</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rPr>
            </w:pPr>
            <w:r w:rsidRPr="00F961A8">
              <w:rPr>
                <w:rFonts w:hint="eastAsia"/>
                <w:sz w:val="14"/>
                <w:szCs w:val="14"/>
              </w:rPr>
              <w:t>固定，移动</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rPr>
            </w:pPr>
            <w:r w:rsidRPr="00F961A8">
              <w:rPr>
                <w:rFonts w:hint="eastAsia"/>
                <w:sz w:val="14"/>
                <w:szCs w:val="14"/>
              </w:rPr>
              <w:t>固定，移动</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lang w:eastAsia="zh-CN"/>
              </w:rPr>
            </w:pPr>
            <w:r w:rsidRPr="00F961A8">
              <w:rPr>
                <w:rFonts w:hint="eastAsia"/>
                <w:sz w:val="14"/>
                <w:szCs w:val="14"/>
                <w:lang w:eastAsia="zh-CN"/>
              </w:rPr>
              <w:t>固定，移动，无线电定位</w:t>
            </w: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rPr>
            </w:pPr>
            <w:r w:rsidRPr="00F961A8">
              <w:rPr>
                <w:rFonts w:hint="eastAsia"/>
                <w:sz w:val="14"/>
                <w:szCs w:val="14"/>
              </w:rPr>
              <w:t>固定，移动</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无线电导航</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lang w:eastAsia="zh-CN"/>
              </w:rPr>
            </w:pPr>
            <w:r w:rsidRPr="00F961A8">
              <w:rPr>
                <w:rFonts w:hint="eastAsia"/>
                <w:sz w:val="14"/>
                <w:szCs w:val="14"/>
                <w:lang w:eastAsia="zh-CN"/>
              </w:rPr>
              <w:t>固定，移动</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lang w:eastAsia="zh-CN"/>
              </w:rPr>
            </w:pPr>
            <w:r w:rsidRPr="00F961A8">
              <w:rPr>
                <w:rFonts w:hint="eastAsia"/>
                <w:sz w:val="14"/>
                <w:szCs w:val="14"/>
                <w:lang w:eastAsia="zh-CN"/>
              </w:rPr>
              <w:t>固定，移动</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无线电定位</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jc w:val="center"/>
              <w:rPr>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无线电定位</w:t>
            </w:r>
          </w:p>
        </w:tc>
      </w:tr>
      <w:tr w:rsidR="00F16B29" w:rsidRPr="00F961A8" w:rsidTr="00015DD1">
        <w:trPr>
          <w:cantSplit/>
          <w:jc w:val="center"/>
        </w:trPr>
        <w:tc>
          <w:tcPr>
            <w:tcW w:w="2233"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lang w:eastAsia="zh-CN"/>
              </w:rPr>
            </w:pPr>
            <w:r w:rsidRPr="00F961A8">
              <w:rPr>
                <w:rFonts w:hint="eastAsia"/>
                <w:sz w:val="14"/>
                <w:szCs w:val="14"/>
                <w:lang w:eastAsia="zh-CN"/>
              </w:rPr>
              <w:t>所用方法</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2.1</w:t>
            </w:r>
            <w:r>
              <w:rPr>
                <w:rFonts w:hint="eastAsia"/>
                <w:color w:val="000000"/>
                <w:sz w:val="14"/>
                <w:szCs w:val="14"/>
                <w:lang w:eastAsia="zh-CN"/>
              </w:rPr>
              <w:t>节</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2.2</w:t>
            </w:r>
            <w:r>
              <w:rPr>
                <w:rFonts w:hint="eastAsia"/>
                <w:color w:val="000000"/>
                <w:sz w:val="14"/>
                <w:szCs w:val="14"/>
                <w:lang w:eastAsia="zh-CN"/>
              </w:rPr>
              <w:t>节</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2.2</w:t>
            </w:r>
            <w:r>
              <w:rPr>
                <w:rFonts w:hint="eastAsia"/>
                <w:color w:val="000000"/>
                <w:sz w:val="14"/>
                <w:szCs w:val="14"/>
                <w:lang w:eastAsia="zh-CN"/>
              </w:rPr>
              <w:t>节</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eastAsia="zh-CN"/>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2.1</w:t>
            </w:r>
            <w:r>
              <w:rPr>
                <w:color w:val="000000"/>
                <w:sz w:val="14"/>
                <w:szCs w:val="14"/>
                <w:lang w:val="es-ES_tradnl" w:eastAsia="zh-CN"/>
              </w:rPr>
              <w:t>和第</w:t>
            </w:r>
            <w:r w:rsidR="00F16B29" w:rsidRPr="00F961A8">
              <w:rPr>
                <w:color w:val="000000"/>
                <w:sz w:val="14"/>
                <w:szCs w:val="14"/>
                <w:lang w:val="es-ES_tradnl" w:eastAsia="zh-CN"/>
              </w:rPr>
              <w:t>2.2</w:t>
            </w:r>
            <w:r>
              <w:rPr>
                <w:rFonts w:hint="eastAsia"/>
                <w:color w:val="000000"/>
                <w:sz w:val="14"/>
                <w:szCs w:val="14"/>
                <w:lang w:eastAsia="zh-CN"/>
              </w:rPr>
              <w:t>节</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2.1</w:t>
            </w:r>
            <w:r>
              <w:rPr>
                <w:color w:val="000000"/>
                <w:sz w:val="14"/>
                <w:szCs w:val="14"/>
                <w:lang w:val="es-ES_tradnl" w:eastAsia="zh-CN"/>
              </w:rPr>
              <w:t>和第</w:t>
            </w:r>
            <w:r w:rsidR="00F16B29" w:rsidRPr="00F961A8">
              <w:rPr>
                <w:color w:val="000000"/>
                <w:sz w:val="14"/>
                <w:szCs w:val="14"/>
                <w:lang w:val="es-ES_tradnl" w:eastAsia="zh-CN"/>
              </w:rPr>
              <w:t>2.2</w:t>
            </w:r>
            <w:r>
              <w:rPr>
                <w:rFonts w:hint="eastAsia"/>
                <w:color w:val="000000"/>
                <w:sz w:val="14"/>
                <w:szCs w:val="14"/>
                <w:lang w:eastAsia="zh-CN"/>
              </w:rPr>
              <w:t>节</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2.2</w:t>
            </w:r>
            <w:r>
              <w:rPr>
                <w:rFonts w:hint="eastAsia"/>
                <w:color w:val="000000"/>
                <w:sz w:val="14"/>
                <w:szCs w:val="14"/>
                <w:lang w:eastAsia="zh-CN"/>
              </w:rPr>
              <w:t>节</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2.1</w:t>
            </w:r>
            <w:r>
              <w:rPr>
                <w:color w:val="000000"/>
                <w:sz w:val="14"/>
                <w:szCs w:val="14"/>
                <w:lang w:val="es-ES_tradnl" w:eastAsia="zh-CN"/>
              </w:rPr>
              <w:t>和第</w:t>
            </w:r>
            <w:r w:rsidR="00F16B29" w:rsidRPr="00F961A8">
              <w:rPr>
                <w:color w:val="000000"/>
                <w:sz w:val="14"/>
                <w:szCs w:val="14"/>
                <w:lang w:val="es-ES_tradnl" w:eastAsia="zh-CN"/>
              </w:rPr>
              <w:t>2.2</w:t>
            </w:r>
            <w:r>
              <w:rPr>
                <w:rFonts w:hint="eastAsia"/>
                <w:color w:val="000000"/>
                <w:sz w:val="14"/>
                <w:szCs w:val="14"/>
                <w:lang w:eastAsia="zh-CN"/>
              </w:rPr>
              <w:t>节</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eastAsia="zh-CN"/>
              </w:rPr>
            </w:pPr>
            <w:r>
              <w:rPr>
                <w:color w:val="000000"/>
                <w:sz w:val="14"/>
                <w:szCs w:val="14"/>
                <w:lang w:val="es-ES_tradnl" w:eastAsia="zh-CN"/>
              </w:rPr>
              <w:t>第</w:t>
            </w:r>
            <w:r w:rsidR="00F16B29" w:rsidRPr="00F961A8">
              <w:rPr>
                <w:color w:val="000000"/>
                <w:sz w:val="14"/>
                <w:szCs w:val="14"/>
                <w:lang w:val="es-ES_tradnl" w:eastAsia="zh-CN"/>
              </w:rPr>
              <w:t>2.1</w:t>
            </w:r>
            <w:r>
              <w:rPr>
                <w:color w:val="000000"/>
                <w:sz w:val="14"/>
                <w:szCs w:val="14"/>
                <w:lang w:val="es-ES_tradnl" w:eastAsia="zh-CN"/>
              </w:rPr>
              <w:t>和第</w:t>
            </w:r>
            <w:r w:rsidR="00F16B29" w:rsidRPr="00F961A8">
              <w:rPr>
                <w:color w:val="000000"/>
                <w:sz w:val="14"/>
                <w:szCs w:val="14"/>
                <w:lang w:val="es-ES_tradnl" w:eastAsia="zh-CN"/>
              </w:rPr>
              <w:t>2.2</w:t>
            </w:r>
            <w:r>
              <w:rPr>
                <w:rFonts w:hint="eastAsia"/>
                <w:color w:val="000000"/>
                <w:sz w:val="14"/>
                <w:szCs w:val="14"/>
                <w:lang w:eastAsia="zh-CN"/>
              </w:rPr>
              <w:t>节</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89617A" w:rsidP="00A86D4F">
            <w:pPr>
              <w:pStyle w:val="TableText0"/>
              <w:snapToGrid w:val="0"/>
              <w:spacing w:before="70" w:after="70"/>
              <w:ind w:left="57" w:right="57"/>
              <w:jc w:val="center"/>
              <w:rPr>
                <w:color w:val="000000"/>
                <w:sz w:val="14"/>
                <w:szCs w:val="14"/>
                <w:lang w:val="es-ES_tradnl"/>
              </w:rPr>
            </w:pPr>
            <w:r>
              <w:rPr>
                <w:color w:val="000000"/>
                <w:sz w:val="14"/>
                <w:szCs w:val="14"/>
                <w:lang w:val="es-ES_tradnl" w:eastAsia="zh-CN"/>
              </w:rPr>
              <w:t>第</w:t>
            </w:r>
            <w:r w:rsidR="00F16B29" w:rsidRPr="00F961A8">
              <w:rPr>
                <w:color w:val="000000"/>
                <w:sz w:val="14"/>
                <w:szCs w:val="14"/>
                <w:lang w:val="es-ES_tradnl" w:eastAsia="zh-CN"/>
              </w:rPr>
              <w:t>2.1</w:t>
            </w:r>
            <w:r>
              <w:rPr>
                <w:color w:val="000000"/>
                <w:sz w:val="14"/>
                <w:szCs w:val="14"/>
                <w:lang w:val="es-ES_tradnl" w:eastAsia="zh-CN"/>
              </w:rPr>
              <w:t>和第</w:t>
            </w:r>
            <w:r w:rsidR="00F16B29" w:rsidRPr="00F961A8">
              <w:rPr>
                <w:color w:val="000000"/>
                <w:sz w:val="14"/>
                <w:szCs w:val="14"/>
                <w:lang w:val="es-ES_tradnl"/>
              </w:rPr>
              <w:t>2.2</w:t>
            </w:r>
            <w:r>
              <w:rPr>
                <w:rFonts w:hint="eastAsia"/>
                <w:color w:val="000000"/>
                <w:sz w:val="14"/>
                <w:szCs w:val="14"/>
                <w:lang w:eastAsia="zh-CN"/>
              </w:rPr>
              <w:t>节</w:t>
            </w:r>
          </w:p>
        </w:tc>
      </w:tr>
      <w:tr w:rsidR="00F16B29" w:rsidRPr="00F961A8" w:rsidTr="00015DD1">
        <w:trPr>
          <w:cantSplit/>
          <w:jc w:val="center"/>
        </w:trPr>
        <w:tc>
          <w:tcPr>
            <w:tcW w:w="2233"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color w:val="000000"/>
                <w:sz w:val="14"/>
                <w:szCs w:val="14"/>
              </w:rPr>
            </w:pPr>
            <w:r w:rsidRPr="00F961A8">
              <w:rPr>
                <w:rFonts w:hint="eastAsia"/>
                <w:sz w:val="14"/>
                <w:szCs w:val="14"/>
              </w:rPr>
              <w:t>地面电台的调制方式</w:t>
            </w:r>
            <w:r w:rsidR="0089617A" w:rsidRPr="00003B85">
              <w:rPr>
                <w:rFonts w:hint="eastAsia"/>
                <w:sz w:val="14"/>
                <w:szCs w:val="14"/>
                <w:vertAlign w:val="superscript"/>
                <w:lang w:eastAsia="zh-CN"/>
              </w:rPr>
              <w:t>(</w:t>
            </w:r>
            <w:r w:rsidR="0089617A">
              <w:rPr>
                <w:rFonts w:hint="eastAsia"/>
                <w:sz w:val="14"/>
                <w:szCs w:val="14"/>
                <w:vertAlign w:val="superscript"/>
                <w:lang w:eastAsia="zh-CN"/>
              </w:rPr>
              <w:t>1</w:t>
            </w:r>
            <w:r w:rsidR="0089617A" w:rsidRPr="00003B85">
              <w:rPr>
                <w:rFonts w:hint="eastAsia"/>
                <w:sz w:val="14"/>
                <w:szCs w:val="14"/>
                <w:vertAlign w:val="superscript"/>
                <w:lang w:eastAsia="zh-CN"/>
              </w:rPr>
              <w:t>)</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N</w:t>
            </w:r>
          </w:p>
        </w:tc>
      </w:tr>
      <w:tr w:rsidR="00F16B29" w:rsidRPr="00F961A8" w:rsidTr="00015DD1">
        <w:trPr>
          <w:cantSplit/>
          <w:jc w:val="center"/>
        </w:trPr>
        <w:tc>
          <w:tcPr>
            <w:tcW w:w="1111"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lang w:eastAsia="zh-CN"/>
              </w:rPr>
            </w:pPr>
            <w:r w:rsidRPr="00F961A8">
              <w:rPr>
                <w:rFonts w:hint="eastAsia"/>
                <w:sz w:val="14"/>
                <w:szCs w:val="14"/>
                <w:lang w:eastAsia="zh-CN"/>
              </w:rPr>
              <w:t>地面电台干扰参数和标准</w:t>
            </w: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p</w:t>
            </w:r>
            <w:r w:rsidRPr="00F961A8">
              <w:rPr>
                <w:color w:val="000000"/>
                <w:position w:val="-2"/>
                <w:sz w:val="14"/>
                <w:szCs w:val="14"/>
                <w:lang w:val="es-ES_tradnl"/>
              </w:rPr>
              <w:t>0</w:t>
            </w:r>
            <w:r w:rsidRPr="00F961A8">
              <w:rPr>
                <w:color w:val="000000"/>
                <w:position w:val="2"/>
                <w:sz w:val="14"/>
                <w:szCs w:val="14"/>
                <w:lang w:val="en-GB"/>
              </w:rPr>
              <w:t xml:space="preserve"> </w:t>
            </w:r>
            <w:r w:rsidRPr="00F961A8">
              <w:rPr>
                <w:color w:val="000000"/>
                <w:position w:val="2"/>
                <w:sz w:val="14"/>
                <w:szCs w:val="14"/>
                <w:lang w:val="es-ES_tradnl"/>
              </w:rPr>
              <w:t>(%)</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0.001</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0.002</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0.002</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0.002</w:t>
            </w:r>
          </w:p>
        </w:tc>
      </w:tr>
      <w:tr w:rsidR="00F16B29" w:rsidRPr="00F961A8" w:rsidTr="00015DD1">
        <w:trPr>
          <w:cantSplit/>
          <w:jc w:val="center"/>
        </w:trPr>
        <w:tc>
          <w:tcPr>
            <w:tcW w:w="1111"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rPr>
            </w:pP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p>
        </w:tc>
      </w:tr>
      <w:tr w:rsidR="00F16B29" w:rsidRPr="00F961A8" w:rsidTr="00015DD1">
        <w:trPr>
          <w:cantSplit/>
          <w:jc w:val="center"/>
        </w:trPr>
        <w:tc>
          <w:tcPr>
            <w:tcW w:w="1111"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rPr>
            </w:pP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p</w:t>
            </w:r>
            <w:r w:rsidRPr="00F961A8">
              <w:rPr>
                <w:color w:val="000000"/>
                <w:position w:val="2"/>
                <w:sz w:val="14"/>
                <w:szCs w:val="14"/>
              </w:rPr>
              <w:t xml:space="preserve"> </w:t>
            </w:r>
            <w:r w:rsidRPr="00F961A8">
              <w:rPr>
                <w:color w:val="000000"/>
                <w:position w:val="2"/>
                <w:sz w:val="14"/>
                <w:szCs w:val="14"/>
                <w:lang w:val="es-ES_tradnl"/>
              </w:rPr>
              <w:t>(%)</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0.0025</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0.005</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0.001</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0.001</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0.001</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0.001</w:t>
            </w:r>
          </w:p>
        </w:tc>
      </w:tr>
      <w:tr w:rsidR="00F16B29" w:rsidRPr="00F961A8" w:rsidTr="00015DD1">
        <w:trPr>
          <w:cantSplit/>
          <w:jc w:val="center"/>
        </w:trPr>
        <w:tc>
          <w:tcPr>
            <w:tcW w:w="1111"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rPr>
            </w:pP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N</w:t>
            </w:r>
            <w:r w:rsidRPr="00F961A8">
              <w:rPr>
                <w:i/>
                <w:iCs/>
                <w:color w:val="000000"/>
                <w:position w:val="-2"/>
                <w:sz w:val="14"/>
                <w:szCs w:val="14"/>
              </w:rPr>
              <w:t>L</w:t>
            </w:r>
            <w:r w:rsidRPr="00F961A8">
              <w:rPr>
                <w:color w:val="000000"/>
                <w:position w:val="2"/>
                <w:sz w:val="14"/>
                <w:szCs w:val="14"/>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r>
      <w:tr w:rsidR="00F16B29" w:rsidRPr="00F961A8" w:rsidTr="00015DD1">
        <w:trPr>
          <w:cantSplit/>
          <w:jc w:val="center"/>
        </w:trPr>
        <w:tc>
          <w:tcPr>
            <w:tcW w:w="1111" w:type="dxa"/>
            <w:vMerge/>
            <w:tcBorders>
              <w:top w:val="nil"/>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rPr>
            </w:pP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M</w:t>
            </w:r>
            <w:r w:rsidRPr="00F961A8">
              <w:rPr>
                <w:i/>
                <w:iCs/>
                <w:color w:val="000000"/>
                <w:position w:val="-2"/>
                <w:sz w:val="14"/>
                <w:szCs w:val="14"/>
              </w:rPr>
              <w:t>s</w:t>
            </w:r>
            <w:r w:rsidRPr="00F961A8">
              <w:rPr>
                <w:color w:val="000000"/>
                <w:position w:val="2"/>
                <w:sz w:val="14"/>
                <w:szCs w:val="14"/>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25</w:t>
            </w:r>
          </w:p>
        </w:tc>
      </w:tr>
      <w:tr w:rsidR="00F16B29" w:rsidRPr="00F961A8" w:rsidTr="00015DD1">
        <w:trPr>
          <w:cantSplit/>
          <w:jc w:val="center"/>
        </w:trPr>
        <w:tc>
          <w:tcPr>
            <w:tcW w:w="1111"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sz w:val="14"/>
                <w:szCs w:val="14"/>
              </w:rPr>
            </w:pP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W</w:t>
            </w:r>
            <w:r w:rsidRPr="00F961A8">
              <w:rPr>
                <w:color w:val="000000"/>
                <w:position w:val="2"/>
                <w:sz w:val="14"/>
                <w:szCs w:val="14"/>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0</w:t>
            </w:r>
          </w:p>
        </w:tc>
      </w:tr>
      <w:tr w:rsidR="00F16B29" w:rsidRPr="00F961A8" w:rsidTr="00015DD1">
        <w:trPr>
          <w:cantSplit/>
          <w:jc w:val="center"/>
        </w:trPr>
        <w:tc>
          <w:tcPr>
            <w:tcW w:w="1111"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ind w:left="57" w:right="57"/>
              <w:rPr>
                <w:sz w:val="14"/>
                <w:szCs w:val="14"/>
              </w:rPr>
            </w:pPr>
            <w:r w:rsidRPr="00F961A8">
              <w:rPr>
                <w:rFonts w:hint="eastAsia"/>
                <w:sz w:val="14"/>
                <w:szCs w:val="14"/>
              </w:rPr>
              <w:t>地面电台参数</w:t>
            </w: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fr-CH"/>
              </w:rPr>
            </w:pPr>
            <w:r w:rsidRPr="00F961A8">
              <w:rPr>
                <w:i/>
                <w:iCs/>
                <w:color w:val="000000"/>
                <w:position w:val="2"/>
                <w:sz w:val="14"/>
                <w:szCs w:val="14"/>
                <w:lang w:val="fr-CH"/>
              </w:rPr>
              <w:t>G</w:t>
            </w:r>
            <w:r w:rsidRPr="00F961A8">
              <w:rPr>
                <w:i/>
                <w:iCs/>
                <w:color w:val="000000"/>
                <w:position w:val="-2"/>
                <w:sz w:val="14"/>
                <w:szCs w:val="14"/>
                <w:lang w:val="fr-CH"/>
              </w:rPr>
              <w:t>x</w:t>
            </w:r>
            <w:r w:rsidRPr="00F961A8">
              <w:rPr>
                <w:color w:val="000000"/>
                <w:position w:val="2"/>
                <w:sz w:val="14"/>
                <w:szCs w:val="14"/>
                <w:lang w:val="fr-CH"/>
              </w:rPr>
              <w:t xml:space="preserve"> (dBi)</w:t>
            </w:r>
            <w:r w:rsidR="0089617A" w:rsidRPr="00003B85">
              <w:rPr>
                <w:rFonts w:hint="eastAsia"/>
                <w:sz w:val="14"/>
                <w:szCs w:val="14"/>
                <w:vertAlign w:val="superscript"/>
                <w:lang w:eastAsia="zh-CN"/>
              </w:rPr>
              <w:t xml:space="preserve"> (</w:t>
            </w:r>
            <w:r w:rsidR="0089617A">
              <w:rPr>
                <w:rFonts w:hint="eastAsia"/>
                <w:sz w:val="14"/>
                <w:szCs w:val="14"/>
                <w:vertAlign w:val="superscript"/>
                <w:lang w:eastAsia="zh-CN"/>
              </w:rPr>
              <w:t>4</w:t>
            </w:r>
            <w:r w:rsidR="0089617A" w:rsidRPr="00003B85">
              <w:rPr>
                <w:rFonts w:hint="eastAsia"/>
                <w:sz w:val="14"/>
                <w:szCs w:val="14"/>
                <w:vertAlign w:val="superscript"/>
                <w:lang w:eastAsia="zh-CN"/>
              </w:rPr>
              <w:t>)</w:t>
            </w:r>
          </w:p>
        </w:tc>
        <w:tc>
          <w:tcPr>
            <w:tcW w:w="1052"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50</w:t>
            </w:r>
          </w:p>
        </w:tc>
        <w:tc>
          <w:tcPr>
            <w:tcW w:w="94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50</w:t>
            </w:r>
          </w:p>
        </w:tc>
        <w:tc>
          <w:tcPr>
            <w:tcW w:w="1052"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50</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42</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42</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46</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45</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45</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fr-CH"/>
              </w:rPr>
            </w:pPr>
            <w:r w:rsidRPr="00F961A8">
              <w:rPr>
                <w:color w:val="000000"/>
                <w:sz w:val="14"/>
                <w:szCs w:val="14"/>
                <w:lang w:val="fr-CH"/>
              </w:rPr>
              <w:t>45</w:t>
            </w:r>
          </w:p>
        </w:tc>
      </w:tr>
      <w:tr w:rsidR="00F16B29" w:rsidRPr="00F961A8" w:rsidTr="00015DD1">
        <w:trPr>
          <w:cantSplit/>
          <w:jc w:val="center"/>
        </w:trPr>
        <w:tc>
          <w:tcPr>
            <w:tcW w:w="1111"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sz w:val="14"/>
                <w:szCs w:val="14"/>
              </w:rPr>
            </w:pP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rFonts w:ascii="Symbol" w:hAnsi="Symbol"/>
                <w:color w:val="000000"/>
                <w:position w:val="2"/>
                <w:sz w:val="14"/>
                <w:szCs w:val="14"/>
                <w:lang w:val="es-ES_tradnl"/>
              </w:rPr>
            </w:pPr>
            <w:r w:rsidRPr="00F961A8">
              <w:rPr>
                <w:i/>
                <w:iCs/>
                <w:color w:val="000000"/>
                <w:position w:val="2"/>
                <w:sz w:val="14"/>
                <w:szCs w:val="14"/>
                <w:lang w:val="es-ES_tradnl"/>
              </w:rPr>
              <w:t>T</w:t>
            </w:r>
            <w:r w:rsidRPr="00F961A8">
              <w:rPr>
                <w:i/>
                <w:iCs/>
                <w:color w:val="000000"/>
                <w:position w:val="-2"/>
                <w:sz w:val="14"/>
                <w:szCs w:val="14"/>
                <w:lang w:val="fr-CH"/>
              </w:rPr>
              <w:t>e</w:t>
            </w:r>
            <w:r w:rsidRPr="00F961A8">
              <w:rPr>
                <w:i/>
                <w:iCs/>
                <w:color w:val="000000"/>
                <w:position w:val="2"/>
                <w:sz w:val="14"/>
                <w:szCs w:val="14"/>
                <w:lang w:val="es-ES_tradnl"/>
              </w:rPr>
              <w:t xml:space="preserve"> </w:t>
            </w:r>
            <w:r w:rsidRPr="00F961A8">
              <w:rPr>
                <w:color w:val="000000"/>
                <w:position w:val="2"/>
                <w:sz w:val="14"/>
                <w:szCs w:val="14"/>
                <w:lang w:val="es-ES_tradnl"/>
              </w:rPr>
              <w:t>(K)</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600</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600</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2</w:t>
            </w:r>
            <w:r w:rsidRPr="00F961A8">
              <w:rPr>
                <w:color w:val="000000"/>
                <w:sz w:val="14"/>
                <w:szCs w:val="14"/>
                <w:lang w:val="en-US"/>
              </w:rPr>
              <w:t> </w:t>
            </w:r>
            <w:r w:rsidRPr="00F961A8">
              <w:rPr>
                <w:color w:val="000000"/>
                <w:sz w:val="14"/>
                <w:szCs w:val="14"/>
                <w:lang w:val="es-ES_tradnl"/>
              </w:rPr>
              <w:t>000</w:t>
            </w:r>
          </w:p>
        </w:tc>
      </w:tr>
      <w:tr w:rsidR="00F16B29" w:rsidRPr="00F961A8" w:rsidTr="00015DD1">
        <w:trPr>
          <w:cantSplit/>
          <w:jc w:val="center"/>
        </w:trPr>
        <w:tc>
          <w:tcPr>
            <w:tcW w:w="111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sz w:val="14"/>
                <w:szCs w:val="14"/>
              </w:rPr>
            </w:pPr>
            <w:r w:rsidRPr="00F961A8">
              <w:rPr>
                <w:rFonts w:hint="eastAsia"/>
                <w:sz w:val="14"/>
                <w:szCs w:val="14"/>
              </w:rPr>
              <w:t>参考带宽</w:t>
            </w: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B</w:t>
            </w:r>
            <w:r w:rsidRPr="00F961A8">
              <w:rPr>
                <w:color w:val="000000"/>
                <w:position w:val="2"/>
                <w:sz w:val="14"/>
                <w:szCs w:val="14"/>
                <w:lang w:val="es-ES_tradnl"/>
              </w:rPr>
              <w:t xml:space="preserve"> (Hz)</w:t>
            </w:r>
          </w:p>
        </w:tc>
        <w:tc>
          <w:tcPr>
            <w:tcW w:w="1052"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94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1052"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10</w:t>
            </w:r>
            <w:r w:rsidRPr="00F961A8">
              <w:rPr>
                <w:color w:val="000000"/>
                <w:position w:val="4"/>
                <w:sz w:val="14"/>
                <w:szCs w:val="14"/>
                <w:lang w:val="es-ES_tradnl"/>
              </w:rPr>
              <w:t>6</w:t>
            </w:r>
          </w:p>
        </w:tc>
      </w:tr>
      <w:tr w:rsidR="00F16B29" w:rsidRPr="00F961A8" w:rsidTr="00015DD1">
        <w:trPr>
          <w:cantSplit/>
          <w:jc w:val="center"/>
        </w:trPr>
        <w:tc>
          <w:tcPr>
            <w:tcW w:w="111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ind w:left="57" w:right="57"/>
              <w:rPr>
                <w:sz w:val="14"/>
                <w:szCs w:val="14"/>
              </w:rPr>
            </w:pPr>
            <w:r w:rsidRPr="00F961A8">
              <w:rPr>
                <w:rFonts w:hint="eastAsia"/>
                <w:sz w:val="14"/>
                <w:szCs w:val="14"/>
              </w:rPr>
              <w:t>容许的干扰功率</w:t>
            </w:r>
          </w:p>
        </w:tc>
        <w:tc>
          <w:tcPr>
            <w:tcW w:w="112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rPr>
                <w:color w:val="000000"/>
                <w:position w:val="2"/>
                <w:sz w:val="14"/>
                <w:szCs w:val="14"/>
                <w:lang w:val="es-ES_tradnl"/>
              </w:rPr>
            </w:pPr>
            <w:r w:rsidRPr="00F961A8">
              <w:rPr>
                <w:i/>
                <w:iCs/>
                <w:color w:val="000000"/>
                <w:position w:val="2"/>
                <w:sz w:val="14"/>
                <w:szCs w:val="14"/>
                <w:lang w:val="es-ES_tradnl"/>
              </w:rPr>
              <w:t>B</w:t>
            </w:r>
            <w:r w:rsidRPr="00F961A8">
              <w:rPr>
                <w:rFonts w:hint="eastAsia"/>
                <w:color w:val="000000"/>
                <w:position w:val="2"/>
                <w:sz w:val="14"/>
                <w:szCs w:val="14"/>
                <w:lang w:val="es-ES_tradnl" w:eastAsia="zh-CN"/>
              </w:rPr>
              <w:t>内的</w:t>
            </w:r>
            <w:r w:rsidRPr="00F961A8">
              <w:rPr>
                <w:i/>
                <w:iCs/>
                <w:color w:val="000000"/>
                <w:position w:val="2"/>
                <w:sz w:val="14"/>
                <w:szCs w:val="14"/>
                <w:lang w:val="es-ES_tradnl"/>
              </w:rPr>
              <w:t xml:space="preserve"> P</w:t>
            </w:r>
            <w:r w:rsidRPr="00F961A8">
              <w:rPr>
                <w:i/>
                <w:iCs/>
                <w:color w:val="000000"/>
                <w:position w:val="-2"/>
                <w:sz w:val="14"/>
                <w:szCs w:val="14"/>
                <w:lang w:val="es-ES_tradnl"/>
              </w:rPr>
              <w:t>r</w:t>
            </w:r>
            <w:r w:rsidRPr="00F961A8">
              <w:rPr>
                <w:color w:val="000000"/>
                <w:position w:val="2"/>
                <w:sz w:val="14"/>
                <w:szCs w:val="14"/>
                <w:lang w:val="es-ES_tradnl"/>
              </w:rPr>
              <w:t>( </w:t>
            </w:r>
            <w:r w:rsidRPr="00F961A8">
              <w:rPr>
                <w:i/>
                <w:iCs/>
                <w:color w:val="000000"/>
                <w:position w:val="2"/>
                <w:sz w:val="14"/>
                <w:szCs w:val="14"/>
                <w:lang w:val="es-ES_tradnl"/>
              </w:rPr>
              <w:t>p</w:t>
            </w:r>
            <w:r w:rsidRPr="00F961A8">
              <w:rPr>
                <w:color w:val="000000"/>
                <w:position w:val="2"/>
                <w:sz w:val="14"/>
                <w:szCs w:val="14"/>
                <w:lang w:val="es-ES_tradnl"/>
              </w:rPr>
              <w:t>) (dBW)</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c>
          <w:tcPr>
            <w:tcW w:w="9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c>
          <w:tcPr>
            <w:tcW w:w="87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–110</w:t>
            </w:r>
          </w:p>
        </w:tc>
        <w:tc>
          <w:tcPr>
            <w:tcW w:w="181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–110</w:t>
            </w:r>
          </w:p>
        </w:tc>
        <w:tc>
          <w:tcPr>
            <w:tcW w:w="115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c>
          <w:tcPr>
            <w:tcW w:w="1052"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c>
          <w:tcPr>
            <w:tcW w:w="128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c>
          <w:tcPr>
            <w:tcW w:w="134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70" w:after="70"/>
              <w:ind w:left="57" w:right="57"/>
              <w:jc w:val="center"/>
              <w:rPr>
                <w:color w:val="000000"/>
                <w:sz w:val="14"/>
                <w:szCs w:val="14"/>
                <w:lang w:val="es-ES_tradnl"/>
              </w:rPr>
            </w:pPr>
            <w:r w:rsidRPr="00F961A8">
              <w:rPr>
                <w:color w:val="000000"/>
                <w:sz w:val="14"/>
                <w:szCs w:val="14"/>
                <w:lang w:val="es-ES_tradnl"/>
              </w:rPr>
              <w:t>–111</w:t>
            </w:r>
          </w:p>
        </w:tc>
      </w:tr>
      <w:tr w:rsidR="00F16B29" w:rsidRPr="00F961A8" w:rsidTr="00015DD1">
        <w:trPr>
          <w:cantSplit/>
          <w:jc w:val="center"/>
        </w:trPr>
        <w:tc>
          <w:tcPr>
            <w:tcW w:w="14236" w:type="dxa"/>
            <w:gridSpan w:val="12"/>
            <w:tcBorders>
              <w:top w:val="single" w:sz="6" w:space="0" w:color="auto"/>
              <w:left w:val="nil"/>
              <w:bottom w:val="nil"/>
              <w:right w:val="nil"/>
            </w:tcBorders>
          </w:tcPr>
          <w:p w:rsidR="00F16B29" w:rsidRPr="00F347B6" w:rsidRDefault="000D066B" w:rsidP="003C2B2E">
            <w:pPr>
              <w:pStyle w:val="Tablelegend"/>
              <w:tabs>
                <w:tab w:val="clear" w:pos="851"/>
              </w:tabs>
              <w:spacing w:before="60"/>
              <w:ind w:left="181"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F347B6">
              <w:rPr>
                <w:sz w:val="16"/>
                <w:szCs w:val="16"/>
                <w:lang w:eastAsia="zh-CN"/>
              </w:rPr>
              <w:t>A</w:t>
            </w:r>
            <w:r w:rsidR="00F16B29" w:rsidRPr="00F347B6">
              <w:rPr>
                <w:rFonts w:hint="eastAsia"/>
                <w:sz w:val="16"/>
                <w:szCs w:val="16"/>
                <w:lang w:eastAsia="zh-CN"/>
              </w:rPr>
              <w:t>：模拟调制；</w:t>
            </w:r>
            <w:r w:rsidR="00F16B29" w:rsidRPr="00F347B6">
              <w:rPr>
                <w:sz w:val="16"/>
                <w:szCs w:val="16"/>
                <w:lang w:eastAsia="zh-CN"/>
              </w:rPr>
              <w:t>N</w:t>
            </w:r>
            <w:r w:rsidR="00F16B29" w:rsidRPr="00F347B6">
              <w:rPr>
                <w:rFonts w:hint="eastAsia"/>
                <w:sz w:val="16"/>
                <w:szCs w:val="16"/>
                <w:lang w:eastAsia="zh-CN"/>
              </w:rPr>
              <w:t>：数字调制。</w:t>
            </w:r>
          </w:p>
          <w:p w:rsidR="00F16B29" w:rsidRPr="00F347B6" w:rsidRDefault="000D066B" w:rsidP="003C2B2E">
            <w:pPr>
              <w:pStyle w:val="Tablelegend"/>
              <w:tabs>
                <w:tab w:val="clear" w:pos="567"/>
                <w:tab w:val="clear" w:pos="851"/>
                <w:tab w:val="left" w:pos="565"/>
              </w:tabs>
              <w:spacing w:before="60"/>
              <w:ind w:left="181" w:firstLine="0"/>
              <w:rPr>
                <w:sz w:val="16"/>
                <w:szCs w:val="16"/>
                <w:lang w:eastAsia="zh-CN"/>
              </w:rPr>
            </w:pP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卫星固定业务中的非对地静止卫星。</w:t>
            </w:r>
          </w:p>
          <w:p w:rsidR="00F16B29" w:rsidRPr="00F347B6" w:rsidRDefault="000D066B" w:rsidP="003C2B2E">
            <w:pPr>
              <w:pStyle w:val="Tablelegend"/>
              <w:tabs>
                <w:tab w:val="clear" w:pos="851"/>
              </w:tabs>
              <w:spacing w:before="60"/>
              <w:ind w:left="181" w:firstLine="0"/>
              <w:rPr>
                <w:sz w:val="16"/>
                <w:szCs w:val="16"/>
                <w:lang w:eastAsia="zh-CN"/>
              </w:rPr>
            </w:pP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卫星移动业务非对地静止卫星的馈线链路。</w:t>
            </w:r>
          </w:p>
          <w:p w:rsidR="00F16B29" w:rsidRPr="00F961A8" w:rsidRDefault="000D066B" w:rsidP="003C2B2E">
            <w:pPr>
              <w:pStyle w:val="Tablelegend"/>
              <w:spacing w:before="60"/>
              <w:ind w:left="181" w:firstLine="0"/>
              <w:rPr>
                <w:sz w:val="14"/>
                <w:szCs w:val="14"/>
                <w:lang w:val="en-GB" w:eastAsia="zh-CN"/>
              </w:rPr>
            </w:pP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不包括馈线损耗。</w:t>
            </w:r>
          </w:p>
        </w:tc>
      </w:tr>
    </w:tbl>
    <w:p w:rsidR="00F16B29" w:rsidRDefault="00F16B29" w:rsidP="00A86D4F">
      <w:pPr>
        <w:pStyle w:val="Tablefin"/>
        <w:rPr>
          <w:lang w:eastAsia="zh-CN"/>
        </w:rPr>
      </w:pPr>
    </w:p>
    <w:p w:rsidR="00F16B29" w:rsidRPr="00634CFD" w:rsidRDefault="00F16B29" w:rsidP="00634CFD">
      <w:pPr>
        <w:pStyle w:val="TableNo"/>
        <w:spacing w:before="567" w:after="113"/>
        <w:rPr>
          <w:sz w:val="18"/>
          <w:szCs w:val="18"/>
          <w:lang w:eastAsia="zh-CN"/>
        </w:rPr>
      </w:pPr>
      <w:r>
        <w:rPr>
          <w:lang w:eastAsia="zh-CN"/>
        </w:rPr>
        <w:br w:type="page"/>
      </w:r>
      <w:r w:rsidRPr="00634CFD">
        <w:rPr>
          <w:rFonts w:hint="eastAsia"/>
          <w:sz w:val="18"/>
          <w:szCs w:val="18"/>
          <w:lang w:eastAsia="zh-CN"/>
        </w:rPr>
        <w:lastRenderedPageBreak/>
        <w:t>表</w:t>
      </w:r>
      <w:r w:rsidRPr="00634CFD">
        <w:rPr>
          <w:sz w:val="18"/>
          <w:szCs w:val="18"/>
          <w:lang w:eastAsia="zh-CN"/>
        </w:rPr>
        <w:t>15a</w:t>
      </w:r>
    </w:p>
    <w:p w:rsidR="00F16B29" w:rsidRPr="00634CFD" w:rsidRDefault="00634CFD" w:rsidP="00634CFD">
      <w:pPr>
        <w:pStyle w:val="Tabletitle"/>
        <w:spacing w:after="113"/>
        <w:rPr>
          <w:sz w:val="18"/>
          <w:szCs w:val="18"/>
          <w:lang w:eastAsia="zh-CN"/>
        </w:rPr>
      </w:pPr>
      <w:r w:rsidRPr="00634CFD">
        <w:rPr>
          <w:rFonts w:hint="eastAsia"/>
          <w:sz w:val="18"/>
          <w:szCs w:val="18"/>
          <w:lang w:eastAsia="zh-CN"/>
        </w:rPr>
        <w:t>确定</w:t>
      </w:r>
      <w:r w:rsidR="001B17DD">
        <w:rPr>
          <w:rFonts w:hint="eastAsia"/>
          <w:sz w:val="18"/>
          <w:szCs w:val="18"/>
          <w:lang w:eastAsia="zh-CN"/>
        </w:rPr>
        <w:t>收信地球站</w:t>
      </w:r>
      <w:r w:rsidR="00F16B29" w:rsidRPr="00634CFD">
        <w:rPr>
          <w:rFonts w:hint="eastAsia"/>
          <w:sz w:val="18"/>
          <w:szCs w:val="18"/>
          <w:lang w:eastAsia="zh-CN"/>
        </w:rPr>
        <w:t>协调距离所需的参数</w:t>
      </w:r>
    </w:p>
    <w:tbl>
      <w:tblPr>
        <w:tblW w:w="14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64"/>
        <w:gridCol w:w="882"/>
        <w:gridCol w:w="280"/>
        <w:gridCol w:w="770"/>
        <w:gridCol w:w="770"/>
        <w:gridCol w:w="949"/>
        <w:gridCol w:w="689"/>
        <w:gridCol w:w="784"/>
        <w:gridCol w:w="654"/>
        <w:gridCol w:w="802"/>
        <w:gridCol w:w="811"/>
        <w:gridCol w:w="809"/>
        <w:gridCol w:w="658"/>
        <w:gridCol w:w="812"/>
        <w:gridCol w:w="630"/>
        <w:gridCol w:w="629"/>
        <w:gridCol w:w="616"/>
        <w:gridCol w:w="829"/>
        <w:gridCol w:w="1147"/>
      </w:tblGrid>
      <w:tr w:rsidR="00F16B29" w:rsidRPr="00F961A8" w:rsidTr="00015DD1">
        <w:trPr>
          <w:cantSplit/>
          <w:trHeight w:val="227"/>
        </w:trPr>
        <w:tc>
          <w:tcPr>
            <w:tcW w:w="1926" w:type="dxa"/>
            <w:gridSpan w:val="3"/>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收信空间无线电</w:t>
            </w:r>
            <w:r w:rsidRPr="00F961A8">
              <w:rPr>
                <w:sz w:val="14"/>
                <w:szCs w:val="14"/>
                <w:lang w:eastAsia="zh-CN"/>
              </w:rPr>
              <w:br/>
            </w:r>
            <w:r w:rsidRPr="00F961A8">
              <w:rPr>
                <w:rFonts w:hint="eastAsia"/>
                <w:sz w:val="14"/>
                <w:szCs w:val="14"/>
                <w:lang w:eastAsia="zh-CN"/>
              </w:rPr>
              <w:t>通信业务名称</w:t>
            </w:r>
          </w:p>
        </w:tc>
        <w:tc>
          <w:tcPr>
            <w:tcW w:w="770"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空间操作，空间研究</w:t>
            </w:r>
          </w:p>
        </w:tc>
        <w:tc>
          <w:tcPr>
            <w:tcW w:w="770"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卫星气象，卫星移动</w:t>
            </w:r>
          </w:p>
        </w:tc>
        <w:tc>
          <w:tcPr>
            <w:tcW w:w="949"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空间研究</w:t>
            </w:r>
          </w:p>
        </w:tc>
        <w:tc>
          <w:tcPr>
            <w:tcW w:w="689"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空间研</w:t>
            </w:r>
            <w:r w:rsidRPr="00F961A8">
              <w:rPr>
                <w:sz w:val="14"/>
                <w:szCs w:val="14"/>
                <w:lang w:eastAsia="zh-CN"/>
              </w:rPr>
              <w:br/>
            </w:r>
            <w:r w:rsidRPr="00F961A8">
              <w:rPr>
                <w:rFonts w:hint="eastAsia"/>
                <w:sz w:val="14"/>
                <w:szCs w:val="14"/>
                <w:lang w:eastAsia="zh-CN"/>
              </w:rPr>
              <w:t>究，空间操作</w:t>
            </w:r>
          </w:p>
        </w:tc>
        <w:tc>
          <w:tcPr>
            <w:tcW w:w="784"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空间操作</w:t>
            </w:r>
          </w:p>
        </w:tc>
        <w:tc>
          <w:tcPr>
            <w:tcW w:w="654"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卫星移动</w:t>
            </w:r>
          </w:p>
        </w:tc>
        <w:tc>
          <w:tcPr>
            <w:tcW w:w="802"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卫星气象</w:t>
            </w:r>
          </w:p>
        </w:tc>
        <w:tc>
          <w:tcPr>
            <w:tcW w:w="811"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卫星移动</w:t>
            </w:r>
          </w:p>
        </w:tc>
        <w:tc>
          <w:tcPr>
            <w:tcW w:w="809"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空间研究，空间操作</w:t>
            </w:r>
          </w:p>
        </w:tc>
        <w:tc>
          <w:tcPr>
            <w:tcW w:w="658"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空间操作</w:t>
            </w:r>
          </w:p>
        </w:tc>
        <w:tc>
          <w:tcPr>
            <w:tcW w:w="812"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卫星气象，卫星地球</w:t>
            </w:r>
            <w:r w:rsidRPr="00F961A8">
              <w:rPr>
                <w:sz w:val="14"/>
                <w:szCs w:val="14"/>
                <w:lang w:eastAsia="zh-CN"/>
              </w:rPr>
              <w:br/>
            </w:r>
            <w:r w:rsidRPr="00F961A8">
              <w:rPr>
                <w:rFonts w:hint="eastAsia"/>
                <w:sz w:val="14"/>
                <w:szCs w:val="14"/>
                <w:lang w:eastAsia="zh-CN"/>
              </w:rPr>
              <w:t>探测</w:t>
            </w:r>
          </w:p>
        </w:tc>
        <w:tc>
          <w:tcPr>
            <w:tcW w:w="630"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空间操作</w:t>
            </w:r>
          </w:p>
        </w:tc>
        <w:tc>
          <w:tcPr>
            <w:tcW w:w="629" w:type="dxa"/>
          </w:tcPr>
          <w:p w:rsidR="00F16B29" w:rsidRPr="00F961A8" w:rsidRDefault="00F16B29" w:rsidP="00A86D4F">
            <w:pPr>
              <w:pStyle w:val="TableHead0"/>
              <w:snapToGrid w:val="0"/>
              <w:spacing w:before="40" w:after="40"/>
              <w:rPr>
                <w:sz w:val="14"/>
                <w:szCs w:val="14"/>
              </w:rPr>
            </w:pPr>
            <w:r w:rsidRPr="00F961A8">
              <w:rPr>
                <w:rFonts w:hint="eastAsia"/>
                <w:sz w:val="14"/>
                <w:szCs w:val="14"/>
              </w:rPr>
              <w:t>卫星广播</w:t>
            </w:r>
          </w:p>
        </w:tc>
        <w:tc>
          <w:tcPr>
            <w:tcW w:w="616" w:type="dxa"/>
          </w:tcPr>
          <w:p w:rsidR="00F16B29" w:rsidRPr="00F961A8" w:rsidRDefault="00F16B29" w:rsidP="00A86D4F">
            <w:pPr>
              <w:pStyle w:val="TableHead0"/>
              <w:snapToGrid w:val="0"/>
              <w:spacing w:before="40" w:after="40"/>
              <w:rPr>
                <w:sz w:val="14"/>
                <w:szCs w:val="14"/>
              </w:rPr>
            </w:pPr>
            <w:r w:rsidRPr="00F961A8">
              <w:rPr>
                <w:rFonts w:hint="eastAsia"/>
                <w:sz w:val="14"/>
                <w:szCs w:val="14"/>
              </w:rPr>
              <w:t>卫星移动</w:t>
            </w:r>
          </w:p>
        </w:tc>
        <w:tc>
          <w:tcPr>
            <w:tcW w:w="829" w:type="dxa"/>
          </w:tcPr>
          <w:p w:rsidR="00F16B29" w:rsidRPr="00F961A8" w:rsidRDefault="00F16B29" w:rsidP="00A86D4F">
            <w:pPr>
              <w:pStyle w:val="TableHead0"/>
              <w:snapToGrid w:val="0"/>
              <w:spacing w:before="40" w:after="40"/>
              <w:rPr>
                <w:sz w:val="14"/>
                <w:szCs w:val="14"/>
              </w:rPr>
            </w:pPr>
            <w:r w:rsidRPr="00F961A8">
              <w:rPr>
                <w:rFonts w:hint="eastAsia"/>
                <w:sz w:val="14"/>
                <w:szCs w:val="14"/>
              </w:rPr>
              <w:t>卫星广播</w:t>
            </w:r>
            <w:r w:rsidRPr="00F961A8">
              <w:rPr>
                <w:sz w:val="14"/>
                <w:szCs w:val="14"/>
              </w:rPr>
              <w:t>(DAB)</w:t>
            </w:r>
          </w:p>
        </w:tc>
        <w:tc>
          <w:tcPr>
            <w:tcW w:w="1147" w:type="dxa"/>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卫星移动，卫星陆地移动，卫星水上移动</w:t>
            </w:r>
          </w:p>
        </w:tc>
      </w:tr>
      <w:tr w:rsidR="00F16B29" w:rsidRPr="00F961A8" w:rsidTr="00015DD1">
        <w:trPr>
          <w:cantSplit/>
          <w:trHeight w:val="227"/>
        </w:trPr>
        <w:tc>
          <w:tcPr>
            <w:tcW w:w="1926" w:type="dxa"/>
            <w:gridSpan w:val="3"/>
            <w:tcMar>
              <w:left w:w="57" w:type="dxa"/>
              <w:right w:w="57" w:type="dxa"/>
            </w:tcMar>
          </w:tcPr>
          <w:p w:rsidR="00F16B29" w:rsidRPr="00F961A8" w:rsidRDefault="00F16B29" w:rsidP="00A86D4F">
            <w:pPr>
              <w:pStyle w:val="Tabletext"/>
              <w:rPr>
                <w:sz w:val="14"/>
                <w:szCs w:val="14"/>
              </w:rPr>
            </w:pPr>
            <w:r w:rsidRPr="00F961A8">
              <w:rPr>
                <w:rFonts w:hint="eastAsia"/>
                <w:sz w:val="14"/>
                <w:szCs w:val="14"/>
              </w:rPr>
              <w:t>频段</w:t>
            </w:r>
            <w:r w:rsidRPr="00F961A8">
              <w:rPr>
                <w:sz w:val="14"/>
                <w:szCs w:val="14"/>
              </w:rPr>
              <w:t>(MHz)</w:t>
            </w:r>
          </w:p>
        </w:tc>
        <w:tc>
          <w:tcPr>
            <w:tcW w:w="77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137-138</w:t>
            </w:r>
          </w:p>
        </w:tc>
        <w:tc>
          <w:tcPr>
            <w:tcW w:w="77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137-138</w:t>
            </w:r>
          </w:p>
        </w:tc>
        <w:tc>
          <w:tcPr>
            <w:tcW w:w="94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143.6-143.65</w:t>
            </w:r>
          </w:p>
        </w:tc>
        <w:tc>
          <w:tcPr>
            <w:tcW w:w="68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174-184</w:t>
            </w:r>
          </w:p>
        </w:tc>
        <w:tc>
          <w:tcPr>
            <w:tcW w:w="784"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163-167</w:t>
            </w:r>
            <w:r w:rsidRPr="00F961A8">
              <w:rPr>
                <w:sz w:val="14"/>
                <w:szCs w:val="14"/>
              </w:rPr>
              <w:br/>
              <w:t>272-273</w:t>
            </w:r>
            <w:r w:rsidR="00520DEA" w:rsidRPr="00003B85">
              <w:rPr>
                <w:rFonts w:hint="eastAsia"/>
                <w:sz w:val="14"/>
                <w:szCs w:val="14"/>
                <w:vertAlign w:val="superscript"/>
                <w:lang w:eastAsia="zh-CN"/>
              </w:rPr>
              <w:t>(</w:t>
            </w:r>
            <w:r w:rsidR="00520DEA">
              <w:rPr>
                <w:rFonts w:hint="eastAsia"/>
                <w:sz w:val="14"/>
                <w:szCs w:val="14"/>
                <w:vertAlign w:val="superscript"/>
                <w:lang w:eastAsia="zh-CN"/>
              </w:rPr>
              <w:t>5</w:t>
            </w:r>
            <w:r w:rsidR="00520DEA" w:rsidRPr="00003B85">
              <w:rPr>
                <w:rFonts w:hint="eastAsia"/>
                <w:sz w:val="14"/>
                <w:szCs w:val="14"/>
                <w:vertAlign w:val="superscript"/>
                <w:lang w:eastAsia="zh-CN"/>
              </w:rPr>
              <w:t>)</w:t>
            </w:r>
          </w:p>
        </w:tc>
        <w:tc>
          <w:tcPr>
            <w:tcW w:w="654"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335.4-399.9</w:t>
            </w:r>
          </w:p>
        </w:tc>
        <w:tc>
          <w:tcPr>
            <w:tcW w:w="802"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400.15-401</w:t>
            </w:r>
          </w:p>
        </w:tc>
        <w:tc>
          <w:tcPr>
            <w:tcW w:w="811"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400.15-401</w:t>
            </w:r>
          </w:p>
        </w:tc>
        <w:tc>
          <w:tcPr>
            <w:tcW w:w="80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400.15-401</w:t>
            </w:r>
          </w:p>
        </w:tc>
        <w:tc>
          <w:tcPr>
            <w:tcW w:w="658"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401-402</w:t>
            </w:r>
          </w:p>
        </w:tc>
        <w:tc>
          <w:tcPr>
            <w:tcW w:w="812"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460-470</w:t>
            </w:r>
          </w:p>
        </w:tc>
        <w:tc>
          <w:tcPr>
            <w:tcW w:w="63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549.75-550.25</w:t>
            </w:r>
          </w:p>
        </w:tc>
        <w:tc>
          <w:tcPr>
            <w:tcW w:w="62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620-790</w:t>
            </w:r>
          </w:p>
        </w:tc>
        <w:tc>
          <w:tcPr>
            <w:tcW w:w="616"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856-890</w:t>
            </w:r>
          </w:p>
        </w:tc>
        <w:tc>
          <w:tcPr>
            <w:tcW w:w="82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1 452-1492</w:t>
            </w:r>
            <w:r w:rsidRPr="00F961A8">
              <w:rPr>
                <w:sz w:val="14"/>
                <w:szCs w:val="14"/>
              </w:rPr>
              <w:br/>
            </w:r>
          </w:p>
        </w:tc>
        <w:tc>
          <w:tcPr>
            <w:tcW w:w="1147"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1 518-1 530</w:t>
            </w:r>
            <w:r w:rsidRPr="00F961A8">
              <w:rPr>
                <w:sz w:val="14"/>
                <w:szCs w:val="14"/>
              </w:rPr>
              <w:br/>
              <w:t>1 555-1 559</w:t>
            </w:r>
            <w:r w:rsidRPr="00F961A8">
              <w:rPr>
                <w:sz w:val="14"/>
                <w:szCs w:val="14"/>
              </w:rPr>
              <w:br/>
              <w:t>2 160-2 200</w:t>
            </w:r>
            <w:r w:rsidR="0089617A" w:rsidRPr="00003B85">
              <w:rPr>
                <w:rFonts w:hint="eastAsia"/>
                <w:sz w:val="14"/>
                <w:szCs w:val="14"/>
                <w:vertAlign w:val="superscript"/>
                <w:lang w:eastAsia="zh-CN"/>
              </w:rPr>
              <w:t>(</w:t>
            </w:r>
            <w:r w:rsidR="0089617A">
              <w:rPr>
                <w:rFonts w:hint="eastAsia"/>
                <w:sz w:val="14"/>
                <w:szCs w:val="14"/>
                <w:vertAlign w:val="superscript"/>
                <w:lang w:eastAsia="zh-CN"/>
              </w:rPr>
              <w:t>1</w:t>
            </w:r>
            <w:r w:rsidR="0089617A" w:rsidRPr="00003B85">
              <w:rPr>
                <w:rFonts w:hint="eastAsia"/>
                <w:sz w:val="14"/>
                <w:szCs w:val="14"/>
                <w:vertAlign w:val="superscript"/>
                <w:lang w:eastAsia="zh-CN"/>
              </w:rPr>
              <w:t>)</w:t>
            </w:r>
          </w:p>
        </w:tc>
      </w:tr>
      <w:tr w:rsidR="00F16B29" w:rsidRPr="00F961A8" w:rsidTr="00015DD1">
        <w:trPr>
          <w:cantSplit/>
          <w:trHeight w:val="227"/>
        </w:trPr>
        <w:tc>
          <w:tcPr>
            <w:tcW w:w="1926" w:type="dxa"/>
            <w:gridSpan w:val="3"/>
            <w:tcMar>
              <w:left w:w="57" w:type="dxa"/>
              <w:right w:w="57" w:type="dxa"/>
            </w:tcMar>
          </w:tcPr>
          <w:p w:rsidR="00F16B29" w:rsidRPr="00F961A8" w:rsidRDefault="00F16B29" w:rsidP="00A86D4F">
            <w:pPr>
              <w:pStyle w:val="Tabletext"/>
              <w:rPr>
                <w:sz w:val="14"/>
                <w:szCs w:val="14"/>
              </w:rPr>
            </w:pPr>
            <w:r w:rsidRPr="00F961A8">
              <w:rPr>
                <w:rFonts w:hint="eastAsia"/>
                <w:sz w:val="14"/>
                <w:szCs w:val="14"/>
              </w:rPr>
              <w:t>发信地面业务名称</w:t>
            </w:r>
          </w:p>
        </w:tc>
        <w:tc>
          <w:tcPr>
            <w:tcW w:w="770" w:type="dxa"/>
            <w:tcMar>
              <w:left w:w="0" w:type="dxa"/>
              <w:right w:w="0"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770"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949" w:type="dxa"/>
            <w:tcMar>
              <w:left w:w="57" w:type="dxa"/>
              <w:right w:w="57" w:type="dxa"/>
            </w:tcMar>
          </w:tcPr>
          <w:p w:rsidR="00F16B29" w:rsidRPr="00F961A8" w:rsidRDefault="00F16B29" w:rsidP="00A86D4F">
            <w:pPr>
              <w:pStyle w:val="Tabletext"/>
              <w:jc w:val="center"/>
              <w:rPr>
                <w:sz w:val="14"/>
                <w:szCs w:val="14"/>
                <w:lang w:eastAsia="zh-CN"/>
              </w:rPr>
            </w:pPr>
            <w:r w:rsidRPr="00F961A8">
              <w:rPr>
                <w:rFonts w:hint="eastAsia"/>
                <w:sz w:val="14"/>
                <w:szCs w:val="14"/>
                <w:lang w:eastAsia="zh-CN"/>
              </w:rPr>
              <w:t>固定，移动，无线电定位</w:t>
            </w:r>
          </w:p>
        </w:tc>
        <w:tc>
          <w:tcPr>
            <w:tcW w:w="689"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固定，移动，广播</w:t>
            </w:r>
          </w:p>
        </w:tc>
        <w:tc>
          <w:tcPr>
            <w:tcW w:w="784"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654"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w:t>
            </w:r>
            <w:r w:rsidRPr="00F961A8">
              <w:rPr>
                <w:sz w:val="14"/>
                <w:szCs w:val="14"/>
              </w:rPr>
              <w:br/>
            </w:r>
            <w:r w:rsidRPr="00F961A8">
              <w:rPr>
                <w:rFonts w:hint="eastAsia"/>
                <w:sz w:val="14"/>
                <w:szCs w:val="14"/>
              </w:rPr>
              <w:t>移动</w:t>
            </w:r>
          </w:p>
        </w:tc>
        <w:tc>
          <w:tcPr>
            <w:tcW w:w="802"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气象辅助</w:t>
            </w:r>
          </w:p>
        </w:tc>
        <w:tc>
          <w:tcPr>
            <w:tcW w:w="811"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气象辅助</w:t>
            </w:r>
          </w:p>
        </w:tc>
        <w:tc>
          <w:tcPr>
            <w:tcW w:w="809"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气象辅助</w:t>
            </w:r>
          </w:p>
        </w:tc>
        <w:tc>
          <w:tcPr>
            <w:tcW w:w="658"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气象辅助</w:t>
            </w:r>
            <w:r w:rsidRPr="00F961A8">
              <w:rPr>
                <w:sz w:val="14"/>
                <w:szCs w:val="14"/>
              </w:rPr>
              <w:t>/</w:t>
            </w:r>
            <w:r w:rsidRPr="00F961A8">
              <w:rPr>
                <w:rFonts w:hint="eastAsia"/>
                <w:sz w:val="14"/>
                <w:szCs w:val="14"/>
              </w:rPr>
              <w:t>固定，</w:t>
            </w:r>
            <w:r w:rsidRPr="00F961A8">
              <w:rPr>
                <w:sz w:val="14"/>
                <w:szCs w:val="14"/>
                <w:lang w:eastAsia="zh-CN"/>
              </w:rPr>
              <w:br/>
            </w:r>
            <w:r w:rsidRPr="00F961A8">
              <w:rPr>
                <w:rFonts w:hint="eastAsia"/>
                <w:sz w:val="14"/>
                <w:szCs w:val="14"/>
              </w:rPr>
              <w:t>移动</w:t>
            </w:r>
          </w:p>
        </w:tc>
        <w:tc>
          <w:tcPr>
            <w:tcW w:w="812"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630" w:type="dxa"/>
            <w:tcMar>
              <w:left w:w="57" w:type="dxa"/>
              <w:right w:w="57" w:type="dxa"/>
            </w:tcMar>
          </w:tcPr>
          <w:p w:rsidR="00F16B29" w:rsidRPr="00F961A8" w:rsidRDefault="00F16B29" w:rsidP="00A86D4F">
            <w:pPr>
              <w:pStyle w:val="Tabletext"/>
              <w:jc w:val="center"/>
              <w:rPr>
                <w:sz w:val="14"/>
                <w:szCs w:val="14"/>
                <w:lang w:eastAsia="zh-CN"/>
              </w:rPr>
            </w:pPr>
            <w:r w:rsidRPr="00F961A8">
              <w:rPr>
                <w:rFonts w:hint="eastAsia"/>
                <w:sz w:val="14"/>
                <w:szCs w:val="14"/>
                <w:lang w:eastAsia="zh-CN"/>
              </w:rPr>
              <w:t>固定，</w:t>
            </w:r>
            <w:r w:rsidRPr="00F961A8">
              <w:rPr>
                <w:sz w:val="14"/>
                <w:szCs w:val="14"/>
                <w:lang w:eastAsia="zh-CN"/>
              </w:rPr>
              <w:br/>
            </w:r>
            <w:r w:rsidRPr="00F961A8">
              <w:rPr>
                <w:rFonts w:hint="eastAsia"/>
                <w:sz w:val="14"/>
                <w:szCs w:val="14"/>
                <w:lang w:eastAsia="zh-CN"/>
              </w:rPr>
              <w:t>移动，</w:t>
            </w:r>
            <w:r w:rsidRPr="00F961A8">
              <w:rPr>
                <w:sz w:val="14"/>
                <w:szCs w:val="14"/>
                <w:lang w:eastAsia="zh-CN"/>
              </w:rPr>
              <w:br/>
            </w:r>
            <w:r w:rsidRPr="00F961A8">
              <w:rPr>
                <w:rFonts w:hint="eastAsia"/>
                <w:sz w:val="14"/>
                <w:szCs w:val="14"/>
                <w:lang w:eastAsia="zh-CN"/>
              </w:rPr>
              <w:t>广播</w:t>
            </w:r>
          </w:p>
        </w:tc>
        <w:tc>
          <w:tcPr>
            <w:tcW w:w="629" w:type="dxa"/>
            <w:tcMar>
              <w:left w:w="57" w:type="dxa"/>
              <w:right w:w="57" w:type="dxa"/>
            </w:tcMar>
          </w:tcPr>
          <w:p w:rsidR="00F16B29" w:rsidRPr="00F961A8" w:rsidRDefault="00F16B29" w:rsidP="00A86D4F">
            <w:pPr>
              <w:pStyle w:val="Tabletext"/>
              <w:jc w:val="center"/>
              <w:rPr>
                <w:sz w:val="14"/>
                <w:szCs w:val="14"/>
                <w:lang w:eastAsia="zh-CN"/>
              </w:rPr>
            </w:pPr>
            <w:r w:rsidRPr="00F961A8">
              <w:rPr>
                <w:rFonts w:hint="eastAsia"/>
                <w:sz w:val="14"/>
                <w:szCs w:val="14"/>
                <w:lang w:eastAsia="zh-CN"/>
              </w:rPr>
              <w:t>固定，</w:t>
            </w:r>
            <w:r w:rsidRPr="00F961A8">
              <w:rPr>
                <w:sz w:val="14"/>
                <w:szCs w:val="14"/>
                <w:lang w:eastAsia="zh-CN"/>
              </w:rPr>
              <w:br/>
            </w:r>
            <w:r w:rsidRPr="00F961A8">
              <w:rPr>
                <w:rFonts w:hint="eastAsia"/>
                <w:sz w:val="14"/>
                <w:szCs w:val="14"/>
                <w:lang w:eastAsia="zh-CN"/>
              </w:rPr>
              <w:t>移动，</w:t>
            </w:r>
            <w:r w:rsidRPr="00F961A8">
              <w:rPr>
                <w:sz w:val="14"/>
                <w:szCs w:val="14"/>
                <w:lang w:eastAsia="zh-CN"/>
              </w:rPr>
              <w:br/>
            </w:r>
            <w:r w:rsidRPr="00F961A8">
              <w:rPr>
                <w:rFonts w:hint="eastAsia"/>
                <w:sz w:val="14"/>
                <w:szCs w:val="14"/>
                <w:lang w:eastAsia="zh-CN"/>
              </w:rPr>
              <w:t>广播</w:t>
            </w:r>
          </w:p>
        </w:tc>
        <w:tc>
          <w:tcPr>
            <w:tcW w:w="616" w:type="dxa"/>
            <w:tcMar>
              <w:left w:w="57" w:type="dxa"/>
              <w:right w:w="57" w:type="dxa"/>
            </w:tcMar>
          </w:tcPr>
          <w:p w:rsidR="00F16B29" w:rsidRPr="00F961A8" w:rsidRDefault="00F16B29" w:rsidP="00A86D4F">
            <w:pPr>
              <w:pStyle w:val="Tabletext"/>
              <w:jc w:val="center"/>
              <w:rPr>
                <w:sz w:val="14"/>
                <w:szCs w:val="14"/>
                <w:lang w:eastAsia="zh-CN"/>
              </w:rPr>
            </w:pPr>
            <w:r w:rsidRPr="00F961A8">
              <w:rPr>
                <w:rFonts w:hint="eastAsia"/>
                <w:sz w:val="14"/>
                <w:szCs w:val="14"/>
                <w:lang w:eastAsia="zh-CN"/>
              </w:rPr>
              <w:t>固定，</w:t>
            </w:r>
            <w:r w:rsidRPr="00F961A8">
              <w:rPr>
                <w:sz w:val="14"/>
                <w:szCs w:val="14"/>
                <w:lang w:eastAsia="zh-CN"/>
              </w:rPr>
              <w:br/>
            </w:r>
            <w:r w:rsidRPr="00F961A8">
              <w:rPr>
                <w:rFonts w:hint="eastAsia"/>
                <w:sz w:val="14"/>
                <w:szCs w:val="14"/>
                <w:lang w:eastAsia="zh-CN"/>
              </w:rPr>
              <w:t>移动，</w:t>
            </w:r>
            <w:r w:rsidRPr="00F961A8">
              <w:rPr>
                <w:sz w:val="14"/>
                <w:szCs w:val="14"/>
                <w:lang w:eastAsia="zh-CN"/>
              </w:rPr>
              <w:br/>
            </w:r>
            <w:r w:rsidRPr="00F961A8">
              <w:rPr>
                <w:rFonts w:hint="eastAsia"/>
                <w:sz w:val="14"/>
                <w:szCs w:val="14"/>
                <w:lang w:eastAsia="zh-CN"/>
              </w:rPr>
              <w:t>广播</w:t>
            </w:r>
          </w:p>
        </w:tc>
        <w:tc>
          <w:tcPr>
            <w:tcW w:w="829" w:type="dxa"/>
            <w:tcMar>
              <w:left w:w="57" w:type="dxa"/>
              <w:right w:w="57" w:type="dxa"/>
            </w:tcMar>
          </w:tcPr>
          <w:p w:rsidR="00F16B29" w:rsidRPr="00F961A8" w:rsidRDefault="00F16B29" w:rsidP="00A86D4F">
            <w:pPr>
              <w:pStyle w:val="Tabletext"/>
              <w:jc w:val="center"/>
              <w:rPr>
                <w:sz w:val="14"/>
                <w:szCs w:val="14"/>
                <w:lang w:eastAsia="zh-CN"/>
              </w:rPr>
            </w:pPr>
            <w:r w:rsidRPr="00F961A8">
              <w:rPr>
                <w:rFonts w:hint="eastAsia"/>
                <w:sz w:val="14"/>
                <w:szCs w:val="14"/>
                <w:lang w:eastAsia="zh-CN"/>
              </w:rPr>
              <w:t>固定，</w:t>
            </w:r>
            <w:r w:rsidRPr="00F961A8">
              <w:rPr>
                <w:sz w:val="14"/>
                <w:szCs w:val="14"/>
                <w:lang w:eastAsia="zh-CN"/>
              </w:rPr>
              <w:br/>
            </w:r>
            <w:r w:rsidRPr="00F961A8">
              <w:rPr>
                <w:rFonts w:hint="eastAsia"/>
                <w:sz w:val="14"/>
                <w:szCs w:val="14"/>
                <w:lang w:eastAsia="zh-CN"/>
              </w:rPr>
              <w:t>移动，</w:t>
            </w:r>
            <w:r w:rsidRPr="00F961A8">
              <w:rPr>
                <w:sz w:val="14"/>
                <w:szCs w:val="14"/>
                <w:lang w:eastAsia="zh-CN"/>
              </w:rPr>
              <w:br/>
            </w:r>
            <w:r w:rsidRPr="00F961A8">
              <w:rPr>
                <w:rFonts w:hint="eastAsia"/>
                <w:sz w:val="14"/>
                <w:szCs w:val="14"/>
                <w:lang w:eastAsia="zh-CN"/>
              </w:rPr>
              <w:t>广播</w:t>
            </w:r>
          </w:p>
        </w:tc>
        <w:tc>
          <w:tcPr>
            <w:tcW w:w="1147" w:type="dxa"/>
            <w:tcMar>
              <w:left w:w="57" w:type="dxa"/>
              <w:right w:w="57" w:type="dxa"/>
            </w:tcMar>
          </w:tcPr>
          <w:p w:rsidR="00F16B29" w:rsidRPr="00F961A8" w:rsidRDefault="00F16B29" w:rsidP="00A86D4F">
            <w:pPr>
              <w:pStyle w:val="Tabletext"/>
              <w:jc w:val="center"/>
              <w:rPr>
                <w:sz w:val="14"/>
                <w:szCs w:val="14"/>
                <w:lang w:eastAsia="zh-CN"/>
              </w:rPr>
            </w:pPr>
            <w:r w:rsidRPr="00F961A8">
              <w:rPr>
                <w:rFonts w:hint="eastAsia"/>
                <w:sz w:val="14"/>
                <w:szCs w:val="14"/>
                <w:lang w:eastAsia="zh-CN"/>
              </w:rPr>
              <w:t>固定，移动</w:t>
            </w:r>
          </w:p>
        </w:tc>
      </w:tr>
      <w:tr w:rsidR="00F16B29" w:rsidRPr="00F961A8" w:rsidTr="00015DD1">
        <w:trPr>
          <w:cantSplit/>
          <w:trHeight w:val="227"/>
        </w:trPr>
        <w:tc>
          <w:tcPr>
            <w:tcW w:w="1926" w:type="dxa"/>
            <w:gridSpan w:val="3"/>
            <w:tcMar>
              <w:left w:w="57" w:type="dxa"/>
              <w:right w:w="57" w:type="dxa"/>
            </w:tcMar>
          </w:tcPr>
          <w:p w:rsidR="00F16B29" w:rsidRPr="00F961A8" w:rsidRDefault="00F16B29" w:rsidP="00A86D4F">
            <w:pPr>
              <w:pStyle w:val="Tabletext"/>
              <w:rPr>
                <w:sz w:val="14"/>
                <w:szCs w:val="14"/>
                <w:lang w:eastAsia="zh-CN"/>
              </w:rPr>
            </w:pPr>
            <w:r w:rsidRPr="00F961A8">
              <w:rPr>
                <w:rFonts w:hint="eastAsia"/>
                <w:sz w:val="14"/>
                <w:szCs w:val="14"/>
                <w:lang w:eastAsia="zh-CN"/>
              </w:rPr>
              <w:t>所用方法</w:t>
            </w:r>
          </w:p>
        </w:tc>
        <w:tc>
          <w:tcPr>
            <w:tcW w:w="770"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770"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949"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689"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784"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654"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1.4.6</w:t>
            </w:r>
          </w:p>
        </w:tc>
        <w:tc>
          <w:tcPr>
            <w:tcW w:w="802"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1.4.6</w:t>
            </w:r>
          </w:p>
        </w:tc>
        <w:tc>
          <w:tcPr>
            <w:tcW w:w="811"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1.4.6</w:t>
            </w:r>
          </w:p>
        </w:tc>
        <w:tc>
          <w:tcPr>
            <w:tcW w:w="809" w:type="dxa"/>
            <w:tcMar>
              <w:left w:w="57" w:type="dxa"/>
              <w:right w:w="57" w:type="dxa"/>
            </w:tcMar>
          </w:tcPr>
          <w:p w:rsidR="00F16B29" w:rsidRPr="00F961A8" w:rsidRDefault="00F16B29" w:rsidP="00A86D4F">
            <w:pPr>
              <w:pStyle w:val="Tabletext"/>
              <w:jc w:val="center"/>
              <w:rPr>
                <w:sz w:val="14"/>
                <w:szCs w:val="14"/>
                <w:lang w:eastAsia="zh-CN"/>
              </w:rPr>
            </w:pPr>
            <w:r w:rsidRPr="00F961A8">
              <w:rPr>
                <w:sz w:val="14"/>
                <w:szCs w:val="14"/>
                <w:lang w:eastAsia="zh-CN"/>
              </w:rPr>
              <w:t>–</w:t>
            </w:r>
          </w:p>
        </w:tc>
        <w:tc>
          <w:tcPr>
            <w:tcW w:w="658"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812"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630"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2.1</w:t>
            </w:r>
          </w:p>
        </w:tc>
        <w:tc>
          <w:tcPr>
            <w:tcW w:w="629"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1.4.5</w:t>
            </w:r>
          </w:p>
        </w:tc>
        <w:tc>
          <w:tcPr>
            <w:tcW w:w="616"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1.4.6</w:t>
            </w:r>
          </w:p>
        </w:tc>
        <w:tc>
          <w:tcPr>
            <w:tcW w:w="829" w:type="dxa"/>
            <w:tcMar>
              <w:left w:w="57" w:type="dxa"/>
              <w:right w:w="57" w:type="dxa"/>
            </w:tcMar>
          </w:tcPr>
          <w:p w:rsidR="00F16B29" w:rsidRPr="00F961A8" w:rsidRDefault="0089617A" w:rsidP="00A86D4F">
            <w:pPr>
              <w:pStyle w:val="Tabletext"/>
              <w:jc w:val="center"/>
              <w:rPr>
                <w:sz w:val="14"/>
                <w:szCs w:val="14"/>
                <w:lang w:eastAsia="zh-CN"/>
              </w:rPr>
            </w:pPr>
            <w:r>
              <w:rPr>
                <w:sz w:val="14"/>
                <w:szCs w:val="14"/>
                <w:lang w:eastAsia="zh-CN"/>
              </w:rPr>
              <w:t>第</w:t>
            </w:r>
            <w:r w:rsidR="00F16B29" w:rsidRPr="00F961A8">
              <w:rPr>
                <w:sz w:val="14"/>
                <w:szCs w:val="14"/>
                <w:lang w:eastAsia="zh-CN"/>
              </w:rPr>
              <w:t>1.4.5</w:t>
            </w:r>
          </w:p>
        </w:tc>
        <w:tc>
          <w:tcPr>
            <w:tcW w:w="1147" w:type="dxa"/>
            <w:tcMar>
              <w:left w:w="57" w:type="dxa"/>
              <w:right w:w="57" w:type="dxa"/>
            </w:tcMar>
          </w:tcPr>
          <w:p w:rsidR="00F16B29" w:rsidRPr="00F961A8" w:rsidRDefault="0089617A" w:rsidP="00A86D4F">
            <w:pPr>
              <w:pStyle w:val="Tabletext"/>
              <w:jc w:val="center"/>
              <w:rPr>
                <w:sz w:val="14"/>
                <w:szCs w:val="14"/>
              </w:rPr>
            </w:pPr>
            <w:r>
              <w:rPr>
                <w:sz w:val="14"/>
                <w:szCs w:val="14"/>
                <w:lang w:eastAsia="zh-CN"/>
              </w:rPr>
              <w:t>第</w:t>
            </w:r>
            <w:r w:rsidR="00F16B29" w:rsidRPr="00F961A8">
              <w:rPr>
                <w:sz w:val="14"/>
                <w:szCs w:val="14"/>
                <w:lang w:eastAsia="zh-CN"/>
              </w:rPr>
              <w:t>1.4.</w:t>
            </w:r>
            <w:r w:rsidR="00F16B29" w:rsidRPr="00F961A8">
              <w:rPr>
                <w:sz w:val="14"/>
                <w:szCs w:val="14"/>
              </w:rPr>
              <w:t>6</w:t>
            </w:r>
          </w:p>
        </w:tc>
      </w:tr>
      <w:tr w:rsidR="00F16B29" w:rsidRPr="00F961A8" w:rsidTr="00015DD1">
        <w:trPr>
          <w:cantSplit/>
          <w:trHeight w:val="227"/>
        </w:trPr>
        <w:tc>
          <w:tcPr>
            <w:tcW w:w="1926" w:type="dxa"/>
            <w:gridSpan w:val="3"/>
            <w:tcMar>
              <w:left w:w="57" w:type="dxa"/>
              <w:right w:w="57" w:type="dxa"/>
            </w:tcMar>
          </w:tcPr>
          <w:p w:rsidR="00F16B29" w:rsidRPr="00F961A8" w:rsidRDefault="00F16B29" w:rsidP="00A86D4F">
            <w:pPr>
              <w:pStyle w:val="Tabletext"/>
              <w:rPr>
                <w:sz w:val="14"/>
                <w:szCs w:val="14"/>
              </w:rPr>
            </w:pPr>
            <w:r w:rsidRPr="00F961A8">
              <w:rPr>
                <w:rFonts w:hint="eastAsia"/>
                <w:sz w:val="14"/>
                <w:szCs w:val="14"/>
              </w:rPr>
              <w:t>地球站的调制方式</w:t>
            </w:r>
            <w:r w:rsidR="00520DEA" w:rsidRPr="00003B85">
              <w:rPr>
                <w:rFonts w:hint="eastAsia"/>
                <w:sz w:val="14"/>
                <w:szCs w:val="14"/>
                <w:vertAlign w:val="superscript"/>
                <w:lang w:eastAsia="zh-CN"/>
              </w:rPr>
              <w:t>(</w:t>
            </w:r>
            <w:r w:rsidR="00520DEA">
              <w:rPr>
                <w:rFonts w:hint="eastAsia"/>
                <w:sz w:val="14"/>
                <w:szCs w:val="14"/>
                <w:vertAlign w:val="superscript"/>
                <w:lang w:eastAsia="zh-CN"/>
              </w:rPr>
              <w:t>2</w:t>
            </w:r>
            <w:r w:rsidR="00520DEA" w:rsidRPr="00003B85">
              <w:rPr>
                <w:rFonts w:hint="eastAsia"/>
                <w:sz w:val="14"/>
                <w:szCs w:val="14"/>
                <w:vertAlign w:val="superscript"/>
                <w:lang w:eastAsia="zh-CN"/>
              </w:rPr>
              <w:t>)</w:t>
            </w:r>
          </w:p>
        </w:tc>
        <w:tc>
          <w:tcPr>
            <w:tcW w:w="77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c>
          <w:tcPr>
            <w:tcW w:w="770" w:type="dxa"/>
            <w:tcMar>
              <w:left w:w="57" w:type="dxa"/>
              <w:right w:w="57" w:type="dxa"/>
            </w:tcMar>
          </w:tcPr>
          <w:p w:rsidR="00F16B29" w:rsidRPr="00F961A8" w:rsidRDefault="00F16B29" w:rsidP="00A86D4F">
            <w:pPr>
              <w:pStyle w:val="Tabletext"/>
              <w:jc w:val="center"/>
              <w:rPr>
                <w:sz w:val="14"/>
                <w:szCs w:val="14"/>
              </w:rPr>
            </w:pPr>
          </w:p>
        </w:tc>
        <w:tc>
          <w:tcPr>
            <w:tcW w:w="94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c>
          <w:tcPr>
            <w:tcW w:w="689" w:type="dxa"/>
            <w:tcMar>
              <w:left w:w="57" w:type="dxa"/>
              <w:right w:w="57" w:type="dxa"/>
            </w:tcMar>
          </w:tcPr>
          <w:p w:rsidR="00F16B29" w:rsidRPr="00F961A8" w:rsidRDefault="00F16B29" w:rsidP="00A86D4F">
            <w:pPr>
              <w:pStyle w:val="Tabletext"/>
              <w:jc w:val="center"/>
              <w:rPr>
                <w:sz w:val="14"/>
                <w:szCs w:val="14"/>
              </w:rPr>
            </w:pPr>
          </w:p>
        </w:tc>
        <w:tc>
          <w:tcPr>
            <w:tcW w:w="784"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c>
          <w:tcPr>
            <w:tcW w:w="654" w:type="dxa"/>
            <w:tcMar>
              <w:left w:w="57" w:type="dxa"/>
              <w:right w:w="57" w:type="dxa"/>
            </w:tcMar>
          </w:tcPr>
          <w:p w:rsidR="00F16B29" w:rsidRPr="00F961A8" w:rsidRDefault="00F16B29" w:rsidP="00A86D4F">
            <w:pPr>
              <w:pStyle w:val="Tabletext"/>
              <w:jc w:val="center"/>
              <w:rPr>
                <w:sz w:val="14"/>
                <w:szCs w:val="14"/>
              </w:rPr>
            </w:pPr>
          </w:p>
        </w:tc>
        <w:tc>
          <w:tcPr>
            <w:tcW w:w="802" w:type="dxa"/>
            <w:tcMar>
              <w:left w:w="57" w:type="dxa"/>
              <w:right w:w="57" w:type="dxa"/>
            </w:tcMar>
          </w:tcPr>
          <w:p w:rsidR="00F16B29" w:rsidRPr="00F961A8" w:rsidRDefault="00F16B29" w:rsidP="00A86D4F">
            <w:pPr>
              <w:pStyle w:val="Tabletext"/>
              <w:jc w:val="center"/>
              <w:rPr>
                <w:sz w:val="14"/>
                <w:szCs w:val="14"/>
              </w:rPr>
            </w:pPr>
          </w:p>
        </w:tc>
        <w:tc>
          <w:tcPr>
            <w:tcW w:w="811" w:type="dxa"/>
            <w:tcMar>
              <w:left w:w="57" w:type="dxa"/>
              <w:right w:w="57" w:type="dxa"/>
            </w:tcMar>
          </w:tcPr>
          <w:p w:rsidR="00F16B29" w:rsidRPr="00F961A8" w:rsidRDefault="00F16B29" w:rsidP="00A86D4F">
            <w:pPr>
              <w:pStyle w:val="Tabletext"/>
              <w:jc w:val="center"/>
              <w:rPr>
                <w:sz w:val="14"/>
                <w:szCs w:val="14"/>
              </w:rPr>
            </w:pPr>
          </w:p>
        </w:tc>
        <w:tc>
          <w:tcPr>
            <w:tcW w:w="80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c>
          <w:tcPr>
            <w:tcW w:w="658"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c>
          <w:tcPr>
            <w:tcW w:w="812" w:type="dxa"/>
            <w:tcMar>
              <w:left w:w="57" w:type="dxa"/>
              <w:right w:w="57" w:type="dxa"/>
            </w:tcMar>
          </w:tcPr>
          <w:p w:rsidR="00F16B29" w:rsidRPr="00F961A8" w:rsidRDefault="00F16B29" w:rsidP="00A86D4F">
            <w:pPr>
              <w:pStyle w:val="Tabletext"/>
              <w:jc w:val="center"/>
              <w:rPr>
                <w:sz w:val="14"/>
                <w:szCs w:val="14"/>
              </w:rPr>
            </w:pPr>
          </w:p>
        </w:tc>
        <w:tc>
          <w:tcPr>
            <w:tcW w:w="630" w:type="dxa"/>
            <w:tcMar>
              <w:left w:w="57" w:type="dxa"/>
              <w:right w:w="57" w:type="dxa"/>
            </w:tcMar>
          </w:tcPr>
          <w:p w:rsidR="00F16B29" w:rsidRPr="00F961A8" w:rsidRDefault="00F16B29" w:rsidP="00A86D4F">
            <w:pPr>
              <w:pStyle w:val="Tabletext"/>
              <w:jc w:val="center"/>
              <w:rPr>
                <w:sz w:val="14"/>
                <w:szCs w:val="14"/>
              </w:rPr>
            </w:pPr>
          </w:p>
        </w:tc>
        <w:tc>
          <w:tcPr>
            <w:tcW w:w="629" w:type="dxa"/>
            <w:tcMar>
              <w:left w:w="57" w:type="dxa"/>
              <w:right w:w="57" w:type="dxa"/>
            </w:tcMar>
          </w:tcPr>
          <w:p w:rsidR="00F16B29" w:rsidRPr="00F961A8" w:rsidRDefault="00F16B29" w:rsidP="00A86D4F">
            <w:pPr>
              <w:pStyle w:val="Tabletext"/>
              <w:jc w:val="center"/>
              <w:rPr>
                <w:sz w:val="14"/>
                <w:szCs w:val="14"/>
              </w:rPr>
            </w:pPr>
          </w:p>
        </w:tc>
        <w:tc>
          <w:tcPr>
            <w:tcW w:w="616" w:type="dxa"/>
            <w:tcMar>
              <w:left w:w="57" w:type="dxa"/>
              <w:right w:w="57" w:type="dxa"/>
            </w:tcMar>
          </w:tcPr>
          <w:p w:rsidR="00F16B29" w:rsidRPr="00F961A8" w:rsidRDefault="00F16B29" w:rsidP="00A86D4F">
            <w:pPr>
              <w:pStyle w:val="Tabletext"/>
              <w:jc w:val="center"/>
              <w:rPr>
                <w:sz w:val="14"/>
                <w:szCs w:val="14"/>
              </w:rPr>
            </w:pPr>
          </w:p>
        </w:tc>
        <w:tc>
          <w:tcPr>
            <w:tcW w:w="82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c>
          <w:tcPr>
            <w:tcW w:w="1147"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N</w:t>
            </w:r>
          </w:p>
        </w:tc>
      </w:tr>
      <w:tr w:rsidR="00F16B29" w:rsidRPr="00F961A8" w:rsidTr="00015DD1">
        <w:trPr>
          <w:cantSplit/>
          <w:trHeight w:val="227"/>
        </w:trPr>
        <w:tc>
          <w:tcPr>
            <w:tcW w:w="764" w:type="dxa"/>
            <w:vMerge w:val="restart"/>
            <w:tcMar>
              <w:left w:w="57" w:type="dxa"/>
              <w:right w:w="57" w:type="dxa"/>
            </w:tcMar>
          </w:tcPr>
          <w:p w:rsidR="00F16B29" w:rsidRPr="00F961A8" w:rsidRDefault="00F16B29" w:rsidP="00A86D4F">
            <w:pPr>
              <w:pStyle w:val="Tabletext"/>
              <w:rPr>
                <w:sz w:val="14"/>
                <w:szCs w:val="14"/>
                <w:lang w:eastAsia="zh-CN"/>
              </w:rPr>
            </w:pPr>
            <w:r w:rsidRPr="00F961A8">
              <w:rPr>
                <w:rFonts w:hint="eastAsia"/>
                <w:sz w:val="14"/>
                <w:szCs w:val="14"/>
                <w:lang w:eastAsia="zh-CN"/>
              </w:rPr>
              <w:t>地球站的干扰参数和标准</w:t>
            </w: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p</w:t>
            </w:r>
            <w:r w:rsidRPr="00F961A8">
              <w:rPr>
                <w:position w:val="-2"/>
                <w:sz w:val="14"/>
                <w:szCs w:val="14"/>
              </w:rPr>
              <w:t>0</w:t>
            </w:r>
            <w:r w:rsidRPr="00F961A8">
              <w:rPr>
                <w:position w:val="2"/>
                <w:sz w:val="14"/>
                <w:szCs w:val="14"/>
              </w:rPr>
              <w:t xml:space="preserve"> </w:t>
            </w:r>
            <w:r w:rsidRPr="00F961A8">
              <w:rPr>
                <w:position w:val="2"/>
                <w:sz w:val="14"/>
                <w:szCs w:val="14"/>
                <w:lang w:val="es-ES_tradnl"/>
              </w:rPr>
              <w:t>(</w:t>
            </w:r>
            <w:r w:rsidRPr="00F961A8">
              <w:rPr>
                <w:rFonts w:hint="eastAsia"/>
                <w:position w:val="2"/>
                <w:sz w:val="14"/>
                <w:szCs w:val="14"/>
                <w:lang w:val="es-ES_tradnl"/>
              </w:rPr>
              <w:t>％</w:t>
            </w:r>
            <w:r w:rsidRPr="00F961A8">
              <w:rPr>
                <w:position w:val="2"/>
                <w:sz w:val="14"/>
                <w:szCs w:val="14"/>
                <w:lang w:val="es-ES_tradnl"/>
              </w:rPr>
              <w:t>)</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0.1</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0.1</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0.012</w:t>
            </w: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0.1</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0.1</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0.012</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n</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p</w:t>
            </w:r>
            <w:r w:rsidRPr="00F961A8">
              <w:rPr>
                <w:position w:val="2"/>
                <w:sz w:val="14"/>
                <w:szCs w:val="14"/>
              </w:rPr>
              <w:t xml:space="preserve"> </w:t>
            </w:r>
            <w:r w:rsidRPr="00F961A8">
              <w:rPr>
                <w:position w:val="2"/>
                <w:sz w:val="14"/>
                <w:szCs w:val="14"/>
                <w:lang w:val="es-ES_tradnl"/>
              </w:rPr>
              <w:t>(</w:t>
            </w:r>
            <w:r w:rsidRPr="00F961A8">
              <w:rPr>
                <w:rFonts w:hint="eastAsia"/>
                <w:position w:val="2"/>
                <w:sz w:val="14"/>
                <w:szCs w:val="14"/>
                <w:lang w:val="es-ES_tradnl"/>
              </w:rPr>
              <w:t>％</w:t>
            </w:r>
            <w:r w:rsidRPr="00F961A8">
              <w:rPr>
                <w:position w:val="2"/>
                <w:sz w:val="14"/>
                <w:szCs w:val="14"/>
                <w:lang w:val="es-ES_tradnl"/>
              </w:rPr>
              <w:t>)</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0.05</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0.05</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0.012</w:t>
            </w: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0.05</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0.05</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0.012</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N</w:t>
            </w:r>
            <w:r w:rsidRPr="00F961A8">
              <w:rPr>
                <w:i/>
                <w:iCs/>
                <w:position w:val="-2"/>
                <w:sz w:val="14"/>
                <w:szCs w:val="14"/>
              </w:rPr>
              <w:t>L</w:t>
            </w:r>
            <w:r w:rsidRPr="00F961A8">
              <w:rPr>
                <w:position w:val="2"/>
                <w:sz w:val="14"/>
                <w:szCs w:val="14"/>
                <w:lang w:val="es-ES_tradnl"/>
              </w:rPr>
              <w:t xml:space="preserve"> (dB)</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M</w:t>
            </w:r>
            <w:r w:rsidRPr="00F961A8">
              <w:rPr>
                <w:i/>
                <w:iCs/>
                <w:position w:val="-2"/>
                <w:sz w:val="14"/>
                <w:szCs w:val="14"/>
              </w:rPr>
              <w:t>s</w:t>
            </w:r>
            <w:r w:rsidRPr="00F961A8">
              <w:rPr>
                <w:position w:val="2"/>
                <w:sz w:val="14"/>
                <w:szCs w:val="14"/>
                <w:lang w:val="es-ES_tradnl"/>
              </w:rPr>
              <w:t xml:space="preserve"> (dB)</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4.3</w:t>
            </w: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W</w:t>
            </w:r>
            <w:r w:rsidRPr="00F961A8">
              <w:rPr>
                <w:position w:val="2"/>
                <w:sz w:val="14"/>
                <w:szCs w:val="14"/>
                <w:lang w:val="es-ES_tradnl"/>
              </w:rPr>
              <w:t xml:space="preserve"> (dB)</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c>
          <w:tcPr>
            <w:tcW w:w="770" w:type="dxa"/>
            <w:tcMar>
              <w:left w:w="57" w:type="dxa"/>
              <w:right w:w="57" w:type="dxa"/>
            </w:tcMar>
          </w:tcPr>
          <w:p w:rsidR="00F16B29" w:rsidRPr="00F961A8" w:rsidRDefault="00F16B29" w:rsidP="00A86D4F">
            <w:pPr>
              <w:pStyle w:val="Tabletext"/>
              <w:jc w:val="center"/>
              <w:rPr>
                <w:sz w:val="14"/>
                <w:szCs w:val="14"/>
              </w:rPr>
            </w:pPr>
          </w:p>
        </w:tc>
        <w:tc>
          <w:tcPr>
            <w:tcW w:w="94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c>
          <w:tcPr>
            <w:tcW w:w="689" w:type="dxa"/>
            <w:tcMar>
              <w:left w:w="57" w:type="dxa"/>
              <w:right w:w="57" w:type="dxa"/>
            </w:tcMar>
          </w:tcPr>
          <w:p w:rsidR="00F16B29" w:rsidRPr="00F961A8" w:rsidRDefault="00F16B29" w:rsidP="00A86D4F">
            <w:pPr>
              <w:pStyle w:val="Tabletext"/>
              <w:jc w:val="center"/>
              <w:rPr>
                <w:sz w:val="14"/>
                <w:szCs w:val="14"/>
              </w:rPr>
            </w:pPr>
          </w:p>
        </w:tc>
        <w:tc>
          <w:tcPr>
            <w:tcW w:w="784"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c>
          <w:tcPr>
            <w:tcW w:w="654" w:type="dxa"/>
            <w:tcMar>
              <w:left w:w="57" w:type="dxa"/>
              <w:right w:w="57" w:type="dxa"/>
            </w:tcMar>
          </w:tcPr>
          <w:p w:rsidR="00F16B29" w:rsidRPr="00F961A8" w:rsidRDefault="00F16B29" w:rsidP="00A86D4F">
            <w:pPr>
              <w:pStyle w:val="Tabletext"/>
              <w:jc w:val="center"/>
              <w:rPr>
                <w:sz w:val="14"/>
                <w:szCs w:val="14"/>
              </w:rPr>
            </w:pPr>
          </w:p>
        </w:tc>
        <w:tc>
          <w:tcPr>
            <w:tcW w:w="802"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c>
          <w:tcPr>
            <w:tcW w:w="811" w:type="dxa"/>
            <w:tcMar>
              <w:left w:w="57" w:type="dxa"/>
              <w:right w:w="57" w:type="dxa"/>
            </w:tcMar>
          </w:tcPr>
          <w:p w:rsidR="00F16B29" w:rsidRPr="00F961A8" w:rsidRDefault="00F16B29" w:rsidP="00A86D4F">
            <w:pPr>
              <w:pStyle w:val="Tabletext"/>
              <w:jc w:val="center"/>
              <w:rPr>
                <w:sz w:val="14"/>
                <w:szCs w:val="14"/>
              </w:rPr>
            </w:pPr>
          </w:p>
        </w:tc>
        <w:tc>
          <w:tcPr>
            <w:tcW w:w="80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c>
          <w:tcPr>
            <w:tcW w:w="658"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c>
          <w:tcPr>
            <w:tcW w:w="812" w:type="dxa"/>
            <w:tcMar>
              <w:left w:w="57" w:type="dxa"/>
              <w:right w:w="57" w:type="dxa"/>
            </w:tcMar>
          </w:tcPr>
          <w:p w:rsidR="00F16B29" w:rsidRPr="00F961A8" w:rsidRDefault="00F16B29" w:rsidP="00A86D4F">
            <w:pPr>
              <w:pStyle w:val="Tabletext"/>
              <w:jc w:val="center"/>
              <w:rPr>
                <w:sz w:val="14"/>
                <w:szCs w:val="14"/>
              </w:rPr>
            </w:pPr>
          </w:p>
        </w:tc>
        <w:tc>
          <w:tcPr>
            <w:tcW w:w="630" w:type="dxa"/>
            <w:tcMar>
              <w:left w:w="57" w:type="dxa"/>
              <w:right w:w="57" w:type="dxa"/>
            </w:tcMar>
          </w:tcPr>
          <w:p w:rsidR="00F16B29" w:rsidRPr="00F961A8" w:rsidRDefault="00F16B29" w:rsidP="00A86D4F">
            <w:pPr>
              <w:pStyle w:val="Tabletext"/>
              <w:jc w:val="center"/>
              <w:rPr>
                <w:sz w:val="14"/>
                <w:szCs w:val="14"/>
              </w:rPr>
            </w:pPr>
          </w:p>
        </w:tc>
        <w:tc>
          <w:tcPr>
            <w:tcW w:w="629" w:type="dxa"/>
            <w:tcMar>
              <w:left w:w="57" w:type="dxa"/>
              <w:right w:w="57" w:type="dxa"/>
            </w:tcMar>
          </w:tcPr>
          <w:p w:rsidR="00F16B29" w:rsidRPr="00F961A8" w:rsidRDefault="00F16B29" w:rsidP="00A86D4F">
            <w:pPr>
              <w:pStyle w:val="Tabletext"/>
              <w:jc w:val="center"/>
              <w:rPr>
                <w:sz w:val="14"/>
                <w:szCs w:val="14"/>
              </w:rPr>
            </w:pPr>
          </w:p>
        </w:tc>
        <w:tc>
          <w:tcPr>
            <w:tcW w:w="616" w:type="dxa"/>
            <w:tcMar>
              <w:left w:w="57" w:type="dxa"/>
              <w:right w:w="57" w:type="dxa"/>
            </w:tcMar>
          </w:tcPr>
          <w:p w:rsidR="00F16B29" w:rsidRPr="00F961A8" w:rsidRDefault="00F16B29" w:rsidP="00A86D4F">
            <w:pPr>
              <w:pStyle w:val="Tabletext"/>
              <w:jc w:val="center"/>
              <w:rPr>
                <w:sz w:val="14"/>
                <w:szCs w:val="14"/>
              </w:rPr>
            </w:pPr>
          </w:p>
        </w:tc>
        <w:tc>
          <w:tcPr>
            <w:tcW w:w="829" w:type="dxa"/>
            <w:tcMar>
              <w:left w:w="57" w:type="dxa"/>
              <w:right w:w="57" w:type="dxa"/>
            </w:tcMar>
          </w:tcPr>
          <w:p w:rsidR="00F16B29" w:rsidRPr="00F961A8" w:rsidRDefault="00F16B29" w:rsidP="00A86D4F">
            <w:pPr>
              <w:pStyle w:val="Tabletext"/>
              <w:jc w:val="center"/>
              <w:rPr>
                <w:sz w:val="14"/>
                <w:szCs w:val="14"/>
              </w:rPr>
            </w:pPr>
          </w:p>
        </w:tc>
        <w:tc>
          <w:tcPr>
            <w:tcW w:w="1147"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0</w:t>
            </w:r>
          </w:p>
        </w:tc>
      </w:tr>
      <w:tr w:rsidR="00F16B29" w:rsidRPr="00F961A8" w:rsidTr="00015DD1">
        <w:trPr>
          <w:cantSplit/>
          <w:trHeight w:val="227"/>
        </w:trPr>
        <w:tc>
          <w:tcPr>
            <w:tcW w:w="764" w:type="dxa"/>
            <w:vMerge w:val="restart"/>
            <w:tcMar>
              <w:left w:w="57" w:type="dxa"/>
              <w:right w:w="57" w:type="dxa"/>
            </w:tcMar>
          </w:tcPr>
          <w:p w:rsidR="00F16B29" w:rsidRPr="00F961A8" w:rsidRDefault="00F16B29" w:rsidP="00A86D4F">
            <w:pPr>
              <w:pStyle w:val="Tabletext"/>
              <w:rPr>
                <w:sz w:val="14"/>
                <w:szCs w:val="14"/>
              </w:rPr>
            </w:pPr>
            <w:r w:rsidRPr="00F961A8">
              <w:rPr>
                <w:rFonts w:hint="eastAsia"/>
                <w:sz w:val="14"/>
                <w:szCs w:val="14"/>
              </w:rPr>
              <w:t>地面电台参数</w:t>
            </w:r>
          </w:p>
        </w:tc>
        <w:tc>
          <w:tcPr>
            <w:tcW w:w="882" w:type="dxa"/>
            <w:vMerge w:val="restart"/>
            <w:tcMar>
              <w:left w:w="57" w:type="dxa"/>
              <w:right w:w="57" w:type="dxa"/>
            </w:tcMar>
          </w:tcPr>
          <w:p w:rsidR="00F16B29" w:rsidRPr="00F961A8" w:rsidRDefault="00F16B29" w:rsidP="00F46D50">
            <w:pPr>
              <w:pStyle w:val="Tabletext"/>
              <w:jc w:val="left"/>
              <w:rPr>
                <w:position w:val="2"/>
                <w:sz w:val="14"/>
                <w:szCs w:val="14"/>
                <w:lang w:val="es-ES_tradnl"/>
              </w:rPr>
            </w:pPr>
            <w:r w:rsidRPr="00F961A8">
              <w:rPr>
                <w:i/>
                <w:iCs/>
                <w:position w:val="2"/>
                <w:sz w:val="14"/>
                <w:szCs w:val="14"/>
                <w:lang w:val="es-ES_tradnl"/>
              </w:rPr>
              <w:t>B</w:t>
            </w:r>
            <w:r w:rsidRPr="00F961A8">
              <w:rPr>
                <w:rFonts w:hint="eastAsia"/>
                <w:position w:val="2"/>
                <w:sz w:val="14"/>
                <w:szCs w:val="14"/>
                <w:lang w:val="es-ES_tradnl"/>
              </w:rPr>
              <w:t>内的</w:t>
            </w:r>
            <w:r w:rsidRPr="00F961A8">
              <w:rPr>
                <w:position w:val="2"/>
                <w:sz w:val="14"/>
                <w:szCs w:val="14"/>
                <w:lang w:val="es-ES_tradnl"/>
              </w:rPr>
              <w:br/>
            </w:r>
            <w:r w:rsidRPr="00F961A8">
              <w:rPr>
                <w:i/>
                <w:iCs/>
                <w:position w:val="2"/>
                <w:sz w:val="14"/>
                <w:szCs w:val="14"/>
                <w:lang w:val="es-ES_tradnl"/>
              </w:rPr>
              <w:t>E</w:t>
            </w:r>
            <w:r w:rsidRPr="00F961A8">
              <w:rPr>
                <w:position w:val="2"/>
                <w:sz w:val="14"/>
                <w:szCs w:val="14"/>
                <w:lang w:val="es-ES_tradnl"/>
              </w:rPr>
              <w:t> (dBW)</w:t>
            </w:r>
            <w:r w:rsidR="00520DEA" w:rsidRPr="00003B85">
              <w:rPr>
                <w:rFonts w:hint="eastAsia"/>
                <w:sz w:val="14"/>
                <w:szCs w:val="14"/>
                <w:vertAlign w:val="superscript"/>
                <w:lang w:eastAsia="zh-CN"/>
              </w:rPr>
              <w:t xml:space="preserve"> (</w:t>
            </w:r>
            <w:r w:rsidR="00520DEA">
              <w:rPr>
                <w:rFonts w:hint="eastAsia"/>
                <w:sz w:val="14"/>
                <w:szCs w:val="14"/>
                <w:vertAlign w:val="superscript"/>
                <w:lang w:eastAsia="zh-CN"/>
              </w:rPr>
              <w:t>3</w:t>
            </w:r>
            <w:r w:rsidR="00520DEA" w:rsidRPr="00003B85">
              <w:rPr>
                <w:rFonts w:hint="eastAsia"/>
                <w:sz w:val="14"/>
                <w:szCs w:val="14"/>
                <w:vertAlign w:val="superscript"/>
                <w:lang w:eastAsia="zh-CN"/>
              </w:rPr>
              <w:t>)</w:t>
            </w:r>
          </w:p>
        </w:tc>
        <w:tc>
          <w:tcPr>
            <w:tcW w:w="280" w:type="dxa"/>
            <w:tcMar>
              <w:left w:w="57" w:type="dxa"/>
              <w:right w:w="57" w:type="dxa"/>
            </w:tcMar>
          </w:tcPr>
          <w:p w:rsidR="00F16B29" w:rsidRPr="00F961A8" w:rsidRDefault="00F16B29" w:rsidP="00A86D4F">
            <w:pPr>
              <w:pStyle w:val="Tabletext"/>
              <w:rPr>
                <w:sz w:val="14"/>
                <w:szCs w:val="14"/>
                <w:lang w:val="es-ES_tradnl"/>
              </w:rPr>
            </w:pPr>
            <w:r w:rsidRPr="00F961A8">
              <w:rPr>
                <w:sz w:val="14"/>
                <w:szCs w:val="14"/>
                <w:lang w:val="es-ES_tradnl"/>
              </w:rPr>
              <w:t>A</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15</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38</w:t>
            </w: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37</w:t>
            </w:r>
            <w:r w:rsidR="00520DEA" w:rsidRPr="00003B85">
              <w:rPr>
                <w:rFonts w:hint="eastAsia"/>
                <w:sz w:val="14"/>
                <w:szCs w:val="14"/>
                <w:vertAlign w:val="superscript"/>
                <w:lang w:eastAsia="zh-CN"/>
              </w:rPr>
              <w:t>(</w:t>
            </w:r>
            <w:r w:rsidR="00520DEA">
              <w:rPr>
                <w:rFonts w:hint="eastAsia"/>
                <w:sz w:val="14"/>
                <w:szCs w:val="14"/>
                <w:vertAlign w:val="superscript"/>
                <w:lang w:eastAsia="zh-CN"/>
              </w:rPr>
              <w:t>4</w:t>
            </w:r>
            <w:r w:rsidR="00520DEA" w:rsidRPr="00003B85">
              <w:rPr>
                <w:rFonts w:hint="eastAsia"/>
                <w:sz w:val="14"/>
                <w:szCs w:val="14"/>
                <w:vertAlign w:val="superscript"/>
                <w:lang w:eastAsia="zh-CN"/>
              </w:rPr>
              <w:t>)</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vMerge/>
            <w:tcMar>
              <w:left w:w="57" w:type="dxa"/>
              <w:right w:w="57" w:type="dxa"/>
            </w:tcMar>
          </w:tcPr>
          <w:p w:rsidR="00F16B29" w:rsidRPr="00F961A8" w:rsidRDefault="00F16B29" w:rsidP="00A86D4F">
            <w:pPr>
              <w:pStyle w:val="Tabletext"/>
              <w:rPr>
                <w:position w:val="2"/>
                <w:sz w:val="14"/>
                <w:szCs w:val="14"/>
                <w:lang w:val="es-ES_tradnl"/>
              </w:rPr>
            </w:pPr>
          </w:p>
        </w:tc>
        <w:tc>
          <w:tcPr>
            <w:tcW w:w="280" w:type="dxa"/>
            <w:tcMar>
              <w:left w:w="57" w:type="dxa"/>
              <w:right w:w="57" w:type="dxa"/>
            </w:tcMar>
          </w:tcPr>
          <w:p w:rsidR="00F16B29" w:rsidRPr="00F961A8" w:rsidRDefault="00F16B29" w:rsidP="00A86D4F">
            <w:pPr>
              <w:pStyle w:val="Tabletext"/>
              <w:rPr>
                <w:sz w:val="14"/>
                <w:szCs w:val="14"/>
                <w:lang w:val="es-ES_tradnl"/>
              </w:rPr>
            </w:pPr>
            <w:r w:rsidRPr="00F961A8">
              <w:rPr>
                <w:sz w:val="14"/>
                <w:szCs w:val="14"/>
                <w:lang w:val="es-ES_tradnl"/>
              </w:rPr>
              <w:t>N</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15</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38</w:t>
            </w: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37</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vMerge w:val="restart"/>
            <w:tcMar>
              <w:left w:w="57" w:type="dxa"/>
              <w:right w:w="57" w:type="dxa"/>
            </w:tcMar>
          </w:tcPr>
          <w:p w:rsidR="00F16B29" w:rsidRPr="00F961A8" w:rsidRDefault="00F16B29" w:rsidP="00F46D50">
            <w:pPr>
              <w:pStyle w:val="Tabletext"/>
              <w:jc w:val="left"/>
              <w:rPr>
                <w:position w:val="2"/>
                <w:sz w:val="14"/>
                <w:szCs w:val="14"/>
                <w:lang w:val="fr-CH"/>
              </w:rPr>
            </w:pPr>
            <w:r w:rsidRPr="00F961A8">
              <w:rPr>
                <w:i/>
                <w:iCs/>
                <w:position w:val="2"/>
                <w:sz w:val="14"/>
                <w:szCs w:val="14"/>
                <w:lang w:val="es-ES_tradnl"/>
              </w:rPr>
              <w:t>B</w:t>
            </w:r>
            <w:r w:rsidRPr="00F961A8">
              <w:rPr>
                <w:rFonts w:hint="eastAsia"/>
                <w:position w:val="2"/>
                <w:sz w:val="14"/>
                <w:szCs w:val="14"/>
                <w:lang w:val="es-ES_tradnl"/>
              </w:rPr>
              <w:t>内的</w:t>
            </w:r>
            <w:r w:rsidRPr="00F961A8">
              <w:rPr>
                <w:position w:val="2"/>
                <w:sz w:val="14"/>
                <w:szCs w:val="14"/>
                <w:lang w:val="es-ES_tradnl"/>
              </w:rPr>
              <w:br/>
            </w:r>
            <w:r w:rsidRPr="00F961A8">
              <w:rPr>
                <w:i/>
                <w:iCs/>
                <w:position w:val="2"/>
                <w:sz w:val="14"/>
                <w:szCs w:val="14"/>
                <w:lang w:val="fr-CH"/>
              </w:rPr>
              <w:t>P</w:t>
            </w:r>
            <w:r w:rsidRPr="00F961A8">
              <w:rPr>
                <w:i/>
                <w:iCs/>
                <w:position w:val="-2"/>
                <w:sz w:val="14"/>
                <w:szCs w:val="14"/>
                <w:lang w:val="fr-CH"/>
              </w:rPr>
              <w:t>t</w:t>
            </w:r>
            <w:r w:rsidRPr="00F961A8">
              <w:rPr>
                <w:position w:val="2"/>
                <w:sz w:val="14"/>
                <w:szCs w:val="14"/>
                <w:lang w:val="fr-CH"/>
              </w:rPr>
              <w:t xml:space="preserve"> (dBW)</w:t>
            </w:r>
          </w:p>
        </w:tc>
        <w:tc>
          <w:tcPr>
            <w:tcW w:w="280" w:type="dxa"/>
            <w:tcMar>
              <w:left w:w="57" w:type="dxa"/>
              <w:right w:w="57" w:type="dxa"/>
            </w:tcMar>
          </w:tcPr>
          <w:p w:rsidR="00F16B29" w:rsidRPr="00F961A8" w:rsidRDefault="00F16B29" w:rsidP="00A86D4F">
            <w:pPr>
              <w:pStyle w:val="Tabletext"/>
              <w:rPr>
                <w:sz w:val="14"/>
                <w:szCs w:val="14"/>
              </w:rPr>
            </w:pPr>
            <w:r w:rsidRPr="00F961A8">
              <w:rPr>
                <w:sz w:val="14"/>
                <w:szCs w:val="14"/>
              </w:rPr>
              <w:t>A</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–11</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w:t>
            </w: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vMerge/>
            <w:tcMar>
              <w:left w:w="57" w:type="dxa"/>
              <w:right w:w="57" w:type="dxa"/>
            </w:tcMar>
          </w:tcPr>
          <w:p w:rsidR="00F16B29" w:rsidRPr="00F961A8" w:rsidRDefault="00F16B29" w:rsidP="00A86D4F">
            <w:pPr>
              <w:pStyle w:val="Tabletext"/>
              <w:rPr>
                <w:position w:val="2"/>
                <w:sz w:val="14"/>
                <w:szCs w:val="14"/>
                <w:lang w:val="es-ES_tradnl"/>
              </w:rPr>
            </w:pPr>
          </w:p>
        </w:tc>
        <w:tc>
          <w:tcPr>
            <w:tcW w:w="280" w:type="dxa"/>
            <w:tcMar>
              <w:left w:w="57" w:type="dxa"/>
              <w:right w:w="57" w:type="dxa"/>
            </w:tcMar>
          </w:tcPr>
          <w:p w:rsidR="00F16B29" w:rsidRPr="00F961A8" w:rsidRDefault="00F16B29" w:rsidP="00A86D4F">
            <w:pPr>
              <w:pStyle w:val="Tabletext"/>
              <w:rPr>
                <w:sz w:val="14"/>
                <w:szCs w:val="14"/>
                <w:lang w:val="es-ES_tradnl"/>
              </w:rPr>
            </w:pPr>
            <w:r w:rsidRPr="00F961A8">
              <w:rPr>
                <w:sz w:val="14"/>
                <w:szCs w:val="14"/>
                <w:lang w:val="es-ES_tradnl"/>
              </w:rPr>
              <w:t>N</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–11</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w:t>
            </w: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r>
      <w:tr w:rsidR="00F16B29" w:rsidRPr="00F961A8" w:rsidTr="00015DD1">
        <w:trPr>
          <w:cantSplit/>
          <w:trHeight w:val="227"/>
        </w:trPr>
        <w:tc>
          <w:tcPr>
            <w:tcW w:w="764" w:type="dxa"/>
            <w:vMerge/>
            <w:tcMar>
              <w:left w:w="57" w:type="dxa"/>
              <w:right w:w="57" w:type="dxa"/>
            </w:tcMar>
          </w:tcPr>
          <w:p w:rsidR="00F16B29" w:rsidRPr="00F961A8" w:rsidRDefault="00F16B29" w:rsidP="00A86D4F">
            <w:pPr>
              <w:pStyle w:val="Tabletext"/>
              <w:rPr>
                <w:sz w:val="14"/>
                <w:szCs w:val="14"/>
                <w:lang w:val="es-ES_tradnl"/>
              </w:rPr>
            </w:pP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G</w:t>
            </w:r>
            <w:r w:rsidRPr="00F961A8">
              <w:rPr>
                <w:i/>
                <w:iCs/>
                <w:position w:val="-2"/>
                <w:sz w:val="14"/>
                <w:szCs w:val="14"/>
              </w:rPr>
              <w:t>x</w:t>
            </w:r>
            <w:r w:rsidRPr="00F961A8">
              <w:rPr>
                <w:position w:val="2"/>
                <w:sz w:val="14"/>
                <w:szCs w:val="14"/>
                <w:lang w:val="es-ES_tradnl"/>
              </w:rPr>
              <w:t xml:space="preserve"> (dBi)</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770" w:type="dxa"/>
            <w:tcMar>
              <w:left w:w="57" w:type="dxa"/>
              <w:right w:w="57" w:type="dxa"/>
            </w:tcMar>
          </w:tcPr>
          <w:p w:rsidR="00F16B29" w:rsidRPr="00F961A8" w:rsidRDefault="00F16B29" w:rsidP="00A86D4F">
            <w:pPr>
              <w:pStyle w:val="Tabletext"/>
              <w:jc w:val="center"/>
              <w:rPr>
                <w:sz w:val="14"/>
                <w:szCs w:val="14"/>
                <w:lang w:val="es-ES_tradnl"/>
              </w:rPr>
            </w:pPr>
          </w:p>
        </w:tc>
        <w:tc>
          <w:tcPr>
            <w:tcW w:w="94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89" w:type="dxa"/>
            <w:tcMar>
              <w:left w:w="57" w:type="dxa"/>
              <w:right w:w="57" w:type="dxa"/>
            </w:tcMar>
          </w:tcPr>
          <w:p w:rsidR="00F16B29" w:rsidRPr="00F961A8" w:rsidRDefault="00F16B29" w:rsidP="00A86D4F">
            <w:pPr>
              <w:pStyle w:val="Tabletext"/>
              <w:jc w:val="center"/>
              <w:rPr>
                <w:sz w:val="14"/>
                <w:szCs w:val="14"/>
                <w:lang w:val="es-ES_tradnl"/>
              </w:rPr>
            </w:pPr>
          </w:p>
        </w:tc>
        <w:tc>
          <w:tcPr>
            <w:tcW w:w="78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16</w:t>
            </w:r>
          </w:p>
        </w:tc>
        <w:tc>
          <w:tcPr>
            <w:tcW w:w="654" w:type="dxa"/>
            <w:tcMar>
              <w:left w:w="57" w:type="dxa"/>
              <w:right w:w="57" w:type="dxa"/>
            </w:tcMar>
          </w:tcPr>
          <w:p w:rsidR="00F16B29" w:rsidRPr="00F961A8" w:rsidRDefault="00F16B29" w:rsidP="00A86D4F">
            <w:pPr>
              <w:pStyle w:val="Tabletext"/>
              <w:jc w:val="center"/>
              <w:rPr>
                <w:sz w:val="14"/>
                <w:szCs w:val="14"/>
                <w:lang w:val="es-ES_tradnl"/>
              </w:rPr>
            </w:pPr>
          </w:p>
        </w:tc>
        <w:tc>
          <w:tcPr>
            <w:tcW w:w="802" w:type="dxa"/>
            <w:tcMar>
              <w:left w:w="57" w:type="dxa"/>
              <w:right w:w="57" w:type="dxa"/>
            </w:tcMar>
          </w:tcPr>
          <w:p w:rsidR="00F16B29" w:rsidRPr="00F961A8" w:rsidRDefault="00F16B29" w:rsidP="00A86D4F">
            <w:pPr>
              <w:pStyle w:val="Tabletext"/>
              <w:jc w:val="center"/>
              <w:rPr>
                <w:sz w:val="14"/>
                <w:szCs w:val="14"/>
                <w:lang w:val="es-ES_tradnl"/>
              </w:rPr>
            </w:pPr>
          </w:p>
        </w:tc>
        <w:tc>
          <w:tcPr>
            <w:tcW w:w="811" w:type="dxa"/>
            <w:tcMar>
              <w:left w:w="57" w:type="dxa"/>
              <w:right w:w="57" w:type="dxa"/>
            </w:tcMar>
          </w:tcPr>
          <w:p w:rsidR="00F16B29" w:rsidRPr="00F961A8" w:rsidRDefault="00F16B29" w:rsidP="00A86D4F">
            <w:pPr>
              <w:pStyle w:val="Tabletext"/>
              <w:jc w:val="center"/>
              <w:rPr>
                <w:sz w:val="14"/>
                <w:szCs w:val="14"/>
                <w:lang w:val="es-ES_tradnl"/>
              </w:rPr>
            </w:pPr>
          </w:p>
        </w:tc>
        <w:tc>
          <w:tcPr>
            <w:tcW w:w="80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5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16</w:t>
            </w:r>
          </w:p>
        </w:tc>
        <w:tc>
          <w:tcPr>
            <w:tcW w:w="630" w:type="dxa"/>
            <w:tcMar>
              <w:left w:w="57" w:type="dxa"/>
              <w:right w:w="57" w:type="dxa"/>
            </w:tcMar>
          </w:tcPr>
          <w:p w:rsidR="00F16B29" w:rsidRPr="00F961A8" w:rsidRDefault="00F16B29" w:rsidP="00A86D4F">
            <w:pPr>
              <w:pStyle w:val="Tabletext"/>
              <w:jc w:val="center"/>
              <w:rPr>
                <w:sz w:val="14"/>
                <w:szCs w:val="14"/>
                <w:lang w:val="es-ES_tradnl"/>
              </w:rPr>
            </w:pPr>
          </w:p>
        </w:tc>
        <w:tc>
          <w:tcPr>
            <w:tcW w:w="629" w:type="dxa"/>
            <w:tcMar>
              <w:left w:w="57" w:type="dxa"/>
              <w:right w:w="57" w:type="dxa"/>
            </w:tcMar>
          </w:tcPr>
          <w:p w:rsidR="00F16B29" w:rsidRPr="00F961A8" w:rsidRDefault="00F16B29" w:rsidP="00A86D4F">
            <w:pPr>
              <w:pStyle w:val="Tabletext"/>
              <w:jc w:val="center"/>
              <w:rPr>
                <w:sz w:val="14"/>
                <w:szCs w:val="14"/>
                <w:lang w:val="es-ES_tradnl"/>
              </w:rPr>
            </w:pPr>
          </w:p>
        </w:tc>
        <w:tc>
          <w:tcPr>
            <w:tcW w:w="616" w:type="dxa"/>
            <w:tcMar>
              <w:left w:w="57" w:type="dxa"/>
              <w:right w:w="57" w:type="dxa"/>
            </w:tcMar>
          </w:tcPr>
          <w:p w:rsidR="00F16B29" w:rsidRPr="00F961A8" w:rsidRDefault="00F16B29" w:rsidP="00A86D4F">
            <w:pPr>
              <w:pStyle w:val="Tabletext"/>
              <w:jc w:val="center"/>
              <w:rPr>
                <w:sz w:val="14"/>
                <w:szCs w:val="14"/>
                <w:lang w:val="es-ES_tradnl"/>
              </w:rPr>
            </w:pPr>
          </w:p>
        </w:tc>
        <w:tc>
          <w:tcPr>
            <w:tcW w:w="82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35</w:t>
            </w:r>
          </w:p>
        </w:tc>
        <w:tc>
          <w:tcPr>
            <w:tcW w:w="1147"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37</w:t>
            </w:r>
          </w:p>
        </w:tc>
      </w:tr>
      <w:tr w:rsidR="00F16B29" w:rsidRPr="00F961A8" w:rsidTr="00015DD1">
        <w:trPr>
          <w:cantSplit/>
          <w:trHeight w:val="195"/>
        </w:trPr>
        <w:tc>
          <w:tcPr>
            <w:tcW w:w="764" w:type="dxa"/>
            <w:tcMar>
              <w:left w:w="57" w:type="dxa"/>
              <w:right w:w="57" w:type="dxa"/>
            </w:tcMar>
          </w:tcPr>
          <w:p w:rsidR="00F16B29" w:rsidRPr="00F961A8" w:rsidRDefault="00F16B29" w:rsidP="00A86D4F">
            <w:pPr>
              <w:pStyle w:val="Tabletext"/>
              <w:rPr>
                <w:sz w:val="14"/>
                <w:szCs w:val="14"/>
                <w:lang w:val="es-ES_tradnl"/>
              </w:rPr>
            </w:pPr>
            <w:r w:rsidRPr="00F961A8">
              <w:rPr>
                <w:rFonts w:hint="eastAsia"/>
                <w:sz w:val="14"/>
                <w:szCs w:val="14"/>
              </w:rPr>
              <w:t>参考带宽</w:t>
            </w:r>
          </w:p>
        </w:tc>
        <w:tc>
          <w:tcPr>
            <w:tcW w:w="882" w:type="dxa"/>
            <w:tcMar>
              <w:left w:w="57" w:type="dxa"/>
              <w:right w:w="57" w:type="dxa"/>
            </w:tcMar>
          </w:tcPr>
          <w:p w:rsidR="00F16B29" w:rsidRPr="00F961A8" w:rsidRDefault="00F16B29" w:rsidP="00A86D4F">
            <w:pPr>
              <w:pStyle w:val="Tabletext"/>
              <w:rPr>
                <w:position w:val="2"/>
                <w:sz w:val="14"/>
                <w:szCs w:val="14"/>
                <w:lang w:val="es-ES_tradnl"/>
              </w:rPr>
            </w:pPr>
            <w:r w:rsidRPr="00F961A8">
              <w:rPr>
                <w:i/>
                <w:iCs/>
                <w:position w:val="2"/>
                <w:sz w:val="14"/>
                <w:szCs w:val="14"/>
                <w:lang w:val="es-ES_tradnl"/>
              </w:rPr>
              <w:t>B</w:t>
            </w:r>
            <w:r w:rsidRPr="00F961A8">
              <w:rPr>
                <w:position w:val="2"/>
                <w:sz w:val="14"/>
                <w:szCs w:val="14"/>
                <w:lang w:val="es-ES_tradnl"/>
              </w:rPr>
              <w:t xml:space="preserve"> (Hz)</w:t>
            </w:r>
          </w:p>
        </w:tc>
        <w:tc>
          <w:tcPr>
            <w:tcW w:w="280" w:type="dxa"/>
            <w:tcMar>
              <w:left w:w="57" w:type="dxa"/>
              <w:right w:w="57" w:type="dxa"/>
            </w:tcMar>
          </w:tcPr>
          <w:p w:rsidR="00F16B29" w:rsidRPr="00F961A8" w:rsidRDefault="00F16B29" w:rsidP="00A86D4F">
            <w:pPr>
              <w:pStyle w:val="Tabletext"/>
              <w:rPr>
                <w:sz w:val="14"/>
                <w:szCs w:val="14"/>
                <w:lang w:val="es-ES_tradnl"/>
              </w:rPr>
            </w:pPr>
          </w:p>
        </w:tc>
        <w:tc>
          <w:tcPr>
            <w:tcW w:w="77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w:t>
            </w:r>
          </w:p>
        </w:tc>
        <w:tc>
          <w:tcPr>
            <w:tcW w:w="770" w:type="dxa"/>
            <w:tcMar>
              <w:left w:w="57" w:type="dxa"/>
              <w:right w:w="57" w:type="dxa"/>
            </w:tcMar>
          </w:tcPr>
          <w:p w:rsidR="00F16B29" w:rsidRPr="00F961A8" w:rsidRDefault="00F16B29" w:rsidP="00A86D4F">
            <w:pPr>
              <w:pStyle w:val="Tabletext"/>
              <w:jc w:val="center"/>
              <w:rPr>
                <w:sz w:val="14"/>
                <w:szCs w:val="14"/>
              </w:rPr>
            </w:pPr>
          </w:p>
        </w:tc>
        <w:tc>
          <w:tcPr>
            <w:tcW w:w="94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w:t>
            </w:r>
          </w:p>
        </w:tc>
        <w:tc>
          <w:tcPr>
            <w:tcW w:w="689" w:type="dxa"/>
            <w:tcMar>
              <w:left w:w="57" w:type="dxa"/>
              <w:right w:w="57" w:type="dxa"/>
            </w:tcMar>
          </w:tcPr>
          <w:p w:rsidR="00F16B29" w:rsidRPr="00F961A8" w:rsidRDefault="00F16B29" w:rsidP="00A86D4F">
            <w:pPr>
              <w:pStyle w:val="Tabletext"/>
              <w:jc w:val="center"/>
              <w:rPr>
                <w:sz w:val="14"/>
                <w:szCs w:val="14"/>
              </w:rPr>
            </w:pPr>
          </w:p>
        </w:tc>
        <w:tc>
          <w:tcPr>
            <w:tcW w:w="784"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10</w:t>
            </w:r>
            <w:r w:rsidRPr="00F961A8">
              <w:rPr>
                <w:position w:val="4"/>
                <w:sz w:val="14"/>
                <w:szCs w:val="14"/>
              </w:rPr>
              <w:t>3</w:t>
            </w:r>
          </w:p>
        </w:tc>
        <w:tc>
          <w:tcPr>
            <w:tcW w:w="654" w:type="dxa"/>
            <w:tcMar>
              <w:left w:w="57" w:type="dxa"/>
              <w:right w:w="57" w:type="dxa"/>
            </w:tcMar>
          </w:tcPr>
          <w:p w:rsidR="00F16B29" w:rsidRPr="00F961A8" w:rsidRDefault="00F16B29" w:rsidP="00A86D4F">
            <w:pPr>
              <w:pStyle w:val="Tabletext"/>
              <w:jc w:val="center"/>
              <w:rPr>
                <w:sz w:val="14"/>
                <w:szCs w:val="14"/>
              </w:rPr>
            </w:pPr>
          </w:p>
        </w:tc>
        <w:tc>
          <w:tcPr>
            <w:tcW w:w="802" w:type="dxa"/>
            <w:tcMar>
              <w:left w:w="0" w:type="dxa"/>
              <w:right w:w="0" w:type="dxa"/>
            </w:tcMar>
          </w:tcPr>
          <w:p w:rsidR="00F16B29" w:rsidRPr="00F961A8" w:rsidRDefault="00F16B29" w:rsidP="00A86D4F">
            <w:pPr>
              <w:pStyle w:val="Tabletext"/>
              <w:jc w:val="center"/>
              <w:rPr>
                <w:sz w:val="14"/>
                <w:szCs w:val="14"/>
              </w:rPr>
            </w:pPr>
            <w:r w:rsidRPr="00F961A8">
              <w:rPr>
                <w:sz w:val="14"/>
                <w:szCs w:val="14"/>
              </w:rPr>
              <w:t>177.5</w:t>
            </w:r>
            <w:r w:rsidRPr="00F961A8">
              <w:rPr>
                <w:rFonts w:hint="eastAsia"/>
                <w:sz w:val="14"/>
                <w:szCs w:val="14"/>
              </w:rPr>
              <w:t>×</w:t>
            </w:r>
            <w:r w:rsidRPr="00F961A8">
              <w:rPr>
                <w:sz w:val="14"/>
                <w:szCs w:val="14"/>
              </w:rPr>
              <w:t>10</w:t>
            </w:r>
            <w:r w:rsidRPr="00F961A8">
              <w:rPr>
                <w:position w:val="4"/>
                <w:sz w:val="14"/>
                <w:szCs w:val="14"/>
              </w:rPr>
              <w:t>3</w:t>
            </w:r>
          </w:p>
        </w:tc>
        <w:tc>
          <w:tcPr>
            <w:tcW w:w="811" w:type="dxa"/>
            <w:tcMar>
              <w:left w:w="57" w:type="dxa"/>
              <w:right w:w="57" w:type="dxa"/>
            </w:tcMar>
          </w:tcPr>
          <w:p w:rsidR="00F16B29" w:rsidRPr="00F961A8" w:rsidRDefault="00F16B29" w:rsidP="00A86D4F">
            <w:pPr>
              <w:pStyle w:val="Tabletext"/>
              <w:jc w:val="center"/>
              <w:rPr>
                <w:sz w:val="14"/>
                <w:szCs w:val="14"/>
              </w:rPr>
            </w:pPr>
          </w:p>
        </w:tc>
        <w:tc>
          <w:tcPr>
            <w:tcW w:w="80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w:t>
            </w:r>
          </w:p>
        </w:tc>
        <w:tc>
          <w:tcPr>
            <w:tcW w:w="658"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w:t>
            </w:r>
          </w:p>
        </w:tc>
        <w:tc>
          <w:tcPr>
            <w:tcW w:w="812"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85</w:t>
            </w:r>
          </w:p>
        </w:tc>
        <w:tc>
          <w:tcPr>
            <w:tcW w:w="630" w:type="dxa"/>
            <w:tcMar>
              <w:left w:w="57" w:type="dxa"/>
              <w:right w:w="57" w:type="dxa"/>
            </w:tcMar>
          </w:tcPr>
          <w:p w:rsidR="00F16B29" w:rsidRPr="00F961A8" w:rsidRDefault="00F16B29" w:rsidP="00A86D4F">
            <w:pPr>
              <w:pStyle w:val="Tabletext"/>
              <w:jc w:val="center"/>
              <w:rPr>
                <w:sz w:val="14"/>
                <w:szCs w:val="14"/>
              </w:rPr>
            </w:pPr>
          </w:p>
        </w:tc>
        <w:tc>
          <w:tcPr>
            <w:tcW w:w="629" w:type="dxa"/>
            <w:tcMar>
              <w:left w:w="57" w:type="dxa"/>
              <w:right w:w="57" w:type="dxa"/>
            </w:tcMar>
          </w:tcPr>
          <w:p w:rsidR="00F16B29" w:rsidRPr="00F961A8" w:rsidRDefault="00F16B29" w:rsidP="00A86D4F">
            <w:pPr>
              <w:pStyle w:val="Tabletext"/>
              <w:jc w:val="center"/>
              <w:rPr>
                <w:sz w:val="14"/>
                <w:szCs w:val="14"/>
              </w:rPr>
            </w:pPr>
          </w:p>
        </w:tc>
        <w:tc>
          <w:tcPr>
            <w:tcW w:w="616" w:type="dxa"/>
            <w:tcMar>
              <w:left w:w="57" w:type="dxa"/>
              <w:right w:w="57" w:type="dxa"/>
            </w:tcMar>
          </w:tcPr>
          <w:p w:rsidR="00F16B29" w:rsidRPr="00F961A8" w:rsidRDefault="00F16B29" w:rsidP="00A86D4F">
            <w:pPr>
              <w:pStyle w:val="Tabletext"/>
              <w:jc w:val="center"/>
              <w:rPr>
                <w:sz w:val="14"/>
                <w:szCs w:val="14"/>
              </w:rPr>
            </w:pPr>
          </w:p>
        </w:tc>
        <w:tc>
          <w:tcPr>
            <w:tcW w:w="82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25</w:t>
            </w:r>
            <w:r w:rsidRPr="00F961A8">
              <w:rPr>
                <w:rFonts w:hint="eastAsia"/>
                <w:sz w:val="14"/>
                <w:szCs w:val="14"/>
              </w:rPr>
              <w:t>×</w:t>
            </w:r>
            <w:r w:rsidRPr="00F961A8">
              <w:rPr>
                <w:sz w:val="14"/>
                <w:szCs w:val="14"/>
              </w:rPr>
              <w:t>10</w:t>
            </w:r>
            <w:r w:rsidRPr="00F961A8">
              <w:rPr>
                <w:position w:val="4"/>
                <w:sz w:val="14"/>
                <w:szCs w:val="14"/>
              </w:rPr>
              <w:t>3</w:t>
            </w:r>
          </w:p>
        </w:tc>
        <w:tc>
          <w:tcPr>
            <w:tcW w:w="1147"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4</w:t>
            </w:r>
            <w:r w:rsidRPr="00F961A8">
              <w:rPr>
                <w:rFonts w:hint="eastAsia"/>
                <w:sz w:val="14"/>
                <w:szCs w:val="14"/>
              </w:rPr>
              <w:t>×</w:t>
            </w:r>
            <w:r w:rsidRPr="00F961A8">
              <w:rPr>
                <w:sz w:val="14"/>
                <w:szCs w:val="14"/>
              </w:rPr>
              <w:t>10</w:t>
            </w:r>
            <w:r w:rsidRPr="00F961A8">
              <w:rPr>
                <w:position w:val="4"/>
                <w:sz w:val="14"/>
                <w:szCs w:val="14"/>
              </w:rPr>
              <w:t>3</w:t>
            </w:r>
          </w:p>
        </w:tc>
      </w:tr>
      <w:tr w:rsidR="00F16B29" w:rsidRPr="00F961A8" w:rsidTr="00015DD1">
        <w:trPr>
          <w:cantSplit/>
          <w:trHeight w:val="227"/>
        </w:trPr>
        <w:tc>
          <w:tcPr>
            <w:tcW w:w="764" w:type="dxa"/>
            <w:tcMar>
              <w:left w:w="57" w:type="dxa"/>
              <w:right w:w="57" w:type="dxa"/>
            </w:tcMar>
          </w:tcPr>
          <w:p w:rsidR="00F16B29" w:rsidRPr="00F961A8" w:rsidRDefault="00F16B29" w:rsidP="00A86D4F">
            <w:pPr>
              <w:pStyle w:val="Tabletext"/>
              <w:rPr>
                <w:sz w:val="14"/>
                <w:szCs w:val="14"/>
                <w:lang w:val="es-ES_tradnl"/>
              </w:rPr>
            </w:pPr>
            <w:r w:rsidRPr="00F961A8">
              <w:rPr>
                <w:rFonts w:hint="eastAsia"/>
                <w:sz w:val="14"/>
                <w:szCs w:val="14"/>
              </w:rPr>
              <w:t>容许的干扰功率</w:t>
            </w:r>
          </w:p>
        </w:tc>
        <w:tc>
          <w:tcPr>
            <w:tcW w:w="882" w:type="dxa"/>
            <w:tcMar>
              <w:left w:w="57" w:type="dxa"/>
              <w:right w:w="57" w:type="dxa"/>
            </w:tcMar>
          </w:tcPr>
          <w:p w:rsidR="00F16B29" w:rsidRPr="00F961A8" w:rsidRDefault="00F16B29" w:rsidP="00F46D50">
            <w:pPr>
              <w:pStyle w:val="Tabletext"/>
              <w:jc w:val="left"/>
              <w:rPr>
                <w:position w:val="2"/>
                <w:sz w:val="14"/>
                <w:szCs w:val="14"/>
                <w:lang w:val="es-ES_tradnl"/>
              </w:rPr>
            </w:pPr>
            <w:r w:rsidRPr="00F961A8">
              <w:rPr>
                <w:i/>
                <w:iCs/>
                <w:position w:val="2"/>
                <w:sz w:val="14"/>
                <w:szCs w:val="14"/>
                <w:lang w:val="es-ES_tradnl"/>
              </w:rPr>
              <w:t>B</w:t>
            </w:r>
            <w:r w:rsidRPr="00F961A8">
              <w:rPr>
                <w:rFonts w:hint="eastAsia"/>
                <w:position w:val="2"/>
                <w:sz w:val="14"/>
                <w:szCs w:val="14"/>
                <w:lang w:val="es-ES_tradnl"/>
              </w:rPr>
              <w:t>内的</w:t>
            </w:r>
            <w:r w:rsidRPr="00F961A8">
              <w:rPr>
                <w:i/>
                <w:iCs/>
                <w:position w:val="2"/>
                <w:sz w:val="14"/>
                <w:szCs w:val="14"/>
                <w:lang w:val="es-ES_tradnl"/>
              </w:rPr>
              <w:t>P</w:t>
            </w:r>
            <w:r w:rsidRPr="00F961A8">
              <w:rPr>
                <w:i/>
                <w:iCs/>
                <w:position w:val="-2"/>
                <w:sz w:val="14"/>
                <w:szCs w:val="14"/>
              </w:rPr>
              <w:t>r</w:t>
            </w:r>
            <w:r w:rsidR="00F46D50" w:rsidRPr="00F961A8">
              <w:rPr>
                <w:position w:val="2"/>
                <w:sz w:val="14"/>
                <w:szCs w:val="14"/>
                <w:lang w:val="es-ES_tradnl"/>
              </w:rPr>
              <w:t>( </w:t>
            </w:r>
            <w:r w:rsidR="00F46D50" w:rsidRPr="00F961A8">
              <w:rPr>
                <w:i/>
                <w:iCs/>
                <w:position w:val="2"/>
                <w:sz w:val="14"/>
                <w:szCs w:val="14"/>
                <w:lang w:val="es-ES_tradnl"/>
              </w:rPr>
              <w:t>p</w:t>
            </w:r>
            <w:r w:rsidR="00F46D50" w:rsidRPr="00F961A8">
              <w:rPr>
                <w:position w:val="2"/>
                <w:sz w:val="14"/>
                <w:szCs w:val="14"/>
                <w:lang w:val="es-ES_tradnl"/>
              </w:rPr>
              <w:t>)</w:t>
            </w:r>
            <w:r w:rsidRPr="00F961A8">
              <w:rPr>
                <w:i/>
                <w:iCs/>
                <w:position w:val="-2"/>
                <w:sz w:val="14"/>
                <w:szCs w:val="14"/>
                <w:lang w:eastAsia="zh-CN"/>
              </w:rPr>
              <w:br/>
            </w:r>
            <w:r w:rsidRPr="00F961A8">
              <w:rPr>
                <w:position w:val="2"/>
                <w:sz w:val="14"/>
                <w:szCs w:val="14"/>
                <w:lang w:val="es-ES_tradnl"/>
              </w:rPr>
              <w:t>(dBW)</w:t>
            </w:r>
          </w:p>
        </w:tc>
        <w:tc>
          <w:tcPr>
            <w:tcW w:w="280" w:type="dxa"/>
            <w:tcMar>
              <w:left w:w="57" w:type="dxa"/>
              <w:right w:w="57" w:type="dxa"/>
            </w:tcMar>
          </w:tcPr>
          <w:p w:rsidR="00F16B29" w:rsidRPr="00F961A8" w:rsidRDefault="00F16B29" w:rsidP="00A86D4F">
            <w:pPr>
              <w:pStyle w:val="Tabletext"/>
              <w:rPr>
                <w:sz w:val="14"/>
                <w:szCs w:val="14"/>
              </w:rPr>
            </w:pPr>
          </w:p>
        </w:tc>
        <w:tc>
          <w:tcPr>
            <w:tcW w:w="770"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–199</w:t>
            </w:r>
          </w:p>
        </w:tc>
        <w:tc>
          <w:tcPr>
            <w:tcW w:w="770" w:type="dxa"/>
            <w:tcMar>
              <w:left w:w="57" w:type="dxa"/>
              <w:right w:w="57" w:type="dxa"/>
            </w:tcMar>
          </w:tcPr>
          <w:p w:rsidR="00F16B29" w:rsidRPr="00F961A8" w:rsidRDefault="00F16B29" w:rsidP="00A86D4F">
            <w:pPr>
              <w:pStyle w:val="Tabletext"/>
              <w:jc w:val="center"/>
              <w:rPr>
                <w:sz w:val="14"/>
                <w:szCs w:val="14"/>
              </w:rPr>
            </w:pPr>
          </w:p>
        </w:tc>
        <w:tc>
          <w:tcPr>
            <w:tcW w:w="94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–199</w:t>
            </w:r>
          </w:p>
        </w:tc>
        <w:tc>
          <w:tcPr>
            <w:tcW w:w="689" w:type="dxa"/>
            <w:tcMar>
              <w:left w:w="57" w:type="dxa"/>
              <w:right w:w="57" w:type="dxa"/>
            </w:tcMar>
          </w:tcPr>
          <w:p w:rsidR="00F16B29" w:rsidRPr="00F961A8" w:rsidRDefault="00F16B29" w:rsidP="00A86D4F">
            <w:pPr>
              <w:pStyle w:val="Tabletext"/>
              <w:jc w:val="center"/>
              <w:rPr>
                <w:sz w:val="14"/>
                <w:szCs w:val="14"/>
              </w:rPr>
            </w:pPr>
          </w:p>
        </w:tc>
        <w:tc>
          <w:tcPr>
            <w:tcW w:w="784"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–173</w:t>
            </w:r>
          </w:p>
        </w:tc>
        <w:tc>
          <w:tcPr>
            <w:tcW w:w="654" w:type="dxa"/>
            <w:tcMar>
              <w:left w:w="57" w:type="dxa"/>
              <w:right w:w="57" w:type="dxa"/>
            </w:tcMar>
          </w:tcPr>
          <w:p w:rsidR="00F16B29" w:rsidRPr="00F961A8" w:rsidRDefault="00F16B29" w:rsidP="00A86D4F">
            <w:pPr>
              <w:pStyle w:val="Tabletext"/>
              <w:jc w:val="center"/>
              <w:rPr>
                <w:sz w:val="14"/>
                <w:szCs w:val="14"/>
              </w:rPr>
            </w:pPr>
          </w:p>
        </w:tc>
        <w:tc>
          <w:tcPr>
            <w:tcW w:w="802"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–148</w:t>
            </w:r>
          </w:p>
        </w:tc>
        <w:tc>
          <w:tcPr>
            <w:tcW w:w="811" w:type="dxa"/>
            <w:tcMar>
              <w:left w:w="57" w:type="dxa"/>
              <w:right w:w="57" w:type="dxa"/>
            </w:tcMar>
          </w:tcPr>
          <w:p w:rsidR="00F16B29" w:rsidRPr="00F961A8" w:rsidRDefault="00F16B29" w:rsidP="00A86D4F">
            <w:pPr>
              <w:pStyle w:val="Tabletext"/>
              <w:jc w:val="center"/>
              <w:rPr>
                <w:sz w:val="14"/>
                <w:szCs w:val="14"/>
              </w:rPr>
            </w:pPr>
          </w:p>
        </w:tc>
        <w:tc>
          <w:tcPr>
            <w:tcW w:w="809"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–208</w:t>
            </w:r>
          </w:p>
        </w:tc>
        <w:tc>
          <w:tcPr>
            <w:tcW w:w="658"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–208</w:t>
            </w:r>
          </w:p>
        </w:tc>
        <w:tc>
          <w:tcPr>
            <w:tcW w:w="812"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–178</w:t>
            </w:r>
          </w:p>
        </w:tc>
        <w:tc>
          <w:tcPr>
            <w:tcW w:w="630" w:type="dxa"/>
            <w:tcMar>
              <w:left w:w="57" w:type="dxa"/>
              <w:right w:w="57" w:type="dxa"/>
            </w:tcMar>
          </w:tcPr>
          <w:p w:rsidR="00F16B29" w:rsidRPr="00F961A8" w:rsidRDefault="00F16B29" w:rsidP="00A86D4F">
            <w:pPr>
              <w:pStyle w:val="Tabletext"/>
              <w:jc w:val="center"/>
              <w:rPr>
                <w:sz w:val="14"/>
                <w:szCs w:val="14"/>
              </w:rPr>
            </w:pPr>
          </w:p>
        </w:tc>
        <w:tc>
          <w:tcPr>
            <w:tcW w:w="629" w:type="dxa"/>
            <w:tcMar>
              <w:left w:w="57" w:type="dxa"/>
              <w:right w:w="57" w:type="dxa"/>
            </w:tcMar>
          </w:tcPr>
          <w:p w:rsidR="00F16B29" w:rsidRPr="00F961A8" w:rsidRDefault="00F16B29" w:rsidP="00A86D4F">
            <w:pPr>
              <w:pStyle w:val="Tabletext"/>
              <w:jc w:val="center"/>
              <w:rPr>
                <w:sz w:val="14"/>
                <w:szCs w:val="14"/>
              </w:rPr>
            </w:pPr>
          </w:p>
        </w:tc>
        <w:tc>
          <w:tcPr>
            <w:tcW w:w="616" w:type="dxa"/>
            <w:tcMar>
              <w:left w:w="57" w:type="dxa"/>
              <w:right w:w="57" w:type="dxa"/>
            </w:tcMar>
          </w:tcPr>
          <w:p w:rsidR="00F16B29" w:rsidRPr="00F961A8" w:rsidRDefault="00F16B29" w:rsidP="00A86D4F">
            <w:pPr>
              <w:pStyle w:val="Tabletext"/>
              <w:jc w:val="center"/>
              <w:rPr>
                <w:sz w:val="14"/>
                <w:szCs w:val="14"/>
              </w:rPr>
            </w:pPr>
          </w:p>
        </w:tc>
        <w:tc>
          <w:tcPr>
            <w:tcW w:w="829" w:type="dxa"/>
            <w:tcMar>
              <w:left w:w="57" w:type="dxa"/>
              <w:right w:w="57" w:type="dxa"/>
            </w:tcMar>
          </w:tcPr>
          <w:p w:rsidR="00F16B29" w:rsidRPr="00F961A8" w:rsidRDefault="00F16B29" w:rsidP="00A86D4F">
            <w:pPr>
              <w:pStyle w:val="Tabletext"/>
              <w:jc w:val="center"/>
              <w:rPr>
                <w:sz w:val="14"/>
                <w:szCs w:val="14"/>
              </w:rPr>
            </w:pPr>
          </w:p>
        </w:tc>
        <w:tc>
          <w:tcPr>
            <w:tcW w:w="1147" w:type="dxa"/>
            <w:tcMar>
              <w:left w:w="57" w:type="dxa"/>
              <w:right w:w="57" w:type="dxa"/>
            </w:tcMar>
          </w:tcPr>
          <w:p w:rsidR="00F16B29" w:rsidRPr="00F961A8" w:rsidRDefault="00F16B29" w:rsidP="00A86D4F">
            <w:pPr>
              <w:pStyle w:val="Tabletext"/>
              <w:jc w:val="center"/>
              <w:rPr>
                <w:sz w:val="14"/>
                <w:szCs w:val="14"/>
              </w:rPr>
            </w:pPr>
            <w:r w:rsidRPr="00F961A8">
              <w:rPr>
                <w:sz w:val="14"/>
                <w:szCs w:val="14"/>
              </w:rPr>
              <w:t>–176</w:t>
            </w:r>
          </w:p>
        </w:tc>
      </w:tr>
      <w:tr w:rsidR="00F16B29" w:rsidRPr="00F961A8" w:rsidTr="00015DD1">
        <w:trPr>
          <w:cantSplit/>
          <w:trHeight w:val="227"/>
        </w:trPr>
        <w:tc>
          <w:tcPr>
            <w:tcW w:w="14285" w:type="dxa"/>
            <w:gridSpan w:val="19"/>
            <w:tcBorders>
              <w:left w:val="nil"/>
              <w:bottom w:val="nil"/>
              <w:right w:val="nil"/>
            </w:tcBorders>
            <w:tcMar>
              <w:left w:w="57" w:type="dxa"/>
              <w:right w:w="57" w:type="dxa"/>
            </w:tcMar>
          </w:tcPr>
          <w:p w:rsidR="00F16B29" w:rsidRPr="00F347B6" w:rsidRDefault="00161F72" w:rsidP="003C2B2E">
            <w:pPr>
              <w:pStyle w:val="Tablelegend"/>
              <w:spacing w:before="60"/>
              <w:ind w:left="181"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在</w:t>
            </w:r>
            <w:r w:rsidR="00F16B29" w:rsidRPr="00F347B6">
              <w:rPr>
                <w:sz w:val="16"/>
                <w:szCs w:val="16"/>
                <w:lang w:eastAsia="zh-CN"/>
              </w:rPr>
              <w:t>2 160-2 200 MHz</w:t>
            </w:r>
            <w:r w:rsidR="00F16B29" w:rsidRPr="00F347B6">
              <w:rPr>
                <w:rFonts w:hint="eastAsia"/>
                <w:sz w:val="16"/>
                <w:szCs w:val="16"/>
                <w:lang w:eastAsia="zh-CN"/>
              </w:rPr>
              <w:t>频段，使用了视距无线电接力系统的地面电台参数。某个主管部门如果信为了确定补充等值线在这一频段需要考虑超视距系统，则可以使用与</w:t>
            </w:r>
            <w:r w:rsidR="00F16B29" w:rsidRPr="00F347B6">
              <w:rPr>
                <w:sz w:val="16"/>
                <w:szCs w:val="16"/>
                <w:lang w:eastAsia="zh-CN"/>
              </w:rPr>
              <w:t>2 500-2 690 MHz</w:t>
            </w:r>
            <w:r w:rsidR="00F16B29" w:rsidRPr="00F347B6">
              <w:rPr>
                <w:rFonts w:hint="eastAsia"/>
                <w:sz w:val="16"/>
                <w:szCs w:val="16"/>
                <w:lang w:eastAsia="zh-CN"/>
              </w:rPr>
              <w:t>频段有关的参数。</w:t>
            </w:r>
          </w:p>
          <w:p w:rsidR="00F16B29" w:rsidRPr="00F347B6" w:rsidRDefault="00161F72" w:rsidP="003C2B2E">
            <w:pPr>
              <w:pStyle w:val="Tablelegend"/>
              <w:spacing w:before="6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sz w:val="16"/>
                <w:szCs w:val="16"/>
                <w:lang w:eastAsia="zh-CN"/>
              </w:rPr>
              <w:t>A</w:t>
            </w:r>
            <w:r w:rsidR="00F16B29" w:rsidRPr="00F347B6">
              <w:rPr>
                <w:rFonts w:hint="eastAsia"/>
                <w:sz w:val="16"/>
                <w:szCs w:val="16"/>
                <w:lang w:eastAsia="zh-CN"/>
              </w:rPr>
              <w:t>：模拟调制；</w:t>
            </w:r>
            <w:r w:rsidR="00F16B29" w:rsidRPr="00F347B6">
              <w:rPr>
                <w:sz w:val="16"/>
                <w:szCs w:val="16"/>
                <w:lang w:eastAsia="zh-CN"/>
              </w:rPr>
              <w:t>N</w:t>
            </w:r>
            <w:r w:rsidR="00F16B29" w:rsidRPr="00F347B6">
              <w:rPr>
                <w:rFonts w:hint="eastAsia"/>
                <w:sz w:val="16"/>
                <w:szCs w:val="16"/>
                <w:lang w:eastAsia="zh-CN"/>
              </w:rPr>
              <w:t>：数字调制。</w:t>
            </w:r>
          </w:p>
          <w:p w:rsidR="00F16B29" w:rsidRPr="00F347B6" w:rsidRDefault="000D066B" w:rsidP="003C2B2E">
            <w:pPr>
              <w:pStyle w:val="Tablelegend"/>
              <w:spacing w:before="6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i/>
                <w:iCs/>
                <w:sz w:val="16"/>
                <w:szCs w:val="16"/>
                <w:lang w:eastAsia="zh-CN"/>
              </w:rPr>
              <w:t>E</w:t>
            </w:r>
            <w:r w:rsidR="00F16B29" w:rsidRPr="00F347B6">
              <w:rPr>
                <w:rFonts w:hint="eastAsia"/>
                <w:sz w:val="16"/>
                <w:szCs w:val="16"/>
                <w:lang w:eastAsia="zh-CN"/>
              </w:rPr>
              <w:t>被定义为参考带宽内干扰的地面电台的等效全向辐射功率。</w:t>
            </w:r>
          </w:p>
          <w:p w:rsidR="00F16B29" w:rsidRPr="00F347B6" w:rsidRDefault="000D066B" w:rsidP="003C2B2E">
            <w:pPr>
              <w:pStyle w:val="Tablelegend"/>
              <w:spacing w:before="6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考虑到地球站的带宽相对较窄，被大功率发射完全覆盖的概率较低，为了确定协调区，该值比</w:t>
            </w:r>
            <w:r w:rsidR="00F16B29" w:rsidRPr="00F347B6">
              <w:rPr>
                <w:sz w:val="16"/>
                <w:szCs w:val="16"/>
                <w:lang w:eastAsia="zh-CN"/>
              </w:rPr>
              <w:t>50 dBW</w:t>
            </w:r>
            <w:r w:rsidR="00F16B29" w:rsidRPr="00F347B6">
              <w:rPr>
                <w:rFonts w:hint="eastAsia"/>
                <w:sz w:val="16"/>
                <w:szCs w:val="16"/>
                <w:lang w:eastAsia="zh-CN"/>
              </w:rPr>
              <w:t>的标称值有所降低。</w:t>
            </w:r>
          </w:p>
          <w:p w:rsidR="00F16B29" w:rsidRPr="00F961A8" w:rsidRDefault="000D066B" w:rsidP="000D066B">
            <w:pPr>
              <w:pStyle w:val="Tablelegend"/>
              <w:spacing w:before="60"/>
              <w:ind w:left="181"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347B6">
              <w:rPr>
                <w:rFonts w:hint="eastAsia"/>
                <w:sz w:val="16"/>
                <w:szCs w:val="16"/>
                <w:lang w:eastAsia="zh-CN"/>
              </w:rPr>
              <w:t>“</w:t>
            </w:r>
            <w:r w:rsidR="00F16B29" w:rsidRPr="00F347B6">
              <w:rPr>
                <w:sz w:val="16"/>
                <w:szCs w:val="16"/>
                <w:lang w:eastAsia="zh-CN"/>
              </w:rPr>
              <w:t>163-167 MHz</w:t>
            </w:r>
            <w:r w:rsidR="00F16B29" w:rsidRPr="00F347B6">
              <w:rPr>
                <w:rFonts w:hint="eastAsia"/>
                <w:sz w:val="16"/>
                <w:szCs w:val="16"/>
                <w:lang w:eastAsia="zh-CN"/>
              </w:rPr>
              <w:t>和</w:t>
            </w:r>
            <w:r w:rsidR="00F16B29" w:rsidRPr="00F347B6">
              <w:rPr>
                <w:sz w:val="16"/>
                <w:szCs w:val="16"/>
                <w:lang w:eastAsia="zh-CN"/>
              </w:rPr>
              <w:t>272-273 MHz</w:t>
            </w:r>
            <w:r w:rsidR="00F16B29" w:rsidRPr="00F347B6">
              <w:rPr>
                <w:rFonts w:hint="eastAsia"/>
                <w:sz w:val="16"/>
                <w:szCs w:val="16"/>
                <w:lang w:eastAsia="zh-CN"/>
              </w:rPr>
              <w:t>”栏中所列的固定业务参数仅适用于</w:t>
            </w:r>
            <w:r w:rsidR="00F16B29" w:rsidRPr="00F347B6">
              <w:rPr>
                <w:sz w:val="16"/>
                <w:szCs w:val="16"/>
                <w:lang w:eastAsia="zh-CN"/>
              </w:rPr>
              <w:t>163-167 MHz</w:t>
            </w:r>
            <w:r w:rsidR="00F16B29" w:rsidRPr="00F347B6">
              <w:rPr>
                <w:rFonts w:hint="eastAsia"/>
                <w:sz w:val="16"/>
                <w:szCs w:val="16"/>
                <w:lang w:eastAsia="zh-CN"/>
              </w:rPr>
              <w:t>频段。</w:t>
            </w:r>
          </w:p>
        </w:tc>
      </w:tr>
    </w:tbl>
    <w:p w:rsidR="00F16B29" w:rsidRPr="00634CFD" w:rsidRDefault="00F16B29" w:rsidP="00634CFD">
      <w:pPr>
        <w:pStyle w:val="TableNo"/>
        <w:spacing w:before="567" w:after="113"/>
        <w:rPr>
          <w:sz w:val="18"/>
          <w:szCs w:val="18"/>
          <w:lang w:eastAsia="zh-CN"/>
        </w:rPr>
      </w:pPr>
      <w:r>
        <w:rPr>
          <w:lang w:eastAsia="zh-CN"/>
        </w:rPr>
        <w:br w:type="page"/>
      </w:r>
      <w:r w:rsidRPr="00634CFD">
        <w:rPr>
          <w:rFonts w:hint="eastAsia"/>
          <w:sz w:val="18"/>
          <w:szCs w:val="18"/>
          <w:lang w:eastAsia="zh-CN"/>
        </w:rPr>
        <w:lastRenderedPageBreak/>
        <w:t>表</w:t>
      </w:r>
      <w:r w:rsidRPr="00634CFD">
        <w:rPr>
          <w:sz w:val="18"/>
          <w:szCs w:val="18"/>
          <w:lang w:eastAsia="zh-CN"/>
        </w:rPr>
        <w:t>15b</w:t>
      </w:r>
    </w:p>
    <w:p w:rsidR="00F16B29" w:rsidRPr="00634CFD" w:rsidRDefault="00B27A21" w:rsidP="00634CFD">
      <w:pPr>
        <w:pStyle w:val="Tabletitle"/>
        <w:spacing w:after="113"/>
        <w:rPr>
          <w:sz w:val="18"/>
          <w:szCs w:val="18"/>
          <w:lang w:eastAsia="zh-CN"/>
        </w:rPr>
      </w:pPr>
      <w:r w:rsidRPr="00634CFD">
        <w:rPr>
          <w:rFonts w:hint="eastAsia"/>
          <w:sz w:val="18"/>
          <w:szCs w:val="18"/>
          <w:lang w:eastAsia="zh-CN"/>
        </w:rPr>
        <w:t>确定</w:t>
      </w:r>
      <w:r w:rsidR="001B17DD">
        <w:rPr>
          <w:rFonts w:hint="eastAsia"/>
          <w:sz w:val="18"/>
          <w:szCs w:val="18"/>
          <w:lang w:eastAsia="zh-CN"/>
        </w:rPr>
        <w:t>收信地球站</w:t>
      </w:r>
      <w:r w:rsidRPr="00634CFD">
        <w:rPr>
          <w:rFonts w:hint="eastAsia"/>
          <w:sz w:val="18"/>
          <w:szCs w:val="18"/>
          <w:lang w:eastAsia="zh-CN"/>
        </w:rPr>
        <w:t>协调距离所</w:t>
      </w:r>
      <w:r w:rsidR="00F16B29" w:rsidRPr="00634CFD">
        <w:rPr>
          <w:rFonts w:hint="eastAsia"/>
          <w:sz w:val="18"/>
          <w:szCs w:val="18"/>
          <w:lang w:eastAsia="zh-CN"/>
        </w:rPr>
        <w:t>需的参数</w:t>
      </w:r>
    </w:p>
    <w:tbl>
      <w:tblPr>
        <w:tblW w:w="142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8"/>
        <w:gridCol w:w="770"/>
        <w:gridCol w:w="238"/>
        <w:gridCol w:w="896"/>
        <w:gridCol w:w="868"/>
        <w:gridCol w:w="924"/>
        <w:gridCol w:w="994"/>
        <w:gridCol w:w="671"/>
        <w:gridCol w:w="70"/>
        <w:gridCol w:w="616"/>
        <w:gridCol w:w="1120"/>
        <w:gridCol w:w="924"/>
        <w:gridCol w:w="868"/>
        <w:gridCol w:w="952"/>
        <w:gridCol w:w="1133"/>
        <w:gridCol w:w="700"/>
        <w:gridCol w:w="434"/>
        <w:gridCol w:w="674"/>
        <w:gridCol w:w="630"/>
      </w:tblGrid>
      <w:tr w:rsidR="00F16B29" w:rsidRPr="00F961A8" w:rsidTr="00015DD1">
        <w:trPr>
          <w:cantSplit/>
          <w:trHeight w:val="227"/>
        </w:trPr>
        <w:tc>
          <w:tcPr>
            <w:tcW w:w="1806" w:type="dxa"/>
            <w:gridSpan w:val="3"/>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收信空间无线电</w:t>
            </w:r>
            <w:r w:rsidRPr="00F961A8">
              <w:rPr>
                <w:sz w:val="14"/>
                <w:szCs w:val="14"/>
                <w:lang w:eastAsia="zh-CN"/>
              </w:rPr>
              <w:br/>
            </w:r>
            <w:r w:rsidRPr="00F961A8">
              <w:rPr>
                <w:rFonts w:hint="eastAsia"/>
                <w:sz w:val="14"/>
                <w:szCs w:val="14"/>
                <w:lang w:eastAsia="zh-CN"/>
              </w:rPr>
              <w:t>通信业务名称</w:t>
            </w:r>
          </w:p>
        </w:tc>
        <w:tc>
          <w:tcPr>
            <w:tcW w:w="896"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空间操作</w:t>
            </w:r>
            <w:r w:rsidR="000C351C" w:rsidRPr="00F961A8">
              <w:rPr>
                <w:rFonts w:hint="eastAsia"/>
                <w:sz w:val="14"/>
                <w:szCs w:val="14"/>
                <w:lang w:eastAsia="zh-CN"/>
              </w:rPr>
              <w:t>(</w:t>
            </w:r>
            <w:r w:rsidRPr="00F961A8">
              <w:rPr>
                <w:sz w:val="14"/>
                <w:szCs w:val="14"/>
                <w:lang w:eastAsia="zh-CN"/>
              </w:rPr>
              <w:t>GSO</w:t>
            </w:r>
            <w:r w:rsidRPr="00F961A8">
              <w:rPr>
                <w:rFonts w:hint="eastAsia"/>
                <w:sz w:val="14"/>
                <w:szCs w:val="14"/>
                <w:lang w:eastAsia="zh-CN"/>
              </w:rPr>
              <w:t>和非</w:t>
            </w:r>
            <w:r w:rsidRPr="00F961A8">
              <w:rPr>
                <w:sz w:val="14"/>
                <w:szCs w:val="14"/>
                <w:lang w:eastAsia="zh-CN"/>
              </w:rPr>
              <w:t>GSO</w:t>
            </w:r>
            <w:r w:rsidR="000C351C" w:rsidRPr="00F961A8">
              <w:rPr>
                <w:rFonts w:hint="eastAsia"/>
                <w:sz w:val="14"/>
                <w:szCs w:val="14"/>
                <w:lang w:eastAsia="zh-CN"/>
              </w:rPr>
              <w:t>)</w:t>
            </w:r>
          </w:p>
        </w:tc>
        <w:tc>
          <w:tcPr>
            <w:tcW w:w="868"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卫星无线电导航</w:t>
            </w:r>
            <w:r w:rsidRPr="00F961A8">
              <w:rPr>
                <w:sz w:val="14"/>
                <w:szCs w:val="14"/>
                <w:lang w:eastAsia="zh-CN"/>
              </w:rPr>
              <w:t xml:space="preserve"> </w:t>
            </w:r>
          </w:p>
        </w:tc>
        <w:tc>
          <w:tcPr>
            <w:tcW w:w="924"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卫星气象</w:t>
            </w:r>
            <w:r w:rsidRPr="00F961A8">
              <w:rPr>
                <w:sz w:val="14"/>
                <w:szCs w:val="14"/>
                <w:lang w:eastAsia="zh-CN"/>
              </w:rPr>
              <w:br/>
            </w:r>
            <w:r w:rsidRPr="00F961A8">
              <w:rPr>
                <w:rFonts w:hint="eastAsia"/>
                <w:sz w:val="14"/>
                <w:szCs w:val="14"/>
                <w:lang w:eastAsia="zh-CN"/>
              </w:rPr>
              <w:t>辅助</w:t>
            </w:r>
            <w:r w:rsidRPr="00F961A8">
              <w:rPr>
                <w:sz w:val="14"/>
                <w:szCs w:val="14"/>
                <w:lang w:eastAsia="zh-CN"/>
              </w:rPr>
              <w:br/>
            </w:r>
            <w:r w:rsidR="000C351C" w:rsidRPr="00F961A8">
              <w:rPr>
                <w:rFonts w:hint="eastAsia"/>
                <w:sz w:val="14"/>
                <w:szCs w:val="14"/>
                <w:lang w:eastAsia="zh-CN"/>
              </w:rPr>
              <w:t>(</w:t>
            </w:r>
            <w:r w:rsidRPr="00F961A8">
              <w:rPr>
                <w:rFonts w:hint="eastAsia"/>
                <w:sz w:val="14"/>
                <w:szCs w:val="14"/>
                <w:lang w:eastAsia="zh-CN"/>
              </w:rPr>
              <w:t>非</w:t>
            </w:r>
            <w:r w:rsidRPr="00F961A8">
              <w:rPr>
                <w:sz w:val="14"/>
                <w:szCs w:val="14"/>
                <w:lang w:eastAsia="zh-CN"/>
              </w:rPr>
              <w:t>GSO</w:t>
            </w:r>
            <w:r w:rsidR="000C351C" w:rsidRPr="00F961A8">
              <w:rPr>
                <w:rFonts w:hint="eastAsia"/>
                <w:sz w:val="14"/>
                <w:szCs w:val="14"/>
                <w:lang w:eastAsia="zh-CN"/>
              </w:rPr>
              <w:t>)</w:t>
            </w:r>
          </w:p>
        </w:tc>
        <w:tc>
          <w:tcPr>
            <w:tcW w:w="994"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卫星气象辅助</w:t>
            </w:r>
            <w:r w:rsidRPr="00F961A8">
              <w:rPr>
                <w:sz w:val="14"/>
                <w:szCs w:val="14"/>
                <w:lang w:eastAsia="zh-CN"/>
              </w:rPr>
              <w:br/>
            </w:r>
            <w:r w:rsidR="000C351C" w:rsidRPr="00F961A8">
              <w:rPr>
                <w:rFonts w:hint="eastAsia"/>
                <w:sz w:val="14"/>
                <w:szCs w:val="14"/>
                <w:lang w:eastAsia="zh-CN"/>
              </w:rPr>
              <w:t>(</w:t>
            </w:r>
            <w:r w:rsidRPr="00F961A8">
              <w:rPr>
                <w:sz w:val="14"/>
                <w:szCs w:val="14"/>
                <w:lang w:eastAsia="zh-CN"/>
              </w:rPr>
              <w:t>GSO</w:t>
            </w:r>
            <w:r w:rsidR="000C351C" w:rsidRPr="00F961A8">
              <w:rPr>
                <w:rFonts w:hint="eastAsia"/>
                <w:sz w:val="14"/>
                <w:szCs w:val="14"/>
                <w:lang w:eastAsia="zh-CN"/>
              </w:rPr>
              <w:t>)</w:t>
            </w:r>
          </w:p>
        </w:tc>
        <w:tc>
          <w:tcPr>
            <w:tcW w:w="1357" w:type="dxa"/>
            <w:gridSpan w:val="3"/>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近地球空间研究</w:t>
            </w:r>
            <w:r w:rsidR="000C351C" w:rsidRPr="00F961A8">
              <w:rPr>
                <w:rFonts w:hint="eastAsia"/>
                <w:sz w:val="14"/>
                <w:szCs w:val="14"/>
                <w:lang w:eastAsia="zh-CN"/>
              </w:rPr>
              <w:t>(</w:t>
            </w:r>
            <w:r w:rsidRPr="00F961A8">
              <w:rPr>
                <w:rFonts w:hint="eastAsia"/>
                <w:sz w:val="14"/>
                <w:szCs w:val="14"/>
                <w:lang w:eastAsia="zh-CN"/>
              </w:rPr>
              <w:t>非</w:t>
            </w:r>
            <w:r w:rsidRPr="00F961A8">
              <w:rPr>
                <w:sz w:val="14"/>
                <w:szCs w:val="14"/>
                <w:lang w:eastAsia="zh-CN"/>
              </w:rPr>
              <w:t>GSO</w:t>
            </w:r>
            <w:r w:rsidRPr="00F961A8">
              <w:rPr>
                <w:rFonts w:hint="eastAsia"/>
                <w:sz w:val="14"/>
                <w:szCs w:val="14"/>
                <w:lang w:eastAsia="zh-CN"/>
              </w:rPr>
              <w:t>和</w:t>
            </w:r>
            <w:r w:rsidRPr="00F961A8">
              <w:rPr>
                <w:sz w:val="14"/>
                <w:szCs w:val="14"/>
                <w:lang w:eastAsia="zh-CN"/>
              </w:rPr>
              <w:t>GSO</w:t>
            </w:r>
            <w:r w:rsidR="000C351C" w:rsidRPr="00F961A8">
              <w:rPr>
                <w:rFonts w:hint="eastAsia"/>
                <w:sz w:val="14"/>
                <w:szCs w:val="14"/>
                <w:lang w:eastAsia="zh-CN"/>
              </w:rPr>
              <w:t>)</w:t>
            </w:r>
          </w:p>
        </w:tc>
        <w:tc>
          <w:tcPr>
            <w:tcW w:w="1120"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深空空间</w:t>
            </w:r>
            <w:r w:rsidRPr="00F961A8">
              <w:rPr>
                <w:sz w:val="14"/>
                <w:szCs w:val="14"/>
                <w:lang w:eastAsia="zh-CN"/>
              </w:rPr>
              <w:br/>
            </w:r>
            <w:r w:rsidRPr="00F961A8">
              <w:rPr>
                <w:rFonts w:hint="eastAsia"/>
                <w:sz w:val="14"/>
                <w:szCs w:val="14"/>
                <w:lang w:eastAsia="zh-CN"/>
              </w:rPr>
              <w:t>研究</w:t>
            </w:r>
            <w:r w:rsidRPr="00F961A8">
              <w:rPr>
                <w:sz w:val="14"/>
                <w:szCs w:val="14"/>
                <w:lang w:eastAsia="zh-CN"/>
              </w:rPr>
              <w:br/>
            </w:r>
            <w:r w:rsidR="000C351C" w:rsidRPr="00F961A8">
              <w:rPr>
                <w:rFonts w:hint="eastAsia"/>
                <w:sz w:val="14"/>
                <w:szCs w:val="14"/>
                <w:lang w:eastAsia="zh-CN"/>
              </w:rPr>
              <w:t>(</w:t>
            </w:r>
            <w:r w:rsidRPr="00F961A8">
              <w:rPr>
                <w:rFonts w:hint="eastAsia"/>
                <w:sz w:val="14"/>
                <w:szCs w:val="14"/>
                <w:lang w:eastAsia="zh-CN"/>
              </w:rPr>
              <w:t>非</w:t>
            </w:r>
            <w:r w:rsidRPr="00F961A8">
              <w:rPr>
                <w:sz w:val="14"/>
                <w:szCs w:val="14"/>
                <w:lang w:eastAsia="zh-CN"/>
              </w:rPr>
              <w:t>GSO</w:t>
            </w:r>
            <w:r w:rsidR="000C351C" w:rsidRPr="00F961A8">
              <w:rPr>
                <w:rFonts w:hint="eastAsia"/>
                <w:sz w:val="14"/>
                <w:szCs w:val="14"/>
                <w:lang w:eastAsia="zh-CN"/>
              </w:rPr>
              <w:t>)</w:t>
            </w:r>
          </w:p>
        </w:tc>
        <w:tc>
          <w:tcPr>
            <w:tcW w:w="924"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空间操作</w:t>
            </w:r>
            <w:r w:rsidRPr="00F961A8">
              <w:rPr>
                <w:sz w:val="14"/>
                <w:szCs w:val="14"/>
                <w:lang w:eastAsia="zh-CN"/>
              </w:rPr>
              <w:br/>
            </w:r>
            <w:r w:rsidR="000C351C" w:rsidRPr="00F961A8">
              <w:rPr>
                <w:rFonts w:hint="eastAsia"/>
                <w:sz w:val="14"/>
                <w:szCs w:val="14"/>
                <w:lang w:eastAsia="zh-CN"/>
              </w:rPr>
              <w:t>(</w:t>
            </w:r>
            <w:r w:rsidRPr="00F961A8">
              <w:rPr>
                <w:rFonts w:hint="eastAsia"/>
                <w:sz w:val="14"/>
                <w:szCs w:val="14"/>
                <w:lang w:eastAsia="zh-CN"/>
              </w:rPr>
              <w:t>非</w:t>
            </w:r>
            <w:r w:rsidRPr="00F961A8">
              <w:rPr>
                <w:sz w:val="14"/>
                <w:szCs w:val="14"/>
                <w:lang w:eastAsia="zh-CN"/>
              </w:rPr>
              <w:t>GSO</w:t>
            </w:r>
            <w:r w:rsidRPr="00F961A8">
              <w:rPr>
                <w:rFonts w:hint="eastAsia"/>
                <w:sz w:val="14"/>
                <w:szCs w:val="14"/>
                <w:lang w:eastAsia="zh-CN"/>
              </w:rPr>
              <w:t>和</w:t>
            </w:r>
            <w:r w:rsidRPr="00F961A8">
              <w:rPr>
                <w:sz w:val="14"/>
                <w:szCs w:val="14"/>
                <w:lang w:eastAsia="zh-CN"/>
              </w:rPr>
              <w:t>GSO</w:t>
            </w:r>
            <w:r w:rsidR="000C351C" w:rsidRPr="00F961A8">
              <w:rPr>
                <w:rFonts w:hint="eastAsia"/>
                <w:sz w:val="14"/>
                <w:szCs w:val="14"/>
                <w:lang w:eastAsia="zh-CN"/>
              </w:rPr>
              <w:t>)</w:t>
            </w:r>
          </w:p>
        </w:tc>
        <w:tc>
          <w:tcPr>
            <w:tcW w:w="868"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和</w:t>
            </w:r>
            <w:r w:rsidRPr="00F961A8">
              <w:rPr>
                <w:sz w:val="14"/>
                <w:szCs w:val="14"/>
                <w:lang w:eastAsia="zh-CN"/>
              </w:rPr>
              <w:t xml:space="preserve"> </w:t>
            </w:r>
            <w:r w:rsidRPr="00F961A8">
              <w:rPr>
                <w:sz w:val="14"/>
                <w:szCs w:val="14"/>
                <w:lang w:eastAsia="zh-CN"/>
              </w:rPr>
              <w:br/>
            </w:r>
            <w:r w:rsidR="000C351C" w:rsidRPr="00F961A8">
              <w:rPr>
                <w:rFonts w:hint="eastAsia"/>
                <w:sz w:val="14"/>
                <w:szCs w:val="14"/>
                <w:lang w:eastAsia="zh-CN"/>
              </w:rPr>
              <w:t>(</w:t>
            </w:r>
            <w:r w:rsidRPr="00F961A8">
              <w:rPr>
                <w:sz w:val="14"/>
                <w:szCs w:val="14"/>
                <w:lang w:eastAsia="zh-CN"/>
              </w:rPr>
              <w:t>GSO</w:t>
            </w:r>
            <w:r w:rsidR="000C351C" w:rsidRPr="00F961A8">
              <w:rPr>
                <w:rFonts w:hint="eastAsia"/>
                <w:sz w:val="14"/>
                <w:szCs w:val="14"/>
                <w:lang w:eastAsia="zh-CN"/>
              </w:rPr>
              <w:t>)</w:t>
            </w:r>
          </w:p>
        </w:tc>
        <w:tc>
          <w:tcPr>
            <w:tcW w:w="952"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卫星广播</w:t>
            </w:r>
          </w:p>
        </w:tc>
        <w:tc>
          <w:tcPr>
            <w:tcW w:w="1133" w:type="dxa"/>
            <w:tcMar>
              <w:left w:w="57" w:type="dxa"/>
              <w:right w:w="57" w:type="dxa"/>
            </w:tcMar>
          </w:tcPr>
          <w:p w:rsidR="00F16B29" w:rsidRPr="00F961A8" w:rsidRDefault="00F16B29" w:rsidP="00A86D4F">
            <w:pPr>
              <w:pStyle w:val="TableHead0"/>
              <w:snapToGrid w:val="0"/>
              <w:spacing w:before="40" w:after="40"/>
              <w:rPr>
                <w:sz w:val="14"/>
                <w:szCs w:val="14"/>
                <w:lang w:eastAsia="zh-CN"/>
              </w:rPr>
            </w:pPr>
            <w:r w:rsidRPr="00F961A8">
              <w:rPr>
                <w:rFonts w:hint="eastAsia"/>
                <w:sz w:val="14"/>
                <w:szCs w:val="14"/>
                <w:lang w:eastAsia="zh-CN"/>
              </w:rPr>
              <w:t>卫星移动，</w:t>
            </w:r>
            <w:r w:rsidRPr="00F961A8">
              <w:rPr>
                <w:sz w:val="14"/>
                <w:szCs w:val="14"/>
                <w:lang w:eastAsia="zh-CN"/>
              </w:rPr>
              <w:br/>
            </w:r>
            <w:r w:rsidRPr="00F961A8">
              <w:rPr>
                <w:rFonts w:hint="eastAsia"/>
                <w:sz w:val="14"/>
                <w:szCs w:val="14"/>
                <w:lang w:eastAsia="zh-CN"/>
              </w:rPr>
              <w:t>卫星无线</w:t>
            </w:r>
            <w:r w:rsidRPr="00F961A8">
              <w:rPr>
                <w:sz w:val="14"/>
                <w:szCs w:val="14"/>
                <w:lang w:eastAsia="zh-CN"/>
              </w:rPr>
              <w:br/>
            </w:r>
            <w:r w:rsidRPr="00F961A8">
              <w:rPr>
                <w:rFonts w:hint="eastAsia"/>
                <w:sz w:val="14"/>
                <w:szCs w:val="14"/>
                <w:lang w:eastAsia="zh-CN"/>
              </w:rPr>
              <w:t>电测定</w:t>
            </w:r>
          </w:p>
        </w:tc>
        <w:tc>
          <w:tcPr>
            <w:tcW w:w="1134" w:type="dxa"/>
            <w:gridSpan w:val="2"/>
            <w:tcMar>
              <w:left w:w="57" w:type="dxa"/>
              <w:right w:w="57" w:type="dxa"/>
            </w:tcMar>
          </w:tcPr>
          <w:p w:rsidR="00F16B29" w:rsidRPr="00F961A8" w:rsidRDefault="00F16B29" w:rsidP="00A86D4F">
            <w:pPr>
              <w:pStyle w:val="TableHead0"/>
              <w:snapToGrid w:val="0"/>
              <w:spacing w:before="40" w:after="40"/>
              <w:rPr>
                <w:sz w:val="14"/>
                <w:szCs w:val="14"/>
              </w:rPr>
            </w:pPr>
            <w:r w:rsidRPr="00F961A8">
              <w:rPr>
                <w:rFonts w:hint="eastAsia"/>
                <w:sz w:val="14"/>
                <w:szCs w:val="14"/>
              </w:rPr>
              <w:t>卫星固定，</w:t>
            </w:r>
            <w:r w:rsidRPr="00F961A8">
              <w:rPr>
                <w:sz w:val="14"/>
                <w:szCs w:val="14"/>
              </w:rPr>
              <w:br/>
            </w:r>
            <w:r w:rsidRPr="00F961A8">
              <w:rPr>
                <w:rFonts w:hint="eastAsia"/>
                <w:sz w:val="14"/>
                <w:szCs w:val="14"/>
              </w:rPr>
              <w:t>卫星广播</w:t>
            </w:r>
          </w:p>
        </w:tc>
        <w:tc>
          <w:tcPr>
            <w:tcW w:w="1304" w:type="dxa"/>
            <w:gridSpan w:val="2"/>
            <w:tcMar>
              <w:left w:w="57" w:type="dxa"/>
              <w:right w:w="57" w:type="dxa"/>
            </w:tcMar>
          </w:tcPr>
          <w:p w:rsidR="00F16B29" w:rsidRPr="00F961A8" w:rsidRDefault="00F16B29" w:rsidP="00A86D4F">
            <w:pPr>
              <w:pStyle w:val="TableHead0"/>
              <w:snapToGrid w:val="0"/>
              <w:spacing w:before="40" w:after="40"/>
              <w:rPr>
                <w:sz w:val="14"/>
                <w:szCs w:val="14"/>
              </w:rPr>
            </w:pPr>
            <w:r w:rsidRPr="00F961A8">
              <w:rPr>
                <w:rFonts w:hint="eastAsia"/>
                <w:sz w:val="14"/>
                <w:szCs w:val="14"/>
              </w:rPr>
              <w:t>卫星固定</w:t>
            </w:r>
          </w:p>
        </w:tc>
      </w:tr>
      <w:tr w:rsidR="00F16B29" w:rsidRPr="00F961A8" w:rsidTr="00015DD1">
        <w:trPr>
          <w:cantSplit/>
          <w:trHeight w:val="227"/>
        </w:trPr>
        <w:tc>
          <w:tcPr>
            <w:tcW w:w="1806" w:type="dxa"/>
            <w:gridSpan w:val="3"/>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896"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868"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924"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994"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671" w:type="dxa"/>
            <w:tcMar>
              <w:left w:w="57" w:type="dxa"/>
              <w:right w:w="57" w:type="dxa"/>
            </w:tcMar>
            <w:vAlign w:val="center"/>
          </w:tcPr>
          <w:p w:rsidR="00F16B29" w:rsidRPr="00F961A8" w:rsidRDefault="00BF0DB7" w:rsidP="00A86D4F">
            <w:pPr>
              <w:pStyle w:val="TableHead0"/>
              <w:snapToGrid w:val="0"/>
              <w:spacing w:before="40" w:after="40"/>
              <w:rPr>
                <w:sz w:val="14"/>
                <w:szCs w:val="14"/>
              </w:rPr>
            </w:pPr>
            <w:r>
              <w:rPr>
                <w:rFonts w:hint="eastAsia"/>
                <w:sz w:val="14"/>
                <w:szCs w:val="14"/>
                <w:lang w:eastAsia="zh-CN"/>
              </w:rPr>
              <w:t>无</w:t>
            </w:r>
            <w:r w:rsidR="00F16B29" w:rsidRPr="00F961A8">
              <w:rPr>
                <w:rFonts w:hint="eastAsia"/>
                <w:sz w:val="14"/>
                <w:szCs w:val="14"/>
              </w:rPr>
              <w:t>人</w:t>
            </w:r>
          </w:p>
        </w:tc>
        <w:tc>
          <w:tcPr>
            <w:tcW w:w="686" w:type="dxa"/>
            <w:gridSpan w:val="2"/>
            <w:tcMar>
              <w:left w:w="57" w:type="dxa"/>
              <w:right w:w="57" w:type="dxa"/>
            </w:tcMar>
            <w:vAlign w:val="center"/>
          </w:tcPr>
          <w:p w:rsidR="00F16B29" w:rsidRPr="00F961A8" w:rsidRDefault="00BF0DB7" w:rsidP="00A86D4F">
            <w:pPr>
              <w:pStyle w:val="TableHead0"/>
              <w:snapToGrid w:val="0"/>
              <w:spacing w:before="40" w:after="40"/>
              <w:rPr>
                <w:sz w:val="14"/>
                <w:szCs w:val="14"/>
              </w:rPr>
            </w:pPr>
            <w:r>
              <w:rPr>
                <w:rFonts w:hint="eastAsia"/>
                <w:sz w:val="14"/>
                <w:szCs w:val="14"/>
                <w:lang w:eastAsia="zh-CN"/>
              </w:rPr>
              <w:t>载</w:t>
            </w:r>
            <w:r w:rsidR="00F16B29" w:rsidRPr="00F961A8">
              <w:rPr>
                <w:rFonts w:hint="eastAsia"/>
                <w:sz w:val="14"/>
                <w:szCs w:val="14"/>
              </w:rPr>
              <w:t>人</w:t>
            </w:r>
          </w:p>
        </w:tc>
        <w:tc>
          <w:tcPr>
            <w:tcW w:w="1120"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924"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868"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952"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1133" w:type="dxa"/>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1134" w:type="dxa"/>
            <w:gridSpan w:val="2"/>
            <w:tcMar>
              <w:left w:w="57" w:type="dxa"/>
              <w:right w:w="57" w:type="dxa"/>
            </w:tcMar>
            <w:vAlign w:val="center"/>
          </w:tcPr>
          <w:p w:rsidR="00F16B29" w:rsidRPr="00F961A8" w:rsidRDefault="00F16B29" w:rsidP="00A86D4F">
            <w:pPr>
              <w:pStyle w:val="TableHead0"/>
              <w:snapToGrid w:val="0"/>
              <w:spacing w:before="40" w:after="40"/>
              <w:rPr>
                <w:sz w:val="14"/>
                <w:szCs w:val="14"/>
              </w:rPr>
            </w:pPr>
          </w:p>
        </w:tc>
        <w:tc>
          <w:tcPr>
            <w:tcW w:w="1304" w:type="dxa"/>
            <w:gridSpan w:val="2"/>
            <w:tcMar>
              <w:left w:w="57" w:type="dxa"/>
              <w:right w:w="57" w:type="dxa"/>
            </w:tcMar>
            <w:vAlign w:val="center"/>
          </w:tcPr>
          <w:p w:rsidR="00F16B29" w:rsidRPr="00F961A8" w:rsidRDefault="00F16B29" w:rsidP="00A86D4F">
            <w:pPr>
              <w:pStyle w:val="TableHead0"/>
              <w:snapToGrid w:val="0"/>
              <w:spacing w:before="40" w:after="40"/>
              <w:rPr>
                <w:sz w:val="14"/>
                <w:szCs w:val="14"/>
              </w:rPr>
            </w:pPr>
          </w:p>
        </w:tc>
      </w:tr>
      <w:tr w:rsidR="00F16B29" w:rsidRPr="00F961A8" w:rsidTr="00015DD1">
        <w:trPr>
          <w:cantSplit/>
          <w:trHeight w:val="227"/>
        </w:trPr>
        <w:tc>
          <w:tcPr>
            <w:tcW w:w="1806" w:type="dxa"/>
            <w:gridSpan w:val="3"/>
            <w:tcMar>
              <w:left w:w="57" w:type="dxa"/>
              <w:right w:w="57" w:type="dxa"/>
            </w:tcMar>
          </w:tcPr>
          <w:p w:rsidR="00F16B29" w:rsidRPr="00F961A8" w:rsidRDefault="00F16B29" w:rsidP="00A86D4F">
            <w:pPr>
              <w:pStyle w:val="Tabletext"/>
              <w:spacing w:before="20" w:after="20"/>
              <w:rPr>
                <w:sz w:val="14"/>
                <w:szCs w:val="14"/>
              </w:rPr>
            </w:pPr>
            <w:r w:rsidRPr="00F961A8">
              <w:rPr>
                <w:rFonts w:hint="eastAsia"/>
                <w:sz w:val="14"/>
                <w:szCs w:val="14"/>
              </w:rPr>
              <w:t>频段</w:t>
            </w:r>
            <w:r w:rsidRPr="00F961A8">
              <w:rPr>
                <w:sz w:val="14"/>
                <w:szCs w:val="14"/>
              </w:rPr>
              <w:t>(GHz)</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1.525-1.535</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1.559-1.610</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1.670-1.710</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1.670-1.710</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1.700-1.710</w:t>
            </w:r>
            <w:r w:rsidRPr="00F961A8">
              <w:rPr>
                <w:sz w:val="14"/>
                <w:szCs w:val="14"/>
                <w:lang w:val="es-ES_tradnl"/>
              </w:rPr>
              <w:br/>
              <w:t>2.200-2.290</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2.290-2.300</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2.200-2.290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2.200-2.290</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2.310-2.360</w:t>
            </w: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2.4835-2.500</w:t>
            </w:r>
          </w:p>
        </w:tc>
        <w:tc>
          <w:tcPr>
            <w:tcW w:w="1134" w:type="dxa"/>
            <w:gridSpan w:val="2"/>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2.500-2.690</w:t>
            </w:r>
          </w:p>
        </w:tc>
        <w:tc>
          <w:tcPr>
            <w:tcW w:w="1304" w:type="dxa"/>
            <w:gridSpan w:val="2"/>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3.400-4.200</w:t>
            </w:r>
          </w:p>
        </w:tc>
      </w:tr>
      <w:tr w:rsidR="00F16B29" w:rsidRPr="00F961A8" w:rsidTr="00015DD1">
        <w:trPr>
          <w:cantSplit/>
          <w:trHeight w:val="227"/>
        </w:trPr>
        <w:tc>
          <w:tcPr>
            <w:tcW w:w="1806" w:type="dxa"/>
            <w:gridSpan w:val="3"/>
            <w:tcMar>
              <w:left w:w="57" w:type="dxa"/>
              <w:right w:w="57" w:type="dxa"/>
            </w:tcMar>
          </w:tcPr>
          <w:p w:rsidR="00F16B29" w:rsidRPr="00F961A8" w:rsidRDefault="00F16B29" w:rsidP="00A86D4F">
            <w:pPr>
              <w:pStyle w:val="Tabletext"/>
              <w:spacing w:before="20" w:after="20"/>
              <w:rPr>
                <w:sz w:val="14"/>
                <w:szCs w:val="14"/>
              </w:rPr>
            </w:pPr>
            <w:r w:rsidRPr="00F961A8">
              <w:rPr>
                <w:rFonts w:hint="eastAsia"/>
                <w:sz w:val="14"/>
                <w:szCs w:val="14"/>
              </w:rPr>
              <w:t>发信地面业务名称</w:t>
            </w:r>
          </w:p>
        </w:tc>
        <w:tc>
          <w:tcPr>
            <w:tcW w:w="896" w:type="dxa"/>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w:t>
            </w:r>
          </w:p>
        </w:tc>
        <w:tc>
          <w:tcPr>
            <w:tcW w:w="868" w:type="dxa"/>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w:t>
            </w:r>
          </w:p>
        </w:tc>
        <w:tc>
          <w:tcPr>
            <w:tcW w:w="924" w:type="dxa"/>
            <w:tcMar>
              <w:left w:w="0" w:type="dxa"/>
              <w:right w:w="0" w:type="dxa"/>
            </w:tcMar>
          </w:tcPr>
          <w:p w:rsidR="00F16B29" w:rsidRPr="00F961A8" w:rsidRDefault="00F16B29" w:rsidP="00A86D4F">
            <w:pPr>
              <w:pStyle w:val="Tabletext"/>
              <w:spacing w:before="20" w:after="20"/>
              <w:jc w:val="center"/>
              <w:rPr>
                <w:sz w:val="14"/>
                <w:szCs w:val="14"/>
                <w:lang w:eastAsia="zh-CN"/>
              </w:rPr>
            </w:pPr>
            <w:r w:rsidRPr="00F961A8">
              <w:rPr>
                <w:rFonts w:hint="eastAsia"/>
                <w:sz w:val="14"/>
                <w:szCs w:val="14"/>
                <w:lang w:eastAsia="zh-CN"/>
              </w:rPr>
              <w:t>固定，移动，气象辅助</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eastAsia="zh-CN"/>
              </w:rPr>
            </w:pPr>
            <w:r w:rsidRPr="00F961A8">
              <w:rPr>
                <w:rFonts w:hint="eastAsia"/>
                <w:sz w:val="14"/>
                <w:szCs w:val="14"/>
                <w:lang w:eastAsia="zh-CN"/>
              </w:rPr>
              <w:t>固定，移动，气象辅助</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固定，移动</w:t>
            </w:r>
          </w:p>
        </w:tc>
        <w:tc>
          <w:tcPr>
            <w:tcW w:w="1120" w:type="dxa"/>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固定，移动</w:t>
            </w:r>
          </w:p>
        </w:tc>
        <w:tc>
          <w:tcPr>
            <w:tcW w:w="924" w:type="dxa"/>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固定，移动</w:t>
            </w:r>
          </w:p>
        </w:tc>
        <w:tc>
          <w:tcPr>
            <w:tcW w:w="868" w:type="dxa"/>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固定，移动</w:t>
            </w:r>
          </w:p>
        </w:tc>
        <w:tc>
          <w:tcPr>
            <w:tcW w:w="952" w:type="dxa"/>
            <w:tcMar>
              <w:left w:w="0" w:type="dxa"/>
              <w:right w:w="0" w:type="dxa"/>
            </w:tcMar>
          </w:tcPr>
          <w:p w:rsidR="00F16B29" w:rsidRPr="00F961A8" w:rsidRDefault="00F16B29" w:rsidP="00A86D4F">
            <w:pPr>
              <w:pStyle w:val="Tabletext"/>
              <w:spacing w:before="20" w:after="20"/>
              <w:jc w:val="center"/>
              <w:rPr>
                <w:sz w:val="14"/>
                <w:szCs w:val="14"/>
                <w:lang w:eastAsia="zh-CN"/>
              </w:rPr>
            </w:pPr>
            <w:r w:rsidRPr="00F961A8">
              <w:rPr>
                <w:rFonts w:hint="eastAsia"/>
                <w:sz w:val="14"/>
                <w:szCs w:val="14"/>
                <w:lang w:eastAsia="zh-CN"/>
              </w:rPr>
              <w:t>固定，移动，无线电定位</w:t>
            </w:r>
          </w:p>
        </w:tc>
        <w:tc>
          <w:tcPr>
            <w:tcW w:w="1133" w:type="dxa"/>
            <w:tcMar>
              <w:left w:w="57" w:type="dxa"/>
              <w:right w:w="57" w:type="dxa"/>
            </w:tcMar>
          </w:tcPr>
          <w:p w:rsidR="00F16B29" w:rsidRPr="00F961A8" w:rsidRDefault="00F16B29" w:rsidP="00A86D4F">
            <w:pPr>
              <w:pStyle w:val="Tabletext"/>
              <w:spacing w:before="20" w:after="20"/>
              <w:jc w:val="center"/>
              <w:rPr>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无线电定位</w:t>
            </w:r>
          </w:p>
        </w:tc>
        <w:tc>
          <w:tcPr>
            <w:tcW w:w="1134" w:type="dxa"/>
            <w:gridSpan w:val="2"/>
            <w:tcMar>
              <w:left w:w="57" w:type="dxa"/>
              <w:right w:w="57" w:type="dxa"/>
            </w:tcMar>
          </w:tcPr>
          <w:p w:rsidR="00F16B29" w:rsidRPr="00F961A8" w:rsidRDefault="00F16B29" w:rsidP="00A86D4F">
            <w:pPr>
              <w:pStyle w:val="Tabletext"/>
              <w:spacing w:before="20" w:after="20"/>
              <w:jc w:val="center"/>
              <w:rPr>
                <w:sz w:val="14"/>
                <w:szCs w:val="14"/>
                <w:lang w:eastAsia="zh-CN"/>
              </w:rPr>
            </w:pPr>
            <w:r w:rsidRPr="00F961A8">
              <w:rPr>
                <w:rFonts w:hint="eastAsia"/>
                <w:sz w:val="14"/>
                <w:szCs w:val="14"/>
                <w:lang w:eastAsia="zh-CN"/>
              </w:rPr>
              <w:t>固定，移动，</w:t>
            </w:r>
            <w:r w:rsidRPr="00F961A8">
              <w:rPr>
                <w:sz w:val="14"/>
                <w:szCs w:val="14"/>
                <w:lang w:eastAsia="zh-CN"/>
              </w:rPr>
              <w:br/>
            </w:r>
            <w:r w:rsidRPr="00F961A8">
              <w:rPr>
                <w:rFonts w:hint="eastAsia"/>
                <w:sz w:val="14"/>
                <w:szCs w:val="14"/>
                <w:lang w:eastAsia="zh-CN"/>
              </w:rPr>
              <w:t>无线电定位</w:t>
            </w:r>
          </w:p>
        </w:tc>
        <w:tc>
          <w:tcPr>
            <w:tcW w:w="1304" w:type="dxa"/>
            <w:gridSpan w:val="2"/>
            <w:tcMar>
              <w:left w:w="57" w:type="dxa"/>
              <w:right w:w="57" w:type="dxa"/>
            </w:tcMar>
          </w:tcPr>
          <w:p w:rsidR="00F16B29" w:rsidRPr="00F961A8" w:rsidRDefault="00F16B29" w:rsidP="00A86D4F">
            <w:pPr>
              <w:pStyle w:val="Tabletext"/>
              <w:spacing w:before="20" w:after="20"/>
              <w:jc w:val="center"/>
              <w:rPr>
                <w:sz w:val="14"/>
                <w:szCs w:val="14"/>
              </w:rPr>
            </w:pPr>
            <w:r w:rsidRPr="00F961A8">
              <w:rPr>
                <w:rFonts w:hint="eastAsia"/>
                <w:sz w:val="14"/>
                <w:szCs w:val="14"/>
              </w:rPr>
              <w:t>固定，移动</w:t>
            </w:r>
          </w:p>
        </w:tc>
      </w:tr>
      <w:tr w:rsidR="00F16B29" w:rsidRPr="00F961A8" w:rsidTr="00015DD1">
        <w:trPr>
          <w:cantSplit/>
          <w:trHeight w:val="227"/>
        </w:trPr>
        <w:tc>
          <w:tcPr>
            <w:tcW w:w="1806" w:type="dxa"/>
            <w:gridSpan w:val="3"/>
            <w:tcMar>
              <w:left w:w="57" w:type="dxa"/>
              <w:right w:w="57" w:type="dxa"/>
            </w:tcMar>
          </w:tcPr>
          <w:p w:rsidR="00F16B29" w:rsidRPr="00F961A8" w:rsidRDefault="00F16B29" w:rsidP="00A86D4F">
            <w:pPr>
              <w:pStyle w:val="Tabletext"/>
              <w:spacing w:before="20" w:after="20"/>
              <w:rPr>
                <w:sz w:val="14"/>
                <w:szCs w:val="14"/>
                <w:lang w:val="es-ES_tradnl"/>
              </w:rPr>
            </w:pPr>
            <w:r w:rsidRPr="00F961A8">
              <w:rPr>
                <w:rFonts w:hint="eastAsia"/>
                <w:sz w:val="14"/>
                <w:szCs w:val="14"/>
              </w:rPr>
              <w:t>所用方法</w:t>
            </w:r>
          </w:p>
        </w:tc>
        <w:tc>
          <w:tcPr>
            <w:tcW w:w="896" w:type="dxa"/>
            <w:tcMar>
              <w:left w:w="57" w:type="dxa"/>
              <w:right w:w="57" w:type="dxa"/>
            </w:tcMar>
          </w:tcPr>
          <w:p w:rsidR="00F16B29" w:rsidRPr="00F961A8" w:rsidRDefault="00BF0DB7" w:rsidP="00BF0DB7">
            <w:pPr>
              <w:pStyle w:val="Tabletext"/>
              <w:spacing w:before="20" w:after="20"/>
              <w:jc w:val="center"/>
              <w:rPr>
                <w:sz w:val="14"/>
                <w:szCs w:val="14"/>
                <w:lang w:val="es-ES_tradnl" w:eastAsia="zh-CN"/>
              </w:rPr>
            </w:pPr>
            <w:r>
              <w:rPr>
                <w:sz w:val="14"/>
                <w:szCs w:val="14"/>
                <w:lang w:val="es-ES_tradnl"/>
              </w:rPr>
              <w:t>第</w:t>
            </w:r>
            <w:r w:rsidR="00F16B29" w:rsidRPr="00F961A8">
              <w:rPr>
                <w:sz w:val="14"/>
                <w:szCs w:val="14"/>
                <w:lang w:val="es-ES_tradnl"/>
              </w:rPr>
              <w:t>2.1</w:t>
            </w:r>
            <w:r>
              <w:rPr>
                <w:rFonts w:hint="eastAsia"/>
                <w:sz w:val="14"/>
                <w:szCs w:val="14"/>
                <w:lang w:val="es-ES_tradnl" w:eastAsia="zh-CN"/>
              </w:rPr>
              <w:t>和</w:t>
            </w: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868" w:type="dxa"/>
            <w:tcMar>
              <w:left w:w="57" w:type="dxa"/>
              <w:right w:w="57" w:type="dxa"/>
            </w:tcMar>
          </w:tcPr>
          <w:p w:rsidR="00F16B29" w:rsidRPr="00F961A8" w:rsidRDefault="00BF0DB7" w:rsidP="00A86D4F">
            <w:pPr>
              <w:pStyle w:val="Tabletext"/>
              <w:spacing w:before="20" w:after="20"/>
              <w:jc w:val="center"/>
              <w:rPr>
                <w:sz w:val="14"/>
                <w:szCs w:val="14"/>
                <w:lang w:val="es-ES_tradnl" w:eastAsia="zh-CN"/>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924" w:type="dxa"/>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r w:rsidR="00F16B29" w:rsidRPr="00F961A8">
              <w:rPr>
                <w:rFonts w:hint="eastAsia"/>
                <w:sz w:val="14"/>
                <w:szCs w:val="14"/>
                <w:lang w:val="es-ES_tradnl"/>
              </w:rPr>
              <w:t>和</w:t>
            </w:r>
            <w:r w:rsidRPr="00003B85">
              <w:rPr>
                <w:rFonts w:hint="eastAsia"/>
                <w:sz w:val="14"/>
                <w:szCs w:val="14"/>
                <w:vertAlign w:val="superscript"/>
                <w:lang w:eastAsia="zh-CN"/>
              </w:rPr>
              <w:t>(</w:t>
            </w:r>
            <w:r>
              <w:rPr>
                <w:rFonts w:hint="eastAsia"/>
                <w:sz w:val="14"/>
                <w:szCs w:val="14"/>
                <w:vertAlign w:val="superscript"/>
                <w:lang w:eastAsia="zh-CN"/>
              </w:rPr>
              <w:t>1</w:t>
            </w:r>
            <w:r w:rsidRPr="00003B85">
              <w:rPr>
                <w:rFonts w:hint="eastAsia"/>
                <w:sz w:val="14"/>
                <w:szCs w:val="14"/>
                <w:vertAlign w:val="superscript"/>
                <w:lang w:eastAsia="zh-CN"/>
              </w:rPr>
              <w:t>)</w:t>
            </w:r>
          </w:p>
        </w:tc>
        <w:tc>
          <w:tcPr>
            <w:tcW w:w="994" w:type="dxa"/>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r w:rsidR="00F16B29" w:rsidRPr="00F961A8">
              <w:rPr>
                <w:rFonts w:hint="eastAsia"/>
                <w:sz w:val="14"/>
                <w:szCs w:val="14"/>
                <w:lang w:val="es-ES_tradnl"/>
              </w:rPr>
              <w:t>和</w:t>
            </w:r>
            <w:r w:rsidRPr="00003B85">
              <w:rPr>
                <w:rFonts w:hint="eastAsia"/>
                <w:sz w:val="14"/>
                <w:szCs w:val="14"/>
                <w:vertAlign w:val="superscript"/>
                <w:lang w:eastAsia="zh-CN"/>
              </w:rPr>
              <w:t>(</w:t>
            </w:r>
            <w:r>
              <w:rPr>
                <w:rFonts w:hint="eastAsia"/>
                <w:sz w:val="14"/>
                <w:szCs w:val="14"/>
                <w:vertAlign w:val="superscript"/>
                <w:lang w:eastAsia="zh-CN"/>
              </w:rPr>
              <w:t>1</w:t>
            </w:r>
            <w:r w:rsidRPr="00003B85">
              <w:rPr>
                <w:rFonts w:hint="eastAsia"/>
                <w:sz w:val="14"/>
                <w:szCs w:val="14"/>
                <w:vertAlign w:val="superscript"/>
                <w:lang w:eastAsia="zh-CN"/>
              </w:rPr>
              <w:t>)</w:t>
            </w:r>
          </w:p>
        </w:tc>
        <w:tc>
          <w:tcPr>
            <w:tcW w:w="1357" w:type="dxa"/>
            <w:gridSpan w:val="3"/>
            <w:tcMar>
              <w:left w:w="57" w:type="dxa"/>
              <w:right w:w="57" w:type="dxa"/>
            </w:tcMar>
          </w:tcPr>
          <w:p w:rsidR="00F16B29" w:rsidRPr="00F961A8" w:rsidRDefault="00BF0DB7" w:rsidP="00BF0DB7">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和</w:t>
            </w: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1120" w:type="dxa"/>
            <w:tcMar>
              <w:left w:w="57" w:type="dxa"/>
              <w:right w:w="57" w:type="dxa"/>
            </w:tcMar>
          </w:tcPr>
          <w:p w:rsidR="00F16B29" w:rsidRPr="00F961A8" w:rsidRDefault="00BF0DB7" w:rsidP="00A86D4F">
            <w:pPr>
              <w:pStyle w:val="Tabletext"/>
              <w:spacing w:before="20" w:after="20"/>
              <w:jc w:val="center"/>
              <w:rPr>
                <w:sz w:val="14"/>
                <w:szCs w:val="14"/>
                <w:lang w:val="es-ES_tradnl" w:eastAsia="zh-CN"/>
              </w:rPr>
            </w:pP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924" w:type="dxa"/>
            <w:tcMar>
              <w:left w:w="57" w:type="dxa"/>
              <w:right w:w="57" w:type="dxa"/>
            </w:tcMar>
          </w:tcPr>
          <w:p w:rsidR="00F16B29" w:rsidRPr="00F961A8" w:rsidRDefault="00BF0DB7" w:rsidP="00BF0DB7">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和</w:t>
            </w: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868" w:type="dxa"/>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952" w:type="dxa"/>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1.4.5</w:t>
            </w:r>
            <w:r>
              <w:rPr>
                <w:rFonts w:hint="eastAsia"/>
                <w:sz w:val="14"/>
                <w:szCs w:val="14"/>
                <w:lang w:val="es-ES_tradnl" w:eastAsia="zh-CN"/>
              </w:rPr>
              <w:t>节</w:t>
            </w:r>
          </w:p>
        </w:tc>
        <w:tc>
          <w:tcPr>
            <w:tcW w:w="1133" w:type="dxa"/>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1.4.6</w:t>
            </w:r>
            <w:r>
              <w:rPr>
                <w:rFonts w:hint="eastAsia"/>
                <w:sz w:val="14"/>
                <w:szCs w:val="14"/>
                <w:lang w:val="es-ES_tradnl" w:eastAsia="zh-CN"/>
              </w:rPr>
              <w:t>节</w:t>
            </w:r>
          </w:p>
        </w:tc>
        <w:tc>
          <w:tcPr>
            <w:tcW w:w="1134" w:type="dxa"/>
            <w:gridSpan w:val="2"/>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1.4.5</w:t>
            </w:r>
            <w:r w:rsidR="00F16B29" w:rsidRPr="00F961A8">
              <w:rPr>
                <w:rFonts w:hint="eastAsia"/>
                <w:sz w:val="14"/>
                <w:szCs w:val="14"/>
                <w:lang w:val="es-ES_tradnl"/>
              </w:rPr>
              <w:t>和</w:t>
            </w: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1304" w:type="dxa"/>
            <w:gridSpan w:val="2"/>
            <w:tcMar>
              <w:left w:w="57" w:type="dxa"/>
              <w:right w:w="57" w:type="dxa"/>
            </w:tcMar>
          </w:tcPr>
          <w:p w:rsidR="00F16B29" w:rsidRPr="00F961A8" w:rsidRDefault="00BF0DB7" w:rsidP="00A86D4F">
            <w:pPr>
              <w:pStyle w:val="Tabletext"/>
              <w:spacing w:before="20" w:after="20"/>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r>
      <w:tr w:rsidR="00F16B29" w:rsidRPr="00F961A8" w:rsidTr="00015DD1">
        <w:trPr>
          <w:cantSplit/>
          <w:trHeight w:val="227"/>
        </w:trPr>
        <w:tc>
          <w:tcPr>
            <w:tcW w:w="1806" w:type="dxa"/>
            <w:gridSpan w:val="3"/>
            <w:tcMar>
              <w:left w:w="57" w:type="dxa"/>
              <w:right w:w="57" w:type="dxa"/>
            </w:tcMar>
          </w:tcPr>
          <w:p w:rsidR="00F16B29" w:rsidRPr="00F961A8" w:rsidRDefault="00F16B29" w:rsidP="00A86D4F">
            <w:pPr>
              <w:pStyle w:val="Tabletext"/>
              <w:spacing w:before="20" w:after="20"/>
              <w:rPr>
                <w:sz w:val="14"/>
                <w:szCs w:val="14"/>
              </w:rPr>
            </w:pPr>
            <w:r w:rsidRPr="00F961A8">
              <w:rPr>
                <w:rFonts w:hint="eastAsia"/>
                <w:sz w:val="14"/>
                <w:szCs w:val="14"/>
              </w:rPr>
              <w:t>地球站的调制方式</w:t>
            </w:r>
            <w:r w:rsidR="00BF0DB7" w:rsidRPr="00003B85">
              <w:rPr>
                <w:rFonts w:hint="eastAsia"/>
                <w:sz w:val="14"/>
                <w:szCs w:val="14"/>
                <w:vertAlign w:val="superscript"/>
                <w:lang w:eastAsia="zh-CN"/>
              </w:rPr>
              <w:t>(</w:t>
            </w:r>
            <w:r w:rsidR="00BF0DB7">
              <w:rPr>
                <w:rFonts w:hint="eastAsia"/>
                <w:sz w:val="14"/>
                <w:szCs w:val="14"/>
                <w:vertAlign w:val="superscript"/>
                <w:lang w:eastAsia="zh-CN"/>
              </w:rPr>
              <w:t>2</w:t>
            </w:r>
            <w:r w:rsidR="00BF0DB7" w:rsidRPr="00003B85">
              <w:rPr>
                <w:rFonts w:hint="eastAsia"/>
                <w:sz w:val="14"/>
                <w:szCs w:val="14"/>
                <w:vertAlign w:val="superscript"/>
                <w:lang w:eastAsia="zh-CN"/>
              </w:rPr>
              <w:t>)</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A</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A</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N</w:t>
            </w:r>
          </w:p>
        </w:tc>
      </w:tr>
      <w:tr w:rsidR="00F16B29" w:rsidRPr="00F961A8" w:rsidTr="00015DD1">
        <w:trPr>
          <w:cantSplit/>
          <w:trHeight w:val="227"/>
        </w:trPr>
        <w:tc>
          <w:tcPr>
            <w:tcW w:w="798" w:type="dxa"/>
            <w:vMerge w:val="restart"/>
            <w:tcMar>
              <w:left w:w="57" w:type="dxa"/>
              <w:right w:w="57" w:type="dxa"/>
            </w:tcMar>
          </w:tcPr>
          <w:p w:rsidR="00F16B29" w:rsidRPr="00F961A8" w:rsidRDefault="00F16B29" w:rsidP="00F46D50">
            <w:pPr>
              <w:pStyle w:val="Tabletext"/>
              <w:spacing w:before="20" w:after="20"/>
              <w:jc w:val="left"/>
              <w:rPr>
                <w:sz w:val="14"/>
                <w:szCs w:val="14"/>
                <w:lang w:eastAsia="zh-CN"/>
              </w:rPr>
            </w:pPr>
            <w:r w:rsidRPr="00F961A8">
              <w:rPr>
                <w:rFonts w:hint="eastAsia"/>
                <w:sz w:val="14"/>
                <w:szCs w:val="14"/>
                <w:lang w:eastAsia="zh-CN"/>
              </w:rPr>
              <w:t>地球站</w:t>
            </w:r>
            <w:r w:rsidR="00F46D50" w:rsidRPr="00F961A8">
              <w:rPr>
                <w:sz w:val="14"/>
                <w:szCs w:val="14"/>
                <w:lang w:eastAsia="zh-CN"/>
              </w:rPr>
              <w:br/>
            </w:r>
            <w:r w:rsidRPr="00F961A8">
              <w:rPr>
                <w:rFonts w:hint="eastAsia"/>
                <w:sz w:val="14"/>
                <w:szCs w:val="14"/>
                <w:lang w:eastAsia="zh-CN"/>
              </w:rPr>
              <w:t>干扰参数</w:t>
            </w:r>
            <w:r w:rsidR="00F46D50" w:rsidRPr="00F961A8">
              <w:rPr>
                <w:sz w:val="14"/>
                <w:szCs w:val="14"/>
                <w:lang w:eastAsia="zh-CN"/>
              </w:rPr>
              <w:br/>
            </w:r>
            <w:r w:rsidRPr="00F961A8">
              <w:rPr>
                <w:rFonts w:hint="eastAsia"/>
                <w:sz w:val="14"/>
                <w:szCs w:val="14"/>
                <w:lang w:eastAsia="zh-CN"/>
              </w:rPr>
              <w:t>和标准</w:t>
            </w: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eastAsia="zh-CN"/>
              </w:rPr>
            </w:pPr>
            <w:r w:rsidRPr="00F961A8">
              <w:rPr>
                <w:i/>
                <w:iCs/>
                <w:position w:val="2"/>
                <w:sz w:val="14"/>
                <w:szCs w:val="14"/>
                <w:lang w:val="es-ES_tradnl" w:eastAsia="zh-CN"/>
              </w:rPr>
              <w:t>p</w:t>
            </w:r>
            <w:r w:rsidRPr="00F961A8">
              <w:rPr>
                <w:position w:val="-2"/>
                <w:sz w:val="14"/>
                <w:szCs w:val="14"/>
                <w:lang w:eastAsia="zh-CN"/>
              </w:rPr>
              <w:t>0</w:t>
            </w:r>
            <w:r w:rsidRPr="00F961A8">
              <w:rPr>
                <w:position w:val="2"/>
                <w:sz w:val="14"/>
                <w:szCs w:val="14"/>
                <w:lang w:eastAsia="zh-CN"/>
              </w:rPr>
              <w:t xml:space="preserve"> </w:t>
            </w:r>
            <w:r w:rsidRPr="00F961A8">
              <w:rPr>
                <w:position w:val="2"/>
                <w:sz w:val="14"/>
                <w:szCs w:val="14"/>
                <w:lang w:val="es-ES_tradnl" w:eastAsia="zh-CN"/>
              </w:rPr>
              <w:t>(</w:t>
            </w:r>
            <w:r w:rsidRPr="00F961A8">
              <w:rPr>
                <w:rFonts w:hint="eastAsia"/>
                <w:position w:val="2"/>
                <w:sz w:val="14"/>
                <w:szCs w:val="14"/>
                <w:lang w:val="es-ES_tradnl" w:eastAsia="zh-CN"/>
              </w:rPr>
              <w:t>％</w:t>
            </w:r>
            <w:r w:rsidRPr="00F961A8">
              <w:rPr>
                <w:position w:val="2"/>
                <w:sz w:val="14"/>
                <w:szCs w:val="14"/>
                <w:lang w:val="es-ES_tradnl" w:eastAsia="zh-CN"/>
              </w:rPr>
              <w:t>)</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0.006</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0.011</w:t>
            </w:r>
          </w:p>
        </w:tc>
        <w:tc>
          <w:tcPr>
            <w:tcW w:w="741" w:type="dxa"/>
            <w:gridSpan w:val="2"/>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0.1</w:t>
            </w:r>
          </w:p>
        </w:tc>
        <w:tc>
          <w:tcPr>
            <w:tcW w:w="616"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0.001</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0.001</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1.0</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10</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0.03</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0.003</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0.03</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0.005</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eastAsia="zh-CN"/>
              </w:rPr>
            </w:pP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eastAsia="zh-CN"/>
              </w:rPr>
            </w:pPr>
            <w:r w:rsidRPr="00F961A8">
              <w:rPr>
                <w:i/>
                <w:iCs/>
                <w:position w:val="2"/>
                <w:sz w:val="14"/>
                <w:szCs w:val="14"/>
                <w:lang w:val="es-ES_tradnl" w:eastAsia="zh-CN"/>
              </w:rPr>
              <w:t>n</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3</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2</w:t>
            </w:r>
          </w:p>
        </w:tc>
        <w:tc>
          <w:tcPr>
            <w:tcW w:w="741" w:type="dxa"/>
            <w:gridSpan w:val="2"/>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2</w:t>
            </w:r>
          </w:p>
        </w:tc>
        <w:tc>
          <w:tcPr>
            <w:tcW w:w="616"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2</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2</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3</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3</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3</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3</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eastAsia="zh-CN"/>
              </w:rPr>
            </w:pP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eastAsia="zh-CN"/>
              </w:rPr>
            </w:pPr>
            <w:r w:rsidRPr="00F961A8">
              <w:rPr>
                <w:i/>
                <w:iCs/>
                <w:position w:val="2"/>
                <w:sz w:val="14"/>
                <w:szCs w:val="14"/>
                <w:lang w:val="es-ES_tradnl" w:eastAsia="zh-CN"/>
              </w:rPr>
              <w:t>p</w:t>
            </w:r>
            <w:r w:rsidRPr="00F961A8">
              <w:rPr>
                <w:position w:val="2"/>
                <w:sz w:val="14"/>
                <w:szCs w:val="14"/>
                <w:lang w:eastAsia="zh-CN"/>
              </w:rPr>
              <w:t xml:space="preserve"> </w:t>
            </w:r>
            <w:r w:rsidRPr="00F961A8">
              <w:rPr>
                <w:position w:val="2"/>
                <w:sz w:val="14"/>
                <w:szCs w:val="14"/>
                <w:lang w:val="es-ES_tradnl" w:eastAsia="zh-CN"/>
              </w:rPr>
              <w:t>(</w:t>
            </w:r>
            <w:r w:rsidRPr="00F961A8">
              <w:rPr>
                <w:rFonts w:hint="eastAsia"/>
                <w:position w:val="2"/>
                <w:sz w:val="14"/>
                <w:szCs w:val="14"/>
                <w:lang w:val="es-ES_tradnl" w:eastAsia="zh-CN"/>
              </w:rPr>
              <w:t>％</w:t>
            </w:r>
            <w:r w:rsidRPr="00F961A8">
              <w:rPr>
                <w:position w:val="2"/>
                <w:sz w:val="14"/>
                <w:szCs w:val="14"/>
                <w:lang w:val="es-ES_tradnl" w:eastAsia="zh-CN"/>
              </w:rPr>
              <w:t>)</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0.002</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eastAsia="zh-CN"/>
              </w:rPr>
              <w:t>0.</w:t>
            </w:r>
            <w:r w:rsidRPr="00F961A8">
              <w:rPr>
                <w:sz w:val="14"/>
                <w:szCs w:val="14"/>
                <w:lang w:val="es-ES_tradnl"/>
              </w:rPr>
              <w:t>0055</w:t>
            </w:r>
          </w:p>
        </w:tc>
        <w:tc>
          <w:tcPr>
            <w:tcW w:w="741" w:type="dxa"/>
            <w:gridSpan w:val="2"/>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0.05</w:t>
            </w:r>
          </w:p>
        </w:tc>
        <w:tc>
          <w:tcPr>
            <w:tcW w:w="61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0.001</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0.001</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0.5</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0.5</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0.01</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0.001</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0.01</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0.0017</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i/>
                <w:iCs/>
                <w:position w:val="2"/>
                <w:sz w:val="14"/>
                <w:szCs w:val="14"/>
                <w:lang w:val="es-ES_tradnl"/>
              </w:rPr>
              <w:t>N</w:t>
            </w:r>
            <w:r w:rsidRPr="00F961A8">
              <w:rPr>
                <w:i/>
                <w:iCs/>
                <w:position w:val="-2"/>
                <w:sz w:val="14"/>
                <w:szCs w:val="14"/>
              </w:rPr>
              <w:t>L</w:t>
            </w:r>
            <w:r w:rsidRPr="00F961A8">
              <w:rPr>
                <w:position w:val="2"/>
                <w:sz w:val="14"/>
                <w:szCs w:val="14"/>
                <w:lang w:val="es-ES_tradnl"/>
              </w:rPr>
              <w:t xml:space="preserve"> (dB)</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i/>
                <w:iCs/>
                <w:position w:val="2"/>
                <w:sz w:val="14"/>
                <w:szCs w:val="14"/>
                <w:lang w:val="es-ES_tradnl"/>
              </w:rPr>
              <w:t>M</w:t>
            </w:r>
            <w:r w:rsidRPr="00F961A8">
              <w:rPr>
                <w:i/>
                <w:iCs/>
                <w:position w:val="-2"/>
                <w:sz w:val="14"/>
                <w:szCs w:val="14"/>
              </w:rPr>
              <w:t>s</w:t>
            </w:r>
            <w:r w:rsidRPr="00F961A8">
              <w:rPr>
                <w:position w:val="2"/>
                <w:sz w:val="14"/>
                <w:szCs w:val="14"/>
                <w:lang w:val="es-ES_tradnl"/>
              </w:rPr>
              <w:t xml:space="preserve"> (dB)</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2.8</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0.9</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0.5</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i/>
                <w:iCs/>
                <w:position w:val="2"/>
                <w:sz w:val="14"/>
                <w:szCs w:val="14"/>
                <w:lang w:val="es-ES_tradnl"/>
              </w:rPr>
              <w:t>W</w:t>
            </w:r>
            <w:r w:rsidRPr="00F961A8">
              <w:rPr>
                <w:position w:val="2"/>
                <w:sz w:val="14"/>
                <w:szCs w:val="14"/>
                <w:lang w:val="es-ES_tradnl"/>
              </w:rPr>
              <w:t xml:space="preserve"> (dB)</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r>
      <w:tr w:rsidR="00F16B29" w:rsidRPr="00F961A8" w:rsidTr="00015DD1">
        <w:trPr>
          <w:cantSplit/>
          <w:trHeight w:val="227"/>
        </w:trPr>
        <w:tc>
          <w:tcPr>
            <w:tcW w:w="798" w:type="dxa"/>
            <w:vMerge w:val="restart"/>
            <w:tcMar>
              <w:left w:w="57" w:type="dxa"/>
              <w:right w:w="57" w:type="dxa"/>
            </w:tcMar>
          </w:tcPr>
          <w:p w:rsidR="00F16B29" w:rsidRPr="00F961A8" w:rsidRDefault="00F16B29" w:rsidP="00F46D50">
            <w:pPr>
              <w:pStyle w:val="Tabletext"/>
              <w:spacing w:before="20" w:after="20"/>
              <w:jc w:val="left"/>
              <w:rPr>
                <w:sz w:val="14"/>
                <w:szCs w:val="14"/>
              </w:rPr>
            </w:pPr>
            <w:r w:rsidRPr="00F961A8">
              <w:rPr>
                <w:rFonts w:hint="eastAsia"/>
                <w:sz w:val="14"/>
                <w:szCs w:val="14"/>
              </w:rPr>
              <w:t>地面电台参数</w:t>
            </w:r>
          </w:p>
        </w:tc>
        <w:tc>
          <w:tcPr>
            <w:tcW w:w="770" w:type="dxa"/>
            <w:vMerge w:val="restart"/>
            <w:tcMar>
              <w:left w:w="57" w:type="dxa"/>
              <w:right w:w="57" w:type="dxa"/>
            </w:tcMar>
          </w:tcPr>
          <w:p w:rsidR="00F16B29" w:rsidRPr="00F961A8" w:rsidRDefault="00F16B29" w:rsidP="00F46D50">
            <w:pPr>
              <w:pStyle w:val="Tabletext"/>
              <w:spacing w:before="20" w:after="20"/>
              <w:jc w:val="left"/>
              <w:rPr>
                <w:position w:val="2"/>
                <w:sz w:val="14"/>
                <w:szCs w:val="14"/>
                <w:lang w:val="es-ES_tradnl"/>
              </w:rPr>
            </w:pPr>
            <w:r w:rsidRPr="00F961A8">
              <w:rPr>
                <w:i/>
                <w:iCs/>
                <w:position w:val="2"/>
                <w:sz w:val="14"/>
                <w:szCs w:val="14"/>
                <w:lang w:val="es-ES_tradnl"/>
              </w:rPr>
              <w:t>B</w:t>
            </w:r>
            <w:r w:rsidRPr="00F961A8">
              <w:rPr>
                <w:rFonts w:hint="eastAsia"/>
                <w:position w:val="2"/>
                <w:sz w:val="14"/>
                <w:szCs w:val="14"/>
                <w:lang w:val="es-ES_tradnl"/>
              </w:rPr>
              <w:t>内的</w:t>
            </w:r>
            <w:r w:rsidRPr="00F961A8">
              <w:rPr>
                <w:i/>
                <w:iCs/>
                <w:position w:val="2"/>
                <w:sz w:val="14"/>
                <w:szCs w:val="14"/>
                <w:lang w:val="es-ES_tradnl"/>
              </w:rPr>
              <w:t>E</w:t>
            </w:r>
            <w:r w:rsidRPr="00F961A8">
              <w:rPr>
                <w:i/>
                <w:iCs/>
                <w:position w:val="2"/>
                <w:sz w:val="14"/>
                <w:szCs w:val="14"/>
                <w:lang w:val="es-ES_tradnl"/>
              </w:rPr>
              <w:br/>
            </w:r>
            <w:r w:rsidRPr="00F961A8">
              <w:rPr>
                <w:position w:val="2"/>
                <w:sz w:val="14"/>
                <w:szCs w:val="14"/>
                <w:lang w:val="es-ES_tradnl"/>
              </w:rPr>
              <w:t>(dBW)</w:t>
            </w:r>
            <w:r w:rsidRPr="00F961A8">
              <w:rPr>
                <w:i/>
                <w:iCs/>
                <w:position w:val="2"/>
                <w:sz w:val="14"/>
                <w:szCs w:val="14"/>
                <w:lang w:val="es-ES_tradnl"/>
              </w:rPr>
              <w:t xml:space="preserve"> </w:t>
            </w:r>
            <w:r w:rsidRPr="00F961A8">
              <w:rPr>
                <w:position w:val="6"/>
                <w:sz w:val="14"/>
                <w:szCs w:val="14"/>
              </w:rPr>
              <w:t>3</w:t>
            </w:r>
          </w:p>
        </w:tc>
        <w:tc>
          <w:tcPr>
            <w:tcW w:w="238" w:type="dxa"/>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position w:val="2"/>
                <w:sz w:val="14"/>
                <w:szCs w:val="14"/>
                <w:lang w:val="es-ES_tradnl"/>
              </w:rPr>
              <w:t>A</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50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92</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92</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–27</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r w:rsidR="00BF0DB7" w:rsidRPr="00F961A8">
              <w:rPr>
                <w:position w:val="4"/>
                <w:sz w:val="14"/>
                <w:szCs w:val="14"/>
                <w:lang w:val="es-ES_tradnl"/>
              </w:rPr>
              <w:t>,</w:t>
            </w:r>
            <w:r w:rsidR="00BF0DB7" w:rsidRPr="00003B85">
              <w:rPr>
                <w:rFonts w:hint="eastAsia"/>
                <w:sz w:val="14"/>
                <w:szCs w:val="14"/>
                <w:vertAlign w:val="superscript"/>
                <w:lang w:eastAsia="zh-CN"/>
              </w:rPr>
              <w:t xml:space="preserve"> (</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–27</w:t>
            </w:r>
            <w:r w:rsidR="00BF0DB7" w:rsidRPr="00003B85">
              <w:rPr>
                <w:rFonts w:hint="eastAsia"/>
                <w:sz w:val="14"/>
                <w:szCs w:val="14"/>
                <w:vertAlign w:val="superscript"/>
                <w:lang w:eastAsia="zh-CN"/>
              </w:rPr>
              <w:t>(</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72</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72</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37</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72</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72</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55</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55</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770" w:type="dxa"/>
            <w:vMerge/>
            <w:tcMar>
              <w:left w:w="57" w:type="dxa"/>
              <w:right w:w="57" w:type="dxa"/>
            </w:tcMar>
          </w:tcPr>
          <w:p w:rsidR="00F16B29" w:rsidRPr="00F961A8" w:rsidRDefault="00F16B29" w:rsidP="00A86D4F">
            <w:pPr>
              <w:pStyle w:val="Tabletext"/>
              <w:spacing w:before="20" w:after="20"/>
              <w:rPr>
                <w:position w:val="2"/>
                <w:sz w:val="14"/>
                <w:szCs w:val="14"/>
                <w:lang w:val="es-ES_tradnl"/>
              </w:rPr>
            </w:pPr>
          </w:p>
        </w:tc>
        <w:tc>
          <w:tcPr>
            <w:tcW w:w="238" w:type="dxa"/>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position w:val="2"/>
                <w:sz w:val="14"/>
                <w:szCs w:val="14"/>
                <w:lang w:val="es-ES_tradnl"/>
              </w:rPr>
              <w:t>N</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37</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–27</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–27</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76</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76</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37</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76</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76</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42</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42</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770" w:type="dxa"/>
            <w:vMerge w:val="restart"/>
            <w:tcMar>
              <w:left w:w="57" w:type="dxa"/>
              <w:right w:w="57" w:type="dxa"/>
            </w:tcMar>
          </w:tcPr>
          <w:p w:rsidR="00F16B29" w:rsidRPr="00F961A8" w:rsidRDefault="00F16B29" w:rsidP="00F46D50">
            <w:pPr>
              <w:pStyle w:val="Tabletext"/>
              <w:spacing w:before="20" w:after="20"/>
              <w:jc w:val="left"/>
              <w:rPr>
                <w:position w:val="2"/>
                <w:sz w:val="14"/>
                <w:szCs w:val="14"/>
                <w:lang w:val="fr-CH"/>
              </w:rPr>
            </w:pPr>
            <w:r w:rsidRPr="00F961A8">
              <w:rPr>
                <w:i/>
                <w:iCs/>
                <w:position w:val="2"/>
                <w:sz w:val="14"/>
                <w:szCs w:val="14"/>
                <w:lang w:val="es-ES_tradnl"/>
              </w:rPr>
              <w:t>B</w:t>
            </w:r>
            <w:r w:rsidRPr="00F961A8">
              <w:rPr>
                <w:rFonts w:hint="eastAsia"/>
                <w:position w:val="2"/>
                <w:sz w:val="14"/>
                <w:szCs w:val="14"/>
                <w:lang w:val="es-ES_tradnl"/>
              </w:rPr>
              <w:t>内的</w:t>
            </w:r>
            <w:r w:rsidRPr="00F961A8">
              <w:rPr>
                <w:i/>
                <w:iCs/>
                <w:position w:val="2"/>
                <w:sz w:val="14"/>
                <w:szCs w:val="14"/>
                <w:lang w:val="fr-CH"/>
              </w:rPr>
              <w:t>P</w:t>
            </w:r>
            <w:r w:rsidRPr="00F961A8">
              <w:rPr>
                <w:i/>
                <w:iCs/>
                <w:position w:val="-2"/>
                <w:sz w:val="14"/>
                <w:szCs w:val="14"/>
                <w:lang w:val="fr-CH"/>
              </w:rPr>
              <w:t>t</w:t>
            </w:r>
            <w:r w:rsidRPr="00F961A8">
              <w:rPr>
                <w:position w:val="2"/>
                <w:sz w:val="14"/>
                <w:szCs w:val="14"/>
                <w:lang w:val="fr-CH"/>
              </w:rPr>
              <w:t xml:space="preserve"> </w:t>
            </w:r>
            <w:r w:rsidRPr="00F961A8">
              <w:rPr>
                <w:position w:val="2"/>
                <w:sz w:val="14"/>
                <w:szCs w:val="14"/>
                <w:lang w:val="fr-CH" w:eastAsia="zh-CN"/>
              </w:rPr>
              <w:br/>
            </w:r>
            <w:r w:rsidRPr="00F961A8">
              <w:rPr>
                <w:position w:val="2"/>
                <w:sz w:val="14"/>
                <w:szCs w:val="14"/>
                <w:lang w:val="fr-CH"/>
              </w:rPr>
              <w:t>(dBW)</w:t>
            </w:r>
          </w:p>
        </w:tc>
        <w:tc>
          <w:tcPr>
            <w:tcW w:w="238" w:type="dxa"/>
            <w:tcMar>
              <w:left w:w="57" w:type="dxa"/>
              <w:right w:w="57" w:type="dxa"/>
            </w:tcMar>
          </w:tcPr>
          <w:p w:rsidR="00F16B29" w:rsidRPr="00F961A8" w:rsidRDefault="00F16B29" w:rsidP="00A86D4F">
            <w:pPr>
              <w:pStyle w:val="Tabletext"/>
              <w:spacing w:before="20" w:after="20"/>
              <w:rPr>
                <w:position w:val="2"/>
                <w:sz w:val="14"/>
                <w:szCs w:val="14"/>
              </w:rPr>
            </w:pPr>
            <w:r w:rsidRPr="00F961A8">
              <w:rPr>
                <w:position w:val="2"/>
                <w:sz w:val="14"/>
                <w:szCs w:val="14"/>
              </w:rPr>
              <w:t>A</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13</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40</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40</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–71</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r w:rsidR="00BF0DB7" w:rsidRPr="00F961A8">
              <w:rPr>
                <w:position w:val="4"/>
                <w:sz w:val="14"/>
                <w:szCs w:val="14"/>
                <w:lang w:val="es-ES_tradnl"/>
              </w:rPr>
              <w:t>,</w:t>
            </w:r>
            <w:r w:rsidR="00BF0DB7" w:rsidRPr="00003B85">
              <w:rPr>
                <w:rFonts w:hint="eastAsia"/>
                <w:sz w:val="14"/>
                <w:szCs w:val="14"/>
                <w:vertAlign w:val="superscript"/>
                <w:lang w:eastAsia="zh-CN"/>
              </w:rPr>
              <w:t xml:space="preserve"> (</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–71</w:t>
            </w:r>
            <w:r w:rsidR="00BF0DB7" w:rsidRPr="00003B85">
              <w:rPr>
                <w:rFonts w:hint="eastAsia"/>
                <w:sz w:val="14"/>
                <w:szCs w:val="14"/>
                <w:vertAlign w:val="superscript"/>
                <w:lang w:eastAsia="zh-CN"/>
              </w:rPr>
              <w:t>(</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28</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28</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28</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28</w:t>
            </w:r>
            <w:r w:rsidR="00BF0DB7" w:rsidRPr="00003B85">
              <w:rPr>
                <w:rFonts w:hint="eastAsia"/>
                <w:sz w:val="14"/>
                <w:szCs w:val="14"/>
                <w:vertAlign w:val="superscript"/>
                <w:lang w:eastAsia="zh-CN"/>
              </w:rPr>
              <w:t>(</w:t>
            </w:r>
            <w:r w:rsidR="00BF0DB7">
              <w:rPr>
                <w:rFonts w:hint="eastAsia"/>
                <w:sz w:val="14"/>
                <w:szCs w:val="14"/>
                <w:vertAlign w:val="superscript"/>
                <w:lang w:eastAsia="zh-CN"/>
              </w:rPr>
              <w:t>4</w:t>
            </w:r>
            <w:r w:rsidR="00BF0DB7" w:rsidRPr="00003B85">
              <w:rPr>
                <w:rFonts w:hint="eastAsia"/>
                <w:sz w:val="14"/>
                <w:szCs w:val="14"/>
                <w:vertAlign w:val="superscript"/>
                <w:lang w:eastAsia="zh-CN"/>
              </w:rPr>
              <w:t>)</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13</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13</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770" w:type="dxa"/>
            <w:vMerge/>
            <w:tcMar>
              <w:left w:w="57" w:type="dxa"/>
              <w:right w:w="57" w:type="dxa"/>
            </w:tcMar>
          </w:tcPr>
          <w:p w:rsidR="00F16B29" w:rsidRPr="00F961A8" w:rsidRDefault="00F16B29" w:rsidP="00A86D4F">
            <w:pPr>
              <w:pStyle w:val="Tabletext"/>
              <w:spacing w:before="20" w:after="20"/>
              <w:rPr>
                <w:position w:val="2"/>
                <w:sz w:val="14"/>
                <w:szCs w:val="14"/>
                <w:lang w:val="es-ES_tradnl"/>
              </w:rPr>
            </w:pPr>
          </w:p>
        </w:tc>
        <w:tc>
          <w:tcPr>
            <w:tcW w:w="238" w:type="dxa"/>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position w:val="2"/>
                <w:sz w:val="14"/>
                <w:szCs w:val="14"/>
                <w:lang w:val="es-ES_tradnl"/>
              </w:rPr>
              <w:t>N</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–71</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–71</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32</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32</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32</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32</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0</w:t>
            </w:r>
          </w:p>
        </w:tc>
      </w:tr>
      <w:tr w:rsidR="00F16B29" w:rsidRPr="00F961A8" w:rsidTr="00015DD1">
        <w:trPr>
          <w:cantSplit/>
          <w:trHeight w:val="227"/>
        </w:trPr>
        <w:tc>
          <w:tcPr>
            <w:tcW w:w="798" w:type="dxa"/>
            <w:vMerge/>
            <w:tcMar>
              <w:left w:w="57" w:type="dxa"/>
              <w:right w:w="57" w:type="dxa"/>
            </w:tcMar>
          </w:tcPr>
          <w:p w:rsidR="00F16B29" w:rsidRPr="00F961A8" w:rsidRDefault="00F16B29" w:rsidP="00A86D4F">
            <w:pPr>
              <w:pStyle w:val="Tabletext"/>
              <w:spacing w:before="20" w:after="20"/>
              <w:rPr>
                <w:sz w:val="14"/>
                <w:szCs w:val="14"/>
                <w:lang w:val="es-ES_tradnl"/>
              </w:rPr>
            </w:pP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i/>
                <w:iCs/>
                <w:position w:val="2"/>
                <w:sz w:val="14"/>
                <w:szCs w:val="14"/>
                <w:lang w:val="es-ES_tradnl"/>
              </w:rPr>
              <w:t>G</w:t>
            </w:r>
            <w:r w:rsidRPr="00F961A8">
              <w:rPr>
                <w:i/>
                <w:iCs/>
                <w:position w:val="-2"/>
                <w:sz w:val="14"/>
                <w:szCs w:val="14"/>
              </w:rPr>
              <w:t>x</w:t>
            </w:r>
            <w:r w:rsidRPr="00F961A8">
              <w:rPr>
                <w:position w:val="2"/>
                <w:sz w:val="14"/>
                <w:szCs w:val="14"/>
                <w:lang w:val="es-ES_tradnl"/>
              </w:rPr>
              <w:t xml:space="preserve"> (dBi)</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37</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52</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52</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44</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44</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44</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44</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37</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44</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44</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42</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42</w:t>
            </w:r>
          </w:p>
        </w:tc>
      </w:tr>
      <w:tr w:rsidR="00F16B29" w:rsidRPr="00F961A8" w:rsidTr="00015DD1">
        <w:trPr>
          <w:cantSplit/>
          <w:trHeight w:val="227"/>
        </w:trPr>
        <w:tc>
          <w:tcPr>
            <w:tcW w:w="798" w:type="dxa"/>
            <w:tcMar>
              <w:left w:w="57" w:type="dxa"/>
              <w:right w:w="57" w:type="dxa"/>
            </w:tcMar>
          </w:tcPr>
          <w:p w:rsidR="00F16B29" w:rsidRPr="00F961A8" w:rsidRDefault="00F16B29" w:rsidP="00A86D4F">
            <w:pPr>
              <w:pStyle w:val="Tabletext"/>
              <w:spacing w:before="20" w:after="20"/>
              <w:rPr>
                <w:sz w:val="14"/>
                <w:szCs w:val="14"/>
                <w:lang w:val="es-ES_tradnl"/>
              </w:rPr>
            </w:pPr>
            <w:r w:rsidRPr="00F961A8">
              <w:rPr>
                <w:rFonts w:hint="eastAsia"/>
                <w:sz w:val="14"/>
                <w:szCs w:val="14"/>
              </w:rPr>
              <w:t>参考带宽</w:t>
            </w:r>
          </w:p>
        </w:tc>
        <w:tc>
          <w:tcPr>
            <w:tcW w:w="1008" w:type="dxa"/>
            <w:gridSpan w:val="2"/>
            <w:tcMar>
              <w:left w:w="57" w:type="dxa"/>
              <w:right w:w="57" w:type="dxa"/>
            </w:tcMar>
          </w:tcPr>
          <w:p w:rsidR="00F16B29" w:rsidRPr="00F961A8" w:rsidRDefault="00F16B29" w:rsidP="00A86D4F">
            <w:pPr>
              <w:pStyle w:val="Tabletext"/>
              <w:spacing w:before="20" w:after="20"/>
              <w:rPr>
                <w:position w:val="2"/>
                <w:sz w:val="14"/>
                <w:szCs w:val="14"/>
                <w:lang w:val="es-ES_tradnl"/>
              </w:rPr>
            </w:pPr>
            <w:r w:rsidRPr="00F961A8">
              <w:rPr>
                <w:i/>
                <w:iCs/>
                <w:position w:val="2"/>
                <w:sz w:val="14"/>
                <w:szCs w:val="14"/>
                <w:lang w:val="es-ES_tradnl"/>
              </w:rPr>
              <w:t>B</w:t>
            </w:r>
            <w:r w:rsidRPr="00F961A8">
              <w:rPr>
                <w:position w:val="2"/>
                <w:sz w:val="14"/>
                <w:szCs w:val="14"/>
                <w:lang w:val="es-ES_tradnl"/>
              </w:rPr>
              <w:t xml:space="preserve"> (Hz)</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3</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w:t>
            </w:r>
            <w:r w:rsidRPr="00F961A8">
              <w:rPr>
                <w:rFonts w:hint="eastAsia"/>
                <w:sz w:val="14"/>
                <w:szCs w:val="14"/>
              </w:rPr>
              <w:t>×</w:t>
            </w:r>
            <w:r w:rsidRPr="00F961A8">
              <w:rPr>
                <w:sz w:val="14"/>
                <w:szCs w:val="14"/>
              </w:rPr>
              <w:t>1</w:t>
            </w:r>
            <w:r w:rsidRPr="00F961A8">
              <w:rPr>
                <w:sz w:val="14"/>
                <w:szCs w:val="14"/>
                <w:lang w:val="es-ES_tradnl"/>
              </w:rPr>
              <w:t>0</w:t>
            </w:r>
            <w:r w:rsidRPr="00F961A8">
              <w:rPr>
                <w:position w:val="4"/>
                <w:sz w:val="14"/>
                <w:szCs w:val="14"/>
                <w:lang w:val="es-ES_tradnl"/>
              </w:rPr>
              <w:t>3</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4</w:t>
            </w:r>
            <w:r w:rsidRPr="00F961A8">
              <w:rPr>
                <w:rFonts w:hint="eastAsia"/>
                <w:sz w:val="14"/>
                <w:szCs w:val="14"/>
              </w:rPr>
              <w:t>×</w:t>
            </w:r>
            <w:r w:rsidRPr="00F961A8">
              <w:rPr>
                <w:sz w:val="14"/>
                <w:szCs w:val="14"/>
                <w:lang w:val="es-ES_tradnl"/>
              </w:rPr>
              <w:t>10</w:t>
            </w:r>
            <w:r w:rsidRPr="00F961A8">
              <w:rPr>
                <w:position w:val="4"/>
                <w:sz w:val="14"/>
                <w:szCs w:val="14"/>
                <w:lang w:val="es-ES_tradnl"/>
              </w:rPr>
              <w:t>3</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rPr>
            </w:pPr>
            <w:r w:rsidRPr="00F961A8">
              <w:rPr>
                <w:sz w:val="14"/>
                <w:szCs w:val="14"/>
                <w:lang w:val="es-ES_tradnl"/>
              </w:rPr>
              <w:t>10</w:t>
            </w:r>
            <w:r w:rsidRPr="00F961A8">
              <w:rPr>
                <w:position w:val="4"/>
                <w:sz w:val="14"/>
                <w:szCs w:val="14"/>
                <w:lang w:val="es-ES_tradnl"/>
              </w:rPr>
              <w:t>6</w:t>
            </w:r>
          </w:p>
        </w:tc>
      </w:tr>
      <w:tr w:rsidR="00F16B29" w:rsidRPr="00F961A8" w:rsidTr="00015DD1">
        <w:trPr>
          <w:cantSplit/>
          <w:trHeight w:val="227"/>
        </w:trPr>
        <w:tc>
          <w:tcPr>
            <w:tcW w:w="798" w:type="dxa"/>
            <w:tcMar>
              <w:left w:w="57" w:type="dxa"/>
              <w:right w:w="57" w:type="dxa"/>
            </w:tcMar>
          </w:tcPr>
          <w:p w:rsidR="00F16B29" w:rsidRPr="00F961A8" w:rsidRDefault="00F16B29" w:rsidP="00F46D50">
            <w:pPr>
              <w:pStyle w:val="Tabletext"/>
              <w:spacing w:before="20" w:after="20"/>
              <w:jc w:val="left"/>
              <w:rPr>
                <w:sz w:val="14"/>
                <w:szCs w:val="14"/>
                <w:lang w:val="es-ES_tradnl" w:eastAsia="zh-CN"/>
              </w:rPr>
            </w:pPr>
            <w:r w:rsidRPr="00F961A8">
              <w:rPr>
                <w:rFonts w:hint="eastAsia"/>
                <w:sz w:val="14"/>
                <w:szCs w:val="14"/>
                <w:lang w:val="es-ES_tradnl" w:eastAsia="zh-CN"/>
              </w:rPr>
              <w:t>容许的</w:t>
            </w:r>
            <w:r w:rsidR="00F46D50" w:rsidRPr="00F961A8">
              <w:rPr>
                <w:sz w:val="14"/>
                <w:szCs w:val="14"/>
                <w:lang w:val="es-ES_tradnl" w:eastAsia="zh-CN"/>
              </w:rPr>
              <w:br/>
            </w:r>
            <w:r w:rsidRPr="00F961A8">
              <w:rPr>
                <w:rFonts w:hint="eastAsia"/>
                <w:sz w:val="14"/>
                <w:szCs w:val="14"/>
                <w:lang w:val="es-ES_tradnl" w:eastAsia="zh-CN"/>
              </w:rPr>
              <w:t>干扰功率</w:t>
            </w:r>
          </w:p>
        </w:tc>
        <w:tc>
          <w:tcPr>
            <w:tcW w:w="1008" w:type="dxa"/>
            <w:gridSpan w:val="2"/>
            <w:tcMar>
              <w:left w:w="57" w:type="dxa"/>
              <w:right w:w="57" w:type="dxa"/>
            </w:tcMar>
          </w:tcPr>
          <w:p w:rsidR="00F16B29" w:rsidRPr="00F961A8" w:rsidRDefault="00F16B29" w:rsidP="00F46D50">
            <w:pPr>
              <w:pStyle w:val="Tabletext"/>
              <w:spacing w:before="20" w:after="20"/>
              <w:jc w:val="left"/>
              <w:rPr>
                <w:spacing w:val="-4"/>
                <w:position w:val="2"/>
                <w:sz w:val="14"/>
                <w:szCs w:val="14"/>
                <w:lang w:eastAsia="zh-CN"/>
              </w:rPr>
            </w:pPr>
            <w:r w:rsidRPr="00F961A8">
              <w:rPr>
                <w:i/>
                <w:iCs/>
                <w:spacing w:val="-4"/>
                <w:position w:val="2"/>
                <w:sz w:val="14"/>
                <w:szCs w:val="14"/>
                <w:lang w:val="es-ES_tradnl" w:eastAsia="zh-CN"/>
              </w:rPr>
              <w:t>B</w:t>
            </w:r>
            <w:r w:rsidRPr="00F961A8">
              <w:rPr>
                <w:rFonts w:hint="eastAsia"/>
                <w:spacing w:val="-4"/>
                <w:position w:val="2"/>
                <w:sz w:val="14"/>
                <w:szCs w:val="14"/>
                <w:lang w:val="es-ES_tradnl" w:eastAsia="zh-CN"/>
              </w:rPr>
              <w:t>内的</w:t>
            </w:r>
            <w:r w:rsidRPr="00F961A8">
              <w:rPr>
                <w:i/>
                <w:iCs/>
                <w:spacing w:val="-4"/>
                <w:position w:val="2"/>
                <w:sz w:val="14"/>
                <w:szCs w:val="14"/>
                <w:lang w:val="es-ES_tradnl" w:eastAsia="zh-CN"/>
              </w:rPr>
              <w:t>P</w:t>
            </w:r>
            <w:r w:rsidRPr="00F961A8">
              <w:rPr>
                <w:i/>
                <w:iCs/>
                <w:spacing w:val="-4"/>
                <w:position w:val="-2"/>
                <w:sz w:val="14"/>
                <w:szCs w:val="14"/>
                <w:lang w:eastAsia="zh-CN"/>
              </w:rPr>
              <w:t>r</w:t>
            </w:r>
            <w:r w:rsidRPr="00F961A8">
              <w:rPr>
                <w:spacing w:val="-4"/>
                <w:position w:val="2"/>
                <w:sz w:val="14"/>
                <w:szCs w:val="14"/>
                <w:lang w:val="es-ES_tradnl" w:eastAsia="zh-CN"/>
              </w:rPr>
              <w:t>( </w:t>
            </w:r>
            <w:r w:rsidRPr="00F961A8">
              <w:rPr>
                <w:i/>
                <w:iCs/>
                <w:spacing w:val="-4"/>
                <w:position w:val="2"/>
                <w:sz w:val="14"/>
                <w:szCs w:val="14"/>
                <w:lang w:val="es-ES_tradnl" w:eastAsia="zh-CN"/>
              </w:rPr>
              <w:t>p</w:t>
            </w:r>
            <w:r w:rsidRPr="00F961A8">
              <w:rPr>
                <w:spacing w:val="-4"/>
                <w:position w:val="2"/>
                <w:sz w:val="14"/>
                <w:szCs w:val="14"/>
                <w:lang w:val="es-ES_tradnl" w:eastAsia="zh-CN"/>
              </w:rPr>
              <w:t xml:space="preserve">) </w:t>
            </w:r>
            <w:r w:rsidRPr="00F961A8">
              <w:rPr>
                <w:spacing w:val="-4"/>
                <w:position w:val="2"/>
                <w:sz w:val="14"/>
                <w:szCs w:val="14"/>
                <w:lang w:val="es-ES_tradnl" w:eastAsia="zh-CN"/>
              </w:rPr>
              <w:br/>
              <w:t>(dBW)</w:t>
            </w:r>
          </w:p>
        </w:tc>
        <w:tc>
          <w:tcPr>
            <w:tcW w:w="896"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–184</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–142</w:t>
            </w:r>
          </w:p>
        </w:tc>
        <w:tc>
          <w:tcPr>
            <w:tcW w:w="99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–177</w:t>
            </w:r>
          </w:p>
        </w:tc>
        <w:tc>
          <w:tcPr>
            <w:tcW w:w="1357" w:type="dxa"/>
            <w:gridSpan w:val="3"/>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–216</w:t>
            </w:r>
          </w:p>
        </w:tc>
        <w:tc>
          <w:tcPr>
            <w:tcW w:w="112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–222</w:t>
            </w:r>
          </w:p>
        </w:tc>
        <w:tc>
          <w:tcPr>
            <w:tcW w:w="92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–154</w:t>
            </w:r>
          </w:p>
        </w:tc>
        <w:tc>
          <w:tcPr>
            <w:tcW w:w="868"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–154</w:t>
            </w:r>
          </w:p>
        </w:tc>
        <w:tc>
          <w:tcPr>
            <w:tcW w:w="952"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1133"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r w:rsidRPr="00F961A8">
              <w:rPr>
                <w:sz w:val="14"/>
                <w:szCs w:val="14"/>
                <w:lang w:val="es-ES_tradnl" w:eastAsia="zh-CN"/>
              </w:rPr>
              <w:t>–176</w:t>
            </w:r>
          </w:p>
        </w:tc>
        <w:tc>
          <w:tcPr>
            <w:tcW w:w="70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43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674"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c>
          <w:tcPr>
            <w:tcW w:w="630" w:type="dxa"/>
            <w:tcMar>
              <w:left w:w="57" w:type="dxa"/>
              <w:right w:w="57" w:type="dxa"/>
            </w:tcMar>
          </w:tcPr>
          <w:p w:rsidR="00F16B29" w:rsidRPr="00F961A8" w:rsidRDefault="00F16B29" w:rsidP="00A86D4F">
            <w:pPr>
              <w:pStyle w:val="Tabletext"/>
              <w:spacing w:before="20" w:after="20"/>
              <w:jc w:val="center"/>
              <w:rPr>
                <w:sz w:val="14"/>
                <w:szCs w:val="14"/>
                <w:lang w:val="es-ES_tradnl" w:eastAsia="zh-CN"/>
              </w:rPr>
            </w:pPr>
          </w:p>
        </w:tc>
      </w:tr>
    </w:tbl>
    <w:p w:rsidR="00F347B6" w:rsidRDefault="00F347B6">
      <w:r>
        <w:br w:type="page"/>
      </w:r>
    </w:p>
    <w:tbl>
      <w:tblPr>
        <w:tblW w:w="14280" w:type="dxa"/>
        <w:tblInd w:w="57" w:type="dxa"/>
        <w:tblLayout w:type="fixed"/>
        <w:tblCellMar>
          <w:left w:w="0" w:type="dxa"/>
          <w:right w:w="0" w:type="dxa"/>
        </w:tblCellMar>
        <w:tblLook w:val="0000"/>
      </w:tblPr>
      <w:tblGrid>
        <w:gridCol w:w="14280"/>
      </w:tblGrid>
      <w:tr w:rsidR="00F16B29" w:rsidRPr="00161F72" w:rsidTr="00F347B6">
        <w:trPr>
          <w:cantSplit/>
          <w:trHeight w:val="227"/>
        </w:trPr>
        <w:tc>
          <w:tcPr>
            <w:tcW w:w="14280" w:type="dxa"/>
            <w:tcMar>
              <w:left w:w="57" w:type="dxa"/>
              <w:right w:w="57" w:type="dxa"/>
            </w:tcMar>
          </w:tcPr>
          <w:p w:rsidR="00634CFD" w:rsidRPr="00161F72" w:rsidRDefault="00634CFD" w:rsidP="00A86D4F">
            <w:pPr>
              <w:pStyle w:val="Tablelegend"/>
              <w:tabs>
                <w:tab w:val="clear" w:pos="284"/>
                <w:tab w:val="left" w:pos="258"/>
              </w:tabs>
              <w:spacing w:before="20"/>
              <w:ind w:left="193" w:firstLine="0"/>
              <w:rPr>
                <w:position w:val="8"/>
                <w:sz w:val="16"/>
                <w:szCs w:val="16"/>
                <w:lang w:eastAsia="zh-CN"/>
              </w:rPr>
            </w:pPr>
            <w:r w:rsidRPr="00161F72">
              <w:rPr>
                <w:rFonts w:ascii="STKaiti" w:eastAsia="STKaiti" w:hAnsi="STKaiti" w:hint="eastAsia"/>
                <w:sz w:val="16"/>
                <w:szCs w:val="16"/>
                <w:lang w:eastAsia="zh-CN"/>
              </w:rPr>
              <w:lastRenderedPageBreak/>
              <w:t>表</w:t>
            </w:r>
            <w:r w:rsidRPr="00161F72">
              <w:rPr>
                <w:rFonts w:hint="eastAsia"/>
                <w:i/>
                <w:iCs/>
                <w:sz w:val="16"/>
                <w:szCs w:val="16"/>
                <w:lang w:eastAsia="zh-CN"/>
              </w:rPr>
              <w:t>15b</w:t>
            </w:r>
            <w:r w:rsidRPr="00161F72">
              <w:rPr>
                <w:rFonts w:ascii="STKaiti" w:eastAsia="STKaiti" w:hAnsi="STKaiti" w:hint="eastAsia"/>
                <w:sz w:val="16"/>
                <w:szCs w:val="16"/>
                <w:lang w:eastAsia="zh-CN"/>
              </w:rPr>
              <w:t>注</w:t>
            </w:r>
            <w:r w:rsidRPr="00161F72">
              <w:rPr>
                <w:rFonts w:hint="eastAsia"/>
                <w:sz w:val="16"/>
                <w:szCs w:val="16"/>
                <w:lang w:val="en-GB" w:eastAsia="zh-CN"/>
              </w:rPr>
              <w:t>：</w:t>
            </w:r>
          </w:p>
          <w:p w:rsidR="00F16B29" w:rsidRPr="00161F72" w:rsidRDefault="00161F72" w:rsidP="00161F72">
            <w:pPr>
              <w:pStyle w:val="Tablelegend"/>
              <w:tabs>
                <w:tab w:val="clear" w:pos="284"/>
                <w:tab w:val="left" w:pos="258"/>
              </w:tabs>
              <w:spacing w:before="20"/>
              <w:ind w:left="193"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347B6" w:rsidRPr="00161F72">
              <w:rPr>
                <w:rFonts w:hint="eastAsia"/>
                <w:sz w:val="16"/>
                <w:szCs w:val="16"/>
                <w:lang w:eastAsia="zh-CN"/>
              </w:rPr>
              <w:t>在</w:t>
            </w:r>
            <w:r w:rsidR="00F347B6" w:rsidRPr="00161F72">
              <w:rPr>
                <w:sz w:val="16"/>
                <w:szCs w:val="16"/>
                <w:lang w:eastAsia="zh-CN"/>
              </w:rPr>
              <w:t>1 670-1 700 MHz</w:t>
            </w:r>
            <w:r w:rsidR="00F347B6" w:rsidRPr="00161F72">
              <w:rPr>
                <w:rFonts w:hint="eastAsia"/>
                <w:sz w:val="16"/>
                <w:szCs w:val="16"/>
                <w:lang w:eastAsia="zh-CN"/>
              </w:rPr>
              <w:t>频段，与气象辅助业务的协调需要一条附加等值线：</w:t>
            </w:r>
          </w:p>
          <w:p w:rsidR="00F347B6" w:rsidRPr="00161F72" w:rsidRDefault="001617D7" w:rsidP="00F347B6">
            <w:pPr>
              <w:pStyle w:val="Tablelegend"/>
              <w:tabs>
                <w:tab w:val="clear" w:pos="284"/>
                <w:tab w:val="left" w:pos="258"/>
              </w:tabs>
              <w:spacing w:before="20"/>
              <w:ind w:left="568" w:firstLine="0"/>
              <w:rPr>
                <w:sz w:val="16"/>
                <w:szCs w:val="16"/>
                <w:lang w:eastAsia="zh-CN"/>
              </w:rPr>
            </w:pPr>
            <w:r w:rsidRPr="00161F72">
              <w:rPr>
                <w:rFonts w:hint="eastAsia"/>
                <w:sz w:val="16"/>
                <w:szCs w:val="16"/>
                <w:lang w:eastAsia="zh-CN"/>
              </w:rPr>
              <w:t>卫星气象业务中的固定地球站与采用</w:t>
            </w:r>
            <w:r w:rsidRPr="00161F72">
              <w:rPr>
                <w:rFonts w:hint="eastAsia"/>
                <w:sz w:val="16"/>
                <w:szCs w:val="16"/>
                <w:lang w:eastAsia="zh-CN"/>
              </w:rPr>
              <w:t>20 km</w:t>
            </w:r>
            <w:r w:rsidRPr="00161F72">
              <w:rPr>
                <w:rFonts w:hint="eastAsia"/>
                <w:sz w:val="16"/>
                <w:szCs w:val="16"/>
                <w:lang w:eastAsia="zh-CN"/>
              </w:rPr>
              <w:t>高度无线电探空仪的气象辅助业务中的电台的协调距离</w:t>
            </w:r>
            <w:r w:rsidRPr="00161F72">
              <w:rPr>
                <w:i/>
                <w:sz w:val="16"/>
                <w:szCs w:val="16"/>
                <w:lang w:eastAsia="zh-CN"/>
              </w:rPr>
              <w:t>d</w:t>
            </w:r>
            <w:r w:rsidRPr="00161F72">
              <w:rPr>
                <w:sz w:val="16"/>
                <w:szCs w:val="16"/>
                <w:lang w:eastAsia="zh-CN"/>
              </w:rPr>
              <w:t xml:space="preserve"> (km)</w:t>
            </w:r>
            <w:r w:rsidRPr="00161F72">
              <w:rPr>
                <w:rFonts w:hint="eastAsia"/>
                <w:sz w:val="16"/>
                <w:szCs w:val="16"/>
                <w:lang w:eastAsia="zh-CN"/>
              </w:rPr>
              <w:t>是实际水平仰角</w:t>
            </w:r>
            <w:r w:rsidRPr="00161F72">
              <w:rPr>
                <w:rFonts w:ascii="Symbol" w:hAnsi="Symbol"/>
                <w:sz w:val="16"/>
                <w:szCs w:val="16"/>
                <w:lang w:eastAsia="zh-CN"/>
              </w:rPr>
              <w:t></w:t>
            </w:r>
            <w:r w:rsidRPr="00161F72">
              <w:rPr>
                <w:rFonts w:hint="eastAsia"/>
                <w:sz w:val="16"/>
                <w:szCs w:val="16"/>
                <w:lang w:eastAsia="zh-CN"/>
              </w:rPr>
              <w:t xml:space="preserve"> (</w:t>
            </w:r>
            <w:r w:rsidRPr="00161F72">
              <w:rPr>
                <w:rFonts w:hint="eastAsia"/>
                <w:sz w:val="16"/>
                <w:szCs w:val="16"/>
                <w:lang w:eastAsia="zh-CN"/>
              </w:rPr>
              <w:t>度</w:t>
            </w:r>
            <w:r w:rsidRPr="00161F72">
              <w:rPr>
                <w:rFonts w:hint="eastAsia"/>
                <w:sz w:val="16"/>
                <w:szCs w:val="16"/>
                <w:lang w:eastAsia="zh-CN"/>
              </w:rPr>
              <w:t>)</w:t>
            </w:r>
            <w:r w:rsidRPr="00161F72">
              <w:rPr>
                <w:rFonts w:hint="eastAsia"/>
                <w:sz w:val="16"/>
                <w:szCs w:val="16"/>
                <w:lang w:eastAsia="zh-CN"/>
              </w:rPr>
              <w:t>的函数，对每一方位角而言由下式确定：</w:t>
            </w:r>
          </w:p>
          <w:p w:rsidR="00F347B6" w:rsidRPr="00161F72" w:rsidRDefault="00F347B6" w:rsidP="00F347B6">
            <w:pPr>
              <w:pStyle w:val="Tablelegend"/>
              <w:tabs>
                <w:tab w:val="clear" w:pos="284"/>
                <w:tab w:val="left" w:pos="258"/>
              </w:tabs>
              <w:spacing w:before="20"/>
              <w:ind w:left="568" w:firstLine="0"/>
              <w:rPr>
                <w:sz w:val="16"/>
                <w:szCs w:val="16"/>
                <w:lang w:val="en-GB" w:eastAsia="zh-CN"/>
              </w:rPr>
            </w:pPr>
            <w:r w:rsidRPr="00161F72">
              <w:rPr>
                <w:sz w:val="16"/>
                <w:szCs w:val="16"/>
                <w:lang w:val="es-ES_tradnl" w:eastAsia="zh-CN"/>
              </w:rPr>
              <w:tab/>
            </w:r>
            <w:r w:rsidRPr="00161F72">
              <w:rPr>
                <w:sz w:val="16"/>
                <w:szCs w:val="16"/>
                <w:lang w:val="es-ES_tradnl" w:eastAsia="zh-CN"/>
              </w:rPr>
              <w:tab/>
            </w:r>
            <w:r w:rsidR="001617D7" w:rsidRPr="00161F72">
              <w:rPr>
                <w:position w:val="-48"/>
                <w:sz w:val="16"/>
                <w:szCs w:val="16"/>
              </w:rPr>
              <w:object w:dxaOrig="4640" w:dyaOrig="1080">
                <v:shape id="_x0000_i1193" type="#_x0000_t75" style="width:231.75pt;height:54pt" o:ole="" fillcolor="window">
                  <v:imagedata r:id="rId315" o:title=""/>
                </v:shape>
                <o:OLEObject Type="Embed" ProgID="Equation.3" ShapeID="_x0000_i1193" DrawAspect="Content" ObjectID="_1381744129" r:id="rId316"/>
              </w:object>
            </w:r>
          </w:p>
          <w:p w:rsidR="00F347B6" w:rsidRPr="00161F72" w:rsidRDefault="00F347B6" w:rsidP="00F347B6">
            <w:pPr>
              <w:pStyle w:val="Tablelegend"/>
              <w:tabs>
                <w:tab w:val="clear" w:pos="284"/>
                <w:tab w:val="left" w:pos="258"/>
              </w:tabs>
              <w:spacing w:before="20"/>
              <w:ind w:left="568" w:firstLine="0"/>
              <w:rPr>
                <w:sz w:val="16"/>
                <w:szCs w:val="16"/>
                <w:lang w:val="en-GB" w:eastAsia="zh-CN"/>
              </w:rPr>
            </w:pPr>
          </w:p>
          <w:p w:rsidR="00F16B29" w:rsidRPr="00161F72" w:rsidRDefault="00161F72" w:rsidP="00161F72">
            <w:pPr>
              <w:pStyle w:val="Tablelegend"/>
              <w:tabs>
                <w:tab w:val="clear" w:pos="284"/>
                <w:tab w:val="clear" w:pos="567"/>
                <w:tab w:val="clear" w:pos="851"/>
                <w:tab w:val="left" w:pos="258"/>
                <w:tab w:val="left" w:pos="550"/>
              </w:tabs>
              <w:spacing w:before="20"/>
              <w:ind w:left="193"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161F72">
              <w:rPr>
                <w:sz w:val="16"/>
                <w:szCs w:val="16"/>
                <w:lang w:eastAsia="zh-CN"/>
              </w:rPr>
              <w:t>A</w:t>
            </w:r>
            <w:r w:rsidR="00F16B29" w:rsidRPr="00161F72">
              <w:rPr>
                <w:rFonts w:hint="eastAsia"/>
                <w:sz w:val="16"/>
                <w:szCs w:val="16"/>
                <w:lang w:eastAsia="zh-CN"/>
              </w:rPr>
              <w:t>：模拟调制；</w:t>
            </w:r>
            <w:r w:rsidR="00F16B29" w:rsidRPr="00161F72">
              <w:rPr>
                <w:sz w:val="16"/>
                <w:szCs w:val="16"/>
                <w:lang w:eastAsia="zh-CN"/>
              </w:rPr>
              <w:t>N</w:t>
            </w:r>
            <w:r w:rsidR="00F16B29" w:rsidRPr="00161F72">
              <w:rPr>
                <w:rFonts w:hint="eastAsia"/>
                <w:sz w:val="16"/>
                <w:szCs w:val="16"/>
                <w:lang w:eastAsia="zh-CN"/>
              </w:rPr>
              <w:t>：数字调制。</w:t>
            </w:r>
          </w:p>
          <w:p w:rsidR="00F16B29" w:rsidRPr="00161F72" w:rsidRDefault="00161F72" w:rsidP="00A86D4F">
            <w:pPr>
              <w:pStyle w:val="Tablelegend"/>
              <w:tabs>
                <w:tab w:val="clear" w:pos="284"/>
                <w:tab w:val="left" w:pos="258"/>
              </w:tabs>
              <w:spacing w:before="20"/>
              <w:ind w:left="193"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161F72">
              <w:rPr>
                <w:i/>
                <w:iCs/>
                <w:sz w:val="16"/>
                <w:szCs w:val="16"/>
                <w:lang w:eastAsia="zh-CN"/>
              </w:rPr>
              <w:t>E</w:t>
            </w:r>
            <w:r w:rsidR="00F16B29" w:rsidRPr="00161F72">
              <w:rPr>
                <w:rFonts w:hint="eastAsia"/>
                <w:sz w:val="16"/>
                <w:szCs w:val="16"/>
                <w:lang w:eastAsia="zh-CN"/>
              </w:rPr>
              <w:t>被定义为参考带宽内干扰地面电台的等效全向辐射功率。</w:t>
            </w:r>
            <w:r w:rsidR="00F16B29" w:rsidRPr="00161F72">
              <w:rPr>
                <w:sz w:val="16"/>
                <w:szCs w:val="16"/>
                <w:lang w:eastAsia="zh-CN"/>
              </w:rPr>
              <w:t xml:space="preserve"> </w:t>
            </w:r>
          </w:p>
          <w:p w:rsidR="00F16B29" w:rsidRPr="00161F72" w:rsidRDefault="00161F72" w:rsidP="00A01527">
            <w:pPr>
              <w:pStyle w:val="Tablelegend"/>
              <w:tabs>
                <w:tab w:val="clear" w:pos="284"/>
              </w:tabs>
              <w:spacing w:before="20"/>
              <w:ind w:left="587" w:hanging="394"/>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161F72">
              <w:rPr>
                <w:rFonts w:hint="eastAsia"/>
                <w:sz w:val="16"/>
                <w:szCs w:val="16"/>
                <w:lang w:eastAsia="zh-CN"/>
              </w:rPr>
              <w:t>在该频段中，采用了与越地平面系统相关的地面电台参数，如果主管部门认为不需考虑越地平面系统，则也可采用频段在</w:t>
            </w:r>
            <w:r w:rsidR="00F16B29" w:rsidRPr="00161F72">
              <w:rPr>
                <w:sz w:val="16"/>
                <w:szCs w:val="16"/>
                <w:lang w:eastAsia="zh-CN"/>
              </w:rPr>
              <w:t>3.4-4.2 GHz</w:t>
            </w:r>
            <w:r w:rsidR="00F16B29" w:rsidRPr="00161F72">
              <w:rPr>
                <w:rFonts w:hint="eastAsia"/>
                <w:sz w:val="16"/>
                <w:szCs w:val="16"/>
                <w:lang w:eastAsia="zh-CN"/>
              </w:rPr>
              <w:t>之间的视距无线电接力系统参数来确定协调区，例外情形是模拟地面电台的</w:t>
            </w:r>
            <w:r w:rsidR="00F16B29" w:rsidRPr="00161F72">
              <w:rPr>
                <w:i/>
                <w:iCs/>
                <w:sz w:val="16"/>
                <w:szCs w:val="16"/>
                <w:lang w:eastAsia="zh-CN"/>
              </w:rPr>
              <w:t>E</w:t>
            </w:r>
            <w:r w:rsidR="00F16B29" w:rsidRPr="00161F72">
              <w:rPr>
                <w:sz w:val="16"/>
                <w:szCs w:val="16"/>
                <w:lang w:eastAsia="zh-CN"/>
              </w:rPr>
              <w:t>=50 dBW</w:t>
            </w:r>
            <w:r w:rsidR="00F16B29" w:rsidRPr="00161F72">
              <w:rPr>
                <w:rFonts w:hint="eastAsia"/>
                <w:sz w:val="16"/>
                <w:szCs w:val="16"/>
                <w:lang w:eastAsia="zh-CN"/>
              </w:rPr>
              <w:t>；且</w:t>
            </w:r>
            <w:r w:rsidR="00F16B29" w:rsidRPr="00161F72">
              <w:rPr>
                <w:i/>
                <w:iCs/>
                <w:sz w:val="16"/>
                <w:szCs w:val="16"/>
                <w:lang w:eastAsia="zh-CN"/>
              </w:rPr>
              <w:t>G</w:t>
            </w:r>
            <w:r w:rsidR="00F16B29" w:rsidRPr="00161F72">
              <w:rPr>
                <w:i/>
                <w:iCs/>
                <w:sz w:val="16"/>
                <w:szCs w:val="16"/>
                <w:vertAlign w:val="subscript"/>
                <w:lang w:eastAsia="zh-CN"/>
              </w:rPr>
              <w:t>x</w:t>
            </w:r>
            <w:r w:rsidR="00F16B29" w:rsidRPr="00161F72">
              <w:rPr>
                <w:sz w:val="16"/>
                <w:szCs w:val="16"/>
                <w:lang w:eastAsia="zh-CN"/>
              </w:rPr>
              <w:t>=37</w:t>
            </w:r>
            <w:r w:rsidR="00F16B29" w:rsidRPr="00161F72">
              <w:rPr>
                <w:sz w:val="16"/>
                <w:szCs w:val="16"/>
                <w:lang w:val="en-US" w:eastAsia="zh-CN"/>
              </w:rPr>
              <w:t> </w:t>
            </w:r>
            <w:r w:rsidR="00F16B29" w:rsidRPr="00161F72">
              <w:rPr>
                <w:sz w:val="16"/>
                <w:szCs w:val="16"/>
                <w:lang w:eastAsia="zh-CN"/>
              </w:rPr>
              <w:t>dBi</w:t>
            </w:r>
            <w:r w:rsidR="00F16B29" w:rsidRPr="00161F72">
              <w:rPr>
                <w:rFonts w:hint="eastAsia"/>
                <w:sz w:val="16"/>
                <w:szCs w:val="16"/>
                <w:lang w:eastAsia="zh-CN"/>
              </w:rPr>
              <w:t>。不过，在且仅在空间研究中，在考虑越地平面系统时，请注意脚注</w:t>
            </w:r>
            <w:r w:rsidRPr="00161F72">
              <w:rPr>
                <w:rFonts w:hint="eastAsia"/>
                <w:sz w:val="16"/>
                <w:szCs w:val="16"/>
                <w:vertAlign w:val="superscript"/>
                <w:lang w:eastAsia="zh-CN"/>
              </w:rPr>
              <w:t>(</w:t>
            </w:r>
            <w:r w:rsidR="00F16B29" w:rsidRPr="00161F72">
              <w:rPr>
                <w:sz w:val="16"/>
                <w:szCs w:val="16"/>
                <w:vertAlign w:val="superscript"/>
                <w:lang w:eastAsia="zh-CN"/>
              </w:rPr>
              <w:t>5</w:t>
            </w:r>
            <w:r w:rsidRPr="00161F72">
              <w:rPr>
                <w:rFonts w:hint="eastAsia"/>
                <w:sz w:val="16"/>
                <w:szCs w:val="16"/>
                <w:vertAlign w:val="superscript"/>
                <w:lang w:eastAsia="zh-CN"/>
              </w:rPr>
              <w:t>)</w:t>
            </w:r>
            <w:r w:rsidR="00F16B29" w:rsidRPr="00161F72">
              <w:rPr>
                <w:rFonts w:hint="eastAsia"/>
                <w:sz w:val="16"/>
                <w:szCs w:val="16"/>
                <w:lang w:eastAsia="zh-CN"/>
              </w:rPr>
              <w:t>，模拟地面电台的</w:t>
            </w:r>
            <w:r w:rsidR="00F16B29" w:rsidRPr="00161F72">
              <w:rPr>
                <w:i/>
                <w:iCs/>
                <w:sz w:val="16"/>
                <w:szCs w:val="16"/>
                <w:lang w:eastAsia="zh-CN"/>
              </w:rPr>
              <w:t>E</w:t>
            </w:r>
            <w:r w:rsidR="00F16B29" w:rsidRPr="00161F72">
              <w:rPr>
                <w:sz w:val="16"/>
                <w:szCs w:val="16"/>
                <w:lang w:eastAsia="zh-CN"/>
              </w:rPr>
              <w:t>=20 dBW</w:t>
            </w:r>
            <w:r w:rsidR="00F16B29" w:rsidRPr="00161F72">
              <w:rPr>
                <w:rFonts w:hint="eastAsia"/>
                <w:sz w:val="16"/>
                <w:szCs w:val="16"/>
                <w:lang w:eastAsia="zh-CN"/>
              </w:rPr>
              <w:t>和</w:t>
            </w:r>
            <w:r w:rsidR="00F16B29" w:rsidRPr="00161F72">
              <w:rPr>
                <w:i/>
                <w:iCs/>
                <w:sz w:val="16"/>
                <w:szCs w:val="16"/>
                <w:lang w:eastAsia="zh-CN"/>
              </w:rPr>
              <w:t>P</w:t>
            </w:r>
            <w:r w:rsidR="00F16B29" w:rsidRPr="00161F72">
              <w:rPr>
                <w:i/>
                <w:iCs/>
                <w:sz w:val="16"/>
                <w:szCs w:val="16"/>
                <w:vertAlign w:val="subscript"/>
                <w:lang w:eastAsia="zh-CN"/>
              </w:rPr>
              <w:t>t</w:t>
            </w:r>
            <w:r w:rsidR="00F16B29" w:rsidRPr="00161F72">
              <w:rPr>
                <w:sz w:val="16"/>
                <w:szCs w:val="16"/>
                <w:lang w:eastAsia="zh-CN"/>
              </w:rPr>
              <w:t>=–17 dBW,</w:t>
            </w:r>
            <w:r w:rsidR="00F16B29" w:rsidRPr="00161F72">
              <w:rPr>
                <w:rFonts w:hint="eastAsia"/>
                <w:sz w:val="16"/>
                <w:szCs w:val="16"/>
                <w:lang w:eastAsia="zh-CN"/>
              </w:rPr>
              <w:t>数字地面电台的</w:t>
            </w:r>
            <w:r w:rsidR="00F16B29" w:rsidRPr="00161F72">
              <w:rPr>
                <w:i/>
                <w:iCs/>
                <w:sz w:val="16"/>
                <w:szCs w:val="16"/>
                <w:lang w:eastAsia="zh-CN"/>
              </w:rPr>
              <w:t>E</w:t>
            </w:r>
            <w:r w:rsidR="00F16B29" w:rsidRPr="00161F72">
              <w:rPr>
                <w:sz w:val="16"/>
                <w:szCs w:val="16"/>
                <w:lang w:eastAsia="zh-CN"/>
              </w:rPr>
              <w:t>=</w:t>
            </w:r>
            <w:r w:rsidR="00F16B29" w:rsidRPr="00161F72">
              <w:rPr>
                <w:sz w:val="16"/>
                <w:szCs w:val="16"/>
                <w:lang w:val="en-US" w:eastAsia="zh-CN"/>
              </w:rPr>
              <w:t>–</w:t>
            </w:r>
            <w:r w:rsidR="00F16B29" w:rsidRPr="00161F72">
              <w:rPr>
                <w:sz w:val="16"/>
                <w:szCs w:val="16"/>
                <w:lang w:eastAsia="zh-CN"/>
              </w:rPr>
              <w:t>23 dBW</w:t>
            </w:r>
            <w:r w:rsidR="00F16B29" w:rsidRPr="00161F72">
              <w:rPr>
                <w:rFonts w:hint="eastAsia"/>
                <w:sz w:val="16"/>
                <w:szCs w:val="16"/>
                <w:lang w:eastAsia="zh-CN"/>
              </w:rPr>
              <w:t>和</w:t>
            </w:r>
            <w:r w:rsidR="00F16B29" w:rsidRPr="00161F72">
              <w:rPr>
                <w:i/>
                <w:iCs/>
                <w:sz w:val="16"/>
                <w:szCs w:val="16"/>
                <w:lang w:eastAsia="zh-CN"/>
              </w:rPr>
              <w:t>p</w:t>
            </w:r>
            <w:r w:rsidR="00F16B29" w:rsidRPr="00161F72">
              <w:rPr>
                <w:i/>
                <w:iCs/>
                <w:sz w:val="16"/>
                <w:szCs w:val="16"/>
                <w:vertAlign w:val="subscript"/>
                <w:lang w:eastAsia="zh-CN"/>
              </w:rPr>
              <w:t>t</w:t>
            </w:r>
            <w:r w:rsidR="00F16B29" w:rsidRPr="00161F72">
              <w:rPr>
                <w:sz w:val="16"/>
                <w:szCs w:val="16"/>
                <w:lang w:eastAsia="zh-CN"/>
              </w:rPr>
              <w:t>=–60 dBW</w:t>
            </w:r>
            <w:r w:rsidR="00F16B29" w:rsidRPr="00161F72">
              <w:rPr>
                <w:rFonts w:hint="eastAsia"/>
                <w:sz w:val="16"/>
                <w:szCs w:val="16"/>
                <w:lang w:eastAsia="zh-CN"/>
              </w:rPr>
              <w:t>；且</w:t>
            </w:r>
            <w:r w:rsidR="00F16B29" w:rsidRPr="00161F72">
              <w:rPr>
                <w:i/>
                <w:iCs/>
                <w:sz w:val="16"/>
                <w:szCs w:val="16"/>
                <w:lang w:eastAsia="zh-CN"/>
              </w:rPr>
              <w:t>G</w:t>
            </w:r>
            <w:r w:rsidR="00F16B29" w:rsidRPr="00161F72">
              <w:rPr>
                <w:i/>
                <w:iCs/>
                <w:sz w:val="16"/>
                <w:szCs w:val="16"/>
                <w:vertAlign w:val="subscript"/>
                <w:lang w:eastAsia="zh-CN"/>
              </w:rPr>
              <w:t>x</w:t>
            </w:r>
            <w:r w:rsidR="00F16B29" w:rsidRPr="00161F72">
              <w:rPr>
                <w:sz w:val="16"/>
                <w:szCs w:val="16"/>
                <w:lang w:eastAsia="zh-CN"/>
              </w:rPr>
              <w:t>=37 dBi</w:t>
            </w:r>
            <w:r w:rsidR="00F16B29" w:rsidRPr="00161F72">
              <w:rPr>
                <w:rFonts w:hint="eastAsia"/>
                <w:sz w:val="16"/>
                <w:szCs w:val="16"/>
                <w:lang w:eastAsia="zh-CN"/>
              </w:rPr>
              <w:t>。</w:t>
            </w:r>
          </w:p>
          <w:p w:rsidR="00F16B29" w:rsidRPr="00161F72" w:rsidRDefault="00161F72" w:rsidP="00A86D4F">
            <w:pPr>
              <w:pStyle w:val="Tablelegend"/>
              <w:tabs>
                <w:tab w:val="clear" w:pos="284"/>
                <w:tab w:val="left" w:pos="258"/>
              </w:tabs>
              <w:spacing w:before="20"/>
              <w:ind w:left="193"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161F72">
              <w:rPr>
                <w:rFonts w:hint="eastAsia"/>
                <w:sz w:val="16"/>
                <w:szCs w:val="16"/>
                <w:lang w:eastAsia="zh-CN"/>
              </w:rPr>
              <w:t>这些值是以每</w:t>
            </w:r>
            <w:r w:rsidR="00F16B29" w:rsidRPr="00161F72">
              <w:rPr>
                <w:sz w:val="16"/>
                <w:szCs w:val="16"/>
                <w:lang w:eastAsia="zh-CN"/>
              </w:rPr>
              <w:t>1 Hz</w:t>
            </w:r>
            <w:r w:rsidR="00F16B29" w:rsidRPr="00161F72">
              <w:rPr>
                <w:rFonts w:hint="eastAsia"/>
                <w:sz w:val="16"/>
                <w:szCs w:val="16"/>
                <w:lang w:eastAsia="zh-CN"/>
              </w:rPr>
              <w:t>为单位估计的，且比所估计的辐射总功率小</w:t>
            </w:r>
            <w:r w:rsidR="00F16B29" w:rsidRPr="00161F72">
              <w:rPr>
                <w:sz w:val="16"/>
                <w:szCs w:val="16"/>
                <w:lang w:eastAsia="zh-CN"/>
              </w:rPr>
              <w:t>30 dB</w:t>
            </w:r>
            <w:r w:rsidR="00F16B29" w:rsidRPr="00161F72">
              <w:rPr>
                <w:rFonts w:hint="eastAsia"/>
                <w:sz w:val="16"/>
                <w:szCs w:val="16"/>
                <w:lang w:eastAsia="zh-CN"/>
              </w:rPr>
              <w:t>。</w:t>
            </w:r>
          </w:p>
          <w:p w:rsidR="00F16B29" w:rsidRPr="00161F72" w:rsidRDefault="00161F72" w:rsidP="00161F72">
            <w:pPr>
              <w:pStyle w:val="Tablelegend"/>
              <w:tabs>
                <w:tab w:val="clear" w:pos="284"/>
                <w:tab w:val="left" w:pos="258"/>
              </w:tabs>
              <w:spacing w:before="20"/>
              <w:ind w:left="193" w:firstLine="0"/>
              <w:rPr>
                <w:sz w:val="16"/>
                <w:szCs w:val="16"/>
                <w:lang w:val="es-ES_tradnl" w:eastAsia="zh-CN"/>
              </w:rPr>
            </w:pPr>
            <w:r w:rsidRPr="00161F72">
              <w:rPr>
                <w:rFonts w:hint="eastAsia"/>
                <w:sz w:val="16"/>
                <w:szCs w:val="16"/>
                <w:vertAlign w:val="superscript"/>
                <w:lang w:eastAsia="zh-CN"/>
              </w:rPr>
              <w:t>(</w:t>
            </w:r>
            <w:r>
              <w:rPr>
                <w:rFonts w:hint="eastAsia"/>
                <w:sz w:val="16"/>
                <w:szCs w:val="16"/>
                <w:vertAlign w:val="superscript"/>
                <w:lang w:eastAsia="zh-CN"/>
              </w:rPr>
              <w:t>6</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161F72">
              <w:rPr>
                <w:rFonts w:hint="eastAsia"/>
                <w:sz w:val="16"/>
                <w:szCs w:val="16"/>
                <w:lang w:eastAsia="zh-CN"/>
              </w:rPr>
              <w:t>在</w:t>
            </w:r>
            <w:r w:rsidR="00F16B29" w:rsidRPr="00161F72">
              <w:rPr>
                <w:sz w:val="16"/>
                <w:szCs w:val="16"/>
                <w:lang w:eastAsia="zh-CN"/>
              </w:rPr>
              <w:t>2.4835-2.5 GHz</w:t>
            </w:r>
            <w:r w:rsidR="00F16B29" w:rsidRPr="00161F72">
              <w:rPr>
                <w:rFonts w:hint="eastAsia"/>
                <w:sz w:val="16"/>
                <w:szCs w:val="16"/>
                <w:lang w:eastAsia="zh-CN"/>
              </w:rPr>
              <w:t>频段内使用了视距无线电接力系统地面电台的参数。如果主管部门认为在这一频段内需要考虑越水平面系统，则可以使用</w:t>
            </w:r>
            <w:r w:rsidR="00F16B29" w:rsidRPr="00161F72">
              <w:rPr>
                <w:sz w:val="16"/>
                <w:szCs w:val="16"/>
                <w:lang w:eastAsia="zh-CN"/>
              </w:rPr>
              <w:t>2 500-2 690 MHz</w:t>
            </w:r>
            <w:r w:rsidR="00F16B29" w:rsidRPr="00161F72">
              <w:rPr>
                <w:rFonts w:hint="eastAsia"/>
                <w:sz w:val="16"/>
                <w:szCs w:val="16"/>
                <w:lang w:eastAsia="zh-CN"/>
              </w:rPr>
              <w:t>频段内的相关参数来确定协调区。</w:t>
            </w:r>
          </w:p>
        </w:tc>
      </w:tr>
    </w:tbl>
    <w:p w:rsidR="00F16B29" w:rsidRPr="00F347B6" w:rsidRDefault="00F16B29" w:rsidP="00A86D4F">
      <w:pPr>
        <w:pStyle w:val="Tablefin"/>
        <w:rPr>
          <w:sz w:val="16"/>
          <w:szCs w:val="16"/>
          <w:lang w:eastAsia="zh-CN"/>
        </w:rPr>
      </w:pPr>
    </w:p>
    <w:p w:rsidR="00F16B29" w:rsidRPr="00634CFD" w:rsidRDefault="00F16B29" w:rsidP="00634CFD">
      <w:pPr>
        <w:pStyle w:val="TableNo"/>
        <w:spacing w:before="567" w:after="113"/>
        <w:rPr>
          <w:sz w:val="18"/>
          <w:szCs w:val="18"/>
          <w:lang w:eastAsia="zh-CN"/>
        </w:rPr>
      </w:pPr>
      <w:r>
        <w:rPr>
          <w:lang w:eastAsia="zh-CN"/>
        </w:rPr>
        <w:br w:type="page"/>
      </w:r>
      <w:r w:rsidRPr="00634CFD">
        <w:rPr>
          <w:rFonts w:hint="eastAsia"/>
          <w:sz w:val="18"/>
          <w:szCs w:val="18"/>
          <w:lang w:eastAsia="zh-CN"/>
        </w:rPr>
        <w:lastRenderedPageBreak/>
        <w:t>表</w:t>
      </w:r>
      <w:r w:rsidRPr="00634CFD">
        <w:rPr>
          <w:sz w:val="18"/>
          <w:szCs w:val="18"/>
          <w:lang w:eastAsia="zh-CN"/>
        </w:rPr>
        <w:t>15c</w:t>
      </w:r>
    </w:p>
    <w:p w:rsidR="00F16B29" w:rsidRPr="00634CFD" w:rsidRDefault="00634CFD" w:rsidP="00634CFD">
      <w:pPr>
        <w:pStyle w:val="Tabletitle"/>
        <w:spacing w:after="113"/>
        <w:rPr>
          <w:sz w:val="18"/>
          <w:szCs w:val="18"/>
          <w:lang w:eastAsia="zh-CN"/>
        </w:rPr>
      </w:pPr>
      <w:r>
        <w:rPr>
          <w:rFonts w:hint="eastAsia"/>
          <w:sz w:val="18"/>
          <w:szCs w:val="18"/>
          <w:lang w:eastAsia="zh-CN"/>
        </w:rPr>
        <w:t>确定</w:t>
      </w:r>
      <w:r w:rsidR="001B17DD">
        <w:rPr>
          <w:rFonts w:hint="eastAsia"/>
          <w:sz w:val="18"/>
          <w:szCs w:val="18"/>
          <w:lang w:eastAsia="zh-CN"/>
        </w:rPr>
        <w:t>收信地球站</w:t>
      </w:r>
      <w:r w:rsidR="00B27A21" w:rsidRPr="00634CFD">
        <w:rPr>
          <w:rFonts w:hint="eastAsia"/>
          <w:sz w:val="18"/>
          <w:szCs w:val="18"/>
          <w:lang w:eastAsia="zh-CN"/>
        </w:rPr>
        <w:t>协调距离所</w:t>
      </w:r>
      <w:r w:rsidR="00F16B29" w:rsidRPr="00634CFD">
        <w:rPr>
          <w:rFonts w:hint="eastAsia"/>
          <w:sz w:val="18"/>
          <w:szCs w:val="18"/>
          <w:lang w:eastAsia="zh-CN"/>
        </w:rPr>
        <w:t>需的参数</w:t>
      </w:r>
    </w:p>
    <w:tbl>
      <w:tblPr>
        <w:tblW w:w="14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6"/>
        <w:gridCol w:w="765"/>
        <w:gridCol w:w="246"/>
        <w:gridCol w:w="444"/>
        <w:gridCol w:w="499"/>
        <w:gridCol w:w="1217"/>
        <w:gridCol w:w="816"/>
        <w:gridCol w:w="416"/>
        <w:gridCol w:w="498"/>
        <w:gridCol w:w="816"/>
        <w:gridCol w:w="830"/>
        <w:gridCol w:w="816"/>
        <w:gridCol w:w="816"/>
        <w:gridCol w:w="568"/>
        <w:gridCol w:w="55"/>
        <w:gridCol w:w="540"/>
        <w:gridCol w:w="513"/>
        <w:gridCol w:w="499"/>
        <w:gridCol w:w="572"/>
        <w:gridCol w:w="588"/>
        <w:gridCol w:w="728"/>
        <w:gridCol w:w="674"/>
        <w:gridCol w:w="735"/>
      </w:tblGrid>
      <w:tr w:rsidR="00F16B29" w:rsidRPr="00F961A8" w:rsidTr="00015DD1">
        <w:trPr>
          <w:cantSplit/>
        </w:trPr>
        <w:tc>
          <w:tcPr>
            <w:tcW w:w="1717" w:type="dxa"/>
            <w:gridSpan w:val="3"/>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收信空间无线电</w:t>
            </w:r>
            <w:r w:rsidRPr="00F961A8">
              <w:rPr>
                <w:sz w:val="14"/>
                <w:szCs w:val="14"/>
                <w:lang w:eastAsia="zh-CN"/>
              </w:rPr>
              <w:br/>
            </w:r>
            <w:r w:rsidRPr="00F961A8">
              <w:rPr>
                <w:rFonts w:hint="eastAsia"/>
                <w:sz w:val="14"/>
                <w:szCs w:val="14"/>
                <w:lang w:val="en-US" w:eastAsia="zh-CN"/>
              </w:rPr>
              <w:t>通</w:t>
            </w:r>
            <w:r w:rsidRPr="00F961A8">
              <w:rPr>
                <w:rFonts w:hint="eastAsia"/>
                <w:sz w:val="14"/>
                <w:szCs w:val="14"/>
                <w:lang w:eastAsia="zh-CN"/>
              </w:rPr>
              <w:t>信业务名称</w:t>
            </w:r>
          </w:p>
        </w:tc>
        <w:tc>
          <w:tcPr>
            <w:tcW w:w="943" w:type="dxa"/>
            <w:gridSpan w:val="2"/>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p>
        </w:tc>
        <w:tc>
          <w:tcPr>
            <w:tcW w:w="1217"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卫星固定，卫星无线电测定</w:t>
            </w:r>
          </w:p>
        </w:tc>
        <w:tc>
          <w:tcPr>
            <w:tcW w:w="816" w:type="dxa"/>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p>
        </w:tc>
        <w:tc>
          <w:tcPr>
            <w:tcW w:w="914" w:type="dxa"/>
            <w:gridSpan w:val="2"/>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p>
        </w:tc>
        <w:tc>
          <w:tcPr>
            <w:tcW w:w="816"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w:t>
            </w:r>
            <w:r w:rsidRPr="00F961A8">
              <w:rPr>
                <w:sz w:val="14"/>
                <w:szCs w:val="14"/>
                <w:lang w:eastAsia="zh-CN"/>
              </w:rPr>
              <w:br/>
            </w:r>
            <w:r w:rsidRPr="00F961A8">
              <w:rPr>
                <w:rFonts w:hint="eastAsia"/>
                <w:sz w:val="14"/>
                <w:szCs w:val="14"/>
                <w:lang w:eastAsia="zh-CN"/>
              </w:rPr>
              <w:t>气象</w:t>
            </w:r>
            <w:r w:rsidR="00AC47BE" w:rsidRPr="00003B85">
              <w:rPr>
                <w:rFonts w:hint="eastAsia"/>
                <w:sz w:val="14"/>
                <w:szCs w:val="14"/>
                <w:vertAlign w:val="superscript"/>
                <w:lang w:eastAsia="zh-CN"/>
              </w:rPr>
              <w:t>(</w:t>
            </w:r>
            <w:r w:rsidR="00AC47BE">
              <w:rPr>
                <w:rFonts w:hint="eastAsia"/>
                <w:sz w:val="14"/>
                <w:szCs w:val="14"/>
                <w:vertAlign w:val="superscript"/>
                <w:lang w:eastAsia="zh-CN"/>
              </w:rPr>
              <w:t>7</w:t>
            </w:r>
            <w:r w:rsidR="00AC47BE" w:rsidRPr="00003B85">
              <w:rPr>
                <w:rFonts w:hint="eastAsia"/>
                <w:sz w:val="14"/>
                <w:szCs w:val="14"/>
                <w:vertAlign w:val="superscript"/>
                <w:lang w:eastAsia="zh-CN"/>
              </w:rPr>
              <w:t>)</w:t>
            </w:r>
            <w:r w:rsidR="00AC47BE" w:rsidRPr="00F961A8">
              <w:rPr>
                <w:position w:val="4"/>
                <w:sz w:val="14"/>
                <w:szCs w:val="14"/>
                <w:lang w:val="es-ES_tradnl"/>
              </w:rPr>
              <w:t>,</w:t>
            </w:r>
            <w:r w:rsidR="00AC47BE" w:rsidRPr="00003B85">
              <w:rPr>
                <w:rFonts w:hint="eastAsia"/>
                <w:sz w:val="14"/>
                <w:szCs w:val="14"/>
                <w:vertAlign w:val="superscript"/>
                <w:lang w:eastAsia="zh-CN"/>
              </w:rPr>
              <w:t xml:space="preserve"> (</w:t>
            </w:r>
            <w:r w:rsidR="00AC47BE">
              <w:rPr>
                <w:rFonts w:hint="eastAsia"/>
                <w:sz w:val="14"/>
                <w:szCs w:val="14"/>
                <w:vertAlign w:val="superscript"/>
                <w:lang w:eastAsia="zh-CN"/>
              </w:rPr>
              <w:t>8</w:t>
            </w:r>
            <w:r w:rsidR="00AC47BE" w:rsidRPr="00003B85">
              <w:rPr>
                <w:rFonts w:hint="eastAsia"/>
                <w:sz w:val="14"/>
                <w:szCs w:val="14"/>
                <w:vertAlign w:val="superscript"/>
                <w:lang w:eastAsia="zh-CN"/>
              </w:rPr>
              <w:t>)</w:t>
            </w:r>
          </w:p>
        </w:tc>
        <w:tc>
          <w:tcPr>
            <w:tcW w:w="830"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w:t>
            </w:r>
            <w:r w:rsidRPr="00F961A8">
              <w:rPr>
                <w:sz w:val="14"/>
                <w:szCs w:val="14"/>
                <w:lang w:val="en-US" w:eastAsia="zh-CN"/>
              </w:rPr>
              <w:br/>
            </w:r>
            <w:r w:rsidRPr="00F961A8">
              <w:rPr>
                <w:rFonts w:hint="eastAsia"/>
                <w:sz w:val="14"/>
                <w:szCs w:val="14"/>
                <w:lang w:eastAsia="zh-CN"/>
              </w:rPr>
              <w:t>气象</w:t>
            </w:r>
            <w:r w:rsidR="00AC47BE" w:rsidRPr="00003B85">
              <w:rPr>
                <w:rFonts w:hint="eastAsia"/>
                <w:sz w:val="14"/>
                <w:szCs w:val="14"/>
                <w:vertAlign w:val="superscript"/>
                <w:lang w:eastAsia="zh-CN"/>
              </w:rPr>
              <w:t>(</w:t>
            </w:r>
            <w:r w:rsidR="00AC47BE">
              <w:rPr>
                <w:rFonts w:hint="eastAsia"/>
                <w:sz w:val="14"/>
                <w:szCs w:val="14"/>
                <w:vertAlign w:val="superscript"/>
                <w:lang w:eastAsia="zh-CN"/>
              </w:rPr>
              <w:t>9</w:t>
            </w:r>
            <w:r w:rsidR="00AC47BE" w:rsidRPr="00003B85">
              <w:rPr>
                <w:rFonts w:hint="eastAsia"/>
                <w:sz w:val="14"/>
                <w:szCs w:val="14"/>
                <w:vertAlign w:val="superscript"/>
                <w:lang w:eastAsia="zh-CN"/>
              </w:rPr>
              <w:t>)</w:t>
            </w:r>
          </w:p>
        </w:tc>
        <w:tc>
          <w:tcPr>
            <w:tcW w:w="816"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卫星地球</w:t>
            </w:r>
            <w:r w:rsidRPr="00F961A8">
              <w:rPr>
                <w:sz w:val="14"/>
                <w:szCs w:val="14"/>
                <w:lang w:eastAsia="zh-CN"/>
              </w:rPr>
              <w:br/>
            </w:r>
            <w:r w:rsidRPr="00F961A8">
              <w:rPr>
                <w:rFonts w:hint="eastAsia"/>
                <w:sz w:val="14"/>
                <w:szCs w:val="14"/>
                <w:lang w:eastAsia="zh-CN"/>
              </w:rPr>
              <w:t>探测</w:t>
            </w:r>
            <w:r w:rsidR="00AC47BE" w:rsidRPr="00003B85">
              <w:rPr>
                <w:rFonts w:hint="eastAsia"/>
                <w:sz w:val="14"/>
                <w:szCs w:val="14"/>
                <w:vertAlign w:val="superscript"/>
                <w:lang w:eastAsia="zh-CN"/>
              </w:rPr>
              <w:t>(</w:t>
            </w:r>
            <w:r w:rsidR="00AC47BE">
              <w:rPr>
                <w:rFonts w:hint="eastAsia"/>
                <w:sz w:val="14"/>
                <w:szCs w:val="14"/>
                <w:vertAlign w:val="superscript"/>
                <w:lang w:eastAsia="zh-CN"/>
              </w:rPr>
              <w:t>7</w:t>
            </w:r>
            <w:r w:rsidR="00AC47BE" w:rsidRPr="00003B85">
              <w:rPr>
                <w:rFonts w:hint="eastAsia"/>
                <w:sz w:val="14"/>
                <w:szCs w:val="14"/>
                <w:vertAlign w:val="superscript"/>
                <w:lang w:eastAsia="zh-CN"/>
              </w:rPr>
              <w:t>)</w:t>
            </w:r>
          </w:p>
        </w:tc>
        <w:tc>
          <w:tcPr>
            <w:tcW w:w="816"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卫星地球</w:t>
            </w:r>
            <w:r w:rsidRPr="00F961A8">
              <w:rPr>
                <w:sz w:val="14"/>
                <w:szCs w:val="14"/>
                <w:lang w:eastAsia="zh-CN"/>
              </w:rPr>
              <w:br/>
            </w:r>
            <w:r w:rsidRPr="00F961A8">
              <w:rPr>
                <w:rFonts w:hint="eastAsia"/>
                <w:sz w:val="14"/>
                <w:szCs w:val="14"/>
                <w:lang w:eastAsia="zh-CN"/>
              </w:rPr>
              <w:t>探测</w:t>
            </w:r>
            <w:r w:rsidR="00AC47BE" w:rsidRPr="00003B85">
              <w:rPr>
                <w:rFonts w:hint="eastAsia"/>
                <w:sz w:val="14"/>
                <w:szCs w:val="14"/>
                <w:vertAlign w:val="superscript"/>
                <w:lang w:eastAsia="zh-CN"/>
              </w:rPr>
              <w:t>(</w:t>
            </w:r>
            <w:r w:rsidR="00AC47BE">
              <w:rPr>
                <w:rFonts w:hint="eastAsia"/>
                <w:sz w:val="14"/>
                <w:szCs w:val="14"/>
                <w:vertAlign w:val="superscript"/>
                <w:lang w:eastAsia="zh-CN"/>
              </w:rPr>
              <w:t>9</w:t>
            </w:r>
            <w:r w:rsidR="00AC47BE" w:rsidRPr="00003B85">
              <w:rPr>
                <w:rFonts w:hint="eastAsia"/>
                <w:sz w:val="14"/>
                <w:szCs w:val="14"/>
                <w:vertAlign w:val="superscript"/>
                <w:lang w:eastAsia="zh-CN"/>
              </w:rPr>
              <w:t>)</w:t>
            </w:r>
          </w:p>
        </w:tc>
        <w:tc>
          <w:tcPr>
            <w:tcW w:w="1163" w:type="dxa"/>
            <w:gridSpan w:val="3"/>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空间研究</w:t>
            </w:r>
            <w:r w:rsidR="00AC47BE" w:rsidRPr="00003B85">
              <w:rPr>
                <w:rFonts w:hint="eastAsia"/>
                <w:sz w:val="14"/>
                <w:szCs w:val="14"/>
                <w:vertAlign w:val="superscript"/>
                <w:lang w:eastAsia="zh-CN"/>
              </w:rPr>
              <w:t>(</w:t>
            </w:r>
            <w:r w:rsidR="00AC47BE">
              <w:rPr>
                <w:rFonts w:hint="eastAsia"/>
                <w:sz w:val="14"/>
                <w:szCs w:val="14"/>
                <w:vertAlign w:val="superscript"/>
                <w:lang w:eastAsia="zh-CN"/>
              </w:rPr>
              <w:t>10</w:t>
            </w:r>
            <w:r w:rsidR="00AC47BE" w:rsidRPr="00003B85">
              <w:rPr>
                <w:rFonts w:hint="eastAsia"/>
                <w:sz w:val="14"/>
                <w:szCs w:val="14"/>
                <w:vertAlign w:val="superscript"/>
                <w:lang w:eastAsia="zh-CN"/>
              </w:rPr>
              <w:t>)</w:t>
            </w:r>
          </w:p>
        </w:tc>
        <w:tc>
          <w:tcPr>
            <w:tcW w:w="1012" w:type="dxa"/>
            <w:gridSpan w:val="2"/>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卫星固定</w:t>
            </w:r>
          </w:p>
        </w:tc>
        <w:tc>
          <w:tcPr>
            <w:tcW w:w="1160" w:type="dxa"/>
            <w:gridSpan w:val="2"/>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卫星广播</w:t>
            </w:r>
          </w:p>
        </w:tc>
        <w:tc>
          <w:tcPr>
            <w:tcW w:w="728"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w:t>
            </w:r>
            <w:r w:rsidRPr="00F961A8">
              <w:rPr>
                <w:sz w:val="14"/>
                <w:szCs w:val="14"/>
                <w:lang w:val="en-US" w:eastAsia="zh-CN"/>
              </w:rPr>
              <w:br/>
            </w:r>
            <w:r w:rsidRPr="00F961A8">
              <w:rPr>
                <w:rFonts w:hint="eastAsia"/>
                <w:sz w:val="14"/>
                <w:szCs w:val="14"/>
                <w:lang w:eastAsia="zh-CN"/>
              </w:rPr>
              <w:t>固定</w:t>
            </w:r>
            <w:r w:rsidR="00AC47BE" w:rsidRPr="00003B85">
              <w:rPr>
                <w:rFonts w:hint="eastAsia"/>
                <w:sz w:val="14"/>
                <w:szCs w:val="14"/>
                <w:vertAlign w:val="superscript"/>
                <w:lang w:eastAsia="zh-CN"/>
              </w:rPr>
              <w:t>(</w:t>
            </w:r>
            <w:r w:rsidR="00AC47BE">
              <w:rPr>
                <w:rFonts w:hint="eastAsia"/>
                <w:sz w:val="14"/>
                <w:szCs w:val="14"/>
                <w:vertAlign w:val="superscript"/>
                <w:lang w:eastAsia="zh-CN"/>
              </w:rPr>
              <w:t>9</w:t>
            </w:r>
            <w:r w:rsidR="00AC47BE" w:rsidRPr="00003B85">
              <w:rPr>
                <w:rFonts w:hint="eastAsia"/>
                <w:sz w:val="14"/>
                <w:szCs w:val="14"/>
                <w:vertAlign w:val="superscript"/>
                <w:lang w:eastAsia="zh-CN"/>
              </w:rPr>
              <w:t>)</w:t>
            </w:r>
          </w:p>
        </w:tc>
        <w:tc>
          <w:tcPr>
            <w:tcW w:w="674"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w:t>
            </w:r>
            <w:r w:rsidRPr="00F961A8">
              <w:rPr>
                <w:sz w:val="14"/>
                <w:szCs w:val="14"/>
                <w:lang w:eastAsia="zh-CN"/>
              </w:rPr>
              <w:br/>
            </w:r>
            <w:r w:rsidRPr="00F961A8">
              <w:rPr>
                <w:rFonts w:hint="eastAsia"/>
                <w:sz w:val="14"/>
                <w:szCs w:val="14"/>
                <w:lang w:eastAsia="zh-CN"/>
              </w:rPr>
              <w:t>广播</w:t>
            </w:r>
          </w:p>
        </w:tc>
        <w:tc>
          <w:tcPr>
            <w:tcW w:w="735"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卫星</w:t>
            </w:r>
            <w:r w:rsidRPr="00F961A8">
              <w:rPr>
                <w:sz w:val="14"/>
                <w:szCs w:val="14"/>
                <w:lang w:eastAsia="zh-CN"/>
              </w:rPr>
              <w:br/>
            </w:r>
            <w:r w:rsidRPr="00F961A8">
              <w:rPr>
                <w:rFonts w:hint="eastAsia"/>
                <w:sz w:val="14"/>
                <w:szCs w:val="14"/>
                <w:lang w:eastAsia="zh-CN"/>
              </w:rPr>
              <w:t>固定</w:t>
            </w:r>
            <w:r w:rsidR="00AC47BE" w:rsidRPr="00003B85">
              <w:rPr>
                <w:rFonts w:hint="eastAsia"/>
                <w:sz w:val="14"/>
                <w:szCs w:val="14"/>
                <w:vertAlign w:val="superscript"/>
                <w:lang w:eastAsia="zh-CN"/>
              </w:rPr>
              <w:t>(</w:t>
            </w:r>
            <w:r w:rsidR="00AC47BE">
              <w:rPr>
                <w:rFonts w:hint="eastAsia"/>
                <w:sz w:val="14"/>
                <w:szCs w:val="14"/>
                <w:vertAlign w:val="superscript"/>
                <w:lang w:eastAsia="zh-CN"/>
              </w:rPr>
              <w:t>7</w:t>
            </w:r>
            <w:r w:rsidR="00AC47BE" w:rsidRPr="00003B85">
              <w:rPr>
                <w:rFonts w:hint="eastAsia"/>
                <w:sz w:val="14"/>
                <w:szCs w:val="14"/>
                <w:vertAlign w:val="superscript"/>
                <w:lang w:eastAsia="zh-CN"/>
              </w:rPr>
              <w:t>)</w:t>
            </w:r>
          </w:p>
        </w:tc>
      </w:tr>
      <w:tr w:rsidR="00F16B29" w:rsidRPr="00F961A8" w:rsidTr="00015DD1">
        <w:trPr>
          <w:cantSplit/>
        </w:trPr>
        <w:tc>
          <w:tcPr>
            <w:tcW w:w="1717" w:type="dxa"/>
            <w:gridSpan w:val="3"/>
            <w:tcMar>
              <w:left w:w="57" w:type="dxa"/>
              <w:right w:w="57" w:type="dxa"/>
            </w:tcMar>
            <w:vAlign w:val="center"/>
          </w:tcPr>
          <w:p w:rsidR="00F16B29" w:rsidRPr="00F961A8" w:rsidRDefault="00F16B29" w:rsidP="00A86D4F">
            <w:pPr>
              <w:pStyle w:val="TableHead0"/>
              <w:snapToGrid w:val="0"/>
              <w:rPr>
                <w:sz w:val="14"/>
                <w:szCs w:val="14"/>
                <w:lang w:val="es-ES_tradnl" w:eastAsia="zh-CN"/>
              </w:rPr>
            </w:pPr>
          </w:p>
        </w:tc>
        <w:tc>
          <w:tcPr>
            <w:tcW w:w="943" w:type="dxa"/>
            <w:gridSpan w:val="2"/>
            <w:tcMar>
              <w:left w:w="57" w:type="dxa"/>
              <w:right w:w="57" w:type="dxa"/>
            </w:tcMar>
          </w:tcPr>
          <w:p w:rsidR="00F16B29" w:rsidRPr="00F961A8" w:rsidRDefault="00F16B29" w:rsidP="00A86D4F">
            <w:pPr>
              <w:pStyle w:val="TableHead0"/>
              <w:snapToGrid w:val="0"/>
              <w:rPr>
                <w:sz w:val="14"/>
                <w:szCs w:val="14"/>
                <w:lang w:val="es-ES_tradnl" w:eastAsia="zh-CN"/>
              </w:rPr>
            </w:pPr>
          </w:p>
        </w:tc>
        <w:tc>
          <w:tcPr>
            <w:tcW w:w="1217"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816"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914" w:type="dxa"/>
            <w:gridSpan w:val="2"/>
            <w:tcMar>
              <w:left w:w="57" w:type="dxa"/>
              <w:right w:w="57" w:type="dxa"/>
            </w:tcMar>
          </w:tcPr>
          <w:p w:rsidR="00F16B29" w:rsidRPr="00F961A8" w:rsidRDefault="00F16B29" w:rsidP="00A86D4F">
            <w:pPr>
              <w:pStyle w:val="TableHead0"/>
              <w:snapToGrid w:val="0"/>
              <w:rPr>
                <w:sz w:val="14"/>
                <w:szCs w:val="14"/>
                <w:lang w:val="es-ES_tradnl" w:eastAsia="zh-CN"/>
              </w:rPr>
            </w:pPr>
          </w:p>
        </w:tc>
        <w:tc>
          <w:tcPr>
            <w:tcW w:w="816"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830"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816"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816"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568" w:type="dxa"/>
            <w:tcMar>
              <w:left w:w="57" w:type="dxa"/>
              <w:right w:w="57" w:type="dxa"/>
            </w:tcMar>
          </w:tcPr>
          <w:p w:rsidR="00F16B29" w:rsidRPr="00F961A8" w:rsidRDefault="00F16B29" w:rsidP="00A86D4F">
            <w:pPr>
              <w:pStyle w:val="TableHead0"/>
              <w:snapToGrid w:val="0"/>
              <w:rPr>
                <w:sz w:val="14"/>
                <w:szCs w:val="14"/>
                <w:lang w:val="es-ES_tradnl" w:eastAsia="zh-CN"/>
              </w:rPr>
            </w:pPr>
            <w:r w:rsidRPr="00F961A8">
              <w:rPr>
                <w:rFonts w:hint="eastAsia"/>
                <w:sz w:val="14"/>
                <w:szCs w:val="14"/>
                <w:lang w:val="en-GB" w:eastAsia="zh-CN"/>
              </w:rPr>
              <w:t>深空</w:t>
            </w:r>
          </w:p>
        </w:tc>
        <w:tc>
          <w:tcPr>
            <w:tcW w:w="595" w:type="dxa"/>
            <w:gridSpan w:val="2"/>
            <w:tcMar>
              <w:left w:w="57" w:type="dxa"/>
              <w:right w:w="57" w:type="dxa"/>
            </w:tcMar>
          </w:tcPr>
          <w:p w:rsidR="00F16B29" w:rsidRPr="00F961A8" w:rsidRDefault="00F16B29" w:rsidP="00A86D4F">
            <w:pPr>
              <w:pStyle w:val="TableHead0"/>
              <w:snapToGrid w:val="0"/>
              <w:rPr>
                <w:sz w:val="14"/>
                <w:szCs w:val="14"/>
                <w:lang w:val="es-ES_tradnl" w:eastAsia="zh-CN"/>
              </w:rPr>
            </w:pPr>
          </w:p>
        </w:tc>
        <w:tc>
          <w:tcPr>
            <w:tcW w:w="1012" w:type="dxa"/>
            <w:gridSpan w:val="2"/>
            <w:tcMar>
              <w:left w:w="57" w:type="dxa"/>
              <w:right w:w="57" w:type="dxa"/>
            </w:tcMar>
          </w:tcPr>
          <w:p w:rsidR="00F16B29" w:rsidRPr="00F961A8" w:rsidRDefault="00F16B29" w:rsidP="00A86D4F">
            <w:pPr>
              <w:pStyle w:val="TableHead0"/>
              <w:snapToGrid w:val="0"/>
              <w:rPr>
                <w:sz w:val="14"/>
                <w:szCs w:val="14"/>
                <w:lang w:val="es-ES_tradnl" w:eastAsia="zh-CN"/>
              </w:rPr>
            </w:pPr>
          </w:p>
        </w:tc>
        <w:tc>
          <w:tcPr>
            <w:tcW w:w="1160" w:type="dxa"/>
            <w:gridSpan w:val="2"/>
            <w:tcMar>
              <w:left w:w="57" w:type="dxa"/>
              <w:right w:w="57" w:type="dxa"/>
            </w:tcMar>
          </w:tcPr>
          <w:p w:rsidR="00F16B29" w:rsidRPr="00F961A8" w:rsidRDefault="00F16B29" w:rsidP="00A86D4F">
            <w:pPr>
              <w:pStyle w:val="TableHead0"/>
              <w:snapToGrid w:val="0"/>
              <w:rPr>
                <w:sz w:val="14"/>
                <w:szCs w:val="14"/>
                <w:lang w:val="es-ES_tradnl" w:eastAsia="zh-CN"/>
              </w:rPr>
            </w:pPr>
          </w:p>
        </w:tc>
        <w:tc>
          <w:tcPr>
            <w:tcW w:w="728"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674" w:type="dxa"/>
            <w:tcMar>
              <w:left w:w="57" w:type="dxa"/>
              <w:right w:w="57" w:type="dxa"/>
            </w:tcMar>
          </w:tcPr>
          <w:p w:rsidR="00F16B29" w:rsidRPr="00F961A8" w:rsidRDefault="00F16B29" w:rsidP="00A86D4F">
            <w:pPr>
              <w:pStyle w:val="TableHead0"/>
              <w:snapToGrid w:val="0"/>
              <w:rPr>
                <w:sz w:val="14"/>
                <w:szCs w:val="14"/>
                <w:lang w:val="es-ES_tradnl" w:eastAsia="zh-CN"/>
              </w:rPr>
            </w:pPr>
          </w:p>
        </w:tc>
        <w:tc>
          <w:tcPr>
            <w:tcW w:w="735" w:type="dxa"/>
            <w:tcMar>
              <w:left w:w="57" w:type="dxa"/>
              <w:right w:w="57" w:type="dxa"/>
            </w:tcMar>
          </w:tcPr>
          <w:p w:rsidR="00F16B29" w:rsidRPr="00F961A8" w:rsidRDefault="00F16B29" w:rsidP="00A86D4F">
            <w:pPr>
              <w:pStyle w:val="TableHead0"/>
              <w:snapToGrid w:val="0"/>
              <w:rPr>
                <w:sz w:val="14"/>
                <w:szCs w:val="14"/>
                <w:lang w:val="es-ES_tradnl" w:eastAsia="zh-CN"/>
              </w:rPr>
            </w:pPr>
          </w:p>
        </w:tc>
      </w:tr>
      <w:tr w:rsidR="00F16B29" w:rsidRPr="00F961A8" w:rsidTr="00015DD1">
        <w:trPr>
          <w:cantSplit/>
        </w:trPr>
        <w:tc>
          <w:tcPr>
            <w:tcW w:w="1717" w:type="dxa"/>
            <w:gridSpan w:val="3"/>
            <w:tcMar>
              <w:left w:w="57" w:type="dxa"/>
              <w:right w:w="57" w:type="dxa"/>
            </w:tcMar>
          </w:tcPr>
          <w:p w:rsidR="00F16B29" w:rsidRPr="00F961A8" w:rsidRDefault="00F16B29" w:rsidP="00A86D4F">
            <w:pPr>
              <w:pStyle w:val="Tabletext"/>
              <w:rPr>
                <w:sz w:val="14"/>
                <w:szCs w:val="14"/>
                <w:lang w:eastAsia="zh-CN"/>
              </w:rPr>
            </w:pPr>
            <w:r w:rsidRPr="00F961A8">
              <w:rPr>
                <w:rFonts w:hint="eastAsia"/>
                <w:sz w:val="14"/>
                <w:szCs w:val="14"/>
                <w:lang w:eastAsia="zh-CN"/>
              </w:rPr>
              <w:t>频段</w:t>
            </w:r>
            <w:r w:rsidRPr="00F961A8">
              <w:rPr>
                <w:sz w:val="14"/>
                <w:szCs w:val="14"/>
                <w:lang w:eastAsia="zh-CN"/>
              </w:rPr>
              <w:t>(GHz)</w:t>
            </w:r>
          </w:p>
        </w:tc>
        <w:tc>
          <w:tcPr>
            <w:tcW w:w="943" w:type="dxa"/>
            <w:gridSpan w:val="2"/>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4.500-4.800</w:t>
            </w:r>
          </w:p>
        </w:tc>
        <w:tc>
          <w:tcPr>
            <w:tcW w:w="1217"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5.150-5.216</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6.700-7.075</w:t>
            </w:r>
          </w:p>
        </w:tc>
        <w:tc>
          <w:tcPr>
            <w:tcW w:w="914" w:type="dxa"/>
            <w:gridSpan w:val="2"/>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7.250-7.750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eastAsia="zh-CN"/>
              </w:rPr>
              <w:t>7.45</w:t>
            </w:r>
            <w:r w:rsidRPr="00F961A8">
              <w:rPr>
                <w:sz w:val="14"/>
                <w:szCs w:val="14"/>
                <w:lang w:val="es-ES_tradnl"/>
              </w:rPr>
              <w:t>0-7.550</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7.750-7.850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8.025-8.400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8.025-8.400</w:t>
            </w:r>
          </w:p>
        </w:tc>
        <w:tc>
          <w:tcPr>
            <w:tcW w:w="56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8.400-</w:t>
            </w:r>
            <w:r w:rsidRPr="00F961A8">
              <w:rPr>
                <w:sz w:val="14"/>
                <w:szCs w:val="14"/>
                <w:lang w:val="es-ES_tradnl"/>
              </w:rPr>
              <w:br/>
              <w:t>8.450</w:t>
            </w:r>
          </w:p>
        </w:tc>
        <w:tc>
          <w:tcPr>
            <w:tcW w:w="595"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8.450-</w:t>
            </w:r>
            <w:r w:rsidRPr="00F961A8">
              <w:rPr>
                <w:sz w:val="14"/>
                <w:szCs w:val="14"/>
                <w:lang w:val="es-ES_tradnl"/>
              </w:rPr>
              <w:br/>
              <w:t>8.500</w:t>
            </w:r>
          </w:p>
        </w:tc>
        <w:tc>
          <w:tcPr>
            <w:tcW w:w="1012"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10.7-12.75</w:t>
            </w:r>
          </w:p>
        </w:tc>
        <w:tc>
          <w:tcPr>
            <w:tcW w:w="1160"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 xml:space="preserve">12.5-12.75 </w:t>
            </w:r>
            <w:r w:rsidRPr="00F961A8">
              <w:rPr>
                <w:position w:val="4"/>
                <w:sz w:val="14"/>
                <w:szCs w:val="14"/>
                <w:lang w:val="es-ES_tradnl"/>
              </w:rPr>
              <w:t>12</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15.4-15.7</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17.7-17.8</w:t>
            </w: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17.7-18.8</w:t>
            </w:r>
            <w:r w:rsidRPr="00F961A8">
              <w:rPr>
                <w:sz w:val="14"/>
                <w:szCs w:val="14"/>
                <w:lang w:val="es-ES_tradnl"/>
              </w:rPr>
              <w:br/>
              <w:t>19.3-19.7</w:t>
            </w:r>
          </w:p>
        </w:tc>
      </w:tr>
      <w:tr w:rsidR="00F16B29" w:rsidRPr="00F961A8" w:rsidTr="00015DD1">
        <w:trPr>
          <w:cantSplit/>
        </w:trPr>
        <w:tc>
          <w:tcPr>
            <w:tcW w:w="1717" w:type="dxa"/>
            <w:gridSpan w:val="3"/>
            <w:tcMar>
              <w:left w:w="57" w:type="dxa"/>
              <w:right w:w="57" w:type="dxa"/>
            </w:tcMar>
          </w:tcPr>
          <w:p w:rsidR="00F16B29" w:rsidRPr="00F961A8" w:rsidRDefault="00F16B29" w:rsidP="00A86D4F">
            <w:pPr>
              <w:pStyle w:val="Tabletext"/>
              <w:rPr>
                <w:sz w:val="14"/>
                <w:szCs w:val="14"/>
              </w:rPr>
            </w:pPr>
            <w:r w:rsidRPr="00F961A8">
              <w:rPr>
                <w:rFonts w:hint="eastAsia"/>
                <w:sz w:val="14"/>
                <w:szCs w:val="14"/>
                <w:lang w:val="es-ES_tradnl"/>
              </w:rPr>
              <w:t>发</w:t>
            </w:r>
            <w:r w:rsidRPr="00F961A8">
              <w:rPr>
                <w:rFonts w:hint="eastAsia"/>
                <w:sz w:val="14"/>
                <w:szCs w:val="14"/>
              </w:rPr>
              <w:t>信地面业务名称</w:t>
            </w:r>
          </w:p>
        </w:tc>
        <w:tc>
          <w:tcPr>
            <w:tcW w:w="943" w:type="dxa"/>
            <w:gridSpan w:val="2"/>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1217"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航空无线电导航</w:t>
            </w:r>
          </w:p>
        </w:tc>
        <w:tc>
          <w:tcPr>
            <w:tcW w:w="816"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914" w:type="dxa"/>
            <w:gridSpan w:val="2"/>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816"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830"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816"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816"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1163" w:type="dxa"/>
            <w:gridSpan w:val="3"/>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1012" w:type="dxa"/>
            <w:gridSpan w:val="2"/>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1160" w:type="dxa"/>
            <w:gridSpan w:val="2"/>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固定，移动</w:t>
            </w:r>
          </w:p>
        </w:tc>
        <w:tc>
          <w:tcPr>
            <w:tcW w:w="728"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航空无线电导航</w:t>
            </w:r>
          </w:p>
        </w:tc>
        <w:tc>
          <w:tcPr>
            <w:tcW w:w="674"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w:t>
            </w:r>
          </w:p>
        </w:tc>
        <w:tc>
          <w:tcPr>
            <w:tcW w:w="735" w:type="dxa"/>
            <w:tcMar>
              <w:left w:w="57" w:type="dxa"/>
              <w:right w:w="57" w:type="dxa"/>
            </w:tcMar>
          </w:tcPr>
          <w:p w:rsidR="00F16B29" w:rsidRPr="00F961A8" w:rsidRDefault="00F16B29" w:rsidP="00A86D4F">
            <w:pPr>
              <w:pStyle w:val="Tabletext"/>
              <w:jc w:val="center"/>
              <w:rPr>
                <w:sz w:val="14"/>
                <w:szCs w:val="14"/>
              </w:rPr>
            </w:pPr>
            <w:r w:rsidRPr="00F961A8">
              <w:rPr>
                <w:rFonts w:hint="eastAsia"/>
                <w:sz w:val="14"/>
                <w:szCs w:val="14"/>
              </w:rPr>
              <w:t>固定，</w:t>
            </w:r>
            <w:r w:rsidRPr="00F961A8">
              <w:rPr>
                <w:sz w:val="14"/>
                <w:szCs w:val="14"/>
              </w:rPr>
              <w:br/>
            </w:r>
            <w:r w:rsidRPr="00F961A8">
              <w:rPr>
                <w:rFonts w:hint="eastAsia"/>
                <w:sz w:val="14"/>
                <w:szCs w:val="14"/>
              </w:rPr>
              <w:t>移动</w:t>
            </w:r>
          </w:p>
        </w:tc>
      </w:tr>
      <w:tr w:rsidR="00F16B29" w:rsidRPr="00F961A8" w:rsidTr="00015DD1">
        <w:trPr>
          <w:cantSplit/>
        </w:trPr>
        <w:tc>
          <w:tcPr>
            <w:tcW w:w="1717" w:type="dxa"/>
            <w:gridSpan w:val="3"/>
            <w:tcMar>
              <w:left w:w="57" w:type="dxa"/>
              <w:right w:w="57" w:type="dxa"/>
            </w:tcMar>
          </w:tcPr>
          <w:p w:rsidR="00F16B29" w:rsidRPr="00F961A8" w:rsidRDefault="00F16B29" w:rsidP="00A86D4F">
            <w:pPr>
              <w:pStyle w:val="Tabletext"/>
              <w:rPr>
                <w:sz w:val="14"/>
                <w:szCs w:val="14"/>
                <w:lang w:val="es-ES_tradnl"/>
              </w:rPr>
            </w:pPr>
            <w:r w:rsidRPr="00F961A8">
              <w:rPr>
                <w:rFonts w:hint="eastAsia"/>
                <w:sz w:val="14"/>
                <w:szCs w:val="14"/>
              </w:rPr>
              <w:t>所用方法</w:t>
            </w:r>
          </w:p>
        </w:tc>
        <w:tc>
          <w:tcPr>
            <w:tcW w:w="943" w:type="dxa"/>
            <w:gridSpan w:val="2"/>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1217" w:type="dxa"/>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816" w:type="dxa"/>
            <w:tcMar>
              <w:left w:w="57" w:type="dxa"/>
              <w:right w:w="57" w:type="dxa"/>
            </w:tcMar>
          </w:tcPr>
          <w:p w:rsidR="00F16B29" w:rsidRPr="00F961A8" w:rsidRDefault="00BF0DB7" w:rsidP="00A86D4F">
            <w:pPr>
              <w:pStyle w:val="Tabletext"/>
              <w:jc w:val="center"/>
              <w:rPr>
                <w:sz w:val="14"/>
                <w:szCs w:val="14"/>
                <w:lang w:val="es-ES_tradnl" w:eastAsia="zh-CN"/>
              </w:rPr>
            </w:pP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914" w:type="dxa"/>
            <w:gridSpan w:val="2"/>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816" w:type="dxa"/>
            <w:tcMar>
              <w:left w:w="57" w:type="dxa"/>
              <w:right w:w="57" w:type="dxa"/>
            </w:tcMar>
          </w:tcPr>
          <w:p w:rsidR="00F16B29" w:rsidRPr="00F961A8" w:rsidRDefault="00BF0DB7" w:rsidP="00BF0DB7">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和</w:t>
            </w: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830" w:type="dxa"/>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816" w:type="dxa"/>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c>
          <w:tcPr>
            <w:tcW w:w="816" w:type="dxa"/>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1163" w:type="dxa"/>
            <w:gridSpan w:val="3"/>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1012" w:type="dxa"/>
            <w:gridSpan w:val="2"/>
            <w:tcMar>
              <w:left w:w="57" w:type="dxa"/>
              <w:right w:w="57" w:type="dxa"/>
            </w:tcMar>
          </w:tcPr>
          <w:p w:rsidR="00F16B29" w:rsidRPr="00F961A8" w:rsidRDefault="00BF0DB7" w:rsidP="00BF0DB7">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和</w:t>
            </w:r>
            <w:r>
              <w:rPr>
                <w:sz w:val="14"/>
                <w:szCs w:val="14"/>
                <w:lang w:val="es-ES_tradnl"/>
              </w:rPr>
              <w:t>第</w:t>
            </w:r>
            <w:r w:rsidR="00F16B29" w:rsidRPr="00F961A8">
              <w:rPr>
                <w:sz w:val="14"/>
                <w:szCs w:val="14"/>
                <w:lang w:val="es-ES_tradnl"/>
              </w:rPr>
              <w:t>2.2</w:t>
            </w:r>
            <w:r>
              <w:rPr>
                <w:rFonts w:hint="eastAsia"/>
                <w:sz w:val="14"/>
                <w:szCs w:val="14"/>
                <w:lang w:val="es-ES_tradnl" w:eastAsia="zh-CN"/>
              </w:rPr>
              <w:t>节</w:t>
            </w:r>
          </w:p>
        </w:tc>
        <w:tc>
          <w:tcPr>
            <w:tcW w:w="1160" w:type="dxa"/>
            <w:gridSpan w:val="2"/>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1.4.5</w:t>
            </w:r>
            <w:r>
              <w:rPr>
                <w:rFonts w:hint="eastAsia"/>
                <w:sz w:val="14"/>
                <w:szCs w:val="14"/>
                <w:lang w:val="es-ES_tradnl" w:eastAsia="zh-CN"/>
              </w:rPr>
              <w:t>节</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1.4.5</w:t>
            </w:r>
            <w:r>
              <w:rPr>
                <w:rFonts w:hint="eastAsia"/>
                <w:sz w:val="14"/>
                <w:szCs w:val="14"/>
                <w:lang w:val="es-ES_tradnl" w:eastAsia="zh-CN"/>
              </w:rPr>
              <w:t>节</w:t>
            </w:r>
          </w:p>
        </w:tc>
        <w:tc>
          <w:tcPr>
            <w:tcW w:w="735" w:type="dxa"/>
            <w:tcMar>
              <w:left w:w="57" w:type="dxa"/>
              <w:right w:w="57" w:type="dxa"/>
            </w:tcMar>
          </w:tcPr>
          <w:p w:rsidR="00F16B29" w:rsidRPr="00F961A8" w:rsidRDefault="00BF0DB7" w:rsidP="00A86D4F">
            <w:pPr>
              <w:pStyle w:val="Tabletext"/>
              <w:jc w:val="center"/>
              <w:rPr>
                <w:sz w:val="14"/>
                <w:szCs w:val="14"/>
                <w:lang w:val="es-ES_tradnl"/>
              </w:rPr>
            </w:pPr>
            <w:r>
              <w:rPr>
                <w:sz w:val="14"/>
                <w:szCs w:val="14"/>
                <w:lang w:val="es-ES_tradnl"/>
              </w:rPr>
              <w:t>第</w:t>
            </w:r>
            <w:r w:rsidR="00F16B29" w:rsidRPr="00F961A8">
              <w:rPr>
                <w:sz w:val="14"/>
                <w:szCs w:val="14"/>
                <w:lang w:val="es-ES_tradnl"/>
              </w:rPr>
              <w:t>2.1</w:t>
            </w:r>
            <w:r>
              <w:rPr>
                <w:rFonts w:hint="eastAsia"/>
                <w:sz w:val="14"/>
                <w:szCs w:val="14"/>
                <w:lang w:val="es-ES_tradnl" w:eastAsia="zh-CN"/>
              </w:rPr>
              <w:t>节</w:t>
            </w:r>
          </w:p>
        </w:tc>
      </w:tr>
      <w:tr w:rsidR="00F16B29" w:rsidRPr="00F961A8" w:rsidTr="00015DD1">
        <w:trPr>
          <w:cantSplit/>
        </w:trPr>
        <w:tc>
          <w:tcPr>
            <w:tcW w:w="1717" w:type="dxa"/>
            <w:gridSpan w:val="3"/>
            <w:tcMar>
              <w:left w:w="57" w:type="dxa"/>
              <w:right w:w="57" w:type="dxa"/>
            </w:tcMar>
          </w:tcPr>
          <w:p w:rsidR="00F16B29" w:rsidRPr="00F961A8" w:rsidRDefault="00F16B29" w:rsidP="00A86D4F">
            <w:pPr>
              <w:pStyle w:val="Tabletext"/>
              <w:rPr>
                <w:sz w:val="14"/>
                <w:szCs w:val="14"/>
              </w:rPr>
            </w:pPr>
            <w:r w:rsidRPr="00F961A8">
              <w:rPr>
                <w:rFonts w:hint="eastAsia"/>
                <w:sz w:val="14"/>
                <w:szCs w:val="14"/>
              </w:rPr>
              <w:t>地球站的调制方式</w:t>
            </w:r>
            <w:r w:rsidR="00AC47BE" w:rsidRPr="00003B85">
              <w:rPr>
                <w:rFonts w:hint="eastAsia"/>
                <w:sz w:val="14"/>
                <w:szCs w:val="14"/>
                <w:vertAlign w:val="superscript"/>
                <w:lang w:eastAsia="zh-CN"/>
              </w:rPr>
              <w:t>(</w:t>
            </w:r>
            <w:r w:rsidR="00AC47BE">
              <w:rPr>
                <w:rFonts w:hint="eastAsia"/>
                <w:sz w:val="14"/>
                <w:szCs w:val="14"/>
                <w:vertAlign w:val="superscript"/>
                <w:lang w:eastAsia="zh-CN"/>
              </w:rPr>
              <w:t>1</w:t>
            </w:r>
            <w:r w:rsidR="00AC47BE" w:rsidRPr="00003B85">
              <w:rPr>
                <w:rFonts w:hint="eastAsia"/>
                <w:sz w:val="14"/>
                <w:szCs w:val="14"/>
                <w:vertAlign w:val="superscript"/>
                <w:lang w:eastAsia="zh-CN"/>
              </w:rPr>
              <w:t>)</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A</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A</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A</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A</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N</w:t>
            </w:r>
          </w:p>
        </w:tc>
      </w:tr>
      <w:tr w:rsidR="00F16B29" w:rsidRPr="00F961A8" w:rsidTr="00015DD1">
        <w:trPr>
          <w:cantSplit/>
        </w:trPr>
        <w:tc>
          <w:tcPr>
            <w:tcW w:w="706" w:type="dxa"/>
            <w:vMerge w:val="restart"/>
            <w:tcMar>
              <w:left w:w="57" w:type="dxa"/>
              <w:right w:w="57" w:type="dxa"/>
            </w:tcMar>
          </w:tcPr>
          <w:p w:rsidR="00F16B29" w:rsidRPr="00F961A8" w:rsidRDefault="00F16B29" w:rsidP="00F46D50">
            <w:pPr>
              <w:pStyle w:val="Tabletext"/>
              <w:jc w:val="left"/>
              <w:rPr>
                <w:sz w:val="14"/>
                <w:szCs w:val="14"/>
                <w:lang w:eastAsia="zh-CN"/>
              </w:rPr>
            </w:pPr>
            <w:r w:rsidRPr="00F961A8">
              <w:rPr>
                <w:rFonts w:hint="eastAsia"/>
                <w:sz w:val="14"/>
                <w:szCs w:val="14"/>
                <w:lang w:eastAsia="zh-CN"/>
              </w:rPr>
              <w:t>地球站</w:t>
            </w:r>
            <w:r w:rsidR="00F46D50" w:rsidRPr="00F961A8">
              <w:rPr>
                <w:sz w:val="14"/>
                <w:szCs w:val="14"/>
                <w:lang w:eastAsia="zh-CN"/>
              </w:rPr>
              <w:br/>
            </w:r>
            <w:r w:rsidRPr="00F961A8">
              <w:rPr>
                <w:rFonts w:hint="eastAsia"/>
                <w:sz w:val="14"/>
                <w:szCs w:val="14"/>
                <w:lang w:eastAsia="zh-CN"/>
              </w:rPr>
              <w:t>干扰参数</w:t>
            </w:r>
            <w:r w:rsidR="00F46D50" w:rsidRPr="00F961A8">
              <w:rPr>
                <w:sz w:val="14"/>
                <w:szCs w:val="14"/>
                <w:lang w:eastAsia="zh-CN"/>
              </w:rPr>
              <w:br/>
            </w:r>
            <w:r w:rsidRPr="00F961A8">
              <w:rPr>
                <w:rFonts w:hint="eastAsia"/>
                <w:sz w:val="14"/>
                <w:szCs w:val="14"/>
                <w:lang w:eastAsia="zh-CN"/>
              </w:rPr>
              <w:t>和标准</w:t>
            </w: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eastAsia="zh-CN"/>
              </w:rPr>
            </w:pPr>
            <w:r w:rsidRPr="00F961A8">
              <w:rPr>
                <w:i/>
                <w:iCs/>
                <w:position w:val="3"/>
                <w:sz w:val="14"/>
                <w:szCs w:val="14"/>
                <w:lang w:val="es-ES_tradnl" w:eastAsia="zh-CN"/>
              </w:rPr>
              <w:t>p</w:t>
            </w:r>
            <w:r w:rsidRPr="00F961A8">
              <w:rPr>
                <w:position w:val="-3"/>
                <w:sz w:val="14"/>
                <w:szCs w:val="14"/>
                <w:lang w:eastAsia="zh-CN"/>
              </w:rPr>
              <w:t>0</w:t>
            </w:r>
            <w:r w:rsidRPr="00F961A8">
              <w:rPr>
                <w:position w:val="3"/>
                <w:sz w:val="14"/>
                <w:szCs w:val="14"/>
                <w:lang w:eastAsia="zh-CN"/>
              </w:rPr>
              <w:t xml:space="preserve"> </w:t>
            </w:r>
            <w:r w:rsidRPr="00F961A8">
              <w:rPr>
                <w:position w:val="3"/>
                <w:sz w:val="14"/>
                <w:szCs w:val="14"/>
                <w:lang w:val="es-ES_tradnl" w:eastAsia="zh-CN"/>
              </w:rPr>
              <w:t>(</w:t>
            </w:r>
            <w:r w:rsidRPr="00F961A8">
              <w:rPr>
                <w:rFonts w:hint="eastAsia"/>
                <w:position w:val="3"/>
                <w:sz w:val="14"/>
                <w:szCs w:val="14"/>
                <w:lang w:val="es-ES_tradnl" w:eastAsia="zh-CN"/>
              </w:rPr>
              <w:t>％</w:t>
            </w:r>
            <w:r w:rsidRPr="00F961A8">
              <w:rPr>
                <w:position w:val="3"/>
                <w:sz w:val="14"/>
                <w:szCs w:val="14"/>
                <w:lang w:val="es-ES_tradnl" w:eastAsia="zh-CN"/>
              </w:rPr>
              <w:t>)</w:t>
            </w:r>
          </w:p>
        </w:tc>
        <w:tc>
          <w:tcPr>
            <w:tcW w:w="444"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0.03</w:t>
            </w:r>
          </w:p>
        </w:tc>
        <w:tc>
          <w:tcPr>
            <w:tcW w:w="499"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0.005</w:t>
            </w:r>
          </w:p>
        </w:tc>
        <w:tc>
          <w:tcPr>
            <w:tcW w:w="1217"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0.005</w:t>
            </w:r>
          </w:p>
        </w:tc>
        <w:tc>
          <w:tcPr>
            <w:tcW w:w="4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0.03</w:t>
            </w:r>
          </w:p>
        </w:tc>
        <w:tc>
          <w:tcPr>
            <w:tcW w:w="498"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0.005</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0.002</w:t>
            </w:r>
          </w:p>
        </w:tc>
        <w:tc>
          <w:tcPr>
            <w:tcW w:w="830"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0.001</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0.083</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0.011</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0.001</w:t>
            </w:r>
          </w:p>
        </w:tc>
        <w:tc>
          <w:tcPr>
            <w:tcW w:w="540"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0.1</w:t>
            </w:r>
          </w:p>
        </w:tc>
        <w:tc>
          <w:tcPr>
            <w:tcW w:w="513"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0.03</w:t>
            </w:r>
          </w:p>
        </w:tc>
        <w:tc>
          <w:tcPr>
            <w:tcW w:w="499"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0.003</w:t>
            </w:r>
          </w:p>
        </w:tc>
        <w:tc>
          <w:tcPr>
            <w:tcW w:w="572"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0.03</w:t>
            </w:r>
          </w:p>
        </w:tc>
        <w:tc>
          <w:tcPr>
            <w:tcW w:w="588"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0.003</w:t>
            </w:r>
          </w:p>
        </w:tc>
        <w:tc>
          <w:tcPr>
            <w:tcW w:w="728"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0.003</w:t>
            </w:r>
          </w:p>
        </w:tc>
        <w:tc>
          <w:tcPr>
            <w:tcW w:w="674"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735"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0.003</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eastAsia="zh-CN"/>
              </w:rPr>
            </w:pP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eastAsia="zh-CN"/>
              </w:rPr>
            </w:pPr>
            <w:r w:rsidRPr="00F961A8">
              <w:rPr>
                <w:i/>
                <w:iCs/>
                <w:position w:val="3"/>
                <w:sz w:val="14"/>
                <w:szCs w:val="14"/>
                <w:lang w:val="es-ES_tradnl" w:eastAsia="zh-CN"/>
              </w:rPr>
              <w:t>n</w:t>
            </w:r>
          </w:p>
        </w:tc>
        <w:tc>
          <w:tcPr>
            <w:tcW w:w="444"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3</w:t>
            </w:r>
          </w:p>
        </w:tc>
        <w:tc>
          <w:tcPr>
            <w:tcW w:w="499"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3</w:t>
            </w:r>
          </w:p>
        </w:tc>
        <w:tc>
          <w:tcPr>
            <w:tcW w:w="1217"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3</w:t>
            </w:r>
          </w:p>
        </w:tc>
        <w:tc>
          <w:tcPr>
            <w:tcW w:w="4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3</w:t>
            </w:r>
          </w:p>
        </w:tc>
        <w:tc>
          <w:tcPr>
            <w:tcW w:w="498"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3</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2</w:t>
            </w:r>
          </w:p>
        </w:tc>
        <w:tc>
          <w:tcPr>
            <w:tcW w:w="830"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2</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2</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2</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p</w:t>
            </w:r>
            <w:r w:rsidRPr="00F961A8">
              <w:rPr>
                <w:position w:val="3"/>
                <w:sz w:val="14"/>
                <w:szCs w:val="14"/>
              </w:rPr>
              <w:t xml:space="preserve"> </w:t>
            </w:r>
            <w:r w:rsidRPr="00F961A8">
              <w:rPr>
                <w:position w:val="3"/>
                <w:sz w:val="14"/>
                <w:szCs w:val="14"/>
                <w:lang w:val="es-ES_tradnl"/>
              </w:rPr>
              <w:t>(</w:t>
            </w:r>
            <w:r w:rsidRPr="00F961A8">
              <w:rPr>
                <w:rFonts w:hint="eastAsia"/>
                <w:position w:val="3"/>
                <w:sz w:val="14"/>
                <w:szCs w:val="14"/>
                <w:lang w:val="es-ES_tradnl"/>
              </w:rPr>
              <w:t>％</w:t>
            </w:r>
            <w:r w:rsidRPr="00F961A8">
              <w:rPr>
                <w:position w:val="3"/>
                <w:sz w:val="14"/>
                <w:szCs w:val="14"/>
                <w:lang w:val="es-ES_tradnl"/>
              </w:rPr>
              <w:t>)</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0.0017</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0.0017</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w:t>
            </w:r>
          </w:p>
        </w:tc>
        <w:tc>
          <w:tcPr>
            <w:tcW w:w="498" w:type="dxa"/>
            <w:tcMar>
              <w:left w:w="0" w:type="dxa"/>
              <w:right w:w="0"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0.0017</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0.0005</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0.0415</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0.0055</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0.05</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0.015</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0.03</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N</w:t>
            </w:r>
            <w:r w:rsidRPr="00F961A8">
              <w:rPr>
                <w:i/>
                <w:iCs/>
                <w:position w:val="-3"/>
                <w:sz w:val="14"/>
                <w:szCs w:val="14"/>
              </w:rPr>
              <w:t>L</w:t>
            </w:r>
            <w:r w:rsidRPr="00F961A8">
              <w:rPr>
                <w:position w:val="3"/>
                <w:sz w:val="14"/>
                <w:szCs w:val="14"/>
                <w:lang w:val="es-ES_tradnl"/>
              </w:rPr>
              <w:t xml:space="preserve"> (dB)</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M</w:t>
            </w:r>
            <w:r w:rsidRPr="00F961A8">
              <w:rPr>
                <w:i/>
                <w:iCs/>
                <w:position w:val="-3"/>
                <w:sz w:val="14"/>
                <w:szCs w:val="14"/>
              </w:rPr>
              <w:t>s</w:t>
            </w:r>
            <w:r w:rsidRPr="00F961A8">
              <w:rPr>
                <w:position w:val="3"/>
                <w:sz w:val="14"/>
                <w:szCs w:val="14"/>
                <w:lang w:val="es-ES_tradnl"/>
              </w:rPr>
              <w:t xml:space="preserve"> (dB)</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4.7</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0.5</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6</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W</w:t>
            </w:r>
            <w:r w:rsidRPr="00F961A8">
              <w:rPr>
                <w:position w:val="3"/>
                <w:sz w:val="14"/>
                <w:szCs w:val="14"/>
                <w:lang w:val="es-ES_tradnl"/>
              </w:rPr>
              <w:t xml:space="preserve"> (dB)</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r>
      <w:tr w:rsidR="00F16B29" w:rsidRPr="00F961A8" w:rsidTr="00015DD1">
        <w:trPr>
          <w:cantSplit/>
        </w:trPr>
        <w:tc>
          <w:tcPr>
            <w:tcW w:w="706" w:type="dxa"/>
            <w:vMerge w:val="restart"/>
            <w:tcMar>
              <w:left w:w="57" w:type="dxa"/>
              <w:right w:w="57" w:type="dxa"/>
            </w:tcMar>
          </w:tcPr>
          <w:p w:rsidR="00F16B29" w:rsidRPr="00F961A8" w:rsidRDefault="00F16B29" w:rsidP="00F46D50">
            <w:pPr>
              <w:pStyle w:val="Tabletext"/>
              <w:jc w:val="left"/>
              <w:rPr>
                <w:sz w:val="14"/>
                <w:szCs w:val="14"/>
              </w:rPr>
            </w:pPr>
            <w:r w:rsidRPr="00F961A8">
              <w:rPr>
                <w:rFonts w:hint="eastAsia"/>
                <w:sz w:val="14"/>
                <w:szCs w:val="14"/>
              </w:rPr>
              <w:t>地面电台</w:t>
            </w:r>
            <w:r w:rsidR="00F46D50" w:rsidRPr="00F961A8">
              <w:rPr>
                <w:sz w:val="14"/>
                <w:szCs w:val="14"/>
                <w:lang w:eastAsia="zh-CN"/>
              </w:rPr>
              <w:br/>
            </w:r>
            <w:r w:rsidRPr="00F961A8">
              <w:rPr>
                <w:rFonts w:hint="eastAsia"/>
                <w:sz w:val="14"/>
                <w:szCs w:val="14"/>
              </w:rPr>
              <w:t>参数</w:t>
            </w:r>
          </w:p>
        </w:tc>
        <w:tc>
          <w:tcPr>
            <w:tcW w:w="765" w:type="dxa"/>
            <w:vMerge w:val="restart"/>
            <w:tcMar>
              <w:left w:w="57" w:type="dxa"/>
              <w:right w:w="57" w:type="dxa"/>
            </w:tcMar>
          </w:tcPr>
          <w:p w:rsidR="00F16B29" w:rsidRPr="00F961A8" w:rsidRDefault="00F16B29" w:rsidP="00F46D50">
            <w:pPr>
              <w:pStyle w:val="Tabletext"/>
              <w:jc w:val="left"/>
              <w:rPr>
                <w:position w:val="3"/>
                <w:sz w:val="14"/>
                <w:szCs w:val="14"/>
                <w:lang w:val="es-ES_tradnl" w:eastAsia="zh-CN"/>
              </w:rPr>
            </w:pPr>
            <w:r w:rsidRPr="00F961A8">
              <w:rPr>
                <w:i/>
                <w:position w:val="3"/>
                <w:sz w:val="14"/>
                <w:szCs w:val="14"/>
                <w:lang w:val="es-ES_tradnl"/>
              </w:rPr>
              <w:t>B</w:t>
            </w:r>
            <w:r w:rsidRPr="00F961A8">
              <w:rPr>
                <w:rFonts w:hint="eastAsia"/>
                <w:iCs/>
                <w:position w:val="3"/>
                <w:sz w:val="14"/>
                <w:szCs w:val="14"/>
                <w:lang w:val="es-ES_tradnl"/>
              </w:rPr>
              <w:t>内的</w:t>
            </w:r>
            <w:r w:rsidRPr="00F961A8">
              <w:rPr>
                <w:iCs/>
                <w:position w:val="3"/>
                <w:sz w:val="14"/>
                <w:szCs w:val="14"/>
                <w:lang w:val="es-ES_tradnl" w:eastAsia="zh-CN"/>
              </w:rPr>
              <w:br/>
            </w:r>
            <w:r w:rsidRPr="00F961A8">
              <w:rPr>
                <w:i/>
                <w:position w:val="3"/>
                <w:sz w:val="14"/>
                <w:szCs w:val="14"/>
                <w:lang w:val="es-ES_tradnl"/>
              </w:rPr>
              <w:t>E</w:t>
            </w:r>
            <w:r w:rsidRPr="00F961A8">
              <w:rPr>
                <w:iCs/>
                <w:position w:val="3"/>
                <w:sz w:val="14"/>
                <w:szCs w:val="14"/>
              </w:rPr>
              <w:t xml:space="preserve"> (dBW)</w:t>
            </w:r>
            <w:r w:rsidR="00AC47BE" w:rsidRPr="00003B85">
              <w:rPr>
                <w:rFonts w:hint="eastAsia"/>
                <w:sz w:val="14"/>
                <w:szCs w:val="14"/>
                <w:vertAlign w:val="superscript"/>
                <w:lang w:eastAsia="zh-CN"/>
              </w:rPr>
              <w:t xml:space="preserve"> (</w:t>
            </w:r>
            <w:r w:rsidR="00AC47BE">
              <w:rPr>
                <w:rFonts w:hint="eastAsia"/>
                <w:sz w:val="14"/>
                <w:szCs w:val="14"/>
                <w:vertAlign w:val="superscript"/>
                <w:lang w:eastAsia="zh-CN"/>
              </w:rPr>
              <w:t>2</w:t>
            </w:r>
            <w:r w:rsidR="00AC47BE" w:rsidRPr="00003B85">
              <w:rPr>
                <w:rFonts w:hint="eastAsia"/>
                <w:sz w:val="14"/>
                <w:szCs w:val="14"/>
                <w:vertAlign w:val="superscript"/>
                <w:lang w:eastAsia="zh-CN"/>
              </w:rPr>
              <w:t>)</w:t>
            </w:r>
          </w:p>
        </w:tc>
        <w:tc>
          <w:tcPr>
            <w:tcW w:w="246" w:type="dxa"/>
            <w:tcMar>
              <w:left w:w="57" w:type="dxa"/>
              <w:right w:w="57" w:type="dxa"/>
            </w:tcMar>
          </w:tcPr>
          <w:p w:rsidR="00F16B29" w:rsidRPr="00F961A8" w:rsidRDefault="00F16B29" w:rsidP="00A86D4F">
            <w:pPr>
              <w:pStyle w:val="Tabletext"/>
              <w:rPr>
                <w:position w:val="1"/>
                <w:sz w:val="14"/>
                <w:szCs w:val="14"/>
                <w:lang w:val="es-ES_tradnl"/>
              </w:rPr>
            </w:pPr>
            <w:r w:rsidRPr="00F961A8">
              <w:rPr>
                <w:position w:val="1"/>
                <w:sz w:val="14"/>
                <w:szCs w:val="14"/>
                <w:lang w:val="es-ES_tradnl"/>
              </w:rPr>
              <w:t>A</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92</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92</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25</w:t>
            </w:r>
            <w:r w:rsidR="00BF0DB7" w:rsidRPr="00003B85">
              <w:rPr>
                <w:rFonts w:hint="eastAsia"/>
                <w:sz w:val="14"/>
                <w:szCs w:val="14"/>
                <w:vertAlign w:val="superscript"/>
                <w:lang w:eastAsia="zh-CN"/>
              </w:rPr>
              <w:t>(</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25</w:t>
            </w:r>
            <w:r w:rsidR="00BF0DB7" w:rsidRPr="00003B85">
              <w:rPr>
                <w:rFonts w:hint="eastAsia"/>
                <w:sz w:val="14"/>
                <w:szCs w:val="14"/>
                <w:vertAlign w:val="superscript"/>
                <w:lang w:eastAsia="zh-CN"/>
              </w:rPr>
              <w:t>(</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40</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40</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55</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35</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765" w:type="dxa"/>
            <w:vMerge/>
            <w:tcMar>
              <w:left w:w="57" w:type="dxa"/>
              <w:right w:w="57" w:type="dxa"/>
            </w:tcMar>
          </w:tcPr>
          <w:p w:rsidR="00F16B29" w:rsidRPr="00F961A8" w:rsidRDefault="00F16B29" w:rsidP="00A86D4F">
            <w:pPr>
              <w:pStyle w:val="Tabletext"/>
              <w:rPr>
                <w:position w:val="3"/>
                <w:sz w:val="14"/>
                <w:szCs w:val="14"/>
                <w:lang w:val="es-ES_tradnl"/>
              </w:rPr>
            </w:pPr>
          </w:p>
        </w:tc>
        <w:tc>
          <w:tcPr>
            <w:tcW w:w="246" w:type="dxa"/>
            <w:tcMar>
              <w:left w:w="57" w:type="dxa"/>
              <w:right w:w="57" w:type="dxa"/>
            </w:tcMar>
          </w:tcPr>
          <w:p w:rsidR="00F16B29" w:rsidRPr="00F961A8" w:rsidRDefault="00F16B29" w:rsidP="00A86D4F">
            <w:pPr>
              <w:pStyle w:val="Tabletext"/>
              <w:rPr>
                <w:position w:val="1"/>
                <w:sz w:val="14"/>
                <w:szCs w:val="14"/>
                <w:lang w:val="es-ES_tradnl"/>
              </w:rPr>
            </w:pPr>
            <w:r w:rsidRPr="00F961A8">
              <w:rPr>
                <w:position w:val="1"/>
                <w:sz w:val="14"/>
                <w:szCs w:val="14"/>
                <w:lang w:val="es-ES_tradnl"/>
              </w:rPr>
              <w:t>N</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r w:rsidR="00AC47BE" w:rsidRPr="00003B85">
              <w:rPr>
                <w:rFonts w:hint="eastAsia"/>
                <w:sz w:val="14"/>
                <w:szCs w:val="14"/>
                <w:vertAlign w:val="superscript"/>
                <w:lang w:eastAsia="zh-CN"/>
              </w:rPr>
              <w:t>(</w:t>
            </w:r>
            <w:r w:rsidR="00AC47BE">
              <w:rPr>
                <w:rFonts w:hint="eastAsia"/>
                <w:sz w:val="14"/>
                <w:szCs w:val="14"/>
                <w:vertAlign w:val="superscript"/>
                <w:lang w:eastAsia="zh-CN"/>
              </w:rPr>
              <w:t>4</w:t>
            </w:r>
            <w:r w:rsidR="00AC47BE" w:rsidRPr="00003B85">
              <w:rPr>
                <w:rFonts w:hint="eastAsia"/>
                <w:sz w:val="14"/>
                <w:szCs w:val="14"/>
                <w:vertAlign w:val="superscript"/>
                <w:lang w:eastAsia="zh-CN"/>
              </w:rPr>
              <w:t>)</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r w:rsidR="00AC47BE" w:rsidRPr="00003B85">
              <w:rPr>
                <w:rFonts w:hint="eastAsia"/>
                <w:sz w:val="14"/>
                <w:szCs w:val="14"/>
                <w:vertAlign w:val="superscript"/>
                <w:lang w:eastAsia="zh-CN"/>
              </w:rPr>
              <w:t>(</w:t>
            </w:r>
            <w:r w:rsidR="00AC47BE">
              <w:rPr>
                <w:rFonts w:hint="eastAsia"/>
                <w:sz w:val="14"/>
                <w:szCs w:val="14"/>
                <w:vertAlign w:val="superscript"/>
                <w:lang w:eastAsia="zh-CN"/>
              </w:rPr>
              <w:t>4</w:t>
            </w:r>
            <w:r w:rsidR="00AC47BE" w:rsidRPr="00003B85">
              <w:rPr>
                <w:rFonts w:hint="eastAsia"/>
                <w:sz w:val="14"/>
                <w:szCs w:val="14"/>
                <w:vertAlign w:val="superscript"/>
                <w:lang w:eastAsia="zh-CN"/>
              </w:rPr>
              <w:t>)</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–18</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–18</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43</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43</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40</w:t>
            </w: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40</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765" w:type="dxa"/>
            <w:vMerge w:val="restart"/>
            <w:tcMar>
              <w:left w:w="57" w:type="dxa"/>
              <w:right w:w="57" w:type="dxa"/>
            </w:tcMar>
          </w:tcPr>
          <w:p w:rsidR="00F16B29" w:rsidRPr="00F961A8" w:rsidRDefault="00F16B29" w:rsidP="00F46D50">
            <w:pPr>
              <w:pStyle w:val="Tabletext"/>
              <w:jc w:val="left"/>
              <w:rPr>
                <w:position w:val="3"/>
                <w:sz w:val="14"/>
                <w:szCs w:val="14"/>
              </w:rPr>
            </w:pPr>
            <w:r w:rsidRPr="00F961A8">
              <w:rPr>
                <w:iCs/>
                <w:position w:val="3"/>
                <w:sz w:val="14"/>
                <w:szCs w:val="14"/>
                <w:lang w:val="es-ES_tradnl"/>
              </w:rPr>
              <w:t>B</w:t>
            </w:r>
            <w:r w:rsidRPr="00F961A8">
              <w:rPr>
                <w:rFonts w:hint="eastAsia"/>
                <w:iCs/>
                <w:position w:val="3"/>
                <w:sz w:val="14"/>
                <w:szCs w:val="14"/>
                <w:lang w:val="es-ES_tradnl"/>
              </w:rPr>
              <w:t>内的</w:t>
            </w:r>
            <w:r w:rsidRPr="00F961A8">
              <w:rPr>
                <w:iCs/>
                <w:position w:val="3"/>
                <w:sz w:val="14"/>
                <w:szCs w:val="14"/>
                <w:lang w:val="es-ES_tradnl" w:eastAsia="zh-CN"/>
              </w:rPr>
              <w:br/>
            </w:r>
            <w:r w:rsidRPr="00F961A8">
              <w:rPr>
                <w:i/>
                <w:iCs/>
                <w:position w:val="3"/>
                <w:sz w:val="14"/>
                <w:szCs w:val="14"/>
              </w:rPr>
              <w:t>P</w:t>
            </w:r>
            <w:r w:rsidRPr="00F961A8">
              <w:rPr>
                <w:i/>
                <w:iCs/>
                <w:position w:val="-3"/>
                <w:sz w:val="14"/>
                <w:szCs w:val="14"/>
              </w:rPr>
              <w:t>t</w:t>
            </w:r>
            <w:r w:rsidRPr="00F961A8">
              <w:rPr>
                <w:position w:val="3"/>
                <w:sz w:val="14"/>
                <w:szCs w:val="14"/>
              </w:rPr>
              <w:t xml:space="preserve"> (dBW) </w:t>
            </w:r>
          </w:p>
        </w:tc>
        <w:tc>
          <w:tcPr>
            <w:tcW w:w="246" w:type="dxa"/>
            <w:tcMar>
              <w:left w:w="57" w:type="dxa"/>
              <w:right w:w="57" w:type="dxa"/>
            </w:tcMar>
          </w:tcPr>
          <w:p w:rsidR="00F16B29" w:rsidRPr="00F961A8" w:rsidRDefault="00F16B29" w:rsidP="00A86D4F">
            <w:pPr>
              <w:pStyle w:val="Tabletext"/>
              <w:rPr>
                <w:position w:val="1"/>
                <w:sz w:val="14"/>
                <w:szCs w:val="14"/>
              </w:rPr>
            </w:pPr>
            <w:r w:rsidRPr="00F961A8">
              <w:rPr>
                <w:position w:val="1"/>
                <w:sz w:val="14"/>
                <w:szCs w:val="14"/>
              </w:rPr>
              <w:t>A</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40</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40</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13</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–17</w:t>
            </w:r>
            <w:r w:rsidR="00BF0DB7" w:rsidRPr="00003B85">
              <w:rPr>
                <w:rFonts w:hint="eastAsia"/>
                <w:sz w:val="14"/>
                <w:szCs w:val="14"/>
                <w:vertAlign w:val="superscript"/>
                <w:lang w:eastAsia="zh-CN"/>
              </w:rPr>
              <w:t>(</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–17</w:t>
            </w:r>
            <w:r w:rsidR="00BF0DB7" w:rsidRPr="00003B85">
              <w:rPr>
                <w:rFonts w:hint="eastAsia"/>
                <w:sz w:val="14"/>
                <w:szCs w:val="14"/>
                <w:vertAlign w:val="superscript"/>
                <w:lang w:eastAsia="zh-CN"/>
              </w:rPr>
              <w:t>(</w:t>
            </w:r>
            <w:r w:rsidR="00BF0DB7">
              <w:rPr>
                <w:rFonts w:hint="eastAsia"/>
                <w:sz w:val="14"/>
                <w:szCs w:val="14"/>
                <w:vertAlign w:val="superscript"/>
                <w:lang w:eastAsia="zh-CN"/>
              </w:rPr>
              <w:t>5</w:t>
            </w:r>
            <w:r w:rsidR="00BF0DB7" w:rsidRPr="00003B85">
              <w:rPr>
                <w:rFonts w:hint="eastAsia"/>
                <w:sz w:val="14"/>
                <w:szCs w:val="14"/>
                <w:vertAlign w:val="superscript"/>
                <w:lang w:eastAsia="zh-CN"/>
              </w:rPr>
              <w:t>)</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765" w:type="dxa"/>
            <w:vMerge/>
            <w:tcMar>
              <w:left w:w="57" w:type="dxa"/>
              <w:right w:w="57" w:type="dxa"/>
            </w:tcMar>
          </w:tcPr>
          <w:p w:rsidR="00F16B29" w:rsidRPr="00F961A8" w:rsidRDefault="00F16B29" w:rsidP="00A86D4F">
            <w:pPr>
              <w:pStyle w:val="Tabletext"/>
              <w:rPr>
                <w:position w:val="3"/>
                <w:sz w:val="14"/>
                <w:szCs w:val="14"/>
                <w:lang w:val="es-ES_tradnl"/>
              </w:rPr>
            </w:pPr>
          </w:p>
        </w:tc>
        <w:tc>
          <w:tcPr>
            <w:tcW w:w="246" w:type="dxa"/>
            <w:tcMar>
              <w:left w:w="57" w:type="dxa"/>
              <w:right w:w="57" w:type="dxa"/>
            </w:tcMar>
          </w:tcPr>
          <w:p w:rsidR="00F16B29" w:rsidRPr="00F961A8" w:rsidRDefault="00F16B29" w:rsidP="00A86D4F">
            <w:pPr>
              <w:pStyle w:val="Tabletext"/>
              <w:rPr>
                <w:position w:val="1"/>
                <w:sz w:val="14"/>
                <w:szCs w:val="14"/>
                <w:lang w:val="es-ES_tradnl"/>
              </w:rPr>
            </w:pPr>
            <w:r w:rsidRPr="00F961A8">
              <w:rPr>
                <w:position w:val="1"/>
                <w:sz w:val="14"/>
                <w:szCs w:val="14"/>
                <w:lang w:val="es-ES_tradnl"/>
              </w:rPr>
              <w:t>N</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–60</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–60</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–3</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w:t>
            </w:r>
          </w:p>
        </w:tc>
      </w:tr>
      <w:tr w:rsidR="00F16B29" w:rsidRPr="00F961A8" w:rsidTr="00015DD1">
        <w:trPr>
          <w:cantSplit/>
        </w:trPr>
        <w:tc>
          <w:tcPr>
            <w:tcW w:w="706" w:type="dxa"/>
            <w:vMerge/>
            <w:tcMar>
              <w:left w:w="57" w:type="dxa"/>
              <w:right w:w="57" w:type="dxa"/>
            </w:tcMar>
          </w:tcPr>
          <w:p w:rsidR="00F16B29" w:rsidRPr="00F961A8" w:rsidRDefault="00F16B29" w:rsidP="00A86D4F">
            <w:pPr>
              <w:pStyle w:val="Tabletext"/>
              <w:rPr>
                <w:sz w:val="14"/>
                <w:szCs w:val="14"/>
                <w:lang w:val="es-ES_tradnl"/>
              </w:rPr>
            </w:pP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G</w:t>
            </w:r>
            <w:r w:rsidRPr="00F961A8">
              <w:rPr>
                <w:i/>
                <w:iCs/>
                <w:position w:val="-3"/>
                <w:sz w:val="14"/>
                <w:szCs w:val="14"/>
              </w:rPr>
              <w:t>x</w:t>
            </w:r>
            <w:r w:rsidRPr="00F961A8">
              <w:rPr>
                <w:position w:val="3"/>
                <w:sz w:val="14"/>
                <w:szCs w:val="14"/>
                <w:lang w:val="es-ES_tradnl"/>
              </w:rPr>
              <w:t xml:space="preserve"> (dBi)</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52</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r w:rsidR="00AC47BE" w:rsidRPr="00F961A8">
              <w:rPr>
                <w:position w:val="4"/>
                <w:sz w:val="14"/>
                <w:szCs w:val="14"/>
                <w:lang w:val="es-ES_tradnl"/>
              </w:rPr>
              <w:t>,</w:t>
            </w:r>
            <w:r w:rsidR="00AC47BE" w:rsidRPr="00003B85">
              <w:rPr>
                <w:rFonts w:hint="eastAsia"/>
                <w:sz w:val="14"/>
                <w:szCs w:val="14"/>
                <w:vertAlign w:val="superscript"/>
                <w:lang w:eastAsia="zh-CN"/>
              </w:rPr>
              <w:t xml:space="preserve"> (</w:t>
            </w:r>
            <w:r w:rsidR="00AC47BE">
              <w:rPr>
                <w:rFonts w:hint="eastAsia"/>
                <w:sz w:val="14"/>
                <w:szCs w:val="14"/>
                <w:vertAlign w:val="superscript"/>
                <w:lang w:eastAsia="zh-CN"/>
              </w:rPr>
              <w:t>4</w:t>
            </w:r>
            <w:r w:rsidR="00AC47BE" w:rsidRPr="00003B85">
              <w:rPr>
                <w:rFonts w:hint="eastAsia"/>
                <w:sz w:val="14"/>
                <w:szCs w:val="14"/>
                <w:vertAlign w:val="superscript"/>
                <w:lang w:eastAsia="zh-CN"/>
              </w:rPr>
              <w:t>)</w:t>
            </w:r>
          </w:p>
        </w:tc>
        <w:tc>
          <w:tcPr>
            <w:tcW w:w="499"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rPr>
              <w:t>52</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r w:rsidRPr="00F961A8">
              <w:rPr>
                <w:position w:val="4"/>
                <w:sz w:val="14"/>
                <w:szCs w:val="14"/>
                <w:lang w:val="es-ES_tradnl"/>
              </w:rPr>
              <w:t>,</w:t>
            </w:r>
            <w:r w:rsidR="00AC47BE" w:rsidRPr="00003B85">
              <w:rPr>
                <w:rFonts w:hint="eastAsia"/>
                <w:sz w:val="14"/>
                <w:szCs w:val="14"/>
                <w:vertAlign w:val="superscript"/>
                <w:lang w:eastAsia="zh-CN"/>
              </w:rPr>
              <w:t xml:space="preserve"> (</w:t>
            </w:r>
            <w:r w:rsidR="00AC47BE">
              <w:rPr>
                <w:rFonts w:hint="eastAsia"/>
                <w:sz w:val="14"/>
                <w:szCs w:val="14"/>
                <w:vertAlign w:val="superscript"/>
                <w:lang w:eastAsia="zh-CN"/>
              </w:rPr>
              <w:t>4</w:t>
            </w:r>
            <w:r w:rsidR="00AC47BE" w:rsidRPr="00003B85">
              <w:rPr>
                <w:rFonts w:hint="eastAsia"/>
                <w:sz w:val="14"/>
                <w:szCs w:val="14"/>
                <w:vertAlign w:val="superscript"/>
                <w:lang w:eastAsia="zh-CN"/>
              </w:rPr>
              <w:t>)</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42</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45</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45</w:t>
            </w:r>
          </w:p>
        </w:tc>
        <w:tc>
          <w:tcPr>
            <w:tcW w:w="572"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45</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45</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47</w:t>
            </w: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45</w:t>
            </w:r>
          </w:p>
        </w:tc>
      </w:tr>
      <w:tr w:rsidR="00F16B29" w:rsidRPr="00F961A8" w:rsidTr="00015DD1">
        <w:trPr>
          <w:cantSplit/>
        </w:trPr>
        <w:tc>
          <w:tcPr>
            <w:tcW w:w="706" w:type="dxa"/>
            <w:tcMar>
              <w:left w:w="57" w:type="dxa"/>
              <w:right w:w="57" w:type="dxa"/>
            </w:tcMar>
          </w:tcPr>
          <w:p w:rsidR="00F16B29" w:rsidRPr="00F961A8" w:rsidRDefault="00F16B29" w:rsidP="00F46D50">
            <w:pPr>
              <w:pStyle w:val="Tabletext"/>
              <w:jc w:val="left"/>
              <w:rPr>
                <w:sz w:val="14"/>
                <w:szCs w:val="14"/>
                <w:lang w:val="es-ES_tradnl" w:eastAsia="zh-CN"/>
              </w:rPr>
            </w:pPr>
            <w:r w:rsidRPr="00F961A8">
              <w:rPr>
                <w:rFonts w:hint="eastAsia"/>
                <w:sz w:val="14"/>
                <w:szCs w:val="14"/>
              </w:rPr>
              <w:t>参考</w:t>
            </w:r>
            <w:r w:rsidRPr="00F961A8">
              <w:rPr>
                <w:sz w:val="14"/>
                <w:szCs w:val="14"/>
              </w:rPr>
              <w:br/>
            </w:r>
            <w:r w:rsidRPr="00F961A8">
              <w:rPr>
                <w:rFonts w:hint="eastAsia"/>
                <w:sz w:val="14"/>
                <w:szCs w:val="14"/>
              </w:rPr>
              <w:t>带宽</w:t>
            </w:r>
            <w:r w:rsidR="00AC47BE" w:rsidRPr="00003B85">
              <w:rPr>
                <w:rFonts w:hint="eastAsia"/>
                <w:sz w:val="14"/>
                <w:szCs w:val="14"/>
                <w:vertAlign w:val="superscript"/>
                <w:lang w:eastAsia="zh-CN"/>
              </w:rPr>
              <w:t>(</w:t>
            </w:r>
            <w:r w:rsidR="00AC47BE">
              <w:rPr>
                <w:rFonts w:hint="eastAsia"/>
                <w:sz w:val="14"/>
                <w:szCs w:val="14"/>
                <w:vertAlign w:val="superscript"/>
                <w:lang w:eastAsia="zh-CN"/>
              </w:rPr>
              <w:t>6</w:t>
            </w:r>
            <w:r w:rsidR="00AC47BE" w:rsidRPr="00003B85">
              <w:rPr>
                <w:rFonts w:hint="eastAsia"/>
                <w:sz w:val="14"/>
                <w:szCs w:val="14"/>
                <w:vertAlign w:val="superscript"/>
                <w:lang w:eastAsia="zh-CN"/>
              </w:rPr>
              <w:t>)</w:t>
            </w:r>
          </w:p>
        </w:tc>
        <w:tc>
          <w:tcPr>
            <w:tcW w:w="1011" w:type="dxa"/>
            <w:gridSpan w:val="2"/>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B</w:t>
            </w:r>
            <w:r w:rsidRPr="00F961A8">
              <w:rPr>
                <w:position w:val="3"/>
                <w:sz w:val="14"/>
                <w:szCs w:val="14"/>
                <w:lang w:val="es-ES_tradnl"/>
              </w:rPr>
              <w:t xml:space="preserve"> (Hz)</w:t>
            </w:r>
          </w:p>
        </w:tc>
        <w:tc>
          <w:tcPr>
            <w:tcW w:w="444"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1217" w:type="dxa"/>
            <w:tcMar>
              <w:left w:w="57" w:type="dxa"/>
              <w:right w:w="57" w:type="dxa"/>
            </w:tcMar>
          </w:tcPr>
          <w:p w:rsidR="00F16B29" w:rsidRPr="00F961A8" w:rsidRDefault="00F16B29" w:rsidP="00A86D4F">
            <w:pPr>
              <w:pStyle w:val="Tabletext"/>
              <w:jc w:val="center"/>
              <w:rPr>
                <w:sz w:val="14"/>
                <w:szCs w:val="14"/>
                <w:lang w:val="es-ES_tradnl"/>
              </w:rPr>
            </w:pP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4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49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7</w:t>
            </w:r>
          </w:p>
        </w:tc>
        <w:tc>
          <w:tcPr>
            <w:tcW w:w="83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7</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816"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40"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513"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499"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572" w:type="dxa"/>
            <w:tcMar>
              <w:left w:w="0" w:type="dxa"/>
              <w:right w:w="0" w:type="dxa"/>
            </w:tcMar>
          </w:tcPr>
          <w:p w:rsidR="00F16B29" w:rsidRPr="00F961A8" w:rsidRDefault="00F16B29" w:rsidP="00A86D4F">
            <w:pPr>
              <w:pStyle w:val="Tabletext"/>
              <w:jc w:val="center"/>
              <w:rPr>
                <w:sz w:val="14"/>
                <w:szCs w:val="14"/>
                <w:lang w:val="es-ES_tradnl"/>
              </w:rPr>
            </w:pPr>
            <w:r w:rsidRPr="00F961A8">
              <w:rPr>
                <w:sz w:val="14"/>
                <w:szCs w:val="14"/>
                <w:lang w:val="es-ES_tradnl"/>
              </w:rPr>
              <w:t>27</w:t>
            </w:r>
            <w:r w:rsidRPr="00F961A8">
              <w:rPr>
                <w:rFonts w:hint="eastAsia"/>
                <w:sz w:val="14"/>
                <w:szCs w:val="14"/>
              </w:rPr>
              <w:t>×</w:t>
            </w:r>
            <w:r w:rsidRPr="00F961A8">
              <w:rPr>
                <w:sz w:val="14"/>
                <w:szCs w:val="14"/>
                <w:lang w:val="es-ES_tradnl"/>
              </w:rPr>
              <w:t>10</w:t>
            </w:r>
            <w:r w:rsidRPr="00F961A8">
              <w:rPr>
                <w:position w:val="4"/>
                <w:sz w:val="14"/>
                <w:szCs w:val="14"/>
                <w:lang w:val="es-ES_tradnl"/>
              </w:rPr>
              <w:t>6</w:t>
            </w:r>
          </w:p>
        </w:tc>
        <w:tc>
          <w:tcPr>
            <w:tcW w:w="588"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27</w:t>
            </w:r>
            <w:r w:rsidRPr="00F961A8">
              <w:rPr>
                <w:rFonts w:hint="eastAsia"/>
                <w:sz w:val="14"/>
                <w:szCs w:val="14"/>
              </w:rPr>
              <w:t>×</w:t>
            </w:r>
            <w:r w:rsidRPr="00F961A8">
              <w:rPr>
                <w:sz w:val="14"/>
                <w:szCs w:val="14"/>
                <w:lang w:val="es-ES_tradnl"/>
              </w:rPr>
              <w:t>10</w:t>
            </w:r>
            <w:r w:rsidRPr="00F961A8">
              <w:rPr>
                <w:position w:val="4"/>
                <w:sz w:val="14"/>
                <w:szCs w:val="14"/>
                <w:lang w:val="es-ES_tradnl"/>
              </w:rPr>
              <w:t>6</w:t>
            </w:r>
          </w:p>
        </w:tc>
        <w:tc>
          <w:tcPr>
            <w:tcW w:w="728" w:type="dxa"/>
            <w:tcMar>
              <w:left w:w="57" w:type="dxa"/>
              <w:right w:w="57" w:type="dxa"/>
            </w:tcMar>
          </w:tcPr>
          <w:p w:rsidR="00F16B29" w:rsidRPr="00F961A8" w:rsidRDefault="00F16B29" w:rsidP="00A86D4F">
            <w:pPr>
              <w:pStyle w:val="Tabletext"/>
              <w:jc w:val="center"/>
              <w:rPr>
                <w:sz w:val="14"/>
                <w:szCs w:val="14"/>
                <w:lang w:val="es-ES_tradnl"/>
              </w:rPr>
            </w:pPr>
          </w:p>
        </w:tc>
        <w:tc>
          <w:tcPr>
            <w:tcW w:w="674" w:type="dxa"/>
            <w:tcMar>
              <w:left w:w="57" w:type="dxa"/>
              <w:right w:w="57" w:type="dxa"/>
            </w:tcMar>
          </w:tcPr>
          <w:p w:rsidR="00F16B29" w:rsidRPr="00F961A8" w:rsidRDefault="00F16B29" w:rsidP="00A86D4F">
            <w:pPr>
              <w:pStyle w:val="Tabletext"/>
              <w:jc w:val="center"/>
              <w:rPr>
                <w:sz w:val="14"/>
                <w:szCs w:val="14"/>
                <w:lang w:val="es-ES_tradnl"/>
              </w:rPr>
            </w:pPr>
          </w:p>
        </w:tc>
        <w:tc>
          <w:tcPr>
            <w:tcW w:w="735" w:type="dxa"/>
            <w:tcMar>
              <w:left w:w="57" w:type="dxa"/>
              <w:right w:w="57" w:type="dxa"/>
            </w:tcMa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r>
      <w:tr w:rsidR="00F16B29" w:rsidRPr="00F961A8" w:rsidTr="00015DD1">
        <w:trPr>
          <w:cantSplit/>
        </w:trPr>
        <w:tc>
          <w:tcPr>
            <w:tcW w:w="706" w:type="dxa"/>
            <w:tcMar>
              <w:left w:w="57" w:type="dxa"/>
              <w:right w:w="57" w:type="dxa"/>
            </w:tcMar>
          </w:tcPr>
          <w:p w:rsidR="00F16B29" w:rsidRPr="00F961A8" w:rsidRDefault="00F16B29" w:rsidP="00A86D4F">
            <w:pPr>
              <w:pStyle w:val="Tabletext"/>
              <w:rPr>
                <w:sz w:val="14"/>
                <w:szCs w:val="14"/>
                <w:lang w:val="es-ES_tradnl"/>
              </w:rPr>
            </w:pPr>
            <w:r w:rsidRPr="00F961A8">
              <w:rPr>
                <w:rFonts w:hint="eastAsia"/>
                <w:sz w:val="14"/>
                <w:szCs w:val="14"/>
                <w:lang w:val="es-ES_tradnl"/>
              </w:rPr>
              <w:t>容许的干扰功率</w:t>
            </w:r>
          </w:p>
        </w:tc>
        <w:tc>
          <w:tcPr>
            <w:tcW w:w="1011" w:type="dxa"/>
            <w:gridSpan w:val="2"/>
            <w:tcMar>
              <w:left w:w="57" w:type="dxa"/>
              <w:right w:w="57" w:type="dxa"/>
            </w:tcMar>
          </w:tcPr>
          <w:p w:rsidR="00F16B29" w:rsidRPr="00F961A8" w:rsidRDefault="00F16B29" w:rsidP="00F46D50">
            <w:pPr>
              <w:pStyle w:val="Tabletext"/>
              <w:jc w:val="left"/>
              <w:rPr>
                <w:position w:val="3"/>
                <w:sz w:val="14"/>
                <w:szCs w:val="14"/>
                <w:lang w:eastAsia="zh-CN"/>
              </w:rPr>
            </w:pPr>
            <w:r w:rsidRPr="00F961A8">
              <w:rPr>
                <w:i/>
                <w:position w:val="3"/>
                <w:sz w:val="14"/>
                <w:szCs w:val="14"/>
                <w:lang w:val="es-ES_tradnl" w:eastAsia="zh-CN"/>
              </w:rPr>
              <w:t>B</w:t>
            </w:r>
            <w:r w:rsidRPr="00F961A8">
              <w:rPr>
                <w:rFonts w:hint="eastAsia"/>
                <w:iCs/>
                <w:position w:val="3"/>
                <w:sz w:val="14"/>
                <w:szCs w:val="14"/>
                <w:lang w:val="es-ES_tradnl" w:eastAsia="zh-CN"/>
              </w:rPr>
              <w:t>内的</w:t>
            </w:r>
            <w:r w:rsidRPr="00F961A8">
              <w:rPr>
                <w:iCs/>
                <w:position w:val="3"/>
                <w:sz w:val="14"/>
                <w:szCs w:val="14"/>
                <w:lang w:val="es-ES_tradnl" w:eastAsia="zh-CN"/>
              </w:rPr>
              <w:br/>
            </w:r>
            <w:r w:rsidRPr="00F961A8">
              <w:rPr>
                <w:i/>
                <w:position w:val="3"/>
                <w:sz w:val="14"/>
                <w:szCs w:val="14"/>
                <w:lang w:eastAsia="zh-CN"/>
              </w:rPr>
              <w:t>Rr</w:t>
            </w:r>
            <w:r w:rsidRPr="00F961A8">
              <w:rPr>
                <w:iCs/>
                <w:position w:val="3"/>
                <w:sz w:val="14"/>
                <w:szCs w:val="14"/>
                <w:lang w:eastAsia="zh-CN"/>
              </w:rPr>
              <w:t>(</w:t>
            </w:r>
            <w:r w:rsidRPr="00F961A8">
              <w:rPr>
                <w:i/>
                <w:position w:val="3"/>
                <w:sz w:val="14"/>
                <w:szCs w:val="14"/>
                <w:lang w:eastAsia="zh-CN"/>
              </w:rPr>
              <w:t>P</w:t>
            </w:r>
            <w:r w:rsidRPr="00F961A8">
              <w:rPr>
                <w:iCs/>
                <w:position w:val="3"/>
                <w:sz w:val="14"/>
                <w:szCs w:val="14"/>
                <w:lang w:eastAsia="zh-CN"/>
              </w:rPr>
              <w:t>) (dBW)</w:t>
            </w:r>
          </w:p>
        </w:tc>
        <w:tc>
          <w:tcPr>
            <w:tcW w:w="444" w:type="dxa"/>
            <w:tcMar>
              <w:left w:w="57" w:type="dxa"/>
              <w:right w:w="57" w:type="dxa"/>
            </w:tcMar>
          </w:tcPr>
          <w:p w:rsidR="00F16B29" w:rsidRPr="00F961A8" w:rsidRDefault="00F16B29" w:rsidP="00A86D4F">
            <w:pPr>
              <w:pStyle w:val="Tabletext"/>
              <w:jc w:val="center"/>
              <w:rPr>
                <w:sz w:val="14"/>
                <w:szCs w:val="14"/>
                <w:lang w:eastAsia="zh-CN"/>
              </w:rPr>
            </w:pPr>
          </w:p>
        </w:tc>
        <w:tc>
          <w:tcPr>
            <w:tcW w:w="499" w:type="dxa"/>
            <w:tcMar>
              <w:left w:w="57" w:type="dxa"/>
              <w:right w:w="57" w:type="dxa"/>
            </w:tcMar>
          </w:tcPr>
          <w:p w:rsidR="00F16B29" w:rsidRPr="00F961A8" w:rsidRDefault="00F16B29" w:rsidP="00A86D4F">
            <w:pPr>
              <w:pStyle w:val="Tabletext"/>
              <w:jc w:val="center"/>
              <w:rPr>
                <w:sz w:val="14"/>
                <w:szCs w:val="14"/>
                <w:lang w:eastAsia="zh-CN"/>
              </w:rPr>
            </w:pPr>
          </w:p>
        </w:tc>
        <w:tc>
          <w:tcPr>
            <w:tcW w:w="1217" w:type="dxa"/>
            <w:tcMar>
              <w:left w:w="57" w:type="dxa"/>
              <w:right w:w="57" w:type="dxa"/>
            </w:tcMar>
          </w:tcPr>
          <w:p w:rsidR="00F16B29" w:rsidRPr="00F961A8" w:rsidRDefault="00F16B29" w:rsidP="00A86D4F">
            <w:pPr>
              <w:pStyle w:val="Tabletext"/>
              <w:jc w:val="center"/>
              <w:rPr>
                <w:sz w:val="14"/>
                <w:szCs w:val="14"/>
                <w:lang w:eastAsia="zh-CN"/>
              </w:rPr>
            </w:pP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–151.2</w:t>
            </w:r>
          </w:p>
        </w:tc>
        <w:tc>
          <w:tcPr>
            <w:tcW w:w="416"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498"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–125</w:t>
            </w:r>
          </w:p>
        </w:tc>
        <w:tc>
          <w:tcPr>
            <w:tcW w:w="830"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–125</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–154</w:t>
            </w:r>
            <w:r w:rsidRPr="00F961A8">
              <w:rPr>
                <w:position w:val="4"/>
                <w:sz w:val="14"/>
                <w:szCs w:val="14"/>
                <w:lang w:val="es-ES_tradnl" w:eastAsia="zh-CN"/>
              </w:rPr>
              <w:t>11</w:t>
            </w:r>
          </w:p>
        </w:tc>
        <w:tc>
          <w:tcPr>
            <w:tcW w:w="816"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–142</w:t>
            </w:r>
          </w:p>
        </w:tc>
        <w:tc>
          <w:tcPr>
            <w:tcW w:w="623" w:type="dxa"/>
            <w:gridSpan w:val="2"/>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–220</w:t>
            </w:r>
          </w:p>
        </w:tc>
        <w:tc>
          <w:tcPr>
            <w:tcW w:w="540"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–216</w:t>
            </w:r>
          </w:p>
        </w:tc>
        <w:tc>
          <w:tcPr>
            <w:tcW w:w="513"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499"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572"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–131</w:t>
            </w:r>
          </w:p>
        </w:tc>
        <w:tc>
          <w:tcPr>
            <w:tcW w:w="588" w:type="dxa"/>
            <w:tcMar>
              <w:left w:w="57" w:type="dxa"/>
              <w:right w:w="57" w:type="dxa"/>
            </w:tcMa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–131</w:t>
            </w:r>
          </w:p>
        </w:tc>
        <w:tc>
          <w:tcPr>
            <w:tcW w:w="728"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674" w:type="dxa"/>
            <w:tcMar>
              <w:left w:w="57" w:type="dxa"/>
              <w:right w:w="57" w:type="dxa"/>
            </w:tcMar>
          </w:tcPr>
          <w:p w:rsidR="00F16B29" w:rsidRPr="00F961A8" w:rsidRDefault="00F16B29" w:rsidP="00A86D4F">
            <w:pPr>
              <w:pStyle w:val="Tabletext"/>
              <w:jc w:val="center"/>
              <w:rPr>
                <w:sz w:val="14"/>
                <w:szCs w:val="14"/>
                <w:lang w:val="es-ES_tradnl" w:eastAsia="zh-CN"/>
              </w:rPr>
            </w:pPr>
          </w:p>
        </w:tc>
        <w:tc>
          <w:tcPr>
            <w:tcW w:w="735" w:type="dxa"/>
            <w:tcMar>
              <w:left w:w="57" w:type="dxa"/>
              <w:right w:w="57" w:type="dxa"/>
            </w:tcMar>
          </w:tcPr>
          <w:p w:rsidR="00F16B29" w:rsidRPr="00F961A8" w:rsidRDefault="00F16B29" w:rsidP="00A86D4F">
            <w:pPr>
              <w:pStyle w:val="Tabletext"/>
              <w:jc w:val="center"/>
              <w:rPr>
                <w:sz w:val="14"/>
                <w:szCs w:val="14"/>
                <w:lang w:val="es-ES_tradnl" w:eastAsia="zh-CN"/>
              </w:rPr>
            </w:pPr>
          </w:p>
        </w:tc>
      </w:tr>
    </w:tbl>
    <w:p w:rsidR="00F16B29" w:rsidRDefault="00F16B29" w:rsidP="00A86D4F">
      <w:pPr>
        <w:pStyle w:val="Tablefin"/>
        <w:rPr>
          <w:lang w:eastAsia="zh-CN"/>
        </w:rPr>
      </w:pPr>
    </w:p>
    <w:p w:rsidR="00F16B29" w:rsidRDefault="00F16B29" w:rsidP="00A86D4F">
      <w:pPr>
        <w:rPr>
          <w:lang w:val="es-ES_tradnl"/>
        </w:rPr>
      </w:pPr>
      <w:r>
        <w:rPr>
          <w:lang w:val="es-ES_tradnl"/>
        </w:rPr>
        <w:br w:type="page"/>
      </w:r>
    </w:p>
    <w:tbl>
      <w:tblPr>
        <w:tblW w:w="0" w:type="auto"/>
        <w:jc w:val="center"/>
        <w:tblLook w:val="01E0"/>
      </w:tblPr>
      <w:tblGrid>
        <w:gridCol w:w="14175"/>
      </w:tblGrid>
      <w:tr w:rsidR="00F16B29" w:rsidRPr="00F961A8" w:rsidTr="00015DD1">
        <w:trPr>
          <w:jc w:val="center"/>
        </w:trPr>
        <w:tc>
          <w:tcPr>
            <w:tcW w:w="14175" w:type="dxa"/>
          </w:tcPr>
          <w:p w:rsidR="00F16B29" w:rsidRPr="00F961A8" w:rsidRDefault="00F16B29" w:rsidP="00A86D4F">
            <w:pPr>
              <w:pStyle w:val="Tablelegend"/>
              <w:spacing w:before="40"/>
              <w:ind w:firstLine="0"/>
              <w:rPr>
                <w:sz w:val="14"/>
                <w:szCs w:val="14"/>
                <w:lang w:val="en-US" w:eastAsia="zh-CN"/>
              </w:rPr>
            </w:pPr>
            <w:r w:rsidRPr="00F961A8">
              <w:rPr>
                <w:rFonts w:hint="eastAsia"/>
                <w:sz w:val="14"/>
                <w:szCs w:val="14"/>
                <w:lang w:eastAsia="zh-CN"/>
              </w:rPr>
              <w:lastRenderedPageBreak/>
              <w:t>表</w:t>
            </w:r>
            <w:r w:rsidR="00634CFD">
              <w:rPr>
                <w:rFonts w:hint="eastAsia"/>
                <w:i/>
                <w:iCs/>
                <w:sz w:val="14"/>
                <w:szCs w:val="14"/>
                <w:lang w:eastAsia="zh-CN"/>
              </w:rPr>
              <w:t>15</w:t>
            </w:r>
            <w:r w:rsidRPr="00F961A8">
              <w:rPr>
                <w:i/>
                <w:iCs/>
                <w:sz w:val="14"/>
                <w:szCs w:val="14"/>
                <w:lang w:eastAsia="zh-CN"/>
              </w:rPr>
              <w:t>c</w:t>
            </w:r>
            <w:r w:rsidRPr="00F961A8">
              <w:rPr>
                <w:rFonts w:hint="eastAsia"/>
                <w:sz w:val="14"/>
                <w:szCs w:val="14"/>
                <w:lang w:eastAsia="zh-CN"/>
              </w:rPr>
              <w:t>注</w:t>
            </w:r>
            <w:r w:rsidRPr="00F961A8">
              <w:rPr>
                <w:rFonts w:hint="eastAsia"/>
                <w:sz w:val="14"/>
                <w:szCs w:val="14"/>
                <w:lang w:val="en-GB" w:eastAsia="zh-CN"/>
              </w:rPr>
              <w:t>：</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F961A8">
              <w:rPr>
                <w:sz w:val="14"/>
                <w:szCs w:val="14"/>
                <w:lang w:eastAsia="zh-CN"/>
              </w:rPr>
              <w:t>A</w:t>
            </w:r>
            <w:r w:rsidR="00F16B29" w:rsidRPr="00F961A8">
              <w:rPr>
                <w:rFonts w:hint="eastAsia"/>
                <w:sz w:val="14"/>
                <w:szCs w:val="14"/>
                <w:lang w:eastAsia="zh-CN"/>
              </w:rPr>
              <w:t>：模拟调制；</w:t>
            </w:r>
            <w:r w:rsidR="00F16B29" w:rsidRPr="00F961A8">
              <w:rPr>
                <w:sz w:val="14"/>
                <w:szCs w:val="14"/>
                <w:lang w:eastAsia="zh-CN"/>
              </w:rPr>
              <w:t>N</w:t>
            </w:r>
            <w:r w:rsidR="00F16B29" w:rsidRPr="00F961A8">
              <w:rPr>
                <w:rFonts w:hint="eastAsia"/>
                <w:sz w:val="14"/>
                <w:szCs w:val="14"/>
                <w:lang w:eastAsia="zh-CN"/>
              </w:rPr>
              <w:t>：数字调制。</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i/>
                <w:iCs/>
                <w:sz w:val="14"/>
                <w:szCs w:val="14"/>
                <w:lang w:eastAsia="zh-CN"/>
              </w:rPr>
              <w:t>E</w:t>
            </w:r>
            <w:r w:rsidR="00F16B29" w:rsidRPr="00F961A8">
              <w:rPr>
                <w:rFonts w:hint="eastAsia"/>
                <w:sz w:val="14"/>
                <w:szCs w:val="14"/>
                <w:lang w:eastAsia="zh-CN"/>
              </w:rPr>
              <w:t>被定义为参考带宽内干扰地面电台的等效全向辐射功率。</w:t>
            </w:r>
            <w:r w:rsidR="00F16B29" w:rsidRPr="00F961A8">
              <w:rPr>
                <w:sz w:val="14"/>
                <w:szCs w:val="14"/>
                <w:lang w:eastAsia="zh-CN"/>
              </w:rPr>
              <w:t xml:space="preserve"> </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在该频段内，我们使用了与越水平面系统有关的地面电台的参数。如果主管部门认为不需要考虑越地平面系统，则也可采用</w:t>
            </w:r>
            <w:r w:rsidR="00F16B29" w:rsidRPr="00F961A8">
              <w:rPr>
                <w:sz w:val="14"/>
                <w:szCs w:val="14"/>
                <w:lang w:eastAsia="zh-CN"/>
              </w:rPr>
              <w:t>3.4-4.2 GHz</w:t>
            </w:r>
            <w:r w:rsidR="00F16B29" w:rsidRPr="00F961A8">
              <w:rPr>
                <w:rFonts w:hint="eastAsia"/>
                <w:sz w:val="14"/>
                <w:szCs w:val="14"/>
                <w:lang w:eastAsia="zh-CN"/>
              </w:rPr>
              <w:t>频段内的相关参数来确定协调区。</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我们假定数字系统是非跨越水平面的。因此，</w:t>
            </w:r>
            <w:r w:rsidR="00F16B29" w:rsidRPr="00F961A8">
              <w:rPr>
                <w:i/>
                <w:iCs/>
                <w:sz w:val="14"/>
                <w:szCs w:val="14"/>
                <w:lang w:eastAsia="zh-CN"/>
              </w:rPr>
              <w:t>G</w:t>
            </w:r>
            <w:r w:rsidR="00F16B29" w:rsidRPr="00F961A8">
              <w:rPr>
                <w:i/>
                <w:iCs/>
                <w:sz w:val="14"/>
                <w:szCs w:val="14"/>
                <w:vertAlign w:val="subscript"/>
                <w:lang w:eastAsia="zh-CN"/>
              </w:rPr>
              <w:t>x</w:t>
            </w:r>
            <w:r w:rsidR="00F16B29" w:rsidRPr="00F961A8">
              <w:rPr>
                <w:sz w:val="14"/>
                <w:szCs w:val="14"/>
                <w:lang w:eastAsia="zh-CN"/>
              </w:rPr>
              <w:t>=42.0 dBi</w:t>
            </w:r>
            <w:r w:rsidR="00F16B29" w:rsidRPr="00F961A8">
              <w:rPr>
                <w:rFonts w:hint="eastAsia"/>
                <w:sz w:val="14"/>
                <w:szCs w:val="14"/>
                <w:lang w:eastAsia="zh-CN"/>
              </w:rPr>
              <w:t>。对于数字越水平面系统，我们使用了上述的模拟越水平面系统的参数。</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这些值是以每</w:t>
            </w:r>
            <w:r w:rsidR="00F16B29" w:rsidRPr="00F961A8">
              <w:rPr>
                <w:sz w:val="14"/>
                <w:szCs w:val="14"/>
                <w:lang w:eastAsia="zh-CN"/>
              </w:rPr>
              <w:t>1 Hz</w:t>
            </w:r>
            <w:r w:rsidR="00F16B29" w:rsidRPr="00F961A8">
              <w:rPr>
                <w:rFonts w:hint="eastAsia"/>
                <w:sz w:val="14"/>
                <w:szCs w:val="14"/>
                <w:lang w:eastAsia="zh-CN"/>
              </w:rPr>
              <w:t>为单位估计的，且比所估计的辐射总功率小</w:t>
            </w:r>
            <w:r w:rsidR="00F16B29" w:rsidRPr="00F961A8">
              <w:rPr>
                <w:sz w:val="14"/>
                <w:szCs w:val="14"/>
                <w:lang w:eastAsia="zh-CN"/>
              </w:rPr>
              <w:t>30 dB</w:t>
            </w:r>
            <w:r w:rsidR="00F16B29" w:rsidRPr="00F961A8">
              <w:rPr>
                <w:rFonts w:hint="eastAsia"/>
                <w:sz w:val="14"/>
                <w:szCs w:val="14"/>
                <w:lang w:eastAsia="zh-CN"/>
              </w:rPr>
              <w:t>。</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6</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在一些卫星固定业务系统中，可能选取一个更大的参考带宽</w:t>
            </w:r>
            <w:r w:rsidR="00F16B29" w:rsidRPr="00F961A8">
              <w:rPr>
                <w:i/>
                <w:iCs/>
                <w:sz w:val="14"/>
                <w:szCs w:val="14"/>
                <w:lang w:eastAsia="zh-CN"/>
              </w:rPr>
              <w:t>B</w:t>
            </w:r>
            <w:r w:rsidR="00F16B29" w:rsidRPr="00F961A8">
              <w:rPr>
                <w:rFonts w:hint="eastAsia"/>
                <w:sz w:val="14"/>
                <w:szCs w:val="14"/>
                <w:lang w:eastAsia="zh-CN"/>
              </w:rPr>
              <w:t>会取得更好的效果。然而，带宽加大会使得协调区变小，从而若此后想减小参考带宽可能就需要重新协调地球站。</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7</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对地静止卫星系统。</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8</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根据第</w:t>
            </w:r>
            <w:r w:rsidR="00F16B29" w:rsidRPr="00F961A8">
              <w:rPr>
                <w:b/>
                <w:bCs/>
                <w:sz w:val="14"/>
                <w:szCs w:val="14"/>
                <w:lang w:eastAsia="zh-CN"/>
              </w:rPr>
              <w:t>5.461A</w:t>
            </w:r>
            <w:r w:rsidR="00F16B29" w:rsidRPr="00F961A8">
              <w:rPr>
                <w:rFonts w:hint="eastAsia"/>
                <w:sz w:val="14"/>
                <w:szCs w:val="14"/>
                <w:lang w:eastAsia="zh-CN"/>
              </w:rPr>
              <w:t>款，通知的卫星气象业务的非对地静止卫星也可使用相同的协调参数。</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9</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非对地静止卫星系统。</w:t>
            </w:r>
          </w:p>
          <w:p w:rsidR="00F16B29" w:rsidRPr="00F961A8" w:rsidRDefault="0049088A" w:rsidP="00A86D4F">
            <w:pPr>
              <w:pStyle w:val="Tablelegend"/>
              <w:spacing w:before="40"/>
              <w:ind w:firstLine="0"/>
              <w:rPr>
                <w:sz w:val="14"/>
                <w:szCs w:val="14"/>
                <w:lang w:eastAsia="zh-CN"/>
              </w:rPr>
            </w:pPr>
            <w:r w:rsidRPr="00161F72">
              <w:rPr>
                <w:rFonts w:hint="eastAsia"/>
                <w:sz w:val="16"/>
                <w:szCs w:val="16"/>
                <w:vertAlign w:val="superscript"/>
                <w:lang w:eastAsia="zh-CN"/>
              </w:rPr>
              <w:t>(1</w:t>
            </w:r>
            <w:r>
              <w:rPr>
                <w:rFonts w:hint="eastAsia"/>
                <w:sz w:val="16"/>
                <w:szCs w:val="16"/>
                <w:vertAlign w:val="superscript"/>
                <w:lang w:eastAsia="zh-CN"/>
              </w:rPr>
              <w:t>0</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在</w:t>
            </w:r>
            <w:r w:rsidR="00F16B29" w:rsidRPr="00F961A8">
              <w:rPr>
                <w:sz w:val="14"/>
                <w:szCs w:val="14"/>
                <w:lang w:eastAsia="zh-CN"/>
              </w:rPr>
              <w:t>8.4-8.5 GHz</w:t>
            </w:r>
            <w:r w:rsidR="00F16B29" w:rsidRPr="00F961A8">
              <w:rPr>
                <w:rFonts w:hint="eastAsia"/>
                <w:sz w:val="14"/>
                <w:szCs w:val="14"/>
                <w:lang w:eastAsia="zh-CN"/>
              </w:rPr>
              <w:t>频段内的空间研究地球站与非对地静止卫星配对工作。</w:t>
            </w:r>
          </w:p>
          <w:p w:rsidR="00F16B29" w:rsidRPr="00F961A8" w:rsidRDefault="0049088A" w:rsidP="00A86D4F">
            <w:pPr>
              <w:pStyle w:val="Tablelegend"/>
              <w:tabs>
                <w:tab w:val="clear" w:pos="567"/>
                <w:tab w:val="clear" w:pos="851"/>
                <w:tab w:val="clear" w:pos="1134"/>
                <w:tab w:val="clear" w:pos="3402"/>
                <w:tab w:val="left" w:pos="3406"/>
                <w:tab w:val="left" w:pos="5611"/>
                <w:tab w:val="left" w:pos="7396"/>
              </w:tabs>
              <w:spacing w:before="40"/>
              <w:ind w:firstLine="0"/>
              <w:rPr>
                <w:sz w:val="14"/>
                <w:szCs w:val="14"/>
              </w:rPr>
            </w:pPr>
            <w:r>
              <w:rPr>
                <w:rFonts w:hint="eastAsia"/>
                <w:position w:val="6"/>
                <w:sz w:val="14"/>
                <w:szCs w:val="14"/>
                <w:vertAlign w:val="superscript"/>
                <w:lang w:eastAsia="zh-CN"/>
              </w:rPr>
              <w:t>(</w:t>
            </w:r>
            <w:r w:rsidR="00F16B29" w:rsidRPr="0049088A">
              <w:rPr>
                <w:position w:val="6"/>
                <w:sz w:val="14"/>
                <w:szCs w:val="14"/>
                <w:vertAlign w:val="superscript"/>
              </w:rPr>
              <w:t>1</w:t>
            </w:r>
            <w:r w:rsidR="00F16B29" w:rsidRPr="0049088A">
              <w:rPr>
                <w:position w:val="6"/>
                <w:sz w:val="14"/>
                <w:szCs w:val="14"/>
                <w:vertAlign w:val="superscript"/>
                <w:lang w:eastAsia="zh-CN"/>
              </w:rPr>
              <w:t>1</w:t>
            </w:r>
            <w:r>
              <w:rPr>
                <w:rFonts w:hint="eastAsia"/>
                <w:position w:val="6"/>
                <w:sz w:val="14"/>
                <w:szCs w:val="14"/>
                <w:vertAlign w:val="superscript"/>
                <w:lang w:eastAsia="zh-CN"/>
              </w:rPr>
              <w:t>)</w:t>
            </w:r>
            <w:r w:rsidR="00F16B29" w:rsidRPr="00F961A8">
              <w:rPr>
                <w:sz w:val="14"/>
                <w:szCs w:val="14"/>
              </w:rPr>
              <w:tab/>
            </w:r>
            <w:r w:rsidR="00F16B29" w:rsidRPr="00F961A8">
              <w:rPr>
                <w:rFonts w:hint="eastAsia"/>
                <w:sz w:val="14"/>
                <w:szCs w:val="14"/>
              </w:rPr>
              <w:t>对大型地球站：</w:t>
            </w:r>
            <w:r w:rsidR="00F16B29" w:rsidRPr="00F961A8">
              <w:rPr>
                <w:sz w:val="14"/>
                <w:szCs w:val="14"/>
              </w:rPr>
              <w:tab/>
            </w:r>
            <w:r w:rsidR="00F16B29" w:rsidRPr="00F961A8">
              <w:rPr>
                <w:i/>
                <w:iCs/>
                <w:sz w:val="14"/>
                <w:szCs w:val="14"/>
              </w:rPr>
              <w:t>P</w:t>
            </w:r>
            <w:r w:rsidR="00F16B29" w:rsidRPr="00F961A8">
              <w:rPr>
                <w:i/>
                <w:iCs/>
                <w:position w:val="-4"/>
                <w:sz w:val="14"/>
                <w:szCs w:val="14"/>
              </w:rPr>
              <w:t>r</w:t>
            </w:r>
            <w:r w:rsidR="00F16B29" w:rsidRPr="00F961A8">
              <w:rPr>
                <w:sz w:val="14"/>
                <w:szCs w:val="14"/>
              </w:rPr>
              <w:t>( </w:t>
            </w:r>
            <w:r w:rsidR="00F16B29" w:rsidRPr="00F961A8">
              <w:rPr>
                <w:i/>
                <w:iCs/>
                <w:sz w:val="14"/>
                <w:szCs w:val="14"/>
              </w:rPr>
              <w:t>p</w:t>
            </w:r>
            <w:r w:rsidR="00F16B29" w:rsidRPr="00F961A8">
              <w:rPr>
                <w:sz w:val="14"/>
                <w:szCs w:val="14"/>
              </w:rPr>
              <w:t> ) = (</w:t>
            </w:r>
            <w:r w:rsidR="00F16B29" w:rsidRPr="00F961A8">
              <w:rPr>
                <w:i/>
                <w:iCs/>
                <w:sz w:val="14"/>
                <w:szCs w:val="14"/>
              </w:rPr>
              <w:t>G</w:t>
            </w:r>
            <w:r w:rsidR="00F16B29" w:rsidRPr="00F961A8">
              <w:rPr>
                <w:sz w:val="14"/>
                <w:szCs w:val="14"/>
              </w:rPr>
              <w:t xml:space="preserve"> – 180) </w:t>
            </w:r>
            <w:r w:rsidR="00F16B29" w:rsidRPr="00F961A8">
              <w:rPr>
                <w:sz w:val="14"/>
                <w:szCs w:val="14"/>
              </w:rPr>
              <w:tab/>
            </w:r>
            <w:r w:rsidR="00F16B29" w:rsidRPr="00F961A8">
              <w:rPr>
                <w:sz w:val="14"/>
                <w:szCs w:val="14"/>
                <w:lang w:eastAsia="zh-CN"/>
              </w:rPr>
              <w:tab/>
            </w:r>
            <w:r w:rsidR="00F16B29" w:rsidRPr="00F961A8">
              <w:rPr>
                <w:sz w:val="14"/>
                <w:szCs w:val="14"/>
              </w:rPr>
              <w:t>dBW</w:t>
            </w:r>
          </w:p>
          <w:p w:rsidR="00F16B29" w:rsidRPr="00F961A8" w:rsidRDefault="00F16B29" w:rsidP="00A01527">
            <w:pPr>
              <w:pStyle w:val="Tablelegend"/>
              <w:tabs>
                <w:tab w:val="clear" w:pos="567"/>
                <w:tab w:val="clear" w:pos="851"/>
                <w:tab w:val="clear" w:pos="1134"/>
                <w:tab w:val="clear" w:pos="3402"/>
                <w:tab w:val="left" w:pos="3406"/>
                <w:tab w:val="left" w:pos="4942"/>
                <w:tab w:val="left" w:pos="6785"/>
              </w:tabs>
              <w:spacing w:before="40"/>
              <w:ind w:firstLine="0"/>
              <w:rPr>
                <w:sz w:val="14"/>
                <w:szCs w:val="14"/>
              </w:rPr>
            </w:pPr>
            <w:r w:rsidRPr="00F961A8">
              <w:rPr>
                <w:sz w:val="14"/>
                <w:szCs w:val="14"/>
                <w:lang w:eastAsia="zh-CN"/>
              </w:rPr>
              <w:tab/>
            </w:r>
            <w:r w:rsidRPr="00F961A8">
              <w:rPr>
                <w:rFonts w:hint="eastAsia"/>
                <w:sz w:val="14"/>
                <w:szCs w:val="14"/>
              </w:rPr>
              <w:t>对小型地球站：</w:t>
            </w:r>
            <w:r w:rsidRPr="00F961A8">
              <w:rPr>
                <w:sz w:val="14"/>
                <w:szCs w:val="14"/>
              </w:rPr>
              <w:tab/>
            </w:r>
            <w:r w:rsidRPr="00F961A8">
              <w:rPr>
                <w:i/>
                <w:iCs/>
                <w:sz w:val="14"/>
                <w:szCs w:val="14"/>
              </w:rPr>
              <w:t>P</w:t>
            </w:r>
            <w:r w:rsidRPr="00F961A8">
              <w:rPr>
                <w:i/>
                <w:iCs/>
                <w:position w:val="-4"/>
                <w:sz w:val="14"/>
                <w:szCs w:val="14"/>
              </w:rPr>
              <w:t>r</w:t>
            </w:r>
            <w:r w:rsidRPr="00F961A8">
              <w:rPr>
                <w:sz w:val="14"/>
                <w:szCs w:val="14"/>
              </w:rPr>
              <w:t>(20</w:t>
            </w:r>
            <w:r w:rsidRPr="00F961A8">
              <w:rPr>
                <w:rFonts w:hint="eastAsia"/>
                <w:sz w:val="14"/>
                <w:szCs w:val="14"/>
              </w:rPr>
              <w:t>％</w:t>
            </w:r>
            <w:r w:rsidRPr="00F961A8">
              <w:rPr>
                <w:sz w:val="14"/>
                <w:szCs w:val="14"/>
              </w:rPr>
              <w:t>) = 2 (</w:t>
            </w:r>
            <w:r w:rsidRPr="00F961A8">
              <w:rPr>
                <w:i/>
                <w:iCs/>
                <w:sz w:val="14"/>
                <w:szCs w:val="14"/>
              </w:rPr>
              <w:t>G</w:t>
            </w:r>
            <w:r w:rsidRPr="00F961A8">
              <w:rPr>
                <w:sz w:val="14"/>
                <w:szCs w:val="14"/>
              </w:rPr>
              <w:t xml:space="preserve"> – 26) – 140</w:t>
            </w:r>
            <w:r w:rsidRPr="00F961A8">
              <w:rPr>
                <w:sz w:val="14"/>
                <w:szCs w:val="14"/>
              </w:rPr>
              <w:tab/>
            </w:r>
            <w:r w:rsidRPr="00F961A8">
              <w:rPr>
                <w:rFonts w:hint="eastAsia"/>
                <w:sz w:val="14"/>
                <w:szCs w:val="14"/>
              </w:rPr>
              <w:t>对于</w:t>
            </w:r>
            <w:r w:rsidRPr="00F961A8">
              <w:rPr>
                <w:sz w:val="14"/>
                <w:szCs w:val="14"/>
              </w:rPr>
              <w:t>  26 &lt; G ≤ 29 dBi</w:t>
            </w:r>
            <w:r w:rsidRPr="00F961A8">
              <w:rPr>
                <w:sz w:val="14"/>
                <w:szCs w:val="14"/>
              </w:rPr>
              <w:tab/>
              <w:t>dBW</w:t>
            </w:r>
          </w:p>
          <w:p w:rsidR="00F16B29" w:rsidRPr="00F961A8" w:rsidRDefault="00F16B29" w:rsidP="00A01527">
            <w:pPr>
              <w:pStyle w:val="Tablelegend"/>
              <w:tabs>
                <w:tab w:val="clear" w:pos="567"/>
                <w:tab w:val="clear" w:pos="851"/>
                <w:tab w:val="clear" w:pos="1134"/>
                <w:tab w:val="clear" w:pos="3402"/>
                <w:tab w:val="left" w:pos="3406"/>
                <w:tab w:val="left" w:pos="4942"/>
                <w:tab w:val="left" w:pos="6785"/>
              </w:tabs>
              <w:spacing w:before="40"/>
              <w:ind w:firstLine="0"/>
              <w:rPr>
                <w:sz w:val="14"/>
                <w:szCs w:val="14"/>
                <w:lang w:eastAsia="zh-CN"/>
              </w:rPr>
            </w:pPr>
            <w:r w:rsidRPr="00F961A8">
              <w:rPr>
                <w:sz w:val="14"/>
                <w:szCs w:val="14"/>
              </w:rPr>
              <w:tab/>
            </w:r>
            <w:r w:rsidR="00FC4C44">
              <w:rPr>
                <w:rFonts w:hint="eastAsia"/>
                <w:sz w:val="14"/>
                <w:szCs w:val="14"/>
                <w:lang w:eastAsia="zh-CN"/>
              </w:rPr>
              <w:tab/>
            </w:r>
            <w:r w:rsidR="00FC4C44">
              <w:rPr>
                <w:sz w:val="14"/>
                <w:szCs w:val="14"/>
                <w:lang w:eastAsia="zh-CN"/>
              </w:rPr>
              <w:tab/>
            </w:r>
            <w:r w:rsidR="00FC4C44">
              <w:rPr>
                <w:rFonts w:hint="eastAsia"/>
                <w:sz w:val="14"/>
                <w:szCs w:val="14"/>
                <w:lang w:eastAsia="zh-CN"/>
              </w:rPr>
              <w:tab/>
            </w:r>
            <w:r w:rsidRPr="00F961A8">
              <w:rPr>
                <w:sz w:val="14"/>
                <w:szCs w:val="14"/>
              </w:rPr>
              <w:tab/>
            </w:r>
            <w:r w:rsidRPr="00F961A8">
              <w:rPr>
                <w:i/>
                <w:iCs/>
                <w:sz w:val="14"/>
                <w:szCs w:val="14"/>
                <w:lang w:eastAsia="zh-CN"/>
              </w:rPr>
              <w:t>P</w:t>
            </w:r>
            <w:r w:rsidRPr="00F961A8">
              <w:rPr>
                <w:i/>
                <w:iCs/>
                <w:sz w:val="14"/>
                <w:szCs w:val="14"/>
                <w:vertAlign w:val="subscript"/>
                <w:lang w:eastAsia="zh-CN"/>
              </w:rPr>
              <w:t>r</w:t>
            </w:r>
            <w:r w:rsidRPr="00F961A8">
              <w:rPr>
                <w:sz w:val="14"/>
                <w:szCs w:val="14"/>
                <w:lang w:eastAsia="zh-CN"/>
              </w:rPr>
              <w:t>(20</w:t>
            </w:r>
            <w:r w:rsidRPr="00F961A8">
              <w:rPr>
                <w:rFonts w:hint="eastAsia"/>
                <w:sz w:val="14"/>
                <w:szCs w:val="14"/>
                <w:lang w:eastAsia="zh-CN"/>
              </w:rPr>
              <w:t>％</w:t>
            </w:r>
            <w:r w:rsidRPr="00F961A8">
              <w:rPr>
                <w:sz w:val="14"/>
                <w:szCs w:val="14"/>
                <w:lang w:eastAsia="zh-CN"/>
              </w:rPr>
              <w:t>) = G – 163</w:t>
            </w:r>
            <w:r w:rsidRPr="00F961A8">
              <w:rPr>
                <w:sz w:val="14"/>
                <w:szCs w:val="14"/>
                <w:lang w:eastAsia="zh-CN"/>
              </w:rPr>
              <w:tab/>
            </w:r>
            <w:r w:rsidR="00FC4C44">
              <w:rPr>
                <w:rFonts w:hint="eastAsia"/>
                <w:sz w:val="14"/>
                <w:szCs w:val="14"/>
                <w:lang w:eastAsia="zh-CN"/>
              </w:rPr>
              <w:tab/>
            </w:r>
            <w:r w:rsidR="00FC4C44">
              <w:rPr>
                <w:sz w:val="14"/>
                <w:szCs w:val="14"/>
                <w:lang w:eastAsia="zh-CN"/>
              </w:rPr>
              <w:tab/>
            </w:r>
            <w:r w:rsidRPr="00F961A8">
              <w:rPr>
                <w:rFonts w:hint="eastAsia"/>
                <w:sz w:val="14"/>
                <w:szCs w:val="14"/>
                <w:lang w:eastAsia="zh-CN"/>
              </w:rPr>
              <w:t>对于</w:t>
            </w:r>
            <w:r w:rsidRPr="00F961A8">
              <w:rPr>
                <w:sz w:val="14"/>
                <w:szCs w:val="14"/>
                <w:lang w:eastAsia="zh-CN"/>
              </w:rPr>
              <w:t>          G &gt; 29 dBi</w:t>
            </w:r>
            <w:r w:rsidRPr="00F961A8">
              <w:rPr>
                <w:sz w:val="14"/>
                <w:szCs w:val="14"/>
                <w:lang w:eastAsia="zh-CN"/>
              </w:rPr>
              <w:tab/>
              <w:t>dBW</w:t>
            </w:r>
          </w:p>
          <w:p w:rsidR="00F16B29" w:rsidRPr="00F961A8" w:rsidRDefault="00FC4C44" w:rsidP="00A01527">
            <w:pPr>
              <w:pStyle w:val="Tablelegend"/>
              <w:tabs>
                <w:tab w:val="clear" w:pos="567"/>
                <w:tab w:val="clear" w:pos="851"/>
                <w:tab w:val="clear" w:pos="1134"/>
                <w:tab w:val="clear" w:pos="3402"/>
                <w:tab w:val="left" w:pos="3406"/>
                <w:tab w:val="left" w:pos="4942"/>
                <w:tab w:val="left" w:pos="6785"/>
              </w:tabs>
              <w:spacing w:before="40"/>
              <w:ind w:firstLine="0"/>
              <w:rPr>
                <w:sz w:val="14"/>
                <w:szCs w:val="14"/>
                <w:lang w:eastAsia="zh-CN"/>
              </w:rPr>
            </w:pPr>
            <w:r>
              <w:rPr>
                <w:rFonts w:hint="eastAsia"/>
                <w:sz w:val="14"/>
                <w:szCs w:val="14"/>
                <w:lang w:eastAsia="zh-CN"/>
              </w:rPr>
              <w:tab/>
            </w:r>
            <w:r>
              <w:rPr>
                <w:sz w:val="14"/>
                <w:szCs w:val="14"/>
                <w:lang w:eastAsia="zh-CN"/>
              </w:rPr>
              <w:tab/>
            </w:r>
            <w:r>
              <w:rPr>
                <w:rFonts w:hint="eastAsia"/>
                <w:sz w:val="14"/>
                <w:szCs w:val="14"/>
                <w:lang w:eastAsia="zh-CN"/>
              </w:rPr>
              <w:tab/>
            </w:r>
            <w:r w:rsidR="00F16B29" w:rsidRPr="00F961A8">
              <w:rPr>
                <w:sz w:val="14"/>
                <w:szCs w:val="14"/>
                <w:lang w:eastAsia="zh-CN"/>
              </w:rPr>
              <w:tab/>
            </w:r>
            <w:r w:rsidR="00F16B29" w:rsidRPr="00F961A8">
              <w:rPr>
                <w:sz w:val="14"/>
                <w:szCs w:val="14"/>
                <w:lang w:eastAsia="zh-CN"/>
              </w:rPr>
              <w:tab/>
            </w:r>
            <w:r w:rsidR="00F16B29" w:rsidRPr="00F961A8">
              <w:rPr>
                <w:i/>
                <w:iCs/>
                <w:sz w:val="14"/>
                <w:szCs w:val="14"/>
                <w:lang w:eastAsia="zh-CN"/>
              </w:rPr>
              <w:t>P</w:t>
            </w:r>
            <w:r w:rsidR="00F16B29" w:rsidRPr="00F961A8">
              <w:rPr>
                <w:i/>
                <w:iCs/>
                <w:sz w:val="14"/>
                <w:szCs w:val="14"/>
                <w:vertAlign w:val="subscript"/>
                <w:lang w:eastAsia="zh-CN"/>
              </w:rPr>
              <w:t>r</w:t>
            </w:r>
            <w:r w:rsidR="00F16B29" w:rsidRPr="00F961A8">
              <w:rPr>
                <w:sz w:val="14"/>
                <w:szCs w:val="14"/>
                <w:lang w:eastAsia="zh-CN"/>
              </w:rPr>
              <w:t>( p )</w:t>
            </w:r>
            <w:r w:rsidR="00F16B29" w:rsidRPr="00F961A8">
              <w:rPr>
                <w:rFonts w:hint="eastAsia"/>
                <w:sz w:val="14"/>
                <w:szCs w:val="14"/>
                <w:lang w:eastAsia="zh-CN"/>
              </w:rPr>
              <w:t>％</w:t>
            </w:r>
            <w:r w:rsidR="00F16B29" w:rsidRPr="00F961A8">
              <w:rPr>
                <w:sz w:val="14"/>
                <w:szCs w:val="14"/>
                <w:lang w:eastAsia="zh-CN"/>
              </w:rPr>
              <w:t xml:space="preserve"> = G – 163</w:t>
            </w:r>
            <w:r w:rsidR="00F16B29" w:rsidRPr="00F961A8">
              <w:rPr>
                <w:sz w:val="14"/>
                <w:szCs w:val="14"/>
                <w:lang w:eastAsia="zh-CN"/>
              </w:rPr>
              <w:tab/>
            </w:r>
            <w:r>
              <w:rPr>
                <w:rFonts w:hint="eastAsia"/>
                <w:sz w:val="14"/>
                <w:szCs w:val="14"/>
                <w:lang w:eastAsia="zh-CN"/>
              </w:rPr>
              <w:tab/>
            </w:r>
            <w:r>
              <w:rPr>
                <w:sz w:val="14"/>
                <w:szCs w:val="14"/>
                <w:lang w:eastAsia="zh-CN"/>
              </w:rPr>
              <w:tab/>
            </w:r>
            <w:r w:rsidR="00F16B29" w:rsidRPr="00F961A8">
              <w:rPr>
                <w:rFonts w:hint="eastAsia"/>
                <w:sz w:val="14"/>
                <w:szCs w:val="14"/>
                <w:lang w:val="en-GB" w:eastAsia="zh-CN"/>
              </w:rPr>
              <w:t>对于</w:t>
            </w:r>
            <w:r w:rsidR="00F16B29" w:rsidRPr="00F961A8">
              <w:rPr>
                <w:sz w:val="14"/>
                <w:szCs w:val="14"/>
                <w:lang w:eastAsia="zh-CN"/>
              </w:rPr>
              <w:t>          </w:t>
            </w:r>
            <w:r w:rsidR="00F16B29" w:rsidRPr="00F961A8">
              <w:rPr>
                <w:i/>
                <w:iCs/>
                <w:sz w:val="14"/>
                <w:szCs w:val="14"/>
                <w:lang w:eastAsia="zh-CN"/>
              </w:rPr>
              <w:t>G</w:t>
            </w:r>
            <w:r w:rsidR="00F16B29" w:rsidRPr="00F961A8">
              <w:rPr>
                <w:sz w:val="14"/>
                <w:szCs w:val="14"/>
                <w:lang w:eastAsia="zh-CN"/>
              </w:rPr>
              <w:t> ≤ 26 dBi</w:t>
            </w:r>
            <w:r w:rsidR="00F16B29" w:rsidRPr="00F961A8">
              <w:rPr>
                <w:sz w:val="14"/>
                <w:szCs w:val="14"/>
                <w:lang w:eastAsia="zh-CN"/>
              </w:rPr>
              <w:tab/>
              <w:t>dBW</w:t>
            </w:r>
          </w:p>
          <w:p w:rsidR="00F16B29" w:rsidRPr="00F961A8" w:rsidRDefault="0049088A" w:rsidP="00A01527">
            <w:pPr>
              <w:pStyle w:val="Tablelegend"/>
              <w:tabs>
                <w:tab w:val="left" w:pos="4942"/>
                <w:tab w:val="left" w:pos="6785"/>
              </w:tabs>
              <w:spacing w:before="40"/>
              <w:ind w:firstLine="0"/>
              <w:rPr>
                <w:sz w:val="14"/>
                <w:szCs w:val="14"/>
                <w:lang w:eastAsia="zh-CN"/>
              </w:rPr>
            </w:pPr>
            <w:r w:rsidRPr="00161F72">
              <w:rPr>
                <w:rFonts w:hint="eastAsia"/>
                <w:sz w:val="16"/>
                <w:szCs w:val="16"/>
                <w:vertAlign w:val="superscript"/>
                <w:lang w:eastAsia="zh-CN"/>
              </w:rPr>
              <w:t>(1</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Style w:val="TablelegendChar"/>
                <w:rFonts w:hint="eastAsia"/>
                <w:sz w:val="14"/>
                <w:szCs w:val="14"/>
                <w:lang w:eastAsia="zh-CN"/>
              </w:rPr>
              <w:t>适用于尚未规划的及</w:t>
            </w:r>
            <w:r w:rsidR="00F16B29" w:rsidRPr="00F961A8">
              <w:rPr>
                <w:rStyle w:val="TablelegendChar"/>
                <w:sz w:val="14"/>
                <w:szCs w:val="14"/>
                <w:lang w:eastAsia="zh-CN"/>
              </w:rPr>
              <w:t>3</w:t>
            </w:r>
            <w:r w:rsidR="00F16B29" w:rsidRPr="00F961A8">
              <w:rPr>
                <w:rStyle w:val="TablelegendChar"/>
                <w:rFonts w:hint="eastAsia"/>
                <w:sz w:val="14"/>
                <w:szCs w:val="14"/>
                <w:lang w:eastAsia="zh-CN"/>
              </w:rPr>
              <w:t>区的卫星广播业务。</w:t>
            </w:r>
          </w:p>
          <w:p w:rsidR="00F16B29" w:rsidRPr="00F961A8" w:rsidRDefault="00F16B29" w:rsidP="00A86D4F">
            <w:pPr>
              <w:spacing w:before="40"/>
              <w:rPr>
                <w:sz w:val="14"/>
                <w:szCs w:val="14"/>
                <w:lang w:eastAsia="zh-CN"/>
              </w:rPr>
            </w:pPr>
          </w:p>
        </w:tc>
      </w:tr>
    </w:tbl>
    <w:p w:rsidR="00F16B29" w:rsidRPr="0049088A" w:rsidRDefault="00F16B29" w:rsidP="00A86D4F">
      <w:pPr>
        <w:pStyle w:val="Tablefin"/>
        <w:rPr>
          <w:lang w:val="fr-FR" w:eastAsia="zh-CN"/>
        </w:rPr>
      </w:pPr>
    </w:p>
    <w:p w:rsidR="00F16B29" w:rsidRPr="00634CFD" w:rsidRDefault="00F16B29" w:rsidP="00634CFD">
      <w:pPr>
        <w:pStyle w:val="TableNo"/>
        <w:spacing w:before="567" w:after="113"/>
        <w:rPr>
          <w:sz w:val="18"/>
          <w:szCs w:val="18"/>
          <w:lang w:eastAsia="zh-CN"/>
        </w:rPr>
      </w:pPr>
      <w:r>
        <w:rPr>
          <w:lang w:val="fr-CH" w:eastAsia="zh-CN"/>
        </w:rPr>
        <w:br w:type="page"/>
      </w:r>
      <w:r w:rsidRPr="00634CFD">
        <w:rPr>
          <w:rFonts w:hint="eastAsia"/>
          <w:sz w:val="18"/>
          <w:szCs w:val="18"/>
          <w:lang w:eastAsia="zh-CN"/>
        </w:rPr>
        <w:lastRenderedPageBreak/>
        <w:t>表</w:t>
      </w:r>
      <w:r w:rsidRPr="00634CFD">
        <w:rPr>
          <w:sz w:val="18"/>
          <w:szCs w:val="18"/>
          <w:lang w:eastAsia="zh-CN"/>
        </w:rPr>
        <w:t>15d</w:t>
      </w:r>
    </w:p>
    <w:p w:rsidR="00F16B29" w:rsidRPr="00634CFD" w:rsidRDefault="00F16B29" w:rsidP="00634CFD">
      <w:pPr>
        <w:pStyle w:val="Tabletitle"/>
        <w:spacing w:after="113"/>
        <w:rPr>
          <w:sz w:val="18"/>
          <w:szCs w:val="18"/>
          <w:lang w:eastAsia="zh-CN"/>
        </w:rPr>
      </w:pPr>
      <w:r w:rsidRPr="00634CFD">
        <w:rPr>
          <w:rFonts w:hint="eastAsia"/>
          <w:sz w:val="18"/>
          <w:szCs w:val="18"/>
          <w:lang w:eastAsia="zh-CN"/>
        </w:rPr>
        <w:t>确定</w:t>
      </w:r>
      <w:r w:rsidR="001B17DD">
        <w:rPr>
          <w:rFonts w:hint="eastAsia"/>
          <w:sz w:val="18"/>
          <w:szCs w:val="18"/>
          <w:lang w:eastAsia="zh-CN"/>
        </w:rPr>
        <w:t>收信地球站</w:t>
      </w:r>
      <w:r w:rsidRPr="00634CFD">
        <w:rPr>
          <w:rFonts w:hint="eastAsia"/>
          <w:sz w:val="18"/>
          <w:szCs w:val="18"/>
          <w:lang w:eastAsia="zh-CN"/>
        </w:rPr>
        <w:t>协调距离所需的参数</w:t>
      </w:r>
    </w:p>
    <w:tbl>
      <w:tblPr>
        <w:tblW w:w="14459" w:type="dxa"/>
        <w:jc w:val="center"/>
        <w:tblLayout w:type="fixed"/>
        <w:tblCellMar>
          <w:left w:w="0" w:type="dxa"/>
          <w:right w:w="0" w:type="dxa"/>
        </w:tblCellMar>
        <w:tblLook w:val="0000"/>
      </w:tblPr>
      <w:tblGrid>
        <w:gridCol w:w="828"/>
        <w:gridCol w:w="745"/>
        <w:gridCol w:w="190"/>
        <w:gridCol w:w="719"/>
        <w:gridCol w:w="854"/>
        <w:gridCol w:w="668"/>
        <w:gridCol w:w="721"/>
        <w:gridCol w:w="837"/>
        <w:gridCol w:w="837"/>
        <w:gridCol w:w="934"/>
        <w:gridCol w:w="595"/>
        <w:gridCol w:w="605"/>
        <w:gridCol w:w="800"/>
        <w:gridCol w:w="933"/>
        <w:gridCol w:w="800"/>
        <w:gridCol w:w="1066"/>
        <w:gridCol w:w="666"/>
        <w:gridCol w:w="728"/>
        <w:gridCol w:w="933"/>
      </w:tblGrid>
      <w:tr w:rsidR="00F16B29" w:rsidRPr="00F961A8" w:rsidTr="00015DD1">
        <w:trPr>
          <w:cantSplit/>
          <w:jc w:val="center"/>
        </w:trPr>
        <w:tc>
          <w:tcPr>
            <w:tcW w:w="1763" w:type="dxa"/>
            <w:gridSpan w:val="3"/>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接收端空间</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无线电业务的类别</w:t>
            </w:r>
          </w:p>
        </w:tc>
        <w:tc>
          <w:tcPr>
            <w:tcW w:w="719"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气象</w:t>
            </w:r>
          </w:p>
        </w:tc>
        <w:tc>
          <w:tcPr>
            <w:tcW w:w="85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固定</w:t>
            </w:r>
          </w:p>
        </w:tc>
        <w:tc>
          <w:tcPr>
            <w:tcW w:w="66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卫星固定</w:t>
            </w:r>
            <w:r w:rsidR="00AC47BE" w:rsidRPr="00003B85">
              <w:rPr>
                <w:rFonts w:hint="eastAsia"/>
                <w:sz w:val="14"/>
                <w:szCs w:val="14"/>
                <w:vertAlign w:val="superscript"/>
                <w:lang w:eastAsia="zh-CN"/>
              </w:rPr>
              <w:t>(</w:t>
            </w:r>
            <w:r w:rsidR="00AC47BE">
              <w:rPr>
                <w:rFonts w:hint="eastAsia"/>
                <w:sz w:val="14"/>
                <w:szCs w:val="14"/>
                <w:vertAlign w:val="superscript"/>
                <w:lang w:eastAsia="zh-CN"/>
              </w:rPr>
              <w:t>3</w:t>
            </w:r>
            <w:r w:rsidR="00AC47BE" w:rsidRPr="00003B85">
              <w:rPr>
                <w:rFonts w:hint="eastAsia"/>
                <w:sz w:val="14"/>
                <w:szCs w:val="14"/>
                <w:vertAlign w:val="superscript"/>
                <w:lang w:eastAsia="zh-CN"/>
              </w:rPr>
              <w:t>)</w:t>
            </w:r>
          </w:p>
        </w:tc>
        <w:tc>
          <w:tcPr>
            <w:tcW w:w="721"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广播</w:t>
            </w: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卫星地球</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探测</w:t>
            </w:r>
            <w:r w:rsidR="00AC47BE" w:rsidRPr="00003B85">
              <w:rPr>
                <w:rFonts w:hint="eastAsia"/>
                <w:sz w:val="14"/>
                <w:szCs w:val="14"/>
                <w:vertAlign w:val="superscript"/>
                <w:lang w:eastAsia="zh-CN"/>
              </w:rPr>
              <w:t>(</w:t>
            </w:r>
            <w:r w:rsidR="00AC47BE">
              <w:rPr>
                <w:rFonts w:hint="eastAsia"/>
                <w:sz w:val="14"/>
                <w:szCs w:val="14"/>
                <w:vertAlign w:val="superscript"/>
                <w:lang w:eastAsia="zh-CN"/>
              </w:rPr>
              <w:t>4</w:t>
            </w:r>
            <w:r w:rsidR="00AC47BE" w:rsidRPr="00003B85">
              <w:rPr>
                <w:rFonts w:hint="eastAsia"/>
                <w:sz w:val="14"/>
                <w:szCs w:val="14"/>
                <w:vertAlign w:val="superscript"/>
                <w:lang w:eastAsia="zh-CN"/>
              </w:rPr>
              <w:t>)</w:t>
            </w: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卫星地球</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探测</w:t>
            </w:r>
            <w:r w:rsidR="00AC47BE" w:rsidRPr="00003B85">
              <w:rPr>
                <w:rFonts w:hint="eastAsia"/>
                <w:sz w:val="14"/>
                <w:szCs w:val="14"/>
                <w:vertAlign w:val="superscript"/>
                <w:lang w:eastAsia="zh-CN"/>
              </w:rPr>
              <w:t>(</w:t>
            </w:r>
            <w:r w:rsidR="00AC47BE">
              <w:rPr>
                <w:rFonts w:hint="eastAsia"/>
                <w:sz w:val="14"/>
                <w:szCs w:val="14"/>
                <w:vertAlign w:val="superscript"/>
                <w:lang w:eastAsia="zh-CN"/>
              </w:rPr>
              <w:t>5</w:t>
            </w:r>
            <w:r w:rsidR="00AC47BE" w:rsidRPr="00003B85">
              <w:rPr>
                <w:rFonts w:hint="eastAsia"/>
                <w:sz w:val="14"/>
                <w:szCs w:val="14"/>
                <w:vertAlign w:val="superscript"/>
                <w:lang w:eastAsia="zh-CN"/>
              </w:rPr>
              <w:t>)</w:t>
            </w:r>
          </w:p>
        </w:tc>
        <w:tc>
          <w:tcPr>
            <w:tcW w:w="93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空间研究</w:t>
            </w:r>
          </w:p>
          <w:p w:rsidR="00F16B29" w:rsidRPr="00F961A8" w:rsidRDefault="000C351C"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w:t>
            </w:r>
            <w:r w:rsidR="00F16B29" w:rsidRPr="00F961A8">
              <w:rPr>
                <w:rFonts w:ascii="SimSun" w:hAnsi="SimSun" w:cs="SimSun" w:hint="eastAsia"/>
                <w:b/>
                <w:bCs/>
                <w:color w:val="000000"/>
                <w:sz w:val="14"/>
                <w:szCs w:val="14"/>
                <w:lang w:eastAsia="zh-CN"/>
              </w:rPr>
              <w:t>深空</w:t>
            </w:r>
            <w:r w:rsidRPr="00F961A8">
              <w:rPr>
                <w:rFonts w:ascii="SimSun" w:hAnsi="SimSun" w:cs="SimSun" w:hint="eastAsia"/>
                <w:b/>
                <w:bCs/>
                <w:color w:val="000000"/>
                <w:sz w:val="14"/>
                <w:szCs w:val="14"/>
                <w:lang w:eastAsia="zh-CN"/>
              </w:rPr>
              <w:t>)</w:t>
            </w:r>
          </w:p>
        </w:tc>
        <w:tc>
          <w:tcPr>
            <w:tcW w:w="120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空间研究</w:t>
            </w:r>
          </w:p>
        </w:tc>
        <w:tc>
          <w:tcPr>
            <w:tcW w:w="80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固定</w:t>
            </w:r>
            <w:r w:rsidR="00AC47BE" w:rsidRPr="00003B85">
              <w:rPr>
                <w:rFonts w:hint="eastAsia"/>
                <w:sz w:val="14"/>
                <w:szCs w:val="14"/>
                <w:vertAlign w:val="superscript"/>
                <w:lang w:eastAsia="zh-CN"/>
              </w:rPr>
              <w:t>(</w:t>
            </w:r>
            <w:r w:rsidR="00AC47BE">
              <w:rPr>
                <w:rFonts w:hint="eastAsia"/>
                <w:sz w:val="14"/>
                <w:szCs w:val="14"/>
                <w:vertAlign w:val="superscript"/>
                <w:lang w:eastAsia="zh-CN"/>
              </w:rPr>
              <w:t>6</w:t>
            </w:r>
            <w:r w:rsidR="00AC47BE" w:rsidRPr="00003B85">
              <w:rPr>
                <w:rFonts w:hint="eastAsia"/>
                <w:sz w:val="14"/>
                <w:szCs w:val="14"/>
                <w:vertAlign w:val="superscript"/>
                <w:lang w:eastAsia="zh-CN"/>
              </w:rPr>
              <w:t>)</w:t>
            </w:r>
          </w:p>
        </w:tc>
        <w:tc>
          <w:tcPr>
            <w:tcW w:w="933"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固定</w:t>
            </w:r>
            <w:r w:rsidR="00AC47BE" w:rsidRPr="00003B85">
              <w:rPr>
                <w:rFonts w:hint="eastAsia"/>
                <w:sz w:val="14"/>
                <w:szCs w:val="14"/>
                <w:vertAlign w:val="superscript"/>
                <w:lang w:eastAsia="zh-CN"/>
              </w:rPr>
              <w:t>(</w:t>
            </w:r>
            <w:r w:rsidR="00AC47BE">
              <w:rPr>
                <w:rFonts w:hint="eastAsia"/>
                <w:sz w:val="14"/>
                <w:szCs w:val="14"/>
                <w:vertAlign w:val="superscript"/>
                <w:lang w:eastAsia="zh-CN"/>
              </w:rPr>
              <w:t>5</w:t>
            </w:r>
            <w:r w:rsidR="00AC47BE" w:rsidRPr="00003B85">
              <w:rPr>
                <w:rFonts w:hint="eastAsia"/>
                <w:sz w:val="14"/>
                <w:szCs w:val="14"/>
                <w:vertAlign w:val="superscript"/>
                <w:lang w:eastAsia="zh-CN"/>
              </w:rPr>
              <w:t>)</w:t>
            </w:r>
          </w:p>
        </w:tc>
        <w:tc>
          <w:tcPr>
            <w:tcW w:w="80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卫星</w:t>
            </w:r>
          </w:p>
          <w:p w:rsidR="00F16B29" w:rsidRPr="00F961A8" w:rsidRDefault="00F16B29" w:rsidP="00A86D4F">
            <w:pPr>
              <w:pStyle w:val="TableText0"/>
              <w:snapToGrid w:val="0"/>
              <w:spacing w:before="30" w:after="30"/>
              <w:jc w:val="center"/>
              <w:rPr>
                <w:b/>
                <w:color w:val="000000"/>
                <w:sz w:val="14"/>
                <w:szCs w:val="14"/>
                <w:lang w:eastAsia="zh-CN"/>
              </w:rPr>
            </w:pPr>
            <w:r w:rsidRPr="00F961A8">
              <w:rPr>
                <w:rFonts w:ascii="SimSun" w:hAnsi="SimSun" w:cs="SimSun" w:hint="eastAsia"/>
                <w:b/>
                <w:bCs/>
                <w:color w:val="000000"/>
                <w:sz w:val="14"/>
                <w:szCs w:val="14"/>
                <w:lang w:eastAsia="zh-CN"/>
              </w:rPr>
              <w:t>移动</w:t>
            </w:r>
          </w:p>
        </w:tc>
        <w:tc>
          <w:tcPr>
            <w:tcW w:w="1066"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b/>
                <w:bCs/>
                <w:color w:val="000000"/>
                <w:sz w:val="14"/>
                <w:szCs w:val="14"/>
                <w:lang w:eastAsia="zh-CN"/>
              </w:rPr>
            </w:pPr>
            <w:r w:rsidRPr="00F961A8">
              <w:rPr>
                <w:rFonts w:ascii="SimSun" w:hAnsi="SimSun" w:cs="SimSun" w:hint="eastAsia"/>
                <w:b/>
                <w:bCs/>
                <w:color w:val="000000"/>
                <w:sz w:val="14"/>
                <w:szCs w:val="14"/>
                <w:lang w:eastAsia="zh-CN"/>
              </w:rPr>
              <w:t>卫星广播、</w:t>
            </w:r>
          </w:p>
          <w:p w:rsidR="00F16B29" w:rsidRPr="00F961A8" w:rsidRDefault="00F16B29" w:rsidP="00A86D4F">
            <w:pPr>
              <w:pStyle w:val="TableText0"/>
              <w:snapToGrid w:val="0"/>
              <w:spacing w:before="30" w:after="30"/>
              <w:jc w:val="center"/>
              <w:rPr>
                <w:b/>
                <w:color w:val="000000"/>
                <w:sz w:val="14"/>
                <w:szCs w:val="14"/>
              </w:rPr>
            </w:pPr>
            <w:r w:rsidRPr="00F961A8">
              <w:rPr>
                <w:rFonts w:ascii="SimSun" w:hAnsi="SimSun" w:cs="SimSun" w:hint="eastAsia"/>
                <w:b/>
                <w:bCs/>
                <w:color w:val="000000"/>
                <w:sz w:val="14"/>
                <w:szCs w:val="14"/>
                <w:lang w:eastAsia="zh-CN"/>
              </w:rPr>
              <w:t>卫星固定</w:t>
            </w:r>
          </w:p>
        </w:tc>
        <w:tc>
          <w:tcPr>
            <w:tcW w:w="666"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b/>
                <w:color w:val="000000"/>
                <w:sz w:val="14"/>
                <w:szCs w:val="14"/>
              </w:rPr>
            </w:pPr>
            <w:r w:rsidRPr="00F961A8">
              <w:rPr>
                <w:rFonts w:ascii="SimSun" w:hAnsi="SimSun" w:cs="SimSun" w:hint="eastAsia"/>
                <w:b/>
                <w:bCs/>
                <w:color w:val="000000"/>
                <w:sz w:val="14"/>
                <w:szCs w:val="14"/>
                <w:lang w:eastAsia="zh-CN"/>
              </w:rPr>
              <w:t>卫星移动</w:t>
            </w:r>
          </w:p>
        </w:tc>
        <w:tc>
          <w:tcPr>
            <w:tcW w:w="72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rFonts w:ascii="SimSun" w:hAnsi="SimSun" w:cs="SimSun"/>
                <w:b/>
                <w:bCs/>
                <w:color w:val="000000"/>
                <w:sz w:val="14"/>
                <w:szCs w:val="14"/>
                <w:lang w:eastAsia="zh-CN"/>
              </w:rPr>
            </w:pPr>
            <w:r w:rsidRPr="00F961A8">
              <w:rPr>
                <w:rFonts w:ascii="SimSun" w:hAnsi="SimSun" w:cs="SimSun" w:hint="eastAsia"/>
                <w:b/>
                <w:bCs/>
                <w:color w:val="000000"/>
                <w:sz w:val="14"/>
                <w:szCs w:val="14"/>
                <w:lang w:eastAsia="zh-CN"/>
              </w:rPr>
              <w:t>无线电</w:t>
            </w:r>
          </w:p>
          <w:p w:rsidR="00F16B29" w:rsidRPr="00F961A8" w:rsidRDefault="00F16B29" w:rsidP="00A86D4F">
            <w:pPr>
              <w:pStyle w:val="TableText0"/>
              <w:snapToGrid w:val="0"/>
              <w:spacing w:before="30" w:after="30"/>
              <w:jc w:val="center"/>
              <w:rPr>
                <w:b/>
                <w:color w:val="000000"/>
                <w:sz w:val="14"/>
                <w:szCs w:val="14"/>
              </w:rPr>
            </w:pPr>
            <w:r w:rsidRPr="00F961A8">
              <w:rPr>
                <w:rFonts w:ascii="SimSun" w:hAnsi="SimSun" w:cs="SimSun" w:hint="eastAsia"/>
                <w:b/>
                <w:bCs/>
                <w:color w:val="000000"/>
                <w:sz w:val="14"/>
                <w:szCs w:val="14"/>
                <w:lang w:eastAsia="zh-CN"/>
              </w:rPr>
              <w:t>导航</w:t>
            </w:r>
          </w:p>
        </w:tc>
        <w:tc>
          <w:tcPr>
            <w:tcW w:w="933"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jc w:val="center"/>
              <w:rPr>
                <w:b/>
                <w:color w:val="000000"/>
                <w:sz w:val="14"/>
                <w:szCs w:val="14"/>
              </w:rPr>
            </w:pPr>
            <w:r w:rsidRPr="00F961A8">
              <w:rPr>
                <w:rFonts w:ascii="SimSun" w:hAnsi="SimSun" w:cs="SimSun" w:hint="eastAsia"/>
                <w:b/>
                <w:bCs/>
                <w:color w:val="000000"/>
                <w:sz w:val="14"/>
                <w:szCs w:val="14"/>
                <w:lang w:eastAsia="zh-CN"/>
              </w:rPr>
              <w:t>卫星广播</w:t>
            </w:r>
          </w:p>
        </w:tc>
      </w:tr>
      <w:tr w:rsidR="00F16B29" w:rsidRPr="00F961A8" w:rsidTr="00015DD1">
        <w:trPr>
          <w:cantSplit/>
          <w:jc w:val="center"/>
        </w:trPr>
        <w:tc>
          <w:tcPr>
            <w:tcW w:w="1763" w:type="dxa"/>
            <w:gridSpan w:val="3"/>
            <w:tcBorders>
              <w:top w:val="nil"/>
              <w:left w:val="single" w:sz="6" w:space="0" w:color="auto"/>
              <w:bottom w:val="single" w:sz="6" w:space="0" w:color="auto"/>
              <w:right w:val="nil"/>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19"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54" w:type="dxa"/>
            <w:tcBorders>
              <w:top w:val="nil"/>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8" w:type="dxa"/>
            <w:tcBorders>
              <w:top w:val="nil"/>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1" w:type="dxa"/>
            <w:tcBorders>
              <w:top w:val="nil"/>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4"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5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head"/>
              <w:spacing w:before="30" w:after="30"/>
              <w:rPr>
                <w:b w:val="0"/>
                <w:sz w:val="14"/>
                <w:szCs w:val="14"/>
              </w:rPr>
            </w:pPr>
            <w:r w:rsidRPr="00F961A8">
              <w:rPr>
                <w:rFonts w:hAnsi="SimSun" w:hint="eastAsia"/>
                <w:b w:val="0"/>
                <w:bCs/>
                <w:sz w:val="14"/>
                <w:szCs w:val="14"/>
                <w:lang w:eastAsia="zh-CN"/>
              </w:rPr>
              <w:t>无人</w:t>
            </w:r>
          </w:p>
        </w:tc>
        <w:tc>
          <w:tcPr>
            <w:tcW w:w="605" w:type="dxa"/>
            <w:tcBorders>
              <w:top w:val="single" w:sz="6" w:space="0" w:color="auto"/>
              <w:left w:val="single" w:sz="6" w:space="0" w:color="auto"/>
              <w:bottom w:val="single" w:sz="6" w:space="0" w:color="auto"/>
              <w:right w:val="single" w:sz="6" w:space="0" w:color="auto"/>
            </w:tcBorders>
          </w:tcPr>
          <w:p w:rsidR="00F16B29" w:rsidRPr="00F961A8" w:rsidRDefault="00AC47BE" w:rsidP="00A86D4F">
            <w:pPr>
              <w:pStyle w:val="Tablehead"/>
              <w:spacing w:before="30" w:after="30"/>
              <w:rPr>
                <w:b w:val="0"/>
                <w:sz w:val="14"/>
                <w:szCs w:val="14"/>
                <w:lang w:eastAsia="zh-CN"/>
              </w:rPr>
            </w:pPr>
            <w:r>
              <w:rPr>
                <w:rFonts w:hint="eastAsia"/>
                <w:b w:val="0"/>
                <w:sz w:val="14"/>
                <w:szCs w:val="14"/>
                <w:lang w:eastAsia="zh-CN"/>
              </w:rPr>
              <w:t>载</w:t>
            </w:r>
            <w:r w:rsidR="00F16B29" w:rsidRPr="00F961A8">
              <w:rPr>
                <w:rFonts w:hint="eastAsia"/>
                <w:b w:val="0"/>
                <w:sz w:val="14"/>
                <w:szCs w:val="14"/>
                <w:lang w:eastAsia="zh-CN"/>
              </w:rPr>
              <w:t>人</w:t>
            </w:r>
          </w:p>
        </w:tc>
        <w:tc>
          <w:tcPr>
            <w:tcW w:w="800"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933"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800"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1066"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666"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728"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c>
          <w:tcPr>
            <w:tcW w:w="933" w:type="dxa"/>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p>
        </w:tc>
      </w:tr>
      <w:tr w:rsidR="00F16B29" w:rsidRPr="00F961A8" w:rsidTr="00015DD1">
        <w:trPr>
          <w:cantSplit/>
          <w:jc w:val="center"/>
        </w:trPr>
        <w:tc>
          <w:tcPr>
            <w:tcW w:w="1763" w:type="dxa"/>
            <w:gridSpan w:val="3"/>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28" w:right="28"/>
              <w:rPr>
                <w:color w:val="000000"/>
                <w:sz w:val="14"/>
                <w:szCs w:val="14"/>
                <w:lang w:eastAsia="zh-CN"/>
              </w:rPr>
            </w:pPr>
            <w:r w:rsidRPr="00F961A8">
              <w:rPr>
                <w:rFonts w:ascii="SimSun" w:hAnsi="SimSun" w:hint="eastAsia"/>
                <w:color w:val="000000"/>
                <w:sz w:val="14"/>
                <w:szCs w:val="14"/>
                <w:lang w:eastAsia="zh-CN"/>
              </w:rPr>
              <w:t>频段</w:t>
            </w:r>
            <w:r w:rsidR="000C351C" w:rsidRPr="00F961A8">
              <w:rPr>
                <w:rFonts w:ascii="SimSun" w:hAnsi="SimSun" w:hint="eastAsia"/>
                <w:color w:val="000000"/>
                <w:sz w:val="14"/>
                <w:szCs w:val="14"/>
                <w:lang w:eastAsia="zh-CN"/>
              </w:rPr>
              <w:t>(</w:t>
            </w:r>
            <w:r w:rsidRPr="00F961A8">
              <w:rPr>
                <w:color w:val="000000"/>
                <w:sz w:val="14"/>
                <w:szCs w:val="14"/>
              </w:rPr>
              <w:t>GHz</w:t>
            </w:r>
            <w:r w:rsidR="000C351C" w:rsidRPr="00F961A8">
              <w:rPr>
                <w:rFonts w:hint="eastAsia"/>
                <w:color w:val="000000"/>
                <w:sz w:val="14"/>
                <w:szCs w:val="14"/>
                <w:lang w:eastAsia="zh-CN"/>
              </w:rPr>
              <w:t>)</w:t>
            </w: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r w:rsidRPr="00F961A8">
              <w:rPr>
                <w:color w:val="000000"/>
                <w:sz w:val="14"/>
                <w:szCs w:val="14"/>
              </w:rPr>
              <w:t>18.0-18.4</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18.8-19.3</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19.3-19.7</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21.4-22.0</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25.5-27.0</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25.5-27.0</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31.8-32.3</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37.0-38.0</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37.5-40.5</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37.5-40.5</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39.5-40.5</w:t>
            </w: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40.5-42.5</w:t>
            </w: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jc w:val="center"/>
              <w:rPr>
                <w:color w:val="000000"/>
                <w:sz w:val="14"/>
                <w:szCs w:val="14"/>
              </w:rPr>
            </w:pPr>
            <w:r w:rsidRPr="00F961A8">
              <w:rPr>
                <w:color w:val="000000"/>
                <w:sz w:val="14"/>
                <w:szCs w:val="14"/>
              </w:rPr>
              <w:t>43.5-47.0</w:t>
            </w:r>
          </w:p>
        </w:tc>
        <w:tc>
          <w:tcPr>
            <w:tcW w:w="72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43.5-47.0</w:t>
            </w:r>
          </w:p>
        </w:tc>
        <w:tc>
          <w:tcPr>
            <w:tcW w:w="933"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84-86</w:t>
            </w:r>
          </w:p>
        </w:tc>
      </w:tr>
      <w:tr w:rsidR="00F16B29" w:rsidRPr="00F961A8" w:rsidTr="00015DD1">
        <w:trPr>
          <w:cantSplit/>
          <w:jc w:val="center"/>
        </w:trPr>
        <w:tc>
          <w:tcPr>
            <w:tcW w:w="1763" w:type="dxa"/>
            <w:gridSpan w:val="3"/>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rPr>
                <w:color w:val="000000"/>
                <w:sz w:val="14"/>
                <w:szCs w:val="14"/>
                <w:lang w:eastAsia="zh-CN"/>
              </w:rPr>
            </w:pPr>
            <w:r w:rsidRPr="00F961A8">
              <w:rPr>
                <w:rFonts w:ascii="SimSun" w:hAnsi="SimSun" w:cs="SimSun" w:hint="eastAsia"/>
                <w:color w:val="000000"/>
                <w:sz w:val="14"/>
                <w:szCs w:val="14"/>
              </w:rPr>
              <w:t>发射地面业务</w:t>
            </w:r>
            <w:r w:rsidRPr="00F961A8">
              <w:rPr>
                <w:rFonts w:ascii="SimSun" w:hAnsi="SimSun" w:cs="SimSun" w:hint="eastAsia"/>
                <w:color w:val="000000"/>
                <w:sz w:val="14"/>
                <w:szCs w:val="14"/>
                <w:lang w:eastAsia="zh-CN"/>
              </w:rPr>
              <w:t>类别</w:t>
            </w:r>
          </w:p>
        </w:tc>
        <w:tc>
          <w:tcPr>
            <w:tcW w:w="719"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sz w:val="14"/>
                <w:szCs w:val="14"/>
                <w:lang w:eastAsia="zh-CN"/>
              </w:rPr>
              <w:t>    </w:t>
            </w:r>
            <w:r w:rsidRPr="00F961A8">
              <w:rPr>
                <w:rFonts w:ascii="SimSun" w:hAnsi="SimSun" w:cs="SimSun" w:hint="eastAsia"/>
                <w:sz w:val="14"/>
                <w:szCs w:val="14"/>
                <w:lang w:eastAsia="zh-CN"/>
              </w:rPr>
              <w:t>固定、</w:t>
            </w:r>
            <w:r w:rsidRPr="00F961A8">
              <w:rPr>
                <w:sz w:val="14"/>
                <w:szCs w:val="14"/>
                <w:lang w:eastAsia="zh-CN"/>
              </w:rPr>
              <w:br/>
            </w:r>
            <w:r w:rsidRPr="00F961A8">
              <w:rPr>
                <w:rFonts w:ascii="SimSun" w:hAnsi="SimSun" w:cs="SimSun" w:hint="eastAsia"/>
                <w:sz w:val="14"/>
                <w:szCs w:val="14"/>
                <w:lang w:eastAsia="zh-CN"/>
              </w:rPr>
              <w:t>移动</w:t>
            </w:r>
          </w:p>
        </w:tc>
        <w:tc>
          <w:tcPr>
            <w:tcW w:w="85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sz w:val="14"/>
                <w:szCs w:val="14"/>
                <w:lang w:eastAsia="zh-CN"/>
              </w:rPr>
              <w:t>  </w:t>
            </w:r>
            <w:r w:rsidRPr="00F961A8">
              <w:rPr>
                <w:rFonts w:ascii="SimSun" w:hAnsi="SimSun" w:cs="SimSun" w:hint="eastAsia"/>
                <w:sz w:val="14"/>
                <w:szCs w:val="14"/>
                <w:lang w:eastAsia="zh-CN"/>
              </w:rPr>
              <w:t>固定、</w:t>
            </w:r>
            <w:r w:rsidRPr="00F961A8">
              <w:rPr>
                <w:sz w:val="14"/>
                <w:szCs w:val="14"/>
                <w:lang w:eastAsia="zh-CN"/>
              </w:rPr>
              <w:br/>
            </w:r>
            <w:r w:rsidRPr="00F961A8">
              <w:rPr>
                <w:rFonts w:ascii="SimSun" w:hAnsi="SimSun" w:cs="SimSun" w:hint="eastAsia"/>
                <w:sz w:val="14"/>
                <w:szCs w:val="14"/>
                <w:lang w:eastAsia="zh-CN"/>
              </w:rPr>
              <w:t>移动</w:t>
            </w:r>
          </w:p>
        </w:tc>
        <w:tc>
          <w:tcPr>
            <w:tcW w:w="66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sz w:val="14"/>
                <w:szCs w:val="14"/>
                <w:lang w:eastAsia="zh-CN"/>
              </w:rPr>
              <w:t>  </w:t>
            </w:r>
            <w:r w:rsidRPr="00F961A8">
              <w:rPr>
                <w:rFonts w:ascii="SimSun" w:hAnsi="SimSun" w:cs="SimSun" w:hint="eastAsia"/>
                <w:sz w:val="14"/>
                <w:szCs w:val="14"/>
                <w:lang w:eastAsia="zh-CN"/>
              </w:rPr>
              <w:t>固定、</w:t>
            </w:r>
            <w:r w:rsidRPr="00F961A8">
              <w:rPr>
                <w:sz w:val="14"/>
                <w:szCs w:val="14"/>
                <w:lang w:eastAsia="zh-CN"/>
              </w:rPr>
              <w:br/>
            </w:r>
            <w:r w:rsidRPr="00F961A8">
              <w:rPr>
                <w:rFonts w:ascii="SimSun" w:hAnsi="SimSun" w:cs="SimSun" w:hint="eastAsia"/>
                <w:sz w:val="14"/>
                <w:szCs w:val="14"/>
                <w:lang w:eastAsia="zh-CN"/>
              </w:rPr>
              <w:t>移动</w:t>
            </w:r>
          </w:p>
        </w:tc>
        <w:tc>
          <w:tcPr>
            <w:tcW w:w="721"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sz w:val="14"/>
                <w:szCs w:val="14"/>
                <w:lang w:eastAsia="zh-CN"/>
              </w:rPr>
              <w:t>  </w:t>
            </w:r>
            <w:r w:rsidRPr="00F961A8">
              <w:rPr>
                <w:rFonts w:ascii="SimSun" w:hAnsi="SimSun" w:cs="SimSun" w:hint="eastAsia"/>
                <w:sz w:val="14"/>
                <w:szCs w:val="14"/>
                <w:lang w:eastAsia="zh-CN"/>
              </w:rPr>
              <w:t>固定、</w:t>
            </w:r>
            <w:r w:rsidRPr="00F961A8">
              <w:rPr>
                <w:sz w:val="14"/>
                <w:szCs w:val="14"/>
                <w:lang w:eastAsia="zh-CN"/>
              </w:rPr>
              <w:br/>
            </w:r>
            <w:r w:rsidRPr="00F961A8">
              <w:rPr>
                <w:rFonts w:ascii="SimSun" w:hAnsi="SimSun" w:cs="SimSun" w:hint="eastAsia"/>
                <w:sz w:val="14"/>
                <w:szCs w:val="14"/>
                <w:lang w:eastAsia="zh-CN"/>
              </w:rPr>
              <w:t>移动</w:t>
            </w: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固定、</w:t>
            </w:r>
            <w:r w:rsidRPr="00F961A8">
              <w:rPr>
                <w:rFonts w:ascii="SimSun" w:hAnsi="SimSun" w:cs="SimSun"/>
                <w:color w:val="000000"/>
                <w:sz w:val="14"/>
                <w:szCs w:val="14"/>
                <w:lang w:eastAsia="zh-CN"/>
              </w:rPr>
              <w:br/>
            </w:r>
            <w:r w:rsidRPr="00F961A8">
              <w:rPr>
                <w:rFonts w:ascii="SimSun" w:hAnsi="SimSun" w:cs="SimSun" w:hint="eastAsia"/>
                <w:color w:val="000000"/>
                <w:sz w:val="14"/>
                <w:szCs w:val="14"/>
                <w:lang w:eastAsia="zh-CN"/>
              </w:rPr>
              <w:t>移动</w:t>
            </w:r>
          </w:p>
        </w:tc>
        <w:tc>
          <w:tcPr>
            <w:tcW w:w="837"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固定、</w:t>
            </w:r>
            <w:r w:rsidRPr="00F961A8">
              <w:rPr>
                <w:rFonts w:ascii="SimSun" w:hAnsi="SimSun" w:cs="SimSun"/>
                <w:color w:val="000000"/>
                <w:sz w:val="14"/>
                <w:szCs w:val="14"/>
                <w:lang w:eastAsia="zh-CN"/>
              </w:rPr>
              <w:br/>
            </w:r>
            <w:r w:rsidRPr="00F961A8">
              <w:rPr>
                <w:rFonts w:ascii="SimSun" w:hAnsi="SimSun" w:cs="SimSun" w:hint="eastAsia"/>
                <w:color w:val="000000"/>
                <w:sz w:val="14"/>
                <w:szCs w:val="14"/>
                <w:lang w:eastAsia="zh-CN"/>
              </w:rPr>
              <w:t>移动</w:t>
            </w:r>
          </w:p>
        </w:tc>
        <w:tc>
          <w:tcPr>
            <w:tcW w:w="934"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hint="eastAsia"/>
                <w:color w:val="000000"/>
                <w:sz w:val="14"/>
                <w:szCs w:val="14"/>
                <w:lang w:eastAsia="zh-CN"/>
              </w:rPr>
              <w:t>固定、</w:t>
            </w:r>
            <w:r w:rsidRPr="00F961A8">
              <w:rPr>
                <w:color w:val="000000"/>
                <w:sz w:val="14"/>
                <w:szCs w:val="14"/>
                <w:lang w:eastAsia="zh-CN"/>
              </w:rPr>
              <w:br/>
            </w:r>
            <w:r w:rsidRPr="00F961A8">
              <w:rPr>
                <w:rFonts w:ascii="SimSun" w:hAnsi="SimSun" w:cs="SimSun" w:hint="eastAsia"/>
                <w:color w:val="000000"/>
                <w:sz w:val="14"/>
                <w:szCs w:val="14"/>
                <w:lang w:eastAsia="zh-CN"/>
              </w:rPr>
              <w:t>无线电导航</w:t>
            </w:r>
          </w:p>
        </w:tc>
        <w:tc>
          <w:tcPr>
            <w:tcW w:w="1200" w:type="dxa"/>
            <w:gridSpan w:val="2"/>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固定、</w:t>
            </w:r>
            <w:r w:rsidRPr="00F961A8">
              <w:rPr>
                <w:rFonts w:ascii="SimSun" w:hAnsi="SimSun" w:cs="SimSun"/>
                <w:color w:val="000000"/>
                <w:sz w:val="14"/>
                <w:szCs w:val="14"/>
                <w:lang w:eastAsia="zh-CN"/>
              </w:rPr>
              <w:br/>
            </w:r>
            <w:r w:rsidRPr="00F961A8">
              <w:rPr>
                <w:rFonts w:ascii="SimSun" w:hAnsi="SimSun" w:cs="SimSun" w:hint="eastAsia"/>
                <w:color w:val="000000"/>
                <w:sz w:val="14"/>
                <w:szCs w:val="14"/>
                <w:lang w:eastAsia="zh-CN"/>
              </w:rPr>
              <w:t>移动</w:t>
            </w:r>
          </w:p>
        </w:tc>
        <w:tc>
          <w:tcPr>
            <w:tcW w:w="800"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固定、</w:t>
            </w:r>
            <w:r w:rsidRPr="00F961A8">
              <w:rPr>
                <w:color w:val="000000"/>
                <w:sz w:val="14"/>
                <w:szCs w:val="14"/>
                <w:lang w:eastAsia="zh-CN"/>
              </w:rPr>
              <w:br/>
            </w:r>
            <w:r w:rsidRPr="00F961A8">
              <w:rPr>
                <w:rFonts w:ascii="SimSun" w:hAnsi="SimSun" w:cs="SimSun" w:hint="eastAsia"/>
                <w:color w:val="000000"/>
                <w:sz w:val="14"/>
                <w:szCs w:val="14"/>
                <w:lang w:eastAsia="zh-CN"/>
              </w:rPr>
              <w:t>移动</w:t>
            </w:r>
          </w:p>
        </w:tc>
        <w:tc>
          <w:tcPr>
            <w:tcW w:w="933"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固定、</w:t>
            </w:r>
            <w:r w:rsidRPr="00F961A8">
              <w:rPr>
                <w:rFonts w:ascii="SimSun" w:hAnsi="SimSun" w:cs="SimSun"/>
                <w:color w:val="000000"/>
                <w:sz w:val="14"/>
                <w:szCs w:val="14"/>
                <w:lang w:eastAsia="zh-CN"/>
              </w:rPr>
              <w:br/>
            </w:r>
            <w:r w:rsidRPr="00F961A8">
              <w:rPr>
                <w:rFonts w:ascii="SimSun" w:hAnsi="SimSun" w:cs="SimSun" w:hint="eastAsia"/>
                <w:color w:val="000000"/>
                <w:sz w:val="14"/>
                <w:szCs w:val="14"/>
                <w:lang w:eastAsia="zh-CN"/>
              </w:rPr>
              <w:t>移动</w:t>
            </w:r>
          </w:p>
        </w:tc>
        <w:tc>
          <w:tcPr>
            <w:tcW w:w="800"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固定、</w:t>
            </w:r>
            <w:r w:rsidRPr="00F961A8">
              <w:rPr>
                <w:color w:val="000000"/>
                <w:sz w:val="14"/>
                <w:szCs w:val="14"/>
                <w:lang w:eastAsia="zh-CN"/>
              </w:rPr>
              <w:br/>
            </w:r>
            <w:r w:rsidRPr="00F961A8">
              <w:rPr>
                <w:rFonts w:ascii="SimSun" w:hAnsi="SimSun" w:cs="SimSun" w:hint="eastAsia"/>
                <w:color w:val="000000"/>
                <w:sz w:val="14"/>
                <w:szCs w:val="14"/>
                <w:lang w:eastAsia="zh-CN"/>
              </w:rPr>
              <w:t>移动</w:t>
            </w:r>
          </w:p>
        </w:tc>
        <w:tc>
          <w:tcPr>
            <w:tcW w:w="1066"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color w:val="000000"/>
                <w:sz w:val="14"/>
                <w:szCs w:val="14"/>
                <w:lang w:eastAsia="zh-CN"/>
              </w:rPr>
              <w:t>  </w:t>
            </w:r>
            <w:r w:rsidRPr="00F961A8">
              <w:rPr>
                <w:rFonts w:ascii="SimSun" w:hAnsi="SimSun" w:cs="SimSun" w:hint="eastAsia"/>
                <w:color w:val="000000"/>
                <w:sz w:val="14"/>
                <w:szCs w:val="14"/>
                <w:lang w:eastAsia="zh-CN"/>
              </w:rPr>
              <w:t>广播、</w:t>
            </w:r>
            <w:r w:rsidRPr="00F961A8">
              <w:rPr>
                <w:color w:val="000000"/>
                <w:sz w:val="14"/>
                <w:szCs w:val="14"/>
                <w:lang w:eastAsia="zh-CN"/>
              </w:rPr>
              <w:br/>
            </w:r>
            <w:r w:rsidRPr="00F961A8">
              <w:rPr>
                <w:rFonts w:ascii="SimSun" w:hAnsi="SimSun" w:cs="SimSun" w:hint="eastAsia"/>
                <w:color w:val="000000"/>
                <w:sz w:val="14"/>
                <w:szCs w:val="14"/>
                <w:lang w:eastAsia="zh-CN"/>
              </w:rPr>
              <w:t>固定</w:t>
            </w:r>
          </w:p>
        </w:tc>
        <w:tc>
          <w:tcPr>
            <w:tcW w:w="666"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hint="eastAsia"/>
                <w:color w:val="000000"/>
                <w:sz w:val="14"/>
                <w:szCs w:val="14"/>
                <w:lang w:eastAsia="zh-CN"/>
              </w:rPr>
              <w:t>移动</w:t>
            </w: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hint="eastAsia"/>
                <w:color w:val="000000"/>
                <w:sz w:val="14"/>
                <w:szCs w:val="14"/>
                <w:lang w:eastAsia="zh-CN"/>
              </w:rPr>
              <w:t>移动</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cs="SimSun" w:hint="eastAsia"/>
                <w:color w:val="000000"/>
                <w:sz w:val="14"/>
                <w:szCs w:val="14"/>
                <w:lang w:eastAsia="zh-CN"/>
              </w:rPr>
              <w:t>固定、移动、</w:t>
            </w:r>
            <w:r w:rsidRPr="00F961A8">
              <w:rPr>
                <w:color w:val="000000"/>
                <w:sz w:val="14"/>
                <w:szCs w:val="14"/>
                <w:lang w:eastAsia="zh-CN"/>
              </w:rPr>
              <w:br/>
            </w:r>
            <w:r w:rsidRPr="00F961A8">
              <w:rPr>
                <w:rFonts w:ascii="SimSun" w:hAnsi="SimSun" w:cs="SimSun" w:hint="eastAsia"/>
                <w:color w:val="000000"/>
                <w:sz w:val="14"/>
                <w:szCs w:val="14"/>
                <w:lang w:eastAsia="zh-CN"/>
              </w:rPr>
              <w:t>广播</w:t>
            </w:r>
          </w:p>
        </w:tc>
      </w:tr>
      <w:tr w:rsidR="00F16B29" w:rsidRPr="00F961A8" w:rsidTr="00015DD1">
        <w:trPr>
          <w:cantSplit/>
          <w:jc w:val="center"/>
        </w:trPr>
        <w:tc>
          <w:tcPr>
            <w:tcW w:w="1763" w:type="dxa"/>
            <w:gridSpan w:val="3"/>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rPr>
                <w:color w:val="000000"/>
                <w:sz w:val="14"/>
                <w:szCs w:val="14"/>
              </w:rPr>
            </w:pPr>
            <w:r w:rsidRPr="00F961A8">
              <w:rPr>
                <w:rFonts w:ascii="SimSun" w:hAnsi="SimSun" w:hint="eastAsia"/>
                <w:color w:val="000000"/>
                <w:sz w:val="14"/>
                <w:szCs w:val="14"/>
                <w:lang w:eastAsia="zh-CN"/>
              </w:rPr>
              <w:t>使用的方法</w:t>
            </w:r>
          </w:p>
        </w:tc>
        <w:tc>
          <w:tcPr>
            <w:tcW w:w="719"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lang w:eastAsia="zh-CN"/>
              </w:rPr>
            </w:pPr>
            <w:r w:rsidRPr="00F961A8">
              <w:rPr>
                <w:rFonts w:ascii="SimSun" w:hAnsi="SimSun" w:hint="eastAsia"/>
                <w:color w:val="000000"/>
                <w:sz w:val="14"/>
                <w:szCs w:val="14"/>
                <w:lang w:eastAsia="zh-CN"/>
              </w:rPr>
              <w:t>第</w:t>
            </w:r>
            <w:r w:rsidRPr="00F961A8">
              <w:rPr>
                <w:color w:val="000000"/>
                <w:sz w:val="14"/>
                <w:szCs w:val="14"/>
              </w:rPr>
              <w:t>2.1</w:t>
            </w:r>
            <w:r w:rsidR="00AC47BE">
              <w:rPr>
                <w:rFonts w:ascii="SimSun" w:hAnsi="SimSun" w:hint="eastAsia"/>
                <w:color w:val="000000"/>
                <w:sz w:val="14"/>
                <w:szCs w:val="14"/>
                <w:lang w:eastAsia="zh-CN"/>
              </w:rPr>
              <w:t>节</w:t>
            </w:r>
          </w:p>
        </w:tc>
        <w:tc>
          <w:tcPr>
            <w:tcW w:w="85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Pr="00F961A8">
              <w:rPr>
                <w:rFonts w:ascii="SimSun" w:hAnsi="SimSun" w:hint="eastAsia"/>
                <w:color w:val="000000"/>
                <w:sz w:val="14"/>
                <w:szCs w:val="14"/>
                <w:lang w:eastAsia="zh-CN"/>
              </w:rPr>
              <w:t>和</w:t>
            </w:r>
            <w:r w:rsidR="00AC47BE">
              <w:rPr>
                <w:rFonts w:ascii="SimSun" w:hAnsi="SimSun" w:hint="eastAsia"/>
                <w:color w:val="000000"/>
                <w:sz w:val="14"/>
                <w:szCs w:val="14"/>
                <w:lang w:eastAsia="zh-CN"/>
              </w:rPr>
              <w:t>第</w:t>
            </w:r>
            <w:r w:rsidRPr="00F961A8">
              <w:rPr>
                <w:color w:val="000000"/>
                <w:sz w:val="14"/>
                <w:szCs w:val="14"/>
              </w:rPr>
              <w:t>2.2</w:t>
            </w:r>
            <w:r w:rsidR="00AC47BE">
              <w:rPr>
                <w:rFonts w:ascii="SimSun" w:hAnsi="SimSun" w:hint="eastAsia"/>
                <w:color w:val="000000"/>
                <w:sz w:val="14"/>
                <w:szCs w:val="14"/>
                <w:lang w:eastAsia="zh-CN"/>
              </w:rPr>
              <w:t>节</w:t>
            </w:r>
          </w:p>
        </w:tc>
        <w:tc>
          <w:tcPr>
            <w:tcW w:w="66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2.2</w:t>
            </w:r>
            <w:r w:rsidR="00AC47BE">
              <w:rPr>
                <w:rFonts w:ascii="SimSun" w:hAnsi="SimSun" w:hint="eastAsia"/>
                <w:color w:val="000000"/>
                <w:sz w:val="14"/>
                <w:szCs w:val="14"/>
                <w:lang w:eastAsia="zh-CN"/>
              </w:rPr>
              <w:t>节</w:t>
            </w:r>
          </w:p>
        </w:tc>
        <w:tc>
          <w:tcPr>
            <w:tcW w:w="721"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1.4.5</w:t>
            </w:r>
            <w:r w:rsidR="00AC47BE">
              <w:rPr>
                <w:rFonts w:ascii="SimSun" w:hAnsi="SimSun" w:hint="eastAsia"/>
                <w:color w:val="000000"/>
                <w:sz w:val="14"/>
                <w:szCs w:val="14"/>
                <w:lang w:eastAsia="zh-CN"/>
              </w:rPr>
              <w:t>节</w:t>
            </w: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2.2</w:t>
            </w:r>
            <w:r w:rsidR="00AC47BE">
              <w:rPr>
                <w:rFonts w:ascii="SimSun" w:hAnsi="SimSun" w:hint="eastAsia"/>
                <w:color w:val="000000"/>
                <w:sz w:val="14"/>
                <w:szCs w:val="14"/>
                <w:lang w:eastAsia="zh-CN"/>
              </w:rPr>
              <w:t>节</w:t>
            </w:r>
          </w:p>
        </w:tc>
        <w:tc>
          <w:tcPr>
            <w:tcW w:w="837"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AC47BE">
              <w:rPr>
                <w:rFonts w:ascii="SimSun" w:hAnsi="SimSun" w:hint="eastAsia"/>
                <w:color w:val="000000"/>
                <w:sz w:val="14"/>
                <w:szCs w:val="14"/>
                <w:lang w:eastAsia="zh-CN"/>
              </w:rPr>
              <w:t>节</w:t>
            </w:r>
          </w:p>
        </w:tc>
        <w:tc>
          <w:tcPr>
            <w:tcW w:w="934"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Pr="00F961A8">
              <w:rPr>
                <w:rFonts w:ascii="SimSun" w:hAnsi="SimSun" w:hint="eastAsia"/>
                <w:color w:val="000000"/>
                <w:sz w:val="14"/>
                <w:szCs w:val="14"/>
                <w:lang w:eastAsia="zh-CN"/>
              </w:rPr>
              <w:t>和</w:t>
            </w:r>
            <w:r w:rsidR="00AC47BE">
              <w:rPr>
                <w:rFonts w:ascii="SimSun" w:hAnsi="SimSun" w:hint="eastAsia"/>
                <w:color w:val="000000"/>
                <w:sz w:val="14"/>
                <w:szCs w:val="14"/>
                <w:lang w:eastAsia="zh-CN"/>
              </w:rPr>
              <w:t>第</w:t>
            </w:r>
            <w:r w:rsidRPr="00F961A8">
              <w:rPr>
                <w:color w:val="000000"/>
                <w:sz w:val="14"/>
                <w:szCs w:val="14"/>
              </w:rPr>
              <w:t>2.2</w:t>
            </w:r>
            <w:r w:rsidR="00AC47BE">
              <w:rPr>
                <w:rFonts w:ascii="SimSun" w:hAnsi="SimSun" w:hint="eastAsia"/>
                <w:color w:val="000000"/>
                <w:sz w:val="14"/>
                <w:szCs w:val="14"/>
                <w:lang w:eastAsia="zh-CN"/>
              </w:rPr>
              <w:t>节</w:t>
            </w:r>
          </w:p>
        </w:tc>
        <w:tc>
          <w:tcPr>
            <w:tcW w:w="1200" w:type="dxa"/>
            <w:gridSpan w:val="2"/>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Pr="00F961A8">
              <w:rPr>
                <w:rFonts w:ascii="SimSun" w:hAnsi="SimSun" w:hint="eastAsia"/>
                <w:color w:val="000000"/>
                <w:sz w:val="14"/>
                <w:szCs w:val="14"/>
                <w:lang w:eastAsia="zh-CN"/>
              </w:rPr>
              <w:t>和</w:t>
            </w:r>
            <w:r w:rsidR="00AC47BE">
              <w:rPr>
                <w:rFonts w:ascii="SimSun" w:hAnsi="SimSun" w:hint="eastAsia"/>
                <w:color w:val="000000"/>
                <w:sz w:val="14"/>
                <w:szCs w:val="14"/>
                <w:lang w:eastAsia="zh-CN"/>
              </w:rPr>
              <w:t>第</w:t>
            </w:r>
            <w:r w:rsidRPr="00F961A8">
              <w:rPr>
                <w:color w:val="000000"/>
                <w:sz w:val="14"/>
                <w:szCs w:val="14"/>
              </w:rPr>
              <w:t>2.2</w:t>
            </w:r>
            <w:r w:rsidR="00AC47BE">
              <w:rPr>
                <w:rFonts w:ascii="SimSun" w:hAnsi="SimSun" w:hint="eastAsia"/>
                <w:color w:val="000000"/>
                <w:sz w:val="14"/>
                <w:szCs w:val="14"/>
                <w:lang w:eastAsia="zh-CN"/>
              </w:rPr>
              <w:t>节</w:t>
            </w:r>
          </w:p>
        </w:tc>
        <w:tc>
          <w:tcPr>
            <w:tcW w:w="800"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2.2</w:t>
            </w:r>
            <w:r w:rsidR="00AC47BE">
              <w:rPr>
                <w:rFonts w:ascii="SimSun" w:hAnsi="SimSun" w:hint="eastAsia"/>
                <w:color w:val="000000"/>
                <w:sz w:val="14"/>
                <w:szCs w:val="14"/>
                <w:lang w:eastAsia="zh-CN"/>
              </w:rPr>
              <w:t>节</w:t>
            </w:r>
          </w:p>
        </w:tc>
        <w:tc>
          <w:tcPr>
            <w:tcW w:w="933"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2.1</w:t>
            </w:r>
            <w:r w:rsidR="00AC47BE">
              <w:rPr>
                <w:rFonts w:ascii="SimSun" w:hAnsi="SimSun" w:hint="eastAsia"/>
                <w:color w:val="000000"/>
                <w:sz w:val="14"/>
                <w:szCs w:val="14"/>
                <w:lang w:eastAsia="zh-CN"/>
              </w:rPr>
              <w:t>节</w:t>
            </w:r>
          </w:p>
        </w:tc>
        <w:tc>
          <w:tcPr>
            <w:tcW w:w="800"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1.4.6</w:t>
            </w:r>
            <w:r w:rsidR="00AC47BE">
              <w:rPr>
                <w:rFonts w:ascii="SimSun" w:hAnsi="SimSun" w:hint="eastAsia"/>
                <w:color w:val="000000"/>
                <w:sz w:val="14"/>
                <w:szCs w:val="14"/>
                <w:lang w:eastAsia="zh-CN"/>
              </w:rPr>
              <w:t>节</w:t>
            </w:r>
          </w:p>
        </w:tc>
        <w:tc>
          <w:tcPr>
            <w:tcW w:w="1066"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1.4.5</w:t>
            </w:r>
            <w:r w:rsidRPr="00F961A8">
              <w:rPr>
                <w:rFonts w:ascii="SimSun" w:hAnsi="SimSun" w:hint="eastAsia"/>
                <w:color w:val="000000"/>
                <w:sz w:val="14"/>
                <w:szCs w:val="14"/>
                <w:lang w:eastAsia="zh-CN"/>
              </w:rPr>
              <w:t>和</w:t>
            </w:r>
            <w:r w:rsidR="00AC47BE">
              <w:rPr>
                <w:rFonts w:ascii="SimSun" w:hAnsi="SimSun" w:hint="eastAsia"/>
                <w:color w:val="000000"/>
                <w:sz w:val="14"/>
                <w:szCs w:val="14"/>
                <w:lang w:eastAsia="zh-CN"/>
              </w:rPr>
              <w:t>第</w:t>
            </w:r>
            <w:r w:rsidRPr="00F961A8">
              <w:rPr>
                <w:color w:val="000000"/>
                <w:sz w:val="14"/>
                <w:szCs w:val="14"/>
              </w:rPr>
              <w:t>2.1</w:t>
            </w:r>
            <w:r w:rsidR="00AC47BE">
              <w:rPr>
                <w:rFonts w:ascii="SimSun" w:hAnsi="SimSun" w:hint="eastAsia"/>
                <w:color w:val="000000"/>
                <w:sz w:val="14"/>
                <w:szCs w:val="14"/>
                <w:lang w:eastAsia="zh-CN"/>
              </w:rPr>
              <w:t>节</w:t>
            </w:r>
          </w:p>
        </w:tc>
        <w:tc>
          <w:tcPr>
            <w:tcW w:w="666"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1.4.6</w:t>
            </w:r>
            <w:r w:rsidR="00AC47BE">
              <w:rPr>
                <w:rFonts w:ascii="SimSun" w:hAnsi="SimSun" w:hint="eastAsia"/>
                <w:color w:val="000000"/>
                <w:sz w:val="14"/>
                <w:szCs w:val="14"/>
                <w:lang w:eastAsia="zh-CN"/>
              </w:rPr>
              <w:t>节</w:t>
            </w: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rFonts w:ascii="SimSun" w:hAnsi="SimSun" w:hint="eastAsia"/>
                <w:color w:val="000000"/>
                <w:sz w:val="14"/>
                <w:szCs w:val="14"/>
                <w:lang w:eastAsia="zh-CN"/>
              </w:rPr>
              <w:t>第</w:t>
            </w:r>
            <w:r w:rsidRPr="00F961A8">
              <w:rPr>
                <w:color w:val="000000"/>
                <w:sz w:val="14"/>
                <w:szCs w:val="14"/>
              </w:rPr>
              <w:t>1.4.5</w:t>
            </w:r>
            <w:r w:rsidR="00AC47BE">
              <w:rPr>
                <w:rFonts w:ascii="SimSun" w:hAnsi="SimSun" w:hint="eastAsia"/>
                <w:color w:val="000000"/>
                <w:sz w:val="14"/>
                <w:szCs w:val="14"/>
                <w:lang w:eastAsia="zh-CN"/>
              </w:rPr>
              <w:t>节</w:t>
            </w:r>
          </w:p>
        </w:tc>
      </w:tr>
      <w:tr w:rsidR="00F16B29" w:rsidRPr="00F961A8" w:rsidTr="00015DD1">
        <w:trPr>
          <w:cantSplit/>
          <w:jc w:val="center"/>
        </w:trPr>
        <w:tc>
          <w:tcPr>
            <w:tcW w:w="1763" w:type="dxa"/>
            <w:gridSpan w:val="3"/>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rPr>
                <w:color w:val="000000"/>
                <w:sz w:val="14"/>
                <w:szCs w:val="14"/>
                <w:lang w:eastAsia="zh-CN"/>
              </w:rPr>
            </w:pPr>
            <w:r w:rsidRPr="00F961A8">
              <w:rPr>
                <w:rFonts w:ascii="SimSun" w:hAnsi="SimSun" w:hint="eastAsia"/>
                <w:color w:val="000000"/>
                <w:sz w:val="14"/>
                <w:szCs w:val="14"/>
                <w:lang w:eastAsia="zh-CN"/>
              </w:rPr>
              <w:t>地球站的调制</w:t>
            </w:r>
            <w:r w:rsidR="00AC47BE" w:rsidRPr="00003B85">
              <w:rPr>
                <w:rFonts w:hint="eastAsia"/>
                <w:sz w:val="14"/>
                <w:szCs w:val="14"/>
                <w:vertAlign w:val="superscript"/>
                <w:lang w:eastAsia="zh-CN"/>
              </w:rPr>
              <w:t>(</w:t>
            </w:r>
            <w:r w:rsidR="00AC47BE">
              <w:rPr>
                <w:rFonts w:hint="eastAsia"/>
                <w:sz w:val="14"/>
                <w:szCs w:val="14"/>
                <w:vertAlign w:val="superscript"/>
                <w:lang w:eastAsia="zh-CN"/>
              </w:rPr>
              <w:t>1</w:t>
            </w:r>
            <w:r w:rsidR="00AC47BE" w:rsidRPr="00003B85">
              <w:rPr>
                <w:rFonts w:hint="eastAsia"/>
                <w:sz w:val="14"/>
                <w:szCs w:val="14"/>
                <w:vertAlign w:val="superscript"/>
                <w:lang w:eastAsia="zh-CN"/>
              </w:rPr>
              <w:t>)</w:t>
            </w:r>
          </w:p>
        </w:tc>
        <w:tc>
          <w:tcPr>
            <w:tcW w:w="719"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85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66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721"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837"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934"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1200" w:type="dxa"/>
            <w:gridSpan w:val="2"/>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800"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933"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800"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1066"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w:t>
            </w:r>
          </w:p>
        </w:tc>
        <w:tc>
          <w:tcPr>
            <w:tcW w:w="666" w:type="dxa"/>
            <w:tcBorders>
              <w:top w:val="single" w:sz="6" w:space="0" w:color="auto"/>
              <w:left w:val="single" w:sz="6" w:space="0" w:color="auto"/>
              <w:bottom w:val="nil"/>
              <w:right w:val="nil"/>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N</w:t>
            </w:r>
          </w:p>
        </w:tc>
        <w:tc>
          <w:tcPr>
            <w:tcW w:w="72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p>
        </w:tc>
        <w:tc>
          <w:tcPr>
            <w:tcW w:w="933"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p>
        </w:tc>
      </w:tr>
      <w:tr w:rsidR="00F16B29" w:rsidRPr="00F961A8" w:rsidTr="00015DD1">
        <w:trPr>
          <w:cantSplit/>
          <w:jc w:val="center"/>
        </w:trPr>
        <w:tc>
          <w:tcPr>
            <w:tcW w:w="828"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rPr>
                <w:color w:val="000000"/>
                <w:sz w:val="14"/>
                <w:szCs w:val="14"/>
                <w:lang w:eastAsia="zh-CN"/>
              </w:rPr>
            </w:pPr>
            <w:r w:rsidRPr="00F961A8">
              <w:rPr>
                <w:rFonts w:ascii="SimSun" w:hAnsi="SimSun" w:hint="eastAsia"/>
                <w:color w:val="000000"/>
                <w:sz w:val="14"/>
                <w:szCs w:val="14"/>
                <w:lang w:eastAsia="zh-CN"/>
              </w:rPr>
              <w:t>地球站</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干扰参数和标准</w:t>
            </w: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p</w:t>
            </w:r>
            <w:r w:rsidRPr="00F961A8">
              <w:rPr>
                <w:color w:val="000000"/>
                <w:position w:val="-2"/>
                <w:sz w:val="14"/>
                <w:szCs w:val="14"/>
              </w:rPr>
              <w:t>0</w:t>
            </w:r>
            <w:r w:rsidRPr="00F961A8">
              <w:rPr>
                <w:color w:val="000000"/>
                <w:position w:val="2"/>
                <w:sz w:val="14"/>
                <w:szCs w:val="14"/>
              </w:rPr>
              <w:t xml:space="preserve"> (%)</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0.05</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8" w:right="28"/>
              <w:jc w:val="center"/>
              <w:rPr>
                <w:color w:val="000000"/>
                <w:sz w:val="14"/>
                <w:szCs w:val="14"/>
              </w:rPr>
            </w:pPr>
            <w:r w:rsidRPr="00F961A8">
              <w:rPr>
                <w:color w:val="000000"/>
                <w:sz w:val="14"/>
                <w:szCs w:val="14"/>
              </w:rPr>
              <w:t>0.003</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0.01</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0.25</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0.25</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0.001</w:t>
            </w:r>
          </w:p>
        </w:tc>
        <w:tc>
          <w:tcPr>
            <w:tcW w:w="5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0.1</w:t>
            </w:r>
          </w:p>
        </w:tc>
        <w:tc>
          <w:tcPr>
            <w:tcW w:w="60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0.001</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0.02</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0.003</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rPr>
                <w:color w:val="000000"/>
                <w:sz w:val="14"/>
                <w:szCs w:val="14"/>
              </w:rPr>
            </w:pP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n</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5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60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rPr>
                <w:color w:val="000000"/>
                <w:sz w:val="14"/>
                <w:szCs w:val="14"/>
              </w:rPr>
            </w:pP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p</w:t>
            </w:r>
            <w:r w:rsidRPr="00F961A8">
              <w:rPr>
                <w:color w:val="000000"/>
                <w:position w:val="2"/>
                <w:sz w:val="14"/>
                <w:szCs w:val="14"/>
              </w:rPr>
              <w:t xml:space="preserve"> (%)</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0.025</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0.0015</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0.01</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0.125</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0.125</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0.001</w:t>
            </w:r>
          </w:p>
        </w:tc>
        <w:tc>
          <w:tcPr>
            <w:tcW w:w="59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0.1</w:t>
            </w:r>
          </w:p>
        </w:tc>
        <w:tc>
          <w:tcPr>
            <w:tcW w:w="605"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0.001</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0.0015</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rPr>
                <w:color w:val="000000"/>
                <w:sz w:val="14"/>
                <w:szCs w:val="14"/>
              </w:rPr>
            </w:pP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N</w:t>
            </w:r>
            <w:r w:rsidRPr="00F961A8">
              <w:rPr>
                <w:i/>
                <w:color w:val="000000"/>
                <w:position w:val="-2"/>
                <w:sz w:val="14"/>
                <w:szCs w:val="14"/>
              </w:rPr>
              <w:t>L</w:t>
            </w:r>
            <w:r w:rsidRPr="00F961A8">
              <w:rPr>
                <w:color w:val="000000"/>
                <w:position w:val="2"/>
                <w:sz w:val="14"/>
                <w:szCs w:val="14"/>
              </w:rPr>
              <w:t xml:space="preserve"> (dB)</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rPr>
                <w:color w:val="000000"/>
                <w:sz w:val="14"/>
                <w:szCs w:val="14"/>
              </w:rPr>
            </w:pP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M</w:t>
            </w:r>
            <w:r w:rsidRPr="00F961A8">
              <w:rPr>
                <w:i/>
                <w:color w:val="000000"/>
                <w:position w:val="-2"/>
                <w:sz w:val="14"/>
                <w:szCs w:val="14"/>
              </w:rPr>
              <w:t>s</w:t>
            </w:r>
            <w:r w:rsidRPr="00F961A8">
              <w:rPr>
                <w:color w:val="000000"/>
                <w:position w:val="2"/>
                <w:sz w:val="14"/>
                <w:szCs w:val="14"/>
              </w:rPr>
              <w:t xml:space="preserve"> (dB)</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18.8</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5</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5</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11.4</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14</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6.8</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6</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sz w:val="14"/>
                <w:szCs w:val="14"/>
              </w:rPr>
            </w:pP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W</w:t>
            </w:r>
            <w:r w:rsidRPr="00F961A8">
              <w:rPr>
                <w:color w:val="000000"/>
                <w:position w:val="2"/>
                <w:sz w:val="14"/>
                <w:szCs w:val="14"/>
              </w:rPr>
              <w:t xml:space="preserve"> (dB)</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0</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rPr>
                <w:color w:val="000000"/>
                <w:sz w:val="14"/>
                <w:szCs w:val="14"/>
              </w:rPr>
            </w:pPr>
            <w:r w:rsidRPr="00F961A8">
              <w:rPr>
                <w:rFonts w:ascii="SimSun" w:hAnsi="SimSun" w:hint="eastAsia"/>
                <w:color w:val="000000"/>
                <w:sz w:val="14"/>
                <w:szCs w:val="14"/>
                <w:lang w:eastAsia="zh-CN"/>
              </w:rPr>
              <w:t>地面电台</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参数</w:t>
            </w:r>
          </w:p>
        </w:tc>
        <w:tc>
          <w:tcPr>
            <w:tcW w:w="745"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position w:val="3"/>
                <w:sz w:val="14"/>
                <w:szCs w:val="14"/>
                <w:lang w:val="es-ES_tradnl"/>
              </w:rPr>
              <w:t>B</w:t>
            </w:r>
            <w:r w:rsidRPr="00F961A8">
              <w:rPr>
                <w:rFonts w:hint="eastAsia"/>
                <w:iCs/>
                <w:position w:val="3"/>
                <w:sz w:val="14"/>
                <w:szCs w:val="14"/>
                <w:lang w:val="es-ES_tradnl"/>
              </w:rPr>
              <w:t>内的</w:t>
            </w:r>
            <w:r w:rsidRPr="00F961A8">
              <w:rPr>
                <w:iCs/>
                <w:position w:val="3"/>
                <w:sz w:val="14"/>
                <w:szCs w:val="14"/>
                <w:lang w:val="es-ES_tradnl" w:eastAsia="zh-CN"/>
              </w:rPr>
              <w:br/>
            </w:r>
            <w:r w:rsidRPr="00F961A8">
              <w:rPr>
                <w:i/>
                <w:position w:val="3"/>
                <w:sz w:val="14"/>
                <w:szCs w:val="14"/>
                <w:lang w:val="es-ES_tradnl"/>
              </w:rPr>
              <w:t>E</w:t>
            </w:r>
            <w:r w:rsidRPr="00F961A8">
              <w:rPr>
                <w:iCs/>
                <w:position w:val="3"/>
                <w:sz w:val="14"/>
                <w:szCs w:val="14"/>
              </w:rPr>
              <w:t xml:space="preserve"> (dBW)</w:t>
            </w:r>
            <w:r w:rsidR="00AC47BE" w:rsidRPr="00003B85">
              <w:rPr>
                <w:rFonts w:hint="eastAsia"/>
                <w:sz w:val="14"/>
                <w:szCs w:val="14"/>
                <w:vertAlign w:val="superscript"/>
                <w:lang w:eastAsia="zh-CN"/>
              </w:rPr>
              <w:t xml:space="preserve"> (</w:t>
            </w:r>
            <w:r w:rsidR="00AC47BE">
              <w:rPr>
                <w:rFonts w:hint="eastAsia"/>
                <w:sz w:val="14"/>
                <w:szCs w:val="14"/>
                <w:vertAlign w:val="superscript"/>
                <w:lang w:eastAsia="zh-CN"/>
              </w:rPr>
              <w:t>2</w:t>
            </w:r>
            <w:r w:rsidR="00AC47BE" w:rsidRPr="00003B85">
              <w:rPr>
                <w:rFonts w:hint="eastAsia"/>
                <w:sz w:val="14"/>
                <w:szCs w:val="14"/>
                <w:vertAlign w:val="superscript"/>
                <w:lang w:eastAsia="zh-CN"/>
              </w:rPr>
              <w:t>)</w:t>
            </w:r>
          </w:p>
        </w:tc>
        <w:tc>
          <w:tcPr>
            <w:tcW w:w="19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position w:val="2"/>
                <w:sz w:val="14"/>
                <w:szCs w:val="14"/>
              </w:rPr>
            </w:pPr>
            <w:r w:rsidRPr="00F961A8">
              <w:rPr>
                <w:color w:val="000000"/>
                <w:position w:val="2"/>
                <w:sz w:val="14"/>
                <w:szCs w:val="14"/>
              </w:rPr>
              <w:t>A</w:t>
            </w: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rPr>
                <w:color w:val="000000"/>
                <w:sz w:val="14"/>
                <w:szCs w:val="14"/>
              </w:rPr>
            </w:pPr>
          </w:p>
        </w:tc>
        <w:tc>
          <w:tcPr>
            <w:tcW w:w="745"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19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position w:val="2"/>
                <w:sz w:val="14"/>
                <w:szCs w:val="14"/>
              </w:rPr>
            </w:pPr>
            <w:r w:rsidRPr="00F961A8">
              <w:rPr>
                <w:color w:val="000000"/>
                <w:position w:val="2"/>
                <w:sz w:val="14"/>
                <w:szCs w:val="14"/>
              </w:rPr>
              <w:t>N</w:t>
            </w: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42</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42</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–28</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–28</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35</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35</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35</w:t>
            </w: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44</w:t>
            </w: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w:t>
            </w: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40</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rPr>
                <w:color w:val="000000"/>
                <w:sz w:val="14"/>
                <w:szCs w:val="14"/>
              </w:rPr>
            </w:pPr>
          </w:p>
        </w:tc>
        <w:tc>
          <w:tcPr>
            <w:tcW w:w="745" w:type="dxa"/>
            <w:vMerge w:val="restart"/>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57" w:right="57"/>
              <w:rPr>
                <w:color w:val="000000"/>
                <w:position w:val="2"/>
                <w:sz w:val="14"/>
                <w:szCs w:val="14"/>
                <w:lang w:eastAsia="zh-CN"/>
              </w:rPr>
            </w:pPr>
            <w:r w:rsidRPr="00F961A8">
              <w:rPr>
                <w:i/>
                <w:position w:val="3"/>
                <w:sz w:val="14"/>
                <w:szCs w:val="14"/>
                <w:lang w:val="es-ES_tradnl"/>
              </w:rPr>
              <w:t>B</w:t>
            </w:r>
            <w:r w:rsidRPr="00F961A8">
              <w:rPr>
                <w:rFonts w:hint="eastAsia"/>
                <w:iCs/>
                <w:position w:val="3"/>
                <w:sz w:val="14"/>
                <w:szCs w:val="14"/>
                <w:lang w:val="es-ES_tradnl"/>
              </w:rPr>
              <w:t>内的</w:t>
            </w:r>
            <w:r w:rsidRPr="00F961A8">
              <w:rPr>
                <w:iCs/>
                <w:position w:val="3"/>
                <w:sz w:val="14"/>
                <w:szCs w:val="14"/>
                <w:lang w:val="es-ES_tradnl" w:eastAsia="zh-CN"/>
              </w:rPr>
              <w:br/>
            </w:r>
            <w:r w:rsidRPr="00F961A8">
              <w:rPr>
                <w:i/>
                <w:color w:val="000000"/>
                <w:position w:val="2"/>
                <w:sz w:val="14"/>
                <w:szCs w:val="14"/>
              </w:rPr>
              <w:t>P</w:t>
            </w:r>
            <w:r w:rsidRPr="00F961A8">
              <w:rPr>
                <w:i/>
                <w:color w:val="000000"/>
                <w:position w:val="-2"/>
                <w:sz w:val="14"/>
                <w:szCs w:val="14"/>
              </w:rPr>
              <w:t>t</w:t>
            </w:r>
            <w:r w:rsidRPr="00F961A8">
              <w:rPr>
                <w:color w:val="000000"/>
                <w:position w:val="2"/>
                <w:sz w:val="14"/>
                <w:szCs w:val="14"/>
              </w:rPr>
              <w:t xml:space="preserve"> (dBW)</w:t>
            </w:r>
          </w:p>
        </w:tc>
        <w:tc>
          <w:tcPr>
            <w:tcW w:w="19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position w:val="2"/>
                <w:sz w:val="14"/>
                <w:szCs w:val="14"/>
              </w:rPr>
            </w:pPr>
            <w:r w:rsidRPr="00F961A8">
              <w:rPr>
                <w:color w:val="000000"/>
                <w:position w:val="2"/>
                <w:sz w:val="14"/>
                <w:szCs w:val="14"/>
              </w:rPr>
              <w:t>A</w:t>
            </w: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w:t>
            </w: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nil"/>
              <w:right w:val="single" w:sz="6" w:space="0" w:color="auto"/>
            </w:tcBorders>
          </w:tcPr>
          <w:p w:rsidR="00F16B29" w:rsidRPr="00F961A8" w:rsidRDefault="00F16B29" w:rsidP="00A86D4F">
            <w:pPr>
              <w:pStyle w:val="TableText0"/>
              <w:snapToGrid w:val="0"/>
              <w:spacing w:before="30" w:after="30"/>
              <w:ind w:left="28" w:right="28"/>
              <w:rPr>
                <w:color w:val="000000"/>
                <w:sz w:val="14"/>
                <w:szCs w:val="14"/>
              </w:rPr>
            </w:pPr>
          </w:p>
        </w:tc>
        <w:tc>
          <w:tcPr>
            <w:tcW w:w="745"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19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position w:val="2"/>
                <w:sz w:val="14"/>
                <w:szCs w:val="14"/>
              </w:rPr>
            </w:pPr>
            <w:r w:rsidRPr="00F961A8">
              <w:rPr>
                <w:color w:val="000000"/>
                <w:position w:val="2"/>
                <w:sz w:val="14"/>
                <w:szCs w:val="14"/>
              </w:rPr>
              <w:t>N</w:t>
            </w:r>
          </w:p>
        </w:tc>
        <w:tc>
          <w:tcPr>
            <w:tcW w:w="719"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w:t>
            </w:r>
          </w:p>
        </w:tc>
        <w:tc>
          <w:tcPr>
            <w:tcW w:w="85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w:t>
            </w:r>
          </w:p>
        </w:tc>
        <w:tc>
          <w:tcPr>
            <w:tcW w:w="66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w:t>
            </w:r>
          </w:p>
        </w:tc>
        <w:tc>
          <w:tcPr>
            <w:tcW w:w="721"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w:t>
            </w: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w:t>
            </w:r>
          </w:p>
        </w:tc>
        <w:tc>
          <w:tcPr>
            <w:tcW w:w="837"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–3</w:t>
            </w:r>
          </w:p>
        </w:tc>
        <w:tc>
          <w:tcPr>
            <w:tcW w:w="934"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–81</w:t>
            </w:r>
          </w:p>
        </w:tc>
        <w:tc>
          <w:tcPr>
            <w:tcW w:w="1200" w:type="dxa"/>
            <w:gridSpan w:val="2"/>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–73</w:t>
            </w:r>
          </w:p>
        </w:tc>
        <w:tc>
          <w:tcPr>
            <w:tcW w:w="80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–10</w:t>
            </w:r>
          </w:p>
        </w:tc>
        <w:tc>
          <w:tcPr>
            <w:tcW w:w="933"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–10</w:t>
            </w:r>
          </w:p>
        </w:tc>
        <w:tc>
          <w:tcPr>
            <w:tcW w:w="800"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–10</w:t>
            </w:r>
          </w:p>
        </w:tc>
        <w:tc>
          <w:tcPr>
            <w:tcW w:w="1066"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666"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w:t>
            </w:r>
          </w:p>
        </w:tc>
        <w:tc>
          <w:tcPr>
            <w:tcW w:w="728"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–7</w:t>
            </w:r>
          </w:p>
        </w:tc>
        <w:tc>
          <w:tcPr>
            <w:tcW w:w="933" w:type="dxa"/>
            <w:tcBorders>
              <w:top w:val="single" w:sz="6" w:space="0" w:color="auto"/>
              <w:left w:val="single" w:sz="6" w:space="0" w:color="auto"/>
              <w:bottom w:val="nil"/>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vMerge/>
            <w:tcBorders>
              <w:top w:val="nil"/>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8" w:right="28"/>
              <w:rPr>
                <w:color w:val="000000"/>
                <w:sz w:val="14"/>
                <w:szCs w:val="14"/>
              </w:rPr>
            </w:pP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framePr w:hSpace="181" w:wrap="auto" w:vAnchor="text" w:hAnchor="margin" w:xAlign="center" w:y="1"/>
              <w:snapToGrid w:val="0"/>
              <w:spacing w:before="30" w:after="30"/>
              <w:ind w:left="57" w:right="57"/>
              <w:rPr>
                <w:color w:val="000000"/>
                <w:position w:val="2"/>
                <w:sz w:val="14"/>
                <w:szCs w:val="14"/>
              </w:rPr>
            </w:pPr>
            <w:r w:rsidRPr="00F961A8">
              <w:rPr>
                <w:i/>
                <w:color w:val="000000"/>
                <w:position w:val="2"/>
                <w:sz w:val="14"/>
                <w:szCs w:val="14"/>
              </w:rPr>
              <w:t>G</w:t>
            </w:r>
            <w:r w:rsidRPr="00F961A8">
              <w:rPr>
                <w:i/>
                <w:color w:val="000000"/>
                <w:position w:val="-2"/>
                <w:sz w:val="14"/>
                <w:szCs w:val="14"/>
              </w:rPr>
              <w:t>x</w:t>
            </w:r>
            <w:r w:rsidRPr="00F961A8">
              <w:rPr>
                <w:color w:val="000000"/>
                <w:position w:val="2"/>
                <w:sz w:val="14"/>
                <w:szCs w:val="14"/>
              </w:rPr>
              <w:t xml:space="preserve"> (dBi)</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47</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47</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47</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47</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53</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45</w:t>
            </w: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47</w:t>
            </w: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47</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8" w:right="28"/>
              <w:rPr>
                <w:color w:val="000000"/>
                <w:sz w:val="14"/>
                <w:szCs w:val="14"/>
                <w:lang w:eastAsia="zh-CN"/>
              </w:rPr>
            </w:pPr>
            <w:r w:rsidRPr="00F961A8">
              <w:rPr>
                <w:rFonts w:ascii="SimSun" w:hAnsi="SimSun" w:hint="eastAsia"/>
                <w:color w:val="000000"/>
                <w:sz w:val="14"/>
                <w:szCs w:val="14"/>
                <w:lang w:eastAsia="zh-CN"/>
              </w:rPr>
              <w:t>基准</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带宽</w:t>
            </w:r>
            <w:r w:rsidR="00AC47BE" w:rsidRPr="00003B85">
              <w:rPr>
                <w:rFonts w:hint="eastAsia"/>
                <w:sz w:val="14"/>
                <w:szCs w:val="14"/>
                <w:vertAlign w:val="superscript"/>
                <w:lang w:eastAsia="zh-CN"/>
              </w:rPr>
              <w:t>(</w:t>
            </w:r>
            <w:r w:rsidR="00AC47BE">
              <w:rPr>
                <w:rFonts w:hint="eastAsia"/>
                <w:sz w:val="14"/>
                <w:szCs w:val="14"/>
                <w:vertAlign w:val="superscript"/>
                <w:lang w:eastAsia="zh-CN"/>
              </w:rPr>
              <w:t>6</w:t>
            </w:r>
            <w:r w:rsidR="00AC47BE" w:rsidRPr="00003B85">
              <w:rPr>
                <w:rFonts w:hint="eastAsia"/>
                <w:sz w:val="14"/>
                <w:szCs w:val="14"/>
                <w:vertAlign w:val="superscript"/>
                <w:lang w:eastAsia="zh-CN"/>
              </w:rPr>
              <w:t>)</w:t>
            </w:r>
          </w:p>
        </w:tc>
        <w:tc>
          <w:tcPr>
            <w:tcW w:w="745" w:type="dxa"/>
            <w:tcBorders>
              <w:top w:val="single" w:sz="6" w:space="0" w:color="auto"/>
              <w:left w:val="single" w:sz="6" w:space="0" w:color="auto"/>
              <w:bottom w:val="single" w:sz="6" w:space="0" w:color="auto"/>
              <w:right w:val="nil"/>
            </w:tcBorders>
          </w:tcPr>
          <w:p w:rsidR="00F16B29" w:rsidRPr="00F961A8" w:rsidRDefault="00F16B29" w:rsidP="00A86D4F">
            <w:pPr>
              <w:pStyle w:val="TableText0"/>
              <w:snapToGrid w:val="0"/>
              <w:spacing w:before="30" w:after="30"/>
              <w:ind w:left="57" w:right="57"/>
              <w:rPr>
                <w:color w:val="000000"/>
                <w:position w:val="2"/>
                <w:sz w:val="14"/>
                <w:szCs w:val="14"/>
              </w:rPr>
            </w:pPr>
            <w:r w:rsidRPr="00F961A8">
              <w:rPr>
                <w:i/>
                <w:color w:val="000000"/>
                <w:position w:val="2"/>
                <w:sz w:val="14"/>
                <w:szCs w:val="14"/>
              </w:rPr>
              <w:t>B</w:t>
            </w:r>
            <w:r w:rsidRPr="00F961A8">
              <w:rPr>
                <w:color w:val="000000"/>
                <w:position w:val="2"/>
                <w:sz w:val="14"/>
                <w:szCs w:val="14"/>
              </w:rPr>
              <w:t xml:space="preserve"> (Hz)</w:t>
            </w:r>
          </w:p>
        </w:tc>
        <w:tc>
          <w:tcPr>
            <w:tcW w:w="190" w:type="dxa"/>
            <w:tcBorders>
              <w:top w:val="single" w:sz="6" w:space="0" w:color="auto"/>
              <w:left w:val="nil"/>
              <w:bottom w:val="single" w:sz="6" w:space="0" w:color="auto"/>
              <w:right w:val="single" w:sz="6" w:space="0" w:color="auto"/>
            </w:tcBorders>
          </w:tcPr>
          <w:p w:rsidR="00F16B29" w:rsidRPr="00F961A8" w:rsidRDefault="00F16B29" w:rsidP="00A86D4F">
            <w:pPr>
              <w:pStyle w:val="TableText0"/>
              <w:snapToGrid w:val="0"/>
              <w:spacing w:before="30" w:after="30"/>
              <w:ind w:left="29" w:right="29"/>
              <w:rPr>
                <w:color w:val="000000"/>
                <w:position w:val="2"/>
                <w:sz w:val="14"/>
                <w:szCs w:val="14"/>
              </w:rPr>
            </w:pP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10</w:t>
            </w:r>
            <w:r w:rsidRPr="00F961A8">
              <w:rPr>
                <w:color w:val="000000"/>
                <w:position w:val="4"/>
                <w:sz w:val="14"/>
                <w:szCs w:val="14"/>
              </w:rPr>
              <w:t>7</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7</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7</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ight="57"/>
              <w:jc w:val="center"/>
              <w:rPr>
                <w:color w:val="000000"/>
                <w:sz w:val="14"/>
                <w:szCs w:val="14"/>
              </w:rPr>
            </w:pPr>
            <w:r w:rsidRPr="00F961A8">
              <w:rPr>
                <w:color w:val="000000"/>
                <w:sz w:val="14"/>
                <w:szCs w:val="14"/>
              </w:rPr>
              <w:t>10</w:t>
            </w:r>
            <w:r w:rsidRPr="00F961A8">
              <w:rPr>
                <w:color w:val="000000"/>
                <w:position w:val="4"/>
                <w:sz w:val="14"/>
                <w:szCs w:val="14"/>
              </w:rPr>
              <w:t>6</w:t>
            </w: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8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8" w:right="28"/>
              <w:rPr>
                <w:color w:val="000000"/>
                <w:sz w:val="14"/>
                <w:szCs w:val="14"/>
              </w:rPr>
            </w:pPr>
            <w:r w:rsidRPr="00F961A8">
              <w:rPr>
                <w:rFonts w:ascii="SimSun" w:hAnsi="SimSun" w:hint="eastAsia"/>
                <w:color w:val="000000"/>
                <w:sz w:val="14"/>
                <w:szCs w:val="14"/>
                <w:lang w:eastAsia="zh-CN"/>
              </w:rPr>
              <w:t>允许的干扰</w:t>
            </w:r>
            <w:r w:rsidRPr="00F961A8">
              <w:rPr>
                <w:rFonts w:ascii="SimSun" w:hAnsi="SimSun"/>
                <w:color w:val="000000"/>
                <w:sz w:val="14"/>
                <w:szCs w:val="14"/>
                <w:lang w:eastAsia="zh-CN"/>
              </w:rPr>
              <w:br/>
            </w:r>
            <w:r w:rsidRPr="00F961A8">
              <w:rPr>
                <w:rFonts w:ascii="SimSun" w:hAnsi="SimSun" w:hint="eastAsia"/>
                <w:color w:val="000000"/>
                <w:sz w:val="14"/>
                <w:szCs w:val="14"/>
                <w:lang w:eastAsia="zh-CN"/>
              </w:rPr>
              <w:t>功率</w:t>
            </w:r>
          </w:p>
        </w:tc>
        <w:tc>
          <w:tcPr>
            <w:tcW w:w="935"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57"/>
              <w:rPr>
                <w:color w:val="000000"/>
                <w:position w:val="2"/>
                <w:sz w:val="14"/>
                <w:szCs w:val="14"/>
              </w:rPr>
            </w:pPr>
            <w:r w:rsidRPr="00F961A8">
              <w:rPr>
                <w:i/>
                <w:position w:val="3"/>
                <w:sz w:val="14"/>
                <w:szCs w:val="14"/>
                <w:lang w:val="es-ES_tradnl"/>
              </w:rPr>
              <w:t>B</w:t>
            </w:r>
            <w:r w:rsidRPr="00F961A8">
              <w:rPr>
                <w:rFonts w:hint="eastAsia"/>
                <w:iCs/>
                <w:position w:val="3"/>
                <w:sz w:val="14"/>
                <w:szCs w:val="14"/>
                <w:lang w:val="es-ES_tradnl"/>
              </w:rPr>
              <w:t>内的</w:t>
            </w:r>
            <w:r w:rsidRPr="00F961A8">
              <w:rPr>
                <w:iCs/>
                <w:position w:val="3"/>
                <w:sz w:val="14"/>
                <w:szCs w:val="14"/>
                <w:lang w:val="es-ES_tradnl" w:eastAsia="zh-CN"/>
              </w:rPr>
              <w:br/>
            </w:r>
            <w:r w:rsidRPr="00F961A8">
              <w:rPr>
                <w:i/>
                <w:color w:val="000000"/>
                <w:position w:val="2"/>
                <w:sz w:val="14"/>
                <w:szCs w:val="14"/>
              </w:rPr>
              <w:t>P</w:t>
            </w:r>
            <w:r w:rsidRPr="00F961A8">
              <w:rPr>
                <w:i/>
                <w:color w:val="000000"/>
                <w:position w:val="-2"/>
                <w:sz w:val="14"/>
                <w:szCs w:val="14"/>
              </w:rPr>
              <w:t>r</w:t>
            </w:r>
            <w:r w:rsidRPr="00F961A8">
              <w:rPr>
                <w:color w:val="000000"/>
                <w:position w:val="2"/>
                <w:sz w:val="14"/>
                <w:szCs w:val="14"/>
              </w:rPr>
              <w:t>( </w:t>
            </w:r>
            <w:r w:rsidRPr="00F961A8">
              <w:rPr>
                <w:i/>
                <w:color w:val="000000"/>
                <w:position w:val="2"/>
                <w:sz w:val="14"/>
                <w:szCs w:val="14"/>
              </w:rPr>
              <w:t>p</w:t>
            </w:r>
            <w:r w:rsidRPr="00F961A8">
              <w:rPr>
                <w:color w:val="000000"/>
                <w:position w:val="2"/>
                <w:sz w:val="14"/>
                <w:szCs w:val="14"/>
              </w:rPr>
              <w:t>) (dBW)</w:t>
            </w:r>
          </w:p>
        </w:tc>
        <w:tc>
          <w:tcPr>
            <w:tcW w:w="719"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lang w:eastAsia="zh-CN"/>
              </w:rPr>
            </w:pPr>
            <w:r w:rsidRPr="00F961A8">
              <w:rPr>
                <w:color w:val="000000"/>
                <w:sz w:val="14"/>
                <w:szCs w:val="14"/>
              </w:rPr>
              <w:t>–115</w:t>
            </w:r>
          </w:p>
        </w:tc>
        <w:tc>
          <w:tcPr>
            <w:tcW w:w="85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–140</w:t>
            </w:r>
          </w:p>
        </w:tc>
        <w:tc>
          <w:tcPr>
            <w:tcW w:w="66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–137</w:t>
            </w:r>
          </w:p>
        </w:tc>
        <w:tc>
          <w:tcPr>
            <w:tcW w:w="721"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–120</w:t>
            </w:r>
          </w:p>
        </w:tc>
        <w:tc>
          <w:tcPr>
            <w:tcW w:w="837"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–116</w:t>
            </w:r>
          </w:p>
        </w:tc>
        <w:tc>
          <w:tcPr>
            <w:tcW w:w="934"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–216</w:t>
            </w:r>
          </w:p>
        </w:tc>
        <w:tc>
          <w:tcPr>
            <w:tcW w:w="1200" w:type="dxa"/>
            <w:gridSpan w:val="2"/>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–217</w:t>
            </w: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r w:rsidRPr="00F961A8">
              <w:rPr>
                <w:color w:val="000000"/>
                <w:sz w:val="14"/>
                <w:szCs w:val="14"/>
              </w:rPr>
              <w:t>–140</w:t>
            </w: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800"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10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666"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728"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c>
          <w:tcPr>
            <w:tcW w:w="933" w:type="dxa"/>
            <w:tcBorders>
              <w:top w:val="single" w:sz="6" w:space="0" w:color="auto"/>
              <w:left w:val="single" w:sz="6" w:space="0" w:color="auto"/>
              <w:bottom w:val="single" w:sz="6" w:space="0" w:color="auto"/>
              <w:right w:val="single" w:sz="6" w:space="0" w:color="auto"/>
            </w:tcBorders>
          </w:tcPr>
          <w:p w:rsidR="00F16B29" w:rsidRPr="00F961A8" w:rsidRDefault="00F16B29" w:rsidP="00A86D4F">
            <w:pPr>
              <w:pStyle w:val="TableText0"/>
              <w:snapToGrid w:val="0"/>
              <w:spacing w:before="30" w:after="30"/>
              <w:ind w:left="29" w:right="29"/>
              <w:jc w:val="center"/>
              <w:rPr>
                <w:color w:val="000000"/>
                <w:sz w:val="14"/>
                <w:szCs w:val="14"/>
              </w:rPr>
            </w:pPr>
          </w:p>
        </w:tc>
      </w:tr>
      <w:tr w:rsidR="00F16B29" w:rsidRPr="00F961A8" w:rsidTr="00015DD1">
        <w:trPr>
          <w:cantSplit/>
          <w:jc w:val="center"/>
        </w:trPr>
        <w:tc>
          <w:tcPr>
            <w:tcW w:w="14459" w:type="dxa"/>
            <w:gridSpan w:val="19"/>
            <w:tcBorders>
              <w:top w:val="single" w:sz="6" w:space="0" w:color="auto"/>
              <w:left w:val="nil"/>
              <w:bottom w:val="nil"/>
              <w:right w:val="nil"/>
            </w:tcBorders>
          </w:tcPr>
          <w:p w:rsidR="00683DB7" w:rsidRPr="00683DB7" w:rsidRDefault="00683DB7" w:rsidP="00A86D4F">
            <w:pPr>
              <w:pStyle w:val="Tablelegend"/>
              <w:tabs>
                <w:tab w:val="clear" w:pos="284"/>
                <w:tab w:val="clear" w:pos="567"/>
                <w:tab w:val="left" w:pos="292"/>
              </w:tabs>
              <w:ind w:left="289" w:firstLine="0"/>
              <w:rPr>
                <w:position w:val="6"/>
                <w:sz w:val="14"/>
                <w:szCs w:val="14"/>
                <w:lang w:eastAsia="zh-CN"/>
              </w:rPr>
            </w:pPr>
            <w:r w:rsidRPr="00F961A8">
              <w:rPr>
                <w:rFonts w:hint="eastAsia"/>
                <w:sz w:val="14"/>
                <w:szCs w:val="14"/>
                <w:lang w:eastAsia="zh-CN"/>
              </w:rPr>
              <w:t>表</w:t>
            </w:r>
            <w:r>
              <w:rPr>
                <w:rFonts w:hint="eastAsia"/>
                <w:i/>
                <w:iCs/>
                <w:sz w:val="14"/>
                <w:szCs w:val="14"/>
                <w:lang w:eastAsia="zh-CN"/>
              </w:rPr>
              <w:t>15d</w:t>
            </w:r>
            <w:r w:rsidRPr="00F961A8">
              <w:rPr>
                <w:rFonts w:hint="eastAsia"/>
                <w:sz w:val="14"/>
                <w:szCs w:val="14"/>
                <w:lang w:eastAsia="zh-CN"/>
              </w:rPr>
              <w:t>注</w:t>
            </w:r>
            <w:r w:rsidRPr="00F961A8">
              <w:rPr>
                <w:rFonts w:hint="eastAsia"/>
                <w:sz w:val="14"/>
                <w:szCs w:val="14"/>
                <w:lang w:val="en-GB" w:eastAsia="zh-CN"/>
              </w:rPr>
              <w:t>：</w:t>
            </w:r>
          </w:p>
          <w:p w:rsidR="00F16B29" w:rsidRPr="00F961A8" w:rsidRDefault="009D59F9" w:rsidP="009D59F9">
            <w:pPr>
              <w:pStyle w:val="Tablelegend"/>
              <w:tabs>
                <w:tab w:val="clear" w:pos="284"/>
                <w:tab w:val="clear" w:pos="567"/>
                <w:tab w:val="clear" w:pos="851"/>
                <w:tab w:val="left" w:pos="292"/>
                <w:tab w:val="left" w:pos="625"/>
              </w:tabs>
              <w:ind w:left="289" w:firstLine="0"/>
              <w:rPr>
                <w:sz w:val="14"/>
                <w:szCs w:val="14"/>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F961A8">
              <w:rPr>
                <w:sz w:val="14"/>
                <w:szCs w:val="14"/>
                <w:lang w:eastAsia="zh-CN"/>
              </w:rPr>
              <w:t>A</w:t>
            </w:r>
            <w:r w:rsidR="00F16B29" w:rsidRPr="00F961A8">
              <w:rPr>
                <w:rFonts w:hint="eastAsia"/>
                <w:sz w:val="14"/>
                <w:szCs w:val="14"/>
                <w:lang w:eastAsia="zh-CN"/>
              </w:rPr>
              <w:t>：模拟调制；</w:t>
            </w:r>
            <w:r w:rsidR="00F16B29" w:rsidRPr="00F961A8">
              <w:rPr>
                <w:sz w:val="14"/>
                <w:szCs w:val="14"/>
                <w:lang w:eastAsia="zh-CN"/>
              </w:rPr>
              <w:t>N</w:t>
            </w:r>
            <w:r w:rsidR="00F16B29" w:rsidRPr="00F961A8">
              <w:rPr>
                <w:rFonts w:hint="eastAsia"/>
                <w:sz w:val="14"/>
                <w:szCs w:val="14"/>
                <w:lang w:eastAsia="zh-CN"/>
              </w:rPr>
              <w:t>：数字调制。</w:t>
            </w:r>
          </w:p>
          <w:p w:rsidR="00F16B29" w:rsidRPr="00F961A8" w:rsidRDefault="009D59F9" w:rsidP="009D59F9">
            <w:pPr>
              <w:pStyle w:val="Tablelegend"/>
              <w:tabs>
                <w:tab w:val="clear" w:pos="284"/>
                <w:tab w:val="clear" w:pos="567"/>
                <w:tab w:val="clear" w:pos="851"/>
                <w:tab w:val="left" w:pos="292"/>
                <w:tab w:val="left" w:pos="625"/>
              </w:tabs>
              <w:spacing w:before="0"/>
              <w:ind w:left="289"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i/>
                <w:iCs/>
                <w:sz w:val="14"/>
                <w:szCs w:val="14"/>
                <w:lang w:eastAsia="zh-CN"/>
              </w:rPr>
              <w:t>E</w:t>
            </w:r>
            <w:r w:rsidR="00F16B29" w:rsidRPr="00F961A8">
              <w:rPr>
                <w:rFonts w:hint="eastAsia"/>
                <w:sz w:val="14"/>
                <w:szCs w:val="14"/>
                <w:lang w:eastAsia="zh-CN"/>
              </w:rPr>
              <w:t>被定义为基准带宽内干扰地面电台的等效全向辐射功率。</w:t>
            </w:r>
          </w:p>
          <w:p w:rsidR="00F16B29" w:rsidRPr="00F961A8" w:rsidRDefault="009D59F9" w:rsidP="009D59F9">
            <w:pPr>
              <w:pStyle w:val="Tablelegend"/>
              <w:tabs>
                <w:tab w:val="clear" w:pos="284"/>
                <w:tab w:val="clear" w:pos="567"/>
                <w:tab w:val="clear" w:pos="851"/>
                <w:tab w:val="left" w:pos="292"/>
                <w:tab w:val="left" w:pos="625"/>
              </w:tabs>
              <w:spacing w:before="0"/>
              <w:ind w:left="289"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非对地静止卫星移动业务的馈线链路。</w:t>
            </w:r>
          </w:p>
          <w:p w:rsidR="00F16B29" w:rsidRPr="00F961A8" w:rsidRDefault="009D59F9" w:rsidP="009D59F9">
            <w:pPr>
              <w:pStyle w:val="Tablelegend"/>
              <w:tabs>
                <w:tab w:val="clear" w:pos="284"/>
                <w:tab w:val="clear" w:pos="567"/>
                <w:tab w:val="clear" w:pos="851"/>
                <w:tab w:val="left" w:pos="292"/>
                <w:tab w:val="left" w:pos="625"/>
              </w:tabs>
              <w:spacing w:before="0"/>
              <w:ind w:left="289"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非对地静止卫星系统。</w:t>
            </w:r>
          </w:p>
          <w:p w:rsidR="00F16B29" w:rsidRPr="00F961A8" w:rsidRDefault="009D59F9" w:rsidP="009D59F9">
            <w:pPr>
              <w:pStyle w:val="Tablelegend"/>
              <w:tabs>
                <w:tab w:val="clear" w:pos="284"/>
                <w:tab w:val="clear" w:pos="567"/>
                <w:tab w:val="clear" w:pos="851"/>
                <w:tab w:val="left" w:pos="292"/>
                <w:tab w:val="left" w:pos="625"/>
              </w:tabs>
              <w:spacing w:before="0"/>
              <w:ind w:left="289"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对地静止卫星系统。</w:t>
            </w:r>
          </w:p>
          <w:p w:rsidR="00F16B29" w:rsidRPr="00F961A8" w:rsidRDefault="009D59F9" w:rsidP="009D59F9">
            <w:pPr>
              <w:pStyle w:val="Tablelegend"/>
              <w:tabs>
                <w:tab w:val="clear" w:pos="567"/>
                <w:tab w:val="clear" w:pos="851"/>
                <w:tab w:val="left" w:pos="625"/>
              </w:tabs>
              <w:spacing w:before="0"/>
              <w:ind w:left="289" w:firstLine="0"/>
              <w:rPr>
                <w:sz w:val="14"/>
                <w:szCs w:val="14"/>
                <w:lang w:eastAsia="zh-CN"/>
              </w:rPr>
            </w:pPr>
            <w:r w:rsidRPr="00161F72">
              <w:rPr>
                <w:rFonts w:hint="eastAsia"/>
                <w:sz w:val="16"/>
                <w:szCs w:val="16"/>
                <w:vertAlign w:val="superscript"/>
                <w:lang w:eastAsia="zh-CN"/>
              </w:rPr>
              <w:t>(</w:t>
            </w:r>
            <w:r>
              <w:rPr>
                <w:rFonts w:hint="eastAsia"/>
                <w:sz w:val="16"/>
                <w:szCs w:val="16"/>
                <w:vertAlign w:val="superscript"/>
                <w:lang w:eastAsia="zh-CN"/>
              </w:rPr>
              <w:t>6</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F961A8">
              <w:rPr>
                <w:rFonts w:hint="eastAsia"/>
                <w:sz w:val="14"/>
                <w:szCs w:val="14"/>
                <w:lang w:eastAsia="zh-CN"/>
              </w:rPr>
              <w:t>非对地静止卫星固定业务系统。</w:t>
            </w:r>
          </w:p>
        </w:tc>
      </w:tr>
    </w:tbl>
    <w:p w:rsidR="00F16B29" w:rsidRPr="00C637D2" w:rsidRDefault="00F16B29" w:rsidP="00A86D4F">
      <w:pPr>
        <w:pStyle w:val="Tablefin"/>
        <w:rPr>
          <w:lang w:val="en-US" w:eastAsia="zh-CN"/>
        </w:rPr>
      </w:pPr>
    </w:p>
    <w:p w:rsidR="00F16B29" w:rsidRPr="00683DB7" w:rsidRDefault="00F16B29" w:rsidP="00683DB7">
      <w:pPr>
        <w:pStyle w:val="TableNo"/>
        <w:spacing w:before="567" w:after="113"/>
        <w:rPr>
          <w:sz w:val="18"/>
          <w:szCs w:val="18"/>
          <w:lang w:eastAsia="zh-CN"/>
        </w:rPr>
      </w:pPr>
      <w:r>
        <w:rPr>
          <w:lang w:eastAsia="zh-CN"/>
        </w:rPr>
        <w:br w:type="page"/>
      </w:r>
      <w:r w:rsidRPr="00683DB7">
        <w:rPr>
          <w:rFonts w:hint="eastAsia"/>
          <w:sz w:val="18"/>
          <w:szCs w:val="18"/>
          <w:lang w:eastAsia="zh-CN"/>
        </w:rPr>
        <w:lastRenderedPageBreak/>
        <w:t>表</w:t>
      </w:r>
      <w:r w:rsidRPr="00683DB7">
        <w:rPr>
          <w:sz w:val="18"/>
          <w:szCs w:val="18"/>
          <w:lang w:eastAsia="zh-CN"/>
        </w:rPr>
        <w:t>16a</w:t>
      </w:r>
    </w:p>
    <w:p w:rsidR="00F16B29" w:rsidRPr="00683DB7" w:rsidRDefault="00683DB7" w:rsidP="00683DB7">
      <w:pPr>
        <w:pStyle w:val="Tabletitle"/>
        <w:spacing w:after="113"/>
        <w:rPr>
          <w:sz w:val="18"/>
          <w:szCs w:val="18"/>
          <w:lang w:eastAsia="zh-CN"/>
        </w:rPr>
      </w:pPr>
      <w:r>
        <w:rPr>
          <w:rFonts w:hint="eastAsia"/>
          <w:sz w:val="18"/>
          <w:szCs w:val="18"/>
          <w:lang w:eastAsia="zh-CN"/>
        </w:rPr>
        <w:t>确定在与</w:t>
      </w:r>
      <w:r w:rsidR="001B17DD">
        <w:rPr>
          <w:rFonts w:hint="eastAsia"/>
          <w:sz w:val="18"/>
          <w:szCs w:val="18"/>
          <w:lang w:eastAsia="zh-CN"/>
        </w:rPr>
        <w:t>收信地球站</w:t>
      </w:r>
      <w:r w:rsidR="00F16B29" w:rsidRPr="00683DB7">
        <w:rPr>
          <w:rFonts w:hint="eastAsia"/>
          <w:sz w:val="18"/>
          <w:szCs w:val="18"/>
          <w:lang w:eastAsia="zh-CN"/>
        </w:rPr>
        <w:t>双向共用的频段内发信地球站协调距离所需的参数</w:t>
      </w:r>
    </w:p>
    <w:tbl>
      <w:tblPr>
        <w:tblW w:w="143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24"/>
        <w:gridCol w:w="1089"/>
        <w:gridCol w:w="930"/>
        <w:gridCol w:w="1087"/>
        <w:gridCol w:w="839"/>
        <w:gridCol w:w="1073"/>
        <w:gridCol w:w="696"/>
        <w:gridCol w:w="684"/>
        <w:gridCol w:w="600"/>
        <w:gridCol w:w="431"/>
        <w:gridCol w:w="930"/>
        <w:gridCol w:w="760"/>
        <w:gridCol w:w="852"/>
        <w:gridCol w:w="982"/>
        <w:gridCol w:w="1127"/>
        <w:gridCol w:w="1159"/>
      </w:tblGrid>
      <w:tr w:rsidR="001B17DD" w:rsidRPr="00F961A8" w:rsidTr="000E504A">
        <w:trPr>
          <w:cantSplit/>
          <w:trHeight w:val="766"/>
        </w:trPr>
        <w:tc>
          <w:tcPr>
            <w:tcW w:w="2213" w:type="dxa"/>
            <w:gridSpan w:val="2"/>
            <w:tcMar>
              <w:left w:w="57" w:type="dxa"/>
              <w:right w:w="57" w:type="dxa"/>
            </w:tcMar>
          </w:tcPr>
          <w:p w:rsidR="001B17DD" w:rsidRPr="00F961A8" w:rsidRDefault="001B17DD" w:rsidP="00A86D4F">
            <w:pPr>
              <w:pStyle w:val="TableHead0"/>
              <w:snapToGrid w:val="0"/>
              <w:rPr>
                <w:sz w:val="14"/>
                <w:szCs w:val="14"/>
                <w:lang w:eastAsia="zh-CN"/>
              </w:rPr>
            </w:pPr>
            <w:r w:rsidRPr="00F961A8">
              <w:rPr>
                <w:rFonts w:hint="eastAsia"/>
                <w:sz w:val="14"/>
                <w:szCs w:val="14"/>
                <w:lang w:eastAsia="zh-CN"/>
              </w:rPr>
              <w:t>发信地球站运营的</w:t>
            </w:r>
            <w:r w:rsidRPr="00F961A8">
              <w:rPr>
                <w:sz w:val="14"/>
                <w:szCs w:val="14"/>
                <w:lang w:eastAsia="zh-CN"/>
              </w:rPr>
              <w:br/>
            </w:r>
            <w:r w:rsidRPr="00F961A8">
              <w:rPr>
                <w:rFonts w:hint="eastAsia"/>
                <w:sz w:val="14"/>
                <w:szCs w:val="14"/>
                <w:lang w:eastAsia="zh-CN"/>
              </w:rPr>
              <w:t>空间业务名称</w:t>
            </w:r>
          </w:p>
        </w:tc>
        <w:tc>
          <w:tcPr>
            <w:tcW w:w="930"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卫星陆地移动</w:t>
            </w:r>
          </w:p>
        </w:tc>
        <w:tc>
          <w:tcPr>
            <w:tcW w:w="1087"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卫星移动</w:t>
            </w:r>
          </w:p>
        </w:tc>
        <w:tc>
          <w:tcPr>
            <w:tcW w:w="839"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卫星陆地</w:t>
            </w:r>
            <w:r w:rsidRPr="00F961A8">
              <w:rPr>
                <w:sz w:val="14"/>
                <w:szCs w:val="14"/>
                <w:lang w:eastAsia="zh-CN"/>
              </w:rPr>
              <w:br/>
            </w:r>
            <w:r w:rsidRPr="00F961A8">
              <w:rPr>
                <w:rFonts w:hint="eastAsia"/>
                <w:sz w:val="14"/>
                <w:szCs w:val="14"/>
              </w:rPr>
              <w:t>移动</w:t>
            </w:r>
          </w:p>
        </w:tc>
        <w:tc>
          <w:tcPr>
            <w:tcW w:w="1073" w:type="dxa"/>
            <w:tcMar>
              <w:left w:w="57" w:type="dxa"/>
              <w:right w:w="57" w:type="dxa"/>
            </w:tcMar>
          </w:tcPr>
          <w:p w:rsidR="001B17DD" w:rsidRPr="00F961A8" w:rsidRDefault="001B17DD" w:rsidP="00A86D4F">
            <w:pPr>
              <w:pStyle w:val="TableHead0"/>
              <w:snapToGrid w:val="0"/>
              <w:rPr>
                <w:sz w:val="14"/>
                <w:szCs w:val="14"/>
                <w:lang w:eastAsia="zh-CN"/>
              </w:rPr>
            </w:pPr>
            <w:r w:rsidRPr="00F961A8">
              <w:rPr>
                <w:rFonts w:hint="eastAsia"/>
                <w:sz w:val="14"/>
                <w:szCs w:val="14"/>
                <w:lang w:eastAsia="zh-CN"/>
              </w:rPr>
              <w:t>卫星地球探测</w:t>
            </w:r>
            <w:r w:rsidRPr="00F961A8">
              <w:rPr>
                <w:sz w:val="14"/>
                <w:szCs w:val="14"/>
                <w:lang w:eastAsia="zh-CN"/>
              </w:rPr>
              <w:t>,</w:t>
            </w:r>
            <w:r w:rsidRPr="00F961A8">
              <w:rPr>
                <w:rFonts w:hint="eastAsia"/>
                <w:sz w:val="14"/>
                <w:szCs w:val="14"/>
                <w:lang w:eastAsia="zh-CN"/>
              </w:rPr>
              <w:t>卫星气象</w:t>
            </w:r>
          </w:p>
        </w:tc>
        <w:tc>
          <w:tcPr>
            <w:tcW w:w="1380" w:type="dxa"/>
            <w:gridSpan w:val="2"/>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卫星移动</w:t>
            </w:r>
          </w:p>
        </w:tc>
        <w:tc>
          <w:tcPr>
            <w:tcW w:w="1031" w:type="dxa"/>
            <w:gridSpan w:val="2"/>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卫星移动</w:t>
            </w:r>
          </w:p>
        </w:tc>
        <w:tc>
          <w:tcPr>
            <w:tcW w:w="930"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卫星固定</w:t>
            </w:r>
            <w:r w:rsidRPr="00F961A8">
              <w:rPr>
                <w:sz w:val="14"/>
                <w:szCs w:val="14"/>
              </w:rPr>
              <w:t xml:space="preserve">, </w:t>
            </w:r>
            <w:r w:rsidRPr="00F961A8">
              <w:rPr>
                <w:rFonts w:hint="eastAsia"/>
                <w:sz w:val="14"/>
                <w:szCs w:val="14"/>
              </w:rPr>
              <w:t>卫星移动</w:t>
            </w:r>
          </w:p>
        </w:tc>
        <w:tc>
          <w:tcPr>
            <w:tcW w:w="1612" w:type="dxa"/>
            <w:gridSpan w:val="2"/>
            <w:tcMar>
              <w:left w:w="57" w:type="dxa"/>
              <w:right w:w="57" w:type="dxa"/>
            </w:tcMar>
          </w:tcPr>
          <w:p w:rsidR="001B17DD" w:rsidRPr="00F961A8" w:rsidRDefault="001B17DD" w:rsidP="00A86D4F">
            <w:pPr>
              <w:pStyle w:val="TableHead0"/>
              <w:snapToGrid w:val="0"/>
              <w:rPr>
                <w:sz w:val="14"/>
                <w:szCs w:val="14"/>
                <w:lang w:eastAsia="zh-CN"/>
              </w:rPr>
            </w:pPr>
            <w:r w:rsidRPr="00F961A8">
              <w:rPr>
                <w:rFonts w:hint="eastAsia"/>
                <w:sz w:val="14"/>
                <w:szCs w:val="14"/>
              </w:rPr>
              <w:t>卫星固定</w:t>
            </w:r>
            <w:r w:rsidRPr="00003B85">
              <w:rPr>
                <w:rFonts w:hint="eastAsia"/>
                <w:sz w:val="14"/>
                <w:szCs w:val="14"/>
                <w:vertAlign w:val="superscript"/>
                <w:lang w:eastAsia="zh-CN"/>
              </w:rPr>
              <w:t>(</w:t>
            </w:r>
            <w:r>
              <w:rPr>
                <w:rFonts w:hint="eastAsia"/>
                <w:sz w:val="14"/>
                <w:szCs w:val="14"/>
                <w:vertAlign w:val="superscript"/>
                <w:lang w:eastAsia="zh-CN"/>
              </w:rPr>
              <w:t>3</w:t>
            </w:r>
            <w:r w:rsidRPr="00003B85">
              <w:rPr>
                <w:rFonts w:hint="eastAsia"/>
                <w:sz w:val="14"/>
                <w:szCs w:val="14"/>
                <w:vertAlign w:val="superscript"/>
                <w:lang w:eastAsia="zh-CN"/>
              </w:rPr>
              <w:t>)</w:t>
            </w:r>
          </w:p>
        </w:tc>
        <w:tc>
          <w:tcPr>
            <w:tcW w:w="982"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卫星固定</w:t>
            </w:r>
          </w:p>
        </w:tc>
        <w:tc>
          <w:tcPr>
            <w:tcW w:w="1127"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卫星固定，</w:t>
            </w:r>
            <w:r w:rsidRPr="00F961A8">
              <w:rPr>
                <w:sz w:val="14"/>
                <w:szCs w:val="14"/>
              </w:rPr>
              <w:br/>
            </w:r>
            <w:r w:rsidRPr="00F961A8">
              <w:rPr>
                <w:rFonts w:hint="eastAsia"/>
                <w:sz w:val="14"/>
                <w:szCs w:val="14"/>
              </w:rPr>
              <w:t>卫星气象</w:t>
            </w:r>
          </w:p>
        </w:tc>
        <w:tc>
          <w:tcPr>
            <w:tcW w:w="1159" w:type="dxa"/>
            <w:tcMar>
              <w:left w:w="57" w:type="dxa"/>
              <w:right w:w="57" w:type="dxa"/>
            </w:tcMar>
          </w:tcPr>
          <w:p w:rsidR="001B17DD" w:rsidRPr="00F961A8" w:rsidRDefault="001B17DD" w:rsidP="00A86D4F">
            <w:pPr>
              <w:pStyle w:val="TableHead0"/>
              <w:snapToGrid w:val="0"/>
              <w:rPr>
                <w:sz w:val="14"/>
                <w:szCs w:val="14"/>
              </w:rPr>
            </w:pPr>
            <w:r w:rsidRPr="00F961A8">
              <w:rPr>
                <w:rFonts w:hint="eastAsia"/>
                <w:sz w:val="14"/>
                <w:szCs w:val="14"/>
              </w:rPr>
              <w:t>卫星固定</w:t>
            </w:r>
          </w:p>
        </w:tc>
      </w:tr>
      <w:tr w:rsidR="001B17DD" w:rsidRPr="00F961A8" w:rsidTr="000E504A">
        <w:trPr>
          <w:cantSplit/>
          <w:trHeight w:val="405"/>
        </w:trPr>
        <w:tc>
          <w:tcPr>
            <w:tcW w:w="2213" w:type="dxa"/>
            <w:gridSpan w:val="2"/>
            <w:tcMar>
              <w:left w:w="57" w:type="dxa"/>
              <w:right w:w="57" w:type="dxa"/>
            </w:tcMar>
          </w:tcPr>
          <w:p w:rsidR="001B17DD" w:rsidRPr="00F961A8" w:rsidRDefault="001B17DD" w:rsidP="00A86D4F">
            <w:pPr>
              <w:pStyle w:val="Tabletext"/>
              <w:rPr>
                <w:sz w:val="14"/>
                <w:szCs w:val="14"/>
              </w:rPr>
            </w:pPr>
            <w:r w:rsidRPr="00F961A8">
              <w:rPr>
                <w:rFonts w:hint="eastAsia"/>
                <w:sz w:val="14"/>
                <w:szCs w:val="14"/>
              </w:rPr>
              <w:t>频段</w:t>
            </w:r>
            <w:r w:rsidRPr="00F961A8">
              <w:rPr>
                <w:sz w:val="14"/>
                <w:szCs w:val="14"/>
              </w:rPr>
              <w:t xml:space="preserve"> (GHz)</w:t>
            </w:r>
          </w:p>
        </w:tc>
        <w:tc>
          <w:tcPr>
            <w:tcW w:w="930"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0.1499-</w:t>
            </w:r>
            <w:r w:rsidRPr="00F961A8">
              <w:rPr>
                <w:sz w:val="14"/>
                <w:szCs w:val="14"/>
              </w:rPr>
              <w:br/>
              <w:t>0.15005</w:t>
            </w:r>
          </w:p>
        </w:tc>
        <w:tc>
          <w:tcPr>
            <w:tcW w:w="108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0.272-0.273</w:t>
            </w:r>
          </w:p>
        </w:tc>
        <w:tc>
          <w:tcPr>
            <w:tcW w:w="83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0.3999-</w:t>
            </w:r>
            <w:r w:rsidRPr="00F961A8">
              <w:rPr>
                <w:sz w:val="14"/>
                <w:szCs w:val="14"/>
              </w:rPr>
              <w:br/>
              <w:t>0.40005</w:t>
            </w:r>
          </w:p>
        </w:tc>
        <w:tc>
          <w:tcPr>
            <w:tcW w:w="1073"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0.401-0.402</w:t>
            </w:r>
          </w:p>
        </w:tc>
        <w:tc>
          <w:tcPr>
            <w:tcW w:w="1380" w:type="dxa"/>
            <w:gridSpan w:val="2"/>
            <w:tcMar>
              <w:left w:w="57" w:type="dxa"/>
              <w:right w:w="57" w:type="dxa"/>
            </w:tcMar>
          </w:tcPr>
          <w:p w:rsidR="001B17DD" w:rsidRPr="00F961A8" w:rsidRDefault="001B17DD" w:rsidP="00A86D4F">
            <w:pPr>
              <w:pStyle w:val="Tabletext"/>
              <w:jc w:val="center"/>
              <w:rPr>
                <w:sz w:val="14"/>
                <w:szCs w:val="14"/>
              </w:rPr>
            </w:pPr>
            <w:r w:rsidRPr="00F961A8">
              <w:rPr>
                <w:sz w:val="14"/>
                <w:szCs w:val="14"/>
              </w:rPr>
              <w:t>1.670-1.675</w:t>
            </w:r>
          </w:p>
        </w:tc>
        <w:tc>
          <w:tcPr>
            <w:tcW w:w="1031" w:type="dxa"/>
            <w:gridSpan w:val="2"/>
            <w:tcMar>
              <w:left w:w="57" w:type="dxa"/>
              <w:right w:w="57" w:type="dxa"/>
            </w:tcMar>
          </w:tcPr>
          <w:p w:rsidR="001B17DD" w:rsidRPr="00F961A8" w:rsidRDefault="001B17DD" w:rsidP="001B17DD">
            <w:pPr>
              <w:pStyle w:val="Tabletext"/>
              <w:jc w:val="center"/>
              <w:rPr>
                <w:sz w:val="14"/>
                <w:szCs w:val="14"/>
                <w:lang w:eastAsia="zh-CN"/>
              </w:rPr>
            </w:pPr>
            <w:r w:rsidRPr="00F961A8">
              <w:rPr>
                <w:sz w:val="14"/>
                <w:szCs w:val="14"/>
              </w:rPr>
              <w:t>1.70</w:t>
            </w:r>
            <w:r>
              <w:rPr>
                <w:rFonts w:hint="eastAsia"/>
                <w:sz w:val="14"/>
                <w:szCs w:val="14"/>
                <w:lang w:eastAsia="zh-CN"/>
              </w:rPr>
              <w:t>0-</w:t>
            </w:r>
            <w:r w:rsidRPr="00F961A8">
              <w:rPr>
                <w:sz w:val="14"/>
                <w:szCs w:val="14"/>
              </w:rPr>
              <w:t>1.</w:t>
            </w:r>
            <w:r>
              <w:rPr>
                <w:rFonts w:hint="eastAsia"/>
                <w:sz w:val="14"/>
                <w:szCs w:val="14"/>
                <w:lang w:eastAsia="zh-CN"/>
              </w:rPr>
              <w:t>710</w:t>
            </w:r>
          </w:p>
        </w:tc>
        <w:tc>
          <w:tcPr>
            <w:tcW w:w="930"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2.655-2.690</w:t>
            </w:r>
          </w:p>
        </w:tc>
        <w:tc>
          <w:tcPr>
            <w:tcW w:w="1612" w:type="dxa"/>
            <w:gridSpan w:val="2"/>
            <w:tcMar>
              <w:left w:w="57" w:type="dxa"/>
              <w:right w:w="57" w:type="dxa"/>
            </w:tcMar>
          </w:tcPr>
          <w:p w:rsidR="001B17DD" w:rsidRPr="00F961A8" w:rsidRDefault="001B17DD" w:rsidP="00A86D4F">
            <w:pPr>
              <w:pStyle w:val="Tabletext"/>
              <w:jc w:val="center"/>
              <w:rPr>
                <w:sz w:val="14"/>
                <w:szCs w:val="14"/>
              </w:rPr>
            </w:pPr>
            <w:r w:rsidRPr="00F961A8">
              <w:rPr>
                <w:sz w:val="14"/>
                <w:szCs w:val="14"/>
              </w:rPr>
              <w:t>5.150-5.216</w:t>
            </w:r>
          </w:p>
        </w:tc>
        <w:tc>
          <w:tcPr>
            <w:tcW w:w="982"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6.700-7.075</w:t>
            </w:r>
          </w:p>
        </w:tc>
        <w:tc>
          <w:tcPr>
            <w:tcW w:w="112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8.025-8.400</w:t>
            </w:r>
          </w:p>
        </w:tc>
        <w:tc>
          <w:tcPr>
            <w:tcW w:w="115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8.025-8.400</w:t>
            </w:r>
          </w:p>
        </w:tc>
      </w:tr>
      <w:tr w:rsidR="001B17DD" w:rsidRPr="00F961A8" w:rsidTr="000E504A">
        <w:trPr>
          <w:cantSplit/>
          <w:trHeight w:val="209"/>
        </w:trPr>
        <w:tc>
          <w:tcPr>
            <w:tcW w:w="2213" w:type="dxa"/>
            <w:gridSpan w:val="2"/>
            <w:vMerge w:val="restart"/>
            <w:tcMar>
              <w:left w:w="57" w:type="dxa"/>
              <w:right w:w="57" w:type="dxa"/>
            </w:tcMar>
          </w:tcPr>
          <w:p w:rsidR="001B17DD" w:rsidRPr="00F961A8" w:rsidRDefault="001B17DD" w:rsidP="00A86D4F">
            <w:pPr>
              <w:pStyle w:val="Tabletext"/>
              <w:rPr>
                <w:noProof/>
                <w:sz w:val="14"/>
                <w:szCs w:val="14"/>
                <w:lang w:eastAsia="zh-CN"/>
              </w:rPr>
            </w:pPr>
            <w:r>
              <w:rPr>
                <w:rFonts w:eastAsia="STKaiti" w:hint="eastAsia"/>
                <w:sz w:val="14"/>
                <w:szCs w:val="14"/>
                <w:lang w:eastAsia="zh-CN"/>
              </w:rPr>
              <w:t>收信</w:t>
            </w:r>
            <w:r w:rsidRPr="000E504A">
              <w:rPr>
                <w:rFonts w:asciiTheme="minorEastAsia" w:eastAsiaTheme="minorEastAsia" w:hAnsiTheme="minorEastAsia" w:hint="eastAsia"/>
                <w:sz w:val="14"/>
                <w:szCs w:val="14"/>
                <w:lang w:eastAsia="zh-CN"/>
              </w:rPr>
              <w:t>地球站</w:t>
            </w:r>
            <w:r w:rsidRPr="00F961A8">
              <w:rPr>
                <w:rFonts w:hint="eastAsia"/>
                <w:sz w:val="14"/>
                <w:szCs w:val="14"/>
                <w:lang w:eastAsia="zh-CN"/>
              </w:rPr>
              <w:t>运营的空间业务名称</w:t>
            </w:r>
          </w:p>
        </w:tc>
        <w:tc>
          <w:tcPr>
            <w:tcW w:w="930" w:type="dxa"/>
            <w:vMerge w:val="restart"/>
            <w:tcMar>
              <w:left w:w="57" w:type="dxa"/>
              <w:right w:w="57" w:type="dxa"/>
            </w:tcMar>
          </w:tcPr>
          <w:p w:rsidR="001B17DD" w:rsidRPr="00F961A8" w:rsidRDefault="001B17DD" w:rsidP="00A86D4F">
            <w:pPr>
              <w:pStyle w:val="Tabletext"/>
              <w:jc w:val="center"/>
              <w:rPr>
                <w:sz w:val="14"/>
                <w:szCs w:val="14"/>
              </w:rPr>
            </w:pPr>
            <w:r w:rsidRPr="00F961A8">
              <w:rPr>
                <w:rFonts w:hint="eastAsia"/>
                <w:sz w:val="14"/>
                <w:szCs w:val="14"/>
              </w:rPr>
              <w:t>卫星无线电</w:t>
            </w:r>
            <w:r w:rsidRPr="00F961A8">
              <w:rPr>
                <w:sz w:val="14"/>
                <w:szCs w:val="14"/>
                <w:lang w:eastAsia="zh-CN"/>
              </w:rPr>
              <w:br/>
            </w:r>
            <w:r w:rsidRPr="00F961A8">
              <w:rPr>
                <w:rFonts w:hint="eastAsia"/>
                <w:sz w:val="14"/>
                <w:szCs w:val="14"/>
              </w:rPr>
              <w:t>导航</w:t>
            </w:r>
          </w:p>
        </w:tc>
        <w:tc>
          <w:tcPr>
            <w:tcW w:w="1087" w:type="dxa"/>
            <w:vMerge w:val="restart"/>
            <w:tcMar>
              <w:left w:w="57" w:type="dxa"/>
              <w:right w:w="57" w:type="dxa"/>
            </w:tcMar>
          </w:tcPr>
          <w:p w:rsidR="001B17DD" w:rsidRPr="00F961A8" w:rsidRDefault="001B17DD" w:rsidP="00A86D4F">
            <w:pPr>
              <w:pStyle w:val="Tabletext"/>
              <w:jc w:val="center"/>
              <w:rPr>
                <w:sz w:val="14"/>
                <w:szCs w:val="14"/>
              </w:rPr>
            </w:pPr>
            <w:r w:rsidRPr="00F961A8">
              <w:rPr>
                <w:rFonts w:hint="eastAsia"/>
                <w:sz w:val="14"/>
                <w:szCs w:val="14"/>
              </w:rPr>
              <w:t>空间操作</w:t>
            </w:r>
          </w:p>
        </w:tc>
        <w:tc>
          <w:tcPr>
            <w:tcW w:w="839" w:type="dxa"/>
            <w:vMerge w:val="restart"/>
            <w:tcMar>
              <w:left w:w="57" w:type="dxa"/>
              <w:right w:w="57" w:type="dxa"/>
            </w:tcMar>
          </w:tcPr>
          <w:p w:rsidR="001B17DD" w:rsidRPr="00F961A8" w:rsidRDefault="001B17DD" w:rsidP="00A86D4F">
            <w:pPr>
              <w:pStyle w:val="Tabletext"/>
              <w:jc w:val="center"/>
              <w:rPr>
                <w:sz w:val="14"/>
                <w:szCs w:val="14"/>
              </w:rPr>
            </w:pPr>
            <w:r w:rsidRPr="00F961A8">
              <w:rPr>
                <w:rFonts w:hint="eastAsia"/>
                <w:sz w:val="14"/>
                <w:szCs w:val="14"/>
              </w:rPr>
              <w:t>卫星无线电导航</w:t>
            </w:r>
          </w:p>
        </w:tc>
        <w:tc>
          <w:tcPr>
            <w:tcW w:w="1073" w:type="dxa"/>
            <w:vMerge w:val="restart"/>
            <w:tcMar>
              <w:left w:w="57" w:type="dxa"/>
              <w:right w:w="57" w:type="dxa"/>
            </w:tcMar>
          </w:tcPr>
          <w:p w:rsidR="001B17DD" w:rsidRPr="00F961A8" w:rsidRDefault="001B17DD" w:rsidP="00A86D4F">
            <w:pPr>
              <w:pStyle w:val="Tabletext"/>
              <w:jc w:val="center"/>
              <w:rPr>
                <w:sz w:val="14"/>
                <w:szCs w:val="14"/>
              </w:rPr>
            </w:pPr>
            <w:r w:rsidRPr="00F961A8">
              <w:rPr>
                <w:rFonts w:hint="eastAsia"/>
                <w:sz w:val="14"/>
                <w:szCs w:val="14"/>
              </w:rPr>
              <w:t>空间操作</w:t>
            </w:r>
          </w:p>
        </w:tc>
        <w:tc>
          <w:tcPr>
            <w:tcW w:w="1380" w:type="dxa"/>
            <w:gridSpan w:val="2"/>
            <w:vMerge w:val="restart"/>
            <w:tcMar>
              <w:left w:w="57" w:type="dxa"/>
              <w:right w:w="57" w:type="dxa"/>
            </w:tcMar>
          </w:tcPr>
          <w:p w:rsidR="001B17DD" w:rsidRPr="00F961A8" w:rsidRDefault="001B17DD" w:rsidP="00A86D4F">
            <w:pPr>
              <w:pStyle w:val="Tabletext"/>
              <w:jc w:val="center"/>
              <w:rPr>
                <w:sz w:val="14"/>
                <w:szCs w:val="14"/>
              </w:rPr>
            </w:pPr>
            <w:r w:rsidRPr="00F961A8">
              <w:rPr>
                <w:rFonts w:hint="eastAsia"/>
                <w:sz w:val="14"/>
                <w:szCs w:val="14"/>
              </w:rPr>
              <w:t>卫星气象</w:t>
            </w:r>
          </w:p>
        </w:tc>
        <w:tc>
          <w:tcPr>
            <w:tcW w:w="1031" w:type="dxa"/>
            <w:gridSpan w:val="2"/>
            <w:tcMar>
              <w:left w:w="57" w:type="dxa"/>
              <w:right w:w="57" w:type="dxa"/>
            </w:tcMar>
          </w:tcPr>
          <w:p w:rsidR="001B17DD" w:rsidRPr="00F961A8" w:rsidRDefault="001B17DD" w:rsidP="000E504A">
            <w:pPr>
              <w:pStyle w:val="Tabletext"/>
              <w:jc w:val="center"/>
              <w:rPr>
                <w:sz w:val="14"/>
                <w:szCs w:val="14"/>
                <w:lang w:eastAsia="zh-CN"/>
              </w:rPr>
            </w:pPr>
            <w:r>
              <w:rPr>
                <w:rFonts w:hint="eastAsia"/>
                <w:sz w:val="14"/>
                <w:szCs w:val="14"/>
                <w:lang w:eastAsia="zh-CN"/>
              </w:rPr>
              <w:t>近地</w:t>
            </w:r>
            <w:r w:rsidR="00BF0DB7">
              <w:rPr>
                <w:rFonts w:hint="eastAsia"/>
                <w:sz w:val="14"/>
                <w:szCs w:val="14"/>
                <w:lang w:eastAsia="zh-CN"/>
              </w:rPr>
              <w:t>球</w:t>
            </w:r>
            <w:r w:rsidR="000E504A">
              <w:rPr>
                <w:sz w:val="14"/>
                <w:szCs w:val="14"/>
                <w:lang w:eastAsia="zh-CN"/>
              </w:rPr>
              <w:br/>
            </w:r>
            <w:r>
              <w:rPr>
                <w:rFonts w:hint="eastAsia"/>
                <w:sz w:val="14"/>
                <w:szCs w:val="14"/>
                <w:lang w:eastAsia="zh-CN"/>
              </w:rPr>
              <w:t>空间研究</w:t>
            </w:r>
          </w:p>
        </w:tc>
        <w:tc>
          <w:tcPr>
            <w:tcW w:w="930" w:type="dxa"/>
            <w:vMerge w:val="restart"/>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卫星固定，</w:t>
            </w:r>
            <w:r w:rsidRPr="00F961A8">
              <w:rPr>
                <w:sz w:val="14"/>
                <w:szCs w:val="14"/>
                <w:lang w:eastAsia="zh-CN"/>
              </w:rPr>
              <w:br/>
            </w:r>
            <w:r w:rsidRPr="00F961A8">
              <w:rPr>
                <w:rFonts w:hint="eastAsia"/>
                <w:sz w:val="14"/>
                <w:szCs w:val="14"/>
                <w:lang w:eastAsia="zh-CN"/>
              </w:rPr>
              <w:t>卫星广播</w:t>
            </w:r>
          </w:p>
        </w:tc>
        <w:tc>
          <w:tcPr>
            <w:tcW w:w="760" w:type="dxa"/>
            <w:vMerge w:val="restart"/>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卫星</w:t>
            </w:r>
            <w:r w:rsidRPr="00F961A8">
              <w:rPr>
                <w:sz w:val="14"/>
                <w:szCs w:val="14"/>
                <w:lang w:eastAsia="zh-CN"/>
              </w:rPr>
              <w:br/>
            </w:r>
            <w:r w:rsidRPr="00F961A8">
              <w:rPr>
                <w:rFonts w:hint="eastAsia"/>
                <w:sz w:val="14"/>
                <w:szCs w:val="14"/>
                <w:lang w:eastAsia="zh-CN"/>
              </w:rPr>
              <w:t>固定</w:t>
            </w:r>
          </w:p>
        </w:tc>
        <w:tc>
          <w:tcPr>
            <w:tcW w:w="852" w:type="dxa"/>
            <w:vMerge w:val="restart"/>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卫星无线电测定</w:t>
            </w:r>
          </w:p>
        </w:tc>
        <w:tc>
          <w:tcPr>
            <w:tcW w:w="982" w:type="dxa"/>
            <w:vMerge w:val="restart"/>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卫星固定</w:t>
            </w:r>
          </w:p>
        </w:tc>
        <w:tc>
          <w:tcPr>
            <w:tcW w:w="1127" w:type="dxa"/>
            <w:vMerge w:val="restart"/>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卫星地球探测</w:t>
            </w:r>
          </w:p>
        </w:tc>
        <w:tc>
          <w:tcPr>
            <w:tcW w:w="1159" w:type="dxa"/>
            <w:vMerge w:val="restart"/>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卫星地球探测</w:t>
            </w:r>
          </w:p>
        </w:tc>
      </w:tr>
      <w:tr w:rsidR="001B17DD" w:rsidRPr="00F961A8" w:rsidTr="000E504A">
        <w:trPr>
          <w:cantSplit/>
          <w:trHeight w:val="231"/>
        </w:trPr>
        <w:tc>
          <w:tcPr>
            <w:tcW w:w="2213" w:type="dxa"/>
            <w:gridSpan w:val="2"/>
            <w:vMerge/>
            <w:tcMar>
              <w:left w:w="57" w:type="dxa"/>
              <w:right w:w="57" w:type="dxa"/>
            </w:tcMar>
          </w:tcPr>
          <w:p w:rsidR="001B17DD" w:rsidRPr="00F961A8" w:rsidRDefault="001B17DD" w:rsidP="00A86D4F">
            <w:pPr>
              <w:pStyle w:val="Tabletext"/>
              <w:rPr>
                <w:rFonts w:eastAsia="STKaiti"/>
                <w:sz w:val="14"/>
                <w:szCs w:val="14"/>
                <w:lang w:eastAsia="zh-CN"/>
              </w:rPr>
            </w:pPr>
          </w:p>
        </w:tc>
        <w:tc>
          <w:tcPr>
            <w:tcW w:w="930" w:type="dxa"/>
            <w:vMerge/>
            <w:tcMar>
              <w:left w:w="57" w:type="dxa"/>
              <w:right w:w="57" w:type="dxa"/>
            </w:tcMar>
          </w:tcPr>
          <w:p w:rsidR="001B17DD" w:rsidRPr="00F961A8" w:rsidRDefault="001B17DD" w:rsidP="00A86D4F">
            <w:pPr>
              <w:pStyle w:val="Tabletext"/>
              <w:jc w:val="center"/>
              <w:rPr>
                <w:sz w:val="14"/>
                <w:szCs w:val="14"/>
                <w:lang w:eastAsia="zh-CN"/>
              </w:rPr>
            </w:pPr>
          </w:p>
        </w:tc>
        <w:tc>
          <w:tcPr>
            <w:tcW w:w="1087" w:type="dxa"/>
            <w:vMerge/>
            <w:tcMar>
              <w:left w:w="57" w:type="dxa"/>
              <w:right w:w="57" w:type="dxa"/>
            </w:tcMar>
          </w:tcPr>
          <w:p w:rsidR="001B17DD" w:rsidRPr="00F961A8" w:rsidRDefault="001B17DD" w:rsidP="00A86D4F">
            <w:pPr>
              <w:pStyle w:val="Tabletext"/>
              <w:jc w:val="center"/>
              <w:rPr>
                <w:sz w:val="14"/>
                <w:szCs w:val="14"/>
                <w:lang w:eastAsia="zh-CN"/>
              </w:rPr>
            </w:pPr>
          </w:p>
        </w:tc>
        <w:tc>
          <w:tcPr>
            <w:tcW w:w="839" w:type="dxa"/>
            <w:vMerge/>
            <w:tcMar>
              <w:left w:w="57" w:type="dxa"/>
              <w:right w:w="57" w:type="dxa"/>
            </w:tcMar>
          </w:tcPr>
          <w:p w:rsidR="001B17DD" w:rsidRPr="00F961A8" w:rsidRDefault="001B17DD" w:rsidP="00A86D4F">
            <w:pPr>
              <w:pStyle w:val="Tabletext"/>
              <w:jc w:val="center"/>
              <w:rPr>
                <w:sz w:val="14"/>
                <w:szCs w:val="14"/>
                <w:lang w:eastAsia="zh-CN"/>
              </w:rPr>
            </w:pPr>
          </w:p>
        </w:tc>
        <w:tc>
          <w:tcPr>
            <w:tcW w:w="1073" w:type="dxa"/>
            <w:vMerge/>
            <w:tcMar>
              <w:left w:w="57" w:type="dxa"/>
              <w:right w:w="57" w:type="dxa"/>
            </w:tcMar>
          </w:tcPr>
          <w:p w:rsidR="001B17DD" w:rsidRPr="00F961A8" w:rsidRDefault="001B17DD" w:rsidP="00A86D4F">
            <w:pPr>
              <w:pStyle w:val="Tabletext"/>
              <w:jc w:val="center"/>
              <w:rPr>
                <w:sz w:val="14"/>
                <w:szCs w:val="14"/>
                <w:lang w:eastAsia="zh-CN"/>
              </w:rPr>
            </w:pPr>
          </w:p>
        </w:tc>
        <w:tc>
          <w:tcPr>
            <w:tcW w:w="1380" w:type="dxa"/>
            <w:gridSpan w:val="2"/>
            <w:vMerge/>
            <w:tcMar>
              <w:left w:w="57" w:type="dxa"/>
              <w:right w:w="57" w:type="dxa"/>
            </w:tcMar>
          </w:tcPr>
          <w:p w:rsidR="001B17DD" w:rsidRPr="00F961A8" w:rsidRDefault="001B17DD" w:rsidP="00A86D4F">
            <w:pPr>
              <w:pStyle w:val="Tabletext"/>
              <w:jc w:val="center"/>
              <w:rPr>
                <w:sz w:val="14"/>
                <w:szCs w:val="14"/>
                <w:lang w:eastAsia="zh-CN"/>
              </w:rPr>
            </w:pPr>
          </w:p>
        </w:tc>
        <w:tc>
          <w:tcPr>
            <w:tcW w:w="600"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无人</w:t>
            </w:r>
            <w:r w:rsidRPr="00003B85">
              <w:rPr>
                <w:rFonts w:hint="eastAsia"/>
                <w:sz w:val="14"/>
                <w:szCs w:val="14"/>
                <w:vertAlign w:val="superscript"/>
                <w:lang w:eastAsia="zh-CN"/>
              </w:rPr>
              <w:t>(</w:t>
            </w:r>
            <w:r>
              <w:rPr>
                <w:rFonts w:hint="eastAsia"/>
                <w:sz w:val="14"/>
                <w:szCs w:val="14"/>
                <w:vertAlign w:val="superscript"/>
                <w:lang w:eastAsia="zh-CN"/>
              </w:rPr>
              <w:t>10</w:t>
            </w:r>
            <w:r w:rsidRPr="00003B85">
              <w:rPr>
                <w:rFonts w:hint="eastAsia"/>
                <w:sz w:val="14"/>
                <w:szCs w:val="14"/>
                <w:vertAlign w:val="superscript"/>
                <w:lang w:eastAsia="zh-CN"/>
              </w:rPr>
              <w:t>)</w:t>
            </w:r>
          </w:p>
        </w:tc>
        <w:tc>
          <w:tcPr>
            <w:tcW w:w="431"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载人</w:t>
            </w:r>
          </w:p>
        </w:tc>
        <w:tc>
          <w:tcPr>
            <w:tcW w:w="930" w:type="dxa"/>
            <w:vMerge/>
            <w:tcMar>
              <w:left w:w="57" w:type="dxa"/>
              <w:right w:w="57" w:type="dxa"/>
            </w:tcMar>
          </w:tcPr>
          <w:p w:rsidR="001B17DD" w:rsidRPr="00F961A8" w:rsidRDefault="001B17DD" w:rsidP="00A86D4F">
            <w:pPr>
              <w:pStyle w:val="Tabletext"/>
              <w:jc w:val="center"/>
              <w:rPr>
                <w:sz w:val="14"/>
                <w:szCs w:val="14"/>
                <w:lang w:eastAsia="zh-CN"/>
              </w:rPr>
            </w:pPr>
          </w:p>
        </w:tc>
        <w:tc>
          <w:tcPr>
            <w:tcW w:w="760" w:type="dxa"/>
            <w:vMerge/>
            <w:tcMar>
              <w:left w:w="57" w:type="dxa"/>
              <w:right w:w="57" w:type="dxa"/>
            </w:tcMar>
          </w:tcPr>
          <w:p w:rsidR="001B17DD" w:rsidRPr="00F961A8" w:rsidRDefault="001B17DD" w:rsidP="00A86D4F">
            <w:pPr>
              <w:pStyle w:val="Tabletext"/>
              <w:jc w:val="center"/>
              <w:rPr>
                <w:sz w:val="14"/>
                <w:szCs w:val="14"/>
                <w:lang w:eastAsia="zh-CN"/>
              </w:rPr>
            </w:pPr>
          </w:p>
        </w:tc>
        <w:tc>
          <w:tcPr>
            <w:tcW w:w="852" w:type="dxa"/>
            <w:vMerge/>
            <w:tcMar>
              <w:left w:w="57" w:type="dxa"/>
              <w:right w:w="57" w:type="dxa"/>
            </w:tcMar>
          </w:tcPr>
          <w:p w:rsidR="001B17DD" w:rsidRPr="00F961A8" w:rsidRDefault="001B17DD" w:rsidP="00A86D4F">
            <w:pPr>
              <w:pStyle w:val="Tabletext"/>
              <w:jc w:val="center"/>
              <w:rPr>
                <w:sz w:val="14"/>
                <w:szCs w:val="14"/>
                <w:lang w:eastAsia="zh-CN"/>
              </w:rPr>
            </w:pPr>
          </w:p>
        </w:tc>
        <w:tc>
          <w:tcPr>
            <w:tcW w:w="982" w:type="dxa"/>
            <w:vMerge/>
            <w:tcMar>
              <w:left w:w="57" w:type="dxa"/>
              <w:right w:w="57" w:type="dxa"/>
            </w:tcMar>
          </w:tcPr>
          <w:p w:rsidR="001B17DD" w:rsidRPr="00F961A8" w:rsidRDefault="001B17DD" w:rsidP="00A86D4F">
            <w:pPr>
              <w:pStyle w:val="Tabletext"/>
              <w:jc w:val="center"/>
              <w:rPr>
                <w:sz w:val="14"/>
                <w:szCs w:val="14"/>
                <w:lang w:eastAsia="zh-CN"/>
              </w:rPr>
            </w:pPr>
          </w:p>
        </w:tc>
        <w:tc>
          <w:tcPr>
            <w:tcW w:w="1127" w:type="dxa"/>
            <w:vMerge/>
            <w:tcMar>
              <w:left w:w="57" w:type="dxa"/>
              <w:right w:w="57" w:type="dxa"/>
            </w:tcMar>
          </w:tcPr>
          <w:p w:rsidR="001B17DD" w:rsidRPr="00F961A8" w:rsidRDefault="001B17DD" w:rsidP="00A86D4F">
            <w:pPr>
              <w:pStyle w:val="Tabletext"/>
              <w:jc w:val="center"/>
              <w:rPr>
                <w:sz w:val="14"/>
                <w:szCs w:val="14"/>
                <w:lang w:eastAsia="zh-CN"/>
              </w:rPr>
            </w:pPr>
          </w:p>
        </w:tc>
        <w:tc>
          <w:tcPr>
            <w:tcW w:w="1159" w:type="dxa"/>
            <w:vMerge/>
            <w:tcMar>
              <w:left w:w="57" w:type="dxa"/>
              <w:right w:w="57" w:type="dxa"/>
            </w:tcMar>
          </w:tcPr>
          <w:p w:rsidR="001B17DD" w:rsidRPr="00F961A8" w:rsidRDefault="001B17DD" w:rsidP="00A86D4F">
            <w:pPr>
              <w:pStyle w:val="Tabletext"/>
              <w:jc w:val="center"/>
              <w:rPr>
                <w:sz w:val="14"/>
                <w:szCs w:val="14"/>
                <w:lang w:eastAsia="zh-CN"/>
              </w:rPr>
            </w:pPr>
          </w:p>
        </w:tc>
      </w:tr>
      <w:tr w:rsidR="001B17DD" w:rsidRPr="00F961A8" w:rsidTr="000E504A">
        <w:trPr>
          <w:cantSplit/>
          <w:trHeight w:val="254"/>
        </w:trPr>
        <w:tc>
          <w:tcPr>
            <w:tcW w:w="2213" w:type="dxa"/>
            <w:gridSpan w:val="2"/>
            <w:tcMar>
              <w:left w:w="57" w:type="dxa"/>
              <w:right w:w="57" w:type="dxa"/>
            </w:tcMar>
          </w:tcPr>
          <w:p w:rsidR="001B17DD" w:rsidRPr="00F961A8" w:rsidRDefault="001B17DD" w:rsidP="00A86D4F">
            <w:pPr>
              <w:pStyle w:val="Tabletext"/>
              <w:rPr>
                <w:sz w:val="14"/>
                <w:szCs w:val="14"/>
                <w:lang w:eastAsia="zh-CN"/>
              </w:rPr>
            </w:pPr>
            <w:r w:rsidRPr="00F961A8">
              <w:rPr>
                <w:rFonts w:hint="eastAsia"/>
                <w:sz w:val="14"/>
                <w:szCs w:val="14"/>
                <w:lang w:eastAsia="zh-CN"/>
              </w:rPr>
              <w:t>轨道</w:t>
            </w:r>
            <w:r w:rsidRPr="00003B85">
              <w:rPr>
                <w:rFonts w:hint="eastAsia"/>
                <w:sz w:val="14"/>
                <w:szCs w:val="14"/>
                <w:vertAlign w:val="superscript"/>
                <w:lang w:eastAsia="zh-CN"/>
              </w:rPr>
              <w:t>(</w:t>
            </w:r>
            <w:r>
              <w:rPr>
                <w:rFonts w:hint="eastAsia"/>
                <w:sz w:val="14"/>
                <w:szCs w:val="14"/>
                <w:vertAlign w:val="superscript"/>
                <w:lang w:eastAsia="zh-CN"/>
              </w:rPr>
              <w:t>6</w:t>
            </w:r>
            <w:r w:rsidRPr="00003B85">
              <w:rPr>
                <w:rFonts w:hint="eastAsia"/>
                <w:sz w:val="14"/>
                <w:szCs w:val="14"/>
                <w:vertAlign w:val="superscript"/>
                <w:lang w:eastAsia="zh-CN"/>
              </w:rPr>
              <w:t>)</w:t>
            </w:r>
          </w:p>
        </w:tc>
        <w:tc>
          <w:tcPr>
            <w:tcW w:w="930" w:type="dxa"/>
            <w:tcMar>
              <w:left w:w="57" w:type="dxa"/>
              <w:right w:w="57" w:type="dxa"/>
            </w:tcMar>
          </w:tcPr>
          <w:p w:rsidR="001B17DD" w:rsidRPr="00F961A8" w:rsidRDefault="001B17DD" w:rsidP="00A86D4F">
            <w:pPr>
              <w:pStyle w:val="Tabletext"/>
              <w:jc w:val="center"/>
              <w:rPr>
                <w:sz w:val="14"/>
                <w:szCs w:val="14"/>
                <w:lang w:eastAsia="zh-CN"/>
              </w:rPr>
            </w:pPr>
          </w:p>
        </w:tc>
        <w:tc>
          <w:tcPr>
            <w:tcW w:w="1087" w:type="dxa"/>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非</w:t>
            </w:r>
            <w:r w:rsidRPr="00F961A8">
              <w:rPr>
                <w:sz w:val="14"/>
                <w:szCs w:val="14"/>
                <w:lang w:eastAsia="zh-CN"/>
              </w:rPr>
              <w:t>GSO</w:t>
            </w:r>
          </w:p>
        </w:tc>
        <w:tc>
          <w:tcPr>
            <w:tcW w:w="839" w:type="dxa"/>
            <w:tcMar>
              <w:left w:w="57" w:type="dxa"/>
              <w:right w:w="57" w:type="dxa"/>
            </w:tcMar>
          </w:tcPr>
          <w:p w:rsidR="001B17DD" w:rsidRPr="00F961A8" w:rsidRDefault="001B17DD" w:rsidP="00A86D4F">
            <w:pPr>
              <w:pStyle w:val="Tabletext"/>
              <w:jc w:val="center"/>
              <w:rPr>
                <w:sz w:val="14"/>
                <w:szCs w:val="14"/>
                <w:lang w:eastAsia="zh-CN"/>
              </w:rPr>
            </w:pPr>
          </w:p>
        </w:tc>
        <w:tc>
          <w:tcPr>
            <w:tcW w:w="1073" w:type="dxa"/>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非</w:t>
            </w:r>
            <w:r w:rsidRPr="00F961A8">
              <w:rPr>
                <w:sz w:val="14"/>
                <w:szCs w:val="14"/>
                <w:lang w:eastAsia="zh-CN"/>
              </w:rPr>
              <w:t>GSO</w:t>
            </w:r>
          </w:p>
        </w:tc>
        <w:tc>
          <w:tcPr>
            <w:tcW w:w="696" w:type="dxa"/>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非</w:t>
            </w:r>
            <w:r w:rsidRPr="00F961A8">
              <w:rPr>
                <w:sz w:val="14"/>
                <w:szCs w:val="14"/>
                <w:lang w:eastAsia="zh-CN"/>
              </w:rPr>
              <w:t>GSO</w:t>
            </w:r>
          </w:p>
        </w:tc>
        <w:tc>
          <w:tcPr>
            <w:tcW w:w="684" w:type="dxa"/>
            <w:tcMar>
              <w:left w:w="57" w:type="dxa"/>
              <w:right w:w="57" w:type="dxa"/>
            </w:tcMar>
          </w:tcPr>
          <w:p w:rsidR="001B17DD" w:rsidRPr="00F961A8" w:rsidRDefault="001B17DD" w:rsidP="00A86D4F">
            <w:pPr>
              <w:pStyle w:val="Tabletext"/>
              <w:jc w:val="center"/>
              <w:rPr>
                <w:sz w:val="14"/>
                <w:szCs w:val="14"/>
                <w:lang w:eastAsia="zh-CN"/>
              </w:rPr>
            </w:pPr>
            <w:r w:rsidRPr="00F961A8">
              <w:rPr>
                <w:sz w:val="14"/>
                <w:szCs w:val="14"/>
                <w:lang w:eastAsia="zh-CN"/>
              </w:rPr>
              <w:t>GSO</w:t>
            </w:r>
          </w:p>
        </w:tc>
        <w:tc>
          <w:tcPr>
            <w:tcW w:w="1031" w:type="dxa"/>
            <w:gridSpan w:val="2"/>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非</w:t>
            </w:r>
            <w:r>
              <w:rPr>
                <w:rFonts w:hint="eastAsia"/>
                <w:sz w:val="14"/>
                <w:szCs w:val="14"/>
                <w:lang w:eastAsia="zh-CN"/>
              </w:rPr>
              <w:t>GSO</w:t>
            </w:r>
          </w:p>
        </w:tc>
        <w:tc>
          <w:tcPr>
            <w:tcW w:w="930" w:type="dxa"/>
            <w:tcMar>
              <w:left w:w="57" w:type="dxa"/>
              <w:right w:w="57" w:type="dxa"/>
            </w:tcMar>
          </w:tcPr>
          <w:p w:rsidR="001B17DD" w:rsidRPr="00F961A8" w:rsidRDefault="001B17DD" w:rsidP="00A86D4F">
            <w:pPr>
              <w:pStyle w:val="Tabletext"/>
              <w:jc w:val="center"/>
              <w:rPr>
                <w:sz w:val="14"/>
                <w:szCs w:val="14"/>
                <w:lang w:eastAsia="zh-CN"/>
              </w:rPr>
            </w:pPr>
          </w:p>
        </w:tc>
        <w:tc>
          <w:tcPr>
            <w:tcW w:w="760" w:type="dxa"/>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非</w:t>
            </w:r>
            <w:r w:rsidRPr="00F961A8">
              <w:rPr>
                <w:sz w:val="14"/>
                <w:szCs w:val="14"/>
                <w:lang w:eastAsia="zh-CN"/>
              </w:rPr>
              <w:t>GSO</w:t>
            </w:r>
          </w:p>
        </w:tc>
        <w:tc>
          <w:tcPr>
            <w:tcW w:w="852" w:type="dxa"/>
            <w:tcMar>
              <w:left w:w="57" w:type="dxa"/>
              <w:right w:w="57" w:type="dxa"/>
            </w:tcMar>
          </w:tcPr>
          <w:p w:rsidR="001B17DD" w:rsidRPr="00F961A8" w:rsidRDefault="001B17DD" w:rsidP="00A86D4F">
            <w:pPr>
              <w:pStyle w:val="Tabletext"/>
              <w:jc w:val="center"/>
              <w:rPr>
                <w:sz w:val="14"/>
                <w:szCs w:val="14"/>
                <w:lang w:eastAsia="zh-CN"/>
              </w:rPr>
            </w:pPr>
          </w:p>
        </w:tc>
        <w:tc>
          <w:tcPr>
            <w:tcW w:w="982" w:type="dxa"/>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非</w:t>
            </w:r>
            <w:r w:rsidRPr="00F961A8">
              <w:rPr>
                <w:sz w:val="14"/>
                <w:szCs w:val="14"/>
                <w:lang w:eastAsia="zh-CN"/>
              </w:rPr>
              <w:t>GSO</w:t>
            </w:r>
          </w:p>
        </w:tc>
        <w:tc>
          <w:tcPr>
            <w:tcW w:w="1127" w:type="dxa"/>
            <w:tcMar>
              <w:left w:w="57" w:type="dxa"/>
              <w:right w:w="57" w:type="dxa"/>
            </w:tcMar>
          </w:tcPr>
          <w:p w:rsidR="001B17DD" w:rsidRPr="00F961A8" w:rsidRDefault="001B17DD" w:rsidP="00A86D4F">
            <w:pPr>
              <w:pStyle w:val="Tabletext"/>
              <w:jc w:val="center"/>
              <w:rPr>
                <w:sz w:val="14"/>
                <w:szCs w:val="14"/>
                <w:lang w:eastAsia="zh-CN"/>
              </w:rPr>
            </w:pPr>
            <w:r w:rsidRPr="00F961A8">
              <w:rPr>
                <w:rFonts w:hint="eastAsia"/>
                <w:sz w:val="14"/>
                <w:szCs w:val="14"/>
                <w:lang w:eastAsia="zh-CN"/>
              </w:rPr>
              <w:t>非</w:t>
            </w:r>
            <w:r w:rsidRPr="00F961A8">
              <w:rPr>
                <w:sz w:val="14"/>
                <w:szCs w:val="14"/>
                <w:lang w:eastAsia="zh-CN"/>
              </w:rPr>
              <w:t>GSO</w:t>
            </w:r>
          </w:p>
        </w:tc>
        <w:tc>
          <w:tcPr>
            <w:tcW w:w="1159" w:type="dxa"/>
            <w:tcMar>
              <w:left w:w="57" w:type="dxa"/>
              <w:right w:w="57" w:type="dxa"/>
            </w:tcMar>
          </w:tcPr>
          <w:p w:rsidR="001B17DD" w:rsidRPr="00F961A8" w:rsidRDefault="001B17DD" w:rsidP="00A86D4F">
            <w:pPr>
              <w:pStyle w:val="Tabletext"/>
              <w:jc w:val="center"/>
              <w:rPr>
                <w:sz w:val="14"/>
                <w:szCs w:val="14"/>
                <w:lang w:eastAsia="zh-CN"/>
              </w:rPr>
            </w:pPr>
            <w:r w:rsidRPr="00F961A8">
              <w:rPr>
                <w:sz w:val="14"/>
                <w:szCs w:val="14"/>
                <w:lang w:eastAsia="zh-CN"/>
              </w:rPr>
              <w:t>GSO</w:t>
            </w:r>
          </w:p>
        </w:tc>
      </w:tr>
      <w:tr w:rsidR="001B17DD" w:rsidRPr="00F961A8" w:rsidTr="000E504A">
        <w:trPr>
          <w:cantSplit/>
          <w:trHeight w:val="290"/>
        </w:trPr>
        <w:tc>
          <w:tcPr>
            <w:tcW w:w="2213" w:type="dxa"/>
            <w:gridSpan w:val="2"/>
            <w:tcMar>
              <w:left w:w="57" w:type="dxa"/>
              <w:right w:w="57" w:type="dxa"/>
            </w:tcMar>
          </w:tcPr>
          <w:p w:rsidR="001B17DD" w:rsidRPr="00F961A8" w:rsidRDefault="001B17DD" w:rsidP="00A86D4F">
            <w:pPr>
              <w:pStyle w:val="Tabletext"/>
              <w:rPr>
                <w:sz w:val="14"/>
                <w:szCs w:val="14"/>
                <w:lang w:eastAsia="zh-CN"/>
              </w:rPr>
            </w:pPr>
            <w:r>
              <w:rPr>
                <w:rFonts w:eastAsia="STKaiti" w:hint="eastAsia"/>
                <w:sz w:val="14"/>
                <w:szCs w:val="14"/>
                <w:lang w:eastAsia="zh-CN"/>
              </w:rPr>
              <w:t>收信</w:t>
            </w:r>
            <w:r w:rsidRPr="000E504A">
              <w:rPr>
                <w:rFonts w:asciiTheme="minorEastAsia" w:eastAsiaTheme="minorEastAsia" w:hAnsiTheme="minorEastAsia" w:hint="eastAsia"/>
                <w:sz w:val="14"/>
                <w:szCs w:val="14"/>
                <w:lang w:eastAsia="zh-CN"/>
              </w:rPr>
              <w:t>地球站</w:t>
            </w:r>
            <w:r w:rsidRPr="00F961A8">
              <w:rPr>
                <w:rFonts w:hint="eastAsia"/>
                <w:sz w:val="14"/>
                <w:szCs w:val="14"/>
                <w:lang w:eastAsia="zh-CN"/>
              </w:rPr>
              <w:t>的调制方式</w:t>
            </w:r>
            <w:r w:rsidRPr="00003B85">
              <w:rPr>
                <w:rFonts w:hint="eastAsia"/>
                <w:sz w:val="14"/>
                <w:szCs w:val="14"/>
                <w:vertAlign w:val="superscript"/>
                <w:lang w:eastAsia="zh-CN"/>
              </w:rPr>
              <w:t>(</w:t>
            </w:r>
            <w:r>
              <w:rPr>
                <w:rFonts w:hint="eastAsia"/>
                <w:sz w:val="14"/>
                <w:szCs w:val="14"/>
                <w:vertAlign w:val="superscript"/>
                <w:lang w:eastAsia="zh-CN"/>
              </w:rPr>
              <w:t>1</w:t>
            </w:r>
            <w:r w:rsidRPr="00003B85">
              <w:rPr>
                <w:rFonts w:hint="eastAsia"/>
                <w:sz w:val="14"/>
                <w:szCs w:val="14"/>
                <w:vertAlign w:val="superscript"/>
                <w:lang w:eastAsia="zh-CN"/>
              </w:rPr>
              <w:t>)</w:t>
            </w:r>
          </w:p>
        </w:tc>
        <w:tc>
          <w:tcPr>
            <w:tcW w:w="930" w:type="dxa"/>
            <w:tcMar>
              <w:left w:w="57" w:type="dxa"/>
              <w:right w:w="57" w:type="dxa"/>
            </w:tcMar>
          </w:tcPr>
          <w:p w:rsidR="001B17DD" w:rsidRPr="00F961A8" w:rsidRDefault="001B17DD" w:rsidP="00A86D4F">
            <w:pPr>
              <w:pStyle w:val="Tabletext"/>
              <w:jc w:val="center"/>
              <w:rPr>
                <w:sz w:val="14"/>
                <w:szCs w:val="14"/>
                <w:lang w:eastAsia="zh-CN"/>
              </w:rPr>
            </w:pPr>
          </w:p>
        </w:tc>
        <w:tc>
          <w:tcPr>
            <w:tcW w:w="108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c>
          <w:tcPr>
            <w:tcW w:w="839" w:type="dxa"/>
            <w:tcMar>
              <w:left w:w="57" w:type="dxa"/>
              <w:right w:w="57" w:type="dxa"/>
            </w:tcMar>
          </w:tcPr>
          <w:p w:rsidR="001B17DD" w:rsidRPr="00F961A8" w:rsidRDefault="001B17DD" w:rsidP="00A86D4F">
            <w:pPr>
              <w:pStyle w:val="Tabletext"/>
              <w:jc w:val="center"/>
              <w:rPr>
                <w:sz w:val="14"/>
                <w:szCs w:val="14"/>
              </w:rPr>
            </w:pPr>
          </w:p>
        </w:tc>
        <w:tc>
          <w:tcPr>
            <w:tcW w:w="1073"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c>
          <w:tcPr>
            <w:tcW w:w="696"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c>
          <w:tcPr>
            <w:tcW w:w="684"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c>
          <w:tcPr>
            <w:tcW w:w="600"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N</w:t>
            </w:r>
          </w:p>
        </w:tc>
        <w:tc>
          <w:tcPr>
            <w:tcW w:w="431"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N</w:t>
            </w:r>
          </w:p>
        </w:tc>
        <w:tc>
          <w:tcPr>
            <w:tcW w:w="930" w:type="dxa"/>
            <w:tcMar>
              <w:left w:w="57" w:type="dxa"/>
              <w:right w:w="57" w:type="dxa"/>
            </w:tcMar>
          </w:tcPr>
          <w:p w:rsidR="001B17DD" w:rsidRPr="00F961A8" w:rsidRDefault="001B17DD" w:rsidP="00A86D4F">
            <w:pPr>
              <w:pStyle w:val="Tabletext"/>
              <w:jc w:val="center"/>
              <w:rPr>
                <w:sz w:val="14"/>
                <w:szCs w:val="14"/>
              </w:rPr>
            </w:pPr>
          </w:p>
        </w:tc>
        <w:tc>
          <w:tcPr>
            <w:tcW w:w="760" w:type="dxa"/>
            <w:tcMar>
              <w:left w:w="57" w:type="dxa"/>
              <w:right w:w="57" w:type="dxa"/>
            </w:tcMar>
          </w:tcPr>
          <w:p w:rsidR="001B17DD" w:rsidRPr="00F961A8" w:rsidRDefault="001B17DD" w:rsidP="00A86D4F">
            <w:pPr>
              <w:pStyle w:val="Tabletext"/>
              <w:jc w:val="center"/>
              <w:rPr>
                <w:sz w:val="14"/>
                <w:szCs w:val="14"/>
              </w:rPr>
            </w:pPr>
          </w:p>
        </w:tc>
        <w:tc>
          <w:tcPr>
            <w:tcW w:w="852" w:type="dxa"/>
            <w:tcMar>
              <w:left w:w="57" w:type="dxa"/>
              <w:right w:w="57" w:type="dxa"/>
            </w:tcMar>
          </w:tcPr>
          <w:p w:rsidR="001B17DD" w:rsidRPr="00F961A8" w:rsidRDefault="001B17DD" w:rsidP="00A86D4F">
            <w:pPr>
              <w:pStyle w:val="Tabletext"/>
              <w:jc w:val="center"/>
              <w:rPr>
                <w:sz w:val="14"/>
                <w:szCs w:val="14"/>
              </w:rPr>
            </w:pPr>
          </w:p>
        </w:tc>
        <w:tc>
          <w:tcPr>
            <w:tcW w:w="982"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c>
          <w:tcPr>
            <w:tcW w:w="112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c>
          <w:tcPr>
            <w:tcW w:w="115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N</w:t>
            </w:r>
          </w:p>
        </w:tc>
      </w:tr>
      <w:tr w:rsidR="001B17DD" w:rsidRPr="00F961A8" w:rsidTr="000E504A">
        <w:trPr>
          <w:cantSplit/>
          <w:trHeight w:val="313"/>
        </w:trPr>
        <w:tc>
          <w:tcPr>
            <w:tcW w:w="1124" w:type="dxa"/>
            <w:vMerge w:val="restart"/>
            <w:tcMar>
              <w:left w:w="57" w:type="dxa"/>
              <w:right w:w="57" w:type="dxa"/>
            </w:tcMar>
          </w:tcPr>
          <w:p w:rsidR="001B17DD" w:rsidRPr="00F961A8" w:rsidRDefault="001B17DD" w:rsidP="00F46D50">
            <w:pPr>
              <w:pStyle w:val="Tabletext"/>
              <w:jc w:val="left"/>
              <w:rPr>
                <w:sz w:val="14"/>
                <w:szCs w:val="14"/>
                <w:lang w:eastAsia="zh-CN"/>
              </w:rPr>
            </w:pPr>
            <w:r>
              <w:rPr>
                <w:rFonts w:hint="eastAsia"/>
                <w:sz w:val="14"/>
                <w:szCs w:val="14"/>
                <w:lang w:eastAsia="zh-CN"/>
              </w:rPr>
              <w:t>收信地球站</w:t>
            </w:r>
            <w:r w:rsidRPr="00F961A8">
              <w:rPr>
                <w:rFonts w:hint="eastAsia"/>
                <w:sz w:val="14"/>
                <w:szCs w:val="14"/>
                <w:lang w:eastAsia="zh-CN"/>
              </w:rPr>
              <w:t>的</w:t>
            </w:r>
            <w:r w:rsidRPr="00F961A8">
              <w:rPr>
                <w:sz w:val="14"/>
                <w:szCs w:val="14"/>
                <w:lang w:eastAsia="zh-CN"/>
              </w:rPr>
              <w:br/>
            </w:r>
            <w:r w:rsidRPr="00F961A8">
              <w:rPr>
                <w:rFonts w:hint="eastAsia"/>
                <w:sz w:val="14"/>
                <w:szCs w:val="14"/>
                <w:lang w:eastAsia="zh-CN"/>
              </w:rPr>
              <w:t>干扰参数和标准</w:t>
            </w: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i/>
                <w:iCs/>
                <w:position w:val="3"/>
                <w:sz w:val="14"/>
                <w:szCs w:val="14"/>
                <w:lang w:val="es-ES_tradnl" w:eastAsia="zh-CN"/>
              </w:rPr>
              <w:t>p</w:t>
            </w:r>
            <w:r w:rsidRPr="00F961A8">
              <w:rPr>
                <w:position w:val="-3"/>
                <w:sz w:val="14"/>
                <w:szCs w:val="14"/>
                <w:lang w:eastAsia="zh-CN"/>
              </w:rPr>
              <w:t>0</w:t>
            </w:r>
            <w:r w:rsidRPr="00F961A8">
              <w:rPr>
                <w:position w:val="3"/>
                <w:sz w:val="14"/>
                <w:szCs w:val="14"/>
                <w:lang w:eastAsia="zh-CN"/>
              </w:rPr>
              <w:t xml:space="preserve"> </w:t>
            </w:r>
            <w:r w:rsidRPr="00F961A8">
              <w:rPr>
                <w:position w:val="3"/>
                <w:sz w:val="14"/>
                <w:szCs w:val="14"/>
                <w:lang w:val="es-ES_tradnl" w:eastAsia="zh-CN"/>
              </w:rPr>
              <w:t>(</w:t>
            </w:r>
            <w:r w:rsidRPr="00F961A8">
              <w:rPr>
                <w:rFonts w:hint="eastAsia"/>
                <w:position w:val="3"/>
                <w:sz w:val="14"/>
                <w:szCs w:val="14"/>
                <w:lang w:val="es-ES_tradnl" w:eastAsia="zh-CN"/>
              </w:rPr>
              <w:t>％</w:t>
            </w:r>
            <w:r w:rsidRPr="00F961A8">
              <w:rPr>
                <w:position w:val="3"/>
                <w:sz w:val="14"/>
                <w:szCs w:val="14"/>
                <w:lang w:val="es-ES_tradnl" w:eastAsia="zh-CN"/>
              </w:rPr>
              <w:t>)</w:t>
            </w:r>
          </w:p>
        </w:tc>
        <w:tc>
          <w:tcPr>
            <w:tcW w:w="93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1087"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1.0</w:t>
            </w:r>
          </w:p>
        </w:tc>
        <w:tc>
          <w:tcPr>
            <w:tcW w:w="839"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1073"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0.1</w:t>
            </w:r>
          </w:p>
        </w:tc>
        <w:tc>
          <w:tcPr>
            <w:tcW w:w="696"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0.006</w:t>
            </w:r>
          </w:p>
        </w:tc>
        <w:tc>
          <w:tcPr>
            <w:tcW w:w="684"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0.011</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0.1</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0.01</w:t>
            </w:r>
          </w:p>
        </w:tc>
        <w:tc>
          <w:tcPr>
            <w:tcW w:w="93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76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852"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982"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0.005</w:t>
            </w:r>
          </w:p>
        </w:tc>
        <w:tc>
          <w:tcPr>
            <w:tcW w:w="1127"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0.011</w:t>
            </w:r>
          </w:p>
        </w:tc>
        <w:tc>
          <w:tcPr>
            <w:tcW w:w="1159"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0.083</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eastAsia="zh-CN"/>
              </w:rPr>
            </w:pP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i/>
                <w:iCs/>
                <w:position w:val="3"/>
                <w:sz w:val="14"/>
                <w:szCs w:val="14"/>
                <w:lang w:val="es-ES_tradnl" w:eastAsia="zh-CN"/>
              </w:rPr>
              <w:t>n</w:t>
            </w:r>
          </w:p>
        </w:tc>
        <w:tc>
          <w:tcPr>
            <w:tcW w:w="93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1087"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1</w:t>
            </w:r>
          </w:p>
        </w:tc>
        <w:tc>
          <w:tcPr>
            <w:tcW w:w="839"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1073"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2</w:t>
            </w:r>
          </w:p>
        </w:tc>
        <w:tc>
          <w:tcPr>
            <w:tcW w:w="696"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3</w:t>
            </w:r>
          </w:p>
        </w:tc>
        <w:tc>
          <w:tcPr>
            <w:tcW w:w="684"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2</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2</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1</w:t>
            </w:r>
          </w:p>
        </w:tc>
        <w:tc>
          <w:tcPr>
            <w:tcW w:w="93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76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852"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982"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3</w:t>
            </w:r>
          </w:p>
        </w:tc>
        <w:tc>
          <w:tcPr>
            <w:tcW w:w="1127"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2</w:t>
            </w:r>
          </w:p>
        </w:tc>
        <w:tc>
          <w:tcPr>
            <w:tcW w:w="1159"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2</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eastAsia="zh-CN"/>
              </w:rPr>
            </w:pP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i/>
                <w:iCs/>
                <w:position w:val="3"/>
                <w:sz w:val="14"/>
                <w:szCs w:val="14"/>
                <w:lang w:val="es-ES_tradnl" w:eastAsia="zh-CN"/>
              </w:rPr>
              <w:t>p</w:t>
            </w:r>
            <w:r w:rsidRPr="00F961A8">
              <w:rPr>
                <w:position w:val="3"/>
                <w:sz w:val="14"/>
                <w:szCs w:val="14"/>
                <w:lang w:eastAsia="zh-CN"/>
              </w:rPr>
              <w:t xml:space="preserve"> </w:t>
            </w:r>
            <w:r w:rsidRPr="00F961A8">
              <w:rPr>
                <w:position w:val="3"/>
                <w:sz w:val="14"/>
                <w:szCs w:val="14"/>
                <w:lang w:val="es-ES_tradnl" w:eastAsia="zh-CN"/>
              </w:rPr>
              <w:t>(</w:t>
            </w:r>
            <w:r w:rsidRPr="00F961A8">
              <w:rPr>
                <w:rFonts w:hint="eastAsia"/>
                <w:position w:val="3"/>
                <w:sz w:val="14"/>
                <w:szCs w:val="14"/>
                <w:lang w:val="es-ES_tradnl" w:eastAsia="zh-CN"/>
              </w:rPr>
              <w:t>％</w:t>
            </w:r>
            <w:r w:rsidRPr="00F961A8">
              <w:rPr>
                <w:position w:val="3"/>
                <w:sz w:val="14"/>
                <w:szCs w:val="14"/>
                <w:lang w:val="es-ES_tradnl" w:eastAsia="zh-CN"/>
              </w:rPr>
              <w:t>)</w:t>
            </w:r>
          </w:p>
        </w:tc>
        <w:tc>
          <w:tcPr>
            <w:tcW w:w="93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1087"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1.0</w:t>
            </w:r>
          </w:p>
        </w:tc>
        <w:tc>
          <w:tcPr>
            <w:tcW w:w="839"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1073"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0.05</w:t>
            </w:r>
          </w:p>
        </w:tc>
        <w:tc>
          <w:tcPr>
            <w:tcW w:w="696"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0.002</w:t>
            </w:r>
          </w:p>
        </w:tc>
        <w:tc>
          <w:tcPr>
            <w:tcW w:w="684"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0.0055</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0.05</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0.01</w:t>
            </w:r>
          </w:p>
        </w:tc>
        <w:tc>
          <w:tcPr>
            <w:tcW w:w="93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760"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852" w:type="dxa"/>
            <w:tcMar>
              <w:left w:w="57" w:type="dxa"/>
              <w:right w:w="57" w:type="dxa"/>
            </w:tcMar>
          </w:tcPr>
          <w:p w:rsidR="001B17DD" w:rsidRPr="00F961A8" w:rsidRDefault="001B17DD" w:rsidP="00A86D4F">
            <w:pPr>
              <w:pStyle w:val="Tabletext"/>
              <w:jc w:val="center"/>
              <w:rPr>
                <w:sz w:val="14"/>
                <w:szCs w:val="14"/>
                <w:lang w:val="es-ES_tradnl" w:eastAsia="zh-CN"/>
              </w:rPr>
            </w:pPr>
          </w:p>
        </w:tc>
        <w:tc>
          <w:tcPr>
            <w:tcW w:w="982"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0.0017</w:t>
            </w:r>
          </w:p>
        </w:tc>
        <w:tc>
          <w:tcPr>
            <w:tcW w:w="1127" w:type="dxa"/>
            <w:tcMar>
              <w:left w:w="57" w:type="dxa"/>
              <w:right w:w="57" w:type="dxa"/>
            </w:tcMar>
          </w:tcPr>
          <w:p w:rsidR="001B17DD" w:rsidRPr="00F961A8" w:rsidRDefault="001B17DD" w:rsidP="00A86D4F">
            <w:pPr>
              <w:pStyle w:val="Tabletext"/>
              <w:jc w:val="center"/>
              <w:rPr>
                <w:sz w:val="14"/>
                <w:szCs w:val="14"/>
                <w:lang w:val="es-ES_tradnl" w:eastAsia="zh-CN"/>
              </w:rPr>
            </w:pPr>
            <w:r w:rsidRPr="00F961A8">
              <w:rPr>
                <w:sz w:val="14"/>
                <w:szCs w:val="14"/>
                <w:lang w:val="es-ES_tradnl" w:eastAsia="zh-CN"/>
              </w:rPr>
              <w:t>0.0055</w:t>
            </w:r>
          </w:p>
        </w:tc>
        <w:tc>
          <w:tcPr>
            <w:tcW w:w="115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eastAsia="zh-CN"/>
              </w:rPr>
              <w:t>0.041</w:t>
            </w:r>
            <w:r w:rsidRPr="00F961A8">
              <w:rPr>
                <w:sz w:val="14"/>
                <w:szCs w:val="14"/>
                <w:lang w:val="es-ES_tradnl"/>
              </w:rPr>
              <w:t>5</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rPr>
            </w:pPr>
          </w:p>
        </w:tc>
        <w:tc>
          <w:tcPr>
            <w:tcW w:w="1089" w:type="dxa"/>
            <w:tcMar>
              <w:left w:w="57" w:type="dxa"/>
              <w:right w:w="57" w:type="dxa"/>
            </w:tcMar>
          </w:tcPr>
          <w:p w:rsidR="001B17DD" w:rsidRPr="00F961A8" w:rsidRDefault="001B17DD" w:rsidP="00A86D4F">
            <w:pPr>
              <w:pStyle w:val="Tabletext"/>
              <w:rPr>
                <w:position w:val="3"/>
                <w:sz w:val="14"/>
                <w:szCs w:val="14"/>
                <w:lang w:val="es-ES_tradnl"/>
              </w:rPr>
            </w:pPr>
            <w:r w:rsidRPr="00F961A8">
              <w:rPr>
                <w:i/>
                <w:iCs/>
                <w:position w:val="3"/>
                <w:sz w:val="14"/>
                <w:szCs w:val="14"/>
                <w:lang w:val="es-ES_tradnl"/>
              </w:rPr>
              <w:t>N</w:t>
            </w:r>
            <w:r w:rsidRPr="00F961A8">
              <w:rPr>
                <w:i/>
                <w:iCs/>
                <w:position w:val="-3"/>
                <w:sz w:val="14"/>
                <w:szCs w:val="14"/>
              </w:rPr>
              <w:t>L</w:t>
            </w:r>
            <w:r w:rsidRPr="00F961A8">
              <w:rPr>
                <w:position w:val="3"/>
                <w:sz w:val="14"/>
                <w:szCs w:val="14"/>
                <w:lang w:val="es-ES_tradnl"/>
              </w:rPr>
              <w:t xml:space="preserve"> (dB)</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108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0</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0</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p>
        </w:tc>
        <w:tc>
          <w:tcPr>
            <w:tcW w:w="760" w:type="dxa"/>
            <w:tcMar>
              <w:left w:w="57" w:type="dxa"/>
              <w:right w:w="57" w:type="dxa"/>
            </w:tcMar>
          </w:tcPr>
          <w:p w:rsidR="001B17DD" w:rsidRPr="00F961A8" w:rsidRDefault="001B17DD" w:rsidP="00A86D4F">
            <w:pPr>
              <w:pStyle w:val="Tabletext"/>
              <w:jc w:val="center"/>
              <w:rPr>
                <w:sz w:val="14"/>
                <w:szCs w:val="14"/>
                <w:lang w:val="es-ES_tradnl"/>
              </w:rPr>
            </w:pPr>
          </w:p>
        </w:tc>
        <w:tc>
          <w:tcPr>
            <w:tcW w:w="852" w:type="dxa"/>
            <w:tcMar>
              <w:left w:w="57" w:type="dxa"/>
              <w:right w:w="57" w:type="dxa"/>
            </w:tcMar>
          </w:tcPr>
          <w:p w:rsidR="001B17DD" w:rsidRPr="00F961A8" w:rsidRDefault="001B17DD" w:rsidP="00A86D4F">
            <w:pPr>
              <w:pStyle w:val="Tabletext"/>
              <w:jc w:val="center"/>
              <w:rPr>
                <w:sz w:val="14"/>
                <w:szCs w:val="14"/>
                <w:lang w:val="es-ES_tradnl"/>
              </w:rPr>
            </w:pP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w:t>
            </w:r>
          </w:p>
        </w:tc>
        <w:tc>
          <w:tcPr>
            <w:tcW w:w="112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115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rPr>
            </w:pPr>
          </w:p>
        </w:tc>
        <w:tc>
          <w:tcPr>
            <w:tcW w:w="1089" w:type="dxa"/>
            <w:tcMar>
              <w:left w:w="57" w:type="dxa"/>
              <w:right w:w="57" w:type="dxa"/>
            </w:tcMar>
          </w:tcPr>
          <w:p w:rsidR="001B17DD" w:rsidRPr="00F961A8" w:rsidRDefault="001B17DD" w:rsidP="00A86D4F">
            <w:pPr>
              <w:pStyle w:val="Tabletext"/>
              <w:rPr>
                <w:position w:val="3"/>
                <w:sz w:val="14"/>
                <w:szCs w:val="14"/>
                <w:lang w:val="es-ES_tradnl"/>
              </w:rPr>
            </w:pPr>
            <w:r w:rsidRPr="00F961A8">
              <w:rPr>
                <w:i/>
                <w:iCs/>
                <w:position w:val="3"/>
                <w:sz w:val="14"/>
                <w:szCs w:val="14"/>
                <w:lang w:val="es-ES_tradnl"/>
              </w:rPr>
              <w:t>M</w:t>
            </w:r>
            <w:r w:rsidRPr="00F961A8">
              <w:rPr>
                <w:i/>
                <w:iCs/>
                <w:position w:val="-3"/>
                <w:sz w:val="14"/>
                <w:szCs w:val="14"/>
              </w:rPr>
              <w:t>s</w:t>
            </w:r>
            <w:r w:rsidRPr="00F961A8">
              <w:rPr>
                <w:position w:val="3"/>
                <w:sz w:val="14"/>
                <w:szCs w:val="14"/>
                <w:lang w:val="es-ES_tradnl"/>
              </w:rPr>
              <w:t xml:space="preserve"> (dB)</w:t>
            </w:r>
          </w:p>
        </w:tc>
        <w:tc>
          <w:tcPr>
            <w:tcW w:w="930"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c>
          <w:tcPr>
            <w:tcW w:w="108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1</w:t>
            </w:r>
          </w:p>
        </w:tc>
        <w:tc>
          <w:tcPr>
            <w:tcW w:w="83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c>
          <w:tcPr>
            <w:tcW w:w="1073"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1</w:t>
            </w:r>
          </w:p>
        </w:tc>
        <w:tc>
          <w:tcPr>
            <w:tcW w:w="696"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2.8</w:t>
            </w:r>
          </w:p>
        </w:tc>
        <w:tc>
          <w:tcPr>
            <w:tcW w:w="684"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0.9</w:t>
            </w:r>
          </w:p>
        </w:tc>
        <w:tc>
          <w:tcPr>
            <w:tcW w:w="600" w:type="dxa"/>
            <w:tcMar>
              <w:left w:w="57" w:type="dxa"/>
              <w:right w:w="57" w:type="dxa"/>
            </w:tcMar>
          </w:tcPr>
          <w:p w:rsidR="001B17DD" w:rsidRPr="00F961A8" w:rsidRDefault="001B17DD" w:rsidP="00A86D4F">
            <w:pPr>
              <w:pStyle w:val="Tabletext"/>
              <w:jc w:val="center"/>
              <w:rPr>
                <w:sz w:val="14"/>
                <w:szCs w:val="14"/>
              </w:rPr>
            </w:pPr>
            <w:r>
              <w:rPr>
                <w:rFonts w:hint="eastAsia"/>
                <w:sz w:val="14"/>
                <w:szCs w:val="14"/>
                <w:lang w:eastAsia="zh-CN"/>
              </w:rPr>
              <w:t>1</w:t>
            </w:r>
          </w:p>
        </w:tc>
        <w:tc>
          <w:tcPr>
            <w:tcW w:w="431"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1</w:t>
            </w:r>
          </w:p>
        </w:tc>
        <w:tc>
          <w:tcPr>
            <w:tcW w:w="930"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c>
          <w:tcPr>
            <w:tcW w:w="760"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c>
          <w:tcPr>
            <w:tcW w:w="852"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c>
          <w:tcPr>
            <w:tcW w:w="982"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c>
          <w:tcPr>
            <w:tcW w:w="112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4.7</w:t>
            </w:r>
          </w:p>
        </w:tc>
        <w:tc>
          <w:tcPr>
            <w:tcW w:w="115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2</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rPr>
            </w:pPr>
          </w:p>
        </w:tc>
        <w:tc>
          <w:tcPr>
            <w:tcW w:w="1089" w:type="dxa"/>
            <w:tcMar>
              <w:left w:w="57" w:type="dxa"/>
              <w:right w:w="57" w:type="dxa"/>
            </w:tcMar>
          </w:tcPr>
          <w:p w:rsidR="001B17DD" w:rsidRPr="00F961A8" w:rsidRDefault="001B17DD" w:rsidP="00A86D4F">
            <w:pPr>
              <w:pStyle w:val="Tabletext"/>
              <w:rPr>
                <w:position w:val="3"/>
                <w:sz w:val="14"/>
                <w:szCs w:val="14"/>
                <w:lang w:val="es-ES_tradnl"/>
              </w:rPr>
            </w:pPr>
            <w:r w:rsidRPr="00F961A8">
              <w:rPr>
                <w:i/>
                <w:iCs/>
                <w:position w:val="3"/>
                <w:sz w:val="14"/>
                <w:szCs w:val="14"/>
                <w:lang w:val="es-ES_tradnl"/>
              </w:rPr>
              <w:t>W</w:t>
            </w:r>
            <w:r w:rsidRPr="00F961A8">
              <w:rPr>
                <w:position w:val="3"/>
                <w:sz w:val="14"/>
                <w:szCs w:val="14"/>
                <w:lang w:val="es-ES_tradnl"/>
              </w:rPr>
              <w:t xml:space="preserve"> (dB)</w:t>
            </w:r>
          </w:p>
        </w:tc>
        <w:tc>
          <w:tcPr>
            <w:tcW w:w="930"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108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83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1073"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696"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684"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600"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0</w:t>
            </w:r>
          </w:p>
        </w:tc>
        <w:tc>
          <w:tcPr>
            <w:tcW w:w="431" w:type="dxa"/>
            <w:tcMar>
              <w:left w:w="57" w:type="dxa"/>
              <w:right w:w="57" w:type="dxa"/>
            </w:tcMar>
          </w:tcPr>
          <w:p w:rsidR="001B17DD" w:rsidRPr="00F961A8" w:rsidRDefault="001B17DD" w:rsidP="00A86D4F">
            <w:pPr>
              <w:pStyle w:val="Tabletext"/>
              <w:jc w:val="center"/>
              <w:rPr>
                <w:sz w:val="14"/>
                <w:szCs w:val="14"/>
                <w:lang w:eastAsia="zh-CN"/>
              </w:rPr>
            </w:pPr>
            <w:r>
              <w:rPr>
                <w:rFonts w:hint="eastAsia"/>
                <w:sz w:val="14"/>
                <w:szCs w:val="14"/>
                <w:lang w:eastAsia="zh-CN"/>
              </w:rPr>
              <w:t>0</w:t>
            </w:r>
          </w:p>
        </w:tc>
        <w:tc>
          <w:tcPr>
            <w:tcW w:w="930" w:type="dxa"/>
            <w:tcMar>
              <w:left w:w="57" w:type="dxa"/>
              <w:right w:w="57" w:type="dxa"/>
            </w:tcMar>
          </w:tcPr>
          <w:p w:rsidR="001B17DD" w:rsidRPr="00F961A8" w:rsidRDefault="001B17DD" w:rsidP="00A86D4F">
            <w:pPr>
              <w:pStyle w:val="Tabletext"/>
              <w:jc w:val="center"/>
              <w:rPr>
                <w:sz w:val="14"/>
                <w:szCs w:val="14"/>
              </w:rPr>
            </w:pPr>
          </w:p>
        </w:tc>
        <w:tc>
          <w:tcPr>
            <w:tcW w:w="760" w:type="dxa"/>
            <w:tcMar>
              <w:left w:w="57" w:type="dxa"/>
              <w:right w:w="57" w:type="dxa"/>
            </w:tcMar>
          </w:tcPr>
          <w:p w:rsidR="001B17DD" w:rsidRPr="00F961A8" w:rsidRDefault="001B17DD" w:rsidP="00A86D4F">
            <w:pPr>
              <w:pStyle w:val="Tabletext"/>
              <w:jc w:val="center"/>
              <w:rPr>
                <w:sz w:val="14"/>
                <w:szCs w:val="14"/>
              </w:rPr>
            </w:pPr>
          </w:p>
        </w:tc>
        <w:tc>
          <w:tcPr>
            <w:tcW w:w="852" w:type="dxa"/>
            <w:tcMar>
              <w:left w:w="57" w:type="dxa"/>
              <w:right w:w="57" w:type="dxa"/>
            </w:tcMar>
          </w:tcPr>
          <w:p w:rsidR="001B17DD" w:rsidRPr="00F961A8" w:rsidRDefault="001B17DD" w:rsidP="00A86D4F">
            <w:pPr>
              <w:pStyle w:val="Tabletext"/>
              <w:jc w:val="center"/>
              <w:rPr>
                <w:sz w:val="14"/>
                <w:szCs w:val="14"/>
              </w:rPr>
            </w:pPr>
          </w:p>
        </w:tc>
        <w:tc>
          <w:tcPr>
            <w:tcW w:w="982"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1127"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c>
          <w:tcPr>
            <w:tcW w:w="1159" w:type="dxa"/>
            <w:tcMar>
              <w:left w:w="57" w:type="dxa"/>
              <w:right w:w="57" w:type="dxa"/>
            </w:tcMar>
          </w:tcPr>
          <w:p w:rsidR="001B17DD" w:rsidRPr="00F961A8" w:rsidRDefault="001B17DD" w:rsidP="00A86D4F">
            <w:pPr>
              <w:pStyle w:val="Tabletext"/>
              <w:jc w:val="center"/>
              <w:rPr>
                <w:sz w:val="14"/>
                <w:szCs w:val="14"/>
              </w:rPr>
            </w:pPr>
            <w:r w:rsidRPr="00F961A8">
              <w:rPr>
                <w:sz w:val="14"/>
                <w:szCs w:val="14"/>
              </w:rPr>
              <w:t>0</w:t>
            </w:r>
          </w:p>
        </w:tc>
      </w:tr>
      <w:tr w:rsidR="001B17DD" w:rsidRPr="00F961A8" w:rsidTr="000E504A">
        <w:trPr>
          <w:cantSplit/>
          <w:trHeight w:val="302"/>
        </w:trPr>
        <w:tc>
          <w:tcPr>
            <w:tcW w:w="1124" w:type="dxa"/>
            <w:vMerge w:val="restart"/>
            <w:tcMar>
              <w:left w:w="57" w:type="dxa"/>
              <w:right w:w="57" w:type="dxa"/>
            </w:tcMar>
          </w:tcPr>
          <w:p w:rsidR="001B17DD" w:rsidRPr="00F961A8" w:rsidRDefault="001B17DD" w:rsidP="00F46D50">
            <w:pPr>
              <w:pStyle w:val="Tabletext"/>
              <w:jc w:val="left"/>
              <w:rPr>
                <w:sz w:val="14"/>
                <w:szCs w:val="14"/>
              </w:rPr>
            </w:pPr>
            <w:r>
              <w:rPr>
                <w:rFonts w:hint="eastAsia"/>
                <w:sz w:val="14"/>
                <w:szCs w:val="14"/>
              </w:rPr>
              <w:t>收信地球站</w:t>
            </w:r>
            <w:r w:rsidRPr="00F961A8">
              <w:rPr>
                <w:rFonts w:hint="eastAsia"/>
                <w:sz w:val="14"/>
                <w:szCs w:val="14"/>
              </w:rPr>
              <w:t>的</w:t>
            </w:r>
            <w:r w:rsidRPr="00F961A8">
              <w:rPr>
                <w:sz w:val="14"/>
                <w:szCs w:val="14"/>
                <w:lang w:eastAsia="zh-CN"/>
              </w:rPr>
              <w:br/>
            </w:r>
            <w:r w:rsidRPr="00F961A8">
              <w:rPr>
                <w:rFonts w:hint="eastAsia"/>
                <w:sz w:val="14"/>
                <w:szCs w:val="14"/>
              </w:rPr>
              <w:t>参数</w:t>
            </w: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i/>
                <w:iCs/>
                <w:position w:val="3"/>
                <w:sz w:val="14"/>
                <w:szCs w:val="14"/>
                <w:lang w:val="es-ES_tradnl"/>
              </w:rPr>
              <w:t>G</w:t>
            </w:r>
            <w:r w:rsidRPr="00F961A8">
              <w:rPr>
                <w:i/>
                <w:iCs/>
                <w:position w:val="-3"/>
                <w:sz w:val="14"/>
                <w:szCs w:val="14"/>
                <w:lang w:val="fr-CH"/>
              </w:rPr>
              <w:t>m</w:t>
            </w:r>
            <w:r w:rsidRPr="00F961A8">
              <w:rPr>
                <w:i/>
                <w:iCs/>
                <w:position w:val="3"/>
                <w:sz w:val="14"/>
                <w:szCs w:val="14"/>
                <w:lang w:val="fr-CH"/>
              </w:rPr>
              <w:t xml:space="preserve"> </w:t>
            </w:r>
            <w:r w:rsidRPr="00F961A8">
              <w:rPr>
                <w:position w:val="3"/>
                <w:sz w:val="14"/>
                <w:szCs w:val="14"/>
                <w:lang w:val="es-ES_tradnl"/>
              </w:rPr>
              <w:t>(dBi)</w:t>
            </w:r>
            <w:r w:rsidRPr="00003B85">
              <w:rPr>
                <w:rFonts w:hint="eastAsia"/>
                <w:sz w:val="14"/>
                <w:szCs w:val="14"/>
                <w:vertAlign w:val="superscript"/>
                <w:lang w:eastAsia="zh-CN"/>
              </w:rPr>
              <w:t xml:space="preserve"> (</w:t>
            </w:r>
            <w:r>
              <w:rPr>
                <w:rFonts w:hint="eastAsia"/>
                <w:sz w:val="14"/>
                <w:szCs w:val="14"/>
                <w:vertAlign w:val="superscript"/>
                <w:lang w:eastAsia="zh-CN"/>
              </w:rPr>
              <w:t>2</w:t>
            </w:r>
            <w:r w:rsidRPr="00003B85">
              <w:rPr>
                <w:rFonts w:hint="eastAsia"/>
                <w:sz w:val="14"/>
                <w:szCs w:val="14"/>
                <w:vertAlign w:val="superscript"/>
                <w:lang w:eastAsia="zh-CN"/>
              </w:rPr>
              <w:t>)</w:t>
            </w:r>
          </w:p>
        </w:tc>
        <w:tc>
          <w:tcPr>
            <w:tcW w:w="930" w:type="dxa"/>
            <w:tcMar>
              <w:left w:w="57" w:type="dxa"/>
              <w:right w:w="57" w:type="dxa"/>
            </w:tcMar>
          </w:tcPr>
          <w:p w:rsidR="001B17DD" w:rsidRPr="00F961A8" w:rsidRDefault="00AC47BE" w:rsidP="00A86D4F">
            <w:pPr>
              <w:pStyle w:val="Tabletext"/>
              <w:jc w:val="center"/>
              <w:rPr>
                <w:sz w:val="14"/>
                <w:szCs w:val="14"/>
                <w:lang w:val="es-ES_tradnl" w:eastAsia="zh-CN"/>
              </w:rPr>
            </w:pPr>
            <w:r>
              <w:rPr>
                <w:rFonts w:hint="eastAsia"/>
                <w:sz w:val="14"/>
                <w:szCs w:val="14"/>
                <w:lang w:val="es-ES_tradnl" w:eastAsia="zh-CN"/>
              </w:rPr>
              <w:t>0</w:t>
            </w:r>
          </w:p>
        </w:tc>
        <w:tc>
          <w:tcPr>
            <w:tcW w:w="1087" w:type="dxa"/>
            <w:tcMar>
              <w:left w:w="57" w:type="dxa"/>
              <w:right w:w="57" w:type="dxa"/>
            </w:tcMar>
          </w:tcPr>
          <w:p w:rsidR="001B17DD" w:rsidRPr="00F961A8" w:rsidRDefault="00AC47BE" w:rsidP="00A86D4F">
            <w:pPr>
              <w:pStyle w:val="Tabletext"/>
              <w:jc w:val="center"/>
              <w:rPr>
                <w:sz w:val="14"/>
                <w:szCs w:val="14"/>
                <w:lang w:val="es-ES_tradnl" w:eastAsia="zh-CN"/>
              </w:rPr>
            </w:pPr>
            <w:r>
              <w:rPr>
                <w:rFonts w:hint="eastAsia"/>
                <w:sz w:val="14"/>
                <w:szCs w:val="14"/>
                <w:lang w:val="es-ES_tradnl" w:eastAsia="zh-CN"/>
              </w:rPr>
              <w:t>0</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20</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30</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45</w:t>
            </w:r>
          </w:p>
        </w:tc>
        <w:tc>
          <w:tcPr>
            <w:tcW w:w="600" w:type="dxa"/>
            <w:tcMar>
              <w:left w:w="57" w:type="dxa"/>
              <w:right w:w="57" w:type="dxa"/>
            </w:tcMar>
          </w:tcPr>
          <w:p w:rsidR="001B17DD" w:rsidRPr="00F961A8" w:rsidRDefault="001B17DD" w:rsidP="00A86D4F">
            <w:pPr>
              <w:pStyle w:val="Tabletext"/>
              <w:jc w:val="center"/>
              <w:rPr>
                <w:sz w:val="14"/>
                <w:szCs w:val="14"/>
                <w:lang w:val="es-ES_tradnl"/>
              </w:rPr>
            </w:pPr>
          </w:p>
        </w:tc>
        <w:tc>
          <w:tcPr>
            <w:tcW w:w="431" w:type="dxa"/>
            <w:tcMar>
              <w:left w:w="57" w:type="dxa"/>
              <w:right w:w="57" w:type="dxa"/>
            </w:tcMar>
          </w:tcPr>
          <w:p w:rsidR="001B17DD" w:rsidRPr="00F961A8" w:rsidRDefault="001B17DD" w:rsidP="00A86D4F">
            <w:pPr>
              <w:pStyle w:val="Tabletext"/>
              <w:jc w:val="center"/>
              <w:rPr>
                <w:sz w:val="14"/>
                <w:szCs w:val="14"/>
                <w:lang w:val="es-ES_tradnl"/>
              </w:rPr>
            </w:pPr>
          </w:p>
        </w:tc>
        <w:tc>
          <w:tcPr>
            <w:tcW w:w="930" w:type="dxa"/>
            <w:tcMar>
              <w:left w:w="57" w:type="dxa"/>
              <w:right w:w="57" w:type="dxa"/>
            </w:tcMar>
          </w:tcPr>
          <w:p w:rsidR="001B17DD" w:rsidRPr="00F961A8" w:rsidRDefault="001B17DD" w:rsidP="00A86D4F">
            <w:pPr>
              <w:pStyle w:val="Tabletext"/>
              <w:jc w:val="center"/>
              <w:rPr>
                <w:sz w:val="14"/>
                <w:szCs w:val="14"/>
                <w:lang w:val="es-ES_tradnl"/>
              </w:rPr>
            </w:pPr>
          </w:p>
        </w:tc>
        <w:tc>
          <w:tcPr>
            <w:tcW w:w="76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48.5</w:t>
            </w:r>
          </w:p>
        </w:tc>
        <w:tc>
          <w:tcPr>
            <w:tcW w:w="852" w:type="dxa"/>
            <w:tcMar>
              <w:left w:w="57" w:type="dxa"/>
              <w:right w:w="57" w:type="dxa"/>
            </w:tcMar>
          </w:tcPr>
          <w:p w:rsidR="001B17DD" w:rsidRPr="00F961A8" w:rsidRDefault="001B17DD" w:rsidP="00A86D4F">
            <w:pPr>
              <w:pStyle w:val="Tabletext"/>
              <w:jc w:val="center"/>
              <w:rPr>
                <w:sz w:val="14"/>
                <w:szCs w:val="14"/>
                <w:lang w:val="es-ES_tradnl"/>
              </w:rPr>
            </w:pP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50.7</w:t>
            </w:r>
          </w:p>
        </w:tc>
        <w:tc>
          <w:tcPr>
            <w:tcW w:w="1127" w:type="dxa"/>
            <w:tcMar>
              <w:left w:w="57" w:type="dxa"/>
              <w:right w:w="57" w:type="dxa"/>
            </w:tcMar>
          </w:tcPr>
          <w:p w:rsidR="001B17DD" w:rsidRPr="00F961A8" w:rsidRDefault="001B17DD" w:rsidP="00A86D4F">
            <w:pPr>
              <w:pStyle w:val="Tabletext"/>
              <w:jc w:val="center"/>
              <w:rPr>
                <w:sz w:val="14"/>
                <w:szCs w:val="14"/>
                <w:lang w:val="es-ES_tradnl"/>
              </w:rPr>
            </w:pPr>
          </w:p>
        </w:tc>
        <w:tc>
          <w:tcPr>
            <w:tcW w:w="1159" w:type="dxa"/>
            <w:tcMar>
              <w:left w:w="57" w:type="dxa"/>
              <w:right w:w="57" w:type="dxa"/>
            </w:tcMar>
          </w:tcPr>
          <w:p w:rsidR="001B17DD" w:rsidRPr="00F961A8" w:rsidRDefault="001B17DD" w:rsidP="00A86D4F">
            <w:pPr>
              <w:pStyle w:val="Tabletext"/>
              <w:jc w:val="center"/>
              <w:rPr>
                <w:sz w:val="14"/>
                <w:szCs w:val="14"/>
                <w:lang w:val="es-ES_tradnl"/>
              </w:rPr>
            </w:pP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rPr>
            </w:pP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i/>
                <w:iCs/>
                <w:position w:val="3"/>
                <w:sz w:val="14"/>
                <w:szCs w:val="14"/>
                <w:lang w:val="es-ES_tradnl"/>
              </w:rPr>
              <w:t>G</w:t>
            </w:r>
            <w:r w:rsidRPr="00F961A8">
              <w:rPr>
                <w:i/>
                <w:iCs/>
                <w:position w:val="-3"/>
                <w:sz w:val="14"/>
                <w:szCs w:val="14"/>
                <w:lang w:val="es-ES_tradnl"/>
              </w:rPr>
              <w:t>r</w:t>
            </w:r>
            <w:r w:rsidRPr="00F961A8">
              <w:rPr>
                <w:i/>
                <w:iCs/>
                <w:position w:val="3"/>
                <w:sz w:val="14"/>
                <w:szCs w:val="14"/>
                <w:lang w:val="es-ES_tradnl"/>
              </w:rPr>
              <w:t xml:space="preserve"> </w:t>
            </w:r>
            <w:r w:rsidRPr="00F961A8">
              <w:rPr>
                <w:position w:val="3"/>
                <w:sz w:val="14"/>
                <w:szCs w:val="14"/>
                <w:lang w:val="es-ES_tradnl"/>
              </w:rPr>
              <w:t>(dBi)</w:t>
            </w:r>
            <w:r w:rsidRPr="00003B85">
              <w:rPr>
                <w:rFonts w:hint="eastAsia"/>
                <w:sz w:val="14"/>
                <w:szCs w:val="14"/>
                <w:vertAlign w:val="superscript"/>
                <w:lang w:eastAsia="zh-CN"/>
              </w:rPr>
              <w:t xml:space="preserve"> (</w:t>
            </w:r>
            <w:r>
              <w:rPr>
                <w:rFonts w:hint="eastAsia"/>
                <w:sz w:val="14"/>
                <w:szCs w:val="14"/>
                <w:vertAlign w:val="superscript"/>
                <w:lang w:eastAsia="zh-CN"/>
              </w:rPr>
              <w:t>4</w:t>
            </w:r>
            <w:r w:rsidRPr="00003B85">
              <w:rPr>
                <w:rFonts w:hint="eastAsia"/>
                <w:sz w:val="14"/>
                <w:szCs w:val="14"/>
                <w:vertAlign w:val="superscript"/>
                <w:lang w:eastAsia="zh-CN"/>
              </w:rPr>
              <w:t>)</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108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19</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0</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19</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19</w:t>
            </w:r>
            <w:r w:rsidR="00AC47BE" w:rsidRPr="00003B85">
              <w:rPr>
                <w:rFonts w:hint="eastAsia"/>
                <w:sz w:val="14"/>
                <w:szCs w:val="14"/>
                <w:vertAlign w:val="superscript"/>
                <w:lang w:eastAsia="zh-CN"/>
              </w:rPr>
              <w:t>(</w:t>
            </w:r>
            <w:r w:rsidR="00AC47BE">
              <w:rPr>
                <w:rFonts w:hint="eastAsia"/>
                <w:sz w:val="14"/>
                <w:szCs w:val="14"/>
                <w:vertAlign w:val="superscript"/>
                <w:lang w:eastAsia="zh-CN"/>
              </w:rPr>
              <w:t>9</w:t>
            </w:r>
            <w:r w:rsidR="00AC47BE" w:rsidRPr="00003B85">
              <w:rPr>
                <w:rFonts w:hint="eastAsia"/>
                <w:sz w:val="14"/>
                <w:szCs w:val="14"/>
                <w:vertAlign w:val="superscript"/>
                <w:lang w:eastAsia="zh-CN"/>
              </w:rPr>
              <w:t>)</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position w:val="6"/>
                <w:sz w:val="14"/>
                <w:szCs w:val="14"/>
              </w:rPr>
              <w:t>8</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10</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10</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p>
        </w:tc>
        <w:tc>
          <w:tcPr>
            <w:tcW w:w="76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p>
        </w:tc>
        <w:tc>
          <w:tcPr>
            <w:tcW w:w="852" w:type="dxa"/>
            <w:tcMar>
              <w:left w:w="57" w:type="dxa"/>
              <w:right w:w="57" w:type="dxa"/>
            </w:tcMar>
          </w:tcPr>
          <w:p w:rsidR="001B17DD" w:rsidRPr="00F961A8" w:rsidRDefault="001B17DD" w:rsidP="00A86D4F">
            <w:pPr>
              <w:pStyle w:val="Tabletext"/>
              <w:jc w:val="center"/>
              <w:rPr>
                <w:sz w:val="14"/>
                <w:szCs w:val="14"/>
                <w:lang w:val="es-ES_tradnl"/>
              </w:rPr>
            </w:pP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p>
        </w:tc>
        <w:tc>
          <w:tcPr>
            <w:tcW w:w="112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p>
        </w:tc>
        <w:tc>
          <w:tcPr>
            <w:tcW w:w="1159" w:type="dxa"/>
            <w:tcMar>
              <w:left w:w="57" w:type="dxa"/>
              <w:right w:w="57" w:type="dxa"/>
            </w:tcMar>
          </w:tcPr>
          <w:p w:rsidR="001B17DD" w:rsidRPr="00F961A8" w:rsidRDefault="001B17DD" w:rsidP="00A86D4F">
            <w:pPr>
              <w:pStyle w:val="Tabletext"/>
              <w:jc w:val="center"/>
              <w:rPr>
                <w:sz w:val="14"/>
                <w:szCs w:val="14"/>
                <w:lang w:val="es-ES_tradnl"/>
              </w:rPr>
            </w:pPr>
            <w:r w:rsidRPr="00F961A8">
              <w:rPr>
                <w:position w:val="6"/>
                <w:sz w:val="14"/>
                <w:szCs w:val="14"/>
              </w:rPr>
              <w:t>8</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rPr>
            </w:pP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position w:val="3"/>
                <w:sz w:val="14"/>
                <w:szCs w:val="14"/>
              </w:rPr>
              <w:sym w:font="Math A" w:char="F065"/>
            </w:r>
            <w:r w:rsidRPr="00F961A8">
              <w:rPr>
                <w:i/>
                <w:iCs/>
                <w:position w:val="-3"/>
                <w:sz w:val="14"/>
                <w:szCs w:val="14"/>
              </w:rPr>
              <w:t>min</w:t>
            </w:r>
            <w:r w:rsidRPr="00003B85">
              <w:rPr>
                <w:rFonts w:hint="eastAsia"/>
                <w:sz w:val="14"/>
                <w:szCs w:val="14"/>
                <w:vertAlign w:val="superscript"/>
                <w:lang w:eastAsia="zh-CN"/>
              </w:rPr>
              <w:t>(</w:t>
            </w:r>
            <w:r>
              <w:rPr>
                <w:rFonts w:hint="eastAsia"/>
                <w:sz w:val="14"/>
                <w:szCs w:val="14"/>
                <w:vertAlign w:val="superscript"/>
                <w:lang w:eastAsia="zh-CN"/>
              </w:rPr>
              <w:t>5</w:t>
            </w:r>
            <w:r w:rsidRPr="00003B85">
              <w:rPr>
                <w:rFonts w:hint="eastAsia"/>
                <w:sz w:val="14"/>
                <w:szCs w:val="14"/>
                <w:vertAlign w:val="superscript"/>
                <w:lang w:eastAsia="zh-CN"/>
              </w:rPr>
              <w:t>)</w:t>
            </w:r>
            <w:r w:rsidRPr="00F961A8">
              <w:rPr>
                <w:i/>
                <w:iCs/>
                <w:position w:val="3"/>
                <w:sz w:val="14"/>
                <w:szCs w:val="14"/>
              </w:rPr>
              <w:t xml:space="preserve"> </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108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60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w:t>
            </w:r>
          </w:p>
        </w:tc>
        <w:tc>
          <w:tcPr>
            <w:tcW w:w="431"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76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85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c>
          <w:tcPr>
            <w:tcW w:w="112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w:t>
            </w:r>
          </w:p>
        </w:tc>
        <w:tc>
          <w:tcPr>
            <w:tcW w:w="115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w:t>
            </w:r>
          </w:p>
        </w:tc>
      </w:tr>
      <w:tr w:rsidR="001B17DD" w:rsidRPr="00F961A8" w:rsidTr="000E504A">
        <w:trPr>
          <w:cantSplit/>
          <w:trHeight w:val="145"/>
        </w:trPr>
        <w:tc>
          <w:tcPr>
            <w:tcW w:w="1124" w:type="dxa"/>
            <w:vMerge/>
            <w:tcMar>
              <w:left w:w="57" w:type="dxa"/>
              <w:right w:w="57" w:type="dxa"/>
            </w:tcMar>
          </w:tcPr>
          <w:p w:rsidR="001B17DD" w:rsidRPr="00F961A8" w:rsidRDefault="001B17DD" w:rsidP="00A86D4F">
            <w:pPr>
              <w:pStyle w:val="Tabletext"/>
              <w:rPr>
                <w:sz w:val="14"/>
                <w:szCs w:val="14"/>
                <w:lang w:val="es-ES_tradnl"/>
              </w:rPr>
            </w:pPr>
          </w:p>
        </w:tc>
        <w:tc>
          <w:tcPr>
            <w:tcW w:w="1089" w:type="dxa"/>
            <w:tcMar>
              <w:left w:w="57" w:type="dxa"/>
              <w:right w:w="57" w:type="dxa"/>
            </w:tcMar>
          </w:tcPr>
          <w:p w:rsidR="001B17DD" w:rsidRPr="00F961A8" w:rsidRDefault="001B17DD" w:rsidP="00A86D4F">
            <w:pPr>
              <w:pStyle w:val="Tabletext"/>
              <w:rPr>
                <w:position w:val="3"/>
                <w:sz w:val="14"/>
                <w:szCs w:val="14"/>
                <w:lang w:val="es-ES_tradnl" w:eastAsia="zh-CN"/>
              </w:rPr>
            </w:pPr>
            <w:r w:rsidRPr="00F961A8">
              <w:rPr>
                <w:i/>
                <w:iCs/>
                <w:position w:val="3"/>
                <w:sz w:val="14"/>
                <w:szCs w:val="14"/>
                <w:lang w:val="es-ES_tradnl"/>
              </w:rPr>
              <w:t>T</w:t>
            </w:r>
            <w:r w:rsidRPr="00F961A8">
              <w:rPr>
                <w:i/>
                <w:iCs/>
                <w:position w:val="-3"/>
                <w:sz w:val="14"/>
                <w:szCs w:val="14"/>
                <w:lang w:val="fr-CH"/>
              </w:rPr>
              <w:t>e</w:t>
            </w:r>
            <w:r w:rsidRPr="00F961A8">
              <w:rPr>
                <w:position w:val="3"/>
                <w:sz w:val="14"/>
                <w:szCs w:val="14"/>
                <w:lang w:val="es-ES_tradnl"/>
              </w:rPr>
              <w:t xml:space="preserve"> (K) </w:t>
            </w:r>
            <w:r w:rsidRPr="00003B85">
              <w:rPr>
                <w:rFonts w:hint="eastAsia"/>
                <w:sz w:val="14"/>
                <w:szCs w:val="14"/>
                <w:vertAlign w:val="superscript"/>
                <w:lang w:eastAsia="zh-CN"/>
              </w:rPr>
              <w:t>(</w:t>
            </w:r>
            <w:r>
              <w:rPr>
                <w:rFonts w:hint="eastAsia"/>
                <w:sz w:val="14"/>
                <w:szCs w:val="14"/>
                <w:vertAlign w:val="superscript"/>
                <w:lang w:eastAsia="zh-CN"/>
              </w:rPr>
              <w:t>7</w:t>
            </w:r>
            <w:r w:rsidRPr="00003B85">
              <w:rPr>
                <w:rFonts w:hint="eastAsia"/>
                <w:sz w:val="14"/>
                <w:szCs w:val="14"/>
                <w:vertAlign w:val="superscript"/>
                <w:lang w:eastAsia="zh-CN"/>
              </w:rPr>
              <w:t>)</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200</w:t>
            </w:r>
          </w:p>
        </w:tc>
        <w:tc>
          <w:tcPr>
            <w:tcW w:w="108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500</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200</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500</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370</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118</w:t>
            </w:r>
          </w:p>
        </w:tc>
        <w:tc>
          <w:tcPr>
            <w:tcW w:w="600" w:type="dxa"/>
            <w:tcMar>
              <w:left w:w="57" w:type="dxa"/>
              <w:right w:w="57" w:type="dxa"/>
            </w:tcMar>
          </w:tcPr>
          <w:p w:rsidR="001B17DD" w:rsidRPr="00F961A8" w:rsidRDefault="001B17DD" w:rsidP="00A86D4F">
            <w:pPr>
              <w:pStyle w:val="Tabletext"/>
              <w:jc w:val="center"/>
              <w:rPr>
                <w:sz w:val="14"/>
                <w:szCs w:val="14"/>
                <w:lang w:val="es-ES_tradnl"/>
              </w:rPr>
            </w:pPr>
          </w:p>
        </w:tc>
        <w:tc>
          <w:tcPr>
            <w:tcW w:w="431" w:type="dxa"/>
            <w:tcMar>
              <w:left w:w="57" w:type="dxa"/>
              <w:right w:w="57" w:type="dxa"/>
            </w:tcMar>
          </w:tcPr>
          <w:p w:rsidR="001B17DD" w:rsidRPr="00F961A8" w:rsidRDefault="001B17DD" w:rsidP="00A86D4F">
            <w:pPr>
              <w:pStyle w:val="Tabletext"/>
              <w:jc w:val="center"/>
              <w:rPr>
                <w:sz w:val="14"/>
                <w:szCs w:val="14"/>
                <w:lang w:val="es-ES_tradnl"/>
              </w:rPr>
            </w:pP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75</w:t>
            </w:r>
          </w:p>
        </w:tc>
        <w:tc>
          <w:tcPr>
            <w:tcW w:w="76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75</w:t>
            </w:r>
          </w:p>
        </w:tc>
        <w:tc>
          <w:tcPr>
            <w:tcW w:w="85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75</w:t>
            </w: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75</w:t>
            </w:r>
          </w:p>
        </w:tc>
        <w:tc>
          <w:tcPr>
            <w:tcW w:w="1127" w:type="dxa"/>
            <w:tcMar>
              <w:left w:w="57" w:type="dxa"/>
              <w:right w:w="57" w:type="dxa"/>
            </w:tcMar>
          </w:tcPr>
          <w:p w:rsidR="001B17DD" w:rsidRPr="00F961A8" w:rsidRDefault="001B17DD" w:rsidP="00A86D4F">
            <w:pPr>
              <w:pStyle w:val="Tabletext"/>
              <w:jc w:val="center"/>
              <w:rPr>
                <w:i/>
                <w:iCs/>
                <w:sz w:val="14"/>
                <w:szCs w:val="14"/>
                <w:lang w:val="es-ES_tradnl"/>
              </w:rPr>
            </w:pPr>
          </w:p>
        </w:tc>
        <w:tc>
          <w:tcPr>
            <w:tcW w:w="1159" w:type="dxa"/>
            <w:tcMar>
              <w:left w:w="57" w:type="dxa"/>
              <w:right w:w="57" w:type="dxa"/>
            </w:tcMar>
          </w:tcPr>
          <w:p w:rsidR="001B17DD" w:rsidRPr="00F961A8" w:rsidRDefault="001B17DD" w:rsidP="00A86D4F">
            <w:pPr>
              <w:pStyle w:val="Tabletext"/>
              <w:jc w:val="center"/>
              <w:rPr>
                <w:i/>
                <w:iCs/>
                <w:sz w:val="14"/>
                <w:szCs w:val="14"/>
                <w:lang w:val="es-ES_tradnl"/>
              </w:rPr>
            </w:pPr>
          </w:p>
        </w:tc>
      </w:tr>
      <w:tr w:rsidR="001B17DD" w:rsidRPr="00F961A8" w:rsidTr="000E504A">
        <w:trPr>
          <w:cantSplit/>
          <w:trHeight w:val="290"/>
        </w:trPr>
        <w:tc>
          <w:tcPr>
            <w:tcW w:w="1124" w:type="dxa"/>
            <w:tcMar>
              <w:left w:w="57" w:type="dxa"/>
              <w:right w:w="57" w:type="dxa"/>
            </w:tcMar>
          </w:tcPr>
          <w:p w:rsidR="001B17DD" w:rsidRPr="00F961A8" w:rsidRDefault="001B17DD" w:rsidP="00F46D50">
            <w:pPr>
              <w:pStyle w:val="Tabletext"/>
              <w:jc w:val="left"/>
              <w:rPr>
                <w:sz w:val="14"/>
                <w:szCs w:val="14"/>
                <w:lang w:val="es-ES_tradnl"/>
              </w:rPr>
            </w:pPr>
            <w:r w:rsidRPr="00F961A8">
              <w:rPr>
                <w:rFonts w:hint="eastAsia"/>
                <w:sz w:val="14"/>
                <w:szCs w:val="14"/>
                <w:lang w:val="es-ES_tradnl"/>
              </w:rPr>
              <w:t>基准带宽</w:t>
            </w:r>
          </w:p>
        </w:tc>
        <w:tc>
          <w:tcPr>
            <w:tcW w:w="1089" w:type="dxa"/>
            <w:tcMar>
              <w:left w:w="57" w:type="dxa"/>
              <w:right w:w="57" w:type="dxa"/>
            </w:tcMar>
          </w:tcPr>
          <w:p w:rsidR="001B17DD" w:rsidRPr="00F961A8" w:rsidRDefault="001B17DD" w:rsidP="00A86D4F">
            <w:pPr>
              <w:pStyle w:val="Tabletext"/>
              <w:rPr>
                <w:position w:val="3"/>
                <w:sz w:val="14"/>
                <w:szCs w:val="14"/>
                <w:lang w:val="es-ES_tradnl"/>
              </w:rPr>
            </w:pPr>
            <w:r w:rsidRPr="00F961A8">
              <w:rPr>
                <w:i/>
                <w:iCs/>
                <w:position w:val="3"/>
                <w:sz w:val="14"/>
                <w:szCs w:val="14"/>
                <w:lang w:val="es-ES_tradnl"/>
              </w:rPr>
              <w:t>B</w:t>
            </w:r>
            <w:r w:rsidRPr="00F961A8">
              <w:rPr>
                <w:position w:val="3"/>
                <w:sz w:val="14"/>
                <w:szCs w:val="14"/>
                <w:lang w:val="es-ES_tradnl"/>
              </w:rPr>
              <w:t xml:space="preserve"> (Hz)</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4</w:t>
            </w:r>
            <w:r w:rsidRPr="00F961A8">
              <w:rPr>
                <w:rFonts w:hint="eastAsia"/>
                <w:sz w:val="14"/>
                <w:szCs w:val="14"/>
              </w:rPr>
              <w:t>×</w:t>
            </w:r>
            <w:r w:rsidRPr="00F961A8">
              <w:rPr>
                <w:sz w:val="14"/>
                <w:szCs w:val="14"/>
                <w:lang w:val="es-ES_tradnl"/>
              </w:rPr>
              <w:t>10</w:t>
            </w:r>
            <w:r w:rsidRPr="00F961A8">
              <w:rPr>
                <w:position w:val="4"/>
                <w:sz w:val="14"/>
                <w:szCs w:val="14"/>
                <w:lang w:val="es-ES_tradnl"/>
              </w:rPr>
              <w:t>3</w:t>
            </w:r>
          </w:p>
        </w:tc>
        <w:tc>
          <w:tcPr>
            <w:tcW w:w="108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3</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4</w:t>
            </w:r>
            <w:r w:rsidRPr="00F961A8">
              <w:rPr>
                <w:rFonts w:hint="eastAsia"/>
                <w:sz w:val="14"/>
                <w:szCs w:val="14"/>
              </w:rPr>
              <w:t>×</w:t>
            </w:r>
            <w:r w:rsidRPr="00F961A8">
              <w:rPr>
                <w:sz w:val="14"/>
                <w:szCs w:val="14"/>
                <w:lang w:val="es-ES_tradnl"/>
              </w:rPr>
              <w:t>10</w:t>
            </w:r>
            <w:r w:rsidRPr="00F961A8">
              <w:rPr>
                <w:position w:val="4"/>
                <w:sz w:val="14"/>
                <w:szCs w:val="14"/>
                <w:lang w:val="es-ES_tradnl"/>
              </w:rPr>
              <w:t>3</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4</w:t>
            </w:r>
            <w:r w:rsidRPr="00F961A8">
              <w:rPr>
                <w:rFonts w:hint="eastAsia"/>
                <w:sz w:val="14"/>
                <w:szCs w:val="14"/>
              </w:rPr>
              <w:t>×</w:t>
            </w:r>
            <w:r w:rsidRPr="00F961A8">
              <w:rPr>
                <w:sz w:val="14"/>
                <w:szCs w:val="14"/>
                <w:lang w:val="es-ES_tradnl"/>
              </w:rPr>
              <w:t>10</w:t>
            </w:r>
            <w:r w:rsidRPr="00F961A8">
              <w:rPr>
                <w:position w:val="4"/>
                <w:sz w:val="14"/>
                <w:szCs w:val="14"/>
                <w:lang w:val="es-ES_tradnl"/>
              </w:rPr>
              <w:t>3</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1</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rFonts w:hint="eastAsia"/>
                <w:sz w:val="14"/>
                <w:szCs w:val="14"/>
                <w:lang w:val="es-ES_tradnl" w:eastAsia="zh-CN"/>
              </w:rPr>
              <w:t>1</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p>
        </w:tc>
        <w:tc>
          <w:tcPr>
            <w:tcW w:w="760" w:type="dxa"/>
            <w:tcMar>
              <w:left w:w="57" w:type="dxa"/>
              <w:right w:w="57" w:type="dxa"/>
            </w:tcMar>
          </w:tcPr>
          <w:p w:rsidR="001B17DD" w:rsidRPr="00F961A8" w:rsidRDefault="001B17DD" w:rsidP="00A86D4F">
            <w:pPr>
              <w:pStyle w:val="Tabletext"/>
              <w:jc w:val="center"/>
              <w:rPr>
                <w:sz w:val="14"/>
                <w:szCs w:val="14"/>
                <w:lang w:val="es-ES_tradnl"/>
              </w:rPr>
            </w:pPr>
          </w:p>
        </w:tc>
        <w:tc>
          <w:tcPr>
            <w:tcW w:w="852" w:type="dxa"/>
            <w:tcMar>
              <w:left w:w="57" w:type="dxa"/>
              <w:right w:w="57" w:type="dxa"/>
            </w:tcMar>
          </w:tcPr>
          <w:p w:rsidR="001B17DD" w:rsidRPr="00F961A8" w:rsidRDefault="001B17DD" w:rsidP="00A86D4F">
            <w:pPr>
              <w:pStyle w:val="Tabletext"/>
              <w:jc w:val="center"/>
              <w:rPr>
                <w:sz w:val="14"/>
                <w:szCs w:val="14"/>
                <w:lang w:val="es-ES_tradnl"/>
              </w:rPr>
            </w:pP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112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115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r>
      <w:tr w:rsidR="001B17DD" w:rsidRPr="00F961A8" w:rsidTr="000E504A">
        <w:trPr>
          <w:cantSplit/>
          <w:trHeight w:val="487"/>
        </w:trPr>
        <w:tc>
          <w:tcPr>
            <w:tcW w:w="1124" w:type="dxa"/>
            <w:tcMar>
              <w:left w:w="57" w:type="dxa"/>
              <w:right w:w="57" w:type="dxa"/>
            </w:tcMar>
          </w:tcPr>
          <w:p w:rsidR="001B17DD" w:rsidRPr="00F961A8" w:rsidRDefault="001B17DD" w:rsidP="00F46D50">
            <w:pPr>
              <w:pStyle w:val="Tabletext"/>
              <w:jc w:val="left"/>
              <w:rPr>
                <w:sz w:val="14"/>
                <w:szCs w:val="14"/>
              </w:rPr>
            </w:pPr>
            <w:r w:rsidRPr="00F961A8">
              <w:rPr>
                <w:rFonts w:hint="eastAsia"/>
                <w:sz w:val="14"/>
                <w:szCs w:val="14"/>
              </w:rPr>
              <w:t>容许的干扰功率</w:t>
            </w:r>
          </w:p>
        </w:tc>
        <w:tc>
          <w:tcPr>
            <w:tcW w:w="1089" w:type="dxa"/>
            <w:tcMar>
              <w:left w:w="57" w:type="dxa"/>
              <w:right w:w="57" w:type="dxa"/>
            </w:tcMar>
          </w:tcPr>
          <w:p w:rsidR="001B17DD" w:rsidRPr="00F961A8" w:rsidRDefault="001B17DD" w:rsidP="00F46D50">
            <w:pPr>
              <w:pStyle w:val="Tabletext"/>
              <w:jc w:val="left"/>
              <w:rPr>
                <w:position w:val="3"/>
                <w:sz w:val="14"/>
                <w:szCs w:val="14"/>
                <w:lang w:val="es-ES_tradnl"/>
              </w:rPr>
            </w:pPr>
            <w:r w:rsidRPr="00F961A8">
              <w:rPr>
                <w:i/>
                <w:iCs/>
                <w:position w:val="3"/>
                <w:sz w:val="14"/>
                <w:szCs w:val="14"/>
                <w:lang w:val="es-ES_tradnl"/>
              </w:rPr>
              <w:t>B</w:t>
            </w:r>
            <w:r w:rsidRPr="00F961A8">
              <w:rPr>
                <w:rFonts w:hint="eastAsia"/>
                <w:position w:val="3"/>
                <w:sz w:val="14"/>
                <w:szCs w:val="14"/>
                <w:lang w:val="es-ES_tradnl"/>
              </w:rPr>
              <w:t>内的</w:t>
            </w:r>
            <w:r w:rsidRPr="00F961A8">
              <w:rPr>
                <w:position w:val="3"/>
                <w:sz w:val="14"/>
                <w:szCs w:val="14"/>
                <w:lang w:val="es-ES_tradnl" w:eastAsia="zh-CN"/>
              </w:rPr>
              <w:br/>
            </w:r>
            <w:r w:rsidRPr="00F961A8">
              <w:rPr>
                <w:i/>
                <w:iCs/>
                <w:position w:val="3"/>
                <w:sz w:val="14"/>
                <w:szCs w:val="14"/>
                <w:lang w:val="es-ES_tradnl"/>
              </w:rPr>
              <w:t>P</w:t>
            </w:r>
            <w:r w:rsidRPr="00F961A8">
              <w:rPr>
                <w:i/>
                <w:iCs/>
                <w:position w:val="-3"/>
                <w:sz w:val="14"/>
                <w:szCs w:val="14"/>
              </w:rPr>
              <w:t>r</w:t>
            </w:r>
            <w:r w:rsidRPr="00F961A8">
              <w:rPr>
                <w:position w:val="3"/>
                <w:sz w:val="14"/>
                <w:szCs w:val="14"/>
                <w:lang w:val="es-ES_tradnl"/>
              </w:rPr>
              <w:t>( </w:t>
            </w:r>
            <w:r w:rsidRPr="00F961A8">
              <w:rPr>
                <w:i/>
                <w:iCs/>
                <w:position w:val="3"/>
                <w:sz w:val="14"/>
                <w:szCs w:val="14"/>
                <w:lang w:val="es-ES_tradnl"/>
              </w:rPr>
              <w:t>p</w:t>
            </w:r>
            <w:r w:rsidRPr="00F961A8">
              <w:rPr>
                <w:position w:val="3"/>
                <w:sz w:val="14"/>
                <w:szCs w:val="14"/>
                <w:lang w:val="es-ES_tradnl"/>
              </w:rPr>
              <w:t>)(dBW)</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–172</w:t>
            </w:r>
          </w:p>
        </w:tc>
        <w:tc>
          <w:tcPr>
            <w:tcW w:w="108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–177</w:t>
            </w:r>
          </w:p>
        </w:tc>
        <w:tc>
          <w:tcPr>
            <w:tcW w:w="83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–172</w:t>
            </w:r>
          </w:p>
        </w:tc>
        <w:tc>
          <w:tcPr>
            <w:tcW w:w="1073"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–208</w:t>
            </w:r>
          </w:p>
        </w:tc>
        <w:tc>
          <w:tcPr>
            <w:tcW w:w="696"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–145</w:t>
            </w:r>
          </w:p>
        </w:tc>
        <w:tc>
          <w:tcPr>
            <w:tcW w:w="684"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–178</w:t>
            </w:r>
          </w:p>
        </w:tc>
        <w:tc>
          <w:tcPr>
            <w:tcW w:w="600" w:type="dxa"/>
            <w:tcMar>
              <w:left w:w="57" w:type="dxa"/>
              <w:right w:w="57" w:type="dxa"/>
            </w:tcMar>
          </w:tcPr>
          <w:p w:rsidR="001B17DD" w:rsidRPr="00F961A8" w:rsidRDefault="001B17DD" w:rsidP="00A86D4F">
            <w:pPr>
              <w:pStyle w:val="Tabletext"/>
              <w:jc w:val="center"/>
              <w:rPr>
                <w:sz w:val="14"/>
                <w:szCs w:val="14"/>
                <w:lang w:val="es-ES_tradnl" w:eastAsia="zh-CN"/>
              </w:rPr>
            </w:pPr>
            <w:r>
              <w:rPr>
                <w:sz w:val="14"/>
                <w:szCs w:val="14"/>
                <w:lang w:val="es-ES_tradnl"/>
              </w:rPr>
              <w:t>–2</w:t>
            </w:r>
            <w:r>
              <w:rPr>
                <w:rFonts w:hint="eastAsia"/>
                <w:sz w:val="14"/>
                <w:szCs w:val="14"/>
                <w:lang w:val="es-ES_tradnl" w:eastAsia="zh-CN"/>
              </w:rPr>
              <w:t>16</w:t>
            </w:r>
          </w:p>
        </w:tc>
        <w:tc>
          <w:tcPr>
            <w:tcW w:w="431" w:type="dxa"/>
            <w:tcMar>
              <w:left w:w="57" w:type="dxa"/>
              <w:right w:w="57" w:type="dxa"/>
            </w:tcMar>
          </w:tcPr>
          <w:p w:rsidR="001B17DD" w:rsidRPr="00F961A8" w:rsidRDefault="001B17DD" w:rsidP="00A86D4F">
            <w:pPr>
              <w:pStyle w:val="Tabletext"/>
              <w:jc w:val="center"/>
              <w:rPr>
                <w:sz w:val="14"/>
                <w:szCs w:val="14"/>
                <w:lang w:val="es-ES_tradnl" w:eastAsia="zh-CN"/>
              </w:rPr>
            </w:pPr>
            <w:r>
              <w:rPr>
                <w:sz w:val="14"/>
                <w:szCs w:val="14"/>
                <w:lang w:val="es-ES_tradnl"/>
              </w:rPr>
              <w:t>–2</w:t>
            </w:r>
            <w:r>
              <w:rPr>
                <w:rFonts w:hint="eastAsia"/>
                <w:sz w:val="14"/>
                <w:szCs w:val="14"/>
                <w:lang w:val="es-ES_tradnl" w:eastAsia="zh-CN"/>
              </w:rPr>
              <w:t>16</w:t>
            </w:r>
          </w:p>
        </w:tc>
        <w:tc>
          <w:tcPr>
            <w:tcW w:w="930" w:type="dxa"/>
            <w:tcMar>
              <w:left w:w="57" w:type="dxa"/>
              <w:right w:w="57" w:type="dxa"/>
            </w:tcMar>
          </w:tcPr>
          <w:p w:rsidR="001B17DD" w:rsidRPr="00F961A8" w:rsidRDefault="001B17DD" w:rsidP="00A86D4F">
            <w:pPr>
              <w:pStyle w:val="Tabletext"/>
              <w:jc w:val="center"/>
              <w:rPr>
                <w:sz w:val="14"/>
                <w:szCs w:val="14"/>
                <w:lang w:val="es-ES_tradnl"/>
              </w:rPr>
            </w:pPr>
          </w:p>
        </w:tc>
        <w:tc>
          <w:tcPr>
            <w:tcW w:w="760" w:type="dxa"/>
            <w:tcMar>
              <w:left w:w="57" w:type="dxa"/>
              <w:right w:w="57" w:type="dxa"/>
            </w:tcMar>
          </w:tcPr>
          <w:p w:rsidR="001B17DD" w:rsidRPr="00F961A8" w:rsidRDefault="001B17DD" w:rsidP="00A86D4F">
            <w:pPr>
              <w:pStyle w:val="Tabletext"/>
              <w:jc w:val="center"/>
              <w:rPr>
                <w:sz w:val="14"/>
                <w:szCs w:val="14"/>
                <w:lang w:val="es-ES_tradnl"/>
              </w:rPr>
            </w:pPr>
          </w:p>
        </w:tc>
        <w:tc>
          <w:tcPr>
            <w:tcW w:w="852" w:type="dxa"/>
            <w:tcMar>
              <w:left w:w="57" w:type="dxa"/>
              <w:right w:w="57" w:type="dxa"/>
            </w:tcMar>
          </w:tcPr>
          <w:p w:rsidR="001B17DD" w:rsidRPr="00F961A8" w:rsidRDefault="001B17DD" w:rsidP="00A86D4F">
            <w:pPr>
              <w:pStyle w:val="Tabletext"/>
              <w:jc w:val="center"/>
              <w:rPr>
                <w:sz w:val="14"/>
                <w:szCs w:val="14"/>
                <w:lang w:val="es-ES_tradnl"/>
              </w:rPr>
            </w:pPr>
          </w:p>
        </w:tc>
        <w:tc>
          <w:tcPr>
            <w:tcW w:w="982"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–151</w:t>
            </w:r>
          </w:p>
        </w:tc>
        <w:tc>
          <w:tcPr>
            <w:tcW w:w="1127"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–142</w:t>
            </w:r>
          </w:p>
        </w:tc>
        <w:tc>
          <w:tcPr>
            <w:tcW w:w="1159" w:type="dxa"/>
            <w:tcMar>
              <w:left w:w="57" w:type="dxa"/>
              <w:right w:w="57" w:type="dxa"/>
            </w:tcMar>
          </w:tcPr>
          <w:p w:rsidR="001B17DD" w:rsidRPr="00F961A8" w:rsidRDefault="001B17DD" w:rsidP="00A86D4F">
            <w:pPr>
              <w:pStyle w:val="Tabletext"/>
              <w:jc w:val="center"/>
              <w:rPr>
                <w:sz w:val="14"/>
                <w:szCs w:val="14"/>
                <w:lang w:val="es-ES_tradnl"/>
              </w:rPr>
            </w:pPr>
            <w:r w:rsidRPr="00F961A8">
              <w:rPr>
                <w:sz w:val="14"/>
                <w:szCs w:val="14"/>
                <w:lang w:val="es-ES_tradnl"/>
              </w:rPr>
              <w:t>–154</w:t>
            </w:r>
          </w:p>
        </w:tc>
      </w:tr>
    </w:tbl>
    <w:p w:rsidR="00F16B29" w:rsidRDefault="00F16B29" w:rsidP="00A86D4F">
      <w:pPr>
        <w:rPr>
          <w:lang w:val="es-ES_tradnl"/>
        </w:rPr>
      </w:pPr>
    </w:p>
    <w:p w:rsidR="00F16B29" w:rsidRDefault="00F16B29" w:rsidP="00A86D4F">
      <w:pPr>
        <w:rPr>
          <w:lang w:val="es-ES_tradnl"/>
        </w:rPr>
      </w:pPr>
      <w:r>
        <w:br w:type="page"/>
      </w:r>
    </w:p>
    <w:tbl>
      <w:tblPr>
        <w:tblW w:w="0" w:type="auto"/>
        <w:jc w:val="center"/>
        <w:tblLook w:val="01E0"/>
      </w:tblPr>
      <w:tblGrid>
        <w:gridCol w:w="14175"/>
      </w:tblGrid>
      <w:tr w:rsidR="00F16B29" w:rsidRPr="00F961A8" w:rsidTr="00015DD1">
        <w:trPr>
          <w:jc w:val="center"/>
        </w:trPr>
        <w:tc>
          <w:tcPr>
            <w:tcW w:w="14175" w:type="dxa"/>
          </w:tcPr>
          <w:p w:rsidR="00F16B29" w:rsidRPr="00AD215F" w:rsidRDefault="00F16B29" w:rsidP="00AD215F">
            <w:pPr>
              <w:pStyle w:val="Tablelegend"/>
              <w:spacing w:before="40"/>
              <w:ind w:left="181" w:firstLine="0"/>
              <w:rPr>
                <w:sz w:val="16"/>
                <w:szCs w:val="16"/>
                <w:lang w:val="en-US" w:eastAsia="zh-CN"/>
              </w:rPr>
            </w:pPr>
            <w:r w:rsidRPr="00AD215F">
              <w:rPr>
                <w:rFonts w:ascii="STKaiti" w:eastAsia="STKaiti" w:hAnsi="STKaiti" w:hint="eastAsia"/>
                <w:sz w:val="16"/>
                <w:szCs w:val="16"/>
                <w:lang w:eastAsia="zh-CN"/>
              </w:rPr>
              <w:lastRenderedPageBreak/>
              <w:t>表</w:t>
            </w:r>
            <w:r w:rsidR="00683DB7" w:rsidRPr="00AD215F">
              <w:rPr>
                <w:rFonts w:hint="eastAsia"/>
                <w:i/>
                <w:iCs/>
                <w:sz w:val="16"/>
                <w:szCs w:val="16"/>
                <w:lang w:eastAsia="zh-CN"/>
              </w:rPr>
              <w:t>16a</w:t>
            </w:r>
            <w:r w:rsidRPr="00AD215F">
              <w:rPr>
                <w:rFonts w:ascii="STKaiti" w:eastAsia="STKaiti" w:hAnsi="STKaiti" w:hint="eastAsia"/>
                <w:sz w:val="16"/>
                <w:szCs w:val="16"/>
                <w:lang w:eastAsia="zh-CN"/>
              </w:rPr>
              <w:t>注</w:t>
            </w:r>
            <w:r w:rsidRPr="00AD215F">
              <w:rPr>
                <w:rFonts w:hint="eastAsia"/>
                <w:sz w:val="16"/>
                <w:szCs w:val="16"/>
                <w:lang w:val="en-GB" w:eastAsia="zh-CN"/>
              </w:rPr>
              <w:t>：</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AD215F">
              <w:rPr>
                <w:sz w:val="16"/>
                <w:szCs w:val="16"/>
                <w:lang w:eastAsia="zh-CN"/>
              </w:rPr>
              <w:t>A</w:t>
            </w:r>
            <w:r w:rsidR="00F16B29" w:rsidRPr="00AD215F">
              <w:rPr>
                <w:rFonts w:hint="eastAsia"/>
                <w:sz w:val="16"/>
                <w:szCs w:val="16"/>
                <w:lang w:eastAsia="zh-CN"/>
              </w:rPr>
              <w:t>：模拟调制；</w:t>
            </w:r>
            <w:r w:rsidR="00F16B29" w:rsidRPr="00AD215F">
              <w:rPr>
                <w:sz w:val="16"/>
                <w:szCs w:val="16"/>
                <w:lang w:eastAsia="zh-CN"/>
              </w:rPr>
              <w:t>N</w:t>
            </w:r>
            <w:r w:rsidR="00F16B29" w:rsidRPr="00AD215F">
              <w:rPr>
                <w:rFonts w:hint="eastAsia"/>
                <w:sz w:val="16"/>
                <w:szCs w:val="16"/>
                <w:lang w:eastAsia="zh-CN"/>
              </w:rPr>
              <w:t>：数字调制。</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收信地球站</w:t>
            </w:r>
            <w:r w:rsidR="00F16B29" w:rsidRPr="00AD215F">
              <w:rPr>
                <w:rFonts w:hint="eastAsia"/>
                <w:sz w:val="16"/>
                <w:szCs w:val="16"/>
                <w:lang w:eastAsia="zh-CN"/>
              </w:rPr>
              <w:t>天线的轴向增益。</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卫星移动业务中非对地静止卫星的馈线链路。</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收信地球站</w:t>
            </w:r>
            <w:r w:rsidR="00F16B29" w:rsidRPr="00AD215F">
              <w:rPr>
                <w:rFonts w:hint="eastAsia"/>
                <w:sz w:val="16"/>
                <w:szCs w:val="16"/>
                <w:lang w:eastAsia="zh-CN"/>
              </w:rPr>
              <w:t>的水平天线增益</w:t>
            </w:r>
            <w:r w:rsidR="000C351C" w:rsidRPr="00AD215F">
              <w:rPr>
                <w:rFonts w:hint="eastAsia"/>
                <w:sz w:val="16"/>
                <w:szCs w:val="16"/>
                <w:lang w:eastAsia="zh-CN"/>
              </w:rPr>
              <w:t>(</w:t>
            </w:r>
            <w:r w:rsidR="00447C3A">
              <w:rPr>
                <w:rFonts w:hint="eastAsia"/>
                <w:sz w:val="16"/>
                <w:szCs w:val="16"/>
                <w:lang w:eastAsia="zh-CN"/>
              </w:rPr>
              <w:t>见</w:t>
            </w:r>
            <w:r w:rsidR="00F16B29" w:rsidRPr="00AD215F">
              <w:rPr>
                <w:rFonts w:hint="eastAsia"/>
                <w:sz w:val="16"/>
                <w:szCs w:val="16"/>
                <w:lang w:eastAsia="zh-CN"/>
              </w:rPr>
              <w:t>附</w:t>
            </w:r>
            <w:r w:rsidR="00447C3A">
              <w:rPr>
                <w:rFonts w:hint="eastAsia"/>
                <w:sz w:val="16"/>
                <w:szCs w:val="16"/>
                <w:lang w:eastAsia="zh-CN"/>
              </w:rPr>
              <w:t>件</w:t>
            </w:r>
            <w:r w:rsidR="00447C3A">
              <w:rPr>
                <w:rFonts w:hint="eastAsia"/>
                <w:sz w:val="16"/>
                <w:szCs w:val="16"/>
                <w:lang w:eastAsia="zh-CN"/>
              </w:rPr>
              <w:t>1</w:t>
            </w:r>
            <w:r w:rsidR="00E4183A" w:rsidRPr="00AD215F">
              <w:rPr>
                <w:rFonts w:hint="eastAsia"/>
                <w:sz w:val="16"/>
                <w:szCs w:val="16"/>
                <w:lang w:eastAsia="zh-CN"/>
              </w:rPr>
              <w:t>第</w:t>
            </w:r>
            <w:r w:rsidR="00F16B29" w:rsidRPr="00AD215F">
              <w:rPr>
                <w:sz w:val="16"/>
                <w:szCs w:val="16"/>
                <w:lang w:eastAsia="zh-CN"/>
              </w:rPr>
              <w:t>3</w:t>
            </w:r>
            <w:r w:rsidR="00E4183A" w:rsidRPr="00AD215F">
              <w:rPr>
                <w:rFonts w:hint="eastAsia"/>
                <w:sz w:val="16"/>
                <w:szCs w:val="16"/>
                <w:lang w:eastAsia="zh-CN"/>
              </w:rPr>
              <w:t>节</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最小工作仰角</w:t>
            </w:r>
            <w:r w:rsidR="000C351C" w:rsidRPr="00AD215F">
              <w:rPr>
                <w:rFonts w:hint="eastAsia"/>
                <w:sz w:val="16"/>
                <w:szCs w:val="16"/>
                <w:lang w:eastAsia="zh-CN"/>
              </w:rPr>
              <w:t>(</w:t>
            </w:r>
            <w:r w:rsidR="00F16B29" w:rsidRPr="00AD215F">
              <w:rPr>
                <w:rFonts w:hint="eastAsia"/>
                <w:sz w:val="16"/>
                <w:szCs w:val="16"/>
                <w:lang w:eastAsia="zh-CN"/>
              </w:rPr>
              <w:t>度</w:t>
            </w:r>
            <w:r w:rsidR="000C351C" w:rsidRPr="00AD215F">
              <w:rPr>
                <w:rFonts w:hint="eastAsia"/>
                <w:sz w:val="16"/>
                <w:szCs w:val="16"/>
                <w:lang w:eastAsia="zh-CN"/>
              </w:rPr>
              <w:t>)(</w:t>
            </w:r>
            <w:r w:rsidR="00F16B29" w:rsidRPr="00AD215F">
              <w:rPr>
                <w:rFonts w:hint="eastAsia"/>
                <w:sz w:val="16"/>
                <w:szCs w:val="16"/>
                <w:lang w:eastAsia="zh-CN"/>
              </w:rPr>
              <w:t>非对地静止或对地静止</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6</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收信地球站</w:t>
            </w:r>
            <w:r w:rsidR="00F16B29" w:rsidRPr="00AD215F">
              <w:rPr>
                <w:rFonts w:hint="eastAsia"/>
                <w:sz w:val="16"/>
                <w:szCs w:val="16"/>
                <w:lang w:eastAsia="zh-CN"/>
              </w:rPr>
              <w:t>在其中运行的空间业务的轨道</w:t>
            </w:r>
            <w:r w:rsidR="000C351C" w:rsidRPr="00AD215F">
              <w:rPr>
                <w:rFonts w:hint="eastAsia"/>
                <w:sz w:val="16"/>
                <w:szCs w:val="16"/>
                <w:lang w:eastAsia="zh-CN"/>
              </w:rPr>
              <w:t>(</w:t>
            </w:r>
            <w:r w:rsidR="00F16B29" w:rsidRPr="00AD215F">
              <w:rPr>
                <w:rFonts w:hint="eastAsia"/>
                <w:sz w:val="16"/>
                <w:szCs w:val="16"/>
                <w:lang w:eastAsia="zh-CN"/>
              </w:rPr>
              <w:t>非对地静止或对地静止</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7</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接收</w:t>
            </w:r>
            <w:r w:rsidR="00F16B29" w:rsidRPr="00AD215F">
              <w:rPr>
                <w:rFonts w:hint="eastAsia"/>
                <w:sz w:val="16"/>
                <w:szCs w:val="16"/>
                <w:lang w:eastAsia="zh-CN"/>
              </w:rPr>
              <w:t>天线终端处</w:t>
            </w:r>
            <w:r w:rsidR="001B17DD">
              <w:rPr>
                <w:rFonts w:hint="eastAsia"/>
                <w:sz w:val="16"/>
                <w:szCs w:val="16"/>
                <w:lang w:eastAsia="zh-CN"/>
              </w:rPr>
              <w:t>接收</w:t>
            </w:r>
            <w:r w:rsidR="00F16B29" w:rsidRPr="00AD215F">
              <w:rPr>
                <w:rFonts w:hint="eastAsia"/>
                <w:sz w:val="16"/>
                <w:szCs w:val="16"/>
                <w:lang w:eastAsia="zh-CN"/>
              </w:rPr>
              <w:t>系统的热噪声温度</w:t>
            </w:r>
            <w:r w:rsidR="000C351C" w:rsidRPr="00AD215F">
              <w:rPr>
                <w:rFonts w:hint="eastAsia"/>
                <w:sz w:val="16"/>
                <w:szCs w:val="16"/>
                <w:lang w:eastAsia="zh-CN"/>
              </w:rPr>
              <w:t>(</w:t>
            </w:r>
            <w:r w:rsidR="00F16B29" w:rsidRPr="00AD215F">
              <w:rPr>
                <w:rFonts w:hint="eastAsia"/>
                <w:sz w:val="16"/>
                <w:szCs w:val="16"/>
                <w:lang w:eastAsia="zh-CN"/>
              </w:rPr>
              <w:t>晴空条件下</w:t>
            </w:r>
            <w:r w:rsidR="000C351C" w:rsidRPr="00AD215F">
              <w:rPr>
                <w:rFonts w:hint="eastAsia"/>
                <w:sz w:val="16"/>
                <w:szCs w:val="16"/>
                <w:lang w:eastAsia="zh-CN"/>
              </w:rPr>
              <w:t>)</w:t>
            </w:r>
            <w:r w:rsidR="00F16B29" w:rsidRPr="00AD215F">
              <w:rPr>
                <w:rFonts w:hint="eastAsia"/>
                <w:sz w:val="16"/>
                <w:szCs w:val="16"/>
                <w:lang w:eastAsia="zh-CN"/>
              </w:rPr>
              <w:t>。其他数据</w:t>
            </w:r>
            <w:r w:rsidR="000C351C" w:rsidRPr="00AD215F">
              <w:rPr>
                <w:rFonts w:hint="eastAsia"/>
                <w:sz w:val="16"/>
                <w:szCs w:val="16"/>
                <w:lang w:eastAsia="zh-CN"/>
              </w:rPr>
              <w:t>见</w:t>
            </w:r>
            <w:r w:rsidR="00F16B29" w:rsidRPr="00AD215F">
              <w:rPr>
                <w:rFonts w:hint="eastAsia"/>
                <w:sz w:val="16"/>
                <w:szCs w:val="16"/>
                <w:lang w:eastAsia="zh-CN"/>
              </w:rPr>
              <w:t>附件</w:t>
            </w:r>
            <w:r w:rsidR="00447C3A">
              <w:rPr>
                <w:rFonts w:hint="eastAsia"/>
                <w:sz w:val="16"/>
                <w:szCs w:val="16"/>
                <w:lang w:eastAsia="zh-CN"/>
              </w:rPr>
              <w:t>2</w:t>
            </w:r>
            <w:r w:rsidR="00E4183A" w:rsidRPr="00AD215F">
              <w:rPr>
                <w:rFonts w:hint="eastAsia"/>
                <w:sz w:val="16"/>
                <w:szCs w:val="16"/>
                <w:lang w:eastAsia="zh-CN"/>
              </w:rPr>
              <w:t>第</w:t>
            </w:r>
            <w:r w:rsidR="00F16B29" w:rsidRPr="00AD215F">
              <w:rPr>
                <w:sz w:val="16"/>
                <w:szCs w:val="16"/>
                <w:lang w:eastAsia="zh-CN"/>
              </w:rPr>
              <w:t>1</w:t>
            </w:r>
            <w:r w:rsidR="00E4183A" w:rsidRPr="00AD215F">
              <w:rPr>
                <w:rFonts w:hint="eastAsia"/>
                <w:sz w:val="16"/>
                <w:szCs w:val="16"/>
                <w:lang w:eastAsia="zh-CN"/>
              </w:rPr>
              <w:t>节</w:t>
            </w:r>
            <w:r w:rsidR="00F16B29" w:rsidRPr="00AD215F">
              <w:rPr>
                <w:rFonts w:hint="eastAsia"/>
                <w:sz w:val="16"/>
                <w:szCs w:val="16"/>
                <w:lang w:eastAsia="zh-CN"/>
              </w:rPr>
              <w:t>。</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8</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水平天线增益采用附件</w:t>
            </w:r>
            <w:r w:rsidR="00447C3A">
              <w:rPr>
                <w:rFonts w:hint="eastAsia"/>
                <w:sz w:val="16"/>
                <w:szCs w:val="16"/>
                <w:lang w:eastAsia="zh-CN"/>
              </w:rPr>
              <w:t>1</w:t>
            </w:r>
            <w:r w:rsidR="00F16B29" w:rsidRPr="00AD215F">
              <w:rPr>
                <w:rFonts w:hint="eastAsia"/>
                <w:sz w:val="16"/>
                <w:szCs w:val="16"/>
                <w:lang w:eastAsia="zh-CN"/>
              </w:rPr>
              <w:t>的</w:t>
            </w:r>
            <w:r w:rsidR="00447C3A">
              <w:rPr>
                <w:rFonts w:hint="eastAsia"/>
                <w:sz w:val="16"/>
                <w:szCs w:val="16"/>
                <w:lang w:eastAsia="zh-CN"/>
              </w:rPr>
              <w:t>附录</w:t>
            </w:r>
            <w:r w:rsidR="00447C3A">
              <w:rPr>
                <w:rFonts w:hint="eastAsia"/>
                <w:sz w:val="16"/>
                <w:szCs w:val="16"/>
                <w:lang w:eastAsia="zh-CN"/>
              </w:rPr>
              <w:t>6</w:t>
            </w:r>
            <w:r w:rsidR="00447C3A">
              <w:rPr>
                <w:rFonts w:hint="eastAsia"/>
                <w:sz w:val="16"/>
                <w:szCs w:val="16"/>
                <w:lang w:eastAsia="zh-CN"/>
              </w:rPr>
              <w:t>的</w:t>
            </w:r>
            <w:r w:rsidR="00F16B29" w:rsidRPr="00AD215F">
              <w:rPr>
                <w:rFonts w:hint="eastAsia"/>
                <w:sz w:val="16"/>
                <w:szCs w:val="16"/>
                <w:lang w:eastAsia="zh-CN"/>
              </w:rPr>
              <w:t>程序计算。若未规定</w:t>
            </w:r>
            <w:r w:rsidR="00F16B29" w:rsidRPr="00AD215F">
              <w:rPr>
                <w:sz w:val="16"/>
                <w:szCs w:val="16"/>
                <w:lang w:eastAsia="zh-CN"/>
              </w:rPr>
              <w:t>Gm</w:t>
            </w:r>
            <w:r w:rsidR="00F16B29" w:rsidRPr="00AD215F">
              <w:rPr>
                <w:rFonts w:hint="eastAsia"/>
                <w:sz w:val="16"/>
                <w:szCs w:val="16"/>
                <w:lang w:eastAsia="zh-CN"/>
              </w:rPr>
              <w:t>，则采用</w:t>
            </w:r>
            <w:r w:rsidR="00F16B29" w:rsidRPr="00AD215F">
              <w:rPr>
                <w:sz w:val="16"/>
                <w:szCs w:val="16"/>
                <w:lang w:eastAsia="zh-CN"/>
              </w:rPr>
              <w:t>42 dBi</w:t>
            </w:r>
            <w:r w:rsidR="00F16B29" w:rsidRPr="00AD215F">
              <w:rPr>
                <w:rFonts w:hint="eastAsia"/>
                <w:sz w:val="16"/>
                <w:szCs w:val="16"/>
                <w:lang w:eastAsia="zh-CN"/>
              </w:rPr>
              <w:t>的值。</w:t>
            </w:r>
          </w:p>
          <w:p w:rsidR="00F16B29" w:rsidRPr="00AD215F" w:rsidRDefault="00AD215F" w:rsidP="00AD215F">
            <w:pPr>
              <w:pStyle w:val="Tablelegend"/>
              <w:spacing w:before="40"/>
              <w:ind w:left="181"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9</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非对地静止水平天线增益，</w:t>
            </w:r>
            <w:r w:rsidR="00F16B29" w:rsidRPr="00AD215F">
              <w:rPr>
                <w:i/>
                <w:iCs/>
                <w:sz w:val="16"/>
                <w:szCs w:val="16"/>
                <w:lang w:eastAsia="zh-CN"/>
              </w:rPr>
              <w:t>G</w:t>
            </w:r>
            <w:r w:rsidR="00F16B29" w:rsidRPr="00AD215F">
              <w:rPr>
                <w:i/>
                <w:iCs/>
                <w:position w:val="-4"/>
                <w:sz w:val="16"/>
                <w:szCs w:val="16"/>
                <w:lang w:eastAsia="zh-CN"/>
              </w:rPr>
              <w:t>e</w:t>
            </w:r>
            <w:r w:rsidR="00F16B29" w:rsidRPr="00AD215F">
              <w:rPr>
                <w:sz w:val="16"/>
                <w:szCs w:val="16"/>
                <w:lang w:eastAsia="zh-CN"/>
              </w:rPr>
              <w:t xml:space="preserve"> </w:t>
            </w:r>
            <w:r w:rsidR="00F16B29" w:rsidRPr="00AD215F">
              <w:rPr>
                <w:rFonts w:ascii="Symbol" w:hAnsi="Symbol"/>
                <w:sz w:val="16"/>
                <w:szCs w:val="16"/>
                <w:lang w:val="en-GB" w:eastAsia="zh-CN"/>
              </w:rPr>
              <w:t></w:t>
            </w:r>
            <w:r w:rsidR="00F16B29" w:rsidRPr="00AD215F">
              <w:rPr>
                <w:sz w:val="16"/>
                <w:szCs w:val="16"/>
                <w:lang w:eastAsia="zh-CN"/>
              </w:rPr>
              <w:t xml:space="preserve"> </w:t>
            </w:r>
            <w:r w:rsidR="00F16B29" w:rsidRPr="00AD215F">
              <w:rPr>
                <w:i/>
                <w:iCs/>
                <w:sz w:val="16"/>
                <w:szCs w:val="16"/>
                <w:lang w:eastAsia="zh-CN"/>
              </w:rPr>
              <w:t>G</w:t>
            </w:r>
            <w:r w:rsidR="00F16B29" w:rsidRPr="00AD215F">
              <w:rPr>
                <w:i/>
                <w:iCs/>
                <w:position w:val="-4"/>
                <w:sz w:val="16"/>
                <w:szCs w:val="16"/>
                <w:lang w:eastAsia="zh-CN"/>
              </w:rPr>
              <w:t>min</w:t>
            </w:r>
            <w:r w:rsidR="00F16B29" w:rsidRPr="00AD215F">
              <w:rPr>
                <w:sz w:val="16"/>
                <w:szCs w:val="16"/>
                <w:lang w:eastAsia="zh-CN"/>
              </w:rPr>
              <w:t xml:space="preserve"> </w:t>
            </w:r>
            <w:r w:rsidR="00F16B29" w:rsidRPr="00AD215F">
              <w:rPr>
                <w:rFonts w:ascii="Symbol" w:hAnsi="Symbol"/>
                <w:sz w:val="16"/>
                <w:szCs w:val="16"/>
                <w:lang w:val="en-GB" w:eastAsia="zh-CN"/>
              </w:rPr>
              <w:t></w:t>
            </w:r>
            <w:r w:rsidR="00F16B29" w:rsidRPr="00AD215F">
              <w:rPr>
                <w:sz w:val="16"/>
                <w:szCs w:val="16"/>
                <w:lang w:eastAsia="zh-CN"/>
              </w:rPr>
              <w:t xml:space="preserve"> 20 dB</w:t>
            </w:r>
            <w:r w:rsidR="000C351C" w:rsidRPr="00AD215F">
              <w:rPr>
                <w:rFonts w:hint="eastAsia"/>
                <w:sz w:val="16"/>
                <w:szCs w:val="16"/>
                <w:lang w:eastAsia="zh-CN"/>
              </w:rPr>
              <w:t>(</w:t>
            </w:r>
            <w:r w:rsidR="00F16B29" w:rsidRPr="00AD215F">
              <w:rPr>
                <w:rFonts w:hint="eastAsia"/>
                <w:sz w:val="16"/>
                <w:szCs w:val="16"/>
                <w:lang w:eastAsia="zh-CN"/>
              </w:rPr>
              <w:t>见</w:t>
            </w:r>
            <w:r w:rsidR="00F94B4F" w:rsidRPr="00AD215F">
              <w:rPr>
                <w:rFonts w:hint="eastAsia"/>
                <w:sz w:val="16"/>
                <w:szCs w:val="16"/>
                <w:lang w:eastAsia="zh-CN"/>
              </w:rPr>
              <w:t>第</w:t>
            </w:r>
            <w:r w:rsidR="00F16B29" w:rsidRPr="00AD215F">
              <w:rPr>
                <w:sz w:val="16"/>
                <w:szCs w:val="16"/>
                <w:lang w:eastAsia="zh-CN"/>
              </w:rPr>
              <w:t>2.2</w:t>
            </w:r>
            <w:r w:rsidR="00F94B4F" w:rsidRPr="00AD215F">
              <w:rPr>
                <w:rFonts w:hint="eastAsia"/>
                <w:sz w:val="16"/>
                <w:szCs w:val="16"/>
                <w:lang w:eastAsia="zh-CN"/>
              </w:rPr>
              <w:t>节</w:t>
            </w:r>
            <w:r w:rsidR="000C351C" w:rsidRPr="00AD215F">
              <w:rPr>
                <w:rFonts w:hint="eastAsia"/>
                <w:sz w:val="16"/>
                <w:szCs w:val="16"/>
                <w:lang w:eastAsia="zh-CN"/>
              </w:rPr>
              <w:t>)</w:t>
            </w:r>
            <w:r w:rsidR="00F16B29" w:rsidRPr="00AD215F">
              <w:rPr>
                <w:rFonts w:hint="eastAsia"/>
                <w:sz w:val="16"/>
                <w:szCs w:val="16"/>
                <w:lang w:eastAsia="zh-CN"/>
              </w:rPr>
              <w:t>，其中</w:t>
            </w:r>
            <w:r w:rsidR="00F16B29" w:rsidRPr="00AD215F">
              <w:rPr>
                <w:sz w:val="16"/>
                <w:szCs w:val="16"/>
                <w:lang w:eastAsia="zh-CN"/>
              </w:rPr>
              <w:t xml:space="preserve"> </w:t>
            </w:r>
            <w:r w:rsidR="00F16B29" w:rsidRPr="00AD215F">
              <w:rPr>
                <w:i/>
                <w:iCs/>
                <w:sz w:val="16"/>
                <w:szCs w:val="16"/>
                <w:lang w:eastAsia="zh-CN"/>
              </w:rPr>
              <w:t>G</w:t>
            </w:r>
            <w:r w:rsidR="00F16B29" w:rsidRPr="00AD215F">
              <w:rPr>
                <w:i/>
                <w:iCs/>
                <w:position w:val="-4"/>
                <w:sz w:val="16"/>
                <w:szCs w:val="16"/>
                <w:lang w:eastAsia="zh-CN"/>
              </w:rPr>
              <w:t>min</w:t>
            </w:r>
            <w:r w:rsidR="00F16B29" w:rsidRPr="00AD215F">
              <w:rPr>
                <w:sz w:val="16"/>
                <w:szCs w:val="16"/>
                <w:lang w:eastAsia="zh-CN"/>
              </w:rPr>
              <w:t xml:space="preserve"> = 10 – 10 log (</w:t>
            </w:r>
            <w:r w:rsidR="00F16B29" w:rsidRPr="00AD215F">
              <w:rPr>
                <w:i/>
                <w:iCs/>
                <w:sz w:val="16"/>
                <w:szCs w:val="16"/>
                <w:lang w:eastAsia="zh-CN"/>
              </w:rPr>
              <w:t>D</w:t>
            </w:r>
            <w:r w:rsidR="00F16B29" w:rsidRPr="00AD215F">
              <w:rPr>
                <w:sz w:val="16"/>
                <w:szCs w:val="16"/>
                <w:lang w:eastAsia="zh-CN"/>
              </w:rPr>
              <w:t>/</w:t>
            </w:r>
            <w:r w:rsidR="00F16B29" w:rsidRPr="00AD215F">
              <w:rPr>
                <w:sz w:val="16"/>
                <w:szCs w:val="16"/>
                <w:lang w:eastAsia="zh-CN"/>
              </w:rPr>
              <w:sym w:font="Symbol" w:char="F06C"/>
            </w:r>
            <w:r w:rsidR="00F16B29" w:rsidRPr="00AD215F">
              <w:rPr>
                <w:sz w:val="16"/>
                <w:szCs w:val="16"/>
                <w:lang w:eastAsia="zh-CN"/>
              </w:rPr>
              <w:t xml:space="preserve">), </w:t>
            </w:r>
            <w:r w:rsidR="00F16B29" w:rsidRPr="00AD215F">
              <w:rPr>
                <w:i/>
                <w:iCs/>
                <w:sz w:val="16"/>
                <w:szCs w:val="16"/>
                <w:lang w:eastAsia="zh-CN"/>
              </w:rPr>
              <w:t>D</w:t>
            </w:r>
            <w:r w:rsidR="00F16B29" w:rsidRPr="00AD215F">
              <w:rPr>
                <w:sz w:val="16"/>
                <w:szCs w:val="16"/>
                <w:lang w:eastAsia="zh-CN"/>
              </w:rPr>
              <w:t>/</w:t>
            </w:r>
            <w:r w:rsidR="00F16B29" w:rsidRPr="00AD215F">
              <w:rPr>
                <w:sz w:val="16"/>
                <w:szCs w:val="16"/>
                <w:lang w:eastAsia="zh-CN"/>
              </w:rPr>
              <w:sym w:font="Symbol" w:char="F06C"/>
            </w:r>
            <w:r w:rsidR="00F16B29" w:rsidRPr="00AD215F">
              <w:rPr>
                <w:sz w:val="16"/>
                <w:szCs w:val="16"/>
                <w:lang w:eastAsia="zh-CN"/>
              </w:rPr>
              <w:t>=13</w:t>
            </w:r>
            <w:r w:rsidR="000C351C" w:rsidRPr="00AD215F">
              <w:rPr>
                <w:rFonts w:hint="eastAsia"/>
                <w:sz w:val="16"/>
                <w:szCs w:val="16"/>
                <w:lang w:eastAsia="zh-CN"/>
              </w:rPr>
              <w:t>(</w:t>
            </w:r>
            <w:r w:rsidR="00F16B29" w:rsidRPr="00AD215F">
              <w:rPr>
                <w:rFonts w:hint="eastAsia"/>
                <w:sz w:val="16"/>
                <w:szCs w:val="16"/>
                <w:lang w:eastAsia="zh-CN"/>
              </w:rPr>
              <w:t>符号的定义</w:t>
            </w:r>
            <w:r w:rsidR="000C351C" w:rsidRPr="00AD215F">
              <w:rPr>
                <w:rFonts w:hint="eastAsia"/>
                <w:sz w:val="16"/>
                <w:szCs w:val="16"/>
                <w:lang w:eastAsia="zh-CN"/>
              </w:rPr>
              <w:t>见</w:t>
            </w:r>
            <w:r w:rsidR="00F16B29" w:rsidRPr="00AD215F">
              <w:rPr>
                <w:rFonts w:hint="eastAsia"/>
                <w:sz w:val="16"/>
                <w:szCs w:val="16"/>
                <w:lang w:eastAsia="zh-CN"/>
              </w:rPr>
              <w:t>附件</w:t>
            </w:r>
            <w:r w:rsidR="00447C3A">
              <w:rPr>
                <w:rFonts w:hint="eastAsia"/>
                <w:sz w:val="16"/>
                <w:szCs w:val="16"/>
                <w:lang w:eastAsia="zh-CN"/>
              </w:rPr>
              <w:t>1</w:t>
            </w:r>
            <w:r w:rsidR="000C351C" w:rsidRPr="00AD215F">
              <w:rPr>
                <w:rFonts w:hint="eastAsia"/>
                <w:sz w:val="16"/>
                <w:szCs w:val="16"/>
                <w:lang w:eastAsia="zh-CN"/>
              </w:rPr>
              <w:t>)</w:t>
            </w:r>
            <w:r w:rsidR="00F16B29" w:rsidRPr="00AD215F">
              <w:rPr>
                <w:rFonts w:hint="eastAsia"/>
                <w:sz w:val="16"/>
                <w:szCs w:val="16"/>
                <w:lang w:eastAsia="zh-CN"/>
              </w:rPr>
              <w:t>。</w:t>
            </w:r>
          </w:p>
          <w:p w:rsidR="00F16B29" w:rsidRPr="00F961A8" w:rsidRDefault="00AD215F" w:rsidP="00AD215F">
            <w:pPr>
              <w:pStyle w:val="Tablelegend"/>
              <w:spacing w:before="40"/>
              <w:ind w:left="181" w:firstLine="0"/>
              <w:rPr>
                <w:sz w:val="14"/>
                <w:szCs w:val="14"/>
                <w:lang w:eastAsia="zh-CN"/>
              </w:rPr>
            </w:pPr>
            <w:r w:rsidRPr="00161F72">
              <w:rPr>
                <w:rFonts w:hint="eastAsia"/>
                <w:sz w:val="16"/>
                <w:szCs w:val="16"/>
                <w:vertAlign w:val="superscript"/>
                <w:lang w:eastAsia="zh-CN"/>
              </w:rPr>
              <w:t>(1</w:t>
            </w:r>
            <w:r>
              <w:rPr>
                <w:rFonts w:hint="eastAsia"/>
                <w:sz w:val="16"/>
                <w:szCs w:val="16"/>
                <w:vertAlign w:val="superscript"/>
                <w:lang w:eastAsia="zh-CN"/>
              </w:rPr>
              <w:t>0</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无人值守空间研究不是一项单独的空间无线电通信业务，其系统参数只用于求取补充等值线。</w:t>
            </w:r>
          </w:p>
          <w:p w:rsidR="00F16B29" w:rsidRPr="00F961A8" w:rsidRDefault="00F16B29" w:rsidP="00AD215F">
            <w:pPr>
              <w:spacing w:before="40"/>
              <w:ind w:left="181"/>
              <w:rPr>
                <w:sz w:val="14"/>
                <w:szCs w:val="14"/>
                <w:lang w:eastAsia="zh-CN"/>
              </w:rPr>
            </w:pPr>
          </w:p>
        </w:tc>
      </w:tr>
    </w:tbl>
    <w:p w:rsidR="00F16B29" w:rsidRDefault="00F16B29" w:rsidP="00A86D4F">
      <w:pPr>
        <w:pStyle w:val="Tablefin"/>
        <w:rPr>
          <w:lang w:eastAsia="zh-CN"/>
        </w:rPr>
      </w:pPr>
    </w:p>
    <w:p w:rsidR="00F16B29" w:rsidRPr="00683DB7" w:rsidRDefault="00F16B29" w:rsidP="00683DB7">
      <w:pPr>
        <w:pStyle w:val="TableNo"/>
        <w:spacing w:before="567" w:after="113"/>
        <w:rPr>
          <w:sz w:val="18"/>
          <w:szCs w:val="18"/>
          <w:lang w:eastAsia="zh-CN"/>
        </w:rPr>
      </w:pPr>
      <w:r>
        <w:rPr>
          <w:lang w:eastAsia="zh-CN"/>
        </w:rPr>
        <w:br w:type="page"/>
      </w:r>
      <w:r w:rsidRPr="00683DB7">
        <w:rPr>
          <w:rFonts w:hint="eastAsia"/>
          <w:sz w:val="18"/>
          <w:szCs w:val="18"/>
          <w:lang w:eastAsia="zh-CN"/>
        </w:rPr>
        <w:lastRenderedPageBreak/>
        <w:t>表</w:t>
      </w:r>
      <w:r w:rsidRPr="00683DB7">
        <w:rPr>
          <w:sz w:val="18"/>
          <w:szCs w:val="18"/>
          <w:lang w:eastAsia="zh-CN"/>
        </w:rPr>
        <w:t>1</w:t>
      </w:r>
      <w:r w:rsidR="00683DB7" w:rsidRPr="00683DB7">
        <w:rPr>
          <w:rFonts w:hint="eastAsia"/>
          <w:sz w:val="18"/>
          <w:szCs w:val="18"/>
          <w:lang w:eastAsia="zh-CN"/>
        </w:rPr>
        <w:t>6</w:t>
      </w:r>
      <w:r w:rsidRPr="00683DB7">
        <w:rPr>
          <w:sz w:val="18"/>
          <w:szCs w:val="18"/>
          <w:lang w:eastAsia="zh-CN"/>
        </w:rPr>
        <w:t>b</w:t>
      </w:r>
    </w:p>
    <w:p w:rsidR="00F16B29" w:rsidRPr="00683DB7" w:rsidRDefault="00F16B29" w:rsidP="00683DB7">
      <w:pPr>
        <w:pStyle w:val="Tabletitle"/>
        <w:spacing w:after="113"/>
        <w:rPr>
          <w:sz w:val="18"/>
          <w:szCs w:val="18"/>
          <w:lang w:eastAsia="zh-CN"/>
        </w:rPr>
      </w:pPr>
      <w:r w:rsidRPr="00683DB7">
        <w:rPr>
          <w:rFonts w:hint="eastAsia"/>
          <w:sz w:val="18"/>
          <w:szCs w:val="18"/>
          <w:lang w:eastAsia="zh-CN"/>
        </w:rPr>
        <w:t>确定在与</w:t>
      </w:r>
      <w:r w:rsidR="001B17DD">
        <w:rPr>
          <w:rFonts w:hint="eastAsia"/>
          <w:sz w:val="18"/>
          <w:szCs w:val="18"/>
          <w:lang w:eastAsia="zh-CN"/>
        </w:rPr>
        <w:t>收信地球站</w:t>
      </w:r>
      <w:r w:rsidRPr="00683DB7">
        <w:rPr>
          <w:rFonts w:hint="eastAsia"/>
          <w:sz w:val="18"/>
          <w:szCs w:val="18"/>
          <w:lang w:eastAsia="zh-CN"/>
        </w:rPr>
        <w:t>共用双向频段内发信地球协调站距离所需的参数</w:t>
      </w:r>
    </w:p>
    <w:tbl>
      <w:tblPr>
        <w:tblW w:w="141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84"/>
        <w:gridCol w:w="1186"/>
        <w:gridCol w:w="744"/>
        <w:gridCol w:w="838"/>
        <w:gridCol w:w="838"/>
        <w:gridCol w:w="838"/>
        <w:gridCol w:w="837"/>
        <w:gridCol w:w="838"/>
        <w:gridCol w:w="1139"/>
        <w:gridCol w:w="1091"/>
        <w:gridCol w:w="1186"/>
        <w:gridCol w:w="1071"/>
        <w:gridCol w:w="1071"/>
        <w:gridCol w:w="643"/>
        <w:gridCol w:w="771"/>
      </w:tblGrid>
      <w:tr w:rsidR="00F16B29" w:rsidRPr="00F961A8" w:rsidTr="00015DD1">
        <w:trPr>
          <w:cantSplit/>
          <w:trHeight w:val="762"/>
        </w:trPr>
        <w:tc>
          <w:tcPr>
            <w:tcW w:w="2310" w:type="dxa"/>
            <w:gridSpan w:val="2"/>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发信地球站运营的</w:t>
            </w:r>
            <w:r w:rsidRPr="00F961A8">
              <w:rPr>
                <w:sz w:val="14"/>
                <w:szCs w:val="14"/>
                <w:lang w:eastAsia="zh-CN"/>
              </w:rPr>
              <w:br/>
            </w:r>
            <w:r w:rsidRPr="00F961A8">
              <w:rPr>
                <w:rFonts w:hint="eastAsia"/>
                <w:sz w:val="14"/>
                <w:szCs w:val="14"/>
                <w:lang w:eastAsia="zh-CN"/>
              </w:rPr>
              <w:t>空间业务的名称</w:t>
            </w:r>
          </w:p>
        </w:tc>
        <w:tc>
          <w:tcPr>
            <w:tcW w:w="2460" w:type="dxa"/>
            <w:gridSpan w:val="3"/>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rPr>
              <w:t>卫星固定</w:t>
            </w:r>
          </w:p>
        </w:tc>
        <w:tc>
          <w:tcPr>
            <w:tcW w:w="2555" w:type="dxa"/>
            <w:gridSpan w:val="3"/>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r w:rsidRPr="00F961A8">
              <w:rPr>
                <w:sz w:val="14"/>
                <w:szCs w:val="14"/>
              </w:rPr>
              <w:t xml:space="preserve"> </w:t>
            </w:r>
          </w:p>
        </w:tc>
        <w:tc>
          <w:tcPr>
            <w:tcW w:w="1159"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rPr>
              <w:t>卫星固定</w:t>
            </w:r>
            <w:r w:rsidR="00003B85" w:rsidRPr="00003B85">
              <w:rPr>
                <w:rFonts w:hint="eastAsia"/>
                <w:sz w:val="14"/>
                <w:szCs w:val="14"/>
                <w:vertAlign w:val="superscript"/>
                <w:lang w:eastAsia="zh-CN"/>
              </w:rPr>
              <w:t>(3)</w:t>
            </w:r>
          </w:p>
        </w:tc>
        <w:tc>
          <w:tcPr>
            <w:tcW w:w="1110" w:type="dxa"/>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p>
        </w:tc>
        <w:tc>
          <w:tcPr>
            <w:tcW w:w="1207" w:type="dxa"/>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p>
        </w:tc>
        <w:tc>
          <w:tcPr>
            <w:tcW w:w="1090" w:type="dxa"/>
            <w:tcMar>
              <w:left w:w="57" w:type="dxa"/>
              <w:right w:w="57" w:type="dxa"/>
            </w:tcMar>
          </w:tcPr>
          <w:p w:rsidR="00F16B29" w:rsidRPr="00F961A8" w:rsidRDefault="00F16B29" w:rsidP="00A86D4F">
            <w:pPr>
              <w:pStyle w:val="TableHead0"/>
              <w:snapToGrid w:val="0"/>
              <w:rPr>
                <w:sz w:val="14"/>
                <w:szCs w:val="14"/>
              </w:rPr>
            </w:pPr>
            <w:r w:rsidRPr="00F961A8">
              <w:rPr>
                <w:rFonts w:hint="eastAsia"/>
                <w:sz w:val="14"/>
                <w:szCs w:val="14"/>
              </w:rPr>
              <w:t>卫星固定</w:t>
            </w:r>
            <w:r w:rsidR="00003B85" w:rsidRPr="00003B85">
              <w:rPr>
                <w:rFonts w:hint="eastAsia"/>
                <w:sz w:val="14"/>
                <w:szCs w:val="14"/>
                <w:vertAlign w:val="superscript"/>
                <w:lang w:eastAsia="zh-CN"/>
              </w:rPr>
              <w:t>(3)</w:t>
            </w:r>
          </w:p>
        </w:tc>
        <w:tc>
          <w:tcPr>
            <w:tcW w:w="1090" w:type="dxa"/>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rPr>
              <w:t>卫星固定</w:t>
            </w:r>
            <w:r w:rsidR="00003B85" w:rsidRPr="00003B85">
              <w:rPr>
                <w:rFonts w:hint="eastAsia"/>
                <w:sz w:val="14"/>
                <w:szCs w:val="14"/>
                <w:vertAlign w:val="superscript"/>
                <w:lang w:eastAsia="zh-CN"/>
              </w:rPr>
              <w:t>(</w:t>
            </w:r>
            <w:r w:rsidR="00003B85">
              <w:rPr>
                <w:rFonts w:hint="eastAsia"/>
                <w:sz w:val="14"/>
                <w:szCs w:val="14"/>
                <w:vertAlign w:val="superscript"/>
                <w:lang w:eastAsia="zh-CN"/>
              </w:rPr>
              <w:t>4</w:t>
            </w:r>
            <w:r w:rsidR="00003B85" w:rsidRPr="00003B85">
              <w:rPr>
                <w:rFonts w:hint="eastAsia"/>
                <w:sz w:val="14"/>
                <w:szCs w:val="14"/>
                <w:vertAlign w:val="superscript"/>
                <w:lang w:eastAsia="zh-CN"/>
              </w:rPr>
              <w:t>)</w:t>
            </w:r>
          </w:p>
        </w:tc>
        <w:tc>
          <w:tcPr>
            <w:tcW w:w="1437" w:type="dxa"/>
            <w:gridSpan w:val="2"/>
            <w:tcMar>
              <w:left w:w="57" w:type="dxa"/>
              <w:right w:w="57" w:type="dxa"/>
            </w:tcMar>
          </w:tcPr>
          <w:p w:rsidR="00F16B29" w:rsidRPr="00F961A8" w:rsidRDefault="00F16B29" w:rsidP="00A86D4F">
            <w:pPr>
              <w:pStyle w:val="TableHead0"/>
              <w:snapToGrid w:val="0"/>
              <w:rPr>
                <w:sz w:val="14"/>
                <w:szCs w:val="14"/>
                <w:lang w:eastAsia="zh-CN"/>
              </w:rPr>
            </w:pPr>
            <w:r w:rsidRPr="00F961A8">
              <w:rPr>
                <w:rFonts w:hint="eastAsia"/>
                <w:sz w:val="14"/>
                <w:szCs w:val="14"/>
                <w:lang w:eastAsia="zh-CN"/>
              </w:rPr>
              <w:t>地球探索卫星，空间研究</w:t>
            </w:r>
          </w:p>
        </w:tc>
      </w:tr>
      <w:tr w:rsidR="00F16B29" w:rsidRPr="00F961A8" w:rsidTr="00015DD1">
        <w:trPr>
          <w:cantSplit/>
          <w:trHeight w:val="301"/>
        </w:trPr>
        <w:tc>
          <w:tcPr>
            <w:tcW w:w="2310" w:type="dxa"/>
            <w:gridSpan w:val="2"/>
            <w:tcMar>
              <w:left w:w="57" w:type="dxa"/>
              <w:right w:w="57" w:type="dxa"/>
            </w:tcMar>
          </w:tcPr>
          <w:p w:rsidR="00F16B29" w:rsidRPr="00F961A8" w:rsidRDefault="00F16B29" w:rsidP="00A86D4F">
            <w:pPr>
              <w:pStyle w:val="Tabletext"/>
              <w:rPr>
                <w:sz w:val="14"/>
                <w:szCs w:val="14"/>
              </w:rPr>
            </w:pPr>
            <w:r w:rsidRPr="00F961A8">
              <w:rPr>
                <w:rFonts w:hint="eastAsia"/>
                <w:sz w:val="14"/>
                <w:szCs w:val="14"/>
              </w:rPr>
              <w:t>频段</w:t>
            </w:r>
            <w:r w:rsidRPr="00F961A8">
              <w:rPr>
                <w:sz w:val="14"/>
                <w:szCs w:val="14"/>
              </w:rPr>
              <w:t xml:space="preserve"> (GHz)</w:t>
            </w:r>
          </w:p>
        </w:tc>
        <w:tc>
          <w:tcPr>
            <w:tcW w:w="2460" w:type="dxa"/>
            <w:gridSpan w:val="3"/>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10.7-11.7</w:t>
            </w:r>
            <w:r w:rsidRPr="00F961A8">
              <w:rPr>
                <w:sz w:val="14"/>
                <w:szCs w:val="14"/>
                <w:lang w:val="es-ES_tradnl"/>
              </w:rPr>
              <w:br/>
            </w:r>
          </w:p>
        </w:tc>
        <w:tc>
          <w:tcPr>
            <w:tcW w:w="2555" w:type="dxa"/>
            <w:gridSpan w:val="3"/>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12.5-12.75</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15.43-15.65</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17.3-17.8</w:t>
            </w: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17.7-18.4</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19.3-19.6</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19.3-19.6</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40.0-40.5</w:t>
            </w:r>
          </w:p>
        </w:tc>
      </w:tr>
      <w:tr w:rsidR="00F16B29" w:rsidRPr="00F961A8" w:rsidTr="00015DD1">
        <w:trPr>
          <w:cantSplit/>
        </w:trPr>
        <w:tc>
          <w:tcPr>
            <w:tcW w:w="2310" w:type="dxa"/>
            <w:gridSpan w:val="2"/>
            <w:tcMar>
              <w:left w:w="57" w:type="dxa"/>
              <w:right w:w="57" w:type="dxa"/>
            </w:tcMar>
          </w:tcPr>
          <w:p w:rsidR="00F16B29" w:rsidRPr="00F961A8" w:rsidRDefault="001B17DD" w:rsidP="00A86D4F">
            <w:pPr>
              <w:pStyle w:val="Tabletext"/>
              <w:rPr>
                <w:noProof/>
                <w:sz w:val="14"/>
                <w:szCs w:val="14"/>
                <w:lang w:eastAsia="zh-CN"/>
              </w:rPr>
            </w:pPr>
            <w:r>
              <w:rPr>
                <w:rFonts w:eastAsia="STKaiti" w:hint="eastAsia"/>
                <w:sz w:val="14"/>
                <w:szCs w:val="14"/>
                <w:lang w:eastAsia="zh-CN"/>
              </w:rPr>
              <w:t>收信</w:t>
            </w:r>
            <w:r w:rsidRPr="000E504A">
              <w:rPr>
                <w:rFonts w:asciiTheme="minorEastAsia" w:eastAsiaTheme="minorEastAsia" w:hAnsiTheme="minorEastAsia" w:hint="eastAsia"/>
                <w:sz w:val="14"/>
                <w:szCs w:val="14"/>
                <w:lang w:eastAsia="zh-CN"/>
              </w:rPr>
              <w:t>地球站</w:t>
            </w:r>
            <w:r w:rsidR="00F16B29" w:rsidRPr="00F961A8">
              <w:rPr>
                <w:rFonts w:hint="eastAsia"/>
                <w:sz w:val="14"/>
                <w:szCs w:val="14"/>
                <w:lang w:eastAsia="zh-CN"/>
              </w:rPr>
              <w:t>运营的空间业务名称</w:t>
            </w:r>
          </w:p>
        </w:tc>
        <w:tc>
          <w:tcPr>
            <w:tcW w:w="2460" w:type="dxa"/>
            <w:gridSpan w:val="3"/>
            <w:tcMar>
              <w:left w:w="57" w:type="dxa"/>
              <w:right w:w="57" w:type="dxa"/>
            </w:tcMar>
            <w:vAlign w:val="center"/>
          </w:tcPr>
          <w:p w:rsidR="00F16B29" w:rsidRPr="00F961A8" w:rsidRDefault="00F16B29" w:rsidP="00A86D4F">
            <w:pPr>
              <w:pStyle w:val="Tabletext"/>
              <w:jc w:val="center"/>
              <w:rPr>
                <w:sz w:val="14"/>
                <w:szCs w:val="14"/>
              </w:rPr>
            </w:pPr>
            <w:r w:rsidRPr="00F961A8">
              <w:rPr>
                <w:rFonts w:hint="eastAsia"/>
                <w:sz w:val="14"/>
                <w:szCs w:val="14"/>
              </w:rPr>
              <w:t>卫星固定</w:t>
            </w:r>
          </w:p>
        </w:tc>
        <w:tc>
          <w:tcPr>
            <w:tcW w:w="2555" w:type="dxa"/>
            <w:gridSpan w:val="3"/>
            <w:tcMar>
              <w:left w:w="57" w:type="dxa"/>
              <w:right w:w="57" w:type="dxa"/>
            </w:tcMar>
            <w:vAlign w:val="center"/>
          </w:tcPr>
          <w:p w:rsidR="00F16B29" w:rsidRPr="00F961A8" w:rsidRDefault="00F16B29" w:rsidP="00A86D4F">
            <w:pPr>
              <w:pStyle w:val="Tabletext"/>
              <w:jc w:val="center"/>
              <w:rPr>
                <w:sz w:val="14"/>
                <w:szCs w:val="14"/>
              </w:rPr>
            </w:pPr>
            <w:r w:rsidRPr="00F961A8">
              <w:rPr>
                <w:rFonts w:hint="eastAsia"/>
                <w:sz w:val="14"/>
                <w:szCs w:val="14"/>
              </w:rPr>
              <w:t>卫星固定</w:t>
            </w:r>
          </w:p>
        </w:tc>
        <w:tc>
          <w:tcPr>
            <w:tcW w:w="1159" w:type="dxa"/>
            <w:tcMar>
              <w:left w:w="57" w:type="dxa"/>
              <w:right w:w="57" w:type="dxa"/>
            </w:tcMar>
            <w:vAlign w:val="center"/>
          </w:tcPr>
          <w:p w:rsidR="00F16B29" w:rsidRPr="00F961A8" w:rsidRDefault="00F16B29" w:rsidP="00003B85">
            <w:pPr>
              <w:pStyle w:val="Tabletext"/>
              <w:jc w:val="center"/>
              <w:rPr>
                <w:sz w:val="14"/>
                <w:szCs w:val="14"/>
                <w:lang w:eastAsia="zh-CN"/>
              </w:rPr>
            </w:pPr>
            <w:r w:rsidRPr="00F961A8">
              <w:rPr>
                <w:rFonts w:hint="eastAsia"/>
                <w:sz w:val="14"/>
                <w:szCs w:val="14"/>
              </w:rPr>
              <w:t>卫星固定</w:t>
            </w:r>
            <w:r w:rsidR="00003B85" w:rsidRPr="00003B85">
              <w:rPr>
                <w:rFonts w:hint="eastAsia"/>
                <w:sz w:val="14"/>
                <w:szCs w:val="14"/>
                <w:vertAlign w:val="superscript"/>
                <w:lang w:val="es-ES_tradnl"/>
              </w:rPr>
              <w:t>(3)</w:t>
            </w:r>
          </w:p>
        </w:tc>
        <w:tc>
          <w:tcPr>
            <w:tcW w:w="1110" w:type="dxa"/>
            <w:tcMar>
              <w:left w:w="57" w:type="dxa"/>
              <w:right w:w="57" w:type="dxa"/>
            </w:tcMar>
            <w:vAlign w:val="center"/>
          </w:tcPr>
          <w:p w:rsidR="00F16B29" w:rsidRPr="00F961A8" w:rsidRDefault="00F16B29" w:rsidP="00A86D4F">
            <w:pPr>
              <w:pStyle w:val="Tabletext"/>
              <w:jc w:val="center"/>
              <w:rPr>
                <w:sz w:val="14"/>
                <w:szCs w:val="14"/>
              </w:rPr>
            </w:pPr>
            <w:r w:rsidRPr="00F961A8">
              <w:rPr>
                <w:rFonts w:hint="eastAsia"/>
                <w:sz w:val="14"/>
                <w:szCs w:val="14"/>
              </w:rPr>
              <w:t>卫星广播</w:t>
            </w:r>
          </w:p>
        </w:tc>
        <w:tc>
          <w:tcPr>
            <w:tcW w:w="1207" w:type="dxa"/>
            <w:tcMar>
              <w:left w:w="57" w:type="dxa"/>
              <w:right w:w="57" w:type="dxa"/>
            </w:tcMar>
            <w:vAlign w:val="center"/>
          </w:tcPr>
          <w:p w:rsidR="00F16B29" w:rsidRPr="00F961A8" w:rsidRDefault="00F16B29" w:rsidP="00A86D4F">
            <w:pPr>
              <w:pStyle w:val="Tabletext"/>
              <w:jc w:val="center"/>
              <w:rPr>
                <w:sz w:val="14"/>
                <w:szCs w:val="14"/>
              </w:rPr>
            </w:pPr>
            <w:r w:rsidRPr="00F961A8">
              <w:rPr>
                <w:rFonts w:hint="eastAsia"/>
                <w:sz w:val="14"/>
                <w:szCs w:val="14"/>
              </w:rPr>
              <w:t>卫星固定，</w:t>
            </w:r>
            <w:r w:rsidRPr="00F961A8">
              <w:rPr>
                <w:sz w:val="14"/>
                <w:szCs w:val="14"/>
                <w:lang w:eastAsia="zh-CN"/>
              </w:rPr>
              <w:br/>
            </w:r>
            <w:r w:rsidRPr="00F961A8">
              <w:rPr>
                <w:rFonts w:hint="eastAsia"/>
                <w:sz w:val="14"/>
                <w:szCs w:val="14"/>
              </w:rPr>
              <w:t>卫星气象</w:t>
            </w:r>
          </w:p>
        </w:tc>
        <w:tc>
          <w:tcPr>
            <w:tcW w:w="1090" w:type="dxa"/>
            <w:tcMar>
              <w:left w:w="57" w:type="dxa"/>
              <w:right w:w="57" w:type="dxa"/>
            </w:tcMar>
            <w:vAlign w:val="center"/>
          </w:tcPr>
          <w:p w:rsidR="00F16B29" w:rsidRPr="00F961A8" w:rsidRDefault="00F16B29" w:rsidP="00A86D4F">
            <w:pPr>
              <w:pStyle w:val="Tabletext"/>
              <w:jc w:val="center"/>
              <w:rPr>
                <w:sz w:val="14"/>
                <w:szCs w:val="14"/>
                <w:lang w:eastAsia="zh-CN"/>
              </w:rPr>
            </w:pPr>
            <w:r w:rsidRPr="00F961A8">
              <w:rPr>
                <w:rFonts w:hint="eastAsia"/>
                <w:sz w:val="14"/>
                <w:szCs w:val="14"/>
              </w:rPr>
              <w:t>卫星固定</w:t>
            </w:r>
            <w:r w:rsidR="00003B85" w:rsidRPr="00003B85">
              <w:rPr>
                <w:rFonts w:hint="eastAsia"/>
                <w:sz w:val="14"/>
                <w:szCs w:val="14"/>
                <w:vertAlign w:val="superscript"/>
                <w:lang w:val="es-ES_tradnl"/>
              </w:rPr>
              <w:t>(3)</w:t>
            </w:r>
          </w:p>
        </w:tc>
        <w:tc>
          <w:tcPr>
            <w:tcW w:w="1090" w:type="dxa"/>
            <w:tcMar>
              <w:left w:w="57" w:type="dxa"/>
              <w:right w:w="57" w:type="dxa"/>
            </w:tcMar>
            <w:vAlign w:val="center"/>
          </w:tcPr>
          <w:p w:rsidR="00F16B29" w:rsidRPr="00F961A8" w:rsidRDefault="00F16B29" w:rsidP="00003B85">
            <w:pPr>
              <w:pStyle w:val="Tabletext"/>
              <w:jc w:val="center"/>
              <w:rPr>
                <w:sz w:val="14"/>
                <w:szCs w:val="14"/>
                <w:lang w:eastAsia="zh-CN"/>
              </w:rPr>
            </w:pPr>
            <w:r w:rsidRPr="00F961A8">
              <w:rPr>
                <w:rFonts w:hint="eastAsia"/>
                <w:sz w:val="14"/>
                <w:szCs w:val="14"/>
              </w:rPr>
              <w:t>卫星固定</w:t>
            </w:r>
            <w:r w:rsidR="00003B85" w:rsidRPr="00003B85">
              <w:rPr>
                <w:rFonts w:hint="eastAsia"/>
                <w:sz w:val="14"/>
                <w:szCs w:val="14"/>
                <w:vertAlign w:val="superscript"/>
                <w:lang w:val="es-ES_tradnl"/>
              </w:rPr>
              <w:t>(4)</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rPr>
            </w:pPr>
            <w:r w:rsidRPr="00F961A8">
              <w:rPr>
                <w:rFonts w:hint="eastAsia"/>
                <w:sz w:val="14"/>
                <w:szCs w:val="14"/>
              </w:rPr>
              <w:t>卫星固定，</w:t>
            </w:r>
            <w:r w:rsidRPr="00F961A8">
              <w:rPr>
                <w:sz w:val="14"/>
                <w:szCs w:val="14"/>
                <w:lang w:eastAsia="zh-CN"/>
              </w:rPr>
              <w:br/>
            </w:r>
            <w:r w:rsidRPr="00F961A8">
              <w:rPr>
                <w:rFonts w:hint="eastAsia"/>
                <w:sz w:val="14"/>
                <w:szCs w:val="14"/>
              </w:rPr>
              <w:t>卫星移动</w:t>
            </w:r>
          </w:p>
        </w:tc>
      </w:tr>
      <w:tr w:rsidR="00F16B29" w:rsidRPr="00F961A8" w:rsidTr="00015DD1">
        <w:trPr>
          <w:cantSplit/>
        </w:trPr>
        <w:tc>
          <w:tcPr>
            <w:tcW w:w="2310" w:type="dxa"/>
            <w:gridSpan w:val="2"/>
            <w:tcMar>
              <w:left w:w="57" w:type="dxa"/>
              <w:right w:w="57" w:type="dxa"/>
            </w:tcMar>
          </w:tcPr>
          <w:p w:rsidR="00F16B29" w:rsidRPr="00F961A8" w:rsidRDefault="00F16B29" w:rsidP="00A86D4F">
            <w:pPr>
              <w:pStyle w:val="Tabletext"/>
              <w:rPr>
                <w:sz w:val="14"/>
                <w:szCs w:val="14"/>
                <w:lang w:eastAsia="zh-CN"/>
              </w:rPr>
            </w:pPr>
            <w:r w:rsidRPr="00F961A8">
              <w:rPr>
                <w:rFonts w:hint="eastAsia"/>
                <w:sz w:val="14"/>
                <w:szCs w:val="14"/>
              </w:rPr>
              <w:t>轨道</w:t>
            </w:r>
            <w:r w:rsidR="00003B85" w:rsidRPr="00003B85">
              <w:rPr>
                <w:rFonts w:hint="eastAsia"/>
                <w:sz w:val="14"/>
                <w:szCs w:val="14"/>
                <w:vertAlign w:val="superscript"/>
                <w:lang w:eastAsia="zh-CN"/>
              </w:rPr>
              <w:t>(7)</w:t>
            </w:r>
          </w:p>
        </w:tc>
        <w:tc>
          <w:tcPr>
            <w:tcW w:w="1608"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GSO</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rFonts w:hint="eastAsia"/>
                <w:sz w:val="14"/>
                <w:szCs w:val="14"/>
                <w:lang w:val="es-ES_tradnl"/>
              </w:rPr>
              <w:t>非</w:t>
            </w:r>
            <w:r w:rsidRPr="00F961A8">
              <w:rPr>
                <w:sz w:val="14"/>
                <w:szCs w:val="14"/>
                <w:lang w:val="es-ES_tradnl"/>
              </w:rPr>
              <w:t>GSO</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GSO</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rFonts w:hint="eastAsia"/>
                <w:sz w:val="14"/>
                <w:szCs w:val="14"/>
                <w:lang w:val="es-ES_tradnl"/>
              </w:rPr>
              <w:t>非</w:t>
            </w:r>
            <w:r w:rsidRPr="00F961A8">
              <w:rPr>
                <w:sz w:val="14"/>
                <w:szCs w:val="14"/>
                <w:lang w:val="es-ES_tradnl"/>
              </w:rPr>
              <w:t>GSO</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rFonts w:hint="eastAsia"/>
                <w:sz w:val="14"/>
                <w:szCs w:val="14"/>
                <w:lang w:val="es-ES_tradnl"/>
              </w:rPr>
              <w:t>非</w:t>
            </w:r>
            <w:r w:rsidRPr="00F961A8">
              <w:rPr>
                <w:sz w:val="14"/>
                <w:szCs w:val="14"/>
                <w:lang w:val="es-ES_tradnl"/>
              </w:rPr>
              <w:t>GSO</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GSO</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rFonts w:hint="eastAsia"/>
                <w:sz w:val="14"/>
                <w:szCs w:val="14"/>
                <w:lang w:val="es-ES_tradnl"/>
              </w:rPr>
              <w:t>非</w:t>
            </w:r>
            <w:r w:rsidRPr="00F961A8">
              <w:rPr>
                <w:sz w:val="14"/>
                <w:szCs w:val="14"/>
                <w:lang w:val="es-ES_tradnl"/>
              </w:rPr>
              <w:t>GSO</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GSO</w:t>
            </w:r>
          </w:p>
        </w:tc>
        <w:tc>
          <w:tcPr>
            <w:tcW w:w="653"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GSO</w:t>
            </w:r>
          </w:p>
        </w:tc>
        <w:tc>
          <w:tcPr>
            <w:tcW w:w="784"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rFonts w:hint="eastAsia"/>
                <w:sz w:val="14"/>
                <w:szCs w:val="14"/>
                <w:lang w:val="es-ES_tradnl"/>
              </w:rPr>
              <w:t>非</w:t>
            </w:r>
            <w:r w:rsidRPr="00F961A8">
              <w:rPr>
                <w:sz w:val="14"/>
                <w:szCs w:val="14"/>
                <w:lang w:val="es-ES_tradnl"/>
              </w:rPr>
              <w:t>GSO</w:t>
            </w:r>
          </w:p>
        </w:tc>
      </w:tr>
      <w:tr w:rsidR="00F16B29" w:rsidRPr="00F961A8" w:rsidTr="00015DD1">
        <w:trPr>
          <w:cantSplit/>
        </w:trPr>
        <w:tc>
          <w:tcPr>
            <w:tcW w:w="2310" w:type="dxa"/>
            <w:gridSpan w:val="2"/>
            <w:tcMar>
              <w:left w:w="57" w:type="dxa"/>
              <w:right w:w="57" w:type="dxa"/>
            </w:tcMar>
          </w:tcPr>
          <w:p w:rsidR="00F16B29" w:rsidRPr="00F961A8" w:rsidRDefault="001B17DD" w:rsidP="00003B85">
            <w:pPr>
              <w:pStyle w:val="Tabletext"/>
              <w:rPr>
                <w:sz w:val="14"/>
                <w:szCs w:val="14"/>
                <w:lang w:val="es-ES_tradnl" w:eastAsia="zh-CN"/>
              </w:rPr>
            </w:pPr>
            <w:r>
              <w:rPr>
                <w:rFonts w:eastAsia="STKaiti" w:hint="eastAsia"/>
                <w:sz w:val="14"/>
                <w:szCs w:val="14"/>
                <w:lang w:eastAsia="zh-CN"/>
              </w:rPr>
              <w:t>收信</w:t>
            </w:r>
            <w:r w:rsidRPr="000E504A">
              <w:rPr>
                <w:rFonts w:asciiTheme="minorEastAsia" w:eastAsiaTheme="minorEastAsia" w:hAnsiTheme="minorEastAsia" w:hint="eastAsia"/>
                <w:sz w:val="14"/>
                <w:szCs w:val="14"/>
                <w:lang w:eastAsia="zh-CN"/>
              </w:rPr>
              <w:t>地球站</w:t>
            </w:r>
            <w:r w:rsidR="00F16B29" w:rsidRPr="00F961A8">
              <w:rPr>
                <w:rFonts w:hint="eastAsia"/>
                <w:sz w:val="14"/>
                <w:szCs w:val="14"/>
                <w:lang w:eastAsia="zh-CN"/>
              </w:rPr>
              <w:t>的调制方式</w:t>
            </w:r>
            <w:r w:rsidR="00003B85" w:rsidRPr="00003B85">
              <w:rPr>
                <w:rFonts w:hint="eastAsia"/>
                <w:sz w:val="14"/>
                <w:szCs w:val="14"/>
                <w:vertAlign w:val="superscript"/>
                <w:lang w:val="es-ES_tradnl" w:eastAsia="zh-CN"/>
              </w:rPr>
              <w:t>(1)</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A</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A</w:t>
            </w:r>
          </w:p>
        </w:tc>
        <w:tc>
          <w:tcPr>
            <w:tcW w:w="851"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N</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653"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784" w:type="dxa"/>
            <w:tcMar>
              <w:left w:w="57" w:type="dxa"/>
              <w:right w:w="57" w:type="dxa"/>
            </w:tcMar>
            <w:vAlign w:val="center"/>
          </w:tcPr>
          <w:p w:rsidR="00F16B29" w:rsidRPr="00F961A8" w:rsidRDefault="00F16B29" w:rsidP="00A86D4F">
            <w:pPr>
              <w:pStyle w:val="Tabletext"/>
              <w:jc w:val="center"/>
              <w:rPr>
                <w:sz w:val="14"/>
                <w:szCs w:val="14"/>
                <w:lang w:val="es-ES_tradnl"/>
              </w:rPr>
            </w:pPr>
          </w:p>
        </w:tc>
      </w:tr>
      <w:tr w:rsidR="00F16B29" w:rsidRPr="00F961A8" w:rsidTr="00015DD1">
        <w:trPr>
          <w:cantSplit/>
        </w:trPr>
        <w:tc>
          <w:tcPr>
            <w:tcW w:w="1103" w:type="dxa"/>
            <w:vMerge w:val="restart"/>
            <w:tcMar>
              <w:left w:w="57" w:type="dxa"/>
              <w:right w:w="57" w:type="dxa"/>
            </w:tcMar>
          </w:tcPr>
          <w:p w:rsidR="00F16B29" w:rsidRPr="00F961A8" w:rsidRDefault="001B17DD" w:rsidP="00F46D50">
            <w:pPr>
              <w:pStyle w:val="Tabletext"/>
              <w:jc w:val="left"/>
              <w:rPr>
                <w:sz w:val="14"/>
                <w:szCs w:val="14"/>
                <w:lang w:eastAsia="zh-CN"/>
              </w:rPr>
            </w:pPr>
            <w:r>
              <w:rPr>
                <w:rFonts w:hint="eastAsia"/>
                <w:sz w:val="14"/>
                <w:szCs w:val="14"/>
                <w:lang w:eastAsia="zh-CN"/>
              </w:rPr>
              <w:t>收信地球站</w:t>
            </w:r>
            <w:r w:rsidR="00F16B29" w:rsidRPr="00F961A8">
              <w:rPr>
                <w:rFonts w:hint="eastAsia"/>
                <w:sz w:val="14"/>
                <w:szCs w:val="14"/>
                <w:lang w:eastAsia="zh-CN"/>
              </w:rPr>
              <w:t>的干扰参数和标准</w:t>
            </w: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p</w:t>
            </w:r>
            <w:r w:rsidRPr="00F961A8">
              <w:rPr>
                <w:position w:val="-3"/>
                <w:sz w:val="14"/>
                <w:szCs w:val="14"/>
                <w:lang w:val="fr-CH"/>
              </w:rPr>
              <w:t>0</w:t>
            </w:r>
            <w:r w:rsidRPr="00F961A8">
              <w:rPr>
                <w:position w:val="3"/>
                <w:sz w:val="14"/>
                <w:szCs w:val="14"/>
                <w:lang w:val="fr-CH"/>
              </w:rPr>
              <w:t xml:space="preserve"> </w:t>
            </w:r>
            <w:r w:rsidRPr="00F961A8">
              <w:rPr>
                <w:position w:val="3"/>
                <w:sz w:val="14"/>
                <w:szCs w:val="14"/>
                <w:lang w:val="es-ES_tradnl"/>
              </w:rPr>
              <w:t>(</w:t>
            </w:r>
            <w:r w:rsidRPr="00F961A8">
              <w:rPr>
                <w:rFonts w:hint="eastAsia"/>
                <w:position w:val="3"/>
                <w:sz w:val="14"/>
                <w:szCs w:val="14"/>
                <w:lang w:val="es-ES_tradnl"/>
              </w:rPr>
              <w:t>％</w:t>
            </w:r>
            <w:r w:rsidRPr="00F961A8">
              <w:rPr>
                <w:position w:val="3"/>
                <w:sz w:val="14"/>
                <w:szCs w:val="14"/>
                <w:lang w:val="es-ES_tradnl"/>
              </w:rPr>
              <w:t>)</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0.03</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0.03</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0.01</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0.003</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n</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p</w:t>
            </w:r>
            <w:r w:rsidRPr="00F961A8">
              <w:rPr>
                <w:position w:val="3"/>
                <w:sz w:val="14"/>
                <w:szCs w:val="14"/>
              </w:rPr>
              <w:t xml:space="preserve"> </w:t>
            </w:r>
            <w:r w:rsidRPr="00F961A8">
              <w:rPr>
                <w:position w:val="3"/>
                <w:sz w:val="14"/>
                <w:szCs w:val="14"/>
                <w:lang w:val="es-ES_tradnl"/>
              </w:rPr>
              <w:t>(</w:t>
            </w:r>
            <w:r w:rsidRPr="00F961A8">
              <w:rPr>
                <w:rFonts w:hint="eastAsia"/>
                <w:position w:val="3"/>
                <w:sz w:val="14"/>
                <w:szCs w:val="14"/>
                <w:lang w:val="es-ES_tradnl"/>
              </w:rPr>
              <w:t>％</w:t>
            </w:r>
            <w:r w:rsidRPr="00F961A8">
              <w:rPr>
                <w:position w:val="3"/>
                <w:sz w:val="14"/>
                <w:szCs w:val="14"/>
                <w:lang w:val="es-ES_tradnl"/>
              </w:rPr>
              <w:t>)</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0.015</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0.015</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0.01</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0.0015</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N</w:t>
            </w:r>
            <w:r w:rsidRPr="00F961A8">
              <w:rPr>
                <w:i/>
                <w:iCs/>
                <w:position w:val="-3"/>
                <w:sz w:val="14"/>
                <w:szCs w:val="14"/>
              </w:rPr>
              <w:t>L</w:t>
            </w:r>
            <w:r w:rsidRPr="00F961A8">
              <w:rPr>
                <w:position w:val="3"/>
                <w:sz w:val="14"/>
                <w:szCs w:val="14"/>
                <w:lang w:val="es-ES_tradnl"/>
              </w:rPr>
              <w:t xml:space="preserve"> (dB)</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M</w:t>
            </w:r>
            <w:r w:rsidRPr="00F961A8">
              <w:rPr>
                <w:i/>
                <w:iCs/>
                <w:position w:val="-3"/>
                <w:sz w:val="14"/>
                <w:szCs w:val="14"/>
              </w:rPr>
              <w:t>s</w:t>
            </w:r>
            <w:r w:rsidRPr="00F961A8">
              <w:rPr>
                <w:position w:val="3"/>
                <w:sz w:val="14"/>
                <w:szCs w:val="14"/>
                <w:lang w:val="es-ES_tradnl"/>
              </w:rPr>
              <w:t xml:space="preserve"> (dB)</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7</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6</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6</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6</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W</w:t>
            </w:r>
            <w:r w:rsidRPr="00F961A8">
              <w:rPr>
                <w:position w:val="3"/>
                <w:sz w:val="14"/>
                <w:szCs w:val="14"/>
                <w:lang w:val="es-ES_tradnl"/>
              </w:rPr>
              <w:t xml:space="preserve"> (dB)</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0</w:t>
            </w:r>
          </w:p>
        </w:tc>
      </w:tr>
      <w:tr w:rsidR="00F16B29" w:rsidRPr="00F961A8" w:rsidTr="00015DD1">
        <w:trPr>
          <w:cantSplit/>
        </w:trPr>
        <w:tc>
          <w:tcPr>
            <w:tcW w:w="1103" w:type="dxa"/>
            <w:vMerge w:val="restart"/>
            <w:tcMar>
              <w:left w:w="57" w:type="dxa"/>
              <w:right w:w="57" w:type="dxa"/>
            </w:tcMar>
          </w:tcPr>
          <w:p w:rsidR="00F16B29" w:rsidRPr="00F961A8" w:rsidRDefault="001B17DD" w:rsidP="00F46D50">
            <w:pPr>
              <w:pStyle w:val="Tabletext"/>
              <w:jc w:val="left"/>
              <w:rPr>
                <w:sz w:val="14"/>
                <w:szCs w:val="14"/>
              </w:rPr>
            </w:pPr>
            <w:r>
              <w:rPr>
                <w:rFonts w:hint="eastAsia"/>
                <w:sz w:val="14"/>
                <w:szCs w:val="14"/>
              </w:rPr>
              <w:t>收信地球站</w:t>
            </w:r>
            <w:r w:rsidR="00F16B29" w:rsidRPr="00F961A8">
              <w:rPr>
                <w:rFonts w:hint="eastAsia"/>
                <w:sz w:val="14"/>
                <w:szCs w:val="14"/>
              </w:rPr>
              <w:t>的</w:t>
            </w:r>
            <w:r w:rsidR="00F46D50" w:rsidRPr="00F961A8">
              <w:rPr>
                <w:sz w:val="14"/>
                <w:szCs w:val="14"/>
                <w:lang w:eastAsia="zh-CN"/>
              </w:rPr>
              <w:br/>
            </w:r>
            <w:r w:rsidR="00F16B29" w:rsidRPr="00F961A8">
              <w:rPr>
                <w:rFonts w:hint="eastAsia"/>
                <w:sz w:val="14"/>
                <w:szCs w:val="14"/>
              </w:rPr>
              <w:t>参数</w:t>
            </w:r>
          </w:p>
        </w:tc>
        <w:tc>
          <w:tcPr>
            <w:tcW w:w="1207" w:type="dxa"/>
            <w:tcMar>
              <w:left w:w="57" w:type="dxa"/>
              <w:right w:w="57" w:type="dxa"/>
            </w:tcMar>
          </w:tcPr>
          <w:p w:rsidR="00F16B29" w:rsidRPr="00F961A8" w:rsidRDefault="00F16B29" w:rsidP="00A86D4F">
            <w:pPr>
              <w:pStyle w:val="Tabletext"/>
              <w:rPr>
                <w:position w:val="3"/>
                <w:sz w:val="14"/>
                <w:szCs w:val="14"/>
                <w:lang w:val="es-ES_tradnl" w:eastAsia="zh-CN"/>
              </w:rPr>
            </w:pPr>
            <w:r w:rsidRPr="00F961A8">
              <w:rPr>
                <w:i/>
                <w:iCs/>
                <w:position w:val="3"/>
                <w:sz w:val="14"/>
                <w:szCs w:val="14"/>
                <w:lang w:val="es-ES_tradnl"/>
              </w:rPr>
              <w:t>G</w:t>
            </w:r>
            <w:r w:rsidRPr="00F961A8">
              <w:rPr>
                <w:i/>
                <w:iCs/>
                <w:position w:val="-3"/>
                <w:sz w:val="14"/>
                <w:szCs w:val="14"/>
                <w:lang w:val="fr-CH"/>
              </w:rPr>
              <w:t>m</w:t>
            </w:r>
            <w:r w:rsidRPr="00F961A8">
              <w:rPr>
                <w:i/>
                <w:iCs/>
                <w:position w:val="3"/>
                <w:sz w:val="14"/>
                <w:szCs w:val="14"/>
                <w:lang w:val="fr-CH"/>
              </w:rPr>
              <w:t xml:space="preserve"> </w:t>
            </w:r>
            <w:r w:rsidRPr="00F961A8">
              <w:rPr>
                <w:position w:val="3"/>
                <w:sz w:val="14"/>
                <w:szCs w:val="14"/>
                <w:lang w:val="es-ES_tradnl"/>
              </w:rPr>
              <w:t>(dBi)</w:t>
            </w:r>
            <w:r w:rsidR="00D77BF1">
              <w:rPr>
                <w:rFonts w:hint="eastAsia"/>
                <w:sz w:val="14"/>
                <w:szCs w:val="14"/>
                <w:vertAlign w:val="superscript"/>
                <w:lang w:eastAsia="zh-CN"/>
              </w:rPr>
              <w:t xml:space="preserve"> (2</w:t>
            </w:r>
            <w:r w:rsidR="00003B85" w:rsidRPr="00003B85">
              <w:rPr>
                <w:rFonts w:hint="eastAsia"/>
                <w:sz w:val="14"/>
                <w:szCs w:val="14"/>
                <w:vertAlign w:val="superscript"/>
                <w:lang w:eastAsia="zh-CN"/>
              </w:rPr>
              <w:t>)</w:t>
            </w:r>
            <w:r w:rsidRPr="00003B85">
              <w:rPr>
                <w:position w:val="3"/>
                <w:sz w:val="14"/>
                <w:szCs w:val="14"/>
                <w:vertAlign w:val="superscript"/>
                <w:lang w:val="es-ES_tradnl"/>
              </w:rPr>
              <w:t xml:space="preserve"> </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51.9</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851"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31.2</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48.4</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58.6</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53.2</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49.5</w:t>
            </w:r>
          </w:p>
        </w:tc>
        <w:tc>
          <w:tcPr>
            <w:tcW w:w="653"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50.8</w:t>
            </w:r>
          </w:p>
        </w:tc>
        <w:tc>
          <w:tcPr>
            <w:tcW w:w="784"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54.4</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A86D4F">
            <w:pPr>
              <w:pStyle w:val="Tabletext"/>
              <w:rPr>
                <w:position w:val="3"/>
                <w:sz w:val="14"/>
                <w:szCs w:val="14"/>
                <w:lang w:val="es-ES_tradnl" w:eastAsia="zh-CN"/>
              </w:rPr>
            </w:pPr>
            <w:r w:rsidRPr="00F961A8">
              <w:rPr>
                <w:i/>
                <w:iCs/>
                <w:position w:val="3"/>
                <w:sz w:val="14"/>
                <w:szCs w:val="14"/>
                <w:lang w:val="es-ES_tradnl"/>
              </w:rPr>
              <w:t>G</w:t>
            </w:r>
            <w:r w:rsidRPr="00F961A8">
              <w:rPr>
                <w:i/>
                <w:iCs/>
                <w:position w:val="-3"/>
                <w:sz w:val="14"/>
                <w:szCs w:val="14"/>
              </w:rPr>
              <w:t>r</w:t>
            </w:r>
            <w:r w:rsidRPr="00F961A8">
              <w:rPr>
                <w:i/>
                <w:iCs/>
                <w:position w:val="3"/>
                <w:sz w:val="14"/>
                <w:szCs w:val="14"/>
              </w:rPr>
              <w:t xml:space="preserve"> </w:t>
            </w:r>
            <w:r w:rsidR="00003B85" w:rsidRPr="00003B85">
              <w:rPr>
                <w:rFonts w:hint="eastAsia"/>
                <w:sz w:val="14"/>
                <w:szCs w:val="14"/>
                <w:vertAlign w:val="superscript"/>
                <w:lang w:eastAsia="zh-CN"/>
              </w:rPr>
              <w:t>(</w:t>
            </w:r>
            <w:r w:rsidR="00003B85">
              <w:rPr>
                <w:rFonts w:hint="eastAsia"/>
                <w:sz w:val="14"/>
                <w:szCs w:val="14"/>
                <w:vertAlign w:val="superscript"/>
                <w:lang w:eastAsia="zh-CN"/>
              </w:rPr>
              <w:t>5</w:t>
            </w:r>
            <w:r w:rsidR="00003B85" w:rsidRPr="00003B85">
              <w:rPr>
                <w:rFonts w:hint="eastAsia"/>
                <w:sz w:val="14"/>
                <w:szCs w:val="14"/>
                <w:vertAlign w:val="superscript"/>
                <w:lang w:eastAsia="zh-CN"/>
              </w:rPr>
              <w:t>)</w:t>
            </w:r>
          </w:p>
        </w:tc>
        <w:tc>
          <w:tcPr>
            <w:tcW w:w="756" w:type="dxa"/>
            <w:tcMar>
              <w:left w:w="57" w:type="dxa"/>
              <w:right w:w="57" w:type="dxa"/>
            </w:tcMar>
            <w:vAlign w:val="center"/>
          </w:tcPr>
          <w:p w:rsidR="00F16B29" w:rsidRPr="00F961A8" w:rsidRDefault="00AC47BE" w:rsidP="00A86D4F">
            <w:pPr>
              <w:pStyle w:val="Tabletext"/>
              <w:jc w:val="center"/>
              <w:rPr>
                <w:sz w:val="14"/>
                <w:szCs w:val="14"/>
                <w:lang w:val="es-ES_tradnl"/>
              </w:rPr>
            </w:pPr>
            <w:r w:rsidRPr="00003B85">
              <w:rPr>
                <w:rFonts w:hint="eastAsia"/>
                <w:sz w:val="14"/>
                <w:szCs w:val="14"/>
                <w:vertAlign w:val="superscript"/>
                <w:lang w:eastAsia="zh-CN"/>
              </w:rPr>
              <w:t>(</w:t>
            </w:r>
            <w:r>
              <w:rPr>
                <w:rFonts w:hint="eastAsia"/>
                <w:sz w:val="14"/>
                <w:szCs w:val="14"/>
                <w:vertAlign w:val="superscript"/>
                <w:lang w:eastAsia="zh-CN"/>
              </w:rPr>
              <w:t>9</w:t>
            </w:r>
            <w:r w:rsidRPr="00003B85">
              <w:rPr>
                <w:rFonts w:hint="eastAsia"/>
                <w:sz w:val="14"/>
                <w:szCs w:val="14"/>
                <w:vertAlign w:val="superscript"/>
                <w:lang w:eastAsia="zh-CN"/>
              </w:rPr>
              <w:t>)</w:t>
            </w:r>
          </w:p>
        </w:tc>
        <w:tc>
          <w:tcPr>
            <w:tcW w:w="852" w:type="dxa"/>
            <w:tcMar>
              <w:left w:w="57" w:type="dxa"/>
              <w:right w:w="57" w:type="dxa"/>
            </w:tcMar>
            <w:vAlign w:val="center"/>
          </w:tcPr>
          <w:p w:rsidR="00F16B29" w:rsidRPr="00F961A8" w:rsidRDefault="00AC47BE" w:rsidP="00A86D4F">
            <w:pPr>
              <w:pStyle w:val="Tabletext"/>
              <w:jc w:val="center"/>
              <w:rPr>
                <w:sz w:val="14"/>
                <w:szCs w:val="14"/>
                <w:lang w:val="es-ES_tradnl"/>
              </w:rPr>
            </w:pPr>
            <w:r w:rsidRPr="00003B85">
              <w:rPr>
                <w:rFonts w:hint="eastAsia"/>
                <w:sz w:val="14"/>
                <w:szCs w:val="14"/>
                <w:vertAlign w:val="superscript"/>
                <w:lang w:eastAsia="zh-CN"/>
              </w:rPr>
              <w:t>(</w:t>
            </w:r>
            <w:r>
              <w:rPr>
                <w:rFonts w:hint="eastAsia"/>
                <w:sz w:val="14"/>
                <w:szCs w:val="14"/>
                <w:vertAlign w:val="superscript"/>
                <w:lang w:eastAsia="zh-CN"/>
              </w:rPr>
              <w:t>9</w:t>
            </w:r>
            <w:r w:rsidRPr="00003B85">
              <w:rPr>
                <w:rFonts w:hint="eastAsia"/>
                <w:sz w:val="14"/>
                <w:szCs w:val="14"/>
                <w:vertAlign w:val="superscript"/>
                <w:lang w:eastAsia="zh-CN"/>
              </w:rPr>
              <w:t>)</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852" w:type="dxa"/>
            <w:tcMar>
              <w:left w:w="57" w:type="dxa"/>
              <w:right w:w="57" w:type="dxa"/>
            </w:tcMar>
            <w:vAlign w:val="center"/>
          </w:tcPr>
          <w:p w:rsidR="00F16B29" w:rsidRPr="00F961A8" w:rsidRDefault="00AC47BE" w:rsidP="00A86D4F">
            <w:pPr>
              <w:pStyle w:val="Tabletext"/>
              <w:jc w:val="center"/>
              <w:rPr>
                <w:sz w:val="14"/>
                <w:szCs w:val="14"/>
                <w:lang w:val="es-ES_tradnl"/>
              </w:rPr>
            </w:pPr>
            <w:r w:rsidRPr="00003B85">
              <w:rPr>
                <w:rFonts w:hint="eastAsia"/>
                <w:sz w:val="14"/>
                <w:szCs w:val="14"/>
                <w:vertAlign w:val="superscript"/>
                <w:lang w:eastAsia="zh-CN"/>
              </w:rPr>
              <w:t>(</w:t>
            </w:r>
            <w:r>
              <w:rPr>
                <w:rFonts w:hint="eastAsia"/>
                <w:sz w:val="14"/>
                <w:szCs w:val="14"/>
                <w:vertAlign w:val="superscript"/>
                <w:lang w:eastAsia="zh-CN"/>
              </w:rPr>
              <w:t>9</w:t>
            </w:r>
            <w:r w:rsidRPr="00003B85">
              <w:rPr>
                <w:rFonts w:hint="eastAsia"/>
                <w:sz w:val="14"/>
                <w:szCs w:val="14"/>
                <w:vertAlign w:val="superscript"/>
                <w:lang w:eastAsia="zh-CN"/>
              </w:rPr>
              <w:t>)</w:t>
            </w:r>
          </w:p>
        </w:tc>
        <w:tc>
          <w:tcPr>
            <w:tcW w:w="851" w:type="dxa"/>
            <w:tcMar>
              <w:left w:w="57" w:type="dxa"/>
              <w:right w:w="57" w:type="dxa"/>
            </w:tcMar>
            <w:vAlign w:val="center"/>
          </w:tcPr>
          <w:p w:rsidR="00F16B29" w:rsidRPr="00F961A8" w:rsidRDefault="00AC47BE" w:rsidP="00A86D4F">
            <w:pPr>
              <w:pStyle w:val="Tabletext"/>
              <w:jc w:val="center"/>
              <w:rPr>
                <w:sz w:val="14"/>
                <w:szCs w:val="14"/>
                <w:lang w:val="es-ES_tradnl"/>
              </w:rPr>
            </w:pPr>
            <w:r w:rsidRPr="00003B85">
              <w:rPr>
                <w:rFonts w:hint="eastAsia"/>
                <w:sz w:val="14"/>
                <w:szCs w:val="14"/>
                <w:vertAlign w:val="superscript"/>
                <w:lang w:eastAsia="zh-CN"/>
              </w:rPr>
              <w:t>(</w:t>
            </w:r>
            <w:r>
              <w:rPr>
                <w:rFonts w:hint="eastAsia"/>
                <w:sz w:val="14"/>
                <w:szCs w:val="14"/>
                <w:vertAlign w:val="superscript"/>
                <w:lang w:eastAsia="zh-CN"/>
              </w:rPr>
              <w:t>9</w:t>
            </w:r>
            <w:r w:rsidRPr="00003B85">
              <w:rPr>
                <w:rFonts w:hint="eastAsia"/>
                <w:sz w:val="14"/>
                <w:szCs w:val="14"/>
                <w:vertAlign w:val="superscript"/>
                <w:lang w:eastAsia="zh-CN"/>
              </w:rPr>
              <w:t>)</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11</w:t>
            </w:r>
            <w:r w:rsidR="00AC47BE" w:rsidRPr="00003B85">
              <w:rPr>
                <w:rFonts w:hint="eastAsia"/>
                <w:sz w:val="14"/>
                <w:szCs w:val="14"/>
                <w:vertAlign w:val="superscript"/>
                <w:lang w:eastAsia="zh-CN"/>
              </w:rPr>
              <w:t>(</w:t>
            </w:r>
            <w:r w:rsidR="00AC47BE">
              <w:rPr>
                <w:rFonts w:hint="eastAsia"/>
                <w:sz w:val="14"/>
                <w:szCs w:val="14"/>
                <w:vertAlign w:val="superscript"/>
                <w:lang w:eastAsia="zh-CN"/>
              </w:rPr>
              <w:t>11</w:t>
            </w:r>
            <w:r w:rsidR="00AC47BE" w:rsidRPr="00003B85">
              <w:rPr>
                <w:rFonts w:hint="eastAsia"/>
                <w:sz w:val="14"/>
                <w:szCs w:val="14"/>
                <w:vertAlign w:val="superscript"/>
                <w:lang w:eastAsia="zh-CN"/>
              </w:rPr>
              <w:t>)</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AC47BE" w:rsidP="00A86D4F">
            <w:pPr>
              <w:pStyle w:val="Tabletext"/>
              <w:jc w:val="center"/>
              <w:rPr>
                <w:sz w:val="14"/>
                <w:szCs w:val="14"/>
                <w:lang w:val="es-ES_tradnl"/>
              </w:rPr>
            </w:pPr>
            <w:r w:rsidRPr="00003B85">
              <w:rPr>
                <w:rFonts w:hint="eastAsia"/>
                <w:sz w:val="14"/>
                <w:szCs w:val="14"/>
                <w:vertAlign w:val="superscript"/>
                <w:lang w:eastAsia="zh-CN"/>
              </w:rPr>
              <w:t>(</w:t>
            </w:r>
            <w:r>
              <w:rPr>
                <w:rFonts w:hint="eastAsia"/>
                <w:sz w:val="14"/>
                <w:szCs w:val="14"/>
                <w:vertAlign w:val="superscript"/>
                <w:lang w:eastAsia="zh-CN"/>
              </w:rPr>
              <w:t>9</w:t>
            </w:r>
            <w:r w:rsidRPr="00003B85">
              <w:rPr>
                <w:rFonts w:hint="eastAsia"/>
                <w:sz w:val="14"/>
                <w:szCs w:val="14"/>
                <w:vertAlign w:val="superscript"/>
                <w:lang w:eastAsia="zh-CN"/>
              </w:rPr>
              <w:t>)</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p>
        </w:tc>
        <w:tc>
          <w:tcPr>
            <w:tcW w:w="1090" w:type="dxa"/>
            <w:tcMar>
              <w:left w:w="57" w:type="dxa"/>
              <w:right w:w="57" w:type="dxa"/>
            </w:tcMar>
            <w:vAlign w:val="center"/>
          </w:tcPr>
          <w:p w:rsidR="00F16B29" w:rsidRPr="00F961A8" w:rsidRDefault="00AC47BE" w:rsidP="00A86D4F">
            <w:pPr>
              <w:pStyle w:val="Tabletext"/>
              <w:jc w:val="center"/>
              <w:rPr>
                <w:sz w:val="14"/>
                <w:szCs w:val="14"/>
                <w:lang w:val="es-ES_tradnl"/>
              </w:rPr>
            </w:pPr>
            <w:r w:rsidRPr="00003B85">
              <w:rPr>
                <w:rFonts w:hint="eastAsia"/>
                <w:sz w:val="14"/>
                <w:szCs w:val="14"/>
                <w:vertAlign w:val="superscript"/>
                <w:lang w:eastAsia="zh-CN"/>
              </w:rPr>
              <w:t>(</w:t>
            </w:r>
            <w:r>
              <w:rPr>
                <w:rFonts w:hint="eastAsia"/>
                <w:sz w:val="14"/>
                <w:szCs w:val="14"/>
                <w:vertAlign w:val="superscript"/>
                <w:lang w:eastAsia="zh-CN"/>
              </w:rPr>
              <w:t>10</w:t>
            </w:r>
            <w:r w:rsidRPr="00003B85">
              <w:rPr>
                <w:rFonts w:hint="eastAsia"/>
                <w:sz w:val="14"/>
                <w:szCs w:val="14"/>
                <w:vertAlign w:val="superscript"/>
                <w:lang w:eastAsia="zh-CN"/>
              </w:rPr>
              <w:t>)</w:t>
            </w:r>
          </w:p>
        </w:tc>
        <w:tc>
          <w:tcPr>
            <w:tcW w:w="653" w:type="dxa"/>
            <w:tcMar>
              <w:left w:w="57" w:type="dxa"/>
              <w:right w:w="57" w:type="dxa"/>
            </w:tcMar>
            <w:vAlign w:val="center"/>
          </w:tcPr>
          <w:p w:rsidR="00F16B29" w:rsidRPr="00F961A8" w:rsidRDefault="00AC47BE" w:rsidP="00A86D4F">
            <w:pPr>
              <w:pStyle w:val="Tabletext"/>
              <w:jc w:val="center"/>
              <w:rPr>
                <w:sz w:val="14"/>
                <w:szCs w:val="14"/>
                <w:lang w:val="es-ES_tradnl" w:eastAsia="zh-CN"/>
              </w:rPr>
            </w:pPr>
            <w:r w:rsidRPr="00003B85">
              <w:rPr>
                <w:rFonts w:hint="eastAsia"/>
                <w:sz w:val="14"/>
                <w:szCs w:val="14"/>
                <w:vertAlign w:val="superscript"/>
                <w:lang w:eastAsia="zh-CN"/>
              </w:rPr>
              <w:t>(</w:t>
            </w:r>
            <w:r>
              <w:rPr>
                <w:rFonts w:hint="eastAsia"/>
                <w:sz w:val="14"/>
                <w:szCs w:val="14"/>
                <w:vertAlign w:val="superscript"/>
                <w:lang w:eastAsia="zh-CN"/>
              </w:rPr>
              <w:t>9</w:t>
            </w:r>
            <w:r w:rsidRPr="00003B85">
              <w:rPr>
                <w:rFonts w:hint="eastAsia"/>
                <w:sz w:val="14"/>
                <w:szCs w:val="14"/>
                <w:vertAlign w:val="superscript"/>
                <w:lang w:eastAsia="zh-CN"/>
              </w:rPr>
              <w:t>)</w:t>
            </w:r>
          </w:p>
        </w:tc>
        <w:tc>
          <w:tcPr>
            <w:tcW w:w="784"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rPr>
              <w:t>7</w:t>
            </w:r>
            <w:r w:rsidR="00AC47BE" w:rsidRPr="00003B85">
              <w:rPr>
                <w:rFonts w:hint="eastAsia"/>
                <w:sz w:val="14"/>
                <w:szCs w:val="14"/>
                <w:vertAlign w:val="superscript"/>
                <w:lang w:eastAsia="zh-CN"/>
              </w:rPr>
              <w:t>(</w:t>
            </w:r>
            <w:r w:rsidR="00AC47BE">
              <w:rPr>
                <w:rFonts w:hint="eastAsia"/>
                <w:sz w:val="14"/>
                <w:szCs w:val="14"/>
                <w:vertAlign w:val="superscript"/>
                <w:lang w:eastAsia="zh-CN"/>
              </w:rPr>
              <w:t>12</w:t>
            </w:r>
            <w:r w:rsidR="00AC47BE" w:rsidRPr="00003B85">
              <w:rPr>
                <w:rFonts w:hint="eastAsia"/>
                <w:sz w:val="14"/>
                <w:szCs w:val="14"/>
                <w:vertAlign w:val="superscript"/>
                <w:lang w:eastAsia="zh-CN"/>
              </w:rPr>
              <w:t>)</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003B85">
            <w:pPr>
              <w:pStyle w:val="Tabletext"/>
              <w:rPr>
                <w:position w:val="3"/>
                <w:sz w:val="14"/>
                <w:szCs w:val="14"/>
                <w:lang w:val="es-ES_tradnl"/>
              </w:rPr>
            </w:pPr>
            <w:r w:rsidRPr="00F961A8">
              <w:rPr>
                <w:position w:val="3"/>
                <w:sz w:val="14"/>
                <w:szCs w:val="14"/>
              </w:rPr>
              <w:sym w:font="Math A" w:char="F065"/>
            </w:r>
            <w:r w:rsidRPr="00F961A8">
              <w:rPr>
                <w:i/>
                <w:iCs/>
                <w:position w:val="-3"/>
                <w:sz w:val="14"/>
                <w:szCs w:val="14"/>
              </w:rPr>
              <w:t>min</w:t>
            </w:r>
            <w:r w:rsidR="00003B85" w:rsidRPr="00003B85">
              <w:rPr>
                <w:rFonts w:hint="eastAsia"/>
                <w:sz w:val="14"/>
                <w:szCs w:val="14"/>
                <w:vertAlign w:val="superscript"/>
                <w:lang w:eastAsia="zh-CN"/>
              </w:rPr>
              <w:t>(</w:t>
            </w:r>
            <w:r w:rsidR="00003B85">
              <w:rPr>
                <w:rFonts w:hint="eastAsia"/>
                <w:sz w:val="14"/>
                <w:szCs w:val="14"/>
                <w:vertAlign w:val="superscript"/>
                <w:lang w:eastAsia="zh-CN"/>
              </w:rPr>
              <w:t>6</w:t>
            </w:r>
            <w:r w:rsidR="00003B85" w:rsidRPr="00003B85">
              <w:rPr>
                <w:rFonts w:hint="eastAsia"/>
                <w:sz w:val="14"/>
                <w:szCs w:val="14"/>
                <w:vertAlign w:val="superscript"/>
                <w:lang w:eastAsia="zh-CN"/>
              </w:rPr>
              <w:t>)</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6</w:t>
            </w:r>
            <w:r w:rsidRPr="00F961A8">
              <w:rPr>
                <w:sz w:val="14"/>
                <w:szCs w:val="14"/>
                <w:lang w:val="fr-CH"/>
              </w:rPr>
              <w:t>°</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851"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sz w:val="14"/>
                <w:szCs w:val="14"/>
                <w:lang w:val="fr-CH"/>
              </w:rPr>
              <w:t>°</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1110" w:type="dxa"/>
            <w:tcMar>
              <w:left w:w="57" w:type="dxa"/>
              <w:right w:w="57" w:type="dxa"/>
            </w:tcMar>
            <w:vAlign w:val="center"/>
          </w:tcPr>
          <w:p w:rsidR="00F16B29" w:rsidRPr="00F961A8" w:rsidRDefault="00F16B29" w:rsidP="00A86D4F">
            <w:pPr>
              <w:pStyle w:val="Tabletext"/>
              <w:jc w:val="center"/>
              <w:rPr>
                <w:b/>
                <w:bCs/>
                <w:i/>
                <w:iCs/>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5</w:t>
            </w:r>
            <w:r w:rsidRPr="00F961A8">
              <w:rPr>
                <w:sz w:val="14"/>
                <w:szCs w:val="14"/>
                <w:lang w:val="fr-CH"/>
              </w:rPr>
              <w:t>°</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sz w:val="14"/>
                <w:szCs w:val="14"/>
                <w:lang w:val="fr-CH"/>
              </w:rPr>
              <w:t>°</w:t>
            </w:r>
          </w:p>
        </w:tc>
        <w:tc>
          <w:tcPr>
            <w:tcW w:w="653"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sz w:val="14"/>
                <w:szCs w:val="14"/>
                <w:lang w:val="fr-CH"/>
              </w:rPr>
              <w:t>°</w:t>
            </w:r>
          </w:p>
        </w:tc>
        <w:tc>
          <w:tcPr>
            <w:tcW w:w="784"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sz w:val="14"/>
                <w:szCs w:val="14"/>
                <w:lang w:val="fr-CH"/>
              </w:rPr>
              <w:t>°</w:t>
            </w:r>
          </w:p>
        </w:tc>
      </w:tr>
      <w:tr w:rsidR="00F16B29" w:rsidRPr="00F961A8" w:rsidTr="00015DD1">
        <w:trPr>
          <w:cantSplit/>
        </w:trPr>
        <w:tc>
          <w:tcPr>
            <w:tcW w:w="1103" w:type="dxa"/>
            <w:vMerge/>
            <w:tcMar>
              <w:left w:w="57" w:type="dxa"/>
              <w:right w:w="57" w:type="dxa"/>
            </w:tcMar>
          </w:tcPr>
          <w:p w:rsidR="00F16B29" w:rsidRPr="00F961A8" w:rsidRDefault="00F16B29" w:rsidP="00A86D4F">
            <w:pPr>
              <w:pStyle w:val="Tabletext"/>
              <w:rPr>
                <w:sz w:val="14"/>
                <w:szCs w:val="14"/>
                <w:lang w:val="es-ES_tradnl"/>
              </w:rPr>
            </w:pPr>
          </w:p>
        </w:tc>
        <w:tc>
          <w:tcPr>
            <w:tcW w:w="1207" w:type="dxa"/>
            <w:tcMar>
              <w:left w:w="57" w:type="dxa"/>
              <w:right w:w="57" w:type="dxa"/>
            </w:tcMar>
          </w:tcPr>
          <w:p w:rsidR="00F16B29" w:rsidRPr="00F961A8" w:rsidRDefault="00F16B29" w:rsidP="00003B85">
            <w:pPr>
              <w:pStyle w:val="Tabletext"/>
              <w:rPr>
                <w:position w:val="3"/>
                <w:sz w:val="14"/>
                <w:szCs w:val="14"/>
                <w:lang w:val="es-ES_tradnl"/>
              </w:rPr>
            </w:pPr>
            <w:r w:rsidRPr="00F961A8">
              <w:rPr>
                <w:i/>
                <w:iCs/>
                <w:position w:val="3"/>
                <w:sz w:val="14"/>
                <w:szCs w:val="14"/>
                <w:lang w:val="es-ES_tradnl"/>
              </w:rPr>
              <w:t>T</w:t>
            </w:r>
            <w:r w:rsidRPr="00F961A8">
              <w:rPr>
                <w:i/>
                <w:iCs/>
                <w:position w:val="-3"/>
                <w:sz w:val="14"/>
                <w:szCs w:val="14"/>
                <w:lang w:val="fr-CH"/>
              </w:rPr>
              <w:t>e</w:t>
            </w:r>
            <w:r w:rsidRPr="00F961A8">
              <w:rPr>
                <w:position w:val="3"/>
                <w:sz w:val="14"/>
                <w:szCs w:val="14"/>
                <w:lang w:val="es-ES_tradnl"/>
              </w:rPr>
              <w:t xml:space="preserve"> (K) </w:t>
            </w:r>
            <w:r w:rsidR="00003B85" w:rsidRPr="00003B85">
              <w:rPr>
                <w:rFonts w:hint="eastAsia"/>
                <w:sz w:val="14"/>
                <w:szCs w:val="14"/>
                <w:vertAlign w:val="superscript"/>
                <w:lang w:eastAsia="zh-CN"/>
              </w:rPr>
              <w:t>(</w:t>
            </w:r>
            <w:r w:rsidR="00003B85">
              <w:rPr>
                <w:rFonts w:hint="eastAsia"/>
                <w:sz w:val="14"/>
                <w:szCs w:val="14"/>
                <w:vertAlign w:val="superscript"/>
                <w:lang w:eastAsia="zh-CN"/>
              </w:rPr>
              <w:t>8</w:t>
            </w:r>
            <w:r w:rsidR="00003B85" w:rsidRPr="00003B85">
              <w:rPr>
                <w:rFonts w:hint="eastAsia"/>
                <w:sz w:val="14"/>
                <w:szCs w:val="14"/>
                <w:vertAlign w:val="superscript"/>
                <w:lang w:eastAsia="zh-CN"/>
              </w:rPr>
              <w:t>)</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150</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150</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150</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150</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150</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300</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300</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300</w:t>
            </w: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300</w:t>
            </w:r>
          </w:p>
        </w:tc>
      </w:tr>
      <w:tr w:rsidR="00F16B29" w:rsidRPr="00F961A8" w:rsidTr="00015DD1">
        <w:trPr>
          <w:cantSplit/>
        </w:trPr>
        <w:tc>
          <w:tcPr>
            <w:tcW w:w="1103" w:type="dxa"/>
            <w:tcMar>
              <w:left w:w="57" w:type="dxa"/>
              <w:right w:w="57" w:type="dxa"/>
            </w:tcMar>
          </w:tcPr>
          <w:p w:rsidR="00F16B29" w:rsidRPr="00F961A8" w:rsidRDefault="00F16B29" w:rsidP="00A86D4F">
            <w:pPr>
              <w:pStyle w:val="Tabletext"/>
              <w:rPr>
                <w:sz w:val="14"/>
                <w:szCs w:val="14"/>
                <w:lang w:val="es-ES_tradnl"/>
              </w:rPr>
            </w:pPr>
            <w:r w:rsidRPr="00F961A8">
              <w:rPr>
                <w:rFonts w:hint="eastAsia"/>
                <w:sz w:val="14"/>
                <w:szCs w:val="14"/>
                <w:lang w:val="es-ES_tradnl"/>
              </w:rPr>
              <w:t>参考带宽</w:t>
            </w:r>
          </w:p>
        </w:tc>
        <w:tc>
          <w:tcPr>
            <w:tcW w:w="1207" w:type="dxa"/>
            <w:tcMar>
              <w:left w:w="57" w:type="dxa"/>
              <w:right w:w="57" w:type="dxa"/>
            </w:tcMar>
          </w:tcPr>
          <w:p w:rsidR="00F16B29" w:rsidRPr="00F961A8" w:rsidRDefault="00F16B29" w:rsidP="00A86D4F">
            <w:pPr>
              <w:pStyle w:val="Tabletext"/>
              <w:rPr>
                <w:position w:val="3"/>
                <w:sz w:val="14"/>
                <w:szCs w:val="14"/>
                <w:lang w:val="es-ES_tradnl"/>
              </w:rPr>
            </w:pPr>
            <w:r w:rsidRPr="00F961A8">
              <w:rPr>
                <w:i/>
                <w:iCs/>
                <w:position w:val="3"/>
                <w:sz w:val="14"/>
                <w:szCs w:val="14"/>
                <w:lang w:val="es-ES_tradnl"/>
              </w:rPr>
              <w:t>B</w:t>
            </w:r>
            <w:r w:rsidRPr="00F961A8">
              <w:rPr>
                <w:position w:val="3"/>
                <w:sz w:val="14"/>
                <w:szCs w:val="14"/>
                <w:lang w:val="es-ES_tradnl"/>
              </w:rPr>
              <w:t xml:space="preserve"> (Hz)</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4"/>
                <w:sz w:val="14"/>
                <w:szCs w:val="14"/>
                <w:lang w:val="es-ES_tradnl"/>
              </w:rPr>
              <w:t>6</w:t>
            </w:r>
          </w:p>
        </w:tc>
        <w:tc>
          <w:tcPr>
            <w:tcW w:w="1704"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8"/>
                <w:sz w:val="14"/>
                <w:szCs w:val="14"/>
              </w:rPr>
              <w:t>6</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8"/>
                <w:sz w:val="14"/>
                <w:szCs w:val="14"/>
              </w:rPr>
              <w:t>6</w:t>
            </w:r>
          </w:p>
        </w:tc>
        <w:tc>
          <w:tcPr>
            <w:tcW w:w="1703"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8"/>
                <w:sz w:val="14"/>
                <w:szCs w:val="14"/>
              </w:rPr>
              <w:t>6</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2</w:t>
            </w:r>
            <w:r w:rsidRPr="00F961A8">
              <w:rPr>
                <w:rFonts w:hint="eastAsia"/>
                <w:sz w:val="14"/>
                <w:szCs w:val="14"/>
                <w:lang w:val="es-ES_tradnl"/>
              </w:rPr>
              <w:t>×</w:t>
            </w:r>
            <w:r w:rsidRPr="00F961A8">
              <w:rPr>
                <w:sz w:val="14"/>
                <w:szCs w:val="14"/>
                <w:lang w:val="es-ES_tradnl"/>
              </w:rPr>
              <w:t>10</w:t>
            </w:r>
            <w:r w:rsidRPr="00F961A8">
              <w:rPr>
                <w:position w:val="8"/>
                <w:sz w:val="14"/>
                <w:szCs w:val="14"/>
              </w:rPr>
              <w:t>6</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8"/>
                <w:sz w:val="14"/>
                <w:szCs w:val="14"/>
              </w:rPr>
              <w:t>6</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r w:rsidRPr="00F961A8">
              <w:rPr>
                <w:sz w:val="14"/>
                <w:szCs w:val="14"/>
                <w:lang w:val="es-ES_tradnl"/>
              </w:rPr>
              <w:t>10</w:t>
            </w:r>
            <w:r w:rsidRPr="00F961A8">
              <w:rPr>
                <w:position w:val="8"/>
                <w:sz w:val="14"/>
                <w:szCs w:val="14"/>
              </w:rPr>
              <w:t>6</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rPr>
            </w:pP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rPr>
            </w:pPr>
          </w:p>
        </w:tc>
      </w:tr>
      <w:tr w:rsidR="00F16B29" w:rsidRPr="00F961A8" w:rsidTr="00015DD1">
        <w:trPr>
          <w:cantSplit/>
        </w:trPr>
        <w:tc>
          <w:tcPr>
            <w:tcW w:w="1103" w:type="dxa"/>
            <w:tcMar>
              <w:left w:w="57" w:type="dxa"/>
              <w:right w:w="57" w:type="dxa"/>
            </w:tcMar>
          </w:tcPr>
          <w:p w:rsidR="00F16B29" w:rsidRPr="00F961A8" w:rsidRDefault="00F16B29" w:rsidP="00F46D50">
            <w:pPr>
              <w:pStyle w:val="Tabletext"/>
              <w:jc w:val="left"/>
              <w:rPr>
                <w:sz w:val="14"/>
                <w:szCs w:val="14"/>
                <w:lang w:eastAsia="zh-CN"/>
              </w:rPr>
            </w:pPr>
            <w:r w:rsidRPr="00F961A8">
              <w:rPr>
                <w:rFonts w:hint="eastAsia"/>
                <w:sz w:val="14"/>
                <w:szCs w:val="14"/>
                <w:lang w:eastAsia="zh-CN"/>
              </w:rPr>
              <w:t>容许的</w:t>
            </w:r>
            <w:r w:rsidR="00F46D50" w:rsidRPr="00F961A8">
              <w:rPr>
                <w:sz w:val="14"/>
                <w:szCs w:val="14"/>
                <w:lang w:eastAsia="zh-CN"/>
              </w:rPr>
              <w:br/>
            </w:r>
            <w:r w:rsidRPr="00F961A8">
              <w:rPr>
                <w:rFonts w:hint="eastAsia"/>
                <w:sz w:val="14"/>
                <w:szCs w:val="14"/>
                <w:lang w:eastAsia="zh-CN"/>
              </w:rPr>
              <w:t>干扰功率</w:t>
            </w:r>
          </w:p>
        </w:tc>
        <w:tc>
          <w:tcPr>
            <w:tcW w:w="1207" w:type="dxa"/>
            <w:tcMar>
              <w:left w:w="57" w:type="dxa"/>
              <w:right w:w="57" w:type="dxa"/>
            </w:tcMar>
          </w:tcPr>
          <w:p w:rsidR="00F16B29" w:rsidRPr="00F961A8" w:rsidRDefault="00F16B29" w:rsidP="00F46D50">
            <w:pPr>
              <w:pStyle w:val="Tabletext"/>
              <w:jc w:val="left"/>
              <w:rPr>
                <w:sz w:val="14"/>
                <w:szCs w:val="14"/>
                <w:lang w:eastAsia="zh-CN"/>
              </w:rPr>
            </w:pPr>
            <w:r w:rsidRPr="00F961A8">
              <w:rPr>
                <w:i/>
                <w:iCs/>
                <w:sz w:val="14"/>
                <w:szCs w:val="14"/>
                <w:lang w:eastAsia="zh-CN"/>
              </w:rPr>
              <w:t>B</w:t>
            </w:r>
            <w:r w:rsidRPr="00F961A8">
              <w:rPr>
                <w:rFonts w:hint="eastAsia"/>
                <w:sz w:val="14"/>
                <w:szCs w:val="14"/>
                <w:lang w:eastAsia="zh-CN"/>
              </w:rPr>
              <w:t>内的</w:t>
            </w:r>
            <w:r w:rsidRPr="00F961A8">
              <w:rPr>
                <w:sz w:val="14"/>
                <w:szCs w:val="14"/>
                <w:lang w:eastAsia="zh-CN"/>
              </w:rPr>
              <w:br/>
            </w:r>
            <w:r w:rsidRPr="00F961A8">
              <w:rPr>
                <w:i/>
                <w:iCs/>
                <w:sz w:val="14"/>
                <w:szCs w:val="14"/>
                <w:lang w:eastAsia="zh-CN"/>
              </w:rPr>
              <w:t>Pr</w:t>
            </w:r>
            <w:r w:rsidRPr="00F961A8">
              <w:rPr>
                <w:sz w:val="14"/>
                <w:szCs w:val="14"/>
                <w:lang w:eastAsia="zh-CN"/>
              </w:rPr>
              <w:t>(</w:t>
            </w:r>
            <w:r w:rsidRPr="00F961A8">
              <w:rPr>
                <w:i/>
                <w:iCs/>
                <w:sz w:val="14"/>
                <w:szCs w:val="14"/>
                <w:lang w:eastAsia="zh-CN"/>
              </w:rPr>
              <w:t>p</w:t>
            </w:r>
            <w:r w:rsidRPr="00F961A8">
              <w:rPr>
                <w:sz w:val="14"/>
                <w:szCs w:val="14"/>
                <w:lang w:eastAsia="zh-CN"/>
              </w:rPr>
              <w:t>)(dBW)</w:t>
            </w:r>
          </w:p>
        </w:tc>
        <w:tc>
          <w:tcPr>
            <w:tcW w:w="756"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–144</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–144</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–144</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–144</w:t>
            </w:r>
          </w:p>
        </w:tc>
        <w:tc>
          <w:tcPr>
            <w:tcW w:w="851"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–144</w:t>
            </w:r>
          </w:p>
        </w:tc>
        <w:tc>
          <w:tcPr>
            <w:tcW w:w="852"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–144</w:t>
            </w:r>
          </w:p>
        </w:tc>
        <w:tc>
          <w:tcPr>
            <w:tcW w:w="1159"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–141</w:t>
            </w:r>
          </w:p>
        </w:tc>
        <w:tc>
          <w:tcPr>
            <w:tcW w:w="1110"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p>
        </w:tc>
        <w:tc>
          <w:tcPr>
            <w:tcW w:w="1207"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–138</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r w:rsidRPr="00F961A8">
              <w:rPr>
                <w:sz w:val="14"/>
                <w:szCs w:val="14"/>
                <w:lang w:val="es-ES_tradnl" w:eastAsia="zh-CN"/>
              </w:rPr>
              <w:t>–141</w:t>
            </w:r>
          </w:p>
        </w:tc>
        <w:tc>
          <w:tcPr>
            <w:tcW w:w="1090" w:type="dxa"/>
            <w:tcMar>
              <w:left w:w="57" w:type="dxa"/>
              <w:right w:w="57" w:type="dxa"/>
            </w:tcMar>
            <w:vAlign w:val="center"/>
          </w:tcPr>
          <w:p w:rsidR="00F16B29" w:rsidRPr="00F961A8" w:rsidRDefault="00F16B29" w:rsidP="00A86D4F">
            <w:pPr>
              <w:pStyle w:val="Tabletext"/>
              <w:jc w:val="center"/>
              <w:rPr>
                <w:sz w:val="14"/>
                <w:szCs w:val="14"/>
                <w:lang w:val="es-ES_tradnl" w:eastAsia="zh-CN"/>
              </w:rPr>
            </w:pPr>
          </w:p>
        </w:tc>
        <w:tc>
          <w:tcPr>
            <w:tcW w:w="1437" w:type="dxa"/>
            <w:gridSpan w:val="2"/>
            <w:tcMar>
              <w:left w:w="57" w:type="dxa"/>
              <w:right w:w="57" w:type="dxa"/>
            </w:tcMar>
            <w:vAlign w:val="center"/>
          </w:tcPr>
          <w:p w:rsidR="00F16B29" w:rsidRPr="00F961A8" w:rsidRDefault="00F16B29" w:rsidP="00A86D4F">
            <w:pPr>
              <w:pStyle w:val="Tabletext"/>
              <w:jc w:val="center"/>
              <w:rPr>
                <w:sz w:val="14"/>
                <w:szCs w:val="14"/>
                <w:lang w:val="es-ES_tradnl" w:eastAsia="zh-CN"/>
              </w:rPr>
            </w:pPr>
          </w:p>
        </w:tc>
      </w:tr>
    </w:tbl>
    <w:p w:rsidR="00F16B29" w:rsidRDefault="00F16B29" w:rsidP="00A86D4F">
      <w:pPr>
        <w:rPr>
          <w:lang w:val="es-ES_tradnl" w:eastAsia="zh-CN"/>
        </w:rPr>
      </w:pPr>
    </w:p>
    <w:p w:rsidR="00F16B29" w:rsidRDefault="00F16B29" w:rsidP="00A86D4F">
      <w:pPr>
        <w:rPr>
          <w:lang w:val="es-ES_tradnl" w:eastAsia="zh-CN"/>
        </w:rPr>
      </w:pPr>
      <w:r>
        <w:rPr>
          <w:lang w:eastAsia="zh-CN"/>
        </w:rPr>
        <w:br w:type="page"/>
      </w:r>
    </w:p>
    <w:tbl>
      <w:tblPr>
        <w:tblW w:w="0" w:type="auto"/>
        <w:jc w:val="center"/>
        <w:tblLook w:val="01E0"/>
      </w:tblPr>
      <w:tblGrid>
        <w:gridCol w:w="14175"/>
      </w:tblGrid>
      <w:tr w:rsidR="00F16B29" w:rsidRPr="00F961A8" w:rsidTr="00015DD1">
        <w:trPr>
          <w:jc w:val="center"/>
        </w:trPr>
        <w:tc>
          <w:tcPr>
            <w:tcW w:w="14175" w:type="dxa"/>
          </w:tcPr>
          <w:p w:rsidR="00F16B29" w:rsidRPr="00AD215F" w:rsidRDefault="00F16B29" w:rsidP="000E504A">
            <w:pPr>
              <w:pStyle w:val="Tablelegend"/>
              <w:spacing w:before="40"/>
              <w:ind w:left="180" w:firstLine="0"/>
              <w:rPr>
                <w:sz w:val="16"/>
                <w:szCs w:val="16"/>
                <w:lang w:val="en-US" w:eastAsia="zh-CN"/>
              </w:rPr>
            </w:pPr>
            <w:r w:rsidRPr="000E504A">
              <w:rPr>
                <w:rFonts w:ascii="STKaiti" w:eastAsia="STKaiti" w:hAnsi="STKaiti" w:hint="eastAsia"/>
                <w:sz w:val="16"/>
                <w:szCs w:val="16"/>
                <w:lang w:eastAsia="zh-CN"/>
              </w:rPr>
              <w:lastRenderedPageBreak/>
              <w:t>表</w:t>
            </w:r>
            <w:r w:rsidR="00683DB7" w:rsidRPr="00AD215F">
              <w:rPr>
                <w:rFonts w:hint="eastAsia"/>
                <w:i/>
                <w:iCs/>
                <w:sz w:val="16"/>
                <w:szCs w:val="16"/>
                <w:lang w:eastAsia="zh-CN"/>
              </w:rPr>
              <w:t>16</w:t>
            </w:r>
            <w:r w:rsidRPr="00AD215F">
              <w:rPr>
                <w:i/>
                <w:iCs/>
                <w:sz w:val="16"/>
                <w:szCs w:val="16"/>
                <w:lang w:eastAsia="zh-CN"/>
              </w:rPr>
              <w:t>b</w:t>
            </w:r>
            <w:r w:rsidRPr="000E504A">
              <w:rPr>
                <w:rFonts w:ascii="STKaiti" w:eastAsia="STKaiti" w:hAnsi="STKaiti" w:hint="eastAsia"/>
                <w:sz w:val="16"/>
                <w:szCs w:val="16"/>
                <w:lang w:eastAsia="zh-CN"/>
              </w:rPr>
              <w:t>注</w:t>
            </w:r>
            <w:r w:rsidRPr="00AD215F">
              <w:rPr>
                <w:rFonts w:hint="eastAsia"/>
                <w:sz w:val="16"/>
                <w:szCs w:val="16"/>
                <w:lang w:val="en-GB" w:eastAsia="zh-CN"/>
              </w:rPr>
              <w:t>：</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(1)</w:t>
            </w:r>
            <w:r w:rsidRPr="00161F72">
              <w:rPr>
                <w:sz w:val="16"/>
                <w:szCs w:val="16"/>
                <w:lang w:eastAsia="zh-CN"/>
              </w:rPr>
              <w:t xml:space="preserve"> </w:t>
            </w:r>
            <w:r w:rsidRPr="00161F72">
              <w:rPr>
                <w:sz w:val="16"/>
                <w:szCs w:val="16"/>
                <w:lang w:eastAsia="zh-CN"/>
              </w:rPr>
              <w:tab/>
            </w:r>
            <w:r w:rsidR="00F16B29" w:rsidRPr="00AD215F">
              <w:rPr>
                <w:sz w:val="16"/>
                <w:szCs w:val="16"/>
                <w:lang w:eastAsia="zh-CN"/>
              </w:rPr>
              <w:t>A</w:t>
            </w:r>
            <w:r w:rsidR="00F16B29" w:rsidRPr="00AD215F">
              <w:rPr>
                <w:rFonts w:hint="eastAsia"/>
                <w:sz w:val="16"/>
                <w:szCs w:val="16"/>
                <w:lang w:eastAsia="zh-CN"/>
              </w:rPr>
              <w:t>：模拟调制；</w:t>
            </w:r>
            <w:r w:rsidR="00F16B29" w:rsidRPr="00AD215F">
              <w:rPr>
                <w:sz w:val="16"/>
                <w:szCs w:val="16"/>
                <w:lang w:eastAsia="zh-CN"/>
              </w:rPr>
              <w:t>N</w:t>
            </w:r>
            <w:r w:rsidR="00F16B29" w:rsidRPr="00AD215F">
              <w:rPr>
                <w:rFonts w:hint="eastAsia"/>
                <w:sz w:val="16"/>
                <w:szCs w:val="16"/>
                <w:lang w:eastAsia="zh-CN"/>
              </w:rPr>
              <w:t>：数字调制。</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收信地球站</w:t>
            </w:r>
            <w:r w:rsidR="00F16B29" w:rsidRPr="00AD215F">
              <w:rPr>
                <w:rFonts w:hint="eastAsia"/>
                <w:sz w:val="16"/>
                <w:szCs w:val="16"/>
                <w:lang w:eastAsia="zh-CN"/>
              </w:rPr>
              <w:t>天线的轴向增益。</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3</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卫星移动业务非对地静止卫星系统的馈线链路。</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4</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对地静止卫星系统。</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5</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收信地球站</w:t>
            </w:r>
            <w:r w:rsidR="00F16B29" w:rsidRPr="00AD215F">
              <w:rPr>
                <w:rFonts w:hint="eastAsia"/>
                <w:sz w:val="16"/>
                <w:szCs w:val="16"/>
                <w:lang w:eastAsia="zh-CN"/>
              </w:rPr>
              <w:t>的水平天线增益</w:t>
            </w:r>
            <w:r w:rsidR="000C351C" w:rsidRPr="00AD215F">
              <w:rPr>
                <w:rFonts w:hint="eastAsia"/>
                <w:sz w:val="16"/>
                <w:szCs w:val="16"/>
                <w:lang w:eastAsia="zh-CN"/>
              </w:rPr>
              <w:t>(</w:t>
            </w:r>
            <w:r w:rsidR="000C351C" w:rsidRPr="00AD215F">
              <w:rPr>
                <w:rFonts w:hint="eastAsia"/>
                <w:sz w:val="16"/>
                <w:szCs w:val="16"/>
                <w:lang w:eastAsia="zh-CN"/>
              </w:rPr>
              <w:t>见</w:t>
            </w:r>
            <w:r w:rsidR="00003B85">
              <w:rPr>
                <w:rFonts w:hint="eastAsia"/>
                <w:sz w:val="16"/>
                <w:szCs w:val="16"/>
                <w:lang w:eastAsia="zh-CN"/>
              </w:rPr>
              <w:t>附件</w:t>
            </w:r>
            <w:r w:rsidR="00003B85">
              <w:rPr>
                <w:rFonts w:hint="eastAsia"/>
                <w:sz w:val="16"/>
                <w:szCs w:val="16"/>
                <w:lang w:eastAsia="zh-CN"/>
              </w:rPr>
              <w:t>1</w:t>
            </w:r>
            <w:r w:rsidR="00E4183A" w:rsidRPr="00AD215F">
              <w:rPr>
                <w:rFonts w:hint="eastAsia"/>
                <w:sz w:val="16"/>
                <w:szCs w:val="16"/>
                <w:lang w:eastAsia="zh-CN"/>
              </w:rPr>
              <w:t>第</w:t>
            </w:r>
            <w:r w:rsidR="00F16B29" w:rsidRPr="00AD215F">
              <w:rPr>
                <w:sz w:val="16"/>
                <w:szCs w:val="16"/>
                <w:lang w:eastAsia="zh-CN"/>
              </w:rPr>
              <w:t>3</w:t>
            </w:r>
            <w:r w:rsidR="00E4183A" w:rsidRPr="00AD215F">
              <w:rPr>
                <w:rFonts w:hint="eastAsia"/>
                <w:sz w:val="16"/>
                <w:szCs w:val="16"/>
                <w:lang w:eastAsia="zh-CN"/>
              </w:rPr>
              <w:t>节</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6</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以角度为单位的最小操作仰角</w:t>
            </w:r>
            <w:r w:rsidR="000C351C" w:rsidRPr="00AD215F">
              <w:rPr>
                <w:rFonts w:hint="eastAsia"/>
                <w:sz w:val="16"/>
                <w:szCs w:val="16"/>
                <w:lang w:eastAsia="zh-CN"/>
              </w:rPr>
              <w:t>(</w:t>
            </w:r>
            <w:r w:rsidR="00F16B29" w:rsidRPr="00AD215F">
              <w:rPr>
                <w:rFonts w:hint="eastAsia"/>
                <w:sz w:val="16"/>
                <w:szCs w:val="16"/>
                <w:lang w:eastAsia="zh-CN"/>
              </w:rPr>
              <w:t>非对地静止或对地静止</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7</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收信地球站</w:t>
            </w:r>
            <w:r w:rsidR="00F16B29" w:rsidRPr="00AD215F">
              <w:rPr>
                <w:rFonts w:hint="eastAsia"/>
                <w:sz w:val="16"/>
                <w:szCs w:val="16"/>
                <w:lang w:eastAsia="zh-CN"/>
              </w:rPr>
              <w:t>运营的空间业务的轨道</w:t>
            </w:r>
            <w:r w:rsidR="000C351C" w:rsidRPr="00AD215F">
              <w:rPr>
                <w:rFonts w:hint="eastAsia"/>
                <w:sz w:val="16"/>
                <w:szCs w:val="16"/>
                <w:lang w:eastAsia="zh-CN"/>
              </w:rPr>
              <w:t>(</w:t>
            </w:r>
            <w:r w:rsidR="00F16B29" w:rsidRPr="00AD215F">
              <w:rPr>
                <w:rFonts w:hint="eastAsia"/>
                <w:sz w:val="16"/>
                <w:szCs w:val="16"/>
                <w:lang w:eastAsia="zh-CN"/>
              </w:rPr>
              <w:t>非对地静止或对地静止</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8</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1B17DD">
              <w:rPr>
                <w:rFonts w:hint="eastAsia"/>
                <w:sz w:val="16"/>
                <w:szCs w:val="16"/>
                <w:lang w:eastAsia="zh-CN"/>
              </w:rPr>
              <w:t>接收</w:t>
            </w:r>
            <w:r w:rsidR="000C351C" w:rsidRPr="00AD215F">
              <w:rPr>
                <w:rFonts w:hint="eastAsia"/>
                <w:sz w:val="16"/>
                <w:szCs w:val="16"/>
                <w:lang w:eastAsia="zh-CN"/>
              </w:rPr>
              <w:t>天线终端的</w:t>
            </w:r>
            <w:r w:rsidR="001B17DD">
              <w:rPr>
                <w:rFonts w:hint="eastAsia"/>
                <w:sz w:val="16"/>
                <w:szCs w:val="16"/>
                <w:lang w:eastAsia="zh-CN"/>
              </w:rPr>
              <w:t>接收</w:t>
            </w:r>
            <w:r w:rsidR="000C351C" w:rsidRPr="00AD215F">
              <w:rPr>
                <w:rFonts w:hint="eastAsia"/>
                <w:sz w:val="16"/>
                <w:szCs w:val="16"/>
                <w:lang w:eastAsia="zh-CN"/>
              </w:rPr>
              <w:t>系统的热噪声</w:t>
            </w:r>
            <w:r w:rsidR="000C351C" w:rsidRPr="00AD215F">
              <w:rPr>
                <w:rFonts w:hint="eastAsia"/>
                <w:sz w:val="16"/>
                <w:szCs w:val="16"/>
                <w:lang w:eastAsia="zh-CN"/>
              </w:rPr>
              <w:t>(</w:t>
            </w:r>
            <w:r w:rsidR="000C351C" w:rsidRPr="00AD215F">
              <w:rPr>
                <w:rFonts w:hint="eastAsia"/>
                <w:sz w:val="16"/>
                <w:szCs w:val="16"/>
                <w:lang w:eastAsia="zh-CN"/>
              </w:rPr>
              <w:t>在晴空条件下</w:t>
            </w:r>
            <w:r w:rsidR="000C351C" w:rsidRPr="00AD215F">
              <w:rPr>
                <w:rFonts w:hint="eastAsia"/>
                <w:sz w:val="16"/>
                <w:szCs w:val="16"/>
                <w:lang w:eastAsia="zh-CN"/>
              </w:rPr>
              <w:t>)</w:t>
            </w:r>
            <w:r w:rsidR="000C351C" w:rsidRPr="00AD215F">
              <w:rPr>
                <w:rFonts w:hint="eastAsia"/>
                <w:sz w:val="16"/>
                <w:szCs w:val="16"/>
                <w:lang w:eastAsia="zh-CN"/>
              </w:rPr>
              <w:t>。其他数据见</w:t>
            </w:r>
            <w:r w:rsidR="00F16B29" w:rsidRPr="00AD215F">
              <w:rPr>
                <w:rFonts w:hint="eastAsia"/>
                <w:sz w:val="16"/>
                <w:szCs w:val="16"/>
                <w:lang w:eastAsia="zh-CN"/>
              </w:rPr>
              <w:t>附件</w:t>
            </w:r>
            <w:r w:rsidR="00003B85">
              <w:rPr>
                <w:rFonts w:hint="eastAsia"/>
                <w:sz w:val="16"/>
                <w:szCs w:val="16"/>
                <w:lang w:eastAsia="zh-CN"/>
              </w:rPr>
              <w:t>2</w:t>
            </w:r>
            <w:r w:rsidR="00E4183A" w:rsidRPr="00AD215F">
              <w:rPr>
                <w:rFonts w:hint="eastAsia"/>
                <w:sz w:val="16"/>
                <w:szCs w:val="16"/>
                <w:lang w:eastAsia="zh-CN"/>
              </w:rPr>
              <w:t>第</w:t>
            </w:r>
            <w:r w:rsidR="00003B85">
              <w:rPr>
                <w:rFonts w:hint="eastAsia"/>
                <w:sz w:val="16"/>
                <w:szCs w:val="16"/>
                <w:lang w:eastAsia="zh-CN"/>
              </w:rPr>
              <w:t>1.1</w:t>
            </w:r>
            <w:r w:rsidR="00E4183A" w:rsidRPr="00AD215F">
              <w:rPr>
                <w:rFonts w:hint="eastAsia"/>
                <w:sz w:val="16"/>
                <w:szCs w:val="16"/>
                <w:lang w:eastAsia="zh-CN"/>
              </w:rPr>
              <w:t>节</w:t>
            </w:r>
            <w:r w:rsidR="00F16B29" w:rsidRPr="00AD215F">
              <w:rPr>
                <w:rFonts w:hint="eastAsia"/>
                <w:sz w:val="16"/>
                <w:szCs w:val="16"/>
                <w:lang w:eastAsia="zh-CN"/>
              </w:rPr>
              <w:t>。</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w:t>
            </w:r>
            <w:r>
              <w:rPr>
                <w:rFonts w:hint="eastAsia"/>
                <w:sz w:val="16"/>
                <w:szCs w:val="16"/>
                <w:vertAlign w:val="superscript"/>
                <w:lang w:eastAsia="zh-CN"/>
              </w:rPr>
              <w:t>9</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计算水平天线增益所用的方法是附件</w:t>
            </w:r>
            <w:r w:rsidR="00003B85">
              <w:rPr>
                <w:rFonts w:hint="eastAsia"/>
                <w:sz w:val="16"/>
                <w:szCs w:val="16"/>
                <w:lang w:eastAsia="zh-CN"/>
              </w:rPr>
              <w:t>1</w:t>
            </w:r>
            <w:r w:rsidR="00003B85">
              <w:rPr>
                <w:rFonts w:hint="eastAsia"/>
                <w:sz w:val="16"/>
                <w:szCs w:val="16"/>
                <w:lang w:eastAsia="zh-CN"/>
              </w:rPr>
              <w:t>的附录</w:t>
            </w:r>
            <w:r w:rsidR="00003B85">
              <w:rPr>
                <w:rFonts w:hint="eastAsia"/>
                <w:sz w:val="16"/>
                <w:szCs w:val="16"/>
                <w:lang w:eastAsia="zh-CN"/>
              </w:rPr>
              <w:t>6</w:t>
            </w:r>
            <w:r w:rsidR="00003B85">
              <w:rPr>
                <w:rFonts w:hint="eastAsia"/>
                <w:sz w:val="16"/>
                <w:szCs w:val="16"/>
                <w:lang w:eastAsia="zh-CN"/>
              </w:rPr>
              <w:t>的</w:t>
            </w:r>
            <w:r w:rsidR="00F16B29" w:rsidRPr="00AD215F">
              <w:rPr>
                <w:rFonts w:hint="eastAsia"/>
                <w:sz w:val="16"/>
                <w:szCs w:val="16"/>
                <w:lang w:eastAsia="zh-CN"/>
              </w:rPr>
              <w:t>程序。如果未规定</w:t>
            </w:r>
            <w:r w:rsidR="00F16B29" w:rsidRPr="00AD215F">
              <w:rPr>
                <w:i/>
                <w:iCs/>
                <w:sz w:val="16"/>
                <w:szCs w:val="16"/>
                <w:lang w:eastAsia="zh-CN"/>
              </w:rPr>
              <w:t>G</w:t>
            </w:r>
            <w:r w:rsidR="00F16B29" w:rsidRPr="00AD215F">
              <w:rPr>
                <w:i/>
                <w:iCs/>
                <w:position w:val="-4"/>
                <w:sz w:val="16"/>
                <w:szCs w:val="16"/>
                <w:lang w:eastAsia="zh-CN"/>
              </w:rPr>
              <w:t>m</w:t>
            </w:r>
            <w:r w:rsidR="00F16B29" w:rsidRPr="00AD215F">
              <w:rPr>
                <w:rFonts w:hint="eastAsia"/>
                <w:sz w:val="16"/>
                <w:szCs w:val="16"/>
                <w:lang w:eastAsia="zh-CN"/>
              </w:rPr>
              <w:t>，则使用</w:t>
            </w:r>
            <w:r w:rsidR="00F16B29" w:rsidRPr="00AD215F">
              <w:rPr>
                <w:sz w:val="16"/>
                <w:szCs w:val="16"/>
                <w:lang w:eastAsia="zh-CN"/>
              </w:rPr>
              <w:t>42 dBi</w:t>
            </w:r>
            <w:r w:rsidR="00F16B29" w:rsidRPr="00AD215F">
              <w:rPr>
                <w:rFonts w:hint="eastAsia"/>
                <w:sz w:val="16"/>
                <w:szCs w:val="16"/>
                <w:lang w:eastAsia="zh-CN"/>
              </w:rPr>
              <w:t>值。</w:t>
            </w:r>
          </w:p>
          <w:p w:rsidR="00F16B29" w:rsidRPr="00AD215F" w:rsidRDefault="00AD215F" w:rsidP="00A01527">
            <w:pPr>
              <w:pStyle w:val="Tablelegend"/>
              <w:tabs>
                <w:tab w:val="clear" w:pos="284"/>
                <w:tab w:val="clear" w:pos="567"/>
                <w:tab w:val="left" w:pos="581"/>
              </w:tabs>
              <w:spacing w:before="40"/>
              <w:ind w:left="581" w:hanging="401"/>
              <w:rPr>
                <w:sz w:val="16"/>
                <w:szCs w:val="16"/>
                <w:lang w:eastAsia="zh-CN"/>
              </w:rPr>
            </w:pPr>
            <w:r w:rsidRPr="00161F72">
              <w:rPr>
                <w:rFonts w:hint="eastAsia"/>
                <w:sz w:val="16"/>
                <w:szCs w:val="16"/>
                <w:vertAlign w:val="superscript"/>
                <w:lang w:eastAsia="zh-CN"/>
              </w:rPr>
              <w:t>(1</w:t>
            </w:r>
            <w:r>
              <w:rPr>
                <w:rFonts w:hint="eastAsia"/>
                <w:sz w:val="16"/>
                <w:szCs w:val="16"/>
                <w:vertAlign w:val="superscript"/>
                <w:lang w:eastAsia="zh-CN"/>
              </w:rPr>
              <w:t>0</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计算水平天线增益所用的方法是附件</w:t>
            </w:r>
            <w:r w:rsidR="00535233">
              <w:rPr>
                <w:rFonts w:hint="eastAsia"/>
                <w:sz w:val="16"/>
                <w:szCs w:val="16"/>
                <w:lang w:eastAsia="zh-CN"/>
              </w:rPr>
              <w:t>1</w:t>
            </w:r>
            <w:r w:rsidR="00535233">
              <w:rPr>
                <w:rFonts w:hint="eastAsia"/>
                <w:sz w:val="16"/>
                <w:szCs w:val="16"/>
                <w:lang w:eastAsia="zh-CN"/>
              </w:rPr>
              <w:t>的附录</w:t>
            </w:r>
            <w:r w:rsidR="00535233">
              <w:rPr>
                <w:rFonts w:hint="eastAsia"/>
                <w:sz w:val="16"/>
                <w:szCs w:val="16"/>
                <w:lang w:eastAsia="zh-CN"/>
              </w:rPr>
              <w:t xml:space="preserve">6 </w:t>
            </w:r>
            <w:r w:rsidR="00535233">
              <w:rPr>
                <w:rFonts w:hint="eastAsia"/>
                <w:sz w:val="16"/>
                <w:szCs w:val="16"/>
                <w:lang w:eastAsia="zh-CN"/>
              </w:rPr>
              <w:t>的</w:t>
            </w:r>
            <w:r w:rsidR="00F16B29" w:rsidRPr="00AD215F">
              <w:rPr>
                <w:rFonts w:hint="eastAsia"/>
                <w:sz w:val="16"/>
                <w:szCs w:val="16"/>
                <w:lang w:eastAsia="zh-CN"/>
              </w:rPr>
              <w:t>程序，例外的情况是可以采用以下数据替代附</w:t>
            </w:r>
            <w:r w:rsidR="001B4015">
              <w:rPr>
                <w:rFonts w:hint="eastAsia"/>
                <w:sz w:val="16"/>
                <w:szCs w:val="16"/>
                <w:lang w:eastAsia="zh-CN"/>
              </w:rPr>
              <w:t>录</w:t>
            </w:r>
            <w:r w:rsidR="00F16B29" w:rsidRPr="00AD215F">
              <w:rPr>
                <w:sz w:val="16"/>
                <w:szCs w:val="16"/>
                <w:lang w:eastAsia="zh-CN"/>
              </w:rPr>
              <w:t>3</w:t>
            </w:r>
            <w:r w:rsidR="00E4183A" w:rsidRPr="00AD215F">
              <w:rPr>
                <w:rFonts w:hint="eastAsia"/>
                <w:sz w:val="16"/>
                <w:szCs w:val="16"/>
                <w:lang w:eastAsia="zh-CN"/>
              </w:rPr>
              <w:t>第</w:t>
            </w:r>
            <w:r w:rsidR="00F16B29" w:rsidRPr="00AD215F">
              <w:rPr>
                <w:sz w:val="16"/>
                <w:szCs w:val="16"/>
                <w:lang w:eastAsia="zh-CN"/>
              </w:rPr>
              <w:t>3</w:t>
            </w:r>
            <w:r w:rsidR="00E4183A" w:rsidRPr="00AD215F">
              <w:rPr>
                <w:rFonts w:hint="eastAsia"/>
                <w:sz w:val="16"/>
                <w:szCs w:val="16"/>
                <w:lang w:eastAsia="zh-CN"/>
              </w:rPr>
              <w:t>节</w:t>
            </w:r>
            <w:r w:rsidR="00F16B29" w:rsidRPr="00AD215F">
              <w:rPr>
                <w:rFonts w:hint="eastAsia"/>
                <w:sz w:val="16"/>
                <w:szCs w:val="16"/>
                <w:lang w:eastAsia="zh-CN"/>
              </w:rPr>
              <w:t>的数据：</w:t>
            </w:r>
            <w:r w:rsidR="00F16B29" w:rsidRPr="00AD215F">
              <w:rPr>
                <w:i/>
                <w:iCs/>
                <w:sz w:val="16"/>
                <w:szCs w:val="16"/>
                <w:lang w:eastAsia="zh-CN"/>
              </w:rPr>
              <w:t>G</w:t>
            </w:r>
            <w:r w:rsidR="00F16B29" w:rsidRPr="00AD215F">
              <w:rPr>
                <w:sz w:val="16"/>
                <w:szCs w:val="16"/>
                <w:lang w:eastAsia="zh-CN"/>
              </w:rPr>
              <w:t xml:space="preserve"> = 32 – 25 log </w:t>
            </w:r>
            <w:r w:rsidR="00F16B29" w:rsidRPr="00AD215F">
              <w:rPr>
                <w:sz w:val="16"/>
                <w:szCs w:val="16"/>
              </w:rPr>
              <w:sym w:font="Symbol" w:char="F06A"/>
            </w:r>
            <w:r w:rsidR="00F16B29" w:rsidRPr="00AD215F">
              <w:rPr>
                <w:sz w:val="16"/>
                <w:szCs w:val="16"/>
                <w:lang w:eastAsia="zh-CN"/>
              </w:rPr>
              <w:t xml:space="preserve"> </w:t>
            </w:r>
            <w:r w:rsidR="00F16B29" w:rsidRPr="00AD215F">
              <w:rPr>
                <w:rFonts w:hint="eastAsia"/>
                <w:sz w:val="16"/>
                <w:szCs w:val="16"/>
                <w:lang w:eastAsia="zh-CN"/>
              </w:rPr>
              <w:t>，对于</w:t>
            </w:r>
            <w:r w:rsidR="00F16B29" w:rsidRPr="00AD215F">
              <w:rPr>
                <w:sz w:val="16"/>
                <w:szCs w:val="16"/>
                <w:lang w:eastAsia="zh-CN"/>
              </w:rPr>
              <w:t>1°</w:t>
            </w:r>
            <w:r w:rsidR="00F16B29" w:rsidRPr="00AD215F">
              <w:rPr>
                <w:rFonts w:ascii="Symbol" w:hAnsi="Symbol" w:hint="eastAsia"/>
                <w:sz w:val="16"/>
                <w:szCs w:val="16"/>
                <w:lang w:val="en-GB"/>
              </w:rPr>
              <w:sym w:font="Symbol" w:char="F0A3"/>
            </w:r>
            <w:r w:rsidR="00F16B29" w:rsidRPr="00AD215F">
              <w:rPr>
                <w:sz w:val="16"/>
                <w:szCs w:val="16"/>
              </w:rPr>
              <w:sym w:font="Symbol" w:char="F06A"/>
            </w:r>
            <w:r w:rsidR="00F16B29" w:rsidRPr="00AD215F">
              <w:rPr>
                <w:sz w:val="16"/>
                <w:szCs w:val="16"/>
                <w:lang w:eastAsia="zh-CN"/>
              </w:rPr>
              <w:t xml:space="preserve">&lt;48°; </w:t>
            </w:r>
            <w:r w:rsidR="00F16B29" w:rsidRPr="00AD215F">
              <w:rPr>
                <w:i/>
                <w:iCs/>
                <w:sz w:val="16"/>
                <w:szCs w:val="16"/>
                <w:lang w:eastAsia="zh-CN"/>
              </w:rPr>
              <w:t>G</w:t>
            </w:r>
            <w:r w:rsidR="00F16B29" w:rsidRPr="00AD215F">
              <w:rPr>
                <w:sz w:val="16"/>
                <w:szCs w:val="16"/>
                <w:lang w:eastAsia="zh-CN"/>
              </w:rPr>
              <w:t xml:space="preserve"> = –10 </w:t>
            </w:r>
            <w:r w:rsidR="00F16B29" w:rsidRPr="00AD215F">
              <w:rPr>
                <w:rFonts w:hint="eastAsia"/>
                <w:sz w:val="16"/>
                <w:szCs w:val="16"/>
                <w:lang w:eastAsia="zh-CN"/>
              </w:rPr>
              <w:t>对于</w:t>
            </w:r>
            <w:r w:rsidR="00F16B29" w:rsidRPr="00AD215F">
              <w:rPr>
                <w:sz w:val="16"/>
                <w:szCs w:val="16"/>
                <w:lang w:eastAsia="zh-CN"/>
              </w:rPr>
              <w:t xml:space="preserve"> 48°</w:t>
            </w:r>
            <w:r w:rsidR="00F16B29" w:rsidRPr="00AD215F">
              <w:rPr>
                <w:rFonts w:ascii="Symbol" w:hAnsi="Symbol" w:hint="eastAsia"/>
                <w:sz w:val="16"/>
                <w:szCs w:val="16"/>
                <w:lang w:val="en-GB"/>
              </w:rPr>
              <w:sym w:font="Symbol" w:char="F0A3"/>
            </w:r>
            <w:r w:rsidR="00F16B29" w:rsidRPr="00AD215F">
              <w:rPr>
                <w:sz w:val="16"/>
                <w:szCs w:val="16"/>
                <w:lang w:eastAsia="zh-CN"/>
              </w:rPr>
              <w:t xml:space="preserve"> </w:t>
            </w:r>
            <w:r w:rsidR="00F16B29" w:rsidRPr="00AD215F">
              <w:rPr>
                <w:sz w:val="16"/>
                <w:szCs w:val="16"/>
              </w:rPr>
              <w:sym w:font="Symbol" w:char="F06A"/>
            </w:r>
            <w:r w:rsidR="00F16B29" w:rsidRPr="00AD215F">
              <w:rPr>
                <w:sz w:val="16"/>
                <w:szCs w:val="16"/>
                <w:lang w:eastAsia="zh-CN"/>
              </w:rPr>
              <w:t xml:space="preserve"> &lt;180°</w:t>
            </w:r>
            <w:r w:rsidR="000C351C" w:rsidRPr="00AD215F">
              <w:rPr>
                <w:rFonts w:hint="eastAsia"/>
                <w:sz w:val="16"/>
                <w:szCs w:val="16"/>
                <w:lang w:eastAsia="zh-CN"/>
              </w:rPr>
              <w:t>(</w:t>
            </w:r>
            <w:r w:rsidR="000C351C" w:rsidRPr="00AD215F">
              <w:rPr>
                <w:rFonts w:hint="eastAsia"/>
                <w:sz w:val="16"/>
                <w:szCs w:val="16"/>
                <w:lang w:eastAsia="zh-CN"/>
              </w:rPr>
              <w:t>符号的定义</w:t>
            </w:r>
            <w:r w:rsidR="00F16B29" w:rsidRPr="00AD215F">
              <w:rPr>
                <w:rFonts w:hint="eastAsia"/>
                <w:sz w:val="16"/>
                <w:szCs w:val="16"/>
                <w:lang w:eastAsia="zh-CN"/>
              </w:rPr>
              <w:t>见附件</w:t>
            </w:r>
            <w:r w:rsidR="00447C3A">
              <w:rPr>
                <w:rFonts w:hint="eastAsia"/>
                <w:sz w:val="16"/>
                <w:szCs w:val="16"/>
                <w:lang w:eastAsia="zh-CN"/>
              </w:rPr>
              <w:t>1</w:t>
            </w:r>
            <w:r w:rsidR="00447C3A">
              <w:rPr>
                <w:rFonts w:hint="eastAsia"/>
                <w:sz w:val="16"/>
                <w:szCs w:val="16"/>
                <w:lang w:eastAsia="zh-CN"/>
              </w:rPr>
              <w:t>的附录</w:t>
            </w:r>
            <w:r w:rsidR="00F16B29" w:rsidRPr="00AD215F">
              <w:rPr>
                <w:sz w:val="16"/>
                <w:szCs w:val="16"/>
                <w:lang w:eastAsia="zh-CN"/>
              </w:rPr>
              <w:t>3</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0E504A">
            <w:pPr>
              <w:pStyle w:val="Tablelegend"/>
              <w:spacing w:before="40"/>
              <w:ind w:left="180" w:firstLine="0"/>
              <w:rPr>
                <w:sz w:val="16"/>
                <w:szCs w:val="16"/>
                <w:lang w:eastAsia="zh-CN"/>
              </w:rPr>
            </w:pPr>
            <w:r w:rsidRPr="00161F72">
              <w:rPr>
                <w:rFonts w:hint="eastAsia"/>
                <w:sz w:val="16"/>
                <w:szCs w:val="16"/>
                <w:vertAlign w:val="superscript"/>
                <w:lang w:eastAsia="zh-CN"/>
              </w:rPr>
              <w:t>(1</w:t>
            </w:r>
            <w:r>
              <w:rPr>
                <w:rFonts w:hint="eastAsia"/>
                <w:sz w:val="16"/>
                <w:szCs w:val="16"/>
                <w:vertAlign w:val="superscript"/>
                <w:lang w:eastAsia="zh-CN"/>
              </w:rPr>
              <w:t>1</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非对地静止水平天线增益。当</w:t>
            </w:r>
            <w:r w:rsidR="00F16B29" w:rsidRPr="00AD215F">
              <w:rPr>
                <w:i/>
                <w:iCs/>
                <w:sz w:val="16"/>
                <w:szCs w:val="16"/>
                <w:lang w:eastAsia="zh-CN"/>
              </w:rPr>
              <w:t>G</w:t>
            </w:r>
            <w:r w:rsidR="00F16B29" w:rsidRPr="00AD215F">
              <w:rPr>
                <w:sz w:val="16"/>
                <w:szCs w:val="16"/>
                <w:lang w:eastAsia="zh-CN"/>
              </w:rPr>
              <w:t xml:space="preserve"> = 36 – 25 log (</w:t>
            </w:r>
            <w:r w:rsidR="00F16B29" w:rsidRPr="00AD215F">
              <w:rPr>
                <w:sz w:val="16"/>
                <w:szCs w:val="16"/>
              </w:rPr>
              <w:sym w:font="Symbol" w:char="F06A"/>
            </w:r>
            <w:r w:rsidR="00F16B29" w:rsidRPr="00AD215F">
              <w:rPr>
                <w:sz w:val="16"/>
                <w:szCs w:val="16"/>
                <w:lang w:eastAsia="zh-CN"/>
              </w:rPr>
              <w:t>) &gt; –6</w:t>
            </w:r>
            <w:r w:rsidR="000C351C" w:rsidRPr="00AD215F">
              <w:rPr>
                <w:rFonts w:hint="eastAsia"/>
                <w:sz w:val="16"/>
                <w:szCs w:val="16"/>
                <w:lang w:eastAsia="zh-CN"/>
              </w:rPr>
              <w:t>(</w:t>
            </w:r>
            <w:r w:rsidR="00E4183A" w:rsidRPr="00AD215F">
              <w:rPr>
                <w:rFonts w:hint="eastAsia"/>
                <w:sz w:val="16"/>
                <w:szCs w:val="16"/>
                <w:lang w:eastAsia="zh-CN"/>
              </w:rPr>
              <w:t>符号的定义</w:t>
            </w:r>
            <w:r w:rsidR="00F16B29" w:rsidRPr="00AD215F">
              <w:rPr>
                <w:rFonts w:hint="eastAsia"/>
                <w:sz w:val="16"/>
                <w:szCs w:val="16"/>
                <w:lang w:eastAsia="zh-CN"/>
              </w:rPr>
              <w:t>见附件</w:t>
            </w:r>
            <w:r w:rsidR="00535233">
              <w:rPr>
                <w:rFonts w:hint="eastAsia"/>
                <w:sz w:val="16"/>
                <w:szCs w:val="16"/>
                <w:lang w:eastAsia="zh-CN"/>
              </w:rPr>
              <w:t>1</w:t>
            </w:r>
            <w:r w:rsidR="00535233">
              <w:rPr>
                <w:rFonts w:hint="eastAsia"/>
                <w:sz w:val="16"/>
                <w:szCs w:val="16"/>
                <w:lang w:eastAsia="zh-CN"/>
              </w:rPr>
              <w:t>的附录</w:t>
            </w:r>
            <w:r w:rsidR="00F16B29" w:rsidRPr="00AD215F">
              <w:rPr>
                <w:sz w:val="16"/>
                <w:szCs w:val="16"/>
                <w:lang w:eastAsia="zh-CN"/>
              </w:rPr>
              <w:t>3</w:t>
            </w:r>
            <w:r w:rsidR="000C351C" w:rsidRPr="00AD215F">
              <w:rPr>
                <w:rFonts w:hint="eastAsia"/>
                <w:sz w:val="16"/>
                <w:szCs w:val="16"/>
                <w:lang w:eastAsia="zh-CN"/>
              </w:rPr>
              <w:t>)</w:t>
            </w:r>
            <w:r w:rsidR="00F16B29" w:rsidRPr="00AD215F">
              <w:rPr>
                <w:rFonts w:hint="eastAsia"/>
                <w:sz w:val="16"/>
                <w:szCs w:val="16"/>
                <w:lang w:eastAsia="zh-CN"/>
              </w:rPr>
              <w:t>时，</w:t>
            </w:r>
            <w:r w:rsidR="00F16B29" w:rsidRPr="00AD215F">
              <w:rPr>
                <w:i/>
                <w:iCs/>
                <w:sz w:val="16"/>
                <w:szCs w:val="16"/>
                <w:lang w:eastAsia="zh-CN"/>
              </w:rPr>
              <w:t>G</w:t>
            </w:r>
            <w:r w:rsidR="00F16B29" w:rsidRPr="00AD215F">
              <w:rPr>
                <w:i/>
                <w:iCs/>
                <w:position w:val="-4"/>
                <w:sz w:val="16"/>
                <w:szCs w:val="16"/>
                <w:lang w:eastAsia="zh-CN"/>
              </w:rPr>
              <w:t>e</w:t>
            </w:r>
            <w:r w:rsidR="00F16B29" w:rsidRPr="00AD215F">
              <w:rPr>
                <w:sz w:val="16"/>
                <w:szCs w:val="16"/>
                <w:lang w:eastAsia="zh-CN"/>
              </w:rPr>
              <w:t xml:space="preserve"> = </w:t>
            </w:r>
            <w:r w:rsidR="00F16B29" w:rsidRPr="00AD215F">
              <w:rPr>
                <w:i/>
                <w:iCs/>
                <w:sz w:val="16"/>
                <w:szCs w:val="16"/>
                <w:lang w:eastAsia="zh-CN"/>
              </w:rPr>
              <w:t>G</w:t>
            </w:r>
            <w:r w:rsidR="00F16B29" w:rsidRPr="00AD215F">
              <w:rPr>
                <w:i/>
                <w:iCs/>
                <w:position w:val="-4"/>
                <w:sz w:val="16"/>
                <w:szCs w:val="16"/>
                <w:lang w:eastAsia="zh-CN"/>
              </w:rPr>
              <w:t>max</w:t>
            </w:r>
            <w:r w:rsidR="000C351C" w:rsidRPr="00AD215F">
              <w:rPr>
                <w:rFonts w:hint="eastAsia"/>
                <w:sz w:val="16"/>
                <w:szCs w:val="16"/>
                <w:lang w:eastAsia="zh-CN"/>
              </w:rPr>
              <w:t>(</w:t>
            </w:r>
            <w:r w:rsidR="00F16B29" w:rsidRPr="00AD215F">
              <w:rPr>
                <w:rFonts w:hint="eastAsia"/>
                <w:sz w:val="16"/>
                <w:szCs w:val="16"/>
                <w:lang w:eastAsia="zh-CN"/>
              </w:rPr>
              <w:t>见</w:t>
            </w:r>
            <w:r w:rsidR="00E4183A" w:rsidRPr="00AD215F">
              <w:rPr>
                <w:rFonts w:hint="eastAsia"/>
                <w:sz w:val="16"/>
                <w:szCs w:val="16"/>
                <w:lang w:eastAsia="zh-CN"/>
              </w:rPr>
              <w:t>第</w:t>
            </w:r>
            <w:r w:rsidR="00F16B29" w:rsidRPr="00AD215F">
              <w:rPr>
                <w:sz w:val="16"/>
                <w:szCs w:val="16"/>
                <w:lang w:eastAsia="zh-CN"/>
              </w:rPr>
              <w:t>2.2</w:t>
            </w:r>
            <w:r w:rsidR="00535233">
              <w:rPr>
                <w:rFonts w:hint="eastAsia"/>
                <w:sz w:val="16"/>
                <w:szCs w:val="16"/>
                <w:lang w:eastAsia="zh-CN"/>
              </w:rPr>
              <w:t>.1</w:t>
            </w:r>
            <w:r w:rsidR="00E4183A" w:rsidRPr="00AD215F">
              <w:rPr>
                <w:rFonts w:hint="eastAsia"/>
                <w:sz w:val="16"/>
                <w:szCs w:val="16"/>
                <w:lang w:eastAsia="zh-CN"/>
              </w:rPr>
              <w:t>节</w:t>
            </w:r>
            <w:r w:rsidR="000C351C" w:rsidRPr="00AD215F">
              <w:rPr>
                <w:rFonts w:hint="eastAsia"/>
                <w:sz w:val="16"/>
                <w:szCs w:val="16"/>
                <w:lang w:eastAsia="zh-CN"/>
              </w:rPr>
              <w:t>)</w:t>
            </w:r>
            <w:r w:rsidR="00F16B29" w:rsidRPr="00AD215F">
              <w:rPr>
                <w:rFonts w:hint="eastAsia"/>
                <w:sz w:val="16"/>
                <w:szCs w:val="16"/>
                <w:lang w:eastAsia="zh-CN"/>
              </w:rPr>
              <w:t>。</w:t>
            </w:r>
          </w:p>
          <w:p w:rsidR="00F16B29" w:rsidRPr="00AD215F" w:rsidRDefault="00AD215F" w:rsidP="00535233">
            <w:pPr>
              <w:pStyle w:val="Tablelegend"/>
              <w:spacing w:before="40"/>
              <w:ind w:left="180" w:firstLine="0"/>
              <w:rPr>
                <w:sz w:val="16"/>
                <w:szCs w:val="16"/>
                <w:lang w:eastAsia="zh-CN"/>
              </w:rPr>
            </w:pPr>
            <w:r w:rsidRPr="00161F72">
              <w:rPr>
                <w:rFonts w:hint="eastAsia"/>
                <w:sz w:val="16"/>
                <w:szCs w:val="16"/>
                <w:vertAlign w:val="superscript"/>
                <w:lang w:eastAsia="zh-CN"/>
              </w:rPr>
              <w:t>(1</w:t>
            </w:r>
            <w:r>
              <w:rPr>
                <w:rFonts w:hint="eastAsia"/>
                <w:sz w:val="16"/>
                <w:szCs w:val="16"/>
                <w:vertAlign w:val="superscript"/>
                <w:lang w:eastAsia="zh-CN"/>
              </w:rPr>
              <w:t>2</w:t>
            </w:r>
            <w:r w:rsidRPr="00161F72">
              <w:rPr>
                <w:rFonts w:hint="eastAsia"/>
                <w:sz w:val="16"/>
                <w:szCs w:val="16"/>
                <w:vertAlign w:val="superscript"/>
                <w:lang w:eastAsia="zh-CN"/>
              </w:rPr>
              <w:t>)</w:t>
            </w:r>
            <w:r w:rsidRPr="00161F72">
              <w:rPr>
                <w:sz w:val="16"/>
                <w:szCs w:val="16"/>
                <w:lang w:eastAsia="zh-CN"/>
              </w:rPr>
              <w:t xml:space="preserve"> </w:t>
            </w:r>
            <w:r w:rsidRPr="00161F72">
              <w:rPr>
                <w:sz w:val="16"/>
                <w:szCs w:val="16"/>
                <w:lang w:eastAsia="zh-CN"/>
              </w:rPr>
              <w:tab/>
            </w:r>
            <w:r w:rsidR="00F16B29" w:rsidRPr="00AD215F">
              <w:rPr>
                <w:rFonts w:hint="eastAsia"/>
                <w:sz w:val="16"/>
                <w:szCs w:val="16"/>
                <w:lang w:eastAsia="zh-CN"/>
              </w:rPr>
              <w:t>非对地静止水平天线增益。当</w:t>
            </w:r>
            <w:r w:rsidR="00F16B29" w:rsidRPr="00AD215F">
              <w:rPr>
                <w:i/>
                <w:iCs/>
                <w:sz w:val="16"/>
                <w:szCs w:val="16"/>
                <w:lang w:eastAsia="zh-CN"/>
              </w:rPr>
              <w:t>G</w:t>
            </w:r>
            <w:r w:rsidR="00F16B29" w:rsidRPr="00AD215F">
              <w:rPr>
                <w:sz w:val="16"/>
                <w:szCs w:val="16"/>
                <w:lang w:eastAsia="zh-CN"/>
              </w:rPr>
              <w:t xml:space="preserve"> = 32 – 25 log (</w:t>
            </w:r>
            <w:r w:rsidR="00F16B29" w:rsidRPr="00AD215F">
              <w:rPr>
                <w:sz w:val="16"/>
                <w:szCs w:val="16"/>
              </w:rPr>
              <w:sym w:font="Symbol" w:char="F06A"/>
            </w:r>
            <w:r w:rsidR="00F16B29" w:rsidRPr="00AD215F">
              <w:rPr>
                <w:sz w:val="16"/>
                <w:szCs w:val="16"/>
                <w:lang w:eastAsia="zh-CN"/>
              </w:rPr>
              <w:t>) &gt; –10</w:t>
            </w:r>
            <w:r w:rsidR="000C351C" w:rsidRPr="00AD215F">
              <w:rPr>
                <w:rFonts w:hint="eastAsia"/>
                <w:sz w:val="16"/>
                <w:szCs w:val="16"/>
                <w:lang w:eastAsia="zh-CN"/>
              </w:rPr>
              <w:t>(</w:t>
            </w:r>
            <w:r w:rsidR="000C351C" w:rsidRPr="00AD215F">
              <w:rPr>
                <w:rFonts w:hint="eastAsia"/>
                <w:sz w:val="16"/>
                <w:szCs w:val="16"/>
                <w:lang w:eastAsia="zh-CN"/>
              </w:rPr>
              <w:t>符号的定义</w:t>
            </w:r>
            <w:r w:rsidR="00F16B29" w:rsidRPr="00AD215F">
              <w:rPr>
                <w:rFonts w:hint="eastAsia"/>
                <w:sz w:val="16"/>
                <w:szCs w:val="16"/>
                <w:lang w:eastAsia="zh-CN"/>
              </w:rPr>
              <w:t>见附件</w:t>
            </w:r>
            <w:r w:rsidR="00535233">
              <w:rPr>
                <w:rFonts w:hint="eastAsia"/>
                <w:sz w:val="16"/>
                <w:szCs w:val="16"/>
                <w:lang w:eastAsia="zh-CN"/>
              </w:rPr>
              <w:t>1</w:t>
            </w:r>
            <w:r w:rsidR="00535233">
              <w:rPr>
                <w:rFonts w:hint="eastAsia"/>
                <w:sz w:val="16"/>
                <w:szCs w:val="16"/>
                <w:lang w:eastAsia="zh-CN"/>
              </w:rPr>
              <w:t>的附录</w:t>
            </w:r>
            <w:r w:rsidR="00535233">
              <w:rPr>
                <w:rFonts w:hint="eastAsia"/>
                <w:sz w:val="16"/>
                <w:szCs w:val="16"/>
                <w:lang w:eastAsia="zh-CN"/>
              </w:rPr>
              <w:t>3</w:t>
            </w:r>
            <w:r w:rsidR="00F16B29" w:rsidRPr="00AD215F">
              <w:rPr>
                <w:sz w:val="16"/>
                <w:szCs w:val="16"/>
                <w:lang w:eastAsia="zh-CN"/>
              </w:rPr>
              <w:t>3</w:t>
            </w:r>
            <w:r w:rsidR="000C351C" w:rsidRPr="00AD215F">
              <w:rPr>
                <w:rFonts w:hint="eastAsia"/>
                <w:sz w:val="16"/>
                <w:szCs w:val="16"/>
                <w:lang w:eastAsia="zh-CN"/>
              </w:rPr>
              <w:t>)</w:t>
            </w:r>
            <w:r w:rsidR="00F16B29" w:rsidRPr="00AD215F">
              <w:rPr>
                <w:rFonts w:hint="eastAsia"/>
                <w:sz w:val="16"/>
                <w:szCs w:val="16"/>
                <w:lang w:eastAsia="zh-CN"/>
              </w:rPr>
              <w:t>时，</w:t>
            </w:r>
            <w:r w:rsidR="00F16B29" w:rsidRPr="00AD215F">
              <w:rPr>
                <w:i/>
                <w:iCs/>
                <w:sz w:val="16"/>
                <w:szCs w:val="16"/>
                <w:lang w:eastAsia="zh-CN"/>
              </w:rPr>
              <w:t>G</w:t>
            </w:r>
            <w:r w:rsidR="00F16B29" w:rsidRPr="00AD215F">
              <w:rPr>
                <w:i/>
                <w:iCs/>
                <w:position w:val="-4"/>
                <w:sz w:val="16"/>
                <w:szCs w:val="16"/>
                <w:lang w:eastAsia="zh-CN"/>
              </w:rPr>
              <w:t>e</w:t>
            </w:r>
            <w:r w:rsidR="00F16B29" w:rsidRPr="00AD215F">
              <w:rPr>
                <w:sz w:val="16"/>
                <w:szCs w:val="16"/>
                <w:lang w:eastAsia="zh-CN"/>
              </w:rPr>
              <w:t xml:space="preserve"> = </w:t>
            </w:r>
            <w:r w:rsidR="00F16B29" w:rsidRPr="00AD215F">
              <w:rPr>
                <w:i/>
                <w:iCs/>
                <w:sz w:val="16"/>
                <w:szCs w:val="16"/>
                <w:lang w:eastAsia="zh-CN"/>
              </w:rPr>
              <w:t>G</w:t>
            </w:r>
            <w:r w:rsidR="00F16B29" w:rsidRPr="00AD215F">
              <w:rPr>
                <w:i/>
                <w:iCs/>
                <w:position w:val="-4"/>
                <w:sz w:val="16"/>
                <w:szCs w:val="16"/>
                <w:lang w:eastAsia="zh-CN"/>
              </w:rPr>
              <w:t>max</w:t>
            </w:r>
            <w:r w:rsidR="000C351C" w:rsidRPr="00AD215F">
              <w:rPr>
                <w:rFonts w:hint="eastAsia"/>
                <w:sz w:val="16"/>
                <w:szCs w:val="16"/>
                <w:lang w:eastAsia="zh-CN"/>
              </w:rPr>
              <w:t>(</w:t>
            </w:r>
            <w:r w:rsidR="00F16B29" w:rsidRPr="00AD215F">
              <w:rPr>
                <w:rFonts w:hint="eastAsia"/>
                <w:sz w:val="16"/>
                <w:szCs w:val="16"/>
                <w:lang w:eastAsia="zh-CN"/>
              </w:rPr>
              <w:t>见</w:t>
            </w:r>
            <w:r w:rsidR="00535233">
              <w:rPr>
                <w:rFonts w:hint="eastAsia"/>
                <w:sz w:val="16"/>
                <w:szCs w:val="16"/>
                <w:lang w:eastAsia="zh-CN"/>
              </w:rPr>
              <w:t>第</w:t>
            </w:r>
            <w:r w:rsidR="00535233">
              <w:rPr>
                <w:rFonts w:hint="eastAsia"/>
                <w:sz w:val="16"/>
                <w:szCs w:val="16"/>
                <w:lang w:eastAsia="zh-CN"/>
              </w:rPr>
              <w:t>2.2.1</w:t>
            </w:r>
            <w:r w:rsidR="00535233">
              <w:rPr>
                <w:rFonts w:hint="eastAsia"/>
                <w:sz w:val="16"/>
                <w:szCs w:val="16"/>
                <w:lang w:eastAsia="zh-CN"/>
              </w:rPr>
              <w:t>节</w:t>
            </w:r>
            <w:r w:rsidR="000C351C" w:rsidRPr="00AD215F">
              <w:rPr>
                <w:rFonts w:hint="eastAsia"/>
                <w:sz w:val="16"/>
                <w:szCs w:val="16"/>
                <w:lang w:eastAsia="zh-CN"/>
              </w:rPr>
              <w:t>)</w:t>
            </w:r>
            <w:r w:rsidR="00F16B29" w:rsidRPr="00AD215F">
              <w:rPr>
                <w:rFonts w:hint="eastAsia"/>
                <w:sz w:val="16"/>
                <w:szCs w:val="16"/>
                <w:lang w:eastAsia="zh-CN"/>
              </w:rPr>
              <w:t>。</w:t>
            </w:r>
          </w:p>
        </w:tc>
      </w:tr>
    </w:tbl>
    <w:p w:rsidR="00BD69D4" w:rsidRDefault="00BD69D4" w:rsidP="00BD69D4">
      <w:pPr>
        <w:pStyle w:val="TableFin0"/>
        <w:rPr>
          <w:lang w:val="fr-CH" w:eastAsia="zh-CN"/>
        </w:rPr>
      </w:pPr>
    </w:p>
    <w:p w:rsidR="00BD69D4" w:rsidRDefault="00BD69D4" w:rsidP="00BD69D4">
      <w:pPr>
        <w:pStyle w:val="TableFin0"/>
        <w:rPr>
          <w:lang w:val="fr-CH" w:eastAsia="zh-CN"/>
        </w:rPr>
      </w:pPr>
    </w:p>
    <w:p w:rsidR="00BD69D4" w:rsidRPr="00607904" w:rsidRDefault="00BD69D4" w:rsidP="00BD69D4">
      <w:pPr>
        <w:pStyle w:val="TableFin0"/>
        <w:rPr>
          <w:lang w:val="fr-CH" w:eastAsia="zh-CN"/>
        </w:rPr>
      </w:pPr>
    </w:p>
    <w:p w:rsidR="00BD69D4" w:rsidRDefault="00BD69D4" w:rsidP="00BD69D4">
      <w:pPr>
        <w:pStyle w:val="Line"/>
        <w:ind w:left="6237" w:right="6237"/>
        <w:rPr>
          <w:lang w:val="fr-CH" w:eastAsia="zh-CN"/>
        </w:rPr>
      </w:pPr>
    </w:p>
    <w:p w:rsidR="00BD69D4" w:rsidRDefault="00BD69D4" w:rsidP="00BD69D4">
      <w:pPr>
        <w:spacing w:after="20"/>
        <w:ind w:left="-57" w:right="-57"/>
        <w:jc w:val="left"/>
        <w:rPr>
          <w:lang w:val="fr-CH" w:eastAsia="zh-CN"/>
        </w:rPr>
      </w:pPr>
    </w:p>
    <w:sectPr w:rsidR="00BD69D4" w:rsidSect="008F0CC3">
      <w:headerReference w:type="even" r:id="rId317"/>
      <w:headerReference w:type="default" r:id="rId318"/>
      <w:pgSz w:w="16834" w:h="11907" w:orient="landscape" w:code="9"/>
      <w:pgMar w:top="1134" w:right="1134" w:bottom="1134" w:left="1134" w:header="482" w:footer="482" w:gutter="0"/>
      <w:paperSrc w:first="15" w:other="15"/>
      <w:cols w:space="720"/>
      <w:docGrid w:type="linesAndChars" w:linePitch="326"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1F9" w:rsidRDefault="00DD41F9">
      <w:r>
        <w:separator/>
      </w:r>
    </w:p>
  </w:endnote>
  <w:endnote w:type="continuationSeparator" w:id="0">
    <w:p w:rsidR="00DD41F9" w:rsidRDefault="00DD41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ZWAdobeF">
    <w:altName w:val="Times New Roman"/>
    <w:charset w:val="00"/>
    <w:family w:val="auto"/>
    <w:pitch w:val="variable"/>
    <w:sig w:usb0="00000000" w:usb1="00000000" w:usb2="00000000"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Math">
    <w:panose1 w:val="02040503050406030204"/>
    <w:charset w:val="00"/>
    <w:family w:val="roman"/>
    <w:pitch w:val="variable"/>
    <w:sig w:usb0="E00002FF" w:usb1="420024FF" w:usb2="00000000" w:usb3="00000000" w:csb0="0000019F" w:csb1="00000000"/>
  </w:font>
  <w:font w:name="Math A">
    <w:altName w:val="Symbol"/>
    <w:panose1 w:val="00000000000000000000"/>
    <w:charset w:val="02"/>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1F9" w:rsidRDefault="00DD41F9">
      <w:r>
        <w:separator/>
      </w:r>
    </w:p>
  </w:footnote>
  <w:footnote w:type="continuationSeparator" w:id="0">
    <w:p w:rsidR="00DD41F9" w:rsidRDefault="00DD41F9">
      <w:r>
        <w:continuationSeparator/>
      </w:r>
    </w:p>
  </w:footnote>
  <w:footnote w:id="1">
    <w:p w:rsidR="00DD41F9" w:rsidRDefault="00DD41F9">
      <w:pPr>
        <w:pStyle w:val="FootnoteText"/>
        <w:rPr>
          <w:lang w:eastAsia="zh-CN"/>
        </w:rPr>
      </w:pPr>
      <w:r w:rsidRPr="008B2684">
        <w:rPr>
          <w:rStyle w:val="FootnoteReference"/>
        </w:rPr>
        <w:sym w:font="Symbol" w:char="F02A"/>
      </w:r>
      <w:r>
        <w:rPr>
          <w:lang w:eastAsia="zh-CN"/>
        </w:rPr>
        <w:t xml:space="preserve"> </w:t>
      </w:r>
      <w:r>
        <w:rPr>
          <w:rFonts w:hint="eastAsia"/>
          <w:lang w:eastAsia="zh-CN"/>
        </w:rPr>
        <w:tab/>
      </w:r>
      <w:r>
        <w:rPr>
          <w:rFonts w:hint="eastAsia"/>
          <w:lang w:eastAsia="zh-CN"/>
        </w:rPr>
        <w:t>应提请无线电通信第</w:t>
      </w:r>
      <w:r>
        <w:rPr>
          <w:rFonts w:hint="eastAsia"/>
          <w:lang w:eastAsia="zh-CN"/>
        </w:rPr>
        <w:t>3</w:t>
      </w:r>
      <w:r>
        <w:rPr>
          <w:rFonts w:hint="eastAsia"/>
          <w:lang w:eastAsia="zh-CN"/>
        </w:rPr>
        <w:t>、第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研究组注意本建议书。</w:t>
      </w:r>
    </w:p>
  </w:footnote>
  <w:footnote w:id="2">
    <w:p w:rsidR="00DD41F9" w:rsidRDefault="00DD41F9">
      <w:pPr>
        <w:pStyle w:val="FootnoteText"/>
        <w:rPr>
          <w:lang w:eastAsia="zh-CN"/>
        </w:rPr>
      </w:pPr>
      <w:r w:rsidRPr="008B2684">
        <w:rPr>
          <w:rStyle w:val="FootnoteReference"/>
        </w:rPr>
        <w:sym w:font="Symbol" w:char="F02A"/>
      </w:r>
      <w:r w:rsidRPr="008B2684">
        <w:rPr>
          <w:rStyle w:val="FootnoteReference"/>
        </w:rPr>
        <w:sym w:font="Symbol" w:char="F02A"/>
      </w:r>
      <w:r>
        <w:rPr>
          <w:rStyle w:val="FootnoteReference"/>
          <w:rFonts w:hint="eastAsia"/>
          <w:lang w:eastAsia="zh-CN"/>
        </w:rPr>
        <w:tab/>
      </w:r>
      <w:r>
        <w:rPr>
          <w:rFonts w:hint="eastAsia"/>
          <w:lang w:eastAsia="zh-CN"/>
        </w:rPr>
        <w:t>无线电通信第</w:t>
      </w:r>
      <w:r>
        <w:rPr>
          <w:rFonts w:hint="eastAsia"/>
          <w:lang w:eastAsia="zh-CN"/>
        </w:rPr>
        <w:t>1</w:t>
      </w:r>
      <w:r>
        <w:rPr>
          <w:rFonts w:hint="eastAsia"/>
          <w:lang w:eastAsia="zh-CN"/>
        </w:rPr>
        <w:t>研究组于</w:t>
      </w:r>
      <w:r>
        <w:rPr>
          <w:rFonts w:hint="eastAsia"/>
          <w:lang w:eastAsia="zh-CN"/>
        </w:rPr>
        <w:t>2011</w:t>
      </w:r>
      <w:r>
        <w:rPr>
          <w:rFonts w:hint="eastAsia"/>
          <w:lang w:eastAsia="zh-CN"/>
        </w:rPr>
        <w:t>年按照</w:t>
      </w:r>
      <w:r>
        <w:rPr>
          <w:rFonts w:hint="eastAsia"/>
          <w:lang w:eastAsia="zh-CN"/>
        </w:rPr>
        <w:t>ITU-R</w:t>
      </w:r>
      <w:r>
        <w:rPr>
          <w:rFonts w:hint="eastAsia"/>
          <w:lang w:eastAsia="zh-CN"/>
        </w:rPr>
        <w:t>第</w:t>
      </w:r>
      <w:r>
        <w:rPr>
          <w:rFonts w:hint="eastAsia"/>
          <w:lang w:eastAsia="zh-CN"/>
        </w:rPr>
        <w:t>1-5</w:t>
      </w:r>
      <w:r>
        <w:rPr>
          <w:rFonts w:hint="eastAsia"/>
          <w:lang w:eastAsia="zh-CN"/>
        </w:rPr>
        <w:t>号决议对本建议书做了编辑性修正。</w:t>
      </w:r>
      <w:r>
        <w:rPr>
          <w:lang w:eastAsia="zh-C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Default="00DD41F9" w:rsidP="00E82171">
    <w:pPr>
      <w:pStyle w:val="Header"/>
      <w:jc w:val="left"/>
      <w:rPr>
        <w:lang w:val="en-US" w:eastAsia="zh-CN"/>
      </w:rPr>
    </w:pPr>
    <w:r>
      <w:rPr>
        <w:lang w:val="en-US"/>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AA6D90" w:rsidRDefault="00DD41F9" w:rsidP="00AA6D90">
    <w:pPr>
      <w:pStyle w:val="Header"/>
      <w:rPr>
        <w:b/>
        <w:sz w:val="20"/>
      </w:rPr>
    </w:pPr>
    <w:r>
      <w:rPr>
        <w:rFonts w:hint="eastAsia"/>
        <w:b/>
        <w:bCs/>
        <w:sz w:val="20"/>
        <w:lang w:eastAsia="zh-CN"/>
      </w:rPr>
      <w:tab/>
    </w:r>
    <w:r w:rsidRPr="00AA6D90">
      <w:rPr>
        <w:b/>
        <w:bCs/>
        <w:sz w:val="20"/>
      </w:rPr>
      <w:t>ITU-R  SM.1448</w:t>
    </w:r>
    <w:r w:rsidRPr="00AA6D90">
      <w:rPr>
        <w:b/>
        <w:bCs/>
        <w:sz w:val="20"/>
      </w:rPr>
      <w:t>建议书</w:t>
    </w:r>
    <w:sdt>
      <w:sdtPr>
        <w:rPr>
          <w:b/>
          <w:sz w:val="20"/>
        </w:rPr>
        <w:id w:val="25479891"/>
        <w:docPartObj>
          <w:docPartGallery w:val="Page Numbers (Top of Page)"/>
          <w:docPartUnique/>
        </w:docPartObj>
      </w:sdtPr>
      <w:sdtContent>
        <w:r>
          <w:rPr>
            <w:rFonts w:hint="eastAsia"/>
            <w:b/>
            <w:sz w:val="20"/>
            <w:lang w:eastAsia="zh-CN"/>
          </w:rPr>
          <w:tab/>
        </w:r>
        <w:r w:rsidRPr="00AA6D90">
          <w:rPr>
            <w:b/>
            <w:sz w:val="20"/>
          </w:rPr>
          <w:fldChar w:fldCharType="begin"/>
        </w:r>
        <w:r w:rsidRPr="00AA6D90">
          <w:rPr>
            <w:b/>
            <w:sz w:val="20"/>
          </w:rPr>
          <w:instrText xml:space="preserve"> PAGE   \* MERGEFORMAT </w:instrText>
        </w:r>
        <w:r w:rsidRPr="00AA6D90">
          <w:rPr>
            <w:b/>
            <w:sz w:val="20"/>
          </w:rPr>
          <w:fldChar w:fldCharType="separate"/>
        </w:r>
        <w:r w:rsidR="008F0CC3" w:rsidRPr="008F0CC3">
          <w:rPr>
            <w:b/>
            <w:noProof/>
            <w:sz w:val="20"/>
            <w:lang w:val="zh-CN"/>
          </w:rPr>
          <w:t>81</w:t>
        </w:r>
        <w:r w:rsidRPr="00AA6D90">
          <w:rPr>
            <w:b/>
            <w:sz w:val="20"/>
          </w:rPr>
          <w:fldChar w:fldCharType="end"/>
        </w:r>
      </w:sdtContent>
    </w:sdt>
  </w:p>
  <w:p w:rsidR="00DD41F9" w:rsidRPr="002C0DB4" w:rsidRDefault="00DD41F9" w:rsidP="008F774B">
    <w:pPr>
      <w:pStyle w:val="Header"/>
      <w:tabs>
        <w:tab w:val="clear" w:pos="4848"/>
        <w:tab w:val="clear" w:pos="9696"/>
        <w:tab w:val="center" w:pos="4800"/>
        <w:tab w:val="right" w:pos="9600"/>
      </w:tabs>
      <w:jc w:val="both"/>
      <w:rPr>
        <w:sz w:val="20"/>
        <w:lang w:eastAsia="zh-CN"/>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C03421">
    <w:pPr>
      <w:pStyle w:val="Header"/>
      <w:jc w:val="left"/>
      <w:rPr>
        <w:sz w:val="20"/>
        <w:lang w:val="en-US" w:eastAsia="zh-CN"/>
      </w:rPr>
    </w:pPr>
    <w:r w:rsidRPr="007B748A">
      <w:rPr>
        <w:noProof/>
        <w:sz w:val="20"/>
        <w:lang w:val="en-US" w:eastAsia="zh-CN"/>
      </w:rPr>
      <w:pict>
        <v:shapetype id="_x0000_t202" coordsize="21600,21600" o:spt="202" path="m,l,21600r21600,l21600,xe">
          <v:stroke joinstyle="miter"/>
          <v:path gradientshapeok="t" o:connecttype="rect"/>
        </v:shapetype>
        <v:shape id="_x0000_s2055" type="#_x0000_t202" style="position:absolute;margin-left:727.95pt;margin-top:13.9pt;width:28.35pt;height:496.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6KVtwIAAMA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NkuilbcC&#10;AADABQAADgAAAAAAAAAAAAAAAAAuAgAAZHJzL2Uyb0RvYy54bWxQSwECLQAUAAYACAAAACEAO2Gw&#10;R+AAAAANAQAADwAAAAAAAAAAAAAAAAARBQAAZHJzL2Rvd25yZXYueG1sUEsFBgAAAAAEAAQA8wAA&#10;AB4GAAAAAA==&#10;" filled="f" stroked="f">
          <v:textbox style="layout-flow:vertical">
            <w:txbxContent>
              <w:p w:rsidR="00DD41F9" w:rsidRPr="00A37828" w:rsidRDefault="008F0CC3" w:rsidP="008F0CC3">
                <w:pPr>
                  <w:pStyle w:val="Header"/>
                  <w:rPr>
                    <w:b/>
                    <w:sz w:val="20"/>
                  </w:rPr>
                </w:pPr>
                <w:r w:rsidRPr="008F0CC3">
                  <w:rPr>
                    <w:b/>
                    <w:bCs/>
                    <w:sz w:val="20"/>
                  </w:rPr>
                  <w:fldChar w:fldCharType="begin"/>
                </w:r>
                <w:r w:rsidRPr="008F0CC3">
                  <w:rPr>
                    <w:b/>
                    <w:bCs/>
                    <w:sz w:val="20"/>
                  </w:rPr>
                  <w:instrText xml:space="preserve"> PAGE   \* MERGEFORMAT </w:instrText>
                </w:r>
                <w:r w:rsidRPr="008F0CC3">
                  <w:rPr>
                    <w:b/>
                    <w:bCs/>
                    <w:sz w:val="20"/>
                  </w:rPr>
                  <w:fldChar w:fldCharType="separate"/>
                </w:r>
                <w:r>
                  <w:rPr>
                    <w:b/>
                    <w:bCs/>
                    <w:noProof/>
                    <w:sz w:val="20"/>
                  </w:rPr>
                  <w:t>94</w:t>
                </w:r>
                <w:r w:rsidRPr="008F0CC3">
                  <w:rPr>
                    <w:b/>
                    <w:bCs/>
                    <w:sz w:val="20"/>
                  </w:rPr>
                  <w:fldChar w:fldCharType="end"/>
                </w:r>
                <w:r w:rsidR="00DD41F9">
                  <w:tab/>
                </w:r>
                <w:r w:rsidR="00DD41F9" w:rsidRPr="00A37828">
                  <w:rPr>
                    <w:b/>
                    <w:sz w:val="20"/>
                    <w:lang w:eastAsia="zh-CN"/>
                  </w:rPr>
                  <w:t>ITU-R SM.1448</w:t>
                </w:r>
                <w:r w:rsidR="00DD41F9" w:rsidRPr="00A37828">
                  <w:rPr>
                    <w:b/>
                    <w:sz w:val="20"/>
                    <w:lang w:eastAsia="zh-CN"/>
                  </w:rPr>
                  <w:t>建议书</w:t>
                </w:r>
                <w:r w:rsidR="00DD41F9">
                  <w:rPr>
                    <w:rFonts w:hint="eastAsia"/>
                    <w:b/>
                    <w:sz w:val="20"/>
                    <w:lang w:eastAsia="zh-CN"/>
                  </w:rPr>
                  <w:tab/>
                </w:r>
              </w:p>
              <w:p w:rsidR="00DD41F9" w:rsidRDefault="00DD41F9" w:rsidP="00A37828"/>
              <w:p w:rsidR="00DD41F9" w:rsidRDefault="00DD41F9" w:rsidP="00A37828"/>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CC3" w:rsidRPr="00AA6D90" w:rsidRDefault="008F0CC3" w:rsidP="008F0CC3">
    <w:pPr>
      <w:pStyle w:val="Header"/>
      <w:rPr>
        <w:b/>
        <w:sz w:val="20"/>
      </w:rPr>
    </w:pPr>
  </w:p>
  <w:p w:rsidR="00DD41F9" w:rsidRPr="002C0DB4" w:rsidRDefault="008F0CC3" w:rsidP="008F774B">
    <w:pPr>
      <w:pStyle w:val="Header"/>
      <w:tabs>
        <w:tab w:val="clear" w:pos="4848"/>
        <w:tab w:val="clear" w:pos="9696"/>
        <w:tab w:val="center" w:pos="4800"/>
        <w:tab w:val="right" w:pos="9600"/>
      </w:tabs>
      <w:jc w:val="both"/>
      <w:rPr>
        <w:sz w:val="20"/>
        <w:lang w:eastAsia="zh-CN"/>
      </w:rPr>
    </w:pPr>
    <w:r>
      <w:rPr>
        <w:rFonts w:hint="eastAsia"/>
        <w:b/>
        <w:bCs/>
        <w:noProof/>
        <w:sz w:val="20"/>
        <w:lang w:val="en-GB" w:eastAsia="zh-CN"/>
      </w:rPr>
      <w:pict>
        <v:shapetype id="_x0000_t202" coordsize="21600,21600" o:spt="202" path="m,l,21600r21600,l21600,xe">
          <v:stroke joinstyle="miter"/>
          <v:path gradientshapeok="t" o:connecttype="rect"/>
        </v:shapetype>
        <v:shape id="_x0000_s2060" type="#_x0000_t202" style="position:absolute;left:0;text-align:left;margin-left:726.45pt;margin-top:14.4pt;width:28.35pt;height:496.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6KVtwIAAMA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NkuilbcC&#10;AADABQAADgAAAAAAAAAAAAAAAAAuAgAAZHJzL2Uyb0RvYy54bWxQSwECLQAUAAYACAAAACEAO2Gw&#10;R+AAAAANAQAADwAAAAAAAAAAAAAAAAARBQAAZHJzL2Rvd25yZXYueG1sUEsFBgAAAAAEAAQA8wAA&#10;AB4GAAAAAA==&#10;" filled="f" stroked="f">
          <v:textbox style="layout-flow:vertical;mso-next-textbox:#_x0000_s2060">
            <w:txbxContent>
              <w:p w:rsidR="008F0CC3" w:rsidRPr="00A37828" w:rsidRDefault="008F0CC3" w:rsidP="008F0CC3">
                <w:pPr>
                  <w:pStyle w:val="Header"/>
                  <w:jc w:val="left"/>
                  <w:rPr>
                    <w:rFonts w:hint="eastAsia"/>
                    <w:b/>
                    <w:sz w:val="20"/>
                    <w:lang w:eastAsia="zh-CN"/>
                  </w:rPr>
                </w:pPr>
                <w:r>
                  <w:tab/>
                </w:r>
                <w:r w:rsidRPr="00A37828">
                  <w:rPr>
                    <w:b/>
                    <w:sz w:val="20"/>
                    <w:lang w:eastAsia="zh-CN"/>
                  </w:rPr>
                  <w:t>ITU-R SM.1448</w:t>
                </w:r>
                <w:r w:rsidRPr="00A37828">
                  <w:rPr>
                    <w:b/>
                    <w:sz w:val="20"/>
                    <w:lang w:eastAsia="zh-CN"/>
                  </w:rPr>
                  <w:t>建议书</w:t>
                </w:r>
                <w:r>
                  <w:rPr>
                    <w:rFonts w:hint="eastAsia"/>
                    <w:b/>
                    <w:sz w:val="20"/>
                    <w:lang w:eastAsia="zh-CN"/>
                  </w:rPr>
                  <w:tab/>
                </w:r>
                <w:r w:rsidRPr="008F0CC3">
                  <w:rPr>
                    <w:b/>
                    <w:sz w:val="20"/>
                    <w:lang w:eastAsia="zh-CN"/>
                  </w:rPr>
                  <w:fldChar w:fldCharType="begin"/>
                </w:r>
                <w:r w:rsidRPr="008F0CC3">
                  <w:rPr>
                    <w:b/>
                    <w:sz w:val="20"/>
                    <w:lang w:eastAsia="zh-CN"/>
                  </w:rPr>
                  <w:instrText xml:space="preserve"> PAGE   \* MERGEFORMAT </w:instrText>
                </w:r>
                <w:r w:rsidRPr="008F0CC3">
                  <w:rPr>
                    <w:b/>
                    <w:sz w:val="20"/>
                    <w:lang w:eastAsia="zh-CN"/>
                  </w:rPr>
                  <w:fldChar w:fldCharType="separate"/>
                </w:r>
                <w:r>
                  <w:rPr>
                    <w:b/>
                    <w:noProof/>
                    <w:sz w:val="20"/>
                    <w:lang w:eastAsia="zh-CN"/>
                  </w:rPr>
                  <w:t>95</w:t>
                </w:r>
                <w:r w:rsidRPr="008F0CC3">
                  <w:rPr>
                    <w:b/>
                    <w:sz w:val="20"/>
                    <w:lang w:eastAsia="zh-CN"/>
                  </w:rPr>
                  <w:fldChar w:fldCharType="end"/>
                </w:r>
              </w:p>
              <w:p w:rsidR="008F0CC3" w:rsidRDefault="008F0CC3" w:rsidP="008F0CC3"/>
              <w:p w:rsidR="008F0CC3" w:rsidRDefault="008F0CC3" w:rsidP="008F0CC3"/>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Default="00DD41F9" w:rsidP="00E82171">
    <w:pPr>
      <w:pStyle w:val="Header"/>
      <w:jc w:val="left"/>
      <w:rPr>
        <w:lang w:val="en-US" w:eastAsia="zh-CN"/>
      </w:rPr>
    </w:pPr>
    <w:r>
      <w:rPr>
        <w:noProof/>
        <w:lang w:val="en-GB" w:eastAsia="zh-CN"/>
      </w:rPr>
      <w:drawing>
        <wp:anchor distT="0" distB="0" distL="114300" distR="114300" simplePos="0" relativeHeight="251656704" behindDoc="1" locked="0" layoutInCell="1" allowOverlap="0">
          <wp:simplePos x="0" y="0"/>
          <wp:positionH relativeFrom="column">
            <wp:posOffset>-748665</wp:posOffset>
          </wp:positionH>
          <wp:positionV relativeFrom="paragraph">
            <wp:posOffset>-445770</wp:posOffset>
          </wp:positionV>
          <wp:extent cx="7696200" cy="10772775"/>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72775"/>
                  </a:xfrm>
                  <a:prstGeom prst="rect">
                    <a:avLst/>
                  </a:prstGeom>
                  <a:noFill/>
                  <a:ln w="9525">
                    <a:noFill/>
                    <a:miter lim="800000"/>
                    <a:headEnd/>
                    <a:tailEnd/>
                  </a:ln>
                </pic:spPr>
              </pic:pic>
            </a:graphicData>
          </a:graphic>
        </wp:anchor>
      </w:drawing>
    </w:r>
    <w:r>
      <w:rPr>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172479">
    <w:pPr>
      <w:pStyle w:val="Header"/>
      <w:jc w:val="both"/>
      <w:rPr>
        <w:sz w:val="20"/>
        <w:lang w:val="en-US"/>
      </w:rPr>
    </w:pPr>
    <w:r w:rsidRPr="002C0DB4">
      <w:rPr>
        <w:rStyle w:val="PageNumber"/>
        <w:b/>
        <w:bCs/>
        <w:sz w:val="20"/>
        <w:lang w:val="en-US"/>
      </w:rPr>
      <w:fldChar w:fldCharType="begin"/>
    </w:r>
    <w:r w:rsidRPr="002C0DB4">
      <w:rPr>
        <w:rStyle w:val="PageNumber"/>
        <w:b/>
        <w:bCs/>
        <w:sz w:val="20"/>
        <w:lang w:val="en-US"/>
      </w:rPr>
      <w:instrText xml:space="preserve"> PAGE </w:instrText>
    </w:r>
    <w:r w:rsidRPr="002C0DB4">
      <w:rPr>
        <w:rStyle w:val="PageNumber"/>
        <w:b/>
        <w:bCs/>
        <w:sz w:val="20"/>
        <w:lang w:val="en-US"/>
      </w:rPr>
      <w:fldChar w:fldCharType="separate"/>
    </w:r>
    <w:r w:rsidR="008F0CC3">
      <w:rPr>
        <w:rStyle w:val="PageNumber"/>
        <w:b/>
        <w:bCs/>
        <w:noProof/>
        <w:sz w:val="20"/>
        <w:lang w:val="en-US"/>
      </w:rPr>
      <w:t>ii</w:t>
    </w:r>
    <w:r w:rsidRPr="002C0DB4">
      <w:rPr>
        <w:rStyle w:val="PageNumber"/>
        <w:b/>
        <w:bCs/>
        <w:sz w:val="20"/>
        <w:lang w:val="en-US"/>
      </w:rPr>
      <w:fldChar w:fldCharType="end"/>
    </w:r>
    <w:r w:rsidRPr="002C0DB4">
      <w:rPr>
        <w:sz w:val="20"/>
        <w:lang w:val="en-US"/>
      </w:rPr>
      <w:tab/>
    </w:r>
    <w:r w:rsidRPr="002C0DB4">
      <w:rPr>
        <w:b/>
        <w:bCs/>
        <w:sz w:val="20"/>
      </w:rPr>
      <w:t>ITU-R  SM.1448</w:t>
    </w:r>
    <w:r w:rsidRPr="002C0DB4">
      <w:rPr>
        <w:rFonts w:hint="eastAsia"/>
        <w:b/>
        <w:bCs/>
        <w:sz w:val="20"/>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Default="00DD41F9">
    <w:pPr>
      <w:pStyle w:val="Header"/>
    </w:pPr>
    <w:r>
      <w:tab/>
    </w:r>
    <w:fldSimple w:instr=" DOCPROPERTY &quot;Header&quot; \* MERGEFORMAT ">
      <w:r w:rsidRPr="00F35301">
        <w:rPr>
          <w:b/>
          <w:bCs/>
          <w:lang w:val="en-GB" w:eastAsia="zh-CN"/>
        </w:rPr>
        <w:t xml:space="preserve">Rec. </w:t>
      </w:r>
    </w:fldSimple>
    <w:r w:rsidRPr="00C72176">
      <w:rPr>
        <w:b/>
        <w:bCs/>
        <w:lang w:val="en-GB" w:eastAsia="zh-CN"/>
      </w:rPr>
      <w:t xml:space="preserve"> </w:t>
    </w:r>
    <w:r w:rsidRPr="00C72176">
      <w:rPr>
        <w:b/>
        <w:bCs/>
        <w:lang w:val="en-GB"/>
      </w:rPr>
      <w:fldChar w:fldCharType="begin"/>
    </w:r>
    <w:r w:rsidRPr="00C72176">
      <w:rPr>
        <w:b/>
        <w:bCs/>
        <w:lang w:val="en-GB" w:eastAsia="zh-CN"/>
      </w:rPr>
      <w:instrText>styleref href</w:instrText>
    </w:r>
    <w:r w:rsidRPr="00C72176">
      <w:rPr>
        <w:b/>
        <w:bCs/>
        <w:lang w:val="en-GB"/>
      </w:rPr>
      <w:fldChar w:fldCharType="separate"/>
    </w:r>
    <w:r>
      <w:rPr>
        <w:rFonts w:hint="eastAsia"/>
        <w:noProof/>
        <w:lang w:val="en-GB" w:eastAsia="zh-CN"/>
      </w:rPr>
      <w:t>错误！文档中没有指定样式的文字。</w:t>
    </w:r>
    <w:r w:rsidRPr="00C72176">
      <w:rPr>
        <w:b/>
        <w:bCs/>
        <w:lang w:val="en-GB"/>
      </w:rPr>
      <w:fldChar w:fldCharType="end"/>
    </w:r>
    <w:r w:rsidRPr="00C72176">
      <w:rPr>
        <w:lang w:val="en-GB" w:eastAsia="zh-CN"/>
      </w:rPr>
      <w:tab/>
    </w:r>
    <w:r w:rsidRPr="00C72176">
      <w:rPr>
        <w:rStyle w:val="PageNumber"/>
        <w:b/>
        <w:bCs/>
        <w:lang w:val="en-GB"/>
      </w:rPr>
      <w:fldChar w:fldCharType="begin"/>
    </w:r>
    <w:r w:rsidRPr="00C72176">
      <w:rPr>
        <w:rStyle w:val="PageNumber"/>
        <w:b/>
        <w:bCs/>
        <w:lang w:val="en-GB" w:eastAsia="zh-CN"/>
      </w:rPr>
      <w:instrText xml:space="preserve"> PAGE </w:instrText>
    </w:r>
    <w:r w:rsidRPr="00C72176">
      <w:rPr>
        <w:rStyle w:val="PageNumber"/>
        <w:b/>
        <w:bCs/>
        <w:lang w:val="en-GB"/>
      </w:rPr>
      <w:fldChar w:fldCharType="separate"/>
    </w:r>
    <w:r>
      <w:rPr>
        <w:rStyle w:val="PageNumber"/>
        <w:b/>
        <w:bCs/>
        <w:noProof/>
        <w:lang w:val="en-GB"/>
      </w:rPr>
      <w:t>xxi</w:t>
    </w:r>
    <w:r w:rsidRPr="00C72176">
      <w:rPr>
        <w:rStyle w:val="PageNumber"/>
        <w:b/>
        <w:bCs/>
        <w:lang w:val="en-GB"/>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355461">
    <w:pPr>
      <w:pStyle w:val="Header"/>
      <w:jc w:val="left"/>
      <w:rPr>
        <w:sz w:val="20"/>
      </w:rPr>
    </w:pPr>
    <w:r w:rsidRPr="002C0DB4">
      <w:rPr>
        <w:b/>
        <w:sz w:val="20"/>
      </w:rPr>
      <w:fldChar w:fldCharType="begin"/>
    </w:r>
    <w:r w:rsidRPr="002C0DB4">
      <w:rPr>
        <w:b/>
        <w:sz w:val="20"/>
      </w:rPr>
      <w:instrText>PAGE</w:instrText>
    </w:r>
    <w:r w:rsidRPr="002C0DB4">
      <w:rPr>
        <w:b/>
        <w:sz w:val="20"/>
      </w:rPr>
      <w:fldChar w:fldCharType="separate"/>
    </w:r>
    <w:r w:rsidR="008F0CC3">
      <w:rPr>
        <w:b/>
        <w:noProof/>
        <w:sz w:val="20"/>
      </w:rPr>
      <w:t>4</w:t>
    </w:r>
    <w:r w:rsidRPr="002C0DB4">
      <w:rPr>
        <w:b/>
        <w:sz w:val="20"/>
      </w:rPr>
      <w:fldChar w:fldCharType="end"/>
    </w:r>
    <w:r w:rsidRPr="002C0DB4">
      <w:rPr>
        <w:sz w:val="20"/>
      </w:rPr>
      <w:tab/>
    </w:r>
    <w:r w:rsidRPr="002C0DB4">
      <w:rPr>
        <w:b/>
        <w:bCs/>
        <w:sz w:val="20"/>
      </w:rPr>
      <w:t>ITU-R  SM.1448</w:t>
    </w:r>
    <w:r w:rsidRPr="002C0DB4">
      <w:rPr>
        <w:rFonts w:hint="eastAsia"/>
        <w:b/>
        <w:bCs/>
        <w:sz w:val="20"/>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2C0DB4">
    <w:pPr>
      <w:pStyle w:val="Header"/>
      <w:tabs>
        <w:tab w:val="clear" w:pos="4848"/>
        <w:tab w:val="clear" w:pos="9696"/>
        <w:tab w:val="center" w:pos="4800"/>
        <w:tab w:val="right" w:pos="9600"/>
      </w:tabs>
      <w:rPr>
        <w:sz w:val="20"/>
      </w:rPr>
    </w:pPr>
    <w:r>
      <w:tab/>
    </w:r>
    <w:r w:rsidRPr="002C0DB4">
      <w:rPr>
        <w:b/>
        <w:bCs/>
        <w:sz w:val="20"/>
      </w:rPr>
      <w:t>ITU-R  SM.1448</w:t>
    </w:r>
    <w:r w:rsidRPr="002C0DB4">
      <w:rPr>
        <w:rFonts w:hint="eastAsia"/>
        <w:b/>
        <w:bCs/>
        <w:sz w:val="20"/>
      </w:rPr>
      <w:t>建议书</w:t>
    </w:r>
    <w:r w:rsidRPr="002C0DB4">
      <w:rPr>
        <w:rFonts w:hint="eastAsia"/>
        <w:b/>
        <w:bCs/>
        <w:sz w:val="20"/>
        <w:lang w:eastAsia="zh-CN"/>
      </w:rPr>
      <w:tab/>
    </w:r>
    <w:r w:rsidRPr="002C0DB4">
      <w:rPr>
        <w:b/>
        <w:sz w:val="20"/>
      </w:rPr>
      <w:fldChar w:fldCharType="begin"/>
    </w:r>
    <w:r w:rsidRPr="002C0DB4">
      <w:rPr>
        <w:b/>
        <w:sz w:val="20"/>
      </w:rPr>
      <w:instrText>PAGE</w:instrText>
    </w:r>
    <w:r w:rsidRPr="002C0DB4">
      <w:rPr>
        <w:b/>
        <w:sz w:val="20"/>
      </w:rPr>
      <w:fldChar w:fldCharType="separate"/>
    </w:r>
    <w:r w:rsidR="008F0CC3">
      <w:rPr>
        <w:b/>
        <w:noProof/>
        <w:sz w:val="20"/>
      </w:rPr>
      <w:t>5</w:t>
    </w:r>
    <w:r w:rsidRPr="002C0DB4">
      <w:rPr>
        <w:b/>
        <w:sz w:val="2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172479">
    <w:pPr>
      <w:pStyle w:val="Header"/>
      <w:jc w:val="both"/>
      <w:rPr>
        <w:sz w:val="20"/>
        <w:lang w:val="en-US" w:eastAsia="zh-CN"/>
      </w:rPr>
    </w:pPr>
    <w:r w:rsidRPr="007B748A">
      <w:rPr>
        <w:noProof/>
        <w:sz w:val="20"/>
        <w:lang w:val="en-US" w:eastAsia="zh-CN"/>
      </w:rPr>
      <w:pict>
        <v:shapetype id="_x0000_t202" coordsize="21600,21600" o:spt="202" path="m,l,21600r21600,l21600,xe">
          <v:stroke joinstyle="miter"/>
          <v:path gradientshapeok="t" o:connecttype="rect"/>
        </v:shapetype>
        <v:shape id="Text Box 3" o:spid="_x0000_s2051" type="#_x0000_t202" style="position:absolute;left:0;text-align:left;margin-left:718.65pt;margin-top:31.3pt;width:28.35pt;height:473.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" filled="f" stroked="f">
          <v:textbox style="layout-flow:vertical">
            <w:txbxContent>
              <w:p w:rsidR="00DD41F9" w:rsidRPr="006B4677" w:rsidRDefault="00DD41F9" w:rsidP="006B4677">
                <w:pPr>
                  <w:pStyle w:val="Header"/>
                  <w:jc w:val="both"/>
                  <w:rPr>
                    <w:b/>
                    <w:bCs/>
                    <w:sz w:val="20"/>
                    <w:lang w:eastAsia="zh-CN"/>
                  </w:rPr>
                </w:pPr>
                <w:r w:rsidRPr="006B4677">
                  <w:rPr>
                    <w:b/>
                    <w:sz w:val="20"/>
                  </w:rPr>
                  <w:fldChar w:fldCharType="begin"/>
                </w:r>
                <w:r w:rsidRPr="006B4677">
                  <w:rPr>
                    <w:b/>
                    <w:sz w:val="20"/>
                    <w:lang w:eastAsia="zh-CN"/>
                  </w:rPr>
                  <w:instrText>PAGE</w:instrText>
                </w:r>
                <w:r w:rsidRPr="006B4677">
                  <w:rPr>
                    <w:b/>
                    <w:sz w:val="20"/>
                  </w:rPr>
                  <w:fldChar w:fldCharType="separate"/>
                </w:r>
                <w:r w:rsidR="008F0CC3">
                  <w:rPr>
                    <w:b/>
                    <w:noProof/>
                    <w:sz w:val="20"/>
                  </w:rPr>
                  <w:t>6</w:t>
                </w:r>
                <w:r w:rsidRPr="006B4677">
                  <w:rPr>
                    <w:b/>
                    <w:sz w:val="20"/>
                  </w:rPr>
                  <w:fldChar w:fldCharType="end"/>
                </w:r>
                <w:r w:rsidRPr="006B4677">
                  <w:rPr>
                    <w:b/>
                    <w:sz w:val="20"/>
                    <w:lang w:eastAsia="zh-CN"/>
                  </w:rPr>
                  <w:tab/>
                </w:r>
                <w:r>
                  <w:rPr>
                    <w:rFonts w:hint="eastAsia"/>
                    <w:b/>
                    <w:sz w:val="20"/>
                    <w:lang w:eastAsia="zh-CN"/>
                  </w:rPr>
                  <w:t>ITU-R M.1448</w:t>
                </w:r>
                <w:r w:rsidRPr="006B4677">
                  <w:rPr>
                    <w:b/>
                    <w:sz w:val="20"/>
                    <w:lang w:eastAsia="zh-CN"/>
                  </w:rPr>
                  <w:t>建议书</w:t>
                </w:r>
              </w:p>
              <w:p w:rsidR="00DD41F9" w:rsidRPr="006B4677" w:rsidRDefault="00DD41F9" w:rsidP="006B4677">
                <w:pPr>
                  <w:rPr>
                    <w:b/>
                    <w:sz w:val="20"/>
                  </w:rPr>
                </w:pPr>
              </w:p>
            </w:txbxContent>
          </v:textbox>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8F774B">
    <w:pPr>
      <w:pStyle w:val="Header"/>
      <w:tabs>
        <w:tab w:val="clear" w:pos="4848"/>
        <w:tab w:val="clear" w:pos="9696"/>
        <w:tab w:val="center" w:pos="4800"/>
        <w:tab w:val="right" w:pos="9600"/>
      </w:tabs>
      <w:jc w:val="both"/>
      <w:rPr>
        <w:sz w:val="20"/>
        <w:lang w:eastAsia="zh-CN"/>
      </w:rPr>
    </w:pPr>
    <w:r w:rsidRPr="007B748A">
      <w:rPr>
        <w:noProof/>
        <w:sz w:val="20"/>
        <w:lang w:val="en-US" w:eastAsia="zh-CN"/>
      </w:rPr>
      <w:pict>
        <v:shapetype id="_x0000_t202" coordsize="21600,21600" o:spt="202" path="m,l,21600r21600,l21600,xe">
          <v:stroke joinstyle="miter"/>
          <v:path gradientshapeok="t" o:connecttype="rect"/>
        </v:shapetype>
        <v:shape id="Text Box 4" o:spid="_x0000_s2050" type="#_x0000_t202" style="position:absolute;left:0;text-align:left;margin-left:715.65pt;margin-top:16.3pt;width:31.35pt;height:4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OtgIAAMA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" filled="f" stroked="f">
          <v:textbox style="layout-flow:vertical;mso-next-textbox:#Text Box 4">
            <w:txbxContent>
              <w:p w:rsidR="00DD41F9" w:rsidRDefault="00DD41F9" w:rsidP="006B4677">
                <w:pPr>
                  <w:pStyle w:val="Header"/>
                  <w:jc w:val="both"/>
                </w:pPr>
                <w:r>
                  <w:rPr>
                    <w:rFonts w:hint="eastAsia"/>
                    <w:b/>
                    <w:sz w:val="20"/>
                    <w:lang w:eastAsia="zh-CN"/>
                  </w:rPr>
                  <w:tab/>
                </w:r>
                <w:r w:rsidRPr="006B4677">
                  <w:rPr>
                    <w:b/>
                    <w:sz w:val="20"/>
                    <w:lang w:eastAsia="zh-CN"/>
                  </w:rPr>
                  <w:t>ITU-R M.1448</w:t>
                </w:r>
                <w:r w:rsidRPr="006B4677">
                  <w:rPr>
                    <w:b/>
                    <w:sz w:val="20"/>
                    <w:lang w:eastAsia="zh-CN"/>
                  </w:rPr>
                  <w:t>建议书</w:t>
                </w:r>
                <w:r>
                  <w:rPr>
                    <w:rFonts w:hint="eastAsia"/>
                    <w:b/>
                    <w:sz w:val="20"/>
                    <w:lang w:eastAsia="zh-CN"/>
                  </w:rPr>
                  <w:t xml:space="preserve"> </w:t>
                </w:r>
                <w:r>
                  <w:rPr>
                    <w:rFonts w:hint="eastAsia"/>
                    <w:b/>
                    <w:sz w:val="20"/>
                    <w:lang w:eastAsia="zh-CN"/>
                  </w:rPr>
                  <w:tab/>
                  <w:t xml:space="preserve"> </w:t>
                </w:r>
                <w:r w:rsidRPr="006B4677">
                  <w:rPr>
                    <w:b/>
                    <w:sz w:val="20"/>
                  </w:rPr>
                  <w:fldChar w:fldCharType="begin"/>
                </w:r>
                <w:r w:rsidRPr="006B4677">
                  <w:rPr>
                    <w:b/>
                    <w:sz w:val="20"/>
                    <w:lang w:eastAsia="zh-CN"/>
                  </w:rPr>
                  <w:instrText>PAGE</w:instrText>
                </w:r>
                <w:r w:rsidRPr="006B4677">
                  <w:rPr>
                    <w:b/>
                    <w:sz w:val="20"/>
                  </w:rPr>
                  <w:fldChar w:fldCharType="separate"/>
                </w:r>
                <w:r w:rsidR="008F0CC3">
                  <w:rPr>
                    <w:b/>
                    <w:noProof/>
                    <w:sz w:val="20"/>
                  </w:rPr>
                  <w:t>7</w:t>
                </w:r>
                <w:r w:rsidRPr="006B4677">
                  <w:rPr>
                    <w:b/>
                    <w:sz w:val="20"/>
                  </w:rPr>
                  <w:fldChar w:fldCharType="end"/>
                </w:r>
              </w:p>
              <w:p w:rsidR="00DD41F9" w:rsidRDefault="00DD41F9" w:rsidP="007734FC"/>
              <w:p w:rsidR="00DD41F9" w:rsidRDefault="00DD41F9" w:rsidP="007734FC"/>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1F9" w:rsidRPr="002C0DB4" w:rsidRDefault="00DD41F9" w:rsidP="00172479">
    <w:pPr>
      <w:pStyle w:val="Header"/>
      <w:jc w:val="both"/>
      <w:rPr>
        <w:sz w:val="20"/>
        <w:lang w:val="en-US"/>
      </w:rPr>
    </w:pPr>
    <w:r w:rsidRPr="002C0DB4">
      <w:rPr>
        <w:rStyle w:val="PageNumber"/>
        <w:b/>
        <w:bCs/>
        <w:sz w:val="20"/>
        <w:lang w:val="en-US"/>
      </w:rPr>
      <w:fldChar w:fldCharType="begin"/>
    </w:r>
    <w:r w:rsidRPr="002C0DB4">
      <w:rPr>
        <w:rStyle w:val="PageNumber"/>
        <w:b/>
        <w:bCs/>
        <w:sz w:val="20"/>
        <w:lang w:val="en-US"/>
      </w:rPr>
      <w:instrText xml:space="preserve"> PAGE </w:instrText>
    </w:r>
    <w:r w:rsidRPr="002C0DB4">
      <w:rPr>
        <w:rStyle w:val="PageNumber"/>
        <w:b/>
        <w:bCs/>
        <w:sz w:val="20"/>
        <w:lang w:val="en-US"/>
      </w:rPr>
      <w:fldChar w:fldCharType="separate"/>
    </w:r>
    <w:r w:rsidR="008F0CC3">
      <w:rPr>
        <w:rStyle w:val="PageNumber"/>
        <w:b/>
        <w:bCs/>
        <w:noProof/>
        <w:sz w:val="20"/>
        <w:lang w:val="en-US"/>
      </w:rPr>
      <w:t>82</w:t>
    </w:r>
    <w:r w:rsidRPr="002C0DB4">
      <w:rPr>
        <w:rStyle w:val="PageNumber"/>
        <w:b/>
        <w:bCs/>
        <w:sz w:val="20"/>
        <w:lang w:val="en-US"/>
      </w:rPr>
      <w:fldChar w:fldCharType="end"/>
    </w:r>
    <w:r w:rsidRPr="002C0DB4">
      <w:rPr>
        <w:sz w:val="20"/>
        <w:lang w:val="en-US"/>
      </w:rPr>
      <w:tab/>
    </w:r>
    <w:r w:rsidRPr="002C0DB4">
      <w:rPr>
        <w:b/>
        <w:bCs/>
        <w:sz w:val="20"/>
      </w:rPr>
      <w:t>ITU-R  SM.1448</w:t>
    </w:r>
    <w:r w:rsidRPr="002C0DB4">
      <w:rPr>
        <w:rFonts w:hint="eastAsia"/>
        <w:b/>
        <w:bCs/>
        <w:sz w:val="20"/>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054E5F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C90EB32C"/>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0540B828"/>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CA9ECD1C"/>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6198971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183B7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E2417A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18C354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214FFCE"/>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B4F24AD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42B717E3"/>
    <w:multiLevelType w:val="hybridMultilevel"/>
    <w:tmpl w:val="F13E577A"/>
    <w:lvl w:ilvl="0" w:tplc="47342662">
      <w:start w:val="1"/>
      <w:numFmt w:val="decimal"/>
      <w:lvlText w:val="%1"/>
      <w:lvlJc w:val="left"/>
      <w:pPr>
        <w:ind w:left="568" w:hanging="375"/>
      </w:pPr>
      <w:rPr>
        <w:rFonts w:hint="default"/>
        <w:sz w:val="14"/>
      </w:rPr>
    </w:lvl>
    <w:lvl w:ilvl="1" w:tplc="04090019" w:tentative="1">
      <w:start w:val="1"/>
      <w:numFmt w:val="lowerLetter"/>
      <w:lvlText w:val="%2)"/>
      <w:lvlJc w:val="left"/>
      <w:pPr>
        <w:ind w:left="1033" w:hanging="420"/>
      </w:pPr>
    </w:lvl>
    <w:lvl w:ilvl="2" w:tplc="0409001B" w:tentative="1">
      <w:start w:val="1"/>
      <w:numFmt w:val="lowerRoman"/>
      <w:lvlText w:val="%3."/>
      <w:lvlJc w:val="right"/>
      <w:pPr>
        <w:ind w:left="1453" w:hanging="420"/>
      </w:pPr>
    </w:lvl>
    <w:lvl w:ilvl="3" w:tplc="0409000F" w:tentative="1">
      <w:start w:val="1"/>
      <w:numFmt w:val="decimal"/>
      <w:lvlText w:val="%4."/>
      <w:lvlJc w:val="left"/>
      <w:pPr>
        <w:ind w:left="1873" w:hanging="420"/>
      </w:pPr>
    </w:lvl>
    <w:lvl w:ilvl="4" w:tplc="04090019" w:tentative="1">
      <w:start w:val="1"/>
      <w:numFmt w:val="lowerLetter"/>
      <w:lvlText w:val="%5)"/>
      <w:lvlJc w:val="left"/>
      <w:pPr>
        <w:ind w:left="2293" w:hanging="420"/>
      </w:pPr>
    </w:lvl>
    <w:lvl w:ilvl="5" w:tplc="0409001B" w:tentative="1">
      <w:start w:val="1"/>
      <w:numFmt w:val="lowerRoman"/>
      <w:lvlText w:val="%6."/>
      <w:lvlJc w:val="right"/>
      <w:pPr>
        <w:ind w:left="2713" w:hanging="420"/>
      </w:pPr>
    </w:lvl>
    <w:lvl w:ilvl="6" w:tplc="0409000F" w:tentative="1">
      <w:start w:val="1"/>
      <w:numFmt w:val="decimal"/>
      <w:lvlText w:val="%7."/>
      <w:lvlJc w:val="left"/>
      <w:pPr>
        <w:ind w:left="3133" w:hanging="420"/>
      </w:pPr>
    </w:lvl>
    <w:lvl w:ilvl="7" w:tplc="04090019" w:tentative="1">
      <w:start w:val="1"/>
      <w:numFmt w:val="lowerLetter"/>
      <w:lvlText w:val="%8)"/>
      <w:lvlJc w:val="left"/>
      <w:pPr>
        <w:ind w:left="3553" w:hanging="420"/>
      </w:pPr>
    </w:lvl>
    <w:lvl w:ilvl="8" w:tplc="0409001B" w:tentative="1">
      <w:start w:val="1"/>
      <w:numFmt w:val="lowerRoman"/>
      <w:lvlText w:val="%9."/>
      <w:lvlJc w:val="right"/>
      <w:pPr>
        <w:ind w:left="3973" w:hanging="420"/>
      </w:pPr>
    </w:lvl>
  </w:abstractNum>
  <w:abstractNum w:abstractNumId="11">
    <w:nsid w:val="47DE415E"/>
    <w:multiLevelType w:val="hybridMultilevel"/>
    <w:tmpl w:val="F0D8389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50D83A92"/>
    <w:multiLevelType w:val="hybridMultilevel"/>
    <w:tmpl w:val="E8AEEEDC"/>
    <w:lvl w:ilvl="0" w:tplc="80F4900E">
      <w:start w:val="2"/>
      <w:numFmt w:val="bullet"/>
      <w:lvlText w:val="–"/>
      <w:lvlJc w:val="left"/>
      <w:pPr>
        <w:ind w:left="360" w:hanging="360"/>
      </w:pPr>
      <w:rPr>
        <w:rFonts w:ascii="Times New Roman" w:eastAsia="SimSun" w:hAnsi="Times New Roman" w:cs="Times New Roman" w:hint="default"/>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8F84827"/>
    <w:multiLevelType w:val="hybridMultilevel"/>
    <w:tmpl w:val="C1AA517E"/>
    <w:lvl w:ilvl="0" w:tplc="AD04EBDA">
      <w:start w:val="1"/>
      <w:numFmt w:val="decimal"/>
      <w:lvlText w:val="%1"/>
      <w:lvlJc w:val="left"/>
      <w:pPr>
        <w:ind w:left="792" w:hanging="7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F426DCE"/>
    <w:multiLevelType w:val="hybridMultilevel"/>
    <w:tmpl w:val="589CC958"/>
    <w:lvl w:ilvl="0" w:tplc="54FCA862">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2"/>
  </w:num>
  <w:num w:numId="14">
    <w:abstractNumId w:val="14"/>
  </w:num>
  <w:num w:numId="15">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attachedTemplate r:id="rId1"/>
  <w:stylePaneFormatFilter w:val="3F01"/>
  <w:stylePaneSortMethod w:val="0000"/>
  <w:doNotTrackMoves/>
  <w:doNotTrackFormatting/>
  <w:defaultTabStop w:val="720"/>
  <w:evenAndOddHeaders/>
  <w:drawingGridHorizontalSpacing w:val="110"/>
  <w:drawingGridVerticalSpacing w:val="163"/>
  <w:displayHorizontalDrawingGridEvery w:val="2"/>
  <w:displayVerticalDrawingGridEvery w:val="2"/>
  <w:noPunctuationKerning/>
  <w:characterSpacingControl w:val="doNotCompress"/>
  <w:hdrShapeDefaults>
    <o:shapedefaults v:ext="edit" spidmax="7705">
      <o:colormenu v:ext="edit" fillcolor="none" strokecolor="none [3212]"/>
    </o:shapedefaults>
    <o:shapelayout v:ext="edit">
      <o:idmap v:ext="edit" data="2"/>
    </o:shapelayout>
  </w:hdrShapeDefaults>
  <w:footnotePr>
    <w:footnote w:id="-1"/>
    <w:footnote w:id="0"/>
  </w:footnotePr>
  <w:endnotePr>
    <w:endnote w:id="-1"/>
    <w:endnote w:id="0"/>
  </w:endnotePr>
  <w:compat>
    <w:useFELayout/>
  </w:compat>
  <w:rsids>
    <w:rsidRoot w:val="000C0F99"/>
    <w:rsid w:val="000016EF"/>
    <w:rsid w:val="00003B85"/>
    <w:rsid w:val="000079E2"/>
    <w:rsid w:val="00010622"/>
    <w:rsid w:val="00010AA6"/>
    <w:rsid w:val="00011587"/>
    <w:rsid w:val="00013446"/>
    <w:rsid w:val="00015DD1"/>
    <w:rsid w:val="000179D5"/>
    <w:rsid w:val="000201CF"/>
    <w:rsid w:val="00021976"/>
    <w:rsid w:val="00024398"/>
    <w:rsid w:val="00030E48"/>
    <w:rsid w:val="00034373"/>
    <w:rsid w:val="00035A50"/>
    <w:rsid w:val="000364AD"/>
    <w:rsid w:val="00043216"/>
    <w:rsid w:val="00043D3B"/>
    <w:rsid w:val="00044988"/>
    <w:rsid w:val="00047CC2"/>
    <w:rsid w:val="00047CDD"/>
    <w:rsid w:val="000518A2"/>
    <w:rsid w:val="00052E3F"/>
    <w:rsid w:val="000535D5"/>
    <w:rsid w:val="0006189A"/>
    <w:rsid w:val="00071F4A"/>
    <w:rsid w:val="000779DE"/>
    <w:rsid w:val="00093F17"/>
    <w:rsid w:val="000A0E4A"/>
    <w:rsid w:val="000A304A"/>
    <w:rsid w:val="000A659F"/>
    <w:rsid w:val="000B3FB2"/>
    <w:rsid w:val="000B4062"/>
    <w:rsid w:val="000B6F7E"/>
    <w:rsid w:val="000C0F99"/>
    <w:rsid w:val="000C2693"/>
    <w:rsid w:val="000C351C"/>
    <w:rsid w:val="000D066B"/>
    <w:rsid w:val="000D2B2B"/>
    <w:rsid w:val="000E44E7"/>
    <w:rsid w:val="000E4798"/>
    <w:rsid w:val="000E504A"/>
    <w:rsid w:val="000E58A0"/>
    <w:rsid w:val="000F2578"/>
    <w:rsid w:val="000F6F6C"/>
    <w:rsid w:val="00112484"/>
    <w:rsid w:val="00113A74"/>
    <w:rsid w:val="0011774D"/>
    <w:rsid w:val="0012075B"/>
    <w:rsid w:val="00120F97"/>
    <w:rsid w:val="001260B9"/>
    <w:rsid w:val="0012736B"/>
    <w:rsid w:val="00130CBE"/>
    <w:rsid w:val="00131FE3"/>
    <w:rsid w:val="0013627E"/>
    <w:rsid w:val="00137BA5"/>
    <w:rsid w:val="0014058F"/>
    <w:rsid w:val="00147F90"/>
    <w:rsid w:val="001556A4"/>
    <w:rsid w:val="00155AB9"/>
    <w:rsid w:val="00157C2D"/>
    <w:rsid w:val="00161420"/>
    <w:rsid w:val="001617D7"/>
    <w:rsid w:val="00161F72"/>
    <w:rsid w:val="00165701"/>
    <w:rsid w:val="00165FFF"/>
    <w:rsid w:val="00166EFE"/>
    <w:rsid w:val="00172479"/>
    <w:rsid w:val="00173C63"/>
    <w:rsid w:val="001774A6"/>
    <w:rsid w:val="00193072"/>
    <w:rsid w:val="001948A3"/>
    <w:rsid w:val="001948E8"/>
    <w:rsid w:val="0019502E"/>
    <w:rsid w:val="001961C4"/>
    <w:rsid w:val="00197434"/>
    <w:rsid w:val="001A1070"/>
    <w:rsid w:val="001A30B2"/>
    <w:rsid w:val="001A3BE9"/>
    <w:rsid w:val="001B12A2"/>
    <w:rsid w:val="001B13B7"/>
    <w:rsid w:val="001B1613"/>
    <w:rsid w:val="001B17DD"/>
    <w:rsid w:val="001B1BDE"/>
    <w:rsid w:val="001B2A61"/>
    <w:rsid w:val="001B2D43"/>
    <w:rsid w:val="001B3DB2"/>
    <w:rsid w:val="001B4015"/>
    <w:rsid w:val="001C3D2E"/>
    <w:rsid w:val="001C6A9D"/>
    <w:rsid w:val="001D0006"/>
    <w:rsid w:val="001D60F1"/>
    <w:rsid w:val="001E0BDB"/>
    <w:rsid w:val="001E4581"/>
    <w:rsid w:val="001E4623"/>
    <w:rsid w:val="001E4FF5"/>
    <w:rsid w:val="001E7E6C"/>
    <w:rsid w:val="001F39DA"/>
    <w:rsid w:val="001F43C2"/>
    <w:rsid w:val="001F5504"/>
    <w:rsid w:val="002018DD"/>
    <w:rsid w:val="00202BEF"/>
    <w:rsid w:val="00205430"/>
    <w:rsid w:val="00210587"/>
    <w:rsid w:val="00212568"/>
    <w:rsid w:val="002133B3"/>
    <w:rsid w:val="00217EBF"/>
    <w:rsid w:val="0022571D"/>
    <w:rsid w:val="0022668F"/>
    <w:rsid w:val="0023621A"/>
    <w:rsid w:val="00236A29"/>
    <w:rsid w:val="00246EE5"/>
    <w:rsid w:val="0025474C"/>
    <w:rsid w:val="002570F8"/>
    <w:rsid w:val="00257911"/>
    <w:rsid w:val="00260840"/>
    <w:rsid w:val="0027322F"/>
    <w:rsid w:val="002759A3"/>
    <w:rsid w:val="00276566"/>
    <w:rsid w:val="00276CEE"/>
    <w:rsid w:val="0027758F"/>
    <w:rsid w:val="00287A91"/>
    <w:rsid w:val="0029264B"/>
    <w:rsid w:val="00292C00"/>
    <w:rsid w:val="002971A7"/>
    <w:rsid w:val="002A3461"/>
    <w:rsid w:val="002A45AA"/>
    <w:rsid w:val="002A4F18"/>
    <w:rsid w:val="002B2789"/>
    <w:rsid w:val="002B4193"/>
    <w:rsid w:val="002C0DB4"/>
    <w:rsid w:val="002C26EC"/>
    <w:rsid w:val="002C3833"/>
    <w:rsid w:val="002C4EA6"/>
    <w:rsid w:val="002D14C3"/>
    <w:rsid w:val="002D2B61"/>
    <w:rsid w:val="002D517F"/>
    <w:rsid w:val="002D76C4"/>
    <w:rsid w:val="002F2F74"/>
    <w:rsid w:val="002F3C1E"/>
    <w:rsid w:val="002F4489"/>
    <w:rsid w:val="002F4B6F"/>
    <w:rsid w:val="00303070"/>
    <w:rsid w:val="0031289D"/>
    <w:rsid w:val="0031698A"/>
    <w:rsid w:val="00317BBC"/>
    <w:rsid w:val="00320FAF"/>
    <w:rsid w:val="00321A88"/>
    <w:rsid w:val="00327A3F"/>
    <w:rsid w:val="0033174E"/>
    <w:rsid w:val="00331922"/>
    <w:rsid w:val="00340264"/>
    <w:rsid w:val="00340FAD"/>
    <w:rsid w:val="00343A1D"/>
    <w:rsid w:val="00343F96"/>
    <w:rsid w:val="00346175"/>
    <w:rsid w:val="00346B72"/>
    <w:rsid w:val="00353976"/>
    <w:rsid w:val="003546CC"/>
    <w:rsid w:val="003548A4"/>
    <w:rsid w:val="00355461"/>
    <w:rsid w:val="003554CE"/>
    <w:rsid w:val="003568BD"/>
    <w:rsid w:val="003574A1"/>
    <w:rsid w:val="00357CCC"/>
    <w:rsid w:val="0036034A"/>
    <w:rsid w:val="00363EB6"/>
    <w:rsid w:val="00364DF1"/>
    <w:rsid w:val="00367824"/>
    <w:rsid w:val="00371669"/>
    <w:rsid w:val="00372057"/>
    <w:rsid w:val="00373881"/>
    <w:rsid w:val="00380E25"/>
    <w:rsid w:val="00380EAC"/>
    <w:rsid w:val="00382B3D"/>
    <w:rsid w:val="003A2842"/>
    <w:rsid w:val="003A3A7C"/>
    <w:rsid w:val="003C2960"/>
    <w:rsid w:val="003C2B2E"/>
    <w:rsid w:val="003C3593"/>
    <w:rsid w:val="003C454C"/>
    <w:rsid w:val="003D0B85"/>
    <w:rsid w:val="003D232C"/>
    <w:rsid w:val="003D5B25"/>
    <w:rsid w:val="003E103A"/>
    <w:rsid w:val="003E17B1"/>
    <w:rsid w:val="003E358D"/>
    <w:rsid w:val="003E7296"/>
    <w:rsid w:val="003F11D8"/>
    <w:rsid w:val="00412FAD"/>
    <w:rsid w:val="00413E37"/>
    <w:rsid w:val="0041464B"/>
    <w:rsid w:val="004201A2"/>
    <w:rsid w:val="004212D1"/>
    <w:rsid w:val="00421413"/>
    <w:rsid w:val="00421C0B"/>
    <w:rsid w:val="00422831"/>
    <w:rsid w:val="00427B5D"/>
    <w:rsid w:val="0043615A"/>
    <w:rsid w:val="004446DF"/>
    <w:rsid w:val="00445032"/>
    <w:rsid w:val="00447C3A"/>
    <w:rsid w:val="0045164A"/>
    <w:rsid w:val="00452A69"/>
    <w:rsid w:val="004540E5"/>
    <w:rsid w:val="00455D9E"/>
    <w:rsid w:val="00457D2B"/>
    <w:rsid w:val="00462288"/>
    <w:rsid w:val="00467038"/>
    <w:rsid w:val="004701FF"/>
    <w:rsid w:val="00470E28"/>
    <w:rsid w:val="0047229C"/>
    <w:rsid w:val="0047432E"/>
    <w:rsid w:val="004745B9"/>
    <w:rsid w:val="00476E1C"/>
    <w:rsid w:val="00477212"/>
    <w:rsid w:val="004863F5"/>
    <w:rsid w:val="00487274"/>
    <w:rsid w:val="0049088A"/>
    <w:rsid w:val="00491D9F"/>
    <w:rsid w:val="00495D53"/>
    <w:rsid w:val="00496AC4"/>
    <w:rsid w:val="004A1369"/>
    <w:rsid w:val="004A2D1A"/>
    <w:rsid w:val="004A44D3"/>
    <w:rsid w:val="004A6C75"/>
    <w:rsid w:val="004B77E5"/>
    <w:rsid w:val="004B7CB9"/>
    <w:rsid w:val="004D0D92"/>
    <w:rsid w:val="00502C55"/>
    <w:rsid w:val="00504892"/>
    <w:rsid w:val="005055B3"/>
    <w:rsid w:val="00520DEA"/>
    <w:rsid w:val="00521DA7"/>
    <w:rsid w:val="00525A9B"/>
    <w:rsid w:val="00527897"/>
    <w:rsid w:val="00535233"/>
    <w:rsid w:val="00540509"/>
    <w:rsid w:val="00542F6F"/>
    <w:rsid w:val="00543393"/>
    <w:rsid w:val="00545230"/>
    <w:rsid w:val="005463D7"/>
    <w:rsid w:val="00554F13"/>
    <w:rsid w:val="00560FA7"/>
    <w:rsid w:val="0056357A"/>
    <w:rsid w:val="00570B2D"/>
    <w:rsid w:val="00571D08"/>
    <w:rsid w:val="00572A7B"/>
    <w:rsid w:val="00580E96"/>
    <w:rsid w:val="00592492"/>
    <w:rsid w:val="00597065"/>
    <w:rsid w:val="005A1EE9"/>
    <w:rsid w:val="005A7D7F"/>
    <w:rsid w:val="005B0E6E"/>
    <w:rsid w:val="005C032F"/>
    <w:rsid w:val="005C3A37"/>
    <w:rsid w:val="005C5634"/>
    <w:rsid w:val="005C7442"/>
    <w:rsid w:val="005C7483"/>
    <w:rsid w:val="005D4238"/>
    <w:rsid w:val="005D49E4"/>
    <w:rsid w:val="005E01B9"/>
    <w:rsid w:val="005E26EA"/>
    <w:rsid w:val="005E2A25"/>
    <w:rsid w:val="005E46DD"/>
    <w:rsid w:val="005E59B8"/>
    <w:rsid w:val="005E738F"/>
    <w:rsid w:val="005F2868"/>
    <w:rsid w:val="005F5A65"/>
    <w:rsid w:val="00601CD8"/>
    <w:rsid w:val="00602115"/>
    <w:rsid w:val="006023E8"/>
    <w:rsid w:val="00604546"/>
    <w:rsid w:val="00605C45"/>
    <w:rsid w:val="00607D68"/>
    <w:rsid w:val="00611693"/>
    <w:rsid w:val="006166D2"/>
    <w:rsid w:val="00625BA0"/>
    <w:rsid w:val="00625F3F"/>
    <w:rsid w:val="0062656C"/>
    <w:rsid w:val="00627361"/>
    <w:rsid w:val="00627781"/>
    <w:rsid w:val="0063317E"/>
    <w:rsid w:val="00634CFD"/>
    <w:rsid w:val="00635B5E"/>
    <w:rsid w:val="00643EF1"/>
    <w:rsid w:val="006440D3"/>
    <w:rsid w:val="00645291"/>
    <w:rsid w:val="00646DC8"/>
    <w:rsid w:val="00653915"/>
    <w:rsid w:val="006542C2"/>
    <w:rsid w:val="00655B52"/>
    <w:rsid w:val="00671115"/>
    <w:rsid w:val="00673B0E"/>
    <w:rsid w:val="00676BDD"/>
    <w:rsid w:val="006809C3"/>
    <w:rsid w:val="00683DB7"/>
    <w:rsid w:val="006846E8"/>
    <w:rsid w:val="006914D0"/>
    <w:rsid w:val="0069209B"/>
    <w:rsid w:val="006938D8"/>
    <w:rsid w:val="006952FF"/>
    <w:rsid w:val="00696922"/>
    <w:rsid w:val="006A26BB"/>
    <w:rsid w:val="006A522A"/>
    <w:rsid w:val="006A5A9D"/>
    <w:rsid w:val="006B182F"/>
    <w:rsid w:val="006B4677"/>
    <w:rsid w:val="006B66C5"/>
    <w:rsid w:val="006C4D6D"/>
    <w:rsid w:val="006C73AB"/>
    <w:rsid w:val="006D67D3"/>
    <w:rsid w:val="006D7213"/>
    <w:rsid w:val="006E26E8"/>
    <w:rsid w:val="006E57F9"/>
    <w:rsid w:val="006E6A4A"/>
    <w:rsid w:val="006E7947"/>
    <w:rsid w:val="006F0947"/>
    <w:rsid w:val="006F6285"/>
    <w:rsid w:val="006F6CB4"/>
    <w:rsid w:val="006F7BB8"/>
    <w:rsid w:val="00703B21"/>
    <w:rsid w:val="00705239"/>
    <w:rsid w:val="00705B33"/>
    <w:rsid w:val="00706794"/>
    <w:rsid w:val="007136C7"/>
    <w:rsid w:val="00713E50"/>
    <w:rsid w:val="00714CDA"/>
    <w:rsid w:val="00715D98"/>
    <w:rsid w:val="00723436"/>
    <w:rsid w:val="00723454"/>
    <w:rsid w:val="007250C8"/>
    <w:rsid w:val="007321ED"/>
    <w:rsid w:val="00734EB6"/>
    <w:rsid w:val="007412F9"/>
    <w:rsid w:val="007468DA"/>
    <w:rsid w:val="0075373C"/>
    <w:rsid w:val="00756878"/>
    <w:rsid w:val="007618B3"/>
    <w:rsid w:val="0076195F"/>
    <w:rsid w:val="00762AB3"/>
    <w:rsid w:val="00764CBD"/>
    <w:rsid w:val="00765392"/>
    <w:rsid w:val="0077280B"/>
    <w:rsid w:val="007734FC"/>
    <w:rsid w:val="0077375E"/>
    <w:rsid w:val="00782842"/>
    <w:rsid w:val="007843E7"/>
    <w:rsid w:val="007860DE"/>
    <w:rsid w:val="00786C7E"/>
    <w:rsid w:val="00787B99"/>
    <w:rsid w:val="007A5052"/>
    <w:rsid w:val="007B1E22"/>
    <w:rsid w:val="007B5377"/>
    <w:rsid w:val="007B7216"/>
    <w:rsid w:val="007B748A"/>
    <w:rsid w:val="007C2C2A"/>
    <w:rsid w:val="007C5981"/>
    <w:rsid w:val="007D2E62"/>
    <w:rsid w:val="007D3CBD"/>
    <w:rsid w:val="007D63C2"/>
    <w:rsid w:val="007E10FC"/>
    <w:rsid w:val="007E4456"/>
    <w:rsid w:val="007E5ED4"/>
    <w:rsid w:val="007F1C97"/>
    <w:rsid w:val="007F42BD"/>
    <w:rsid w:val="00807622"/>
    <w:rsid w:val="00813D91"/>
    <w:rsid w:val="00816E95"/>
    <w:rsid w:val="008173CD"/>
    <w:rsid w:val="00824E60"/>
    <w:rsid w:val="00825135"/>
    <w:rsid w:val="008251A8"/>
    <w:rsid w:val="008254FE"/>
    <w:rsid w:val="0082669F"/>
    <w:rsid w:val="008277D1"/>
    <w:rsid w:val="00832583"/>
    <w:rsid w:val="00842122"/>
    <w:rsid w:val="008429A7"/>
    <w:rsid w:val="008470D7"/>
    <w:rsid w:val="0085284E"/>
    <w:rsid w:val="00852F8E"/>
    <w:rsid w:val="00862AA8"/>
    <w:rsid w:val="00866BA2"/>
    <w:rsid w:val="00867077"/>
    <w:rsid w:val="00873B4F"/>
    <w:rsid w:val="00875E18"/>
    <w:rsid w:val="008765D0"/>
    <w:rsid w:val="008876E8"/>
    <w:rsid w:val="00892A34"/>
    <w:rsid w:val="008937A9"/>
    <w:rsid w:val="0089566A"/>
    <w:rsid w:val="0089617A"/>
    <w:rsid w:val="00897B71"/>
    <w:rsid w:val="008A1C85"/>
    <w:rsid w:val="008A264D"/>
    <w:rsid w:val="008A2AA6"/>
    <w:rsid w:val="008A5B3C"/>
    <w:rsid w:val="008A5E99"/>
    <w:rsid w:val="008A64A8"/>
    <w:rsid w:val="008B08BB"/>
    <w:rsid w:val="008B2684"/>
    <w:rsid w:val="008B575D"/>
    <w:rsid w:val="008C0201"/>
    <w:rsid w:val="008C2948"/>
    <w:rsid w:val="008C538E"/>
    <w:rsid w:val="008C563D"/>
    <w:rsid w:val="008C7F36"/>
    <w:rsid w:val="008E0E65"/>
    <w:rsid w:val="008E31B9"/>
    <w:rsid w:val="008E32B6"/>
    <w:rsid w:val="008E3710"/>
    <w:rsid w:val="008E4316"/>
    <w:rsid w:val="008F0CC3"/>
    <w:rsid w:val="008F5A43"/>
    <w:rsid w:val="008F774B"/>
    <w:rsid w:val="009038AE"/>
    <w:rsid w:val="00910FC2"/>
    <w:rsid w:val="00910FD1"/>
    <w:rsid w:val="00911329"/>
    <w:rsid w:val="00915050"/>
    <w:rsid w:val="009227D4"/>
    <w:rsid w:val="00923AE1"/>
    <w:rsid w:val="00923BAF"/>
    <w:rsid w:val="0092550A"/>
    <w:rsid w:val="00925873"/>
    <w:rsid w:val="009328ED"/>
    <w:rsid w:val="00933D79"/>
    <w:rsid w:val="0093456E"/>
    <w:rsid w:val="00936497"/>
    <w:rsid w:val="00947CF4"/>
    <w:rsid w:val="009507C5"/>
    <w:rsid w:val="009510B2"/>
    <w:rsid w:val="00951692"/>
    <w:rsid w:val="00952490"/>
    <w:rsid w:val="0095253C"/>
    <w:rsid w:val="00963A7B"/>
    <w:rsid w:val="00964B4A"/>
    <w:rsid w:val="00970AB5"/>
    <w:rsid w:val="0097131F"/>
    <w:rsid w:val="00973CEB"/>
    <w:rsid w:val="00975889"/>
    <w:rsid w:val="00984C36"/>
    <w:rsid w:val="00985017"/>
    <w:rsid w:val="009859EB"/>
    <w:rsid w:val="00986CA8"/>
    <w:rsid w:val="00993695"/>
    <w:rsid w:val="0099393F"/>
    <w:rsid w:val="00994DB6"/>
    <w:rsid w:val="009A5F62"/>
    <w:rsid w:val="009A75A7"/>
    <w:rsid w:val="009B0580"/>
    <w:rsid w:val="009B57E8"/>
    <w:rsid w:val="009B5FE4"/>
    <w:rsid w:val="009C1CDC"/>
    <w:rsid w:val="009C37A4"/>
    <w:rsid w:val="009D198A"/>
    <w:rsid w:val="009D577D"/>
    <w:rsid w:val="009D59F9"/>
    <w:rsid w:val="009D65CE"/>
    <w:rsid w:val="009D6783"/>
    <w:rsid w:val="009E059E"/>
    <w:rsid w:val="009F0BE7"/>
    <w:rsid w:val="009F1AD8"/>
    <w:rsid w:val="009F1F11"/>
    <w:rsid w:val="009F2A3B"/>
    <w:rsid w:val="009F4072"/>
    <w:rsid w:val="00A01527"/>
    <w:rsid w:val="00A03AFF"/>
    <w:rsid w:val="00A1073C"/>
    <w:rsid w:val="00A12E45"/>
    <w:rsid w:val="00A160DC"/>
    <w:rsid w:val="00A21B73"/>
    <w:rsid w:val="00A2337F"/>
    <w:rsid w:val="00A24AC2"/>
    <w:rsid w:val="00A250C5"/>
    <w:rsid w:val="00A301CB"/>
    <w:rsid w:val="00A37828"/>
    <w:rsid w:val="00A4031E"/>
    <w:rsid w:val="00A440AF"/>
    <w:rsid w:val="00A44FA6"/>
    <w:rsid w:val="00A47F4C"/>
    <w:rsid w:val="00A51C76"/>
    <w:rsid w:val="00A53EAF"/>
    <w:rsid w:val="00A62E80"/>
    <w:rsid w:val="00A65BFD"/>
    <w:rsid w:val="00A6617B"/>
    <w:rsid w:val="00A704AB"/>
    <w:rsid w:val="00A710E1"/>
    <w:rsid w:val="00A740DB"/>
    <w:rsid w:val="00A803C4"/>
    <w:rsid w:val="00A832D6"/>
    <w:rsid w:val="00A83F90"/>
    <w:rsid w:val="00A858B0"/>
    <w:rsid w:val="00A8643D"/>
    <w:rsid w:val="00A86D4F"/>
    <w:rsid w:val="00A91B3D"/>
    <w:rsid w:val="00A97B26"/>
    <w:rsid w:val="00AA2418"/>
    <w:rsid w:val="00AA2A4A"/>
    <w:rsid w:val="00AA6D90"/>
    <w:rsid w:val="00AA7F28"/>
    <w:rsid w:val="00AB0DC8"/>
    <w:rsid w:val="00AB1885"/>
    <w:rsid w:val="00AB2011"/>
    <w:rsid w:val="00AB229A"/>
    <w:rsid w:val="00AB3210"/>
    <w:rsid w:val="00AB458B"/>
    <w:rsid w:val="00AB6B09"/>
    <w:rsid w:val="00AB7E96"/>
    <w:rsid w:val="00AC11E6"/>
    <w:rsid w:val="00AC21C0"/>
    <w:rsid w:val="00AC3B98"/>
    <w:rsid w:val="00AC47BE"/>
    <w:rsid w:val="00AC5C2D"/>
    <w:rsid w:val="00AD0B89"/>
    <w:rsid w:val="00AD0DAB"/>
    <w:rsid w:val="00AD1E59"/>
    <w:rsid w:val="00AD215F"/>
    <w:rsid w:val="00AD4F8F"/>
    <w:rsid w:val="00AD65BA"/>
    <w:rsid w:val="00AE1A84"/>
    <w:rsid w:val="00AE3CA5"/>
    <w:rsid w:val="00AE5730"/>
    <w:rsid w:val="00AF0969"/>
    <w:rsid w:val="00AF3D73"/>
    <w:rsid w:val="00AF636B"/>
    <w:rsid w:val="00B0730A"/>
    <w:rsid w:val="00B136E4"/>
    <w:rsid w:val="00B27A21"/>
    <w:rsid w:val="00B3467F"/>
    <w:rsid w:val="00B37F10"/>
    <w:rsid w:val="00B429CE"/>
    <w:rsid w:val="00B44E24"/>
    <w:rsid w:val="00B51CCD"/>
    <w:rsid w:val="00B60B46"/>
    <w:rsid w:val="00B62713"/>
    <w:rsid w:val="00B62E08"/>
    <w:rsid w:val="00B6597D"/>
    <w:rsid w:val="00B7168F"/>
    <w:rsid w:val="00B75619"/>
    <w:rsid w:val="00B802A4"/>
    <w:rsid w:val="00B80D49"/>
    <w:rsid w:val="00B8239E"/>
    <w:rsid w:val="00B92752"/>
    <w:rsid w:val="00B92CF4"/>
    <w:rsid w:val="00B93C88"/>
    <w:rsid w:val="00B9410D"/>
    <w:rsid w:val="00B97C6B"/>
    <w:rsid w:val="00BA4CF3"/>
    <w:rsid w:val="00BB02FE"/>
    <w:rsid w:val="00BB063F"/>
    <w:rsid w:val="00BB40E8"/>
    <w:rsid w:val="00BB5791"/>
    <w:rsid w:val="00BB7246"/>
    <w:rsid w:val="00BC7B3E"/>
    <w:rsid w:val="00BD69D4"/>
    <w:rsid w:val="00BE0106"/>
    <w:rsid w:val="00BE023A"/>
    <w:rsid w:val="00BE0BC2"/>
    <w:rsid w:val="00BE0F07"/>
    <w:rsid w:val="00BE12CB"/>
    <w:rsid w:val="00BE2F29"/>
    <w:rsid w:val="00BE3B41"/>
    <w:rsid w:val="00BE3B5C"/>
    <w:rsid w:val="00BE4DF8"/>
    <w:rsid w:val="00BF0DB7"/>
    <w:rsid w:val="00BF319F"/>
    <w:rsid w:val="00BF403E"/>
    <w:rsid w:val="00BF5791"/>
    <w:rsid w:val="00BF621D"/>
    <w:rsid w:val="00C03421"/>
    <w:rsid w:val="00C0459F"/>
    <w:rsid w:val="00C04DA7"/>
    <w:rsid w:val="00C10E22"/>
    <w:rsid w:val="00C11ADB"/>
    <w:rsid w:val="00C132D7"/>
    <w:rsid w:val="00C2260C"/>
    <w:rsid w:val="00C2488D"/>
    <w:rsid w:val="00C2630E"/>
    <w:rsid w:val="00C3584D"/>
    <w:rsid w:val="00C43EC9"/>
    <w:rsid w:val="00C44870"/>
    <w:rsid w:val="00C47868"/>
    <w:rsid w:val="00C547A1"/>
    <w:rsid w:val="00C5745B"/>
    <w:rsid w:val="00C60506"/>
    <w:rsid w:val="00C637D2"/>
    <w:rsid w:val="00C66B59"/>
    <w:rsid w:val="00C67091"/>
    <w:rsid w:val="00C717E9"/>
    <w:rsid w:val="00C72176"/>
    <w:rsid w:val="00C76AFA"/>
    <w:rsid w:val="00C80A3F"/>
    <w:rsid w:val="00C94EC9"/>
    <w:rsid w:val="00C961F0"/>
    <w:rsid w:val="00C9708A"/>
    <w:rsid w:val="00CA13C6"/>
    <w:rsid w:val="00CA2C5B"/>
    <w:rsid w:val="00CA6141"/>
    <w:rsid w:val="00CB163F"/>
    <w:rsid w:val="00CB36CD"/>
    <w:rsid w:val="00CC27BA"/>
    <w:rsid w:val="00CC2F71"/>
    <w:rsid w:val="00CC4C43"/>
    <w:rsid w:val="00CC5472"/>
    <w:rsid w:val="00CD6D52"/>
    <w:rsid w:val="00CE2633"/>
    <w:rsid w:val="00CE2F9E"/>
    <w:rsid w:val="00CE2FA4"/>
    <w:rsid w:val="00CE61A6"/>
    <w:rsid w:val="00CE7CB1"/>
    <w:rsid w:val="00D124EC"/>
    <w:rsid w:val="00D17A8D"/>
    <w:rsid w:val="00D27A0A"/>
    <w:rsid w:val="00D3044C"/>
    <w:rsid w:val="00D32A30"/>
    <w:rsid w:val="00D3412F"/>
    <w:rsid w:val="00D462EB"/>
    <w:rsid w:val="00D4664C"/>
    <w:rsid w:val="00D47B0D"/>
    <w:rsid w:val="00D53204"/>
    <w:rsid w:val="00D53252"/>
    <w:rsid w:val="00D60AC1"/>
    <w:rsid w:val="00D618C3"/>
    <w:rsid w:val="00D65EE0"/>
    <w:rsid w:val="00D67F01"/>
    <w:rsid w:val="00D74BFD"/>
    <w:rsid w:val="00D77BF1"/>
    <w:rsid w:val="00D83D01"/>
    <w:rsid w:val="00D83ED8"/>
    <w:rsid w:val="00D906A9"/>
    <w:rsid w:val="00D91DD1"/>
    <w:rsid w:val="00D937C6"/>
    <w:rsid w:val="00D96C5A"/>
    <w:rsid w:val="00DA26F0"/>
    <w:rsid w:val="00DA3243"/>
    <w:rsid w:val="00DA5061"/>
    <w:rsid w:val="00DA6F5F"/>
    <w:rsid w:val="00DB107C"/>
    <w:rsid w:val="00DB24B7"/>
    <w:rsid w:val="00DB5FA3"/>
    <w:rsid w:val="00DC27C0"/>
    <w:rsid w:val="00DD019D"/>
    <w:rsid w:val="00DD1D38"/>
    <w:rsid w:val="00DD41F9"/>
    <w:rsid w:val="00DD60B2"/>
    <w:rsid w:val="00DE41CD"/>
    <w:rsid w:val="00DE575A"/>
    <w:rsid w:val="00DF07DA"/>
    <w:rsid w:val="00DF4176"/>
    <w:rsid w:val="00DF6DF9"/>
    <w:rsid w:val="00DF7BE9"/>
    <w:rsid w:val="00E10D0B"/>
    <w:rsid w:val="00E20B15"/>
    <w:rsid w:val="00E21FDB"/>
    <w:rsid w:val="00E237D0"/>
    <w:rsid w:val="00E323F5"/>
    <w:rsid w:val="00E36997"/>
    <w:rsid w:val="00E4183A"/>
    <w:rsid w:val="00E43B01"/>
    <w:rsid w:val="00E44266"/>
    <w:rsid w:val="00E4669A"/>
    <w:rsid w:val="00E54845"/>
    <w:rsid w:val="00E54E2B"/>
    <w:rsid w:val="00E5576C"/>
    <w:rsid w:val="00E56BD8"/>
    <w:rsid w:val="00E61A23"/>
    <w:rsid w:val="00E65EE4"/>
    <w:rsid w:val="00E70BF0"/>
    <w:rsid w:val="00E71B79"/>
    <w:rsid w:val="00E72466"/>
    <w:rsid w:val="00E81F12"/>
    <w:rsid w:val="00E82171"/>
    <w:rsid w:val="00E87867"/>
    <w:rsid w:val="00E879BA"/>
    <w:rsid w:val="00E926D1"/>
    <w:rsid w:val="00E95698"/>
    <w:rsid w:val="00E96E24"/>
    <w:rsid w:val="00EA35A8"/>
    <w:rsid w:val="00EB227D"/>
    <w:rsid w:val="00EB4451"/>
    <w:rsid w:val="00EB4B30"/>
    <w:rsid w:val="00EB4E57"/>
    <w:rsid w:val="00EC2CCD"/>
    <w:rsid w:val="00EC4485"/>
    <w:rsid w:val="00EC5232"/>
    <w:rsid w:val="00EC5403"/>
    <w:rsid w:val="00ED321E"/>
    <w:rsid w:val="00EF15DC"/>
    <w:rsid w:val="00EF563B"/>
    <w:rsid w:val="00F01A8B"/>
    <w:rsid w:val="00F02C4D"/>
    <w:rsid w:val="00F037A6"/>
    <w:rsid w:val="00F03960"/>
    <w:rsid w:val="00F10724"/>
    <w:rsid w:val="00F10872"/>
    <w:rsid w:val="00F124FD"/>
    <w:rsid w:val="00F1436E"/>
    <w:rsid w:val="00F16B29"/>
    <w:rsid w:val="00F20C78"/>
    <w:rsid w:val="00F228E4"/>
    <w:rsid w:val="00F2528A"/>
    <w:rsid w:val="00F2555E"/>
    <w:rsid w:val="00F347B6"/>
    <w:rsid w:val="00F35301"/>
    <w:rsid w:val="00F37F94"/>
    <w:rsid w:val="00F41310"/>
    <w:rsid w:val="00F41F2F"/>
    <w:rsid w:val="00F4417F"/>
    <w:rsid w:val="00F44607"/>
    <w:rsid w:val="00F44B77"/>
    <w:rsid w:val="00F45904"/>
    <w:rsid w:val="00F46D50"/>
    <w:rsid w:val="00F54B8D"/>
    <w:rsid w:val="00F5708E"/>
    <w:rsid w:val="00F67D5E"/>
    <w:rsid w:val="00F715E6"/>
    <w:rsid w:val="00F83E87"/>
    <w:rsid w:val="00F87865"/>
    <w:rsid w:val="00F9135E"/>
    <w:rsid w:val="00F94B4F"/>
    <w:rsid w:val="00F961A8"/>
    <w:rsid w:val="00FA2A48"/>
    <w:rsid w:val="00FA34E1"/>
    <w:rsid w:val="00FA3AB9"/>
    <w:rsid w:val="00FA592F"/>
    <w:rsid w:val="00FB0EEB"/>
    <w:rsid w:val="00FB33F6"/>
    <w:rsid w:val="00FC2733"/>
    <w:rsid w:val="00FC38DE"/>
    <w:rsid w:val="00FC4C44"/>
    <w:rsid w:val="00FE3526"/>
    <w:rsid w:val="00FE3820"/>
    <w:rsid w:val="00FE5217"/>
    <w:rsid w:val="00FE5A8B"/>
    <w:rsid w:val="00FF014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05">
      <o:colormenu v:ext="edit" fillcolor="none" strokecolor="none [3212]"/>
    </o:shapedefaults>
    <o:shapelayout v:ext="edit">
      <o:idmap v:ext="edit" data="1,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
    <w:qFormat/>
    <w:rsid w:val="00CE2F9E"/>
    <w:pPr>
      <w:spacing w:before="320"/>
      <w:outlineLvl w:val="1"/>
    </w:pPr>
  </w:style>
  <w:style w:type="paragraph" w:styleId="Heading3">
    <w:name w:val="heading 3"/>
    <w:basedOn w:val="Heading1"/>
    <w:next w:val="Normal"/>
    <w:link w:val="Heading3Char"/>
    <w:uiPriority w:val="9"/>
    <w:qFormat/>
    <w:rsid w:val="00CE2F9E"/>
    <w:pPr>
      <w:spacing w:before="200"/>
      <w:outlineLvl w:val="2"/>
    </w:pPr>
  </w:style>
  <w:style w:type="paragraph" w:styleId="Heading4">
    <w:name w:val="heading 4"/>
    <w:basedOn w:val="Heading3"/>
    <w:next w:val="Normal"/>
    <w:link w:val="Heading4Char"/>
    <w:uiPriority w:val="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
    <w:qFormat/>
    <w:rsid w:val="00CE2F9E"/>
    <w:pPr>
      <w:outlineLvl w:val="4"/>
    </w:pPr>
  </w:style>
  <w:style w:type="paragraph" w:styleId="Heading6">
    <w:name w:val="heading 6"/>
    <w:basedOn w:val="Heading4"/>
    <w:next w:val="Normal"/>
    <w:link w:val="Heading6Char"/>
    <w:uiPriority w:val="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CE2F9E"/>
    <w:pPr>
      <w:outlineLvl w:val="6"/>
    </w:pPr>
  </w:style>
  <w:style w:type="paragraph" w:styleId="Heading8">
    <w:name w:val="heading 8"/>
    <w:basedOn w:val="Heading6"/>
    <w:next w:val="Normal"/>
    <w:link w:val="Heading8Char"/>
    <w:uiPriority w:val="9"/>
    <w:qFormat/>
    <w:rsid w:val="00CE2F9E"/>
    <w:pPr>
      <w:outlineLvl w:val="7"/>
    </w:pPr>
  </w:style>
  <w:style w:type="paragraph" w:styleId="Heading9">
    <w:name w:val="heading 9"/>
    <w:basedOn w:val="Heading6"/>
    <w:next w:val="Normal"/>
    <w:link w:val="Heading9Char"/>
    <w:uiPriority w:val="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076"/>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
    <w:semiHidden/>
    <w:rsid w:val="00037076"/>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
    <w:semiHidden/>
    <w:rsid w:val="00037076"/>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
    <w:semiHidden/>
    <w:rsid w:val="00037076"/>
    <w:rPr>
      <w:rFonts w:ascii="Calibri" w:eastAsia="SimSun" w:hAnsi="Calibri" w:cs="Arial"/>
      <w:b/>
      <w:bCs/>
      <w:sz w:val="28"/>
      <w:szCs w:val="28"/>
      <w:lang w:val="fr-FR" w:eastAsia="en-US"/>
    </w:rPr>
  </w:style>
  <w:style w:type="character" w:customStyle="1" w:styleId="Heading5Char">
    <w:name w:val="Heading 5 Char"/>
    <w:basedOn w:val="DefaultParagraphFont"/>
    <w:link w:val="Heading5"/>
    <w:uiPriority w:val="9"/>
    <w:semiHidden/>
    <w:rsid w:val="00037076"/>
    <w:rPr>
      <w:rFonts w:ascii="Calibri" w:eastAsia="SimSun" w:hAnsi="Calibri" w:cs="Arial"/>
      <w:b/>
      <w:bCs/>
      <w:i/>
      <w:iCs/>
      <w:sz w:val="26"/>
      <w:szCs w:val="26"/>
      <w:lang w:val="fr-FR" w:eastAsia="en-US"/>
    </w:rPr>
  </w:style>
  <w:style w:type="character" w:customStyle="1" w:styleId="Heading6Char">
    <w:name w:val="Heading 6 Char"/>
    <w:basedOn w:val="DefaultParagraphFont"/>
    <w:link w:val="Heading6"/>
    <w:uiPriority w:val="9"/>
    <w:semiHidden/>
    <w:rsid w:val="00037076"/>
    <w:rPr>
      <w:rFonts w:ascii="Calibri" w:eastAsia="SimSun" w:hAnsi="Calibri" w:cs="Arial"/>
      <w:b/>
      <w:bCs/>
      <w:sz w:val="22"/>
      <w:szCs w:val="22"/>
      <w:lang w:val="fr-FR" w:eastAsia="en-US"/>
    </w:rPr>
  </w:style>
  <w:style w:type="character" w:customStyle="1" w:styleId="Heading7Char">
    <w:name w:val="Heading 7 Char"/>
    <w:basedOn w:val="DefaultParagraphFont"/>
    <w:link w:val="Heading7"/>
    <w:uiPriority w:val="9"/>
    <w:semiHidden/>
    <w:rsid w:val="00037076"/>
    <w:rPr>
      <w:rFonts w:ascii="Calibri" w:eastAsia="SimSun" w:hAnsi="Calibri" w:cs="Arial"/>
      <w:sz w:val="24"/>
      <w:szCs w:val="24"/>
      <w:lang w:val="fr-FR" w:eastAsia="en-US"/>
    </w:rPr>
  </w:style>
  <w:style w:type="character" w:customStyle="1" w:styleId="Heading8Char">
    <w:name w:val="Heading 8 Char"/>
    <w:basedOn w:val="DefaultParagraphFont"/>
    <w:link w:val="Heading8"/>
    <w:uiPriority w:val="9"/>
    <w:semiHidden/>
    <w:rsid w:val="00037076"/>
    <w:rPr>
      <w:rFonts w:ascii="Calibri" w:eastAsia="SimSun" w:hAnsi="Calibri" w:cs="Arial"/>
      <w:i/>
      <w:iCs/>
      <w:sz w:val="24"/>
      <w:szCs w:val="24"/>
      <w:lang w:val="fr-FR" w:eastAsia="en-US"/>
    </w:rPr>
  </w:style>
  <w:style w:type="character" w:customStyle="1" w:styleId="Heading9Char">
    <w:name w:val="Heading 9 Char"/>
    <w:basedOn w:val="DefaultParagraphFont"/>
    <w:link w:val="Heading9"/>
    <w:uiPriority w:val="9"/>
    <w:semiHidden/>
    <w:rsid w:val="00037076"/>
    <w:rPr>
      <w:rFonts w:ascii="Cambria" w:eastAsia="SimSun" w:hAnsi="Cambria" w:cs="Times New Roman"/>
      <w:sz w:val="22"/>
      <w:szCs w:val="22"/>
      <w:lang w:val="fr-FR" w:eastAsia="en-US"/>
    </w:rPr>
  </w:style>
  <w:style w:type="paragraph" w:styleId="Header">
    <w:name w:val="header"/>
    <w:aliases w:val="encabezado,header odd,header odd1,header odd2,he,h,Header/Footer,Page No"/>
    <w:basedOn w:val="Normal"/>
    <w:link w:val="HeaderChar1"/>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 Char,Header/Footer Char,Page No Char"/>
    <w:basedOn w:val="DefaultParagraphFont"/>
    <w:uiPriority w:val="99"/>
    <w:semiHidden/>
    <w:rsid w:val="00037076"/>
    <w:rPr>
      <w:sz w:val="24"/>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037076"/>
    <w:rPr>
      <w:sz w:val="24"/>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link w:val="HeadingbChar"/>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uiPriority w:val="99"/>
    <w:rsid w:val="00CE2F9E"/>
    <w:rPr>
      <w:rFonts w:cs="Times New Roman"/>
      <w:position w:val="6"/>
      <w:sz w:val="18"/>
    </w:rPr>
  </w:style>
  <w:style w:type="paragraph" w:styleId="FootnoteText">
    <w:name w:val="footnote tex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4B77E5"/>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uiPriority w:val="3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CE2F9E"/>
    <w:pPr>
      <w:tabs>
        <w:tab w:val="clear" w:pos="567"/>
        <w:tab w:val="left" w:pos="1276"/>
      </w:tabs>
      <w:spacing w:before="160"/>
      <w:ind w:left="1276" w:hanging="709"/>
    </w:pPr>
  </w:style>
  <w:style w:type="paragraph" w:styleId="TOC3">
    <w:name w:val="toc 3"/>
    <w:basedOn w:val="TOC2"/>
    <w:uiPriority w:val="39"/>
    <w:semiHidden/>
    <w:rsid w:val="00CE2F9E"/>
    <w:pPr>
      <w:tabs>
        <w:tab w:val="clear" w:pos="1276"/>
        <w:tab w:val="left" w:pos="2155"/>
      </w:tabs>
      <w:ind w:left="2155" w:hanging="879"/>
    </w:pPr>
  </w:style>
  <w:style w:type="paragraph" w:styleId="TOC4">
    <w:name w:val="toc 4"/>
    <w:basedOn w:val="TOC3"/>
    <w:uiPriority w:val="39"/>
    <w:semiHidden/>
    <w:rsid w:val="00CE2F9E"/>
    <w:pPr>
      <w:tabs>
        <w:tab w:val="left" w:pos="3261"/>
      </w:tabs>
      <w:spacing w:before="80"/>
      <w:ind w:left="3261" w:hanging="993"/>
    </w:pPr>
  </w:style>
  <w:style w:type="paragraph" w:styleId="TOC5">
    <w:name w:val="toc 5"/>
    <w:basedOn w:val="TOC4"/>
    <w:uiPriority w:val="39"/>
    <w:semiHidden/>
    <w:rsid w:val="00CE2F9E"/>
  </w:style>
  <w:style w:type="paragraph" w:styleId="TOC6">
    <w:name w:val="toc 6"/>
    <w:basedOn w:val="TOC4"/>
    <w:uiPriority w:val="39"/>
    <w:semiHidden/>
    <w:rsid w:val="00CE2F9E"/>
  </w:style>
  <w:style w:type="paragraph" w:styleId="TOC7">
    <w:name w:val="toc 7"/>
    <w:basedOn w:val="TOC4"/>
    <w:uiPriority w:val="39"/>
    <w:semiHidden/>
    <w:rsid w:val="00CE2F9E"/>
  </w:style>
  <w:style w:type="paragraph" w:styleId="TOC8">
    <w:name w:val="toc 8"/>
    <w:basedOn w:val="TOC4"/>
    <w:uiPriority w:val="39"/>
    <w:semiHidden/>
    <w:rsid w:val="00CE2F9E"/>
  </w:style>
  <w:style w:type="paragraph" w:customStyle="1" w:styleId="RectitleBR">
    <w:name w:val="Rec_title_BR"/>
    <w:basedOn w:val="Normal"/>
    <w:next w:val="Recref"/>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59"/>
    <w:rsid w:val="000D2B2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paragraph" w:customStyle="1" w:styleId="Annex">
    <w:name w:val="Annex_#"/>
    <w:basedOn w:val="Normal"/>
    <w:next w:val="Annexref"/>
    <w:rsid w:val="00C03421"/>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C03421"/>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call0">
    <w:name w:val="call"/>
    <w:basedOn w:val="Normal"/>
    <w:next w:val="Normal"/>
    <w:rsid w:val="00C03421"/>
    <w:pPr>
      <w:keepNext/>
      <w:keepLines/>
      <w:tabs>
        <w:tab w:val="clear" w:pos="1191"/>
        <w:tab w:val="clear" w:pos="1588"/>
        <w:tab w:val="clear" w:pos="1985"/>
      </w:tabs>
      <w:spacing w:before="227"/>
      <w:ind w:left="794"/>
      <w:jc w:val="left"/>
    </w:pPr>
    <w:rPr>
      <w:i/>
      <w:sz w:val="20"/>
      <w:lang w:val="en-GB"/>
    </w:rPr>
  </w:style>
  <w:style w:type="character" w:customStyle="1" w:styleId="enumlev1Char">
    <w:name w:val="enumlev1 Char"/>
    <w:basedOn w:val="DefaultParagraphFont"/>
    <w:link w:val="enumlev1"/>
    <w:locked/>
    <w:rsid w:val="00952490"/>
    <w:rPr>
      <w:rFonts w:cs="Times New Roman"/>
      <w:sz w:val="24"/>
      <w:lang w:val="fr-FR" w:eastAsia="en-US"/>
    </w:rPr>
  </w:style>
  <w:style w:type="character" w:customStyle="1" w:styleId="EquationChar">
    <w:name w:val="Equation Char"/>
    <w:basedOn w:val="DefaultParagraphFont"/>
    <w:link w:val="Equation"/>
    <w:locked/>
    <w:rsid w:val="004B77E5"/>
    <w:rPr>
      <w:rFonts w:cs="Times New Roman"/>
      <w:sz w:val="24"/>
      <w:lang w:val="fr-FR" w:eastAsia="en-US"/>
    </w:rPr>
  </w:style>
  <w:style w:type="paragraph" w:customStyle="1" w:styleId="TableTitle0">
    <w:name w:val="Table_Title"/>
    <w:basedOn w:val="Table"/>
    <w:next w:val="Blanc"/>
    <w:rsid w:val="004B77E5"/>
    <w:pPr>
      <w:spacing w:before="0"/>
    </w:pPr>
    <w:rPr>
      <w:b/>
    </w:rPr>
  </w:style>
  <w:style w:type="paragraph" w:customStyle="1" w:styleId="Table">
    <w:name w:val="Table_#"/>
    <w:basedOn w:val="Normal"/>
    <w:next w:val="TableTitle0"/>
    <w:rsid w:val="004B77E5"/>
    <w:pPr>
      <w:keepNext/>
      <w:tabs>
        <w:tab w:val="clear" w:pos="794"/>
        <w:tab w:val="clear" w:pos="1191"/>
        <w:tab w:val="clear" w:pos="1588"/>
        <w:tab w:val="clear" w:pos="1985"/>
      </w:tabs>
      <w:spacing w:before="567" w:after="113"/>
      <w:jc w:val="center"/>
    </w:pPr>
    <w:rPr>
      <w:sz w:val="18"/>
      <w:lang w:val="en-GB"/>
    </w:rPr>
  </w:style>
  <w:style w:type="paragraph" w:customStyle="1" w:styleId="Fig">
    <w:name w:val="Fig_#"/>
    <w:basedOn w:val="Normal"/>
    <w:next w:val="Normal"/>
    <w:rsid w:val="004B77E5"/>
    <w:pPr>
      <w:spacing w:before="136"/>
      <w:jc w:val="left"/>
    </w:pPr>
    <w:rPr>
      <w:color w:val="FFFFFF"/>
      <w:sz w:val="20"/>
      <w:lang w:val="en-US"/>
    </w:rPr>
  </w:style>
  <w:style w:type="paragraph" w:customStyle="1" w:styleId="a">
    <w:name w:val="表文"/>
    <w:basedOn w:val="Normal"/>
    <w:rsid w:val="004B77E5"/>
    <w:pPr>
      <w:tabs>
        <w:tab w:val="clear" w:pos="794"/>
        <w:tab w:val="clear" w:pos="1191"/>
        <w:tab w:val="clear" w:pos="1588"/>
        <w:tab w:val="clear" w:pos="1985"/>
        <w:tab w:val="left" w:pos="1134"/>
        <w:tab w:val="left" w:pos="1871"/>
        <w:tab w:val="left" w:pos="2268"/>
      </w:tabs>
      <w:snapToGrid w:val="0"/>
      <w:spacing w:before="0"/>
      <w:textAlignment w:val="auto"/>
    </w:pPr>
    <w:rPr>
      <w:sz w:val="18"/>
      <w:szCs w:val="18"/>
      <w:lang w:val="en-US" w:eastAsia="zh-CN"/>
    </w:rPr>
  </w:style>
  <w:style w:type="character" w:customStyle="1" w:styleId="TabletextChar">
    <w:name w:val="Table_text Char"/>
    <w:basedOn w:val="DefaultParagraphFont"/>
    <w:link w:val="Tabletext"/>
    <w:locked/>
    <w:rsid w:val="004B77E5"/>
    <w:rPr>
      <w:rFonts w:cs="Times New Roman"/>
      <w:sz w:val="22"/>
      <w:lang w:val="fr-FR" w:eastAsia="en-US"/>
    </w:rPr>
  </w:style>
  <w:style w:type="character" w:customStyle="1" w:styleId="TableheadChar">
    <w:name w:val="Table_head Char"/>
    <w:basedOn w:val="TabletextChar"/>
    <w:link w:val="Tablehead"/>
    <w:locked/>
    <w:rsid w:val="004B77E5"/>
    <w:rPr>
      <w:rFonts w:cs="Times New Roman"/>
      <w:b/>
      <w:sz w:val="22"/>
      <w:lang w:val="fr-FR" w:eastAsia="en-US"/>
    </w:rPr>
  </w:style>
  <w:style w:type="character" w:customStyle="1" w:styleId="TabletitleChar">
    <w:name w:val="Table_title Char"/>
    <w:basedOn w:val="DefaultParagraphFont"/>
    <w:link w:val="Tabletitle"/>
    <w:locked/>
    <w:rsid w:val="004B77E5"/>
    <w:rPr>
      <w:rFonts w:cs="Times New Roman"/>
      <w:b/>
      <w:sz w:val="24"/>
      <w:lang w:val="fr-FR" w:eastAsia="en-US"/>
    </w:rPr>
  </w:style>
  <w:style w:type="character" w:customStyle="1" w:styleId="TablelegendChar">
    <w:name w:val="Table_legend Char"/>
    <w:basedOn w:val="TabletextChar"/>
    <w:link w:val="Tablelegend"/>
    <w:locked/>
    <w:rsid w:val="004B77E5"/>
    <w:rPr>
      <w:rFonts w:cs="Times New Roman"/>
      <w:sz w:val="22"/>
      <w:lang w:val="fr-FR" w:eastAsia="en-US"/>
    </w:rPr>
  </w:style>
  <w:style w:type="paragraph" w:customStyle="1" w:styleId="Equation1">
    <w:name w:val="Equation_1"/>
    <w:basedOn w:val="Equation"/>
    <w:rsid w:val="00832583"/>
    <w:pPr>
      <w:tabs>
        <w:tab w:val="clear" w:pos="4820"/>
        <w:tab w:val="clear" w:pos="9639"/>
        <w:tab w:val="center" w:pos="4849"/>
        <w:tab w:val="right" w:pos="9696"/>
      </w:tabs>
      <w:spacing w:before="140" w:after="40"/>
      <w:jc w:val="left"/>
    </w:pPr>
    <w:rPr>
      <w:lang w:val="fr-CH"/>
    </w:rPr>
  </w:style>
  <w:style w:type="character" w:customStyle="1" w:styleId="StyleFootnoteReferenceLatin12ptNotRaisedbyLoweredb">
    <w:name w:val="Style Footnote Reference + (Latin) 12 pt Not Raised by / Lowered b..."/>
    <w:basedOn w:val="FootnoteReference"/>
    <w:rsid w:val="003D5B25"/>
    <w:rPr>
      <w:rFonts w:ascii="Times New Roman" w:hAnsi="Times New Roman" w:cs="Times New Roman"/>
      <w:position w:val="0"/>
      <w:sz w:val="16"/>
      <w:vertAlign w:val="baseline"/>
    </w:rPr>
  </w:style>
  <w:style w:type="character" w:customStyle="1" w:styleId="HeaderChar1">
    <w:name w:val="Header Char1"/>
    <w:aliases w:val="encabezado Char1,header odd Char1,header odd1 Char1,header odd2 Char1,he Char1,h Char1,Header/Footer Char1,Page No Char1"/>
    <w:basedOn w:val="DefaultParagraphFont"/>
    <w:link w:val="Header"/>
    <w:locked/>
    <w:rsid w:val="003D5B25"/>
    <w:rPr>
      <w:rFonts w:cs="Times New Roman"/>
      <w:sz w:val="24"/>
      <w:lang w:val="fr-FR" w:eastAsia="en-US"/>
    </w:rPr>
  </w:style>
  <w:style w:type="character" w:customStyle="1" w:styleId="HeadingbChar">
    <w:name w:val="Heading_b Char"/>
    <w:basedOn w:val="DefaultParagraphFont"/>
    <w:link w:val="Headingb"/>
    <w:locked/>
    <w:rsid w:val="003D5B25"/>
    <w:rPr>
      <w:rFonts w:cs="Times New Roman"/>
      <w:b/>
      <w:sz w:val="24"/>
      <w:lang w:val="fr-FR" w:eastAsia="en-US"/>
    </w:rPr>
  </w:style>
  <w:style w:type="paragraph" w:styleId="EndnoteText">
    <w:name w:val="endnote text"/>
    <w:basedOn w:val="Normal"/>
    <w:link w:val="EndnoteTextChar"/>
    <w:uiPriority w:val="99"/>
    <w:rsid w:val="003D5B25"/>
    <w:pPr>
      <w:tabs>
        <w:tab w:val="clear" w:pos="794"/>
        <w:tab w:val="clear" w:pos="1191"/>
        <w:tab w:val="clear" w:pos="1588"/>
        <w:tab w:val="clear" w:pos="1985"/>
        <w:tab w:val="left" w:pos="1134"/>
        <w:tab w:val="left" w:pos="1871"/>
        <w:tab w:val="left" w:pos="2268"/>
      </w:tabs>
      <w:snapToGrid w:val="0"/>
      <w:jc w:val="left"/>
      <w:textAlignment w:val="auto"/>
    </w:pPr>
    <w:rPr>
      <w:lang w:val="en-US" w:eastAsia="zh-CN"/>
    </w:rPr>
  </w:style>
  <w:style w:type="character" w:customStyle="1" w:styleId="EndnoteTextChar">
    <w:name w:val="Endnote Text Char"/>
    <w:basedOn w:val="DefaultParagraphFont"/>
    <w:link w:val="EndnoteText"/>
    <w:uiPriority w:val="99"/>
    <w:locked/>
    <w:rsid w:val="003D5B25"/>
    <w:rPr>
      <w:rFonts w:eastAsia="SimSun" w:cs="Times New Roman"/>
      <w:sz w:val="24"/>
    </w:rPr>
  </w:style>
  <w:style w:type="paragraph" w:customStyle="1" w:styleId="headingb0">
    <w:name w:val="heading_b"/>
    <w:basedOn w:val="Heading3"/>
    <w:next w:val="Normal"/>
    <w:rsid w:val="003D5B25"/>
    <w:pPr>
      <w:tabs>
        <w:tab w:val="clear" w:pos="1191"/>
        <w:tab w:val="clear" w:pos="1588"/>
        <w:tab w:val="clear" w:pos="1985"/>
        <w:tab w:val="left" w:pos="1134"/>
        <w:tab w:val="left" w:pos="1871"/>
        <w:tab w:val="left" w:pos="2127"/>
        <w:tab w:val="left" w:pos="2268"/>
        <w:tab w:val="left" w:pos="2410"/>
        <w:tab w:val="left" w:pos="2921"/>
        <w:tab w:val="left" w:pos="3261"/>
      </w:tabs>
      <w:snapToGrid w:val="0"/>
      <w:spacing w:before="160"/>
      <w:ind w:left="1134" w:hanging="1134"/>
      <w:jc w:val="left"/>
      <w:outlineLvl w:val="9"/>
    </w:pPr>
    <w:rPr>
      <w:b w:val="0"/>
      <w:lang w:val="en-GB" w:eastAsia="fr-FR"/>
    </w:rPr>
  </w:style>
  <w:style w:type="character" w:customStyle="1" w:styleId="Artref">
    <w:name w:val="Art_ref"/>
    <w:basedOn w:val="DefaultParagraphFont"/>
    <w:rsid w:val="003D5B25"/>
    <w:rPr>
      <w:rFonts w:cs="Times New Roman"/>
    </w:rPr>
  </w:style>
  <w:style w:type="paragraph" w:customStyle="1" w:styleId="AnnexNo">
    <w:name w:val="Annex_No"/>
    <w:basedOn w:val="Normal"/>
    <w:next w:val="Normal"/>
    <w:link w:val="AnnexNoChar"/>
    <w:rsid w:val="003D5B25"/>
    <w:pPr>
      <w:keepNext/>
      <w:keepLines/>
      <w:tabs>
        <w:tab w:val="clear" w:pos="794"/>
        <w:tab w:val="clear" w:pos="1191"/>
        <w:tab w:val="clear" w:pos="1588"/>
        <w:tab w:val="clear" w:pos="1985"/>
        <w:tab w:val="left" w:pos="1134"/>
        <w:tab w:val="left" w:pos="1871"/>
        <w:tab w:val="left" w:pos="2268"/>
      </w:tabs>
      <w:snapToGrid w:val="0"/>
      <w:spacing w:before="720"/>
      <w:jc w:val="center"/>
    </w:pPr>
    <w:rPr>
      <w:caps/>
      <w:sz w:val="28"/>
      <w:lang w:val="en-GB"/>
    </w:rPr>
  </w:style>
  <w:style w:type="character" w:customStyle="1" w:styleId="AnnexNoChar">
    <w:name w:val="Annex_No Char"/>
    <w:basedOn w:val="DefaultParagraphFont"/>
    <w:link w:val="AnnexNo"/>
    <w:locked/>
    <w:rsid w:val="003D5B25"/>
    <w:rPr>
      <w:rFonts w:eastAsia="SimSun" w:cs="Times New Roman"/>
      <w:caps/>
      <w:sz w:val="28"/>
      <w:lang w:val="en-GB" w:eastAsia="en-US"/>
    </w:rPr>
  </w:style>
  <w:style w:type="paragraph" w:customStyle="1" w:styleId="Annextitle0">
    <w:name w:val="Annex_title"/>
    <w:basedOn w:val="Normal"/>
    <w:next w:val="Normal"/>
    <w:link w:val="AnnextitleChar"/>
    <w:rsid w:val="003D5B25"/>
    <w:pPr>
      <w:keepNext/>
      <w:keepLines/>
      <w:tabs>
        <w:tab w:val="clear" w:pos="794"/>
        <w:tab w:val="clear" w:pos="1191"/>
        <w:tab w:val="clear" w:pos="1588"/>
        <w:tab w:val="clear" w:pos="1985"/>
        <w:tab w:val="left" w:pos="1134"/>
        <w:tab w:val="left" w:pos="1871"/>
        <w:tab w:val="left" w:pos="2268"/>
      </w:tabs>
      <w:snapToGrid w:val="0"/>
      <w:spacing w:before="240" w:after="120"/>
      <w:jc w:val="center"/>
    </w:pPr>
    <w:rPr>
      <w:b/>
      <w:sz w:val="28"/>
      <w:lang w:val="en-GB"/>
    </w:rPr>
  </w:style>
  <w:style w:type="character" w:customStyle="1" w:styleId="AnnextitleChar">
    <w:name w:val="Annex_title Char"/>
    <w:basedOn w:val="DefaultParagraphFont"/>
    <w:link w:val="Annextitle0"/>
    <w:locked/>
    <w:rsid w:val="003D5B25"/>
    <w:rPr>
      <w:rFonts w:eastAsia="SimSun" w:cs="Times New Roman"/>
      <w:b/>
      <w:sz w:val="28"/>
      <w:lang w:val="en-GB" w:eastAsia="en-US"/>
    </w:rPr>
  </w:style>
  <w:style w:type="paragraph" w:customStyle="1" w:styleId="Section1">
    <w:name w:val="Section_1"/>
    <w:basedOn w:val="Normal"/>
    <w:rsid w:val="003D5B25"/>
    <w:pPr>
      <w:tabs>
        <w:tab w:val="clear" w:pos="794"/>
        <w:tab w:val="clear" w:pos="1191"/>
        <w:tab w:val="clear" w:pos="1588"/>
        <w:tab w:val="clear" w:pos="1985"/>
        <w:tab w:val="center" w:pos="4820"/>
      </w:tabs>
      <w:snapToGrid w:val="0"/>
      <w:spacing w:before="360"/>
      <w:jc w:val="center"/>
    </w:pPr>
    <w:rPr>
      <w:b/>
      <w:lang w:val="en-GB"/>
    </w:rPr>
  </w:style>
  <w:style w:type="paragraph" w:customStyle="1" w:styleId="Appendixtitle">
    <w:name w:val="Appendix_title"/>
    <w:basedOn w:val="Annextitle0"/>
    <w:next w:val="Normal"/>
    <w:link w:val="AppendixtitleChar"/>
    <w:rsid w:val="003D5B25"/>
  </w:style>
  <w:style w:type="character" w:customStyle="1" w:styleId="AppendixtitleChar">
    <w:name w:val="Appendix_title Char"/>
    <w:basedOn w:val="AnnextitleChar"/>
    <w:link w:val="Appendixtitle"/>
    <w:locked/>
    <w:rsid w:val="003D5B25"/>
    <w:rPr>
      <w:rFonts w:eastAsia="SimSun" w:cs="Times New Roman"/>
      <w:b/>
      <w:sz w:val="28"/>
      <w:lang w:val="en-GB" w:eastAsia="en-US"/>
    </w:rPr>
  </w:style>
  <w:style w:type="paragraph" w:customStyle="1" w:styleId="AppendixNo">
    <w:name w:val="Appendix_No"/>
    <w:basedOn w:val="AnnexNo"/>
    <w:next w:val="Normal"/>
    <w:rsid w:val="003D5B25"/>
    <w:pPr>
      <w:spacing w:before="360"/>
    </w:pPr>
  </w:style>
  <w:style w:type="paragraph" w:customStyle="1" w:styleId="TableHead0">
    <w:name w:val="Table_Head"/>
    <w:basedOn w:val="Normal"/>
    <w:next w:val="Normal"/>
    <w:rsid w:val="003D5B25"/>
    <w:pPr>
      <w:tabs>
        <w:tab w:val="clear" w:pos="794"/>
        <w:tab w:val="clear" w:pos="1191"/>
        <w:tab w:val="clear" w:pos="1588"/>
        <w:tab w:val="clear" w:pos="1985"/>
      </w:tabs>
      <w:spacing w:before="80" w:after="80"/>
      <w:jc w:val="center"/>
    </w:pPr>
    <w:rPr>
      <w:b/>
      <w:bCs/>
      <w:noProof/>
      <w:sz w:val="20"/>
    </w:rPr>
  </w:style>
  <w:style w:type="character" w:customStyle="1" w:styleId="StyleFootnoteReference">
    <w:name w:val="Style Footnote Reference"/>
    <w:basedOn w:val="FootnoteReference"/>
    <w:rsid w:val="003D5B25"/>
    <w:rPr>
      <w:rFonts w:ascii="Times New Roman" w:hAnsi="Times New Roman" w:cs="Times New Roman"/>
      <w:position w:val="8"/>
      <w:sz w:val="16"/>
      <w:vertAlign w:val="baseline"/>
    </w:rPr>
  </w:style>
  <w:style w:type="character" w:styleId="FollowedHyperlink">
    <w:name w:val="FollowedHyperlink"/>
    <w:basedOn w:val="DefaultParagraphFont"/>
    <w:uiPriority w:val="99"/>
    <w:rsid w:val="003D5B25"/>
    <w:rPr>
      <w:rFonts w:cs="Times New Roman"/>
      <w:color w:val="800080"/>
      <w:u w:val="single"/>
    </w:rPr>
  </w:style>
  <w:style w:type="paragraph" w:styleId="BlockText">
    <w:name w:val="Block Text"/>
    <w:basedOn w:val="Normal"/>
    <w:uiPriority w:val="99"/>
    <w:rsid w:val="003D5B25"/>
    <w:pPr>
      <w:tabs>
        <w:tab w:val="clear" w:pos="794"/>
        <w:tab w:val="clear" w:pos="1191"/>
        <w:tab w:val="clear" w:pos="1588"/>
        <w:tab w:val="clear" w:pos="1985"/>
        <w:tab w:val="left" w:pos="1134"/>
        <w:tab w:val="left" w:pos="1871"/>
        <w:tab w:val="left" w:pos="2268"/>
      </w:tabs>
      <w:snapToGrid w:val="0"/>
      <w:spacing w:after="120"/>
      <w:ind w:left="1440" w:right="1440"/>
      <w:textAlignment w:val="auto"/>
    </w:pPr>
    <w:rPr>
      <w:lang w:val="en-US" w:eastAsia="zh-CN"/>
    </w:rPr>
  </w:style>
  <w:style w:type="paragraph" w:styleId="BodyText">
    <w:name w:val="Body Text"/>
    <w:basedOn w:val="Normal"/>
    <w:link w:val="BodyTextChar"/>
    <w:uiPriority w:val="99"/>
    <w:rsid w:val="003D5B25"/>
    <w:pPr>
      <w:tabs>
        <w:tab w:val="clear" w:pos="794"/>
        <w:tab w:val="clear" w:pos="1191"/>
        <w:tab w:val="clear" w:pos="1588"/>
        <w:tab w:val="clear" w:pos="1985"/>
        <w:tab w:val="left" w:pos="1134"/>
        <w:tab w:val="left" w:pos="1871"/>
        <w:tab w:val="left" w:pos="2268"/>
      </w:tabs>
      <w:snapToGrid w:val="0"/>
      <w:spacing w:after="120"/>
      <w:textAlignment w:val="auto"/>
    </w:pPr>
    <w:rPr>
      <w:lang w:val="en-US" w:eastAsia="zh-CN"/>
    </w:rPr>
  </w:style>
  <w:style w:type="character" w:customStyle="1" w:styleId="BodyTextChar">
    <w:name w:val="Body Text Char"/>
    <w:basedOn w:val="DefaultParagraphFont"/>
    <w:link w:val="BodyText"/>
    <w:uiPriority w:val="99"/>
    <w:locked/>
    <w:rsid w:val="003D5B25"/>
    <w:rPr>
      <w:rFonts w:eastAsia="SimSun" w:cs="Times New Roman"/>
      <w:sz w:val="24"/>
    </w:rPr>
  </w:style>
  <w:style w:type="paragraph" w:styleId="BodyText2">
    <w:name w:val="Body Text 2"/>
    <w:basedOn w:val="Normal"/>
    <w:link w:val="BodyText2Char"/>
    <w:uiPriority w:val="99"/>
    <w:rsid w:val="003D5B25"/>
    <w:pPr>
      <w:tabs>
        <w:tab w:val="clear" w:pos="794"/>
        <w:tab w:val="clear" w:pos="1191"/>
        <w:tab w:val="clear" w:pos="1588"/>
        <w:tab w:val="clear" w:pos="1985"/>
        <w:tab w:val="left" w:pos="1134"/>
        <w:tab w:val="left" w:pos="1871"/>
        <w:tab w:val="left" w:pos="2268"/>
      </w:tabs>
      <w:snapToGrid w:val="0"/>
      <w:spacing w:after="120" w:line="480" w:lineRule="auto"/>
      <w:textAlignment w:val="auto"/>
    </w:pPr>
    <w:rPr>
      <w:lang w:val="en-US" w:eastAsia="zh-CN"/>
    </w:rPr>
  </w:style>
  <w:style w:type="character" w:customStyle="1" w:styleId="BodyText2Char">
    <w:name w:val="Body Text 2 Char"/>
    <w:basedOn w:val="DefaultParagraphFont"/>
    <w:link w:val="BodyText2"/>
    <w:uiPriority w:val="99"/>
    <w:locked/>
    <w:rsid w:val="003D5B25"/>
    <w:rPr>
      <w:rFonts w:eastAsia="SimSun" w:cs="Times New Roman"/>
      <w:sz w:val="24"/>
    </w:rPr>
  </w:style>
  <w:style w:type="paragraph" w:styleId="BodyText3">
    <w:name w:val="Body Text 3"/>
    <w:basedOn w:val="Normal"/>
    <w:link w:val="BodyText3Char"/>
    <w:uiPriority w:val="99"/>
    <w:rsid w:val="003D5B25"/>
    <w:pPr>
      <w:tabs>
        <w:tab w:val="clear" w:pos="794"/>
        <w:tab w:val="clear" w:pos="1191"/>
        <w:tab w:val="clear" w:pos="1588"/>
        <w:tab w:val="clear" w:pos="1985"/>
        <w:tab w:val="left" w:pos="1134"/>
        <w:tab w:val="left" w:pos="1871"/>
        <w:tab w:val="left" w:pos="2268"/>
      </w:tabs>
      <w:snapToGrid w:val="0"/>
      <w:spacing w:after="120"/>
      <w:textAlignment w:val="auto"/>
    </w:pPr>
    <w:rPr>
      <w:sz w:val="16"/>
      <w:szCs w:val="16"/>
      <w:lang w:val="en-US" w:eastAsia="zh-CN"/>
    </w:rPr>
  </w:style>
  <w:style w:type="character" w:customStyle="1" w:styleId="BodyText3Char">
    <w:name w:val="Body Text 3 Char"/>
    <w:basedOn w:val="DefaultParagraphFont"/>
    <w:link w:val="BodyText3"/>
    <w:uiPriority w:val="99"/>
    <w:locked/>
    <w:rsid w:val="003D5B25"/>
    <w:rPr>
      <w:rFonts w:eastAsia="SimSun" w:cs="Times New Roman"/>
      <w:sz w:val="16"/>
      <w:szCs w:val="16"/>
    </w:rPr>
  </w:style>
  <w:style w:type="paragraph" w:styleId="BodyTextFirstIndent">
    <w:name w:val="Body Text First Indent"/>
    <w:basedOn w:val="BodyText"/>
    <w:link w:val="BodyTextFirstIndentChar"/>
    <w:uiPriority w:val="99"/>
    <w:rsid w:val="003D5B25"/>
    <w:pPr>
      <w:ind w:firstLine="210"/>
    </w:pPr>
  </w:style>
  <w:style w:type="character" w:customStyle="1" w:styleId="BodyTextFirstIndentChar">
    <w:name w:val="Body Text First Indent Char"/>
    <w:basedOn w:val="BodyTextChar"/>
    <w:link w:val="BodyTextFirstIndent"/>
    <w:uiPriority w:val="99"/>
    <w:locked/>
    <w:rsid w:val="003D5B25"/>
    <w:rPr>
      <w:rFonts w:eastAsia="SimSun" w:cs="Times New Roman"/>
      <w:sz w:val="24"/>
    </w:rPr>
  </w:style>
  <w:style w:type="paragraph" w:styleId="BodyTextFirstIndent2">
    <w:name w:val="Body Text First Indent 2"/>
    <w:basedOn w:val="BodyTextIndent"/>
    <w:link w:val="BodyTextFirstIndent2Char"/>
    <w:uiPriority w:val="99"/>
    <w:rsid w:val="003D5B25"/>
    <w:pPr>
      <w:tabs>
        <w:tab w:val="left" w:pos="1134"/>
        <w:tab w:val="left" w:pos="1871"/>
        <w:tab w:val="left" w:pos="2268"/>
      </w:tabs>
      <w:overflowPunct w:val="0"/>
      <w:autoSpaceDE w:val="0"/>
      <w:autoSpaceDN w:val="0"/>
      <w:adjustRightInd w:val="0"/>
      <w:snapToGrid w:val="0"/>
      <w:spacing w:before="120" w:after="120"/>
      <w:ind w:left="283" w:firstLine="210"/>
      <w:jc w:val="both"/>
    </w:pPr>
    <w:rPr>
      <w:szCs w:val="20"/>
      <w:lang w:val="en-US" w:eastAsia="zh-CN"/>
    </w:rPr>
  </w:style>
  <w:style w:type="character" w:customStyle="1" w:styleId="BodyTextFirstIndent2Char">
    <w:name w:val="Body Text First Indent 2 Char"/>
    <w:basedOn w:val="BodyTextIndentChar"/>
    <w:link w:val="BodyTextFirstIndent2"/>
    <w:uiPriority w:val="99"/>
    <w:locked/>
    <w:rsid w:val="003D5B25"/>
    <w:rPr>
      <w:rFonts w:eastAsia="SimSun" w:cs="Times New Roman"/>
      <w:sz w:val="24"/>
      <w:szCs w:val="24"/>
      <w:lang w:val="ru-RU" w:eastAsia="ru-RU"/>
    </w:rPr>
  </w:style>
  <w:style w:type="paragraph" w:styleId="BodyTextIndent2">
    <w:name w:val="Body Text Indent 2"/>
    <w:basedOn w:val="Normal"/>
    <w:link w:val="BodyTextIndent2Char"/>
    <w:uiPriority w:val="99"/>
    <w:rsid w:val="003D5B25"/>
    <w:pPr>
      <w:tabs>
        <w:tab w:val="clear" w:pos="794"/>
        <w:tab w:val="clear" w:pos="1191"/>
        <w:tab w:val="clear" w:pos="1588"/>
        <w:tab w:val="clear" w:pos="1985"/>
        <w:tab w:val="left" w:pos="1134"/>
        <w:tab w:val="left" w:pos="1871"/>
        <w:tab w:val="left" w:pos="2268"/>
      </w:tabs>
      <w:snapToGrid w:val="0"/>
      <w:spacing w:after="120" w:line="480" w:lineRule="auto"/>
      <w:ind w:left="283"/>
      <w:textAlignment w:val="auto"/>
    </w:pPr>
    <w:rPr>
      <w:lang w:val="en-US" w:eastAsia="zh-CN"/>
    </w:rPr>
  </w:style>
  <w:style w:type="character" w:customStyle="1" w:styleId="BodyTextIndent2Char">
    <w:name w:val="Body Text Indent 2 Char"/>
    <w:basedOn w:val="DefaultParagraphFont"/>
    <w:link w:val="BodyTextIndent2"/>
    <w:uiPriority w:val="99"/>
    <w:locked/>
    <w:rsid w:val="003D5B25"/>
    <w:rPr>
      <w:rFonts w:eastAsia="SimSun" w:cs="Times New Roman"/>
      <w:sz w:val="24"/>
    </w:rPr>
  </w:style>
  <w:style w:type="paragraph" w:styleId="BodyTextIndent3">
    <w:name w:val="Body Text Indent 3"/>
    <w:basedOn w:val="Normal"/>
    <w:link w:val="BodyTextIndent3Char"/>
    <w:uiPriority w:val="99"/>
    <w:rsid w:val="003D5B25"/>
    <w:pPr>
      <w:tabs>
        <w:tab w:val="clear" w:pos="794"/>
        <w:tab w:val="clear" w:pos="1191"/>
        <w:tab w:val="clear" w:pos="1588"/>
        <w:tab w:val="clear" w:pos="1985"/>
        <w:tab w:val="left" w:pos="1134"/>
        <w:tab w:val="left" w:pos="1871"/>
        <w:tab w:val="left" w:pos="2268"/>
      </w:tabs>
      <w:snapToGrid w:val="0"/>
      <w:spacing w:after="120"/>
      <w:ind w:left="283"/>
      <w:textAlignment w:val="auto"/>
    </w:pPr>
    <w:rPr>
      <w:sz w:val="16"/>
      <w:szCs w:val="16"/>
      <w:lang w:val="en-US" w:eastAsia="zh-CN"/>
    </w:rPr>
  </w:style>
  <w:style w:type="character" w:customStyle="1" w:styleId="BodyTextIndent3Char">
    <w:name w:val="Body Text Indent 3 Char"/>
    <w:basedOn w:val="DefaultParagraphFont"/>
    <w:link w:val="BodyTextIndent3"/>
    <w:uiPriority w:val="99"/>
    <w:locked/>
    <w:rsid w:val="003D5B25"/>
    <w:rPr>
      <w:rFonts w:eastAsia="SimSun" w:cs="Times New Roman"/>
      <w:sz w:val="16"/>
      <w:szCs w:val="16"/>
    </w:rPr>
  </w:style>
  <w:style w:type="paragraph" w:styleId="Caption">
    <w:name w:val="caption"/>
    <w:basedOn w:val="Normal"/>
    <w:next w:val="Normal"/>
    <w:uiPriority w:val="35"/>
    <w:qFormat/>
    <w:rsid w:val="003D5B25"/>
    <w:pPr>
      <w:tabs>
        <w:tab w:val="clear" w:pos="794"/>
        <w:tab w:val="clear" w:pos="1191"/>
        <w:tab w:val="clear" w:pos="1588"/>
        <w:tab w:val="clear" w:pos="1985"/>
        <w:tab w:val="left" w:pos="1134"/>
        <w:tab w:val="left" w:pos="1871"/>
        <w:tab w:val="left" w:pos="2268"/>
      </w:tabs>
      <w:snapToGrid w:val="0"/>
      <w:textAlignment w:val="auto"/>
    </w:pPr>
    <w:rPr>
      <w:b/>
      <w:bCs/>
      <w:sz w:val="20"/>
      <w:lang w:val="en-US" w:eastAsia="zh-CN"/>
    </w:rPr>
  </w:style>
  <w:style w:type="paragraph" w:styleId="Closing">
    <w:name w:val="Closing"/>
    <w:basedOn w:val="Normal"/>
    <w:link w:val="ClosingChar"/>
    <w:uiPriority w:val="99"/>
    <w:rsid w:val="003D5B25"/>
    <w:pPr>
      <w:tabs>
        <w:tab w:val="clear" w:pos="794"/>
        <w:tab w:val="clear" w:pos="1191"/>
        <w:tab w:val="clear" w:pos="1588"/>
        <w:tab w:val="clear" w:pos="1985"/>
        <w:tab w:val="left" w:pos="1134"/>
        <w:tab w:val="left" w:pos="1871"/>
        <w:tab w:val="left" w:pos="2268"/>
      </w:tabs>
      <w:snapToGrid w:val="0"/>
      <w:ind w:left="4252"/>
      <w:textAlignment w:val="auto"/>
    </w:pPr>
    <w:rPr>
      <w:lang w:val="en-US" w:eastAsia="zh-CN"/>
    </w:rPr>
  </w:style>
  <w:style w:type="character" w:customStyle="1" w:styleId="ClosingChar">
    <w:name w:val="Closing Char"/>
    <w:basedOn w:val="DefaultParagraphFont"/>
    <w:link w:val="Closing"/>
    <w:uiPriority w:val="99"/>
    <w:locked/>
    <w:rsid w:val="003D5B25"/>
    <w:rPr>
      <w:rFonts w:eastAsia="SimSun" w:cs="Times New Roman"/>
      <w:sz w:val="24"/>
    </w:rPr>
  </w:style>
  <w:style w:type="paragraph" w:styleId="CommentText">
    <w:name w:val="annotation text"/>
    <w:basedOn w:val="Normal"/>
    <w:link w:val="CommentTextChar"/>
    <w:uiPriority w:val="99"/>
    <w:rsid w:val="003D5B25"/>
    <w:pPr>
      <w:tabs>
        <w:tab w:val="clear" w:pos="794"/>
        <w:tab w:val="clear" w:pos="1191"/>
        <w:tab w:val="clear" w:pos="1588"/>
        <w:tab w:val="clear" w:pos="1985"/>
        <w:tab w:val="left" w:pos="1134"/>
        <w:tab w:val="left" w:pos="1871"/>
        <w:tab w:val="left" w:pos="2268"/>
      </w:tabs>
      <w:snapToGrid w:val="0"/>
      <w:textAlignment w:val="auto"/>
    </w:pPr>
    <w:rPr>
      <w:sz w:val="20"/>
      <w:lang w:val="en-US" w:eastAsia="zh-CN"/>
    </w:rPr>
  </w:style>
  <w:style w:type="character" w:customStyle="1" w:styleId="CommentTextChar">
    <w:name w:val="Comment Text Char"/>
    <w:basedOn w:val="DefaultParagraphFont"/>
    <w:link w:val="CommentText"/>
    <w:uiPriority w:val="99"/>
    <w:locked/>
    <w:rsid w:val="003D5B25"/>
    <w:rPr>
      <w:rFonts w:eastAsia="SimSun" w:cs="Times New Roman"/>
    </w:rPr>
  </w:style>
  <w:style w:type="paragraph" w:styleId="CommentSubject">
    <w:name w:val="annotation subject"/>
    <w:basedOn w:val="CommentText"/>
    <w:next w:val="CommentText"/>
    <w:link w:val="CommentSubjectChar"/>
    <w:uiPriority w:val="99"/>
    <w:rsid w:val="003D5B25"/>
    <w:rPr>
      <w:b/>
      <w:bCs/>
    </w:rPr>
  </w:style>
  <w:style w:type="character" w:customStyle="1" w:styleId="CommentSubjectChar">
    <w:name w:val="Comment Subject Char"/>
    <w:basedOn w:val="CommentTextChar"/>
    <w:link w:val="CommentSubject"/>
    <w:uiPriority w:val="99"/>
    <w:locked/>
    <w:rsid w:val="003D5B25"/>
    <w:rPr>
      <w:rFonts w:eastAsia="SimSun" w:cs="Times New Roman"/>
      <w:b/>
      <w:bCs/>
    </w:rPr>
  </w:style>
  <w:style w:type="paragraph" w:styleId="Date">
    <w:name w:val="Date"/>
    <w:basedOn w:val="Normal"/>
    <w:next w:val="Normal"/>
    <w:link w:val="DateChar"/>
    <w:uiPriority w:val="99"/>
    <w:rsid w:val="003D5B25"/>
    <w:p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character" w:customStyle="1" w:styleId="DateChar">
    <w:name w:val="Date Char"/>
    <w:basedOn w:val="DefaultParagraphFont"/>
    <w:link w:val="Date"/>
    <w:uiPriority w:val="99"/>
    <w:locked/>
    <w:rsid w:val="003D5B25"/>
    <w:rPr>
      <w:rFonts w:eastAsia="SimSun" w:cs="Times New Roman"/>
      <w:sz w:val="24"/>
    </w:rPr>
  </w:style>
  <w:style w:type="paragraph" w:styleId="DocumentMap">
    <w:name w:val="Document Map"/>
    <w:basedOn w:val="Normal"/>
    <w:link w:val="DocumentMapChar"/>
    <w:uiPriority w:val="99"/>
    <w:rsid w:val="003D5B25"/>
    <w:pPr>
      <w:shd w:val="clear" w:color="auto" w:fill="000080"/>
      <w:tabs>
        <w:tab w:val="clear" w:pos="794"/>
        <w:tab w:val="clear" w:pos="1191"/>
        <w:tab w:val="clear" w:pos="1588"/>
        <w:tab w:val="clear" w:pos="1985"/>
        <w:tab w:val="left" w:pos="1134"/>
        <w:tab w:val="left" w:pos="1871"/>
        <w:tab w:val="left" w:pos="2268"/>
      </w:tabs>
      <w:snapToGrid w:val="0"/>
      <w:textAlignment w:val="auto"/>
    </w:pPr>
    <w:rPr>
      <w:rFonts w:ascii="Tahoma" w:hAnsi="Tahoma" w:cs="Tahoma"/>
      <w:sz w:val="20"/>
      <w:lang w:val="en-US" w:eastAsia="zh-CN"/>
    </w:rPr>
  </w:style>
  <w:style w:type="character" w:customStyle="1" w:styleId="DocumentMapChar">
    <w:name w:val="Document Map Char"/>
    <w:basedOn w:val="DefaultParagraphFont"/>
    <w:link w:val="DocumentMap"/>
    <w:uiPriority w:val="99"/>
    <w:locked/>
    <w:rsid w:val="003D5B25"/>
    <w:rPr>
      <w:rFonts w:ascii="Tahoma" w:eastAsia="SimSun" w:hAnsi="Tahoma" w:cs="Tahoma"/>
      <w:shd w:val="clear" w:color="auto" w:fill="000080"/>
    </w:rPr>
  </w:style>
  <w:style w:type="paragraph" w:styleId="E-mailSignature">
    <w:name w:val="E-mail Signature"/>
    <w:basedOn w:val="Normal"/>
    <w:link w:val="E-mailSignatureChar"/>
    <w:uiPriority w:val="99"/>
    <w:rsid w:val="003D5B25"/>
    <w:p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character" w:customStyle="1" w:styleId="E-mailSignatureChar">
    <w:name w:val="E-mail Signature Char"/>
    <w:basedOn w:val="DefaultParagraphFont"/>
    <w:link w:val="E-mailSignature"/>
    <w:uiPriority w:val="99"/>
    <w:locked/>
    <w:rsid w:val="003D5B25"/>
    <w:rPr>
      <w:rFonts w:eastAsia="SimSun" w:cs="Times New Roman"/>
      <w:sz w:val="24"/>
    </w:rPr>
  </w:style>
  <w:style w:type="paragraph" w:styleId="EnvelopeAddress">
    <w:name w:val="envelope address"/>
    <w:basedOn w:val="Normal"/>
    <w:uiPriority w:val="99"/>
    <w:rsid w:val="003D5B25"/>
    <w:pPr>
      <w:framePr w:w="7920" w:h="1980" w:hRule="exact" w:hSpace="180" w:wrap="auto" w:hAnchor="page" w:xAlign="center" w:yAlign="bottom"/>
      <w:tabs>
        <w:tab w:val="clear" w:pos="794"/>
        <w:tab w:val="clear" w:pos="1191"/>
        <w:tab w:val="clear" w:pos="1588"/>
        <w:tab w:val="clear" w:pos="1985"/>
        <w:tab w:val="left" w:pos="1134"/>
        <w:tab w:val="left" w:pos="1871"/>
        <w:tab w:val="left" w:pos="2268"/>
      </w:tabs>
      <w:snapToGrid w:val="0"/>
      <w:ind w:left="2880"/>
      <w:textAlignment w:val="auto"/>
    </w:pPr>
    <w:rPr>
      <w:rFonts w:ascii="Arial" w:hAnsi="Arial" w:cs="Arial"/>
      <w:szCs w:val="24"/>
      <w:lang w:val="en-US" w:eastAsia="zh-CN"/>
    </w:rPr>
  </w:style>
  <w:style w:type="paragraph" w:styleId="EnvelopeReturn">
    <w:name w:val="envelope return"/>
    <w:basedOn w:val="Normal"/>
    <w:uiPriority w:val="99"/>
    <w:rsid w:val="003D5B25"/>
    <w:pPr>
      <w:tabs>
        <w:tab w:val="clear" w:pos="794"/>
        <w:tab w:val="clear" w:pos="1191"/>
        <w:tab w:val="clear" w:pos="1588"/>
        <w:tab w:val="clear" w:pos="1985"/>
        <w:tab w:val="left" w:pos="1134"/>
        <w:tab w:val="left" w:pos="1871"/>
        <w:tab w:val="left" w:pos="2268"/>
      </w:tabs>
      <w:snapToGrid w:val="0"/>
      <w:textAlignment w:val="auto"/>
    </w:pPr>
    <w:rPr>
      <w:rFonts w:ascii="Arial" w:hAnsi="Arial" w:cs="Arial"/>
      <w:sz w:val="20"/>
      <w:lang w:val="en-US" w:eastAsia="zh-CN"/>
    </w:rPr>
  </w:style>
  <w:style w:type="paragraph" w:styleId="HTMLAddress">
    <w:name w:val="HTML Address"/>
    <w:basedOn w:val="Normal"/>
    <w:link w:val="HTMLAddressChar"/>
    <w:uiPriority w:val="99"/>
    <w:rsid w:val="003D5B25"/>
    <w:pPr>
      <w:tabs>
        <w:tab w:val="clear" w:pos="794"/>
        <w:tab w:val="clear" w:pos="1191"/>
        <w:tab w:val="clear" w:pos="1588"/>
        <w:tab w:val="clear" w:pos="1985"/>
        <w:tab w:val="left" w:pos="1134"/>
        <w:tab w:val="left" w:pos="1871"/>
        <w:tab w:val="left" w:pos="2268"/>
      </w:tabs>
      <w:snapToGrid w:val="0"/>
      <w:textAlignment w:val="auto"/>
    </w:pPr>
    <w:rPr>
      <w:i/>
      <w:iCs/>
      <w:lang w:val="en-US" w:eastAsia="zh-CN"/>
    </w:rPr>
  </w:style>
  <w:style w:type="character" w:customStyle="1" w:styleId="HTMLAddressChar">
    <w:name w:val="HTML Address Char"/>
    <w:basedOn w:val="DefaultParagraphFont"/>
    <w:link w:val="HTMLAddress"/>
    <w:uiPriority w:val="99"/>
    <w:locked/>
    <w:rsid w:val="003D5B25"/>
    <w:rPr>
      <w:rFonts w:eastAsia="SimSun" w:cs="Times New Roman"/>
      <w:i/>
      <w:iCs/>
      <w:sz w:val="24"/>
    </w:rPr>
  </w:style>
  <w:style w:type="paragraph" w:styleId="HTMLPreformatted">
    <w:name w:val="HTML Preformatted"/>
    <w:basedOn w:val="Normal"/>
    <w:link w:val="HTMLPreformattedChar"/>
    <w:uiPriority w:val="99"/>
    <w:rsid w:val="003D5B25"/>
    <w:pPr>
      <w:tabs>
        <w:tab w:val="clear" w:pos="794"/>
        <w:tab w:val="clear" w:pos="1191"/>
        <w:tab w:val="clear" w:pos="1588"/>
        <w:tab w:val="clear" w:pos="1985"/>
        <w:tab w:val="left" w:pos="1134"/>
        <w:tab w:val="left" w:pos="1871"/>
        <w:tab w:val="left" w:pos="2268"/>
      </w:tabs>
      <w:snapToGrid w:val="0"/>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uiPriority w:val="99"/>
    <w:locked/>
    <w:rsid w:val="003D5B25"/>
    <w:rPr>
      <w:rFonts w:ascii="Courier New" w:eastAsia="SimSun" w:hAnsi="Courier New" w:cs="Courier New"/>
    </w:rPr>
  </w:style>
  <w:style w:type="paragraph" w:styleId="Index4">
    <w:name w:val="index 4"/>
    <w:basedOn w:val="Normal"/>
    <w:next w:val="Normal"/>
    <w:autoRedefine/>
    <w:uiPriority w:val="99"/>
    <w:rsid w:val="003D5B25"/>
    <w:pPr>
      <w:tabs>
        <w:tab w:val="clear" w:pos="794"/>
        <w:tab w:val="clear" w:pos="1191"/>
        <w:tab w:val="clear" w:pos="1588"/>
        <w:tab w:val="clear" w:pos="1985"/>
      </w:tabs>
      <w:snapToGrid w:val="0"/>
      <w:ind w:left="960" w:hanging="240"/>
      <w:textAlignment w:val="auto"/>
    </w:pPr>
    <w:rPr>
      <w:lang w:val="en-US" w:eastAsia="zh-CN"/>
    </w:rPr>
  </w:style>
  <w:style w:type="paragraph" w:styleId="Index5">
    <w:name w:val="index 5"/>
    <w:basedOn w:val="Normal"/>
    <w:next w:val="Normal"/>
    <w:autoRedefine/>
    <w:uiPriority w:val="99"/>
    <w:rsid w:val="003D5B25"/>
    <w:pPr>
      <w:tabs>
        <w:tab w:val="clear" w:pos="794"/>
        <w:tab w:val="clear" w:pos="1191"/>
        <w:tab w:val="clear" w:pos="1588"/>
        <w:tab w:val="clear" w:pos="1985"/>
      </w:tabs>
      <w:snapToGrid w:val="0"/>
      <w:ind w:left="1200" w:hanging="240"/>
      <w:textAlignment w:val="auto"/>
    </w:pPr>
    <w:rPr>
      <w:lang w:val="en-US" w:eastAsia="zh-CN"/>
    </w:rPr>
  </w:style>
  <w:style w:type="paragraph" w:styleId="Index6">
    <w:name w:val="index 6"/>
    <w:basedOn w:val="Normal"/>
    <w:next w:val="Normal"/>
    <w:autoRedefine/>
    <w:uiPriority w:val="99"/>
    <w:rsid w:val="003D5B25"/>
    <w:pPr>
      <w:tabs>
        <w:tab w:val="clear" w:pos="794"/>
        <w:tab w:val="clear" w:pos="1191"/>
        <w:tab w:val="clear" w:pos="1588"/>
        <w:tab w:val="clear" w:pos="1985"/>
      </w:tabs>
      <w:snapToGrid w:val="0"/>
      <w:ind w:left="1440" w:hanging="240"/>
      <w:textAlignment w:val="auto"/>
    </w:pPr>
    <w:rPr>
      <w:lang w:val="en-US" w:eastAsia="zh-CN"/>
    </w:rPr>
  </w:style>
  <w:style w:type="paragraph" w:styleId="Index7">
    <w:name w:val="index 7"/>
    <w:basedOn w:val="Normal"/>
    <w:next w:val="Normal"/>
    <w:autoRedefine/>
    <w:uiPriority w:val="99"/>
    <w:rsid w:val="003D5B25"/>
    <w:pPr>
      <w:tabs>
        <w:tab w:val="clear" w:pos="794"/>
        <w:tab w:val="clear" w:pos="1191"/>
        <w:tab w:val="clear" w:pos="1588"/>
        <w:tab w:val="clear" w:pos="1985"/>
      </w:tabs>
      <w:snapToGrid w:val="0"/>
      <w:ind w:left="1680" w:hanging="240"/>
      <w:textAlignment w:val="auto"/>
    </w:pPr>
    <w:rPr>
      <w:lang w:val="en-US" w:eastAsia="zh-CN"/>
    </w:rPr>
  </w:style>
  <w:style w:type="paragraph" w:styleId="Index8">
    <w:name w:val="index 8"/>
    <w:basedOn w:val="Normal"/>
    <w:next w:val="Normal"/>
    <w:autoRedefine/>
    <w:uiPriority w:val="99"/>
    <w:rsid w:val="003D5B25"/>
    <w:pPr>
      <w:tabs>
        <w:tab w:val="clear" w:pos="794"/>
        <w:tab w:val="clear" w:pos="1191"/>
        <w:tab w:val="clear" w:pos="1588"/>
        <w:tab w:val="clear" w:pos="1985"/>
      </w:tabs>
      <w:snapToGrid w:val="0"/>
      <w:ind w:left="1920" w:hanging="240"/>
      <w:textAlignment w:val="auto"/>
    </w:pPr>
    <w:rPr>
      <w:lang w:val="en-US" w:eastAsia="zh-CN"/>
    </w:rPr>
  </w:style>
  <w:style w:type="paragraph" w:styleId="Index9">
    <w:name w:val="index 9"/>
    <w:basedOn w:val="Normal"/>
    <w:next w:val="Normal"/>
    <w:autoRedefine/>
    <w:uiPriority w:val="99"/>
    <w:rsid w:val="003D5B25"/>
    <w:pPr>
      <w:tabs>
        <w:tab w:val="clear" w:pos="794"/>
        <w:tab w:val="clear" w:pos="1191"/>
        <w:tab w:val="clear" w:pos="1588"/>
        <w:tab w:val="clear" w:pos="1985"/>
      </w:tabs>
      <w:snapToGrid w:val="0"/>
      <w:ind w:left="2160" w:hanging="240"/>
      <w:textAlignment w:val="auto"/>
    </w:pPr>
    <w:rPr>
      <w:lang w:val="en-US" w:eastAsia="zh-CN"/>
    </w:rPr>
  </w:style>
  <w:style w:type="paragraph" w:styleId="List">
    <w:name w:val="List"/>
    <w:basedOn w:val="Normal"/>
    <w:uiPriority w:val="99"/>
    <w:rsid w:val="003D5B25"/>
    <w:pPr>
      <w:tabs>
        <w:tab w:val="clear" w:pos="794"/>
        <w:tab w:val="clear" w:pos="1191"/>
        <w:tab w:val="clear" w:pos="1588"/>
        <w:tab w:val="clear" w:pos="1985"/>
        <w:tab w:val="left" w:pos="1134"/>
        <w:tab w:val="left" w:pos="1871"/>
        <w:tab w:val="left" w:pos="2268"/>
      </w:tabs>
      <w:snapToGrid w:val="0"/>
      <w:ind w:left="283" w:hanging="283"/>
      <w:textAlignment w:val="auto"/>
    </w:pPr>
    <w:rPr>
      <w:lang w:val="en-US" w:eastAsia="zh-CN"/>
    </w:rPr>
  </w:style>
  <w:style w:type="paragraph" w:styleId="List2">
    <w:name w:val="List 2"/>
    <w:basedOn w:val="Normal"/>
    <w:uiPriority w:val="99"/>
    <w:rsid w:val="003D5B25"/>
    <w:pPr>
      <w:tabs>
        <w:tab w:val="clear" w:pos="794"/>
        <w:tab w:val="clear" w:pos="1191"/>
        <w:tab w:val="clear" w:pos="1588"/>
        <w:tab w:val="clear" w:pos="1985"/>
        <w:tab w:val="left" w:pos="1134"/>
        <w:tab w:val="left" w:pos="1871"/>
        <w:tab w:val="left" w:pos="2268"/>
      </w:tabs>
      <w:snapToGrid w:val="0"/>
      <w:ind w:left="566" w:hanging="283"/>
      <w:textAlignment w:val="auto"/>
    </w:pPr>
    <w:rPr>
      <w:lang w:val="en-US" w:eastAsia="zh-CN"/>
    </w:rPr>
  </w:style>
  <w:style w:type="paragraph" w:styleId="List3">
    <w:name w:val="List 3"/>
    <w:basedOn w:val="Normal"/>
    <w:uiPriority w:val="99"/>
    <w:rsid w:val="003D5B25"/>
    <w:pPr>
      <w:tabs>
        <w:tab w:val="clear" w:pos="794"/>
        <w:tab w:val="clear" w:pos="1191"/>
        <w:tab w:val="clear" w:pos="1588"/>
        <w:tab w:val="clear" w:pos="1985"/>
        <w:tab w:val="left" w:pos="1134"/>
        <w:tab w:val="left" w:pos="1871"/>
        <w:tab w:val="left" w:pos="2268"/>
      </w:tabs>
      <w:snapToGrid w:val="0"/>
      <w:ind w:left="849" w:hanging="283"/>
      <w:textAlignment w:val="auto"/>
    </w:pPr>
    <w:rPr>
      <w:lang w:val="en-US" w:eastAsia="zh-CN"/>
    </w:rPr>
  </w:style>
  <w:style w:type="paragraph" w:styleId="List4">
    <w:name w:val="List 4"/>
    <w:basedOn w:val="Normal"/>
    <w:uiPriority w:val="99"/>
    <w:rsid w:val="003D5B25"/>
    <w:pPr>
      <w:tabs>
        <w:tab w:val="clear" w:pos="794"/>
        <w:tab w:val="clear" w:pos="1191"/>
        <w:tab w:val="clear" w:pos="1588"/>
        <w:tab w:val="clear" w:pos="1985"/>
        <w:tab w:val="left" w:pos="1134"/>
        <w:tab w:val="left" w:pos="1871"/>
        <w:tab w:val="left" w:pos="2268"/>
      </w:tabs>
      <w:snapToGrid w:val="0"/>
      <w:ind w:left="1132" w:hanging="283"/>
      <w:textAlignment w:val="auto"/>
    </w:pPr>
    <w:rPr>
      <w:lang w:val="en-US" w:eastAsia="zh-CN"/>
    </w:rPr>
  </w:style>
  <w:style w:type="paragraph" w:styleId="List5">
    <w:name w:val="List 5"/>
    <w:basedOn w:val="Normal"/>
    <w:uiPriority w:val="99"/>
    <w:rsid w:val="003D5B25"/>
    <w:pPr>
      <w:tabs>
        <w:tab w:val="clear" w:pos="794"/>
        <w:tab w:val="clear" w:pos="1191"/>
        <w:tab w:val="clear" w:pos="1588"/>
        <w:tab w:val="clear" w:pos="1985"/>
        <w:tab w:val="left" w:pos="1134"/>
        <w:tab w:val="left" w:pos="1871"/>
        <w:tab w:val="left" w:pos="2268"/>
      </w:tabs>
      <w:snapToGrid w:val="0"/>
      <w:ind w:left="1415" w:hanging="283"/>
      <w:textAlignment w:val="auto"/>
    </w:pPr>
    <w:rPr>
      <w:lang w:val="en-US" w:eastAsia="zh-CN"/>
    </w:rPr>
  </w:style>
  <w:style w:type="paragraph" w:styleId="ListBullet">
    <w:name w:val="List Bullet"/>
    <w:basedOn w:val="Normal"/>
    <w:uiPriority w:val="99"/>
    <w:rsid w:val="003D5B25"/>
    <w:pPr>
      <w:numPr>
        <w:numId w:val="1"/>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Bullet2">
    <w:name w:val="List Bullet 2"/>
    <w:basedOn w:val="Normal"/>
    <w:uiPriority w:val="99"/>
    <w:rsid w:val="003D5B25"/>
    <w:pPr>
      <w:numPr>
        <w:numId w:val="2"/>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Bullet3">
    <w:name w:val="List Bullet 3"/>
    <w:basedOn w:val="Normal"/>
    <w:uiPriority w:val="99"/>
    <w:rsid w:val="003D5B25"/>
    <w:pPr>
      <w:numPr>
        <w:numId w:val="3"/>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Bullet4">
    <w:name w:val="List Bullet 4"/>
    <w:basedOn w:val="Normal"/>
    <w:uiPriority w:val="99"/>
    <w:rsid w:val="003D5B25"/>
    <w:pPr>
      <w:numPr>
        <w:numId w:val="4"/>
      </w:numPr>
      <w:tabs>
        <w:tab w:val="clear" w:pos="794"/>
        <w:tab w:val="clear" w:pos="1588"/>
        <w:tab w:val="clear" w:pos="1985"/>
        <w:tab w:val="left" w:pos="1134"/>
        <w:tab w:val="left" w:pos="1871"/>
        <w:tab w:val="left" w:pos="2268"/>
      </w:tabs>
      <w:snapToGrid w:val="0"/>
      <w:textAlignment w:val="auto"/>
    </w:pPr>
    <w:rPr>
      <w:lang w:val="en-US" w:eastAsia="zh-CN"/>
    </w:rPr>
  </w:style>
  <w:style w:type="paragraph" w:styleId="ListBullet5">
    <w:name w:val="List Bullet 5"/>
    <w:basedOn w:val="Normal"/>
    <w:uiPriority w:val="99"/>
    <w:rsid w:val="003D5B25"/>
    <w:pPr>
      <w:numPr>
        <w:numId w:val="5"/>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Continue">
    <w:name w:val="List Continue"/>
    <w:basedOn w:val="Normal"/>
    <w:uiPriority w:val="99"/>
    <w:rsid w:val="003D5B25"/>
    <w:pPr>
      <w:tabs>
        <w:tab w:val="clear" w:pos="794"/>
        <w:tab w:val="clear" w:pos="1191"/>
        <w:tab w:val="clear" w:pos="1588"/>
        <w:tab w:val="clear" w:pos="1985"/>
        <w:tab w:val="left" w:pos="1134"/>
        <w:tab w:val="left" w:pos="1871"/>
        <w:tab w:val="left" w:pos="2268"/>
      </w:tabs>
      <w:snapToGrid w:val="0"/>
      <w:spacing w:after="120"/>
      <w:ind w:left="283"/>
      <w:textAlignment w:val="auto"/>
    </w:pPr>
    <w:rPr>
      <w:lang w:val="en-US" w:eastAsia="zh-CN"/>
    </w:rPr>
  </w:style>
  <w:style w:type="paragraph" w:styleId="ListContinue2">
    <w:name w:val="List Continue 2"/>
    <w:basedOn w:val="Normal"/>
    <w:uiPriority w:val="99"/>
    <w:rsid w:val="003D5B25"/>
    <w:pPr>
      <w:tabs>
        <w:tab w:val="clear" w:pos="794"/>
        <w:tab w:val="clear" w:pos="1191"/>
        <w:tab w:val="clear" w:pos="1588"/>
        <w:tab w:val="clear" w:pos="1985"/>
        <w:tab w:val="left" w:pos="1134"/>
        <w:tab w:val="left" w:pos="1871"/>
        <w:tab w:val="left" w:pos="2268"/>
      </w:tabs>
      <w:snapToGrid w:val="0"/>
      <w:spacing w:after="120"/>
      <w:ind w:left="566"/>
      <w:textAlignment w:val="auto"/>
    </w:pPr>
    <w:rPr>
      <w:lang w:val="en-US" w:eastAsia="zh-CN"/>
    </w:rPr>
  </w:style>
  <w:style w:type="paragraph" w:styleId="ListContinue3">
    <w:name w:val="List Continue 3"/>
    <w:basedOn w:val="Normal"/>
    <w:uiPriority w:val="99"/>
    <w:rsid w:val="003D5B25"/>
    <w:pPr>
      <w:tabs>
        <w:tab w:val="clear" w:pos="794"/>
        <w:tab w:val="clear" w:pos="1191"/>
        <w:tab w:val="clear" w:pos="1588"/>
        <w:tab w:val="clear" w:pos="1985"/>
        <w:tab w:val="left" w:pos="1134"/>
        <w:tab w:val="left" w:pos="1871"/>
        <w:tab w:val="left" w:pos="2268"/>
      </w:tabs>
      <w:snapToGrid w:val="0"/>
      <w:spacing w:after="120"/>
      <w:ind w:left="849"/>
      <w:textAlignment w:val="auto"/>
    </w:pPr>
    <w:rPr>
      <w:lang w:val="en-US" w:eastAsia="zh-CN"/>
    </w:rPr>
  </w:style>
  <w:style w:type="paragraph" w:styleId="ListContinue4">
    <w:name w:val="List Continue 4"/>
    <w:basedOn w:val="Normal"/>
    <w:uiPriority w:val="99"/>
    <w:rsid w:val="003D5B25"/>
    <w:pPr>
      <w:tabs>
        <w:tab w:val="clear" w:pos="794"/>
        <w:tab w:val="clear" w:pos="1191"/>
        <w:tab w:val="clear" w:pos="1588"/>
        <w:tab w:val="clear" w:pos="1985"/>
        <w:tab w:val="left" w:pos="1134"/>
        <w:tab w:val="left" w:pos="1871"/>
        <w:tab w:val="left" w:pos="2268"/>
      </w:tabs>
      <w:snapToGrid w:val="0"/>
      <w:spacing w:after="120"/>
      <w:ind w:left="1132"/>
      <w:textAlignment w:val="auto"/>
    </w:pPr>
    <w:rPr>
      <w:lang w:val="en-US" w:eastAsia="zh-CN"/>
    </w:rPr>
  </w:style>
  <w:style w:type="paragraph" w:styleId="ListContinue5">
    <w:name w:val="List Continue 5"/>
    <w:basedOn w:val="Normal"/>
    <w:uiPriority w:val="99"/>
    <w:rsid w:val="003D5B25"/>
    <w:pPr>
      <w:tabs>
        <w:tab w:val="clear" w:pos="794"/>
        <w:tab w:val="clear" w:pos="1191"/>
        <w:tab w:val="clear" w:pos="1588"/>
        <w:tab w:val="clear" w:pos="1985"/>
        <w:tab w:val="left" w:pos="1134"/>
        <w:tab w:val="left" w:pos="1871"/>
        <w:tab w:val="left" w:pos="2268"/>
      </w:tabs>
      <w:snapToGrid w:val="0"/>
      <w:spacing w:after="120"/>
      <w:ind w:left="1415"/>
      <w:textAlignment w:val="auto"/>
    </w:pPr>
    <w:rPr>
      <w:lang w:val="en-US" w:eastAsia="zh-CN"/>
    </w:rPr>
  </w:style>
  <w:style w:type="paragraph" w:styleId="ListNumber">
    <w:name w:val="List Number"/>
    <w:basedOn w:val="Normal"/>
    <w:uiPriority w:val="99"/>
    <w:rsid w:val="003D5B25"/>
    <w:pPr>
      <w:numPr>
        <w:numId w:val="6"/>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Number2">
    <w:name w:val="List Number 2"/>
    <w:basedOn w:val="Normal"/>
    <w:uiPriority w:val="99"/>
    <w:rsid w:val="003D5B25"/>
    <w:pPr>
      <w:numPr>
        <w:numId w:val="7"/>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Number3">
    <w:name w:val="List Number 3"/>
    <w:basedOn w:val="Normal"/>
    <w:uiPriority w:val="99"/>
    <w:rsid w:val="003D5B25"/>
    <w:pPr>
      <w:numPr>
        <w:numId w:val="8"/>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ListNumber4">
    <w:name w:val="List Number 4"/>
    <w:basedOn w:val="Normal"/>
    <w:uiPriority w:val="99"/>
    <w:rsid w:val="003D5B25"/>
    <w:pPr>
      <w:numPr>
        <w:numId w:val="9"/>
      </w:numPr>
      <w:tabs>
        <w:tab w:val="clear" w:pos="794"/>
        <w:tab w:val="clear" w:pos="1588"/>
        <w:tab w:val="clear" w:pos="1985"/>
        <w:tab w:val="left" w:pos="1134"/>
        <w:tab w:val="left" w:pos="1871"/>
        <w:tab w:val="left" w:pos="2268"/>
      </w:tabs>
      <w:snapToGrid w:val="0"/>
      <w:textAlignment w:val="auto"/>
    </w:pPr>
    <w:rPr>
      <w:lang w:val="en-US" w:eastAsia="zh-CN"/>
    </w:rPr>
  </w:style>
  <w:style w:type="paragraph" w:styleId="ListNumber5">
    <w:name w:val="List Number 5"/>
    <w:basedOn w:val="Normal"/>
    <w:uiPriority w:val="99"/>
    <w:rsid w:val="003D5B25"/>
    <w:pPr>
      <w:numPr>
        <w:numId w:val="10"/>
      </w:num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paragraph" w:styleId="MacroText">
    <w:name w:val="macro"/>
    <w:link w:val="MacroTextChar"/>
    <w:uiPriority w:val="99"/>
    <w:rsid w:val="003D5B2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napToGrid w:val="0"/>
      <w:spacing w:before="120"/>
      <w:jc w:val="both"/>
    </w:pPr>
    <w:rPr>
      <w:rFonts w:ascii="Courier New" w:hAnsi="Courier New" w:cs="Courier New"/>
    </w:rPr>
  </w:style>
  <w:style w:type="character" w:customStyle="1" w:styleId="MacroTextChar">
    <w:name w:val="Macro Text Char"/>
    <w:basedOn w:val="DefaultParagraphFont"/>
    <w:link w:val="MacroText"/>
    <w:uiPriority w:val="99"/>
    <w:locked/>
    <w:rsid w:val="003D5B25"/>
    <w:rPr>
      <w:rFonts w:ascii="Courier New" w:hAnsi="Courier New" w:cs="Courier New"/>
      <w:lang w:val="en-US" w:eastAsia="zh-CN" w:bidi="ar-SA"/>
    </w:rPr>
  </w:style>
  <w:style w:type="paragraph" w:styleId="MessageHeader">
    <w:name w:val="Message Header"/>
    <w:basedOn w:val="Normal"/>
    <w:link w:val="MessageHeaderChar"/>
    <w:uiPriority w:val="99"/>
    <w:rsid w:val="003D5B2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1134"/>
        <w:tab w:val="left" w:pos="1871"/>
        <w:tab w:val="left" w:pos="2268"/>
      </w:tabs>
      <w:snapToGrid w:val="0"/>
      <w:ind w:left="1134" w:hanging="1134"/>
      <w:textAlignment w:val="auto"/>
    </w:pPr>
    <w:rPr>
      <w:rFonts w:ascii="Arial" w:hAnsi="Arial" w:cs="Arial"/>
      <w:szCs w:val="24"/>
      <w:lang w:val="en-US" w:eastAsia="zh-CN"/>
    </w:rPr>
  </w:style>
  <w:style w:type="character" w:customStyle="1" w:styleId="MessageHeaderChar">
    <w:name w:val="Message Header Char"/>
    <w:basedOn w:val="DefaultParagraphFont"/>
    <w:link w:val="MessageHeader"/>
    <w:uiPriority w:val="99"/>
    <w:locked/>
    <w:rsid w:val="003D5B25"/>
    <w:rPr>
      <w:rFonts w:ascii="Arial" w:eastAsia="SimSun" w:hAnsi="Arial" w:cs="Arial"/>
      <w:sz w:val="24"/>
      <w:szCs w:val="24"/>
      <w:shd w:val="pct20" w:color="auto" w:fill="auto"/>
    </w:rPr>
  </w:style>
  <w:style w:type="paragraph" w:styleId="NormalWeb">
    <w:name w:val="Normal (Web)"/>
    <w:basedOn w:val="Normal"/>
    <w:uiPriority w:val="99"/>
    <w:rsid w:val="003D5B25"/>
    <w:pPr>
      <w:tabs>
        <w:tab w:val="clear" w:pos="794"/>
        <w:tab w:val="clear" w:pos="1191"/>
        <w:tab w:val="clear" w:pos="1588"/>
        <w:tab w:val="clear" w:pos="1985"/>
        <w:tab w:val="left" w:pos="1134"/>
        <w:tab w:val="left" w:pos="1871"/>
        <w:tab w:val="left" w:pos="2268"/>
      </w:tabs>
      <w:snapToGrid w:val="0"/>
      <w:textAlignment w:val="auto"/>
    </w:pPr>
    <w:rPr>
      <w:szCs w:val="24"/>
      <w:lang w:val="en-US" w:eastAsia="zh-CN"/>
    </w:rPr>
  </w:style>
  <w:style w:type="paragraph" w:styleId="NoteHeading">
    <w:name w:val="Note Heading"/>
    <w:basedOn w:val="Normal"/>
    <w:next w:val="Normal"/>
    <w:link w:val="NoteHeadingChar"/>
    <w:uiPriority w:val="99"/>
    <w:rsid w:val="003D5B25"/>
    <w:p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character" w:customStyle="1" w:styleId="NoteHeadingChar">
    <w:name w:val="Note Heading Char"/>
    <w:basedOn w:val="DefaultParagraphFont"/>
    <w:link w:val="NoteHeading"/>
    <w:uiPriority w:val="99"/>
    <w:locked/>
    <w:rsid w:val="003D5B25"/>
    <w:rPr>
      <w:rFonts w:eastAsia="SimSun" w:cs="Times New Roman"/>
      <w:sz w:val="24"/>
    </w:rPr>
  </w:style>
  <w:style w:type="paragraph" w:styleId="PlainText">
    <w:name w:val="Plain Text"/>
    <w:basedOn w:val="Normal"/>
    <w:link w:val="PlainTextChar"/>
    <w:uiPriority w:val="99"/>
    <w:rsid w:val="003D5B25"/>
    <w:pPr>
      <w:tabs>
        <w:tab w:val="clear" w:pos="794"/>
        <w:tab w:val="clear" w:pos="1191"/>
        <w:tab w:val="clear" w:pos="1588"/>
        <w:tab w:val="clear" w:pos="1985"/>
        <w:tab w:val="left" w:pos="1134"/>
        <w:tab w:val="left" w:pos="1871"/>
        <w:tab w:val="left" w:pos="2268"/>
      </w:tabs>
      <w:snapToGrid w:val="0"/>
      <w:textAlignment w:val="auto"/>
    </w:pPr>
    <w:rPr>
      <w:rFonts w:ascii="Courier New" w:hAnsi="Courier New" w:cs="Courier New"/>
      <w:sz w:val="20"/>
      <w:lang w:val="en-US" w:eastAsia="zh-CN"/>
    </w:rPr>
  </w:style>
  <w:style w:type="character" w:customStyle="1" w:styleId="PlainTextChar">
    <w:name w:val="Plain Text Char"/>
    <w:basedOn w:val="DefaultParagraphFont"/>
    <w:link w:val="PlainText"/>
    <w:uiPriority w:val="99"/>
    <w:locked/>
    <w:rsid w:val="003D5B25"/>
    <w:rPr>
      <w:rFonts w:ascii="Courier New" w:eastAsia="SimSun" w:hAnsi="Courier New" w:cs="Courier New"/>
    </w:rPr>
  </w:style>
  <w:style w:type="paragraph" w:styleId="Salutation">
    <w:name w:val="Salutation"/>
    <w:basedOn w:val="Normal"/>
    <w:next w:val="Normal"/>
    <w:link w:val="SalutationChar"/>
    <w:uiPriority w:val="99"/>
    <w:rsid w:val="003D5B25"/>
    <w:pPr>
      <w:tabs>
        <w:tab w:val="clear" w:pos="794"/>
        <w:tab w:val="clear" w:pos="1191"/>
        <w:tab w:val="clear" w:pos="1588"/>
        <w:tab w:val="clear" w:pos="1985"/>
        <w:tab w:val="left" w:pos="1134"/>
        <w:tab w:val="left" w:pos="1871"/>
        <w:tab w:val="left" w:pos="2268"/>
      </w:tabs>
      <w:snapToGrid w:val="0"/>
      <w:textAlignment w:val="auto"/>
    </w:pPr>
    <w:rPr>
      <w:lang w:val="en-US" w:eastAsia="zh-CN"/>
    </w:rPr>
  </w:style>
  <w:style w:type="character" w:customStyle="1" w:styleId="SalutationChar">
    <w:name w:val="Salutation Char"/>
    <w:basedOn w:val="DefaultParagraphFont"/>
    <w:link w:val="Salutation"/>
    <w:uiPriority w:val="99"/>
    <w:locked/>
    <w:rsid w:val="003D5B25"/>
    <w:rPr>
      <w:rFonts w:eastAsia="SimSun" w:cs="Times New Roman"/>
      <w:sz w:val="24"/>
    </w:rPr>
  </w:style>
  <w:style w:type="paragraph" w:styleId="Signature">
    <w:name w:val="Signature"/>
    <w:basedOn w:val="Normal"/>
    <w:link w:val="SignatureChar"/>
    <w:uiPriority w:val="99"/>
    <w:rsid w:val="003D5B25"/>
    <w:pPr>
      <w:tabs>
        <w:tab w:val="clear" w:pos="794"/>
        <w:tab w:val="clear" w:pos="1191"/>
        <w:tab w:val="clear" w:pos="1588"/>
        <w:tab w:val="clear" w:pos="1985"/>
        <w:tab w:val="left" w:pos="1134"/>
        <w:tab w:val="left" w:pos="1871"/>
        <w:tab w:val="left" w:pos="2268"/>
      </w:tabs>
      <w:snapToGrid w:val="0"/>
      <w:ind w:left="4252"/>
      <w:textAlignment w:val="auto"/>
    </w:pPr>
    <w:rPr>
      <w:lang w:val="en-US" w:eastAsia="zh-CN"/>
    </w:rPr>
  </w:style>
  <w:style w:type="character" w:customStyle="1" w:styleId="SignatureChar">
    <w:name w:val="Signature Char"/>
    <w:basedOn w:val="DefaultParagraphFont"/>
    <w:link w:val="Signature"/>
    <w:uiPriority w:val="99"/>
    <w:locked/>
    <w:rsid w:val="003D5B25"/>
    <w:rPr>
      <w:rFonts w:eastAsia="SimSun" w:cs="Times New Roman"/>
      <w:sz w:val="24"/>
    </w:rPr>
  </w:style>
  <w:style w:type="paragraph" w:styleId="Subtitle">
    <w:name w:val="Subtitle"/>
    <w:basedOn w:val="Normal"/>
    <w:link w:val="SubtitleChar"/>
    <w:uiPriority w:val="11"/>
    <w:qFormat/>
    <w:rsid w:val="003D5B25"/>
    <w:pPr>
      <w:tabs>
        <w:tab w:val="clear" w:pos="794"/>
        <w:tab w:val="clear" w:pos="1191"/>
        <w:tab w:val="clear" w:pos="1588"/>
        <w:tab w:val="clear" w:pos="1985"/>
        <w:tab w:val="left" w:pos="1134"/>
        <w:tab w:val="left" w:pos="1871"/>
        <w:tab w:val="left" w:pos="2268"/>
      </w:tabs>
      <w:snapToGrid w:val="0"/>
      <w:spacing w:after="60"/>
      <w:jc w:val="center"/>
      <w:textAlignment w:val="auto"/>
      <w:outlineLvl w:val="1"/>
    </w:pPr>
    <w:rPr>
      <w:rFonts w:ascii="Arial" w:hAnsi="Arial" w:cs="Arial"/>
      <w:szCs w:val="24"/>
      <w:lang w:val="en-US" w:eastAsia="zh-CN"/>
    </w:rPr>
  </w:style>
  <w:style w:type="character" w:customStyle="1" w:styleId="SubtitleChar">
    <w:name w:val="Subtitle Char"/>
    <w:basedOn w:val="DefaultParagraphFont"/>
    <w:link w:val="Subtitle"/>
    <w:uiPriority w:val="11"/>
    <w:locked/>
    <w:rsid w:val="003D5B25"/>
    <w:rPr>
      <w:rFonts w:ascii="Arial" w:eastAsia="SimSun" w:hAnsi="Arial" w:cs="Arial"/>
      <w:sz w:val="24"/>
      <w:szCs w:val="24"/>
    </w:rPr>
  </w:style>
  <w:style w:type="paragraph" w:styleId="TableofAuthorities">
    <w:name w:val="table of authorities"/>
    <w:basedOn w:val="Normal"/>
    <w:next w:val="Normal"/>
    <w:uiPriority w:val="99"/>
    <w:rsid w:val="003D5B25"/>
    <w:pPr>
      <w:tabs>
        <w:tab w:val="clear" w:pos="794"/>
        <w:tab w:val="clear" w:pos="1191"/>
        <w:tab w:val="clear" w:pos="1588"/>
        <w:tab w:val="clear" w:pos="1985"/>
      </w:tabs>
      <w:snapToGrid w:val="0"/>
      <w:ind w:left="240" w:hanging="240"/>
      <w:textAlignment w:val="auto"/>
    </w:pPr>
    <w:rPr>
      <w:lang w:val="en-US" w:eastAsia="zh-CN"/>
    </w:rPr>
  </w:style>
  <w:style w:type="paragraph" w:styleId="TableofFigures">
    <w:name w:val="table of figures"/>
    <w:basedOn w:val="Normal"/>
    <w:next w:val="Normal"/>
    <w:uiPriority w:val="99"/>
    <w:rsid w:val="003D5B25"/>
    <w:pPr>
      <w:tabs>
        <w:tab w:val="clear" w:pos="794"/>
        <w:tab w:val="clear" w:pos="1191"/>
        <w:tab w:val="clear" w:pos="1588"/>
        <w:tab w:val="clear" w:pos="1985"/>
      </w:tabs>
      <w:snapToGrid w:val="0"/>
      <w:textAlignment w:val="auto"/>
    </w:pPr>
    <w:rPr>
      <w:lang w:val="en-US" w:eastAsia="zh-CN"/>
    </w:rPr>
  </w:style>
  <w:style w:type="paragraph" w:styleId="Title">
    <w:name w:val="Title"/>
    <w:basedOn w:val="Normal"/>
    <w:link w:val="TitleChar"/>
    <w:uiPriority w:val="10"/>
    <w:qFormat/>
    <w:rsid w:val="003D5B25"/>
    <w:pPr>
      <w:tabs>
        <w:tab w:val="clear" w:pos="794"/>
        <w:tab w:val="clear" w:pos="1191"/>
        <w:tab w:val="clear" w:pos="1588"/>
        <w:tab w:val="clear" w:pos="1985"/>
        <w:tab w:val="left" w:pos="1134"/>
        <w:tab w:val="left" w:pos="1871"/>
        <w:tab w:val="left" w:pos="2268"/>
      </w:tabs>
      <w:snapToGrid w:val="0"/>
      <w:spacing w:before="240" w:after="60"/>
      <w:jc w:val="center"/>
      <w:textAlignment w:val="auto"/>
      <w:outlineLvl w:val="0"/>
    </w:pPr>
    <w:rPr>
      <w:rFonts w:ascii="Arial" w:hAnsi="Arial" w:cs="Arial"/>
      <w:b/>
      <w:bCs/>
      <w:kern w:val="28"/>
      <w:sz w:val="32"/>
      <w:szCs w:val="32"/>
      <w:lang w:val="en-US" w:eastAsia="zh-CN"/>
    </w:rPr>
  </w:style>
  <w:style w:type="character" w:customStyle="1" w:styleId="TitleChar">
    <w:name w:val="Title Char"/>
    <w:basedOn w:val="DefaultParagraphFont"/>
    <w:link w:val="Title"/>
    <w:uiPriority w:val="10"/>
    <w:locked/>
    <w:rsid w:val="003D5B25"/>
    <w:rPr>
      <w:rFonts w:ascii="Arial" w:eastAsia="SimSun" w:hAnsi="Arial" w:cs="Arial"/>
      <w:b/>
      <w:bCs/>
      <w:kern w:val="28"/>
      <w:sz w:val="32"/>
      <w:szCs w:val="32"/>
    </w:rPr>
  </w:style>
  <w:style w:type="paragraph" w:styleId="TOAHeading">
    <w:name w:val="toa heading"/>
    <w:basedOn w:val="Normal"/>
    <w:next w:val="Normal"/>
    <w:uiPriority w:val="99"/>
    <w:rsid w:val="003D5B25"/>
    <w:pPr>
      <w:tabs>
        <w:tab w:val="clear" w:pos="794"/>
        <w:tab w:val="clear" w:pos="1191"/>
        <w:tab w:val="clear" w:pos="1588"/>
        <w:tab w:val="clear" w:pos="1985"/>
        <w:tab w:val="left" w:pos="1134"/>
        <w:tab w:val="left" w:pos="1871"/>
        <w:tab w:val="left" w:pos="2268"/>
      </w:tabs>
      <w:snapToGrid w:val="0"/>
      <w:textAlignment w:val="auto"/>
    </w:pPr>
    <w:rPr>
      <w:rFonts w:ascii="Arial" w:hAnsi="Arial" w:cs="Arial"/>
      <w:b/>
      <w:bCs/>
      <w:szCs w:val="24"/>
      <w:lang w:val="en-US" w:eastAsia="zh-CN"/>
    </w:rPr>
  </w:style>
  <w:style w:type="paragraph" w:styleId="TOC9">
    <w:name w:val="toc 9"/>
    <w:basedOn w:val="Normal"/>
    <w:next w:val="Normal"/>
    <w:autoRedefine/>
    <w:uiPriority w:val="39"/>
    <w:rsid w:val="003D5B25"/>
    <w:pPr>
      <w:tabs>
        <w:tab w:val="clear" w:pos="794"/>
        <w:tab w:val="clear" w:pos="1191"/>
        <w:tab w:val="clear" w:pos="1588"/>
        <w:tab w:val="clear" w:pos="1985"/>
      </w:tabs>
      <w:snapToGrid w:val="0"/>
      <w:ind w:left="1920"/>
      <w:textAlignment w:val="auto"/>
    </w:pPr>
    <w:rPr>
      <w:lang w:val="en-US" w:eastAsia="zh-CN"/>
    </w:rPr>
  </w:style>
  <w:style w:type="character" w:customStyle="1" w:styleId="AnnexNoCar">
    <w:name w:val="Annex_No Car"/>
    <w:basedOn w:val="DefaultParagraphFont"/>
    <w:rsid w:val="003D5B25"/>
    <w:rPr>
      <w:rFonts w:cs="Times New Roman"/>
      <w:sz w:val="28"/>
      <w:lang w:val="fr-FR" w:eastAsia="en-US" w:bidi="ar-SA"/>
    </w:rPr>
  </w:style>
  <w:style w:type="paragraph" w:customStyle="1" w:styleId="Fig0">
    <w:name w:val="Fig"/>
    <w:basedOn w:val="Figure"/>
    <w:next w:val="Fig"/>
    <w:rsid w:val="001E4581"/>
    <w:pPr>
      <w:keepLines w:val="0"/>
      <w:spacing w:before="136" w:after="0"/>
    </w:pPr>
    <w:rPr>
      <w:caps w:val="0"/>
      <w:sz w:val="20"/>
      <w:lang w:val="en-US"/>
    </w:rPr>
  </w:style>
  <w:style w:type="paragraph" w:customStyle="1" w:styleId="TableFin0">
    <w:name w:val="Table_Fin"/>
    <w:basedOn w:val="Normal"/>
    <w:rsid w:val="001E4581"/>
    <w:pPr>
      <w:tabs>
        <w:tab w:val="clear" w:pos="794"/>
        <w:tab w:val="clear" w:pos="1191"/>
        <w:tab w:val="clear" w:pos="1588"/>
        <w:tab w:val="clear" w:pos="1985"/>
        <w:tab w:val="left" w:pos="1871"/>
        <w:tab w:val="left" w:pos="2268"/>
      </w:tabs>
      <w:spacing w:before="0"/>
    </w:pPr>
    <w:rPr>
      <w:noProof/>
      <w:sz w:val="12"/>
      <w:lang w:val="en-US"/>
    </w:rPr>
  </w:style>
  <w:style w:type="paragraph" w:customStyle="1" w:styleId="Appendix">
    <w:name w:val="Appendix_#"/>
    <w:basedOn w:val="Annex"/>
    <w:next w:val="Appendixref"/>
    <w:rsid w:val="00951692"/>
  </w:style>
  <w:style w:type="paragraph" w:customStyle="1" w:styleId="AppendixTitle0">
    <w:name w:val="Appendix_Title"/>
    <w:basedOn w:val="AnnexTitle"/>
    <w:next w:val="Normal"/>
    <w:rsid w:val="00951692"/>
  </w:style>
  <w:style w:type="paragraph" w:customStyle="1" w:styleId="TableLegend0">
    <w:name w:val="Table_Legend"/>
    <w:basedOn w:val="Normal"/>
    <w:next w:val="Normal"/>
    <w:rsid w:val="00B92CF4"/>
    <w:pPr>
      <w:keepNext/>
      <w:spacing w:before="86" w:line="199" w:lineRule="exact"/>
      <w:ind w:left="-85" w:right="-85"/>
    </w:pPr>
    <w:rPr>
      <w:sz w:val="18"/>
      <w:lang w:val="en-GB"/>
    </w:rPr>
  </w:style>
  <w:style w:type="paragraph" w:customStyle="1" w:styleId="1">
    <w:name w:val="1"/>
    <w:basedOn w:val="Normal"/>
    <w:rsid w:val="006B66C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Rec">
    <w:name w:val="Rec_#"/>
    <w:basedOn w:val="Normal"/>
    <w:next w:val="Normal"/>
    <w:rsid w:val="00B802A4"/>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
    <w:name w:val="Rec_Title"/>
    <w:basedOn w:val="Rec"/>
    <w:next w:val="Normal"/>
    <w:rsid w:val="00B802A4"/>
    <w:pPr>
      <w:spacing w:before="180"/>
    </w:pPr>
    <w:rPr>
      <w:b/>
    </w:rPr>
  </w:style>
  <w:style w:type="paragraph" w:styleId="ListParagraph">
    <w:name w:val="List Paragraph"/>
    <w:basedOn w:val="Normal"/>
    <w:uiPriority w:val="34"/>
    <w:qFormat/>
    <w:rsid w:val="00EB4E57"/>
    <w:pPr>
      <w:ind w:firstLineChars="200" w:firstLine="420"/>
    </w:pPr>
  </w:style>
  <w:style w:type="character" w:styleId="PlaceholderText">
    <w:name w:val="Placeholder Text"/>
    <w:basedOn w:val="DefaultParagraphFont"/>
    <w:uiPriority w:val="99"/>
    <w:semiHidden/>
    <w:rsid w:val="002971A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oleObject" Target="embeddings/oleObject23.bin"/><Relationship Id="rId84" Type="http://schemas.openxmlformats.org/officeDocument/2006/relationships/image" Target="media/image35.wmf"/><Relationship Id="rId138" Type="http://schemas.openxmlformats.org/officeDocument/2006/relationships/image" Target="media/image63.wmf"/><Relationship Id="rId159" Type="http://schemas.openxmlformats.org/officeDocument/2006/relationships/oleObject" Target="embeddings/oleObject70.bin"/><Relationship Id="rId170" Type="http://schemas.openxmlformats.org/officeDocument/2006/relationships/image" Target="media/image79.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07.wmf"/><Relationship Id="rId247" Type="http://schemas.openxmlformats.org/officeDocument/2006/relationships/oleObject" Target="embeddings/oleObject114.bin"/><Relationship Id="rId107" Type="http://schemas.openxmlformats.org/officeDocument/2006/relationships/oleObject" Target="embeddings/oleObject45.bin"/><Relationship Id="rId268" Type="http://schemas.openxmlformats.org/officeDocument/2006/relationships/image" Target="media/image128.wmf"/><Relationship Id="rId289" Type="http://schemas.openxmlformats.org/officeDocument/2006/relationships/oleObject" Target="embeddings/oleObject135.bin"/><Relationship Id="rId11" Type="http://schemas.openxmlformats.org/officeDocument/2006/relationships/hyperlink" Target="http://www.itu.int/publ/R-REC/en" TargetMode="External"/><Relationship Id="rId32" Type="http://schemas.openxmlformats.org/officeDocument/2006/relationships/image" Target="media/image9.wmf"/><Relationship Id="rId53" Type="http://schemas.openxmlformats.org/officeDocument/2006/relationships/oleObject" Target="embeddings/oleObject18.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5.bin"/><Relationship Id="rId314" Type="http://schemas.openxmlformats.org/officeDocument/2006/relationships/header" Target="header10.xml"/><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4.wmf"/><Relationship Id="rId181" Type="http://schemas.openxmlformats.org/officeDocument/2006/relationships/oleObject" Target="embeddings/oleObject81.bin"/><Relationship Id="rId216" Type="http://schemas.openxmlformats.org/officeDocument/2006/relationships/image" Target="media/image102.wmf"/><Relationship Id="rId237" Type="http://schemas.openxmlformats.org/officeDocument/2006/relationships/oleObject" Target="embeddings/oleObject109.bin"/><Relationship Id="rId258" Type="http://schemas.openxmlformats.org/officeDocument/2006/relationships/image" Target="media/image123.wmf"/><Relationship Id="rId279" Type="http://schemas.openxmlformats.org/officeDocument/2006/relationships/oleObject" Target="embeddings/oleObject130.bin"/><Relationship Id="rId22" Type="http://schemas.openxmlformats.org/officeDocument/2006/relationships/image" Target="media/image4.wmf"/><Relationship Id="rId43" Type="http://schemas.openxmlformats.org/officeDocument/2006/relationships/oleObject" Target="embeddings/oleObject13.bin"/><Relationship Id="rId64" Type="http://schemas.openxmlformats.org/officeDocument/2006/relationships/image" Target="media/image25.wmf"/><Relationship Id="rId118" Type="http://schemas.openxmlformats.org/officeDocument/2006/relationships/image" Target="media/image52.wmf"/><Relationship Id="rId139" Type="http://schemas.openxmlformats.org/officeDocument/2006/relationships/oleObject" Target="embeddings/oleObject60.bin"/><Relationship Id="rId290" Type="http://schemas.openxmlformats.org/officeDocument/2006/relationships/image" Target="media/image139.wmf"/><Relationship Id="rId304" Type="http://schemas.openxmlformats.org/officeDocument/2006/relationships/image" Target="media/image146.wmf"/><Relationship Id="rId85" Type="http://schemas.openxmlformats.org/officeDocument/2006/relationships/oleObject" Target="embeddings/oleObject34.bin"/><Relationship Id="rId150" Type="http://schemas.openxmlformats.org/officeDocument/2006/relationships/image" Target="media/image69.wmf"/><Relationship Id="rId171" Type="http://schemas.openxmlformats.org/officeDocument/2006/relationships/oleObject" Target="embeddings/oleObject76.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4.bin"/><Relationship Id="rId248" Type="http://schemas.openxmlformats.org/officeDocument/2006/relationships/image" Target="media/image118.wmf"/><Relationship Id="rId269" Type="http://schemas.openxmlformats.org/officeDocument/2006/relationships/oleObject" Target="embeddings/oleObject125.bin"/><Relationship Id="rId12" Type="http://schemas.openxmlformats.org/officeDocument/2006/relationships/header" Target="header3.xml"/><Relationship Id="rId33" Type="http://schemas.openxmlformats.org/officeDocument/2006/relationships/oleObject" Target="embeddings/oleObject8.bin"/><Relationship Id="rId108" Type="http://schemas.openxmlformats.org/officeDocument/2006/relationships/image" Target="media/image47.wmf"/><Relationship Id="rId129" Type="http://schemas.openxmlformats.org/officeDocument/2006/relationships/oleObject" Target="embeddings/oleObject56.bin"/><Relationship Id="rId280" Type="http://schemas.openxmlformats.org/officeDocument/2006/relationships/image" Target="media/image134.wmf"/><Relationship Id="rId315" Type="http://schemas.openxmlformats.org/officeDocument/2006/relationships/image" Target="media/image150.wmf"/><Relationship Id="rId54" Type="http://schemas.openxmlformats.org/officeDocument/2006/relationships/image" Target="media/image20.wmf"/><Relationship Id="rId75" Type="http://schemas.openxmlformats.org/officeDocument/2006/relationships/oleObject" Target="embeddings/oleObject29.bin"/><Relationship Id="rId96" Type="http://schemas.openxmlformats.org/officeDocument/2006/relationships/image" Target="media/image41.wmf"/><Relationship Id="rId140" Type="http://schemas.openxmlformats.org/officeDocument/2006/relationships/image" Target="media/image64.wmf"/><Relationship Id="rId161" Type="http://schemas.openxmlformats.org/officeDocument/2006/relationships/oleObject" Target="embeddings/oleObject71.bin"/><Relationship Id="rId182" Type="http://schemas.openxmlformats.org/officeDocument/2006/relationships/image" Target="media/image85.wmf"/><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0.bin"/><Relationship Id="rId23" Type="http://schemas.openxmlformats.org/officeDocument/2006/relationships/oleObject" Target="embeddings/oleObject3.bin"/><Relationship Id="rId119" Type="http://schemas.openxmlformats.org/officeDocument/2006/relationships/oleObject" Target="embeddings/oleObject51.bin"/><Relationship Id="rId270" Type="http://schemas.openxmlformats.org/officeDocument/2006/relationships/image" Target="media/image129.wmf"/><Relationship Id="rId291" Type="http://schemas.openxmlformats.org/officeDocument/2006/relationships/oleObject" Target="embeddings/oleObject136.bin"/><Relationship Id="rId305" Type="http://schemas.openxmlformats.org/officeDocument/2006/relationships/oleObject" Target="embeddings/oleObject143.bin"/><Relationship Id="rId44" Type="http://schemas.openxmlformats.org/officeDocument/2006/relationships/image" Target="media/image15.wmf"/><Relationship Id="rId65" Type="http://schemas.openxmlformats.org/officeDocument/2006/relationships/oleObject" Target="embeddings/oleObject24.bin"/><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oleObject" Target="embeddings/oleObject66.bin"/><Relationship Id="rId172" Type="http://schemas.openxmlformats.org/officeDocument/2006/relationships/image" Target="media/image80.wmf"/><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08.wmf"/><Relationship Id="rId249" Type="http://schemas.openxmlformats.org/officeDocument/2006/relationships/oleObject" Target="embeddings/oleObject115.bin"/><Relationship Id="rId13" Type="http://schemas.openxmlformats.org/officeDocument/2006/relationships/header" Target="header4.xml"/><Relationship Id="rId109" Type="http://schemas.openxmlformats.org/officeDocument/2006/relationships/oleObject" Target="embeddings/oleObject46.bin"/><Relationship Id="rId260" Type="http://schemas.openxmlformats.org/officeDocument/2006/relationships/image" Target="media/image124.wmf"/><Relationship Id="rId281" Type="http://schemas.openxmlformats.org/officeDocument/2006/relationships/oleObject" Target="embeddings/oleObject131.bin"/><Relationship Id="rId316" Type="http://schemas.openxmlformats.org/officeDocument/2006/relationships/oleObject" Target="embeddings/oleObject148.bin"/><Relationship Id="rId34" Type="http://schemas.openxmlformats.org/officeDocument/2006/relationships/image" Target="media/image10.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0.bin"/><Relationship Id="rId120" Type="http://schemas.openxmlformats.org/officeDocument/2006/relationships/image" Target="media/image53.w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2.bin"/><Relationship Id="rId218" Type="http://schemas.openxmlformats.org/officeDocument/2006/relationships/image" Target="media/image103.wmf"/><Relationship Id="rId239" Type="http://schemas.openxmlformats.org/officeDocument/2006/relationships/oleObject" Target="embeddings/oleObject110.bin"/><Relationship Id="rId250" Type="http://schemas.openxmlformats.org/officeDocument/2006/relationships/image" Target="media/image119.wmf"/><Relationship Id="rId271" Type="http://schemas.openxmlformats.org/officeDocument/2006/relationships/oleObject" Target="embeddings/oleObject126.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5.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image" Target="media/image48.wmf"/><Relationship Id="rId131" Type="http://schemas.openxmlformats.org/officeDocument/2006/relationships/oleObject" Target="embeddings/oleObject57.bin"/><Relationship Id="rId152" Type="http://schemas.openxmlformats.org/officeDocument/2006/relationships/image" Target="media/image70.wmf"/><Relationship Id="rId173" Type="http://schemas.openxmlformats.org/officeDocument/2006/relationships/oleObject" Target="embeddings/oleObject77.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5.bin"/><Relationship Id="rId19" Type="http://schemas.openxmlformats.org/officeDocument/2006/relationships/oleObject" Target="embeddings/oleObject1.bin"/><Relationship Id="rId224" Type="http://schemas.openxmlformats.org/officeDocument/2006/relationships/image" Target="media/image106.wmf"/><Relationship Id="rId240" Type="http://schemas.openxmlformats.org/officeDocument/2006/relationships/image" Target="media/image114.wmf"/><Relationship Id="rId245" Type="http://schemas.openxmlformats.org/officeDocument/2006/relationships/oleObject" Target="embeddings/oleObject113.bin"/><Relationship Id="rId261" Type="http://schemas.openxmlformats.org/officeDocument/2006/relationships/oleObject" Target="embeddings/oleObject121.bin"/><Relationship Id="rId266" Type="http://schemas.openxmlformats.org/officeDocument/2006/relationships/image" Target="media/image127.wmf"/><Relationship Id="rId287" Type="http://schemas.openxmlformats.org/officeDocument/2006/relationships/oleObject" Target="embeddings/oleObject134.bin"/><Relationship Id="rId14" Type="http://schemas.openxmlformats.org/officeDocument/2006/relationships/header" Target="header5.xm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image" Target="media/image56.wmf"/><Relationship Id="rId147" Type="http://schemas.openxmlformats.org/officeDocument/2006/relationships/oleObject" Target="embeddings/oleObject64.bin"/><Relationship Id="rId168" Type="http://schemas.openxmlformats.org/officeDocument/2006/relationships/image" Target="media/image78.wmf"/><Relationship Id="rId282" Type="http://schemas.openxmlformats.org/officeDocument/2006/relationships/image" Target="media/image135.wmf"/><Relationship Id="rId312" Type="http://schemas.openxmlformats.org/officeDocument/2006/relationships/oleObject" Target="embeddings/oleObject147.bin"/><Relationship Id="rId317" Type="http://schemas.openxmlformats.org/officeDocument/2006/relationships/header" Target="header11.xml"/><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142" Type="http://schemas.openxmlformats.org/officeDocument/2006/relationships/image" Target="media/image65.wmf"/><Relationship Id="rId163" Type="http://schemas.openxmlformats.org/officeDocument/2006/relationships/oleObject" Target="embeddings/oleObject72.bin"/><Relationship Id="rId184" Type="http://schemas.openxmlformats.org/officeDocument/2006/relationships/image" Target="media/image86.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image" Target="media/image122.wmf"/><Relationship Id="rId277" Type="http://schemas.openxmlformats.org/officeDocument/2006/relationships/oleObject" Target="embeddings/oleObject129.bin"/><Relationship Id="rId298" Type="http://schemas.openxmlformats.org/officeDocument/2006/relationships/image" Target="media/image143.wmf"/><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image" Target="media/image51.wmf"/><Relationship Id="rId137" Type="http://schemas.openxmlformats.org/officeDocument/2006/relationships/oleObject" Target="embeddings/oleObject59.bin"/><Relationship Id="rId158" Type="http://schemas.openxmlformats.org/officeDocument/2006/relationships/image" Target="media/image73.wmf"/><Relationship Id="rId272" Type="http://schemas.openxmlformats.org/officeDocument/2006/relationships/image" Target="media/image130.wmf"/><Relationship Id="rId293" Type="http://schemas.openxmlformats.org/officeDocument/2006/relationships/oleObject" Target="embeddings/oleObject137.bin"/><Relationship Id="rId302" Type="http://schemas.openxmlformats.org/officeDocument/2006/relationships/image" Target="media/image145.wmf"/><Relationship Id="rId307" Type="http://schemas.openxmlformats.org/officeDocument/2006/relationships/oleObject" Target="embeddings/oleObject144.bin"/><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oleObject" Target="embeddings/oleObject47.bin"/><Relationship Id="rId132" Type="http://schemas.openxmlformats.org/officeDocument/2006/relationships/image" Target="media/image59.wmf"/><Relationship Id="rId153" Type="http://schemas.openxmlformats.org/officeDocument/2006/relationships/oleObject" Target="embeddings/oleObject67.bin"/><Relationship Id="rId174" Type="http://schemas.openxmlformats.org/officeDocument/2006/relationships/image" Target="media/image81.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image" Target="media/image117.wmf"/><Relationship Id="rId267" Type="http://schemas.openxmlformats.org/officeDocument/2006/relationships/oleObject" Target="embeddings/oleObject124.bin"/><Relationship Id="rId288" Type="http://schemas.openxmlformats.org/officeDocument/2006/relationships/image" Target="media/image138.wmf"/><Relationship Id="rId15" Type="http://schemas.openxmlformats.org/officeDocument/2006/relationships/header" Target="header6.xm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oleObject" Target="embeddings/oleObject55.bin"/><Relationship Id="rId262" Type="http://schemas.openxmlformats.org/officeDocument/2006/relationships/image" Target="media/image125.wmf"/><Relationship Id="rId283" Type="http://schemas.openxmlformats.org/officeDocument/2006/relationships/oleObject" Target="embeddings/oleObject132.bin"/><Relationship Id="rId313" Type="http://schemas.openxmlformats.org/officeDocument/2006/relationships/header" Target="header9.xml"/><Relationship Id="rId318" Type="http://schemas.openxmlformats.org/officeDocument/2006/relationships/header" Target="header12.xml"/><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43" Type="http://schemas.openxmlformats.org/officeDocument/2006/relationships/oleObject" Target="embeddings/oleObject62.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98.bin"/><Relationship Id="rId236" Type="http://schemas.openxmlformats.org/officeDocument/2006/relationships/image" Target="media/image112.wmf"/><Relationship Id="rId257" Type="http://schemas.openxmlformats.org/officeDocument/2006/relationships/oleObject" Target="embeddings/oleObject119.bin"/><Relationship Id="rId278" Type="http://schemas.openxmlformats.org/officeDocument/2006/relationships/image" Target="media/image133.wmf"/><Relationship Id="rId26" Type="http://schemas.openxmlformats.org/officeDocument/2006/relationships/image" Target="media/image6.wmf"/><Relationship Id="rId231" Type="http://schemas.openxmlformats.org/officeDocument/2006/relationships/oleObject" Target="embeddings/oleObject106.bin"/><Relationship Id="rId252" Type="http://schemas.openxmlformats.org/officeDocument/2006/relationships/image" Target="media/image120.wmf"/><Relationship Id="rId273" Type="http://schemas.openxmlformats.org/officeDocument/2006/relationships/oleObject" Target="embeddings/oleObject127.bin"/><Relationship Id="rId294" Type="http://schemas.openxmlformats.org/officeDocument/2006/relationships/image" Target="media/image141.wmf"/><Relationship Id="rId308" Type="http://schemas.openxmlformats.org/officeDocument/2006/relationships/image" Target="media/image148.wmf"/><Relationship Id="rId47" Type="http://schemas.openxmlformats.org/officeDocument/2006/relationships/oleObject" Target="embeddings/oleObject15.bin"/><Relationship Id="rId68" Type="http://schemas.openxmlformats.org/officeDocument/2006/relationships/image" Target="media/image27.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image" Target="media/image60.wmf"/><Relationship Id="rId154" Type="http://schemas.openxmlformats.org/officeDocument/2006/relationships/image" Target="media/image71.wmf"/><Relationship Id="rId175" Type="http://schemas.openxmlformats.org/officeDocument/2006/relationships/oleObject" Target="embeddings/oleObject78.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header" Target="header7.xml"/><Relationship Id="rId221" Type="http://schemas.openxmlformats.org/officeDocument/2006/relationships/oleObject" Target="embeddings/oleObject101.bin"/><Relationship Id="rId242" Type="http://schemas.openxmlformats.org/officeDocument/2006/relationships/image" Target="media/image115.wmf"/><Relationship Id="rId263" Type="http://schemas.openxmlformats.org/officeDocument/2006/relationships/oleObject" Target="embeddings/oleObject122.bin"/><Relationship Id="rId284" Type="http://schemas.openxmlformats.org/officeDocument/2006/relationships/image" Target="media/image136.wmf"/><Relationship Id="rId319" Type="http://schemas.openxmlformats.org/officeDocument/2006/relationships/fontTable" Target="fontTable.xml"/><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oleObject" Target="embeddings/oleObject53.bin"/><Relationship Id="rId144" Type="http://schemas.openxmlformats.org/officeDocument/2006/relationships/image" Target="media/image66.wmf"/><Relationship Id="rId90" Type="http://schemas.openxmlformats.org/officeDocument/2006/relationships/image" Target="media/image38.wmf"/><Relationship Id="rId165" Type="http://schemas.openxmlformats.org/officeDocument/2006/relationships/oleObject" Target="embeddings/oleObject73.bin"/><Relationship Id="rId186" Type="http://schemas.openxmlformats.org/officeDocument/2006/relationships/image" Target="media/image87.wmf"/><Relationship Id="rId211" Type="http://schemas.openxmlformats.org/officeDocument/2006/relationships/oleObject" Target="embeddings/oleObject96.bin"/><Relationship Id="rId232" Type="http://schemas.openxmlformats.org/officeDocument/2006/relationships/image" Target="media/image110.wmf"/><Relationship Id="rId253" Type="http://schemas.openxmlformats.org/officeDocument/2006/relationships/oleObject" Target="embeddings/oleObject117.bin"/><Relationship Id="rId274" Type="http://schemas.openxmlformats.org/officeDocument/2006/relationships/image" Target="media/image131.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oleObject" Target="embeddings/oleObject5.bin"/><Relationship Id="rId48" Type="http://schemas.openxmlformats.org/officeDocument/2006/relationships/image" Target="media/image17.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1.wmf"/><Relationship Id="rId320" Type="http://schemas.openxmlformats.org/officeDocument/2006/relationships/theme" Target="theme/theme1.xml"/><Relationship Id="rId80" Type="http://schemas.openxmlformats.org/officeDocument/2006/relationships/image" Target="media/image33.wmf"/><Relationship Id="rId155" Type="http://schemas.openxmlformats.org/officeDocument/2006/relationships/oleObject" Target="embeddings/oleObject68.bin"/><Relationship Id="rId176" Type="http://schemas.openxmlformats.org/officeDocument/2006/relationships/image" Target="media/image82.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05.wmf"/><Relationship Id="rId243" Type="http://schemas.openxmlformats.org/officeDocument/2006/relationships/oleObject" Target="embeddings/oleObject112.bin"/><Relationship Id="rId264" Type="http://schemas.openxmlformats.org/officeDocument/2006/relationships/image" Target="media/image126.wmf"/><Relationship Id="rId285" Type="http://schemas.openxmlformats.org/officeDocument/2006/relationships/oleObject" Target="embeddings/oleObject133.bin"/><Relationship Id="rId17" Type="http://schemas.openxmlformats.org/officeDocument/2006/relationships/header" Target="header8.xml"/><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55.wmf"/><Relationship Id="rId310" Type="http://schemas.openxmlformats.org/officeDocument/2006/relationships/image" Target="media/image149.wmf"/><Relationship Id="rId70" Type="http://schemas.openxmlformats.org/officeDocument/2006/relationships/image" Target="media/image28.wmf"/><Relationship Id="rId91" Type="http://schemas.openxmlformats.org/officeDocument/2006/relationships/oleObject" Target="embeddings/oleObject37.bin"/><Relationship Id="rId145" Type="http://schemas.openxmlformats.org/officeDocument/2006/relationships/oleObject" Target="embeddings/oleObject63.bin"/><Relationship Id="rId166" Type="http://schemas.openxmlformats.org/officeDocument/2006/relationships/image" Target="media/image77.w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7.bin"/><Relationship Id="rId254" Type="http://schemas.openxmlformats.org/officeDocument/2006/relationships/image" Target="media/image121.wmf"/><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image" Target="media/image50.wmf"/><Relationship Id="rId275" Type="http://schemas.openxmlformats.org/officeDocument/2006/relationships/oleObject" Target="embeddings/oleObject128.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3.wmf"/><Relationship Id="rId81" Type="http://schemas.openxmlformats.org/officeDocument/2006/relationships/oleObject" Target="embeddings/oleObject32.bin"/><Relationship Id="rId135" Type="http://schemas.openxmlformats.org/officeDocument/2006/relationships/oleObject" Target="embeddings/oleObject58.bin"/><Relationship Id="rId156" Type="http://schemas.openxmlformats.org/officeDocument/2006/relationships/image" Target="media/image72.wmf"/><Relationship Id="rId177" Type="http://schemas.openxmlformats.org/officeDocument/2006/relationships/oleObject" Target="embeddings/oleObject79.bin"/><Relationship Id="rId198" Type="http://schemas.openxmlformats.org/officeDocument/2006/relationships/image" Target="media/image93.wmf"/><Relationship Id="rId321" Type="http://schemas.microsoft.com/office/2007/relationships/stylesWithEffects" Target="stylesWithEffects.xml"/><Relationship Id="rId202" Type="http://schemas.openxmlformats.org/officeDocument/2006/relationships/image" Target="media/image95.wmf"/><Relationship Id="rId223" Type="http://schemas.openxmlformats.org/officeDocument/2006/relationships/oleObject" Target="embeddings/oleObject102.bin"/><Relationship Id="rId244" Type="http://schemas.openxmlformats.org/officeDocument/2006/relationships/image" Target="media/image116.wmf"/><Relationship Id="rId18" Type="http://schemas.openxmlformats.org/officeDocument/2006/relationships/image" Target="media/image2.wmf"/><Relationship Id="rId39" Type="http://schemas.openxmlformats.org/officeDocument/2006/relationships/oleObject" Target="embeddings/oleObject11.bin"/><Relationship Id="rId265" Type="http://schemas.openxmlformats.org/officeDocument/2006/relationships/oleObject" Target="embeddings/oleObject123.bin"/><Relationship Id="rId286" Type="http://schemas.openxmlformats.org/officeDocument/2006/relationships/image" Target="media/image137.wmf"/><Relationship Id="rId50" Type="http://schemas.openxmlformats.org/officeDocument/2006/relationships/image" Target="media/image18.wmf"/><Relationship Id="rId104" Type="http://schemas.openxmlformats.org/officeDocument/2006/relationships/image" Target="media/image45.wmf"/><Relationship Id="rId125" Type="http://schemas.openxmlformats.org/officeDocument/2006/relationships/oleObject" Target="embeddings/oleObject54.bin"/><Relationship Id="rId146" Type="http://schemas.openxmlformats.org/officeDocument/2006/relationships/image" Target="media/image67.wmf"/><Relationship Id="rId167" Type="http://schemas.openxmlformats.org/officeDocument/2006/relationships/oleObject" Target="embeddings/oleObject74.bin"/><Relationship Id="rId188" Type="http://schemas.openxmlformats.org/officeDocument/2006/relationships/image" Target="media/image88.wmf"/><Relationship Id="rId311" Type="http://schemas.openxmlformats.org/officeDocument/2006/relationships/oleObject" Target="embeddings/oleObject146.bin"/><Relationship Id="rId71" Type="http://schemas.openxmlformats.org/officeDocument/2006/relationships/oleObject" Target="embeddings/oleObject27.bin"/><Relationship Id="rId92" Type="http://schemas.openxmlformats.org/officeDocument/2006/relationships/image" Target="media/image39.wmf"/><Relationship Id="rId213" Type="http://schemas.openxmlformats.org/officeDocument/2006/relationships/oleObject" Target="embeddings/oleObject97.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18.bin"/><Relationship Id="rId276" Type="http://schemas.openxmlformats.org/officeDocument/2006/relationships/image" Target="media/image132.wmf"/><Relationship Id="rId297" Type="http://schemas.openxmlformats.org/officeDocument/2006/relationships/oleObject" Target="embeddings/oleObject139.bin"/><Relationship Id="rId40" Type="http://schemas.openxmlformats.org/officeDocument/2006/relationships/image" Target="media/image13.wmf"/><Relationship Id="rId115" Type="http://schemas.openxmlformats.org/officeDocument/2006/relationships/oleObject" Target="embeddings/oleObject49.bin"/><Relationship Id="rId136" Type="http://schemas.openxmlformats.org/officeDocument/2006/relationships/image" Target="media/image62.wmf"/><Relationship Id="rId157" Type="http://schemas.openxmlformats.org/officeDocument/2006/relationships/oleObject" Target="embeddings/oleObject69.bin"/><Relationship Id="rId178" Type="http://schemas.openxmlformats.org/officeDocument/2006/relationships/image" Target="media/image83.wmf"/><Relationship Id="rId301" Type="http://schemas.openxmlformats.org/officeDocument/2006/relationships/oleObject" Target="embeddings/oleObject141.bin"/><Relationship Id="rId61" Type="http://schemas.openxmlformats.org/officeDocument/2006/relationships/oleObject" Target="embeddings/oleObject22.bin"/><Relationship Id="rId82" Type="http://schemas.openxmlformats.org/officeDocument/2006/relationships/image" Target="media/image34.wmf"/><Relationship Id="rId199" Type="http://schemas.openxmlformats.org/officeDocument/2006/relationships/oleObject" Target="embeddings/oleObject90.bin"/><Relationship Id="rId203" Type="http://schemas.openxmlformats.org/officeDocument/2006/relationships/oleObject" Target="embeddings/oleObject9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69D8-1833-4F47-8909-BB0BB8DD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537</TotalTime>
  <Pages>97</Pages>
  <Words>11840</Words>
  <Characters>67490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ITU-R SM.1448 建议书 - 在100 MHz和105 GHz频段之间地球站附近协调区的确定</vt:lpstr>
    </vt:vector>
  </TitlesOfParts>
  <Company>ITU</Company>
  <LinksUpToDate>false</LinksUpToDate>
  <CharactersWithSpaces>79172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SM.1448 建议书 - 在100 MHz和105 GHz频段之间地球站附近协调区的确定</dc:title>
  <dc:subject/>
  <dc:creator>Kong, Hongli</dc:creator>
  <cp:keywords/>
  <dc:description/>
  <cp:lastModifiedBy>Bhandary</cp:lastModifiedBy>
  <cp:revision>18</cp:revision>
  <cp:lastPrinted>2011-10-08T06:05:00Z</cp:lastPrinted>
  <dcterms:created xsi:type="dcterms:W3CDTF">2011-10-11T00:49:00Z</dcterms:created>
  <dcterms:modified xsi:type="dcterms:W3CDTF">2011-11-02T11:56:00Z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